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EBE9" w14:textId="3E951542" w:rsidR="00397AA9" w:rsidRDefault="00397AA9" w:rsidP="008E0D92">
      <w:pPr>
        <w:pStyle w:val="datumtevilka"/>
        <w:rPr>
          <w:rFonts w:eastAsia="Arial" w:cs="Arial"/>
          <w:color w:val="000000"/>
        </w:rPr>
      </w:pPr>
    </w:p>
    <w:p w14:paraId="1EF1104E" w14:textId="77777777" w:rsidR="00093F1D" w:rsidRDefault="00093F1D" w:rsidP="000E1E80">
      <w:pPr>
        <w:pStyle w:val="datumtevilka"/>
        <w:ind w:left="426"/>
      </w:pPr>
    </w:p>
    <w:tbl>
      <w:tblPr>
        <w:tblStyle w:val="Tabelamre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645"/>
      </w:tblGrid>
      <w:tr w:rsidR="000E1E80" w14:paraId="4B83FBE7" w14:textId="77777777" w:rsidTr="00823B54">
        <w:tc>
          <w:tcPr>
            <w:tcW w:w="1843" w:type="dxa"/>
          </w:tcPr>
          <w:p w14:paraId="13D09400" w14:textId="77777777" w:rsidR="000E1E80" w:rsidRDefault="000E1E80" w:rsidP="00823B54">
            <w:pPr>
              <w:pStyle w:val="datumtevilka"/>
            </w:pPr>
            <w:r>
              <w:t xml:space="preserve">Številka: </w:t>
            </w:r>
          </w:p>
        </w:tc>
        <w:tc>
          <w:tcPr>
            <w:tcW w:w="6645" w:type="dxa"/>
          </w:tcPr>
          <w:p w14:paraId="43CA8603" w14:textId="6699E749" w:rsidR="000E1E80" w:rsidRDefault="000E1E80" w:rsidP="00823B54">
            <w:pPr>
              <w:pStyle w:val="datumtevilka"/>
            </w:pPr>
            <w:bookmarkStart w:id="0" w:name="KlasSt"/>
            <w:r>
              <w:t>020-6/2013-6201-</w:t>
            </w:r>
            <w:bookmarkEnd w:id="0"/>
            <w:r w:rsidR="00943A28">
              <w:t>4</w:t>
            </w:r>
            <w:r w:rsidR="00BE14BB">
              <w:t>4</w:t>
            </w:r>
          </w:p>
        </w:tc>
      </w:tr>
      <w:tr w:rsidR="000E1E80" w14:paraId="10D524E3" w14:textId="77777777" w:rsidTr="00823B54">
        <w:tc>
          <w:tcPr>
            <w:tcW w:w="1843" w:type="dxa"/>
          </w:tcPr>
          <w:p w14:paraId="2163AC74" w14:textId="77777777" w:rsidR="000E1E80" w:rsidRDefault="000E1E80" w:rsidP="00823B54">
            <w:pPr>
              <w:pStyle w:val="datumtevilka"/>
            </w:pPr>
            <w:r>
              <w:t>Datum:</w:t>
            </w:r>
          </w:p>
        </w:tc>
        <w:tc>
          <w:tcPr>
            <w:tcW w:w="6645" w:type="dxa"/>
          </w:tcPr>
          <w:p w14:paraId="07DBA853" w14:textId="4854F562" w:rsidR="000E1E80" w:rsidRDefault="000E5B45" w:rsidP="00823B54">
            <w:pPr>
              <w:pStyle w:val="datumtevilka"/>
            </w:pPr>
            <w:r>
              <w:t>14</w:t>
            </w:r>
            <w:r w:rsidR="00943A28">
              <w:t>.</w:t>
            </w:r>
            <w:r w:rsidR="00F05DAF">
              <w:t xml:space="preserve"> </w:t>
            </w:r>
            <w:r>
              <w:t>10</w:t>
            </w:r>
            <w:r w:rsidR="00F05DAF">
              <w:t>. 2026</w:t>
            </w:r>
          </w:p>
        </w:tc>
      </w:tr>
    </w:tbl>
    <w:p w14:paraId="5BF4DCCC" w14:textId="77777777" w:rsidR="000E1E80" w:rsidRDefault="000E1E80" w:rsidP="000E1E80">
      <w:pPr>
        <w:pStyle w:val="datumtevilka"/>
      </w:pPr>
    </w:p>
    <w:p w14:paraId="210B3ED4" w14:textId="5BA45220" w:rsidR="00093F1D" w:rsidRDefault="0089115A" w:rsidP="008E0D92">
      <w:pPr>
        <w:pStyle w:val="datumtevilka"/>
      </w:pPr>
      <w:r>
        <w:t xml:space="preserve"> </w:t>
      </w:r>
    </w:p>
    <w:p w14:paraId="4A6524DF" w14:textId="59D29FA5" w:rsidR="000E1E80" w:rsidRPr="00BA42B6" w:rsidRDefault="00065709" w:rsidP="00BA42B6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Načelnik</w:t>
      </w:r>
      <w:r w:rsidR="00C60BBC">
        <w:rPr>
          <w:rFonts w:cs="Arial"/>
          <w:szCs w:val="20"/>
          <w:lang w:val="sl-SI"/>
        </w:rPr>
        <w:t xml:space="preserve"> Upravne enote Ajdovščina na </w:t>
      </w:r>
      <w:r w:rsidR="000E1E80" w:rsidRPr="00F84CED">
        <w:rPr>
          <w:rFonts w:cs="Arial"/>
          <w:szCs w:val="20"/>
          <w:lang w:val="sl-SI"/>
        </w:rPr>
        <w:t>podlagi 319. člena Zakona o  splošnem upravnem postopku (Uradni list RS, št. 24/06 – uradno prečiščeno besedilo, 105/06 – ZUS-1, 126/07, 65/08, 8/10, 82/13, 175/20 – ZIUOPDVE</w:t>
      </w:r>
      <w:r w:rsidR="00F05DAF">
        <w:rPr>
          <w:rFonts w:cs="Arial"/>
          <w:szCs w:val="20"/>
          <w:lang w:val="sl-SI"/>
        </w:rPr>
        <w:t xml:space="preserve">, </w:t>
      </w:r>
      <w:r w:rsidR="000E1E80" w:rsidRPr="00F84CED">
        <w:rPr>
          <w:rFonts w:cs="Arial"/>
          <w:szCs w:val="20"/>
          <w:lang w:val="sl-SI"/>
        </w:rPr>
        <w:t>3/22 – ZDeb</w:t>
      </w:r>
      <w:r w:rsidR="00F05DAF">
        <w:rPr>
          <w:rFonts w:cs="Arial"/>
          <w:szCs w:val="20"/>
          <w:lang w:val="sl-SI"/>
        </w:rPr>
        <w:t>, 85/25</w:t>
      </w:r>
      <w:r w:rsidR="000E1E80" w:rsidRPr="00F84CED">
        <w:rPr>
          <w:rFonts w:cs="Arial"/>
          <w:szCs w:val="20"/>
          <w:lang w:val="sl-SI"/>
        </w:rPr>
        <w:t xml:space="preserve">), objavlja seznam uradnih oseb, ki so pooblaščene za odločanje o upravnih </w:t>
      </w:r>
      <w:r w:rsidR="00C60BBC">
        <w:rPr>
          <w:rFonts w:cs="Arial"/>
          <w:szCs w:val="20"/>
          <w:lang w:val="sl-SI"/>
        </w:rPr>
        <w:t>zadevah</w:t>
      </w:r>
      <w:r w:rsidR="000E1E80" w:rsidRPr="00F84CED">
        <w:rPr>
          <w:rFonts w:cs="Arial"/>
          <w:szCs w:val="20"/>
          <w:lang w:val="sl-SI"/>
        </w:rPr>
        <w:t xml:space="preserve"> ali za vodenje postopkov pred izdajo odločbe</w:t>
      </w:r>
    </w:p>
    <w:p w14:paraId="254458B4" w14:textId="77777777" w:rsidR="000E1E80" w:rsidRPr="00F84CED" w:rsidRDefault="000E1E80" w:rsidP="000E1E80">
      <w:pPr>
        <w:keepNext/>
        <w:spacing w:before="240" w:after="60"/>
        <w:jc w:val="center"/>
        <w:outlineLvl w:val="0"/>
        <w:rPr>
          <w:b/>
          <w:kern w:val="32"/>
          <w:sz w:val="24"/>
          <w:lang w:val="sl-SI" w:eastAsia="sl-SI"/>
        </w:rPr>
      </w:pPr>
      <w:r w:rsidRPr="00F84CED">
        <w:rPr>
          <w:b/>
          <w:kern w:val="32"/>
          <w:sz w:val="24"/>
          <w:lang w:val="sl-SI" w:eastAsia="sl-SI"/>
        </w:rPr>
        <w:t>SEZNAM POOBLAŠČENIH URADNIH OSEB ZA VODENJE IN ODLOČANJE V UPRAVNEM POSTOPKU</w:t>
      </w:r>
    </w:p>
    <w:p w14:paraId="4A0BB520" w14:textId="77777777" w:rsidR="000E1E80" w:rsidRPr="00F84CED" w:rsidRDefault="000E1E80" w:rsidP="000E1E80">
      <w:pPr>
        <w:rPr>
          <w:rFonts w:cs="Arial"/>
          <w:b/>
          <w:szCs w:val="20"/>
          <w:lang w:val="sl-SI"/>
        </w:rPr>
      </w:pPr>
    </w:p>
    <w:p w14:paraId="3E306E42" w14:textId="77777777" w:rsidR="000E1E80" w:rsidRPr="00F84CED" w:rsidRDefault="000E1E80" w:rsidP="000E1E80">
      <w:pPr>
        <w:rPr>
          <w:rFonts w:cs="Arial"/>
          <w:b/>
          <w:szCs w:val="20"/>
          <w:lang w:val="sl-SI"/>
        </w:rPr>
      </w:pPr>
      <w:r w:rsidRPr="00F84CED">
        <w:rPr>
          <w:rFonts w:cs="Arial"/>
          <w:b/>
          <w:szCs w:val="20"/>
          <w:lang w:val="sl-SI"/>
        </w:rPr>
        <w:t xml:space="preserve"> </w:t>
      </w:r>
    </w:p>
    <w:tbl>
      <w:tblPr>
        <w:tblStyle w:val="Tabelamrea"/>
        <w:tblpPr w:leftFromText="141" w:rightFromText="141" w:vertAnchor="text" w:horzAnchor="margin" w:tblpY="341"/>
        <w:tblW w:w="13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2977"/>
        <w:gridCol w:w="2551"/>
        <w:gridCol w:w="8051"/>
      </w:tblGrid>
      <w:tr w:rsidR="000E1E80" w:rsidRPr="00EB67DC" w14:paraId="42C9553A" w14:textId="77777777" w:rsidTr="00823B54">
        <w:tc>
          <w:tcPr>
            <w:tcW w:w="2977" w:type="dxa"/>
          </w:tcPr>
          <w:p w14:paraId="6302A773" w14:textId="77777777" w:rsidR="000E1E80" w:rsidRPr="00716151" w:rsidRDefault="000E1E80" w:rsidP="00823B54">
            <w:pPr>
              <w:rPr>
                <w:rFonts w:cs="Arial"/>
                <w:b/>
                <w:bCs/>
                <w:szCs w:val="20"/>
              </w:rPr>
            </w:pPr>
            <w:r w:rsidRPr="00716151">
              <w:rPr>
                <w:rFonts w:cs="Arial"/>
                <w:b/>
                <w:bCs/>
                <w:szCs w:val="20"/>
              </w:rPr>
              <w:t>Uradna oseba</w:t>
            </w:r>
          </w:p>
        </w:tc>
        <w:tc>
          <w:tcPr>
            <w:tcW w:w="2551" w:type="dxa"/>
          </w:tcPr>
          <w:p w14:paraId="77DEDFEF" w14:textId="77777777" w:rsidR="000E1E80" w:rsidRPr="00716151" w:rsidRDefault="000E1E80" w:rsidP="00823B54">
            <w:pPr>
              <w:rPr>
                <w:rFonts w:cs="Arial"/>
                <w:b/>
                <w:bCs/>
                <w:szCs w:val="20"/>
              </w:rPr>
            </w:pPr>
            <w:r w:rsidRPr="00716151">
              <w:rPr>
                <w:rFonts w:cs="Arial"/>
                <w:b/>
                <w:bCs/>
                <w:szCs w:val="20"/>
              </w:rPr>
              <w:t>Naziv</w:t>
            </w:r>
          </w:p>
        </w:tc>
        <w:tc>
          <w:tcPr>
            <w:tcW w:w="8051" w:type="dxa"/>
          </w:tcPr>
          <w:p w14:paraId="3C41C903" w14:textId="77777777" w:rsidR="000E1E80" w:rsidRPr="00716151" w:rsidRDefault="000E1E80" w:rsidP="00823B54">
            <w:pPr>
              <w:rPr>
                <w:rFonts w:cs="Arial"/>
                <w:b/>
                <w:bCs/>
                <w:szCs w:val="20"/>
              </w:rPr>
            </w:pPr>
            <w:r w:rsidRPr="00716151">
              <w:rPr>
                <w:rFonts w:cs="Arial"/>
                <w:b/>
                <w:bCs/>
                <w:szCs w:val="20"/>
              </w:rPr>
              <w:t>Področje pooblastil</w:t>
            </w:r>
          </w:p>
        </w:tc>
      </w:tr>
      <w:tr w:rsidR="003B2CC0" w:rsidRPr="00BB69B3" w14:paraId="59B3D2C6" w14:textId="77777777" w:rsidTr="00823B54">
        <w:tc>
          <w:tcPr>
            <w:tcW w:w="2977" w:type="dxa"/>
          </w:tcPr>
          <w:p w14:paraId="26CD422C" w14:textId="12BF70E2" w:rsidR="003B2CC0" w:rsidRDefault="003B2CC0" w:rsidP="003B2CC0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mag. Sandi Bačar</w:t>
            </w:r>
          </w:p>
        </w:tc>
        <w:tc>
          <w:tcPr>
            <w:tcW w:w="2551" w:type="dxa"/>
          </w:tcPr>
          <w:p w14:paraId="2B7046A9" w14:textId="555A4CD1" w:rsidR="003B2CC0" w:rsidRDefault="003B2CC0" w:rsidP="003B2CC0">
            <w:pPr>
              <w:rPr>
                <w:rFonts w:cs="Arial"/>
                <w:noProof/>
                <w:szCs w:val="20"/>
              </w:rPr>
            </w:pPr>
            <w:r>
              <w:rPr>
                <w:rFonts w:cs="Arial"/>
                <w:noProof/>
                <w:szCs w:val="20"/>
              </w:rPr>
              <w:t>načelnik</w:t>
            </w:r>
          </w:p>
        </w:tc>
        <w:tc>
          <w:tcPr>
            <w:tcW w:w="8051" w:type="dxa"/>
          </w:tcPr>
          <w:p w14:paraId="0441C90B" w14:textId="77777777" w:rsidR="003B2CC0" w:rsidRPr="00716151" w:rsidRDefault="003B2CC0" w:rsidP="003B2CC0">
            <w:pPr>
              <w:rPr>
                <w:rFonts w:cs="Arial"/>
                <w:noProof/>
                <w:szCs w:val="20"/>
              </w:rPr>
            </w:pPr>
            <w:r w:rsidRPr="00716151">
              <w:rPr>
                <w:rFonts w:cs="Arial"/>
                <w:noProof/>
                <w:szCs w:val="20"/>
              </w:rPr>
              <w:t>vodi in odloča v vseh upravnih postopkih s področja dela Upravne enote Ajdovščina</w:t>
            </w:r>
          </w:p>
          <w:p w14:paraId="0D538F79" w14:textId="77777777" w:rsidR="003B2CC0" w:rsidRPr="00716151" w:rsidRDefault="003B2CC0" w:rsidP="003B2CC0">
            <w:pPr>
              <w:rPr>
                <w:rFonts w:cs="Arial"/>
                <w:noProof/>
                <w:szCs w:val="20"/>
              </w:rPr>
            </w:pPr>
          </w:p>
        </w:tc>
      </w:tr>
    </w:tbl>
    <w:p w14:paraId="24446F49" w14:textId="77777777" w:rsidR="000E1E80" w:rsidRPr="00F84CED" w:rsidRDefault="000E1E80" w:rsidP="000E1E80">
      <w:pPr>
        <w:rPr>
          <w:rFonts w:cs="Arial"/>
          <w:b/>
          <w:szCs w:val="20"/>
          <w:lang w:val="sl-SI"/>
        </w:rPr>
      </w:pPr>
      <w:r w:rsidRPr="00F84CED">
        <w:rPr>
          <w:rFonts w:cs="Arial"/>
          <w:b/>
          <w:szCs w:val="20"/>
          <w:lang w:val="sl-SI"/>
        </w:rPr>
        <w:t xml:space="preserve"> VODSTVO</w:t>
      </w:r>
    </w:p>
    <w:p w14:paraId="706E108B" w14:textId="77777777" w:rsidR="000E1E80" w:rsidRDefault="000E1E80" w:rsidP="000E1E80">
      <w:pPr>
        <w:rPr>
          <w:rFonts w:cs="Arial"/>
          <w:b/>
          <w:bCs/>
          <w:szCs w:val="20"/>
          <w:lang w:val="sl-SI"/>
        </w:rPr>
      </w:pPr>
      <w:r w:rsidRPr="00242612">
        <w:rPr>
          <w:rFonts w:cs="Arial"/>
          <w:b/>
          <w:szCs w:val="20"/>
          <w:lang w:val="sl-SI"/>
        </w:rPr>
        <w:t xml:space="preserve">   </w:t>
      </w:r>
    </w:p>
    <w:p w14:paraId="497D9A35" w14:textId="77777777" w:rsidR="000E1E80" w:rsidRPr="00F84CED" w:rsidRDefault="000E1E80" w:rsidP="000E1E80">
      <w:pPr>
        <w:tabs>
          <w:tab w:val="left" w:pos="3402"/>
        </w:tabs>
        <w:jc w:val="both"/>
        <w:rPr>
          <w:sz w:val="16"/>
          <w:szCs w:val="16"/>
          <w:lang w:val="sl-SI"/>
        </w:rPr>
      </w:pPr>
    </w:p>
    <w:p w14:paraId="7291CAE1" w14:textId="33E41AFB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r w:rsidRPr="00F84CED">
        <w:rPr>
          <w:b/>
          <w:bCs/>
          <w:lang w:val="sl-SI"/>
        </w:rPr>
        <w:t xml:space="preserve">      </w:t>
      </w:r>
      <w:r w:rsidR="00F52F60">
        <w:rPr>
          <w:b/>
          <w:bCs/>
          <w:lang w:val="sl-SI"/>
        </w:rPr>
        <w:t>SEKTOR</w:t>
      </w:r>
      <w:r w:rsidRPr="00F84CED">
        <w:rPr>
          <w:b/>
          <w:bCs/>
          <w:lang w:val="sl-SI"/>
        </w:rPr>
        <w:t xml:space="preserve"> ZA UPRAVNE NOTRANJE ZADEVE</w:t>
      </w:r>
    </w:p>
    <w:p w14:paraId="5E20FB98" w14:textId="77777777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</w:p>
    <w:tbl>
      <w:tblPr>
        <w:tblStyle w:val="Tabelamrea"/>
        <w:tblW w:w="13460" w:type="dxa"/>
        <w:tblLayout w:type="fixed"/>
        <w:tblLook w:val="0420" w:firstRow="1" w:lastRow="0" w:firstColumn="0" w:lastColumn="0" w:noHBand="0" w:noVBand="1"/>
      </w:tblPr>
      <w:tblGrid>
        <w:gridCol w:w="2834"/>
        <w:gridCol w:w="2550"/>
        <w:gridCol w:w="8076"/>
      </w:tblGrid>
      <w:tr w:rsidR="000E1E80" w:rsidRPr="00F84CED" w14:paraId="238E5B6B" w14:textId="77777777" w:rsidTr="00823B54">
        <w:tc>
          <w:tcPr>
            <w:tcW w:w="2834" w:type="dxa"/>
          </w:tcPr>
          <w:p w14:paraId="3260D8C0" w14:textId="77777777" w:rsidR="000E1E80" w:rsidRPr="00F84CED" w:rsidRDefault="000E1E80" w:rsidP="00823B54">
            <w:pPr>
              <w:tabs>
                <w:tab w:val="left" w:pos="3402"/>
              </w:tabs>
              <w:ind w:right="255"/>
              <w:rPr>
                <w:b/>
                <w:bCs/>
                <w:noProof/>
                <w:lang w:val="sl-SI"/>
              </w:rPr>
            </w:pPr>
            <w:r w:rsidRPr="00F84CED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0" w:type="dxa"/>
          </w:tcPr>
          <w:p w14:paraId="4868121E" w14:textId="77777777" w:rsidR="000E1E80" w:rsidRPr="00F84CED" w:rsidRDefault="000E1E80" w:rsidP="00823B54">
            <w:pPr>
              <w:ind w:right="255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76" w:type="dxa"/>
          </w:tcPr>
          <w:p w14:paraId="5B8BF6F7" w14:textId="77777777" w:rsidR="000E1E80" w:rsidRPr="00F84CED" w:rsidRDefault="000E1E80" w:rsidP="00823B54">
            <w:pPr>
              <w:ind w:right="255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3B2CC0" w:rsidRPr="009F0481" w14:paraId="22C2AB11" w14:textId="77777777" w:rsidTr="00823B54">
        <w:tc>
          <w:tcPr>
            <w:tcW w:w="2834" w:type="dxa"/>
          </w:tcPr>
          <w:p w14:paraId="7CC96667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</w:rPr>
              <w:t>Nataša Soban</w:t>
            </w:r>
          </w:p>
        </w:tc>
        <w:tc>
          <w:tcPr>
            <w:tcW w:w="2550" w:type="dxa"/>
          </w:tcPr>
          <w:p w14:paraId="556A7B26" w14:textId="3BEED736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szCs w:val="20"/>
                <w:lang w:val="it-IT"/>
              </w:rPr>
              <w:t xml:space="preserve">vodja </w:t>
            </w:r>
            <w:r>
              <w:rPr>
                <w:szCs w:val="20"/>
                <w:lang w:val="it-IT"/>
              </w:rPr>
              <w:t>sektorja</w:t>
            </w:r>
          </w:p>
        </w:tc>
        <w:tc>
          <w:tcPr>
            <w:tcW w:w="8076" w:type="dxa"/>
          </w:tcPr>
          <w:p w14:paraId="710332D9" w14:textId="54C2F5AD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noProof/>
                <w:szCs w:val="20"/>
                <w:lang w:val="sl-SI"/>
              </w:rPr>
              <w:t xml:space="preserve">vodi in odloča v vseh upravnih postopkih s področja </w:t>
            </w:r>
            <w:r>
              <w:rPr>
                <w:rFonts w:cs="Arial"/>
                <w:bCs/>
                <w:noProof/>
                <w:szCs w:val="20"/>
                <w:lang w:val="sl-SI"/>
              </w:rPr>
              <w:t>sektorja</w:t>
            </w:r>
          </w:p>
        </w:tc>
      </w:tr>
      <w:tr w:rsidR="003B2CC0" w:rsidRPr="009F0481" w14:paraId="3A9DDDE5" w14:textId="77777777" w:rsidTr="00823B54">
        <w:tc>
          <w:tcPr>
            <w:tcW w:w="2834" w:type="dxa"/>
          </w:tcPr>
          <w:p w14:paraId="212964F3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Alenka Bajc</w:t>
            </w:r>
          </w:p>
        </w:tc>
        <w:tc>
          <w:tcPr>
            <w:tcW w:w="2550" w:type="dxa"/>
          </w:tcPr>
          <w:p w14:paraId="4C12737A" w14:textId="2E8761D9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szCs w:val="20"/>
                <w:lang w:val="it-IT"/>
              </w:rPr>
              <w:t>višja svetovalka I</w:t>
            </w:r>
          </w:p>
        </w:tc>
        <w:tc>
          <w:tcPr>
            <w:tcW w:w="8076" w:type="dxa"/>
          </w:tcPr>
          <w:p w14:paraId="7AE4E7CF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bCs/>
                <w:szCs w:val="20"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0A2F37B9" w14:textId="77777777" w:rsidTr="00823B54">
        <w:tc>
          <w:tcPr>
            <w:tcW w:w="2834" w:type="dxa"/>
          </w:tcPr>
          <w:p w14:paraId="55567108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Tanja Žvokelj Černigoj</w:t>
            </w:r>
          </w:p>
        </w:tc>
        <w:tc>
          <w:tcPr>
            <w:tcW w:w="2550" w:type="dxa"/>
          </w:tcPr>
          <w:p w14:paraId="703B2DC0" w14:textId="75C082D2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r>
              <w:rPr>
                <w:szCs w:val="20"/>
                <w:lang w:val="it-IT"/>
              </w:rPr>
              <w:t xml:space="preserve">višja </w:t>
            </w:r>
            <w:r w:rsidRPr="00F84CED">
              <w:rPr>
                <w:szCs w:val="20"/>
                <w:lang w:val="it-IT"/>
              </w:rPr>
              <w:t>svetovalka I</w:t>
            </w:r>
            <w:r>
              <w:rPr>
                <w:szCs w:val="20"/>
                <w:lang w:val="it-IT"/>
              </w:rPr>
              <w:t>I</w:t>
            </w:r>
          </w:p>
        </w:tc>
        <w:tc>
          <w:tcPr>
            <w:tcW w:w="8076" w:type="dxa"/>
          </w:tcPr>
          <w:p w14:paraId="29570388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4BA3E19D" w14:textId="77777777" w:rsidTr="00823B54">
        <w:tc>
          <w:tcPr>
            <w:tcW w:w="2834" w:type="dxa"/>
          </w:tcPr>
          <w:p w14:paraId="53FAD873" w14:textId="40B0B832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t>Blaž Žvokelj</w:t>
            </w:r>
          </w:p>
        </w:tc>
        <w:tc>
          <w:tcPr>
            <w:tcW w:w="2550" w:type="dxa"/>
          </w:tcPr>
          <w:p w14:paraId="594E89B8" w14:textId="23505755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r>
              <w:rPr>
                <w:szCs w:val="20"/>
                <w:lang w:val="it-IT"/>
              </w:rPr>
              <w:t xml:space="preserve">višji </w:t>
            </w:r>
            <w:r w:rsidRPr="00F84CED">
              <w:rPr>
                <w:szCs w:val="20"/>
                <w:lang w:val="it-IT"/>
              </w:rPr>
              <w:t>svetoval</w:t>
            </w:r>
            <w:r>
              <w:rPr>
                <w:szCs w:val="20"/>
                <w:lang w:val="it-IT"/>
              </w:rPr>
              <w:t>ec II</w:t>
            </w:r>
            <w:r w:rsidRPr="00F84CED">
              <w:rPr>
                <w:szCs w:val="20"/>
                <w:lang w:val="it-IT"/>
              </w:rPr>
              <w:t>I</w:t>
            </w:r>
          </w:p>
        </w:tc>
        <w:tc>
          <w:tcPr>
            <w:tcW w:w="8076" w:type="dxa"/>
          </w:tcPr>
          <w:p w14:paraId="35063ECC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326E34A5" w14:textId="77777777" w:rsidTr="00823B54">
        <w:tc>
          <w:tcPr>
            <w:tcW w:w="2834" w:type="dxa"/>
          </w:tcPr>
          <w:p w14:paraId="69132524" w14:textId="2216F30D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lastRenderedPageBreak/>
              <w:t>Chris Čibej</w:t>
            </w:r>
          </w:p>
        </w:tc>
        <w:tc>
          <w:tcPr>
            <w:tcW w:w="2550" w:type="dxa"/>
          </w:tcPr>
          <w:p w14:paraId="1E84BF81" w14:textId="343636B9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t>višji svetovalec III</w:t>
            </w:r>
          </w:p>
        </w:tc>
        <w:tc>
          <w:tcPr>
            <w:tcW w:w="8076" w:type="dxa"/>
          </w:tcPr>
          <w:p w14:paraId="65B38124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1FAA4653" w14:textId="77777777" w:rsidTr="00823B54">
        <w:tc>
          <w:tcPr>
            <w:tcW w:w="2834" w:type="dxa"/>
          </w:tcPr>
          <w:p w14:paraId="48E66D5D" w14:textId="30D7FAD1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Katarina Ipavec</w:t>
            </w:r>
          </w:p>
        </w:tc>
        <w:tc>
          <w:tcPr>
            <w:tcW w:w="2550" w:type="dxa"/>
          </w:tcPr>
          <w:p w14:paraId="4AFE774E" w14:textId="68BE003C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svetovalka I</w:t>
            </w:r>
          </w:p>
        </w:tc>
        <w:tc>
          <w:tcPr>
            <w:tcW w:w="8076" w:type="dxa"/>
          </w:tcPr>
          <w:p w14:paraId="1F33C21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1E4BD4A7" w14:textId="77777777" w:rsidTr="00823B54">
        <w:tc>
          <w:tcPr>
            <w:tcW w:w="2834" w:type="dxa"/>
          </w:tcPr>
          <w:p w14:paraId="6258A0B0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Janja Kalc</w:t>
            </w:r>
          </w:p>
        </w:tc>
        <w:tc>
          <w:tcPr>
            <w:tcW w:w="2550" w:type="dxa"/>
          </w:tcPr>
          <w:p w14:paraId="7D19652A" w14:textId="0C3EDB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t>s</w:t>
            </w:r>
            <w:r w:rsidRPr="00F84CED">
              <w:rPr>
                <w:rFonts w:cs="Arial"/>
                <w:szCs w:val="20"/>
                <w:lang w:val="it-IT"/>
              </w:rPr>
              <w:t>vetovalka</w:t>
            </w:r>
            <w:r>
              <w:rPr>
                <w:rFonts w:cs="Arial"/>
                <w:szCs w:val="20"/>
                <w:lang w:val="it-IT"/>
              </w:rPr>
              <w:t xml:space="preserve"> II</w:t>
            </w:r>
          </w:p>
        </w:tc>
        <w:tc>
          <w:tcPr>
            <w:tcW w:w="8076" w:type="dxa"/>
          </w:tcPr>
          <w:p w14:paraId="524AE54E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429FA6FD" w14:textId="77777777" w:rsidTr="00823B54">
        <w:tc>
          <w:tcPr>
            <w:tcW w:w="2834" w:type="dxa"/>
          </w:tcPr>
          <w:p w14:paraId="545425D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rFonts w:cs="Arial"/>
                <w:szCs w:val="20"/>
                <w:lang w:val="it-IT"/>
              </w:rPr>
              <w:t>Matevž Jež</w:t>
            </w:r>
          </w:p>
        </w:tc>
        <w:tc>
          <w:tcPr>
            <w:tcW w:w="2550" w:type="dxa"/>
          </w:tcPr>
          <w:p w14:paraId="3B3D1428" w14:textId="7E569EBE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II</w:t>
            </w:r>
          </w:p>
        </w:tc>
        <w:tc>
          <w:tcPr>
            <w:tcW w:w="8076" w:type="dxa"/>
          </w:tcPr>
          <w:p w14:paraId="313B14F4" w14:textId="4D49DAB2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004F5B27" w14:textId="77777777" w:rsidTr="00823B54">
        <w:tc>
          <w:tcPr>
            <w:tcW w:w="2834" w:type="dxa"/>
          </w:tcPr>
          <w:p w14:paraId="7F265975" w14:textId="07082D45" w:rsidR="003B2CC0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Mateja Durn</w:t>
            </w:r>
          </w:p>
        </w:tc>
        <w:tc>
          <w:tcPr>
            <w:tcW w:w="2550" w:type="dxa"/>
          </w:tcPr>
          <w:p w14:paraId="7D42D3F6" w14:textId="7567B184" w:rsidR="003B2CC0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II</w:t>
            </w:r>
          </w:p>
        </w:tc>
        <w:tc>
          <w:tcPr>
            <w:tcW w:w="8076" w:type="dxa"/>
          </w:tcPr>
          <w:p w14:paraId="07CA8B51" w14:textId="5511D403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bCs/>
                <w:szCs w:val="20"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1D62B155" w14:textId="77777777" w:rsidTr="00823B54">
        <w:tc>
          <w:tcPr>
            <w:tcW w:w="2834" w:type="dxa"/>
          </w:tcPr>
          <w:p w14:paraId="281CB858" w14:textId="6EBEC2D7" w:rsidR="003B2CC0" w:rsidRDefault="003B2CC0" w:rsidP="003B2CC0">
            <w:pPr>
              <w:tabs>
                <w:tab w:val="left" w:pos="3402"/>
              </w:tabs>
              <w:ind w:right="255"/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Irena Pangerc</w:t>
            </w:r>
          </w:p>
        </w:tc>
        <w:tc>
          <w:tcPr>
            <w:tcW w:w="2550" w:type="dxa"/>
          </w:tcPr>
          <w:p w14:paraId="70D8D6F1" w14:textId="604D4C3C" w:rsidR="003B2CC0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III</w:t>
            </w:r>
          </w:p>
        </w:tc>
        <w:tc>
          <w:tcPr>
            <w:tcW w:w="8076" w:type="dxa"/>
          </w:tcPr>
          <w:p w14:paraId="49BAC6A0" w14:textId="327E5A2C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  <w:r w:rsidRPr="00F84CED">
              <w:rPr>
                <w:rFonts w:cs="Arial"/>
                <w:bCs/>
                <w:szCs w:val="20"/>
                <w:lang w:val="sl-SI"/>
              </w:rPr>
              <w:t xml:space="preserve"> in odloča na predpisanih obrazcih</w:t>
            </w:r>
          </w:p>
        </w:tc>
      </w:tr>
      <w:tr w:rsidR="003B2CC0" w:rsidRPr="009F0481" w14:paraId="41F13436" w14:textId="77777777" w:rsidTr="00823B54">
        <w:tc>
          <w:tcPr>
            <w:tcW w:w="2834" w:type="dxa"/>
          </w:tcPr>
          <w:p w14:paraId="01D6034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Melita Bizjak</w:t>
            </w:r>
          </w:p>
        </w:tc>
        <w:tc>
          <w:tcPr>
            <w:tcW w:w="2550" w:type="dxa"/>
          </w:tcPr>
          <w:p w14:paraId="0A48FD63" w14:textId="6E419A0A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 xml:space="preserve">referentka </w:t>
            </w:r>
            <w:r>
              <w:rPr>
                <w:rFonts w:cs="Arial"/>
                <w:szCs w:val="20"/>
                <w:lang w:val="it-IT"/>
              </w:rPr>
              <w:t xml:space="preserve">– UE </w:t>
            </w:r>
            <w:r w:rsidRPr="00F84CED">
              <w:rPr>
                <w:rFonts w:cs="Arial"/>
                <w:szCs w:val="20"/>
                <w:lang w:val="it-IT"/>
              </w:rPr>
              <w:t>I</w:t>
            </w:r>
          </w:p>
        </w:tc>
        <w:tc>
          <w:tcPr>
            <w:tcW w:w="8076" w:type="dxa"/>
          </w:tcPr>
          <w:p w14:paraId="2D2D67BB" w14:textId="77777777" w:rsidR="003B2CC0" w:rsidRPr="00F84CED" w:rsidRDefault="003B2CC0" w:rsidP="003B2CC0">
            <w:pPr>
              <w:tabs>
                <w:tab w:val="left" w:pos="3402"/>
              </w:tabs>
              <w:ind w:right="255"/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>vodi enostavne upravne postopke in odloča na predpisanih obrazcih</w:t>
            </w:r>
          </w:p>
        </w:tc>
      </w:tr>
    </w:tbl>
    <w:p w14:paraId="68F60BBF" w14:textId="77777777" w:rsidR="000E1E80" w:rsidRPr="00F84CED" w:rsidRDefault="000E1E80" w:rsidP="000E1E80">
      <w:pPr>
        <w:tabs>
          <w:tab w:val="left" w:pos="3402"/>
        </w:tabs>
        <w:ind w:right="255"/>
        <w:jc w:val="both"/>
        <w:rPr>
          <w:b/>
          <w:bCs/>
          <w:lang w:val="sl-SI"/>
        </w:rPr>
      </w:pPr>
    </w:p>
    <w:p w14:paraId="422D98BF" w14:textId="3DC44F34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r w:rsidRPr="00F84CED">
        <w:rPr>
          <w:b/>
          <w:bCs/>
          <w:lang w:val="sl-SI"/>
        </w:rPr>
        <w:t xml:space="preserve"> </w:t>
      </w:r>
      <w:r w:rsidR="00295007">
        <w:rPr>
          <w:b/>
          <w:bCs/>
          <w:lang w:val="sl-SI"/>
        </w:rPr>
        <w:t xml:space="preserve">SEKTOR ZA </w:t>
      </w:r>
      <w:r w:rsidRPr="00F84CED">
        <w:rPr>
          <w:b/>
          <w:bCs/>
          <w:lang w:val="sl-SI"/>
        </w:rPr>
        <w:t xml:space="preserve">PROSTOR IN KMETIJSTVO </w:t>
      </w:r>
    </w:p>
    <w:p w14:paraId="6A49A29D" w14:textId="77777777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</w:p>
    <w:tbl>
      <w:tblPr>
        <w:tblStyle w:val="Tabelamrea"/>
        <w:tblW w:w="13460" w:type="dxa"/>
        <w:tblLayout w:type="fixed"/>
        <w:tblLook w:val="01E0" w:firstRow="1" w:lastRow="1" w:firstColumn="1" w:lastColumn="1" w:noHBand="0" w:noVBand="0"/>
      </w:tblPr>
      <w:tblGrid>
        <w:gridCol w:w="2835"/>
        <w:gridCol w:w="2546"/>
        <w:gridCol w:w="8079"/>
      </w:tblGrid>
      <w:tr w:rsidR="000E1E80" w:rsidRPr="00F84CED" w14:paraId="34884819" w14:textId="77777777" w:rsidTr="00823B54">
        <w:tc>
          <w:tcPr>
            <w:tcW w:w="2835" w:type="dxa"/>
          </w:tcPr>
          <w:p w14:paraId="25F048F6" w14:textId="77777777" w:rsidR="000E1E80" w:rsidRPr="00F84CED" w:rsidRDefault="000E1E80" w:rsidP="00823B54">
            <w:pPr>
              <w:tabs>
                <w:tab w:val="left" w:pos="3402"/>
              </w:tabs>
              <w:rPr>
                <w:b/>
                <w:bCs/>
                <w:noProof/>
                <w:lang w:val="sl-SI"/>
              </w:rPr>
            </w:pPr>
            <w:r w:rsidRPr="00F84CED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46" w:type="dxa"/>
          </w:tcPr>
          <w:p w14:paraId="0E2BDCBD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79" w:type="dxa"/>
          </w:tcPr>
          <w:p w14:paraId="43BFEA32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0E1E80" w:rsidRPr="009F0481" w14:paraId="0858DF25" w14:textId="77777777" w:rsidTr="00823B54">
        <w:tc>
          <w:tcPr>
            <w:tcW w:w="2835" w:type="dxa"/>
          </w:tcPr>
          <w:p w14:paraId="6B42A8F1" w14:textId="1C0F2523" w:rsidR="000E1E80" w:rsidRPr="00F84CED" w:rsidRDefault="005A600C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Erika Koren Kušnjerek</w:t>
            </w:r>
          </w:p>
        </w:tc>
        <w:tc>
          <w:tcPr>
            <w:tcW w:w="2546" w:type="dxa"/>
          </w:tcPr>
          <w:p w14:paraId="775818CA" w14:textId="60524B10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r w:rsidRPr="00F84CED">
              <w:rPr>
                <w:szCs w:val="20"/>
                <w:lang w:val="it-IT"/>
              </w:rPr>
              <w:t xml:space="preserve">vodja </w:t>
            </w:r>
            <w:r w:rsidR="00295007">
              <w:rPr>
                <w:szCs w:val="20"/>
                <w:lang w:val="it-IT"/>
              </w:rPr>
              <w:t>sektorja</w:t>
            </w:r>
          </w:p>
        </w:tc>
        <w:tc>
          <w:tcPr>
            <w:tcW w:w="8079" w:type="dxa"/>
          </w:tcPr>
          <w:p w14:paraId="09BBE550" w14:textId="4AA25B97" w:rsidR="000E1E80" w:rsidRPr="00F84CED" w:rsidRDefault="000E1E80" w:rsidP="00823B54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Cs/>
                <w:noProof/>
                <w:szCs w:val="20"/>
                <w:lang w:val="sl-SI"/>
              </w:rPr>
              <w:t xml:space="preserve">vodi in odloča v vseh upravnih postopkih s področja </w:t>
            </w:r>
            <w:r w:rsidR="003030E8">
              <w:rPr>
                <w:rFonts w:cs="Arial"/>
                <w:bCs/>
                <w:noProof/>
                <w:szCs w:val="20"/>
                <w:lang w:val="sl-SI"/>
              </w:rPr>
              <w:t>sektorja</w:t>
            </w:r>
          </w:p>
        </w:tc>
      </w:tr>
      <w:tr w:rsidR="000E1E80" w:rsidRPr="00F84CED" w14:paraId="3F9A52AF" w14:textId="77777777" w:rsidTr="00823B54">
        <w:tc>
          <w:tcPr>
            <w:tcW w:w="2835" w:type="dxa"/>
          </w:tcPr>
          <w:p w14:paraId="2649BCC2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bookmarkStart w:id="1" w:name="_Hlk132804765"/>
            <w:r w:rsidRPr="00F84CED">
              <w:rPr>
                <w:rFonts w:cs="Arial"/>
                <w:szCs w:val="20"/>
                <w:lang w:val="it-IT"/>
              </w:rPr>
              <w:t>Ivan Pavlič</w:t>
            </w:r>
          </w:p>
        </w:tc>
        <w:tc>
          <w:tcPr>
            <w:tcW w:w="2546" w:type="dxa"/>
          </w:tcPr>
          <w:p w14:paraId="75DB29C7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szCs w:val="20"/>
                <w:lang w:val="it-IT"/>
              </w:rPr>
              <w:t>višj svetovalec I</w:t>
            </w:r>
          </w:p>
        </w:tc>
        <w:tc>
          <w:tcPr>
            <w:tcW w:w="8079" w:type="dxa"/>
          </w:tcPr>
          <w:p w14:paraId="73DEA62F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57A50A65" w14:textId="77777777" w:rsidTr="00823B54">
        <w:tc>
          <w:tcPr>
            <w:tcW w:w="2835" w:type="dxa"/>
          </w:tcPr>
          <w:p w14:paraId="1E62D5EC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Matjaž Kovač</w:t>
            </w:r>
          </w:p>
        </w:tc>
        <w:tc>
          <w:tcPr>
            <w:tcW w:w="2546" w:type="dxa"/>
          </w:tcPr>
          <w:p w14:paraId="50B58A1D" w14:textId="04C76EE4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szCs w:val="20"/>
                <w:lang w:val="it-IT"/>
              </w:rPr>
              <w:t>višji svetovalec I</w:t>
            </w:r>
          </w:p>
        </w:tc>
        <w:tc>
          <w:tcPr>
            <w:tcW w:w="8079" w:type="dxa"/>
          </w:tcPr>
          <w:p w14:paraId="5F804A08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37464088" w14:textId="77777777" w:rsidTr="00823B54">
        <w:tc>
          <w:tcPr>
            <w:tcW w:w="2835" w:type="dxa"/>
          </w:tcPr>
          <w:p w14:paraId="718C9756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Lilijana Velikonja</w:t>
            </w:r>
          </w:p>
        </w:tc>
        <w:tc>
          <w:tcPr>
            <w:tcW w:w="2546" w:type="dxa"/>
          </w:tcPr>
          <w:p w14:paraId="3996A57E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szCs w:val="20"/>
                <w:lang w:val="it-IT"/>
              </w:rPr>
              <w:t>svetovalka I</w:t>
            </w:r>
          </w:p>
        </w:tc>
        <w:tc>
          <w:tcPr>
            <w:tcW w:w="8079" w:type="dxa"/>
          </w:tcPr>
          <w:p w14:paraId="6357B84D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bookmarkEnd w:id="1"/>
      <w:tr w:rsidR="000E1E80" w:rsidRPr="00F84CED" w14:paraId="0650D3C3" w14:textId="77777777" w:rsidTr="00823B54">
        <w:tc>
          <w:tcPr>
            <w:tcW w:w="2835" w:type="dxa"/>
          </w:tcPr>
          <w:p w14:paraId="1D268417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Nataša Lozej</w:t>
            </w:r>
          </w:p>
        </w:tc>
        <w:tc>
          <w:tcPr>
            <w:tcW w:w="2546" w:type="dxa"/>
          </w:tcPr>
          <w:p w14:paraId="69A6224C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szCs w:val="20"/>
                <w:lang w:val="it-IT"/>
              </w:rPr>
              <w:t>svetovalka I</w:t>
            </w:r>
          </w:p>
        </w:tc>
        <w:tc>
          <w:tcPr>
            <w:tcW w:w="8079" w:type="dxa"/>
          </w:tcPr>
          <w:p w14:paraId="257EA37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6DDA6F7F" w14:textId="77777777" w:rsidTr="00823B54">
        <w:tc>
          <w:tcPr>
            <w:tcW w:w="2835" w:type="dxa"/>
          </w:tcPr>
          <w:p w14:paraId="65D88BAC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Alenka Trobec Lukin</w:t>
            </w:r>
          </w:p>
        </w:tc>
        <w:tc>
          <w:tcPr>
            <w:tcW w:w="2546" w:type="dxa"/>
          </w:tcPr>
          <w:p w14:paraId="3F73294A" w14:textId="179813F1" w:rsidR="000E1E80" w:rsidRPr="00F84CED" w:rsidRDefault="005A600C" w:rsidP="00823B54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szCs w:val="20"/>
                <w:lang w:val="it-IT"/>
              </w:rPr>
              <w:t xml:space="preserve">višja </w:t>
            </w:r>
            <w:r w:rsidR="000E1E80" w:rsidRPr="00F84CED">
              <w:rPr>
                <w:szCs w:val="20"/>
                <w:lang w:val="it-IT"/>
              </w:rPr>
              <w:t>svetovalka I</w:t>
            </w:r>
            <w:r>
              <w:rPr>
                <w:szCs w:val="20"/>
                <w:lang w:val="it-IT"/>
              </w:rPr>
              <w:t>I</w:t>
            </w:r>
          </w:p>
        </w:tc>
        <w:tc>
          <w:tcPr>
            <w:tcW w:w="8079" w:type="dxa"/>
          </w:tcPr>
          <w:p w14:paraId="4003D3A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31B4A5A8" w14:textId="77777777" w:rsidTr="00823B54">
        <w:tc>
          <w:tcPr>
            <w:tcW w:w="2835" w:type="dxa"/>
          </w:tcPr>
          <w:p w14:paraId="6FF45B3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Mateja Furlan</w:t>
            </w:r>
          </w:p>
        </w:tc>
        <w:tc>
          <w:tcPr>
            <w:tcW w:w="2546" w:type="dxa"/>
          </w:tcPr>
          <w:p w14:paraId="0C5B2A9D" w14:textId="4041B22F" w:rsidR="000E1E80" w:rsidRPr="00F84CED" w:rsidRDefault="001D3A3C" w:rsidP="00823B54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szCs w:val="20"/>
                <w:lang w:val="it-IT"/>
              </w:rPr>
              <w:t xml:space="preserve">višja </w:t>
            </w:r>
            <w:r w:rsidR="000E1E80" w:rsidRPr="00F84CED">
              <w:rPr>
                <w:szCs w:val="20"/>
                <w:lang w:val="it-IT"/>
              </w:rPr>
              <w:t xml:space="preserve">svetovalka </w:t>
            </w:r>
            <w:r>
              <w:rPr>
                <w:szCs w:val="20"/>
                <w:lang w:val="it-IT"/>
              </w:rPr>
              <w:t>I</w:t>
            </w:r>
            <w:r w:rsidR="000E1E80" w:rsidRPr="00F84CED">
              <w:rPr>
                <w:szCs w:val="20"/>
                <w:lang w:val="it-IT"/>
              </w:rPr>
              <w:t>I</w:t>
            </w:r>
          </w:p>
        </w:tc>
        <w:tc>
          <w:tcPr>
            <w:tcW w:w="8079" w:type="dxa"/>
          </w:tcPr>
          <w:p w14:paraId="207E8B59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9F3590" w:rsidRPr="00F84CED" w14:paraId="2CD5BF7B" w14:textId="77777777" w:rsidTr="00823B54">
        <w:tc>
          <w:tcPr>
            <w:tcW w:w="2835" w:type="dxa"/>
          </w:tcPr>
          <w:p w14:paraId="453281E6" w14:textId="55E4A50C" w:rsidR="009F3590" w:rsidRPr="00F84CED" w:rsidRDefault="009F3590" w:rsidP="00823B54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bookmarkStart w:id="2" w:name="_Hlk195622667"/>
            <w:r>
              <w:rPr>
                <w:rFonts w:cs="Arial"/>
                <w:szCs w:val="20"/>
                <w:lang w:val="it-IT"/>
              </w:rPr>
              <w:t>Maruša Sajevic</w:t>
            </w:r>
          </w:p>
        </w:tc>
        <w:tc>
          <w:tcPr>
            <w:tcW w:w="2546" w:type="dxa"/>
          </w:tcPr>
          <w:p w14:paraId="3DAE4001" w14:textId="76052694" w:rsidR="009F3590" w:rsidRPr="00F84CED" w:rsidRDefault="00295007" w:rsidP="00823B54">
            <w:pPr>
              <w:rPr>
                <w:szCs w:val="20"/>
                <w:lang w:val="it-IT"/>
              </w:rPr>
            </w:pPr>
            <w:r>
              <w:rPr>
                <w:szCs w:val="20"/>
                <w:lang w:val="it-IT"/>
              </w:rPr>
              <w:t xml:space="preserve">višja svetovalka </w:t>
            </w:r>
            <w:r w:rsidR="009F3590">
              <w:rPr>
                <w:szCs w:val="20"/>
                <w:lang w:val="it-IT"/>
              </w:rPr>
              <w:t>II</w:t>
            </w:r>
          </w:p>
        </w:tc>
        <w:tc>
          <w:tcPr>
            <w:tcW w:w="8079" w:type="dxa"/>
          </w:tcPr>
          <w:p w14:paraId="60DA2BF8" w14:textId="7875B459" w:rsidR="009F3590" w:rsidRPr="00F84CED" w:rsidRDefault="009F359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bookmarkEnd w:id="2"/>
      <w:tr w:rsidR="00250001" w:rsidRPr="00F84CED" w14:paraId="63639354" w14:textId="77777777" w:rsidTr="00823B54">
        <w:tc>
          <w:tcPr>
            <w:tcW w:w="2835" w:type="dxa"/>
          </w:tcPr>
          <w:p w14:paraId="089EC9A0" w14:textId="1D77972B" w:rsidR="00250001" w:rsidRDefault="00250001" w:rsidP="00250001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Nataša Pregelj</w:t>
            </w:r>
          </w:p>
        </w:tc>
        <w:tc>
          <w:tcPr>
            <w:tcW w:w="2546" w:type="dxa"/>
          </w:tcPr>
          <w:p w14:paraId="4EA9C4BC" w14:textId="61C1E87C" w:rsidR="00250001" w:rsidRDefault="00250001" w:rsidP="00250001">
            <w:pPr>
              <w:rPr>
                <w:szCs w:val="20"/>
                <w:lang w:val="it-IT"/>
              </w:rPr>
            </w:pPr>
            <w:r>
              <w:rPr>
                <w:szCs w:val="20"/>
                <w:lang w:val="it-IT"/>
              </w:rPr>
              <w:t>svetovalka II</w:t>
            </w:r>
          </w:p>
        </w:tc>
        <w:tc>
          <w:tcPr>
            <w:tcW w:w="8079" w:type="dxa"/>
          </w:tcPr>
          <w:p w14:paraId="61ED3052" w14:textId="06FD3B60" w:rsidR="00250001" w:rsidRPr="00F84CED" w:rsidRDefault="00250001" w:rsidP="00250001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6C61CB" w:rsidRPr="00F84CED" w14:paraId="0A859345" w14:textId="77777777" w:rsidTr="00823B54">
        <w:tc>
          <w:tcPr>
            <w:tcW w:w="2835" w:type="dxa"/>
          </w:tcPr>
          <w:p w14:paraId="15FD38F3" w14:textId="272E0687" w:rsidR="006C61CB" w:rsidRDefault="009F0481" w:rsidP="006C61CB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Urška Urbančič</w:t>
            </w:r>
          </w:p>
        </w:tc>
        <w:tc>
          <w:tcPr>
            <w:tcW w:w="2546" w:type="dxa"/>
          </w:tcPr>
          <w:p w14:paraId="2E7E9094" w14:textId="38E3019F" w:rsidR="006C61CB" w:rsidRDefault="006C61CB" w:rsidP="006C61CB">
            <w:pPr>
              <w:rPr>
                <w:szCs w:val="20"/>
                <w:lang w:val="it-IT"/>
              </w:rPr>
            </w:pPr>
            <w:r>
              <w:rPr>
                <w:szCs w:val="20"/>
                <w:lang w:val="it-IT"/>
              </w:rPr>
              <w:t>svetovalka</w:t>
            </w:r>
            <w:r w:rsidR="009F0481">
              <w:rPr>
                <w:szCs w:val="20"/>
                <w:lang w:val="it-IT"/>
              </w:rPr>
              <w:t xml:space="preserve"> II</w:t>
            </w:r>
          </w:p>
        </w:tc>
        <w:tc>
          <w:tcPr>
            <w:tcW w:w="8079" w:type="dxa"/>
          </w:tcPr>
          <w:p w14:paraId="487D507C" w14:textId="773A0C5B" w:rsidR="006C61CB" w:rsidRPr="00F84CED" w:rsidRDefault="006C61CB" w:rsidP="006C61CB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295007" w:rsidRPr="00F84CED" w14:paraId="3D70CD0F" w14:textId="77777777" w:rsidTr="00823B54">
        <w:tc>
          <w:tcPr>
            <w:tcW w:w="2835" w:type="dxa"/>
          </w:tcPr>
          <w:p w14:paraId="7C25CCCA" w14:textId="60D222ED" w:rsidR="00295007" w:rsidRDefault="009F0481" w:rsidP="00295007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Martina Makovec</w:t>
            </w:r>
          </w:p>
        </w:tc>
        <w:tc>
          <w:tcPr>
            <w:tcW w:w="2546" w:type="dxa"/>
          </w:tcPr>
          <w:p w14:paraId="512E4F01" w14:textId="2FC40291" w:rsidR="00295007" w:rsidRDefault="00295007" w:rsidP="00295007">
            <w:pPr>
              <w:rPr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 xml:space="preserve">svetovalka </w:t>
            </w:r>
          </w:p>
        </w:tc>
        <w:tc>
          <w:tcPr>
            <w:tcW w:w="8079" w:type="dxa"/>
          </w:tcPr>
          <w:p w14:paraId="7899C03D" w14:textId="136AB1AF" w:rsidR="00295007" w:rsidRPr="00F84CED" w:rsidRDefault="00295007" w:rsidP="00295007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9F0481" w:rsidRPr="00F84CED" w14:paraId="2D4CA196" w14:textId="77777777" w:rsidTr="00823B54">
        <w:tc>
          <w:tcPr>
            <w:tcW w:w="2835" w:type="dxa"/>
          </w:tcPr>
          <w:p w14:paraId="5BB80703" w14:textId="4D1A706F" w:rsidR="009F0481" w:rsidRDefault="009F0481" w:rsidP="00295007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Kristina Bizjak</w:t>
            </w:r>
          </w:p>
        </w:tc>
        <w:tc>
          <w:tcPr>
            <w:tcW w:w="2546" w:type="dxa"/>
          </w:tcPr>
          <w:p w14:paraId="3DF1F6E0" w14:textId="032E1813" w:rsidR="009F0481" w:rsidRDefault="009F0481" w:rsidP="00295007">
            <w:pPr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 xml:space="preserve">svetovalka </w:t>
            </w:r>
          </w:p>
        </w:tc>
        <w:tc>
          <w:tcPr>
            <w:tcW w:w="8079" w:type="dxa"/>
          </w:tcPr>
          <w:p w14:paraId="0698C1BA" w14:textId="71C7E475" w:rsidR="009F0481" w:rsidRPr="00F84CED" w:rsidRDefault="009F0481" w:rsidP="00295007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9F0481">
              <w:rPr>
                <w:noProof/>
                <w:lang w:val="sl-SI"/>
              </w:rPr>
              <w:t>vodi upravne postopke pred izdajo odločbe</w:t>
            </w:r>
          </w:p>
        </w:tc>
      </w:tr>
    </w:tbl>
    <w:p w14:paraId="7A43ED14" w14:textId="77777777" w:rsidR="000E1E80" w:rsidRPr="00F84CED" w:rsidRDefault="000E1E80" w:rsidP="000E1E80">
      <w:pPr>
        <w:tabs>
          <w:tab w:val="left" w:pos="3402"/>
        </w:tabs>
        <w:jc w:val="both"/>
        <w:rPr>
          <w:sz w:val="16"/>
          <w:szCs w:val="16"/>
          <w:lang w:val="sl-SI"/>
        </w:rPr>
      </w:pPr>
    </w:p>
    <w:p w14:paraId="1AEB0A4F" w14:textId="1872607C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r w:rsidRPr="00F84CED">
        <w:rPr>
          <w:b/>
          <w:bCs/>
          <w:lang w:val="sl-SI"/>
        </w:rPr>
        <w:t xml:space="preserve">     </w:t>
      </w:r>
      <w:r w:rsidR="00295007">
        <w:rPr>
          <w:b/>
          <w:bCs/>
          <w:lang w:val="sl-SI"/>
        </w:rPr>
        <w:t>ODDEL</w:t>
      </w:r>
      <w:r w:rsidR="001B148B">
        <w:rPr>
          <w:b/>
          <w:bCs/>
          <w:lang w:val="sl-SI"/>
        </w:rPr>
        <w:t>E</w:t>
      </w:r>
      <w:r w:rsidR="00295007">
        <w:rPr>
          <w:b/>
          <w:bCs/>
          <w:lang w:val="sl-SI"/>
        </w:rPr>
        <w:t>K ZA SPLOŠNE</w:t>
      </w:r>
      <w:r w:rsidRPr="00F84CED">
        <w:rPr>
          <w:b/>
          <w:bCs/>
          <w:lang w:val="sl-SI"/>
        </w:rPr>
        <w:t xml:space="preserve"> ZADEVE</w:t>
      </w:r>
    </w:p>
    <w:p w14:paraId="45F73DDC" w14:textId="77777777" w:rsidR="000E1E80" w:rsidRPr="00F84CED" w:rsidRDefault="000E1E80" w:rsidP="000E1E80">
      <w:pPr>
        <w:tabs>
          <w:tab w:val="left" w:pos="3402"/>
        </w:tabs>
        <w:jc w:val="both"/>
        <w:rPr>
          <w:b/>
          <w:bCs/>
          <w:lang w:val="sl-SI"/>
        </w:rPr>
      </w:pPr>
      <w:bookmarkStart w:id="3" w:name="_Hlk67463956"/>
    </w:p>
    <w:tbl>
      <w:tblPr>
        <w:tblStyle w:val="Tabelamrea"/>
        <w:tblW w:w="13460" w:type="dxa"/>
        <w:tblLayout w:type="fixed"/>
        <w:tblLook w:val="0420" w:firstRow="1" w:lastRow="0" w:firstColumn="0" w:lastColumn="0" w:noHBand="0" w:noVBand="1"/>
      </w:tblPr>
      <w:tblGrid>
        <w:gridCol w:w="2835"/>
        <w:gridCol w:w="2551"/>
        <w:gridCol w:w="8074"/>
      </w:tblGrid>
      <w:tr w:rsidR="000E1E80" w:rsidRPr="00F84CED" w14:paraId="224C0585" w14:textId="77777777" w:rsidTr="00823B54">
        <w:tc>
          <w:tcPr>
            <w:tcW w:w="2835" w:type="dxa"/>
          </w:tcPr>
          <w:p w14:paraId="390CED80" w14:textId="77777777" w:rsidR="000E1E80" w:rsidRPr="00F84CED" w:rsidRDefault="000E1E80" w:rsidP="00823B54">
            <w:pPr>
              <w:tabs>
                <w:tab w:val="left" w:pos="3402"/>
              </w:tabs>
              <w:rPr>
                <w:b/>
                <w:bCs/>
                <w:noProof/>
                <w:lang w:val="sl-SI"/>
              </w:rPr>
            </w:pPr>
            <w:r w:rsidRPr="00F84CED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40001367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74" w:type="dxa"/>
          </w:tcPr>
          <w:p w14:paraId="5DF53055" w14:textId="77777777" w:rsidR="000E1E80" w:rsidRPr="00F84CED" w:rsidRDefault="000E1E80" w:rsidP="00823B54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0E1E80" w:rsidRPr="00F84CED" w14:paraId="400C5D03" w14:textId="77777777" w:rsidTr="00823B54">
        <w:tc>
          <w:tcPr>
            <w:tcW w:w="2835" w:type="dxa"/>
          </w:tcPr>
          <w:p w14:paraId="597C9495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Tatjana Bačar</w:t>
            </w:r>
          </w:p>
        </w:tc>
        <w:tc>
          <w:tcPr>
            <w:tcW w:w="2551" w:type="dxa"/>
          </w:tcPr>
          <w:p w14:paraId="1B5D0D18" w14:textId="77777777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 xml:space="preserve">vodja oddelka </w:t>
            </w:r>
          </w:p>
        </w:tc>
        <w:tc>
          <w:tcPr>
            <w:tcW w:w="8074" w:type="dxa"/>
          </w:tcPr>
          <w:p w14:paraId="5BCC19F3" w14:textId="77777777" w:rsidR="000E1E80" w:rsidRPr="00F84CED" w:rsidRDefault="000E1E80" w:rsidP="00823B54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F84CED">
              <w:rPr>
                <w:rFonts w:cs="Arial"/>
                <w:bCs/>
                <w:noProof/>
                <w:szCs w:val="20"/>
                <w:lang w:val="sl-SI"/>
              </w:rPr>
              <w:t>vodi in odloča v vseh upravnih postopkih s področja oddelka</w:t>
            </w:r>
          </w:p>
        </w:tc>
      </w:tr>
      <w:tr w:rsidR="000E1E80" w:rsidRPr="00F84CED" w14:paraId="3DAFE161" w14:textId="77777777" w:rsidTr="00823B54">
        <w:tc>
          <w:tcPr>
            <w:tcW w:w="2835" w:type="dxa"/>
          </w:tcPr>
          <w:p w14:paraId="35591ED9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Ana Kobal</w:t>
            </w:r>
          </w:p>
        </w:tc>
        <w:tc>
          <w:tcPr>
            <w:tcW w:w="2551" w:type="dxa"/>
          </w:tcPr>
          <w:p w14:paraId="37012DBE" w14:textId="77777777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višja svetovalka I</w:t>
            </w:r>
          </w:p>
        </w:tc>
        <w:tc>
          <w:tcPr>
            <w:tcW w:w="8074" w:type="dxa"/>
          </w:tcPr>
          <w:p w14:paraId="4344B3BB" w14:textId="77777777" w:rsidR="000E1E80" w:rsidRPr="00F84CED" w:rsidRDefault="000E1E80" w:rsidP="00823B54">
            <w:pPr>
              <w:spacing w:line="240" w:lineRule="auto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F84CED">
              <w:rPr>
                <w:rFonts w:cs="Arial"/>
                <w:noProof/>
                <w:szCs w:val="20"/>
                <w:lang w:val="sl-SI" w:eastAsia="sl-SI"/>
              </w:rPr>
              <w:t>vodi upravne postopke pred izdajo odločbe</w:t>
            </w:r>
          </w:p>
        </w:tc>
      </w:tr>
      <w:tr w:rsidR="000E1E80" w:rsidRPr="00F84CED" w14:paraId="7F175580" w14:textId="77777777" w:rsidTr="00823B54">
        <w:tc>
          <w:tcPr>
            <w:tcW w:w="2835" w:type="dxa"/>
          </w:tcPr>
          <w:p w14:paraId="6A7F310B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</w:rPr>
              <w:t>Maja Kobal</w:t>
            </w:r>
          </w:p>
        </w:tc>
        <w:tc>
          <w:tcPr>
            <w:tcW w:w="2551" w:type="dxa"/>
          </w:tcPr>
          <w:p w14:paraId="2C896676" w14:textId="0B437AB0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svetovalka II</w:t>
            </w:r>
          </w:p>
        </w:tc>
        <w:tc>
          <w:tcPr>
            <w:tcW w:w="8074" w:type="dxa"/>
          </w:tcPr>
          <w:p w14:paraId="2E2C9330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noProof/>
                <w:lang w:val="sl-SI"/>
              </w:rPr>
              <w:t>vodi upravne postopke pred izdajo odločbe</w:t>
            </w:r>
          </w:p>
        </w:tc>
      </w:tr>
      <w:tr w:rsidR="000E1E80" w:rsidRPr="00F84CED" w14:paraId="62B55905" w14:textId="77777777" w:rsidTr="00823B54">
        <w:tc>
          <w:tcPr>
            <w:tcW w:w="2835" w:type="dxa"/>
          </w:tcPr>
          <w:p w14:paraId="5E732911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>Kristina Bizjak</w:t>
            </w:r>
          </w:p>
        </w:tc>
        <w:tc>
          <w:tcPr>
            <w:tcW w:w="2551" w:type="dxa"/>
          </w:tcPr>
          <w:p w14:paraId="02FB549C" w14:textId="73698603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 xml:space="preserve">referentka </w:t>
            </w:r>
            <w:r w:rsidR="00250001">
              <w:rPr>
                <w:rFonts w:cs="Arial"/>
                <w:szCs w:val="20"/>
                <w:lang w:val="it-IT"/>
              </w:rPr>
              <w:t xml:space="preserve">– UE </w:t>
            </w:r>
            <w:r w:rsidRPr="00F84CED">
              <w:rPr>
                <w:rFonts w:cs="Arial"/>
                <w:szCs w:val="20"/>
                <w:lang w:val="it-IT"/>
              </w:rPr>
              <w:t xml:space="preserve">I </w:t>
            </w:r>
          </w:p>
        </w:tc>
        <w:tc>
          <w:tcPr>
            <w:tcW w:w="8074" w:type="dxa"/>
          </w:tcPr>
          <w:p w14:paraId="7EE99991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 xml:space="preserve">vodi enostavne upravne postopke </w:t>
            </w:r>
          </w:p>
        </w:tc>
      </w:tr>
      <w:tr w:rsidR="000E1E80" w:rsidRPr="00F84CED" w14:paraId="4B48DDA8" w14:textId="77777777" w:rsidTr="00823B54">
        <w:tc>
          <w:tcPr>
            <w:tcW w:w="2835" w:type="dxa"/>
          </w:tcPr>
          <w:p w14:paraId="622503A2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lastRenderedPageBreak/>
              <w:t>Ambrož Kete</w:t>
            </w:r>
          </w:p>
        </w:tc>
        <w:tc>
          <w:tcPr>
            <w:tcW w:w="2551" w:type="dxa"/>
          </w:tcPr>
          <w:p w14:paraId="4109507E" w14:textId="2B57E446" w:rsidR="000E1E80" w:rsidRPr="00F84CED" w:rsidRDefault="000E1E80" w:rsidP="00823B54">
            <w:pPr>
              <w:rPr>
                <w:rFonts w:cs="Arial"/>
                <w:noProof/>
                <w:szCs w:val="20"/>
                <w:lang w:val="sl-SI"/>
              </w:rPr>
            </w:pPr>
            <w:r w:rsidRPr="00F84CED">
              <w:rPr>
                <w:rFonts w:cs="Arial"/>
                <w:szCs w:val="20"/>
                <w:lang w:val="it-IT"/>
              </w:rPr>
              <w:t xml:space="preserve">referent </w:t>
            </w:r>
            <w:r w:rsidR="00250001">
              <w:rPr>
                <w:rFonts w:cs="Arial"/>
                <w:szCs w:val="20"/>
                <w:lang w:val="it-IT"/>
              </w:rPr>
              <w:t xml:space="preserve">– UE </w:t>
            </w:r>
            <w:r w:rsidRPr="00F84CED">
              <w:rPr>
                <w:rFonts w:cs="Arial"/>
                <w:szCs w:val="20"/>
                <w:lang w:val="it-IT"/>
              </w:rPr>
              <w:t>I</w:t>
            </w:r>
          </w:p>
        </w:tc>
        <w:tc>
          <w:tcPr>
            <w:tcW w:w="8074" w:type="dxa"/>
          </w:tcPr>
          <w:p w14:paraId="1D61C82B" w14:textId="77777777" w:rsidR="000E1E80" w:rsidRPr="00F84CED" w:rsidRDefault="000E1E80" w:rsidP="00823B54">
            <w:pPr>
              <w:tabs>
                <w:tab w:val="left" w:pos="3402"/>
              </w:tabs>
              <w:rPr>
                <w:noProof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 xml:space="preserve">vodi enostavne upravne postopke </w:t>
            </w:r>
          </w:p>
        </w:tc>
      </w:tr>
      <w:tr w:rsidR="00295007" w:rsidRPr="00F84CED" w14:paraId="5703E7F5" w14:textId="77777777" w:rsidTr="00823B54">
        <w:tc>
          <w:tcPr>
            <w:tcW w:w="2835" w:type="dxa"/>
          </w:tcPr>
          <w:p w14:paraId="7AF47AC6" w14:textId="1AB068B9" w:rsidR="00295007" w:rsidRPr="00F84CED" w:rsidRDefault="00295007" w:rsidP="00823B54">
            <w:pPr>
              <w:tabs>
                <w:tab w:val="left" w:pos="3402"/>
              </w:tabs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Nika Merkelj</w:t>
            </w:r>
          </w:p>
        </w:tc>
        <w:tc>
          <w:tcPr>
            <w:tcW w:w="2551" w:type="dxa"/>
          </w:tcPr>
          <w:p w14:paraId="1016E51C" w14:textId="59BD4922" w:rsidR="00295007" w:rsidRPr="00F84CED" w:rsidRDefault="00295007" w:rsidP="00823B54">
            <w:pPr>
              <w:rPr>
                <w:rFonts w:cs="Arial"/>
                <w:szCs w:val="20"/>
                <w:lang w:val="it-IT"/>
              </w:rPr>
            </w:pPr>
            <w:r>
              <w:rPr>
                <w:rFonts w:cs="Arial"/>
                <w:szCs w:val="20"/>
                <w:lang w:val="it-IT"/>
              </w:rPr>
              <w:t>refer</w:t>
            </w:r>
            <w:r w:rsidR="00906F39">
              <w:rPr>
                <w:rFonts w:cs="Arial"/>
                <w:szCs w:val="20"/>
                <w:lang w:val="it-IT"/>
              </w:rPr>
              <w:t>entka</w:t>
            </w:r>
            <w:r>
              <w:rPr>
                <w:rFonts w:cs="Arial"/>
                <w:szCs w:val="20"/>
                <w:lang w:val="it-IT"/>
              </w:rPr>
              <w:t xml:space="preserve"> – UE II</w:t>
            </w:r>
          </w:p>
        </w:tc>
        <w:tc>
          <w:tcPr>
            <w:tcW w:w="8074" w:type="dxa"/>
          </w:tcPr>
          <w:p w14:paraId="59601B4B" w14:textId="0DD70EF2" w:rsidR="00295007" w:rsidRPr="00F84CED" w:rsidRDefault="00295007" w:rsidP="00823B54">
            <w:pPr>
              <w:tabs>
                <w:tab w:val="left" w:pos="3402"/>
              </w:tabs>
              <w:rPr>
                <w:rFonts w:cs="Arial"/>
                <w:bCs/>
                <w:szCs w:val="20"/>
                <w:lang w:val="sl-SI"/>
              </w:rPr>
            </w:pPr>
            <w:r w:rsidRPr="00F84CED">
              <w:rPr>
                <w:rFonts w:cs="Arial"/>
                <w:bCs/>
                <w:szCs w:val="20"/>
                <w:lang w:val="sl-SI"/>
              </w:rPr>
              <w:t>vodi enostavne upravne postopke</w:t>
            </w:r>
          </w:p>
        </w:tc>
      </w:tr>
    </w:tbl>
    <w:p w14:paraId="456C4D2C" w14:textId="77777777" w:rsidR="000E1E80" w:rsidRPr="00F84CED" w:rsidRDefault="000E1E80" w:rsidP="000E1E80">
      <w:pPr>
        <w:tabs>
          <w:tab w:val="left" w:pos="3402"/>
        </w:tabs>
        <w:jc w:val="both"/>
        <w:rPr>
          <w:lang w:val="sl-SI"/>
        </w:rPr>
      </w:pPr>
      <w:r w:rsidRPr="00F84CED">
        <w:rPr>
          <w:lang w:val="sl-SI"/>
        </w:rPr>
        <w:t xml:space="preserve">                                                                                                                                            </w:t>
      </w:r>
    </w:p>
    <w:bookmarkEnd w:id="3"/>
    <w:p w14:paraId="3F5101E6" w14:textId="5D181B07" w:rsidR="000E1E80" w:rsidRPr="00F84CED" w:rsidRDefault="000E1E80" w:rsidP="000E1E80">
      <w:pPr>
        <w:tabs>
          <w:tab w:val="left" w:pos="3402"/>
        </w:tabs>
        <w:jc w:val="both"/>
        <w:rPr>
          <w:lang w:val="sl-SI"/>
        </w:rPr>
      </w:pPr>
      <w:r w:rsidRPr="00F84CED">
        <w:rPr>
          <w:lang w:val="sl-SI"/>
        </w:rPr>
        <w:t xml:space="preserve">V Upravni enoti Ajdovščina imajo posamezni uradniki tudi pooblastilo za odločanje v upravnih postopkih, ki velja v času odsotnosti vodje </w:t>
      </w:r>
      <w:r w:rsidR="00065709">
        <w:rPr>
          <w:lang w:val="sl-SI"/>
        </w:rPr>
        <w:t xml:space="preserve">sektorja ali </w:t>
      </w:r>
      <w:r w:rsidRPr="00F84CED">
        <w:rPr>
          <w:lang w:val="sl-SI"/>
        </w:rPr>
        <w:t>oddelka</w:t>
      </w:r>
      <w:r w:rsidR="00065709">
        <w:rPr>
          <w:lang w:val="sl-SI"/>
        </w:rPr>
        <w:t>.</w:t>
      </w:r>
      <w:r w:rsidRPr="00F84CED">
        <w:rPr>
          <w:lang w:val="sl-SI"/>
        </w:rPr>
        <w:t xml:space="preserve"> </w:t>
      </w:r>
    </w:p>
    <w:p w14:paraId="21C2BBA8" w14:textId="77777777" w:rsidR="000E1E80" w:rsidRPr="00F84CED" w:rsidRDefault="000E1E80" w:rsidP="000E1E80">
      <w:pPr>
        <w:tabs>
          <w:tab w:val="left" w:pos="3402"/>
        </w:tabs>
        <w:jc w:val="both"/>
        <w:rPr>
          <w:lang w:val="sl-SI"/>
        </w:rPr>
      </w:pPr>
    </w:p>
    <w:p w14:paraId="46A5F379" w14:textId="77777777" w:rsidR="000E1E80" w:rsidRPr="00F84CED" w:rsidRDefault="000E1E80" w:rsidP="000E1E80">
      <w:pPr>
        <w:rPr>
          <w:rFonts w:cs="Arial"/>
          <w:szCs w:val="20"/>
          <w:lang w:val="sl-SI"/>
        </w:rPr>
      </w:pPr>
    </w:p>
    <w:p w14:paraId="583BFF76" w14:textId="77777777" w:rsidR="000E1E80" w:rsidRPr="00F84CED" w:rsidRDefault="000E1E80" w:rsidP="000E1E80">
      <w:pPr>
        <w:rPr>
          <w:rFonts w:cs="Arial"/>
          <w:szCs w:val="20"/>
          <w:lang w:val="sl-SI"/>
        </w:rPr>
      </w:pPr>
    </w:p>
    <w:p w14:paraId="10C43A78" w14:textId="77777777" w:rsidR="000E1E80" w:rsidRPr="00F84CED" w:rsidRDefault="000E1E80" w:rsidP="000E1E80">
      <w:pPr>
        <w:rPr>
          <w:rFonts w:cs="Arial"/>
          <w:szCs w:val="20"/>
          <w:lang w:val="sl-SI"/>
        </w:rPr>
      </w:pPr>
    </w:p>
    <w:p w14:paraId="5998666D" w14:textId="2220EE8D" w:rsidR="00065709" w:rsidRDefault="000E1E80" w:rsidP="000E1E80">
      <w:pPr>
        <w:tabs>
          <w:tab w:val="left" w:pos="3402"/>
        </w:tabs>
        <w:rPr>
          <w:rFonts w:cs="Arial"/>
          <w:szCs w:val="20"/>
          <w:lang w:val="sl-SI"/>
        </w:rPr>
      </w:pP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="00065709">
        <w:rPr>
          <w:rFonts w:cs="Arial"/>
          <w:szCs w:val="20"/>
          <w:lang w:val="sl-SI"/>
        </w:rPr>
        <w:t>mag. Sandi Bačar</w:t>
      </w:r>
    </w:p>
    <w:p w14:paraId="5559FB72" w14:textId="089C3F1F" w:rsidR="000E1E80" w:rsidRPr="00F84CED" w:rsidRDefault="000E1E80" w:rsidP="000E1E80">
      <w:pPr>
        <w:tabs>
          <w:tab w:val="left" w:pos="3402"/>
        </w:tabs>
        <w:rPr>
          <w:rFonts w:cs="Arial"/>
          <w:szCs w:val="20"/>
          <w:lang w:val="sl-SI"/>
        </w:rPr>
      </w:pP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Pr="00F84CED">
        <w:rPr>
          <w:rFonts w:cs="Arial"/>
          <w:szCs w:val="20"/>
          <w:lang w:val="sl-SI"/>
        </w:rPr>
        <w:tab/>
      </w:r>
      <w:r w:rsidR="00065709">
        <w:rPr>
          <w:rFonts w:cs="Arial"/>
          <w:szCs w:val="20"/>
          <w:lang w:val="sl-SI"/>
        </w:rPr>
        <w:t>načelnik</w:t>
      </w:r>
    </w:p>
    <w:p w14:paraId="78103614" w14:textId="77777777" w:rsidR="000E1E80" w:rsidRPr="00F84CED" w:rsidRDefault="000E1E80" w:rsidP="000E1E80">
      <w:pPr>
        <w:tabs>
          <w:tab w:val="left" w:pos="3402"/>
        </w:tabs>
        <w:rPr>
          <w:rFonts w:cs="Arial"/>
          <w:szCs w:val="20"/>
          <w:lang w:val="sl-SI"/>
        </w:rPr>
      </w:pPr>
    </w:p>
    <w:p w14:paraId="20F78C29" w14:textId="77777777" w:rsidR="000E1E80" w:rsidRPr="0072224B" w:rsidRDefault="000E1E80" w:rsidP="000E1E80">
      <w:pPr>
        <w:rPr>
          <w:lang w:val="sl-SI"/>
        </w:rPr>
      </w:pPr>
    </w:p>
    <w:p w14:paraId="29DEBC02" w14:textId="77777777" w:rsidR="008E0D92" w:rsidRDefault="008E0D92" w:rsidP="008E0D92">
      <w:pPr>
        <w:pStyle w:val="podpisi"/>
        <w:rPr>
          <w:lang w:val="sl-SI"/>
        </w:rPr>
      </w:pPr>
    </w:p>
    <w:p w14:paraId="60DF6EAB" w14:textId="15FF5469" w:rsidR="00737D65" w:rsidRDefault="009E01D8" w:rsidP="008E0D92">
      <w:pPr>
        <w:pStyle w:val="podpisi"/>
        <w:rPr>
          <w:lang w:val="sl-SI"/>
        </w:rPr>
      </w:pPr>
      <w:r>
        <w:rPr>
          <w:lang w:val="sl-SI"/>
        </w:rPr>
        <w:t>Objaviti:</w:t>
      </w:r>
    </w:p>
    <w:p w14:paraId="219213DD" w14:textId="7EB989D9" w:rsidR="009E01D8" w:rsidRDefault="00F05DAF" w:rsidP="009E01D8">
      <w:pPr>
        <w:pStyle w:val="podpisi"/>
        <w:numPr>
          <w:ilvl w:val="0"/>
          <w:numId w:val="6"/>
        </w:numPr>
        <w:rPr>
          <w:lang w:val="sl-SI"/>
        </w:rPr>
      </w:pPr>
      <w:r>
        <w:rPr>
          <w:lang w:val="sl-SI"/>
        </w:rPr>
        <w:t>s</w:t>
      </w:r>
      <w:r w:rsidR="009E01D8">
        <w:rPr>
          <w:lang w:val="sl-SI"/>
        </w:rPr>
        <w:t>pletna stran upravne enote</w:t>
      </w:r>
    </w:p>
    <w:p w14:paraId="45BC0B68" w14:textId="77777777" w:rsidR="00473B5D" w:rsidRDefault="00473B5D">
      <w:pPr>
        <w:spacing w:line="240" w:lineRule="auto"/>
        <w:rPr>
          <w:lang w:val="sl-SI"/>
        </w:rPr>
      </w:pPr>
      <w:bookmarkStart w:id="4" w:name="Vrociti"/>
      <w:bookmarkEnd w:id="4"/>
    </w:p>
    <w:p w14:paraId="5A0E75F6" w14:textId="77777777" w:rsidR="00737D65" w:rsidRPr="00E654E4" w:rsidRDefault="00737D65" w:rsidP="00473B5D">
      <w:pPr>
        <w:spacing w:line="240" w:lineRule="auto"/>
        <w:rPr>
          <w:lang w:val="sl-SI"/>
        </w:rPr>
      </w:pPr>
    </w:p>
    <w:sectPr w:rsidR="00737D65" w:rsidRPr="00E654E4" w:rsidSect="000E1E8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40" w:h="11900" w:orient="landscape" w:code="9"/>
      <w:pgMar w:top="1701" w:right="1701" w:bottom="1701" w:left="1276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E02B5" w14:textId="77777777" w:rsidR="00AA06F1" w:rsidRDefault="00AA06F1">
      <w:pPr>
        <w:spacing w:line="240" w:lineRule="auto"/>
      </w:pPr>
      <w:r>
        <w:separator/>
      </w:r>
    </w:p>
  </w:endnote>
  <w:endnote w:type="continuationSeparator" w:id="0">
    <w:p w14:paraId="384F1813" w14:textId="77777777" w:rsidR="00AA06F1" w:rsidRDefault="00AA0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846D" w14:textId="77777777" w:rsidR="009E6202" w:rsidRDefault="00400E50" w:rsidP="0053488A">
    <w:pPr>
      <w:tabs>
        <w:tab w:val="center" w:pos="4536"/>
        <w:tab w:val="right" w:pos="9072"/>
      </w:tabs>
      <w:spacing w:line="240" w:lineRule="auto"/>
      <w:jc w:val="right"/>
      <w:rPr>
        <w:rFonts w:asciiTheme="minorHAnsi" w:eastAsiaTheme="minorHAnsi" w:hAnsiTheme="minorHAnsi" w:cstheme="minorBidi"/>
        <w:sz w:val="22"/>
        <w:szCs w:val="22"/>
        <w:lang w:val="sl-SI"/>
      </w:rPr>
    </w:pP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PAGE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t>/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begin"/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instrText>NUMPAGES</w:instrTex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separate"/>
    </w:r>
    <w:r>
      <w:rPr>
        <w:rFonts w:asciiTheme="minorHAnsi" w:eastAsiaTheme="minorHAnsi" w:hAnsiTheme="minorHAnsi" w:cstheme="minorBidi"/>
        <w:sz w:val="22"/>
        <w:szCs w:val="20"/>
        <w:lang w:val="sl-SI"/>
      </w:rPr>
      <w:t>2</w:t>
    </w:r>
    <w:r w:rsidRPr="00A30CAE">
      <w:rPr>
        <w:rFonts w:asciiTheme="minorHAnsi" w:eastAsiaTheme="minorHAnsi" w:hAnsiTheme="minorHAnsi" w:cstheme="minorBidi"/>
        <w:sz w:val="22"/>
        <w:szCs w:val="20"/>
        <w:lang w:val="sl-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58904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A3FE8F" w14:textId="77777777" w:rsidR="00A30CAE" w:rsidRDefault="00400E50">
            <w:pPr>
              <w:pStyle w:val="Noga"/>
              <w:jc w:val="right"/>
            </w:pPr>
            <w:r>
              <w:rPr>
                <w:lang w:val="sl-SI"/>
              </w:rPr>
              <w:t xml:space="preserve"> 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PAGE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  <w:r w:rsidRPr="00A30CAE">
              <w:rPr>
                <w:szCs w:val="20"/>
              </w:rPr>
              <w:t>/</w:t>
            </w:r>
            <w:r w:rsidRPr="00A30CAE">
              <w:rPr>
                <w:szCs w:val="20"/>
              </w:rPr>
              <w:fldChar w:fldCharType="begin"/>
            </w:r>
            <w:r w:rsidRPr="00A30CAE">
              <w:rPr>
                <w:szCs w:val="20"/>
              </w:rPr>
              <w:instrText>NUMPAGES</w:instrText>
            </w:r>
            <w:r w:rsidRPr="00A30CAE">
              <w:rPr>
                <w:szCs w:val="20"/>
              </w:rPr>
              <w:fldChar w:fldCharType="separate"/>
            </w:r>
            <w:r w:rsidRPr="00A30CAE">
              <w:rPr>
                <w:szCs w:val="20"/>
                <w:lang w:val="sl-SI"/>
              </w:rPr>
              <w:t>2</w:t>
            </w:r>
            <w:r w:rsidRPr="00A30CAE">
              <w:rPr>
                <w:szCs w:val="20"/>
              </w:rPr>
              <w:fldChar w:fldCharType="end"/>
            </w:r>
          </w:p>
        </w:sdtContent>
      </w:sdt>
    </w:sdtContent>
  </w:sdt>
  <w:p w14:paraId="58697D01" w14:textId="77777777" w:rsidR="00400382" w:rsidRDefault="004003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6F22E" w14:textId="77777777" w:rsidR="00AA06F1" w:rsidRDefault="00AA06F1">
      <w:pPr>
        <w:spacing w:line="240" w:lineRule="auto"/>
      </w:pPr>
      <w:r>
        <w:separator/>
      </w:r>
    </w:p>
  </w:footnote>
  <w:footnote w:type="continuationSeparator" w:id="0">
    <w:p w14:paraId="7A1F6DF5" w14:textId="77777777" w:rsidR="00AA06F1" w:rsidRDefault="00AA06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9A6EE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EED9" w14:textId="77777777" w:rsidR="009658CC" w:rsidRDefault="00400E50">
    <w:pPr>
      <w:tabs>
        <w:tab w:val="center" w:pos="4536"/>
        <w:tab w:val="right" w:pos="9072"/>
      </w:tabs>
      <w:spacing w:line="240" w:lineRule="auto"/>
      <w:rPr>
        <w:rFonts w:asciiTheme="minorHAnsi" w:eastAsiaTheme="minorHAnsi" w:hAnsiTheme="minorHAnsi" w:cstheme="minorBidi"/>
        <w:sz w:val="22"/>
        <w:szCs w:val="22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BAA31F" wp14:editId="0810E3F6">
          <wp:simplePos x="0" y="0"/>
          <wp:positionH relativeFrom="margin">
            <wp:posOffset>-561975</wp:posOffset>
          </wp:positionH>
          <wp:positionV relativeFrom="paragraph">
            <wp:posOffset>-753745</wp:posOffset>
          </wp:positionV>
          <wp:extent cx="5761990" cy="1657350"/>
          <wp:effectExtent l="0" t="0" r="0" b="0"/>
          <wp:wrapTopAndBottom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990" cy="165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6943"/>
    <w:multiLevelType w:val="hybridMultilevel"/>
    <w:tmpl w:val="B052A7CE"/>
    <w:lvl w:ilvl="0" w:tplc="B4CEF1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A0BA70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A89224" w:tentative="1">
      <w:start w:val="1"/>
      <w:numFmt w:val="lowerLetter"/>
      <w:lvlText w:val="%2."/>
      <w:lvlJc w:val="left"/>
      <w:pPr>
        <w:ind w:left="1800" w:hanging="360"/>
      </w:pPr>
    </w:lvl>
    <w:lvl w:ilvl="2" w:tplc="E9445F38" w:tentative="1">
      <w:start w:val="1"/>
      <w:numFmt w:val="lowerRoman"/>
      <w:lvlText w:val="%3."/>
      <w:lvlJc w:val="right"/>
      <w:pPr>
        <w:ind w:left="2520" w:hanging="180"/>
      </w:pPr>
    </w:lvl>
    <w:lvl w:ilvl="3" w:tplc="522A796C" w:tentative="1">
      <w:start w:val="1"/>
      <w:numFmt w:val="decimal"/>
      <w:lvlText w:val="%4."/>
      <w:lvlJc w:val="left"/>
      <w:pPr>
        <w:ind w:left="3240" w:hanging="360"/>
      </w:pPr>
    </w:lvl>
    <w:lvl w:ilvl="4" w:tplc="ABAA3D52" w:tentative="1">
      <w:start w:val="1"/>
      <w:numFmt w:val="lowerLetter"/>
      <w:lvlText w:val="%5."/>
      <w:lvlJc w:val="left"/>
      <w:pPr>
        <w:ind w:left="3960" w:hanging="360"/>
      </w:pPr>
    </w:lvl>
    <w:lvl w:ilvl="5" w:tplc="E3B40B88" w:tentative="1">
      <w:start w:val="1"/>
      <w:numFmt w:val="lowerRoman"/>
      <w:lvlText w:val="%6."/>
      <w:lvlJc w:val="right"/>
      <w:pPr>
        <w:ind w:left="4680" w:hanging="180"/>
      </w:pPr>
    </w:lvl>
    <w:lvl w:ilvl="6" w:tplc="9A2035AC" w:tentative="1">
      <w:start w:val="1"/>
      <w:numFmt w:val="decimal"/>
      <w:lvlText w:val="%7."/>
      <w:lvlJc w:val="left"/>
      <w:pPr>
        <w:ind w:left="5400" w:hanging="360"/>
      </w:pPr>
    </w:lvl>
    <w:lvl w:ilvl="7" w:tplc="63727CCA" w:tentative="1">
      <w:start w:val="1"/>
      <w:numFmt w:val="lowerLetter"/>
      <w:lvlText w:val="%8."/>
      <w:lvlJc w:val="left"/>
      <w:pPr>
        <w:ind w:left="6120" w:hanging="360"/>
      </w:pPr>
    </w:lvl>
    <w:lvl w:ilvl="8" w:tplc="F13C53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CFBA96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4F0B184" w:tentative="1">
      <w:start w:val="1"/>
      <w:numFmt w:val="lowerLetter"/>
      <w:lvlText w:val="%2."/>
      <w:lvlJc w:val="left"/>
      <w:pPr>
        <w:ind w:left="1080" w:hanging="360"/>
      </w:pPr>
    </w:lvl>
    <w:lvl w:ilvl="2" w:tplc="C5840EB4" w:tentative="1">
      <w:start w:val="1"/>
      <w:numFmt w:val="lowerRoman"/>
      <w:lvlText w:val="%3."/>
      <w:lvlJc w:val="right"/>
      <w:pPr>
        <w:ind w:left="1800" w:hanging="180"/>
      </w:pPr>
    </w:lvl>
    <w:lvl w:ilvl="3" w:tplc="59CC7C9C" w:tentative="1">
      <w:start w:val="1"/>
      <w:numFmt w:val="decimal"/>
      <w:lvlText w:val="%4."/>
      <w:lvlJc w:val="left"/>
      <w:pPr>
        <w:ind w:left="2520" w:hanging="360"/>
      </w:pPr>
    </w:lvl>
    <w:lvl w:ilvl="4" w:tplc="E45A1750" w:tentative="1">
      <w:start w:val="1"/>
      <w:numFmt w:val="lowerLetter"/>
      <w:lvlText w:val="%5."/>
      <w:lvlJc w:val="left"/>
      <w:pPr>
        <w:ind w:left="3240" w:hanging="360"/>
      </w:pPr>
    </w:lvl>
    <w:lvl w:ilvl="5" w:tplc="A9908874" w:tentative="1">
      <w:start w:val="1"/>
      <w:numFmt w:val="lowerRoman"/>
      <w:lvlText w:val="%6."/>
      <w:lvlJc w:val="right"/>
      <w:pPr>
        <w:ind w:left="3960" w:hanging="180"/>
      </w:pPr>
    </w:lvl>
    <w:lvl w:ilvl="6" w:tplc="505AFDA4" w:tentative="1">
      <w:start w:val="1"/>
      <w:numFmt w:val="decimal"/>
      <w:lvlText w:val="%7."/>
      <w:lvlJc w:val="left"/>
      <w:pPr>
        <w:ind w:left="4680" w:hanging="360"/>
      </w:pPr>
    </w:lvl>
    <w:lvl w:ilvl="7" w:tplc="0D7217A4" w:tentative="1">
      <w:start w:val="1"/>
      <w:numFmt w:val="lowerLetter"/>
      <w:lvlText w:val="%8."/>
      <w:lvlJc w:val="left"/>
      <w:pPr>
        <w:ind w:left="5400" w:hanging="360"/>
      </w:pPr>
    </w:lvl>
    <w:lvl w:ilvl="8" w:tplc="505A075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E382A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5E49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EAB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87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69D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DC0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E0BD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22C0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A427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A1920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B0F5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A0A9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DC20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30A4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6CA3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96E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0274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E09E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3771903">
    <w:abstractNumId w:val="5"/>
  </w:num>
  <w:num w:numId="2" w16cid:durableId="1538084836">
    <w:abstractNumId w:val="3"/>
  </w:num>
  <w:num w:numId="3" w16cid:durableId="503205812">
    <w:abstractNumId w:val="4"/>
  </w:num>
  <w:num w:numId="4" w16cid:durableId="1961956185">
    <w:abstractNumId w:val="1"/>
  </w:num>
  <w:num w:numId="5" w16cid:durableId="239368022">
    <w:abstractNumId w:val="2"/>
  </w:num>
  <w:num w:numId="6" w16cid:durableId="212881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03"/>
    <w:rsid w:val="00023A88"/>
    <w:rsid w:val="0004375B"/>
    <w:rsid w:val="00052674"/>
    <w:rsid w:val="00055D1C"/>
    <w:rsid w:val="00065709"/>
    <w:rsid w:val="00072AE0"/>
    <w:rsid w:val="00093F1D"/>
    <w:rsid w:val="000952E9"/>
    <w:rsid w:val="000A7238"/>
    <w:rsid w:val="000B21D3"/>
    <w:rsid w:val="000D379C"/>
    <w:rsid w:val="000E1E80"/>
    <w:rsid w:val="000E4665"/>
    <w:rsid w:val="000E5B45"/>
    <w:rsid w:val="000F3733"/>
    <w:rsid w:val="00110CBD"/>
    <w:rsid w:val="00114C35"/>
    <w:rsid w:val="00124833"/>
    <w:rsid w:val="00134DD5"/>
    <w:rsid w:val="001357B2"/>
    <w:rsid w:val="00145B58"/>
    <w:rsid w:val="00157FE9"/>
    <w:rsid w:val="00164D9D"/>
    <w:rsid w:val="0017478F"/>
    <w:rsid w:val="00177E7D"/>
    <w:rsid w:val="00184B84"/>
    <w:rsid w:val="00197203"/>
    <w:rsid w:val="001B148B"/>
    <w:rsid w:val="001B210F"/>
    <w:rsid w:val="001B4362"/>
    <w:rsid w:val="001D2408"/>
    <w:rsid w:val="001D3A3C"/>
    <w:rsid w:val="00202A77"/>
    <w:rsid w:val="002141C2"/>
    <w:rsid w:val="00217F78"/>
    <w:rsid w:val="002333F9"/>
    <w:rsid w:val="00234D6B"/>
    <w:rsid w:val="00250001"/>
    <w:rsid w:val="00271CE5"/>
    <w:rsid w:val="00272629"/>
    <w:rsid w:val="00282020"/>
    <w:rsid w:val="00285DE5"/>
    <w:rsid w:val="00292E0A"/>
    <w:rsid w:val="00295007"/>
    <w:rsid w:val="002960B9"/>
    <w:rsid w:val="00297C11"/>
    <w:rsid w:val="002A2B69"/>
    <w:rsid w:val="002B6160"/>
    <w:rsid w:val="002C346A"/>
    <w:rsid w:val="002E28D2"/>
    <w:rsid w:val="003030E8"/>
    <w:rsid w:val="00321F9E"/>
    <w:rsid w:val="003246A7"/>
    <w:rsid w:val="0032727B"/>
    <w:rsid w:val="003633EF"/>
    <w:rsid w:val="003636BF"/>
    <w:rsid w:val="00371442"/>
    <w:rsid w:val="00380189"/>
    <w:rsid w:val="003845B4"/>
    <w:rsid w:val="00387B1A"/>
    <w:rsid w:val="003953EE"/>
    <w:rsid w:val="00397AA9"/>
    <w:rsid w:val="003A0AC6"/>
    <w:rsid w:val="003B2CC0"/>
    <w:rsid w:val="003C5EE5"/>
    <w:rsid w:val="003D1D86"/>
    <w:rsid w:val="003E0734"/>
    <w:rsid w:val="003E1C74"/>
    <w:rsid w:val="003F1A1C"/>
    <w:rsid w:val="00400382"/>
    <w:rsid w:val="00400E50"/>
    <w:rsid w:val="00407ED7"/>
    <w:rsid w:val="004109A1"/>
    <w:rsid w:val="00436888"/>
    <w:rsid w:val="00450D1B"/>
    <w:rsid w:val="00452454"/>
    <w:rsid w:val="004548CB"/>
    <w:rsid w:val="00463235"/>
    <w:rsid w:val="004657EE"/>
    <w:rsid w:val="00466670"/>
    <w:rsid w:val="00471909"/>
    <w:rsid w:val="00473B5D"/>
    <w:rsid w:val="004B3077"/>
    <w:rsid w:val="004F50E6"/>
    <w:rsid w:val="0052114B"/>
    <w:rsid w:val="00525F1A"/>
    <w:rsid w:val="00526246"/>
    <w:rsid w:val="0053488A"/>
    <w:rsid w:val="00567106"/>
    <w:rsid w:val="00577B8C"/>
    <w:rsid w:val="005A5CB6"/>
    <w:rsid w:val="005A600C"/>
    <w:rsid w:val="005D3E7D"/>
    <w:rsid w:val="005E1D3C"/>
    <w:rsid w:val="005E25C7"/>
    <w:rsid w:val="005E43BE"/>
    <w:rsid w:val="005F07A4"/>
    <w:rsid w:val="005F61DB"/>
    <w:rsid w:val="00605BA1"/>
    <w:rsid w:val="00605E80"/>
    <w:rsid w:val="00625A47"/>
    <w:rsid w:val="00625AE6"/>
    <w:rsid w:val="00631A40"/>
    <w:rsid w:val="00632253"/>
    <w:rsid w:val="00642714"/>
    <w:rsid w:val="006455CE"/>
    <w:rsid w:val="00655841"/>
    <w:rsid w:val="00660142"/>
    <w:rsid w:val="006879EE"/>
    <w:rsid w:val="006944CD"/>
    <w:rsid w:val="006B0AD3"/>
    <w:rsid w:val="006B222C"/>
    <w:rsid w:val="006C5110"/>
    <w:rsid w:val="006C61CB"/>
    <w:rsid w:val="006E208E"/>
    <w:rsid w:val="006E3FB1"/>
    <w:rsid w:val="006E4FA1"/>
    <w:rsid w:val="00711029"/>
    <w:rsid w:val="00726CB9"/>
    <w:rsid w:val="007301C8"/>
    <w:rsid w:val="00733017"/>
    <w:rsid w:val="00737D65"/>
    <w:rsid w:val="00751902"/>
    <w:rsid w:val="007734B3"/>
    <w:rsid w:val="00783310"/>
    <w:rsid w:val="0079232F"/>
    <w:rsid w:val="007949E2"/>
    <w:rsid w:val="007A0B19"/>
    <w:rsid w:val="007A4A6D"/>
    <w:rsid w:val="007B06F2"/>
    <w:rsid w:val="007D0DCD"/>
    <w:rsid w:val="007D1BCF"/>
    <w:rsid w:val="007D75CF"/>
    <w:rsid w:val="007E0440"/>
    <w:rsid w:val="007E0C40"/>
    <w:rsid w:val="007E6DC5"/>
    <w:rsid w:val="008006C9"/>
    <w:rsid w:val="00803124"/>
    <w:rsid w:val="00843E42"/>
    <w:rsid w:val="00844E73"/>
    <w:rsid w:val="00851E0B"/>
    <w:rsid w:val="008739DC"/>
    <w:rsid w:val="0088043C"/>
    <w:rsid w:val="00884889"/>
    <w:rsid w:val="008906C9"/>
    <w:rsid w:val="0089115A"/>
    <w:rsid w:val="00896C84"/>
    <w:rsid w:val="008B0194"/>
    <w:rsid w:val="008B3EF2"/>
    <w:rsid w:val="008C5738"/>
    <w:rsid w:val="008D04F0"/>
    <w:rsid w:val="008E0D92"/>
    <w:rsid w:val="008F3500"/>
    <w:rsid w:val="008F585D"/>
    <w:rsid w:val="00906F39"/>
    <w:rsid w:val="009111CE"/>
    <w:rsid w:val="00924E3C"/>
    <w:rsid w:val="00943A28"/>
    <w:rsid w:val="009612BB"/>
    <w:rsid w:val="00961363"/>
    <w:rsid w:val="009658CC"/>
    <w:rsid w:val="009950D5"/>
    <w:rsid w:val="009A2D89"/>
    <w:rsid w:val="009A38BB"/>
    <w:rsid w:val="009A4612"/>
    <w:rsid w:val="009C740A"/>
    <w:rsid w:val="009E01D8"/>
    <w:rsid w:val="009E6202"/>
    <w:rsid w:val="009F0481"/>
    <w:rsid w:val="009F3590"/>
    <w:rsid w:val="00A03142"/>
    <w:rsid w:val="00A125C5"/>
    <w:rsid w:val="00A16AD6"/>
    <w:rsid w:val="00A2451C"/>
    <w:rsid w:val="00A30913"/>
    <w:rsid w:val="00A30CAE"/>
    <w:rsid w:val="00A528E3"/>
    <w:rsid w:val="00A545F1"/>
    <w:rsid w:val="00A65EE7"/>
    <w:rsid w:val="00A70133"/>
    <w:rsid w:val="00A703BF"/>
    <w:rsid w:val="00A770A6"/>
    <w:rsid w:val="00A813B1"/>
    <w:rsid w:val="00AA0340"/>
    <w:rsid w:val="00AA06F1"/>
    <w:rsid w:val="00AB36C4"/>
    <w:rsid w:val="00AC32B2"/>
    <w:rsid w:val="00AD4215"/>
    <w:rsid w:val="00AD5951"/>
    <w:rsid w:val="00AF7BF1"/>
    <w:rsid w:val="00B01D82"/>
    <w:rsid w:val="00B153DF"/>
    <w:rsid w:val="00B17141"/>
    <w:rsid w:val="00B263D7"/>
    <w:rsid w:val="00B31575"/>
    <w:rsid w:val="00B61176"/>
    <w:rsid w:val="00B64F6C"/>
    <w:rsid w:val="00B8547D"/>
    <w:rsid w:val="00BA09E4"/>
    <w:rsid w:val="00BA42B6"/>
    <w:rsid w:val="00BD7970"/>
    <w:rsid w:val="00BE14BB"/>
    <w:rsid w:val="00BE5B84"/>
    <w:rsid w:val="00BE72E4"/>
    <w:rsid w:val="00C248E9"/>
    <w:rsid w:val="00C250D5"/>
    <w:rsid w:val="00C30C0D"/>
    <w:rsid w:val="00C35666"/>
    <w:rsid w:val="00C47BAC"/>
    <w:rsid w:val="00C60BBC"/>
    <w:rsid w:val="00C84276"/>
    <w:rsid w:val="00C92898"/>
    <w:rsid w:val="00C95362"/>
    <w:rsid w:val="00CA4340"/>
    <w:rsid w:val="00CC2D19"/>
    <w:rsid w:val="00CD120F"/>
    <w:rsid w:val="00CE5238"/>
    <w:rsid w:val="00CE7514"/>
    <w:rsid w:val="00D06988"/>
    <w:rsid w:val="00D248DE"/>
    <w:rsid w:val="00D61E72"/>
    <w:rsid w:val="00D8542D"/>
    <w:rsid w:val="00DB5E0A"/>
    <w:rsid w:val="00DB77BD"/>
    <w:rsid w:val="00DC6A71"/>
    <w:rsid w:val="00E0357D"/>
    <w:rsid w:val="00E12E4A"/>
    <w:rsid w:val="00E16171"/>
    <w:rsid w:val="00E17012"/>
    <w:rsid w:val="00E21C86"/>
    <w:rsid w:val="00E24259"/>
    <w:rsid w:val="00E55943"/>
    <w:rsid w:val="00E62B2D"/>
    <w:rsid w:val="00E654E4"/>
    <w:rsid w:val="00E763B8"/>
    <w:rsid w:val="00E85CB5"/>
    <w:rsid w:val="00ED1C3E"/>
    <w:rsid w:val="00ED7350"/>
    <w:rsid w:val="00EE5430"/>
    <w:rsid w:val="00F05DAF"/>
    <w:rsid w:val="00F0698C"/>
    <w:rsid w:val="00F240BB"/>
    <w:rsid w:val="00F36AD0"/>
    <w:rsid w:val="00F52F60"/>
    <w:rsid w:val="00F56B1B"/>
    <w:rsid w:val="00F57FED"/>
    <w:rsid w:val="00F67056"/>
    <w:rsid w:val="00F74ED3"/>
    <w:rsid w:val="00FA24B6"/>
    <w:rsid w:val="00FA547D"/>
    <w:rsid w:val="00FC465C"/>
    <w:rsid w:val="00FE61B9"/>
    <w:rsid w:val="00FE6C0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22BE40"/>
  <w15:chartTrackingRefBased/>
  <w15:docId w15:val="{2E9DB17D-C9A2-4975-8E9E-8F43A863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2726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272629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D06988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B06068-DD53-40A1-A1B1-17F3B251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Številka:</vt:lpstr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Majda Bevk</dc:creator>
  <cp:lastModifiedBy>Ana Kobal</cp:lastModifiedBy>
  <cp:revision>5</cp:revision>
  <cp:lastPrinted>2026-05-18T13:37:00Z</cp:lastPrinted>
  <dcterms:created xsi:type="dcterms:W3CDTF">2026-10-14T14:51:00Z</dcterms:created>
  <dcterms:modified xsi:type="dcterms:W3CDTF">2026-10-14T14:52:00Z</dcterms:modified>
</cp:coreProperties>
</file>