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95D932" w14:textId="4F4E198D" w:rsidR="003F0403" w:rsidRPr="00FA0596" w:rsidRDefault="00FA0596" w:rsidP="003F0403">
      <w:pPr>
        <w:pStyle w:val="datumtevilka"/>
        <w:rPr>
          <w:rFonts w:cs="Arial"/>
        </w:rPr>
      </w:pPr>
      <w:bookmarkStart w:id="0" w:name="_Hlk84838938"/>
      <w:bookmarkStart w:id="1" w:name="_GoBack"/>
      <w:bookmarkEnd w:id="1"/>
      <w:r w:rsidRPr="00FA0596">
        <w:rPr>
          <w:rFonts w:cs="Arial"/>
        </w:rPr>
        <w:t>Številka: 35431-19</w:t>
      </w:r>
      <w:r w:rsidR="003F0403" w:rsidRPr="00FA0596">
        <w:rPr>
          <w:rFonts w:cs="Arial"/>
        </w:rPr>
        <w:t>/2021-2550</w:t>
      </w:r>
      <w:r w:rsidR="006D6A03">
        <w:rPr>
          <w:rFonts w:cs="Arial"/>
        </w:rPr>
        <w:t>-7</w:t>
      </w:r>
    </w:p>
    <w:p w14:paraId="25BA0D29" w14:textId="3240B182" w:rsidR="003F0403" w:rsidRPr="00FA0596" w:rsidRDefault="003F0403" w:rsidP="003F0403">
      <w:pPr>
        <w:pStyle w:val="datumtevilka"/>
        <w:rPr>
          <w:rFonts w:cs="Arial"/>
        </w:rPr>
      </w:pPr>
      <w:r w:rsidRPr="00FA0596">
        <w:rPr>
          <w:rFonts w:cs="Arial"/>
        </w:rPr>
        <w:t xml:space="preserve">Datum:   </w:t>
      </w:r>
      <w:r w:rsidR="006D6A03">
        <w:rPr>
          <w:rFonts w:cs="Arial"/>
        </w:rPr>
        <w:t>16. 12. 2021</w:t>
      </w:r>
    </w:p>
    <w:p w14:paraId="24BBB7F7" w14:textId="469620F0" w:rsidR="002C59C8" w:rsidRPr="00FA0596" w:rsidRDefault="002C59C8" w:rsidP="00DC6A71">
      <w:pPr>
        <w:pStyle w:val="datumtevilka"/>
        <w:rPr>
          <w:rFonts w:cs="Arial"/>
          <w:lang w:eastAsia="en-US"/>
        </w:rPr>
      </w:pPr>
    </w:p>
    <w:p w14:paraId="087A5F7F" w14:textId="77777777" w:rsidR="003F0403" w:rsidRPr="00FA0596" w:rsidRDefault="003F0403" w:rsidP="00DC6A71">
      <w:pPr>
        <w:pStyle w:val="datumtevilka"/>
        <w:rPr>
          <w:rFonts w:cs="Arial"/>
          <w:lang w:eastAsia="en-US"/>
        </w:rPr>
      </w:pPr>
    </w:p>
    <w:bookmarkEnd w:id="0"/>
    <w:p w14:paraId="642ACC1C" w14:textId="384BFB44" w:rsidR="001E7323" w:rsidRPr="00FA0596" w:rsidRDefault="001E7323" w:rsidP="003F0403">
      <w:pPr>
        <w:spacing w:line="260" w:lineRule="exact"/>
        <w:jc w:val="both"/>
        <w:rPr>
          <w:rFonts w:cs="Arial"/>
          <w:szCs w:val="20"/>
        </w:rPr>
      </w:pPr>
      <w:r w:rsidRPr="00FA0596">
        <w:rPr>
          <w:rFonts w:cs="Arial"/>
          <w:szCs w:val="20"/>
        </w:rPr>
        <w:t xml:space="preserve">Ministrstvo za okolje in prostor izdaja na podlagi 38.a člena Zakona o državni upravi (Uradni list RS, št. </w:t>
      </w:r>
      <w:hyperlink r:id="rId9" w:tgtFrame="_blank" w:tooltip="Zakon o državni upravi (uradno prečiščeno besedilo)" w:history="1">
        <w:r w:rsidRPr="00FA0596">
          <w:rPr>
            <w:rStyle w:val="Hiperpovezava"/>
            <w:rFonts w:cs="Arial"/>
            <w:color w:val="auto"/>
            <w:szCs w:val="20"/>
            <w:u w:val="none"/>
          </w:rPr>
          <w:t>113/05</w:t>
        </w:r>
      </w:hyperlink>
      <w:r w:rsidRPr="00FA0596">
        <w:rPr>
          <w:rFonts w:cs="Arial"/>
          <w:szCs w:val="20"/>
        </w:rPr>
        <w:t xml:space="preserve"> – uradno prečiščeno besedilo, </w:t>
      </w:r>
      <w:hyperlink r:id="rId10" w:tgtFrame="_blank" w:tooltip="Odločba o razveljavitvi 2. člena Zakona o spremembah in dopolnitvah Zakona o državni upravi" w:history="1">
        <w:r w:rsidRPr="00FA0596">
          <w:rPr>
            <w:rStyle w:val="Hiperpovezava"/>
            <w:rFonts w:cs="Arial"/>
            <w:color w:val="auto"/>
            <w:szCs w:val="20"/>
            <w:u w:val="none"/>
          </w:rPr>
          <w:t>89/07</w:t>
        </w:r>
      </w:hyperlink>
      <w:r w:rsidRPr="00FA0596">
        <w:rPr>
          <w:rFonts w:cs="Arial"/>
          <w:szCs w:val="20"/>
        </w:rPr>
        <w:t xml:space="preserve"> – </w:t>
      </w:r>
      <w:proofErr w:type="spellStart"/>
      <w:r w:rsidRPr="00FA0596">
        <w:rPr>
          <w:rFonts w:cs="Arial"/>
          <w:szCs w:val="20"/>
        </w:rPr>
        <w:t>odl</w:t>
      </w:r>
      <w:proofErr w:type="spellEnd"/>
      <w:r w:rsidRPr="00FA0596">
        <w:rPr>
          <w:rFonts w:cs="Arial"/>
          <w:szCs w:val="20"/>
        </w:rPr>
        <w:t xml:space="preserve">. US, </w:t>
      </w:r>
      <w:hyperlink r:id="rId11" w:tgtFrame="_blank" w:tooltip="Zakon o spremembah in dopolnitvah Zakona o splošnem upravnem postopku" w:history="1">
        <w:r w:rsidRPr="00FA0596">
          <w:rPr>
            <w:rStyle w:val="Hiperpovezava"/>
            <w:rFonts w:cs="Arial"/>
            <w:color w:val="auto"/>
            <w:szCs w:val="20"/>
            <w:u w:val="none"/>
          </w:rPr>
          <w:t>126/07</w:t>
        </w:r>
      </w:hyperlink>
      <w:r w:rsidRPr="00FA0596">
        <w:rPr>
          <w:rFonts w:cs="Arial"/>
          <w:szCs w:val="20"/>
        </w:rPr>
        <w:t xml:space="preserve"> – ZUP-E, </w:t>
      </w:r>
      <w:hyperlink r:id="rId12" w:tgtFrame="_blank" w:tooltip="Zakon o spremembah in dopolnitvah Zakona o državni upravi" w:history="1">
        <w:r w:rsidRPr="00FA0596">
          <w:rPr>
            <w:rStyle w:val="Hiperpovezava"/>
            <w:rFonts w:cs="Arial"/>
            <w:color w:val="auto"/>
            <w:szCs w:val="20"/>
            <w:u w:val="none"/>
          </w:rPr>
          <w:t>48/09</w:t>
        </w:r>
      </w:hyperlink>
      <w:r w:rsidRPr="00FA0596">
        <w:rPr>
          <w:rFonts w:cs="Arial"/>
          <w:szCs w:val="20"/>
        </w:rPr>
        <w:t xml:space="preserve">, </w:t>
      </w:r>
      <w:hyperlink r:id="rId13" w:tgtFrame="_blank" w:tooltip="Zakon o spremembah in dopolnitvah Zakona o splošnem upravnem postopku" w:history="1">
        <w:r w:rsidRPr="00FA0596">
          <w:rPr>
            <w:rStyle w:val="Hiperpovezava"/>
            <w:rFonts w:cs="Arial"/>
            <w:color w:val="auto"/>
            <w:szCs w:val="20"/>
            <w:u w:val="none"/>
          </w:rPr>
          <w:t>8/10</w:t>
        </w:r>
      </w:hyperlink>
      <w:r w:rsidRPr="00FA0596">
        <w:rPr>
          <w:rFonts w:cs="Arial"/>
          <w:szCs w:val="20"/>
        </w:rPr>
        <w:t xml:space="preserve"> – ZUP-G, </w:t>
      </w:r>
      <w:hyperlink r:id="rId14" w:tgtFrame="_blank" w:tooltip="Zakon o spremembah in dopolnitvah Zakona o Vladi Republike Slovenije" w:history="1">
        <w:r w:rsidRPr="00FA0596">
          <w:rPr>
            <w:rStyle w:val="Hiperpovezava"/>
            <w:rFonts w:cs="Arial"/>
            <w:color w:val="auto"/>
            <w:szCs w:val="20"/>
            <w:u w:val="none"/>
          </w:rPr>
          <w:t>8/12</w:t>
        </w:r>
      </w:hyperlink>
      <w:r w:rsidRPr="00FA0596">
        <w:rPr>
          <w:rFonts w:cs="Arial"/>
          <w:szCs w:val="20"/>
        </w:rPr>
        <w:t xml:space="preserve"> – ZVRS-F, </w:t>
      </w:r>
      <w:hyperlink r:id="rId15" w:tgtFrame="_blank" w:tooltip="Zakon o spremembah in dopolnitvah Zakona o državni upravi" w:history="1">
        <w:r w:rsidRPr="00FA0596">
          <w:rPr>
            <w:rStyle w:val="Hiperpovezava"/>
            <w:rFonts w:cs="Arial"/>
            <w:color w:val="auto"/>
            <w:szCs w:val="20"/>
            <w:u w:val="none"/>
          </w:rPr>
          <w:t>21/12</w:t>
        </w:r>
      </w:hyperlink>
      <w:r w:rsidRPr="00FA0596">
        <w:rPr>
          <w:rFonts w:cs="Arial"/>
          <w:szCs w:val="20"/>
        </w:rPr>
        <w:t xml:space="preserve">, </w:t>
      </w:r>
      <w:hyperlink r:id="rId16" w:tgtFrame="_blank" w:tooltip="Zakon o spremembah in dopolnitvah Zakona o državni upravi" w:history="1">
        <w:r w:rsidRPr="00FA0596">
          <w:rPr>
            <w:rStyle w:val="Hiperpovezava"/>
            <w:rFonts w:cs="Arial"/>
            <w:color w:val="auto"/>
            <w:szCs w:val="20"/>
            <w:u w:val="none"/>
          </w:rPr>
          <w:t>47/13</w:t>
        </w:r>
      </w:hyperlink>
      <w:r w:rsidRPr="00FA0596">
        <w:rPr>
          <w:rFonts w:cs="Arial"/>
          <w:szCs w:val="20"/>
        </w:rPr>
        <w:t xml:space="preserve">, </w:t>
      </w:r>
      <w:hyperlink r:id="rId17" w:tgtFrame="_blank" w:tooltip="Zakon o spremembi Zakona o državni upravi" w:history="1">
        <w:r w:rsidRPr="00FA0596">
          <w:rPr>
            <w:rStyle w:val="Hiperpovezava"/>
            <w:rFonts w:cs="Arial"/>
            <w:color w:val="auto"/>
            <w:szCs w:val="20"/>
            <w:u w:val="none"/>
          </w:rPr>
          <w:t>12/14</w:t>
        </w:r>
      </w:hyperlink>
      <w:r w:rsidRPr="00FA0596">
        <w:rPr>
          <w:rFonts w:cs="Arial"/>
          <w:szCs w:val="20"/>
        </w:rPr>
        <w:t xml:space="preserve">, </w:t>
      </w:r>
      <w:hyperlink r:id="rId18" w:tgtFrame="_blank" w:tooltip="Zakon o spremembah in dopolnitvah Zakona o državni upravi" w:history="1">
        <w:r w:rsidRPr="00FA0596">
          <w:rPr>
            <w:rStyle w:val="Hiperpovezava"/>
            <w:rFonts w:cs="Arial"/>
            <w:color w:val="auto"/>
            <w:szCs w:val="20"/>
            <w:u w:val="none"/>
          </w:rPr>
          <w:t>90/14</w:t>
        </w:r>
      </w:hyperlink>
      <w:r w:rsidRPr="00FA0596">
        <w:rPr>
          <w:rFonts w:cs="Arial"/>
          <w:szCs w:val="20"/>
        </w:rPr>
        <w:t xml:space="preserve">, </w:t>
      </w:r>
      <w:hyperlink r:id="rId19" w:tgtFrame="_blank" w:tooltip="Zakon o spremembah in dopolnitvah Zakona o državni upravi" w:history="1">
        <w:r w:rsidRPr="00FA0596">
          <w:rPr>
            <w:rStyle w:val="Hiperpovezava"/>
            <w:rFonts w:cs="Arial"/>
            <w:color w:val="auto"/>
            <w:szCs w:val="20"/>
            <w:u w:val="none"/>
          </w:rPr>
          <w:t>51/16</w:t>
        </w:r>
      </w:hyperlink>
      <w:r w:rsidRPr="00FA0596">
        <w:rPr>
          <w:rFonts w:cs="Arial"/>
          <w:szCs w:val="20"/>
        </w:rPr>
        <w:t xml:space="preserve">, </w:t>
      </w:r>
      <w:hyperlink r:id="rId20" w:tgtFrame="_blank" w:tooltip="Zakon o spremembah in dopolnitvi Zakona o državni upravi" w:history="1">
        <w:r w:rsidRPr="00FA0596">
          <w:rPr>
            <w:rStyle w:val="Hiperpovezava"/>
            <w:rFonts w:cs="Arial"/>
            <w:color w:val="auto"/>
            <w:szCs w:val="20"/>
            <w:u w:val="none"/>
          </w:rPr>
          <w:t>36/21</w:t>
        </w:r>
      </w:hyperlink>
      <w:r w:rsidRPr="00FA0596">
        <w:rPr>
          <w:rFonts w:cs="Arial"/>
          <w:szCs w:val="20"/>
        </w:rPr>
        <w:t xml:space="preserve"> in </w:t>
      </w:r>
      <w:hyperlink r:id="rId21" w:tgtFrame="_blank" w:tooltip="Zakon o spremembi in dopolnitvi Zakona o državni upravi" w:history="1">
        <w:r w:rsidRPr="00FA0596">
          <w:rPr>
            <w:rStyle w:val="Hiperpovezava"/>
            <w:rFonts w:cs="Arial"/>
            <w:color w:val="auto"/>
            <w:szCs w:val="20"/>
            <w:u w:val="none"/>
          </w:rPr>
          <w:t>82/21</w:t>
        </w:r>
      </w:hyperlink>
      <w:r w:rsidRPr="00FA0596">
        <w:rPr>
          <w:rFonts w:cs="Arial"/>
          <w:szCs w:val="20"/>
        </w:rPr>
        <w:t xml:space="preserve">) in petega odstavka 51.a člena Zakona o varstvu okolja (Uradni list RS, št. 39/06-ZVO-1-UPB1, 49/09-ZMetD, 66/06-OdlUS, 33/07-ZPNačrt, 57/08-ZFO-1A, 70/08, 108/09, 108/09-ZPNačrt-A, 48/12, 57/12, 92/13, 56/15, 102/15, 30/16, 61/17-GZ, 21/18-ZNOrg, 84/18-ZIURKOE in 158/20) v predhodnem postopku za nameravani poseg: </w:t>
      </w:r>
      <w:r w:rsidR="00F75BA5" w:rsidRPr="00F75BA5">
        <w:rPr>
          <w:rFonts w:cs="Arial"/>
          <w:szCs w:val="20"/>
        </w:rPr>
        <w:t>gradnja komunalne infrastrukture v območju občinskega podrobnega prostorskega načrta za območje naselja Šared (OPPN Šared) - fekalna in meteorna kanalizacija naselja Šared - Izola</w:t>
      </w:r>
      <w:r w:rsidR="00F933FB" w:rsidRPr="00FA0596">
        <w:rPr>
          <w:rFonts w:cs="Arial"/>
          <w:szCs w:val="20"/>
        </w:rPr>
        <w:t>,</w:t>
      </w:r>
      <w:r w:rsidRPr="00FA0596">
        <w:rPr>
          <w:rFonts w:cs="Arial"/>
          <w:szCs w:val="20"/>
        </w:rPr>
        <w:t xml:space="preserve"> nosil</w:t>
      </w:r>
      <w:r w:rsidR="003F0403" w:rsidRPr="00FA0596">
        <w:rPr>
          <w:rFonts w:cs="Arial"/>
          <w:szCs w:val="20"/>
        </w:rPr>
        <w:t>ki</w:t>
      </w:r>
      <w:r w:rsidRPr="00FA0596">
        <w:rPr>
          <w:rFonts w:cs="Arial"/>
          <w:szCs w:val="20"/>
        </w:rPr>
        <w:t xml:space="preserve"> nameravanega posega </w:t>
      </w:r>
      <w:r w:rsidR="003F0403" w:rsidRPr="00FA0596">
        <w:rPr>
          <w:rFonts w:cs="Arial"/>
          <w:szCs w:val="20"/>
        </w:rPr>
        <w:t xml:space="preserve">Občini </w:t>
      </w:r>
      <w:r w:rsidR="00FA0596" w:rsidRPr="00FA0596">
        <w:t>Izola, Sončno nabrežje 8, 6310 Izola</w:t>
      </w:r>
      <w:r w:rsidR="00F933FB" w:rsidRPr="00FA0596">
        <w:rPr>
          <w:rFonts w:cs="Arial"/>
          <w:szCs w:val="20"/>
        </w:rPr>
        <w:t>,</w:t>
      </w:r>
      <w:r w:rsidRPr="00FA0596">
        <w:rPr>
          <w:rFonts w:cs="Arial"/>
          <w:szCs w:val="20"/>
        </w:rPr>
        <w:t xml:space="preserve"> ki </w:t>
      </w:r>
      <w:r w:rsidR="003F0403" w:rsidRPr="00FA0596">
        <w:rPr>
          <w:rFonts w:cs="Arial"/>
          <w:szCs w:val="20"/>
        </w:rPr>
        <w:t>jo</w:t>
      </w:r>
      <w:r w:rsidR="00FA0596" w:rsidRPr="00FA0596">
        <w:rPr>
          <w:rFonts w:cs="Arial"/>
          <w:szCs w:val="20"/>
        </w:rPr>
        <w:t xml:space="preserve"> po pooblastilu župana Danila Markočiča</w:t>
      </w:r>
      <w:r w:rsidR="003F0403" w:rsidRPr="00FA0596">
        <w:rPr>
          <w:rFonts w:cs="Arial"/>
          <w:szCs w:val="20"/>
        </w:rPr>
        <w:t xml:space="preserve"> zastopa</w:t>
      </w:r>
      <w:r w:rsidRPr="00FA0596">
        <w:rPr>
          <w:rFonts w:cs="Arial"/>
          <w:szCs w:val="20"/>
        </w:rPr>
        <w:t xml:space="preserve"> </w:t>
      </w:r>
      <w:r w:rsidR="00FA0596" w:rsidRPr="00FA0596">
        <w:t>ISAN 12 d.o.o., Ulica 15.</w:t>
      </w:r>
      <w:r w:rsidR="00CD7179">
        <w:t xml:space="preserve"> </w:t>
      </w:r>
      <w:r w:rsidR="00FA0596" w:rsidRPr="00FA0596">
        <w:t>maja 15, 6000 Koper</w:t>
      </w:r>
      <w:r w:rsidR="00F933FB" w:rsidRPr="00FA0596">
        <w:rPr>
          <w:rFonts w:cs="Arial"/>
          <w:szCs w:val="20"/>
        </w:rPr>
        <w:t xml:space="preserve">, </w:t>
      </w:r>
      <w:r w:rsidRPr="00FA0596">
        <w:rPr>
          <w:rFonts w:cs="Arial"/>
          <w:szCs w:val="20"/>
        </w:rPr>
        <w:t>naslednji</w:t>
      </w:r>
    </w:p>
    <w:p w14:paraId="472BDB9F" w14:textId="78953927" w:rsidR="003F0403" w:rsidRPr="00FA0596" w:rsidRDefault="003F0403" w:rsidP="003F0403">
      <w:pPr>
        <w:spacing w:line="260" w:lineRule="exact"/>
        <w:jc w:val="both"/>
        <w:rPr>
          <w:rFonts w:cs="Arial"/>
          <w:szCs w:val="20"/>
        </w:rPr>
      </w:pPr>
    </w:p>
    <w:p w14:paraId="58E52CBB" w14:textId="77777777" w:rsidR="001E7323" w:rsidRPr="00FA0596" w:rsidRDefault="001E7323" w:rsidP="003F0403">
      <w:pPr>
        <w:rPr>
          <w:rFonts w:cs="Arial"/>
          <w:b/>
          <w:szCs w:val="20"/>
        </w:rPr>
      </w:pPr>
    </w:p>
    <w:p w14:paraId="6AF1E49D" w14:textId="18FDCCD2" w:rsidR="001E7323" w:rsidRPr="00FA0596" w:rsidRDefault="001E7323" w:rsidP="003F0403">
      <w:pPr>
        <w:jc w:val="center"/>
        <w:rPr>
          <w:rFonts w:cs="Arial"/>
          <w:b/>
          <w:szCs w:val="20"/>
        </w:rPr>
      </w:pPr>
      <w:r w:rsidRPr="00FA0596">
        <w:rPr>
          <w:rFonts w:cs="Arial"/>
          <w:b/>
          <w:szCs w:val="20"/>
        </w:rPr>
        <w:t>S K L E P</w:t>
      </w:r>
    </w:p>
    <w:p w14:paraId="5BA75148" w14:textId="77777777" w:rsidR="003F0403" w:rsidRPr="00FA0596" w:rsidRDefault="003F0403" w:rsidP="003F0403">
      <w:pPr>
        <w:jc w:val="center"/>
        <w:rPr>
          <w:rFonts w:cs="Arial"/>
          <w:b/>
          <w:szCs w:val="20"/>
        </w:rPr>
      </w:pPr>
    </w:p>
    <w:p w14:paraId="5CDC3D57" w14:textId="77777777" w:rsidR="001E7323" w:rsidRPr="00FA0596" w:rsidRDefault="001E7323" w:rsidP="002D47A3">
      <w:pPr>
        <w:rPr>
          <w:rFonts w:cs="Arial"/>
          <w:szCs w:val="20"/>
        </w:rPr>
      </w:pPr>
    </w:p>
    <w:p w14:paraId="082A1870" w14:textId="44A51C59" w:rsidR="001E7323" w:rsidRPr="00FA0596" w:rsidRDefault="001E7323" w:rsidP="002A0CD5">
      <w:pPr>
        <w:numPr>
          <w:ilvl w:val="0"/>
          <w:numId w:val="1"/>
        </w:numPr>
        <w:tabs>
          <w:tab w:val="left" w:pos="360"/>
        </w:tabs>
        <w:jc w:val="both"/>
        <w:rPr>
          <w:rFonts w:cs="Arial"/>
          <w:color w:val="C00000"/>
          <w:szCs w:val="20"/>
        </w:rPr>
      </w:pPr>
      <w:r w:rsidRPr="00FA0596">
        <w:rPr>
          <w:rFonts w:cs="Arial"/>
          <w:szCs w:val="20"/>
        </w:rPr>
        <w:t xml:space="preserve">Za nameravani poseg: </w:t>
      </w:r>
      <w:r w:rsidR="00F75BA5" w:rsidRPr="00F75BA5">
        <w:rPr>
          <w:rFonts w:cs="Arial"/>
          <w:szCs w:val="20"/>
        </w:rPr>
        <w:t>gradnja komunalne infrastrukture v območju občinskega podrobnega prostorskega načrta za območje naselja Šared (OPPN Šared) - fekalna in meteorna kanalizacija naselja Šared - Izola</w:t>
      </w:r>
      <w:r w:rsidR="00F933FB" w:rsidRPr="00FA0596">
        <w:rPr>
          <w:rFonts w:cs="Arial"/>
          <w:szCs w:val="20"/>
        </w:rPr>
        <w:t xml:space="preserve">, </w:t>
      </w:r>
      <w:r w:rsidRPr="00FA0596">
        <w:rPr>
          <w:rFonts w:cs="Arial"/>
          <w:szCs w:val="20"/>
        </w:rPr>
        <w:t xml:space="preserve">na </w:t>
      </w:r>
      <w:r w:rsidR="003F0403" w:rsidRPr="00FA0596">
        <w:rPr>
          <w:rFonts w:cs="Arial"/>
          <w:szCs w:val="20"/>
        </w:rPr>
        <w:t xml:space="preserve">več </w:t>
      </w:r>
      <w:r w:rsidRPr="00FA0596">
        <w:rPr>
          <w:rFonts w:cs="Arial"/>
          <w:szCs w:val="20"/>
        </w:rPr>
        <w:t xml:space="preserve">zemljiščih v k.o. </w:t>
      </w:r>
      <w:r w:rsidR="00FA0596" w:rsidRPr="00FA0596">
        <w:rPr>
          <w:rFonts w:cs="Arial"/>
          <w:szCs w:val="20"/>
        </w:rPr>
        <w:t>2628</w:t>
      </w:r>
      <w:r w:rsidR="002D47A3" w:rsidRPr="00FA0596">
        <w:rPr>
          <w:rFonts w:cs="Arial"/>
          <w:szCs w:val="20"/>
        </w:rPr>
        <w:t xml:space="preserve"> </w:t>
      </w:r>
      <w:r w:rsidR="00FA0596" w:rsidRPr="005225BC">
        <w:rPr>
          <w:rFonts w:cs="Arial"/>
          <w:szCs w:val="20"/>
        </w:rPr>
        <w:t>Malija in k.o. 2715 Cetore</w:t>
      </w:r>
      <w:r w:rsidRPr="005225BC">
        <w:rPr>
          <w:rFonts w:cs="Arial"/>
          <w:szCs w:val="20"/>
        </w:rPr>
        <w:t>, nosil</w:t>
      </w:r>
      <w:r w:rsidR="00AE413F" w:rsidRPr="005225BC">
        <w:rPr>
          <w:rFonts w:cs="Arial"/>
          <w:szCs w:val="20"/>
        </w:rPr>
        <w:t>ki</w:t>
      </w:r>
      <w:r w:rsidRPr="005225BC">
        <w:rPr>
          <w:rFonts w:cs="Arial"/>
          <w:szCs w:val="20"/>
        </w:rPr>
        <w:t xml:space="preserve"> </w:t>
      </w:r>
      <w:r w:rsidR="00F933FB" w:rsidRPr="005225BC">
        <w:rPr>
          <w:rFonts w:cs="Arial"/>
          <w:szCs w:val="20"/>
        </w:rPr>
        <w:t xml:space="preserve">nameravanega posega </w:t>
      </w:r>
      <w:r w:rsidR="00FA0596" w:rsidRPr="005225BC">
        <w:rPr>
          <w:rFonts w:cs="Arial"/>
          <w:szCs w:val="20"/>
        </w:rPr>
        <w:t xml:space="preserve">Občini </w:t>
      </w:r>
      <w:r w:rsidR="00FA0596" w:rsidRPr="005225BC">
        <w:t>Izola, Sončno nabrežje 8, 6310 Izola</w:t>
      </w:r>
      <w:r w:rsidR="00F933FB" w:rsidRPr="005225BC">
        <w:rPr>
          <w:rFonts w:cs="Arial"/>
          <w:szCs w:val="20"/>
        </w:rPr>
        <w:t>, ni</w:t>
      </w:r>
      <w:r w:rsidRPr="005225BC">
        <w:rPr>
          <w:rFonts w:cs="Arial"/>
          <w:szCs w:val="20"/>
        </w:rPr>
        <w:t xml:space="preserve"> potrebno izvesti presojo vplivov na okolje in pridobiti okoljevarstveno soglasje. </w:t>
      </w:r>
    </w:p>
    <w:p w14:paraId="51F82E65" w14:textId="77777777" w:rsidR="001E7323" w:rsidRPr="00FA0596" w:rsidRDefault="001E7323" w:rsidP="002D47A3">
      <w:pPr>
        <w:jc w:val="both"/>
        <w:rPr>
          <w:rFonts w:cs="Arial"/>
          <w:color w:val="C00000"/>
          <w:szCs w:val="20"/>
        </w:rPr>
      </w:pPr>
    </w:p>
    <w:p w14:paraId="0260AA46" w14:textId="2BE66588" w:rsidR="001E7323" w:rsidRPr="00FA0596" w:rsidRDefault="001E7323" w:rsidP="002A0CD5">
      <w:pPr>
        <w:numPr>
          <w:ilvl w:val="0"/>
          <w:numId w:val="1"/>
        </w:numPr>
        <w:jc w:val="both"/>
        <w:rPr>
          <w:rFonts w:cs="Arial"/>
          <w:szCs w:val="20"/>
        </w:rPr>
      </w:pPr>
      <w:r w:rsidRPr="00FA0596">
        <w:rPr>
          <w:rFonts w:cs="Arial"/>
          <w:szCs w:val="20"/>
        </w:rPr>
        <w:t>Pritožba zoper ta sklep ne zadrži njegove izvršitve.</w:t>
      </w:r>
    </w:p>
    <w:p w14:paraId="5170F0CF" w14:textId="77777777" w:rsidR="001E7323" w:rsidRPr="00FA0596" w:rsidRDefault="001E7323" w:rsidP="002D47A3">
      <w:pPr>
        <w:rPr>
          <w:rFonts w:cs="Arial"/>
          <w:szCs w:val="20"/>
        </w:rPr>
      </w:pPr>
    </w:p>
    <w:p w14:paraId="74D30393" w14:textId="77777777" w:rsidR="001E7323" w:rsidRPr="00FA0596" w:rsidRDefault="001E7323" w:rsidP="002A0CD5">
      <w:pPr>
        <w:numPr>
          <w:ilvl w:val="0"/>
          <w:numId w:val="1"/>
        </w:numPr>
        <w:jc w:val="both"/>
        <w:rPr>
          <w:rFonts w:cs="Arial"/>
          <w:szCs w:val="20"/>
        </w:rPr>
      </w:pPr>
      <w:r w:rsidRPr="00FA0596">
        <w:rPr>
          <w:rFonts w:cs="Arial"/>
          <w:szCs w:val="20"/>
        </w:rPr>
        <w:t>V tem postopku stroški niso nastali.</w:t>
      </w:r>
    </w:p>
    <w:p w14:paraId="6778ECC0" w14:textId="77777777" w:rsidR="001E7323" w:rsidRPr="00FA0596" w:rsidRDefault="001E7323" w:rsidP="001E7323">
      <w:pPr>
        <w:rPr>
          <w:rFonts w:cs="Arial"/>
          <w:szCs w:val="20"/>
        </w:rPr>
      </w:pPr>
    </w:p>
    <w:p w14:paraId="251F6435" w14:textId="77777777" w:rsidR="001E7323" w:rsidRPr="00FA0596" w:rsidRDefault="001E7323" w:rsidP="001E7323">
      <w:pPr>
        <w:rPr>
          <w:rFonts w:cs="Arial"/>
          <w:szCs w:val="20"/>
        </w:rPr>
      </w:pPr>
    </w:p>
    <w:p w14:paraId="405412A8" w14:textId="77777777" w:rsidR="001E7323" w:rsidRPr="00FA0596" w:rsidRDefault="001E7323" w:rsidP="001E7323">
      <w:pPr>
        <w:jc w:val="center"/>
        <w:rPr>
          <w:rFonts w:cs="Arial"/>
          <w:b/>
          <w:szCs w:val="20"/>
        </w:rPr>
      </w:pPr>
      <w:r w:rsidRPr="00FA0596">
        <w:rPr>
          <w:rFonts w:cs="Arial"/>
          <w:b/>
          <w:szCs w:val="20"/>
        </w:rPr>
        <w:t>O b r a z l o ž i t e v:</w:t>
      </w:r>
    </w:p>
    <w:p w14:paraId="745C82DB" w14:textId="77777777" w:rsidR="001E7323" w:rsidRPr="00FA0596" w:rsidRDefault="001E7323" w:rsidP="001E7323">
      <w:pPr>
        <w:rPr>
          <w:rFonts w:cs="Arial"/>
          <w:szCs w:val="20"/>
        </w:rPr>
      </w:pPr>
    </w:p>
    <w:p w14:paraId="0B9DC59B" w14:textId="5D4A134C" w:rsidR="005C248F" w:rsidRPr="00FA0596" w:rsidRDefault="005C248F" w:rsidP="00AD0319">
      <w:pPr>
        <w:spacing w:line="260" w:lineRule="exact"/>
        <w:jc w:val="both"/>
        <w:rPr>
          <w:rFonts w:cs="Arial"/>
          <w:szCs w:val="20"/>
        </w:rPr>
      </w:pPr>
      <w:r w:rsidRPr="00FA0596">
        <w:rPr>
          <w:rFonts w:cs="Arial"/>
          <w:szCs w:val="20"/>
        </w:rPr>
        <w:t xml:space="preserve">Ministrstvo za okolje in prostor, Direktorat za okolje (v nadaljevanju ministrstvo), je dne </w:t>
      </w:r>
      <w:r w:rsidR="00FA0596" w:rsidRPr="00FA0596">
        <w:rPr>
          <w:rFonts w:cs="Arial"/>
          <w:szCs w:val="20"/>
        </w:rPr>
        <w:t>7</w:t>
      </w:r>
      <w:r w:rsidR="00FA0596" w:rsidRPr="00352052">
        <w:rPr>
          <w:rFonts w:cs="Arial"/>
          <w:szCs w:val="20"/>
        </w:rPr>
        <w:t xml:space="preserve">. 10. </w:t>
      </w:r>
      <w:r w:rsidR="00FA0596" w:rsidRPr="00FA0596">
        <w:rPr>
          <w:rFonts w:cs="Arial"/>
          <w:szCs w:val="20"/>
        </w:rPr>
        <w:t>2021</w:t>
      </w:r>
      <w:r w:rsidR="002D47A3" w:rsidRPr="00FA0596">
        <w:rPr>
          <w:rFonts w:cs="Arial"/>
          <w:szCs w:val="20"/>
        </w:rPr>
        <w:t xml:space="preserve"> </w:t>
      </w:r>
      <w:r w:rsidRPr="00FA0596">
        <w:rPr>
          <w:rFonts w:cs="Arial"/>
          <w:szCs w:val="20"/>
        </w:rPr>
        <w:t>s strani nosil</w:t>
      </w:r>
      <w:r w:rsidR="002D47A3" w:rsidRPr="00FA0596">
        <w:rPr>
          <w:rFonts w:cs="Arial"/>
          <w:szCs w:val="20"/>
        </w:rPr>
        <w:t>ke</w:t>
      </w:r>
      <w:r w:rsidRPr="00FA0596">
        <w:rPr>
          <w:rFonts w:cs="Arial"/>
          <w:szCs w:val="20"/>
        </w:rPr>
        <w:t xml:space="preserve"> nameravanega posega </w:t>
      </w:r>
      <w:r w:rsidR="00FA0596" w:rsidRPr="00FA0596">
        <w:rPr>
          <w:rFonts w:cs="Arial"/>
          <w:szCs w:val="20"/>
        </w:rPr>
        <w:t xml:space="preserve">Občine </w:t>
      </w:r>
      <w:r w:rsidR="00FA0596" w:rsidRPr="00FA0596">
        <w:t>Izola, Sončno nabrežje 8, 6310 Izola</w:t>
      </w:r>
      <w:r w:rsidR="00FA0596" w:rsidRPr="00FA0596">
        <w:rPr>
          <w:rFonts w:cs="Arial"/>
          <w:szCs w:val="20"/>
        </w:rPr>
        <w:t xml:space="preserve">, ki jo po pooblastilu župana Danila Markočiča zastopa </w:t>
      </w:r>
      <w:r w:rsidR="00FA0596" w:rsidRPr="00FA0596">
        <w:t>ISAN 12 d.o.o., Ulica 15.maja 15, 6000 Koper</w:t>
      </w:r>
      <w:r w:rsidR="00AD0319" w:rsidRPr="00FA0596">
        <w:rPr>
          <w:rFonts w:cs="Arial"/>
          <w:szCs w:val="20"/>
        </w:rPr>
        <w:t xml:space="preserve"> </w:t>
      </w:r>
      <w:r w:rsidRPr="00FA0596">
        <w:rPr>
          <w:rFonts w:cs="Arial"/>
          <w:szCs w:val="20"/>
        </w:rPr>
        <w:t>(v nadaljevanju nosil</w:t>
      </w:r>
      <w:r w:rsidR="002D47A3" w:rsidRPr="00FA0596">
        <w:rPr>
          <w:rFonts w:cs="Arial"/>
          <w:szCs w:val="20"/>
        </w:rPr>
        <w:t>ka</w:t>
      </w:r>
      <w:r w:rsidRPr="00FA0596">
        <w:rPr>
          <w:rFonts w:cs="Arial"/>
          <w:szCs w:val="20"/>
        </w:rPr>
        <w:t xml:space="preserve"> nameravanega posega), prejel</w:t>
      </w:r>
      <w:r w:rsidR="009438C7" w:rsidRPr="00FA0596">
        <w:rPr>
          <w:rFonts w:cs="Arial"/>
          <w:szCs w:val="20"/>
        </w:rPr>
        <w:t>o</w:t>
      </w:r>
      <w:r w:rsidRPr="00FA0596">
        <w:rPr>
          <w:rFonts w:cs="Arial"/>
          <w:szCs w:val="20"/>
        </w:rPr>
        <w:t xml:space="preserve"> zahtevo za izvedbo predhodnega postopka za nameravani poseg: </w:t>
      </w:r>
      <w:r w:rsidR="00F75BA5" w:rsidRPr="00F75BA5">
        <w:rPr>
          <w:rFonts w:cs="Arial"/>
          <w:szCs w:val="20"/>
        </w:rPr>
        <w:t>gradnja komunalne infrastrukture v območju občinskega podrobnega prostorskega načrta za območje naselja Šared (OPPN Šared) - fekalna in meteorna kanalizacija naselja Šared - Izola</w:t>
      </w:r>
      <w:r w:rsidR="00AD0319" w:rsidRPr="00FA0596">
        <w:rPr>
          <w:rFonts w:cs="Arial"/>
          <w:szCs w:val="20"/>
        </w:rPr>
        <w:t xml:space="preserve">, </w:t>
      </w:r>
      <w:r w:rsidRPr="00FA0596">
        <w:rPr>
          <w:rFonts w:cs="Arial"/>
          <w:szCs w:val="20"/>
        </w:rPr>
        <w:t>v skladu z 51.a členom Zakona o varstvu okolja (Uradni list RS, št. 39/06-ZVO-1-UPB1, 49/09-ZMetD, 66/06-OdlUS, 33/07-ZPNačrt, 57/08-ZFO-1A, 70/08, 108/09, 108/09-ZPNačrt-A, 48/12, 57/12, 92/13, 56/15, 102/15, 30/16, 61/17-GZ, 21/18-ZNOrg, 84/18-ZIURKOE in 158/20, v nadaljevanju ZVO-1).</w:t>
      </w:r>
    </w:p>
    <w:p w14:paraId="3EB284DB" w14:textId="77777777" w:rsidR="005C248F" w:rsidRPr="00CD7179" w:rsidRDefault="005C248F" w:rsidP="00F933FB">
      <w:pPr>
        <w:spacing w:line="260" w:lineRule="exact"/>
        <w:jc w:val="both"/>
        <w:rPr>
          <w:rFonts w:cs="Arial"/>
          <w:szCs w:val="20"/>
        </w:rPr>
      </w:pPr>
    </w:p>
    <w:p w14:paraId="619F8C37" w14:textId="49F78B98" w:rsidR="005C248F" w:rsidRPr="00CD7179" w:rsidRDefault="005C248F" w:rsidP="00F933FB">
      <w:pPr>
        <w:spacing w:line="260" w:lineRule="exact"/>
        <w:jc w:val="both"/>
        <w:rPr>
          <w:rFonts w:cs="Arial"/>
          <w:szCs w:val="20"/>
        </w:rPr>
      </w:pPr>
      <w:r w:rsidRPr="00CD7179">
        <w:rPr>
          <w:rFonts w:cs="Arial"/>
          <w:szCs w:val="20"/>
        </w:rPr>
        <w:t>K zahtevi je nosil</w:t>
      </w:r>
      <w:r w:rsidR="002D47A3" w:rsidRPr="00CD7179">
        <w:rPr>
          <w:rFonts w:cs="Arial"/>
          <w:szCs w:val="20"/>
        </w:rPr>
        <w:t>ka</w:t>
      </w:r>
      <w:r w:rsidRPr="00CD7179">
        <w:rPr>
          <w:rFonts w:cs="Arial"/>
          <w:szCs w:val="20"/>
        </w:rPr>
        <w:t xml:space="preserve"> nameravanega posega priložil</w:t>
      </w:r>
      <w:r w:rsidR="002D47A3" w:rsidRPr="00CD7179">
        <w:rPr>
          <w:rFonts w:cs="Arial"/>
          <w:szCs w:val="20"/>
        </w:rPr>
        <w:t>a</w:t>
      </w:r>
      <w:r w:rsidRPr="00CD7179">
        <w:rPr>
          <w:rFonts w:cs="Arial"/>
          <w:szCs w:val="20"/>
        </w:rPr>
        <w:t xml:space="preserve">: </w:t>
      </w:r>
    </w:p>
    <w:p w14:paraId="19698DF8" w14:textId="6A9F650C" w:rsidR="002D47A3" w:rsidRPr="00CD7179" w:rsidRDefault="002D47A3" w:rsidP="002A0CD5">
      <w:pPr>
        <w:numPr>
          <w:ilvl w:val="0"/>
          <w:numId w:val="6"/>
        </w:numPr>
        <w:spacing w:line="260" w:lineRule="exact"/>
        <w:jc w:val="both"/>
        <w:rPr>
          <w:rFonts w:cs="Arial"/>
          <w:szCs w:val="20"/>
        </w:rPr>
      </w:pPr>
      <w:r w:rsidRPr="00CD7179">
        <w:rPr>
          <w:rFonts w:cs="Arial"/>
          <w:szCs w:val="20"/>
        </w:rPr>
        <w:lastRenderedPageBreak/>
        <w:t>Obrazec zahteve za začetek predhodnega postopka z dne 3</w:t>
      </w:r>
      <w:r w:rsidR="00CD7179" w:rsidRPr="00CD7179">
        <w:rPr>
          <w:rFonts w:cs="Arial"/>
          <w:szCs w:val="20"/>
        </w:rPr>
        <w:t>0</w:t>
      </w:r>
      <w:r w:rsidRPr="00CD7179">
        <w:rPr>
          <w:rFonts w:cs="Arial"/>
          <w:szCs w:val="20"/>
        </w:rPr>
        <w:t>. 9. 2021;</w:t>
      </w:r>
    </w:p>
    <w:p w14:paraId="4A8A63C8" w14:textId="77777777" w:rsidR="00CD7179" w:rsidRPr="00CD7179" w:rsidRDefault="00CD7179" w:rsidP="002A0CD5">
      <w:pPr>
        <w:numPr>
          <w:ilvl w:val="0"/>
          <w:numId w:val="6"/>
        </w:numPr>
        <w:spacing w:line="260" w:lineRule="exact"/>
        <w:jc w:val="both"/>
        <w:rPr>
          <w:rFonts w:cs="Arial"/>
          <w:szCs w:val="20"/>
        </w:rPr>
      </w:pPr>
      <w:r w:rsidRPr="00CD7179">
        <w:rPr>
          <w:rFonts w:cs="Arial"/>
          <w:szCs w:val="20"/>
        </w:rPr>
        <w:t>Pooblastilo za zastopanje št. 354-57/2016 z dne 5. 4. 2021;</w:t>
      </w:r>
    </w:p>
    <w:p w14:paraId="1BB01C83" w14:textId="06AD6A64" w:rsidR="005C248F" w:rsidRDefault="00814F8C" w:rsidP="002A0CD5">
      <w:pPr>
        <w:numPr>
          <w:ilvl w:val="0"/>
          <w:numId w:val="6"/>
        </w:numPr>
        <w:spacing w:line="260" w:lineRule="exact"/>
        <w:jc w:val="both"/>
        <w:rPr>
          <w:rFonts w:cs="Arial"/>
          <w:szCs w:val="20"/>
        </w:rPr>
      </w:pPr>
      <w:r>
        <w:rPr>
          <w:rFonts w:cs="Arial"/>
          <w:szCs w:val="20"/>
        </w:rPr>
        <w:t xml:space="preserve">Tehnično poročilo: </w:t>
      </w:r>
      <w:r w:rsidR="00CC7691" w:rsidRPr="00CC7691">
        <w:rPr>
          <w:rFonts w:cs="Arial"/>
          <w:szCs w:val="20"/>
        </w:rPr>
        <w:t>Komunalna infrastruktura OPPN Šared - Fekalna in meteorna</w:t>
      </w:r>
      <w:r>
        <w:rPr>
          <w:rFonts w:cs="Arial"/>
          <w:szCs w:val="20"/>
        </w:rPr>
        <w:t xml:space="preserve"> kanalizacija naselja Šared</w:t>
      </w:r>
      <w:r w:rsidR="00CC7691" w:rsidRPr="00CC7691">
        <w:rPr>
          <w:rFonts w:cs="Arial"/>
          <w:szCs w:val="20"/>
        </w:rPr>
        <w:t>, št. p</w:t>
      </w:r>
      <w:r w:rsidR="002D47A3" w:rsidRPr="00CC7691">
        <w:rPr>
          <w:rFonts w:cs="Arial"/>
          <w:szCs w:val="20"/>
        </w:rPr>
        <w:t xml:space="preserve">rojekta </w:t>
      </w:r>
      <w:r w:rsidR="00CC7691" w:rsidRPr="00CC7691">
        <w:rPr>
          <w:rFonts w:cs="Arial"/>
          <w:szCs w:val="20"/>
        </w:rPr>
        <w:t>9/21, jun</w:t>
      </w:r>
      <w:r w:rsidR="002D47A3" w:rsidRPr="00CC7691">
        <w:rPr>
          <w:rFonts w:cs="Arial"/>
          <w:szCs w:val="20"/>
        </w:rPr>
        <w:t xml:space="preserve">ij 2021, </w:t>
      </w:r>
      <w:r w:rsidR="00CC7691" w:rsidRPr="00CC7691">
        <w:t>ISAN 12 d.o.o., Ulica 15.</w:t>
      </w:r>
      <w:r w:rsidR="001A7B77">
        <w:t xml:space="preserve"> </w:t>
      </w:r>
      <w:r w:rsidR="00CC7691" w:rsidRPr="00CC7691">
        <w:t>maja 15, 6000 Koper</w:t>
      </w:r>
      <w:r w:rsidR="00CC7691">
        <w:rPr>
          <w:rFonts w:cs="Arial"/>
          <w:szCs w:val="20"/>
        </w:rPr>
        <w:t>.</w:t>
      </w:r>
    </w:p>
    <w:p w14:paraId="1D3611A5" w14:textId="77777777" w:rsidR="00CC7691" w:rsidRPr="00CC7691" w:rsidRDefault="00CC7691" w:rsidP="00CC7691">
      <w:pPr>
        <w:spacing w:line="260" w:lineRule="exact"/>
        <w:ind w:left="720"/>
        <w:jc w:val="both"/>
        <w:rPr>
          <w:rFonts w:cs="Arial"/>
          <w:szCs w:val="20"/>
        </w:rPr>
      </w:pPr>
    </w:p>
    <w:p w14:paraId="178BCE76" w14:textId="35923EE1" w:rsidR="005C248F" w:rsidRPr="00CC7691" w:rsidRDefault="005C248F" w:rsidP="00F933FB">
      <w:pPr>
        <w:spacing w:line="260" w:lineRule="exact"/>
        <w:jc w:val="both"/>
        <w:rPr>
          <w:rFonts w:cs="Arial"/>
          <w:szCs w:val="20"/>
        </w:rPr>
      </w:pPr>
      <w:r w:rsidRPr="00CC7691">
        <w:rPr>
          <w:rFonts w:cs="Arial"/>
          <w:szCs w:val="20"/>
        </w:rPr>
        <w:t xml:space="preserve">Zahteva je bila </w:t>
      </w:r>
      <w:r w:rsidR="000B09F3" w:rsidRPr="00CC7691">
        <w:rPr>
          <w:rFonts w:cs="Arial"/>
          <w:szCs w:val="20"/>
        </w:rPr>
        <w:t xml:space="preserve">dopolnjena </w:t>
      </w:r>
      <w:r w:rsidRPr="00CC7691">
        <w:rPr>
          <w:rFonts w:cs="Arial"/>
          <w:szCs w:val="20"/>
        </w:rPr>
        <w:t xml:space="preserve">dne </w:t>
      </w:r>
      <w:r w:rsidR="00CC7691" w:rsidRPr="00CC7691">
        <w:rPr>
          <w:rFonts w:cs="Arial"/>
          <w:szCs w:val="20"/>
        </w:rPr>
        <w:t>15. 11</w:t>
      </w:r>
      <w:r w:rsidR="000B09F3" w:rsidRPr="00CC7691">
        <w:rPr>
          <w:rFonts w:cs="Arial"/>
          <w:szCs w:val="20"/>
        </w:rPr>
        <w:t>.</w:t>
      </w:r>
      <w:r w:rsidR="009E5576">
        <w:rPr>
          <w:rFonts w:cs="Arial"/>
          <w:szCs w:val="20"/>
        </w:rPr>
        <w:t xml:space="preserve">, </w:t>
      </w:r>
      <w:r w:rsidR="003213C4">
        <w:rPr>
          <w:rFonts w:cs="Arial"/>
          <w:szCs w:val="20"/>
        </w:rPr>
        <w:t>17. 11.</w:t>
      </w:r>
      <w:r w:rsidR="009E5576">
        <w:rPr>
          <w:rFonts w:cs="Arial"/>
          <w:szCs w:val="20"/>
        </w:rPr>
        <w:t xml:space="preserve"> in 16. 12.</w:t>
      </w:r>
      <w:r w:rsidR="003213C4">
        <w:rPr>
          <w:rFonts w:cs="Arial"/>
          <w:szCs w:val="20"/>
        </w:rPr>
        <w:t xml:space="preserve"> </w:t>
      </w:r>
      <w:r w:rsidR="006F26C3" w:rsidRPr="00CC7691">
        <w:rPr>
          <w:rFonts w:cs="Arial"/>
          <w:szCs w:val="20"/>
        </w:rPr>
        <w:t>2021</w:t>
      </w:r>
      <w:r w:rsidRPr="00CC7691">
        <w:rPr>
          <w:rFonts w:cs="Arial"/>
          <w:szCs w:val="20"/>
        </w:rPr>
        <w:t>, in sicer s/z:</w:t>
      </w:r>
    </w:p>
    <w:p w14:paraId="7FC9B77E" w14:textId="1E62DE95" w:rsidR="006F26C3" w:rsidRDefault="006F26C3" w:rsidP="002A0CD5">
      <w:pPr>
        <w:pStyle w:val="Odstavekseznama"/>
        <w:numPr>
          <w:ilvl w:val="0"/>
          <w:numId w:val="10"/>
        </w:numPr>
        <w:spacing w:line="260" w:lineRule="exact"/>
        <w:jc w:val="both"/>
        <w:rPr>
          <w:rFonts w:cs="Arial"/>
          <w:szCs w:val="20"/>
        </w:rPr>
      </w:pPr>
      <w:r w:rsidRPr="00FA0596">
        <w:rPr>
          <w:rFonts w:cs="Arial"/>
          <w:szCs w:val="20"/>
        </w:rPr>
        <w:t>Dopolnjenim obrazcem zahteve za začetek predhodnega postopka</w:t>
      </w:r>
      <w:r w:rsidR="006D6A03">
        <w:rPr>
          <w:rFonts w:cs="Arial"/>
          <w:szCs w:val="20"/>
        </w:rPr>
        <w:t xml:space="preserve"> z dne 15. 11. 2021</w:t>
      </w:r>
      <w:r w:rsidRPr="00FA0596">
        <w:rPr>
          <w:rFonts w:cs="Arial"/>
          <w:szCs w:val="20"/>
        </w:rPr>
        <w:t>;</w:t>
      </w:r>
    </w:p>
    <w:p w14:paraId="54948AEB" w14:textId="77777777" w:rsidR="00B2198F" w:rsidRDefault="00B2198F" w:rsidP="002A0CD5">
      <w:pPr>
        <w:pStyle w:val="Odstavekseznama"/>
        <w:numPr>
          <w:ilvl w:val="0"/>
          <w:numId w:val="10"/>
        </w:numPr>
        <w:spacing w:line="260" w:lineRule="exact"/>
        <w:jc w:val="both"/>
        <w:rPr>
          <w:rFonts w:cs="Arial"/>
          <w:szCs w:val="20"/>
        </w:rPr>
      </w:pPr>
      <w:r>
        <w:rPr>
          <w:rFonts w:cs="Arial"/>
          <w:szCs w:val="20"/>
        </w:rPr>
        <w:t>Pridobljenimi soglasji za nameravani poseg, med njimi:</w:t>
      </w:r>
    </w:p>
    <w:p w14:paraId="138F96BF" w14:textId="789E1D94" w:rsidR="00CC7691" w:rsidRPr="00B2198F" w:rsidRDefault="00CC7691" w:rsidP="00B2198F">
      <w:pPr>
        <w:pStyle w:val="Odstavekseznama"/>
        <w:numPr>
          <w:ilvl w:val="0"/>
          <w:numId w:val="21"/>
        </w:numPr>
        <w:spacing w:line="260" w:lineRule="exact"/>
        <w:jc w:val="both"/>
        <w:rPr>
          <w:rFonts w:cs="Arial"/>
          <w:szCs w:val="20"/>
        </w:rPr>
      </w:pPr>
      <w:r w:rsidRPr="00B2198F">
        <w:rPr>
          <w:rFonts w:cs="Arial"/>
          <w:szCs w:val="20"/>
        </w:rPr>
        <w:t>Strokovn</w:t>
      </w:r>
      <w:r w:rsidR="00AD0215">
        <w:rPr>
          <w:rFonts w:cs="Arial"/>
          <w:szCs w:val="20"/>
        </w:rPr>
        <w:t>o mnenje</w:t>
      </w:r>
      <w:r w:rsidRPr="00B2198F">
        <w:rPr>
          <w:rFonts w:cs="Arial"/>
          <w:szCs w:val="20"/>
        </w:rPr>
        <w:t xml:space="preserve"> št. 7-II-82/2-O-21/TT z dne 13. 5. 2021, izdal Zavod Republike Slovenije za varstvo narave, Območna enota Piran, Trg </w:t>
      </w:r>
      <w:proofErr w:type="spellStart"/>
      <w:r w:rsidRPr="00B2198F">
        <w:rPr>
          <w:rFonts w:cs="Arial"/>
          <w:szCs w:val="20"/>
        </w:rPr>
        <w:t>Etbina</w:t>
      </w:r>
      <w:proofErr w:type="spellEnd"/>
      <w:r w:rsidRPr="00B2198F">
        <w:rPr>
          <w:rFonts w:cs="Arial"/>
          <w:szCs w:val="20"/>
        </w:rPr>
        <w:t xml:space="preserve"> Kristana 1, 6310 Izola;</w:t>
      </w:r>
    </w:p>
    <w:p w14:paraId="1B87B223" w14:textId="01862821" w:rsidR="00CC7691" w:rsidRPr="00B2198F" w:rsidRDefault="00AD0215" w:rsidP="00B2198F">
      <w:pPr>
        <w:pStyle w:val="Odstavekseznama"/>
        <w:numPr>
          <w:ilvl w:val="0"/>
          <w:numId w:val="21"/>
        </w:numPr>
        <w:spacing w:line="260" w:lineRule="exact"/>
        <w:jc w:val="both"/>
        <w:rPr>
          <w:rFonts w:cs="Arial"/>
          <w:szCs w:val="20"/>
        </w:rPr>
      </w:pPr>
      <w:r>
        <w:rPr>
          <w:rFonts w:cs="Arial"/>
          <w:szCs w:val="20"/>
        </w:rPr>
        <w:t>Mnenje</w:t>
      </w:r>
      <w:r w:rsidR="00E571B2" w:rsidRPr="00B2198F">
        <w:rPr>
          <w:rFonts w:cs="Arial"/>
          <w:szCs w:val="20"/>
        </w:rPr>
        <w:t xml:space="preserve"> št</w:t>
      </w:r>
      <w:r>
        <w:rPr>
          <w:rFonts w:cs="Arial"/>
          <w:szCs w:val="20"/>
        </w:rPr>
        <w:t>.</w:t>
      </w:r>
      <w:r w:rsidR="00E571B2" w:rsidRPr="00B2198F">
        <w:rPr>
          <w:rFonts w:cs="Arial"/>
          <w:szCs w:val="20"/>
        </w:rPr>
        <w:t xml:space="preserve"> 3407-98/2021-2 z dne 5. 5. 2021, izdal Zavod za gozdove Slovenije, Območna enota Sežana, Partizanska 49, 6210 Sežana;</w:t>
      </w:r>
    </w:p>
    <w:p w14:paraId="44F7724F" w14:textId="579887D2" w:rsidR="005225BC" w:rsidRDefault="005225BC" w:rsidP="00B2198F">
      <w:pPr>
        <w:pStyle w:val="Odstavekseznama"/>
        <w:numPr>
          <w:ilvl w:val="0"/>
          <w:numId w:val="21"/>
        </w:numPr>
        <w:spacing w:line="260" w:lineRule="exact"/>
        <w:jc w:val="both"/>
        <w:rPr>
          <w:rFonts w:cs="Arial"/>
          <w:szCs w:val="20"/>
        </w:rPr>
      </w:pPr>
      <w:proofErr w:type="spellStart"/>
      <w:r w:rsidRPr="00B2198F">
        <w:rPr>
          <w:rFonts w:cs="Arial"/>
          <w:szCs w:val="20"/>
        </w:rPr>
        <w:t>Kulturnovarstven</w:t>
      </w:r>
      <w:r w:rsidR="00AD0215">
        <w:rPr>
          <w:rFonts w:cs="Arial"/>
          <w:szCs w:val="20"/>
        </w:rPr>
        <w:t>o</w:t>
      </w:r>
      <w:proofErr w:type="spellEnd"/>
      <w:r w:rsidR="00AD0215">
        <w:rPr>
          <w:rFonts w:cs="Arial"/>
          <w:szCs w:val="20"/>
        </w:rPr>
        <w:t xml:space="preserve"> mnenje</w:t>
      </w:r>
      <w:r w:rsidRPr="00B2198F">
        <w:rPr>
          <w:rFonts w:cs="Arial"/>
          <w:szCs w:val="20"/>
        </w:rPr>
        <w:t xml:space="preserve"> št. 35104-260/2021/2-II z dne 30. 6. 2021, izdal Zavoda za varstvo </w:t>
      </w:r>
      <w:r w:rsidR="003213C4" w:rsidRPr="00B2198F">
        <w:rPr>
          <w:rFonts w:cs="Arial"/>
          <w:szCs w:val="20"/>
        </w:rPr>
        <w:t>kulturne</w:t>
      </w:r>
      <w:r w:rsidRPr="00B2198F">
        <w:rPr>
          <w:rFonts w:cs="Arial"/>
          <w:szCs w:val="20"/>
        </w:rPr>
        <w:t xml:space="preserve"> dediščine Slovenije, Območna enota Piran, Trg bratstva 1, </w:t>
      </w:r>
      <w:r w:rsidR="003213C4" w:rsidRPr="00B2198F">
        <w:rPr>
          <w:rFonts w:cs="Arial"/>
          <w:szCs w:val="20"/>
        </w:rPr>
        <w:t>6330 Piran;</w:t>
      </w:r>
    </w:p>
    <w:p w14:paraId="35763484" w14:textId="387CFE8A" w:rsidR="007E241D" w:rsidRPr="00B2198F" w:rsidRDefault="00AD0215" w:rsidP="00B2198F">
      <w:pPr>
        <w:pStyle w:val="Odstavekseznama"/>
        <w:numPr>
          <w:ilvl w:val="0"/>
          <w:numId w:val="21"/>
        </w:numPr>
        <w:spacing w:line="260" w:lineRule="exact"/>
        <w:jc w:val="both"/>
        <w:rPr>
          <w:rFonts w:cs="Arial"/>
          <w:szCs w:val="20"/>
        </w:rPr>
      </w:pPr>
      <w:r>
        <w:rPr>
          <w:rFonts w:cs="Arial"/>
          <w:szCs w:val="20"/>
        </w:rPr>
        <w:t>Projektni pogoji</w:t>
      </w:r>
      <w:r w:rsidR="007E241D">
        <w:rPr>
          <w:rFonts w:cs="Arial"/>
          <w:szCs w:val="20"/>
        </w:rPr>
        <w:t xml:space="preserve"> št. 3407-98/2021-2 z dne 5. 5. 2021, izdal Zavod za gozdove Slovenije, Območna enota Sežana, Partizanska cesta 49, 6210 Sežana;</w:t>
      </w:r>
    </w:p>
    <w:p w14:paraId="28E878B1" w14:textId="7BC1F082" w:rsidR="003213C4" w:rsidRPr="007E241D" w:rsidRDefault="00AD0215" w:rsidP="00B2198F">
      <w:pPr>
        <w:pStyle w:val="Odstavekseznama"/>
        <w:numPr>
          <w:ilvl w:val="0"/>
          <w:numId w:val="21"/>
        </w:numPr>
        <w:spacing w:line="260" w:lineRule="exact"/>
        <w:jc w:val="both"/>
        <w:rPr>
          <w:rFonts w:cs="Arial"/>
          <w:szCs w:val="20"/>
        </w:rPr>
      </w:pPr>
      <w:r>
        <w:rPr>
          <w:rFonts w:cs="Arial"/>
          <w:szCs w:val="20"/>
        </w:rPr>
        <w:t>Dopis</w:t>
      </w:r>
      <w:r w:rsidR="003213C4" w:rsidRPr="00B2198F">
        <w:rPr>
          <w:rFonts w:cs="Arial"/>
          <w:szCs w:val="20"/>
        </w:rPr>
        <w:t xml:space="preserve"> za dopolnitev vloge za izdajo mnenja o vplivu gradnje na vodni režim in stanje voda št. 35508-4398/2021-2 z dne 1. 9. 2021, izdala Direkcija Republike Slovenije za vode, Sektor območja jadranskih rek z morjem, Pristaniška 12, 6000 </w:t>
      </w:r>
      <w:r w:rsidR="003213C4" w:rsidRPr="007E241D">
        <w:rPr>
          <w:rFonts w:cs="Arial"/>
          <w:szCs w:val="20"/>
        </w:rPr>
        <w:t>Koper;</w:t>
      </w:r>
    </w:p>
    <w:p w14:paraId="7DC34348" w14:textId="77764579" w:rsidR="001A7B77" w:rsidRPr="007E241D" w:rsidRDefault="001A7B77" w:rsidP="002A0CD5">
      <w:pPr>
        <w:numPr>
          <w:ilvl w:val="0"/>
          <w:numId w:val="6"/>
        </w:numPr>
        <w:spacing w:line="260" w:lineRule="exact"/>
        <w:jc w:val="both"/>
        <w:rPr>
          <w:rFonts w:cs="Arial"/>
          <w:szCs w:val="20"/>
        </w:rPr>
      </w:pPr>
      <w:r w:rsidRPr="007E241D">
        <w:rPr>
          <w:rFonts w:cs="Arial"/>
          <w:szCs w:val="20"/>
        </w:rPr>
        <w:t>Dopis</w:t>
      </w:r>
      <w:r w:rsidR="003213C4" w:rsidRPr="007E241D">
        <w:rPr>
          <w:rFonts w:cs="Arial"/>
          <w:szCs w:val="20"/>
        </w:rPr>
        <w:t>om</w:t>
      </w:r>
      <w:r w:rsidRPr="007E241D">
        <w:rPr>
          <w:rFonts w:cs="Arial"/>
          <w:szCs w:val="20"/>
        </w:rPr>
        <w:t xml:space="preserve"> o razpoložljivih kapacitetah CČN Koper, št. 11/618-21 z dne 26. 10. 2021, Javno podjetje Marjetica Koper, </w:t>
      </w:r>
      <w:r w:rsidRPr="007E241D">
        <w:t>Ulica 15. maja 15, 6000 Koper</w:t>
      </w:r>
      <w:r w:rsidRPr="007E241D">
        <w:rPr>
          <w:rFonts w:cs="Arial"/>
          <w:szCs w:val="20"/>
        </w:rPr>
        <w:t>;</w:t>
      </w:r>
    </w:p>
    <w:p w14:paraId="5D7F67ED" w14:textId="77777777" w:rsidR="009E5576" w:rsidRDefault="001A7B77" w:rsidP="002A0CD5">
      <w:pPr>
        <w:numPr>
          <w:ilvl w:val="0"/>
          <w:numId w:val="6"/>
        </w:numPr>
        <w:spacing w:line="260" w:lineRule="exact"/>
        <w:jc w:val="both"/>
        <w:rPr>
          <w:rFonts w:cs="Arial"/>
          <w:szCs w:val="20"/>
        </w:rPr>
      </w:pPr>
      <w:r w:rsidRPr="007E241D">
        <w:rPr>
          <w:rFonts w:cs="Arial"/>
          <w:szCs w:val="20"/>
        </w:rPr>
        <w:t>Lokacijski</w:t>
      </w:r>
      <w:r w:rsidR="003213C4" w:rsidRPr="007E241D">
        <w:rPr>
          <w:rFonts w:cs="Arial"/>
          <w:szCs w:val="20"/>
        </w:rPr>
        <w:t>m</w:t>
      </w:r>
      <w:r w:rsidRPr="007E241D">
        <w:rPr>
          <w:rFonts w:cs="Arial"/>
          <w:szCs w:val="20"/>
        </w:rPr>
        <w:t xml:space="preserve"> prikaz</w:t>
      </w:r>
      <w:r w:rsidR="003213C4" w:rsidRPr="007E241D">
        <w:rPr>
          <w:rFonts w:cs="Arial"/>
          <w:szCs w:val="20"/>
        </w:rPr>
        <w:t>om</w:t>
      </w:r>
      <w:r w:rsidRPr="007E241D">
        <w:rPr>
          <w:rFonts w:cs="Arial"/>
          <w:szCs w:val="20"/>
        </w:rPr>
        <w:t xml:space="preserve"> predvidenih del</w:t>
      </w:r>
      <w:r>
        <w:rPr>
          <w:rFonts w:cs="Arial"/>
          <w:szCs w:val="20"/>
        </w:rPr>
        <w:t xml:space="preserve"> v M 1:25000</w:t>
      </w:r>
      <w:r w:rsidR="009E5576">
        <w:rPr>
          <w:rFonts w:cs="Arial"/>
          <w:szCs w:val="20"/>
        </w:rPr>
        <w:t>;</w:t>
      </w:r>
    </w:p>
    <w:p w14:paraId="459CFA2A" w14:textId="79DFF336" w:rsidR="009E5576" w:rsidRDefault="009E5576" w:rsidP="002A0CD5">
      <w:pPr>
        <w:numPr>
          <w:ilvl w:val="0"/>
          <w:numId w:val="6"/>
        </w:numPr>
        <w:spacing w:line="260" w:lineRule="exact"/>
        <w:jc w:val="both"/>
        <w:rPr>
          <w:rFonts w:cs="Arial"/>
          <w:szCs w:val="20"/>
        </w:rPr>
      </w:pPr>
      <w:r>
        <w:rPr>
          <w:rFonts w:cs="Arial"/>
          <w:szCs w:val="20"/>
        </w:rPr>
        <w:t xml:space="preserve">Dopolnjenim obrazcem </w:t>
      </w:r>
      <w:r w:rsidRPr="00CD7179">
        <w:rPr>
          <w:rFonts w:cs="Arial"/>
          <w:szCs w:val="20"/>
        </w:rPr>
        <w:t>zahteve za začetek predhodnega postopka</w:t>
      </w:r>
      <w:r w:rsidR="006D6A03">
        <w:rPr>
          <w:rFonts w:cs="Arial"/>
          <w:szCs w:val="20"/>
        </w:rPr>
        <w:t xml:space="preserve"> z dne 16. 12. 2021</w:t>
      </w:r>
      <w:r>
        <w:rPr>
          <w:rFonts w:cs="Arial"/>
          <w:szCs w:val="20"/>
        </w:rPr>
        <w:t>;</w:t>
      </w:r>
    </w:p>
    <w:p w14:paraId="46F8B24C" w14:textId="5D232E39" w:rsidR="001A7B77" w:rsidRDefault="009E5576" w:rsidP="002A0CD5">
      <w:pPr>
        <w:numPr>
          <w:ilvl w:val="0"/>
          <w:numId w:val="6"/>
        </w:numPr>
        <w:spacing w:line="260" w:lineRule="exact"/>
        <w:jc w:val="both"/>
        <w:rPr>
          <w:rFonts w:cs="Arial"/>
          <w:szCs w:val="20"/>
        </w:rPr>
      </w:pPr>
      <w:r>
        <w:rPr>
          <w:rFonts w:cs="Arial"/>
          <w:szCs w:val="20"/>
        </w:rPr>
        <w:t>Projektnimi pogoji št. 35506-1025/2021-2 z dne 25. 5. 2021, izdala Direkcija Republike Slovenije za vode, Sektor območja jadranskih rek z morjem, Pristaniška 12, 6000 Koper</w:t>
      </w:r>
      <w:r w:rsidR="001A7B77">
        <w:rPr>
          <w:rFonts w:cs="Arial"/>
          <w:szCs w:val="20"/>
        </w:rPr>
        <w:t>.</w:t>
      </w:r>
    </w:p>
    <w:p w14:paraId="697C4754" w14:textId="77777777" w:rsidR="005C248F" w:rsidRPr="001A7B77" w:rsidRDefault="005C248F" w:rsidP="001A7B77">
      <w:pPr>
        <w:spacing w:line="260" w:lineRule="exact"/>
        <w:jc w:val="both"/>
        <w:rPr>
          <w:rFonts w:cs="Arial"/>
          <w:szCs w:val="20"/>
        </w:rPr>
      </w:pPr>
    </w:p>
    <w:p w14:paraId="5FC93FC6" w14:textId="77777777" w:rsidR="005C248F" w:rsidRPr="00FA0596" w:rsidRDefault="005C248F" w:rsidP="00F933FB">
      <w:pPr>
        <w:spacing w:line="260" w:lineRule="exact"/>
        <w:jc w:val="both"/>
        <w:rPr>
          <w:rFonts w:cs="Arial"/>
          <w:szCs w:val="20"/>
        </w:rPr>
      </w:pPr>
      <w:r w:rsidRPr="00FA0596">
        <w:rPr>
          <w:rFonts w:cs="Arial"/>
          <w:szCs w:val="20"/>
        </w:rPr>
        <w:t xml:space="preserve">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 prvega odstavka 51.a člena ZVO-1 ministrstvo upošteva merila, ki se nanašajo na značilnosti nameravanega posega v okolje, njegovo lokacijo in značilnosti možnih vplivov posega na okolje. </w:t>
      </w:r>
    </w:p>
    <w:p w14:paraId="46A07C1A" w14:textId="77777777" w:rsidR="005C248F" w:rsidRPr="00FA0596" w:rsidRDefault="005C248F" w:rsidP="00F933FB">
      <w:pPr>
        <w:spacing w:line="260" w:lineRule="exact"/>
        <w:jc w:val="both"/>
        <w:rPr>
          <w:rFonts w:cs="Arial"/>
          <w:szCs w:val="20"/>
        </w:rPr>
      </w:pPr>
    </w:p>
    <w:p w14:paraId="15C5BDE0" w14:textId="77777777" w:rsidR="005C248F" w:rsidRPr="00FA0596" w:rsidRDefault="005C248F" w:rsidP="00F933FB">
      <w:pPr>
        <w:spacing w:line="260" w:lineRule="exact"/>
        <w:jc w:val="both"/>
        <w:rPr>
          <w:rFonts w:cs="Arial"/>
          <w:szCs w:val="20"/>
        </w:rPr>
      </w:pPr>
      <w:r w:rsidRPr="00FA0596">
        <w:rPr>
          <w:rFonts w:cs="Arial"/>
          <w:szCs w:val="20"/>
        </w:rPr>
        <w:t xml:space="preserve">Obveznost presoje vplivov na okolje se ugotavlja v skladu z Uredbo o posegih v okolje, za katere je treba izvesti presojo vplivov na okolje (Uradni list RS, št. 51/14, 57/15, 26/17 in 105/20). </w:t>
      </w:r>
    </w:p>
    <w:p w14:paraId="5E11F857" w14:textId="77777777" w:rsidR="005C248F" w:rsidRPr="00FA0596" w:rsidRDefault="005C248F" w:rsidP="00F933FB">
      <w:pPr>
        <w:spacing w:line="260" w:lineRule="exact"/>
        <w:jc w:val="both"/>
        <w:rPr>
          <w:rFonts w:cs="Arial"/>
          <w:szCs w:val="20"/>
        </w:rPr>
      </w:pPr>
    </w:p>
    <w:p w14:paraId="08A1CF71" w14:textId="77777777" w:rsidR="005657C6" w:rsidRPr="00FA0596" w:rsidRDefault="005657C6" w:rsidP="005657C6">
      <w:pPr>
        <w:jc w:val="both"/>
        <w:rPr>
          <w:rFonts w:cs="Arial"/>
        </w:rPr>
      </w:pPr>
      <w:r w:rsidRPr="00FA0596">
        <w:rPr>
          <w:rFonts w:cs="Arial"/>
        </w:rPr>
        <w:t xml:space="preserve">V skladu s točko E Okoljska infrastruktura, </w:t>
      </w:r>
      <w:proofErr w:type="spellStart"/>
      <w:r w:rsidRPr="00FA0596">
        <w:rPr>
          <w:rFonts w:cs="Arial"/>
        </w:rPr>
        <w:t>E.I</w:t>
      </w:r>
      <w:proofErr w:type="spellEnd"/>
      <w:r w:rsidRPr="00FA0596">
        <w:rPr>
          <w:rFonts w:cs="Arial"/>
        </w:rPr>
        <w:t xml:space="preserve"> Odpadki in odpadne vode, E.I.11 Priloge 1 Uredbe o posegih v okolje, za katere je treba izvesti presojo vplivov na okolje, je izvedba predhodnega postopka obvezna, če gre za objekte za zbiranje in odvajanje komunalnih odpadnih voda, skupaj z industrijskimi odpadnimi vodami ali padavinskimi vodami (kanalizacija), razen priključkov: </w:t>
      </w:r>
    </w:p>
    <w:p w14:paraId="429FD095" w14:textId="77777777" w:rsidR="005657C6" w:rsidRPr="00FA0596" w:rsidRDefault="005657C6" w:rsidP="002A0CD5">
      <w:pPr>
        <w:numPr>
          <w:ilvl w:val="0"/>
          <w:numId w:val="11"/>
        </w:numPr>
        <w:spacing w:line="260" w:lineRule="exact"/>
        <w:ind w:left="426"/>
        <w:jc w:val="both"/>
        <w:rPr>
          <w:rFonts w:cs="Arial"/>
        </w:rPr>
      </w:pPr>
      <w:r w:rsidRPr="00FA0596">
        <w:rPr>
          <w:rFonts w:cs="Arial"/>
        </w:rPr>
        <w:t>če je skupna dolžina vodov 15.000 m ali več ali</w:t>
      </w:r>
    </w:p>
    <w:p w14:paraId="0811B641" w14:textId="77777777" w:rsidR="005657C6" w:rsidRPr="00FA0596" w:rsidRDefault="005657C6" w:rsidP="002A0CD5">
      <w:pPr>
        <w:numPr>
          <w:ilvl w:val="0"/>
          <w:numId w:val="11"/>
        </w:numPr>
        <w:spacing w:line="260" w:lineRule="exact"/>
        <w:ind w:left="426"/>
        <w:jc w:val="both"/>
        <w:rPr>
          <w:rFonts w:cs="Arial"/>
        </w:rPr>
      </w:pPr>
      <w:r w:rsidRPr="00FA0596">
        <w:rPr>
          <w:rFonts w:cs="Arial"/>
        </w:rPr>
        <w:t>če je dolžina vodov na območjih s posebnim statusom, 2.000 m ali več.</w:t>
      </w:r>
    </w:p>
    <w:p w14:paraId="2A899216" w14:textId="407F7D6C" w:rsidR="005657C6" w:rsidRPr="00704699" w:rsidRDefault="005657C6" w:rsidP="005657C6">
      <w:pPr>
        <w:jc w:val="both"/>
        <w:rPr>
          <w:rFonts w:cs="Arial"/>
          <w:szCs w:val="20"/>
        </w:rPr>
      </w:pPr>
      <w:r w:rsidRPr="00FA0596">
        <w:rPr>
          <w:rFonts w:cs="Arial"/>
          <w:szCs w:val="20"/>
        </w:rPr>
        <w:t xml:space="preserve">Območja s posebnim statusom so: zavarovana ali varovana območja v skladu s predpisi, ki urejajo varstvo kulturne dediščine, poplavna, erozijska ali </w:t>
      </w:r>
      <w:proofErr w:type="spellStart"/>
      <w:r w:rsidRPr="00FA0596">
        <w:rPr>
          <w:rFonts w:cs="Arial"/>
          <w:szCs w:val="20"/>
        </w:rPr>
        <w:t>plazljiva</w:t>
      </w:r>
      <w:proofErr w:type="spellEnd"/>
      <w:r w:rsidRPr="00FA0596">
        <w:rPr>
          <w:rFonts w:cs="Arial"/>
          <w:szCs w:val="20"/>
        </w:rPr>
        <w:t xml:space="preserve"> območja, vodovarstvena območja, kopalna območja, varstvena območja kopalnih voda ali varstvena območja </w:t>
      </w:r>
      <w:r w:rsidRPr="00FA0596">
        <w:rPr>
          <w:rFonts w:cs="Arial"/>
          <w:szCs w:val="20"/>
        </w:rPr>
        <w:lastRenderedPageBreak/>
        <w:t xml:space="preserve">površinskih voda v skladu s predpisi, ki urejajo upravljanje z vodami, varovana območja v </w:t>
      </w:r>
      <w:r w:rsidRPr="00704699">
        <w:rPr>
          <w:rFonts w:cs="Arial"/>
          <w:szCs w:val="20"/>
        </w:rPr>
        <w:t>skladu s predpisi o ohranjanju narave.</w:t>
      </w:r>
    </w:p>
    <w:p w14:paraId="74AA27BA" w14:textId="77777777" w:rsidR="005C248F" w:rsidRPr="00704699" w:rsidRDefault="005C248F" w:rsidP="00F933FB">
      <w:pPr>
        <w:spacing w:line="260" w:lineRule="exact"/>
        <w:jc w:val="both"/>
        <w:rPr>
          <w:rFonts w:cs="Arial"/>
          <w:szCs w:val="20"/>
          <w:lang w:eastAsia="sl-SI"/>
        </w:rPr>
      </w:pPr>
    </w:p>
    <w:p w14:paraId="6AC097DC" w14:textId="0A4FBD5F" w:rsidR="007F10F8" w:rsidRPr="00704699" w:rsidRDefault="005C248F" w:rsidP="007F10F8">
      <w:pPr>
        <w:jc w:val="both"/>
        <w:rPr>
          <w:rFonts w:cs="Arial"/>
          <w:szCs w:val="20"/>
        </w:rPr>
      </w:pPr>
      <w:r w:rsidRPr="00704699">
        <w:rPr>
          <w:rFonts w:cs="Arial"/>
          <w:szCs w:val="20"/>
          <w:lang w:eastAsia="sl-SI"/>
        </w:rPr>
        <w:t xml:space="preserve">Iz predložene dokumentacije izhaja, da nameravani poseg obsega </w:t>
      </w:r>
      <w:r w:rsidR="00166B1C" w:rsidRPr="00704699">
        <w:rPr>
          <w:rFonts w:cs="Arial"/>
          <w:szCs w:val="20"/>
          <w:lang w:eastAsia="sl-SI"/>
        </w:rPr>
        <w:t xml:space="preserve">gradnjo </w:t>
      </w:r>
      <w:r w:rsidR="005657C6" w:rsidRPr="00704699">
        <w:rPr>
          <w:rFonts w:cs="Arial"/>
          <w:szCs w:val="20"/>
          <w:lang w:eastAsia="sl-SI"/>
        </w:rPr>
        <w:t>fekalne</w:t>
      </w:r>
      <w:r w:rsidR="001A7B77" w:rsidRPr="00704699">
        <w:rPr>
          <w:rFonts w:cs="Arial"/>
          <w:szCs w:val="20"/>
          <w:lang w:eastAsia="sl-SI"/>
        </w:rPr>
        <w:t xml:space="preserve"> </w:t>
      </w:r>
      <w:r w:rsidR="001A7B77" w:rsidRPr="00704699">
        <w:rPr>
          <w:rFonts w:cs="Arial"/>
          <w:szCs w:val="20"/>
        </w:rPr>
        <w:t xml:space="preserve">in meteorne </w:t>
      </w:r>
      <w:r w:rsidR="005657C6" w:rsidRPr="00704699">
        <w:rPr>
          <w:rFonts w:cs="Arial"/>
          <w:szCs w:val="20"/>
          <w:lang w:eastAsia="sl-SI"/>
        </w:rPr>
        <w:t xml:space="preserve">kanalizacije </w:t>
      </w:r>
      <w:r w:rsidR="001A7B77" w:rsidRPr="00704699">
        <w:rPr>
          <w:rFonts w:cs="Arial"/>
          <w:szCs w:val="20"/>
          <w:lang w:eastAsia="sl-SI"/>
        </w:rPr>
        <w:t>na območju naselja Šared</w:t>
      </w:r>
      <w:r w:rsidR="005657C6" w:rsidRPr="00704699">
        <w:rPr>
          <w:rFonts w:cs="Arial"/>
          <w:szCs w:val="20"/>
          <w:lang w:eastAsia="sl-SI"/>
        </w:rPr>
        <w:t xml:space="preserve"> </w:t>
      </w:r>
      <w:r w:rsidR="00704699" w:rsidRPr="00704699">
        <w:rPr>
          <w:rFonts w:cs="Arial"/>
          <w:szCs w:val="20"/>
          <w:lang w:eastAsia="sl-SI"/>
        </w:rPr>
        <w:t>v skupni dolžini 9.292</w:t>
      </w:r>
      <w:r w:rsidR="001A7B77" w:rsidRPr="00704699">
        <w:rPr>
          <w:rFonts w:cs="Arial"/>
          <w:szCs w:val="20"/>
          <w:lang w:eastAsia="sl-SI"/>
        </w:rPr>
        <w:t xml:space="preserve"> m. Trasa predvidene </w:t>
      </w:r>
      <w:r w:rsidR="005657C6" w:rsidRPr="00704699">
        <w:rPr>
          <w:rFonts w:cs="Arial"/>
          <w:szCs w:val="20"/>
          <w:lang w:eastAsia="sl-SI"/>
        </w:rPr>
        <w:t xml:space="preserve">kanalizacije </w:t>
      </w:r>
      <w:r w:rsidR="001A7B77" w:rsidRPr="00704699">
        <w:rPr>
          <w:rFonts w:cs="Arial"/>
          <w:szCs w:val="20"/>
          <w:lang w:eastAsia="sl-SI"/>
        </w:rPr>
        <w:t>bo v celoti potekala</w:t>
      </w:r>
      <w:r w:rsidR="005657C6" w:rsidRPr="00704699">
        <w:rPr>
          <w:rFonts w:cs="Arial"/>
          <w:szCs w:val="20"/>
          <w:lang w:eastAsia="sl-SI"/>
        </w:rPr>
        <w:t xml:space="preserve"> po </w:t>
      </w:r>
      <w:r w:rsidR="007F10F8" w:rsidRPr="00704699">
        <w:rPr>
          <w:rFonts w:cs="Arial"/>
        </w:rPr>
        <w:t>območju s posebnim statusom</w:t>
      </w:r>
      <w:r w:rsidR="007F10F8" w:rsidRPr="00704699">
        <w:rPr>
          <w:rFonts w:cs="Arial"/>
          <w:szCs w:val="20"/>
          <w:lang w:eastAsia="sl-SI"/>
        </w:rPr>
        <w:t xml:space="preserve">, in sicer po </w:t>
      </w:r>
      <w:r w:rsidR="005657C6" w:rsidRPr="00704699">
        <w:rPr>
          <w:rFonts w:cs="Arial"/>
          <w:szCs w:val="20"/>
          <w:lang w:eastAsia="sl-SI"/>
        </w:rPr>
        <w:t>erozijskem območju</w:t>
      </w:r>
      <w:r w:rsidR="00166B1C" w:rsidRPr="00704699">
        <w:rPr>
          <w:rFonts w:cs="Arial"/>
          <w:szCs w:val="20"/>
          <w:lang w:eastAsia="sl-SI"/>
        </w:rPr>
        <w:t>,</w:t>
      </w:r>
      <w:r w:rsidRPr="00704699">
        <w:rPr>
          <w:rFonts w:cs="Arial"/>
          <w:szCs w:val="20"/>
        </w:rPr>
        <w:t xml:space="preserve"> </w:t>
      </w:r>
      <w:r w:rsidRPr="00704699">
        <w:rPr>
          <w:rFonts w:cs="Arial"/>
          <w:szCs w:val="20"/>
          <w:lang w:eastAsia="sl-SI"/>
        </w:rPr>
        <w:t xml:space="preserve">zato je </w:t>
      </w:r>
      <w:r w:rsidR="007F10F8" w:rsidRPr="00704699">
        <w:rPr>
          <w:rFonts w:cs="Arial"/>
          <w:szCs w:val="20"/>
        </w:rPr>
        <w:t xml:space="preserve">v skladu z drugo alinejo točke E.I.11 Priloge 1 Uredbe o posegih v okolje, za katere je treba izvesti presojo vplivov na okolje, </w:t>
      </w:r>
      <w:r w:rsidR="009438C7" w:rsidRPr="00704699">
        <w:rPr>
          <w:rFonts w:cs="Arial"/>
          <w:szCs w:val="20"/>
        </w:rPr>
        <w:t xml:space="preserve">za nameravani poseg </w:t>
      </w:r>
      <w:r w:rsidR="007F10F8" w:rsidRPr="00704699">
        <w:rPr>
          <w:rFonts w:cs="Arial"/>
          <w:szCs w:val="20"/>
        </w:rPr>
        <w:t xml:space="preserve">treba izvesti predhodni postopek. </w:t>
      </w:r>
    </w:p>
    <w:p w14:paraId="5BE2DB47" w14:textId="77777777" w:rsidR="005C248F" w:rsidRPr="00704699" w:rsidRDefault="005C248F" w:rsidP="00F933FB">
      <w:pPr>
        <w:spacing w:line="260" w:lineRule="exact"/>
        <w:jc w:val="both"/>
        <w:rPr>
          <w:rFonts w:cs="Arial"/>
          <w:szCs w:val="20"/>
        </w:rPr>
      </w:pPr>
    </w:p>
    <w:p w14:paraId="2903207D" w14:textId="77777777" w:rsidR="005C248F" w:rsidRPr="00765864" w:rsidRDefault="005C248F" w:rsidP="00F933FB">
      <w:pPr>
        <w:spacing w:line="260" w:lineRule="exact"/>
        <w:jc w:val="both"/>
        <w:rPr>
          <w:rFonts w:cs="Arial"/>
          <w:i/>
          <w:szCs w:val="20"/>
          <w:u w:val="single"/>
        </w:rPr>
      </w:pPr>
      <w:r w:rsidRPr="00765864">
        <w:rPr>
          <w:rFonts w:cs="Arial"/>
          <w:i/>
          <w:szCs w:val="20"/>
          <w:u w:val="single"/>
        </w:rPr>
        <w:t>Opis nameravanega posega</w:t>
      </w:r>
    </w:p>
    <w:p w14:paraId="3EF1FE2B" w14:textId="24965C9A" w:rsidR="0027611E" w:rsidRPr="006D6A03" w:rsidRDefault="00AB4DAE" w:rsidP="00166B1C">
      <w:pPr>
        <w:spacing w:line="260" w:lineRule="exact"/>
        <w:jc w:val="both"/>
        <w:rPr>
          <w:rFonts w:cs="Arial"/>
          <w:szCs w:val="20"/>
        </w:rPr>
      </w:pPr>
      <w:r w:rsidRPr="00765864">
        <w:rPr>
          <w:rFonts w:cs="Arial"/>
          <w:szCs w:val="20"/>
        </w:rPr>
        <w:t>Predmet</w:t>
      </w:r>
      <w:r w:rsidR="005C248F" w:rsidRPr="00765864">
        <w:rPr>
          <w:rFonts w:cs="Arial"/>
          <w:szCs w:val="20"/>
        </w:rPr>
        <w:t xml:space="preserve"> </w:t>
      </w:r>
      <w:r w:rsidR="005C248F" w:rsidRPr="00DE1A68">
        <w:rPr>
          <w:rFonts w:cs="Arial"/>
          <w:szCs w:val="20"/>
        </w:rPr>
        <w:t xml:space="preserve">nameravanega posega </w:t>
      </w:r>
      <w:r w:rsidR="0027611E" w:rsidRPr="00DE1A68">
        <w:rPr>
          <w:rFonts w:cs="Arial"/>
          <w:szCs w:val="20"/>
        </w:rPr>
        <w:t>je izgradnja fekalne</w:t>
      </w:r>
      <w:r w:rsidR="00765864" w:rsidRPr="00DE1A68">
        <w:rPr>
          <w:rFonts w:cs="Arial"/>
          <w:szCs w:val="20"/>
        </w:rPr>
        <w:t xml:space="preserve"> in meteorne</w:t>
      </w:r>
      <w:r w:rsidR="0027611E" w:rsidRPr="00DE1A68">
        <w:rPr>
          <w:rFonts w:cs="Arial"/>
          <w:szCs w:val="20"/>
        </w:rPr>
        <w:t xml:space="preserve"> kanalizacije v naselju </w:t>
      </w:r>
      <w:r w:rsidR="00765864" w:rsidRPr="00DE1A68">
        <w:rPr>
          <w:rFonts w:cs="Arial"/>
          <w:szCs w:val="20"/>
        </w:rPr>
        <w:t>Šared</w:t>
      </w:r>
      <w:r w:rsidR="0027611E" w:rsidRPr="00DE1A68">
        <w:rPr>
          <w:rFonts w:cs="Arial"/>
          <w:szCs w:val="20"/>
        </w:rPr>
        <w:t xml:space="preserve"> v občini </w:t>
      </w:r>
      <w:r w:rsidR="00765864" w:rsidRPr="00DE1A68">
        <w:rPr>
          <w:rFonts w:cs="Arial"/>
          <w:szCs w:val="20"/>
        </w:rPr>
        <w:t>Izola</w:t>
      </w:r>
      <w:r w:rsidR="0027611E" w:rsidRPr="00DE1A68">
        <w:rPr>
          <w:rFonts w:cs="Arial"/>
          <w:szCs w:val="20"/>
        </w:rPr>
        <w:t>.</w:t>
      </w:r>
      <w:r w:rsidR="00F476A6" w:rsidRPr="00DE1A68">
        <w:rPr>
          <w:rFonts w:cs="Arial"/>
          <w:szCs w:val="20"/>
        </w:rPr>
        <w:t xml:space="preserve"> </w:t>
      </w:r>
      <w:r w:rsidR="000E5ABD">
        <w:rPr>
          <w:rFonts w:cs="Arial"/>
          <w:szCs w:val="20"/>
        </w:rPr>
        <w:t xml:space="preserve">Kanalizacija je predvidena v ločenem sistemu. </w:t>
      </w:r>
      <w:r w:rsidR="00711934">
        <w:rPr>
          <w:rFonts w:cs="Arial"/>
          <w:szCs w:val="20"/>
        </w:rPr>
        <w:t>Z nameravanim</w:t>
      </w:r>
      <w:r w:rsidR="00765864" w:rsidRPr="00DE1A68">
        <w:rPr>
          <w:rFonts w:cs="Arial"/>
          <w:szCs w:val="20"/>
        </w:rPr>
        <w:t xml:space="preserve"> poseg</w:t>
      </w:r>
      <w:r w:rsidR="00711934">
        <w:rPr>
          <w:rFonts w:cs="Arial"/>
          <w:szCs w:val="20"/>
        </w:rPr>
        <w:t>om</w:t>
      </w:r>
      <w:r w:rsidR="00765864" w:rsidRPr="00DE1A68">
        <w:rPr>
          <w:rFonts w:cs="Arial"/>
          <w:szCs w:val="20"/>
        </w:rPr>
        <w:t xml:space="preserve"> se bo </w:t>
      </w:r>
      <w:r w:rsidR="00711934">
        <w:rPr>
          <w:rFonts w:cs="Arial"/>
          <w:szCs w:val="20"/>
        </w:rPr>
        <w:t>zgradila</w:t>
      </w:r>
      <w:r w:rsidR="00765864" w:rsidRPr="00DE1A68">
        <w:rPr>
          <w:rFonts w:cs="Arial"/>
          <w:szCs w:val="20"/>
        </w:rPr>
        <w:t xml:space="preserve"> fekalna kanali</w:t>
      </w:r>
      <w:r w:rsidR="00711934">
        <w:rPr>
          <w:rFonts w:cs="Arial"/>
          <w:szCs w:val="20"/>
        </w:rPr>
        <w:t>zacija v skupni dolžini 5.070 m</w:t>
      </w:r>
      <w:r w:rsidR="00DE1A68" w:rsidRPr="00DE1A68">
        <w:rPr>
          <w:rFonts w:cs="Arial"/>
          <w:szCs w:val="20"/>
        </w:rPr>
        <w:t xml:space="preserve"> ter meteorna kanalizacija v skupni dolžini 4.222 m, od tega</w:t>
      </w:r>
      <w:r w:rsidR="00765864" w:rsidRPr="00DE1A68">
        <w:rPr>
          <w:rFonts w:cs="Arial"/>
          <w:szCs w:val="20"/>
        </w:rPr>
        <w:t xml:space="preserve"> </w:t>
      </w:r>
      <w:r w:rsidR="006D6A03">
        <w:rPr>
          <w:rFonts w:cs="Arial"/>
          <w:szCs w:val="20"/>
        </w:rPr>
        <w:t xml:space="preserve">bo dolžina vkopanih cevovodov </w:t>
      </w:r>
      <w:r w:rsidR="006D6A03" w:rsidRPr="00DE1A68">
        <w:rPr>
          <w:rFonts w:cs="Arial"/>
          <w:szCs w:val="20"/>
        </w:rPr>
        <w:t xml:space="preserve">za odvajanje odpadnih </w:t>
      </w:r>
      <w:r w:rsidR="006D6A03">
        <w:rPr>
          <w:rFonts w:cs="Arial"/>
          <w:szCs w:val="20"/>
        </w:rPr>
        <w:t>meteornih</w:t>
      </w:r>
      <w:r w:rsidR="006D6A03" w:rsidRPr="00DE1A68">
        <w:rPr>
          <w:rFonts w:cs="Arial"/>
          <w:szCs w:val="20"/>
        </w:rPr>
        <w:t xml:space="preserve"> vod </w:t>
      </w:r>
      <w:r w:rsidR="006D6A03">
        <w:rPr>
          <w:rFonts w:cs="Arial"/>
          <w:szCs w:val="20"/>
        </w:rPr>
        <w:t xml:space="preserve">znašala </w:t>
      </w:r>
      <w:r w:rsidR="006D6A03" w:rsidRPr="00DE1A68">
        <w:rPr>
          <w:rFonts w:cs="Arial"/>
          <w:szCs w:val="20"/>
        </w:rPr>
        <w:t>4.054 m</w:t>
      </w:r>
      <w:r w:rsidR="006D6A03">
        <w:rPr>
          <w:rFonts w:cs="Arial"/>
          <w:szCs w:val="20"/>
        </w:rPr>
        <w:t xml:space="preserve"> ter </w:t>
      </w:r>
      <w:r w:rsidR="00765864" w:rsidRPr="00DE1A68">
        <w:rPr>
          <w:rFonts w:cs="Arial"/>
          <w:szCs w:val="20"/>
        </w:rPr>
        <w:t>odprti kanal za odvajanje meteornih voda v dolžini 168 m</w:t>
      </w:r>
      <w:r w:rsidR="006D6A03">
        <w:rPr>
          <w:rFonts w:cs="Arial"/>
          <w:szCs w:val="20"/>
        </w:rPr>
        <w:t xml:space="preserve">. </w:t>
      </w:r>
      <w:r w:rsidR="00DE1A68" w:rsidRPr="005D4042">
        <w:rPr>
          <w:rFonts w:cs="Arial"/>
          <w:szCs w:val="20"/>
        </w:rPr>
        <w:t xml:space="preserve">Komunalne odpadne vode se bodo </w:t>
      </w:r>
      <w:r w:rsidR="000E5ABD">
        <w:rPr>
          <w:rFonts w:cs="Arial"/>
          <w:szCs w:val="20"/>
        </w:rPr>
        <w:t xml:space="preserve">preko predvidnega fekalnega kolektorja Jagodje-Šared </w:t>
      </w:r>
      <w:r w:rsidR="00DE1A68" w:rsidRPr="005D4042">
        <w:rPr>
          <w:rFonts w:cs="Arial"/>
          <w:szCs w:val="20"/>
        </w:rPr>
        <w:t xml:space="preserve">odvajale na </w:t>
      </w:r>
      <w:r w:rsidR="005751B8" w:rsidRPr="005D4042">
        <w:rPr>
          <w:rFonts w:cs="Arial"/>
          <w:szCs w:val="20"/>
        </w:rPr>
        <w:t xml:space="preserve">Centralno čistilno napravo </w:t>
      </w:r>
      <w:r w:rsidR="00DE1A68" w:rsidRPr="005D4042">
        <w:rPr>
          <w:rFonts w:cs="Arial"/>
          <w:szCs w:val="20"/>
        </w:rPr>
        <w:t>(</w:t>
      </w:r>
      <w:r w:rsidR="00DE1A68" w:rsidRPr="005D4042">
        <w:rPr>
          <w:rFonts w:cs="Arial"/>
          <w:szCs w:val="20"/>
          <w:lang w:eastAsia="sl-SI"/>
        </w:rPr>
        <w:t xml:space="preserve">CČN) </w:t>
      </w:r>
      <w:r w:rsidR="00DE1A68" w:rsidRPr="005D4042">
        <w:rPr>
          <w:rFonts w:cs="Arial"/>
          <w:szCs w:val="20"/>
        </w:rPr>
        <w:t>Koper.</w:t>
      </w:r>
      <w:r w:rsidR="005D4042" w:rsidRPr="005D4042">
        <w:rPr>
          <w:rFonts w:cs="Arial"/>
          <w:szCs w:val="20"/>
        </w:rPr>
        <w:t xml:space="preserve"> Odpadne </w:t>
      </w:r>
      <w:r w:rsidR="00DE513E">
        <w:rPr>
          <w:rFonts w:cs="Arial"/>
          <w:szCs w:val="20"/>
        </w:rPr>
        <w:t>meteorne</w:t>
      </w:r>
      <w:r w:rsidR="005D4042" w:rsidRPr="005D4042">
        <w:rPr>
          <w:rFonts w:cs="Arial"/>
          <w:szCs w:val="20"/>
        </w:rPr>
        <w:t xml:space="preserve"> vode se bodo preko meteorne kanalizacije in odprtih kanalov </w:t>
      </w:r>
      <w:r w:rsidR="006D6A03">
        <w:rPr>
          <w:rFonts w:cs="Arial"/>
          <w:szCs w:val="20"/>
        </w:rPr>
        <w:t>vodile</w:t>
      </w:r>
      <w:r w:rsidR="005D4042" w:rsidRPr="005D4042">
        <w:rPr>
          <w:rFonts w:cs="Arial"/>
          <w:szCs w:val="20"/>
        </w:rPr>
        <w:t xml:space="preserve"> v obstoječe odvodnike – vodotoke.</w:t>
      </w:r>
    </w:p>
    <w:p w14:paraId="21940691" w14:textId="77777777" w:rsidR="00D14050" w:rsidRDefault="00D14050" w:rsidP="00CC7691">
      <w:pPr>
        <w:spacing w:line="260" w:lineRule="exact"/>
        <w:jc w:val="both"/>
        <w:rPr>
          <w:rFonts w:cs="Arial"/>
          <w:szCs w:val="20"/>
        </w:rPr>
      </w:pPr>
    </w:p>
    <w:p w14:paraId="5C9EEEBA" w14:textId="57DC9720" w:rsidR="00711934" w:rsidRPr="00D14050" w:rsidRDefault="00711934" w:rsidP="00711934">
      <w:pPr>
        <w:spacing w:line="260" w:lineRule="exact"/>
        <w:jc w:val="both"/>
        <w:rPr>
          <w:rFonts w:cs="Arial"/>
          <w:szCs w:val="20"/>
        </w:rPr>
      </w:pPr>
      <w:r w:rsidRPr="005D4042">
        <w:rPr>
          <w:rFonts w:cs="Arial"/>
          <w:szCs w:val="20"/>
        </w:rPr>
        <w:t xml:space="preserve">Gradnja nameravanega posega bo potekala </w:t>
      </w:r>
      <w:r w:rsidRPr="00765864">
        <w:rPr>
          <w:rFonts w:cs="Arial"/>
          <w:szCs w:val="20"/>
        </w:rPr>
        <w:t xml:space="preserve">v treh fazah, pri čemer je izvedba možna bodisi vzporedno bodisi zaporedno. </w:t>
      </w:r>
      <w:r>
        <w:rPr>
          <w:rFonts w:cs="Arial"/>
          <w:szCs w:val="20"/>
        </w:rPr>
        <w:t xml:space="preserve">Izvedba </w:t>
      </w:r>
      <w:r w:rsidRPr="00880434">
        <w:rPr>
          <w:rFonts w:cs="Arial"/>
          <w:szCs w:val="20"/>
        </w:rPr>
        <w:t xml:space="preserve">posamezne faze </w:t>
      </w:r>
      <w:r>
        <w:rPr>
          <w:rFonts w:cs="Arial"/>
          <w:szCs w:val="20"/>
        </w:rPr>
        <w:t xml:space="preserve">bo trajala </w:t>
      </w:r>
      <w:r w:rsidR="00480FC3">
        <w:rPr>
          <w:rFonts w:cs="Arial"/>
          <w:szCs w:val="20"/>
        </w:rPr>
        <w:t>največ 4</w:t>
      </w:r>
      <w:r w:rsidRPr="00880434">
        <w:rPr>
          <w:rFonts w:cs="Arial"/>
          <w:szCs w:val="20"/>
        </w:rPr>
        <w:t xml:space="preserve"> mesece</w:t>
      </w:r>
      <w:r w:rsidR="00480FC3">
        <w:rPr>
          <w:rFonts w:cs="Arial"/>
          <w:szCs w:val="20"/>
        </w:rPr>
        <w:t>,</w:t>
      </w:r>
      <w:r>
        <w:rPr>
          <w:rFonts w:cs="Arial"/>
          <w:szCs w:val="20"/>
        </w:rPr>
        <w:t xml:space="preserve"> celoten poseg bo zaključen v enem letu. </w:t>
      </w:r>
      <w:r w:rsidRPr="00880434">
        <w:rPr>
          <w:rFonts w:cs="Arial"/>
          <w:szCs w:val="20"/>
        </w:rPr>
        <w:t xml:space="preserve">Dela </w:t>
      </w:r>
      <w:r w:rsidRPr="005D4042">
        <w:rPr>
          <w:rFonts w:cs="Arial"/>
          <w:szCs w:val="20"/>
        </w:rPr>
        <w:t xml:space="preserve">se bodo izvajala v dnevnem času, in sicer </w:t>
      </w:r>
      <w:r w:rsidR="006D6A03" w:rsidRPr="005D4042">
        <w:rPr>
          <w:rFonts w:cs="Arial"/>
          <w:szCs w:val="20"/>
        </w:rPr>
        <w:t xml:space="preserve">ob delovnih dneh </w:t>
      </w:r>
      <w:r w:rsidRPr="005D4042">
        <w:rPr>
          <w:rFonts w:cs="Arial"/>
          <w:szCs w:val="20"/>
        </w:rPr>
        <w:t>med 7. in 1</w:t>
      </w:r>
      <w:r w:rsidR="00480FC3">
        <w:rPr>
          <w:rFonts w:cs="Arial"/>
          <w:szCs w:val="20"/>
        </w:rPr>
        <w:t>8</w:t>
      </w:r>
      <w:r w:rsidRPr="005D4042">
        <w:rPr>
          <w:rFonts w:cs="Arial"/>
          <w:szCs w:val="20"/>
        </w:rPr>
        <w:t>. uro.</w:t>
      </w:r>
      <w:r w:rsidRPr="00FA0596">
        <w:rPr>
          <w:rFonts w:cs="Arial"/>
          <w:color w:val="C00000"/>
          <w:szCs w:val="20"/>
        </w:rPr>
        <w:t xml:space="preserve">  </w:t>
      </w:r>
    </w:p>
    <w:p w14:paraId="79A8D276" w14:textId="77777777" w:rsidR="00711934" w:rsidRDefault="00711934" w:rsidP="00CC7691">
      <w:pPr>
        <w:spacing w:line="260" w:lineRule="exact"/>
        <w:jc w:val="both"/>
        <w:rPr>
          <w:rFonts w:cs="Arial"/>
          <w:szCs w:val="20"/>
        </w:rPr>
      </w:pPr>
    </w:p>
    <w:p w14:paraId="2C9CF705" w14:textId="4796B9AA" w:rsidR="00CC7691" w:rsidRPr="00E12103" w:rsidRDefault="00711934" w:rsidP="00CC7691">
      <w:pPr>
        <w:spacing w:line="260" w:lineRule="exact"/>
        <w:jc w:val="both"/>
        <w:rPr>
          <w:rFonts w:cs="Arial"/>
          <w:szCs w:val="20"/>
        </w:rPr>
      </w:pPr>
      <w:r>
        <w:rPr>
          <w:rFonts w:cs="Arial"/>
          <w:szCs w:val="20"/>
        </w:rPr>
        <w:t>K</w:t>
      </w:r>
      <w:r w:rsidR="00CC7691" w:rsidRPr="00E12103">
        <w:rPr>
          <w:rFonts w:cs="Arial"/>
          <w:szCs w:val="20"/>
        </w:rPr>
        <w:t>omuna</w:t>
      </w:r>
      <w:r w:rsidR="007E241D">
        <w:rPr>
          <w:rFonts w:cs="Arial"/>
          <w:szCs w:val="20"/>
        </w:rPr>
        <w:t>ln</w:t>
      </w:r>
      <w:r>
        <w:rPr>
          <w:rFonts w:cs="Arial"/>
          <w:szCs w:val="20"/>
        </w:rPr>
        <w:t>a</w:t>
      </w:r>
      <w:r w:rsidR="007E241D">
        <w:rPr>
          <w:rFonts w:cs="Arial"/>
          <w:szCs w:val="20"/>
        </w:rPr>
        <w:t xml:space="preserve"> infrastruktur</w:t>
      </w:r>
      <w:r>
        <w:rPr>
          <w:rFonts w:cs="Arial"/>
          <w:szCs w:val="20"/>
        </w:rPr>
        <w:t>a</w:t>
      </w:r>
      <w:r w:rsidR="007E241D">
        <w:rPr>
          <w:rFonts w:cs="Arial"/>
          <w:szCs w:val="20"/>
        </w:rPr>
        <w:t xml:space="preserve"> je predvidena</w:t>
      </w:r>
      <w:r w:rsidR="00CC7691" w:rsidRPr="00E12103">
        <w:rPr>
          <w:rFonts w:cs="Arial"/>
          <w:szCs w:val="20"/>
        </w:rPr>
        <w:t xml:space="preserve"> na </w:t>
      </w:r>
      <w:r w:rsidR="007E241D">
        <w:rPr>
          <w:rFonts w:cs="Arial"/>
          <w:szCs w:val="20"/>
        </w:rPr>
        <w:t>naslednjih zemljiščih</w:t>
      </w:r>
      <w:r w:rsidR="00CC7691" w:rsidRPr="00E12103">
        <w:rPr>
          <w:rFonts w:cs="Arial"/>
          <w:szCs w:val="20"/>
        </w:rPr>
        <w:t xml:space="preserve">: </w:t>
      </w:r>
    </w:p>
    <w:p w14:paraId="7B3E5105" w14:textId="77777777" w:rsidR="00CC7691" w:rsidRPr="00E12103" w:rsidRDefault="00CC7691" w:rsidP="00CC7691">
      <w:pPr>
        <w:spacing w:line="260" w:lineRule="exact"/>
        <w:jc w:val="both"/>
        <w:rPr>
          <w:rFonts w:cs="Arial"/>
          <w:szCs w:val="20"/>
        </w:rPr>
      </w:pPr>
    </w:p>
    <w:p w14:paraId="1CBD35A3" w14:textId="78A8B15D" w:rsidR="00CC7691" w:rsidRPr="00E12103" w:rsidRDefault="00CC7691" w:rsidP="00CC7691">
      <w:pPr>
        <w:spacing w:line="260" w:lineRule="exact"/>
        <w:jc w:val="both"/>
        <w:rPr>
          <w:rFonts w:cs="Arial"/>
          <w:szCs w:val="20"/>
        </w:rPr>
      </w:pPr>
      <w:r w:rsidRPr="00E12103">
        <w:rPr>
          <w:rFonts w:cs="Arial"/>
          <w:szCs w:val="20"/>
        </w:rPr>
        <w:t xml:space="preserve">KANALIZACIJA </w:t>
      </w:r>
      <w:r w:rsidR="008D78C7">
        <w:rPr>
          <w:rFonts w:cs="Arial"/>
          <w:szCs w:val="20"/>
        </w:rPr>
        <w:t>METEORNE</w:t>
      </w:r>
      <w:r w:rsidRPr="00E12103">
        <w:rPr>
          <w:rFonts w:cs="Arial"/>
          <w:szCs w:val="20"/>
        </w:rPr>
        <w:t xml:space="preserve"> ODPADNE VODE </w:t>
      </w:r>
    </w:p>
    <w:p w14:paraId="4974CE0C" w14:textId="175A3833" w:rsidR="00CC7691" w:rsidRPr="00E12103" w:rsidRDefault="00E12103" w:rsidP="00CC7691">
      <w:pPr>
        <w:spacing w:line="260" w:lineRule="exact"/>
        <w:jc w:val="both"/>
        <w:rPr>
          <w:rFonts w:cs="Arial"/>
          <w:szCs w:val="20"/>
        </w:rPr>
      </w:pPr>
      <w:r w:rsidRPr="00E12103">
        <w:rPr>
          <w:rFonts w:cs="Arial"/>
          <w:szCs w:val="20"/>
        </w:rPr>
        <w:t xml:space="preserve">• 1. faza </w:t>
      </w:r>
    </w:p>
    <w:p w14:paraId="220E09E7" w14:textId="0FB49CD4" w:rsidR="00E12103" w:rsidRDefault="00E12103" w:rsidP="002A0CD5">
      <w:pPr>
        <w:pStyle w:val="Odstavekseznama"/>
        <w:numPr>
          <w:ilvl w:val="0"/>
          <w:numId w:val="15"/>
        </w:numPr>
        <w:spacing w:line="260" w:lineRule="exact"/>
        <w:jc w:val="both"/>
        <w:rPr>
          <w:rFonts w:cs="Arial"/>
          <w:szCs w:val="20"/>
        </w:rPr>
      </w:pPr>
      <w:r w:rsidRPr="00E12103">
        <w:rPr>
          <w:rFonts w:cs="Arial"/>
          <w:szCs w:val="20"/>
        </w:rPr>
        <w:t xml:space="preserve">v k.o. 2715 Cetore s parcelnimi št. </w:t>
      </w:r>
      <w:r w:rsidR="00CC7691" w:rsidRPr="00E12103">
        <w:rPr>
          <w:rFonts w:cs="Arial"/>
          <w:szCs w:val="20"/>
        </w:rPr>
        <w:t xml:space="preserve">5278/29, 5278/30, 3018/5, 3018/9, 2993/1, 3019/1, 3020/11, 3020/12, 5295/2, 3020/10, 3020/8, 3011/25, 3010/2, 3011/8, 3011/4, 3015/5, 3015/17, 3015/18, 3015/16, 5278/10, 3002/1, 3002/2, 3003/4, 3003/5, 3002/4, 3002/7, 3001/10, 3001/7, 3001/7, 3014/4, 2997/14, 2997/23, 2998/19, 5278/20, 5278/23, 3193/14, 2993/2, 3196/3, 3195/4, 3195/5, 3194/13, 3194/15, 3196/7, 5290/6, 3201/1, 3203/1, 2990/2, 2959/9, 2984/7, 2984/6, 2982/18, 2984/1, 2979/5, 2984/2, 2998/14, 2998/21, 2998/15, 2998/16, 2998/13, 2993/6, 2973/5, 2972/6, 2980, 2993/8, 2973/6, 2993/15, 2994/15, 2994/9, 5278/20, 3189/1, 3192/1, 3207/3, 3208/6, 3208/7, 3176/4, 3176/2, 3191/2, 3191/1, 3176/1, 3172/2, 3410/2, 3175/2, 3173/1, 3259/4 </w:t>
      </w:r>
      <w:r>
        <w:rPr>
          <w:rFonts w:cs="Arial"/>
          <w:szCs w:val="20"/>
        </w:rPr>
        <w:t>ter</w:t>
      </w:r>
    </w:p>
    <w:p w14:paraId="21116EF0" w14:textId="0F9E99D8" w:rsidR="00CC7691" w:rsidRPr="00E12103" w:rsidRDefault="00E12103" w:rsidP="002A0CD5">
      <w:pPr>
        <w:pStyle w:val="Odstavekseznama"/>
        <w:numPr>
          <w:ilvl w:val="0"/>
          <w:numId w:val="15"/>
        </w:numPr>
        <w:spacing w:line="260" w:lineRule="exact"/>
        <w:jc w:val="both"/>
        <w:rPr>
          <w:rFonts w:cs="Arial"/>
          <w:szCs w:val="20"/>
        </w:rPr>
      </w:pPr>
      <w:r w:rsidRPr="00E12103">
        <w:rPr>
          <w:rFonts w:cs="Arial"/>
          <w:szCs w:val="20"/>
        </w:rPr>
        <w:t xml:space="preserve">v k.o. 2628 Malija s parcelnimi št. </w:t>
      </w:r>
      <w:r w:rsidR="00CC7691" w:rsidRPr="00E12103">
        <w:rPr>
          <w:rFonts w:cs="Arial"/>
          <w:szCs w:val="20"/>
        </w:rPr>
        <w:t xml:space="preserve">4178/35, 4178/33, 4169/5, 4169/3, 4167/1, 4137/5, 4137/1. </w:t>
      </w:r>
    </w:p>
    <w:p w14:paraId="545F6B12" w14:textId="77777777" w:rsidR="00CC7691" w:rsidRPr="00E12103" w:rsidRDefault="00CC7691" w:rsidP="00CC7691">
      <w:pPr>
        <w:spacing w:line="260" w:lineRule="exact"/>
        <w:jc w:val="both"/>
        <w:rPr>
          <w:rFonts w:cs="Arial"/>
          <w:szCs w:val="20"/>
        </w:rPr>
      </w:pPr>
    </w:p>
    <w:p w14:paraId="1F9E8146" w14:textId="6B9B702C" w:rsidR="00CC7691" w:rsidRPr="00E12103" w:rsidRDefault="00CC7691" w:rsidP="00CC7691">
      <w:pPr>
        <w:spacing w:line="260" w:lineRule="exact"/>
        <w:jc w:val="both"/>
        <w:rPr>
          <w:rFonts w:cs="Arial"/>
          <w:szCs w:val="20"/>
        </w:rPr>
      </w:pPr>
      <w:r w:rsidRPr="00E12103">
        <w:rPr>
          <w:rFonts w:cs="Arial"/>
          <w:szCs w:val="20"/>
        </w:rPr>
        <w:t xml:space="preserve">• 2. faza </w:t>
      </w:r>
    </w:p>
    <w:p w14:paraId="481BBAA0" w14:textId="0B7D254F" w:rsidR="00072D49" w:rsidRPr="00E12103" w:rsidRDefault="00E12103" w:rsidP="002A0CD5">
      <w:pPr>
        <w:pStyle w:val="Odstavekseznama"/>
        <w:numPr>
          <w:ilvl w:val="0"/>
          <w:numId w:val="16"/>
        </w:numPr>
        <w:spacing w:line="260" w:lineRule="exact"/>
        <w:jc w:val="both"/>
        <w:rPr>
          <w:rFonts w:cs="Arial"/>
          <w:szCs w:val="20"/>
        </w:rPr>
      </w:pPr>
      <w:r>
        <w:rPr>
          <w:rFonts w:cs="Arial"/>
          <w:szCs w:val="20"/>
        </w:rPr>
        <w:t>v</w:t>
      </w:r>
      <w:r w:rsidRPr="00E12103">
        <w:rPr>
          <w:rFonts w:cs="Arial"/>
          <w:szCs w:val="20"/>
        </w:rPr>
        <w:t xml:space="preserve"> k.o. 2628 Malija s parcelnimi št. </w:t>
      </w:r>
      <w:r w:rsidR="00CC7691" w:rsidRPr="00E12103">
        <w:rPr>
          <w:rFonts w:cs="Arial"/>
          <w:szCs w:val="20"/>
        </w:rPr>
        <w:t>4181/5, 4181/2, 4181/3, 4177/1, 4176/11, 4176/3, 4174, 4490/7, 4284/2, 4284/4, 4284/5, 6017/9, 4164/1, 4163/1, 4162/1, 3821/2, 4155/5, 4156/6, 4143/1, 4156/15, 4136/2, 4137/1.</w:t>
      </w:r>
    </w:p>
    <w:p w14:paraId="20B721C8" w14:textId="77777777" w:rsidR="00CC7691" w:rsidRPr="00E12103" w:rsidRDefault="00CC7691" w:rsidP="00CC7691">
      <w:pPr>
        <w:spacing w:line="260" w:lineRule="exact"/>
        <w:jc w:val="both"/>
        <w:rPr>
          <w:rFonts w:cs="Arial"/>
          <w:szCs w:val="20"/>
        </w:rPr>
      </w:pPr>
    </w:p>
    <w:p w14:paraId="3B5B88BA" w14:textId="77777777" w:rsidR="00E12103" w:rsidRPr="00E12103" w:rsidRDefault="00E12103" w:rsidP="00E12103">
      <w:pPr>
        <w:spacing w:line="260" w:lineRule="exact"/>
        <w:jc w:val="both"/>
        <w:rPr>
          <w:rFonts w:cs="Arial"/>
          <w:szCs w:val="20"/>
        </w:rPr>
      </w:pPr>
      <w:r w:rsidRPr="00E12103">
        <w:rPr>
          <w:rFonts w:cs="Arial"/>
          <w:szCs w:val="20"/>
        </w:rPr>
        <w:t>• 3. faza</w:t>
      </w:r>
    </w:p>
    <w:p w14:paraId="24FED1B4" w14:textId="6EEE33E2" w:rsidR="00E12103" w:rsidRDefault="00E12103" w:rsidP="002A0CD5">
      <w:pPr>
        <w:pStyle w:val="Odstavekseznama"/>
        <w:numPr>
          <w:ilvl w:val="0"/>
          <w:numId w:val="16"/>
        </w:numPr>
        <w:spacing w:line="260" w:lineRule="exact"/>
        <w:jc w:val="both"/>
        <w:rPr>
          <w:rFonts w:cs="Arial"/>
          <w:szCs w:val="20"/>
        </w:rPr>
      </w:pPr>
      <w:r>
        <w:rPr>
          <w:rFonts w:cs="Arial"/>
          <w:szCs w:val="20"/>
        </w:rPr>
        <w:t>v</w:t>
      </w:r>
      <w:r w:rsidRPr="00E12103">
        <w:rPr>
          <w:rFonts w:cs="Arial"/>
          <w:szCs w:val="20"/>
        </w:rPr>
        <w:t xml:space="preserve"> k.o. 2715 Cetore s parcelnimi št. 3189/1, 3193/10, 3193/9, 3205/8, 3194/14, 3194/9, 3192/1, 3207/3, 3193/10, 3206/6, 3205/9, 3206/10, 3208/1, 3208/5, 3204/2, 3204/4, 3208/6, 3193/13, 3193/12, 3208/2, 3204/4, 3173/1, 3259/4, 3259/6, 3259/6, 3258/11, 3255/4, 3255/7, 3248/12, 3254/6, 3220/11, 3220/10, 3248/6, 3254/3, 3203/4, 3257/1, 3174/1, 3204/3, 3203/, 3199/2, 3205/5, 3209/5, 3199/4, 2999/2, 3002/5, 3002/3, 32002/8, 3002/4 </w:t>
      </w:r>
      <w:r>
        <w:rPr>
          <w:rFonts w:cs="Arial"/>
          <w:szCs w:val="20"/>
        </w:rPr>
        <w:t>in</w:t>
      </w:r>
    </w:p>
    <w:p w14:paraId="41990829" w14:textId="7D0D8B4D" w:rsidR="00E12103" w:rsidRPr="00E12103" w:rsidRDefault="00E12103" w:rsidP="002A0CD5">
      <w:pPr>
        <w:pStyle w:val="Odstavekseznama"/>
        <w:numPr>
          <w:ilvl w:val="0"/>
          <w:numId w:val="16"/>
        </w:numPr>
        <w:spacing w:line="260" w:lineRule="exact"/>
        <w:jc w:val="both"/>
        <w:rPr>
          <w:rFonts w:cs="Arial"/>
          <w:szCs w:val="20"/>
        </w:rPr>
      </w:pPr>
      <w:r w:rsidRPr="00E12103">
        <w:rPr>
          <w:rFonts w:cs="Arial"/>
          <w:szCs w:val="20"/>
        </w:rPr>
        <w:lastRenderedPageBreak/>
        <w:t>v k.o. 2628 Malija s parcelnimi št. 4178/33, 4178/34, 4178/37, 4178/45, 4178/66, 4490/12, 4490/15, 4172/7, 4490/14, 4490/13, 4176/12, 4490/8, 4490/7, 4170/1, 4178/13, 4178/18, 4167/1, 4168, 4231/2, 4166, 4233, 4234/2, 4222/1, 4284/2.</w:t>
      </w:r>
    </w:p>
    <w:p w14:paraId="25BFDD98" w14:textId="77777777" w:rsidR="00E12103" w:rsidRPr="00E12103" w:rsidRDefault="00E12103" w:rsidP="00E12103">
      <w:pPr>
        <w:spacing w:line="260" w:lineRule="exact"/>
        <w:jc w:val="both"/>
        <w:rPr>
          <w:rFonts w:cs="Arial"/>
          <w:szCs w:val="20"/>
        </w:rPr>
      </w:pPr>
    </w:p>
    <w:p w14:paraId="26DAD667" w14:textId="77777777" w:rsidR="00E12103" w:rsidRPr="00E12103" w:rsidRDefault="00E12103" w:rsidP="00E12103">
      <w:pPr>
        <w:spacing w:line="260" w:lineRule="exact"/>
        <w:jc w:val="both"/>
        <w:rPr>
          <w:rFonts w:cs="Arial"/>
          <w:szCs w:val="20"/>
        </w:rPr>
      </w:pPr>
      <w:r w:rsidRPr="00E12103">
        <w:rPr>
          <w:rFonts w:cs="Arial"/>
          <w:szCs w:val="20"/>
        </w:rPr>
        <w:t>KANALIZACIJA ODPADNIH KOMUNALNIH VODA</w:t>
      </w:r>
    </w:p>
    <w:p w14:paraId="4CA4DF1E" w14:textId="77777777" w:rsidR="00E12103" w:rsidRPr="00E12103" w:rsidRDefault="00E12103" w:rsidP="00E12103">
      <w:pPr>
        <w:spacing w:line="260" w:lineRule="exact"/>
        <w:jc w:val="both"/>
        <w:rPr>
          <w:rFonts w:cs="Arial"/>
          <w:szCs w:val="20"/>
        </w:rPr>
      </w:pPr>
    </w:p>
    <w:p w14:paraId="345FE82A" w14:textId="77777777" w:rsidR="00E12103" w:rsidRPr="00E12103" w:rsidRDefault="00E12103" w:rsidP="00E12103">
      <w:pPr>
        <w:spacing w:line="260" w:lineRule="exact"/>
        <w:jc w:val="both"/>
        <w:rPr>
          <w:rFonts w:cs="Arial"/>
          <w:szCs w:val="20"/>
        </w:rPr>
      </w:pPr>
      <w:r w:rsidRPr="00E12103">
        <w:rPr>
          <w:rFonts w:cs="Arial"/>
          <w:szCs w:val="20"/>
        </w:rPr>
        <w:t>• 1. faza</w:t>
      </w:r>
    </w:p>
    <w:p w14:paraId="7C158545" w14:textId="242BA649" w:rsidR="00E12103" w:rsidRPr="00E12103" w:rsidRDefault="00E12103" w:rsidP="002A0CD5">
      <w:pPr>
        <w:pStyle w:val="Odstavekseznama"/>
        <w:numPr>
          <w:ilvl w:val="0"/>
          <w:numId w:val="17"/>
        </w:numPr>
        <w:spacing w:line="260" w:lineRule="exact"/>
        <w:jc w:val="both"/>
        <w:rPr>
          <w:rFonts w:cs="Arial"/>
          <w:szCs w:val="20"/>
        </w:rPr>
      </w:pPr>
      <w:r w:rsidRPr="00E12103">
        <w:rPr>
          <w:rFonts w:cs="Arial"/>
          <w:szCs w:val="20"/>
        </w:rPr>
        <w:t xml:space="preserve">v k.o. 2715 Cetore s parcelnimi št. 5278/29, 5278/30, 3018/5, 3018/9, 3018/7, 2993/1, 5295/4, 5295/2, 3020/12, 3020/10, 3189/1, 3193/10, 3192/1, 3207/3, 3208/6, 3175/2, 3173/1, 3259/4, 5278/10, 5278/20, 2993/8, 2973/6, 2993/7, 2993/6, 2973/5, 2972/6, 2980, 2997/14, 2997/23, 2998/19, 2998/15, 2998/13, 2993/2, 2998/14, 2993/2, 2984/7, 2984/6, 2982/18, 2984/1, 2984/2, 3002/1, 3002/2, 3003/4, 3003/5, 3002/4, 3001/7, 3010/21, 3010/2, 3011/8, 3011/4, 3011/25, 3015/17, 3011/26, 3197/8, 3196/3, 3196/5, 3196/7, 5290/6, 3199/5, 3201/1, 3211/1, 3212/14, 2990/2, 2959/9, 5290/1, 3203/1 </w:t>
      </w:r>
      <w:r>
        <w:rPr>
          <w:rFonts w:cs="Arial"/>
          <w:szCs w:val="20"/>
        </w:rPr>
        <w:t>ter</w:t>
      </w:r>
    </w:p>
    <w:p w14:paraId="5E5A5651" w14:textId="60A6A4D2" w:rsidR="00E12103" w:rsidRPr="00E12103" w:rsidRDefault="00E12103" w:rsidP="002A0CD5">
      <w:pPr>
        <w:pStyle w:val="Odstavekseznama"/>
        <w:numPr>
          <w:ilvl w:val="0"/>
          <w:numId w:val="17"/>
        </w:numPr>
        <w:spacing w:line="260" w:lineRule="exact"/>
        <w:jc w:val="both"/>
        <w:rPr>
          <w:rFonts w:cs="Arial"/>
          <w:szCs w:val="20"/>
        </w:rPr>
      </w:pPr>
      <w:r w:rsidRPr="00E12103">
        <w:rPr>
          <w:rFonts w:cs="Arial"/>
          <w:szCs w:val="20"/>
        </w:rPr>
        <w:t>v k.o. 2628 Malija s parcelnimi št. 4169/3, 6009/11, 6009/10, 4067/3, 4068, 4070/2.</w:t>
      </w:r>
    </w:p>
    <w:p w14:paraId="6C106600" w14:textId="77777777" w:rsidR="00E12103" w:rsidRPr="00E12103" w:rsidRDefault="00E12103" w:rsidP="00E12103">
      <w:pPr>
        <w:spacing w:line="260" w:lineRule="exact"/>
        <w:jc w:val="both"/>
        <w:rPr>
          <w:rFonts w:cs="Arial"/>
          <w:szCs w:val="20"/>
        </w:rPr>
      </w:pPr>
    </w:p>
    <w:p w14:paraId="4AAE5112" w14:textId="77777777" w:rsidR="00E12103" w:rsidRPr="00E12103" w:rsidRDefault="00E12103" w:rsidP="00E12103">
      <w:pPr>
        <w:spacing w:line="260" w:lineRule="exact"/>
        <w:jc w:val="both"/>
        <w:rPr>
          <w:rFonts w:cs="Arial"/>
          <w:szCs w:val="20"/>
        </w:rPr>
      </w:pPr>
      <w:r w:rsidRPr="00E12103">
        <w:rPr>
          <w:rFonts w:cs="Arial"/>
          <w:szCs w:val="20"/>
        </w:rPr>
        <w:t>• 2. faza</w:t>
      </w:r>
    </w:p>
    <w:p w14:paraId="1C68EBBE" w14:textId="19A51FE1" w:rsidR="00E12103" w:rsidRPr="00E12103" w:rsidRDefault="00E12103" w:rsidP="002A0CD5">
      <w:pPr>
        <w:pStyle w:val="Odstavekseznama"/>
        <w:numPr>
          <w:ilvl w:val="0"/>
          <w:numId w:val="18"/>
        </w:numPr>
        <w:spacing w:line="260" w:lineRule="exact"/>
        <w:jc w:val="both"/>
        <w:rPr>
          <w:rFonts w:cs="Arial"/>
          <w:szCs w:val="20"/>
        </w:rPr>
      </w:pPr>
      <w:r w:rsidRPr="00E12103">
        <w:rPr>
          <w:rFonts w:cs="Arial"/>
          <w:szCs w:val="20"/>
        </w:rPr>
        <w:t>v k.o. 2628 Malija s parcelnimi št. 4181/5, 4181/2, 4181/3, 4177/1,4177/6, 4176/3, 4174, 4176/11, 4490/7, 4490/8, 4170/2, 4236, 6017/9, 3791, 3792, 4145/1, 6017/4, 4163/9, 6017/6, 4163/1, 4162/1, 4145/2, 4161/2, 4161/1, 4160/2, 4160/1, 4160/3, 3821/2, 4155/5, 4156/6, 4156/17, 4147/4, 4142/3, 4155/1, 4154/1, 4154/2, 4148/15, 4155/2, 4148/12, 4148/11, 4137/1, 4136/2, 4148/9, 4148/6, 4149/3, 4150/1, 4132/1, 4125, 4126/1, 3865/3, 4070/2.</w:t>
      </w:r>
    </w:p>
    <w:p w14:paraId="4C26019D" w14:textId="77777777" w:rsidR="00E12103" w:rsidRPr="00E12103" w:rsidRDefault="00E12103" w:rsidP="00E12103">
      <w:pPr>
        <w:spacing w:line="260" w:lineRule="exact"/>
        <w:jc w:val="both"/>
        <w:rPr>
          <w:rFonts w:cs="Arial"/>
          <w:szCs w:val="20"/>
        </w:rPr>
      </w:pPr>
    </w:p>
    <w:p w14:paraId="0028A774" w14:textId="77777777" w:rsidR="00E12103" w:rsidRPr="00E12103" w:rsidRDefault="00E12103" w:rsidP="00E12103">
      <w:pPr>
        <w:spacing w:line="260" w:lineRule="exact"/>
        <w:jc w:val="both"/>
        <w:rPr>
          <w:rFonts w:cs="Arial"/>
          <w:szCs w:val="20"/>
        </w:rPr>
      </w:pPr>
      <w:r w:rsidRPr="00E12103">
        <w:rPr>
          <w:rFonts w:cs="Arial"/>
          <w:szCs w:val="20"/>
        </w:rPr>
        <w:t>• 3. faza</w:t>
      </w:r>
    </w:p>
    <w:p w14:paraId="7B2AC5CE" w14:textId="0615EF3B" w:rsidR="00E12103" w:rsidRPr="00E12103" w:rsidRDefault="00E12103" w:rsidP="002A0CD5">
      <w:pPr>
        <w:pStyle w:val="Odstavekseznama"/>
        <w:numPr>
          <w:ilvl w:val="0"/>
          <w:numId w:val="18"/>
        </w:numPr>
        <w:spacing w:line="260" w:lineRule="exact"/>
        <w:jc w:val="both"/>
        <w:rPr>
          <w:rFonts w:cs="Arial"/>
          <w:szCs w:val="20"/>
        </w:rPr>
      </w:pPr>
      <w:r w:rsidRPr="00E12103">
        <w:rPr>
          <w:rFonts w:cs="Arial"/>
          <w:szCs w:val="20"/>
        </w:rPr>
        <w:t>v k.o. 2628 Malija s parcelnimi št. 3189/1, 3193/7, 3193/8, 3194/14, 3194/9, 3192/1, 3193/10, 3206/6, 3205/9, 3206/10, 3208/1, 3208/5, 3209/3, 3209/5, 3204/5, 3208/6, 3193/13, 3193/12, 3208/2, 3204/5, 3259/4, 3259/6, 3258/14, 3258/13, 5290/6, 3199/5, 3199/4, 3201/1, 3201/2, 3202/2, 3203/1, 3210/2, 3210/1, 3212/14, 3212/15, 2990/2, 5290/6, 3213/3, 3215/5, 3215/6, 3215/13, 3215/14, 3222/2, 3222/1, 3223, 3224, 3235/2, 3234/2, 3233/21, 2999/4, 2999/2.</w:t>
      </w:r>
    </w:p>
    <w:p w14:paraId="5AF14CA1" w14:textId="77777777" w:rsidR="004F31DF" w:rsidRPr="00FA0596" w:rsidRDefault="004F31DF" w:rsidP="004F31DF">
      <w:pPr>
        <w:spacing w:line="260" w:lineRule="exact"/>
        <w:jc w:val="both"/>
        <w:rPr>
          <w:rFonts w:cs="Arial"/>
          <w:color w:val="C00000"/>
          <w:szCs w:val="20"/>
        </w:rPr>
      </w:pPr>
    </w:p>
    <w:p w14:paraId="1D244192" w14:textId="77777777" w:rsidR="005C248F" w:rsidRPr="00880434" w:rsidRDefault="005C248F" w:rsidP="00F933FB">
      <w:pPr>
        <w:spacing w:line="260" w:lineRule="exact"/>
        <w:jc w:val="both"/>
        <w:rPr>
          <w:rFonts w:cs="Arial"/>
          <w:i/>
          <w:szCs w:val="20"/>
          <w:u w:val="single"/>
        </w:rPr>
      </w:pPr>
      <w:r w:rsidRPr="00880434">
        <w:rPr>
          <w:rFonts w:cs="Arial"/>
          <w:i/>
          <w:szCs w:val="20"/>
          <w:u w:val="single"/>
        </w:rPr>
        <w:t>Odločitev</w:t>
      </w:r>
    </w:p>
    <w:p w14:paraId="12F445C0" w14:textId="40C47F6C" w:rsidR="005C248F" w:rsidRPr="00880434" w:rsidRDefault="001C2DCA" w:rsidP="00F933FB">
      <w:pPr>
        <w:spacing w:line="260" w:lineRule="exact"/>
        <w:jc w:val="both"/>
        <w:rPr>
          <w:rFonts w:cs="Arial"/>
          <w:szCs w:val="20"/>
        </w:rPr>
      </w:pPr>
      <w:r w:rsidRPr="00880434">
        <w:rPr>
          <w:rFonts w:cs="Arial"/>
          <w:szCs w:val="20"/>
        </w:rPr>
        <w:t>Ministrstvo</w:t>
      </w:r>
      <w:r w:rsidR="005C248F" w:rsidRPr="00880434">
        <w:rPr>
          <w:rFonts w:cs="Arial"/>
          <w:szCs w:val="20"/>
        </w:rPr>
        <w:t xml:space="preserve"> je na podlagi prejete dokumentacije in v skladu s Prilogo 2 Uredbe o posegih v okolje, za katere je treba izvesti presojo vplivov na okolje, ugotovil</w:t>
      </w:r>
      <w:r w:rsidRPr="00880434">
        <w:rPr>
          <w:rFonts w:cs="Arial"/>
          <w:szCs w:val="20"/>
        </w:rPr>
        <w:t>o</w:t>
      </w:r>
      <w:r w:rsidR="005C248F" w:rsidRPr="00880434">
        <w:rPr>
          <w:rFonts w:cs="Arial"/>
          <w:szCs w:val="20"/>
        </w:rPr>
        <w:t>, da za nameravani poseg glede na njegove značilnosti, lokacijo in možne vplive</w:t>
      </w:r>
      <w:r w:rsidR="005C248F" w:rsidRPr="00880434">
        <w:rPr>
          <w:rFonts w:cs="Arial"/>
          <w:i/>
          <w:szCs w:val="20"/>
        </w:rPr>
        <w:t xml:space="preserve"> </w:t>
      </w:r>
      <w:r w:rsidR="005C248F" w:rsidRPr="00880434">
        <w:rPr>
          <w:rFonts w:cs="Arial"/>
          <w:szCs w:val="20"/>
        </w:rPr>
        <w:t>ni treba izvesti presoje vplivov na okolje in pridobiti okoljevarstvenega soglasja.</w:t>
      </w:r>
    </w:p>
    <w:p w14:paraId="402483B5" w14:textId="77777777" w:rsidR="005C248F" w:rsidRPr="00880434" w:rsidRDefault="005C248F" w:rsidP="00F933FB">
      <w:pPr>
        <w:spacing w:line="260" w:lineRule="exact"/>
        <w:jc w:val="both"/>
        <w:rPr>
          <w:rFonts w:cs="Arial"/>
          <w:szCs w:val="20"/>
        </w:rPr>
      </w:pPr>
    </w:p>
    <w:p w14:paraId="53DD8FFE" w14:textId="77777777" w:rsidR="005C248F" w:rsidRPr="00880434" w:rsidRDefault="005C248F" w:rsidP="00F933FB">
      <w:pPr>
        <w:spacing w:line="260" w:lineRule="exact"/>
        <w:jc w:val="both"/>
        <w:rPr>
          <w:rFonts w:cs="Arial"/>
          <w:szCs w:val="20"/>
        </w:rPr>
      </w:pPr>
      <w:r w:rsidRPr="00880434">
        <w:rPr>
          <w:rFonts w:cs="Arial"/>
          <w:szCs w:val="20"/>
        </w:rPr>
        <w:t>Ministrstvo je namreč ugotovilo:</w:t>
      </w:r>
    </w:p>
    <w:p w14:paraId="75E9E9EC" w14:textId="77777777" w:rsidR="005C248F" w:rsidRPr="00971858" w:rsidRDefault="005C248F" w:rsidP="00F933FB">
      <w:pPr>
        <w:spacing w:line="260" w:lineRule="exact"/>
        <w:jc w:val="both"/>
        <w:rPr>
          <w:rFonts w:cs="Arial"/>
          <w:szCs w:val="20"/>
        </w:rPr>
      </w:pPr>
    </w:p>
    <w:p w14:paraId="29BFFD18" w14:textId="649B75EB" w:rsidR="005C248F" w:rsidRPr="00971858" w:rsidRDefault="005C248F" w:rsidP="002A0CD5">
      <w:pPr>
        <w:pStyle w:val="Odstavekseznama"/>
        <w:numPr>
          <w:ilvl w:val="0"/>
          <w:numId w:val="13"/>
        </w:numPr>
        <w:spacing w:line="260" w:lineRule="exact"/>
        <w:ind w:left="357" w:hanging="357"/>
        <w:jc w:val="both"/>
        <w:rPr>
          <w:rFonts w:cs="Arial"/>
          <w:szCs w:val="20"/>
        </w:rPr>
      </w:pPr>
      <w:r w:rsidRPr="00971858">
        <w:rPr>
          <w:rFonts w:cs="Arial"/>
          <w:szCs w:val="20"/>
        </w:rPr>
        <w:t>Značilnosti posega v okolje:</w:t>
      </w:r>
    </w:p>
    <w:p w14:paraId="5E13DDC1" w14:textId="318BED71" w:rsidR="00640EDE" w:rsidRPr="00FA0596" w:rsidRDefault="005C248F" w:rsidP="002A0CD5">
      <w:pPr>
        <w:numPr>
          <w:ilvl w:val="0"/>
          <w:numId w:val="2"/>
        </w:numPr>
        <w:spacing w:line="260" w:lineRule="exact"/>
        <w:jc w:val="both"/>
        <w:rPr>
          <w:rFonts w:cs="Arial"/>
          <w:color w:val="C00000"/>
          <w:szCs w:val="20"/>
        </w:rPr>
      </w:pPr>
      <w:r w:rsidRPr="00971858">
        <w:rPr>
          <w:rFonts w:cs="Arial"/>
          <w:szCs w:val="20"/>
          <w:u w:val="single"/>
        </w:rPr>
        <w:t>Velikost in zasnova celotnega posega:</w:t>
      </w:r>
      <w:r w:rsidRPr="00971858">
        <w:rPr>
          <w:rFonts w:cs="Arial"/>
          <w:szCs w:val="20"/>
        </w:rPr>
        <w:t xml:space="preserve"> </w:t>
      </w:r>
      <w:r w:rsidR="00971858" w:rsidRPr="00971858">
        <w:rPr>
          <w:rFonts w:cs="Arial"/>
          <w:szCs w:val="20"/>
        </w:rPr>
        <w:t>predmet nameravanega posega je izgradnja linijskega objekta, in sicer fekalne ter meteorne kanalizacije. Trasa</w:t>
      </w:r>
      <w:r w:rsidR="00166B1C" w:rsidRPr="00971858">
        <w:rPr>
          <w:rFonts w:cs="Arial"/>
          <w:szCs w:val="20"/>
        </w:rPr>
        <w:t xml:space="preserve"> nameravanega posega </w:t>
      </w:r>
      <w:r w:rsidR="00971858" w:rsidRPr="00971858">
        <w:rPr>
          <w:rFonts w:cs="Arial"/>
          <w:szCs w:val="20"/>
        </w:rPr>
        <w:t xml:space="preserve">poteka po </w:t>
      </w:r>
      <w:r w:rsidR="003F13EB" w:rsidRPr="00971858">
        <w:rPr>
          <w:rFonts w:cs="Arial"/>
          <w:szCs w:val="20"/>
        </w:rPr>
        <w:t xml:space="preserve">več </w:t>
      </w:r>
      <w:r w:rsidR="00166B1C" w:rsidRPr="00971858">
        <w:rPr>
          <w:rFonts w:cs="Arial"/>
          <w:szCs w:val="20"/>
        </w:rPr>
        <w:t xml:space="preserve">zemljiščih v </w:t>
      </w:r>
      <w:r w:rsidR="00971858" w:rsidRPr="00971858">
        <w:rPr>
          <w:rFonts w:cs="Arial"/>
          <w:szCs w:val="20"/>
        </w:rPr>
        <w:t>k.o. 2628 Malija in k.o. 2715 Cetore</w:t>
      </w:r>
      <w:r w:rsidR="00166B1C" w:rsidRPr="00971858">
        <w:rPr>
          <w:rFonts w:cs="Arial"/>
          <w:szCs w:val="20"/>
        </w:rPr>
        <w:t xml:space="preserve">. </w:t>
      </w:r>
      <w:r w:rsidR="00971858" w:rsidRPr="00971858">
        <w:rPr>
          <w:rFonts w:cs="Arial"/>
          <w:szCs w:val="20"/>
        </w:rPr>
        <w:t>S</w:t>
      </w:r>
      <w:r w:rsidR="003F13EB" w:rsidRPr="00971858">
        <w:rPr>
          <w:rFonts w:cs="Arial"/>
          <w:szCs w:val="20"/>
        </w:rPr>
        <w:t xml:space="preserve">kupna dolžina </w:t>
      </w:r>
      <w:r w:rsidR="00971858" w:rsidRPr="00971858">
        <w:rPr>
          <w:rFonts w:cs="Arial"/>
          <w:szCs w:val="20"/>
        </w:rPr>
        <w:t>načrtovane kanalizacije</w:t>
      </w:r>
      <w:r w:rsidR="003F13EB" w:rsidRPr="00971858">
        <w:rPr>
          <w:rFonts w:cs="Arial"/>
          <w:szCs w:val="20"/>
        </w:rPr>
        <w:t xml:space="preserve"> bo znašal</w:t>
      </w:r>
      <w:r w:rsidR="003F13EB" w:rsidRPr="000E5ABD">
        <w:rPr>
          <w:rFonts w:cs="Arial"/>
          <w:szCs w:val="20"/>
        </w:rPr>
        <w:t xml:space="preserve">a </w:t>
      </w:r>
      <w:r w:rsidR="00971858" w:rsidRPr="000E5ABD">
        <w:rPr>
          <w:rFonts w:cs="Arial"/>
          <w:szCs w:val="20"/>
          <w:lang w:eastAsia="sl-SI"/>
        </w:rPr>
        <w:t xml:space="preserve">9.292 m. </w:t>
      </w:r>
      <w:r w:rsidR="00166B1C" w:rsidRPr="000E5ABD">
        <w:rPr>
          <w:rFonts w:cs="Arial"/>
          <w:iCs/>
          <w:szCs w:val="20"/>
          <w:lang w:eastAsia="sl-SI"/>
        </w:rPr>
        <w:t>Zasnova nameravanega posega je razvidna iz predhodno navedenega opisa.</w:t>
      </w:r>
    </w:p>
    <w:p w14:paraId="5040A7F3" w14:textId="18C25AD7" w:rsidR="000B09F3" w:rsidRPr="00F21470" w:rsidRDefault="005C248F" w:rsidP="00F21470">
      <w:pPr>
        <w:numPr>
          <w:ilvl w:val="0"/>
          <w:numId w:val="2"/>
        </w:numPr>
        <w:spacing w:line="260" w:lineRule="exact"/>
        <w:jc w:val="both"/>
        <w:rPr>
          <w:rFonts w:cs="Arial"/>
          <w:color w:val="C00000"/>
          <w:szCs w:val="20"/>
        </w:rPr>
      </w:pPr>
      <w:r w:rsidRPr="006B0BC5">
        <w:rPr>
          <w:rFonts w:cs="Arial"/>
          <w:szCs w:val="20"/>
          <w:u w:val="single"/>
        </w:rPr>
        <w:t>Skupni učinek z drugimi obstoječimi oziroma dovoljenimi posegi:</w:t>
      </w:r>
      <w:r w:rsidRPr="006B0BC5">
        <w:rPr>
          <w:rFonts w:cs="Arial"/>
          <w:szCs w:val="20"/>
        </w:rPr>
        <w:t xml:space="preserve"> </w:t>
      </w:r>
      <w:r w:rsidR="000C5E00" w:rsidRPr="006B0BC5">
        <w:rPr>
          <w:rFonts w:cs="Arial"/>
          <w:szCs w:val="20"/>
          <w:lang w:eastAsia="sl-SI"/>
        </w:rPr>
        <w:t xml:space="preserve">nameravani poseg se </w:t>
      </w:r>
      <w:r w:rsidR="007E241D">
        <w:rPr>
          <w:rFonts w:cs="Arial"/>
          <w:szCs w:val="20"/>
          <w:lang w:eastAsia="sl-SI"/>
        </w:rPr>
        <w:t xml:space="preserve">bo </w:t>
      </w:r>
      <w:r w:rsidR="007E241D" w:rsidRPr="00F21470">
        <w:rPr>
          <w:rFonts w:cs="Arial"/>
          <w:szCs w:val="20"/>
          <w:lang w:eastAsia="sl-SI"/>
        </w:rPr>
        <w:t>navezoval</w:t>
      </w:r>
      <w:r w:rsidR="00384A89" w:rsidRPr="00F21470">
        <w:rPr>
          <w:rFonts w:cs="Arial"/>
          <w:szCs w:val="20"/>
          <w:lang w:eastAsia="sl-SI"/>
        </w:rPr>
        <w:t xml:space="preserve"> na fekalni kolektor Jagodje – Šared, ki </w:t>
      </w:r>
      <w:r w:rsidR="007E241D" w:rsidRPr="00F21470">
        <w:rPr>
          <w:rFonts w:cs="Arial"/>
          <w:szCs w:val="20"/>
          <w:lang w:eastAsia="sl-SI"/>
        </w:rPr>
        <w:t>je v fazi gradnje</w:t>
      </w:r>
      <w:r w:rsidR="00384A89" w:rsidRPr="00F21470">
        <w:rPr>
          <w:rFonts w:cs="Arial"/>
          <w:szCs w:val="20"/>
          <w:lang w:eastAsia="sl-SI"/>
        </w:rPr>
        <w:t xml:space="preserve">. </w:t>
      </w:r>
      <w:r w:rsidR="006B0BC5" w:rsidRPr="00F21470">
        <w:rPr>
          <w:rFonts w:cs="Arial"/>
          <w:szCs w:val="20"/>
          <w:lang w:eastAsia="sl-SI"/>
        </w:rPr>
        <w:t>Končna dispozicija odpadnih vod bo</w:t>
      </w:r>
      <w:r w:rsidR="00971858" w:rsidRPr="00F21470">
        <w:rPr>
          <w:rFonts w:cs="Arial"/>
          <w:szCs w:val="20"/>
          <w:lang w:eastAsia="sl-SI"/>
        </w:rPr>
        <w:t xml:space="preserve"> na </w:t>
      </w:r>
      <w:r w:rsidR="00F03AAB" w:rsidRPr="00F21470">
        <w:rPr>
          <w:rFonts w:cs="Arial"/>
          <w:szCs w:val="20"/>
          <w:lang w:eastAsia="sl-SI"/>
        </w:rPr>
        <w:t>C</w:t>
      </w:r>
      <w:r w:rsidR="00993ED4" w:rsidRPr="00F21470">
        <w:rPr>
          <w:rFonts w:cs="Arial"/>
          <w:szCs w:val="20"/>
          <w:lang w:eastAsia="sl-SI"/>
        </w:rPr>
        <w:t xml:space="preserve">ČN </w:t>
      </w:r>
      <w:r w:rsidR="007A5E35" w:rsidRPr="00F21470">
        <w:rPr>
          <w:rFonts w:cs="Arial"/>
          <w:szCs w:val="20"/>
          <w:lang w:eastAsia="sl-SI"/>
        </w:rPr>
        <w:t xml:space="preserve">Koper. </w:t>
      </w:r>
      <w:r w:rsidR="00C4179B" w:rsidRPr="00F21470">
        <w:rPr>
          <w:rFonts w:cs="Arial"/>
          <w:szCs w:val="20"/>
        </w:rPr>
        <w:t xml:space="preserve">Pri gradnji nameravanega posega gre za gradnjo linijskega objekta, ki se izvaja po utečenih postopkih in relativno hitro, vplivi na posameznih trasah pa so kratkotrajni, začasni in reverzibilni. Iz navedenega razloga </w:t>
      </w:r>
      <w:r w:rsidR="00F21470" w:rsidRPr="00F21470">
        <w:rPr>
          <w:rFonts w:cs="Arial"/>
          <w:szCs w:val="20"/>
        </w:rPr>
        <w:t>ministrstvo</w:t>
      </w:r>
      <w:r w:rsidR="00C4179B" w:rsidRPr="00F21470">
        <w:rPr>
          <w:rFonts w:cs="Arial"/>
          <w:szCs w:val="20"/>
        </w:rPr>
        <w:t xml:space="preserve"> ocenjuje kumulativne vplive v času grad</w:t>
      </w:r>
      <w:r w:rsidR="00F21470" w:rsidRPr="00F21470">
        <w:rPr>
          <w:rFonts w:cs="Arial"/>
          <w:szCs w:val="20"/>
        </w:rPr>
        <w:t>nje v povezavi z drugimi posegi</w:t>
      </w:r>
      <w:r w:rsidR="00C4179B" w:rsidRPr="00F21470">
        <w:rPr>
          <w:rFonts w:cs="Arial"/>
          <w:szCs w:val="20"/>
        </w:rPr>
        <w:t xml:space="preserve"> kot </w:t>
      </w:r>
      <w:r w:rsidR="00C4179B" w:rsidRPr="00F21470">
        <w:rPr>
          <w:rFonts w:cs="Arial"/>
          <w:szCs w:val="20"/>
        </w:rPr>
        <w:lastRenderedPageBreak/>
        <w:t>manj pomembne.</w:t>
      </w:r>
      <w:r w:rsidR="00F21470" w:rsidRPr="00F21470">
        <w:rPr>
          <w:rFonts w:cs="Arial"/>
          <w:szCs w:val="20"/>
        </w:rPr>
        <w:t xml:space="preserve"> V času obratovanja se bodo komunalne odpadne vode odvajale na CČN Koper z </w:t>
      </w:r>
      <w:r w:rsidR="00F21470" w:rsidRPr="00F21470">
        <w:rPr>
          <w:rFonts w:cs="Arial"/>
          <w:szCs w:val="20"/>
          <w:lang w:eastAsia="sl-SI"/>
        </w:rPr>
        <w:t>zmogljivostjo</w:t>
      </w:r>
      <w:r w:rsidR="007A5E35" w:rsidRPr="00F21470">
        <w:rPr>
          <w:rFonts w:cs="Arial"/>
          <w:szCs w:val="20"/>
          <w:lang w:eastAsia="sl-SI"/>
        </w:rPr>
        <w:t xml:space="preserve"> 84.500 PE</w:t>
      </w:r>
      <w:r w:rsidR="00F21470" w:rsidRPr="00F21470">
        <w:rPr>
          <w:rFonts w:cs="Arial"/>
          <w:szCs w:val="20"/>
          <w:lang w:eastAsia="sl-SI"/>
        </w:rPr>
        <w:t xml:space="preserve">. </w:t>
      </w:r>
      <w:r w:rsidR="00711934">
        <w:rPr>
          <w:rFonts w:cs="Arial"/>
          <w:szCs w:val="20"/>
          <w:lang w:eastAsia="sl-SI"/>
        </w:rPr>
        <w:t xml:space="preserve">Iz dopisa </w:t>
      </w:r>
      <w:r w:rsidR="00711934">
        <w:t xml:space="preserve">upravljalca čistilne naprave izhaja, da je </w:t>
      </w:r>
      <w:r w:rsidR="00711934">
        <w:rPr>
          <w:rFonts w:cs="Arial"/>
          <w:szCs w:val="20"/>
          <w:lang w:eastAsia="sl-SI"/>
        </w:rPr>
        <w:t>t</w:t>
      </w:r>
      <w:r w:rsidR="007A5E35" w:rsidRPr="00F21470">
        <w:rPr>
          <w:rFonts w:cs="Arial"/>
          <w:szCs w:val="20"/>
          <w:lang w:eastAsia="sl-SI"/>
        </w:rPr>
        <w:t xml:space="preserve">renutna obremenjenost </w:t>
      </w:r>
      <w:r w:rsidR="00F21470" w:rsidRPr="00F21470">
        <w:rPr>
          <w:rFonts w:cs="Arial"/>
          <w:szCs w:val="20"/>
          <w:lang w:eastAsia="sl-SI"/>
        </w:rPr>
        <w:t>čistilne naprave</w:t>
      </w:r>
      <w:r w:rsidR="007A5E35" w:rsidRPr="00F21470">
        <w:rPr>
          <w:rFonts w:cs="Arial"/>
          <w:szCs w:val="20"/>
          <w:lang w:eastAsia="sl-SI"/>
        </w:rPr>
        <w:t xml:space="preserve"> 70.383 PE, nameravani poseg pa predstavlja dodatno obremenitev za ca. 125 PE. Iz navedenega sledi, da CČN Koper </w:t>
      </w:r>
      <w:r w:rsidR="005D4042" w:rsidRPr="00F21470">
        <w:rPr>
          <w:rFonts w:cs="Arial"/>
          <w:szCs w:val="20"/>
          <w:lang w:eastAsia="sl-SI"/>
        </w:rPr>
        <w:t xml:space="preserve">razpolaga z dovolj kapacitetami za </w:t>
      </w:r>
      <w:r w:rsidR="007A5E35" w:rsidRPr="00F21470">
        <w:rPr>
          <w:rFonts w:cs="Arial"/>
          <w:szCs w:val="20"/>
          <w:lang w:eastAsia="sl-SI"/>
        </w:rPr>
        <w:t>prevzem dodatnih odpadnih voda</w:t>
      </w:r>
      <w:r w:rsidR="00993ED4" w:rsidRPr="00F21470">
        <w:rPr>
          <w:rFonts w:cs="Arial"/>
          <w:szCs w:val="20"/>
          <w:lang w:eastAsia="sl-SI"/>
        </w:rPr>
        <w:t>.</w:t>
      </w:r>
      <w:r w:rsidR="00F21470">
        <w:rPr>
          <w:rFonts w:cs="Arial"/>
          <w:szCs w:val="20"/>
          <w:lang w:eastAsia="sl-SI"/>
        </w:rPr>
        <w:t xml:space="preserve"> </w:t>
      </w:r>
      <w:r w:rsidR="00F21470" w:rsidRPr="00F21470">
        <w:rPr>
          <w:rFonts w:cs="Arial"/>
          <w:szCs w:val="20"/>
          <w:lang w:eastAsia="sl-SI"/>
        </w:rPr>
        <w:t xml:space="preserve">Zaradi izgradnje nameravanega posega </w:t>
      </w:r>
      <w:r w:rsidR="00F21470">
        <w:rPr>
          <w:rFonts w:cs="Arial"/>
          <w:szCs w:val="20"/>
          <w:lang w:eastAsia="sl-SI"/>
        </w:rPr>
        <w:t>se</w:t>
      </w:r>
      <w:r w:rsidR="00F21470" w:rsidRPr="00F21470">
        <w:rPr>
          <w:rFonts w:cs="Arial"/>
          <w:szCs w:val="20"/>
          <w:lang w:eastAsia="sl-SI"/>
        </w:rPr>
        <w:t xml:space="preserve"> lahko </w:t>
      </w:r>
      <w:r w:rsidR="00F21470">
        <w:rPr>
          <w:rFonts w:cs="Arial"/>
          <w:szCs w:val="20"/>
          <w:lang w:eastAsia="sl-SI"/>
        </w:rPr>
        <w:t>pričakuje</w:t>
      </w:r>
      <w:r w:rsidR="00F21470" w:rsidRPr="00F21470">
        <w:rPr>
          <w:rFonts w:cs="Arial"/>
          <w:szCs w:val="20"/>
          <w:lang w:eastAsia="sl-SI"/>
        </w:rPr>
        <w:t xml:space="preserve"> zmanjšanje možnost</w:t>
      </w:r>
      <w:r w:rsidR="00F21470">
        <w:rPr>
          <w:rFonts w:cs="Arial"/>
          <w:szCs w:val="20"/>
          <w:lang w:eastAsia="sl-SI"/>
        </w:rPr>
        <w:t>i</w:t>
      </w:r>
      <w:r w:rsidR="00F21470" w:rsidRPr="00F21470">
        <w:rPr>
          <w:rFonts w:cs="Arial"/>
          <w:szCs w:val="20"/>
          <w:lang w:eastAsia="sl-SI"/>
        </w:rPr>
        <w:t xml:space="preserve"> za onesnaženje podzemne vode</w:t>
      </w:r>
      <w:r w:rsidR="00F21470">
        <w:rPr>
          <w:rFonts w:cs="Arial"/>
          <w:szCs w:val="20"/>
          <w:lang w:eastAsia="sl-SI"/>
        </w:rPr>
        <w:t xml:space="preserve"> kot tudi tal</w:t>
      </w:r>
      <w:r w:rsidR="00F21470" w:rsidRPr="00F21470">
        <w:rPr>
          <w:rFonts w:cs="Arial"/>
          <w:szCs w:val="20"/>
          <w:lang w:eastAsia="sl-SI"/>
        </w:rPr>
        <w:t>, kar pa je z vidika vplivov na okolje zagotovo pozitivno.</w:t>
      </w:r>
    </w:p>
    <w:p w14:paraId="01C44511" w14:textId="458DA5DE" w:rsidR="00880434" w:rsidRPr="000E5ABD" w:rsidRDefault="005C248F" w:rsidP="002A0CD5">
      <w:pPr>
        <w:numPr>
          <w:ilvl w:val="0"/>
          <w:numId w:val="12"/>
        </w:numPr>
        <w:spacing w:line="276" w:lineRule="auto"/>
        <w:jc w:val="both"/>
        <w:rPr>
          <w:rFonts w:cs="Arial"/>
          <w:szCs w:val="20"/>
          <w:u w:val="single"/>
        </w:rPr>
      </w:pPr>
      <w:r w:rsidRPr="000E5ABD">
        <w:rPr>
          <w:rFonts w:cs="Arial"/>
          <w:szCs w:val="20"/>
          <w:u w:val="single"/>
        </w:rPr>
        <w:t>Uporaba naravnih virov, zlasti tal, prsti, vode in biotske raznovrstnosti:</w:t>
      </w:r>
      <w:r w:rsidR="000E5ABD" w:rsidRPr="000E5ABD">
        <w:rPr>
          <w:rFonts w:cs="Arial"/>
          <w:szCs w:val="20"/>
        </w:rPr>
        <w:t xml:space="preserve"> </w:t>
      </w:r>
      <w:r w:rsidR="00880434" w:rsidRPr="000E5ABD">
        <w:rPr>
          <w:rFonts w:cs="Arial"/>
          <w:szCs w:val="20"/>
        </w:rPr>
        <w:t>pri nameravanemu posegu se naravni viri ne bodo uporabljali.</w:t>
      </w:r>
    </w:p>
    <w:p w14:paraId="56E830CD" w14:textId="63F59AFD" w:rsidR="00AF24A6" w:rsidRPr="006D6A03" w:rsidRDefault="005C248F" w:rsidP="006D6A03">
      <w:pPr>
        <w:numPr>
          <w:ilvl w:val="0"/>
          <w:numId w:val="12"/>
        </w:numPr>
        <w:spacing w:line="276" w:lineRule="auto"/>
        <w:jc w:val="both"/>
        <w:rPr>
          <w:rFonts w:cs="Arial"/>
          <w:szCs w:val="20"/>
          <w:u w:val="single"/>
        </w:rPr>
      </w:pPr>
      <w:r w:rsidRPr="00880434">
        <w:rPr>
          <w:rFonts w:cs="Arial"/>
          <w:szCs w:val="20"/>
          <w:u w:val="single"/>
        </w:rPr>
        <w:t>Emisije onesnaževal ter druge motnje zdravja, počutja ali kakovosti življenja (npr. sevanja, vibracije, smrad, hrup, toplota, svetloba)</w:t>
      </w:r>
      <w:r w:rsidRPr="00880434">
        <w:rPr>
          <w:rFonts w:cs="Arial"/>
          <w:szCs w:val="20"/>
        </w:rPr>
        <w:t>:</w:t>
      </w:r>
      <w:r w:rsidR="00D71DC0" w:rsidRPr="00880434">
        <w:rPr>
          <w:rFonts w:cs="Arial"/>
          <w:szCs w:val="20"/>
        </w:rPr>
        <w:t xml:space="preserve"> nameravani poseg bo imel vplive na okolje le v času gradnje, in sicer</w:t>
      </w:r>
      <w:r w:rsidR="006D5E40" w:rsidRPr="00880434">
        <w:rPr>
          <w:rFonts w:cs="Arial"/>
          <w:szCs w:val="20"/>
        </w:rPr>
        <w:t xml:space="preserve"> </w:t>
      </w:r>
      <w:r w:rsidR="00AF24A6" w:rsidRPr="00880434">
        <w:rPr>
          <w:rFonts w:cs="Arial"/>
          <w:szCs w:val="20"/>
        </w:rPr>
        <w:t>emisije onesnaževal v zrak, emisije toplogrednih plinov, odlaganje/izpusti snovi v tla, nastajanje odpadkov, hrup, vibracije,</w:t>
      </w:r>
      <w:r w:rsidR="00880434" w:rsidRPr="00880434">
        <w:rPr>
          <w:rFonts w:cs="Arial"/>
          <w:szCs w:val="20"/>
        </w:rPr>
        <w:t xml:space="preserve"> </w:t>
      </w:r>
      <w:r w:rsidR="00D71DC0" w:rsidRPr="00880434">
        <w:rPr>
          <w:rFonts w:cs="Arial"/>
          <w:szCs w:val="20"/>
        </w:rPr>
        <w:t>vidna izpostavljeno</w:t>
      </w:r>
      <w:r w:rsidR="00D71DC0" w:rsidRPr="006D6A03">
        <w:rPr>
          <w:rFonts w:cs="Arial"/>
          <w:szCs w:val="20"/>
        </w:rPr>
        <w:t>st</w:t>
      </w:r>
      <w:r w:rsidR="006D6A03" w:rsidRPr="006D6A03">
        <w:rPr>
          <w:rFonts w:cs="Arial"/>
          <w:szCs w:val="20"/>
        </w:rPr>
        <w:t xml:space="preserve">, </w:t>
      </w:r>
      <w:r w:rsidR="00AF24A6" w:rsidRPr="006D6A03">
        <w:rPr>
          <w:rFonts w:cs="Arial"/>
          <w:szCs w:val="20"/>
        </w:rPr>
        <w:t>sprememba rabe tal</w:t>
      </w:r>
      <w:r w:rsidR="00F42051" w:rsidRPr="006D6A03">
        <w:rPr>
          <w:rFonts w:cs="Arial"/>
          <w:szCs w:val="20"/>
        </w:rPr>
        <w:t xml:space="preserve"> in </w:t>
      </w:r>
      <w:r w:rsidR="006D6A03">
        <w:rPr>
          <w:rFonts w:cs="Arial"/>
          <w:szCs w:val="20"/>
        </w:rPr>
        <w:t xml:space="preserve">sprememba </w:t>
      </w:r>
      <w:r w:rsidR="00F42051" w:rsidRPr="006D6A03">
        <w:rPr>
          <w:rFonts w:cs="Arial"/>
          <w:szCs w:val="20"/>
        </w:rPr>
        <w:t>vegetacije</w:t>
      </w:r>
      <w:r w:rsidR="006D5E40" w:rsidRPr="006D6A03">
        <w:rPr>
          <w:rFonts w:cs="Arial"/>
          <w:szCs w:val="20"/>
        </w:rPr>
        <w:t>.</w:t>
      </w:r>
      <w:r w:rsidR="00037073" w:rsidRPr="006D6A03">
        <w:rPr>
          <w:rFonts w:cs="Arial"/>
          <w:szCs w:val="20"/>
        </w:rPr>
        <w:t xml:space="preserve"> Glede na ugotovljeno v tem postopku ti vplivi ne bodo pomembni.</w:t>
      </w:r>
    </w:p>
    <w:p w14:paraId="62A3BFC7" w14:textId="77777777" w:rsidR="007D44D2" w:rsidRPr="00880434" w:rsidRDefault="005C248F" w:rsidP="002A0CD5">
      <w:pPr>
        <w:numPr>
          <w:ilvl w:val="0"/>
          <w:numId w:val="12"/>
        </w:numPr>
        <w:spacing w:line="276" w:lineRule="auto"/>
        <w:jc w:val="both"/>
        <w:rPr>
          <w:rFonts w:cs="Arial"/>
          <w:szCs w:val="20"/>
        </w:rPr>
      </w:pPr>
      <w:r w:rsidRPr="00880434">
        <w:rPr>
          <w:rFonts w:cs="Arial"/>
          <w:szCs w:val="20"/>
          <w:u w:val="single"/>
        </w:rPr>
        <w:t>Tveganje povzročitve večjih nesreč po predpisih, ki urejajo varstvo okolja, in naravnih nesreč, tudi tistih, ki so v skladu z znanstvenimi spoznanji lahko posledica podnebnih sprememb:</w:t>
      </w:r>
      <w:r w:rsidR="00E93FCB" w:rsidRPr="00880434">
        <w:rPr>
          <w:rFonts w:cs="Arial"/>
          <w:szCs w:val="20"/>
        </w:rPr>
        <w:t xml:space="preserve"> </w:t>
      </w:r>
      <w:r w:rsidR="007D44D2" w:rsidRPr="00880434">
        <w:rPr>
          <w:rFonts w:cs="Arial"/>
          <w:szCs w:val="20"/>
        </w:rPr>
        <w:t>nameravani poseg ni poseg, katerega izgradnja in obratovanje bi predstavljala tovrstno tveganje za okolje.</w:t>
      </w:r>
    </w:p>
    <w:p w14:paraId="2678C60E" w14:textId="28EBA33E" w:rsidR="005C248F" w:rsidRPr="00880434" w:rsidRDefault="005C248F" w:rsidP="002A0CD5">
      <w:pPr>
        <w:numPr>
          <w:ilvl w:val="0"/>
          <w:numId w:val="3"/>
        </w:numPr>
        <w:spacing w:line="260" w:lineRule="exact"/>
        <w:ind w:hanging="436"/>
        <w:jc w:val="both"/>
        <w:rPr>
          <w:rFonts w:cs="Arial"/>
          <w:szCs w:val="20"/>
        </w:rPr>
      </w:pPr>
      <w:r w:rsidRPr="00880434">
        <w:rPr>
          <w:rFonts w:cs="Arial"/>
          <w:szCs w:val="20"/>
          <w:u w:val="single"/>
        </w:rPr>
        <w:t>Tveganje za zdravje ljudi:</w:t>
      </w:r>
      <w:r w:rsidRPr="00880434">
        <w:rPr>
          <w:rFonts w:cs="Arial"/>
          <w:szCs w:val="20"/>
        </w:rPr>
        <w:t xml:space="preserve"> nameravani poseg ne predstavlja tveganja za zdravje ljudi.</w:t>
      </w:r>
    </w:p>
    <w:p w14:paraId="0252DC95" w14:textId="77777777" w:rsidR="005C248F" w:rsidRPr="00880434" w:rsidRDefault="005C248F" w:rsidP="00F933FB">
      <w:pPr>
        <w:spacing w:line="260" w:lineRule="exact"/>
        <w:jc w:val="both"/>
        <w:rPr>
          <w:rFonts w:cs="Arial"/>
          <w:szCs w:val="20"/>
          <w:highlight w:val="yellow"/>
        </w:rPr>
      </w:pPr>
    </w:p>
    <w:p w14:paraId="3FE4FD45" w14:textId="77777777" w:rsidR="005C248F" w:rsidRPr="00880434" w:rsidRDefault="005C248F" w:rsidP="0019090F">
      <w:pPr>
        <w:spacing w:line="260" w:lineRule="exact"/>
        <w:ind w:left="357" w:hanging="357"/>
        <w:jc w:val="both"/>
        <w:rPr>
          <w:rFonts w:cs="Arial"/>
          <w:szCs w:val="20"/>
        </w:rPr>
      </w:pPr>
      <w:r w:rsidRPr="00880434">
        <w:rPr>
          <w:rFonts w:cs="Arial"/>
          <w:szCs w:val="20"/>
        </w:rPr>
        <w:t>2.</w:t>
      </w:r>
      <w:r w:rsidRPr="00880434">
        <w:rPr>
          <w:rFonts w:cs="Arial"/>
          <w:szCs w:val="20"/>
        </w:rPr>
        <w:tab/>
        <w:t>Lokacija posega v okolje:</w:t>
      </w:r>
    </w:p>
    <w:p w14:paraId="7EB2C2DE" w14:textId="2EAAEA8E" w:rsidR="007D44D2" w:rsidRPr="0038734C" w:rsidRDefault="005C248F" w:rsidP="006D5E40">
      <w:pPr>
        <w:spacing w:line="260" w:lineRule="exact"/>
        <w:ind w:left="720" w:hanging="436"/>
        <w:jc w:val="both"/>
        <w:rPr>
          <w:rFonts w:cs="Arial"/>
          <w:szCs w:val="20"/>
        </w:rPr>
      </w:pPr>
      <w:r w:rsidRPr="0038734C">
        <w:rPr>
          <w:rFonts w:cs="Arial"/>
          <w:szCs w:val="20"/>
        </w:rPr>
        <w:t>-</w:t>
      </w:r>
      <w:r w:rsidRPr="0038734C">
        <w:rPr>
          <w:rFonts w:cs="Arial"/>
          <w:szCs w:val="20"/>
        </w:rPr>
        <w:tab/>
      </w:r>
      <w:r w:rsidRPr="0038734C">
        <w:rPr>
          <w:rFonts w:cs="Arial"/>
          <w:szCs w:val="20"/>
          <w:u w:val="single"/>
        </w:rPr>
        <w:t>Namenska in dejanska raba zemljišč:</w:t>
      </w:r>
      <w:r w:rsidRPr="0038734C">
        <w:rPr>
          <w:rFonts w:cs="Arial"/>
          <w:szCs w:val="20"/>
        </w:rPr>
        <w:t xml:space="preserve"> </w:t>
      </w:r>
      <w:r w:rsidR="00C32CCB" w:rsidRPr="0038734C">
        <w:t>območje nameravanega posega se ureja z Odlokom</w:t>
      </w:r>
      <w:r w:rsidR="00C32CCB" w:rsidRPr="0038734C">
        <w:rPr>
          <w:rFonts w:cs="Arial"/>
          <w:szCs w:val="20"/>
        </w:rPr>
        <w:t xml:space="preserve"> </w:t>
      </w:r>
      <w:r w:rsidR="00C677A9" w:rsidRPr="0038734C">
        <w:rPr>
          <w:rFonts w:cs="Arial"/>
          <w:szCs w:val="20"/>
        </w:rPr>
        <w:t>o občinskem podrobnem prostorskem načrtu za območje naselja Šared (Uradne objave Občine Izola, št. 1/18</w:t>
      </w:r>
      <w:r w:rsidR="002C35ED" w:rsidRPr="0038734C">
        <w:rPr>
          <w:rFonts w:cs="Arial"/>
          <w:szCs w:val="20"/>
        </w:rPr>
        <w:t>, v nadaljevanju OPPN</w:t>
      </w:r>
      <w:r w:rsidR="00C677A9" w:rsidRPr="0038734C">
        <w:rPr>
          <w:rFonts w:cs="Arial"/>
          <w:szCs w:val="20"/>
        </w:rPr>
        <w:t xml:space="preserve">). </w:t>
      </w:r>
      <w:r w:rsidR="00E168B5" w:rsidRPr="0038734C">
        <w:rPr>
          <w:rFonts w:cs="Arial"/>
          <w:szCs w:val="20"/>
        </w:rPr>
        <w:t>Večji del trase bo potekal v cestnem telesu</w:t>
      </w:r>
      <w:r w:rsidR="002C0F10" w:rsidRPr="0038734C">
        <w:rPr>
          <w:rFonts w:cs="Arial"/>
          <w:szCs w:val="20"/>
        </w:rPr>
        <w:t xml:space="preserve"> in na javnih površinah</w:t>
      </w:r>
      <w:r w:rsidR="00E168B5" w:rsidRPr="0038734C">
        <w:rPr>
          <w:rFonts w:cs="Arial"/>
          <w:szCs w:val="20"/>
        </w:rPr>
        <w:t xml:space="preserve">. </w:t>
      </w:r>
      <w:r w:rsidR="000E5ABD" w:rsidRPr="0038734C">
        <w:rPr>
          <w:rFonts w:cs="Arial"/>
          <w:szCs w:val="20"/>
        </w:rPr>
        <w:t>P</w:t>
      </w:r>
      <w:r w:rsidR="006C3921" w:rsidRPr="0038734C">
        <w:rPr>
          <w:rFonts w:cs="Arial"/>
          <w:szCs w:val="20"/>
        </w:rPr>
        <w:t xml:space="preserve">o namenski rabi so </w:t>
      </w:r>
      <w:r w:rsidR="006D5E40" w:rsidRPr="0038734C">
        <w:rPr>
          <w:rFonts w:cs="Arial"/>
          <w:szCs w:val="20"/>
        </w:rPr>
        <w:t>zemljišč</w:t>
      </w:r>
      <w:r w:rsidR="006C3921" w:rsidRPr="0038734C">
        <w:rPr>
          <w:rFonts w:cs="Arial"/>
          <w:szCs w:val="20"/>
        </w:rPr>
        <w:t>a opredeljena kot</w:t>
      </w:r>
      <w:r w:rsidR="006D5E40" w:rsidRPr="0038734C">
        <w:rPr>
          <w:rFonts w:cs="Arial"/>
          <w:szCs w:val="20"/>
        </w:rPr>
        <w:t xml:space="preserve"> </w:t>
      </w:r>
      <w:r w:rsidR="002C0F10" w:rsidRPr="0038734C">
        <w:t>območja stanovanj, območja centralnih dejavnosti, območja prometnih površin in območja zelenih površin.</w:t>
      </w:r>
    </w:p>
    <w:p w14:paraId="6191B378" w14:textId="13C58C3B" w:rsidR="005C248F" w:rsidRPr="00FA0596" w:rsidRDefault="005C248F" w:rsidP="002A0CD5">
      <w:pPr>
        <w:numPr>
          <w:ilvl w:val="0"/>
          <w:numId w:val="4"/>
        </w:numPr>
        <w:spacing w:line="260" w:lineRule="exact"/>
        <w:ind w:left="714" w:hanging="357"/>
        <w:contextualSpacing/>
        <w:jc w:val="both"/>
        <w:rPr>
          <w:rFonts w:cs="Arial"/>
          <w:color w:val="C00000"/>
          <w:szCs w:val="20"/>
        </w:rPr>
      </w:pPr>
      <w:r w:rsidRPr="00C677A9">
        <w:rPr>
          <w:rFonts w:cs="Arial"/>
          <w:szCs w:val="20"/>
          <w:u w:val="single"/>
        </w:rPr>
        <w:t xml:space="preserve">Sorazmerne pogostosti, razpoložljivosti, kakovosti in regenerativne sposobnosti naravnih virov (vključno s tlemi, vodo in biotsko raznovrstnostjo) na območju in njegovem podzemlju (zlasti vodovarstvenih območij pitne vode, varovanih kmetijskih zemljišč, najboljših gozdnih rastišč in območij mineralnih surovin v javnem interesu): </w:t>
      </w:r>
      <w:r w:rsidR="004F31DF" w:rsidRPr="00C677A9">
        <w:rPr>
          <w:rFonts w:cs="Arial"/>
          <w:szCs w:val="20"/>
        </w:rPr>
        <w:t xml:space="preserve">nameravani poseg se ne nahaja na vodovarstvenem območju, na </w:t>
      </w:r>
      <w:r w:rsidR="002C0F10" w:rsidRPr="002C0F10">
        <w:rPr>
          <w:rFonts w:cs="Arial"/>
          <w:szCs w:val="20"/>
        </w:rPr>
        <w:t xml:space="preserve">varovanih kmetijskih </w:t>
      </w:r>
      <w:r w:rsidR="002C0F10">
        <w:rPr>
          <w:rFonts w:cs="Arial"/>
          <w:szCs w:val="20"/>
        </w:rPr>
        <w:t xml:space="preserve">zemljiščih ali </w:t>
      </w:r>
      <w:r w:rsidR="004F31DF" w:rsidRPr="00C677A9">
        <w:rPr>
          <w:rFonts w:cs="Arial"/>
          <w:szCs w:val="20"/>
        </w:rPr>
        <w:t xml:space="preserve">najboljših gozdnih zemljiščih, niti na območju mineralnih surovin v javnem interesu. </w:t>
      </w:r>
    </w:p>
    <w:p w14:paraId="671E64F2" w14:textId="2EC1338F" w:rsidR="004F31DF" w:rsidRPr="00FA0596" w:rsidRDefault="005C248F" w:rsidP="007349FA">
      <w:pPr>
        <w:spacing w:line="260" w:lineRule="exact"/>
        <w:ind w:left="709" w:hanging="425"/>
        <w:jc w:val="both"/>
        <w:rPr>
          <w:rFonts w:cs="Arial"/>
          <w:color w:val="C00000"/>
          <w:szCs w:val="20"/>
        </w:rPr>
      </w:pPr>
      <w:r w:rsidRPr="002C0F10">
        <w:rPr>
          <w:rFonts w:cs="Arial"/>
          <w:szCs w:val="20"/>
        </w:rPr>
        <w:t>-</w:t>
      </w:r>
      <w:r w:rsidRPr="00FA0596">
        <w:rPr>
          <w:rFonts w:cs="Arial"/>
          <w:color w:val="C00000"/>
          <w:szCs w:val="20"/>
        </w:rPr>
        <w:tab/>
      </w:r>
      <w:r w:rsidRPr="00C677A9">
        <w:rPr>
          <w:rFonts w:cs="Arial"/>
          <w:szCs w:val="20"/>
          <w:u w:val="single"/>
        </w:rPr>
        <w:t xml:space="preserve">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w:t>
      </w:r>
      <w:r w:rsidRPr="00AC2B17">
        <w:rPr>
          <w:rFonts w:cs="Arial"/>
          <w:szCs w:val="20"/>
          <w:u w:val="single"/>
        </w:rPr>
        <w:t>dediščine:</w:t>
      </w:r>
      <w:r w:rsidRPr="00AC2B17">
        <w:rPr>
          <w:rFonts w:cs="Arial"/>
          <w:szCs w:val="20"/>
        </w:rPr>
        <w:t xml:space="preserve"> </w:t>
      </w:r>
      <w:r w:rsidR="00CD32FC" w:rsidRPr="00AC2B17">
        <w:rPr>
          <w:rFonts w:cs="Arial"/>
          <w:szCs w:val="20"/>
        </w:rPr>
        <w:t xml:space="preserve">iz vpogleda v Prostorski informacijski sistem občine </w:t>
      </w:r>
      <w:r w:rsidR="002C0F10" w:rsidRPr="00AC2B17">
        <w:rPr>
          <w:rFonts w:cs="Arial"/>
          <w:szCs w:val="20"/>
        </w:rPr>
        <w:t>Izola</w:t>
      </w:r>
      <w:r w:rsidR="00CD32FC" w:rsidRPr="00AC2B17">
        <w:rPr>
          <w:rFonts w:cs="Arial"/>
          <w:szCs w:val="20"/>
        </w:rPr>
        <w:t xml:space="preserve"> je razvidno, da </w:t>
      </w:r>
      <w:r w:rsidR="00AC2B17" w:rsidRPr="00AC2B17">
        <w:rPr>
          <w:rFonts w:cs="Arial"/>
          <w:szCs w:val="20"/>
        </w:rPr>
        <w:t xml:space="preserve">je </w:t>
      </w:r>
      <w:r w:rsidR="00CD32FC" w:rsidRPr="00AC2B17">
        <w:rPr>
          <w:rFonts w:cs="Arial"/>
          <w:szCs w:val="20"/>
        </w:rPr>
        <w:t>trasa</w:t>
      </w:r>
      <w:r w:rsidR="007349FA" w:rsidRPr="00AC2B17">
        <w:rPr>
          <w:rFonts w:cs="Arial"/>
          <w:szCs w:val="20"/>
        </w:rPr>
        <w:t xml:space="preserve"> </w:t>
      </w:r>
      <w:r w:rsidR="00CD32FC" w:rsidRPr="00AC2B17">
        <w:rPr>
          <w:rFonts w:cs="Arial"/>
          <w:szCs w:val="20"/>
        </w:rPr>
        <w:t xml:space="preserve">kanalizacije </w:t>
      </w:r>
      <w:r w:rsidR="00F42051">
        <w:rPr>
          <w:rFonts w:cs="Arial"/>
          <w:szCs w:val="20"/>
        </w:rPr>
        <w:t>predvidena</w:t>
      </w:r>
      <w:r w:rsidR="00CD32FC" w:rsidRPr="00AC2B17">
        <w:rPr>
          <w:rFonts w:cs="Arial"/>
          <w:szCs w:val="20"/>
        </w:rPr>
        <w:t xml:space="preserve"> na erozijsk</w:t>
      </w:r>
      <w:r w:rsidR="00AC2B17" w:rsidRPr="00AC2B17">
        <w:rPr>
          <w:rFonts w:cs="Arial"/>
          <w:szCs w:val="20"/>
        </w:rPr>
        <w:t>em</w:t>
      </w:r>
      <w:r w:rsidR="00CD32FC" w:rsidRPr="00AC2B17">
        <w:rPr>
          <w:rFonts w:cs="Arial"/>
          <w:szCs w:val="20"/>
        </w:rPr>
        <w:t xml:space="preserve"> območj</w:t>
      </w:r>
      <w:r w:rsidR="00AC2B17" w:rsidRPr="00AC2B17">
        <w:rPr>
          <w:rFonts w:cs="Arial"/>
          <w:szCs w:val="20"/>
        </w:rPr>
        <w:t>u</w:t>
      </w:r>
      <w:r w:rsidR="00CD32FC" w:rsidRPr="00AC2B17">
        <w:rPr>
          <w:rFonts w:cs="Arial"/>
          <w:szCs w:val="20"/>
        </w:rPr>
        <w:t xml:space="preserve"> z zahtevnimi zaščitnimi ukrepi.</w:t>
      </w:r>
      <w:r w:rsidR="007349FA" w:rsidRPr="00AC2B17">
        <w:rPr>
          <w:rFonts w:cs="Arial"/>
          <w:szCs w:val="20"/>
        </w:rPr>
        <w:t xml:space="preserve"> </w:t>
      </w:r>
      <w:r w:rsidR="00AC2B17" w:rsidRPr="00AC2B17">
        <w:rPr>
          <w:rFonts w:cs="Arial"/>
          <w:szCs w:val="20"/>
        </w:rPr>
        <w:t xml:space="preserve">Meteorne odpadne vode se bodo odvajale v </w:t>
      </w:r>
      <w:r w:rsidR="00F42051">
        <w:rPr>
          <w:rFonts w:cs="Arial"/>
          <w:szCs w:val="20"/>
        </w:rPr>
        <w:t xml:space="preserve">bližnje </w:t>
      </w:r>
      <w:r w:rsidR="00AC2B17" w:rsidRPr="00AC2B17">
        <w:rPr>
          <w:rFonts w:cs="Arial"/>
          <w:szCs w:val="20"/>
        </w:rPr>
        <w:t xml:space="preserve">vodotoke. Lokacija nameravanega posega se ne nahaja na poplavno ogroženem območju, </w:t>
      </w:r>
      <w:r w:rsidR="00CD32FC" w:rsidRPr="00AC2B17">
        <w:rPr>
          <w:rFonts w:cs="Arial"/>
          <w:szCs w:val="20"/>
        </w:rPr>
        <w:t xml:space="preserve">prav tako </w:t>
      </w:r>
      <w:r w:rsidR="007349FA" w:rsidRPr="00AC2B17">
        <w:rPr>
          <w:rFonts w:cs="Arial"/>
          <w:szCs w:val="20"/>
        </w:rPr>
        <w:t xml:space="preserve">se </w:t>
      </w:r>
      <w:r w:rsidR="00CD32FC" w:rsidRPr="00AC2B17">
        <w:rPr>
          <w:rFonts w:cs="Arial"/>
          <w:szCs w:val="20"/>
        </w:rPr>
        <w:t xml:space="preserve">ne </w:t>
      </w:r>
      <w:r w:rsidR="007349FA" w:rsidRPr="00AC2B17">
        <w:rPr>
          <w:rFonts w:cs="Arial"/>
          <w:szCs w:val="20"/>
        </w:rPr>
        <w:t xml:space="preserve">nahaja </w:t>
      </w:r>
      <w:r w:rsidR="00CD32FC" w:rsidRPr="00AC2B17">
        <w:rPr>
          <w:rFonts w:cs="Arial"/>
          <w:szCs w:val="20"/>
        </w:rPr>
        <w:t>na oziroma v bližini območij z naravovarstvenim statusom</w:t>
      </w:r>
      <w:r w:rsidR="00AC2B17" w:rsidRPr="00AC2B17">
        <w:rPr>
          <w:rFonts w:cs="Arial"/>
          <w:szCs w:val="20"/>
        </w:rPr>
        <w:t xml:space="preserve">. Načrtovana kanalizacija posega v registrirano nepremično dediščino Šared- </w:t>
      </w:r>
      <w:r w:rsidR="00AC2B17" w:rsidRPr="00AC2B17">
        <w:t xml:space="preserve">Arheološko najdišče </w:t>
      </w:r>
      <w:proofErr w:type="spellStart"/>
      <w:r w:rsidR="00AC2B17" w:rsidRPr="00AC2B17">
        <w:t>Grublje</w:t>
      </w:r>
      <w:proofErr w:type="spellEnd"/>
      <w:r w:rsidR="00AC2B17" w:rsidRPr="00AC2B17">
        <w:t xml:space="preserve"> (EŠD 21662). </w:t>
      </w:r>
      <w:r w:rsidR="006D6A03">
        <w:t>N</w:t>
      </w:r>
      <w:r w:rsidR="00AC2B17">
        <w:t xml:space="preserve">a območju </w:t>
      </w:r>
      <w:r w:rsidR="006D6A03">
        <w:t>ureditve prevladuje strnjena poselitev</w:t>
      </w:r>
      <w:r w:rsidR="00603CB0">
        <w:t xml:space="preserve">. </w:t>
      </w:r>
    </w:p>
    <w:p w14:paraId="46A01046" w14:textId="77777777" w:rsidR="005C248F" w:rsidRPr="00FA0596" w:rsidRDefault="005C248F" w:rsidP="00F933FB">
      <w:pPr>
        <w:spacing w:line="260" w:lineRule="exact"/>
        <w:jc w:val="both"/>
        <w:rPr>
          <w:rFonts w:cs="Arial"/>
          <w:color w:val="C00000"/>
          <w:szCs w:val="20"/>
          <w:highlight w:val="yellow"/>
        </w:rPr>
      </w:pPr>
    </w:p>
    <w:p w14:paraId="059D34AF" w14:textId="77777777" w:rsidR="005C248F" w:rsidRPr="000D6470" w:rsidRDefault="005C248F" w:rsidP="002A0CD5">
      <w:pPr>
        <w:numPr>
          <w:ilvl w:val="0"/>
          <w:numId w:val="8"/>
        </w:numPr>
        <w:spacing w:line="260" w:lineRule="exact"/>
        <w:ind w:left="357" w:hanging="357"/>
        <w:jc w:val="both"/>
        <w:rPr>
          <w:rFonts w:cs="Arial"/>
          <w:szCs w:val="20"/>
        </w:rPr>
      </w:pPr>
      <w:r w:rsidRPr="00880434">
        <w:rPr>
          <w:rFonts w:cs="Arial"/>
          <w:szCs w:val="20"/>
        </w:rPr>
        <w:t xml:space="preserve">Vrsta in </w:t>
      </w:r>
      <w:r w:rsidRPr="000D6470">
        <w:rPr>
          <w:rFonts w:cs="Arial"/>
          <w:szCs w:val="20"/>
        </w:rPr>
        <w:t>značilnosti možnih učinkov:</w:t>
      </w:r>
    </w:p>
    <w:p w14:paraId="0F727737" w14:textId="08EAFD3A" w:rsidR="000D6470" w:rsidRDefault="000D6470" w:rsidP="002A0CD5">
      <w:pPr>
        <w:numPr>
          <w:ilvl w:val="0"/>
          <w:numId w:val="7"/>
        </w:numPr>
        <w:spacing w:line="260" w:lineRule="exact"/>
        <w:jc w:val="both"/>
        <w:rPr>
          <w:rFonts w:cs="Arial"/>
          <w:iCs/>
          <w:szCs w:val="20"/>
          <w:lang w:eastAsia="sl-SI"/>
        </w:rPr>
      </w:pPr>
      <w:r w:rsidRPr="008654AD">
        <w:rPr>
          <w:rFonts w:cs="Arial"/>
          <w:iCs/>
          <w:szCs w:val="20"/>
          <w:u w:val="single"/>
          <w:lang w:eastAsia="sl-SI"/>
        </w:rPr>
        <w:lastRenderedPageBreak/>
        <w:t>Vplivi na prebivalstvo in zdravje ljudi</w:t>
      </w:r>
      <w:r w:rsidRPr="008654AD">
        <w:rPr>
          <w:rFonts w:cs="Arial"/>
          <w:color w:val="0000FF"/>
          <w:szCs w:val="20"/>
          <w:lang w:eastAsia="sl-SI"/>
        </w:rPr>
        <w:t xml:space="preserve">: </w:t>
      </w:r>
      <w:r w:rsidRPr="008654AD">
        <w:rPr>
          <w:rFonts w:cs="Arial"/>
          <w:szCs w:val="20"/>
          <w:lang w:eastAsia="sl-SI"/>
        </w:rPr>
        <w:t>gradnja nameravanega posega bo vplivala na zdravje ljudi predvsem z emisijami hrupa ter emisijami onesnaževal v zrak</w:t>
      </w:r>
      <w:r w:rsidR="006D6A03">
        <w:rPr>
          <w:rFonts w:cs="Arial"/>
          <w:szCs w:val="20"/>
          <w:lang w:eastAsia="sl-SI"/>
        </w:rPr>
        <w:t>. Vpliv</w:t>
      </w:r>
      <w:r w:rsidR="00084186">
        <w:rPr>
          <w:rFonts w:cs="Arial"/>
          <w:szCs w:val="20"/>
          <w:lang w:eastAsia="sl-SI"/>
        </w:rPr>
        <w:t>i so podrobneje opredeljeni v nadaljevanju obrazložitve</w:t>
      </w:r>
      <w:r w:rsidRPr="008654AD">
        <w:rPr>
          <w:rFonts w:cs="Arial"/>
          <w:szCs w:val="20"/>
          <w:lang w:eastAsia="sl-SI"/>
        </w:rPr>
        <w:t>. Nameravani poseg v času obratovanja ne bo vplival na zdravje ljudi</w:t>
      </w:r>
      <w:r w:rsidRPr="008654AD">
        <w:rPr>
          <w:rFonts w:cs="Arial"/>
          <w:color w:val="0000FF"/>
          <w:szCs w:val="20"/>
          <w:lang w:eastAsia="sl-SI"/>
        </w:rPr>
        <w:t xml:space="preserve">. </w:t>
      </w:r>
      <w:r w:rsidRPr="008654AD">
        <w:rPr>
          <w:rFonts w:cs="Arial"/>
          <w:iCs/>
          <w:szCs w:val="20"/>
          <w:lang w:eastAsia="sl-SI"/>
        </w:rPr>
        <w:t>Iz nadaljevanja obrazložitve tega sklepa izhaja, da se obravnavani vplivi ne ocenjujejo kot pomembni.</w:t>
      </w:r>
    </w:p>
    <w:p w14:paraId="00A22147" w14:textId="5363496B" w:rsidR="000D6470" w:rsidRPr="008F144F" w:rsidRDefault="00AF7E26" w:rsidP="002A0CD5">
      <w:pPr>
        <w:numPr>
          <w:ilvl w:val="0"/>
          <w:numId w:val="7"/>
        </w:numPr>
        <w:spacing w:line="260" w:lineRule="exact"/>
        <w:jc w:val="both"/>
        <w:rPr>
          <w:rFonts w:cs="Arial"/>
          <w:iCs/>
          <w:szCs w:val="20"/>
          <w:lang w:eastAsia="sl-SI"/>
        </w:rPr>
      </w:pPr>
      <w:r w:rsidRPr="000D6470">
        <w:rPr>
          <w:rFonts w:cs="Arial"/>
          <w:szCs w:val="20"/>
          <w:u w:val="single"/>
        </w:rPr>
        <w:t>Emisije onesnaževal v zrak in emisije toplogrednih plinov</w:t>
      </w:r>
      <w:r w:rsidRPr="000D6470">
        <w:rPr>
          <w:rFonts w:cs="Arial"/>
          <w:szCs w:val="20"/>
        </w:rPr>
        <w:t xml:space="preserve">: </w:t>
      </w:r>
      <w:r w:rsidR="00C72BEA" w:rsidRPr="000D6470">
        <w:rPr>
          <w:rFonts w:cs="Arial"/>
          <w:szCs w:val="20"/>
        </w:rPr>
        <w:t>emisije onesnaževal v zrak v času gradnje bodo posledica obratovanja gradbenih strojev na gradbišču in tovornih vozil za potrebe gradnje.</w:t>
      </w:r>
      <w:r w:rsidRPr="000D6470">
        <w:rPr>
          <w:rFonts w:cs="Arial"/>
          <w:szCs w:val="20"/>
        </w:rPr>
        <w:t xml:space="preserve"> </w:t>
      </w:r>
      <w:r w:rsidR="0072012E" w:rsidRPr="000D6470">
        <w:rPr>
          <w:rFonts w:cs="Arial"/>
          <w:szCs w:val="20"/>
        </w:rPr>
        <w:t>Največji vpliv na kakovost zraka bodo imele emisije p</w:t>
      </w:r>
      <w:r w:rsidR="006C3921" w:rsidRPr="000D6470">
        <w:rPr>
          <w:rFonts w:cs="Arial"/>
          <w:szCs w:val="20"/>
        </w:rPr>
        <w:t>rašnih delcev, ki bodo nastajale</w:t>
      </w:r>
      <w:r w:rsidR="0072012E" w:rsidRPr="000D6470">
        <w:rPr>
          <w:rFonts w:cs="Arial"/>
          <w:szCs w:val="20"/>
        </w:rPr>
        <w:t xml:space="preserve"> kot posledica zemeljskih del. </w:t>
      </w:r>
      <w:r w:rsidR="008F144F" w:rsidRPr="008654AD">
        <w:rPr>
          <w:rFonts w:cs="Arial"/>
          <w:szCs w:val="20"/>
          <w:lang w:eastAsia="sl-SI"/>
        </w:rPr>
        <w:t xml:space="preserve">Za </w:t>
      </w:r>
      <w:r w:rsidR="008F144F">
        <w:rPr>
          <w:rFonts w:cs="Arial"/>
          <w:szCs w:val="20"/>
          <w:lang w:eastAsia="sl-SI"/>
        </w:rPr>
        <w:t>zmanjšanje</w:t>
      </w:r>
      <w:r w:rsidR="008F144F" w:rsidRPr="008654AD">
        <w:rPr>
          <w:rFonts w:cs="Arial"/>
          <w:szCs w:val="20"/>
          <w:lang w:eastAsia="sl-SI"/>
        </w:rPr>
        <w:t xml:space="preserve"> vpliv</w:t>
      </w:r>
      <w:r w:rsidR="008F144F">
        <w:rPr>
          <w:rFonts w:cs="Arial"/>
          <w:szCs w:val="20"/>
          <w:lang w:eastAsia="sl-SI"/>
        </w:rPr>
        <w:t xml:space="preserve">a na kakovost </w:t>
      </w:r>
      <w:r w:rsidR="008F144F" w:rsidRPr="008F144F">
        <w:rPr>
          <w:rFonts w:cs="Arial"/>
          <w:szCs w:val="20"/>
          <w:lang w:eastAsia="sl-SI"/>
        </w:rPr>
        <w:t>zraka se bo pri gradnji uporabljalo brezhibne delovne naprave in gradbeno mehanizacijo, ki je izdelana v skladu z emisijskimi normami, izvajalo se bo vlaženje sipkih mat</w:t>
      </w:r>
      <w:r w:rsidR="008874A1">
        <w:rPr>
          <w:rFonts w:cs="Arial"/>
          <w:szCs w:val="20"/>
          <w:lang w:eastAsia="sl-SI"/>
        </w:rPr>
        <w:t>erialov in nezaščitenih površin ter</w:t>
      </w:r>
      <w:r w:rsidR="008F144F" w:rsidRPr="008F144F">
        <w:rPr>
          <w:rFonts w:cs="Arial"/>
          <w:szCs w:val="20"/>
          <w:lang w:eastAsia="sl-SI"/>
        </w:rPr>
        <w:t xml:space="preserve"> preprečeval </w:t>
      </w:r>
      <w:proofErr w:type="spellStart"/>
      <w:r w:rsidR="008F144F" w:rsidRPr="008F144F">
        <w:rPr>
          <w:rFonts w:cs="Arial"/>
          <w:szCs w:val="20"/>
          <w:lang w:eastAsia="sl-SI"/>
        </w:rPr>
        <w:t>raznos</w:t>
      </w:r>
      <w:proofErr w:type="spellEnd"/>
      <w:r w:rsidR="008F144F" w:rsidRPr="008F144F">
        <w:rPr>
          <w:rFonts w:cs="Arial"/>
          <w:szCs w:val="20"/>
          <w:lang w:eastAsia="sl-SI"/>
        </w:rPr>
        <w:t xml:space="preserve"> materiala z gradbišča.</w:t>
      </w:r>
      <w:r w:rsidR="008F144F" w:rsidRPr="008F144F">
        <w:rPr>
          <w:rFonts w:cs="Arial"/>
          <w:iCs/>
          <w:szCs w:val="20"/>
          <w:lang w:eastAsia="sl-SI"/>
        </w:rPr>
        <w:t xml:space="preserve"> </w:t>
      </w:r>
      <w:r w:rsidR="003D5B87" w:rsidRPr="008F144F">
        <w:rPr>
          <w:rFonts w:cs="Arial"/>
          <w:szCs w:val="20"/>
        </w:rPr>
        <w:t xml:space="preserve">Vpliv bo začasen in reverzibilen. Glede na to, da gre za gradnjo linijskega objekta, ki se izvaja po utečenih gradbenih postopkih, po odsekih in poteka relativno hitro ter je časovno omejeno, </w:t>
      </w:r>
      <w:r w:rsidR="007C0BD1" w:rsidRPr="008F144F">
        <w:rPr>
          <w:rFonts w:cs="Arial"/>
          <w:szCs w:val="20"/>
        </w:rPr>
        <w:t>ministrstvo</w:t>
      </w:r>
      <w:r w:rsidR="003D5B87" w:rsidRPr="008F144F">
        <w:rPr>
          <w:rFonts w:cs="Arial"/>
          <w:szCs w:val="20"/>
        </w:rPr>
        <w:t xml:space="preserve"> ocenjuje, da bodo emisije snovi v zrak za obremenjevanje okolja manj pomembne. V času obratovanja emisij snovi v zrak ne bo.</w:t>
      </w:r>
    </w:p>
    <w:p w14:paraId="12594DD2" w14:textId="1511E4B0" w:rsidR="003D5B87" w:rsidRPr="00EE3B19" w:rsidRDefault="005C248F" w:rsidP="00EE3B19">
      <w:pPr>
        <w:pStyle w:val="Odstavekseznama"/>
        <w:numPr>
          <w:ilvl w:val="0"/>
          <w:numId w:val="19"/>
        </w:numPr>
        <w:jc w:val="both"/>
        <w:rPr>
          <w:rFonts w:cs="Arial"/>
          <w:szCs w:val="20"/>
        </w:rPr>
      </w:pPr>
      <w:r w:rsidRPr="00A81755">
        <w:rPr>
          <w:rFonts w:cs="Arial"/>
          <w:szCs w:val="20"/>
          <w:u w:val="single"/>
        </w:rPr>
        <w:t xml:space="preserve">Emisije snovi v </w:t>
      </w:r>
      <w:r w:rsidR="00120BC0" w:rsidRPr="00A81755">
        <w:rPr>
          <w:rFonts w:cs="Arial"/>
          <w:szCs w:val="20"/>
          <w:u w:val="single"/>
        </w:rPr>
        <w:t xml:space="preserve">tla in </w:t>
      </w:r>
      <w:r w:rsidRPr="00A81755">
        <w:rPr>
          <w:rFonts w:cs="Arial"/>
          <w:szCs w:val="20"/>
          <w:u w:val="single"/>
        </w:rPr>
        <w:t>vode:</w:t>
      </w:r>
      <w:r w:rsidRPr="00A81755">
        <w:rPr>
          <w:rFonts w:cs="Arial"/>
          <w:szCs w:val="20"/>
        </w:rPr>
        <w:t xml:space="preserve"> </w:t>
      </w:r>
      <w:r w:rsidR="007540F6" w:rsidRPr="00A81755">
        <w:rPr>
          <w:rFonts w:cs="Arial"/>
          <w:szCs w:val="20"/>
        </w:rPr>
        <w:t xml:space="preserve">v času gradnje emisij snovi v tla in vode ne bo. </w:t>
      </w:r>
      <w:r w:rsidR="008F144F" w:rsidRPr="00A81755">
        <w:rPr>
          <w:rFonts w:cs="Arial"/>
          <w:szCs w:val="20"/>
          <w:lang w:eastAsia="sl-SI"/>
        </w:rPr>
        <w:t xml:space="preserve">Potencialno nevarnost onesnaženja tal in voda predstavlja možnost izlitja goriv in maziv iz gradbenih strojev in </w:t>
      </w:r>
      <w:r w:rsidR="00A81755" w:rsidRPr="00A81755">
        <w:rPr>
          <w:rFonts w:cs="Arial"/>
          <w:szCs w:val="20"/>
          <w:lang w:eastAsia="sl-SI"/>
        </w:rPr>
        <w:t xml:space="preserve">morebitnih </w:t>
      </w:r>
      <w:r w:rsidR="008F144F" w:rsidRPr="00A81755">
        <w:rPr>
          <w:rFonts w:cs="Arial"/>
          <w:szCs w:val="20"/>
          <w:lang w:eastAsia="sl-SI"/>
        </w:rPr>
        <w:t xml:space="preserve">začasnih skladišč. </w:t>
      </w:r>
      <w:r w:rsidR="008F144F" w:rsidRPr="00A81755">
        <w:rPr>
          <w:rFonts w:cs="Arial"/>
          <w:szCs w:val="20"/>
        </w:rPr>
        <w:t>Goriva, olja in maziva se bodo nabavljala po porabi in po potrebah, zato večje količine teh snovi na gradbišču ne bo</w:t>
      </w:r>
      <w:r w:rsidR="00A81755" w:rsidRPr="00A81755">
        <w:rPr>
          <w:rFonts w:cs="Arial"/>
          <w:szCs w:val="20"/>
        </w:rPr>
        <w:t xml:space="preserve">, s tem pa se zmanjša tudi tveganje za onesnaženja tal in voda. </w:t>
      </w:r>
      <w:r w:rsidR="00A81755" w:rsidRPr="00A81755">
        <w:rPr>
          <w:rFonts w:cs="Arial"/>
          <w:szCs w:val="20"/>
          <w:lang w:eastAsia="sl-SI"/>
        </w:rPr>
        <w:t xml:space="preserve">V primeru nezgod </w:t>
      </w:r>
      <w:r w:rsidR="008874A1">
        <w:rPr>
          <w:rFonts w:cs="Arial"/>
          <w:szCs w:val="20"/>
          <w:lang w:eastAsia="sl-SI"/>
        </w:rPr>
        <w:t>se mora</w:t>
      </w:r>
      <w:r w:rsidR="00A81755" w:rsidRPr="00A81755">
        <w:rPr>
          <w:rFonts w:cs="Arial"/>
          <w:szCs w:val="20"/>
          <w:lang w:eastAsia="sl-SI"/>
        </w:rPr>
        <w:t xml:space="preserve"> zagotoviti takojšnje ukrepanje za to usposobljenih delavcev, in sicer je treba onesnaženo zemljino takoj odkopati in jo predati pooblaščeni organizaciji za zbiranje nevarnih odpadkov. </w:t>
      </w:r>
      <w:r w:rsidR="006C3921" w:rsidRPr="00A81755">
        <w:rPr>
          <w:rFonts w:cs="Arial"/>
          <w:szCs w:val="20"/>
          <w:lang w:bidi="sl-SI"/>
        </w:rPr>
        <w:t xml:space="preserve">Pri normalnih pogojih gradnje, ob uporabi tehnično brezhibnih gradbenih strojev in tovornih vozil ter ob </w:t>
      </w:r>
      <w:r w:rsidR="006C3921" w:rsidRPr="0038734C">
        <w:rPr>
          <w:rFonts w:cs="Arial"/>
          <w:szCs w:val="20"/>
          <w:lang w:bidi="sl-SI"/>
        </w:rPr>
        <w:t>ustrezni organizaciji gradbišča je verjetnost emisij snovi v vode in tla minimalna.</w:t>
      </w:r>
      <w:r w:rsidR="006C3921" w:rsidRPr="0038734C">
        <w:rPr>
          <w:rFonts w:cs="Arial"/>
          <w:szCs w:val="20"/>
          <w:lang w:eastAsia="sl-SI"/>
        </w:rPr>
        <w:t xml:space="preserve"> </w:t>
      </w:r>
      <w:r w:rsidR="00C92343" w:rsidRPr="0038734C">
        <w:rPr>
          <w:rFonts w:cs="Arial"/>
          <w:szCs w:val="20"/>
        </w:rPr>
        <w:t>Poleg navedenega m</w:t>
      </w:r>
      <w:r w:rsidR="003D5B87" w:rsidRPr="0038734C">
        <w:rPr>
          <w:rFonts w:cs="Arial"/>
          <w:szCs w:val="20"/>
        </w:rPr>
        <w:t>inistrstvo</w:t>
      </w:r>
      <w:r w:rsidR="00E93FCB" w:rsidRPr="0038734C">
        <w:rPr>
          <w:rFonts w:cs="Arial"/>
          <w:szCs w:val="20"/>
        </w:rPr>
        <w:t xml:space="preserve"> ugotavlja, da se</w:t>
      </w:r>
      <w:r w:rsidR="00AA6CA4" w:rsidRPr="0038734C">
        <w:rPr>
          <w:rFonts w:cs="Arial"/>
          <w:szCs w:val="20"/>
        </w:rPr>
        <w:t xml:space="preserve"> lokacija </w:t>
      </w:r>
      <w:r w:rsidR="003D5B87" w:rsidRPr="0038734C">
        <w:rPr>
          <w:rFonts w:cs="Arial"/>
          <w:szCs w:val="20"/>
        </w:rPr>
        <w:t xml:space="preserve">nameravanega posega </w:t>
      </w:r>
      <w:r w:rsidR="00AA6CA4" w:rsidRPr="0038734C">
        <w:rPr>
          <w:rFonts w:cs="Arial"/>
          <w:szCs w:val="20"/>
        </w:rPr>
        <w:t xml:space="preserve">nahaja izven vodovarstvenih </w:t>
      </w:r>
      <w:r w:rsidR="00E93FCB" w:rsidRPr="0038734C">
        <w:rPr>
          <w:rFonts w:cs="Arial"/>
          <w:szCs w:val="20"/>
        </w:rPr>
        <w:t>območij</w:t>
      </w:r>
      <w:r w:rsidR="00AA6CA4" w:rsidRPr="0038734C">
        <w:rPr>
          <w:rFonts w:cs="Arial"/>
          <w:szCs w:val="20"/>
        </w:rPr>
        <w:t xml:space="preserve"> virov pitne vode</w:t>
      </w:r>
      <w:r w:rsidR="00E93FCB" w:rsidRPr="0038734C">
        <w:rPr>
          <w:rFonts w:cs="Arial"/>
          <w:szCs w:val="20"/>
        </w:rPr>
        <w:t xml:space="preserve">, zato se pomembnih vplivov </w:t>
      </w:r>
      <w:r w:rsidR="00E93FCB" w:rsidRPr="00BE6378">
        <w:rPr>
          <w:rFonts w:cs="Arial"/>
          <w:szCs w:val="20"/>
        </w:rPr>
        <w:t>na okolje z vidika emisij v</w:t>
      </w:r>
      <w:r w:rsidR="00CE541A" w:rsidRPr="00BE6378">
        <w:rPr>
          <w:rFonts w:cs="Arial"/>
          <w:szCs w:val="20"/>
        </w:rPr>
        <w:t xml:space="preserve"> tla in</w:t>
      </w:r>
      <w:r w:rsidR="00E93FCB" w:rsidRPr="00BE6378">
        <w:rPr>
          <w:rFonts w:cs="Arial"/>
          <w:szCs w:val="20"/>
        </w:rPr>
        <w:t xml:space="preserve"> vode v </w:t>
      </w:r>
      <w:r w:rsidR="00CE541A" w:rsidRPr="00BE6378">
        <w:rPr>
          <w:rFonts w:cs="Arial"/>
          <w:szCs w:val="20"/>
        </w:rPr>
        <w:t xml:space="preserve">času </w:t>
      </w:r>
      <w:r w:rsidR="00E93FCB" w:rsidRPr="00BE6378">
        <w:rPr>
          <w:rFonts w:cs="Arial"/>
          <w:szCs w:val="20"/>
        </w:rPr>
        <w:t>gradnje ne pričakuje.</w:t>
      </w:r>
      <w:r w:rsidR="00AA6CA4" w:rsidRPr="00BE6378">
        <w:rPr>
          <w:rFonts w:cs="Arial"/>
          <w:szCs w:val="20"/>
        </w:rPr>
        <w:t xml:space="preserve"> </w:t>
      </w:r>
      <w:r w:rsidR="00EE3B19" w:rsidRPr="00BE6378">
        <w:rPr>
          <w:rFonts w:cs="Arial"/>
          <w:szCs w:val="20"/>
        </w:rPr>
        <w:t>Načrtovana kanalizacija bo vodotesna. Komunalne odpadne vode se bodo odvajale na CČN Koper. V skladu s 44. členom OPPN se morajo meteorne vode s prometnih površin in dovozov v meteorno kanalizacijo</w:t>
      </w:r>
      <w:r w:rsidR="00EE3B19">
        <w:rPr>
          <w:rFonts w:cs="Arial"/>
          <w:szCs w:val="20"/>
        </w:rPr>
        <w:t xml:space="preserve"> odvajati preko lovilnikov olj. </w:t>
      </w:r>
      <w:r w:rsidR="00EE3B19">
        <w:rPr>
          <w:szCs w:val="20"/>
        </w:rPr>
        <w:t xml:space="preserve">Za nameravani poseg so bili s strani </w:t>
      </w:r>
      <w:r w:rsidR="00EE3B19">
        <w:rPr>
          <w:rFonts w:cs="Arial"/>
          <w:szCs w:val="20"/>
        </w:rPr>
        <w:t>Direkcije Republike Slovenije za vode</w:t>
      </w:r>
      <w:r w:rsidR="00BE6378">
        <w:rPr>
          <w:rFonts w:cs="Arial"/>
          <w:szCs w:val="20"/>
        </w:rPr>
        <w:t xml:space="preserve"> (v nadaljevanju DRSV)</w:t>
      </w:r>
      <w:r w:rsidR="00EE3B19">
        <w:rPr>
          <w:szCs w:val="20"/>
        </w:rPr>
        <w:t xml:space="preserve"> izdani projektni pogoji </w:t>
      </w:r>
      <w:r w:rsidR="00EE3B19">
        <w:rPr>
          <w:rFonts w:cs="Arial"/>
          <w:szCs w:val="20"/>
        </w:rPr>
        <w:t xml:space="preserve">št. 35506-1025/2021-2 z dne 25. 5. 2021. </w:t>
      </w:r>
      <w:r w:rsidR="0038734C" w:rsidRPr="00EE3B19">
        <w:rPr>
          <w:rFonts w:cs="Arial"/>
          <w:szCs w:val="20"/>
        </w:rPr>
        <w:t xml:space="preserve">Ministrstvo </w:t>
      </w:r>
      <w:r w:rsidR="00A81755" w:rsidRPr="00EE3B19">
        <w:rPr>
          <w:rFonts w:cs="Arial"/>
          <w:szCs w:val="20"/>
        </w:rPr>
        <w:t>ocenjuje, da</w:t>
      </w:r>
      <w:r w:rsidR="00EE3B19">
        <w:rPr>
          <w:rFonts w:cs="Arial"/>
          <w:szCs w:val="20"/>
        </w:rPr>
        <w:t xml:space="preserve"> ob upoštevanju določil OPPN ter projektnih pogojev</w:t>
      </w:r>
      <w:r w:rsidR="00A81755" w:rsidRPr="00EE3B19">
        <w:rPr>
          <w:rFonts w:cs="Arial"/>
          <w:szCs w:val="20"/>
        </w:rPr>
        <w:t xml:space="preserve"> </w:t>
      </w:r>
      <w:r w:rsidR="00BE6378">
        <w:rPr>
          <w:rFonts w:cs="Arial"/>
          <w:szCs w:val="20"/>
        </w:rPr>
        <w:t>DRSV</w:t>
      </w:r>
      <w:r w:rsidR="00BE6378">
        <w:rPr>
          <w:szCs w:val="20"/>
        </w:rPr>
        <w:t xml:space="preserve"> </w:t>
      </w:r>
      <w:r w:rsidR="008874A1" w:rsidRPr="00EE3B19">
        <w:rPr>
          <w:rFonts w:cs="Arial"/>
          <w:szCs w:val="20"/>
        </w:rPr>
        <w:t xml:space="preserve">tovrstni </w:t>
      </w:r>
      <w:r w:rsidR="00A81755" w:rsidRPr="00EE3B19">
        <w:rPr>
          <w:rFonts w:cs="Arial"/>
          <w:szCs w:val="20"/>
        </w:rPr>
        <w:t xml:space="preserve">vpliv nameravanega posega v času gradnje in obratovanja ne bo pomemben. </w:t>
      </w:r>
    </w:p>
    <w:p w14:paraId="47B158C9" w14:textId="02F0AF46" w:rsidR="007C0BD1" w:rsidRPr="00FE03D7" w:rsidRDefault="005C248F" w:rsidP="002A0CD5">
      <w:pPr>
        <w:numPr>
          <w:ilvl w:val="0"/>
          <w:numId w:val="7"/>
        </w:numPr>
        <w:autoSpaceDE w:val="0"/>
        <w:autoSpaceDN w:val="0"/>
        <w:adjustRightInd w:val="0"/>
        <w:spacing w:line="260" w:lineRule="exact"/>
        <w:jc w:val="both"/>
        <w:rPr>
          <w:rFonts w:cs="Arial"/>
          <w:iCs/>
          <w:szCs w:val="20"/>
          <w:u w:val="single"/>
          <w:lang w:eastAsia="sl-SI"/>
        </w:rPr>
      </w:pPr>
      <w:r w:rsidRPr="00DA3F2D">
        <w:rPr>
          <w:rFonts w:cs="Arial"/>
          <w:szCs w:val="20"/>
          <w:u w:val="single"/>
        </w:rPr>
        <w:t>Ravnanje z odpadki</w:t>
      </w:r>
      <w:r w:rsidRPr="00DA3F2D">
        <w:rPr>
          <w:rFonts w:cs="Arial"/>
          <w:szCs w:val="20"/>
        </w:rPr>
        <w:t xml:space="preserve">: </w:t>
      </w:r>
      <w:r w:rsidR="00994F3F" w:rsidRPr="00DA3F2D">
        <w:rPr>
          <w:rFonts w:cs="Arial"/>
          <w:szCs w:val="20"/>
        </w:rPr>
        <w:t xml:space="preserve">pri gradnji </w:t>
      </w:r>
      <w:r w:rsidR="00C92343" w:rsidRPr="00DA3F2D">
        <w:rPr>
          <w:rFonts w:cs="Arial"/>
          <w:szCs w:val="20"/>
        </w:rPr>
        <w:t>bodo nastali gradbeni odpadki</w:t>
      </w:r>
      <w:r w:rsidR="00FE03D7">
        <w:rPr>
          <w:rFonts w:cs="Arial"/>
          <w:szCs w:val="20"/>
        </w:rPr>
        <w:t xml:space="preserve">, s katerimi </w:t>
      </w:r>
      <w:r w:rsidR="00A81755" w:rsidRPr="00DA3F2D">
        <w:rPr>
          <w:rFonts w:cs="Arial"/>
          <w:szCs w:val="20"/>
        </w:rPr>
        <w:t>se bo ravnalo v skladu z Uredb</w:t>
      </w:r>
      <w:r w:rsidR="00FE03D7">
        <w:rPr>
          <w:rFonts w:cs="Arial"/>
          <w:szCs w:val="20"/>
        </w:rPr>
        <w:t>o</w:t>
      </w:r>
      <w:r w:rsidR="00A81755" w:rsidRPr="00DA3F2D">
        <w:rPr>
          <w:rFonts w:cs="Arial"/>
          <w:szCs w:val="20"/>
        </w:rPr>
        <w:t xml:space="preserve"> o ravnanju z odpadki, ki nastanejo pri gradbenih delih (Uradni list RS, št. 34/08). </w:t>
      </w:r>
      <w:r w:rsidR="00DA3F2D" w:rsidRPr="00DA3F2D">
        <w:rPr>
          <w:rFonts w:cs="Arial"/>
          <w:iCs/>
          <w:szCs w:val="20"/>
          <w:lang w:eastAsia="sl-SI"/>
        </w:rPr>
        <w:t xml:space="preserve">Po končani gradnji </w:t>
      </w:r>
      <w:r w:rsidR="00DA3F2D" w:rsidRPr="00DA3F2D">
        <w:rPr>
          <w:rFonts w:cs="Arial"/>
          <w:szCs w:val="20"/>
        </w:rPr>
        <w:t xml:space="preserve">se bo </w:t>
      </w:r>
      <w:r w:rsidR="00DA3F2D" w:rsidRPr="00DA3F2D">
        <w:rPr>
          <w:rFonts w:cs="Arial"/>
          <w:iCs/>
          <w:szCs w:val="20"/>
          <w:lang w:eastAsia="sl-SI"/>
        </w:rPr>
        <w:t xml:space="preserve">odstranilo vse za potrebe gradnje postavljene provizorije in vse ostanke začasnih </w:t>
      </w:r>
      <w:r w:rsidR="008874A1">
        <w:rPr>
          <w:rFonts w:cs="Arial"/>
          <w:iCs/>
          <w:szCs w:val="20"/>
          <w:lang w:eastAsia="sl-SI"/>
        </w:rPr>
        <w:t>skladišč odpadkov</w:t>
      </w:r>
      <w:r w:rsidR="00DA3F2D" w:rsidRPr="00DA3F2D">
        <w:rPr>
          <w:rFonts w:cs="Arial"/>
          <w:iCs/>
          <w:szCs w:val="20"/>
          <w:lang w:eastAsia="sl-SI"/>
        </w:rPr>
        <w:t xml:space="preserve">. Neuporabni odvečni izkopni in gradbeni material se bo predal pooblaščenim zbiralcem odpadkov. </w:t>
      </w:r>
      <w:r w:rsidR="007C0BD1" w:rsidRPr="00DA3F2D">
        <w:rPr>
          <w:rFonts w:cs="Arial"/>
          <w:szCs w:val="20"/>
        </w:rPr>
        <w:t xml:space="preserve">Upoštevajoč vrsto posega oz. </w:t>
      </w:r>
      <w:r w:rsidR="006C3921" w:rsidRPr="00DA3F2D">
        <w:rPr>
          <w:rFonts w:cs="Arial"/>
          <w:szCs w:val="20"/>
        </w:rPr>
        <w:t>predvidena</w:t>
      </w:r>
      <w:r w:rsidR="007C0BD1" w:rsidRPr="00DA3F2D">
        <w:rPr>
          <w:rFonts w:cs="Arial"/>
          <w:szCs w:val="20"/>
        </w:rPr>
        <w:t xml:space="preserve"> </w:t>
      </w:r>
      <w:r w:rsidR="006C3921" w:rsidRPr="00DA3F2D">
        <w:rPr>
          <w:rFonts w:cs="Arial"/>
          <w:szCs w:val="20"/>
        </w:rPr>
        <w:t>gradbena dela</w:t>
      </w:r>
      <w:r w:rsidR="007C0BD1" w:rsidRPr="00DA3F2D">
        <w:rPr>
          <w:rFonts w:cs="Arial"/>
          <w:szCs w:val="20"/>
        </w:rPr>
        <w:t xml:space="preserve"> ter ob ravnanju z odpadki </w:t>
      </w:r>
      <w:r w:rsidR="00A81755" w:rsidRPr="00DA3F2D">
        <w:rPr>
          <w:rFonts w:cs="Arial"/>
          <w:szCs w:val="20"/>
        </w:rPr>
        <w:t>v skladu s predpisi, ki urejajo ravnanje z odpadki,</w:t>
      </w:r>
      <w:r w:rsidR="007C0BD1" w:rsidRPr="00DA3F2D">
        <w:rPr>
          <w:rFonts w:cs="Arial"/>
          <w:szCs w:val="20"/>
        </w:rPr>
        <w:t xml:space="preserve"> ministrstvo ocenjuje, da bo vpliv nameravanega posega na nastajanje odpadkov v času gradnje manj pomemben. V času obratovanja odpadki ne </w:t>
      </w:r>
      <w:r w:rsidR="007C0BD1" w:rsidRPr="00FE03D7">
        <w:rPr>
          <w:rFonts w:cs="Arial"/>
          <w:szCs w:val="20"/>
        </w:rPr>
        <w:t xml:space="preserve">bodo nastajali, zato vpliva ne bo. </w:t>
      </w:r>
    </w:p>
    <w:p w14:paraId="4E720C7B" w14:textId="6FB378CC" w:rsidR="00CF659F" w:rsidRPr="0097031F" w:rsidRDefault="005C248F" w:rsidP="002A0CD5">
      <w:pPr>
        <w:numPr>
          <w:ilvl w:val="0"/>
          <w:numId w:val="7"/>
        </w:numPr>
        <w:autoSpaceDE w:val="0"/>
        <w:autoSpaceDN w:val="0"/>
        <w:adjustRightInd w:val="0"/>
        <w:spacing w:line="260" w:lineRule="exact"/>
        <w:jc w:val="both"/>
        <w:rPr>
          <w:rFonts w:cs="Arial"/>
          <w:szCs w:val="20"/>
          <w:lang w:eastAsia="sl-SI"/>
        </w:rPr>
      </w:pPr>
      <w:r w:rsidRPr="00C3580E">
        <w:rPr>
          <w:rFonts w:cs="Arial"/>
          <w:szCs w:val="20"/>
          <w:u w:val="single"/>
        </w:rPr>
        <w:t>Hrup</w:t>
      </w:r>
      <w:r w:rsidRPr="00C3580E">
        <w:rPr>
          <w:rFonts w:cs="Arial"/>
          <w:szCs w:val="20"/>
        </w:rPr>
        <w:t xml:space="preserve">: </w:t>
      </w:r>
      <w:r w:rsidR="007C0BD1" w:rsidRPr="00C3580E">
        <w:rPr>
          <w:rFonts w:cs="Arial"/>
          <w:szCs w:val="20"/>
        </w:rPr>
        <w:t>v času gradbenih del bo</w:t>
      </w:r>
      <w:r w:rsidR="00FE03D7" w:rsidRPr="00C3580E">
        <w:rPr>
          <w:rFonts w:cs="Arial"/>
          <w:szCs w:val="20"/>
        </w:rPr>
        <w:t xml:space="preserve">do emisije hrupa na predmetnem območju povečane </w:t>
      </w:r>
      <w:r w:rsidR="007C0BD1" w:rsidRPr="00C3580E">
        <w:rPr>
          <w:rFonts w:cs="Arial"/>
          <w:szCs w:val="20"/>
        </w:rPr>
        <w:t xml:space="preserve"> </w:t>
      </w:r>
      <w:r w:rsidR="00FE03D7" w:rsidRPr="00C3580E">
        <w:rPr>
          <w:rFonts w:cs="Arial"/>
          <w:szCs w:val="20"/>
          <w:lang w:eastAsia="sl-SI"/>
        </w:rPr>
        <w:t xml:space="preserve">zaradi uporabe gradbene mehanizacije in transportnih sredstev. Za zmanjšanje obremenjenosti okolja s hrupom se bo izkop z bagrom </w:t>
      </w:r>
      <w:r w:rsidR="00FE03D7" w:rsidRPr="009E5576">
        <w:rPr>
          <w:rFonts w:cs="Arial"/>
          <w:szCs w:val="20"/>
          <w:lang w:eastAsia="sl-SI"/>
        </w:rPr>
        <w:t>vršil samo v dnevnem času.</w:t>
      </w:r>
      <w:r w:rsidR="00FE03D7" w:rsidRPr="00C3580E">
        <w:rPr>
          <w:rFonts w:cs="Arial"/>
          <w:szCs w:val="20"/>
          <w:lang w:eastAsia="sl-SI"/>
        </w:rPr>
        <w:t xml:space="preserve"> </w:t>
      </w:r>
      <w:r w:rsidR="004400F3" w:rsidRPr="00C3580E">
        <w:rPr>
          <w:rFonts w:cs="Arial"/>
          <w:szCs w:val="20"/>
          <w:lang w:eastAsia="sl-SI"/>
        </w:rPr>
        <w:t xml:space="preserve">Glede na to, da gre v obravnavanem primeru za gradnjo linijskega objekta, </w:t>
      </w:r>
      <w:r w:rsidR="00C125CF" w:rsidRPr="00C3580E">
        <w:rPr>
          <w:rFonts w:cs="Arial"/>
          <w:szCs w:val="20"/>
        </w:rPr>
        <w:t xml:space="preserve">ki se izvaja po </w:t>
      </w:r>
      <w:r w:rsidR="00C125CF" w:rsidRPr="00480FC3">
        <w:rPr>
          <w:rFonts w:cs="Arial"/>
          <w:szCs w:val="20"/>
        </w:rPr>
        <w:t xml:space="preserve">odsekih, povečane emisije hrupa ne bodo </w:t>
      </w:r>
      <w:r w:rsidR="00C125CF" w:rsidRPr="00480FC3">
        <w:rPr>
          <w:rFonts w:cs="Arial"/>
          <w:szCs w:val="20"/>
          <w:lang w:eastAsia="sl-SI"/>
        </w:rPr>
        <w:t>prisotne celoten čas gradnje, pač pa</w:t>
      </w:r>
      <w:r w:rsidR="00C125CF" w:rsidRPr="00480FC3">
        <w:rPr>
          <w:rFonts w:cs="Arial"/>
          <w:szCs w:val="20"/>
        </w:rPr>
        <w:t xml:space="preserve"> </w:t>
      </w:r>
      <w:r w:rsidR="004400F3" w:rsidRPr="00480FC3">
        <w:rPr>
          <w:rFonts w:cs="Arial"/>
          <w:szCs w:val="20"/>
        </w:rPr>
        <w:t xml:space="preserve">bodo večje obremenitve določenih točk ob trasi časovno zelo omejene. </w:t>
      </w:r>
      <w:r w:rsidR="007C0BD1" w:rsidRPr="00480FC3">
        <w:t xml:space="preserve">Dela se bodo izvajala v dnevnem času (med </w:t>
      </w:r>
      <w:r w:rsidR="00FE03D7" w:rsidRPr="00480FC3">
        <w:rPr>
          <w:rFonts w:cs="Arial"/>
          <w:szCs w:val="20"/>
        </w:rPr>
        <w:t>7</w:t>
      </w:r>
      <w:r w:rsidR="006C3921" w:rsidRPr="00480FC3">
        <w:rPr>
          <w:rFonts w:cs="Arial"/>
          <w:szCs w:val="20"/>
        </w:rPr>
        <w:t>. in 1</w:t>
      </w:r>
      <w:r w:rsidR="00480FC3" w:rsidRPr="00480FC3">
        <w:rPr>
          <w:rFonts w:cs="Arial"/>
          <w:szCs w:val="20"/>
        </w:rPr>
        <w:t>8</w:t>
      </w:r>
      <w:r w:rsidR="006C3921" w:rsidRPr="00480FC3">
        <w:rPr>
          <w:rFonts w:cs="Arial"/>
          <w:szCs w:val="20"/>
        </w:rPr>
        <w:t xml:space="preserve">. uro). </w:t>
      </w:r>
      <w:r w:rsidR="00D80719" w:rsidRPr="00480FC3">
        <w:rPr>
          <w:rFonts w:cs="Arial"/>
          <w:iCs/>
          <w:szCs w:val="20"/>
          <w:lang w:eastAsia="sl-SI"/>
        </w:rPr>
        <w:t>V</w:t>
      </w:r>
      <w:r w:rsidR="006C3921" w:rsidRPr="00480FC3">
        <w:rPr>
          <w:rFonts w:cs="Arial"/>
          <w:iCs/>
          <w:szCs w:val="20"/>
          <w:lang w:eastAsia="sl-SI"/>
        </w:rPr>
        <w:t>pliv</w:t>
      </w:r>
      <w:r w:rsidR="006C3921" w:rsidRPr="00C3580E">
        <w:rPr>
          <w:rFonts w:cs="Arial"/>
          <w:iCs/>
          <w:szCs w:val="20"/>
          <w:lang w:eastAsia="sl-SI"/>
        </w:rPr>
        <w:t xml:space="preserve"> bo </w:t>
      </w:r>
      <w:r w:rsidR="006C3921" w:rsidRPr="00480FC3">
        <w:rPr>
          <w:rFonts w:cs="Arial"/>
          <w:iCs/>
          <w:szCs w:val="20"/>
          <w:lang w:eastAsia="sl-SI"/>
        </w:rPr>
        <w:t>časovno omejen na čas gradnje</w:t>
      </w:r>
      <w:r w:rsidR="00D80719" w:rsidRPr="00480FC3">
        <w:rPr>
          <w:rFonts w:cs="Arial"/>
          <w:iCs/>
          <w:szCs w:val="20"/>
          <w:lang w:eastAsia="sl-SI"/>
        </w:rPr>
        <w:t xml:space="preserve"> (</w:t>
      </w:r>
      <w:r w:rsidR="00CF659F" w:rsidRPr="00480FC3">
        <w:rPr>
          <w:rFonts w:cs="Arial"/>
          <w:szCs w:val="20"/>
          <w:lang w:eastAsia="sl-SI"/>
        </w:rPr>
        <w:t>skupno 1 leto</w:t>
      </w:r>
      <w:r w:rsidR="00D80719" w:rsidRPr="00480FC3">
        <w:rPr>
          <w:rFonts w:cs="Arial"/>
          <w:szCs w:val="20"/>
          <w:lang w:eastAsia="sl-SI"/>
        </w:rPr>
        <w:t>) in obratovalni čas gradbišča.</w:t>
      </w:r>
      <w:r w:rsidR="00D80719" w:rsidRPr="00480FC3">
        <w:rPr>
          <w:rFonts w:cs="Arial"/>
          <w:iCs/>
          <w:szCs w:val="20"/>
          <w:lang w:eastAsia="sl-SI"/>
        </w:rPr>
        <w:t xml:space="preserve"> </w:t>
      </w:r>
      <w:r w:rsidR="004400F3" w:rsidRPr="00480FC3">
        <w:rPr>
          <w:rFonts w:cs="Arial"/>
          <w:szCs w:val="20"/>
          <w:lang w:eastAsia="sl-SI"/>
        </w:rPr>
        <w:t xml:space="preserve">Pri </w:t>
      </w:r>
      <w:r w:rsidR="004400F3" w:rsidRPr="00480FC3">
        <w:rPr>
          <w:rFonts w:cs="Arial"/>
          <w:iCs/>
          <w:szCs w:val="20"/>
          <w:lang w:eastAsia="sl-SI"/>
        </w:rPr>
        <w:t>izvajanju del</w:t>
      </w:r>
      <w:r w:rsidR="004400F3" w:rsidRPr="00480FC3">
        <w:rPr>
          <w:rFonts w:cs="Arial"/>
          <w:szCs w:val="20"/>
          <w:lang w:eastAsia="sl-SI"/>
        </w:rPr>
        <w:t xml:space="preserve"> se </w:t>
      </w:r>
      <w:r w:rsidR="00CF659F" w:rsidRPr="00480FC3">
        <w:rPr>
          <w:rFonts w:cs="Arial"/>
          <w:szCs w:val="20"/>
          <w:lang w:eastAsia="sl-SI"/>
        </w:rPr>
        <w:t>morajo</w:t>
      </w:r>
      <w:r w:rsidR="004400F3" w:rsidRPr="00480FC3">
        <w:rPr>
          <w:rFonts w:cs="Arial"/>
          <w:szCs w:val="20"/>
          <w:lang w:eastAsia="sl-SI"/>
        </w:rPr>
        <w:t xml:space="preserve"> </w:t>
      </w:r>
      <w:r w:rsidR="00CF659F" w:rsidRPr="00480FC3">
        <w:rPr>
          <w:rFonts w:cs="Arial"/>
          <w:szCs w:val="20"/>
          <w:lang w:eastAsia="sl-SI"/>
        </w:rPr>
        <w:t>uporabljati</w:t>
      </w:r>
      <w:r w:rsidR="004400F3" w:rsidRPr="00480FC3">
        <w:rPr>
          <w:rFonts w:cs="Arial"/>
          <w:szCs w:val="20"/>
          <w:lang w:eastAsia="sl-SI"/>
        </w:rPr>
        <w:t xml:space="preserve"> stroji, </w:t>
      </w:r>
      <w:r w:rsidR="00C3580E" w:rsidRPr="00480FC3">
        <w:rPr>
          <w:rFonts w:cs="Arial"/>
          <w:szCs w:val="20"/>
          <w:lang w:eastAsia="sl-SI"/>
        </w:rPr>
        <w:t xml:space="preserve">ki so </w:t>
      </w:r>
      <w:r w:rsidR="004400F3" w:rsidRPr="00480FC3">
        <w:rPr>
          <w:rFonts w:cs="Arial"/>
          <w:szCs w:val="20"/>
          <w:lang w:eastAsia="sl-SI"/>
        </w:rPr>
        <w:lastRenderedPageBreak/>
        <w:t xml:space="preserve">skladni s Pravilnikom </w:t>
      </w:r>
      <w:r w:rsidR="004400F3" w:rsidRPr="00480FC3">
        <w:rPr>
          <w:rFonts w:cs="Arial"/>
          <w:iCs/>
          <w:szCs w:val="20"/>
          <w:lang w:eastAsia="sl-SI"/>
        </w:rPr>
        <w:t>o emisiji hrupa strojev, ki se uporabljajo</w:t>
      </w:r>
      <w:r w:rsidR="004400F3" w:rsidRPr="00C3580E">
        <w:rPr>
          <w:rFonts w:cs="Arial"/>
          <w:iCs/>
          <w:szCs w:val="20"/>
          <w:lang w:eastAsia="sl-SI"/>
        </w:rPr>
        <w:t xml:space="preserve"> na prostem (Uradni list RS, št. 106/02, 50/05, 49/06 in 17/11 – ZTZPUS-1). </w:t>
      </w:r>
      <w:r w:rsidR="004400F3" w:rsidRPr="00C3580E">
        <w:rPr>
          <w:szCs w:val="20"/>
          <w:lang w:bidi="he-IL"/>
        </w:rPr>
        <w:t xml:space="preserve">Glede na </w:t>
      </w:r>
      <w:r w:rsidR="00C125CF" w:rsidRPr="00C3580E">
        <w:rPr>
          <w:szCs w:val="20"/>
          <w:lang w:bidi="he-IL"/>
        </w:rPr>
        <w:t xml:space="preserve">navedeno, upoštevajoč </w:t>
      </w:r>
      <w:r w:rsidR="00C125CF" w:rsidRPr="0097031F">
        <w:rPr>
          <w:szCs w:val="20"/>
          <w:lang w:bidi="he-IL"/>
        </w:rPr>
        <w:t xml:space="preserve">značilnosti gradnje (linijski objekt, ki se izvaja po </w:t>
      </w:r>
      <w:r w:rsidR="00D80719" w:rsidRPr="0097031F">
        <w:rPr>
          <w:szCs w:val="20"/>
          <w:lang w:bidi="he-IL"/>
        </w:rPr>
        <w:t>etapah</w:t>
      </w:r>
      <w:r w:rsidR="00C125CF" w:rsidRPr="0097031F">
        <w:rPr>
          <w:szCs w:val="20"/>
          <w:lang w:bidi="he-IL"/>
        </w:rPr>
        <w:t>) in kratkotrajnost vpliva</w:t>
      </w:r>
      <w:r w:rsidR="004400F3" w:rsidRPr="0097031F">
        <w:rPr>
          <w:szCs w:val="20"/>
          <w:lang w:bidi="he-IL"/>
        </w:rPr>
        <w:t xml:space="preserve">, </w:t>
      </w:r>
      <w:r w:rsidR="004400F3" w:rsidRPr="0097031F">
        <w:rPr>
          <w:rFonts w:cs="Arial"/>
          <w:szCs w:val="20"/>
        </w:rPr>
        <w:t xml:space="preserve">ministrstvo </w:t>
      </w:r>
      <w:r w:rsidR="004400F3" w:rsidRPr="0097031F">
        <w:rPr>
          <w:rFonts w:cs="Arial"/>
          <w:szCs w:val="20"/>
          <w:lang w:eastAsia="sl-SI"/>
        </w:rPr>
        <w:t xml:space="preserve">ocenjuje, da bo </w:t>
      </w:r>
      <w:r w:rsidR="00520DA9">
        <w:rPr>
          <w:rFonts w:cs="Arial"/>
          <w:szCs w:val="20"/>
          <w:lang w:eastAsia="sl-SI"/>
        </w:rPr>
        <w:t xml:space="preserve">tovrstni </w:t>
      </w:r>
      <w:r w:rsidR="004400F3" w:rsidRPr="0097031F">
        <w:rPr>
          <w:rFonts w:cs="Arial"/>
          <w:szCs w:val="20"/>
          <w:lang w:eastAsia="sl-SI"/>
        </w:rPr>
        <w:t>vpliv v času gradnje manj pomemben.</w:t>
      </w:r>
      <w:r w:rsidR="004400F3" w:rsidRPr="0097031F">
        <w:rPr>
          <w:rFonts w:cs="Arial"/>
          <w:szCs w:val="20"/>
        </w:rPr>
        <w:t xml:space="preserve"> </w:t>
      </w:r>
      <w:r w:rsidR="00CF659F" w:rsidRPr="0097031F">
        <w:rPr>
          <w:rFonts w:cs="Arial"/>
          <w:szCs w:val="20"/>
        </w:rPr>
        <w:t xml:space="preserve">Pokrovi jaškov bodo protihrupne izvedbe, zato nameravani poseg v času obratovanja </w:t>
      </w:r>
      <w:r w:rsidR="00CF659F" w:rsidRPr="0097031F">
        <w:rPr>
          <w:noProof/>
        </w:rPr>
        <w:t>ne bo vir hrupa.</w:t>
      </w:r>
      <w:r w:rsidR="004400F3" w:rsidRPr="0097031F">
        <w:rPr>
          <w:rFonts w:cs="Arial"/>
          <w:szCs w:val="20"/>
        </w:rPr>
        <w:t xml:space="preserve"> </w:t>
      </w:r>
    </w:p>
    <w:p w14:paraId="408F9DCB" w14:textId="34EF69F8" w:rsidR="005C248F" w:rsidRPr="0097031F" w:rsidRDefault="005C248F" w:rsidP="002A0CD5">
      <w:pPr>
        <w:numPr>
          <w:ilvl w:val="0"/>
          <w:numId w:val="9"/>
        </w:numPr>
        <w:autoSpaceDE w:val="0"/>
        <w:autoSpaceDN w:val="0"/>
        <w:adjustRightInd w:val="0"/>
        <w:spacing w:line="260" w:lineRule="exact"/>
        <w:jc w:val="both"/>
        <w:rPr>
          <w:rFonts w:cs="Arial"/>
          <w:szCs w:val="20"/>
          <w:lang w:eastAsia="sl-SI"/>
        </w:rPr>
      </w:pPr>
      <w:r w:rsidRPr="0097031F">
        <w:rPr>
          <w:rFonts w:cs="Arial"/>
          <w:szCs w:val="20"/>
          <w:u w:val="single"/>
        </w:rPr>
        <w:t>Vibracije</w:t>
      </w:r>
      <w:r w:rsidRPr="0097031F">
        <w:rPr>
          <w:rFonts w:cs="Arial"/>
          <w:szCs w:val="20"/>
        </w:rPr>
        <w:t>:</w:t>
      </w:r>
      <w:r w:rsidR="00520DA9">
        <w:rPr>
          <w:rFonts w:cs="Arial"/>
          <w:szCs w:val="20"/>
        </w:rPr>
        <w:t xml:space="preserve"> v času gradnje bo</w:t>
      </w:r>
      <w:r w:rsidR="00B24C9B" w:rsidRPr="0097031F">
        <w:rPr>
          <w:rFonts w:cs="Arial"/>
          <w:szCs w:val="20"/>
        </w:rPr>
        <w:t xml:space="preserve"> </w:t>
      </w:r>
      <w:r w:rsidR="00C3580E" w:rsidRPr="0097031F">
        <w:rPr>
          <w:rFonts w:cs="Arial"/>
          <w:szCs w:val="20"/>
        </w:rPr>
        <w:t xml:space="preserve">zaradi izvedbe izkopov in transporta, povezanega z gradnjo, prišlo do minimalnih vibracij, ki pa bodo kratkotrajne in ne bodo vplivale na druge nepremičnine. Gradnja se bo izvajala z ustrezno mehanizacijo, brez </w:t>
      </w:r>
      <w:proofErr w:type="spellStart"/>
      <w:r w:rsidR="00C3580E" w:rsidRPr="0097031F">
        <w:rPr>
          <w:rFonts w:cs="Arial"/>
          <w:szCs w:val="20"/>
        </w:rPr>
        <w:t>pikiranja</w:t>
      </w:r>
      <w:proofErr w:type="spellEnd"/>
      <w:r w:rsidR="00C3580E" w:rsidRPr="0097031F">
        <w:rPr>
          <w:rFonts w:cs="Arial"/>
          <w:szCs w:val="20"/>
        </w:rPr>
        <w:t xml:space="preserve"> ali miniranja. </w:t>
      </w:r>
      <w:r w:rsidR="000D482B" w:rsidRPr="0097031F">
        <w:rPr>
          <w:rFonts w:cs="Arial"/>
          <w:szCs w:val="20"/>
        </w:rPr>
        <w:t>Vpliv vibracij</w:t>
      </w:r>
      <w:r w:rsidR="000377FF" w:rsidRPr="0097031F">
        <w:rPr>
          <w:rFonts w:cs="Arial"/>
          <w:szCs w:val="20"/>
        </w:rPr>
        <w:t xml:space="preserve"> </w:t>
      </w:r>
      <w:r w:rsidR="000D482B" w:rsidRPr="0097031F">
        <w:rPr>
          <w:rFonts w:cs="Arial"/>
          <w:szCs w:val="20"/>
        </w:rPr>
        <w:t>bo časovno in lokalno omejen na območje gradbišča ter transportne poti v neposredni bližini. Glede na navedeno se vpliv</w:t>
      </w:r>
      <w:r w:rsidR="006D6A03">
        <w:rPr>
          <w:rFonts w:cs="Arial"/>
          <w:szCs w:val="20"/>
        </w:rPr>
        <w:t xml:space="preserve"> vibracij</w:t>
      </w:r>
      <w:r w:rsidR="000D482B" w:rsidRPr="0097031F">
        <w:rPr>
          <w:rFonts w:cs="Arial"/>
          <w:szCs w:val="20"/>
        </w:rPr>
        <w:t xml:space="preserve"> ne ocenjuje kot pomemben. </w:t>
      </w:r>
      <w:r w:rsidR="004B3BD2" w:rsidRPr="0097031F">
        <w:rPr>
          <w:rFonts w:cs="Arial"/>
          <w:szCs w:val="20"/>
        </w:rPr>
        <w:t xml:space="preserve">V času obratovanja </w:t>
      </w:r>
      <w:r w:rsidR="00FF7A99" w:rsidRPr="0097031F">
        <w:rPr>
          <w:rFonts w:cs="Arial"/>
          <w:szCs w:val="20"/>
        </w:rPr>
        <w:t xml:space="preserve">nameravani poseg ne bo vir vibracij. </w:t>
      </w:r>
    </w:p>
    <w:p w14:paraId="63A2B95B" w14:textId="68F4B9A4" w:rsidR="00C3580E" w:rsidRPr="00520DA9" w:rsidRDefault="00520DA9" w:rsidP="00520DA9">
      <w:pPr>
        <w:numPr>
          <w:ilvl w:val="0"/>
          <w:numId w:val="9"/>
        </w:numPr>
        <w:spacing w:line="260" w:lineRule="exact"/>
        <w:jc w:val="both"/>
        <w:rPr>
          <w:rFonts w:cs="Arial"/>
          <w:noProof/>
          <w:szCs w:val="20"/>
          <w:lang w:eastAsia="sl-SI"/>
        </w:rPr>
      </w:pPr>
      <w:r>
        <w:rPr>
          <w:rFonts w:cs="Arial"/>
          <w:noProof/>
          <w:szCs w:val="20"/>
          <w:u w:val="single"/>
          <w:lang w:eastAsia="sl-SI"/>
        </w:rPr>
        <w:t>Emisije neprijetnih vonjav</w:t>
      </w:r>
      <w:r w:rsidR="00C3580E" w:rsidRPr="001230AC">
        <w:rPr>
          <w:rFonts w:cs="Arial"/>
          <w:noProof/>
          <w:szCs w:val="20"/>
          <w:lang w:eastAsia="sl-SI"/>
        </w:rPr>
        <w:t xml:space="preserve">: </w:t>
      </w:r>
      <w:r w:rsidRPr="00520DA9">
        <w:rPr>
          <w:rFonts w:cs="Arial"/>
          <w:noProof/>
          <w:szCs w:val="20"/>
          <w:lang w:eastAsia="sl-SI"/>
        </w:rPr>
        <w:t xml:space="preserve">vpliva v času gradnje zaradi emisij neprijetnih vonjav ne bo, razen v minimalni meri zaradi izpušnih plinov delovnih strojev in tovornih vozil. </w:t>
      </w:r>
      <w:r w:rsidR="00C3580E" w:rsidRPr="00520DA9">
        <w:rPr>
          <w:rFonts w:cs="Arial"/>
          <w:noProof/>
          <w:szCs w:val="20"/>
          <w:lang w:eastAsia="sl-SI"/>
        </w:rPr>
        <w:t xml:space="preserve">V času obratovanja bo kanalizacija v celoti vkopana in ne bo povzročala </w:t>
      </w:r>
      <w:r w:rsidRPr="00520DA9">
        <w:rPr>
          <w:rFonts w:cs="Arial"/>
          <w:noProof/>
          <w:szCs w:val="20"/>
          <w:lang w:eastAsia="sl-SI"/>
        </w:rPr>
        <w:t>neprijetnih vonjav</w:t>
      </w:r>
      <w:r w:rsidR="00C3580E" w:rsidRPr="00520DA9">
        <w:rPr>
          <w:rFonts w:cs="Arial"/>
          <w:noProof/>
          <w:szCs w:val="20"/>
          <w:lang w:eastAsia="sl-SI"/>
        </w:rPr>
        <w:t xml:space="preserve">. Zaradi preprečevanja vdora </w:t>
      </w:r>
      <w:r w:rsidR="008D78C7" w:rsidRPr="00520DA9">
        <w:rPr>
          <w:rFonts w:cs="Arial"/>
          <w:noProof/>
          <w:szCs w:val="20"/>
          <w:lang w:eastAsia="sl-SI"/>
        </w:rPr>
        <w:t xml:space="preserve">meteornih </w:t>
      </w:r>
      <w:r w:rsidR="00C3580E" w:rsidRPr="00520DA9">
        <w:rPr>
          <w:rFonts w:cs="Arial"/>
          <w:noProof/>
          <w:szCs w:val="20"/>
          <w:lang w:eastAsia="sl-SI"/>
        </w:rPr>
        <w:t xml:space="preserve">voda bodo jaški fekalne kanalizacije neprodušni in bodo preprečevali širjenje vonjav v okolje. Na podlagi navedenega </w:t>
      </w:r>
      <w:r w:rsidR="0038734C" w:rsidRPr="00520DA9">
        <w:rPr>
          <w:rFonts w:cs="Arial"/>
          <w:szCs w:val="20"/>
        </w:rPr>
        <w:t xml:space="preserve">ministrstvo </w:t>
      </w:r>
      <w:r w:rsidR="00C3580E" w:rsidRPr="00520DA9">
        <w:rPr>
          <w:rFonts w:cs="Arial"/>
          <w:noProof/>
          <w:szCs w:val="20"/>
          <w:lang w:eastAsia="sl-SI"/>
        </w:rPr>
        <w:t xml:space="preserve">ocenjuje, da v času obratovanja </w:t>
      </w:r>
      <w:r>
        <w:rPr>
          <w:rFonts w:cs="Arial"/>
          <w:noProof/>
          <w:szCs w:val="20"/>
          <w:lang w:eastAsia="sl-SI"/>
        </w:rPr>
        <w:t xml:space="preserve">tovrstni </w:t>
      </w:r>
      <w:r w:rsidR="00C3580E" w:rsidRPr="00520DA9">
        <w:rPr>
          <w:rFonts w:cs="Arial"/>
          <w:noProof/>
          <w:szCs w:val="20"/>
          <w:lang w:eastAsia="sl-SI"/>
        </w:rPr>
        <w:t>vpliv ne bo pomemben.</w:t>
      </w:r>
    </w:p>
    <w:p w14:paraId="100782DE" w14:textId="389FFA0D" w:rsidR="0097031F" w:rsidRDefault="00C125CF" w:rsidP="002A0CD5">
      <w:pPr>
        <w:pStyle w:val="Odstavekseznama"/>
        <w:numPr>
          <w:ilvl w:val="0"/>
          <w:numId w:val="9"/>
        </w:numPr>
        <w:autoSpaceDE w:val="0"/>
        <w:autoSpaceDN w:val="0"/>
        <w:adjustRightInd w:val="0"/>
        <w:spacing w:line="260" w:lineRule="exact"/>
        <w:jc w:val="both"/>
        <w:rPr>
          <w:szCs w:val="20"/>
          <w:lang w:bidi="he-IL"/>
        </w:rPr>
      </w:pPr>
      <w:r w:rsidRPr="00C3580E">
        <w:rPr>
          <w:rFonts w:cs="Arial"/>
          <w:szCs w:val="20"/>
          <w:u w:val="single"/>
        </w:rPr>
        <w:t>Vidna izpostavljenost</w:t>
      </w:r>
      <w:r w:rsidRPr="00C3580E">
        <w:rPr>
          <w:rFonts w:cs="Arial"/>
          <w:szCs w:val="20"/>
        </w:rPr>
        <w:t xml:space="preserve">: zaradi izvajanja del, ureditve gradbišča in transportnih poti na območju </w:t>
      </w:r>
      <w:r w:rsidR="00C3580E" w:rsidRPr="00C3580E">
        <w:rPr>
          <w:rFonts w:cs="Arial"/>
          <w:szCs w:val="20"/>
        </w:rPr>
        <w:t>poselitve</w:t>
      </w:r>
      <w:r w:rsidRPr="00C3580E">
        <w:rPr>
          <w:rFonts w:cs="Arial"/>
          <w:szCs w:val="20"/>
        </w:rPr>
        <w:t>, bo gradbišče v času gradnje vidno izpostavljeno</w:t>
      </w:r>
      <w:r w:rsidR="00D80719" w:rsidRPr="00C3580E">
        <w:rPr>
          <w:rFonts w:cs="Arial"/>
          <w:szCs w:val="20"/>
        </w:rPr>
        <w:t xml:space="preserve">. Vpliv bo začasen </w:t>
      </w:r>
      <w:r w:rsidRPr="00C3580E">
        <w:rPr>
          <w:rFonts w:cs="Arial"/>
          <w:szCs w:val="20"/>
        </w:rPr>
        <w:t xml:space="preserve">in </w:t>
      </w:r>
      <w:r w:rsidR="00FF7A99" w:rsidRPr="00C3580E">
        <w:rPr>
          <w:szCs w:val="20"/>
          <w:lang w:bidi="he-IL"/>
        </w:rPr>
        <w:t>lokalno omejen</w:t>
      </w:r>
      <w:r w:rsidRPr="00C3580E">
        <w:rPr>
          <w:rFonts w:cs="Arial"/>
          <w:szCs w:val="20"/>
        </w:rPr>
        <w:t xml:space="preserve">. Po izvedbi nameravanega posega vidne izpostavljenosti ne bo, </w:t>
      </w:r>
      <w:r w:rsidR="00FF7A99" w:rsidRPr="00C3580E">
        <w:rPr>
          <w:szCs w:val="20"/>
          <w:lang w:bidi="he-IL"/>
        </w:rPr>
        <w:t xml:space="preserve">saj bodo objekti vkopani pod teren, okolica pa povrnjena v prvotno stanje. Ker gre za začasen vpliv, ga </w:t>
      </w:r>
      <w:r w:rsidR="000D482B" w:rsidRPr="00C3580E">
        <w:rPr>
          <w:rFonts w:cs="Arial"/>
          <w:szCs w:val="20"/>
        </w:rPr>
        <w:t xml:space="preserve">ministrstvo </w:t>
      </w:r>
      <w:r w:rsidR="00FF7A99" w:rsidRPr="00C3580E">
        <w:rPr>
          <w:szCs w:val="20"/>
          <w:lang w:bidi="he-IL"/>
        </w:rPr>
        <w:t xml:space="preserve">ne ocenjuje kot pomembnega. </w:t>
      </w:r>
    </w:p>
    <w:p w14:paraId="24779A76" w14:textId="07F816E1" w:rsidR="00F21470" w:rsidRPr="00AD0215" w:rsidRDefault="00F21470" w:rsidP="00F21470">
      <w:pPr>
        <w:pStyle w:val="Odstavekseznama"/>
        <w:numPr>
          <w:ilvl w:val="0"/>
          <w:numId w:val="9"/>
        </w:numPr>
        <w:autoSpaceDE w:val="0"/>
        <w:autoSpaceDN w:val="0"/>
        <w:adjustRightInd w:val="0"/>
        <w:spacing w:line="260" w:lineRule="exact"/>
        <w:jc w:val="both"/>
        <w:rPr>
          <w:color w:val="C00000"/>
          <w:szCs w:val="20"/>
          <w:lang w:bidi="he-IL"/>
        </w:rPr>
      </w:pPr>
      <w:r w:rsidRPr="00F21470">
        <w:rPr>
          <w:szCs w:val="20"/>
          <w:u w:val="single"/>
          <w:lang w:bidi="he-IL"/>
        </w:rPr>
        <w:t xml:space="preserve">Sprememba </w:t>
      </w:r>
      <w:r w:rsidR="0011386D">
        <w:rPr>
          <w:szCs w:val="20"/>
          <w:u w:val="single"/>
          <w:lang w:bidi="he-IL"/>
        </w:rPr>
        <w:t xml:space="preserve">rabe tal in </w:t>
      </w:r>
      <w:r w:rsidRPr="00F21470">
        <w:rPr>
          <w:szCs w:val="20"/>
          <w:u w:val="single"/>
          <w:lang w:bidi="he-IL"/>
        </w:rPr>
        <w:t>vegetacije</w:t>
      </w:r>
      <w:r>
        <w:rPr>
          <w:szCs w:val="20"/>
          <w:lang w:bidi="he-IL"/>
        </w:rPr>
        <w:t xml:space="preserve">: </w:t>
      </w:r>
      <w:r w:rsidRPr="00F21470">
        <w:rPr>
          <w:szCs w:val="20"/>
          <w:lang w:bidi="he-IL"/>
        </w:rPr>
        <w:t xml:space="preserve">zaradi izvedbe nameravanega posega ne bo prišlo do </w:t>
      </w:r>
      <w:r w:rsidR="006D6A03">
        <w:rPr>
          <w:szCs w:val="20"/>
          <w:lang w:bidi="he-IL"/>
        </w:rPr>
        <w:t xml:space="preserve">večjih </w:t>
      </w:r>
      <w:r w:rsidRPr="00F21470">
        <w:rPr>
          <w:szCs w:val="20"/>
          <w:lang w:bidi="he-IL"/>
        </w:rPr>
        <w:t xml:space="preserve">sprememb vegetacije, saj bo </w:t>
      </w:r>
      <w:r>
        <w:rPr>
          <w:szCs w:val="20"/>
          <w:lang w:bidi="he-IL"/>
        </w:rPr>
        <w:t>večji del nameravanega</w:t>
      </w:r>
      <w:r w:rsidRPr="00F21470">
        <w:rPr>
          <w:szCs w:val="20"/>
          <w:lang w:bidi="he-IL"/>
        </w:rPr>
        <w:t xml:space="preserve"> poseg</w:t>
      </w:r>
      <w:r>
        <w:rPr>
          <w:szCs w:val="20"/>
          <w:lang w:bidi="he-IL"/>
        </w:rPr>
        <w:t>a</w:t>
      </w:r>
      <w:r w:rsidRPr="00F21470">
        <w:rPr>
          <w:szCs w:val="20"/>
          <w:lang w:bidi="he-IL"/>
        </w:rPr>
        <w:t xml:space="preserve"> izveden v obstoječih </w:t>
      </w:r>
      <w:r w:rsidRPr="0011386D">
        <w:rPr>
          <w:szCs w:val="20"/>
          <w:lang w:bidi="he-IL"/>
        </w:rPr>
        <w:t xml:space="preserve">občinskih cestah. </w:t>
      </w:r>
      <w:r w:rsidR="00AD0215" w:rsidRPr="0011386D">
        <w:rPr>
          <w:szCs w:val="20"/>
          <w:lang w:bidi="he-IL"/>
        </w:rPr>
        <w:t xml:space="preserve">Skrajni severni del </w:t>
      </w:r>
      <w:r w:rsidRPr="0011386D">
        <w:rPr>
          <w:szCs w:val="20"/>
          <w:lang w:bidi="he-IL"/>
        </w:rPr>
        <w:t xml:space="preserve">trase </w:t>
      </w:r>
      <w:r w:rsidR="00AD0215" w:rsidRPr="0011386D">
        <w:rPr>
          <w:szCs w:val="20"/>
          <w:lang w:bidi="he-IL"/>
        </w:rPr>
        <w:t xml:space="preserve">fekalne kanalizacije bo posegal v gozd. </w:t>
      </w:r>
      <w:r w:rsidRPr="0011386D">
        <w:rPr>
          <w:szCs w:val="20"/>
          <w:lang w:bidi="he-IL"/>
        </w:rPr>
        <w:t xml:space="preserve">Za nameravani poseg </w:t>
      </w:r>
      <w:r w:rsidR="00AD0215" w:rsidRPr="0011386D">
        <w:rPr>
          <w:szCs w:val="20"/>
          <w:lang w:bidi="he-IL"/>
        </w:rPr>
        <w:t>so bili</w:t>
      </w:r>
      <w:r w:rsidRPr="0011386D">
        <w:rPr>
          <w:szCs w:val="20"/>
          <w:lang w:bidi="he-IL"/>
        </w:rPr>
        <w:t xml:space="preserve"> s strani Zavoda za gozdove Slovenije, Območne enote </w:t>
      </w:r>
      <w:r w:rsidR="00AD0215" w:rsidRPr="0011386D">
        <w:rPr>
          <w:szCs w:val="20"/>
          <w:lang w:bidi="he-IL"/>
        </w:rPr>
        <w:t>Sežana</w:t>
      </w:r>
      <w:r w:rsidRPr="0011386D">
        <w:rPr>
          <w:szCs w:val="20"/>
          <w:lang w:bidi="he-IL"/>
        </w:rPr>
        <w:t xml:space="preserve"> pridobljen</w:t>
      </w:r>
      <w:r w:rsidR="00AD0215" w:rsidRPr="0011386D">
        <w:rPr>
          <w:szCs w:val="20"/>
          <w:lang w:bidi="he-IL"/>
        </w:rPr>
        <w:t>i projektni pogoji</w:t>
      </w:r>
      <w:r w:rsidRPr="0011386D">
        <w:rPr>
          <w:szCs w:val="20"/>
          <w:lang w:bidi="he-IL"/>
        </w:rPr>
        <w:t xml:space="preserve"> št. </w:t>
      </w:r>
      <w:r w:rsidR="00AD0215" w:rsidRPr="0011386D">
        <w:rPr>
          <w:rFonts w:cs="Arial"/>
          <w:szCs w:val="20"/>
        </w:rPr>
        <w:t>3407-98/2021-2 z dne 5. 5. 2021</w:t>
      </w:r>
      <w:r w:rsidR="00AD0215" w:rsidRPr="0011386D">
        <w:rPr>
          <w:szCs w:val="20"/>
          <w:lang w:bidi="he-IL"/>
        </w:rPr>
        <w:t xml:space="preserve">. </w:t>
      </w:r>
      <w:r w:rsidR="0011386D" w:rsidRPr="0011386D">
        <w:rPr>
          <w:szCs w:val="20"/>
          <w:lang w:bidi="he-IL"/>
        </w:rPr>
        <w:t xml:space="preserve">Po gradnji se bodo vse prizadete površine povrnile v prvotno stanje. </w:t>
      </w:r>
      <w:r w:rsidRPr="0011386D">
        <w:rPr>
          <w:szCs w:val="20"/>
          <w:lang w:bidi="he-IL"/>
        </w:rPr>
        <w:t xml:space="preserve">Glede na navedeno </w:t>
      </w:r>
      <w:r w:rsidR="0011386D" w:rsidRPr="0011386D">
        <w:rPr>
          <w:szCs w:val="20"/>
          <w:lang w:bidi="he-IL"/>
        </w:rPr>
        <w:t xml:space="preserve">in ob upoštevanju zgoraj navedenih projektnih pogojev </w:t>
      </w:r>
      <w:r w:rsidRPr="0011386D">
        <w:rPr>
          <w:szCs w:val="20"/>
          <w:lang w:bidi="he-IL"/>
        </w:rPr>
        <w:t>ministrstvo tovrstni vpliv ocenjuje kot manj pomemben.</w:t>
      </w:r>
    </w:p>
    <w:p w14:paraId="38A2EC7B" w14:textId="2C3F546D" w:rsidR="00BE0BCE" w:rsidRPr="008D78C7" w:rsidRDefault="000377FF" w:rsidP="008D78C7">
      <w:pPr>
        <w:numPr>
          <w:ilvl w:val="0"/>
          <w:numId w:val="9"/>
        </w:numPr>
        <w:autoSpaceDE w:val="0"/>
        <w:autoSpaceDN w:val="0"/>
        <w:adjustRightInd w:val="0"/>
        <w:jc w:val="both"/>
        <w:rPr>
          <w:rFonts w:cs="Arial"/>
          <w:bCs/>
          <w:szCs w:val="20"/>
          <w:lang w:eastAsia="sl-SI"/>
        </w:rPr>
      </w:pPr>
      <w:r w:rsidRPr="004E0869">
        <w:rPr>
          <w:rFonts w:cs="Arial"/>
          <w:szCs w:val="20"/>
          <w:u w:val="single"/>
        </w:rPr>
        <w:t>Vpliv na erozijska območja</w:t>
      </w:r>
      <w:r w:rsidR="000D482B" w:rsidRPr="004E0869">
        <w:rPr>
          <w:rFonts w:cs="Arial"/>
          <w:szCs w:val="20"/>
        </w:rPr>
        <w:t xml:space="preserve">: </w:t>
      </w:r>
      <w:r w:rsidR="00A64730">
        <w:rPr>
          <w:rFonts w:cs="Arial"/>
          <w:szCs w:val="20"/>
        </w:rPr>
        <w:t>k</w:t>
      </w:r>
      <w:r w:rsidR="00A64730" w:rsidRPr="004E0869">
        <w:rPr>
          <w:rFonts w:cs="Arial"/>
          <w:szCs w:val="20"/>
        </w:rPr>
        <w:t xml:space="preserve">ot je razvidno iz Prostorskega informacijskega sistema občine Izola, se celotno območje </w:t>
      </w:r>
      <w:r w:rsidR="009824CC">
        <w:rPr>
          <w:rFonts w:cs="Arial"/>
          <w:szCs w:val="20"/>
        </w:rPr>
        <w:t xml:space="preserve">nameravanega </w:t>
      </w:r>
      <w:r w:rsidR="00A64730" w:rsidRPr="004E0869">
        <w:rPr>
          <w:rFonts w:cs="Arial"/>
          <w:szCs w:val="20"/>
        </w:rPr>
        <w:t xml:space="preserve">posega nahaja na erozijsko ogroženem območju z zahtevnimi zaščitnimi ukrepi. </w:t>
      </w:r>
      <w:r w:rsidR="00A64730">
        <w:rPr>
          <w:rFonts w:cs="Arial"/>
          <w:szCs w:val="20"/>
        </w:rPr>
        <w:t>Iz predložene dokumentacije izhaja, da ima o</w:t>
      </w:r>
      <w:r w:rsidR="004E0869" w:rsidRPr="004E0869">
        <w:rPr>
          <w:rFonts w:cs="Arial"/>
          <w:szCs w:val="20"/>
        </w:rPr>
        <w:t>bmočje nameravanega posega relativno neugodne geološke razmere. Cevovodi so predvideni na območjih stabilnih in na pogojno</w:t>
      </w:r>
      <w:r w:rsidR="008D78C7">
        <w:rPr>
          <w:rFonts w:cs="Arial"/>
          <w:szCs w:val="20"/>
        </w:rPr>
        <w:t xml:space="preserve"> stabilnih geoloških razmerah. Pri gradnji se bo zaradi odstranitve vegetacijskega pokrova povečala možnost erozije. Z ustrezno organizacijo gradbišča in ob načrtovanju del skladno z določili 57. in 58. člena OPPN bo vpliv nebistven. </w:t>
      </w:r>
      <w:r w:rsidR="008D78C7" w:rsidRPr="008D78C7">
        <w:rPr>
          <w:rFonts w:cs="Arial"/>
          <w:bCs/>
          <w:szCs w:val="20"/>
          <w:lang w:eastAsia="sl-SI"/>
        </w:rPr>
        <w:t xml:space="preserve">Po končani gradnji se bodo odstranile začasne lokacije izkopanega materiala, </w:t>
      </w:r>
      <w:r w:rsidR="008D78C7" w:rsidRPr="008D78C7">
        <w:rPr>
          <w:szCs w:val="20"/>
        </w:rPr>
        <w:t>neuporabni odvečni izkopni in gradbeni material se bo predal pooblaščenim zbiralcem odpadkov.</w:t>
      </w:r>
      <w:r w:rsidR="008D78C7" w:rsidRPr="008D78C7">
        <w:rPr>
          <w:rFonts w:cs="Arial"/>
          <w:bCs/>
          <w:szCs w:val="20"/>
          <w:lang w:eastAsia="sl-SI"/>
        </w:rPr>
        <w:t xml:space="preserve"> Na vseh pri gradnji poškodovanih površinah se bo </w:t>
      </w:r>
      <w:r w:rsidR="008D78C7" w:rsidRPr="00DE513E">
        <w:rPr>
          <w:rFonts w:cs="Arial"/>
          <w:bCs/>
          <w:szCs w:val="20"/>
          <w:lang w:eastAsia="sl-SI"/>
        </w:rPr>
        <w:t xml:space="preserve">vzpostavilo prvotno stanje, zemeljske površine se bo utrdilo in zatravilo. </w:t>
      </w:r>
      <w:r w:rsidR="00F75BA5" w:rsidRPr="00DE513E">
        <w:rPr>
          <w:szCs w:val="20"/>
        </w:rPr>
        <w:t xml:space="preserve">Kanalizacija </w:t>
      </w:r>
      <w:r w:rsidR="00DE513E" w:rsidRPr="00DE513E">
        <w:rPr>
          <w:szCs w:val="20"/>
        </w:rPr>
        <w:t xml:space="preserve">meteornih </w:t>
      </w:r>
      <w:r w:rsidR="00F75BA5" w:rsidRPr="00DE513E">
        <w:rPr>
          <w:szCs w:val="20"/>
        </w:rPr>
        <w:t xml:space="preserve">odpadnih voda se </w:t>
      </w:r>
      <w:r w:rsidR="009824CC" w:rsidRPr="00DE513E">
        <w:rPr>
          <w:szCs w:val="20"/>
        </w:rPr>
        <w:t xml:space="preserve">bo </w:t>
      </w:r>
      <w:r w:rsidR="00F75BA5" w:rsidRPr="00DE513E">
        <w:rPr>
          <w:szCs w:val="20"/>
        </w:rPr>
        <w:t>odvaja</w:t>
      </w:r>
      <w:r w:rsidR="009824CC" w:rsidRPr="00DE513E">
        <w:rPr>
          <w:szCs w:val="20"/>
        </w:rPr>
        <w:t>la v vodotoke</w:t>
      </w:r>
      <w:r w:rsidR="00F75BA5" w:rsidRPr="00DE513E">
        <w:rPr>
          <w:szCs w:val="20"/>
        </w:rPr>
        <w:t xml:space="preserve"> </w:t>
      </w:r>
      <w:r w:rsidR="009824CC" w:rsidRPr="00DE513E">
        <w:rPr>
          <w:szCs w:val="20"/>
        </w:rPr>
        <w:t xml:space="preserve">z </w:t>
      </w:r>
      <w:r w:rsidR="00F75BA5" w:rsidRPr="00DE513E">
        <w:rPr>
          <w:szCs w:val="20"/>
        </w:rPr>
        <w:t>zaščito pred erozijo.</w:t>
      </w:r>
      <w:r w:rsidR="0011386D" w:rsidRPr="00DE513E">
        <w:rPr>
          <w:szCs w:val="20"/>
        </w:rPr>
        <w:t xml:space="preserve"> Izlivi </w:t>
      </w:r>
      <w:r w:rsidR="00BE0BCE" w:rsidRPr="00DE513E">
        <w:rPr>
          <w:szCs w:val="20"/>
        </w:rPr>
        <w:t xml:space="preserve">meteorne </w:t>
      </w:r>
      <w:r w:rsidR="0011386D" w:rsidRPr="00DE513E">
        <w:rPr>
          <w:szCs w:val="20"/>
        </w:rPr>
        <w:t>kanalizacije se bodo opremili z betonsko izlivno glavo, vplivno območje pa bo opremljeno</w:t>
      </w:r>
      <w:r w:rsidR="0011386D" w:rsidRPr="008D78C7">
        <w:rPr>
          <w:szCs w:val="20"/>
        </w:rPr>
        <w:t xml:space="preserve"> s kamnitim zavarovanjem. </w:t>
      </w:r>
      <w:r w:rsidR="00BE6378">
        <w:rPr>
          <w:szCs w:val="20"/>
        </w:rPr>
        <w:t>Ob upoštevanju projektnih pogojev DRSV in OPPN</w:t>
      </w:r>
      <w:r w:rsidR="00BE6378">
        <w:rPr>
          <w:rFonts w:cs="Arial"/>
          <w:szCs w:val="20"/>
        </w:rPr>
        <w:t xml:space="preserve"> </w:t>
      </w:r>
      <w:r w:rsidR="00EE3B19">
        <w:rPr>
          <w:rFonts w:cs="Arial"/>
          <w:szCs w:val="20"/>
        </w:rPr>
        <w:t xml:space="preserve"> </w:t>
      </w:r>
      <w:r w:rsidR="008D78C7" w:rsidRPr="008D78C7">
        <w:rPr>
          <w:rFonts w:cs="Arial"/>
          <w:bCs/>
          <w:szCs w:val="20"/>
          <w:lang w:eastAsia="sl-SI"/>
        </w:rPr>
        <w:t xml:space="preserve">se tovrstni vpliv </w:t>
      </w:r>
      <w:r w:rsidR="00BE0BCE" w:rsidRPr="008D78C7">
        <w:rPr>
          <w:rFonts w:cs="Arial"/>
          <w:bCs/>
          <w:szCs w:val="20"/>
          <w:lang w:eastAsia="sl-SI"/>
        </w:rPr>
        <w:t xml:space="preserve">nameravanega posega </w:t>
      </w:r>
      <w:r w:rsidR="008D78C7" w:rsidRPr="008D78C7">
        <w:rPr>
          <w:rFonts w:cs="Arial"/>
          <w:bCs/>
          <w:szCs w:val="20"/>
          <w:lang w:eastAsia="sl-SI"/>
        </w:rPr>
        <w:t xml:space="preserve">ne </w:t>
      </w:r>
      <w:r w:rsidR="00BE0BCE" w:rsidRPr="008D78C7">
        <w:rPr>
          <w:rFonts w:cs="Arial"/>
          <w:bCs/>
          <w:szCs w:val="20"/>
          <w:lang w:eastAsia="sl-SI"/>
        </w:rPr>
        <w:t>ocenjuje kot pomemben.</w:t>
      </w:r>
    </w:p>
    <w:p w14:paraId="40CFCF9C" w14:textId="22C7627B" w:rsidR="002C35ED" w:rsidRPr="004E0869" w:rsidRDefault="0097031F" w:rsidP="002A0CD5">
      <w:pPr>
        <w:numPr>
          <w:ilvl w:val="0"/>
          <w:numId w:val="20"/>
        </w:numPr>
        <w:spacing w:line="260" w:lineRule="exact"/>
        <w:ind w:left="709" w:hanging="425"/>
        <w:contextualSpacing/>
        <w:jc w:val="both"/>
        <w:rPr>
          <w:rFonts w:cs="Arial"/>
          <w:noProof/>
          <w:szCs w:val="20"/>
        </w:rPr>
      </w:pPr>
      <w:r w:rsidRPr="004E0869">
        <w:rPr>
          <w:rFonts w:cs="Arial"/>
          <w:noProof/>
          <w:szCs w:val="20"/>
          <w:u w:val="single"/>
        </w:rPr>
        <w:t>Vpliv na kulturno dediščino</w:t>
      </w:r>
      <w:r w:rsidR="003213C4" w:rsidRPr="004E0869">
        <w:rPr>
          <w:rFonts w:cs="Arial"/>
          <w:szCs w:val="20"/>
        </w:rPr>
        <w:t>:</w:t>
      </w:r>
      <w:r w:rsidR="003213C4" w:rsidRPr="004E0869">
        <w:rPr>
          <w:rFonts w:cs="Arial"/>
          <w:bCs/>
          <w:szCs w:val="20"/>
          <w:lang w:eastAsia="sl-SI"/>
        </w:rPr>
        <w:t xml:space="preserve"> </w:t>
      </w:r>
      <w:r w:rsidRPr="004E0869">
        <w:rPr>
          <w:rFonts w:cs="Arial"/>
          <w:bCs/>
          <w:szCs w:val="20"/>
          <w:lang w:eastAsia="sl-SI"/>
        </w:rPr>
        <w:t xml:space="preserve">del trase nameravanega posega poteka po območju registrirane nepremične kulturne dediščine – Šared - </w:t>
      </w:r>
      <w:r w:rsidRPr="004E0869">
        <w:t xml:space="preserve">Arheološko najdišče </w:t>
      </w:r>
      <w:proofErr w:type="spellStart"/>
      <w:r w:rsidRPr="004E0869">
        <w:t>Grublje</w:t>
      </w:r>
      <w:proofErr w:type="spellEnd"/>
      <w:r w:rsidRPr="004E0869">
        <w:t xml:space="preserve"> (EŠD 21662)</w:t>
      </w:r>
      <w:r w:rsidR="002C35ED" w:rsidRPr="004E0869">
        <w:t xml:space="preserve">, za katero je varstveni režim določen v 54. členu OPPN. </w:t>
      </w:r>
      <w:r w:rsidR="004E0869">
        <w:t>Pred pričetkom gradnje bodo izvedene predhodne arheološke raziskave N</w:t>
      </w:r>
      <w:r w:rsidRPr="004E0869">
        <w:t xml:space="preserve">osilka nameravanega posega </w:t>
      </w:r>
      <w:r w:rsidR="00A64730">
        <w:t xml:space="preserve">je </w:t>
      </w:r>
      <w:r w:rsidRPr="004E0869">
        <w:t xml:space="preserve">s strani </w:t>
      </w:r>
      <w:r w:rsidRPr="004E0869">
        <w:rPr>
          <w:rFonts w:cs="Arial"/>
          <w:szCs w:val="20"/>
        </w:rPr>
        <w:t xml:space="preserve">Zavoda za varstvo kulturne dediščine Slovenije, Območne enote Piran </w:t>
      </w:r>
      <w:r w:rsidRPr="004E0869">
        <w:t xml:space="preserve">pridobila </w:t>
      </w:r>
      <w:proofErr w:type="spellStart"/>
      <w:r w:rsidRPr="004E0869">
        <w:rPr>
          <w:rFonts w:cs="Arial"/>
          <w:szCs w:val="20"/>
        </w:rPr>
        <w:lastRenderedPageBreak/>
        <w:t>kulturnovarstveno</w:t>
      </w:r>
      <w:proofErr w:type="spellEnd"/>
      <w:r w:rsidRPr="004E0869">
        <w:rPr>
          <w:rFonts w:cs="Arial"/>
          <w:szCs w:val="20"/>
        </w:rPr>
        <w:t xml:space="preserve"> mnenje št. 35104-260/2021/2-II z dne 30. 6. 2021</w:t>
      </w:r>
      <w:r w:rsidR="006D6A03">
        <w:rPr>
          <w:rFonts w:cs="Arial"/>
          <w:szCs w:val="20"/>
        </w:rPr>
        <w:t>, iz katerega izhaja, da je nameravani poseg skladen z varstvenim režimom</w:t>
      </w:r>
      <w:r w:rsidR="002C35ED" w:rsidRPr="004E0869">
        <w:rPr>
          <w:rFonts w:cs="Arial"/>
          <w:szCs w:val="20"/>
        </w:rPr>
        <w:t xml:space="preserve">. </w:t>
      </w:r>
      <w:r w:rsidR="002C35ED" w:rsidRPr="004E0869">
        <w:rPr>
          <w:rFonts w:cs="Arial"/>
          <w:noProof/>
          <w:szCs w:val="20"/>
        </w:rPr>
        <w:t>Na osnovi predhodno navedenega ter ob upoštevanju določil OPPN se tovrstni vpliv na okolje ne ocenjuje kot pomemben.</w:t>
      </w:r>
    </w:p>
    <w:p w14:paraId="6370FD75" w14:textId="19135954" w:rsidR="00880434" w:rsidRPr="00880434" w:rsidRDefault="00880434" w:rsidP="002A0CD5">
      <w:pPr>
        <w:numPr>
          <w:ilvl w:val="0"/>
          <w:numId w:val="3"/>
        </w:numPr>
        <w:autoSpaceDE w:val="0"/>
        <w:autoSpaceDN w:val="0"/>
        <w:adjustRightInd w:val="0"/>
        <w:spacing w:line="260" w:lineRule="exact"/>
        <w:jc w:val="both"/>
        <w:rPr>
          <w:rFonts w:cs="Arial"/>
          <w:szCs w:val="20"/>
        </w:rPr>
      </w:pPr>
      <w:r w:rsidRPr="00880434">
        <w:rPr>
          <w:rFonts w:cs="Arial"/>
          <w:szCs w:val="20"/>
        </w:rPr>
        <w:t xml:space="preserve">Drugi vplivi </w:t>
      </w:r>
      <w:r w:rsidRPr="0011386D">
        <w:rPr>
          <w:rFonts w:cs="Arial"/>
          <w:szCs w:val="20"/>
        </w:rPr>
        <w:t>nameravanega posega upoštevajoč merila za ugotavljanje, ali je za nameravani poseg v okolje</w:t>
      </w:r>
      <w:r w:rsidRPr="00880434">
        <w:rPr>
          <w:rFonts w:cs="Arial"/>
          <w:szCs w:val="20"/>
        </w:rPr>
        <w:t xml:space="preserve"> treba izvesti presojo vplivov na okolje, ki so v Prilogi 2 Uredbe o posegih v okolje, za katere je treba izvesti presojo vplivov na okolje, ne bodo pomembni oziroma jih ne bo, zato </w:t>
      </w:r>
      <w:r w:rsidRPr="0038734C">
        <w:rPr>
          <w:rFonts w:cs="Arial"/>
          <w:szCs w:val="20"/>
        </w:rPr>
        <w:t xml:space="preserve">se </w:t>
      </w:r>
      <w:r w:rsidR="0038734C" w:rsidRPr="0038734C">
        <w:rPr>
          <w:rFonts w:cs="Arial"/>
          <w:szCs w:val="20"/>
        </w:rPr>
        <w:t xml:space="preserve">ministrstvo </w:t>
      </w:r>
      <w:r w:rsidRPr="0038734C">
        <w:rPr>
          <w:rFonts w:cs="Arial"/>
          <w:szCs w:val="20"/>
        </w:rPr>
        <w:t>do njih ni opredeljeval</w:t>
      </w:r>
      <w:r w:rsidR="0038734C" w:rsidRPr="0038734C">
        <w:rPr>
          <w:rFonts w:cs="Arial"/>
          <w:szCs w:val="20"/>
        </w:rPr>
        <w:t>o</w:t>
      </w:r>
      <w:r w:rsidRPr="00880434">
        <w:rPr>
          <w:rFonts w:cs="Arial"/>
          <w:szCs w:val="20"/>
        </w:rPr>
        <w:t>.</w:t>
      </w:r>
    </w:p>
    <w:p w14:paraId="28D2DB33" w14:textId="77777777" w:rsidR="005C248F" w:rsidRPr="00FA0596" w:rsidRDefault="005C248F" w:rsidP="00F933FB">
      <w:pPr>
        <w:spacing w:line="260" w:lineRule="exact"/>
        <w:jc w:val="both"/>
        <w:rPr>
          <w:rFonts w:cs="Arial"/>
          <w:color w:val="C00000"/>
          <w:szCs w:val="20"/>
        </w:rPr>
      </w:pPr>
    </w:p>
    <w:p w14:paraId="3C3009B2" w14:textId="77777777" w:rsidR="005C248F" w:rsidRPr="00880434" w:rsidRDefault="005C248F" w:rsidP="00F933FB">
      <w:pPr>
        <w:spacing w:line="260" w:lineRule="exact"/>
        <w:jc w:val="both"/>
        <w:rPr>
          <w:rFonts w:cs="Arial"/>
          <w:szCs w:val="20"/>
        </w:rPr>
      </w:pPr>
      <w:r w:rsidRPr="00880434">
        <w:rPr>
          <w:rFonts w:cs="Arial"/>
          <w:szCs w:val="20"/>
        </w:rPr>
        <w:t>Na podlagi zgoraj navedenih dejstev ministrstvo v skladu z določili 51.a člena ZVO-1 ugotavlja, da za nameravani poseg ni treba izvesti presoje vplivov na okolje ter pridobiti okoljevarstvenega soglasja, saj nameravani poseg ne bo imel pomembnih vplivov na okolje, zato je bilo odločeno, kot izhaja iz 1. točke izreka tega sklepa.</w:t>
      </w:r>
    </w:p>
    <w:p w14:paraId="19F0C729" w14:textId="77777777" w:rsidR="005C248F" w:rsidRPr="00880434" w:rsidRDefault="005C248F" w:rsidP="00F933FB">
      <w:pPr>
        <w:spacing w:line="260" w:lineRule="exact"/>
        <w:jc w:val="both"/>
        <w:rPr>
          <w:rFonts w:cs="Arial"/>
          <w:szCs w:val="20"/>
        </w:rPr>
      </w:pPr>
    </w:p>
    <w:p w14:paraId="45152D09" w14:textId="77777777" w:rsidR="005C248F" w:rsidRPr="00880434" w:rsidRDefault="005C248F" w:rsidP="00F933FB">
      <w:pPr>
        <w:widowControl w:val="0"/>
        <w:autoSpaceDE w:val="0"/>
        <w:autoSpaceDN w:val="0"/>
        <w:adjustRightInd w:val="0"/>
        <w:spacing w:line="260" w:lineRule="exact"/>
        <w:jc w:val="both"/>
        <w:rPr>
          <w:rFonts w:cs="Arial"/>
          <w:szCs w:val="20"/>
        </w:rPr>
      </w:pPr>
      <w:r w:rsidRPr="00880434">
        <w:rPr>
          <w:rFonts w:cs="Arial"/>
          <w:szCs w:val="20"/>
        </w:rPr>
        <w:t>Skladno z določbo petega odstavka 51.a člena ZVO-1 pritožba zoper sklep ne zadrži njegove izvršitve kot izhaja iz 2. točke izreka tega sklepa.</w:t>
      </w:r>
    </w:p>
    <w:p w14:paraId="3AFCCAE6" w14:textId="77777777" w:rsidR="005C248F" w:rsidRPr="00880434" w:rsidRDefault="005C248F" w:rsidP="00F933FB">
      <w:pPr>
        <w:spacing w:line="260" w:lineRule="exact"/>
        <w:jc w:val="both"/>
        <w:rPr>
          <w:rFonts w:cs="Arial"/>
          <w:szCs w:val="20"/>
        </w:rPr>
      </w:pPr>
    </w:p>
    <w:p w14:paraId="7EE6D15B" w14:textId="77777777" w:rsidR="005C248F" w:rsidRPr="00880434" w:rsidRDefault="005C248F" w:rsidP="00F9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both"/>
        <w:rPr>
          <w:rFonts w:cs="Arial"/>
          <w:szCs w:val="20"/>
        </w:rPr>
      </w:pPr>
      <w:r w:rsidRPr="00880434">
        <w:rPr>
          <w:rFonts w:cs="Arial"/>
          <w:szCs w:val="20"/>
        </w:rPr>
        <w:t xml:space="preserve">V skladu z določbami petega odstavka 213. člena v povezavi s 118. členom Zakona o splošnem upravnem postopku (Uradni list RS, št. 24/06-ZUP-UPB2, 105/06-ZUS-1, 126/07, 65/08, 8/10, 82/13 in 175/20-ZIUOPDVE) je bilo potrebno v izreku tega sklepa odločiti tudi o stroških postopka. Glede na to, da v tem postopku stroški niso nastali, je bilo odločeno, kot izhaja iz 3. točke izreka tega sklepa. </w:t>
      </w:r>
    </w:p>
    <w:p w14:paraId="746370A6" w14:textId="77777777" w:rsidR="001E7323" w:rsidRPr="00880434" w:rsidRDefault="001E7323" w:rsidP="00F933FB">
      <w:pPr>
        <w:tabs>
          <w:tab w:val="right" w:pos="7797"/>
        </w:tabs>
        <w:autoSpaceDE w:val="0"/>
        <w:autoSpaceDN w:val="0"/>
        <w:adjustRightInd w:val="0"/>
        <w:spacing w:line="260" w:lineRule="exact"/>
        <w:jc w:val="both"/>
        <w:rPr>
          <w:rFonts w:cs="Arial"/>
          <w:b/>
          <w:bCs/>
          <w:szCs w:val="20"/>
        </w:rPr>
      </w:pPr>
    </w:p>
    <w:p w14:paraId="25E57F47" w14:textId="77777777" w:rsidR="001E7323" w:rsidRPr="00880434" w:rsidRDefault="001E7323" w:rsidP="00F933FB">
      <w:pPr>
        <w:tabs>
          <w:tab w:val="right" w:pos="7797"/>
        </w:tabs>
        <w:autoSpaceDE w:val="0"/>
        <w:autoSpaceDN w:val="0"/>
        <w:adjustRightInd w:val="0"/>
        <w:spacing w:line="260" w:lineRule="exact"/>
        <w:jc w:val="both"/>
        <w:rPr>
          <w:rFonts w:cs="Arial"/>
          <w:b/>
          <w:bCs/>
          <w:szCs w:val="20"/>
        </w:rPr>
      </w:pPr>
      <w:r w:rsidRPr="00880434">
        <w:rPr>
          <w:rFonts w:cs="Arial"/>
          <w:szCs w:val="20"/>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70507AB7" w14:textId="77777777" w:rsidR="001E7323" w:rsidRPr="00880434" w:rsidRDefault="001E7323" w:rsidP="00F933FB">
      <w:pPr>
        <w:tabs>
          <w:tab w:val="right" w:pos="7797"/>
        </w:tabs>
        <w:autoSpaceDE w:val="0"/>
        <w:autoSpaceDN w:val="0"/>
        <w:adjustRightInd w:val="0"/>
        <w:spacing w:line="260" w:lineRule="exact"/>
        <w:jc w:val="both"/>
        <w:rPr>
          <w:rFonts w:cs="Arial"/>
          <w:bCs/>
          <w:szCs w:val="20"/>
        </w:rPr>
      </w:pPr>
      <w:r w:rsidRPr="00880434">
        <w:rPr>
          <w:rFonts w:cs="Arial"/>
          <w:bCs/>
          <w:szCs w:val="20"/>
        </w:rPr>
        <w:t>Glede na dejstvo, da se v postopku prijave spremembe smiselno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61784F39" w14:textId="77777777" w:rsidR="002772F1" w:rsidRPr="00880434" w:rsidRDefault="002772F1" w:rsidP="00F933FB">
      <w:pPr>
        <w:tabs>
          <w:tab w:val="right" w:pos="7797"/>
        </w:tabs>
        <w:autoSpaceDE w:val="0"/>
        <w:autoSpaceDN w:val="0"/>
        <w:adjustRightInd w:val="0"/>
        <w:spacing w:line="260" w:lineRule="exact"/>
        <w:jc w:val="both"/>
        <w:rPr>
          <w:rFonts w:cs="Arial"/>
          <w:b/>
          <w:bCs/>
          <w:szCs w:val="20"/>
        </w:rPr>
      </w:pPr>
    </w:p>
    <w:p w14:paraId="0BCA6252" w14:textId="3F5CA4BC" w:rsidR="0016720E" w:rsidRPr="00CD7179" w:rsidRDefault="0016720E" w:rsidP="00F933FB">
      <w:pPr>
        <w:tabs>
          <w:tab w:val="right" w:pos="7797"/>
        </w:tabs>
        <w:autoSpaceDE w:val="0"/>
        <w:autoSpaceDN w:val="0"/>
        <w:adjustRightInd w:val="0"/>
        <w:spacing w:line="260" w:lineRule="exact"/>
        <w:jc w:val="both"/>
        <w:rPr>
          <w:rFonts w:cs="Arial"/>
          <w:bCs/>
          <w:szCs w:val="20"/>
        </w:rPr>
      </w:pPr>
      <w:r w:rsidRPr="00CD7179">
        <w:rPr>
          <w:rFonts w:cs="Arial"/>
          <w:b/>
          <w:bCs/>
          <w:szCs w:val="20"/>
        </w:rPr>
        <w:t>Pouk o pravnem sredstvu:</w:t>
      </w:r>
      <w:r w:rsidRPr="00CD7179">
        <w:rPr>
          <w:rFonts w:cs="Arial"/>
          <w:bCs/>
          <w:szCs w:val="20"/>
        </w:rPr>
        <w:t xml:space="preserve"> </w:t>
      </w:r>
    </w:p>
    <w:p w14:paraId="26702C7C" w14:textId="77777777" w:rsidR="0016720E" w:rsidRPr="00CD7179" w:rsidRDefault="0016720E" w:rsidP="006D6A03">
      <w:pPr>
        <w:autoSpaceDE w:val="0"/>
        <w:autoSpaceDN w:val="0"/>
        <w:adjustRightInd w:val="0"/>
        <w:spacing w:after="120" w:line="260" w:lineRule="exact"/>
        <w:jc w:val="both"/>
        <w:rPr>
          <w:rFonts w:eastAsia="@Arial Unicode MS" w:cs="Arial"/>
          <w:szCs w:val="20"/>
          <w:lang w:eastAsia="sl-SI"/>
        </w:rPr>
      </w:pPr>
      <w:r w:rsidRPr="00CD7179">
        <w:rPr>
          <w:rFonts w:eastAsia="@Arial Unicode MS" w:cs="Arial"/>
          <w:szCs w:val="20"/>
          <w:lang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CD7179">
        <w:rPr>
          <w:rFonts w:cs="Arial"/>
          <w:szCs w:val="20"/>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CD7179">
        <w:rPr>
          <w:rFonts w:cs="Arial"/>
          <w:szCs w:val="20"/>
          <w:lang w:eastAsia="sl-SI"/>
        </w:rPr>
        <w:t>25500</w:t>
      </w:r>
      <w:r w:rsidRPr="00CD7179">
        <w:rPr>
          <w:rFonts w:cs="Arial"/>
          <w:szCs w:val="20"/>
        </w:rPr>
        <w:t>-7111002-35400021.</w:t>
      </w:r>
    </w:p>
    <w:p w14:paraId="3867633E" w14:textId="77777777" w:rsidR="0016720E" w:rsidRPr="00FA0596" w:rsidRDefault="0016720E" w:rsidP="0016720E">
      <w:pPr>
        <w:spacing w:line="260" w:lineRule="exact"/>
        <w:jc w:val="both"/>
        <w:rPr>
          <w:rFonts w:cs="Arial"/>
          <w:color w:val="C00000"/>
          <w:szCs w:val="20"/>
        </w:rPr>
      </w:pPr>
    </w:p>
    <w:p w14:paraId="04B168AE" w14:textId="77777777" w:rsidR="00D80719" w:rsidRPr="00FA0596" w:rsidRDefault="00D80719" w:rsidP="0016720E">
      <w:pPr>
        <w:spacing w:line="260" w:lineRule="exact"/>
        <w:jc w:val="both"/>
        <w:rPr>
          <w:rFonts w:cs="Arial"/>
          <w:color w:val="C00000"/>
          <w:szCs w:val="20"/>
        </w:rPr>
      </w:pPr>
    </w:p>
    <w:p w14:paraId="19BBA8DD" w14:textId="18D2B021" w:rsidR="0016720E" w:rsidRPr="00CD7179" w:rsidRDefault="00F933FB" w:rsidP="006D6A03">
      <w:pPr>
        <w:spacing w:before="240" w:line="260" w:lineRule="exact"/>
        <w:jc w:val="both"/>
        <w:rPr>
          <w:rFonts w:cs="Arial"/>
          <w:szCs w:val="20"/>
        </w:rPr>
      </w:pPr>
      <w:r w:rsidRPr="00CD7179">
        <w:rPr>
          <w:rFonts w:cs="Arial"/>
          <w:szCs w:val="20"/>
        </w:rPr>
        <w:t>Klementina Zalokar</w:t>
      </w:r>
    </w:p>
    <w:p w14:paraId="65BBAE7E" w14:textId="1207A0E3" w:rsidR="00F933FB" w:rsidRPr="00CD7179" w:rsidRDefault="00F933FB" w:rsidP="0016720E">
      <w:pPr>
        <w:spacing w:line="260" w:lineRule="exact"/>
        <w:jc w:val="both"/>
        <w:rPr>
          <w:rFonts w:cs="Arial"/>
          <w:szCs w:val="20"/>
        </w:rPr>
      </w:pPr>
      <w:r w:rsidRPr="00CD7179">
        <w:rPr>
          <w:rFonts w:cs="Arial"/>
          <w:szCs w:val="20"/>
        </w:rPr>
        <w:t>višja svetovalka III</w:t>
      </w:r>
    </w:p>
    <w:p w14:paraId="4F49F03D" w14:textId="77777777" w:rsidR="0016720E" w:rsidRPr="00CD7179" w:rsidRDefault="0016720E" w:rsidP="0016720E">
      <w:pPr>
        <w:spacing w:line="260" w:lineRule="exact"/>
        <w:jc w:val="both"/>
        <w:rPr>
          <w:rFonts w:cs="Arial"/>
          <w:szCs w:val="20"/>
        </w:rPr>
      </w:pPr>
    </w:p>
    <w:p w14:paraId="629238B6" w14:textId="62F529D9" w:rsidR="0016720E" w:rsidRPr="00CD7179" w:rsidRDefault="0016720E" w:rsidP="00F933FB">
      <w:pPr>
        <w:spacing w:line="260" w:lineRule="exact"/>
        <w:ind w:left="4820"/>
        <w:jc w:val="center"/>
        <w:rPr>
          <w:rFonts w:cs="Arial"/>
          <w:szCs w:val="20"/>
        </w:rPr>
      </w:pPr>
      <w:r w:rsidRPr="00CD7179">
        <w:rPr>
          <w:rFonts w:cs="Arial"/>
          <w:szCs w:val="20"/>
        </w:rPr>
        <w:t>mag. Vesna Kolar Planinšič</w:t>
      </w:r>
      <w:r w:rsidRPr="00CD7179">
        <w:rPr>
          <w:rFonts w:cs="Arial"/>
          <w:szCs w:val="20"/>
        </w:rPr>
        <w:br/>
        <w:t xml:space="preserve">  Vodja Sektorja za okoljske presoje</w:t>
      </w:r>
    </w:p>
    <w:p w14:paraId="05C140AC" w14:textId="77777777" w:rsidR="00F933FB" w:rsidRPr="00FA0596" w:rsidRDefault="00F933FB" w:rsidP="006B2EED">
      <w:pPr>
        <w:pStyle w:val="Telobesedila-zamik"/>
        <w:spacing w:after="0" w:line="260" w:lineRule="exact"/>
        <w:ind w:left="0"/>
        <w:jc w:val="both"/>
        <w:rPr>
          <w:rFonts w:cs="Arial"/>
          <w:color w:val="C00000"/>
          <w:szCs w:val="20"/>
        </w:rPr>
      </w:pPr>
    </w:p>
    <w:p w14:paraId="385E2553" w14:textId="77777777" w:rsidR="002772F1" w:rsidRPr="00CD7179" w:rsidRDefault="002772F1" w:rsidP="006B2EED">
      <w:pPr>
        <w:pStyle w:val="Telobesedila-zamik"/>
        <w:spacing w:after="0" w:line="260" w:lineRule="exact"/>
        <w:ind w:left="0"/>
        <w:jc w:val="both"/>
        <w:rPr>
          <w:rFonts w:cs="Arial"/>
          <w:szCs w:val="20"/>
        </w:rPr>
      </w:pPr>
    </w:p>
    <w:p w14:paraId="79E18B68" w14:textId="31161CDD" w:rsidR="0016720E" w:rsidRPr="00CD7179" w:rsidRDefault="0016720E" w:rsidP="006B2EED">
      <w:pPr>
        <w:pStyle w:val="Telobesedila-zamik"/>
        <w:spacing w:after="0" w:line="260" w:lineRule="exact"/>
        <w:ind w:left="0"/>
        <w:jc w:val="both"/>
        <w:rPr>
          <w:rFonts w:cs="Arial"/>
          <w:szCs w:val="20"/>
        </w:rPr>
      </w:pPr>
      <w:r w:rsidRPr="00CD7179">
        <w:rPr>
          <w:rFonts w:cs="Arial"/>
          <w:szCs w:val="20"/>
        </w:rPr>
        <w:t xml:space="preserve">Vročiti: </w:t>
      </w:r>
    </w:p>
    <w:p w14:paraId="65864203" w14:textId="77777777" w:rsidR="00CD7179" w:rsidRPr="00CD7179" w:rsidRDefault="00CD7179" w:rsidP="002A0CD5">
      <w:pPr>
        <w:pStyle w:val="Odstavekseznama"/>
        <w:numPr>
          <w:ilvl w:val="0"/>
          <w:numId w:val="14"/>
        </w:numPr>
      </w:pPr>
      <w:r w:rsidRPr="00CD7179">
        <w:t>pooblaščencu nosilke nameravanega posega: ISAN 12 d.o.o., Ulica 15.maja 15, 6000 Koper</w:t>
      </w:r>
      <w:r w:rsidRPr="00CD7179">
        <w:rPr>
          <w:rFonts w:cs="Arial"/>
          <w:szCs w:val="20"/>
        </w:rPr>
        <w:t xml:space="preserve"> (za: </w:t>
      </w:r>
      <w:r w:rsidRPr="00CD7179">
        <w:t>Občina Izola, Sončno nabrežje 8, 6310 Izola</w:t>
      </w:r>
      <w:r w:rsidRPr="00CD7179">
        <w:rPr>
          <w:rFonts w:cs="Arial"/>
          <w:szCs w:val="20"/>
        </w:rPr>
        <w:t xml:space="preserve">) - osebno  </w:t>
      </w:r>
    </w:p>
    <w:p w14:paraId="08CB0F62" w14:textId="77777777" w:rsidR="006B2EED" w:rsidRPr="00CD7179" w:rsidRDefault="006B2EED" w:rsidP="006B2EED">
      <w:pPr>
        <w:pStyle w:val="Telobesedila-zamik"/>
        <w:spacing w:after="0" w:line="260" w:lineRule="exact"/>
        <w:ind w:left="567"/>
        <w:jc w:val="both"/>
        <w:rPr>
          <w:rFonts w:cs="Arial"/>
          <w:szCs w:val="20"/>
        </w:rPr>
      </w:pPr>
    </w:p>
    <w:p w14:paraId="69F1E417" w14:textId="77777777" w:rsidR="006B2EED" w:rsidRPr="00CD7179" w:rsidRDefault="006B2EED" w:rsidP="006B2EED">
      <w:pPr>
        <w:jc w:val="both"/>
        <w:rPr>
          <w:rFonts w:cs="Arial"/>
          <w:szCs w:val="20"/>
        </w:rPr>
      </w:pPr>
      <w:r w:rsidRPr="00CD7179">
        <w:rPr>
          <w:rFonts w:cs="Arial"/>
          <w:szCs w:val="20"/>
        </w:rPr>
        <w:t>Poslati:</w:t>
      </w:r>
    </w:p>
    <w:p w14:paraId="7FC82AE8" w14:textId="77777777" w:rsidR="006B2EED" w:rsidRPr="00CD7179" w:rsidRDefault="006B2EED" w:rsidP="002A0CD5">
      <w:pPr>
        <w:numPr>
          <w:ilvl w:val="0"/>
          <w:numId w:val="5"/>
        </w:numPr>
        <w:spacing w:line="260" w:lineRule="exact"/>
        <w:jc w:val="both"/>
        <w:rPr>
          <w:rFonts w:cs="Arial"/>
          <w:szCs w:val="20"/>
        </w:rPr>
      </w:pPr>
      <w:r w:rsidRPr="00CD7179">
        <w:rPr>
          <w:rFonts w:cs="Arial"/>
          <w:szCs w:val="20"/>
        </w:rPr>
        <w:t>enotni državni portal e-uprava;</w:t>
      </w:r>
    </w:p>
    <w:p w14:paraId="67169971" w14:textId="07172FE8" w:rsidR="006B2EED" w:rsidRPr="00CD7179" w:rsidRDefault="006B2EED" w:rsidP="002A0CD5">
      <w:pPr>
        <w:numPr>
          <w:ilvl w:val="0"/>
          <w:numId w:val="5"/>
        </w:numPr>
        <w:spacing w:line="260" w:lineRule="exact"/>
        <w:jc w:val="both"/>
        <w:rPr>
          <w:rFonts w:cs="Arial"/>
          <w:szCs w:val="20"/>
        </w:rPr>
      </w:pPr>
      <w:r w:rsidRPr="00CD7179">
        <w:rPr>
          <w:rFonts w:cs="Arial"/>
          <w:szCs w:val="20"/>
        </w:rPr>
        <w:t xml:space="preserve">Inšpektorat Republike Slovenije za okolje in prostor, Inšpekcija za okolje in naravo, </w:t>
      </w:r>
      <w:r w:rsidRPr="00CD7179">
        <w:rPr>
          <w:rFonts w:cs="Arial"/>
          <w:bCs/>
          <w:szCs w:val="20"/>
        </w:rPr>
        <w:t xml:space="preserve">Dunajska cesta 58, </w:t>
      </w:r>
      <w:r w:rsidR="00AC09DB">
        <w:rPr>
          <w:rFonts w:cs="Arial"/>
          <w:szCs w:val="20"/>
        </w:rPr>
        <w:t>1000 Ljubljana, gp.irsop@gov.si</w:t>
      </w:r>
      <w:r w:rsidR="002D47A3" w:rsidRPr="00CD7179">
        <w:rPr>
          <w:rFonts w:cs="Arial"/>
          <w:szCs w:val="20"/>
        </w:rPr>
        <w:t>.</w:t>
      </w:r>
    </w:p>
    <w:sectPr w:rsidR="006B2EED" w:rsidRPr="00CD7179" w:rsidSect="00DC0167">
      <w:headerReference w:type="default" r:id="rId22"/>
      <w:footerReference w:type="default" r:id="rId23"/>
      <w:headerReference w:type="first" r:id="rId24"/>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DA9CB" w14:textId="77777777" w:rsidR="00F92760" w:rsidRDefault="00F92760">
      <w:r>
        <w:separator/>
      </w:r>
    </w:p>
  </w:endnote>
  <w:endnote w:type="continuationSeparator" w:id="0">
    <w:p w14:paraId="642FAA9D" w14:textId="77777777" w:rsidR="00F92760" w:rsidRDefault="00F92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8A96D3DF-CB32-4698-9E32-9B33B498EB1C}"/>
  </w:font>
  <w:font w:name="Segoe UI">
    <w:panose1 w:val="020B0502040204020203"/>
    <w:charset w:val="EE"/>
    <w:family w:val="swiss"/>
    <w:pitch w:val="variable"/>
    <w:sig w:usb0="E10022FF" w:usb1="C000E47F" w:usb2="00000029" w:usb3="00000000" w:csb0="000001DF" w:csb1="00000000"/>
    <w:embedRegular r:id="rId2" w:fontKey="{5A3F712B-2FDB-4473-BE4D-271DCAB0DD78}"/>
  </w:font>
  <w:font w:name="Calibri">
    <w:panose1 w:val="020F0502020204030204"/>
    <w:charset w:val="EE"/>
    <w:family w:val="swiss"/>
    <w:pitch w:val="variable"/>
    <w:sig w:usb0="E00002FF" w:usb1="4000ACFF" w:usb2="00000001" w:usb3="00000000" w:csb0="0000019F" w:csb1="00000000"/>
    <w:embedRegular r:id="rId3" w:fontKey="{E7C5EEC0-6EFE-4270-B6F5-94CD56934252}"/>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4" w:fontKey="{523CD5E9-4755-4392-8826-5E610342A2E6}"/>
    <w:embedBold r:id="rId5" w:fontKey="{58F13296-78DE-431B-B990-CBB8E8CCB7BE}"/>
  </w:font>
  <w:font w:name="Calibri Light">
    <w:panose1 w:val="020F0302020204030204"/>
    <w:charset w:val="EE"/>
    <w:family w:val="swiss"/>
    <w:pitch w:val="variable"/>
    <w:sig w:usb0="A00002EF" w:usb1="4000207B" w:usb2="00000000" w:usb3="00000000" w:csb0="0000019F" w:csb1="00000000"/>
    <w:embedRegular r:id="rId6" w:fontKey="{95F29F0A-4FCB-449F-8A5A-8319A269F9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B4477A" w:rsidRDefault="00B4477A">
        <w:pPr>
          <w:pStyle w:val="Noga"/>
          <w:jc w:val="center"/>
        </w:pPr>
        <w:r>
          <w:fldChar w:fldCharType="begin"/>
        </w:r>
        <w:r>
          <w:instrText>PAGE   \* MERGEFORMAT</w:instrText>
        </w:r>
        <w:r>
          <w:fldChar w:fldCharType="separate"/>
        </w:r>
        <w:r w:rsidR="0060781F">
          <w:rPr>
            <w:noProof/>
          </w:rPr>
          <w:t>9</w:t>
        </w:r>
        <w:r>
          <w:fldChar w:fldCharType="end"/>
        </w:r>
      </w:p>
    </w:sdtContent>
  </w:sdt>
  <w:p w14:paraId="3EB4EE3B" w14:textId="77777777" w:rsidR="00B4477A" w:rsidRDefault="00B4477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934D8B" w14:textId="77777777" w:rsidR="00F92760" w:rsidRDefault="00F92760">
      <w:r>
        <w:separator/>
      </w:r>
    </w:p>
  </w:footnote>
  <w:footnote w:type="continuationSeparator" w:id="0">
    <w:p w14:paraId="134E640E" w14:textId="77777777" w:rsidR="00F92760" w:rsidRDefault="00F927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1452375D" w14:textId="77777777">
      <w:trPr>
        <w:cantSplit/>
        <w:trHeight w:hRule="exact" w:val="847"/>
      </w:trPr>
      <w:tc>
        <w:tcPr>
          <w:tcW w:w="567" w:type="dxa"/>
        </w:tcPr>
        <w:p w14:paraId="365920F5" w14:textId="72535BA5" w:rsidR="00805AA7" w:rsidRPr="006D42D9" w:rsidRDefault="00805AA7" w:rsidP="0042415A">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14:paraId="3122B4E4" w14:textId="165227F3" w:rsidR="00805AA7" w:rsidRPr="00B95595" w:rsidRDefault="00805AA7" w:rsidP="00924E3C">
    <w:pPr>
      <w:autoSpaceDE w:val="0"/>
      <w:autoSpaceDN w:val="0"/>
      <w:adjustRightInd w:val="0"/>
      <w:spacing w:line="240" w:lineRule="auto"/>
      <w:rPr>
        <w:rFonts w:ascii="Republika" w:hAnsi="Republika"/>
      </w:rPr>
    </w:pPr>
    <w:r w:rsidRPr="00B95595">
      <w:rPr>
        <w:rFonts w:ascii="Republika" w:hAnsi="Republika"/>
      </w:rPr>
      <w:t>REPUBLIKA SLOVENIJA</w:t>
    </w:r>
  </w:p>
  <w:p w14:paraId="1B825AF5" w14:textId="77777777" w:rsidR="00805AA7" w:rsidRDefault="00805AA7"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sidR="000E1264">
      <w:rPr>
        <w:rFonts w:ascii="Republika" w:hAnsi="Republika"/>
        <w:b/>
        <w:caps/>
      </w:rPr>
      <w:t>OKOLJE IN PROSTOR</w:t>
    </w:r>
  </w:p>
  <w:p w14:paraId="61051DDD" w14:textId="77777777" w:rsidR="001923B4" w:rsidRDefault="001923B4" w:rsidP="00593FC6">
    <w:pPr>
      <w:pStyle w:val="Glava"/>
      <w:tabs>
        <w:tab w:val="clear" w:pos="4320"/>
        <w:tab w:val="left" w:pos="5112"/>
      </w:tabs>
      <w:spacing w:before="240" w:line="240" w:lineRule="exact"/>
      <w:rPr>
        <w:rFonts w:cs="Arial"/>
        <w:sz w:val="16"/>
      </w:rPr>
    </w:pPr>
  </w:p>
  <w:p w14:paraId="50BE4825" w14:textId="0E5B5629" w:rsidR="00593FC6" w:rsidRDefault="00593FC6" w:rsidP="00593FC6">
    <w:pPr>
      <w:pStyle w:val="Glava"/>
      <w:tabs>
        <w:tab w:val="clear" w:pos="4320"/>
        <w:tab w:val="left" w:pos="5112"/>
      </w:tabs>
      <w:spacing w:before="240" w:line="240" w:lineRule="exact"/>
      <w:rPr>
        <w:rFonts w:cs="Arial"/>
        <w:sz w:val="16"/>
      </w:rPr>
    </w:pPr>
    <w:r>
      <w:rPr>
        <w:rFonts w:cs="Arial"/>
        <w:sz w:val="16"/>
      </w:rPr>
      <w:t>Dunajska cesta 4</w:t>
    </w:r>
    <w:r w:rsidR="008D7188">
      <w:rPr>
        <w:rFonts w:cs="Arial"/>
        <w:sz w:val="16"/>
      </w:rPr>
      <w:t>8</w:t>
    </w:r>
    <w:r>
      <w:rPr>
        <w:rFonts w:cs="Arial"/>
        <w:sz w:val="16"/>
      </w:rPr>
      <w:t>, 1000 Ljubljana</w:t>
    </w:r>
    <w:r>
      <w:rPr>
        <w:rFonts w:cs="Arial"/>
        <w:sz w:val="16"/>
      </w:rPr>
      <w:tab/>
      <w:t>T: 01 478 7</w:t>
    </w:r>
    <w:r w:rsidR="008D7188">
      <w:rPr>
        <w:rFonts w:cs="Arial"/>
        <w:sz w:val="16"/>
      </w:rPr>
      <w:t>0</w:t>
    </w:r>
    <w:r>
      <w:rPr>
        <w:rFonts w:cs="Arial"/>
        <w:sz w:val="16"/>
      </w:rPr>
      <w:t xml:space="preserve"> 00</w:t>
    </w:r>
  </w:p>
  <w:p w14:paraId="2EE289FC" w14:textId="77777777" w:rsidR="00593FC6" w:rsidRDefault="00593FC6" w:rsidP="00593FC6">
    <w:pPr>
      <w:pStyle w:val="Glava"/>
      <w:tabs>
        <w:tab w:val="clear" w:pos="4320"/>
        <w:tab w:val="left" w:pos="5112"/>
      </w:tabs>
      <w:spacing w:line="240" w:lineRule="exact"/>
      <w:rPr>
        <w:rFonts w:cs="Arial"/>
        <w:sz w:val="16"/>
      </w:rPr>
    </w:pPr>
    <w:r>
      <w:rPr>
        <w:rFonts w:cs="Arial"/>
        <w:sz w:val="16"/>
      </w:rPr>
      <w:tab/>
      <w:t xml:space="preserve">F: 01 478 74 25 </w:t>
    </w:r>
  </w:p>
  <w:p w14:paraId="43D45A85" w14:textId="77777777" w:rsidR="00593FC6" w:rsidRDefault="00593FC6" w:rsidP="00593FC6">
    <w:pPr>
      <w:pStyle w:val="Glava"/>
      <w:tabs>
        <w:tab w:val="clear" w:pos="4320"/>
        <w:tab w:val="left" w:pos="5112"/>
      </w:tabs>
      <w:spacing w:line="240" w:lineRule="exact"/>
      <w:rPr>
        <w:rFonts w:cs="Arial"/>
        <w:sz w:val="16"/>
      </w:rPr>
    </w:pPr>
    <w:r>
      <w:rPr>
        <w:rFonts w:cs="Arial"/>
        <w:sz w:val="16"/>
      </w:rPr>
      <w:tab/>
      <w:t>E: gp.mop@gov.si</w:t>
    </w:r>
  </w:p>
  <w:p w14:paraId="44A16F37" w14:textId="77777777" w:rsidR="00593FC6" w:rsidRDefault="00593FC6" w:rsidP="00593FC6">
    <w:pPr>
      <w:pStyle w:val="Glava"/>
      <w:tabs>
        <w:tab w:val="clear" w:pos="4320"/>
        <w:tab w:val="left" w:pos="5112"/>
      </w:tabs>
      <w:spacing w:line="240" w:lineRule="exact"/>
      <w:rPr>
        <w:rFonts w:cs="Arial"/>
        <w:sz w:val="16"/>
      </w:rPr>
    </w:pPr>
    <w:r>
      <w:rPr>
        <w:rFonts w:cs="Arial"/>
        <w:sz w:val="16"/>
      </w:rPr>
      <w:tab/>
      <w:t>www.mop.gov.si</w:t>
    </w:r>
  </w:p>
  <w:p w14:paraId="00347517" w14:textId="77777777"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78D7"/>
    <w:multiLevelType w:val="hybridMultilevel"/>
    <w:tmpl w:val="44C219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3FC7152"/>
    <w:multiLevelType w:val="hybridMultilevel"/>
    <w:tmpl w:val="7C60F5E4"/>
    <w:lvl w:ilvl="0" w:tplc="C8363CF2">
      <w:start w:val="1"/>
      <w:numFmt w:val="decimal"/>
      <w:lvlText w:val="%1."/>
      <w:lvlJc w:val="left"/>
      <w:pPr>
        <w:tabs>
          <w:tab w:val="num" w:pos="360"/>
        </w:tabs>
        <w:ind w:left="360" w:hanging="360"/>
      </w:pPr>
      <w:rPr>
        <w:b w:val="0"/>
        <w:bCs/>
        <w:color w:val="auto"/>
      </w:r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
    <w:nsid w:val="14890C38"/>
    <w:multiLevelType w:val="hybridMultilevel"/>
    <w:tmpl w:val="2CAC281E"/>
    <w:lvl w:ilvl="0" w:tplc="82B4A9E0">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4">
    <w:nsid w:val="2F8F2CD0"/>
    <w:multiLevelType w:val="hybridMultilevel"/>
    <w:tmpl w:val="E948F60C"/>
    <w:lvl w:ilvl="0" w:tplc="532C2276">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FDB202A"/>
    <w:multiLevelType w:val="hybridMultilevel"/>
    <w:tmpl w:val="342AB43C"/>
    <w:lvl w:ilvl="0" w:tplc="55F8838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3B072D35"/>
    <w:multiLevelType w:val="hybridMultilevel"/>
    <w:tmpl w:val="1AAC83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C5D0D8A"/>
    <w:multiLevelType w:val="hybridMultilevel"/>
    <w:tmpl w:val="420AD704"/>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40571549"/>
    <w:multiLevelType w:val="hybridMultilevel"/>
    <w:tmpl w:val="E2346798"/>
    <w:lvl w:ilvl="0" w:tplc="93FA4D3A">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0A25A89"/>
    <w:multiLevelType w:val="hybridMultilevel"/>
    <w:tmpl w:val="3A0075A4"/>
    <w:lvl w:ilvl="0" w:tplc="55F88380">
      <w:numFmt w:val="bullet"/>
      <w:lvlText w:val="-"/>
      <w:lvlJc w:val="left"/>
      <w:pPr>
        <w:ind w:left="720" w:hanging="360"/>
      </w:pPr>
      <w:rPr>
        <w:rFonts w:ascii="Arial" w:eastAsia="Times New Roman"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49C37BE7"/>
    <w:multiLevelType w:val="hybridMultilevel"/>
    <w:tmpl w:val="36BC366E"/>
    <w:lvl w:ilvl="0" w:tplc="0D444C4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4B2B7F38"/>
    <w:multiLevelType w:val="hybridMultilevel"/>
    <w:tmpl w:val="DCDA4DC0"/>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2802D62"/>
    <w:multiLevelType w:val="hybridMultilevel"/>
    <w:tmpl w:val="B618361E"/>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5">
    <w:nsid w:val="5B312650"/>
    <w:multiLevelType w:val="hybridMultilevel"/>
    <w:tmpl w:val="CE2E3478"/>
    <w:lvl w:ilvl="0" w:tplc="5A4A2B1E">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5D7C16F6"/>
    <w:multiLevelType w:val="hybridMultilevel"/>
    <w:tmpl w:val="43C8D622"/>
    <w:lvl w:ilvl="0" w:tplc="8FE8478A">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nsid w:val="6B9C0F21"/>
    <w:multiLevelType w:val="hybridMultilevel"/>
    <w:tmpl w:val="541E60DA"/>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EC30E13"/>
    <w:multiLevelType w:val="hybridMultilevel"/>
    <w:tmpl w:val="250EDA30"/>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nsid w:val="740D56BF"/>
    <w:multiLevelType w:val="hybridMultilevel"/>
    <w:tmpl w:val="60A61738"/>
    <w:lvl w:ilvl="0" w:tplc="532C2276">
      <w:start w:val="3"/>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760439EE"/>
    <w:multiLevelType w:val="hybridMultilevel"/>
    <w:tmpl w:val="1A0E1274"/>
    <w:lvl w:ilvl="0" w:tplc="6F1ADA48">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10"/>
  </w:num>
  <w:num w:numId="4">
    <w:abstractNumId w:val="3"/>
  </w:num>
  <w:num w:numId="5">
    <w:abstractNumId w:val="14"/>
  </w:num>
  <w:num w:numId="6">
    <w:abstractNumId w:val="0"/>
  </w:num>
  <w:num w:numId="7">
    <w:abstractNumId w:val="15"/>
  </w:num>
  <w:num w:numId="8">
    <w:abstractNumId w:val="12"/>
  </w:num>
  <w:num w:numId="9">
    <w:abstractNumId w:val="2"/>
  </w:num>
  <w:num w:numId="10">
    <w:abstractNumId w:val="4"/>
  </w:num>
  <w:num w:numId="11">
    <w:abstractNumId w:val="20"/>
  </w:num>
  <w:num w:numId="12">
    <w:abstractNumId w:val="6"/>
  </w:num>
  <w:num w:numId="13">
    <w:abstractNumId w:val="7"/>
  </w:num>
  <w:num w:numId="14">
    <w:abstractNumId w:val="11"/>
  </w:num>
  <w:num w:numId="15">
    <w:abstractNumId w:val="8"/>
  </w:num>
  <w:num w:numId="16">
    <w:abstractNumId w:val="13"/>
  </w:num>
  <w:num w:numId="17">
    <w:abstractNumId w:val="19"/>
  </w:num>
  <w:num w:numId="18">
    <w:abstractNumId w:val="18"/>
  </w:num>
  <w:num w:numId="19">
    <w:abstractNumId w:val="17"/>
  </w:num>
  <w:num w:numId="20">
    <w:abstractNumId w:val="16"/>
  </w:num>
  <w:num w:numId="21">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4E87"/>
    <w:rsid w:val="0001550E"/>
    <w:rsid w:val="00023A88"/>
    <w:rsid w:val="00027744"/>
    <w:rsid w:val="00032EF5"/>
    <w:rsid w:val="0003519A"/>
    <w:rsid w:val="00037073"/>
    <w:rsid w:val="000377FF"/>
    <w:rsid w:val="00064FE7"/>
    <w:rsid w:val="00072D49"/>
    <w:rsid w:val="00084186"/>
    <w:rsid w:val="000A5663"/>
    <w:rsid w:val="000A7238"/>
    <w:rsid w:val="000B09F3"/>
    <w:rsid w:val="000B430C"/>
    <w:rsid w:val="000C5E00"/>
    <w:rsid w:val="000D24B2"/>
    <w:rsid w:val="000D482B"/>
    <w:rsid w:val="000D6470"/>
    <w:rsid w:val="000E1264"/>
    <w:rsid w:val="000E5ABD"/>
    <w:rsid w:val="0011386D"/>
    <w:rsid w:val="00120BC0"/>
    <w:rsid w:val="001357B2"/>
    <w:rsid w:val="00145A6B"/>
    <w:rsid w:val="00155A15"/>
    <w:rsid w:val="0015645B"/>
    <w:rsid w:val="00156497"/>
    <w:rsid w:val="00164BE3"/>
    <w:rsid w:val="00166B1C"/>
    <w:rsid w:val="0016720E"/>
    <w:rsid w:val="001751F0"/>
    <w:rsid w:val="0018130E"/>
    <w:rsid w:val="0019090F"/>
    <w:rsid w:val="001923B4"/>
    <w:rsid w:val="0019773D"/>
    <w:rsid w:val="001A42B3"/>
    <w:rsid w:val="001A6F5E"/>
    <w:rsid w:val="001A7B77"/>
    <w:rsid w:val="001C2DCA"/>
    <w:rsid w:val="001D5FF7"/>
    <w:rsid w:val="001E18AA"/>
    <w:rsid w:val="001E7323"/>
    <w:rsid w:val="00202A77"/>
    <w:rsid w:val="00206FF7"/>
    <w:rsid w:val="00221008"/>
    <w:rsid w:val="002401D5"/>
    <w:rsid w:val="002426CB"/>
    <w:rsid w:val="00271CE5"/>
    <w:rsid w:val="0027611E"/>
    <w:rsid w:val="002772F1"/>
    <w:rsid w:val="00282020"/>
    <w:rsid w:val="00292283"/>
    <w:rsid w:val="002966C2"/>
    <w:rsid w:val="002A0CD5"/>
    <w:rsid w:val="002A5B6D"/>
    <w:rsid w:val="002B49E9"/>
    <w:rsid w:val="002B5351"/>
    <w:rsid w:val="002B7A82"/>
    <w:rsid w:val="002C0F10"/>
    <w:rsid w:val="002C35ED"/>
    <w:rsid w:val="002C4191"/>
    <w:rsid w:val="002C59C8"/>
    <w:rsid w:val="002D1010"/>
    <w:rsid w:val="002D47A3"/>
    <w:rsid w:val="002E242D"/>
    <w:rsid w:val="00300324"/>
    <w:rsid w:val="003213C4"/>
    <w:rsid w:val="00336B78"/>
    <w:rsid w:val="0035580B"/>
    <w:rsid w:val="003636BF"/>
    <w:rsid w:val="00367920"/>
    <w:rsid w:val="0037440E"/>
    <w:rsid w:val="0037479F"/>
    <w:rsid w:val="003845B4"/>
    <w:rsid w:val="00384A89"/>
    <w:rsid w:val="0038734C"/>
    <w:rsid w:val="00387B1A"/>
    <w:rsid w:val="003937F6"/>
    <w:rsid w:val="003B1AE1"/>
    <w:rsid w:val="003C7FFB"/>
    <w:rsid w:val="003D25F1"/>
    <w:rsid w:val="003D5B87"/>
    <w:rsid w:val="003D5D49"/>
    <w:rsid w:val="003E1C74"/>
    <w:rsid w:val="003E2698"/>
    <w:rsid w:val="003F0403"/>
    <w:rsid w:val="003F13EB"/>
    <w:rsid w:val="0042415A"/>
    <w:rsid w:val="004400F3"/>
    <w:rsid w:val="00442DE2"/>
    <w:rsid w:val="00446386"/>
    <w:rsid w:val="00473D39"/>
    <w:rsid w:val="0048055B"/>
    <w:rsid w:val="00480FC3"/>
    <w:rsid w:val="00481063"/>
    <w:rsid w:val="004917F1"/>
    <w:rsid w:val="00492C9C"/>
    <w:rsid w:val="004A20B0"/>
    <w:rsid w:val="004B3BD2"/>
    <w:rsid w:val="004B5D32"/>
    <w:rsid w:val="004B7613"/>
    <w:rsid w:val="004B77CD"/>
    <w:rsid w:val="004C2471"/>
    <w:rsid w:val="004D6AC0"/>
    <w:rsid w:val="004E0869"/>
    <w:rsid w:val="004E1BF8"/>
    <w:rsid w:val="004F31DF"/>
    <w:rsid w:val="0051506D"/>
    <w:rsid w:val="00515FB0"/>
    <w:rsid w:val="00520DA9"/>
    <w:rsid w:val="005225BC"/>
    <w:rsid w:val="00526246"/>
    <w:rsid w:val="005657C6"/>
    <w:rsid w:val="00567106"/>
    <w:rsid w:val="005751B8"/>
    <w:rsid w:val="00593FC6"/>
    <w:rsid w:val="00595114"/>
    <w:rsid w:val="005A07E9"/>
    <w:rsid w:val="005B7E74"/>
    <w:rsid w:val="005C248F"/>
    <w:rsid w:val="005D4042"/>
    <w:rsid w:val="005E1D3C"/>
    <w:rsid w:val="005F7152"/>
    <w:rsid w:val="0060314B"/>
    <w:rsid w:val="00603CB0"/>
    <w:rsid w:val="0060781F"/>
    <w:rsid w:val="0063023F"/>
    <w:rsid w:val="00632253"/>
    <w:rsid w:val="00640EDE"/>
    <w:rsid w:val="00642714"/>
    <w:rsid w:val="006453C1"/>
    <w:rsid w:val="006455CE"/>
    <w:rsid w:val="00653A31"/>
    <w:rsid w:val="00664AA7"/>
    <w:rsid w:val="00674A9A"/>
    <w:rsid w:val="00677197"/>
    <w:rsid w:val="006874AD"/>
    <w:rsid w:val="006908D2"/>
    <w:rsid w:val="006B0BC5"/>
    <w:rsid w:val="006B2EED"/>
    <w:rsid w:val="006C3921"/>
    <w:rsid w:val="006C3D80"/>
    <w:rsid w:val="006D42D9"/>
    <w:rsid w:val="006D5E40"/>
    <w:rsid w:val="006D6A03"/>
    <w:rsid w:val="006F26C3"/>
    <w:rsid w:val="00704699"/>
    <w:rsid w:val="00707289"/>
    <w:rsid w:val="00711934"/>
    <w:rsid w:val="0072012E"/>
    <w:rsid w:val="00733017"/>
    <w:rsid w:val="007349FA"/>
    <w:rsid w:val="00742284"/>
    <w:rsid w:val="007540F6"/>
    <w:rsid w:val="00762E4F"/>
    <w:rsid w:val="00765864"/>
    <w:rsid w:val="00783310"/>
    <w:rsid w:val="007A4A6D"/>
    <w:rsid w:val="007A5E35"/>
    <w:rsid w:val="007B72C5"/>
    <w:rsid w:val="007C0BD1"/>
    <w:rsid w:val="007C7766"/>
    <w:rsid w:val="007D1BCF"/>
    <w:rsid w:val="007D44D2"/>
    <w:rsid w:val="007D75CF"/>
    <w:rsid w:val="007E241D"/>
    <w:rsid w:val="007E6DC5"/>
    <w:rsid w:val="007E7472"/>
    <w:rsid w:val="007F10F8"/>
    <w:rsid w:val="00805AA7"/>
    <w:rsid w:val="008066C1"/>
    <w:rsid w:val="00810222"/>
    <w:rsid w:val="008107C1"/>
    <w:rsid w:val="00814F8C"/>
    <w:rsid w:val="00824CC8"/>
    <w:rsid w:val="008576D2"/>
    <w:rsid w:val="00863F52"/>
    <w:rsid w:val="00880434"/>
    <w:rsid w:val="0088043C"/>
    <w:rsid w:val="00884B50"/>
    <w:rsid w:val="008874A1"/>
    <w:rsid w:val="008906C9"/>
    <w:rsid w:val="008A7ECA"/>
    <w:rsid w:val="008B3FE1"/>
    <w:rsid w:val="008C154A"/>
    <w:rsid w:val="008C5738"/>
    <w:rsid w:val="008D04F0"/>
    <w:rsid w:val="008D7188"/>
    <w:rsid w:val="008D78C7"/>
    <w:rsid w:val="008F144F"/>
    <w:rsid w:val="008F3500"/>
    <w:rsid w:val="008F6CDB"/>
    <w:rsid w:val="009014C5"/>
    <w:rsid w:val="00915C06"/>
    <w:rsid w:val="00924E3C"/>
    <w:rsid w:val="009308D5"/>
    <w:rsid w:val="009438C7"/>
    <w:rsid w:val="009612BB"/>
    <w:rsid w:val="009615B1"/>
    <w:rsid w:val="00967F6E"/>
    <w:rsid w:val="0097031F"/>
    <w:rsid w:val="00971858"/>
    <w:rsid w:val="0097318E"/>
    <w:rsid w:val="009824CC"/>
    <w:rsid w:val="00993ED4"/>
    <w:rsid w:val="009943DB"/>
    <w:rsid w:val="00994953"/>
    <w:rsid w:val="00994F3F"/>
    <w:rsid w:val="009B706D"/>
    <w:rsid w:val="009C167C"/>
    <w:rsid w:val="009D3CF9"/>
    <w:rsid w:val="009D4E54"/>
    <w:rsid w:val="009E3392"/>
    <w:rsid w:val="009E5576"/>
    <w:rsid w:val="009F7514"/>
    <w:rsid w:val="00A125C5"/>
    <w:rsid w:val="00A5039D"/>
    <w:rsid w:val="00A64730"/>
    <w:rsid w:val="00A65EE7"/>
    <w:rsid w:val="00A70133"/>
    <w:rsid w:val="00A81755"/>
    <w:rsid w:val="00AA6CA4"/>
    <w:rsid w:val="00AA6D4E"/>
    <w:rsid w:val="00AB1BC1"/>
    <w:rsid w:val="00AB4DAE"/>
    <w:rsid w:val="00AB65DF"/>
    <w:rsid w:val="00AC09DB"/>
    <w:rsid w:val="00AC2465"/>
    <w:rsid w:val="00AC2B17"/>
    <w:rsid w:val="00AC6FDA"/>
    <w:rsid w:val="00AD0215"/>
    <w:rsid w:val="00AD0319"/>
    <w:rsid w:val="00AE413F"/>
    <w:rsid w:val="00AF24A6"/>
    <w:rsid w:val="00AF6721"/>
    <w:rsid w:val="00AF7E26"/>
    <w:rsid w:val="00B01A93"/>
    <w:rsid w:val="00B17141"/>
    <w:rsid w:val="00B20167"/>
    <w:rsid w:val="00B218FA"/>
    <w:rsid w:val="00B2198F"/>
    <w:rsid w:val="00B24C9B"/>
    <w:rsid w:val="00B31575"/>
    <w:rsid w:val="00B4477A"/>
    <w:rsid w:val="00B52841"/>
    <w:rsid w:val="00B544C1"/>
    <w:rsid w:val="00B56673"/>
    <w:rsid w:val="00B66CA1"/>
    <w:rsid w:val="00B67DCF"/>
    <w:rsid w:val="00B72B57"/>
    <w:rsid w:val="00B822C1"/>
    <w:rsid w:val="00B8547D"/>
    <w:rsid w:val="00B95595"/>
    <w:rsid w:val="00BA2394"/>
    <w:rsid w:val="00BA3F1F"/>
    <w:rsid w:val="00BB0A13"/>
    <w:rsid w:val="00BB69D2"/>
    <w:rsid w:val="00BC4E24"/>
    <w:rsid w:val="00BE0BCE"/>
    <w:rsid w:val="00BE3297"/>
    <w:rsid w:val="00BE6378"/>
    <w:rsid w:val="00C00242"/>
    <w:rsid w:val="00C00FDC"/>
    <w:rsid w:val="00C125CF"/>
    <w:rsid w:val="00C250D5"/>
    <w:rsid w:val="00C32CCB"/>
    <w:rsid w:val="00C3580E"/>
    <w:rsid w:val="00C4179B"/>
    <w:rsid w:val="00C622B3"/>
    <w:rsid w:val="00C63643"/>
    <w:rsid w:val="00C677A9"/>
    <w:rsid w:val="00C72BEA"/>
    <w:rsid w:val="00C92343"/>
    <w:rsid w:val="00C92898"/>
    <w:rsid w:val="00CC0079"/>
    <w:rsid w:val="00CC7691"/>
    <w:rsid w:val="00CD32FC"/>
    <w:rsid w:val="00CD7179"/>
    <w:rsid w:val="00CE541A"/>
    <w:rsid w:val="00CE7514"/>
    <w:rsid w:val="00CF659F"/>
    <w:rsid w:val="00D14050"/>
    <w:rsid w:val="00D248DE"/>
    <w:rsid w:val="00D55C17"/>
    <w:rsid w:val="00D71DC0"/>
    <w:rsid w:val="00D71EEC"/>
    <w:rsid w:val="00D754FB"/>
    <w:rsid w:val="00D80719"/>
    <w:rsid w:val="00D8542D"/>
    <w:rsid w:val="00D870FC"/>
    <w:rsid w:val="00D9274C"/>
    <w:rsid w:val="00D971FD"/>
    <w:rsid w:val="00DA3F2D"/>
    <w:rsid w:val="00DB1A61"/>
    <w:rsid w:val="00DC0167"/>
    <w:rsid w:val="00DC6A71"/>
    <w:rsid w:val="00DE1A68"/>
    <w:rsid w:val="00DE3AD6"/>
    <w:rsid w:val="00DE513E"/>
    <w:rsid w:val="00DE5B46"/>
    <w:rsid w:val="00E0155A"/>
    <w:rsid w:val="00E0357D"/>
    <w:rsid w:val="00E12103"/>
    <w:rsid w:val="00E168B5"/>
    <w:rsid w:val="00E24EC2"/>
    <w:rsid w:val="00E264A0"/>
    <w:rsid w:val="00E36692"/>
    <w:rsid w:val="00E45B17"/>
    <w:rsid w:val="00E571B2"/>
    <w:rsid w:val="00E66EE7"/>
    <w:rsid w:val="00E93FCB"/>
    <w:rsid w:val="00E96041"/>
    <w:rsid w:val="00E96D34"/>
    <w:rsid w:val="00EB2E02"/>
    <w:rsid w:val="00EE3B19"/>
    <w:rsid w:val="00F03AAB"/>
    <w:rsid w:val="00F13CF3"/>
    <w:rsid w:val="00F17C50"/>
    <w:rsid w:val="00F21470"/>
    <w:rsid w:val="00F23209"/>
    <w:rsid w:val="00F240BB"/>
    <w:rsid w:val="00F25603"/>
    <w:rsid w:val="00F36040"/>
    <w:rsid w:val="00F375DF"/>
    <w:rsid w:val="00F42051"/>
    <w:rsid w:val="00F4566A"/>
    <w:rsid w:val="00F46724"/>
    <w:rsid w:val="00F476A6"/>
    <w:rsid w:val="00F57FED"/>
    <w:rsid w:val="00F73C09"/>
    <w:rsid w:val="00F74E8C"/>
    <w:rsid w:val="00F75BA5"/>
    <w:rsid w:val="00F92760"/>
    <w:rsid w:val="00F933FB"/>
    <w:rsid w:val="00FA0596"/>
    <w:rsid w:val="00FC29C1"/>
    <w:rsid w:val="00FD0CAC"/>
    <w:rsid w:val="00FE03D7"/>
    <w:rsid w:val="00FE5856"/>
    <w:rsid w:val="00FE6CA4"/>
    <w:rsid w:val="00FF619D"/>
    <w:rsid w:val="00FF68BC"/>
    <w:rsid w:val="00FF782C"/>
    <w:rsid w:val="00FF7A9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A7B7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A7B77"/>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paragraph" w:customStyle="1" w:styleId="Znak4ZnakZnakZnak">
    <w:name w:val="Znak4 Znak Znak Znak"/>
    <w:basedOn w:val="Navaden"/>
    <w:rsid w:val="002772F1"/>
    <w:pPr>
      <w:spacing w:line="240" w:lineRule="auto"/>
    </w:pPr>
    <w:rPr>
      <w:rFonts w:ascii="Times New Roman" w:hAnsi="Times New Roman"/>
      <w:sz w:val="24"/>
      <w:lang w:val="pl-PL" w:eastAsia="pl-PL"/>
    </w:rPr>
  </w:style>
  <w:style w:type="paragraph" w:customStyle="1" w:styleId="Znak4ZnakZnak">
    <w:name w:val="Znak4 Znak Znak"/>
    <w:basedOn w:val="Navaden"/>
    <w:rsid w:val="00640EDE"/>
    <w:pPr>
      <w:spacing w:line="240" w:lineRule="auto"/>
    </w:pPr>
    <w:rPr>
      <w:rFonts w:ascii="Times New Roman" w:hAnsi="Times New Roman"/>
      <w:sz w:val="24"/>
      <w:lang w:val="pl-PL" w:eastAsia="pl-PL"/>
    </w:rPr>
  </w:style>
  <w:style w:type="paragraph" w:customStyle="1" w:styleId="Default">
    <w:name w:val="Default"/>
    <w:rsid w:val="00BE0BC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10252">
      <w:bodyDiv w:val="1"/>
      <w:marLeft w:val="0"/>
      <w:marRight w:val="0"/>
      <w:marTop w:val="0"/>
      <w:marBottom w:val="0"/>
      <w:divBdr>
        <w:top w:val="none" w:sz="0" w:space="0" w:color="auto"/>
        <w:left w:val="none" w:sz="0" w:space="0" w:color="auto"/>
        <w:bottom w:val="none" w:sz="0" w:space="0" w:color="auto"/>
        <w:right w:val="none" w:sz="0" w:space="0" w:color="auto"/>
      </w:divBdr>
    </w:div>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242449285">
      <w:bodyDiv w:val="1"/>
      <w:marLeft w:val="0"/>
      <w:marRight w:val="0"/>
      <w:marTop w:val="0"/>
      <w:marBottom w:val="0"/>
      <w:divBdr>
        <w:top w:val="none" w:sz="0" w:space="0" w:color="auto"/>
        <w:left w:val="none" w:sz="0" w:space="0" w:color="auto"/>
        <w:bottom w:val="none" w:sz="0" w:space="0" w:color="auto"/>
        <w:right w:val="none" w:sz="0" w:space="0" w:color="auto"/>
      </w:divBdr>
      <w:divsChild>
        <w:div w:id="1528983671">
          <w:marLeft w:val="0"/>
          <w:marRight w:val="0"/>
          <w:marTop w:val="0"/>
          <w:marBottom w:val="0"/>
          <w:divBdr>
            <w:top w:val="none" w:sz="0" w:space="0" w:color="auto"/>
            <w:left w:val="none" w:sz="0" w:space="0" w:color="auto"/>
            <w:bottom w:val="none" w:sz="0" w:space="0" w:color="auto"/>
            <w:right w:val="none" w:sz="0" w:space="0" w:color="auto"/>
          </w:divBdr>
        </w:div>
        <w:div w:id="1231382417">
          <w:marLeft w:val="0"/>
          <w:marRight w:val="0"/>
          <w:marTop w:val="0"/>
          <w:marBottom w:val="0"/>
          <w:divBdr>
            <w:top w:val="none" w:sz="0" w:space="0" w:color="auto"/>
            <w:left w:val="none" w:sz="0" w:space="0" w:color="auto"/>
            <w:bottom w:val="none" w:sz="0" w:space="0" w:color="auto"/>
            <w:right w:val="none" w:sz="0" w:space="0" w:color="auto"/>
          </w:divBdr>
          <w:divsChild>
            <w:div w:id="509412478">
              <w:marLeft w:val="0"/>
              <w:marRight w:val="0"/>
              <w:marTop w:val="0"/>
              <w:marBottom w:val="0"/>
              <w:divBdr>
                <w:top w:val="none" w:sz="0" w:space="0" w:color="auto"/>
                <w:left w:val="none" w:sz="0" w:space="0" w:color="auto"/>
                <w:bottom w:val="none" w:sz="0" w:space="0" w:color="auto"/>
                <w:right w:val="none" w:sz="0" w:space="0" w:color="auto"/>
              </w:divBdr>
            </w:div>
            <w:div w:id="1614290622">
              <w:marLeft w:val="0"/>
              <w:marRight w:val="0"/>
              <w:marTop w:val="0"/>
              <w:marBottom w:val="0"/>
              <w:divBdr>
                <w:top w:val="none" w:sz="0" w:space="0" w:color="auto"/>
                <w:left w:val="none" w:sz="0" w:space="0" w:color="auto"/>
                <w:bottom w:val="none" w:sz="0" w:space="0" w:color="auto"/>
                <w:right w:val="none" w:sz="0" w:space="0" w:color="auto"/>
              </w:divBdr>
            </w:div>
            <w:div w:id="21084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06850">
      <w:bodyDiv w:val="1"/>
      <w:marLeft w:val="0"/>
      <w:marRight w:val="0"/>
      <w:marTop w:val="0"/>
      <w:marBottom w:val="0"/>
      <w:divBdr>
        <w:top w:val="none" w:sz="0" w:space="0" w:color="auto"/>
        <w:left w:val="none" w:sz="0" w:space="0" w:color="auto"/>
        <w:bottom w:val="none" w:sz="0" w:space="0" w:color="auto"/>
        <w:right w:val="none" w:sz="0" w:space="0" w:color="auto"/>
      </w:divBdr>
    </w:div>
    <w:div w:id="1915235898">
      <w:bodyDiv w:val="1"/>
      <w:marLeft w:val="0"/>
      <w:marRight w:val="0"/>
      <w:marTop w:val="0"/>
      <w:marBottom w:val="0"/>
      <w:divBdr>
        <w:top w:val="none" w:sz="0" w:space="0" w:color="auto"/>
        <w:left w:val="none" w:sz="0" w:space="0" w:color="auto"/>
        <w:bottom w:val="none" w:sz="0" w:space="0" w:color="auto"/>
        <w:right w:val="none" w:sz="0" w:space="0" w:color="auto"/>
      </w:divBdr>
    </w:div>
    <w:div w:id="1945650543">
      <w:bodyDiv w:val="1"/>
      <w:marLeft w:val="0"/>
      <w:marRight w:val="0"/>
      <w:marTop w:val="0"/>
      <w:marBottom w:val="0"/>
      <w:divBdr>
        <w:top w:val="none" w:sz="0" w:space="0" w:color="auto"/>
        <w:left w:val="none" w:sz="0" w:space="0" w:color="auto"/>
        <w:bottom w:val="none" w:sz="0" w:space="0" w:color="auto"/>
        <w:right w:val="none" w:sz="0" w:space="0" w:color="auto"/>
      </w:divBdr>
    </w:div>
    <w:div w:id="200955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0-01-0251" TargetMode="External"/><Relationship Id="rId18" Type="http://schemas.openxmlformats.org/officeDocument/2006/relationships/hyperlink" Target="http://www.uradni-list.si/1/objava.jsp?sop=2014-01-364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uradni-list.si/1/objava.jsp?sop=2021-01-1758" TargetMode="External"/><Relationship Id="rId7" Type="http://schemas.openxmlformats.org/officeDocument/2006/relationships/footnotes" Target="footnotes.xml"/><Relationship Id="rId12" Type="http://schemas.openxmlformats.org/officeDocument/2006/relationships/hyperlink" Target="http://www.uradni-list.si/1/objava.jsp?sop=2009-01-2380" TargetMode="External"/><Relationship Id="rId17" Type="http://schemas.openxmlformats.org/officeDocument/2006/relationships/hyperlink" Target="http://www.uradni-list.si/1/objava.jsp?sop=2014-01-03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13-01-1783" TargetMode="External"/><Relationship Id="rId20" Type="http://schemas.openxmlformats.org/officeDocument/2006/relationships/hyperlink" Target="http://www.uradni-list.si/1/objava.jsp?sop=2021-01-07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7-01-6415"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uradni-list.si/1/objava.jsp?sop=2012-01-0815" TargetMode="External"/><Relationship Id="rId23" Type="http://schemas.openxmlformats.org/officeDocument/2006/relationships/footer" Target="footer1.xml"/><Relationship Id="rId10" Type="http://schemas.openxmlformats.org/officeDocument/2006/relationships/hyperlink" Target="http://www.uradni-list.si/1/objava.jsp?sop=2007-01-4388" TargetMode="External"/><Relationship Id="rId19" Type="http://schemas.openxmlformats.org/officeDocument/2006/relationships/hyperlink" Target="http://www.uradni-list.si/1/objava.jsp?sop=2016-01-2246" TargetMode="External"/><Relationship Id="rId4" Type="http://schemas.microsoft.com/office/2007/relationships/stylesWithEffects" Target="stylesWithEffects.xml"/><Relationship Id="rId9" Type="http://schemas.openxmlformats.org/officeDocument/2006/relationships/hyperlink" Target="http://www.uradni-list.si/1/objava.jsp?sop=2005-01-5007" TargetMode="External"/><Relationship Id="rId14" Type="http://schemas.openxmlformats.org/officeDocument/2006/relationships/hyperlink" Target="http://www.uradni-list.si/1/objava.jsp?sop=2012-01-0268"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4C826-225C-4C06-B552-F9265D95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MOP_direktorat_okolje.dot</Template>
  <TotalTime>1</TotalTime>
  <Pages>9</Pages>
  <Words>3399</Words>
  <Characters>25908</Characters>
  <Application>Microsoft Office Word</Application>
  <DocSecurity>0</DocSecurity>
  <Lines>1177</Lines>
  <Paragraphs>552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28755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2021-12-16T12:11:00Z</cp:lastPrinted>
  <dcterms:created xsi:type="dcterms:W3CDTF">2021-12-24T08:40:00Z</dcterms:created>
  <dcterms:modified xsi:type="dcterms:W3CDTF">2021-12-24T08:40:00Z</dcterms:modified>
</cp:coreProperties>
</file>