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B683E" w14:textId="414F02BA" w:rsidR="001726E3" w:rsidRPr="00E8787B" w:rsidRDefault="001726E3" w:rsidP="001726E3">
      <w:pPr>
        <w:pStyle w:val="datumtevilka"/>
        <w:rPr>
          <w:rFonts w:cs="Arial"/>
        </w:rPr>
      </w:pPr>
      <w:r w:rsidRPr="00E8787B">
        <w:rPr>
          <w:rFonts w:cs="Arial"/>
        </w:rPr>
        <w:t>Številka: 35431-13/2021-2550</w:t>
      </w:r>
      <w:r w:rsidR="007D5CE2">
        <w:rPr>
          <w:rFonts w:cs="Arial"/>
        </w:rPr>
        <w:t>-8</w:t>
      </w:r>
    </w:p>
    <w:p w14:paraId="444ADD60" w14:textId="1B86E331" w:rsidR="001726E3" w:rsidRPr="00E8787B" w:rsidRDefault="001726E3" w:rsidP="001726E3">
      <w:pPr>
        <w:pStyle w:val="datumtevilka"/>
        <w:rPr>
          <w:rFonts w:cs="Arial"/>
        </w:rPr>
      </w:pPr>
      <w:r w:rsidRPr="00E8787B">
        <w:rPr>
          <w:rFonts w:cs="Arial"/>
        </w:rPr>
        <w:t xml:space="preserve">Datum:   </w:t>
      </w:r>
      <w:r w:rsidR="008E490B">
        <w:rPr>
          <w:rFonts w:cs="Arial"/>
        </w:rPr>
        <w:t>9</w:t>
      </w:r>
      <w:r w:rsidR="007D5CE2">
        <w:rPr>
          <w:rFonts w:cs="Arial"/>
        </w:rPr>
        <w:t>. 12. 2021</w:t>
      </w:r>
    </w:p>
    <w:p w14:paraId="071B9753" w14:textId="77777777" w:rsidR="001726E3" w:rsidRPr="00E8787B" w:rsidRDefault="001726E3" w:rsidP="001726E3">
      <w:pPr>
        <w:pStyle w:val="datumtevilka"/>
        <w:rPr>
          <w:rFonts w:cs="Arial"/>
          <w:lang w:eastAsia="en-US"/>
        </w:rPr>
      </w:pPr>
    </w:p>
    <w:p w14:paraId="24BBB7F7" w14:textId="77777777" w:rsidR="002C59C8" w:rsidRPr="00E8787B" w:rsidRDefault="002C59C8" w:rsidP="00DC6A71">
      <w:pPr>
        <w:pStyle w:val="datumtevilka"/>
        <w:rPr>
          <w:rFonts w:cs="Arial"/>
          <w:lang w:eastAsia="en-US"/>
        </w:rPr>
      </w:pPr>
    </w:p>
    <w:p w14:paraId="642ACC1C" w14:textId="286017AF" w:rsidR="001E7323" w:rsidRPr="00E8787B" w:rsidRDefault="001E7323" w:rsidP="008E490B">
      <w:pPr>
        <w:jc w:val="both"/>
        <w:rPr>
          <w:rFonts w:cs="Arial"/>
          <w:szCs w:val="20"/>
        </w:rPr>
      </w:pPr>
      <w:r w:rsidRPr="00E8787B">
        <w:rPr>
          <w:rFonts w:cs="Arial"/>
          <w:szCs w:val="20"/>
        </w:rPr>
        <w:t xml:space="preserve">Ministrstvo za okolje in prostor izdaja na podlagi 38.a člena Zakona o državni upravi (Uradni list RS, št. </w:t>
      </w:r>
      <w:hyperlink r:id="rId8" w:tgtFrame="_blank" w:tooltip="Zakon o državni upravi (uradno prečiščeno besedilo)" w:history="1">
        <w:r w:rsidRPr="00E8787B">
          <w:rPr>
            <w:rStyle w:val="Hiperpovezava"/>
            <w:rFonts w:cs="Arial"/>
            <w:color w:val="auto"/>
            <w:szCs w:val="20"/>
            <w:u w:val="none"/>
          </w:rPr>
          <w:t>113/05</w:t>
        </w:r>
      </w:hyperlink>
      <w:r w:rsidRPr="00E8787B">
        <w:rPr>
          <w:rFonts w:cs="Arial"/>
          <w:szCs w:val="20"/>
        </w:rPr>
        <w:t xml:space="preserve"> – uradno prečiščeno besedilo, </w:t>
      </w:r>
      <w:hyperlink r:id="rId9" w:tgtFrame="_blank" w:tooltip="Odločba o razveljavitvi 2. člena Zakona o spremembah in dopolnitvah Zakona o državni upravi" w:history="1">
        <w:r w:rsidRPr="00E8787B">
          <w:rPr>
            <w:rStyle w:val="Hiperpovezava"/>
            <w:rFonts w:cs="Arial"/>
            <w:color w:val="auto"/>
            <w:szCs w:val="20"/>
            <w:u w:val="none"/>
          </w:rPr>
          <w:t>89/07</w:t>
        </w:r>
      </w:hyperlink>
      <w:r w:rsidRPr="00E8787B">
        <w:rPr>
          <w:rFonts w:cs="Arial"/>
          <w:szCs w:val="20"/>
        </w:rPr>
        <w:t xml:space="preserve"> – odl. US, </w:t>
      </w:r>
      <w:hyperlink r:id="rId10" w:tgtFrame="_blank" w:tooltip="Zakon o spremembah in dopolnitvah Zakona o splošnem upravnem postopku" w:history="1">
        <w:r w:rsidRPr="00E8787B">
          <w:rPr>
            <w:rStyle w:val="Hiperpovezava"/>
            <w:rFonts w:cs="Arial"/>
            <w:color w:val="auto"/>
            <w:szCs w:val="20"/>
            <w:u w:val="none"/>
          </w:rPr>
          <w:t>126/07</w:t>
        </w:r>
      </w:hyperlink>
      <w:r w:rsidRPr="00E8787B">
        <w:rPr>
          <w:rFonts w:cs="Arial"/>
          <w:szCs w:val="20"/>
        </w:rPr>
        <w:t xml:space="preserve"> – ZUP-E, </w:t>
      </w:r>
      <w:hyperlink r:id="rId11" w:tgtFrame="_blank" w:tooltip="Zakon o spremembah in dopolnitvah Zakona o državni upravi" w:history="1">
        <w:r w:rsidRPr="00E8787B">
          <w:rPr>
            <w:rStyle w:val="Hiperpovezava"/>
            <w:rFonts w:cs="Arial"/>
            <w:color w:val="auto"/>
            <w:szCs w:val="20"/>
            <w:u w:val="none"/>
          </w:rPr>
          <w:t>48/09</w:t>
        </w:r>
      </w:hyperlink>
      <w:r w:rsidRPr="00E8787B">
        <w:rPr>
          <w:rFonts w:cs="Arial"/>
          <w:szCs w:val="20"/>
        </w:rPr>
        <w:t xml:space="preserve">, </w:t>
      </w:r>
      <w:hyperlink r:id="rId12" w:tgtFrame="_blank" w:tooltip="Zakon o spremembah in dopolnitvah Zakona o splošnem upravnem postopku" w:history="1">
        <w:r w:rsidRPr="00E8787B">
          <w:rPr>
            <w:rStyle w:val="Hiperpovezava"/>
            <w:rFonts w:cs="Arial"/>
            <w:color w:val="auto"/>
            <w:szCs w:val="20"/>
            <w:u w:val="none"/>
          </w:rPr>
          <w:t>8/10</w:t>
        </w:r>
      </w:hyperlink>
      <w:r w:rsidRPr="00E8787B">
        <w:rPr>
          <w:rFonts w:cs="Arial"/>
          <w:szCs w:val="20"/>
        </w:rPr>
        <w:t xml:space="preserve"> – ZUP-G, </w:t>
      </w:r>
      <w:hyperlink r:id="rId13" w:tgtFrame="_blank" w:tooltip="Zakon o spremembah in dopolnitvah Zakona o Vladi Republike Slovenije" w:history="1">
        <w:r w:rsidRPr="00E8787B">
          <w:rPr>
            <w:rStyle w:val="Hiperpovezava"/>
            <w:rFonts w:cs="Arial"/>
            <w:color w:val="auto"/>
            <w:szCs w:val="20"/>
            <w:u w:val="none"/>
          </w:rPr>
          <w:t>8/12</w:t>
        </w:r>
      </w:hyperlink>
      <w:r w:rsidRPr="00E8787B">
        <w:rPr>
          <w:rFonts w:cs="Arial"/>
          <w:szCs w:val="20"/>
        </w:rPr>
        <w:t xml:space="preserve"> – ZVRS-F, </w:t>
      </w:r>
      <w:hyperlink r:id="rId14" w:tgtFrame="_blank" w:tooltip="Zakon o spremembah in dopolnitvah Zakona o državni upravi" w:history="1">
        <w:r w:rsidRPr="00E8787B">
          <w:rPr>
            <w:rStyle w:val="Hiperpovezava"/>
            <w:rFonts w:cs="Arial"/>
            <w:color w:val="auto"/>
            <w:szCs w:val="20"/>
            <w:u w:val="none"/>
          </w:rPr>
          <w:t>21/12</w:t>
        </w:r>
      </w:hyperlink>
      <w:r w:rsidRPr="00E8787B">
        <w:rPr>
          <w:rFonts w:cs="Arial"/>
          <w:szCs w:val="20"/>
        </w:rPr>
        <w:t xml:space="preserve">, </w:t>
      </w:r>
      <w:hyperlink r:id="rId15" w:tgtFrame="_blank" w:tooltip="Zakon o spremembah in dopolnitvah Zakona o državni upravi" w:history="1">
        <w:r w:rsidRPr="00E8787B">
          <w:rPr>
            <w:rStyle w:val="Hiperpovezava"/>
            <w:rFonts w:cs="Arial"/>
            <w:color w:val="auto"/>
            <w:szCs w:val="20"/>
            <w:u w:val="none"/>
          </w:rPr>
          <w:t>47/13</w:t>
        </w:r>
      </w:hyperlink>
      <w:r w:rsidRPr="00E8787B">
        <w:rPr>
          <w:rFonts w:cs="Arial"/>
          <w:szCs w:val="20"/>
        </w:rPr>
        <w:t xml:space="preserve">, </w:t>
      </w:r>
      <w:hyperlink r:id="rId16" w:tgtFrame="_blank" w:tooltip="Zakon o spremembi Zakona o državni upravi" w:history="1">
        <w:r w:rsidRPr="00E8787B">
          <w:rPr>
            <w:rStyle w:val="Hiperpovezava"/>
            <w:rFonts w:cs="Arial"/>
            <w:color w:val="auto"/>
            <w:szCs w:val="20"/>
            <w:u w:val="none"/>
          </w:rPr>
          <w:t>12/14</w:t>
        </w:r>
      </w:hyperlink>
      <w:r w:rsidRPr="00E8787B">
        <w:rPr>
          <w:rFonts w:cs="Arial"/>
          <w:szCs w:val="20"/>
        </w:rPr>
        <w:t xml:space="preserve">, </w:t>
      </w:r>
      <w:hyperlink r:id="rId17" w:tgtFrame="_blank" w:tooltip="Zakon o spremembah in dopolnitvah Zakona o državni upravi" w:history="1">
        <w:r w:rsidRPr="00E8787B">
          <w:rPr>
            <w:rStyle w:val="Hiperpovezava"/>
            <w:rFonts w:cs="Arial"/>
            <w:color w:val="auto"/>
            <w:szCs w:val="20"/>
            <w:u w:val="none"/>
          </w:rPr>
          <w:t>90/14</w:t>
        </w:r>
      </w:hyperlink>
      <w:r w:rsidRPr="00E8787B">
        <w:rPr>
          <w:rFonts w:cs="Arial"/>
          <w:szCs w:val="20"/>
        </w:rPr>
        <w:t xml:space="preserve">, </w:t>
      </w:r>
      <w:hyperlink r:id="rId18" w:tgtFrame="_blank" w:tooltip="Zakon o spremembah in dopolnitvah Zakona o državni upravi" w:history="1">
        <w:r w:rsidRPr="00E8787B">
          <w:rPr>
            <w:rStyle w:val="Hiperpovezava"/>
            <w:rFonts w:cs="Arial"/>
            <w:color w:val="auto"/>
            <w:szCs w:val="20"/>
            <w:u w:val="none"/>
          </w:rPr>
          <w:t>51/16</w:t>
        </w:r>
      </w:hyperlink>
      <w:r w:rsidRPr="00E8787B">
        <w:rPr>
          <w:rFonts w:cs="Arial"/>
          <w:szCs w:val="20"/>
        </w:rPr>
        <w:t xml:space="preserve">, </w:t>
      </w:r>
      <w:hyperlink r:id="rId19" w:tgtFrame="_blank" w:tooltip="Zakon o spremembah in dopolnitvi Zakona o državni upravi" w:history="1">
        <w:r w:rsidRPr="00E8787B">
          <w:rPr>
            <w:rStyle w:val="Hiperpovezava"/>
            <w:rFonts w:cs="Arial"/>
            <w:color w:val="auto"/>
            <w:szCs w:val="20"/>
            <w:u w:val="none"/>
          </w:rPr>
          <w:t>36/21</w:t>
        </w:r>
      </w:hyperlink>
      <w:r w:rsidRPr="00E8787B">
        <w:rPr>
          <w:rFonts w:cs="Arial"/>
          <w:szCs w:val="20"/>
        </w:rPr>
        <w:t xml:space="preserve"> in </w:t>
      </w:r>
      <w:hyperlink r:id="rId20" w:tgtFrame="_blank" w:tooltip="Zakon o spremembi in dopolnitvi Zakona o državni upravi" w:history="1">
        <w:r w:rsidRPr="00E8787B">
          <w:rPr>
            <w:rStyle w:val="Hiperpovezava"/>
            <w:rFonts w:cs="Arial"/>
            <w:color w:val="auto"/>
            <w:szCs w:val="20"/>
            <w:u w:val="none"/>
          </w:rPr>
          <w:t>82/21</w:t>
        </w:r>
      </w:hyperlink>
      <w:r w:rsidRPr="00E8787B">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F933FB" w:rsidRPr="00E8787B">
        <w:rPr>
          <w:rFonts w:cs="Arial"/>
          <w:szCs w:val="20"/>
        </w:rPr>
        <w:t>proizvodni objekt Brnik,</w:t>
      </w:r>
      <w:r w:rsidRPr="00E8787B">
        <w:rPr>
          <w:rFonts w:cs="Arial"/>
          <w:szCs w:val="20"/>
        </w:rPr>
        <w:t xml:space="preserve"> nosilcu nameravanega posega </w:t>
      </w:r>
      <w:r w:rsidR="00F933FB" w:rsidRPr="00E8787B">
        <w:rPr>
          <w:rFonts w:cs="Arial"/>
          <w:szCs w:val="20"/>
        </w:rPr>
        <w:t>LOG ONE d.o.o., Leskoškova cesta 2, 1000 Ljubljana,</w:t>
      </w:r>
      <w:r w:rsidRPr="00E8787B">
        <w:rPr>
          <w:rFonts w:cs="Arial"/>
          <w:szCs w:val="20"/>
        </w:rPr>
        <w:t xml:space="preserve"> ki ga po pooblastilu </w:t>
      </w:r>
      <w:r w:rsidR="00F933FB" w:rsidRPr="00E8787B">
        <w:rPr>
          <w:rFonts w:cs="Arial"/>
          <w:szCs w:val="20"/>
        </w:rPr>
        <w:t xml:space="preserve">direktorjev Stanisava Adriana in Laššaka Mareka </w:t>
      </w:r>
      <w:r w:rsidRPr="00E8787B">
        <w:rPr>
          <w:rFonts w:cs="Arial"/>
          <w:szCs w:val="20"/>
        </w:rPr>
        <w:t xml:space="preserve">zastopa </w:t>
      </w:r>
      <w:r w:rsidR="00F933FB" w:rsidRPr="00E8787B">
        <w:rPr>
          <w:rFonts w:cs="Arial"/>
          <w:szCs w:val="20"/>
        </w:rPr>
        <w:t xml:space="preserve">E-NET OKOLJE d.o.o., Linhartova cesta 13, 1000 Ljubljana, </w:t>
      </w:r>
      <w:r w:rsidRPr="00E8787B">
        <w:rPr>
          <w:rFonts w:cs="Arial"/>
          <w:szCs w:val="20"/>
        </w:rPr>
        <w:t>naslednji</w:t>
      </w:r>
      <w:bookmarkStart w:id="0" w:name="_GoBack"/>
      <w:bookmarkEnd w:id="0"/>
    </w:p>
    <w:p w14:paraId="097960DB" w14:textId="77777777" w:rsidR="001726E3" w:rsidRPr="00E8787B" w:rsidRDefault="001726E3" w:rsidP="008E490B">
      <w:pPr>
        <w:jc w:val="both"/>
        <w:rPr>
          <w:rFonts w:cs="Arial"/>
          <w:szCs w:val="20"/>
        </w:rPr>
      </w:pPr>
    </w:p>
    <w:p w14:paraId="58E52CBB" w14:textId="77777777" w:rsidR="001E7323" w:rsidRPr="00E8787B" w:rsidRDefault="001E7323" w:rsidP="008E490B">
      <w:pPr>
        <w:rPr>
          <w:rFonts w:cs="Arial"/>
          <w:b/>
          <w:szCs w:val="20"/>
        </w:rPr>
      </w:pPr>
    </w:p>
    <w:p w14:paraId="6AF1E49D" w14:textId="77777777" w:rsidR="001E7323" w:rsidRPr="00E8787B" w:rsidRDefault="001E7323" w:rsidP="008E490B">
      <w:pPr>
        <w:jc w:val="center"/>
        <w:rPr>
          <w:rFonts w:cs="Arial"/>
          <w:b/>
          <w:szCs w:val="20"/>
        </w:rPr>
      </w:pPr>
      <w:r w:rsidRPr="00E8787B">
        <w:rPr>
          <w:rFonts w:cs="Arial"/>
          <w:b/>
          <w:szCs w:val="20"/>
        </w:rPr>
        <w:t>S K L E P</w:t>
      </w:r>
    </w:p>
    <w:p w14:paraId="5CDC3D57" w14:textId="509ECDD0" w:rsidR="001E7323" w:rsidRPr="00E8787B" w:rsidRDefault="001E7323" w:rsidP="008E490B">
      <w:pPr>
        <w:rPr>
          <w:rFonts w:cs="Arial"/>
          <w:szCs w:val="20"/>
        </w:rPr>
      </w:pPr>
    </w:p>
    <w:p w14:paraId="774A8E6F" w14:textId="77777777" w:rsidR="001726E3" w:rsidRPr="00E8787B" w:rsidRDefault="001726E3" w:rsidP="008E490B">
      <w:pPr>
        <w:rPr>
          <w:rFonts w:cs="Arial"/>
          <w:szCs w:val="20"/>
        </w:rPr>
      </w:pPr>
    </w:p>
    <w:p w14:paraId="082A1870" w14:textId="52EBDA37" w:rsidR="001E7323" w:rsidRPr="00E8787B" w:rsidRDefault="001E7323" w:rsidP="008E490B">
      <w:pPr>
        <w:numPr>
          <w:ilvl w:val="0"/>
          <w:numId w:val="10"/>
        </w:numPr>
        <w:tabs>
          <w:tab w:val="left" w:pos="360"/>
        </w:tabs>
        <w:jc w:val="both"/>
        <w:rPr>
          <w:rFonts w:cs="Arial"/>
          <w:szCs w:val="20"/>
        </w:rPr>
      </w:pPr>
      <w:r w:rsidRPr="00E8787B">
        <w:rPr>
          <w:rFonts w:cs="Arial"/>
          <w:szCs w:val="20"/>
        </w:rPr>
        <w:t xml:space="preserve">Za nameravani poseg: </w:t>
      </w:r>
      <w:r w:rsidR="00F933FB" w:rsidRPr="00E8787B">
        <w:rPr>
          <w:rFonts w:cs="Arial"/>
          <w:szCs w:val="20"/>
        </w:rPr>
        <w:t xml:space="preserve">proizvodni objekt Brnik, </w:t>
      </w:r>
      <w:r w:rsidRPr="00E8787B">
        <w:rPr>
          <w:rFonts w:cs="Arial"/>
          <w:szCs w:val="20"/>
        </w:rPr>
        <w:t xml:space="preserve">na zemljiščih v k.o. </w:t>
      </w:r>
      <w:r w:rsidR="00AD0319" w:rsidRPr="00E8787B">
        <w:rPr>
          <w:rFonts w:cs="Arial"/>
          <w:szCs w:val="20"/>
        </w:rPr>
        <w:t>2108 Velesovo s parcelnimi št. 1688/1, 1687/1, 1686/12, 1684/1, 1683, 1682/1, 1682/2, 1681/2, 1680/1 in 1743/3</w:t>
      </w:r>
      <w:r w:rsidRPr="00E8787B">
        <w:rPr>
          <w:rFonts w:cs="Arial"/>
          <w:szCs w:val="20"/>
        </w:rPr>
        <w:t>, nosil</w:t>
      </w:r>
      <w:r w:rsidR="00F933FB" w:rsidRPr="00E8787B">
        <w:rPr>
          <w:rFonts w:cs="Arial"/>
          <w:szCs w:val="20"/>
        </w:rPr>
        <w:t>c</w:t>
      </w:r>
      <w:r w:rsidR="0054585A">
        <w:rPr>
          <w:rFonts w:cs="Arial"/>
          <w:szCs w:val="20"/>
        </w:rPr>
        <w:t>u</w:t>
      </w:r>
      <w:r w:rsidRPr="00E8787B">
        <w:rPr>
          <w:rFonts w:cs="Arial"/>
          <w:szCs w:val="20"/>
        </w:rPr>
        <w:t xml:space="preserve"> </w:t>
      </w:r>
      <w:r w:rsidR="00F933FB" w:rsidRPr="00E8787B">
        <w:rPr>
          <w:rFonts w:cs="Arial"/>
          <w:szCs w:val="20"/>
        </w:rPr>
        <w:t>nameravanega posega LOG ONE d.o.o., Leskoškova cesta 2, 1000 Ljubljana, ni</w:t>
      </w:r>
      <w:r w:rsidRPr="00E8787B">
        <w:rPr>
          <w:rFonts w:cs="Arial"/>
          <w:szCs w:val="20"/>
        </w:rPr>
        <w:t xml:space="preserve"> potrebno izvesti presojo vplivov na okolje in pridobiti okoljevarstveno soglasje. </w:t>
      </w:r>
    </w:p>
    <w:p w14:paraId="51F82E65" w14:textId="77777777" w:rsidR="001E7323" w:rsidRPr="00E8787B" w:rsidRDefault="001E7323" w:rsidP="008E490B">
      <w:pPr>
        <w:jc w:val="both"/>
        <w:rPr>
          <w:rFonts w:cs="Arial"/>
          <w:szCs w:val="20"/>
        </w:rPr>
      </w:pPr>
    </w:p>
    <w:p w14:paraId="0260AA46" w14:textId="2BE66588" w:rsidR="001E7323" w:rsidRPr="00E8787B" w:rsidRDefault="001E7323" w:rsidP="008E490B">
      <w:pPr>
        <w:numPr>
          <w:ilvl w:val="0"/>
          <w:numId w:val="10"/>
        </w:numPr>
        <w:jc w:val="both"/>
        <w:rPr>
          <w:rFonts w:cs="Arial"/>
          <w:szCs w:val="20"/>
        </w:rPr>
      </w:pPr>
      <w:r w:rsidRPr="00E8787B">
        <w:rPr>
          <w:rFonts w:cs="Arial"/>
          <w:szCs w:val="20"/>
        </w:rPr>
        <w:t>Pritožba zoper ta sklep ne zadrži njegove izvršitve.</w:t>
      </w:r>
    </w:p>
    <w:p w14:paraId="5170F0CF" w14:textId="77777777" w:rsidR="001E7323" w:rsidRPr="00E8787B" w:rsidRDefault="001E7323" w:rsidP="001E7323">
      <w:pPr>
        <w:rPr>
          <w:rFonts w:cs="Arial"/>
          <w:szCs w:val="20"/>
        </w:rPr>
      </w:pPr>
    </w:p>
    <w:p w14:paraId="74D30393" w14:textId="77777777" w:rsidR="001E7323" w:rsidRPr="00E8787B" w:rsidRDefault="001E7323" w:rsidP="001E7323">
      <w:pPr>
        <w:numPr>
          <w:ilvl w:val="0"/>
          <w:numId w:val="10"/>
        </w:numPr>
        <w:spacing w:line="240" w:lineRule="auto"/>
        <w:jc w:val="both"/>
        <w:rPr>
          <w:rFonts w:cs="Arial"/>
          <w:szCs w:val="20"/>
        </w:rPr>
      </w:pPr>
      <w:r w:rsidRPr="00E8787B">
        <w:rPr>
          <w:rFonts w:cs="Arial"/>
          <w:szCs w:val="20"/>
        </w:rPr>
        <w:t>V tem postopku stroški niso nastali.</w:t>
      </w:r>
    </w:p>
    <w:p w14:paraId="5E3D0F18" w14:textId="77777777" w:rsidR="001E7323" w:rsidRPr="00E8787B" w:rsidRDefault="001E7323" w:rsidP="001E7323">
      <w:pPr>
        <w:spacing w:line="240" w:lineRule="auto"/>
        <w:jc w:val="both"/>
        <w:rPr>
          <w:rFonts w:cs="Arial"/>
          <w:szCs w:val="20"/>
        </w:rPr>
      </w:pPr>
    </w:p>
    <w:p w14:paraId="251F6435" w14:textId="77777777" w:rsidR="001E7323" w:rsidRPr="00E8787B" w:rsidRDefault="001E7323" w:rsidP="001E7323">
      <w:pPr>
        <w:rPr>
          <w:rFonts w:cs="Arial"/>
          <w:szCs w:val="20"/>
        </w:rPr>
      </w:pPr>
    </w:p>
    <w:p w14:paraId="405412A8" w14:textId="77777777" w:rsidR="001E7323" w:rsidRPr="00E8787B" w:rsidRDefault="001E7323" w:rsidP="001E7323">
      <w:pPr>
        <w:jc w:val="center"/>
        <w:rPr>
          <w:rFonts w:cs="Arial"/>
          <w:b/>
          <w:szCs w:val="20"/>
        </w:rPr>
      </w:pPr>
      <w:r w:rsidRPr="00E8787B">
        <w:rPr>
          <w:rFonts w:cs="Arial"/>
          <w:b/>
          <w:szCs w:val="20"/>
        </w:rPr>
        <w:t>O b r a z l o ž i t e v:</w:t>
      </w:r>
    </w:p>
    <w:p w14:paraId="745C82DB" w14:textId="77777777" w:rsidR="001E7323" w:rsidRPr="00E8787B" w:rsidRDefault="001E7323" w:rsidP="001E7323">
      <w:pPr>
        <w:rPr>
          <w:rFonts w:cs="Arial"/>
          <w:szCs w:val="20"/>
        </w:rPr>
      </w:pPr>
    </w:p>
    <w:p w14:paraId="0B9DC59B" w14:textId="498F2E77" w:rsidR="005C248F" w:rsidRPr="00E8787B" w:rsidRDefault="005C248F" w:rsidP="00AD0319">
      <w:pPr>
        <w:spacing w:line="260" w:lineRule="exact"/>
        <w:jc w:val="both"/>
        <w:rPr>
          <w:rFonts w:cs="Arial"/>
          <w:szCs w:val="20"/>
        </w:rPr>
      </w:pPr>
      <w:r w:rsidRPr="00E8787B">
        <w:rPr>
          <w:rFonts w:cs="Arial"/>
          <w:szCs w:val="20"/>
        </w:rPr>
        <w:t xml:space="preserve">Ministrstvo za okolje in prostor, Direktorat za okolje (v nadaljevanju ministrstvo), je dne </w:t>
      </w:r>
      <w:r w:rsidR="00F933FB" w:rsidRPr="00E8787B">
        <w:rPr>
          <w:rFonts w:cs="Arial"/>
          <w:szCs w:val="20"/>
        </w:rPr>
        <w:t xml:space="preserve">27. 9. 2021 </w:t>
      </w:r>
      <w:r w:rsidRPr="00E8787B">
        <w:rPr>
          <w:rFonts w:cs="Arial"/>
          <w:szCs w:val="20"/>
        </w:rPr>
        <w:t xml:space="preserve">s strani nosilca nameravanega posega </w:t>
      </w:r>
      <w:r w:rsidR="00AD0319" w:rsidRPr="00E8787B">
        <w:rPr>
          <w:rFonts w:cs="Arial"/>
          <w:szCs w:val="20"/>
        </w:rPr>
        <w:t xml:space="preserve">LOG ONE d.o.o., Leskoškova cesta 2, 1000 Ljubljana, ki ga po pooblastilu direktorjev Stanisava Adriana in Laššaka Mareka zastopa E-NET OKOLJE d.o.o., Linhartova cesta 13, 1000 Ljubljana </w:t>
      </w:r>
      <w:r w:rsidRPr="00E8787B">
        <w:rPr>
          <w:rFonts w:cs="Arial"/>
          <w:szCs w:val="20"/>
        </w:rPr>
        <w:t>(v nadaljevanju nosilec nameravanega posega), prejel</w:t>
      </w:r>
      <w:r w:rsidR="00E96E0D">
        <w:rPr>
          <w:rFonts w:cs="Arial"/>
          <w:szCs w:val="20"/>
        </w:rPr>
        <w:t>o</w:t>
      </w:r>
      <w:r w:rsidRPr="00E8787B">
        <w:rPr>
          <w:rFonts w:cs="Arial"/>
          <w:szCs w:val="20"/>
        </w:rPr>
        <w:t xml:space="preserve"> zahtevo za izvedbo predhodnega postopka za nameravani poseg: </w:t>
      </w:r>
      <w:r w:rsidR="00AD0319" w:rsidRPr="00E8787B">
        <w:rPr>
          <w:rFonts w:cs="Arial"/>
          <w:szCs w:val="20"/>
        </w:rPr>
        <w:t xml:space="preserve">proizvodni objekt Brnik, </w:t>
      </w:r>
      <w:r w:rsidRPr="00E8787B">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77777777" w:rsidR="005C248F" w:rsidRPr="00E8787B" w:rsidRDefault="005C248F" w:rsidP="00F933FB">
      <w:pPr>
        <w:spacing w:line="260" w:lineRule="exact"/>
        <w:jc w:val="both"/>
        <w:rPr>
          <w:rFonts w:cs="Arial"/>
          <w:szCs w:val="20"/>
        </w:rPr>
      </w:pPr>
    </w:p>
    <w:p w14:paraId="619F8C37" w14:textId="77777777" w:rsidR="005C248F" w:rsidRPr="00E8787B" w:rsidRDefault="005C248F" w:rsidP="00F933FB">
      <w:pPr>
        <w:spacing w:line="260" w:lineRule="exact"/>
        <w:jc w:val="both"/>
        <w:rPr>
          <w:rFonts w:cs="Arial"/>
          <w:szCs w:val="20"/>
        </w:rPr>
      </w:pPr>
      <w:r w:rsidRPr="00E8787B">
        <w:rPr>
          <w:rFonts w:cs="Arial"/>
          <w:szCs w:val="20"/>
        </w:rPr>
        <w:t xml:space="preserve">K zahtevi je nosilec nameravanega posega priložil: </w:t>
      </w:r>
    </w:p>
    <w:p w14:paraId="158D0ECE" w14:textId="6BA2552C" w:rsidR="00AD0319" w:rsidRPr="00E8787B" w:rsidRDefault="00AD0319" w:rsidP="00AD0319">
      <w:pPr>
        <w:numPr>
          <w:ilvl w:val="0"/>
          <w:numId w:val="30"/>
        </w:numPr>
        <w:spacing w:line="260" w:lineRule="exact"/>
        <w:jc w:val="both"/>
        <w:rPr>
          <w:rFonts w:cs="Arial"/>
          <w:szCs w:val="20"/>
        </w:rPr>
      </w:pPr>
      <w:r w:rsidRPr="00E8787B">
        <w:rPr>
          <w:rFonts w:cs="Arial"/>
          <w:szCs w:val="20"/>
        </w:rPr>
        <w:t>Strokovn</w:t>
      </w:r>
      <w:r w:rsidR="0054585A">
        <w:rPr>
          <w:rFonts w:cs="Arial"/>
          <w:szCs w:val="20"/>
        </w:rPr>
        <w:t>o</w:t>
      </w:r>
      <w:r w:rsidRPr="00E8787B">
        <w:rPr>
          <w:rFonts w:cs="Arial"/>
          <w:szCs w:val="20"/>
        </w:rPr>
        <w:t xml:space="preserve"> ocen</w:t>
      </w:r>
      <w:r w:rsidR="0054585A">
        <w:rPr>
          <w:rFonts w:cs="Arial"/>
          <w:szCs w:val="20"/>
        </w:rPr>
        <w:t>o</w:t>
      </w:r>
      <w:r w:rsidRPr="00E8787B">
        <w:rPr>
          <w:rFonts w:cs="Arial"/>
          <w:szCs w:val="20"/>
        </w:rPr>
        <w:t xml:space="preserve"> možnih pomembnih vplivov na okolje  za poseg: Proizvodni objekt Brnik, št. 401721-jh/nz z dne 24. 9.  2021, E-NET OKOLJE d.o.o., Linhartova cesta 13, 1000 Ljubljana;</w:t>
      </w:r>
    </w:p>
    <w:p w14:paraId="04D9EF2E" w14:textId="19071BDF" w:rsidR="00AD0319" w:rsidRPr="00E8787B" w:rsidRDefault="00AD0319" w:rsidP="00AD0319">
      <w:pPr>
        <w:numPr>
          <w:ilvl w:val="0"/>
          <w:numId w:val="30"/>
        </w:numPr>
        <w:spacing w:line="260" w:lineRule="exact"/>
        <w:jc w:val="both"/>
        <w:rPr>
          <w:rFonts w:cs="Arial"/>
          <w:szCs w:val="20"/>
        </w:rPr>
      </w:pPr>
      <w:r w:rsidRPr="00E8787B">
        <w:rPr>
          <w:rFonts w:cs="Arial"/>
          <w:szCs w:val="20"/>
        </w:rPr>
        <w:lastRenderedPageBreak/>
        <w:t>3 grafičn</w:t>
      </w:r>
      <w:r w:rsidR="0054585A">
        <w:rPr>
          <w:rFonts w:cs="Arial"/>
          <w:szCs w:val="20"/>
        </w:rPr>
        <w:t>e</w:t>
      </w:r>
      <w:r w:rsidRPr="00E8787B">
        <w:rPr>
          <w:rFonts w:cs="Arial"/>
          <w:szCs w:val="20"/>
        </w:rPr>
        <w:t xml:space="preserve"> prikaz</w:t>
      </w:r>
      <w:r w:rsidR="0054585A">
        <w:rPr>
          <w:rFonts w:cs="Arial"/>
          <w:szCs w:val="20"/>
        </w:rPr>
        <w:t xml:space="preserve">e </w:t>
      </w:r>
      <w:r w:rsidRPr="00E8787B">
        <w:rPr>
          <w:rFonts w:cs="Arial"/>
          <w:szCs w:val="20"/>
        </w:rPr>
        <w:t>za nameravani poseg;</w:t>
      </w:r>
    </w:p>
    <w:p w14:paraId="43B053FD" w14:textId="3A827A11" w:rsidR="00AD0319" w:rsidRPr="00E8787B" w:rsidRDefault="00AD0319" w:rsidP="00AD0319">
      <w:pPr>
        <w:numPr>
          <w:ilvl w:val="0"/>
          <w:numId w:val="30"/>
        </w:numPr>
        <w:spacing w:line="260" w:lineRule="exact"/>
        <w:jc w:val="both"/>
        <w:rPr>
          <w:rFonts w:cs="Arial"/>
          <w:szCs w:val="20"/>
        </w:rPr>
      </w:pPr>
      <w:r w:rsidRPr="00E8787B">
        <w:rPr>
          <w:rFonts w:cs="Arial"/>
          <w:szCs w:val="20"/>
        </w:rPr>
        <w:t>Varnostn</w:t>
      </w:r>
      <w:r w:rsidR="0054585A">
        <w:rPr>
          <w:rFonts w:cs="Arial"/>
          <w:szCs w:val="20"/>
        </w:rPr>
        <w:t>e</w:t>
      </w:r>
      <w:r w:rsidRPr="00E8787B">
        <w:rPr>
          <w:rFonts w:cs="Arial"/>
          <w:szCs w:val="20"/>
        </w:rPr>
        <w:t xml:space="preserve"> list</w:t>
      </w:r>
      <w:r w:rsidR="0054585A">
        <w:rPr>
          <w:rFonts w:cs="Arial"/>
          <w:szCs w:val="20"/>
        </w:rPr>
        <w:t>e</w:t>
      </w:r>
      <w:r w:rsidRPr="00E8787B">
        <w:rPr>
          <w:rFonts w:cs="Arial"/>
          <w:szCs w:val="20"/>
        </w:rPr>
        <w:t xml:space="preserve"> za kemikalije, ki se bodo uporabljale v objektu;</w:t>
      </w:r>
    </w:p>
    <w:p w14:paraId="661F53F6" w14:textId="0D6A57A0" w:rsidR="00AD0319" w:rsidRPr="00E8787B" w:rsidRDefault="00AD0319" w:rsidP="00AD0319">
      <w:pPr>
        <w:numPr>
          <w:ilvl w:val="0"/>
          <w:numId w:val="30"/>
        </w:numPr>
        <w:spacing w:line="260" w:lineRule="exact"/>
        <w:jc w:val="both"/>
        <w:rPr>
          <w:rFonts w:cs="Arial"/>
          <w:szCs w:val="20"/>
        </w:rPr>
      </w:pPr>
      <w:r w:rsidRPr="00E8787B">
        <w:rPr>
          <w:rFonts w:cs="Arial"/>
          <w:szCs w:val="20"/>
        </w:rPr>
        <w:t>Pooblastilo za zastopanje z dne 28. 5. 2021;</w:t>
      </w:r>
    </w:p>
    <w:p w14:paraId="79871DF2" w14:textId="0C980548" w:rsidR="005C248F" w:rsidRPr="00E8787B" w:rsidRDefault="00AD0319" w:rsidP="00F933FB">
      <w:pPr>
        <w:numPr>
          <w:ilvl w:val="0"/>
          <w:numId w:val="30"/>
        </w:numPr>
        <w:spacing w:line="260" w:lineRule="exact"/>
        <w:jc w:val="both"/>
        <w:rPr>
          <w:rFonts w:cs="Arial"/>
          <w:szCs w:val="20"/>
        </w:rPr>
      </w:pPr>
      <w:r w:rsidRPr="00E8787B">
        <w:rPr>
          <w:rFonts w:cs="Arial"/>
          <w:szCs w:val="20"/>
        </w:rPr>
        <w:t>Potrdilo o plačilu upravne takse v višini 22,60 EUR z dne 24. 9. 2021.</w:t>
      </w:r>
    </w:p>
    <w:p w14:paraId="1BB01C83" w14:textId="77777777" w:rsidR="005C248F" w:rsidRPr="00E8787B" w:rsidRDefault="005C248F" w:rsidP="00F933FB">
      <w:pPr>
        <w:spacing w:line="260" w:lineRule="exact"/>
        <w:jc w:val="both"/>
        <w:rPr>
          <w:rFonts w:cs="Arial"/>
          <w:szCs w:val="20"/>
        </w:rPr>
      </w:pPr>
    </w:p>
    <w:p w14:paraId="178BCE76" w14:textId="17DC45F6" w:rsidR="005C248F" w:rsidRPr="00C91424" w:rsidRDefault="005C248F" w:rsidP="00C91424">
      <w:pPr>
        <w:pStyle w:val="datumtevilka"/>
        <w:spacing w:line="240" w:lineRule="auto"/>
        <w:jc w:val="both"/>
        <w:rPr>
          <w:rFonts w:cs="Arial"/>
          <w:color w:val="000000"/>
        </w:rPr>
      </w:pPr>
      <w:r w:rsidRPr="00C91424">
        <w:rPr>
          <w:rFonts w:cs="Arial"/>
        </w:rPr>
        <w:t xml:space="preserve">Zahteva je bila </w:t>
      </w:r>
      <w:r w:rsidR="00C91424">
        <w:rPr>
          <w:rFonts w:cs="Arial"/>
        </w:rPr>
        <w:t xml:space="preserve">na podlagi dopisa ministrstva št. </w:t>
      </w:r>
      <w:r w:rsidR="00C91424" w:rsidRPr="00D55CC9">
        <w:rPr>
          <w:rFonts w:cs="Arial"/>
          <w:color w:val="000000"/>
        </w:rPr>
        <w:t>35431-13/2021-2550-5</w:t>
      </w:r>
      <w:r w:rsidR="00C91424">
        <w:rPr>
          <w:rFonts w:cs="Arial"/>
          <w:color w:val="000000"/>
        </w:rPr>
        <w:t xml:space="preserve"> z dne 17. 11. 2021 </w:t>
      </w:r>
      <w:r w:rsidRPr="00C91424">
        <w:rPr>
          <w:rFonts w:cs="Arial"/>
        </w:rPr>
        <w:t>dopolnjena</w:t>
      </w:r>
      <w:r w:rsidR="00C91424">
        <w:rPr>
          <w:rFonts w:cs="Arial"/>
        </w:rPr>
        <w:t xml:space="preserve"> </w:t>
      </w:r>
      <w:r w:rsidR="00C91424" w:rsidRPr="00C91424">
        <w:rPr>
          <w:rFonts w:cs="Arial"/>
        </w:rPr>
        <w:t>dne 2. 12. 2021</w:t>
      </w:r>
      <w:r w:rsidR="00C91424">
        <w:rPr>
          <w:rFonts w:cs="Arial"/>
        </w:rPr>
        <w:t xml:space="preserve"> </w:t>
      </w:r>
      <w:r w:rsidRPr="00C91424">
        <w:rPr>
          <w:rFonts w:cs="Arial"/>
        </w:rPr>
        <w:t>z</w:t>
      </w:r>
      <w:r w:rsidR="00C91424">
        <w:rPr>
          <w:rFonts w:cs="Arial"/>
        </w:rPr>
        <w:t xml:space="preserve"> naslednjimi dokumenti</w:t>
      </w:r>
      <w:r w:rsidRPr="00C91424">
        <w:rPr>
          <w:rFonts w:cs="Arial"/>
        </w:rPr>
        <w:t>:</w:t>
      </w:r>
    </w:p>
    <w:p w14:paraId="53738C26" w14:textId="03D34E7C" w:rsidR="00A43910" w:rsidRPr="00C91424" w:rsidRDefault="00A43910" w:rsidP="00C91424">
      <w:pPr>
        <w:pStyle w:val="Odstavekseznama"/>
        <w:numPr>
          <w:ilvl w:val="0"/>
          <w:numId w:val="43"/>
        </w:numPr>
        <w:spacing w:line="260" w:lineRule="exact"/>
        <w:jc w:val="both"/>
        <w:rPr>
          <w:rFonts w:cs="Arial"/>
          <w:szCs w:val="20"/>
        </w:rPr>
      </w:pPr>
      <w:r w:rsidRPr="00C91424">
        <w:rPr>
          <w:rFonts w:cs="Arial"/>
          <w:szCs w:val="20"/>
        </w:rPr>
        <w:t>Dopisom z dodatnimi pojasnili glede nameravanega posega z dne 2. 12. 2021;</w:t>
      </w:r>
    </w:p>
    <w:p w14:paraId="154B42D6" w14:textId="408933A2" w:rsidR="00A43910" w:rsidRPr="00C91424" w:rsidRDefault="00A43910" w:rsidP="00C91424">
      <w:pPr>
        <w:pStyle w:val="Odstavekseznama"/>
        <w:numPr>
          <w:ilvl w:val="0"/>
          <w:numId w:val="43"/>
        </w:numPr>
        <w:spacing w:line="260" w:lineRule="exact"/>
        <w:jc w:val="both"/>
        <w:rPr>
          <w:rFonts w:cs="Arial"/>
          <w:szCs w:val="20"/>
        </w:rPr>
      </w:pPr>
      <w:r w:rsidRPr="00C91424">
        <w:rPr>
          <w:rFonts w:cs="Arial"/>
          <w:szCs w:val="20"/>
        </w:rPr>
        <w:t>Shematskim prikazom tehnoloških postopkov z označenimi postopki z emisijami v zrak</w:t>
      </w:r>
      <w:r w:rsidR="0054585A">
        <w:rPr>
          <w:rFonts w:cs="Arial"/>
          <w:szCs w:val="20"/>
        </w:rPr>
        <w:t>;</w:t>
      </w:r>
    </w:p>
    <w:p w14:paraId="2D7F5F1E" w14:textId="7DEBD146" w:rsidR="00A43910" w:rsidRPr="00C91424" w:rsidRDefault="00A43910" w:rsidP="00C91424">
      <w:pPr>
        <w:pStyle w:val="Odstavekseznama"/>
        <w:numPr>
          <w:ilvl w:val="0"/>
          <w:numId w:val="43"/>
        </w:numPr>
        <w:spacing w:line="260" w:lineRule="exact"/>
        <w:jc w:val="both"/>
        <w:rPr>
          <w:rFonts w:cs="Arial"/>
          <w:szCs w:val="20"/>
        </w:rPr>
      </w:pPr>
      <w:r w:rsidRPr="00C91424">
        <w:rPr>
          <w:rFonts w:cs="Arial"/>
          <w:szCs w:val="20"/>
        </w:rPr>
        <w:t>Poročilom o emisiji snovi v zrak, št. LOM 20200259 z dne 18. 5. 2020, ZVD Zavod za varstvo pri delu d.o.o.</w:t>
      </w:r>
      <w:r w:rsidR="0054585A">
        <w:rPr>
          <w:rFonts w:cs="Arial"/>
          <w:szCs w:val="20"/>
        </w:rPr>
        <w:t xml:space="preserve">, Chengdujska cesta 25, </w:t>
      </w:r>
      <w:r w:rsidR="0054585A">
        <w:t>1260 Ljubljana - Polje</w:t>
      </w:r>
      <w:r w:rsidRPr="00C91424">
        <w:rPr>
          <w:rFonts w:cs="Arial"/>
          <w:szCs w:val="20"/>
        </w:rPr>
        <w:t xml:space="preserve">;  </w:t>
      </w:r>
    </w:p>
    <w:p w14:paraId="01187063" w14:textId="1D205014" w:rsidR="00C91424" w:rsidRPr="00C91424" w:rsidRDefault="00A43910" w:rsidP="00C91424">
      <w:pPr>
        <w:pStyle w:val="Odstavekseznama"/>
        <w:numPr>
          <w:ilvl w:val="0"/>
          <w:numId w:val="43"/>
        </w:numPr>
        <w:spacing w:line="260" w:lineRule="exact"/>
        <w:jc w:val="both"/>
        <w:rPr>
          <w:rFonts w:cs="Arial"/>
          <w:szCs w:val="20"/>
        </w:rPr>
      </w:pPr>
      <w:r w:rsidRPr="00C91424">
        <w:rPr>
          <w:rFonts w:cs="Arial"/>
          <w:szCs w:val="20"/>
        </w:rPr>
        <w:t xml:space="preserve">Poročilom o emisiji snovi v zrak, št. LOM 20200258 z dne </w:t>
      </w:r>
      <w:r w:rsidR="00C91424" w:rsidRPr="00C91424">
        <w:rPr>
          <w:rFonts w:cs="Arial"/>
          <w:szCs w:val="20"/>
        </w:rPr>
        <w:t>18. 5. 2020, ZVD Zavod za varstvo pri delu d.o.o.</w:t>
      </w:r>
      <w:r w:rsidR="0054585A">
        <w:rPr>
          <w:rFonts w:cs="Arial"/>
          <w:szCs w:val="20"/>
        </w:rPr>
        <w:t xml:space="preserve">, Chengdujska cesta 25, </w:t>
      </w:r>
      <w:r w:rsidR="0054585A">
        <w:t>1260 Ljubljana - Polje</w:t>
      </w:r>
      <w:r w:rsidR="00C91424" w:rsidRPr="00C91424">
        <w:rPr>
          <w:rFonts w:cs="Arial"/>
          <w:szCs w:val="20"/>
        </w:rPr>
        <w:t xml:space="preserve">;  </w:t>
      </w:r>
    </w:p>
    <w:p w14:paraId="5C768BDD" w14:textId="7B5D2CB6" w:rsidR="00A43910" w:rsidRPr="00C91424" w:rsidRDefault="00A43910" w:rsidP="00C91424">
      <w:pPr>
        <w:pStyle w:val="Odstavekseznama"/>
        <w:numPr>
          <w:ilvl w:val="0"/>
          <w:numId w:val="43"/>
        </w:numPr>
        <w:spacing w:line="260" w:lineRule="exact"/>
        <w:jc w:val="both"/>
        <w:rPr>
          <w:rFonts w:cs="Arial"/>
          <w:szCs w:val="20"/>
        </w:rPr>
      </w:pPr>
      <w:r w:rsidRPr="00C91424">
        <w:rPr>
          <w:rFonts w:cs="Arial"/>
          <w:szCs w:val="20"/>
        </w:rPr>
        <w:t>Poročilom o emisiji snovi v zrak</w:t>
      </w:r>
      <w:r w:rsidR="00C91424" w:rsidRPr="00C91424">
        <w:rPr>
          <w:rFonts w:cs="Arial"/>
          <w:szCs w:val="20"/>
        </w:rPr>
        <w:t>, št. LOM</w:t>
      </w:r>
      <w:r w:rsidR="00C91424" w:rsidRPr="00C91424">
        <w:t xml:space="preserve"> </w:t>
      </w:r>
      <w:r w:rsidR="00C91424" w:rsidRPr="00C91424">
        <w:rPr>
          <w:rFonts w:cs="Arial"/>
          <w:szCs w:val="20"/>
        </w:rPr>
        <w:t xml:space="preserve">20210110 z dne 21. 4. 2021, </w:t>
      </w:r>
      <w:r w:rsidRPr="00C91424">
        <w:rPr>
          <w:rFonts w:cs="Arial"/>
          <w:szCs w:val="20"/>
        </w:rPr>
        <w:t>ZVD Zavod za varstvo pri</w:t>
      </w:r>
      <w:r w:rsidR="00C91424" w:rsidRPr="00C91424">
        <w:rPr>
          <w:rFonts w:cs="Arial"/>
          <w:szCs w:val="20"/>
        </w:rPr>
        <w:t xml:space="preserve"> delu d.o.o.</w:t>
      </w:r>
      <w:r w:rsidR="0054585A">
        <w:rPr>
          <w:rFonts w:cs="Arial"/>
          <w:szCs w:val="20"/>
        </w:rPr>
        <w:t xml:space="preserve">, Chengdujska cesta 25, </w:t>
      </w:r>
      <w:r w:rsidR="0054585A">
        <w:t>1260 Ljubljana – Polje.</w:t>
      </w:r>
    </w:p>
    <w:p w14:paraId="697C4754" w14:textId="77777777" w:rsidR="005C248F" w:rsidRPr="00E8787B" w:rsidRDefault="005C248F" w:rsidP="00F933FB">
      <w:pPr>
        <w:spacing w:line="260" w:lineRule="exact"/>
        <w:jc w:val="both"/>
        <w:rPr>
          <w:rFonts w:cs="Arial"/>
          <w:szCs w:val="20"/>
        </w:rPr>
      </w:pPr>
    </w:p>
    <w:p w14:paraId="5FC93FC6" w14:textId="77777777" w:rsidR="005C248F" w:rsidRPr="00E8787B" w:rsidRDefault="005C248F" w:rsidP="00F933FB">
      <w:pPr>
        <w:spacing w:line="260" w:lineRule="exact"/>
        <w:jc w:val="both"/>
        <w:rPr>
          <w:rFonts w:cs="Arial"/>
          <w:szCs w:val="20"/>
        </w:rPr>
      </w:pPr>
      <w:r w:rsidRPr="00E8787B">
        <w:rPr>
          <w:rFonts w:cs="Arial"/>
          <w:szCs w:val="20"/>
        </w:rPr>
        <w:t xml:space="preserve">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 </w:t>
      </w:r>
    </w:p>
    <w:p w14:paraId="46A07C1A" w14:textId="77777777" w:rsidR="005C248F" w:rsidRPr="00E8787B" w:rsidRDefault="005C248F" w:rsidP="00F933FB">
      <w:pPr>
        <w:spacing w:line="260" w:lineRule="exact"/>
        <w:jc w:val="both"/>
        <w:rPr>
          <w:rFonts w:cs="Arial"/>
          <w:szCs w:val="20"/>
        </w:rPr>
      </w:pPr>
    </w:p>
    <w:p w14:paraId="15C5BDE0" w14:textId="77777777" w:rsidR="005C248F" w:rsidRPr="00E8787B" w:rsidRDefault="005C248F" w:rsidP="00F933FB">
      <w:pPr>
        <w:spacing w:line="260" w:lineRule="exact"/>
        <w:jc w:val="both"/>
        <w:rPr>
          <w:rFonts w:cs="Arial"/>
          <w:szCs w:val="20"/>
        </w:rPr>
      </w:pPr>
      <w:r w:rsidRPr="00E8787B">
        <w:rPr>
          <w:rFonts w:cs="Arial"/>
          <w:szCs w:val="20"/>
        </w:rPr>
        <w:t xml:space="preserve">Obveznost presoje vplivov na okolje se ugotavlja v skladu z Uredbo o posegih v okolje, za katere je treba izvesti presojo vplivov na okolje (Uradni list RS, št. 51/14, 57/15, 26/17 in 105/20). </w:t>
      </w:r>
    </w:p>
    <w:p w14:paraId="5E11F857" w14:textId="77777777" w:rsidR="005C248F" w:rsidRPr="00E8787B" w:rsidRDefault="005C248F" w:rsidP="00F933FB">
      <w:pPr>
        <w:spacing w:line="260" w:lineRule="exact"/>
        <w:jc w:val="both"/>
        <w:rPr>
          <w:rFonts w:cs="Arial"/>
          <w:szCs w:val="20"/>
        </w:rPr>
      </w:pPr>
    </w:p>
    <w:p w14:paraId="39E49C98" w14:textId="77777777" w:rsidR="00166B1C" w:rsidRPr="00E8787B" w:rsidRDefault="00166B1C" w:rsidP="00166B1C">
      <w:pPr>
        <w:jc w:val="both"/>
        <w:rPr>
          <w:rFonts w:cs="Arial"/>
          <w:szCs w:val="20"/>
        </w:rPr>
      </w:pPr>
      <w:r w:rsidRPr="00E8787B">
        <w:rPr>
          <w:rFonts w:cs="Arial"/>
          <w:szCs w:val="20"/>
        </w:rPr>
        <w:t>V skladu s točko G Urbanizem in gradbeništvo, G.II, Graditev objektov, G.II.1.1 Priloge 1 Uredbe o posegih v okolje, za katere je treba izvesti presojo vplivov na okolje, je izvedba predhodnega postopka obvezna, če gre za druge stavbe, ki presegajo bruto tlorisno površino 10.000 m</w:t>
      </w:r>
      <w:r w:rsidRPr="00E8787B">
        <w:rPr>
          <w:rFonts w:cs="Arial"/>
          <w:szCs w:val="20"/>
          <w:vertAlign w:val="superscript"/>
        </w:rPr>
        <w:t>2</w:t>
      </w:r>
      <w:r w:rsidRPr="00E8787B">
        <w:rPr>
          <w:rFonts w:cs="Arial"/>
          <w:szCs w:val="20"/>
        </w:rPr>
        <w:t xml:space="preserve"> ali nadzemno višino 50 m ali podzemno globino 10 m.</w:t>
      </w:r>
    </w:p>
    <w:p w14:paraId="74AA27BA" w14:textId="77777777" w:rsidR="005C248F" w:rsidRPr="00E8787B" w:rsidRDefault="005C248F" w:rsidP="00F933FB">
      <w:pPr>
        <w:spacing w:line="260" w:lineRule="exact"/>
        <w:jc w:val="both"/>
        <w:rPr>
          <w:rFonts w:cs="Arial"/>
          <w:szCs w:val="20"/>
          <w:lang w:eastAsia="sl-SI"/>
        </w:rPr>
      </w:pPr>
    </w:p>
    <w:p w14:paraId="3EC30D52" w14:textId="63844AA3" w:rsidR="005C248F" w:rsidRPr="00E8787B" w:rsidRDefault="005C248F" w:rsidP="00166B1C">
      <w:pPr>
        <w:spacing w:line="260" w:lineRule="exact"/>
        <w:jc w:val="both"/>
        <w:rPr>
          <w:rFonts w:cs="Arial"/>
          <w:szCs w:val="20"/>
          <w:lang w:eastAsia="sl-SI"/>
        </w:rPr>
      </w:pPr>
      <w:r w:rsidRPr="00E8787B">
        <w:rPr>
          <w:rFonts w:cs="Arial"/>
          <w:szCs w:val="20"/>
          <w:lang w:eastAsia="sl-SI"/>
        </w:rPr>
        <w:t xml:space="preserve">Iz predložene dokumentacije izhaja, da nameravani poseg obsega </w:t>
      </w:r>
      <w:r w:rsidR="00166B1C" w:rsidRPr="00E8787B">
        <w:rPr>
          <w:rFonts w:cs="Arial"/>
          <w:szCs w:val="20"/>
          <w:lang w:eastAsia="sl-SI"/>
        </w:rPr>
        <w:t>gradnjo proizvodnega objekta s skupno bruto tlorisno površino stavb 25.454,4 m²,</w:t>
      </w:r>
      <w:r w:rsidRPr="00E8787B">
        <w:rPr>
          <w:rFonts w:cs="Arial"/>
          <w:szCs w:val="20"/>
        </w:rPr>
        <w:t xml:space="preserve"> </w:t>
      </w:r>
      <w:r w:rsidRPr="00E8787B">
        <w:rPr>
          <w:rFonts w:cs="Arial"/>
          <w:szCs w:val="20"/>
          <w:lang w:eastAsia="sl-SI"/>
        </w:rPr>
        <w:t>zato je</w:t>
      </w:r>
      <w:r w:rsidR="001961BB">
        <w:rPr>
          <w:rFonts w:cs="Arial"/>
          <w:szCs w:val="20"/>
          <w:lang w:eastAsia="sl-SI"/>
        </w:rPr>
        <w:t>,</w:t>
      </w:r>
      <w:r w:rsidRPr="00E8787B">
        <w:rPr>
          <w:rFonts w:cs="Arial"/>
          <w:szCs w:val="20"/>
          <w:lang w:eastAsia="sl-SI"/>
        </w:rPr>
        <w:t xml:space="preserve"> upoštevajoč točko </w:t>
      </w:r>
      <w:r w:rsidR="00166B1C" w:rsidRPr="00E8787B">
        <w:rPr>
          <w:rFonts w:cs="Arial"/>
          <w:szCs w:val="20"/>
        </w:rPr>
        <w:t xml:space="preserve">G.II.1.1 </w:t>
      </w:r>
      <w:r w:rsidR="00166B1C" w:rsidRPr="00E8787B">
        <w:rPr>
          <w:rFonts w:cs="Arial"/>
          <w:szCs w:val="20"/>
          <w:lang w:eastAsia="sl-SI"/>
        </w:rPr>
        <w:t xml:space="preserve">Priloge 1 </w:t>
      </w:r>
      <w:r w:rsidR="00166B1C" w:rsidRPr="00E8787B">
        <w:rPr>
          <w:rFonts w:cs="Arial"/>
          <w:szCs w:val="20"/>
        </w:rPr>
        <w:t>zgoraj citirane uredbe</w:t>
      </w:r>
      <w:r w:rsidR="00166B1C" w:rsidRPr="00E8787B">
        <w:rPr>
          <w:rFonts w:cs="Arial"/>
          <w:szCs w:val="20"/>
          <w:lang w:eastAsia="sl-SI"/>
        </w:rPr>
        <w:t>, za nameravani poseg treba izvesti predhodni postopek.</w:t>
      </w:r>
    </w:p>
    <w:p w14:paraId="5BE2DB47" w14:textId="77777777" w:rsidR="005C248F" w:rsidRPr="00E8787B" w:rsidRDefault="005C248F" w:rsidP="00F933FB">
      <w:pPr>
        <w:spacing w:line="260" w:lineRule="exact"/>
        <w:jc w:val="both"/>
        <w:rPr>
          <w:rFonts w:cs="Arial"/>
          <w:szCs w:val="20"/>
        </w:rPr>
      </w:pPr>
    </w:p>
    <w:p w14:paraId="2903207D" w14:textId="77777777" w:rsidR="005C248F" w:rsidRPr="00E8787B" w:rsidRDefault="005C248F" w:rsidP="00F933FB">
      <w:pPr>
        <w:spacing w:line="260" w:lineRule="exact"/>
        <w:jc w:val="both"/>
        <w:rPr>
          <w:rFonts w:cs="Arial"/>
          <w:i/>
          <w:szCs w:val="20"/>
          <w:u w:val="single"/>
        </w:rPr>
      </w:pPr>
      <w:r w:rsidRPr="00E8787B">
        <w:rPr>
          <w:rFonts w:cs="Arial"/>
          <w:i/>
          <w:szCs w:val="20"/>
          <w:u w:val="single"/>
        </w:rPr>
        <w:t>Opis nameravanega posega</w:t>
      </w:r>
    </w:p>
    <w:p w14:paraId="18DC7D69" w14:textId="2F0814AD" w:rsidR="007C7766" w:rsidRPr="00E8787B" w:rsidRDefault="00F476A6" w:rsidP="00166B1C">
      <w:pPr>
        <w:spacing w:line="260" w:lineRule="exact"/>
        <w:jc w:val="both"/>
        <w:rPr>
          <w:rFonts w:cs="Arial"/>
          <w:szCs w:val="20"/>
        </w:rPr>
      </w:pPr>
      <w:r w:rsidRPr="00E8787B">
        <w:rPr>
          <w:rFonts w:cs="Arial"/>
          <w:szCs w:val="20"/>
        </w:rPr>
        <w:t>Nosilec</w:t>
      </w:r>
      <w:r w:rsidR="005C248F" w:rsidRPr="00E8787B">
        <w:rPr>
          <w:rFonts w:cs="Arial"/>
          <w:szCs w:val="20"/>
        </w:rPr>
        <w:t xml:space="preserve"> nameravanega posega </w:t>
      </w:r>
      <w:r w:rsidRPr="00E8787B">
        <w:rPr>
          <w:rFonts w:cs="Arial"/>
          <w:szCs w:val="20"/>
        </w:rPr>
        <w:t xml:space="preserve">na območju Poslovnega kompleksa Brnik načrtuje </w:t>
      </w:r>
      <w:r w:rsidR="007C7766" w:rsidRPr="00E8787B">
        <w:rPr>
          <w:rFonts w:cs="Arial"/>
          <w:szCs w:val="20"/>
        </w:rPr>
        <w:t>novogradnj</w:t>
      </w:r>
      <w:r w:rsidRPr="00E8787B">
        <w:rPr>
          <w:rFonts w:cs="Arial"/>
          <w:szCs w:val="20"/>
        </w:rPr>
        <w:t>o</w:t>
      </w:r>
      <w:r w:rsidR="007C7766" w:rsidRPr="00E8787B">
        <w:rPr>
          <w:rFonts w:cs="Arial"/>
          <w:szCs w:val="20"/>
        </w:rPr>
        <w:t xml:space="preserve"> proizvodnega objek</w:t>
      </w:r>
      <w:r w:rsidRPr="00E8787B">
        <w:rPr>
          <w:rFonts w:cs="Arial"/>
          <w:szCs w:val="20"/>
        </w:rPr>
        <w:t>t</w:t>
      </w:r>
      <w:r w:rsidR="007C7766" w:rsidRPr="00E8787B">
        <w:rPr>
          <w:rFonts w:cs="Arial"/>
          <w:szCs w:val="20"/>
        </w:rPr>
        <w:t xml:space="preserve"> s pripadajočo komunalno in zunanjo ureditvijo, vratarnico, rezervoarjem požarne vode in parkirnimi mesti na nivoju terena. </w:t>
      </w:r>
      <w:r w:rsidR="00166B1C" w:rsidRPr="00E8787B">
        <w:rPr>
          <w:rFonts w:cs="Arial"/>
          <w:szCs w:val="20"/>
        </w:rPr>
        <w:t xml:space="preserve"> </w:t>
      </w:r>
    </w:p>
    <w:p w14:paraId="130F2B18" w14:textId="2FC23621" w:rsidR="00F4566A" w:rsidRPr="00E8787B" w:rsidRDefault="00F4566A" w:rsidP="00AC6FDA">
      <w:pPr>
        <w:jc w:val="both"/>
        <w:rPr>
          <w:rFonts w:cs="Arial"/>
          <w:szCs w:val="20"/>
        </w:rPr>
      </w:pPr>
    </w:p>
    <w:p w14:paraId="71D4D273" w14:textId="615892CA" w:rsidR="00AC6FDA" w:rsidRPr="00E8787B" w:rsidRDefault="00AC6FDA" w:rsidP="00C622B3">
      <w:pPr>
        <w:spacing w:line="260" w:lineRule="exact"/>
        <w:jc w:val="both"/>
        <w:rPr>
          <w:rFonts w:cs="Arial"/>
          <w:szCs w:val="20"/>
          <w:lang w:eastAsia="sl-SI"/>
        </w:rPr>
      </w:pPr>
      <w:r w:rsidRPr="00E8787B">
        <w:rPr>
          <w:rFonts w:cs="Arial"/>
          <w:szCs w:val="20"/>
          <w:lang w:eastAsia="sl-SI"/>
        </w:rPr>
        <w:t xml:space="preserve">Glavni proizvodni objekt bo pravokotne oblike in bo razdeljen na 3 volumne: največji, osrednji, v katerem bodo proizvodni del in pisarniški prostori, manjši severni, v katerem bodo spremljajoči logistični prostori (zbiranje odpadkov in izdaja blaga) in tehnični prostori, ter južni volumen, v katerem bo skladišče, ki bo s hodnikom povezano s polnilnico za viličarje, skladiščem kemikalij in šprinkler postajo. Objekt ne bo podkleten. </w:t>
      </w:r>
      <w:r w:rsidRPr="00E8787B">
        <w:rPr>
          <w:rFonts w:cs="Arial"/>
          <w:szCs w:val="20"/>
        </w:rPr>
        <w:t>Največja višina stavbe bo ca. 12,8 m, v manjšem, skladiščnem delu pa ca. 17 m.</w:t>
      </w:r>
      <w:r w:rsidRPr="00E8787B">
        <w:rPr>
          <w:rFonts w:cs="Arial"/>
          <w:szCs w:val="20"/>
          <w:lang w:eastAsia="sl-SI"/>
        </w:rPr>
        <w:t xml:space="preserve"> Proizvodni in skladiščni del stavbe bodo enonadstropni prostori, pisarniški prostori bodo dvonadstropni (P + 1), znotraj tehničnega dela stavbe pa bo etažnost do P + 2. Osrednji proizvodni del stavbe bo razdeljen na manjše oddelke – sektorje z več spremljevalnimi servisnimi conami. V južnem, skladiščnem delu stavbe bodo tudi pomožni prostori – sanitarije, čajna kuhinja, pisarne in tehnični prostori. Znotraj pisarniškega dela stavbe v pritličju bo vhodni prostor z recepcijo, sejne sobe, pisarniški prostori, laboratoriji, projekcijske dvorane, sanitarije, jedilnica za zaposlene in tehnični prostori. V 1. nadstropju pisarniškega dela </w:t>
      </w:r>
      <w:r w:rsidRPr="00E8787B">
        <w:rPr>
          <w:rFonts w:cs="Arial"/>
          <w:szCs w:val="20"/>
          <w:lang w:eastAsia="sl-SI"/>
        </w:rPr>
        <w:lastRenderedPageBreak/>
        <w:t xml:space="preserve">bodo pisarne, sanitarije, sejne sobe, tehnične sobe, strežniške sobe, garderobe s tuši in galerija, usmerjena v proizvodni del. Severni, tehnični del stavbe bo vključeval logistične zunanje prostore, območje skladiščenja in zbiranja odpadkov v pritličju ter tehnične prostore v preostalih dveh nadstropjih. </w:t>
      </w:r>
      <w:r w:rsidR="00C622B3" w:rsidRPr="00E8787B">
        <w:rPr>
          <w:rFonts w:cs="Arial"/>
          <w:szCs w:val="20"/>
          <w:lang w:eastAsia="sl-SI"/>
        </w:rPr>
        <w:t xml:space="preserve">Objekt bo imel na strehi nad proizvodnim in skladiščnim delom nameščene panele s fotovoltaičnimi celicami. </w:t>
      </w:r>
      <w:bookmarkStart w:id="1" w:name="_Hlk84941364"/>
      <w:r w:rsidRPr="00E8787B">
        <w:rPr>
          <w:rFonts w:cs="Arial"/>
          <w:szCs w:val="20"/>
        </w:rPr>
        <w:t xml:space="preserve">Skupna bruto tlorisna površina stavb bo znašala 25.454,4 m². </w:t>
      </w:r>
      <w:bookmarkEnd w:id="1"/>
    </w:p>
    <w:p w14:paraId="1FC7D7DC" w14:textId="77777777" w:rsidR="00AC6FDA" w:rsidRPr="00E8787B" w:rsidRDefault="00AC6FDA" w:rsidP="00AC6FDA">
      <w:pPr>
        <w:autoSpaceDE w:val="0"/>
        <w:autoSpaceDN w:val="0"/>
        <w:adjustRightInd w:val="0"/>
        <w:jc w:val="both"/>
        <w:rPr>
          <w:rFonts w:cs="Arial"/>
          <w:szCs w:val="20"/>
          <w:lang w:eastAsia="sl-SI"/>
        </w:rPr>
      </w:pPr>
    </w:p>
    <w:p w14:paraId="2D026A1D" w14:textId="1D79DD9A" w:rsidR="009014C5" w:rsidRPr="00E8787B" w:rsidRDefault="00AC6FDA" w:rsidP="00AC6FDA">
      <w:pPr>
        <w:autoSpaceDE w:val="0"/>
        <w:autoSpaceDN w:val="0"/>
        <w:adjustRightInd w:val="0"/>
        <w:jc w:val="both"/>
        <w:rPr>
          <w:rFonts w:cs="Arial"/>
          <w:szCs w:val="20"/>
          <w:lang w:eastAsia="sl-SI"/>
        </w:rPr>
      </w:pPr>
      <w:r w:rsidRPr="00E8787B">
        <w:rPr>
          <w:rFonts w:cs="Arial"/>
          <w:szCs w:val="20"/>
          <w:lang w:eastAsia="sl-SI"/>
        </w:rPr>
        <w:t xml:space="preserve">Poleg glavne stavbe so predvideni še spremljevalni objekti: vratarnica za nadzor vstopa </w:t>
      </w:r>
      <w:r w:rsidR="0054585A">
        <w:rPr>
          <w:rFonts w:cs="Arial"/>
          <w:szCs w:val="20"/>
          <w:lang w:eastAsia="sl-SI"/>
        </w:rPr>
        <w:t>oz.</w:t>
      </w:r>
      <w:r w:rsidRPr="00E8787B">
        <w:rPr>
          <w:rFonts w:cs="Arial"/>
          <w:szCs w:val="20"/>
          <w:lang w:eastAsia="sl-SI"/>
        </w:rPr>
        <w:t xml:space="preserve"> izstopa vozil s sistemom tehtnic (vzhodna stran, ob dovozu), objekt za šprinkler postajo, polnilnica za viličarje in skladiščem kemikalij na južni strani ter nadstrešnica za parkirišče za kolesa. Na zemljišču bodo urejene še ponikovalnice in rezervoar požarne vode (za šprinkler).</w:t>
      </w:r>
    </w:p>
    <w:p w14:paraId="3C8388CF" w14:textId="6737107E" w:rsidR="005C248F" w:rsidRDefault="00AC6FDA" w:rsidP="00AC6FDA">
      <w:pPr>
        <w:autoSpaceDE w:val="0"/>
        <w:autoSpaceDN w:val="0"/>
        <w:adjustRightInd w:val="0"/>
        <w:jc w:val="both"/>
        <w:rPr>
          <w:rFonts w:cs="Arial"/>
          <w:szCs w:val="20"/>
        </w:rPr>
      </w:pPr>
      <w:r w:rsidRPr="00E8787B">
        <w:rPr>
          <w:rFonts w:cs="Arial"/>
          <w:szCs w:val="20"/>
        </w:rPr>
        <w:t>Nameravani poseg</w:t>
      </w:r>
      <w:r w:rsidR="000C5E00" w:rsidRPr="00E8787B">
        <w:rPr>
          <w:rFonts w:cs="Arial"/>
          <w:szCs w:val="20"/>
        </w:rPr>
        <w:t xml:space="preserve"> se bo priključil na obstoječo javno gospodarsko infrastrukturo (vodovod, kanalizacija, elektrika, plin, TK).</w:t>
      </w:r>
      <w:r w:rsidR="00C622B3" w:rsidRPr="00E8787B">
        <w:rPr>
          <w:rFonts w:cs="Arial"/>
          <w:szCs w:val="20"/>
        </w:rPr>
        <w:t xml:space="preserve"> Območje nameravanega posega bo ograjeno z dvema dostopoma: glavnim na SV strani ter dostopom za interventna in druga vozila v južnem delu. </w:t>
      </w:r>
      <w:r w:rsidR="000F7BA6" w:rsidRPr="000F7BA6">
        <w:rPr>
          <w:rFonts w:cs="Arial"/>
          <w:szCs w:val="20"/>
        </w:rPr>
        <w:t xml:space="preserve">Na severnem, zahodnem in južnem robu </w:t>
      </w:r>
      <w:r w:rsidR="000F7BA6">
        <w:rPr>
          <w:rFonts w:cs="Arial"/>
          <w:szCs w:val="20"/>
        </w:rPr>
        <w:t xml:space="preserve">območja ureditve </w:t>
      </w:r>
      <w:r w:rsidR="000F7BA6" w:rsidRPr="000F7BA6">
        <w:rPr>
          <w:rFonts w:cs="Arial"/>
          <w:szCs w:val="20"/>
        </w:rPr>
        <w:t>se bo ohranil zelen gozdnat pas v širini 15 m kot postopen prehod v gozdno območje.</w:t>
      </w:r>
    </w:p>
    <w:p w14:paraId="0BD98EEA" w14:textId="77777777" w:rsidR="000F7BA6" w:rsidRPr="00E8787B" w:rsidRDefault="000F7BA6" w:rsidP="00AC6FDA">
      <w:pPr>
        <w:autoSpaceDE w:val="0"/>
        <w:autoSpaceDN w:val="0"/>
        <w:adjustRightInd w:val="0"/>
        <w:jc w:val="both"/>
        <w:rPr>
          <w:rFonts w:cs="Arial"/>
          <w:szCs w:val="20"/>
        </w:rPr>
      </w:pPr>
    </w:p>
    <w:p w14:paraId="7044F44B" w14:textId="026898CD" w:rsidR="009014C5" w:rsidRPr="00E8787B" w:rsidRDefault="009014C5" w:rsidP="00AC6FDA">
      <w:pPr>
        <w:autoSpaceDE w:val="0"/>
        <w:autoSpaceDN w:val="0"/>
        <w:adjustRightInd w:val="0"/>
        <w:jc w:val="both"/>
        <w:rPr>
          <w:rFonts w:cs="Arial"/>
          <w:szCs w:val="20"/>
          <w:lang w:eastAsia="sl-SI"/>
        </w:rPr>
      </w:pPr>
      <w:r w:rsidRPr="00E8787B">
        <w:rPr>
          <w:rFonts w:cs="Arial"/>
          <w:szCs w:val="20"/>
          <w:lang w:eastAsia="sl-SI"/>
        </w:rPr>
        <w:t>Zunanja parkirišča za potrebe osebnih vozil zaposlenih bodo v vzhodnem delu območja, pred pisarniškim delom stavbe. Zagotovljenih bo 164 parkirnih mest za osebna vozila, preostala potrebna parkirna mesta bodo na sosednji parceli funkcionalne enote F2. Poleg parkirnih mest za osebna vozila je predvideno tudi pokrito parkirišče za kolesa in mesta za polnjenje električnih vozil. Parkirna mesta za tovorna vozila niso predvidena.</w:t>
      </w:r>
    </w:p>
    <w:p w14:paraId="01BA9B7C" w14:textId="6EEBA190" w:rsidR="009014C5" w:rsidRPr="00E8787B" w:rsidRDefault="009014C5" w:rsidP="00AC6FDA">
      <w:pPr>
        <w:autoSpaceDE w:val="0"/>
        <w:autoSpaceDN w:val="0"/>
        <w:adjustRightInd w:val="0"/>
        <w:jc w:val="both"/>
        <w:rPr>
          <w:rFonts w:cs="Arial"/>
          <w:szCs w:val="20"/>
          <w:lang w:eastAsia="sl-SI"/>
        </w:rPr>
      </w:pPr>
    </w:p>
    <w:p w14:paraId="60A20705" w14:textId="3118DA6B" w:rsidR="009014C5" w:rsidRPr="00E8787B" w:rsidRDefault="009014C5" w:rsidP="004917F1">
      <w:pPr>
        <w:autoSpaceDE w:val="0"/>
        <w:autoSpaceDN w:val="0"/>
        <w:adjustRightInd w:val="0"/>
        <w:jc w:val="both"/>
        <w:rPr>
          <w:rFonts w:cs="Arial"/>
          <w:szCs w:val="20"/>
          <w:lang w:eastAsia="sl-SI"/>
        </w:rPr>
      </w:pPr>
      <w:bookmarkStart w:id="2" w:name="_Hlk84941465"/>
      <w:r w:rsidRPr="00E8787B">
        <w:rPr>
          <w:rFonts w:cs="Arial"/>
          <w:szCs w:val="20"/>
          <w:lang w:eastAsia="sl-SI"/>
        </w:rPr>
        <w:t>V proizvodn</w:t>
      </w:r>
      <w:r w:rsidR="00046E9D">
        <w:rPr>
          <w:rFonts w:cs="Arial"/>
          <w:szCs w:val="20"/>
          <w:lang w:eastAsia="sl-SI"/>
        </w:rPr>
        <w:t>i</w:t>
      </w:r>
      <w:r w:rsidRPr="00E8787B">
        <w:rPr>
          <w:rFonts w:cs="Arial"/>
          <w:szCs w:val="20"/>
          <w:lang w:eastAsia="sl-SI"/>
        </w:rPr>
        <w:t xml:space="preserve"> objekt Brnik</w:t>
      </w:r>
      <w:r w:rsidR="00046E9D">
        <w:rPr>
          <w:rFonts w:cs="Arial"/>
          <w:szCs w:val="20"/>
          <w:lang w:eastAsia="sl-SI"/>
        </w:rPr>
        <w:t xml:space="preserve"> se bo preselila proizvodnja, ki se izvaja na dveh lokacijah, in sicer v Škofji Loki in v Železnikih. V njem</w:t>
      </w:r>
      <w:r w:rsidRPr="00E8787B">
        <w:rPr>
          <w:rFonts w:cs="Arial"/>
          <w:szCs w:val="20"/>
          <w:lang w:eastAsia="sl-SI"/>
        </w:rPr>
        <w:t xml:space="preserve"> bosta potekala razvoj in proizvodnja najzahtevnejših elektromotorjev in točkovnih varilnih transformatorjev za avtomobilsko industrijo, obdelovalne stroje in avtomatizacijo proizvodnje.</w:t>
      </w:r>
      <w:r w:rsidR="002426CB" w:rsidRPr="00E8787B">
        <w:rPr>
          <w:rFonts w:cs="Arial"/>
          <w:szCs w:val="20"/>
          <w:lang w:eastAsia="sl-SI"/>
        </w:rPr>
        <w:t xml:space="preserve"> Glavni proizvodni procesi bodo vključevali strojno obdelavo aluminija, bakra in jekla (žaganje, rezkanje, struženje, brušenje) ter sestavljanje elektromotorjev in drugih polizdelkov oz. sestavnih delov strojev. </w:t>
      </w:r>
      <w:r w:rsidR="004917F1" w:rsidRPr="00E8787B">
        <w:rPr>
          <w:rFonts w:cs="Arial"/>
          <w:szCs w:val="20"/>
          <w:lang w:eastAsia="sl-SI"/>
        </w:rPr>
        <w:t xml:space="preserve">Poleg tega se bodo v proizvodnem procesu uporabljali še nekateri drugi tehnološki postopki, kot so pranje polizdelkov v pralni napravi, lakiranje, zalivanje s smolo in sušenje, impregnacija statorjev z impregnacijsko smolo, lepljenje magnetov, bandažiranje, lasersko varjenje, plamensko varjenje bakrenih delov, varjenje statorskih paketov – TIG in taljenje ter litje aluminija (rotorji elektromotorjev) z zmogljivostjo 1,68 t aluminija na dan. </w:t>
      </w:r>
      <w:bookmarkEnd w:id="2"/>
      <w:r w:rsidR="004917F1" w:rsidRPr="00E8787B">
        <w:rPr>
          <w:rFonts w:cs="Arial"/>
          <w:szCs w:val="20"/>
          <w:lang w:eastAsia="sl-SI"/>
        </w:rPr>
        <w:t>Predvideno število obratovalnih dni je 245 dni na leto. Delo bo večinoma potekalo v 2 izmenah (nekatere proizvodne linije samo v 1 izmeni), v manjšem delu pa tudi v 3 izmenah.</w:t>
      </w:r>
    </w:p>
    <w:p w14:paraId="50455E32" w14:textId="524542EE" w:rsidR="000C5E00" w:rsidRPr="00E8787B" w:rsidRDefault="000C5E00" w:rsidP="00F933FB">
      <w:pPr>
        <w:spacing w:line="260" w:lineRule="exact"/>
        <w:jc w:val="both"/>
        <w:rPr>
          <w:rFonts w:cs="Arial"/>
          <w:szCs w:val="20"/>
        </w:rPr>
      </w:pPr>
    </w:p>
    <w:p w14:paraId="462582F2" w14:textId="0556ECD8" w:rsidR="004F31DF" w:rsidRDefault="004F31DF" w:rsidP="004F31DF">
      <w:pPr>
        <w:spacing w:line="260" w:lineRule="exact"/>
        <w:jc w:val="both"/>
        <w:rPr>
          <w:rFonts w:cs="Arial"/>
          <w:szCs w:val="20"/>
        </w:rPr>
      </w:pPr>
      <w:r w:rsidRPr="00E8787B">
        <w:rPr>
          <w:rFonts w:cs="Arial"/>
          <w:szCs w:val="20"/>
        </w:rPr>
        <w:t>Gradnja</w:t>
      </w:r>
      <w:r w:rsidR="004917F1" w:rsidRPr="00E8787B">
        <w:rPr>
          <w:rFonts w:cs="Arial"/>
          <w:szCs w:val="20"/>
        </w:rPr>
        <w:t xml:space="preserve"> nameravanega posega</w:t>
      </w:r>
      <w:r w:rsidRPr="00E8787B">
        <w:rPr>
          <w:rFonts w:cs="Arial"/>
          <w:szCs w:val="20"/>
        </w:rPr>
        <w:t xml:space="preserve"> bo trajala</w:t>
      </w:r>
      <w:r w:rsidR="006E2E3F" w:rsidRPr="00E8787B">
        <w:rPr>
          <w:rFonts w:cs="Arial"/>
          <w:szCs w:val="20"/>
        </w:rPr>
        <w:t xml:space="preserve"> predvidoma</w:t>
      </w:r>
      <w:r w:rsidRPr="00E8787B">
        <w:rPr>
          <w:rFonts w:cs="Arial"/>
          <w:szCs w:val="20"/>
        </w:rPr>
        <w:t xml:space="preserve"> 10 mesecev. Dela se bodo izvajala v dnevnem času, in sicer od ponedeljka do petka od 6. do 18. ure, v primeru izvajanja del tudi ob sobotah pa največ od 6. do 16. ure. Pred pričetkom gradnje bo na lokaciji potrebno odstraniti drevje. Površina gradbišča za gradnjo objektov (stavb in pripadajočih ureditev, vključno s parkirišči) bo obsegala do 4,2 ha.</w:t>
      </w:r>
    </w:p>
    <w:p w14:paraId="6B14C8EA" w14:textId="77777777" w:rsidR="005D6007" w:rsidRDefault="005D6007" w:rsidP="004F31DF">
      <w:pPr>
        <w:spacing w:line="260" w:lineRule="exact"/>
        <w:jc w:val="both"/>
        <w:rPr>
          <w:rFonts w:cs="Arial"/>
          <w:szCs w:val="20"/>
        </w:rPr>
      </w:pPr>
    </w:p>
    <w:p w14:paraId="410F3B3A" w14:textId="6F79B965" w:rsidR="00E041D5" w:rsidRDefault="00E041D5" w:rsidP="00CE4B73">
      <w:pPr>
        <w:jc w:val="both"/>
        <w:rPr>
          <w:rFonts w:cs="Arial"/>
          <w:szCs w:val="20"/>
        </w:rPr>
      </w:pPr>
      <w:r>
        <w:rPr>
          <w:rFonts w:cs="Arial"/>
          <w:szCs w:val="20"/>
        </w:rPr>
        <w:t>Ministrstvo je</w:t>
      </w:r>
      <w:r w:rsidRPr="00FF53BB">
        <w:rPr>
          <w:rFonts w:cs="Arial"/>
          <w:szCs w:val="20"/>
        </w:rPr>
        <w:t xml:space="preserve"> v skladu s četrtim odstavkom 51a. člena ZVO-1 z dopisom št. </w:t>
      </w:r>
      <w:r>
        <w:rPr>
          <w:rFonts w:cs="Arial"/>
          <w:szCs w:val="20"/>
        </w:rPr>
        <w:t xml:space="preserve">35431-13/2021-2550-3 z dne </w:t>
      </w:r>
      <w:r w:rsidRPr="00E041D5">
        <w:rPr>
          <w:rFonts w:cs="Arial"/>
          <w:szCs w:val="20"/>
        </w:rPr>
        <w:t>29. 10. 2021</w:t>
      </w:r>
      <w:r>
        <w:rPr>
          <w:rFonts w:cs="Arial"/>
          <w:szCs w:val="20"/>
        </w:rPr>
        <w:t xml:space="preserve"> </w:t>
      </w:r>
      <w:r w:rsidRPr="00FF53BB">
        <w:rPr>
          <w:rFonts w:cs="Arial"/>
          <w:szCs w:val="20"/>
        </w:rPr>
        <w:t>zaprosil</w:t>
      </w:r>
      <w:r w:rsidR="0054585A">
        <w:rPr>
          <w:rFonts w:cs="Arial"/>
          <w:szCs w:val="20"/>
        </w:rPr>
        <w:t>o</w:t>
      </w:r>
      <w:r w:rsidRPr="00FF53BB">
        <w:rPr>
          <w:rFonts w:cs="Arial"/>
          <w:szCs w:val="20"/>
        </w:rPr>
        <w:t xml:space="preserve"> ministrstv</w:t>
      </w:r>
      <w:r>
        <w:rPr>
          <w:rFonts w:cs="Arial"/>
          <w:szCs w:val="20"/>
        </w:rPr>
        <w:t>o</w:t>
      </w:r>
      <w:r w:rsidRPr="00FF53BB">
        <w:rPr>
          <w:rFonts w:cs="Arial"/>
          <w:szCs w:val="20"/>
        </w:rPr>
        <w:t xml:space="preserve"> in organizacij</w:t>
      </w:r>
      <w:r>
        <w:rPr>
          <w:rFonts w:cs="Arial"/>
          <w:szCs w:val="20"/>
        </w:rPr>
        <w:t>o</w:t>
      </w:r>
      <w:r w:rsidRPr="00FF53BB">
        <w:rPr>
          <w:rFonts w:cs="Arial"/>
          <w:szCs w:val="20"/>
        </w:rPr>
        <w:t xml:space="preserve"> iz tretjega odstavka 52. člena ZVO-1, da </w:t>
      </w:r>
      <w:r w:rsidR="00CE4B73" w:rsidRPr="004F7600">
        <w:rPr>
          <w:rFonts w:cs="Arial"/>
          <w:szCs w:val="20"/>
        </w:rPr>
        <w:t>pošlje</w:t>
      </w:r>
      <w:r w:rsidR="00CE4B73">
        <w:rPr>
          <w:rFonts w:cs="Arial"/>
          <w:szCs w:val="20"/>
        </w:rPr>
        <w:t>ta</w:t>
      </w:r>
      <w:r w:rsidR="00CE4B73" w:rsidRPr="004F7600">
        <w:rPr>
          <w:rFonts w:cs="Arial"/>
          <w:szCs w:val="20"/>
        </w:rPr>
        <w:t xml:space="preserve"> </w:t>
      </w:r>
      <w:r w:rsidRPr="00FF53BB">
        <w:rPr>
          <w:rFonts w:cs="Arial"/>
          <w:szCs w:val="20"/>
        </w:rPr>
        <w:t>pisno mnenje o tem, ali je za nameravani poseg treba izvesti presojo vplivov na okolje s stališča njihove pristojno</w:t>
      </w:r>
      <w:r>
        <w:rPr>
          <w:rFonts w:cs="Arial"/>
          <w:szCs w:val="20"/>
        </w:rPr>
        <w:t xml:space="preserve">sti. Poziv je bil posredovan na </w:t>
      </w:r>
      <w:r w:rsidR="00CE4B73" w:rsidRPr="00CE4B73">
        <w:rPr>
          <w:rFonts w:cs="Arial"/>
          <w:szCs w:val="20"/>
        </w:rPr>
        <w:t>Urad Republike Slovenije za kemikalije</w:t>
      </w:r>
      <w:r w:rsidR="00CE4B73">
        <w:rPr>
          <w:rFonts w:cs="Arial"/>
          <w:szCs w:val="20"/>
        </w:rPr>
        <w:t xml:space="preserve">, Ajdovščina 4, 1000 Ljubljana, in </w:t>
      </w:r>
      <w:r w:rsidR="00CE4B73" w:rsidRPr="00CE4B73">
        <w:rPr>
          <w:rFonts w:cs="Arial"/>
          <w:szCs w:val="20"/>
        </w:rPr>
        <w:t>Ministrstvo za zdravje, Št</w:t>
      </w:r>
      <w:r w:rsidR="00CE4B73">
        <w:rPr>
          <w:rFonts w:cs="Arial"/>
          <w:szCs w:val="20"/>
        </w:rPr>
        <w:t>efanova ulica 5, 1000 Ljubljana.</w:t>
      </w:r>
    </w:p>
    <w:p w14:paraId="311139D2" w14:textId="77777777" w:rsidR="00CE4B73" w:rsidRDefault="00CE4B73" w:rsidP="00CE4B73">
      <w:pPr>
        <w:jc w:val="both"/>
        <w:rPr>
          <w:rFonts w:cs="Arial"/>
          <w:szCs w:val="20"/>
        </w:rPr>
      </w:pPr>
    </w:p>
    <w:p w14:paraId="723075F5" w14:textId="4445E50F" w:rsidR="0057450C" w:rsidRDefault="00CE4B73" w:rsidP="00CE4B73">
      <w:pPr>
        <w:jc w:val="both"/>
        <w:rPr>
          <w:rFonts w:cs="Arial"/>
          <w:szCs w:val="20"/>
        </w:rPr>
      </w:pPr>
      <w:r>
        <w:rPr>
          <w:rFonts w:cs="Arial"/>
          <w:szCs w:val="20"/>
        </w:rPr>
        <w:t xml:space="preserve">Ministrstvo </w:t>
      </w:r>
      <w:r w:rsidRPr="005D6F38">
        <w:rPr>
          <w:rFonts w:cs="Arial"/>
          <w:szCs w:val="20"/>
        </w:rPr>
        <w:t xml:space="preserve">je dne </w:t>
      </w:r>
      <w:r>
        <w:rPr>
          <w:rFonts w:cs="Arial"/>
          <w:szCs w:val="20"/>
        </w:rPr>
        <w:t>9. 11</w:t>
      </w:r>
      <w:r w:rsidRPr="005D6F38">
        <w:rPr>
          <w:rFonts w:cs="Arial"/>
          <w:szCs w:val="20"/>
        </w:rPr>
        <w:t>. 2021 prejel</w:t>
      </w:r>
      <w:r w:rsidR="0057450C">
        <w:rPr>
          <w:rFonts w:cs="Arial"/>
          <w:szCs w:val="20"/>
        </w:rPr>
        <w:t>o</w:t>
      </w:r>
      <w:r w:rsidRPr="005D6F38">
        <w:rPr>
          <w:rFonts w:cs="Arial"/>
          <w:szCs w:val="20"/>
        </w:rPr>
        <w:t xml:space="preserve"> mnenje št.</w:t>
      </w:r>
      <w:r>
        <w:rPr>
          <w:rFonts w:cs="Arial"/>
          <w:szCs w:val="20"/>
        </w:rPr>
        <w:t xml:space="preserve"> 18404-4/2012/2 z dne 4. 11. 2021 </w:t>
      </w:r>
      <w:r w:rsidRPr="005D6F38">
        <w:rPr>
          <w:rFonts w:cs="Arial"/>
          <w:szCs w:val="20"/>
        </w:rPr>
        <w:t>s strani</w:t>
      </w:r>
      <w:r>
        <w:rPr>
          <w:rFonts w:cs="Arial"/>
          <w:szCs w:val="20"/>
        </w:rPr>
        <w:t xml:space="preserve"> Urada </w:t>
      </w:r>
      <w:r w:rsidRPr="00CE4B73">
        <w:rPr>
          <w:rFonts w:cs="Arial"/>
          <w:szCs w:val="20"/>
        </w:rPr>
        <w:t>Republike Slovenije za kemikalije</w:t>
      </w:r>
      <w:r>
        <w:rPr>
          <w:rFonts w:cs="Arial"/>
          <w:szCs w:val="20"/>
        </w:rPr>
        <w:t>, iz katerega izhaja, da z</w:t>
      </w:r>
      <w:r w:rsidRPr="00CE4B73">
        <w:rPr>
          <w:rFonts w:cs="Arial"/>
          <w:szCs w:val="20"/>
        </w:rPr>
        <w:t xml:space="preserve">a nameravani poseg ni </w:t>
      </w:r>
      <w:r w:rsidRPr="00CE4B73">
        <w:rPr>
          <w:rFonts w:cs="Arial"/>
          <w:szCs w:val="20"/>
        </w:rPr>
        <w:lastRenderedPageBreak/>
        <w:t>potrebno izvesti presoje vplivov na okolj</w:t>
      </w:r>
      <w:r w:rsidR="0057450C">
        <w:rPr>
          <w:rFonts w:cs="Arial"/>
          <w:szCs w:val="20"/>
        </w:rPr>
        <w:t>e, saj so v</w:t>
      </w:r>
      <w:r>
        <w:rPr>
          <w:rFonts w:cs="Arial"/>
          <w:szCs w:val="20"/>
        </w:rPr>
        <w:t xml:space="preserve">se navedene kemikalije </w:t>
      </w:r>
      <w:r w:rsidRPr="00CE4B73">
        <w:rPr>
          <w:rFonts w:cs="Arial"/>
          <w:szCs w:val="20"/>
        </w:rPr>
        <w:t xml:space="preserve">registrirane v skladu z Uredbo REACH </w:t>
      </w:r>
      <w:r w:rsidR="0057450C">
        <w:rPr>
          <w:rFonts w:cs="Arial"/>
          <w:szCs w:val="20"/>
        </w:rPr>
        <w:t>ter</w:t>
      </w:r>
      <w:r w:rsidRPr="00CE4B73">
        <w:rPr>
          <w:rFonts w:cs="Arial"/>
          <w:szCs w:val="20"/>
        </w:rPr>
        <w:t xml:space="preserve"> niso na seznamu prepov</w:t>
      </w:r>
      <w:r w:rsidR="0057450C">
        <w:rPr>
          <w:rFonts w:cs="Arial"/>
          <w:szCs w:val="20"/>
        </w:rPr>
        <w:t>edanih snovi ali snovi, ki so</w:t>
      </w:r>
      <w:r>
        <w:rPr>
          <w:rFonts w:cs="Arial"/>
          <w:szCs w:val="20"/>
        </w:rPr>
        <w:t xml:space="preserve"> </w:t>
      </w:r>
      <w:r w:rsidR="0057450C">
        <w:rPr>
          <w:rFonts w:cs="Arial"/>
          <w:szCs w:val="20"/>
        </w:rPr>
        <w:t>obstojne, bioakumulativne in strupene</w:t>
      </w:r>
      <w:r w:rsidRPr="00CE4B73">
        <w:rPr>
          <w:rFonts w:cs="Arial"/>
          <w:szCs w:val="20"/>
        </w:rPr>
        <w:t xml:space="preserve"> (PBT). </w:t>
      </w:r>
    </w:p>
    <w:p w14:paraId="53E2EF80" w14:textId="77777777" w:rsidR="00CE4B73" w:rsidRDefault="00CE4B73" w:rsidP="00F933FB">
      <w:pPr>
        <w:spacing w:line="260" w:lineRule="exact"/>
        <w:jc w:val="both"/>
        <w:rPr>
          <w:rFonts w:cs="Arial"/>
          <w:szCs w:val="20"/>
        </w:rPr>
      </w:pPr>
    </w:p>
    <w:p w14:paraId="07F305E6" w14:textId="2BCA5B44" w:rsidR="00A43910" w:rsidRDefault="0057450C" w:rsidP="0057450C">
      <w:pPr>
        <w:spacing w:line="260" w:lineRule="exact"/>
        <w:jc w:val="both"/>
        <w:rPr>
          <w:rFonts w:cs="Arial"/>
          <w:szCs w:val="20"/>
        </w:rPr>
      </w:pPr>
      <w:r>
        <w:rPr>
          <w:rFonts w:cs="Arial"/>
          <w:szCs w:val="20"/>
        </w:rPr>
        <w:t xml:space="preserve">Dne 19. 11. 2021 je ministrstvo prejelo mnenje </w:t>
      </w:r>
      <w:r w:rsidRPr="00CE4B73">
        <w:rPr>
          <w:rFonts w:cs="Arial"/>
          <w:szCs w:val="20"/>
        </w:rPr>
        <w:t>Ministrstv</w:t>
      </w:r>
      <w:r>
        <w:rPr>
          <w:rFonts w:cs="Arial"/>
          <w:szCs w:val="20"/>
        </w:rPr>
        <w:t>a</w:t>
      </w:r>
      <w:r w:rsidRPr="00CE4B73">
        <w:rPr>
          <w:rFonts w:cs="Arial"/>
          <w:szCs w:val="20"/>
        </w:rPr>
        <w:t xml:space="preserve"> za zdravje</w:t>
      </w:r>
      <w:r>
        <w:rPr>
          <w:rFonts w:cs="Arial"/>
          <w:szCs w:val="20"/>
        </w:rPr>
        <w:t xml:space="preserve"> št. 354-161/2021-4 z dne</w:t>
      </w:r>
      <w:r w:rsidRPr="0057450C">
        <w:rPr>
          <w:rFonts w:cs="Arial"/>
          <w:szCs w:val="20"/>
        </w:rPr>
        <w:t xml:space="preserve"> 17. 11 . 2021</w:t>
      </w:r>
      <w:r>
        <w:rPr>
          <w:rFonts w:cs="Arial"/>
          <w:szCs w:val="20"/>
        </w:rPr>
        <w:t xml:space="preserve"> s prilogo </w:t>
      </w:r>
      <w:r w:rsidRPr="0057450C">
        <w:rPr>
          <w:rFonts w:cs="Arial"/>
          <w:szCs w:val="20"/>
        </w:rPr>
        <w:t>mnenje</w:t>
      </w:r>
      <w:r>
        <w:rPr>
          <w:rFonts w:cs="Arial"/>
          <w:szCs w:val="20"/>
        </w:rPr>
        <w:t>m</w:t>
      </w:r>
      <w:r w:rsidRPr="0057450C">
        <w:rPr>
          <w:rFonts w:cs="Arial"/>
          <w:szCs w:val="20"/>
        </w:rPr>
        <w:t xml:space="preserve"> Nacionalnega inštituta za javno zdravje</w:t>
      </w:r>
      <w:r>
        <w:rPr>
          <w:rFonts w:cs="Arial"/>
          <w:szCs w:val="20"/>
        </w:rPr>
        <w:t xml:space="preserve"> (v nadaljevanju NIJZ)</w:t>
      </w:r>
      <w:r w:rsidRPr="0057450C">
        <w:rPr>
          <w:rFonts w:cs="Arial"/>
          <w:szCs w:val="20"/>
        </w:rPr>
        <w:t>, št. 3</w:t>
      </w:r>
      <w:r>
        <w:rPr>
          <w:rFonts w:cs="Arial"/>
          <w:szCs w:val="20"/>
        </w:rPr>
        <w:t xml:space="preserve">54-217/2021-2 (256) z dne 15. </w:t>
      </w:r>
      <w:r w:rsidRPr="0057450C">
        <w:rPr>
          <w:rFonts w:cs="Arial"/>
          <w:szCs w:val="20"/>
        </w:rPr>
        <w:t>11. 2021</w:t>
      </w:r>
      <w:r>
        <w:rPr>
          <w:rFonts w:cs="Arial"/>
          <w:szCs w:val="20"/>
        </w:rPr>
        <w:t xml:space="preserve">, ki je zanj pripravil mnenje s stališča </w:t>
      </w:r>
      <w:r w:rsidRPr="0057450C">
        <w:rPr>
          <w:rFonts w:cs="Arial"/>
          <w:szCs w:val="20"/>
        </w:rPr>
        <w:t>pristojn</w:t>
      </w:r>
      <w:r>
        <w:rPr>
          <w:rFonts w:cs="Arial"/>
          <w:szCs w:val="20"/>
        </w:rPr>
        <w:t xml:space="preserve">osti  varovanja  zdravja  ljudi in s katerim </w:t>
      </w:r>
      <w:r w:rsidRPr="00CE4B73">
        <w:rPr>
          <w:rFonts w:cs="Arial"/>
          <w:szCs w:val="20"/>
        </w:rPr>
        <w:t>Ministrstv</w:t>
      </w:r>
      <w:r>
        <w:rPr>
          <w:rFonts w:cs="Arial"/>
          <w:szCs w:val="20"/>
        </w:rPr>
        <w:t>o</w:t>
      </w:r>
      <w:r w:rsidRPr="00CE4B73">
        <w:rPr>
          <w:rFonts w:cs="Arial"/>
          <w:szCs w:val="20"/>
        </w:rPr>
        <w:t xml:space="preserve"> za zdravje</w:t>
      </w:r>
      <w:r>
        <w:rPr>
          <w:rFonts w:cs="Arial"/>
          <w:szCs w:val="20"/>
        </w:rPr>
        <w:t xml:space="preserve"> soglaša</w:t>
      </w:r>
      <w:r w:rsidRPr="0057450C">
        <w:rPr>
          <w:rFonts w:cs="Arial"/>
          <w:szCs w:val="20"/>
        </w:rPr>
        <w:t>.</w:t>
      </w:r>
      <w:r>
        <w:rPr>
          <w:rFonts w:cs="Arial"/>
          <w:szCs w:val="20"/>
        </w:rPr>
        <w:t xml:space="preserve"> </w:t>
      </w:r>
      <w:r w:rsidR="00A43910">
        <w:rPr>
          <w:rFonts w:cs="Arial"/>
          <w:szCs w:val="20"/>
        </w:rPr>
        <w:t xml:space="preserve">Iz mnenja NIJZ izhaja, da nameravani poseg najverjetneje ne bo pomembneje vplival na zdravje ljudi. Hkrati opominja, da mora biti način odvajanja odpadnih vod urejen tako, da ne bo ogrozil oskrbe prebivalstva z zdravstveno ustrezno pitno vodo. </w:t>
      </w:r>
    </w:p>
    <w:p w14:paraId="3C1F3EB0" w14:textId="77777777" w:rsidR="0057450C" w:rsidRDefault="0057450C" w:rsidP="0057450C">
      <w:pPr>
        <w:spacing w:line="260" w:lineRule="exact"/>
        <w:jc w:val="both"/>
        <w:rPr>
          <w:rFonts w:cs="Arial"/>
          <w:szCs w:val="20"/>
        </w:rPr>
      </w:pPr>
    </w:p>
    <w:p w14:paraId="1D244192" w14:textId="77777777" w:rsidR="005C248F" w:rsidRPr="00E8787B" w:rsidRDefault="005C248F" w:rsidP="00F933FB">
      <w:pPr>
        <w:spacing w:line="260" w:lineRule="exact"/>
        <w:jc w:val="both"/>
        <w:rPr>
          <w:rFonts w:cs="Arial"/>
          <w:i/>
          <w:szCs w:val="20"/>
          <w:u w:val="single"/>
        </w:rPr>
      </w:pPr>
      <w:r w:rsidRPr="00E8787B">
        <w:rPr>
          <w:rFonts w:cs="Arial"/>
          <w:i/>
          <w:szCs w:val="20"/>
          <w:u w:val="single"/>
        </w:rPr>
        <w:t>Odločitev</w:t>
      </w:r>
    </w:p>
    <w:p w14:paraId="12F445C0" w14:textId="5E97F95B" w:rsidR="005C248F" w:rsidRPr="00E8787B" w:rsidRDefault="001C2DCA" w:rsidP="00F933FB">
      <w:pPr>
        <w:spacing w:line="260" w:lineRule="exact"/>
        <w:jc w:val="both"/>
        <w:rPr>
          <w:rFonts w:cs="Arial"/>
          <w:szCs w:val="20"/>
        </w:rPr>
      </w:pPr>
      <w:r w:rsidRPr="00E8787B">
        <w:rPr>
          <w:rFonts w:cs="Arial"/>
          <w:szCs w:val="20"/>
        </w:rPr>
        <w:t>Ministrstvo</w:t>
      </w:r>
      <w:r w:rsidR="005C248F" w:rsidRPr="00E8787B">
        <w:rPr>
          <w:rFonts w:cs="Arial"/>
          <w:szCs w:val="20"/>
        </w:rPr>
        <w:t xml:space="preserve"> je na podlagi prejete dokumentacije in v skladu s Prilogo 2 Uredbe o posegih v okolje, za katere je treba izvesti presojo vplivov na okolje, ugotovil</w:t>
      </w:r>
      <w:r w:rsidRPr="00E8787B">
        <w:rPr>
          <w:rFonts w:cs="Arial"/>
          <w:szCs w:val="20"/>
        </w:rPr>
        <w:t>o</w:t>
      </w:r>
      <w:r w:rsidR="005C248F" w:rsidRPr="00E8787B">
        <w:rPr>
          <w:rFonts w:cs="Arial"/>
          <w:szCs w:val="20"/>
        </w:rPr>
        <w:t>, da za nameravani poseg</w:t>
      </w:r>
      <w:r w:rsidR="00860E78">
        <w:rPr>
          <w:rFonts w:cs="Arial"/>
          <w:szCs w:val="20"/>
        </w:rPr>
        <w:t>,</w:t>
      </w:r>
      <w:r w:rsidR="005C248F" w:rsidRPr="00E8787B">
        <w:rPr>
          <w:rFonts w:cs="Arial"/>
          <w:szCs w:val="20"/>
        </w:rPr>
        <w:t xml:space="preserve"> glede na njegove značilnosti, lokacijo in možne vplive</w:t>
      </w:r>
      <w:r w:rsidR="00860E78">
        <w:rPr>
          <w:rFonts w:cs="Arial"/>
          <w:szCs w:val="20"/>
        </w:rPr>
        <w:t>,</w:t>
      </w:r>
      <w:r w:rsidR="005C248F" w:rsidRPr="00E8787B">
        <w:rPr>
          <w:rFonts w:cs="Arial"/>
          <w:i/>
          <w:szCs w:val="20"/>
        </w:rPr>
        <w:t xml:space="preserve"> </w:t>
      </w:r>
      <w:r w:rsidR="005C248F" w:rsidRPr="00E8787B">
        <w:rPr>
          <w:rFonts w:cs="Arial"/>
          <w:szCs w:val="20"/>
        </w:rPr>
        <w:t>ni treba izvesti presoje vplivov na okolje in pridobiti okoljevarstvenega soglasja.</w:t>
      </w:r>
    </w:p>
    <w:p w14:paraId="402483B5" w14:textId="77777777" w:rsidR="005C248F" w:rsidRPr="00E8787B" w:rsidRDefault="005C248F" w:rsidP="00F933FB">
      <w:pPr>
        <w:spacing w:line="260" w:lineRule="exact"/>
        <w:jc w:val="both"/>
        <w:rPr>
          <w:rFonts w:cs="Arial"/>
          <w:szCs w:val="20"/>
        </w:rPr>
      </w:pPr>
    </w:p>
    <w:p w14:paraId="53DD8FFE" w14:textId="77777777" w:rsidR="005C248F" w:rsidRPr="00E8787B" w:rsidRDefault="005C248F" w:rsidP="00F933FB">
      <w:pPr>
        <w:spacing w:line="260" w:lineRule="exact"/>
        <w:jc w:val="both"/>
        <w:rPr>
          <w:rFonts w:cs="Arial"/>
          <w:szCs w:val="20"/>
        </w:rPr>
      </w:pPr>
      <w:r w:rsidRPr="00E8787B">
        <w:rPr>
          <w:rFonts w:cs="Arial"/>
          <w:szCs w:val="20"/>
        </w:rPr>
        <w:t>Ministrstvo je namreč ugotovilo:</w:t>
      </w:r>
    </w:p>
    <w:p w14:paraId="75E9E9EC" w14:textId="77777777" w:rsidR="005C248F" w:rsidRPr="00E8787B" w:rsidRDefault="005C248F" w:rsidP="00F933FB">
      <w:pPr>
        <w:spacing w:line="260" w:lineRule="exact"/>
        <w:jc w:val="both"/>
        <w:rPr>
          <w:rFonts w:cs="Arial"/>
          <w:szCs w:val="20"/>
        </w:rPr>
      </w:pPr>
    </w:p>
    <w:p w14:paraId="29BFFD18" w14:textId="77777777" w:rsidR="005C248F" w:rsidRPr="00E8787B" w:rsidRDefault="005C248F" w:rsidP="009C3BE3">
      <w:pPr>
        <w:spacing w:line="260" w:lineRule="exact"/>
        <w:ind w:left="284" w:hanging="284"/>
        <w:jc w:val="both"/>
        <w:rPr>
          <w:rFonts w:cs="Arial"/>
          <w:szCs w:val="20"/>
        </w:rPr>
      </w:pPr>
      <w:r w:rsidRPr="00E8787B">
        <w:rPr>
          <w:rFonts w:cs="Arial"/>
          <w:szCs w:val="20"/>
        </w:rPr>
        <w:t>1. Značilnosti posega v okolje:</w:t>
      </w:r>
    </w:p>
    <w:p w14:paraId="5E13DDC1" w14:textId="77777777" w:rsidR="00640EDE" w:rsidRPr="00E8787B" w:rsidRDefault="005C248F" w:rsidP="00640EDE">
      <w:pPr>
        <w:numPr>
          <w:ilvl w:val="0"/>
          <w:numId w:val="12"/>
        </w:numPr>
        <w:spacing w:line="260" w:lineRule="exact"/>
        <w:jc w:val="both"/>
        <w:rPr>
          <w:rFonts w:cs="Arial"/>
          <w:szCs w:val="20"/>
        </w:rPr>
      </w:pPr>
      <w:r w:rsidRPr="00E8787B">
        <w:rPr>
          <w:rFonts w:cs="Arial"/>
          <w:szCs w:val="20"/>
          <w:u w:val="single"/>
        </w:rPr>
        <w:t>Velikost in zasnova celotnega posega:</w:t>
      </w:r>
      <w:r w:rsidRPr="00E8787B">
        <w:rPr>
          <w:rFonts w:cs="Arial"/>
          <w:szCs w:val="20"/>
        </w:rPr>
        <w:t xml:space="preserve"> </w:t>
      </w:r>
      <w:r w:rsidR="00166B1C" w:rsidRPr="00E8787B">
        <w:rPr>
          <w:rFonts w:cs="Arial"/>
          <w:szCs w:val="20"/>
        </w:rPr>
        <w:t xml:space="preserve">lokacija nameravanega posega je načrtovana na zemljiščih v k.o. </w:t>
      </w:r>
      <w:r w:rsidR="007C7766" w:rsidRPr="00E8787B">
        <w:rPr>
          <w:rFonts w:cs="Arial"/>
          <w:szCs w:val="20"/>
        </w:rPr>
        <w:t>2108 Velesovo s parcelnimi št. 1688/1, 1687/1, 1686/12, 1684/1, 1683, 1682/1, 1682/2, 1681/2, 1680/1 in 1743/3</w:t>
      </w:r>
      <w:r w:rsidR="00166B1C" w:rsidRPr="00E8787B">
        <w:rPr>
          <w:rFonts w:cs="Arial"/>
          <w:szCs w:val="20"/>
        </w:rPr>
        <w:t xml:space="preserve">. Predmet nameravanega posega je izgradnja </w:t>
      </w:r>
      <w:r w:rsidR="007C7766" w:rsidRPr="00E8787B">
        <w:rPr>
          <w:rFonts w:cs="Arial"/>
          <w:szCs w:val="20"/>
        </w:rPr>
        <w:t xml:space="preserve">proizvodnega </w:t>
      </w:r>
      <w:r w:rsidR="00166B1C" w:rsidRPr="00E8787B">
        <w:rPr>
          <w:rFonts w:cs="Arial"/>
          <w:szCs w:val="20"/>
        </w:rPr>
        <w:t xml:space="preserve">objekta </w:t>
      </w:r>
      <w:r w:rsidR="00F4566A" w:rsidRPr="00E8787B">
        <w:rPr>
          <w:rFonts w:cs="Arial"/>
          <w:szCs w:val="20"/>
        </w:rPr>
        <w:t>z</w:t>
      </w:r>
      <w:r w:rsidR="007C7766" w:rsidRPr="00E8787B">
        <w:rPr>
          <w:rFonts w:cs="Arial"/>
          <w:szCs w:val="20"/>
        </w:rPr>
        <w:t xml:space="preserve"> </w:t>
      </w:r>
      <w:r w:rsidR="00166B1C" w:rsidRPr="00E8787B">
        <w:rPr>
          <w:rFonts w:cs="Arial"/>
          <w:szCs w:val="20"/>
        </w:rPr>
        <w:t xml:space="preserve">bruto tlorisno površino </w:t>
      </w:r>
      <w:r w:rsidR="00F4566A" w:rsidRPr="00E8787B">
        <w:rPr>
          <w:rFonts w:cs="Arial"/>
          <w:szCs w:val="20"/>
        </w:rPr>
        <w:t xml:space="preserve">25.336 </w:t>
      </w:r>
      <w:r w:rsidR="00166B1C" w:rsidRPr="00E8787B">
        <w:rPr>
          <w:rFonts w:cs="Arial"/>
          <w:szCs w:val="20"/>
        </w:rPr>
        <w:t>m</w:t>
      </w:r>
      <w:r w:rsidR="00166B1C" w:rsidRPr="00E8787B">
        <w:rPr>
          <w:rFonts w:cs="Arial"/>
          <w:szCs w:val="20"/>
          <w:vertAlign w:val="superscript"/>
        </w:rPr>
        <w:t>2</w:t>
      </w:r>
      <w:r w:rsidR="00F4566A" w:rsidRPr="00E8787B">
        <w:rPr>
          <w:rFonts w:cs="Arial"/>
          <w:szCs w:val="20"/>
        </w:rPr>
        <w:t>, medtem ko bo skupna bruto tlorisna površina stavb (vključno z vratarnico in rezervoarjem požarne vode) znašala 25.454,4 m</w:t>
      </w:r>
      <w:r w:rsidR="00F4566A" w:rsidRPr="00E8787B">
        <w:rPr>
          <w:rFonts w:cs="Arial"/>
          <w:szCs w:val="20"/>
          <w:vertAlign w:val="superscript"/>
        </w:rPr>
        <w:t>2</w:t>
      </w:r>
      <w:r w:rsidR="00166B1C" w:rsidRPr="00E8787B">
        <w:rPr>
          <w:rFonts w:cs="Arial"/>
          <w:szCs w:val="20"/>
        </w:rPr>
        <w:t xml:space="preserve">. </w:t>
      </w:r>
      <w:r w:rsidR="00FD0CAC" w:rsidRPr="00E8787B">
        <w:rPr>
          <w:rFonts w:cs="Arial"/>
          <w:szCs w:val="20"/>
        </w:rPr>
        <w:t>Površina, predvidena za</w:t>
      </w:r>
      <w:r w:rsidR="007349FA" w:rsidRPr="00E8787B">
        <w:rPr>
          <w:rFonts w:cs="Arial"/>
          <w:szCs w:val="20"/>
        </w:rPr>
        <w:t xml:space="preserve"> izvedbo nameravanega posega</w:t>
      </w:r>
      <w:r w:rsidR="00FD0CAC" w:rsidRPr="00E8787B">
        <w:rPr>
          <w:rFonts w:cs="Arial"/>
          <w:szCs w:val="20"/>
        </w:rPr>
        <w:t>,</w:t>
      </w:r>
      <w:r w:rsidR="007349FA" w:rsidRPr="00E8787B">
        <w:rPr>
          <w:rFonts w:cs="Arial"/>
          <w:szCs w:val="20"/>
        </w:rPr>
        <w:t xml:space="preserve"> bo </w:t>
      </w:r>
      <w:r w:rsidR="00FD0CAC" w:rsidRPr="00E8787B">
        <w:rPr>
          <w:rFonts w:cs="Arial"/>
          <w:szCs w:val="20"/>
        </w:rPr>
        <w:t>obsegala okoli</w:t>
      </w:r>
      <w:r w:rsidR="007349FA" w:rsidRPr="00E8787B">
        <w:rPr>
          <w:rFonts w:cs="Arial"/>
          <w:szCs w:val="20"/>
        </w:rPr>
        <w:t xml:space="preserve"> 4,2 ha. </w:t>
      </w:r>
      <w:r w:rsidR="00166B1C" w:rsidRPr="00E8787B">
        <w:rPr>
          <w:rFonts w:cs="Arial"/>
          <w:iCs/>
          <w:szCs w:val="20"/>
          <w:lang w:eastAsia="sl-SI"/>
        </w:rPr>
        <w:t>Zasnova nameravanega posega je razvidna iz predhodno navedenega opisa.</w:t>
      </w:r>
    </w:p>
    <w:p w14:paraId="7B0B4B86" w14:textId="5B490F42" w:rsidR="000C5E00" w:rsidRPr="00E8787B" w:rsidRDefault="005C248F" w:rsidP="00640EDE">
      <w:pPr>
        <w:numPr>
          <w:ilvl w:val="0"/>
          <w:numId w:val="12"/>
        </w:numPr>
        <w:spacing w:line="260" w:lineRule="exact"/>
        <w:jc w:val="both"/>
        <w:rPr>
          <w:rFonts w:cs="Arial"/>
          <w:szCs w:val="20"/>
        </w:rPr>
      </w:pPr>
      <w:r w:rsidRPr="00E8787B">
        <w:rPr>
          <w:rFonts w:cs="Arial"/>
          <w:szCs w:val="20"/>
          <w:u w:val="single"/>
        </w:rPr>
        <w:t>Skupni učinek z drugimi obstoječimi oziroma dovoljenimi posegi:</w:t>
      </w:r>
      <w:r w:rsidRPr="00E8787B">
        <w:rPr>
          <w:rFonts w:cs="Arial"/>
          <w:szCs w:val="20"/>
        </w:rPr>
        <w:t xml:space="preserve"> </w:t>
      </w:r>
      <w:r w:rsidR="000C5E00" w:rsidRPr="00E8787B">
        <w:rPr>
          <w:rFonts w:cs="Arial"/>
          <w:szCs w:val="20"/>
          <w:lang w:eastAsia="sl-SI"/>
        </w:rPr>
        <w:t xml:space="preserve">nameravani poseg se nahaja </w:t>
      </w:r>
      <w:r w:rsidR="004A20B0" w:rsidRPr="00E8787B">
        <w:rPr>
          <w:rFonts w:cs="Arial"/>
          <w:szCs w:val="20"/>
          <w:lang w:eastAsia="sl-SI"/>
        </w:rPr>
        <w:t>v skrajnem severozahodnem delu L8 Poslovnega kompleksa Brnik</w:t>
      </w:r>
      <w:r w:rsidR="00640EDE" w:rsidRPr="00E8787B">
        <w:rPr>
          <w:rFonts w:cs="Arial"/>
          <w:szCs w:val="20"/>
          <w:lang w:eastAsia="sl-SI"/>
        </w:rPr>
        <w:t xml:space="preserve"> ter severno od Letališča Jožeta Pučnika Ljubljana in prestavljene trase glavne ceste G2-104/1136 Kranj – Spodnji Brnik. </w:t>
      </w:r>
      <w:r w:rsidR="004A20B0" w:rsidRPr="00E8787B">
        <w:rPr>
          <w:rFonts w:cs="Arial"/>
          <w:szCs w:val="20"/>
          <w:lang w:eastAsia="sl-SI"/>
        </w:rPr>
        <w:t>Na južni, severni in zahodni strani meji na gozdno območje, na jugovzhodu pa z že zgrajenimi in načrtovanimi poslovnimi, logističnimi in proizvodnimi objekti.</w:t>
      </w:r>
      <w:r w:rsidR="00640EDE" w:rsidRPr="00E8787B">
        <w:rPr>
          <w:rFonts w:cs="Arial"/>
          <w:szCs w:val="20"/>
          <w:lang w:eastAsia="sl-SI"/>
        </w:rPr>
        <w:t xml:space="preserve"> </w:t>
      </w:r>
      <w:r w:rsidR="004A20B0" w:rsidRPr="00E8787B">
        <w:rPr>
          <w:rFonts w:cs="Arial"/>
          <w:szCs w:val="20"/>
          <w:lang w:eastAsia="sl-SI"/>
        </w:rPr>
        <w:t xml:space="preserve">V sosednji funkcionalni enoti F2 (JV od predmetnega območja) je </w:t>
      </w:r>
      <w:r w:rsidR="00640EDE" w:rsidRPr="00E8787B">
        <w:rPr>
          <w:rFonts w:cs="Arial"/>
          <w:szCs w:val="20"/>
          <w:lang w:eastAsia="sl-SI"/>
        </w:rPr>
        <w:t>že izveden</w:t>
      </w:r>
      <w:r w:rsidR="004A20B0" w:rsidRPr="00E8787B">
        <w:rPr>
          <w:rFonts w:cs="Arial"/>
          <w:szCs w:val="20"/>
          <w:lang w:eastAsia="sl-SI"/>
        </w:rPr>
        <w:t xml:space="preserve"> objekt IM Brnik – proizvodno-skladiščni in poslovni objekt Iskra Mehanizmi d.o.o., za katerega je </w:t>
      </w:r>
      <w:r w:rsidR="0054585A">
        <w:rPr>
          <w:rFonts w:cs="Arial"/>
          <w:szCs w:val="20"/>
          <w:lang w:eastAsia="sl-SI"/>
        </w:rPr>
        <w:t>Agencija RS za okolje</w:t>
      </w:r>
      <w:r w:rsidR="0054585A" w:rsidRPr="00E8787B">
        <w:rPr>
          <w:rFonts w:cs="Arial"/>
          <w:szCs w:val="20"/>
          <w:lang w:eastAsia="sl-SI"/>
        </w:rPr>
        <w:t xml:space="preserve"> </w:t>
      </w:r>
      <w:r w:rsidR="004A20B0" w:rsidRPr="00E8787B">
        <w:rPr>
          <w:rFonts w:cs="Arial"/>
          <w:szCs w:val="20"/>
          <w:lang w:eastAsia="sl-SI"/>
        </w:rPr>
        <w:t>dne 14. 1. 2019 izdal</w:t>
      </w:r>
      <w:r w:rsidR="00674972">
        <w:rPr>
          <w:rFonts w:cs="Arial"/>
          <w:szCs w:val="20"/>
          <w:lang w:eastAsia="sl-SI"/>
        </w:rPr>
        <w:t>a</w:t>
      </w:r>
      <w:r w:rsidR="004A20B0" w:rsidRPr="00E8787B">
        <w:rPr>
          <w:rFonts w:cs="Arial"/>
          <w:szCs w:val="20"/>
          <w:lang w:eastAsia="sl-SI"/>
        </w:rPr>
        <w:t xml:space="preserve"> okoljevarstveno soglasje št. 35402-47/2018-24. </w:t>
      </w:r>
      <w:r w:rsidR="00CC0079" w:rsidRPr="00E8787B">
        <w:rPr>
          <w:rFonts w:cs="Arial"/>
          <w:szCs w:val="20"/>
          <w:lang w:eastAsia="sl-SI"/>
        </w:rPr>
        <w:t>P</w:t>
      </w:r>
      <w:r w:rsidR="004A20B0" w:rsidRPr="00E8787B">
        <w:rPr>
          <w:rFonts w:cs="Arial"/>
          <w:szCs w:val="20"/>
          <w:lang w:eastAsia="sl-SI"/>
        </w:rPr>
        <w:t xml:space="preserve">rav tako je bilo izdano okoljevarstveno soglasje št. 35402-49/2017-18 z dne 16. 5. 2018 za logistični objekt v funkcionalni enoti F1. Nosilec nameravanega posega navaja, da poseg ne bo </w:t>
      </w:r>
      <w:r w:rsidR="000C5E00" w:rsidRPr="00E8787B">
        <w:rPr>
          <w:rFonts w:cs="Arial"/>
          <w:szCs w:val="20"/>
          <w:lang w:eastAsia="sl-SI"/>
        </w:rPr>
        <w:t xml:space="preserve">funkcionalno in ekonomsko povezan </w:t>
      </w:r>
      <w:r w:rsidR="00640EDE" w:rsidRPr="00E8787B">
        <w:rPr>
          <w:rFonts w:cs="Arial"/>
          <w:szCs w:val="20"/>
          <w:lang w:eastAsia="sl-SI"/>
        </w:rPr>
        <w:t xml:space="preserve">s obstoječimi </w:t>
      </w:r>
      <w:r w:rsidR="000C5E00" w:rsidRPr="00E8787B">
        <w:rPr>
          <w:rFonts w:cs="Arial"/>
          <w:szCs w:val="20"/>
          <w:lang w:eastAsia="sl-SI"/>
        </w:rPr>
        <w:t>posegi v okolici.</w:t>
      </w:r>
    </w:p>
    <w:p w14:paraId="35E0944F" w14:textId="514109F2" w:rsidR="00640EDE" w:rsidRDefault="00640EDE" w:rsidP="001E18AA">
      <w:pPr>
        <w:spacing w:line="260" w:lineRule="exact"/>
        <w:ind w:left="709"/>
        <w:jc w:val="both"/>
        <w:rPr>
          <w:rFonts w:cs="Arial"/>
          <w:szCs w:val="20"/>
        </w:rPr>
      </w:pPr>
      <w:r w:rsidRPr="00E8787B">
        <w:rPr>
          <w:rFonts w:cs="Arial"/>
          <w:szCs w:val="20"/>
          <w:lang w:eastAsia="sl-SI"/>
        </w:rPr>
        <w:t xml:space="preserve">Obenem </w:t>
      </w:r>
      <w:r w:rsidR="00674972">
        <w:rPr>
          <w:rFonts w:cs="Arial"/>
          <w:szCs w:val="20"/>
          <w:lang w:eastAsia="sl-SI"/>
        </w:rPr>
        <w:t>ministrstvo</w:t>
      </w:r>
      <w:r w:rsidRPr="00E8787B">
        <w:rPr>
          <w:rFonts w:cs="Arial"/>
          <w:szCs w:val="20"/>
          <w:lang w:eastAsia="sl-SI"/>
        </w:rPr>
        <w:t xml:space="preserve"> ugotavlja, da je</w:t>
      </w:r>
      <w:r w:rsidR="001E18AA" w:rsidRPr="00E8787B">
        <w:rPr>
          <w:rFonts w:cs="Arial"/>
          <w:szCs w:val="20"/>
          <w:lang w:eastAsia="sl-SI"/>
        </w:rPr>
        <w:t xml:space="preserve"> bilo obravnavno območje že predmet presoje vplivov na okolje (</w:t>
      </w:r>
      <w:r w:rsidRPr="00E8787B">
        <w:rPr>
          <w:rFonts w:cs="Arial"/>
          <w:szCs w:val="20"/>
          <w:lang w:eastAsia="sl-SI"/>
        </w:rPr>
        <w:t>za poseg: gradnja treh industrijskih con v skupni izmeri 134,06 ha - ureditev prometne, komunalne in energetske infrastrukture na območjih: L1 – poslovno logistična cona Brnik, L4 – ekonomsko poslovna cona Brnik in L8 – poslovni kompleks Brnik, pogozdovanje in krčitev gozdov za namene spreminjanja v drugo vrsto rabe zemljišč, nakupovalno središče, parkirišče za osebna vozila, vnašanje zemeljskih izkopov in umetno pripravljene zemljine</w:t>
      </w:r>
      <w:r w:rsidR="001E18AA" w:rsidRPr="00E8787B">
        <w:rPr>
          <w:rFonts w:cs="Arial"/>
          <w:szCs w:val="20"/>
          <w:lang w:eastAsia="sl-SI"/>
        </w:rPr>
        <w:t>)</w:t>
      </w:r>
      <w:r w:rsidRPr="00E8787B">
        <w:rPr>
          <w:rFonts w:cs="Arial"/>
          <w:szCs w:val="20"/>
          <w:lang w:eastAsia="sl-SI"/>
        </w:rPr>
        <w:t xml:space="preserve">, </w:t>
      </w:r>
      <w:r w:rsidR="00674972">
        <w:rPr>
          <w:rFonts w:cs="Arial"/>
          <w:szCs w:val="20"/>
          <w:lang w:eastAsia="sl-SI"/>
        </w:rPr>
        <w:t>Agencija RS za okolje</w:t>
      </w:r>
      <w:r w:rsidR="00674972" w:rsidRPr="00E8787B">
        <w:rPr>
          <w:rFonts w:cs="Arial"/>
          <w:szCs w:val="20"/>
          <w:lang w:eastAsia="sl-SI"/>
        </w:rPr>
        <w:t xml:space="preserve"> </w:t>
      </w:r>
      <w:r w:rsidR="001E18AA" w:rsidRPr="00E8787B">
        <w:rPr>
          <w:rFonts w:cs="Arial"/>
          <w:szCs w:val="20"/>
          <w:lang w:eastAsia="sl-SI"/>
        </w:rPr>
        <w:t>pa je</w:t>
      </w:r>
      <w:r w:rsidRPr="00E8787B">
        <w:rPr>
          <w:rFonts w:cs="Arial"/>
          <w:szCs w:val="20"/>
          <w:lang w:eastAsia="sl-SI"/>
        </w:rPr>
        <w:t xml:space="preserve"> dne 11. 5. 2012 </w:t>
      </w:r>
      <w:r w:rsidR="001E18AA" w:rsidRPr="00E8787B">
        <w:rPr>
          <w:rFonts w:cs="Arial"/>
          <w:szCs w:val="20"/>
          <w:lang w:eastAsia="sl-SI"/>
        </w:rPr>
        <w:t xml:space="preserve">zanj </w:t>
      </w:r>
      <w:r w:rsidRPr="00E8787B">
        <w:rPr>
          <w:rFonts w:cs="Arial"/>
          <w:szCs w:val="20"/>
          <w:lang w:eastAsia="sl-SI"/>
        </w:rPr>
        <w:t>izdal</w:t>
      </w:r>
      <w:r w:rsidR="00674972">
        <w:rPr>
          <w:rFonts w:cs="Arial"/>
          <w:szCs w:val="20"/>
          <w:lang w:eastAsia="sl-SI"/>
        </w:rPr>
        <w:t>a</w:t>
      </w:r>
      <w:r w:rsidRPr="00E8787B">
        <w:rPr>
          <w:rFonts w:cs="Arial"/>
          <w:szCs w:val="20"/>
          <w:lang w:eastAsia="sl-SI"/>
        </w:rPr>
        <w:t xml:space="preserve"> okoljevarstveno soglasje št. 35402-47/2010-56.</w:t>
      </w:r>
      <w:r w:rsidR="001E18AA" w:rsidRPr="00E8787B">
        <w:rPr>
          <w:rFonts w:cs="Arial"/>
          <w:szCs w:val="20"/>
          <w:lang w:eastAsia="sl-SI"/>
        </w:rPr>
        <w:t xml:space="preserve"> </w:t>
      </w:r>
      <w:r w:rsidR="00206FF7" w:rsidRPr="00E8787B">
        <w:rPr>
          <w:rFonts w:cs="Arial"/>
          <w:szCs w:val="20"/>
        </w:rPr>
        <w:t xml:space="preserve">Proizvodni objekt Brnik ni bil predmet izdaje okoljevarstvenega soglasja. </w:t>
      </w:r>
    </w:p>
    <w:p w14:paraId="11414DD0" w14:textId="4FA5CE96" w:rsidR="00261E95" w:rsidRDefault="00F653AC" w:rsidP="00261E95">
      <w:pPr>
        <w:spacing w:line="260" w:lineRule="exact"/>
        <w:ind w:left="720"/>
        <w:jc w:val="both"/>
        <w:rPr>
          <w:rFonts w:cs="Arial"/>
          <w:szCs w:val="20"/>
          <w:lang w:eastAsia="sl-SI"/>
        </w:rPr>
      </w:pPr>
      <w:r w:rsidRPr="00E8787B">
        <w:rPr>
          <w:rFonts w:cs="Arial"/>
          <w:szCs w:val="20"/>
          <w:lang w:eastAsia="sl-SI"/>
        </w:rPr>
        <w:t>Pred pričetkom gradnje se bo na lokaciji odstranilo drevje na površini približno 4,2 ha.</w:t>
      </w:r>
      <w:r>
        <w:rPr>
          <w:rFonts w:cs="Arial"/>
          <w:szCs w:val="20"/>
          <w:lang w:eastAsia="sl-SI"/>
        </w:rPr>
        <w:t xml:space="preserve"> Posek gozda se bo izvedel v času 1-2 tednov. Glede na to, da gre za kratkotrajen vpliv, </w:t>
      </w:r>
      <w:r w:rsidR="00674972">
        <w:rPr>
          <w:rFonts w:cs="Arial"/>
          <w:szCs w:val="20"/>
          <w:lang w:eastAsia="sl-SI"/>
        </w:rPr>
        <w:lastRenderedPageBreak/>
        <w:t>ministrstvo</w:t>
      </w:r>
      <w:r w:rsidR="00674972" w:rsidRPr="00E8787B">
        <w:rPr>
          <w:rFonts w:cs="Arial"/>
          <w:szCs w:val="20"/>
          <w:lang w:eastAsia="sl-SI"/>
        </w:rPr>
        <w:t xml:space="preserve"> </w:t>
      </w:r>
      <w:r w:rsidR="00261E95">
        <w:rPr>
          <w:rFonts w:cs="Arial"/>
          <w:szCs w:val="20"/>
          <w:lang w:eastAsia="sl-SI"/>
        </w:rPr>
        <w:t>ocenjuje, da ne bo</w:t>
      </w:r>
      <w:r>
        <w:rPr>
          <w:rFonts w:cs="Arial"/>
          <w:szCs w:val="20"/>
          <w:lang w:eastAsia="sl-SI"/>
        </w:rPr>
        <w:t xml:space="preserve"> </w:t>
      </w:r>
      <w:r w:rsidR="00261E95">
        <w:rPr>
          <w:rFonts w:cs="Arial"/>
          <w:szCs w:val="20"/>
          <w:lang w:eastAsia="sl-SI"/>
        </w:rPr>
        <w:t>pomembnejših</w:t>
      </w:r>
      <w:r>
        <w:rPr>
          <w:rFonts w:cs="Arial"/>
          <w:szCs w:val="20"/>
          <w:lang w:eastAsia="sl-SI"/>
        </w:rPr>
        <w:t xml:space="preserve"> vplivov na okolje</w:t>
      </w:r>
      <w:r w:rsidR="00261E95">
        <w:rPr>
          <w:rFonts w:cs="Arial"/>
          <w:szCs w:val="20"/>
          <w:lang w:eastAsia="sl-SI"/>
        </w:rPr>
        <w:t>, prav tako se ne pričakuje pomembnih kumulativnih vplivov z ostalimi posegi v času obratovanja.</w:t>
      </w:r>
    </w:p>
    <w:p w14:paraId="689555DD" w14:textId="0D8489AF" w:rsidR="004A20B0" w:rsidRPr="0054585A" w:rsidRDefault="005C248F" w:rsidP="0054585A">
      <w:pPr>
        <w:pStyle w:val="Odstavekseznama"/>
        <w:numPr>
          <w:ilvl w:val="0"/>
          <w:numId w:val="44"/>
        </w:numPr>
        <w:spacing w:line="260" w:lineRule="exact"/>
        <w:ind w:left="714" w:hanging="357"/>
        <w:jc w:val="both"/>
        <w:rPr>
          <w:rFonts w:cs="Arial"/>
          <w:szCs w:val="20"/>
        </w:rPr>
      </w:pPr>
      <w:r w:rsidRPr="0054585A">
        <w:rPr>
          <w:rFonts w:cs="Arial"/>
          <w:szCs w:val="20"/>
          <w:u w:val="single"/>
        </w:rPr>
        <w:t>Uporaba naravnih virov, zlasti tal, prsti, vode in biotske raznovrstnosti:</w:t>
      </w:r>
      <w:r w:rsidRPr="0054585A">
        <w:rPr>
          <w:rFonts w:cs="Arial"/>
          <w:szCs w:val="20"/>
        </w:rPr>
        <w:t xml:space="preserve"> </w:t>
      </w:r>
      <w:r w:rsidR="00E36692" w:rsidRPr="0054585A">
        <w:rPr>
          <w:rFonts w:cs="Arial"/>
          <w:szCs w:val="20"/>
        </w:rPr>
        <w:t xml:space="preserve">za potrebe gradnje </w:t>
      </w:r>
      <w:r w:rsidR="004A20B0" w:rsidRPr="0054585A">
        <w:rPr>
          <w:rFonts w:cs="Arial"/>
          <w:szCs w:val="20"/>
        </w:rPr>
        <w:t>se bo uporabljala vod</w:t>
      </w:r>
      <w:r w:rsidR="00E36692" w:rsidRPr="0054585A">
        <w:rPr>
          <w:rFonts w:cs="Arial"/>
          <w:szCs w:val="20"/>
        </w:rPr>
        <w:t>a</w:t>
      </w:r>
      <w:r w:rsidR="004A20B0" w:rsidRPr="0054585A">
        <w:rPr>
          <w:rFonts w:cs="Arial"/>
          <w:szCs w:val="20"/>
        </w:rPr>
        <w:t xml:space="preserve"> in mineralne surovine</w:t>
      </w:r>
      <w:r w:rsidR="00E36692" w:rsidRPr="0054585A">
        <w:rPr>
          <w:rFonts w:cs="Arial"/>
          <w:szCs w:val="20"/>
        </w:rPr>
        <w:t>. V</w:t>
      </w:r>
      <w:r w:rsidR="004A20B0" w:rsidRPr="0054585A">
        <w:rPr>
          <w:rFonts w:cs="Arial"/>
          <w:szCs w:val="20"/>
        </w:rPr>
        <w:t xml:space="preserve"> času obratovanja bo </w:t>
      </w:r>
      <w:r w:rsidR="00E36692" w:rsidRPr="0054585A">
        <w:rPr>
          <w:rFonts w:cs="Arial"/>
          <w:szCs w:val="20"/>
        </w:rPr>
        <w:t xml:space="preserve">raba naravnih virov </w:t>
      </w:r>
      <w:r w:rsidR="004A20B0" w:rsidRPr="0054585A">
        <w:rPr>
          <w:rFonts w:cs="Arial"/>
          <w:szCs w:val="20"/>
        </w:rPr>
        <w:t xml:space="preserve">omejena predvsem na </w:t>
      </w:r>
      <w:r w:rsidR="00E36692" w:rsidRPr="0054585A">
        <w:rPr>
          <w:rFonts w:cs="Arial"/>
          <w:szCs w:val="20"/>
        </w:rPr>
        <w:t xml:space="preserve">porabo </w:t>
      </w:r>
      <w:r w:rsidR="004A20B0" w:rsidRPr="0054585A">
        <w:rPr>
          <w:rFonts w:cs="Arial"/>
          <w:szCs w:val="20"/>
        </w:rPr>
        <w:t>vod</w:t>
      </w:r>
      <w:r w:rsidR="00E36692" w:rsidRPr="0054585A">
        <w:rPr>
          <w:rFonts w:cs="Arial"/>
          <w:szCs w:val="20"/>
        </w:rPr>
        <w:t>e</w:t>
      </w:r>
      <w:r w:rsidR="004A20B0" w:rsidRPr="0054585A">
        <w:rPr>
          <w:rFonts w:cs="Arial"/>
          <w:szCs w:val="20"/>
        </w:rPr>
        <w:t xml:space="preserve"> za sanitarne potrebe in</w:t>
      </w:r>
      <w:r w:rsidR="00E36692" w:rsidRPr="0054585A">
        <w:rPr>
          <w:rFonts w:cs="Arial"/>
          <w:szCs w:val="20"/>
        </w:rPr>
        <w:t xml:space="preserve"> za </w:t>
      </w:r>
      <w:r w:rsidR="004A20B0" w:rsidRPr="0054585A">
        <w:rPr>
          <w:rFonts w:cs="Arial"/>
          <w:szCs w:val="20"/>
        </w:rPr>
        <w:t xml:space="preserve">varstvo pred požarom, </w:t>
      </w:r>
      <w:r w:rsidR="0054585A">
        <w:rPr>
          <w:rFonts w:cs="Arial"/>
          <w:szCs w:val="20"/>
        </w:rPr>
        <w:t xml:space="preserve">uporabljale se bodo </w:t>
      </w:r>
      <w:r w:rsidR="004A20B0" w:rsidRPr="0054585A">
        <w:rPr>
          <w:rFonts w:cs="Arial"/>
          <w:szCs w:val="20"/>
        </w:rPr>
        <w:t xml:space="preserve">kovinske mineralne surovine </w:t>
      </w:r>
      <w:r w:rsidR="0054585A">
        <w:rPr>
          <w:rFonts w:cs="Arial"/>
          <w:szCs w:val="20"/>
        </w:rPr>
        <w:t>za</w:t>
      </w:r>
      <w:r w:rsidR="004A20B0" w:rsidRPr="0054585A">
        <w:rPr>
          <w:rFonts w:cs="Arial"/>
          <w:szCs w:val="20"/>
        </w:rPr>
        <w:t xml:space="preserve"> proizvodnj</w:t>
      </w:r>
      <w:r w:rsidR="0054585A">
        <w:rPr>
          <w:rFonts w:cs="Arial"/>
          <w:szCs w:val="20"/>
        </w:rPr>
        <w:t>o</w:t>
      </w:r>
      <w:r w:rsidR="004A20B0" w:rsidRPr="0054585A">
        <w:rPr>
          <w:rFonts w:cs="Arial"/>
          <w:szCs w:val="20"/>
        </w:rPr>
        <w:t xml:space="preserve"> in zemeljski plin za</w:t>
      </w:r>
      <w:r w:rsidR="00E36692" w:rsidRPr="0054585A">
        <w:rPr>
          <w:rFonts w:cs="Arial"/>
          <w:szCs w:val="20"/>
        </w:rPr>
        <w:t xml:space="preserve"> </w:t>
      </w:r>
      <w:r w:rsidR="004A20B0" w:rsidRPr="0054585A">
        <w:rPr>
          <w:rFonts w:cs="Arial"/>
          <w:szCs w:val="20"/>
        </w:rPr>
        <w:t>potrebe ogrevanja objekta</w:t>
      </w:r>
      <w:r w:rsidR="00E36692" w:rsidRPr="0054585A">
        <w:rPr>
          <w:rFonts w:cs="Arial"/>
          <w:szCs w:val="20"/>
        </w:rPr>
        <w:t xml:space="preserve">. </w:t>
      </w:r>
      <w:r w:rsidR="004A20B0" w:rsidRPr="0054585A">
        <w:rPr>
          <w:rFonts w:cs="Arial"/>
          <w:szCs w:val="20"/>
        </w:rPr>
        <w:t xml:space="preserve">Predvidene količine v tej fazi še niso znane, vendar </w:t>
      </w:r>
      <w:r w:rsidR="00E36692" w:rsidRPr="0054585A">
        <w:rPr>
          <w:rFonts w:cs="Arial"/>
          <w:szCs w:val="20"/>
        </w:rPr>
        <w:t xml:space="preserve">se ocenjuje, da poraba ne bo velika. </w:t>
      </w:r>
    </w:p>
    <w:p w14:paraId="4B8FF60E" w14:textId="77777777" w:rsidR="005C248F" w:rsidRPr="00E8787B" w:rsidRDefault="005C248F" w:rsidP="00F933FB">
      <w:pPr>
        <w:numPr>
          <w:ilvl w:val="0"/>
          <w:numId w:val="31"/>
        </w:numPr>
        <w:spacing w:line="260" w:lineRule="exact"/>
        <w:ind w:left="709" w:hanging="425"/>
        <w:jc w:val="both"/>
        <w:rPr>
          <w:rFonts w:cs="Arial"/>
          <w:szCs w:val="20"/>
        </w:rPr>
      </w:pPr>
      <w:r w:rsidRPr="00E8787B">
        <w:rPr>
          <w:rFonts w:cs="Arial"/>
          <w:szCs w:val="20"/>
          <w:u w:val="single"/>
        </w:rPr>
        <w:t>Emisije onesnaževal ter druge motnje zdravja, počutja ali kakovosti življenja (npr. sevanja, vibracije, smrad, hrup, toplota, svetloba):</w:t>
      </w:r>
    </w:p>
    <w:p w14:paraId="56E830CD" w14:textId="4041AF4B" w:rsidR="00AF24A6" w:rsidRPr="00E8787B" w:rsidRDefault="00AF24A6" w:rsidP="00AF24A6">
      <w:pPr>
        <w:numPr>
          <w:ilvl w:val="0"/>
          <w:numId w:val="31"/>
        </w:numPr>
        <w:spacing w:line="260" w:lineRule="exact"/>
        <w:ind w:left="1276" w:hanging="283"/>
        <w:contextualSpacing/>
        <w:jc w:val="both"/>
        <w:rPr>
          <w:rFonts w:cs="Arial"/>
          <w:color w:val="C00000"/>
          <w:szCs w:val="20"/>
        </w:rPr>
      </w:pPr>
      <w:r w:rsidRPr="00E8787B">
        <w:rPr>
          <w:rFonts w:cs="Arial"/>
          <w:szCs w:val="20"/>
        </w:rPr>
        <w:t>v času gradnje: emisije onesnaževal v zrak, emisije toplogrednih plinov, odlaganje/izpusti snovi v tla, nastajanje odpadkov, hrup, vibracije</w:t>
      </w:r>
      <w:r w:rsidR="00B3508E">
        <w:rPr>
          <w:rFonts w:cs="Arial"/>
          <w:szCs w:val="20"/>
        </w:rPr>
        <w:t xml:space="preserve"> in</w:t>
      </w:r>
      <w:r w:rsidR="00D3035A">
        <w:rPr>
          <w:rFonts w:cs="Arial"/>
          <w:szCs w:val="20"/>
        </w:rPr>
        <w:t xml:space="preserve"> </w:t>
      </w:r>
      <w:r w:rsidRPr="00E8787B">
        <w:rPr>
          <w:rFonts w:cs="Arial"/>
          <w:szCs w:val="20"/>
        </w:rPr>
        <w:t>sprememba rabe tal;</w:t>
      </w:r>
    </w:p>
    <w:p w14:paraId="24A5077C" w14:textId="35CCA46F" w:rsidR="00AF24A6" w:rsidRPr="00B3508E" w:rsidRDefault="00AF24A6" w:rsidP="00AF24A6">
      <w:pPr>
        <w:numPr>
          <w:ilvl w:val="0"/>
          <w:numId w:val="31"/>
        </w:numPr>
        <w:spacing w:line="260" w:lineRule="exact"/>
        <w:ind w:left="1276" w:hanging="283"/>
        <w:contextualSpacing/>
        <w:jc w:val="both"/>
        <w:rPr>
          <w:rFonts w:cs="Arial"/>
          <w:color w:val="C00000"/>
          <w:szCs w:val="20"/>
        </w:rPr>
      </w:pPr>
      <w:r w:rsidRPr="00B3508E">
        <w:rPr>
          <w:rFonts w:cs="Arial"/>
          <w:szCs w:val="20"/>
        </w:rPr>
        <w:t>v času obratovanja: emisije onesnaževal v zrak, emisije toplogrednih plinov, emisije snovi v vode, nastajanje odpadkov, hrup, vibracije, sevanje svetlobe v okolico, elektromagnetno sevanje, sprememba rabe tal in raba vode.</w:t>
      </w:r>
    </w:p>
    <w:p w14:paraId="7040D764" w14:textId="6209D445" w:rsidR="002057E3" w:rsidRPr="00703E4A" w:rsidRDefault="005C248F" w:rsidP="00703E4A">
      <w:pPr>
        <w:pStyle w:val="Odstavekseznama"/>
        <w:numPr>
          <w:ilvl w:val="0"/>
          <w:numId w:val="15"/>
        </w:numPr>
        <w:spacing w:line="260" w:lineRule="exact"/>
        <w:jc w:val="both"/>
        <w:rPr>
          <w:rFonts w:cs="Arial"/>
          <w:szCs w:val="20"/>
        </w:rPr>
      </w:pPr>
      <w:r w:rsidRPr="00703E4A">
        <w:rPr>
          <w:rFonts w:cs="Arial"/>
          <w:szCs w:val="20"/>
          <w:u w:val="single"/>
        </w:rPr>
        <w:t>Tveganje povzročitve večjih nesreč po predpisih, ki urejajo varstvo okolja, in naravnih nesreč, tudi tistih, ki so v skladu z znanstvenimi spoznanji lahko posledica podnebnih sprememb:</w:t>
      </w:r>
      <w:r w:rsidR="00E93FCB" w:rsidRPr="00703E4A">
        <w:rPr>
          <w:rFonts w:cs="Arial"/>
          <w:szCs w:val="20"/>
        </w:rPr>
        <w:t xml:space="preserve"> </w:t>
      </w:r>
      <w:r w:rsidR="003D6179" w:rsidRPr="00703E4A">
        <w:rPr>
          <w:rFonts w:cs="Arial"/>
          <w:szCs w:val="20"/>
        </w:rPr>
        <w:t xml:space="preserve">nameravani poseg se skladno z določili </w:t>
      </w:r>
      <w:r w:rsidR="00703E4A" w:rsidRPr="00703E4A">
        <w:rPr>
          <w:rFonts w:cs="Arial"/>
          <w:szCs w:val="20"/>
        </w:rPr>
        <w:t>Uredb</w:t>
      </w:r>
      <w:r w:rsidR="00703E4A">
        <w:rPr>
          <w:rFonts w:cs="Arial"/>
          <w:szCs w:val="20"/>
        </w:rPr>
        <w:t>e</w:t>
      </w:r>
      <w:r w:rsidR="00703E4A" w:rsidRPr="00703E4A">
        <w:rPr>
          <w:rFonts w:cs="Arial"/>
          <w:szCs w:val="20"/>
        </w:rPr>
        <w:t xml:space="preserve"> o preprečevanju večjih nesreč in zmanjševanju njihovih posledic (Uradni list RS, št. 22/16) </w:t>
      </w:r>
      <w:r w:rsidR="003D6179" w:rsidRPr="00703E4A">
        <w:rPr>
          <w:rFonts w:cs="Arial"/>
          <w:szCs w:val="20"/>
        </w:rPr>
        <w:t>ne uvršča med obrate manjšega ali večjega</w:t>
      </w:r>
      <w:r w:rsidR="00703E4A">
        <w:rPr>
          <w:rFonts w:cs="Arial"/>
          <w:szCs w:val="20"/>
        </w:rPr>
        <w:t xml:space="preserve"> </w:t>
      </w:r>
      <w:r w:rsidR="003D6179" w:rsidRPr="00703E4A">
        <w:rPr>
          <w:rFonts w:cs="Arial"/>
          <w:szCs w:val="20"/>
        </w:rPr>
        <w:t>tveganja za okolje.</w:t>
      </w:r>
      <w:r w:rsidR="003D6179" w:rsidRPr="00703E4A">
        <w:rPr>
          <w:rFonts w:cs="Arial"/>
          <w:iCs/>
          <w:szCs w:val="20"/>
          <w:lang w:eastAsia="sl-SI"/>
        </w:rPr>
        <w:t xml:space="preserve"> </w:t>
      </w:r>
      <w:r w:rsidR="00703E4A">
        <w:rPr>
          <w:rFonts w:cs="Arial"/>
          <w:iCs/>
          <w:szCs w:val="20"/>
          <w:lang w:eastAsia="sl-SI"/>
        </w:rPr>
        <w:t>G</w:t>
      </w:r>
      <w:r w:rsidR="00874DA1" w:rsidRPr="00703E4A">
        <w:rPr>
          <w:rFonts w:cs="Arial"/>
          <w:szCs w:val="20"/>
        </w:rPr>
        <w:t xml:space="preserve">radnja nameravanega posega ne predstavlja tveganja povzročitve večjih nesreč. V proizvodnem procesu se bodo uporabljale </w:t>
      </w:r>
      <w:r w:rsidR="00E93FCB" w:rsidRPr="00703E4A">
        <w:rPr>
          <w:rFonts w:cs="Arial"/>
          <w:szCs w:val="20"/>
        </w:rPr>
        <w:t>k</w:t>
      </w:r>
      <w:r w:rsidR="00AA6CA4" w:rsidRPr="00703E4A">
        <w:rPr>
          <w:rFonts w:cs="Arial"/>
          <w:szCs w:val="20"/>
        </w:rPr>
        <w:t>emikalije</w:t>
      </w:r>
      <w:r w:rsidR="00E93FCB" w:rsidRPr="00703E4A">
        <w:rPr>
          <w:rFonts w:cs="Arial"/>
          <w:szCs w:val="20"/>
        </w:rPr>
        <w:t>, ki</w:t>
      </w:r>
      <w:r w:rsidR="00874DA1" w:rsidRPr="00703E4A">
        <w:rPr>
          <w:rFonts w:cs="Arial"/>
          <w:szCs w:val="20"/>
        </w:rPr>
        <w:t xml:space="preserve"> pa se bodo </w:t>
      </w:r>
      <w:r w:rsidR="00AA6CA4" w:rsidRPr="00703E4A">
        <w:rPr>
          <w:rFonts w:cs="Arial"/>
          <w:szCs w:val="20"/>
        </w:rPr>
        <w:t>skladiščile v posebnem, ustrezno urejenem prostoru znotraj objekta, sklad</w:t>
      </w:r>
      <w:r w:rsidR="00E93FCB" w:rsidRPr="00703E4A">
        <w:rPr>
          <w:rFonts w:cs="Arial"/>
          <w:szCs w:val="20"/>
        </w:rPr>
        <w:t>no</w:t>
      </w:r>
      <w:r w:rsidR="00AA6CA4" w:rsidRPr="00703E4A">
        <w:rPr>
          <w:rFonts w:cs="Arial"/>
          <w:szCs w:val="20"/>
        </w:rPr>
        <w:t xml:space="preserve"> s Pravilnikom o tehničnih in organizacijskih ukrepih za skladiščenje nevarnih kemikalij (Uradni list RS, št. 23/18). </w:t>
      </w:r>
      <w:r w:rsidR="002057E3" w:rsidRPr="00703E4A">
        <w:rPr>
          <w:rFonts w:cs="Arial"/>
          <w:szCs w:val="20"/>
        </w:rPr>
        <w:t xml:space="preserve">Za nameravani poseg bo zagotovljena protipožarna zaščita. Posamezni požarni sektorji bodo opremljeni z notranjo hidrantno mrežo, zunanjo hidrantno mrežo, sprinkler sistemom in ustreznimi gasilnimi aparati za začetno gašenje požara. Objekt bo opremljen s sistemom avtomatskega javljanja požara. </w:t>
      </w:r>
      <w:r w:rsidR="00674972" w:rsidRPr="00703E4A">
        <w:rPr>
          <w:rFonts w:cs="Arial"/>
          <w:szCs w:val="20"/>
          <w:lang w:eastAsia="sl-SI"/>
        </w:rPr>
        <w:t xml:space="preserve">Ministrstvo </w:t>
      </w:r>
      <w:r w:rsidR="002057E3" w:rsidRPr="00703E4A">
        <w:rPr>
          <w:rFonts w:cs="Arial"/>
          <w:szCs w:val="20"/>
        </w:rPr>
        <w:t>glede na navedeno ocenjuje, da nameravani poseg ne predstavlja tveganja povzročitve večjih nesreč.</w:t>
      </w:r>
    </w:p>
    <w:p w14:paraId="2678C60E" w14:textId="77777777" w:rsidR="005C248F" w:rsidRPr="00E8787B" w:rsidRDefault="005C248F" w:rsidP="00F933FB">
      <w:pPr>
        <w:numPr>
          <w:ilvl w:val="0"/>
          <w:numId w:val="15"/>
        </w:numPr>
        <w:spacing w:line="260" w:lineRule="exact"/>
        <w:ind w:hanging="436"/>
        <w:jc w:val="both"/>
        <w:rPr>
          <w:rFonts w:cs="Arial"/>
          <w:szCs w:val="20"/>
        </w:rPr>
      </w:pPr>
      <w:r w:rsidRPr="00E8787B">
        <w:rPr>
          <w:rFonts w:cs="Arial"/>
          <w:szCs w:val="20"/>
          <w:u w:val="single"/>
        </w:rPr>
        <w:t>Tveganje za zdravje ljudi:</w:t>
      </w:r>
      <w:r w:rsidRPr="00E8787B">
        <w:rPr>
          <w:rFonts w:cs="Arial"/>
          <w:szCs w:val="20"/>
        </w:rPr>
        <w:t xml:space="preserve"> glede na ugotovljeno v tem postopku, nameravani poseg ne predstavlja tveganja za zdravje ljudi.</w:t>
      </w:r>
    </w:p>
    <w:p w14:paraId="0252DC95" w14:textId="77777777" w:rsidR="005C248F" w:rsidRPr="00E8787B" w:rsidRDefault="005C248F" w:rsidP="00F933FB">
      <w:pPr>
        <w:spacing w:line="260" w:lineRule="exact"/>
        <w:jc w:val="both"/>
        <w:rPr>
          <w:rFonts w:cs="Arial"/>
          <w:szCs w:val="20"/>
          <w:highlight w:val="yellow"/>
        </w:rPr>
      </w:pPr>
    </w:p>
    <w:p w14:paraId="3FE4FD45" w14:textId="490E1202" w:rsidR="005C248F" w:rsidRPr="00E8787B" w:rsidRDefault="005C248F" w:rsidP="009C3BE3">
      <w:pPr>
        <w:spacing w:line="260" w:lineRule="exact"/>
        <w:ind w:left="284" w:hanging="284"/>
        <w:jc w:val="both"/>
        <w:rPr>
          <w:rFonts w:cs="Arial"/>
          <w:szCs w:val="20"/>
        </w:rPr>
      </w:pPr>
      <w:r w:rsidRPr="00E8787B">
        <w:rPr>
          <w:rFonts w:cs="Arial"/>
          <w:szCs w:val="20"/>
        </w:rPr>
        <w:t>2.</w:t>
      </w:r>
      <w:r w:rsidR="009C3BE3" w:rsidRPr="00E8787B">
        <w:rPr>
          <w:rFonts w:cs="Arial"/>
          <w:szCs w:val="20"/>
        </w:rPr>
        <w:t xml:space="preserve"> </w:t>
      </w:r>
      <w:r w:rsidRPr="00E8787B">
        <w:rPr>
          <w:rFonts w:cs="Arial"/>
          <w:szCs w:val="20"/>
        </w:rPr>
        <w:t>Lokacija posega v okolje:</w:t>
      </w:r>
    </w:p>
    <w:p w14:paraId="597B8ACE" w14:textId="07C19AE9" w:rsidR="0054585A" w:rsidRDefault="005C248F" w:rsidP="0054585A">
      <w:pPr>
        <w:spacing w:line="260" w:lineRule="exact"/>
        <w:ind w:left="720" w:hanging="436"/>
        <w:jc w:val="both"/>
        <w:rPr>
          <w:rFonts w:cs="Arial"/>
          <w:szCs w:val="20"/>
        </w:rPr>
      </w:pPr>
      <w:r w:rsidRPr="00E8787B">
        <w:rPr>
          <w:rFonts w:cs="Arial"/>
          <w:szCs w:val="20"/>
        </w:rPr>
        <w:t>-</w:t>
      </w:r>
      <w:r w:rsidRPr="00E8787B">
        <w:rPr>
          <w:rFonts w:cs="Arial"/>
          <w:szCs w:val="20"/>
        </w:rPr>
        <w:tab/>
      </w:r>
      <w:r w:rsidRPr="00E8787B">
        <w:rPr>
          <w:rFonts w:cs="Arial"/>
          <w:szCs w:val="20"/>
          <w:u w:val="single"/>
        </w:rPr>
        <w:t>Namenska in dejanska raba zemljišč:</w:t>
      </w:r>
      <w:r w:rsidRPr="00E8787B">
        <w:rPr>
          <w:rFonts w:cs="Arial"/>
          <w:szCs w:val="20"/>
        </w:rPr>
        <w:t xml:space="preserve"> </w:t>
      </w:r>
      <w:r w:rsidR="000C5E00" w:rsidRPr="00E8787B">
        <w:rPr>
          <w:rFonts w:cs="Arial"/>
          <w:szCs w:val="20"/>
        </w:rPr>
        <w:t xml:space="preserve">obravnavano območje leži severno od Letališča Jožeta Pučnika Ljubljana in severno od prestavljene trase glavne ceste G2-104/1136 Kranj – Spodnji Brnik. </w:t>
      </w:r>
      <w:r w:rsidR="0054585A" w:rsidRPr="00C03775">
        <w:rPr>
          <w:rFonts w:cs="Arial"/>
          <w:szCs w:val="20"/>
        </w:rPr>
        <w:t>Območje se ureja z Odlokom o občinskem prostorskem načrtu Občine Cerklje na Gorenjskem (Uradni vestnik občine Cerklje na Gorenjskem, št. 4/14, Uradni list RS, št. 62/16, Uradno glasilo slovenskih občin, št. 11/1</w:t>
      </w:r>
      <w:r w:rsidR="0054585A">
        <w:rPr>
          <w:rFonts w:cs="Arial"/>
          <w:szCs w:val="20"/>
        </w:rPr>
        <w:t xml:space="preserve">7, </w:t>
      </w:r>
      <w:r w:rsidR="0054585A" w:rsidRPr="003C43AE">
        <w:rPr>
          <w:rFonts w:cs="Arial"/>
          <w:szCs w:val="20"/>
        </w:rPr>
        <w:t>48/17, 23/18, 32/18, 3/19, 42/19 – obv. razl., 51/19 – obv. razl., 4/20 – obv. razl., 6/21</w:t>
      </w:r>
      <w:r w:rsidR="0054585A" w:rsidRPr="00C03775">
        <w:rPr>
          <w:rFonts w:cs="Arial"/>
          <w:szCs w:val="20"/>
        </w:rPr>
        <w:t>) in Odlok</w:t>
      </w:r>
      <w:r w:rsidR="0054585A">
        <w:rPr>
          <w:rFonts w:cs="Arial"/>
          <w:szCs w:val="20"/>
        </w:rPr>
        <w:t>om</w:t>
      </w:r>
      <w:r w:rsidR="0054585A" w:rsidRPr="00C03775">
        <w:rPr>
          <w:rFonts w:cs="Arial"/>
          <w:szCs w:val="20"/>
        </w:rPr>
        <w:t xml:space="preserve"> o Občinskem podrobnem prostorskem načrtu območja L8 Poslovni kompleks Brnik (</w:t>
      </w:r>
      <w:r w:rsidR="0054585A" w:rsidRPr="003C43AE">
        <w:rPr>
          <w:rFonts w:cs="Arial"/>
          <w:szCs w:val="20"/>
        </w:rPr>
        <w:t>U</w:t>
      </w:r>
      <w:r w:rsidR="0054585A">
        <w:rPr>
          <w:rFonts w:cs="Arial"/>
          <w:szCs w:val="20"/>
        </w:rPr>
        <w:t>radni list</w:t>
      </w:r>
      <w:r w:rsidR="0054585A" w:rsidRPr="003C43AE">
        <w:rPr>
          <w:rFonts w:cs="Arial"/>
          <w:szCs w:val="20"/>
        </w:rPr>
        <w:t xml:space="preserve"> RS, št.</w:t>
      </w:r>
      <w:r w:rsidR="0054585A">
        <w:rPr>
          <w:rFonts w:cs="Arial"/>
          <w:szCs w:val="20"/>
        </w:rPr>
        <w:t xml:space="preserve"> </w:t>
      </w:r>
      <w:r w:rsidR="0054585A" w:rsidRPr="003C43AE">
        <w:rPr>
          <w:rFonts w:cs="Arial"/>
          <w:szCs w:val="20"/>
        </w:rPr>
        <w:t>78/09; Uradni vestnik Občine Cerklje na Gorenjskem, št. 5/11 – popr., št.</w:t>
      </w:r>
      <w:r w:rsidR="0054585A">
        <w:rPr>
          <w:rFonts w:cs="Arial"/>
          <w:szCs w:val="20"/>
        </w:rPr>
        <w:t xml:space="preserve"> </w:t>
      </w:r>
      <w:r w:rsidR="0054585A" w:rsidRPr="003C43AE">
        <w:rPr>
          <w:rFonts w:cs="Arial"/>
          <w:szCs w:val="20"/>
        </w:rPr>
        <w:t>4/14 – obv. razl.;</w:t>
      </w:r>
      <w:r w:rsidR="0054585A">
        <w:rPr>
          <w:rFonts w:cs="Arial"/>
          <w:szCs w:val="20"/>
        </w:rPr>
        <w:t xml:space="preserve"> </w:t>
      </w:r>
      <w:r w:rsidR="0054585A" w:rsidRPr="003C43AE">
        <w:rPr>
          <w:rFonts w:cs="Arial"/>
          <w:szCs w:val="20"/>
        </w:rPr>
        <w:t>Uradno glasilo slovenskih občin, št. 48/17</w:t>
      </w:r>
      <w:r w:rsidR="0054585A">
        <w:rPr>
          <w:rFonts w:cs="Arial"/>
          <w:szCs w:val="20"/>
        </w:rPr>
        <w:t>, v nadaljevanju OPPN</w:t>
      </w:r>
      <w:r w:rsidR="0054585A" w:rsidRPr="00C03775">
        <w:rPr>
          <w:rFonts w:cs="Arial"/>
          <w:szCs w:val="20"/>
        </w:rPr>
        <w:t>).</w:t>
      </w:r>
      <w:r w:rsidR="0054585A">
        <w:rPr>
          <w:rFonts w:cs="Arial"/>
          <w:szCs w:val="20"/>
        </w:rPr>
        <w:t xml:space="preserve"> </w:t>
      </w:r>
      <w:r w:rsidR="000C5E00" w:rsidRPr="00E8787B">
        <w:rPr>
          <w:rFonts w:cs="Arial"/>
          <w:szCs w:val="20"/>
        </w:rPr>
        <w:t xml:space="preserve">V obstoječem stanju je območje nameravanega posega nepozidano in v naravi predstavlja pretežno gozdno površino. </w:t>
      </w:r>
      <w:r w:rsidR="003C43AE" w:rsidRPr="00C03775">
        <w:rPr>
          <w:rFonts w:cs="Arial"/>
          <w:szCs w:val="20"/>
        </w:rPr>
        <w:t xml:space="preserve">Nameravani poseg se načrtuje na območju stavbnih zemljišč z namensko rabo </w:t>
      </w:r>
      <w:r w:rsidR="003C43AE" w:rsidRPr="00C03775">
        <w:rPr>
          <w:rFonts w:cs="Arial"/>
          <w:bCs/>
          <w:szCs w:val="20"/>
        </w:rPr>
        <w:t xml:space="preserve">C </w:t>
      </w:r>
      <w:r w:rsidR="003C43AE" w:rsidRPr="00C03775">
        <w:rPr>
          <w:rFonts w:cs="Arial"/>
          <w:szCs w:val="20"/>
        </w:rPr>
        <w:t xml:space="preserve">- območja centralnih dejavnosti, v enoti urejanja prostora (EUP) </w:t>
      </w:r>
      <w:r w:rsidR="003C43AE" w:rsidRPr="00C03775">
        <w:rPr>
          <w:rFonts w:cs="Arial"/>
          <w:bCs/>
          <w:szCs w:val="20"/>
        </w:rPr>
        <w:t>LT8</w:t>
      </w:r>
      <w:r w:rsidR="003C43AE" w:rsidRPr="00C03775">
        <w:rPr>
          <w:rFonts w:cs="Arial"/>
          <w:szCs w:val="20"/>
        </w:rPr>
        <w:t xml:space="preserve">, v funkcionalni enoti </w:t>
      </w:r>
      <w:r w:rsidR="003C43AE" w:rsidRPr="00C03775">
        <w:rPr>
          <w:rFonts w:cs="Arial"/>
          <w:bCs/>
          <w:szCs w:val="20"/>
        </w:rPr>
        <w:t>F</w:t>
      </w:r>
      <w:r w:rsidR="003C43AE">
        <w:rPr>
          <w:rFonts w:cs="Arial"/>
          <w:bCs/>
          <w:szCs w:val="20"/>
        </w:rPr>
        <w:t>3</w:t>
      </w:r>
      <w:r w:rsidR="003C43AE" w:rsidRPr="00C03775">
        <w:rPr>
          <w:rFonts w:cs="Arial"/>
          <w:szCs w:val="20"/>
        </w:rPr>
        <w:t xml:space="preserve">. </w:t>
      </w:r>
    </w:p>
    <w:p w14:paraId="6191B378" w14:textId="64061C60" w:rsidR="005C248F" w:rsidRPr="0054585A" w:rsidRDefault="005C248F" w:rsidP="0054585A">
      <w:pPr>
        <w:pStyle w:val="Odstavekseznama"/>
        <w:numPr>
          <w:ilvl w:val="0"/>
          <w:numId w:val="44"/>
        </w:numPr>
        <w:spacing w:line="260" w:lineRule="exact"/>
        <w:ind w:left="714" w:hanging="357"/>
        <w:jc w:val="both"/>
        <w:rPr>
          <w:rFonts w:cs="Arial"/>
          <w:szCs w:val="20"/>
        </w:rPr>
      </w:pPr>
      <w:r w:rsidRPr="0054585A">
        <w:rPr>
          <w:rFonts w:cs="Arial"/>
          <w:szCs w:val="20"/>
          <w:u w:val="single"/>
        </w:rPr>
        <w:t xml:space="preserve">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 </w:t>
      </w:r>
      <w:r w:rsidR="004F31DF" w:rsidRPr="0054585A">
        <w:rPr>
          <w:rFonts w:cs="Arial"/>
          <w:szCs w:val="20"/>
        </w:rPr>
        <w:t xml:space="preserve">nameravani poseg se ne nahaja na vodovarstvenem območju, na območju varovanih </w:t>
      </w:r>
      <w:r w:rsidR="004F31DF" w:rsidRPr="0054585A">
        <w:rPr>
          <w:rFonts w:cs="Arial"/>
          <w:szCs w:val="20"/>
        </w:rPr>
        <w:lastRenderedPageBreak/>
        <w:t xml:space="preserve">kmetijskih zemljišč, na najboljših gozdnih zemljiščih, niti na območju mineralnih surovin v javnem interesu. </w:t>
      </w:r>
    </w:p>
    <w:p w14:paraId="671E64F2" w14:textId="5538A195" w:rsidR="004F31DF" w:rsidRPr="00E8787B" w:rsidRDefault="005C248F" w:rsidP="00703E4A">
      <w:pPr>
        <w:spacing w:line="260" w:lineRule="exact"/>
        <w:ind w:left="709" w:hanging="425"/>
        <w:jc w:val="both"/>
        <w:rPr>
          <w:rFonts w:cs="Arial"/>
          <w:szCs w:val="20"/>
        </w:rPr>
      </w:pPr>
      <w:r w:rsidRPr="00E8787B">
        <w:rPr>
          <w:rFonts w:cs="Arial"/>
          <w:szCs w:val="20"/>
        </w:rPr>
        <w:t>-</w:t>
      </w:r>
      <w:r w:rsidRPr="00E8787B">
        <w:rPr>
          <w:rFonts w:cs="Arial"/>
          <w:szCs w:val="20"/>
        </w:rPr>
        <w:tab/>
      </w:r>
      <w:r w:rsidRPr="00E8787B">
        <w:rPr>
          <w:rFonts w:cs="Arial"/>
          <w:szCs w:val="20"/>
          <w:u w:val="single"/>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E8787B">
        <w:rPr>
          <w:rFonts w:cs="Arial"/>
          <w:szCs w:val="20"/>
        </w:rPr>
        <w:t xml:space="preserve"> </w:t>
      </w:r>
      <w:r w:rsidR="007349FA" w:rsidRPr="00E8787B">
        <w:rPr>
          <w:rFonts w:cs="Arial"/>
          <w:szCs w:val="20"/>
        </w:rPr>
        <w:t xml:space="preserve">lokacija posega leži izven vodovarstvenih in erozijsko ogroženih območij ter izven plazljivih in plazovitih območij. V bližnji okolici ni vodotokov. Lokacija se nahaja tudi izven varovanih območij narave, ki so oddaljena več kot 3 km, in izven območij kulturne dediščine ter njihovih vplivnih območij. Bližnja okolica je neposeljena in v naravi predstavlja pretežno gozdne, v manjši meri kmetijske površine. Najbližji stanovanjski objekt je Beleharjeva cesta 51, Šenčur, ki se nahaja ca. 500 m jugozahodno, vmes pa so gozdne površine. </w:t>
      </w:r>
      <w:r w:rsidR="00703E4A">
        <w:rPr>
          <w:rFonts w:cs="Arial"/>
          <w:szCs w:val="20"/>
        </w:rPr>
        <w:t xml:space="preserve">Ostala naselja </w:t>
      </w:r>
      <w:r w:rsidR="00703E4A" w:rsidRPr="00703E4A">
        <w:rPr>
          <w:rFonts w:cs="Arial"/>
          <w:szCs w:val="20"/>
        </w:rPr>
        <w:t>Šenčur, Praprotna polica in Zgornji Brnik so</w:t>
      </w:r>
      <w:r w:rsidR="00703E4A">
        <w:rPr>
          <w:rFonts w:cs="Arial"/>
          <w:szCs w:val="20"/>
        </w:rPr>
        <w:t xml:space="preserve"> </w:t>
      </w:r>
      <w:r w:rsidR="00703E4A" w:rsidRPr="00703E4A">
        <w:rPr>
          <w:rFonts w:cs="Arial"/>
          <w:szCs w:val="20"/>
        </w:rPr>
        <w:t>oddaljena najmanj 1,2</w:t>
      </w:r>
      <w:r w:rsidR="00703E4A">
        <w:rPr>
          <w:rFonts w:cs="Arial"/>
          <w:szCs w:val="20"/>
        </w:rPr>
        <w:t xml:space="preserve"> km.</w:t>
      </w:r>
    </w:p>
    <w:p w14:paraId="46A01046" w14:textId="77777777" w:rsidR="005C248F" w:rsidRPr="00E8787B" w:rsidRDefault="005C248F" w:rsidP="00F933FB">
      <w:pPr>
        <w:spacing w:line="260" w:lineRule="exact"/>
        <w:jc w:val="both"/>
        <w:rPr>
          <w:rFonts w:cs="Arial"/>
          <w:szCs w:val="20"/>
          <w:highlight w:val="yellow"/>
        </w:rPr>
      </w:pPr>
    </w:p>
    <w:p w14:paraId="059D34AF" w14:textId="77777777" w:rsidR="005C248F" w:rsidRDefault="005C248F" w:rsidP="009C3BE3">
      <w:pPr>
        <w:numPr>
          <w:ilvl w:val="0"/>
          <w:numId w:val="33"/>
        </w:numPr>
        <w:spacing w:line="260" w:lineRule="exact"/>
        <w:ind w:left="284" w:hanging="284"/>
        <w:jc w:val="both"/>
        <w:rPr>
          <w:rFonts w:cs="Arial"/>
          <w:szCs w:val="20"/>
        </w:rPr>
      </w:pPr>
      <w:r w:rsidRPr="00E8787B">
        <w:rPr>
          <w:rFonts w:cs="Arial"/>
          <w:szCs w:val="20"/>
        </w:rPr>
        <w:t>Vrsta in značilnosti možnih učinkov:</w:t>
      </w:r>
    </w:p>
    <w:p w14:paraId="6002474F" w14:textId="30D66BEC" w:rsidR="00A43910" w:rsidRPr="00BC6355" w:rsidRDefault="00A43910" w:rsidP="00BC6355">
      <w:pPr>
        <w:pStyle w:val="Odstavekseznama"/>
        <w:numPr>
          <w:ilvl w:val="0"/>
          <w:numId w:val="38"/>
        </w:numPr>
        <w:ind w:left="709"/>
        <w:jc w:val="both"/>
        <w:rPr>
          <w:rFonts w:cs="Arial"/>
          <w:szCs w:val="20"/>
        </w:rPr>
      </w:pPr>
      <w:r w:rsidRPr="008654AD">
        <w:rPr>
          <w:rFonts w:cs="Arial"/>
          <w:iCs/>
          <w:szCs w:val="20"/>
          <w:u w:val="single"/>
          <w:lang w:eastAsia="sl-SI"/>
        </w:rPr>
        <w:t xml:space="preserve">Vplivi na </w:t>
      </w:r>
      <w:r w:rsidRPr="007371D6">
        <w:rPr>
          <w:rFonts w:cs="Arial"/>
          <w:iCs/>
          <w:szCs w:val="20"/>
          <w:u w:val="single"/>
          <w:lang w:eastAsia="sl-SI"/>
        </w:rPr>
        <w:t>prebivalstvo in zdravje ljudi</w:t>
      </w:r>
      <w:r w:rsidRPr="007371D6">
        <w:rPr>
          <w:rFonts w:cs="Arial"/>
          <w:szCs w:val="20"/>
          <w:lang w:eastAsia="sl-SI"/>
        </w:rPr>
        <w:t xml:space="preserve">: </w:t>
      </w:r>
      <w:r w:rsidR="00C91424" w:rsidRPr="007371D6">
        <w:rPr>
          <w:rFonts w:cs="Arial"/>
          <w:szCs w:val="20"/>
          <w:lang w:eastAsia="sl-SI"/>
        </w:rPr>
        <w:t xml:space="preserve">ministrstvo ocenjuje, da izgradnja in obratovanje nameravanega posega ne bo imela </w:t>
      </w:r>
      <w:r w:rsidR="00C91424" w:rsidRPr="00BC6355">
        <w:rPr>
          <w:rFonts w:cs="Arial"/>
          <w:szCs w:val="20"/>
          <w:lang w:eastAsia="sl-SI"/>
        </w:rPr>
        <w:t xml:space="preserve">pomembnih vplivov na prebivalstvo in zdravje ljudi, </w:t>
      </w:r>
      <w:r w:rsidR="00931289" w:rsidRPr="00BC6355">
        <w:rPr>
          <w:rFonts w:cs="Arial"/>
          <w:szCs w:val="20"/>
          <w:lang w:eastAsia="sl-SI"/>
        </w:rPr>
        <w:t>zaradi oddaljenosti poselitve oz.</w:t>
      </w:r>
      <w:r w:rsidR="00C91424" w:rsidRPr="00BC6355">
        <w:rPr>
          <w:rFonts w:cs="Arial"/>
          <w:szCs w:val="20"/>
          <w:lang w:eastAsia="sl-SI"/>
        </w:rPr>
        <w:t xml:space="preserve"> stanovanjskih objektov</w:t>
      </w:r>
      <w:r w:rsidR="00931289" w:rsidRPr="00BC6355">
        <w:rPr>
          <w:rFonts w:cs="Arial"/>
          <w:szCs w:val="20"/>
          <w:lang w:eastAsia="sl-SI"/>
        </w:rPr>
        <w:t xml:space="preserve">, </w:t>
      </w:r>
      <w:r w:rsidR="00BC6355" w:rsidRPr="00BC6355">
        <w:rPr>
          <w:rFonts w:cs="Arial"/>
          <w:szCs w:val="20"/>
          <w:lang w:eastAsia="sl-SI"/>
        </w:rPr>
        <w:t>poleg tega so</w:t>
      </w:r>
      <w:r w:rsidR="00931289" w:rsidRPr="00BC6355">
        <w:rPr>
          <w:rFonts w:cs="Arial"/>
          <w:szCs w:val="20"/>
          <w:lang w:eastAsia="sl-SI"/>
        </w:rPr>
        <w:t xml:space="preserve"> </w:t>
      </w:r>
      <w:r w:rsidR="00BC6355" w:rsidRPr="00BC6355">
        <w:rPr>
          <w:rFonts w:cs="Arial"/>
          <w:szCs w:val="20"/>
          <w:lang w:eastAsia="sl-SI"/>
        </w:rPr>
        <w:t>med lokacijo nameravanega posega</w:t>
      </w:r>
      <w:r w:rsidR="00931289" w:rsidRPr="00BC6355">
        <w:rPr>
          <w:rFonts w:cs="Arial"/>
          <w:szCs w:val="20"/>
          <w:lang w:eastAsia="sl-SI"/>
        </w:rPr>
        <w:t xml:space="preserve"> </w:t>
      </w:r>
      <w:r w:rsidR="00BC6355" w:rsidRPr="00BC6355">
        <w:rPr>
          <w:rFonts w:cs="Arial"/>
          <w:szCs w:val="20"/>
          <w:lang w:eastAsia="sl-SI"/>
        </w:rPr>
        <w:t>in območji poselitve</w:t>
      </w:r>
      <w:r w:rsidR="00931289" w:rsidRPr="00BC6355">
        <w:rPr>
          <w:rFonts w:cs="Arial"/>
          <w:szCs w:val="20"/>
          <w:lang w:eastAsia="sl-SI"/>
        </w:rPr>
        <w:t xml:space="preserve"> </w:t>
      </w:r>
      <w:r w:rsidR="00BC6355" w:rsidRPr="00BC6355">
        <w:rPr>
          <w:rFonts w:cs="Arial"/>
          <w:szCs w:val="20"/>
          <w:lang w:eastAsia="sl-SI"/>
        </w:rPr>
        <w:t>gozdne površine</w:t>
      </w:r>
      <w:r w:rsidR="00931289" w:rsidRPr="00BC6355">
        <w:rPr>
          <w:rFonts w:cs="Arial"/>
          <w:szCs w:val="20"/>
          <w:lang w:eastAsia="sl-SI"/>
        </w:rPr>
        <w:t>.</w:t>
      </w:r>
      <w:r w:rsidR="00BC6355" w:rsidRPr="00BC6355">
        <w:rPr>
          <w:rFonts w:cs="Arial"/>
          <w:szCs w:val="20"/>
          <w:lang w:eastAsia="sl-SI"/>
        </w:rPr>
        <w:t xml:space="preserve"> </w:t>
      </w:r>
      <w:r w:rsidR="007371D6" w:rsidRPr="00BC6355">
        <w:rPr>
          <w:rFonts w:cs="Arial"/>
          <w:szCs w:val="20"/>
          <w:lang w:eastAsia="sl-SI"/>
        </w:rPr>
        <w:t xml:space="preserve">Vplivov na kvaliteto in oskrbo prebivalstva s pitno vodo ne bo, saj </w:t>
      </w:r>
      <w:r w:rsidR="00931289" w:rsidRPr="00BC6355">
        <w:rPr>
          <w:rFonts w:cs="Arial"/>
          <w:szCs w:val="20"/>
          <w:lang w:eastAsia="sl-SI"/>
        </w:rPr>
        <w:t xml:space="preserve">ne gre za vodovarstveno območje, prav tako </w:t>
      </w:r>
      <w:r w:rsidR="007371D6" w:rsidRPr="00BC6355">
        <w:rPr>
          <w:rFonts w:cs="Arial"/>
          <w:szCs w:val="20"/>
          <w:lang w:eastAsia="sl-SI"/>
        </w:rPr>
        <w:t>bo z</w:t>
      </w:r>
      <w:r w:rsidR="00931289" w:rsidRPr="00BC6355">
        <w:rPr>
          <w:rFonts w:cs="Arial"/>
          <w:szCs w:val="20"/>
          <w:lang w:eastAsia="sl-SI"/>
        </w:rPr>
        <w:t xml:space="preserve"> nameravanim posegom z</w:t>
      </w:r>
      <w:r w:rsidR="007371D6" w:rsidRPr="00BC6355">
        <w:rPr>
          <w:rFonts w:cs="Arial"/>
          <w:szCs w:val="20"/>
          <w:lang w:eastAsia="sl-SI"/>
        </w:rPr>
        <w:t xml:space="preserve">agotovljen ustrezen </w:t>
      </w:r>
      <w:r w:rsidR="007371D6" w:rsidRPr="00BC6355">
        <w:rPr>
          <w:rFonts w:cs="Arial"/>
          <w:szCs w:val="20"/>
        </w:rPr>
        <w:t xml:space="preserve">način odvajanja odpadnih vod. </w:t>
      </w:r>
    </w:p>
    <w:p w14:paraId="2C86B982" w14:textId="224BBE97" w:rsidR="009C3BE3" w:rsidRPr="00BC6355" w:rsidRDefault="00AF7E26" w:rsidP="00BC6355">
      <w:pPr>
        <w:pStyle w:val="Odstavekseznama"/>
        <w:numPr>
          <w:ilvl w:val="0"/>
          <w:numId w:val="38"/>
        </w:numPr>
        <w:ind w:left="709"/>
        <w:jc w:val="both"/>
        <w:rPr>
          <w:rFonts w:cs="Arial"/>
          <w:szCs w:val="20"/>
        </w:rPr>
      </w:pPr>
      <w:r w:rsidRPr="00210607">
        <w:rPr>
          <w:rFonts w:cs="Arial"/>
          <w:szCs w:val="20"/>
          <w:u w:val="single"/>
        </w:rPr>
        <w:t>Emisije onesnaževal v zrak in emisije toplogrednih plinov</w:t>
      </w:r>
      <w:r w:rsidRPr="00210607">
        <w:rPr>
          <w:rFonts w:cs="Arial"/>
          <w:szCs w:val="20"/>
        </w:rPr>
        <w:t xml:space="preserve">: </w:t>
      </w:r>
      <w:r w:rsidR="00C72BEA" w:rsidRPr="00210607">
        <w:rPr>
          <w:rFonts w:cs="Arial"/>
          <w:szCs w:val="20"/>
        </w:rPr>
        <w:t>emisije onesnaževal v zrak v času gradnje bodo posledica obratovanja gradbenih strojev na gradbišču in tovornih vozil za potrebe gradnje.</w:t>
      </w:r>
      <w:r w:rsidRPr="00210607">
        <w:rPr>
          <w:rFonts w:cs="Arial"/>
          <w:szCs w:val="20"/>
        </w:rPr>
        <w:t xml:space="preserve"> </w:t>
      </w:r>
      <w:r w:rsidR="00D5562C" w:rsidRPr="00210607">
        <w:rPr>
          <w:rFonts w:cs="Arial"/>
          <w:szCs w:val="20"/>
        </w:rPr>
        <w:t>Vir emisij delcev v zrak bo tudi samo gradbišče, ki bo obsegalo površino ca. 4,2 ha</w:t>
      </w:r>
      <w:r w:rsidR="00210607">
        <w:rPr>
          <w:rFonts w:cs="Arial"/>
          <w:szCs w:val="20"/>
        </w:rPr>
        <w:t>.</w:t>
      </w:r>
      <w:r w:rsidR="00BC6355">
        <w:rPr>
          <w:rFonts w:cs="Arial"/>
          <w:szCs w:val="20"/>
        </w:rPr>
        <w:t xml:space="preserve"> </w:t>
      </w:r>
      <w:r w:rsidR="00D5562C" w:rsidRPr="00BC6355">
        <w:rPr>
          <w:rFonts w:cs="Arial"/>
          <w:szCs w:val="20"/>
        </w:rPr>
        <w:t>Predvidena je montažna gradnja z AB montažno nosilno konstrukcijo (prefabricirani elementi), zato bo, kljub relativno veliki površini gradbišča, gradnja</w:t>
      </w:r>
      <w:r w:rsidR="00D74E1D" w:rsidRPr="00BC6355">
        <w:rPr>
          <w:rFonts w:cs="Arial"/>
          <w:szCs w:val="20"/>
        </w:rPr>
        <w:t xml:space="preserve"> </w:t>
      </w:r>
      <w:r w:rsidR="00D5562C" w:rsidRPr="00BC6355">
        <w:rPr>
          <w:rFonts w:cs="Arial"/>
          <w:szCs w:val="20"/>
        </w:rPr>
        <w:t xml:space="preserve">potekala relativno hitro in bo bistveno manj obremenjujoča za okolje kot klasična gradnja. Največje obremenitve zraka se pričakujejo v začetni fazi gradnje, ko bo zaradi slabše kakovosti tal za temeljenje zgornji sloj potrebno nadomestiti z ustreznejšim materialom, vendar bo ta vpliv časovno omejen. Pri gradnji bo izvajalec del upošteval predpisane ukrepe za preprečevanje in zmanjševanje emisije delcev določene z Uredbo o preprečevanju in zmanjševanju emisije delcev iz gradbišč (Uradni list RS, št. 21/11), s katerimi bo bistveno zmanjšano obremenjevanje zraka z delci na samem gradbišču in v okolici gradbišča. </w:t>
      </w:r>
      <w:r w:rsidR="00210607" w:rsidRPr="00BC6355">
        <w:rPr>
          <w:rFonts w:cs="Arial"/>
          <w:szCs w:val="20"/>
          <w:lang w:eastAsia="sl-SI"/>
        </w:rPr>
        <w:t xml:space="preserve">Vpliv prašenja bo zmanjšan tudi zaradi ohranjanja zelenih in gozdnih pasov ob robovih območja </w:t>
      </w:r>
      <w:r w:rsidR="00860E78">
        <w:rPr>
          <w:rFonts w:cs="Arial"/>
          <w:szCs w:val="20"/>
          <w:lang w:eastAsia="sl-SI"/>
        </w:rPr>
        <w:t xml:space="preserve">nameravanega </w:t>
      </w:r>
      <w:r w:rsidR="00210607" w:rsidRPr="00BC6355">
        <w:rPr>
          <w:rFonts w:cs="Arial"/>
          <w:szCs w:val="20"/>
          <w:lang w:eastAsia="sl-SI"/>
        </w:rPr>
        <w:t xml:space="preserve">posega. </w:t>
      </w:r>
      <w:r w:rsidR="00D74E1D" w:rsidRPr="00BC6355">
        <w:rPr>
          <w:rFonts w:cs="Arial"/>
          <w:szCs w:val="20"/>
        </w:rPr>
        <w:t xml:space="preserve">Emisije toplogrednih plinov bodo posledica obratovanja gradbenih strojev na gradbišču in tovornih vozil za potrebe gradnje. </w:t>
      </w:r>
      <w:r w:rsidR="00D5562C" w:rsidRPr="00BC6355">
        <w:rPr>
          <w:rFonts w:cs="Arial"/>
          <w:szCs w:val="20"/>
        </w:rPr>
        <w:t xml:space="preserve">Obseg tovornega prometa </w:t>
      </w:r>
      <w:r w:rsidR="00D74E1D" w:rsidRPr="00BC6355">
        <w:rPr>
          <w:rFonts w:cs="Arial"/>
          <w:szCs w:val="20"/>
        </w:rPr>
        <w:t>bo v prvih 5 mesecih gradnje znašal največ 50 težkih tovornih vozil dnevno, v naslednjih 5 mesecih pa največ 20 težkih tovornih vozil dnevno, kar ne predstavlja pomembnega povečanja prometa v primerjavi z obstoječimi prometnimi tokovi na območju nameravanega posega.</w:t>
      </w:r>
      <w:r w:rsidR="00BC6355" w:rsidRPr="00BC6355">
        <w:rPr>
          <w:rFonts w:cs="Arial"/>
          <w:szCs w:val="20"/>
        </w:rPr>
        <w:t xml:space="preserve"> Vpliv gradnje nameravanega posega na kakovost zraka bo kratkotrajen oz. omejen na trajanje gradnje (največ 10 mesecev).</w:t>
      </w:r>
      <w:r w:rsidR="00BC6355">
        <w:rPr>
          <w:rFonts w:cs="Arial"/>
          <w:szCs w:val="20"/>
        </w:rPr>
        <w:t xml:space="preserve"> </w:t>
      </w:r>
      <w:r w:rsidR="00D74E1D" w:rsidRPr="00BC6355">
        <w:rPr>
          <w:rFonts w:cs="Arial"/>
          <w:szCs w:val="20"/>
        </w:rPr>
        <w:t xml:space="preserve">Zaradi oddaljenosti vpliv na kakovost zraka pri stanovanjskih objektih oz. poselitvenih območjih ne bo zaznaven. Glede na navedeno </w:t>
      </w:r>
      <w:r w:rsidR="00674972">
        <w:rPr>
          <w:rFonts w:cs="Arial"/>
          <w:szCs w:val="20"/>
          <w:lang w:eastAsia="sl-SI"/>
        </w:rPr>
        <w:t>ministrstvo</w:t>
      </w:r>
      <w:r w:rsidR="00674972" w:rsidRPr="00E8787B">
        <w:rPr>
          <w:rFonts w:cs="Arial"/>
          <w:szCs w:val="20"/>
          <w:lang w:eastAsia="sl-SI"/>
        </w:rPr>
        <w:t xml:space="preserve"> </w:t>
      </w:r>
      <w:r w:rsidR="00D74E1D" w:rsidRPr="00BC6355">
        <w:rPr>
          <w:rFonts w:cs="Arial"/>
          <w:szCs w:val="20"/>
        </w:rPr>
        <w:t>ocenjuje vpliv nameravanega posega na emisije snovi v zrak kot manj pomemben.</w:t>
      </w:r>
    </w:p>
    <w:p w14:paraId="71757B10" w14:textId="0758D351" w:rsidR="00D74E1D" w:rsidRPr="00BC6355" w:rsidRDefault="00D74E1D" w:rsidP="00BC6355">
      <w:pPr>
        <w:pStyle w:val="Odstavekseznama"/>
        <w:spacing w:line="260" w:lineRule="exact"/>
        <w:jc w:val="both"/>
        <w:rPr>
          <w:rFonts w:cs="Arial"/>
          <w:szCs w:val="20"/>
        </w:rPr>
      </w:pPr>
      <w:bookmarkStart w:id="3" w:name="_Hlk84941583"/>
      <w:r w:rsidRPr="00E8787B">
        <w:rPr>
          <w:rFonts w:cs="Arial"/>
          <w:szCs w:val="20"/>
        </w:rPr>
        <w:t xml:space="preserve">V času obratovanja </w:t>
      </w:r>
      <w:r w:rsidR="00C57DFD" w:rsidRPr="00E8787B">
        <w:rPr>
          <w:rFonts w:cs="Arial"/>
          <w:szCs w:val="20"/>
        </w:rPr>
        <w:t xml:space="preserve">bo iz proizvodnje več </w:t>
      </w:r>
      <w:r w:rsidRPr="00E8787B">
        <w:rPr>
          <w:rFonts w:cs="Arial"/>
          <w:szCs w:val="20"/>
        </w:rPr>
        <w:t xml:space="preserve">izpustov </w:t>
      </w:r>
      <w:r w:rsidR="00C57DFD" w:rsidRPr="00E8787B">
        <w:rPr>
          <w:rFonts w:cs="Arial"/>
          <w:szCs w:val="20"/>
        </w:rPr>
        <w:t xml:space="preserve">v zrak. </w:t>
      </w:r>
      <w:r w:rsidR="00046E9D">
        <w:rPr>
          <w:rFonts w:cs="Arial"/>
          <w:szCs w:val="20"/>
        </w:rPr>
        <w:t xml:space="preserve">Natančno število izpustov v tej fazi še ni znano, vendar so bile po navedbah nosilca nameravanega posega v </w:t>
      </w:r>
      <w:r w:rsidR="00046E9D">
        <w:rPr>
          <w:rFonts w:cs="Arial"/>
          <w:szCs w:val="20"/>
        </w:rPr>
        <w:lastRenderedPageBreak/>
        <w:t xml:space="preserve">predhodnem postopku upoštevane največje možne obremenitve okolja. </w:t>
      </w:r>
      <w:r w:rsidR="00C57DFD" w:rsidRPr="00E8787B">
        <w:rPr>
          <w:rFonts w:cs="Arial"/>
          <w:szCs w:val="20"/>
        </w:rPr>
        <w:t xml:space="preserve">Prisotne bodo emisije v zrak iz peči za sušenje / utrjevanje premazov in smol (7 peči), iz naprave za ulivanje aluminija, iz lakirnic oz. lakirnih kabin (2 kabini, barva na vodni osnovi), iz naprav za impregnacijo in iz tehnoloških postopkov sestavljanja in lepljenja magnetov, varjenja statorskih paketov, </w:t>
      </w:r>
      <w:r w:rsidR="00C57DFD" w:rsidRPr="00AE2EA1">
        <w:rPr>
          <w:rFonts w:cs="Arial"/>
          <w:szCs w:val="20"/>
        </w:rPr>
        <w:t xml:space="preserve">čiščenja sestavnih delov s specialnim bencinom in izdelave (varjenja) transformatorjev. </w:t>
      </w:r>
      <w:bookmarkEnd w:id="3"/>
      <w:r w:rsidR="0054585A">
        <w:rPr>
          <w:rFonts w:cs="Arial"/>
          <w:szCs w:val="20"/>
        </w:rPr>
        <w:t>N</w:t>
      </w:r>
      <w:r w:rsidR="00684311">
        <w:rPr>
          <w:rFonts w:cs="Arial"/>
          <w:szCs w:val="20"/>
        </w:rPr>
        <w:t xml:space="preserve">osilec nameravanega posega </w:t>
      </w:r>
      <w:r w:rsidR="0054585A">
        <w:rPr>
          <w:rFonts w:cs="Arial"/>
          <w:szCs w:val="20"/>
        </w:rPr>
        <w:t xml:space="preserve">je </w:t>
      </w:r>
      <w:r w:rsidR="00684311">
        <w:rPr>
          <w:rFonts w:cs="Arial"/>
          <w:szCs w:val="20"/>
        </w:rPr>
        <w:t xml:space="preserve">na podlagi poročil o emisiji snovi v zrak za </w:t>
      </w:r>
      <w:r w:rsidR="0054585A">
        <w:rPr>
          <w:rFonts w:cs="Arial"/>
          <w:szCs w:val="20"/>
        </w:rPr>
        <w:t>obstoječi</w:t>
      </w:r>
      <w:r w:rsidR="00684311">
        <w:rPr>
          <w:rFonts w:cs="Arial"/>
          <w:szCs w:val="20"/>
        </w:rPr>
        <w:t xml:space="preserve"> lokaciji</w:t>
      </w:r>
      <w:r w:rsidR="0054585A">
        <w:rPr>
          <w:rFonts w:cs="Arial"/>
          <w:szCs w:val="20"/>
        </w:rPr>
        <w:t xml:space="preserve"> proizvodnje</w:t>
      </w:r>
      <w:r w:rsidR="00684311">
        <w:rPr>
          <w:rFonts w:cs="Arial"/>
          <w:szCs w:val="20"/>
        </w:rPr>
        <w:t xml:space="preserve"> (</w:t>
      </w:r>
      <w:r w:rsidR="00684311" w:rsidRPr="00C91424">
        <w:rPr>
          <w:rFonts w:cs="Arial"/>
          <w:szCs w:val="20"/>
        </w:rPr>
        <w:t xml:space="preserve">št. LOM 20200259 z dne 18. 5. 2020, </w:t>
      </w:r>
      <w:r w:rsidR="00684311" w:rsidRPr="00684311">
        <w:rPr>
          <w:rFonts w:cs="Arial"/>
          <w:szCs w:val="20"/>
        </w:rPr>
        <w:t>št. LOM 20200258 z dne 18. 5. 2020</w:t>
      </w:r>
      <w:r w:rsidR="00684311">
        <w:rPr>
          <w:rFonts w:cs="Arial"/>
          <w:szCs w:val="20"/>
        </w:rPr>
        <w:t xml:space="preserve"> in </w:t>
      </w:r>
      <w:r w:rsidR="00684311" w:rsidRPr="00684311">
        <w:rPr>
          <w:rFonts w:cs="Arial"/>
          <w:szCs w:val="20"/>
        </w:rPr>
        <w:t>št. LOM</w:t>
      </w:r>
      <w:r w:rsidR="00684311" w:rsidRPr="00C91424">
        <w:t xml:space="preserve"> </w:t>
      </w:r>
      <w:r w:rsidR="00684311" w:rsidRPr="00684311">
        <w:rPr>
          <w:rFonts w:cs="Arial"/>
          <w:szCs w:val="20"/>
        </w:rPr>
        <w:t xml:space="preserve">20210110 z dne 21. 4. 2021, </w:t>
      </w:r>
      <w:r w:rsidR="00684311">
        <w:rPr>
          <w:rFonts w:cs="Arial"/>
          <w:szCs w:val="20"/>
        </w:rPr>
        <w:t xml:space="preserve">vse izdelane s strani </w:t>
      </w:r>
      <w:r w:rsidR="00684311" w:rsidRPr="00684311">
        <w:rPr>
          <w:rFonts w:cs="Arial"/>
          <w:szCs w:val="20"/>
        </w:rPr>
        <w:t>ZVD Zavod za varstvo pri delu d.o.o.</w:t>
      </w:r>
      <w:r w:rsidR="00684311">
        <w:rPr>
          <w:rFonts w:cs="Arial"/>
          <w:szCs w:val="20"/>
        </w:rPr>
        <w:t xml:space="preserve">) ocenil masni pretok za snov in celotni organski ogljik (TOC) in celotni prah. Pri oceni je bilo upoštevano tudi, da se bo proizvodnja v novem objektu povečala za približno 40 %. Ob tej predpostavki bo največji masni pretok za snov TOC </w:t>
      </w:r>
      <w:r w:rsidR="0054585A">
        <w:rPr>
          <w:rFonts w:cs="Arial"/>
          <w:szCs w:val="20"/>
        </w:rPr>
        <w:t xml:space="preserve">znašal </w:t>
      </w:r>
      <w:r w:rsidR="00684311">
        <w:rPr>
          <w:rFonts w:cs="Arial"/>
          <w:szCs w:val="20"/>
        </w:rPr>
        <w:t xml:space="preserve">največ 989,5 g/h, največji masni pretok za snov celotni prah iz izpustov novega proizvodnega objekta pa 16,1 g/h. Za zagotavljanje </w:t>
      </w:r>
      <w:r w:rsidR="00684311" w:rsidRPr="00684311">
        <w:rPr>
          <w:rFonts w:cs="Arial"/>
          <w:szCs w:val="20"/>
        </w:rPr>
        <w:t xml:space="preserve">ravni emisij v zrak pod mejnimi vrednostmi </w:t>
      </w:r>
      <w:r w:rsidR="00F653AC">
        <w:rPr>
          <w:rFonts w:cs="Arial"/>
          <w:szCs w:val="20"/>
        </w:rPr>
        <w:t xml:space="preserve">se bodo </w:t>
      </w:r>
      <w:r w:rsidR="00684311" w:rsidRPr="00684311">
        <w:rPr>
          <w:rFonts w:cs="Arial"/>
          <w:szCs w:val="20"/>
        </w:rPr>
        <w:t>izvajal</w:t>
      </w:r>
      <w:r w:rsidR="00F653AC">
        <w:rPr>
          <w:rFonts w:cs="Arial"/>
          <w:szCs w:val="20"/>
        </w:rPr>
        <w:t xml:space="preserve">i naslednji ukrepi: </w:t>
      </w:r>
      <w:r w:rsidR="00684311" w:rsidRPr="00F653AC">
        <w:rPr>
          <w:rFonts w:cs="Arial"/>
          <w:szCs w:val="20"/>
        </w:rPr>
        <w:t>redni pregledi in servisi tehnoloških enot,</w:t>
      </w:r>
      <w:r w:rsidR="00F653AC">
        <w:rPr>
          <w:rFonts w:cs="Arial"/>
          <w:szCs w:val="20"/>
        </w:rPr>
        <w:t xml:space="preserve"> </w:t>
      </w:r>
      <w:r w:rsidR="00684311" w:rsidRPr="00F653AC">
        <w:rPr>
          <w:rFonts w:cs="Arial"/>
          <w:szCs w:val="20"/>
        </w:rPr>
        <w:t>uporaba barv za lakiranje na vodni osnovi,</w:t>
      </w:r>
      <w:r w:rsidR="00F653AC">
        <w:rPr>
          <w:rFonts w:cs="Arial"/>
          <w:szCs w:val="20"/>
        </w:rPr>
        <w:t xml:space="preserve"> </w:t>
      </w:r>
      <w:r w:rsidR="00684311" w:rsidRPr="00F653AC">
        <w:rPr>
          <w:rFonts w:cs="Arial"/>
          <w:szCs w:val="20"/>
        </w:rPr>
        <w:t>racionalna raba sredstev za čiščenje, lepljenje in premazovanje,</w:t>
      </w:r>
      <w:r w:rsidR="00F653AC">
        <w:rPr>
          <w:rFonts w:cs="Arial"/>
          <w:szCs w:val="20"/>
        </w:rPr>
        <w:t xml:space="preserve"> </w:t>
      </w:r>
      <w:r w:rsidR="00F653AC" w:rsidRPr="00F653AC">
        <w:rPr>
          <w:rFonts w:cs="Arial"/>
          <w:szCs w:val="20"/>
        </w:rPr>
        <w:t>uporaba sredstev za čiščenje, lepljenje in premazovanje s čim nižjo vsebnostjo hlapnih organskih</w:t>
      </w:r>
      <w:r w:rsidR="00F653AC">
        <w:rPr>
          <w:rFonts w:cs="Arial"/>
          <w:szCs w:val="20"/>
        </w:rPr>
        <w:t xml:space="preserve"> </w:t>
      </w:r>
      <w:r w:rsidR="00F653AC" w:rsidRPr="00F653AC">
        <w:rPr>
          <w:rFonts w:cs="Arial"/>
          <w:szCs w:val="20"/>
        </w:rPr>
        <w:t>topil,</w:t>
      </w:r>
      <w:r w:rsidR="00F653AC">
        <w:rPr>
          <w:rFonts w:cs="Arial"/>
          <w:szCs w:val="20"/>
        </w:rPr>
        <w:t xml:space="preserve"> </w:t>
      </w:r>
      <w:r w:rsidR="00F653AC" w:rsidRPr="00F653AC">
        <w:rPr>
          <w:rFonts w:cs="Arial"/>
          <w:szCs w:val="20"/>
        </w:rPr>
        <w:t>uporaba organskih topil v čim manjši možni meri,</w:t>
      </w:r>
      <w:r w:rsidR="00F653AC">
        <w:rPr>
          <w:rFonts w:cs="Arial"/>
          <w:szCs w:val="20"/>
        </w:rPr>
        <w:t xml:space="preserve"> </w:t>
      </w:r>
      <w:r w:rsidR="008E490B">
        <w:rPr>
          <w:rFonts w:cs="Arial"/>
          <w:szCs w:val="20"/>
        </w:rPr>
        <w:t xml:space="preserve">po potrebi </w:t>
      </w:r>
      <w:r w:rsidR="00F653AC" w:rsidRPr="00F653AC">
        <w:rPr>
          <w:rFonts w:cs="Arial"/>
          <w:szCs w:val="20"/>
        </w:rPr>
        <w:t>vgradnja ustreznih čistilnih naprav za zmanjševanje</w:t>
      </w:r>
      <w:r w:rsidR="00F653AC">
        <w:rPr>
          <w:rFonts w:cs="Arial"/>
          <w:szCs w:val="20"/>
        </w:rPr>
        <w:t xml:space="preserve"> </w:t>
      </w:r>
      <w:r w:rsidR="00F653AC" w:rsidRPr="00F653AC">
        <w:rPr>
          <w:rFonts w:cs="Arial"/>
          <w:szCs w:val="20"/>
        </w:rPr>
        <w:t>emisije.</w:t>
      </w:r>
      <w:r w:rsidR="00BC6355">
        <w:rPr>
          <w:rFonts w:cs="Arial"/>
          <w:szCs w:val="20"/>
        </w:rPr>
        <w:t xml:space="preserve"> </w:t>
      </w:r>
      <w:r w:rsidR="00C57DFD" w:rsidRPr="00BC6355">
        <w:rPr>
          <w:rFonts w:cs="Arial"/>
          <w:szCs w:val="20"/>
        </w:rPr>
        <w:t>V času kurilne sezone bodo prisotne tudi emisije snovi v zrak iz male kurilne naprave na zemeljski plin za ogrevanje objekta (ogrevanje je predvideno s plinskimi kondenzacijski kotli in toplotnimi črpalkami</w:t>
      </w:r>
      <w:r w:rsidR="00F50327" w:rsidRPr="00BC6355">
        <w:rPr>
          <w:rFonts w:cs="Arial"/>
          <w:szCs w:val="20"/>
        </w:rPr>
        <w:t xml:space="preserve"> </w:t>
      </w:r>
      <w:r w:rsidR="00C57DFD" w:rsidRPr="00BC6355">
        <w:rPr>
          <w:rFonts w:cs="Arial"/>
          <w:szCs w:val="20"/>
        </w:rPr>
        <w:t xml:space="preserve">voda – zrak), ki pa ne predstavlja pomembnega vira emisij snovi v zrak. </w:t>
      </w:r>
      <w:r w:rsidR="00F50327" w:rsidRPr="00BC6355">
        <w:rPr>
          <w:rFonts w:cs="Arial"/>
          <w:szCs w:val="20"/>
          <w:lang w:eastAsia="sl-SI"/>
        </w:rPr>
        <w:t>Emisije onesnaževal ter toplogrednih plinov v zrak v času obratovanja bodo prav tako nastajale kot posledica prometa,</w:t>
      </w:r>
      <w:r w:rsidR="009C3BE3" w:rsidRPr="00BC6355">
        <w:rPr>
          <w:rFonts w:cs="Arial"/>
          <w:szCs w:val="20"/>
          <w:lang w:eastAsia="sl-SI"/>
        </w:rPr>
        <w:t xml:space="preserve"> </w:t>
      </w:r>
      <w:r w:rsidR="00F50327" w:rsidRPr="00BC6355">
        <w:rPr>
          <w:rFonts w:cs="Arial"/>
          <w:szCs w:val="20"/>
          <w:lang w:eastAsia="sl-SI"/>
        </w:rPr>
        <w:t>predvsem tovornega, katerega obseg pa bo relativno majhen (ca. 5 težkih tovornih vozil in 21 lahkih tovornih / kombiniranih vozil dnevno), zato se vpliv ne ocenjuje kot pomemben.</w:t>
      </w:r>
    </w:p>
    <w:p w14:paraId="3187CB52" w14:textId="793833FA" w:rsidR="00CE541A" w:rsidRPr="00E8787B" w:rsidRDefault="005C248F" w:rsidP="00CE541A">
      <w:pPr>
        <w:numPr>
          <w:ilvl w:val="0"/>
          <w:numId w:val="32"/>
        </w:numPr>
        <w:autoSpaceDE w:val="0"/>
        <w:autoSpaceDN w:val="0"/>
        <w:adjustRightInd w:val="0"/>
        <w:spacing w:line="260" w:lineRule="exact"/>
        <w:jc w:val="both"/>
        <w:rPr>
          <w:rFonts w:cs="Arial"/>
          <w:szCs w:val="20"/>
          <w:lang w:eastAsia="sl-SI"/>
        </w:rPr>
      </w:pPr>
      <w:r w:rsidRPr="00E8787B">
        <w:rPr>
          <w:rFonts w:cs="Arial"/>
          <w:szCs w:val="20"/>
          <w:u w:val="single"/>
        </w:rPr>
        <w:t xml:space="preserve">Emisije snovi v </w:t>
      </w:r>
      <w:r w:rsidR="00120BC0" w:rsidRPr="00E8787B">
        <w:rPr>
          <w:rFonts w:cs="Arial"/>
          <w:szCs w:val="20"/>
          <w:u w:val="single"/>
        </w:rPr>
        <w:t xml:space="preserve">tla in </w:t>
      </w:r>
      <w:r w:rsidRPr="00E8787B">
        <w:rPr>
          <w:rFonts w:cs="Arial"/>
          <w:szCs w:val="20"/>
          <w:u w:val="single"/>
        </w:rPr>
        <w:t>vode:</w:t>
      </w:r>
      <w:r w:rsidRPr="00E8787B">
        <w:rPr>
          <w:rFonts w:cs="Arial"/>
          <w:szCs w:val="20"/>
        </w:rPr>
        <w:t xml:space="preserve"> </w:t>
      </w:r>
      <w:r w:rsidR="0054585A" w:rsidRPr="00E8787B">
        <w:rPr>
          <w:rFonts w:cs="Arial"/>
          <w:szCs w:val="20"/>
          <w:lang w:eastAsia="sl-SI"/>
        </w:rPr>
        <w:t xml:space="preserve">v času gradnje </w:t>
      </w:r>
      <w:r w:rsidR="00CE541A" w:rsidRPr="00E8787B">
        <w:rPr>
          <w:rFonts w:cs="Arial"/>
          <w:szCs w:val="20"/>
          <w:lang w:eastAsia="sl-SI"/>
        </w:rPr>
        <w:t xml:space="preserve">potencialni vir emisij v tla in posredno v vode predstavlja transport vozil in uporaba tekočih goriv za potrebe gradbene mehanizacije. </w:t>
      </w:r>
      <w:r w:rsidR="00CE541A" w:rsidRPr="00E8787B">
        <w:rPr>
          <w:rFonts w:cs="Arial"/>
          <w:szCs w:val="20"/>
          <w:lang w:bidi="sl-SI"/>
        </w:rPr>
        <w:t xml:space="preserve">Pri normalnih pogojih gradnje, ob uporabi tehnično brezhibnih gradbenih strojev in tovornih vozil ter ob </w:t>
      </w:r>
      <w:r w:rsidR="00CE541A" w:rsidRPr="00AE2EA1">
        <w:rPr>
          <w:rFonts w:cs="Arial"/>
          <w:szCs w:val="20"/>
          <w:lang w:bidi="sl-SI"/>
        </w:rPr>
        <w:t>ustrezni organizaciji gradbišča</w:t>
      </w:r>
      <w:r w:rsidR="00860E78">
        <w:rPr>
          <w:rFonts w:cs="Arial"/>
          <w:szCs w:val="20"/>
          <w:lang w:bidi="sl-SI"/>
        </w:rPr>
        <w:t>,</w:t>
      </w:r>
      <w:r w:rsidR="00CE541A" w:rsidRPr="00AE2EA1">
        <w:rPr>
          <w:rFonts w:cs="Arial"/>
          <w:szCs w:val="20"/>
          <w:lang w:bidi="sl-SI"/>
        </w:rPr>
        <w:t xml:space="preserve"> je verjetnost emisij snovi v vode in tla minimalna.</w:t>
      </w:r>
      <w:r w:rsidR="00CE541A" w:rsidRPr="00AE2EA1">
        <w:rPr>
          <w:rFonts w:cs="Arial"/>
          <w:szCs w:val="20"/>
          <w:lang w:eastAsia="sl-SI"/>
        </w:rPr>
        <w:t xml:space="preserve"> </w:t>
      </w:r>
      <w:r w:rsidR="00E93FCB" w:rsidRPr="00AE2EA1">
        <w:rPr>
          <w:rFonts w:cs="Arial"/>
          <w:szCs w:val="20"/>
        </w:rPr>
        <w:t>Iz dokumentacije izhaja, da se p</w:t>
      </w:r>
      <w:r w:rsidR="00AA6CA4" w:rsidRPr="00AE2EA1">
        <w:rPr>
          <w:rFonts w:cs="Arial"/>
          <w:szCs w:val="20"/>
        </w:rPr>
        <w:t xml:space="preserve">odzemna voda na območju </w:t>
      </w:r>
      <w:r w:rsidR="00E93FCB" w:rsidRPr="00AE2EA1">
        <w:rPr>
          <w:rFonts w:cs="Arial"/>
          <w:szCs w:val="20"/>
        </w:rPr>
        <w:t xml:space="preserve">nameravanega </w:t>
      </w:r>
      <w:r w:rsidR="00AA6CA4" w:rsidRPr="00AE2EA1">
        <w:rPr>
          <w:rFonts w:cs="Arial"/>
          <w:szCs w:val="20"/>
        </w:rPr>
        <w:t>posega nahaja več kot 30 m pod površjem</w:t>
      </w:r>
      <w:r w:rsidR="00CE541A" w:rsidRPr="00AE2EA1">
        <w:rPr>
          <w:rFonts w:cs="Arial"/>
          <w:szCs w:val="20"/>
        </w:rPr>
        <w:t>.</w:t>
      </w:r>
      <w:r w:rsidR="00CE541A" w:rsidRPr="00AE2EA1">
        <w:rPr>
          <w:rFonts w:cs="Arial"/>
          <w:szCs w:val="20"/>
          <w:lang w:eastAsia="sl-SI"/>
        </w:rPr>
        <w:t xml:space="preserve"> </w:t>
      </w:r>
      <w:r w:rsidR="00E93FCB" w:rsidRPr="00AE2EA1">
        <w:rPr>
          <w:rFonts w:cs="Arial"/>
          <w:szCs w:val="20"/>
        </w:rPr>
        <w:t xml:space="preserve">Nadalje </w:t>
      </w:r>
      <w:r w:rsidR="00674972">
        <w:rPr>
          <w:rFonts w:cs="Arial"/>
          <w:szCs w:val="20"/>
          <w:lang w:eastAsia="sl-SI"/>
        </w:rPr>
        <w:t>ministrstvo</w:t>
      </w:r>
      <w:r w:rsidR="00674972" w:rsidRPr="00E8787B">
        <w:rPr>
          <w:rFonts w:cs="Arial"/>
          <w:szCs w:val="20"/>
          <w:lang w:eastAsia="sl-SI"/>
        </w:rPr>
        <w:t xml:space="preserve"> </w:t>
      </w:r>
      <w:r w:rsidR="00E93FCB" w:rsidRPr="00AE2EA1">
        <w:rPr>
          <w:rFonts w:cs="Arial"/>
          <w:szCs w:val="20"/>
        </w:rPr>
        <w:t>ugotavlja, da se</w:t>
      </w:r>
      <w:r w:rsidR="00AA6CA4" w:rsidRPr="00AE2EA1">
        <w:rPr>
          <w:rFonts w:cs="Arial"/>
          <w:szCs w:val="20"/>
        </w:rPr>
        <w:t xml:space="preserve"> lokacija nahaja izven vodovarstvenih </w:t>
      </w:r>
      <w:r w:rsidR="00E93FCB" w:rsidRPr="00AE2EA1">
        <w:rPr>
          <w:rFonts w:cs="Arial"/>
          <w:szCs w:val="20"/>
        </w:rPr>
        <w:t>območij</w:t>
      </w:r>
      <w:r w:rsidR="00AA6CA4" w:rsidRPr="00AE2EA1">
        <w:rPr>
          <w:rFonts w:cs="Arial"/>
          <w:szCs w:val="20"/>
        </w:rPr>
        <w:t xml:space="preserve"> virov pitne vode</w:t>
      </w:r>
      <w:r w:rsidR="00E93FCB" w:rsidRPr="00AE2EA1">
        <w:rPr>
          <w:rFonts w:cs="Arial"/>
          <w:szCs w:val="20"/>
        </w:rPr>
        <w:t>, zato se pomembnih vplivov na okolje z vidika emisij v</w:t>
      </w:r>
      <w:r w:rsidR="00CE541A" w:rsidRPr="00AE2EA1">
        <w:rPr>
          <w:rFonts w:cs="Arial"/>
          <w:szCs w:val="20"/>
        </w:rPr>
        <w:t xml:space="preserve"> tla in</w:t>
      </w:r>
      <w:r w:rsidR="00E93FCB" w:rsidRPr="00AE2EA1">
        <w:rPr>
          <w:rFonts w:cs="Arial"/>
          <w:szCs w:val="20"/>
        </w:rPr>
        <w:t xml:space="preserve"> vode </w:t>
      </w:r>
      <w:r w:rsidR="00E93FCB" w:rsidRPr="00E8787B">
        <w:rPr>
          <w:rFonts w:cs="Arial"/>
          <w:szCs w:val="20"/>
        </w:rPr>
        <w:t xml:space="preserve">v </w:t>
      </w:r>
      <w:r w:rsidR="00CE541A" w:rsidRPr="00E8787B">
        <w:rPr>
          <w:rFonts w:cs="Arial"/>
          <w:szCs w:val="20"/>
        </w:rPr>
        <w:t xml:space="preserve">času </w:t>
      </w:r>
      <w:r w:rsidR="00E93FCB" w:rsidRPr="00E8787B">
        <w:rPr>
          <w:rFonts w:cs="Arial"/>
          <w:szCs w:val="20"/>
        </w:rPr>
        <w:t>gradnje ne pričakuje.</w:t>
      </w:r>
      <w:r w:rsidR="00AA6CA4" w:rsidRPr="00E8787B">
        <w:rPr>
          <w:rFonts w:cs="Arial"/>
          <w:szCs w:val="20"/>
        </w:rPr>
        <w:t xml:space="preserve"> </w:t>
      </w:r>
    </w:p>
    <w:p w14:paraId="78D0982D" w14:textId="3E1FF08E" w:rsidR="009F7514" w:rsidRPr="005F1D70" w:rsidRDefault="00AA6CA4" w:rsidP="005F1D70">
      <w:pPr>
        <w:autoSpaceDE w:val="0"/>
        <w:autoSpaceDN w:val="0"/>
        <w:adjustRightInd w:val="0"/>
        <w:spacing w:line="260" w:lineRule="exact"/>
        <w:ind w:left="720"/>
        <w:jc w:val="both"/>
        <w:rPr>
          <w:rFonts w:cs="Arial"/>
          <w:szCs w:val="20"/>
          <w:lang w:eastAsia="sl-SI"/>
        </w:rPr>
      </w:pPr>
      <w:r w:rsidRPr="00E8787B">
        <w:rPr>
          <w:rFonts w:cs="Arial"/>
          <w:szCs w:val="20"/>
        </w:rPr>
        <w:t xml:space="preserve">V času obratovanja </w:t>
      </w:r>
      <w:r w:rsidR="00120BC0" w:rsidRPr="00E8787B">
        <w:rPr>
          <w:rFonts w:cs="Arial"/>
          <w:szCs w:val="20"/>
        </w:rPr>
        <w:t>emisij snovi v tla in vodo ne bo</w:t>
      </w:r>
      <w:r w:rsidR="00994F3F" w:rsidRPr="00E8787B">
        <w:rPr>
          <w:rFonts w:cs="Arial"/>
          <w:szCs w:val="20"/>
        </w:rPr>
        <w:t>, saj bodo vse povozne površine asfaltirane – neprepustno utrjene za vodo in goriva ter olja z ustreznim odvajanjem padavinskih odpadnih vod.</w:t>
      </w:r>
      <w:r w:rsidR="00120BC0" w:rsidRPr="00E8787B">
        <w:rPr>
          <w:rFonts w:cs="Arial"/>
          <w:szCs w:val="20"/>
        </w:rPr>
        <w:t xml:space="preserve"> N</w:t>
      </w:r>
      <w:r w:rsidRPr="00E8787B">
        <w:rPr>
          <w:rFonts w:cs="Arial"/>
          <w:szCs w:val="20"/>
        </w:rPr>
        <w:t xml:space="preserve">astajale </w:t>
      </w:r>
      <w:r w:rsidR="00120BC0" w:rsidRPr="00E8787B">
        <w:rPr>
          <w:rFonts w:cs="Arial"/>
          <w:szCs w:val="20"/>
        </w:rPr>
        <w:t xml:space="preserve">bodo </w:t>
      </w:r>
      <w:r w:rsidRPr="00E8787B">
        <w:rPr>
          <w:rFonts w:cs="Arial"/>
          <w:szCs w:val="20"/>
        </w:rPr>
        <w:t xml:space="preserve">padavinske in komunalne odpadne vode, </w:t>
      </w:r>
      <w:r w:rsidR="00D9274C" w:rsidRPr="00E8787B">
        <w:rPr>
          <w:rFonts w:cs="Arial"/>
          <w:szCs w:val="20"/>
          <w:lang w:eastAsia="sl-SI"/>
        </w:rPr>
        <w:t>industrijske odpadne vode ne bodo nastajale</w:t>
      </w:r>
      <w:r w:rsidR="00E93FCB" w:rsidRPr="00E8787B">
        <w:rPr>
          <w:rFonts w:cs="Arial"/>
          <w:szCs w:val="20"/>
          <w:lang w:eastAsia="sl-SI"/>
        </w:rPr>
        <w:t>.</w:t>
      </w:r>
      <w:r w:rsidR="00D9274C" w:rsidRPr="00E8787B">
        <w:rPr>
          <w:rFonts w:cs="Arial"/>
          <w:szCs w:val="20"/>
          <w:lang w:eastAsia="sl-SI"/>
        </w:rPr>
        <w:t xml:space="preserve"> </w:t>
      </w:r>
      <w:r w:rsidR="0054585A">
        <w:rPr>
          <w:rFonts w:cs="Arial"/>
          <w:szCs w:val="20"/>
          <w:lang w:eastAsia="sl-SI"/>
        </w:rPr>
        <w:t>V</w:t>
      </w:r>
      <w:r w:rsidR="0054585A" w:rsidRPr="00E8787B">
        <w:rPr>
          <w:rFonts w:cs="Arial"/>
          <w:szCs w:val="20"/>
          <w:lang w:eastAsia="sl-SI"/>
        </w:rPr>
        <w:t>oda od pranja polizdelkov v pralni napravi se bo zbirala in oddajala kot odpadek</w:t>
      </w:r>
      <w:r w:rsidR="0054585A">
        <w:rPr>
          <w:rFonts w:cs="Arial"/>
          <w:szCs w:val="20"/>
          <w:lang w:eastAsia="sl-SI"/>
        </w:rPr>
        <w:t>.</w:t>
      </w:r>
      <w:r w:rsidR="0054585A" w:rsidRPr="00E8787B">
        <w:rPr>
          <w:rFonts w:cs="Arial"/>
          <w:szCs w:val="20"/>
          <w:lang w:eastAsia="sl-SI"/>
        </w:rPr>
        <w:t xml:space="preserve"> </w:t>
      </w:r>
      <w:r w:rsidRPr="00E8787B">
        <w:rPr>
          <w:rFonts w:cs="Arial"/>
          <w:szCs w:val="20"/>
          <w:lang w:eastAsia="sl-SI"/>
        </w:rPr>
        <w:t>Komunalne odpadne vode iz objekta se bodo odvajale v</w:t>
      </w:r>
      <w:r w:rsidR="001E18AA" w:rsidRPr="00E8787B">
        <w:rPr>
          <w:rFonts w:cs="Arial"/>
          <w:szCs w:val="20"/>
          <w:lang w:eastAsia="sl-SI"/>
        </w:rPr>
        <w:t xml:space="preserve"> </w:t>
      </w:r>
      <w:r w:rsidRPr="00E8787B">
        <w:rPr>
          <w:rFonts w:cs="Arial"/>
          <w:szCs w:val="20"/>
          <w:lang w:eastAsia="sl-SI"/>
        </w:rPr>
        <w:t>javno kanalizacijo</w:t>
      </w:r>
      <w:r w:rsidR="00E93FCB" w:rsidRPr="00E8787B">
        <w:rPr>
          <w:rFonts w:cs="Arial"/>
          <w:szCs w:val="20"/>
          <w:lang w:eastAsia="sl-SI"/>
        </w:rPr>
        <w:t>, zaključene s komunalno čistilno napravo (</w:t>
      </w:r>
      <w:r w:rsidR="00E93FCB" w:rsidRPr="00E8787B">
        <w:rPr>
          <w:rFonts w:cs="Arial"/>
          <w:szCs w:val="20"/>
        </w:rPr>
        <w:t>CČN Domžale-Kamnik)</w:t>
      </w:r>
      <w:r w:rsidRPr="00E8787B">
        <w:rPr>
          <w:rFonts w:cs="Arial"/>
          <w:szCs w:val="20"/>
          <w:lang w:eastAsia="sl-SI"/>
        </w:rPr>
        <w:t>.</w:t>
      </w:r>
      <w:r w:rsidR="00E93FCB" w:rsidRPr="00E8787B">
        <w:rPr>
          <w:rFonts w:cs="Arial"/>
          <w:szCs w:val="20"/>
          <w:lang w:eastAsia="sl-SI"/>
        </w:rPr>
        <w:t xml:space="preserve"> </w:t>
      </w:r>
      <w:r w:rsidR="005F1D70" w:rsidRPr="005F1D70">
        <w:rPr>
          <w:rFonts w:cs="Arial"/>
          <w:szCs w:val="20"/>
          <w:lang w:eastAsia="sl-SI"/>
        </w:rPr>
        <w:t>Padavinske odpadne vode s povoznih površin se bodo odvajale v skladu z določili OPPN, ki določa, da</w:t>
      </w:r>
      <w:r w:rsidR="005F1D70">
        <w:rPr>
          <w:rFonts w:cs="Arial"/>
          <w:szCs w:val="20"/>
          <w:lang w:eastAsia="sl-SI"/>
        </w:rPr>
        <w:t xml:space="preserve"> </w:t>
      </w:r>
      <w:r w:rsidR="005F1D70" w:rsidRPr="005F1D70">
        <w:rPr>
          <w:rFonts w:cs="Arial"/>
          <w:szCs w:val="20"/>
          <w:lang w:eastAsia="sl-SI"/>
        </w:rPr>
        <w:t>se morajo vode iz streh objektov speljati preko peskolovcev v ponikovalnice.</w:t>
      </w:r>
      <w:r w:rsidR="005F1D70">
        <w:rPr>
          <w:rFonts w:cs="Arial"/>
          <w:szCs w:val="20"/>
          <w:lang w:eastAsia="sl-SI"/>
        </w:rPr>
        <w:t xml:space="preserve"> </w:t>
      </w:r>
      <w:r w:rsidR="005F1D70" w:rsidRPr="005F1D70">
        <w:rPr>
          <w:rFonts w:cs="Arial"/>
          <w:szCs w:val="20"/>
          <w:lang w:eastAsia="sl-SI"/>
        </w:rPr>
        <w:t>Padavinske vode s cest,</w:t>
      </w:r>
      <w:r w:rsidR="005F1D70">
        <w:rPr>
          <w:rFonts w:cs="Arial"/>
          <w:szCs w:val="20"/>
          <w:lang w:eastAsia="sl-SI"/>
        </w:rPr>
        <w:t xml:space="preserve"> </w:t>
      </w:r>
      <w:r w:rsidR="005F1D70" w:rsidRPr="005F1D70">
        <w:rPr>
          <w:rFonts w:cs="Arial"/>
          <w:szCs w:val="20"/>
          <w:lang w:eastAsia="sl-SI"/>
        </w:rPr>
        <w:t xml:space="preserve">parkirišč, manipulacijskih in drugih utrjenih površin </w:t>
      </w:r>
      <w:r w:rsidR="00E93FCB" w:rsidRPr="00E8787B">
        <w:rPr>
          <w:rFonts w:cs="Arial"/>
          <w:szCs w:val="20"/>
          <w:lang w:eastAsia="sl-SI"/>
        </w:rPr>
        <w:t xml:space="preserve">bodo </w:t>
      </w:r>
      <w:r w:rsidR="002C4191" w:rsidRPr="00E8787B">
        <w:rPr>
          <w:rFonts w:cs="Arial"/>
          <w:szCs w:val="20"/>
          <w:lang w:eastAsia="sl-SI"/>
        </w:rPr>
        <w:t>preko</w:t>
      </w:r>
      <w:r w:rsidR="005F1D70">
        <w:rPr>
          <w:rFonts w:cs="Arial"/>
          <w:szCs w:val="20"/>
          <w:lang w:eastAsia="sl-SI"/>
        </w:rPr>
        <w:t xml:space="preserve"> </w:t>
      </w:r>
      <w:r w:rsidR="00080088" w:rsidRPr="00080088">
        <w:rPr>
          <w:rFonts w:cs="Arial"/>
          <w:szCs w:val="20"/>
          <w:lang w:eastAsia="sl-SI"/>
        </w:rPr>
        <w:t>peskolovcev speljane v padavinsko</w:t>
      </w:r>
      <w:r w:rsidR="00080088">
        <w:rPr>
          <w:rFonts w:cs="Arial"/>
          <w:szCs w:val="20"/>
          <w:lang w:eastAsia="sl-SI"/>
        </w:rPr>
        <w:t xml:space="preserve"> </w:t>
      </w:r>
      <w:r w:rsidR="00080088" w:rsidRPr="00080088">
        <w:rPr>
          <w:rFonts w:cs="Arial"/>
          <w:szCs w:val="20"/>
          <w:lang w:eastAsia="sl-SI"/>
        </w:rPr>
        <w:t xml:space="preserve">kanalizacijo in v ponikovalnice. </w:t>
      </w:r>
      <w:r w:rsidR="009C3BE3" w:rsidRPr="00E8787B">
        <w:rPr>
          <w:rFonts w:cs="Arial"/>
          <w:szCs w:val="20"/>
        </w:rPr>
        <w:t xml:space="preserve">Vse nevarne snovi v objektu in nevarni odpadki bodo ustrezno skladiščeni in </w:t>
      </w:r>
      <w:r w:rsidR="008E490B">
        <w:t>ne bodo predstavljali</w:t>
      </w:r>
      <w:r w:rsidR="008E490B" w:rsidRPr="00E8787B" w:rsidDel="008E490B">
        <w:rPr>
          <w:rFonts w:cs="Arial"/>
          <w:szCs w:val="20"/>
        </w:rPr>
        <w:t xml:space="preserve"> </w:t>
      </w:r>
      <w:r w:rsidR="009C3BE3" w:rsidRPr="00E8787B">
        <w:rPr>
          <w:rFonts w:cs="Arial"/>
          <w:szCs w:val="20"/>
        </w:rPr>
        <w:t xml:space="preserve">neposredne nevarnosti za onesnaženje tal in podzemne vode. </w:t>
      </w:r>
      <w:r w:rsidR="009F7514" w:rsidRPr="00E8787B">
        <w:rPr>
          <w:rFonts w:cs="Arial"/>
          <w:szCs w:val="20"/>
        </w:rPr>
        <w:t xml:space="preserve">Glede na navedeno </w:t>
      </w:r>
      <w:r w:rsidR="00674972">
        <w:rPr>
          <w:rFonts w:cs="Arial"/>
          <w:szCs w:val="20"/>
          <w:lang w:eastAsia="sl-SI"/>
        </w:rPr>
        <w:t>ministrstvo</w:t>
      </w:r>
      <w:r w:rsidR="00674972" w:rsidRPr="00E8787B">
        <w:rPr>
          <w:rFonts w:cs="Arial"/>
          <w:szCs w:val="20"/>
          <w:lang w:eastAsia="sl-SI"/>
        </w:rPr>
        <w:t xml:space="preserve"> </w:t>
      </w:r>
      <w:r w:rsidR="009F7514" w:rsidRPr="00E8787B">
        <w:rPr>
          <w:rFonts w:cs="Arial"/>
          <w:szCs w:val="20"/>
        </w:rPr>
        <w:t xml:space="preserve">tovrstni vpliv ocenjuje kot </w:t>
      </w:r>
      <w:r w:rsidR="0054585A">
        <w:rPr>
          <w:rFonts w:cs="Arial"/>
          <w:szCs w:val="20"/>
        </w:rPr>
        <w:t xml:space="preserve">manj </w:t>
      </w:r>
      <w:r w:rsidR="009F7514" w:rsidRPr="00E8787B">
        <w:rPr>
          <w:rFonts w:cs="Arial"/>
          <w:szCs w:val="20"/>
        </w:rPr>
        <w:t xml:space="preserve">pomemben. </w:t>
      </w:r>
    </w:p>
    <w:p w14:paraId="3D20E037" w14:textId="07C08950" w:rsidR="0051506D" w:rsidRPr="00E8787B" w:rsidRDefault="005C248F" w:rsidP="0051506D">
      <w:pPr>
        <w:numPr>
          <w:ilvl w:val="0"/>
          <w:numId w:val="32"/>
        </w:numPr>
        <w:autoSpaceDE w:val="0"/>
        <w:autoSpaceDN w:val="0"/>
        <w:adjustRightInd w:val="0"/>
        <w:spacing w:line="260" w:lineRule="exact"/>
        <w:jc w:val="both"/>
        <w:rPr>
          <w:rFonts w:cs="Arial"/>
          <w:iCs/>
          <w:szCs w:val="20"/>
          <w:u w:val="single"/>
          <w:lang w:eastAsia="sl-SI"/>
        </w:rPr>
      </w:pPr>
      <w:r w:rsidRPr="00E8787B">
        <w:rPr>
          <w:rFonts w:cs="Arial"/>
          <w:szCs w:val="20"/>
          <w:u w:val="single"/>
        </w:rPr>
        <w:t>Ravnanje z odpadki</w:t>
      </w:r>
      <w:r w:rsidRPr="00E8787B">
        <w:rPr>
          <w:rFonts w:cs="Arial"/>
          <w:szCs w:val="20"/>
        </w:rPr>
        <w:t xml:space="preserve">: </w:t>
      </w:r>
      <w:r w:rsidR="00994F3F" w:rsidRPr="00E8787B">
        <w:rPr>
          <w:rFonts w:cs="Arial"/>
          <w:szCs w:val="20"/>
        </w:rPr>
        <w:t xml:space="preserve">pri </w:t>
      </w:r>
      <w:r w:rsidR="00994F3F" w:rsidRPr="00AE2EA1">
        <w:rPr>
          <w:rFonts w:cs="Arial"/>
          <w:szCs w:val="20"/>
        </w:rPr>
        <w:t xml:space="preserve">gradnji nastali gradbeni odpadki bodo vključevali predvsem zemeljski izkop (humus in preostali izkop), saj bo zaradi slabše kakovosti tal za temeljenje objektov treba ta sloj nadomestiti z ustreznejšim materialom. Medtem ko se bo humus uporabil na lokaciji </w:t>
      </w:r>
      <w:r w:rsidR="00860E78">
        <w:rPr>
          <w:rFonts w:cs="Arial"/>
          <w:szCs w:val="20"/>
        </w:rPr>
        <w:t xml:space="preserve">nameravanega </w:t>
      </w:r>
      <w:r w:rsidR="00994F3F" w:rsidRPr="00AE2EA1">
        <w:rPr>
          <w:rFonts w:cs="Arial"/>
          <w:szCs w:val="20"/>
        </w:rPr>
        <w:t xml:space="preserve">posega za ureditev zelenih površin, se bo </w:t>
      </w:r>
      <w:r w:rsidR="00994F3F" w:rsidRPr="00AE2EA1">
        <w:rPr>
          <w:rFonts w:cs="Arial"/>
          <w:szCs w:val="20"/>
        </w:rPr>
        <w:lastRenderedPageBreak/>
        <w:t xml:space="preserve">višek izkopnega materiala z gradbišča odstranil, z njim pa se bo ravnalo skladno s predpisi iz področja ravnanja z odpadki. Poleg zemeljskega izkopa bodo nastale </w:t>
      </w:r>
      <w:r w:rsidR="00994F3F" w:rsidRPr="00E8787B">
        <w:rPr>
          <w:rFonts w:cs="Arial"/>
          <w:szCs w:val="20"/>
        </w:rPr>
        <w:t xml:space="preserve">manjše količine nevarnih odpadkov </w:t>
      </w:r>
      <w:r w:rsidR="0051506D" w:rsidRPr="00E8787B">
        <w:rPr>
          <w:rFonts w:cs="Arial"/>
          <w:szCs w:val="20"/>
        </w:rPr>
        <w:t xml:space="preserve">(npr. zaoljene krpe, embalaža z ostanki olj ali maziv), ki se jih bo oddalo zbiralcu tovrstnih odpadkov. </w:t>
      </w:r>
      <w:r w:rsidR="00674972">
        <w:rPr>
          <w:rFonts w:cs="Arial"/>
          <w:szCs w:val="20"/>
          <w:lang w:eastAsia="sl-SI"/>
        </w:rPr>
        <w:t xml:space="preserve">Ministrstvo </w:t>
      </w:r>
      <w:r w:rsidR="0051506D" w:rsidRPr="00E8787B">
        <w:rPr>
          <w:rFonts w:cs="Arial"/>
          <w:szCs w:val="20"/>
        </w:rPr>
        <w:t xml:space="preserve">ocenjuje, da gradnja nameravanega posega z vidika ravnanja z odpadki ne bo imela pomembnih vplivov. </w:t>
      </w:r>
    </w:p>
    <w:p w14:paraId="314B7329" w14:textId="635B8792" w:rsidR="0051506D" w:rsidRPr="00E8787B" w:rsidRDefault="0051506D" w:rsidP="00AF7E26">
      <w:pPr>
        <w:autoSpaceDE w:val="0"/>
        <w:autoSpaceDN w:val="0"/>
        <w:adjustRightInd w:val="0"/>
        <w:spacing w:line="260" w:lineRule="exact"/>
        <w:ind w:left="720"/>
        <w:contextualSpacing/>
        <w:jc w:val="both"/>
        <w:rPr>
          <w:rFonts w:cs="Arial"/>
          <w:iCs/>
          <w:szCs w:val="20"/>
          <w:lang w:eastAsia="sl-SI"/>
        </w:rPr>
      </w:pPr>
      <w:r w:rsidRPr="00E8787B">
        <w:rPr>
          <w:rFonts w:cs="Arial"/>
          <w:iCs/>
          <w:szCs w:val="20"/>
          <w:lang w:eastAsia="sl-SI"/>
        </w:rPr>
        <w:t>V času obratovanja bodo predvidoma nastajali tako nenevarni kot tudi nevarni odpadki. Glede na predvideno dejavnost in predviden</w:t>
      </w:r>
      <w:r w:rsidR="004B5D32" w:rsidRPr="00E8787B">
        <w:rPr>
          <w:rFonts w:cs="Arial"/>
          <w:iCs/>
          <w:szCs w:val="20"/>
          <w:lang w:eastAsia="sl-SI"/>
        </w:rPr>
        <w:t xml:space="preserve">e </w:t>
      </w:r>
      <w:r w:rsidRPr="00E8787B">
        <w:rPr>
          <w:rFonts w:cs="Arial"/>
          <w:iCs/>
          <w:szCs w:val="20"/>
          <w:lang w:eastAsia="sl-SI"/>
        </w:rPr>
        <w:t>tehnološke postopke je mogoče pričakovati odpadke iz mehanske obdelave kovin in plastike iz skupine</w:t>
      </w:r>
      <w:r w:rsidR="00AF7E26" w:rsidRPr="00E8787B">
        <w:rPr>
          <w:rFonts w:cs="Arial"/>
          <w:iCs/>
          <w:szCs w:val="20"/>
          <w:lang w:eastAsia="sl-SI"/>
        </w:rPr>
        <w:t xml:space="preserve"> </w:t>
      </w:r>
      <w:r w:rsidRPr="00E8787B">
        <w:rPr>
          <w:rFonts w:cs="Arial"/>
          <w:iCs/>
          <w:szCs w:val="20"/>
          <w:lang w:eastAsia="sl-SI"/>
        </w:rPr>
        <w:t>12</w:t>
      </w:r>
      <w:r w:rsidR="00AF7E26" w:rsidRPr="00E8787B">
        <w:rPr>
          <w:rFonts w:cs="Arial"/>
          <w:iCs/>
          <w:szCs w:val="20"/>
          <w:lang w:eastAsia="sl-SI"/>
        </w:rPr>
        <w:t xml:space="preserve">, </w:t>
      </w:r>
      <w:r w:rsidRPr="00E8787B">
        <w:rPr>
          <w:rFonts w:cs="Arial"/>
          <w:iCs/>
          <w:szCs w:val="20"/>
          <w:lang w:eastAsia="sl-SI"/>
        </w:rPr>
        <w:t>nenevarno odpadno embalažo iz skupine 15</w:t>
      </w:r>
      <w:r w:rsidR="00AF7E26" w:rsidRPr="00E8787B">
        <w:rPr>
          <w:rFonts w:cs="Arial"/>
          <w:iCs/>
          <w:szCs w:val="20"/>
          <w:lang w:eastAsia="sl-SI"/>
        </w:rPr>
        <w:t xml:space="preserve"> </w:t>
      </w:r>
      <w:r w:rsidRPr="00E8787B">
        <w:rPr>
          <w:rFonts w:cs="Arial"/>
          <w:iCs/>
          <w:szCs w:val="20"/>
          <w:lang w:eastAsia="sl-SI"/>
        </w:rPr>
        <w:t xml:space="preserve">in komunalne ter njim podobne odpadke iz skupine 20. </w:t>
      </w:r>
      <w:r w:rsidR="00AF7E26" w:rsidRPr="00E8787B">
        <w:rPr>
          <w:rFonts w:cs="Arial"/>
          <w:iCs/>
          <w:szCs w:val="20"/>
          <w:lang w:eastAsia="sl-SI"/>
        </w:rPr>
        <w:t xml:space="preserve">Vsi nastali odpadki, </w:t>
      </w:r>
      <w:r w:rsidR="00AF7E26" w:rsidRPr="00E8787B">
        <w:rPr>
          <w:rFonts w:cs="Arial"/>
          <w:szCs w:val="20"/>
          <w:lang w:eastAsia="sl-SI"/>
        </w:rPr>
        <w:t>razen komunalnih,</w:t>
      </w:r>
      <w:r w:rsidR="00AF7E26" w:rsidRPr="00E8787B">
        <w:rPr>
          <w:rFonts w:cs="Arial"/>
          <w:iCs/>
          <w:szCs w:val="20"/>
          <w:lang w:eastAsia="sl-SI"/>
        </w:rPr>
        <w:t xml:space="preserve"> se bodo </w:t>
      </w:r>
      <w:r w:rsidR="0054585A">
        <w:rPr>
          <w:rFonts w:cs="Arial"/>
          <w:iCs/>
          <w:szCs w:val="20"/>
          <w:lang w:eastAsia="sl-SI"/>
        </w:rPr>
        <w:t>z</w:t>
      </w:r>
      <w:r w:rsidR="00AF7E26" w:rsidRPr="00E8787B">
        <w:rPr>
          <w:rFonts w:cs="Arial"/>
          <w:iCs/>
          <w:szCs w:val="20"/>
          <w:lang w:eastAsia="sl-SI"/>
        </w:rPr>
        <w:t>ačasno skladiščili v posebnem prostoru znotraj objekta v severnem delu</w:t>
      </w:r>
      <w:r w:rsidR="009C3BE3" w:rsidRPr="00E8787B">
        <w:rPr>
          <w:rFonts w:cs="Arial"/>
          <w:iCs/>
          <w:szCs w:val="20"/>
          <w:lang w:eastAsia="sl-SI"/>
        </w:rPr>
        <w:t xml:space="preserve"> objekta, nato pa</w:t>
      </w:r>
      <w:r w:rsidR="00AF7E26" w:rsidRPr="00E8787B">
        <w:rPr>
          <w:rFonts w:cs="Arial"/>
          <w:iCs/>
          <w:szCs w:val="20"/>
          <w:lang w:eastAsia="sl-SI"/>
        </w:rPr>
        <w:t xml:space="preserve"> </w:t>
      </w:r>
      <w:r w:rsidR="009C3BE3" w:rsidRPr="00E8787B">
        <w:rPr>
          <w:rFonts w:cs="Arial"/>
          <w:iCs/>
          <w:szCs w:val="20"/>
          <w:lang w:eastAsia="sl-SI"/>
        </w:rPr>
        <w:t xml:space="preserve">oddajali </w:t>
      </w:r>
      <w:r w:rsidR="00AF7E26" w:rsidRPr="00E8787B">
        <w:rPr>
          <w:rFonts w:cs="Arial"/>
          <w:szCs w:val="20"/>
          <w:lang w:eastAsia="sl-SI"/>
        </w:rPr>
        <w:t xml:space="preserve">pooblaščenim prevzemnikom tovrstnih odpadkov. </w:t>
      </w:r>
      <w:r w:rsidR="00674972">
        <w:rPr>
          <w:rFonts w:cs="Arial"/>
          <w:szCs w:val="20"/>
          <w:lang w:eastAsia="sl-SI"/>
        </w:rPr>
        <w:t xml:space="preserve">Ministrstvo na </w:t>
      </w:r>
      <w:r w:rsidR="00AF7E26" w:rsidRPr="00E8787B">
        <w:rPr>
          <w:rFonts w:cs="Arial"/>
          <w:szCs w:val="20"/>
        </w:rPr>
        <w:t>podlagi tega ocenjuje, da bo vpliv nameravanega posega na nastajanje odpadkov manj pomemben.</w:t>
      </w:r>
    </w:p>
    <w:p w14:paraId="44076B2E" w14:textId="77777777" w:rsidR="003D75C2" w:rsidRPr="003D75C2" w:rsidRDefault="005C248F" w:rsidP="003D75C2">
      <w:pPr>
        <w:numPr>
          <w:ilvl w:val="0"/>
          <w:numId w:val="32"/>
        </w:numPr>
        <w:autoSpaceDE w:val="0"/>
        <w:autoSpaceDN w:val="0"/>
        <w:adjustRightInd w:val="0"/>
        <w:spacing w:line="260" w:lineRule="exact"/>
        <w:jc w:val="both"/>
        <w:rPr>
          <w:rFonts w:cs="Arial"/>
          <w:szCs w:val="20"/>
          <w:lang w:eastAsia="sl-SI"/>
        </w:rPr>
      </w:pPr>
      <w:r w:rsidRPr="00E8787B">
        <w:rPr>
          <w:rFonts w:cs="Arial"/>
          <w:szCs w:val="20"/>
          <w:u w:val="single"/>
        </w:rPr>
        <w:t>Hrup</w:t>
      </w:r>
      <w:r w:rsidRPr="00E8787B">
        <w:rPr>
          <w:rFonts w:cs="Arial"/>
          <w:szCs w:val="20"/>
        </w:rPr>
        <w:t xml:space="preserve">: </w:t>
      </w:r>
      <w:r w:rsidR="002E242D" w:rsidRPr="00E8787B">
        <w:rPr>
          <w:rFonts w:cs="Arial"/>
          <w:szCs w:val="20"/>
        </w:rPr>
        <w:t>nameravani poseg</w:t>
      </w:r>
      <w:r w:rsidR="00F36040" w:rsidRPr="00E8787B">
        <w:rPr>
          <w:rFonts w:cs="Arial"/>
          <w:szCs w:val="20"/>
        </w:rPr>
        <w:t xml:space="preserve"> se </w:t>
      </w:r>
      <w:r w:rsidR="002E242D" w:rsidRPr="00E8787B">
        <w:rPr>
          <w:rFonts w:cs="Arial"/>
          <w:szCs w:val="20"/>
        </w:rPr>
        <w:t xml:space="preserve">ne </w:t>
      </w:r>
      <w:r w:rsidR="00F36040" w:rsidRPr="00E8787B">
        <w:rPr>
          <w:rFonts w:cs="Arial"/>
          <w:szCs w:val="20"/>
        </w:rPr>
        <w:t>nahaja</w:t>
      </w:r>
      <w:r w:rsidR="002E242D" w:rsidRPr="00E8787B">
        <w:rPr>
          <w:rFonts w:cs="Arial"/>
          <w:szCs w:val="20"/>
        </w:rPr>
        <w:t xml:space="preserve"> v </w:t>
      </w:r>
      <w:r w:rsidR="00F36040" w:rsidRPr="00E8787B">
        <w:rPr>
          <w:rFonts w:cs="Arial"/>
          <w:szCs w:val="20"/>
        </w:rPr>
        <w:t xml:space="preserve">bližini objektov z varovanimi prostori. </w:t>
      </w:r>
      <w:r w:rsidR="004E1BF8" w:rsidRPr="00E8787B">
        <w:rPr>
          <w:rFonts w:cs="Arial"/>
          <w:szCs w:val="20"/>
          <w:lang w:eastAsia="sl-SI"/>
        </w:rPr>
        <w:t>Najbližji stanovanjski objekt je oddaljen ca. 500 m jugozahodno</w:t>
      </w:r>
      <w:r w:rsidR="00F36040" w:rsidRPr="00E8787B">
        <w:rPr>
          <w:rFonts w:cs="Arial"/>
          <w:szCs w:val="20"/>
          <w:lang w:eastAsia="sl-SI"/>
        </w:rPr>
        <w:t xml:space="preserve"> (z vmesnim pasom </w:t>
      </w:r>
      <w:r w:rsidR="002E242D" w:rsidRPr="00E8787B">
        <w:rPr>
          <w:rFonts w:cs="Arial"/>
          <w:szCs w:val="20"/>
          <w:lang w:eastAsia="sl-SI"/>
        </w:rPr>
        <w:t xml:space="preserve">gozdne </w:t>
      </w:r>
      <w:r w:rsidR="00F36040" w:rsidRPr="00E8787B">
        <w:rPr>
          <w:rFonts w:cs="Arial"/>
          <w:szCs w:val="20"/>
          <w:lang w:eastAsia="sl-SI"/>
        </w:rPr>
        <w:t>vegetacije)</w:t>
      </w:r>
      <w:r w:rsidR="004E1BF8" w:rsidRPr="00E8787B">
        <w:rPr>
          <w:rFonts w:cs="Arial"/>
          <w:szCs w:val="20"/>
          <w:lang w:eastAsia="sl-SI"/>
        </w:rPr>
        <w:t xml:space="preserve">, medtem ko so ostali stanovanjski objekti oz. stanovanjska območja v naseljih Šenčur, Praprotna polica in Zgornji Brnik oddaljeni najmanj 1,2 km. </w:t>
      </w:r>
      <w:r w:rsidR="004E1BF8" w:rsidRPr="00E8787B">
        <w:rPr>
          <w:rFonts w:cs="Arial"/>
          <w:color w:val="000000"/>
          <w:szCs w:val="20"/>
        </w:rPr>
        <w:t xml:space="preserve">Glavna vira hrupa na predmetnem območju sta letališče in </w:t>
      </w:r>
      <w:r w:rsidR="004E1BF8" w:rsidRPr="00E8787B">
        <w:rPr>
          <w:rFonts w:cs="Arial"/>
          <w:szCs w:val="20"/>
          <w:lang w:eastAsia="sl-SI"/>
        </w:rPr>
        <w:t>glavna cesta G2-104/1136</w:t>
      </w:r>
      <w:r w:rsidR="00F36040" w:rsidRPr="00E8787B">
        <w:rPr>
          <w:rFonts w:cs="Arial"/>
          <w:iCs/>
          <w:szCs w:val="20"/>
          <w:lang w:eastAsia="sl-SI"/>
        </w:rPr>
        <w:t xml:space="preserve"> </w:t>
      </w:r>
      <w:r w:rsidR="004E1BF8" w:rsidRPr="00E8787B">
        <w:rPr>
          <w:rFonts w:cs="Arial"/>
          <w:szCs w:val="20"/>
          <w:lang w:eastAsia="sl-SI"/>
        </w:rPr>
        <w:t>Kranj - Spodnji Brnik.</w:t>
      </w:r>
      <w:r w:rsidR="004E1BF8" w:rsidRPr="00E8787B">
        <w:rPr>
          <w:rFonts w:cs="Arial"/>
          <w:color w:val="000000"/>
          <w:szCs w:val="20"/>
        </w:rPr>
        <w:t xml:space="preserve"> </w:t>
      </w:r>
      <w:r w:rsidR="00002022">
        <w:rPr>
          <w:rFonts w:cs="Arial"/>
          <w:color w:val="000000"/>
          <w:szCs w:val="20"/>
        </w:rPr>
        <w:t xml:space="preserve">Iz </w:t>
      </w:r>
      <w:r w:rsidR="00002022" w:rsidRPr="000F35A4">
        <w:rPr>
          <w:rFonts w:cs="Arial"/>
          <w:szCs w:val="20"/>
        </w:rPr>
        <w:t>strateških kart hrupa</w:t>
      </w:r>
      <w:r w:rsidR="00002022">
        <w:rPr>
          <w:rFonts w:cs="Arial"/>
          <w:szCs w:val="20"/>
        </w:rPr>
        <w:t xml:space="preserve"> Atlasa okolja </w:t>
      </w:r>
      <w:r w:rsidR="00002022">
        <w:rPr>
          <w:rFonts w:cs="Arial"/>
          <w:color w:val="000000"/>
          <w:szCs w:val="20"/>
        </w:rPr>
        <w:t>je razvidno, da območje</w:t>
      </w:r>
      <w:r w:rsidR="00002022" w:rsidRPr="00002022">
        <w:rPr>
          <w:rFonts w:cs="Arial"/>
          <w:color w:val="000000"/>
          <w:szCs w:val="20"/>
        </w:rPr>
        <w:t xml:space="preserve"> </w:t>
      </w:r>
      <w:r w:rsidR="00002022">
        <w:rPr>
          <w:rFonts w:cs="Arial"/>
          <w:color w:val="000000"/>
          <w:szCs w:val="20"/>
        </w:rPr>
        <w:t xml:space="preserve">nameravanega </w:t>
      </w:r>
      <w:r w:rsidR="00002022" w:rsidRPr="00002022">
        <w:rPr>
          <w:rFonts w:cs="Arial"/>
          <w:color w:val="000000"/>
          <w:szCs w:val="20"/>
        </w:rPr>
        <w:t>posega zaradi cestnega prometa ni čezmern</w:t>
      </w:r>
      <w:r w:rsidR="00002022">
        <w:rPr>
          <w:rFonts w:cs="Arial"/>
          <w:color w:val="000000"/>
          <w:szCs w:val="20"/>
        </w:rPr>
        <w:t>o obremenjeno</w:t>
      </w:r>
      <w:r w:rsidR="00002022" w:rsidRPr="00002022">
        <w:rPr>
          <w:rFonts w:cs="Arial"/>
          <w:color w:val="000000"/>
          <w:szCs w:val="20"/>
        </w:rPr>
        <w:t>.</w:t>
      </w:r>
      <w:r w:rsidR="003D75C2">
        <w:rPr>
          <w:rFonts w:cs="Arial"/>
          <w:color w:val="000000"/>
          <w:szCs w:val="20"/>
        </w:rPr>
        <w:t xml:space="preserve"> </w:t>
      </w:r>
      <w:r w:rsidR="003D75C2" w:rsidRPr="003D75C2">
        <w:rPr>
          <w:rFonts w:cs="Arial"/>
          <w:color w:val="000000"/>
          <w:szCs w:val="20"/>
        </w:rPr>
        <w:t xml:space="preserve">Upravljavec letališča Fraport Slovenija d.o.o. izvaja stalne meritve hrupa letalskega prometa na štirih merilnih mestih, </w:t>
      </w:r>
      <w:r w:rsidR="00002022" w:rsidRPr="003D75C2">
        <w:rPr>
          <w:rFonts w:cs="Arial"/>
          <w:color w:val="000000"/>
          <w:szCs w:val="20"/>
        </w:rPr>
        <w:t>in sicer 2 v Šenčurju in po 1 v Lokarjah in Kranju.</w:t>
      </w:r>
      <w:r w:rsidR="003D75C2">
        <w:rPr>
          <w:rFonts w:cs="Arial"/>
          <w:color w:val="000000"/>
          <w:szCs w:val="20"/>
        </w:rPr>
        <w:t xml:space="preserve"> Iz rezultatov meritev </w:t>
      </w:r>
      <w:r w:rsidR="00002022" w:rsidRPr="003D75C2">
        <w:rPr>
          <w:rFonts w:cs="Arial"/>
          <w:color w:val="000000"/>
          <w:szCs w:val="20"/>
        </w:rPr>
        <w:t>za obdobje september – december 2018</w:t>
      </w:r>
      <w:r w:rsidR="003D75C2" w:rsidRPr="003D75C2">
        <w:rPr>
          <w:rFonts w:cs="Arial"/>
          <w:color w:val="000000"/>
          <w:szCs w:val="20"/>
        </w:rPr>
        <w:t xml:space="preserve"> </w:t>
      </w:r>
      <w:r w:rsidR="00002022" w:rsidRPr="003D75C2">
        <w:rPr>
          <w:rFonts w:cs="Arial"/>
          <w:color w:val="000000"/>
          <w:szCs w:val="20"/>
        </w:rPr>
        <w:t>se čezmerne obremenitve pojavljajo</w:t>
      </w:r>
      <w:r w:rsidR="003D75C2" w:rsidRPr="003D75C2">
        <w:rPr>
          <w:rFonts w:cs="Arial"/>
          <w:color w:val="000000"/>
          <w:szCs w:val="20"/>
        </w:rPr>
        <w:t xml:space="preserve"> </w:t>
      </w:r>
      <w:r w:rsidR="00002022" w:rsidRPr="003D75C2">
        <w:rPr>
          <w:rFonts w:cs="Arial"/>
          <w:color w:val="000000"/>
          <w:szCs w:val="20"/>
        </w:rPr>
        <w:t xml:space="preserve">izključno v večernem času </w:t>
      </w:r>
      <w:r w:rsidR="003D75C2">
        <w:rPr>
          <w:rFonts w:cs="Arial"/>
          <w:color w:val="000000"/>
          <w:szCs w:val="20"/>
        </w:rPr>
        <w:t xml:space="preserve">v Šenčurju, medtem ko jih </w:t>
      </w:r>
      <w:r w:rsidR="00002022" w:rsidRPr="003D75C2">
        <w:rPr>
          <w:rFonts w:cs="Arial"/>
          <w:color w:val="000000"/>
          <w:szCs w:val="20"/>
        </w:rPr>
        <w:t>v dnevnem in nočnem času ni</w:t>
      </w:r>
      <w:r w:rsidR="003D75C2">
        <w:rPr>
          <w:rFonts w:cs="Arial"/>
          <w:color w:val="000000"/>
          <w:szCs w:val="20"/>
        </w:rPr>
        <w:t>.</w:t>
      </w:r>
    </w:p>
    <w:p w14:paraId="41C6E9E9" w14:textId="7B290E43" w:rsidR="00B24C9B" w:rsidRPr="00E8787B" w:rsidRDefault="004E1BF8" w:rsidP="00CB1454">
      <w:pPr>
        <w:autoSpaceDE w:val="0"/>
        <w:autoSpaceDN w:val="0"/>
        <w:adjustRightInd w:val="0"/>
        <w:spacing w:line="260" w:lineRule="exact"/>
        <w:ind w:left="720"/>
        <w:jc w:val="both"/>
        <w:rPr>
          <w:rFonts w:cs="Arial"/>
          <w:szCs w:val="20"/>
          <w:lang w:eastAsia="sl-SI"/>
        </w:rPr>
      </w:pPr>
      <w:r w:rsidRPr="00E8787B">
        <w:rPr>
          <w:rFonts w:cs="Arial"/>
          <w:color w:val="000000"/>
          <w:szCs w:val="20"/>
        </w:rPr>
        <w:t xml:space="preserve">V času gradnje </w:t>
      </w:r>
      <w:r w:rsidR="002E242D" w:rsidRPr="00E8787B">
        <w:rPr>
          <w:rFonts w:cs="Arial"/>
          <w:color w:val="000000"/>
          <w:szCs w:val="20"/>
        </w:rPr>
        <w:t xml:space="preserve">bodo zaradi </w:t>
      </w:r>
      <w:r w:rsidR="002057E3" w:rsidRPr="00E8787B">
        <w:rPr>
          <w:rFonts w:cs="Arial"/>
          <w:color w:val="000000"/>
          <w:szCs w:val="20"/>
        </w:rPr>
        <w:t xml:space="preserve">pripravljalnih in </w:t>
      </w:r>
      <w:r w:rsidR="002E242D" w:rsidRPr="00E8787B">
        <w:rPr>
          <w:rFonts w:cs="Arial"/>
          <w:color w:val="000000"/>
          <w:szCs w:val="20"/>
        </w:rPr>
        <w:t>gradbenih del</w:t>
      </w:r>
      <w:r w:rsidR="00D55C17" w:rsidRPr="00E8787B">
        <w:rPr>
          <w:rFonts w:cs="Arial"/>
          <w:color w:val="000000"/>
          <w:szCs w:val="20"/>
        </w:rPr>
        <w:t xml:space="preserve">, obratovanja gradbene mehanizacije </w:t>
      </w:r>
      <w:r w:rsidR="002057E3" w:rsidRPr="00E8787B">
        <w:rPr>
          <w:rFonts w:cs="Arial"/>
          <w:color w:val="000000"/>
          <w:szCs w:val="20"/>
        </w:rPr>
        <w:t>ter</w:t>
      </w:r>
      <w:r w:rsidR="00D55C17" w:rsidRPr="00E8787B">
        <w:rPr>
          <w:rFonts w:cs="Arial"/>
          <w:color w:val="000000"/>
          <w:szCs w:val="20"/>
        </w:rPr>
        <w:t xml:space="preserve"> </w:t>
      </w:r>
      <w:r w:rsidR="00D55C17" w:rsidRPr="00E8787B">
        <w:rPr>
          <w:rFonts w:cs="Arial"/>
          <w:szCs w:val="20"/>
        </w:rPr>
        <w:t>prevozov za potrebe gradnje</w:t>
      </w:r>
      <w:r w:rsidR="002E242D" w:rsidRPr="00E8787B">
        <w:rPr>
          <w:rFonts w:cs="Arial"/>
          <w:color w:val="000000"/>
          <w:szCs w:val="20"/>
        </w:rPr>
        <w:t xml:space="preserve"> </w:t>
      </w:r>
      <w:r w:rsidR="000D24B2" w:rsidRPr="00E8787B">
        <w:rPr>
          <w:rFonts w:cs="Arial"/>
          <w:color w:val="000000"/>
          <w:szCs w:val="20"/>
        </w:rPr>
        <w:t xml:space="preserve">povečane emisije hrupa. </w:t>
      </w:r>
      <w:r w:rsidR="000D24B2" w:rsidRPr="00E8787B">
        <w:rPr>
          <w:rFonts w:cs="Arial"/>
          <w:szCs w:val="20"/>
          <w:lang w:eastAsia="sl-SI"/>
        </w:rPr>
        <w:t xml:space="preserve">Gradnja nameravanega posega bo trajala predvidoma 10 mesecev. Gradbišče bo obratovalo v dnevnem času (od </w:t>
      </w:r>
      <w:r w:rsidR="000D24B2" w:rsidRPr="00E8787B">
        <w:rPr>
          <w:rFonts w:cs="Arial"/>
          <w:szCs w:val="20"/>
        </w:rPr>
        <w:t>6. do 18. v času delavnikov oz. do 16. ure</w:t>
      </w:r>
      <w:r w:rsidR="000D24B2" w:rsidRPr="00E8787B">
        <w:rPr>
          <w:rFonts w:cs="Arial"/>
          <w:szCs w:val="20"/>
          <w:lang w:eastAsia="sl-SI"/>
        </w:rPr>
        <w:t xml:space="preserve"> ob sobotah). </w:t>
      </w:r>
      <w:r w:rsidR="004D6AC0" w:rsidRPr="00E8787B">
        <w:rPr>
          <w:rFonts w:cs="Arial"/>
          <w:szCs w:val="20"/>
          <w:lang w:eastAsia="sl-SI"/>
        </w:rPr>
        <w:t>Proizvodni objekt bo montažne gradnje</w:t>
      </w:r>
      <w:r w:rsidR="00CB1454">
        <w:rPr>
          <w:rFonts w:cs="Arial"/>
          <w:szCs w:val="20"/>
          <w:lang w:eastAsia="sl-SI"/>
        </w:rPr>
        <w:t>, zato bo gradnja potekala hitreje</w:t>
      </w:r>
      <w:r w:rsidR="004D6AC0" w:rsidRPr="00E8787B">
        <w:rPr>
          <w:rFonts w:cs="Arial"/>
          <w:szCs w:val="20"/>
          <w:lang w:eastAsia="sl-SI"/>
        </w:rPr>
        <w:t xml:space="preserve">. </w:t>
      </w:r>
      <w:r w:rsidR="004D6AC0" w:rsidRPr="00E8787B">
        <w:rPr>
          <w:rFonts w:cs="Arial"/>
          <w:color w:val="000000"/>
          <w:szCs w:val="20"/>
        </w:rPr>
        <w:t>Obseg tovornega prometa za potrebe gradnje je v prvih 5 mesecih gradnje ocenjen na največ 50 težkih</w:t>
      </w:r>
      <w:r w:rsidR="00B24C9B" w:rsidRPr="00E8787B">
        <w:rPr>
          <w:rFonts w:cs="Arial"/>
          <w:color w:val="000000"/>
          <w:szCs w:val="20"/>
        </w:rPr>
        <w:t xml:space="preserve"> </w:t>
      </w:r>
      <w:r w:rsidR="004D6AC0" w:rsidRPr="00E8787B">
        <w:rPr>
          <w:rFonts w:cs="Arial"/>
          <w:color w:val="000000"/>
          <w:szCs w:val="20"/>
        </w:rPr>
        <w:t>tovornih vozil dnevno, v naslednjih 5 mesecih pa na največ 20 težkih tovornih vozil dnevno, kar ne</w:t>
      </w:r>
      <w:r w:rsidR="00B24C9B" w:rsidRPr="00E8787B">
        <w:rPr>
          <w:rFonts w:cs="Arial"/>
          <w:color w:val="000000"/>
          <w:szCs w:val="20"/>
        </w:rPr>
        <w:t xml:space="preserve"> </w:t>
      </w:r>
      <w:r w:rsidR="004D6AC0" w:rsidRPr="00E8787B">
        <w:rPr>
          <w:rFonts w:cs="Arial"/>
          <w:color w:val="000000"/>
          <w:szCs w:val="20"/>
        </w:rPr>
        <w:t>predstavlja pomembnega povečanja prometa na dovoznih cestah glede na siceršnje obremenitve</w:t>
      </w:r>
      <w:r w:rsidR="00B24C9B" w:rsidRPr="00E8787B">
        <w:rPr>
          <w:rFonts w:cs="Arial"/>
          <w:color w:val="000000"/>
          <w:szCs w:val="20"/>
        </w:rPr>
        <w:t xml:space="preserve"> </w:t>
      </w:r>
      <w:r w:rsidR="004D6AC0" w:rsidRPr="00E8787B">
        <w:rPr>
          <w:rFonts w:cs="Arial"/>
          <w:color w:val="000000"/>
          <w:szCs w:val="20"/>
        </w:rPr>
        <w:t>javnih cest, ki se bodo uporabljale za cestni transport za potrebe gradnje.</w:t>
      </w:r>
      <w:r w:rsidR="00B24C9B" w:rsidRPr="00E8787B">
        <w:rPr>
          <w:rFonts w:cs="Arial"/>
          <w:color w:val="000000"/>
          <w:szCs w:val="20"/>
        </w:rPr>
        <w:t xml:space="preserve"> Glede na obseg transporta, značilnosti gradnje (montažna gradnja), lokacijo posega (izven poseljenih območij, prevladujoči drugi viri hrupa), in upoštevajoč, da gre za začasen vpliv omejen na čas gradnje, </w:t>
      </w:r>
      <w:r w:rsidR="00674972">
        <w:rPr>
          <w:rFonts w:cs="Arial"/>
          <w:szCs w:val="20"/>
          <w:lang w:eastAsia="sl-SI"/>
        </w:rPr>
        <w:t>ministrstvo</w:t>
      </w:r>
      <w:r w:rsidR="00674972" w:rsidRPr="00E8787B">
        <w:rPr>
          <w:rFonts w:cs="Arial"/>
          <w:szCs w:val="20"/>
          <w:lang w:eastAsia="sl-SI"/>
        </w:rPr>
        <w:t xml:space="preserve"> </w:t>
      </w:r>
      <w:r w:rsidR="00B24C9B" w:rsidRPr="00E8787B">
        <w:rPr>
          <w:rFonts w:cs="Arial"/>
          <w:szCs w:val="20"/>
          <w:lang w:eastAsia="sl-SI"/>
        </w:rPr>
        <w:t xml:space="preserve">ocenjuje vpliv hrupa na okolje v času gradnje nameravanega posega kot manj pomemben. </w:t>
      </w:r>
    </w:p>
    <w:p w14:paraId="6C7DEEAC" w14:textId="6CFA2C5C" w:rsidR="00E264A0" w:rsidRPr="00E8787B" w:rsidRDefault="00B24C9B" w:rsidP="00E264A0">
      <w:pPr>
        <w:autoSpaceDE w:val="0"/>
        <w:autoSpaceDN w:val="0"/>
        <w:adjustRightInd w:val="0"/>
        <w:spacing w:line="260" w:lineRule="exact"/>
        <w:ind w:left="720"/>
        <w:jc w:val="both"/>
        <w:rPr>
          <w:rFonts w:cs="Arial"/>
          <w:szCs w:val="20"/>
          <w:lang w:eastAsia="sl-SI"/>
        </w:rPr>
      </w:pPr>
      <w:r w:rsidRPr="00E8787B">
        <w:rPr>
          <w:rFonts w:cs="Arial"/>
          <w:szCs w:val="20"/>
          <w:lang w:eastAsia="sl-SI"/>
        </w:rPr>
        <w:t>Proizvodnja v času obratovanja bo v celoti potekala znotraj objekta. Emisije hrupa v času obratovanja bodo posledica virov emisij hrupa na objektu (prezračevalne, hladilne naprave</w:t>
      </w:r>
      <w:r w:rsidR="0054585A">
        <w:rPr>
          <w:rFonts w:cs="Arial"/>
          <w:szCs w:val="20"/>
          <w:lang w:eastAsia="sl-SI"/>
        </w:rPr>
        <w:t>)</w:t>
      </w:r>
      <w:r w:rsidRPr="00E8787B">
        <w:rPr>
          <w:rFonts w:cs="Arial"/>
          <w:szCs w:val="20"/>
          <w:lang w:eastAsia="sl-SI"/>
        </w:rPr>
        <w:t xml:space="preserve">, ki bodo nameščene na strehi objekta. Emisije hrupa bodo nastajale tudi kot posledica tovornega prometa, katerega obseg bo relativno majhen (ca. 5 težkih tovornih vozil in 21 lahkih tovornih / kombiniranih vozil dnevno). Promet bo potekal po javnih cestah, ki potekajo izven poselitvenih območij. Zaradi oddaljenosti se ne pričakuje povečanja obremenitev s hrupom pri najbližjih objektih z varovanimi prostori. Načrtovani proizvodni objekt bo nov vir hrupa, za katerega bo potrebno zagotoviti prvo ocenjevanje in obratovalni monitoring hrupa v skladu s predpisi, ki urejajo hrup. </w:t>
      </w:r>
      <w:r w:rsidR="00674972">
        <w:rPr>
          <w:rFonts w:cs="Arial"/>
          <w:szCs w:val="20"/>
          <w:lang w:eastAsia="sl-SI"/>
        </w:rPr>
        <w:t xml:space="preserve">Ministrstvo </w:t>
      </w:r>
      <w:r w:rsidRPr="00E8787B">
        <w:rPr>
          <w:rFonts w:cs="Arial"/>
          <w:szCs w:val="20"/>
          <w:lang w:eastAsia="sl-SI"/>
        </w:rPr>
        <w:t xml:space="preserve">vpliv na emisije hrupa in obremenjenost okolja s hrupom v času obratovanja ocenjuje kot </w:t>
      </w:r>
      <w:r w:rsidR="0054585A">
        <w:rPr>
          <w:rFonts w:cs="Arial"/>
          <w:szCs w:val="20"/>
          <w:lang w:eastAsia="sl-SI"/>
        </w:rPr>
        <w:t xml:space="preserve">manj </w:t>
      </w:r>
      <w:r w:rsidRPr="00E8787B">
        <w:rPr>
          <w:rFonts w:cs="Arial"/>
          <w:szCs w:val="20"/>
          <w:lang w:eastAsia="sl-SI"/>
        </w:rPr>
        <w:t>pomemben.</w:t>
      </w:r>
    </w:p>
    <w:p w14:paraId="1AEE1528" w14:textId="671EB79B" w:rsidR="00E264A0" w:rsidRPr="00E8787B" w:rsidRDefault="005C248F" w:rsidP="00E264A0">
      <w:pPr>
        <w:pStyle w:val="Odstavekseznama"/>
        <w:numPr>
          <w:ilvl w:val="0"/>
          <w:numId w:val="37"/>
        </w:numPr>
        <w:autoSpaceDE w:val="0"/>
        <w:autoSpaceDN w:val="0"/>
        <w:adjustRightInd w:val="0"/>
        <w:spacing w:line="260" w:lineRule="exact"/>
        <w:jc w:val="both"/>
        <w:rPr>
          <w:rFonts w:cs="Arial"/>
          <w:szCs w:val="20"/>
          <w:lang w:eastAsia="sl-SI"/>
        </w:rPr>
      </w:pPr>
      <w:r w:rsidRPr="00E8787B">
        <w:rPr>
          <w:rFonts w:cs="Arial"/>
          <w:szCs w:val="20"/>
          <w:u w:val="single"/>
        </w:rPr>
        <w:t>Elektromagnetno sevanje</w:t>
      </w:r>
      <w:r w:rsidRPr="00E041D5">
        <w:rPr>
          <w:rFonts w:cs="Arial"/>
          <w:szCs w:val="20"/>
        </w:rPr>
        <w:t>:</w:t>
      </w:r>
      <w:r w:rsidR="002401D5" w:rsidRPr="00E041D5">
        <w:rPr>
          <w:rFonts w:cs="Arial"/>
          <w:szCs w:val="20"/>
        </w:rPr>
        <w:t xml:space="preserve"> </w:t>
      </w:r>
      <w:r w:rsidR="002401D5" w:rsidRPr="00E8787B">
        <w:rPr>
          <w:rFonts w:cs="Arial"/>
          <w:szCs w:val="20"/>
          <w:lang w:eastAsia="sl-SI"/>
        </w:rPr>
        <w:t>V času gradnje novih virov elektromagnetnega sevanja ne bo, zato vpliva ne bo. V času obratovanja bo nov vir elektromagnetnega sevanja na območju</w:t>
      </w:r>
      <w:r w:rsidR="00860E78">
        <w:rPr>
          <w:rFonts w:cs="Arial"/>
          <w:szCs w:val="20"/>
          <w:lang w:eastAsia="sl-SI"/>
        </w:rPr>
        <w:t xml:space="preserve"> nameravanega</w:t>
      </w:r>
      <w:r w:rsidR="002401D5" w:rsidRPr="00E8787B">
        <w:rPr>
          <w:rFonts w:cs="Arial"/>
          <w:szCs w:val="20"/>
          <w:lang w:eastAsia="sl-SI"/>
        </w:rPr>
        <w:t xml:space="preserve"> posega nova transformatorska postaja (TP) 3 x 1.600 kVA, ki </w:t>
      </w:r>
      <w:r w:rsidR="002401D5" w:rsidRPr="00E8787B">
        <w:rPr>
          <w:rFonts w:cs="Arial"/>
          <w:szCs w:val="20"/>
          <w:lang w:eastAsia="sl-SI"/>
        </w:rPr>
        <w:lastRenderedPageBreak/>
        <w:t>bo</w:t>
      </w:r>
      <w:r w:rsidR="0037440E" w:rsidRPr="00E8787B">
        <w:rPr>
          <w:rFonts w:cs="Arial"/>
          <w:szCs w:val="20"/>
          <w:lang w:eastAsia="sl-SI"/>
        </w:rPr>
        <w:t xml:space="preserve"> </w:t>
      </w:r>
      <w:r w:rsidR="002401D5" w:rsidRPr="00E8787B">
        <w:rPr>
          <w:rFonts w:cs="Arial"/>
          <w:szCs w:val="20"/>
          <w:lang w:eastAsia="sl-SI"/>
        </w:rPr>
        <w:t xml:space="preserve">nameščena znotraj objekta, v tehničnih prostorih objekta. </w:t>
      </w:r>
      <w:r w:rsidR="0054585A">
        <w:rPr>
          <w:rFonts w:cs="Arial"/>
          <w:szCs w:val="20"/>
        </w:rPr>
        <w:t>U</w:t>
      </w:r>
      <w:r w:rsidR="00E264A0" w:rsidRPr="00E8787B">
        <w:rPr>
          <w:rFonts w:cs="Arial"/>
          <w:szCs w:val="20"/>
        </w:rPr>
        <w:t>poštevajoč lokacijo nameravanega posega (oddaljenost od naselij)</w:t>
      </w:r>
      <w:r w:rsidR="0054585A">
        <w:rPr>
          <w:rFonts w:cs="Arial"/>
          <w:szCs w:val="20"/>
        </w:rPr>
        <w:t xml:space="preserve"> </w:t>
      </w:r>
      <w:r w:rsidR="00674972">
        <w:rPr>
          <w:rFonts w:cs="Arial"/>
          <w:szCs w:val="20"/>
          <w:lang w:eastAsia="sl-SI"/>
        </w:rPr>
        <w:t>ministrstvo</w:t>
      </w:r>
      <w:r w:rsidR="00674972" w:rsidRPr="00E8787B">
        <w:rPr>
          <w:rFonts w:cs="Arial"/>
          <w:szCs w:val="20"/>
          <w:lang w:eastAsia="sl-SI"/>
        </w:rPr>
        <w:t xml:space="preserve"> </w:t>
      </w:r>
      <w:r w:rsidR="00E264A0" w:rsidRPr="00E8787B">
        <w:rPr>
          <w:rFonts w:cs="Arial"/>
          <w:szCs w:val="20"/>
        </w:rPr>
        <w:t xml:space="preserve">vpliv ocenjuje kot nebistven. </w:t>
      </w:r>
    </w:p>
    <w:p w14:paraId="028DD5F4" w14:textId="43A0F210" w:rsidR="00AF7E26" w:rsidRPr="00E8787B" w:rsidRDefault="005C248F" w:rsidP="00E8787B">
      <w:pPr>
        <w:pStyle w:val="Odstavekseznama"/>
        <w:numPr>
          <w:ilvl w:val="0"/>
          <w:numId w:val="37"/>
        </w:numPr>
        <w:autoSpaceDE w:val="0"/>
        <w:autoSpaceDN w:val="0"/>
        <w:adjustRightInd w:val="0"/>
        <w:spacing w:line="260" w:lineRule="exact"/>
        <w:jc w:val="both"/>
        <w:rPr>
          <w:rFonts w:cs="Arial"/>
          <w:szCs w:val="20"/>
          <w:lang w:eastAsia="sl-SI"/>
        </w:rPr>
      </w:pPr>
      <w:r w:rsidRPr="00E8787B">
        <w:rPr>
          <w:rFonts w:cs="Arial"/>
          <w:szCs w:val="20"/>
          <w:u w:val="single"/>
        </w:rPr>
        <w:t>Sevanje svetlobe v okolico:</w:t>
      </w:r>
      <w:r w:rsidRPr="00E041D5">
        <w:rPr>
          <w:rFonts w:cs="Arial"/>
          <w:szCs w:val="20"/>
        </w:rPr>
        <w:t xml:space="preserve"> </w:t>
      </w:r>
      <w:r w:rsidR="004B3BD2" w:rsidRPr="00E8787B">
        <w:rPr>
          <w:rFonts w:cs="Arial"/>
          <w:szCs w:val="20"/>
          <w:lang w:eastAsia="sl-SI"/>
        </w:rPr>
        <w:t>razsvetljava gradbišča ne bo potrebna, saj bodo gradbena dela potekala le v dnevnem času. Vpliva ne bo. V času obratovanja bo vzpostavljena razsvetljava proizvodnega objekta, ki bo skladna z določili Uredbe o mejnih vrednostih svetlobnega onesnaževanja okolja (</w:t>
      </w:r>
      <w:r w:rsidR="004B3BD2" w:rsidRPr="00E8787B">
        <w:rPr>
          <w:rFonts w:cs="Arial"/>
          <w:szCs w:val="20"/>
        </w:rPr>
        <w:t>Uradni list RS</w:t>
      </w:r>
      <w:r w:rsidR="004B3BD2" w:rsidRPr="00E8787B">
        <w:rPr>
          <w:rFonts w:cs="Arial"/>
          <w:szCs w:val="20"/>
          <w:lang w:eastAsia="sl-SI"/>
        </w:rPr>
        <w:t xml:space="preserve">, št. 81/07, 109/07, 62/10 in 46/13). Glede na to, da v bližnji okolici ni stavb z varovanimi prostori, lokacijo v večjem delu obdaja gozd, niti ni v bližini zavarovanih vrst iz področja varstva narave, se pomembnih vplivov z vidika svetlobnega onesnaževanja ne pričakuje. </w:t>
      </w:r>
      <w:r w:rsidR="00674972">
        <w:rPr>
          <w:rFonts w:cs="Arial"/>
          <w:szCs w:val="20"/>
          <w:lang w:eastAsia="sl-SI"/>
        </w:rPr>
        <w:t xml:space="preserve">Ministrstvo </w:t>
      </w:r>
      <w:r w:rsidR="004B3BD2" w:rsidRPr="00E8787B">
        <w:rPr>
          <w:rFonts w:cs="Arial"/>
          <w:szCs w:val="20"/>
          <w:lang w:eastAsia="sl-SI"/>
        </w:rPr>
        <w:t xml:space="preserve">nadalje ugotavlja, da se lokacija </w:t>
      </w:r>
      <w:r w:rsidR="00860E78">
        <w:rPr>
          <w:rFonts w:cs="Arial"/>
          <w:szCs w:val="20"/>
          <w:lang w:eastAsia="sl-SI"/>
        </w:rPr>
        <w:t xml:space="preserve">nameravanega </w:t>
      </w:r>
      <w:r w:rsidR="004B3BD2" w:rsidRPr="00E8787B">
        <w:rPr>
          <w:rFonts w:cs="Arial"/>
          <w:szCs w:val="20"/>
          <w:lang w:eastAsia="sl-SI"/>
        </w:rPr>
        <w:t xml:space="preserve">posega nahaja v bližini glavne ceste, letališča in proizvodnih ter drugih objektov, zato nova razsvetljava proizvodnega objekta ne bo bistveno povečala obremenitev širšega območja s svetlobo. </w:t>
      </w:r>
      <w:r w:rsidR="00E8787B" w:rsidRPr="00E8787B">
        <w:rPr>
          <w:rFonts w:cs="Arial"/>
          <w:szCs w:val="20"/>
          <w:lang w:eastAsia="sl-SI"/>
        </w:rPr>
        <w:t xml:space="preserve">Proizvodni objekt bo imel na delu strehe nameščeno sončno elektrarno. Zaradi bližine letališča se bodo uporabili nebleščeči fotovoltaični paneli, ki ne odbijajo svetlobe. </w:t>
      </w:r>
      <w:r w:rsidR="00674972">
        <w:rPr>
          <w:rFonts w:cs="Arial"/>
          <w:szCs w:val="20"/>
          <w:lang w:eastAsia="sl-SI"/>
        </w:rPr>
        <w:t xml:space="preserve">Ministrstvo </w:t>
      </w:r>
      <w:r w:rsidR="004B3BD2" w:rsidRPr="00E8787B">
        <w:rPr>
          <w:rFonts w:cs="Arial"/>
          <w:szCs w:val="20"/>
        </w:rPr>
        <w:t>na podlagi navedenega vpliv ocenjuje kot manj pomemben.</w:t>
      </w:r>
    </w:p>
    <w:p w14:paraId="56E7E30C" w14:textId="5BFB6DAF" w:rsidR="00D3035A" w:rsidRPr="00D3035A" w:rsidRDefault="005C248F" w:rsidP="00D3035A">
      <w:pPr>
        <w:pStyle w:val="Odstavekseznama"/>
        <w:numPr>
          <w:ilvl w:val="0"/>
          <w:numId w:val="37"/>
        </w:numPr>
        <w:autoSpaceDE w:val="0"/>
        <w:autoSpaceDN w:val="0"/>
        <w:adjustRightInd w:val="0"/>
        <w:spacing w:line="260" w:lineRule="exact"/>
        <w:jc w:val="both"/>
        <w:rPr>
          <w:rFonts w:cs="Arial"/>
          <w:szCs w:val="20"/>
          <w:lang w:eastAsia="sl-SI"/>
        </w:rPr>
      </w:pPr>
      <w:r w:rsidRPr="00E8787B">
        <w:rPr>
          <w:rFonts w:cs="Arial"/>
          <w:szCs w:val="20"/>
          <w:u w:val="single"/>
        </w:rPr>
        <w:t>Vibracije</w:t>
      </w:r>
      <w:r w:rsidRPr="00E8787B">
        <w:rPr>
          <w:rFonts w:cs="Arial"/>
          <w:szCs w:val="20"/>
        </w:rPr>
        <w:t>:</w:t>
      </w:r>
      <w:r w:rsidR="00B24C9B" w:rsidRPr="00E8787B">
        <w:rPr>
          <w:rFonts w:cs="Arial"/>
          <w:szCs w:val="20"/>
        </w:rPr>
        <w:t xml:space="preserve"> v času gradnje bodo vibracije nastajale kot posledica nekaterih del na gradbišču (izkopi, pretovarjanje, nasipanje, utrjevanje površin) ter voženj tovornih vozil. Pri predvidnem obsegu del, pri katerem se ne bo posegalo v globje strukture tal in se ne bodo uporabljali postopki, ki povzročajo izrazite vibracije (npr. miniranje), bodo vibracije prisotne le občasno. V bližnji okolici ni stanovanjskih ali drugih za vibracije občutljivih objektov (npr. objektov kulturne dediščine), vpliv na te objekte v širši okolici pa zaradi oddaljenosti ne bo zaznaven.</w:t>
      </w:r>
      <w:r w:rsidR="004B3BD2" w:rsidRPr="00E8787B">
        <w:rPr>
          <w:rFonts w:cs="Arial"/>
          <w:szCs w:val="20"/>
        </w:rPr>
        <w:t xml:space="preserve"> </w:t>
      </w:r>
      <w:r w:rsidR="0054585A">
        <w:rPr>
          <w:rFonts w:cs="Arial"/>
          <w:szCs w:val="20"/>
        </w:rPr>
        <w:t>N</w:t>
      </w:r>
      <w:r w:rsidR="004B3BD2" w:rsidRPr="00E8787B">
        <w:rPr>
          <w:rFonts w:cs="Arial"/>
          <w:szCs w:val="20"/>
        </w:rPr>
        <w:t xml:space="preserve">a </w:t>
      </w:r>
      <w:r w:rsidR="0054585A">
        <w:rPr>
          <w:rFonts w:cs="Arial"/>
          <w:szCs w:val="20"/>
        </w:rPr>
        <w:t xml:space="preserve">podlagi </w:t>
      </w:r>
      <w:r w:rsidR="004B3BD2" w:rsidRPr="00E8787B">
        <w:rPr>
          <w:rFonts w:cs="Arial"/>
          <w:szCs w:val="20"/>
        </w:rPr>
        <w:t>naveden</w:t>
      </w:r>
      <w:r w:rsidR="0054585A">
        <w:rPr>
          <w:rFonts w:cs="Arial"/>
          <w:szCs w:val="20"/>
        </w:rPr>
        <w:t>ega</w:t>
      </w:r>
      <w:r w:rsidR="004B3BD2" w:rsidRPr="00E8787B">
        <w:rPr>
          <w:rFonts w:cs="Arial"/>
          <w:szCs w:val="20"/>
        </w:rPr>
        <w:t xml:space="preserve"> </w:t>
      </w:r>
      <w:r w:rsidR="00674972">
        <w:rPr>
          <w:rFonts w:cs="Arial"/>
          <w:szCs w:val="20"/>
          <w:lang w:eastAsia="sl-SI"/>
        </w:rPr>
        <w:t xml:space="preserve">se </w:t>
      </w:r>
      <w:r w:rsidR="004B3BD2" w:rsidRPr="00E8787B">
        <w:rPr>
          <w:rFonts w:cs="Arial"/>
          <w:szCs w:val="20"/>
        </w:rPr>
        <w:t xml:space="preserve">vpliv vibracij v času gradnje </w:t>
      </w:r>
      <w:r w:rsidR="00674972" w:rsidRPr="00E8787B">
        <w:rPr>
          <w:rFonts w:cs="Arial"/>
          <w:szCs w:val="20"/>
        </w:rPr>
        <w:t xml:space="preserve">ocenjuje </w:t>
      </w:r>
      <w:r w:rsidR="004B3BD2" w:rsidRPr="00E8787B">
        <w:rPr>
          <w:rFonts w:cs="Arial"/>
          <w:szCs w:val="20"/>
        </w:rPr>
        <w:t xml:space="preserve">kot majhen. V času obratovanja bodo manjše vibracije lahko le posledica voženj tovornih vozil na območju </w:t>
      </w:r>
      <w:r w:rsidR="00860E78">
        <w:rPr>
          <w:rFonts w:cs="Arial"/>
          <w:szCs w:val="20"/>
        </w:rPr>
        <w:t xml:space="preserve">nameravanega </w:t>
      </w:r>
      <w:r w:rsidR="004B3BD2" w:rsidRPr="00E8787B">
        <w:rPr>
          <w:rFonts w:cs="Arial"/>
          <w:szCs w:val="20"/>
        </w:rPr>
        <w:t>posega in na dovoznih cestah, vendar bo vpliv zanemarljiv.</w:t>
      </w:r>
    </w:p>
    <w:p w14:paraId="0C93C0AB" w14:textId="7F9EA702" w:rsidR="004B5001" w:rsidRPr="00A43D5B" w:rsidRDefault="005C248F" w:rsidP="00A43D5B">
      <w:pPr>
        <w:pStyle w:val="Odstavekseznama"/>
        <w:numPr>
          <w:ilvl w:val="0"/>
          <w:numId w:val="41"/>
        </w:numPr>
        <w:spacing w:line="260" w:lineRule="exact"/>
        <w:jc w:val="both"/>
        <w:rPr>
          <w:rFonts w:cs="Arial"/>
          <w:szCs w:val="20"/>
        </w:rPr>
      </w:pPr>
      <w:r w:rsidRPr="00A43D5B">
        <w:rPr>
          <w:rFonts w:cs="Arial"/>
          <w:szCs w:val="20"/>
          <w:u w:val="single"/>
        </w:rPr>
        <w:t>Sprememba rabe tal</w:t>
      </w:r>
      <w:r w:rsidR="00C00242" w:rsidRPr="00A43D5B">
        <w:rPr>
          <w:rFonts w:cs="Arial"/>
          <w:szCs w:val="20"/>
          <w:u w:val="single"/>
        </w:rPr>
        <w:t xml:space="preserve"> in vegetacije</w:t>
      </w:r>
      <w:r w:rsidRPr="00A43D5B">
        <w:rPr>
          <w:rFonts w:cs="Arial"/>
          <w:szCs w:val="20"/>
        </w:rPr>
        <w:t>:</w:t>
      </w:r>
      <w:r w:rsidR="002401D5" w:rsidRPr="00A43D5B">
        <w:rPr>
          <w:rFonts w:cs="Arial"/>
          <w:szCs w:val="20"/>
        </w:rPr>
        <w:t xml:space="preserve"> </w:t>
      </w:r>
      <w:r w:rsidR="009D4E54" w:rsidRPr="00A43D5B">
        <w:rPr>
          <w:rFonts w:cs="Arial"/>
          <w:szCs w:val="20"/>
        </w:rPr>
        <w:t>na območju nameravanega</w:t>
      </w:r>
      <w:r w:rsidR="00860E78">
        <w:rPr>
          <w:rFonts w:cs="Arial"/>
          <w:szCs w:val="20"/>
        </w:rPr>
        <w:t xml:space="preserve"> posega</w:t>
      </w:r>
      <w:r w:rsidR="009D4E54" w:rsidRPr="00A43D5B">
        <w:rPr>
          <w:rFonts w:cs="Arial"/>
          <w:szCs w:val="20"/>
        </w:rPr>
        <w:t xml:space="preserve"> raste gozd</w:t>
      </w:r>
      <w:r w:rsidR="002401D5" w:rsidRPr="00A43D5B">
        <w:rPr>
          <w:rFonts w:cs="Arial"/>
          <w:szCs w:val="20"/>
        </w:rPr>
        <w:t xml:space="preserve">, ki se bo za </w:t>
      </w:r>
      <w:r w:rsidR="005D1545" w:rsidRPr="00A43D5B">
        <w:rPr>
          <w:rFonts w:cs="Arial"/>
          <w:szCs w:val="20"/>
        </w:rPr>
        <w:t>potrebe</w:t>
      </w:r>
      <w:r w:rsidR="002401D5" w:rsidRPr="00A43D5B">
        <w:rPr>
          <w:rFonts w:cs="Arial"/>
          <w:szCs w:val="20"/>
        </w:rPr>
        <w:t xml:space="preserve"> </w:t>
      </w:r>
      <w:r w:rsidR="00860E78">
        <w:rPr>
          <w:rFonts w:cs="Arial"/>
          <w:szCs w:val="20"/>
        </w:rPr>
        <w:t xml:space="preserve">izvedbe </w:t>
      </w:r>
      <w:r w:rsidR="002401D5" w:rsidRPr="00A43D5B">
        <w:rPr>
          <w:rFonts w:cs="Arial"/>
          <w:szCs w:val="20"/>
        </w:rPr>
        <w:t xml:space="preserve">nameravanega posega odstranil. Pri poseku gozda se bo upoštevalo določila </w:t>
      </w:r>
      <w:r w:rsidR="005F5FC9" w:rsidRPr="00A43D5B">
        <w:rPr>
          <w:rFonts w:cs="Arial"/>
          <w:szCs w:val="20"/>
        </w:rPr>
        <w:t>OPPN</w:t>
      </w:r>
      <w:r w:rsidR="002401D5" w:rsidRPr="00A43D5B">
        <w:rPr>
          <w:rFonts w:cs="Arial"/>
          <w:szCs w:val="20"/>
        </w:rPr>
        <w:t xml:space="preserve">, ki </w:t>
      </w:r>
      <w:r w:rsidR="005F5FC9" w:rsidRPr="00A43D5B">
        <w:rPr>
          <w:rFonts w:cs="Arial"/>
          <w:szCs w:val="20"/>
        </w:rPr>
        <w:t xml:space="preserve">prepoveduje posege v gozd izven ureditvenega območja, prav tako </w:t>
      </w:r>
      <w:r w:rsidR="002401D5" w:rsidRPr="00A43D5B">
        <w:rPr>
          <w:rFonts w:cs="Arial"/>
          <w:szCs w:val="20"/>
        </w:rPr>
        <w:t>določa, da se posek lesne vegetacije izvede med 15. avgustom in 15. marcem, predpisuje sanacijo z gradnjo prizadete robne gozdne površine v smislu ekološke in funkcionalne skladnosti ter zasaditev avtohtonih lesnatih vrst pri urejanju zelenih površin. Določa tudi, da se na celotnem robu območja OPPN ohranja robni nepozidan pas, ki se ga zazeleni in zasadi z avtohtono vegetacijo, pri čemer morajo biti zasaditve izvedene tako, da se ustvari postopen prehod v obstoječe gozdne površine. Pri izvedbi krčitve gozda gre za trajno spremembo dejanske rabe tal, ki pa je skladna z veljavnim OPPN, s katerim se ureja predmetno območje</w:t>
      </w:r>
      <w:r w:rsidR="004B5001" w:rsidRPr="00A43D5B">
        <w:rPr>
          <w:rFonts w:cs="Arial"/>
          <w:szCs w:val="20"/>
        </w:rPr>
        <w:t xml:space="preserve">. </w:t>
      </w:r>
      <w:r w:rsidR="0054585A">
        <w:rPr>
          <w:rFonts w:cs="Arial"/>
          <w:szCs w:val="20"/>
          <w:lang w:eastAsia="sl-SI"/>
        </w:rPr>
        <w:t>M</w:t>
      </w:r>
      <w:r w:rsidR="00674972">
        <w:rPr>
          <w:rFonts w:cs="Arial"/>
          <w:szCs w:val="20"/>
          <w:lang w:eastAsia="sl-SI"/>
        </w:rPr>
        <w:t xml:space="preserve">inistrstvo </w:t>
      </w:r>
      <w:r w:rsidR="004B5001" w:rsidRPr="00A43D5B">
        <w:rPr>
          <w:rFonts w:cs="Arial"/>
          <w:szCs w:val="20"/>
        </w:rPr>
        <w:t>ocenjuje vpliv nameravanega posega na spremembo rabe tal in vegetacije kot manj pomemben.</w:t>
      </w:r>
    </w:p>
    <w:p w14:paraId="408113D0" w14:textId="47E4798F" w:rsidR="00D3035A" w:rsidRPr="005D1545" w:rsidRDefault="00D3035A" w:rsidP="005D1545">
      <w:pPr>
        <w:numPr>
          <w:ilvl w:val="0"/>
          <w:numId w:val="32"/>
        </w:numPr>
        <w:spacing w:line="260" w:lineRule="exact"/>
        <w:jc w:val="both"/>
        <w:rPr>
          <w:rFonts w:cs="Arial"/>
          <w:szCs w:val="20"/>
        </w:rPr>
      </w:pPr>
      <w:r w:rsidRPr="000F7BA6">
        <w:rPr>
          <w:rFonts w:cs="Arial"/>
          <w:szCs w:val="20"/>
          <w:u w:val="single"/>
          <w:lang w:eastAsia="sl-SI"/>
        </w:rPr>
        <w:t>Vidna izpostavljenost</w:t>
      </w:r>
      <w:r w:rsidRPr="000F7BA6">
        <w:rPr>
          <w:rFonts w:cs="Arial"/>
          <w:szCs w:val="20"/>
        </w:rPr>
        <w:t xml:space="preserve">: v času gradnje bo objekt predstavljal vidno izpostavljenost v ožji okolici, ki pa bo začasna, vezana na čas gradnje in končne ureditve območja. </w:t>
      </w:r>
      <w:r w:rsidR="0095191B" w:rsidRPr="000F7BA6">
        <w:rPr>
          <w:rFonts w:cs="Arial"/>
          <w:iCs/>
          <w:szCs w:val="20"/>
          <w:lang w:eastAsia="sl-SI"/>
        </w:rPr>
        <w:t xml:space="preserve">Nameravani poseg je načrtovan na območju poslovne cone, kjer se že nahaja več podobno zasnovanih poslovnih objektov. </w:t>
      </w:r>
      <w:r w:rsidR="0095191B" w:rsidRPr="000F7BA6">
        <w:rPr>
          <w:rFonts w:cs="Arial"/>
          <w:szCs w:val="20"/>
        </w:rPr>
        <w:t xml:space="preserve">Višinski gabariti </w:t>
      </w:r>
      <w:r w:rsidR="0095191B" w:rsidRPr="005D1545">
        <w:rPr>
          <w:rFonts w:cs="Arial"/>
          <w:szCs w:val="20"/>
        </w:rPr>
        <w:t xml:space="preserve">se prilagajajo objektom na območju poslovne cone in dopustnim višinam iz OPPN. Pri izvedbi </w:t>
      </w:r>
      <w:r w:rsidR="005D1545" w:rsidRPr="005D1545">
        <w:rPr>
          <w:rFonts w:cs="Arial"/>
          <w:szCs w:val="20"/>
        </w:rPr>
        <w:t>nameravanega</w:t>
      </w:r>
      <w:r w:rsidR="0095191B" w:rsidRPr="005D1545">
        <w:rPr>
          <w:rFonts w:cs="Arial"/>
          <w:szCs w:val="20"/>
        </w:rPr>
        <w:t xml:space="preserve"> </w:t>
      </w:r>
      <w:r w:rsidR="005D1545" w:rsidRPr="005D1545">
        <w:rPr>
          <w:rFonts w:cs="Arial"/>
          <w:szCs w:val="20"/>
        </w:rPr>
        <w:t>posega</w:t>
      </w:r>
      <w:r w:rsidR="0095191B" w:rsidRPr="005D1545">
        <w:rPr>
          <w:rFonts w:cs="Arial"/>
          <w:szCs w:val="20"/>
        </w:rPr>
        <w:t xml:space="preserve"> se bo </w:t>
      </w:r>
      <w:r w:rsidR="005D1545" w:rsidRPr="005D1545">
        <w:rPr>
          <w:rFonts w:cs="Arial"/>
          <w:szCs w:val="20"/>
        </w:rPr>
        <w:t xml:space="preserve">okoli območja ureditve </w:t>
      </w:r>
      <w:r w:rsidR="0095191B" w:rsidRPr="005D1545">
        <w:rPr>
          <w:rFonts w:cs="Arial"/>
          <w:szCs w:val="20"/>
        </w:rPr>
        <w:t xml:space="preserve">ohranjal zelen pas gozdne vegetacije, ki </w:t>
      </w:r>
      <w:r w:rsidR="005D1545" w:rsidRPr="005D1545">
        <w:rPr>
          <w:rFonts w:cs="Arial"/>
          <w:szCs w:val="20"/>
        </w:rPr>
        <w:t xml:space="preserve">bo </w:t>
      </w:r>
      <w:r w:rsidR="005D1545" w:rsidRPr="005D1545">
        <w:rPr>
          <w:rFonts w:cs="Arial"/>
          <w:iCs/>
          <w:szCs w:val="20"/>
          <w:lang w:eastAsia="sl-SI"/>
        </w:rPr>
        <w:t>zmanjšal</w:t>
      </w:r>
      <w:r w:rsidR="0095191B" w:rsidRPr="005D1545">
        <w:rPr>
          <w:rFonts w:cs="Arial"/>
          <w:iCs/>
          <w:szCs w:val="20"/>
          <w:lang w:eastAsia="sl-SI"/>
        </w:rPr>
        <w:t xml:space="preserve"> vidno izpostavljenost </w:t>
      </w:r>
      <w:r w:rsidR="005D1545" w:rsidRPr="005D1545">
        <w:rPr>
          <w:rFonts w:cs="Arial"/>
          <w:iCs/>
          <w:szCs w:val="20"/>
          <w:lang w:eastAsia="sl-SI"/>
        </w:rPr>
        <w:t>v prostoru.</w:t>
      </w:r>
      <w:r w:rsidR="005D1545" w:rsidRPr="005D1545">
        <w:rPr>
          <w:rFonts w:cs="Arial"/>
          <w:szCs w:val="20"/>
        </w:rPr>
        <w:t xml:space="preserve"> </w:t>
      </w:r>
      <w:r w:rsidRPr="005D1545">
        <w:rPr>
          <w:rFonts w:cs="Arial"/>
          <w:szCs w:val="20"/>
        </w:rPr>
        <w:t xml:space="preserve">Glede na navedeno </w:t>
      </w:r>
      <w:r w:rsidR="00674972">
        <w:rPr>
          <w:rFonts w:cs="Arial"/>
          <w:szCs w:val="20"/>
          <w:lang w:eastAsia="sl-SI"/>
        </w:rPr>
        <w:t xml:space="preserve">ministrstvo </w:t>
      </w:r>
      <w:r w:rsidRPr="005D1545">
        <w:rPr>
          <w:rFonts w:cs="Arial"/>
          <w:szCs w:val="20"/>
        </w:rPr>
        <w:t>ocenjuje vpliv na vidno izpostavljenost kot nepomemben.</w:t>
      </w:r>
    </w:p>
    <w:p w14:paraId="615C310E" w14:textId="2CB0CBE9" w:rsidR="005C248F" w:rsidRPr="00E8787B" w:rsidRDefault="005C248F" w:rsidP="00F933FB">
      <w:pPr>
        <w:numPr>
          <w:ilvl w:val="0"/>
          <w:numId w:val="15"/>
        </w:numPr>
        <w:autoSpaceDE w:val="0"/>
        <w:autoSpaceDN w:val="0"/>
        <w:adjustRightInd w:val="0"/>
        <w:spacing w:line="260" w:lineRule="exact"/>
        <w:jc w:val="both"/>
        <w:rPr>
          <w:rFonts w:cs="Arial"/>
          <w:szCs w:val="20"/>
        </w:rPr>
      </w:pPr>
      <w:r w:rsidRPr="005D1545">
        <w:rPr>
          <w:rFonts w:cs="Arial"/>
          <w:szCs w:val="20"/>
        </w:rPr>
        <w:t xml:space="preserve">Drugi vplivi nameravanega posega, upoštevajoč merila za ugotavljanje, ali je za nameravani poseg v okolje treba </w:t>
      </w:r>
      <w:r w:rsidRPr="00E8787B">
        <w:rPr>
          <w:rFonts w:cs="Arial"/>
          <w:szCs w:val="20"/>
        </w:rPr>
        <w:t>izvesti presojo vplivov na okolje, ki so v prilogi 2 Uredbe o posegih v okolje, za katere je treba izvesti presojo vplivov na okolje, ne bodo pomembni.</w:t>
      </w:r>
    </w:p>
    <w:p w14:paraId="28D2DB33" w14:textId="77777777" w:rsidR="005C248F" w:rsidRPr="00E8787B" w:rsidRDefault="005C248F" w:rsidP="00F933FB">
      <w:pPr>
        <w:spacing w:line="260" w:lineRule="exact"/>
        <w:jc w:val="both"/>
        <w:rPr>
          <w:rFonts w:cs="Arial"/>
          <w:szCs w:val="20"/>
        </w:rPr>
      </w:pPr>
    </w:p>
    <w:p w14:paraId="3C3009B2" w14:textId="77777777" w:rsidR="005C248F" w:rsidRPr="00E8787B" w:rsidRDefault="005C248F" w:rsidP="00F933FB">
      <w:pPr>
        <w:spacing w:line="260" w:lineRule="exact"/>
        <w:jc w:val="both"/>
        <w:rPr>
          <w:rFonts w:cs="Arial"/>
          <w:szCs w:val="20"/>
        </w:rPr>
      </w:pPr>
      <w:r w:rsidRPr="00E8787B">
        <w:rPr>
          <w:rFonts w:cs="Arial"/>
          <w:szCs w:val="20"/>
        </w:rPr>
        <w:t xml:space="preserve">Na podlagi zgoraj navedenih dejstev ministrstvo v skladu z določili 51.a člena ZVO-1 ugotavlja, da za nameravani poseg ni treba izvesti presoje vplivov na okolje ter pridobiti okoljevarstvenega </w:t>
      </w:r>
      <w:r w:rsidRPr="00E8787B">
        <w:rPr>
          <w:rFonts w:cs="Arial"/>
          <w:szCs w:val="20"/>
        </w:rPr>
        <w:lastRenderedPageBreak/>
        <w:t>soglasja, saj nameravani poseg ne bo imel pomembnih vplivov na okolje, zato je bilo odločeno, kot izhaja iz 1. točke izreka tega sklepa.</w:t>
      </w:r>
    </w:p>
    <w:p w14:paraId="19F0C729" w14:textId="77777777" w:rsidR="005C248F" w:rsidRPr="00E8787B" w:rsidRDefault="005C248F" w:rsidP="00F933FB">
      <w:pPr>
        <w:spacing w:line="260" w:lineRule="exact"/>
        <w:jc w:val="both"/>
        <w:rPr>
          <w:rFonts w:cs="Arial"/>
          <w:szCs w:val="20"/>
        </w:rPr>
      </w:pPr>
    </w:p>
    <w:p w14:paraId="45152D09" w14:textId="77777777" w:rsidR="005C248F" w:rsidRPr="00E8787B" w:rsidRDefault="005C248F" w:rsidP="00F933FB">
      <w:pPr>
        <w:widowControl w:val="0"/>
        <w:autoSpaceDE w:val="0"/>
        <w:autoSpaceDN w:val="0"/>
        <w:adjustRightInd w:val="0"/>
        <w:spacing w:line="260" w:lineRule="exact"/>
        <w:jc w:val="both"/>
        <w:rPr>
          <w:rFonts w:cs="Arial"/>
          <w:szCs w:val="20"/>
        </w:rPr>
      </w:pPr>
      <w:r w:rsidRPr="00E8787B">
        <w:rPr>
          <w:rFonts w:cs="Arial"/>
          <w:szCs w:val="20"/>
        </w:rPr>
        <w:t>Skladno z določbo petega odstavka 51.a člena ZVO-1 pritožba zoper sklep ne zadrži njegove izvršitve kot izhaja iz 2. točke izreka tega sklepa.</w:t>
      </w:r>
    </w:p>
    <w:p w14:paraId="3AFCCAE6" w14:textId="77777777" w:rsidR="005C248F" w:rsidRPr="00E8787B" w:rsidRDefault="005C248F" w:rsidP="00F933FB">
      <w:pPr>
        <w:spacing w:line="260" w:lineRule="exact"/>
        <w:jc w:val="both"/>
        <w:rPr>
          <w:rFonts w:cs="Arial"/>
          <w:szCs w:val="20"/>
        </w:rPr>
      </w:pPr>
    </w:p>
    <w:p w14:paraId="7EE6D15B" w14:textId="3EA51CC6" w:rsidR="005C248F" w:rsidRPr="00E8787B"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E8787B">
        <w:rPr>
          <w:rFonts w:cs="Arial"/>
          <w:szCs w:val="20"/>
        </w:rPr>
        <w:t>V skladu z določbami petega odstavka 213. člena v povezavi s 118. členom Zakona o splošnem upravnem postopku (Uradni list RS, št. 24/06-ZUP-UPB2, 105/06-ZUS-1, 126/07, 65/08, 8/10</w:t>
      </w:r>
      <w:r w:rsidRPr="00E8787B">
        <w:rPr>
          <w:rFonts w:cs="Arial"/>
          <w:color w:val="000000"/>
          <w:szCs w:val="20"/>
        </w:rPr>
        <w:t>, 82/13 in 175/20-ZIUOPDVE</w:t>
      </w:r>
      <w:r w:rsidR="00860E78">
        <w:rPr>
          <w:rFonts w:cs="Arial"/>
          <w:color w:val="000000"/>
          <w:szCs w:val="20"/>
        </w:rPr>
        <w:t>, v nadaljevanju ZUP</w:t>
      </w:r>
      <w:r w:rsidRPr="00E8787B">
        <w:rPr>
          <w:rFonts w:cs="Arial"/>
          <w:szCs w:val="20"/>
        </w:rPr>
        <w:t xml:space="preserve">) je bilo potrebno v izreku tega sklepa odločiti tudi o stroških postopka. Glede na to, da v tem postopku stroški niso nastali, je bilo odločeno, kot izhaja iz 3. točke izreka tega sklepa. </w:t>
      </w:r>
    </w:p>
    <w:p w14:paraId="746370A6" w14:textId="77777777" w:rsidR="001E7323" w:rsidRPr="00E8787B"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E8787B" w:rsidRDefault="001E7323" w:rsidP="00F933FB">
      <w:pPr>
        <w:tabs>
          <w:tab w:val="right" w:pos="7797"/>
        </w:tabs>
        <w:autoSpaceDE w:val="0"/>
        <w:autoSpaceDN w:val="0"/>
        <w:adjustRightInd w:val="0"/>
        <w:spacing w:line="260" w:lineRule="exact"/>
        <w:jc w:val="both"/>
        <w:rPr>
          <w:rFonts w:cs="Arial"/>
          <w:b/>
          <w:bCs/>
          <w:szCs w:val="20"/>
        </w:rPr>
      </w:pPr>
      <w:r w:rsidRPr="00E8787B">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70507AB7" w14:textId="77777777" w:rsidR="001E7323" w:rsidRPr="00E8787B" w:rsidRDefault="001E7323" w:rsidP="00F933FB">
      <w:pPr>
        <w:tabs>
          <w:tab w:val="right" w:pos="7797"/>
        </w:tabs>
        <w:autoSpaceDE w:val="0"/>
        <w:autoSpaceDN w:val="0"/>
        <w:adjustRightInd w:val="0"/>
        <w:spacing w:line="260" w:lineRule="exact"/>
        <w:jc w:val="both"/>
        <w:rPr>
          <w:rFonts w:cs="Arial"/>
          <w:bCs/>
          <w:szCs w:val="20"/>
        </w:rPr>
      </w:pPr>
      <w:r w:rsidRPr="00E8787B">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61784F39" w14:textId="77777777" w:rsidR="002772F1" w:rsidRPr="00E8787B" w:rsidRDefault="002772F1" w:rsidP="00F933FB">
      <w:pPr>
        <w:tabs>
          <w:tab w:val="right" w:pos="7797"/>
        </w:tabs>
        <w:autoSpaceDE w:val="0"/>
        <w:autoSpaceDN w:val="0"/>
        <w:adjustRightInd w:val="0"/>
        <w:spacing w:line="260" w:lineRule="exact"/>
        <w:jc w:val="both"/>
        <w:rPr>
          <w:rFonts w:cs="Arial"/>
          <w:b/>
          <w:bCs/>
          <w:szCs w:val="20"/>
        </w:rPr>
      </w:pPr>
    </w:p>
    <w:p w14:paraId="0BCA6252" w14:textId="3F5CA4BC" w:rsidR="0016720E" w:rsidRPr="00E8787B" w:rsidRDefault="0016720E" w:rsidP="00F933FB">
      <w:pPr>
        <w:tabs>
          <w:tab w:val="right" w:pos="7797"/>
        </w:tabs>
        <w:autoSpaceDE w:val="0"/>
        <w:autoSpaceDN w:val="0"/>
        <w:adjustRightInd w:val="0"/>
        <w:spacing w:line="260" w:lineRule="exact"/>
        <w:jc w:val="both"/>
        <w:rPr>
          <w:rFonts w:cs="Arial"/>
          <w:bCs/>
          <w:szCs w:val="20"/>
        </w:rPr>
      </w:pPr>
      <w:r w:rsidRPr="00E8787B">
        <w:rPr>
          <w:rFonts w:cs="Arial"/>
          <w:b/>
          <w:bCs/>
          <w:szCs w:val="20"/>
        </w:rPr>
        <w:t>Pouk o pravnem sredstvu:</w:t>
      </w:r>
      <w:r w:rsidRPr="00E8787B">
        <w:rPr>
          <w:rFonts w:cs="Arial"/>
          <w:bCs/>
          <w:szCs w:val="20"/>
        </w:rPr>
        <w:t xml:space="preserve"> </w:t>
      </w:r>
    </w:p>
    <w:p w14:paraId="26702C7C" w14:textId="77777777" w:rsidR="0016720E" w:rsidRPr="00E8787B" w:rsidRDefault="0016720E" w:rsidP="00F933FB">
      <w:pPr>
        <w:autoSpaceDE w:val="0"/>
        <w:autoSpaceDN w:val="0"/>
        <w:adjustRightInd w:val="0"/>
        <w:spacing w:line="260" w:lineRule="exact"/>
        <w:jc w:val="both"/>
        <w:rPr>
          <w:rFonts w:eastAsia="@Arial Unicode MS" w:cs="Arial"/>
          <w:color w:val="000000"/>
          <w:szCs w:val="20"/>
          <w:lang w:eastAsia="sl-SI"/>
        </w:rPr>
      </w:pPr>
      <w:r w:rsidRPr="00E8787B">
        <w:rPr>
          <w:rFonts w:eastAsia="@Arial Unicode MS" w:cs="Arial"/>
          <w:color w:val="000000"/>
          <w:szCs w:val="20"/>
          <w:lang w:eastAsia="sl-SI"/>
        </w:rPr>
        <w:t>Zoper ta sklep je dovoljena pritožba na Vlado Republike Slovenije v roku 15 dni po vročitvi tega sklepa. Pritožba se pošlje pisno po pošti ali poda ustno na zapisnik na Ministrstvo za okolje in prostor, Dunajska 48, Ljubljana</w:t>
      </w:r>
      <w:r w:rsidRPr="00E8787B">
        <w:rPr>
          <w:rFonts w:eastAsia="@Arial Unicode MS" w:cs="Arial"/>
          <w:szCs w:val="20"/>
          <w:lang w:eastAsia="sl-SI"/>
        </w:rPr>
        <w:t xml:space="preserve">. </w:t>
      </w:r>
      <w:r w:rsidRPr="00E8787B">
        <w:rPr>
          <w:rFonts w:cs="Arial"/>
          <w:szCs w:val="20"/>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E8787B">
        <w:rPr>
          <w:rFonts w:cs="Arial"/>
          <w:szCs w:val="20"/>
          <w:lang w:eastAsia="sl-SI"/>
        </w:rPr>
        <w:t>25500</w:t>
      </w:r>
      <w:r w:rsidRPr="00E8787B">
        <w:rPr>
          <w:rFonts w:cs="Arial"/>
          <w:szCs w:val="20"/>
        </w:rPr>
        <w:t>-7111002-35400021.</w:t>
      </w:r>
    </w:p>
    <w:p w14:paraId="3867633E" w14:textId="77777777" w:rsidR="0016720E" w:rsidRPr="00E8787B" w:rsidRDefault="0016720E" w:rsidP="0016720E">
      <w:pPr>
        <w:spacing w:line="260" w:lineRule="exact"/>
        <w:jc w:val="both"/>
        <w:rPr>
          <w:rFonts w:cs="Arial"/>
          <w:szCs w:val="20"/>
        </w:rPr>
      </w:pPr>
    </w:p>
    <w:p w14:paraId="71572553" w14:textId="77777777" w:rsidR="0016720E" w:rsidRPr="00E8787B" w:rsidRDefault="0016720E" w:rsidP="0016720E">
      <w:pPr>
        <w:jc w:val="both"/>
        <w:rPr>
          <w:rFonts w:cs="Arial"/>
          <w:szCs w:val="20"/>
        </w:rPr>
      </w:pPr>
    </w:p>
    <w:p w14:paraId="2864B56E" w14:textId="77777777" w:rsidR="0016720E" w:rsidRPr="00E8787B" w:rsidRDefault="0016720E" w:rsidP="0016720E">
      <w:pPr>
        <w:spacing w:line="260" w:lineRule="exact"/>
        <w:jc w:val="both"/>
        <w:rPr>
          <w:rFonts w:cs="Arial"/>
          <w:szCs w:val="20"/>
        </w:rPr>
      </w:pPr>
    </w:p>
    <w:p w14:paraId="19BBA8DD" w14:textId="18D2B021" w:rsidR="0016720E" w:rsidRPr="00E8787B" w:rsidRDefault="00F933FB" w:rsidP="0016720E">
      <w:pPr>
        <w:spacing w:line="260" w:lineRule="exact"/>
        <w:jc w:val="both"/>
        <w:rPr>
          <w:rFonts w:cs="Arial"/>
          <w:szCs w:val="20"/>
        </w:rPr>
      </w:pPr>
      <w:r w:rsidRPr="00E8787B">
        <w:rPr>
          <w:rFonts w:cs="Arial"/>
          <w:szCs w:val="20"/>
        </w:rPr>
        <w:t>Klementina Zalokar</w:t>
      </w:r>
    </w:p>
    <w:p w14:paraId="65BBAE7E" w14:textId="1207A0E3" w:rsidR="00F933FB" w:rsidRPr="00E8787B" w:rsidRDefault="00F933FB" w:rsidP="0016720E">
      <w:pPr>
        <w:spacing w:line="260" w:lineRule="exact"/>
        <w:jc w:val="both"/>
        <w:rPr>
          <w:rFonts w:cs="Arial"/>
          <w:szCs w:val="20"/>
        </w:rPr>
      </w:pPr>
      <w:r w:rsidRPr="00E8787B">
        <w:rPr>
          <w:rFonts w:cs="Arial"/>
          <w:szCs w:val="20"/>
        </w:rPr>
        <w:t>višja svetovalka III</w:t>
      </w:r>
    </w:p>
    <w:p w14:paraId="4F49F03D" w14:textId="77777777" w:rsidR="0016720E" w:rsidRPr="00E8787B" w:rsidRDefault="0016720E" w:rsidP="0016720E">
      <w:pPr>
        <w:spacing w:line="260" w:lineRule="exact"/>
        <w:jc w:val="both"/>
        <w:rPr>
          <w:rFonts w:cs="Arial"/>
          <w:szCs w:val="20"/>
        </w:rPr>
      </w:pPr>
    </w:p>
    <w:p w14:paraId="629238B6" w14:textId="43EBD2E2" w:rsidR="0016720E" w:rsidRPr="00E8787B" w:rsidRDefault="0016720E" w:rsidP="00F933FB">
      <w:pPr>
        <w:spacing w:line="260" w:lineRule="exact"/>
        <w:ind w:left="4820"/>
        <w:jc w:val="center"/>
        <w:rPr>
          <w:rFonts w:cs="Arial"/>
          <w:szCs w:val="20"/>
        </w:rPr>
      </w:pPr>
      <w:r w:rsidRPr="00E8787B">
        <w:rPr>
          <w:rFonts w:cs="Arial"/>
          <w:szCs w:val="20"/>
        </w:rPr>
        <w:t xml:space="preserve">mag. Vesna Kolar Planinšič </w:t>
      </w:r>
      <w:r w:rsidRPr="00E8787B">
        <w:rPr>
          <w:rFonts w:cs="Arial"/>
          <w:szCs w:val="20"/>
        </w:rPr>
        <w:br/>
      </w:r>
      <w:r w:rsidR="00E96E0D">
        <w:rPr>
          <w:rFonts w:cs="Arial"/>
          <w:szCs w:val="20"/>
        </w:rPr>
        <w:t xml:space="preserve">     Vodja s</w:t>
      </w:r>
      <w:r w:rsidRPr="00E8787B">
        <w:rPr>
          <w:rFonts w:cs="Arial"/>
          <w:szCs w:val="20"/>
        </w:rPr>
        <w:t>ektorja za okoljske presoje</w:t>
      </w:r>
    </w:p>
    <w:p w14:paraId="05C140AC" w14:textId="77777777" w:rsidR="00F933FB" w:rsidRPr="00E8787B" w:rsidRDefault="00F933FB" w:rsidP="006B2EED">
      <w:pPr>
        <w:pStyle w:val="Telobesedila-zamik"/>
        <w:spacing w:after="0" w:line="260" w:lineRule="exact"/>
        <w:ind w:left="0"/>
        <w:jc w:val="both"/>
        <w:rPr>
          <w:rFonts w:cs="Arial"/>
          <w:szCs w:val="20"/>
        </w:rPr>
      </w:pPr>
    </w:p>
    <w:p w14:paraId="385E2553" w14:textId="77777777" w:rsidR="002772F1" w:rsidRPr="00E8787B" w:rsidRDefault="002772F1" w:rsidP="006B2EED">
      <w:pPr>
        <w:pStyle w:val="Telobesedila-zamik"/>
        <w:spacing w:after="0" w:line="260" w:lineRule="exact"/>
        <w:ind w:left="0"/>
        <w:jc w:val="both"/>
        <w:rPr>
          <w:rFonts w:cs="Arial"/>
          <w:szCs w:val="20"/>
        </w:rPr>
      </w:pPr>
    </w:p>
    <w:p w14:paraId="79E18B68" w14:textId="31161CDD" w:rsidR="0016720E" w:rsidRPr="00E8787B" w:rsidRDefault="0016720E" w:rsidP="006B2EED">
      <w:pPr>
        <w:pStyle w:val="Telobesedila-zamik"/>
        <w:spacing w:after="0" w:line="260" w:lineRule="exact"/>
        <w:ind w:left="0"/>
        <w:jc w:val="both"/>
        <w:rPr>
          <w:rFonts w:cs="Arial"/>
          <w:szCs w:val="20"/>
        </w:rPr>
      </w:pPr>
      <w:r w:rsidRPr="00E8787B">
        <w:rPr>
          <w:rFonts w:cs="Arial"/>
          <w:szCs w:val="20"/>
        </w:rPr>
        <w:t xml:space="preserve">Vročiti: </w:t>
      </w:r>
    </w:p>
    <w:p w14:paraId="5CAE0F83" w14:textId="03F681CD" w:rsidR="0016720E" w:rsidRPr="00E8787B" w:rsidRDefault="00F933FB" w:rsidP="00F933FB">
      <w:pPr>
        <w:pStyle w:val="Odstavekseznama"/>
        <w:numPr>
          <w:ilvl w:val="0"/>
          <w:numId w:val="27"/>
        </w:numPr>
        <w:spacing w:line="260" w:lineRule="exact"/>
        <w:jc w:val="both"/>
        <w:rPr>
          <w:rFonts w:cs="Arial"/>
          <w:szCs w:val="20"/>
        </w:rPr>
      </w:pPr>
      <w:r w:rsidRPr="00E8787B">
        <w:rPr>
          <w:rFonts w:cs="Arial"/>
          <w:szCs w:val="20"/>
        </w:rPr>
        <w:t xml:space="preserve">pooblaščencu nosilca nameravanega posega: E-NET OKOLJE d.o.o., Linhartova cesta 13, 1000 Ljubljana (za: LOG ONE d.o.o., Leskoškova cesta 2, 1000 Ljubljana) </w:t>
      </w:r>
      <w:r w:rsidR="0016720E" w:rsidRPr="00E8787B">
        <w:rPr>
          <w:rFonts w:cs="Arial"/>
          <w:szCs w:val="20"/>
        </w:rPr>
        <w:t>- osebno.</w:t>
      </w:r>
    </w:p>
    <w:p w14:paraId="08CB0F62" w14:textId="77777777" w:rsidR="006B2EED" w:rsidRPr="00E8787B" w:rsidRDefault="006B2EED" w:rsidP="006B2EED">
      <w:pPr>
        <w:pStyle w:val="Telobesedila-zamik"/>
        <w:spacing w:after="0" w:line="260" w:lineRule="exact"/>
        <w:ind w:left="567"/>
        <w:jc w:val="both"/>
        <w:rPr>
          <w:rFonts w:cs="Arial"/>
          <w:szCs w:val="20"/>
        </w:rPr>
      </w:pPr>
    </w:p>
    <w:p w14:paraId="69F1E417" w14:textId="77777777" w:rsidR="006B2EED" w:rsidRPr="00E8787B" w:rsidRDefault="006B2EED" w:rsidP="006B2EED">
      <w:pPr>
        <w:jc w:val="both"/>
        <w:rPr>
          <w:rFonts w:cs="Arial"/>
          <w:szCs w:val="20"/>
        </w:rPr>
      </w:pPr>
      <w:r w:rsidRPr="00E8787B">
        <w:rPr>
          <w:rFonts w:cs="Arial"/>
          <w:szCs w:val="20"/>
        </w:rPr>
        <w:t>Poslati:</w:t>
      </w:r>
    </w:p>
    <w:p w14:paraId="7FC82AE8" w14:textId="77777777" w:rsidR="006B2EED" w:rsidRPr="00E8787B" w:rsidRDefault="006B2EED" w:rsidP="006B2EED">
      <w:pPr>
        <w:numPr>
          <w:ilvl w:val="0"/>
          <w:numId w:val="28"/>
        </w:numPr>
        <w:spacing w:line="260" w:lineRule="exact"/>
        <w:jc w:val="both"/>
        <w:rPr>
          <w:rFonts w:cs="Arial"/>
          <w:szCs w:val="20"/>
        </w:rPr>
      </w:pPr>
      <w:r w:rsidRPr="00E8787B">
        <w:rPr>
          <w:rFonts w:cs="Arial"/>
          <w:szCs w:val="20"/>
        </w:rPr>
        <w:t>enotni državni portal e-uprava;</w:t>
      </w:r>
    </w:p>
    <w:p w14:paraId="3D22FD58" w14:textId="2680EC13" w:rsidR="006B2EED" w:rsidRPr="00E8787B" w:rsidRDefault="006B2EED" w:rsidP="006B2EED">
      <w:pPr>
        <w:numPr>
          <w:ilvl w:val="0"/>
          <w:numId w:val="28"/>
        </w:numPr>
        <w:spacing w:line="260" w:lineRule="exact"/>
        <w:jc w:val="both"/>
        <w:rPr>
          <w:rFonts w:cs="Arial"/>
          <w:szCs w:val="20"/>
        </w:rPr>
      </w:pPr>
      <w:r w:rsidRPr="00E8787B">
        <w:rPr>
          <w:rFonts w:cs="Arial"/>
          <w:szCs w:val="20"/>
        </w:rPr>
        <w:t xml:space="preserve">Inšpektorat Republike Slovenije za okolje in prostor, Inšpekcija za okolje in naravo, </w:t>
      </w:r>
      <w:r w:rsidRPr="00E8787B">
        <w:rPr>
          <w:rFonts w:cs="Arial"/>
          <w:bCs/>
          <w:color w:val="000000"/>
          <w:szCs w:val="20"/>
        </w:rPr>
        <w:t xml:space="preserve">Dunajska cesta 58, </w:t>
      </w:r>
      <w:r w:rsidRPr="00E8787B">
        <w:rPr>
          <w:rFonts w:cs="Arial"/>
          <w:szCs w:val="20"/>
        </w:rPr>
        <w:t>1000 Lj</w:t>
      </w:r>
      <w:r w:rsidR="0057450C">
        <w:rPr>
          <w:rFonts w:cs="Arial"/>
          <w:szCs w:val="20"/>
        </w:rPr>
        <w:t>ubljana, gp.irsop@gov.si</w:t>
      </w:r>
      <w:r w:rsidRPr="00E8787B">
        <w:rPr>
          <w:rFonts w:cs="Arial"/>
          <w:szCs w:val="20"/>
        </w:rPr>
        <w:t>;</w:t>
      </w:r>
    </w:p>
    <w:p w14:paraId="0B09725F" w14:textId="4181AB19" w:rsidR="0057450C" w:rsidRPr="0057450C" w:rsidRDefault="00166B1C" w:rsidP="0057450C">
      <w:pPr>
        <w:pStyle w:val="podpisi"/>
        <w:numPr>
          <w:ilvl w:val="0"/>
          <w:numId w:val="42"/>
        </w:numPr>
        <w:spacing w:line="260" w:lineRule="exact"/>
        <w:jc w:val="both"/>
        <w:rPr>
          <w:lang w:val="sl-SI"/>
        </w:rPr>
      </w:pPr>
      <w:r w:rsidRPr="007D5CE2">
        <w:rPr>
          <w:rFonts w:cs="Arial"/>
          <w:szCs w:val="20"/>
          <w:lang w:val="sl-SI"/>
        </w:rPr>
        <w:t>Občina Cerklje na Gorenjskem, Trg Davorina Jenka</w:t>
      </w:r>
      <w:r w:rsidR="0057450C" w:rsidRPr="007D5CE2">
        <w:rPr>
          <w:rFonts w:cs="Arial"/>
          <w:szCs w:val="20"/>
          <w:lang w:val="sl-SI"/>
        </w:rPr>
        <w:t xml:space="preserve"> 13, 4207 Cerklje na Gorenjskem, obcinacerklje@siol.net;</w:t>
      </w:r>
      <w:r w:rsidR="0057450C" w:rsidRPr="007D5CE2">
        <w:rPr>
          <w:lang w:val="sl-SI"/>
        </w:rPr>
        <w:t xml:space="preserve"> </w:t>
      </w:r>
    </w:p>
    <w:p w14:paraId="1476A849" w14:textId="40B5B328" w:rsidR="0057450C" w:rsidRPr="00185EC2" w:rsidRDefault="0057450C" w:rsidP="0057450C">
      <w:pPr>
        <w:pStyle w:val="podpisi"/>
        <w:numPr>
          <w:ilvl w:val="0"/>
          <w:numId w:val="42"/>
        </w:numPr>
        <w:spacing w:line="260" w:lineRule="exact"/>
        <w:jc w:val="both"/>
        <w:rPr>
          <w:lang w:val="sl-SI"/>
        </w:rPr>
      </w:pPr>
      <w:r w:rsidRPr="00185EC2">
        <w:rPr>
          <w:lang w:val="sl-SI"/>
        </w:rPr>
        <w:t>Urad Repu</w:t>
      </w:r>
      <w:r w:rsidRPr="008E490B">
        <w:rPr>
          <w:lang w:val="sl-SI"/>
        </w:rPr>
        <w:t>blike Slovenije za kemikalije, Ajdovščina 4, 1000 Ljubljana,</w:t>
      </w:r>
      <w:r w:rsidR="008E490B" w:rsidRPr="008E490B">
        <w:rPr>
          <w:lang w:val="sl-SI"/>
        </w:rPr>
        <w:t xml:space="preserve"> </w:t>
      </w:r>
      <w:hyperlink r:id="rId21" w:history="1">
        <w:r w:rsidR="008E490B" w:rsidRPr="008E490B">
          <w:rPr>
            <w:rStyle w:val="Hiperpovezava"/>
            <w:color w:val="auto"/>
            <w:u w:val="none"/>
            <w:lang w:val="sl-SI"/>
          </w:rPr>
          <w:t>gp-ursk.mz@gov.si</w:t>
        </w:r>
      </w:hyperlink>
      <w:r w:rsidR="008E490B" w:rsidRPr="008E490B">
        <w:rPr>
          <w:lang w:val="sl-SI"/>
        </w:rPr>
        <w:t xml:space="preserve">;  </w:t>
      </w:r>
    </w:p>
    <w:p w14:paraId="67169971" w14:textId="14CC2CE6" w:rsidR="006B2EED" w:rsidRPr="0057450C" w:rsidRDefault="0057450C" w:rsidP="0057450C">
      <w:pPr>
        <w:numPr>
          <w:ilvl w:val="0"/>
          <w:numId w:val="42"/>
        </w:numPr>
        <w:spacing w:line="260" w:lineRule="exact"/>
        <w:jc w:val="both"/>
        <w:rPr>
          <w:rFonts w:cs="Arial"/>
          <w:szCs w:val="20"/>
        </w:rPr>
      </w:pPr>
      <w:r w:rsidRPr="00185EC2">
        <w:rPr>
          <w:rFonts w:cs="Arial"/>
          <w:szCs w:val="20"/>
        </w:rPr>
        <w:t xml:space="preserve">Ministrstvo za zdravje, Štefanova ulica 5, 1000 Ljubljana, </w:t>
      </w:r>
      <w:hyperlink r:id="rId22" w:history="1">
        <w:r w:rsidRPr="00185EC2">
          <w:rPr>
            <w:rStyle w:val="Hiperpovezava"/>
            <w:rFonts w:cs="Arial"/>
            <w:color w:val="auto"/>
            <w:szCs w:val="20"/>
            <w:u w:val="none"/>
          </w:rPr>
          <w:t>gp.mz@gov.si</w:t>
        </w:r>
      </w:hyperlink>
      <w:r>
        <w:rPr>
          <w:rStyle w:val="Hiperpovezava"/>
          <w:rFonts w:cs="Arial"/>
          <w:color w:val="auto"/>
          <w:szCs w:val="20"/>
          <w:u w:val="none"/>
        </w:rPr>
        <w:t>.</w:t>
      </w:r>
    </w:p>
    <w:sectPr w:rsidR="006B2EED" w:rsidRPr="0057450C" w:rsidSect="00DC0167">
      <w:headerReference w:type="default" r:id="rId23"/>
      <w:footerReference w:type="default" r:id="rId24"/>
      <w:headerReference w:type="first" r:id="rId25"/>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051A2" w14:textId="77777777" w:rsidR="00B1157A" w:rsidRDefault="00B1157A">
      <w:r>
        <w:separator/>
      </w:r>
    </w:p>
  </w:endnote>
  <w:endnote w:type="continuationSeparator" w:id="0">
    <w:p w14:paraId="1D28571D" w14:textId="77777777" w:rsidR="00B1157A" w:rsidRDefault="00B1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18AEAF59-2FAD-4F00-9055-B396D148BE0C}"/>
  </w:font>
  <w:font w:name="Tahoma">
    <w:panose1 w:val="020B0604030504040204"/>
    <w:charset w:val="EE"/>
    <w:family w:val="swiss"/>
    <w:pitch w:val="variable"/>
    <w:sig w:usb0="E1002EFF" w:usb1="C000605B" w:usb2="00000029" w:usb3="00000000" w:csb0="000101FF" w:csb1="00000000"/>
    <w:embedRegular r:id="rId2" w:fontKey="{516F2596-4227-4D5E-8F39-D43163B3A364}"/>
  </w:font>
  <w:font w:name="Segoe UI">
    <w:panose1 w:val="020B0502040204020203"/>
    <w:charset w:val="EE"/>
    <w:family w:val="swiss"/>
    <w:pitch w:val="variable"/>
    <w:sig w:usb0="E10022FF" w:usb1="C000E47F" w:usb2="00000029" w:usb3="00000000" w:csb0="000001DF" w:csb1="00000000"/>
    <w:embedRegular r:id="rId3" w:fontKey="{1351F26F-EEF9-4236-8E77-8542F83610A5}"/>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6A647031-F820-4D9A-B04F-923725853089}"/>
    <w:embedBold r:id="rId5" w:fontKey="{543D655B-33C3-4D51-A561-7F2D22CB67F3}"/>
  </w:font>
  <w:font w:name="Calibri Light">
    <w:panose1 w:val="020F0302020204030204"/>
    <w:charset w:val="EE"/>
    <w:family w:val="swiss"/>
    <w:pitch w:val="variable"/>
    <w:sig w:usb0="A00002EF" w:usb1="4000207B" w:usb2="00000000" w:usb3="00000000" w:csb0="0000019F" w:csb1="00000000"/>
    <w:embedRegular r:id="rId6" w:fontKey="{511620D4-967D-479F-A9DD-1FEC3D618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E1071D">
          <w:rPr>
            <w:noProof/>
          </w:rPr>
          <w:t>10</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7C8A1" w14:textId="77777777" w:rsidR="00B1157A" w:rsidRDefault="00B1157A">
      <w:r>
        <w:separator/>
      </w:r>
    </w:p>
  </w:footnote>
  <w:footnote w:type="continuationSeparator" w:id="0">
    <w:p w14:paraId="27F50D33" w14:textId="77777777" w:rsidR="00B1157A" w:rsidRDefault="00B11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D0E1901" w14:textId="77777777" w:rsidR="00805AA7" w:rsidRPr="006D42D9" w:rsidRDefault="00805AA7" w:rsidP="006D42D9">
          <w:pPr>
            <w:rPr>
              <w:rFonts w:ascii="Republika" w:hAnsi="Republika"/>
              <w:sz w:val="60"/>
              <w:szCs w:val="60"/>
            </w:rPr>
          </w:pPr>
        </w:p>
        <w:p w14:paraId="70E1E313" w14:textId="77777777" w:rsidR="00805AA7" w:rsidRPr="006D42D9" w:rsidRDefault="00805AA7" w:rsidP="006D42D9">
          <w:pPr>
            <w:rPr>
              <w:rFonts w:ascii="Republika" w:hAnsi="Republika"/>
              <w:sz w:val="60"/>
              <w:szCs w:val="60"/>
            </w:rPr>
          </w:pPr>
        </w:p>
        <w:p w14:paraId="24D13415" w14:textId="77777777" w:rsidR="00805AA7" w:rsidRPr="006D42D9" w:rsidRDefault="00805AA7" w:rsidP="006D42D9">
          <w:pPr>
            <w:rPr>
              <w:rFonts w:ascii="Republika" w:hAnsi="Republika"/>
              <w:sz w:val="60"/>
              <w:szCs w:val="60"/>
            </w:rPr>
          </w:pPr>
        </w:p>
        <w:p w14:paraId="08C7DDED" w14:textId="77777777" w:rsidR="00805AA7" w:rsidRPr="006D42D9" w:rsidRDefault="00805AA7" w:rsidP="006D42D9">
          <w:pPr>
            <w:rPr>
              <w:rFonts w:ascii="Republika" w:hAnsi="Republika"/>
              <w:sz w:val="60"/>
              <w:szCs w:val="60"/>
            </w:rPr>
          </w:pPr>
        </w:p>
        <w:p w14:paraId="76998DD5" w14:textId="77777777" w:rsidR="00805AA7" w:rsidRPr="006D42D9" w:rsidRDefault="00805AA7" w:rsidP="006D42D9">
          <w:pPr>
            <w:rPr>
              <w:rFonts w:ascii="Republika" w:hAnsi="Republika"/>
              <w:sz w:val="60"/>
              <w:szCs w:val="60"/>
            </w:rPr>
          </w:pPr>
        </w:p>
        <w:p w14:paraId="53A33E03" w14:textId="77777777" w:rsidR="00805AA7" w:rsidRPr="006D42D9" w:rsidRDefault="00805AA7" w:rsidP="006D42D9">
          <w:pPr>
            <w:rPr>
              <w:rFonts w:ascii="Republika" w:hAnsi="Republika"/>
              <w:sz w:val="60"/>
              <w:szCs w:val="60"/>
            </w:rPr>
          </w:pPr>
        </w:p>
        <w:p w14:paraId="388EEA4F" w14:textId="77777777" w:rsidR="00805AA7" w:rsidRPr="006D42D9" w:rsidRDefault="00805AA7" w:rsidP="006D42D9">
          <w:pPr>
            <w:rPr>
              <w:rFonts w:ascii="Republika" w:hAnsi="Republika"/>
              <w:sz w:val="60"/>
              <w:szCs w:val="60"/>
            </w:rPr>
          </w:pPr>
        </w:p>
        <w:p w14:paraId="5DBF9DC8" w14:textId="77777777" w:rsidR="00805AA7" w:rsidRPr="006D42D9" w:rsidRDefault="00805AA7" w:rsidP="006D42D9">
          <w:pPr>
            <w:rPr>
              <w:rFonts w:ascii="Republika" w:hAnsi="Republika"/>
              <w:sz w:val="60"/>
              <w:szCs w:val="60"/>
            </w:rPr>
          </w:pPr>
        </w:p>
        <w:p w14:paraId="1B14EDA1" w14:textId="77777777" w:rsidR="00805AA7" w:rsidRPr="006D42D9" w:rsidRDefault="00805AA7" w:rsidP="006D42D9">
          <w:pPr>
            <w:rPr>
              <w:rFonts w:ascii="Republika" w:hAnsi="Republika"/>
              <w:sz w:val="60"/>
              <w:szCs w:val="60"/>
            </w:rPr>
          </w:pPr>
        </w:p>
        <w:p w14:paraId="0CED0984" w14:textId="77777777" w:rsidR="00805AA7" w:rsidRPr="006D42D9" w:rsidRDefault="00805AA7" w:rsidP="006D42D9">
          <w:pPr>
            <w:rPr>
              <w:rFonts w:ascii="Republika" w:hAnsi="Republika"/>
              <w:sz w:val="60"/>
              <w:szCs w:val="60"/>
            </w:rPr>
          </w:pPr>
        </w:p>
        <w:p w14:paraId="7C92C020" w14:textId="77777777" w:rsidR="00805AA7" w:rsidRPr="006D42D9" w:rsidRDefault="00805AA7" w:rsidP="006D42D9">
          <w:pPr>
            <w:rPr>
              <w:rFonts w:ascii="Republika" w:hAnsi="Republika"/>
              <w:sz w:val="60"/>
              <w:szCs w:val="60"/>
            </w:rPr>
          </w:pPr>
        </w:p>
        <w:p w14:paraId="24E18E27" w14:textId="77777777" w:rsidR="00805AA7" w:rsidRPr="006D42D9" w:rsidRDefault="00805AA7" w:rsidP="006D42D9">
          <w:pPr>
            <w:rPr>
              <w:rFonts w:ascii="Republika" w:hAnsi="Republika"/>
              <w:sz w:val="60"/>
              <w:szCs w:val="60"/>
            </w:rPr>
          </w:pPr>
        </w:p>
        <w:p w14:paraId="7C1731D3" w14:textId="77777777" w:rsidR="00805AA7" w:rsidRPr="006D42D9" w:rsidRDefault="00805AA7" w:rsidP="006D42D9">
          <w:pPr>
            <w:rPr>
              <w:rFonts w:ascii="Republika" w:hAnsi="Republika"/>
              <w:sz w:val="60"/>
              <w:szCs w:val="60"/>
            </w:rPr>
          </w:pPr>
        </w:p>
        <w:p w14:paraId="20DF6CAE" w14:textId="77777777" w:rsidR="00805AA7" w:rsidRPr="006D42D9" w:rsidRDefault="00805AA7" w:rsidP="006D42D9">
          <w:pPr>
            <w:rPr>
              <w:rFonts w:ascii="Republika" w:hAnsi="Republika"/>
              <w:sz w:val="60"/>
              <w:szCs w:val="60"/>
            </w:rPr>
          </w:pPr>
        </w:p>
        <w:p w14:paraId="365920F5" w14:textId="77777777" w:rsidR="00805AA7" w:rsidRPr="006D42D9" w:rsidRDefault="00805AA7" w:rsidP="006D42D9">
          <w:pPr>
            <w:rPr>
              <w:rFonts w:ascii="Republika" w:hAnsi="Republika"/>
              <w:sz w:val="60"/>
              <w:szCs w:val="60"/>
            </w:rPr>
          </w:pPr>
        </w:p>
      </w:tc>
    </w:tr>
  </w:tbl>
  <w:p w14:paraId="3122B4E4" w14:textId="165227F3" w:rsidR="00805AA7" w:rsidRPr="00B95595" w:rsidRDefault="00805AA7"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rPr>
    </w:pPr>
  </w:p>
  <w:p w14:paraId="50BE4825" w14:textId="0E5B5629" w:rsidR="00593FC6" w:rsidRDefault="00593FC6" w:rsidP="00593FC6">
    <w:pPr>
      <w:pStyle w:val="Glava"/>
      <w:tabs>
        <w:tab w:val="clear" w:pos="4320"/>
        <w:tab w:val="left" w:pos="5112"/>
      </w:tabs>
      <w:spacing w:before="240" w:line="240" w:lineRule="exact"/>
      <w:rPr>
        <w:rFonts w:cs="Arial"/>
        <w:sz w:val="16"/>
      </w:rPr>
    </w:pPr>
    <w:r>
      <w:rPr>
        <w:rFonts w:cs="Arial"/>
        <w:sz w:val="16"/>
      </w:rPr>
      <w:t>Dunajska cesta 4</w:t>
    </w:r>
    <w:r w:rsidR="008D7188">
      <w:rPr>
        <w:rFonts w:cs="Arial"/>
        <w:sz w:val="16"/>
      </w:rPr>
      <w:t>8</w:t>
    </w:r>
    <w:r>
      <w:rPr>
        <w:rFonts w:cs="Arial"/>
        <w:sz w:val="16"/>
      </w:rPr>
      <w:t>, 1000 Ljubljana</w:t>
    </w:r>
    <w:r>
      <w:rPr>
        <w:rFonts w:cs="Arial"/>
        <w:sz w:val="16"/>
      </w:rPr>
      <w:tab/>
      <w:t>T: 01 478 7</w:t>
    </w:r>
    <w:r w:rsidR="008D7188">
      <w:rPr>
        <w:rFonts w:cs="Arial"/>
        <w:sz w:val="16"/>
      </w:rPr>
      <w:t>0</w:t>
    </w:r>
    <w:r>
      <w:rPr>
        <w:rFonts w:cs="Arial"/>
        <w:sz w:val="16"/>
      </w:rPr>
      <w:t xml:space="preserve"> 00</w:t>
    </w:r>
  </w:p>
  <w:p w14:paraId="2EE289FC" w14:textId="77777777" w:rsidR="00593FC6" w:rsidRDefault="00593FC6"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593FC6" w:rsidRDefault="00593FC6"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CE4281D"/>
    <w:multiLevelType w:val="hybridMultilevel"/>
    <w:tmpl w:val="8ECCB2AE"/>
    <w:lvl w:ilvl="0" w:tplc="7D42B0E8">
      <w:numFmt w:val="bullet"/>
      <w:lvlText w:val="-"/>
      <w:lvlJc w:val="left"/>
      <w:pPr>
        <w:ind w:left="644" w:hanging="360"/>
      </w:pPr>
      <w:rPr>
        <w:rFonts w:ascii="Times New Roman" w:eastAsia="Times New Roman" w:hAnsi="Times New Roman" w:cs="Times New Roman" w:hint="default"/>
        <w:b/>
        <w:color w:val="auto"/>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FC7152"/>
    <w:multiLevelType w:val="hybridMultilevel"/>
    <w:tmpl w:val="196E00FA"/>
    <w:lvl w:ilvl="0" w:tplc="D90C32E6">
      <w:start w:val="1"/>
      <w:numFmt w:val="decimal"/>
      <w:lvlText w:val="%1."/>
      <w:lvlJc w:val="left"/>
      <w:pPr>
        <w:tabs>
          <w:tab w:val="num" w:pos="360"/>
        </w:tabs>
        <w:ind w:left="360" w:hanging="360"/>
      </w:pPr>
      <w:rPr>
        <w:b w:val="0"/>
        <w:bCs/>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nsid w:val="14890C38"/>
    <w:multiLevelType w:val="hybridMultilevel"/>
    <w:tmpl w:val="1182E3DE"/>
    <w:lvl w:ilvl="0" w:tplc="0CA8DD1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01B6F50"/>
    <w:multiLevelType w:val="hybridMultilevel"/>
    <w:tmpl w:val="2F46FC64"/>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4">
    <w:nsid w:val="28F876F1"/>
    <w:multiLevelType w:val="hybridMultilevel"/>
    <w:tmpl w:val="A8E03F6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8">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456417"/>
    <w:multiLevelType w:val="hybridMultilevel"/>
    <w:tmpl w:val="24E01616"/>
    <w:lvl w:ilvl="0" w:tplc="0CA8DD1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CD97EFA"/>
    <w:multiLevelType w:val="hybridMultilevel"/>
    <w:tmpl w:val="085CF730"/>
    <w:lvl w:ilvl="0" w:tplc="0D444C4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3DA53656"/>
    <w:multiLevelType w:val="hybridMultilevel"/>
    <w:tmpl w:val="9B96502E"/>
    <w:lvl w:ilvl="0" w:tplc="23BC381A">
      <w:start w:val="250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BD850CC"/>
    <w:multiLevelType w:val="hybridMultilevel"/>
    <w:tmpl w:val="C8F27146"/>
    <w:lvl w:ilvl="0" w:tplc="7D42B0E8">
      <w:numFmt w:val="bullet"/>
      <w:lvlText w:val="-"/>
      <w:lvlJc w:val="left"/>
      <w:pPr>
        <w:ind w:left="1440" w:hanging="360"/>
      </w:pPr>
      <w:rPr>
        <w:rFonts w:ascii="Times New Roman" w:eastAsia="Times New Roman" w:hAnsi="Times New Roman" w:cs="Times New Roman" w:hint="default"/>
        <w:b/>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nsid w:val="51A0328F"/>
    <w:multiLevelType w:val="hybridMultilevel"/>
    <w:tmpl w:val="F91AFC5C"/>
    <w:lvl w:ilvl="0" w:tplc="E648F4C0">
      <w:numFmt w:val="bullet"/>
      <w:lvlText w:val="-"/>
      <w:lvlJc w:val="left"/>
      <w:pPr>
        <w:ind w:left="720" w:hanging="360"/>
      </w:pPr>
      <w:rPr>
        <w:rFonts w:ascii="Arial" w:eastAsia="Times New Roman" w:hAnsi="Arial" w:cs="Arial" w:hint="default"/>
        <w:color w:val="auto"/>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2C34614"/>
    <w:multiLevelType w:val="hybridMultilevel"/>
    <w:tmpl w:val="9AC60F32"/>
    <w:lvl w:ilvl="0" w:tplc="5AA0FEB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55D770F9"/>
    <w:multiLevelType w:val="hybridMultilevel"/>
    <w:tmpl w:val="8B72FFA2"/>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6">
    <w:nsid w:val="5B312650"/>
    <w:multiLevelType w:val="hybridMultilevel"/>
    <w:tmpl w:val="6102018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6765D9F"/>
    <w:multiLevelType w:val="hybridMultilevel"/>
    <w:tmpl w:val="58CA9FD4"/>
    <w:lvl w:ilvl="0" w:tplc="7D42B0E8">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38"/>
  </w:num>
  <w:num w:numId="2">
    <w:abstractNumId w:val="15"/>
  </w:num>
  <w:num w:numId="3">
    <w:abstractNumId w:val="26"/>
  </w:num>
  <w:num w:numId="4">
    <w:abstractNumId w:val="4"/>
  </w:num>
  <w:num w:numId="5">
    <w:abstractNumId w:val="9"/>
  </w:num>
  <w:num w:numId="6">
    <w:abstractNumId w:val="20"/>
  </w:num>
  <w:num w:numId="7">
    <w:abstractNumId w:val="3"/>
  </w:num>
  <w:num w:numId="8">
    <w:abstractNumId w:val="6"/>
  </w:num>
  <w:num w:numId="9">
    <w:abstractNumId w:val="25"/>
  </w:num>
  <w:num w:numId="10">
    <w:abstractNumId w:val="7"/>
  </w:num>
  <w:num w:numId="11">
    <w:abstractNumId w:val="1"/>
  </w:num>
  <w:num w:numId="12">
    <w:abstractNumId w:val="23"/>
  </w:num>
  <w:num w:numId="13">
    <w:abstractNumId w:val="43"/>
  </w:num>
  <w:num w:numId="14">
    <w:abstractNumId w:val="40"/>
  </w:num>
  <w:num w:numId="15">
    <w:abstractNumId w:val="24"/>
  </w:num>
  <w:num w:numId="16">
    <w:abstractNumId w:val="29"/>
  </w:num>
  <w:num w:numId="17">
    <w:abstractNumId w:val="18"/>
  </w:num>
  <w:num w:numId="18">
    <w:abstractNumId w:val="13"/>
  </w:num>
  <w:num w:numId="19">
    <w:abstractNumId w:val="10"/>
  </w:num>
  <w:num w:numId="20">
    <w:abstractNumId w:val="39"/>
  </w:num>
  <w:num w:numId="21">
    <w:abstractNumId w:val="2"/>
  </w:num>
  <w:num w:numId="22">
    <w:abstractNumId w:val="11"/>
  </w:num>
  <w:num w:numId="23">
    <w:abstractNumId w:val="37"/>
  </w:num>
  <w:num w:numId="24">
    <w:abstractNumId w:val="42"/>
  </w:num>
  <w:num w:numId="25">
    <w:abstractNumId w:val="27"/>
  </w:num>
  <w:num w:numId="26">
    <w:abstractNumId w:val="16"/>
  </w:num>
  <w:num w:numId="27">
    <w:abstractNumId w:val="28"/>
  </w:num>
  <w:num w:numId="28">
    <w:abstractNumId w:val="35"/>
  </w:num>
  <w:num w:numId="29">
    <w:abstractNumId w:val="33"/>
  </w:num>
  <w:num w:numId="30">
    <w:abstractNumId w:val="0"/>
  </w:num>
  <w:num w:numId="31">
    <w:abstractNumId w:val="32"/>
  </w:num>
  <w:num w:numId="32">
    <w:abstractNumId w:val="36"/>
  </w:num>
  <w:num w:numId="33">
    <w:abstractNumId w:val="30"/>
  </w:num>
  <w:num w:numId="34">
    <w:abstractNumId w:val="21"/>
  </w:num>
  <w:num w:numId="35">
    <w:abstractNumId w:val="19"/>
  </w:num>
  <w:num w:numId="36">
    <w:abstractNumId w:val="14"/>
  </w:num>
  <w:num w:numId="37">
    <w:abstractNumId w:val="8"/>
  </w:num>
  <w:num w:numId="38">
    <w:abstractNumId w:val="5"/>
  </w:num>
  <w:num w:numId="39">
    <w:abstractNumId w:val="31"/>
  </w:num>
  <w:num w:numId="40">
    <w:abstractNumId w:val="41"/>
  </w:num>
  <w:num w:numId="41">
    <w:abstractNumId w:val="12"/>
  </w:num>
  <w:num w:numId="42">
    <w:abstractNumId w:val="22"/>
  </w:num>
  <w:num w:numId="43">
    <w:abstractNumId w:val="34"/>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2022"/>
    <w:rsid w:val="00004E87"/>
    <w:rsid w:val="0001550E"/>
    <w:rsid w:val="00023A88"/>
    <w:rsid w:val="00027744"/>
    <w:rsid w:val="00032EF5"/>
    <w:rsid w:val="0003519A"/>
    <w:rsid w:val="00046E9D"/>
    <w:rsid w:val="00064FE7"/>
    <w:rsid w:val="00067422"/>
    <w:rsid w:val="00080088"/>
    <w:rsid w:val="000A5663"/>
    <w:rsid w:val="000A7238"/>
    <w:rsid w:val="000B430C"/>
    <w:rsid w:val="000C5E00"/>
    <w:rsid w:val="000D24B2"/>
    <w:rsid w:val="000E1264"/>
    <w:rsid w:val="000F7BA6"/>
    <w:rsid w:val="00120BC0"/>
    <w:rsid w:val="001357B2"/>
    <w:rsid w:val="00145A6B"/>
    <w:rsid w:val="00155A15"/>
    <w:rsid w:val="0015645B"/>
    <w:rsid w:val="00156497"/>
    <w:rsid w:val="00164BE3"/>
    <w:rsid w:val="00166B1C"/>
    <w:rsid w:val="0016720E"/>
    <w:rsid w:val="001726E3"/>
    <w:rsid w:val="001751F0"/>
    <w:rsid w:val="0018130E"/>
    <w:rsid w:val="001923B4"/>
    <w:rsid w:val="001961BB"/>
    <w:rsid w:val="0019773D"/>
    <w:rsid w:val="001A42B3"/>
    <w:rsid w:val="001A6F5E"/>
    <w:rsid w:val="001C2DCA"/>
    <w:rsid w:val="001D5FF7"/>
    <w:rsid w:val="001E18AA"/>
    <w:rsid w:val="001E7323"/>
    <w:rsid w:val="00202A77"/>
    <w:rsid w:val="002057E3"/>
    <w:rsid w:val="00206FF7"/>
    <w:rsid w:val="00210607"/>
    <w:rsid w:val="00221008"/>
    <w:rsid w:val="002401D5"/>
    <w:rsid w:val="002426CB"/>
    <w:rsid w:val="00261E95"/>
    <w:rsid w:val="00271CE5"/>
    <w:rsid w:val="002772F1"/>
    <w:rsid w:val="00282020"/>
    <w:rsid w:val="00292283"/>
    <w:rsid w:val="002966C2"/>
    <w:rsid w:val="002A5B6D"/>
    <w:rsid w:val="002B49E9"/>
    <w:rsid w:val="002B7A82"/>
    <w:rsid w:val="002C4191"/>
    <w:rsid w:val="002C59C8"/>
    <w:rsid w:val="002D1010"/>
    <w:rsid w:val="002E242D"/>
    <w:rsid w:val="00300324"/>
    <w:rsid w:val="00336B78"/>
    <w:rsid w:val="0035580B"/>
    <w:rsid w:val="003636BF"/>
    <w:rsid w:val="00367920"/>
    <w:rsid w:val="0037440E"/>
    <w:rsid w:val="0037479F"/>
    <w:rsid w:val="003845B4"/>
    <w:rsid w:val="00387B1A"/>
    <w:rsid w:val="003937F6"/>
    <w:rsid w:val="003B1AE1"/>
    <w:rsid w:val="003C43AE"/>
    <w:rsid w:val="003C7FFB"/>
    <w:rsid w:val="003D25F1"/>
    <w:rsid w:val="003D5D49"/>
    <w:rsid w:val="003D6179"/>
    <w:rsid w:val="003D75C2"/>
    <w:rsid w:val="003E1C74"/>
    <w:rsid w:val="003E2698"/>
    <w:rsid w:val="00442DE2"/>
    <w:rsid w:val="00446386"/>
    <w:rsid w:val="0048055B"/>
    <w:rsid w:val="00481063"/>
    <w:rsid w:val="004917F1"/>
    <w:rsid w:val="00492C9C"/>
    <w:rsid w:val="004A10DE"/>
    <w:rsid w:val="004A20B0"/>
    <w:rsid w:val="004B3BD2"/>
    <w:rsid w:val="004B5001"/>
    <w:rsid w:val="004B5D32"/>
    <w:rsid w:val="004B7613"/>
    <w:rsid w:val="004B77CD"/>
    <w:rsid w:val="004C2471"/>
    <w:rsid w:val="004D6AC0"/>
    <w:rsid w:val="004E1BF8"/>
    <w:rsid w:val="004F31DF"/>
    <w:rsid w:val="0051506D"/>
    <w:rsid w:val="00515FB0"/>
    <w:rsid w:val="00526246"/>
    <w:rsid w:val="0054585A"/>
    <w:rsid w:val="00567106"/>
    <w:rsid w:val="0057450C"/>
    <w:rsid w:val="00593FC6"/>
    <w:rsid w:val="00595114"/>
    <w:rsid w:val="005A07E9"/>
    <w:rsid w:val="005C248F"/>
    <w:rsid w:val="005D1545"/>
    <w:rsid w:val="005D5D30"/>
    <w:rsid w:val="005D6007"/>
    <w:rsid w:val="005E1D3C"/>
    <w:rsid w:val="005F1D70"/>
    <w:rsid w:val="005F5FC9"/>
    <w:rsid w:val="005F7152"/>
    <w:rsid w:val="006024A6"/>
    <w:rsid w:val="00602606"/>
    <w:rsid w:val="0060314B"/>
    <w:rsid w:val="0063023F"/>
    <w:rsid w:val="00632253"/>
    <w:rsid w:val="00640EDE"/>
    <w:rsid w:val="00642714"/>
    <w:rsid w:val="006453C1"/>
    <w:rsid w:val="006455CE"/>
    <w:rsid w:val="00653A31"/>
    <w:rsid w:val="00664AA7"/>
    <w:rsid w:val="00674972"/>
    <w:rsid w:val="00674A9A"/>
    <w:rsid w:val="00677197"/>
    <w:rsid w:val="00684311"/>
    <w:rsid w:val="006908D2"/>
    <w:rsid w:val="006B2EED"/>
    <w:rsid w:val="006C3D80"/>
    <w:rsid w:val="006D42D9"/>
    <w:rsid w:val="006E2E3F"/>
    <w:rsid w:val="00703E4A"/>
    <w:rsid w:val="00707289"/>
    <w:rsid w:val="00733017"/>
    <w:rsid w:val="007349FA"/>
    <w:rsid w:val="007371D6"/>
    <w:rsid w:val="00742284"/>
    <w:rsid w:val="00762E4F"/>
    <w:rsid w:val="00783310"/>
    <w:rsid w:val="007A4A6D"/>
    <w:rsid w:val="007B72C5"/>
    <w:rsid w:val="007C7766"/>
    <w:rsid w:val="007D1BCF"/>
    <w:rsid w:val="007D5CE2"/>
    <w:rsid w:val="007D75CF"/>
    <w:rsid w:val="007E6DC5"/>
    <w:rsid w:val="007E7472"/>
    <w:rsid w:val="00805AA7"/>
    <w:rsid w:val="008066C1"/>
    <w:rsid w:val="00810222"/>
    <w:rsid w:val="008576D2"/>
    <w:rsid w:val="00860E78"/>
    <w:rsid w:val="00863F52"/>
    <w:rsid w:val="00874DA1"/>
    <w:rsid w:val="0088043C"/>
    <w:rsid w:val="00884B50"/>
    <w:rsid w:val="008906C9"/>
    <w:rsid w:val="00892223"/>
    <w:rsid w:val="008A0D7B"/>
    <w:rsid w:val="008A7ECA"/>
    <w:rsid w:val="008B3FE1"/>
    <w:rsid w:val="008C154A"/>
    <w:rsid w:val="008C5738"/>
    <w:rsid w:val="008D04F0"/>
    <w:rsid w:val="008D7188"/>
    <w:rsid w:val="008E490B"/>
    <w:rsid w:val="008F3500"/>
    <w:rsid w:val="008F6CDB"/>
    <w:rsid w:val="009014C5"/>
    <w:rsid w:val="0091569E"/>
    <w:rsid w:val="00915C06"/>
    <w:rsid w:val="00924E3C"/>
    <w:rsid w:val="009308D5"/>
    <w:rsid w:val="00931289"/>
    <w:rsid w:val="0095191B"/>
    <w:rsid w:val="009612BB"/>
    <w:rsid w:val="009615B1"/>
    <w:rsid w:val="0097318E"/>
    <w:rsid w:val="00994953"/>
    <w:rsid w:val="00994F3F"/>
    <w:rsid w:val="009B706D"/>
    <w:rsid w:val="009C167C"/>
    <w:rsid w:val="009C3BE3"/>
    <w:rsid w:val="009C7FA6"/>
    <w:rsid w:val="009D4E54"/>
    <w:rsid w:val="009E09F4"/>
    <w:rsid w:val="009E3392"/>
    <w:rsid w:val="009F51CB"/>
    <w:rsid w:val="009F7514"/>
    <w:rsid w:val="00A125C5"/>
    <w:rsid w:val="00A43910"/>
    <w:rsid w:val="00A43D5B"/>
    <w:rsid w:val="00A5039D"/>
    <w:rsid w:val="00A65EE7"/>
    <w:rsid w:val="00A70133"/>
    <w:rsid w:val="00AA6CA4"/>
    <w:rsid w:val="00AA6D4E"/>
    <w:rsid w:val="00AB1BC1"/>
    <w:rsid w:val="00AB65DF"/>
    <w:rsid w:val="00AC2465"/>
    <w:rsid w:val="00AC6FDA"/>
    <w:rsid w:val="00AD0319"/>
    <w:rsid w:val="00AE2EA1"/>
    <w:rsid w:val="00AF24A6"/>
    <w:rsid w:val="00AF6721"/>
    <w:rsid w:val="00AF7E26"/>
    <w:rsid w:val="00B1157A"/>
    <w:rsid w:val="00B17141"/>
    <w:rsid w:val="00B20167"/>
    <w:rsid w:val="00B218FA"/>
    <w:rsid w:val="00B24C9B"/>
    <w:rsid w:val="00B31575"/>
    <w:rsid w:val="00B3508E"/>
    <w:rsid w:val="00B4477A"/>
    <w:rsid w:val="00B52841"/>
    <w:rsid w:val="00B544C1"/>
    <w:rsid w:val="00B66CA1"/>
    <w:rsid w:val="00B67DCF"/>
    <w:rsid w:val="00B822C1"/>
    <w:rsid w:val="00B8547D"/>
    <w:rsid w:val="00B95595"/>
    <w:rsid w:val="00BA2394"/>
    <w:rsid w:val="00BB0A13"/>
    <w:rsid w:val="00BB69D2"/>
    <w:rsid w:val="00BC4E24"/>
    <w:rsid w:val="00BC6355"/>
    <w:rsid w:val="00BE3297"/>
    <w:rsid w:val="00C00242"/>
    <w:rsid w:val="00C00FDC"/>
    <w:rsid w:val="00C250D5"/>
    <w:rsid w:val="00C57DFD"/>
    <w:rsid w:val="00C622B3"/>
    <w:rsid w:val="00C63643"/>
    <w:rsid w:val="00C72BEA"/>
    <w:rsid w:val="00C91424"/>
    <w:rsid w:val="00C92898"/>
    <w:rsid w:val="00CB1454"/>
    <w:rsid w:val="00CC0079"/>
    <w:rsid w:val="00CE4B73"/>
    <w:rsid w:val="00CE541A"/>
    <w:rsid w:val="00CE7514"/>
    <w:rsid w:val="00D248DE"/>
    <w:rsid w:val="00D3035A"/>
    <w:rsid w:val="00D5562C"/>
    <w:rsid w:val="00D55C17"/>
    <w:rsid w:val="00D71EEC"/>
    <w:rsid w:val="00D74E1D"/>
    <w:rsid w:val="00D754FB"/>
    <w:rsid w:val="00D8542D"/>
    <w:rsid w:val="00D870FC"/>
    <w:rsid w:val="00D9274C"/>
    <w:rsid w:val="00D971FD"/>
    <w:rsid w:val="00DB1A61"/>
    <w:rsid w:val="00DC0167"/>
    <w:rsid w:val="00DC6A71"/>
    <w:rsid w:val="00DE3AD6"/>
    <w:rsid w:val="00DE5B46"/>
    <w:rsid w:val="00E0155A"/>
    <w:rsid w:val="00E0357D"/>
    <w:rsid w:val="00E041D5"/>
    <w:rsid w:val="00E1071D"/>
    <w:rsid w:val="00E24EC2"/>
    <w:rsid w:val="00E264A0"/>
    <w:rsid w:val="00E36692"/>
    <w:rsid w:val="00E45B17"/>
    <w:rsid w:val="00E66EE7"/>
    <w:rsid w:val="00E8787B"/>
    <w:rsid w:val="00E93FCB"/>
    <w:rsid w:val="00E96041"/>
    <w:rsid w:val="00E96E0D"/>
    <w:rsid w:val="00EB2E02"/>
    <w:rsid w:val="00F13CF3"/>
    <w:rsid w:val="00F17C50"/>
    <w:rsid w:val="00F23209"/>
    <w:rsid w:val="00F240BB"/>
    <w:rsid w:val="00F25603"/>
    <w:rsid w:val="00F36040"/>
    <w:rsid w:val="00F4566A"/>
    <w:rsid w:val="00F46724"/>
    <w:rsid w:val="00F476A6"/>
    <w:rsid w:val="00F50327"/>
    <w:rsid w:val="00F57FED"/>
    <w:rsid w:val="00F653AC"/>
    <w:rsid w:val="00F74E8C"/>
    <w:rsid w:val="00F933FB"/>
    <w:rsid w:val="00FC29C1"/>
    <w:rsid w:val="00FD0CAC"/>
    <w:rsid w:val="00FE5856"/>
    <w:rsid w:val="00FE6CA4"/>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character" w:customStyle="1" w:styleId="OdstavekseznamaZnak">
    <w:name w:val="Odstavek seznama Znak"/>
    <w:link w:val="Odstavekseznama"/>
    <w:uiPriority w:val="34"/>
    <w:rsid w:val="002057E3"/>
    <w:rPr>
      <w:rFonts w:ascii="Arial" w:hAnsi="Arial"/>
      <w:szCs w:val="24"/>
      <w:lang w:eastAsia="en-US"/>
    </w:rPr>
  </w:style>
  <w:style w:type="paragraph" w:customStyle="1" w:styleId="Znak4ZnakZnak0">
    <w:name w:val="Znak4 Znak Znak"/>
    <w:basedOn w:val="Navaden"/>
    <w:rsid w:val="00D3035A"/>
    <w:pPr>
      <w:spacing w:line="240" w:lineRule="auto"/>
    </w:pPr>
    <w:rPr>
      <w:rFonts w:ascii="Times New Roman" w:hAnsi="Times New Roman"/>
      <w:sz w:val="24"/>
      <w:lang w:val="pl-PL" w:eastAsia="pl-PL"/>
    </w:rPr>
  </w:style>
  <w:style w:type="character" w:customStyle="1" w:styleId="highlight">
    <w:name w:val="highlight"/>
    <w:basedOn w:val="Privzetapisavaodstavka"/>
    <w:rsid w:val="005F5FC9"/>
  </w:style>
  <w:style w:type="character" w:customStyle="1" w:styleId="UnresolvedMention">
    <w:name w:val="Unresolved Mention"/>
    <w:basedOn w:val="Privzetapisavaodstavka"/>
    <w:uiPriority w:val="99"/>
    <w:semiHidden/>
    <w:unhideWhenUsed/>
    <w:rsid w:val="008E49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character" w:customStyle="1" w:styleId="OdstavekseznamaZnak">
    <w:name w:val="Odstavek seznama Znak"/>
    <w:link w:val="Odstavekseznama"/>
    <w:uiPriority w:val="34"/>
    <w:rsid w:val="002057E3"/>
    <w:rPr>
      <w:rFonts w:ascii="Arial" w:hAnsi="Arial"/>
      <w:szCs w:val="24"/>
      <w:lang w:eastAsia="en-US"/>
    </w:rPr>
  </w:style>
  <w:style w:type="paragraph" w:customStyle="1" w:styleId="Znak4ZnakZnak0">
    <w:name w:val="Znak4 Znak Znak"/>
    <w:basedOn w:val="Navaden"/>
    <w:rsid w:val="00D3035A"/>
    <w:pPr>
      <w:spacing w:line="240" w:lineRule="auto"/>
    </w:pPr>
    <w:rPr>
      <w:rFonts w:ascii="Times New Roman" w:hAnsi="Times New Roman"/>
      <w:sz w:val="24"/>
      <w:lang w:val="pl-PL" w:eastAsia="pl-PL"/>
    </w:rPr>
  </w:style>
  <w:style w:type="character" w:customStyle="1" w:styleId="highlight">
    <w:name w:val="highlight"/>
    <w:basedOn w:val="Privzetapisavaodstavka"/>
    <w:rsid w:val="005F5FC9"/>
  </w:style>
  <w:style w:type="character" w:customStyle="1" w:styleId="UnresolvedMention">
    <w:name w:val="Unresolved Mention"/>
    <w:basedOn w:val="Privzetapisavaodstavka"/>
    <w:uiPriority w:val="99"/>
    <w:semiHidden/>
    <w:unhideWhenUsed/>
    <w:rsid w:val="008E4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5007" TargetMode="Externa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gp-ursk.mz@gov.si" TargetMode="Externa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eader" Target="head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yperlink" Target="mailto:gp.mz@gov.si"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MOP_direktorat_okolje.dot</Template>
  <TotalTime>0</TotalTime>
  <Pages>10</Pages>
  <Words>5773</Words>
  <Characters>32912</Characters>
  <Application>Microsoft Office Word</Application>
  <DocSecurity>0</DocSecurity>
  <Lines>274</Lines>
  <Paragraphs>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2021-12-08T09:55:00Z</cp:lastPrinted>
  <dcterms:created xsi:type="dcterms:W3CDTF">2021-12-14T09:34:00Z</dcterms:created>
  <dcterms:modified xsi:type="dcterms:W3CDTF">2021-12-14T09:34:00Z</dcterms:modified>
</cp:coreProperties>
</file>