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DE7C" w14:textId="77777777" w:rsidR="00F5569D" w:rsidRDefault="00CB5209">
      <w:pPr>
        <w:pStyle w:val="Telobesedila"/>
        <w:ind w:left="4810"/>
        <w:rPr>
          <w:rFonts w:ascii="Times New Roman"/>
        </w:rPr>
      </w:pPr>
      <w:r>
        <w:rPr>
          <w:rFonts w:ascii="Times New Roman"/>
          <w:noProof/>
        </w:rPr>
        <mc:AlternateContent>
          <mc:Choice Requires="wpg">
            <w:drawing>
              <wp:anchor distT="0" distB="0" distL="0" distR="0" simplePos="0" relativeHeight="15729664" behindDoc="0" locked="0" layoutInCell="1" allowOverlap="1" wp14:anchorId="0813283F" wp14:editId="4DB8040E">
                <wp:simplePos x="0" y="0"/>
                <wp:positionH relativeFrom="page">
                  <wp:posOffset>5537200</wp:posOffset>
                </wp:positionH>
                <wp:positionV relativeFrom="page">
                  <wp:posOffset>165100</wp:posOffset>
                </wp:positionV>
                <wp:extent cx="1739900" cy="8255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2" name="Image 2"/>
                          <pic:cNvPicPr/>
                        </pic:nvPicPr>
                        <pic:blipFill>
                          <a:blip r:embed="rId7" cstate="print"/>
                          <a:stretch>
                            <a:fillRect/>
                          </a:stretch>
                        </pic:blipFill>
                        <pic:spPr>
                          <a:xfrm>
                            <a:off x="0" y="0"/>
                            <a:ext cx="1739900" cy="825500"/>
                          </a:xfrm>
                          <a:prstGeom prst="rect">
                            <a:avLst/>
                          </a:prstGeom>
                        </pic:spPr>
                      </pic:pic>
                      <wps:wsp>
                        <wps:cNvPr id="3" name="Textbox 3"/>
                        <wps:cNvSpPr txBox="1"/>
                        <wps:spPr>
                          <a:xfrm>
                            <a:off x="0" y="0"/>
                            <a:ext cx="1739900" cy="825500"/>
                          </a:xfrm>
                          <a:prstGeom prst="rect">
                            <a:avLst/>
                          </a:prstGeom>
                        </wps:spPr>
                        <wps:txbx>
                          <w:txbxContent>
                            <w:p w14:paraId="192EDE3E" w14:textId="77777777" w:rsidR="00F5569D" w:rsidRDefault="00F5569D">
                              <w:pPr>
                                <w:spacing w:before="89"/>
                                <w:rPr>
                                  <w:sz w:val="12"/>
                                </w:rPr>
                              </w:pPr>
                            </w:p>
                            <w:p w14:paraId="3610B6F5" w14:textId="77777777" w:rsidR="00F5569D" w:rsidRDefault="00CB5209">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A47A4F4" w14:textId="77777777" w:rsidR="00F5569D" w:rsidRDefault="00CB5209">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698FF736" w14:textId="77777777" w:rsidR="00F5569D" w:rsidRDefault="00CB5209">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530BB2E6" w14:textId="77777777" w:rsidR="00F5569D" w:rsidRDefault="00CB5209">
                              <w:pPr>
                                <w:spacing w:before="2"/>
                                <w:ind w:left="100"/>
                                <w:rPr>
                                  <w:sz w:val="12"/>
                                </w:rPr>
                              </w:pPr>
                              <w:r>
                                <w:rPr>
                                  <w:spacing w:val="-2"/>
                                  <w:sz w:val="12"/>
                                </w:rPr>
                                <w:t>Čas</w:t>
                              </w:r>
                              <w:r>
                                <w:rPr>
                                  <w:spacing w:val="-3"/>
                                  <w:sz w:val="12"/>
                                </w:rPr>
                                <w:t xml:space="preserve"> </w:t>
                              </w:r>
                              <w:r>
                                <w:rPr>
                                  <w:spacing w:val="-2"/>
                                  <w:sz w:val="12"/>
                                </w:rPr>
                                <w:t>podpisa: 12. 02.</w:t>
                              </w:r>
                              <w:r>
                                <w:rPr>
                                  <w:spacing w:val="-3"/>
                                  <w:sz w:val="12"/>
                                </w:rPr>
                                <w:t xml:space="preserve"> </w:t>
                              </w:r>
                              <w:r>
                                <w:rPr>
                                  <w:spacing w:val="-2"/>
                                  <w:sz w:val="12"/>
                                </w:rPr>
                                <w:t>2025 13:57</w:t>
                              </w:r>
                            </w:p>
                            <w:p w14:paraId="02DB0B0F" w14:textId="77777777" w:rsidR="00F5569D" w:rsidRDefault="00CB5209">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35409-181/2024-2570-</w:t>
                              </w:r>
                              <w:r>
                                <w:rPr>
                                  <w:spacing w:val="-5"/>
                                  <w:sz w:val="12"/>
                                </w:rPr>
                                <w:t>14</w:t>
                              </w:r>
                            </w:p>
                          </w:txbxContent>
                        </wps:txbx>
                        <wps:bodyPr wrap="square" lIns="0" tIns="0" rIns="0" bIns="0" rtlCol="0">
                          <a:noAutofit/>
                        </wps:bodyPr>
                      </wps:wsp>
                    </wpg:wgp>
                  </a:graphicData>
                </a:graphic>
              </wp:anchor>
            </w:drawing>
          </mc:Choice>
          <mc:Fallback>
            <w:pict>
              <v:group w14:anchorId="0813283F" id="Group 1" o:spid="_x0000_s1026" alt="&quot;&quot;" style="position:absolute;left:0;text-align:left;margin-left:436pt;margin-top:13pt;width:137pt;height:65pt;z-index:15729664;mso-wrap-distance-left:0;mso-wrap-distance-right:0;mso-position-horizontal-relative:page;mso-position-vertical-relative:pag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92EDE3E" w14:textId="77777777" w:rsidR="00F5569D" w:rsidRDefault="00F5569D">
                        <w:pPr>
                          <w:spacing w:before="89"/>
                          <w:rPr>
                            <w:sz w:val="12"/>
                          </w:rPr>
                        </w:pPr>
                      </w:p>
                      <w:p w14:paraId="3610B6F5" w14:textId="77777777" w:rsidR="00F5569D" w:rsidRDefault="00CB5209">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3A47A4F4" w14:textId="77777777" w:rsidR="00F5569D" w:rsidRDefault="00CB5209">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698FF736" w14:textId="77777777" w:rsidR="00F5569D" w:rsidRDefault="00CB5209">
                        <w:pPr>
                          <w:spacing w:before="1" w:line="242" w:lineRule="auto"/>
                          <w:ind w:left="100" w:right="162"/>
                          <w:rPr>
                            <w:sz w:val="12"/>
                          </w:rPr>
                        </w:pPr>
                        <w:r>
                          <w:rPr>
                            <w:sz w:val="12"/>
                          </w:rPr>
                          <w:t>Številka</w:t>
                        </w:r>
                        <w:r>
                          <w:rPr>
                            <w:spacing w:val="-9"/>
                            <w:sz w:val="12"/>
                          </w:rPr>
                          <w:t xml:space="preserve"> </w:t>
                        </w:r>
                        <w:r>
                          <w:rPr>
                            <w:sz w:val="12"/>
                          </w:rPr>
                          <w:t>certifikata:</w:t>
                        </w:r>
                        <w:r>
                          <w:rPr>
                            <w:spacing w:val="-8"/>
                            <w:sz w:val="12"/>
                          </w:rPr>
                          <w:t xml:space="preserve"> </w:t>
                        </w:r>
                        <w:r>
                          <w:rPr>
                            <w:sz w:val="12"/>
                          </w:rPr>
                          <w:t>00D6034AF700000000575</w:t>
                        </w:r>
                        <w:r>
                          <w:rPr>
                            <w:spacing w:val="40"/>
                            <w:sz w:val="12"/>
                          </w:rPr>
                          <w:t xml:space="preserve"> </w:t>
                        </w:r>
                        <w:r>
                          <w:rPr>
                            <w:sz w:val="12"/>
                          </w:rPr>
                          <w:t>Potek veljavnosti: 05. 09. 2028</w:t>
                        </w:r>
                      </w:p>
                      <w:p w14:paraId="530BB2E6" w14:textId="77777777" w:rsidR="00F5569D" w:rsidRDefault="00CB5209">
                        <w:pPr>
                          <w:spacing w:before="2"/>
                          <w:ind w:left="100"/>
                          <w:rPr>
                            <w:sz w:val="12"/>
                          </w:rPr>
                        </w:pPr>
                        <w:r>
                          <w:rPr>
                            <w:spacing w:val="-2"/>
                            <w:sz w:val="12"/>
                          </w:rPr>
                          <w:t>Čas</w:t>
                        </w:r>
                        <w:r>
                          <w:rPr>
                            <w:spacing w:val="-3"/>
                            <w:sz w:val="12"/>
                          </w:rPr>
                          <w:t xml:space="preserve"> </w:t>
                        </w:r>
                        <w:r>
                          <w:rPr>
                            <w:spacing w:val="-2"/>
                            <w:sz w:val="12"/>
                          </w:rPr>
                          <w:t>podpisa: 12. 02.</w:t>
                        </w:r>
                        <w:r>
                          <w:rPr>
                            <w:spacing w:val="-3"/>
                            <w:sz w:val="12"/>
                          </w:rPr>
                          <w:t xml:space="preserve"> </w:t>
                        </w:r>
                        <w:r>
                          <w:rPr>
                            <w:spacing w:val="-2"/>
                            <w:sz w:val="12"/>
                          </w:rPr>
                          <w:t>2025 13:57</w:t>
                        </w:r>
                      </w:p>
                      <w:p w14:paraId="02DB0B0F" w14:textId="77777777" w:rsidR="00F5569D" w:rsidRDefault="00CB5209">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35409-181/2024-2570-</w:t>
                        </w:r>
                        <w:r>
                          <w:rPr>
                            <w:spacing w:val="-5"/>
                            <w:sz w:val="12"/>
                          </w:rPr>
                          <w:t>14</w:t>
                        </w:r>
                      </w:p>
                    </w:txbxContent>
                  </v:textbox>
                </v:shape>
                <w10:wrap anchorx="page" anchory="page"/>
              </v:group>
            </w:pict>
          </mc:Fallback>
        </mc:AlternateContent>
      </w:r>
      <w:r>
        <w:rPr>
          <w:rFonts w:ascii="Times New Roman"/>
          <w:noProof/>
        </w:rPr>
        <mc:AlternateContent>
          <mc:Choice Requires="wpg">
            <w:drawing>
              <wp:inline distT="0" distB="0" distL="0" distR="0" wp14:anchorId="10522EFA" wp14:editId="27806E45">
                <wp:extent cx="1739900" cy="825500"/>
                <wp:effectExtent l="0" t="0" r="0" b="3175"/>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25500"/>
                          <a:chOff x="0" y="0"/>
                          <a:chExt cx="1739900" cy="825500"/>
                        </a:xfrm>
                      </wpg:grpSpPr>
                      <pic:pic xmlns:pic="http://schemas.openxmlformats.org/drawingml/2006/picture">
                        <pic:nvPicPr>
                          <pic:cNvPr id="5" name="Image 5"/>
                          <pic:cNvPicPr/>
                        </pic:nvPicPr>
                        <pic:blipFill>
                          <a:blip r:embed="rId7" cstate="print"/>
                          <a:stretch>
                            <a:fillRect/>
                          </a:stretch>
                        </pic:blipFill>
                        <pic:spPr>
                          <a:xfrm>
                            <a:off x="0" y="0"/>
                            <a:ext cx="1739900" cy="825500"/>
                          </a:xfrm>
                          <a:prstGeom prst="rect">
                            <a:avLst/>
                          </a:prstGeom>
                        </pic:spPr>
                      </pic:pic>
                      <wps:wsp>
                        <wps:cNvPr id="6" name="Textbox 6"/>
                        <wps:cNvSpPr txBox="1"/>
                        <wps:spPr>
                          <a:xfrm>
                            <a:off x="0" y="0"/>
                            <a:ext cx="1739900" cy="825500"/>
                          </a:xfrm>
                          <a:prstGeom prst="rect">
                            <a:avLst/>
                          </a:prstGeom>
                        </wps:spPr>
                        <wps:txbx>
                          <w:txbxContent>
                            <w:p w14:paraId="5034F353" w14:textId="77777777" w:rsidR="00F5569D" w:rsidRDefault="00F5569D">
                              <w:pPr>
                                <w:spacing w:before="89"/>
                                <w:rPr>
                                  <w:rFonts w:ascii="Times New Roman"/>
                                  <w:sz w:val="12"/>
                                </w:rPr>
                              </w:pPr>
                            </w:p>
                            <w:p w14:paraId="1A679DF5" w14:textId="77777777" w:rsidR="00F5569D" w:rsidRDefault="00CB5209">
                              <w:pPr>
                                <w:ind w:left="100"/>
                                <w:rPr>
                                  <w:sz w:val="12"/>
                                </w:rPr>
                              </w:pPr>
                              <w:bookmarkStart w:id="0" w:name="Mnenje_o_obveznosti_izvedbe_CPVO_za_SD_O"/>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4237B93" w14:textId="77777777" w:rsidR="00F5569D" w:rsidRDefault="00CB5209">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30487964" w14:textId="77777777" w:rsidR="00F5569D" w:rsidRDefault="00CB5209">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6765B3A3" w14:textId="77777777" w:rsidR="00F5569D" w:rsidRDefault="00CB5209">
                              <w:pPr>
                                <w:spacing w:before="2"/>
                                <w:ind w:left="100"/>
                                <w:rPr>
                                  <w:sz w:val="12"/>
                                </w:rPr>
                              </w:pPr>
                              <w:r>
                                <w:rPr>
                                  <w:spacing w:val="-2"/>
                                  <w:sz w:val="12"/>
                                </w:rPr>
                                <w:t>Čas</w:t>
                              </w:r>
                              <w:r>
                                <w:rPr>
                                  <w:spacing w:val="-3"/>
                                  <w:sz w:val="12"/>
                                </w:rPr>
                                <w:t xml:space="preserve"> </w:t>
                              </w:r>
                              <w:r>
                                <w:rPr>
                                  <w:spacing w:val="-2"/>
                                  <w:sz w:val="12"/>
                                </w:rPr>
                                <w:t>podpisa: 12. 02.</w:t>
                              </w:r>
                              <w:r>
                                <w:rPr>
                                  <w:spacing w:val="-3"/>
                                  <w:sz w:val="12"/>
                                </w:rPr>
                                <w:t xml:space="preserve"> </w:t>
                              </w:r>
                              <w:r>
                                <w:rPr>
                                  <w:spacing w:val="-2"/>
                                  <w:sz w:val="12"/>
                                </w:rPr>
                                <w:t>2025 13:53</w:t>
                              </w:r>
                            </w:p>
                            <w:p w14:paraId="43A96AE7" w14:textId="77777777" w:rsidR="00F5569D" w:rsidRDefault="00CB5209">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35409-181/2024-2570-</w:t>
                              </w:r>
                              <w:r>
                                <w:rPr>
                                  <w:spacing w:val="-5"/>
                                  <w:sz w:val="12"/>
                                </w:rPr>
                                <w:t>14</w:t>
                              </w:r>
                            </w:p>
                          </w:txbxContent>
                        </wps:txbx>
                        <wps:bodyPr wrap="square" lIns="0" tIns="0" rIns="0" bIns="0" rtlCol="0">
                          <a:noAutofit/>
                        </wps:bodyPr>
                      </wps:wsp>
                    </wpg:wgp>
                  </a:graphicData>
                </a:graphic>
              </wp:inline>
            </w:drawing>
          </mc:Choice>
          <mc:Fallback>
            <w:pict>
              <v:group w14:anchorId="10522EFA" id="Group 4" o:spid="_x0000_s1029" alt="&quot;&quot;" style="width:137pt;height:65pt;mso-position-horizontal-relative:char;mso-position-vertical-relative:line" coordsize="17399,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">
                <v:shape id="Image 5" o:spid="_x0000_s1030" type="#_x0000_t75" style="position:absolute;width:1739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">
                  <v:imagedata r:id="rId8" o:title=""/>
                </v:shape>
                <v:shape id="Textbox 6" o:spid="_x0000_s1031" type="#_x0000_t202" style="position:absolute;width:17399;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034F353" w14:textId="77777777" w:rsidR="00F5569D" w:rsidRDefault="00F5569D">
                        <w:pPr>
                          <w:spacing w:before="89"/>
                          <w:rPr>
                            <w:rFonts w:ascii="Times New Roman"/>
                            <w:sz w:val="12"/>
                          </w:rPr>
                        </w:pPr>
                      </w:p>
                      <w:p w14:paraId="1A679DF5" w14:textId="77777777" w:rsidR="00F5569D" w:rsidRDefault="00CB5209">
                        <w:pPr>
                          <w:ind w:left="100"/>
                          <w:rPr>
                            <w:sz w:val="12"/>
                          </w:rPr>
                        </w:pPr>
                        <w:bookmarkStart w:id="1" w:name="Mnenje_o_obveznosti_izvedbe_CPVO_za_SD_O"/>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4237B93" w14:textId="77777777" w:rsidR="00F5569D" w:rsidRDefault="00CB5209">
                        <w:pPr>
                          <w:spacing w:before="2" w:line="242" w:lineRule="auto"/>
                          <w:ind w:left="100" w:right="870"/>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30487964" w14:textId="77777777" w:rsidR="00F5569D" w:rsidRDefault="00CB5209">
                        <w:pPr>
                          <w:spacing w:before="1" w:line="242" w:lineRule="auto"/>
                          <w:ind w:left="100" w:right="176"/>
                          <w:rPr>
                            <w:sz w:val="12"/>
                          </w:rPr>
                        </w:pPr>
                        <w:r>
                          <w:rPr>
                            <w:sz w:val="12"/>
                          </w:rPr>
                          <w:t>Številka</w:t>
                        </w:r>
                        <w:r>
                          <w:rPr>
                            <w:spacing w:val="-9"/>
                            <w:sz w:val="12"/>
                          </w:rPr>
                          <w:t xml:space="preserve"> </w:t>
                        </w:r>
                        <w:r>
                          <w:rPr>
                            <w:sz w:val="12"/>
                          </w:rPr>
                          <w:t>certifikata:</w:t>
                        </w:r>
                        <w:r>
                          <w:rPr>
                            <w:spacing w:val="-9"/>
                            <w:sz w:val="12"/>
                          </w:rPr>
                          <w:t xml:space="preserve"> </w:t>
                        </w:r>
                        <w:r>
                          <w:rPr>
                            <w:sz w:val="12"/>
                          </w:rPr>
                          <w:t>00F15538D900000000575</w:t>
                        </w:r>
                        <w:r>
                          <w:rPr>
                            <w:spacing w:val="40"/>
                            <w:sz w:val="12"/>
                          </w:rPr>
                          <w:t xml:space="preserve"> </w:t>
                        </w:r>
                        <w:r>
                          <w:rPr>
                            <w:sz w:val="12"/>
                          </w:rPr>
                          <w:t>Potek veljavnosti: 04. 12. 2028</w:t>
                        </w:r>
                      </w:p>
                      <w:p w14:paraId="6765B3A3" w14:textId="77777777" w:rsidR="00F5569D" w:rsidRDefault="00CB5209">
                        <w:pPr>
                          <w:spacing w:before="2"/>
                          <w:ind w:left="100"/>
                          <w:rPr>
                            <w:sz w:val="12"/>
                          </w:rPr>
                        </w:pPr>
                        <w:r>
                          <w:rPr>
                            <w:spacing w:val="-2"/>
                            <w:sz w:val="12"/>
                          </w:rPr>
                          <w:t>Čas</w:t>
                        </w:r>
                        <w:r>
                          <w:rPr>
                            <w:spacing w:val="-3"/>
                            <w:sz w:val="12"/>
                          </w:rPr>
                          <w:t xml:space="preserve"> </w:t>
                        </w:r>
                        <w:r>
                          <w:rPr>
                            <w:spacing w:val="-2"/>
                            <w:sz w:val="12"/>
                          </w:rPr>
                          <w:t>podpisa: 12. 02.</w:t>
                        </w:r>
                        <w:r>
                          <w:rPr>
                            <w:spacing w:val="-3"/>
                            <w:sz w:val="12"/>
                          </w:rPr>
                          <w:t xml:space="preserve"> </w:t>
                        </w:r>
                        <w:r>
                          <w:rPr>
                            <w:spacing w:val="-2"/>
                            <w:sz w:val="12"/>
                          </w:rPr>
                          <w:t>2025 13:53</w:t>
                        </w:r>
                      </w:p>
                      <w:p w14:paraId="43A96AE7" w14:textId="77777777" w:rsidR="00F5569D" w:rsidRDefault="00CB5209">
                        <w:pPr>
                          <w:spacing w:before="2"/>
                          <w:ind w:left="100"/>
                          <w:rPr>
                            <w:sz w:val="12"/>
                          </w:rPr>
                        </w:pPr>
                        <w:r>
                          <w:rPr>
                            <w:spacing w:val="-2"/>
                            <w:sz w:val="12"/>
                          </w:rPr>
                          <w:t>Št.</w:t>
                        </w:r>
                        <w:r>
                          <w:rPr>
                            <w:spacing w:val="16"/>
                            <w:sz w:val="12"/>
                          </w:rPr>
                          <w:t xml:space="preserve"> </w:t>
                        </w:r>
                        <w:r>
                          <w:rPr>
                            <w:spacing w:val="-2"/>
                            <w:sz w:val="12"/>
                          </w:rPr>
                          <w:t>dokumenta:</w:t>
                        </w:r>
                        <w:r>
                          <w:rPr>
                            <w:spacing w:val="17"/>
                            <w:sz w:val="12"/>
                          </w:rPr>
                          <w:t xml:space="preserve"> </w:t>
                        </w:r>
                        <w:r>
                          <w:rPr>
                            <w:spacing w:val="-2"/>
                            <w:sz w:val="12"/>
                          </w:rPr>
                          <w:t>35409-181/2024-2570-</w:t>
                        </w:r>
                        <w:r>
                          <w:rPr>
                            <w:spacing w:val="-5"/>
                            <w:sz w:val="12"/>
                          </w:rPr>
                          <w:t>14</w:t>
                        </w:r>
                      </w:p>
                    </w:txbxContent>
                  </v:textbox>
                </v:shape>
                <w10:anchorlock/>
              </v:group>
            </w:pict>
          </mc:Fallback>
        </mc:AlternateContent>
      </w:r>
    </w:p>
    <w:p w14:paraId="4C830A9F" w14:textId="77777777" w:rsidR="00F5569D" w:rsidRDefault="00CB5209">
      <w:pPr>
        <w:pStyle w:val="Telobesedila"/>
        <w:spacing w:before="8"/>
        <w:rPr>
          <w:rFonts w:ascii="Times New Roman"/>
          <w:sz w:val="7"/>
        </w:rPr>
      </w:pPr>
      <w:r>
        <w:rPr>
          <w:rFonts w:ascii="Times New Roman"/>
          <w:noProof/>
          <w:sz w:val="7"/>
        </w:rPr>
        <w:drawing>
          <wp:anchor distT="0" distB="0" distL="0" distR="0" simplePos="0" relativeHeight="487588352" behindDoc="1" locked="0" layoutInCell="1" allowOverlap="1" wp14:anchorId="3CCA5820" wp14:editId="05131719">
            <wp:simplePos x="0" y="0"/>
            <wp:positionH relativeFrom="page">
              <wp:posOffset>608956</wp:posOffset>
            </wp:positionH>
            <wp:positionV relativeFrom="paragraph">
              <wp:posOffset>71754</wp:posOffset>
            </wp:positionV>
            <wp:extent cx="4600080" cy="895350"/>
            <wp:effectExtent l="0" t="0" r="0" b="0"/>
            <wp:wrapTopAndBottom/>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4600080" cy="895350"/>
                    </a:xfrm>
                    <a:prstGeom prst="rect">
                      <a:avLst/>
                    </a:prstGeom>
                  </pic:spPr>
                </pic:pic>
              </a:graphicData>
            </a:graphic>
          </wp:anchor>
        </w:drawing>
      </w:r>
    </w:p>
    <w:p w14:paraId="5A3B4BDA" w14:textId="77777777" w:rsidR="00F5569D" w:rsidRDefault="00F5569D">
      <w:pPr>
        <w:pStyle w:val="Telobesedila"/>
        <w:rPr>
          <w:rFonts w:ascii="Times New Roman"/>
        </w:rPr>
      </w:pPr>
    </w:p>
    <w:p w14:paraId="2FD9DF16" w14:textId="77777777" w:rsidR="00F5569D" w:rsidRDefault="00F5569D">
      <w:pPr>
        <w:pStyle w:val="Telobesedila"/>
        <w:rPr>
          <w:rFonts w:ascii="Times New Roman"/>
        </w:rPr>
      </w:pPr>
    </w:p>
    <w:p w14:paraId="54501041" w14:textId="77777777" w:rsidR="00F5569D" w:rsidRDefault="00F5569D">
      <w:pPr>
        <w:pStyle w:val="Telobesedila"/>
        <w:spacing w:before="180"/>
        <w:rPr>
          <w:rFonts w:ascii="Times New Roman"/>
        </w:rPr>
      </w:pPr>
    </w:p>
    <w:p w14:paraId="1E8C6F79" w14:textId="77777777" w:rsidR="00F5569D" w:rsidRDefault="00CB5209">
      <w:pPr>
        <w:pStyle w:val="Telobesedila"/>
        <w:tabs>
          <w:tab w:val="left" w:pos="2654"/>
        </w:tabs>
        <w:ind w:left="812"/>
      </w:pPr>
      <w:r>
        <w:rPr>
          <w:spacing w:val="-2"/>
        </w:rPr>
        <w:t>Številka:</w:t>
      </w:r>
      <w:r>
        <w:tab/>
      </w:r>
      <w:r>
        <w:rPr>
          <w:spacing w:val="-2"/>
        </w:rPr>
        <w:t>35409-181/2024-2570-</w:t>
      </w:r>
      <w:r>
        <w:rPr>
          <w:spacing w:val="-5"/>
        </w:rPr>
        <w:t>14</w:t>
      </w:r>
    </w:p>
    <w:p w14:paraId="0C9D30FA" w14:textId="77777777" w:rsidR="00F5569D" w:rsidRDefault="00CB5209">
      <w:pPr>
        <w:pStyle w:val="Telobesedila"/>
        <w:tabs>
          <w:tab w:val="right" w:pos="3767"/>
        </w:tabs>
        <w:spacing w:before="30"/>
        <w:ind w:left="812"/>
      </w:pPr>
      <w:r>
        <w:rPr>
          <w:spacing w:val="-2"/>
        </w:rPr>
        <w:t>Datum:</w:t>
      </w:r>
      <w:r>
        <w:tab/>
      </w:r>
      <w:r>
        <w:rPr>
          <w:spacing w:val="-5"/>
        </w:rPr>
        <w:t xml:space="preserve">12. </w:t>
      </w:r>
      <w:r>
        <w:t>02. 2025</w:t>
      </w:r>
    </w:p>
    <w:p w14:paraId="056CAD42" w14:textId="77777777" w:rsidR="00F5569D" w:rsidRDefault="00F5569D">
      <w:pPr>
        <w:pStyle w:val="Telobesedila"/>
        <w:spacing w:before="60"/>
      </w:pPr>
    </w:p>
    <w:p w14:paraId="353F6690" w14:textId="77777777" w:rsidR="00F5569D" w:rsidRDefault="00CB5209">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5C4E74E2" w14:textId="77777777" w:rsidR="00F5569D" w:rsidRDefault="00CB5209">
      <w:pPr>
        <w:pStyle w:val="Telobesedila"/>
        <w:spacing w:line="271" w:lineRule="auto"/>
        <w:ind w:left="851" w:right="138"/>
        <w:jc w:val="both"/>
      </w:pPr>
      <w:r>
        <w:t>in</w:t>
      </w:r>
      <w:r>
        <w:rPr>
          <w:spacing w:val="-2"/>
        </w:rPr>
        <w:t xml:space="preserve"> </w:t>
      </w:r>
      <w:r>
        <w:t>18/23),</w:t>
      </w:r>
      <w:r>
        <w:rPr>
          <w:spacing w:val="-2"/>
        </w:rPr>
        <w:t xml:space="preserve"> </w:t>
      </w:r>
      <w:r>
        <w:t>četrtega</w:t>
      </w:r>
      <w:r>
        <w:rPr>
          <w:spacing w:val="-2"/>
        </w:rPr>
        <w:t xml:space="preserve"> </w:t>
      </w:r>
      <w:r>
        <w:t>odstavka</w:t>
      </w:r>
      <w:r>
        <w:rPr>
          <w:spacing w:val="-2"/>
        </w:rPr>
        <w:t xml:space="preserve"> </w:t>
      </w:r>
      <w:r>
        <w:t>118.</w:t>
      </w:r>
      <w:r>
        <w:rPr>
          <w:spacing w:val="-2"/>
        </w:rPr>
        <w:t xml:space="preserve"> </w:t>
      </w:r>
      <w:r>
        <w:t>člena</w:t>
      </w:r>
      <w:r>
        <w:rPr>
          <w:spacing w:val="-2"/>
        </w:rPr>
        <w:t xml:space="preserve"> </w:t>
      </w:r>
      <w:r>
        <w:t>Zakona</w:t>
      </w:r>
      <w:r>
        <w:rPr>
          <w:spacing w:val="-2"/>
        </w:rPr>
        <w:t xml:space="preserve"> </w:t>
      </w:r>
      <w:r>
        <w:t>o</w:t>
      </w:r>
      <w:r>
        <w:rPr>
          <w:spacing w:val="-2"/>
        </w:rPr>
        <w:t xml:space="preserve"> </w:t>
      </w:r>
      <w:r>
        <w:t>urejanju</w:t>
      </w:r>
      <w:r>
        <w:rPr>
          <w:spacing w:val="-2"/>
        </w:rPr>
        <w:t xml:space="preserve"> </w:t>
      </w:r>
      <w:r>
        <w:t>prostora</w:t>
      </w:r>
      <w:r>
        <w:rPr>
          <w:spacing w:val="-2"/>
        </w:rPr>
        <w:t xml:space="preserve"> </w:t>
      </w:r>
      <w:r>
        <w:t>(Uradni</w:t>
      </w:r>
      <w:r>
        <w:rPr>
          <w:spacing w:val="-2"/>
        </w:rPr>
        <w:t xml:space="preserve"> </w:t>
      </w:r>
      <w:r>
        <w:t>list</w:t>
      </w:r>
      <w:r>
        <w:rPr>
          <w:spacing w:val="-2"/>
        </w:rPr>
        <w:t xml:space="preserve"> </w:t>
      </w:r>
      <w:r>
        <w:t>RS,</w:t>
      </w:r>
      <w:r>
        <w:rPr>
          <w:spacing w:val="-2"/>
        </w:rPr>
        <w:t xml:space="preserve"> </w:t>
      </w:r>
      <w:r>
        <w:t>št.</w:t>
      </w:r>
      <w:r>
        <w:rPr>
          <w:spacing w:val="-2"/>
        </w:rPr>
        <w:t xml:space="preserve"> </w:t>
      </w:r>
      <w:r>
        <w:t>199/21, 18/23</w:t>
      </w:r>
      <w:r>
        <w:rPr>
          <w:spacing w:val="-10"/>
        </w:rPr>
        <w:t xml:space="preserve"> </w:t>
      </w:r>
      <w:r>
        <w:t>–</w:t>
      </w:r>
      <w:r>
        <w:rPr>
          <w:spacing w:val="-11"/>
        </w:rPr>
        <w:t xml:space="preserve"> </w:t>
      </w:r>
      <w:r>
        <w:t>ZDU-1O,</w:t>
      </w:r>
      <w:r>
        <w:rPr>
          <w:spacing w:val="-11"/>
        </w:rPr>
        <w:t xml:space="preserve"> </w:t>
      </w:r>
      <w:r>
        <w:t>78/23</w:t>
      </w:r>
      <w:r>
        <w:rPr>
          <w:spacing w:val="-10"/>
        </w:rPr>
        <w:t xml:space="preserve"> </w:t>
      </w:r>
      <w:r>
        <w:t>–</w:t>
      </w:r>
      <w:r>
        <w:rPr>
          <w:spacing w:val="-11"/>
        </w:rPr>
        <w:t xml:space="preserve"> </w:t>
      </w:r>
      <w:r>
        <w:t>ZUNPEOVE</w:t>
      </w:r>
      <w:r>
        <w:rPr>
          <w:spacing w:val="-11"/>
        </w:rPr>
        <w:t xml:space="preserve"> </w:t>
      </w:r>
      <w:r>
        <w:t>in</w:t>
      </w:r>
      <w:r>
        <w:rPr>
          <w:spacing w:val="-11"/>
        </w:rPr>
        <w:t xml:space="preserve"> </w:t>
      </w:r>
      <w:r>
        <w:t>95/23</w:t>
      </w:r>
      <w:r>
        <w:rPr>
          <w:spacing w:val="-10"/>
        </w:rPr>
        <w:t xml:space="preserve"> </w:t>
      </w:r>
      <w:r>
        <w:t>–</w:t>
      </w:r>
      <w:r>
        <w:rPr>
          <w:spacing w:val="-11"/>
        </w:rPr>
        <w:t xml:space="preserve"> </w:t>
      </w:r>
      <w:r>
        <w:t>ZIUOPZP),</w:t>
      </w:r>
      <w:r>
        <w:rPr>
          <w:spacing w:val="-11"/>
        </w:rPr>
        <w:t xml:space="preserve"> </w:t>
      </w:r>
      <w:r>
        <w:t>v</w:t>
      </w:r>
      <w:r>
        <w:rPr>
          <w:spacing w:val="-10"/>
        </w:rPr>
        <w:t xml:space="preserve"> </w:t>
      </w:r>
      <w:r>
        <w:t>povezavi</w:t>
      </w:r>
      <w:r>
        <w:rPr>
          <w:spacing w:val="-10"/>
        </w:rPr>
        <w:t xml:space="preserve"> </w:t>
      </w:r>
      <w:r>
        <w:t>s</w:t>
      </w:r>
      <w:r>
        <w:rPr>
          <w:spacing w:val="-11"/>
        </w:rPr>
        <w:t xml:space="preserve"> </w:t>
      </w:r>
      <w:r>
        <w:t>101a.</w:t>
      </w:r>
      <w:r>
        <w:rPr>
          <w:spacing w:val="-11"/>
        </w:rPr>
        <w:t xml:space="preserve"> </w:t>
      </w:r>
      <w:r>
        <w:t>členom</w:t>
      </w:r>
      <w:r>
        <w:rPr>
          <w:spacing w:val="-11"/>
        </w:rPr>
        <w:t xml:space="preserve"> </w:t>
      </w:r>
      <w:r>
        <w:t>Zakona o</w:t>
      </w:r>
      <w:r>
        <w:rPr>
          <w:spacing w:val="-12"/>
        </w:rPr>
        <w:t xml:space="preserve"> </w:t>
      </w:r>
      <w:r>
        <w:t>ohranjanju</w:t>
      </w:r>
      <w:r>
        <w:rPr>
          <w:spacing w:val="-12"/>
        </w:rPr>
        <w:t xml:space="preserve"> </w:t>
      </w:r>
      <w:r>
        <w:t>narave</w:t>
      </w:r>
      <w:r>
        <w:rPr>
          <w:spacing w:val="-12"/>
        </w:rPr>
        <w:t xml:space="preserve"> </w:t>
      </w:r>
      <w:r>
        <w:t>(Uradni</w:t>
      </w:r>
      <w:r>
        <w:rPr>
          <w:spacing w:val="-12"/>
        </w:rPr>
        <w:t xml:space="preserve"> </w:t>
      </w:r>
      <w:r>
        <w:t>list</w:t>
      </w:r>
      <w:r>
        <w:rPr>
          <w:spacing w:val="-12"/>
        </w:rPr>
        <w:t xml:space="preserve"> </w:t>
      </w:r>
      <w:r>
        <w:t>RS,</w:t>
      </w:r>
      <w:r>
        <w:rPr>
          <w:spacing w:val="-12"/>
        </w:rPr>
        <w:t xml:space="preserve"> </w:t>
      </w:r>
      <w:r>
        <w:t>št.</w:t>
      </w:r>
      <w:r>
        <w:rPr>
          <w:spacing w:val="-12"/>
        </w:rPr>
        <w:t xml:space="preserve"> </w:t>
      </w:r>
      <w:r>
        <w:t>96/04-ZON-UPB2,</w:t>
      </w:r>
      <w:r>
        <w:rPr>
          <w:spacing w:val="-12"/>
        </w:rPr>
        <w:t xml:space="preserve"> </w:t>
      </w:r>
      <w:r>
        <w:t>61/06</w:t>
      </w:r>
      <w:r>
        <w:rPr>
          <w:spacing w:val="-11"/>
        </w:rPr>
        <w:t xml:space="preserve"> </w:t>
      </w:r>
      <w:r>
        <w:t>–</w:t>
      </w:r>
      <w:r>
        <w:rPr>
          <w:spacing w:val="-12"/>
        </w:rPr>
        <w:t xml:space="preserve"> </w:t>
      </w:r>
      <w:r>
        <w:t>ZDru-1,</w:t>
      </w:r>
      <w:r>
        <w:rPr>
          <w:spacing w:val="-12"/>
        </w:rPr>
        <w:t xml:space="preserve"> </w:t>
      </w:r>
      <w:r>
        <w:t>8/10</w:t>
      </w:r>
      <w:r>
        <w:rPr>
          <w:spacing w:val="-11"/>
        </w:rPr>
        <w:t xml:space="preserve"> </w:t>
      </w:r>
      <w:r>
        <w:t>–</w:t>
      </w:r>
      <w:r>
        <w:rPr>
          <w:spacing w:val="-12"/>
        </w:rPr>
        <w:t xml:space="preserve"> </w:t>
      </w:r>
      <w:r>
        <w:t>ZSKZ-B,</w:t>
      </w:r>
      <w:r>
        <w:rPr>
          <w:spacing w:val="-12"/>
        </w:rPr>
        <w:t xml:space="preserve"> </w:t>
      </w:r>
      <w:r>
        <w:t>46/14, 21/18</w:t>
      </w:r>
      <w:r>
        <w:rPr>
          <w:spacing w:val="19"/>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19"/>
        </w:rPr>
        <w:t xml:space="preserve"> </w:t>
      </w:r>
      <w:r>
        <w:t>ZDeb,</w:t>
      </w:r>
      <w:r>
        <w:rPr>
          <w:spacing w:val="20"/>
        </w:rPr>
        <w:t xml:space="preserve"> </w:t>
      </w:r>
      <w:r>
        <w:t>105/22</w:t>
      </w:r>
      <w:r>
        <w:rPr>
          <w:spacing w:val="20"/>
        </w:rPr>
        <w:t xml:space="preserve"> </w:t>
      </w:r>
      <w:r>
        <w:t>–</w:t>
      </w:r>
      <w:r>
        <w:rPr>
          <w:spacing w:val="19"/>
        </w:rPr>
        <w:t xml:space="preserve"> </w:t>
      </w:r>
      <w:r>
        <w:t>ZZNŠPP</w:t>
      </w:r>
      <w:r>
        <w:rPr>
          <w:spacing w:val="20"/>
        </w:rPr>
        <w:t xml:space="preserve"> </w:t>
      </w:r>
      <w:r>
        <w:t>in</w:t>
      </w:r>
      <w:r>
        <w:rPr>
          <w:spacing w:val="20"/>
        </w:rPr>
        <w:t xml:space="preserve"> </w:t>
      </w:r>
      <w:r>
        <w:t>18/23</w:t>
      </w:r>
      <w:r>
        <w:rPr>
          <w:spacing w:val="19"/>
        </w:rPr>
        <w:t xml:space="preserve"> </w:t>
      </w:r>
      <w:r>
        <w:t>–</w:t>
      </w:r>
      <w:r>
        <w:rPr>
          <w:spacing w:val="20"/>
        </w:rPr>
        <w:t xml:space="preserve"> </w:t>
      </w:r>
      <w:r>
        <w:t>ZDU-1O),</w:t>
      </w:r>
      <w:r>
        <w:rPr>
          <w:spacing w:val="20"/>
        </w:rPr>
        <w:t xml:space="preserve"> </w:t>
      </w:r>
      <w:r>
        <w:t>na</w:t>
      </w:r>
      <w:r>
        <w:rPr>
          <w:spacing w:val="20"/>
        </w:rPr>
        <w:t xml:space="preserve"> </w:t>
      </w:r>
      <w:r>
        <w:rPr>
          <w:spacing w:val="-2"/>
        </w:rPr>
        <w:t>vlogo</w:t>
      </w:r>
    </w:p>
    <w:p w14:paraId="48E6E262" w14:textId="77777777" w:rsidR="00F5569D" w:rsidRDefault="00CB5209">
      <w:pPr>
        <w:pStyle w:val="Telobesedila"/>
        <w:spacing w:before="1" w:line="271" w:lineRule="auto"/>
        <w:ind w:left="851" w:right="140"/>
        <w:jc w:val="both"/>
      </w:pPr>
      <w:r>
        <w:t>Občine Sevnica, Glavni trg 19a, 8290 Sevnica, za izdajo mnenja o obveznosti izvedbe celovite presoje</w:t>
      </w:r>
      <w:r>
        <w:rPr>
          <w:spacing w:val="-10"/>
        </w:rPr>
        <w:t xml:space="preserve"> </w:t>
      </w:r>
      <w:r>
        <w:t>vplivov</w:t>
      </w:r>
      <w:r>
        <w:rPr>
          <w:spacing w:val="-10"/>
        </w:rPr>
        <w:t xml:space="preserve"> </w:t>
      </w:r>
      <w:r>
        <w:t>na</w:t>
      </w:r>
      <w:r>
        <w:rPr>
          <w:spacing w:val="-10"/>
        </w:rPr>
        <w:t xml:space="preserve"> </w:t>
      </w:r>
      <w:r>
        <w:t>okolje</w:t>
      </w:r>
      <w:r>
        <w:rPr>
          <w:spacing w:val="-10"/>
        </w:rPr>
        <w:t xml:space="preserve"> </w:t>
      </w:r>
      <w:r>
        <w:t>za</w:t>
      </w:r>
      <w:r>
        <w:rPr>
          <w:spacing w:val="-10"/>
        </w:rPr>
        <w:t xml:space="preserve"> </w:t>
      </w:r>
      <w:r>
        <w:t>Devete</w:t>
      </w:r>
      <w:r>
        <w:rPr>
          <w:spacing w:val="-10"/>
        </w:rPr>
        <w:t xml:space="preserve"> </w:t>
      </w:r>
      <w:r>
        <w:t>spremembe</w:t>
      </w:r>
      <w:r>
        <w:rPr>
          <w:spacing w:val="-10"/>
        </w:rPr>
        <w:t xml:space="preserve"> </w:t>
      </w:r>
      <w:r>
        <w:t>in</w:t>
      </w:r>
      <w:r>
        <w:rPr>
          <w:spacing w:val="-10"/>
        </w:rPr>
        <w:t xml:space="preserve"> </w:t>
      </w:r>
      <w:r>
        <w:t>dopolnitve</w:t>
      </w:r>
      <w:r>
        <w:rPr>
          <w:spacing w:val="-10"/>
        </w:rPr>
        <w:t xml:space="preserve"> </w:t>
      </w:r>
      <w:r>
        <w:t>Občinskega</w:t>
      </w:r>
      <w:r>
        <w:rPr>
          <w:spacing w:val="-10"/>
        </w:rPr>
        <w:t xml:space="preserve"> </w:t>
      </w:r>
      <w:r>
        <w:t>prostorskega</w:t>
      </w:r>
      <w:r>
        <w:rPr>
          <w:spacing w:val="-10"/>
        </w:rPr>
        <w:t xml:space="preserve"> </w:t>
      </w:r>
      <w:r>
        <w:t>načrta Občine Sevnica, naslednje</w:t>
      </w:r>
    </w:p>
    <w:p w14:paraId="5C87B319" w14:textId="77777777" w:rsidR="00F5569D" w:rsidRDefault="00F5569D">
      <w:pPr>
        <w:pStyle w:val="Telobesedila"/>
      </w:pPr>
    </w:p>
    <w:p w14:paraId="5CEEBCB1" w14:textId="77777777" w:rsidR="00F5569D" w:rsidRDefault="00F5569D">
      <w:pPr>
        <w:pStyle w:val="Telobesedila"/>
        <w:spacing w:before="60"/>
      </w:pPr>
    </w:p>
    <w:p w14:paraId="4DC9C0BF" w14:textId="77777777" w:rsidR="00F5569D" w:rsidRDefault="00CB5209">
      <w:pPr>
        <w:pStyle w:val="Naslov1"/>
        <w:ind w:right="1"/>
      </w:pPr>
      <w:r>
        <w:rPr>
          <w:spacing w:val="-2"/>
        </w:rPr>
        <w:t>MNENJE</w:t>
      </w:r>
    </w:p>
    <w:p w14:paraId="4FF42F2F" w14:textId="77777777" w:rsidR="00F5569D" w:rsidRDefault="00F5569D">
      <w:pPr>
        <w:pStyle w:val="Telobesedila"/>
        <w:rPr>
          <w:rFonts w:ascii="Arial"/>
          <w:b/>
        </w:rPr>
      </w:pPr>
    </w:p>
    <w:p w14:paraId="65C30912" w14:textId="77777777" w:rsidR="00F5569D" w:rsidRDefault="00F5569D">
      <w:pPr>
        <w:pStyle w:val="Telobesedila"/>
        <w:spacing w:before="90"/>
        <w:rPr>
          <w:rFonts w:ascii="Arial"/>
          <w:b/>
        </w:rPr>
      </w:pPr>
    </w:p>
    <w:p w14:paraId="063FE011" w14:textId="77777777" w:rsidR="00F5569D" w:rsidRDefault="00CB5209">
      <w:pPr>
        <w:pStyle w:val="Odstavekseznama"/>
        <w:numPr>
          <w:ilvl w:val="0"/>
          <w:numId w:val="4"/>
        </w:numPr>
        <w:tabs>
          <w:tab w:val="left" w:pos="1277"/>
        </w:tabs>
        <w:spacing w:line="271" w:lineRule="auto"/>
        <w:ind w:right="140" w:hanging="426"/>
        <w:jc w:val="both"/>
        <w:rPr>
          <w:sz w:val="20"/>
        </w:rPr>
      </w:pPr>
      <w:r>
        <w:rPr>
          <w:sz w:val="20"/>
        </w:rPr>
        <w:t>V postopku priprave Devetih sprememb in dopolnitev Občinskega prostorskega načrta Občine Sevnica je treba izvesti postopek celovite presoje vplivov na okolje.</w:t>
      </w:r>
    </w:p>
    <w:p w14:paraId="5B83AE90" w14:textId="77777777" w:rsidR="00F5569D" w:rsidRDefault="00F5569D">
      <w:pPr>
        <w:pStyle w:val="Telobesedila"/>
        <w:spacing w:before="30"/>
      </w:pPr>
    </w:p>
    <w:p w14:paraId="65CCA19A" w14:textId="77777777" w:rsidR="00F5569D" w:rsidRDefault="00CB5209">
      <w:pPr>
        <w:pStyle w:val="Odstavekseznama"/>
        <w:numPr>
          <w:ilvl w:val="0"/>
          <w:numId w:val="4"/>
        </w:numPr>
        <w:tabs>
          <w:tab w:val="left" w:pos="1277"/>
        </w:tabs>
        <w:spacing w:line="271" w:lineRule="auto"/>
        <w:ind w:right="140" w:hanging="426"/>
        <w:jc w:val="both"/>
        <w:rPr>
          <w:sz w:val="20"/>
        </w:rPr>
      </w:pPr>
      <w:r>
        <w:rPr>
          <w:sz w:val="20"/>
        </w:rPr>
        <w:t>V postopku priprave Devetih sprememb in dopolnitev Občinskega prostorskega načrta Občine Sevnica ni treba izvesti presoje sprejemljivosti vplivov izvedbe plana v naravo na varovana območja.</w:t>
      </w:r>
    </w:p>
    <w:p w14:paraId="7660823C" w14:textId="77777777" w:rsidR="00F5569D" w:rsidRDefault="00F5569D">
      <w:pPr>
        <w:pStyle w:val="Telobesedila"/>
        <w:spacing w:before="31"/>
      </w:pPr>
    </w:p>
    <w:p w14:paraId="6F712A36" w14:textId="77777777" w:rsidR="00F5569D" w:rsidRDefault="00CB5209">
      <w:pPr>
        <w:pStyle w:val="Odstavekseznama"/>
        <w:numPr>
          <w:ilvl w:val="0"/>
          <w:numId w:val="4"/>
        </w:numPr>
        <w:tabs>
          <w:tab w:val="left" w:pos="1276"/>
        </w:tabs>
        <w:ind w:left="127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636D418A" w14:textId="77777777" w:rsidR="00F5569D" w:rsidRDefault="00F5569D">
      <w:pPr>
        <w:pStyle w:val="Telobesedila"/>
      </w:pPr>
    </w:p>
    <w:p w14:paraId="717848EF" w14:textId="77777777" w:rsidR="00F5569D" w:rsidRDefault="00F5569D">
      <w:pPr>
        <w:pStyle w:val="Telobesedila"/>
        <w:spacing w:before="90"/>
      </w:pPr>
    </w:p>
    <w:p w14:paraId="2E92F80E" w14:textId="77777777" w:rsidR="00F5569D" w:rsidRDefault="00CB5209">
      <w:pPr>
        <w:pStyle w:val="Naslov1"/>
      </w:pPr>
      <w:r>
        <w:rPr>
          <w:spacing w:val="-2"/>
        </w:rPr>
        <w:t>Obrazložitev:</w:t>
      </w:r>
    </w:p>
    <w:p w14:paraId="5742F50B" w14:textId="77777777" w:rsidR="00F5569D" w:rsidRDefault="00F5569D">
      <w:pPr>
        <w:pStyle w:val="Telobesedila"/>
        <w:spacing w:before="60"/>
        <w:rPr>
          <w:rFonts w:ascii="Arial"/>
          <w:b/>
        </w:rPr>
      </w:pPr>
    </w:p>
    <w:p w14:paraId="3EBF9D88" w14:textId="77777777" w:rsidR="00F5569D" w:rsidRDefault="00CB5209">
      <w:pPr>
        <w:pStyle w:val="Telobesedila"/>
        <w:ind w:left="709"/>
        <w:jc w:val="center"/>
      </w:pPr>
      <w:r>
        <w:rPr>
          <w:spacing w:val="-10"/>
        </w:rPr>
        <w:t>I</w:t>
      </w:r>
    </w:p>
    <w:p w14:paraId="580B51E2" w14:textId="77777777" w:rsidR="00F5569D" w:rsidRDefault="00F5569D">
      <w:pPr>
        <w:pStyle w:val="Telobesedila"/>
        <w:spacing w:before="60"/>
      </w:pPr>
    </w:p>
    <w:p w14:paraId="45511F05" w14:textId="77777777" w:rsidR="00F5569D" w:rsidRDefault="00CB5209">
      <w:pPr>
        <w:pStyle w:val="Telobesedila"/>
        <w:spacing w:line="271" w:lineRule="auto"/>
        <w:ind w:left="851" w:right="139"/>
        <w:jc w:val="both"/>
      </w:pPr>
      <w:r>
        <w:t xml:space="preserve">Ministrstvo za okolje, podnebje in energijo, Direktorat za okolje, Sektor za okoljske presoje (v </w:t>
      </w:r>
      <w:r>
        <w:rPr>
          <w:spacing w:val="-2"/>
        </w:rPr>
        <w:t>nadaljnjem</w:t>
      </w:r>
      <w:r>
        <w:rPr>
          <w:spacing w:val="-8"/>
        </w:rPr>
        <w:t xml:space="preserve"> </w:t>
      </w:r>
      <w:r>
        <w:rPr>
          <w:spacing w:val="-2"/>
        </w:rPr>
        <w:t>besedilu:</w:t>
      </w:r>
      <w:r>
        <w:rPr>
          <w:spacing w:val="-8"/>
        </w:rPr>
        <w:t xml:space="preserve"> </w:t>
      </w:r>
      <w:r>
        <w:rPr>
          <w:spacing w:val="-2"/>
        </w:rPr>
        <w:t>ministrstvo)</w:t>
      </w:r>
      <w:r>
        <w:rPr>
          <w:spacing w:val="-8"/>
        </w:rPr>
        <w:t xml:space="preserve"> </w:t>
      </w:r>
      <w:r>
        <w:rPr>
          <w:spacing w:val="-2"/>
        </w:rPr>
        <w:t>je</w:t>
      </w:r>
      <w:r>
        <w:rPr>
          <w:spacing w:val="-8"/>
        </w:rPr>
        <w:t xml:space="preserve"> </w:t>
      </w:r>
      <w:r>
        <w:rPr>
          <w:spacing w:val="-2"/>
        </w:rPr>
        <w:t>dne</w:t>
      </w:r>
      <w:r>
        <w:rPr>
          <w:spacing w:val="-8"/>
        </w:rPr>
        <w:t xml:space="preserve"> </w:t>
      </w:r>
      <w:r>
        <w:rPr>
          <w:spacing w:val="-2"/>
        </w:rPr>
        <w:t>27.11.2024</w:t>
      </w:r>
      <w:r>
        <w:rPr>
          <w:spacing w:val="-8"/>
        </w:rPr>
        <w:t xml:space="preserve"> </w:t>
      </w:r>
      <w:r>
        <w:rPr>
          <w:spacing w:val="-2"/>
        </w:rPr>
        <w:t>prejelo</w:t>
      </w:r>
      <w:r>
        <w:rPr>
          <w:spacing w:val="-8"/>
        </w:rPr>
        <w:t xml:space="preserve"> </w:t>
      </w:r>
      <w:r>
        <w:rPr>
          <w:spacing w:val="-2"/>
        </w:rPr>
        <w:t>vlogo</w:t>
      </w:r>
      <w:r>
        <w:rPr>
          <w:spacing w:val="-8"/>
        </w:rPr>
        <w:t xml:space="preserve"> </w:t>
      </w:r>
      <w:r>
        <w:rPr>
          <w:spacing w:val="-2"/>
        </w:rPr>
        <w:t>Občine</w:t>
      </w:r>
      <w:r>
        <w:rPr>
          <w:spacing w:val="-8"/>
        </w:rPr>
        <w:t xml:space="preserve"> </w:t>
      </w:r>
      <w:r>
        <w:rPr>
          <w:spacing w:val="-2"/>
        </w:rPr>
        <w:t>Sevnica,</w:t>
      </w:r>
      <w:r>
        <w:rPr>
          <w:spacing w:val="-8"/>
        </w:rPr>
        <w:t xml:space="preserve"> </w:t>
      </w:r>
      <w:r>
        <w:rPr>
          <w:spacing w:val="-2"/>
        </w:rPr>
        <w:t>Glavni</w:t>
      </w:r>
      <w:r>
        <w:rPr>
          <w:spacing w:val="-8"/>
        </w:rPr>
        <w:t xml:space="preserve"> </w:t>
      </w:r>
      <w:r>
        <w:rPr>
          <w:spacing w:val="-2"/>
        </w:rPr>
        <w:t>trg</w:t>
      </w:r>
      <w:r>
        <w:rPr>
          <w:spacing w:val="-8"/>
        </w:rPr>
        <w:t xml:space="preserve"> </w:t>
      </w:r>
      <w:r>
        <w:rPr>
          <w:spacing w:val="-2"/>
        </w:rPr>
        <w:t xml:space="preserve">19a, </w:t>
      </w:r>
      <w:r>
        <w:t>8290</w:t>
      </w:r>
      <w:r>
        <w:rPr>
          <w:spacing w:val="-14"/>
        </w:rPr>
        <w:t xml:space="preserve"> </w:t>
      </w:r>
      <w:r>
        <w:t>Sevnica</w:t>
      </w:r>
      <w:r>
        <w:rPr>
          <w:spacing w:val="-14"/>
        </w:rPr>
        <w:t xml:space="preserve"> </w:t>
      </w:r>
      <w:r>
        <w:t>(v</w:t>
      </w:r>
      <w:r>
        <w:rPr>
          <w:spacing w:val="-14"/>
        </w:rPr>
        <w:t xml:space="preserve"> </w:t>
      </w:r>
      <w:r>
        <w:t>nadaljnjem</w:t>
      </w:r>
      <w:r>
        <w:rPr>
          <w:spacing w:val="-14"/>
        </w:rPr>
        <w:t xml:space="preserve"> </w:t>
      </w:r>
      <w:r>
        <w:t>besedilu:</w:t>
      </w:r>
      <w:r>
        <w:rPr>
          <w:spacing w:val="-14"/>
        </w:rPr>
        <w:t xml:space="preserve"> </w:t>
      </w:r>
      <w:r>
        <w:t>pripravljavec</w:t>
      </w:r>
      <w:r>
        <w:rPr>
          <w:spacing w:val="-14"/>
        </w:rPr>
        <w:t xml:space="preserve"> </w:t>
      </w:r>
      <w:r>
        <w:t>plana),</w:t>
      </w:r>
      <w:r>
        <w:rPr>
          <w:spacing w:val="-14"/>
        </w:rPr>
        <w:t xml:space="preserve"> </w:t>
      </w:r>
      <w:r>
        <w:t>za</w:t>
      </w:r>
      <w:r>
        <w:rPr>
          <w:spacing w:val="-14"/>
        </w:rPr>
        <w:t xml:space="preserve"> </w:t>
      </w:r>
      <w:r>
        <w:t>izdajo</w:t>
      </w:r>
      <w:r>
        <w:rPr>
          <w:spacing w:val="-14"/>
        </w:rPr>
        <w:t xml:space="preserve"> </w:t>
      </w:r>
      <w:r>
        <w:t>mnenja</w:t>
      </w:r>
      <w:r>
        <w:rPr>
          <w:spacing w:val="-13"/>
        </w:rPr>
        <w:t xml:space="preserve"> </w:t>
      </w:r>
      <w:r>
        <w:t>o</w:t>
      </w:r>
      <w:r>
        <w:rPr>
          <w:spacing w:val="-14"/>
        </w:rPr>
        <w:t xml:space="preserve"> </w:t>
      </w:r>
      <w:r>
        <w:t>obveznosti</w:t>
      </w:r>
      <w:r>
        <w:rPr>
          <w:spacing w:val="-14"/>
        </w:rPr>
        <w:t xml:space="preserve"> </w:t>
      </w:r>
      <w:r>
        <w:t>izvedbe celovite</w:t>
      </w:r>
      <w:r>
        <w:rPr>
          <w:spacing w:val="-12"/>
        </w:rPr>
        <w:t xml:space="preserve"> </w:t>
      </w:r>
      <w:r>
        <w:t>presoje</w:t>
      </w:r>
      <w:r>
        <w:rPr>
          <w:spacing w:val="-12"/>
        </w:rPr>
        <w:t xml:space="preserve"> </w:t>
      </w:r>
      <w:r>
        <w:t>vplivov</w:t>
      </w:r>
      <w:r>
        <w:rPr>
          <w:spacing w:val="-12"/>
        </w:rPr>
        <w:t xml:space="preserve"> </w:t>
      </w:r>
      <w:r>
        <w:t>na</w:t>
      </w:r>
      <w:r>
        <w:rPr>
          <w:spacing w:val="-12"/>
        </w:rPr>
        <w:t xml:space="preserve"> </w:t>
      </w:r>
      <w:r>
        <w:t>okolje</w:t>
      </w:r>
      <w:r>
        <w:rPr>
          <w:spacing w:val="-12"/>
        </w:rPr>
        <w:t xml:space="preserve"> </w:t>
      </w:r>
      <w:r>
        <w:t>za</w:t>
      </w:r>
      <w:r>
        <w:rPr>
          <w:spacing w:val="-12"/>
        </w:rPr>
        <w:t xml:space="preserve"> </w:t>
      </w:r>
      <w:r>
        <w:t>Devete</w:t>
      </w:r>
      <w:r>
        <w:rPr>
          <w:spacing w:val="-12"/>
        </w:rPr>
        <w:t xml:space="preserve"> </w:t>
      </w:r>
      <w:r>
        <w:t>spremembe</w:t>
      </w:r>
      <w:r>
        <w:rPr>
          <w:spacing w:val="-12"/>
        </w:rPr>
        <w:t xml:space="preserve"> </w:t>
      </w:r>
      <w:r>
        <w:t>in</w:t>
      </w:r>
      <w:r>
        <w:rPr>
          <w:spacing w:val="-12"/>
        </w:rPr>
        <w:t xml:space="preserve"> </w:t>
      </w:r>
      <w:r>
        <w:t>dopolnitve</w:t>
      </w:r>
      <w:r>
        <w:rPr>
          <w:spacing w:val="-12"/>
        </w:rPr>
        <w:t xml:space="preserve"> </w:t>
      </w:r>
      <w:r>
        <w:t>Občinskega</w:t>
      </w:r>
      <w:r>
        <w:rPr>
          <w:spacing w:val="-12"/>
        </w:rPr>
        <w:t xml:space="preserve"> </w:t>
      </w:r>
      <w:r>
        <w:t>prostorskega načrta</w:t>
      </w:r>
      <w:r>
        <w:rPr>
          <w:spacing w:val="-6"/>
        </w:rPr>
        <w:t xml:space="preserve"> </w:t>
      </w:r>
      <w:r>
        <w:t>Občine</w:t>
      </w:r>
      <w:r>
        <w:rPr>
          <w:spacing w:val="-6"/>
        </w:rPr>
        <w:t xml:space="preserve"> </w:t>
      </w:r>
      <w:r>
        <w:t>Sevnica</w:t>
      </w:r>
      <w:r>
        <w:rPr>
          <w:spacing w:val="-6"/>
        </w:rPr>
        <w:t xml:space="preserve"> </w:t>
      </w:r>
      <w:r>
        <w:t>(v</w:t>
      </w:r>
      <w:r>
        <w:rPr>
          <w:spacing w:val="-6"/>
        </w:rPr>
        <w:t xml:space="preserve"> </w:t>
      </w:r>
      <w:r>
        <w:t>nadaljnjem</w:t>
      </w:r>
      <w:r>
        <w:rPr>
          <w:spacing w:val="-6"/>
        </w:rPr>
        <w:t xml:space="preserve"> </w:t>
      </w:r>
      <w:r>
        <w:t>besedilu:</w:t>
      </w:r>
      <w:r>
        <w:rPr>
          <w:spacing w:val="-6"/>
        </w:rPr>
        <w:t xml:space="preserve"> </w:t>
      </w:r>
      <w:r>
        <w:t>plan),</w:t>
      </w:r>
      <w:r>
        <w:rPr>
          <w:spacing w:val="-6"/>
        </w:rPr>
        <w:t xml:space="preserve"> </w:t>
      </w:r>
      <w:r>
        <w:t>na</w:t>
      </w:r>
      <w:r>
        <w:rPr>
          <w:spacing w:val="-6"/>
        </w:rPr>
        <w:t xml:space="preserve"> </w:t>
      </w:r>
      <w:r>
        <w:t>podlagi</w:t>
      </w:r>
      <w:r>
        <w:rPr>
          <w:spacing w:val="-6"/>
        </w:rPr>
        <w:t xml:space="preserve"> </w:t>
      </w:r>
      <w:r>
        <w:t>določil</w:t>
      </w:r>
      <w:r>
        <w:rPr>
          <w:spacing w:val="-6"/>
        </w:rPr>
        <w:t xml:space="preserve"> </w:t>
      </w:r>
      <w:r>
        <w:t>118.</w:t>
      </w:r>
      <w:r>
        <w:rPr>
          <w:spacing w:val="-6"/>
        </w:rPr>
        <w:t xml:space="preserve"> </w:t>
      </w:r>
      <w:r>
        <w:t>člena</w:t>
      </w:r>
      <w:r>
        <w:rPr>
          <w:spacing w:val="-6"/>
        </w:rPr>
        <w:t xml:space="preserve"> </w:t>
      </w:r>
      <w:r>
        <w:t>Zakona</w:t>
      </w:r>
      <w:r>
        <w:rPr>
          <w:spacing w:val="-6"/>
        </w:rPr>
        <w:t xml:space="preserve"> </w:t>
      </w:r>
      <w:r>
        <w:t>o urejanju prostora (Uradni list RS, št. 199/21, 18/23 – ZDU-1O, 78/23 – ZUNPEOVE in 95/23 – ZIUOPZP; v nadaljnjem besedilu: ZUreP-3).</w:t>
      </w:r>
    </w:p>
    <w:p w14:paraId="541FED70" w14:textId="77777777" w:rsidR="00F5569D" w:rsidRDefault="00F5569D">
      <w:pPr>
        <w:pStyle w:val="Telobesedila"/>
        <w:spacing w:before="31"/>
      </w:pPr>
    </w:p>
    <w:p w14:paraId="67E4CDBB" w14:textId="77777777" w:rsidR="00F5569D" w:rsidRDefault="00CB5209">
      <w:pPr>
        <w:pStyle w:val="Telobesedila"/>
        <w:ind w:left="851"/>
      </w:pPr>
      <w:r>
        <w:t>Gradivo</w:t>
      </w:r>
      <w:r>
        <w:rPr>
          <w:spacing w:val="-6"/>
        </w:rPr>
        <w:t xml:space="preserve"> </w:t>
      </w:r>
      <w:r>
        <w:t>osnutka</w:t>
      </w:r>
      <w:r>
        <w:rPr>
          <w:spacing w:val="-5"/>
        </w:rPr>
        <w:t xml:space="preserve"> </w:t>
      </w:r>
      <w:r>
        <w:rPr>
          <w:spacing w:val="-2"/>
        </w:rPr>
        <w:t>plana:</w:t>
      </w:r>
    </w:p>
    <w:p w14:paraId="4FB57C4A" w14:textId="77777777" w:rsidR="00F5569D" w:rsidRDefault="00F5569D">
      <w:pPr>
        <w:pStyle w:val="Telobesedila"/>
        <w:spacing w:before="60"/>
      </w:pPr>
    </w:p>
    <w:p w14:paraId="006DF84E" w14:textId="77777777" w:rsidR="00F5569D" w:rsidRDefault="00CB5209">
      <w:pPr>
        <w:pStyle w:val="Telobesedila"/>
        <w:tabs>
          <w:tab w:val="left" w:pos="1570"/>
        </w:tabs>
        <w:spacing w:line="271" w:lineRule="auto"/>
        <w:ind w:left="1571" w:right="140" w:hanging="360"/>
      </w:pPr>
      <w:r>
        <w:rPr>
          <w:spacing w:val="-10"/>
        </w:rPr>
        <w:t>-</w:t>
      </w:r>
      <w:r>
        <w:tab/>
      </w:r>
      <w:r>
        <w:rPr>
          <w:spacing w:val="-4"/>
        </w:rPr>
        <w:t xml:space="preserve">besedilni in grafični del plana z obrazložitvijo in povzetkom za javnost (izdelovalec: ACER </w:t>
      </w:r>
      <w:r>
        <w:t>d.o.o., Novo mesto, datum izdelave: oktober 2024),</w:t>
      </w:r>
    </w:p>
    <w:p w14:paraId="15DB7E83" w14:textId="77777777" w:rsidR="00F5569D" w:rsidRDefault="00F5569D">
      <w:pPr>
        <w:pStyle w:val="Telobesedila"/>
        <w:spacing w:line="271" w:lineRule="auto"/>
        <w:sectPr w:rsidR="00F5569D">
          <w:type w:val="continuous"/>
          <w:pgSz w:w="11900" w:h="16840"/>
          <w:pgMar w:top="260" w:right="1559" w:bottom="280" w:left="850" w:header="708" w:footer="708" w:gutter="0"/>
          <w:cols w:space="708"/>
        </w:sectPr>
      </w:pPr>
    </w:p>
    <w:p w14:paraId="20912795" w14:textId="77777777" w:rsidR="00F5569D" w:rsidRDefault="00CB5209">
      <w:pPr>
        <w:pStyle w:val="Odstavekseznama"/>
        <w:numPr>
          <w:ilvl w:val="0"/>
          <w:numId w:val="3"/>
        </w:numPr>
        <w:tabs>
          <w:tab w:val="left" w:pos="1571"/>
        </w:tabs>
        <w:spacing w:before="71" w:line="271" w:lineRule="auto"/>
        <w:ind w:right="139"/>
        <w:rPr>
          <w:sz w:val="20"/>
        </w:rPr>
      </w:pPr>
      <w:r>
        <w:rPr>
          <w:sz w:val="20"/>
        </w:rPr>
        <w:lastRenderedPageBreak/>
        <w:t>krajinska zasnova za ureditev kamnoloma Kosmatec (izdelovalec: ACER d.o.o., Novo mesto, št. projekta: J-4/24, datum izdelave: maj 2024),</w:t>
      </w:r>
    </w:p>
    <w:p w14:paraId="7BA842C0" w14:textId="77777777" w:rsidR="00F5569D" w:rsidRDefault="00CB5209">
      <w:pPr>
        <w:pStyle w:val="Odstavekseznama"/>
        <w:numPr>
          <w:ilvl w:val="0"/>
          <w:numId w:val="3"/>
        </w:numPr>
        <w:tabs>
          <w:tab w:val="left" w:pos="1570"/>
        </w:tabs>
        <w:ind w:left="1570" w:hanging="359"/>
        <w:rPr>
          <w:sz w:val="20"/>
        </w:rPr>
      </w:pPr>
      <w:r>
        <w:rPr>
          <w:sz w:val="20"/>
        </w:rPr>
        <w:t>elaborat</w:t>
      </w:r>
      <w:r>
        <w:rPr>
          <w:spacing w:val="7"/>
          <w:sz w:val="20"/>
        </w:rPr>
        <w:t xml:space="preserve"> </w:t>
      </w:r>
      <w:r>
        <w:rPr>
          <w:sz w:val="20"/>
        </w:rPr>
        <w:t>z</w:t>
      </w:r>
      <w:r>
        <w:rPr>
          <w:spacing w:val="7"/>
          <w:sz w:val="20"/>
        </w:rPr>
        <w:t xml:space="preserve"> </w:t>
      </w:r>
      <w:r>
        <w:rPr>
          <w:sz w:val="20"/>
        </w:rPr>
        <w:t>idejno</w:t>
      </w:r>
      <w:r>
        <w:rPr>
          <w:spacing w:val="8"/>
          <w:sz w:val="20"/>
        </w:rPr>
        <w:t xml:space="preserve"> </w:t>
      </w:r>
      <w:r>
        <w:rPr>
          <w:sz w:val="20"/>
        </w:rPr>
        <w:t>rešitvijo</w:t>
      </w:r>
      <w:r>
        <w:rPr>
          <w:spacing w:val="8"/>
          <w:sz w:val="20"/>
        </w:rPr>
        <w:t xml:space="preserve"> </w:t>
      </w:r>
      <w:r>
        <w:rPr>
          <w:sz w:val="20"/>
        </w:rPr>
        <w:t>za</w:t>
      </w:r>
      <w:r>
        <w:rPr>
          <w:spacing w:val="7"/>
          <w:sz w:val="20"/>
        </w:rPr>
        <w:t xml:space="preserve"> </w:t>
      </w:r>
      <w:r>
        <w:rPr>
          <w:sz w:val="20"/>
        </w:rPr>
        <w:t>umestitev</w:t>
      </w:r>
      <w:r>
        <w:rPr>
          <w:spacing w:val="8"/>
          <w:sz w:val="20"/>
        </w:rPr>
        <w:t xml:space="preserve"> </w:t>
      </w:r>
      <w:r>
        <w:rPr>
          <w:sz w:val="20"/>
        </w:rPr>
        <w:t>in</w:t>
      </w:r>
      <w:r>
        <w:rPr>
          <w:spacing w:val="7"/>
          <w:sz w:val="20"/>
        </w:rPr>
        <w:t xml:space="preserve"> </w:t>
      </w:r>
      <w:r>
        <w:rPr>
          <w:sz w:val="20"/>
        </w:rPr>
        <w:t>odpiranje</w:t>
      </w:r>
      <w:r>
        <w:rPr>
          <w:spacing w:val="8"/>
          <w:sz w:val="20"/>
        </w:rPr>
        <w:t xml:space="preserve"> </w:t>
      </w:r>
      <w:r>
        <w:rPr>
          <w:sz w:val="20"/>
        </w:rPr>
        <w:t>kamnoloma</w:t>
      </w:r>
      <w:r>
        <w:rPr>
          <w:spacing w:val="7"/>
          <w:sz w:val="20"/>
        </w:rPr>
        <w:t xml:space="preserve"> </w:t>
      </w:r>
      <w:r>
        <w:rPr>
          <w:sz w:val="20"/>
        </w:rPr>
        <w:t>Kosmatec,</w:t>
      </w:r>
      <w:r>
        <w:rPr>
          <w:spacing w:val="8"/>
          <w:sz w:val="20"/>
        </w:rPr>
        <w:t xml:space="preserve"> </w:t>
      </w:r>
      <w:r>
        <w:rPr>
          <w:spacing w:val="-2"/>
          <w:sz w:val="20"/>
        </w:rPr>
        <w:t>izdelovalec:</w:t>
      </w:r>
    </w:p>
    <w:p w14:paraId="0115AA1D" w14:textId="77777777" w:rsidR="00F5569D" w:rsidRDefault="00CB5209">
      <w:pPr>
        <w:pStyle w:val="Telobesedila"/>
        <w:spacing w:before="30" w:line="542" w:lineRule="auto"/>
        <w:ind w:left="851" w:right="1742" w:firstLine="720"/>
      </w:pPr>
      <w:r>
        <w:t>R.O.G.</w:t>
      </w:r>
      <w:r>
        <w:rPr>
          <w:spacing w:val="-14"/>
        </w:rPr>
        <w:t xml:space="preserve"> </w:t>
      </w:r>
      <w:r>
        <w:t>Andrej</w:t>
      </w:r>
      <w:r>
        <w:rPr>
          <w:spacing w:val="-14"/>
        </w:rPr>
        <w:t xml:space="preserve"> </w:t>
      </w:r>
      <w:r>
        <w:t>Sladič</w:t>
      </w:r>
      <w:r>
        <w:rPr>
          <w:spacing w:val="-14"/>
        </w:rPr>
        <w:t xml:space="preserve"> </w:t>
      </w:r>
      <w:r>
        <w:t>s.p.,</w:t>
      </w:r>
      <w:r>
        <w:rPr>
          <w:spacing w:val="-14"/>
        </w:rPr>
        <w:t xml:space="preserve"> </w:t>
      </w:r>
      <w:r>
        <w:t>Dol</w:t>
      </w:r>
      <w:r>
        <w:rPr>
          <w:spacing w:val="-14"/>
        </w:rPr>
        <w:t xml:space="preserve"> </w:t>
      </w:r>
      <w:r>
        <w:t>pri</w:t>
      </w:r>
      <w:r>
        <w:rPr>
          <w:spacing w:val="-13"/>
        </w:rPr>
        <w:t xml:space="preserve"> </w:t>
      </w:r>
      <w:r>
        <w:t>Ljubljani,</w:t>
      </w:r>
      <w:r>
        <w:rPr>
          <w:spacing w:val="-14"/>
        </w:rPr>
        <w:t xml:space="preserve"> </w:t>
      </w:r>
      <w:r>
        <w:t>datum</w:t>
      </w:r>
      <w:r>
        <w:rPr>
          <w:spacing w:val="-14"/>
        </w:rPr>
        <w:t xml:space="preserve"> </w:t>
      </w:r>
      <w:r>
        <w:t>izdelave:</w:t>
      </w:r>
      <w:r>
        <w:rPr>
          <w:spacing w:val="-14"/>
        </w:rPr>
        <w:t xml:space="preserve"> </w:t>
      </w:r>
      <w:r>
        <w:t>julij</w:t>
      </w:r>
      <w:r>
        <w:rPr>
          <w:spacing w:val="-14"/>
        </w:rPr>
        <w:t xml:space="preserve"> </w:t>
      </w:r>
      <w:r>
        <w:t>2023) s prilogami, je dostopno na spletni strani:</w:t>
      </w:r>
    </w:p>
    <w:p w14:paraId="372BDB0D" w14:textId="77777777" w:rsidR="00F5569D" w:rsidRDefault="00CB5209">
      <w:pPr>
        <w:pStyle w:val="Telobesedila"/>
        <w:spacing w:line="271" w:lineRule="auto"/>
        <w:ind w:left="851" w:right="468"/>
      </w:pPr>
      <w:hyperlink r:id="rId10" w:anchor="nav-0">
        <w:r>
          <w:rPr>
            <w:color w:val="0000FF"/>
            <w:spacing w:val="-2"/>
            <w:u w:val="single" w:color="0000FF"/>
          </w:rPr>
          <w:t>https://www.obcina-sevnica.si/sl/prostorski-portal/prostorski-akti/2024110407213654/devete-</w:t>
        </w:r>
      </w:hyperlink>
      <w:r>
        <w:rPr>
          <w:color w:val="0000FF"/>
          <w:spacing w:val="-2"/>
        </w:rPr>
        <w:t xml:space="preserve"> </w:t>
      </w:r>
      <w:hyperlink r:id="rId11" w:anchor="nav-0">
        <w:r>
          <w:rPr>
            <w:color w:val="0000FF"/>
            <w:spacing w:val="-2"/>
            <w:u w:val="single" w:color="0000FF"/>
          </w:rPr>
          <w:t>spremembe-in-dopolnitve-odloka-o-obcinskem-prostorskem-nacrtu-obcine-sevnica-sd-opn-</w:t>
        </w:r>
      </w:hyperlink>
      <w:r>
        <w:rPr>
          <w:color w:val="0000FF"/>
          <w:spacing w:val="-2"/>
        </w:rPr>
        <w:t xml:space="preserve"> </w:t>
      </w:r>
      <w:hyperlink r:id="rId12" w:anchor="nav-0">
        <w:r>
          <w:rPr>
            <w:color w:val="0000FF"/>
            <w:spacing w:val="-2"/>
            <w:u w:val="single" w:color="0000FF"/>
          </w:rPr>
          <w:t>9#nav-0</w:t>
        </w:r>
      </w:hyperlink>
    </w:p>
    <w:p w14:paraId="287F4443" w14:textId="77777777" w:rsidR="00F5569D" w:rsidRDefault="00F5569D">
      <w:pPr>
        <w:pStyle w:val="Telobesedila"/>
        <w:spacing w:before="31"/>
      </w:pPr>
    </w:p>
    <w:p w14:paraId="356A88AB" w14:textId="77777777" w:rsidR="00F5569D" w:rsidRDefault="00CB5209">
      <w:pPr>
        <w:pStyle w:val="Telobesedila"/>
        <w:spacing w:line="271" w:lineRule="auto"/>
        <w:ind w:left="851" w:right="140"/>
        <w:jc w:val="both"/>
      </w:pPr>
      <w:r>
        <w:t>Pripravljavec plana je k vlogi priložil tudi mnenje Zavoda RS za varstvo narave, OE Celje, št. 3563-0325/2024-2 z dne 1.08.2024, z oceno verjetnosti pomembnejših vplivov izvedbe plana in mnenje o obveznosti izvedbe presoje sprejemljivosti plana na varovana območja.</w:t>
      </w:r>
    </w:p>
    <w:p w14:paraId="5309E927" w14:textId="77777777" w:rsidR="00F5569D" w:rsidRDefault="00F5569D">
      <w:pPr>
        <w:pStyle w:val="Telobesedila"/>
        <w:spacing w:before="30"/>
      </w:pPr>
    </w:p>
    <w:p w14:paraId="3E425FA0" w14:textId="77777777" w:rsidR="00F5569D" w:rsidRDefault="00CB5209">
      <w:pPr>
        <w:pStyle w:val="Telobesedila"/>
        <w:ind w:left="709"/>
        <w:jc w:val="center"/>
      </w:pPr>
      <w:r>
        <w:rPr>
          <w:color w:val="222222"/>
          <w:spacing w:val="-5"/>
        </w:rPr>
        <w:t>II</w:t>
      </w:r>
    </w:p>
    <w:p w14:paraId="135B4A87" w14:textId="77777777" w:rsidR="00F5569D" w:rsidRDefault="00F5569D">
      <w:pPr>
        <w:pStyle w:val="Telobesedila"/>
        <w:spacing w:before="60"/>
      </w:pPr>
    </w:p>
    <w:p w14:paraId="3046E8DF" w14:textId="77777777" w:rsidR="00F5569D" w:rsidRDefault="00CB5209">
      <w:pPr>
        <w:pStyle w:val="Telobesedila"/>
        <w:spacing w:line="271" w:lineRule="auto"/>
        <w:ind w:left="851" w:right="139"/>
        <w:jc w:val="both"/>
      </w:pPr>
      <w:r>
        <w:rPr>
          <w:color w:val="292B2C"/>
        </w:rPr>
        <w:t>V skladu z določili prvega odstavka 118. člena ZUreP-3 se za občinski prostorski načrt (v nadaljnjem besedilu: OPN) izvede celovita presoja vplivov na okolje. Občina ne zaprosi ministrstva, pristojnega za celovito presojo vplivov na okolje, za izdajo odločitve o obveznosti izvedbe celovite presoje vplivov na okolje (v nadaljnjem besedilu: CPVO). Obseg in vsebina okoljskega</w:t>
      </w:r>
      <w:r>
        <w:rPr>
          <w:color w:val="292B2C"/>
          <w:spacing w:val="-11"/>
        </w:rPr>
        <w:t xml:space="preserve"> </w:t>
      </w:r>
      <w:r>
        <w:rPr>
          <w:color w:val="292B2C"/>
        </w:rPr>
        <w:t>poročila</w:t>
      </w:r>
      <w:r>
        <w:rPr>
          <w:color w:val="292B2C"/>
          <w:spacing w:val="-11"/>
        </w:rPr>
        <w:t xml:space="preserve"> </w:t>
      </w:r>
      <w:r>
        <w:rPr>
          <w:color w:val="292B2C"/>
        </w:rPr>
        <w:t>se</w:t>
      </w:r>
      <w:r>
        <w:rPr>
          <w:color w:val="292B2C"/>
          <w:spacing w:val="-11"/>
        </w:rPr>
        <w:t xml:space="preserve"> </w:t>
      </w:r>
      <w:r>
        <w:rPr>
          <w:color w:val="292B2C"/>
        </w:rPr>
        <w:t>prilagodita</w:t>
      </w:r>
      <w:r>
        <w:rPr>
          <w:color w:val="292B2C"/>
          <w:spacing w:val="-11"/>
        </w:rPr>
        <w:t xml:space="preserve"> </w:t>
      </w:r>
      <w:r>
        <w:rPr>
          <w:color w:val="292B2C"/>
        </w:rPr>
        <w:t>vsebini</w:t>
      </w:r>
      <w:r>
        <w:rPr>
          <w:color w:val="292B2C"/>
          <w:spacing w:val="-11"/>
        </w:rPr>
        <w:t xml:space="preserve"> </w:t>
      </w:r>
      <w:r>
        <w:rPr>
          <w:color w:val="292B2C"/>
        </w:rPr>
        <w:t>OPN.</w:t>
      </w:r>
      <w:r>
        <w:rPr>
          <w:color w:val="292B2C"/>
          <w:spacing w:val="-11"/>
        </w:rPr>
        <w:t xml:space="preserve"> </w:t>
      </w:r>
      <w:r>
        <w:rPr>
          <w:color w:val="292B2C"/>
        </w:rPr>
        <w:t>Ne</w:t>
      </w:r>
      <w:r>
        <w:rPr>
          <w:color w:val="292B2C"/>
          <w:spacing w:val="-11"/>
        </w:rPr>
        <w:t xml:space="preserve"> </w:t>
      </w:r>
      <w:r>
        <w:rPr>
          <w:color w:val="292B2C"/>
        </w:rPr>
        <w:t>glede</w:t>
      </w:r>
      <w:r>
        <w:rPr>
          <w:color w:val="292B2C"/>
          <w:spacing w:val="-11"/>
        </w:rPr>
        <w:t xml:space="preserve"> </w:t>
      </w:r>
      <w:r>
        <w:rPr>
          <w:color w:val="292B2C"/>
        </w:rPr>
        <w:t>na</w:t>
      </w:r>
      <w:r>
        <w:rPr>
          <w:color w:val="292B2C"/>
          <w:spacing w:val="-11"/>
        </w:rPr>
        <w:t xml:space="preserve"> </w:t>
      </w:r>
      <w:r>
        <w:rPr>
          <w:color w:val="292B2C"/>
        </w:rPr>
        <w:t>prvi</w:t>
      </w:r>
      <w:r>
        <w:rPr>
          <w:color w:val="292B2C"/>
          <w:spacing w:val="-11"/>
        </w:rPr>
        <w:t xml:space="preserve"> </w:t>
      </w:r>
      <w:r>
        <w:rPr>
          <w:color w:val="292B2C"/>
        </w:rPr>
        <w:t>odstavek</w:t>
      </w:r>
      <w:r>
        <w:rPr>
          <w:color w:val="292B2C"/>
          <w:spacing w:val="-11"/>
        </w:rPr>
        <w:t xml:space="preserve"> </w:t>
      </w:r>
      <w:r>
        <w:rPr>
          <w:color w:val="292B2C"/>
        </w:rPr>
        <w:t>tega</w:t>
      </w:r>
      <w:r>
        <w:rPr>
          <w:color w:val="292B2C"/>
          <w:spacing w:val="-11"/>
        </w:rPr>
        <w:t xml:space="preserve"> </w:t>
      </w:r>
      <w:r>
        <w:rPr>
          <w:color w:val="292B2C"/>
        </w:rPr>
        <w:t>člena,</w:t>
      </w:r>
      <w:r>
        <w:rPr>
          <w:color w:val="292B2C"/>
          <w:spacing w:val="-11"/>
        </w:rPr>
        <w:t xml:space="preserve"> </w:t>
      </w:r>
      <w:r>
        <w:rPr>
          <w:color w:val="292B2C"/>
        </w:rPr>
        <w:t>CPVO</w:t>
      </w:r>
      <w:r>
        <w:rPr>
          <w:color w:val="292B2C"/>
          <w:spacing w:val="-11"/>
        </w:rPr>
        <w:t xml:space="preserve"> </w:t>
      </w:r>
      <w:r>
        <w:rPr>
          <w:color w:val="292B2C"/>
        </w:rPr>
        <w:t>ni treba</w:t>
      </w:r>
      <w:r>
        <w:rPr>
          <w:color w:val="292B2C"/>
          <w:spacing w:val="-12"/>
        </w:rPr>
        <w:t xml:space="preserve"> </w:t>
      </w:r>
      <w:r>
        <w:rPr>
          <w:color w:val="292B2C"/>
        </w:rPr>
        <w:t>izvesti</w:t>
      </w:r>
      <w:r>
        <w:rPr>
          <w:color w:val="292B2C"/>
          <w:spacing w:val="-12"/>
        </w:rPr>
        <w:t xml:space="preserve"> </w:t>
      </w:r>
      <w:r>
        <w:rPr>
          <w:color w:val="292B2C"/>
        </w:rPr>
        <w:t>v</w:t>
      </w:r>
      <w:r>
        <w:rPr>
          <w:color w:val="292B2C"/>
          <w:spacing w:val="-12"/>
        </w:rPr>
        <w:t xml:space="preserve"> </w:t>
      </w:r>
      <w:r>
        <w:rPr>
          <w:color w:val="292B2C"/>
        </w:rPr>
        <w:t>postopku</w:t>
      </w:r>
      <w:r>
        <w:rPr>
          <w:color w:val="292B2C"/>
          <w:spacing w:val="-12"/>
        </w:rPr>
        <w:t xml:space="preserve"> </w:t>
      </w:r>
      <w:r>
        <w:rPr>
          <w:color w:val="292B2C"/>
        </w:rPr>
        <w:t>priprave</w:t>
      </w:r>
      <w:r>
        <w:rPr>
          <w:color w:val="292B2C"/>
          <w:spacing w:val="-12"/>
        </w:rPr>
        <w:t xml:space="preserve"> </w:t>
      </w:r>
      <w:r>
        <w:rPr>
          <w:color w:val="292B2C"/>
        </w:rPr>
        <w:t>sprememb</w:t>
      </w:r>
      <w:r>
        <w:rPr>
          <w:color w:val="292B2C"/>
          <w:spacing w:val="-12"/>
        </w:rPr>
        <w:t xml:space="preserve"> </w:t>
      </w:r>
      <w:r>
        <w:rPr>
          <w:color w:val="292B2C"/>
        </w:rPr>
        <w:t>in</w:t>
      </w:r>
      <w:r>
        <w:rPr>
          <w:color w:val="292B2C"/>
          <w:spacing w:val="-12"/>
        </w:rPr>
        <w:t xml:space="preserve"> </w:t>
      </w:r>
      <w:r>
        <w:rPr>
          <w:color w:val="292B2C"/>
        </w:rPr>
        <w:t>dopolnitev</w:t>
      </w:r>
      <w:r>
        <w:rPr>
          <w:color w:val="292B2C"/>
          <w:spacing w:val="-12"/>
        </w:rPr>
        <w:t xml:space="preserve"> </w:t>
      </w:r>
      <w:r>
        <w:rPr>
          <w:color w:val="292B2C"/>
        </w:rPr>
        <w:t>OPN,</w:t>
      </w:r>
      <w:r>
        <w:rPr>
          <w:color w:val="292B2C"/>
          <w:spacing w:val="-12"/>
        </w:rPr>
        <w:t xml:space="preserve"> </w:t>
      </w:r>
      <w:r>
        <w:rPr>
          <w:color w:val="292B2C"/>
        </w:rPr>
        <w:t>če</w:t>
      </w:r>
      <w:r>
        <w:rPr>
          <w:color w:val="292B2C"/>
          <w:spacing w:val="-12"/>
        </w:rPr>
        <w:t xml:space="preserve"> </w:t>
      </w:r>
      <w:r>
        <w:rPr>
          <w:color w:val="292B2C"/>
        </w:rPr>
        <w:t>občina</w:t>
      </w:r>
      <w:r>
        <w:rPr>
          <w:color w:val="292B2C"/>
          <w:spacing w:val="-12"/>
        </w:rPr>
        <w:t xml:space="preserve"> </w:t>
      </w:r>
      <w:r>
        <w:rPr>
          <w:color w:val="292B2C"/>
        </w:rPr>
        <w:t>o</w:t>
      </w:r>
      <w:r>
        <w:rPr>
          <w:color w:val="292B2C"/>
          <w:spacing w:val="-12"/>
        </w:rPr>
        <w:t xml:space="preserve"> </w:t>
      </w:r>
      <w:r>
        <w:rPr>
          <w:color w:val="292B2C"/>
        </w:rPr>
        <w:t>tem</w:t>
      </w:r>
      <w:r>
        <w:rPr>
          <w:color w:val="292B2C"/>
          <w:spacing w:val="-12"/>
        </w:rPr>
        <w:t xml:space="preserve"> </w:t>
      </w:r>
      <w:r>
        <w:rPr>
          <w:color w:val="292B2C"/>
        </w:rPr>
        <w:t>pridobi</w:t>
      </w:r>
      <w:r>
        <w:rPr>
          <w:color w:val="292B2C"/>
          <w:spacing w:val="-12"/>
        </w:rPr>
        <w:t xml:space="preserve"> </w:t>
      </w:r>
      <w:r>
        <w:rPr>
          <w:color w:val="292B2C"/>
        </w:rPr>
        <w:t xml:space="preserve">mnenje </w:t>
      </w:r>
      <w:r>
        <w:rPr>
          <w:color w:val="292B2C"/>
          <w:spacing w:val="-2"/>
        </w:rPr>
        <w:t>ministrstva,</w:t>
      </w:r>
      <w:r>
        <w:rPr>
          <w:color w:val="292B2C"/>
          <w:spacing w:val="-10"/>
        </w:rPr>
        <w:t xml:space="preserve"> </w:t>
      </w:r>
      <w:r>
        <w:rPr>
          <w:color w:val="292B2C"/>
          <w:spacing w:val="-2"/>
        </w:rPr>
        <w:t>pristojnega</w:t>
      </w:r>
      <w:r>
        <w:rPr>
          <w:color w:val="292B2C"/>
          <w:spacing w:val="-10"/>
        </w:rPr>
        <w:t xml:space="preserve"> </w:t>
      </w:r>
      <w:r>
        <w:rPr>
          <w:color w:val="292B2C"/>
          <w:spacing w:val="-2"/>
        </w:rPr>
        <w:t>za</w:t>
      </w:r>
      <w:r>
        <w:rPr>
          <w:color w:val="292B2C"/>
          <w:spacing w:val="-10"/>
        </w:rPr>
        <w:t xml:space="preserve"> </w:t>
      </w:r>
      <w:r>
        <w:rPr>
          <w:color w:val="292B2C"/>
          <w:spacing w:val="-2"/>
        </w:rPr>
        <w:t>celovito</w:t>
      </w:r>
      <w:r>
        <w:rPr>
          <w:color w:val="292B2C"/>
          <w:spacing w:val="-10"/>
        </w:rPr>
        <w:t xml:space="preserve"> </w:t>
      </w:r>
      <w:r>
        <w:rPr>
          <w:color w:val="292B2C"/>
          <w:spacing w:val="-2"/>
        </w:rPr>
        <w:t>presojo</w:t>
      </w:r>
      <w:r>
        <w:rPr>
          <w:color w:val="292B2C"/>
          <w:spacing w:val="-10"/>
        </w:rPr>
        <w:t xml:space="preserve"> </w:t>
      </w:r>
      <w:r>
        <w:rPr>
          <w:color w:val="292B2C"/>
          <w:spacing w:val="-2"/>
        </w:rPr>
        <w:t>vplivov</w:t>
      </w:r>
      <w:r>
        <w:rPr>
          <w:color w:val="292B2C"/>
          <w:spacing w:val="-10"/>
        </w:rPr>
        <w:t xml:space="preserve"> </w:t>
      </w:r>
      <w:r>
        <w:rPr>
          <w:color w:val="292B2C"/>
          <w:spacing w:val="-2"/>
        </w:rPr>
        <w:t>na</w:t>
      </w:r>
      <w:r>
        <w:rPr>
          <w:color w:val="292B2C"/>
          <w:spacing w:val="-10"/>
        </w:rPr>
        <w:t xml:space="preserve"> </w:t>
      </w:r>
      <w:r>
        <w:rPr>
          <w:color w:val="292B2C"/>
          <w:spacing w:val="-2"/>
        </w:rPr>
        <w:t>okolje.</w:t>
      </w:r>
      <w:r>
        <w:rPr>
          <w:color w:val="292B2C"/>
          <w:spacing w:val="-10"/>
        </w:rPr>
        <w:t xml:space="preserve"> </w:t>
      </w:r>
      <w:r>
        <w:rPr>
          <w:color w:val="292B2C"/>
          <w:spacing w:val="-2"/>
        </w:rPr>
        <w:t>Občina</w:t>
      </w:r>
      <w:r>
        <w:rPr>
          <w:color w:val="292B2C"/>
          <w:spacing w:val="-10"/>
        </w:rPr>
        <w:t xml:space="preserve"> </w:t>
      </w:r>
      <w:r>
        <w:rPr>
          <w:color w:val="292B2C"/>
          <w:spacing w:val="-2"/>
        </w:rPr>
        <w:t>lahko</w:t>
      </w:r>
      <w:r>
        <w:rPr>
          <w:color w:val="292B2C"/>
          <w:spacing w:val="-10"/>
        </w:rPr>
        <w:t xml:space="preserve"> </w:t>
      </w:r>
      <w:r>
        <w:rPr>
          <w:color w:val="292B2C"/>
          <w:spacing w:val="-2"/>
        </w:rPr>
        <w:t>zaprosi</w:t>
      </w:r>
      <w:r>
        <w:rPr>
          <w:color w:val="292B2C"/>
          <w:spacing w:val="-10"/>
        </w:rPr>
        <w:t xml:space="preserve"> </w:t>
      </w:r>
      <w:r>
        <w:rPr>
          <w:color w:val="292B2C"/>
          <w:spacing w:val="-2"/>
        </w:rPr>
        <w:t>za</w:t>
      </w:r>
      <w:r>
        <w:rPr>
          <w:color w:val="292B2C"/>
          <w:spacing w:val="-10"/>
        </w:rPr>
        <w:t xml:space="preserve"> </w:t>
      </w:r>
      <w:r>
        <w:rPr>
          <w:color w:val="292B2C"/>
          <w:spacing w:val="-2"/>
        </w:rPr>
        <w:t>mnenje,</w:t>
      </w:r>
      <w:r>
        <w:rPr>
          <w:color w:val="292B2C"/>
          <w:spacing w:val="-10"/>
        </w:rPr>
        <w:t xml:space="preserve"> </w:t>
      </w:r>
      <w:r>
        <w:rPr>
          <w:color w:val="292B2C"/>
          <w:spacing w:val="-2"/>
        </w:rPr>
        <w:t>če presodi,</w:t>
      </w:r>
      <w:r>
        <w:rPr>
          <w:color w:val="292B2C"/>
          <w:spacing w:val="-10"/>
        </w:rPr>
        <w:t xml:space="preserve"> </w:t>
      </w:r>
      <w:r>
        <w:rPr>
          <w:color w:val="292B2C"/>
          <w:spacing w:val="-2"/>
        </w:rPr>
        <w:t>da</w:t>
      </w:r>
      <w:r>
        <w:rPr>
          <w:color w:val="292B2C"/>
          <w:spacing w:val="-10"/>
        </w:rPr>
        <w:t xml:space="preserve"> </w:t>
      </w:r>
      <w:r>
        <w:rPr>
          <w:color w:val="292B2C"/>
          <w:spacing w:val="-2"/>
        </w:rPr>
        <w:t>se</w:t>
      </w:r>
      <w:r>
        <w:rPr>
          <w:color w:val="292B2C"/>
          <w:spacing w:val="-10"/>
        </w:rPr>
        <w:t xml:space="preserve"> </w:t>
      </w:r>
      <w:r>
        <w:rPr>
          <w:color w:val="292B2C"/>
          <w:spacing w:val="-2"/>
        </w:rPr>
        <w:t>s</w:t>
      </w:r>
      <w:r>
        <w:rPr>
          <w:color w:val="292B2C"/>
          <w:spacing w:val="-10"/>
        </w:rPr>
        <w:t xml:space="preserve"> </w:t>
      </w:r>
      <w:r>
        <w:rPr>
          <w:color w:val="292B2C"/>
          <w:spacing w:val="-2"/>
        </w:rPr>
        <w:t>tem</w:t>
      </w:r>
      <w:r>
        <w:rPr>
          <w:color w:val="292B2C"/>
          <w:spacing w:val="-10"/>
        </w:rPr>
        <w:t xml:space="preserve"> </w:t>
      </w:r>
      <w:r>
        <w:rPr>
          <w:color w:val="292B2C"/>
          <w:spacing w:val="-2"/>
        </w:rPr>
        <w:t>aktom</w:t>
      </w:r>
      <w:r>
        <w:rPr>
          <w:color w:val="292B2C"/>
          <w:spacing w:val="-10"/>
        </w:rPr>
        <w:t xml:space="preserve"> </w:t>
      </w:r>
      <w:r>
        <w:rPr>
          <w:color w:val="292B2C"/>
          <w:spacing w:val="-2"/>
        </w:rPr>
        <w:t>ne</w:t>
      </w:r>
      <w:r>
        <w:rPr>
          <w:color w:val="292B2C"/>
          <w:spacing w:val="-10"/>
        </w:rPr>
        <w:t xml:space="preserve"> </w:t>
      </w:r>
      <w:r>
        <w:rPr>
          <w:color w:val="292B2C"/>
          <w:spacing w:val="-2"/>
        </w:rPr>
        <w:t>načrtujejo</w:t>
      </w:r>
      <w:r>
        <w:rPr>
          <w:color w:val="292B2C"/>
          <w:spacing w:val="-10"/>
        </w:rPr>
        <w:t xml:space="preserve"> </w:t>
      </w:r>
      <w:r>
        <w:rPr>
          <w:color w:val="292B2C"/>
          <w:spacing w:val="-2"/>
        </w:rPr>
        <w:t>prostorske</w:t>
      </w:r>
      <w:r>
        <w:rPr>
          <w:color w:val="292B2C"/>
          <w:spacing w:val="-10"/>
        </w:rPr>
        <w:t xml:space="preserve"> </w:t>
      </w:r>
      <w:r>
        <w:rPr>
          <w:color w:val="292B2C"/>
          <w:spacing w:val="-2"/>
        </w:rPr>
        <w:t>ureditve,</w:t>
      </w:r>
      <w:r>
        <w:rPr>
          <w:color w:val="292B2C"/>
          <w:spacing w:val="-10"/>
        </w:rPr>
        <w:t xml:space="preserve"> </w:t>
      </w:r>
      <w:r>
        <w:rPr>
          <w:color w:val="292B2C"/>
          <w:spacing w:val="-2"/>
        </w:rPr>
        <w:t>ki</w:t>
      </w:r>
      <w:r>
        <w:rPr>
          <w:color w:val="292B2C"/>
          <w:spacing w:val="-10"/>
        </w:rPr>
        <w:t xml:space="preserve"> </w:t>
      </w:r>
      <w:r>
        <w:rPr>
          <w:color w:val="292B2C"/>
          <w:spacing w:val="-2"/>
        </w:rPr>
        <w:t>bi</w:t>
      </w:r>
      <w:r>
        <w:rPr>
          <w:color w:val="292B2C"/>
          <w:spacing w:val="-10"/>
        </w:rPr>
        <w:t xml:space="preserve"> </w:t>
      </w:r>
      <w:r>
        <w:rPr>
          <w:color w:val="292B2C"/>
          <w:spacing w:val="-2"/>
        </w:rPr>
        <w:t>bile</w:t>
      </w:r>
      <w:r>
        <w:rPr>
          <w:color w:val="292B2C"/>
          <w:spacing w:val="-10"/>
        </w:rPr>
        <w:t xml:space="preserve"> </w:t>
      </w:r>
      <w:r>
        <w:rPr>
          <w:color w:val="292B2C"/>
          <w:spacing w:val="-2"/>
        </w:rPr>
        <w:t>poseg</w:t>
      </w:r>
      <w:r>
        <w:rPr>
          <w:color w:val="292B2C"/>
          <w:spacing w:val="-10"/>
        </w:rPr>
        <w:t xml:space="preserve"> </w:t>
      </w:r>
      <w:r>
        <w:rPr>
          <w:color w:val="292B2C"/>
          <w:spacing w:val="-2"/>
        </w:rPr>
        <w:t>v</w:t>
      </w:r>
      <w:r>
        <w:rPr>
          <w:color w:val="292B2C"/>
          <w:spacing w:val="-10"/>
        </w:rPr>
        <w:t xml:space="preserve"> </w:t>
      </w:r>
      <w:r>
        <w:rPr>
          <w:color w:val="292B2C"/>
          <w:spacing w:val="-2"/>
        </w:rPr>
        <w:t>okolje,</w:t>
      </w:r>
      <w:r>
        <w:rPr>
          <w:color w:val="292B2C"/>
          <w:spacing w:val="-10"/>
        </w:rPr>
        <w:t xml:space="preserve"> </w:t>
      </w:r>
      <w:r>
        <w:rPr>
          <w:color w:val="292B2C"/>
          <w:spacing w:val="-2"/>
        </w:rPr>
        <w:t>za</w:t>
      </w:r>
      <w:r>
        <w:rPr>
          <w:color w:val="292B2C"/>
          <w:spacing w:val="-10"/>
        </w:rPr>
        <w:t xml:space="preserve"> </w:t>
      </w:r>
      <w:r>
        <w:rPr>
          <w:color w:val="292B2C"/>
          <w:spacing w:val="-2"/>
        </w:rPr>
        <w:t xml:space="preserve">katerega </w:t>
      </w:r>
      <w:r>
        <w:rPr>
          <w:color w:val="292B2C"/>
        </w:rPr>
        <w:t>je treba izvesti presojo vplivov na okolje, v skladu s predpisi, ki urejajo varstvo okolja, za katere se</w:t>
      </w:r>
      <w:r>
        <w:rPr>
          <w:color w:val="292B2C"/>
          <w:spacing w:val="-1"/>
        </w:rPr>
        <w:t xml:space="preserve"> </w:t>
      </w:r>
      <w:r>
        <w:rPr>
          <w:color w:val="292B2C"/>
        </w:rPr>
        <w:t>zahteva</w:t>
      </w:r>
      <w:r>
        <w:rPr>
          <w:color w:val="292B2C"/>
          <w:spacing w:val="-1"/>
        </w:rPr>
        <w:t xml:space="preserve"> </w:t>
      </w:r>
      <w:r>
        <w:rPr>
          <w:color w:val="292B2C"/>
        </w:rPr>
        <w:t>presoja</w:t>
      </w:r>
      <w:r>
        <w:rPr>
          <w:color w:val="292B2C"/>
          <w:spacing w:val="-1"/>
        </w:rPr>
        <w:t xml:space="preserve"> </w:t>
      </w:r>
      <w:r>
        <w:rPr>
          <w:color w:val="292B2C"/>
        </w:rPr>
        <w:t>sprejemljivosti</w:t>
      </w:r>
      <w:r>
        <w:rPr>
          <w:color w:val="292B2C"/>
          <w:spacing w:val="-1"/>
        </w:rPr>
        <w:t xml:space="preserve"> </w:t>
      </w:r>
      <w:r>
        <w:rPr>
          <w:color w:val="292B2C"/>
        </w:rPr>
        <w:t>na</w:t>
      </w:r>
      <w:r>
        <w:rPr>
          <w:color w:val="292B2C"/>
          <w:spacing w:val="-1"/>
        </w:rPr>
        <w:t xml:space="preserve"> </w:t>
      </w:r>
      <w:r>
        <w:rPr>
          <w:color w:val="292B2C"/>
        </w:rPr>
        <w:t>varovana</w:t>
      </w:r>
      <w:r>
        <w:rPr>
          <w:color w:val="292B2C"/>
          <w:spacing w:val="-1"/>
        </w:rPr>
        <w:t xml:space="preserve"> </w:t>
      </w:r>
      <w:r>
        <w:rPr>
          <w:color w:val="292B2C"/>
        </w:rPr>
        <w:t>območja</w:t>
      </w:r>
      <w:r>
        <w:rPr>
          <w:color w:val="292B2C"/>
          <w:spacing w:val="-1"/>
        </w:rPr>
        <w:t xml:space="preserve"> </w:t>
      </w:r>
      <w:r>
        <w:rPr>
          <w:color w:val="292B2C"/>
        </w:rPr>
        <w:t>ali</w:t>
      </w:r>
      <w:r>
        <w:rPr>
          <w:color w:val="292B2C"/>
          <w:spacing w:val="-1"/>
        </w:rPr>
        <w:t xml:space="preserve"> </w:t>
      </w:r>
      <w:r>
        <w:rPr>
          <w:color w:val="292B2C"/>
        </w:rPr>
        <w:t>ki</w:t>
      </w:r>
      <w:r>
        <w:rPr>
          <w:color w:val="292B2C"/>
          <w:spacing w:val="-1"/>
        </w:rPr>
        <w:t xml:space="preserve"> </w:t>
      </w:r>
      <w:r>
        <w:rPr>
          <w:color w:val="292B2C"/>
        </w:rPr>
        <w:t>bi</w:t>
      </w:r>
      <w:r>
        <w:rPr>
          <w:color w:val="292B2C"/>
          <w:spacing w:val="-1"/>
        </w:rPr>
        <w:t xml:space="preserve"> </w:t>
      </w:r>
      <w:r>
        <w:rPr>
          <w:color w:val="292B2C"/>
        </w:rPr>
        <w:t>lahko</w:t>
      </w:r>
      <w:r>
        <w:rPr>
          <w:color w:val="292B2C"/>
          <w:spacing w:val="-1"/>
        </w:rPr>
        <w:t xml:space="preserve"> </w:t>
      </w:r>
      <w:r>
        <w:rPr>
          <w:color w:val="292B2C"/>
        </w:rPr>
        <w:t>pomembneje</w:t>
      </w:r>
      <w:r>
        <w:rPr>
          <w:color w:val="292B2C"/>
          <w:spacing w:val="-1"/>
        </w:rPr>
        <w:t xml:space="preserve"> </w:t>
      </w:r>
      <w:r>
        <w:rPr>
          <w:color w:val="292B2C"/>
        </w:rPr>
        <w:t>vplivale</w:t>
      </w:r>
      <w:r>
        <w:rPr>
          <w:color w:val="292B2C"/>
          <w:spacing w:val="-1"/>
        </w:rPr>
        <w:t xml:space="preserve"> </w:t>
      </w:r>
      <w:r>
        <w:rPr>
          <w:color w:val="292B2C"/>
        </w:rPr>
        <w:t xml:space="preserve">na </w:t>
      </w:r>
      <w:r>
        <w:rPr>
          <w:color w:val="292B2C"/>
          <w:spacing w:val="-4"/>
        </w:rPr>
        <w:t xml:space="preserve">okolje. Skladno z določili četrtega odstavka 118. člena ZUreP-3, ministrstvo, pristojno za celovito </w:t>
      </w:r>
      <w:r>
        <w:rPr>
          <w:color w:val="292B2C"/>
        </w:rPr>
        <w:t>presojo</w:t>
      </w:r>
      <w:r>
        <w:rPr>
          <w:color w:val="292B2C"/>
          <w:spacing w:val="-3"/>
        </w:rPr>
        <w:t xml:space="preserve"> </w:t>
      </w:r>
      <w:r>
        <w:rPr>
          <w:color w:val="292B2C"/>
        </w:rPr>
        <w:t>vplivov</w:t>
      </w:r>
      <w:r>
        <w:rPr>
          <w:color w:val="292B2C"/>
          <w:spacing w:val="-3"/>
        </w:rPr>
        <w:t xml:space="preserve"> </w:t>
      </w:r>
      <w:r>
        <w:rPr>
          <w:color w:val="292B2C"/>
        </w:rPr>
        <w:t>na</w:t>
      </w:r>
      <w:r>
        <w:rPr>
          <w:color w:val="292B2C"/>
          <w:spacing w:val="-3"/>
        </w:rPr>
        <w:t xml:space="preserve"> </w:t>
      </w:r>
      <w:r>
        <w:rPr>
          <w:color w:val="292B2C"/>
        </w:rPr>
        <w:t>okolje,</w:t>
      </w:r>
      <w:r>
        <w:rPr>
          <w:color w:val="292B2C"/>
          <w:spacing w:val="-3"/>
        </w:rPr>
        <w:t xml:space="preserve"> </w:t>
      </w:r>
      <w:r>
        <w:rPr>
          <w:color w:val="292B2C"/>
        </w:rPr>
        <w:t>o</w:t>
      </w:r>
      <w:r>
        <w:rPr>
          <w:color w:val="292B2C"/>
          <w:spacing w:val="-3"/>
        </w:rPr>
        <w:t xml:space="preserve"> </w:t>
      </w:r>
      <w:r>
        <w:rPr>
          <w:color w:val="292B2C"/>
        </w:rPr>
        <w:t>mnenju</w:t>
      </w:r>
      <w:r>
        <w:rPr>
          <w:color w:val="292B2C"/>
          <w:spacing w:val="-3"/>
        </w:rPr>
        <w:t xml:space="preserve"> </w:t>
      </w:r>
      <w:r>
        <w:rPr>
          <w:color w:val="292B2C"/>
        </w:rPr>
        <w:t>iz</w:t>
      </w:r>
      <w:r>
        <w:rPr>
          <w:color w:val="292B2C"/>
          <w:spacing w:val="-3"/>
        </w:rPr>
        <w:t xml:space="preserve"> </w:t>
      </w:r>
      <w:r>
        <w:rPr>
          <w:color w:val="292B2C"/>
        </w:rPr>
        <w:t>prejšnjega</w:t>
      </w:r>
      <w:r>
        <w:rPr>
          <w:color w:val="292B2C"/>
          <w:spacing w:val="-3"/>
        </w:rPr>
        <w:t xml:space="preserve"> </w:t>
      </w:r>
      <w:r>
        <w:rPr>
          <w:color w:val="292B2C"/>
        </w:rPr>
        <w:t>odstavka</w:t>
      </w:r>
      <w:r>
        <w:rPr>
          <w:color w:val="292B2C"/>
          <w:spacing w:val="-3"/>
        </w:rPr>
        <w:t xml:space="preserve"> </w:t>
      </w:r>
      <w:r>
        <w:rPr>
          <w:color w:val="292B2C"/>
        </w:rPr>
        <w:t>obvesti</w:t>
      </w:r>
      <w:r>
        <w:rPr>
          <w:color w:val="292B2C"/>
          <w:spacing w:val="-3"/>
        </w:rPr>
        <w:t xml:space="preserve"> </w:t>
      </w:r>
      <w:r>
        <w:rPr>
          <w:color w:val="292B2C"/>
        </w:rPr>
        <w:t>občino</w:t>
      </w:r>
      <w:r>
        <w:rPr>
          <w:color w:val="292B2C"/>
          <w:spacing w:val="-3"/>
        </w:rPr>
        <w:t xml:space="preserve"> </w:t>
      </w:r>
      <w:r>
        <w:rPr>
          <w:color w:val="292B2C"/>
        </w:rPr>
        <w:t>v</w:t>
      </w:r>
      <w:r>
        <w:rPr>
          <w:color w:val="292B2C"/>
          <w:spacing w:val="-3"/>
        </w:rPr>
        <w:t xml:space="preserve"> </w:t>
      </w:r>
      <w:r>
        <w:rPr>
          <w:color w:val="292B2C"/>
        </w:rPr>
        <w:t>30</w:t>
      </w:r>
      <w:r>
        <w:rPr>
          <w:color w:val="292B2C"/>
          <w:spacing w:val="-3"/>
        </w:rPr>
        <w:t xml:space="preserve"> </w:t>
      </w:r>
      <w:r>
        <w:rPr>
          <w:color w:val="292B2C"/>
        </w:rPr>
        <w:t>dneh</w:t>
      </w:r>
      <w:r>
        <w:rPr>
          <w:color w:val="292B2C"/>
          <w:spacing w:val="-3"/>
        </w:rPr>
        <w:t xml:space="preserve"> </w:t>
      </w:r>
      <w:r>
        <w:rPr>
          <w:color w:val="292B2C"/>
        </w:rPr>
        <w:t>po</w:t>
      </w:r>
      <w:r>
        <w:rPr>
          <w:color w:val="292B2C"/>
          <w:spacing w:val="-3"/>
        </w:rPr>
        <w:t xml:space="preserve"> </w:t>
      </w:r>
      <w:r>
        <w:rPr>
          <w:color w:val="292B2C"/>
        </w:rPr>
        <w:t>prejetju zaprosila.</w:t>
      </w:r>
      <w:r>
        <w:rPr>
          <w:color w:val="292B2C"/>
          <w:spacing w:val="-6"/>
        </w:rPr>
        <w:t xml:space="preserve"> </w:t>
      </w:r>
      <w:r>
        <w:rPr>
          <w:color w:val="292B2C"/>
        </w:rPr>
        <w:t>To</w:t>
      </w:r>
      <w:r>
        <w:rPr>
          <w:color w:val="292B2C"/>
          <w:spacing w:val="-6"/>
        </w:rPr>
        <w:t xml:space="preserve"> </w:t>
      </w:r>
      <w:r>
        <w:rPr>
          <w:color w:val="292B2C"/>
        </w:rPr>
        <w:t>mnenje</w:t>
      </w:r>
      <w:r>
        <w:rPr>
          <w:color w:val="292B2C"/>
          <w:spacing w:val="-6"/>
        </w:rPr>
        <w:t xml:space="preserve"> </w:t>
      </w:r>
      <w:r>
        <w:rPr>
          <w:color w:val="292B2C"/>
        </w:rPr>
        <w:t>je</w:t>
      </w:r>
      <w:r>
        <w:rPr>
          <w:color w:val="292B2C"/>
          <w:spacing w:val="-6"/>
        </w:rPr>
        <w:t xml:space="preserve"> </w:t>
      </w:r>
      <w:r>
        <w:rPr>
          <w:color w:val="292B2C"/>
        </w:rPr>
        <w:t>zavezujoče</w:t>
      </w:r>
      <w:r>
        <w:rPr>
          <w:color w:val="292B2C"/>
          <w:spacing w:val="-6"/>
        </w:rPr>
        <w:t xml:space="preserve"> </w:t>
      </w:r>
      <w:r>
        <w:rPr>
          <w:color w:val="292B2C"/>
        </w:rPr>
        <w:t>in</w:t>
      </w:r>
      <w:r>
        <w:rPr>
          <w:color w:val="292B2C"/>
          <w:spacing w:val="-6"/>
        </w:rPr>
        <w:t xml:space="preserve"> </w:t>
      </w:r>
      <w:r>
        <w:rPr>
          <w:color w:val="292B2C"/>
        </w:rPr>
        <w:t>se</w:t>
      </w:r>
      <w:r>
        <w:rPr>
          <w:color w:val="292B2C"/>
          <w:spacing w:val="-6"/>
        </w:rPr>
        <w:t xml:space="preserve"> </w:t>
      </w:r>
      <w:r>
        <w:rPr>
          <w:color w:val="292B2C"/>
        </w:rPr>
        <w:t>skupaj</w:t>
      </w:r>
      <w:r>
        <w:rPr>
          <w:color w:val="292B2C"/>
          <w:spacing w:val="-6"/>
        </w:rPr>
        <w:t xml:space="preserve"> </w:t>
      </w:r>
      <w:r>
        <w:rPr>
          <w:color w:val="292B2C"/>
        </w:rPr>
        <w:t>s</w:t>
      </w:r>
      <w:r>
        <w:rPr>
          <w:color w:val="292B2C"/>
          <w:spacing w:val="-6"/>
        </w:rPr>
        <w:t xml:space="preserve"> </w:t>
      </w:r>
      <w:r>
        <w:rPr>
          <w:color w:val="292B2C"/>
        </w:rPr>
        <w:t>sklepom</w:t>
      </w:r>
      <w:r>
        <w:rPr>
          <w:color w:val="292B2C"/>
          <w:spacing w:val="-6"/>
        </w:rPr>
        <w:t xml:space="preserve"> </w:t>
      </w:r>
      <w:r>
        <w:rPr>
          <w:color w:val="292B2C"/>
        </w:rPr>
        <w:t>o</w:t>
      </w:r>
      <w:r>
        <w:rPr>
          <w:color w:val="292B2C"/>
          <w:spacing w:val="-6"/>
        </w:rPr>
        <w:t xml:space="preserve"> </w:t>
      </w:r>
      <w:r>
        <w:rPr>
          <w:color w:val="292B2C"/>
        </w:rPr>
        <w:t>pripravi</w:t>
      </w:r>
      <w:r>
        <w:rPr>
          <w:color w:val="292B2C"/>
          <w:spacing w:val="-6"/>
        </w:rPr>
        <w:t xml:space="preserve"> </w:t>
      </w:r>
      <w:r>
        <w:rPr>
          <w:color w:val="292B2C"/>
        </w:rPr>
        <w:t>OPN</w:t>
      </w:r>
      <w:r>
        <w:rPr>
          <w:color w:val="292B2C"/>
          <w:spacing w:val="-6"/>
        </w:rPr>
        <w:t xml:space="preserve"> </w:t>
      </w:r>
      <w:r>
        <w:rPr>
          <w:color w:val="292B2C"/>
        </w:rPr>
        <w:t>objavi</w:t>
      </w:r>
      <w:r>
        <w:rPr>
          <w:color w:val="292B2C"/>
          <w:spacing w:val="-6"/>
        </w:rPr>
        <w:t xml:space="preserve"> </w:t>
      </w:r>
      <w:r>
        <w:rPr>
          <w:color w:val="292B2C"/>
        </w:rPr>
        <w:t>v</w:t>
      </w:r>
      <w:r>
        <w:rPr>
          <w:color w:val="292B2C"/>
          <w:spacing w:val="-6"/>
        </w:rPr>
        <w:t xml:space="preserve"> </w:t>
      </w:r>
      <w:r>
        <w:rPr>
          <w:color w:val="292B2C"/>
        </w:rPr>
        <w:t>prostorskem informacijskem sistemu.</w:t>
      </w:r>
    </w:p>
    <w:p w14:paraId="2B6085F5" w14:textId="77777777" w:rsidR="00F5569D" w:rsidRDefault="00F5569D">
      <w:pPr>
        <w:pStyle w:val="Telobesedila"/>
        <w:spacing w:before="32"/>
      </w:pPr>
    </w:p>
    <w:p w14:paraId="30FFE4C4" w14:textId="77777777" w:rsidR="00F5569D" w:rsidRDefault="00CB5209">
      <w:pPr>
        <w:pStyle w:val="Telobesedila"/>
        <w:spacing w:line="271" w:lineRule="auto"/>
        <w:ind w:left="851" w:right="140"/>
        <w:jc w:val="both"/>
      </w:pPr>
      <w:r>
        <w:rPr>
          <w:color w:val="292B2C"/>
        </w:rPr>
        <w:t>Na</w:t>
      </w:r>
      <w:r>
        <w:rPr>
          <w:color w:val="292B2C"/>
          <w:spacing w:val="-14"/>
        </w:rPr>
        <w:t xml:space="preserve"> </w:t>
      </w:r>
      <w:r>
        <w:rPr>
          <w:color w:val="292B2C"/>
        </w:rPr>
        <w:t>podlagi</w:t>
      </w:r>
      <w:r>
        <w:rPr>
          <w:color w:val="292B2C"/>
          <w:spacing w:val="-14"/>
        </w:rPr>
        <w:t xml:space="preserve"> </w:t>
      </w:r>
      <w:r>
        <w:rPr>
          <w:color w:val="292B2C"/>
        </w:rPr>
        <w:t>določil</w:t>
      </w:r>
      <w:r>
        <w:rPr>
          <w:color w:val="292B2C"/>
          <w:spacing w:val="-14"/>
        </w:rPr>
        <w:t xml:space="preserve"> </w:t>
      </w:r>
      <w:r>
        <w:rPr>
          <w:color w:val="292B2C"/>
        </w:rPr>
        <w:t>četrtega</w:t>
      </w:r>
      <w:r>
        <w:rPr>
          <w:color w:val="292B2C"/>
          <w:spacing w:val="-14"/>
        </w:rPr>
        <w:t xml:space="preserve"> </w:t>
      </w:r>
      <w:r>
        <w:rPr>
          <w:color w:val="292B2C"/>
        </w:rPr>
        <w:t>odstavka</w:t>
      </w:r>
      <w:r>
        <w:rPr>
          <w:color w:val="292B2C"/>
          <w:spacing w:val="-14"/>
        </w:rPr>
        <w:t xml:space="preserve"> </w:t>
      </w:r>
      <w:r>
        <w:rPr>
          <w:color w:val="292B2C"/>
        </w:rPr>
        <w:t>19.</w:t>
      </w:r>
      <w:r>
        <w:rPr>
          <w:color w:val="292B2C"/>
          <w:spacing w:val="-14"/>
        </w:rPr>
        <w:t xml:space="preserve"> </w:t>
      </w:r>
      <w:r>
        <w:rPr>
          <w:color w:val="292B2C"/>
        </w:rPr>
        <w:t>člena</w:t>
      </w:r>
      <w:r>
        <w:rPr>
          <w:color w:val="292B2C"/>
          <w:spacing w:val="-14"/>
        </w:rPr>
        <w:t xml:space="preserve"> </w:t>
      </w:r>
      <w:r>
        <w:t>ZUreP-3</w:t>
      </w:r>
      <w:r>
        <w:rPr>
          <w:spacing w:val="-14"/>
        </w:rPr>
        <w:t xml:space="preserve"> </w:t>
      </w:r>
      <w:r>
        <w:t>se</w:t>
      </w:r>
      <w:r>
        <w:rPr>
          <w:spacing w:val="-14"/>
        </w:rPr>
        <w:t xml:space="preserve"> </w:t>
      </w:r>
      <w:r>
        <w:t>CPVO</w:t>
      </w:r>
      <w:r>
        <w:rPr>
          <w:spacing w:val="-13"/>
        </w:rPr>
        <w:t xml:space="preserve"> </w:t>
      </w:r>
      <w:r>
        <w:rPr>
          <w:color w:val="292B2C"/>
        </w:rPr>
        <w:t>izvede</w:t>
      </w:r>
      <w:r>
        <w:rPr>
          <w:color w:val="292B2C"/>
          <w:spacing w:val="-14"/>
        </w:rPr>
        <w:t xml:space="preserve"> </w:t>
      </w:r>
      <w:r>
        <w:rPr>
          <w:color w:val="292B2C"/>
        </w:rPr>
        <w:t>v</w:t>
      </w:r>
      <w:r>
        <w:rPr>
          <w:color w:val="292B2C"/>
          <w:spacing w:val="-14"/>
        </w:rPr>
        <w:t xml:space="preserve"> </w:t>
      </w:r>
      <w:r>
        <w:rPr>
          <w:color w:val="292B2C"/>
        </w:rPr>
        <w:t>skladu</w:t>
      </w:r>
      <w:r>
        <w:rPr>
          <w:color w:val="292B2C"/>
          <w:spacing w:val="-14"/>
        </w:rPr>
        <w:t xml:space="preserve"> </w:t>
      </w:r>
      <w:r>
        <w:rPr>
          <w:color w:val="292B2C"/>
        </w:rPr>
        <w:t>s</w:t>
      </w:r>
      <w:r>
        <w:rPr>
          <w:color w:val="292B2C"/>
          <w:spacing w:val="-14"/>
        </w:rPr>
        <w:t xml:space="preserve"> </w:t>
      </w:r>
      <w:r>
        <w:rPr>
          <w:color w:val="292B2C"/>
        </w:rPr>
        <w:t>predpisi,</w:t>
      </w:r>
      <w:r>
        <w:rPr>
          <w:color w:val="292B2C"/>
          <w:spacing w:val="-14"/>
        </w:rPr>
        <w:t xml:space="preserve"> </w:t>
      </w:r>
      <w:r>
        <w:rPr>
          <w:color w:val="292B2C"/>
        </w:rPr>
        <w:t>ki urejajo varstvo okolja, če ZUreP-3 ne določa drugače. Presoja sprejemljivosti na varovana območja se v okviru celovite presoje vplivov na okolje izvede v skladu s predpisi, ki urejajo ohranjanje</w:t>
      </w:r>
      <w:r>
        <w:rPr>
          <w:color w:val="292B2C"/>
          <w:spacing w:val="-10"/>
        </w:rPr>
        <w:t xml:space="preserve"> </w:t>
      </w:r>
      <w:r>
        <w:rPr>
          <w:color w:val="292B2C"/>
        </w:rPr>
        <w:t>narave</w:t>
      </w:r>
      <w:r>
        <w:rPr>
          <w:color w:val="292B2C"/>
          <w:spacing w:val="-10"/>
        </w:rPr>
        <w:t xml:space="preserve"> </w:t>
      </w:r>
      <w:r>
        <w:rPr>
          <w:color w:val="292B2C"/>
        </w:rPr>
        <w:t>in</w:t>
      </w:r>
      <w:r>
        <w:rPr>
          <w:color w:val="292B2C"/>
          <w:spacing w:val="-10"/>
        </w:rPr>
        <w:t xml:space="preserve"> </w:t>
      </w:r>
      <w:r>
        <w:rPr>
          <w:color w:val="292B2C"/>
        </w:rPr>
        <w:t>varstvo</w:t>
      </w:r>
      <w:r>
        <w:rPr>
          <w:color w:val="292B2C"/>
          <w:spacing w:val="-10"/>
        </w:rPr>
        <w:t xml:space="preserve"> </w:t>
      </w:r>
      <w:r>
        <w:rPr>
          <w:color w:val="292B2C"/>
        </w:rPr>
        <w:t>okolja.</w:t>
      </w:r>
      <w:r>
        <w:rPr>
          <w:color w:val="292B2C"/>
          <w:spacing w:val="-10"/>
        </w:rPr>
        <w:t xml:space="preserve"> </w:t>
      </w:r>
      <w:r>
        <w:t>Odločanje</w:t>
      </w:r>
      <w:r>
        <w:rPr>
          <w:spacing w:val="-10"/>
        </w:rPr>
        <w:t xml:space="preserve"> </w:t>
      </w:r>
      <w:r>
        <w:t>o</w:t>
      </w:r>
      <w:r>
        <w:rPr>
          <w:spacing w:val="-10"/>
        </w:rPr>
        <w:t xml:space="preserve"> </w:t>
      </w:r>
      <w:r>
        <w:t>obveznosti</w:t>
      </w:r>
      <w:r>
        <w:rPr>
          <w:spacing w:val="-10"/>
        </w:rPr>
        <w:t xml:space="preserve"> </w:t>
      </w:r>
      <w:r>
        <w:t>izvedbe</w:t>
      </w:r>
      <w:r>
        <w:rPr>
          <w:spacing w:val="-10"/>
        </w:rPr>
        <w:t xml:space="preserve"> </w:t>
      </w:r>
      <w:r>
        <w:t>CPVO</w:t>
      </w:r>
      <w:r>
        <w:rPr>
          <w:spacing w:val="-10"/>
        </w:rPr>
        <w:t xml:space="preserve"> </w:t>
      </w:r>
      <w:r>
        <w:t>in</w:t>
      </w:r>
      <w:r>
        <w:rPr>
          <w:spacing w:val="-10"/>
        </w:rPr>
        <w:t xml:space="preserve"> </w:t>
      </w:r>
      <w:r>
        <w:t>izvedba</w:t>
      </w:r>
      <w:r>
        <w:rPr>
          <w:spacing w:val="-10"/>
        </w:rPr>
        <w:t xml:space="preserve"> </w:t>
      </w:r>
      <w:r>
        <w:t>postopka CPVO</w:t>
      </w:r>
      <w:r>
        <w:rPr>
          <w:spacing w:val="-8"/>
        </w:rPr>
        <w:t xml:space="preserve"> </w:t>
      </w:r>
      <w:r>
        <w:t>sta</w:t>
      </w:r>
      <w:r>
        <w:rPr>
          <w:spacing w:val="-8"/>
        </w:rPr>
        <w:t xml:space="preserve"> </w:t>
      </w:r>
      <w:r>
        <w:t>v</w:t>
      </w:r>
      <w:r>
        <w:rPr>
          <w:spacing w:val="-8"/>
        </w:rPr>
        <w:t xml:space="preserve"> </w:t>
      </w:r>
      <w:r>
        <w:t>skladu</w:t>
      </w:r>
      <w:r>
        <w:rPr>
          <w:spacing w:val="-8"/>
        </w:rPr>
        <w:t xml:space="preserve"> </w:t>
      </w:r>
      <w:r>
        <w:t>z</w:t>
      </w:r>
      <w:r>
        <w:rPr>
          <w:spacing w:val="-8"/>
        </w:rPr>
        <w:t xml:space="preserve"> </w:t>
      </w:r>
      <w:r>
        <w:t>določili</w:t>
      </w:r>
      <w:r>
        <w:rPr>
          <w:spacing w:val="-8"/>
        </w:rPr>
        <w:t xml:space="preserve"> </w:t>
      </w:r>
      <w:r>
        <w:t>petega</w:t>
      </w:r>
      <w:r>
        <w:rPr>
          <w:spacing w:val="-8"/>
        </w:rPr>
        <w:t xml:space="preserve"> </w:t>
      </w:r>
      <w:r>
        <w:t>odstavka</w:t>
      </w:r>
      <w:r>
        <w:rPr>
          <w:spacing w:val="-8"/>
        </w:rPr>
        <w:t xml:space="preserve"> </w:t>
      </w:r>
      <w:r>
        <w:t>19.</w:t>
      </w:r>
      <w:r>
        <w:rPr>
          <w:spacing w:val="-8"/>
        </w:rPr>
        <w:t xml:space="preserve"> </w:t>
      </w:r>
      <w:r>
        <w:t>člena</w:t>
      </w:r>
      <w:r>
        <w:rPr>
          <w:spacing w:val="-8"/>
        </w:rPr>
        <w:t xml:space="preserve"> </w:t>
      </w:r>
      <w:r>
        <w:t>ZUreP-3,</w:t>
      </w:r>
      <w:r>
        <w:rPr>
          <w:spacing w:val="-8"/>
        </w:rPr>
        <w:t xml:space="preserve"> </w:t>
      </w:r>
      <w:r>
        <w:t>nesamostojna</w:t>
      </w:r>
      <w:r>
        <w:rPr>
          <w:spacing w:val="-8"/>
        </w:rPr>
        <w:t xml:space="preserve"> </w:t>
      </w:r>
      <w:r>
        <w:t>dela</w:t>
      </w:r>
      <w:r>
        <w:rPr>
          <w:spacing w:val="-8"/>
        </w:rPr>
        <w:t xml:space="preserve"> </w:t>
      </w:r>
      <w:r>
        <w:t>postopka priprave prostorskega izvedbenega akta.</w:t>
      </w:r>
    </w:p>
    <w:p w14:paraId="63F80818" w14:textId="77777777" w:rsidR="00F5569D" w:rsidRDefault="00F5569D">
      <w:pPr>
        <w:pStyle w:val="Telobesedila"/>
        <w:spacing w:before="31"/>
      </w:pPr>
    </w:p>
    <w:p w14:paraId="3D5B7934" w14:textId="77777777" w:rsidR="00F5569D" w:rsidRDefault="00CB5209">
      <w:pPr>
        <w:pStyle w:val="Telobesedila"/>
        <w:spacing w:line="271" w:lineRule="auto"/>
        <w:ind w:left="851" w:right="139"/>
        <w:jc w:val="both"/>
      </w:pPr>
      <w:r>
        <w:t>V skladu z določili 77. člena Zakona o varstvu okolja (Uradni list RS, št.</w:t>
      </w:r>
      <w:r>
        <w:rPr>
          <w:spacing w:val="-11"/>
        </w:rPr>
        <w:t xml:space="preserve"> </w:t>
      </w:r>
      <w:hyperlink r:id="rId13">
        <w:r>
          <w:t>44/22,</w:t>
        </w:r>
      </w:hyperlink>
      <w:r>
        <w:rPr>
          <w:spacing w:val="-11"/>
        </w:rPr>
        <w:t xml:space="preserve"> </w:t>
      </w:r>
      <w:hyperlink r:id="rId14">
        <w:r>
          <w:t>18/23</w:t>
        </w:r>
      </w:hyperlink>
      <w:r>
        <w:rPr>
          <w:spacing w:val="-11"/>
        </w:rPr>
        <w:t xml:space="preserve"> </w:t>
      </w:r>
      <w:r>
        <w:t>– ZDU- 1O,</w:t>
      </w:r>
      <w:r>
        <w:rPr>
          <w:spacing w:val="-3"/>
        </w:rPr>
        <w:t xml:space="preserve"> </w:t>
      </w:r>
      <w:hyperlink r:id="rId15">
        <w:r>
          <w:t>78/23</w:t>
        </w:r>
      </w:hyperlink>
      <w:r>
        <w:rPr>
          <w:spacing w:val="-2"/>
        </w:rPr>
        <w:t xml:space="preserve"> </w:t>
      </w:r>
      <w:r>
        <w:t>– ZUNPEOVE in</w:t>
      </w:r>
      <w:r>
        <w:rPr>
          <w:spacing w:val="-2"/>
        </w:rPr>
        <w:t xml:space="preserve"> </w:t>
      </w:r>
      <w:hyperlink r:id="rId16">
        <w:r>
          <w:t>23/24;</w:t>
        </w:r>
      </w:hyperlink>
      <w:r>
        <w:t xml:space="preserve"> v nadaljnjem besedilu: ZVO-2) je treba v postopku priprave plana, programa, načrta ali drugega splošnega akta, katerega izvedba lahko pomembno vpliva na okolje, izvesti CPVO, s katero se ugotovijo in ocenijo vplivi na okolje in vključenost zahtev varstva</w:t>
      </w:r>
      <w:r>
        <w:rPr>
          <w:spacing w:val="-5"/>
        </w:rPr>
        <w:t xml:space="preserve"> </w:t>
      </w:r>
      <w:r>
        <w:t>okolja,</w:t>
      </w:r>
      <w:r>
        <w:rPr>
          <w:spacing w:val="-5"/>
        </w:rPr>
        <w:t xml:space="preserve"> </w:t>
      </w:r>
      <w:r>
        <w:t>ohranjanja</w:t>
      </w:r>
      <w:r>
        <w:rPr>
          <w:spacing w:val="-5"/>
        </w:rPr>
        <w:t xml:space="preserve"> </w:t>
      </w:r>
      <w:r>
        <w:t>narave,</w:t>
      </w:r>
      <w:r>
        <w:rPr>
          <w:spacing w:val="-5"/>
        </w:rPr>
        <w:t xml:space="preserve"> </w:t>
      </w:r>
      <w:r>
        <w:t>varstva</w:t>
      </w:r>
      <w:r>
        <w:rPr>
          <w:spacing w:val="-5"/>
        </w:rPr>
        <w:t xml:space="preserve"> </w:t>
      </w:r>
      <w:r>
        <w:t>človekovega</w:t>
      </w:r>
      <w:r>
        <w:rPr>
          <w:spacing w:val="-5"/>
        </w:rPr>
        <w:t xml:space="preserve"> </w:t>
      </w:r>
      <w:r>
        <w:t>zdravja</w:t>
      </w:r>
      <w:r>
        <w:rPr>
          <w:spacing w:val="-5"/>
        </w:rPr>
        <w:t xml:space="preserve"> </w:t>
      </w:r>
      <w:r>
        <w:t>in</w:t>
      </w:r>
      <w:r>
        <w:rPr>
          <w:spacing w:val="-5"/>
        </w:rPr>
        <w:t xml:space="preserve"> </w:t>
      </w:r>
      <w:r>
        <w:t>kulturne</w:t>
      </w:r>
      <w:r>
        <w:rPr>
          <w:spacing w:val="-5"/>
        </w:rPr>
        <w:t xml:space="preserve"> </w:t>
      </w:r>
      <w:r>
        <w:t>dediščine</w:t>
      </w:r>
      <w:r>
        <w:rPr>
          <w:spacing w:val="-5"/>
        </w:rPr>
        <w:t xml:space="preserve"> </w:t>
      </w:r>
      <w:r>
        <w:t>v</w:t>
      </w:r>
      <w:r>
        <w:rPr>
          <w:spacing w:val="-5"/>
        </w:rPr>
        <w:t xml:space="preserve"> </w:t>
      </w:r>
      <w:r>
        <w:t>plan</w:t>
      </w:r>
      <w:r>
        <w:rPr>
          <w:spacing w:val="-5"/>
        </w:rPr>
        <w:t xml:space="preserve"> </w:t>
      </w:r>
      <w:r>
        <w:t xml:space="preserve">ter </w:t>
      </w:r>
      <w:r>
        <w:rPr>
          <w:spacing w:val="-2"/>
        </w:rPr>
        <w:t>pridobiti</w:t>
      </w:r>
      <w:r>
        <w:rPr>
          <w:spacing w:val="-4"/>
        </w:rPr>
        <w:t xml:space="preserve"> </w:t>
      </w:r>
      <w:r>
        <w:rPr>
          <w:spacing w:val="-2"/>
        </w:rPr>
        <w:t>potrdilo</w:t>
      </w:r>
      <w:r>
        <w:rPr>
          <w:spacing w:val="-3"/>
        </w:rPr>
        <w:t xml:space="preserve"> </w:t>
      </w:r>
      <w:r>
        <w:rPr>
          <w:spacing w:val="-2"/>
        </w:rPr>
        <w:t>ministrstva</w:t>
      </w:r>
      <w:r>
        <w:rPr>
          <w:spacing w:val="-3"/>
        </w:rPr>
        <w:t xml:space="preserve"> </w:t>
      </w:r>
      <w:r>
        <w:rPr>
          <w:spacing w:val="-2"/>
        </w:rPr>
        <w:t>o</w:t>
      </w:r>
      <w:r>
        <w:rPr>
          <w:spacing w:val="-4"/>
        </w:rPr>
        <w:t xml:space="preserve"> </w:t>
      </w:r>
      <w:r>
        <w:rPr>
          <w:spacing w:val="-2"/>
        </w:rPr>
        <w:t>sprejemljivosti</w:t>
      </w:r>
      <w:r>
        <w:rPr>
          <w:spacing w:val="-3"/>
        </w:rPr>
        <w:t xml:space="preserve"> </w:t>
      </w:r>
      <w:r>
        <w:rPr>
          <w:spacing w:val="-2"/>
        </w:rPr>
        <w:t>njegove</w:t>
      </w:r>
      <w:r>
        <w:rPr>
          <w:spacing w:val="-3"/>
        </w:rPr>
        <w:t xml:space="preserve"> </w:t>
      </w:r>
      <w:r>
        <w:rPr>
          <w:spacing w:val="-2"/>
        </w:rPr>
        <w:t>izvedbe</w:t>
      </w:r>
      <w:r>
        <w:rPr>
          <w:spacing w:val="-3"/>
        </w:rPr>
        <w:t xml:space="preserve"> </w:t>
      </w:r>
      <w:r>
        <w:rPr>
          <w:spacing w:val="-2"/>
        </w:rPr>
        <w:t>na</w:t>
      </w:r>
      <w:r>
        <w:rPr>
          <w:spacing w:val="-3"/>
        </w:rPr>
        <w:t xml:space="preserve"> </w:t>
      </w:r>
      <w:r>
        <w:rPr>
          <w:spacing w:val="-2"/>
        </w:rPr>
        <w:t>okolje.</w:t>
      </w:r>
      <w:r>
        <w:rPr>
          <w:spacing w:val="-3"/>
        </w:rPr>
        <w:t xml:space="preserve"> </w:t>
      </w:r>
      <w:r>
        <w:rPr>
          <w:spacing w:val="-2"/>
        </w:rPr>
        <w:t>Drugi</w:t>
      </w:r>
      <w:r>
        <w:rPr>
          <w:spacing w:val="-3"/>
        </w:rPr>
        <w:t xml:space="preserve"> </w:t>
      </w:r>
      <w:r>
        <w:rPr>
          <w:spacing w:val="-2"/>
        </w:rPr>
        <w:t>odstavek</w:t>
      </w:r>
      <w:r>
        <w:rPr>
          <w:spacing w:val="-3"/>
        </w:rPr>
        <w:t xml:space="preserve"> </w:t>
      </w:r>
      <w:r>
        <w:rPr>
          <w:spacing w:val="-2"/>
        </w:rPr>
        <w:t>77.</w:t>
      </w:r>
      <w:r>
        <w:rPr>
          <w:spacing w:val="-4"/>
        </w:rPr>
        <w:t xml:space="preserve"> </w:t>
      </w:r>
      <w:r>
        <w:rPr>
          <w:spacing w:val="-2"/>
        </w:rPr>
        <w:t xml:space="preserve">člena </w:t>
      </w:r>
      <w:r>
        <w:rPr>
          <w:spacing w:val="-4"/>
        </w:rPr>
        <w:t>ZVO-2</w:t>
      </w:r>
      <w:r>
        <w:rPr>
          <w:spacing w:val="-10"/>
        </w:rPr>
        <w:t xml:space="preserve"> </w:t>
      </w:r>
      <w:r>
        <w:rPr>
          <w:spacing w:val="-4"/>
        </w:rPr>
        <w:t>določa,</w:t>
      </w:r>
      <w:r>
        <w:rPr>
          <w:spacing w:val="-10"/>
        </w:rPr>
        <w:t xml:space="preserve"> </w:t>
      </w:r>
      <w:r>
        <w:rPr>
          <w:spacing w:val="-4"/>
        </w:rPr>
        <w:t>da</w:t>
      </w:r>
      <w:r>
        <w:rPr>
          <w:spacing w:val="-10"/>
        </w:rPr>
        <w:t xml:space="preserve"> </w:t>
      </w:r>
      <w:r>
        <w:rPr>
          <w:spacing w:val="-4"/>
        </w:rPr>
        <w:t>se</w:t>
      </w:r>
      <w:r>
        <w:rPr>
          <w:spacing w:val="-10"/>
        </w:rPr>
        <w:t xml:space="preserve"> </w:t>
      </w:r>
      <w:r>
        <w:rPr>
          <w:spacing w:val="-4"/>
        </w:rPr>
        <w:t>za</w:t>
      </w:r>
      <w:r>
        <w:rPr>
          <w:spacing w:val="-10"/>
        </w:rPr>
        <w:t xml:space="preserve"> </w:t>
      </w:r>
      <w:r>
        <w:rPr>
          <w:spacing w:val="-4"/>
        </w:rPr>
        <w:t>plan</w:t>
      </w:r>
      <w:r>
        <w:rPr>
          <w:spacing w:val="-10"/>
        </w:rPr>
        <w:t xml:space="preserve"> </w:t>
      </w:r>
      <w:r>
        <w:rPr>
          <w:spacing w:val="-4"/>
        </w:rPr>
        <w:t>izvede</w:t>
      </w:r>
      <w:r>
        <w:rPr>
          <w:spacing w:val="-10"/>
        </w:rPr>
        <w:t xml:space="preserve"> </w:t>
      </w:r>
      <w:r>
        <w:rPr>
          <w:spacing w:val="-4"/>
        </w:rPr>
        <w:t>CPVO,</w:t>
      </w:r>
      <w:r>
        <w:rPr>
          <w:spacing w:val="-10"/>
        </w:rPr>
        <w:t xml:space="preserve"> </w:t>
      </w:r>
      <w:r>
        <w:rPr>
          <w:spacing w:val="-4"/>
        </w:rPr>
        <w:t>če</w:t>
      </w:r>
      <w:r>
        <w:rPr>
          <w:spacing w:val="-10"/>
        </w:rPr>
        <w:t xml:space="preserve"> </w:t>
      </w:r>
      <w:r>
        <w:rPr>
          <w:spacing w:val="-4"/>
        </w:rPr>
        <w:t>se</w:t>
      </w:r>
      <w:r>
        <w:rPr>
          <w:spacing w:val="-9"/>
        </w:rPr>
        <w:t xml:space="preserve"> </w:t>
      </w:r>
      <w:r>
        <w:rPr>
          <w:spacing w:val="-4"/>
        </w:rPr>
        <w:t>s</w:t>
      </w:r>
      <w:r>
        <w:rPr>
          <w:spacing w:val="-10"/>
        </w:rPr>
        <w:t xml:space="preserve"> </w:t>
      </w:r>
      <w:r>
        <w:rPr>
          <w:spacing w:val="-4"/>
        </w:rPr>
        <w:t>planom</w:t>
      </w:r>
      <w:r>
        <w:rPr>
          <w:spacing w:val="-10"/>
        </w:rPr>
        <w:t xml:space="preserve"> </w:t>
      </w:r>
      <w:r>
        <w:rPr>
          <w:spacing w:val="-4"/>
        </w:rPr>
        <w:t>določa</w:t>
      </w:r>
      <w:r>
        <w:rPr>
          <w:spacing w:val="-10"/>
        </w:rPr>
        <w:t xml:space="preserve"> </w:t>
      </w:r>
      <w:r>
        <w:rPr>
          <w:spacing w:val="-4"/>
        </w:rPr>
        <w:t>ali</w:t>
      </w:r>
      <w:r>
        <w:rPr>
          <w:spacing w:val="-10"/>
        </w:rPr>
        <w:t xml:space="preserve"> </w:t>
      </w:r>
      <w:r>
        <w:rPr>
          <w:spacing w:val="-4"/>
        </w:rPr>
        <w:t>načrtuje</w:t>
      </w:r>
      <w:r>
        <w:rPr>
          <w:spacing w:val="-10"/>
        </w:rPr>
        <w:t xml:space="preserve"> </w:t>
      </w:r>
      <w:r>
        <w:rPr>
          <w:spacing w:val="-4"/>
        </w:rPr>
        <w:t>poseg</w:t>
      </w:r>
      <w:r>
        <w:rPr>
          <w:spacing w:val="-10"/>
        </w:rPr>
        <w:t xml:space="preserve"> </w:t>
      </w:r>
      <w:r>
        <w:rPr>
          <w:spacing w:val="-4"/>
        </w:rPr>
        <w:t>v</w:t>
      </w:r>
      <w:r>
        <w:rPr>
          <w:spacing w:val="-10"/>
        </w:rPr>
        <w:t xml:space="preserve"> </w:t>
      </w:r>
      <w:r>
        <w:rPr>
          <w:spacing w:val="-4"/>
        </w:rPr>
        <w:t>okolje,</w:t>
      </w:r>
      <w:r>
        <w:rPr>
          <w:spacing w:val="-10"/>
        </w:rPr>
        <w:t xml:space="preserve"> </w:t>
      </w:r>
      <w:r>
        <w:rPr>
          <w:spacing w:val="-4"/>
        </w:rPr>
        <w:t xml:space="preserve">za </w:t>
      </w:r>
      <w:r>
        <w:rPr>
          <w:spacing w:val="-2"/>
        </w:rPr>
        <w:t>katerega</w:t>
      </w:r>
      <w:r>
        <w:rPr>
          <w:spacing w:val="-12"/>
        </w:rPr>
        <w:t xml:space="preserve"> </w:t>
      </w:r>
      <w:r>
        <w:rPr>
          <w:spacing w:val="-2"/>
        </w:rPr>
        <w:t>je</w:t>
      </w:r>
      <w:r>
        <w:rPr>
          <w:spacing w:val="-12"/>
        </w:rPr>
        <w:t xml:space="preserve"> </w:t>
      </w:r>
      <w:r>
        <w:rPr>
          <w:spacing w:val="-2"/>
        </w:rPr>
        <w:t>treba</w:t>
      </w:r>
      <w:r>
        <w:rPr>
          <w:spacing w:val="-12"/>
        </w:rPr>
        <w:t xml:space="preserve"> </w:t>
      </w:r>
      <w:r>
        <w:rPr>
          <w:spacing w:val="-2"/>
        </w:rPr>
        <w:t>izvesti</w:t>
      </w:r>
      <w:r>
        <w:rPr>
          <w:spacing w:val="-12"/>
        </w:rPr>
        <w:t xml:space="preserve"> </w:t>
      </w:r>
      <w:r>
        <w:rPr>
          <w:spacing w:val="-2"/>
        </w:rPr>
        <w:t>presojo</w:t>
      </w:r>
      <w:r>
        <w:rPr>
          <w:spacing w:val="-12"/>
        </w:rPr>
        <w:t xml:space="preserve"> </w:t>
      </w:r>
      <w:r>
        <w:rPr>
          <w:spacing w:val="-2"/>
        </w:rPr>
        <w:t>vplivov</w:t>
      </w:r>
      <w:r>
        <w:rPr>
          <w:spacing w:val="-12"/>
        </w:rPr>
        <w:t xml:space="preserve"> </w:t>
      </w:r>
      <w:r>
        <w:rPr>
          <w:spacing w:val="-2"/>
        </w:rPr>
        <w:t>na</w:t>
      </w:r>
      <w:r>
        <w:rPr>
          <w:spacing w:val="-12"/>
        </w:rPr>
        <w:t xml:space="preserve"> </w:t>
      </w:r>
      <w:r>
        <w:rPr>
          <w:spacing w:val="-2"/>
        </w:rPr>
        <w:t>okolje</w:t>
      </w:r>
      <w:r>
        <w:rPr>
          <w:spacing w:val="-12"/>
        </w:rPr>
        <w:t xml:space="preserve"> </w:t>
      </w:r>
      <w:r>
        <w:rPr>
          <w:spacing w:val="-2"/>
        </w:rPr>
        <w:t>skladno</w:t>
      </w:r>
      <w:r>
        <w:rPr>
          <w:spacing w:val="-12"/>
        </w:rPr>
        <w:t xml:space="preserve"> </w:t>
      </w:r>
      <w:r>
        <w:rPr>
          <w:spacing w:val="-2"/>
        </w:rPr>
        <w:t>z</w:t>
      </w:r>
      <w:r>
        <w:rPr>
          <w:spacing w:val="-11"/>
        </w:rPr>
        <w:t xml:space="preserve"> </w:t>
      </w:r>
      <w:r>
        <w:rPr>
          <w:spacing w:val="-2"/>
        </w:rPr>
        <w:t>določbami</w:t>
      </w:r>
      <w:r>
        <w:rPr>
          <w:spacing w:val="-12"/>
        </w:rPr>
        <w:t xml:space="preserve"> </w:t>
      </w:r>
      <w:r>
        <w:rPr>
          <w:spacing w:val="-2"/>
        </w:rPr>
        <w:t>89.</w:t>
      </w:r>
      <w:r>
        <w:rPr>
          <w:spacing w:val="-12"/>
        </w:rPr>
        <w:t xml:space="preserve"> </w:t>
      </w:r>
      <w:r>
        <w:rPr>
          <w:spacing w:val="-2"/>
        </w:rPr>
        <w:t>člena</w:t>
      </w:r>
      <w:r>
        <w:rPr>
          <w:spacing w:val="-12"/>
        </w:rPr>
        <w:t xml:space="preserve"> </w:t>
      </w:r>
      <w:r>
        <w:rPr>
          <w:spacing w:val="-2"/>
        </w:rPr>
        <w:t>ZVO-2,</w:t>
      </w:r>
      <w:r>
        <w:rPr>
          <w:spacing w:val="-12"/>
        </w:rPr>
        <w:t xml:space="preserve"> </w:t>
      </w:r>
      <w:r>
        <w:rPr>
          <w:spacing w:val="-2"/>
        </w:rPr>
        <w:t>ali</w:t>
      </w:r>
      <w:r>
        <w:rPr>
          <w:spacing w:val="-12"/>
        </w:rPr>
        <w:t xml:space="preserve"> </w:t>
      </w:r>
      <w:r>
        <w:rPr>
          <w:spacing w:val="-2"/>
        </w:rPr>
        <w:t>če</w:t>
      </w:r>
      <w:r>
        <w:rPr>
          <w:spacing w:val="-12"/>
        </w:rPr>
        <w:t xml:space="preserve"> </w:t>
      </w:r>
      <w:r>
        <w:rPr>
          <w:spacing w:val="-2"/>
        </w:rPr>
        <w:t xml:space="preserve">je </w:t>
      </w:r>
      <w:r>
        <w:t xml:space="preserve">zanj zahtevana presoja sprejemljivosti po predpisih o ohranjanju narave. Vlada RS v skladu s četrtim odstavkom 89. člena ZVO-2 predpiše vrste posegov, za katere je treba izvesti presojo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na</w:t>
      </w:r>
      <w:r>
        <w:rPr>
          <w:spacing w:val="-6"/>
        </w:rPr>
        <w:t xml:space="preserve"> </w:t>
      </w:r>
      <w:r>
        <w:rPr>
          <w:spacing w:val="-2"/>
        </w:rPr>
        <w:t>podlagi</w:t>
      </w:r>
      <w:r>
        <w:rPr>
          <w:spacing w:val="-6"/>
        </w:rPr>
        <w:t xml:space="preserve"> </w:t>
      </w:r>
      <w:r>
        <w:rPr>
          <w:spacing w:val="-2"/>
        </w:rPr>
        <w:t>njihovih</w:t>
      </w:r>
      <w:r>
        <w:rPr>
          <w:spacing w:val="-6"/>
        </w:rPr>
        <w:t xml:space="preserve"> </w:t>
      </w:r>
      <w:r>
        <w:rPr>
          <w:spacing w:val="-2"/>
        </w:rPr>
        <w:t>značilnosti,</w:t>
      </w:r>
      <w:r>
        <w:rPr>
          <w:spacing w:val="-6"/>
        </w:rPr>
        <w:t xml:space="preserve"> </w:t>
      </w:r>
      <w:r>
        <w:rPr>
          <w:spacing w:val="-2"/>
        </w:rPr>
        <w:t>lokacije</w:t>
      </w:r>
      <w:r>
        <w:rPr>
          <w:spacing w:val="-6"/>
        </w:rPr>
        <w:t xml:space="preserve"> </w:t>
      </w:r>
      <w:r>
        <w:rPr>
          <w:spacing w:val="-2"/>
        </w:rPr>
        <w:t>in</w:t>
      </w:r>
      <w:r>
        <w:rPr>
          <w:spacing w:val="-6"/>
        </w:rPr>
        <w:t xml:space="preserve"> </w:t>
      </w:r>
      <w:r>
        <w:rPr>
          <w:spacing w:val="-2"/>
        </w:rPr>
        <w:t>možnih</w:t>
      </w:r>
      <w:r>
        <w:rPr>
          <w:spacing w:val="-6"/>
        </w:rPr>
        <w:t xml:space="preserve"> </w:t>
      </w:r>
      <w:r>
        <w:rPr>
          <w:spacing w:val="-2"/>
        </w:rPr>
        <w:t>vplivov</w:t>
      </w:r>
      <w:r>
        <w:rPr>
          <w:spacing w:val="-6"/>
        </w:rPr>
        <w:t xml:space="preserve"> </w:t>
      </w:r>
      <w:r>
        <w:rPr>
          <w:spacing w:val="-2"/>
        </w:rPr>
        <w:t>na</w:t>
      </w:r>
      <w:r>
        <w:rPr>
          <w:spacing w:val="-6"/>
        </w:rPr>
        <w:t xml:space="preserve"> </w:t>
      </w:r>
      <w:r>
        <w:rPr>
          <w:spacing w:val="-2"/>
        </w:rPr>
        <w:t>okolje.</w:t>
      </w:r>
      <w:r>
        <w:rPr>
          <w:spacing w:val="-6"/>
        </w:rPr>
        <w:t xml:space="preserve"> </w:t>
      </w:r>
      <w:r>
        <w:rPr>
          <w:spacing w:val="-2"/>
        </w:rPr>
        <w:t xml:space="preserve">Obveznost </w:t>
      </w:r>
      <w:r>
        <w:t>te presoje se ugotavlja na podlagi Uredbe o posegih v okolje, za katere je treba izvesti presojo vplivov</w:t>
      </w:r>
      <w:r>
        <w:rPr>
          <w:spacing w:val="-3"/>
        </w:rPr>
        <w:t xml:space="preserve"> </w:t>
      </w:r>
      <w:r>
        <w:t>na</w:t>
      </w:r>
      <w:r>
        <w:rPr>
          <w:spacing w:val="-3"/>
        </w:rPr>
        <w:t xml:space="preserve"> </w:t>
      </w:r>
      <w:r>
        <w:t>okolje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51/14,</w:t>
      </w:r>
      <w:r>
        <w:rPr>
          <w:spacing w:val="-3"/>
        </w:rPr>
        <w:t xml:space="preserve"> </w:t>
      </w:r>
      <w:r>
        <w:t>57/15,</w:t>
      </w:r>
      <w:r>
        <w:rPr>
          <w:spacing w:val="-3"/>
        </w:rPr>
        <w:t xml:space="preserve"> </w:t>
      </w:r>
      <w:r>
        <w:t>26/17,</w:t>
      </w:r>
      <w:r>
        <w:rPr>
          <w:spacing w:val="-3"/>
        </w:rPr>
        <w:t xml:space="preserve"> </w:t>
      </w:r>
      <w:r>
        <w:t>105/20</w:t>
      </w:r>
      <w:r>
        <w:rPr>
          <w:spacing w:val="-3"/>
        </w:rPr>
        <w:t xml:space="preserve"> </w:t>
      </w:r>
      <w:r>
        <w:t>in</w:t>
      </w:r>
      <w:r>
        <w:rPr>
          <w:spacing w:val="-3"/>
        </w:rPr>
        <w:t xml:space="preserve"> </w:t>
      </w:r>
      <w:r>
        <w:t>44/22;</w:t>
      </w:r>
      <w:r>
        <w:rPr>
          <w:spacing w:val="-3"/>
        </w:rPr>
        <w:t xml:space="preserve"> </w:t>
      </w:r>
      <w:r>
        <w:t>v</w:t>
      </w:r>
      <w:r>
        <w:rPr>
          <w:spacing w:val="-3"/>
        </w:rPr>
        <w:t xml:space="preserve"> </w:t>
      </w:r>
      <w:r>
        <w:t>nadaljnjem</w:t>
      </w:r>
      <w:r>
        <w:rPr>
          <w:spacing w:val="-3"/>
        </w:rPr>
        <w:t xml:space="preserve"> </w:t>
      </w:r>
      <w:r>
        <w:t>besedilu: Uredba o PVO).</w:t>
      </w:r>
    </w:p>
    <w:p w14:paraId="79459CB9" w14:textId="77777777" w:rsidR="00F5569D" w:rsidRDefault="00F5569D">
      <w:pPr>
        <w:pStyle w:val="Telobesedila"/>
        <w:spacing w:line="271" w:lineRule="auto"/>
        <w:jc w:val="both"/>
        <w:sectPr w:rsidR="00F5569D">
          <w:footerReference w:type="default" r:id="rId17"/>
          <w:pgSz w:w="11900" w:h="16840"/>
          <w:pgMar w:top="1660" w:right="1559" w:bottom="1000" w:left="850" w:header="0" w:footer="818" w:gutter="0"/>
          <w:pgNumType w:start="2"/>
          <w:cols w:space="708"/>
        </w:sectPr>
      </w:pPr>
    </w:p>
    <w:p w14:paraId="7E9A676E" w14:textId="77777777" w:rsidR="00F5569D" w:rsidRDefault="00CB5209">
      <w:pPr>
        <w:pStyle w:val="Telobesedila"/>
        <w:spacing w:before="71" w:line="271" w:lineRule="auto"/>
        <w:ind w:left="851" w:right="139"/>
        <w:jc w:val="both"/>
      </w:pPr>
      <w:r>
        <w:rPr>
          <w:spacing w:val="-6"/>
        </w:rPr>
        <w:lastRenderedPageBreak/>
        <w:t>V</w:t>
      </w:r>
      <w:r>
        <w:rPr>
          <w:spacing w:val="-8"/>
        </w:rPr>
        <w:t xml:space="preserve"> </w:t>
      </w:r>
      <w:r>
        <w:rPr>
          <w:spacing w:val="-6"/>
        </w:rPr>
        <w:t>skladu</w:t>
      </w:r>
      <w:r>
        <w:rPr>
          <w:spacing w:val="-8"/>
        </w:rPr>
        <w:t xml:space="preserve"> </w:t>
      </w:r>
      <w:r>
        <w:rPr>
          <w:spacing w:val="-6"/>
        </w:rPr>
        <w:t>z</w:t>
      </w:r>
      <w:r>
        <w:rPr>
          <w:spacing w:val="-8"/>
        </w:rPr>
        <w:t xml:space="preserve"> </w:t>
      </w:r>
      <w:r>
        <w:rPr>
          <w:spacing w:val="-6"/>
        </w:rPr>
        <w:t>določili</w:t>
      </w:r>
      <w:r>
        <w:rPr>
          <w:spacing w:val="-8"/>
        </w:rPr>
        <w:t xml:space="preserve"> </w:t>
      </w:r>
      <w:r>
        <w:rPr>
          <w:spacing w:val="-6"/>
        </w:rPr>
        <w:t>četrtega</w:t>
      </w:r>
      <w:r>
        <w:rPr>
          <w:spacing w:val="-8"/>
        </w:rPr>
        <w:t xml:space="preserve"> </w:t>
      </w:r>
      <w:r>
        <w:rPr>
          <w:spacing w:val="-6"/>
        </w:rPr>
        <w:t>odstavka</w:t>
      </w:r>
      <w:r>
        <w:rPr>
          <w:spacing w:val="-8"/>
        </w:rPr>
        <w:t xml:space="preserve"> </w:t>
      </w:r>
      <w:r>
        <w:rPr>
          <w:spacing w:val="-6"/>
        </w:rPr>
        <w:t>77.</w:t>
      </w:r>
      <w:r>
        <w:rPr>
          <w:spacing w:val="-8"/>
        </w:rPr>
        <w:t xml:space="preserve"> </w:t>
      </w:r>
      <w:r>
        <w:rPr>
          <w:spacing w:val="-6"/>
        </w:rPr>
        <w:t>člena</w:t>
      </w:r>
      <w:r>
        <w:rPr>
          <w:spacing w:val="-8"/>
        </w:rPr>
        <w:t xml:space="preserve"> </w:t>
      </w:r>
      <w:r>
        <w:rPr>
          <w:spacing w:val="-6"/>
        </w:rPr>
        <w:t>ZVO-2</w:t>
      </w:r>
      <w:r>
        <w:rPr>
          <w:spacing w:val="-8"/>
        </w:rPr>
        <w:t xml:space="preserve"> </w:t>
      </w:r>
      <w:r>
        <w:rPr>
          <w:spacing w:val="-6"/>
        </w:rPr>
        <w:t>se,</w:t>
      </w:r>
      <w:r>
        <w:rPr>
          <w:spacing w:val="-7"/>
        </w:rPr>
        <w:t xml:space="preserve"> </w:t>
      </w:r>
      <w:r>
        <w:rPr>
          <w:spacing w:val="-6"/>
        </w:rPr>
        <w:t>ne</w:t>
      </w:r>
      <w:r>
        <w:rPr>
          <w:spacing w:val="-8"/>
        </w:rPr>
        <w:t xml:space="preserve"> </w:t>
      </w:r>
      <w:r>
        <w:rPr>
          <w:spacing w:val="-6"/>
        </w:rPr>
        <w:t>glede</w:t>
      </w:r>
      <w:r>
        <w:rPr>
          <w:spacing w:val="-8"/>
        </w:rPr>
        <w:t xml:space="preserve"> </w:t>
      </w:r>
      <w:r>
        <w:rPr>
          <w:spacing w:val="-6"/>
        </w:rPr>
        <w:t>na</w:t>
      </w:r>
      <w:r>
        <w:rPr>
          <w:spacing w:val="-8"/>
        </w:rPr>
        <w:t xml:space="preserve"> </w:t>
      </w:r>
      <w:r>
        <w:rPr>
          <w:spacing w:val="-6"/>
        </w:rPr>
        <w:t>določbe</w:t>
      </w:r>
      <w:r>
        <w:rPr>
          <w:spacing w:val="-8"/>
        </w:rPr>
        <w:t xml:space="preserve"> </w:t>
      </w:r>
      <w:r>
        <w:rPr>
          <w:spacing w:val="-6"/>
        </w:rPr>
        <w:t>prejšnjih</w:t>
      </w:r>
      <w:r>
        <w:rPr>
          <w:spacing w:val="-8"/>
        </w:rPr>
        <w:t xml:space="preserve"> </w:t>
      </w:r>
      <w:r>
        <w:rPr>
          <w:spacing w:val="-6"/>
        </w:rPr>
        <w:t xml:space="preserve">odstavkov </w:t>
      </w:r>
      <w:r>
        <w:t>tega</w:t>
      </w:r>
      <w:r>
        <w:rPr>
          <w:spacing w:val="-5"/>
        </w:rPr>
        <w:t xml:space="preserve"> </w:t>
      </w:r>
      <w:r>
        <w:t>člena,</w:t>
      </w:r>
      <w:r>
        <w:rPr>
          <w:spacing w:val="-5"/>
        </w:rPr>
        <w:t xml:space="preserve"> </w:t>
      </w:r>
      <w:r>
        <w:t>CPVO</w:t>
      </w:r>
      <w:r>
        <w:rPr>
          <w:spacing w:val="-6"/>
        </w:rPr>
        <w:t xml:space="preserve"> </w:t>
      </w:r>
      <w:r>
        <w:t>ne</w:t>
      </w:r>
      <w:r>
        <w:rPr>
          <w:spacing w:val="-5"/>
        </w:rPr>
        <w:t xml:space="preserve"> </w:t>
      </w:r>
      <w:r>
        <w:t>izvede</w:t>
      </w:r>
      <w:r>
        <w:rPr>
          <w:spacing w:val="-6"/>
        </w:rPr>
        <w:t xml:space="preserve"> </w:t>
      </w:r>
      <w:r>
        <w:t>za</w:t>
      </w:r>
      <w:r>
        <w:rPr>
          <w:spacing w:val="-5"/>
        </w:rPr>
        <w:t xml:space="preserve"> </w:t>
      </w:r>
      <w:r>
        <w:t>plan,</w:t>
      </w:r>
      <w:r>
        <w:rPr>
          <w:spacing w:val="-6"/>
        </w:rPr>
        <w:t xml:space="preserve"> </w:t>
      </w:r>
      <w:r>
        <w:t>izdelan</w:t>
      </w:r>
      <w:r>
        <w:rPr>
          <w:spacing w:val="-6"/>
        </w:rPr>
        <w:t xml:space="preserve"> </w:t>
      </w:r>
      <w:r>
        <w:t>na</w:t>
      </w:r>
      <w:r>
        <w:rPr>
          <w:spacing w:val="-5"/>
        </w:rPr>
        <w:t xml:space="preserve"> </w:t>
      </w:r>
      <w:r>
        <w:t>podlagi</w:t>
      </w:r>
      <w:r>
        <w:rPr>
          <w:spacing w:val="-5"/>
        </w:rPr>
        <w:t xml:space="preserve"> </w:t>
      </w:r>
      <w:r>
        <w:t>plana,</w:t>
      </w:r>
      <w:r>
        <w:rPr>
          <w:spacing w:val="-5"/>
        </w:rPr>
        <w:t xml:space="preserve"> </w:t>
      </w:r>
      <w:r>
        <w:t>za</w:t>
      </w:r>
      <w:r>
        <w:rPr>
          <w:spacing w:val="-5"/>
        </w:rPr>
        <w:t xml:space="preserve"> </w:t>
      </w:r>
      <w:r>
        <w:t>katerega</w:t>
      </w:r>
      <w:r>
        <w:rPr>
          <w:spacing w:val="-5"/>
        </w:rPr>
        <w:t xml:space="preserve"> </w:t>
      </w:r>
      <w:r>
        <w:t>je</w:t>
      </w:r>
      <w:r>
        <w:rPr>
          <w:spacing w:val="-6"/>
        </w:rPr>
        <w:t xml:space="preserve"> </w:t>
      </w:r>
      <w:r>
        <w:t>bila</w:t>
      </w:r>
      <w:r>
        <w:rPr>
          <w:spacing w:val="-5"/>
        </w:rPr>
        <w:t xml:space="preserve"> </w:t>
      </w:r>
      <w:r>
        <w:t>že</w:t>
      </w:r>
      <w:r>
        <w:rPr>
          <w:spacing w:val="-6"/>
        </w:rPr>
        <w:t xml:space="preserve"> </w:t>
      </w:r>
      <w:r>
        <w:t xml:space="preserve">izvedena </w:t>
      </w:r>
      <w:r>
        <w:rPr>
          <w:spacing w:val="-4"/>
        </w:rPr>
        <w:t>CPVO,</w:t>
      </w:r>
      <w:r>
        <w:rPr>
          <w:spacing w:val="-7"/>
        </w:rPr>
        <w:t xml:space="preserve"> </w:t>
      </w:r>
      <w:r>
        <w:rPr>
          <w:spacing w:val="-4"/>
        </w:rPr>
        <w:t>če</w:t>
      </w:r>
      <w:r>
        <w:rPr>
          <w:spacing w:val="-7"/>
        </w:rPr>
        <w:t xml:space="preserve"> </w:t>
      </w:r>
      <w:r>
        <w:rPr>
          <w:spacing w:val="-4"/>
        </w:rPr>
        <w:t>za</w:t>
      </w:r>
      <w:r>
        <w:rPr>
          <w:spacing w:val="-7"/>
        </w:rPr>
        <w:t xml:space="preserve"> </w:t>
      </w:r>
      <w:r>
        <w:rPr>
          <w:spacing w:val="-4"/>
        </w:rPr>
        <w:t>planirane</w:t>
      </w:r>
      <w:r>
        <w:rPr>
          <w:spacing w:val="-7"/>
        </w:rPr>
        <w:t xml:space="preserve"> </w:t>
      </w:r>
      <w:r>
        <w:rPr>
          <w:spacing w:val="-4"/>
        </w:rPr>
        <w:t>posege</w:t>
      </w:r>
      <w:r>
        <w:rPr>
          <w:spacing w:val="-7"/>
        </w:rPr>
        <w:t xml:space="preserve"> </w:t>
      </w:r>
      <w:r>
        <w:rPr>
          <w:spacing w:val="-4"/>
        </w:rPr>
        <w:t>niso</w:t>
      </w:r>
      <w:r>
        <w:rPr>
          <w:spacing w:val="-7"/>
        </w:rPr>
        <w:t xml:space="preserve"> </w:t>
      </w:r>
      <w:r>
        <w:rPr>
          <w:spacing w:val="-4"/>
        </w:rPr>
        <w:t>določeni</w:t>
      </w:r>
      <w:r>
        <w:rPr>
          <w:spacing w:val="-7"/>
        </w:rPr>
        <w:t xml:space="preserve"> </w:t>
      </w:r>
      <w:r>
        <w:rPr>
          <w:spacing w:val="-4"/>
        </w:rPr>
        <w:t>novi</w:t>
      </w:r>
      <w:r>
        <w:rPr>
          <w:spacing w:val="-7"/>
        </w:rPr>
        <w:t xml:space="preserve"> </w:t>
      </w:r>
      <w:r>
        <w:rPr>
          <w:spacing w:val="-4"/>
        </w:rPr>
        <w:t>ali</w:t>
      </w:r>
      <w:r>
        <w:rPr>
          <w:spacing w:val="-7"/>
        </w:rPr>
        <w:t xml:space="preserve"> </w:t>
      </w:r>
      <w:r>
        <w:rPr>
          <w:spacing w:val="-4"/>
        </w:rPr>
        <w:t>podrobnejši</w:t>
      </w:r>
      <w:r>
        <w:rPr>
          <w:spacing w:val="-7"/>
        </w:rPr>
        <w:t xml:space="preserve"> </w:t>
      </w:r>
      <w:r>
        <w:rPr>
          <w:spacing w:val="-4"/>
        </w:rPr>
        <w:t>izvedbeni</w:t>
      </w:r>
      <w:r>
        <w:rPr>
          <w:spacing w:val="-7"/>
        </w:rPr>
        <w:t xml:space="preserve"> </w:t>
      </w:r>
      <w:r>
        <w:rPr>
          <w:spacing w:val="-4"/>
        </w:rPr>
        <w:t>pogoji,</w:t>
      </w:r>
      <w:r>
        <w:rPr>
          <w:spacing w:val="-7"/>
        </w:rPr>
        <w:t xml:space="preserve"> </w:t>
      </w:r>
      <w:r>
        <w:rPr>
          <w:spacing w:val="-4"/>
        </w:rPr>
        <w:t>če</w:t>
      </w:r>
      <w:r>
        <w:rPr>
          <w:spacing w:val="-7"/>
        </w:rPr>
        <w:t xml:space="preserve"> </w:t>
      </w:r>
      <w:r>
        <w:rPr>
          <w:spacing w:val="-4"/>
        </w:rPr>
        <w:t>ne</w:t>
      </w:r>
      <w:r>
        <w:rPr>
          <w:spacing w:val="-7"/>
        </w:rPr>
        <w:t xml:space="preserve"> </w:t>
      </w:r>
      <w:r>
        <w:rPr>
          <w:spacing w:val="-4"/>
        </w:rPr>
        <w:t xml:space="preserve">vsebuje </w:t>
      </w:r>
      <w:r>
        <w:t xml:space="preserve">novih posegov ali ne zajema novih območij glede na plan, na podlagi katerega je pripravljen. </w:t>
      </w:r>
      <w:r>
        <w:rPr>
          <w:spacing w:val="-2"/>
        </w:rPr>
        <w:t>Skladno</w:t>
      </w:r>
      <w:r>
        <w:rPr>
          <w:spacing w:val="-7"/>
        </w:rPr>
        <w:t xml:space="preserve"> </w:t>
      </w:r>
      <w:r>
        <w:rPr>
          <w:spacing w:val="-2"/>
        </w:rPr>
        <w:t>z</w:t>
      </w:r>
      <w:r>
        <w:rPr>
          <w:spacing w:val="-7"/>
        </w:rPr>
        <w:t xml:space="preserve"> </w:t>
      </w:r>
      <w:r>
        <w:rPr>
          <w:spacing w:val="-2"/>
        </w:rPr>
        <w:t>določili</w:t>
      </w:r>
      <w:r>
        <w:rPr>
          <w:spacing w:val="-7"/>
        </w:rPr>
        <w:t xml:space="preserve"> </w:t>
      </w:r>
      <w:r>
        <w:rPr>
          <w:spacing w:val="-2"/>
        </w:rPr>
        <w:t>šestega</w:t>
      </w:r>
      <w:r>
        <w:rPr>
          <w:spacing w:val="-7"/>
        </w:rPr>
        <w:t xml:space="preserve"> </w:t>
      </w:r>
      <w:r>
        <w:rPr>
          <w:spacing w:val="-2"/>
        </w:rPr>
        <w:t>odstavka</w:t>
      </w:r>
      <w:r>
        <w:rPr>
          <w:spacing w:val="-7"/>
        </w:rPr>
        <w:t xml:space="preserve"> </w:t>
      </w:r>
      <w:r>
        <w:rPr>
          <w:spacing w:val="-2"/>
        </w:rPr>
        <w:t>77.</w:t>
      </w:r>
      <w:r>
        <w:rPr>
          <w:spacing w:val="-7"/>
        </w:rPr>
        <w:t xml:space="preserve"> </w:t>
      </w:r>
      <w:r>
        <w:rPr>
          <w:spacing w:val="-2"/>
        </w:rPr>
        <w:t>člena</w:t>
      </w:r>
      <w:r>
        <w:rPr>
          <w:spacing w:val="-7"/>
        </w:rPr>
        <w:t xml:space="preserve"> </w:t>
      </w:r>
      <w:r>
        <w:rPr>
          <w:spacing w:val="-2"/>
        </w:rPr>
        <w:t>ZVO-2</w:t>
      </w:r>
      <w:r>
        <w:rPr>
          <w:spacing w:val="-7"/>
        </w:rPr>
        <w:t xml:space="preserve"> </w:t>
      </w:r>
      <w:r>
        <w:rPr>
          <w:spacing w:val="-2"/>
        </w:rPr>
        <w:t>se</w:t>
      </w:r>
      <w:r>
        <w:rPr>
          <w:spacing w:val="-7"/>
        </w:rPr>
        <w:t xml:space="preserve"> </w:t>
      </w:r>
      <w:r>
        <w:rPr>
          <w:spacing w:val="-2"/>
        </w:rPr>
        <w:t>ministrstvo</w:t>
      </w:r>
      <w:r>
        <w:rPr>
          <w:spacing w:val="-7"/>
        </w:rPr>
        <w:t xml:space="preserve"> </w:t>
      </w:r>
      <w:r>
        <w:rPr>
          <w:spacing w:val="-2"/>
        </w:rPr>
        <w:t>pred</w:t>
      </w:r>
      <w:r>
        <w:rPr>
          <w:spacing w:val="-7"/>
        </w:rPr>
        <w:t xml:space="preserve"> </w:t>
      </w:r>
      <w:r>
        <w:rPr>
          <w:spacing w:val="-2"/>
        </w:rPr>
        <w:t>odločitvijo</w:t>
      </w:r>
      <w:r>
        <w:rPr>
          <w:spacing w:val="-7"/>
        </w:rPr>
        <w:t xml:space="preserve"> </w:t>
      </w:r>
      <w:r>
        <w:rPr>
          <w:spacing w:val="-2"/>
        </w:rPr>
        <w:t>o</w:t>
      </w:r>
      <w:r>
        <w:rPr>
          <w:spacing w:val="-7"/>
        </w:rPr>
        <w:t xml:space="preserve"> </w:t>
      </w:r>
      <w:r>
        <w:rPr>
          <w:spacing w:val="-2"/>
        </w:rPr>
        <w:t>tem,</w:t>
      </w:r>
      <w:r>
        <w:rPr>
          <w:spacing w:val="-7"/>
        </w:rPr>
        <w:t xml:space="preserve"> </w:t>
      </w:r>
      <w:r>
        <w:rPr>
          <w:spacing w:val="-2"/>
        </w:rPr>
        <w:t>ali</w:t>
      </w:r>
      <w:r>
        <w:rPr>
          <w:spacing w:val="-7"/>
        </w:rPr>
        <w:t xml:space="preserve"> </w:t>
      </w:r>
      <w:r>
        <w:rPr>
          <w:spacing w:val="-2"/>
        </w:rPr>
        <w:t xml:space="preserve">je </w:t>
      </w:r>
      <w:r>
        <w:t>treba za plan izvesti CPVO, predhodno posvetuje tudi z ministrstvi in organizacijami, pristojnimi za področja, na katera bi plan lahko pomembno vplival.</w:t>
      </w:r>
    </w:p>
    <w:p w14:paraId="047EDB7A" w14:textId="77777777" w:rsidR="00F5569D" w:rsidRDefault="00F5569D">
      <w:pPr>
        <w:pStyle w:val="Telobesedila"/>
        <w:spacing w:before="30"/>
      </w:pPr>
    </w:p>
    <w:p w14:paraId="11B69C2F" w14:textId="77777777" w:rsidR="00F5569D" w:rsidRDefault="00CB5209">
      <w:pPr>
        <w:pStyle w:val="Telobesedila"/>
        <w:spacing w:before="1" w:line="271" w:lineRule="auto"/>
        <w:ind w:left="851" w:right="139"/>
        <w:jc w:val="both"/>
      </w:pPr>
      <w:r>
        <w:t>Na podlagi določil 101. člena Zakona o ohranjanju narave (Uradni list RS, št.</w:t>
      </w:r>
      <w:r>
        <w:rPr>
          <w:spacing w:val="-12"/>
        </w:rPr>
        <w:t xml:space="preserve"> </w:t>
      </w:r>
      <w:hyperlink r:id="rId18">
        <w:r>
          <w:t>96/04</w:t>
        </w:r>
      </w:hyperlink>
      <w:r>
        <w:rPr>
          <w:spacing w:val="-12"/>
        </w:rPr>
        <w:t xml:space="preserve"> </w:t>
      </w:r>
      <w:r>
        <w:t xml:space="preserve">– uradno </w:t>
      </w:r>
      <w:r>
        <w:rPr>
          <w:spacing w:val="-2"/>
        </w:rPr>
        <w:t>prečiščeno</w:t>
      </w:r>
      <w:r>
        <w:rPr>
          <w:spacing w:val="-12"/>
        </w:rPr>
        <w:t xml:space="preserve"> </w:t>
      </w:r>
      <w:r>
        <w:rPr>
          <w:spacing w:val="-2"/>
        </w:rPr>
        <w:t>besedilo,</w:t>
      </w:r>
      <w:r>
        <w:rPr>
          <w:spacing w:val="-12"/>
        </w:rPr>
        <w:t xml:space="preserve"> </w:t>
      </w:r>
      <w:hyperlink r:id="rId19">
        <w:r>
          <w:rPr>
            <w:spacing w:val="-2"/>
          </w:rPr>
          <w:t>61/06</w:t>
        </w:r>
      </w:hyperlink>
      <w:r>
        <w:rPr>
          <w:spacing w:val="-12"/>
        </w:rPr>
        <w:t xml:space="preserve"> </w:t>
      </w:r>
      <w:r>
        <w:rPr>
          <w:spacing w:val="-2"/>
        </w:rPr>
        <w:t>–</w:t>
      </w:r>
      <w:r>
        <w:rPr>
          <w:spacing w:val="-12"/>
        </w:rPr>
        <w:t xml:space="preserve"> </w:t>
      </w:r>
      <w:r>
        <w:rPr>
          <w:spacing w:val="-2"/>
        </w:rPr>
        <w:t>ZDru-1,</w:t>
      </w:r>
      <w:r>
        <w:rPr>
          <w:spacing w:val="-12"/>
        </w:rPr>
        <w:t xml:space="preserve"> </w:t>
      </w:r>
      <w:hyperlink r:id="rId20">
        <w:r>
          <w:rPr>
            <w:spacing w:val="-2"/>
          </w:rPr>
          <w:t>8/10</w:t>
        </w:r>
      </w:hyperlink>
      <w:r>
        <w:rPr>
          <w:spacing w:val="-6"/>
        </w:rPr>
        <w:t xml:space="preserve"> </w:t>
      </w:r>
      <w:r>
        <w:rPr>
          <w:spacing w:val="-2"/>
        </w:rPr>
        <w:t>–</w:t>
      </w:r>
      <w:r>
        <w:rPr>
          <w:spacing w:val="-12"/>
        </w:rPr>
        <w:t xml:space="preserve"> </w:t>
      </w:r>
      <w:r>
        <w:rPr>
          <w:spacing w:val="-2"/>
        </w:rPr>
        <w:t>ZSKZ-B,</w:t>
      </w:r>
      <w:r>
        <w:rPr>
          <w:spacing w:val="-7"/>
        </w:rPr>
        <w:t xml:space="preserve"> </w:t>
      </w:r>
      <w:hyperlink r:id="rId21">
        <w:r>
          <w:rPr>
            <w:spacing w:val="-2"/>
          </w:rPr>
          <w:t>46/14,</w:t>
        </w:r>
      </w:hyperlink>
      <w:r>
        <w:rPr>
          <w:spacing w:val="-7"/>
        </w:rPr>
        <w:t xml:space="preserve"> </w:t>
      </w:r>
      <w:hyperlink r:id="rId22">
        <w:r>
          <w:rPr>
            <w:spacing w:val="-2"/>
          </w:rPr>
          <w:t>21/18</w:t>
        </w:r>
      </w:hyperlink>
      <w:r>
        <w:rPr>
          <w:spacing w:val="-6"/>
        </w:rPr>
        <w:t xml:space="preserve"> </w:t>
      </w:r>
      <w:r>
        <w:rPr>
          <w:spacing w:val="-2"/>
        </w:rPr>
        <w:t>–ZNOrg,</w:t>
      </w:r>
      <w:r>
        <w:rPr>
          <w:spacing w:val="-7"/>
        </w:rPr>
        <w:t xml:space="preserve"> </w:t>
      </w:r>
      <w:hyperlink r:id="rId23">
        <w:r>
          <w:rPr>
            <w:spacing w:val="-2"/>
          </w:rPr>
          <w:t>31/18,</w:t>
        </w:r>
      </w:hyperlink>
      <w:r>
        <w:rPr>
          <w:spacing w:val="-7"/>
        </w:rPr>
        <w:t xml:space="preserve"> </w:t>
      </w:r>
      <w:hyperlink r:id="rId24">
        <w:r>
          <w:rPr>
            <w:spacing w:val="-2"/>
          </w:rPr>
          <w:t>82/20,</w:t>
        </w:r>
      </w:hyperlink>
      <w:r>
        <w:rPr>
          <w:spacing w:val="-7"/>
        </w:rPr>
        <w:t xml:space="preserve"> </w:t>
      </w:r>
      <w:hyperlink r:id="rId25">
        <w:r>
          <w:rPr>
            <w:spacing w:val="-2"/>
          </w:rPr>
          <w:t>3/22</w:t>
        </w:r>
      </w:hyperlink>
      <w:r>
        <w:rPr>
          <w:spacing w:val="-6"/>
        </w:rPr>
        <w:t xml:space="preserve"> </w:t>
      </w:r>
      <w:r>
        <w:rPr>
          <w:spacing w:val="-2"/>
        </w:rPr>
        <w:t xml:space="preserve">– </w:t>
      </w:r>
      <w:r>
        <w:t>ZDeb,</w:t>
      </w:r>
      <w:r>
        <w:rPr>
          <w:spacing w:val="-2"/>
        </w:rPr>
        <w:t xml:space="preserve"> </w:t>
      </w:r>
      <w:hyperlink r:id="rId26">
        <w:r>
          <w:t>105/22</w:t>
        </w:r>
      </w:hyperlink>
      <w:r>
        <w:rPr>
          <w:spacing w:val="-1"/>
        </w:rPr>
        <w:t xml:space="preserve"> </w:t>
      </w:r>
      <w:r>
        <w:t>– ZZNŠPP in</w:t>
      </w:r>
      <w:r>
        <w:rPr>
          <w:spacing w:val="-1"/>
        </w:rPr>
        <w:t xml:space="preserve"> </w:t>
      </w:r>
      <w:hyperlink r:id="rId27">
        <w:r>
          <w:t>18/23</w:t>
        </w:r>
      </w:hyperlink>
      <w:r>
        <w:rPr>
          <w:spacing w:val="-1"/>
        </w:rPr>
        <w:t xml:space="preserve"> </w:t>
      </w:r>
      <w:r>
        <w:t xml:space="preserve">– ZDU-1O; v nadaljnjem besedilu: ZON) se </w:t>
      </w:r>
      <w:r>
        <w:rPr>
          <w:color w:val="292B2C"/>
        </w:rPr>
        <w:t>presoja sprejemljivosti</w:t>
      </w:r>
      <w:r>
        <w:rPr>
          <w:color w:val="292B2C"/>
          <w:spacing w:val="-12"/>
        </w:rPr>
        <w:t xml:space="preserve"> </w:t>
      </w:r>
      <w:r>
        <w:rPr>
          <w:color w:val="292B2C"/>
        </w:rPr>
        <w:t>vplivov</w:t>
      </w:r>
      <w:r>
        <w:rPr>
          <w:color w:val="292B2C"/>
          <w:spacing w:val="-12"/>
        </w:rPr>
        <w:t xml:space="preserve"> </w:t>
      </w:r>
      <w:r>
        <w:rPr>
          <w:color w:val="292B2C"/>
        </w:rPr>
        <w:t>oziroma</w:t>
      </w:r>
      <w:r>
        <w:rPr>
          <w:color w:val="292B2C"/>
          <w:spacing w:val="-12"/>
        </w:rPr>
        <w:t xml:space="preserve"> </w:t>
      </w:r>
      <w:r>
        <w:rPr>
          <w:color w:val="292B2C"/>
        </w:rPr>
        <w:t>posledic</w:t>
      </w:r>
      <w:r>
        <w:rPr>
          <w:color w:val="292B2C"/>
          <w:spacing w:val="-12"/>
        </w:rPr>
        <w:t xml:space="preserve"> </w:t>
      </w:r>
      <w:r>
        <w:rPr>
          <w:color w:val="292B2C"/>
        </w:rPr>
        <w:t>plana</w:t>
      </w:r>
      <w:r>
        <w:rPr>
          <w:color w:val="292B2C"/>
          <w:spacing w:val="-12"/>
        </w:rPr>
        <w:t xml:space="preserve"> </w:t>
      </w:r>
      <w:r>
        <w:rPr>
          <w:color w:val="292B2C"/>
        </w:rPr>
        <w:t>glede</w:t>
      </w:r>
      <w:r>
        <w:rPr>
          <w:color w:val="292B2C"/>
          <w:spacing w:val="-12"/>
        </w:rPr>
        <w:t xml:space="preserve"> </w:t>
      </w:r>
      <w:r>
        <w:rPr>
          <w:color w:val="292B2C"/>
        </w:rPr>
        <w:t>na</w:t>
      </w:r>
      <w:r>
        <w:rPr>
          <w:color w:val="292B2C"/>
          <w:spacing w:val="-12"/>
        </w:rPr>
        <w:t xml:space="preserve"> </w:t>
      </w:r>
      <w:r>
        <w:rPr>
          <w:color w:val="292B2C"/>
        </w:rPr>
        <w:t>varstvene</w:t>
      </w:r>
      <w:r>
        <w:rPr>
          <w:color w:val="292B2C"/>
          <w:spacing w:val="-12"/>
        </w:rPr>
        <w:t xml:space="preserve"> </w:t>
      </w:r>
      <w:r>
        <w:rPr>
          <w:color w:val="292B2C"/>
        </w:rPr>
        <w:t>cilje</w:t>
      </w:r>
      <w:r>
        <w:rPr>
          <w:color w:val="292B2C"/>
          <w:spacing w:val="-12"/>
        </w:rPr>
        <w:t xml:space="preserve"> </w:t>
      </w:r>
      <w:r>
        <w:t>izvede</w:t>
      </w:r>
      <w:r>
        <w:rPr>
          <w:spacing w:val="-12"/>
        </w:rPr>
        <w:t xml:space="preserve"> </w:t>
      </w:r>
      <w:r>
        <w:t>za</w:t>
      </w:r>
      <w:r>
        <w:rPr>
          <w:spacing w:val="-12"/>
        </w:rPr>
        <w:t xml:space="preserve"> </w:t>
      </w:r>
      <w:r>
        <w:t>plane,</w:t>
      </w:r>
      <w:r>
        <w:rPr>
          <w:spacing w:val="-12"/>
        </w:rPr>
        <w:t xml:space="preserve"> </w:t>
      </w:r>
      <w:r>
        <w:t>ki</w:t>
      </w:r>
      <w:r>
        <w:rPr>
          <w:spacing w:val="-12"/>
        </w:rPr>
        <w:t xml:space="preserve"> </w:t>
      </w:r>
      <w:r>
        <w:t>bi</w:t>
      </w:r>
      <w:r>
        <w:rPr>
          <w:spacing w:val="-12"/>
        </w:rPr>
        <w:t xml:space="preserve"> </w:t>
      </w:r>
      <w:r>
        <w:t xml:space="preserve">lahko </w:t>
      </w:r>
      <w:r>
        <w:rPr>
          <w:spacing w:val="-4"/>
        </w:rPr>
        <w:t xml:space="preserve">pomembno vplivali na zavarovano območje, posebno varstveno območje ali potencialno posebno </w:t>
      </w:r>
      <w:r>
        <w:t>ohranitveno območje sami po sebi ali v povezavi z drugimi plani.</w:t>
      </w:r>
    </w:p>
    <w:p w14:paraId="259267C8" w14:textId="77777777" w:rsidR="00F5569D" w:rsidRDefault="00F5569D">
      <w:pPr>
        <w:pStyle w:val="Telobesedila"/>
        <w:spacing w:before="30"/>
      </w:pPr>
    </w:p>
    <w:p w14:paraId="7CA419AD" w14:textId="77777777" w:rsidR="00F5569D" w:rsidRDefault="00CB5209">
      <w:pPr>
        <w:pStyle w:val="Telobesedila"/>
        <w:ind w:left="709"/>
        <w:jc w:val="center"/>
      </w:pPr>
      <w:r>
        <w:rPr>
          <w:spacing w:val="-5"/>
        </w:rPr>
        <w:t>III</w:t>
      </w:r>
    </w:p>
    <w:p w14:paraId="3E7A00A0" w14:textId="77777777" w:rsidR="00F5569D" w:rsidRDefault="00F5569D">
      <w:pPr>
        <w:pStyle w:val="Telobesedila"/>
        <w:spacing w:before="60"/>
      </w:pPr>
    </w:p>
    <w:p w14:paraId="6976E0D9" w14:textId="77777777" w:rsidR="00F5569D" w:rsidRDefault="00CB5209">
      <w:pPr>
        <w:pStyle w:val="Telobesedila"/>
        <w:spacing w:line="271" w:lineRule="auto"/>
        <w:ind w:left="851" w:right="139"/>
        <w:jc w:val="both"/>
      </w:pPr>
      <w:r>
        <w:t>Ministrstvo je v postopku, v skladu z 2. členom Uredbe o merilih za ocenjevanje verjetnosti pomembnejših vplivov izvedbe plana, programa, načrta ali drugega splošnega akta in njegovih sprememb</w:t>
      </w:r>
      <w:r>
        <w:rPr>
          <w:spacing w:val="-14"/>
        </w:rPr>
        <w:t xml:space="preserve"> </w:t>
      </w:r>
      <w:r>
        <w:t>na</w:t>
      </w:r>
      <w:r>
        <w:rPr>
          <w:spacing w:val="-14"/>
        </w:rPr>
        <w:t xml:space="preserve"> </w:t>
      </w:r>
      <w:r>
        <w:t>okolje</w:t>
      </w:r>
      <w:r>
        <w:rPr>
          <w:spacing w:val="-13"/>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3"/>
        </w:rPr>
        <w:t xml:space="preserve"> </w:t>
      </w:r>
      <w:r>
        <w:t>okolje</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4"/>
        </w:rPr>
        <w:t xml:space="preserve"> </w:t>
      </w:r>
      <w:r>
        <w:t>9/09</w:t>
      </w:r>
      <w:r>
        <w:rPr>
          <w:spacing w:val="-13"/>
        </w:rPr>
        <w:t xml:space="preserve"> </w:t>
      </w:r>
      <w:r>
        <w:t>in</w:t>
      </w:r>
      <w:r>
        <w:rPr>
          <w:spacing w:val="-14"/>
        </w:rPr>
        <w:t xml:space="preserve"> </w:t>
      </w:r>
      <w:r>
        <w:t>44/22 – ZVO-2; v nadaljnjem besedilu: Uredba o merilih), ocenjevalo verjetnost pomembnejših vplivov predmetnega</w:t>
      </w:r>
      <w:r>
        <w:rPr>
          <w:spacing w:val="-14"/>
        </w:rPr>
        <w:t xml:space="preserve"> </w:t>
      </w:r>
      <w:r>
        <w:t>plana</w:t>
      </w:r>
      <w:r>
        <w:rPr>
          <w:spacing w:val="-14"/>
        </w:rPr>
        <w:t xml:space="preserve"> </w:t>
      </w:r>
      <w:r>
        <w:t>in</w:t>
      </w:r>
      <w:r>
        <w:rPr>
          <w:spacing w:val="-13"/>
        </w:rPr>
        <w:t xml:space="preserve"> </w:t>
      </w:r>
      <w:r>
        <w:t>ugotavljalo,</w:t>
      </w:r>
      <w:r>
        <w:rPr>
          <w:spacing w:val="-14"/>
        </w:rPr>
        <w:t xml:space="preserve"> </w:t>
      </w:r>
      <w:r>
        <w:t>ali</w:t>
      </w:r>
      <w:r>
        <w:rPr>
          <w:spacing w:val="-14"/>
        </w:rPr>
        <w:t xml:space="preserve"> </w:t>
      </w:r>
      <w:r>
        <w:t>se</w:t>
      </w:r>
      <w:r>
        <w:rPr>
          <w:spacing w:val="-13"/>
        </w:rPr>
        <w:t xml:space="preserve"> </w:t>
      </w:r>
      <w:r>
        <w:t>z</w:t>
      </w:r>
      <w:r>
        <w:rPr>
          <w:spacing w:val="-14"/>
        </w:rPr>
        <w:t xml:space="preserve"> </w:t>
      </w:r>
      <w:r>
        <w:t>njim</w:t>
      </w:r>
      <w:r>
        <w:rPr>
          <w:spacing w:val="-14"/>
        </w:rPr>
        <w:t xml:space="preserve"> </w:t>
      </w:r>
      <w:r>
        <w:t>določa</w:t>
      </w:r>
      <w:r>
        <w:rPr>
          <w:spacing w:val="-13"/>
        </w:rPr>
        <w:t xml:space="preserve"> </w:t>
      </w:r>
      <w:r>
        <w:t>ali</w:t>
      </w:r>
      <w:r>
        <w:rPr>
          <w:spacing w:val="-14"/>
        </w:rPr>
        <w:t xml:space="preserve"> </w:t>
      </w:r>
      <w:r>
        <w:t>načrtuje</w:t>
      </w:r>
      <w:r>
        <w:rPr>
          <w:spacing w:val="-14"/>
        </w:rPr>
        <w:t xml:space="preserve"> </w:t>
      </w:r>
      <w:r>
        <w:t>poseg</w:t>
      </w:r>
      <w:r>
        <w:rPr>
          <w:spacing w:val="-13"/>
        </w:rPr>
        <w:t xml:space="preserve"> </w:t>
      </w:r>
      <w:r>
        <w:t>v</w:t>
      </w:r>
      <w:r>
        <w:rPr>
          <w:spacing w:val="-14"/>
        </w:rPr>
        <w:t xml:space="preserve"> </w:t>
      </w:r>
      <w:r>
        <w:t>okolje,</w:t>
      </w:r>
      <w:r>
        <w:rPr>
          <w:spacing w:val="-14"/>
        </w:rPr>
        <w:t xml:space="preserve"> </w:t>
      </w:r>
      <w:r>
        <w:t>za</w:t>
      </w:r>
      <w:r>
        <w:rPr>
          <w:spacing w:val="-13"/>
        </w:rPr>
        <w:t xml:space="preserve"> </w:t>
      </w:r>
      <w:r>
        <w:t>katerega</w:t>
      </w:r>
      <w:r>
        <w:rPr>
          <w:spacing w:val="-14"/>
        </w:rPr>
        <w:t xml:space="preserve"> </w:t>
      </w:r>
      <w:r>
        <w:t>je treba</w:t>
      </w:r>
      <w:r>
        <w:rPr>
          <w:spacing w:val="-11"/>
        </w:rPr>
        <w:t xml:space="preserve"> </w:t>
      </w:r>
      <w:r>
        <w:t>izvesti</w:t>
      </w:r>
      <w:r>
        <w:rPr>
          <w:spacing w:val="-11"/>
        </w:rPr>
        <w:t xml:space="preserve"> </w:t>
      </w:r>
      <w:r>
        <w:t>presojo</w:t>
      </w:r>
      <w:r>
        <w:rPr>
          <w:spacing w:val="-11"/>
        </w:rPr>
        <w:t xml:space="preserve"> </w:t>
      </w:r>
      <w:r>
        <w:t>vplivov</w:t>
      </w:r>
      <w:r>
        <w:rPr>
          <w:spacing w:val="-11"/>
        </w:rPr>
        <w:t xml:space="preserve"> </w:t>
      </w:r>
      <w:r>
        <w:t>na</w:t>
      </w:r>
      <w:r>
        <w:rPr>
          <w:spacing w:val="-11"/>
        </w:rPr>
        <w:t xml:space="preserve"> </w:t>
      </w:r>
      <w:r>
        <w:t>okolje</w:t>
      </w:r>
      <w:r>
        <w:rPr>
          <w:spacing w:val="-11"/>
        </w:rPr>
        <w:t xml:space="preserve"> </w:t>
      </w:r>
      <w:r>
        <w:t>v</w:t>
      </w:r>
      <w:r>
        <w:rPr>
          <w:spacing w:val="-11"/>
        </w:rPr>
        <w:t xml:space="preserve"> </w:t>
      </w:r>
      <w:r>
        <w:t>skladu</w:t>
      </w:r>
      <w:r>
        <w:rPr>
          <w:spacing w:val="-11"/>
        </w:rPr>
        <w:t xml:space="preserve"> </w:t>
      </w:r>
      <w:r>
        <w:t>z</w:t>
      </w:r>
      <w:r>
        <w:rPr>
          <w:spacing w:val="-11"/>
        </w:rPr>
        <w:t xml:space="preserve"> </w:t>
      </w:r>
      <w:r>
        <w:t>določili</w:t>
      </w:r>
      <w:r>
        <w:rPr>
          <w:spacing w:val="-11"/>
        </w:rPr>
        <w:t xml:space="preserve"> </w:t>
      </w:r>
      <w:r>
        <w:t>89.</w:t>
      </w:r>
      <w:r>
        <w:rPr>
          <w:spacing w:val="-11"/>
        </w:rPr>
        <w:t xml:space="preserve"> </w:t>
      </w:r>
      <w:r>
        <w:t>člena</w:t>
      </w:r>
      <w:r>
        <w:rPr>
          <w:spacing w:val="-11"/>
        </w:rPr>
        <w:t xml:space="preserve"> </w:t>
      </w:r>
      <w:r>
        <w:t>ZVO-2</w:t>
      </w:r>
      <w:r>
        <w:rPr>
          <w:spacing w:val="-11"/>
        </w:rPr>
        <w:t xml:space="preserve"> </w:t>
      </w:r>
      <w:r>
        <w:t>in</w:t>
      </w:r>
      <w:r>
        <w:rPr>
          <w:spacing w:val="-11"/>
        </w:rPr>
        <w:t xml:space="preserve"> </w:t>
      </w:r>
      <w:r>
        <w:t>Priloge</w:t>
      </w:r>
      <w:r>
        <w:rPr>
          <w:spacing w:val="-11"/>
        </w:rPr>
        <w:t xml:space="preserve"> </w:t>
      </w:r>
      <w:r>
        <w:t>1</w:t>
      </w:r>
      <w:r>
        <w:rPr>
          <w:spacing w:val="-11"/>
        </w:rPr>
        <w:t xml:space="preserve"> </w:t>
      </w:r>
      <w:r>
        <w:t>k</w:t>
      </w:r>
      <w:r>
        <w:rPr>
          <w:spacing w:val="-11"/>
        </w:rPr>
        <w:t xml:space="preserve"> </w:t>
      </w:r>
      <w:r>
        <w:t>Uredbi</w:t>
      </w:r>
      <w:r>
        <w:rPr>
          <w:spacing w:val="-11"/>
        </w:rPr>
        <w:t xml:space="preserve"> </w:t>
      </w:r>
      <w:r>
        <w:t xml:space="preserve">o </w:t>
      </w:r>
      <w:r>
        <w:rPr>
          <w:spacing w:val="-4"/>
        </w:rPr>
        <w:t>PVO.</w:t>
      </w:r>
    </w:p>
    <w:p w14:paraId="109CE629" w14:textId="77777777" w:rsidR="00F5569D" w:rsidRDefault="00F5569D">
      <w:pPr>
        <w:pStyle w:val="Telobesedila"/>
        <w:spacing w:before="31"/>
      </w:pPr>
    </w:p>
    <w:p w14:paraId="6E367A00" w14:textId="77777777" w:rsidR="00F5569D" w:rsidRDefault="00CB5209">
      <w:pPr>
        <w:pStyle w:val="Telobesedila"/>
        <w:spacing w:line="271" w:lineRule="auto"/>
        <w:ind w:left="851" w:right="139"/>
        <w:jc w:val="both"/>
      </w:pPr>
      <w:r>
        <w:rPr>
          <w:spacing w:val="-2"/>
        </w:rPr>
        <w:t>Na</w:t>
      </w:r>
      <w:r>
        <w:rPr>
          <w:spacing w:val="-8"/>
        </w:rPr>
        <w:t xml:space="preserve"> </w:t>
      </w:r>
      <w:r>
        <w:rPr>
          <w:spacing w:val="-2"/>
        </w:rPr>
        <w:t>podlagi</w:t>
      </w:r>
      <w:r>
        <w:rPr>
          <w:spacing w:val="-8"/>
        </w:rPr>
        <w:t xml:space="preserve"> </w:t>
      </w:r>
      <w:r>
        <w:rPr>
          <w:spacing w:val="-2"/>
        </w:rPr>
        <w:t>preučitve</w:t>
      </w:r>
      <w:r>
        <w:rPr>
          <w:spacing w:val="-8"/>
        </w:rPr>
        <w:t xml:space="preserve"> </w:t>
      </w:r>
      <w:r>
        <w:rPr>
          <w:spacing w:val="-2"/>
        </w:rPr>
        <w:t>gradiv</w:t>
      </w:r>
      <w:r>
        <w:rPr>
          <w:spacing w:val="-8"/>
        </w:rPr>
        <w:t xml:space="preserve"> </w:t>
      </w:r>
      <w:r>
        <w:rPr>
          <w:spacing w:val="-2"/>
        </w:rPr>
        <w:t>besedilnega</w:t>
      </w:r>
      <w:r>
        <w:rPr>
          <w:spacing w:val="-8"/>
        </w:rPr>
        <w:t xml:space="preserve"> </w:t>
      </w:r>
      <w:r>
        <w:rPr>
          <w:spacing w:val="-2"/>
        </w:rPr>
        <w:t>in</w:t>
      </w:r>
      <w:r>
        <w:rPr>
          <w:spacing w:val="-8"/>
        </w:rPr>
        <w:t xml:space="preserve"> </w:t>
      </w:r>
      <w:r>
        <w:rPr>
          <w:spacing w:val="-2"/>
        </w:rPr>
        <w:t>grafičnega</w:t>
      </w:r>
      <w:r>
        <w:rPr>
          <w:spacing w:val="-8"/>
        </w:rPr>
        <w:t xml:space="preserve"> </w:t>
      </w:r>
      <w:r>
        <w:rPr>
          <w:spacing w:val="-2"/>
        </w:rPr>
        <w:t>dela</w:t>
      </w:r>
      <w:r>
        <w:rPr>
          <w:spacing w:val="-8"/>
        </w:rPr>
        <w:t xml:space="preserve"> </w:t>
      </w:r>
      <w:r>
        <w:rPr>
          <w:spacing w:val="-2"/>
        </w:rPr>
        <w:t>plana</w:t>
      </w:r>
      <w:r>
        <w:rPr>
          <w:spacing w:val="-8"/>
        </w:rPr>
        <w:t xml:space="preserve"> </w:t>
      </w:r>
      <w:r>
        <w:rPr>
          <w:spacing w:val="-2"/>
        </w:rPr>
        <w:t>z</w:t>
      </w:r>
      <w:r>
        <w:rPr>
          <w:spacing w:val="-8"/>
        </w:rPr>
        <w:t xml:space="preserve"> </w:t>
      </w:r>
      <w:r>
        <w:rPr>
          <w:spacing w:val="-2"/>
        </w:rPr>
        <w:t>obrazložitvijo</w:t>
      </w:r>
      <w:r>
        <w:rPr>
          <w:spacing w:val="-8"/>
        </w:rPr>
        <w:t xml:space="preserve"> </w:t>
      </w:r>
      <w:r>
        <w:rPr>
          <w:spacing w:val="-2"/>
        </w:rPr>
        <w:t>ter</w:t>
      </w:r>
      <w:r>
        <w:rPr>
          <w:spacing w:val="-8"/>
        </w:rPr>
        <w:t xml:space="preserve"> </w:t>
      </w:r>
      <w:r>
        <w:rPr>
          <w:spacing w:val="-2"/>
        </w:rPr>
        <w:t xml:space="preserve">povzetkom </w:t>
      </w:r>
      <w:r>
        <w:t>za</w:t>
      </w:r>
      <w:r>
        <w:rPr>
          <w:spacing w:val="-6"/>
        </w:rPr>
        <w:t xml:space="preserve"> </w:t>
      </w:r>
      <w:r>
        <w:t>javnost,</w:t>
      </w:r>
      <w:r>
        <w:rPr>
          <w:spacing w:val="-6"/>
        </w:rPr>
        <w:t xml:space="preserve"> </w:t>
      </w:r>
      <w:r>
        <w:t>ki</w:t>
      </w:r>
      <w:r>
        <w:rPr>
          <w:spacing w:val="-6"/>
        </w:rPr>
        <w:t xml:space="preserve"> </w:t>
      </w:r>
      <w:r>
        <w:t>jih</w:t>
      </w:r>
      <w:r>
        <w:rPr>
          <w:spacing w:val="-6"/>
        </w:rPr>
        <w:t xml:space="preserve"> </w:t>
      </w:r>
      <w:r>
        <w:t>je</w:t>
      </w:r>
      <w:r>
        <w:rPr>
          <w:spacing w:val="-6"/>
        </w:rPr>
        <w:t xml:space="preserve"> </w:t>
      </w:r>
      <w:r>
        <w:t>oktobra</w:t>
      </w:r>
      <w:r>
        <w:rPr>
          <w:spacing w:val="-6"/>
        </w:rPr>
        <w:t xml:space="preserve"> </w:t>
      </w:r>
      <w:r>
        <w:t>2024</w:t>
      </w:r>
      <w:r>
        <w:rPr>
          <w:spacing w:val="-6"/>
        </w:rPr>
        <w:t xml:space="preserve"> </w:t>
      </w:r>
      <w:r>
        <w:t>izdelal</w:t>
      </w:r>
      <w:r>
        <w:rPr>
          <w:spacing w:val="-6"/>
        </w:rPr>
        <w:t xml:space="preserve"> </w:t>
      </w:r>
      <w:r>
        <w:t>ACER</w:t>
      </w:r>
      <w:r>
        <w:rPr>
          <w:spacing w:val="-6"/>
        </w:rPr>
        <w:t xml:space="preserve"> </w:t>
      </w:r>
      <w:r>
        <w:t>d.o.o.,</w:t>
      </w:r>
      <w:r>
        <w:rPr>
          <w:spacing w:val="-6"/>
        </w:rPr>
        <w:t xml:space="preserve"> </w:t>
      </w:r>
      <w:r>
        <w:t>Novo</w:t>
      </w:r>
      <w:r>
        <w:rPr>
          <w:spacing w:val="-6"/>
        </w:rPr>
        <w:t xml:space="preserve"> </w:t>
      </w:r>
      <w:r>
        <w:t>mesto,</w:t>
      </w:r>
      <w:r>
        <w:rPr>
          <w:spacing w:val="-6"/>
        </w:rPr>
        <w:t xml:space="preserve"> </w:t>
      </w:r>
      <w:r>
        <w:t>krajinske</w:t>
      </w:r>
      <w:r>
        <w:rPr>
          <w:spacing w:val="-6"/>
        </w:rPr>
        <w:t xml:space="preserve"> </w:t>
      </w:r>
      <w:r>
        <w:t>zasnove</w:t>
      </w:r>
      <w:r>
        <w:rPr>
          <w:spacing w:val="-6"/>
        </w:rPr>
        <w:t xml:space="preserve"> </w:t>
      </w:r>
      <w:r>
        <w:t>za</w:t>
      </w:r>
      <w:r>
        <w:rPr>
          <w:spacing w:val="-6"/>
        </w:rPr>
        <w:t xml:space="preserve"> </w:t>
      </w:r>
      <w:r>
        <w:t xml:space="preserve">ureditev </w:t>
      </w:r>
      <w:r>
        <w:rPr>
          <w:spacing w:val="-2"/>
        </w:rPr>
        <w:t>kamnoloma</w:t>
      </w:r>
      <w:r>
        <w:rPr>
          <w:spacing w:val="-6"/>
        </w:rPr>
        <w:t xml:space="preserve"> </w:t>
      </w:r>
      <w:r>
        <w:rPr>
          <w:spacing w:val="-2"/>
        </w:rPr>
        <w:t>Kosmatec,</w:t>
      </w:r>
      <w:r>
        <w:rPr>
          <w:spacing w:val="-6"/>
        </w:rPr>
        <w:t xml:space="preserve"> </w:t>
      </w:r>
      <w:r>
        <w:rPr>
          <w:spacing w:val="-2"/>
        </w:rPr>
        <w:t>ki</w:t>
      </w:r>
      <w:r>
        <w:rPr>
          <w:spacing w:val="-6"/>
        </w:rPr>
        <w:t xml:space="preserve"> </w:t>
      </w:r>
      <w:r>
        <w:rPr>
          <w:spacing w:val="-2"/>
        </w:rPr>
        <w:t>jo</w:t>
      </w:r>
      <w:r>
        <w:rPr>
          <w:spacing w:val="-6"/>
        </w:rPr>
        <w:t xml:space="preserve"> </w:t>
      </w:r>
      <w:r>
        <w:rPr>
          <w:spacing w:val="-2"/>
        </w:rPr>
        <w:t>je</w:t>
      </w:r>
      <w:r>
        <w:rPr>
          <w:spacing w:val="-6"/>
        </w:rPr>
        <w:t xml:space="preserve"> </w:t>
      </w:r>
      <w:r>
        <w:rPr>
          <w:spacing w:val="-2"/>
        </w:rPr>
        <w:t>pod</w:t>
      </w:r>
      <w:r>
        <w:rPr>
          <w:spacing w:val="-6"/>
        </w:rPr>
        <w:t xml:space="preserve"> </w:t>
      </w:r>
      <w:r>
        <w:rPr>
          <w:spacing w:val="-2"/>
        </w:rPr>
        <w:t>št.</w:t>
      </w:r>
      <w:r>
        <w:rPr>
          <w:spacing w:val="-6"/>
        </w:rPr>
        <w:t xml:space="preserve"> </w:t>
      </w:r>
      <w:r>
        <w:rPr>
          <w:spacing w:val="-2"/>
        </w:rPr>
        <w:t>projekta</w:t>
      </w:r>
      <w:r>
        <w:rPr>
          <w:spacing w:val="-6"/>
        </w:rPr>
        <w:t xml:space="preserve"> </w:t>
      </w:r>
      <w:r>
        <w:rPr>
          <w:spacing w:val="-2"/>
        </w:rPr>
        <w:t>J-4/24</w:t>
      </w:r>
      <w:r>
        <w:rPr>
          <w:spacing w:val="-6"/>
        </w:rPr>
        <w:t xml:space="preserve"> </w:t>
      </w:r>
      <w:r>
        <w:rPr>
          <w:spacing w:val="-2"/>
        </w:rPr>
        <w:t>maja</w:t>
      </w:r>
      <w:r>
        <w:rPr>
          <w:spacing w:val="-6"/>
        </w:rPr>
        <w:t xml:space="preserve"> </w:t>
      </w:r>
      <w:r>
        <w:rPr>
          <w:spacing w:val="-2"/>
        </w:rPr>
        <w:t>2024</w:t>
      </w:r>
      <w:r>
        <w:rPr>
          <w:spacing w:val="-6"/>
        </w:rPr>
        <w:t xml:space="preserve"> </w:t>
      </w:r>
      <w:r>
        <w:rPr>
          <w:spacing w:val="-2"/>
        </w:rPr>
        <w:t>izdelal</w:t>
      </w:r>
      <w:r>
        <w:rPr>
          <w:spacing w:val="-6"/>
        </w:rPr>
        <w:t xml:space="preserve"> </w:t>
      </w:r>
      <w:r>
        <w:rPr>
          <w:spacing w:val="-2"/>
        </w:rPr>
        <w:t>ACER</w:t>
      </w:r>
      <w:r>
        <w:rPr>
          <w:spacing w:val="-6"/>
        </w:rPr>
        <w:t xml:space="preserve"> </w:t>
      </w:r>
      <w:r>
        <w:rPr>
          <w:spacing w:val="-2"/>
        </w:rPr>
        <w:t>d.o.o.,</w:t>
      </w:r>
      <w:r>
        <w:rPr>
          <w:spacing w:val="-6"/>
        </w:rPr>
        <w:t xml:space="preserve"> </w:t>
      </w:r>
      <w:r>
        <w:rPr>
          <w:spacing w:val="-2"/>
        </w:rPr>
        <w:t>Novo</w:t>
      </w:r>
      <w:r>
        <w:rPr>
          <w:spacing w:val="-6"/>
        </w:rPr>
        <w:t xml:space="preserve"> </w:t>
      </w:r>
      <w:r>
        <w:rPr>
          <w:spacing w:val="-2"/>
        </w:rPr>
        <w:t xml:space="preserve">mesto, </w:t>
      </w:r>
      <w:r>
        <w:t>ter</w:t>
      </w:r>
      <w:r>
        <w:rPr>
          <w:spacing w:val="-6"/>
        </w:rPr>
        <w:t xml:space="preserve"> </w:t>
      </w:r>
      <w:r>
        <w:t>elaborata</w:t>
      </w:r>
      <w:r>
        <w:rPr>
          <w:spacing w:val="-6"/>
        </w:rPr>
        <w:t xml:space="preserve"> </w:t>
      </w:r>
      <w:r>
        <w:t>z</w:t>
      </w:r>
      <w:r>
        <w:rPr>
          <w:spacing w:val="-6"/>
        </w:rPr>
        <w:t xml:space="preserve"> </w:t>
      </w:r>
      <w:r>
        <w:t>idejno</w:t>
      </w:r>
      <w:r>
        <w:rPr>
          <w:spacing w:val="-6"/>
        </w:rPr>
        <w:t xml:space="preserve"> </w:t>
      </w:r>
      <w:r>
        <w:t>rešitvijo</w:t>
      </w:r>
      <w:r>
        <w:rPr>
          <w:spacing w:val="-6"/>
        </w:rPr>
        <w:t xml:space="preserve"> </w:t>
      </w:r>
      <w:r>
        <w:t>za</w:t>
      </w:r>
      <w:r>
        <w:rPr>
          <w:spacing w:val="-6"/>
        </w:rPr>
        <w:t xml:space="preserve"> </w:t>
      </w:r>
      <w:r>
        <w:t>umestitev</w:t>
      </w:r>
      <w:r>
        <w:rPr>
          <w:spacing w:val="-6"/>
        </w:rPr>
        <w:t xml:space="preserve"> </w:t>
      </w:r>
      <w:r>
        <w:t>in</w:t>
      </w:r>
      <w:r>
        <w:rPr>
          <w:spacing w:val="-6"/>
        </w:rPr>
        <w:t xml:space="preserve"> </w:t>
      </w:r>
      <w:r>
        <w:t>odpiranje</w:t>
      </w:r>
      <w:r>
        <w:rPr>
          <w:spacing w:val="-6"/>
        </w:rPr>
        <w:t xml:space="preserve"> </w:t>
      </w:r>
      <w:r>
        <w:t>kamnoloma</w:t>
      </w:r>
      <w:r>
        <w:rPr>
          <w:spacing w:val="-6"/>
        </w:rPr>
        <w:t xml:space="preserve"> </w:t>
      </w:r>
      <w:r>
        <w:t>Kosmatec,</w:t>
      </w:r>
      <w:r>
        <w:rPr>
          <w:spacing w:val="-6"/>
        </w:rPr>
        <w:t xml:space="preserve"> </w:t>
      </w:r>
      <w:r>
        <w:t>ki</w:t>
      </w:r>
      <w:r>
        <w:rPr>
          <w:spacing w:val="-6"/>
        </w:rPr>
        <w:t xml:space="preserve"> </w:t>
      </w:r>
      <w:r>
        <w:t>jo</w:t>
      </w:r>
      <w:r>
        <w:rPr>
          <w:spacing w:val="-6"/>
        </w:rPr>
        <w:t xml:space="preserve"> </w:t>
      </w:r>
      <w:r>
        <w:t>je</w:t>
      </w:r>
      <w:r>
        <w:rPr>
          <w:spacing w:val="-6"/>
        </w:rPr>
        <w:t xml:space="preserve"> </w:t>
      </w:r>
      <w:r>
        <w:t>julija</w:t>
      </w:r>
      <w:r>
        <w:rPr>
          <w:spacing w:val="-6"/>
        </w:rPr>
        <w:t xml:space="preserve"> </w:t>
      </w:r>
      <w:r>
        <w:t>2023 izdelal</w:t>
      </w:r>
      <w:r>
        <w:rPr>
          <w:spacing w:val="-7"/>
        </w:rPr>
        <w:t xml:space="preserve"> </w:t>
      </w:r>
      <w:r>
        <w:t>R.O.G.</w:t>
      </w:r>
      <w:r>
        <w:rPr>
          <w:spacing w:val="-7"/>
        </w:rPr>
        <w:t xml:space="preserve"> </w:t>
      </w:r>
      <w:r>
        <w:t>Andrej</w:t>
      </w:r>
      <w:r>
        <w:rPr>
          <w:spacing w:val="-7"/>
        </w:rPr>
        <w:t xml:space="preserve"> </w:t>
      </w:r>
      <w:r>
        <w:t>Sladič</w:t>
      </w:r>
      <w:r>
        <w:rPr>
          <w:spacing w:val="-7"/>
        </w:rPr>
        <w:t xml:space="preserve"> </w:t>
      </w:r>
      <w:r>
        <w:t>s.p.,</w:t>
      </w:r>
      <w:r>
        <w:rPr>
          <w:spacing w:val="-7"/>
        </w:rPr>
        <w:t xml:space="preserve"> </w:t>
      </w:r>
      <w:r>
        <w:t>Dol</w:t>
      </w:r>
      <w:r>
        <w:rPr>
          <w:spacing w:val="-7"/>
        </w:rPr>
        <w:t xml:space="preserve"> </w:t>
      </w:r>
      <w:r>
        <w:t>pri</w:t>
      </w:r>
      <w:r>
        <w:rPr>
          <w:spacing w:val="-7"/>
        </w:rPr>
        <w:t xml:space="preserve"> </w:t>
      </w:r>
      <w:r>
        <w:t>Ljubljani,</w:t>
      </w:r>
      <w:r>
        <w:rPr>
          <w:spacing w:val="-7"/>
        </w:rPr>
        <w:t xml:space="preserve"> </w:t>
      </w:r>
      <w:r>
        <w:t>je</w:t>
      </w:r>
      <w:r>
        <w:rPr>
          <w:spacing w:val="-7"/>
        </w:rPr>
        <w:t xml:space="preserve"> </w:t>
      </w:r>
      <w:r>
        <w:t>ministrstvo</w:t>
      </w:r>
      <w:r>
        <w:rPr>
          <w:spacing w:val="-7"/>
        </w:rPr>
        <w:t xml:space="preserve"> </w:t>
      </w:r>
      <w:r>
        <w:t>ugotovilo,</w:t>
      </w:r>
      <w:r>
        <w:rPr>
          <w:spacing w:val="-7"/>
        </w:rPr>
        <w:t xml:space="preserve"> </w:t>
      </w:r>
      <w:r>
        <w:t>da</w:t>
      </w:r>
      <w:r>
        <w:rPr>
          <w:spacing w:val="-7"/>
        </w:rPr>
        <w:t xml:space="preserve"> </w:t>
      </w:r>
      <w:r>
        <w:t>se</w:t>
      </w:r>
      <w:r>
        <w:rPr>
          <w:spacing w:val="-7"/>
        </w:rPr>
        <w:t xml:space="preserve"> </w:t>
      </w:r>
      <w:r>
        <w:t>predmetni</w:t>
      </w:r>
      <w:r>
        <w:rPr>
          <w:spacing w:val="-7"/>
        </w:rPr>
        <w:t xml:space="preserve"> </w:t>
      </w:r>
      <w:r>
        <w:t>plan pripravlja z namenom umestitve kamnoloma Kosmatec v občini Sevnica. Del sprememb in dopolnitev</w:t>
      </w:r>
      <w:r>
        <w:rPr>
          <w:spacing w:val="-14"/>
        </w:rPr>
        <w:t xml:space="preserve"> </w:t>
      </w:r>
      <w:r>
        <w:t>OPN</w:t>
      </w:r>
      <w:r>
        <w:rPr>
          <w:spacing w:val="-14"/>
        </w:rPr>
        <w:t xml:space="preserve"> </w:t>
      </w:r>
      <w:r>
        <w:t>se</w:t>
      </w:r>
      <w:r>
        <w:rPr>
          <w:spacing w:val="-14"/>
        </w:rPr>
        <w:t xml:space="preserve"> </w:t>
      </w:r>
      <w:r>
        <w:t>nanaša</w:t>
      </w:r>
      <w:r>
        <w:rPr>
          <w:spacing w:val="-14"/>
        </w:rPr>
        <w:t xml:space="preserve"> </w:t>
      </w:r>
      <w:r>
        <w:t>tudi</w:t>
      </w:r>
      <w:r>
        <w:rPr>
          <w:spacing w:val="-14"/>
        </w:rPr>
        <w:t xml:space="preserve"> </w:t>
      </w:r>
      <w:r>
        <w:t>na</w:t>
      </w:r>
      <w:r>
        <w:rPr>
          <w:spacing w:val="-14"/>
        </w:rPr>
        <w:t xml:space="preserve"> </w:t>
      </w:r>
      <w:r>
        <w:t>uskladitev</w:t>
      </w:r>
      <w:r>
        <w:rPr>
          <w:spacing w:val="-14"/>
        </w:rPr>
        <w:t xml:space="preserve"> </w:t>
      </w:r>
      <w:r>
        <w:t>grafičnega</w:t>
      </w:r>
      <w:r>
        <w:rPr>
          <w:spacing w:val="-14"/>
        </w:rPr>
        <w:t xml:space="preserve"> </w:t>
      </w:r>
      <w:r>
        <w:t>dela</w:t>
      </w:r>
      <w:r>
        <w:rPr>
          <w:spacing w:val="-14"/>
        </w:rPr>
        <w:t xml:space="preserve"> </w:t>
      </w:r>
      <w:r>
        <w:t>in</w:t>
      </w:r>
      <w:r>
        <w:rPr>
          <w:spacing w:val="-13"/>
        </w:rPr>
        <w:t xml:space="preserve"> </w:t>
      </w:r>
      <w:r>
        <w:t>odloka</w:t>
      </w:r>
      <w:r>
        <w:rPr>
          <w:spacing w:val="-14"/>
        </w:rPr>
        <w:t xml:space="preserve"> </w:t>
      </w:r>
      <w:r>
        <w:t>z</w:t>
      </w:r>
      <w:r>
        <w:rPr>
          <w:spacing w:val="-14"/>
        </w:rPr>
        <w:t xml:space="preserve"> </w:t>
      </w:r>
      <w:r>
        <w:t>občinskimi</w:t>
      </w:r>
      <w:r>
        <w:rPr>
          <w:spacing w:val="-14"/>
        </w:rPr>
        <w:t xml:space="preserve"> </w:t>
      </w:r>
      <w:r>
        <w:t>podrobnimi prostorskimi načrti in lokacijskimi preveritvami, ki so bili sprejeti v zadnjih nekaj letih.</w:t>
      </w:r>
    </w:p>
    <w:p w14:paraId="3AF33A4D" w14:textId="77777777" w:rsidR="00F5569D" w:rsidRDefault="00F5569D">
      <w:pPr>
        <w:pStyle w:val="Telobesedila"/>
        <w:spacing w:before="31"/>
      </w:pPr>
    </w:p>
    <w:p w14:paraId="20106FD2" w14:textId="77777777" w:rsidR="00F5569D" w:rsidRDefault="00CB5209">
      <w:pPr>
        <w:pStyle w:val="Telobesedila"/>
        <w:spacing w:line="271" w:lineRule="auto"/>
        <w:ind w:left="851" w:right="139"/>
        <w:jc w:val="both"/>
      </w:pPr>
      <w:r>
        <w:rPr>
          <w:spacing w:val="-2"/>
        </w:rPr>
        <w:t>Naročnik</w:t>
      </w:r>
      <w:r>
        <w:rPr>
          <w:spacing w:val="-6"/>
        </w:rPr>
        <w:t xml:space="preserve"> </w:t>
      </w:r>
      <w:r>
        <w:rPr>
          <w:spacing w:val="-2"/>
        </w:rPr>
        <w:t>želi</w:t>
      </w:r>
      <w:r>
        <w:rPr>
          <w:spacing w:val="-6"/>
        </w:rPr>
        <w:t xml:space="preserve"> </w:t>
      </w:r>
      <w:r>
        <w:rPr>
          <w:spacing w:val="-2"/>
        </w:rPr>
        <w:t>na</w:t>
      </w:r>
      <w:r>
        <w:rPr>
          <w:spacing w:val="-6"/>
        </w:rPr>
        <w:t xml:space="preserve"> </w:t>
      </w:r>
      <w:r>
        <w:rPr>
          <w:spacing w:val="-2"/>
        </w:rPr>
        <w:t>reliefno</w:t>
      </w:r>
      <w:r>
        <w:rPr>
          <w:spacing w:val="-6"/>
        </w:rPr>
        <w:t xml:space="preserve"> </w:t>
      </w:r>
      <w:r>
        <w:rPr>
          <w:spacing w:val="-2"/>
        </w:rPr>
        <w:t>razgibanem</w:t>
      </w:r>
      <w:r>
        <w:rPr>
          <w:spacing w:val="-6"/>
        </w:rPr>
        <w:t xml:space="preserve"> </w:t>
      </w:r>
      <w:r>
        <w:rPr>
          <w:spacing w:val="-2"/>
        </w:rPr>
        <w:t>območju</w:t>
      </w:r>
      <w:r>
        <w:rPr>
          <w:spacing w:val="-6"/>
        </w:rPr>
        <w:t xml:space="preserve"> </w:t>
      </w:r>
      <w:r>
        <w:rPr>
          <w:spacing w:val="-2"/>
        </w:rPr>
        <w:t>na</w:t>
      </w:r>
      <w:r>
        <w:rPr>
          <w:spacing w:val="-6"/>
        </w:rPr>
        <w:t xml:space="preserve"> </w:t>
      </w:r>
      <w:r>
        <w:rPr>
          <w:spacing w:val="-2"/>
        </w:rPr>
        <w:t>desnem</w:t>
      </w:r>
      <w:r>
        <w:rPr>
          <w:spacing w:val="-6"/>
        </w:rPr>
        <w:t xml:space="preserve"> </w:t>
      </w:r>
      <w:r>
        <w:rPr>
          <w:spacing w:val="-2"/>
        </w:rPr>
        <w:t>bregu</w:t>
      </w:r>
      <w:r>
        <w:rPr>
          <w:spacing w:val="-6"/>
        </w:rPr>
        <w:t xml:space="preserve"> </w:t>
      </w:r>
      <w:r>
        <w:rPr>
          <w:spacing w:val="-2"/>
        </w:rPr>
        <w:t>Save</w:t>
      </w:r>
      <w:r>
        <w:rPr>
          <w:spacing w:val="-6"/>
        </w:rPr>
        <w:t xml:space="preserve"> </w:t>
      </w:r>
      <w:r>
        <w:rPr>
          <w:spacing w:val="-2"/>
        </w:rPr>
        <w:t>(Krško</w:t>
      </w:r>
      <w:r>
        <w:rPr>
          <w:spacing w:val="-6"/>
        </w:rPr>
        <w:t xml:space="preserve"> </w:t>
      </w:r>
      <w:r>
        <w:rPr>
          <w:spacing w:val="-2"/>
        </w:rPr>
        <w:t>gričevje),</w:t>
      </w:r>
      <w:r>
        <w:rPr>
          <w:spacing w:val="-6"/>
        </w:rPr>
        <w:t xml:space="preserve"> </w:t>
      </w:r>
      <w:r>
        <w:rPr>
          <w:spacing w:val="-2"/>
        </w:rPr>
        <w:t>ki</w:t>
      </w:r>
      <w:r>
        <w:rPr>
          <w:spacing w:val="-6"/>
        </w:rPr>
        <w:t xml:space="preserve"> </w:t>
      </w:r>
      <w:r>
        <w:rPr>
          <w:spacing w:val="-2"/>
        </w:rPr>
        <w:t>je</w:t>
      </w:r>
      <w:r>
        <w:rPr>
          <w:spacing w:val="-6"/>
        </w:rPr>
        <w:t xml:space="preserve"> </w:t>
      </w:r>
      <w:r>
        <w:rPr>
          <w:spacing w:val="-2"/>
        </w:rPr>
        <w:t xml:space="preserve">je </w:t>
      </w:r>
      <w:r>
        <w:t>pribl.</w:t>
      </w:r>
      <w:r>
        <w:rPr>
          <w:spacing w:val="-11"/>
        </w:rPr>
        <w:t xml:space="preserve"> </w:t>
      </w:r>
      <w:r>
        <w:t>3</w:t>
      </w:r>
      <w:r>
        <w:rPr>
          <w:spacing w:val="-11"/>
        </w:rPr>
        <w:t xml:space="preserve"> </w:t>
      </w:r>
      <w:r>
        <w:t>km</w:t>
      </w:r>
      <w:r>
        <w:rPr>
          <w:spacing w:val="-11"/>
        </w:rPr>
        <w:t xml:space="preserve"> </w:t>
      </w:r>
      <w:r>
        <w:t>oddaljeno</w:t>
      </w:r>
      <w:r>
        <w:rPr>
          <w:spacing w:val="-11"/>
        </w:rPr>
        <w:t xml:space="preserve"> </w:t>
      </w:r>
      <w:r>
        <w:t>od</w:t>
      </w:r>
      <w:r>
        <w:rPr>
          <w:spacing w:val="-11"/>
        </w:rPr>
        <w:t xml:space="preserve"> </w:t>
      </w:r>
      <w:r>
        <w:t>Sevnice</w:t>
      </w:r>
      <w:r>
        <w:rPr>
          <w:spacing w:val="-11"/>
        </w:rPr>
        <w:t xml:space="preserve"> </w:t>
      </w:r>
      <w:r>
        <w:t>ter</w:t>
      </w:r>
      <w:r>
        <w:rPr>
          <w:spacing w:val="-11"/>
        </w:rPr>
        <w:t xml:space="preserve"> </w:t>
      </w:r>
      <w:r>
        <w:t>dostopno</w:t>
      </w:r>
      <w:r>
        <w:rPr>
          <w:spacing w:val="-11"/>
        </w:rPr>
        <w:t xml:space="preserve"> </w:t>
      </w:r>
      <w:r>
        <w:t>po</w:t>
      </w:r>
      <w:r>
        <w:rPr>
          <w:spacing w:val="-11"/>
        </w:rPr>
        <w:t xml:space="preserve"> </w:t>
      </w:r>
      <w:r>
        <w:t>regionalni</w:t>
      </w:r>
      <w:r>
        <w:rPr>
          <w:spacing w:val="-11"/>
        </w:rPr>
        <w:t xml:space="preserve"> </w:t>
      </w:r>
      <w:r>
        <w:t>cesti</w:t>
      </w:r>
      <w:r>
        <w:rPr>
          <w:spacing w:val="-11"/>
        </w:rPr>
        <w:t xml:space="preserve"> </w:t>
      </w:r>
      <w:r>
        <w:t>Impoljca</w:t>
      </w:r>
      <w:r>
        <w:rPr>
          <w:spacing w:val="-11"/>
        </w:rPr>
        <w:t xml:space="preserve"> </w:t>
      </w:r>
      <w:r>
        <w:t>–</w:t>
      </w:r>
      <w:r>
        <w:rPr>
          <w:spacing w:val="-11"/>
        </w:rPr>
        <w:t xml:space="preserve"> </w:t>
      </w:r>
      <w:r>
        <w:t>Zavratec,</w:t>
      </w:r>
      <w:r>
        <w:rPr>
          <w:spacing w:val="-11"/>
        </w:rPr>
        <w:t xml:space="preserve"> </w:t>
      </w:r>
      <w:r>
        <w:t>na</w:t>
      </w:r>
      <w:r>
        <w:rPr>
          <w:spacing w:val="-11"/>
        </w:rPr>
        <w:t xml:space="preserve"> </w:t>
      </w:r>
      <w:r>
        <w:t xml:space="preserve">gozdnih zemljiščih s površino 14,6 ha odpreti nov kamnolom za pridobivanje mineralne surovine (tehničnega kamna). Ureditev kamnoloma je predvidena na levem bregu potoka Kosmatec ob </w:t>
      </w:r>
      <w:r>
        <w:rPr>
          <w:spacing w:val="-2"/>
        </w:rPr>
        <w:t>vznožju</w:t>
      </w:r>
      <w:r>
        <w:rPr>
          <w:spacing w:val="-10"/>
        </w:rPr>
        <w:t xml:space="preserve"> </w:t>
      </w:r>
      <w:r>
        <w:rPr>
          <w:spacing w:val="-2"/>
        </w:rPr>
        <w:t>Poganke,</w:t>
      </w:r>
      <w:r>
        <w:rPr>
          <w:spacing w:val="-10"/>
        </w:rPr>
        <w:t xml:space="preserve"> </w:t>
      </w:r>
      <w:r>
        <w:rPr>
          <w:spacing w:val="-2"/>
        </w:rPr>
        <w:t>na</w:t>
      </w:r>
      <w:r>
        <w:rPr>
          <w:spacing w:val="-10"/>
        </w:rPr>
        <w:t xml:space="preserve"> </w:t>
      </w:r>
      <w:r>
        <w:rPr>
          <w:spacing w:val="-2"/>
        </w:rPr>
        <w:t>zemljiščih</w:t>
      </w:r>
      <w:r>
        <w:rPr>
          <w:spacing w:val="-10"/>
        </w:rPr>
        <w:t xml:space="preserve"> </w:t>
      </w:r>
      <w:r>
        <w:rPr>
          <w:spacing w:val="-2"/>
        </w:rPr>
        <w:t>s</w:t>
      </w:r>
      <w:r>
        <w:rPr>
          <w:spacing w:val="-10"/>
        </w:rPr>
        <w:t xml:space="preserve"> </w:t>
      </w:r>
      <w:r>
        <w:rPr>
          <w:spacing w:val="-2"/>
        </w:rPr>
        <w:t>parcelnimi</w:t>
      </w:r>
      <w:r>
        <w:rPr>
          <w:spacing w:val="-10"/>
        </w:rPr>
        <w:t xml:space="preserve"> </w:t>
      </w:r>
      <w:r>
        <w:rPr>
          <w:spacing w:val="-2"/>
        </w:rPr>
        <w:t>številkami</w:t>
      </w:r>
      <w:r>
        <w:rPr>
          <w:spacing w:val="-10"/>
        </w:rPr>
        <w:t xml:space="preserve"> </w:t>
      </w:r>
      <w:r>
        <w:rPr>
          <w:spacing w:val="-2"/>
        </w:rPr>
        <w:t>2532/783-del,</w:t>
      </w:r>
      <w:r>
        <w:rPr>
          <w:spacing w:val="-10"/>
        </w:rPr>
        <w:t xml:space="preserve"> </w:t>
      </w:r>
      <w:r>
        <w:rPr>
          <w:spacing w:val="-2"/>
        </w:rPr>
        <w:t>2532/358</w:t>
      </w:r>
      <w:r>
        <w:rPr>
          <w:spacing w:val="-10"/>
        </w:rPr>
        <w:t xml:space="preserve"> </w:t>
      </w:r>
      <w:r>
        <w:rPr>
          <w:spacing w:val="-2"/>
        </w:rPr>
        <w:t>in</w:t>
      </w:r>
      <w:r>
        <w:rPr>
          <w:spacing w:val="-10"/>
        </w:rPr>
        <w:t xml:space="preserve"> </w:t>
      </w:r>
      <w:r>
        <w:rPr>
          <w:spacing w:val="-2"/>
        </w:rPr>
        <w:t>2532/357,</w:t>
      </w:r>
      <w:r>
        <w:rPr>
          <w:spacing w:val="-10"/>
        </w:rPr>
        <w:t xml:space="preserve"> </w:t>
      </w:r>
      <w:r>
        <w:rPr>
          <w:spacing w:val="-2"/>
        </w:rPr>
        <w:t>vse</w:t>
      </w:r>
    </w:p>
    <w:p w14:paraId="319E8895" w14:textId="77777777" w:rsidR="00F5569D" w:rsidRDefault="00CB5209">
      <w:pPr>
        <w:pStyle w:val="Telobesedila"/>
        <w:spacing w:before="1" w:line="271" w:lineRule="auto"/>
        <w:ind w:left="851" w:right="139"/>
        <w:jc w:val="both"/>
      </w:pPr>
      <w:r>
        <w:t>k.o.</w:t>
      </w:r>
      <w:r>
        <w:rPr>
          <w:spacing w:val="-11"/>
        </w:rPr>
        <w:t xml:space="preserve"> </w:t>
      </w:r>
      <w:r>
        <w:t>1392</w:t>
      </w:r>
      <w:r>
        <w:rPr>
          <w:spacing w:val="-11"/>
        </w:rPr>
        <w:t xml:space="preserve"> </w:t>
      </w:r>
      <w:r>
        <w:t>-</w:t>
      </w:r>
      <w:r>
        <w:rPr>
          <w:spacing w:val="-11"/>
        </w:rPr>
        <w:t xml:space="preserve"> </w:t>
      </w:r>
      <w:r>
        <w:t>Hubajnica.</w:t>
      </w:r>
      <w:r>
        <w:rPr>
          <w:spacing w:val="-11"/>
        </w:rPr>
        <w:t xml:space="preserve"> </w:t>
      </w:r>
      <w:r>
        <w:t>Namenska</w:t>
      </w:r>
      <w:r>
        <w:rPr>
          <w:spacing w:val="-11"/>
        </w:rPr>
        <w:t xml:space="preserve"> </w:t>
      </w:r>
      <w:r>
        <w:t>raba</w:t>
      </w:r>
      <w:r>
        <w:rPr>
          <w:spacing w:val="-11"/>
        </w:rPr>
        <w:t xml:space="preserve"> </w:t>
      </w:r>
      <w:r>
        <w:t>ureditvenega</w:t>
      </w:r>
      <w:r>
        <w:rPr>
          <w:spacing w:val="-11"/>
        </w:rPr>
        <w:t xml:space="preserve"> </w:t>
      </w:r>
      <w:r>
        <w:t>območja</w:t>
      </w:r>
      <w:r>
        <w:rPr>
          <w:spacing w:val="-11"/>
        </w:rPr>
        <w:t xml:space="preserve"> </w:t>
      </w:r>
      <w:r>
        <w:t>plana</w:t>
      </w:r>
      <w:r>
        <w:rPr>
          <w:spacing w:val="-11"/>
        </w:rPr>
        <w:t xml:space="preserve"> </w:t>
      </w:r>
      <w:r>
        <w:t>z</w:t>
      </w:r>
      <w:r>
        <w:rPr>
          <w:spacing w:val="-11"/>
        </w:rPr>
        <w:t xml:space="preserve"> </w:t>
      </w:r>
      <w:r>
        <w:t>oznako</w:t>
      </w:r>
      <w:r>
        <w:rPr>
          <w:spacing w:val="-11"/>
        </w:rPr>
        <w:t xml:space="preserve"> </w:t>
      </w:r>
      <w:r>
        <w:t>KGV160</w:t>
      </w:r>
      <w:r>
        <w:rPr>
          <w:spacing w:val="-11"/>
        </w:rPr>
        <w:t xml:space="preserve"> </w:t>
      </w:r>
      <w:r>
        <w:t>je</w:t>
      </w:r>
      <w:r>
        <w:rPr>
          <w:spacing w:val="-11"/>
        </w:rPr>
        <w:t xml:space="preserve"> </w:t>
      </w:r>
      <w:r>
        <w:t>v</w:t>
      </w:r>
      <w:r>
        <w:rPr>
          <w:spacing w:val="-11"/>
        </w:rPr>
        <w:t xml:space="preserve"> </w:t>
      </w:r>
      <w:r>
        <w:t xml:space="preserve">OPN </w:t>
      </w:r>
      <w:r>
        <w:rPr>
          <w:spacing w:val="-2"/>
        </w:rPr>
        <w:t>Občine</w:t>
      </w:r>
      <w:r>
        <w:rPr>
          <w:spacing w:val="-12"/>
        </w:rPr>
        <w:t xml:space="preserve"> </w:t>
      </w:r>
      <w:r>
        <w:rPr>
          <w:spacing w:val="-2"/>
        </w:rPr>
        <w:t>Sevnica</w:t>
      </w:r>
      <w:r>
        <w:rPr>
          <w:spacing w:val="-12"/>
        </w:rPr>
        <w:t xml:space="preserve"> </w:t>
      </w:r>
      <w:r>
        <w:rPr>
          <w:spacing w:val="-2"/>
        </w:rPr>
        <w:t>opredeljena</w:t>
      </w:r>
      <w:r>
        <w:rPr>
          <w:spacing w:val="-12"/>
        </w:rPr>
        <w:t xml:space="preserve"> </w:t>
      </w:r>
      <w:r>
        <w:rPr>
          <w:spacing w:val="-2"/>
        </w:rPr>
        <w:t>kot</w:t>
      </w:r>
      <w:r>
        <w:rPr>
          <w:spacing w:val="-12"/>
        </w:rPr>
        <w:t xml:space="preserve"> </w:t>
      </w:r>
      <w:r>
        <w:rPr>
          <w:spacing w:val="-2"/>
        </w:rPr>
        <w:t>G</w:t>
      </w:r>
      <w:r>
        <w:rPr>
          <w:spacing w:val="-12"/>
        </w:rPr>
        <w:t xml:space="preserve"> </w:t>
      </w:r>
      <w:r>
        <w:rPr>
          <w:spacing w:val="-2"/>
        </w:rPr>
        <w:t>(gozd).</w:t>
      </w:r>
      <w:r>
        <w:rPr>
          <w:spacing w:val="-12"/>
        </w:rPr>
        <w:t xml:space="preserve"> </w:t>
      </w:r>
      <w:r>
        <w:rPr>
          <w:spacing w:val="-2"/>
        </w:rPr>
        <w:t>Glede</w:t>
      </w:r>
      <w:r>
        <w:rPr>
          <w:spacing w:val="-12"/>
        </w:rPr>
        <w:t xml:space="preserve"> </w:t>
      </w:r>
      <w:r>
        <w:rPr>
          <w:spacing w:val="-2"/>
        </w:rPr>
        <w:t>na</w:t>
      </w:r>
      <w:r>
        <w:rPr>
          <w:spacing w:val="-12"/>
        </w:rPr>
        <w:t xml:space="preserve"> </w:t>
      </w:r>
      <w:r>
        <w:rPr>
          <w:spacing w:val="-2"/>
        </w:rPr>
        <w:t>namero</w:t>
      </w:r>
      <w:r>
        <w:rPr>
          <w:spacing w:val="-12"/>
        </w:rPr>
        <w:t xml:space="preserve"> </w:t>
      </w:r>
      <w:r>
        <w:rPr>
          <w:spacing w:val="-2"/>
        </w:rPr>
        <w:t>naročnika</w:t>
      </w:r>
      <w:r>
        <w:rPr>
          <w:spacing w:val="-11"/>
        </w:rPr>
        <w:t xml:space="preserve"> </w:t>
      </w:r>
      <w:r>
        <w:rPr>
          <w:spacing w:val="-2"/>
        </w:rPr>
        <w:t>za</w:t>
      </w:r>
      <w:r>
        <w:rPr>
          <w:spacing w:val="-12"/>
        </w:rPr>
        <w:t xml:space="preserve"> </w:t>
      </w:r>
      <w:r>
        <w:rPr>
          <w:spacing w:val="-2"/>
        </w:rPr>
        <w:t>odprtje</w:t>
      </w:r>
      <w:r>
        <w:rPr>
          <w:spacing w:val="-12"/>
        </w:rPr>
        <w:t xml:space="preserve"> </w:t>
      </w:r>
      <w:r>
        <w:rPr>
          <w:spacing w:val="-2"/>
        </w:rPr>
        <w:t>kamnoloma,</w:t>
      </w:r>
      <w:r>
        <w:rPr>
          <w:spacing w:val="-12"/>
        </w:rPr>
        <w:t xml:space="preserve"> </w:t>
      </w:r>
      <w:r>
        <w:rPr>
          <w:spacing w:val="-2"/>
        </w:rPr>
        <w:t>se s</w:t>
      </w:r>
      <w:r>
        <w:rPr>
          <w:spacing w:val="-6"/>
        </w:rPr>
        <w:t xml:space="preserve"> </w:t>
      </w:r>
      <w:r>
        <w:rPr>
          <w:spacing w:val="-2"/>
        </w:rPr>
        <w:t>planom</w:t>
      </w:r>
      <w:r>
        <w:rPr>
          <w:spacing w:val="-6"/>
        </w:rPr>
        <w:t xml:space="preserve"> </w:t>
      </w:r>
      <w:r>
        <w:rPr>
          <w:spacing w:val="-2"/>
        </w:rPr>
        <w:t>načrtuje</w:t>
      </w:r>
      <w:r>
        <w:rPr>
          <w:spacing w:val="-6"/>
        </w:rPr>
        <w:t xml:space="preserve"> </w:t>
      </w:r>
      <w:r>
        <w:rPr>
          <w:spacing w:val="-2"/>
        </w:rPr>
        <w:t>tudi</w:t>
      </w:r>
      <w:r>
        <w:rPr>
          <w:spacing w:val="-6"/>
        </w:rPr>
        <w:t xml:space="preserve"> </w:t>
      </w:r>
      <w:r>
        <w:rPr>
          <w:spacing w:val="-2"/>
        </w:rPr>
        <w:t>sprememba</w:t>
      </w:r>
      <w:r>
        <w:rPr>
          <w:spacing w:val="-6"/>
        </w:rPr>
        <w:t xml:space="preserve"> </w:t>
      </w:r>
      <w:r>
        <w:rPr>
          <w:spacing w:val="-2"/>
        </w:rPr>
        <w:t>namenske</w:t>
      </w:r>
      <w:r>
        <w:rPr>
          <w:spacing w:val="-6"/>
        </w:rPr>
        <w:t xml:space="preserve"> </w:t>
      </w:r>
      <w:r>
        <w:rPr>
          <w:spacing w:val="-2"/>
        </w:rPr>
        <w:t>rabe</w:t>
      </w:r>
      <w:r>
        <w:rPr>
          <w:spacing w:val="-6"/>
        </w:rPr>
        <w:t xml:space="preserve"> </w:t>
      </w:r>
      <w:r>
        <w:rPr>
          <w:spacing w:val="-2"/>
        </w:rPr>
        <w:t>prostora</w:t>
      </w:r>
      <w:r>
        <w:rPr>
          <w:spacing w:val="-6"/>
        </w:rPr>
        <w:t xml:space="preserve"> </w:t>
      </w:r>
      <w:r>
        <w:rPr>
          <w:spacing w:val="-2"/>
        </w:rPr>
        <w:t>za</w:t>
      </w:r>
      <w:r>
        <w:rPr>
          <w:spacing w:val="-6"/>
        </w:rPr>
        <w:t xml:space="preserve"> </w:t>
      </w:r>
      <w:r>
        <w:rPr>
          <w:spacing w:val="-2"/>
        </w:rPr>
        <w:t>umestitev</w:t>
      </w:r>
      <w:r>
        <w:rPr>
          <w:spacing w:val="-6"/>
        </w:rPr>
        <w:t xml:space="preserve"> </w:t>
      </w:r>
      <w:r>
        <w:rPr>
          <w:spacing w:val="-2"/>
        </w:rPr>
        <w:t>kamnoloma</w:t>
      </w:r>
      <w:r>
        <w:rPr>
          <w:spacing w:val="-6"/>
        </w:rPr>
        <w:t xml:space="preserve"> </w:t>
      </w:r>
      <w:r>
        <w:rPr>
          <w:spacing w:val="-2"/>
        </w:rPr>
        <w:t>iz</w:t>
      </w:r>
      <w:r>
        <w:rPr>
          <w:spacing w:val="-6"/>
        </w:rPr>
        <w:t xml:space="preserve"> </w:t>
      </w:r>
      <w:r>
        <w:rPr>
          <w:spacing w:val="-2"/>
        </w:rPr>
        <w:t>G</w:t>
      </w:r>
      <w:r>
        <w:rPr>
          <w:spacing w:val="-6"/>
        </w:rPr>
        <w:t xml:space="preserve"> </w:t>
      </w:r>
      <w:r>
        <w:rPr>
          <w:spacing w:val="-2"/>
        </w:rPr>
        <w:t xml:space="preserve">(gozd) </w:t>
      </w:r>
      <w:r>
        <w:t xml:space="preserve">v LN (območje mineralnih surovin). Poleg umestitve kamnoloma je predvidena tudi ureditev </w:t>
      </w:r>
      <w:r>
        <w:rPr>
          <w:spacing w:val="-2"/>
        </w:rPr>
        <w:t>dostopne</w:t>
      </w:r>
      <w:r>
        <w:rPr>
          <w:spacing w:val="-9"/>
        </w:rPr>
        <w:t xml:space="preserve"> </w:t>
      </w:r>
      <w:r>
        <w:rPr>
          <w:spacing w:val="-2"/>
        </w:rPr>
        <w:t>ceste</w:t>
      </w:r>
      <w:r>
        <w:rPr>
          <w:spacing w:val="-9"/>
        </w:rPr>
        <w:t xml:space="preserve"> </w:t>
      </w:r>
      <w:r>
        <w:rPr>
          <w:spacing w:val="-2"/>
        </w:rPr>
        <w:t>po</w:t>
      </w:r>
      <w:r>
        <w:rPr>
          <w:spacing w:val="-9"/>
        </w:rPr>
        <w:t xml:space="preserve"> </w:t>
      </w:r>
      <w:r>
        <w:rPr>
          <w:spacing w:val="-2"/>
        </w:rPr>
        <w:t>obstoječem</w:t>
      </w:r>
      <w:r>
        <w:rPr>
          <w:spacing w:val="-9"/>
        </w:rPr>
        <w:t xml:space="preserve"> </w:t>
      </w:r>
      <w:r>
        <w:rPr>
          <w:spacing w:val="-2"/>
        </w:rPr>
        <w:t>cestnem</w:t>
      </w:r>
      <w:r>
        <w:rPr>
          <w:spacing w:val="-9"/>
        </w:rPr>
        <w:t xml:space="preserve"> </w:t>
      </w:r>
      <w:r>
        <w:rPr>
          <w:spacing w:val="-2"/>
        </w:rPr>
        <w:t>omrežju,</w:t>
      </w:r>
      <w:r>
        <w:rPr>
          <w:spacing w:val="-9"/>
        </w:rPr>
        <w:t xml:space="preserve"> </w:t>
      </w:r>
      <w:r>
        <w:rPr>
          <w:spacing w:val="-2"/>
        </w:rPr>
        <w:t>tako,</w:t>
      </w:r>
      <w:r>
        <w:rPr>
          <w:spacing w:val="-9"/>
        </w:rPr>
        <w:t xml:space="preserve"> </w:t>
      </w:r>
      <w:r>
        <w:rPr>
          <w:spacing w:val="-2"/>
        </w:rPr>
        <w:t>da</w:t>
      </w:r>
      <w:r>
        <w:rPr>
          <w:spacing w:val="-9"/>
        </w:rPr>
        <w:t xml:space="preserve"> </w:t>
      </w:r>
      <w:r>
        <w:rPr>
          <w:spacing w:val="-2"/>
        </w:rPr>
        <w:t>se</w:t>
      </w:r>
      <w:r>
        <w:rPr>
          <w:spacing w:val="-9"/>
        </w:rPr>
        <w:t xml:space="preserve"> </w:t>
      </w:r>
      <w:r>
        <w:rPr>
          <w:spacing w:val="-2"/>
        </w:rPr>
        <w:t>javna</w:t>
      </w:r>
      <w:r>
        <w:rPr>
          <w:spacing w:val="-9"/>
        </w:rPr>
        <w:t xml:space="preserve"> </w:t>
      </w:r>
      <w:r>
        <w:rPr>
          <w:spacing w:val="-2"/>
        </w:rPr>
        <w:t>pot</w:t>
      </w:r>
      <w:r>
        <w:rPr>
          <w:spacing w:val="-9"/>
        </w:rPr>
        <w:t xml:space="preserve"> </w:t>
      </w:r>
      <w:r>
        <w:rPr>
          <w:spacing w:val="-2"/>
        </w:rPr>
        <w:t>in</w:t>
      </w:r>
      <w:r>
        <w:rPr>
          <w:spacing w:val="-9"/>
        </w:rPr>
        <w:t xml:space="preserve"> </w:t>
      </w:r>
      <w:r>
        <w:rPr>
          <w:spacing w:val="-2"/>
        </w:rPr>
        <w:t>gozdna</w:t>
      </w:r>
      <w:r>
        <w:rPr>
          <w:spacing w:val="-9"/>
        </w:rPr>
        <w:t xml:space="preserve"> </w:t>
      </w:r>
      <w:r>
        <w:rPr>
          <w:spacing w:val="-2"/>
        </w:rPr>
        <w:t>cesta,</w:t>
      </w:r>
      <w:r>
        <w:rPr>
          <w:spacing w:val="-9"/>
        </w:rPr>
        <w:t xml:space="preserve"> </w:t>
      </w:r>
      <w:r>
        <w:rPr>
          <w:spacing w:val="-2"/>
        </w:rPr>
        <w:t>ki</w:t>
      </w:r>
      <w:r>
        <w:rPr>
          <w:spacing w:val="-9"/>
        </w:rPr>
        <w:t xml:space="preserve"> </w:t>
      </w:r>
      <w:r>
        <w:rPr>
          <w:spacing w:val="-2"/>
        </w:rPr>
        <w:t xml:space="preserve">vodita </w:t>
      </w:r>
      <w:r>
        <w:t>do kamnoloma, preuredita oz. razširita.</w:t>
      </w:r>
    </w:p>
    <w:p w14:paraId="29EA85EF" w14:textId="77777777" w:rsidR="00F5569D" w:rsidRDefault="00F5569D">
      <w:pPr>
        <w:pStyle w:val="Telobesedila"/>
        <w:spacing w:before="30"/>
      </w:pPr>
    </w:p>
    <w:p w14:paraId="2520F871" w14:textId="77777777" w:rsidR="00F5569D" w:rsidRDefault="00CB5209">
      <w:pPr>
        <w:pStyle w:val="Telobesedila"/>
        <w:spacing w:before="1" w:line="271" w:lineRule="auto"/>
        <w:ind w:left="851" w:right="139"/>
        <w:jc w:val="both"/>
      </w:pPr>
      <w:r>
        <w:t xml:space="preserve">Ministrstvo je na podlagi preučitve besedilnega in grafičnega dela gradiva za pripravo plana </w:t>
      </w:r>
      <w:r>
        <w:rPr>
          <w:spacing w:val="-2"/>
        </w:rPr>
        <w:t>ugotovilo,</w:t>
      </w:r>
      <w:r>
        <w:rPr>
          <w:spacing w:val="-9"/>
        </w:rPr>
        <w:t xml:space="preserve"> </w:t>
      </w:r>
      <w:r>
        <w:rPr>
          <w:spacing w:val="-2"/>
        </w:rPr>
        <w:t>da</w:t>
      </w:r>
      <w:r>
        <w:rPr>
          <w:spacing w:val="-8"/>
        </w:rPr>
        <w:t xml:space="preserve"> </w:t>
      </w:r>
      <w:r>
        <w:rPr>
          <w:spacing w:val="-2"/>
        </w:rPr>
        <w:t>se</w:t>
      </w:r>
      <w:r>
        <w:rPr>
          <w:spacing w:val="-9"/>
        </w:rPr>
        <w:t xml:space="preserve"> </w:t>
      </w:r>
      <w:r>
        <w:rPr>
          <w:spacing w:val="-2"/>
        </w:rPr>
        <w:t>s</w:t>
      </w:r>
      <w:r>
        <w:rPr>
          <w:spacing w:val="-8"/>
        </w:rPr>
        <w:t xml:space="preserve"> </w:t>
      </w:r>
      <w:r>
        <w:rPr>
          <w:spacing w:val="-2"/>
        </w:rPr>
        <w:t>predmetnim</w:t>
      </w:r>
      <w:r>
        <w:rPr>
          <w:spacing w:val="-8"/>
        </w:rPr>
        <w:t xml:space="preserve"> </w:t>
      </w:r>
      <w:r>
        <w:rPr>
          <w:spacing w:val="-2"/>
        </w:rPr>
        <w:t>planom</w:t>
      </w:r>
      <w:r>
        <w:rPr>
          <w:spacing w:val="-8"/>
        </w:rPr>
        <w:t xml:space="preserve"> </w:t>
      </w:r>
      <w:r>
        <w:rPr>
          <w:spacing w:val="-2"/>
        </w:rPr>
        <w:t>ne</w:t>
      </w:r>
      <w:r>
        <w:rPr>
          <w:spacing w:val="-9"/>
        </w:rPr>
        <w:t xml:space="preserve"> </w:t>
      </w:r>
      <w:r>
        <w:rPr>
          <w:spacing w:val="-2"/>
        </w:rPr>
        <w:t>načrtuje</w:t>
      </w:r>
      <w:r>
        <w:rPr>
          <w:spacing w:val="-10"/>
        </w:rPr>
        <w:t xml:space="preserve"> </w:t>
      </w:r>
      <w:r>
        <w:rPr>
          <w:spacing w:val="-2"/>
        </w:rPr>
        <w:t>poseg</w:t>
      </w:r>
      <w:r>
        <w:rPr>
          <w:spacing w:val="-9"/>
        </w:rPr>
        <w:t xml:space="preserve"> </w:t>
      </w:r>
      <w:r>
        <w:rPr>
          <w:spacing w:val="-2"/>
        </w:rPr>
        <w:t>v</w:t>
      </w:r>
      <w:r>
        <w:rPr>
          <w:spacing w:val="-10"/>
        </w:rPr>
        <w:t xml:space="preserve"> </w:t>
      </w:r>
      <w:r>
        <w:rPr>
          <w:spacing w:val="-2"/>
        </w:rPr>
        <w:t>okolje,</w:t>
      </w:r>
      <w:r>
        <w:rPr>
          <w:spacing w:val="-9"/>
        </w:rPr>
        <w:t xml:space="preserve"> </w:t>
      </w:r>
      <w:r>
        <w:rPr>
          <w:spacing w:val="-2"/>
        </w:rPr>
        <w:t>za</w:t>
      </w:r>
      <w:r>
        <w:rPr>
          <w:spacing w:val="-8"/>
        </w:rPr>
        <w:t xml:space="preserve"> </w:t>
      </w:r>
      <w:r>
        <w:rPr>
          <w:spacing w:val="-2"/>
        </w:rPr>
        <w:t>katerega</w:t>
      </w:r>
      <w:r>
        <w:rPr>
          <w:spacing w:val="-8"/>
        </w:rPr>
        <w:t xml:space="preserve"> </w:t>
      </w:r>
      <w:r>
        <w:rPr>
          <w:spacing w:val="-2"/>
        </w:rPr>
        <w:t>je</w:t>
      </w:r>
      <w:r>
        <w:rPr>
          <w:spacing w:val="-9"/>
        </w:rPr>
        <w:t xml:space="preserve"> </w:t>
      </w:r>
      <w:r>
        <w:rPr>
          <w:spacing w:val="-2"/>
        </w:rPr>
        <w:t>obvezna</w:t>
      </w:r>
      <w:r>
        <w:rPr>
          <w:spacing w:val="-10"/>
        </w:rPr>
        <w:t xml:space="preserve"> </w:t>
      </w:r>
      <w:r>
        <w:rPr>
          <w:spacing w:val="-2"/>
        </w:rPr>
        <w:t xml:space="preserve">presoja </w:t>
      </w:r>
      <w:r>
        <w:t>vplivov</w:t>
      </w:r>
      <w:r>
        <w:rPr>
          <w:spacing w:val="-5"/>
        </w:rPr>
        <w:t xml:space="preserve"> </w:t>
      </w:r>
      <w:r>
        <w:t>na</w:t>
      </w:r>
      <w:r>
        <w:rPr>
          <w:spacing w:val="-5"/>
        </w:rPr>
        <w:t xml:space="preserve"> </w:t>
      </w:r>
      <w:r>
        <w:t>okolje.</w:t>
      </w:r>
      <w:r>
        <w:rPr>
          <w:spacing w:val="-5"/>
        </w:rPr>
        <w:t xml:space="preserve"> </w:t>
      </w:r>
      <w:r>
        <w:t>V</w:t>
      </w:r>
      <w:r>
        <w:rPr>
          <w:spacing w:val="-5"/>
        </w:rPr>
        <w:t xml:space="preserve"> </w:t>
      </w:r>
      <w:r>
        <w:t>postopku</w:t>
      </w:r>
      <w:r>
        <w:rPr>
          <w:spacing w:val="-4"/>
        </w:rPr>
        <w:t xml:space="preserve"> </w:t>
      </w:r>
      <w:r>
        <w:t>je</w:t>
      </w:r>
      <w:r>
        <w:rPr>
          <w:spacing w:val="-5"/>
        </w:rPr>
        <w:t xml:space="preserve"> </w:t>
      </w:r>
      <w:r>
        <w:t>bilo</w:t>
      </w:r>
      <w:r>
        <w:rPr>
          <w:spacing w:val="-4"/>
        </w:rPr>
        <w:t xml:space="preserve"> </w:t>
      </w:r>
      <w:r>
        <w:t>ugotovljeno,</w:t>
      </w:r>
      <w:r>
        <w:rPr>
          <w:spacing w:val="-5"/>
        </w:rPr>
        <w:t xml:space="preserve"> </w:t>
      </w:r>
      <w:r>
        <w:t>da</w:t>
      </w:r>
      <w:r>
        <w:rPr>
          <w:spacing w:val="-5"/>
        </w:rPr>
        <w:t xml:space="preserve"> </w:t>
      </w:r>
      <w:r>
        <w:t>površina</w:t>
      </w:r>
      <w:r>
        <w:rPr>
          <w:spacing w:val="-5"/>
        </w:rPr>
        <w:t xml:space="preserve"> </w:t>
      </w:r>
      <w:r>
        <w:t>načrtovanega</w:t>
      </w:r>
      <w:r>
        <w:rPr>
          <w:spacing w:val="-5"/>
        </w:rPr>
        <w:t xml:space="preserve"> </w:t>
      </w:r>
      <w:r>
        <w:t>kamnoloma,</w:t>
      </w:r>
      <w:r>
        <w:rPr>
          <w:spacing w:val="-5"/>
        </w:rPr>
        <w:t xml:space="preserve"> </w:t>
      </w:r>
      <w:r>
        <w:t>ki</w:t>
      </w:r>
      <w:r>
        <w:rPr>
          <w:spacing w:val="-4"/>
        </w:rPr>
        <w:t xml:space="preserve"> </w:t>
      </w:r>
      <w:r>
        <w:t>se</w:t>
      </w:r>
      <w:r>
        <w:rPr>
          <w:spacing w:val="-5"/>
        </w:rPr>
        <w:t xml:space="preserve"> </w:t>
      </w:r>
      <w:r>
        <w:t>s predmetnim planom umešča v prostor, znaša okoli 14,6 ha, kar je pod pragom vrednosti za posege iz Priloge 1 k Uredbi o PVO, skupine B »Rudarstvo«, podskupine B.4 »Kamnolomi in dnevni</w:t>
      </w:r>
      <w:r>
        <w:rPr>
          <w:spacing w:val="28"/>
        </w:rPr>
        <w:t xml:space="preserve"> </w:t>
      </w:r>
      <w:r>
        <w:t>kopi«,</w:t>
      </w:r>
      <w:r>
        <w:rPr>
          <w:spacing w:val="28"/>
        </w:rPr>
        <w:t xml:space="preserve"> </w:t>
      </w:r>
      <w:r>
        <w:t>ki</w:t>
      </w:r>
      <w:r>
        <w:rPr>
          <w:spacing w:val="29"/>
        </w:rPr>
        <w:t xml:space="preserve"> </w:t>
      </w:r>
      <w:r>
        <w:t>znaša</w:t>
      </w:r>
      <w:r>
        <w:rPr>
          <w:spacing w:val="29"/>
        </w:rPr>
        <w:t xml:space="preserve"> </w:t>
      </w:r>
      <w:r>
        <w:t>25</w:t>
      </w:r>
      <w:r>
        <w:rPr>
          <w:spacing w:val="28"/>
        </w:rPr>
        <w:t xml:space="preserve"> </w:t>
      </w:r>
      <w:r>
        <w:t>ha</w:t>
      </w:r>
      <w:r>
        <w:rPr>
          <w:spacing w:val="29"/>
        </w:rPr>
        <w:t xml:space="preserve"> </w:t>
      </w:r>
      <w:r>
        <w:t>in</w:t>
      </w:r>
      <w:r>
        <w:rPr>
          <w:spacing w:val="29"/>
        </w:rPr>
        <w:t xml:space="preserve"> </w:t>
      </w:r>
      <w:r>
        <w:t>za</w:t>
      </w:r>
      <w:r>
        <w:rPr>
          <w:spacing w:val="28"/>
        </w:rPr>
        <w:t xml:space="preserve"> </w:t>
      </w:r>
      <w:r>
        <w:t>katere</w:t>
      </w:r>
      <w:r>
        <w:rPr>
          <w:spacing w:val="29"/>
        </w:rPr>
        <w:t xml:space="preserve"> </w:t>
      </w:r>
      <w:r>
        <w:t>je</w:t>
      </w:r>
      <w:r>
        <w:rPr>
          <w:spacing w:val="29"/>
        </w:rPr>
        <w:t xml:space="preserve"> </w:t>
      </w:r>
      <w:r>
        <w:t>obvezna</w:t>
      </w:r>
      <w:r>
        <w:rPr>
          <w:spacing w:val="29"/>
        </w:rPr>
        <w:t xml:space="preserve"> </w:t>
      </w:r>
      <w:r>
        <w:t>izvedba</w:t>
      </w:r>
      <w:r>
        <w:rPr>
          <w:spacing w:val="28"/>
        </w:rPr>
        <w:t xml:space="preserve"> </w:t>
      </w:r>
      <w:r>
        <w:t>presoje</w:t>
      </w:r>
      <w:r>
        <w:rPr>
          <w:spacing w:val="28"/>
        </w:rPr>
        <w:t xml:space="preserve"> </w:t>
      </w:r>
      <w:r>
        <w:t>vplivov</w:t>
      </w:r>
      <w:r>
        <w:rPr>
          <w:spacing w:val="28"/>
        </w:rPr>
        <w:t xml:space="preserve"> </w:t>
      </w:r>
      <w:r>
        <w:t>na</w:t>
      </w:r>
      <w:r>
        <w:rPr>
          <w:spacing w:val="29"/>
        </w:rPr>
        <w:t xml:space="preserve"> </w:t>
      </w:r>
      <w:r>
        <w:t>okolje.</w:t>
      </w:r>
      <w:r>
        <w:rPr>
          <w:spacing w:val="28"/>
        </w:rPr>
        <w:t xml:space="preserve"> </w:t>
      </w:r>
      <w:r>
        <w:t>Ob</w:t>
      </w:r>
    </w:p>
    <w:p w14:paraId="7CE7DFFD" w14:textId="77777777" w:rsidR="00F5569D" w:rsidRDefault="00F5569D">
      <w:pPr>
        <w:pStyle w:val="Telobesedila"/>
        <w:spacing w:line="271" w:lineRule="auto"/>
        <w:jc w:val="both"/>
        <w:sectPr w:rsidR="00F5569D">
          <w:pgSz w:w="11900" w:h="16840"/>
          <w:pgMar w:top="1660" w:right="1559" w:bottom="1000" w:left="850" w:header="0" w:footer="818" w:gutter="0"/>
          <w:cols w:space="708"/>
        </w:sectPr>
      </w:pPr>
    </w:p>
    <w:p w14:paraId="6688DE0D" w14:textId="77777777" w:rsidR="00F5569D" w:rsidRDefault="00CB5209">
      <w:pPr>
        <w:pStyle w:val="Telobesedila"/>
        <w:spacing w:before="71" w:line="271" w:lineRule="auto"/>
        <w:ind w:left="851" w:right="140"/>
        <w:jc w:val="both"/>
      </w:pPr>
      <w:r>
        <w:lastRenderedPageBreak/>
        <w:t>upoštevanju navedenega, v konkretni zadevi ni podan razlog za uvedbo postopka CPVO za predmetni</w:t>
      </w:r>
      <w:r>
        <w:rPr>
          <w:spacing w:val="-6"/>
        </w:rPr>
        <w:t xml:space="preserve"> </w:t>
      </w:r>
      <w:r>
        <w:t>plan,</w:t>
      </w:r>
      <w:r>
        <w:rPr>
          <w:spacing w:val="-6"/>
        </w:rPr>
        <w:t xml:space="preserve"> </w:t>
      </w:r>
      <w:r>
        <w:t>na</w:t>
      </w:r>
      <w:r>
        <w:rPr>
          <w:spacing w:val="-6"/>
        </w:rPr>
        <w:t xml:space="preserve"> </w:t>
      </w:r>
      <w:r>
        <w:t>podlagi</w:t>
      </w:r>
      <w:r>
        <w:rPr>
          <w:spacing w:val="-6"/>
        </w:rPr>
        <w:t xml:space="preserve"> </w:t>
      </w:r>
      <w:r>
        <w:t>določil</w:t>
      </w:r>
      <w:r>
        <w:rPr>
          <w:spacing w:val="-6"/>
        </w:rPr>
        <w:t xml:space="preserve"> </w:t>
      </w:r>
      <w:r>
        <w:t>89.</w:t>
      </w:r>
      <w:r>
        <w:rPr>
          <w:spacing w:val="-6"/>
        </w:rPr>
        <w:t xml:space="preserve"> </w:t>
      </w:r>
      <w:r>
        <w:t>člena</w:t>
      </w:r>
      <w:r>
        <w:rPr>
          <w:spacing w:val="-6"/>
        </w:rPr>
        <w:t xml:space="preserve"> </w:t>
      </w:r>
      <w:r>
        <w:t>ZVO-2</w:t>
      </w:r>
      <w:r>
        <w:rPr>
          <w:spacing w:val="-6"/>
        </w:rPr>
        <w:t xml:space="preserve"> </w:t>
      </w:r>
      <w:r>
        <w:t>in</w:t>
      </w:r>
      <w:r>
        <w:rPr>
          <w:spacing w:val="-6"/>
        </w:rPr>
        <w:t xml:space="preserve"> </w:t>
      </w:r>
      <w:r>
        <w:t>Priloge</w:t>
      </w:r>
      <w:r>
        <w:rPr>
          <w:spacing w:val="-6"/>
        </w:rPr>
        <w:t xml:space="preserve"> </w:t>
      </w:r>
      <w:r>
        <w:t>1</w:t>
      </w:r>
      <w:r>
        <w:rPr>
          <w:spacing w:val="-6"/>
        </w:rPr>
        <w:t xml:space="preserve"> </w:t>
      </w:r>
      <w:r>
        <w:t>k</w:t>
      </w:r>
      <w:r>
        <w:rPr>
          <w:spacing w:val="-6"/>
        </w:rPr>
        <w:t xml:space="preserve"> </w:t>
      </w:r>
      <w:r>
        <w:t>Uredbi</w:t>
      </w:r>
      <w:r>
        <w:rPr>
          <w:spacing w:val="-6"/>
        </w:rPr>
        <w:t xml:space="preserve"> </w:t>
      </w:r>
      <w:r>
        <w:t>o</w:t>
      </w:r>
      <w:r>
        <w:rPr>
          <w:spacing w:val="-6"/>
        </w:rPr>
        <w:t xml:space="preserve"> </w:t>
      </w:r>
      <w:r>
        <w:t>PVO.</w:t>
      </w:r>
    </w:p>
    <w:p w14:paraId="2BBB7D5A" w14:textId="77777777" w:rsidR="00F5569D" w:rsidRDefault="00F5569D">
      <w:pPr>
        <w:pStyle w:val="Telobesedila"/>
        <w:spacing w:before="30"/>
      </w:pPr>
    </w:p>
    <w:p w14:paraId="52C4BD5C" w14:textId="77777777" w:rsidR="00F5569D" w:rsidRDefault="00CB5209">
      <w:pPr>
        <w:pStyle w:val="Telobesedila"/>
        <w:ind w:left="709"/>
        <w:jc w:val="center"/>
      </w:pPr>
      <w:r>
        <w:rPr>
          <w:spacing w:val="-5"/>
        </w:rPr>
        <w:t>IV</w:t>
      </w:r>
    </w:p>
    <w:p w14:paraId="60A16031" w14:textId="77777777" w:rsidR="00F5569D" w:rsidRDefault="00F5569D">
      <w:pPr>
        <w:pStyle w:val="Telobesedila"/>
        <w:spacing w:before="60"/>
      </w:pPr>
    </w:p>
    <w:p w14:paraId="29F4159D" w14:textId="77777777" w:rsidR="00F5569D" w:rsidRDefault="00CB5209">
      <w:pPr>
        <w:pStyle w:val="Telobesedila"/>
        <w:spacing w:line="271" w:lineRule="auto"/>
        <w:ind w:left="851" w:right="140"/>
        <w:jc w:val="both"/>
      </w:pPr>
      <w:r>
        <w:t>Ministrstvo je v skladu s 3. členom Uredbe o merilih v postopku ocenjevanja verjetnosti pomembnejših vplivov plana in ugotavljanja razlogov za uvedbo postopka CPVO, izvedlo posvetovanje z ministrstvi in organizacijami, ki sodelujejo v postopku CPVO, s preučitvijo naslednjih mnenj o verjetnih vplivih izvedbe plana na okolje, pridobljenih v postopku:</w:t>
      </w:r>
    </w:p>
    <w:p w14:paraId="13EDEB66" w14:textId="77777777" w:rsidR="00F5569D" w:rsidRDefault="00F5569D">
      <w:pPr>
        <w:pStyle w:val="Telobesedila"/>
        <w:spacing w:before="30"/>
      </w:pPr>
    </w:p>
    <w:p w14:paraId="296C66D9" w14:textId="77777777" w:rsidR="00F5569D" w:rsidRDefault="00CB5209">
      <w:pPr>
        <w:pStyle w:val="Odstavekseznama"/>
        <w:numPr>
          <w:ilvl w:val="0"/>
          <w:numId w:val="2"/>
        </w:numPr>
        <w:tabs>
          <w:tab w:val="left" w:pos="1570"/>
        </w:tabs>
        <w:spacing w:before="1"/>
        <w:ind w:left="1570" w:hanging="359"/>
        <w:rPr>
          <w:sz w:val="20"/>
        </w:rPr>
      </w:pPr>
      <w:r>
        <w:rPr>
          <w:sz w:val="20"/>
        </w:rPr>
        <w:t>Zavoda</w:t>
      </w:r>
      <w:r>
        <w:rPr>
          <w:spacing w:val="-5"/>
          <w:sz w:val="20"/>
        </w:rPr>
        <w:t xml:space="preserve"> </w:t>
      </w:r>
      <w:r>
        <w:rPr>
          <w:sz w:val="20"/>
        </w:rPr>
        <w:t>RS</w:t>
      </w:r>
      <w:r>
        <w:rPr>
          <w:spacing w:val="-4"/>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3"/>
          <w:sz w:val="20"/>
        </w:rPr>
        <w:t xml:space="preserve"> </w:t>
      </w:r>
      <w:r>
        <w:rPr>
          <w:sz w:val="20"/>
        </w:rPr>
        <w:t>OE</w:t>
      </w:r>
      <w:r>
        <w:rPr>
          <w:spacing w:val="-3"/>
          <w:sz w:val="20"/>
        </w:rPr>
        <w:t xml:space="preserve"> </w:t>
      </w:r>
      <w:r>
        <w:rPr>
          <w:sz w:val="20"/>
        </w:rPr>
        <w:t>Celje,</w:t>
      </w:r>
      <w:r>
        <w:rPr>
          <w:spacing w:val="-4"/>
          <w:sz w:val="20"/>
        </w:rPr>
        <w:t xml:space="preserve"> </w:t>
      </w:r>
      <w:r>
        <w:rPr>
          <w:sz w:val="20"/>
        </w:rPr>
        <w:t>št.</w:t>
      </w:r>
      <w:r>
        <w:rPr>
          <w:spacing w:val="-3"/>
          <w:sz w:val="20"/>
        </w:rPr>
        <w:t xml:space="preserve"> </w:t>
      </w:r>
      <w:r>
        <w:rPr>
          <w:sz w:val="20"/>
        </w:rPr>
        <w:t>3563-0325/2024-2</w:t>
      </w:r>
      <w:r>
        <w:rPr>
          <w:spacing w:val="-3"/>
          <w:sz w:val="20"/>
        </w:rPr>
        <w:t xml:space="preserve"> </w:t>
      </w:r>
      <w:r>
        <w:rPr>
          <w:sz w:val="20"/>
        </w:rPr>
        <w:t>z</w:t>
      </w:r>
      <w:r>
        <w:rPr>
          <w:spacing w:val="-3"/>
          <w:sz w:val="20"/>
        </w:rPr>
        <w:t xml:space="preserve"> </w:t>
      </w:r>
      <w:r>
        <w:rPr>
          <w:sz w:val="20"/>
        </w:rPr>
        <w:t>dne</w:t>
      </w:r>
      <w:r>
        <w:rPr>
          <w:spacing w:val="-3"/>
          <w:sz w:val="20"/>
        </w:rPr>
        <w:t xml:space="preserve"> </w:t>
      </w:r>
      <w:r>
        <w:rPr>
          <w:spacing w:val="-2"/>
          <w:sz w:val="20"/>
        </w:rPr>
        <w:t>1.08.2024,</w:t>
      </w:r>
    </w:p>
    <w:p w14:paraId="3EB24E8D" w14:textId="77777777" w:rsidR="00F5569D" w:rsidRDefault="00CB5209">
      <w:pPr>
        <w:pStyle w:val="Odstavekseznama"/>
        <w:numPr>
          <w:ilvl w:val="0"/>
          <w:numId w:val="2"/>
        </w:numPr>
        <w:tabs>
          <w:tab w:val="left" w:pos="1571"/>
        </w:tabs>
        <w:spacing w:before="30" w:line="271" w:lineRule="auto"/>
        <w:ind w:right="140"/>
        <w:rPr>
          <w:sz w:val="20"/>
        </w:rPr>
      </w:pPr>
      <w:r>
        <w:rPr>
          <w:spacing w:val="-2"/>
          <w:sz w:val="20"/>
        </w:rPr>
        <w:t>Ministrstva</w:t>
      </w:r>
      <w:r>
        <w:rPr>
          <w:spacing w:val="-7"/>
          <w:sz w:val="20"/>
        </w:rPr>
        <w:t xml:space="preserve"> </w:t>
      </w:r>
      <w:r>
        <w:rPr>
          <w:spacing w:val="-2"/>
          <w:sz w:val="20"/>
        </w:rPr>
        <w:t>za</w:t>
      </w:r>
      <w:r>
        <w:rPr>
          <w:spacing w:val="-6"/>
          <w:sz w:val="20"/>
        </w:rPr>
        <w:t xml:space="preserve"> </w:t>
      </w:r>
      <w:r>
        <w:rPr>
          <w:spacing w:val="-2"/>
          <w:sz w:val="20"/>
        </w:rPr>
        <w:t>kulturo,</w:t>
      </w:r>
      <w:r>
        <w:rPr>
          <w:spacing w:val="-7"/>
          <w:sz w:val="20"/>
        </w:rPr>
        <w:t xml:space="preserve"> </w:t>
      </w:r>
      <w:r>
        <w:rPr>
          <w:spacing w:val="-2"/>
          <w:sz w:val="20"/>
        </w:rPr>
        <w:t>Direktorata</w:t>
      </w:r>
      <w:r>
        <w:rPr>
          <w:spacing w:val="-7"/>
          <w:sz w:val="20"/>
        </w:rPr>
        <w:t xml:space="preserve"> </w:t>
      </w:r>
      <w:r>
        <w:rPr>
          <w:spacing w:val="-2"/>
          <w:sz w:val="20"/>
        </w:rPr>
        <w:t>za</w:t>
      </w:r>
      <w:r>
        <w:rPr>
          <w:spacing w:val="-6"/>
          <w:sz w:val="20"/>
        </w:rPr>
        <w:t xml:space="preserve"> </w:t>
      </w:r>
      <w:r>
        <w:rPr>
          <w:spacing w:val="-2"/>
          <w:sz w:val="20"/>
        </w:rPr>
        <w:t>kulturno</w:t>
      </w:r>
      <w:r>
        <w:rPr>
          <w:spacing w:val="-7"/>
          <w:sz w:val="20"/>
        </w:rPr>
        <w:t xml:space="preserve"> </w:t>
      </w:r>
      <w:r>
        <w:rPr>
          <w:spacing w:val="-2"/>
          <w:sz w:val="20"/>
        </w:rPr>
        <w:t>dediščino,</w:t>
      </w:r>
      <w:r>
        <w:rPr>
          <w:spacing w:val="-7"/>
          <w:sz w:val="20"/>
        </w:rPr>
        <w:t xml:space="preserve"> </w:t>
      </w:r>
      <w:r>
        <w:rPr>
          <w:spacing w:val="-2"/>
          <w:sz w:val="20"/>
        </w:rPr>
        <w:t>št.</w:t>
      </w:r>
      <w:r>
        <w:rPr>
          <w:spacing w:val="-7"/>
          <w:sz w:val="20"/>
        </w:rPr>
        <w:t xml:space="preserve"> </w:t>
      </w:r>
      <w:r>
        <w:rPr>
          <w:spacing w:val="-2"/>
          <w:sz w:val="20"/>
        </w:rPr>
        <w:t>3501-137/2024-3340-6</w:t>
      </w:r>
      <w:r>
        <w:rPr>
          <w:spacing w:val="-7"/>
          <w:sz w:val="20"/>
        </w:rPr>
        <w:t xml:space="preserve"> </w:t>
      </w:r>
      <w:r>
        <w:rPr>
          <w:spacing w:val="-2"/>
          <w:sz w:val="20"/>
        </w:rPr>
        <w:t>z</w:t>
      </w:r>
      <w:r>
        <w:rPr>
          <w:spacing w:val="-7"/>
          <w:sz w:val="20"/>
        </w:rPr>
        <w:t xml:space="preserve"> </w:t>
      </w:r>
      <w:r>
        <w:rPr>
          <w:spacing w:val="-2"/>
          <w:sz w:val="20"/>
        </w:rPr>
        <w:t>dne 20.12.2024,</w:t>
      </w:r>
    </w:p>
    <w:p w14:paraId="597C4825" w14:textId="77777777" w:rsidR="00F5569D" w:rsidRDefault="00CB5209">
      <w:pPr>
        <w:pStyle w:val="Odstavekseznama"/>
        <w:numPr>
          <w:ilvl w:val="0"/>
          <w:numId w:val="2"/>
        </w:numPr>
        <w:tabs>
          <w:tab w:val="left" w:pos="1571"/>
        </w:tabs>
        <w:spacing w:line="271" w:lineRule="auto"/>
        <w:ind w:right="139"/>
        <w:rPr>
          <w:sz w:val="20"/>
        </w:rPr>
      </w:pPr>
      <w:r>
        <w:rPr>
          <w:sz w:val="20"/>
        </w:rPr>
        <w:t>Ministrstva</w:t>
      </w:r>
      <w:r>
        <w:rPr>
          <w:spacing w:val="-14"/>
          <w:sz w:val="20"/>
        </w:rPr>
        <w:t xml:space="preserve"> </w:t>
      </w:r>
      <w:r>
        <w:rPr>
          <w:sz w:val="20"/>
        </w:rPr>
        <w:t>za</w:t>
      </w:r>
      <w:r>
        <w:rPr>
          <w:spacing w:val="-14"/>
          <w:sz w:val="20"/>
        </w:rPr>
        <w:t xml:space="preserve"> </w:t>
      </w:r>
      <w:r>
        <w:rPr>
          <w:sz w:val="20"/>
        </w:rPr>
        <w:t>zdravje,</w:t>
      </w:r>
      <w:r>
        <w:rPr>
          <w:spacing w:val="-14"/>
          <w:sz w:val="20"/>
        </w:rPr>
        <w:t xml:space="preserve"> </w:t>
      </w:r>
      <w:r>
        <w:rPr>
          <w:sz w:val="20"/>
        </w:rPr>
        <w:t>Direktorata</w:t>
      </w:r>
      <w:r>
        <w:rPr>
          <w:spacing w:val="-14"/>
          <w:sz w:val="20"/>
        </w:rPr>
        <w:t xml:space="preserve"> </w:t>
      </w:r>
      <w:r>
        <w:rPr>
          <w:sz w:val="20"/>
        </w:rPr>
        <w:t>za</w:t>
      </w:r>
      <w:r>
        <w:rPr>
          <w:spacing w:val="-14"/>
          <w:sz w:val="20"/>
        </w:rPr>
        <w:t xml:space="preserve"> </w:t>
      </w:r>
      <w:r>
        <w:rPr>
          <w:sz w:val="20"/>
        </w:rPr>
        <w:t>javno</w:t>
      </w:r>
      <w:r>
        <w:rPr>
          <w:spacing w:val="-14"/>
          <w:sz w:val="20"/>
        </w:rPr>
        <w:t xml:space="preserve"> </w:t>
      </w:r>
      <w:r>
        <w:rPr>
          <w:sz w:val="20"/>
        </w:rPr>
        <w:t>zdravje,</w:t>
      </w:r>
      <w:r>
        <w:rPr>
          <w:spacing w:val="-14"/>
          <w:sz w:val="20"/>
        </w:rPr>
        <w:t xml:space="preserve"> </w:t>
      </w:r>
      <w:r>
        <w:rPr>
          <w:sz w:val="20"/>
        </w:rPr>
        <w:t>št.</w:t>
      </w:r>
      <w:r>
        <w:rPr>
          <w:spacing w:val="-14"/>
          <w:sz w:val="20"/>
        </w:rPr>
        <w:t xml:space="preserve"> </w:t>
      </w:r>
      <w:r>
        <w:rPr>
          <w:sz w:val="20"/>
        </w:rPr>
        <w:t>354-155/2024-7</w:t>
      </w:r>
      <w:r>
        <w:rPr>
          <w:spacing w:val="-14"/>
          <w:sz w:val="20"/>
        </w:rPr>
        <w:t xml:space="preserve"> </w:t>
      </w:r>
      <w:r>
        <w:rPr>
          <w:sz w:val="20"/>
        </w:rPr>
        <w:t>z</w:t>
      </w:r>
      <w:r>
        <w:rPr>
          <w:spacing w:val="-13"/>
          <w:sz w:val="20"/>
        </w:rPr>
        <w:t xml:space="preserve"> </w:t>
      </w:r>
      <w:r>
        <w:rPr>
          <w:sz w:val="20"/>
        </w:rPr>
        <w:t>dne</w:t>
      </w:r>
      <w:r>
        <w:rPr>
          <w:spacing w:val="-14"/>
          <w:sz w:val="20"/>
        </w:rPr>
        <w:t xml:space="preserve"> </w:t>
      </w:r>
      <w:r>
        <w:rPr>
          <w:sz w:val="20"/>
        </w:rPr>
        <w:t>20.12.2024 ter</w:t>
      </w:r>
      <w:r>
        <w:rPr>
          <w:spacing w:val="-8"/>
          <w:sz w:val="20"/>
        </w:rPr>
        <w:t xml:space="preserve"> </w:t>
      </w:r>
      <w:r>
        <w:rPr>
          <w:sz w:val="20"/>
        </w:rPr>
        <w:t>Nacionalnega</w:t>
      </w:r>
      <w:r>
        <w:rPr>
          <w:spacing w:val="-8"/>
          <w:sz w:val="20"/>
        </w:rPr>
        <w:t xml:space="preserve"> </w:t>
      </w:r>
      <w:r>
        <w:rPr>
          <w:sz w:val="20"/>
        </w:rPr>
        <w:t>inštituta</w:t>
      </w:r>
      <w:r>
        <w:rPr>
          <w:spacing w:val="-8"/>
          <w:sz w:val="20"/>
        </w:rPr>
        <w:t xml:space="preserve"> </w:t>
      </w:r>
      <w:r>
        <w:rPr>
          <w:sz w:val="20"/>
        </w:rPr>
        <w:t>za</w:t>
      </w:r>
      <w:r>
        <w:rPr>
          <w:spacing w:val="-8"/>
          <w:sz w:val="20"/>
        </w:rPr>
        <w:t xml:space="preserve"> </w:t>
      </w:r>
      <w:r>
        <w:rPr>
          <w:sz w:val="20"/>
        </w:rPr>
        <w:t>javno</w:t>
      </w:r>
      <w:r>
        <w:rPr>
          <w:spacing w:val="-8"/>
          <w:sz w:val="20"/>
        </w:rPr>
        <w:t xml:space="preserve"> </w:t>
      </w:r>
      <w:r>
        <w:rPr>
          <w:sz w:val="20"/>
        </w:rPr>
        <w:t>zdravje,</w:t>
      </w:r>
      <w:r>
        <w:rPr>
          <w:spacing w:val="-8"/>
          <w:sz w:val="20"/>
        </w:rPr>
        <w:t xml:space="preserve"> </w:t>
      </w:r>
      <w:r>
        <w:rPr>
          <w:sz w:val="20"/>
        </w:rPr>
        <w:t>št.</w:t>
      </w:r>
      <w:r>
        <w:rPr>
          <w:spacing w:val="-8"/>
          <w:sz w:val="20"/>
        </w:rPr>
        <w:t xml:space="preserve"> </w:t>
      </w:r>
      <w:r>
        <w:rPr>
          <w:sz w:val="20"/>
        </w:rPr>
        <w:t>354-205/2024-4</w:t>
      </w:r>
      <w:r>
        <w:rPr>
          <w:spacing w:val="-8"/>
          <w:sz w:val="20"/>
        </w:rPr>
        <w:t xml:space="preserve"> </w:t>
      </w:r>
      <w:r>
        <w:rPr>
          <w:sz w:val="20"/>
        </w:rPr>
        <w:t>(256)</w:t>
      </w:r>
      <w:r>
        <w:rPr>
          <w:spacing w:val="-8"/>
          <w:sz w:val="20"/>
        </w:rPr>
        <w:t xml:space="preserve"> </w:t>
      </w:r>
      <w:r>
        <w:rPr>
          <w:sz w:val="20"/>
        </w:rPr>
        <w:t>z</w:t>
      </w:r>
      <w:r>
        <w:rPr>
          <w:spacing w:val="-8"/>
          <w:sz w:val="20"/>
        </w:rPr>
        <w:t xml:space="preserve"> </w:t>
      </w:r>
      <w:r>
        <w:rPr>
          <w:sz w:val="20"/>
        </w:rPr>
        <w:t>dne</w:t>
      </w:r>
      <w:r>
        <w:rPr>
          <w:spacing w:val="-8"/>
          <w:sz w:val="20"/>
        </w:rPr>
        <w:t xml:space="preserve"> </w:t>
      </w:r>
      <w:r>
        <w:rPr>
          <w:sz w:val="20"/>
        </w:rPr>
        <w:t>20.</w:t>
      </w:r>
      <w:r>
        <w:rPr>
          <w:spacing w:val="-8"/>
          <w:sz w:val="20"/>
        </w:rPr>
        <w:t xml:space="preserve"> </w:t>
      </w:r>
      <w:r>
        <w:rPr>
          <w:sz w:val="20"/>
        </w:rPr>
        <w:t>12.</w:t>
      </w:r>
      <w:r>
        <w:rPr>
          <w:spacing w:val="-8"/>
          <w:sz w:val="20"/>
        </w:rPr>
        <w:t xml:space="preserve"> </w:t>
      </w:r>
      <w:r>
        <w:rPr>
          <w:sz w:val="20"/>
        </w:rPr>
        <w:t>2024,</w:t>
      </w:r>
    </w:p>
    <w:p w14:paraId="0FE893E1" w14:textId="77777777" w:rsidR="00F5569D" w:rsidRDefault="00CB5209">
      <w:pPr>
        <w:pStyle w:val="Odstavekseznama"/>
        <w:numPr>
          <w:ilvl w:val="0"/>
          <w:numId w:val="2"/>
        </w:numPr>
        <w:tabs>
          <w:tab w:val="left" w:pos="1570"/>
        </w:tabs>
        <w:ind w:left="1570" w:hanging="359"/>
        <w:rPr>
          <w:sz w:val="20"/>
        </w:rPr>
      </w:pPr>
      <w:r>
        <w:rPr>
          <w:sz w:val="20"/>
        </w:rPr>
        <w:t>Ministrstva</w:t>
      </w:r>
      <w:r>
        <w:rPr>
          <w:spacing w:val="-14"/>
          <w:sz w:val="20"/>
        </w:rPr>
        <w:t xml:space="preserve"> </w:t>
      </w:r>
      <w:r>
        <w:rPr>
          <w:sz w:val="20"/>
        </w:rPr>
        <w:t>za</w:t>
      </w:r>
      <w:r>
        <w:rPr>
          <w:spacing w:val="-14"/>
          <w:sz w:val="20"/>
        </w:rPr>
        <w:t xml:space="preserve"> </w:t>
      </w:r>
      <w:r>
        <w:rPr>
          <w:sz w:val="20"/>
        </w:rPr>
        <w:t>kmetijstvo,</w:t>
      </w:r>
      <w:r>
        <w:rPr>
          <w:spacing w:val="-14"/>
          <w:sz w:val="20"/>
        </w:rPr>
        <w:t xml:space="preserve"> </w:t>
      </w:r>
      <w:r>
        <w:rPr>
          <w:sz w:val="20"/>
        </w:rPr>
        <w:t>gozdarstvo</w:t>
      </w:r>
      <w:r>
        <w:rPr>
          <w:spacing w:val="-14"/>
          <w:sz w:val="20"/>
        </w:rPr>
        <w:t xml:space="preserve"> </w:t>
      </w:r>
      <w:r>
        <w:rPr>
          <w:sz w:val="20"/>
        </w:rPr>
        <w:t>in</w:t>
      </w:r>
      <w:r>
        <w:rPr>
          <w:spacing w:val="-13"/>
          <w:sz w:val="20"/>
        </w:rPr>
        <w:t xml:space="preserve"> </w:t>
      </w:r>
      <w:r>
        <w:rPr>
          <w:sz w:val="20"/>
        </w:rPr>
        <w:t>prehrano,</w:t>
      </w:r>
      <w:r>
        <w:rPr>
          <w:spacing w:val="-14"/>
          <w:sz w:val="20"/>
        </w:rPr>
        <w:t xml:space="preserve"> </w:t>
      </w:r>
      <w:r>
        <w:rPr>
          <w:sz w:val="20"/>
        </w:rPr>
        <w:t>št.</w:t>
      </w:r>
      <w:r>
        <w:rPr>
          <w:spacing w:val="-14"/>
          <w:sz w:val="20"/>
        </w:rPr>
        <w:t xml:space="preserve"> </w:t>
      </w:r>
      <w:r>
        <w:rPr>
          <w:sz w:val="20"/>
        </w:rPr>
        <w:t>3502-114/2024/3</w:t>
      </w:r>
      <w:r>
        <w:rPr>
          <w:spacing w:val="-14"/>
          <w:sz w:val="20"/>
        </w:rPr>
        <w:t xml:space="preserve"> </w:t>
      </w:r>
      <w:r>
        <w:rPr>
          <w:sz w:val="20"/>
        </w:rPr>
        <w:t>z</w:t>
      </w:r>
      <w:r>
        <w:rPr>
          <w:spacing w:val="-14"/>
          <w:sz w:val="20"/>
        </w:rPr>
        <w:t xml:space="preserve"> </w:t>
      </w:r>
      <w:r>
        <w:rPr>
          <w:sz w:val="20"/>
        </w:rPr>
        <w:t>dne</w:t>
      </w:r>
      <w:r>
        <w:rPr>
          <w:spacing w:val="-13"/>
          <w:sz w:val="20"/>
        </w:rPr>
        <w:t xml:space="preserve"> </w:t>
      </w:r>
      <w:r>
        <w:rPr>
          <w:spacing w:val="-2"/>
          <w:sz w:val="20"/>
        </w:rPr>
        <w:t>10.01.2025,</w:t>
      </w:r>
    </w:p>
    <w:p w14:paraId="687DC972" w14:textId="77777777" w:rsidR="00F5569D" w:rsidRDefault="00CB5209">
      <w:pPr>
        <w:pStyle w:val="Odstavekseznama"/>
        <w:numPr>
          <w:ilvl w:val="0"/>
          <w:numId w:val="2"/>
        </w:numPr>
        <w:tabs>
          <w:tab w:val="left" w:pos="1570"/>
        </w:tabs>
        <w:spacing w:before="30"/>
        <w:ind w:left="1570" w:hanging="359"/>
        <w:rPr>
          <w:sz w:val="20"/>
        </w:rPr>
      </w:pPr>
      <w:r>
        <w:rPr>
          <w:spacing w:val="-2"/>
          <w:sz w:val="20"/>
        </w:rPr>
        <w:t>Zavoda za gozdove Slovenije, OE Brežice,</w:t>
      </w:r>
      <w:r>
        <w:rPr>
          <w:spacing w:val="-3"/>
          <w:sz w:val="20"/>
        </w:rPr>
        <w:t xml:space="preserve"> </w:t>
      </w:r>
      <w:r>
        <w:rPr>
          <w:spacing w:val="-2"/>
          <w:sz w:val="20"/>
        </w:rPr>
        <w:t>št. 350-16/2025-2 z dne 3.02.2025,</w:t>
      </w:r>
      <w:r>
        <w:rPr>
          <w:spacing w:val="-3"/>
          <w:sz w:val="20"/>
        </w:rPr>
        <w:t xml:space="preserve"> </w:t>
      </w:r>
      <w:r>
        <w:rPr>
          <w:spacing w:val="-5"/>
          <w:sz w:val="20"/>
        </w:rPr>
        <w:t>ter</w:t>
      </w:r>
    </w:p>
    <w:p w14:paraId="3CA608C9" w14:textId="77777777" w:rsidR="00F5569D" w:rsidRDefault="00CB5209">
      <w:pPr>
        <w:pStyle w:val="Odstavekseznama"/>
        <w:numPr>
          <w:ilvl w:val="0"/>
          <w:numId w:val="2"/>
        </w:numPr>
        <w:tabs>
          <w:tab w:val="left" w:pos="1571"/>
        </w:tabs>
        <w:spacing w:before="30" w:line="271" w:lineRule="auto"/>
        <w:ind w:right="140"/>
        <w:rPr>
          <w:sz w:val="20"/>
        </w:rPr>
      </w:pPr>
      <w:r>
        <w:rPr>
          <w:sz w:val="20"/>
        </w:rPr>
        <w:t>Ministrstva</w:t>
      </w:r>
      <w:r>
        <w:rPr>
          <w:spacing w:val="-7"/>
          <w:sz w:val="20"/>
        </w:rPr>
        <w:t xml:space="preserve"> </w:t>
      </w:r>
      <w:r>
        <w:rPr>
          <w:sz w:val="20"/>
        </w:rPr>
        <w:t>za</w:t>
      </w:r>
      <w:r>
        <w:rPr>
          <w:spacing w:val="-7"/>
          <w:sz w:val="20"/>
        </w:rPr>
        <w:t xml:space="preserve"> </w:t>
      </w:r>
      <w:r>
        <w:rPr>
          <w:sz w:val="20"/>
        </w:rPr>
        <w:t>naravne</w:t>
      </w:r>
      <w:r>
        <w:rPr>
          <w:spacing w:val="-7"/>
          <w:sz w:val="20"/>
        </w:rPr>
        <w:t xml:space="preserve"> </w:t>
      </w:r>
      <w:r>
        <w:rPr>
          <w:sz w:val="20"/>
        </w:rPr>
        <w:t>vire</w:t>
      </w:r>
      <w:r>
        <w:rPr>
          <w:spacing w:val="-7"/>
          <w:sz w:val="20"/>
        </w:rPr>
        <w:t xml:space="preserve"> </w:t>
      </w:r>
      <w:r>
        <w:rPr>
          <w:sz w:val="20"/>
        </w:rPr>
        <w:t>in</w:t>
      </w:r>
      <w:r>
        <w:rPr>
          <w:spacing w:val="-7"/>
          <w:sz w:val="20"/>
        </w:rPr>
        <w:t xml:space="preserve"> </w:t>
      </w:r>
      <w:r>
        <w:rPr>
          <w:sz w:val="20"/>
        </w:rPr>
        <w:t>prostor,</w:t>
      </w:r>
      <w:r>
        <w:rPr>
          <w:spacing w:val="-7"/>
          <w:sz w:val="20"/>
        </w:rPr>
        <w:t xml:space="preserve"> </w:t>
      </w:r>
      <w:r>
        <w:rPr>
          <w:sz w:val="20"/>
        </w:rPr>
        <w:t>Direkcije</w:t>
      </w:r>
      <w:r>
        <w:rPr>
          <w:spacing w:val="-7"/>
          <w:sz w:val="20"/>
        </w:rPr>
        <w:t xml:space="preserve"> </w:t>
      </w:r>
      <w:r>
        <w:rPr>
          <w:sz w:val="20"/>
        </w:rPr>
        <w:t>RS</w:t>
      </w:r>
      <w:r>
        <w:rPr>
          <w:spacing w:val="-7"/>
          <w:sz w:val="20"/>
        </w:rPr>
        <w:t xml:space="preserve"> </w:t>
      </w:r>
      <w:r>
        <w:rPr>
          <w:sz w:val="20"/>
        </w:rPr>
        <w:t>za</w:t>
      </w:r>
      <w:r>
        <w:rPr>
          <w:spacing w:val="-7"/>
          <w:sz w:val="20"/>
        </w:rPr>
        <w:t xml:space="preserve"> </w:t>
      </w:r>
      <w:r>
        <w:rPr>
          <w:sz w:val="20"/>
        </w:rPr>
        <w:t>vode,</w:t>
      </w:r>
      <w:r>
        <w:rPr>
          <w:spacing w:val="-7"/>
          <w:sz w:val="20"/>
        </w:rPr>
        <w:t xml:space="preserve"> </w:t>
      </w:r>
      <w:r>
        <w:rPr>
          <w:sz w:val="20"/>
        </w:rPr>
        <w:t>št.</w:t>
      </w:r>
      <w:r>
        <w:rPr>
          <w:spacing w:val="-7"/>
          <w:sz w:val="20"/>
        </w:rPr>
        <w:t xml:space="preserve"> </w:t>
      </w:r>
      <w:r>
        <w:rPr>
          <w:sz w:val="20"/>
        </w:rPr>
        <w:t>35011-16/2024</w:t>
      </w:r>
      <w:r>
        <w:rPr>
          <w:spacing w:val="-7"/>
          <w:sz w:val="20"/>
        </w:rPr>
        <w:t xml:space="preserve"> </w:t>
      </w:r>
      <w:r>
        <w:rPr>
          <w:sz w:val="20"/>
        </w:rPr>
        <w:t>–</w:t>
      </w:r>
      <w:r>
        <w:rPr>
          <w:spacing w:val="-7"/>
          <w:sz w:val="20"/>
        </w:rPr>
        <w:t xml:space="preserve"> </w:t>
      </w:r>
      <w:r>
        <w:rPr>
          <w:sz w:val="20"/>
        </w:rPr>
        <w:t>3</w:t>
      </w:r>
      <w:r>
        <w:rPr>
          <w:spacing w:val="-7"/>
          <w:sz w:val="20"/>
        </w:rPr>
        <w:t xml:space="preserve"> </w:t>
      </w:r>
      <w:r>
        <w:rPr>
          <w:sz w:val="20"/>
        </w:rPr>
        <w:t>z</w:t>
      </w:r>
      <w:r>
        <w:rPr>
          <w:spacing w:val="-7"/>
          <w:sz w:val="20"/>
        </w:rPr>
        <w:t xml:space="preserve"> </w:t>
      </w:r>
      <w:r>
        <w:rPr>
          <w:sz w:val="20"/>
        </w:rPr>
        <w:t xml:space="preserve">dne </w:t>
      </w:r>
      <w:r>
        <w:rPr>
          <w:spacing w:val="-2"/>
          <w:sz w:val="20"/>
        </w:rPr>
        <w:t>30.01.2025.</w:t>
      </w:r>
    </w:p>
    <w:p w14:paraId="48ABCFDA" w14:textId="77777777" w:rsidR="00F5569D" w:rsidRDefault="00F5569D">
      <w:pPr>
        <w:pStyle w:val="Telobesedila"/>
        <w:spacing w:before="30"/>
      </w:pPr>
    </w:p>
    <w:p w14:paraId="0251A6F4" w14:textId="77777777" w:rsidR="00F5569D" w:rsidRDefault="00CB5209">
      <w:pPr>
        <w:pStyle w:val="Telobesedila"/>
        <w:spacing w:line="271" w:lineRule="auto"/>
        <w:ind w:left="851" w:right="139"/>
        <w:jc w:val="both"/>
      </w:pPr>
      <w:r>
        <w:t>Zavod RS za varstvo narave, OE Celje je v mnenju št. 3563-0325/2024-2 z dne 1.08.2024 po pregledu</w:t>
      </w:r>
      <w:r>
        <w:rPr>
          <w:spacing w:val="-5"/>
        </w:rPr>
        <w:t xml:space="preserve"> </w:t>
      </w:r>
      <w:r>
        <w:t>dokumentacije</w:t>
      </w:r>
      <w:r>
        <w:rPr>
          <w:spacing w:val="-5"/>
        </w:rPr>
        <w:t xml:space="preserve"> </w:t>
      </w:r>
      <w:r>
        <w:t>navedel</w:t>
      </w:r>
      <w:r>
        <w:rPr>
          <w:spacing w:val="-5"/>
        </w:rPr>
        <w:t xml:space="preserve"> </w:t>
      </w:r>
      <w:r>
        <w:t>ugotovitev,</w:t>
      </w:r>
      <w:r>
        <w:rPr>
          <w:spacing w:val="-5"/>
        </w:rPr>
        <w:t xml:space="preserve"> </w:t>
      </w:r>
      <w:r>
        <w:t>da</w:t>
      </w:r>
      <w:r>
        <w:rPr>
          <w:spacing w:val="-5"/>
        </w:rPr>
        <w:t xml:space="preserve"> </w:t>
      </w:r>
      <w:r>
        <w:t>območje</w:t>
      </w:r>
      <w:r>
        <w:rPr>
          <w:spacing w:val="-5"/>
        </w:rPr>
        <w:t xml:space="preserve"> </w:t>
      </w:r>
      <w:r>
        <w:t>izdelave</w:t>
      </w:r>
      <w:r>
        <w:rPr>
          <w:spacing w:val="-5"/>
        </w:rPr>
        <w:t xml:space="preserve"> </w:t>
      </w:r>
      <w:r>
        <w:t>plana</w:t>
      </w:r>
      <w:r>
        <w:rPr>
          <w:spacing w:val="-5"/>
        </w:rPr>
        <w:t xml:space="preserve"> </w:t>
      </w:r>
      <w:r>
        <w:t>in</w:t>
      </w:r>
      <w:r>
        <w:rPr>
          <w:spacing w:val="-5"/>
        </w:rPr>
        <w:t xml:space="preserve"> </w:t>
      </w:r>
      <w:r>
        <w:t>njegov</w:t>
      </w:r>
      <w:r>
        <w:rPr>
          <w:spacing w:val="-5"/>
        </w:rPr>
        <w:t xml:space="preserve"> </w:t>
      </w:r>
      <w:r>
        <w:t>daljinski</w:t>
      </w:r>
      <w:r>
        <w:rPr>
          <w:spacing w:val="-5"/>
        </w:rPr>
        <w:t xml:space="preserve"> </w:t>
      </w:r>
      <w:r>
        <w:t>vpliv ležita izven posebnega varstvenega območja (Natura 2000) in zavarovanega območja, ter ocenjuje,</w:t>
      </w:r>
      <w:r>
        <w:rPr>
          <w:spacing w:val="-14"/>
        </w:rPr>
        <w:t xml:space="preserve"> </w:t>
      </w:r>
      <w:r>
        <w:t>da</w:t>
      </w:r>
      <w:r>
        <w:rPr>
          <w:spacing w:val="-14"/>
        </w:rPr>
        <w:t xml:space="preserve"> </w:t>
      </w:r>
      <w:r>
        <w:t>presoje</w:t>
      </w:r>
      <w:r>
        <w:rPr>
          <w:spacing w:val="-14"/>
        </w:rPr>
        <w:t xml:space="preserve"> </w:t>
      </w:r>
      <w:r>
        <w:t>sprejemljivosti</w:t>
      </w:r>
      <w:r>
        <w:rPr>
          <w:spacing w:val="-14"/>
        </w:rPr>
        <w:t xml:space="preserve"> </w:t>
      </w:r>
      <w:r>
        <w:t>vplivov</w:t>
      </w:r>
      <w:r>
        <w:rPr>
          <w:spacing w:val="-14"/>
        </w:rPr>
        <w:t xml:space="preserve"> </w:t>
      </w:r>
      <w:r>
        <w:t>izvedbe</w:t>
      </w:r>
      <w:r>
        <w:rPr>
          <w:spacing w:val="-14"/>
        </w:rPr>
        <w:t xml:space="preserve"> </w:t>
      </w:r>
      <w:r>
        <w:t>plana</w:t>
      </w:r>
      <w:r>
        <w:rPr>
          <w:spacing w:val="-14"/>
        </w:rPr>
        <w:t xml:space="preserve"> </w:t>
      </w:r>
      <w:r>
        <w:t>v</w:t>
      </w:r>
      <w:r>
        <w:rPr>
          <w:spacing w:val="-14"/>
        </w:rPr>
        <w:t xml:space="preserve"> </w:t>
      </w:r>
      <w:r>
        <w:t>naravo</w:t>
      </w:r>
      <w:r>
        <w:rPr>
          <w:spacing w:val="-14"/>
        </w:rPr>
        <w:t xml:space="preserve"> </w:t>
      </w:r>
      <w:r>
        <w:t>na</w:t>
      </w:r>
      <w:r>
        <w:rPr>
          <w:spacing w:val="-13"/>
        </w:rPr>
        <w:t xml:space="preserve"> </w:t>
      </w:r>
      <w:r>
        <w:t>varovana</w:t>
      </w:r>
      <w:r>
        <w:rPr>
          <w:spacing w:val="-14"/>
        </w:rPr>
        <w:t xml:space="preserve"> </w:t>
      </w:r>
      <w:r>
        <w:t>območja</w:t>
      </w:r>
      <w:r>
        <w:rPr>
          <w:spacing w:val="-14"/>
        </w:rPr>
        <w:t xml:space="preserve"> </w:t>
      </w:r>
      <w:r>
        <w:t>ni</w:t>
      </w:r>
      <w:r>
        <w:rPr>
          <w:spacing w:val="-14"/>
        </w:rPr>
        <w:t xml:space="preserve"> </w:t>
      </w:r>
      <w:r>
        <w:t>treba izvesti.</w:t>
      </w:r>
      <w:r>
        <w:rPr>
          <w:spacing w:val="-5"/>
        </w:rPr>
        <w:t xml:space="preserve"> </w:t>
      </w:r>
      <w:r>
        <w:t>Ministrstvo</w:t>
      </w:r>
      <w:r>
        <w:rPr>
          <w:spacing w:val="-5"/>
        </w:rPr>
        <w:t xml:space="preserve"> </w:t>
      </w:r>
      <w:r>
        <w:t>po</w:t>
      </w:r>
      <w:r>
        <w:rPr>
          <w:spacing w:val="-5"/>
        </w:rPr>
        <w:t xml:space="preserve"> </w:t>
      </w:r>
      <w:r>
        <w:t>preučitvi</w:t>
      </w:r>
      <w:r>
        <w:rPr>
          <w:spacing w:val="-5"/>
        </w:rPr>
        <w:t xml:space="preserve"> </w:t>
      </w:r>
      <w:r>
        <w:t>mnenja</w:t>
      </w:r>
      <w:r>
        <w:rPr>
          <w:spacing w:val="-5"/>
        </w:rPr>
        <w:t xml:space="preserve"> </w:t>
      </w:r>
      <w:r>
        <w:t>mnenjedajalca</w:t>
      </w:r>
      <w:r>
        <w:rPr>
          <w:spacing w:val="-5"/>
        </w:rPr>
        <w:t xml:space="preserve"> </w:t>
      </w:r>
      <w:r>
        <w:t>s</w:t>
      </w:r>
      <w:r>
        <w:rPr>
          <w:spacing w:val="-5"/>
        </w:rPr>
        <w:t xml:space="preserve"> </w:t>
      </w:r>
      <w:r>
        <w:t>področja</w:t>
      </w:r>
      <w:r>
        <w:rPr>
          <w:spacing w:val="-5"/>
        </w:rPr>
        <w:t xml:space="preserve"> </w:t>
      </w:r>
      <w:r>
        <w:t>varstva</w:t>
      </w:r>
      <w:r>
        <w:rPr>
          <w:spacing w:val="-5"/>
        </w:rPr>
        <w:t xml:space="preserve"> </w:t>
      </w:r>
      <w:r>
        <w:t>narave,</w:t>
      </w:r>
      <w:r>
        <w:rPr>
          <w:spacing w:val="-5"/>
        </w:rPr>
        <w:t xml:space="preserve"> </w:t>
      </w:r>
      <w:r>
        <w:t>v</w:t>
      </w:r>
      <w:r>
        <w:rPr>
          <w:spacing w:val="-5"/>
        </w:rPr>
        <w:t xml:space="preserve"> </w:t>
      </w:r>
      <w:r>
        <w:t>povezavi</w:t>
      </w:r>
      <w:r>
        <w:rPr>
          <w:spacing w:val="-5"/>
        </w:rPr>
        <w:t xml:space="preserve"> </w:t>
      </w:r>
      <w:r>
        <w:t>s pregledom</w:t>
      </w:r>
      <w:r>
        <w:rPr>
          <w:spacing w:val="-10"/>
        </w:rPr>
        <w:t xml:space="preserve"> </w:t>
      </w:r>
      <w:r>
        <w:t>gradiv</w:t>
      </w:r>
      <w:r>
        <w:rPr>
          <w:spacing w:val="-10"/>
        </w:rPr>
        <w:t xml:space="preserve"> </w:t>
      </w:r>
      <w:r>
        <w:t>za</w:t>
      </w:r>
      <w:r>
        <w:rPr>
          <w:spacing w:val="-10"/>
        </w:rPr>
        <w:t xml:space="preserve"> </w:t>
      </w:r>
      <w:r>
        <w:t>pripravo</w:t>
      </w:r>
      <w:r>
        <w:rPr>
          <w:spacing w:val="-10"/>
        </w:rPr>
        <w:t xml:space="preserve"> </w:t>
      </w:r>
      <w:r>
        <w:t>plana,</w:t>
      </w:r>
      <w:r>
        <w:rPr>
          <w:spacing w:val="-10"/>
        </w:rPr>
        <w:t xml:space="preserve"> </w:t>
      </w:r>
      <w:r>
        <w:t>sledi</w:t>
      </w:r>
      <w:r>
        <w:rPr>
          <w:spacing w:val="-10"/>
        </w:rPr>
        <w:t xml:space="preserve"> </w:t>
      </w:r>
      <w:r>
        <w:t>oceni</w:t>
      </w:r>
      <w:r>
        <w:rPr>
          <w:spacing w:val="-10"/>
        </w:rPr>
        <w:t xml:space="preserve"> </w:t>
      </w:r>
      <w:r>
        <w:t>mnenjedajalca,</w:t>
      </w:r>
      <w:r>
        <w:rPr>
          <w:spacing w:val="-10"/>
        </w:rPr>
        <w:t xml:space="preserve"> </w:t>
      </w:r>
      <w:r>
        <w:t>da</w:t>
      </w:r>
      <w:r>
        <w:rPr>
          <w:spacing w:val="-10"/>
        </w:rPr>
        <w:t xml:space="preserve"> </w:t>
      </w:r>
      <w:r>
        <w:t>presoje</w:t>
      </w:r>
      <w:r>
        <w:rPr>
          <w:spacing w:val="-10"/>
        </w:rPr>
        <w:t xml:space="preserve"> </w:t>
      </w:r>
      <w:r>
        <w:t>sprejemljivosti</w:t>
      </w:r>
      <w:r>
        <w:rPr>
          <w:spacing w:val="-10"/>
        </w:rPr>
        <w:t xml:space="preserve"> </w:t>
      </w:r>
      <w:r>
        <w:t>vplivov izvedbe plana v naravo na varovana območja ni treba izvesti, ter z njo soglaša.</w:t>
      </w:r>
    </w:p>
    <w:p w14:paraId="117EA06E" w14:textId="77777777" w:rsidR="00F5569D" w:rsidRDefault="00F5569D">
      <w:pPr>
        <w:pStyle w:val="Telobesedila"/>
        <w:spacing w:before="31"/>
      </w:pPr>
    </w:p>
    <w:p w14:paraId="41DD61DF" w14:textId="77777777" w:rsidR="00F5569D" w:rsidRDefault="00CB5209">
      <w:pPr>
        <w:pStyle w:val="Telobesedila"/>
        <w:spacing w:line="271" w:lineRule="auto"/>
        <w:ind w:left="851" w:right="139"/>
        <w:jc w:val="both"/>
      </w:pPr>
      <w:r>
        <w:t>Ministrstvo</w:t>
      </w:r>
      <w:r>
        <w:rPr>
          <w:spacing w:val="-2"/>
        </w:rPr>
        <w:t xml:space="preserve"> </w:t>
      </w:r>
      <w:r>
        <w:t>za</w:t>
      </w:r>
      <w:r>
        <w:rPr>
          <w:spacing w:val="-2"/>
        </w:rPr>
        <w:t xml:space="preserve"> </w:t>
      </w:r>
      <w:r>
        <w:t>kulturo,</w:t>
      </w:r>
      <w:r>
        <w:rPr>
          <w:spacing w:val="-2"/>
        </w:rPr>
        <w:t xml:space="preserve"> </w:t>
      </w:r>
      <w:r>
        <w:t>Direktorat</w:t>
      </w:r>
      <w:r>
        <w:rPr>
          <w:spacing w:val="-2"/>
        </w:rPr>
        <w:t xml:space="preserve"> </w:t>
      </w:r>
      <w:r>
        <w:t>za</w:t>
      </w:r>
      <w:r>
        <w:rPr>
          <w:spacing w:val="-2"/>
        </w:rPr>
        <w:t xml:space="preserve"> </w:t>
      </w:r>
      <w:r>
        <w:t>kulturno</w:t>
      </w:r>
      <w:r>
        <w:rPr>
          <w:spacing w:val="-2"/>
        </w:rPr>
        <w:t xml:space="preserve"> </w:t>
      </w:r>
      <w:r>
        <w:t>dediščino</w:t>
      </w:r>
      <w:r>
        <w:rPr>
          <w:spacing w:val="-2"/>
        </w:rPr>
        <w:t xml:space="preserve"> </w:t>
      </w:r>
      <w:r>
        <w:t>je</w:t>
      </w:r>
      <w:r>
        <w:rPr>
          <w:spacing w:val="-2"/>
        </w:rPr>
        <w:t xml:space="preserve"> </w:t>
      </w:r>
      <w:r>
        <w:t>v</w:t>
      </w:r>
      <w:r>
        <w:rPr>
          <w:spacing w:val="-2"/>
        </w:rPr>
        <w:t xml:space="preserve"> </w:t>
      </w:r>
      <w:r>
        <w:t>mnenju</w:t>
      </w:r>
      <w:r>
        <w:rPr>
          <w:spacing w:val="-2"/>
        </w:rPr>
        <w:t xml:space="preserve"> </w:t>
      </w:r>
      <w:r>
        <w:t>št.</w:t>
      </w:r>
      <w:r>
        <w:rPr>
          <w:spacing w:val="-2"/>
        </w:rPr>
        <w:t xml:space="preserve"> </w:t>
      </w:r>
      <w:r>
        <w:t>3501-137/2024-3340-6</w:t>
      </w:r>
      <w:r>
        <w:rPr>
          <w:spacing w:val="-2"/>
        </w:rPr>
        <w:t xml:space="preserve"> </w:t>
      </w:r>
      <w:r>
        <w:t xml:space="preserve">z dne 20.12.2024 navedlo, da na območju, kjer se načrtujejo ureditve novega kamnoloma </w:t>
      </w:r>
      <w:r>
        <w:rPr>
          <w:spacing w:val="-4"/>
        </w:rPr>
        <w:t>Kosmatec</w:t>
      </w:r>
      <w:r>
        <w:rPr>
          <w:spacing w:val="-8"/>
        </w:rPr>
        <w:t xml:space="preserve"> </w:t>
      </w:r>
      <w:r>
        <w:rPr>
          <w:spacing w:val="-4"/>
        </w:rPr>
        <w:t>in</w:t>
      </w:r>
      <w:r>
        <w:rPr>
          <w:spacing w:val="-8"/>
        </w:rPr>
        <w:t xml:space="preserve"> </w:t>
      </w:r>
      <w:r>
        <w:rPr>
          <w:spacing w:val="-4"/>
        </w:rPr>
        <w:t>v</w:t>
      </w:r>
      <w:r>
        <w:rPr>
          <w:spacing w:val="-8"/>
        </w:rPr>
        <w:t xml:space="preserve"> </w:t>
      </w:r>
      <w:r>
        <w:rPr>
          <w:spacing w:val="-4"/>
        </w:rPr>
        <w:t>območju</w:t>
      </w:r>
      <w:r>
        <w:rPr>
          <w:spacing w:val="-8"/>
        </w:rPr>
        <w:t xml:space="preserve"> </w:t>
      </w:r>
      <w:r>
        <w:rPr>
          <w:spacing w:val="-4"/>
        </w:rPr>
        <w:t>presoje</w:t>
      </w:r>
      <w:r>
        <w:rPr>
          <w:spacing w:val="-8"/>
        </w:rPr>
        <w:t xml:space="preserve"> </w:t>
      </w:r>
      <w:r>
        <w:rPr>
          <w:spacing w:val="-4"/>
        </w:rPr>
        <w:t>vplivov</w:t>
      </w:r>
      <w:r>
        <w:rPr>
          <w:spacing w:val="-8"/>
        </w:rPr>
        <w:t xml:space="preserve"> </w:t>
      </w:r>
      <w:r>
        <w:rPr>
          <w:spacing w:val="-4"/>
        </w:rPr>
        <w:t>ni</w:t>
      </w:r>
      <w:r>
        <w:rPr>
          <w:spacing w:val="-8"/>
        </w:rPr>
        <w:t xml:space="preserve"> </w:t>
      </w:r>
      <w:r>
        <w:rPr>
          <w:spacing w:val="-4"/>
        </w:rPr>
        <w:t>enot</w:t>
      </w:r>
      <w:r>
        <w:rPr>
          <w:spacing w:val="-8"/>
        </w:rPr>
        <w:t xml:space="preserve"> </w:t>
      </w:r>
      <w:r>
        <w:rPr>
          <w:spacing w:val="-4"/>
        </w:rPr>
        <w:t>kulturne</w:t>
      </w:r>
      <w:r>
        <w:rPr>
          <w:spacing w:val="-8"/>
        </w:rPr>
        <w:t xml:space="preserve"> </w:t>
      </w:r>
      <w:r>
        <w:rPr>
          <w:spacing w:val="-4"/>
        </w:rPr>
        <w:t>dediščine,</w:t>
      </w:r>
      <w:r>
        <w:rPr>
          <w:spacing w:val="-8"/>
        </w:rPr>
        <w:t xml:space="preserve"> </w:t>
      </w:r>
      <w:r>
        <w:rPr>
          <w:spacing w:val="-4"/>
        </w:rPr>
        <w:t>vpisanih</w:t>
      </w:r>
      <w:r>
        <w:rPr>
          <w:spacing w:val="-8"/>
        </w:rPr>
        <w:t xml:space="preserve"> </w:t>
      </w:r>
      <w:r>
        <w:rPr>
          <w:spacing w:val="-4"/>
        </w:rPr>
        <w:t>v</w:t>
      </w:r>
      <w:r>
        <w:rPr>
          <w:spacing w:val="-8"/>
        </w:rPr>
        <w:t xml:space="preserve"> </w:t>
      </w:r>
      <w:r>
        <w:rPr>
          <w:spacing w:val="-4"/>
        </w:rPr>
        <w:t>register</w:t>
      </w:r>
      <w:r>
        <w:rPr>
          <w:spacing w:val="-8"/>
        </w:rPr>
        <w:t xml:space="preserve"> </w:t>
      </w:r>
      <w:r>
        <w:rPr>
          <w:spacing w:val="-4"/>
        </w:rPr>
        <w:t xml:space="preserve">nepremične </w:t>
      </w:r>
      <w:r>
        <w:t>kulturne dediščine, zato meni, da ni verjetnosti pomembnejših vplivov plana na kulturno dediščino.</w:t>
      </w:r>
      <w:r>
        <w:rPr>
          <w:spacing w:val="-11"/>
        </w:rPr>
        <w:t xml:space="preserve"> </w:t>
      </w:r>
      <w:r>
        <w:t>Mnenjedajalec</w:t>
      </w:r>
      <w:r>
        <w:rPr>
          <w:spacing w:val="-11"/>
        </w:rPr>
        <w:t xml:space="preserve"> </w:t>
      </w:r>
      <w:r>
        <w:t>se</w:t>
      </w:r>
      <w:r>
        <w:rPr>
          <w:spacing w:val="-11"/>
        </w:rPr>
        <w:t xml:space="preserve"> </w:t>
      </w:r>
      <w:r>
        <w:t>je</w:t>
      </w:r>
      <w:r>
        <w:rPr>
          <w:spacing w:val="-11"/>
        </w:rPr>
        <w:t xml:space="preserve"> </w:t>
      </w:r>
      <w:r>
        <w:t>v</w:t>
      </w:r>
      <w:r>
        <w:rPr>
          <w:spacing w:val="-11"/>
        </w:rPr>
        <w:t xml:space="preserve"> </w:t>
      </w:r>
      <w:r>
        <w:t>mnenju</w:t>
      </w:r>
      <w:r>
        <w:rPr>
          <w:spacing w:val="-11"/>
        </w:rPr>
        <w:t xml:space="preserve"> </w:t>
      </w:r>
      <w:r>
        <w:t>opredelil</w:t>
      </w:r>
      <w:r>
        <w:rPr>
          <w:spacing w:val="-11"/>
        </w:rPr>
        <w:t xml:space="preserve"> </w:t>
      </w:r>
      <w:r>
        <w:t>tudi</w:t>
      </w:r>
      <w:r>
        <w:rPr>
          <w:spacing w:val="-11"/>
        </w:rPr>
        <w:t xml:space="preserve"> </w:t>
      </w:r>
      <w:r>
        <w:t>o</w:t>
      </w:r>
      <w:r>
        <w:rPr>
          <w:spacing w:val="-11"/>
        </w:rPr>
        <w:t xml:space="preserve"> </w:t>
      </w:r>
      <w:r>
        <w:t>verjetnosti</w:t>
      </w:r>
      <w:r>
        <w:rPr>
          <w:spacing w:val="-11"/>
        </w:rPr>
        <w:t xml:space="preserve"> </w:t>
      </w:r>
      <w:r>
        <w:t>pomembnejših</w:t>
      </w:r>
      <w:r>
        <w:rPr>
          <w:spacing w:val="-11"/>
        </w:rPr>
        <w:t xml:space="preserve"> </w:t>
      </w:r>
      <w:r>
        <w:t>vplivov</w:t>
      </w:r>
      <w:r>
        <w:rPr>
          <w:spacing w:val="-11"/>
        </w:rPr>
        <w:t xml:space="preserve"> </w:t>
      </w:r>
      <w:r>
        <w:t>plana na arheološke ostaline ter navedel, da območje ureditev novega kamnoloma Kosmatec za pridobivanje tehničnega kamna (dolomita) ne izkazuje povečanega arheološkega potenciala, zato</w:t>
      </w:r>
      <w:r>
        <w:rPr>
          <w:spacing w:val="-14"/>
        </w:rPr>
        <w:t xml:space="preserve"> </w:t>
      </w:r>
      <w:r>
        <w:t>meni,</w:t>
      </w:r>
      <w:r>
        <w:rPr>
          <w:spacing w:val="-14"/>
        </w:rPr>
        <w:t xml:space="preserve"> </w:t>
      </w:r>
      <w:r>
        <w:t>da</w:t>
      </w:r>
      <w:r>
        <w:rPr>
          <w:spacing w:val="-14"/>
        </w:rPr>
        <w:t xml:space="preserve"> </w:t>
      </w:r>
      <w:r>
        <w:t>dodatne</w:t>
      </w:r>
      <w:r>
        <w:rPr>
          <w:spacing w:val="-14"/>
        </w:rPr>
        <w:t xml:space="preserve"> </w:t>
      </w:r>
      <w:r>
        <w:t>predhodne</w:t>
      </w:r>
      <w:r>
        <w:rPr>
          <w:spacing w:val="-14"/>
        </w:rPr>
        <w:t xml:space="preserve"> </w:t>
      </w:r>
      <w:r>
        <w:t>arheološke</w:t>
      </w:r>
      <w:r>
        <w:rPr>
          <w:spacing w:val="-14"/>
        </w:rPr>
        <w:t xml:space="preserve"> </w:t>
      </w:r>
      <w:r>
        <w:t>raziskave</w:t>
      </w:r>
      <w:r>
        <w:rPr>
          <w:spacing w:val="-14"/>
        </w:rPr>
        <w:t xml:space="preserve"> </w:t>
      </w:r>
      <w:r>
        <w:t>v</w:t>
      </w:r>
      <w:r>
        <w:rPr>
          <w:spacing w:val="-14"/>
        </w:rPr>
        <w:t xml:space="preserve"> </w:t>
      </w:r>
      <w:r>
        <w:t>okviru</w:t>
      </w:r>
      <w:r>
        <w:rPr>
          <w:spacing w:val="-14"/>
        </w:rPr>
        <w:t xml:space="preserve"> </w:t>
      </w:r>
      <w:r>
        <w:t>postopka</w:t>
      </w:r>
      <w:r>
        <w:rPr>
          <w:spacing w:val="-13"/>
        </w:rPr>
        <w:t xml:space="preserve"> </w:t>
      </w:r>
      <w:r>
        <w:t>celovite</w:t>
      </w:r>
      <w:r>
        <w:rPr>
          <w:spacing w:val="-14"/>
        </w:rPr>
        <w:t xml:space="preserve"> </w:t>
      </w:r>
      <w:r>
        <w:t>presoje</w:t>
      </w:r>
      <w:r>
        <w:rPr>
          <w:spacing w:val="-14"/>
        </w:rPr>
        <w:t xml:space="preserve"> </w:t>
      </w:r>
      <w:r>
        <w:t>vplivov plana</w:t>
      </w:r>
      <w:r>
        <w:rPr>
          <w:spacing w:val="-12"/>
        </w:rPr>
        <w:t xml:space="preserve"> </w:t>
      </w:r>
      <w:r>
        <w:t>na</w:t>
      </w:r>
      <w:r>
        <w:rPr>
          <w:spacing w:val="-12"/>
        </w:rPr>
        <w:t xml:space="preserve"> </w:t>
      </w:r>
      <w:r>
        <w:t>okolje</w:t>
      </w:r>
      <w:r>
        <w:rPr>
          <w:spacing w:val="-12"/>
        </w:rPr>
        <w:t xml:space="preserve"> </w:t>
      </w:r>
      <w:r>
        <w:t>ne</w:t>
      </w:r>
      <w:r>
        <w:rPr>
          <w:spacing w:val="-12"/>
        </w:rPr>
        <w:t xml:space="preserve"> </w:t>
      </w:r>
      <w:r>
        <w:t>bile</w:t>
      </w:r>
      <w:r>
        <w:rPr>
          <w:spacing w:val="-12"/>
        </w:rPr>
        <w:t xml:space="preserve"> </w:t>
      </w:r>
      <w:r>
        <w:t>smiselne.</w:t>
      </w:r>
      <w:r>
        <w:rPr>
          <w:spacing w:val="-12"/>
        </w:rPr>
        <w:t xml:space="preserve"> </w:t>
      </w:r>
      <w:r>
        <w:t>V</w:t>
      </w:r>
      <w:r>
        <w:rPr>
          <w:spacing w:val="-12"/>
        </w:rPr>
        <w:t xml:space="preserve"> </w:t>
      </w:r>
      <w:r>
        <w:t>kolikor</w:t>
      </w:r>
      <w:r>
        <w:rPr>
          <w:spacing w:val="-12"/>
        </w:rPr>
        <w:t xml:space="preserve"> </w:t>
      </w:r>
      <w:r>
        <w:t>bo</w:t>
      </w:r>
      <w:r>
        <w:rPr>
          <w:spacing w:val="-12"/>
        </w:rPr>
        <w:t xml:space="preserve"> </w:t>
      </w:r>
      <w:r>
        <w:t>v</w:t>
      </w:r>
      <w:r>
        <w:rPr>
          <w:spacing w:val="-12"/>
        </w:rPr>
        <w:t xml:space="preserve"> </w:t>
      </w:r>
      <w:r>
        <w:t>nadaljnji</w:t>
      </w:r>
      <w:r>
        <w:t>h</w:t>
      </w:r>
      <w:r>
        <w:rPr>
          <w:spacing w:val="-12"/>
        </w:rPr>
        <w:t xml:space="preserve"> </w:t>
      </w:r>
      <w:r>
        <w:t>postopkih</w:t>
      </w:r>
      <w:r>
        <w:rPr>
          <w:spacing w:val="-12"/>
        </w:rPr>
        <w:t xml:space="preserve"> </w:t>
      </w:r>
      <w:r>
        <w:t>ugotovljeno,</w:t>
      </w:r>
      <w:r>
        <w:rPr>
          <w:spacing w:val="-12"/>
        </w:rPr>
        <w:t xml:space="preserve"> </w:t>
      </w:r>
      <w:r>
        <w:t>da</w:t>
      </w:r>
      <w:r>
        <w:rPr>
          <w:spacing w:val="-12"/>
        </w:rPr>
        <w:t xml:space="preserve"> </w:t>
      </w:r>
      <w:r>
        <w:t>se</w:t>
      </w:r>
      <w:r>
        <w:rPr>
          <w:spacing w:val="-12"/>
        </w:rPr>
        <w:t xml:space="preserve"> </w:t>
      </w:r>
      <w:r>
        <w:t>v</w:t>
      </w:r>
      <w:r>
        <w:rPr>
          <w:spacing w:val="-12"/>
        </w:rPr>
        <w:t xml:space="preserve"> </w:t>
      </w:r>
      <w:r>
        <w:t>povezavi s kamnolomom Kosmatec načrtuje poseg, za katerega je presoja vplivov na okolje obvezna (poseg</w:t>
      </w:r>
      <w:r>
        <w:rPr>
          <w:spacing w:val="-7"/>
        </w:rPr>
        <w:t xml:space="preserve"> </w:t>
      </w:r>
      <w:r>
        <w:t>po</w:t>
      </w:r>
      <w:r>
        <w:rPr>
          <w:spacing w:val="-8"/>
        </w:rPr>
        <w:t xml:space="preserve"> </w:t>
      </w:r>
      <w:r>
        <w:t>Uredbi</w:t>
      </w:r>
      <w:r>
        <w:rPr>
          <w:spacing w:val="-8"/>
        </w:rPr>
        <w:t xml:space="preserve"> </w:t>
      </w:r>
      <w:r>
        <w:t>PVO),</w:t>
      </w:r>
      <w:r>
        <w:rPr>
          <w:spacing w:val="-8"/>
        </w:rPr>
        <w:t xml:space="preserve"> </w:t>
      </w:r>
      <w:r>
        <w:t>pridobitev</w:t>
      </w:r>
      <w:r>
        <w:rPr>
          <w:spacing w:val="-8"/>
        </w:rPr>
        <w:t xml:space="preserve"> </w:t>
      </w:r>
      <w:r>
        <w:t>dopolnilnih</w:t>
      </w:r>
      <w:r>
        <w:rPr>
          <w:spacing w:val="-8"/>
        </w:rPr>
        <w:t xml:space="preserve"> </w:t>
      </w:r>
      <w:r>
        <w:t>smernic,</w:t>
      </w:r>
      <w:r>
        <w:rPr>
          <w:spacing w:val="-8"/>
        </w:rPr>
        <w:t xml:space="preserve"> </w:t>
      </w:r>
      <w:r>
        <w:t>s</w:t>
      </w:r>
      <w:r>
        <w:rPr>
          <w:spacing w:val="-8"/>
        </w:rPr>
        <w:t xml:space="preserve"> </w:t>
      </w:r>
      <w:r>
        <w:t>katerimi</w:t>
      </w:r>
      <w:r>
        <w:rPr>
          <w:spacing w:val="-8"/>
        </w:rPr>
        <w:t xml:space="preserve"> </w:t>
      </w:r>
      <w:r>
        <w:t>Ministrstvo</w:t>
      </w:r>
      <w:r>
        <w:rPr>
          <w:spacing w:val="-8"/>
        </w:rPr>
        <w:t xml:space="preserve"> </w:t>
      </w:r>
      <w:r>
        <w:t>za</w:t>
      </w:r>
      <w:r>
        <w:rPr>
          <w:spacing w:val="-8"/>
        </w:rPr>
        <w:t xml:space="preserve"> </w:t>
      </w:r>
      <w:r>
        <w:t>kulturo</w:t>
      </w:r>
      <w:r>
        <w:rPr>
          <w:spacing w:val="-8"/>
        </w:rPr>
        <w:t xml:space="preserve"> </w:t>
      </w:r>
      <w:r>
        <w:t xml:space="preserve">opredeli, ali je potrebno izvesti predhodne arheološke raziskave za oceno potenciala zemljišča, ni </w:t>
      </w:r>
      <w:r>
        <w:rPr>
          <w:spacing w:val="-2"/>
        </w:rPr>
        <w:t>potrebna.</w:t>
      </w:r>
    </w:p>
    <w:p w14:paraId="6500848C" w14:textId="77777777" w:rsidR="00F5569D" w:rsidRDefault="00F5569D">
      <w:pPr>
        <w:pStyle w:val="Telobesedila"/>
        <w:spacing w:before="32"/>
      </w:pPr>
    </w:p>
    <w:p w14:paraId="5FE9D536" w14:textId="77777777" w:rsidR="00F5569D" w:rsidRDefault="00CB5209">
      <w:pPr>
        <w:pStyle w:val="Telobesedila"/>
        <w:spacing w:line="271" w:lineRule="auto"/>
        <w:ind w:left="851" w:right="140"/>
        <w:jc w:val="both"/>
      </w:pPr>
      <w:r>
        <w:t>Na podlagi preučitve navedenega mnenja ministrstvo soglaša z ugotovitvami mnenjedajalca s področja</w:t>
      </w:r>
      <w:r>
        <w:rPr>
          <w:spacing w:val="-14"/>
        </w:rPr>
        <w:t xml:space="preserve"> </w:t>
      </w:r>
      <w:r>
        <w:t>varovanja</w:t>
      </w:r>
      <w:r>
        <w:rPr>
          <w:spacing w:val="-14"/>
        </w:rPr>
        <w:t xml:space="preserve"> </w:t>
      </w:r>
      <w:r>
        <w:t>kulturne</w:t>
      </w:r>
      <w:r>
        <w:rPr>
          <w:spacing w:val="-14"/>
        </w:rPr>
        <w:t xml:space="preserve"> </w:t>
      </w:r>
      <w:r>
        <w:t>dediščine,</w:t>
      </w:r>
      <w:r>
        <w:rPr>
          <w:spacing w:val="-14"/>
        </w:rPr>
        <w:t xml:space="preserve"> </w:t>
      </w:r>
      <w:r>
        <w:t>da</w:t>
      </w:r>
      <w:r>
        <w:rPr>
          <w:spacing w:val="-14"/>
        </w:rPr>
        <w:t xml:space="preserve"> </w:t>
      </w:r>
      <w:r>
        <w:t>v</w:t>
      </w:r>
      <w:r>
        <w:rPr>
          <w:spacing w:val="-14"/>
        </w:rPr>
        <w:t xml:space="preserve"> </w:t>
      </w:r>
      <w:r>
        <w:t>postopku</w:t>
      </w:r>
      <w:r>
        <w:rPr>
          <w:spacing w:val="-14"/>
        </w:rPr>
        <w:t xml:space="preserve"> </w:t>
      </w:r>
      <w:r>
        <w:t>ni</w:t>
      </w:r>
      <w:r>
        <w:rPr>
          <w:spacing w:val="-14"/>
        </w:rPr>
        <w:t xml:space="preserve"> </w:t>
      </w:r>
      <w:r>
        <w:t>treba</w:t>
      </w:r>
      <w:r>
        <w:rPr>
          <w:spacing w:val="-14"/>
        </w:rPr>
        <w:t xml:space="preserve"> </w:t>
      </w:r>
      <w:r>
        <w:t>izvesti</w:t>
      </w:r>
      <w:r>
        <w:rPr>
          <w:spacing w:val="-13"/>
        </w:rPr>
        <w:t xml:space="preserve"> </w:t>
      </w:r>
      <w:r>
        <w:t>strateške</w:t>
      </w:r>
      <w:r>
        <w:rPr>
          <w:spacing w:val="-14"/>
        </w:rPr>
        <w:t xml:space="preserve"> </w:t>
      </w:r>
      <w:r>
        <w:t>presoje</w:t>
      </w:r>
      <w:r>
        <w:rPr>
          <w:spacing w:val="-14"/>
        </w:rPr>
        <w:t xml:space="preserve"> </w:t>
      </w:r>
      <w:r>
        <w:t>vplivov</w:t>
      </w:r>
      <w:r>
        <w:rPr>
          <w:spacing w:val="-14"/>
        </w:rPr>
        <w:t xml:space="preserve"> </w:t>
      </w:r>
      <w:r>
        <w:t>z vidika varstva kulturne dediščine. Ministrstvo je v postopku prav tako ugotovilo, da se s predmetnim</w:t>
      </w:r>
      <w:r>
        <w:rPr>
          <w:spacing w:val="-14"/>
        </w:rPr>
        <w:t xml:space="preserve"> </w:t>
      </w:r>
      <w:r>
        <w:t>planom</w:t>
      </w:r>
      <w:r>
        <w:rPr>
          <w:spacing w:val="-14"/>
        </w:rPr>
        <w:t xml:space="preserve"> </w:t>
      </w:r>
      <w:r>
        <w:t>ne</w:t>
      </w:r>
      <w:r>
        <w:rPr>
          <w:spacing w:val="-14"/>
        </w:rPr>
        <w:t xml:space="preserve"> </w:t>
      </w:r>
      <w:r>
        <w:t>načrtuje</w:t>
      </w:r>
      <w:r>
        <w:rPr>
          <w:spacing w:val="-14"/>
        </w:rPr>
        <w:t xml:space="preserve"> </w:t>
      </w:r>
      <w:r>
        <w:t>poseg</w:t>
      </w:r>
      <w:r>
        <w:rPr>
          <w:spacing w:val="-14"/>
        </w:rPr>
        <w:t xml:space="preserve"> </w:t>
      </w:r>
      <w:r>
        <w:t>v</w:t>
      </w:r>
      <w:r>
        <w:rPr>
          <w:spacing w:val="-14"/>
        </w:rPr>
        <w:t xml:space="preserve"> </w:t>
      </w:r>
      <w:r>
        <w:t>okolje,</w:t>
      </w:r>
      <w:r>
        <w:rPr>
          <w:spacing w:val="-14"/>
        </w:rPr>
        <w:t xml:space="preserve"> </w:t>
      </w:r>
      <w:r>
        <w:t>za</w:t>
      </w:r>
      <w:r>
        <w:rPr>
          <w:spacing w:val="-14"/>
        </w:rPr>
        <w:t xml:space="preserve"> </w:t>
      </w:r>
      <w:r>
        <w:t>katerega</w:t>
      </w:r>
      <w:r>
        <w:rPr>
          <w:spacing w:val="-14"/>
        </w:rPr>
        <w:t xml:space="preserve"> </w:t>
      </w:r>
      <w:r>
        <w:t>je</w:t>
      </w:r>
      <w:r>
        <w:rPr>
          <w:spacing w:val="-13"/>
        </w:rPr>
        <w:t xml:space="preserve"> </w:t>
      </w:r>
      <w:r>
        <w:t>obvezna</w:t>
      </w:r>
      <w:r>
        <w:rPr>
          <w:spacing w:val="-14"/>
        </w:rPr>
        <w:t xml:space="preserve"> </w:t>
      </w:r>
      <w:r>
        <w:t>presoja</w:t>
      </w:r>
      <w:r>
        <w:rPr>
          <w:spacing w:val="-14"/>
        </w:rPr>
        <w:t xml:space="preserve"> </w:t>
      </w:r>
      <w:r>
        <w:t>vplivov</w:t>
      </w:r>
      <w:r>
        <w:rPr>
          <w:spacing w:val="-14"/>
        </w:rPr>
        <w:t xml:space="preserve"> </w:t>
      </w:r>
      <w:r>
        <w:t>na</w:t>
      </w:r>
      <w:r>
        <w:rPr>
          <w:spacing w:val="-14"/>
        </w:rPr>
        <w:t xml:space="preserve"> </w:t>
      </w:r>
      <w:r>
        <w:t xml:space="preserve">okolje </w:t>
      </w:r>
      <w:r>
        <w:rPr>
          <w:spacing w:val="-2"/>
        </w:rPr>
        <w:t>na</w:t>
      </w:r>
      <w:r>
        <w:rPr>
          <w:spacing w:val="-12"/>
        </w:rPr>
        <w:t xml:space="preserve"> </w:t>
      </w:r>
      <w:r>
        <w:rPr>
          <w:spacing w:val="-2"/>
        </w:rPr>
        <w:t>podlagi</w:t>
      </w:r>
      <w:r>
        <w:rPr>
          <w:spacing w:val="-11"/>
        </w:rPr>
        <w:t xml:space="preserve"> </w:t>
      </w:r>
      <w:r>
        <w:rPr>
          <w:spacing w:val="-2"/>
        </w:rPr>
        <w:t>določil</w:t>
      </w:r>
      <w:r>
        <w:rPr>
          <w:spacing w:val="-12"/>
        </w:rPr>
        <w:t xml:space="preserve"> </w:t>
      </w:r>
      <w:r>
        <w:rPr>
          <w:spacing w:val="-2"/>
        </w:rPr>
        <w:t>89.</w:t>
      </w:r>
      <w:r>
        <w:rPr>
          <w:spacing w:val="-11"/>
        </w:rPr>
        <w:t xml:space="preserve"> </w:t>
      </w:r>
      <w:r>
        <w:rPr>
          <w:spacing w:val="-2"/>
        </w:rPr>
        <w:t>člena</w:t>
      </w:r>
      <w:r>
        <w:rPr>
          <w:spacing w:val="-12"/>
        </w:rPr>
        <w:t xml:space="preserve"> </w:t>
      </w:r>
      <w:r>
        <w:rPr>
          <w:spacing w:val="-2"/>
        </w:rPr>
        <w:t>ZVO-2</w:t>
      </w:r>
      <w:r>
        <w:rPr>
          <w:spacing w:val="-11"/>
        </w:rPr>
        <w:t xml:space="preserve"> </w:t>
      </w:r>
      <w:r>
        <w:rPr>
          <w:spacing w:val="-2"/>
        </w:rPr>
        <w:t>in</w:t>
      </w:r>
      <w:r>
        <w:rPr>
          <w:spacing w:val="-12"/>
        </w:rPr>
        <w:t xml:space="preserve"> </w:t>
      </w:r>
      <w:r>
        <w:rPr>
          <w:spacing w:val="-2"/>
        </w:rPr>
        <w:t>Priloge</w:t>
      </w:r>
      <w:r>
        <w:rPr>
          <w:spacing w:val="-11"/>
        </w:rPr>
        <w:t xml:space="preserve"> </w:t>
      </w:r>
      <w:r>
        <w:rPr>
          <w:spacing w:val="-2"/>
        </w:rPr>
        <w:t>1</w:t>
      </w:r>
      <w:r>
        <w:rPr>
          <w:spacing w:val="-12"/>
        </w:rPr>
        <w:t xml:space="preserve"> </w:t>
      </w:r>
      <w:r>
        <w:rPr>
          <w:spacing w:val="-2"/>
        </w:rPr>
        <w:t>k</w:t>
      </w:r>
      <w:r>
        <w:rPr>
          <w:spacing w:val="-11"/>
        </w:rPr>
        <w:t xml:space="preserve"> </w:t>
      </w:r>
      <w:r>
        <w:rPr>
          <w:spacing w:val="-2"/>
        </w:rPr>
        <w:t>Uredbi</w:t>
      </w:r>
      <w:r>
        <w:rPr>
          <w:spacing w:val="-12"/>
        </w:rPr>
        <w:t xml:space="preserve"> </w:t>
      </w:r>
      <w:r>
        <w:rPr>
          <w:spacing w:val="-2"/>
        </w:rPr>
        <w:t>o</w:t>
      </w:r>
      <w:r>
        <w:rPr>
          <w:spacing w:val="-11"/>
        </w:rPr>
        <w:t xml:space="preserve"> </w:t>
      </w:r>
      <w:r>
        <w:rPr>
          <w:spacing w:val="-2"/>
        </w:rPr>
        <w:t>PVO,</w:t>
      </w:r>
      <w:r>
        <w:rPr>
          <w:spacing w:val="-12"/>
        </w:rPr>
        <w:t xml:space="preserve"> </w:t>
      </w:r>
      <w:r>
        <w:rPr>
          <w:spacing w:val="-2"/>
        </w:rPr>
        <w:t>zato</w:t>
      </w:r>
      <w:r>
        <w:rPr>
          <w:spacing w:val="-11"/>
        </w:rPr>
        <w:t xml:space="preserve"> </w:t>
      </w:r>
      <w:r>
        <w:rPr>
          <w:spacing w:val="-2"/>
        </w:rPr>
        <w:t>sledi</w:t>
      </w:r>
      <w:r>
        <w:rPr>
          <w:spacing w:val="-12"/>
        </w:rPr>
        <w:t xml:space="preserve"> </w:t>
      </w:r>
      <w:r>
        <w:rPr>
          <w:spacing w:val="-2"/>
        </w:rPr>
        <w:t>mnenju,</w:t>
      </w:r>
      <w:r>
        <w:rPr>
          <w:spacing w:val="-11"/>
        </w:rPr>
        <w:t xml:space="preserve"> </w:t>
      </w:r>
      <w:r>
        <w:rPr>
          <w:spacing w:val="-2"/>
        </w:rPr>
        <w:t>da</w:t>
      </w:r>
      <w:r>
        <w:rPr>
          <w:spacing w:val="-12"/>
        </w:rPr>
        <w:t xml:space="preserve"> </w:t>
      </w:r>
      <w:r>
        <w:rPr>
          <w:spacing w:val="-2"/>
        </w:rPr>
        <w:t>ni</w:t>
      </w:r>
      <w:r>
        <w:rPr>
          <w:spacing w:val="-11"/>
        </w:rPr>
        <w:t xml:space="preserve"> </w:t>
      </w:r>
      <w:r>
        <w:rPr>
          <w:spacing w:val="-2"/>
        </w:rPr>
        <w:t xml:space="preserve">potrebno </w:t>
      </w:r>
      <w:r>
        <w:t>izvesti</w:t>
      </w:r>
      <w:r>
        <w:rPr>
          <w:spacing w:val="-4"/>
        </w:rPr>
        <w:t xml:space="preserve"> </w:t>
      </w:r>
      <w:r>
        <w:t>predhodnih</w:t>
      </w:r>
      <w:r>
        <w:rPr>
          <w:spacing w:val="-4"/>
        </w:rPr>
        <w:t xml:space="preserve"> </w:t>
      </w:r>
      <w:r>
        <w:t>arheoloških</w:t>
      </w:r>
      <w:r>
        <w:rPr>
          <w:spacing w:val="-4"/>
        </w:rPr>
        <w:t xml:space="preserve"> </w:t>
      </w:r>
      <w:r>
        <w:t>raziskav</w:t>
      </w:r>
      <w:r>
        <w:rPr>
          <w:spacing w:val="-4"/>
        </w:rPr>
        <w:t xml:space="preserve"> </w:t>
      </w:r>
      <w:r>
        <w:t>za</w:t>
      </w:r>
      <w:r>
        <w:rPr>
          <w:spacing w:val="-4"/>
        </w:rPr>
        <w:t xml:space="preserve"> </w:t>
      </w:r>
      <w:r>
        <w:t>oceno</w:t>
      </w:r>
      <w:r>
        <w:rPr>
          <w:spacing w:val="-4"/>
        </w:rPr>
        <w:t xml:space="preserve"> </w:t>
      </w:r>
      <w:r>
        <w:t>potenciala</w:t>
      </w:r>
      <w:r>
        <w:rPr>
          <w:spacing w:val="-4"/>
        </w:rPr>
        <w:t xml:space="preserve"> </w:t>
      </w:r>
      <w:r>
        <w:t>zemljišča</w:t>
      </w:r>
      <w:r>
        <w:rPr>
          <w:spacing w:val="-4"/>
        </w:rPr>
        <w:t xml:space="preserve"> </w:t>
      </w:r>
      <w:r>
        <w:t>z</w:t>
      </w:r>
      <w:r>
        <w:rPr>
          <w:spacing w:val="-4"/>
        </w:rPr>
        <w:t xml:space="preserve"> </w:t>
      </w:r>
      <w:r>
        <w:t>vidika</w:t>
      </w:r>
      <w:r>
        <w:rPr>
          <w:spacing w:val="-4"/>
        </w:rPr>
        <w:t xml:space="preserve"> </w:t>
      </w:r>
      <w:r>
        <w:t>vplivov</w:t>
      </w:r>
      <w:r>
        <w:rPr>
          <w:spacing w:val="-4"/>
        </w:rPr>
        <w:t xml:space="preserve"> </w:t>
      </w:r>
      <w:r>
        <w:t>plana</w:t>
      </w:r>
      <w:r>
        <w:rPr>
          <w:spacing w:val="-4"/>
        </w:rPr>
        <w:t xml:space="preserve"> </w:t>
      </w:r>
      <w:r>
        <w:t>na arheološko dediščino.</w:t>
      </w:r>
    </w:p>
    <w:p w14:paraId="28A5571A" w14:textId="77777777" w:rsidR="00F5569D" w:rsidRDefault="00F5569D">
      <w:pPr>
        <w:pStyle w:val="Telobesedila"/>
        <w:spacing w:before="31"/>
      </w:pPr>
    </w:p>
    <w:p w14:paraId="6A0B5C28" w14:textId="77777777" w:rsidR="00F5569D" w:rsidRDefault="00CB5209">
      <w:pPr>
        <w:pStyle w:val="Telobesedila"/>
        <w:spacing w:line="271" w:lineRule="auto"/>
        <w:ind w:left="851" w:right="139"/>
        <w:jc w:val="both"/>
      </w:pPr>
      <w:r>
        <w:t>Ministrstvo za zdravje, Direktorat za javno zdravje je v mnenju št. 354-155/2024-7 z dne 20.12.2024 navedlo, da soglaša z mnenjem, ki ga je zanj pripravil Nacionalni inštitut za javno zdravje (NIJZ),</w:t>
      </w:r>
      <w:r>
        <w:rPr>
          <w:spacing w:val="-1"/>
        </w:rPr>
        <w:t xml:space="preserve"> </w:t>
      </w:r>
      <w:r>
        <w:t>št.</w:t>
      </w:r>
      <w:r>
        <w:rPr>
          <w:spacing w:val="-1"/>
        </w:rPr>
        <w:t xml:space="preserve"> </w:t>
      </w:r>
      <w:r>
        <w:t>354-205/2024-4</w:t>
      </w:r>
      <w:r>
        <w:rPr>
          <w:spacing w:val="-1"/>
        </w:rPr>
        <w:t xml:space="preserve"> </w:t>
      </w:r>
      <w:r>
        <w:t>(256)</w:t>
      </w:r>
      <w:r>
        <w:rPr>
          <w:spacing w:val="-1"/>
        </w:rPr>
        <w:t xml:space="preserve"> </w:t>
      </w:r>
      <w:r>
        <w:t>z</w:t>
      </w:r>
      <w:r>
        <w:rPr>
          <w:spacing w:val="-1"/>
        </w:rPr>
        <w:t xml:space="preserve"> </w:t>
      </w:r>
      <w:r>
        <w:t>dne</w:t>
      </w:r>
      <w:r>
        <w:rPr>
          <w:spacing w:val="-1"/>
        </w:rPr>
        <w:t xml:space="preserve"> </w:t>
      </w:r>
      <w:r>
        <w:t>20.</w:t>
      </w:r>
      <w:r>
        <w:rPr>
          <w:spacing w:val="-1"/>
        </w:rPr>
        <w:t xml:space="preserve"> </w:t>
      </w:r>
      <w:r>
        <w:t>12.</w:t>
      </w:r>
      <w:r>
        <w:rPr>
          <w:spacing w:val="-1"/>
        </w:rPr>
        <w:t xml:space="preserve"> </w:t>
      </w:r>
      <w:r>
        <w:t>2024.</w:t>
      </w:r>
      <w:r>
        <w:rPr>
          <w:spacing w:val="-1"/>
        </w:rPr>
        <w:t xml:space="preserve"> </w:t>
      </w:r>
      <w:r>
        <w:t>NIJZ</w:t>
      </w:r>
      <w:r>
        <w:rPr>
          <w:spacing w:val="-1"/>
        </w:rPr>
        <w:t xml:space="preserve"> </w:t>
      </w:r>
      <w:r>
        <w:t>je</w:t>
      </w:r>
      <w:r>
        <w:rPr>
          <w:spacing w:val="-1"/>
        </w:rPr>
        <w:t xml:space="preserve"> </w:t>
      </w:r>
      <w:r>
        <w:t>v</w:t>
      </w:r>
      <w:r>
        <w:rPr>
          <w:spacing w:val="-1"/>
        </w:rPr>
        <w:t xml:space="preserve"> </w:t>
      </w:r>
      <w:r>
        <w:t>mnenju,</w:t>
      </w:r>
      <w:r>
        <w:rPr>
          <w:spacing w:val="-1"/>
        </w:rPr>
        <w:t xml:space="preserve"> </w:t>
      </w:r>
      <w:r>
        <w:t>pripravljenem</w:t>
      </w:r>
      <w:r>
        <w:rPr>
          <w:spacing w:val="-1"/>
        </w:rPr>
        <w:t xml:space="preserve"> </w:t>
      </w:r>
      <w:r>
        <w:t>za</w:t>
      </w:r>
    </w:p>
    <w:p w14:paraId="50DB50F5" w14:textId="77777777" w:rsidR="00F5569D" w:rsidRDefault="00F5569D">
      <w:pPr>
        <w:pStyle w:val="Telobesedila"/>
        <w:spacing w:line="271" w:lineRule="auto"/>
        <w:jc w:val="both"/>
        <w:sectPr w:rsidR="00F5569D">
          <w:pgSz w:w="11900" w:h="16840"/>
          <w:pgMar w:top="1660" w:right="1559" w:bottom="1000" w:left="850" w:header="0" w:footer="818" w:gutter="0"/>
          <w:cols w:space="708"/>
        </w:sectPr>
      </w:pPr>
    </w:p>
    <w:p w14:paraId="08BDAC76" w14:textId="77777777" w:rsidR="00F5569D" w:rsidRDefault="00CB5209">
      <w:pPr>
        <w:pStyle w:val="Telobesedila"/>
        <w:spacing w:before="71" w:line="271" w:lineRule="auto"/>
        <w:ind w:left="851" w:right="139"/>
        <w:jc w:val="both"/>
      </w:pPr>
      <w:r>
        <w:lastRenderedPageBreak/>
        <w:t>Ministrstvo</w:t>
      </w:r>
      <w:r>
        <w:rPr>
          <w:spacing w:val="-12"/>
        </w:rPr>
        <w:t xml:space="preserve"> </w:t>
      </w:r>
      <w:r>
        <w:t>za</w:t>
      </w:r>
      <w:r>
        <w:rPr>
          <w:spacing w:val="-12"/>
        </w:rPr>
        <w:t xml:space="preserve"> </w:t>
      </w:r>
      <w:r>
        <w:t>zdravje</w:t>
      </w:r>
      <w:r>
        <w:rPr>
          <w:spacing w:val="-12"/>
        </w:rPr>
        <w:t xml:space="preserve"> </w:t>
      </w:r>
      <w:r>
        <w:t>navedel,</w:t>
      </w:r>
      <w:r>
        <w:rPr>
          <w:spacing w:val="-12"/>
        </w:rPr>
        <w:t xml:space="preserve"> </w:t>
      </w:r>
      <w:r>
        <w:t>da</w:t>
      </w:r>
      <w:r>
        <w:rPr>
          <w:spacing w:val="-12"/>
        </w:rPr>
        <w:t xml:space="preserve"> </w:t>
      </w:r>
      <w:r>
        <w:t>na</w:t>
      </w:r>
      <w:r>
        <w:rPr>
          <w:spacing w:val="-12"/>
        </w:rPr>
        <w:t xml:space="preserve"> </w:t>
      </w:r>
      <w:r>
        <w:t>podlagi</w:t>
      </w:r>
      <w:r>
        <w:rPr>
          <w:spacing w:val="-12"/>
        </w:rPr>
        <w:t xml:space="preserve"> </w:t>
      </w:r>
      <w:r>
        <w:t>podatkov</w:t>
      </w:r>
      <w:r>
        <w:rPr>
          <w:spacing w:val="-12"/>
        </w:rPr>
        <w:t xml:space="preserve"> </w:t>
      </w:r>
      <w:r>
        <w:t>o</w:t>
      </w:r>
      <w:r>
        <w:rPr>
          <w:spacing w:val="-12"/>
        </w:rPr>
        <w:t xml:space="preserve"> </w:t>
      </w:r>
      <w:r>
        <w:t>značilnostih</w:t>
      </w:r>
      <w:r>
        <w:rPr>
          <w:spacing w:val="-12"/>
        </w:rPr>
        <w:t xml:space="preserve"> </w:t>
      </w:r>
      <w:r>
        <w:t>plana,</w:t>
      </w:r>
      <w:r>
        <w:rPr>
          <w:spacing w:val="-12"/>
        </w:rPr>
        <w:t xml:space="preserve"> </w:t>
      </w:r>
      <w:r>
        <w:t>vplivov</w:t>
      </w:r>
      <w:r>
        <w:rPr>
          <w:spacing w:val="-12"/>
        </w:rPr>
        <w:t xml:space="preserve"> </w:t>
      </w:r>
      <w:r>
        <w:t>in</w:t>
      </w:r>
      <w:r>
        <w:rPr>
          <w:spacing w:val="-12"/>
        </w:rPr>
        <w:t xml:space="preserve"> </w:t>
      </w:r>
      <w:r>
        <w:t xml:space="preserve">območij, </w:t>
      </w:r>
      <w:r>
        <w:rPr>
          <w:spacing w:val="-2"/>
        </w:rPr>
        <w:t>ki</w:t>
      </w:r>
      <w:r>
        <w:rPr>
          <w:spacing w:val="-5"/>
        </w:rPr>
        <w:t xml:space="preserve"> </w:t>
      </w:r>
      <w:r>
        <w:rPr>
          <w:spacing w:val="-2"/>
        </w:rPr>
        <w:t>bodo</w:t>
      </w:r>
      <w:r>
        <w:rPr>
          <w:spacing w:val="-5"/>
        </w:rPr>
        <w:t xml:space="preserve"> </w:t>
      </w:r>
      <w:r>
        <w:rPr>
          <w:spacing w:val="-2"/>
        </w:rPr>
        <w:t>verjetno</w:t>
      </w:r>
      <w:r>
        <w:rPr>
          <w:spacing w:val="-5"/>
        </w:rPr>
        <w:t xml:space="preserve"> </w:t>
      </w:r>
      <w:r>
        <w:rPr>
          <w:spacing w:val="-2"/>
        </w:rPr>
        <w:t>prizadeta</w:t>
      </w:r>
      <w:r>
        <w:rPr>
          <w:spacing w:val="-5"/>
        </w:rPr>
        <w:t xml:space="preserve"> </w:t>
      </w:r>
      <w:r>
        <w:rPr>
          <w:spacing w:val="-2"/>
        </w:rPr>
        <w:t>zaradi</w:t>
      </w:r>
      <w:r>
        <w:rPr>
          <w:spacing w:val="-5"/>
        </w:rPr>
        <w:t xml:space="preserve"> </w:t>
      </w:r>
      <w:r>
        <w:rPr>
          <w:spacing w:val="-2"/>
        </w:rPr>
        <w:t>vplivov</w:t>
      </w:r>
      <w:r>
        <w:rPr>
          <w:spacing w:val="-5"/>
        </w:rPr>
        <w:t xml:space="preserve"> </w:t>
      </w:r>
      <w:r>
        <w:rPr>
          <w:spacing w:val="-2"/>
        </w:rPr>
        <w:t>plana</w:t>
      </w:r>
      <w:r>
        <w:rPr>
          <w:spacing w:val="-5"/>
        </w:rPr>
        <w:t xml:space="preserve"> </w:t>
      </w:r>
      <w:r>
        <w:rPr>
          <w:spacing w:val="-2"/>
        </w:rPr>
        <w:t>ter</w:t>
      </w:r>
      <w:r>
        <w:rPr>
          <w:spacing w:val="-5"/>
        </w:rPr>
        <w:t xml:space="preserve"> </w:t>
      </w:r>
      <w:r>
        <w:rPr>
          <w:spacing w:val="-2"/>
        </w:rPr>
        <w:t>podatkov</w:t>
      </w:r>
      <w:r>
        <w:rPr>
          <w:spacing w:val="-5"/>
        </w:rPr>
        <w:t xml:space="preserve"> </w:t>
      </w:r>
      <w:r>
        <w:rPr>
          <w:spacing w:val="-2"/>
        </w:rPr>
        <w:t>o</w:t>
      </w:r>
      <w:r>
        <w:rPr>
          <w:spacing w:val="-5"/>
        </w:rPr>
        <w:t xml:space="preserve"> </w:t>
      </w:r>
      <w:r>
        <w:rPr>
          <w:spacing w:val="-2"/>
        </w:rPr>
        <w:t>pomenu</w:t>
      </w:r>
      <w:r>
        <w:rPr>
          <w:spacing w:val="-5"/>
        </w:rPr>
        <w:t xml:space="preserve"> </w:t>
      </w:r>
      <w:r>
        <w:rPr>
          <w:spacing w:val="-2"/>
        </w:rPr>
        <w:t>ranljivosti</w:t>
      </w:r>
      <w:r>
        <w:rPr>
          <w:spacing w:val="-5"/>
        </w:rPr>
        <w:t xml:space="preserve"> </w:t>
      </w:r>
      <w:r>
        <w:rPr>
          <w:spacing w:val="-2"/>
        </w:rPr>
        <w:t>območij,</w:t>
      </w:r>
      <w:r>
        <w:rPr>
          <w:spacing w:val="-5"/>
        </w:rPr>
        <w:t xml:space="preserve"> </w:t>
      </w:r>
      <w:r>
        <w:rPr>
          <w:spacing w:val="-2"/>
        </w:rPr>
        <w:t>ki</w:t>
      </w:r>
      <w:r>
        <w:rPr>
          <w:spacing w:val="-5"/>
        </w:rPr>
        <w:t xml:space="preserve"> </w:t>
      </w:r>
      <w:r>
        <w:rPr>
          <w:spacing w:val="-2"/>
        </w:rPr>
        <w:t xml:space="preserve">bodo </w:t>
      </w:r>
      <w:r>
        <w:t xml:space="preserve">verjetno prizadeta, ocenjuje, da izvedba plana v obliki in obsegu, kot je to opisano v osnutku plana, verjetno lahko ima pomemben vpliv na zdravje in počutje ljudi. Rezultati preveritve </w:t>
      </w:r>
      <w:r>
        <w:rPr>
          <w:spacing w:val="-4"/>
        </w:rPr>
        <w:t>pričakovanih</w:t>
      </w:r>
      <w:r>
        <w:rPr>
          <w:spacing w:val="-8"/>
        </w:rPr>
        <w:t xml:space="preserve"> </w:t>
      </w:r>
      <w:r>
        <w:rPr>
          <w:spacing w:val="-4"/>
        </w:rPr>
        <w:t>vplivov</w:t>
      </w:r>
      <w:r>
        <w:rPr>
          <w:spacing w:val="-8"/>
        </w:rPr>
        <w:t xml:space="preserve"> </w:t>
      </w:r>
      <w:r>
        <w:rPr>
          <w:spacing w:val="-4"/>
        </w:rPr>
        <w:t>na</w:t>
      </w:r>
      <w:r>
        <w:rPr>
          <w:spacing w:val="-8"/>
        </w:rPr>
        <w:t xml:space="preserve"> </w:t>
      </w:r>
      <w:r>
        <w:rPr>
          <w:spacing w:val="-4"/>
        </w:rPr>
        <w:t>okolje,</w:t>
      </w:r>
      <w:r>
        <w:rPr>
          <w:spacing w:val="-8"/>
        </w:rPr>
        <w:t xml:space="preserve"> </w:t>
      </w:r>
      <w:r>
        <w:rPr>
          <w:spacing w:val="-4"/>
        </w:rPr>
        <w:t>ki</w:t>
      </w:r>
      <w:r>
        <w:rPr>
          <w:spacing w:val="-8"/>
        </w:rPr>
        <w:t xml:space="preserve"> </w:t>
      </w:r>
      <w:r>
        <w:rPr>
          <w:spacing w:val="-4"/>
        </w:rPr>
        <w:t>jih</w:t>
      </w:r>
      <w:r>
        <w:rPr>
          <w:spacing w:val="-8"/>
        </w:rPr>
        <w:t xml:space="preserve"> </w:t>
      </w:r>
      <w:r>
        <w:rPr>
          <w:spacing w:val="-4"/>
        </w:rPr>
        <w:t>bo</w:t>
      </w:r>
      <w:r>
        <w:rPr>
          <w:spacing w:val="-8"/>
        </w:rPr>
        <w:t xml:space="preserve"> </w:t>
      </w:r>
      <w:r>
        <w:rPr>
          <w:spacing w:val="-4"/>
        </w:rPr>
        <w:t>glede</w:t>
      </w:r>
      <w:r>
        <w:rPr>
          <w:spacing w:val="-8"/>
        </w:rPr>
        <w:t xml:space="preserve"> </w:t>
      </w:r>
      <w:r>
        <w:rPr>
          <w:spacing w:val="-4"/>
        </w:rPr>
        <w:t>na</w:t>
      </w:r>
      <w:r>
        <w:rPr>
          <w:spacing w:val="-8"/>
        </w:rPr>
        <w:t xml:space="preserve"> </w:t>
      </w:r>
      <w:r>
        <w:rPr>
          <w:spacing w:val="-4"/>
        </w:rPr>
        <w:t>značilnosti</w:t>
      </w:r>
      <w:r>
        <w:rPr>
          <w:spacing w:val="-8"/>
        </w:rPr>
        <w:t xml:space="preserve"> </w:t>
      </w:r>
      <w:r>
        <w:rPr>
          <w:spacing w:val="-4"/>
        </w:rPr>
        <w:t>plana,</w:t>
      </w:r>
      <w:r>
        <w:rPr>
          <w:spacing w:val="-8"/>
        </w:rPr>
        <w:t xml:space="preserve"> </w:t>
      </w:r>
      <w:r>
        <w:rPr>
          <w:spacing w:val="-4"/>
        </w:rPr>
        <w:t>značilnosti</w:t>
      </w:r>
      <w:r>
        <w:rPr>
          <w:spacing w:val="-8"/>
        </w:rPr>
        <w:t xml:space="preserve"> </w:t>
      </w:r>
      <w:r>
        <w:rPr>
          <w:spacing w:val="-4"/>
        </w:rPr>
        <w:t>vplivov</w:t>
      </w:r>
      <w:r>
        <w:rPr>
          <w:spacing w:val="-8"/>
        </w:rPr>
        <w:t xml:space="preserve"> </w:t>
      </w:r>
      <w:r>
        <w:rPr>
          <w:spacing w:val="-4"/>
        </w:rPr>
        <w:t>in</w:t>
      </w:r>
      <w:r>
        <w:rPr>
          <w:spacing w:val="-8"/>
        </w:rPr>
        <w:t xml:space="preserve"> </w:t>
      </w:r>
      <w:r>
        <w:rPr>
          <w:spacing w:val="-4"/>
        </w:rPr>
        <w:t xml:space="preserve">območij, </w:t>
      </w:r>
      <w:r>
        <w:t>ki</w:t>
      </w:r>
      <w:r>
        <w:rPr>
          <w:spacing w:val="-6"/>
        </w:rPr>
        <w:t xml:space="preserve"> </w:t>
      </w:r>
      <w:r>
        <w:t>bodo</w:t>
      </w:r>
      <w:r>
        <w:rPr>
          <w:spacing w:val="-6"/>
        </w:rPr>
        <w:t xml:space="preserve"> </w:t>
      </w:r>
      <w:r>
        <w:t>verjetno</w:t>
      </w:r>
      <w:r>
        <w:rPr>
          <w:spacing w:val="-6"/>
        </w:rPr>
        <w:t xml:space="preserve"> </w:t>
      </w:r>
      <w:r>
        <w:t>prizadeta</w:t>
      </w:r>
      <w:r>
        <w:rPr>
          <w:spacing w:val="-6"/>
        </w:rPr>
        <w:t xml:space="preserve"> </w:t>
      </w:r>
      <w:r>
        <w:t>zaradi</w:t>
      </w:r>
      <w:r>
        <w:rPr>
          <w:spacing w:val="-6"/>
        </w:rPr>
        <w:t xml:space="preserve"> </w:t>
      </w:r>
      <w:r>
        <w:t>vplivov</w:t>
      </w:r>
      <w:r>
        <w:rPr>
          <w:spacing w:val="-6"/>
        </w:rPr>
        <w:t xml:space="preserve"> </w:t>
      </w:r>
      <w:r>
        <w:t>plana,</w:t>
      </w:r>
      <w:r>
        <w:rPr>
          <w:spacing w:val="-6"/>
        </w:rPr>
        <w:t xml:space="preserve"> </w:t>
      </w:r>
      <w:r>
        <w:t>ter</w:t>
      </w:r>
      <w:r>
        <w:rPr>
          <w:spacing w:val="-6"/>
        </w:rPr>
        <w:t xml:space="preserve"> </w:t>
      </w:r>
      <w:r>
        <w:t>pomen</w:t>
      </w:r>
      <w:r>
        <w:rPr>
          <w:spacing w:val="-6"/>
        </w:rPr>
        <w:t xml:space="preserve"> </w:t>
      </w:r>
      <w:r>
        <w:t>in</w:t>
      </w:r>
      <w:r>
        <w:rPr>
          <w:spacing w:val="-6"/>
        </w:rPr>
        <w:t xml:space="preserve"> </w:t>
      </w:r>
      <w:r>
        <w:t>ranljivost</w:t>
      </w:r>
      <w:r>
        <w:rPr>
          <w:spacing w:val="-6"/>
        </w:rPr>
        <w:t xml:space="preserve"> </w:t>
      </w:r>
      <w:r>
        <w:t>območij,</w:t>
      </w:r>
      <w:r>
        <w:rPr>
          <w:spacing w:val="-6"/>
        </w:rPr>
        <w:t xml:space="preserve"> </w:t>
      </w:r>
      <w:r>
        <w:t>ki</w:t>
      </w:r>
      <w:r>
        <w:rPr>
          <w:spacing w:val="-6"/>
        </w:rPr>
        <w:t xml:space="preserve"> </w:t>
      </w:r>
      <w:r>
        <w:t>bodo</w:t>
      </w:r>
      <w:r>
        <w:rPr>
          <w:spacing w:val="-6"/>
        </w:rPr>
        <w:t xml:space="preserve"> </w:t>
      </w:r>
      <w:r>
        <w:t xml:space="preserve">verjetno </w:t>
      </w:r>
      <w:r>
        <w:rPr>
          <w:spacing w:val="-4"/>
        </w:rPr>
        <w:t xml:space="preserve">prizadeta, povzročila izvedba obravnavanega plana in imajo lahko vpliv na zdravje in počutje ljudi, </w:t>
      </w:r>
      <w:r>
        <w:t>so pokazali, da spremembe posameznih sestavin okolja (kakovost zunanjega zraka, obremenjenost okolja s hrupom, nastajanje odpadnih voda, kakovost površinskih in podzemnih voda, oskrba s pitno vodo, ravnanje z odpadki) v obliki in obsegu kot je to opisano v osnutku plana, verjetno lahko imajo pomembnejše vplive na zdravje in počutje ljudi.</w:t>
      </w:r>
    </w:p>
    <w:p w14:paraId="6F8DDC18" w14:textId="77777777" w:rsidR="00F5569D" w:rsidRDefault="00F5569D">
      <w:pPr>
        <w:pStyle w:val="Telobesedila"/>
        <w:spacing w:before="31"/>
      </w:pPr>
    </w:p>
    <w:p w14:paraId="30416B86" w14:textId="77777777" w:rsidR="00F5569D" w:rsidRDefault="00CB5209">
      <w:pPr>
        <w:pStyle w:val="Telobesedila"/>
        <w:spacing w:line="271" w:lineRule="auto"/>
        <w:ind w:left="851" w:right="140"/>
        <w:jc w:val="both"/>
      </w:pPr>
      <w:r>
        <w:t>Mnenjedajalec</w:t>
      </w:r>
      <w:r>
        <w:rPr>
          <w:spacing w:val="-14"/>
        </w:rPr>
        <w:t xml:space="preserve"> </w:t>
      </w:r>
      <w:r>
        <w:t>je</w:t>
      </w:r>
      <w:r>
        <w:rPr>
          <w:spacing w:val="-14"/>
        </w:rPr>
        <w:t xml:space="preserve"> </w:t>
      </w:r>
      <w:r>
        <w:t>ocenil,</w:t>
      </w:r>
      <w:r>
        <w:rPr>
          <w:spacing w:val="-14"/>
        </w:rPr>
        <w:t xml:space="preserve"> </w:t>
      </w:r>
      <w:r>
        <w:t>da</w:t>
      </w:r>
      <w:r>
        <w:rPr>
          <w:spacing w:val="-14"/>
        </w:rPr>
        <w:t xml:space="preserve"> </w:t>
      </w:r>
      <w:r>
        <w:t>je</w:t>
      </w:r>
      <w:r>
        <w:rPr>
          <w:spacing w:val="-14"/>
        </w:rPr>
        <w:t xml:space="preserve"> </w:t>
      </w:r>
      <w:r>
        <w:t>v</w:t>
      </w:r>
      <w:r>
        <w:rPr>
          <w:spacing w:val="-14"/>
        </w:rPr>
        <w:t xml:space="preserve"> </w:t>
      </w:r>
      <w:r>
        <w:t>zvezi</w:t>
      </w:r>
      <w:r>
        <w:rPr>
          <w:spacing w:val="-14"/>
        </w:rPr>
        <w:t xml:space="preserve"> </w:t>
      </w:r>
      <w:r>
        <w:t>z</w:t>
      </w:r>
      <w:r>
        <w:rPr>
          <w:spacing w:val="-13"/>
        </w:rPr>
        <w:t xml:space="preserve"> </w:t>
      </w:r>
      <w:r>
        <w:t>izvedbo</w:t>
      </w:r>
      <w:r>
        <w:rPr>
          <w:spacing w:val="-14"/>
        </w:rPr>
        <w:t xml:space="preserve"> </w:t>
      </w:r>
      <w:r>
        <w:t>plana</w:t>
      </w:r>
      <w:r>
        <w:rPr>
          <w:spacing w:val="-14"/>
        </w:rPr>
        <w:t xml:space="preserve"> </w:t>
      </w:r>
      <w:r>
        <w:t>pričakovati</w:t>
      </w:r>
      <w:r>
        <w:rPr>
          <w:spacing w:val="-14"/>
        </w:rPr>
        <w:t xml:space="preserve"> </w:t>
      </w:r>
      <w:r>
        <w:t>naslednje</w:t>
      </w:r>
      <w:r>
        <w:rPr>
          <w:spacing w:val="-13"/>
        </w:rPr>
        <w:t xml:space="preserve"> </w:t>
      </w:r>
      <w:r>
        <w:t>pomembnejše</w:t>
      </w:r>
      <w:r>
        <w:rPr>
          <w:spacing w:val="-13"/>
        </w:rPr>
        <w:t xml:space="preserve"> </w:t>
      </w:r>
      <w:r>
        <w:t>vplive na okolje, ki imajo lahko vpliv tudi na zdravje in počutje ljudi:</w:t>
      </w:r>
    </w:p>
    <w:p w14:paraId="58C6AF3F" w14:textId="77777777" w:rsidR="00F5569D" w:rsidRDefault="00F5569D">
      <w:pPr>
        <w:pStyle w:val="Telobesedila"/>
        <w:spacing w:before="30"/>
      </w:pPr>
    </w:p>
    <w:p w14:paraId="593DED3C" w14:textId="77777777" w:rsidR="00F5569D" w:rsidRDefault="00CB5209">
      <w:pPr>
        <w:pStyle w:val="Odstavekseznama"/>
        <w:numPr>
          <w:ilvl w:val="0"/>
          <w:numId w:val="2"/>
        </w:numPr>
        <w:tabs>
          <w:tab w:val="left" w:pos="1571"/>
        </w:tabs>
        <w:spacing w:line="271" w:lineRule="auto"/>
        <w:ind w:right="140"/>
        <w:jc w:val="both"/>
        <w:rPr>
          <w:sz w:val="20"/>
        </w:rPr>
      </w:pPr>
      <w:r>
        <w:rPr>
          <w:sz w:val="20"/>
        </w:rPr>
        <w:t>onesnaževanje zraka predvsem s prahom zaradi izvajanja del in zaradi prometa predvsem s tovornimi vozili, vezanega na obratovanje kamnoloma;</w:t>
      </w:r>
    </w:p>
    <w:p w14:paraId="37C2FF79" w14:textId="77777777" w:rsidR="00F5569D" w:rsidRDefault="00CB5209">
      <w:pPr>
        <w:pStyle w:val="Odstavekseznama"/>
        <w:numPr>
          <w:ilvl w:val="0"/>
          <w:numId w:val="2"/>
        </w:numPr>
        <w:tabs>
          <w:tab w:val="left" w:pos="1571"/>
        </w:tabs>
        <w:spacing w:before="1" w:line="271" w:lineRule="auto"/>
        <w:ind w:right="140"/>
        <w:jc w:val="both"/>
        <w:rPr>
          <w:sz w:val="20"/>
        </w:rPr>
      </w:pPr>
      <w:r>
        <w:rPr>
          <w:sz w:val="20"/>
        </w:rPr>
        <w:t>obremenjevanje okolja s hrupom in vibracijami prav tako zaradi izvajanja del in zaradi prometa predvsem s tovornimi vozili, vezanega na obratovanje kamnoloma;</w:t>
      </w:r>
    </w:p>
    <w:p w14:paraId="4ECF9548" w14:textId="77777777" w:rsidR="00F5569D" w:rsidRDefault="00CB5209">
      <w:pPr>
        <w:pStyle w:val="Odstavekseznama"/>
        <w:numPr>
          <w:ilvl w:val="0"/>
          <w:numId w:val="2"/>
        </w:numPr>
        <w:tabs>
          <w:tab w:val="left" w:pos="1571"/>
        </w:tabs>
        <w:spacing w:line="271" w:lineRule="auto"/>
        <w:ind w:right="140"/>
        <w:jc w:val="both"/>
        <w:rPr>
          <w:sz w:val="20"/>
        </w:rPr>
      </w:pPr>
      <w:r>
        <w:rPr>
          <w:sz w:val="20"/>
        </w:rPr>
        <w:t>seizmične učinke zaradi miniranja in s tem povezane poškodbe na stanovanjskih in drugih objektih v bližnji okolici;</w:t>
      </w:r>
    </w:p>
    <w:p w14:paraId="0C9EBA36" w14:textId="77777777" w:rsidR="00F5569D" w:rsidRDefault="00CB5209">
      <w:pPr>
        <w:pStyle w:val="Odstavekseznama"/>
        <w:numPr>
          <w:ilvl w:val="0"/>
          <w:numId w:val="2"/>
        </w:numPr>
        <w:tabs>
          <w:tab w:val="left" w:pos="1571"/>
        </w:tabs>
        <w:spacing w:line="271" w:lineRule="auto"/>
        <w:ind w:right="140"/>
        <w:jc w:val="both"/>
        <w:rPr>
          <w:sz w:val="20"/>
        </w:rPr>
      </w:pPr>
      <w:r>
        <w:rPr>
          <w:spacing w:val="-2"/>
          <w:sz w:val="20"/>
        </w:rPr>
        <w:t>onesnaževanje</w:t>
      </w:r>
      <w:r>
        <w:rPr>
          <w:spacing w:val="-5"/>
          <w:sz w:val="20"/>
        </w:rPr>
        <w:t xml:space="preserve"> </w:t>
      </w:r>
      <w:r>
        <w:rPr>
          <w:spacing w:val="-2"/>
          <w:sz w:val="20"/>
        </w:rPr>
        <w:t>tal</w:t>
      </w:r>
      <w:r>
        <w:rPr>
          <w:spacing w:val="-5"/>
          <w:sz w:val="20"/>
        </w:rPr>
        <w:t xml:space="preserve"> </w:t>
      </w:r>
      <w:r>
        <w:rPr>
          <w:spacing w:val="-2"/>
          <w:sz w:val="20"/>
        </w:rPr>
        <w:t>ter</w:t>
      </w:r>
      <w:r>
        <w:rPr>
          <w:spacing w:val="-5"/>
          <w:sz w:val="20"/>
        </w:rPr>
        <w:t xml:space="preserve"> </w:t>
      </w:r>
      <w:r>
        <w:rPr>
          <w:spacing w:val="-2"/>
          <w:sz w:val="20"/>
        </w:rPr>
        <w:t>površinske</w:t>
      </w:r>
      <w:r>
        <w:rPr>
          <w:spacing w:val="-5"/>
          <w:sz w:val="20"/>
        </w:rPr>
        <w:t xml:space="preserve"> </w:t>
      </w:r>
      <w:r>
        <w:rPr>
          <w:spacing w:val="-2"/>
          <w:sz w:val="20"/>
        </w:rPr>
        <w:t>in/ali</w:t>
      </w:r>
      <w:r>
        <w:rPr>
          <w:spacing w:val="-5"/>
          <w:sz w:val="20"/>
        </w:rPr>
        <w:t xml:space="preserve"> </w:t>
      </w:r>
      <w:r>
        <w:rPr>
          <w:spacing w:val="-2"/>
          <w:sz w:val="20"/>
        </w:rPr>
        <w:t>podzemne</w:t>
      </w:r>
      <w:r>
        <w:rPr>
          <w:spacing w:val="-5"/>
          <w:sz w:val="20"/>
        </w:rPr>
        <w:t xml:space="preserve"> </w:t>
      </w:r>
      <w:r>
        <w:rPr>
          <w:spacing w:val="-2"/>
          <w:sz w:val="20"/>
        </w:rPr>
        <w:t>vode</w:t>
      </w:r>
      <w:r>
        <w:rPr>
          <w:spacing w:val="-5"/>
          <w:sz w:val="20"/>
        </w:rPr>
        <w:t xml:space="preserve"> </w:t>
      </w:r>
      <w:r>
        <w:rPr>
          <w:spacing w:val="-2"/>
          <w:sz w:val="20"/>
        </w:rPr>
        <w:t>v</w:t>
      </w:r>
      <w:r>
        <w:rPr>
          <w:spacing w:val="-5"/>
          <w:sz w:val="20"/>
        </w:rPr>
        <w:t xml:space="preserve"> </w:t>
      </w:r>
      <w:r>
        <w:rPr>
          <w:spacing w:val="-2"/>
          <w:sz w:val="20"/>
        </w:rPr>
        <w:t>primeru</w:t>
      </w:r>
      <w:r>
        <w:rPr>
          <w:spacing w:val="-5"/>
          <w:sz w:val="20"/>
        </w:rPr>
        <w:t xml:space="preserve"> </w:t>
      </w:r>
      <w:r>
        <w:rPr>
          <w:spacing w:val="-2"/>
          <w:sz w:val="20"/>
        </w:rPr>
        <w:t>neustreznega</w:t>
      </w:r>
      <w:r>
        <w:rPr>
          <w:spacing w:val="-5"/>
          <w:sz w:val="20"/>
        </w:rPr>
        <w:t xml:space="preserve"> </w:t>
      </w:r>
      <w:r>
        <w:rPr>
          <w:spacing w:val="-2"/>
          <w:sz w:val="20"/>
        </w:rPr>
        <w:t xml:space="preserve">ravnanja </w:t>
      </w:r>
      <w:r>
        <w:rPr>
          <w:sz w:val="20"/>
        </w:rPr>
        <w:t>z</w:t>
      </w:r>
      <w:r>
        <w:rPr>
          <w:spacing w:val="-3"/>
          <w:sz w:val="20"/>
        </w:rPr>
        <w:t xml:space="preserve"> </w:t>
      </w:r>
      <w:r>
        <w:rPr>
          <w:sz w:val="20"/>
        </w:rPr>
        <w:t>nevarnimi</w:t>
      </w:r>
      <w:r>
        <w:rPr>
          <w:spacing w:val="-3"/>
          <w:sz w:val="20"/>
        </w:rPr>
        <w:t xml:space="preserve"> </w:t>
      </w:r>
      <w:r>
        <w:rPr>
          <w:sz w:val="20"/>
        </w:rPr>
        <w:t>snovmi</w:t>
      </w:r>
      <w:r>
        <w:rPr>
          <w:spacing w:val="-3"/>
          <w:sz w:val="20"/>
        </w:rPr>
        <w:t xml:space="preserve"> </w:t>
      </w:r>
      <w:r>
        <w:rPr>
          <w:sz w:val="20"/>
        </w:rPr>
        <w:t>ali</w:t>
      </w:r>
      <w:r>
        <w:rPr>
          <w:spacing w:val="-3"/>
          <w:sz w:val="20"/>
        </w:rPr>
        <w:t xml:space="preserve"> </w:t>
      </w:r>
      <w:r>
        <w:rPr>
          <w:sz w:val="20"/>
        </w:rPr>
        <w:t>nevarnimi</w:t>
      </w:r>
      <w:r>
        <w:rPr>
          <w:spacing w:val="-3"/>
          <w:sz w:val="20"/>
        </w:rPr>
        <w:t xml:space="preserve"> </w:t>
      </w:r>
      <w:r>
        <w:rPr>
          <w:sz w:val="20"/>
        </w:rPr>
        <w:t>odpadki</w:t>
      </w:r>
      <w:r>
        <w:rPr>
          <w:spacing w:val="-3"/>
          <w:sz w:val="20"/>
        </w:rPr>
        <w:t xml:space="preserve"> </w:t>
      </w:r>
      <w:r>
        <w:rPr>
          <w:sz w:val="20"/>
        </w:rPr>
        <w:t>ali</w:t>
      </w:r>
      <w:r>
        <w:rPr>
          <w:spacing w:val="-3"/>
          <w:sz w:val="20"/>
        </w:rPr>
        <w:t xml:space="preserve"> </w:t>
      </w:r>
      <w:r>
        <w:rPr>
          <w:sz w:val="20"/>
        </w:rPr>
        <w:t>nezgode</w:t>
      </w:r>
      <w:r>
        <w:rPr>
          <w:spacing w:val="-3"/>
          <w:sz w:val="20"/>
        </w:rPr>
        <w:t xml:space="preserve"> </w:t>
      </w:r>
      <w:r>
        <w:rPr>
          <w:sz w:val="20"/>
        </w:rPr>
        <w:t>z</w:t>
      </w:r>
      <w:r>
        <w:rPr>
          <w:spacing w:val="-3"/>
          <w:sz w:val="20"/>
        </w:rPr>
        <w:t xml:space="preserve"> </w:t>
      </w:r>
      <w:r>
        <w:rPr>
          <w:sz w:val="20"/>
        </w:rPr>
        <w:t>njimi</w:t>
      </w:r>
      <w:r>
        <w:rPr>
          <w:spacing w:val="-3"/>
          <w:sz w:val="20"/>
        </w:rPr>
        <w:t xml:space="preserve"> </w:t>
      </w:r>
      <w:r>
        <w:rPr>
          <w:sz w:val="20"/>
        </w:rPr>
        <w:t>v</w:t>
      </w:r>
      <w:r>
        <w:rPr>
          <w:spacing w:val="-3"/>
          <w:sz w:val="20"/>
        </w:rPr>
        <w:t xml:space="preserve"> </w:t>
      </w:r>
      <w:r>
        <w:rPr>
          <w:sz w:val="20"/>
        </w:rPr>
        <w:t>povezavi</w:t>
      </w:r>
      <w:r>
        <w:rPr>
          <w:spacing w:val="-3"/>
          <w:sz w:val="20"/>
        </w:rPr>
        <w:t xml:space="preserve"> </w:t>
      </w:r>
      <w:r>
        <w:rPr>
          <w:sz w:val="20"/>
        </w:rPr>
        <w:t>z</w:t>
      </w:r>
      <w:r>
        <w:rPr>
          <w:spacing w:val="-3"/>
          <w:sz w:val="20"/>
        </w:rPr>
        <w:t xml:space="preserve"> </w:t>
      </w:r>
      <w:r>
        <w:rPr>
          <w:sz w:val="20"/>
        </w:rPr>
        <w:t xml:space="preserve">obratovanjem </w:t>
      </w:r>
      <w:r>
        <w:rPr>
          <w:spacing w:val="-2"/>
          <w:sz w:val="20"/>
        </w:rPr>
        <w:t>kamnoloma.</w:t>
      </w:r>
    </w:p>
    <w:p w14:paraId="405A4EEF" w14:textId="77777777" w:rsidR="00F5569D" w:rsidRDefault="00F5569D">
      <w:pPr>
        <w:pStyle w:val="Telobesedila"/>
        <w:spacing w:before="30"/>
      </w:pPr>
    </w:p>
    <w:p w14:paraId="6392EBD5" w14:textId="77777777" w:rsidR="00F5569D" w:rsidRDefault="00CB5209">
      <w:pPr>
        <w:pStyle w:val="Telobesedila"/>
        <w:spacing w:line="271" w:lineRule="auto"/>
        <w:ind w:left="851" w:right="140"/>
        <w:jc w:val="both"/>
      </w:pPr>
      <w:r>
        <w:rPr>
          <w:spacing w:val="-2"/>
        </w:rPr>
        <w:t>Mnenjedajalec</w:t>
      </w:r>
      <w:r>
        <w:rPr>
          <w:spacing w:val="-8"/>
        </w:rPr>
        <w:t xml:space="preserve"> </w:t>
      </w:r>
      <w:r>
        <w:rPr>
          <w:spacing w:val="-2"/>
        </w:rPr>
        <w:t>je</w:t>
      </w:r>
      <w:r>
        <w:rPr>
          <w:spacing w:val="-7"/>
        </w:rPr>
        <w:t xml:space="preserve"> </w:t>
      </w:r>
      <w:r>
        <w:rPr>
          <w:spacing w:val="-2"/>
        </w:rPr>
        <w:t>tudi</w:t>
      </w:r>
      <w:r>
        <w:rPr>
          <w:spacing w:val="-8"/>
        </w:rPr>
        <w:t xml:space="preserve"> </w:t>
      </w:r>
      <w:r>
        <w:rPr>
          <w:spacing w:val="-2"/>
        </w:rPr>
        <w:t>podal</w:t>
      </w:r>
      <w:r>
        <w:rPr>
          <w:spacing w:val="-8"/>
        </w:rPr>
        <w:t xml:space="preserve"> </w:t>
      </w:r>
      <w:r>
        <w:rPr>
          <w:spacing w:val="-2"/>
        </w:rPr>
        <w:t>oceno,</w:t>
      </w:r>
      <w:r>
        <w:rPr>
          <w:spacing w:val="-8"/>
        </w:rPr>
        <w:t xml:space="preserve"> </w:t>
      </w:r>
      <w:r>
        <w:rPr>
          <w:spacing w:val="-2"/>
        </w:rPr>
        <w:t>da</w:t>
      </w:r>
      <w:r>
        <w:rPr>
          <w:spacing w:val="-7"/>
        </w:rPr>
        <w:t xml:space="preserve"> </w:t>
      </w:r>
      <w:r>
        <w:rPr>
          <w:spacing w:val="-2"/>
        </w:rPr>
        <w:t>bodo</w:t>
      </w:r>
      <w:r>
        <w:rPr>
          <w:spacing w:val="-7"/>
        </w:rPr>
        <w:t xml:space="preserve"> </w:t>
      </w:r>
      <w:r>
        <w:rPr>
          <w:spacing w:val="-2"/>
        </w:rPr>
        <w:t>območja</w:t>
      </w:r>
      <w:r>
        <w:rPr>
          <w:spacing w:val="-7"/>
        </w:rPr>
        <w:t xml:space="preserve"> </w:t>
      </w:r>
      <w:r>
        <w:rPr>
          <w:spacing w:val="-2"/>
        </w:rPr>
        <w:t>stanovanj</w:t>
      </w:r>
      <w:r>
        <w:rPr>
          <w:spacing w:val="-7"/>
        </w:rPr>
        <w:t xml:space="preserve"> </w:t>
      </w:r>
      <w:r>
        <w:rPr>
          <w:spacing w:val="-2"/>
        </w:rPr>
        <w:t>verjetno</w:t>
      </w:r>
      <w:r>
        <w:rPr>
          <w:spacing w:val="-7"/>
        </w:rPr>
        <w:t xml:space="preserve"> </w:t>
      </w:r>
      <w:r>
        <w:rPr>
          <w:spacing w:val="-2"/>
        </w:rPr>
        <w:t>prizadeta</w:t>
      </w:r>
      <w:r>
        <w:rPr>
          <w:spacing w:val="-7"/>
        </w:rPr>
        <w:t xml:space="preserve"> </w:t>
      </w:r>
      <w:r>
        <w:rPr>
          <w:spacing w:val="-2"/>
        </w:rPr>
        <w:t>z</w:t>
      </w:r>
      <w:r>
        <w:rPr>
          <w:spacing w:val="-8"/>
        </w:rPr>
        <w:t xml:space="preserve"> </w:t>
      </w:r>
      <w:r>
        <w:rPr>
          <w:spacing w:val="-2"/>
        </w:rPr>
        <w:t>vidika</w:t>
      </w:r>
      <w:r>
        <w:rPr>
          <w:spacing w:val="-8"/>
        </w:rPr>
        <w:t xml:space="preserve"> </w:t>
      </w:r>
      <w:r>
        <w:rPr>
          <w:spacing w:val="-2"/>
        </w:rPr>
        <w:t xml:space="preserve">vplivov </w:t>
      </w:r>
      <w:r>
        <w:t>onesnaževanja okolja na zdravje ljudi, z vidika vplivov na zdravje ljudi pa kot ranljiva označil bližnja</w:t>
      </w:r>
      <w:r>
        <w:rPr>
          <w:spacing w:val="-7"/>
        </w:rPr>
        <w:t xml:space="preserve"> </w:t>
      </w:r>
      <w:r>
        <w:t>vodovarstvena</w:t>
      </w:r>
      <w:r>
        <w:rPr>
          <w:spacing w:val="-7"/>
        </w:rPr>
        <w:t xml:space="preserve"> </w:t>
      </w:r>
      <w:r>
        <w:t>območja,</w:t>
      </w:r>
      <w:r>
        <w:rPr>
          <w:spacing w:val="-7"/>
        </w:rPr>
        <w:t xml:space="preserve"> </w:t>
      </w:r>
      <w:r>
        <w:t>iz</w:t>
      </w:r>
      <w:r>
        <w:rPr>
          <w:spacing w:val="-7"/>
        </w:rPr>
        <w:t xml:space="preserve"> </w:t>
      </w:r>
      <w:r>
        <w:t>katerih</w:t>
      </w:r>
      <w:r>
        <w:rPr>
          <w:spacing w:val="-7"/>
        </w:rPr>
        <w:t xml:space="preserve"> </w:t>
      </w:r>
      <w:r>
        <w:t>se</w:t>
      </w:r>
      <w:r>
        <w:rPr>
          <w:spacing w:val="-7"/>
        </w:rPr>
        <w:t xml:space="preserve"> </w:t>
      </w:r>
      <w:r>
        <w:t>zajema</w:t>
      </w:r>
      <w:r>
        <w:rPr>
          <w:spacing w:val="-7"/>
        </w:rPr>
        <w:t xml:space="preserve"> </w:t>
      </w:r>
      <w:r>
        <w:t>voda</w:t>
      </w:r>
      <w:r>
        <w:rPr>
          <w:spacing w:val="-7"/>
        </w:rPr>
        <w:t xml:space="preserve"> </w:t>
      </w:r>
      <w:r>
        <w:t>za</w:t>
      </w:r>
      <w:r>
        <w:rPr>
          <w:spacing w:val="-7"/>
        </w:rPr>
        <w:t xml:space="preserve"> </w:t>
      </w:r>
      <w:r>
        <w:t>oskrbo</w:t>
      </w:r>
      <w:r>
        <w:rPr>
          <w:spacing w:val="-7"/>
        </w:rPr>
        <w:t xml:space="preserve"> </w:t>
      </w:r>
      <w:r>
        <w:t>prebivalstva</w:t>
      </w:r>
      <w:r>
        <w:rPr>
          <w:spacing w:val="-7"/>
        </w:rPr>
        <w:t xml:space="preserve"> </w:t>
      </w:r>
      <w:r>
        <w:t>s</w:t>
      </w:r>
      <w:r>
        <w:rPr>
          <w:spacing w:val="-7"/>
        </w:rPr>
        <w:t xml:space="preserve"> </w:t>
      </w:r>
      <w:r>
        <w:t>pitno</w:t>
      </w:r>
      <w:r>
        <w:rPr>
          <w:spacing w:val="-7"/>
        </w:rPr>
        <w:t xml:space="preserve"> </w:t>
      </w:r>
      <w:r>
        <w:t>vodo.</w:t>
      </w:r>
    </w:p>
    <w:p w14:paraId="166E2F63" w14:textId="77777777" w:rsidR="00F5569D" w:rsidRDefault="00F5569D">
      <w:pPr>
        <w:pStyle w:val="Telobesedila"/>
        <w:spacing w:before="31"/>
      </w:pPr>
    </w:p>
    <w:p w14:paraId="1C1C96C0" w14:textId="77777777" w:rsidR="00F5569D" w:rsidRDefault="00CB5209">
      <w:pPr>
        <w:pStyle w:val="Telobesedila"/>
        <w:spacing w:line="271" w:lineRule="auto"/>
        <w:ind w:left="851" w:right="140"/>
        <w:jc w:val="both"/>
      </w:pPr>
      <w:r>
        <w:t>Ministrstvo</w:t>
      </w:r>
      <w:r>
        <w:rPr>
          <w:spacing w:val="-11"/>
        </w:rPr>
        <w:t xml:space="preserve"> </w:t>
      </w:r>
      <w:r>
        <w:t>sledi</w:t>
      </w:r>
      <w:r>
        <w:rPr>
          <w:spacing w:val="-11"/>
        </w:rPr>
        <w:t xml:space="preserve"> </w:t>
      </w:r>
      <w:r>
        <w:t>ugotovitvam</w:t>
      </w:r>
      <w:r>
        <w:rPr>
          <w:spacing w:val="-11"/>
        </w:rPr>
        <w:t xml:space="preserve"> </w:t>
      </w:r>
      <w:r>
        <w:t>mnenjedajalca</w:t>
      </w:r>
      <w:r>
        <w:rPr>
          <w:spacing w:val="-11"/>
        </w:rPr>
        <w:t xml:space="preserve"> </w:t>
      </w:r>
      <w:r>
        <w:t>s</w:t>
      </w:r>
      <w:r>
        <w:rPr>
          <w:spacing w:val="-11"/>
        </w:rPr>
        <w:t xml:space="preserve"> </w:t>
      </w:r>
      <w:r>
        <w:t>področja</w:t>
      </w:r>
      <w:r>
        <w:rPr>
          <w:spacing w:val="-11"/>
        </w:rPr>
        <w:t xml:space="preserve"> </w:t>
      </w:r>
      <w:r>
        <w:t>varstva</w:t>
      </w:r>
      <w:r>
        <w:rPr>
          <w:spacing w:val="-11"/>
        </w:rPr>
        <w:t xml:space="preserve"> </w:t>
      </w:r>
      <w:r>
        <w:t>zdravja</w:t>
      </w:r>
      <w:r>
        <w:rPr>
          <w:spacing w:val="-11"/>
        </w:rPr>
        <w:t xml:space="preserve"> </w:t>
      </w:r>
      <w:r>
        <w:t>ljudi</w:t>
      </w:r>
      <w:r>
        <w:rPr>
          <w:spacing w:val="-11"/>
        </w:rPr>
        <w:t xml:space="preserve"> </w:t>
      </w:r>
      <w:r>
        <w:t>pred</w:t>
      </w:r>
      <w:r>
        <w:rPr>
          <w:spacing w:val="-11"/>
        </w:rPr>
        <w:t xml:space="preserve"> </w:t>
      </w:r>
      <w:r>
        <w:t>vplivi</w:t>
      </w:r>
      <w:r>
        <w:rPr>
          <w:spacing w:val="-11"/>
        </w:rPr>
        <w:t xml:space="preserve"> </w:t>
      </w:r>
      <w:r>
        <w:t>iz</w:t>
      </w:r>
      <w:r>
        <w:rPr>
          <w:spacing w:val="-11"/>
        </w:rPr>
        <w:t xml:space="preserve"> </w:t>
      </w:r>
      <w:r>
        <w:t>okolja, da</w:t>
      </w:r>
      <w:r>
        <w:rPr>
          <w:spacing w:val="-14"/>
        </w:rPr>
        <w:t xml:space="preserve"> </w:t>
      </w:r>
      <w:r>
        <w:t>bo</w:t>
      </w:r>
      <w:r>
        <w:rPr>
          <w:spacing w:val="-14"/>
        </w:rPr>
        <w:t xml:space="preserve"> </w:t>
      </w:r>
      <w:r>
        <w:t>izvedba</w:t>
      </w:r>
      <w:r>
        <w:rPr>
          <w:spacing w:val="-14"/>
        </w:rPr>
        <w:t xml:space="preserve"> </w:t>
      </w:r>
      <w:r>
        <w:t>plana</w:t>
      </w:r>
      <w:r>
        <w:rPr>
          <w:spacing w:val="-14"/>
        </w:rPr>
        <w:t xml:space="preserve"> </w:t>
      </w:r>
      <w:r>
        <w:t>pomembno</w:t>
      </w:r>
      <w:r>
        <w:rPr>
          <w:spacing w:val="-14"/>
        </w:rPr>
        <w:t xml:space="preserve"> </w:t>
      </w:r>
      <w:r>
        <w:t>vplivala</w:t>
      </w:r>
      <w:r>
        <w:rPr>
          <w:spacing w:val="-14"/>
        </w:rPr>
        <w:t xml:space="preserve"> </w:t>
      </w:r>
      <w:r>
        <w:t>na</w:t>
      </w:r>
      <w:r>
        <w:rPr>
          <w:spacing w:val="-14"/>
        </w:rPr>
        <w:t xml:space="preserve"> </w:t>
      </w:r>
      <w:r>
        <w:t>zdravje</w:t>
      </w:r>
      <w:r>
        <w:rPr>
          <w:spacing w:val="-14"/>
        </w:rPr>
        <w:t xml:space="preserve"> </w:t>
      </w:r>
      <w:r>
        <w:t>in</w:t>
      </w:r>
      <w:r>
        <w:rPr>
          <w:spacing w:val="-14"/>
        </w:rPr>
        <w:t xml:space="preserve"> </w:t>
      </w:r>
      <w:r>
        <w:t>počutje</w:t>
      </w:r>
      <w:r>
        <w:rPr>
          <w:spacing w:val="-13"/>
        </w:rPr>
        <w:t xml:space="preserve"> </w:t>
      </w:r>
      <w:r>
        <w:t>ljudi,</w:t>
      </w:r>
      <w:r>
        <w:rPr>
          <w:spacing w:val="-14"/>
        </w:rPr>
        <w:t xml:space="preserve"> </w:t>
      </w:r>
      <w:r>
        <w:t>se</w:t>
      </w:r>
      <w:r>
        <w:rPr>
          <w:spacing w:val="-14"/>
        </w:rPr>
        <w:t xml:space="preserve"> </w:t>
      </w:r>
      <w:r>
        <w:t>z</w:t>
      </w:r>
      <w:r>
        <w:rPr>
          <w:spacing w:val="-14"/>
        </w:rPr>
        <w:t xml:space="preserve"> </w:t>
      </w:r>
      <w:r>
        <w:t>njimi</w:t>
      </w:r>
      <w:r>
        <w:rPr>
          <w:spacing w:val="-14"/>
        </w:rPr>
        <w:t xml:space="preserve"> </w:t>
      </w:r>
      <w:r>
        <w:t>strinja</w:t>
      </w:r>
      <w:r>
        <w:rPr>
          <w:spacing w:val="-14"/>
        </w:rPr>
        <w:t xml:space="preserve"> </w:t>
      </w:r>
      <w:r>
        <w:t>ter</w:t>
      </w:r>
      <w:r>
        <w:rPr>
          <w:spacing w:val="-14"/>
        </w:rPr>
        <w:t xml:space="preserve"> </w:t>
      </w:r>
      <w:r>
        <w:t>ugotavlja, da je podan razlog za izvedbo postopka CPVO za predmetni plan.</w:t>
      </w:r>
    </w:p>
    <w:p w14:paraId="0FCFF68E" w14:textId="77777777" w:rsidR="00F5569D" w:rsidRDefault="00F5569D">
      <w:pPr>
        <w:pStyle w:val="Telobesedila"/>
        <w:spacing w:before="30"/>
      </w:pPr>
    </w:p>
    <w:p w14:paraId="38325EE8" w14:textId="77777777" w:rsidR="00F5569D" w:rsidRDefault="00CB5209">
      <w:pPr>
        <w:pStyle w:val="Telobesedila"/>
        <w:spacing w:line="271" w:lineRule="auto"/>
        <w:ind w:left="851" w:right="140"/>
        <w:jc w:val="both"/>
      </w:pPr>
      <w:r>
        <w:t>Ministrstvo za kmetijstvo, gozdarstvo in prehrano je v mnenju št. 3502-114/2024/3 z dne 10.01.2025 navedlo, da iz prejetega gradiva izhaja, da plan ne posega na namensko rabo kmetijskih zemljišč, zato nima posebnih predlogov ali pripomb.</w:t>
      </w:r>
    </w:p>
    <w:p w14:paraId="7F6FC265" w14:textId="77777777" w:rsidR="00F5569D" w:rsidRDefault="00F5569D">
      <w:pPr>
        <w:pStyle w:val="Telobesedila"/>
        <w:spacing w:before="30"/>
      </w:pPr>
    </w:p>
    <w:p w14:paraId="7D818DE8" w14:textId="77777777" w:rsidR="00F5569D" w:rsidRDefault="00CB5209">
      <w:pPr>
        <w:pStyle w:val="Telobesedila"/>
        <w:spacing w:before="1" w:line="271" w:lineRule="auto"/>
        <w:ind w:left="851" w:right="139"/>
        <w:jc w:val="both"/>
      </w:pPr>
      <w:r>
        <w:rPr>
          <w:spacing w:val="-2"/>
        </w:rPr>
        <w:t>Zavod</w:t>
      </w:r>
      <w:r>
        <w:rPr>
          <w:spacing w:val="-12"/>
        </w:rPr>
        <w:t xml:space="preserve"> </w:t>
      </w:r>
      <w:r>
        <w:rPr>
          <w:spacing w:val="-2"/>
        </w:rPr>
        <w:t>za</w:t>
      </w:r>
      <w:r>
        <w:rPr>
          <w:spacing w:val="-12"/>
        </w:rPr>
        <w:t xml:space="preserve"> </w:t>
      </w:r>
      <w:r>
        <w:rPr>
          <w:spacing w:val="-2"/>
        </w:rPr>
        <w:t>gozdove</w:t>
      </w:r>
      <w:r>
        <w:rPr>
          <w:spacing w:val="-12"/>
        </w:rPr>
        <w:t xml:space="preserve"> </w:t>
      </w:r>
      <w:r>
        <w:rPr>
          <w:spacing w:val="-2"/>
        </w:rPr>
        <w:t>Slovenije,</w:t>
      </w:r>
      <w:r>
        <w:rPr>
          <w:spacing w:val="-12"/>
        </w:rPr>
        <w:t xml:space="preserve"> </w:t>
      </w:r>
      <w:r>
        <w:rPr>
          <w:spacing w:val="-2"/>
        </w:rPr>
        <w:t>OE</w:t>
      </w:r>
      <w:r>
        <w:rPr>
          <w:spacing w:val="-12"/>
        </w:rPr>
        <w:t xml:space="preserve"> </w:t>
      </w:r>
      <w:r>
        <w:rPr>
          <w:spacing w:val="-2"/>
        </w:rPr>
        <w:t>Brežice,</w:t>
      </w:r>
      <w:r>
        <w:rPr>
          <w:spacing w:val="-12"/>
        </w:rPr>
        <w:t xml:space="preserve"> </w:t>
      </w:r>
      <w:r>
        <w:rPr>
          <w:spacing w:val="-2"/>
        </w:rPr>
        <w:t>je</w:t>
      </w:r>
      <w:r>
        <w:rPr>
          <w:spacing w:val="-11"/>
        </w:rPr>
        <w:t xml:space="preserve"> </w:t>
      </w:r>
      <w:r>
        <w:rPr>
          <w:spacing w:val="-2"/>
        </w:rPr>
        <w:t>v</w:t>
      </w:r>
      <w:r>
        <w:rPr>
          <w:spacing w:val="-12"/>
        </w:rPr>
        <w:t xml:space="preserve"> </w:t>
      </w:r>
      <w:r>
        <w:rPr>
          <w:spacing w:val="-2"/>
        </w:rPr>
        <w:t>mnenju</w:t>
      </w:r>
      <w:r>
        <w:rPr>
          <w:spacing w:val="-12"/>
        </w:rPr>
        <w:t xml:space="preserve"> </w:t>
      </w:r>
      <w:r>
        <w:rPr>
          <w:spacing w:val="-2"/>
        </w:rPr>
        <w:t>št.</w:t>
      </w:r>
      <w:r>
        <w:rPr>
          <w:spacing w:val="-12"/>
        </w:rPr>
        <w:t xml:space="preserve"> </w:t>
      </w:r>
      <w:r>
        <w:rPr>
          <w:spacing w:val="-2"/>
        </w:rPr>
        <w:t>350-16/2025-2</w:t>
      </w:r>
      <w:r>
        <w:rPr>
          <w:spacing w:val="-12"/>
        </w:rPr>
        <w:t xml:space="preserve"> </w:t>
      </w:r>
      <w:r>
        <w:rPr>
          <w:spacing w:val="-2"/>
        </w:rPr>
        <w:t>z</w:t>
      </w:r>
      <w:r>
        <w:rPr>
          <w:spacing w:val="-12"/>
        </w:rPr>
        <w:t xml:space="preserve"> </w:t>
      </w:r>
      <w:r>
        <w:rPr>
          <w:spacing w:val="-2"/>
        </w:rPr>
        <w:t>dne</w:t>
      </w:r>
      <w:r>
        <w:rPr>
          <w:spacing w:val="-12"/>
        </w:rPr>
        <w:t xml:space="preserve"> </w:t>
      </w:r>
      <w:r>
        <w:rPr>
          <w:spacing w:val="-2"/>
        </w:rPr>
        <w:t>3.02.2025</w:t>
      </w:r>
      <w:r>
        <w:rPr>
          <w:spacing w:val="-11"/>
        </w:rPr>
        <w:t xml:space="preserve"> </w:t>
      </w:r>
      <w:r>
        <w:rPr>
          <w:spacing w:val="-2"/>
        </w:rPr>
        <w:t xml:space="preserve">navedel, </w:t>
      </w:r>
      <w:r>
        <w:t>da na podlagi predložene dokumentacije ocenjuje, da izvedba predmetnega plana v skladu z merili</w:t>
      </w:r>
      <w:r>
        <w:rPr>
          <w:spacing w:val="-3"/>
        </w:rPr>
        <w:t xml:space="preserve"> </w:t>
      </w:r>
      <w:r>
        <w:t>iz</w:t>
      </w:r>
      <w:r>
        <w:rPr>
          <w:spacing w:val="-3"/>
        </w:rPr>
        <w:t xml:space="preserve"> </w:t>
      </w:r>
      <w:r>
        <w:t>2.</w:t>
      </w:r>
      <w:r>
        <w:rPr>
          <w:spacing w:val="-3"/>
        </w:rPr>
        <w:t xml:space="preserve"> </w:t>
      </w:r>
      <w:r>
        <w:t>člena</w:t>
      </w:r>
      <w:r>
        <w:rPr>
          <w:spacing w:val="-3"/>
        </w:rPr>
        <w:t xml:space="preserve"> </w:t>
      </w:r>
      <w:r>
        <w:t>Uredbe</w:t>
      </w:r>
      <w:r>
        <w:rPr>
          <w:spacing w:val="-3"/>
        </w:rPr>
        <w:t xml:space="preserve"> </w:t>
      </w:r>
      <w:r>
        <w:t>o</w:t>
      </w:r>
      <w:r>
        <w:rPr>
          <w:spacing w:val="-3"/>
        </w:rPr>
        <w:t xml:space="preserve"> </w:t>
      </w:r>
      <w:r>
        <w:t>merilih</w:t>
      </w:r>
      <w:r>
        <w:rPr>
          <w:spacing w:val="-3"/>
        </w:rPr>
        <w:t xml:space="preserve"> </w:t>
      </w:r>
      <w:r>
        <w:t>verjetno</w:t>
      </w:r>
      <w:r>
        <w:rPr>
          <w:spacing w:val="-3"/>
        </w:rPr>
        <w:t xml:space="preserve"> </w:t>
      </w:r>
      <w:r>
        <w:t>ne</w:t>
      </w:r>
      <w:r>
        <w:rPr>
          <w:spacing w:val="-3"/>
        </w:rPr>
        <w:t xml:space="preserve"> </w:t>
      </w:r>
      <w:r>
        <w:t>bo</w:t>
      </w:r>
      <w:r>
        <w:rPr>
          <w:spacing w:val="-3"/>
        </w:rPr>
        <w:t xml:space="preserve"> </w:t>
      </w:r>
      <w:r>
        <w:t>pomembno</w:t>
      </w:r>
      <w:r>
        <w:rPr>
          <w:spacing w:val="-3"/>
        </w:rPr>
        <w:t xml:space="preserve"> </w:t>
      </w:r>
      <w:r>
        <w:t>vplivala</w:t>
      </w:r>
      <w:r>
        <w:rPr>
          <w:spacing w:val="-3"/>
        </w:rPr>
        <w:t xml:space="preserve"> </w:t>
      </w:r>
      <w:r>
        <w:t>na</w:t>
      </w:r>
      <w:r>
        <w:rPr>
          <w:spacing w:val="-3"/>
        </w:rPr>
        <w:t xml:space="preserve"> </w:t>
      </w:r>
      <w:r>
        <w:t>okolje</w:t>
      </w:r>
      <w:r>
        <w:rPr>
          <w:spacing w:val="-3"/>
        </w:rPr>
        <w:t xml:space="preserve"> </w:t>
      </w:r>
      <w:r>
        <w:t>z</w:t>
      </w:r>
      <w:r>
        <w:rPr>
          <w:spacing w:val="-3"/>
        </w:rPr>
        <w:t xml:space="preserve"> </w:t>
      </w:r>
      <w:r>
        <w:t>vidika</w:t>
      </w:r>
      <w:r>
        <w:rPr>
          <w:spacing w:val="-3"/>
        </w:rPr>
        <w:t xml:space="preserve"> </w:t>
      </w:r>
      <w:r>
        <w:t>njegove pristojnosti. Ministrstvo je na podlagi vpogleda v podatke spletnega Atlasa okolja (</w:t>
      </w:r>
      <w:hyperlink r:id="rId28">
        <w:r>
          <w:rPr>
            <w:color w:val="0000FF"/>
            <w:u w:val="single" w:color="0000FF"/>
          </w:rPr>
          <w:t>https://gis.arso.gov.si/atlasokolja/profile.aspx?id=Atlas_Okolja_AXL@Arso</w:t>
        </w:r>
      </w:hyperlink>
      <w:r>
        <w:t>), Pregledovalnika podatkov o gozdovih Zavoda za gozdove Slovenije (</w:t>
      </w:r>
      <w:hyperlink r:id="rId29">
        <w:r>
          <w:rPr>
            <w:color w:val="0000FF"/>
            <w:u w:val="single" w:color="0000FF"/>
          </w:rPr>
          <w:t>https://prostor.zgs.gov.si/pregledovalnik/</w:t>
        </w:r>
      </w:hyperlink>
      <w:r>
        <w:t xml:space="preserve">), </w:t>
      </w:r>
      <w:r>
        <w:rPr>
          <w:spacing w:val="-4"/>
        </w:rPr>
        <w:t xml:space="preserve">ter prostorskega dela Gozdnogospodarskega načrta gozdnogospodarskega območja Brežice za </w:t>
      </w:r>
      <w:r>
        <w:t>obdobje</w:t>
      </w:r>
      <w:r>
        <w:rPr>
          <w:spacing w:val="-13"/>
        </w:rPr>
        <w:t xml:space="preserve"> </w:t>
      </w:r>
      <w:r>
        <w:t>2021</w:t>
      </w:r>
      <w:r>
        <w:rPr>
          <w:spacing w:val="-13"/>
        </w:rPr>
        <w:t xml:space="preserve"> </w:t>
      </w:r>
      <w:r>
        <w:t>–</w:t>
      </w:r>
      <w:r>
        <w:rPr>
          <w:spacing w:val="-13"/>
        </w:rPr>
        <w:t xml:space="preserve"> </w:t>
      </w:r>
      <w:r>
        <w:t>2030</w:t>
      </w:r>
      <w:r>
        <w:rPr>
          <w:spacing w:val="-13"/>
        </w:rPr>
        <w:t xml:space="preserve"> </w:t>
      </w:r>
      <w:r>
        <w:t>(Uradni</w:t>
      </w:r>
      <w:r>
        <w:rPr>
          <w:spacing w:val="-13"/>
        </w:rPr>
        <w:t xml:space="preserve"> </w:t>
      </w:r>
      <w:r>
        <w:t>list</w:t>
      </w:r>
      <w:r>
        <w:rPr>
          <w:spacing w:val="-13"/>
        </w:rPr>
        <w:t xml:space="preserve"> </w:t>
      </w:r>
      <w:r>
        <w:t>RS,</w:t>
      </w:r>
      <w:r>
        <w:rPr>
          <w:spacing w:val="-13"/>
        </w:rPr>
        <w:t xml:space="preserve"> </w:t>
      </w:r>
      <w:r>
        <w:t>št.</w:t>
      </w:r>
      <w:r>
        <w:rPr>
          <w:spacing w:val="-13"/>
        </w:rPr>
        <w:t xml:space="preserve"> </w:t>
      </w:r>
      <w:r>
        <w:t>116/23)</w:t>
      </w:r>
      <w:r>
        <w:rPr>
          <w:spacing w:val="-13"/>
        </w:rPr>
        <w:t xml:space="preserve"> </w:t>
      </w:r>
      <w:r>
        <w:t>ugotovilo,</w:t>
      </w:r>
      <w:r>
        <w:rPr>
          <w:spacing w:val="-13"/>
        </w:rPr>
        <w:t xml:space="preserve"> </w:t>
      </w:r>
      <w:r>
        <w:t>da</w:t>
      </w:r>
      <w:r>
        <w:rPr>
          <w:spacing w:val="-13"/>
        </w:rPr>
        <w:t xml:space="preserve"> </w:t>
      </w:r>
      <w:r>
        <w:t>ureditveno</w:t>
      </w:r>
      <w:r>
        <w:rPr>
          <w:spacing w:val="-13"/>
        </w:rPr>
        <w:t xml:space="preserve"> </w:t>
      </w:r>
      <w:r>
        <w:t>območje</w:t>
      </w:r>
      <w:r>
        <w:rPr>
          <w:spacing w:val="-13"/>
        </w:rPr>
        <w:t xml:space="preserve"> </w:t>
      </w:r>
      <w:r>
        <w:t>plana</w:t>
      </w:r>
      <w:r>
        <w:rPr>
          <w:spacing w:val="-13"/>
        </w:rPr>
        <w:t xml:space="preserve"> </w:t>
      </w:r>
      <w:r>
        <w:t>ne</w:t>
      </w:r>
      <w:r>
        <w:rPr>
          <w:spacing w:val="-13"/>
        </w:rPr>
        <w:t xml:space="preserve"> </w:t>
      </w:r>
      <w:r>
        <w:t>leži na območju varovalnih gozdov, gozdnih rezervatov, razčlenitve gozdnega prostora z vidika turizma in rekreacije, ter ekoloških in socialnih funkcij, zato sledi ugotovitvam mnenjedajalca in se z njimi strinja.</w:t>
      </w:r>
    </w:p>
    <w:p w14:paraId="6E2DE8CD" w14:textId="77777777" w:rsidR="00F5569D" w:rsidRDefault="00F5569D">
      <w:pPr>
        <w:pStyle w:val="Telobesedila"/>
        <w:spacing w:before="31"/>
      </w:pPr>
    </w:p>
    <w:p w14:paraId="7248F37C" w14:textId="77777777" w:rsidR="00F5569D" w:rsidRDefault="00CB5209">
      <w:pPr>
        <w:pStyle w:val="Telobesedila"/>
        <w:spacing w:line="271" w:lineRule="auto"/>
        <w:ind w:left="851" w:right="140"/>
        <w:jc w:val="both"/>
      </w:pPr>
      <w:r>
        <w:t>Ministrstvo</w:t>
      </w:r>
      <w:r>
        <w:rPr>
          <w:spacing w:val="-1"/>
        </w:rPr>
        <w:t xml:space="preserve"> </w:t>
      </w:r>
      <w:r>
        <w:t>za</w:t>
      </w:r>
      <w:r>
        <w:rPr>
          <w:spacing w:val="-1"/>
        </w:rPr>
        <w:t xml:space="preserve"> </w:t>
      </w:r>
      <w:r>
        <w:t>naravne</w:t>
      </w:r>
      <w:r>
        <w:rPr>
          <w:spacing w:val="-1"/>
        </w:rPr>
        <w:t xml:space="preserve"> </w:t>
      </w:r>
      <w:r>
        <w:t>vire</w:t>
      </w:r>
      <w:r>
        <w:rPr>
          <w:spacing w:val="-1"/>
        </w:rPr>
        <w:t xml:space="preserve"> </w:t>
      </w:r>
      <w:r>
        <w:t>in</w:t>
      </w:r>
      <w:r>
        <w:rPr>
          <w:spacing w:val="-1"/>
        </w:rPr>
        <w:t xml:space="preserve"> </w:t>
      </w:r>
      <w:r>
        <w:t>prostor,</w:t>
      </w:r>
      <w:r>
        <w:rPr>
          <w:spacing w:val="-1"/>
        </w:rPr>
        <w:t xml:space="preserve"> </w:t>
      </w:r>
      <w:r>
        <w:t>Direkcija</w:t>
      </w:r>
      <w:r>
        <w:rPr>
          <w:spacing w:val="-1"/>
        </w:rPr>
        <w:t xml:space="preserve"> </w:t>
      </w:r>
      <w:r>
        <w:t>RS</w:t>
      </w:r>
      <w:r>
        <w:rPr>
          <w:spacing w:val="-1"/>
        </w:rPr>
        <w:t xml:space="preserve"> </w:t>
      </w:r>
      <w:r>
        <w:t>za</w:t>
      </w:r>
      <w:r>
        <w:rPr>
          <w:spacing w:val="-1"/>
        </w:rPr>
        <w:t xml:space="preserve"> </w:t>
      </w:r>
      <w:r>
        <w:t>vode</w:t>
      </w:r>
      <w:r>
        <w:rPr>
          <w:spacing w:val="-1"/>
        </w:rPr>
        <w:t xml:space="preserve"> </w:t>
      </w:r>
      <w:r>
        <w:t>je</w:t>
      </w:r>
      <w:r>
        <w:rPr>
          <w:spacing w:val="-1"/>
        </w:rPr>
        <w:t xml:space="preserve"> </w:t>
      </w:r>
      <w:r>
        <w:t>v</w:t>
      </w:r>
      <w:r>
        <w:rPr>
          <w:spacing w:val="-1"/>
        </w:rPr>
        <w:t xml:space="preserve"> </w:t>
      </w:r>
      <w:r>
        <w:t>mnenju</w:t>
      </w:r>
      <w:r>
        <w:rPr>
          <w:spacing w:val="-1"/>
        </w:rPr>
        <w:t xml:space="preserve"> </w:t>
      </w:r>
      <w:r>
        <w:t>št.</w:t>
      </w:r>
      <w:r>
        <w:rPr>
          <w:spacing w:val="-1"/>
        </w:rPr>
        <w:t xml:space="preserve"> </w:t>
      </w:r>
      <w:r>
        <w:t>35011-16/2024</w:t>
      </w:r>
      <w:r>
        <w:rPr>
          <w:spacing w:val="-1"/>
        </w:rPr>
        <w:t xml:space="preserve"> </w:t>
      </w:r>
      <w:r>
        <w:t>–</w:t>
      </w:r>
      <w:r>
        <w:rPr>
          <w:spacing w:val="-1"/>
        </w:rPr>
        <w:t xml:space="preserve"> </w:t>
      </w:r>
      <w:r>
        <w:t>3</w:t>
      </w:r>
      <w:r>
        <w:rPr>
          <w:spacing w:val="-1"/>
        </w:rPr>
        <w:t xml:space="preserve"> </w:t>
      </w:r>
      <w:r>
        <w:t>z dne 30.01.2025 navedlo, da bo izvedba predmetnega plana verjetno pomembneje vplivala na okolje</w:t>
      </w:r>
      <w:r>
        <w:rPr>
          <w:spacing w:val="-4"/>
        </w:rPr>
        <w:t xml:space="preserve"> </w:t>
      </w:r>
      <w:r>
        <w:t>z</w:t>
      </w:r>
      <w:r>
        <w:rPr>
          <w:spacing w:val="-4"/>
        </w:rPr>
        <w:t xml:space="preserve"> </w:t>
      </w:r>
      <w:r>
        <w:t>vidika</w:t>
      </w:r>
      <w:r>
        <w:rPr>
          <w:spacing w:val="-4"/>
        </w:rPr>
        <w:t xml:space="preserve"> </w:t>
      </w:r>
      <w:r>
        <w:t>upravljanja</w:t>
      </w:r>
      <w:r>
        <w:rPr>
          <w:spacing w:val="-4"/>
        </w:rPr>
        <w:t xml:space="preserve"> </w:t>
      </w:r>
      <w:r>
        <w:t>z</w:t>
      </w:r>
      <w:r>
        <w:rPr>
          <w:spacing w:val="-4"/>
        </w:rPr>
        <w:t xml:space="preserve"> </w:t>
      </w:r>
      <w:r>
        <w:t>vodami.</w:t>
      </w:r>
      <w:r>
        <w:rPr>
          <w:spacing w:val="-4"/>
        </w:rPr>
        <w:t xml:space="preserve"> </w:t>
      </w:r>
      <w:r>
        <w:t>Območje</w:t>
      </w:r>
      <w:r>
        <w:rPr>
          <w:spacing w:val="-4"/>
        </w:rPr>
        <w:t xml:space="preserve"> </w:t>
      </w:r>
      <w:r>
        <w:t>plana</w:t>
      </w:r>
      <w:r>
        <w:rPr>
          <w:spacing w:val="-4"/>
        </w:rPr>
        <w:t xml:space="preserve"> </w:t>
      </w:r>
      <w:r>
        <w:t>poseže</w:t>
      </w:r>
      <w:r>
        <w:rPr>
          <w:spacing w:val="-4"/>
        </w:rPr>
        <w:t xml:space="preserve"> </w:t>
      </w:r>
      <w:r>
        <w:t>na</w:t>
      </w:r>
      <w:r>
        <w:rPr>
          <w:spacing w:val="-3"/>
        </w:rPr>
        <w:t xml:space="preserve"> </w:t>
      </w:r>
      <w:r>
        <w:t>opozorilno</w:t>
      </w:r>
      <w:r>
        <w:rPr>
          <w:spacing w:val="-4"/>
        </w:rPr>
        <w:t xml:space="preserve"> </w:t>
      </w:r>
      <w:r>
        <w:t>karto</w:t>
      </w:r>
      <w:r>
        <w:rPr>
          <w:spacing w:val="-4"/>
        </w:rPr>
        <w:t xml:space="preserve"> </w:t>
      </w:r>
      <w:r>
        <w:t>plazov,</w:t>
      </w:r>
      <w:r>
        <w:rPr>
          <w:spacing w:val="-4"/>
        </w:rPr>
        <w:t xml:space="preserve"> </w:t>
      </w:r>
      <w:r>
        <w:t>z</w:t>
      </w:r>
      <w:r>
        <w:rPr>
          <w:spacing w:val="-4"/>
        </w:rPr>
        <w:t xml:space="preserve"> </w:t>
      </w:r>
      <w:r>
        <w:t>zelo veliko,</w:t>
      </w:r>
      <w:r>
        <w:rPr>
          <w:spacing w:val="40"/>
        </w:rPr>
        <w:t xml:space="preserve"> </w:t>
      </w:r>
      <w:r>
        <w:t>veliko</w:t>
      </w:r>
      <w:r>
        <w:rPr>
          <w:spacing w:val="40"/>
        </w:rPr>
        <w:t xml:space="preserve"> </w:t>
      </w:r>
      <w:r>
        <w:t>in</w:t>
      </w:r>
      <w:r>
        <w:rPr>
          <w:spacing w:val="40"/>
        </w:rPr>
        <w:t xml:space="preserve"> </w:t>
      </w:r>
      <w:r>
        <w:t>srednjo</w:t>
      </w:r>
      <w:r>
        <w:rPr>
          <w:spacing w:val="40"/>
        </w:rPr>
        <w:t xml:space="preserve"> </w:t>
      </w:r>
      <w:r>
        <w:t>stopnjo</w:t>
      </w:r>
      <w:r>
        <w:rPr>
          <w:spacing w:val="40"/>
        </w:rPr>
        <w:t xml:space="preserve"> </w:t>
      </w:r>
      <w:r>
        <w:t>verjetnosti</w:t>
      </w:r>
      <w:r>
        <w:rPr>
          <w:spacing w:val="40"/>
        </w:rPr>
        <w:t xml:space="preserve"> </w:t>
      </w:r>
      <w:r>
        <w:t>pojavljanja</w:t>
      </w:r>
      <w:r>
        <w:rPr>
          <w:spacing w:val="40"/>
        </w:rPr>
        <w:t xml:space="preserve"> </w:t>
      </w:r>
      <w:r>
        <w:t>plazov,</w:t>
      </w:r>
      <w:r>
        <w:rPr>
          <w:spacing w:val="40"/>
        </w:rPr>
        <w:t xml:space="preserve"> </w:t>
      </w:r>
      <w:r>
        <w:t>ter</w:t>
      </w:r>
      <w:r>
        <w:rPr>
          <w:spacing w:val="40"/>
        </w:rPr>
        <w:t xml:space="preserve"> </w:t>
      </w:r>
      <w:r>
        <w:t>na</w:t>
      </w:r>
      <w:r>
        <w:rPr>
          <w:spacing w:val="40"/>
        </w:rPr>
        <w:t xml:space="preserve"> </w:t>
      </w:r>
      <w:r>
        <w:t>območje</w:t>
      </w:r>
      <w:r>
        <w:rPr>
          <w:spacing w:val="40"/>
        </w:rPr>
        <w:t xml:space="preserve"> </w:t>
      </w:r>
      <w:r>
        <w:t>poplavljanja</w:t>
      </w:r>
    </w:p>
    <w:p w14:paraId="73B1D55A" w14:textId="77777777" w:rsidR="00F5569D" w:rsidRDefault="00F5569D">
      <w:pPr>
        <w:pStyle w:val="Telobesedila"/>
        <w:spacing w:line="271" w:lineRule="auto"/>
        <w:jc w:val="both"/>
        <w:sectPr w:rsidR="00F5569D">
          <w:pgSz w:w="11900" w:h="16840"/>
          <w:pgMar w:top="1660" w:right="1559" w:bottom="1000" w:left="850" w:header="0" w:footer="818" w:gutter="0"/>
          <w:cols w:space="708"/>
        </w:sectPr>
      </w:pPr>
    </w:p>
    <w:p w14:paraId="0852E0E6" w14:textId="77777777" w:rsidR="00F5569D" w:rsidRDefault="00CB5209">
      <w:pPr>
        <w:pStyle w:val="Telobesedila"/>
        <w:spacing w:before="71" w:line="271" w:lineRule="auto"/>
        <w:ind w:left="851" w:right="139"/>
        <w:jc w:val="both"/>
      </w:pPr>
      <w:r>
        <w:lastRenderedPageBreak/>
        <w:t>opozorilne</w:t>
      </w:r>
      <w:r>
        <w:rPr>
          <w:spacing w:val="-5"/>
        </w:rPr>
        <w:t xml:space="preserve"> </w:t>
      </w:r>
      <w:r>
        <w:t>karte</w:t>
      </w:r>
      <w:r>
        <w:rPr>
          <w:spacing w:val="-6"/>
        </w:rPr>
        <w:t xml:space="preserve"> </w:t>
      </w:r>
      <w:r>
        <w:t>poplav,</w:t>
      </w:r>
      <w:r>
        <w:rPr>
          <w:spacing w:val="-5"/>
        </w:rPr>
        <w:t xml:space="preserve"> </w:t>
      </w:r>
      <w:r>
        <w:t>ki</w:t>
      </w:r>
      <w:r>
        <w:rPr>
          <w:spacing w:val="-6"/>
        </w:rPr>
        <w:t xml:space="preserve"> </w:t>
      </w:r>
      <w:r>
        <w:t>je</w:t>
      </w:r>
      <w:r>
        <w:rPr>
          <w:spacing w:val="-5"/>
        </w:rPr>
        <w:t xml:space="preserve"> </w:t>
      </w:r>
      <w:r>
        <w:t>določeno</w:t>
      </w:r>
      <w:r>
        <w:rPr>
          <w:spacing w:val="-5"/>
        </w:rPr>
        <w:t xml:space="preserve"> </w:t>
      </w:r>
      <w:r>
        <w:t>s</w:t>
      </w:r>
      <w:r>
        <w:rPr>
          <w:spacing w:val="-6"/>
        </w:rPr>
        <w:t xml:space="preserve"> </w:t>
      </w:r>
      <w:r>
        <w:t>pomočjo</w:t>
      </w:r>
      <w:r>
        <w:rPr>
          <w:spacing w:val="-6"/>
        </w:rPr>
        <w:t xml:space="preserve"> </w:t>
      </w:r>
      <w:r>
        <w:t>poenostavljenega</w:t>
      </w:r>
      <w:r>
        <w:rPr>
          <w:spacing w:val="-5"/>
        </w:rPr>
        <w:t xml:space="preserve"> </w:t>
      </w:r>
      <w:r>
        <w:t xml:space="preserve">hidrološko-hidravličnega modela, na podlagi razpoložljivih podatkov o reliefu, pokrovnosti tal, padavinah in pretokih. Poseže tudi na vodno zemljišče tekočih celinskih voda, na vodotok Kosmatec in vodotok, </w:t>
      </w:r>
      <w:r>
        <w:rPr>
          <w:spacing w:val="-2"/>
        </w:rPr>
        <w:t>kateremu</w:t>
      </w:r>
      <w:r>
        <w:rPr>
          <w:spacing w:val="-6"/>
        </w:rPr>
        <w:t xml:space="preserve"> </w:t>
      </w:r>
      <w:r>
        <w:rPr>
          <w:spacing w:val="-2"/>
        </w:rPr>
        <w:t>ime</w:t>
      </w:r>
      <w:r>
        <w:rPr>
          <w:spacing w:val="-6"/>
        </w:rPr>
        <w:t xml:space="preserve"> </w:t>
      </w:r>
      <w:r>
        <w:rPr>
          <w:spacing w:val="-2"/>
        </w:rPr>
        <w:t>ni</w:t>
      </w:r>
      <w:r>
        <w:rPr>
          <w:spacing w:val="-6"/>
        </w:rPr>
        <w:t xml:space="preserve"> </w:t>
      </w:r>
      <w:r>
        <w:rPr>
          <w:spacing w:val="-2"/>
        </w:rPr>
        <w:t>določeno,</w:t>
      </w:r>
      <w:r>
        <w:rPr>
          <w:spacing w:val="-6"/>
        </w:rPr>
        <w:t xml:space="preserve"> </w:t>
      </w:r>
      <w:r>
        <w:rPr>
          <w:spacing w:val="-2"/>
        </w:rPr>
        <w:t>je</w:t>
      </w:r>
      <w:r>
        <w:rPr>
          <w:spacing w:val="-6"/>
        </w:rPr>
        <w:t xml:space="preserve"> </w:t>
      </w:r>
      <w:r>
        <w:rPr>
          <w:spacing w:val="-2"/>
        </w:rPr>
        <w:t>pa</w:t>
      </w:r>
      <w:r>
        <w:rPr>
          <w:spacing w:val="-6"/>
        </w:rPr>
        <w:t xml:space="preserve"> </w:t>
      </w:r>
      <w:r>
        <w:rPr>
          <w:spacing w:val="-2"/>
        </w:rPr>
        <w:t>pritok</w:t>
      </w:r>
      <w:r>
        <w:rPr>
          <w:spacing w:val="-6"/>
        </w:rPr>
        <w:t xml:space="preserve"> </w:t>
      </w:r>
      <w:r>
        <w:rPr>
          <w:spacing w:val="-2"/>
        </w:rPr>
        <w:t>vodotoka</w:t>
      </w:r>
      <w:r>
        <w:rPr>
          <w:spacing w:val="-6"/>
        </w:rPr>
        <w:t xml:space="preserve"> </w:t>
      </w:r>
      <w:r>
        <w:rPr>
          <w:spacing w:val="-2"/>
        </w:rPr>
        <w:t>Kosmatec</w:t>
      </w:r>
      <w:r>
        <w:rPr>
          <w:spacing w:val="-6"/>
        </w:rPr>
        <w:t xml:space="preserve"> </w:t>
      </w:r>
      <w:r>
        <w:rPr>
          <w:spacing w:val="-2"/>
        </w:rPr>
        <w:t>(oba</w:t>
      </w:r>
      <w:r>
        <w:rPr>
          <w:spacing w:val="-6"/>
        </w:rPr>
        <w:t xml:space="preserve"> </w:t>
      </w:r>
      <w:r>
        <w:rPr>
          <w:spacing w:val="-2"/>
        </w:rPr>
        <w:t>sta</w:t>
      </w:r>
      <w:r>
        <w:rPr>
          <w:spacing w:val="-6"/>
        </w:rPr>
        <w:t xml:space="preserve"> </w:t>
      </w:r>
      <w:r>
        <w:rPr>
          <w:spacing w:val="-2"/>
        </w:rPr>
        <w:t>vodotoka</w:t>
      </w:r>
      <w:r>
        <w:rPr>
          <w:spacing w:val="-6"/>
        </w:rPr>
        <w:t xml:space="preserve"> </w:t>
      </w:r>
      <w:r>
        <w:rPr>
          <w:spacing w:val="-2"/>
        </w:rPr>
        <w:t>2.</w:t>
      </w:r>
      <w:r>
        <w:rPr>
          <w:spacing w:val="-6"/>
        </w:rPr>
        <w:t xml:space="preserve"> </w:t>
      </w:r>
      <w:r>
        <w:rPr>
          <w:spacing w:val="-2"/>
        </w:rPr>
        <w:t>reda).</w:t>
      </w:r>
      <w:r>
        <w:rPr>
          <w:spacing w:val="-6"/>
        </w:rPr>
        <w:t xml:space="preserve"> </w:t>
      </w:r>
      <w:r>
        <w:rPr>
          <w:spacing w:val="-2"/>
        </w:rPr>
        <w:t xml:space="preserve">Območje </w:t>
      </w:r>
      <w:r>
        <w:t>poseže</w:t>
      </w:r>
      <w:r>
        <w:rPr>
          <w:spacing w:val="-6"/>
        </w:rPr>
        <w:t xml:space="preserve"> </w:t>
      </w:r>
      <w:r>
        <w:t>še</w:t>
      </w:r>
      <w:r>
        <w:rPr>
          <w:spacing w:val="-6"/>
        </w:rPr>
        <w:t xml:space="preserve"> </w:t>
      </w:r>
      <w:r>
        <w:t>na</w:t>
      </w:r>
      <w:r>
        <w:rPr>
          <w:spacing w:val="-6"/>
        </w:rPr>
        <w:t xml:space="preserve"> </w:t>
      </w:r>
      <w:r>
        <w:t>prispevno</w:t>
      </w:r>
      <w:r>
        <w:rPr>
          <w:spacing w:val="-6"/>
        </w:rPr>
        <w:t xml:space="preserve"> </w:t>
      </w:r>
      <w:r>
        <w:t>območje</w:t>
      </w:r>
      <w:r>
        <w:rPr>
          <w:spacing w:val="-6"/>
        </w:rPr>
        <w:t xml:space="preserve"> </w:t>
      </w:r>
      <w:r>
        <w:t>površinskih</w:t>
      </w:r>
      <w:r>
        <w:rPr>
          <w:spacing w:val="-6"/>
        </w:rPr>
        <w:t xml:space="preserve"> </w:t>
      </w:r>
      <w:r>
        <w:t>voda</w:t>
      </w:r>
      <w:r>
        <w:rPr>
          <w:spacing w:val="-6"/>
        </w:rPr>
        <w:t xml:space="preserve"> </w:t>
      </w:r>
      <w:r>
        <w:t>vodnega</w:t>
      </w:r>
      <w:r>
        <w:rPr>
          <w:spacing w:val="-6"/>
        </w:rPr>
        <w:t xml:space="preserve"> </w:t>
      </w:r>
      <w:r>
        <w:t>telesa</w:t>
      </w:r>
      <w:r>
        <w:rPr>
          <w:spacing w:val="-6"/>
        </w:rPr>
        <w:t xml:space="preserve"> </w:t>
      </w:r>
      <w:r>
        <w:t>Sava</w:t>
      </w:r>
      <w:r>
        <w:rPr>
          <w:spacing w:val="-6"/>
        </w:rPr>
        <w:t xml:space="preserve"> </w:t>
      </w:r>
      <w:r>
        <w:t>Boštanj</w:t>
      </w:r>
      <w:r>
        <w:rPr>
          <w:spacing w:val="-6"/>
        </w:rPr>
        <w:t xml:space="preserve"> </w:t>
      </w:r>
      <w:r>
        <w:t>–</w:t>
      </w:r>
      <w:r>
        <w:rPr>
          <w:spacing w:val="-6"/>
        </w:rPr>
        <w:t xml:space="preserve"> </w:t>
      </w:r>
      <w:r>
        <w:t>Krško</w:t>
      </w:r>
      <w:r>
        <w:rPr>
          <w:spacing w:val="-6"/>
        </w:rPr>
        <w:t xml:space="preserve"> </w:t>
      </w:r>
      <w:r>
        <w:t>in</w:t>
      </w:r>
      <w:r>
        <w:rPr>
          <w:spacing w:val="-6"/>
        </w:rPr>
        <w:t xml:space="preserve"> </w:t>
      </w:r>
      <w:r>
        <w:t>na podzemne</w:t>
      </w:r>
      <w:r>
        <w:rPr>
          <w:spacing w:val="-8"/>
        </w:rPr>
        <w:t xml:space="preserve"> </w:t>
      </w:r>
      <w:r>
        <w:t>vode</w:t>
      </w:r>
      <w:r>
        <w:rPr>
          <w:spacing w:val="-8"/>
        </w:rPr>
        <w:t xml:space="preserve"> </w:t>
      </w:r>
      <w:r>
        <w:t>vodnega</w:t>
      </w:r>
      <w:r>
        <w:rPr>
          <w:spacing w:val="-8"/>
        </w:rPr>
        <w:t xml:space="preserve"> </w:t>
      </w:r>
      <w:r>
        <w:t>telesa</w:t>
      </w:r>
      <w:r>
        <w:rPr>
          <w:spacing w:val="-8"/>
        </w:rPr>
        <w:t xml:space="preserve"> </w:t>
      </w:r>
      <w:r>
        <w:t>Posavskega</w:t>
      </w:r>
      <w:r>
        <w:rPr>
          <w:spacing w:val="-8"/>
        </w:rPr>
        <w:t xml:space="preserve"> </w:t>
      </w:r>
      <w:r>
        <w:t>hribovja</w:t>
      </w:r>
      <w:r>
        <w:rPr>
          <w:spacing w:val="-8"/>
        </w:rPr>
        <w:t xml:space="preserve"> </w:t>
      </w:r>
      <w:r>
        <w:t>do</w:t>
      </w:r>
      <w:r>
        <w:rPr>
          <w:spacing w:val="-8"/>
        </w:rPr>
        <w:t xml:space="preserve"> </w:t>
      </w:r>
      <w:r>
        <w:t>osrednje</w:t>
      </w:r>
      <w:r>
        <w:rPr>
          <w:spacing w:val="-8"/>
        </w:rPr>
        <w:t xml:space="preserve"> </w:t>
      </w:r>
      <w:r>
        <w:t>Sotle,</w:t>
      </w:r>
      <w:r>
        <w:rPr>
          <w:spacing w:val="-8"/>
        </w:rPr>
        <w:t xml:space="preserve"> </w:t>
      </w:r>
      <w:r>
        <w:t>ki</w:t>
      </w:r>
      <w:r>
        <w:rPr>
          <w:spacing w:val="-8"/>
        </w:rPr>
        <w:t xml:space="preserve"> </w:t>
      </w:r>
      <w:r>
        <w:t>je</w:t>
      </w:r>
      <w:r>
        <w:rPr>
          <w:spacing w:val="-8"/>
        </w:rPr>
        <w:t xml:space="preserve"> </w:t>
      </w:r>
      <w:r>
        <w:t>obširni</w:t>
      </w:r>
      <w:r>
        <w:rPr>
          <w:spacing w:val="-8"/>
        </w:rPr>
        <w:t xml:space="preserve"> </w:t>
      </w:r>
      <w:r>
        <w:t>in</w:t>
      </w:r>
      <w:r>
        <w:rPr>
          <w:spacing w:val="-8"/>
        </w:rPr>
        <w:t xml:space="preserve"> </w:t>
      </w:r>
      <w:r>
        <w:t>visoko</w:t>
      </w:r>
      <w:r>
        <w:rPr>
          <w:spacing w:val="-8"/>
        </w:rPr>
        <w:t xml:space="preserve"> </w:t>
      </w:r>
      <w:r>
        <w:t xml:space="preserve">do </w:t>
      </w:r>
      <w:r>
        <w:rPr>
          <w:spacing w:val="-4"/>
        </w:rPr>
        <w:t>srednje</w:t>
      </w:r>
      <w:r>
        <w:rPr>
          <w:spacing w:val="-5"/>
        </w:rPr>
        <w:t xml:space="preserve"> </w:t>
      </w:r>
      <w:r>
        <w:rPr>
          <w:spacing w:val="-4"/>
        </w:rPr>
        <w:t>izdatni</w:t>
      </w:r>
      <w:r>
        <w:rPr>
          <w:spacing w:val="-5"/>
        </w:rPr>
        <w:t xml:space="preserve"> </w:t>
      </w:r>
      <w:r>
        <w:rPr>
          <w:spacing w:val="-4"/>
        </w:rPr>
        <w:t>vodonosnik.</w:t>
      </w:r>
      <w:r>
        <w:rPr>
          <w:spacing w:val="-5"/>
        </w:rPr>
        <w:t xml:space="preserve"> </w:t>
      </w:r>
      <w:r>
        <w:rPr>
          <w:spacing w:val="-4"/>
        </w:rPr>
        <w:t>Pobuda</w:t>
      </w:r>
      <w:r>
        <w:rPr>
          <w:spacing w:val="-5"/>
        </w:rPr>
        <w:t xml:space="preserve"> </w:t>
      </w:r>
      <w:r>
        <w:rPr>
          <w:spacing w:val="-4"/>
        </w:rPr>
        <w:t>plana</w:t>
      </w:r>
      <w:r>
        <w:rPr>
          <w:spacing w:val="-5"/>
        </w:rPr>
        <w:t xml:space="preserve"> </w:t>
      </w:r>
      <w:r>
        <w:rPr>
          <w:spacing w:val="-4"/>
        </w:rPr>
        <w:t>ne</w:t>
      </w:r>
      <w:r>
        <w:rPr>
          <w:spacing w:val="-5"/>
        </w:rPr>
        <w:t xml:space="preserve"> </w:t>
      </w:r>
      <w:r>
        <w:rPr>
          <w:spacing w:val="-4"/>
        </w:rPr>
        <w:t>poseže</w:t>
      </w:r>
      <w:r>
        <w:rPr>
          <w:spacing w:val="-5"/>
        </w:rPr>
        <w:t xml:space="preserve"> </w:t>
      </w:r>
      <w:r>
        <w:rPr>
          <w:spacing w:val="-4"/>
        </w:rPr>
        <w:t>na</w:t>
      </w:r>
      <w:r>
        <w:rPr>
          <w:spacing w:val="-5"/>
        </w:rPr>
        <w:t xml:space="preserve"> </w:t>
      </w:r>
      <w:r>
        <w:rPr>
          <w:spacing w:val="-4"/>
        </w:rPr>
        <w:t>obstoječa</w:t>
      </w:r>
      <w:r>
        <w:rPr>
          <w:spacing w:val="-5"/>
        </w:rPr>
        <w:t xml:space="preserve"> </w:t>
      </w:r>
      <w:r>
        <w:rPr>
          <w:spacing w:val="-4"/>
        </w:rPr>
        <w:t>vodovarstvena</w:t>
      </w:r>
      <w:r>
        <w:rPr>
          <w:spacing w:val="-5"/>
        </w:rPr>
        <w:t xml:space="preserve"> </w:t>
      </w:r>
      <w:r>
        <w:rPr>
          <w:spacing w:val="-4"/>
        </w:rPr>
        <w:t>območja</w:t>
      </w:r>
      <w:r>
        <w:rPr>
          <w:spacing w:val="-5"/>
        </w:rPr>
        <w:t xml:space="preserve"> </w:t>
      </w:r>
      <w:r>
        <w:rPr>
          <w:spacing w:val="-4"/>
        </w:rPr>
        <w:t>in</w:t>
      </w:r>
      <w:r>
        <w:rPr>
          <w:spacing w:val="-5"/>
        </w:rPr>
        <w:t xml:space="preserve"> </w:t>
      </w:r>
      <w:r>
        <w:rPr>
          <w:spacing w:val="-4"/>
        </w:rPr>
        <w:t xml:space="preserve">ne </w:t>
      </w:r>
      <w:r>
        <w:t>na</w:t>
      </w:r>
      <w:r>
        <w:rPr>
          <w:spacing w:val="-11"/>
        </w:rPr>
        <w:t xml:space="preserve"> </w:t>
      </w:r>
      <w:r>
        <w:t>območje</w:t>
      </w:r>
      <w:r>
        <w:rPr>
          <w:spacing w:val="-11"/>
        </w:rPr>
        <w:t xml:space="preserve"> </w:t>
      </w:r>
      <w:r>
        <w:t>z</w:t>
      </w:r>
      <w:r>
        <w:rPr>
          <w:spacing w:val="-11"/>
        </w:rPr>
        <w:t xml:space="preserve"> </w:t>
      </w:r>
      <w:r>
        <w:t>že</w:t>
      </w:r>
      <w:r>
        <w:rPr>
          <w:spacing w:val="-11"/>
        </w:rPr>
        <w:t xml:space="preserve"> </w:t>
      </w:r>
      <w:r>
        <w:t>podeljenimi</w:t>
      </w:r>
      <w:r>
        <w:rPr>
          <w:spacing w:val="-11"/>
        </w:rPr>
        <w:t xml:space="preserve"> </w:t>
      </w:r>
      <w:r>
        <w:t>vodnimi</w:t>
      </w:r>
      <w:r>
        <w:rPr>
          <w:spacing w:val="-11"/>
        </w:rPr>
        <w:t xml:space="preserve"> </w:t>
      </w:r>
      <w:r>
        <w:t>pravicami.</w:t>
      </w:r>
    </w:p>
    <w:p w14:paraId="6E8A8D20" w14:textId="77777777" w:rsidR="00F5569D" w:rsidRDefault="00F5569D">
      <w:pPr>
        <w:pStyle w:val="Telobesedila"/>
        <w:spacing w:before="31"/>
      </w:pPr>
    </w:p>
    <w:p w14:paraId="5454FFF5" w14:textId="77777777" w:rsidR="00F5569D" w:rsidRDefault="00CB5209">
      <w:pPr>
        <w:pStyle w:val="Telobesedila"/>
        <w:spacing w:line="271" w:lineRule="auto"/>
        <w:ind w:left="851" w:right="139"/>
        <w:jc w:val="both"/>
      </w:pPr>
      <w:r>
        <w:t>Ministrstvo po preučitvi predmetnega mnenja sledi ugotovitvam mnenjedajalca s področja upravljanja</w:t>
      </w:r>
      <w:r>
        <w:rPr>
          <w:spacing w:val="-12"/>
        </w:rPr>
        <w:t xml:space="preserve"> </w:t>
      </w:r>
      <w:r>
        <w:t>z</w:t>
      </w:r>
      <w:r>
        <w:rPr>
          <w:spacing w:val="-13"/>
        </w:rPr>
        <w:t xml:space="preserve"> </w:t>
      </w:r>
      <w:r>
        <w:t>vodami,</w:t>
      </w:r>
      <w:r>
        <w:rPr>
          <w:spacing w:val="-13"/>
        </w:rPr>
        <w:t xml:space="preserve"> </w:t>
      </w:r>
      <w:r>
        <w:t>njegovi</w:t>
      </w:r>
      <w:r>
        <w:rPr>
          <w:spacing w:val="-12"/>
        </w:rPr>
        <w:t xml:space="preserve"> </w:t>
      </w:r>
      <w:r>
        <w:t>oceni</w:t>
      </w:r>
      <w:r>
        <w:rPr>
          <w:spacing w:val="-12"/>
        </w:rPr>
        <w:t xml:space="preserve"> </w:t>
      </w:r>
      <w:r>
        <w:t>o</w:t>
      </w:r>
      <w:r>
        <w:rPr>
          <w:spacing w:val="-12"/>
        </w:rPr>
        <w:t xml:space="preserve"> </w:t>
      </w:r>
      <w:r>
        <w:t>verjetnih</w:t>
      </w:r>
      <w:r>
        <w:rPr>
          <w:spacing w:val="-12"/>
        </w:rPr>
        <w:t xml:space="preserve"> </w:t>
      </w:r>
      <w:r>
        <w:t>vplivih</w:t>
      </w:r>
      <w:r>
        <w:rPr>
          <w:spacing w:val="-13"/>
        </w:rPr>
        <w:t xml:space="preserve"> </w:t>
      </w:r>
      <w:r>
        <w:t>izvedbe</w:t>
      </w:r>
      <w:r>
        <w:rPr>
          <w:spacing w:val="-12"/>
        </w:rPr>
        <w:t xml:space="preserve"> </w:t>
      </w:r>
      <w:r>
        <w:t>plana</w:t>
      </w:r>
      <w:r>
        <w:rPr>
          <w:spacing w:val="-12"/>
        </w:rPr>
        <w:t xml:space="preserve"> </w:t>
      </w:r>
      <w:r>
        <w:t>na</w:t>
      </w:r>
      <w:r>
        <w:rPr>
          <w:spacing w:val="-12"/>
        </w:rPr>
        <w:t xml:space="preserve"> </w:t>
      </w:r>
      <w:r>
        <w:t>vodni</w:t>
      </w:r>
      <w:r>
        <w:rPr>
          <w:spacing w:val="-12"/>
        </w:rPr>
        <w:t xml:space="preserve"> </w:t>
      </w:r>
      <w:r>
        <w:t>režim,</w:t>
      </w:r>
      <w:r>
        <w:rPr>
          <w:spacing w:val="-13"/>
        </w:rPr>
        <w:t xml:space="preserve"> </w:t>
      </w:r>
      <w:r>
        <w:t>stanje</w:t>
      </w:r>
      <w:r>
        <w:rPr>
          <w:spacing w:val="-13"/>
        </w:rPr>
        <w:t xml:space="preserve"> </w:t>
      </w:r>
      <w:r>
        <w:t>voda, varstvo pred škodljivim delovanjem voda, se z njimi strinja ter ugotavlja, da je podan razlog za izvedbo postopka CPVO za predmetni plan.</w:t>
      </w:r>
    </w:p>
    <w:p w14:paraId="5BEC333E" w14:textId="77777777" w:rsidR="00F5569D" w:rsidRDefault="00F5569D">
      <w:pPr>
        <w:pStyle w:val="Telobesedila"/>
        <w:spacing w:before="30"/>
      </w:pPr>
    </w:p>
    <w:p w14:paraId="0F76B82E" w14:textId="77777777" w:rsidR="00F5569D" w:rsidRDefault="00CB5209">
      <w:pPr>
        <w:pStyle w:val="Telobesedila"/>
        <w:spacing w:line="271" w:lineRule="auto"/>
        <w:ind w:left="851" w:right="139"/>
        <w:jc w:val="both"/>
      </w:pPr>
      <w:r>
        <w:t>Ministrstvo je v postopku tudi ugotovilo, da bosta načrtovana umestitev ter obratovanje kamnoloma</w:t>
      </w:r>
      <w:r>
        <w:rPr>
          <w:spacing w:val="-14"/>
        </w:rPr>
        <w:t xml:space="preserve"> </w:t>
      </w:r>
      <w:r>
        <w:t>vplivala</w:t>
      </w:r>
      <w:r>
        <w:rPr>
          <w:spacing w:val="-14"/>
        </w:rPr>
        <w:t xml:space="preserve"> </w:t>
      </w:r>
      <w:r>
        <w:t>tudi</w:t>
      </w:r>
      <w:r>
        <w:rPr>
          <w:spacing w:val="-14"/>
        </w:rPr>
        <w:t xml:space="preserve"> </w:t>
      </w:r>
      <w:r>
        <w:t>na</w:t>
      </w:r>
      <w:r>
        <w:rPr>
          <w:spacing w:val="-14"/>
        </w:rPr>
        <w:t xml:space="preserve"> </w:t>
      </w:r>
      <w:r>
        <w:t>krajinsko</w:t>
      </w:r>
      <w:r>
        <w:rPr>
          <w:spacing w:val="-14"/>
        </w:rPr>
        <w:t xml:space="preserve"> </w:t>
      </w:r>
      <w:r>
        <w:t>podobo.</w:t>
      </w:r>
      <w:r>
        <w:rPr>
          <w:spacing w:val="-14"/>
        </w:rPr>
        <w:t xml:space="preserve"> </w:t>
      </w:r>
      <w:r>
        <w:t>Na</w:t>
      </w:r>
      <w:r>
        <w:rPr>
          <w:spacing w:val="-14"/>
        </w:rPr>
        <w:t xml:space="preserve"> </w:t>
      </w:r>
      <w:r>
        <w:t>podlagi</w:t>
      </w:r>
      <w:r>
        <w:rPr>
          <w:spacing w:val="-14"/>
        </w:rPr>
        <w:t xml:space="preserve"> </w:t>
      </w:r>
      <w:r>
        <w:t>preučitve</w:t>
      </w:r>
      <w:r>
        <w:rPr>
          <w:spacing w:val="-14"/>
        </w:rPr>
        <w:t xml:space="preserve"> </w:t>
      </w:r>
      <w:r>
        <w:t>elaborata</w:t>
      </w:r>
      <w:r>
        <w:rPr>
          <w:spacing w:val="-13"/>
        </w:rPr>
        <w:t xml:space="preserve"> </w:t>
      </w:r>
      <w:r>
        <w:t>z</w:t>
      </w:r>
      <w:r>
        <w:rPr>
          <w:spacing w:val="-14"/>
        </w:rPr>
        <w:t xml:space="preserve"> </w:t>
      </w:r>
      <w:r>
        <w:t>idejno</w:t>
      </w:r>
      <w:r>
        <w:rPr>
          <w:spacing w:val="-14"/>
        </w:rPr>
        <w:t xml:space="preserve"> </w:t>
      </w:r>
      <w:r>
        <w:t>rešitvijo</w:t>
      </w:r>
      <w:r>
        <w:rPr>
          <w:spacing w:val="-14"/>
        </w:rPr>
        <w:t xml:space="preserve"> </w:t>
      </w:r>
      <w:r>
        <w:t xml:space="preserve">za umestitev in odpiranje kamnoloma Kosmatec (izdelovalec: R.O.G. Andrej Sladič s.p., Dol pri Ljubljani, datum izdelave: julij 2023), je bilo ugotovljeno, da bo pridobivalni prostor kamnoloma </w:t>
      </w:r>
      <w:r>
        <w:rPr>
          <w:spacing w:val="-2"/>
        </w:rPr>
        <w:t>izoblikovan</w:t>
      </w:r>
      <w:r>
        <w:rPr>
          <w:spacing w:val="-3"/>
        </w:rPr>
        <w:t xml:space="preserve"> </w:t>
      </w:r>
      <w:r>
        <w:rPr>
          <w:spacing w:val="-2"/>
        </w:rPr>
        <w:t>v</w:t>
      </w:r>
      <w:r>
        <w:rPr>
          <w:spacing w:val="-3"/>
        </w:rPr>
        <w:t xml:space="preserve"> </w:t>
      </w:r>
      <w:r>
        <w:rPr>
          <w:spacing w:val="-2"/>
        </w:rPr>
        <w:t>terasasto</w:t>
      </w:r>
      <w:r>
        <w:rPr>
          <w:spacing w:val="-3"/>
        </w:rPr>
        <w:t xml:space="preserve"> </w:t>
      </w:r>
      <w:r>
        <w:rPr>
          <w:spacing w:val="-2"/>
        </w:rPr>
        <w:t>strukturo,</w:t>
      </w:r>
      <w:r>
        <w:rPr>
          <w:spacing w:val="-3"/>
        </w:rPr>
        <w:t xml:space="preserve"> </w:t>
      </w:r>
      <w:r>
        <w:rPr>
          <w:spacing w:val="-2"/>
        </w:rPr>
        <w:t>ki</w:t>
      </w:r>
      <w:r>
        <w:rPr>
          <w:spacing w:val="-3"/>
        </w:rPr>
        <w:t xml:space="preserve"> </w:t>
      </w:r>
      <w:r>
        <w:rPr>
          <w:spacing w:val="-2"/>
        </w:rPr>
        <w:t>bo</w:t>
      </w:r>
      <w:r>
        <w:rPr>
          <w:spacing w:val="-3"/>
        </w:rPr>
        <w:t xml:space="preserve"> </w:t>
      </w:r>
      <w:r>
        <w:rPr>
          <w:spacing w:val="-2"/>
        </w:rPr>
        <w:t>po</w:t>
      </w:r>
      <w:r>
        <w:rPr>
          <w:spacing w:val="-3"/>
        </w:rPr>
        <w:t xml:space="preserve"> </w:t>
      </w:r>
      <w:r>
        <w:rPr>
          <w:spacing w:val="-2"/>
        </w:rPr>
        <w:t>končanem</w:t>
      </w:r>
      <w:r>
        <w:rPr>
          <w:spacing w:val="-3"/>
        </w:rPr>
        <w:t xml:space="preserve"> </w:t>
      </w:r>
      <w:r>
        <w:rPr>
          <w:spacing w:val="-2"/>
        </w:rPr>
        <w:t>pridobivanju</w:t>
      </w:r>
      <w:r>
        <w:rPr>
          <w:spacing w:val="-3"/>
        </w:rPr>
        <w:t xml:space="preserve"> </w:t>
      </w:r>
      <w:r>
        <w:rPr>
          <w:spacing w:val="-2"/>
        </w:rPr>
        <w:t>služila</w:t>
      </w:r>
      <w:r>
        <w:rPr>
          <w:spacing w:val="-3"/>
        </w:rPr>
        <w:t xml:space="preserve"> </w:t>
      </w:r>
      <w:r>
        <w:rPr>
          <w:spacing w:val="-2"/>
        </w:rPr>
        <w:t>večnamenski</w:t>
      </w:r>
      <w:r>
        <w:rPr>
          <w:spacing w:val="-3"/>
        </w:rPr>
        <w:t xml:space="preserve"> </w:t>
      </w:r>
      <w:r>
        <w:rPr>
          <w:spacing w:val="-2"/>
        </w:rPr>
        <w:t xml:space="preserve">končni </w:t>
      </w:r>
      <w:r>
        <w:t xml:space="preserve">rabi prostora. Izdelovalec krajinske zasnove za ureditev kamnoloma Kosmatec, (ACER d.o.o., Novo mesto, št. projekta J-4/24, maj 2024) je v gradivu krajinske zasnove sicer podal oceno, da </w:t>
      </w:r>
      <w:r>
        <w:rPr>
          <w:spacing w:val="-2"/>
        </w:rPr>
        <w:t>krajina</w:t>
      </w:r>
      <w:r>
        <w:rPr>
          <w:spacing w:val="-5"/>
        </w:rPr>
        <w:t xml:space="preserve"> </w:t>
      </w:r>
      <w:r>
        <w:rPr>
          <w:spacing w:val="-2"/>
        </w:rPr>
        <w:t>na</w:t>
      </w:r>
      <w:r>
        <w:rPr>
          <w:spacing w:val="-5"/>
        </w:rPr>
        <w:t xml:space="preserve"> </w:t>
      </w:r>
      <w:r>
        <w:rPr>
          <w:spacing w:val="-2"/>
        </w:rPr>
        <w:t>obravnavanem</w:t>
      </w:r>
      <w:r>
        <w:rPr>
          <w:spacing w:val="-5"/>
        </w:rPr>
        <w:t xml:space="preserve"> </w:t>
      </w:r>
      <w:r>
        <w:rPr>
          <w:spacing w:val="-2"/>
        </w:rPr>
        <w:t>in</w:t>
      </w:r>
      <w:r>
        <w:rPr>
          <w:spacing w:val="-5"/>
        </w:rPr>
        <w:t xml:space="preserve"> </w:t>
      </w:r>
      <w:r>
        <w:rPr>
          <w:spacing w:val="-2"/>
        </w:rPr>
        <w:t>širšem</w:t>
      </w:r>
      <w:r>
        <w:rPr>
          <w:spacing w:val="-5"/>
        </w:rPr>
        <w:t xml:space="preserve"> </w:t>
      </w:r>
      <w:r>
        <w:rPr>
          <w:spacing w:val="-2"/>
        </w:rPr>
        <w:t>območju</w:t>
      </w:r>
      <w:r>
        <w:rPr>
          <w:spacing w:val="-5"/>
        </w:rPr>
        <w:t xml:space="preserve"> </w:t>
      </w:r>
      <w:r>
        <w:rPr>
          <w:spacing w:val="-2"/>
        </w:rPr>
        <w:t>ne</w:t>
      </w:r>
      <w:r>
        <w:rPr>
          <w:spacing w:val="-5"/>
        </w:rPr>
        <w:t xml:space="preserve"> </w:t>
      </w:r>
      <w:r>
        <w:rPr>
          <w:spacing w:val="-2"/>
        </w:rPr>
        <w:t>izkazuje</w:t>
      </w:r>
      <w:r>
        <w:rPr>
          <w:spacing w:val="-5"/>
        </w:rPr>
        <w:t xml:space="preserve"> </w:t>
      </w:r>
      <w:r>
        <w:rPr>
          <w:spacing w:val="-2"/>
        </w:rPr>
        <w:t>edinstvenosti</w:t>
      </w:r>
      <w:r>
        <w:rPr>
          <w:spacing w:val="-5"/>
        </w:rPr>
        <w:t xml:space="preserve"> </w:t>
      </w:r>
      <w:r>
        <w:rPr>
          <w:spacing w:val="-2"/>
        </w:rPr>
        <w:t>ali</w:t>
      </w:r>
      <w:r>
        <w:rPr>
          <w:spacing w:val="-5"/>
        </w:rPr>
        <w:t xml:space="preserve"> </w:t>
      </w:r>
      <w:r>
        <w:rPr>
          <w:spacing w:val="-2"/>
        </w:rPr>
        <w:t>izredne</w:t>
      </w:r>
      <w:r>
        <w:rPr>
          <w:spacing w:val="-5"/>
        </w:rPr>
        <w:t xml:space="preserve"> </w:t>
      </w:r>
      <w:r>
        <w:rPr>
          <w:spacing w:val="-2"/>
        </w:rPr>
        <w:t>tipičnosti</w:t>
      </w:r>
      <w:r>
        <w:rPr>
          <w:spacing w:val="-5"/>
        </w:rPr>
        <w:t xml:space="preserve"> </w:t>
      </w:r>
      <w:r>
        <w:rPr>
          <w:spacing w:val="-2"/>
        </w:rPr>
        <w:t>in</w:t>
      </w:r>
      <w:r>
        <w:rPr>
          <w:spacing w:val="-5"/>
        </w:rPr>
        <w:t xml:space="preserve"> </w:t>
      </w:r>
      <w:r>
        <w:rPr>
          <w:spacing w:val="-2"/>
        </w:rPr>
        <w:t>ne gre</w:t>
      </w:r>
      <w:r>
        <w:rPr>
          <w:spacing w:val="-5"/>
        </w:rPr>
        <w:t xml:space="preserve"> </w:t>
      </w:r>
      <w:r>
        <w:rPr>
          <w:spacing w:val="-2"/>
        </w:rPr>
        <w:t>za</w:t>
      </w:r>
      <w:r>
        <w:rPr>
          <w:spacing w:val="-5"/>
        </w:rPr>
        <w:t xml:space="preserve"> </w:t>
      </w:r>
      <w:r>
        <w:rPr>
          <w:spacing w:val="-2"/>
        </w:rPr>
        <w:t>izjemno</w:t>
      </w:r>
      <w:r>
        <w:rPr>
          <w:spacing w:val="-5"/>
        </w:rPr>
        <w:t xml:space="preserve"> </w:t>
      </w:r>
      <w:r>
        <w:rPr>
          <w:spacing w:val="-2"/>
        </w:rPr>
        <w:t>krajino,</w:t>
      </w:r>
      <w:r>
        <w:rPr>
          <w:spacing w:val="-5"/>
        </w:rPr>
        <w:t xml:space="preserve"> </w:t>
      </w:r>
      <w:r>
        <w:rPr>
          <w:spacing w:val="-2"/>
        </w:rPr>
        <w:t>za</w:t>
      </w:r>
      <w:r>
        <w:rPr>
          <w:spacing w:val="-5"/>
        </w:rPr>
        <w:t xml:space="preserve"> </w:t>
      </w:r>
      <w:r>
        <w:rPr>
          <w:spacing w:val="-2"/>
        </w:rPr>
        <w:t>območje</w:t>
      </w:r>
      <w:r>
        <w:rPr>
          <w:spacing w:val="-5"/>
        </w:rPr>
        <w:t xml:space="preserve"> </w:t>
      </w:r>
      <w:r>
        <w:rPr>
          <w:spacing w:val="-2"/>
        </w:rPr>
        <w:t>s</w:t>
      </w:r>
      <w:r>
        <w:rPr>
          <w:spacing w:val="-5"/>
        </w:rPr>
        <w:t xml:space="preserve"> </w:t>
      </w:r>
      <w:r>
        <w:rPr>
          <w:spacing w:val="-2"/>
        </w:rPr>
        <w:t>simbolnimi</w:t>
      </w:r>
      <w:r>
        <w:rPr>
          <w:spacing w:val="-5"/>
        </w:rPr>
        <w:t xml:space="preserve"> </w:t>
      </w:r>
      <w:r>
        <w:rPr>
          <w:spacing w:val="-2"/>
        </w:rPr>
        <w:t>vrednosti</w:t>
      </w:r>
      <w:r>
        <w:rPr>
          <w:spacing w:val="-5"/>
        </w:rPr>
        <w:t xml:space="preserve"> </w:t>
      </w:r>
      <w:r>
        <w:rPr>
          <w:spacing w:val="-2"/>
        </w:rPr>
        <w:t>ali</w:t>
      </w:r>
      <w:r>
        <w:rPr>
          <w:spacing w:val="-5"/>
        </w:rPr>
        <w:t xml:space="preserve"> </w:t>
      </w:r>
      <w:r>
        <w:rPr>
          <w:spacing w:val="-2"/>
        </w:rPr>
        <w:t>pomembnejše</w:t>
      </w:r>
      <w:r>
        <w:rPr>
          <w:spacing w:val="-5"/>
        </w:rPr>
        <w:t xml:space="preserve"> </w:t>
      </w:r>
      <w:r>
        <w:rPr>
          <w:spacing w:val="-2"/>
        </w:rPr>
        <w:t>krajinsko</w:t>
      </w:r>
      <w:r>
        <w:rPr>
          <w:spacing w:val="-5"/>
        </w:rPr>
        <w:t xml:space="preserve"> </w:t>
      </w:r>
      <w:r>
        <w:rPr>
          <w:spacing w:val="-2"/>
        </w:rPr>
        <w:t>območje</w:t>
      </w:r>
      <w:r>
        <w:rPr>
          <w:spacing w:val="-5"/>
        </w:rPr>
        <w:t xml:space="preserve"> </w:t>
      </w:r>
      <w:r>
        <w:rPr>
          <w:spacing w:val="-2"/>
        </w:rPr>
        <w:t xml:space="preserve">z </w:t>
      </w:r>
      <w:r>
        <w:t>vidika prepoznavnosti, na drugi strani pa prepoznal vplive na krajino z navedbo, da je podrobn</w:t>
      </w:r>
      <w:r>
        <w:t>a analiza vidne izpostavljenosti na podlagi matematično podprtega postopka na modelu vidnosti pokazala</w:t>
      </w:r>
      <w:r>
        <w:rPr>
          <w:spacing w:val="-14"/>
        </w:rPr>
        <w:t xml:space="preserve"> </w:t>
      </w:r>
      <w:r>
        <w:t>vidno</w:t>
      </w:r>
      <w:r>
        <w:rPr>
          <w:spacing w:val="-14"/>
        </w:rPr>
        <w:t xml:space="preserve"> </w:t>
      </w:r>
      <w:r>
        <w:t>izpostavljenost</w:t>
      </w:r>
      <w:r>
        <w:rPr>
          <w:spacing w:val="-14"/>
        </w:rPr>
        <w:t xml:space="preserve"> </w:t>
      </w:r>
      <w:r>
        <w:t>kamnoloma</w:t>
      </w:r>
      <w:r>
        <w:rPr>
          <w:spacing w:val="-14"/>
        </w:rPr>
        <w:t xml:space="preserve"> </w:t>
      </w:r>
      <w:r>
        <w:t>iz</w:t>
      </w:r>
      <w:r>
        <w:rPr>
          <w:spacing w:val="-14"/>
        </w:rPr>
        <w:t xml:space="preserve"> </w:t>
      </w:r>
      <w:r>
        <w:t>vinogradniškega</w:t>
      </w:r>
      <w:r>
        <w:rPr>
          <w:spacing w:val="-14"/>
        </w:rPr>
        <w:t xml:space="preserve"> </w:t>
      </w:r>
      <w:r>
        <w:t>območja</w:t>
      </w:r>
      <w:r>
        <w:rPr>
          <w:spacing w:val="-14"/>
        </w:rPr>
        <w:t xml:space="preserve"> </w:t>
      </w:r>
      <w:r>
        <w:t>v</w:t>
      </w:r>
      <w:r>
        <w:rPr>
          <w:spacing w:val="-14"/>
        </w:rPr>
        <w:t xml:space="preserve"> </w:t>
      </w:r>
      <w:r>
        <w:t>neposredni</w:t>
      </w:r>
      <w:r>
        <w:rPr>
          <w:spacing w:val="-14"/>
        </w:rPr>
        <w:t xml:space="preserve"> </w:t>
      </w:r>
      <w:r>
        <w:t>bližini,</w:t>
      </w:r>
      <w:r>
        <w:rPr>
          <w:spacing w:val="-13"/>
        </w:rPr>
        <w:t xml:space="preserve"> </w:t>
      </w:r>
      <w:r>
        <w:t>ter da bodo z bolj oddaljene poselitve vidni zgornji deli vkopnih brežin.</w:t>
      </w:r>
    </w:p>
    <w:p w14:paraId="58846A57" w14:textId="77777777" w:rsidR="00F5569D" w:rsidRDefault="00F5569D">
      <w:pPr>
        <w:pStyle w:val="Telobesedila"/>
        <w:spacing w:before="32"/>
      </w:pPr>
    </w:p>
    <w:p w14:paraId="6AF07D32" w14:textId="77777777" w:rsidR="00F5569D" w:rsidRDefault="00CB5209">
      <w:pPr>
        <w:pStyle w:val="Telobesedila"/>
        <w:spacing w:line="271" w:lineRule="auto"/>
        <w:ind w:left="851" w:right="139"/>
        <w:jc w:val="both"/>
      </w:pPr>
      <w:r>
        <w:t>Ministrstvo tako ugotavlja, da vplivi umestitve in obratovanja kamnoloma na krajino oziroma krajinsko podobo vsekakor obstajajo, ne glede na ocene izdelovalca krajinske zasnove, da v konkretni</w:t>
      </w:r>
      <w:r>
        <w:rPr>
          <w:spacing w:val="-2"/>
        </w:rPr>
        <w:t xml:space="preserve"> </w:t>
      </w:r>
      <w:r>
        <w:t>zadevi</w:t>
      </w:r>
      <w:r>
        <w:rPr>
          <w:spacing w:val="-3"/>
        </w:rPr>
        <w:t xml:space="preserve"> </w:t>
      </w:r>
      <w:r>
        <w:t>ne</w:t>
      </w:r>
      <w:r>
        <w:rPr>
          <w:spacing w:val="-2"/>
        </w:rPr>
        <w:t xml:space="preserve"> </w:t>
      </w:r>
      <w:r>
        <w:t>gre</w:t>
      </w:r>
      <w:r>
        <w:rPr>
          <w:spacing w:val="-2"/>
        </w:rPr>
        <w:t xml:space="preserve"> </w:t>
      </w:r>
      <w:r>
        <w:t>za</w:t>
      </w:r>
      <w:r>
        <w:rPr>
          <w:spacing w:val="-2"/>
        </w:rPr>
        <w:t xml:space="preserve"> </w:t>
      </w:r>
      <w:r>
        <w:t>izjemno</w:t>
      </w:r>
      <w:r>
        <w:rPr>
          <w:spacing w:val="-2"/>
        </w:rPr>
        <w:t xml:space="preserve"> </w:t>
      </w:r>
      <w:r>
        <w:t>krajino</w:t>
      </w:r>
      <w:r>
        <w:rPr>
          <w:spacing w:val="-2"/>
        </w:rPr>
        <w:t xml:space="preserve"> </w:t>
      </w:r>
      <w:r>
        <w:t>ali</w:t>
      </w:r>
      <w:r>
        <w:rPr>
          <w:spacing w:val="-2"/>
        </w:rPr>
        <w:t xml:space="preserve"> </w:t>
      </w:r>
      <w:r>
        <w:t>območje</w:t>
      </w:r>
      <w:r>
        <w:rPr>
          <w:spacing w:val="-3"/>
        </w:rPr>
        <w:t xml:space="preserve"> </w:t>
      </w:r>
      <w:r>
        <w:t>s</w:t>
      </w:r>
      <w:r>
        <w:rPr>
          <w:spacing w:val="-2"/>
        </w:rPr>
        <w:t xml:space="preserve"> </w:t>
      </w:r>
      <w:r>
        <w:t>simbolnimi</w:t>
      </w:r>
      <w:r>
        <w:rPr>
          <w:spacing w:val="-2"/>
        </w:rPr>
        <w:t xml:space="preserve"> </w:t>
      </w:r>
      <w:r>
        <w:t>vrednosti</w:t>
      </w:r>
      <w:r>
        <w:rPr>
          <w:spacing w:val="-2"/>
        </w:rPr>
        <w:t xml:space="preserve"> </w:t>
      </w:r>
      <w:r>
        <w:t>ali</w:t>
      </w:r>
      <w:r>
        <w:rPr>
          <w:spacing w:val="-2"/>
        </w:rPr>
        <w:t xml:space="preserve"> </w:t>
      </w:r>
      <w:r>
        <w:t xml:space="preserve">pomembnejše </w:t>
      </w:r>
      <w:r>
        <w:rPr>
          <w:spacing w:val="-2"/>
        </w:rPr>
        <w:t>krajinsko</w:t>
      </w:r>
      <w:r>
        <w:rPr>
          <w:spacing w:val="-8"/>
        </w:rPr>
        <w:t xml:space="preserve"> </w:t>
      </w:r>
      <w:r>
        <w:rPr>
          <w:spacing w:val="-2"/>
        </w:rPr>
        <w:t>območje</w:t>
      </w:r>
      <w:r>
        <w:rPr>
          <w:spacing w:val="-8"/>
        </w:rPr>
        <w:t xml:space="preserve"> </w:t>
      </w:r>
      <w:r>
        <w:rPr>
          <w:spacing w:val="-2"/>
        </w:rPr>
        <w:t>z</w:t>
      </w:r>
      <w:r>
        <w:rPr>
          <w:spacing w:val="-8"/>
        </w:rPr>
        <w:t xml:space="preserve"> </w:t>
      </w:r>
      <w:r>
        <w:rPr>
          <w:spacing w:val="-2"/>
        </w:rPr>
        <w:t>vidika</w:t>
      </w:r>
      <w:r>
        <w:rPr>
          <w:spacing w:val="-8"/>
        </w:rPr>
        <w:t xml:space="preserve"> </w:t>
      </w:r>
      <w:r>
        <w:rPr>
          <w:spacing w:val="-2"/>
        </w:rPr>
        <w:t>prepoznavnosti,</w:t>
      </w:r>
      <w:r>
        <w:rPr>
          <w:spacing w:val="-8"/>
        </w:rPr>
        <w:t xml:space="preserve"> </w:t>
      </w:r>
      <w:r>
        <w:rPr>
          <w:spacing w:val="-2"/>
        </w:rPr>
        <w:t>saj</w:t>
      </w:r>
      <w:r>
        <w:rPr>
          <w:spacing w:val="-8"/>
        </w:rPr>
        <w:t xml:space="preserve"> </w:t>
      </w:r>
      <w:r>
        <w:rPr>
          <w:spacing w:val="-2"/>
        </w:rPr>
        <w:t>gre</w:t>
      </w:r>
      <w:r>
        <w:rPr>
          <w:spacing w:val="-8"/>
        </w:rPr>
        <w:t xml:space="preserve"> </w:t>
      </w:r>
      <w:r>
        <w:rPr>
          <w:spacing w:val="-2"/>
        </w:rPr>
        <w:t>za</w:t>
      </w:r>
      <w:r>
        <w:rPr>
          <w:spacing w:val="-8"/>
        </w:rPr>
        <w:t xml:space="preserve"> </w:t>
      </w:r>
      <w:r>
        <w:rPr>
          <w:spacing w:val="-2"/>
        </w:rPr>
        <w:t>lokacijo</w:t>
      </w:r>
      <w:r>
        <w:rPr>
          <w:spacing w:val="-8"/>
        </w:rPr>
        <w:t xml:space="preserve"> </w:t>
      </w:r>
      <w:r>
        <w:rPr>
          <w:spacing w:val="-2"/>
        </w:rPr>
        <w:t>v</w:t>
      </w:r>
      <w:r>
        <w:rPr>
          <w:spacing w:val="-8"/>
        </w:rPr>
        <w:t xml:space="preserve"> </w:t>
      </w:r>
      <w:r>
        <w:rPr>
          <w:spacing w:val="-2"/>
        </w:rPr>
        <w:t>dokaj</w:t>
      </w:r>
      <w:r>
        <w:rPr>
          <w:spacing w:val="-8"/>
        </w:rPr>
        <w:t xml:space="preserve"> </w:t>
      </w:r>
      <w:r>
        <w:rPr>
          <w:spacing w:val="-2"/>
        </w:rPr>
        <w:t>zaprti</w:t>
      </w:r>
      <w:r>
        <w:rPr>
          <w:spacing w:val="-8"/>
        </w:rPr>
        <w:t xml:space="preserve"> </w:t>
      </w:r>
      <w:r>
        <w:rPr>
          <w:spacing w:val="-2"/>
        </w:rPr>
        <w:t>dolini</w:t>
      </w:r>
      <w:r>
        <w:rPr>
          <w:spacing w:val="-8"/>
        </w:rPr>
        <w:t xml:space="preserve"> </w:t>
      </w:r>
      <w:r>
        <w:rPr>
          <w:spacing w:val="-2"/>
        </w:rPr>
        <w:t>na</w:t>
      </w:r>
      <w:r>
        <w:rPr>
          <w:spacing w:val="-8"/>
        </w:rPr>
        <w:t xml:space="preserve"> </w:t>
      </w:r>
      <w:r>
        <w:rPr>
          <w:spacing w:val="-2"/>
        </w:rPr>
        <w:t>območju,</w:t>
      </w:r>
      <w:r>
        <w:rPr>
          <w:spacing w:val="-8"/>
        </w:rPr>
        <w:t xml:space="preserve"> </w:t>
      </w:r>
      <w:r>
        <w:rPr>
          <w:spacing w:val="-2"/>
        </w:rPr>
        <w:t xml:space="preserve">ki </w:t>
      </w:r>
      <w:r>
        <w:t>je</w:t>
      </w:r>
      <w:r>
        <w:rPr>
          <w:spacing w:val="-14"/>
        </w:rPr>
        <w:t xml:space="preserve"> </w:t>
      </w:r>
      <w:r>
        <w:t>zaradi</w:t>
      </w:r>
      <w:r>
        <w:rPr>
          <w:spacing w:val="-14"/>
        </w:rPr>
        <w:t xml:space="preserve"> </w:t>
      </w:r>
      <w:r>
        <w:t>razgibanega</w:t>
      </w:r>
      <w:r>
        <w:rPr>
          <w:spacing w:val="-14"/>
        </w:rPr>
        <w:t xml:space="preserve"> </w:t>
      </w:r>
      <w:r>
        <w:t>reliefa</w:t>
      </w:r>
      <w:r>
        <w:rPr>
          <w:spacing w:val="-14"/>
        </w:rPr>
        <w:t xml:space="preserve"> </w:t>
      </w:r>
      <w:r>
        <w:t>in</w:t>
      </w:r>
      <w:r>
        <w:rPr>
          <w:spacing w:val="-14"/>
        </w:rPr>
        <w:t xml:space="preserve"> </w:t>
      </w:r>
      <w:r>
        <w:t>velikega</w:t>
      </w:r>
      <w:r>
        <w:rPr>
          <w:spacing w:val="-14"/>
        </w:rPr>
        <w:t xml:space="preserve"> </w:t>
      </w:r>
      <w:r>
        <w:t>deleža</w:t>
      </w:r>
      <w:r>
        <w:rPr>
          <w:spacing w:val="-14"/>
        </w:rPr>
        <w:t xml:space="preserve"> </w:t>
      </w:r>
      <w:r>
        <w:t>gozda</w:t>
      </w:r>
      <w:r>
        <w:rPr>
          <w:spacing w:val="-14"/>
        </w:rPr>
        <w:t xml:space="preserve"> </w:t>
      </w:r>
      <w:r>
        <w:t>slabše</w:t>
      </w:r>
      <w:r>
        <w:rPr>
          <w:spacing w:val="-14"/>
        </w:rPr>
        <w:t xml:space="preserve"> </w:t>
      </w:r>
      <w:r>
        <w:t>pregledno.</w:t>
      </w:r>
      <w:r>
        <w:rPr>
          <w:spacing w:val="-13"/>
        </w:rPr>
        <w:t xml:space="preserve"> </w:t>
      </w:r>
      <w:r>
        <w:t>Ministrstvo</w:t>
      </w:r>
      <w:r>
        <w:rPr>
          <w:spacing w:val="-14"/>
        </w:rPr>
        <w:t xml:space="preserve"> </w:t>
      </w:r>
      <w:r>
        <w:t>prav</w:t>
      </w:r>
      <w:r>
        <w:rPr>
          <w:spacing w:val="-14"/>
        </w:rPr>
        <w:t xml:space="preserve"> </w:t>
      </w:r>
      <w:r>
        <w:t>tako</w:t>
      </w:r>
      <w:r>
        <w:rPr>
          <w:spacing w:val="-14"/>
        </w:rPr>
        <w:t xml:space="preserve"> </w:t>
      </w:r>
      <w:r>
        <w:t>ne more</w:t>
      </w:r>
      <w:r>
        <w:rPr>
          <w:spacing w:val="-5"/>
        </w:rPr>
        <w:t xml:space="preserve"> </w:t>
      </w:r>
      <w:r>
        <w:t>slediti</w:t>
      </w:r>
      <w:r>
        <w:rPr>
          <w:spacing w:val="-5"/>
        </w:rPr>
        <w:t xml:space="preserve"> </w:t>
      </w:r>
      <w:r>
        <w:t>oceni</w:t>
      </w:r>
      <w:r>
        <w:rPr>
          <w:spacing w:val="-5"/>
        </w:rPr>
        <w:t xml:space="preserve"> </w:t>
      </w:r>
      <w:r>
        <w:t>izdelovalca</w:t>
      </w:r>
      <w:r>
        <w:rPr>
          <w:spacing w:val="-5"/>
        </w:rPr>
        <w:t xml:space="preserve"> </w:t>
      </w:r>
      <w:r>
        <w:t>krajinske</w:t>
      </w:r>
      <w:r>
        <w:rPr>
          <w:spacing w:val="-5"/>
        </w:rPr>
        <w:t xml:space="preserve"> </w:t>
      </w:r>
      <w:r>
        <w:t>zasnove,</w:t>
      </w:r>
      <w:r>
        <w:rPr>
          <w:spacing w:val="-5"/>
        </w:rPr>
        <w:t xml:space="preserve"> </w:t>
      </w:r>
      <w:r>
        <w:t>da</w:t>
      </w:r>
      <w:r>
        <w:rPr>
          <w:spacing w:val="-5"/>
        </w:rPr>
        <w:t xml:space="preserve"> </w:t>
      </w:r>
      <w:r>
        <w:t>ureditev</w:t>
      </w:r>
      <w:r>
        <w:rPr>
          <w:spacing w:val="-5"/>
        </w:rPr>
        <w:t xml:space="preserve"> </w:t>
      </w:r>
      <w:r>
        <w:t>kamnoloma</w:t>
      </w:r>
      <w:r>
        <w:rPr>
          <w:spacing w:val="-5"/>
        </w:rPr>
        <w:t xml:space="preserve"> </w:t>
      </w:r>
      <w:r>
        <w:t>na</w:t>
      </w:r>
      <w:r>
        <w:rPr>
          <w:spacing w:val="-5"/>
        </w:rPr>
        <w:t xml:space="preserve"> </w:t>
      </w:r>
      <w:r>
        <w:t>obravnavani</w:t>
      </w:r>
      <w:r>
        <w:rPr>
          <w:spacing w:val="-5"/>
        </w:rPr>
        <w:t xml:space="preserve"> </w:t>
      </w:r>
      <w:r>
        <w:t xml:space="preserve">lokaciji ne bo spremenila značaja krajine območja. Kamnolomi vplivajo ne le na varnost ljudi, </w:t>
      </w:r>
      <w:r>
        <w:rPr>
          <w:spacing w:val="-4"/>
        </w:rPr>
        <w:t xml:space="preserve">onesnaževanje zraka, zvočno onesnaženje, hidrološke lastnosti, temveč tudi na geomorfološke </w:t>
      </w:r>
      <w:r>
        <w:t>spremembe pokrajine. Vpliv na krajino in vegetacijo bo nedvomno največji po začetku izkoriščanja mineralnih surovin na območju kamnoloma, ko bo prišlo do postopne odstranitve drevesne in grmovne vegetacije na hribovitem površju ter oblikovanja pridobivalnih etaž. Odstranitev vegetacije s spremembo gozdnih površin in sprememba reliefnih značilnosti bodo imele pomemben negativen vpliv na krajinsko podobo na območju kam</w:t>
      </w:r>
      <w:r>
        <w:t xml:space="preserve">noloma, zlasti ob </w:t>
      </w:r>
      <w:r>
        <w:rPr>
          <w:spacing w:val="-2"/>
        </w:rPr>
        <w:t>upoštevanju</w:t>
      </w:r>
      <w:r>
        <w:rPr>
          <w:spacing w:val="-5"/>
        </w:rPr>
        <w:t xml:space="preserve"> </w:t>
      </w:r>
      <w:r>
        <w:rPr>
          <w:spacing w:val="-2"/>
        </w:rPr>
        <w:t>dejstva,</w:t>
      </w:r>
      <w:r>
        <w:rPr>
          <w:spacing w:val="-5"/>
        </w:rPr>
        <w:t xml:space="preserve"> </w:t>
      </w:r>
      <w:r>
        <w:rPr>
          <w:spacing w:val="-2"/>
        </w:rPr>
        <w:t>da</w:t>
      </w:r>
      <w:r>
        <w:rPr>
          <w:spacing w:val="-5"/>
        </w:rPr>
        <w:t xml:space="preserve"> </w:t>
      </w:r>
      <w:r>
        <w:rPr>
          <w:spacing w:val="-2"/>
        </w:rPr>
        <w:t>bo</w:t>
      </w:r>
      <w:r>
        <w:rPr>
          <w:spacing w:val="-5"/>
        </w:rPr>
        <w:t xml:space="preserve"> </w:t>
      </w:r>
      <w:r>
        <w:rPr>
          <w:spacing w:val="-2"/>
        </w:rPr>
        <w:t>območje</w:t>
      </w:r>
      <w:r>
        <w:rPr>
          <w:spacing w:val="-5"/>
        </w:rPr>
        <w:t xml:space="preserve"> </w:t>
      </w:r>
      <w:r>
        <w:rPr>
          <w:spacing w:val="-2"/>
        </w:rPr>
        <w:t>kamnoloma</w:t>
      </w:r>
      <w:r>
        <w:rPr>
          <w:spacing w:val="-5"/>
        </w:rPr>
        <w:t xml:space="preserve"> </w:t>
      </w:r>
      <w:r>
        <w:rPr>
          <w:spacing w:val="-2"/>
        </w:rPr>
        <w:t>urejeno</w:t>
      </w:r>
      <w:r>
        <w:rPr>
          <w:spacing w:val="-5"/>
        </w:rPr>
        <w:t xml:space="preserve"> </w:t>
      </w:r>
      <w:r>
        <w:rPr>
          <w:spacing w:val="-2"/>
        </w:rPr>
        <w:t>v</w:t>
      </w:r>
      <w:r>
        <w:rPr>
          <w:spacing w:val="-5"/>
        </w:rPr>
        <w:t xml:space="preserve"> </w:t>
      </w:r>
      <w:r>
        <w:rPr>
          <w:spacing w:val="-2"/>
        </w:rPr>
        <w:t>obliki</w:t>
      </w:r>
      <w:r>
        <w:rPr>
          <w:spacing w:val="-5"/>
        </w:rPr>
        <w:t xml:space="preserve"> </w:t>
      </w:r>
      <w:r>
        <w:rPr>
          <w:spacing w:val="-2"/>
        </w:rPr>
        <w:t>odstranitve</w:t>
      </w:r>
      <w:r>
        <w:rPr>
          <w:spacing w:val="-5"/>
        </w:rPr>
        <w:t xml:space="preserve"> </w:t>
      </w:r>
      <w:r>
        <w:rPr>
          <w:spacing w:val="-2"/>
        </w:rPr>
        <w:t>matične</w:t>
      </w:r>
      <w:r>
        <w:rPr>
          <w:spacing w:val="-5"/>
        </w:rPr>
        <w:t xml:space="preserve"> </w:t>
      </w:r>
      <w:r>
        <w:rPr>
          <w:spacing w:val="-2"/>
        </w:rPr>
        <w:t xml:space="preserve">kamninske </w:t>
      </w:r>
      <w:r>
        <w:t>podlage s pobočja hriba, kar bo vidno iz širše okolice.</w:t>
      </w:r>
    </w:p>
    <w:p w14:paraId="26FFCF17" w14:textId="77777777" w:rsidR="00F5569D" w:rsidRDefault="00F5569D">
      <w:pPr>
        <w:pStyle w:val="Telobesedila"/>
        <w:spacing w:before="31"/>
      </w:pPr>
    </w:p>
    <w:p w14:paraId="3EB87CCC" w14:textId="77777777" w:rsidR="00F5569D" w:rsidRDefault="00CB5209">
      <w:pPr>
        <w:pStyle w:val="Telobesedila"/>
        <w:spacing w:before="1" w:line="271" w:lineRule="auto"/>
        <w:ind w:left="851" w:right="140"/>
        <w:jc w:val="both"/>
      </w:pPr>
      <w:r>
        <w:t>Ob</w:t>
      </w:r>
      <w:r>
        <w:rPr>
          <w:spacing w:val="-10"/>
        </w:rPr>
        <w:t xml:space="preserve"> </w:t>
      </w:r>
      <w:r>
        <w:t>upoštevanju</w:t>
      </w:r>
      <w:r>
        <w:rPr>
          <w:spacing w:val="-10"/>
        </w:rPr>
        <w:t xml:space="preserve"> </w:t>
      </w:r>
      <w:r>
        <w:t>navedenega</w:t>
      </w:r>
      <w:r>
        <w:rPr>
          <w:spacing w:val="-10"/>
        </w:rPr>
        <w:t xml:space="preserve"> </w:t>
      </w:r>
      <w:r>
        <w:t>je</w:t>
      </w:r>
      <w:r>
        <w:rPr>
          <w:spacing w:val="-10"/>
        </w:rPr>
        <w:t xml:space="preserve"> </w:t>
      </w:r>
      <w:r>
        <w:t>z</w:t>
      </w:r>
      <w:r>
        <w:rPr>
          <w:spacing w:val="-10"/>
        </w:rPr>
        <w:t xml:space="preserve"> </w:t>
      </w:r>
      <w:r>
        <w:t>vidika</w:t>
      </w:r>
      <w:r>
        <w:rPr>
          <w:spacing w:val="-10"/>
        </w:rPr>
        <w:t xml:space="preserve"> </w:t>
      </w:r>
      <w:r>
        <w:t>vplivov</w:t>
      </w:r>
      <w:r>
        <w:rPr>
          <w:spacing w:val="-10"/>
        </w:rPr>
        <w:t xml:space="preserve"> </w:t>
      </w:r>
      <w:r>
        <w:t>izvedbe</w:t>
      </w:r>
      <w:r>
        <w:rPr>
          <w:spacing w:val="-10"/>
        </w:rPr>
        <w:t xml:space="preserve"> </w:t>
      </w:r>
      <w:r>
        <w:t>plana</w:t>
      </w:r>
      <w:r>
        <w:rPr>
          <w:spacing w:val="-10"/>
        </w:rPr>
        <w:t xml:space="preserve"> </w:t>
      </w:r>
      <w:r>
        <w:t>na</w:t>
      </w:r>
      <w:r>
        <w:rPr>
          <w:spacing w:val="-10"/>
        </w:rPr>
        <w:t xml:space="preserve"> </w:t>
      </w:r>
      <w:r>
        <w:t>krajino</w:t>
      </w:r>
      <w:r>
        <w:rPr>
          <w:spacing w:val="-10"/>
        </w:rPr>
        <w:t xml:space="preserve"> </w:t>
      </w:r>
      <w:r>
        <w:t>podan</w:t>
      </w:r>
      <w:r>
        <w:rPr>
          <w:spacing w:val="-10"/>
        </w:rPr>
        <w:t xml:space="preserve"> </w:t>
      </w:r>
      <w:r>
        <w:t>razlog</w:t>
      </w:r>
      <w:r>
        <w:rPr>
          <w:spacing w:val="-10"/>
        </w:rPr>
        <w:t xml:space="preserve"> </w:t>
      </w:r>
      <w:r>
        <w:t>za</w:t>
      </w:r>
      <w:r>
        <w:rPr>
          <w:spacing w:val="-10"/>
        </w:rPr>
        <w:t xml:space="preserve"> </w:t>
      </w:r>
      <w:r>
        <w:t>izvedbo postopka CPVO. V postopku CPVO bo potrebno presojati potencialne vplive izvedbe predmetnega</w:t>
      </w:r>
      <w:r>
        <w:rPr>
          <w:spacing w:val="-3"/>
        </w:rPr>
        <w:t xml:space="preserve"> </w:t>
      </w:r>
      <w:r>
        <w:t>plana</w:t>
      </w:r>
      <w:r>
        <w:rPr>
          <w:spacing w:val="-3"/>
        </w:rPr>
        <w:t xml:space="preserve"> </w:t>
      </w:r>
      <w:r>
        <w:t>na</w:t>
      </w:r>
      <w:r>
        <w:rPr>
          <w:spacing w:val="-3"/>
        </w:rPr>
        <w:t xml:space="preserve"> </w:t>
      </w:r>
      <w:r>
        <w:t>krajino,</w:t>
      </w:r>
      <w:r>
        <w:rPr>
          <w:spacing w:val="-3"/>
        </w:rPr>
        <w:t xml:space="preserve"> </w:t>
      </w:r>
      <w:r>
        <w:t>ter</w:t>
      </w:r>
      <w:r>
        <w:rPr>
          <w:spacing w:val="-3"/>
        </w:rPr>
        <w:t xml:space="preserve"> </w:t>
      </w:r>
      <w:r>
        <w:t>predvideti</w:t>
      </w:r>
      <w:r>
        <w:rPr>
          <w:spacing w:val="-3"/>
        </w:rPr>
        <w:t xml:space="preserve"> </w:t>
      </w:r>
      <w:r>
        <w:t>morebitne</w:t>
      </w:r>
      <w:r>
        <w:rPr>
          <w:spacing w:val="-3"/>
        </w:rPr>
        <w:t xml:space="preserve"> </w:t>
      </w:r>
      <w:r>
        <w:t>omilitvene</w:t>
      </w:r>
      <w:r>
        <w:rPr>
          <w:spacing w:val="-3"/>
        </w:rPr>
        <w:t xml:space="preserve"> </w:t>
      </w:r>
      <w:r>
        <w:t>ukrepe</w:t>
      </w:r>
      <w:r>
        <w:rPr>
          <w:spacing w:val="-3"/>
        </w:rPr>
        <w:t xml:space="preserve"> </w:t>
      </w:r>
      <w:r>
        <w:t>za</w:t>
      </w:r>
      <w:r>
        <w:rPr>
          <w:spacing w:val="-3"/>
        </w:rPr>
        <w:t xml:space="preserve"> </w:t>
      </w:r>
      <w:r>
        <w:t>zmanjšanje</w:t>
      </w:r>
      <w:r>
        <w:rPr>
          <w:spacing w:val="-3"/>
        </w:rPr>
        <w:t xml:space="preserve"> </w:t>
      </w:r>
      <w:r>
        <w:t>vplivov izvedbe plana na okolje, z vidika varovanja krajine.</w:t>
      </w:r>
    </w:p>
    <w:p w14:paraId="469876F9" w14:textId="77777777" w:rsidR="00F5569D" w:rsidRDefault="00F5569D">
      <w:pPr>
        <w:pStyle w:val="Telobesedila"/>
        <w:spacing w:before="30"/>
      </w:pPr>
    </w:p>
    <w:p w14:paraId="621918A1" w14:textId="77777777" w:rsidR="00F5569D" w:rsidRDefault="00CB5209">
      <w:pPr>
        <w:pStyle w:val="Telobesedila"/>
        <w:ind w:left="709" w:right="1"/>
        <w:jc w:val="center"/>
      </w:pPr>
      <w:r>
        <w:rPr>
          <w:spacing w:val="-10"/>
        </w:rPr>
        <w:t>V</w:t>
      </w:r>
    </w:p>
    <w:p w14:paraId="77D2C116" w14:textId="77777777" w:rsidR="00F5569D" w:rsidRDefault="00F5569D">
      <w:pPr>
        <w:pStyle w:val="Telobesedila"/>
        <w:spacing w:before="60"/>
      </w:pPr>
    </w:p>
    <w:p w14:paraId="6B4658B5" w14:textId="77777777" w:rsidR="00F5569D" w:rsidRDefault="00CB5209">
      <w:pPr>
        <w:pStyle w:val="Telobesedila"/>
        <w:spacing w:line="271" w:lineRule="auto"/>
        <w:ind w:left="851" w:right="140"/>
        <w:jc w:val="both"/>
      </w:pPr>
      <w:r>
        <w:t xml:space="preserve">Na podlagi preučitve vloge pripravljavca plana, gradiv ter posvetovanja z ministrstvi in </w:t>
      </w:r>
      <w:r>
        <w:rPr>
          <w:spacing w:val="-2"/>
        </w:rPr>
        <w:t>organizacijami,</w:t>
      </w:r>
      <w:r>
        <w:rPr>
          <w:spacing w:val="-11"/>
        </w:rPr>
        <w:t xml:space="preserve"> </w:t>
      </w:r>
      <w:r>
        <w:rPr>
          <w:spacing w:val="-2"/>
        </w:rPr>
        <w:t>pristojnimi</w:t>
      </w:r>
      <w:r>
        <w:rPr>
          <w:spacing w:val="-11"/>
        </w:rPr>
        <w:t xml:space="preserve"> </w:t>
      </w:r>
      <w:r>
        <w:rPr>
          <w:spacing w:val="-2"/>
        </w:rPr>
        <w:t>za</w:t>
      </w:r>
      <w:r>
        <w:rPr>
          <w:spacing w:val="-11"/>
        </w:rPr>
        <w:t xml:space="preserve"> </w:t>
      </w:r>
      <w:r>
        <w:rPr>
          <w:spacing w:val="-2"/>
        </w:rPr>
        <w:t>področja,</w:t>
      </w:r>
      <w:r>
        <w:rPr>
          <w:spacing w:val="-11"/>
        </w:rPr>
        <w:t xml:space="preserve"> </w:t>
      </w:r>
      <w:r>
        <w:rPr>
          <w:spacing w:val="-2"/>
        </w:rPr>
        <w:t>na</w:t>
      </w:r>
      <w:r>
        <w:rPr>
          <w:spacing w:val="-11"/>
        </w:rPr>
        <w:t xml:space="preserve"> </w:t>
      </w:r>
      <w:r>
        <w:rPr>
          <w:spacing w:val="-2"/>
        </w:rPr>
        <w:t>katera</w:t>
      </w:r>
      <w:r>
        <w:rPr>
          <w:spacing w:val="-11"/>
        </w:rPr>
        <w:t xml:space="preserve"> </w:t>
      </w:r>
      <w:r>
        <w:rPr>
          <w:spacing w:val="-2"/>
        </w:rPr>
        <w:t>bi</w:t>
      </w:r>
      <w:r>
        <w:rPr>
          <w:spacing w:val="-11"/>
        </w:rPr>
        <w:t xml:space="preserve"> </w:t>
      </w:r>
      <w:r>
        <w:rPr>
          <w:spacing w:val="-2"/>
        </w:rPr>
        <w:t>plan</w:t>
      </w:r>
      <w:r>
        <w:rPr>
          <w:spacing w:val="-11"/>
        </w:rPr>
        <w:t xml:space="preserve"> </w:t>
      </w:r>
      <w:r>
        <w:rPr>
          <w:spacing w:val="-2"/>
        </w:rPr>
        <w:t>lahko</w:t>
      </w:r>
      <w:r>
        <w:rPr>
          <w:spacing w:val="-11"/>
        </w:rPr>
        <w:t xml:space="preserve"> </w:t>
      </w:r>
      <w:r>
        <w:rPr>
          <w:spacing w:val="-2"/>
        </w:rPr>
        <w:t>pomembno</w:t>
      </w:r>
      <w:r>
        <w:rPr>
          <w:spacing w:val="-11"/>
        </w:rPr>
        <w:t xml:space="preserve"> </w:t>
      </w:r>
      <w:r>
        <w:rPr>
          <w:spacing w:val="-2"/>
        </w:rPr>
        <w:t>vplival</w:t>
      </w:r>
      <w:r>
        <w:rPr>
          <w:spacing w:val="-11"/>
        </w:rPr>
        <w:t xml:space="preserve"> </w:t>
      </w:r>
      <w:r>
        <w:rPr>
          <w:spacing w:val="-2"/>
        </w:rPr>
        <w:t>(varstvo</w:t>
      </w:r>
      <w:r>
        <w:rPr>
          <w:spacing w:val="-11"/>
        </w:rPr>
        <w:t xml:space="preserve"> </w:t>
      </w:r>
      <w:r>
        <w:rPr>
          <w:spacing w:val="-2"/>
        </w:rPr>
        <w:t>narave,</w:t>
      </w:r>
    </w:p>
    <w:p w14:paraId="04C6115E" w14:textId="77777777" w:rsidR="00F5569D" w:rsidRDefault="00F5569D">
      <w:pPr>
        <w:pStyle w:val="Telobesedila"/>
        <w:spacing w:line="271" w:lineRule="auto"/>
        <w:jc w:val="both"/>
        <w:sectPr w:rsidR="00F5569D">
          <w:pgSz w:w="11900" w:h="16840"/>
          <w:pgMar w:top="1660" w:right="1559" w:bottom="1000" w:left="850" w:header="0" w:footer="818" w:gutter="0"/>
          <w:cols w:space="708"/>
        </w:sectPr>
      </w:pPr>
    </w:p>
    <w:p w14:paraId="3D94EF22" w14:textId="77777777" w:rsidR="00F5569D" w:rsidRDefault="00CB5209">
      <w:pPr>
        <w:pStyle w:val="Telobesedila"/>
        <w:spacing w:before="71" w:line="271" w:lineRule="auto"/>
        <w:ind w:left="851" w:right="139"/>
        <w:jc w:val="both"/>
      </w:pPr>
      <w:r>
        <w:lastRenderedPageBreak/>
        <w:t>kulturne</w:t>
      </w:r>
      <w:r>
        <w:rPr>
          <w:spacing w:val="-12"/>
        </w:rPr>
        <w:t xml:space="preserve"> </w:t>
      </w:r>
      <w:r>
        <w:t>dediščine,</w:t>
      </w:r>
      <w:r>
        <w:rPr>
          <w:spacing w:val="-12"/>
        </w:rPr>
        <w:t xml:space="preserve"> </w:t>
      </w:r>
      <w:r>
        <w:t>zdravja</w:t>
      </w:r>
      <w:r>
        <w:rPr>
          <w:spacing w:val="-12"/>
        </w:rPr>
        <w:t xml:space="preserve"> </w:t>
      </w:r>
      <w:r>
        <w:t>ljudi</w:t>
      </w:r>
      <w:r>
        <w:rPr>
          <w:spacing w:val="-12"/>
        </w:rPr>
        <w:t xml:space="preserve"> </w:t>
      </w:r>
      <w:r>
        <w:t>pred</w:t>
      </w:r>
      <w:r>
        <w:rPr>
          <w:spacing w:val="-12"/>
        </w:rPr>
        <w:t xml:space="preserve"> </w:t>
      </w:r>
      <w:r>
        <w:t>vplivi</w:t>
      </w:r>
      <w:r>
        <w:rPr>
          <w:spacing w:val="-12"/>
        </w:rPr>
        <w:t xml:space="preserve"> </w:t>
      </w:r>
      <w:r>
        <w:t>iz</w:t>
      </w:r>
      <w:r>
        <w:rPr>
          <w:spacing w:val="-12"/>
        </w:rPr>
        <w:t xml:space="preserve"> </w:t>
      </w:r>
      <w:r>
        <w:t>okolja,</w:t>
      </w:r>
      <w:r>
        <w:rPr>
          <w:spacing w:val="-12"/>
        </w:rPr>
        <w:t xml:space="preserve"> </w:t>
      </w:r>
      <w:r>
        <w:t>vodnega</w:t>
      </w:r>
      <w:r>
        <w:rPr>
          <w:spacing w:val="-12"/>
        </w:rPr>
        <w:t xml:space="preserve"> </w:t>
      </w:r>
      <w:r>
        <w:t>režima,</w:t>
      </w:r>
      <w:r>
        <w:rPr>
          <w:spacing w:val="-12"/>
        </w:rPr>
        <w:t xml:space="preserve"> </w:t>
      </w:r>
      <w:r>
        <w:t>stanja</w:t>
      </w:r>
      <w:r>
        <w:rPr>
          <w:spacing w:val="-12"/>
        </w:rPr>
        <w:t xml:space="preserve"> </w:t>
      </w:r>
      <w:r>
        <w:t>voda</w:t>
      </w:r>
      <w:r>
        <w:rPr>
          <w:spacing w:val="-12"/>
        </w:rPr>
        <w:t xml:space="preserve"> </w:t>
      </w:r>
      <w:r>
        <w:t>in</w:t>
      </w:r>
      <w:r>
        <w:rPr>
          <w:spacing w:val="-12"/>
        </w:rPr>
        <w:t xml:space="preserve"> </w:t>
      </w:r>
      <w:r>
        <w:t>upravljanja z vodami, kmetijskih površin, gozdov, ribištva, odpadkov, tal), izvedenega s preučitvijo pridobljenih mnenj o verjetnih vplivih izvedbe plana na okolje, je ministrstvo ugotovilo, da:</w:t>
      </w:r>
    </w:p>
    <w:p w14:paraId="15A6B6BB" w14:textId="77777777" w:rsidR="00F5569D" w:rsidRDefault="00F5569D">
      <w:pPr>
        <w:pStyle w:val="Telobesedila"/>
        <w:spacing w:before="30"/>
      </w:pPr>
    </w:p>
    <w:p w14:paraId="37BCF36F" w14:textId="77777777" w:rsidR="00F5569D" w:rsidRDefault="00CB5209">
      <w:pPr>
        <w:pStyle w:val="Odstavekseznama"/>
        <w:numPr>
          <w:ilvl w:val="0"/>
          <w:numId w:val="2"/>
        </w:numPr>
        <w:tabs>
          <w:tab w:val="left" w:pos="1571"/>
        </w:tabs>
        <w:spacing w:line="271" w:lineRule="auto"/>
        <w:ind w:right="140"/>
        <w:rPr>
          <w:sz w:val="20"/>
        </w:rPr>
      </w:pPr>
      <w:r>
        <w:rPr>
          <w:sz w:val="20"/>
        </w:rPr>
        <w:t>se</w:t>
      </w:r>
      <w:r>
        <w:rPr>
          <w:spacing w:val="16"/>
          <w:sz w:val="20"/>
        </w:rPr>
        <w:t xml:space="preserve"> </w:t>
      </w:r>
      <w:r>
        <w:rPr>
          <w:sz w:val="20"/>
        </w:rPr>
        <w:t>s</w:t>
      </w:r>
      <w:r>
        <w:rPr>
          <w:spacing w:val="16"/>
          <w:sz w:val="20"/>
        </w:rPr>
        <w:t xml:space="preserve"> </w:t>
      </w:r>
      <w:r>
        <w:rPr>
          <w:sz w:val="20"/>
        </w:rPr>
        <w:t>planom</w:t>
      </w:r>
      <w:r>
        <w:rPr>
          <w:spacing w:val="16"/>
          <w:sz w:val="20"/>
        </w:rPr>
        <w:t xml:space="preserve"> </w:t>
      </w:r>
      <w:r>
        <w:rPr>
          <w:color w:val="292B2C"/>
          <w:sz w:val="20"/>
        </w:rPr>
        <w:t>spreminja</w:t>
      </w:r>
      <w:r>
        <w:rPr>
          <w:color w:val="292B2C"/>
          <w:spacing w:val="16"/>
          <w:sz w:val="20"/>
        </w:rPr>
        <w:t xml:space="preserve"> </w:t>
      </w:r>
      <w:r>
        <w:rPr>
          <w:color w:val="292B2C"/>
          <w:sz w:val="20"/>
        </w:rPr>
        <w:t>obstoječa</w:t>
      </w:r>
      <w:r>
        <w:rPr>
          <w:color w:val="292B2C"/>
          <w:spacing w:val="16"/>
          <w:sz w:val="20"/>
        </w:rPr>
        <w:t xml:space="preserve"> </w:t>
      </w:r>
      <w:r>
        <w:rPr>
          <w:color w:val="292B2C"/>
          <w:sz w:val="20"/>
        </w:rPr>
        <w:t>namenska</w:t>
      </w:r>
      <w:r>
        <w:rPr>
          <w:color w:val="292B2C"/>
          <w:spacing w:val="16"/>
          <w:sz w:val="20"/>
        </w:rPr>
        <w:t xml:space="preserve"> </w:t>
      </w:r>
      <w:r>
        <w:rPr>
          <w:color w:val="292B2C"/>
          <w:sz w:val="20"/>
        </w:rPr>
        <w:t>raba</w:t>
      </w:r>
      <w:r>
        <w:rPr>
          <w:color w:val="292B2C"/>
          <w:spacing w:val="16"/>
          <w:sz w:val="20"/>
        </w:rPr>
        <w:t xml:space="preserve"> </w:t>
      </w:r>
      <w:r>
        <w:rPr>
          <w:color w:val="292B2C"/>
          <w:sz w:val="20"/>
        </w:rPr>
        <w:t>prostora,</w:t>
      </w:r>
      <w:r>
        <w:rPr>
          <w:color w:val="292B2C"/>
          <w:spacing w:val="16"/>
          <w:sz w:val="20"/>
        </w:rPr>
        <w:t xml:space="preserve"> </w:t>
      </w:r>
      <w:r>
        <w:rPr>
          <w:color w:val="292B2C"/>
          <w:sz w:val="20"/>
        </w:rPr>
        <w:t>določena</w:t>
      </w:r>
      <w:r>
        <w:rPr>
          <w:color w:val="292B2C"/>
          <w:spacing w:val="16"/>
          <w:sz w:val="20"/>
        </w:rPr>
        <w:t xml:space="preserve"> </w:t>
      </w:r>
      <w:r>
        <w:rPr>
          <w:color w:val="292B2C"/>
          <w:sz w:val="20"/>
        </w:rPr>
        <w:t>z</w:t>
      </w:r>
      <w:r>
        <w:rPr>
          <w:color w:val="292B2C"/>
          <w:spacing w:val="16"/>
          <w:sz w:val="20"/>
        </w:rPr>
        <w:t xml:space="preserve"> </w:t>
      </w:r>
      <w:r>
        <w:rPr>
          <w:color w:val="292B2C"/>
          <w:sz w:val="20"/>
        </w:rPr>
        <w:t>OPN,</w:t>
      </w:r>
      <w:r>
        <w:rPr>
          <w:color w:val="292B2C"/>
          <w:spacing w:val="16"/>
          <w:sz w:val="20"/>
        </w:rPr>
        <w:t xml:space="preserve"> </w:t>
      </w:r>
      <w:r>
        <w:rPr>
          <w:color w:val="292B2C"/>
          <w:sz w:val="20"/>
        </w:rPr>
        <w:t xml:space="preserve">zaradi umestitve </w:t>
      </w:r>
      <w:r>
        <w:rPr>
          <w:sz w:val="20"/>
        </w:rPr>
        <w:t>kamnoloma za pridobivanje tehničnega kamna v prostor</w:t>
      </w:r>
      <w:r>
        <w:rPr>
          <w:color w:val="292B2C"/>
          <w:sz w:val="20"/>
        </w:rPr>
        <w:t>,</w:t>
      </w:r>
    </w:p>
    <w:p w14:paraId="66D3B872" w14:textId="77777777" w:rsidR="00F5569D" w:rsidRDefault="00CB5209">
      <w:pPr>
        <w:pStyle w:val="Odstavekseznama"/>
        <w:numPr>
          <w:ilvl w:val="0"/>
          <w:numId w:val="2"/>
        </w:numPr>
        <w:tabs>
          <w:tab w:val="left" w:pos="1570"/>
        </w:tabs>
        <w:ind w:left="1570" w:hanging="359"/>
        <w:rPr>
          <w:sz w:val="20"/>
        </w:rPr>
      </w:pPr>
      <w:r>
        <w:rPr>
          <w:spacing w:val="-2"/>
          <w:sz w:val="20"/>
        </w:rPr>
        <w:t>se</w:t>
      </w:r>
      <w:r>
        <w:rPr>
          <w:spacing w:val="-11"/>
          <w:sz w:val="20"/>
        </w:rPr>
        <w:t xml:space="preserve"> </w:t>
      </w:r>
      <w:r>
        <w:rPr>
          <w:spacing w:val="-2"/>
          <w:sz w:val="20"/>
        </w:rPr>
        <w:t>s</w:t>
      </w:r>
      <w:r>
        <w:rPr>
          <w:spacing w:val="-11"/>
          <w:sz w:val="20"/>
        </w:rPr>
        <w:t xml:space="preserve"> </w:t>
      </w:r>
      <w:r>
        <w:rPr>
          <w:spacing w:val="-2"/>
          <w:sz w:val="20"/>
        </w:rPr>
        <w:t>planom</w:t>
      </w:r>
      <w:r>
        <w:rPr>
          <w:spacing w:val="-10"/>
          <w:sz w:val="20"/>
        </w:rPr>
        <w:t xml:space="preserve"> </w:t>
      </w:r>
      <w:r>
        <w:rPr>
          <w:spacing w:val="-2"/>
          <w:sz w:val="20"/>
        </w:rPr>
        <w:t>ne</w:t>
      </w:r>
      <w:r>
        <w:rPr>
          <w:spacing w:val="-11"/>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1"/>
          <w:sz w:val="20"/>
        </w:rPr>
        <w:t xml:space="preserve"> </w:t>
      </w:r>
      <w:r>
        <w:rPr>
          <w:spacing w:val="-2"/>
          <w:sz w:val="20"/>
        </w:rPr>
        <w:t>je</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r>
        <w:rPr>
          <w:spacing w:val="-11"/>
          <w:sz w:val="20"/>
        </w:rPr>
        <w:t xml:space="preserve"> </w:t>
      </w:r>
      <w:r>
        <w:rPr>
          <w:spacing w:val="-2"/>
          <w:sz w:val="20"/>
        </w:rPr>
        <w:t>obvezna,</w:t>
      </w:r>
    </w:p>
    <w:p w14:paraId="6357E66C" w14:textId="77777777" w:rsidR="00F5569D" w:rsidRDefault="00CB5209">
      <w:pPr>
        <w:pStyle w:val="Odstavekseznama"/>
        <w:numPr>
          <w:ilvl w:val="0"/>
          <w:numId w:val="2"/>
        </w:numPr>
        <w:tabs>
          <w:tab w:val="left" w:pos="1571"/>
        </w:tabs>
        <w:spacing w:before="30" w:line="271" w:lineRule="auto"/>
        <w:ind w:right="140"/>
        <w:rPr>
          <w:sz w:val="20"/>
        </w:rPr>
      </w:pPr>
      <w:r>
        <w:rPr>
          <w:spacing w:val="-2"/>
          <w:sz w:val="20"/>
        </w:rPr>
        <w:t>s</w:t>
      </w:r>
      <w:r>
        <w:rPr>
          <w:spacing w:val="-7"/>
          <w:sz w:val="20"/>
        </w:rPr>
        <w:t xml:space="preserve"> </w:t>
      </w:r>
      <w:r>
        <w:rPr>
          <w:spacing w:val="-2"/>
          <w:sz w:val="20"/>
        </w:rPr>
        <w:t>planom</w:t>
      </w:r>
      <w:r>
        <w:rPr>
          <w:spacing w:val="-7"/>
          <w:sz w:val="20"/>
        </w:rPr>
        <w:t xml:space="preserve"> </w:t>
      </w:r>
      <w:r>
        <w:rPr>
          <w:spacing w:val="-2"/>
          <w:sz w:val="20"/>
        </w:rPr>
        <w:t>načrtovane</w:t>
      </w:r>
      <w:r>
        <w:rPr>
          <w:spacing w:val="-7"/>
          <w:sz w:val="20"/>
        </w:rPr>
        <w:t xml:space="preserve"> </w:t>
      </w:r>
      <w:r>
        <w:rPr>
          <w:spacing w:val="-2"/>
          <w:sz w:val="20"/>
        </w:rPr>
        <w:t>ureditve</w:t>
      </w:r>
      <w:r>
        <w:rPr>
          <w:spacing w:val="-7"/>
          <w:sz w:val="20"/>
        </w:rPr>
        <w:t xml:space="preserve"> </w:t>
      </w:r>
      <w:r>
        <w:rPr>
          <w:spacing w:val="-2"/>
          <w:sz w:val="20"/>
        </w:rPr>
        <w:t>ne</w:t>
      </w:r>
      <w:r>
        <w:rPr>
          <w:spacing w:val="-7"/>
          <w:sz w:val="20"/>
        </w:rPr>
        <w:t xml:space="preserve"> </w:t>
      </w:r>
      <w:r>
        <w:rPr>
          <w:spacing w:val="-2"/>
          <w:sz w:val="20"/>
        </w:rPr>
        <w:t>bodo</w:t>
      </w:r>
      <w:r>
        <w:rPr>
          <w:spacing w:val="-7"/>
          <w:sz w:val="20"/>
        </w:rPr>
        <w:t xml:space="preserve"> </w:t>
      </w:r>
      <w:r>
        <w:rPr>
          <w:spacing w:val="-2"/>
          <w:sz w:val="20"/>
        </w:rPr>
        <w:t>vplivale</w:t>
      </w:r>
      <w:r>
        <w:rPr>
          <w:spacing w:val="-7"/>
          <w:sz w:val="20"/>
        </w:rPr>
        <w:t xml:space="preserve"> </w:t>
      </w:r>
      <w:r>
        <w:rPr>
          <w:spacing w:val="-2"/>
          <w:sz w:val="20"/>
        </w:rPr>
        <w:t>na</w:t>
      </w:r>
      <w:r>
        <w:rPr>
          <w:spacing w:val="-7"/>
          <w:sz w:val="20"/>
        </w:rPr>
        <w:t xml:space="preserve"> </w:t>
      </w:r>
      <w:r>
        <w:rPr>
          <w:spacing w:val="-2"/>
          <w:sz w:val="20"/>
        </w:rPr>
        <w:t>varstvo</w:t>
      </w:r>
      <w:r>
        <w:rPr>
          <w:spacing w:val="-7"/>
          <w:sz w:val="20"/>
        </w:rPr>
        <w:t xml:space="preserve"> </w:t>
      </w:r>
      <w:r>
        <w:rPr>
          <w:spacing w:val="-2"/>
          <w:sz w:val="20"/>
        </w:rPr>
        <w:t>kmetijskih</w:t>
      </w:r>
      <w:r>
        <w:rPr>
          <w:spacing w:val="-7"/>
          <w:sz w:val="20"/>
        </w:rPr>
        <w:t xml:space="preserve"> </w:t>
      </w:r>
      <w:r>
        <w:rPr>
          <w:spacing w:val="-2"/>
          <w:sz w:val="20"/>
        </w:rPr>
        <w:t>zemljišč,</w:t>
      </w:r>
      <w:r>
        <w:rPr>
          <w:spacing w:val="-7"/>
          <w:sz w:val="20"/>
        </w:rPr>
        <w:t xml:space="preserve"> </w:t>
      </w:r>
      <w:r>
        <w:rPr>
          <w:spacing w:val="-2"/>
          <w:sz w:val="20"/>
        </w:rPr>
        <w:t>gozdov</w:t>
      </w:r>
      <w:r>
        <w:rPr>
          <w:spacing w:val="-7"/>
          <w:sz w:val="20"/>
        </w:rPr>
        <w:t xml:space="preserve"> </w:t>
      </w:r>
      <w:r>
        <w:rPr>
          <w:spacing w:val="-2"/>
          <w:sz w:val="20"/>
        </w:rPr>
        <w:t xml:space="preserve">in </w:t>
      </w:r>
      <w:r>
        <w:rPr>
          <w:sz w:val="20"/>
        </w:rPr>
        <w:t>gozdnih površin,</w:t>
      </w:r>
    </w:p>
    <w:p w14:paraId="3E2FA47C" w14:textId="77777777" w:rsidR="00F5569D" w:rsidRDefault="00CB5209">
      <w:pPr>
        <w:pStyle w:val="Odstavekseznama"/>
        <w:numPr>
          <w:ilvl w:val="0"/>
          <w:numId w:val="2"/>
        </w:numPr>
        <w:tabs>
          <w:tab w:val="left" w:pos="1570"/>
        </w:tabs>
        <w:spacing w:before="1"/>
        <w:ind w:left="1570" w:hanging="359"/>
        <w:rPr>
          <w:sz w:val="20"/>
        </w:rPr>
      </w:pPr>
      <w:r>
        <w:rPr>
          <w:sz w:val="20"/>
        </w:rPr>
        <w:t>izvedba</w:t>
      </w:r>
      <w:r>
        <w:rPr>
          <w:spacing w:val="-4"/>
          <w:sz w:val="20"/>
        </w:rPr>
        <w:t xml:space="preserve"> </w:t>
      </w:r>
      <w:r>
        <w:rPr>
          <w:sz w:val="20"/>
        </w:rPr>
        <w:t>plana</w:t>
      </w:r>
      <w:r>
        <w:rPr>
          <w:spacing w:val="-3"/>
          <w:sz w:val="20"/>
        </w:rPr>
        <w:t xml:space="preserve"> </w:t>
      </w:r>
      <w:r>
        <w:rPr>
          <w:sz w:val="20"/>
        </w:rPr>
        <w:t>ne</w:t>
      </w:r>
      <w:r>
        <w:rPr>
          <w:spacing w:val="-3"/>
          <w:sz w:val="20"/>
        </w:rPr>
        <w:t xml:space="preserve"> </w:t>
      </w:r>
      <w:r>
        <w:rPr>
          <w:sz w:val="20"/>
        </w:rPr>
        <w:t>bo</w:t>
      </w:r>
      <w:r>
        <w:rPr>
          <w:spacing w:val="-4"/>
          <w:sz w:val="20"/>
        </w:rPr>
        <w:t xml:space="preserve"> </w:t>
      </w:r>
      <w:r>
        <w:rPr>
          <w:sz w:val="20"/>
        </w:rPr>
        <w:t>vplivala</w:t>
      </w:r>
      <w:r>
        <w:rPr>
          <w:spacing w:val="-3"/>
          <w:sz w:val="20"/>
        </w:rPr>
        <w:t xml:space="preserve"> </w:t>
      </w:r>
      <w:r>
        <w:rPr>
          <w:sz w:val="20"/>
        </w:rPr>
        <w:t>na</w:t>
      </w:r>
      <w:r>
        <w:rPr>
          <w:spacing w:val="-3"/>
          <w:sz w:val="20"/>
        </w:rPr>
        <w:t xml:space="preserve"> </w:t>
      </w:r>
      <w:r>
        <w:rPr>
          <w:sz w:val="20"/>
        </w:rPr>
        <w:t>kulturno</w:t>
      </w:r>
      <w:r>
        <w:rPr>
          <w:spacing w:val="-3"/>
          <w:sz w:val="20"/>
        </w:rPr>
        <w:t xml:space="preserve"> </w:t>
      </w:r>
      <w:r>
        <w:rPr>
          <w:spacing w:val="-2"/>
          <w:sz w:val="20"/>
        </w:rPr>
        <w:t>dediščino,</w:t>
      </w:r>
    </w:p>
    <w:p w14:paraId="44C60E6D" w14:textId="77777777" w:rsidR="00F5569D" w:rsidRDefault="00CB5209">
      <w:pPr>
        <w:pStyle w:val="Odstavekseznama"/>
        <w:numPr>
          <w:ilvl w:val="0"/>
          <w:numId w:val="2"/>
        </w:numPr>
        <w:tabs>
          <w:tab w:val="left" w:pos="1570"/>
        </w:tabs>
        <w:spacing w:before="30"/>
        <w:ind w:left="1570" w:hanging="359"/>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načrtuje</w:t>
      </w:r>
      <w:r>
        <w:rPr>
          <w:spacing w:val="-9"/>
          <w:sz w:val="20"/>
        </w:rPr>
        <w:t xml:space="preserve"> </w:t>
      </w:r>
      <w:r>
        <w:rPr>
          <w:spacing w:val="-2"/>
          <w:sz w:val="20"/>
        </w:rPr>
        <w:t>ureditev,</w:t>
      </w:r>
      <w:r>
        <w:rPr>
          <w:spacing w:val="-9"/>
          <w:sz w:val="20"/>
        </w:rPr>
        <w:t xml:space="preserve"> </w:t>
      </w:r>
      <w:r>
        <w:rPr>
          <w:spacing w:val="-2"/>
          <w:sz w:val="20"/>
        </w:rPr>
        <w:t>ki</w:t>
      </w:r>
      <w:r>
        <w:rPr>
          <w:spacing w:val="-8"/>
          <w:sz w:val="20"/>
        </w:rPr>
        <w:t xml:space="preserve"> </w:t>
      </w:r>
      <w:r>
        <w:rPr>
          <w:spacing w:val="-2"/>
          <w:sz w:val="20"/>
        </w:rPr>
        <w:t>bo</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9"/>
          <w:sz w:val="20"/>
        </w:rPr>
        <w:t xml:space="preserve"> </w:t>
      </w:r>
      <w:r>
        <w:rPr>
          <w:spacing w:val="-2"/>
          <w:sz w:val="20"/>
        </w:rPr>
        <w:t>zdravje</w:t>
      </w:r>
      <w:r>
        <w:rPr>
          <w:spacing w:val="-9"/>
          <w:sz w:val="20"/>
        </w:rPr>
        <w:t xml:space="preserve"> </w:t>
      </w:r>
      <w:r>
        <w:rPr>
          <w:spacing w:val="-2"/>
          <w:sz w:val="20"/>
        </w:rPr>
        <w:t>in</w:t>
      </w:r>
      <w:r>
        <w:rPr>
          <w:spacing w:val="-8"/>
          <w:sz w:val="20"/>
        </w:rPr>
        <w:t xml:space="preserve"> </w:t>
      </w:r>
      <w:r>
        <w:rPr>
          <w:spacing w:val="-2"/>
          <w:sz w:val="20"/>
        </w:rPr>
        <w:t>počutje</w:t>
      </w:r>
      <w:r>
        <w:rPr>
          <w:spacing w:val="-9"/>
          <w:sz w:val="20"/>
        </w:rPr>
        <w:t xml:space="preserve"> </w:t>
      </w:r>
      <w:r>
        <w:rPr>
          <w:spacing w:val="-2"/>
          <w:sz w:val="20"/>
        </w:rPr>
        <w:t>ljudi,</w:t>
      </w:r>
    </w:p>
    <w:p w14:paraId="7D243C38" w14:textId="77777777" w:rsidR="00F5569D" w:rsidRDefault="00CB5209">
      <w:pPr>
        <w:pStyle w:val="Odstavekseznama"/>
        <w:numPr>
          <w:ilvl w:val="0"/>
          <w:numId w:val="2"/>
        </w:numPr>
        <w:tabs>
          <w:tab w:val="left" w:pos="1571"/>
        </w:tabs>
        <w:spacing w:before="30" w:line="271" w:lineRule="auto"/>
        <w:ind w:right="139"/>
        <w:jc w:val="both"/>
        <w:rPr>
          <w:sz w:val="20"/>
        </w:rPr>
      </w:pPr>
      <w:r>
        <w:rPr>
          <w:sz w:val="20"/>
        </w:rPr>
        <w:t>bo</w:t>
      </w:r>
      <w:r>
        <w:rPr>
          <w:spacing w:val="-14"/>
          <w:sz w:val="20"/>
        </w:rPr>
        <w:t xml:space="preserve"> </w:t>
      </w:r>
      <w:r>
        <w:rPr>
          <w:sz w:val="20"/>
        </w:rPr>
        <w:t>izvedba</w:t>
      </w:r>
      <w:r>
        <w:rPr>
          <w:spacing w:val="-14"/>
          <w:sz w:val="20"/>
        </w:rPr>
        <w:t xml:space="preserve"> </w:t>
      </w:r>
      <w:r>
        <w:rPr>
          <w:sz w:val="20"/>
        </w:rPr>
        <w:t>plana</w:t>
      </w:r>
      <w:r>
        <w:rPr>
          <w:spacing w:val="-14"/>
          <w:sz w:val="20"/>
        </w:rPr>
        <w:t xml:space="preserve"> </w:t>
      </w:r>
      <w:r>
        <w:rPr>
          <w:sz w:val="20"/>
        </w:rPr>
        <w:t>verjetno</w:t>
      </w:r>
      <w:r>
        <w:rPr>
          <w:spacing w:val="-14"/>
          <w:sz w:val="20"/>
        </w:rPr>
        <w:t xml:space="preserve"> </w:t>
      </w:r>
      <w:r>
        <w:rPr>
          <w:sz w:val="20"/>
        </w:rPr>
        <w:t>pomembneje</w:t>
      </w:r>
      <w:r>
        <w:rPr>
          <w:spacing w:val="-14"/>
          <w:sz w:val="20"/>
        </w:rPr>
        <w:t xml:space="preserve"> </w:t>
      </w:r>
      <w:r>
        <w:rPr>
          <w:sz w:val="20"/>
        </w:rPr>
        <w:t>vplivala</w:t>
      </w:r>
      <w:r>
        <w:rPr>
          <w:spacing w:val="-14"/>
          <w:sz w:val="20"/>
        </w:rPr>
        <w:t xml:space="preserve"> </w:t>
      </w:r>
      <w:r>
        <w:rPr>
          <w:sz w:val="20"/>
        </w:rPr>
        <w:t>na</w:t>
      </w:r>
      <w:r>
        <w:rPr>
          <w:spacing w:val="-14"/>
          <w:sz w:val="20"/>
        </w:rPr>
        <w:t xml:space="preserve"> </w:t>
      </w:r>
      <w:r>
        <w:rPr>
          <w:sz w:val="20"/>
        </w:rPr>
        <w:t>vodni</w:t>
      </w:r>
      <w:r>
        <w:rPr>
          <w:spacing w:val="-14"/>
          <w:sz w:val="20"/>
        </w:rPr>
        <w:t xml:space="preserve"> </w:t>
      </w:r>
      <w:r>
        <w:rPr>
          <w:sz w:val="20"/>
        </w:rPr>
        <w:t>režim</w:t>
      </w:r>
      <w:r>
        <w:rPr>
          <w:spacing w:val="-14"/>
          <w:sz w:val="20"/>
        </w:rPr>
        <w:t xml:space="preserve"> </w:t>
      </w:r>
      <w:r>
        <w:rPr>
          <w:sz w:val="20"/>
        </w:rPr>
        <w:t>in</w:t>
      </w:r>
      <w:r>
        <w:rPr>
          <w:spacing w:val="-13"/>
          <w:sz w:val="20"/>
        </w:rPr>
        <w:t xml:space="preserve"> </w:t>
      </w:r>
      <w:r>
        <w:rPr>
          <w:sz w:val="20"/>
        </w:rPr>
        <w:t>stanje</w:t>
      </w:r>
      <w:r>
        <w:rPr>
          <w:spacing w:val="-14"/>
          <w:sz w:val="20"/>
        </w:rPr>
        <w:t xml:space="preserve"> </w:t>
      </w:r>
      <w:r>
        <w:rPr>
          <w:sz w:val="20"/>
        </w:rPr>
        <w:t>voda</w:t>
      </w:r>
      <w:r>
        <w:rPr>
          <w:spacing w:val="-14"/>
          <w:sz w:val="20"/>
        </w:rPr>
        <w:t xml:space="preserve"> </w:t>
      </w:r>
      <w:r>
        <w:rPr>
          <w:sz w:val="20"/>
        </w:rPr>
        <w:t>ter</w:t>
      </w:r>
      <w:r>
        <w:rPr>
          <w:spacing w:val="-14"/>
          <w:sz w:val="20"/>
        </w:rPr>
        <w:t xml:space="preserve"> </w:t>
      </w:r>
      <w:r>
        <w:rPr>
          <w:sz w:val="20"/>
        </w:rPr>
        <w:t>varstvo pred</w:t>
      </w:r>
      <w:r>
        <w:rPr>
          <w:spacing w:val="-14"/>
          <w:sz w:val="20"/>
        </w:rPr>
        <w:t xml:space="preserve"> </w:t>
      </w:r>
      <w:r>
        <w:rPr>
          <w:sz w:val="20"/>
        </w:rPr>
        <w:t>škodljivim</w:t>
      </w:r>
      <w:r>
        <w:rPr>
          <w:spacing w:val="-14"/>
          <w:sz w:val="20"/>
        </w:rPr>
        <w:t xml:space="preserve"> </w:t>
      </w:r>
      <w:r>
        <w:rPr>
          <w:sz w:val="20"/>
        </w:rPr>
        <w:t>delovanjem</w:t>
      </w:r>
      <w:r>
        <w:rPr>
          <w:spacing w:val="-14"/>
          <w:sz w:val="20"/>
        </w:rPr>
        <w:t xml:space="preserve"> </w:t>
      </w:r>
      <w:r>
        <w:rPr>
          <w:sz w:val="20"/>
        </w:rPr>
        <w:t>voda,</w:t>
      </w:r>
      <w:r>
        <w:rPr>
          <w:spacing w:val="-14"/>
          <w:sz w:val="20"/>
        </w:rPr>
        <w:t xml:space="preserve"> </w:t>
      </w:r>
      <w:r>
        <w:rPr>
          <w:sz w:val="20"/>
        </w:rPr>
        <w:t>saj</w:t>
      </w:r>
      <w:r>
        <w:rPr>
          <w:spacing w:val="-14"/>
          <w:sz w:val="20"/>
        </w:rPr>
        <w:t xml:space="preserve"> </w:t>
      </w:r>
      <w:r>
        <w:rPr>
          <w:sz w:val="20"/>
        </w:rPr>
        <w:t>območje</w:t>
      </w:r>
      <w:r>
        <w:rPr>
          <w:spacing w:val="-14"/>
          <w:sz w:val="20"/>
        </w:rPr>
        <w:t xml:space="preserve"> </w:t>
      </w:r>
      <w:r>
        <w:rPr>
          <w:sz w:val="20"/>
        </w:rPr>
        <w:t>plana</w:t>
      </w:r>
      <w:r>
        <w:rPr>
          <w:spacing w:val="-14"/>
          <w:sz w:val="20"/>
        </w:rPr>
        <w:t xml:space="preserve"> </w:t>
      </w:r>
      <w:r>
        <w:rPr>
          <w:sz w:val="20"/>
        </w:rPr>
        <w:t>poseže</w:t>
      </w:r>
      <w:r>
        <w:rPr>
          <w:spacing w:val="-14"/>
          <w:sz w:val="20"/>
        </w:rPr>
        <w:t xml:space="preserve"> </w:t>
      </w:r>
      <w:r>
        <w:rPr>
          <w:sz w:val="20"/>
        </w:rPr>
        <w:t>na</w:t>
      </w:r>
      <w:r>
        <w:rPr>
          <w:spacing w:val="-14"/>
          <w:sz w:val="20"/>
        </w:rPr>
        <w:t xml:space="preserve"> </w:t>
      </w:r>
      <w:r>
        <w:rPr>
          <w:sz w:val="20"/>
        </w:rPr>
        <w:t>opozorilno</w:t>
      </w:r>
      <w:r>
        <w:rPr>
          <w:spacing w:val="-13"/>
          <w:sz w:val="20"/>
        </w:rPr>
        <w:t xml:space="preserve"> </w:t>
      </w:r>
      <w:r>
        <w:rPr>
          <w:sz w:val="20"/>
        </w:rPr>
        <w:t>karto</w:t>
      </w:r>
      <w:r>
        <w:rPr>
          <w:spacing w:val="-14"/>
          <w:sz w:val="20"/>
        </w:rPr>
        <w:t xml:space="preserve"> </w:t>
      </w:r>
      <w:r>
        <w:rPr>
          <w:sz w:val="20"/>
        </w:rPr>
        <w:t>plazov (z zelo veliko, veliko in srednjo stopnjo verjetnosti pojavljanja plazov), na območje poplavljanja opozorilne karte poplav, na vodno zemljišče tekočih celinskih voda (vodotoka 2. reda Kosmatec in vodotok brez imena), ter na prispevno območje površinskih voda vodnega telesa Sava Boštanj – Krško in na podzemne vode vodnega telesa Posavskega hribovja do osrednje Sotle,</w:t>
      </w:r>
    </w:p>
    <w:p w14:paraId="72271B44" w14:textId="77777777" w:rsidR="00F5569D" w:rsidRDefault="00CB5209">
      <w:pPr>
        <w:pStyle w:val="Odstavekseznama"/>
        <w:numPr>
          <w:ilvl w:val="0"/>
          <w:numId w:val="2"/>
        </w:numPr>
        <w:tabs>
          <w:tab w:val="left" w:pos="1571"/>
        </w:tabs>
        <w:spacing w:before="1" w:line="271" w:lineRule="auto"/>
        <w:ind w:right="141"/>
        <w:jc w:val="both"/>
        <w:rPr>
          <w:sz w:val="20"/>
        </w:rPr>
      </w:pPr>
      <w:r>
        <w:rPr>
          <w:sz w:val="20"/>
        </w:rPr>
        <w:t>bo izvedba plana z umestitvijo in kasnejšim obratovanjem kamnoloma vplivala na krajinsko</w:t>
      </w:r>
      <w:r>
        <w:rPr>
          <w:spacing w:val="-13"/>
          <w:sz w:val="20"/>
        </w:rPr>
        <w:t xml:space="preserve"> </w:t>
      </w:r>
      <w:r>
        <w:rPr>
          <w:sz w:val="20"/>
        </w:rPr>
        <w:t>podobo</w:t>
      </w:r>
      <w:r>
        <w:rPr>
          <w:spacing w:val="-13"/>
          <w:sz w:val="20"/>
        </w:rPr>
        <w:t xml:space="preserve"> </w:t>
      </w:r>
      <w:r>
        <w:rPr>
          <w:sz w:val="20"/>
        </w:rPr>
        <w:t>ožjega</w:t>
      </w:r>
      <w:r>
        <w:rPr>
          <w:spacing w:val="-13"/>
          <w:sz w:val="20"/>
        </w:rPr>
        <w:t xml:space="preserve"> </w:t>
      </w:r>
      <w:r>
        <w:rPr>
          <w:sz w:val="20"/>
        </w:rPr>
        <w:t>in</w:t>
      </w:r>
      <w:r>
        <w:rPr>
          <w:spacing w:val="-13"/>
          <w:sz w:val="20"/>
        </w:rPr>
        <w:t xml:space="preserve"> </w:t>
      </w:r>
      <w:r>
        <w:rPr>
          <w:sz w:val="20"/>
        </w:rPr>
        <w:t>širšega</w:t>
      </w:r>
      <w:r>
        <w:rPr>
          <w:spacing w:val="-13"/>
          <w:sz w:val="20"/>
        </w:rPr>
        <w:t xml:space="preserve"> </w:t>
      </w:r>
      <w:r>
        <w:rPr>
          <w:sz w:val="20"/>
        </w:rPr>
        <w:t>območja</w:t>
      </w:r>
      <w:r>
        <w:rPr>
          <w:spacing w:val="-13"/>
          <w:sz w:val="20"/>
        </w:rPr>
        <w:t xml:space="preserve"> </w:t>
      </w:r>
      <w:r>
        <w:rPr>
          <w:sz w:val="20"/>
        </w:rPr>
        <w:t>lokacije,</w:t>
      </w:r>
    </w:p>
    <w:p w14:paraId="614DE155" w14:textId="77777777" w:rsidR="00F5569D" w:rsidRDefault="00F5569D">
      <w:pPr>
        <w:pStyle w:val="Telobesedila"/>
        <w:spacing w:before="30"/>
      </w:pPr>
    </w:p>
    <w:p w14:paraId="03CA6DCC" w14:textId="77777777" w:rsidR="00F5569D" w:rsidRDefault="00CB5209">
      <w:pPr>
        <w:pStyle w:val="Telobesedila"/>
        <w:spacing w:line="271" w:lineRule="auto"/>
        <w:ind w:left="851" w:right="139"/>
        <w:jc w:val="both"/>
      </w:pPr>
      <w:r>
        <w:rPr>
          <w:spacing w:val="-2"/>
        </w:rPr>
        <w:t>zato</w:t>
      </w:r>
      <w:r>
        <w:rPr>
          <w:spacing w:val="-9"/>
        </w:rPr>
        <w:t xml:space="preserve"> </w:t>
      </w:r>
      <w:r>
        <w:rPr>
          <w:spacing w:val="-2"/>
        </w:rPr>
        <w:t>je</w:t>
      </w:r>
      <w:r>
        <w:rPr>
          <w:spacing w:val="-9"/>
        </w:rPr>
        <w:t xml:space="preserve"> </w:t>
      </w:r>
      <w:r>
        <w:rPr>
          <w:spacing w:val="-2"/>
        </w:rPr>
        <w:t>odločilo,</w:t>
      </w:r>
      <w:r>
        <w:rPr>
          <w:spacing w:val="-9"/>
        </w:rPr>
        <w:t xml:space="preserve"> </w:t>
      </w:r>
      <w:r>
        <w:rPr>
          <w:spacing w:val="-2"/>
        </w:rPr>
        <w:t>da</w:t>
      </w:r>
      <w:r>
        <w:rPr>
          <w:spacing w:val="-9"/>
        </w:rPr>
        <w:t xml:space="preserve"> </w:t>
      </w:r>
      <w:r>
        <w:rPr>
          <w:spacing w:val="-2"/>
        </w:rPr>
        <w:t>je</w:t>
      </w:r>
      <w:r>
        <w:rPr>
          <w:spacing w:val="-9"/>
        </w:rPr>
        <w:t xml:space="preserve"> </w:t>
      </w:r>
      <w:r>
        <w:rPr>
          <w:spacing w:val="-2"/>
        </w:rPr>
        <w:t>za</w:t>
      </w:r>
      <w:r>
        <w:rPr>
          <w:spacing w:val="-9"/>
        </w:rPr>
        <w:t xml:space="preserve"> </w:t>
      </w:r>
      <w:r>
        <w:rPr>
          <w:spacing w:val="-2"/>
        </w:rPr>
        <w:t>plan</w:t>
      </w:r>
      <w:r>
        <w:rPr>
          <w:spacing w:val="-9"/>
        </w:rPr>
        <w:t xml:space="preserve"> </w:t>
      </w:r>
      <w:r>
        <w:rPr>
          <w:spacing w:val="-2"/>
        </w:rPr>
        <w:t>treba</w:t>
      </w:r>
      <w:r>
        <w:rPr>
          <w:spacing w:val="-9"/>
        </w:rPr>
        <w:t xml:space="preserve"> </w:t>
      </w:r>
      <w:r>
        <w:rPr>
          <w:spacing w:val="-2"/>
        </w:rPr>
        <w:t>izvesti</w:t>
      </w:r>
      <w:r>
        <w:rPr>
          <w:spacing w:val="-9"/>
        </w:rPr>
        <w:t xml:space="preserve"> </w:t>
      </w:r>
      <w:r>
        <w:rPr>
          <w:spacing w:val="-2"/>
        </w:rPr>
        <w:t>postopek</w:t>
      </w:r>
      <w:r>
        <w:rPr>
          <w:spacing w:val="-9"/>
        </w:rPr>
        <w:t xml:space="preserve"> </w:t>
      </w:r>
      <w:r>
        <w:rPr>
          <w:spacing w:val="-2"/>
        </w:rPr>
        <w:t>CPVO,</w:t>
      </w:r>
      <w:r>
        <w:rPr>
          <w:spacing w:val="-9"/>
        </w:rPr>
        <w:t xml:space="preserve"> </w:t>
      </w:r>
      <w:r>
        <w:rPr>
          <w:spacing w:val="-2"/>
        </w:rPr>
        <w:t>kot</w:t>
      </w:r>
      <w:r>
        <w:rPr>
          <w:spacing w:val="-9"/>
        </w:rPr>
        <w:t xml:space="preserve"> </w:t>
      </w:r>
      <w:r>
        <w:rPr>
          <w:spacing w:val="-2"/>
        </w:rPr>
        <w:t>je</w:t>
      </w:r>
      <w:r>
        <w:rPr>
          <w:spacing w:val="-9"/>
        </w:rPr>
        <w:t xml:space="preserve"> </w:t>
      </w:r>
      <w:r>
        <w:rPr>
          <w:spacing w:val="-2"/>
        </w:rPr>
        <w:t>navedeno</w:t>
      </w:r>
      <w:r>
        <w:rPr>
          <w:spacing w:val="-9"/>
        </w:rPr>
        <w:t xml:space="preserve"> </w:t>
      </w:r>
      <w:r>
        <w:rPr>
          <w:spacing w:val="-2"/>
        </w:rPr>
        <w:t>v</w:t>
      </w:r>
      <w:r>
        <w:rPr>
          <w:spacing w:val="-9"/>
        </w:rPr>
        <w:t xml:space="preserve"> </w:t>
      </w:r>
      <w:r>
        <w:rPr>
          <w:spacing w:val="-2"/>
        </w:rPr>
        <w:t>1.</w:t>
      </w:r>
      <w:r>
        <w:rPr>
          <w:spacing w:val="-9"/>
        </w:rPr>
        <w:t xml:space="preserve"> </w:t>
      </w:r>
      <w:r>
        <w:rPr>
          <w:spacing w:val="-2"/>
        </w:rPr>
        <w:t>točki</w:t>
      </w:r>
      <w:r>
        <w:rPr>
          <w:spacing w:val="-9"/>
        </w:rPr>
        <w:t xml:space="preserve"> </w:t>
      </w:r>
      <w:r>
        <w:rPr>
          <w:spacing w:val="-2"/>
        </w:rPr>
        <w:t>izreka</w:t>
      </w:r>
      <w:r>
        <w:rPr>
          <w:spacing w:val="-9"/>
        </w:rPr>
        <w:t xml:space="preserve"> </w:t>
      </w:r>
      <w:r>
        <w:rPr>
          <w:spacing w:val="-2"/>
        </w:rPr>
        <w:t>tega mnenja.</w:t>
      </w:r>
    </w:p>
    <w:p w14:paraId="07E2DE84" w14:textId="77777777" w:rsidR="00F5569D" w:rsidRDefault="00F5569D">
      <w:pPr>
        <w:pStyle w:val="Telobesedila"/>
        <w:spacing w:before="30"/>
      </w:pPr>
    </w:p>
    <w:p w14:paraId="257F124C" w14:textId="77777777" w:rsidR="00F5569D" w:rsidRDefault="00CB5209">
      <w:pPr>
        <w:pStyle w:val="Telobesedila"/>
        <w:spacing w:line="271" w:lineRule="auto"/>
        <w:ind w:left="851" w:right="140"/>
        <w:jc w:val="both"/>
      </w:pPr>
      <w:r>
        <w:t xml:space="preserve">Ministrstvo je v postopku tudi ugotovilo, da na območju obravnave plana ni naravnih vrednot, </w:t>
      </w:r>
      <w:r>
        <w:rPr>
          <w:spacing w:val="-4"/>
        </w:rPr>
        <w:t>zavarovanih</w:t>
      </w:r>
      <w:r>
        <w:rPr>
          <w:spacing w:val="-5"/>
        </w:rPr>
        <w:t xml:space="preserve"> </w:t>
      </w:r>
      <w:r>
        <w:rPr>
          <w:spacing w:val="-4"/>
        </w:rPr>
        <w:t>območij</w:t>
      </w:r>
      <w:r>
        <w:rPr>
          <w:spacing w:val="-5"/>
        </w:rPr>
        <w:t xml:space="preserve"> </w:t>
      </w:r>
      <w:r>
        <w:rPr>
          <w:spacing w:val="-4"/>
        </w:rPr>
        <w:t>ali</w:t>
      </w:r>
      <w:r>
        <w:rPr>
          <w:spacing w:val="-5"/>
        </w:rPr>
        <w:t xml:space="preserve"> </w:t>
      </w:r>
      <w:r>
        <w:rPr>
          <w:spacing w:val="-4"/>
        </w:rPr>
        <w:t>območij</w:t>
      </w:r>
      <w:r>
        <w:rPr>
          <w:spacing w:val="-5"/>
        </w:rPr>
        <w:t xml:space="preserve"> </w:t>
      </w:r>
      <w:r>
        <w:rPr>
          <w:spacing w:val="-4"/>
        </w:rPr>
        <w:t>pomembnih</w:t>
      </w:r>
      <w:r>
        <w:rPr>
          <w:spacing w:val="-5"/>
        </w:rPr>
        <w:t xml:space="preserve"> </w:t>
      </w:r>
      <w:r>
        <w:rPr>
          <w:spacing w:val="-4"/>
        </w:rPr>
        <w:t>za</w:t>
      </w:r>
      <w:r>
        <w:rPr>
          <w:spacing w:val="-5"/>
        </w:rPr>
        <w:t xml:space="preserve"> </w:t>
      </w:r>
      <w:r>
        <w:rPr>
          <w:spacing w:val="-4"/>
        </w:rPr>
        <w:t>biotsko</w:t>
      </w:r>
      <w:r>
        <w:rPr>
          <w:spacing w:val="-5"/>
        </w:rPr>
        <w:t xml:space="preserve"> </w:t>
      </w:r>
      <w:r>
        <w:rPr>
          <w:spacing w:val="-4"/>
        </w:rPr>
        <w:t>raznovrstnost,</w:t>
      </w:r>
      <w:r>
        <w:rPr>
          <w:spacing w:val="-5"/>
        </w:rPr>
        <w:t xml:space="preserve"> </w:t>
      </w:r>
      <w:r>
        <w:rPr>
          <w:spacing w:val="-4"/>
        </w:rPr>
        <w:t>ureditveno</w:t>
      </w:r>
      <w:r>
        <w:rPr>
          <w:spacing w:val="-5"/>
        </w:rPr>
        <w:t xml:space="preserve"> </w:t>
      </w:r>
      <w:r>
        <w:rPr>
          <w:spacing w:val="-4"/>
        </w:rPr>
        <w:t>območje</w:t>
      </w:r>
      <w:r>
        <w:rPr>
          <w:spacing w:val="-5"/>
        </w:rPr>
        <w:t xml:space="preserve"> </w:t>
      </w:r>
      <w:r>
        <w:rPr>
          <w:spacing w:val="-4"/>
        </w:rPr>
        <w:t xml:space="preserve">plana </w:t>
      </w:r>
      <w:r>
        <w:rPr>
          <w:spacing w:val="-2"/>
        </w:rPr>
        <w:t>leži</w:t>
      </w:r>
      <w:r>
        <w:rPr>
          <w:spacing w:val="-11"/>
        </w:rPr>
        <w:t xml:space="preserve"> </w:t>
      </w:r>
      <w:r>
        <w:rPr>
          <w:spacing w:val="-2"/>
        </w:rPr>
        <w:t>izven</w:t>
      </w:r>
      <w:r>
        <w:rPr>
          <w:spacing w:val="-11"/>
        </w:rPr>
        <w:t xml:space="preserve"> </w:t>
      </w:r>
      <w:r>
        <w:rPr>
          <w:spacing w:val="-2"/>
        </w:rPr>
        <w:t>neposrednega</w:t>
      </w:r>
      <w:r>
        <w:rPr>
          <w:spacing w:val="-11"/>
        </w:rPr>
        <w:t xml:space="preserve"> </w:t>
      </w:r>
      <w:r>
        <w:rPr>
          <w:spacing w:val="-2"/>
        </w:rPr>
        <w:t>in</w:t>
      </w:r>
      <w:r>
        <w:rPr>
          <w:spacing w:val="-11"/>
        </w:rPr>
        <w:t xml:space="preserve"> </w:t>
      </w:r>
      <w:r>
        <w:rPr>
          <w:spacing w:val="-2"/>
        </w:rPr>
        <w:t>daljinskega</w:t>
      </w:r>
      <w:r>
        <w:rPr>
          <w:spacing w:val="-11"/>
        </w:rPr>
        <w:t xml:space="preserve"> </w:t>
      </w:r>
      <w:r>
        <w:rPr>
          <w:spacing w:val="-2"/>
        </w:rPr>
        <w:t>vpliva</w:t>
      </w:r>
      <w:r>
        <w:rPr>
          <w:spacing w:val="-11"/>
        </w:rPr>
        <w:t xml:space="preserve"> </w:t>
      </w:r>
      <w:r>
        <w:rPr>
          <w:spacing w:val="-2"/>
        </w:rPr>
        <w:t>na</w:t>
      </w:r>
      <w:r>
        <w:rPr>
          <w:spacing w:val="-11"/>
        </w:rPr>
        <w:t xml:space="preserve"> </w:t>
      </w:r>
      <w:r>
        <w:rPr>
          <w:spacing w:val="-2"/>
        </w:rPr>
        <w:t>posebna</w:t>
      </w:r>
      <w:r>
        <w:rPr>
          <w:spacing w:val="-11"/>
        </w:rPr>
        <w:t xml:space="preserve"> </w:t>
      </w:r>
      <w:r>
        <w:rPr>
          <w:spacing w:val="-2"/>
        </w:rPr>
        <w:t>varstvenega</w:t>
      </w:r>
      <w:r>
        <w:rPr>
          <w:spacing w:val="-11"/>
        </w:rPr>
        <w:t xml:space="preserve"> </w:t>
      </w:r>
      <w:r>
        <w:rPr>
          <w:spacing w:val="-2"/>
        </w:rPr>
        <w:t>območja</w:t>
      </w:r>
      <w:r>
        <w:rPr>
          <w:spacing w:val="-11"/>
        </w:rPr>
        <w:t xml:space="preserve"> </w:t>
      </w:r>
      <w:r>
        <w:rPr>
          <w:spacing w:val="-2"/>
        </w:rPr>
        <w:t>(Natura</w:t>
      </w:r>
      <w:r>
        <w:rPr>
          <w:spacing w:val="-11"/>
        </w:rPr>
        <w:t xml:space="preserve"> </w:t>
      </w:r>
      <w:r>
        <w:rPr>
          <w:spacing w:val="-2"/>
        </w:rPr>
        <w:t>2000)</w:t>
      </w:r>
      <w:r>
        <w:rPr>
          <w:spacing w:val="-11"/>
        </w:rPr>
        <w:t xml:space="preserve"> </w:t>
      </w:r>
      <w:r>
        <w:rPr>
          <w:spacing w:val="-2"/>
        </w:rPr>
        <w:t xml:space="preserve">in </w:t>
      </w:r>
      <w:r>
        <w:t>zavarovana</w:t>
      </w:r>
      <w:r>
        <w:rPr>
          <w:spacing w:val="-6"/>
        </w:rPr>
        <w:t xml:space="preserve"> </w:t>
      </w:r>
      <w:r>
        <w:t>območja,</w:t>
      </w:r>
      <w:r>
        <w:rPr>
          <w:spacing w:val="-6"/>
        </w:rPr>
        <w:t xml:space="preserve"> </w:t>
      </w:r>
      <w:r>
        <w:t>zato</w:t>
      </w:r>
      <w:r>
        <w:rPr>
          <w:spacing w:val="-6"/>
        </w:rPr>
        <w:t xml:space="preserve"> </w:t>
      </w:r>
      <w:r>
        <w:t>je</w:t>
      </w:r>
      <w:r>
        <w:rPr>
          <w:spacing w:val="-6"/>
        </w:rPr>
        <w:t xml:space="preserve"> </w:t>
      </w:r>
      <w:r>
        <w:t>odločilo,</w:t>
      </w:r>
      <w:r>
        <w:rPr>
          <w:spacing w:val="-6"/>
        </w:rPr>
        <w:t xml:space="preserve"> </w:t>
      </w:r>
      <w:r>
        <w:t>da</w:t>
      </w:r>
      <w:r>
        <w:rPr>
          <w:spacing w:val="-6"/>
        </w:rPr>
        <w:t xml:space="preserve"> </w:t>
      </w:r>
      <w:r>
        <w:t>za</w:t>
      </w:r>
      <w:r>
        <w:rPr>
          <w:spacing w:val="-6"/>
        </w:rPr>
        <w:t xml:space="preserve"> </w:t>
      </w:r>
      <w:r>
        <w:t>plan</w:t>
      </w:r>
      <w:r>
        <w:rPr>
          <w:spacing w:val="-6"/>
        </w:rPr>
        <w:t xml:space="preserve"> </w:t>
      </w:r>
      <w:r>
        <w:t>ni</w:t>
      </w:r>
      <w:r>
        <w:rPr>
          <w:spacing w:val="-6"/>
        </w:rPr>
        <w:t xml:space="preserve"> </w:t>
      </w:r>
      <w:r>
        <w:t>treba</w:t>
      </w:r>
      <w:r>
        <w:rPr>
          <w:spacing w:val="-6"/>
        </w:rPr>
        <w:t xml:space="preserve"> </w:t>
      </w:r>
      <w:r>
        <w:t>izvesti</w:t>
      </w:r>
      <w:r>
        <w:rPr>
          <w:spacing w:val="-6"/>
        </w:rPr>
        <w:t xml:space="preserve"> </w:t>
      </w:r>
      <w:r>
        <w:t>presoje</w:t>
      </w:r>
      <w:r>
        <w:rPr>
          <w:spacing w:val="-6"/>
        </w:rPr>
        <w:t xml:space="preserve"> </w:t>
      </w:r>
      <w:r>
        <w:t>sprejemljivosti</w:t>
      </w:r>
      <w:r>
        <w:rPr>
          <w:spacing w:val="-6"/>
        </w:rPr>
        <w:t xml:space="preserve"> </w:t>
      </w:r>
      <w:r>
        <w:t xml:space="preserve">vplivov </w:t>
      </w:r>
      <w:r>
        <w:rPr>
          <w:spacing w:val="-6"/>
        </w:rPr>
        <w:t>izvedbe</w:t>
      </w:r>
      <w:r>
        <w:rPr>
          <w:spacing w:val="-8"/>
        </w:rPr>
        <w:t xml:space="preserve"> </w:t>
      </w:r>
      <w:r>
        <w:rPr>
          <w:spacing w:val="-6"/>
        </w:rPr>
        <w:t>plana</w:t>
      </w:r>
      <w:r>
        <w:rPr>
          <w:spacing w:val="-8"/>
        </w:rPr>
        <w:t xml:space="preserve"> </w:t>
      </w:r>
      <w:r>
        <w:rPr>
          <w:spacing w:val="-6"/>
        </w:rPr>
        <w:t>na</w:t>
      </w:r>
      <w:r>
        <w:rPr>
          <w:spacing w:val="-8"/>
        </w:rPr>
        <w:t xml:space="preserve"> </w:t>
      </w:r>
      <w:r>
        <w:rPr>
          <w:spacing w:val="-6"/>
        </w:rPr>
        <w:t>varovana</w:t>
      </w:r>
      <w:r>
        <w:rPr>
          <w:spacing w:val="-8"/>
        </w:rPr>
        <w:t xml:space="preserve"> </w:t>
      </w:r>
      <w:r>
        <w:rPr>
          <w:spacing w:val="-6"/>
        </w:rPr>
        <w:t>območja</w:t>
      </w:r>
      <w:r>
        <w:rPr>
          <w:spacing w:val="-8"/>
        </w:rPr>
        <w:t xml:space="preserve"> </w:t>
      </w:r>
      <w:r>
        <w:rPr>
          <w:spacing w:val="-6"/>
        </w:rPr>
        <w:t>po</w:t>
      </w:r>
      <w:r>
        <w:rPr>
          <w:spacing w:val="-8"/>
        </w:rPr>
        <w:t xml:space="preserve"> </w:t>
      </w:r>
      <w:r>
        <w:rPr>
          <w:spacing w:val="-6"/>
        </w:rPr>
        <w:t>določilih</w:t>
      </w:r>
      <w:r>
        <w:rPr>
          <w:spacing w:val="-8"/>
        </w:rPr>
        <w:t xml:space="preserve"> </w:t>
      </w:r>
      <w:r>
        <w:rPr>
          <w:spacing w:val="-6"/>
        </w:rPr>
        <w:t>101.</w:t>
      </w:r>
      <w:r>
        <w:rPr>
          <w:spacing w:val="-8"/>
        </w:rPr>
        <w:t xml:space="preserve"> </w:t>
      </w:r>
      <w:r>
        <w:rPr>
          <w:spacing w:val="-6"/>
        </w:rPr>
        <w:t>člena</w:t>
      </w:r>
      <w:r>
        <w:rPr>
          <w:spacing w:val="-8"/>
        </w:rPr>
        <w:t xml:space="preserve"> </w:t>
      </w:r>
      <w:r>
        <w:rPr>
          <w:spacing w:val="-6"/>
        </w:rPr>
        <w:t>ZON,</w:t>
      </w:r>
      <w:r>
        <w:rPr>
          <w:spacing w:val="-7"/>
        </w:rPr>
        <w:t xml:space="preserve"> </w:t>
      </w:r>
      <w:r>
        <w:rPr>
          <w:spacing w:val="-6"/>
        </w:rPr>
        <w:t>kot</w:t>
      </w:r>
      <w:r>
        <w:rPr>
          <w:spacing w:val="-8"/>
        </w:rPr>
        <w:t xml:space="preserve"> </w:t>
      </w:r>
      <w:r>
        <w:rPr>
          <w:spacing w:val="-6"/>
        </w:rPr>
        <w:t>je</w:t>
      </w:r>
      <w:r>
        <w:rPr>
          <w:spacing w:val="-8"/>
        </w:rPr>
        <w:t xml:space="preserve"> </w:t>
      </w:r>
      <w:r>
        <w:rPr>
          <w:spacing w:val="-6"/>
        </w:rPr>
        <w:t>navedeno</w:t>
      </w:r>
      <w:r>
        <w:rPr>
          <w:spacing w:val="-8"/>
        </w:rPr>
        <w:t xml:space="preserve"> </w:t>
      </w:r>
      <w:r>
        <w:rPr>
          <w:spacing w:val="-6"/>
        </w:rPr>
        <w:t>v</w:t>
      </w:r>
      <w:r>
        <w:rPr>
          <w:spacing w:val="-8"/>
        </w:rPr>
        <w:t xml:space="preserve"> </w:t>
      </w:r>
      <w:r>
        <w:rPr>
          <w:spacing w:val="-6"/>
        </w:rPr>
        <w:t>2.</w:t>
      </w:r>
      <w:r>
        <w:rPr>
          <w:spacing w:val="-8"/>
        </w:rPr>
        <w:t xml:space="preserve"> </w:t>
      </w:r>
      <w:r>
        <w:rPr>
          <w:spacing w:val="-6"/>
        </w:rPr>
        <w:t>točki</w:t>
      </w:r>
      <w:r>
        <w:rPr>
          <w:spacing w:val="-8"/>
        </w:rPr>
        <w:t xml:space="preserve"> </w:t>
      </w:r>
      <w:r>
        <w:rPr>
          <w:spacing w:val="-6"/>
        </w:rPr>
        <w:t xml:space="preserve">izreka </w:t>
      </w:r>
      <w:r>
        <w:t>tega mnenja.</w:t>
      </w:r>
    </w:p>
    <w:p w14:paraId="16EDA4C2" w14:textId="77777777" w:rsidR="00F5569D" w:rsidRDefault="00F5569D">
      <w:pPr>
        <w:pStyle w:val="Telobesedila"/>
        <w:spacing w:before="31"/>
      </w:pPr>
    </w:p>
    <w:p w14:paraId="35D67454" w14:textId="77777777" w:rsidR="00F5569D" w:rsidRDefault="00CB5209">
      <w:pPr>
        <w:pStyle w:val="Telobesedila"/>
        <w:spacing w:line="271" w:lineRule="auto"/>
        <w:ind w:left="851" w:right="141"/>
        <w:jc w:val="both"/>
      </w:pPr>
      <w:r>
        <w:rPr>
          <w:spacing w:val="-4"/>
        </w:rPr>
        <w:t>Za</w:t>
      </w:r>
      <w:r>
        <w:rPr>
          <w:spacing w:val="-5"/>
        </w:rPr>
        <w:t xml:space="preserve"> </w:t>
      </w:r>
      <w:r>
        <w:rPr>
          <w:spacing w:val="-4"/>
        </w:rPr>
        <w:t>izvedbo</w:t>
      </w:r>
      <w:r>
        <w:rPr>
          <w:spacing w:val="-5"/>
        </w:rPr>
        <w:t xml:space="preserve"> </w:t>
      </w:r>
      <w:r>
        <w:rPr>
          <w:spacing w:val="-4"/>
        </w:rPr>
        <w:t>CPVO</w:t>
      </w:r>
      <w:r>
        <w:rPr>
          <w:spacing w:val="-5"/>
        </w:rPr>
        <w:t xml:space="preserve"> </w:t>
      </w:r>
      <w:r>
        <w:rPr>
          <w:spacing w:val="-4"/>
        </w:rPr>
        <w:t>mora</w:t>
      </w:r>
      <w:r>
        <w:rPr>
          <w:spacing w:val="-5"/>
        </w:rPr>
        <w:t xml:space="preserve"> </w:t>
      </w:r>
      <w:r>
        <w:rPr>
          <w:spacing w:val="-4"/>
        </w:rPr>
        <w:t>pripravljavec</w:t>
      </w:r>
      <w:r>
        <w:rPr>
          <w:spacing w:val="-5"/>
        </w:rPr>
        <w:t xml:space="preserve"> </w:t>
      </w:r>
      <w:r>
        <w:rPr>
          <w:spacing w:val="-4"/>
        </w:rPr>
        <w:t>plana</w:t>
      </w:r>
      <w:r>
        <w:rPr>
          <w:spacing w:val="-5"/>
        </w:rPr>
        <w:t xml:space="preserve"> </w:t>
      </w:r>
      <w:r>
        <w:rPr>
          <w:spacing w:val="-4"/>
        </w:rPr>
        <w:t>v</w:t>
      </w:r>
      <w:r>
        <w:rPr>
          <w:spacing w:val="-5"/>
        </w:rPr>
        <w:t xml:space="preserve"> </w:t>
      </w:r>
      <w:r>
        <w:rPr>
          <w:spacing w:val="-4"/>
        </w:rPr>
        <w:t>skladu</w:t>
      </w:r>
      <w:r>
        <w:rPr>
          <w:spacing w:val="-5"/>
        </w:rPr>
        <w:t xml:space="preserve"> </w:t>
      </w:r>
      <w:r>
        <w:rPr>
          <w:spacing w:val="-4"/>
        </w:rPr>
        <w:t>z</w:t>
      </w:r>
      <w:r>
        <w:rPr>
          <w:spacing w:val="-5"/>
        </w:rPr>
        <w:t xml:space="preserve"> </w:t>
      </w:r>
      <w:r>
        <w:rPr>
          <w:spacing w:val="-4"/>
        </w:rPr>
        <w:t>določili</w:t>
      </w:r>
      <w:r>
        <w:rPr>
          <w:spacing w:val="-5"/>
        </w:rPr>
        <w:t xml:space="preserve"> </w:t>
      </w:r>
      <w:r>
        <w:rPr>
          <w:spacing w:val="-4"/>
        </w:rPr>
        <w:t>78.</w:t>
      </w:r>
      <w:r>
        <w:rPr>
          <w:spacing w:val="-5"/>
        </w:rPr>
        <w:t xml:space="preserve"> </w:t>
      </w:r>
      <w:r>
        <w:rPr>
          <w:spacing w:val="-4"/>
        </w:rPr>
        <w:t>člena</w:t>
      </w:r>
      <w:r>
        <w:rPr>
          <w:spacing w:val="-5"/>
        </w:rPr>
        <w:t xml:space="preserve"> </w:t>
      </w:r>
      <w:r>
        <w:rPr>
          <w:spacing w:val="-4"/>
        </w:rPr>
        <w:t>ZVO-2</w:t>
      </w:r>
      <w:r>
        <w:rPr>
          <w:spacing w:val="-5"/>
        </w:rPr>
        <w:t xml:space="preserve"> </w:t>
      </w:r>
      <w:r>
        <w:rPr>
          <w:spacing w:val="-4"/>
        </w:rPr>
        <w:t>zagotoviti</w:t>
      </w:r>
      <w:r>
        <w:rPr>
          <w:spacing w:val="-5"/>
        </w:rPr>
        <w:t xml:space="preserve"> </w:t>
      </w:r>
      <w:r>
        <w:rPr>
          <w:spacing w:val="-4"/>
        </w:rPr>
        <w:t xml:space="preserve">izdelavo </w:t>
      </w:r>
      <w:r>
        <w:t>okoljskega poročila, v katerem se skladno z Uredbo o okoljskem poročilu in podrobnejšem postopku celovite presoje vplivov izvedbe planov na okolje Uradni list RS, št.</w:t>
      </w:r>
      <w:r>
        <w:rPr>
          <w:spacing w:val="-2"/>
        </w:rPr>
        <w:t xml:space="preserve"> </w:t>
      </w:r>
      <w:hyperlink r:id="rId30">
        <w:r>
          <w:t>73/05</w:t>
        </w:r>
      </w:hyperlink>
      <w:r>
        <w:rPr>
          <w:spacing w:val="-2"/>
        </w:rPr>
        <w:t xml:space="preserve"> </w:t>
      </w:r>
      <w:r>
        <w:t>in</w:t>
      </w:r>
      <w:r>
        <w:rPr>
          <w:spacing w:val="-2"/>
        </w:rPr>
        <w:t xml:space="preserve"> </w:t>
      </w:r>
      <w:hyperlink r:id="rId31">
        <w:r>
          <w:t>44/22</w:t>
        </w:r>
      </w:hyperlink>
      <w:r>
        <w:rPr>
          <w:spacing w:val="-2"/>
        </w:rPr>
        <w:t xml:space="preserve"> </w:t>
      </w:r>
      <w:r>
        <w:t>– ZVO-2)</w:t>
      </w:r>
      <w:r>
        <w:rPr>
          <w:spacing w:val="-3"/>
        </w:rPr>
        <w:t xml:space="preserve"> </w:t>
      </w:r>
      <w:r>
        <w:t>opredelijo,</w:t>
      </w:r>
      <w:r>
        <w:rPr>
          <w:spacing w:val="-3"/>
        </w:rPr>
        <w:t xml:space="preserve"> </w:t>
      </w:r>
      <w:r>
        <w:t>opišejo</w:t>
      </w:r>
      <w:r>
        <w:rPr>
          <w:spacing w:val="-3"/>
        </w:rPr>
        <w:t xml:space="preserve"> </w:t>
      </w:r>
      <w:r>
        <w:t>in</w:t>
      </w:r>
      <w:r>
        <w:rPr>
          <w:spacing w:val="-3"/>
        </w:rPr>
        <w:t xml:space="preserve"> </w:t>
      </w:r>
      <w:r>
        <w:t>ovrednotijo</w:t>
      </w:r>
      <w:r>
        <w:rPr>
          <w:spacing w:val="-3"/>
        </w:rPr>
        <w:t xml:space="preserve"> </w:t>
      </w:r>
      <w:r>
        <w:t>vplivi</w:t>
      </w:r>
      <w:r>
        <w:rPr>
          <w:spacing w:val="-3"/>
        </w:rPr>
        <w:t xml:space="preserve"> </w:t>
      </w:r>
      <w:r>
        <w:t>izvedbe</w:t>
      </w:r>
      <w:r>
        <w:rPr>
          <w:spacing w:val="-3"/>
        </w:rPr>
        <w:t xml:space="preserve"> </w:t>
      </w:r>
      <w:r>
        <w:t>plana</w:t>
      </w:r>
      <w:r>
        <w:rPr>
          <w:spacing w:val="-3"/>
        </w:rPr>
        <w:t xml:space="preserve"> </w:t>
      </w:r>
      <w:r>
        <w:t>na</w:t>
      </w:r>
      <w:r>
        <w:rPr>
          <w:spacing w:val="-3"/>
        </w:rPr>
        <w:t xml:space="preserve"> </w:t>
      </w:r>
      <w:r>
        <w:t>okolje</w:t>
      </w:r>
      <w:r>
        <w:rPr>
          <w:spacing w:val="-3"/>
        </w:rPr>
        <w:t xml:space="preserve"> </w:t>
      </w:r>
      <w:r>
        <w:t>in</w:t>
      </w:r>
      <w:r>
        <w:rPr>
          <w:spacing w:val="-3"/>
        </w:rPr>
        <w:t xml:space="preserve"> </w:t>
      </w:r>
      <w:r>
        <w:t>možne</w:t>
      </w:r>
      <w:r>
        <w:rPr>
          <w:spacing w:val="-3"/>
        </w:rPr>
        <w:t xml:space="preserve"> </w:t>
      </w:r>
      <w:r>
        <w:t>alternative,</w:t>
      </w:r>
      <w:r>
        <w:rPr>
          <w:spacing w:val="-3"/>
        </w:rPr>
        <w:t xml:space="preserve"> </w:t>
      </w:r>
      <w:r>
        <w:t>ob upoštevanju</w:t>
      </w:r>
      <w:r>
        <w:rPr>
          <w:spacing w:val="-9"/>
        </w:rPr>
        <w:t xml:space="preserve"> </w:t>
      </w:r>
      <w:r>
        <w:t>ciljev</w:t>
      </w:r>
      <w:r>
        <w:rPr>
          <w:spacing w:val="-10"/>
        </w:rPr>
        <w:t xml:space="preserve"> </w:t>
      </w:r>
      <w:r>
        <w:t>in</w:t>
      </w:r>
      <w:r>
        <w:rPr>
          <w:spacing w:val="-9"/>
        </w:rPr>
        <w:t xml:space="preserve"> </w:t>
      </w:r>
      <w:r>
        <w:t>geografskih</w:t>
      </w:r>
      <w:r>
        <w:rPr>
          <w:spacing w:val="-9"/>
        </w:rPr>
        <w:t xml:space="preserve"> </w:t>
      </w:r>
      <w:r>
        <w:t>značilnosti</w:t>
      </w:r>
      <w:r>
        <w:rPr>
          <w:spacing w:val="-9"/>
        </w:rPr>
        <w:t xml:space="preserve"> </w:t>
      </w:r>
      <w:r>
        <w:t>območja,</w:t>
      </w:r>
      <w:r>
        <w:rPr>
          <w:spacing w:val="-10"/>
        </w:rPr>
        <w:t xml:space="preserve"> </w:t>
      </w:r>
      <w:r>
        <w:t>na</w:t>
      </w:r>
      <w:r>
        <w:rPr>
          <w:spacing w:val="-9"/>
        </w:rPr>
        <w:t xml:space="preserve"> </w:t>
      </w:r>
      <w:r>
        <w:t>katerega</w:t>
      </w:r>
      <w:r>
        <w:rPr>
          <w:spacing w:val="-9"/>
        </w:rPr>
        <w:t xml:space="preserve"> </w:t>
      </w:r>
      <w:r>
        <w:t>se</w:t>
      </w:r>
      <w:r>
        <w:rPr>
          <w:spacing w:val="-9"/>
        </w:rPr>
        <w:t xml:space="preserve"> </w:t>
      </w:r>
      <w:r>
        <w:t>plan</w:t>
      </w:r>
      <w:r>
        <w:rPr>
          <w:spacing w:val="-9"/>
        </w:rPr>
        <w:t xml:space="preserve"> </w:t>
      </w:r>
      <w:r>
        <w:t>nanaša.</w:t>
      </w:r>
    </w:p>
    <w:p w14:paraId="7F3989C9" w14:textId="77777777" w:rsidR="00F5569D" w:rsidRDefault="00F5569D">
      <w:pPr>
        <w:pStyle w:val="Telobesedila"/>
        <w:spacing w:before="30"/>
      </w:pPr>
    </w:p>
    <w:p w14:paraId="5D67EAF7" w14:textId="77777777" w:rsidR="00F5569D" w:rsidRDefault="00CB5209">
      <w:pPr>
        <w:pStyle w:val="Telobesedila"/>
        <w:ind w:left="851"/>
      </w:pPr>
      <w:r>
        <w:t>V tem</w:t>
      </w:r>
      <w:r>
        <w:rPr>
          <w:spacing w:val="1"/>
        </w:rPr>
        <w:t xml:space="preserve"> </w:t>
      </w:r>
      <w:r>
        <w:t>postopku</w:t>
      </w:r>
      <w:r>
        <w:rPr>
          <w:spacing w:val="1"/>
        </w:rPr>
        <w:t xml:space="preserve"> </w:t>
      </w:r>
      <w:r>
        <w:t>stroški</w:t>
      </w:r>
      <w:r>
        <w:rPr>
          <w:spacing w:val="1"/>
        </w:rPr>
        <w:t xml:space="preserve"> </w:t>
      </w:r>
      <w:r>
        <w:t>niso</w:t>
      </w:r>
      <w:r>
        <w:rPr>
          <w:spacing w:val="1"/>
        </w:rPr>
        <w:t xml:space="preserve"> </w:t>
      </w:r>
      <w:r>
        <w:t>nastali,</w:t>
      </w:r>
      <w:r>
        <w:rPr>
          <w:spacing w:val="1"/>
        </w:rPr>
        <w:t xml:space="preserve"> </w:t>
      </w:r>
      <w:r>
        <w:t>zato</w:t>
      </w:r>
      <w:r>
        <w:rPr>
          <w:spacing w:val="1"/>
        </w:rPr>
        <w:t xml:space="preserve"> </w:t>
      </w:r>
      <w:r>
        <w:t>je</w:t>
      </w:r>
      <w:r>
        <w:rPr>
          <w:spacing w:val="1"/>
        </w:rPr>
        <w:t xml:space="preserve"> </w:t>
      </w:r>
      <w:r>
        <w:t>ministrstvo</w:t>
      </w:r>
      <w:r>
        <w:rPr>
          <w:spacing w:val="1"/>
        </w:rPr>
        <w:t xml:space="preserve"> </w:t>
      </w:r>
      <w:r>
        <w:t>odločilo</w:t>
      </w:r>
      <w:r>
        <w:rPr>
          <w:spacing w:val="1"/>
        </w:rPr>
        <w:t xml:space="preserve"> </w:t>
      </w:r>
      <w:r>
        <w:t>tako,</w:t>
      </w:r>
      <w:r>
        <w:rPr>
          <w:spacing w:val="1"/>
        </w:rPr>
        <w:t xml:space="preserve"> </w:t>
      </w:r>
      <w:r>
        <w:t>kot</w:t>
      </w:r>
      <w:r>
        <w:rPr>
          <w:spacing w:val="1"/>
        </w:rPr>
        <w:t xml:space="preserve"> </w:t>
      </w:r>
      <w:r>
        <w:t>je navedeno</w:t>
      </w:r>
      <w:r>
        <w:rPr>
          <w:spacing w:val="1"/>
        </w:rPr>
        <w:t xml:space="preserve"> </w:t>
      </w:r>
      <w:r>
        <w:t>v</w:t>
      </w:r>
      <w:r>
        <w:rPr>
          <w:spacing w:val="1"/>
        </w:rPr>
        <w:t xml:space="preserve"> </w:t>
      </w:r>
      <w:r>
        <w:t>3.</w:t>
      </w:r>
      <w:r>
        <w:rPr>
          <w:spacing w:val="1"/>
        </w:rPr>
        <w:t xml:space="preserve"> </w:t>
      </w:r>
      <w:r>
        <w:rPr>
          <w:spacing w:val="-2"/>
        </w:rPr>
        <w:t>točki</w:t>
      </w:r>
    </w:p>
    <w:p w14:paraId="76ADE4D0" w14:textId="77777777" w:rsidR="00F5569D" w:rsidRDefault="00CB5209">
      <w:pPr>
        <w:pStyle w:val="Telobesedila"/>
        <w:spacing w:before="30"/>
        <w:ind w:left="851"/>
      </w:pPr>
      <w:r>
        <w:t>izreka</w:t>
      </w:r>
      <w:r>
        <w:rPr>
          <w:spacing w:val="-4"/>
        </w:rPr>
        <w:t xml:space="preserve"> </w:t>
      </w:r>
      <w:r>
        <w:t>tega</w:t>
      </w:r>
      <w:r>
        <w:rPr>
          <w:spacing w:val="-4"/>
        </w:rPr>
        <w:t xml:space="preserve"> </w:t>
      </w:r>
      <w:r>
        <w:rPr>
          <w:spacing w:val="-2"/>
        </w:rPr>
        <w:t>mnenja.</w:t>
      </w:r>
    </w:p>
    <w:p w14:paraId="082FECA9" w14:textId="77777777" w:rsidR="00F5569D" w:rsidRDefault="00F5569D">
      <w:pPr>
        <w:pStyle w:val="Telobesedila"/>
        <w:spacing w:before="60"/>
      </w:pPr>
    </w:p>
    <w:p w14:paraId="3196D4DB" w14:textId="77777777" w:rsidR="00F5569D" w:rsidRDefault="00CB5209">
      <w:pPr>
        <w:pStyle w:val="Telobesedila"/>
        <w:spacing w:line="271" w:lineRule="auto"/>
        <w:ind w:left="851" w:right="140"/>
        <w:jc w:val="both"/>
      </w:pPr>
      <w:r>
        <w:rPr>
          <w:spacing w:val="-4"/>
        </w:rPr>
        <w:t>Skladno</w:t>
      </w:r>
      <w:r>
        <w:rPr>
          <w:spacing w:val="-5"/>
        </w:rPr>
        <w:t xml:space="preserve"> </w:t>
      </w:r>
      <w:r>
        <w:rPr>
          <w:spacing w:val="-4"/>
        </w:rPr>
        <w:t>z</w:t>
      </w:r>
      <w:r>
        <w:rPr>
          <w:spacing w:val="-5"/>
        </w:rPr>
        <w:t xml:space="preserve"> </w:t>
      </w:r>
      <w:r>
        <w:rPr>
          <w:spacing w:val="-4"/>
        </w:rPr>
        <w:t>določili</w:t>
      </w:r>
      <w:r>
        <w:rPr>
          <w:spacing w:val="-5"/>
        </w:rPr>
        <w:t xml:space="preserve"> </w:t>
      </w:r>
      <w:r>
        <w:rPr>
          <w:spacing w:val="-4"/>
        </w:rPr>
        <w:t>četrtega</w:t>
      </w:r>
      <w:r>
        <w:rPr>
          <w:spacing w:val="-5"/>
        </w:rPr>
        <w:t xml:space="preserve"> </w:t>
      </w:r>
      <w:r>
        <w:rPr>
          <w:spacing w:val="-4"/>
        </w:rPr>
        <w:t>odstavka</w:t>
      </w:r>
      <w:r>
        <w:rPr>
          <w:spacing w:val="-5"/>
        </w:rPr>
        <w:t xml:space="preserve"> </w:t>
      </w:r>
      <w:r>
        <w:rPr>
          <w:spacing w:val="-4"/>
        </w:rPr>
        <w:t>118.</w:t>
      </w:r>
      <w:r>
        <w:rPr>
          <w:spacing w:val="-5"/>
        </w:rPr>
        <w:t xml:space="preserve"> </w:t>
      </w:r>
      <w:r>
        <w:rPr>
          <w:spacing w:val="-4"/>
        </w:rPr>
        <w:t>člena</w:t>
      </w:r>
      <w:r>
        <w:rPr>
          <w:spacing w:val="-5"/>
        </w:rPr>
        <w:t xml:space="preserve"> </w:t>
      </w:r>
      <w:r>
        <w:rPr>
          <w:spacing w:val="-4"/>
        </w:rPr>
        <w:t>ZUreP-3</w:t>
      </w:r>
      <w:r>
        <w:rPr>
          <w:spacing w:val="-5"/>
        </w:rPr>
        <w:t xml:space="preserve"> </w:t>
      </w:r>
      <w:r>
        <w:rPr>
          <w:spacing w:val="-4"/>
        </w:rPr>
        <w:t>je</w:t>
      </w:r>
      <w:r>
        <w:rPr>
          <w:spacing w:val="-5"/>
        </w:rPr>
        <w:t xml:space="preserve"> </w:t>
      </w:r>
      <w:r>
        <w:rPr>
          <w:spacing w:val="-4"/>
        </w:rPr>
        <w:t>to</w:t>
      </w:r>
      <w:r>
        <w:rPr>
          <w:spacing w:val="-5"/>
        </w:rPr>
        <w:t xml:space="preserve"> </w:t>
      </w:r>
      <w:r>
        <w:rPr>
          <w:spacing w:val="-4"/>
        </w:rPr>
        <w:t>mnenje</w:t>
      </w:r>
      <w:r>
        <w:rPr>
          <w:spacing w:val="-5"/>
        </w:rPr>
        <w:t xml:space="preserve"> </w:t>
      </w:r>
      <w:r>
        <w:rPr>
          <w:spacing w:val="-4"/>
        </w:rPr>
        <w:t>zavezujoče</w:t>
      </w:r>
      <w:r>
        <w:rPr>
          <w:spacing w:val="-5"/>
        </w:rPr>
        <w:t xml:space="preserve"> </w:t>
      </w:r>
      <w:r>
        <w:rPr>
          <w:spacing w:val="-4"/>
        </w:rPr>
        <w:t>in</w:t>
      </w:r>
      <w:r>
        <w:rPr>
          <w:spacing w:val="-5"/>
        </w:rPr>
        <w:t xml:space="preserve"> </w:t>
      </w:r>
      <w:r>
        <w:rPr>
          <w:spacing w:val="-4"/>
        </w:rPr>
        <w:t>se</w:t>
      </w:r>
      <w:r>
        <w:rPr>
          <w:spacing w:val="-5"/>
        </w:rPr>
        <w:t xml:space="preserve"> </w:t>
      </w:r>
      <w:r>
        <w:rPr>
          <w:spacing w:val="-4"/>
        </w:rPr>
        <w:t>skupaj</w:t>
      </w:r>
      <w:r>
        <w:rPr>
          <w:spacing w:val="-5"/>
        </w:rPr>
        <w:t xml:space="preserve"> </w:t>
      </w:r>
      <w:r>
        <w:rPr>
          <w:spacing w:val="-4"/>
        </w:rPr>
        <w:t xml:space="preserve">s </w:t>
      </w:r>
      <w:r>
        <w:t>sklepom o pripravi sprememb in dopolnitev OPN objavi v prostorskem informacijskem sistemu.</w:t>
      </w:r>
    </w:p>
    <w:p w14:paraId="027097A6" w14:textId="77777777" w:rsidR="00F5569D" w:rsidRDefault="00F5569D">
      <w:pPr>
        <w:pStyle w:val="Telobesedila"/>
      </w:pPr>
    </w:p>
    <w:p w14:paraId="347676B9" w14:textId="77777777" w:rsidR="00F5569D" w:rsidRDefault="00F5569D">
      <w:pPr>
        <w:pStyle w:val="Telobesedila"/>
        <w:spacing w:before="61"/>
      </w:pPr>
    </w:p>
    <w:p w14:paraId="3FB5729F" w14:textId="77777777" w:rsidR="00F5569D" w:rsidRDefault="00CB5209">
      <w:pPr>
        <w:pStyle w:val="Telobesedila"/>
        <w:ind w:left="959"/>
      </w:pPr>
      <w:r>
        <w:rPr>
          <w:spacing w:val="-2"/>
        </w:rPr>
        <w:t>Pripravil:</w:t>
      </w:r>
    </w:p>
    <w:p w14:paraId="2EFB1F52" w14:textId="77777777" w:rsidR="00F5569D" w:rsidRDefault="00F5569D">
      <w:pPr>
        <w:pStyle w:val="Telobesedila"/>
        <w:spacing w:before="1"/>
        <w:rPr>
          <w:sz w:val="17"/>
        </w:rPr>
      </w:pPr>
    </w:p>
    <w:p w14:paraId="72ED534B" w14:textId="77777777" w:rsidR="00F5569D" w:rsidRDefault="00F5569D">
      <w:pPr>
        <w:pStyle w:val="Telobesedila"/>
        <w:rPr>
          <w:sz w:val="17"/>
        </w:rPr>
        <w:sectPr w:rsidR="00F5569D">
          <w:pgSz w:w="11900" w:h="16840"/>
          <w:pgMar w:top="1660" w:right="1559" w:bottom="1000" w:left="850" w:header="0" w:footer="818" w:gutter="0"/>
          <w:cols w:space="708"/>
        </w:sectPr>
      </w:pPr>
    </w:p>
    <w:p w14:paraId="15A16187" w14:textId="77777777" w:rsidR="00F5569D" w:rsidRDefault="00CB5209">
      <w:pPr>
        <w:pStyle w:val="Telobesedila"/>
        <w:spacing w:before="93"/>
        <w:ind w:left="959"/>
      </w:pPr>
      <w:r>
        <w:t>Ljubiša</w:t>
      </w:r>
      <w:r>
        <w:rPr>
          <w:spacing w:val="-5"/>
        </w:rPr>
        <w:t xml:space="preserve"> </w:t>
      </w:r>
      <w:r>
        <w:rPr>
          <w:spacing w:val="-2"/>
          <w:w w:val="90"/>
        </w:rPr>
        <w:t>Stanojević</w:t>
      </w:r>
    </w:p>
    <w:p w14:paraId="6B27467E" w14:textId="77777777" w:rsidR="00F5569D" w:rsidRDefault="00CB5209">
      <w:pPr>
        <w:pStyle w:val="Telobesedila"/>
        <w:spacing w:before="30"/>
        <w:ind w:left="959"/>
      </w:pPr>
      <w:r>
        <w:rPr>
          <w:spacing w:val="-2"/>
        </w:rPr>
        <w:t>Podsekretar</w:t>
      </w:r>
    </w:p>
    <w:p w14:paraId="5CC8306E" w14:textId="77777777" w:rsidR="00F5569D" w:rsidRDefault="00CB5209">
      <w:pPr>
        <w:pStyle w:val="Telobesedila"/>
        <w:spacing w:before="93"/>
        <w:ind w:left="522"/>
        <w:jc w:val="center"/>
      </w:pPr>
      <w:r>
        <w:br w:type="column"/>
      </w:r>
      <w:r>
        <w:t>dr.</w:t>
      </w:r>
      <w:r>
        <w:rPr>
          <w:spacing w:val="-3"/>
        </w:rPr>
        <w:t xml:space="preserve"> </w:t>
      </w:r>
      <w:r>
        <w:t>Tanja</w:t>
      </w:r>
      <w:r>
        <w:rPr>
          <w:spacing w:val="-3"/>
        </w:rPr>
        <w:t xml:space="preserve"> </w:t>
      </w:r>
      <w:r>
        <w:t>Pucelj</w:t>
      </w:r>
      <w:r>
        <w:rPr>
          <w:spacing w:val="-2"/>
        </w:rPr>
        <w:t xml:space="preserve"> Vidović</w:t>
      </w:r>
    </w:p>
    <w:p w14:paraId="06F6D218" w14:textId="77777777" w:rsidR="00F5569D" w:rsidRDefault="00CB5209">
      <w:pPr>
        <w:pStyle w:val="Telobesedila"/>
        <w:spacing w:before="30"/>
        <w:ind w:left="522" w:right="1"/>
        <w:jc w:val="center"/>
      </w:pPr>
      <w:r>
        <w:t>Vodja</w:t>
      </w:r>
      <w:r>
        <w:rPr>
          <w:spacing w:val="-6"/>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45E685EF" w14:textId="77777777" w:rsidR="00F5569D" w:rsidRDefault="00F5569D">
      <w:pPr>
        <w:pStyle w:val="Telobesedila"/>
        <w:jc w:val="center"/>
        <w:sectPr w:rsidR="00F5569D">
          <w:type w:val="continuous"/>
          <w:pgSz w:w="11900" w:h="16840"/>
          <w:pgMar w:top="260" w:right="1559" w:bottom="280" w:left="850" w:header="0" w:footer="818" w:gutter="0"/>
          <w:cols w:num="2" w:space="708" w:equalWidth="0">
            <w:col w:w="2612" w:space="2426"/>
            <w:col w:w="4453"/>
          </w:cols>
        </w:sectPr>
      </w:pPr>
    </w:p>
    <w:p w14:paraId="37AD09E7" w14:textId="77777777" w:rsidR="00F5569D" w:rsidRDefault="00CB5209">
      <w:pPr>
        <w:pStyle w:val="Telobesedila"/>
        <w:spacing w:before="71"/>
        <w:ind w:left="851"/>
      </w:pPr>
      <w:r>
        <w:rPr>
          <w:w w:val="85"/>
        </w:rPr>
        <w:lastRenderedPageBreak/>
        <w:t>Vročiti</w:t>
      </w:r>
      <w:r>
        <w:rPr>
          <w:spacing w:val="-5"/>
          <w:w w:val="85"/>
        </w:rPr>
        <w:t xml:space="preserve"> </w:t>
      </w:r>
      <w:r>
        <w:rPr>
          <w:spacing w:val="-2"/>
        </w:rPr>
        <w:t>(elektronsko):</w:t>
      </w:r>
    </w:p>
    <w:p w14:paraId="0461A1DD" w14:textId="77777777" w:rsidR="00F5569D" w:rsidRDefault="00F5569D">
      <w:pPr>
        <w:pStyle w:val="Telobesedila"/>
        <w:spacing w:before="60"/>
      </w:pPr>
    </w:p>
    <w:p w14:paraId="308B3E94" w14:textId="77777777" w:rsidR="00F5569D" w:rsidRDefault="00CB5209">
      <w:pPr>
        <w:pStyle w:val="Telobesedila"/>
        <w:tabs>
          <w:tab w:val="left" w:pos="1570"/>
        </w:tabs>
        <w:ind w:left="1211"/>
      </w:pPr>
      <w:r>
        <w:rPr>
          <w:spacing w:val="-10"/>
        </w:rPr>
        <w:t>-</w:t>
      </w:r>
      <w:r>
        <w:tab/>
      </w:r>
      <w:r>
        <w:rPr>
          <w:spacing w:val="-4"/>
        </w:rPr>
        <w:t>Občina</w:t>
      </w:r>
      <w:r>
        <w:rPr>
          <w:spacing w:val="-6"/>
        </w:rPr>
        <w:t xml:space="preserve"> </w:t>
      </w:r>
      <w:r>
        <w:rPr>
          <w:spacing w:val="-4"/>
        </w:rPr>
        <w:t>Sevnica;</w:t>
      </w:r>
      <w:r>
        <w:rPr>
          <w:spacing w:val="-6"/>
        </w:rPr>
        <w:t xml:space="preserve"> </w:t>
      </w:r>
      <w:hyperlink r:id="rId32">
        <w:r>
          <w:rPr>
            <w:color w:val="0000FF"/>
            <w:spacing w:val="-4"/>
            <w:u w:val="single" w:color="0000FF"/>
          </w:rPr>
          <w:t>uprava@obcina-sevnica.si</w:t>
        </w:r>
      </w:hyperlink>
    </w:p>
    <w:p w14:paraId="68EC7C72" w14:textId="77777777" w:rsidR="00F5569D" w:rsidRDefault="00F5569D">
      <w:pPr>
        <w:pStyle w:val="Telobesedila"/>
      </w:pPr>
    </w:p>
    <w:p w14:paraId="536F0298" w14:textId="77777777" w:rsidR="00F5569D" w:rsidRDefault="00F5569D">
      <w:pPr>
        <w:pStyle w:val="Telobesedila"/>
      </w:pPr>
    </w:p>
    <w:p w14:paraId="64C3719C" w14:textId="77777777" w:rsidR="00F5569D" w:rsidRDefault="00F5569D">
      <w:pPr>
        <w:pStyle w:val="Telobesedila"/>
      </w:pPr>
    </w:p>
    <w:p w14:paraId="38EA5932" w14:textId="77777777" w:rsidR="00F5569D" w:rsidRDefault="00F5569D">
      <w:pPr>
        <w:pStyle w:val="Telobesedila"/>
        <w:spacing w:before="150"/>
      </w:pPr>
    </w:p>
    <w:p w14:paraId="116C9FBE" w14:textId="77777777" w:rsidR="00F5569D" w:rsidRDefault="00CB5209">
      <w:pPr>
        <w:pStyle w:val="Telobesedila"/>
        <w:ind w:left="851"/>
      </w:pPr>
      <w:r>
        <w:t xml:space="preserve">V vednost </w:t>
      </w:r>
      <w:r>
        <w:rPr>
          <w:spacing w:val="-2"/>
        </w:rPr>
        <w:t>(elektronsko):</w:t>
      </w:r>
    </w:p>
    <w:p w14:paraId="0F3907EE" w14:textId="77777777" w:rsidR="00F5569D" w:rsidRDefault="00F5569D">
      <w:pPr>
        <w:pStyle w:val="Telobesedila"/>
        <w:spacing w:before="60"/>
      </w:pPr>
    </w:p>
    <w:p w14:paraId="19F1E904" w14:textId="77777777" w:rsidR="00F5569D" w:rsidRDefault="00CB5209">
      <w:pPr>
        <w:pStyle w:val="Odstavekseznama"/>
        <w:numPr>
          <w:ilvl w:val="0"/>
          <w:numId w:val="1"/>
        </w:numPr>
        <w:tabs>
          <w:tab w:val="left" w:pos="1570"/>
        </w:tabs>
        <w:ind w:left="1570" w:hanging="359"/>
        <w:rPr>
          <w:sz w:val="20"/>
        </w:rPr>
      </w:pPr>
      <w:r>
        <w:rPr>
          <w:sz w:val="20"/>
        </w:rPr>
        <w:t>Zavod</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Celje;</w:t>
      </w:r>
      <w:r>
        <w:rPr>
          <w:spacing w:val="-2"/>
          <w:sz w:val="20"/>
        </w:rPr>
        <w:t xml:space="preserve"> </w:t>
      </w:r>
      <w:hyperlink r:id="rId33">
        <w:r>
          <w:rPr>
            <w:color w:val="0000FF"/>
            <w:spacing w:val="-2"/>
            <w:sz w:val="20"/>
            <w:u w:val="single" w:color="0000FF"/>
          </w:rPr>
          <w:t>info.ce@zrsvn.si</w:t>
        </w:r>
      </w:hyperlink>
    </w:p>
    <w:p w14:paraId="7084F0BA" w14:textId="77777777" w:rsidR="00F5569D" w:rsidRDefault="00CB5209">
      <w:pPr>
        <w:pStyle w:val="Odstavekseznama"/>
        <w:numPr>
          <w:ilvl w:val="0"/>
          <w:numId w:val="1"/>
        </w:numPr>
        <w:tabs>
          <w:tab w:val="left" w:pos="1570"/>
        </w:tabs>
        <w:spacing w:before="30"/>
        <w:ind w:left="1570" w:hanging="359"/>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34">
        <w:r>
          <w:rPr>
            <w:color w:val="0000FF"/>
            <w:spacing w:val="-2"/>
            <w:sz w:val="20"/>
            <w:u w:val="single" w:color="0000FF"/>
          </w:rPr>
          <w:t>gp.mk@gov.si</w:t>
        </w:r>
      </w:hyperlink>
    </w:p>
    <w:p w14:paraId="37140B34" w14:textId="77777777" w:rsidR="00F5569D" w:rsidRDefault="00CB5209">
      <w:pPr>
        <w:pStyle w:val="Odstavekseznama"/>
        <w:numPr>
          <w:ilvl w:val="0"/>
          <w:numId w:val="1"/>
        </w:numPr>
        <w:tabs>
          <w:tab w:val="left" w:pos="1570"/>
        </w:tabs>
        <w:spacing w:before="30"/>
        <w:ind w:left="1570" w:hanging="359"/>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35">
        <w:r>
          <w:rPr>
            <w:color w:val="0000FF"/>
            <w:spacing w:val="-2"/>
            <w:sz w:val="20"/>
            <w:u w:val="single" w:color="0000FF"/>
          </w:rPr>
          <w:t>gp.mz@gov.si</w:t>
        </w:r>
      </w:hyperlink>
    </w:p>
    <w:p w14:paraId="16FE98A5" w14:textId="77777777" w:rsidR="00F5569D" w:rsidRDefault="00CB5209">
      <w:pPr>
        <w:pStyle w:val="Odstavekseznama"/>
        <w:numPr>
          <w:ilvl w:val="0"/>
          <w:numId w:val="1"/>
        </w:numPr>
        <w:tabs>
          <w:tab w:val="left" w:pos="1571"/>
          <w:tab w:val="left" w:pos="2733"/>
          <w:tab w:val="left" w:pos="3150"/>
          <w:tab w:val="left" w:pos="4302"/>
          <w:tab w:val="left" w:pos="5486"/>
          <w:tab w:val="left" w:pos="5849"/>
          <w:tab w:val="left" w:pos="6912"/>
          <w:tab w:val="left" w:pos="7986"/>
          <w:tab w:val="left" w:pos="8404"/>
        </w:tabs>
        <w:spacing w:before="30" w:line="271" w:lineRule="auto"/>
        <w:ind w:right="139"/>
        <w:rPr>
          <w:sz w:val="20"/>
        </w:rPr>
      </w:pPr>
      <w:r>
        <w:rPr>
          <w:spacing w:val="-2"/>
          <w:sz w:val="20"/>
        </w:rPr>
        <w:t>Ministrstvo</w:t>
      </w:r>
      <w:r>
        <w:rPr>
          <w:sz w:val="20"/>
        </w:rPr>
        <w:tab/>
      </w:r>
      <w:r>
        <w:rPr>
          <w:spacing w:val="-6"/>
          <w:sz w:val="20"/>
        </w:rPr>
        <w:t>za</w:t>
      </w:r>
      <w:r>
        <w:rPr>
          <w:sz w:val="20"/>
        </w:rPr>
        <w:tab/>
      </w:r>
      <w:r>
        <w:rPr>
          <w:spacing w:val="-2"/>
          <w:sz w:val="20"/>
        </w:rPr>
        <w:t>kmetijstvo,</w:t>
      </w:r>
      <w:r>
        <w:rPr>
          <w:sz w:val="20"/>
        </w:rPr>
        <w:tab/>
      </w:r>
      <w:r>
        <w:rPr>
          <w:spacing w:val="-2"/>
          <w:sz w:val="20"/>
        </w:rPr>
        <w:t>gozdarstvo</w:t>
      </w:r>
      <w:r>
        <w:rPr>
          <w:sz w:val="20"/>
        </w:rPr>
        <w:tab/>
      </w:r>
      <w:r>
        <w:rPr>
          <w:spacing w:val="-6"/>
          <w:sz w:val="20"/>
        </w:rPr>
        <w:t>in</w:t>
      </w:r>
      <w:r>
        <w:rPr>
          <w:sz w:val="20"/>
        </w:rPr>
        <w:tab/>
      </w:r>
      <w:r>
        <w:rPr>
          <w:spacing w:val="-2"/>
          <w:sz w:val="20"/>
        </w:rPr>
        <w:t>prehrano,</w:t>
      </w:r>
      <w:r>
        <w:rPr>
          <w:sz w:val="20"/>
        </w:rPr>
        <w:tab/>
      </w:r>
      <w:r>
        <w:rPr>
          <w:spacing w:val="-2"/>
          <w:sz w:val="20"/>
        </w:rPr>
        <w:t>Direktorat</w:t>
      </w:r>
      <w:r>
        <w:rPr>
          <w:sz w:val="20"/>
        </w:rPr>
        <w:tab/>
      </w:r>
      <w:r>
        <w:rPr>
          <w:spacing w:val="-6"/>
          <w:sz w:val="20"/>
        </w:rPr>
        <w:t>za</w:t>
      </w:r>
      <w:r>
        <w:rPr>
          <w:sz w:val="20"/>
        </w:rPr>
        <w:tab/>
      </w:r>
      <w:r>
        <w:rPr>
          <w:spacing w:val="-2"/>
          <w:sz w:val="20"/>
        </w:rPr>
        <w:t xml:space="preserve">kmetijstvo; </w:t>
      </w:r>
      <w:hyperlink r:id="rId36">
        <w:r>
          <w:rPr>
            <w:color w:val="0000FF"/>
            <w:spacing w:val="-2"/>
            <w:sz w:val="20"/>
            <w:u w:val="single" w:color="0000FF"/>
          </w:rPr>
          <w:t>gp.mkgp@gov.si</w:t>
        </w:r>
      </w:hyperlink>
    </w:p>
    <w:p w14:paraId="4032A1BF" w14:textId="77777777" w:rsidR="00F5569D" w:rsidRDefault="00CB5209">
      <w:pPr>
        <w:pStyle w:val="Odstavekseznama"/>
        <w:numPr>
          <w:ilvl w:val="0"/>
          <w:numId w:val="1"/>
        </w:numPr>
        <w:tabs>
          <w:tab w:val="left" w:pos="1570"/>
        </w:tabs>
        <w:ind w:left="1570" w:hanging="359"/>
        <w:rPr>
          <w:sz w:val="20"/>
        </w:rPr>
      </w:pPr>
      <w:r>
        <w:rPr>
          <w:noProof/>
          <w:sz w:val="20"/>
        </w:rPr>
        <mc:AlternateContent>
          <mc:Choice Requires="wps">
            <w:drawing>
              <wp:anchor distT="0" distB="0" distL="0" distR="0" simplePos="0" relativeHeight="15730176" behindDoc="0" locked="0" layoutInCell="1" allowOverlap="1" wp14:anchorId="56E2189F" wp14:editId="4869DF3E">
                <wp:simplePos x="0" y="0"/>
                <wp:positionH relativeFrom="page">
                  <wp:posOffset>3909199</wp:posOffset>
                </wp:positionH>
                <wp:positionV relativeFrom="paragraph">
                  <wp:posOffset>137550</wp:posOffset>
                </wp:positionV>
                <wp:extent cx="1032510" cy="127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1270"/>
                        </a:xfrm>
                        <a:custGeom>
                          <a:avLst/>
                          <a:gdLst/>
                          <a:ahLst/>
                          <a:cxnLst/>
                          <a:rect l="l" t="t" r="r" b="b"/>
                          <a:pathLst>
                            <a:path w="1032510">
                              <a:moveTo>
                                <a:pt x="0" y="0"/>
                              </a:moveTo>
                              <a:lnTo>
                                <a:pt x="1032370" y="0"/>
                              </a:lnTo>
                            </a:path>
                          </a:pathLst>
                        </a:custGeom>
                        <a:ln w="9301">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3A4E77B" id="Graphic 9" o:spid="_x0000_s1026" alt="&quot;&quot;" style="position:absolute;margin-left:307.8pt;margin-top:10.85pt;width:81.3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032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" path="m,l1032370,e" filled="f" strokecolor="blue" strokeweight=".25836mm">
                <v:path arrowok="t"/>
                <w10:wrap anchorx="page"/>
              </v:shape>
            </w:pict>
          </mc:Fallback>
        </mc:AlternateContent>
      </w:r>
      <w:r>
        <w:rPr>
          <w:spacing w:val="-2"/>
          <w:sz w:val="20"/>
        </w:rPr>
        <w:t>Zavod</w:t>
      </w:r>
      <w:r>
        <w:rPr>
          <w:spacing w:val="-10"/>
          <w:sz w:val="20"/>
        </w:rPr>
        <w:t xml:space="preserve"> </w:t>
      </w:r>
      <w:r>
        <w:rPr>
          <w:spacing w:val="-2"/>
          <w:sz w:val="20"/>
        </w:rPr>
        <w:t>za</w:t>
      </w:r>
      <w:r>
        <w:rPr>
          <w:spacing w:val="-9"/>
          <w:sz w:val="20"/>
        </w:rPr>
        <w:t xml:space="preserve"> </w:t>
      </w:r>
      <w:r>
        <w:rPr>
          <w:spacing w:val="-2"/>
          <w:sz w:val="20"/>
        </w:rPr>
        <w:t>gozdove</w:t>
      </w:r>
      <w:r>
        <w:rPr>
          <w:spacing w:val="-10"/>
          <w:sz w:val="20"/>
        </w:rPr>
        <w:t xml:space="preserve"> </w:t>
      </w:r>
      <w:r>
        <w:rPr>
          <w:spacing w:val="-2"/>
          <w:sz w:val="20"/>
        </w:rPr>
        <w:t>Slovenije,</w:t>
      </w:r>
      <w:r>
        <w:rPr>
          <w:spacing w:val="-10"/>
          <w:sz w:val="20"/>
        </w:rPr>
        <w:t xml:space="preserve"> </w:t>
      </w:r>
      <w:r>
        <w:rPr>
          <w:spacing w:val="-2"/>
          <w:sz w:val="20"/>
        </w:rPr>
        <w:t>OE</w:t>
      </w:r>
      <w:r>
        <w:rPr>
          <w:spacing w:val="-9"/>
          <w:sz w:val="20"/>
        </w:rPr>
        <w:t xml:space="preserve"> </w:t>
      </w:r>
      <w:r>
        <w:rPr>
          <w:spacing w:val="-2"/>
          <w:sz w:val="20"/>
        </w:rPr>
        <w:t>Brežice;</w:t>
      </w:r>
      <w:r>
        <w:rPr>
          <w:spacing w:val="-10"/>
          <w:sz w:val="20"/>
        </w:rPr>
        <w:t xml:space="preserve"> </w:t>
      </w:r>
      <w:hyperlink r:id="rId37">
        <w:r>
          <w:rPr>
            <w:color w:val="0000FF"/>
            <w:spacing w:val="-2"/>
            <w:sz w:val="20"/>
          </w:rPr>
          <w:t>Oebrezice@zgs.si</w:t>
        </w:r>
      </w:hyperlink>
    </w:p>
    <w:p w14:paraId="7173F1E1" w14:textId="77777777" w:rsidR="00F5569D" w:rsidRDefault="00CB5209">
      <w:pPr>
        <w:pStyle w:val="Odstavekseznama"/>
        <w:numPr>
          <w:ilvl w:val="0"/>
          <w:numId w:val="1"/>
        </w:numPr>
        <w:tabs>
          <w:tab w:val="left" w:pos="1570"/>
        </w:tabs>
        <w:spacing w:before="30"/>
        <w:ind w:left="1570" w:hanging="359"/>
        <w:rPr>
          <w:sz w:val="20"/>
        </w:rPr>
      </w:pPr>
      <w:r>
        <w:rPr>
          <w:noProof/>
          <w:sz w:val="20"/>
        </w:rPr>
        <mc:AlternateContent>
          <mc:Choice Requires="wps">
            <w:drawing>
              <wp:anchor distT="0" distB="0" distL="0" distR="0" simplePos="0" relativeHeight="15730688" behindDoc="0" locked="0" layoutInCell="1" allowOverlap="1" wp14:anchorId="7821AB6B" wp14:editId="20A61A1A">
                <wp:simplePos x="0" y="0"/>
                <wp:positionH relativeFrom="page">
                  <wp:posOffset>4932260</wp:posOffset>
                </wp:positionH>
                <wp:positionV relativeFrom="paragraph">
                  <wp:posOffset>156612</wp:posOffset>
                </wp:positionV>
                <wp:extent cx="877569" cy="127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7569" cy="1270"/>
                        </a:xfrm>
                        <a:custGeom>
                          <a:avLst/>
                          <a:gdLst/>
                          <a:ahLst/>
                          <a:cxnLst/>
                          <a:rect l="l" t="t" r="r" b="b"/>
                          <a:pathLst>
                            <a:path w="877569">
                              <a:moveTo>
                                <a:pt x="0" y="0"/>
                              </a:moveTo>
                              <a:lnTo>
                                <a:pt x="877151" y="0"/>
                              </a:lnTo>
                            </a:path>
                          </a:pathLst>
                        </a:custGeom>
                        <a:ln w="9301">
                          <a:solidFill>
                            <a:srgbClr val="0000FF"/>
                          </a:solidFill>
                          <a:prstDash val="solid"/>
                        </a:ln>
                      </wps:spPr>
                      <wps:bodyPr wrap="square" lIns="0" tIns="0" rIns="0" bIns="0" rtlCol="0">
                        <a:prstTxWarp prst="textNoShape">
                          <a:avLst/>
                        </a:prstTxWarp>
                        <a:noAutofit/>
                      </wps:bodyPr>
                    </wps:wsp>
                  </a:graphicData>
                </a:graphic>
              </wp:anchor>
            </w:drawing>
          </mc:Choice>
          <mc:Fallback>
            <w:pict>
              <v:shape w14:anchorId="59A97326" id="Graphic 10" o:spid="_x0000_s1026" alt="&quot;&quot;" style="position:absolute;margin-left:388.35pt;margin-top:12.35pt;width:69.1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8775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" path="m,l877151,e" filled="f" strokecolor="blue" strokeweight=".25836mm">
                <v:path arrowok="t"/>
                <w10:wrap anchorx="page"/>
              </v:shape>
            </w:pict>
          </mc:Fallback>
        </mc:AlternateContent>
      </w:r>
      <w:r>
        <w:rPr>
          <w:sz w:val="20"/>
        </w:rPr>
        <w:t>Ministrstvo</w:t>
      </w:r>
      <w:r>
        <w:rPr>
          <w:spacing w:val="-3"/>
          <w:sz w:val="20"/>
        </w:rPr>
        <w:t xml:space="preserve"> </w:t>
      </w:r>
      <w:r>
        <w:rPr>
          <w:sz w:val="20"/>
        </w:rPr>
        <w:t>za</w:t>
      </w:r>
      <w:r>
        <w:rPr>
          <w:spacing w:val="-3"/>
          <w:sz w:val="20"/>
        </w:rPr>
        <w:t xml:space="preserve"> </w:t>
      </w:r>
      <w:r>
        <w:rPr>
          <w:sz w:val="20"/>
        </w:rPr>
        <w:t>naravne</w:t>
      </w:r>
      <w:r>
        <w:rPr>
          <w:spacing w:val="-3"/>
          <w:sz w:val="20"/>
        </w:rPr>
        <w:t xml:space="preserve"> </w:t>
      </w:r>
      <w:r>
        <w:rPr>
          <w:sz w:val="20"/>
        </w:rPr>
        <w:t>vire</w:t>
      </w:r>
      <w:r>
        <w:rPr>
          <w:spacing w:val="-3"/>
          <w:sz w:val="20"/>
        </w:rPr>
        <w:t xml:space="preserve"> </w:t>
      </w:r>
      <w:r>
        <w:rPr>
          <w:sz w:val="20"/>
        </w:rPr>
        <w:t>in</w:t>
      </w:r>
      <w:r>
        <w:rPr>
          <w:spacing w:val="-2"/>
          <w:sz w:val="20"/>
        </w:rPr>
        <w:t xml:space="preserve"> </w:t>
      </w:r>
      <w:r>
        <w:rPr>
          <w:sz w:val="20"/>
        </w:rPr>
        <w:t>prostor,</w:t>
      </w:r>
      <w:r>
        <w:rPr>
          <w:spacing w:val="-3"/>
          <w:sz w:val="20"/>
        </w:rPr>
        <w:t xml:space="preserve"> </w:t>
      </w:r>
      <w:r>
        <w:rPr>
          <w:sz w:val="20"/>
        </w:rPr>
        <w:t>Direkcija</w:t>
      </w:r>
      <w:r>
        <w:rPr>
          <w:spacing w:val="-3"/>
          <w:sz w:val="20"/>
        </w:rPr>
        <w:t xml:space="preserve"> </w:t>
      </w:r>
      <w:r>
        <w:rPr>
          <w:sz w:val="20"/>
        </w:rPr>
        <w:t>RS</w:t>
      </w:r>
      <w:r>
        <w:rPr>
          <w:spacing w:val="-3"/>
          <w:sz w:val="20"/>
        </w:rPr>
        <w:t xml:space="preserve"> </w:t>
      </w:r>
      <w:r>
        <w:rPr>
          <w:sz w:val="20"/>
        </w:rPr>
        <w:t>za</w:t>
      </w:r>
      <w:r>
        <w:rPr>
          <w:spacing w:val="-3"/>
          <w:sz w:val="20"/>
        </w:rPr>
        <w:t xml:space="preserve"> </w:t>
      </w:r>
      <w:r>
        <w:rPr>
          <w:sz w:val="20"/>
        </w:rPr>
        <w:t>vode;</w:t>
      </w:r>
      <w:r>
        <w:rPr>
          <w:spacing w:val="-2"/>
          <w:sz w:val="20"/>
        </w:rPr>
        <w:t xml:space="preserve"> </w:t>
      </w:r>
      <w:hyperlink r:id="rId38">
        <w:r>
          <w:rPr>
            <w:color w:val="0000FF"/>
            <w:spacing w:val="-2"/>
            <w:sz w:val="20"/>
          </w:rPr>
          <w:t>gp.drsv@gov.si</w:t>
        </w:r>
      </w:hyperlink>
    </w:p>
    <w:sectPr w:rsidR="00F5569D">
      <w:pgSz w:w="11900" w:h="16840"/>
      <w:pgMar w:top="1660" w:right="1559" w:bottom="100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ADA8" w14:textId="77777777" w:rsidR="00CB5209" w:rsidRDefault="00CB5209">
      <w:r>
        <w:separator/>
      </w:r>
    </w:p>
  </w:endnote>
  <w:endnote w:type="continuationSeparator" w:id="0">
    <w:p w14:paraId="4DEAF1F9" w14:textId="77777777" w:rsidR="00CB5209" w:rsidRDefault="00CB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0872" w14:textId="77777777" w:rsidR="00F5569D" w:rsidRDefault="00CB5209">
    <w:pPr>
      <w:pStyle w:val="Telobesedila"/>
      <w:spacing w:line="14" w:lineRule="auto"/>
    </w:pPr>
    <w:r>
      <w:rPr>
        <w:noProof/>
      </w:rPr>
      <mc:AlternateContent>
        <mc:Choice Requires="wps">
          <w:drawing>
            <wp:anchor distT="0" distB="0" distL="0" distR="0" simplePos="0" relativeHeight="487450624" behindDoc="1" locked="0" layoutInCell="1" allowOverlap="1" wp14:anchorId="05CDA566" wp14:editId="3D4EF58C">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60C54FF0" w14:textId="77777777" w:rsidR="00F5569D" w:rsidRDefault="00CB5209">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/8</w:t>
                          </w:r>
                        </w:p>
                      </w:txbxContent>
                    </wps:txbx>
                    <wps:bodyPr wrap="square" lIns="0" tIns="0" rIns="0" bIns="0" rtlCol="0">
                      <a:noAutofit/>
                    </wps:bodyPr>
                  </wps:wsp>
                </a:graphicData>
              </a:graphic>
            </wp:anchor>
          </w:drawing>
        </mc:Choice>
        <mc:Fallback>
          <w:pict>
            <v:shapetype w14:anchorId="05CDA566" id="_x0000_t202" coordsize="21600,21600" o:spt="202" path="m,l,21600r21600,l21600,xe">
              <v:stroke joinstyle="miter"/>
              <v:path gradientshapeok="t" o:connecttype="rect"/>
            </v:shapetype>
            <v:shape id="Textbox 8" o:spid="_x0000_s1032" type="#_x0000_t202" style="position:absolute;margin-left:491.55pt;margin-top:790.1pt;width:19.45pt;height:13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60C54FF0" w14:textId="77777777" w:rsidR="00F5569D" w:rsidRDefault="00CB5209">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148A" w14:textId="77777777" w:rsidR="00CB5209" w:rsidRDefault="00CB5209">
      <w:r>
        <w:separator/>
      </w:r>
    </w:p>
  </w:footnote>
  <w:footnote w:type="continuationSeparator" w:id="0">
    <w:p w14:paraId="06CA1814" w14:textId="77777777" w:rsidR="00CB5209" w:rsidRDefault="00CB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555C3"/>
    <w:multiLevelType w:val="hybridMultilevel"/>
    <w:tmpl w:val="B6381956"/>
    <w:lvl w:ilvl="0" w:tplc="7E82E200">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B1EE6AB6">
      <w:numFmt w:val="bullet"/>
      <w:lvlText w:val="•"/>
      <w:lvlJc w:val="left"/>
      <w:pPr>
        <w:ind w:left="2371" w:hanging="360"/>
      </w:pPr>
      <w:rPr>
        <w:rFonts w:hint="default"/>
        <w:lang w:val="sl-SI" w:eastAsia="en-US" w:bidi="ar-SA"/>
      </w:rPr>
    </w:lvl>
    <w:lvl w:ilvl="2" w:tplc="2A44F606">
      <w:numFmt w:val="bullet"/>
      <w:lvlText w:val="•"/>
      <w:lvlJc w:val="left"/>
      <w:pPr>
        <w:ind w:left="3162" w:hanging="360"/>
      </w:pPr>
      <w:rPr>
        <w:rFonts w:hint="default"/>
        <w:lang w:val="sl-SI" w:eastAsia="en-US" w:bidi="ar-SA"/>
      </w:rPr>
    </w:lvl>
    <w:lvl w:ilvl="3" w:tplc="CDD4E6DA">
      <w:numFmt w:val="bullet"/>
      <w:lvlText w:val="•"/>
      <w:lvlJc w:val="left"/>
      <w:pPr>
        <w:ind w:left="3953" w:hanging="360"/>
      </w:pPr>
      <w:rPr>
        <w:rFonts w:hint="default"/>
        <w:lang w:val="sl-SI" w:eastAsia="en-US" w:bidi="ar-SA"/>
      </w:rPr>
    </w:lvl>
    <w:lvl w:ilvl="4" w:tplc="D7E4DF18">
      <w:numFmt w:val="bullet"/>
      <w:lvlText w:val="•"/>
      <w:lvlJc w:val="left"/>
      <w:pPr>
        <w:ind w:left="4744" w:hanging="360"/>
      </w:pPr>
      <w:rPr>
        <w:rFonts w:hint="default"/>
        <w:lang w:val="sl-SI" w:eastAsia="en-US" w:bidi="ar-SA"/>
      </w:rPr>
    </w:lvl>
    <w:lvl w:ilvl="5" w:tplc="3BDE1D12">
      <w:numFmt w:val="bullet"/>
      <w:lvlText w:val="•"/>
      <w:lvlJc w:val="left"/>
      <w:pPr>
        <w:ind w:left="5535" w:hanging="360"/>
      </w:pPr>
      <w:rPr>
        <w:rFonts w:hint="default"/>
        <w:lang w:val="sl-SI" w:eastAsia="en-US" w:bidi="ar-SA"/>
      </w:rPr>
    </w:lvl>
    <w:lvl w:ilvl="6" w:tplc="AEDE310A">
      <w:numFmt w:val="bullet"/>
      <w:lvlText w:val="•"/>
      <w:lvlJc w:val="left"/>
      <w:pPr>
        <w:ind w:left="6326" w:hanging="360"/>
      </w:pPr>
      <w:rPr>
        <w:rFonts w:hint="default"/>
        <w:lang w:val="sl-SI" w:eastAsia="en-US" w:bidi="ar-SA"/>
      </w:rPr>
    </w:lvl>
    <w:lvl w:ilvl="7" w:tplc="941EBE3E">
      <w:numFmt w:val="bullet"/>
      <w:lvlText w:val="•"/>
      <w:lvlJc w:val="left"/>
      <w:pPr>
        <w:ind w:left="7117" w:hanging="360"/>
      </w:pPr>
      <w:rPr>
        <w:rFonts w:hint="default"/>
        <w:lang w:val="sl-SI" w:eastAsia="en-US" w:bidi="ar-SA"/>
      </w:rPr>
    </w:lvl>
    <w:lvl w:ilvl="8" w:tplc="00A632E6">
      <w:numFmt w:val="bullet"/>
      <w:lvlText w:val="•"/>
      <w:lvlJc w:val="left"/>
      <w:pPr>
        <w:ind w:left="7908" w:hanging="360"/>
      </w:pPr>
      <w:rPr>
        <w:rFonts w:hint="default"/>
        <w:lang w:val="sl-SI" w:eastAsia="en-US" w:bidi="ar-SA"/>
      </w:rPr>
    </w:lvl>
  </w:abstractNum>
  <w:abstractNum w:abstractNumId="1" w15:restartNumberingAfterBreak="0">
    <w:nsid w:val="2EF6572A"/>
    <w:multiLevelType w:val="hybridMultilevel"/>
    <w:tmpl w:val="6000352C"/>
    <w:lvl w:ilvl="0" w:tplc="32E62632">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CFA0E4FE">
      <w:numFmt w:val="bullet"/>
      <w:lvlText w:val="•"/>
      <w:lvlJc w:val="left"/>
      <w:pPr>
        <w:ind w:left="2101" w:hanging="427"/>
      </w:pPr>
      <w:rPr>
        <w:rFonts w:hint="default"/>
        <w:lang w:val="sl-SI" w:eastAsia="en-US" w:bidi="ar-SA"/>
      </w:rPr>
    </w:lvl>
    <w:lvl w:ilvl="2" w:tplc="A1A0E9AE">
      <w:numFmt w:val="bullet"/>
      <w:lvlText w:val="•"/>
      <w:lvlJc w:val="left"/>
      <w:pPr>
        <w:ind w:left="2922" w:hanging="427"/>
      </w:pPr>
      <w:rPr>
        <w:rFonts w:hint="default"/>
        <w:lang w:val="sl-SI" w:eastAsia="en-US" w:bidi="ar-SA"/>
      </w:rPr>
    </w:lvl>
    <w:lvl w:ilvl="3" w:tplc="5D5C0ABA">
      <w:numFmt w:val="bullet"/>
      <w:lvlText w:val="•"/>
      <w:lvlJc w:val="left"/>
      <w:pPr>
        <w:ind w:left="3743" w:hanging="427"/>
      </w:pPr>
      <w:rPr>
        <w:rFonts w:hint="default"/>
        <w:lang w:val="sl-SI" w:eastAsia="en-US" w:bidi="ar-SA"/>
      </w:rPr>
    </w:lvl>
    <w:lvl w:ilvl="4" w:tplc="00AE8D4A">
      <w:numFmt w:val="bullet"/>
      <w:lvlText w:val="•"/>
      <w:lvlJc w:val="left"/>
      <w:pPr>
        <w:ind w:left="4564" w:hanging="427"/>
      </w:pPr>
      <w:rPr>
        <w:rFonts w:hint="default"/>
        <w:lang w:val="sl-SI" w:eastAsia="en-US" w:bidi="ar-SA"/>
      </w:rPr>
    </w:lvl>
    <w:lvl w:ilvl="5" w:tplc="E85CA888">
      <w:numFmt w:val="bullet"/>
      <w:lvlText w:val="•"/>
      <w:lvlJc w:val="left"/>
      <w:pPr>
        <w:ind w:left="5385" w:hanging="427"/>
      </w:pPr>
      <w:rPr>
        <w:rFonts w:hint="default"/>
        <w:lang w:val="sl-SI" w:eastAsia="en-US" w:bidi="ar-SA"/>
      </w:rPr>
    </w:lvl>
    <w:lvl w:ilvl="6" w:tplc="F6189E78">
      <w:numFmt w:val="bullet"/>
      <w:lvlText w:val="•"/>
      <w:lvlJc w:val="left"/>
      <w:pPr>
        <w:ind w:left="6206" w:hanging="427"/>
      </w:pPr>
      <w:rPr>
        <w:rFonts w:hint="default"/>
        <w:lang w:val="sl-SI" w:eastAsia="en-US" w:bidi="ar-SA"/>
      </w:rPr>
    </w:lvl>
    <w:lvl w:ilvl="7" w:tplc="D8E8F624">
      <w:numFmt w:val="bullet"/>
      <w:lvlText w:val="•"/>
      <w:lvlJc w:val="left"/>
      <w:pPr>
        <w:ind w:left="7027" w:hanging="427"/>
      </w:pPr>
      <w:rPr>
        <w:rFonts w:hint="default"/>
        <w:lang w:val="sl-SI" w:eastAsia="en-US" w:bidi="ar-SA"/>
      </w:rPr>
    </w:lvl>
    <w:lvl w:ilvl="8" w:tplc="5A4C7D04">
      <w:numFmt w:val="bullet"/>
      <w:lvlText w:val="•"/>
      <w:lvlJc w:val="left"/>
      <w:pPr>
        <w:ind w:left="7848" w:hanging="427"/>
      </w:pPr>
      <w:rPr>
        <w:rFonts w:hint="default"/>
        <w:lang w:val="sl-SI" w:eastAsia="en-US" w:bidi="ar-SA"/>
      </w:rPr>
    </w:lvl>
  </w:abstractNum>
  <w:abstractNum w:abstractNumId="2" w15:restartNumberingAfterBreak="0">
    <w:nsid w:val="50353AAD"/>
    <w:multiLevelType w:val="hybridMultilevel"/>
    <w:tmpl w:val="6D2A7716"/>
    <w:lvl w:ilvl="0" w:tplc="F05A725A">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69C2A4A6">
      <w:numFmt w:val="bullet"/>
      <w:lvlText w:val="•"/>
      <w:lvlJc w:val="left"/>
      <w:pPr>
        <w:ind w:left="2371" w:hanging="360"/>
      </w:pPr>
      <w:rPr>
        <w:rFonts w:hint="default"/>
        <w:lang w:val="sl-SI" w:eastAsia="en-US" w:bidi="ar-SA"/>
      </w:rPr>
    </w:lvl>
    <w:lvl w:ilvl="2" w:tplc="FE56C3BE">
      <w:numFmt w:val="bullet"/>
      <w:lvlText w:val="•"/>
      <w:lvlJc w:val="left"/>
      <w:pPr>
        <w:ind w:left="3162" w:hanging="360"/>
      </w:pPr>
      <w:rPr>
        <w:rFonts w:hint="default"/>
        <w:lang w:val="sl-SI" w:eastAsia="en-US" w:bidi="ar-SA"/>
      </w:rPr>
    </w:lvl>
    <w:lvl w:ilvl="3" w:tplc="E4FC477A">
      <w:numFmt w:val="bullet"/>
      <w:lvlText w:val="•"/>
      <w:lvlJc w:val="left"/>
      <w:pPr>
        <w:ind w:left="3953" w:hanging="360"/>
      </w:pPr>
      <w:rPr>
        <w:rFonts w:hint="default"/>
        <w:lang w:val="sl-SI" w:eastAsia="en-US" w:bidi="ar-SA"/>
      </w:rPr>
    </w:lvl>
    <w:lvl w:ilvl="4" w:tplc="89A4BE74">
      <w:numFmt w:val="bullet"/>
      <w:lvlText w:val="•"/>
      <w:lvlJc w:val="left"/>
      <w:pPr>
        <w:ind w:left="4744" w:hanging="360"/>
      </w:pPr>
      <w:rPr>
        <w:rFonts w:hint="default"/>
        <w:lang w:val="sl-SI" w:eastAsia="en-US" w:bidi="ar-SA"/>
      </w:rPr>
    </w:lvl>
    <w:lvl w:ilvl="5" w:tplc="0650A8EA">
      <w:numFmt w:val="bullet"/>
      <w:lvlText w:val="•"/>
      <w:lvlJc w:val="left"/>
      <w:pPr>
        <w:ind w:left="5535" w:hanging="360"/>
      </w:pPr>
      <w:rPr>
        <w:rFonts w:hint="default"/>
        <w:lang w:val="sl-SI" w:eastAsia="en-US" w:bidi="ar-SA"/>
      </w:rPr>
    </w:lvl>
    <w:lvl w:ilvl="6" w:tplc="B02AABEE">
      <w:numFmt w:val="bullet"/>
      <w:lvlText w:val="•"/>
      <w:lvlJc w:val="left"/>
      <w:pPr>
        <w:ind w:left="6326" w:hanging="360"/>
      </w:pPr>
      <w:rPr>
        <w:rFonts w:hint="default"/>
        <w:lang w:val="sl-SI" w:eastAsia="en-US" w:bidi="ar-SA"/>
      </w:rPr>
    </w:lvl>
    <w:lvl w:ilvl="7" w:tplc="66C4DD2A">
      <w:numFmt w:val="bullet"/>
      <w:lvlText w:val="•"/>
      <w:lvlJc w:val="left"/>
      <w:pPr>
        <w:ind w:left="7117" w:hanging="360"/>
      </w:pPr>
      <w:rPr>
        <w:rFonts w:hint="default"/>
        <w:lang w:val="sl-SI" w:eastAsia="en-US" w:bidi="ar-SA"/>
      </w:rPr>
    </w:lvl>
    <w:lvl w:ilvl="8" w:tplc="5388FC50">
      <w:numFmt w:val="bullet"/>
      <w:lvlText w:val="•"/>
      <w:lvlJc w:val="left"/>
      <w:pPr>
        <w:ind w:left="7908" w:hanging="360"/>
      </w:pPr>
      <w:rPr>
        <w:rFonts w:hint="default"/>
        <w:lang w:val="sl-SI" w:eastAsia="en-US" w:bidi="ar-SA"/>
      </w:rPr>
    </w:lvl>
  </w:abstractNum>
  <w:abstractNum w:abstractNumId="3" w15:restartNumberingAfterBreak="0">
    <w:nsid w:val="76881BFF"/>
    <w:multiLevelType w:val="hybridMultilevel"/>
    <w:tmpl w:val="57C22F2E"/>
    <w:lvl w:ilvl="0" w:tplc="4F3AC2CA">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38020462">
      <w:numFmt w:val="bullet"/>
      <w:lvlText w:val="•"/>
      <w:lvlJc w:val="left"/>
      <w:pPr>
        <w:ind w:left="2371" w:hanging="360"/>
      </w:pPr>
      <w:rPr>
        <w:rFonts w:hint="default"/>
        <w:lang w:val="sl-SI" w:eastAsia="en-US" w:bidi="ar-SA"/>
      </w:rPr>
    </w:lvl>
    <w:lvl w:ilvl="2" w:tplc="993641DA">
      <w:numFmt w:val="bullet"/>
      <w:lvlText w:val="•"/>
      <w:lvlJc w:val="left"/>
      <w:pPr>
        <w:ind w:left="3162" w:hanging="360"/>
      </w:pPr>
      <w:rPr>
        <w:rFonts w:hint="default"/>
        <w:lang w:val="sl-SI" w:eastAsia="en-US" w:bidi="ar-SA"/>
      </w:rPr>
    </w:lvl>
    <w:lvl w:ilvl="3" w:tplc="ACD88A34">
      <w:numFmt w:val="bullet"/>
      <w:lvlText w:val="•"/>
      <w:lvlJc w:val="left"/>
      <w:pPr>
        <w:ind w:left="3953" w:hanging="360"/>
      </w:pPr>
      <w:rPr>
        <w:rFonts w:hint="default"/>
        <w:lang w:val="sl-SI" w:eastAsia="en-US" w:bidi="ar-SA"/>
      </w:rPr>
    </w:lvl>
    <w:lvl w:ilvl="4" w:tplc="97B6B482">
      <w:numFmt w:val="bullet"/>
      <w:lvlText w:val="•"/>
      <w:lvlJc w:val="left"/>
      <w:pPr>
        <w:ind w:left="4744" w:hanging="360"/>
      </w:pPr>
      <w:rPr>
        <w:rFonts w:hint="default"/>
        <w:lang w:val="sl-SI" w:eastAsia="en-US" w:bidi="ar-SA"/>
      </w:rPr>
    </w:lvl>
    <w:lvl w:ilvl="5" w:tplc="63842E20">
      <w:numFmt w:val="bullet"/>
      <w:lvlText w:val="•"/>
      <w:lvlJc w:val="left"/>
      <w:pPr>
        <w:ind w:left="5535" w:hanging="360"/>
      </w:pPr>
      <w:rPr>
        <w:rFonts w:hint="default"/>
        <w:lang w:val="sl-SI" w:eastAsia="en-US" w:bidi="ar-SA"/>
      </w:rPr>
    </w:lvl>
    <w:lvl w:ilvl="6" w:tplc="C684696E">
      <w:numFmt w:val="bullet"/>
      <w:lvlText w:val="•"/>
      <w:lvlJc w:val="left"/>
      <w:pPr>
        <w:ind w:left="6326" w:hanging="360"/>
      </w:pPr>
      <w:rPr>
        <w:rFonts w:hint="default"/>
        <w:lang w:val="sl-SI" w:eastAsia="en-US" w:bidi="ar-SA"/>
      </w:rPr>
    </w:lvl>
    <w:lvl w:ilvl="7" w:tplc="18E8F442">
      <w:numFmt w:val="bullet"/>
      <w:lvlText w:val="•"/>
      <w:lvlJc w:val="left"/>
      <w:pPr>
        <w:ind w:left="7117" w:hanging="360"/>
      </w:pPr>
      <w:rPr>
        <w:rFonts w:hint="default"/>
        <w:lang w:val="sl-SI" w:eastAsia="en-US" w:bidi="ar-SA"/>
      </w:rPr>
    </w:lvl>
    <w:lvl w:ilvl="8" w:tplc="36524944">
      <w:numFmt w:val="bullet"/>
      <w:lvlText w:val="•"/>
      <w:lvlJc w:val="left"/>
      <w:pPr>
        <w:ind w:left="7908" w:hanging="360"/>
      </w:pPr>
      <w:rPr>
        <w:rFonts w:hint="default"/>
        <w:lang w:val="sl-SI" w:eastAsia="en-US" w:bidi="ar-SA"/>
      </w:rPr>
    </w:lvl>
  </w:abstractNum>
  <w:num w:numId="1" w16cid:durableId="1163667624">
    <w:abstractNumId w:val="0"/>
  </w:num>
  <w:num w:numId="2" w16cid:durableId="1795714286">
    <w:abstractNumId w:val="3"/>
  </w:num>
  <w:num w:numId="3" w16cid:durableId="1787502532">
    <w:abstractNumId w:val="2"/>
  </w:num>
  <w:num w:numId="4" w16cid:durableId="184786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9D"/>
    <w:rsid w:val="00694388"/>
    <w:rsid w:val="00CB5209"/>
    <w:rsid w:val="00DE45F7"/>
    <w:rsid w:val="00F556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F5F3"/>
  <w15:docId w15:val="{B0A77F49-D14C-4122-9542-5FAE35AA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ind w:left="1571" w:hanging="36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2-01-0873" TargetMode="External"/><Relationship Id="rId18" Type="http://schemas.openxmlformats.org/officeDocument/2006/relationships/hyperlink" Target="https://www.uradni-list.si/glasilo-uradni-list-rs/vsebina/2004-01-4233" TargetMode="External"/><Relationship Id="rId26" Type="http://schemas.openxmlformats.org/officeDocument/2006/relationships/hyperlink" Target="https://www.uradni-list.si/glasilo-uradni-list-rs/vsebina/2022-01-2603"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1918" TargetMode="External"/><Relationship Id="rId34" Type="http://schemas.openxmlformats.org/officeDocument/2006/relationships/hyperlink" Target="mailto:gp.mk@gov.si" TargetMode="External"/><Relationship Id="rId7" Type="http://schemas.openxmlformats.org/officeDocument/2006/relationships/image" Target="media/image1.png"/><Relationship Id="rId12" Type="http://schemas.openxmlformats.org/officeDocument/2006/relationships/hyperlink" Target="https://www.obcina-sevnica.si/sl/prostorski-portal/prostorski-akti/2024110407213654/devete-spremembe-in-dopolnitve-odloka-o-obcinskem-prostorskem-nacrtu-obcine-sevnica-sd-opn-9" TargetMode="External"/><Relationship Id="rId17" Type="http://schemas.openxmlformats.org/officeDocument/2006/relationships/footer" Target="footer1.xml"/><Relationship Id="rId25" Type="http://schemas.openxmlformats.org/officeDocument/2006/relationships/hyperlink" Target="https://www.uradni-list.si/glasilo-uradni-list-rs/vsebina/2022-01-0014" TargetMode="External"/><Relationship Id="rId33" Type="http://schemas.openxmlformats.org/officeDocument/2006/relationships/hyperlink" Target="mailto:info.ce@zrsvn.si" TargetMode="External"/><Relationship Id="rId38" Type="http://schemas.openxmlformats.org/officeDocument/2006/relationships/hyperlink" Target="mailto:gp.drsv@gov.si" TargetMode="External"/><Relationship Id="rId2" Type="http://schemas.openxmlformats.org/officeDocument/2006/relationships/styles" Target="styles.xml"/><Relationship Id="rId16" Type="http://schemas.openxmlformats.org/officeDocument/2006/relationships/hyperlink" Target="https://www.uradni-list.si/glasilo-uradni-list-rs/vsebina/2024-01-0693" TargetMode="External"/><Relationship Id="rId20" Type="http://schemas.openxmlformats.org/officeDocument/2006/relationships/hyperlink" Target="https://www.uradni-list.si/glasilo-uradni-list-rs/vsebina/2010-01-0254" TargetMode="External"/><Relationship Id="rId29" Type="http://schemas.openxmlformats.org/officeDocument/2006/relationships/hyperlink" Target="https://prostor.zgs.gov.si/pregledovalni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bcina-sevnica.si/sl/prostorski-portal/prostorski-akti/2024110407213654/devete-spremembe-in-dopolnitve-odloka-o-obcinskem-prostorskem-nacrtu-obcine-sevnica-sd-opn-9" TargetMode="External"/><Relationship Id="rId24" Type="http://schemas.openxmlformats.org/officeDocument/2006/relationships/hyperlink" Target="https://www.uradni-list.si/glasilo-uradni-list-rs/vsebina/2020-01-1235" TargetMode="External"/><Relationship Id="rId32" Type="http://schemas.openxmlformats.org/officeDocument/2006/relationships/hyperlink" Target="mailto:uprava@obcina-sevnica.si" TargetMode="External"/><Relationship Id="rId37" Type="http://schemas.openxmlformats.org/officeDocument/2006/relationships/hyperlink" Target="mailto:Oebrezice@zgs.s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radni-list.si/glasilo-uradni-list-rs/vsebina/2023-01-2478" TargetMode="External"/><Relationship Id="rId23" Type="http://schemas.openxmlformats.org/officeDocument/2006/relationships/hyperlink" Target="https://www.uradni-list.si/glasilo-uradni-list-rs/vsebina/2018-01-1402" TargetMode="External"/><Relationship Id="rId28" Type="http://schemas.openxmlformats.org/officeDocument/2006/relationships/hyperlink" Target="https://gis.arso.gov.si/atlasokolja/profile.aspx?id=Atlas_Okolja_AXL%40Arso" TargetMode="External"/><Relationship Id="rId36" Type="http://schemas.openxmlformats.org/officeDocument/2006/relationships/hyperlink" Target="mailto:gp.mkgp@gov.si" TargetMode="External"/><Relationship Id="rId10" Type="http://schemas.openxmlformats.org/officeDocument/2006/relationships/hyperlink" Target="https://www.obcina-sevnica.si/sl/prostorski-portal/prostorski-akti/2024110407213654/devete-spremembe-in-dopolnitve-odloka-o-obcinskem-prostorskem-nacrtu-obcine-sevnica-sd-opn-9" TargetMode="External"/><Relationship Id="rId19" Type="http://schemas.openxmlformats.org/officeDocument/2006/relationships/hyperlink" Target="https://www.uradni-list.si/glasilo-uradni-list-rs/vsebina/2006-01-2567" TargetMode="External"/><Relationship Id="rId31" Type="http://schemas.openxmlformats.org/officeDocument/2006/relationships/hyperlink" Target="https://www.uradni-list.si/glasilo-uradni-list-rs/vsebina/2022-01-087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3-01-0348" TargetMode="External"/><Relationship Id="rId22" Type="http://schemas.openxmlformats.org/officeDocument/2006/relationships/hyperlink" Target="https://www.uradni-list.si/glasilo-uradni-list-rs/vsebina/2018-01-0887"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05-01-3253" TargetMode="External"/><Relationship Id="rId35" Type="http://schemas.openxmlformats.org/officeDocument/2006/relationships/hyperlink" Target="mailto:gp.mz@gov.si"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4123</Words>
  <Characters>23504</Characters>
  <Application>Microsoft Office Word</Application>
  <DocSecurity>0</DocSecurity>
  <Lines>195</Lines>
  <Paragraphs>55</Paragraphs>
  <ScaleCrop>false</ScaleCrop>
  <Company>MJU</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2025-02-14T09:58:00Z</dcterms:created>
  <dcterms:modified xsi:type="dcterms:W3CDTF">2025-02-14T09:58:00Z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2025-02-14T00:00:00Z</vt:filetime>
  </property>
  <property fmtid="{D5CDD505-2E9C-101B-9397-08002B2CF9AE}" pid="5" name="Producer">
    <vt:lpwstr>Aspose.PDF for .NET 24.7.0; modified using iTextSharp™ 5.5.9 ©2000-2016 iText Group NV (AGPL-version)</vt:lpwstr>
  </property>
</Properties>
</file>