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3AF08383" w:rsidR="00F570FF" w:rsidRPr="00693ADD" w:rsidRDefault="00F570FF" w:rsidP="00F570FF">
      <w:pPr>
        <w:pStyle w:val="datumtevilka"/>
      </w:pPr>
      <w:r w:rsidRPr="00693ADD"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3E4DC720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693ADD">
        <w:t xml:space="preserve">Številka: </w:t>
      </w:r>
      <w:r w:rsidRPr="00693ADD">
        <w:tab/>
        <w:t>35409-</w:t>
      </w:r>
      <w:r w:rsidR="00A14462" w:rsidRPr="00693ADD">
        <w:t>74</w:t>
      </w:r>
      <w:r w:rsidRPr="00693ADD">
        <w:t>/202</w:t>
      </w:r>
      <w:r w:rsidR="00A14462" w:rsidRPr="00693ADD">
        <w:t>5</w:t>
      </w:r>
      <w:r w:rsidRPr="00693ADD">
        <w:t>-25</w:t>
      </w:r>
      <w:r w:rsidR="00191107" w:rsidRPr="00693ADD">
        <w:t>7</w:t>
      </w:r>
      <w:r w:rsidRPr="00693ADD">
        <w:t>0-</w:t>
      </w:r>
      <w:r w:rsidR="00693ADD" w:rsidRPr="00693ADD">
        <w:t>8</w:t>
      </w:r>
    </w:p>
    <w:p w14:paraId="55200078" w14:textId="2740BDEB" w:rsidR="007D75CF" w:rsidRPr="00202A77" w:rsidRDefault="00F570FF" w:rsidP="00F570FF">
      <w:pPr>
        <w:pStyle w:val="datumtevilka"/>
      </w:pPr>
      <w:r w:rsidRPr="00693ADD">
        <w:t xml:space="preserve">Datum: </w:t>
      </w:r>
      <w:r w:rsidRPr="00693ADD">
        <w:tab/>
      </w:r>
      <w:r w:rsidR="00693ADD" w:rsidRPr="00693ADD">
        <w:t>10</w:t>
      </w:r>
      <w:r w:rsidRPr="00693ADD">
        <w:t xml:space="preserve">. </w:t>
      </w:r>
      <w:r w:rsidR="00693ADD" w:rsidRPr="00693ADD">
        <w:t>7</w:t>
      </w:r>
      <w:r w:rsidRPr="00693ADD">
        <w:t>. 202</w:t>
      </w:r>
      <w:r w:rsidR="00693ADD" w:rsidRPr="00693ADD">
        <w:t>5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57E0CC78" w:rsidR="005B4D32" w:rsidRPr="00530925" w:rsidRDefault="005B4D32" w:rsidP="005B4D32">
      <w:pPr>
        <w:jc w:val="both"/>
        <w:rPr>
          <w:bCs/>
          <w:lang w:val="sl-SI"/>
        </w:rPr>
      </w:pPr>
      <w:r w:rsidRPr="004C45AB">
        <w:rPr>
          <w:bCs/>
          <w:lang w:val="sl-SI"/>
        </w:rPr>
        <w:t>Ministrstvo za okolje</w:t>
      </w:r>
      <w:r w:rsidR="0067609B" w:rsidRPr="004C45AB">
        <w:rPr>
          <w:bCs/>
          <w:lang w:val="sl-SI"/>
        </w:rPr>
        <w:t>, podnebje in energijo</w:t>
      </w:r>
      <w:r w:rsidRPr="004C45AB">
        <w:rPr>
          <w:bCs/>
          <w:lang w:val="sl-SI"/>
        </w:rPr>
        <w:t xml:space="preserve"> izdaja na podlagi </w:t>
      </w:r>
      <w:r w:rsidR="0067609B" w:rsidRPr="004C45AB">
        <w:rPr>
          <w:bCs/>
          <w:lang w:val="sl-SI"/>
        </w:rPr>
        <w:t xml:space="preserve">četrtega odstavka </w:t>
      </w:r>
      <w:r w:rsidR="004C45AB" w:rsidRPr="004C45AB">
        <w:rPr>
          <w:bCs/>
          <w:lang w:val="sl-SI"/>
        </w:rPr>
        <w:t xml:space="preserve">128. člena Zakona o urejanju prostora (Uradni list RS, št. 199/21 – ZureP-3, 18/23 – ZDU-1O, 78/23 – ZUNPEOVE in 95/23 – ZIUOPZP) v povezavi s 101a. členom Zakona o ohranjanju narave </w:t>
      </w:r>
      <w:r w:rsidR="004C45AB" w:rsidRPr="004C45AB">
        <w:rPr>
          <w:lang w:val="sl-SI"/>
        </w:rPr>
        <w:t xml:space="preserve">(Uradni list RS, št. </w:t>
      </w:r>
      <w:r w:rsidR="004C45AB" w:rsidRPr="004C45AB">
        <w:rPr>
          <w:bCs/>
          <w:lang w:val="sl-SI"/>
        </w:rPr>
        <w:t xml:space="preserve">96/04-ZON-UPB2, 61/06 – ZDru-1, 8/10 – ZSKZ-B, 46/14, 21/18 – </w:t>
      </w:r>
      <w:proofErr w:type="spellStart"/>
      <w:r w:rsidR="004C45AB" w:rsidRPr="004C45AB">
        <w:rPr>
          <w:bCs/>
          <w:lang w:val="sl-SI"/>
        </w:rPr>
        <w:t>ZNOrg</w:t>
      </w:r>
      <w:proofErr w:type="spellEnd"/>
      <w:r w:rsidR="004C45AB" w:rsidRPr="004C45AB">
        <w:rPr>
          <w:bCs/>
          <w:lang w:val="sl-SI"/>
        </w:rPr>
        <w:t xml:space="preserve">, 31/18, 82/20, 3/22 – </w:t>
      </w:r>
      <w:proofErr w:type="spellStart"/>
      <w:r w:rsidR="004C45AB" w:rsidRPr="004C45AB">
        <w:rPr>
          <w:bCs/>
          <w:lang w:val="sl-SI"/>
        </w:rPr>
        <w:t>ZDeb</w:t>
      </w:r>
      <w:proofErr w:type="spellEnd"/>
      <w:r w:rsidR="004C45AB" w:rsidRPr="004C45AB">
        <w:rPr>
          <w:bCs/>
          <w:lang w:val="sl-SI"/>
        </w:rPr>
        <w:t>, 105/22 – ZZNŠPP in 18/23 – ZDU-1O</w:t>
      </w:r>
      <w:r w:rsidR="009E1A71" w:rsidRPr="004C45AB">
        <w:rPr>
          <w:lang w:val="sl-SI"/>
        </w:rPr>
        <w:t>)</w:t>
      </w:r>
      <w:r w:rsidR="00A973AC" w:rsidRPr="004C45AB">
        <w:rPr>
          <w:bCs/>
          <w:lang w:val="sl-SI"/>
        </w:rPr>
        <w:t xml:space="preserve"> o obveznosti izvedbe celovite presoje vplivov na</w:t>
      </w:r>
      <w:r w:rsidR="00A973AC">
        <w:rPr>
          <w:bCs/>
          <w:lang w:val="sl-SI"/>
        </w:rPr>
        <w:t xml:space="preserve"> okolje</w:t>
      </w:r>
      <w:r w:rsidR="0067609B" w:rsidRPr="00DA7368">
        <w:rPr>
          <w:bCs/>
          <w:lang w:val="sl-SI"/>
        </w:rPr>
        <w:t xml:space="preserve"> </w:t>
      </w:r>
      <w:r w:rsidRPr="00E3788E">
        <w:rPr>
          <w:bCs/>
          <w:lang w:val="sl-SI"/>
        </w:rPr>
        <w:t xml:space="preserve">za </w:t>
      </w:r>
      <w:r>
        <w:rPr>
          <w:lang w:val="sl-SI"/>
        </w:rPr>
        <w:t xml:space="preserve">Občinski podrobni prostorski načrt </w:t>
      </w:r>
      <w:r w:rsidR="009841F2">
        <w:rPr>
          <w:lang w:val="sl-SI"/>
        </w:rPr>
        <w:t>458 Jurčkova vzhod</w:t>
      </w:r>
      <w:r w:rsidR="00930621">
        <w:rPr>
          <w:lang w:val="sl-SI"/>
        </w:rPr>
        <w:t xml:space="preserve"> (dopolnjeno gradivo)</w:t>
      </w:r>
      <w:r w:rsidRPr="003077AB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9841F2">
        <w:rPr>
          <w:bCs/>
          <w:lang w:val="sl-SI"/>
        </w:rPr>
        <w:t>Mestni o</w:t>
      </w:r>
      <w:r w:rsidRPr="00E42E49">
        <w:rPr>
          <w:bCs/>
          <w:szCs w:val="20"/>
          <w:lang w:val="sl-SI"/>
        </w:rPr>
        <w:t xml:space="preserve">bčini </w:t>
      </w:r>
      <w:r w:rsidR="009841F2">
        <w:rPr>
          <w:lang w:val="sl-SI"/>
        </w:rPr>
        <w:t xml:space="preserve">Ljubljana, </w:t>
      </w:r>
      <w:r w:rsidR="00874E84">
        <w:rPr>
          <w:bCs/>
          <w:szCs w:val="20"/>
          <w:lang w:val="sl-SI"/>
        </w:rPr>
        <w:t>Mestni upravi, Poljanska cesta 28</w:t>
      </w:r>
      <w:r w:rsidR="00874E84">
        <w:rPr>
          <w:rFonts w:cs="Arial"/>
          <w:szCs w:val="20"/>
          <w:lang w:val="sl-SI"/>
        </w:rPr>
        <w:t xml:space="preserve">, 1000 </w:t>
      </w:r>
      <w:r w:rsidR="00874E84" w:rsidRPr="008E065E">
        <w:rPr>
          <w:bCs/>
          <w:szCs w:val="20"/>
          <w:lang w:val="sl-SI"/>
        </w:rPr>
        <w:t>Ljubljana</w:t>
      </w:r>
      <w:r w:rsidRPr="008E065E">
        <w:rPr>
          <w:lang w:val="sl-SI"/>
        </w:rPr>
        <w:t>,</w:t>
      </w:r>
      <w:r w:rsidRPr="008E065E">
        <w:rPr>
          <w:bCs/>
          <w:szCs w:val="20"/>
          <w:lang w:val="sl-SI"/>
        </w:rPr>
        <w:t xml:space="preserve"> </w:t>
      </w:r>
      <w:r w:rsidRPr="008E065E">
        <w:rPr>
          <w:bCs/>
          <w:lang w:val="sl-SI"/>
        </w:rPr>
        <w:t>naslednj</w:t>
      </w:r>
      <w:r w:rsidR="0067609B" w:rsidRPr="008E065E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3445D555" w:rsidR="00617A5D" w:rsidRPr="001B18E3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Občinsk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podrobn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prostorsk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načrt</w:t>
      </w:r>
      <w:r w:rsidRPr="00950EB6">
        <w:rPr>
          <w:lang w:val="sl-SI"/>
        </w:rPr>
        <w:t>a</w:t>
      </w:r>
      <w:r w:rsidR="009841F2">
        <w:rPr>
          <w:lang w:val="sl-SI"/>
        </w:rPr>
        <w:t xml:space="preserve"> 458 Jurčkova vzhod</w:t>
      </w:r>
      <w:r w:rsidR="00930621">
        <w:rPr>
          <w:lang w:val="sl-SI"/>
        </w:rPr>
        <w:t xml:space="preserve"> (dopolnjeno gradivo)</w:t>
      </w:r>
      <w:r w:rsidR="00A973AC" w:rsidRPr="00950EB6">
        <w:rPr>
          <w:lang w:val="sl-SI"/>
        </w:rPr>
        <w:t xml:space="preserve"> </w:t>
      </w:r>
      <w:r w:rsidR="004914F8">
        <w:rPr>
          <w:lang w:val="sl-SI"/>
        </w:rPr>
        <w:t>je</w:t>
      </w:r>
      <w:r w:rsidRPr="001B18E3">
        <w:rPr>
          <w:lang w:val="sl-SI"/>
        </w:rPr>
        <w:t xml:space="preserve"> treba izvesti </w:t>
      </w:r>
      <w:r w:rsidR="00A973AC" w:rsidRPr="001B18E3">
        <w:rPr>
          <w:lang w:val="sl-SI"/>
        </w:rPr>
        <w:t>celovit</w:t>
      </w:r>
      <w:r w:rsidR="00FE08C0">
        <w:rPr>
          <w:lang w:val="sl-SI"/>
        </w:rPr>
        <w:t>o</w:t>
      </w:r>
      <w:r w:rsidR="00A973AC" w:rsidRPr="001B18E3">
        <w:rPr>
          <w:lang w:val="sl-SI"/>
        </w:rPr>
        <w:t xml:space="preserve"> presoj</w:t>
      </w:r>
      <w:r w:rsidR="00FE08C0">
        <w:rPr>
          <w:lang w:val="sl-SI"/>
        </w:rPr>
        <w:t>o</w:t>
      </w:r>
      <w:r w:rsidR="00A973AC" w:rsidRPr="001B18E3">
        <w:rPr>
          <w:lang w:val="sl-SI"/>
        </w:rPr>
        <w:t xml:space="preserve"> vplivov na okolje</w:t>
      </w:r>
      <w:r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2CC43821" w14:textId="271C44EA" w:rsidR="009146D2" w:rsidRDefault="005B4D32" w:rsidP="005B4D32">
      <w:pPr>
        <w:jc w:val="both"/>
        <w:rPr>
          <w:bCs/>
          <w:lang w:val="sl-SI"/>
        </w:rPr>
      </w:pPr>
      <w:r w:rsidRPr="00944019">
        <w:rPr>
          <w:lang w:val="sl-SI"/>
        </w:rPr>
        <w:t xml:space="preserve">Pripravljavec plana, </w:t>
      </w:r>
      <w:r w:rsidR="00D51CB2">
        <w:rPr>
          <w:lang w:val="sl-SI"/>
        </w:rPr>
        <w:t>Mestna o</w:t>
      </w:r>
      <w:r w:rsidRPr="00944019">
        <w:rPr>
          <w:bCs/>
          <w:szCs w:val="20"/>
          <w:lang w:val="sl-SI"/>
        </w:rPr>
        <w:t xml:space="preserve">bčina </w:t>
      </w:r>
      <w:r w:rsidR="00D51CB2">
        <w:rPr>
          <w:lang w:val="sl-SI"/>
        </w:rPr>
        <w:t>Ljubljana</w:t>
      </w:r>
      <w:r w:rsidR="00A65988">
        <w:rPr>
          <w:bCs/>
          <w:szCs w:val="20"/>
          <w:lang w:val="sl-SI"/>
        </w:rPr>
        <w:t xml:space="preserve">, </w:t>
      </w:r>
      <w:r w:rsidR="00874E84">
        <w:rPr>
          <w:bCs/>
          <w:szCs w:val="20"/>
          <w:lang w:val="sl-SI"/>
        </w:rPr>
        <w:t>Mestna uprava, Poljanska cesta 28</w:t>
      </w:r>
      <w:r w:rsidR="00874E84">
        <w:rPr>
          <w:rFonts w:cs="Arial"/>
          <w:szCs w:val="20"/>
          <w:lang w:val="sl-SI"/>
        </w:rPr>
        <w:t xml:space="preserve">, 1000 </w:t>
      </w:r>
      <w:r w:rsidR="00874E84">
        <w:rPr>
          <w:bCs/>
          <w:szCs w:val="20"/>
          <w:lang w:val="sl-SI"/>
        </w:rPr>
        <w:t>Ljubljana</w:t>
      </w:r>
      <w:r w:rsidRPr="00944019">
        <w:rPr>
          <w:bCs/>
          <w:szCs w:val="20"/>
          <w:lang w:val="sl-SI"/>
        </w:rPr>
        <w:t xml:space="preserve">, </w:t>
      </w:r>
      <w:r w:rsidR="00BB67C1" w:rsidRPr="009D637F">
        <w:rPr>
          <w:bCs/>
          <w:szCs w:val="20"/>
          <w:lang w:val="sl-SI"/>
        </w:rPr>
        <w:t>je</w:t>
      </w:r>
      <w:r w:rsidR="00036A08" w:rsidRPr="009D637F">
        <w:rPr>
          <w:bCs/>
          <w:szCs w:val="20"/>
          <w:lang w:val="sl-SI"/>
        </w:rPr>
        <w:t xml:space="preserve"> </w:t>
      </w:r>
      <w:r w:rsidR="001B1D35">
        <w:rPr>
          <w:bCs/>
          <w:szCs w:val="20"/>
          <w:lang w:val="sl-SI"/>
        </w:rPr>
        <w:t>na</w:t>
      </w:r>
      <w:r w:rsidR="009146D2">
        <w:rPr>
          <w:bCs/>
          <w:szCs w:val="20"/>
          <w:lang w:val="sl-SI"/>
        </w:rPr>
        <w:t xml:space="preserve"> </w:t>
      </w:r>
      <w:r w:rsidR="001B1D35" w:rsidRPr="001B1D35">
        <w:rPr>
          <w:lang w:val="sl-SI"/>
        </w:rPr>
        <w:t>Ministrstvo za okolje, podnebje in energijo (v</w:t>
      </w:r>
      <w:r w:rsidR="001B1D35" w:rsidRPr="00C72CD2">
        <w:rPr>
          <w:lang w:val="sl-SI"/>
        </w:rPr>
        <w:t xml:space="preserve"> nadaljnjem</w:t>
      </w:r>
      <w:r w:rsidR="001B1D35" w:rsidRPr="00C10B7C">
        <w:rPr>
          <w:lang w:val="sl-SI"/>
        </w:rPr>
        <w:t xml:space="preserve"> besedilu</w:t>
      </w:r>
      <w:r w:rsidR="001B1D35" w:rsidRPr="00661C6C">
        <w:rPr>
          <w:lang w:val="sl-SI"/>
        </w:rPr>
        <w:t xml:space="preserve"> </w:t>
      </w:r>
      <w:r w:rsidR="001B1D35">
        <w:rPr>
          <w:lang w:val="sl-SI"/>
        </w:rPr>
        <w:t>m</w:t>
      </w:r>
      <w:r w:rsidR="001B1D35" w:rsidRPr="00661C6C">
        <w:rPr>
          <w:lang w:val="sl-SI"/>
        </w:rPr>
        <w:t>inistrstvo)</w:t>
      </w:r>
      <w:r w:rsidR="001B1D35">
        <w:rPr>
          <w:lang w:val="sl-SI"/>
        </w:rPr>
        <w:t xml:space="preserve"> </w:t>
      </w:r>
      <w:r w:rsidR="009146D2">
        <w:rPr>
          <w:lang w:val="sl-SI"/>
        </w:rPr>
        <w:t>posredoval</w:t>
      </w:r>
      <w:r w:rsidRPr="009D637F">
        <w:rPr>
          <w:lang w:val="sl-SI"/>
        </w:rPr>
        <w:t xml:space="preserve"> </w:t>
      </w:r>
      <w:r w:rsidRPr="00A52CF8">
        <w:rPr>
          <w:lang w:val="sl-SI"/>
        </w:rPr>
        <w:t xml:space="preserve">vlogo, </w:t>
      </w:r>
      <w:r w:rsidR="009E1A71" w:rsidRPr="00A52CF8">
        <w:rPr>
          <w:szCs w:val="22"/>
          <w:lang w:val="sl-SI"/>
        </w:rPr>
        <w:t>št</w:t>
      </w:r>
      <w:r w:rsidR="009E1A71" w:rsidRPr="00C10ABD">
        <w:rPr>
          <w:szCs w:val="22"/>
          <w:lang w:val="sl-SI"/>
        </w:rPr>
        <w:t xml:space="preserve">. </w:t>
      </w:r>
      <w:r w:rsidR="00A52CF8" w:rsidRPr="00C10ABD">
        <w:rPr>
          <w:szCs w:val="22"/>
          <w:lang w:val="sl-SI"/>
        </w:rPr>
        <w:t>3505-47</w:t>
      </w:r>
      <w:r w:rsidR="001B1D35" w:rsidRPr="00C10ABD">
        <w:rPr>
          <w:szCs w:val="22"/>
          <w:lang w:val="sl-SI"/>
        </w:rPr>
        <w:t>/20</w:t>
      </w:r>
      <w:r w:rsidR="00A52CF8" w:rsidRPr="00C10ABD">
        <w:rPr>
          <w:szCs w:val="22"/>
          <w:lang w:val="sl-SI"/>
        </w:rPr>
        <w:t>18</w:t>
      </w:r>
      <w:r w:rsidR="001B1D35" w:rsidRPr="00C10ABD">
        <w:rPr>
          <w:szCs w:val="22"/>
          <w:lang w:val="sl-SI"/>
        </w:rPr>
        <w:t>-</w:t>
      </w:r>
      <w:r w:rsidR="00F702A2" w:rsidRPr="00C10ABD">
        <w:rPr>
          <w:szCs w:val="22"/>
          <w:lang w:val="sl-SI"/>
        </w:rPr>
        <w:t>73</w:t>
      </w:r>
      <w:r w:rsidR="009E1A71" w:rsidRPr="00C10ABD">
        <w:rPr>
          <w:szCs w:val="22"/>
          <w:lang w:val="sl-SI"/>
        </w:rPr>
        <w:t xml:space="preserve">, </w:t>
      </w:r>
      <w:r w:rsidR="009E1A71" w:rsidRPr="00C10ABD">
        <w:rPr>
          <w:szCs w:val="22"/>
          <w:lang w:val="sl-SI" w:eastAsia="sl-SI"/>
        </w:rPr>
        <w:t xml:space="preserve">z dne </w:t>
      </w:r>
      <w:r w:rsidR="00C10ABD" w:rsidRPr="00C10ABD">
        <w:rPr>
          <w:szCs w:val="22"/>
          <w:lang w:val="sl-SI" w:eastAsia="sl-SI"/>
        </w:rPr>
        <w:t>2</w:t>
      </w:r>
      <w:r w:rsidR="009E1A71" w:rsidRPr="00C10ABD">
        <w:rPr>
          <w:szCs w:val="22"/>
          <w:lang w:val="sl-SI" w:eastAsia="sl-SI"/>
        </w:rPr>
        <w:t xml:space="preserve">. </w:t>
      </w:r>
      <w:r w:rsidR="00C10ABD" w:rsidRPr="00C10ABD">
        <w:rPr>
          <w:szCs w:val="22"/>
          <w:lang w:val="sl-SI" w:eastAsia="sl-SI"/>
        </w:rPr>
        <w:t>6</w:t>
      </w:r>
      <w:r w:rsidR="009E1A71" w:rsidRPr="00C10ABD">
        <w:rPr>
          <w:szCs w:val="22"/>
          <w:lang w:val="sl-SI" w:eastAsia="sl-SI"/>
        </w:rPr>
        <w:t>. 202</w:t>
      </w:r>
      <w:r w:rsidR="00C10ABD" w:rsidRPr="00C10ABD">
        <w:rPr>
          <w:szCs w:val="22"/>
          <w:lang w:val="sl-SI" w:eastAsia="sl-SI"/>
        </w:rPr>
        <w:t>5</w:t>
      </w:r>
      <w:r w:rsidRPr="00C10ABD">
        <w:rPr>
          <w:szCs w:val="22"/>
          <w:lang w:val="sl-SI"/>
        </w:rPr>
        <w:t xml:space="preserve">, prejeto </w:t>
      </w:r>
      <w:r w:rsidR="00C10ABD" w:rsidRPr="00C10ABD">
        <w:rPr>
          <w:szCs w:val="22"/>
          <w:lang w:val="sl-SI"/>
        </w:rPr>
        <w:t>3</w:t>
      </w:r>
      <w:r w:rsidRPr="00C10ABD">
        <w:rPr>
          <w:szCs w:val="22"/>
          <w:lang w:val="sl-SI"/>
        </w:rPr>
        <w:t xml:space="preserve">. </w:t>
      </w:r>
      <w:r w:rsidR="00C10ABD" w:rsidRPr="00C10ABD">
        <w:rPr>
          <w:szCs w:val="22"/>
          <w:lang w:val="sl-SI"/>
        </w:rPr>
        <w:t>6</w:t>
      </w:r>
      <w:r w:rsidRPr="00C10ABD">
        <w:rPr>
          <w:szCs w:val="22"/>
          <w:lang w:val="sl-SI"/>
        </w:rPr>
        <w:t>. 202</w:t>
      </w:r>
      <w:r w:rsidR="00C10ABD" w:rsidRPr="00C10ABD">
        <w:rPr>
          <w:szCs w:val="22"/>
          <w:lang w:val="sl-SI"/>
        </w:rPr>
        <w:t>5</w:t>
      </w:r>
      <w:r w:rsidRPr="00A52CF8">
        <w:rPr>
          <w:szCs w:val="22"/>
          <w:lang w:val="sl-SI"/>
        </w:rPr>
        <w:t xml:space="preserve">, </w:t>
      </w:r>
      <w:r w:rsidRPr="00A52CF8">
        <w:rPr>
          <w:lang w:val="sl-SI"/>
        </w:rPr>
        <w:t xml:space="preserve">za </w:t>
      </w:r>
      <w:r w:rsidR="00BB67C1" w:rsidRPr="00A52CF8">
        <w:rPr>
          <w:lang w:val="sl-SI"/>
        </w:rPr>
        <w:t>mnenje</w:t>
      </w:r>
      <w:r w:rsidR="003D39CD" w:rsidRPr="00A52CF8">
        <w:rPr>
          <w:lang w:val="sl-SI"/>
        </w:rPr>
        <w:t xml:space="preserve"> po 128. členu Zakona</w:t>
      </w:r>
      <w:r w:rsidR="003D39CD">
        <w:rPr>
          <w:lang w:val="sl-SI"/>
        </w:rPr>
        <w:t xml:space="preserve"> o urejanju prostora (ZUreP-3)</w:t>
      </w:r>
      <w:r w:rsidRPr="00661C6C">
        <w:rPr>
          <w:lang w:val="sl-SI"/>
        </w:rPr>
        <w:t xml:space="preserve"> o </w:t>
      </w:r>
      <w:r w:rsidR="00BB67C1">
        <w:rPr>
          <w:lang w:val="sl-SI"/>
        </w:rPr>
        <w:t xml:space="preserve">obveznosti izvedbe celovite presoje vplivov na okolje </w:t>
      </w:r>
      <w:r w:rsidR="00C11C3C">
        <w:rPr>
          <w:lang w:val="sl-SI"/>
        </w:rPr>
        <w:t>z</w:t>
      </w:r>
      <w:r w:rsidR="004914F8">
        <w:rPr>
          <w:lang w:val="sl-SI"/>
        </w:rPr>
        <w:t>a</w:t>
      </w:r>
      <w:r w:rsidR="00BB67C1">
        <w:rPr>
          <w:lang w:val="sl-SI"/>
        </w:rPr>
        <w:t xml:space="preserve"> </w:t>
      </w:r>
      <w:r w:rsidR="004914F8">
        <w:rPr>
          <w:lang w:val="sl-SI"/>
        </w:rPr>
        <w:t xml:space="preserve">dopolnjeno gradivo </w:t>
      </w:r>
      <w:r w:rsidR="00BB67C1">
        <w:rPr>
          <w:lang w:val="sl-SI"/>
        </w:rPr>
        <w:t>Občinsk</w:t>
      </w:r>
      <w:r w:rsidR="004914F8">
        <w:rPr>
          <w:lang w:val="sl-SI"/>
        </w:rPr>
        <w:t>ega</w:t>
      </w:r>
      <w:r w:rsidR="00BB67C1">
        <w:rPr>
          <w:lang w:val="sl-SI"/>
        </w:rPr>
        <w:t xml:space="preserve"> podrobn</w:t>
      </w:r>
      <w:r w:rsidR="004914F8">
        <w:rPr>
          <w:lang w:val="sl-SI"/>
        </w:rPr>
        <w:t>ega</w:t>
      </w:r>
      <w:r w:rsidR="00BB67C1">
        <w:rPr>
          <w:lang w:val="sl-SI"/>
        </w:rPr>
        <w:t xml:space="preserve"> prostorsk</w:t>
      </w:r>
      <w:r w:rsidR="004914F8">
        <w:rPr>
          <w:lang w:val="sl-SI"/>
        </w:rPr>
        <w:t>ega</w:t>
      </w:r>
      <w:r w:rsidR="00BB67C1">
        <w:rPr>
          <w:lang w:val="sl-SI"/>
        </w:rPr>
        <w:t xml:space="preserve"> načrt</w:t>
      </w:r>
      <w:r w:rsidR="004914F8">
        <w:rPr>
          <w:lang w:val="sl-SI"/>
        </w:rPr>
        <w:t>a</w:t>
      </w:r>
      <w:r w:rsidR="00BB67C1">
        <w:rPr>
          <w:lang w:val="sl-SI"/>
        </w:rPr>
        <w:t xml:space="preserve"> </w:t>
      </w:r>
      <w:r w:rsidR="00874E84">
        <w:rPr>
          <w:lang w:val="sl-SI"/>
        </w:rPr>
        <w:t xml:space="preserve">458 Jurčkova vzhod </w:t>
      </w:r>
      <w:r>
        <w:rPr>
          <w:lang w:val="sl-SI"/>
        </w:rPr>
        <w:t>(v nadaljnjem besedilu OPPN)</w:t>
      </w:r>
      <w:r w:rsidRPr="00661C6C">
        <w:rPr>
          <w:bCs/>
          <w:lang w:val="sl-SI"/>
        </w:rPr>
        <w:t xml:space="preserve">. 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258129CA" w14:textId="7A6B4CBE" w:rsidR="005B4D32" w:rsidRDefault="005B4D32" w:rsidP="005B4D32">
      <w:pPr>
        <w:jc w:val="both"/>
        <w:rPr>
          <w:bCs/>
          <w:lang w:val="sl-SI"/>
        </w:rPr>
      </w:pPr>
      <w:r w:rsidRPr="00A52CF8">
        <w:rPr>
          <w:bCs/>
          <w:lang w:val="sl-SI"/>
        </w:rPr>
        <w:t>Vlogi</w:t>
      </w:r>
      <w:r w:rsidR="001D6B39" w:rsidRPr="00A52CF8">
        <w:rPr>
          <w:bCs/>
          <w:lang w:val="sl-SI"/>
        </w:rPr>
        <w:t xml:space="preserve"> </w:t>
      </w:r>
      <w:r w:rsidRPr="00A52CF8">
        <w:rPr>
          <w:bCs/>
          <w:lang w:val="sl-SI"/>
        </w:rPr>
        <w:t>je bilo priloženo naslednje gradivo:</w:t>
      </w:r>
    </w:p>
    <w:p w14:paraId="49FD48E7" w14:textId="77777777" w:rsidR="00F538CA" w:rsidRPr="00F538CA" w:rsidRDefault="00F538CA" w:rsidP="00F538CA">
      <w:pPr>
        <w:jc w:val="both"/>
        <w:rPr>
          <w:bCs/>
          <w:lang w:val="sl-SI"/>
        </w:rPr>
      </w:pPr>
      <w:r w:rsidRPr="00F538CA">
        <w:rPr>
          <w:bCs/>
          <w:lang w:val="sl-SI"/>
        </w:rPr>
        <w:t>- Gradivo za pridobitev predhodnih smernic za pripravo OPPN 458 Jurčkova vzhod (</w:t>
      </w:r>
      <w:proofErr w:type="spellStart"/>
      <w:r w:rsidRPr="00F538CA">
        <w:rPr>
          <w:bCs/>
          <w:lang w:val="sl-SI"/>
        </w:rPr>
        <w:t>Šabec</w:t>
      </w:r>
      <w:proofErr w:type="spellEnd"/>
      <w:r w:rsidRPr="00F538CA">
        <w:rPr>
          <w:bCs/>
          <w:lang w:val="sl-SI"/>
        </w:rPr>
        <w:t xml:space="preserve"> Kalan </w:t>
      </w:r>
      <w:proofErr w:type="spellStart"/>
      <w:r w:rsidRPr="00F538CA">
        <w:rPr>
          <w:bCs/>
          <w:lang w:val="sl-SI"/>
        </w:rPr>
        <w:t>Šabec</w:t>
      </w:r>
      <w:proofErr w:type="spellEnd"/>
      <w:r w:rsidRPr="00F538CA">
        <w:rPr>
          <w:bCs/>
          <w:lang w:val="sl-SI"/>
        </w:rPr>
        <w:t xml:space="preserve"> - Arhitekti, Mojca Kalan </w:t>
      </w:r>
      <w:proofErr w:type="spellStart"/>
      <w:r w:rsidRPr="00F538CA">
        <w:rPr>
          <w:bCs/>
          <w:lang w:val="sl-SI"/>
        </w:rPr>
        <w:t>Šabec</w:t>
      </w:r>
      <w:proofErr w:type="spellEnd"/>
      <w:r w:rsidRPr="00F538CA">
        <w:rPr>
          <w:bCs/>
          <w:lang w:val="sl-SI"/>
        </w:rPr>
        <w:t xml:space="preserve">, </w:t>
      </w:r>
      <w:proofErr w:type="spellStart"/>
      <w:r w:rsidRPr="00F538CA">
        <w:rPr>
          <w:bCs/>
          <w:lang w:val="sl-SI"/>
        </w:rPr>
        <w:t>s.p</w:t>
      </w:r>
      <w:proofErr w:type="spellEnd"/>
      <w:r w:rsidRPr="00F538CA">
        <w:rPr>
          <w:bCs/>
          <w:lang w:val="sl-SI"/>
        </w:rPr>
        <w:t>., št. projekta: UP 21-003-PS, marec 2023);</w:t>
      </w:r>
    </w:p>
    <w:p w14:paraId="14E2992B" w14:textId="77777777" w:rsidR="00F538CA" w:rsidRPr="00F538CA" w:rsidRDefault="00F538CA" w:rsidP="00F538CA">
      <w:pPr>
        <w:jc w:val="both"/>
        <w:rPr>
          <w:bCs/>
          <w:lang w:val="sl-SI"/>
        </w:rPr>
      </w:pPr>
      <w:r w:rsidRPr="00F538CA">
        <w:rPr>
          <w:bCs/>
          <w:lang w:val="sl-SI"/>
        </w:rPr>
        <w:t xml:space="preserve">- Preliminarno hidrološko hidravlično mnenje o pogojih gradnje na območju OPPN 458 Jurčkova (IZVO-R, </w:t>
      </w:r>
      <w:proofErr w:type="spellStart"/>
      <w:r w:rsidRPr="00F538CA">
        <w:rPr>
          <w:bCs/>
          <w:lang w:val="sl-SI"/>
        </w:rPr>
        <w:t>d.o.o</w:t>
      </w:r>
      <w:proofErr w:type="spellEnd"/>
      <w:r w:rsidRPr="00F538CA">
        <w:rPr>
          <w:bCs/>
          <w:lang w:val="sl-SI"/>
        </w:rPr>
        <w:t>., št. N43/21, april 2021);</w:t>
      </w:r>
    </w:p>
    <w:p w14:paraId="763E125A" w14:textId="6B7E25C9" w:rsidR="00F538CA" w:rsidRPr="00A52CF8" w:rsidRDefault="00F538CA" w:rsidP="005B4D32">
      <w:pPr>
        <w:jc w:val="both"/>
        <w:rPr>
          <w:bCs/>
          <w:lang w:val="sl-SI"/>
        </w:rPr>
      </w:pPr>
      <w:r>
        <w:rPr>
          <w:bCs/>
          <w:lang w:val="sl-SI"/>
        </w:rPr>
        <w:t xml:space="preserve">- </w:t>
      </w:r>
      <w:r w:rsidRPr="00F538CA">
        <w:rPr>
          <w:bCs/>
          <w:lang w:val="sl-SI"/>
        </w:rPr>
        <w:t xml:space="preserve">Analiza prostora z vidika poplavne ogroženosti za območje OPPN 458 (EUP RN-577), Hidrološko hidravlična analiza (IZVO-R, </w:t>
      </w:r>
      <w:proofErr w:type="spellStart"/>
      <w:r w:rsidRPr="00F538CA">
        <w:rPr>
          <w:bCs/>
          <w:lang w:val="sl-SI"/>
        </w:rPr>
        <w:t>d.o.o</w:t>
      </w:r>
      <w:proofErr w:type="spellEnd"/>
      <w:r w:rsidRPr="00F538CA">
        <w:rPr>
          <w:bCs/>
          <w:lang w:val="sl-SI"/>
        </w:rPr>
        <w:t>., št. P 12/23, november 2023)</w:t>
      </w:r>
      <w:r>
        <w:rPr>
          <w:bCs/>
          <w:lang w:val="sl-SI"/>
        </w:rPr>
        <w:t>;</w:t>
      </w:r>
    </w:p>
    <w:p w14:paraId="456776CE" w14:textId="79E4AA17" w:rsidR="00D52719" w:rsidRDefault="00D52719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AD001B">
        <w:rPr>
          <w:szCs w:val="22"/>
          <w:lang w:val="sl-SI"/>
        </w:rPr>
        <w:t xml:space="preserve">- </w:t>
      </w:r>
      <w:r w:rsidR="00E117BB" w:rsidRPr="00AD001B">
        <w:rPr>
          <w:szCs w:val="22"/>
          <w:lang w:val="sl-SI"/>
        </w:rPr>
        <w:t>Hidrološko hidravlična študija za načrtovano stanje na območju OPPN 458 (EUP RN-577)</w:t>
      </w:r>
      <w:r w:rsidRPr="00AD001B">
        <w:rPr>
          <w:szCs w:val="22"/>
          <w:lang w:val="sl-SI"/>
        </w:rPr>
        <w:t xml:space="preserve"> (IZVO-R, </w:t>
      </w:r>
      <w:proofErr w:type="spellStart"/>
      <w:r w:rsidRPr="00AD001B">
        <w:rPr>
          <w:szCs w:val="22"/>
          <w:lang w:val="sl-SI"/>
        </w:rPr>
        <w:t>d.o.o</w:t>
      </w:r>
      <w:proofErr w:type="spellEnd"/>
      <w:r w:rsidRPr="00AD001B">
        <w:rPr>
          <w:szCs w:val="22"/>
          <w:lang w:val="sl-SI"/>
        </w:rPr>
        <w:t xml:space="preserve">., št. </w:t>
      </w:r>
      <w:r w:rsidR="00E117BB" w:rsidRPr="00AD001B">
        <w:rPr>
          <w:szCs w:val="22"/>
          <w:lang w:val="sl-SI"/>
        </w:rPr>
        <w:t>elaborata P12.2</w:t>
      </w:r>
      <w:r w:rsidRPr="00AD001B">
        <w:rPr>
          <w:szCs w:val="22"/>
          <w:lang w:val="sl-SI"/>
        </w:rPr>
        <w:t>/2</w:t>
      </w:r>
      <w:r w:rsidR="00E117BB" w:rsidRPr="00AD001B">
        <w:rPr>
          <w:szCs w:val="22"/>
          <w:lang w:val="sl-SI"/>
        </w:rPr>
        <w:t>3</w:t>
      </w:r>
      <w:r w:rsidRPr="00AD001B">
        <w:rPr>
          <w:szCs w:val="22"/>
          <w:lang w:val="sl-SI"/>
        </w:rPr>
        <w:t xml:space="preserve">, </w:t>
      </w:r>
      <w:r w:rsidR="00E117BB" w:rsidRPr="00AD001B">
        <w:rPr>
          <w:szCs w:val="22"/>
          <w:lang w:val="sl-SI"/>
        </w:rPr>
        <w:t>december</w:t>
      </w:r>
      <w:r w:rsidRPr="00AD001B">
        <w:rPr>
          <w:szCs w:val="22"/>
          <w:lang w:val="sl-SI"/>
        </w:rPr>
        <w:t xml:space="preserve"> 202</w:t>
      </w:r>
      <w:r w:rsidR="00E117BB" w:rsidRPr="00AD001B">
        <w:rPr>
          <w:szCs w:val="22"/>
          <w:lang w:val="sl-SI"/>
        </w:rPr>
        <w:t>4, dopolnitev februar 2025</w:t>
      </w:r>
      <w:r w:rsidRPr="00AD001B">
        <w:rPr>
          <w:szCs w:val="22"/>
          <w:lang w:val="sl-SI"/>
        </w:rPr>
        <w:t>);</w:t>
      </w:r>
    </w:p>
    <w:p w14:paraId="7F22A94D" w14:textId="40A6939E" w:rsidR="00AD001B" w:rsidRDefault="00AD001B" w:rsidP="00AD001B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dopis Direkcije RS za vode, št. 35020-3/2025-2, z dne 28. 1. 2025;</w:t>
      </w:r>
    </w:p>
    <w:p w14:paraId="4CB2B779" w14:textId="29583496" w:rsidR="00AD001B" w:rsidRDefault="00AD001B" w:rsidP="00AD001B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Tehnični opis načrtovanih protipoplavnih ukrepov za gradnjo stavb v območju OPPN 458 Jurčkova vzhod</w:t>
      </w:r>
      <w:r w:rsidR="00003B5D">
        <w:rPr>
          <w:szCs w:val="22"/>
          <w:lang w:val="sl-SI"/>
        </w:rPr>
        <w:t xml:space="preserve"> - besedilo in grafika (Arhitekturni inženiring </w:t>
      </w:r>
      <w:proofErr w:type="spellStart"/>
      <w:r w:rsidR="00003B5D">
        <w:rPr>
          <w:szCs w:val="22"/>
          <w:lang w:val="sl-SI"/>
        </w:rPr>
        <w:t>d.o.o</w:t>
      </w:r>
      <w:proofErr w:type="spellEnd"/>
      <w:r w:rsidR="00003B5D">
        <w:rPr>
          <w:szCs w:val="22"/>
          <w:lang w:val="sl-SI"/>
        </w:rPr>
        <w:t xml:space="preserve">., Andrej Kocjan, </w:t>
      </w:r>
      <w:proofErr w:type="spellStart"/>
      <w:r w:rsidR="00003B5D">
        <w:rPr>
          <w:szCs w:val="22"/>
          <w:lang w:val="sl-SI"/>
        </w:rPr>
        <w:t>udia</w:t>
      </w:r>
      <w:proofErr w:type="spellEnd"/>
      <w:r w:rsidR="00003B5D">
        <w:rPr>
          <w:szCs w:val="22"/>
          <w:lang w:val="sl-SI"/>
        </w:rPr>
        <w:t>);</w:t>
      </w:r>
    </w:p>
    <w:p w14:paraId="143D1B60" w14:textId="028C9A5B" w:rsidR="00003B5D" w:rsidRDefault="00003B5D" w:rsidP="00AD001B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- </w:t>
      </w:r>
      <w:r w:rsidR="00AA2939">
        <w:rPr>
          <w:szCs w:val="22"/>
          <w:lang w:val="sl-SI"/>
        </w:rPr>
        <w:t>Občinski podrobni prostorski načrt 458 Jurčkova vzhod – grafični del (</w:t>
      </w:r>
      <w:proofErr w:type="spellStart"/>
      <w:r w:rsidR="00AA2939">
        <w:rPr>
          <w:szCs w:val="22"/>
          <w:lang w:val="sl-SI"/>
        </w:rPr>
        <w:t>Šabec</w:t>
      </w:r>
      <w:proofErr w:type="spellEnd"/>
      <w:r w:rsidR="00AA2939">
        <w:rPr>
          <w:szCs w:val="22"/>
          <w:lang w:val="sl-SI"/>
        </w:rPr>
        <w:t xml:space="preserve"> Kalan </w:t>
      </w:r>
      <w:proofErr w:type="spellStart"/>
      <w:r w:rsidR="00AA2939">
        <w:rPr>
          <w:szCs w:val="22"/>
          <w:lang w:val="sl-SI"/>
        </w:rPr>
        <w:t>Šabec</w:t>
      </w:r>
      <w:proofErr w:type="spellEnd"/>
      <w:r w:rsidR="00AA2939">
        <w:rPr>
          <w:szCs w:val="22"/>
          <w:lang w:val="sl-SI"/>
        </w:rPr>
        <w:t xml:space="preserve"> </w:t>
      </w:r>
      <w:r w:rsidR="00AA2939" w:rsidRPr="00AA2939">
        <w:rPr>
          <w:bCs/>
          <w:szCs w:val="20"/>
          <w:lang w:val="sl-SI"/>
        </w:rPr>
        <w:t xml:space="preserve">- Arhitekti, Mojca Kalan </w:t>
      </w:r>
      <w:proofErr w:type="spellStart"/>
      <w:r w:rsidR="00AA2939" w:rsidRPr="00AA2939">
        <w:rPr>
          <w:bCs/>
          <w:szCs w:val="20"/>
          <w:lang w:val="sl-SI"/>
        </w:rPr>
        <w:t>Šabec</w:t>
      </w:r>
      <w:proofErr w:type="spellEnd"/>
      <w:r w:rsidR="00AA2939" w:rsidRPr="00AA2939">
        <w:rPr>
          <w:bCs/>
          <w:szCs w:val="20"/>
          <w:lang w:val="sl-SI"/>
        </w:rPr>
        <w:t xml:space="preserve">, </w:t>
      </w:r>
      <w:proofErr w:type="spellStart"/>
      <w:r w:rsidR="00AA2939" w:rsidRPr="00AA2939">
        <w:rPr>
          <w:bCs/>
          <w:szCs w:val="20"/>
          <w:lang w:val="sl-SI"/>
        </w:rPr>
        <w:t>s.p</w:t>
      </w:r>
      <w:proofErr w:type="spellEnd"/>
      <w:r w:rsidR="00AA2939" w:rsidRPr="00AA2939">
        <w:rPr>
          <w:bCs/>
          <w:szCs w:val="20"/>
          <w:lang w:val="sl-SI"/>
        </w:rPr>
        <w:t>.</w:t>
      </w:r>
      <w:r w:rsidR="00AA2939" w:rsidRPr="00AA2939">
        <w:rPr>
          <w:szCs w:val="22"/>
          <w:lang w:val="sl-SI"/>
        </w:rPr>
        <w:t>, št. projekta: UP 21-003, februar 2025)</w:t>
      </w:r>
      <w:r w:rsidR="00F538CA">
        <w:rPr>
          <w:szCs w:val="22"/>
          <w:lang w:val="sl-SI"/>
        </w:rPr>
        <w:t>;</w:t>
      </w:r>
    </w:p>
    <w:p w14:paraId="30A8DAF5" w14:textId="019079A6" w:rsidR="00F702A2" w:rsidRDefault="00F702A2" w:rsidP="00F702A2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mnenje Direkcije RS za vode, št. 35020-3/2025-5, z dne 20. 5. 2025</w:t>
      </w:r>
      <w:r w:rsidR="00F538CA">
        <w:rPr>
          <w:szCs w:val="22"/>
          <w:lang w:val="sl-SI"/>
        </w:rPr>
        <w:t>.</w:t>
      </w:r>
    </w:p>
    <w:p w14:paraId="4547AEF9" w14:textId="77777777" w:rsidR="00F702A2" w:rsidRDefault="00F702A2" w:rsidP="00F702A2">
      <w:pPr>
        <w:tabs>
          <w:tab w:val="left" w:pos="960"/>
        </w:tabs>
        <w:jc w:val="both"/>
        <w:rPr>
          <w:szCs w:val="22"/>
          <w:lang w:val="sl-SI"/>
        </w:rPr>
      </w:pPr>
    </w:p>
    <w:p w14:paraId="173F6E5D" w14:textId="57EAA555" w:rsidR="008F6B52" w:rsidRPr="00F07E1C" w:rsidRDefault="008F6B52" w:rsidP="00C11C3C">
      <w:pPr>
        <w:jc w:val="both"/>
        <w:rPr>
          <w:szCs w:val="22"/>
          <w:lang w:val="sl-SI"/>
        </w:rPr>
      </w:pPr>
      <w:r w:rsidRPr="00C07E50">
        <w:rPr>
          <w:bCs/>
          <w:lang w:val="sl-SI"/>
        </w:rPr>
        <w:t xml:space="preserve">Ministrstvo je v postopku, skladno z </w:t>
      </w:r>
      <w:r w:rsidRPr="00C07E50">
        <w:rPr>
          <w:szCs w:val="22"/>
          <w:lang w:val="sl-SI"/>
        </w:rPr>
        <w:t xml:space="preserve">Uredbo o merilih za ocenjevanje verjetnosti pomembnejših vplivov izvedbe plana, programa, načrta ali drugega splošnega akta in njegovih sprememb na </w:t>
      </w:r>
      <w:r w:rsidRPr="00C07E50">
        <w:rPr>
          <w:szCs w:val="22"/>
          <w:lang w:val="sl-SI"/>
        </w:rPr>
        <w:lastRenderedPageBreak/>
        <w:t xml:space="preserve">okolje v postopku celovite presoje vplivov na okolje (Uradni list RS, št. 9/09; v nadaljnjem besedilu Uredba o merilih) </w:t>
      </w:r>
      <w:r w:rsidRPr="00C07E50">
        <w:rPr>
          <w:bCs/>
          <w:lang w:val="sl-SI"/>
        </w:rPr>
        <w:t xml:space="preserve">pridobilo </w:t>
      </w:r>
      <w:r w:rsidRPr="009F4EA3">
        <w:rPr>
          <w:szCs w:val="22"/>
          <w:lang w:val="sl-SI"/>
        </w:rPr>
        <w:t xml:space="preserve">mnenje </w:t>
      </w:r>
      <w:r w:rsidR="009F4EA3" w:rsidRPr="009F4EA3">
        <w:rPr>
          <w:szCs w:val="22"/>
          <w:lang w:val="sl-SI"/>
        </w:rPr>
        <w:t>Zavoda RS za varstvo narave,</w:t>
      </w:r>
      <w:r w:rsidRPr="009F4EA3">
        <w:rPr>
          <w:szCs w:val="22"/>
          <w:lang w:val="sl-SI"/>
        </w:rPr>
        <w:t xml:space="preserve"> št. </w:t>
      </w:r>
      <w:r w:rsidR="00EC4449" w:rsidRPr="009F4EA3">
        <w:rPr>
          <w:szCs w:val="22"/>
          <w:lang w:val="sl-SI"/>
        </w:rPr>
        <w:t>35</w:t>
      </w:r>
      <w:r w:rsidR="009F4EA3" w:rsidRPr="009F4EA3">
        <w:rPr>
          <w:szCs w:val="22"/>
          <w:lang w:val="sl-SI"/>
        </w:rPr>
        <w:t>63</w:t>
      </w:r>
      <w:r w:rsidRPr="009F4EA3">
        <w:rPr>
          <w:szCs w:val="22"/>
          <w:lang w:val="sl-SI"/>
        </w:rPr>
        <w:t>-</w:t>
      </w:r>
      <w:r w:rsidR="009F4EA3" w:rsidRPr="009F4EA3">
        <w:rPr>
          <w:szCs w:val="22"/>
          <w:lang w:val="sl-SI"/>
        </w:rPr>
        <w:t>0134</w:t>
      </w:r>
      <w:r w:rsidRPr="009F4EA3">
        <w:rPr>
          <w:szCs w:val="22"/>
          <w:lang w:val="sl-SI"/>
        </w:rPr>
        <w:t>/</w:t>
      </w:r>
      <w:r w:rsidR="00EC4449" w:rsidRPr="009F4EA3">
        <w:rPr>
          <w:szCs w:val="22"/>
          <w:lang w:val="sl-SI"/>
        </w:rPr>
        <w:t>2023</w:t>
      </w:r>
      <w:r w:rsidRPr="009F4EA3">
        <w:rPr>
          <w:szCs w:val="22"/>
          <w:lang w:val="sl-SI"/>
        </w:rPr>
        <w:t>-</w:t>
      </w:r>
      <w:r w:rsidR="009F4EA3" w:rsidRPr="009F4EA3">
        <w:rPr>
          <w:szCs w:val="22"/>
          <w:lang w:val="sl-SI"/>
        </w:rPr>
        <w:t>5</w:t>
      </w:r>
      <w:r w:rsidR="00EC4449" w:rsidRPr="009F4EA3">
        <w:rPr>
          <w:szCs w:val="22"/>
          <w:lang w:val="sl-SI"/>
        </w:rPr>
        <w:t xml:space="preserve"> (256)</w:t>
      </w:r>
      <w:r w:rsidRPr="009F4EA3">
        <w:rPr>
          <w:szCs w:val="22"/>
          <w:lang w:val="sl-SI"/>
        </w:rPr>
        <w:t xml:space="preserve"> z dne </w:t>
      </w:r>
      <w:r w:rsidR="009F4EA3" w:rsidRPr="009F4EA3">
        <w:rPr>
          <w:szCs w:val="22"/>
          <w:lang w:val="sl-SI"/>
        </w:rPr>
        <w:t>8</w:t>
      </w:r>
      <w:r w:rsidRPr="009F4EA3">
        <w:rPr>
          <w:szCs w:val="22"/>
          <w:lang w:val="sl-SI"/>
        </w:rPr>
        <w:t xml:space="preserve">. </w:t>
      </w:r>
      <w:r w:rsidR="009F4EA3" w:rsidRPr="009F4EA3">
        <w:rPr>
          <w:szCs w:val="22"/>
          <w:lang w:val="sl-SI"/>
        </w:rPr>
        <w:t>7</w:t>
      </w:r>
      <w:r w:rsidRPr="009F4EA3">
        <w:rPr>
          <w:szCs w:val="22"/>
          <w:lang w:val="sl-SI"/>
        </w:rPr>
        <w:t>. 202</w:t>
      </w:r>
      <w:r w:rsidR="009F4EA3" w:rsidRPr="009F4EA3">
        <w:rPr>
          <w:szCs w:val="22"/>
          <w:lang w:val="sl-SI"/>
        </w:rPr>
        <w:t>5</w:t>
      </w:r>
      <w:r w:rsidR="00EC4449" w:rsidRPr="009F4EA3">
        <w:rPr>
          <w:szCs w:val="22"/>
          <w:lang w:val="sl-SI"/>
        </w:rPr>
        <w:t>.</w:t>
      </w:r>
    </w:p>
    <w:p w14:paraId="060D1EAF" w14:textId="77777777" w:rsidR="008F6B52" w:rsidRPr="00684C73" w:rsidRDefault="008F6B52" w:rsidP="005B4D32">
      <w:pPr>
        <w:ind w:left="426" w:hanging="426"/>
        <w:jc w:val="both"/>
        <w:rPr>
          <w:bCs/>
          <w:lang w:val="sl-SI"/>
        </w:rPr>
      </w:pPr>
    </w:p>
    <w:p w14:paraId="701F992A" w14:textId="4EC798E9" w:rsidR="005B4D32" w:rsidRDefault="003A01D2" w:rsidP="003A01D2">
      <w:pPr>
        <w:jc w:val="both"/>
        <w:rPr>
          <w:lang w:val="sl-SI"/>
        </w:rPr>
      </w:pPr>
      <w:r w:rsidRPr="003A01D2">
        <w:rPr>
          <w:lang w:val="sl-SI"/>
        </w:rPr>
        <w:t>Po 128. členu Zakona o urejanju prostora (</w:t>
      </w:r>
      <w:r w:rsidR="007A4D24">
        <w:rPr>
          <w:bCs/>
          <w:lang w:val="sl-SI"/>
        </w:rPr>
        <w:t>Uradni list RS, št. 199/21 – ZureP-3, 18/23 – ZDU-1O, 78/23 – ZUNPEOVE in 95/23 – ZIUOPZP</w:t>
      </w:r>
      <w:r w:rsidRPr="003A01D2">
        <w:rPr>
          <w:lang w:val="sl-SI"/>
        </w:rPr>
        <w:t>; v nadaljnjem besedilu ZUreP-3), občina v postopku priprave OPPN prosi ministrstvo, pristojno za celovito presojo vplivov na okolje, za mnenje o obveznosti izvedbe celovite presoje vplivov na okolje, če presodi, da se z OPPN načrtuje prostorske ureditve, ki niso bile celovito presojane že pri pripravi OPN, in gre za take ureditve, ki bi bile poseg v okolje, za katerega je treba izvesti presojo vplivov na okolje, v skladu s predpisi, ki urejajo varstvo okolja, ali za ureditve, za katere je zahtevana presoja sprejemljivosti na varovana območja, ali za ureditve, ki bi lahko pomembneje vplivale na okolje. Skladno s petim odstavkom 128.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19902BA8" w14:textId="4BBE6EBE" w:rsidR="00B1180A" w:rsidRDefault="003A01D2" w:rsidP="003A01D2">
      <w:pPr>
        <w:jc w:val="both"/>
        <w:rPr>
          <w:lang w:val="sl-SI"/>
        </w:rPr>
      </w:pPr>
      <w:r w:rsidRPr="00C20BAD">
        <w:rPr>
          <w:lang w:val="sl-SI"/>
        </w:rPr>
        <w:t xml:space="preserve">Ministrstvo je gradivo preučilo in ugotovilo, da se </w:t>
      </w:r>
      <w:r w:rsidR="00005646" w:rsidRPr="00C20BAD">
        <w:rPr>
          <w:lang w:val="sl-SI"/>
        </w:rPr>
        <w:t xml:space="preserve">z </w:t>
      </w:r>
      <w:r w:rsidRPr="00C20BAD">
        <w:rPr>
          <w:lang w:val="sl-SI"/>
        </w:rPr>
        <w:t>OPPN</w:t>
      </w:r>
      <w:r w:rsidR="007D11B0" w:rsidRPr="00C20BAD">
        <w:rPr>
          <w:lang w:val="sl-SI"/>
        </w:rPr>
        <w:t xml:space="preserve"> </w:t>
      </w:r>
      <w:r w:rsidR="00005646" w:rsidRPr="00C20BAD">
        <w:rPr>
          <w:lang w:val="sl-SI"/>
        </w:rPr>
        <w:t>ureja</w:t>
      </w:r>
      <w:r w:rsidR="007D11B0" w:rsidRPr="00C20BAD">
        <w:rPr>
          <w:lang w:val="sl-SI"/>
        </w:rPr>
        <w:t xml:space="preserve"> območje </w:t>
      </w:r>
      <w:r w:rsidR="00C20BAD" w:rsidRPr="00C20BAD">
        <w:rPr>
          <w:lang w:val="sl-SI"/>
        </w:rPr>
        <w:t xml:space="preserve">enote urejanja prostora RN-577, na območju med Peruzzijevo ulico in Betettovo cesto, ki ima z veljavnim občinskim prostorskim načrtom določeno namensko rabo prostora CU – osrednje območje centralnih dejavnosti. OPPN obsega </w:t>
      </w:r>
      <w:r w:rsidR="007D11B0" w:rsidRPr="00C20BAD">
        <w:rPr>
          <w:lang w:val="sl-SI"/>
        </w:rPr>
        <w:t>zemljišč</w:t>
      </w:r>
      <w:r w:rsidR="00C20BAD" w:rsidRPr="00C20BAD">
        <w:rPr>
          <w:lang w:val="sl-SI"/>
        </w:rPr>
        <w:t>a</w:t>
      </w:r>
      <w:r w:rsidR="00C05532" w:rsidRPr="00C20BAD">
        <w:rPr>
          <w:lang w:val="sl-SI"/>
        </w:rPr>
        <w:t xml:space="preserve"> s parcelnimi št. </w:t>
      </w:r>
      <w:r w:rsidR="00C20BAD" w:rsidRPr="00C20BAD">
        <w:rPr>
          <w:lang w:val="sl-SI"/>
        </w:rPr>
        <w:t>350</w:t>
      </w:r>
      <w:r w:rsidR="00C05532" w:rsidRPr="00C20BAD">
        <w:rPr>
          <w:lang w:val="sl-SI"/>
        </w:rPr>
        <w:t>/</w:t>
      </w:r>
      <w:r w:rsidR="00C20BAD" w:rsidRPr="00C20BAD">
        <w:rPr>
          <w:lang w:val="sl-SI"/>
        </w:rPr>
        <w:t>1</w:t>
      </w:r>
      <w:r w:rsidR="00C05532" w:rsidRPr="00C20BAD">
        <w:rPr>
          <w:lang w:val="sl-SI"/>
        </w:rPr>
        <w:t xml:space="preserve">2, </w:t>
      </w:r>
      <w:r w:rsidR="00C20BAD" w:rsidRPr="00C20BAD">
        <w:rPr>
          <w:lang w:val="sl-SI"/>
        </w:rPr>
        <w:t>350</w:t>
      </w:r>
      <w:r w:rsidR="00C05532" w:rsidRPr="00C20BAD">
        <w:rPr>
          <w:lang w:val="sl-SI"/>
        </w:rPr>
        <w:t>/</w:t>
      </w:r>
      <w:r w:rsidR="00C20BAD" w:rsidRPr="00C20BAD">
        <w:rPr>
          <w:lang w:val="sl-SI"/>
        </w:rPr>
        <w:t>878</w:t>
      </w:r>
      <w:r w:rsidR="00C05532" w:rsidRPr="00C20BAD">
        <w:rPr>
          <w:lang w:val="sl-SI"/>
        </w:rPr>
        <w:t>,</w:t>
      </w:r>
      <w:r w:rsidR="00C20BAD" w:rsidRPr="00C20BAD">
        <w:rPr>
          <w:lang w:val="sl-SI"/>
        </w:rPr>
        <w:t xml:space="preserve"> 350</w:t>
      </w:r>
      <w:r w:rsidR="00C05532" w:rsidRPr="00C20BAD">
        <w:rPr>
          <w:lang w:val="sl-SI"/>
        </w:rPr>
        <w:t>/</w:t>
      </w:r>
      <w:r w:rsidR="00C20BAD" w:rsidRPr="00C20BAD">
        <w:rPr>
          <w:lang w:val="sl-SI"/>
        </w:rPr>
        <w:t>1154</w:t>
      </w:r>
      <w:r w:rsidR="00C05532" w:rsidRPr="00C20BAD">
        <w:rPr>
          <w:lang w:val="sl-SI"/>
        </w:rPr>
        <w:t xml:space="preserve">, </w:t>
      </w:r>
      <w:r w:rsidR="00C20BAD" w:rsidRPr="00C20BAD">
        <w:rPr>
          <w:lang w:val="sl-SI"/>
        </w:rPr>
        <w:t>350</w:t>
      </w:r>
      <w:r w:rsidR="00C05532" w:rsidRPr="00C20BAD">
        <w:rPr>
          <w:lang w:val="sl-SI"/>
        </w:rPr>
        <w:t>/</w:t>
      </w:r>
      <w:r w:rsidR="00C20BAD" w:rsidRPr="00C20BAD">
        <w:rPr>
          <w:lang w:val="sl-SI"/>
        </w:rPr>
        <w:t>1155</w:t>
      </w:r>
      <w:r w:rsidR="00C05532" w:rsidRPr="00C20BAD">
        <w:rPr>
          <w:lang w:val="sl-SI"/>
        </w:rPr>
        <w:t xml:space="preserve"> in </w:t>
      </w:r>
      <w:r w:rsidR="00C20BAD" w:rsidRPr="00C20BAD">
        <w:rPr>
          <w:lang w:val="sl-SI"/>
        </w:rPr>
        <w:t>350</w:t>
      </w:r>
      <w:r w:rsidR="00C05532" w:rsidRPr="00C20BAD">
        <w:rPr>
          <w:lang w:val="sl-SI"/>
        </w:rPr>
        <w:t>/</w:t>
      </w:r>
      <w:r w:rsidR="00C20BAD" w:rsidRPr="00C20BAD">
        <w:rPr>
          <w:lang w:val="sl-SI"/>
        </w:rPr>
        <w:t>1156</w:t>
      </w:r>
      <w:r w:rsidR="00C05532" w:rsidRPr="00C20BAD">
        <w:rPr>
          <w:lang w:val="sl-SI"/>
        </w:rPr>
        <w:t>,</w:t>
      </w:r>
      <w:r w:rsidR="00C20BAD" w:rsidRPr="00C20BAD">
        <w:rPr>
          <w:lang w:val="sl-SI"/>
        </w:rPr>
        <w:t xml:space="preserve"> vse</w:t>
      </w:r>
      <w:r w:rsidR="007D11B0" w:rsidRPr="00C20BAD">
        <w:rPr>
          <w:lang w:val="sl-SI"/>
        </w:rPr>
        <w:t xml:space="preserve"> </w:t>
      </w:r>
      <w:proofErr w:type="spellStart"/>
      <w:r w:rsidR="007D11B0" w:rsidRPr="00C20BAD">
        <w:rPr>
          <w:lang w:val="sl-SI"/>
        </w:rPr>
        <w:t>k.o</w:t>
      </w:r>
      <w:proofErr w:type="spellEnd"/>
      <w:r w:rsidR="007D11B0" w:rsidRPr="00C20BAD">
        <w:rPr>
          <w:lang w:val="sl-SI"/>
        </w:rPr>
        <w:t xml:space="preserve">. </w:t>
      </w:r>
      <w:r w:rsidR="00C20BAD" w:rsidRPr="00C20BAD">
        <w:rPr>
          <w:lang w:val="sl-SI"/>
        </w:rPr>
        <w:t>Krakovsko predmestje</w:t>
      </w:r>
      <w:r w:rsidR="007D11B0" w:rsidRPr="00C20BAD">
        <w:rPr>
          <w:lang w:val="sl-SI"/>
        </w:rPr>
        <w:t>,</w:t>
      </w:r>
      <w:r w:rsidR="00C05532" w:rsidRPr="00C20BAD">
        <w:rPr>
          <w:lang w:val="sl-SI"/>
        </w:rPr>
        <w:t xml:space="preserve"> </w:t>
      </w:r>
      <w:r w:rsidR="00C20BAD" w:rsidRPr="00C20BAD">
        <w:rPr>
          <w:lang w:val="sl-SI"/>
        </w:rPr>
        <w:t>v</w:t>
      </w:r>
      <w:r w:rsidR="00C05532" w:rsidRPr="00C20BAD">
        <w:rPr>
          <w:lang w:val="sl-SI"/>
        </w:rPr>
        <w:t xml:space="preserve"> skup</w:t>
      </w:r>
      <w:r w:rsidR="00C20BAD" w:rsidRPr="00C20BAD">
        <w:rPr>
          <w:lang w:val="sl-SI"/>
        </w:rPr>
        <w:t>ni</w:t>
      </w:r>
      <w:r w:rsidR="00C05532" w:rsidRPr="00C20BAD">
        <w:rPr>
          <w:lang w:val="sl-SI"/>
        </w:rPr>
        <w:t xml:space="preserve"> </w:t>
      </w:r>
      <w:r w:rsidR="00C20BAD" w:rsidRPr="00C20BAD">
        <w:rPr>
          <w:lang w:val="sl-SI"/>
        </w:rPr>
        <w:t>iz</w:t>
      </w:r>
      <w:r w:rsidR="00C05532" w:rsidRPr="00C20BAD">
        <w:rPr>
          <w:lang w:val="sl-SI"/>
        </w:rPr>
        <w:t xml:space="preserve">meri pribl. </w:t>
      </w:r>
      <w:r w:rsidR="00C20BAD" w:rsidRPr="00C20BAD">
        <w:rPr>
          <w:lang w:val="sl-SI"/>
        </w:rPr>
        <w:t>6</w:t>
      </w:r>
      <w:r w:rsidR="00C05532" w:rsidRPr="00C20BAD">
        <w:rPr>
          <w:lang w:val="sl-SI"/>
        </w:rPr>
        <w:t>.</w:t>
      </w:r>
      <w:r w:rsidR="00C20BAD" w:rsidRPr="00C20BAD">
        <w:rPr>
          <w:lang w:val="sl-SI"/>
        </w:rPr>
        <w:t>400</w:t>
      </w:r>
      <w:r w:rsidR="00C05532" w:rsidRPr="00C20BAD">
        <w:rPr>
          <w:lang w:val="sl-SI"/>
        </w:rPr>
        <w:t xml:space="preserve"> m</w:t>
      </w:r>
      <w:r w:rsidR="00C05532" w:rsidRPr="00C20BAD">
        <w:rPr>
          <w:vertAlign w:val="superscript"/>
          <w:lang w:val="sl-SI"/>
        </w:rPr>
        <w:t>2</w:t>
      </w:r>
      <w:r w:rsidR="00C05532" w:rsidRPr="00B1180A">
        <w:rPr>
          <w:lang w:val="sl-SI"/>
        </w:rPr>
        <w:t xml:space="preserve">. Območje </w:t>
      </w:r>
      <w:r w:rsidR="00C20BAD" w:rsidRPr="00B1180A">
        <w:rPr>
          <w:lang w:val="sl-SI"/>
        </w:rPr>
        <w:t xml:space="preserve">na severozahodu in severovzhodu obdaja obstoječa zidava, na jugozahodu in jugovzhodu pa površine v kmetijski rabi. </w:t>
      </w:r>
      <w:r w:rsidR="00F04ABD" w:rsidRPr="00B1180A">
        <w:rPr>
          <w:lang w:val="sl-SI"/>
        </w:rPr>
        <w:t xml:space="preserve">Z OPPN je načrtovana gradnja petih večstanovanjskih stavb, </w:t>
      </w:r>
      <w:proofErr w:type="spellStart"/>
      <w:r w:rsidR="00F04ABD" w:rsidRPr="00B1180A">
        <w:rPr>
          <w:lang w:val="sl-SI"/>
        </w:rPr>
        <w:t>etažnosti</w:t>
      </w:r>
      <w:proofErr w:type="spellEnd"/>
      <w:r w:rsidR="00F04ABD" w:rsidRPr="00B1180A">
        <w:rPr>
          <w:lang w:val="sl-SI"/>
        </w:rPr>
        <w:t xml:space="preserve"> P+2, s pripadajočo gospodarsko javno infrastrukturo ter ureditev zelenih in drugih odprtih površin.</w:t>
      </w:r>
      <w:r w:rsidR="00B1180A" w:rsidRPr="00B1180A">
        <w:rPr>
          <w:lang w:val="sl-SI"/>
        </w:rPr>
        <w:t xml:space="preserve"> </w:t>
      </w:r>
      <w:r w:rsidR="00F42AF8">
        <w:rPr>
          <w:lang w:val="sl-SI"/>
        </w:rPr>
        <w:t xml:space="preserve">Stavbe so delno vkopane. Pod stavbami in delom zelenih površin </w:t>
      </w:r>
      <w:r w:rsidR="003C63F6">
        <w:rPr>
          <w:lang w:val="sl-SI"/>
        </w:rPr>
        <w:t>so</w:t>
      </w:r>
      <w:r w:rsidR="00F42AF8">
        <w:rPr>
          <w:lang w:val="sl-SI"/>
        </w:rPr>
        <w:t xml:space="preserve"> </w:t>
      </w:r>
      <w:r w:rsidR="003C63F6">
        <w:rPr>
          <w:lang w:val="sl-SI"/>
        </w:rPr>
        <w:t>predvideni</w:t>
      </w:r>
      <w:r w:rsidR="00F42AF8">
        <w:rPr>
          <w:lang w:val="sl-SI"/>
        </w:rPr>
        <w:t xml:space="preserve"> </w:t>
      </w:r>
      <w:r w:rsidR="003C63F6">
        <w:rPr>
          <w:lang w:val="sl-SI"/>
        </w:rPr>
        <w:t xml:space="preserve">pomožni prostori in skupna </w:t>
      </w:r>
      <w:r w:rsidR="00F42AF8">
        <w:rPr>
          <w:lang w:val="sl-SI"/>
        </w:rPr>
        <w:t>garaža</w:t>
      </w:r>
      <w:r w:rsidR="003C63F6">
        <w:rPr>
          <w:lang w:val="sl-SI"/>
        </w:rPr>
        <w:t>.</w:t>
      </w:r>
      <w:r w:rsidR="00F42AF8">
        <w:rPr>
          <w:lang w:val="sl-SI"/>
        </w:rPr>
        <w:t xml:space="preserve"> </w:t>
      </w:r>
      <w:r w:rsidR="00B1180A" w:rsidRPr="00B1180A">
        <w:rPr>
          <w:lang w:val="sl-SI"/>
        </w:rPr>
        <w:t xml:space="preserve">Dostop do območja je načrtovan </w:t>
      </w:r>
      <w:r w:rsidR="00F42AF8" w:rsidRPr="00B1180A">
        <w:rPr>
          <w:lang w:val="sl-SI"/>
        </w:rPr>
        <w:t xml:space="preserve">na vzhodnem robu OPPN </w:t>
      </w:r>
      <w:r w:rsidR="003C63F6">
        <w:rPr>
          <w:lang w:val="sl-SI"/>
        </w:rPr>
        <w:t>s priključkom na</w:t>
      </w:r>
      <w:r w:rsidR="00B1180A" w:rsidRPr="00B1180A">
        <w:rPr>
          <w:lang w:val="sl-SI"/>
        </w:rPr>
        <w:t xml:space="preserve"> Jurčkov</w:t>
      </w:r>
      <w:r w:rsidR="003C63F6">
        <w:rPr>
          <w:lang w:val="sl-SI"/>
        </w:rPr>
        <w:t>o</w:t>
      </w:r>
      <w:r w:rsidR="00B1180A" w:rsidRPr="00B1180A">
        <w:rPr>
          <w:lang w:val="sl-SI"/>
        </w:rPr>
        <w:t xml:space="preserve"> cest</w:t>
      </w:r>
      <w:r w:rsidR="003C63F6">
        <w:rPr>
          <w:lang w:val="sl-SI"/>
        </w:rPr>
        <w:t>o</w:t>
      </w:r>
      <w:r w:rsidR="00B1180A" w:rsidRPr="00B1180A">
        <w:rPr>
          <w:lang w:val="sl-SI"/>
        </w:rPr>
        <w:t xml:space="preserve">. </w:t>
      </w:r>
    </w:p>
    <w:p w14:paraId="42CA797F" w14:textId="56B83881" w:rsidR="009F4EA3" w:rsidRDefault="009F4EA3" w:rsidP="003A01D2">
      <w:pPr>
        <w:jc w:val="both"/>
        <w:rPr>
          <w:lang w:val="sl-SI"/>
        </w:rPr>
      </w:pPr>
      <w:r>
        <w:rPr>
          <w:lang w:val="sl-SI"/>
        </w:rPr>
        <w:t xml:space="preserve">Na podlagi predloženega gradiva ministrstvo ocenjuje, da za OPPN ni treba izvesti </w:t>
      </w:r>
      <w:r w:rsidR="007F7E2C">
        <w:rPr>
          <w:lang w:val="sl-SI"/>
        </w:rPr>
        <w:t xml:space="preserve">presoje vplivov na okolje </w:t>
      </w:r>
      <w:r w:rsidR="00581721" w:rsidRPr="003A0775">
        <w:rPr>
          <w:lang w:val="sl-SI"/>
        </w:rPr>
        <w:t xml:space="preserve">po 89. členu </w:t>
      </w:r>
      <w:r w:rsidR="00581721">
        <w:rPr>
          <w:lang w:val="sl-SI"/>
        </w:rPr>
        <w:t>Zakonu o varstvu okolja (</w:t>
      </w:r>
      <w:r w:rsidR="00581721" w:rsidRPr="003A0775">
        <w:rPr>
          <w:lang w:val="sl-SI"/>
        </w:rPr>
        <w:t>Uradni list RS, št. 44/22, 18/23 – ZDU-1O</w:t>
      </w:r>
      <w:r w:rsidR="00581721">
        <w:rPr>
          <w:lang w:val="sl-SI"/>
        </w:rPr>
        <w:t>,</w:t>
      </w:r>
      <w:r w:rsidR="00581721" w:rsidRPr="003A0775">
        <w:rPr>
          <w:lang w:val="sl-SI"/>
        </w:rPr>
        <w:t xml:space="preserve"> 78/23 – ZUNPEOVE</w:t>
      </w:r>
      <w:r w:rsidR="00581721">
        <w:rPr>
          <w:lang w:val="sl-SI"/>
        </w:rPr>
        <w:t xml:space="preserve">, </w:t>
      </w:r>
      <w:r w:rsidR="00581721" w:rsidRPr="00581721">
        <w:rPr>
          <w:lang w:val="sl-SI"/>
        </w:rPr>
        <w:t>23/24 in 21/25 – ZOPVOOV</w:t>
      </w:r>
      <w:r w:rsidR="00581721" w:rsidRPr="003A0775">
        <w:rPr>
          <w:lang w:val="sl-SI"/>
        </w:rPr>
        <w:t>, v nadaljevanju ZVO-2</w:t>
      </w:r>
      <w:r w:rsidR="00581721">
        <w:rPr>
          <w:lang w:val="sl-SI"/>
        </w:rPr>
        <w:t>)</w:t>
      </w:r>
    </w:p>
    <w:p w14:paraId="238C63A9" w14:textId="02C6BBDC" w:rsidR="003A01D2" w:rsidRDefault="003A01D2" w:rsidP="003A01D2">
      <w:pPr>
        <w:jc w:val="both"/>
        <w:rPr>
          <w:lang w:val="sl-SI"/>
        </w:rPr>
      </w:pPr>
    </w:p>
    <w:p w14:paraId="1D21A50A" w14:textId="687E6F77" w:rsidR="000E7E93" w:rsidRPr="00255939" w:rsidRDefault="00581721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Ministrstvo je v postopku, dne 8. 7. 2025, prejelo mnenje</w:t>
      </w:r>
      <w:r w:rsidR="000E7E93" w:rsidRPr="000675ED">
        <w:rPr>
          <w:szCs w:val="22"/>
          <w:lang w:val="sl-SI"/>
        </w:rPr>
        <w:t xml:space="preserve"> Z</w:t>
      </w:r>
      <w:r w:rsidR="00343D68" w:rsidRPr="000675ED">
        <w:rPr>
          <w:szCs w:val="22"/>
          <w:lang w:val="sl-SI"/>
        </w:rPr>
        <w:t>avod</w:t>
      </w:r>
      <w:r>
        <w:rPr>
          <w:szCs w:val="22"/>
          <w:lang w:val="sl-SI"/>
        </w:rPr>
        <w:t>a</w:t>
      </w:r>
      <w:r w:rsidR="00343D68" w:rsidRPr="000675ED">
        <w:rPr>
          <w:szCs w:val="22"/>
          <w:lang w:val="sl-SI"/>
        </w:rPr>
        <w:t xml:space="preserve"> </w:t>
      </w:r>
      <w:r w:rsidR="000E7E93" w:rsidRPr="000675ED">
        <w:rPr>
          <w:szCs w:val="22"/>
          <w:lang w:val="sl-SI"/>
        </w:rPr>
        <w:t>RS</w:t>
      </w:r>
      <w:r w:rsidR="00343D68" w:rsidRPr="000675ED">
        <w:rPr>
          <w:szCs w:val="22"/>
          <w:lang w:val="sl-SI"/>
        </w:rPr>
        <w:t xml:space="preserve"> za varstvo narave (v nadaljevanju ZRSVN)</w:t>
      </w:r>
      <w:r w:rsidR="000E7E93" w:rsidRPr="000675ED">
        <w:rPr>
          <w:szCs w:val="22"/>
          <w:lang w:val="sl-SI"/>
        </w:rPr>
        <w:t xml:space="preserve">, </w:t>
      </w:r>
      <w:r w:rsidR="000E7E93" w:rsidRPr="009D637F">
        <w:rPr>
          <w:szCs w:val="22"/>
          <w:lang w:val="sl-SI"/>
        </w:rPr>
        <w:t xml:space="preserve">št. </w:t>
      </w:r>
      <w:r w:rsidRPr="009F4EA3">
        <w:rPr>
          <w:szCs w:val="22"/>
          <w:lang w:val="sl-SI"/>
        </w:rPr>
        <w:t>3563-0134/2023-5, z dne 8. 7. 2025</w:t>
      </w:r>
      <w:r w:rsidR="000E7E93" w:rsidRPr="009D637F">
        <w:rPr>
          <w:szCs w:val="22"/>
          <w:lang w:val="sl-SI"/>
        </w:rPr>
        <w:t xml:space="preserve">. ZRSVN je v mnenju ugotovil, da </w:t>
      </w:r>
      <w:r>
        <w:rPr>
          <w:szCs w:val="22"/>
          <w:lang w:val="sl-SI"/>
        </w:rPr>
        <w:t xml:space="preserve">se dopolnjeno gradivo nanaša na protipoplavne ukrepe na stavbah in zunanjih ureditvah in ne spreminja območja </w:t>
      </w:r>
      <w:r w:rsidR="000E7E93" w:rsidRPr="009D637F">
        <w:rPr>
          <w:szCs w:val="22"/>
          <w:lang w:val="sl-SI"/>
        </w:rPr>
        <w:t>OPPN</w:t>
      </w:r>
      <w:r>
        <w:rPr>
          <w:szCs w:val="22"/>
          <w:lang w:val="sl-SI"/>
        </w:rPr>
        <w:t>. OPPN</w:t>
      </w:r>
      <w:r w:rsidR="000E7E93" w:rsidRPr="009D637F">
        <w:rPr>
          <w:szCs w:val="22"/>
          <w:lang w:val="sl-SI"/>
        </w:rPr>
        <w:t xml:space="preserve"> in </w:t>
      </w:r>
      <w:r w:rsidR="00D0438F" w:rsidRPr="009D637F">
        <w:rPr>
          <w:szCs w:val="22"/>
          <w:lang w:val="sl-SI"/>
        </w:rPr>
        <w:t>območje</w:t>
      </w:r>
      <w:r w:rsidR="00D0438F" w:rsidRPr="00255939">
        <w:rPr>
          <w:szCs w:val="22"/>
          <w:lang w:val="sl-SI"/>
        </w:rPr>
        <w:t xml:space="preserve"> </w:t>
      </w:r>
      <w:r w:rsidR="000E7E93" w:rsidRPr="00255939">
        <w:rPr>
          <w:szCs w:val="22"/>
          <w:lang w:val="sl-SI"/>
        </w:rPr>
        <w:t>njegov</w:t>
      </w:r>
      <w:r w:rsidR="00D0438F" w:rsidRPr="00255939">
        <w:rPr>
          <w:szCs w:val="22"/>
          <w:lang w:val="sl-SI"/>
        </w:rPr>
        <w:t>ega</w:t>
      </w:r>
      <w:r w:rsidR="000E7E93" w:rsidRPr="00255939">
        <w:rPr>
          <w:szCs w:val="22"/>
          <w:lang w:val="sl-SI"/>
        </w:rPr>
        <w:t xml:space="preserve"> daljinsk</w:t>
      </w:r>
      <w:r w:rsidR="00D0438F" w:rsidRPr="00255939">
        <w:rPr>
          <w:szCs w:val="22"/>
          <w:lang w:val="sl-SI"/>
        </w:rPr>
        <w:t>ega</w:t>
      </w:r>
      <w:r w:rsidR="000E7E93" w:rsidRPr="00255939">
        <w:rPr>
          <w:szCs w:val="22"/>
          <w:lang w:val="sl-SI"/>
        </w:rPr>
        <w:t xml:space="preserve"> vpliv</w:t>
      </w:r>
      <w:r w:rsidR="00D0438F" w:rsidRPr="00255939">
        <w:rPr>
          <w:szCs w:val="22"/>
          <w:lang w:val="sl-SI"/>
        </w:rPr>
        <w:t>a ležita izven posebnega varstvenega območja (območja Natura 2000) in zavarovanega območja</w:t>
      </w:r>
      <w:r>
        <w:rPr>
          <w:szCs w:val="22"/>
          <w:lang w:val="sl-SI"/>
        </w:rPr>
        <w:t>,</w:t>
      </w:r>
      <w:r w:rsidR="00D0438F" w:rsidRPr="00255939">
        <w:rPr>
          <w:szCs w:val="22"/>
          <w:lang w:val="sl-SI"/>
        </w:rPr>
        <w:t xml:space="preserve"> </w:t>
      </w:r>
      <w:r w:rsidRPr="00255939">
        <w:rPr>
          <w:szCs w:val="22"/>
          <w:lang w:val="sl-SI"/>
        </w:rPr>
        <w:t xml:space="preserve">zato </w:t>
      </w:r>
      <w:r w:rsidR="00D0438F" w:rsidRPr="00255939">
        <w:rPr>
          <w:szCs w:val="22"/>
          <w:lang w:val="sl-SI"/>
        </w:rPr>
        <w:t xml:space="preserve">ZRSVN meni, da za </w:t>
      </w:r>
      <w:r w:rsidR="000E7E93" w:rsidRPr="00255939">
        <w:rPr>
          <w:szCs w:val="22"/>
          <w:lang w:val="sl-SI"/>
        </w:rPr>
        <w:t>OPPN</w:t>
      </w:r>
      <w:r w:rsidR="00D0438F" w:rsidRPr="00255939">
        <w:rPr>
          <w:szCs w:val="22"/>
          <w:lang w:val="sl-SI"/>
        </w:rPr>
        <w:t xml:space="preserve"> ni</w:t>
      </w:r>
      <w:r w:rsidR="000E7E93" w:rsidRPr="00255939">
        <w:rPr>
          <w:szCs w:val="22"/>
          <w:lang w:val="sl-SI"/>
        </w:rPr>
        <w:t xml:space="preserve"> treba izvesti presoj</w:t>
      </w:r>
      <w:r w:rsidR="00D0438F" w:rsidRPr="00255939">
        <w:rPr>
          <w:szCs w:val="22"/>
          <w:lang w:val="sl-SI"/>
        </w:rPr>
        <w:t>e</w:t>
      </w:r>
      <w:r w:rsidR="000E7E93" w:rsidRPr="00255939">
        <w:rPr>
          <w:szCs w:val="22"/>
          <w:lang w:val="sl-SI"/>
        </w:rPr>
        <w:t xml:space="preserve"> sprejemljivosti na varovana območja narave, kot to določa 101. </w:t>
      </w:r>
      <w:r w:rsidR="00D0438F" w:rsidRPr="00255939">
        <w:rPr>
          <w:szCs w:val="22"/>
          <w:lang w:val="sl-SI"/>
        </w:rPr>
        <w:t xml:space="preserve">a </w:t>
      </w:r>
      <w:r w:rsidR="000E7E93" w:rsidRPr="00255939">
        <w:rPr>
          <w:szCs w:val="22"/>
          <w:lang w:val="sl-SI"/>
        </w:rPr>
        <w:t xml:space="preserve">člen </w:t>
      </w:r>
      <w:r w:rsidR="000E7E93" w:rsidRPr="00255939">
        <w:rPr>
          <w:lang w:val="sl-SI"/>
        </w:rPr>
        <w:t xml:space="preserve">Zakona o ohranjanju narave (Uradni list RS, št. </w:t>
      </w:r>
      <w:r w:rsidR="000E7E93" w:rsidRPr="00255939">
        <w:rPr>
          <w:bCs/>
          <w:lang w:val="sl-SI"/>
        </w:rPr>
        <w:t xml:space="preserve">96/04-ZON-UPB2, </w:t>
      </w:r>
      <w:r w:rsidR="00EE1D19" w:rsidRPr="00255939">
        <w:rPr>
          <w:bCs/>
          <w:lang w:val="sl-SI"/>
        </w:rPr>
        <w:t xml:space="preserve">61/06 – ZDru-1, 8/10 – ZSKZ-B, 46/14, 21/18 – </w:t>
      </w:r>
      <w:proofErr w:type="spellStart"/>
      <w:r w:rsidR="00EE1D19" w:rsidRPr="00255939">
        <w:rPr>
          <w:bCs/>
          <w:lang w:val="sl-SI"/>
        </w:rPr>
        <w:t>ZNOrg</w:t>
      </w:r>
      <w:proofErr w:type="spellEnd"/>
      <w:r w:rsidR="00EE1D19" w:rsidRPr="00255939">
        <w:rPr>
          <w:bCs/>
          <w:lang w:val="sl-SI"/>
        </w:rPr>
        <w:t xml:space="preserve">, 31/18, 82/20, 3/22 – </w:t>
      </w:r>
      <w:proofErr w:type="spellStart"/>
      <w:r w:rsidR="00EE1D19" w:rsidRPr="00255939">
        <w:rPr>
          <w:bCs/>
          <w:lang w:val="sl-SI"/>
        </w:rPr>
        <w:t>ZDeb</w:t>
      </w:r>
      <w:proofErr w:type="spellEnd"/>
      <w:r w:rsidR="00EE1D19" w:rsidRPr="00255939">
        <w:rPr>
          <w:bCs/>
          <w:lang w:val="sl-SI"/>
        </w:rPr>
        <w:t>, 105/22 – ZZNŠPP in 18/23 – ZDU-1O</w:t>
      </w:r>
      <w:r w:rsidR="000E7E93" w:rsidRPr="00255939">
        <w:rPr>
          <w:lang w:val="sl-SI"/>
        </w:rPr>
        <w:t>; v nadaljevanju ZON)</w:t>
      </w:r>
      <w:r w:rsidR="000E7E93" w:rsidRPr="00255939">
        <w:rPr>
          <w:szCs w:val="22"/>
          <w:lang w:val="sl-SI"/>
        </w:rPr>
        <w:t>.</w:t>
      </w:r>
      <w:r w:rsidR="003D39CD" w:rsidRPr="00255939">
        <w:rPr>
          <w:szCs w:val="22"/>
          <w:lang w:val="sl-SI"/>
        </w:rPr>
        <w:t xml:space="preserve"> </w:t>
      </w:r>
    </w:p>
    <w:p w14:paraId="120350D3" w14:textId="317B77A5" w:rsidR="003D39CD" w:rsidRDefault="003D39CD" w:rsidP="003A01D2">
      <w:pPr>
        <w:jc w:val="both"/>
        <w:rPr>
          <w:lang w:val="sl-SI"/>
        </w:rPr>
      </w:pPr>
      <w:r w:rsidRPr="00255939">
        <w:rPr>
          <w:lang w:val="sl-SI"/>
        </w:rPr>
        <w:t>Ministrstvo</w:t>
      </w:r>
      <w:r w:rsidR="00D0438F" w:rsidRPr="00255939">
        <w:rPr>
          <w:bCs/>
          <w:szCs w:val="22"/>
          <w:lang w:val="sl-SI"/>
        </w:rPr>
        <w:t xml:space="preserve"> se strinja z ugotovitvami iz mnenja ZRSVN</w:t>
      </w:r>
      <w:r w:rsidR="00255939">
        <w:rPr>
          <w:bCs/>
          <w:szCs w:val="22"/>
          <w:lang w:val="sl-SI"/>
        </w:rPr>
        <w:t xml:space="preserve"> in</w:t>
      </w:r>
      <w:r w:rsidR="00D0438F" w:rsidRPr="00255939">
        <w:rPr>
          <w:lang w:val="sl-SI"/>
        </w:rPr>
        <w:t xml:space="preserve"> meni, </w:t>
      </w:r>
      <w:r w:rsidRPr="00255939">
        <w:rPr>
          <w:lang w:val="sl-SI"/>
        </w:rPr>
        <w:t xml:space="preserve">da </w:t>
      </w:r>
      <w:r w:rsidR="00D0438F" w:rsidRPr="00255939">
        <w:rPr>
          <w:lang w:val="sl-SI"/>
        </w:rPr>
        <w:t>z</w:t>
      </w:r>
      <w:r w:rsidR="00CA6CB0" w:rsidRPr="00255939">
        <w:rPr>
          <w:lang w:val="sl-SI"/>
        </w:rPr>
        <w:t>a</w:t>
      </w:r>
      <w:r w:rsidR="00D0438F" w:rsidRPr="00255939">
        <w:rPr>
          <w:lang w:val="sl-SI"/>
        </w:rPr>
        <w:t xml:space="preserve"> OPPN ni</w:t>
      </w:r>
      <w:r w:rsidR="00493735" w:rsidRPr="00255939">
        <w:rPr>
          <w:lang w:val="sl-SI"/>
        </w:rPr>
        <w:t xml:space="preserve"> treba izvesti presoj</w:t>
      </w:r>
      <w:r w:rsidR="00D0438F" w:rsidRPr="00255939">
        <w:rPr>
          <w:lang w:val="sl-SI"/>
        </w:rPr>
        <w:t>e</w:t>
      </w:r>
      <w:r w:rsidR="00493735" w:rsidRPr="00255939">
        <w:rPr>
          <w:lang w:val="sl-SI"/>
        </w:rPr>
        <w:t xml:space="preserve"> sprejemljivosti na varovana območja narave</w:t>
      </w:r>
      <w:r w:rsidR="007407EA" w:rsidRPr="00255939">
        <w:rPr>
          <w:lang w:val="sl-SI"/>
        </w:rPr>
        <w:t>.</w:t>
      </w:r>
    </w:p>
    <w:p w14:paraId="5F5CE86F" w14:textId="58F955F9" w:rsidR="000E7E93" w:rsidRDefault="000E7E93" w:rsidP="003A01D2">
      <w:pPr>
        <w:jc w:val="both"/>
        <w:rPr>
          <w:lang w:val="sl-SI"/>
        </w:rPr>
      </w:pPr>
    </w:p>
    <w:p w14:paraId="706405F9" w14:textId="29BDE29F" w:rsidR="000E7E93" w:rsidRDefault="000E7E93" w:rsidP="003A01D2">
      <w:pPr>
        <w:jc w:val="both"/>
        <w:rPr>
          <w:szCs w:val="22"/>
          <w:lang w:val="sl-SI"/>
        </w:rPr>
      </w:pPr>
      <w:r w:rsidRPr="00846049">
        <w:rPr>
          <w:szCs w:val="22"/>
          <w:lang w:val="sl-SI"/>
        </w:rPr>
        <w:t xml:space="preserve">Ministrstvo je v postopku preučilo tudi obstoj drugih </w:t>
      </w:r>
      <w:proofErr w:type="spellStart"/>
      <w:r w:rsidRPr="00846049">
        <w:rPr>
          <w:szCs w:val="22"/>
          <w:lang w:val="sl-SI"/>
        </w:rPr>
        <w:t>okoljskih</w:t>
      </w:r>
      <w:proofErr w:type="spellEnd"/>
      <w:r w:rsidRPr="00846049">
        <w:rPr>
          <w:szCs w:val="22"/>
          <w:lang w:val="sl-SI"/>
        </w:rPr>
        <w:t xml:space="preserve"> razlogov za uvedbo celovite presoje vplivov na okolje</w:t>
      </w:r>
      <w:r w:rsidR="006E4D0E">
        <w:rPr>
          <w:szCs w:val="22"/>
          <w:lang w:val="sl-SI"/>
        </w:rPr>
        <w:t xml:space="preserve"> in v skladu </w:t>
      </w:r>
      <w:r w:rsidR="006E4D0E" w:rsidRPr="00846049">
        <w:rPr>
          <w:szCs w:val="22"/>
          <w:lang w:val="sl-SI"/>
        </w:rPr>
        <w:t xml:space="preserve">s 3. členom Uredbe o merilih </w:t>
      </w:r>
      <w:r w:rsidR="00FD5048">
        <w:rPr>
          <w:szCs w:val="22"/>
          <w:lang w:val="sl-SI"/>
        </w:rPr>
        <w:t>prejelo</w:t>
      </w:r>
      <w:r w:rsidR="006E4D0E" w:rsidRPr="00255939">
        <w:rPr>
          <w:szCs w:val="22"/>
          <w:lang w:val="sl-SI"/>
        </w:rPr>
        <w:t xml:space="preserve"> mnenj</w:t>
      </w:r>
      <w:r w:rsidR="001D6B39" w:rsidRPr="00255939">
        <w:rPr>
          <w:szCs w:val="22"/>
          <w:lang w:val="sl-SI"/>
        </w:rPr>
        <w:t>e</w:t>
      </w:r>
      <w:r w:rsidR="00F45991">
        <w:rPr>
          <w:szCs w:val="22"/>
          <w:lang w:val="sl-SI"/>
        </w:rPr>
        <w:t xml:space="preserve"> ZRSVN</w:t>
      </w:r>
      <w:r w:rsidR="002120F9">
        <w:rPr>
          <w:szCs w:val="22"/>
          <w:lang w:val="sl-SI"/>
        </w:rPr>
        <w:t xml:space="preserve">, ki </w:t>
      </w:r>
      <w:r w:rsidR="008D7A8A">
        <w:rPr>
          <w:szCs w:val="22"/>
          <w:lang w:val="sl-SI"/>
        </w:rPr>
        <w:t>je</w:t>
      </w:r>
      <w:r w:rsidR="002120F9">
        <w:rPr>
          <w:szCs w:val="22"/>
          <w:lang w:val="sl-SI"/>
        </w:rPr>
        <w:t xml:space="preserve"> </w:t>
      </w:r>
      <w:r w:rsidR="00F538CA">
        <w:rPr>
          <w:szCs w:val="22"/>
          <w:lang w:val="sl-SI"/>
        </w:rPr>
        <w:t xml:space="preserve">v </w:t>
      </w:r>
      <w:r w:rsidR="002120F9">
        <w:rPr>
          <w:szCs w:val="22"/>
          <w:lang w:val="sl-SI"/>
        </w:rPr>
        <w:t>prilo</w:t>
      </w:r>
      <w:r w:rsidR="00F538CA">
        <w:rPr>
          <w:szCs w:val="22"/>
          <w:lang w:val="sl-SI"/>
        </w:rPr>
        <w:t>gi,</w:t>
      </w:r>
      <w:r w:rsidR="002120F9">
        <w:rPr>
          <w:szCs w:val="22"/>
          <w:lang w:val="sl-SI"/>
        </w:rPr>
        <w:t xml:space="preserve"> </w:t>
      </w:r>
      <w:r w:rsidR="00F45991">
        <w:rPr>
          <w:szCs w:val="22"/>
          <w:lang w:val="sl-SI"/>
        </w:rPr>
        <w:t>ter mnenje Direkcije RS za vode, ki ga je poslal pripravljavec plana</w:t>
      </w:r>
      <w:r w:rsidR="00A865A4">
        <w:rPr>
          <w:szCs w:val="22"/>
          <w:lang w:val="sl-SI"/>
        </w:rPr>
        <w:t>.</w:t>
      </w:r>
      <w:r w:rsidR="00D806BE" w:rsidRPr="009D637F">
        <w:rPr>
          <w:szCs w:val="22"/>
          <w:lang w:val="sl-SI"/>
        </w:rPr>
        <w:t xml:space="preserve"> </w:t>
      </w:r>
    </w:p>
    <w:p w14:paraId="6D063F0D" w14:textId="23ADD733" w:rsidR="00154492" w:rsidRDefault="00154492" w:rsidP="003A01D2">
      <w:pPr>
        <w:jc w:val="both"/>
        <w:rPr>
          <w:szCs w:val="22"/>
          <w:lang w:val="sl-SI"/>
        </w:rPr>
      </w:pPr>
    </w:p>
    <w:p w14:paraId="6B606A83" w14:textId="6C85EF4C" w:rsidR="00154492" w:rsidRPr="00A76B5E" w:rsidRDefault="00154492" w:rsidP="00154492">
      <w:pPr>
        <w:tabs>
          <w:tab w:val="left" w:pos="960"/>
        </w:tabs>
        <w:jc w:val="both"/>
        <w:rPr>
          <w:szCs w:val="22"/>
          <w:lang w:val="sl-SI"/>
        </w:rPr>
      </w:pPr>
      <w:r w:rsidRPr="00A76B5E">
        <w:rPr>
          <w:szCs w:val="22"/>
          <w:lang w:val="sl-SI"/>
        </w:rPr>
        <w:t xml:space="preserve">Ministrstvo je po pregledu gradiva in mnenj, na podlagi meril iz 2. člena Uredbe o merilih, ki se nanašajo na značilnosti plana, značilnosti vplivov ter </w:t>
      </w:r>
      <w:r w:rsidRPr="00A76B5E">
        <w:rPr>
          <w:rFonts w:cs="Arial"/>
          <w:lang w:val="sl-SI"/>
        </w:rPr>
        <w:t>pomen in ranljivost območij, ki bodo verjetno prizadeta,</w:t>
      </w:r>
      <w:r w:rsidRPr="00A76B5E">
        <w:rPr>
          <w:szCs w:val="22"/>
          <w:lang w:val="sl-SI"/>
        </w:rPr>
        <w:t xml:space="preserve"> ugotovilo naslednje:</w:t>
      </w:r>
    </w:p>
    <w:p w14:paraId="0253CD9F" w14:textId="6D8C920E" w:rsidR="00404DE7" w:rsidRPr="00E11DF8" w:rsidRDefault="00154492" w:rsidP="00154492">
      <w:pPr>
        <w:ind w:left="284" w:hanging="284"/>
        <w:jc w:val="both"/>
        <w:rPr>
          <w:lang w:val="sl-SI"/>
        </w:rPr>
      </w:pPr>
      <w:r w:rsidRPr="00E11DF8">
        <w:rPr>
          <w:lang w:val="sl-SI"/>
        </w:rPr>
        <w:t>-</w:t>
      </w:r>
      <w:r w:rsidRPr="00E11DF8">
        <w:rPr>
          <w:lang w:val="sl-SI"/>
        </w:rPr>
        <w:tab/>
      </w:r>
      <w:r w:rsidR="008A2339" w:rsidRPr="00E11DF8">
        <w:rPr>
          <w:lang w:val="sl-SI"/>
        </w:rPr>
        <w:t xml:space="preserve">Z </w:t>
      </w:r>
      <w:r w:rsidRPr="00E11DF8">
        <w:rPr>
          <w:lang w:val="sl-SI"/>
        </w:rPr>
        <w:t xml:space="preserve">OPPN se </w:t>
      </w:r>
      <w:r w:rsidR="008A2339" w:rsidRPr="00E11DF8">
        <w:rPr>
          <w:lang w:val="sl-SI"/>
        </w:rPr>
        <w:t>načrtuje</w:t>
      </w:r>
      <w:r w:rsidRPr="00E11DF8">
        <w:rPr>
          <w:lang w:val="sl-SI"/>
        </w:rPr>
        <w:t xml:space="preserve"> </w:t>
      </w:r>
      <w:r w:rsidR="00623C50" w:rsidRPr="00E11DF8">
        <w:rPr>
          <w:lang w:val="sl-SI"/>
        </w:rPr>
        <w:t xml:space="preserve">gradnja </w:t>
      </w:r>
      <w:r w:rsidR="00554BBD" w:rsidRPr="00E11DF8">
        <w:rPr>
          <w:lang w:val="sl-SI"/>
        </w:rPr>
        <w:t>več</w:t>
      </w:r>
      <w:r w:rsidR="00623C50" w:rsidRPr="00E11DF8">
        <w:rPr>
          <w:lang w:val="sl-SI"/>
        </w:rPr>
        <w:t xml:space="preserve">stanovanjskih stavb </w:t>
      </w:r>
      <w:r w:rsidR="00404DE7" w:rsidRPr="00E11DF8">
        <w:rPr>
          <w:lang w:val="sl-SI"/>
        </w:rPr>
        <w:t>s pripadajočo gospodarsko javno infrastrukturo in ureditvami odprtih površin</w:t>
      </w:r>
      <w:r w:rsidR="00623C50" w:rsidRPr="00E11DF8">
        <w:rPr>
          <w:lang w:val="sl-SI"/>
        </w:rPr>
        <w:t xml:space="preserve">. </w:t>
      </w:r>
    </w:p>
    <w:p w14:paraId="5C210B1F" w14:textId="0CD6C696" w:rsidR="00154492" w:rsidRPr="000747C0" w:rsidRDefault="00404DE7" w:rsidP="00154492">
      <w:pPr>
        <w:ind w:left="284" w:hanging="284"/>
        <w:jc w:val="both"/>
        <w:rPr>
          <w:lang w:val="sl-SI"/>
        </w:rPr>
      </w:pPr>
      <w:r w:rsidRPr="00E11DF8">
        <w:rPr>
          <w:lang w:val="sl-SI"/>
        </w:rPr>
        <w:t>-</w:t>
      </w:r>
      <w:r w:rsidRPr="00E11DF8">
        <w:rPr>
          <w:lang w:val="sl-SI"/>
        </w:rPr>
        <w:tab/>
      </w:r>
      <w:r w:rsidR="00623C50" w:rsidRPr="00E11DF8">
        <w:rPr>
          <w:lang w:val="sl-SI"/>
        </w:rPr>
        <w:t xml:space="preserve">Območje je namenjeno </w:t>
      </w:r>
      <w:r w:rsidR="00554BBD" w:rsidRPr="00E11DF8">
        <w:rPr>
          <w:lang w:val="sl-SI"/>
        </w:rPr>
        <w:t>osrednjim območjem centralnih dejavnosti</w:t>
      </w:r>
      <w:r w:rsidR="008A2339" w:rsidRPr="00E11DF8">
        <w:rPr>
          <w:lang w:val="sl-SI"/>
        </w:rPr>
        <w:t xml:space="preserve"> </w:t>
      </w:r>
      <w:r w:rsidRPr="00E11DF8">
        <w:rPr>
          <w:lang w:val="sl-SI"/>
        </w:rPr>
        <w:t>(</w:t>
      </w:r>
      <w:r w:rsidR="00554BBD" w:rsidRPr="00E11DF8">
        <w:rPr>
          <w:lang w:val="sl-SI"/>
        </w:rPr>
        <w:t>CU</w:t>
      </w:r>
      <w:r w:rsidRPr="00E11DF8">
        <w:rPr>
          <w:lang w:val="sl-SI"/>
        </w:rPr>
        <w:t>)</w:t>
      </w:r>
      <w:r w:rsidR="00154492" w:rsidRPr="00E11DF8">
        <w:rPr>
          <w:lang w:val="sl-SI"/>
        </w:rPr>
        <w:t>, namenska raba</w:t>
      </w:r>
      <w:r w:rsidR="00154492" w:rsidRPr="000747C0">
        <w:rPr>
          <w:lang w:val="sl-SI"/>
        </w:rPr>
        <w:t xml:space="preserve"> prostora se ne spreminja.</w:t>
      </w:r>
    </w:p>
    <w:p w14:paraId="771BE06A" w14:textId="6D3D178E" w:rsidR="00DB7BD1" w:rsidRPr="00DB7BD1" w:rsidRDefault="00154492" w:rsidP="00154492">
      <w:pPr>
        <w:ind w:left="284" w:hanging="284"/>
        <w:jc w:val="both"/>
        <w:rPr>
          <w:lang w:val="sl-SI"/>
        </w:rPr>
      </w:pPr>
      <w:r w:rsidRPr="00DB7BD1">
        <w:rPr>
          <w:lang w:val="sl-SI"/>
        </w:rPr>
        <w:t>-</w:t>
      </w:r>
      <w:r w:rsidRPr="00DB7BD1">
        <w:rPr>
          <w:lang w:val="sl-SI"/>
        </w:rPr>
        <w:tab/>
        <w:t xml:space="preserve">Na podlagi javno dostopnih podatkov (vir: ARSO, Atlas okolja) OPPN </w:t>
      </w:r>
      <w:r w:rsidR="00DB7BD1" w:rsidRPr="00DB7BD1">
        <w:rPr>
          <w:lang w:val="sl-SI"/>
        </w:rPr>
        <w:t xml:space="preserve">ne </w:t>
      </w:r>
      <w:r w:rsidR="00B305A0" w:rsidRPr="00DB7BD1">
        <w:rPr>
          <w:lang w:val="sl-SI"/>
        </w:rPr>
        <w:t xml:space="preserve">leži na </w:t>
      </w:r>
      <w:r w:rsidR="00DB7BD1" w:rsidRPr="00DB7BD1">
        <w:rPr>
          <w:lang w:val="sl-SI"/>
        </w:rPr>
        <w:t>območju naravnih vrednot ali na</w:t>
      </w:r>
      <w:r w:rsidRPr="00DB7BD1">
        <w:rPr>
          <w:lang w:val="sl-SI"/>
        </w:rPr>
        <w:t xml:space="preserve"> </w:t>
      </w:r>
      <w:r w:rsidR="00B305A0" w:rsidRPr="00DB7BD1">
        <w:rPr>
          <w:lang w:val="sl-SI"/>
        </w:rPr>
        <w:t>ekološko pomembne</w:t>
      </w:r>
      <w:r w:rsidR="00DB7BD1" w:rsidRPr="00DB7BD1">
        <w:rPr>
          <w:lang w:val="sl-SI"/>
        </w:rPr>
        <w:t>m</w:t>
      </w:r>
      <w:r w:rsidR="00B305A0" w:rsidRPr="00DB7BD1">
        <w:rPr>
          <w:lang w:val="sl-SI"/>
        </w:rPr>
        <w:t xml:space="preserve"> </w:t>
      </w:r>
      <w:r w:rsidRPr="00DB7BD1">
        <w:rPr>
          <w:lang w:val="sl-SI"/>
        </w:rPr>
        <w:t>območj</w:t>
      </w:r>
      <w:r w:rsidR="00DB7BD1" w:rsidRPr="00DB7BD1">
        <w:rPr>
          <w:lang w:val="sl-SI"/>
        </w:rPr>
        <w:t xml:space="preserve">u, zato pomembnih vplivov na naravne </w:t>
      </w:r>
      <w:r w:rsidR="00DB7BD1" w:rsidRPr="00DB7BD1">
        <w:rPr>
          <w:lang w:val="sl-SI"/>
        </w:rPr>
        <w:lastRenderedPageBreak/>
        <w:t>vrednote in biotsko raznovrstnost ni pričakovati.</w:t>
      </w:r>
      <w:r w:rsidR="00F45991">
        <w:rPr>
          <w:lang w:val="sl-SI"/>
        </w:rPr>
        <w:t xml:space="preserve"> Navedeno je v mnenju, št.</w:t>
      </w:r>
      <w:r w:rsidR="00F45991" w:rsidRPr="00F45991">
        <w:rPr>
          <w:szCs w:val="22"/>
          <w:lang w:val="sl-SI"/>
        </w:rPr>
        <w:t xml:space="preserve"> </w:t>
      </w:r>
      <w:r w:rsidR="00F45991" w:rsidRPr="00F45991">
        <w:rPr>
          <w:lang w:val="sl-SI"/>
        </w:rPr>
        <w:t>3563-0134/2023-5 (256), z dne 8. 7. 2025</w:t>
      </w:r>
      <w:r w:rsidR="00F45991">
        <w:rPr>
          <w:lang w:val="sl-SI"/>
        </w:rPr>
        <w:t>, ugotovil tudi ZRSVN.</w:t>
      </w:r>
    </w:p>
    <w:p w14:paraId="1C9729E0" w14:textId="38A2A511" w:rsidR="00A76B5E" w:rsidRPr="00E11DF8" w:rsidRDefault="00154492" w:rsidP="00154492">
      <w:pPr>
        <w:ind w:left="284" w:hanging="284"/>
        <w:jc w:val="both"/>
        <w:rPr>
          <w:lang w:val="sl-SI"/>
        </w:rPr>
      </w:pPr>
      <w:r w:rsidRPr="00E11DF8">
        <w:rPr>
          <w:lang w:val="sl-SI"/>
        </w:rPr>
        <w:t>-</w:t>
      </w:r>
      <w:r w:rsidRPr="00E11DF8">
        <w:rPr>
          <w:lang w:val="sl-SI"/>
        </w:rPr>
        <w:tab/>
      </w:r>
      <w:r w:rsidR="00A662D6" w:rsidRPr="00E11DF8">
        <w:rPr>
          <w:lang w:val="sl-SI"/>
        </w:rPr>
        <w:t xml:space="preserve">Na podlagi javno dostopnih podatkov (vir: Ministrstvo za kulturo, </w:t>
      </w:r>
      <w:proofErr w:type="spellStart"/>
      <w:r w:rsidR="00A662D6" w:rsidRPr="00E11DF8">
        <w:rPr>
          <w:lang w:val="sl-SI"/>
        </w:rPr>
        <w:t>GisKD</w:t>
      </w:r>
      <w:proofErr w:type="spellEnd"/>
      <w:r w:rsidR="00A662D6" w:rsidRPr="00E11DF8">
        <w:rPr>
          <w:lang w:val="sl-SI"/>
        </w:rPr>
        <w:t xml:space="preserve"> pregledovalnik) </w:t>
      </w:r>
      <w:r w:rsidRPr="00E11DF8">
        <w:rPr>
          <w:lang w:val="sl-SI"/>
        </w:rPr>
        <w:t xml:space="preserve">OPPN </w:t>
      </w:r>
      <w:r w:rsidR="00A662D6" w:rsidRPr="00E11DF8">
        <w:rPr>
          <w:lang w:val="sl-SI"/>
        </w:rPr>
        <w:t xml:space="preserve">ne </w:t>
      </w:r>
      <w:r w:rsidRPr="00E11DF8">
        <w:rPr>
          <w:lang w:val="sl-SI"/>
        </w:rPr>
        <w:t xml:space="preserve">sega na </w:t>
      </w:r>
      <w:r w:rsidR="00A662D6" w:rsidRPr="00E11DF8">
        <w:rPr>
          <w:lang w:val="sl-SI"/>
        </w:rPr>
        <w:t>območje enot registrirane kulturne dediščine</w:t>
      </w:r>
      <w:r w:rsidR="00B210C3" w:rsidRPr="00E11DF8">
        <w:rPr>
          <w:lang w:val="sl-SI"/>
        </w:rPr>
        <w:t xml:space="preserve">, </w:t>
      </w:r>
      <w:r w:rsidR="00E11DF8" w:rsidRPr="00E11DF8">
        <w:rPr>
          <w:lang w:val="sl-SI"/>
        </w:rPr>
        <w:t>zato bistvenih</w:t>
      </w:r>
      <w:r w:rsidR="00B35D73" w:rsidRPr="00E11DF8">
        <w:rPr>
          <w:lang w:val="sl-SI"/>
        </w:rPr>
        <w:t xml:space="preserve"> vplivov na kulturno dediščino ni pričakovati.</w:t>
      </w:r>
    </w:p>
    <w:p w14:paraId="02DA9CE7" w14:textId="5B6D83F6" w:rsidR="00070D12" w:rsidRPr="000747C0" w:rsidRDefault="0089475B" w:rsidP="00070D12">
      <w:pPr>
        <w:ind w:left="284" w:hanging="284"/>
        <w:jc w:val="both"/>
        <w:rPr>
          <w:szCs w:val="22"/>
          <w:lang w:val="sl-SI"/>
        </w:rPr>
      </w:pPr>
      <w:r w:rsidRPr="000747C0">
        <w:rPr>
          <w:szCs w:val="22"/>
          <w:lang w:val="sl-SI"/>
        </w:rPr>
        <w:t>-</w:t>
      </w:r>
      <w:r w:rsidRPr="000747C0">
        <w:rPr>
          <w:szCs w:val="22"/>
          <w:lang w:val="sl-SI"/>
        </w:rPr>
        <w:tab/>
      </w:r>
      <w:r w:rsidR="000F37A0" w:rsidRPr="000747C0">
        <w:rPr>
          <w:szCs w:val="22"/>
          <w:lang w:val="sl-SI"/>
        </w:rPr>
        <w:t>OPPN ne posega na območja kmetijskih zemljišč</w:t>
      </w:r>
      <w:r w:rsidR="00A662D6" w:rsidRPr="000747C0">
        <w:rPr>
          <w:szCs w:val="22"/>
          <w:lang w:val="sl-SI"/>
        </w:rPr>
        <w:t xml:space="preserve"> in gozdov</w:t>
      </w:r>
      <w:r w:rsidR="000747C0" w:rsidRPr="000747C0">
        <w:rPr>
          <w:szCs w:val="22"/>
          <w:lang w:val="sl-SI"/>
        </w:rPr>
        <w:t>,</w:t>
      </w:r>
      <w:r w:rsidR="00B35D73" w:rsidRPr="000747C0">
        <w:rPr>
          <w:szCs w:val="22"/>
          <w:lang w:val="sl-SI"/>
        </w:rPr>
        <w:t xml:space="preserve"> zato vplivov na ta območja ne bo</w:t>
      </w:r>
      <w:r w:rsidR="000F37A0" w:rsidRPr="000747C0">
        <w:rPr>
          <w:szCs w:val="22"/>
          <w:lang w:val="sl-SI"/>
        </w:rPr>
        <w:t>.</w:t>
      </w:r>
      <w:r w:rsidR="00B35D73" w:rsidRPr="000747C0">
        <w:rPr>
          <w:szCs w:val="22"/>
          <w:lang w:val="sl-SI"/>
        </w:rPr>
        <w:t xml:space="preserve"> </w:t>
      </w:r>
    </w:p>
    <w:p w14:paraId="2DE20609" w14:textId="2F32E5F5" w:rsidR="0070069E" w:rsidRPr="009C5119" w:rsidRDefault="004E20A0" w:rsidP="004E20A0">
      <w:pPr>
        <w:ind w:left="284" w:hanging="284"/>
        <w:jc w:val="both"/>
        <w:rPr>
          <w:lang w:val="sl-SI"/>
        </w:rPr>
      </w:pPr>
      <w:r w:rsidRPr="00101556">
        <w:rPr>
          <w:szCs w:val="22"/>
          <w:lang w:val="sl-SI"/>
        </w:rPr>
        <w:t>-</w:t>
      </w:r>
      <w:r w:rsidRPr="00101556">
        <w:rPr>
          <w:szCs w:val="22"/>
          <w:lang w:val="sl-SI"/>
        </w:rPr>
        <w:tab/>
      </w:r>
      <w:r w:rsidRPr="00101556">
        <w:rPr>
          <w:lang w:val="sl-SI"/>
        </w:rPr>
        <w:t xml:space="preserve">Na podlagi javno dostopnih podatkov (vir: Direkcija RS za vode, Atlas voda) območje OPPN </w:t>
      </w:r>
      <w:r w:rsidR="00524C12" w:rsidRPr="00101556">
        <w:rPr>
          <w:lang w:val="sl-SI"/>
        </w:rPr>
        <w:t xml:space="preserve">ni erozijsko ogroženo in </w:t>
      </w:r>
      <w:r w:rsidRPr="00101556">
        <w:rPr>
          <w:lang w:val="sl-SI"/>
        </w:rPr>
        <w:t xml:space="preserve">ne sega na vodovarstveno območje. </w:t>
      </w:r>
      <w:r w:rsidR="006F06EA">
        <w:rPr>
          <w:lang w:val="sl-SI"/>
        </w:rPr>
        <w:t>OPPN</w:t>
      </w:r>
      <w:r w:rsidRPr="00101556">
        <w:rPr>
          <w:lang w:val="sl-SI"/>
        </w:rPr>
        <w:t xml:space="preserve"> </w:t>
      </w:r>
      <w:r w:rsidR="006F06EA">
        <w:rPr>
          <w:lang w:val="sl-SI"/>
        </w:rPr>
        <w:t>leži na</w:t>
      </w:r>
      <w:r w:rsidRPr="00101556">
        <w:rPr>
          <w:lang w:val="sl-SI"/>
        </w:rPr>
        <w:t xml:space="preserve"> poplavno ogrožen</w:t>
      </w:r>
      <w:r w:rsidR="006F06EA">
        <w:rPr>
          <w:lang w:val="sl-SI"/>
        </w:rPr>
        <w:t>em</w:t>
      </w:r>
      <w:r w:rsidRPr="00101556">
        <w:rPr>
          <w:lang w:val="sl-SI"/>
        </w:rPr>
        <w:t xml:space="preserve"> območj</w:t>
      </w:r>
      <w:r w:rsidR="006F06EA">
        <w:rPr>
          <w:lang w:val="sl-SI"/>
        </w:rPr>
        <w:t>u, v</w:t>
      </w:r>
      <w:r w:rsidRPr="00101556">
        <w:rPr>
          <w:lang w:val="sl-SI"/>
        </w:rPr>
        <w:t xml:space="preserve"> razred</w:t>
      </w:r>
      <w:r w:rsidR="006F06EA">
        <w:rPr>
          <w:lang w:val="sl-SI"/>
        </w:rPr>
        <w:t>u</w:t>
      </w:r>
      <w:r w:rsidRPr="00101556">
        <w:rPr>
          <w:lang w:val="sl-SI"/>
        </w:rPr>
        <w:t xml:space="preserve"> majhne poplavne nevarnosti. </w:t>
      </w:r>
      <w:r w:rsidR="002120F9" w:rsidRPr="0070069E">
        <w:rPr>
          <w:lang w:val="sl-SI"/>
        </w:rPr>
        <w:t xml:space="preserve">Pripravljavec plana je predložil </w:t>
      </w:r>
      <w:r w:rsidR="00524C12" w:rsidRPr="0070069E">
        <w:rPr>
          <w:lang w:val="sl-SI"/>
        </w:rPr>
        <w:t xml:space="preserve">dopolnjeno gradivo, iz katerega je razvidno, da bodo stavbe delno vkopane, v kletnih etažah pa bodo </w:t>
      </w:r>
      <w:r w:rsidR="0070069E" w:rsidRPr="0070069E">
        <w:rPr>
          <w:lang w:val="sl-SI"/>
        </w:rPr>
        <w:t xml:space="preserve">servisni prostori in garaža. </w:t>
      </w:r>
      <w:r w:rsidR="0070069E">
        <w:rPr>
          <w:lang w:val="sl-SI"/>
        </w:rPr>
        <w:t>Poleg tega</w:t>
      </w:r>
      <w:r w:rsidR="0070069E" w:rsidRPr="0070069E">
        <w:rPr>
          <w:lang w:val="sl-SI"/>
        </w:rPr>
        <w:t xml:space="preserve"> je predložil tudi </w:t>
      </w:r>
      <w:r w:rsidRPr="0070069E">
        <w:rPr>
          <w:lang w:val="sl-SI"/>
        </w:rPr>
        <w:t>hidrološko hidravličn</w:t>
      </w:r>
      <w:r w:rsidR="002120F9" w:rsidRPr="0070069E">
        <w:rPr>
          <w:lang w:val="sl-SI"/>
        </w:rPr>
        <w:t>o</w:t>
      </w:r>
      <w:r w:rsidRPr="0070069E">
        <w:rPr>
          <w:lang w:val="sl-SI"/>
        </w:rPr>
        <w:t xml:space="preserve"> </w:t>
      </w:r>
      <w:r w:rsidR="00524C12" w:rsidRPr="0070069E">
        <w:rPr>
          <w:lang w:val="sl-SI"/>
        </w:rPr>
        <w:t>študijo</w:t>
      </w:r>
      <w:r w:rsidRPr="0070069E">
        <w:rPr>
          <w:lang w:val="sl-SI"/>
        </w:rPr>
        <w:t xml:space="preserve"> (</w:t>
      </w:r>
      <w:r w:rsidR="0070069E" w:rsidRPr="0070069E">
        <w:rPr>
          <w:szCs w:val="22"/>
          <w:lang w:val="sl-SI"/>
        </w:rPr>
        <w:t xml:space="preserve">IZVO-R, </w:t>
      </w:r>
      <w:proofErr w:type="spellStart"/>
      <w:r w:rsidR="0070069E" w:rsidRPr="0070069E">
        <w:rPr>
          <w:szCs w:val="22"/>
          <w:lang w:val="sl-SI"/>
        </w:rPr>
        <w:t>d.o.o</w:t>
      </w:r>
      <w:proofErr w:type="spellEnd"/>
      <w:r w:rsidR="0070069E" w:rsidRPr="0070069E">
        <w:rPr>
          <w:szCs w:val="22"/>
          <w:lang w:val="sl-SI"/>
        </w:rPr>
        <w:t>., št. elaborata P12.2/23, december 2024, dopolnitev februar 2025</w:t>
      </w:r>
      <w:r w:rsidRPr="0070069E">
        <w:rPr>
          <w:lang w:val="sl-SI"/>
        </w:rPr>
        <w:t>)</w:t>
      </w:r>
      <w:r w:rsidR="0070069E" w:rsidRPr="0070069E">
        <w:rPr>
          <w:lang w:val="sl-SI"/>
        </w:rPr>
        <w:t xml:space="preserve"> s protipoplavnimi ukrepi in tehnični opis načrtovanih protipoplavnih ukrepov z grafičnim prikazom. Pripravljavec plana je na dopolnjeno gradivo pridobil mnenje Direkcije RS za vode, št. 35020-3/2025-5 z dne 20. 5. 2025, in ga predložil ministrstvu. </w:t>
      </w:r>
      <w:r w:rsidR="00665E41">
        <w:rPr>
          <w:lang w:val="sl-SI"/>
        </w:rPr>
        <w:t xml:space="preserve">Direkcija RS za vode je v mnenju navedla, da bo izvedba OPPN verjetno pomembneje vplivala na okolje z vidika upravljanja z vodami. </w:t>
      </w:r>
      <w:r w:rsidR="004C5104">
        <w:rPr>
          <w:lang w:val="sl-SI"/>
        </w:rPr>
        <w:t>Iz mnenja je razvidno, da celotno območje OPPN sodi v območje izravnalnega ukrepa nadomeščanja z nasipavanjem odvzetega volumna poplavnih voda, ki ga določa veljavni občinski prostorski načrt</w:t>
      </w:r>
      <w:r w:rsidR="00FF5C63">
        <w:rPr>
          <w:lang w:val="sl-SI"/>
        </w:rPr>
        <w:t>. Zaradi kompleksnosti poplavn</w:t>
      </w:r>
      <w:r w:rsidR="009C5119">
        <w:rPr>
          <w:lang w:val="sl-SI"/>
        </w:rPr>
        <w:t>e</w:t>
      </w:r>
      <w:r w:rsidR="00FF5C63">
        <w:rPr>
          <w:lang w:val="sl-SI"/>
        </w:rPr>
        <w:t xml:space="preserve"> </w:t>
      </w:r>
      <w:r w:rsidR="009C5119">
        <w:rPr>
          <w:lang w:val="sl-SI"/>
        </w:rPr>
        <w:t>problematike</w:t>
      </w:r>
      <w:r w:rsidR="00FF5C63">
        <w:rPr>
          <w:lang w:val="sl-SI"/>
        </w:rPr>
        <w:t xml:space="preserve"> je </w:t>
      </w:r>
      <w:r w:rsidR="00FF5C63" w:rsidRPr="009C5119">
        <w:rPr>
          <w:lang w:val="sl-SI"/>
        </w:rPr>
        <w:t xml:space="preserve">treba zagotoviti razmere, ki </w:t>
      </w:r>
      <w:r w:rsidR="009C5119" w:rsidRPr="009C5119">
        <w:rPr>
          <w:lang w:val="sl-SI"/>
        </w:rPr>
        <w:t xml:space="preserve">po izvedbi OPPN </w:t>
      </w:r>
      <w:r w:rsidR="00FF5C63" w:rsidRPr="009C5119">
        <w:rPr>
          <w:lang w:val="sl-SI"/>
        </w:rPr>
        <w:t xml:space="preserve">ne </w:t>
      </w:r>
      <w:r w:rsidR="009C5119" w:rsidRPr="009C5119">
        <w:rPr>
          <w:lang w:val="sl-SI"/>
        </w:rPr>
        <w:t xml:space="preserve">bodo </w:t>
      </w:r>
      <w:r w:rsidR="00FF5C63" w:rsidRPr="009C5119">
        <w:rPr>
          <w:lang w:val="sl-SI"/>
        </w:rPr>
        <w:t>poslabš</w:t>
      </w:r>
      <w:r w:rsidR="009C5119" w:rsidRPr="009C5119">
        <w:rPr>
          <w:lang w:val="sl-SI"/>
        </w:rPr>
        <w:t>ale</w:t>
      </w:r>
      <w:r w:rsidR="00FF5C63" w:rsidRPr="009C5119">
        <w:rPr>
          <w:lang w:val="sl-SI"/>
        </w:rPr>
        <w:t xml:space="preserve"> poplavne nevarnosti okoliških objektov in območij</w:t>
      </w:r>
      <w:r w:rsidR="00985150">
        <w:rPr>
          <w:lang w:val="sl-SI"/>
        </w:rPr>
        <w:t xml:space="preserve"> izven OPPN</w:t>
      </w:r>
      <w:r w:rsidR="00FF5C63" w:rsidRPr="009C5119">
        <w:rPr>
          <w:lang w:val="sl-SI"/>
        </w:rPr>
        <w:t xml:space="preserve">, prav tako je treba </w:t>
      </w:r>
      <w:r w:rsidR="009C5119">
        <w:rPr>
          <w:lang w:val="sl-SI"/>
        </w:rPr>
        <w:t>na območju vodnega telesa podzemnih voda Savska kotlina in Ljubljansko barje</w:t>
      </w:r>
      <w:r w:rsidR="00985150">
        <w:rPr>
          <w:lang w:val="sl-SI"/>
        </w:rPr>
        <w:t xml:space="preserve"> (šifra SIVTPODVI00I)</w:t>
      </w:r>
      <w:r w:rsidR="009C5119">
        <w:rPr>
          <w:lang w:val="sl-SI"/>
        </w:rPr>
        <w:t xml:space="preserve">, ki je zaradi kraških in </w:t>
      </w:r>
      <w:proofErr w:type="spellStart"/>
      <w:r w:rsidR="009C5119">
        <w:rPr>
          <w:lang w:val="sl-SI"/>
        </w:rPr>
        <w:t>razpoklinskih</w:t>
      </w:r>
      <w:proofErr w:type="spellEnd"/>
      <w:r w:rsidR="009C5119">
        <w:rPr>
          <w:lang w:val="sl-SI"/>
        </w:rPr>
        <w:t xml:space="preserve"> značilnosti zelo ranljivo za različne vrste onesnaženosti, zagotoviti </w:t>
      </w:r>
      <w:r w:rsidR="00665E41">
        <w:rPr>
          <w:lang w:val="sl-SI"/>
        </w:rPr>
        <w:t xml:space="preserve">ustrezno varstvo površinskih in podzemnih voda. </w:t>
      </w:r>
      <w:r w:rsidR="00985150">
        <w:rPr>
          <w:lang w:val="sl-SI"/>
        </w:rPr>
        <w:t>Direkcija RS za vode s</w:t>
      </w:r>
      <w:r w:rsidR="00516FAA">
        <w:rPr>
          <w:lang w:val="sl-SI"/>
        </w:rPr>
        <w:t xml:space="preserve">kladno z navedenim </w:t>
      </w:r>
      <w:r w:rsidR="00985150">
        <w:rPr>
          <w:lang w:val="sl-SI"/>
        </w:rPr>
        <w:t>meni, da je treba</w:t>
      </w:r>
      <w:r w:rsidR="00516FAA">
        <w:rPr>
          <w:lang w:val="sl-SI"/>
        </w:rPr>
        <w:t xml:space="preserve"> v </w:t>
      </w:r>
      <w:proofErr w:type="spellStart"/>
      <w:r w:rsidR="00516FAA">
        <w:rPr>
          <w:lang w:val="sl-SI"/>
        </w:rPr>
        <w:t>okoljskem</w:t>
      </w:r>
      <w:proofErr w:type="spellEnd"/>
      <w:r w:rsidR="00516FAA">
        <w:rPr>
          <w:lang w:val="sl-SI"/>
        </w:rPr>
        <w:t xml:space="preserve"> poročilu obravnava</w:t>
      </w:r>
      <w:r w:rsidR="00985150">
        <w:rPr>
          <w:lang w:val="sl-SI"/>
        </w:rPr>
        <w:t>ti</w:t>
      </w:r>
      <w:r w:rsidR="00516FAA">
        <w:rPr>
          <w:lang w:val="sl-SI"/>
        </w:rPr>
        <w:t xml:space="preserve"> </w:t>
      </w:r>
      <w:proofErr w:type="spellStart"/>
      <w:r w:rsidR="00516FAA">
        <w:rPr>
          <w:lang w:val="sl-SI"/>
        </w:rPr>
        <w:t>okoljska</w:t>
      </w:r>
      <w:proofErr w:type="spellEnd"/>
      <w:r w:rsidR="00516FAA">
        <w:rPr>
          <w:lang w:val="sl-SI"/>
        </w:rPr>
        <w:t xml:space="preserve"> cilja »preprečevanje poplavne ogroženosti« in »preprečevanje onesnaženosti podzemnih voda«</w:t>
      </w:r>
      <w:r w:rsidR="006115D4">
        <w:rPr>
          <w:lang w:val="sl-SI"/>
        </w:rPr>
        <w:t xml:space="preserve"> ter</w:t>
      </w:r>
      <w:r w:rsidR="00516FAA">
        <w:rPr>
          <w:lang w:val="sl-SI"/>
        </w:rPr>
        <w:t xml:space="preserve"> kratkoročn</w:t>
      </w:r>
      <w:r w:rsidR="00985150">
        <w:rPr>
          <w:lang w:val="sl-SI"/>
        </w:rPr>
        <w:t>e</w:t>
      </w:r>
      <w:r w:rsidR="00516FAA">
        <w:rPr>
          <w:lang w:val="sl-SI"/>
        </w:rPr>
        <w:t xml:space="preserve">, </w:t>
      </w:r>
      <w:r w:rsidR="00251DCA">
        <w:rPr>
          <w:lang w:val="sl-SI"/>
        </w:rPr>
        <w:t>srednjeročn</w:t>
      </w:r>
      <w:r w:rsidR="00985150">
        <w:rPr>
          <w:lang w:val="sl-SI"/>
        </w:rPr>
        <w:t>e</w:t>
      </w:r>
      <w:r w:rsidR="006115D4">
        <w:rPr>
          <w:lang w:val="sl-SI"/>
        </w:rPr>
        <w:t>,</w:t>
      </w:r>
      <w:r w:rsidR="00251DCA">
        <w:rPr>
          <w:lang w:val="sl-SI"/>
        </w:rPr>
        <w:t xml:space="preserve"> </w:t>
      </w:r>
      <w:r w:rsidR="00516FAA">
        <w:rPr>
          <w:lang w:val="sl-SI"/>
        </w:rPr>
        <w:t>dolgoročn</w:t>
      </w:r>
      <w:r w:rsidR="00985150">
        <w:rPr>
          <w:lang w:val="sl-SI"/>
        </w:rPr>
        <w:t>e</w:t>
      </w:r>
      <w:r w:rsidR="00251DCA">
        <w:rPr>
          <w:lang w:val="sl-SI"/>
        </w:rPr>
        <w:t xml:space="preserve"> </w:t>
      </w:r>
      <w:r w:rsidR="006115D4">
        <w:rPr>
          <w:lang w:val="sl-SI"/>
        </w:rPr>
        <w:t>in kumulativn</w:t>
      </w:r>
      <w:r w:rsidR="00985150">
        <w:rPr>
          <w:lang w:val="sl-SI"/>
        </w:rPr>
        <w:t>e</w:t>
      </w:r>
      <w:r w:rsidR="006115D4">
        <w:rPr>
          <w:lang w:val="sl-SI"/>
        </w:rPr>
        <w:t xml:space="preserve"> vpliv</w:t>
      </w:r>
      <w:r w:rsidR="00985150">
        <w:rPr>
          <w:lang w:val="sl-SI"/>
        </w:rPr>
        <w:t>e</w:t>
      </w:r>
      <w:r w:rsidR="006115D4">
        <w:rPr>
          <w:lang w:val="sl-SI"/>
        </w:rPr>
        <w:t xml:space="preserve"> na poplavno varnost, talne vode, površinske in podzemne vode.</w:t>
      </w:r>
      <w:r w:rsidR="00F538CA">
        <w:rPr>
          <w:lang w:val="sl-SI"/>
        </w:rPr>
        <w:t xml:space="preserve"> Z ugotovitvami iz mnenja Direkcije RS za vode se strinja tudi ministrstvo.</w:t>
      </w:r>
    </w:p>
    <w:p w14:paraId="6E48D9D6" w14:textId="77777777" w:rsidR="00BA4265" w:rsidRPr="00EE1D19" w:rsidRDefault="00BA4265" w:rsidP="00154492">
      <w:pPr>
        <w:jc w:val="both"/>
        <w:rPr>
          <w:bCs/>
          <w:szCs w:val="22"/>
          <w:lang w:val="sl-SI"/>
        </w:rPr>
      </w:pPr>
    </w:p>
    <w:p w14:paraId="5F259492" w14:textId="4001B100" w:rsidR="00154492" w:rsidRPr="009E1A71" w:rsidRDefault="00CF6C87" w:rsidP="00154492">
      <w:pPr>
        <w:jc w:val="both"/>
        <w:rPr>
          <w:bCs/>
          <w:lang w:val="sl-SI"/>
        </w:rPr>
      </w:pPr>
      <w:r w:rsidRPr="00EE1D19">
        <w:rPr>
          <w:bCs/>
          <w:szCs w:val="22"/>
          <w:lang w:val="sl-SI"/>
        </w:rPr>
        <w:t xml:space="preserve">V skladu z zgoraj navedenim je ministrstvo ugotovilo, da </w:t>
      </w:r>
      <w:r w:rsidR="006A2A8B">
        <w:rPr>
          <w:bCs/>
          <w:szCs w:val="22"/>
          <w:lang w:val="sl-SI"/>
        </w:rPr>
        <w:t xml:space="preserve">je </w:t>
      </w:r>
      <w:r w:rsidRPr="00EE1D19">
        <w:rPr>
          <w:bCs/>
          <w:szCs w:val="22"/>
          <w:lang w:val="sl-SI"/>
        </w:rPr>
        <w:t>za OPPN treba izvesti celovit</w:t>
      </w:r>
      <w:r w:rsidR="006A2A8B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presoj</w:t>
      </w:r>
      <w:r w:rsidR="006A2A8B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vplivov na okolje </w:t>
      </w:r>
      <w:r w:rsidR="00154492" w:rsidRPr="00EE1D19">
        <w:rPr>
          <w:bCs/>
          <w:szCs w:val="22"/>
          <w:lang w:val="sl-SI"/>
        </w:rPr>
        <w:t>po določilih 128. člen</w:t>
      </w:r>
      <w:r w:rsidR="000F37A0" w:rsidRPr="00EE1D19">
        <w:rPr>
          <w:bCs/>
          <w:szCs w:val="22"/>
          <w:lang w:val="sl-SI"/>
        </w:rPr>
        <w:t>a</w:t>
      </w:r>
      <w:r w:rsidR="00154492" w:rsidRPr="00EE1D19">
        <w:rPr>
          <w:bCs/>
          <w:szCs w:val="22"/>
          <w:lang w:val="sl-SI"/>
        </w:rPr>
        <w:t xml:space="preserve"> ZUreP-3</w:t>
      </w:r>
      <w:r w:rsidR="006F33B0">
        <w:rPr>
          <w:bCs/>
          <w:szCs w:val="22"/>
          <w:lang w:val="sl-SI"/>
        </w:rPr>
        <w:t xml:space="preserve">. </w:t>
      </w:r>
      <w:r w:rsidR="006A2A8B">
        <w:rPr>
          <w:bCs/>
          <w:szCs w:val="22"/>
          <w:lang w:val="sl-SI"/>
        </w:rPr>
        <w:t>P</w:t>
      </w:r>
      <w:r w:rsidR="00224C0B">
        <w:rPr>
          <w:bCs/>
          <w:szCs w:val="22"/>
          <w:lang w:val="sl-SI"/>
        </w:rPr>
        <w:t>r</w:t>
      </w:r>
      <w:r w:rsidR="008F2ACF" w:rsidRPr="00EE1D19">
        <w:rPr>
          <w:bCs/>
          <w:szCs w:val="22"/>
          <w:lang w:val="sl-SI"/>
        </w:rPr>
        <w:t>esoj</w:t>
      </w:r>
      <w:r w:rsidR="008F2ACF">
        <w:rPr>
          <w:bCs/>
          <w:szCs w:val="22"/>
          <w:lang w:val="sl-SI"/>
        </w:rPr>
        <w:t>e</w:t>
      </w:r>
      <w:r w:rsidR="008F2ACF" w:rsidRPr="00EE1D19">
        <w:rPr>
          <w:bCs/>
          <w:szCs w:val="22"/>
          <w:lang w:val="sl-SI"/>
        </w:rPr>
        <w:t xml:space="preserve"> sprejemljivosti vplivov izvedbe plana na varovana območja narave po 101. členu ZON</w:t>
      </w:r>
      <w:r w:rsidR="006A2A8B">
        <w:rPr>
          <w:bCs/>
          <w:szCs w:val="22"/>
          <w:lang w:val="sl-SI"/>
        </w:rPr>
        <w:t xml:space="preserve"> ni treba izvesti</w:t>
      </w:r>
      <w:r w:rsidR="00154492" w:rsidRPr="00EE1D19">
        <w:rPr>
          <w:bCs/>
          <w:szCs w:val="22"/>
          <w:lang w:val="sl-SI"/>
        </w:rPr>
        <w:t>.</w:t>
      </w:r>
    </w:p>
    <w:p w14:paraId="1977D562" w14:textId="77777777" w:rsidR="008A2339" w:rsidRDefault="008A2339" w:rsidP="003A01D2">
      <w:pPr>
        <w:jc w:val="both"/>
        <w:rPr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339CBF4E" w:rsidR="005B4D32" w:rsidRPr="00DD48C1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Mojca Lenardič</w:t>
      </w:r>
      <w:r w:rsidR="00624D41" w:rsidRPr="00DD48C1">
        <w:rPr>
          <w:lang w:val="sl-SI"/>
        </w:rPr>
        <w:tab/>
        <w:t>dr. Tanja Pucelj Vidović</w:t>
      </w:r>
    </w:p>
    <w:p w14:paraId="270B9CCD" w14:textId="535C1A24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Podsekretarka</w:t>
      </w:r>
      <w:r w:rsidR="00624D41">
        <w:rPr>
          <w:lang w:val="sl-SI"/>
        </w:rPr>
        <w:tab/>
        <w:t xml:space="preserve">Vodja Sektorja za </w:t>
      </w:r>
      <w:proofErr w:type="spellStart"/>
      <w:r w:rsidR="00624D41">
        <w:rPr>
          <w:lang w:val="sl-SI"/>
        </w:rPr>
        <w:t>okoljske</w:t>
      </w:r>
      <w:proofErr w:type="spellEnd"/>
      <w:r w:rsidR="00624D41">
        <w:rPr>
          <w:lang w:val="sl-SI"/>
        </w:rPr>
        <w:t xml:space="preserve"> presoje</w:t>
      </w:r>
    </w:p>
    <w:p w14:paraId="6FD389CB" w14:textId="77777777" w:rsidR="005B4D32" w:rsidRDefault="005B4D32" w:rsidP="005B4D32">
      <w:pPr>
        <w:jc w:val="both"/>
        <w:rPr>
          <w:lang w:val="sl-SI"/>
        </w:rPr>
      </w:pPr>
    </w:p>
    <w:p w14:paraId="3AF2DA19" w14:textId="310A2B29" w:rsidR="005B4D32" w:rsidRDefault="005B4D32" w:rsidP="005B4D32">
      <w:pPr>
        <w:jc w:val="both"/>
        <w:rPr>
          <w:highlight w:val="yellow"/>
          <w:lang w:val="sl-SI"/>
        </w:rPr>
      </w:pPr>
    </w:p>
    <w:p w14:paraId="286E81D2" w14:textId="77777777" w:rsidR="00693ADD" w:rsidRPr="00CB04D0" w:rsidRDefault="00693ADD" w:rsidP="005B4D32">
      <w:pPr>
        <w:jc w:val="both"/>
        <w:rPr>
          <w:highlight w:val="yellow"/>
          <w:lang w:val="sl-SI"/>
        </w:rPr>
      </w:pPr>
    </w:p>
    <w:p w14:paraId="11A5C3CE" w14:textId="3BF5B8A6" w:rsidR="005B4D32" w:rsidRPr="00343FFE" w:rsidRDefault="005B4D32" w:rsidP="005B4D32">
      <w:pPr>
        <w:jc w:val="both"/>
        <w:rPr>
          <w:b/>
          <w:lang w:val="sl-SI"/>
        </w:rPr>
      </w:pPr>
      <w:r w:rsidRPr="00343FFE">
        <w:rPr>
          <w:lang w:val="sl-SI"/>
        </w:rPr>
        <w:t>Vročiti</w:t>
      </w:r>
      <w:r w:rsidR="00FD4159" w:rsidRPr="00343FFE">
        <w:rPr>
          <w:lang w:val="sl-SI"/>
        </w:rPr>
        <w:t xml:space="preserve"> (elektronsko)</w:t>
      </w:r>
      <w:r w:rsidRPr="00343FFE">
        <w:rPr>
          <w:lang w:val="sl-SI"/>
        </w:rPr>
        <w:t>:</w:t>
      </w:r>
    </w:p>
    <w:p w14:paraId="576D044F" w14:textId="61AA8EFE" w:rsidR="00343FFE" w:rsidRPr="00343FFE" w:rsidRDefault="00343FFE" w:rsidP="00343FFE">
      <w:pPr>
        <w:rPr>
          <w:lang w:val="sl-SI"/>
        </w:rPr>
      </w:pPr>
      <w:r w:rsidRPr="00343FFE">
        <w:rPr>
          <w:lang w:val="sl-SI"/>
        </w:rPr>
        <w:t xml:space="preserve">- </w:t>
      </w:r>
      <w:r w:rsidR="00DA4BD6">
        <w:rPr>
          <w:lang w:val="sl-SI"/>
        </w:rPr>
        <w:t xml:space="preserve">Mestna občina Ljubljana, </w:t>
      </w:r>
      <w:r w:rsidR="00DA4BD6">
        <w:rPr>
          <w:bCs/>
          <w:szCs w:val="20"/>
          <w:lang w:val="sl-SI"/>
        </w:rPr>
        <w:t xml:space="preserve">Mestna uprava, </w:t>
      </w:r>
      <w:hyperlink r:id="rId11" w:history="1">
        <w:r w:rsidR="00DA4BD6" w:rsidRPr="00B671FB">
          <w:rPr>
            <w:rStyle w:val="Hiperpovezava"/>
            <w:lang w:val="sl-SI"/>
          </w:rPr>
          <w:t>glavna.pisarna@ljubljana.si</w:t>
        </w:r>
      </w:hyperlink>
      <w:r w:rsidR="00DA4BD6">
        <w:rPr>
          <w:lang w:val="sl-SI"/>
        </w:rPr>
        <w:t xml:space="preserve"> </w:t>
      </w:r>
    </w:p>
    <w:p w14:paraId="2DC3D08F" w14:textId="77777777" w:rsidR="005B4D32" w:rsidRPr="00343FFE" w:rsidRDefault="005B4D32" w:rsidP="005B4D32">
      <w:pPr>
        <w:rPr>
          <w:lang w:val="sl-SI"/>
        </w:rPr>
      </w:pPr>
    </w:p>
    <w:p w14:paraId="4C24CEF2" w14:textId="28BF6FC8" w:rsidR="005B4D32" w:rsidRPr="00343FFE" w:rsidRDefault="005B4D32" w:rsidP="005B4D32">
      <w:pPr>
        <w:rPr>
          <w:lang w:val="sl-SI"/>
        </w:rPr>
      </w:pPr>
      <w:r w:rsidRPr="00343FFE">
        <w:rPr>
          <w:lang w:val="sl-SI"/>
        </w:rPr>
        <w:t>V vednost (elektronsko):</w:t>
      </w:r>
    </w:p>
    <w:p w14:paraId="17AA7368" w14:textId="77779914" w:rsidR="00343FFE" w:rsidRPr="00343FFE" w:rsidRDefault="00343FFE" w:rsidP="00343FFE">
      <w:pPr>
        <w:spacing w:line="260" w:lineRule="exact"/>
        <w:jc w:val="both"/>
        <w:rPr>
          <w:rFonts w:cs="Arial"/>
          <w:szCs w:val="20"/>
          <w:lang w:val="sl-SI"/>
        </w:rPr>
      </w:pPr>
      <w:r w:rsidRPr="00343FFE">
        <w:rPr>
          <w:rFonts w:cs="Arial"/>
          <w:szCs w:val="20"/>
          <w:lang w:val="sl-SI"/>
        </w:rPr>
        <w:t xml:space="preserve">- </w:t>
      </w:r>
      <w:r w:rsidR="00DA4BD6">
        <w:rPr>
          <w:bCs/>
          <w:lang w:val="sl-SI"/>
        </w:rPr>
        <w:t>Mestna občina Ljubljana, Oddelek za urejanje prostora</w:t>
      </w:r>
      <w:r w:rsidRPr="00343FFE">
        <w:rPr>
          <w:bCs/>
          <w:lang w:val="sl-SI"/>
        </w:rPr>
        <w:t xml:space="preserve">, </w:t>
      </w:r>
      <w:hyperlink r:id="rId12" w:history="1">
        <w:r w:rsidR="00DA4BD6" w:rsidRPr="00B671FB">
          <w:rPr>
            <w:rStyle w:val="Hiperpovezava"/>
            <w:bCs/>
            <w:lang w:val="sl-SI"/>
          </w:rPr>
          <w:t>urbanizem@ljubljana.si</w:t>
        </w:r>
      </w:hyperlink>
      <w:r w:rsidR="00DA4BD6">
        <w:rPr>
          <w:bCs/>
          <w:lang w:val="sl-SI"/>
        </w:rPr>
        <w:t xml:space="preserve"> </w:t>
      </w:r>
      <w:hyperlink r:id="rId13" w:history="1">
        <w:r w:rsidR="00DA4BD6">
          <w:rPr>
            <w:rStyle w:val="Hiperpovezava"/>
            <w:bCs/>
            <w:szCs w:val="20"/>
            <w:lang w:val="sl-SI"/>
          </w:rPr>
          <w:t xml:space="preserve"> </w:t>
        </w:r>
      </w:hyperlink>
    </w:p>
    <w:p w14:paraId="53301F5A" w14:textId="18413CB2" w:rsidR="000F61B8" w:rsidRPr="003C5845" w:rsidRDefault="000F61B8" w:rsidP="005B4D32">
      <w:pPr>
        <w:rPr>
          <w:lang w:val="sl-SI"/>
        </w:rPr>
      </w:pPr>
      <w:r w:rsidRPr="003C5845">
        <w:rPr>
          <w:lang w:val="sl-SI"/>
        </w:rPr>
        <w:t xml:space="preserve">- Zavod RS za varstvo narave, OE </w:t>
      </w:r>
      <w:r w:rsidR="00DA4BD6">
        <w:rPr>
          <w:lang w:val="sl-SI"/>
        </w:rPr>
        <w:t>Ljubljana</w:t>
      </w:r>
      <w:r w:rsidRPr="003C5845">
        <w:rPr>
          <w:lang w:val="sl-SI"/>
        </w:rPr>
        <w:t xml:space="preserve">, </w:t>
      </w:r>
      <w:hyperlink r:id="rId14" w:history="1">
        <w:r w:rsidR="00DA4BD6" w:rsidRPr="00B671FB">
          <w:rPr>
            <w:rStyle w:val="Hiperpovezava"/>
            <w:lang w:val="sl-SI"/>
          </w:rPr>
          <w:t>zrsvn.oelj@zrsvn.si</w:t>
        </w:r>
      </w:hyperlink>
      <w:r w:rsidRPr="003C5845">
        <w:rPr>
          <w:lang w:val="sl-SI"/>
        </w:rPr>
        <w:t xml:space="preserve"> </w:t>
      </w:r>
    </w:p>
    <w:p w14:paraId="6F534D60" w14:textId="3679ADB5" w:rsidR="005B4D32" w:rsidRPr="003C5845" w:rsidRDefault="005B4D32" w:rsidP="005B4D32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Ministrstvo za zdravje, Direktorat za javno zdravje, </w:t>
      </w:r>
      <w:hyperlink r:id="rId15" w:history="1">
        <w:r w:rsidRPr="003C5845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3C5845">
        <w:rPr>
          <w:rFonts w:cs="Arial"/>
          <w:szCs w:val="20"/>
          <w:lang w:val="sl-SI"/>
        </w:rPr>
        <w:t xml:space="preserve"> </w:t>
      </w:r>
    </w:p>
    <w:p w14:paraId="5A35EE98" w14:textId="6845CE5C" w:rsidR="00D1469B" w:rsidRDefault="00D1469B" w:rsidP="005B4D32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Direkcija RS za vode, Sektor območja </w:t>
      </w:r>
      <w:r w:rsidR="00DA4BD6">
        <w:rPr>
          <w:rFonts w:cs="Arial"/>
          <w:szCs w:val="20"/>
          <w:lang w:val="sl-SI"/>
        </w:rPr>
        <w:t>srednje Save</w:t>
      </w:r>
      <w:r w:rsidRPr="003C5845">
        <w:rPr>
          <w:rFonts w:cs="Arial"/>
          <w:szCs w:val="20"/>
          <w:lang w:val="sl-SI"/>
        </w:rPr>
        <w:t xml:space="preserve">, </w:t>
      </w:r>
      <w:hyperlink r:id="rId16" w:history="1">
        <w:r w:rsidR="00DA4BD6" w:rsidRPr="00B671FB">
          <w:rPr>
            <w:rStyle w:val="Hiperpovezava"/>
            <w:rFonts w:cs="Arial"/>
            <w:szCs w:val="20"/>
            <w:lang w:val="sl-SI"/>
          </w:rPr>
          <w:t>gp.drsv-lj@gov.si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07EC69E6" w14:textId="54CF7134" w:rsidR="008D7A8A" w:rsidRDefault="008D7A8A" w:rsidP="005B4D32">
      <w:pPr>
        <w:rPr>
          <w:rFonts w:cs="Arial"/>
          <w:szCs w:val="20"/>
          <w:lang w:val="sl-SI"/>
        </w:rPr>
      </w:pPr>
    </w:p>
    <w:p w14:paraId="0DFCA83B" w14:textId="77777777" w:rsidR="00693ADD" w:rsidRDefault="00693ADD" w:rsidP="005B4D32">
      <w:pPr>
        <w:rPr>
          <w:rFonts w:cs="Arial"/>
          <w:szCs w:val="20"/>
          <w:lang w:val="sl-SI"/>
        </w:rPr>
      </w:pPr>
    </w:p>
    <w:p w14:paraId="145CF897" w14:textId="085BB60D" w:rsidR="008D7A8A" w:rsidRDefault="008D7A8A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Priloga:</w:t>
      </w:r>
    </w:p>
    <w:p w14:paraId="2BBB2694" w14:textId="7B118D10" w:rsidR="008D7A8A" w:rsidRPr="008D7A8A" w:rsidRDefault="008D7A8A" w:rsidP="008D7A8A">
      <w:pPr>
        <w:pStyle w:val="Odstavekseznama"/>
        <w:numPr>
          <w:ilvl w:val="0"/>
          <w:numId w:val="9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Mnenje ZRSVN, št. </w:t>
      </w:r>
      <w:r w:rsidR="00F538CA">
        <w:rPr>
          <w:rFonts w:cs="Arial"/>
          <w:szCs w:val="20"/>
          <w:lang w:val="sl-SI"/>
        </w:rPr>
        <w:t>3563-0134/2023-5, z dne 8. 7. 2025</w:t>
      </w:r>
    </w:p>
    <w:sectPr w:rsidR="008D7A8A" w:rsidRPr="008D7A8A" w:rsidSect="008F756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A1E6F" w14:textId="77777777" w:rsidR="00493880" w:rsidRDefault="00493880">
      <w:r>
        <w:separator/>
      </w:r>
    </w:p>
  </w:endnote>
  <w:endnote w:type="continuationSeparator" w:id="0">
    <w:p w14:paraId="42F596BE" w14:textId="77777777" w:rsidR="00493880" w:rsidRDefault="0049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C59D0" w14:textId="77777777" w:rsidR="00493880" w:rsidRDefault="00493880">
      <w:r>
        <w:separator/>
      </w:r>
    </w:p>
  </w:footnote>
  <w:footnote w:type="continuationSeparator" w:id="0">
    <w:p w14:paraId="4F14578F" w14:textId="77777777" w:rsidR="00493880" w:rsidRDefault="00493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1BA2596F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CC231E"/>
    <w:multiLevelType w:val="hybridMultilevel"/>
    <w:tmpl w:val="D37AA852"/>
    <w:lvl w:ilvl="0" w:tplc="B93017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5"/>
  </w:num>
  <w:num w:numId="2" w16cid:durableId="1530944682">
    <w:abstractNumId w:val="2"/>
  </w:num>
  <w:num w:numId="3" w16cid:durableId="1540389029">
    <w:abstractNumId w:val="4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6"/>
  </w:num>
  <w:num w:numId="8" w16cid:durableId="1194804146">
    <w:abstractNumId w:val="7"/>
  </w:num>
  <w:num w:numId="9" w16cid:durableId="769668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3B5D"/>
    <w:rsid w:val="00005646"/>
    <w:rsid w:val="000056EB"/>
    <w:rsid w:val="00022E11"/>
    <w:rsid w:val="00023A88"/>
    <w:rsid w:val="00035711"/>
    <w:rsid w:val="00035B1C"/>
    <w:rsid w:val="00036A08"/>
    <w:rsid w:val="00047D9D"/>
    <w:rsid w:val="00064897"/>
    <w:rsid w:val="00066238"/>
    <w:rsid w:val="000675ED"/>
    <w:rsid w:val="00070D12"/>
    <w:rsid w:val="000747C0"/>
    <w:rsid w:val="00085FE5"/>
    <w:rsid w:val="000A2611"/>
    <w:rsid w:val="000A47B6"/>
    <w:rsid w:val="000A7238"/>
    <w:rsid w:val="000B2E7E"/>
    <w:rsid w:val="000C016A"/>
    <w:rsid w:val="000D2B19"/>
    <w:rsid w:val="000E7E93"/>
    <w:rsid w:val="000F37A0"/>
    <w:rsid w:val="000F61B8"/>
    <w:rsid w:val="00101556"/>
    <w:rsid w:val="0011675A"/>
    <w:rsid w:val="00134E9F"/>
    <w:rsid w:val="001357B2"/>
    <w:rsid w:val="00154492"/>
    <w:rsid w:val="00155B77"/>
    <w:rsid w:val="0017478F"/>
    <w:rsid w:val="00191107"/>
    <w:rsid w:val="00196FEA"/>
    <w:rsid w:val="001A0772"/>
    <w:rsid w:val="001B18E3"/>
    <w:rsid w:val="001B1D35"/>
    <w:rsid w:val="001B2B67"/>
    <w:rsid w:val="001B6B0D"/>
    <w:rsid w:val="001C5730"/>
    <w:rsid w:val="001D6B39"/>
    <w:rsid w:val="001D70AD"/>
    <w:rsid w:val="001F270E"/>
    <w:rsid w:val="001F61FB"/>
    <w:rsid w:val="001F762F"/>
    <w:rsid w:val="00202A77"/>
    <w:rsid w:val="00206FA9"/>
    <w:rsid w:val="00210609"/>
    <w:rsid w:val="002120F9"/>
    <w:rsid w:val="00213435"/>
    <w:rsid w:val="002211E9"/>
    <w:rsid w:val="00224C0B"/>
    <w:rsid w:val="00251DCA"/>
    <w:rsid w:val="00255939"/>
    <w:rsid w:val="00271CE5"/>
    <w:rsid w:val="00274B0F"/>
    <w:rsid w:val="00282020"/>
    <w:rsid w:val="002A2B69"/>
    <w:rsid w:val="002A54EC"/>
    <w:rsid w:val="002B0E51"/>
    <w:rsid w:val="002B6038"/>
    <w:rsid w:val="002E1D39"/>
    <w:rsid w:val="002E7F51"/>
    <w:rsid w:val="003078EE"/>
    <w:rsid w:val="00313B33"/>
    <w:rsid w:val="0032246A"/>
    <w:rsid w:val="00343D68"/>
    <w:rsid w:val="00343FFE"/>
    <w:rsid w:val="00362D3B"/>
    <w:rsid w:val="003636BF"/>
    <w:rsid w:val="00363FB3"/>
    <w:rsid w:val="00365232"/>
    <w:rsid w:val="00367656"/>
    <w:rsid w:val="00371442"/>
    <w:rsid w:val="0038270A"/>
    <w:rsid w:val="003845B4"/>
    <w:rsid w:val="00384FA2"/>
    <w:rsid w:val="00387B1A"/>
    <w:rsid w:val="003A01D2"/>
    <w:rsid w:val="003A037B"/>
    <w:rsid w:val="003A30AE"/>
    <w:rsid w:val="003B48BF"/>
    <w:rsid w:val="003B5E9B"/>
    <w:rsid w:val="003C5845"/>
    <w:rsid w:val="003C5EE5"/>
    <w:rsid w:val="003C63F6"/>
    <w:rsid w:val="003D39CD"/>
    <w:rsid w:val="003E1C74"/>
    <w:rsid w:val="00400B56"/>
    <w:rsid w:val="00404DE7"/>
    <w:rsid w:val="004112CA"/>
    <w:rsid w:val="004119E5"/>
    <w:rsid w:val="00412A1E"/>
    <w:rsid w:val="00431110"/>
    <w:rsid w:val="004360CD"/>
    <w:rsid w:val="00441988"/>
    <w:rsid w:val="004657EE"/>
    <w:rsid w:val="00471040"/>
    <w:rsid w:val="004731C2"/>
    <w:rsid w:val="004914F8"/>
    <w:rsid w:val="004915D3"/>
    <w:rsid w:val="00493735"/>
    <w:rsid w:val="00493880"/>
    <w:rsid w:val="004C45AB"/>
    <w:rsid w:val="004C5104"/>
    <w:rsid w:val="004D24FA"/>
    <w:rsid w:val="004D5AA3"/>
    <w:rsid w:val="004E185B"/>
    <w:rsid w:val="004E20A0"/>
    <w:rsid w:val="004E5DBB"/>
    <w:rsid w:val="005078D5"/>
    <w:rsid w:val="00510DE6"/>
    <w:rsid w:val="00511636"/>
    <w:rsid w:val="00516FAA"/>
    <w:rsid w:val="00524C12"/>
    <w:rsid w:val="00526246"/>
    <w:rsid w:val="00531431"/>
    <w:rsid w:val="005424B2"/>
    <w:rsid w:val="00554BBD"/>
    <w:rsid w:val="00555FE6"/>
    <w:rsid w:val="0056333E"/>
    <w:rsid w:val="00564C5E"/>
    <w:rsid w:val="00567106"/>
    <w:rsid w:val="00581721"/>
    <w:rsid w:val="005950BD"/>
    <w:rsid w:val="00597D4B"/>
    <w:rsid w:val="005B4D32"/>
    <w:rsid w:val="005D1D50"/>
    <w:rsid w:val="005D3570"/>
    <w:rsid w:val="005D7BA7"/>
    <w:rsid w:val="005E171C"/>
    <w:rsid w:val="005E1D3C"/>
    <w:rsid w:val="005F3613"/>
    <w:rsid w:val="0060404B"/>
    <w:rsid w:val="006113CA"/>
    <w:rsid w:val="006115D4"/>
    <w:rsid w:val="00611F55"/>
    <w:rsid w:val="0061772C"/>
    <w:rsid w:val="00617A5D"/>
    <w:rsid w:val="00623C50"/>
    <w:rsid w:val="00624D41"/>
    <w:rsid w:val="00625AE6"/>
    <w:rsid w:val="00632253"/>
    <w:rsid w:val="00642714"/>
    <w:rsid w:val="006455CE"/>
    <w:rsid w:val="00651091"/>
    <w:rsid w:val="00655841"/>
    <w:rsid w:val="006573AF"/>
    <w:rsid w:val="0066237C"/>
    <w:rsid w:val="00665E41"/>
    <w:rsid w:val="00666FE5"/>
    <w:rsid w:val="0067609B"/>
    <w:rsid w:val="006770B0"/>
    <w:rsid w:val="00683B97"/>
    <w:rsid w:val="00684714"/>
    <w:rsid w:val="00693ADD"/>
    <w:rsid w:val="006A2A8B"/>
    <w:rsid w:val="006B08E1"/>
    <w:rsid w:val="006B3725"/>
    <w:rsid w:val="006D6B90"/>
    <w:rsid w:val="006E3621"/>
    <w:rsid w:val="006E4D0E"/>
    <w:rsid w:val="006F06EA"/>
    <w:rsid w:val="006F33B0"/>
    <w:rsid w:val="0070069E"/>
    <w:rsid w:val="00714863"/>
    <w:rsid w:val="00733017"/>
    <w:rsid w:val="00736CEF"/>
    <w:rsid w:val="007407EA"/>
    <w:rsid w:val="00752439"/>
    <w:rsid w:val="00756108"/>
    <w:rsid w:val="0076280E"/>
    <w:rsid w:val="007732F0"/>
    <w:rsid w:val="00783310"/>
    <w:rsid w:val="00792537"/>
    <w:rsid w:val="007936CD"/>
    <w:rsid w:val="007A2999"/>
    <w:rsid w:val="007A4A6D"/>
    <w:rsid w:val="007A4D24"/>
    <w:rsid w:val="007A58D5"/>
    <w:rsid w:val="007D11B0"/>
    <w:rsid w:val="007D1BCF"/>
    <w:rsid w:val="007D6CBC"/>
    <w:rsid w:val="007D75CF"/>
    <w:rsid w:val="007E0440"/>
    <w:rsid w:val="007E23A4"/>
    <w:rsid w:val="007E2BD9"/>
    <w:rsid w:val="007E6A9F"/>
    <w:rsid w:val="007E6DC5"/>
    <w:rsid w:val="007E749C"/>
    <w:rsid w:val="007F71D3"/>
    <w:rsid w:val="007F7E2C"/>
    <w:rsid w:val="00801685"/>
    <w:rsid w:val="00802BB5"/>
    <w:rsid w:val="0081053A"/>
    <w:rsid w:val="00842D79"/>
    <w:rsid w:val="008436A9"/>
    <w:rsid w:val="008571B5"/>
    <w:rsid w:val="00862E06"/>
    <w:rsid w:val="00874E84"/>
    <w:rsid w:val="0088043C"/>
    <w:rsid w:val="008846F1"/>
    <w:rsid w:val="00884889"/>
    <w:rsid w:val="008906C9"/>
    <w:rsid w:val="0089475B"/>
    <w:rsid w:val="008A2339"/>
    <w:rsid w:val="008B3958"/>
    <w:rsid w:val="008C0ACF"/>
    <w:rsid w:val="008C5738"/>
    <w:rsid w:val="008D04F0"/>
    <w:rsid w:val="008D7A8A"/>
    <w:rsid w:val="008E065E"/>
    <w:rsid w:val="008E2A02"/>
    <w:rsid w:val="008E3AC9"/>
    <w:rsid w:val="008E77C9"/>
    <w:rsid w:val="008F2ACF"/>
    <w:rsid w:val="008F3500"/>
    <w:rsid w:val="008F6B52"/>
    <w:rsid w:val="008F7564"/>
    <w:rsid w:val="0090425C"/>
    <w:rsid w:val="009146D2"/>
    <w:rsid w:val="00917A16"/>
    <w:rsid w:val="00924E3C"/>
    <w:rsid w:val="00926BAF"/>
    <w:rsid w:val="00927761"/>
    <w:rsid w:val="00930621"/>
    <w:rsid w:val="00936670"/>
    <w:rsid w:val="0094062E"/>
    <w:rsid w:val="00950EB6"/>
    <w:rsid w:val="009545A7"/>
    <w:rsid w:val="009612BB"/>
    <w:rsid w:val="00971103"/>
    <w:rsid w:val="009771FB"/>
    <w:rsid w:val="00981448"/>
    <w:rsid w:val="009841F2"/>
    <w:rsid w:val="00985150"/>
    <w:rsid w:val="009973E7"/>
    <w:rsid w:val="009A0852"/>
    <w:rsid w:val="009B3F52"/>
    <w:rsid w:val="009C411B"/>
    <w:rsid w:val="009C5119"/>
    <w:rsid w:val="009C740A"/>
    <w:rsid w:val="009D637F"/>
    <w:rsid w:val="009E1A71"/>
    <w:rsid w:val="009E69F8"/>
    <w:rsid w:val="009F4EA3"/>
    <w:rsid w:val="00A125C5"/>
    <w:rsid w:val="00A14462"/>
    <w:rsid w:val="00A2451C"/>
    <w:rsid w:val="00A458CE"/>
    <w:rsid w:val="00A4688B"/>
    <w:rsid w:val="00A50BEF"/>
    <w:rsid w:val="00A52CF8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65A4"/>
    <w:rsid w:val="00A872B7"/>
    <w:rsid w:val="00A87C50"/>
    <w:rsid w:val="00A973AC"/>
    <w:rsid w:val="00AA2939"/>
    <w:rsid w:val="00AB36C4"/>
    <w:rsid w:val="00AC32B2"/>
    <w:rsid w:val="00AC3A47"/>
    <w:rsid w:val="00AC60E4"/>
    <w:rsid w:val="00AC6E4E"/>
    <w:rsid w:val="00AD001B"/>
    <w:rsid w:val="00AD2899"/>
    <w:rsid w:val="00AE567E"/>
    <w:rsid w:val="00AE724F"/>
    <w:rsid w:val="00AF16F1"/>
    <w:rsid w:val="00AF1CB7"/>
    <w:rsid w:val="00AF2C18"/>
    <w:rsid w:val="00B02FB5"/>
    <w:rsid w:val="00B1180A"/>
    <w:rsid w:val="00B1443B"/>
    <w:rsid w:val="00B14886"/>
    <w:rsid w:val="00B17141"/>
    <w:rsid w:val="00B20E88"/>
    <w:rsid w:val="00B210C3"/>
    <w:rsid w:val="00B305A0"/>
    <w:rsid w:val="00B30E01"/>
    <w:rsid w:val="00B31575"/>
    <w:rsid w:val="00B35D73"/>
    <w:rsid w:val="00B3739E"/>
    <w:rsid w:val="00B57B90"/>
    <w:rsid w:val="00B7732A"/>
    <w:rsid w:val="00B8547D"/>
    <w:rsid w:val="00B94341"/>
    <w:rsid w:val="00BA4265"/>
    <w:rsid w:val="00BB67C1"/>
    <w:rsid w:val="00BC2339"/>
    <w:rsid w:val="00BC6C09"/>
    <w:rsid w:val="00BD0B7C"/>
    <w:rsid w:val="00BD3931"/>
    <w:rsid w:val="00BF0A46"/>
    <w:rsid w:val="00C05532"/>
    <w:rsid w:val="00C1075D"/>
    <w:rsid w:val="00C10ABD"/>
    <w:rsid w:val="00C11C3C"/>
    <w:rsid w:val="00C17F09"/>
    <w:rsid w:val="00C20BAD"/>
    <w:rsid w:val="00C250D5"/>
    <w:rsid w:val="00C25CE3"/>
    <w:rsid w:val="00C302C3"/>
    <w:rsid w:val="00C33B20"/>
    <w:rsid w:val="00C33F11"/>
    <w:rsid w:val="00C35666"/>
    <w:rsid w:val="00C46D9B"/>
    <w:rsid w:val="00C6367C"/>
    <w:rsid w:val="00C641E9"/>
    <w:rsid w:val="00C87317"/>
    <w:rsid w:val="00C8736C"/>
    <w:rsid w:val="00C924A3"/>
    <w:rsid w:val="00C92898"/>
    <w:rsid w:val="00C95B22"/>
    <w:rsid w:val="00C96A71"/>
    <w:rsid w:val="00CA4340"/>
    <w:rsid w:val="00CA6CB0"/>
    <w:rsid w:val="00CB04D0"/>
    <w:rsid w:val="00CC2D1E"/>
    <w:rsid w:val="00CC6BE4"/>
    <w:rsid w:val="00CD0276"/>
    <w:rsid w:val="00CD241B"/>
    <w:rsid w:val="00CD34E6"/>
    <w:rsid w:val="00CE1FCE"/>
    <w:rsid w:val="00CE3EFA"/>
    <w:rsid w:val="00CE5238"/>
    <w:rsid w:val="00CE7514"/>
    <w:rsid w:val="00CF42EE"/>
    <w:rsid w:val="00CF6C87"/>
    <w:rsid w:val="00D0438F"/>
    <w:rsid w:val="00D1469B"/>
    <w:rsid w:val="00D14895"/>
    <w:rsid w:val="00D16A79"/>
    <w:rsid w:val="00D16D70"/>
    <w:rsid w:val="00D200A7"/>
    <w:rsid w:val="00D248DE"/>
    <w:rsid w:val="00D34CFB"/>
    <w:rsid w:val="00D40935"/>
    <w:rsid w:val="00D40DAC"/>
    <w:rsid w:val="00D47979"/>
    <w:rsid w:val="00D51CB2"/>
    <w:rsid w:val="00D52719"/>
    <w:rsid w:val="00D55D85"/>
    <w:rsid w:val="00D60B33"/>
    <w:rsid w:val="00D748C5"/>
    <w:rsid w:val="00D8048D"/>
    <w:rsid w:val="00D806BE"/>
    <w:rsid w:val="00D8542D"/>
    <w:rsid w:val="00DA4BD6"/>
    <w:rsid w:val="00DA784A"/>
    <w:rsid w:val="00DB580B"/>
    <w:rsid w:val="00DB597B"/>
    <w:rsid w:val="00DB7BD1"/>
    <w:rsid w:val="00DC6A71"/>
    <w:rsid w:val="00DC6ED0"/>
    <w:rsid w:val="00DD48C1"/>
    <w:rsid w:val="00DD64B1"/>
    <w:rsid w:val="00DE6547"/>
    <w:rsid w:val="00DF0B5F"/>
    <w:rsid w:val="00DF1FC1"/>
    <w:rsid w:val="00DF4DE2"/>
    <w:rsid w:val="00E0357D"/>
    <w:rsid w:val="00E0464E"/>
    <w:rsid w:val="00E117BB"/>
    <w:rsid w:val="00E11DF8"/>
    <w:rsid w:val="00E17302"/>
    <w:rsid w:val="00E20762"/>
    <w:rsid w:val="00E27005"/>
    <w:rsid w:val="00E47306"/>
    <w:rsid w:val="00E50DEF"/>
    <w:rsid w:val="00E52BA5"/>
    <w:rsid w:val="00E7359B"/>
    <w:rsid w:val="00E813A3"/>
    <w:rsid w:val="00E90B0F"/>
    <w:rsid w:val="00EB5A78"/>
    <w:rsid w:val="00EB717F"/>
    <w:rsid w:val="00EC4449"/>
    <w:rsid w:val="00EC7BB2"/>
    <w:rsid w:val="00ED0DD6"/>
    <w:rsid w:val="00ED1C3E"/>
    <w:rsid w:val="00EE1D19"/>
    <w:rsid w:val="00EE3715"/>
    <w:rsid w:val="00EF0A8C"/>
    <w:rsid w:val="00F04ABD"/>
    <w:rsid w:val="00F240BB"/>
    <w:rsid w:val="00F40518"/>
    <w:rsid w:val="00F4224F"/>
    <w:rsid w:val="00F42AF8"/>
    <w:rsid w:val="00F45991"/>
    <w:rsid w:val="00F538CA"/>
    <w:rsid w:val="00F56ADB"/>
    <w:rsid w:val="00F570FF"/>
    <w:rsid w:val="00F57FED"/>
    <w:rsid w:val="00F6008E"/>
    <w:rsid w:val="00F60A2F"/>
    <w:rsid w:val="00F702A2"/>
    <w:rsid w:val="00F73913"/>
    <w:rsid w:val="00F74686"/>
    <w:rsid w:val="00F83095"/>
    <w:rsid w:val="00F968C5"/>
    <w:rsid w:val="00FB26F9"/>
    <w:rsid w:val="00FD4159"/>
    <w:rsid w:val="00FD5048"/>
    <w:rsid w:val="00FE07F8"/>
    <w:rsid w:val="00FE08C0"/>
    <w:rsid w:val="00FF1FE7"/>
    <w:rsid w:val="00FF5C6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BCC6286-B0F8-495E-8E0C-609BF62A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D001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ina@osarhitektura.si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urbanizem@ljubljana.s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p.drsv-lj@gov.s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gp.mz@gov.si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zrsvn.oelj@zrsvn.si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6174e623-3132-4682-8312-93ae023b49b3"/>
    <ds:schemaRef ds:uri="http://schemas.openxmlformats.org/package/2006/metadata/core-properties"/>
    <ds:schemaRef ds:uri="c692225b-96e9-4b86-aa9e-be5af81d02a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2</TotalTime>
  <Pages>3</Pages>
  <Words>1477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dc:description/>
  <cp:lastModifiedBy>Mojca Lenardič</cp:lastModifiedBy>
  <cp:revision>2</cp:revision>
  <cp:lastPrinted>2025-07-10T09:09:00Z</cp:lastPrinted>
  <dcterms:created xsi:type="dcterms:W3CDTF">2025-07-28T07:31:00Z</dcterms:created>
  <dcterms:modified xsi:type="dcterms:W3CDTF">2025-07-28T07:31:00Z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