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16591" w14:textId="77777777" w:rsidR="008E1019" w:rsidRPr="00154C20" w:rsidRDefault="008E1019" w:rsidP="00823B03">
      <w:pPr>
        <w:tabs>
          <w:tab w:val="left" w:pos="1134"/>
        </w:tabs>
        <w:spacing w:line="260" w:lineRule="exact"/>
        <w:rPr>
          <w:highlight w:val="yellow"/>
        </w:rPr>
      </w:pPr>
    </w:p>
    <w:p w14:paraId="4C794807" w14:textId="77777777" w:rsidR="008E1019" w:rsidRPr="00154C20" w:rsidRDefault="008E1019" w:rsidP="00823B03">
      <w:pPr>
        <w:tabs>
          <w:tab w:val="left" w:pos="1134"/>
        </w:tabs>
        <w:spacing w:line="260" w:lineRule="exact"/>
        <w:rPr>
          <w:highlight w:val="yellow"/>
        </w:rPr>
      </w:pPr>
    </w:p>
    <w:p w14:paraId="71304068" w14:textId="46350310" w:rsidR="00BC3E01" w:rsidRPr="00185D1D" w:rsidRDefault="00BC3E01" w:rsidP="00823B03">
      <w:pPr>
        <w:tabs>
          <w:tab w:val="left" w:pos="1134"/>
        </w:tabs>
        <w:spacing w:line="260" w:lineRule="exact"/>
      </w:pPr>
      <w:r w:rsidRPr="00185D1D">
        <w:t>Številka:</w:t>
      </w:r>
      <w:r w:rsidRPr="00185D1D">
        <w:tab/>
        <w:t>35105-</w:t>
      </w:r>
      <w:r w:rsidR="003910A8" w:rsidRPr="00185D1D">
        <w:t>68</w:t>
      </w:r>
      <w:r w:rsidRPr="00185D1D">
        <w:t>/202</w:t>
      </w:r>
      <w:r w:rsidR="003910A8" w:rsidRPr="00185D1D">
        <w:t>2</w:t>
      </w:r>
      <w:r w:rsidRPr="00185D1D">
        <w:t>-</w:t>
      </w:r>
      <w:r w:rsidR="00B1076D" w:rsidRPr="00185D1D">
        <w:t>2550-</w:t>
      </w:r>
      <w:r w:rsidR="00594A56" w:rsidRPr="00185D1D">
        <w:t>5</w:t>
      </w:r>
      <w:r w:rsidR="002A5D9C" w:rsidRPr="00185D1D">
        <w:t>5</w:t>
      </w:r>
    </w:p>
    <w:p w14:paraId="6323C6C5" w14:textId="363AD06A" w:rsidR="00BC3E01" w:rsidRPr="00185D1D" w:rsidRDefault="00BC3E01" w:rsidP="00823B03">
      <w:pPr>
        <w:tabs>
          <w:tab w:val="left" w:pos="1134"/>
        </w:tabs>
        <w:spacing w:line="260" w:lineRule="exact"/>
      </w:pPr>
      <w:r w:rsidRPr="00185D1D">
        <w:t>Datum:</w:t>
      </w:r>
      <w:r w:rsidRPr="00185D1D">
        <w:tab/>
      </w:r>
      <w:r w:rsidR="00185D1D" w:rsidRPr="00185D1D">
        <w:t>24</w:t>
      </w:r>
      <w:r w:rsidR="00154C20" w:rsidRPr="00185D1D">
        <w:t>. 5. 2024</w:t>
      </w:r>
    </w:p>
    <w:p w14:paraId="4320A3EE" w14:textId="4FC93C65" w:rsidR="00BC3E01" w:rsidRPr="00154C20" w:rsidRDefault="00BC3E01" w:rsidP="00823B03">
      <w:pPr>
        <w:tabs>
          <w:tab w:val="left" w:pos="1134"/>
        </w:tabs>
        <w:spacing w:line="260" w:lineRule="exact"/>
      </w:pPr>
      <w:r w:rsidRPr="00154C20">
        <w:t>Dato:</w:t>
      </w:r>
      <w:r w:rsidRPr="00154C20">
        <w:tab/>
      </w:r>
      <w:fldSimple w:instr=" FILENAME \* Lower \* MERGEFORMAT ">
        <w:r w:rsidR="00CC7C7D">
          <w:rPr>
            <w:noProof/>
          </w:rPr>
          <w:t>68_22 gospodarska cona hajdina kidričevo, gd.docx</w:t>
        </w:r>
      </w:fldSimple>
    </w:p>
    <w:p w14:paraId="563DB082" w14:textId="77777777" w:rsidR="00BC3E01" w:rsidRPr="00154C20" w:rsidRDefault="00BC3E01" w:rsidP="00823B03">
      <w:pPr>
        <w:spacing w:line="260" w:lineRule="exact"/>
        <w:rPr>
          <w:highlight w:val="yellow"/>
        </w:rPr>
      </w:pPr>
    </w:p>
    <w:p w14:paraId="17A95D45" w14:textId="77777777" w:rsidR="00BC3E01" w:rsidRPr="00154C20" w:rsidRDefault="00BC3E01" w:rsidP="00823B03">
      <w:pPr>
        <w:spacing w:line="260" w:lineRule="exact"/>
        <w:rPr>
          <w:highlight w:val="yellow"/>
        </w:rPr>
      </w:pPr>
    </w:p>
    <w:p w14:paraId="65FC5D5A" w14:textId="77777777" w:rsidR="00185D1D" w:rsidRDefault="00185D1D" w:rsidP="00823B03">
      <w:pPr>
        <w:spacing w:line="260" w:lineRule="exact"/>
        <w:rPr>
          <w:color w:val="000000" w:themeColor="text1"/>
        </w:rPr>
      </w:pPr>
    </w:p>
    <w:p w14:paraId="576BE513" w14:textId="5D4372B0" w:rsidR="00BC3E01" w:rsidRPr="00154C20" w:rsidRDefault="00BC3E01" w:rsidP="00823B03">
      <w:pPr>
        <w:spacing w:line="260" w:lineRule="exact"/>
        <w:rPr>
          <w:color w:val="000000" w:themeColor="text1"/>
        </w:rPr>
      </w:pPr>
      <w:r w:rsidRPr="00154C20">
        <w:rPr>
          <w:color w:val="000000" w:themeColor="text1"/>
        </w:rPr>
        <w:t xml:space="preserve">Ministrstvo za naravne vire in prostor izdaja na podlagi </w:t>
      </w:r>
      <w:r w:rsidR="00804EDC" w:rsidRPr="00154C20">
        <w:rPr>
          <w:color w:val="000000" w:themeColor="text1"/>
        </w:rPr>
        <w:t>tretjega</w:t>
      </w:r>
      <w:r w:rsidRPr="00154C20">
        <w:rPr>
          <w:color w:val="000000" w:themeColor="text1"/>
        </w:rPr>
        <w:t xml:space="preserve"> odstavka </w:t>
      </w:r>
      <w:r w:rsidR="00804EDC" w:rsidRPr="00154C20">
        <w:rPr>
          <w:color w:val="000000" w:themeColor="text1"/>
        </w:rPr>
        <w:t>9</w:t>
      </w:r>
      <w:r w:rsidRPr="00154C20">
        <w:rPr>
          <w:color w:val="000000" w:themeColor="text1"/>
        </w:rPr>
        <w:t xml:space="preserve">. člena </w:t>
      </w:r>
      <w:r w:rsidR="00804EDC" w:rsidRPr="00154C20">
        <w:rPr>
          <w:color w:val="000000" w:themeColor="text1"/>
        </w:rPr>
        <w:t>Gradbenega zakona (</w:t>
      </w:r>
      <w:r w:rsidR="003E0423" w:rsidRPr="003E0423">
        <w:rPr>
          <w:color w:val="000000" w:themeColor="text1"/>
        </w:rPr>
        <w:t>Uradni list RS, št. 199/21, 105/22 – ZZNŠPP in 133/23</w:t>
      </w:r>
      <w:r w:rsidR="00804EDC" w:rsidRPr="00154C20">
        <w:rPr>
          <w:color w:val="000000" w:themeColor="text1"/>
        </w:rPr>
        <w:t>, v nadaljevanju GZ-1)</w:t>
      </w:r>
      <w:r w:rsidRPr="00154C20">
        <w:rPr>
          <w:color w:val="000000" w:themeColor="text1"/>
        </w:rPr>
        <w:t xml:space="preserve"> v postopku izdaje </w:t>
      </w:r>
      <w:r w:rsidR="00804EDC" w:rsidRPr="00154C20">
        <w:rPr>
          <w:color w:val="000000" w:themeColor="text1"/>
        </w:rPr>
        <w:t xml:space="preserve">integralnega </w:t>
      </w:r>
      <w:r w:rsidRPr="00154C20">
        <w:rPr>
          <w:color w:val="000000" w:themeColor="text1"/>
        </w:rPr>
        <w:t xml:space="preserve">gradbenega dovoljenja za </w:t>
      </w:r>
      <w:r w:rsidR="00804EDC" w:rsidRPr="00154C20">
        <w:rPr>
          <w:color w:val="000000" w:themeColor="text1"/>
        </w:rPr>
        <w:t xml:space="preserve">gradnjo </w:t>
      </w:r>
      <w:r w:rsidR="003910A8" w:rsidRPr="00154C20">
        <w:rPr>
          <w:color w:val="000000" w:themeColor="text1"/>
          <w:szCs w:val="20"/>
        </w:rPr>
        <w:t>prometne in komunalne opremljenosti MPPN Hajdina Kidričevo – 1. faza</w:t>
      </w:r>
      <w:r w:rsidRPr="00154C20">
        <w:rPr>
          <w:color w:val="000000" w:themeColor="text1"/>
        </w:rPr>
        <w:t xml:space="preserve">, </w:t>
      </w:r>
      <w:r w:rsidR="003910A8" w:rsidRPr="00154C20">
        <w:rPr>
          <w:color w:val="000000" w:themeColor="text1"/>
          <w:szCs w:val="20"/>
        </w:rPr>
        <w:t xml:space="preserve">uvedenem na zahtevo investitorjev </w:t>
      </w:r>
      <w:bookmarkStart w:id="0" w:name="_Hlk141186712"/>
      <w:r w:rsidR="003910A8" w:rsidRPr="00154C20">
        <w:rPr>
          <w:color w:val="000000" w:themeColor="text1"/>
          <w:szCs w:val="20"/>
        </w:rPr>
        <w:t>Cestn</w:t>
      </w:r>
      <w:r w:rsidR="007A1E79" w:rsidRPr="00154C20">
        <w:rPr>
          <w:color w:val="000000" w:themeColor="text1"/>
          <w:szCs w:val="20"/>
        </w:rPr>
        <w:t>o</w:t>
      </w:r>
      <w:r w:rsidR="003910A8" w:rsidRPr="00154C20">
        <w:rPr>
          <w:color w:val="000000" w:themeColor="text1"/>
          <w:szCs w:val="20"/>
        </w:rPr>
        <w:t xml:space="preserve"> podjetj</w:t>
      </w:r>
      <w:r w:rsidR="007A1E79" w:rsidRPr="00154C20">
        <w:rPr>
          <w:color w:val="000000" w:themeColor="text1"/>
          <w:szCs w:val="20"/>
        </w:rPr>
        <w:t>e</w:t>
      </w:r>
      <w:r w:rsidR="003910A8" w:rsidRPr="00154C20">
        <w:rPr>
          <w:color w:val="000000" w:themeColor="text1"/>
          <w:szCs w:val="20"/>
        </w:rPr>
        <w:t xml:space="preserve"> Ptuj </w:t>
      </w:r>
      <w:proofErr w:type="spellStart"/>
      <w:r w:rsidR="003910A8" w:rsidRPr="00154C20">
        <w:rPr>
          <w:color w:val="000000" w:themeColor="text1"/>
          <w:szCs w:val="20"/>
        </w:rPr>
        <w:t>d.d</w:t>
      </w:r>
      <w:proofErr w:type="spellEnd"/>
      <w:r w:rsidR="003910A8" w:rsidRPr="00154C20">
        <w:rPr>
          <w:color w:val="000000" w:themeColor="text1"/>
          <w:szCs w:val="20"/>
        </w:rPr>
        <w:t>., Zagrebška cesta 49a, 2250 Ptuj, Domink</w:t>
      </w:r>
      <w:r w:rsidR="00B1076D" w:rsidRPr="00154C20">
        <w:rPr>
          <w:color w:val="000000" w:themeColor="text1"/>
          <w:szCs w:val="20"/>
        </w:rPr>
        <w:t>o</w:t>
      </w:r>
      <w:r w:rsidR="003910A8" w:rsidRPr="00154C20">
        <w:rPr>
          <w:color w:val="000000" w:themeColor="text1"/>
          <w:szCs w:val="20"/>
        </w:rPr>
        <w:t xml:space="preserve"> </w:t>
      </w:r>
      <w:proofErr w:type="spellStart"/>
      <w:r w:rsidR="003910A8" w:rsidRPr="00154C20">
        <w:rPr>
          <w:color w:val="000000" w:themeColor="text1"/>
          <w:szCs w:val="20"/>
        </w:rPr>
        <w:t>d.o.o</w:t>
      </w:r>
      <w:proofErr w:type="spellEnd"/>
      <w:r w:rsidR="003910A8" w:rsidRPr="00154C20">
        <w:rPr>
          <w:color w:val="000000" w:themeColor="text1"/>
          <w:szCs w:val="20"/>
        </w:rPr>
        <w:t>., Zadružni trg 8, 2250 Ptuj</w:t>
      </w:r>
      <w:r w:rsidR="0017098A">
        <w:rPr>
          <w:color w:val="000000" w:themeColor="text1"/>
          <w:szCs w:val="20"/>
        </w:rPr>
        <w:t>,</w:t>
      </w:r>
      <w:r w:rsidR="003910A8" w:rsidRPr="00154C20">
        <w:rPr>
          <w:color w:val="000000" w:themeColor="text1"/>
          <w:szCs w:val="20"/>
        </w:rPr>
        <w:t xml:space="preserve"> in DC Dominko Center </w:t>
      </w:r>
      <w:proofErr w:type="spellStart"/>
      <w:r w:rsidR="003910A8" w:rsidRPr="00154C20">
        <w:rPr>
          <w:color w:val="000000" w:themeColor="text1"/>
          <w:szCs w:val="20"/>
        </w:rPr>
        <w:t>d.o.o</w:t>
      </w:r>
      <w:proofErr w:type="spellEnd"/>
      <w:r w:rsidR="003910A8" w:rsidRPr="00154C20">
        <w:rPr>
          <w:color w:val="000000" w:themeColor="text1"/>
          <w:szCs w:val="20"/>
        </w:rPr>
        <w:t>., Ob Studenčnici 4, 2250 Ptuj,</w:t>
      </w:r>
      <w:bookmarkEnd w:id="0"/>
      <w:r w:rsidR="003910A8" w:rsidRPr="00154C20">
        <w:rPr>
          <w:color w:val="000000" w:themeColor="text1"/>
          <w:szCs w:val="20"/>
        </w:rPr>
        <w:t xml:space="preserve"> ki jih po pooblastilu zastopa </w:t>
      </w:r>
      <w:bookmarkStart w:id="1" w:name="_Hlk166161343"/>
      <w:proofErr w:type="spellStart"/>
      <w:r w:rsidR="003910A8" w:rsidRPr="00154C20">
        <w:rPr>
          <w:color w:val="000000" w:themeColor="text1"/>
          <w:szCs w:val="20"/>
        </w:rPr>
        <w:t>Umarh</w:t>
      </w:r>
      <w:proofErr w:type="spellEnd"/>
      <w:r w:rsidR="003910A8" w:rsidRPr="00154C20">
        <w:rPr>
          <w:color w:val="000000" w:themeColor="text1"/>
          <w:szCs w:val="20"/>
        </w:rPr>
        <w:t xml:space="preserve"> </w:t>
      </w:r>
      <w:proofErr w:type="spellStart"/>
      <w:r w:rsidR="003910A8" w:rsidRPr="00154C20">
        <w:rPr>
          <w:color w:val="000000" w:themeColor="text1"/>
          <w:szCs w:val="20"/>
        </w:rPr>
        <w:t>d.o.o</w:t>
      </w:r>
      <w:proofErr w:type="spellEnd"/>
      <w:r w:rsidR="003910A8" w:rsidRPr="00154C20">
        <w:rPr>
          <w:color w:val="000000" w:themeColor="text1"/>
          <w:szCs w:val="20"/>
        </w:rPr>
        <w:t xml:space="preserve">., Zelenikova ulica 1, 2250 Ptuj, </w:t>
      </w:r>
      <w:bookmarkEnd w:id="1"/>
      <w:r w:rsidR="003910A8" w:rsidRPr="00154C20">
        <w:rPr>
          <w:color w:val="000000" w:themeColor="text1"/>
          <w:szCs w:val="20"/>
        </w:rPr>
        <w:t>naslednje</w:t>
      </w:r>
    </w:p>
    <w:p w14:paraId="613FEEE7" w14:textId="77777777" w:rsidR="00BC3E01" w:rsidRPr="00154C20" w:rsidRDefault="00BC3E01" w:rsidP="00823B03">
      <w:pPr>
        <w:spacing w:line="260" w:lineRule="exact"/>
        <w:rPr>
          <w:highlight w:val="yellow"/>
        </w:rPr>
      </w:pPr>
    </w:p>
    <w:p w14:paraId="2BDF44C4" w14:textId="77777777" w:rsidR="00BC3E01" w:rsidRDefault="00BC3E01" w:rsidP="00823B03">
      <w:pPr>
        <w:spacing w:line="260" w:lineRule="exact"/>
        <w:rPr>
          <w:highlight w:val="yellow"/>
        </w:rPr>
      </w:pPr>
    </w:p>
    <w:p w14:paraId="4FC1960C" w14:textId="77777777" w:rsidR="002130E9" w:rsidRPr="00154C20" w:rsidRDefault="002130E9" w:rsidP="00823B03">
      <w:pPr>
        <w:spacing w:line="260" w:lineRule="exact"/>
        <w:rPr>
          <w:highlight w:val="yellow"/>
        </w:rPr>
      </w:pPr>
    </w:p>
    <w:p w14:paraId="2F5DCCAD" w14:textId="77777777" w:rsidR="00BC3E01" w:rsidRPr="00154C20" w:rsidRDefault="00BC3E01" w:rsidP="00823B03">
      <w:pPr>
        <w:spacing w:line="260" w:lineRule="exact"/>
        <w:rPr>
          <w:highlight w:val="yellow"/>
        </w:rPr>
      </w:pPr>
    </w:p>
    <w:p w14:paraId="267B0EED" w14:textId="77777777" w:rsidR="003910A8" w:rsidRPr="00154C20" w:rsidRDefault="003910A8" w:rsidP="00823B03">
      <w:pPr>
        <w:pStyle w:val="Naslov"/>
        <w:tabs>
          <w:tab w:val="left" w:pos="8930"/>
        </w:tabs>
        <w:spacing w:line="260" w:lineRule="exact"/>
        <w:ind w:right="-1"/>
        <w:rPr>
          <w:szCs w:val="20"/>
        </w:rPr>
      </w:pPr>
      <w:r w:rsidRPr="00154C20">
        <w:rPr>
          <w:szCs w:val="20"/>
        </w:rPr>
        <w:t>INTEGRALNO GRADBENO DOVOLJENJE</w:t>
      </w:r>
    </w:p>
    <w:p w14:paraId="59F718BE" w14:textId="77777777" w:rsidR="00BC3E01" w:rsidRPr="00154C20" w:rsidRDefault="00BC3E01" w:rsidP="00823B03">
      <w:pPr>
        <w:spacing w:line="260" w:lineRule="exact"/>
        <w:rPr>
          <w:highlight w:val="yellow"/>
        </w:rPr>
      </w:pPr>
    </w:p>
    <w:p w14:paraId="777D1D38" w14:textId="77777777" w:rsidR="00BC3E01" w:rsidRPr="00154C20" w:rsidRDefault="00BC3E01" w:rsidP="00823B03">
      <w:pPr>
        <w:spacing w:line="260" w:lineRule="exact"/>
        <w:rPr>
          <w:highlight w:val="yellow"/>
        </w:rPr>
      </w:pPr>
    </w:p>
    <w:p w14:paraId="6D4D94AE" w14:textId="77777777" w:rsidR="00BC3E01" w:rsidRDefault="00BC3E01" w:rsidP="00823B03">
      <w:pPr>
        <w:spacing w:line="260" w:lineRule="exact"/>
        <w:rPr>
          <w:highlight w:val="yellow"/>
        </w:rPr>
      </w:pPr>
    </w:p>
    <w:p w14:paraId="0FA81723" w14:textId="77777777" w:rsidR="002130E9" w:rsidRPr="00154C20" w:rsidRDefault="002130E9" w:rsidP="00823B03">
      <w:pPr>
        <w:spacing w:line="260" w:lineRule="exact"/>
        <w:rPr>
          <w:highlight w:val="yellow"/>
        </w:rPr>
      </w:pPr>
    </w:p>
    <w:p w14:paraId="50EC8C48" w14:textId="3FC0A9EB" w:rsidR="00823B03" w:rsidRPr="00823B03" w:rsidRDefault="003910A8" w:rsidP="00E87A95">
      <w:pPr>
        <w:pStyle w:val="NatevanjeIIIIII"/>
        <w:rPr>
          <w:szCs w:val="20"/>
        </w:rPr>
      </w:pPr>
      <w:r w:rsidRPr="00154C20">
        <w:t xml:space="preserve">Investitorjem </w:t>
      </w:r>
      <w:r w:rsidRPr="00185D1D">
        <w:rPr>
          <w:b/>
          <w:bCs/>
        </w:rPr>
        <w:t xml:space="preserve">Cestnemu podjetju Ptuj </w:t>
      </w:r>
      <w:proofErr w:type="spellStart"/>
      <w:r w:rsidRPr="00185D1D">
        <w:rPr>
          <w:b/>
          <w:bCs/>
        </w:rPr>
        <w:t>d.d</w:t>
      </w:r>
      <w:proofErr w:type="spellEnd"/>
      <w:r w:rsidRPr="00185D1D">
        <w:rPr>
          <w:b/>
          <w:bCs/>
        </w:rPr>
        <w:t xml:space="preserve">., Zagrebška cesta 49a, 2250 Ptuj, Dominku </w:t>
      </w:r>
      <w:proofErr w:type="spellStart"/>
      <w:r w:rsidRPr="00185D1D">
        <w:rPr>
          <w:b/>
          <w:bCs/>
        </w:rPr>
        <w:t>d.o.o</w:t>
      </w:r>
      <w:proofErr w:type="spellEnd"/>
      <w:r w:rsidRPr="00185D1D">
        <w:rPr>
          <w:b/>
          <w:bCs/>
        </w:rPr>
        <w:t>., Zadružni trg 8, 2250 Ptuj</w:t>
      </w:r>
      <w:r w:rsidR="0017098A">
        <w:rPr>
          <w:b/>
          <w:bCs/>
        </w:rPr>
        <w:t>,</w:t>
      </w:r>
      <w:r w:rsidRPr="00185D1D">
        <w:rPr>
          <w:b/>
          <w:bCs/>
        </w:rPr>
        <w:t xml:space="preserve"> </w:t>
      </w:r>
      <w:r w:rsidRPr="00185D1D">
        <w:t>in</w:t>
      </w:r>
      <w:r w:rsidRPr="00185D1D">
        <w:rPr>
          <w:b/>
          <w:bCs/>
        </w:rPr>
        <w:t xml:space="preserve"> DC Dominko Centru </w:t>
      </w:r>
      <w:proofErr w:type="spellStart"/>
      <w:r w:rsidRPr="00185D1D">
        <w:rPr>
          <w:b/>
          <w:bCs/>
        </w:rPr>
        <w:t>d.o.o</w:t>
      </w:r>
      <w:proofErr w:type="spellEnd"/>
      <w:r w:rsidRPr="00185D1D">
        <w:rPr>
          <w:b/>
          <w:bCs/>
        </w:rPr>
        <w:t xml:space="preserve">., Ob Studenčnici 4, 2250 Ptuj, </w:t>
      </w:r>
      <w:r w:rsidRPr="00154C20">
        <w:t xml:space="preserve">se izda </w:t>
      </w:r>
      <w:r w:rsidRPr="002A5D9C">
        <w:t>integralno gradbeno dovoljenje za gradnjo prometne in komunalne opremljenosti MPPN Hajdina Kidričevo – 1. faza</w:t>
      </w:r>
      <w:r w:rsidRPr="00154C20">
        <w:t xml:space="preserve">, na zemljiščih </w:t>
      </w:r>
      <w:r w:rsidR="00C901DC" w:rsidRPr="00154C20">
        <w:t xml:space="preserve">s </w:t>
      </w:r>
      <w:proofErr w:type="spellStart"/>
      <w:r w:rsidRPr="00154C20">
        <w:t>parc</w:t>
      </w:r>
      <w:proofErr w:type="spellEnd"/>
      <w:r w:rsidRPr="00154C20">
        <w:t>. št.</w:t>
      </w:r>
    </w:p>
    <w:p w14:paraId="176A1BCB" w14:textId="77777777" w:rsidR="00823B03" w:rsidRPr="00823B03" w:rsidRDefault="00823B03" w:rsidP="00823B03">
      <w:pPr>
        <w:spacing w:line="260" w:lineRule="exact"/>
      </w:pPr>
    </w:p>
    <w:p w14:paraId="4FD886AB" w14:textId="77777777" w:rsidR="00185D1D" w:rsidRPr="00185D1D" w:rsidRDefault="00185D1D" w:rsidP="00185D1D">
      <w:pPr>
        <w:spacing w:line="260" w:lineRule="exact"/>
      </w:pPr>
      <w:r w:rsidRPr="00185D1D">
        <w:t xml:space="preserve">309/92, 309/93, 309/94, 309/95, 309/96, 309/97, 309/98, 309/99, 309/100, 309/101, 309/102, 309/103, 309/104, 309/105, 309/107, 309/108, 309/109, 309/110, 309/113, 309/116, 309/117, 309/118, 309/119, 309/123, 309/126, 309/127, 309/128, 309/129, 309/130, 309/131, 309/132, 309/133, 309/134, 309/135, 309/136, 309/137, 309/138, 309/139, 309/140, 309/141, 309/143, 309/145, 309/147, 309/149, 309/150, 309/154, 309/159, 309/160, 309/161, 309/162, 309/163, 309/170, 309/172, 337/5, 337/6, 340/6, 340/7, 341/6, 341/8, 342/4, 343/4, 344/6, 345, 346, 347/8, 348/15, 348/17, 349/13, 349/14, 349/16, 349/17, 349/18, 1144/1, </w:t>
      </w:r>
      <w:proofErr w:type="spellStart"/>
      <w:r w:rsidRPr="00185D1D">
        <w:t>k.o</w:t>
      </w:r>
      <w:proofErr w:type="spellEnd"/>
      <w:r w:rsidRPr="00185D1D">
        <w:t xml:space="preserve">. 397 Hajdina, in </w:t>
      </w:r>
    </w:p>
    <w:p w14:paraId="6A2E637C" w14:textId="77777777" w:rsidR="00185D1D" w:rsidRPr="00185D1D" w:rsidRDefault="00185D1D" w:rsidP="00185D1D">
      <w:pPr>
        <w:spacing w:line="260" w:lineRule="exact"/>
      </w:pPr>
    </w:p>
    <w:p w14:paraId="1BC66EFF" w14:textId="40B31F6B" w:rsidR="00B66077" w:rsidRPr="00185D1D" w:rsidRDefault="00185D1D" w:rsidP="00185D1D">
      <w:pPr>
        <w:spacing w:line="260" w:lineRule="exact"/>
      </w:pPr>
      <w:r w:rsidRPr="00185D1D">
        <w:t xml:space="preserve">988/4, 729/2, </w:t>
      </w:r>
      <w:proofErr w:type="spellStart"/>
      <w:r w:rsidRPr="00185D1D">
        <w:t>k.o</w:t>
      </w:r>
      <w:proofErr w:type="spellEnd"/>
      <w:r w:rsidRPr="00185D1D">
        <w:t>. 394 Gerečja vas.</w:t>
      </w:r>
    </w:p>
    <w:p w14:paraId="059C51A2" w14:textId="0C533B14" w:rsidR="00CB4877" w:rsidRPr="00154C20" w:rsidRDefault="00CB4877" w:rsidP="00823B03">
      <w:pPr>
        <w:spacing w:line="260" w:lineRule="exact"/>
        <w:rPr>
          <w:highlight w:val="yellow"/>
        </w:rPr>
      </w:pPr>
    </w:p>
    <w:p w14:paraId="1C7F67A0" w14:textId="60CA4FAD" w:rsidR="00BC3E01" w:rsidRPr="00154C20" w:rsidRDefault="00BC3E01" w:rsidP="00E87A95">
      <w:pPr>
        <w:pStyle w:val="NatevanjeIIIIII"/>
      </w:pPr>
      <w:r w:rsidRPr="00154C20">
        <w:t xml:space="preserve">Gradnja po tem gradbenem dovoljenju </w:t>
      </w:r>
      <w:r w:rsidR="00026507" w:rsidRPr="00154C20">
        <w:t>obseg</w:t>
      </w:r>
      <w:r w:rsidR="00705944" w:rsidRPr="00154C20">
        <w:t>a</w:t>
      </w:r>
      <w:r w:rsidRPr="00154C20">
        <w:t>:</w:t>
      </w:r>
    </w:p>
    <w:p w14:paraId="73E410E0" w14:textId="3C331887" w:rsidR="00284C02" w:rsidRPr="00154C20" w:rsidRDefault="00284C02" w:rsidP="00823B03">
      <w:pPr>
        <w:spacing w:line="260" w:lineRule="exact"/>
        <w:rPr>
          <w:highlight w:val="yellow"/>
        </w:rPr>
      </w:pPr>
    </w:p>
    <w:p w14:paraId="5A65308E" w14:textId="4A8B17E4" w:rsidR="001A088D" w:rsidRPr="00154C20" w:rsidRDefault="007F356D" w:rsidP="00A951BA">
      <w:pPr>
        <w:keepNext/>
        <w:numPr>
          <w:ilvl w:val="0"/>
          <w:numId w:val="10"/>
        </w:numPr>
        <w:spacing w:line="260" w:lineRule="exact"/>
        <w:jc w:val="left"/>
        <w:outlineLvl w:val="0"/>
        <w:rPr>
          <w:b/>
          <w:szCs w:val="20"/>
        </w:rPr>
      </w:pPr>
      <w:bookmarkStart w:id="2" w:name="_Hlk166436031"/>
      <w:r>
        <w:rPr>
          <w:b/>
          <w:szCs w:val="20"/>
        </w:rPr>
        <w:t>Ceste</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1A088D" w:rsidRPr="00154C20" w14:paraId="606A59CC" w14:textId="77777777" w:rsidTr="009A490B">
        <w:tc>
          <w:tcPr>
            <w:tcW w:w="3686" w:type="dxa"/>
            <w:shd w:val="clear" w:color="auto" w:fill="auto"/>
          </w:tcPr>
          <w:p w14:paraId="77049E4F" w14:textId="77777777" w:rsidR="001A088D" w:rsidRPr="00154C20" w:rsidRDefault="001A088D" w:rsidP="00A951BA">
            <w:pPr>
              <w:numPr>
                <w:ilvl w:val="0"/>
                <w:numId w:val="11"/>
              </w:numPr>
              <w:spacing w:line="260" w:lineRule="exact"/>
              <w:jc w:val="left"/>
              <w:rPr>
                <w:szCs w:val="20"/>
              </w:rPr>
            </w:pPr>
            <w:r w:rsidRPr="00154C20">
              <w:rPr>
                <w:szCs w:val="20"/>
              </w:rPr>
              <w:t>vrsta gradnje</w:t>
            </w:r>
          </w:p>
        </w:tc>
        <w:tc>
          <w:tcPr>
            <w:tcW w:w="5103" w:type="dxa"/>
            <w:shd w:val="clear" w:color="auto" w:fill="auto"/>
          </w:tcPr>
          <w:p w14:paraId="073A3E07" w14:textId="01458A33" w:rsidR="001A088D" w:rsidRPr="00A269A3" w:rsidRDefault="001A088D" w:rsidP="00823B03">
            <w:pPr>
              <w:spacing w:line="260" w:lineRule="exact"/>
              <w:jc w:val="left"/>
            </w:pPr>
            <w:r w:rsidRPr="00A269A3">
              <w:t>novogradnja</w:t>
            </w:r>
          </w:p>
        </w:tc>
      </w:tr>
      <w:tr w:rsidR="001A088D" w:rsidRPr="00154C20" w14:paraId="17C6374E" w14:textId="77777777" w:rsidTr="009A490B">
        <w:tc>
          <w:tcPr>
            <w:tcW w:w="3686" w:type="dxa"/>
            <w:shd w:val="clear" w:color="auto" w:fill="auto"/>
          </w:tcPr>
          <w:p w14:paraId="6B03DD58" w14:textId="77777777" w:rsidR="001A088D" w:rsidRPr="00154C20" w:rsidRDefault="001A088D" w:rsidP="00A951BA">
            <w:pPr>
              <w:numPr>
                <w:ilvl w:val="0"/>
                <w:numId w:val="11"/>
              </w:numPr>
              <w:spacing w:line="260" w:lineRule="exact"/>
              <w:jc w:val="left"/>
              <w:rPr>
                <w:szCs w:val="20"/>
              </w:rPr>
            </w:pPr>
            <w:r w:rsidRPr="00154C20">
              <w:rPr>
                <w:szCs w:val="20"/>
              </w:rPr>
              <w:t>zahtevnost objekta</w:t>
            </w:r>
          </w:p>
        </w:tc>
        <w:tc>
          <w:tcPr>
            <w:tcW w:w="5103" w:type="dxa"/>
            <w:shd w:val="clear" w:color="auto" w:fill="auto"/>
          </w:tcPr>
          <w:p w14:paraId="0E4F6AF0" w14:textId="77777777" w:rsidR="001A088D" w:rsidRPr="00A269A3" w:rsidRDefault="001A088D" w:rsidP="00823B03">
            <w:pPr>
              <w:spacing w:line="260" w:lineRule="exact"/>
              <w:jc w:val="left"/>
            </w:pPr>
            <w:r w:rsidRPr="00A269A3">
              <w:t xml:space="preserve">manj zahteven </w:t>
            </w:r>
          </w:p>
        </w:tc>
      </w:tr>
      <w:tr w:rsidR="001A088D" w:rsidRPr="00154C20" w14:paraId="3C6367B7" w14:textId="77777777" w:rsidTr="009A490B">
        <w:tc>
          <w:tcPr>
            <w:tcW w:w="3686" w:type="dxa"/>
            <w:shd w:val="clear" w:color="auto" w:fill="auto"/>
          </w:tcPr>
          <w:p w14:paraId="2A447511" w14:textId="77777777" w:rsidR="001A088D" w:rsidRPr="00154C20" w:rsidRDefault="001A088D" w:rsidP="00A951BA">
            <w:pPr>
              <w:numPr>
                <w:ilvl w:val="0"/>
                <w:numId w:val="11"/>
              </w:numPr>
              <w:spacing w:line="260" w:lineRule="exact"/>
              <w:jc w:val="left"/>
              <w:rPr>
                <w:szCs w:val="20"/>
              </w:rPr>
            </w:pPr>
            <w:r w:rsidRPr="00154C20">
              <w:rPr>
                <w:szCs w:val="20"/>
              </w:rPr>
              <w:t>klasifikacija po CC-SI</w:t>
            </w:r>
          </w:p>
        </w:tc>
        <w:tc>
          <w:tcPr>
            <w:tcW w:w="5103" w:type="dxa"/>
            <w:shd w:val="clear" w:color="auto" w:fill="auto"/>
          </w:tcPr>
          <w:p w14:paraId="1F4BDCD4" w14:textId="77777777" w:rsidR="001A088D" w:rsidRPr="00A269A3" w:rsidRDefault="001A088D" w:rsidP="00823B03">
            <w:pPr>
              <w:spacing w:line="260" w:lineRule="exact"/>
              <w:jc w:val="left"/>
            </w:pPr>
            <w:r w:rsidRPr="00A269A3">
              <w:t xml:space="preserve">21121 Lokalne ceste in javne poti, </w:t>
            </w:r>
            <w:proofErr w:type="spellStart"/>
            <w:r w:rsidRPr="00A269A3">
              <w:t>nekategorizirane</w:t>
            </w:r>
            <w:proofErr w:type="spellEnd"/>
            <w:r w:rsidRPr="00A269A3">
              <w:t xml:space="preserve"> ceste in gozdne ceste</w:t>
            </w:r>
          </w:p>
        </w:tc>
      </w:tr>
      <w:tr w:rsidR="001A088D" w:rsidRPr="00154C20" w14:paraId="744C1AC7" w14:textId="77777777" w:rsidTr="009A490B">
        <w:tc>
          <w:tcPr>
            <w:tcW w:w="3686" w:type="dxa"/>
            <w:shd w:val="clear" w:color="auto" w:fill="auto"/>
          </w:tcPr>
          <w:p w14:paraId="4C8EA1E2" w14:textId="77777777" w:rsidR="001A088D" w:rsidRPr="00154C20" w:rsidRDefault="001A088D" w:rsidP="00A951BA">
            <w:pPr>
              <w:numPr>
                <w:ilvl w:val="0"/>
                <w:numId w:val="11"/>
              </w:numPr>
              <w:spacing w:line="260" w:lineRule="exact"/>
              <w:jc w:val="left"/>
              <w:rPr>
                <w:szCs w:val="20"/>
              </w:rPr>
            </w:pPr>
            <w:r w:rsidRPr="00154C20">
              <w:rPr>
                <w:szCs w:val="20"/>
              </w:rPr>
              <w:lastRenderedPageBreak/>
              <w:t>kratek opis objekta</w:t>
            </w:r>
          </w:p>
        </w:tc>
        <w:tc>
          <w:tcPr>
            <w:tcW w:w="5103" w:type="dxa"/>
            <w:shd w:val="clear" w:color="auto" w:fill="auto"/>
          </w:tcPr>
          <w:p w14:paraId="16E5431B" w14:textId="0E113167" w:rsidR="001A088D" w:rsidRPr="00A269A3" w:rsidRDefault="007F356D" w:rsidP="00823B03">
            <w:pPr>
              <w:spacing w:line="260" w:lineRule="exact"/>
              <w:jc w:val="left"/>
            </w:pPr>
            <w:r w:rsidRPr="00A269A3">
              <w:t>cestno omrežje na območju gospodarske cone ter gradnja pločnika s kolesarsko potjo ob LC 165161</w:t>
            </w:r>
            <w:r w:rsidR="001A088D" w:rsidRPr="00A269A3">
              <w:t xml:space="preserve"> </w:t>
            </w:r>
          </w:p>
        </w:tc>
      </w:tr>
      <w:tr w:rsidR="00A269A3" w:rsidRPr="007F356D" w14:paraId="75BBDDF8" w14:textId="77777777" w:rsidTr="009A490B">
        <w:tc>
          <w:tcPr>
            <w:tcW w:w="3686" w:type="dxa"/>
            <w:shd w:val="clear" w:color="auto" w:fill="auto"/>
          </w:tcPr>
          <w:p w14:paraId="7EF79636" w14:textId="77777777" w:rsidR="00A269A3" w:rsidRPr="007F356D" w:rsidRDefault="00A269A3" w:rsidP="00A951BA">
            <w:pPr>
              <w:numPr>
                <w:ilvl w:val="0"/>
                <w:numId w:val="11"/>
              </w:numPr>
              <w:spacing w:line="260" w:lineRule="exact"/>
              <w:jc w:val="left"/>
              <w:rPr>
                <w:szCs w:val="20"/>
              </w:rPr>
            </w:pPr>
            <w:r w:rsidRPr="007F356D">
              <w:rPr>
                <w:szCs w:val="20"/>
              </w:rPr>
              <w:t>parcelna številka</w:t>
            </w:r>
          </w:p>
        </w:tc>
        <w:tc>
          <w:tcPr>
            <w:tcW w:w="5103" w:type="dxa"/>
            <w:shd w:val="clear" w:color="auto" w:fill="auto"/>
          </w:tcPr>
          <w:p w14:paraId="7B4A8ACD" w14:textId="1D96212F" w:rsidR="00A269A3" w:rsidRPr="00A269A3" w:rsidRDefault="003D4CFF" w:rsidP="00823B03">
            <w:pPr>
              <w:spacing w:line="260" w:lineRule="exact"/>
              <w:jc w:val="left"/>
            </w:pPr>
            <w:r w:rsidRPr="003D4CFF">
              <w:t>309/93, 309/94, 309/95, 309/96, 309/97, 309/98, 309/100, 309/101, 309/103, 309/105, 309/107, 309/108, 309/109, 309/116, 309/117, 309/126, 309/127, 309/131, 309/132, 309/133, 309/134, 309/136, 309/137, 309/138, 309/139, 309/140, 309/141, 309/143, 309/145, 309/147, 309/149, 309/159, 309/160, 309/161, 309/162, 309/163, 1144/1</w:t>
            </w:r>
          </w:p>
        </w:tc>
      </w:tr>
      <w:tr w:rsidR="00A269A3" w:rsidRPr="007F356D" w14:paraId="3DADBBAA" w14:textId="77777777" w:rsidTr="009A490B">
        <w:tc>
          <w:tcPr>
            <w:tcW w:w="3686" w:type="dxa"/>
            <w:shd w:val="clear" w:color="auto" w:fill="auto"/>
          </w:tcPr>
          <w:p w14:paraId="433F6AE7" w14:textId="77777777" w:rsidR="00A269A3" w:rsidRPr="007F356D" w:rsidRDefault="00A269A3" w:rsidP="00A951BA">
            <w:pPr>
              <w:numPr>
                <w:ilvl w:val="0"/>
                <w:numId w:val="11"/>
              </w:numPr>
              <w:spacing w:line="260" w:lineRule="exact"/>
              <w:jc w:val="left"/>
              <w:rPr>
                <w:szCs w:val="20"/>
              </w:rPr>
            </w:pPr>
            <w:r w:rsidRPr="007F356D">
              <w:rPr>
                <w:szCs w:val="20"/>
              </w:rPr>
              <w:t>katastrska občina</w:t>
            </w:r>
          </w:p>
        </w:tc>
        <w:tc>
          <w:tcPr>
            <w:tcW w:w="5103" w:type="dxa"/>
            <w:shd w:val="clear" w:color="auto" w:fill="auto"/>
          </w:tcPr>
          <w:p w14:paraId="72F50AD6" w14:textId="77777777" w:rsidR="00A269A3" w:rsidRPr="00A269A3" w:rsidRDefault="00A269A3" w:rsidP="00823B03">
            <w:pPr>
              <w:spacing w:line="260" w:lineRule="exact"/>
              <w:jc w:val="left"/>
            </w:pPr>
            <w:proofErr w:type="spellStart"/>
            <w:r w:rsidRPr="00A269A3">
              <w:t>k.o</w:t>
            </w:r>
            <w:proofErr w:type="spellEnd"/>
            <w:r w:rsidRPr="00A269A3">
              <w:t>. 397 Hajdina</w:t>
            </w:r>
          </w:p>
        </w:tc>
      </w:tr>
      <w:tr w:rsidR="007F356D" w:rsidRPr="00154C20" w14:paraId="4AD44030" w14:textId="77777777" w:rsidTr="009A490B">
        <w:tc>
          <w:tcPr>
            <w:tcW w:w="3686" w:type="dxa"/>
            <w:shd w:val="clear" w:color="auto" w:fill="auto"/>
          </w:tcPr>
          <w:p w14:paraId="704A8239" w14:textId="35C383C2" w:rsidR="007F356D" w:rsidRPr="00154C20" w:rsidRDefault="00A269A3" w:rsidP="00A951BA">
            <w:pPr>
              <w:numPr>
                <w:ilvl w:val="0"/>
                <w:numId w:val="11"/>
              </w:numPr>
              <w:spacing w:line="260" w:lineRule="exact"/>
              <w:jc w:val="left"/>
              <w:rPr>
                <w:szCs w:val="20"/>
              </w:rPr>
            </w:pPr>
            <w:r>
              <w:rPr>
                <w:szCs w:val="20"/>
              </w:rPr>
              <w:t>opis zmogljivosti, kapacitete, dimenzij, karakteristik objekta</w:t>
            </w:r>
          </w:p>
        </w:tc>
        <w:tc>
          <w:tcPr>
            <w:tcW w:w="5103" w:type="dxa"/>
            <w:shd w:val="clear" w:color="auto" w:fill="auto"/>
          </w:tcPr>
          <w:p w14:paraId="7572A942" w14:textId="4D641860" w:rsidR="007F356D" w:rsidRPr="00A269A3" w:rsidRDefault="00A269A3" w:rsidP="00823B03">
            <w:pPr>
              <w:spacing w:line="260" w:lineRule="exact"/>
              <w:jc w:val="left"/>
            </w:pPr>
            <w:r w:rsidRPr="00A269A3">
              <w:t xml:space="preserve">ceste: </w:t>
            </w:r>
            <w:r w:rsidR="007F356D" w:rsidRPr="00A269A3">
              <w:t>dolžina</w:t>
            </w:r>
            <w:r w:rsidRPr="00A269A3">
              <w:t xml:space="preserve"> </w:t>
            </w:r>
            <w:r w:rsidR="007F356D" w:rsidRPr="00A269A3">
              <w:t>348,6 m, prečni prerez</w:t>
            </w:r>
            <w:r w:rsidRPr="00A269A3">
              <w:t xml:space="preserve"> </w:t>
            </w:r>
            <w:r w:rsidR="007F356D" w:rsidRPr="00A269A3">
              <w:t>7,0 m</w:t>
            </w:r>
            <w:r w:rsidRPr="00A269A3">
              <w:br/>
              <w:t>izven nivojski pločnik: dolžina 587,2 m, širina 2,5 m</w:t>
            </w:r>
          </w:p>
        </w:tc>
      </w:tr>
    </w:tbl>
    <w:p w14:paraId="3870AE71" w14:textId="77777777" w:rsidR="001A088D" w:rsidRPr="00154C20" w:rsidRDefault="001A088D" w:rsidP="00823B03">
      <w:pPr>
        <w:spacing w:line="260" w:lineRule="exact"/>
        <w:jc w:val="left"/>
        <w:rPr>
          <w:color w:val="000000"/>
          <w:szCs w:val="20"/>
          <w:highlight w:val="cyan"/>
        </w:rPr>
      </w:pPr>
    </w:p>
    <w:p w14:paraId="55E105EF" w14:textId="2F8B5B93" w:rsidR="001A088D" w:rsidRPr="00154C20" w:rsidRDefault="001A088D" w:rsidP="00A951BA">
      <w:pPr>
        <w:keepNext/>
        <w:numPr>
          <w:ilvl w:val="0"/>
          <w:numId w:val="10"/>
        </w:numPr>
        <w:spacing w:line="260" w:lineRule="exact"/>
        <w:jc w:val="left"/>
        <w:outlineLvl w:val="0"/>
        <w:rPr>
          <w:b/>
          <w:szCs w:val="20"/>
        </w:rPr>
      </w:pPr>
      <w:r w:rsidRPr="00154C20">
        <w:rPr>
          <w:b/>
          <w:szCs w:val="20"/>
        </w:rPr>
        <w:t>Vodovod</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1A088D" w:rsidRPr="00154C20" w14:paraId="46A5C91D" w14:textId="77777777" w:rsidTr="009A490B">
        <w:tc>
          <w:tcPr>
            <w:tcW w:w="3686" w:type="dxa"/>
            <w:shd w:val="clear" w:color="auto" w:fill="auto"/>
          </w:tcPr>
          <w:p w14:paraId="34AD7658" w14:textId="77777777" w:rsidR="001A088D" w:rsidRPr="00154C20" w:rsidRDefault="001A088D" w:rsidP="00A951BA">
            <w:pPr>
              <w:numPr>
                <w:ilvl w:val="0"/>
                <w:numId w:val="11"/>
              </w:numPr>
              <w:spacing w:line="260" w:lineRule="exact"/>
              <w:jc w:val="left"/>
              <w:rPr>
                <w:szCs w:val="20"/>
              </w:rPr>
            </w:pPr>
            <w:r w:rsidRPr="00154C20">
              <w:rPr>
                <w:szCs w:val="20"/>
              </w:rPr>
              <w:t>vrsta gradnje</w:t>
            </w:r>
          </w:p>
        </w:tc>
        <w:tc>
          <w:tcPr>
            <w:tcW w:w="5103" w:type="dxa"/>
            <w:shd w:val="clear" w:color="auto" w:fill="auto"/>
          </w:tcPr>
          <w:p w14:paraId="7DA1E39C" w14:textId="77777777" w:rsidR="001A088D" w:rsidRPr="00CA3269" w:rsidRDefault="001A088D" w:rsidP="00823B03">
            <w:pPr>
              <w:spacing w:line="260" w:lineRule="exact"/>
              <w:jc w:val="left"/>
            </w:pPr>
            <w:r w:rsidRPr="00CA3269">
              <w:t>novogradnja</w:t>
            </w:r>
          </w:p>
        </w:tc>
      </w:tr>
      <w:tr w:rsidR="001A088D" w:rsidRPr="00154C20" w14:paraId="08848ED1" w14:textId="77777777" w:rsidTr="009A490B">
        <w:tc>
          <w:tcPr>
            <w:tcW w:w="3686" w:type="dxa"/>
            <w:shd w:val="clear" w:color="auto" w:fill="auto"/>
          </w:tcPr>
          <w:p w14:paraId="612137AC" w14:textId="77777777" w:rsidR="001A088D" w:rsidRPr="00154C20" w:rsidRDefault="001A088D" w:rsidP="00A951BA">
            <w:pPr>
              <w:numPr>
                <w:ilvl w:val="0"/>
                <w:numId w:val="11"/>
              </w:numPr>
              <w:spacing w:line="260" w:lineRule="exact"/>
              <w:jc w:val="left"/>
              <w:rPr>
                <w:szCs w:val="20"/>
              </w:rPr>
            </w:pPr>
            <w:r w:rsidRPr="00154C20">
              <w:rPr>
                <w:szCs w:val="20"/>
              </w:rPr>
              <w:t>zahtevnost objekta</w:t>
            </w:r>
          </w:p>
        </w:tc>
        <w:tc>
          <w:tcPr>
            <w:tcW w:w="5103" w:type="dxa"/>
            <w:shd w:val="clear" w:color="auto" w:fill="auto"/>
          </w:tcPr>
          <w:p w14:paraId="5261AF07" w14:textId="77777777" w:rsidR="001A088D" w:rsidRPr="00CA3269" w:rsidRDefault="001A088D" w:rsidP="00823B03">
            <w:pPr>
              <w:spacing w:line="260" w:lineRule="exact"/>
              <w:jc w:val="left"/>
            </w:pPr>
            <w:r w:rsidRPr="00CA3269">
              <w:t>manj zahteven</w:t>
            </w:r>
          </w:p>
        </w:tc>
      </w:tr>
      <w:tr w:rsidR="001A088D" w:rsidRPr="00154C20" w14:paraId="529FC481" w14:textId="77777777" w:rsidTr="009A490B">
        <w:tc>
          <w:tcPr>
            <w:tcW w:w="3686" w:type="dxa"/>
            <w:shd w:val="clear" w:color="auto" w:fill="auto"/>
          </w:tcPr>
          <w:p w14:paraId="60679149" w14:textId="77777777" w:rsidR="001A088D" w:rsidRPr="00154C20" w:rsidRDefault="001A088D" w:rsidP="00A951BA">
            <w:pPr>
              <w:numPr>
                <w:ilvl w:val="0"/>
                <w:numId w:val="11"/>
              </w:numPr>
              <w:spacing w:line="260" w:lineRule="exact"/>
              <w:jc w:val="left"/>
              <w:rPr>
                <w:szCs w:val="20"/>
              </w:rPr>
            </w:pPr>
            <w:r w:rsidRPr="00154C20">
              <w:rPr>
                <w:szCs w:val="20"/>
              </w:rPr>
              <w:t>klasifikacija po CC-SI</w:t>
            </w:r>
          </w:p>
        </w:tc>
        <w:tc>
          <w:tcPr>
            <w:tcW w:w="5103" w:type="dxa"/>
            <w:shd w:val="clear" w:color="auto" w:fill="auto"/>
          </w:tcPr>
          <w:p w14:paraId="003D818E" w14:textId="77777777" w:rsidR="001A088D" w:rsidRPr="00CA3269" w:rsidRDefault="001A088D" w:rsidP="00823B03">
            <w:pPr>
              <w:spacing w:line="260" w:lineRule="exact"/>
              <w:jc w:val="left"/>
            </w:pPr>
            <w:r w:rsidRPr="00CA3269">
              <w:t xml:space="preserve">22221 Lokalni vodovodi za pitno vodo in cevovodi za tehnološko vodo </w:t>
            </w:r>
          </w:p>
        </w:tc>
      </w:tr>
      <w:tr w:rsidR="003D4CFF" w:rsidRPr="007F356D" w14:paraId="5971F938" w14:textId="77777777" w:rsidTr="009A490B">
        <w:tc>
          <w:tcPr>
            <w:tcW w:w="3686" w:type="dxa"/>
            <w:shd w:val="clear" w:color="auto" w:fill="auto"/>
          </w:tcPr>
          <w:p w14:paraId="6E46CA83" w14:textId="77777777" w:rsidR="003D4CFF" w:rsidRPr="007F356D" w:rsidRDefault="003D4CFF" w:rsidP="00A951BA">
            <w:pPr>
              <w:numPr>
                <w:ilvl w:val="0"/>
                <w:numId w:val="11"/>
              </w:numPr>
              <w:spacing w:line="260" w:lineRule="exact"/>
              <w:jc w:val="left"/>
              <w:rPr>
                <w:szCs w:val="20"/>
              </w:rPr>
            </w:pPr>
            <w:r w:rsidRPr="007F356D">
              <w:rPr>
                <w:szCs w:val="20"/>
              </w:rPr>
              <w:t>parcelna številka</w:t>
            </w:r>
          </w:p>
        </w:tc>
        <w:tc>
          <w:tcPr>
            <w:tcW w:w="5103" w:type="dxa"/>
            <w:shd w:val="clear" w:color="auto" w:fill="auto"/>
          </w:tcPr>
          <w:p w14:paraId="2CD3EE84" w14:textId="77B8C244" w:rsidR="003D4CFF" w:rsidRPr="00A269A3" w:rsidRDefault="003D4CFF" w:rsidP="00823B03">
            <w:pPr>
              <w:spacing w:line="260" w:lineRule="exact"/>
              <w:jc w:val="left"/>
            </w:pPr>
            <w:r w:rsidRPr="00A269A3">
              <w:t xml:space="preserve">309/92, 309/93, 309/95, 309/96, </w:t>
            </w:r>
            <w:r w:rsidR="0017098A" w:rsidRPr="00A269A3">
              <w:t xml:space="preserve">309/100, </w:t>
            </w:r>
            <w:r w:rsidRPr="00A269A3">
              <w:t>309/101, 309/102, 309/103, 309/107, 309/108, 309/109, 309/113, 309/116, 309/126, 309/127, 309/131, 309/132, 309/133, 309/134, 309/135, 309/136, 309/137, 309/139, 309/140, 309/141, 309/143, 309/145, 309/147, 309/149, 309/150, 309/154, 309/160, 309/161, 309/162, 309/163, 309/170, 337/5, 337/6, 340/6, 340/7, 341/6, 341/8, 342/4, 343/4, 344/6, 346, 345, 347/8, 348/15, 348/17, 349/13, 349/14, 349/16, 349/17, 349/18, 1144/1</w:t>
            </w:r>
            <w:r w:rsidR="0017098A">
              <w:t xml:space="preserve"> </w:t>
            </w:r>
          </w:p>
        </w:tc>
      </w:tr>
      <w:tr w:rsidR="003D4CFF" w:rsidRPr="007F356D" w14:paraId="16AF77D7" w14:textId="77777777" w:rsidTr="009A490B">
        <w:tc>
          <w:tcPr>
            <w:tcW w:w="3686" w:type="dxa"/>
            <w:shd w:val="clear" w:color="auto" w:fill="auto"/>
          </w:tcPr>
          <w:p w14:paraId="0472CD30" w14:textId="77777777" w:rsidR="003D4CFF" w:rsidRPr="007F356D" w:rsidRDefault="003D4CFF" w:rsidP="00A951BA">
            <w:pPr>
              <w:numPr>
                <w:ilvl w:val="0"/>
                <w:numId w:val="11"/>
              </w:numPr>
              <w:spacing w:line="260" w:lineRule="exact"/>
              <w:jc w:val="left"/>
              <w:rPr>
                <w:szCs w:val="20"/>
              </w:rPr>
            </w:pPr>
            <w:r w:rsidRPr="007F356D">
              <w:rPr>
                <w:szCs w:val="20"/>
              </w:rPr>
              <w:t>katastrska občina</w:t>
            </w:r>
          </w:p>
        </w:tc>
        <w:tc>
          <w:tcPr>
            <w:tcW w:w="5103" w:type="dxa"/>
            <w:shd w:val="clear" w:color="auto" w:fill="auto"/>
          </w:tcPr>
          <w:p w14:paraId="433656DF" w14:textId="77777777" w:rsidR="003D4CFF" w:rsidRPr="00A269A3" w:rsidRDefault="003D4CFF" w:rsidP="00823B03">
            <w:pPr>
              <w:spacing w:line="260" w:lineRule="exact"/>
              <w:jc w:val="left"/>
            </w:pPr>
            <w:proofErr w:type="spellStart"/>
            <w:r w:rsidRPr="00A269A3">
              <w:t>k.o</w:t>
            </w:r>
            <w:proofErr w:type="spellEnd"/>
            <w:r w:rsidRPr="00A269A3">
              <w:t>. 397 Hajdina</w:t>
            </w:r>
          </w:p>
        </w:tc>
      </w:tr>
      <w:tr w:rsidR="003D4CFF" w:rsidRPr="007F356D" w14:paraId="12B10C0E" w14:textId="77777777" w:rsidTr="009A490B">
        <w:tc>
          <w:tcPr>
            <w:tcW w:w="3686" w:type="dxa"/>
            <w:shd w:val="clear" w:color="auto" w:fill="auto"/>
          </w:tcPr>
          <w:p w14:paraId="649529E0" w14:textId="77777777" w:rsidR="003D4CFF" w:rsidRPr="007F356D" w:rsidRDefault="003D4CFF" w:rsidP="00A951BA">
            <w:pPr>
              <w:numPr>
                <w:ilvl w:val="0"/>
                <w:numId w:val="11"/>
              </w:numPr>
              <w:spacing w:line="260" w:lineRule="exact"/>
              <w:jc w:val="left"/>
              <w:rPr>
                <w:szCs w:val="20"/>
              </w:rPr>
            </w:pPr>
            <w:r w:rsidRPr="007F356D">
              <w:rPr>
                <w:szCs w:val="20"/>
              </w:rPr>
              <w:t>parcelna številka</w:t>
            </w:r>
          </w:p>
        </w:tc>
        <w:tc>
          <w:tcPr>
            <w:tcW w:w="5103" w:type="dxa"/>
            <w:shd w:val="clear" w:color="auto" w:fill="auto"/>
          </w:tcPr>
          <w:p w14:paraId="49746E1C" w14:textId="77777777" w:rsidR="003D4CFF" w:rsidRPr="00A269A3" w:rsidRDefault="003D4CFF" w:rsidP="00823B03">
            <w:pPr>
              <w:spacing w:line="260" w:lineRule="exact"/>
              <w:jc w:val="left"/>
            </w:pPr>
            <w:r w:rsidRPr="00A269A3">
              <w:t>988/4, 729/2</w:t>
            </w:r>
          </w:p>
        </w:tc>
      </w:tr>
      <w:tr w:rsidR="003D4CFF" w:rsidRPr="007F356D" w14:paraId="039F98D5" w14:textId="77777777" w:rsidTr="009A490B">
        <w:tc>
          <w:tcPr>
            <w:tcW w:w="3686" w:type="dxa"/>
            <w:shd w:val="clear" w:color="auto" w:fill="auto"/>
          </w:tcPr>
          <w:p w14:paraId="2D282D6F" w14:textId="77777777" w:rsidR="003D4CFF" w:rsidRPr="007F356D" w:rsidRDefault="003D4CFF" w:rsidP="00A951BA">
            <w:pPr>
              <w:numPr>
                <w:ilvl w:val="0"/>
                <w:numId w:val="11"/>
              </w:numPr>
              <w:spacing w:line="260" w:lineRule="exact"/>
              <w:jc w:val="left"/>
              <w:rPr>
                <w:szCs w:val="20"/>
              </w:rPr>
            </w:pPr>
            <w:r w:rsidRPr="007F356D">
              <w:rPr>
                <w:szCs w:val="20"/>
              </w:rPr>
              <w:t>katastrska občina</w:t>
            </w:r>
          </w:p>
        </w:tc>
        <w:tc>
          <w:tcPr>
            <w:tcW w:w="5103" w:type="dxa"/>
            <w:shd w:val="clear" w:color="auto" w:fill="auto"/>
          </w:tcPr>
          <w:p w14:paraId="7963C593" w14:textId="77777777" w:rsidR="003D4CFF" w:rsidRPr="00A269A3" w:rsidRDefault="003D4CFF" w:rsidP="00823B03">
            <w:pPr>
              <w:spacing w:line="260" w:lineRule="exact"/>
              <w:jc w:val="left"/>
            </w:pPr>
            <w:r w:rsidRPr="00A269A3">
              <w:t>394 Gerečja vas</w:t>
            </w:r>
          </w:p>
        </w:tc>
      </w:tr>
      <w:tr w:rsidR="001A088D" w:rsidRPr="00154C20" w14:paraId="51DCAC2B" w14:textId="77777777" w:rsidTr="009A490B">
        <w:tc>
          <w:tcPr>
            <w:tcW w:w="3686" w:type="dxa"/>
            <w:shd w:val="clear" w:color="auto" w:fill="auto"/>
          </w:tcPr>
          <w:p w14:paraId="5642713D" w14:textId="0B25C24A" w:rsidR="001A088D" w:rsidRPr="00154C20" w:rsidRDefault="00CA3269" w:rsidP="00A951BA">
            <w:pPr>
              <w:numPr>
                <w:ilvl w:val="0"/>
                <w:numId w:val="11"/>
              </w:numPr>
              <w:spacing w:line="260" w:lineRule="exact"/>
              <w:jc w:val="left"/>
              <w:rPr>
                <w:szCs w:val="20"/>
              </w:rPr>
            </w:pPr>
            <w:r>
              <w:rPr>
                <w:szCs w:val="20"/>
              </w:rPr>
              <w:t>opis zmogljivosti, kapacitete, dimenzij, karakteristik objekta</w:t>
            </w:r>
          </w:p>
        </w:tc>
        <w:tc>
          <w:tcPr>
            <w:tcW w:w="5103" w:type="dxa"/>
            <w:shd w:val="clear" w:color="auto" w:fill="auto"/>
          </w:tcPr>
          <w:p w14:paraId="6195FB75" w14:textId="11132EFC" w:rsidR="001A088D" w:rsidRPr="00CA3269" w:rsidRDefault="00CA3269" w:rsidP="00823B03">
            <w:pPr>
              <w:spacing w:line="260" w:lineRule="exact"/>
              <w:jc w:val="left"/>
            </w:pPr>
            <w:r>
              <w:t>dolžina: 1820,9 m + 58,3 m priključki</w:t>
            </w:r>
            <w:r>
              <w:br/>
            </w:r>
            <w:proofErr w:type="spellStart"/>
            <w:r>
              <w:t>duktilne</w:t>
            </w:r>
            <w:proofErr w:type="spellEnd"/>
            <w:r>
              <w:t xml:space="preserve"> cevi DN150 in DN100</w:t>
            </w:r>
          </w:p>
        </w:tc>
      </w:tr>
    </w:tbl>
    <w:p w14:paraId="4AFD6B67" w14:textId="77777777" w:rsidR="001A088D" w:rsidRPr="00154C20" w:rsidRDefault="001A088D" w:rsidP="00823B03">
      <w:pPr>
        <w:spacing w:line="260" w:lineRule="exact"/>
        <w:jc w:val="left"/>
        <w:rPr>
          <w:color w:val="000000"/>
          <w:szCs w:val="20"/>
          <w:highlight w:val="cyan"/>
        </w:rPr>
      </w:pPr>
    </w:p>
    <w:p w14:paraId="770E2063" w14:textId="77777777" w:rsidR="001A088D" w:rsidRPr="00154C20" w:rsidRDefault="001A088D" w:rsidP="00A951BA">
      <w:pPr>
        <w:keepNext/>
        <w:numPr>
          <w:ilvl w:val="0"/>
          <w:numId w:val="10"/>
        </w:numPr>
        <w:spacing w:line="260" w:lineRule="exact"/>
        <w:outlineLvl w:val="0"/>
        <w:rPr>
          <w:b/>
          <w:szCs w:val="20"/>
        </w:rPr>
      </w:pPr>
      <w:r w:rsidRPr="00154C20">
        <w:rPr>
          <w:b/>
          <w:szCs w:val="20"/>
        </w:rPr>
        <w:t>Fekalna kanalizacija</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3D4CFF" w:rsidRPr="00154C20" w14:paraId="59ACAD91" w14:textId="77777777" w:rsidTr="009A490B">
        <w:tc>
          <w:tcPr>
            <w:tcW w:w="3686" w:type="dxa"/>
            <w:shd w:val="clear" w:color="auto" w:fill="auto"/>
          </w:tcPr>
          <w:p w14:paraId="41EF1824" w14:textId="77777777" w:rsidR="003D4CFF" w:rsidRPr="00154C20" w:rsidRDefault="003D4CFF" w:rsidP="00A951BA">
            <w:pPr>
              <w:numPr>
                <w:ilvl w:val="0"/>
                <w:numId w:val="11"/>
              </w:numPr>
              <w:spacing w:line="260" w:lineRule="exact"/>
              <w:jc w:val="left"/>
              <w:rPr>
                <w:szCs w:val="20"/>
              </w:rPr>
            </w:pPr>
            <w:r w:rsidRPr="00154C20">
              <w:rPr>
                <w:szCs w:val="20"/>
              </w:rPr>
              <w:t>vrsta gradnje</w:t>
            </w:r>
          </w:p>
        </w:tc>
        <w:tc>
          <w:tcPr>
            <w:tcW w:w="5103" w:type="dxa"/>
            <w:shd w:val="clear" w:color="auto" w:fill="auto"/>
          </w:tcPr>
          <w:p w14:paraId="0C7E05AE" w14:textId="77777777" w:rsidR="003D4CFF" w:rsidRPr="00CA3269" w:rsidRDefault="003D4CFF" w:rsidP="00823B03">
            <w:pPr>
              <w:spacing w:line="260" w:lineRule="exact"/>
              <w:jc w:val="left"/>
            </w:pPr>
            <w:r w:rsidRPr="00CA3269">
              <w:t>novogradnja</w:t>
            </w:r>
          </w:p>
        </w:tc>
      </w:tr>
      <w:tr w:rsidR="001A088D" w:rsidRPr="00154C20" w14:paraId="25038F8C" w14:textId="77777777" w:rsidTr="009A490B">
        <w:tc>
          <w:tcPr>
            <w:tcW w:w="3686" w:type="dxa"/>
            <w:shd w:val="clear" w:color="auto" w:fill="auto"/>
          </w:tcPr>
          <w:p w14:paraId="73FD6B3A" w14:textId="77777777" w:rsidR="001A088D" w:rsidRPr="00154C20" w:rsidRDefault="001A088D" w:rsidP="00A951BA">
            <w:pPr>
              <w:numPr>
                <w:ilvl w:val="0"/>
                <w:numId w:val="11"/>
              </w:numPr>
              <w:spacing w:line="260" w:lineRule="exact"/>
              <w:rPr>
                <w:szCs w:val="20"/>
              </w:rPr>
            </w:pPr>
            <w:r w:rsidRPr="00154C20">
              <w:rPr>
                <w:szCs w:val="20"/>
              </w:rPr>
              <w:t>zahtevnost objekta</w:t>
            </w:r>
          </w:p>
        </w:tc>
        <w:tc>
          <w:tcPr>
            <w:tcW w:w="5103" w:type="dxa"/>
            <w:shd w:val="clear" w:color="auto" w:fill="auto"/>
          </w:tcPr>
          <w:p w14:paraId="5C077440" w14:textId="77777777" w:rsidR="001A088D" w:rsidRPr="003D4CFF" w:rsidRDefault="001A088D" w:rsidP="00823B03">
            <w:pPr>
              <w:spacing w:line="260" w:lineRule="exact"/>
              <w:jc w:val="left"/>
            </w:pPr>
            <w:r w:rsidRPr="003D4CFF">
              <w:t>manj zahteven</w:t>
            </w:r>
          </w:p>
        </w:tc>
      </w:tr>
      <w:tr w:rsidR="001A088D" w:rsidRPr="00154C20" w14:paraId="5D9EEE0B" w14:textId="77777777" w:rsidTr="009A490B">
        <w:tc>
          <w:tcPr>
            <w:tcW w:w="3686" w:type="dxa"/>
            <w:shd w:val="clear" w:color="auto" w:fill="auto"/>
          </w:tcPr>
          <w:p w14:paraId="14A6AE9A" w14:textId="77777777" w:rsidR="001A088D" w:rsidRPr="00154C20" w:rsidRDefault="001A088D" w:rsidP="00A951BA">
            <w:pPr>
              <w:numPr>
                <w:ilvl w:val="0"/>
                <w:numId w:val="11"/>
              </w:numPr>
              <w:spacing w:line="260" w:lineRule="exact"/>
              <w:rPr>
                <w:szCs w:val="20"/>
              </w:rPr>
            </w:pPr>
            <w:r w:rsidRPr="00154C20">
              <w:rPr>
                <w:szCs w:val="20"/>
              </w:rPr>
              <w:t>klasifikacija po CC-SI</w:t>
            </w:r>
          </w:p>
        </w:tc>
        <w:tc>
          <w:tcPr>
            <w:tcW w:w="5103" w:type="dxa"/>
            <w:shd w:val="clear" w:color="auto" w:fill="auto"/>
          </w:tcPr>
          <w:p w14:paraId="5984FB06" w14:textId="77777777" w:rsidR="001A088D" w:rsidRPr="003D4CFF" w:rsidRDefault="001A088D" w:rsidP="00823B03">
            <w:pPr>
              <w:spacing w:line="260" w:lineRule="exact"/>
              <w:jc w:val="left"/>
            </w:pPr>
            <w:r w:rsidRPr="003D4CFF">
              <w:t>22231 Cevovodi za odpadno vodo (kanalizacija)</w:t>
            </w:r>
          </w:p>
        </w:tc>
      </w:tr>
      <w:tr w:rsidR="001A088D" w:rsidRPr="00154C20" w14:paraId="6742BC0F" w14:textId="77777777" w:rsidTr="009A490B">
        <w:tc>
          <w:tcPr>
            <w:tcW w:w="3686" w:type="dxa"/>
            <w:shd w:val="clear" w:color="auto" w:fill="auto"/>
          </w:tcPr>
          <w:p w14:paraId="351F062C" w14:textId="77777777" w:rsidR="001A088D" w:rsidRPr="00154C20" w:rsidRDefault="001A088D" w:rsidP="00A951BA">
            <w:pPr>
              <w:numPr>
                <w:ilvl w:val="0"/>
                <w:numId w:val="11"/>
              </w:numPr>
              <w:spacing w:line="260" w:lineRule="exact"/>
              <w:rPr>
                <w:szCs w:val="20"/>
              </w:rPr>
            </w:pPr>
            <w:r w:rsidRPr="00154C20">
              <w:rPr>
                <w:szCs w:val="20"/>
              </w:rPr>
              <w:t>kratek opis objekta</w:t>
            </w:r>
          </w:p>
        </w:tc>
        <w:tc>
          <w:tcPr>
            <w:tcW w:w="5103" w:type="dxa"/>
            <w:shd w:val="clear" w:color="auto" w:fill="auto"/>
          </w:tcPr>
          <w:p w14:paraId="023C883A" w14:textId="716782C7" w:rsidR="001A088D" w:rsidRPr="003D4CFF" w:rsidRDefault="001A088D" w:rsidP="00823B03">
            <w:pPr>
              <w:spacing w:line="260" w:lineRule="exact"/>
              <w:jc w:val="left"/>
            </w:pPr>
            <w:r w:rsidRPr="003D4CFF">
              <w:t xml:space="preserve">fekalna kanalizacija za odvod odpadnih komunalnih vod na območju gospodarske cone MPPN Hajdina (v cestnem svetu dostopne ceste) s priključitvijo na obstoječe fekalno kanalizacijsko omrežje na zemljišču </w:t>
            </w:r>
            <w:proofErr w:type="spellStart"/>
            <w:r w:rsidRPr="003D4CFF">
              <w:t>parc</w:t>
            </w:r>
            <w:proofErr w:type="spellEnd"/>
            <w:r w:rsidRPr="003D4CFF">
              <w:t>. št. 1144/1</w:t>
            </w:r>
            <w:r w:rsidR="00185D1D">
              <w:t>,</w:t>
            </w:r>
            <w:r w:rsidRPr="003D4CFF">
              <w:t xml:space="preserve"> </w:t>
            </w:r>
            <w:proofErr w:type="spellStart"/>
            <w:r w:rsidRPr="003D4CFF">
              <w:t>k.o</w:t>
            </w:r>
            <w:proofErr w:type="spellEnd"/>
            <w:r w:rsidRPr="003D4CFF">
              <w:t>. Hajdina na zahodni strani območja obdelave</w:t>
            </w:r>
          </w:p>
        </w:tc>
      </w:tr>
      <w:tr w:rsidR="001A088D" w:rsidRPr="00154C20" w14:paraId="5F8A2605" w14:textId="77777777" w:rsidTr="009A490B">
        <w:tc>
          <w:tcPr>
            <w:tcW w:w="3686" w:type="dxa"/>
            <w:shd w:val="clear" w:color="auto" w:fill="auto"/>
          </w:tcPr>
          <w:p w14:paraId="063584FD" w14:textId="77777777" w:rsidR="001A088D" w:rsidRPr="00154C20" w:rsidRDefault="001A088D" w:rsidP="00A951BA">
            <w:pPr>
              <w:numPr>
                <w:ilvl w:val="0"/>
                <w:numId w:val="11"/>
              </w:numPr>
              <w:spacing w:line="260" w:lineRule="exact"/>
              <w:rPr>
                <w:szCs w:val="20"/>
              </w:rPr>
            </w:pPr>
            <w:r w:rsidRPr="00154C20">
              <w:rPr>
                <w:szCs w:val="20"/>
              </w:rPr>
              <w:t>parcelna številka</w:t>
            </w:r>
          </w:p>
        </w:tc>
        <w:tc>
          <w:tcPr>
            <w:tcW w:w="5103" w:type="dxa"/>
            <w:shd w:val="clear" w:color="auto" w:fill="auto"/>
          </w:tcPr>
          <w:p w14:paraId="4E3B99DA" w14:textId="143F8E0A" w:rsidR="001A088D" w:rsidRPr="003D4CFF" w:rsidRDefault="003D4CFF" w:rsidP="00823B03">
            <w:pPr>
              <w:spacing w:line="260" w:lineRule="exact"/>
              <w:jc w:val="left"/>
            </w:pPr>
            <w:r w:rsidRPr="003D4CFF">
              <w:t>309/93, 309/96, 309/99, 309/100, 309/101, 309/103, 309/107, 309/108, 309/113, 309/116, 309/117, 309/126, 309/127, 309/131, 309/132, 309/133, 309/135, 309/136, 309/137, 309/140, 309/143, 309/145, 309/147, 309/149, 309/160, 309/161, 309/162, 1144/1</w:t>
            </w:r>
          </w:p>
        </w:tc>
      </w:tr>
      <w:tr w:rsidR="001A088D" w:rsidRPr="00154C20" w14:paraId="0953E639" w14:textId="77777777" w:rsidTr="009A490B">
        <w:tc>
          <w:tcPr>
            <w:tcW w:w="3686" w:type="dxa"/>
            <w:shd w:val="clear" w:color="auto" w:fill="auto"/>
          </w:tcPr>
          <w:p w14:paraId="51E18840" w14:textId="77777777" w:rsidR="001A088D" w:rsidRPr="00154C20" w:rsidRDefault="001A088D" w:rsidP="00A951BA">
            <w:pPr>
              <w:numPr>
                <w:ilvl w:val="0"/>
                <w:numId w:val="11"/>
              </w:numPr>
              <w:spacing w:line="260" w:lineRule="exact"/>
              <w:rPr>
                <w:szCs w:val="20"/>
              </w:rPr>
            </w:pPr>
            <w:r w:rsidRPr="00154C20">
              <w:rPr>
                <w:szCs w:val="20"/>
              </w:rPr>
              <w:t>katastrska občina</w:t>
            </w:r>
          </w:p>
        </w:tc>
        <w:tc>
          <w:tcPr>
            <w:tcW w:w="5103" w:type="dxa"/>
            <w:shd w:val="clear" w:color="auto" w:fill="auto"/>
          </w:tcPr>
          <w:p w14:paraId="5434D172" w14:textId="2167D493" w:rsidR="001A088D" w:rsidRPr="003D4CFF" w:rsidRDefault="00DA2542" w:rsidP="00823B03">
            <w:pPr>
              <w:spacing w:line="260" w:lineRule="exact"/>
              <w:jc w:val="left"/>
            </w:pPr>
            <w:proofErr w:type="spellStart"/>
            <w:r w:rsidRPr="003D4CFF">
              <w:t>k.o</w:t>
            </w:r>
            <w:proofErr w:type="spellEnd"/>
            <w:r w:rsidRPr="003D4CFF">
              <w:t>. 397 Hajdina</w:t>
            </w:r>
          </w:p>
        </w:tc>
      </w:tr>
      <w:tr w:rsidR="00AF6918" w:rsidRPr="00154C20" w14:paraId="038B41E3" w14:textId="77777777" w:rsidTr="009A490B">
        <w:tc>
          <w:tcPr>
            <w:tcW w:w="3686" w:type="dxa"/>
            <w:shd w:val="clear" w:color="auto" w:fill="auto"/>
          </w:tcPr>
          <w:p w14:paraId="1C08AB62" w14:textId="77777777" w:rsidR="00AF6918" w:rsidRPr="00154C20" w:rsidRDefault="00AF6918" w:rsidP="00A951BA">
            <w:pPr>
              <w:numPr>
                <w:ilvl w:val="0"/>
                <w:numId w:val="11"/>
              </w:numPr>
              <w:spacing w:line="260" w:lineRule="exact"/>
              <w:jc w:val="left"/>
              <w:rPr>
                <w:szCs w:val="20"/>
              </w:rPr>
            </w:pPr>
            <w:r>
              <w:rPr>
                <w:szCs w:val="20"/>
              </w:rPr>
              <w:lastRenderedPageBreak/>
              <w:t>opis zmogljivosti, kapacitete, dimenzij, karakteristik objekta</w:t>
            </w:r>
          </w:p>
        </w:tc>
        <w:tc>
          <w:tcPr>
            <w:tcW w:w="5103" w:type="dxa"/>
            <w:shd w:val="clear" w:color="auto" w:fill="auto"/>
          </w:tcPr>
          <w:p w14:paraId="13A38753" w14:textId="0CC7B217" w:rsidR="00AF6918" w:rsidRPr="00CA3269" w:rsidRDefault="00AF6918" w:rsidP="00823B03">
            <w:pPr>
              <w:spacing w:line="260" w:lineRule="exact"/>
              <w:jc w:val="left"/>
            </w:pPr>
            <w:r>
              <w:t>dolžina: 354,4 m + 77,1 m (hišni priključki)</w:t>
            </w:r>
            <w:r>
              <w:br/>
            </w:r>
            <w:r w:rsidR="004D3B02">
              <w:t xml:space="preserve">PVC SN8 </w:t>
            </w:r>
            <w:r w:rsidR="008756E8">
              <w:t xml:space="preserve">DN </w:t>
            </w:r>
            <w:r w:rsidR="004D3B02">
              <w:t>250 mm</w:t>
            </w:r>
          </w:p>
        </w:tc>
      </w:tr>
    </w:tbl>
    <w:p w14:paraId="7693AC50" w14:textId="77777777" w:rsidR="001A088D" w:rsidRPr="00154C20" w:rsidRDefault="001A088D" w:rsidP="00823B03">
      <w:pPr>
        <w:spacing w:line="260" w:lineRule="exact"/>
        <w:rPr>
          <w:szCs w:val="20"/>
          <w:highlight w:val="cyan"/>
        </w:rPr>
      </w:pPr>
    </w:p>
    <w:p w14:paraId="1A466377" w14:textId="77777777" w:rsidR="001A088D" w:rsidRPr="00154C20" w:rsidRDefault="001A088D" w:rsidP="00A951BA">
      <w:pPr>
        <w:keepNext/>
        <w:numPr>
          <w:ilvl w:val="0"/>
          <w:numId w:val="10"/>
        </w:numPr>
        <w:spacing w:line="260" w:lineRule="exact"/>
        <w:outlineLvl w:val="0"/>
        <w:rPr>
          <w:b/>
          <w:szCs w:val="20"/>
        </w:rPr>
      </w:pPr>
      <w:r w:rsidRPr="00154C20">
        <w:rPr>
          <w:b/>
          <w:szCs w:val="20"/>
        </w:rPr>
        <w:t xml:space="preserve">Meteorna kanalizacija </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4D3B02" w:rsidRPr="00154C20" w14:paraId="253D1336" w14:textId="77777777" w:rsidTr="009A490B">
        <w:tc>
          <w:tcPr>
            <w:tcW w:w="3686" w:type="dxa"/>
            <w:shd w:val="clear" w:color="auto" w:fill="auto"/>
          </w:tcPr>
          <w:p w14:paraId="5708E7F7" w14:textId="77777777" w:rsidR="004D3B02" w:rsidRPr="00154C20" w:rsidRDefault="004D3B02" w:rsidP="00A951BA">
            <w:pPr>
              <w:numPr>
                <w:ilvl w:val="0"/>
                <w:numId w:val="11"/>
              </w:numPr>
              <w:spacing w:line="260" w:lineRule="exact"/>
              <w:rPr>
                <w:szCs w:val="20"/>
              </w:rPr>
            </w:pPr>
            <w:r w:rsidRPr="00154C20">
              <w:rPr>
                <w:szCs w:val="20"/>
              </w:rPr>
              <w:t>vrsta gradnje</w:t>
            </w:r>
          </w:p>
        </w:tc>
        <w:tc>
          <w:tcPr>
            <w:tcW w:w="5103" w:type="dxa"/>
            <w:shd w:val="clear" w:color="auto" w:fill="auto"/>
          </w:tcPr>
          <w:p w14:paraId="0BB7CCEB" w14:textId="77777777" w:rsidR="004D3B02" w:rsidRPr="00154C20" w:rsidRDefault="004D3B02" w:rsidP="00A951BA">
            <w:pPr>
              <w:numPr>
                <w:ilvl w:val="0"/>
                <w:numId w:val="11"/>
              </w:numPr>
              <w:spacing w:line="260" w:lineRule="exact"/>
              <w:rPr>
                <w:szCs w:val="20"/>
              </w:rPr>
            </w:pPr>
            <w:r w:rsidRPr="00154C20">
              <w:rPr>
                <w:szCs w:val="20"/>
              </w:rPr>
              <w:t>novogradnja</w:t>
            </w:r>
          </w:p>
        </w:tc>
      </w:tr>
      <w:tr w:rsidR="001A088D" w:rsidRPr="00154C20" w14:paraId="4B978EEC" w14:textId="77777777" w:rsidTr="009A490B">
        <w:tc>
          <w:tcPr>
            <w:tcW w:w="3686" w:type="dxa"/>
            <w:shd w:val="clear" w:color="auto" w:fill="auto"/>
          </w:tcPr>
          <w:p w14:paraId="19627D03" w14:textId="77777777" w:rsidR="001A088D" w:rsidRPr="00154C20" w:rsidRDefault="001A088D" w:rsidP="00A951BA">
            <w:pPr>
              <w:numPr>
                <w:ilvl w:val="0"/>
                <w:numId w:val="11"/>
              </w:numPr>
              <w:spacing w:line="260" w:lineRule="exact"/>
              <w:rPr>
                <w:szCs w:val="20"/>
              </w:rPr>
            </w:pPr>
            <w:r w:rsidRPr="00154C20">
              <w:rPr>
                <w:szCs w:val="20"/>
              </w:rPr>
              <w:t>zahtevnost objekta</w:t>
            </w:r>
          </w:p>
        </w:tc>
        <w:tc>
          <w:tcPr>
            <w:tcW w:w="5103" w:type="dxa"/>
            <w:shd w:val="clear" w:color="auto" w:fill="auto"/>
          </w:tcPr>
          <w:p w14:paraId="72629914" w14:textId="77777777" w:rsidR="001A088D" w:rsidRPr="00154C20" w:rsidRDefault="001A088D" w:rsidP="00A951BA">
            <w:pPr>
              <w:numPr>
                <w:ilvl w:val="0"/>
                <w:numId w:val="11"/>
              </w:numPr>
              <w:spacing w:line="260" w:lineRule="exact"/>
              <w:rPr>
                <w:szCs w:val="20"/>
              </w:rPr>
            </w:pPr>
            <w:r w:rsidRPr="00154C20">
              <w:rPr>
                <w:szCs w:val="20"/>
              </w:rPr>
              <w:t>manj zahteven</w:t>
            </w:r>
          </w:p>
        </w:tc>
      </w:tr>
      <w:tr w:rsidR="001A088D" w:rsidRPr="00154C20" w14:paraId="35401CD5" w14:textId="77777777" w:rsidTr="009A490B">
        <w:tc>
          <w:tcPr>
            <w:tcW w:w="3686" w:type="dxa"/>
            <w:shd w:val="clear" w:color="auto" w:fill="auto"/>
          </w:tcPr>
          <w:p w14:paraId="1052DAEA" w14:textId="77777777" w:rsidR="001A088D" w:rsidRPr="00154C20" w:rsidRDefault="001A088D" w:rsidP="00A951BA">
            <w:pPr>
              <w:numPr>
                <w:ilvl w:val="0"/>
                <w:numId w:val="11"/>
              </w:numPr>
              <w:spacing w:line="260" w:lineRule="exact"/>
              <w:rPr>
                <w:szCs w:val="20"/>
              </w:rPr>
            </w:pPr>
            <w:r w:rsidRPr="00154C20">
              <w:rPr>
                <w:szCs w:val="20"/>
              </w:rPr>
              <w:t>klasifikacija po CC-SI</w:t>
            </w:r>
          </w:p>
        </w:tc>
        <w:tc>
          <w:tcPr>
            <w:tcW w:w="5103" w:type="dxa"/>
            <w:shd w:val="clear" w:color="auto" w:fill="auto"/>
          </w:tcPr>
          <w:p w14:paraId="55A4FB0E" w14:textId="77777777" w:rsidR="001A088D" w:rsidRPr="00154C20" w:rsidRDefault="001A088D" w:rsidP="00A951BA">
            <w:pPr>
              <w:numPr>
                <w:ilvl w:val="0"/>
                <w:numId w:val="11"/>
              </w:numPr>
              <w:spacing w:line="260" w:lineRule="exact"/>
              <w:rPr>
                <w:szCs w:val="20"/>
              </w:rPr>
            </w:pPr>
            <w:r w:rsidRPr="00154C20">
              <w:rPr>
                <w:szCs w:val="20"/>
              </w:rPr>
              <w:t>22231 Cevovodi za odpadno vodo (kanalizacija)</w:t>
            </w:r>
          </w:p>
        </w:tc>
      </w:tr>
      <w:tr w:rsidR="004D3B02" w:rsidRPr="00154C20" w14:paraId="2599332B" w14:textId="77777777" w:rsidTr="009A490B">
        <w:tc>
          <w:tcPr>
            <w:tcW w:w="3686" w:type="dxa"/>
            <w:shd w:val="clear" w:color="auto" w:fill="auto"/>
          </w:tcPr>
          <w:p w14:paraId="3241EF26" w14:textId="77777777" w:rsidR="004D3B02" w:rsidRPr="00154C20" w:rsidRDefault="004D3B02" w:rsidP="00A951BA">
            <w:pPr>
              <w:numPr>
                <w:ilvl w:val="0"/>
                <w:numId w:val="11"/>
              </w:numPr>
              <w:spacing w:line="260" w:lineRule="exact"/>
              <w:rPr>
                <w:szCs w:val="20"/>
              </w:rPr>
            </w:pPr>
            <w:r w:rsidRPr="00154C20">
              <w:rPr>
                <w:szCs w:val="20"/>
              </w:rPr>
              <w:t>parcelna številka</w:t>
            </w:r>
          </w:p>
        </w:tc>
        <w:tc>
          <w:tcPr>
            <w:tcW w:w="5103" w:type="dxa"/>
            <w:shd w:val="clear" w:color="auto" w:fill="auto"/>
          </w:tcPr>
          <w:p w14:paraId="26805DBF" w14:textId="6538C5BC" w:rsidR="004D3B02" w:rsidRPr="003D4CFF" w:rsidRDefault="009A490B" w:rsidP="00823B03">
            <w:pPr>
              <w:spacing w:line="260" w:lineRule="exact"/>
              <w:jc w:val="left"/>
            </w:pPr>
            <w:r w:rsidRPr="009A490B">
              <w:t>309/93, 309/96, 309/100, 309/103, 309/108, 309/116, 309/126, 309/132, 309/136, 309/137, 309/138, 309/139, 309/140, 309/141, 309/143, 309/145, 309/160, 309/161, 309/162, 1144/1</w:t>
            </w:r>
          </w:p>
        </w:tc>
      </w:tr>
      <w:tr w:rsidR="004D3B02" w:rsidRPr="00154C20" w14:paraId="04CBDDFB" w14:textId="77777777" w:rsidTr="009A490B">
        <w:tc>
          <w:tcPr>
            <w:tcW w:w="3686" w:type="dxa"/>
            <w:shd w:val="clear" w:color="auto" w:fill="auto"/>
          </w:tcPr>
          <w:p w14:paraId="014CB6BE" w14:textId="77777777" w:rsidR="004D3B02" w:rsidRPr="00154C20" w:rsidRDefault="004D3B02" w:rsidP="00A951BA">
            <w:pPr>
              <w:numPr>
                <w:ilvl w:val="0"/>
                <w:numId w:val="11"/>
              </w:numPr>
              <w:spacing w:line="260" w:lineRule="exact"/>
              <w:rPr>
                <w:szCs w:val="20"/>
              </w:rPr>
            </w:pPr>
            <w:r w:rsidRPr="00154C20">
              <w:rPr>
                <w:szCs w:val="20"/>
              </w:rPr>
              <w:t>katastrska občina</w:t>
            </w:r>
          </w:p>
        </w:tc>
        <w:tc>
          <w:tcPr>
            <w:tcW w:w="5103" w:type="dxa"/>
            <w:shd w:val="clear" w:color="auto" w:fill="auto"/>
          </w:tcPr>
          <w:p w14:paraId="770B3A63" w14:textId="77777777" w:rsidR="004D3B02" w:rsidRPr="003D4CFF" w:rsidRDefault="004D3B02" w:rsidP="00823B03">
            <w:pPr>
              <w:spacing w:line="260" w:lineRule="exact"/>
              <w:jc w:val="left"/>
            </w:pPr>
            <w:proofErr w:type="spellStart"/>
            <w:r w:rsidRPr="003D4CFF">
              <w:t>k.o</w:t>
            </w:r>
            <w:proofErr w:type="spellEnd"/>
            <w:r w:rsidRPr="003D4CFF">
              <w:t>. 397 Hajdina</w:t>
            </w:r>
          </w:p>
        </w:tc>
      </w:tr>
      <w:tr w:rsidR="004D3B02" w:rsidRPr="00154C20" w14:paraId="1F12DDEB" w14:textId="77777777" w:rsidTr="009A490B">
        <w:tc>
          <w:tcPr>
            <w:tcW w:w="3686" w:type="dxa"/>
            <w:shd w:val="clear" w:color="auto" w:fill="auto"/>
          </w:tcPr>
          <w:p w14:paraId="1C0FA87F" w14:textId="77777777" w:rsidR="004D3B02" w:rsidRPr="00154C20" w:rsidRDefault="004D3B02" w:rsidP="00A951BA">
            <w:pPr>
              <w:numPr>
                <w:ilvl w:val="0"/>
                <w:numId w:val="11"/>
              </w:numPr>
              <w:spacing w:line="260" w:lineRule="exact"/>
              <w:jc w:val="left"/>
              <w:rPr>
                <w:szCs w:val="20"/>
              </w:rPr>
            </w:pPr>
            <w:r>
              <w:rPr>
                <w:szCs w:val="20"/>
              </w:rPr>
              <w:t>opis zmogljivosti, kapacitete, dimenzij, karakteristik objekta</w:t>
            </w:r>
          </w:p>
        </w:tc>
        <w:tc>
          <w:tcPr>
            <w:tcW w:w="5103" w:type="dxa"/>
            <w:shd w:val="clear" w:color="auto" w:fill="auto"/>
          </w:tcPr>
          <w:p w14:paraId="1FBFE076" w14:textId="4E06AEAA" w:rsidR="004D3B02" w:rsidRPr="00CA3269" w:rsidRDefault="004D3B02" w:rsidP="00823B03">
            <w:pPr>
              <w:spacing w:line="260" w:lineRule="exact"/>
              <w:jc w:val="left"/>
            </w:pPr>
            <w:r>
              <w:t xml:space="preserve">dolžina: </w:t>
            </w:r>
            <w:r w:rsidR="009A490B">
              <w:t>835,5 m + 44,3 m odcepi do CP</w:t>
            </w:r>
            <w:r w:rsidR="009A490B">
              <w:br/>
              <w:t>PVC SN8 od DN 200 do DN 400</w:t>
            </w:r>
            <w:r w:rsidR="009A490B">
              <w:br/>
            </w:r>
            <w:proofErr w:type="spellStart"/>
            <w:r w:rsidR="009A490B">
              <w:t>ponikovalno</w:t>
            </w:r>
            <w:proofErr w:type="spellEnd"/>
            <w:r w:rsidR="009A490B">
              <w:t xml:space="preserve"> polje 5,0 m x 8,0 m na zemljišču </w:t>
            </w:r>
            <w:proofErr w:type="spellStart"/>
            <w:r w:rsidR="009A490B">
              <w:t>parc</w:t>
            </w:r>
            <w:proofErr w:type="spellEnd"/>
            <w:r w:rsidR="009A490B">
              <w:t>. št. 309/137</w:t>
            </w:r>
            <w:r w:rsidR="00185D1D">
              <w:t>,</w:t>
            </w:r>
            <w:r w:rsidR="009A490B">
              <w:t xml:space="preserve"> </w:t>
            </w:r>
            <w:proofErr w:type="spellStart"/>
            <w:r w:rsidR="009A490B">
              <w:t>k.o</w:t>
            </w:r>
            <w:proofErr w:type="spellEnd"/>
            <w:r w:rsidR="009A490B">
              <w:t>. Hajdina</w:t>
            </w:r>
          </w:p>
        </w:tc>
      </w:tr>
    </w:tbl>
    <w:p w14:paraId="1753FA05" w14:textId="77777777" w:rsidR="001A088D" w:rsidRDefault="001A088D" w:rsidP="00823B03">
      <w:pPr>
        <w:spacing w:line="260" w:lineRule="exact"/>
        <w:rPr>
          <w:szCs w:val="20"/>
          <w:highlight w:val="cyan"/>
        </w:rPr>
      </w:pPr>
    </w:p>
    <w:p w14:paraId="43C5281D" w14:textId="2C9B68A2" w:rsidR="009A490B" w:rsidRPr="00154C20" w:rsidRDefault="009A490B" w:rsidP="00A951BA">
      <w:pPr>
        <w:keepNext/>
        <w:numPr>
          <w:ilvl w:val="0"/>
          <w:numId w:val="10"/>
        </w:numPr>
        <w:spacing w:line="260" w:lineRule="exact"/>
        <w:outlineLvl w:val="0"/>
        <w:rPr>
          <w:b/>
          <w:szCs w:val="20"/>
        </w:rPr>
      </w:pPr>
      <w:r>
        <w:rPr>
          <w:b/>
          <w:szCs w:val="20"/>
        </w:rPr>
        <w:t>TK vod</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9A490B" w:rsidRPr="00154C20" w14:paraId="1EC29307" w14:textId="77777777" w:rsidTr="009A490B">
        <w:tc>
          <w:tcPr>
            <w:tcW w:w="3686" w:type="dxa"/>
            <w:shd w:val="clear" w:color="auto" w:fill="auto"/>
          </w:tcPr>
          <w:p w14:paraId="23DCB106" w14:textId="77777777" w:rsidR="009A490B" w:rsidRPr="00154C20" w:rsidRDefault="009A490B" w:rsidP="00A951BA">
            <w:pPr>
              <w:numPr>
                <w:ilvl w:val="0"/>
                <w:numId w:val="11"/>
              </w:numPr>
              <w:spacing w:line="260" w:lineRule="exact"/>
              <w:rPr>
                <w:szCs w:val="20"/>
              </w:rPr>
            </w:pPr>
            <w:r w:rsidRPr="00154C20">
              <w:rPr>
                <w:szCs w:val="20"/>
              </w:rPr>
              <w:t>vrsta gradnje</w:t>
            </w:r>
          </w:p>
        </w:tc>
        <w:tc>
          <w:tcPr>
            <w:tcW w:w="5103" w:type="dxa"/>
            <w:shd w:val="clear" w:color="auto" w:fill="auto"/>
          </w:tcPr>
          <w:p w14:paraId="64800812" w14:textId="77777777" w:rsidR="009A490B" w:rsidRPr="009A490B" w:rsidRDefault="009A490B" w:rsidP="00823B03">
            <w:pPr>
              <w:spacing w:line="260" w:lineRule="exact"/>
              <w:jc w:val="left"/>
            </w:pPr>
            <w:r w:rsidRPr="009A490B">
              <w:t>novogradnja</w:t>
            </w:r>
          </w:p>
        </w:tc>
      </w:tr>
      <w:tr w:rsidR="009A490B" w:rsidRPr="00154C20" w14:paraId="17C46C6E" w14:textId="77777777" w:rsidTr="009A490B">
        <w:tc>
          <w:tcPr>
            <w:tcW w:w="3686" w:type="dxa"/>
            <w:shd w:val="clear" w:color="auto" w:fill="auto"/>
          </w:tcPr>
          <w:p w14:paraId="298F2A04" w14:textId="77777777" w:rsidR="009A490B" w:rsidRPr="00154C20" w:rsidRDefault="009A490B" w:rsidP="00A951BA">
            <w:pPr>
              <w:numPr>
                <w:ilvl w:val="0"/>
                <w:numId w:val="11"/>
              </w:numPr>
              <w:spacing w:line="260" w:lineRule="exact"/>
              <w:rPr>
                <w:szCs w:val="20"/>
              </w:rPr>
            </w:pPr>
            <w:r w:rsidRPr="00154C20">
              <w:rPr>
                <w:szCs w:val="20"/>
              </w:rPr>
              <w:t>zahtevnost objekta</w:t>
            </w:r>
          </w:p>
        </w:tc>
        <w:tc>
          <w:tcPr>
            <w:tcW w:w="5103" w:type="dxa"/>
            <w:shd w:val="clear" w:color="auto" w:fill="auto"/>
          </w:tcPr>
          <w:p w14:paraId="744BB750" w14:textId="335BCB06" w:rsidR="009A490B" w:rsidRPr="009A490B" w:rsidRDefault="009A490B" w:rsidP="00823B03">
            <w:pPr>
              <w:spacing w:line="260" w:lineRule="exact"/>
              <w:jc w:val="left"/>
            </w:pPr>
            <w:r w:rsidRPr="009A490B">
              <w:t>enostaven</w:t>
            </w:r>
          </w:p>
        </w:tc>
      </w:tr>
      <w:tr w:rsidR="009A490B" w:rsidRPr="00154C20" w14:paraId="00319EC9" w14:textId="77777777" w:rsidTr="009A490B">
        <w:tc>
          <w:tcPr>
            <w:tcW w:w="3686" w:type="dxa"/>
            <w:shd w:val="clear" w:color="auto" w:fill="auto"/>
          </w:tcPr>
          <w:p w14:paraId="65806EE2" w14:textId="77777777" w:rsidR="009A490B" w:rsidRPr="00154C20" w:rsidRDefault="009A490B" w:rsidP="00A951BA">
            <w:pPr>
              <w:numPr>
                <w:ilvl w:val="0"/>
                <w:numId w:val="11"/>
              </w:numPr>
              <w:spacing w:line="260" w:lineRule="exact"/>
              <w:rPr>
                <w:szCs w:val="20"/>
              </w:rPr>
            </w:pPr>
            <w:r w:rsidRPr="00154C20">
              <w:rPr>
                <w:szCs w:val="20"/>
              </w:rPr>
              <w:t>klasifikacija po CC-SI</w:t>
            </w:r>
          </w:p>
        </w:tc>
        <w:tc>
          <w:tcPr>
            <w:tcW w:w="5103" w:type="dxa"/>
            <w:shd w:val="clear" w:color="auto" w:fill="auto"/>
          </w:tcPr>
          <w:p w14:paraId="0B2AB36A" w14:textId="23824D1A" w:rsidR="009A490B" w:rsidRPr="009A490B" w:rsidRDefault="009A490B" w:rsidP="00823B03">
            <w:pPr>
              <w:spacing w:line="260" w:lineRule="exact"/>
              <w:jc w:val="left"/>
            </w:pPr>
            <w:r w:rsidRPr="009A490B">
              <w:t>22242 Lokalna (</w:t>
            </w:r>
            <w:proofErr w:type="spellStart"/>
            <w:r w:rsidRPr="009A490B">
              <w:t>dostopovna</w:t>
            </w:r>
            <w:proofErr w:type="spellEnd"/>
            <w:r w:rsidRPr="009A490B">
              <w:t>) komunikacijska omrežja</w:t>
            </w:r>
          </w:p>
        </w:tc>
      </w:tr>
      <w:tr w:rsidR="009A490B" w:rsidRPr="00154C20" w14:paraId="7C945ACB" w14:textId="77777777" w:rsidTr="009A490B">
        <w:tc>
          <w:tcPr>
            <w:tcW w:w="3686" w:type="dxa"/>
            <w:shd w:val="clear" w:color="auto" w:fill="auto"/>
          </w:tcPr>
          <w:p w14:paraId="254B20CA" w14:textId="77777777" w:rsidR="009A490B" w:rsidRPr="00154C20" w:rsidRDefault="009A490B" w:rsidP="00A951BA">
            <w:pPr>
              <w:numPr>
                <w:ilvl w:val="0"/>
                <w:numId w:val="11"/>
              </w:numPr>
              <w:spacing w:line="260" w:lineRule="exact"/>
              <w:rPr>
                <w:szCs w:val="20"/>
              </w:rPr>
            </w:pPr>
            <w:r w:rsidRPr="00154C20">
              <w:rPr>
                <w:szCs w:val="20"/>
              </w:rPr>
              <w:t>parcelna številka</w:t>
            </w:r>
          </w:p>
        </w:tc>
        <w:tc>
          <w:tcPr>
            <w:tcW w:w="5103" w:type="dxa"/>
            <w:shd w:val="clear" w:color="auto" w:fill="auto"/>
          </w:tcPr>
          <w:p w14:paraId="4E35AF56" w14:textId="2B10F006" w:rsidR="009A490B" w:rsidRPr="003D4CFF" w:rsidRDefault="00372F0B" w:rsidP="00823B03">
            <w:pPr>
              <w:spacing w:line="260" w:lineRule="exact"/>
              <w:jc w:val="left"/>
            </w:pPr>
            <w:r w:rsidRPr="00372F0B">
              <w:t>309/93, 309/94, 309/96, 309/99, 309/100, 309/101, 309/103, 309/107, 309/108, 309/109, 309/116, 309/123, 309/126, 309/127, 309/131, 309/132, 309/133, 309/135, 309/136, 309/137, 309/139, 309/140, 309/141, 309/143, 309/145, 309/147, 309/149, 309/159, 309/162, 309/163</w:t>
            </w:r>
          </w:p>
        </w:tc>
      </w:tr>
      <w:tr w:rsidR="009A490B" w:rsidRPr="00154C20" w14:paraId="7895E0E0" w14:textId="77777777" w:rsidTr="009A490B">
        <w:tc>
          <w:tcPr>
            <w:tcW w:w="3686" w:type="dxa"/>
            <w:shd w:val="clear" w:color="auto" w:fill="auto"/>
          </w:tcPr>
          <w:p w14:paraId="626C14CE" w14:textId="77777777" w:rsidR="009A490B" w:rsidRPr="00154C20" w:rsidRDefault="009A490B" w:rsidP="00A951BA">
            <w:pPr>
              <w:numPr>
                <w:ilvl w:val="0"/>
                <w:numId w:val="11"/>
              </w:numPr>
              <w:spacing w:line="260" w:lineRule="exact"/>
              <w:rPr>
                <w:szCs w:val="20"/>
              </w:rPr>
            </w:pPr>
            <w:r w:rsidRPr="00154C20">
              <w:rPr>
                <w:szCs w:val="20"/>
              </w:rPr>
              <w:t>katastrska občina</w:t>
            </w:r>
          </w:p>
        </w:tc>
        <w:tc>
          <w:tcPr>
            <w:tcW w:w="5103" w:type="dxa"/>
            <w:shd w:val="clear" w:color="auto" w:fill="auto"/>
          </w:tcPr>
          <w:p w14:paraId="676714CD" w14:textId="77777777" w:rsidR="009A490B" w:rsidRPr="003D4CFF" w:rsidRDefault="009A490B" w:rsidP="00823B03">
            <w:pPr>
              <w:spacing w:line="260" w:lineRule="exact"/>
              <w:jc w:val="left"/>
            </w:pPr>
            <w:proofErr w:type="spellStart"/>
            <w:r w:rsidRPr="003D4CFF">
              <w:t>k.o</w:t>
            </w:r>
            <w:proofErr w:type="spellEnd"/>
            <w:r w:rsidRPr="003D4CFF">
              <w:t>. 397 Hajdina</w:t>
            </w:r>
          </w:p>
        </w:tc>
      </w:tr>
      <w:tr w:rsidR="009A490B" w:rsidRPr="00154C20" w14:paraId="7583F79F" w14:textId="77777777" w:rsidTr="009A490B">
        <w:tc>
          <w:tcPr>
            <w:tcW w:w="3686" w:type="dxa"/>
            <w:shd w:val="clear" w:color="auto" w:fill="auto"/>
          </w:tcPr>
          <w:p w14:paraId="28E0DA80" w14:textId="77777777" w:rsidR="009A490B" w:rsidRPr="00154C20" w:rsidRDefault="009A490B" w:rsidP="00A951BA">
            <w:pPr>
              <w:numPr>
                <w:ilvl w:val="0"/>
                <w:numId w:val="11"/>
              </w:numPr>
              <w:spacing w:line="260" w:lineRule="exact"/>
              <w:jc w:val="left"/>
              <w:rPr>
                <w:szCs w:val="20"/>
              </w:rPr>
            </w:pPr>
            <w:r>
              <w:rPr>
                <w:szCs w:val="20"/>
              </w:rPr>
              <w:t>opis zmogljivosti, kapacitete, dimenzij, karakteristik objekta</w:t>
            </w:r>
          </w:p>
        </w:tc>
        <w:tc>
          <w:tcPr>
            <w:tcW w:w="5103" w:type="dxa"/>
            <w:shd w:val="clear" w:color="auto" w:fill="auto"/>
          </w:tcPr>
          <w:p w14:paraId="552B3458" w14:textId="6F6E01A5" w:rsidR="009A490B" w:rsidRPr="00CA3269" w:rsidRDefault="009A490B" w:rsidP="00823B03">
            <w:pPr>
              <w:spacing w:line="260" w:lineRule="exact"/>
              <w:jc w:val="left"/>
            </w:pPr>
            <w:proofErr w:type="spellStart"/>
            <w:r>
              <w:t>obbetonirane</w:t>
            </w:r>
            <w:proofErr w:type="spellEnd"/>
            <w:r>
              <w:t xml:space="preserve"> cevi DWP 110 mm in PEHD cevi 2 x 50 mm</w:t>
            </w:r>
          </w:p>
        </w:tc>
      </w:tr>
    </w:tbl>
    <w:p w14:paraId="648D1746" w14:textId="77777777" w:rsidR="003C4C8D" w:rsidRPr="00154C20" w:rsidRDefault="003C4C8D" w:rsidP="00823B03">
      <w:pPr>
        <w:spacing w:line="260" w:lineRule="exact"/>
        <w:rPr>
          <w:highlight w:val="cyan"/>
        </w:rPr>
      </w:pPr>
    </w:p>
    <w:p w14:paraId="13C2C228" w14:textId="666D0B81" w:rsidR="003C4C8D" w:rsidRPr="00154C20" w:rsidRDefault="003C4C8D" w:rsidP="00A951BA">
      <w:pPr>
        <w:keepNext/>
        <w:numPr>
          <w:ilvl w:val="0"/>
          <w:numId w:val="10"/>
        </w:numPr>
        <w:spacing w:line="260" w:lineRule="exact"/>
        <w:outlineLvl w:val="0"/>
        <w:rPr>
          <w:b/>
          <w:szCs w:val="20"/>
        </w:rPr>
      </w:pPr>
      <w:r w:rsidRPr="00154C20">
        <w:rPr>
          <w:b/>
          <w:szCs w:val="20"/>
        </w:rPr>
        <w:t>KTV</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3C4C8D" w:rsidRPr="00154C20" w14:paraId="7F44282F" w14:textId="77777777" w:rsidTr="003C4C8D">
        <w:tc>
          <w:tcPr>
            <w:tcW w:w="3686" w:type="dxa"/>
            <w:shd w:val="clear" w:color="auto" w:fill="auto"/>
          </w:tcPr>
          <w:p w14:paraId="7F54FDFC" w14:textId="77777777" w:rsidR="003C4C8D" w:rsidRPr="00154C20" w:rsidRDefault="003C4C8D" w:rsidP="00A951BA">
            <w:pPr>
              <w:numPr>
                <w:ilvl w:val="0"/>
                <w:numId w:val="11"/>
              </w:numPr>
              <w:spacing w:line="260" w:lineRule="exact"/>
              <w:rPr>
                <w:szCs w:val="20"/>
              </w:rPr>
            </w:pPr>
            <w:r w:rsidRPr="00154C20">
              <w:rPr>
                <w:szCs w:val="20"/>
              </w:rPr>
              <w:t>vrsta gradnje</w:t>
            </w:r>
          </w:p>
        </w:tc>
        <w:tc>
          <w:tcPr>
            <w:tcW w:w="5103" w:type="dxa"/>
            <w:shd w:val="clear" w:color="auto" w:fill="auto"/>
          </w:tcPr>
          <w:p w14:paraId="7AA0A0C2" w14:textId="77777777" w:rsidR="003C4C8D" w:rsidRPr="009A490B" w:rsidRDefault="003C4C8D" w:rsidP="00823B03">
            <w:pPr>
              <w:spacing w:line="260" w:lineRule="exact"/>
              <w:jc w:val="left"/>
            </w:pPr>
            <w:r w:rsidRPr="009A490B">
              <w:t>novogradnja</w:t>
            </w:r>
          </w:p>
        </w:tc>
      </w:tr>
      <w:tr w:rsidR="003C4C8D" w:rsidRPr="00154C20" w14:paraId="28119673" w14:textId="77777777" w:rsidTr="003C4C8D">
        <w:tc>
          <w:tcPr>
            <w:tcW w:w="3686" w:type="dxa"/>
            <w:shd w:val="clear" w:color="auto" w:fill="auto"/>
          </w:tcPr>
          <w:p w14:paraId="74C6A10F" w14:textId="77777777" w:rsidR="003C4C8D" w:rsidRPr="00154C20" w:rsidRDefault="003C4C8D" w:rsidP="00A951BA">
            <w:pPr>
              <w:numPr>
                <w:ilvl w:val="0"/>
                <w:numId w:val="11"/>
              </w:numPr>
              <w:spacing w:line="260" w:lineRule="exact"/>
              <w:rPr>
                <w:szCs w:val="20"/>
              </w:rPr>
            </w:pPr>
            <w:r w:rsidRPr="00154C20">
              <w:rPr>
                <w:szCs w:val="20"/>
              </w:rPr>
              <w:t>zahtevnost objekta</w:t>
            </w:r>
          </w:p>
        </w:tc>
        <w:tc>
          <w:tcPr>
            <w:tcW w:w="5103" w:type="dxa"/>
            <w:shd w:val="clear" w:color="auto" w:fill="auto"/>
          </w:tcPr>
          <w:p w14:paraId="031DC4BF" w14:textId="77777777" w:rsidR="003C4C8D" w:rsidRPr="009A490B" w:rsidRDefault="003C4C8D" w:rsidP="00823B03">
            <w:pPr>
              <w:spacing w:line="260" w:lineRule="exact"/>
              <w:jc w:val="left"/>
            </w:pPr>
            <w:r w:rsidRPr="009A490B">
              <w:t>enostaven</w:t>
            </w:r>
          </w:p>
        </w:tc>
      </w:tr>
      <w:tr w:rsidR="003C4C8D" w:rsidRPr="00154C20" w14:paraId="057C2865" w14:textId="77777777" w:rsidTr="003C4C8D">
        <w:tc>
          <w:tcPr>
            <w:tcW w:w="3686" w:type="dxa"/>
            <w:shd w:val="clear" w:color="auto" w:fill="auto"/>
          </w:tcPr>
          <w:p w14:paraId="45C5830F" w14:textId="77777777" w:rsidR="003C4C8D" w:rsidRPr="00154C20" w:rsidRDefault="003C4C8D" w:rsidP="00A951BA">
            <w:pPr>
              <w:numPr>
                <w:ilvl w:val="0"/>
                <w:numId w:val="11"/>
              </w:numPr>
              <w:spacing w:line="260" w:lineRule="exact"/>
              <w:rPr>
                <w:szCs w:val="20"/>
              </w:rPr>
            </w:pPr>
            <w:r w:rsidRPr="00154C20">
              <w:rPr>
                <w:szCs w:val="20"/>
              </w:rPr>
              <w:t>klasifikacija po CC-SI</w:t>
            </w:r>
          </w:p>
        </w:tc>
        <w:tc>
          <w:tcPr>
            <w:tcW w:w="5103" w:type="dxa"/>
            <w:shd w:val="clear" w:color="auto" w:fill="auto"/>
          </w:tcPr>
          <w:p w14:paraId="4541B9A7" w14:textId="77777777" w:rsidR="003C4C8D" w:rsidRPr="009A490B" w:rsidRDefault="003C4C8D" w:rsidP="00823B03">
            <w:pPr>
              <w:spacing w:line="260" w:lineRule="exact"/>
              <w:jc w:val="left"/>
            </w:pPr>
            <w:r w:rsidRPr="009A490B">
              <w:t>22242 Lokalna (</w:t>
            </w:r>
            <w:proofErr w:type="spellStart"/>
            <w:r w:rsidRPr="009A490B">
              <w:t>dostopovna</w:t>
            </w:r>
            <w:proofErr w:type="spellEnd"/>
            <w:r w:rsidRPr="009A490B">
              <w:t>) komunikacijska omrežja</w:t>
            </w:r>
          </w:p>
        </w:tc>
      </w:tr>
      <w:tr w:rsidR="003C4C8D" w:rsidRPr="00154C20" w14:paraId="5E139290" w14:textId="77777777" w:rsidTr="003C4C8D">
        <w:tc>
          <w:tcPr>
            <w:tcW w:w="3686" w:type="dxa"/>
            <w:shd w:val="clear" w:color="auto" w:fill="auto"/>
          </w:tcPr>
          <w:p w14:paraId="6BF64DC7" w14:textId="77777777" w:rsidR="003C4C8D" w:rsidRPr="00154C20" w:rsidRDefault="003C4C8D" w:rsidP="00A951BA">
            <w:pPr>
              <w:numPr>
                <w:ilvl w:val="0"/>
                <w:numId w:val="11"/>
              </w:numPr>
              <w:spacing w:line="260" w:lineRule="exact"/>
              <w:rPr>
                <w:szCs w:val="20"/>
              </w:rPr>
            </w:pPr>
            <w:r w:rsidRPr="00154C20">
              <w:rPr>
                <w:szCs w:val="20"/>
              </w:rPr>
              <w:t>parcelna številka</w:t>
            </w:r>
          </w:p>
        </w:tc>
        <w:tc>
          <w:tcPr>
            <w:tcW w:w="5103" w:type="dxa"/>
            <w:shd w:val="clear" w:color="auto" w:fill="auto"/>
          </w:tcPr>
          <w:p w14:paraId="6312AA13" w14:textId="43D4E707" w:rsidR="003C4C8D" w:rsidRPr="003D4CFF" w:rsidRDefault="00507F11" w:rsidP="00823B03">
            <w:pPr>
              <w:spacing w:line="260" w:lineRule="exact"/>
              <w:jc w:val="left"/>
            </w:pPr>
            <w:r w:rsidRPr="00507F11">
              <w:t>309/93, 309/94, 309/96, 309/99, 309/100, 309/101, 309/103, 309/107, 309/108, 309/109, 309/116, 309/123, 309/126, 309/127, 309/131, 309/132, 309/133, 309/135, 309/136, 309/137, 309/139, 309/140, 309/141, 309/143, 309/145, 309/147, 309/149, 309/159, 309/162, 309/163, 309/160, 309/161, 1144/1</w:t>
            </w:r>
          </w:p>
        </w:tc>
      </w:tr>
      <w:tr w:rsidR="003C4C8D" w:rsidRPr="00154C20" w14:paraId="2101A404" w14:textId="77777777" w:rsidTr="003C4C8D">
        <w:tc>
          <w:tcPr>
            <w:tcW w:w="3686" w:type="dxa"/>
            <w:shd w:val="clear" w:color="auto" w:fill="auto"/>
          </w:tcPr>
          <w:p w14:paraId="2FEA7B3A" w14:textId="77777777" w:rsidR="003C4C8D" w:rsidRPr="00154C20" w:rsidRDefault="003C4C8D" w:rsidP="00A951BA">
            <w:pPr>
              <w:numPr>
                <w:ilvl w:val="0"/>
                <w:numId w:val="11"/>
              </w:numPr>
              <w:spacing w:line="260" w:lineRule="exact"/>
              <w:rPr>
                <w:szCs w:val="20"/>
              </w:rPr>
            </w:pPr>
            <w:r w:rsidRPr="00154C20">
              <w:rPr>
                <w:szCs w:val="20"/>
              </w:rPr>
              <w:t>katastrska občina</w:t>
            </w:r>
          </w:p>
        </w:tc>
        <w:tc>
          <w:tcPr>
            <w:tcW w:w="5103" w:type="dxa"/>
            <w:shd w:val="clear" w:color="auto" w:fill="auto"/>
          </w:tcPr>
          <w:p w14:paraId="51861C89" w14:textId="77777777" w:rsidR="003C4C8D" w:rsidRPr="003D4CFF" w:rsidRDefault="003C4C8D" w:rsidP="00823B03">
            <w:pPr>
              <w:spacing w:line="260" w:lineRule="exact"/>
              <w:jc w:val="left"/>
            </w:pPr>
            <w:proofErr w:type="spellStart"/>
            <w:r w:rsidRPr="003D4CFF">
              <w:t>k.o</w:t>
            </w:r>
            <w:proofErr w:type="spellEnd"/>
            <w:r w:rsidRPr="003D4CFF">
              <w:t>. 397 Hajdina</w:t>
            </w:r>
          </w:p>
        </w:tc>
      </w:tr>
      <w:tr w:rsidR="003C4C8D" w:rsidRPr="00154C20" w14:paraId="138C8C47" w14:textId="77777777" w:rsidTr="003C4C8D">
        <w:tc>
          <w:tcPr>
            <w:tcW w:w="3686" w:type="dxa"/>
            <w:shd w:val="clear" w:color="auto" w:fill="auto"/>
          </w:tcPr>
          <w:p w14:paraId="56FDE4AD" w14:textId="77777777" w:rsidR="003C4C8D" w:rsidRPr="00154C20" w:rsidRDefault="003C4C8D" w:rsidP="00A951BA">
            <w:pPr>
              <w:numPr>
                <w:ilvl w:val="0"/>
                <w:numId w:val="11"/>
              </w:numPr>
              <w:spacing w:line="260" w:lineRule="exact"/>
              <w:jc w:val="left"/>
              <w:rPr>
                <w:szCs w:val="20"/>
              </w:rPr>
            </w:pPr>
            <w:r>
              <w:rPr>
                <w:szCs w:val="20"/>
              </w:rPr>
              <w:t>opis zmogljivosti, kapacitete, dimenzij, karakteristik objekta</w:t>
            </w:r>
          </w:p>
        </w:tc>
        <w:tc>
          <w:tcPr>
            <w:tcW w:w="5103" w:type="dxa"/>
            <w:shd w:val="clear" w:color="auto" w:fill="auto"/>
          </w:tcPr>
          <w:p w14:paraId="653A95AA" w14:textId="77777777" w:rsidR="003C4C8D" w:rsidRPr="00CA3269" w:rsidRDefault="003C4C8D" w:rsidP="00823B03">
            <w:pPr>
              <w:spacing w:line="260" w:lineRule="exact"/>
              <w:jc w:val="left"/>
            </w:pPr>
            <w:proofErr w:type="spellStart"/>
            <w:r>
              <w:t>obbetonirane</w:t>
            </w:r>
            <w:proofErr w:type="spellEnd"/>
            <w:r>
              <w:t xml:space="preserve"> cevi DWP 110 mm in PEHD cevi 2 x 50 mm</w:t>
            </w:r>
          </w:p>
        </w:tc>
      </w:tr>
    </w:tbl>
    <w:p w14:paraId="0A85A2D9" w14:textId="77777777" w:rsidR="009A490B" w:rsidRDefault="009A490B" w:rsidP="00823B03">
      <w:pPr>
        <w:spacing w:line="260" w:lineRule="exact"/>
        <w:rPr>
          <w:szCs w:val="20"/>
          <w:highlight w:val="cyan"/>
        </w:rPr>
      </w:pPr>
    </w:p>
    <w:p w14:paraId="65E417F4" w14:textId="7E1762C7" w:rsidR="00507F11" w:rsidRPr="00154C20" w:rsidRDefault="00507F11" w:rsidP="00A951BA">
      <w:pPr>
        <w:keepNext/>
        <w:numPr>
          <w:ilvl w:val="0"/>
          <w:numId w:val="10"/>
        </w:numPr>
        <w:spacing w:line="260" w:lineRule="exact"/>
        <w:outlineLvl w:val="0"/>
        <w:rPr>
          <w:b/>
          <w:szCs w:val="20"/>
        </w:rPr>
      </w:pPr>
      <w:r>
        <w:rPr>
          <w:b/>
          <w:szCs w:val="20"/>
        </w:rPr>
        <w:t>NN vod</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507F11" w:rsidRPr="00154C20" w14:paraId="0A4DC4C7" w14:textId="77777777" w:rsidTr="00507F11">
        <w:tc>
          <w:tcPr>
            <w:tcW w:w="3686" w:type="dxa"/>
            <w:shd w:val="clear" w:color="auto" w:fill="auto"/>
          </w:tcPr>
          <w:p w14:paraId="3E58E14E" w14:textId="77777777" w:rsidR="00507F11" w:rsidRPr="00154C20" w:rsidRDefault="00507F11" w:rsidP="00A951BA">
            <w:pPr>
              <w:numPr>
                <w:ilvl w:val="0"/>
                <w:numId w:val="11"/>
              </w:numPr>
              <w:spacing w:line="260" w:lineRule="exact"/>
              <w:rPr>
                <w:szCs w:val="20"/>
              </w:rPr>
            </w:pPr>
            <w:r w:rsidRPr="00154C20">
              <w:rPr>
                <w:szCs w:val="20"/>
              </w:rPr>
              <w:t>vrsta gradnje</w:t>
            </w:r>
          </w:p>
        </w:tc>
        <w:tc>
          <w:tcPr>
            <w:tcW w:w="5103" w:type="dxa"/>
            <w:shd w:val="clear" w:color="auto" w:fill="auto"/>
          </w:tcPr>
          <w:p w14:paraId="72C8540F" w14:textId="77777777" w:rsidR="00507F11" w:rsidRPr="009A490B" w:rsidRDefault="00507F11" w:rsidP="00823B03">
            <w:pPr>
              <w:spacing w:line="260" w:lineRule="exact"/>
              <w:jc w:val="left"/>
            </w:pPr>
            <w:r w:rsidRPr="009A490B">
              <w:t>novogradnja</w:t>
            </w:r>
          </w:p>
        </w:tc>
      </w:tr>
      <w:tr w:rsidR="00507F11" w:rsidRPr="00154C20" w14:paraId="6F370CAF" w14:textId="77777777" w:rsidTr="00507F11">
        <w:tc>
          <w:tcPr>
            <w:tcW w:w="3686" w:type="dxa"/>
            <w:shd w:val="clear" w:color="auto" w:fill="auto"/>
          </w:tcPr>
          <w:p w14:paraId="6482CD8C" w14:textId="77777777" w:rsidR="00507F11" w:rsidRPr="00154C20" w:rsidRDefault="00507F11" w:rsidP="00A951BA">
            <w:pPr>
              <w:numPr>
                <w:ilvl w:val="0"/>
                <w:numId w:val="11"/>
              </w:numPr>
              <w:spacing w:line="260" w:lineRule="exact"/>
              <w:rPr>
                <w:szCs w:val="20"/>
              </w:rPr>
            </w:pPr>
            <w:r w:rsidRPr="00154C20">
              <w:rPr>
                <w:szCs w:val="20"/>
              </w:rPr>
              <w:t>zahtevnost objekta</w:t>
            </w:r>
          </w:p>
        </w:tc>
        <w:tc>
          <w:tcPr>
            <w:tcW w:w="5103" w:type="dxa"/>
            <w:shd w:val="clear" w:color="auto" w:fill="auto"/>
          </w:tcPr>
          <w:p w14:paraId="09146A1A" w14:textId="77777777" w:rsidR="00507F11" w:rsidRPr="009A490B" w:rsidRDefault="00507F11" w:rsidP="00823B03">
            <w:pPr>
              <w:spacing w:line="260" w:lineRule="exact"/>
              <w:jc w:val="left"/>
            </w:pPr>
            <w:r w:rsidRPr="009A490B">
              <w:t>enostaven</w:t>
            </w:r>
          </w:p>
        </w:tc>
      </w:tr>
      <w:tr w:rsidR="00507F11" w:rsidRPr="00154C20" w14:paraId="5D299BAF" w14:textId="77777777" w:rsidTr="00507F11">
        <w:tc>
          <w:tcPr>
            <w:tcW w:w="3686" w:type="dxa"/>
            <w:shd w:val="clear" w:color="auto" w:fill="auto"/>
          </w:tcPr>
          <w:p w14:paraId="2DEE79FB" w14:textId="77777777" w:rsidR="00507F11" w:rsidRPr="00154C20" w:rsidRDefault="00507F11" w:rsidP="00A951BA">
            <w:pPr>
              <w:numPr>
                <w:ilvl w:val="0"/>
                <w:numId w:val="11"/>
              </w:numPr>
              <w:spacing w:line="260" w:lineRule="exact"/>
              <w:rPr>
                <w:szCs w:val="20"/>
              </w:rPr>
            </w:pPr>
            <w:r w:rsidRPr="00154C20">
              <w:rPr>
                <w:szCs w:val="20"/>
              </w:rPr>
              <w:t>klasifikacija po CC-SI</w:t>
            </w:r>
          </w:p>
        </w:tc>
        <w:tc>
          <w:tcPr>
            <w:tcW w:w="5103" w:type="dxa"/>
            <w:shd w:val="clear" w:color="auto" w:fill="auto"/>
          </w:tcPr>
          <w:p w14:paraId="30CA54F2" w14:textId="4F9AA12F" w:rsidR="00507F11" w:rsidRPr="009A490B" w:rsidRDefault="00507F11" w:rsidP="00823B03">
            <w:pPr>
              <w:spacing w:line="260" w:lineRule="exact"/>
              <w:jc w:val="left"/>
            </w:pPr>
            <w:r w:rsidRPr="009A490B">
              <w:t>2224</w:t>
            </w:r>
            <w:r>
              <w:t>1</w:t>
            </w:r>
            <w:r w:rsidRPr="009A490B">
              <w:t xml:space="preserve"> </w:t>
            </w:r>
            <w:r>
              <w:t>Lokalni (distribucijski) elektroenergetski vodi</w:t>
            </w:r>
          </w:p>
        </w:tc>
      </w:tr>
      <w:tr w:rsidR="00507F11" w:rsidRPr="00154C20" w14:paraId="1C943CF1" w14:textId="77777777" w:rsidTr="00507F11">
        <w:tc>
          <w:tcPr>
            <w:tcW w:w="3686" w:type="dxa"/>
            <w:shd w:val="clear" w:color="auto" w:fill="auto"/>
          </w:tcPr>
          <w:p w14:paraId="00413F3F" w14:textId="77777777" w:rsidR="00507F11" w:rsidRPr="00154C20" w:rsidRDefault="00507F11" w:rsidP="00A951BA">
            <w:pPr>
              <w:numPr>
                <w:ilvl w:val="0"/>
                <w:numId w:val="11"/>
              </w:numPr>
              <w:spacing w:line="260" w:lineRule="exact"/>
              <w:rPr>
                <w:szCs w:val="20"/>
              </w:rPr>
            </w:pPr>
            <w:r w:rsidRPr="00154C20">
              <w:rPr>
                <w:szCs w:val="20"/>
              </w:rPr>
              <w:t>parcelna številka</w:t>
            </w:r>
          </w:p>
        </w:tc>
        <w:tc>
          <w:tcPr>
            <w:tcW w:w="5103" w:type="dxa"/>
            <w:shd w:val="clear" w:color="auto" w:fill="auto"/>
          </w:tcPr>
          <w:p w14:paraId="6224105A" w14:textId="59AFD102" w:rsidR="00507F11" w:rsidRPr="003D4CFF" w:rsidRDefault="005D3425" w:rsidP="00823B03">
            <w:pPr>
              <w:spacing w:line="260" w:lineRule="exact"/>
              <w:jc w:val="left"/>
            </w:pPr>
            <w:r w:rsidRPr="005D3425">
              <w:t xml:space="preserve">309/93, 309/94, 309/96, 309/99, 309/100, 309/101, 309/103, 309/105, 309/107, 309/108, 309/109, </w:t>
            </w:r>
            <w:r w:rsidRPr="005D3425">
              <w:lastRenderedPageBreak/>
              <w:t>309/116, 309/123, 309/126, 309/127, 309/131, 309/132, 309/133, 309/135, 309/136, 309/137, 308/138, 309/139, 309/140, 309/141, 309/143, 309/145, 309/147, 309/149, 309/159, 309/162, 309/163</w:t>
            </w:r>
          </w:p>
        </w:tc>
      </w:tr>
      <w:tr w:rsidR="00507F11" w:rsidRPr="00154C20" w14:paraId="61091BE9" w14:textId="77777777" w:rsidTr="00507F11">
        <w:tc>
          <w:tcPr>
            <w:tcW w:w="3686" w:type="dxa"/>
            <w:shd w:val="clear" w:color="auto" w:fill="auto"/>
          </w:tcPr>
          <w:p w14:paraId="7DF2AF28" w14:textId="77777777" w:rsidR="00507F11" w:rsidRPr="00154C20" w:rsidRDefault="00507F11" w:rsidP="00A951BA">
            <w:pPr>
              <w:numPr>
                <w:ilvl w:val="0"/>
                <w:numId w:val="11"/>
              </w:numPr>
              <w:spacing w:line="260" w:lineRule="exact"/>
              <w:rPr>
                <w:szCs w:val="20"/>
              </w:rPr>
            </w:pPr>
            <w:r w:rsidRPr="00154C20">
              <w:rPr>
                <w:szCs w:val="20"/>
              </w:rPr>
              <w:lastRenderedPageBreak/>
              <w:t>katastrska občina</w:t>
            </w:r>
          </w:p>
        </w:tc>
        <w:tc>
          <w:tcPr>
            <w:tcW w:w="5103" w:type="dxa"/>
            <w:shd w:val="clear" w:color="auto" w:fill="auto"/>
          </w:tcPr>
          <w:p w14:paraId="623687EB" w14:textId="77777777" w:rsidR="00507F11" w:rsidRPr="003D4CFF" w:rsidRDefault="00507F11" w:rsidP="00823B03">
            <w:pPr>
              <w:spacing w:line="260" w:lineRule="exact"/>
              <w:jc w:val="left"/>
            </w:pPr>
            <w:proofErr w:type="spellStart"/>
            <w:r w:rsidRPr="003D4CFF">
              <w:t>k.o</w:t>
            </w:r>
            <w:proofErr w:type="spellEnd"/>
            <w:r w:rsidRPr="003D4CFF">
              <w:t>. 397 Hajdina</w:t>
            </w:r>
          </w:p>
        </w:tc>
      </w:tr>
      <w:tr w:rsidR="00507F11" w:rsidRPr="00154C20" w14:paraId="14B5B7D9" w14:textId="77777777" w:rsidTr="00507F11">
        <w:tc>
          <w:tcPr>
            <w:tcW w:w="3686" w:type="dxa"/>
            <w:shd w:val="clear" w:color="auto" w:fill="auto"/>
          </w:tcPr>
          <w:p w14:paraId="358095CF" w14:textId="77777777" w:rsidR="00507F11" w:rsidRPr="00154C20" w:rsidRDefault="00507F11" w:rsidP="00A951BA">
            <w:pPr>
              <w:numPr>
                <w:ilvl w:val="0"/>
                <w:numId w:val="11"/>
              </w:numPr>
              <w:spacing w:line="260" w:lineRule="exact"/>
              <w:jc w:val="left"/>
              <w:rPr>
                <w:szCs w:val="20"/>
              </w:rPr>
            </w:pPr>
            <w:r>
              <w:rPr>
                <w:szCs w:val="20"/>
              </w:rPr>
              <w:t>opis zmogljivosti, kapacitete, dimenzij, karakteristik objekta</w:t>
            </w:r>
          </w:p>
        </w:tc>
        <w:tc>
          <w:tcPr>
            <w:tcW w:w="5103" w:type="dxa"/>
            <w:shd w:val="clear" w:color="auto" w:fill="auto"/>
          </w:tcPr>
          <w:p w14:paraId="20FFE9B6" w14:textId="55881841" w:rsidR="00507F11" w:rsidRPr="00CA3269" w:rsidRDefault="005D3425" w:rsidP="00823B03">
            <w:pPr>
              <w:spacing w:line="260" w:lineRule="exact"/>
              <w:jc w:val="left"/>
            </w:pPr>
            <w:r>
              <w:t>cevna kabelska kanalizacija premera 110 mm</w:t>
            </w:r>
          </w:p>
        </w:tc>
      </w:tr>
    </w:tbl>
    <w:p w14:paraId="74290CFC" w14:textId="77777777" w:rsidR="00507F11" w:rsidRDefault="00507F11" w:rsidP="00823B03">
      <w:pPr>
        <w:spacing w:line="260" w:lineRule="exact"/>
        <w:rPr>
          <w:szCs w:val="20"/>
          <w:highlight w:val="cyan"/>
        </w:rPr>
      </w:pPr>
    </w:p>
    <w:p w14:paraId="4A70174F" w14:textId="77777777" w:rsidR="005D3425" w:rsidRDefault="005D3425" w:rsidP="00A951BA">
      <w:pPr>
        <w:keepNext/>
        <w:numPr>
          <w:ilvl w:val="0"/>
          <w:numId w:val="10"/>
        </w:numPr>
        <w:spacing w:line="260" w:lineRule="exact"/>
        <w:outlineLvl w:val="0"/>
        <w:rPr>
          <w:b/>
          <w:szCs w:val="20"/>
        </w:rPr>
      </w:pPr>
      <w:r w:rsidRPr="00154C20">
        <w:rPr>
          <w:b/>
          <w:szCs w:val="20"/>
        </w:rPr>
        <w:t>Javna razsvetljava:</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5D3425" w:rsidRPr="00154C20" w14:paraId="45FF2C37" w14:textId="77777777" w:rsidTr="00DC7830">
        <w:tc>
          <w:tcPr>
            <w:tcW w:w="3686" w:type="dxa"/>
            <w:shd w:val="clear" w:color="auto" w:fill="auto"/>
          </w:tcPr>
          <w:p w14:paraId="5DECF383" w14:textId="77777777" w:rsidR="005D3425" w:rsidRPr="00154C20" w:rsidRDefault="005D3425" w:rsidP="00A951BA">
            <w:pPr>
              <w:numPr>
                <w:ilvl w:val="0"/>
                <w:numId w:val="11"/>
              </w:numPr>
              <w:spacing w:line="260" w:lineRule="exact"/>
              <w:rPr>
                <w:szCs w:val="20"/>
              </w:rPr>
            </w:pPr>
            <w:r w:rsidRPr="00154C20">
              <w:rPr>
                <w:szCs w:val="20"/>
              </w:rPr>
              <w:t>vrsta gradnje</w:t>
            </w:r>
          </w:p>
        </w:tc>
        <w:tc>
          <w:tcPr>
            <w:tcW w:w="5103" w:type="dxa"/>
            <w:shd w:val="clear" w:color="auto" w:fill="auto"/>
          </w:tcPr>
          <w:p w14:paraId="6646D250" w14:textId="77777777" w:rsidR="005D3425" w:rsidRPr="009A490B" w:rsidRDefault="005D3425" w:rsidP="00823B03">
            <w:pPr>
              <w:spacing w:line="260" w:lineRule="exact"/>
              <w:jc w:val="left"/>
            </w:pPr>
            <w:r w:rsidRPr="009A490B">
              <w:t>novogradnja</w:t>
            </w:r>
          </w:p>
        </w:tc>
      </w:tr>
      <w:tr w:rsidR="005D3425" w:rsidRPr="00154C20" w14:paraId="6A45A6BA" w14:textId="77777777" w:rsidTr="00DC7830">
        <w:tc>
          <w:tcPr>
            <w:tcW w:w="3686" w:type="dxa"/>
            <w:shd w:val="clear" w:color="auto" w:fill="auto"/>
          </w:tcPr>
          <w:p w14:paraId="69501C0F" w14:textId="77777777" w:rsidR="005D3425" w:rsidRPr="00154C20" w:rsidRDefault="005D3425" w:rsidP="00A951BA">
            <w:pPr>
              <w:numPr>
                <w:ilvl w:val="0"/>
                <w:numId w:val="11"/>
              </w:numPr>
              <w:spacing w:line="260" w:lineRule="exact"/>
              <w:rPr>
                <w:szCs w:val="20"/>
              </w:rPr>
            </w:pPr>
            <w:r w:rsidRPr="00154C20">
              <w:rPr>
                <w:szCs w:val="20"/>
              </w:rPr>
              <w:t>zahtevnost objekta</w:t>
            </w:r>
          </w:p>
        </w:tc>
        <w:tc>
          <w:tcPr>
            <w:tcW w:w="5103" w:type="dxa"/>
            <w:shd w:val="clear" w:color="auto" w:fill="auto"/>
          </w:tcPr>
          <w:p w14:paraId="415162BC" w14:textId="77777777" w:rsidR="005D3425" w:rsidRPr="009A490B" w:rsidRDefault="005D3425" w:rsidP="00823B03">
            <w:pPr>
              <w:spacing w:line="260" w:lineRule="exact"/>
              <w:jc w:val="left"/>
            </w:pPr>
            <w:r w:rsidRPr="009A490B">
              <w:t>enostaven</w:t>
            </w:r>
          </w:p>
        </w:tc>
      </w:tr>
      <w:tr w:rsidR="005D3425" w:rsidRPr="00154C20" w14:paraId="11B94621" w14:textId="77777777" w:rsidTr="00DC7830">
        <w:tc>
          <w:tcPr>
            <w:tcW w:w="3686" w:type="dxa"/>
            <w:shd w:val="clear" w:color="auto" w:fill="auto"/>
          </w:tcPr>
          <w:p w14:paraId="0D1A2502" w14:textId="77777777" w:rsidR="005D3425" w:rsidRPr="00154C20" w:rsidRDefault="005D3425" w:rsidP="00A951BA">
            <w:pPr>
              <w:numPr>
                <w:ilvl w:val="0"/>
                <w:numId w:val="11"/>
              </w:numPr>
              <w:spacing w:line="260" w:lineRule="exact"/>
              <w:rPr>
                <w:szCs w:val="20"/>
              </w:rPr>
            </w:pPr>
            <w:r w:rsidRPr="00154C20">
              <w:rPr>
                <w:szCs w:val="20"/>
              </w:rPr>
              <w:t>klasifikacija po CC-SI</w:t>
            </w:r>
          </w:p>
        </w:tc>
        <w:tc>
          <w:tcPr>
            <w:tcW w:w="5103" w:type="dxa"/>
            <w:shd w:val="clear" w:color="auto" w:fill="auto"/>
          </w:tcPr>
          <w:p w14:paraId="3F0A85BC" w14:textId="609BC6F9" w:rsidR="005D3425" w:rsidRPr="009A490B" w:rsidRDefault="005D3425" w:rsidP="00823B03">
            <w:pPr>
              <w:spacing w:line="260" w:lineRule="exact"/>
              <w:jc w:val="left"/>
            </w:pPr>
            <w:r>
              <w:t>21121</w:t>
            </w:r>
            <w:r w:rsidRPr="009A490B">
              <w:t xml:space="preserve"> </w:t>
            </w:r>
            <w:r>
              <w:t xml:space="preserve">Lokalne ceste in javne poti, </w:t>
            </w:r>
            <w:proofErr w:type="spellStart"/>
            <w:r>
              <w:t>nekategorizirane</w:t>
            </w:r>
            <w:proofErr w:type="spellEnd"/>
            <w:r>
              <w:t xml:space="preserve"> ceste in gozdne ceste</w:t>
            </w:r>
          </w:p>
        </w:tc>
      </w:tr>
      <w:tr w:rsidR="005D3425" w:rsidRPr="00154C20" w14:paraId="040D2942" w14:textId="77777777" w:rsidTr="00DC7830">
        <w:tc>
          <w:tcPr>
            <w:tcW w:w="3686" w:type="dxa"/>
            <w:shd w:val="clear" w:color="auto" w:fill="auto"/>
          </w:tcPr>
          <w:p w14:paraId="0BC428BF" w14:textId="77777777" w:rsidR="005D3425" w:rsidRPr="00154C20" w:rsidRDefault="005D3425" w:rsidP="00A951BA">
            <w:pPr>
              <w:numPr>
                <w:ilvl w:val="0"/>
                <w:numId w:val="11"/>
              </w:numPr>
              <w:spacing w:line="260" w:lineRule="exact"/>
              <w:rPr>
                <w:szCs w:val="20"/>
              </w:rPr>
            </w:pPr>
            <w:r w:rsidRPr="00154C20">
              <w:rPr>
                <w:szCs w:val="20"/>
              </w:rPr>
              <w:t>parcelna številka</w:t>
            </w:r>
          </w:p>
        </w:tc>
        <w:tc>
          <w:tcPr>
            <w:tcW w:w="5103" w:type="dxa"/>
            <w:shd w:val="clear" w:color="auto" w:fill="auto"/>
          </w:tcPr>
          <w:p w14:paraId="7F5BE92C" w14:textId="48F20EEB" w:rsidR="005D3425" w:rsidRPr="003D4CFF" w:rsidRDefault="00B35874" w:rsidP="00823B03">
            <w:pPr>
              <w:spacing w:line="260" w:lineRule="exact"/>
              <w:jc w:val="left"/>
            </w:pPr>
            <w:r w:rsidRPr="00B35874">
              <w:t>309/93, 309/96, 309/100, 309/103, 309/105, 309/108, 309/116, 309/126, 309/132, 309/136</w:t>
            </w:r>
          </w:p>
        </w:tc>
      </w:tr>
      <w:tr w:rsidR="005D3425" w:rsidRPr="00154C20" w14:paraId="71C8017D" w14:textId="77777777" w:rsidTr="00DC7830">
        <w:tc>
          <w:tcPr>
            <w:tcW w:w="3686" w:type="dxa"/>
            <w:shd w:val="clear" w:color="auto" w:fill="auto"/>
          </w:tcPr>
          <w:p w14:paraId="07F48E97" w14:textId="77777777" w:rsidR="005D3425" w:rsidRPr="00154C20" w:rsidRDefault="005D3425" w:rsidP="00A951BA">
            <w:pPr>
              <w:numPr>
                <w:ilvl w:val="0"/>
                <w:numId w:val="11"/>
              </w:numPr>
              <w:spacing w:line="260" w:lineRule="exact"/>
              <w:rPr>
                <w:szCs w:val="20"/>
              </w:rPr>
            </w:pPr>
            <w:r w:rsidRPr="00154C20">
              <w:rPr>
                <w:szCs w:val="20"/>
              </w:rPr>
              <w:t>katastrska občina</w:t>
            </w:r>
          </w:p>
        </w:tc>
        <w:tc>
          <w:tcPr>
            <w:tcW w:w="5103" w:type="dxa"/>
            <w:shd w:val="clear" w:color="auto" w:fill="auto"/>
          </w:tcPr>
          <w:p w14:paraId="4C0EE084" w14:textId="77777777" w:rsidR="005D3425" w:rsidRPr="003D4CFF" w:rsidRDefault="005D3425" w:rsidP="00823B03">
            <w:pPr>
              <w:spacing w:line="260" w:lineRule="exact"/>
              <w:jc w:val="left"/>
            </w:pPr>
            <w:proofErr w:type="spellStart"/>
            <w:r w:rsidRPr="003D4CFF">
              <w:t>k.o</w:t>
            </w:r>
            <w:proofErr w:type="spellEnd"/>
            <w:r w:rsidRPr="003D4CFF">
              <w:t>. 397 Hajdina</w:t>
            </w:r>
          </w:p>
        </w:tc>
      </w:tr>
      <w:tr w:rsidR="005D3425" w:rsidRPr="00154C20" w14:paraId="41A15B7F" w14:textId="77777777" w:rsidTr="00DC7830">
        <w:tc>
          <w:tcPr>
            <w:tcW w:w="3686" w:type="dxa"/>
            <w:shd w:val="clear" w:color="auto" w:fill="auto"/>
          </w:tcPr>
          <w:p w14:paraId="20EE1AF0" w14:textId="77777777" w:rsidR="005D3425" w:rsidRPr="00154C20" w:rsidRDefault="005D3425" w:rsidP="00A951BA">
            <w:pPr>
              <w:numPr>
                <w:ilvl w:val="0"/>
                <w:numId w:val="11"/>
              </w:numPr>
              <w:spacing w:line="260" w:lineRule="exact"/>
              <w:jc w:val="left"/>
              <w:rPr>
                <w:szCs w:val="20"/>
              </w:rPr>
            </w:pPr>
            <w:r>
              <w:rPr>
                <w:szCs w:val="20"/>
              </w:rPr>
              <w:t>opis zmogljivosti, kapacitete, dimenzij, karakteristik objekta</w:t>
            </w:r>
          </w:p>
        </w:tc>
        <w:tc>
          <w:tcPr>
            <w:tcW w:w="5103" w:type="dxa"/>
            <w:shd w:val="clear" w:color="auto" w:fill="auto"/>
          </w:tcPr>
          <w:p w14:paraId="698C2CD8" w14:textId="77777777" w:rsidR="005D3425" w:rsidRPr="00CA3269" w:rsidRDefault="005D3425" w:rsidP="00823B03">
            <w:pPr>
              <w:spacing w:line="260" w:lineRule="exact"/>
              <w:jc w:val="left"/>
            </w:pPr>
            <w:r>
              <w:t>cevna kabelska kanalizacija premera 110 mm</w:t>
            </w:r>
          </w:p>
        </w:tc>
      </w:tr>
    </w:tbl>
    <w:p w14:paraId="2F910B55" w14:textId="77777777" w:rsidR="005D3425" w:rsidRDefault="005D3425" w:rsidP="00823B03">
      <w:pPr>
        <w:spacing w:line="260" w:lineRule="exact"/>
        <w:rPr>
          <w:szCs w:val="20"/>
          <w:highlight w:val="cyan"/>
        </w:rPr>
      </w:pPr>
    </w:p>
    <w:p w14:paraId="0BAB6178" w14:textId="77777777" w:rsidR="001A088D" w:rsidRDefault="001A088D" w:rsidP="00A951BA">
      <w:pPr>
        <w:keepNext/>
        <w:numPr>
          <w:ilvl w:val="0"/>
          <w:numId w:val="10"/>
        </w:numPr>
        <w:spacing w:line="260" w:lineRule="exact"/>
        <w:outlineLvl w:val="0"/>
        <w:rPr>
          <w:b/>
          <w:szCs w:val="20"/>
        </w:rPr>
      </w:pPr>
      <w:r w:rsidRPr="00154C20">
        <w:rPr>
          <w:b/>
          <w:szCs w:val="20"/>
        </w:rPr>
        <w:t>Protihrupna ograja</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B35874" w:rsidRPr="00154C20" w14:paraId="2C9FCB41" w14:textId="77777777" w:rsidTr="00411A4A">
        <w:tc>
          <w:tcPr>
            <w:tcW w:w="3686" w:type="dxa"/>
            <w:shd w:val="clear" w:color="auto" w:fill="auto"/>
          </w:tcPr>
          <w:p w14:paraId="2AB3BB8A" w14:textId="77777777" w:rsidR="00B35874" w:rsidRPr="00154C20" w:rsidRDefault="00B35874" w:rsidP="00A951BA">
            <w:pPr>
              <w:numPr>
                <w:ilvl w:val="0"/>
                <w:numId w:val="11"/>
              </w:numPr>
              <w:spacing w:line="260" w:lineRule="exact"/>
              <w:rPr>
                <w:szCs w:val="20"/>
              </w:rPr>
            </w:pPr>
            <w:r w:rsidRPr="00154C20">
              <w:rPr>
                <w:szCs w:val="20"/>
              </w:rPr>
              <w:t>vrsta gradnje</w:t>
            </w:r>
          </w:p>
        </w:tc>
        <w:tc>
          <w:tcPr>
            <w:tcW w:w="5103" w:type="dxa"/>
            <w:shd w:val="clear" w:color="auto" w:fill="auto"/>
          </w:tcPr>
          <w:p w14:paraId="4C2E7087" w14:textId="77777777" w:rsidR="00B35874" w:rsidRPr="009A490B" w:rsidRDefault="00B35874" w:rsidP="00823B03">
            <w:pPr>
              <w:spacing w:line="260" w:lineRule="exact"/>
              <w:jc w:val="left"/>
            </w:pPr>
            <w:r w:rsidRPr="009A490B">
              <w:t>novogradnja</w:t>
            </w:r>
          </w:p>
        </w:tc>
      </w:tr>
      <w:tr w:rsidR="00B35874" w:rsidRPr="00154C20" w14:paraId="7DB9453F" w14:textId="77777777" w:rsidTr="00411A4A">
        <w:tc>
          <w:tcPr>
            <w:tcW w:w="3686" w:type="dxa"/>
            <w:shd w:val="clear" w:color="auto" w:fill="auto"/>
          </w:tcPr>
          <w:p w14:paraId="094538C9" w14:textId="77777777" w:rsidR="00B35874" w:rsidRPr="00154C20" w:rsidRDefault="00B35874" w:rsidP="00A951BA">
            <w:pPr>
              <w:numPr>
                <w:ilvl w:val="0"/>
                <w:numId w:val="11"/>
              </w:numPr>
              <w:spacing w:line="260" w:lineRule="exact"/>
              <w:rPr>
                <w:szCs w:val="20"/>
              </w:rPr>
            </w:pPr>
            <w:r w:rsidRPr="00154C20">
              <w:rPr>
                <w:szCs w:val="20"/>
              </w:rPr>
              <w:t>zahtevnost objekta</w:t>
            </w:r>
          </w:p>
        </w:tc>
        <w:tc>
          <w:tcPr>
            <w:tcW w:w="5103" w:type="dxa"/>
            <w:shd w:val="clear" w:color="auto" w:fill="auto"/>
          </w:tcPr>
          <w:p w14:paraId="3FA02507" w14:textId="783DE8A9" w:rsidR="00B35874" w:rsidRPr="009A490B" w:rsidRDefault="00B35874" w:rsidP="00823B03">
            <w:pPr>
              <w:spacing w:line="260" w:lineRule="exact"/>
              <w:jc w:val="left"/>
            </w:pPr>
            <w:r>
              <w:t>manj zahteven objekt</w:t>
            </w:r>
          </w:p>
        </w:tc>
      </w:tr>
      <w:tr w:rsidR="00B35874" w:rsidRPr="00154C20" w14:paraId="16B2AF73" w14:textId="77777777" w:rsidTr="00411A4A">
        <w:tc>
          <w:tcPr>
            <w:tcW w:w="3686" w:type="dxa"/>
            <w:shd w:val="clear" w:color="auto" w:fill="auto"/>
          </w:tcPr>
          <w:p w14:paraId="47A27B92" w14:textId="77777777" w:rsidR="00B35874" w:rsidRPr="00154C20" w:rsidRDefault="00B35874" w:rsidP="00A951BA">
            <w:pPr>
              <w:numPr>
                <w:ilvl w:val="0"/>
                <w:numId w:val="11"/>
              </w:numPr>
              <w:spacing w:line="260" w:lineRule="exact"/>
              <w:rPr>
                <w:szCs w:val="20"/>
              </w:rPr>
            </w:pPr>
            <w:r w:rsidRPr="00154C20">
              <w:rPr>
                <w:szCs w:val="20"/>
              </w:rPr>
              <w:t>klasifikacija po CC-SI</w:t>
            </w:r>
          </w:p>
        </w:tc>
        <w:tc>
          <w:tcPr>
            <w:tcW w:w="5103" w:type="dxa"/>
            <w:shd w:val="clear" w:color="auto" w:fill="auto"/>
          </w:tcPr>
          <w:p w14:paraId="3F6B6947" w14:textId="0655DCD1" w:rsidR="00B35874" w:rsidRPr="009A490B" w:rsidRDefault="00B35874" w:rsidP="00823B03">
            <w:pPr>
              <w:spacing w:line="260" w:lineRule="exact"/>
              <w:jc w:val="left"/>
            </w:pPr>
            <w:r>
              <w:t>24205 Drugi gradbeno inženirski objekti, ki niso uvrščeni drugje</w:t>
            </w:r>
          </w:p>
        </w:tc>
      </w:tr>
      <w:tr w:rsidR="00B35874" w:rsidRPr="00154C20" w14:paraId="2E388B70" w14:textId="77777777" w:rsidTr="00411A4A">
        <w:tc>
          <w:tcPr>
            <w:tcW w:w="3686" w:type="dxa"/>
            <w:shd w:val="clear" w:color="auto" w:fill="auto"/>
          </w:tcPr>
          <w:p w14:paraId="60017C68" w14:textId="77777777" w:rsidR="00B35874" w:rsidRPr="00154C20" w:rsidRDefault="00B35874" w:rsidP="00A951BA">
            <w:pPr>
              <w:numPr>
                <w:ilvl w:val="0"/>
                <w:numId w:val="11"/>
              </w:numPr>
              <w:spacing w:line="260" w:lineRule="exact"/>
              <w:rPr>
                <w:szCs w:val="20"/>
              </w:rPr>
            </w:pPr>
            <w:r w:rsidRPr="00154C20">
              <w:rPr>
                <w:szCs w:val="20"/>
              </w:rPr>
              <w:t>parcelna številka</w:t>
            </w:r>
          </w:p>
        </w:tc>
        <w:tc>
          <w:tcPr>
            <w:tcW w:w="5103" w:type="dxa"/>
            <w:shd w:val="clear" w:color="auto" w:fill="auto"/>
          </w:tcPr>
          <w:p w14:paraId="340E9360" w14:textId="369F4738" w:rsidR="00B35874" w:rsidRPr="003D4CFF" w:rsidRDefault="000A1EFC" w:rsidP="00823B03">
            <w:pPr>
              <w:spacing w:line="260" w:lineRule="exact"/>
              <w:jc w:val="left"/>
            </w:pPr>
            <w:r w:rsidRPr="00B35874">
              <w:t>309/104, 309/109, 309/110, 309/117, 309/118, 309/119, 309/127, 309/128</w:t>
            </w:r>
            <w:r>
              <w:t xml:space="preserve">, </w:t>
            </w:r>
            <w:r w:rsidRPr="00B35874">
              <w:t xml:space="preserve">309/129, 309/130, </w:t>
            </w:r>
            <w:r w:rsidR="00B35874" w:rsidRPr="00B35874">
              <w:t xml:space="preserve">309/131, </w:t>
            </w:r>
            <w:r w:rsidRPr="00B35874">
              <w:t xml:space="preserve">309/137, </w:t>
            </w:r>
            <w:r w:rsidR="00B35874" w:rsidRPr="00B35874">
              <w:t>309/172</w:t>
            </w:r>
          </w:p>
        </w:tc>
      </w:tr>
      <w:tr w:rsidR="00B35874" w:rsidRPr="00154C20" w14:paraId="546EE47A" w14:textId="77777777" w:rsidTr="00411A4A">
        <w:tc>
          <w:tcPr>
            <w:tcW w:w="3686" w:type="dxa"/>
            <w:shd w:val="clear" w:color="auto" w:fill="auto"/>
          </w:tcPr>
          <w:p w14:paraId="4A4A1F0E" w14:textId="77777777" w:rsidR="00B35874" w:rsidRPr="00154C20" w:rsidRDefault="00B35874" w:rsidP="00A951BA">
            <w:pPr>
              <w:numPr>
                <w:ilvl w:val="0"/>
                <w:numId w:val="11"/>
              </w:numPr>
              <w:spacing w:line="260" w:lineRule="exact"/>
              <w:rPr>
                <w:szCs w:val="20"/>
              </w:rPr>
            </w:pPr>
            <w:r w:rsidRPr="00154C20">
              <w:rPr>
                <w:szCs w:val="20"/>
              </w:rPr>
              <w:t>katastrska občina</w:t>
            </w:r>
          </w:p>
        </w:tc>
        <w:tc>
          <w:tcPr>
            <w:tcW w:w="5103" w:type="dxa"/>
            <w:shd w:val="clear" w:color="auto" w:fill="auto"/>
          </w:tcPr>
          <w:p w14:paraId="18962DFC" w14:textId="2427DF97" w:rsidR="00B35874" w:rsidRPr="003D4CFF" w:rsidRDefault="00B35874" w:rsidP="00823B03">
            <w:pPr>
              <w:spacing w:line="260" w:lineRule="exact"/>
              <w:jc w:val="left"/>
            </w:pPr>
            <w:proofErr w:type="spellStart"/>
            <w:r w:rsidRPr="003D4CFF">
              <w:t>k.o</w:t>
            </w:r>
            <w:proofErr w:type="spellEnd"/>
            <w:r w:rsidRPr="003D4CFF">
              <w:t>. 397 Hajdina</w:t>
            </w:r>
            <w:r w:rsidR="000A1EFC">
              <w:t xml:space="preserve"> </w:t>
            </w:r>
          </w:p>
        </w:tc>
      </w:tr>
      <w:tr w:rsidR="00B35874" w:rsidRPr="00154C20" w14:paraId="502F8312" w14:textId="77777777" w:rsidTr="00411A4A">
        <w:tc>
          <w:tcPr>
            <w:tcW w:w="3686" w:type="dxa"/>
            <w:shd w:val="clear" w:color="auto" w:fill="auto"/>
          </w:tcPr>
          <w:p w14:paraId="3D40048C" w14:textId="77777777" w:rsidR="00B35874" w:rsidRPr="00154C20" w:rsidRDefault="00B35874" w:rsidP="00A951BA">
            <w:pPr>
              <w:numPr>
                <w:ilvl w:val="0"/>
                <w:numId w:val="11"/>
              </w:numPr>
              <w:spacing w:line="260" w:lineRule="exact"/>
              <w:jc w:val="left"/>
              <w:rPr>
                <w:szCs w:val="20"/>
              </w:rPr>
            </w:pPr>
            <w:r>
              <w:rPr>
                <w:szCs w:val="20"/>
              </w:rPr>
              <w:t>opis zmogljivosti, kapacitete, dimenzij, karakteristik objekta</w:t>
            </w:r>
          </w:p>
        </w:tc>
        <w:tc>
          <w:tcPr>
            <w:tcW w:w="5103" w:type="dxa"/>
            <w:shd w:val="clear" w:color="auto" w:fill="auto"/>
          </w:tcPr>
          <w:p w14:paraId="5BFB3BBC" w14:textId="499B4BD5" w:rsidR="00B35874" w:rsidRPr="00CA3269" w:rsidRDefault="00B35874" w:rsidP="00823B03">
            <w:pPr>
              <w:spacing w:line="260" w:lineRule="exact"/>
              <w:jc w:val="left"/>
            </w:pPr>
            <w:r>
              <w:t xml:space="preserve">protihrupna ograja </w:t>
            </w:r>
            <w:bookmarkStart w:id="3" w:name="_Hlk166436225"/>
            <w:r>
              <w:t>proti naselju Njiverce</w:t>
            </w:r>
            <w:bookmarkEnd w:id="3"/>
            <w:r w:rsidR="008756E8">
              <w:br/>
              <w:t>dolžina: 409 m, višina 4,0 m</w:t>
            </w:r>
          </w:p>
        </w:tc>
      </w:tr>
      <w:tr w:rsidR="008756E8" w:rsidRPr="00154C20" w14:paraId="2895F67E" w14:textId="77777777" w:rsidTr="00411A4A">
        <w:tc>
          <w:tcPr>
            <w:tcW w:w="3686" w:type="dxa"/>
            <w:shd w:val="clear" w:color="auto" w:fill="auto"/>
          </w:tcPr>
          <w:p w14:paraId="7C8EDB49" w14:textId="4B453AF2" w:rsidR="008756E8" w:rsidRDefault="008756E8" w:rsidP="00A951BA">
            <w:pPr>
              <w:numPr>
                <w:ilvl w:val="0"/>
                <w:numId w:val="11"/>
              </w:numPr>
              <w:spacing w:line="260" w:lineRule="exact"/>
              <w:jc w:val="left"/>
              <w:rPr>
                <w:szCs w:val="20"/>
              </w:rPr>
            </w:pPr>
            <w:r w:rsidRPr="00154C20">
              <w:rPr>
                <w:szCs w:val="20"/>
              </w:rPr>
              <w:t>odmiki</w:t>
            </w:r>
          </w:p>
        </w:tc>
        <w:tc>
          <w:tcPr>
            <w:tcW w:w="5103" w:type="dxa"/>
            <w:shd w:val="clear" w:color="auto" w:fill="auto"/>
          </w:tcPr>
          <w:p w14:paraId="47BFAB47" w14:textId="7AC35AFE" w:rsidR="008756E8" w:rsidRPr="008756E8" w:rsidRDefault="008756E8" w:rsidP="00823B03">
            <w:pPr>
              <w:spacing w:line="260" w:lineRule="exact"/>
              <w:jc w:val="left"/>
            </w:pPr>
            <w:r w:rsidRPr="008756E8">
              <w:t xml:space="preserve">3,4 m od zemljišča </w:t>
            </w:r>
            <w:proofErr w:type="spellStart"/>
            <w:r w:rsidRPr="008756E8">
              <w:t>parc</w:t>
            </w:r>
            <w:proofErr w:type="spellEnd"/>
            <w:r w:rsidRPr="008756E8">
              <w:t xml:space="preserve">. št. 1144/1 </w:t>
            </w:r>
            <w:proofErr w:type="spellStart"/>
            <w:r w:rsidRPr="008756E8">
              <w:t>k.o</w:t>
            </w:r>
            <w:proofErr w:type="spellEnd"/>
            <w:r w:rsidRPr="008756E8">
              <w:t>. Hajdina</w:t>
            </w:r>
          </w:p>
          <w:p w14:paraId="1F1AA939" w14:textId="3386CED7" w:rsidR="008756E8" w:rsidRPr="008756E8" w:rsidRDefault="008756E8" w:rsidP="00823B03">
            <w:pPr>
              <w:spacing w:line="260" w:lineRule="exact"/>
              <w:jc w:val="left"/>
            </w:pPr>
            <w:r w:rsidRPr="008756E8">
              <w:t xml:space="preserve">0,8 m od zemljišča </w:t>
            </w:r>
            <w:proofErr w:type="spellStart"/>
            <w:r w:rsidRPr="008756E8">
              <w:t>parc</w:t>
            </w:r>
            <w:proofErr w:type="spellEnd"/>
            <w:r w:rsidRPr="008756E8">
              <w:t xml:space="preserve">. št. 309/71 </w:t>
            </w:r>
            <w:proofErr w:type="spellStart"/>
            <w:r w:rsidRPr="008756E8">
              <w:t>k.o</w:t>
            </w:r>
            <w:proofErr w:type="spellEnd"/>
            <w:r w:rsidRPr="008756E8">
              <w:t>. Hajdina</w:t>
            </w:r>
          </w:p>
          <w:p w14:paraId="5CDAAECC" w14:textId="55B9DEA7" w:rsidR="008756E8" w:rsidRPr="008756E8" w:rsidRDefault="008756E8" w:rsidP="00823B03">
            <w:pPr>
              <w:spacing w:line="260" w:lineRule="exact"/>
              <w:jc w:val="left"/>
            </w:pPr>
            <w:r w:rsidRPr="008756E8">
              <w:t xml:space="preserve">1,0 m od zemljišča </w:t>
            </w:r>
            <w:proofErr w:type="spellStart"/>
            <w:r w:rsidRPr="008756E8">
              <w:t>parc</w:t>
            </w:r>
            <w:proofErr w:type="spellEnd"/>
            <w:r w:rsidRPr="008756E8">
              <w:t xml:space="preserve">. št. 309/35 </w:t>
            </w:r>
            <w:proofErr w:type="spellStart"/>
            <w:r w:rsidRPr="008756E8">
              <w:t>k.o</w:t>
            </w:r>
            <w:proofErr w:type="spellEnd"/>
            <w:r w:rsidRPr="008756E8">
              <w:t>. Hajdina</w:t>
            </w:r>
          </w:p>
          <w:p w14:paraId="4C709FB3" w14:textId="569F909F" w:rsidR="008756E8" w:rsidRPr="008756E8" w:rsidRDefault="008756E8" w:rsidP="00823B03">
            <w:pPr>
              <w:spacing w:line="260" w:lineRule="exact"/>
              <w:jc w:val="left"/>
            </w:pPr>
            <w:r w:rsidRPr="008756E8">
              <w:t xml:space="preserve">0,7 m od zemljišča </w:t>
            </w:r>
            <w:proofErr w:type="spellStart"/>
            <w:r w:rsidRPr="008756E8">
              <w:t>parc</w:t>
            </w:r>
            <w:proofErr w:type="spellEnd"/>
            <w:r w:rsidRPr="008756E8">
              <w:t xml:space="preserve">. št. 309/10 </w:t>
            </w:r>
            <w:proofErr w:type="spellStart"/>
            <w:r w:rsidRPr="008756E8">
              <w:t>k.o</w:t>
            </w:r>
            <w:proofErr w:type="spellEnd"/>
            <w:r w:rsidRPr="008756E8">
              <w:t>. Hajdina</w:t>
            </w:r>
          </w:p>
          <w:p w14:paraId="0F7F7AC8" w14:textId="2B82FA2F" w:rsidR="008756E8" w:rsidRDefault="008756E8" w:rsidP="00823B03">
            <w:pPr>
              <w:spacing w:line="260" w:lineRule="exact"/>
              <w:jc w:val="left"/>
            </w:pPr>
            <w:r w:rsidRPr="008756E8">
              <w:t>0</w:t>
            </w:r>
            <w:r w:rsidR="002A5D9C">
              <w:t>,</w:t>
            </w:r>
            <w:r w:rsidRPr="008756E8">
              <w:t xml:space="preserve">7 m od zemljišča </w:t>
            </w:r>
            <w:proofErr w:type="spellStart"/>
            <w:r w:rsidRPr="008756E8">
              <w:t>parc</w:t>
            </w:r>
            <w:proofErr w:type="spellEnd"/>
            <w:r w:rsidRPr="008756E8">
              <w:t xml:space="preserve">. št. 309/38 </w:t>
            </w:r>
            <w:proofErr w:type="spellStart"/>
            <w:r w:rsidRPr="008756E8">
              <w:t>k.o</w:t>
            </w:r>
            <w:proofErr w:type="spellEnd"/>
            <w:r w:rsidRPr="008756E8">
              <w:t>. Hajdina</w:t>
            </w:r>
          </w:p>
        </w:tc>
      </w:tr>
    </w:tbl>
    <w:p w14:paraId="20527919" w14:textId="77777777" w:rsidR="00B52990" w:rsidRPr="00154C20" w:rsidRDefault="00B52990" w:rsidP="00823B03">
      <w:pPr>
        <w:spacing w:line="260" w:lineRule="exact"/>
        <w:rPr>
          <w:highlight w:val="yellow"/>
        </w:rPr>
      </w:pPr>
    </w:p>
    <w:bookmarkEnd w:id="2"/>
    <w:p w14:paraId="2839D5A0" w14:textId="12FDDB26" w:rsidR="00B52990" w:rsidRDefault="00B1076D" w:rsidP="00A951BA">
      <w:pPr>
        <w:keepNext/>
        <w:numPr>
          <w:ilvl w:val="0"/>
          <w:numId w:val="10"/>
        </w:numPr>
        <w:spacing w:line="260" w:lineRule="exact"/>
        <w:outlineLvl w:val="0"/>
        <w:rPr>
          <w:b/>
          <w:szCs w:val="20"/>
        </w:rPr>
      </w:pPr>
      <w:r w:rsidRPr="00154C20">
        <w:rPr>
          <w:b/>
          <w:szCs w:val="20"/>
        </w:rPr>
        <w:t>Gradbišče</w:t>
      </w:r>
      <w:r w:rsidR="00B52990" w:rsidRPr="00154C20">
        <w:rPr>
          <w:b/>
          <w:szCs w:val="20"/>
        </w:rPr>
        <w:t>:</w:t>
      </w:r>
    </w:p>
    <w:tbl>
      <w:tblPr>
        <w:tblW w:w="8789" w:type="dxa"/>
        <w:tblInd w:w="-34"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3686"/>
        <w:gridCol w:w="5103"/>
      </w:tblGrid>
      <w:tr w:rsidR="008B10A0" w:rsidRPr="00154C20" w14:paraId="547F89EA" w14:textId="77777777" w:rsidTr="00DC7830">
        <w:tc>
          <w:tcPr>
            <w:tcW w:w="3686" w:type="dxa"/>
            <w:shd w:val="clear" w:color="auto" w:fill="auto"/>
          </w:tcPr>
          <w:p w14:paraId="3FB5EE1A" w14:textId="05C20688" w:rsidR="008B10A0" w:rsidRPr="00154C20" w:rsidRDefault="008B10A0" w:rsidP="00A951BA">
            <w:pPr>
              <w:numPr>
                <w:ilvl w:val="0"/>
                <w:numId w:val="11"/>
              </w:numPr>
              <w:spacing w:line="260" w:lineRule="exact"/>
              <w:rPr>
                <w:szCs w:val="20"/>
              </w:rPr>
            </w:pPr>
            <w:r>
              <w:rPr>
                <w:szCs w:val="20"/>
              </w:rPr>
              <w:t>območje gradbišča</w:t>
            </w:r>
          </w:p>
        </w:tc>
        <w:tc>
          <w:tcPr>
            <w:tcW w:w="5103" w:type="dxa"/>
            <w:shd w:val="clear" w:color="auto" w:fill="auto"/>
          </w:tcPr>
          <w:p w14:paraId="417C3163" w14:textId="46784206" w:rsidR="008B10A0" w:rsidRPr="009A490B" w:rsidRDefault="008B10A0" w:rsidP="00DC7830">
            <w:pPr>
              <w:spacing w:line="260" w:lineRule="exact"/>
              <w:jc w:val="left"/>
            </w:pPr>
            <w:r>
              <w:t>zemljišča navedena v I. točki izreka tega dovoljenja ter dodatno zemljišča</w:t>
            </w:r>
          </w:p>
        </w:tc>
      </w:tr>
      <w:tr w:rsidR="008B10A0" w:rsidRPr="00154C20" w14:paraId="7B135C75" w14:textId="77777777" w:rsidTr="00DC7830">
        <w:tc>
          <w:tcPr>
            <w:tcW w:w="3686" w:type="dxa"/>
            <w:shd w:val="clear" w:color="auto" w:fill="auto"/>
          </w:tcPr>
          <w:p w14:paraId="54A031D9" w14:textId="77777777" w:rsidR="008B10A0" w:rsidRPr="00154C20" w:rsidRDefault="008B10A0" w:rsidP="00A951BA">
            <w:pPr>
              <w:numPr>
                <w:ilvl w:val="0"/>
                <w:numId w:val="11"/>
              </w:numPr>
              <w:spacing w:line="260" w:lineRule="exact"/>
              <w:rPr>
                <w:szCs w:val="20"/>
              </w:rPr>
            </w:pPr>
            <w:r w:rsidRPr="00154C20">
              <w:rPr>
                <w:szCs w:val="20"/>
              </w:rPr>
              <w:t>parcelna številka</w:t>
            </w:r>
          </w:p>
        </w:tc>
        <w:tc>
          <w:tcPr>
            <w:tcW w:w="5103" w:type="dxa"/>
            <w:shd w:val="clear" w:color="auto" w:fill="auto"/>
          </w:tcPr>
          <w:p w14:paraId="20A5289A" w14:textId="0D795181" w:rsidR="008B10A0" w:rsidRPr="003D4CFF" w:rsidRDefault="008B10A0" w:rsidP="00DC7830">
            <w:pPr>
              <w:spacing w:line="260" w:lineRule="exact"/>
              <w:jc w:val="left"/>
            </w:pPr>
            <w:r w:rsidRPr="008B10A0">
              <w:t>309/114, 309/115, 309/121, 309/122, 309/124, 309/125, 309/169</w:t>
            </w:r>
          </w:p>
        </w:tc>
      </w:tr>
      <w:tr w:rsidR="008B10A0" w:rsidRPr="00154C20" w14:paraId="51BB2EF1" w14:textId="77777777" w:rsidTr="008B10A0">
        <w:tc>
          <w:tcPr>
            <w:tcW w:w="3686" w:type="dxa"/>
            <w:tcBorders>
              <w:top w:val="dashSmallGap" w:sz="4" w:space="0" w:color="000000"/>
              <w:bottom w:val="dashSmallGap" w:sz="4" w:space="0" w:color="000000"/>
              <w:right w:val="dashSmallGap" w:sz="4" w:space="0" w:color="000000"/>
            </w:tcBorders>
            <w:shd w:val="clear" w:color="auto" w:fill="auto"/>
          </w:tcPr>
          <w:p w14:paraId="44EA33DB" w14:textId="77777777" w:rsidR="008B10A0" w:rsidRPr="00154C20" w:rsidRDefault="008B10A0" w:rsidP="00A951BA">
            <w:pPr>
              <w:numPr>
                <w:ilvl w:val="0"/>
                <w:numId w:val="11"/>
              </w:numPr>
              <w:spacing w:line="260" w:lineRule="exact"/>
              <w:rPr>
                <w:szCs w:val="20"/>
              </w:rPr>
            </w:pPr>
            <w:r w:rsidRPr="00154C20">
              <w:rPr>
                <w:szCs w:val="20"/>
              </w:rPr>
              <w:t>katastrska občina</w:t>
            </w:r>
          </w:p>
        </w:tc>
        <w:tc>
          <w:tcPr>
            <w:tcW w:w="5103" w:type="dxa"/>
            <w:tcBorders>
              <w:top w:val="dashSmallGap" w:sz="4" w:space="0" w:color="000000"/>
              <w:left w:val="dashSmallGap" w:sz="4" w:space="0" w:color="000000"/>
              <w:bottom w:val="dashSmallGap" w:sz="4" w:space="0" w:color="000000"/>
            </w:tcBorders>
            <w:shd w:val="clear" w:color="auto" w:fill="auto"/>
          </w:tcPr>
          <w:p w14:paraId="67D42C7A" w14:textId="77777777" w:rsidR="008B10A0" w:rsidRPr="003D4CFF" w:rsidRDefault="008B10A0" w:rsidP="00796C8B">
            <w:pPr>
              <w:spacing w:line="260" w:lineRule="exact"/>
              <w:jc w:val="left"/>
            </w:pPr>
            <w:proofErr w:type="spellStart"/>
            <w:r w:rsidRPr="003D4CFF">
              <w:t>k.o</w:t>
            </w:r>
            <w:proofErr w:type="spellEnd"/>
            <w:r w:rsidRPr="003D4CFF">
              <w:t>. 397 Hajdina</w:t>
            </w:r>
          </w:p>
        </w:tc>
      </w:tr>
    </w:tbl>
    <w:p w14:paraId="2865E920" w14:textId="77777777" w:rsidR="008B10A0" w:rsidRPr="008B10A0" w:rsidRDefault="008B10A0" w:rsidP="008B10A0">
      <w:pPr>
        <w:spacing w:line="260" w:lineRule="exact"/>
        <w:rPr>
          <w:szCs w:val="20"/>
          <w:highlight w:val="cyan"/>
        </w:rPr>
      </w:pPr>
    </w:p>
    <w:p w14:paraId="3126DEB4" w14:textId="1E01BAB7" w:rsidR="003910A8" w:rsidRPr="00154C20" w:rsidRDefault="003910A8" w:rsidP="00E87A95">
      <w:pPr>
        <w:pStyle w:val="NatevanjeIIIIII"/>
      </w:pPr>
      <w:r w:rsidRPr="00154C20">
        <w:t xml:space="preserve">Podrobnejši </w:t>
      </w:r>
      <w:proofErr w:type="spellStart"/>
      <w:r w:rsidRPr="00154C20">
        <w:t>mikrolokacijski</w:t>
      </w:r>
      <w:proofErr w:type="spellEnd"/>
      <w:r w:rsidRPr="00154C20">
        <w:t xml:space="preserve">, ekološki, tehnični, oblikovalski in okoljevarstveni pogoji </w:t>
      </w:r>
      <w:r w:rsidRPr="00154C20">
        <w:rPr>
          <w:shd w:val="clear" w:color="auto" w:fill="FFFFFF"/>
        </w:rPr>
        <w:t>obravnavanega</w:t>
      </w:r>
      <w:r w:rsidRPr="00154C20">
        <w:t xml:space="preserve"> posega, ki so za investitorja obvezujoči, so določeni v dokumentaciji, ki je sestavni del tega dovoljenja:</w:t>
      </w:r>
    </w:p>
    <w:p w14:paraId="3B3A6F91" w14:textId="77777777" w:rsidR="003910A8" w:rsidRPr="00154C20" w:rsidRDefault="003910A8" w:rsidP="00823B03">
      <w:pPr>
        <w:spacing w:line="260" w:lineRule="exact"/>
        <w:rPr>
          <w:szCs w:val="20"/>
        </w:rPr>
      </w:pPr>
    </w:p>
    <w:p w14:paraId="4BD6CECA" w14:textId="14F2A292" w:rsidR="003910A8" w:rsidRPr="00890382" w:rsidRDefault="003910A8" w:rsidP="00A951BA">
      <w:pPr>
        <w:pStyle w:val="NatevanjeABC"/>
        <w:numPr>
          <w:ilvl w:val="0"/>
          <w:numId w:val="8"/>
        </w:numPr>
        <w:rPr>
          <w:b/>
        </w:rPr>
      </w:pPr>
      <w:bookmarkStart w:id="4" w:name="_Hlk165994360"/>
      <w:r w:rsidRPr="00890382">
        <w:rPr>
          <w:b/>
        </w:rPr>
        <w:t xml:space="preserve">Projektna dokumentacija za pridobitev mnenj in gradbenega dovoljenja </w:t>
      </w:r>
      <w:r w:rsidRPr="00890382">
        <w:t xml:space="preserve">št. 21-P-36, </w:t>
      </w:r>
      <w:r w:rsidR="00E46819" w:rsidRPr="00890382">
        <w:t>februar</w:t>
      </w:r>
      <w:r w:rsidRPr="00890382">
        <w:t xml:space="preserve"> 202</w:t>
      </w:r>
      <w:r w:rsidR="00E46819" w:rsidRPr="00890382">
        <w:t>4</w:t>
      </w:r>
      <w:r w:rsidR="00B1076D" w:rsidRPr="00890382">
        <w:t xml:space="preserve"> (čistopis), </w:t>
      </w:r>
      <w:r w:rsidRPr="00890382">
        <w:t xml:space="preserve">izdelovalec </w:t>
      </w:r>
      <w:proofErr w:type="spellStart"/>
      <w:r w:rsidRPr="00890382">
        <w:t>Umarh</w:t>
      </w:r>
      <w:proofErr w:type="spellEnd"/>
      <w:r w:rsidRPr="00890382">
        <w:t xml:space="preserve"> </w:t>
      </w:r>
      <w:proofErr w:type="spellStart"/>
      <w:r w:rsidRPr="00890382">
        <w:t>d.o.o</w:t>
      </w:r>
      <w:proofErr w:type="spellEnd"/>
      <w:r w:rsidRPr="00890382">
        <w:t>., Ptuj, v nadaljevanju DGD;</w:t>
      </w:r>
    </w:p>
    <w:p w14:paraId="0AC7EF4E" w14:textId="3B536F44" w:rsidR="003910A8" w:rsidRPr="00890382" w:rsidRDefault="003910A8" w:rsidP="00A951BA">
      <w:pPr>
        <w:pStyle w:val="NatevanjeABC"/>
        <w:numPr>
          <w:ilvl w:val="0"/>
          <w:numId w:val="8"/>
        </w:numPr>
        <w:rPr>
          <w:b/>
        </w:rPr>
      </w:pPr>
      <w:r w:rsidRPr="00890382">
        <w:rPr>
          <w:b/>
        </w:rPr>
        <w:t xml:space="preserve">Poročilo o vplivih na okolje </w:t>
      </w:r>
      <w:r w:rsidRPr="00890382">
        <w:t xml:space="preserve">za Prometno in komunalno opremljenost MPPN Hajdina Kidričevo – 1. faza, št. poročila EK2022-220283, julij 2022, dopolnitev oktober 2022, dopolnitev december 2022, dopolnitev januar 2023, dopolnitev februar 2023, dopolnitev </w:t>
      </w:r>
      <w:r w:rsidRPr="00890382">
        <w:lastRenderedPageBreak/>
        <w:t xml:space="preserve">september 2023, dopolnitev januar 2024, izdelovalec KOVA </w:t>
      </w:r>
      <w:proofErr w:type="spellStart"/>
      <w:r w:rsidRPr="00890382">
        <w:t>d.o.o</w:t>
      </w:r>
      <w:proofErr w:type="spellEnd"/>
      <w:r w:rsidRPr="00890382">
        <w:t>., Celje ter Aneks št. 1 k PVO z dne 26.</w:t>
      </w:r>
      <w:r w:rsidR="004A5CEE" w:rsidRPr="00890382">
        <w:t> </w:t>
      </w:r>
      <w:r w:rsidRPr="00890382">
        <w:t>1.</w:t>
      </w:r>
      <w:r w:rsidR="004A5CEE" w:rsidRPr="00890382">
        <w:t> </w:t>
      </w:r>
      <w:r w:rsidRPr="00890382">
        <w:t>2024, v nadaljevanju PVO</w:t>
      </w:r>
      <w:bookmarkEnd w:id="4"/>
      <w:r w:rsidR="002B0283" w:rsidRPr="00890382">
        <w:t>.</w:t>
      </w:r>
    </w:p>
    <w:p w14:paraId="77A9B7E6" w14:textId="33344799" w:rsidR="00BC3E01" w:rsidRPr="00154C20" w:rsidRDefault="00BC3E01" w:rsidP="00E87A95">
      <w:pPr>
        <w:pStyle w:val="NatevanjeIIIIII"/>
        <w:numPr>
          <w:ilvl w:val="0"/>
          <w:numId w:val="0"/>
        </w:numPr>
        <w:rPr>
          <w:highlight w:val="yellow"/>
        </w:rPr>
      </w:pPr>
    </w:p>
    <w:p w14:paraId="4500F022" w14:textId="77777777" w:rsidR="00BC3E01" w:rsidRPr="00154C20" w:rsidRDefault="00BC3E01" w:rsidP="00E87A95">
      <w:pPr>
        <w:pStyle w:val="NatevanjeIIIIII"/>
      </w:pPr>
      <w:r w:rsidRPr="00154C20">
        <w:t xml:space="preserve">K </w:t>
      </w:r>
      <w:r w:rsidRPr="00154C20">
        <w:rPr>
          <w:kern w:val="32"/>
        </w:rPr>
        <w:t>predmetni</w:t>
      </w:r>
      <w:r w:rsidRPr="00154C20">
        <w:t xml:space="preserve"> gradnji so podali mnenja pristojni organi in organizacije:</w:t>
      </w:r>
    </w:p>
    <w:p w14:paraId="61C5653E" w14:textId="7BF4BE08" w:rsidR="003910A8" w:rsidRPr="00154C20" w:rsidRDefault="003910A8" w:rsidP="00823B03">
      <w:pPr>
        <w:pStyle w:val="Zamik1"/>
      </w:pPr>
      <w:bookmarkStart w:id="5" w:name="_Hlk166161127"/>
      <w:r w:rsidRPr="00154C20">
        <w:t>mnenja št. 35410-13/2023-2570-2 z dne 6.</w:t>
      </w:r>
      <w:r w:rsidR="004A5CEE">
        <w:t> </w:t>
      </w:r>
      <w:r w:rsidRPr="00154C20">
        <w:t>7.</w:t>
      </w:r>
      <w:r w:rsidR="004A5CEE">
        <w:t> </w:t>
      </w:r>
      <w:r w:rsidRPr="00154C20">
        <w:t>2023, 35410-13/2023-2570-6 z dne 7.</w:t>
      </w:r>
      <w:r w:rsidR="004A5CEE">
        <w:t> </w:t>
      </w:r>
      <w:r w:rsidRPr="00154C20">
        <w:t>12.</w:t>
      </w:r>
      <w:r w:rsidR="004A5CEE">
        <w:t> </w:t>
      </w:r>
      <w:r w:rsidRPr="00154C20">
        <w:t>2023 in 35410-13/2023-2570-8 z dne 5.</w:t>
      </w:r>
      <w:r w:rsidR="004A5CEE">
        <w:t> </w:t>
      </w:r>
      <w:r w:rsidRPr="00154C20">
        <w:t>2.</w:t>
      </w:r>
      <w:r w:rsidR="004A5CEE">
        <w:t> </w:t>
      </w:r>
      <w:r w:rsidRPr="00154C20">
        <w:t>2024, Ministrstvo za okolje, podnebje in energijo, Langusova ulica 4, 1535 Ljubljana,</w:t>
      </w:r>
    </w:p>
    <w:p w14:paraId="6CC9ECBD" w14:textId="1F4165FA" w:rsidR="003910A8" w:rsidRPr="00154C20" w:rsidRDefault="003910A8" w:rsidP="00823B03">
      <w:pPr>
        <w:pStyle w:val="Zamik1"/>
      </w:pPr>
      <w:r w:rsidRPr="00154C20">
        <w:t>mnenje št. 35508-3453/2023-4 z dne 21.</w:t>
      </w:r>
      <w:r w:rsidR="004A5CEE">
        <w:t> </w:t>
      </w:r>
      <w:r w:rsidRPr="00154C20">
        <w:t>8.</w:t>
      </w:r>
      <w:r w:rsidR="004A5CEE">
        <w:t> </w:t>
      </w:r>
      <w:r w:rsidRPr="00154C20">
        <w:t>2023, Direkcija RS za vode, Sektor območja Drave, Krekova ulica 17, 2000 Maribor,</w:t>
      </w:r>
    </w:p>
    <w:p w14:paraId="198BFA1C" w14:textId="683CA034" w:rsidR="003910A8" w:rsidRPr="00154C20" w:rsidRDefault="003910A8" w:rsidP="00823B03">
      <w:pPr>
        <w:pStyle w:val="Zamik1"/>
      </w:pPr>
      <w:r w:rsidRPr="00154C20">
        <w:t>mnenje št. 35107-0541/2021</w:t>
      </w:r>
      <w:r w:rsidR="004A3BD8" w:rsidRPr="00154C20">
        <w:t>/</w:t>
      </w:r>
      <w:r w:rsidRPr="00154C20">
        <w:t>6-AM z dne 28.</w:t>
      </w:r>
      <w:r w:rsidR="004A5CEE">
        <w:t> </w:t>
      </w:r>
      <w:r w:rsidRPr="00154C20">
        <w:t>6.</w:t>
      </w:r>
      <w:r w:rsidR="004A5CEE">
        <w:t> </w:t>
      </w:r>
      <w:r w:rsidRPr="00154C20">
        <w:t>2023, Zavod za varstvo kulturne dediščine Slovenije, OE Maribor, Slomškov trg 6, 2000 Maribor,</w:t>
      </w:r>
    </w:p>
    <w:p w14:paraId="2A06C9EF" w14:textId="64A02088" w:rsidR="003910A8" w:rsidRPr="00154C20" w:rsidRDefault="003910A8" w:rsidP="00823B03">
      <w:pPr>
        <w:pStyle w:val="Zamik1"/>
      </w:pPr>
      <w:r w:rsidRPr="00154C20">
        <w:t>mnenje št. 3563-0256/2023-2 z dne 23.</w:t>
      </w:r>
      <w:r w:rsidR="004A5CEE">
        <w:t> </w:t>
      </w:r>
      <w:r w:rsidRPr="00154C20">
        <w:t>6.</w:t>
      </w:r>
      <w:r w:rsidR="004A5CEE">
        <w:t> </w:t>
      </w:r>
      <w:r w:rsidRPr="00154C20">
        <w:t>2023, Zavod RS za varstvo narave, OE Maribor, Pobreška cesta 20a, 2000 Maribor,</w:t>
      </w:r>
    </w:p>
    <w:p w14:paraId="617D8D6B" w14:textId="674C46BE" w:rsidR="003910A8" w:rsidRPr="00154C20" w:rsidRDefault="003910A8" w:rsidP="00823B03">
      <w:pPr>
        <w:pStyle w:val="Zamik1"/>
      </w:pPr>
      <w:r w:rsidRPr="00154C20">
        <w:t>mnenje št. 3407-136/2023-2 z dne 5.</w:t>
      </w:r>
      <w:r w:rsidR="004A5CEE">
        <w:t> </w:t>
      </w:r>
      <w:r w:rsidRPr="00154C20">
        <w:t>6.</w:t>
      </w:r>
      <w:r w:rsidR="004A5CEE">
        <w:t> </w:t>
      </w:r>
      <w:r w:rsidRPr="00154C20">
        <w:t>2023, Zavod za gozdove Slovenije, OE Maribor, Tyrševa 15, 2000 Maribor,</w:t>
      </w:r>
    </w:p>
    <w:p w14:paraId="28A73989" w14:textId="5D556B7E" w:rsidR="003910A8" w:rsidRPr="00154C20" w:rsidRDefault="003910A8" w:rsidP="00823B03">
      <w:pPr>
        <w:pStyle w:val="Zamik1"/>
      </w:pPr>
      <w:r w:rsidRPr="00154C20">
        <w:t>mnenje št. 351-47/2023-2 z dne 8.</w:t>
      </w:r>
      <w:r w:rsidR="004A5CEE">
        <w:t> </w:t>
      </w:r>
      <w:r w:rsidRPr="00154C20">
        <w:t>6.</w:t>
      </w:r>
      <w:r w:rsidR="004A5CEE">
        <w:t> </w:t>
      </w:r>
      <w:r w:rsidRPr="00154C20">
        <w:t>2023, Občina Hajdina, Zg. Hajdina 44a, 2288 Hajdina,</w:t>
      </w:r>
    </w:p>
    <w:p w14:paraId="3256F352" w14:textId="5D71B4D5" w:rsidR="003910A8" w:rsidRPr="00154C20" w:rsidRDefault="003910A8" w:rsidP="00823B03">
      <w:pPr>
        <w:pStyle w:val="Zamik1"/>
      </w:pPr>
      <w:r w:rsidRPr="00154C20">
        <w:t>mnenje št. 350-1/2022-4 z dne 2.</w:t>
      </w:r>
      <w:r w:rsidR="004A5CEE">
        <w:t> </w:t>
      </w:r>
      <w:r w:rsidRPr="00154C20">
        <w:t>6.</w:t>
      </w:r>
      <w:r w:rsidR="004A5CEE">
        <w:t> </w:t>
      </w:r>
      <w:r w:rsidRPr="00154C20">
        <w:t>2023, Občina Kidričevo, Kopališka ulica 14, 2325 Kidričevo,</w:t>
      </w:r>
    </w:p>
    <w:p w14:paraId="4CC14D41" w14:textId="61A29669" w:rsidR="003910A8" w:rsidRPr="00154C20" w:rsidRDefault="003910A8" w:rsidP="00823B03">
      <w:pPr>
        <w:pStyle w:val="Zamik1"/>
      </w:pPr>
      <w:r w:rsidRPr="00154C20">
        <w:t>mnenje št. 351-488/2023-2 z dne 30.</w:t>
      </w:r>
      <w:r w:rsidR="004A5CEE">
        <w:t> </w:t>
      </w:r>
      <w:r w:rsidRPr="00154C20">
        <w:t>6.</w:t>
      </w:r>
      <w:r w:rsidR="004A5CEE">
        <w:t> </w:t>
      </w:r>
      <w:r w:rsidRPr="00154C20">
        <w:t>2023, Skupna občinska uprava občin v Spodnjem Podravju, Mestni trg 1,</w:t>
      </w:r>
    </w:p>
    <w:p w14:paraId="2EBDA6DB" w14:textId="169297E5" w:rsidR="003910A8" w:rsidRPr="00154C20" w:rsidRDefault="003910A8" w:rsidP="00823B03">
      <w:pPr>
        <w:pStyle w:val="Zamik1"/>
      </w:pPr>
      <w:r w:rsidRPr="00154C20">
        <w:t xml:space="preserve">mnenje </w:t>
      </w:r>
      <w:bookmarkStart w:id="6" w:name="_Hlk165994614"/>
      <w:r w:rsidRPr="00154C20">
        <w:t>št. 37167-2176/2021/6 (1508) z dne 31.</w:t>
      </w:r>
      <w:r w:rsidR="004A5CEE">
        <w:t> </w:t>
      </w:r>
      <w:r w:rsidRPr="00154C20">
        <w:t>5.</w:t>
      </w:r>
      <w:r w:rsidR="004A5CEE">
        <w:t> </w:t>
      </w:r>
      <w:r w:rsidRPr="00154C20">
        <w:t xml:space="preserve">2023, </w:t>
      </w:r>
      <w:bookmarkEnd w:id="6"/>
      <w:r w:rsidRPr="00154C20">
        <w:t>Direkcija RS za infrastrukturo, Sektor za upravljanje cest, Območje Ptuj, Trstenjakova 5a, 2250 Ptuj,</w:t>
      </w:r>
    </w:p>
    <w:p w14:paraId="760F7CBE" w14:textId="6A173349" w:rsidR="003910A8" w:rsidRPr="00154C20" w:rsidRDefault="003910A8" w:rsidP="00823B03">
      <w:pPr>
        <w:pStyle w:val="Zamik1"/>
      </w:pPr>
      <w:r w:rsidRPr="00154C20">
        <w:t>mnenje št. 6.2./2023-DŠ-4308-351/AC z dne 14.</w:t>
      </w:r>
      <w:r w:rsidR="004A5CEE">
        <w:t> </w:t>
      </w:r>
      <w:r w:rsidRPr="00154C20">
        <w:t>7.</w:t>
      </w:r>
      <w:r w:rsidR="004A5CEE">
        <w:t> </w:t>
      </w:r>
      <w:r w:rsidRPr="00154C20">
        <w:t>2023, D</w:t>
      </w:r>
      <w:r w:rsidR="004A5CEE">
        <w:t>ARS</w:t>
      </w:r>
      <w:r w:rsidRPr="00154C20">
        <w:t xml:space="preserve"> </w:t>
      </w:r>
      <w:proofErr w:type="spellStart"/>
      <w:r w:rsidRPr="00154C20">
        <w:t>d.d</w:t>
      </w:r>
      <w:proofErr w:type="spellEnd"/>
      <w:r w:rsidRPr="00154C20">
        <w:t>., Ulica XIV. divizije 4, 3000 Celje,</w:t>
      </w:r>
    </w:p>
    <w:p w14:paraId="13C11DDE" w14:textId="17C094AC" w:rsidR="00AC40A8" w:rsidRPr="00154C20" w:rsidRDefault="00AC40A8" w:rsidP="00823B03">
      <w:pPr>
        <w:pStyle w:val="Zamik1"/>
      </w:pPr>
      <w:r w:rsidRPr="00154C20">
        <w:t>mnenje št. 1432681 (4002-1264/2023-2) z dne 21.</w:t>
      </w:r>
      <w:r w:rsidR="004A5CEE">
        <w:t> </w:t>
      </w:r>
      <w:r w:rsidRPr="00154C20">
        <w:t>8.</w:t>
      </w:r>
      <w:r w:rsidR="004A5CEE">
        <w:t> </w:t>
      </w:r>
      <w:r w:rsidRPr="00154C20">
        <w:t xml:space="preserve">2023, Elektro Maribor </w:t>
      </w:r>
      <w:proofErr w:type="spellStart"/>
      <w:r w:rsidRPr="00154C20">
        <w:t>d.d</w:t>
      </w:r>
      <w:proofErr w:type="spellEnd"/>
      <w:r w:rsidRPr="00154C20">
        <w:t>., Vetrinjska ulica 2, 2000 Maribor,</w:t>
      </w:r>
    </w:p>
    <w:p w14:paraId="32795A7E" w14:textId="28037E8D" w:rsidR="003910A8" w:rsidRPr="00154C20" w:rsidRDefault="003910A8" w:rsidP="00823B03">
      <w:pPr>
        <w:pStyle w:val="Zamik1"/>
      </w:pPr>
      <w:r w:rsidRPr="00154C20">
        <w:t>mnenje št. 306-JV/2023 z dne 31.</w:t>
      </w:r>
      <w:r w:rsidR="004A5CEE">
        <w:t> </w:t>
      </w:r>
      <w:r w:rsidRPr="00154C20">
        <w:t>5.</w:t>
      </w:r>
      <w:r w:rsidR="004A5CEE">
        <w:t> </w:t>
      </w:r>
      <w:r w:rsidRPr="00154C20">
        <w:t xml:space="preserve">2023, Komunalno podjetje Ptuj </w:t>
      </w:r>
      <w:proofErr w:type="spellStart"/>
      <w:r w:rsidRPr="00154C20">
        <w:t>d.d</w:t>
      </w:r>
      <w:proofErr w:type="spellEnd"/>
      <w:r w:rsidRPr="00154C20">
        <w:t>., Puhova ulica 10, 2250 Ptuj</w:t>
      </w:r>
      <w:r w:rsidR="00B63AFA" w:rsidRPr="00154C20">
        <w:t>,</w:t>
      </w:r>
    </w:p>
    <w:p w14:paraId="749174BA" w14:textId="71065ABC" w:rsidR="003910A8" w:rsidRPr="00154C20" w:rsidRDefault="003910A8" w:rsidP="00823B03">
      <w:pPr>
        <w:pStyle w:val="Zamik1"/>
      </w:pPr>
      <w:r w:rsidRPr="00154C20">
        <w:t>mnenje št. 16/2-2023 BG z dne 12.</w:t>
      </w:r>
      <w:r w:rsidR="004A5CEE">
        <w:t> </w:t>
      </w:r>
      <w:r w:rsidRPr="00154C20">
        <w:t>7.</w:t>
      </w:r>
      <w:r w:rsidR="004A5CEE">
        <w:t> </w:t>
      </w:r>
      <w:r w:rsidRPr="00154C20">
        <w:t xml:space="preserve">2023, Vzdrževanje in gradnje Kidričevo </w:t>
      </w:r>
      <w:proofErr w:type="spellStart"/>
      <w:r w:rsidRPr="00154C20">
        <w:t>d.o.o</w:t>
      </w:r>
      <w:proofErr w:type="spellEnd"/>
      <w:r w:rsidRPr="00154C20">
        <w:t>., Kopališka ulica 18, 2325 Kidričevo,</w:t>
      </w:r>
    </w:p>
    <w:p w14:paraId="0B38056D" w14:textId="523CB32E" w:rsidR="003910A8" w:rsidRPr="00154C20" w:rsidRDefault="003910A8" w:rsidP="00823B03">
      <w:pPr>
        <w:pStyle w:val="Zamik1"/>
      </w:pPr>
      <w:r w:rsidRPr="00154C20">
        <w:t>mnenje št. 121030-MB/3075-IV z dne 27.</w:t>
      </w:r>
      <w:r w:rsidR="004A5CEE">
        <w:t> </w:t>
      </w:r>
      <w:r w:rsidRPr="00154C20">
        <w:t>6.</w:t>
      </w:r>
      <w:r w:rsidR="004A5CEE">
        <w:t> </w:t>
      </w:r>
      <w:r w:rsidRPr="00154C20">
        <w:t xml:space="preserve">2023, Telekom Slovenije </w:t>
      </w:r>
      <w:proofErr w:type="spellStart"/>
      <w:r w:rsidRPr="00154C20">
        <w:t>d.d</w:t>
      </w:r>
      <w:proofErr w:type="spellEnd"/>
      <w:r w:rsidRPr="00154C20">
        <w:t xml:space="preserve">., </w:t>
      </w:r>
      <w:proofErr w:type="spellStart"/>
      <w:r w:rsidRPr="00154C20">
        <w:t>Dostopovna</w:t>
      </w:r>
      <w:proofErr w:type="spellEnd"/>
      <w:r w:rsidRPr="00154C20">
        <w:t xml:space="preserve"> omrežja, Operativa TKO vzhodna Slovenija, Titova cesta, 38, 2000 Maribor,</w:t>
      </w:r>
    </w:p>
    <w:p w14:paraId="7F34D1D4" w14:textId="28120B01" w:rsidR="003910A8" w:rsidRPr="00154C20" w:rsidRDefault="003910A8" w:rsidP="00823B03">
      <w:pPr>
        <w:pStyle w:val="Zamik1"/>
      </w:pPr>
      <w:r w:rsidRPr="00154C20">
        <w:t>mnenje št. TM-TG-2023-50/1 z dne 26.</w:t>
      </w:r>
      <w:r w:rsidR="004A5CEE">
        <w:t> </w:t>
      </w:r>
      <w:r w:rsidRPr="00154C20">
        <w:t>7.</w:t>
      </w:r>
      <w:r w:rsidR="004A5CEE">
        <w:t> </w:t>
      </w:r>
      <w:r w:rsidRPr="00154C20">
        <w:t xml:space="preserve">2023, Telemach </w:t>
      </w:r>
      <w:proofErr w:type="spellStart"/>
      <w:r w:rsidRPr="00154C20">
        <w:t>d.o.o</w:t>
      </w:r>
      <w:proofErr w:type="spellEnd"/>
      <w:r w:rsidRPr="00154C20">
        <w:t>., Brnčičeva ulica 49a, 1231 Ljubljana-Črnuče,</w:t>
      </w:r>
    </w:p>
    <w:p w14:paraId="2862AACD" w14:textId="7AD65A35" w:rsidR="003910A8" w:rsidRPr="00154C20" w:rsidRDefault="003910A8" w:rsidP="00823B03">
      <w:pPr>
        <w:pStyle w:val="Zamik1"/>
      </w:pPr>
      <w:r w:rsidRPr="00154C20">
        <w:t xml:space="preserve">mnenje </w:t>
      </w:r>
      <w:bookmarkStart w:id="7" w:name="_Hlk165994381"/>
      <w:r w:rsidRPr="00154C20">
        <w:t>št. 351-205/2023/2/0512 z dne 2.</w:t>
      </w:r>
      <w:r w:rsidR="004A5CEE">
        <w:t> </w:t>
      </w:r>
      <w:r w:rsidRPr="00154C20">
        <w:t>6.</w:t>
      </w:r>
      <w:r w:rsidR="004A5CEE">
        <w:t> </w:t>
      </w:r>
      <w:r w:rsidRPr="00154C20">
        <w:t>2023,</w:t>
      </w:r>
      <w:bookmarkEnd w:id="7"/>
      <w:r w:rsidR="00C1200B">
        <w:t xml:space="preserve"> </w:t>
      </w:r>
      <w:r w:rsidRPr="00154C20">
        <w:t>Javna agencija za civilno letalstvo RS, Kotnikova 19a, 1000 Ljubljana,</w:t>
      </w:r>
    </w:p>
    <w:bookmarkEnd w:id="5"/>
    <w:p w14:paraId="46AE393B" w14:textId="77777777" w:rsidR="00BC3E01" w:rsidRPr="00154C20" w:rsidRDefault="00BC3E01" w:rsidP="00E87A95">
      <w:pPr>
        <w:pStyle w:val="NatevanjeIIIIII"/>
        <w:numPr>
          <w:ilvl w:val="0"/>
          <w:numId w:val="0"/>
        </w:numPr>
        <w:rPr>
          <w:highlight w:val="yellow"/>
        </w:rPr>
      </w:pPr>
    </w:p>
    <w:p w14:paraId="21642A2A" w14:textId="7C9C6C36" w:rsidR="00A04739" w:rsidRDefault="00166DF5" w:rsidP="0062458D">
      <w:pPr>
        <w:pStyle w:val="NatevanjeIIIIII"/>
      </w:pPr>
      <w:r>
        <w:t xml:space="preserve">Presoja vplivov na okolje je bila izvedena za </w:t>
      </w:r>
      <w:r w:rsidR="00867557">
        <w:t xml:space="preserve">1. in 2. fazo prometne in komunalne opremljenosti MPPN Hajdina – Kidričevo. </w:t>
      </w:r>
    </w:p>
    <w:p w14:paraId="437E5D10" w14:textId="77777777" w:rsidR="00A04739" w:rsidRDefault="00A04739" w:rsidP="00867557">
      <w:pPr>
        <w:pStyle w:val="NatevanjeIIIIII"/>
        <w:numPr>
          <w:ilvl w:val="0"/>
          <w:numId w:val="0"/>
        </w:numPr>
      </w:pPr>
    </w:p>
    <w:p w14:paraId="1BB94560" w14:textId="69E57F83" w:rsidR="00B81F03" w:rsidRPr="00B81F03" w:rsidRDefault="00B81F03" w:rsidP="00867557">
      <w:pPr>
        <w:pStyle w:val="NatevanjeIIIIII"/>
        <w:numPr>
          <w:ilvl w:val="0"/>
          <w:numId w:val="0"/>
        </w:numPr>
        <w:rPr>
          <w:szCs w:val="20"/>
        </w:rPr>
      </w:pPr>
      <w:r w:rsidRPr="00B81F03">
        <w:rPr>
          <w:szCs w:val="20"/>
        </w:rPr>
        <w:t>Prva faza prometne in komunalne opremljenosti obsega izvedbo ceste, nivojskega pločnika s kolesarsko potjo ob javni poti LC165161, vodovoda, električn</w:t>
      </w:r>
      <w:r w:rsidR="006F472D">
        <w:rPr>
          <w:szCs w:val="20"/>
        </w:rPr>
        <w:t>ega</w:t>
      </w:r>
      <w:r w:rsidRPr="00B81F03">
        <w:rPr>
          <w:szCs w:val="20"/>
        </w:rPr>
        <w:t xml:space="preserve"> NN</w:t>
      </w:r>
      <w:r w:rsidR="00185D1D" w:rsidRPr="00185D1D">
        <w:rPr>
          <w:szCs w:val="20"/>
        </w:rPr>
        <w:t xml:space="preserve"> </w:t>
      </w:r>
      <w:r w:rsidR="006F472D">
        <w:rPr>
          <w:szCs w:val="20"/>
        </w:rPr>
        <w:t>voda</w:t>
      </w:r>
      <w:r w:rsidRPr="00B81F03">
        <w:rPr>
          <w:szCs w:val="20"/>
        </w:rPr>
        <w:t>, kabelsk</w:t>
      </w:r>
      <w:r w:rsidR="00185D1D">
        <w:rPr>
          <w:szCs w:val="20"/>
        </w:rPr>
        <w:t>e</w:t>
      </w:r>
      <w:r w:rsidRPr="00B81F03">
        <w:rPr>
          <w:szCs w:val="20"/>
        </w:rPr>
        <w:t xml:space="preserve"> kanalizacij</w:t>
      </w:r>
      <w:r w:rsidR="00185D1D">
        <w:rPr>
          <w:szCs w:val="20"/>
        </w:rPr>
        <w:t>e</w:t>
      </w:r>
      <w:r w:rsidRPr="00B81F03">
        <w:rPr>
          <w:szCs w:val="20"/>
        </w:rPr>
        <w:t>, fekaln</w:t>
      </w:r>
      <w:r w:rsidR="00185D1D">
        <w:rPr>
          <w:szCs w:val="20"/>
        </w:rPr>
        <w:t>e</w:t>
      </w:r>
      <w:r w:rsidRPr="00B81F03">
        <w:rPr>
          <w:szCs w:val="20"/>
        </w:rPr>
        <w:t xml:space="preserve"> kanalizacij</w:t>
      </w:r>
      <w:r w:rsidR="00185D1D">
        <w:rPr>
          <w:szCs w:val="20"/>
        </w:rPr>
        <w:t>e</w:t>
      </w:r>
      <w:r w:rsidRPr="00B81F03">
        <w:rPr>
          <w:szCs w:val="20"/>
        </w:rPr>
        <w:t>, meteorn</w:t>
      </w:r>
      <w:r w:rsidR="00185D1D">
        <w:rPr>
          <w:szCs w:val="20"/>
        </w:rPr>
        <w:t>e</w:t>
      </w:r>
      <w:r w:rsidRPr="00B81F03">
        <w:rPr>
          <w:szCs w:val="20"/>
        </w:rPr>
        <w:t xml:space="preserve"> kanalizacij</w:t>
      </w:r>
      <w:r w:rsidR="00185D1D">
        <w:rPr>
          <w:szCs w:val="20"/>
        </w:rPr>
        <w:t>e</w:t>
      </w:r>
      <w:r w:rsidRPr="00B81F03">
        <w:rPr>
          <w:szCs w:val="20"/>
        </w:rPr>
        <w:t xml:space="preserve"> s </w:t>
      </w:r>
      <w:proofErr w:type="spellStart"/>
      <w:r w:rsidRPr="00B81F03">
        <w:rPr>
          <w:szCs w:val="20"/>
        </w:rPr>
        <w:t>ponikovalnim</w:t>
      </w:r>
      <w:proofErr w:type="spellEnd"/>
      <w:r w:rsidRPr="00B81F03">
        <w:rPr>
          <w:szCs w:val="20"/>
        </w:rPr>
        <w:t xml:space="preserve"> poljem, telekomunikacijsk</w:t>
      </w:r>
      <w:r w:rsidR="006F472D">
        <w:rPr>
          <w:szCs w:val="20"/>
        </w:rPr>
        <w:t>ega</w:t>
      </w:r>
      <w:r w:rsidRPr="00B81F03">
        <w:rPr>
          <w:szCs w:val="20"/>
        </w:rPr>
        <w:t xml:space="preserve"> </w:t>
      </w:r>
      <w:r w:rsidR="006F472D">
        <w:rPr>
          <w:szCs w:val="20"/>
        </w:rPr>
        <w:t>voda</w:t>
      </w:r>
      <w:r w:rsidR="00185D1D">
        <w:rPr>
          <w:szCs w:val="20"/>
        </w:rPr>
        <w:t>,</w:t>
      </w:r>
      <w:r w:rsidRPr="00B81F03">
        <w:rPr>
          <w:szCs w:val="20"/>
        </w:rPr>
        <w:t xml:space="preserve"> javn</w:t>
      </w:r>
      <w:r w:rsidR="00185D1D">
        <w:rPr>
          <w:szCs w:val="20"/>
        </w:rPr>
        <w:t>e</w:t>
      </w:r>
      <w:r w:rsidRPr="00B81F03">
        <w:rPr>
          <w:szCs w:val="20"/>
        </w:rPr>
        <w:t xml:space="preserve"> razsvetljav</w:t>
      </w:r>
      <w:r w:rsidR="00185D1D">
        <w:rPr>
          <w:szCs w:val="20"/>
        </w:rPr>
        <w:t>e</w:t>
      </w:r>
      <w:r w:rsidRPr="00B81F03">
        <w:rPr>
          <w:szCs w:val="20"/>
        </w:rPr>
        <w:t>, transformatorsk</w:t>
      </w:r>
      <w:r w:rsidR="00185D1D">
        <w:rPr>
          <w:szCs w:val="20"/>
        </w:rPr>
        <w:t>e</w:t>
      </w:r>
      <w:r w:rsidRPr="00B81F03">
        <w:rPr>
          <w:szCs w:val="20"/>
        </w:rPr>
        <w:t xml:space="preserve"> postajo in SN dovod</w:t>
      </w:r>
      <w:r w:rsidR="00185D1D">
        <w:rPr>
          <w:szCs w:val="20"/>
        </w:rPr>
        <w:t>a</w:t>
      </w:r>
      <w:r w:rsidRPr="00B81F03">
        <w:rPr>
          <w:szCs w:val="20"/>
        </w:rPr>
        <w:t xml:space="preserve"> ter </w:t>
      </w:r>
      <w:r w:rsidR="00185D1D">
        <w:rPr>
          <w:szCs w:val="20"/>
        </w:rPr>
        <w:t xml:space="preserve">izvedbo </w:t>
      </w:r>
      <w:r w:rsidRPr="00B81F03">
        <w:rPr>
          <w:szCs w:val="20"/>
        </w:rPr>
        <w:t>protihrupn</w:t>
      </w:r>
      <w:r w:rsidR="00185D1D">
        <w:rPr>
          <w:szCs w:val="20"/>
        </w:rPr>
        <w:t>e</w:t>
      </w:r>
      <w:r w:rsidRPr="00B81F03">
        <w:rPr>
          <w:szCs w:val="20"/>
        </w:rPr>
        <w:t xml:space="preserve"> ograj</w:t>
      </w:r>
      <w:r w:rsidR="00185D1D">
        <w:rPr>
          <w:szCs w:val="20"/>
        </w:rPr>
        <w:t>e</w:t>
      </w:r>
      <w:r w:rsidRPr="00B81F03">
        <w:rPr>
          <w:szCs w:val="20"/>
        </w:rPr>
        <w:t xml:space="preserve"> dolžin</w:t>
      </w:r>
      <w:r w:rsidR="00185D1D">
        <w:rPr>
          <w:szCs w:val="20"/>
        </w:rPr>
        <w:t>e</w:t>
      </w:r>
      <w:r w:rsidRPr="00B81F03">
        <w:rPr>
          <w:szCs w:val="20"/>
        </w:rPr>
        <w:t xml:space="preserve"> 409 m in višine 4 m</w:t>
      </w:r>
      <w:r w:rsidR="00867557">
        <w:rPr>
          <w:szCs w:val="20"/>
        </w:rPr>
        <w:t>,</w:t>
      </w:r>
      <w:r w:rsidRPr="00B81F03">
        <w:rPr>
          <w:szCs w:val="20"/>
        </w:rPr>
        <w:t xml:space="preserve"> rušenje obstoječe avtobusne postaje in posek 1,88 ha gozda</w:t>
      </w:r>
      <w:r w:rsidR="00867557">
        <w:rPr>
          <w:szCs w:val="20"/>
        </w:rPr>
        <w:t xml:space="preserve"> </w:t>
      </w:r>
      <w:r w:rsidR="00867557" w:rsidRPr="00867557">
        <w:rPr>
          <w:szCs w:val="20"/>
        </w:rPr>
        <w:t xml:space="preserve">na zemljiščih </w:t>
      </w:r>
      <w:r w:rsidR="00AD7F29">
        <w:rPr>
          <w:szCs w:val="20"/>
        </w:rPr>
        <w:t xml:space="preserve">s </w:t>
      </w:r>
      <w:proofErr w:type="spellStart"/>
      <w:r w:rsidR="00AD7F29">
        <w:rPr>
          <w:szCs w:val="20"/>
        </w:rPr>
        <w:t>parc</w:t>
      </w:r>
      <w:proofErr w:type="spellEnd"/>
      <w:r w:rsidR="00AD7F29">
        <w:rPr>
          <w:szCs w:val="20"/>
        </w:rPr>
        <w:t xml:space="preserve">. št. </w:t>
      </w:r>
      <w:r w:rsidR="00867557" w:rsidRPr="00867557">
        <w:rPr>
          <w:szCs w:val="20"/>
        </w:rPr>
        <w:t xml:space="preserve">309/92, 309/93, 309/94, 309/95, 309/96, 309/97, 309/98, 309/99, 309/100, 309/101, 309/102, 309/103, 309/104, 309/105, 309/107, 309/108, 309/109, 309/110, 309/113, 309/114, 309/115, 309/116, 309/117, 309/118, 309/119, 309/121, 309/122, 309/123, 309/124, 309/125, 309/126, 309/127, 309/128, 309/129, 309/130, 309/131, 309/132, 309/133, 309/134, 309/135, 309/136, 309/137, 309/138, 309/139, 309/140, 309/141, 309/143, 309/145, 309/147, 309/149, 309/150, 309/154, 309/159, 309/160, 309/161, 309/162, 309/163, 309/169, 309/170, 309/172, 337/5, 337/6, 340/6, 340/7, 341/6, 341/8, 342/4, 343/4, 344/6, 345, 346, 347/8, 348/15, 348/17, 349/13, 349/14, 349/16, 349/17, 349/18, 1144/1, vsa </w:t>
      </w:r>
      <w:proofErr w:type="spellStart"/>
      <w:r w:rsidR="00867557" w:rsidRPr="00867557">
        <w:rPr>
          <w:szCs w:val="20"/>
        </w:rPr>
        <w:t>k.o</w:t>
      </w:r>
      <w:proofErr w:type="spellEnd"/>
      <w:r w:rsidR="00867557" w:rsidRPr="00867557">
        <w:rPr>
          <w:szCs w:val="20"/>
        </w:rPr>
        <w:t xml:space="preserve">. 397 Hajdina in 729/2, 988/4, obe </w:t>
      </w:r>
      <w:proofErr w:type="spellStart"/>
      <w:r w:rsidR="00867557" w:rsidRPr="00867557">
        <w:rPr>
          <w:szCs w:val="20"/>
        </w:rPr>
        <w:t>k.o</w:t>
      </w:r>
      <w:proofErr w:type="spellEnd"/>
      <w:r w:rsidR="00867557" w:rsidRPr="00867557">
        <w:rPr>
          <w:szCs w:val="20"/>
        </w:rPr>
        <w:t>. 394 Gerečja vas</w:t>
      </w:r>
      <w:r w:rsidR="00867557">
        <w:rPr>
          <w:szCs w:val="20"/>
        </w:rPr>
        <w:t>.</w:t>
      </w:r>
      <w:r w:rsidR="00A04739">
        <w:rPr>
          <w:szCs w:val="20"/>
        </w:rPr>
        <w:t xml:space="preserve"> </w:t>
      </w:r>
    </w:p>
    <w:p w14:paraId="2DA74746" w14:textId="77777777" w:rsidR="00B81F03" w:rsidRPr="00B81F03" w:rsidRDefault="00B81F03" w:rsidP="00A04739">
      <w:pPr>
        <w:pStyle w:val="NatevanjeIIIIII"/>
        <w:numPr>
          <w:ilvl w:val="0"/>
          <w:numId w:val="0"/>
        </w:numPr>
        <w:rPr>
          <w:szCs w:val="20"/>
        </w:rPr>
      </w:pPr>
    </w:p>
    <w:p w14:paraId="3DA4DB1D" w14:textId="7D9C390E" w:rsidR="00B81F03" w:rsidRDefault="00B81F03" w:rsidP="00B81F03">
      <w:pPr>
        <w:pStyle w:val="NatevanjeIIIIII"/>
        <w:numPr>
          <w:ilvl w:val="0"/>
          <w:numId w:val="0"/>
        </w:numPr>
        <w:rPr>
          <w:szCs w:val="20"/>
        </w:rPr>
      </w:pPr>
      <w:r w:rsidRPr="00B81F03">
        <w:rPr>
          <w:szCs w:val="20"/>
        </w:rPr>
        <w:lastRenderedPageBreak/>
        <w:t>Druga faza prometne in komunalne opremljenost</w:t>
      </w:r>
      <w:r w:rsidR="00185D1D">
        <w:rPr>
          <w:szCs w:val="20"/>
        </w:rPr>
        <w:t>i</w:t>
      </w:r>
      <w:r w:rsidRPr="00B81F03">
        <w:rPr>
          <w:szCs w:val="20"/>
        </w:rPr>
        <w:t>, ki je nadaljevanje 1. faze</w:t>
      </w:r>
      <w:r w:rsidR="00185D1D">
        <w:rPr>
          <w:szCs w:val="20"/>
        </w:rPr>
        <w:t>,</w:t>
      </w:r>
      <w:r w:rsidRPr="00B81F03">
        <w:rPr>
          <w:szCs w:val="20"/>
        </w:rPr>
        <w:t xml:space="preserve"> obsega gradnjo krožišča, ceste, vodovoda, električn</w:t>
      </w:r>
      <w:r w:rsidR="006F472D">
        <w:rPr>
          <w:szCs w:val="20"/>
        </w:rPr>
        <w:t>ega</w:t>
      </w:r>
      <w:r w:rsidRPr="00B81F03">
        <w:rPr>
          <w:szCs w:val="20"/>
        </w:rPr>
        <w:t xml:space="preserve"> </w:t>
      </w:r>
      <w:r w:rsidR="00185D1D" w:rsidRPr="00B81F03">
        <w:rPr>
          <w:szCs w:val="20"/>
        </w:rPr>
        <w:t xml:space="preserve">NN </w:t>
      </w:r>
      <w:r w:rsidR="006F472D">
        <w:rPr>
          <w:szCs w:val="20"/>
        </w:rPr>
        <w:t>voda</w:t>
      </w:r>
      <w:r w:rsidRPr="00B81F03">
        <w:rPr>
          <w:szCs w:val="20"/>
        </w:rPr>
        <w:t>, kabelsk</w:t>
      </w:r>
      <w:r w:rsidR="00185D1D">
        <w:rPr>
          <w:szCs w:val="20"/>
        </w:rPr>
        <w:t>e</w:t>
      </w:r>
      <w:r w:rsidRPr="00B81F03">
        <w:rPr>
          <w:szCs w:val="20"/>
        </w:rPr>
        <w:t xml:space="preserve"> kanalizacij</w:t>
      </w:r>
      <w:r w:rsidR="00185D1D">
        <w:rPr>
          <w:szCs w:val="20"/>
        </w:rPr>
        <w:t>e</w:t>
      </w:r>
      <w:r w:rsidRPr="00B81F03">
        <w:rPr>
          <w:szCs w:val="20"/>
        </w:rPr>
        <w:t>, telekomunikacijske</w:t>
      </w:r>
      <w:r w:rsidR="00185D1D">
        <w:rPr>
          <w:szCs w:val="20"/>
        </w:rPr>
        <w:t>ga</w:t>
      </w:r>
      <w:r w:rsidRPr="00B81F03">
        <w:rPr>
          <w:szCs w:val="20"/>
        </w:rPr>
        <w:t xml:space="preserve"> vod</w:t>
      </w:r>
      <w:r w:rsidR="00185D1D">
        <w:rPr>
          <w:szCs w:val="20"/>
        </w:rPr>
        <w:t>a</w:t>
      </w:r>
      <w:r w:rsidRPr="00B81F03">
        <w:rPr>
          <w:szCs w:val="20"/>
        </w:rPr>
        <w:t>, javn</w:t>
      </w:r>
      <w:r w:rsidR="006F472D">
        <w:rPr>
          <w:szCs w:val="20"/>
        </w:rPr>
        <w:t>e</w:t>
      </w:r>
      <w:r w:rsidRPr="00B81F03">
        <w:rPr>
          <w:szCs w:val="20"/>
        </w:rPr>
        <w:t xml:space="preserve"> razsvetljav</w:t>
      </w:r>
      <w:r w:rsidR="006F472D">
        <w:rPr>
          <w:szCs w:val="20"/>
        </w:rPr>
        <w:t>e</w:t>
      </w:r>
      <w:r w:rsidRPr="00B81F03">
        <w:rPr>
          <w:szCs w:val="20"/>
        </w:rPr>
        <w:t xml:space="preserve"> in fekaln</w:t>
      </w:r>
      <w:r w:rsidR="006F472D">
        <w:rPr>
          <w:szCs w:val="20"/>
        </w:rPr>
        <w:t>e</w:t>
      </w:r>
      <w:r w:rsidRPr="00B81F03">
        <w:rPr>
          <w:szCs w:val="20"/>
        </w:rPr>
        <w:t xml:space="preserve"> kanalizacij</w:t>
      </w:r>
      <w:r w:rsidR="006F472D">
        <w:rPr>
          <w:szCs w:val="20"/>
        </w:rPr>
        <w:t>e</w:t>
      </w:r>
      <w:r w:rsidRPr="00B81F03">
        <w:rPr>
          <w:szCs w:val="20"/>
        </w:rPr>
        <w:t xml:space="preserve"> na zemljiščih 309/89, 309/90, 309/91, 337/5, 337/6, 340/7, 340/8, vsa </w:t>
      </w:r>
      <w:proofErr w:type="spellStart"/>
      <w:r w:rsidRPr="00B81F03">
        <w:rPr>
          <w:szCs w:val="20"/>
        </w:rPr>
        <w:t>k.o</w:t>
      </w:r>
      <w:proofErr w:type="spellEnd"/>
      <w:r w:rsidRPr="00B81F03">
        <w:rPr>
          <w:szCs w:val="20"/>
        </w:rPr>
        <w:t>. 397 Hajdina.</w:t>
      </w:r>
    </w:p>
    <w:p w14:paraId="7DABFFA4" w14:textId="77777777" w:rsidR="00B81F03" w:rsidRDefault="00B81F03" w:rsidP="00B81F03">
      <w:pPr>
        <w:pStyle w:val="NatevanjeIIIIII"/>
        <w:numPr>
          <w:ilvl w:val="0"/>
          <w:numId w:val="0"/>
        </w:numPr>
        <w:rPr>
          <w:szCs w:val="20"/>
        </w:rPr>
      </w:pPr>
    </w:p>
    <w:p w14:paraId="5E861723" w14:textId="321FB449" w:rsidR="003910A8" w:rsidRPr="00B81F03" w:rsidRDefault="003910A8" w:rsidP="00B81F03">
      <w:pPr>
        <w:pStyle w:val="NatevanjeIIIIII"/>
        <w:numPr>
          <w:ilvl w:val="0"/>
          <w:numId w:val="0"/>
        </w:numPr>
        <w:rPr>
          <w:szCs w:val="20"/>
        </w:rPr>
      </w:pPr>
      <w:r w:rsidRPr="00B81F03">
        <w:rPr>
          <w:szCs w:val="20"/>
        </w:rPr>
        <w:t>Iz presoje vplivov na okolje izhaja, da nameravana gradnja</w:t>
      </w:r>
      <w:r w:rsidR="00C901DC" w:rsidRPr="00B81F03">
        <w:rPr>
          <w:szCs w:val="20"/>
        </w:rPr>
        <w:t xml:space="preserve"> 1. in 2. faze prometne in komunalne opremljenosti MPPN Hajdina-Kidričevo </w:t>
      </w:r>
      <w:r w:rsidRPr="00B81F03">
        <w:rPr>
          <w:szCs w:val="20"/>
        </w:rPr>
        <w:t>nima pomembnih škodljivih vplivov na okolje. Investitor (nosilec nameravanega posega) mora z namenom preprečitve, zmanjšanja ali odprave škodljivih vplivov na okolje, pri gradnji in uporabi oz. obratovanju načrtovanih ureditev, poleg zahtev in ukrepov</w:t>
      </w:r>
      <w:r w:rsidR="00782E86">
        <w:rPr>
          <w:szCs w:val="20"/>
        </w:rPr>
        <w:t xml:space="preserve">, določenih v </w:t>
      </w:r>
      <w:bookmarkStart w:id="8" w:name="_Hlk167445904"/>
      <w:bookmarkStart w:id="9" w:name="_Hlk167441303"/>
      <w:r w:rsidR="006F472D">
        <w:rPr>
          <w:szCs w:val="20"/>
        </w:rPr>
        <w:t>M</w:t>
      </w:r>
      <w:r w:rsidRPr="00B81F03">
        <w:rPr>
          <w:szCs w:val="20"/>
        </w:rPr>
        <w:t>edobčinsk</w:t>
      </w:r>
      <w:r w:rsidR="006F472D">
        <w:rPr>
          <w:szCs w:val="20"/>
        </w:rPr>
        <w:t>e</w:t>
      </w:r>
      <w:r w:rsidR="00782E86">
        <w:rPr>
          <w:szCs w:val="20"/>
        </w:rPr>
        <w:t>m</w:t>
      </w:r>
      <w:r w:rsidRPr="00B81F03">
        <w:rPr>
          <w:szCs w:val="20"/>
        </w:rPr>
        <w:t xml:space="preserve"> podrobn</w:t>
      </w:r>
      <w:r w:rsidR="00782E86">
        <w:rPr>
          <w:szCs w:val="20"/>
        </w:rPr>
        <w:t>em</w:t>
      </w:r>
      <w:r w:rsidRPr="00B81F03">
        <w:rPr>
          <w:szCs w:val="20"/>
        </w:rPr>
        <w:t xml:space="preserve"> prostorsk</w:t>
      </w:r>
      <w:r w:rsidR="006F472D">
        <w:rPr>
          <w:szCs w:val="20"/>
        </w:rPr>
        <w:t>e</w:t>
      </w:r>
      <w:r w:rsidR="00782E86">
        <w:rPr>
          <w:szCs w:val="20"/>
        </w:rPr>
        <w:t>m</w:t>
      </w:r>
      <w:r w:rsidRPr="00B81F03">
        <w:rPr>
          <w:szCs w:val="20"/>
        </w:rPr>
        <w:t xml:space="preserve"> načrt</w:t>
      </w:r>
      <w:r w:rsidR="00782E86">
        <w:rPr>
          <w:szCs w:val="20"/>
        </w:rPr>
        <w:t>u</w:t>
      </w:r>
      <w:r w:rsidRPr="00B81F03">
        <w:rPr>
          <w:szCs w:val="20"/>
        </w:rPr>
        <w:t xml:space="preserve"> za enoti urejanja prostora P10-P5 Zgornja Hajdina</w:t>
      </w:r>
      <w:r w:rsidR="00C06E15" w:rsidRPr="00B81F03">
        <w:rPr>
          <w:szCs w:val="20"/>
        </w:rPr>
        <w:t xml:space="preserve"> </w:t>
      </w:r>
      <w:r w:rsidRPr="00B81F03">
        <w:rPr>
          <w:szCs w:val="20"/>
        </w:rPr>
        <w:t>– ob avtocestnem priključku in P16-P9 Njiverce – ob avtocestnem priključku (Uradno glasilo slovenskih občin, št. 1/17</w:t>
      </w:r>
      <w:r w:rsidR="00A13E06">
        <w:rPr>
          <w:szCs w:val="20"/>
        </w:rPr>
        <w:t>)</w:t>
      </w:r>
      <w:bookmarkEnd w:id="8"/>
      <w:r w:rsidRPr="00B81F03">
        <w:rPr>
          <w:szCs w:val="20"/>
        </w:rPr>
        <w:t xml:space="preserve"> </w:t>
      </w:r>
      <w:bookmarkEnd w:id="9"/>
      <w:r w:rsidRPr="00B81F03">
        <w:rPr>
          <w:szCs w:val="20"/>
        </w:rPr>
        <w:t>in zakonsko predpisanih ukrepov, upoštevati tudi naslednje ukrepe in pogoje:</w:t>
      </w:r>
    </w:p>
    <w:p w14:paraId="59327919" w14:textId="77777777" w:rsidR="003910A8" w:rsidRPr="004A5CEE" w:rsidRDefault="003910A8" w:rsidP="004A5CEE">
      <w:pPr>
        <w:spacing w:line="260" w:lineRule="exact"/>
      </w:pPr>
    </w:p>
    <w:p w14:paraId="005C96B1" w14:textId="5E5F5034" w:rsidR="003910A8" w:rsidRPr="006F472D" w:rsidRDefault="003910A8" w:rsidP="00A951BA">
      <w:pPr>
        <w:pStyle w:val="Izrek1"/>
        <w:keepNext/>
        <w:numPr>
          <w:ilvl w:val="0"/>
          <w:numId w:val="13"/>
        </w:numPr>
        <w:spacing w:line="260" w:lineRule="exact"/>
      </w:pPr>
      <w:r w:rsidRPr="006F472D">
        <w:t>Varstvo zraka</w:t>
      </w:r>
      <w:r w:rsidR="00474FAD" w:rsidRPr="006F472D">
        <w:t xml:space="preserve"> v času gradnje</w:t>
      </w:r>
    </w:p>
    <w:p w14:paraId="1C82309F" w14:textId="7C2DE0AE" w:rsidR="001C081A" w:rsidRPr="006F472D" w:rsidRDefault="001C081A" w:rsidP="00E87A95">
      <w:pPr>
        <w:pStyle w:val="Zamik1"/>
      </w:pPr>
      <w:r w:rsidRPr="006F472D">
        <w:t xml:space="preserve">v času gradnje je treba </w:t>
      </w:r>
      <w:r w:rsidR="009B346E" w:rsidRPr="006F472D">
        <w:t xml:space="preserve">postaviti polno gradbiščno ograjo </w:t>
      </w:r>
      <w:r w:rsidRPr="006F472D">
        <w:t>na južni in zahodni meji gradbišča ob stanovanjski pozidavi</w:t>
      </w:r>
      <w:r w:rsidR="009B346E" w:rsidRPr="006F472D">
        <w:t xml:space="preserve">. </w:t>
      </w:r>
    </w:p>
    <w:p w14:paraId="062875B7" w14:textId="77777777" w:rsidR="003910A8" w:rsidRPr="006F472D" w:rsidRDefault="003910A8" w:rsidP="00823B03">
      <w:pPr>
        <w:spacing w:line="260" w:lineRule="exact"/>
      </w:pPr>
    </w:p>
    <w:p w14:paraId="5938A78C" w14:textId="560CA4A6" w:rsidR="003910A8" w:rsidRPr="006F472D" w:rsidRDefault="003910A8" w:rsidP="00A951BA">
      <w:pPr>
        <w:pStyle w:val="Izrek1"/>
        <w:keepNext/>
        <w:numPr>
          <w:ilvl w:val="0"/>
          <w:numId w:val="13"/>
        </w:numPr>
        <w:spacing w:line="260" w:lineRule="exact"/>
      </w:pPr>
      <w:r w:rsidRPr="006F472D">
        <w:t>Varstvo tal in podzemnih voda</w:t>
      </w:r>
    </w:p>
    <w:p w14:paraId="4BAF8B46" w14:textId="2A47A753" w:rsidR="005A76FB" w:rsidRPr="006F472D" w:rsidRDefault="003A14CE" w:rsidP="00890382">
      <w:pPr>
        <w:pStyle w:val="Izrek11"/>
        <w:tabs>
          <w:tab w:val="num" w:pos="567"/>
        </w:tabs>
        <w:spacing w:line="260" w:lineRule="exact"/>
      </w:pPr>
      <w:r w:rsidRPr="006F472D">
        <w:t>2.1</w:t>
      </w:r>
      <w:r w:rsidR="00A95FA3" w:rsidRPr="006F472D">
        <w:t xml:space="preserve">   </w:t>
      </w:r>
      <w:r w:rsidR="00890382" w:rsidRPr="006F472D">
        <w:t>V času</w:t>
      </w:r>
      <w:r w:rsidR="005A76FB" w:rsidRPr="006F472D">
        <w:t xml:space="preserve"> gradnje</w:t>
      </w:r>
      <w:r w:rsidR="00890382" w:rsidRPr="006F472D">
        <w:t>:</w:t>
      </w:r>
    </w:p>
    <w:p w14:paraId="3ED4FF38" w14:textId="61B23768" w:rsidR="00352343" w:rsidRPr="006F472D" w:rsidRDefault="00374C4A" w:rsidP="00BA6DA1">
      <w:pPr>
        <w:pStyle w:val="Zamik1"/>
      </w:pPr>
      <w:r w:rsidRPr="006F472D">
        <w:t>pred začetkom</w:t>
      </w:r>
      <w:r w:rsidR="00352343" w:rsidRPr="006F472D">
        <w:t xml:space="preserve"> gradnje je potrebna izvedba petih </w:t>
      </w:r>
      <w:proofErr w:type="spellStart"/>
      <w:r w:rsidR="00352343" w:rsidRPr="006F472D">
        <w:t>piezometrov</w:t>
      </w:r>
      <w:proofErr w:type="spellEnd"/>
      <w:r w:rsidR="00EE1DA7" w:rsidRPr="006F472D">
        <w:t>,</w:t>
      </w:r>
      <w:r w:rsidR="00E20305" w:rsidRPr="006F472D">
        <w:t xml:space="preserve"> opremljenih z merilniki gladine, temperature in </w:t>
      </w:r>
      <w:proofErr w:type="spellStart"/>
      <w:r w:rsidR="00E20305" w:rsidRPr="006F472D">
        <w:t>elektroprevodnosti</w:t>
      </w:r>
      <w:proofErr w:type="spellEnd"/>
      <w:r w:rsidR="00E20305" w:rsidRPr="006F472D">
        <w:t xml:space="preserve"> in narediti posnetek ničelnega stanja. Z</w:t>
      </w:r>
      <w:r w:rsidR="00EE1DA7" w:rsidRPr="006F472D">
        <w:t xml:space="preserve">a </w:t>
      </w:r>
      <w:proofErr w:type="spellStart"/>
      <w:r w:rsidR="00E20305" w:rsidRPr="006F472D">
        <w:t>piezometre</w:t>
      </w:r>
      <w:proofErr w:type="spellEnd"/>
      <w:r w:rsidR="00EE1DA7" w:rsidRPr="006F472D">
        <w:t xml:space="preserve"> je treba pridobiti ločeno vodno soglasje;</w:t>
      </w:r>
    </w:p>
    <w:p w14:paraId="38FCFA89" w14:textId="2A3B2ABA" w:rsidR="00352343" w:rsidRPr="006F472D" w:rsidRDefault="00352343" w:rsidP="00352343">
      <w:pPr>
        <w:pStyle w:val="Zamik1"/>
      </w:pPr>
      <w:r w:rsidRPr="006F472D">
        <w:t xml:space="preserve">treba je upoštevati vse zaščitne ukrepe za varovanje podzemne vode, podane v </w:t>
      </w:r>
      <w:r w:rsidR="00B80614">
        <w:t xml:space="preserve">poglavju 7. 1 </w:t>
      </w:r>
      <w:r w:rsidRPr="006F472D">
        <w:t>Analiz</w:t>
      </w:r>
      <w:r w:rsidR="00B80614">
        <w:t>e</w:t>
      </w:r>
      <w:r w:rsidRPr="006F472D">
        <w:t xml:space="preserve"> tveganja za onesnaženje vodnega telesa podzemne vode (št. </w:t>
      </w:r>
      <w:r w:rsidR="008422F1" w:rsidRPr="006F472D">
        <w:t xml:space="preserve">6L-15175, julij 20215, Institut za ekološki inženiring, </w:t>
      </w:r>
      <w:proofErr w:type="spellStart"/>
      <w:r w:rsidR="008422F1" w:rsidRPr="006F472D">
        <w:t>d.o.o</w:t>
      </w:r>
      <w:proofErr w:type="spellEnd"/>
      <w:r w:rsidR="008422F1" w:rsidRPr="006F472D">
        <w:t>., Ljubljanska ulica 9, 2000 Maribor</w:t>
      </w:r>
      <w:r w:rsidR="00523940" w:rsidRPr="006F472D">
        <w:t>, v nadaljevanju: Analiza tveganja</w:t>
      </w:r>
      <w:r w:rsidRPr="006F472D">
        <w:t xml:space="preserve">); </w:t>
      </w:r>
    </w:p>
    <w:p w14:paraId="5C2420A6" w14:textId="426C366E" w:rsidR="00352343" w:rsidRPr="006F472D" w:rsidRDefault="00352343" w:rsidP="00352343">
      <w:pPr>
        <w:pStyle w:val="Zamik1"/>
      </w:pPr>
      <w:r w:rsidRPr="006F472D">
        <w:t>po končani gradnji je treba odstraniti vse za potrebe gradnje postavljene provizorije in odstraniti vse ostanke začasnih deponij. Vse z gradnjo prizadete površine je treba krajinsko ustrezno urediti</w:t>
      </w:r>
      <w:r w:rsidR="00EE1DA7" w:rsidRPr="006F472D">
        <w:t>;</w:t>
      </w:r>
    </w:p>
    <w:p w14:paraId="2F87A00C" w14:textId="60EAD36E" w:rsidR="00BA6DA1" w:rsidRPr="006F472D" w:rsidRDefault="00BA6DA1" w:rsidP="00BA6DA1">
      <w:pPr>
        <w:pStyle w:val="Zamik1"/>
      </w:pPr>
      <w:r w:rsidRPr="006F472D">
        <w:t xml:space="preserve">zemeljska in druga gradbena dela ter tovorni prevozi po gradbišču se lahko izvajajo le v suhem vremenu. V primeru napovedi intenzivnih padavin Agencije RS za okolje (oranžni ali rdeči alarm), se izkopi oz. zemeljska dela in prevozi po gradbišču ne smejo izvajati. Ob nenapovedanih intenzivnih padavinah je treba dela začasno prekiniti, da se preprečijo večje poškodbe tal in hitro pronicanje onesnaženja v tla v primeru nesreče; </w:t>
      </w:r>
    </w:p>
    <w:p w14:paraId="22F21DA2" w14:textId="77777777" w:rsidR="005A76FB" w:rsidRPr="006F472D" w:rsidRDefault="005A76FB" w:rsidP="005A76FB">
      <w:pPr>
        <w:pStyle w:val="Zamik1"/>
      </w:pPr>
      <w:r w:rsidRPr="006F472D">
        <w:t>na gradbišču in pri gradbenem transportu se morajo uporabljati le tehnično brezhibni stroji in vozila;</w:t>
      </w:r>
    </w:p>
    <w:p w14:paraId="3D678367" w14:textId="77777777" w:rsidR="005A76FB" w:rsidRPr="006F472D" w:rsidRDefault="005A76FB" w:rsidP="005A76FB">
      <w:pPr>
        <w:pStyle w:val="Zamik1"/>
      </w:pPr>
      <w:r w:rsidRPr="006F472D">
        <w:t>večja servisno vzdrževalna dela na gradbenih strojih se morajo izvajati izven območja gradbišča, v ustrezno opremljeni servisni delavnici;</w:t>
      </w:r>
    </w:p>
    <w:p w14:paraId="4728DF0F" w14:textId="77777777" w:rsidR="005A76FB" w:rsidRPr="006F472D" w:rsidRDefault="005A76FB" w:rsidP="005A76FB">
      <w:pPr>
        <w:pStyle w:val="Zamik1"/>
      </w:pPr>
      <w:r w:rsidRPr="006F472D">
        <w:t>točenje goriva v gradbene stroje na območju gradbišča se mora izvajati z ustrezno cisterno za razvoz goriva in z obvezno uporabo prenosnih lovilnih posod za primer morebitnega razlitja goriva pri pretakanju;</w:t>
      </w:r>
    </w:p>
    <w:p w14:paraId="060217B9" w14:textId="77777777" w:rsidR="005A76FB" w:rsidRPr="006F472D" w:rsidRDefault="005A76FB" w:rsidP="005A76FB">
      <w:pPr>
        <w:pStyle w:val="Zamik1"/>
      </w:pPr>
      <w:r w:rsidRPr="006F472D">
        <w:t>izlivanje ali izpiranje nevarnih tekočih odpadkov ali drugih nevarnih snovi v tla ni dovoljeno;</w:t>
      </w:r>
    </w:p>
    <w:p w14:paraId="1954BC72" w14:textId="77777777" w:rsidR="005A76FB" w:rsidRPr="006F472D" w:rsidRDefault="005A76FB" w:rsidP="005A76FB">
      <w:pPr>
        <w:pStyle w:val="Zamik1"/>
      </w:pPr>
      <w:r w:rsidRPr="006F472D">
        <w:t>pranje vozil za prevoz betona in izlivanje teh odpadnih voda v tla na območju in izven gradbišča ni dovoljeno;</w:t>
      </w:r>
    </w:p>
    <w:p w14:paraId="62CE29A5" w14:textId="66D56954" w:rsidR="005A76FB" w:rsidRPr="006F472D" w:rsidRDefault="005A76FB" w:rsidP="005A76FB">
      <w:pPr>
        <w:pStyle w:val="Zamik1"/>
      </w:pPr>
      <w:r w:rsidRPr="006F472D">
        <w:t>vse nevarne snovi oz. kemikalije, ki bodo prisotne na gradbišču, in predstavljajo potencialno nevarnost za onesnaženje tal in podzemnih voda (gradbena kemična sredstva, goriva, olja in maziva…), je treba skladiščiti v originalni ali drugi ustrezni embalaži, v zaprtem prostoru (kontejnerju) ali pod nadstrešnico, zaščitenem pred atmosferskimi vplivi z nepropustno utrjenimi tlemi in pred nepooblaščenim dostopom;</w:t>
      </w:r>
    </w:p>
    <w:p w14:paraId="3A076A78" w14:textId="77777777" w:rsidR="009710BA" w:rsidRPr="006F472D" w:rsidRDefault="009710BA" w:rsidP="009710BA">
      <w:pPr>
        <w:pStyle w:val="Zamik1"/>
      </w:pPr>
      <w:r w:rsidRPr="006F472D">
        <w:t>če pride do izlitja ali razlitja goriva ali motornega olja ali drugih nevarnih tekočin iz gradbenega stroja ali tovornega vozila je treba takoj odkopati celotni onesnaženi del tal ali podtalja, ga shraniti v zaprte in nepropustne posode ter oddati ustreznemu prevzemniku tovrstnih nevarnih odpadkov;</w:t>
      </w:r>
    </w:p>
    <w:p w14:paraId="1A207CAE" w14:textId="7D1F67B0" w:rsidR="005A76FB" w:rsidRPr="006F472D" w:rsidRDefault="005A76FB" w:rsidP="005A76FB">
      <w:pPr>
        <w:pStyle w:val="Zamik1"/>
      </w:pPr>
      <w:r w:rsidRPr="006F472D">
        <w:lastRenderedPageBreak/>
        <w:t>na gradbišču se lahko začasno skladiščijo najmanjše možne in le nujno potrebne količine nevarnih snovi oz. kemikalij, ki še omogočajo nemoteno izvajanje del. Na gradbišču morajo biti na voljo tudi varnostni listi za vse prisotne kemikalije, ki vsebujejo nevarne snovi</w:t>
      </w:r>
      <w:r w:rsidR="003C5AAC" w:rsidRPr="006F472D">
        <w:t>;</w:t>
      </w:r>
    </w:p>
    <w:p w14:paraId="11734CBE" w14:textId="3F0D595A" w:rsidR="003C5AAC" w:rsidRPr="006F472D" w:rsidRDefault="003C5AAC" w:rsidP="003C5AAC">
      <w:pPr>
        <w:pStyle w:val="Zamik1"/>
      </w:pPr>
      <w:r w:rsidRPr="006F472D">
        <w:t>v primeru nesreče, pri kateri pride do izlitja večje količine goriva iz gradbenega stroja ali tovornega vozila, in bi lahko predstavljala nevarnost za onesnaženje podzemne vode, ki se uporablja kot vir pitne vode, je potrebno o dogodku takoj obvestiti Regijski center za obveščanje in upravljavca javnega vodovodnega omrežja in črpališča Skorba.</w:t>
      </w:r>
    </w:p>
    <w:p w14:paraId="7E29B02D" w14:textId="3BAE921A" w:rsidR="001F6AB4" w:rsidRPr="006F472D" w:rsidRDefault="001F6AB4" w:rsidP="001F6AB4">
      <w:pPr>
        <w:pStyle w:val="Zamik1"/>
        <w:numPr>
          <w:ilvl w:val="0"/>
          <w:numId w:val="0"/>
        </w:numPr>
        <w:ind w:left="425" w:hanging="425"/>
      </w:pPr>
    </w:p>
    <w:p w14:paraId="3327CED5" w14:textId="2A7441EA" w:rsidR="001F6AB4" w:rsidRPr="006F472D" w:rsidRDefault="00890382" w:rsidP="00A951BA">
      <w:pPr>
        <w:pStyle w:val="Zamik1"/>
        <w:numPr>
          <w:ilvl w:val="1"/>
          <w:numId w:val="13"/>
        </w:numPr>
      </w:pPr>
      <w:r w:rsidRPr="006F472D">
        <w:t xml:space="preserve">V času </w:t>
      </w:r>
      <w:r w:rsidR="001F6AB4" w:rsidRPr="006F472D">
        <w:t>obratovanja</w:t>
      </w:r>
      <w:r w:rsidRPr="006F472D">
        <w:t>:</w:t>
      </w:r>
    </w:p>
    <w:p w14:paraId="60116505" w14:textId="2CAD2DC6" w:rsidR="003910A8" w:rsidRPr="006F472D" w:rsidRDefault="00D513AC" w:rsidP="00A951BA">
      <w:pPr>
        <w:pStyle w:val="Zamik1"/>
        <w:numPr>
          <w:ilvl w:val="0"/>
          <w:numId w:val="9"/>
        </w:numPr>
      </w:pPr>
      <w:r w:rsidRPr="006F472D">
        <w:t>na padavinski kanal ni dovoljeno priključevanje padavinskih voda iz posameznih zemljišč gospodarske cone, ki so predvidene za gradnjo objektov. Vsak bodoči objekt mora imeti predvideno ločeno padavinsko kanalizacijo s samostojnim ponikanjem na lastnem zemljišču.</w:t>
      </w:r>
    </w:p>
    <w:p w14:paraId="2A1AE5D6" w14:textId="77777777" w:rsidR="00D513AC" w:rsidRPr="006F472D" w:rsidRDefault="00D513AC" w:rsidP="00D513AC">
      <w:pPr>
        <w:pStyle w:val="Zamik1"/>
        <w:numPr>
          <w:ilvl w:val="0"/>
          <w:numId w:val="0"/>
        </w:numPr>
        <w:ind w:left="425" w:hanging="425"/>
      </w:pPr>
    </w:p>
    <w:p w14:paraId="42367D4C" w14:textId="5D061077" w:rsidR="00C17AC9" w:rsidRPr="006F472D" w:rsidRDefault="00C17AC9" w:rsidP="00A951BA">
      <w:pPr>
        <w:pStyle w:val="Izrek1"/>
        <w:keepNext/>
        <w:numPr>
          <w:ilvl w:val="0"/>
          <w:numId w:val="13"/>
        </w:numPr>
        <w:spacing w:line="260" w:lineRule="exact"/>
      </w:pPr>
      <w:r w:rsidRPr="006F472D">
        <w:t>Varstvo pred hrupom v času gradnje</w:t>
      </w:r>
      <w:r w:rsidR="007663B1" w:rsidRPr="006F472D">
        <w:t>:</w:t>
      </w:r>
    </w:p>
    <w:p w14:paraId="602D1963" w14:textId="5AE04D0E" w:rsidR="00FA3E74" w:rsidRPr="006F472D" w:rsidRDefault="00FA3E74" w:rsidP="00A951BA">
      <w:pPr>
        <w:pStyle w:val="Izrek1"/>
        <w:keepNext/>
        <w:numPr>
          <w:ilvl w:val="0"/>
          <w:numId w:val="9"/>
        </w:numPr>
        <w:spacing w:line="260" w:lineRule="exact"/>
        <w:rPr>
          <w:szCs w:val="20"/>
        </w:rPr>
      </w:pPr>
      <w:r w:rsidRPr="006F472D">
        <w:t>kot</w:t>
      </w:r>
      <w:r w:rsidRPr="006F472D">
        <w:rPr>
          <w:szCs w:val="20"/>
        </w:rPr>
        <w:t xml:space="preserve"> začasni protihrupni zaslon mora </w:t>
      </w:r>
      <w:r w:rsidR="00C64B12" w:rsidRPr="006F472D">
        <w:rPr>
          <w:szCs w:val="20"/>
        </w:rPr>
        <w:t xml:space="preserve">biti </w:t>
      </w:r>
      <w:r w:rsidRPr="006F472D">
        <w:rPr>
          <w:szCs w:val="20"/>
        </w:rPr>
        <w:t>gradbišč</w:t>
      </w:r>
      <w:r w:rsidR="00354C7D" w:rsidRPr="006F472D">
        <w:rPr>
          <w:szCs w:val="20"/>
        </w:rPr>
        <w:t xml:space="preserve">e ograjeno z 2 m visoko </w:t>
      </w:r>
      <w:proofErr w:type="spellStart"/>
      <w:r w:rsidRPr="006F472D">
        <w:rPr>
          <w:szCs w:val="20"/>
        </w:rPr>
        <w:t>polnostensk</w:t>
      </w:r>
      <w:r w:rsidR="00354C7D" w:rsidRPr="006F472D">
        <w:rPr>
          <w:szCs w:val="20"/>
        </w:rPr>
        <w:t>o</w:t>
      </w:r>
      <w:proofErr w:type="spellEnd"/>
      <w:r w:rsidRPr="006F472D">
        <w:rPr>
          <w:szCs w:val="20"/>
        </w:rPr>
        <w:t xml:space="preserve"> ograj</w:t>
      </w:r>
      <w:r w:rsidR="00354C7D" w:rsidRPr="006F472D">
        <w:rPr>
          <w:szCs w:val="20"/>
        </w:rPr>
        <w:t>o</w:t>
      </w:r>
      <w:r w:rsidRPr="006F472D">
        <w:rPr>
          <w:szCs w:val="20"/>
        </w:rPr>
        <w:t>;</w:t>
      </w:r>
    </w:p>
    <w:p w14:paraId="3F71B43C" w14:textId="739C385D" w:rsidR="00C17AC9" w:rsidRPr="006F472D" w:rsidRDefault="00354C7D" w:rsidP="00A951BA">
      <w:pPr>
        <w:pStyle w:val="Izrek1"/>
        <w:numPr>
          <w:ilvl w:val="0"/>
          <w:numId w:val="9"/>
        </w:numPr>
        <w:spacing w:line="260" w:lineRule="exact"/>
      </w:pPr>
      <w:r w:rsidRPr="006F472D">
        <w:t xml:space="preserve">gradbena dela </w:t>
      </w:r>
      <w:r w:rsidR="00C17AC9" w:rsidRPr="006F472D">
        <w:t>lahko potekajo od ponedeljka do petka med 6. in 18. uro ter v soboto med 6. in 16. uro</w:t>
      </w:r>
      <w:r w:rsidR="00ED5DB6" w:rsidRPr="006F472D">
        <w:t>.</w:t>
      </w:r>
    </w:p>
    <w:p w14:paraId="7E774F9F" w14:textId="77777777" w:rsidR="00C17AC9" w:rsidRPr="006F472D" w:rsidRDefault="00C17AC9" w:rsidP="00823B03">
      <w:pPr>
        <w:spacing w:line="260" w:lineRule="exact"/>
      </w:pPr>
    </w:p>
    <w:p w14:paraId="16A68272" w14:textId="302CDDBE" w:rsidR="003910A8" w:rsidRPr="006F472D" w:rsidRDefault="003910A8" w:rsidP="00A951BA">
      <w:pPr>
        <w:pStyle w:val="Izrek1"/>
        <w:numPr>
          <w:ilvl w:val="0"/>
          <w:numId w:val="13"/>
        </w:numPr>
        <w:spacing w:line="260" w:lineRule="exact"/>
      </w:pPr>
      <w:r w:rsidRPr="006F472D">
        <w:t>Varstvo narave</w:t>
      </w:r>
      <w:r w:rsidR="00474FAD" w:rsidRPr="006F472D">
        <w:t xml:space="preserve"> in gozda v času gradnje</w:t>
      </w:r>
      <w:r w:rsidR="007663B1" w:rsidRPr="006F472D">
        <w:t>:</w:t>
      </w:r>
    </w:p>
    <w:p w14:paraId="61365B51" w14:textId="45AE2574" w:rsidR="00A1459F" w:rsidRPr="006F472D" w:rsidRDefault="00A1459F" w:rsidP="00A951BA">
      <w:pPr>
        <w:pStyle w:val="Izrek1"/>
        <w:numPr>
          <w:ilvl w:val="0"/>
          <w:numId w:val="9"/>
        </w:numPr>
        <w:spacing w:line="260" w:lineRule="exact"/>
      </w:pPr>
      <w:r w:rsidRPr="006F472D">
        <w:t>drevje se lahko poseka šele po pridobitvi ustreznega dovoljenja za gradnjo;</w:t>
      </w:r>
    </w:p>
    <w:p w14:paraId="44DFB8D1" w14:textId="3D787E37" w:rsidR="00A1459F" w:rsidRPr="006F472D" w:rsidRDefault="00A1459F" w:rsidP="00A951BA">
      <w:pPr>
        <w:pStyle w:val="Izrek1"/>
        <w:numPr>
          <w:ilvl w:val="0"/>
          <w:numId w:val="9"/>
        </w:numPr>
        <w:spacing w:line="260" w:lineRule="exact"/>
      </w:pPr>
      <w:r w:rsidRPr="006F472D">
        <w:t xml:space="preserve">krajevno pristojni delavec Zavoda </w:t>
      </w:r>
      <w:r w:rsidR="006941E0" w:rsidRPr="006F472D">
        <w:t>za gozdove Slovenije, Krajevna enota Ptuj</w:t>
      </w:r>
      <w:r w:rsidR="00EF6DF7" w:rsidRPr="006F472D">
        <w:t>, označi drevje za krčitev in evidentira posek</w:t>
      </w:r>
      <w:r w:rsidR="006941E0" w:rsidRPr="006F472D">
        <w:t>;</w:t>
      </w:r>
    </w:p>
    <w:p w14:paraId="1C915E0B" w14:textId="1A985660" w:rsidR="00474FAD" w:rsidRPr="006F472D" w:rsidRDefault="00474FAD" w:rsidP="00A951BA">
      <w:pPr>
        <w:pStyle w:val="Izrek1"/>
        <w:numPr>
          <w:ilvl w:val="0"/>
          <w:numId w:val="9"/>
        </w:numPr>
        <w:spacing w:line="260" w:lineRule="exact"/>
      </w:pPr>
      <w:r w:rsidRPr="006F472D">
        <w:t>posek drevja je treba izvesti v obdobju od 1. avgusta do 1. marca, to je v času izven gnezditvene sezone ptic;</w:t>
      </w:r>
    </w:p>
    <w:p w14:paraId="0FD195A7" w14:textId="77777777" w:rsidR="00474FAD" w:rsidRPr="006F472D" w:rsidRDefault="00474FAD" w:rsidP="00A951BA">
      <w:pPr>
        <w:pStyle w:val="Izrek1"/>
        <w:numPr>
          <w:ilvl w:val="0"/>
          <w:numId w:val="9"/>
        </w:numPr>
        <w:spacing w:line="260" w:lineRule="exact"/>
      </w:pPr>
      <w:r w:rsidRPr="006F472D">
        <w:t>na območju gradbišča se morajo ohraniti drevesa, ki jih ni nujno odstraniti zaradi izvedbe nameravanega posega;</w:t>
      </w:r>
    </w:p>
    <w:p w14:paraId="7666F058" w14:textId="6AF86195" w:rsidR="00474FAD" w:rsidRPr="006F472D" w:rsidRDefault="00474FAD" w:rsidP="00A951BA">
      <w:pPr>
        <w:pStyle w:val="Izrek1"/>
        <w:numPr>
          <w:ilvl w:val="0"/>
          <w:numId w:val="9"/>
        </w:numPr>
        <w:spacing w:line="260" w:lineRule="exact"/>
      </w:pPr>
      <w:r w:rsidRPr="006F472D">
        <w:t>po končani gradnji nameravanega posega se lahko izvede le zasaditev z avtohtonimi drevesnimi in grmovnimi vrstami</w:t>
      </w:r>
      <w:r w:rsidR="006941E0" w:rsidRPr="006F472D">
        <w:t>.</w:t>
      </w:r>
    </w:p>
    <w:p w14:paraId="681F2ECB" w14:textId="77777777" w:rsidR="008E1019" w:rsidRPr="00154C20" w:rsidRDefault="008E1019" w:rsidP="00823B03">
      <w:pPr>
        <w:spacing w:line="260" w:lineRule="exact"/>
        <w:rPr>
          <w:highlight w:val="yellow"/>
        </w:rPr>
      </w:pPr>
    </w:p>
    <w:p w14:paraId="0B186439" w14:textId="137038E6" w:rsidR="00BC3E01" w:rsidRPr="006F472D" w:rsidRDefault="00BC3E01" w:rsidP="00E87A95">
      <w:pPr>
        <w:pStyle w:val="NatevanjeIIIIII"/>
      </w:pPr>
      <w:r w:rsidRPr="006F472D">
        <w:t>Investitor mora pri nadaljnjem projektiranju, med gradnjo in uporabo objekta poleg pogojev, navedenih v prejšnji točki izreka tega dovoljenja</w:t>
      </w:r>
      <w:r w:rsidR="006F472D" w:rsidRPr="006F472D">
        <w:t>,</w:t>
      </w:r>
      <w:r w:rsidRPr="006F472D">
        <w:t xml:space="preserve"> upoštevati tudi pogoje, ki imajo ustrezno pravno podlago, izhajajo iz prostorskega akta ali so jih k izvedbi gradnje in uporabi objekta iz vidika njihove pristojnosti podali </w:t>
      </w:r>
      <w:proofErr w:type="spellStart"/>
      <w:r w:rsidRPr="006F472D">
        <w:t>mnenjedajalci</w:t>
      </w:r>
      <w:proofErr w:type="spellEnd"/>
      <w:r w:rsidRPr="006F472D">
        <w:t xml:space="preserve">, navedeni v točki </w:t>
      </w:r>
      <w:r w:rsidR="004C672C" w:rsidRPr="006F472D">
        <w:t>I</w:t>
      </w:r>
      <w:r w:rsidRPr="006F472D">
        <w:t>V. izreka tega dovoljenja.</w:t>
      </w:r>
      <w:r w:rsidR="00791350" w:rsidRPr="006F472D">
        <w:t xml:space="preserve"> </w:t>
      </w:r>
    </w:p>
    <w:p w14:paraId="50800136" w14:textId="77777777" w:rsidR="00591E7F" w:rsidRPr="00154C20" w:rsidRDefault="00591E7F" w:rsidP="00823B03">
      <w:pPr>
        <w:spacing w:line="260" w:lineRule="exact"/>
        <w:rPr>
          <w:highlight w:val="yellow"/>
        </w:rPr>
      </w:pPr>
    </w:p>
    <w:p w14:paraId="569F5EA4" w14:textId="0B1F14ED" w:rsidR="00DA7BA9" w:rsidRPr="00154C20" w:rsidRDefault="00DA7BA9" w:rsidP="00E87A95">
      <w:pPr>
        <w:pStyle w:val="NatevanjeIIIIII"/>
      </w:pPr>
      <w:r w:rsidRPr="00154C20">
        <w:t>V času pripravljalnih del in gradnje ter uporabe oz. obratovanja nameravanega posega je treba spremljati stanje učinkov posega, ukrepov za zmanjšanje vplivov in stanje dejavnikov oz. zagotoviti spremljanje stanja okolja vsaj v naslednjem obsegu:</w:t>
      </w:r>
    </w:p>
    <w:p w14:paraId="50083E60" w14:textId="77777777" w:rsidR="00BD3D14" w:rsidRPr="006F472D" w:rsidRDefault="00BD3D14" w:rsidP="00E87A95">
      <w:pPr>
        <w:pStyle w:val="NatevanjeIIIIII"/>
        <w:numPr>
          <w:ilvl w:val="0"/>
          <w:numId w:val="0"/>
        </w:numPr>
        <w:rPr>
          <w:highlight w:val="magenta"/>
        </w:rPr>
      </w:pPr>
    </w:p>
    <w:p w14:paraId="74521BC8" w14:textId="7E5A6DED" w:rsidR="00BD3D14" w:rsidRPr="006F472D" w:rsidRDefault="00BD3D14" w:rsidP="00A951BA">
      <w:pPr>
        <w:pStyle w:val="Izrek1"/>
        <w:numPr>
          <w:ilvl w:val="6"/>
          <w:numId w:val="7"/>
        </w:numPr>
        <w:spacing w:line="260" w:lineRule="exact"/>
        <w:rPr>
          <w:szCs w:val="20"/>
        </w:rPr>
      </w:pPr>
      <w:r w:rsidRPr="006F472D">
        <w:rPr>
          <w:szCs w:val="20"/>
        </w:rPr>
        <w:t>Podzemne vode – med pripravljalnimi deli</w:t>
      </w:r>
      <w:r w:rsidR="008E2229" w:rsidRPr="006F472D">
        <w:rPr>
          <w:szCs w:val="20"/>
        </w:rPr>
        <w:t>,</w:t>
      </w:r>
      <w:r w:rsidRPr="006F472D">
        <w:rPr>
          <w:szCs w:val="20"/>
        </w:rPr>
        <w:t xml:space="preserve"> gradnjo </w:t>
      </w:r>
      <w:r w:rsidR="008E2229" w:rsidRPr="006F472D">
        <w:rPr>
          <w:szCs w:val="20"/>
        </w:rPr>
        <w:t>in</w:t>
      </w:r>
      <w:r w:rsidRPr="006F472D">
        <w:rPr>
          <w:szCs w:val="20"/>
        </w:rPr>
        <w:t xml:space="preserve"> obratovanjem</w:t>
      </w:r>
    </w:p>
    <w:p w14:paraId="0AE9E952" w14:textId="2ED2ABCB" w:rsidR="008E2229" w:rsidRPr="006F472D" w:rsidRDefault="008E2229" w:rsidP="00E87A95">
      <w:pPr>
        <w:pStyle w:val="NatevanjeIIIIII"/>
        <w:numPr>
          <w:ilvl w:val="0"/>
          <w:numId w:val="0"/>
        </w:numPr>
      </w:pPr>
      <w:r w:rsidRPr="006F472D">
        <w:t xml:space="preserve">Investitor mora v času gradnje nameravanega posega in obratovanja gospodarske cone, na petih opazovalnih </w:t>
      </w:r>
      <w:proofErr w:type="spellStart"/>
      <w:r w:rsidRPr="006F472D">
        <w:t>piezometrih</w:t>
      </w:r>
      <w:proofErr w:type="spellEnd"/>
      <w:r w:rsidRPr="006F472D">
        <w:t>, spremljati kakovost podzemne vode, in sicer na način in vsaj v obsegu, kot je določeno z Analizo tveganja in Predlogom monitoringa podzemnih voda za čas gradnje prometne in komunalne infrastrukture OPC Hajdina</w:t>
      </w:r>
      <w:r w:rsidR="00161662" w:rsidRPr="006F472D">
        <w:t xml:space="preserve"> </w:t>
      </w:r>
      <w:r w:rsidRPr="006F472D">
        <w:t>-</w:t>
      </w:r>
      <w:r w:rsidR="00161662" w:rsidRPr="006F472D">
        <w:t xml:space="preserve"> </w:t>
      </w:r>
      <w:r w:rsidRPr="006F472D">
        <w:t>Kidričevo</w:t>
      </w:r>
      <w:r w:rsidR="00161662" w:rsidRPr="006F472D">
        <w:t xml:space="preserve"> </w:t>
      </w:r>
      <w:r w:rsidRPr="006F472D">
        <w:t xml:space="preserve">-1. faza št. 2309-E2, september 2023; G-WHISPER </w:t>
      </w:r>
      <w:proofErr w:type="spellStart"/>
      <w:r w:rsidRPr="006F472D">
        <w:t>d.o.o</w:t>
      </w:r>
      <w:proofErr w:type="spellEnd"/>
      <w:r w:rsidRPr="006F472D">
        <w:t>.,</w:t>
      </w:r>
      <w:r w:rsidR="00161662" w:rsidRPr="006F472D">
        <w:t xml:space="preserve"> Plečnikova ulica 1, 2000 Maribor,</w:t>
      </w:r>
      <w:r w:rsidRPr="006F472D">
        <w:t xml:space="preserve"> ki ga je treba uskladiti z upravljalcem črpališča Skorba in njegovim notranjim nadzorom. Na podlagi rezultatov opazovalnega monitoringa se predlagajo nadaljnje spremembe programa in eventualni scenariji ukrepov za zavarovanje črpališča.</w:t>
      </w:r>
    </w:p>
    <w:p w14:paraId="3AFE9DC2" w14:textId="77777777" w:rsidR="00DA7BA9" w:rsidRPr="006F472D" w:rsidRDefault="00DA7BA9" w:rsidP="00823B03">
      <w:pPr>
        <w:spacing w:line="260" w:lineRule="exact"/>
        <w:rPr>
          <w:szCs w:val="20"/>
        </w:rPr>
      </w:pPr>
    </w:p>
    <w:p w14:paraId="795896D5" w14:textId="2B85AC7F" w:rsidR="00DA7BA9" w:rsidRPr="006F472D" w:rsidRDefault="00BD3D14" w:rsidP="00A951BA">
      <w:pPr>
        <w:pStyle w:val="Izrek1"/>
        <w:numPr>
          <w:ilvl w:val="6"/>
          <w:numId w:val="7"/>
        </w:numPr>
        <w:spacing w:line="260" w:lineRule="exact"/>
        <w:rPr>
          <w:szCs w:val="20"/>
        </w:rPr>
      </w:pPr>
      <w:r w:rsidRPr="006F472D">
        <w:rPr>
          <w:szCs w:val="20"/>
        </w:rPr>
        <w:t>Emisije hrupa – m</w:t>
      </w:r>
      <w:r w:rsidR="00DA7BA9" w:rsidRPr="006F472D">
        <w:rPr>
          <w:szCs w:val="20"/>
        </w:rPr>
        <w:t>ed pripravljalnimi deli in gradnjo</w:t>
      </w:r>
    </w:p>
    <w:p w14:paraId="052977BD" w14:textId="54B33081" w:rsidR="004970AB" w:rsidRPr="006F472D" w:rsidRDefault="004970AB" w:rsidP="00E87A95">
      <w:pPr>
        <w:pStyle w:val="NatevanjeIIIIII"/>
        <w:numPr>
          <w:ilvl w:val="0"/>
          <w:numId w:val="0"/>
        </w:numPr>
      </w:pPr>
      <w:r w:rsidRPr="006F472D">
        <w:t>Investitor mora na gradbišču, ki je vir hrupa, zagotoviti izvajanje lastnega ocenjevanja hrupa v skladu s predpisom, ki ureja prvo ocenjevanje.</w:t>
      </w:r>
    </w:p>
    <w:p w14:paraId="15A6D2B4" w14:textId="77777777" w:rsidR="008E1019" w:rsidRPr="00154C20" w:rsidRDefault="008E1019" w:rsidP="00823B03">
      <w:pPr>
        <w:spacing w:line="260" w:lineRule="exact"/>
      </w:pPr>
    </w:p>
    <w:p w14:paraId="16A2A044" w14:textId="77777777" w:rsidR="006C0AB6" w:rsidRPr="006C0AB6" w:rsidRDefault="006C0AB6" w:rsidP="006C0AB6">
      <w:pPr>
        <w:rPr>
          <w:highlight w:val="yellow"/>
        </w:rPr>
      </w:pPr>
    </w:p>
    <w:p w14:paraId="7784066D" w14:textId="24F0DF7C" w:rsidR="00AD39C7" w:rsidRPr="00154C20" w:rsidRDefault="00AD39C7" w:rsidP="00E87A95">
      <w:pPr>
        <w:pStyle w:val="NatevanjeIIIIII"/>
      </w:pPr>
      <w:r w:rsidRPr="00154C20">
        <w:t xml:space="preserve">To dovoljenje preneha veljati, </w:t>
      </w:r>
      <w:r w:rsidR="002B0283" w:rsidRPr="00154C20">
        <w:t>če investitor ne prijavi začetka gradnje in ne začne z gradnjo v petih letih od njegove pravnomočnosti</w:t>
      </w:r>
      <w:r w:rsidRPr="00154C20">
        <w:t>.</w:t>
      </w:r>
    </w:p>
    <w:p w14:paraId="1EF78CB8" w14:textId="77777777" w:rsidR="00AD39C7" w:rsidRPr="00154C20" w:rsidRDefault="00AD39C7" w:rsidP="00823B03">
      <w:pPr>
        <w:widowControl w:val="0"/>
        <w:autoSpaceDE w:val="0"/>
        <w:autoSpaceDN w:val="0"/>
        <w:spacing w:line="260" w:lineRule="exact"/>
        <w:ind w:right="504"/>
        <w:rPr>
          <w:w w:val="95"/>
          <w:highlight w:val="yellow"/>
        </w:rPr>
      </w:pPr>
    </w:p>
    <w:p w14:paraId="24C7C723" w14:textId="31D49B50" w:rsidR="005E7A05" w:rsidRPr="00154C20" w:rsidRDefault="00236F5A" w:rsidP="00E87A95">
      <w:pPr>
        <w:pStyle w:val="NatevanjeIIIIII"/>
      </w:pPr>
      <w:r w:rsidRPr="00154C20">
        <w:lastRenderedPageBreak/>
        <w:t>Posebni stroški za izdajo tega dovoljenja niso bili zaznamovani.</w:t>
      </w:r>
    </w:p>
    <w:p w14:paraId="5B1875C1" w14:textId="546A5DA8" w:rsidR="00236F5A" w:rsidRPr="00154C20" w:rsidRDefault="00236F5A" w:rsidP="00823B03">
      <w:pPr>
        <w:tabs>
          <w:tab w:val="left" w:pos="284"/>
        </w:tabs>
        <w:spacing w:line="260" w:lineRule="exact"/>
        <w:rPr>
          <w:kern w:val="32"/>
          <w:highlight w:val="yellow"/>
        </w:rPr>
      </w:pPr>
    </w:p>
    <w:p w14:paraId="7713DB60" w14:textId="77777777" w:rsidR="005E7A05" w:rsidRPr="00154C20" w:rsidRDefault="005E7A05" w:rsidP="00823B03">
      <w:pPr>
        <w:tabs>
          <w:tab w:val="left" w:pos="284"/>
        </w:tabs>
        <w:spacing w:line="260" w:lineRule="exact"/>
        <w:rPr>
          <w:kern w:val="32"/>
          <w:highlight w:val="yellow"/>
        </w:rPr>
      </w:pPr>
    </w:p>
    <w:p w14:paraId="73A39D6A" w14:textId="77777777" w:rsidR="00BC3E01" w:rsidRPr="00154C20" w:rsidRDefault="00BC3E01" w:rsidP="00823B03">
      <w:pPr>
        <w:pStyle w:val="Naslov"/>
        <w:spacing w:line="260" w:lineRule="exact"/>
      </w:pPr>
      <w:r w:rsidRPr="00154C20">
        <w:t>Obrazložitev:</w:t>
      </w:r>
    </w:p>
    <w:p w14:paraId="7799BA89" w14:textId="77777777" w:rsidR="00BC3E01" w:rsidRPr="00154C20" w:rsidRDefault="00BC3E01" w:rsidP="00823B03">
      <w:pPr>
        <w:spacing w:line="260" w:lineRule="exact"/>
        <w:rPr>
          <w:highlight w:val="yellow"/>
        </w:rPr>
      </w:pPr>
    </w:p>
    <w:p w14:paraId="5F9618FF" w14:textId="77777777" w:rsidR="00BC3E01" w:rsidRPr="00154C20" w:rsidRDefault="00BC3E01" w:rsidP="00823B03">
      <w:pPr>
        <w:spacing w:line="260" w:lineRule="exact"/>
      </w:pPr>
    </w:p>
    <w:p w14:paraId="59FDA051" w14:textId="14E9E66B" w:rsidR="00154C20" w:rsidRPr="00154C20" w:rsidRDefault="00AC3A90" w:rsidP="00823B03">
      <w:pPr>
        <w:pStyle w:val="Obrazloitev1"/>
      </w:pPr>
      <w:proofErr w:type="spellStart"/>
      <w:r w:rsidRPr="00154C20">
        <w:rPr>
          <w:szCs w:val="20"/>
        </w:rPr>
        <w:t>Umarh</w:t>
      </w:r>
      <w:proofErr w:type="spellEnd"/>
      <w:r w:rsidRPr="00154C20">
        <w:rPr>
          <w:szCs w:val="20"/>
        </w:rPr>
        <w:t xml:space="preserve"> </w:t>
      </w:r>
      <w:proofErr w:type="spellStart"/>
      <w:r w:rsidRPr="00154C20">
        <w:rPr>
          <w:szCs w:val="20"/>
        </w:rPr>
        <w:t>d.o.o</w:t>
      </w:r>
      <w:proofErr w:type="spellEnd"/>
      <w:r w:rsidRPr="00154C20">
        <w:rPr>
          <w:szCs w:val="20"/>
        </w:rPr>
        <w:t>., Zelenikova ulica 1, 2250 Ptuj</w:t>
      </w:r>
      <w:r w:rsidR="008C0CCA">
        <w:rPr>
          <w:szCs w:val="20"/>
        </w:rPr>
        <w:t>,</w:t>
      </w:r>
      <w:r w:rsidRPr="00154C20">
        <w:t xml:space="preserve"> </w:t>
      </w:r>
      <w:r w:rsidR="005E7A05" w:rsidRPr="00154C20">
        <w:t xml:space="preserve">je po pooblastilu investitorjev </w:t>
      </w:r>
      <w:r w:rsidRPr="00154C20">
        <w:rPr>
          <w:szCs w:val="20"/>
        </w:rPr>
        <w:t xml:space="preserve">Cestno podjetje Ptuj </w:t>
      </w:r>
      <w:proofErr w:type="spellStart"/>
      <w:r w:rsidRPr="00154C20">
        <w:rPr>
          <w:szCs w:val="20"/>
        </w:rPr>
        <w:t>d.d</w:t>
      </w:r>
      <w:proofErr w:type="spellEnd"/>
      <w:r w:rsidRPr="00154C20">
        <w:rPr>
          <w:szCs w:val="20"/>
        </w:rPr>
        <w:t xml:space="preserve">., Zagrebška cesta 49a, 2250 Ptuj, Dominko </w:t>
      </w:r>
      <w:proofErr w:type="spellStart"/>
      <w:r w:rsidRPr="00154C20">
        <w:rPr>
          <w:szCs w:val="20"/>
        </w:rPr>
        <w:t>d.o.o</w:t>
      </w:r>
      <w:proofErr w:type="spellEnd"/>
      <w:r w:rsidRPr="00154C20">
        <w:rPr>
          <w:szCs w:val="20"/>
        </w:rPr>
        <w:t>., Zadružni trg 8, 2250 Ptuj</w:t>
      </w:r>
      <w:r w:rsidR="008C0CCA">
        <w:rPr>
          <w:szCs w:val="20"/>
        </w:rPr>
        <w:t>,</w:t>
      </w:r>
      <w:r w:rsidRPr="00154C20">
        <w:rPr>
          <w:szCs w:val="20"/>
        </w:rPr>
        <w:t xml:space="preserve"> in DC Dominko Center </w:t>
      </w:r>
      <w:proofErr w:type="spellStart"/>
      <w:r w:rsidRPr="00154C20">
        <w:rPr>
          <w:szCs w:val="20"/>
        </w:rPr>
        <w:t>d.o.o</w:t>
      </w:r>
      <w:proofErr w:type="spellEnd"/>
      <w:r w:rsidRPr="00154C20">
        <w:rPr>
          <w:szCs w:val="20"/>
        </w:rPr>
        <w:t>., Ob Studenčnici 4, 2250 Ptuj</w:t>
      </w:r>
      <w:r w:rsidR="002B0283" w:rsidRPr="00154C20">
        <w:rPr>
          <w:szCs w:val="20"/>
        </w:rPr>
        <w:t>,</w:t>
      </w:r>
      <w:r w:rsidRPr="00154C20">
        <w:t xml:space="preserve"> </w:t>
      </w:r>
      <w:r w:rsidR="005E7A05" w:rsidRPr="00154C20">
        <w:t xml:space="preserve">dne </w:t>
      </w:r>
      <w:r w:rsidRPr="00154C20">
        <w:t>1</w:t>
      </w:r>
      <w:r w:rsidR="005E7A05" w:rsidRPr="00154C20">
        <w:t>7.</w:t>
      </w:r>
      <w:r w:rsidR="002130E9">
        <w:t> </w:t>
      </w:r>
      <w:r w:rsidRPr="00154C20">
        <w:t>8</w:t>
      </w:r>
      <w:r w:rsidR="005E7A05" w:rsidRPr="00154C20">
        <w:t>.</w:t>
      </w:r>
      <w:r w:rsidR="002130E9">
        <w:t> </w:t>
      </w:r>
      <w:r w:rsidR="005E7A05" w:rsidRPr="00154C20">
        <w:t>202</w:t>
      </w:r>
      <w:r w:rsidRPr="00154C20">
        <w:t>2</w:t>
      </w:r>
      <w:r w:rsidR="005E7A05" w:rsidRPr="00154C20">
        <w:t xml:space="preserve"> na Ministrstvo za okolje in prostor (sedaj Ministrstvo za naravne vire in prostor)</w:t>
      </w:r>
      <w:r w:rsidR="008C0CCA">
        <w:t>,</w:t>
      </w:r>
      <w:r w:rsidR="005E7A05" w:rsidRPr="00154C20">
        <w:t xml:space="preserve"> podal zahtevo za izdajo integralnega gradbenega dovoljenja za gradnjo </w:t>
      </w:r>
      <w:r w:rsidRPr="00154C20">
        <w:rPr>
          <w:color w:val="000000" w:themeColor="text1"/>
          <w:szCs w:val="20"/>
        </w:rPr>
        <w:t>prometne in komunalne opremljenosti MPPN Hajdina Kidričevo – 1. faza</w:t>
      </w:r>
      <w:r w:rsidR="005E7A05" w:rsidRPr="00154C20">
        <w:t>.</w:t>
      </w:r>
    </w:p>
    <w:p w14:paraId="3E86F152" w14:textId="7D69AC22" w:rsidR="004A3DFB" w:rsidRPr="00154C20" w:rsidRDefault="004A3DFB" w:rsidP="00823B03">
      <w:pPr>
        <w:pStyle w:val="Obrazloitev1"/>
        <w:numPr>
          <w:ilvl w:val="0"/>
          <w:numId w:val="0"/>
        </w:numPr>
      </w:pPr>
    </w:p>
    <w:p w14:paraId="2571C8B0" w14:textId="724E11E5" w:rsidR="004A3DFB" w:rsidRPr="00154C20" w:rsidRDefault="004A3DFB" w:rsidP="00F327CC">
      <w:pPr>
        <w:pStyle w:val="Obrazloitev1"/>
      </w:pPr>
      <w:r w:rsidRPr="00154C20">
        <w:t>Ob vlogi in tekom postopka je investitor predložil naslednjo dokumentacijo, ki je podlaga za odločitev v tej zadevi:</w:t>
      </w:r>
    </w:p>
    <w:p w14:paraId="4413CFF1" w14:textId="3EA9DF94" w:rsidR="00C47664" w:rsidRPr="00154C20" w:rsidRDefault="00C47664" w:rsidP="00A951BA">
      <w:pPr>
        <w:pStyle w:val="Obrazloitev1"/>
        <w:numPr>
          <w:ilvl w:val="0"/>
          <w:numId w:val="12"/>
        </w:numPr>
      </w:pPr>
      <w:r w:rsidRPr="00154C20">
        <w:t xml:space="preserve">pooblastilo investitorja DOMINKO </w:t>
      </w:r>
      <w:proofErr w:type="spellStart"/>
      <w:r w:rsidRPr="00154C20">
        <w:t>d.o.o</w:t>
      </w:r>
      <w:proofErr w:type="spellEnd"/>
      <w:r w:rsidRPr="00154C20">
        <w:t>., z dne 7.</w:t>
      </w:r>
      <w:r w:rsidR="002130E9">
        <w:t> </w:t>
      </w:r>
      <w:r w:rsidRPr="00154C20">
        <w:t>7.</w:t>
      </w:r>
      <w:r w:rsidR="002130E9">
        <w:t> </w:t>
      </w:r>
      <w:r w:rsidRPr="00154C20">
        <w:t xml:space="preserve">2021, pooblastilo investitorja DC DOMINKO </w:t>
      </w:r>
      <w:proofErr w:type="spellStart"/>
      <w:r w:rsidRPr="00154C20">
        <w:t>d.o.o</w:t>
      </w:r>
      <w:proofErr w:type="spellEnd"/>
      <w:r w:rsidRPr="00154C20">
        <w:t>. z dne 7.</w:t>
      </w:r>
      <w:r w:rsidR="002130E9">
        <w:t> </w:t>
      </w:r>
      <w:r w:rsidRPr="00154C20">
        <w:t>7.</w:t>
      </w:r>
      <w:r w:rsidR="002130E9">
        <w:t> </w:t>
      </w:r>
      <w:r w:rsidRPr="00154C20">
        <w:t xml:space="preserve">2021, pooblastilo investitorja Cestno podjetje Ptuj </w:t>
      </w:r>
      <w:proofErr w:type="spellStart"/>
      <w:r w:rsidRPr="00154C20">
        <w:t>d.d</w:t>
      </w:r>
      <w:proofErr w:type="spellEnd"/>
      <w:r w:rsidRPr="00154C20">
        <w:t>. z dne 17.</w:t>
      </w:r>
      <w:r w:rsidR="002130E9">
        <w:t> </w:t>
      </w:r>
      <w:r w:rsidRPr="00154C20">
        <w:t>1.</w:t>
      </w:r>
      <w:r w:rsidR="002130E9">
        <w:t> </w:t>
      </w:r>
      <w:r w:rsidRPr="00154C20">
        <w:t xml:space="preserve">2023, iz katerih izhaja, da za zastopanje v tem postopku pooblaščajo podjetje </w:t>
      </w:r>
      <w:proofErr w:type="spellStart"/>
      <w:r w:rsidRPr="00154C20">
        <w:t>Umarh</w:t>
      </w:r>
      <w:proofErr w:type="spellEnd"/>
      <w:r w:rsidRPr="00154C20">
        <w:t xml:space="preserve"> </w:t>
      </w:r>
      <w:proofErr w:type="spellStart"/>
      <w:r w:rsidRPr="00154C20">
        <w:t>d.o.o</w:t>
      </w:r>
      <w:proofErr w:type="spellEnd"/>
      <w:r w:rsidRPr="00154C20">
        <w:t>.,</w:t>
      </w:r>
    </w:p>
    <w:p w14:paraId="212AADA1" w14:textId="23BC79B0" w:rsidR="004A3DFB" w:rsidRPr="00154C20" w:rsidRDefault="004A3DFB" w:rsidP="00A951BA">
      <w:pPr>
        <w:pStyle w:val="Obrazloitev1"/>
        <w:numPr>
          <w:ilvl w:val="0"/>
          <w:numId w:val="12"/>
        </w:numPr>
      </w:pPr>
      <w:r w:rsidRPr="00154C20">
        <w:t>projektno dokumentacijo za pridobitev mnenj in gradbenega dovoljenja in poročilo o vplivih na okolje, navedena v točki III. izreka tega dovoljenja,</w:t>
      </w:r>
    </w:p>
    <w:p w14:paraId="71BBF733" w14:textId="5D92DCD4" w:rsidR="00154C20" w:rsidRPr="00154C20" w:rsidRDefault="004A3DFB" w:rsidP="00A951BA">
      <w:pPr>
        <w:pStyle w:val="Obrazloitev1"/>
        <w:numPr>
          <w:ilvl w:val="0"/>
          <w:numId w:val="12"/>
        </w:numPr>
      </w:pPr>
      <w:r w:rsidRPr="00154C20">
        <w:t>seznam zemljišč za gradnjo</w:t>
      </w:r>
      <w:r w:rsidR="00A77C97" w:rsidRPr="00154C20">
        <w:t>, predložen dne 19.</w:t>
      </w:r>
      <w:r w:rsidR="002130E9">
        <w:t> </w:t>
      </w:r>
      <w:r w:rsidR="00A77C97" w:rsidRPr="00154C20">
        <w:t>5.</w:t>
      </w:r>
      <w:r w:rsidR="002130E9">
        <w:t> </w:t>
      </w:r>
      <w:r w:rsidR="00A77C97" w:rsidRPr="00154C20">
        <w:t>2023</w:t>
      </w:r>
      <w:r w:rsidRPr="00154C20">
        <w:t>,</w:t>
      </w:r>
    </w:p>
    <w:p w14:paraId="58898D60" w14:textId="77777777" w:rsidR="00154C20" w:rsidRPr="00154C20" w:rsidRDefault="004A3DFB" w:rsidP="00A951BA">
      <w:pPr>
        <w:pStyle w:val="Obrazloitev1"/>
        <w:numPr>
          <w:ilvl w:val="0"/>
          <w:numId w:val="12"/>
        </w:numPr>
      </w:pPr>
      <w:r w:rsidRPr="00154C20">
        <w:t xml:space="preserve">notarsko overjeno pisno soglasje mejaša – lastnika zemljišč s </w:t>
      </w:r>
      <w:proofErr w:type="spellStart"/>
      <w:r w:rsidRPr="00154C20">
        <w:t>parc</w:t>
      </w:r>
      <w:proofErr w:type="spellEnd"/>
      <w:r w:rsidRPr="00154C20">
        <w:t xml:space="preserve">. št. 309/10, 309/35, 309/38, 309/71, </w:t>
      </w:r>
      <w:proofErr w:type="spellStart"/>
      <w:r w:rsidRPr="00154C20">
        <w:t>k.o</w:t>
      </w:r>
      <w:proofErr w:type="spellEnd"/>
      <w:r w:rsidRPr="00154C20">
        <w:t>. 379 Hajdina, za manjši odmik protihrupne ograje</w:t>
      </w:r>
      <w:r w:rsidR="00C47664" w:rsidRPr="00154C20">
        <w:t xml:space="preserve"> od parcelnih meja</w:t>
      </w:r>
      <w:r w:rsidRPr="00154C20">
        <w:t>,</w:t>
      </w:r>
    </w:p>
    <w:p w14:paraId="44A8CCA9" w14:textId="77777777" w:rsidR="00154C20" w:rsidRPr="00154C20" w:rsidRDefault="00C47664" w:rsidP="00A951BA">
      <w:pPr>
        <w:pStyle w:val="Obrazloitev1"/>
        <w:numPr>
          <w:ilvl w:val="0"/>
          <w:numId w:val="12"/>
        </w:numPr>
      </w:pPr>
      <w:r w:rsidRPr="00154C20">
        <w:t>dokazila o pravici graditi:</w:t>
      </w:r>
    </w:p>
    <w:p w14:paraId="42F91014" w14:textId="726BF9BA" w:rsidR="005E7A05" w:rsidRPr="00154C20" w:rsidRDefault="00F9481F" w:rsidP="00A951BA">
      <w:pPr>
        <w:pStyle w:val="Obrazloitev1"/>
        <w:numPr>
          <w:ilvl w:val="1"/>
          <w:numId w:val="12"/>
        </w:numPr>
        <w:rPr>
          <w:szCs w:val="20"/>
        </w:rPr>
      </w:pPr>
      <w:r w:rsidRPr="00154C20">
        <w:t>tripartitno pogodbo o ustanovitvi neprave stvarne služnosti z dne 20.</w:t>
      </w:r>
      <w:r w:rsidR="002130E9">
        <w:t> </w:t>
      </w:r>
      <w:r w:rsidRPr="00154C20">
        <w:t>11.</w:t>
      </w:r>
      <w:r w:rsidR="002130E9">
        <w:t> </w:t>
      </w:r>
      <w:r w:rsidRPr="00154C20">
        <w:t>2023, sklenjeno med investitorji,</w:t>
      </w:r>
    </w:p>
    <w:p w14:paraId="5222ECCB" w14:textId="39D4FA1D" w:rsidR="00F9481F" w:rsidRPr="00154C20" w:rsidRDefault="00F9481F" w:rsidP="00A951BA">
      <w:pPr>
        <w:pStyle w:val="Obrazloitev1"/>
        <w:numPr>
          <w:ilvl w:val="1"/>
          <w:numId w:val="12"/>
        </w:numPr>
        <w:rPr>
          <w:szCs w:val="20"/>
        </w:rPr>
      </w:pPr>
      <w:proofErr w:type="spellStart"/>
      <w:r w:rsidRPr="00154C20">
        <w:t>štiripartitno</w:t>
      </w:r>
      <w:proofErr w:type="spellEnd"/>
      <w:r w:rsidRPr="00154C20">
        <w:t xml:space="preserve"> pogodbo o ustanovitvi neprave stvarne služnosti z dne 17.</w:t>
      </w:r>
      <w:r w:rsidR="002130E9">
        <w:t> </w:t>
      </w:r>
      <w:r w:rsidRPr="00154C20">
        <w:t>11.</w:t>
      </w:r>
      <w:r w:rsidR="002130E9">
        <w:t> </w:t>
      </w:r>
      <w:r w:rsidRPr="00154C20">
        <w:t>2023, sklenjeno med investitorji in občino Hajdina in</w:t>
      </w:r>
    </w:p>
    <w:p w14:paraId="2C22F5A9" w14:textId="35722D09" w:rsidR="00F9481F" w:rsidRPr="00154C20" w:rsidRDefault="00F9481F" w:rsidP="00A951BA">
      <w:pPr>
        <w:pStyle w:val="Obrazloitev1"/>
        <w:numPr>
          <w:ilvl w:val="1"/>
          <w:numId w:val="12"/>
        </w:numPr>
        <w:rPr>
          <w:szCs w:val="20"/>
        </w:rPr>
      </w:pPr>
      <w:proofErr w:type="spellStart"/>
      <w:r w:rsidRPr="00154C20">
        <w:t>štiripartitno</w:t>
      </w:r>
      <w:proofErr w:type="spellEnd"/>
      <w:r w:rsidRPr="00154C20">
        <w:t xml:space="preserve"> pogodbo o ustanovitvi služnostne pravice z dne 2.</w:t>
      </w:r>
      <w:r w:rsidR="002130E9">
        <w:t> </w:t>
      </w:r>
      <w:r w:rsidRPr="00154C20">
        <w:t>11.</w:t>
      </w:r>
      <w:r w:rsidR="002130E9">
        <w:t> </w:t>
      </w:r>
      <w:r w:rsidRPr="00154C20">
        <w:t>2023, sklenjeno med investitorji in občino Kidričevo.</w:t>
      </w:r>
    </w:p>
    <w:p w14:paraId="52B7040B" w14:textId="7686758A" w:rsidR="00F9481F" w:rsidRPr="00154C20" w:rsidRDefault="00F9481F" w:rsidP="002130E9">
      <w:pPr>
        <w:pStyle w:val="Obrazloitev1"/>
        <w:numPr>
          <w:ilvl w:val="0"/>
          <w:numId w:val="0"/>
        </w:numPr>
        <w:rPr>
          <w:szCs w:val="20"/>
          <w:highlight w:val="yellow"/>
        </w:rPr>
      </w:pPr>
    </w:p>
    <w:p w14:paraId="33FF0EDD" w14:textId="5372018A" w:rsidR="00B479BC" w:rsidRPr="00B479BC" w:rsidRDefault="00322D08" w:rsidP="00030908">
      <w:pPr>
        <w:pStyle w:val="Obrazloitev1"/>
        <w:rPr>
          <w:szCs w:val="20"/>
        </w:rPr>
      </w:pPr>
      <w:r w:rsidRPr="00B479BC">
        <w:rPr>
          <w:szCs w:val="20"/>
        </w:rPr>
        <w:t>Z</w:t>
      </w:r>
      <w:r w:rsidR="005E7A05" w:rsidRPr="00B479BC">
        <w:rPr>
          <w:szCs w:val="20"/>
        </w:rPr>
        <w:t xml:space="preserve">ahtevek za izdajo gradbenega dovoljenja </w:t>
      </w:r>
      <w:r w:rsidRPr="00B479BC">
        <w:rPr>
          <w:szCs w:val="20"/>
        </w:rPr>
        <w:t xml:space="preserve">se </w:t>
      </w:r>
      <w:r w:rsidR="005E7A05" w:rsidRPr="00B479BC">
        <w:rPr>
          <w:szCs w:val="20"/>
        </w:rPr>
        <w:t xml:space="preserve">nanaša na </w:t>
      </w:r>
      <w:r w:rsidR="00BC7AF3" w:rsidRPr="00B479BC">
        <w:rPr>
          <w:szCs w:val="20"/>
        </w:rPr>
        <w:t>gradnjo komunalne in prometne opremljenosti območja, ki poleg gradnje cest</w:t>
      </w:r>
      <w:r w:rsidR="0079393C">
        <w:rPr>
          <w:szCs w:val="20"/>
        </w:rPr>
        <w:t>e</w:t>
      </w:r>
      <w:r w:rsidR="00BC7AF3" w:rsidRPr="00B479BC">
        <w:rPr>
          <w:szCs w:val="20"/>
        </w:rPr>
        <w:t>, vodovoda, fekalne in meteorne kanalizacije, TK in KTV, NN vodov in javne razsvetljave, obsega tudi gradnjo izven nivojskega pločnika s kolesarsko potjo vzdolž javne poti JP 165 161 ter protihrupne ograje proti naselju Njiverce</w:t>
      </w:r>
      <w:r w:rsidR="002130E9" w:rsidRPr="00B479BC">
        <w:rPr>
          <w:szCs w:val="20"/>
        </w:rPr>
        <w:t>, znotraj območij urejanja ZH 14, ki se nahaja v občini Hajdina ter NJ 05, ki se nahaja v občini Kidričevo</w:t>
      </w:r>
      <w:r w:rsidR="00980BDE" w:rsidRPr="00B479BC">
        <w:rPr>
          <w:szCs w:val="20"/>
        </w:rPr>
        <w:t>.</w:t>
      </w:r>
      <w:r w:rsidR="002130E9" w:rsidRPr="00B479BC">
        <w:rPr>
          <w:szCs w:val="20"/>
        </w:rPr>
        <w:t xml:space="preserve"> Navedeni območji sta po namenski rabi predvideni za IG – gospodarske cone </w:t>
      </w:r>
      <w:r w:rsidR="006C0AB6" w:rsidRPr="00B479BC">
        <w:rPr>
          <w:szCs w:val="20"/>
        </w:rPr>
        <w:t>in</w:t>
      </w:r>
      <w:r w:rsidR="002130E9" w:rsidRPr="00B479BC">
        <w:rPr>
          <w:szCs w:val="20"/>
        </w:rPr>
        <w:t xml:space="preserve"> se urejata z </w:t>
      </w:r>
      <w:bookmarkStart w:id="10" w:name="_Hlk167289781"/>
      <w:r w:rsidR="008A583B" w:rsidRPr="008A583B">
        <w:rPr>
          <w:szCs w:val="20"/>
        </w:rPr>
        <w:t xml:space="preserve">Medobčinskim podrobnim prostorskim načrtom za enoti urejanja prostora P10-P5 </w:t>
      </w:r>
      <w:r w:rsidR="008A583B">
        <w:rPr>
          <w:szCs w:val="20"/>
        </w:rPr>
        <w:t>Zgornja Hajdina</w:t>
      </w:r>
      <w:r w:rsidR="008A583B" w:rsidRPr="008A583B">
        <w:rPr>
          <w:szCs w:val="20"/>
        </w:rPr>
        <w:t xml:space="preserve"> – ob avtocestnem priključku in P16-P9 Njiverce</w:t>
      </w:r>
      <w:r w:rsidR="002130E9" w:rsidRPr="00B479BC">
        <w:rPr>
          <w:szCs w:val="20"/>
        </w:rPr>
        <w:t xml:space="preserve"> </w:t>
      </w:r>
      <w:bookmarkEnd w:id="10"/>
      <w:r w:rsidR="002130E9" w:rsidRPr="00B479BC">
        <w:rPr>
          <w:szCs w:val="20"/>
        </w:rPr>
        <w:t>(Uradno glasilo slovenskih občin, št. 1/</w:t>
      </w:r>
      <w:r w:rsidR="006C0AB6" w:rsidRPr="00B479BC">
        <w:rPr>
          <w:szCs w:val="20"/>
        </w:rPr>
        <w:t>17</w:t>
      </w:r>
      <w:r w:rsidR="002130E9" w:rsidRPr="00B479BC">
        <w:rPr>
          <w:szCs w:val="20"/>
        </w:rPr>
        <w:t>)</w:t>
      </w:r>
      <w:r w:rsidR="00B479BC">
        <w:rPr>
          <w:szCs w:val="20"/>
        </w:rPr>
        <w:t xml:space="preserve">. </w:t>
      </w:r>
    </w:p>
    <w:p w14:paraId="2FDC48B0" w14:textId="77777777" w:rsidR="005E7A05" w:rsidRDefault="005E7A05" w:rsidP="00823B03">
      <w:pPr>
        <w:spacing w:line="260" w:lineRule="exact"/>
        <w:rPr>
          <w:szCs w:val="20"/>
        </w:rPr>
      </w:pPr>
    </w:p>
    <w:p w14:paraId="6D5BBEE4" w14:textId="3A45FE7C" w:rsidR="0060502A" w:rsidRPr="006F472D" w:rsidRDefault="001C592B" w:rsidP="0060502A">
      <w:pPr>
        <w:pStyle w:val="Obrazloitev1"/>
        <w:rPr>
          <w:szCs w:val="20"/>
        </w:rPr>
      </w:pPr>
      <w:r w:rsidRPr="006F472D">
        <w:t>Upravni organ ugotavlja, da je nameravani poseg objekt z vplivi na okolje, za katerega je treba izvesti presojo vplivov na okolje. Obveznost presoje vplivov na okolje se ugotavlja po Uredbi o posegih v okolje, za katere je treba izvesti presojo vplivov na okolje (Uradni list RS, št. 51/14, 57/15, 26/17,</w:t>
      </w:r>
      <w:r w:rsidR="006324E7" w:rsidRPr="006F472D">
        <w:t xml:space="preserve"> </w:t>
      </w:r>
      <w:hyperlink r:id="rId11" w:tgtFrame="_blank" w:tooltip="Uredba o spremembah in dopolnitvah Uredbe o posegih v okolje, za katere je treba izvesti presojo vplivov na okolje" w:history="1">
        <w:r w:rsidRPr="006F472D">
          <w:t>105/20</w:t>
        </w:r>
      </w:hyperlink>
      <w:r w:rsidR="00D42BBD" w:rsidRPr="006F472D">
        <w:t xml:space="preserve"> </w:t>
      </w:r>
      <w:r w:rsidRPr="006F472D">
        <w:t>in</w:t>
      </w:r>
      <w:r w:rsidR="00D42BBD" w:rsidRPr="006F472D">
        <w:t xml:space="preserve"> </w:t>
      </w:r>
      <w:hyperlink r:id="rId12" w:tgtFrame="_blank" w:tooltip="Zakon o varstvu okolja" w:history="1">
        <w:r w:rsidRPr="006F472D">
          <w:t>44/22</w:t>
        </w:r>
      </w:hyperlink>
      <w:r w:rsidR="00D42BBD" w:rsidRPr="006F472D">
        <w:t xml:space="preserve"> </w:t>
      </w:r>
      <w:r w:rsidRPr="006F472D">
        <w:t xml:space="preserve">– ZVO-2; v nadaljevanju Uredba o posegih v okolje). </w:t>
      </w:r>
      <w:r w:rsidR="00AC3A90" w:rsidRPr="006F472D">
        <w:t>Presoja vplivov na okolje je v skladu s točko G.I.1 priloge 1 Uredbe o posegih v okolje obvezna za posege, ki so namenjeni industrijskim dejavnostim iz poglavja C te priloge (industrijske cone), če presegajo 5</w:t>
      </w:r>
      <w:r w:rsidR="00097876" w:rsidRPr="006F472D">
        <w:t> </w:t>
      </w:r>
      <w:r w:rsidR="00AC3A90" w:rsidRPr="006F472D">
        <w:t>ha.</w:t>
      </w:r>
      <w:r w:rsidR="00097876" w:rsidRPr="006F472D">
        <w:t> </w:t>
      </w:r>
      <w:r w:rsidR="00AC3A90" w:rsidRPr="006F472D">
        <w:t>Zahtevek investitorja se nanaša na ureditev prometne in komunalne infrastrukture MPPN Hajdina Kidričevo - 1.</w:t>
      </w:r>
      <w:r w:rsidR="00B32B00" w:rsidRPr="006F472D">
        <w:t xml:space="preserve"> faza,</w:t>
      </w:r>
      <w:r w:rsidR="00AC3A90" w:rsidRPr="006F472D">
        <w:t xml:space="preserve"> ki je pogoj za vzpostavitev 14,4 ha velike gospodarske cone</w:t>
      </w:r>
      <w:r w:rsidR="00067484" w:rsidRPr="006F472D">
        <w:t xml:space="preserve"> in izvedbo 2. faze prometne in komunalne infrastrukture MPPN Hajdina Kidričevo</w:t>
      </w:r>
      <w:r w:rsidR="00AC3A90" w:rsidRPr="006F472D">
        <w:t xml:space="preserve">. </w:t>
      </w:r>
      <w:r w:rsidR="00331BFF" w:rsidRPr="006F472D">
        <w:t>I</w:t>
      </w:r>
      <w:r w:rsidR="00AC3A90" w:rsidRPr="006F472D">
        <w:t>ndustrijskim dejavnostim iz poglavja C Priloge 1 Uredbe o posegih v okolje bo znotraj območja gospodarske cone namenjenih 4,7 ha s pripadajočo prometno in komunalno infrastrukturo</w:t>
      </w:r>
      <w:r w:rsidR="00331BFF" w:rsidRPr="006F472D">
        <w:t xml:space="preserve"> 1. faz</w:t>
      </w:r>
      <w:r w:rsidR="00BB1A74" w:rsidRPr="006F472D">
        <w:t>e</w:t>
      </w:r>
      <w:r w:rsidR="00AC3A90" w:rsidRPr="006F472D">
        <w:t xml:space="preserve"> na površini</w:t>
      </w:r>
      <w:r w:rsidR="00097876" w:rsidRPr="006F472D">
        <w:t xml:space="preserve"> c</w:t>
      </w:r>
      <w:r w:rsidR="0043145C">
        <w:t>c</w:t>
      </w:r>
      <w:r w:rsidR="00097876" w:rsidRPr="006F472D">
        <w:t>a.</w:t>
      </w:r>
      <w:r w:rsidR="00AC3A90" w:rsidRPr="006F472D">
        <w:t xml:space="preserve"> 0,</w:t>
      </w:r>
      <w:r w:rsidR="00331BFF" w:rsidRPr="006F472D">
        <w:t>5</w:t>
      </w:r>
      <w:r w:rsidR="00AC3A90" w:rsidRPr="006F472D">
        <w:t xml:space="preserve"> ha, kar skupaj presega prag 5 ha, ki je določen v točki G.I.1 priloge 1 Uredbe o posegih v </w:t>
      </w:r>
      <w:r w:rsidR="00AC3A90" w:rsidRPr="006F472D">
        <w:lastRenderedPageBreak/>
        <w:t>okolje, zato je za takšen poseg</w:t>
      </w:r>
      <w:r w:rsidR="00B32B00" w:rsidRPr="006F472D">
        <w:t xml:space="preserve"> </w:t>
      </w:r>
      <w:r w:rsidR="00AC3A90" w:rsidRPr="006F472D">
        <w:t xml:space="preserve">potrebno izvesti presojo vplivov na okolje. </w:t>
      </w:r>
      <w:r w:rsidR="0060502A" w:rsidRPr="006F472D">
        <w:rPr>
          <w:szCs w:val="20"/>
        </w:rPr>
        <w:t xml:space="preserve">Postopek se vodi kot integralni postopek v skladu </w:t>
      </w:r>
      <w:r w:rsidR="006C0AB6" w:rsidRPr="006F472D">
        <w:rPr>
          <w:szCs w:val="20"/>
        </w:rPr>
        <w:t>z II. in</w:t>
      </w:r>
      <w:r w:rsidR="0060502A" w:rsidRPr="006F472D">
        <w:rPr>
          <w:szCs w:val="20"/>
        </w:rPr>
        <w:t xml:space="preserve"> IV. poglavjem </w:t>
      </w:r>
      <w:r w:rsidR="006C0AB6" w:rsidRPr="006F472D">
        <w:rPr>
          <w:szCs w:val="20"/>
        </w:rPr>
        <w:t xml:space="preserve">četrtega dela </w:t>
      </w:r>
      <w:r w:rsidR="0060502A" w:rsidRPr="006F472D">
        <w:rPr>
          <w:szCs w:val="20"/>
        </w:rPr>
        <w:t>GZ</w:t>
      </w:r>
      <w:r w:rsidR="006C0AB6" w:rsidRPr="006F472D">
        <w:rPr>
          <w:szCs w:val="20"/>
        </w:rPr>
        <w:t>-1</w:t>
      </w:r>
      <w:r w:rsidR="0060502A" w:rsidRPr="006F472D">
        <w:rPr>
          <w:szCs w:val="20"/>
        </w:rPr>
        <w:t xml:space="preserve">, gradbeno dovoljenje pa združuje odločitev o izpolnjevanju pogojev za izdajo gradbenega dovoljenja in okoljevarstvenega soglasja (1. odstavek </w:t>
      </w:r>
      <w:r w:rsidR="006C0AB6" w:rsidRPr="006F472D">
        <w:rPr>
          <w:szCs w:val="20"/>
        </w:rPr>
        <w:t>63.</w:t>
      </w:r>
      <w:r w:rsidR="0060502A" w:rsidRPr="006F472D">
        <w:rPr>
          <w:szCs w:val="20"/>
        </w:rPr>
        <w:t xml:space="preserve"> člena GZ</w:t>
      </w:r>
      <w:r w:rsidR="006C0AB6" w:rsidRPr="006F472D">
        <w:rPr>
          <w:szCs w:val="20"/>
        </w:rPr>
        <w:t>-1</w:t>
      </w:r>
      <w:r w:rsidR="0060502A" w:rsidRPr="006F472D">
        <w:rPr>
          <w:szCs w:val="20"/>
        </w:rPr>
        <w:t>).</w:t>
      </w:r>
    </w:p>
    <w:p w14:paraId="2C412AE8" w14:textId="77777777" w:rsidR="00AC505A" w:rsidRPr="00154C20" w:rsidRDefault="00AC505A" w:rsidP="00823B03">
      <w:pPr>
        <w:spacing w:line="260" w:lineRule="exact"/>
        <w:rPr>
          <w:lang w:eastAsia="sl-SI"/>
        </w:rPr>
      </w:pPr>
    </w:p>
    <w:p w14:paraId="6EC2D039" w14:textId="0B336126" w:rsidR="00BC3E01" w:rsidRPr="00B479BC" w:rsidRDefault="00BC3E01" w:rsidP="00823B03">
      <w:pPr>
        <w:pStyle w:val="Obrazloitev1"/>
      </w:pPr>
      <w:r w:rsidRPr="00B479BC">
        <w:t xml:space="preserve">Upravni organ je, skladno z določbami </w:t>
      </w:r>
      <w:r w:rsidR="00BC2940" w:rsidRPr="00B479BC">
        <w:t>54</w:t>
      </w:r>
      <w:r w:rsidRPr="00B479BC">
        <w:t xml:space="preserve">. in </w:t>
      </w:r>
      <w:r w:rsidR="00BC2940" w:rsidRPr="00B479BC">
        <w:t>70</w:t>
      </w:r>
      <w:r w:rsidRPr="00B479BC">
        <w:t>. člena GZ</w:t>
      </w:r>
      <w:r w:rsidR="00BC2940" w:rsidRPr="00B479BC">
        <w:t>-1</w:t>
      </w:r>
      <w:r w:rsidRPr="00B479BC">
        <w:t>, v postopku ugotovil:</w:t>
      </w:r>
    </w:p>
    <w:p w14:paraId="42BB1CC8" w14:textId="65260FB1" w:rsidR="00BC3E01" w:rsidRPr="00154C20" w:rsidRDefault="00BC3E01" w:rsidP="00823B03">
      <w:pPr>
        <w:spacing w:line="260" w:lineRule="exact"/>
        <w:rPr>
          <w:highlight w:val="yellow"/>
        </w:rPr>
      </w:pPr>
    </w:p>
    <w:p w14:paraId="06A236ED" w14:textId="44742E98" w:rsidR="00122C1D" w:rsidRPr="00154C20" w:rsidRDefault="00122C1D" w:rsidP="00823B03">
      <w:pPr>
        <w:pStyle w:val="Obrazloitev10"/>
      </w:pPr>
      <w:r w:rsidRPr="00154C20">
        <w:t>Predložena projektna dokumentacija za pridobitev mnenj in gradbenega dovoljenja, ki je navedena v točki III.</w:t>
      </w:r>
      <w:r w:rsidR="00591E7F" w:rsidRPr="00154C20">
        <w:t>A</w:t>
      </w:r>
      <w:r w:rsidRPr="00154C20">
        <w:t xml:space="preserve"> izreka tega dovoljenja, je izdelana v skladu s Pravilnikom o podrobnejši vsebini dokumentacije in obrazcih, povezanih z graditvijo objektov (Uradni list RS, št. 36/18, 51/18 – </w:t>
      </w:r>
      <w:proofErr w:type="spellStart"/>
      <w:r w:rsidRPr="00154C20">
        <w:t>popr</w:t>
      </w:r>
      <w:proofErr w:type="spellEnd"/>
      <w:r w:rsidRPr="00154C20">
        <w:t xml:space="preserve">., 197/20 in 199/21 – GZ-1). Projektno dokumentacijo za pridobitev mnenj in gradbenega dovoljenja sta podpisala projektant UMARH </w:t>
      </w:r>
      <w:proofErr w:type="spellStart"/>
      <w:r w:rsidRPr="00154C20">
        <w:t>d.o.o</w:t>
      </w:r>
      <w:proofErr w:type="spellEnd"/>
      <w:r w:rsidRPr="00154C20">
        <w:t>.</w:t>
      </w:r>
      <w:r w:rsidR="00BC7AF3">
        <w:t xml:space="preserve">, </w:t>
      </w:r>
      <w:r w:rsidRPr="00154C20">
        <w:t>Ptuj, in vodja projekta Branko Jug, G-3211, ki je bil v času izdelave dokumentacije vpisan v imenik pristojne poklicne zbornice.</w:t>
      </w:r>
    </w:p>
    <w:p w14:paraId="6E4E99C7" w14:textId="1821DA85" w:rsidR="00122C1D" w:rsidRPr="00154C20" w:rsidRDefault="00122C1D" w:rsidP="00823B03">
      <w:pPr>
        <w:pStyle w:val="Obrazloitev10"/>
        <w:numPr>
          <w:ilvl w:val="0"/>
          <w:numId w:val="0"/>
        </w:numPr>
        <w:rPr>
          <w:highlight w:val="yellow"/>
        </w:rPr>
      </w:pPr>
    </w:p>
    <w:p w14:paraId="16CBF4B0" w14:textId="473FC91A" w:rsidR="0013404C" w:rsidRDefault="0013404C" w:rsidP="00823B03">
      <w:pPr>
        <w:pStyle w:val="Obrazloitev10"/>
      </w:pPr>
      <w:r w:rsidRPr="00154C20">
        <w:t xml:space="preserve">K nameravani gradnji so bila pridobljena mnenja pristojnih </w:t>
      </w:r>
      <w:proofErr w:type="spellStart"/>
      <w:r w:rsidRPr="00154C20">
        <w:t>mnenjedajalcev</w:t>
      </w:r>
      <w:proofErr w:type="spellEnd"/>
      <w:r w:rsidRPr="00154C20">
        <w:t xml:space="preserve">, v skladu s 4. odstavkom 43. člena GZ-1, ki so navedena v </w:t>
      </w:r>
      <w:r w:rsidR="00122C1D" w:rsidRPr="00154C20">
        <w:t>IV</w:t>
      </w:r>
      <w:r w:rsidRPr="00154C20">
        <w:t xml:space="preserve">. točki izreka tega dovoljenja. Upravni organ na podlagi vpogleda v DGD, </w:t>
      </w:r>
      <w:r w:rsidR="003D70FB" w:rsidRPr="00154C20">
        <w:t xml:space="preserve">PVO, </w:t>
      </w:r>
      <w:r w:rsidRPr="00154C20">
        <w:t>Prostorski informacijski sistem in pridobljena mnenja v zvezi s tem ugotavlja:</w:t>
      </w:r>
    </w:p>
    <w:p w14:paraId="7A590889" w14:textId="77777777" w:rsidR="00D33BBF" w:rsidRPr="002C27E0" w:rsidRDefault="00D33BBF" w:rsidP="002C27E0">
      <w:pPr>
        <w:pStyle w:val="Obrazloitev10"/>
        <w:numPr>
          <w:ilvl w:val="0"/>
          <w:numId w:val="0"/>
        </w:numPr>
        <w:rPr>
          <w:highlight w:val="yellow"/>
        </w:rPr>
      </w:pPr>
    </w:p>
    <w:p w14:paraId="09A95987" w14:textId="14158E7E" w:rsidR="00D33BBF" w:rsidRPr="006F472D" w:rsidRDefault="00D33BBF" w:rsidP="00A951BA">
      <w:pPr>
        <w:pStyle w:val="Obrazloitev10"/>
        <w:numPr>
          <w:ilvl w:val="1"/>
          <w:numId w:val="14"/>
        </w:numPr>
      </w:pPr>
      <w:r w:rsidRPr="006F472D">
        <w:t xml:space="preserve">Na podlagi dopisa št. 35105-68/2022-2550-10 z dne 24. 5. 2023 so mnenje k nameravanemu posegu podali naslednji </w:t>
      </w:r>
      <w:proofErr w:type="spellStart"/>
      <w:r w:rsidRPr="006F472D">
        <w:t>menjedajalci</w:t>
      </w:r>
      <w:proofErr w:type="spellEnd"/>
      <w:r w:rsidRPr="006F472D">
        <w:t xml:space="preserve">: Ministrstvo za okolje, podnebje in energijo, Direkcija RS za vode, Zavod za varstvo kulturne dediščine Slovenije, Zavod RS za varstvo narave, Zavod za gozdove Slovenije, Občina Hajdina, Občina Kidričevo, Skupna občinska uprava občin v Spodnjem Podravju, Direkcija RS za infrastrukturo, Dars </w:t>
      </w:r>
      <w:proofErr w:type="spellStart"/>
      <w:r w:rsidRPr="006F472D">
        <w:t>d.d</w:t>
      </w:r>
      <w:proofErr w:type="spellEnd"/>
      <w:r w:rsidRPr="006F472D">
        <w:t xml:space="preserve">., Elektro Maribor </w:t>
      </w:r>
      <w:proofErr w:type="spellStart"/>
      <w:r w:rsidRPr="006F472D">
        <w:t>d.d</w:t>
      </w:r>
      <w:proofErr w:type="spellEnd"/>
      <w:r w:rsidRPr="006F472D">
        <w:t xml:space="preserve">., Komunalno podjetje Ptuj </w:t>
      </w:r>
      <w:proofErr w:type="spellStart"/>
      <w:r w:rsidRPr="006F472D">
        <w:t>d.d</w:t>
      </w:r>
      <w:proofErr w:type="spellEnd"/>
      <w:r w:rsidRPr="006F472D">
        <w:t xml:space="preserve">., Vzdrževanje in gradnje Kidričevo </w:t>
      </w:r>
      <w:proofErr w:type="spellStart"/>
      <w:r w:rsidRPr="006F472D">
        <w:t>d.o.o</w:t>
      </w:r>
      <w:proofErr w:type="spellEnd"/>
      <w:r w:rsidRPr="006F472D">
        <w:t xml:space="preserve">., Telekom Slovenije </w:t>
      </w:r>
      <w:proofErr w:type="spellStart"/>
      <w:r w:rsidRPr="006F472D">
        <w:t>d.d</w:t>
      </w:r>
      <w:proofErr w:type="spellEnd"/>
      <w:r w:rsidRPr="006F472D">
        <w:t xml:space="preserve">., Telemach </w:t>
      </w:r>
      <w:proofErr w:type="spellStart"/>
      <w:r w:rsidRPr="006F472D">
        <w:t>d.o.o</w:t>
      </w:r>
      <w:proofErr w:type="spellEnd"/>
      <w:r w:rsidRPr="006F472D">
        <w:t xml:space="preserve">., in </w:t>
      </w:r>
      <w:bookmarkStart w:id="11" w:name="_Hlk167286375"/>
      <w:r w:rsidRPr="006F472D">
        <w:t>Javna agencija za civilno letalstvo RS</w:t>
      </w:r>
      <w:bookmarkEnd w:id="11"/>
      <w:r w:rsidRPr="006F472D">
        <w:t>. Kasnejše dopolnitve in spremembe dokumentacije so vplivale le na področje, za katerega je pristojno Ministrstvo za okolje, podnebje in energijo, zato je upravni organ z dopisom št. 35105-68/2022-2550/38 z dne 27. 10. 2023 in z dopisom št. 35105-68/2022-2550-49 z dne 30. 1. 2024 k podaji dodatnih mnenj pozval le Ministrstvo za okolje, podnebje in energijo.</w:t>
      </w:r>
    </w:p>
    <w:p w14:paraId="7A1B09EF" w14:textId="77777777" w:rsidR="00D33BBF" w:rsidRPr="00154C20" w:rsidRDefault="00D33BBF" w:rsidP="00D33BBF">
      <w:pPr>
        <w:pStyle w:val="Obrazloitev10"/>
        <w:numPr>
          <w:ilvl w:val="0"/>
          <w:numId w:val="0"/>
        </w:numPr>
      </w:pPr>
    </w:p>
    <w:p w14:paraId="29FD7300" w14:textId="4E3473C3" w:rsidR="0078054A" w:rsidRDefault="0013404C" w:rsidP="00A951BA">
      <w:pPr>
        <w:pStyle w:val="Obrazloitev10"/>
        <w:numPr>
          <w:ilvl w:val="1"/>
          <w:numId w:val="14"/>
        </w:numPr>
      </w:pPr>
      <w:r w:rsidRPr="0078054A">
        <w:t>Zakon o urejanju prostora (Uradni list RS št. 199/21, 18/23 – ZDU-1O, 78/23 – ZUNPEOVE, 95/23 – ZIUOPZP in 23/24) v 282. členu določa, da občina izda mnenje glede skladnosti gradnje oziroma uporabe objekta in skladnosti gradbene parcele z občinskimi prostorskimi izvedbenimi akti, na območju državnega prostorskega načrta in uredbe o državnem prostorskem ureditvenem načrtu pa pristojno ministrstvo.</w:t>
      </w:r>
      <w:r w:rsidR="0078054A" w:rsidRPr="0078054A">
        <w:t xml:space="preserve"> </w:t>
      </w:r>
      <w:r w:rsidR="002130E9">
        <w:t xml:space="preserve">Ker se območje nameravane gradnje ureja z </w:t>
      </w:r>
      <w:r w:rsidR="008A583B" w:rsidRPr="008A583B">
        <w:t>Medobčinsk</w:t>
      </w:r>
      <w:r w:rsidR="008A583B">
        <w:t xml:space="preserve">im </w:t>
      </w:r>
      <w:r w:rsidR="008A583B" w:rsidRPr="008A583B">
        <w:t>podrobn</w:t>
      </w:r>
      <w:r w:rsidR="008A583B">
        <w:t>im</w:t>
      </w:r>
      <w:r w:rsidR="008A583B" w:rsidRPr="008A583B">
        <w:t xml:space="preserve"> prostorsk</w:t>
      </w:r>
      <w:r w:rsidR="008A583B">
        <w:t>im</w:t>
      </w:r>
      <w:r w:rsidR="008A583B" w:rsidRPr="008A583B">
        <w:t xml:space="preserve"> načrt</w:t>
      </w:r>
      <w:r w:rsidR="008A583B">
        <w:t>om</w:t>
      </w:r>
      <w:r w:rsidR="008A583B" w:rsidRPr="008A583B">
        <w:t xml:space="preserve"> za enoti urejanja prostora P10-P5 Zgornja Hajdina – ob avtocestnem priključku in P16-P9 Njiverce – ob avtocestnem priključku (Uradno glasilo slovenskih občin, št. 1/17)</w:t>
      </w:r>
      <w:r w:rsidR="0064532C">
        <w:t>,</w:t>
      </w:r>
      <w:r w:rsidR="002130E9" w:rsidRPr="002130E9">
        <w:t xml:space="preserve"> </w:t>
      </w:r>
      <w:r w:rsidR="0064532C">
        <w:t>je bilo</w:t>
      </w:r>
      <w:r w:rsidR="002130E9">
        <w:t xml:space="preserve"> k </w:t>
      </w:r>
      <w:r w:rsidR="0078054A">
        <w:t xml:space="preserve">predloženi dokumentaciji </w:t>
      </w:r>
      <w:r w:rsidR="0064532C">
        <w:t xml:space="preserve">o </w:t>
      </w:r>
      <w:r w:rsidR="00F71597">
        <w:t xml:space="preserve">skladnosti projektne dokumentacije z </w:t>
      </w:r>
      <w:r w:rsidR="00F71597" w:rsidRPr="0078054A">
        <w:t>občinskimi prostorskimi izvedbenimi akti</w:t>
      </w:r>
      <w:r w:rsidR="00F71597">
        <w:t xml:space="preserve"> </w:t>
      </w:r>
      <w:r w:rsidR="0064532C">
        <w:t xml:space="preserve">glede gradnje v območju Občine Kidričevo </w:t>
      </w:r>
      <w:r w:rsidR="00F71597">
        <w:t>pridobljen</w:t>
      </w:r>
      <w:r w:rsidR="0064532C">
        <w:t>o</w:t>
      </w:r>
      <w:r w:rsidR="00F71597">
        <w:t xml:space="preserve"> </w:t>
      </w:r>
      <w:r w:rsidR="00F71597" w:rsidRPr="00F71597">
        <w:t>mnenj</w:t>
      </w:r>
      <w:r w:rsidR="00D33BBF">
        <w:t>e</w:t>
      </w:r>
      <w:r w:rsidR="00F71597" w:rsidRPr="00F71597">
        <w:t xml:space="preserve"> št. 350-1/2022-4 z dne 2.</w:t>
      </w:r>
      <w:r w:rsidR="00F71597">
        <w:t> </w:t>
      </w:r>
      <w:r w:rsidR="00F71597" w:rsidRPr="00F71597">
        <w:t>6.</w:t>
      </w:r>
      <w:r w:rsidR="00F71597">
        <w:t> </w:t>
      </w:r>
      <w:r w:rsidR="00F71597" w:rsidRPr="00F71597">
        <w:t>2023, Občin</w:t>
      </w:r>
      <w:r w:rsidR="00F71597">
        <w:t>e</w:t>
      </w:r>
      <w:r w:rsidR="00F71597" w:rsidRPr="00F71597">
        <w:t xml:space="preserve"> Kidričevo</w:t>
      </w:r>
      <w:r w:rsidR="00F71597">
        <w:t xml:space="preserve"> </w:t>
      </w:r>
      <w:r w:rsidR="0064532C">
        <w:t>glede gradnje v območju Občine Hajdina pa</w:t>
      </w:r>
      <w:r w:rsidR="00F71597">
        <w:t xml:space="preserve"> mnenje </w:t>
      </w:r>
      <w:r w:rsidR="00F71597" w:rsidRPr="00F71597">
        <w:t>št. 351-488/2023-2 z dne 30.</w:t>
      </w:r>
      <w:r w:rsidR="00F71597">
        <w:t> </w:t>
      </w:r>
      <w:r w:rsidR="00F71597" w:rsidRPr="00F71597">
        <w:t>6.</w:t>
      </w:r>
      <w:r w:rsidR="00F71597">
        <w:t> </w:t>
      </w:r>
      <w:r w:rsidR="00F71597" w:rsidRPr="00F71597">
        <w:t>2023, Skupn</w:t>
      </w:r>
      <w:r w:rsidR="00F71597">
        <w:t>e</w:t>
      </w:r>
      <w:r w:rsidR="00F71597" w:rsidRPr="00F71597">
        <w:t xml:space="preserve"> občinsk</w:t>
      </w:r>
      <w:r w:rsidR="00F71597">
        <w:t>e</w:t>
      </w:r>
      <w:r w:rsidR="00F71597" w:rsidRPr="00F71597">
        <w:t xml:space="preserve"> uprav</w:t>
      </w:r>
      <w:r w:rsidR="00F71597">
        <w:t>e</w:t>
      </w:r>
      <w:r w:rsidR="00F71597" w:rsidRPr="00F71597">
        <w:t xml:space="preserve"> občin v Spodnjem Podravju</w:t>
      </w:r>
      <w:r w:rsidR="00D33BBF">
        <w:t>.</w:t>
      </w:r>
    </w:p>
    <w:p w14:paraId="22FD3805" w14:textId="77777777" w:rsidR="0013404C" w:rsidRPr="0078054A" w:rsidRDefault="0013404C" w:rsidP="00823B03">
      <w:pPr>
        <w:spacing w:line="260" w:lineRule="exact"/>
      </w:pPr>
    </w:p>
    <w:p w14:paraId="2FF16075" w14:textId="3CA3F020" w:rsidR="00F851D1" w:rsidRPr="006F472D" w:rsidRDefault="00F851D1" w:rsidP="00A951BA">
      <w:pPr>
        <w:pStyle w:val="Obrazloitev10"/>
        <w:numPr>
          <w:ilvl w:val="1"/>
          <w:numId w:val="14"/>
        </w:numPr>
      </w:pPr>
      <w:r w:rsidRPr="00154C20">
        <w:t xml:space="preserve">K predmetni gradnji so bila pridobljena mnenja upravljavcev vodov gospodarske javne infrastrukture, na katere je predvidena priključitev predmetne gradnje ter upravljavcev vodov gospodarske javne infrastrukture, katerih varovalni pasovi se nahajajo v območju predmetne </w:t>
      </w:r>
      <w:r w:rsidRPr="00481DC5">
        <w:t>gradnje (</w:t>
      </w:r>
      <w:bookmarkStart w:id="12" w:name="_Hlk167282250"/>
      <w:r w:rsidR="003D70FB" w:rsidRPr="00481DC5">
        <w:t>Občina Hajdina, Direkcija</w:t>
      </w:r>
      <w:r w:rsidR="003D70FB" w:rsidRPr="00154C20">
        <w:t xml:space="preserve"> RS za infrastrukturo, Dars </w:t>
      </w:r>
      <w:proofErr w:type="spellStart"/>
      <w:r w:rsidR="003D70FB" w:rsidRPr="00154C20">
        <w:t>d.d</w:t>
      </w:r>
      <w:proofErr w:type="spellEnd"/>
      <w:r w:rsidR="003D70FB" w:rsidRPr="00154C20">
        <w:t xml:space="preserve">., Elektro Maribor </w:t>
      </w:r>
      <w:proofErr w:type="spellStart"/>
      <w:r w:rsidR="003D70FB" w:rsidRPr="00154C20">
        <w:t>d.d</w:t>
      </w:r>
      <w:proofErr w:type="spellEnd"/>
      <w:r w:rsidR="003D70FB" w:rsidRPr="00154C20">
        <w:t xml:space="preserve">., Komunalno podjetje Ptuj </w:t>
      </w:r>
      <w:proofErr w:type="spellStart"/>
      <w:r w:rsidR="003D70FB" w:rsidRPr="00154C20">
        <w:t>d.d</w:t>
      </w:r>
      <w:proofErr w:type="spellEnd"/>
      <w:r w:rsidR="003D70FB" w:rsidRPr="00154C20">
        <w:t xml:space="preserve">., Vzdrževanje in gradnje Kidričevo </w:t>
      </w:r>
      <w:proofErr w:type="spellStart"/>
      <w:r w:rsidR="003D70FB" w:rsidRPr="00154C20">
        <w:t>d.o.o</w:t>
      </w:r>
      <w:proofErr w:type="spellEnd"/>
      <w:r w:rsidR="003D70FB" w:rsidRPr="00154C20">
        <w:t xml:space="preserve">., Telekom Slovenije </w:t>
      </w:r>
      <w:proofErr w:type="spellStart"/>
      <w:r w:rsidR="003D70FB" w:rsidRPr="00154C20">
        <w:t>d.d</w:t>
      </w:r>
      <w:proofErr w:type="spellEnd"/>
      <w:r w:rsidR="003D70FB" w:rsidRPr="00154C20">
        <w:t xml:space="preserve">., </w:t>
      </w:r>
      <w:r w:rsidR="003D70FB" w:rsidRPr="006F472D">
        <w:t xml:space="preserve">Telemach </w:t>
      </w:r>
      <w:proofErr w:type="spellStart"/>
      <w:r w:rsidR="003D70FB" w:rsidRPr="006F472D">
        <w:t>d.o.o</w:t>
      </w:r>
      <w:proofErr w:type="spellEnd"/>
      <w:r w:rsidR="003D70FB" w:rsidRPr="006F472D">
        <w:t>.</w:t>
      </w:r>
      <w:bookmarkEnd w:id="12"/>
      <w:r w:rsidR="00004EB7" w:rsidRPr="006F472D">
        <w:t>, Javna agencija za civilno letalstvo RS</w:t>
      </w:r>
      <w:r w:rsidRPr="006F472D">
        <w:t xml:space="preserve">). Iz mnenj, ki so navedena v IV. točki izreka tega dovoljenja izhaja, da ni zadržkov za izdajo tega dovoljenja z vidika predpisov </w:t>
      </w:r>
      <w:proofErr w:type="spellStart"/>
      <w:r w:rsidRPr="006F472D">
        <w:t>mnenjedajalcev</w:t>
      </w:r>
      <w:proofErr w:type="spellEnd"/>
      <w:r w:rsidRPr="006F472D">
        <w:t xml:space="preserve">, ki so podlaga za njihovo izdajo. Investitor mora pri nadaljnjem projektiranju, med gradnjo in uporabo objekta upoštevati vse pogoje </w:t>
      </w:r>
      <w:proofErr w:type="spellStart"/>
      <w:r w:rsidRPr="006F472D">
        <w:t>mnenjedajalcev</w:t>
      </w:r>
      <w:proofErr w:type="spellEnd"/>
      <w:r w:rsidRPr="006F472D">
        <w:t xml:space="preserve">, ki imajo ustrezno pravno </w:t>
      </w:r>
      <w:r w:rsidRPr="006F472D">
        <w:lastRenderedPageBreak/>
        <w:t>podlago, k čemur je zavezan v VI. točki izreka tega dovoljenja.</w:t>
      </w:r>
    </w:p>
    <w:p w14:paraId="58E750E8" w14:textId="77777777" w:rsidR="00F851D1" w:rsidRPr="00154C20" w:rsidRDefault="00F851D1" w:rsidP="00823B03">
      <w:pPr>
        <w:spacing w:line="260" w:lineRule="exact"/>
        <w:rPr>
          <w:highlight w:val="yellow"/>
        </w:rPr>
      </w:pPr>
    </w:p>
    <w:p w14:paraId="5E50FD06" w14:textId="350C7F27" w:rsidR="00452598" w:rsidRPr="00004EB7" w:rsidRDefault="001C592B" w:rsidP="00A951BA">
      <w:pPr>
        <w:pStyle w:val="Obrazloitev10"/>
        <w:numPr>
          <w:ilvl w:val="1"/>
          <w:numId w:val="14"/>
        </w:numPr>
      </w:pPr>
      <w:r w:rsidRPr="00004EB7">
        <w:t xml:space="preserve">Ugotovitve </w:t>
      </w:r>
      <w:proofErr w:type="spellStart"/>
      <w:r w:rsidR="00E963A4" w:rsidRPr="00004EB7">
        <w:t>mnenjedajalcev</w:t>
      </w:r>
      <w:proofErr w:type="spellEnd"/>
      <w:r w:rsidR="00E963A4" w:rsidRPr="00004EB7">
        <w:t xml:space="preserve"> </w:t>
      </w:r>
      <w:r w:rsidRPr="00004EB7">
        <w:t>v zvezi s področji, ki so predmet presoje vplivov na okolje v integralnem postopku</w:t>
      </w:r>
      <w:r w:rsidR="00E963A4" w:rsidRPr="00004EB7">
        <w:t xml:space="preserve"> (</w:t>
      </w:r>
      <w:r w:rsidR="00AC3A90" w:rsidRPr="00004EB7">
        <w:t xml:space="preserve">Direkcije RS za vode, </w:t>
      </w:r>
      <w:r w:rsidR="00E963A4" w:rsidRPr="00004EB7">
        <w:t>Zavoda RS za varstvo narave, Zavoda za varstvo kulturne dediščine Slovenije, Zavoda za gozdove</w:t>
      </w:r>
      <w:r w:rsidR="00BC1215" w:rsidRPr="00004EB7">
        <w:t>, Ministrstva za okolje podnebje in energijo</w:t>
      </w:r>
      <w:r w:rsidR="00E963A4" w:rsidRPr="00004EB7">
        <w:t>)</w:t>
      </w:r>
      <w:r w:rsidRPr="00004EB7">
        <w:t xml:space="preserve"> so podane v točki </w:t>
      </w:r>
      <w:r w:rsidR="001A2AF5">
        <w:t>7</w:t>
      </w:r>
      <w:r w:rsidRPr="00004EB7">
        <w:t>.</w:t>
      </w:r>
      <w:r w:rsidR="00154C20" w:rsidRPr="00004EB7">
        <w:t xml:space="preserve"> </w:t>
      </w:r>
    </w:p>
    <w:p w14:paraId="195E4347" w14:textId="77777777" w:rsidR="00452598" w:rsidRPr="002C27E0" w:rsidRDefault="00452598" w:rsidP="002C27E0">
      <w:pPr>
        <w:spacing w:line="260" w:lineRule="exact"/>
        <w:rPr>
          <w:highlight w:val="yellow"/>
        </w:rPr>
      </w:pPr>
    </w:p>
    <w:p w14:paraId="54300961" w14:textId="77777777" w:rsidR="00BC3E01" w:rsidRPr="002C27E0" w:rsidRDefault="00BC3E01" w:rsidP="00823B03">
      <w:pPr>
        <w:pStyle w:val="Obrazloitev10"/>
      </w:pPr>
      <w:r w:rsidRPr="002C27E0">
        <w:t>Iz dokumentacije za pridobitev gradbenega dovoljenja izhaja, da bo zagotovljena minimalna komunalna oskrba objekta, ki v konkretnem primeru vključuje oskrbo s pitno vodo, električno energijo, odvajanje odpadnih voda in dostop do javne ceste.</w:t>
      </w:r>
    </w:p>
    <w:p w14:paraId="51E4A441" w14:textId="77777777" w:rsidR="00BC3E01" w:rsidRPr="002C27E0" w:rsidRDefault="00BC3E01" w:rsidP="00823B03">
      <w:pPr>
        <w:spacing w:line="260" w:lineRule="exact"/>
      </w:pPr>
    </w:p>
    <w:p w14:paraId="45583027" w14:textId="5BC3EB6C" w:rsidR="00BC3E01" w:rsidRPr="00E81476" w:rsidRDefault="002F6C27" w:rsidP="001D2968">
      <w:pPr>
        <w:pStyle w:val="Obrazloitev10"/>
      </w:pPr>
      <w:r w:rsidRPr="002C27E0">
        <w:t xml:space="preserve">Upravni organ </w:t>
      </w:r>
      <w:r w:rsidR="00E81476" w:rsidRPr="002C27E0">
        <w:t xml:space="preserve">na podlagi preučitve predloženih pogodb in na podlagi </w:t>
      </w:r>
      <w:r w:rsidRPr="002C27E0">
        <w:t>vpogleda v</w:t>
      </w:r>
      <w:r w:rsidRPr="00E81476">
        <w:t xml:space="preserve"> </w:t>
      </w:r>
      <w:r w:rsidR="00E81476" w:rsidRPr="00E81476">
        <w:t xml:space="preserve">elektronsko </w:t>
      </w:r>
      <w:r w:rsidRPr="00E81476">
        <w:t xml:space="preserve">zemljiško knjigo ugotavlja, da </w:t>
      </w:r>
      <w:r w:rsidR="009C5936" w:rsidRPr="00E81476">
        <w:t>ima</w:t>
      </w:r>
      <w:r w:rsidRPr="00E81476">
        <w:t xml:space="preserve"> investitor </w:t>
      </w:r>
      <w:r w:rsidR="009C5936" w:rsidRPr="00E81476">
        <w:t>na</w:t>
      </w:r>
      <w:r w:rsidRPr="00E81476">
        <w:t xml:space="preserve"> </w:t>
      </w:r>
      <w:r w:rsidR="009C5936" w:rsidRPr="00E81476">
        <w:t xml:space="preserve">vseh </w:t>
      </w:r>
      <w:r w:rsidRPr="00E81476">
        <w:t>zemljišč</w:t>
      </w:r>
      <w:r w:rsidR="009C5936" w:rsidRPr="00E81476">
        <w:t>ih</w:t>
      </w:r>
      <w:r w:rsidRPr="00E81476">
        <w:t xml:space="preserve">, </w:t>
      </w:r>
      <w:r w:rsidR="009C5936" w:rsidRPr="00E81476">
        <w:t xml:space="preserve">navedenih v </w:t>
      </w:r>
      <w:r w:rsidR="00E81476" w:rsidRPr="00E81476">
        <w:t xml:space="preserve">I. in II. točki </w:t>
      </w:r>
      <w:r w:rsidR="009C5936" w:rsidRPr="00E81476">
        <w:t>izrek</w:t>
      </w:r>
      <w:r w:rsidR="00E81476" w:rsidRPr="00E81476">
        <w:t>a</w:t>
      </w:r>
      <w:r w:rsidR="009C5936" w:rsidRPr="00E81476">
        <w:t xml:space="preserve"> tega dovoljenja</w:t>
      </w:r>
      <w:r w:rsidR="00E81476" w:rsidRPr="00E81476">
        <w:t xml:space="preserve">, </w:t>
      </w:r>
      <w:r w:rsidRPr="00E81476">
        <w:t>vknjižen</w:t>
      </w:r>
      <w:r w:rsidR="009C5936" w:rsidRPr="00E81476">
        <w:t>e</w:t>
      </w:r>
      <w:r w:rsidRPr="00E81476">
        <w:t xml:space="preserve"> </w:t>
      </w:r>
      <w:r w:rsidR="00E81476" w:rsidRPr="00E81476">
        <w:t>stvarne</w:t>
      </w:r>
      <w:r w:rsidRPr="00E81476">
        <w:t xml:space="preserve"> pravic</w:t>
      </w:r>
      <w:r w:rsidR="009C5936" w:rsidRPr="00E81476">
        <w:t xml:space="preserve">e, ki </w:t>
      </w:r>
      <w:r w:rsidR="00E81476" w:rsidRPr="00E81476">
        <w:t>po</w:t>
      </w:r>
      <w:r w:rsidR="009C5936" w:rsidRPr="00E81476">
        <w:t xml:space="preserve"> </w:t>
      </w:r>
      <w:r w:rsidR="00E81476" w:rsidRPr="00E81476">
        <w:t>vsebini ustrezajo posegu</w:t>
      </w:r>
      <w:r w:rsidR="009C5936" w:rsidRPr="00E81476">
        <w:t xml:space="preserve">, </w:t>
      </w:r>
      <w:r w:rsidR="00E81476" w:rsidRPr="00E81476">
        <w:t>za katerega se izdaja to gradbeno dovoljenje</w:t>
      </w:r>
      <w:r w:rsidR="000355D3" w:rsidRPr="00E81476">
        <w:t xml:space="preserve">. </w:t>
      </w:r>
      <w:r w:rsidR="00E81476" w:rsidRPr="00E81476">
        <w:t xml:space="preserve">Pravica </w:t>
      </w:r>
      <w:r w:rsidR="00BC3E01" w:rsidRPr="00E81476">
        <w:t xml:space="preserve">graditi </w:t>
      </w:r>
      <w:r w:rsidR="00E81476" w:rsidRPr="00E81476">
        <w:t xml:space="preserve">je </w:t>
      </w:r>
      <w:r w:rsidR="001A2AF5">
        <w:t xml:space="preserve">s tem </w:t>
      </w:r>
      <w:r w:rsidR="00E81476" w:rsidRPr="00E81476">
        <w:t xml:space="preserve">v celoti izkazana. </w:t>
      </w:r>
    </w:p>
    <w:p w14:paraId="47F9139C" w14:textId="77777777" w:rsidR="00E81476" w:rsidRDefault="00E81476" w:rsidP="002C27E0">
      <w:pPr>
        <w:spacing w:line="260" w:lineRule="exact"/>
        <w:rPr>
          <w:highlight w:val="yellow"/>
        </w:rPr>
      </w:pPr>
    </w:p>
    <w:p w14:paraId="282F09AE" w14:textId="26558372" w:rsidR="00CC72B7" w:rsidRPr="00154C20" w:rsidRDefault="00C731C6" w:rsidP="00823B03">
      <w:pPr>
        <w:pStyle w:val="Obrazloitev10"/>
      </w:pPr>
      <w:r w:rsidRPr="00154C20">
        <w:t>Obravnavana gradnja ne spada med posege iz 1. odstavka 106. člena GZ-1, za katere se plačuje nadomestilo za degradacijo in uzurpacijo prostora</w:t>
      </w:r>
      <w:r w:rsidR="00CC72B7" w:rsidRPr="00154C20">
        <w:t>, investitor pa je zavezanec za plačilo odškodnine zaradi spremembe namembnosti kmetijskega zemljišča po Zakonu o kmetijskih zemljiščih (Uradni list RS, št. 71/11 – uradno prečiščeno besedilo, 58/12, 27/16, 27/17 – ZKme-1D, 79/17, 44/22 in 78/23 – ZUNPEOVE). Le-ta mu je bila odmerjena z odločbo upravnega organa št. 35114-</w:t>
      </w:r>
      <w:r w:rsidR="00594A56" w:rsidRPr="00154C20">
        <w:t>5</w:t>
      </w:r>
      <w:r w:rsidR="00CC72B7" w:rsidRPr="00154C20">
        <w:t>/202</w:t>
      </w:r>
      <w:r w:rsidR="00594A56" w:rsidRPr="00154C20">
        <w:t>4</w:t>
      </w:r>
      <w:r w:rsidR="00CC72B7" w:rsidRPr="00154C20">
        <w:t>-25</w:t>
      </w:r>
      <w:r w:rsidR="00594A56" w:rsidRPr="00154C20">
        <w:t>6</w:t>
      </w:r>
      <w:r w:rsidR="00CC72B7" w:rsidRPr="00154C20">
        <w:t>0-</w:t>
      </w:r>
      <w:r w:rsidR="00594A56" w:rsidRPr="00154C20">
        <w:t xml:space="preserve">3 </w:t>
      </w:r>
      <w:r w:rsidR="00CC72B7" w:rsidRPr="00154C20">
        <w:t xml:space="preserve">z dne </w:t>
      </w:r>
      <w:r w:rsidR="00594A56" w:rsidRPr="00154C20">
        <w:t>19</w:t>
      </w:r>
      <w:r w:rsidR="00CC72B7" w:rsidRPr="00154C20">
        <w:t xml:space="preserve">. </w:t>
      </w:r>
      <w:r w:rsidR="00594A56" w:rsidRPr="00154C20">
        <w:t>3</w:t>
      </w:r>
      <w:r w:rsidR="00CC72B7" w:rsidRPr="00154C20">
        <w:t xml:space="preserve">. </w:t>
      </w:r>
      <w:r w:rsidR="00594A56" w:rsidRPr="00154C20">
        <w:t>2024</w:t>
      </w:r>
      <w:r w:rsidR="00CC72B7" w:rsidRPr="00154C20">
        <w:t xml:space="preserve">, investitor pa je odmerjeno obveznost </w:t>
      </w:r>
      <w:r w:rsidR="00CC72B7" w:rsidRPr="00452598">
        <w:t xml:space="preserve">poravnal </w:t>
      </w:r>
      <w:r w:rsidR="00452598" w:rsidRPr="00452598">
        <w:t>3</w:t>
      </w:r>
      <w:r w:rsidR="00CC72B7" w:rsidRPr="00452598">
        <w:t xml:space="preserve">. </w:t>
      </w:r>
      <w:r w:rsidR="00452598" w:rsidRPr="00452598">
        <w:t>4</w:t>
      </w:r>
      <w:r w:rsidR="00CC72B7" w:rsidRPr="00452598">
        <w:t xml:space="preserve">. </w:t>
      </w:r>
      <w:r w:rsidR="00452598" w:rsidRPr="00452598">
        <w:t>2024</w:t>
      </w:r>
      <w:r w:rsidR="00CC72B7" w:rsidRPr="00154C20">
        <w:t>.</w:t>
      </w:r>
    </w:p>
    <w:p w14:paraId="67EDFB98" w14:textId="77777777" w:rsidR="00C731C6" w:rsidRPr="00154C20" w:rsidRDefault="00C731C6" w:rsidP="00823B03">
      <w:pPr>
        <w:spacing w:line="260" w:lineRule="exact"/>
      </w:pPr>
      <w:bookmarkStart w:id="13" w:name="_Hlk166146353"/>
    </w:p>
    <w:bookmarkEnd w:id="13"/>
    <w:p w14:paraId="62D3D3CE" w14:textId="062B6934" w:rsidR="00C731C6" w:rsidRPr="00154C20" w:rsidRDefault="004A2351" w:rsidP="00823B03">
      <w:pPr>
        <w:pStyle w:val="Obrazloitev10"/>
      </w:pPr>
      <w:r w:rsidRPr="00154C20">
        <w:t xml:space="preserve">138. člen GZ-1 določa, da se do vzpostavitve sistema </w:t>
      </w:r>
      <w:proofErr w:type="spellStart"/>
      <w:r w:rsidRPr="00154C20">
        <w:t>eGraditev</w:t>
      </w:r>
      <w:proofErr w:type="spellEnd"/>
      <w:r w:rsidRPr="00154C20">
        <w:t xml:space="preserve"> gradbeno dovoljenje izda, če so izpolnjeni pogoji iz prvega odstavka 54. člena tega zakona in je plačan komunalni prispevek oziroma so na drug</w:t>
      </w:r>
      <w:r w:rsidR="00C731C6" w:rsidRPr="00154C20">
        <w:t xml:space="preserve"> </w:t>
      </w:r>
      <w:r w:rsidRPr="00154C20">
        <w:t xml:space="preserve">zakonit način izpolnjene investitorjeve obveznosti v zvezi s plačilom komunalnega prispevka v skladu z zakonom, ki ureja prostor. </w:t>
      </w:r>
      <w:r w:rsidR="00C731C6" w:rsidRPr="00154C20">
        <w:t xml:space="preserve">Upravni organ ugotavlja, da </w:t>
      </w:r>
      <w:r w:rsidRPr="00154C20">
        <w:t xml:space="preserve">objekti, ki so navedeni v točki II. izreka tega dovoljenja, glede na določila priloge Uredbe o programu opremljanja stavbnih zemljišč in odloku o podlagah za odmero komunalnega prispevka za obstoječo komunalno opremo ter o izračunu in odmeri komunalnega prispevka (Uradni list RS, št. 20/19, 30/19 – </w:t>
      </w:r>
      <w:proofErr w:type="spellStart"/>
      <w:r w:rsidRPr="00154C20">
        <w:t>popr</w:t>
      </w:r>
      <w:proofErr w:type="spellEnd"/>
      <w:r w:rsidRPr="00154C20">
        <w:t>., 34/19 in 199/21 – ZUreP-3), ne spada</w:t>
      </w:r>
      <w:r w:rsidR="00C731C6" w:rsidRPr="00154C20">
        <w:t>jo</w:t>
      </w:r>
      <w:r w:rsidRPr="00154C20">
        <w:t xml:space="preserve"> med objekte, za katere se odmerja komunalni prispevek</w:t>
      </w:r>
      <w:r w:rsidR="00C731C6" w:rsidRPr="00154C20">
        <w:t>, zato se šteje, da je obveznost investitorjev v zvezi s plačilom komunalnega prispevka izpolnjena.</w:t>
      </w:r>
    </w:p>
    <w:p w14:paraId="2DD3B2D3" w14:textId="77777777" w:rsidR="00C731C6" w:rsidRPr="00154C20" w:rsidRDefault="00C731C6" w:rsidP="00823B03">
      <w:pPr>
        <w:spacing w:line="260" w:lineRule="exact"/>
      </w:pPr>
    </w:p>
    <w:p w14:paraId="6B3A39D5" w14:textId="48AEB211" w:rsidR="001C592B" w:rsidRPr="0079393C" w:rsidRDefault="001C592B" w:rsidP="00823B03">
      <w:pPr>
        <w:pStyle w:val="Obrazloitev10"/>
        <w:rPr>
          <w:szCs w:val="20"/>
        </w:rPr>
      </w:pPr>
      <w:r w:rsidRPr="0079393C">
        <w:rPr>
          <w:szCs w:val="20"/>
        </w:rPr>
        <w:t xml:space="preserve">V tem integralnem postopku je upravni organ izvedel presojo vplivov na okolje in ugotovil </w:t>
      </w:r>
      <w:r w:rsidR="00C731C6" w:rsidRPr="0079393C">
        <w:rPr>
          <w:szCs w:val="20"/>
        </w:rPr>
        <w:t>ter</w:t>
      </w:r>
      <w:r w:rsidRPr="0079393C">
        <w:rPr>
          <w:szCs w:val="20"/>
        </w:rPr>
        <w:t xml:space="preserve">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33C99604" w14:textId="77777777" w:rsidR="001C592B" w:rsidRPr="00154C20" w:rsidRDefault="001C592B" w:rsidP="00823B03">
      <w:pPr>
        <w:spacing w:line="260" w:lineRule="exact"/>
        <w:rPr>
          <w:color w:val="2E74B5" w:themeColor="accent5" w:themeShade="BF"/>
          <w:szCs w:val="20"/>
          <w:highlight w:val="yellow"/>
        </w:rPr>
      </w:pPr>
    </w:p>
    <w:p w14:paraId="094E2F56" w14:textId="5BE7FB74" w:rsidR="00EE0C5F" w:rsidRDefault="00EE0C5F" w:rsidP="00823B03">
      <w:pPr>
        <w:spacing w:line="260" w:lineRule="exact"/>
        <w:rPr>
          <w:szCs w:val="20"/>
        </w:rPr>
      </w:pPr>
      <w:bookmarkStart w:id="14" w:name="_Hlk167437149"/>
      <w:r w:rsidRPr="00510D1E">
        <w:rPr>
          <w:szCs w:val="20"/>
        </w:rPr>
        <w:t>Presoja vplivov na okolje je bila</w:t>
      </w:r>
      <w:r>
        <w:rPr>
          <w:szCs w:val="20"/>
        </w:rPr>
        <w:t xml:space="preserve"> v konkretnem postopku</w:t>
      </w:r>
      <w:r w:rsidRPr="00510D1E">
        <w:rPr>
          <w:szCs w:val="20"/>
        </w:rPr>
        <w:t xml:space="preserve"> izvedena </w:t>
      </w:r>
      <w:r>
        <w:rPr>
          <w:szCs w:val="20"/>
        </w:rPr>
        <w:t xml:space="preserve">za 1. in 2. fazo prometne in komunalne opremljenosti MPPN Hajdina – Kidričevo v obsegu, kot je razviden iz naslednjega odstavka obrazložitve tega </w:t>
      </w:r>
      <w:r w:rsidR="00A13E06">
        <w:rPr>
          <w:szCs w:val="20"/>
        </w:rPr>
        <w:t>dovoljenja</w:t>
      </w:r>
      <w:r>
        <w:rPr>
          <w:szCs w:val="20"/>
        </w:rPr>
        <w:t xml:space="preserve">. </w:t>
      </w:r>
    </w:p>
    <w:p w14:paraId="15C52482" w14:textId="77777777" w:rsidR="00EE0C5F" w:rsidRDefault="00EE0C5F" w:rsidP="00823B03">
      <w:pPr>
        <w:spacing w:line="260" w:lineRule="exact"/>
        <w:rPr>
          <w:szCs w:val="20"/>
        </w:rPr>
      </w:pPr>
    </w:p>
    <w:p w14:paraId="18018134" w14:textId="0569B1DA" w:rsidR="005B7AD0" w:rsidRPr="00C641B8" w:rsidRDefault="005B7AD0" w:rsidP="00823B03">
      <w:pPr>
        <w:spacing w:line="260" w:lineRule="exact"/>
        <w:rPr>
          <w:szCs w:val="20"/>
        </w:rPr>
      </w:pPr>
      <w:r w:rsidRPr="001E7F78">
        <w:rPr>
          <w:szCs w:val="20"/>
        </w:rPr>
        <w:t>Prva faza prometne in komunalne opremljenosti obsega iz</w:t>
      </w:r>
      <w:r w:rsidR="00D06462" w:rsidRPr="001E7F78">
        <w:rPr>
          <w:szCs w:val="20"/>
        </w:rPr>
        <w:t>vedbo</w:t>
      </w:r>
      <w:r w:rsidRPr="001E7F78">
        <w:rPr>
          <w:szCs w:val="20"/>
        </w:rPr>
        <w:t xml:space="preserve"> ceste, nivojskega pločnika s kolesarsko potjo ob javni poti LC165161, vodovoda</w:t>
      </w:r>
      <w:r w:rsidR="00380CA6" w:rsidRPr="001E7F78">
        <w:rPr>
          <w:szCs w:val="20"/>
        </w:rPr>
        <w:t>,</w:t>
      </w:r>
      <w:r w:rsidR="00260D02" w:rsidRPr="001E7F78">
        <w:rPr>
          <w:szCs w:val="20"/>
        </w:rPr>
        <w:t xml:space="preserve"> </w:t>
      </w:r>
      <w:r w:rsidRPr="001E7F78">
        <w:rPr>
          <w:szCs w:val="20"/>
        </w:rPr>
        <w:t>električn</w:t>
      </w:r>
      <w:r w:rsidR="004F096B" w:rsidRPr="001E7F78">
        <w:rPr>
          <w:szCs w:val="20"/>
        </w:rPr>
        <w:t>e</w:t>
      </w:r>
      <w:r w:rsidRPr="001E7F78">
        <w:rPr>
          <w:szCs w:val="20"/>
        </w:rPr>
        <w:t xml:space="preserve"> vod</w:t>
      </w:r>
      <w:r w:rsidR="004F096B" w:rsidRPr="001E7F78">
        <w:rPr>
          <w:szCs w:val="20"/>
        </w:rPr>
        <w:t>e</w:t>
      </w:r>
      <w:r w:rsidRPr="001E7F78">
        <w:rPr>
          <w:szCs w:val="20"/>
        </w:rPr>
        <w:t xml:space="preserve"> NN, kabelsk</w:t>
      </w:r>
      <w:r w:rsidR="004F096B" w:rsidRPr="001E7F78">
        <w:rPr>
          <w:szCs w:val="20"/>
        </w:rPr>
        <w:t>o</w:t>
      </w:r>
      <w:r w:rsidRPr="001E7F78">
        <w:rPr>
          <w:szCs w:val="20"/>
        </w:rPr>
        <w:t xml:space="preserve"> kanalizacij</w:t>
      </w:r>
      <w:r w:rsidR="004F096B" w:rsidRPr="001E7F78">
        <w:rPr>
          <w:szCs w:val="20"/>
        </w:rPr>
        <w:t>o</w:t>
      </w:r>
      <w:r w:rsidRPr="001E7F78">
        <w:rPr>
          <w:szCs w:val="20"/>
        </w:rPr>
        <w:t>, fekaln</w:t>
      </w:r>
      <w:r w:rsidR="004F096B" w:rsidRPr="001E7F78">
        <w:rPr>
          <w:szCs w:val="20"/>
        </w:rPr>
        <w:t>o</w:t>
      </w:r>
      <w:r w:rsidRPr="001E7F78">
        <w:rPr>
          <w:szCs w:val="20"/>
        </w:rPr>
        <w:t xml:space="preserve"> </w:t>
      </w:r>
      <w:r w:rsidR="00707EFB" w:rsidRPr="001E7F78">
        <w:rPr>
          <w:szCs w:val="20"/>
        </w:rPr>
        <w:t>kanalizacij</w:t>
      </w:r>
      <w:r w:rsidR="004F096B" w:rsidRPr="001E7F78">
        <w:rPr>
          <w:szCs w:val="20"/>
        </w:rPr>
        <w:t>o,</w:t>
      </w:r>
      <w:r w:rsidRPr="001E7F78">
        <w:rPr>
          <w:szCs w:val="20"/>
        </w:rPr>
        <w:t xml:space="preserve"> meteorn</w:t>
      </w:r>
      <w:r w:rsidR="004F096B" w:rsidRPr="001E7F78">
        <w:rPr>
          <w:szCs w:val="20"/>
        </w:rPr>
        <w:t>o</w:t>
      </w:r>
      <w:r w:rsidRPr="001E7F78">
        <w:rPr>
          <w:szCs w:val="20"/>
        </w:rPr>
        <w:t xml:space="preserve"> kanalizacij</w:t>
      </w:r>
      <w:r w:rsidR="004F096B" w:rsidRPr="001E7F78">
        <w:rPr>
          <w:szCs w:val="20"/>
        </w:rPr>
        <w:t>o</w:t>
      </w:r>
      <w:r w:rsidRPr="001E7F78">
        <w:rPr>
          <w:szCs w:val="20"/>
        </w:rPr>
        <w:t xml:space="preserve"> s </w:t>
      </w:r>
      <w:proofErr w:type="spellStart"/>
      <w:r w:rsidRPr="001E7F78">
        <w:rPr>
          <w:szCs w:val="20"/>
        </w:rPr>
        <w:t>ponikovalnim</w:t>
      </w:r>
      <w:proofErr w:type="spellEnd"/>
      <w:r w:rsidRPr="001E7F78">
        <w:rPr>
          <w:szCs w:val="20"/>
        </w:rPr>
        <w:t xml:space="preserve"> poljem, </w:t>
      </w:r>
      <w:r w:rsidR="004F096B" w:rsidRPr="001E7F78">
        <w:rPr>
          <w:szCs w:val="20"/>
        </w:rPr>
        <w:t xml:space="preserve">telekomunikacijske </w:t>
      </w:r>
      <w:r w:rsidRPr="001E7F78">
        <w:rPr>
          <w:szCs w:val="20"/>
        </w:rPr>
        <w:t>vod</w:t>
      </w:r>
      <w:r w:rsidR="004F096B" w:rsidRPr="001E7F78">
        <w:rPr>
          <w:szCs w:val="20"/>
        </w:rPr>
        <w:t>e</w:t>
      </w:r>
      <w:r w:rsidRPr="001E7F78">
        <w:rPr>
          <w:szCs w:val="20"/>
        </w:rPr>
        <w:t xml:space="preserve"> in javn</w:t>
      </w:r>
      <w:r w:rsidR="004F096B" w:rsidRPr="001E7F78">
        <w:rPr>
          <w:szCs w:val="20"/>
        </w:rPr>
        <w:t>o</w:t>
      </w:r>
      <w:r w:rsidRPr="001E7F78">
        <w:rPr>
          <w:szCs w:val="20"/>
        </w:rPr>
        <w:t xml:space="preserve"> razsvetljav</w:t>
      </w:r>
      <w:r w:rsidR="004F096B" w:rsidRPr="001E7F78">
        <w:rPr>
          <w:szCs w:val="20"/>
        </w:rPr>
        <w:t>o</w:t>
      </w:r>
      <w:r w:rsidRPr="001E7F78">
        <w:rPr>
          <w:szCs w:val="20"/>
        </w:rPr>
        <w:t>, transformatorsk</w:t>
      </w:r>
      <w:r w:rsidR="004F096B" w:rsidRPr="001E7F78">
        <w:rPr>
          <w:szCs w:val="20"/>
        </w:rPr>
        <w:t>o</w:t>
      </w:r>
      <w:r w:rsidRPr="001E7F78">
        <w:rPr>
          <w:szCs w:val="20"/>
        </w:rPr>
        <w:t xml:space="preserve"> postaj</w:t>
      </w:r>
      <w:r w:rsidR="004F096B" w:rsidRPr="001E7F78">
        <w:rPr>
          <w:szCs w:val="20"/>
        </w:rPr>
        <w:t>o</w:t>
      </w:r>
      <w:r w:rsidRPr="001E7F78">
        <w:rPr>
          <w:szCs w:val="20"/>
        </w:rPr>
        <w:t xml:space="preserve"> in SN dovod ter protihrupno ograjo dolžine 409 m in višine 4 m, na zemljiščih </w:t>
      </w:r>
      <w:r w:rsidRPr="001E7F78">
        <w:rPr>
          <w:szCs w:val="24"/>
        </w:rPr>
        <w:t xml:space="preserve">309/92, 309/93, 309/94, 309/95, 309/96, 309/97, 309/98, 309/99, 309/100, 309/101, 309/102, 309/103, 309/104, 309/105, 309/107, 309/108, 309/109, 309/110, 309/113, 309/114, 309/115, 309/116, 309/117, 309/118, 309/119, 309/121, 309/122, 309/123, 309/124, 309/125, 309/126, 309/127, 309/128, 309/129, 309/130, 309/131, 309/132, 309/133, </w:t>
      </w:r>
      <w:r w:rsidRPr="001E7F78">
        <w:rPr>
          <w:szCs w:val="24"/>
        </w:rPr>
        <w:lastRenderedPageBreak/>
        <w:t xml:space="preserve">309/134, 309/135, 309/136, 309/137, 309/138, 309/139, 309/140, 309/141, 309/143, 309/145, 309/147, 309/149, 309/150, 309/154, 309/159, 309/160, 309/161, 309/162, 309/163, 309/169, 309/170, 309/172, 337/5, 337/6, 340/6, 340/7, 341/6, 341/8, 342/4, 343/4, 344/6, 345, 346, 347/8, 348/15, 348/17, 349/13, 349/14, 349/16, 349/17, 349/18, 1144/1, vsa </w:t>
      </w:r>
      <w:proofErr w:type="spellStart"/>
      <w:r w:rsidRPr="001E7F78">
        <w:rPr>
          <w:szCs w:val="24"/>
        </w:rPr>
        <w:t>k.o</w:t>
      </w:r>
      <w:proofErr w:type="spellEnd"/>
      <w:r w:rsidRPr="001E7F78">
        <w:rPr>
          <w:szCs w:val="24"/>
        </w:rPr>
        <w:t xml:space="preserve">. 397 </w:t>
      </w:r>
      <w:r w:rsidRPr="001E7F78">
        <w:rPr>
          <w:szCs w:val="20"/>
        </w:rPr>
        <w:t xml:space="preserve">Hajdina in 729/2, 988/4, obe </w:t>
      </w:r>
      <w:proofErr w:type="spellStart"/>
      <w:r w:rsidRPr="001E7F78">
        <w:rPr>
          <w:szCs w:val="20"/>
        </w:rPr>
        <w:t>k.o</w:t>
      </w:r>
      <w:proofErr w:type="spellEnd"/>
      <w:r w:rsidRPr="001E7F78">
        <w:rPr>
          <w:szCs w:val="20"/>
        </w:rPr>
        <w:t>. 394 Gerečja vas.</w:t>
      </w:r>
      <w:r w:rsidR="00DD38BF" w:rsidRPr="001E7F78">
        <w:rPr>
          <w:szCs w:val="20"/>
        </w:rPr>
        <w:t xml:space="preserve"> V prvi fazi bo</w:t>
      </w:r>
      <w:r w:rsidR="00C82B1F" w:rsidRPr="001E7F78">
        <w:rPr>
          <w:szCs w:val="20"/>
        </w:rPr>
        <w:t>, poleg prometne in komunalne opremljenosti,</w:t>
      </w:r>
      <w:r w:rsidR="00DD38BF" w:rsidRPr="001E7F78">
        <w:rPr>
          <w:szCs w:val="20"/>
        </w:rPr>
        <w:t xml:space="preserve"> izvedeno tudi rušenje obstoječe avtobusne postaje in posek 1,88 ha gozda</w:t>
      </w:r>
      <w:r w:rsidR="00380CA6" w:rsidRPr="001E7F78">
        <w:rPr>
          <w:szCs w:val="20"/>
        </w:rPr>
        <w:t>.</w:t>
      </w:r>
      <w:r w:rsidR="00512A3B">
        <w:rPr>
          <w:szCs w:val="20"/>
        </w:rPr>
        <w:t xml:space="preserve"> </w:t>
      </w:r>
      <w:r w:rsidRPr="00C641B8">
        <w:rPr>
          <w:szCs w:val="20"/>
        </w:rPr>
        <w:t>Druga faza prometne in komunalne opremljenosti, ki je nadaljevanje 1. faze prometne in komunalne opremljenosti</w:t>
      </w:r>
      <w:r w:rsidR="00516727" w:rsidRPr="00C641B8">
        <w:rPr>
          <w:szCs w:val="20"/>
        </w:rPr>
        <w:t>,</w:t>
      </w:r>
      <w:r w:rsidRPr="00C641B8">
        <w:rPr>
          <w:szCs w:val="20"/>
        </w:rPr>
        <w:t xml:space="preserve"> obsega gradnjo krožišča, ceste, vodovoda, električn</w:t>
      </w:r>
      <w:r w:rsidR="009D10C2" w:rsidRPr="00C641B8">
        <w:rPr>
          <w:szCs w:val="20"/>
        </w:rPr>
        <w:t>e</w:t>
      </w:r>
      <w:r w:rsidRPr="00C641B8">
        <w:rPr>
          <w:szCs w:val="20"/>
        </w:rPr>
        <w:t xml:space="preserve"> vod</w:t>
      </w:r>
      <w:r w:rsidR="009D10C2" w:rsidRPr="00C641B8">
        <w:rPr>
          <w:szCs w:val="20"/>
        </w:rPr>
        <w:t>e</w:t>
      </w:r>
      <w:r w:rsidRPr="00C641B8">
        <w:rPr>
          <w:szCs w:val="20"/>
        </w:rPr>
        <w:t xml:space="preserve"> NN, kabelsk</w:t>
      </w:r>
      <w:r w:rsidR="009D10C2" w:rsidRPr="00C641B8">
        <w:rPr>
          <w:szCs w:val="20"/>
        </w:rPr>
        <w:t>o</w:t>
      </w:r>
      <w:r w:rsidRPr="00C641B8">
        <w:rPr>
          <w:szCs w:val="20"/>
        </w:rPr>
        <w:t xml:space="preserve"> kanalizacij</w:t>
      </w:r>
      <w:r w:rsidR="009D10C2" w:rsidRPr="00C641B8">
        <w:rPr>
          <w:szCs w:val="20"/>
        </w:rPr>
        <w:t>o</w:t>
      </w:r>
      <w:r w:rsidRPr="00C641B8">
        <w:rPr>
          <w:szCs w:val="20"/>
        </w:rPr>
        <w:t xml:space="preserve">, </w:t>
      </w:r>
      <w:r w:rsidR="009D10C2" w:rsidRPr="00C641B8">
        <w:rPr>
          <w:szCs w:val="20"/>
        </w:rPr>
        <w:t>telekomunikacijske</w:t>
      </w:r>
      <w:r w:rsidRPr="00C641B8">
        <w:rPr>
          <w:szCs w:val="20"/>
        </w:rPr>
        <w:t xml:space="preserve"> vod</w:t>
      </w:r>
      <w:r w:rsidR="009D10C2" w:rsidRPr="00C641B8">
        <w:rPr>
          <w:szCs w:val="20"/>
        </w:rPr>
        <w:t>e</w:t>
      </w:r>
      <w:r w:rsidRPr="00C641B8">
        <w:rPr>
          <w:szCs w:val="20"/>
        </w:rPr>
        <w:t>, javn</w:t>
      </w:r>
      <w:r w:rsidR="009D10C2" w:rsidRPr="00C641B8">
        <w:rPr>
          <w:szCs w:val="20"/>
        </w:rPr>
        <w:t>o</w:t>
      </w:r>
      <w:r w:rsidRPr="00C641B8">
        <w:rPr>
          <w:szCs w:val="20"/>
        </w:rPr>
        <w:t xml:space="preserve"> razsvetljav</w:t>
      </w:r>
      <w:r w:rsidR="009D10C2" w:rsidRPr="00C641B8">
        <w:rPr>
          <w:szCs w:val="20"/>
        </w:rPr>
        <w:t>o</w:t>
      </w:r>
      <w:r w:rsidRPr="00C641B8">
        <w:rPr>
          <w:szCs w:val="20"/>
        </w:rPr>
        <w:t xml:space="preserve"> in fekaln</w:t>
      </w:r>
      <w:r w:rsidR="009D10C2" w:rsidRPr="00C641B8">
        <w:rPr>
          <w:szCs w:val="20"/>
        </w:rPr>
        <w:t>o</w:t>
      </w:r>
      <w:r w:rsidRPr="00C641B8">
        <w:rPr>
          <w:szCs w:val="20"/>
        </w:rPr>
        <w:t xml:space="preserve"> kanalizacij</w:t>
      </w:r>
      <w:r w:rsidR="009D10C2" w:rsidRPr="00C641B8">
        <w:rPr>
          <w:szCs w:val="20"/>
        </w:rPr>
        <w:t>o</w:t>
      </w:r>
      <w:r w:rsidRPr="00C641B8">
        <w:rPr>
          <w:szCs w:val="20"/>
        </w:rPr>
        <w:t xml:space="preserve">, na zemljiščih 309/89, 309/90, 309/91, 337/5, 337/6, 340/7, 340/8, vsa </w:t>
      </w:r>
      <w:proofErr w:type="spellStart"/>
      <w:r w:rsidRPr="00C641B8">
        <w:rPr>
          <w:szCs w:val="20"/>
        </w:rPr>
        <w:t>k.o</w:t>
      </w:r>
      <w:proofErr w:type="spellEnd"/>
      <w:r w:rsidRPr="00C641B8">
        <w:rPr>
          <w:szCs w:val="20"/>
        </w:rPr>
        <w:t>. 397 Hajdina</w:t>
      </w:r>
      <w:r w:rsidR="00516727" w:rsidRPr="00C641B8">
        <w:rPr>
          <w:szCs w:val="20"/>
        </w:rPr>
        <w:t>.</w:t>
      </w:r>
      <w:bookmarkEnd w:id="14"/>
    </w:p>
    <w:p w14:paraId="0CC657A0" w14:textId="77777777" w:rsidR="005B7AD0" w:rsidRDefault="005B7AD0" w:rsidP="00823B03">
      <w:pPr>
        <w:spacing w:line="260" w:lineRule="exact"/>
        <w:rPr>
          <w:szCs w:val="24"/>
        </w:rPr>
      </w:pPr>
    </w:p>
    <w:p w14:paraId="25BEC135" w14:textId="79FDA316" w:rsidR="00A13E06" w:rsidRDefault="00A13E06" w:rsidP="00823B03">
      <w:pPr>
        <w:spacing w:line="260" w:lineRule="exact"/>
        <w:rPr>
          <w:szCs w:val="24"/>
        </w:rPr>
      </w:pPr>
      <w:r w:rsidRPr="00A13E06">
        <w:rPr>
          <w:szCs w:val="24"/>
        </w:rPr>
        <w:t xml:space="preserve">Izpolnjevanje pogojev za izdajo gradbenega dovoljenja </w:t>
      </w:r>
      <w:r>
        <w:rPr>
          <w:szCs w:val="24"/>
        </w:rPr>
        <w:t>je upravni organ preveril</w:t>
      </w:r>
      <w:r w:rsidRPr="00A13E06">
        <w:rPr>
          <w:szCs w:val="24"/>
        </w:rPr>
        <w:t xml:space="preserve"> le za posamične objekte, ki so predmet zahteve investitorja in so navedeni v I. in II. točki izreka tega dovoljenja.</w:t>
      </w:r>
    </w:p>
    <w:p w14:paraId="7DF732E8" w14:textId="77777777" w:rsidR="00A13E06" w:rsidRPr="009B53C6" w:rsidRDefault="00A13E06" w:rsidP="00823B03">
      <w:pPr>
        <w:spacing w:line="260" w:lineRule="exact"/>
        <w:rPr>
          <w:szCs w:val="24"/>
        </w:rPr>
      </w:pPr>
    </w:p>
    <w:p w14:paraId="0827DFE1" w14:textId="77777777" w:rsidR="001C592B" w:rsidRPr="00F80F4B" w:rsidRDefault="001C592B" w:rsidP="00823B03">
      <w:pPr>
        <w:pStyle w:val="Obrazloitev11"/>
        <w:keepNext/>
        <w:rPr>
          <w:szCs w:val="20"/>
        </w:rPr>
      </w:pPr>
      <w:r w:rsidRPr="00F80F4B">
        <w:rPr>
          <w:szCs w:val="20"/>
        </w:rPr>
        <w:t>Upravni organ je na podlagi vpogleda v DGD, PVO, Prostorski informacijski sistem in vsa pridobljena mnenja v zvezi s predmetno gradnjo ugotovil, da:</w:t>
      </w:r>
    </w:p>
    <w:p w14:paraId="26B14605" w14:textId="77777777" w:rsidR="005B7AD0" w:rsidRPr="00154C20" w:rsidRDefault="005B7AD0" w:rsidP="00823B03">
      <w:pPr>
        <w:pStyle w:val="Zamik1"/>
      </w:pPr>
      <w:r w:rsidRPr="00154C20">
        <w:t>se lokacija nameravanega posega nahaja v Občini Hajdina in Občini Kidričevo, ob avtocestnem priključku;</w:t>
      </w:r>
    </w:p>
    <w:p w14:paraId="6E4339DE" w14:textId="6806A22E" w:rsidR="005B7AD0" w:rsidRPr="00154C20" w:rsidRDefault="005B7AD0" w:rsidP="00823B03">
      <w:pPr>
        <w:pStyle w:val="Zamik1"/>
      </w:pPr>
      <w:r w:rsidRPr="00154C20">
        <w:t>se na lokaciji nameravanega posega in v njeni neposredni bližini v naravi nahajajo gozd, kmetijska zemljišča</w:t>
      </w:r>
      <w:r w:rsidR="003C26EC" w:rsidRPr="00154C20">
        <w:t>, cestna infrastruktura</w:t>
      </w:r>
      <w:r w:rsidRPr="00154C20">
        <w:t xml:space="preserve"> in naselje Njiverce;</w:t>
      </w:r>
    </w:p>
    <w:p w14:paraId="0636FE87" w14:textId="38879931" w:rsidR="00A17AD9" w:rsidRPr="00154C20" w:rsidRDefault="00A17AD9" w:rsidP="00823B03">
      <w:pPr>
        <w:pStyle w:val="Zamik1"/>
      </w:pPr>
      <w:r w:rsidRPr="00154C20">
        <w:t>se najbližji stanovanjski objekti, ki so tudi objekti z varovanimi prostori</w:t>
      </w:r>
      <w:r w:rsidR="00087330" w:rsidRPr="00154C20">
        <w:t>,</w:t>
      </w:r>
      <w:r w:rsidRPr="00154C20">
        <w:t xml:space="preserve"> nahajajo na naslovih Njiverce vas 5, </w:t>
      </w:r>
      <w:r w:rsidR="00087330" w:rsidRPr="00154C20">
        <w:t xml:space="preserve">Njiverce vas </w:t>
      </w:r>
      <w:r w:rsidRPr="00154C20">
        <w:t xml:space="preserve">2, </w:t>
      </w:r>
      <w:r w:rsidR="00087330" w:rsidRPr="00154C20">
        <w:t xml:space="preserve">Njiverce vas </w:t>
      </w:r>
      <w:r w:rsidRPr="00154C20">
        <w:t>4</w:t>
      </w:r>
      <w:r w:rsidR="00087330" w:rsidRPr="00154C20">
        <w:t>,</w:t>
      </w:r>
      <w:r w:rsidRPr="00154C20">
        <w:t xml:space="preserve"> Cesta v Njiverce 45, Ob gozdu 10 in Cesta na Hajdino 15</w:t>
      </w:r>
      <w:r w:rsidR="008D6D60" w:rsidRPr="00154C20">
        <w:t>;</w:t>
      </w:r>
    </w:p>
    <w:p w14:paraId="5D4030DD" w14:textId="2A40B5A3" w:rsidR="00301777" w:rsidRDefault="00BB1A74" w:rsidP="00823B03">
      <w:pPr>
        <w:pStyle w:val="Zamik1"/>
      </w:pPr>
      <w:r w:rsidRPr="00154C20">
        <w:t>je g</w:t>
      </w:r>
      <w:r w:rsidR="005B7AD0" w:rsidRPr="00154C20">
        <w:t xml:space="preserve">radnja je od najbližjega </w:t>
      </w:r>
      <w:r w:rsidR="005B7AD0" w:rsidRPr="00154C20">
        <w:rPr>
          <w:noProof/>
        </w:rPr>
        <w:t xml:space="preserve">območja </w:t>
      </w:r>
      <w:r w:rsidR="005B7AD0" w:rsidRPr="00154C20">
        <w:t>Natura 2000: Drava (SI5000011 SPA) oddaljena c</w:t>
      </w:r>
      <w:r w:rsidR="0043145C">
        <w:t>c</w:t>
      </w:r>
      <w:r w:rsidR="005B7AD0" w:rsidRPr="00154C20">
        <w:t xml:space="preserve">a. 1,8 km in od najbližjega zavarovanega območja Turnišče, okolje gradu (1126) </w:t>
      </w:r>
      <w:r w:rsidR="007E780B">
        <w:t>približno</w:t>
      </w:r>
      <w:r w:rsidR="005B7AD0" w:rsidRPr="00154C20">
        <w:t xml:space="preserve"> 4 km. </w:t>
      </w:r>
      <w:r w:rsidR="005B7AD0" w:rsidRPr="00154C20">
        <w:rPr>
          <w:noProof/>
        </w:rPr>
        <w:t xml:space="preserve">Glede na navedeno se na obravnavanem območju niti v območju neposrednega (0 m – </w:t>
      </w:r>
      <w:r w:rsidR="005B7AD0" w:rsidRPr="00154C20">
        <w:t>javna</w:t>
      </w:r>
      <w:r w:rsidR="005B7AD0" w:rsidRPr="00154C20">
        <w:rPr>
          <w:noProof/>
        </w:rPr>
        <w:t xml:space="preserve"> razsvetljava, kabelska kanalizacija in TK vod, 20 m – lokalna cesta, javna pot oz. 75 m – NN vod, vodovod, kanalizacija) in daljinskega vpliva (0 m - NN vod in kabelska kanalizacija oz. 200 m - lokalna cesta, javna pot, vodovod, kanalizacija, in TK vod in javna razsvetljava)</w:t>
      </w:r>
      <w:r w:rsidR="007E780B">
        <w:rPr>
          <w:noProof/>
        </w:rPr>
        <w:t>,</w:t>
      </w:r>
      <w:r w:rsidR="005B7AD0" w:rsidRPr="00154C20">
        <w:rPr>
          <w:noProof/>
        </w:rPr>
        <w:t xml:space="preserve"> varovana območja ne nahajajo, zato v predmetni zadevi ni treba izvesti presoje sprejemljivosti nameravanega posega v naravo v skladu s Pravilnikom o presoji sprejemljivosti vplivov izvedbe planov in posegov v naravo na varovana območja (Uradni list RS, št. 130/04, 53/06, 38/10 in 3/11</w:t>
      </w:r>
      <w:r w:rsidR="005B7AD0" w:rsidRPr="005D213D">
        <w:rPr>
          <w:noProof/>
        </w:rPr>
        <w:t xml:space="preserve">). </w:t>
      </w:r>
    </w:p>
    <w:p w14:paraId="240FE386" w14:textId="51AC31CC" w:rsidR="005B7AD0" w:rsidRPr="00154C20" w:rsidRDefault="00301777" w:rsidP="00823B03">
      <w:pPr>
        <w:pStyle w:val="Zamik1"/>
      </w:pPr>
      <w:r>
        <w:rPr>
          <w:noProof/>
        </w:rPr>
        <w:t>n</w:t>
      </w:r>
      <w:r w:rsidR="005B7AD0" w:rsidRPr="005D213D">
        <w:rPr>
          <w:noProof/>
        </w:rPr>
        <w:t>a obravnavanem območju ni evidentiranih ekološko pomembnih območij in naravnih vrednot;</w:t>
      </w:r>
    </w:p>
    <w:p w14:paraId="3B9A592D" w14:textId="6AA5BAA0" w:rsidR="00C2046B" w:rsidRPr="00EE0C5F" w:rsidRDefault="00402D89" w:rsidP="00823B03">
      <w:pPr>
        <w:pStyle w:val="Zamik1"/>
        <w:rPr>
          <w:u w:val="single"/>
        </w:rPr>
      </w:pPr>
      <w:r w:rsidRPr="00EE0C5F">
        <w:t>se nameravani poseg nahaja na območju</w:t>
      </w:r>
      <w:r w:rsidR="00474FAD" w:rsidRPr="00EE0C5F">
        <w:t xml:space="preserve"> </w:t>
      </w:r>
      <w:r w:rsidRPr="00EE0C5F">
        <w:t>kulturne dediščine Njiverce – Arheološko območje Pri mejniku (EŠD 29932). Iz mnenja Zavoda</w:t>
      </w:r>
      <w:r w:rsidR="00F771EE" w:rsidRPr="00EE0C5F">
        <w:t xml:space="preserve"> RS</w:t>
      </w:r>
      <w:r w:rsidRPr="00EE0C5F">
        <w:t xml:space="preserve"> za varstvo kulturne dediščine, OE Maribor,</w:t>
      </w:r>
      <w:r w:rsidR="00C2046B" w:rsidRPr="00EE0C5F">
        <w:t xml:space="preserve"> navedenega v točki IV. izreka tega dovoljenja,</w:t>
      </w:r>
      <w:r w:rsidRPr="00EE0C5F">
        <w:t xml:space="preserve"> izhaja da</w:t>
      </w:r>
      <w:r w:rsidR="00F771EE" w:rsidRPr="00EE0C5F">
        <w:t xml:space="preserve"> je DGD skladen z varstvenim režimom, določenim s predpisi iz pristojnosti Zavoda RS za varstvo kulturne dediščine</w:t>
      </w:r>
      <w:r w:rsidR="00C2046B" w:rsidRPr="00EE0C5F">
        <w:t>. Kot je navedeno v točki VI. izreka tega dovoljenja, mora investitor pri nadaljnjem projektiranju, med gradnjo in uporabo objekta upoštevati tudi pogoja, ki sta navedena v mnenju Zavoda RS za varstvo kulturne dediščine, zato ju upravni organ v sklopu ukrepov, ki izhajajo iz PVO ni ponovno navajal;</w:t>
      </w:r>
    </w:p>
    <w:p w14:paraId="3F87477E" w14:textId="2F08127C" w:rsidR="005B7AD0" w:rsidRPr="00154C20" w:rsidRDefault="005B7AD0" w:rsidP="00823B03">
      <w:pPr>
        <w:pStyle w:val="Zamik1"/>
        <w:rPr>
          <w:noProof/>
        </w:rPr>
      </w:pPr>
      <w:r w:rsidRPr="00154C20">
        <w:rPr>
          <w:noProof/>
        </w:rPr>
        <w:t>bodo vplivi, bodisi v času gradnje bodisi uporabe načrtovanih ureditev, na zrak</w:t>
      </w:r>
      <w:r w:rsidR="006E49D3" w:rsidRPr="00154C20">
        <w:rPr>
          <w:noProof/>
        </w:rPr>
        <w:t>,</w:t>
      </w:r>
      <w:r w:rsidRPr="00154C20">
        <w:rPr>
          <w:noProof/>
        </w:rPr>
        <w:t xml:space="preserve"> hrup</w:t>
      </w:r>
      <w:r w:rsidR="006E49D3" w:rsidRPr="00154C20">
        <w:rPr>
          <w:noProof/>
        </w:rPr>
        <w:t>, tla in vode</w:t>
      </w:r>
      <w:r w:rsidRPr="00154C20">
        <w:rPr>
          <w:noProof/>
        </w:rPr>
        <w:t>, ter vplivi z vidika varstva narave</w:t>
      </w:r>
      <w:r w:rsidR="00E07DE3" w:rsidRPr="00154C20">
        <w:rPr>
          <w:noProof/>
        </w:rPr>
        <w:t xml:space="preserve"> in</w:t>
      </w:r>
      <w:r w:rsidRPr="00154C20">
        <w:rPr>
          <w:noProof/>
        </w:rPr>
        <w:t xml:space="preserve"> gozda nebistveni, ob upoštevanju dodatnih ukrepov in pogojev, ki jih mora investitor upoštevati, da bi preprečil, zmanjšal ali odstranil škodljive vplive na okolje, ki jih je upravni organ določil v </w:t>
      </w:r>
      <w:r w:rsidRPr="000F5291">
        <w:rPr>
          <w:noProof/>
        </w:rPr>
        <w:t xml:space="preserve">točki </w:t>
      </w:r>
      <w:r w:rsidR="00BB1A74" w:rsidRPr="000F5291">
        <w:rPr>
          <w:noProof/>
        </w:rPr>
        <w:t>V.</w:t>
      </w:r>
      <w:r w:rsidR="00BB1A74" w:rsidRPr="00154C20">
        <w:rPr>
          <w:noProof/>
        </w:rPr>
        <w:t xml:space="preserve"> </w:t>
      </w:r>
      <w:r w:rsidRPr="00154C20">
        <w:rPr>
          <w:noProof/>
        </w:rPr>
        <w:t>izreka tega dovoljenja in kot je obrazloženo v nadaljevanju;</w:t>
      </w:r>
    </w:p>
    <w:p w14:paraId="43CE7A53" w14:textId="77777777" w:rsidR="005B7AD0" w:rsidRPr="00154C20" w:rsidRDefault="005B7AD0" w:rsidP="00823B03">
      <w:pPr>
        <w:pStyle w:val="Zamik1"/>
        <w:rPr>
          <w:noProof/>
        </w:rPr>
      </w:pPr>
      <w:r w:rsidRPr="00154C20">
        <w:rPr>
          <w:noProof/>
        </w:rPr>
        <w:t xml:space="preserve">so ostali vplivi v času gradnje in uporabe oz. obratovanja nameravanega posega, obravnavani v PVO, ob upoštevanju projektnih rešitev in z upoštevanjem vseh zahtev, določenih v zakonskih in podzakonskih predpisih, ocenjeni kot nebistveni oziroma jih ni. Podrobnejši opisi in obrazložitve v zvezi s tem izhajajo iz PVO, navedenem v točki </w:t>
      </w:r>
      <w:r w:rsidRPr="007E42E1">
        <w:rPr>
          <w:noProof/>
        </w:rPr>
        <w:t>III.B.</w:t>
      </w:r>
      <w:r w:rsidRPr="00154C20">
        <w:rPr>
          <w:noProof/>
        </w:rPr>
        <w:t xml:space="preserve"> izreka tega dovoljenja;</w:t>
      </w:r>
    </w:p>
    <w:p w14:paraId="67655113" w14:textId="623B8AF7" w:rsidR="005B7AD0" w:rsidRPr="00154C20" w:rsidRDefault="005B7AD0" w:rsidP="00823B03">
      <w:pPr>
        <w:pStyle w:val="Zamik1"/>
      </w:pPr>
      <w:r w:rsidRPr="00154C20">
        <w:rPr>
          <w:noProof/>
        </w:rPr>
        <w:lastRenderedPageBreak/>
        <w:t xml:space="preserve">iz mnenj Ministrstva za okolje, podnebje in energijo, navedenih v </w:t>
      </w:r>
      <w:r w:rsidRPr="00825BAD">
        <w:rPr>
          <w:noProof/>
        </w:rPr>
        <w:t>točki IV.</w:t>
      </w:r>
      <w:r w:rsidRPr="00154C20">
        <w:rPr>
          <w:noProof/>
        </w:rPr>
        <w:t xml:space="preserve"> izreka tega dovoljenja, izhaja, da je nameravana gradnja z vidika emisij v tla, vode, zrak, hrupa, </w:t>
      </w:r>
      <w:r w:rsidR="00EE7C5B" w:rsidRPr="00154C20">
        <w:rPr>
          <w:noProof/>
        </w:rPr>
        <w:t xml:space="preserve">vibracij, podnebnih </w:t>
      </w:r>
      <w:r w:rsidR="000F32CB">
        <w:rPr>
          <w:noProof/>
        </w:rPr>
        <w:t>sprememb</w:t>
      </w:r>
      <w:r w:rsidR="00EE7C5B" w:rsidRPr="00154C20">
        <w:rPr>
          <w:noProof/>
        </w:rPr>
        <w:t xml:space="preserve">, </w:t>
      </w:r>
      <w:r w:rsidRPr="00154C20">
        <w:rPr>
          <w:noProof/>
        </w:rPr>
        <w:t>svetlobnega onesnaževanja, elektromagnetnega sevanja in ravnanja z odpadki sprejemljiva oziroma sprejemljiva ob upoštevanju ukrepov, navedenih v PVO in dodatnih zahtev, ki izhajajo iz navedenih mnenj.</w:t>
      </w:r>
    </w:p>
    <w:p w14:paraId="660E4BB3" w14:textId="77777777" w:rsidR="001C592B" w:rsidRPr="00D62FD2" w:rsidRDefault="001C592B" w:rsidP="00823B03">
      <w:pPr>
        <w:spacing w:line="260" w:lineRule="exact"/>
        <w:rPr>
          <w:szCs w:val="20"/>
        </w:rPr>
      </w:pPr>
    </w:p>
    <w:p w14:paraId="4D7AF588" w14:textId="2FC5160E" w:rsidR="001C592B" w:rsidRPr="00D62FD2" w:rsidRDefault="007A345D" w:rsidP="00823B03">
      <w:pPr>
        <w:pStyle w:val="Obrazloitev11"/>
        <w:rPr>
          <w:szCs w:val="20"/>
        </w:rPr>
      </w:pPr>
      <w:r>
        <w:rPr>
          <w:szCs w:val="20"/>
        </w:rPr>
        <w:t xml:space="preserve">7.1 </w:t>
      </w:r>
      <w:r w:rsidR="001C592B" w:rsidRPr="00D62FD2">
        <w:rPr>
          <w:szCs w:val="20"/>
        </w:rPr>
        <w:t>Varstvo zraka</w:t>
      </w:r>
    </w:p>
    <w:p w14:paraId="012A44A4" w14:textId="77777777" w:rsidR="001C592B" w:rsidRPr="00D62FD2" w:rsidRDefault="001C592B" w:rsidP="00823B03">
      <w:pPr>
        <w:spacing w:line="260" w:lineRule="exact"/>
        <w:rPr>
          <w:szCs w:val="20"/>
        </w:rPr>
      </w:pPr>
    </w:p>
    <w:p w14:paraId="72E25D66" w14:textId="77777777" w:rsidR="001C081A" w:rsidRPr="00D62FD2" w:rsidRDefault="001C081A" w:rsidP="00823B03">
      <w:pPr>
        <w:spacing w:line="260" w:lineRule="exact"/>
      </w:pPr>
      <w:r w:rsidRPr="00D62FD2">
        <w:t>V okviru državne mreže na obravnavanem območju ni prisotne merilne postaje za izvajanje meritev kakovosti zraka, tako v uradnih evidencah ARSO ni specifičnih podatkov o skupnih emisijah onesnaževal zraka v obstoječem stanju. Glavni viri onesnaževanja zraka na območju obravnavane lokacije so individualna kurišča in cestni motorni promet zaradi lege nameravanega posega ob avtocesti A4 Slivnica – Draženci odsek Hajdina – Draženci s 15.050 PLDP.</w:t>
      </w:r>
    </w:p>
    <w:p w14:paraId="0982DCAD" w14:textId="77777777" w:rsidR="001C592B" w:rsidRPr="00D62FD2" w:rsidRDefault="001C592B" w:rsidP="00823B03">
      <w:pPr>
        <w:spacing w:line="260" w:lineRule="exact"/>
        <w:rPr>
          <w:szCs w:val="20"/>
        </w:rPr>
      </w:pPr>
    </w:p>
    <w:p w14:paraId="7C588E1E" w14:textId="6D1C3082" w:rsidR="001C592B" w:rsidRDefault="001C592B" w:rsidP="00823B03">
      <w:pPr>
        <w:pStyle w:val="Obrazloitev11a"/>
        <w:rPr>
          <w:szCs w:val="20"/>
        </w:rPr>
      </w:pPr>
      <w:r w:rsidRPr="00D62FD2">
        <w:rPr>
          <w:szCs w:val="20"/>
        </w:rPr>
        <w:t>Pričakovani vplivi v času gradnje in pogoji</w:t>
      </w:r>
    </w:p>
    <w:p w14:paraId="6D7DEB20" w14:textId="77777777" w:rsidR="00825BAD" w:rsidRPr="00D62FD2" w:rsidRDefault="00825BAD" w:rsidP="00823B03">
      <w:pPr>
        <w:pStyle w:val="Obrazloitev11a"/>
        <w:rPr>
          <w:szCs w:val="20"/>
        </w:rPr>
      </w:pPr>
    </w:p>
    <w:p w14:paraId="58FD2BAC" w14:textId="7EFE3EA4" w:rsidR="00474FAD" w:rsidRPr="00D62FD2" w:rsidRDefault="00B07D0B" w:rsidP="00823B03">
      <w:pPr>
        <w:spacing w:line="260" w:lineRule="exact"/>
        <w:rPr>
          <w:szCs w:val="20"/>
        </w:rPr>
      </w:pPr>
      <w:r w:rsidRPr="00D62FD2">
        <w:rPr>
          <w:szCs w:val="20"/>
        </w:rPr>
        <w:t>V času gradnje bodo vir emisij v zrak predvsem delci PM</w:t>
      </w:r>
      <w:r w:rsidRPr="00D62FD2">
        <w:rPr>
          <w:szCs w:val="20"/>
          <w:vertAlign w:val="subscript"/>
        </w:rPr>
        <w:t>10</w:t>
      </w:r>
      <w:r w:rsidRPr="00D62FD2">
        <w:rPr>
          <w:szCs w:val="20"/>
        </w:rPr>
        <w:t xml:space="preserve"> kot posledica poseka gozda in gradbenih del. Posek 1,88 ha gozda bo trajal 3 mesece, rušitev avtobusne postaje</w:t>
      </w:r>
      <w:r w:rsidR="0087097F" w:rsidRPr="00D62FD2">
        <w:rPr>
          <w:szCs w:val="20"/>
        </w:rPr>
        <w:t>,</w:t>
      </w:r>
      <w:r w:rsidRPr="00D62FD2">
        <w:rPr>
          <w:szCs w:val="20"/>
        </w:rPr>
        <w:t xml:space="preserve"> gradnja prometne in komunalne opremljenosti 1. faze bosta trajala 15 mesecev. </w:t>
      </w:r>
      <w:r w:rsidR="001C081A" w:rsidRPr="00D62FD2">
        <w:rPr>
          <w:szCs w:val="20"/>
        </w:rPr>
        <w:t>Vplive na zrak v času gradbenih del bodo predstavljali izkopi, zemeljska dela, odstranjevanje obstoječih cestišč, izpušni plini gradbene mehanizacije in delovnih naprav na območju gradbišča, prašenje z gradbišča, nakladanje gradbenih odpadkov, odstranjevanje zemljine in gradbeni transport za dovoz gradbenih materialov.</w:t>
      </w:r>
    </w:p>
    <w:p w14:paraId="02DB628F" w14:textId="7381E362" w:rsidR="001C081A" w:rsidRPr="00D62FD2" w:rsidRDefault="001C081A" w:rsidP="00823B03">
      <w:pPr>
        <w:spacing w:line="260" w:lineRule="exact"/>
        <w:rPr>
          <w:szCs w:val="20"/>
        </w:rPr>
      </w:pPr>
    </w:p>
    <w:p w14:paraId="3560BAAD" w14:textId="77777777" w:rsidR="001C081A" w:rsidRPr="00D62FD2" w:rsidRDefault="001C081A" w:rsidP="00823B03">
      <w:pPr>
        <w:spacing w:line="260" w:lineRule="exact"/>
        <w:rPr>
          <w:szCs w:val="20"/>
        </w:rPr>
      </w:pPr>
      <w:r w:rsidRPr="00D62FD2">
        <w:rPr>
          <w:szCs w:val="20"/>
        </w:rPr>
        <w:t>Vplivi izpušnih plinov gradbene mehanizacije in transporta ne bodo poslabšali obstoječih obremenitev zraka, saj gre pri gradnji prometne in komunalne infrastrukture za linijski objekt, ki se izvaja etapno, po delih. Vpliv na kvaliteto zraka pa bo v času gradnje kratkotrajen in začasen.</w:t>
      </w:r>
    </w:p>
    <w:p w14:paraId="5AE65790" w14:textId="77777777" w:rsidR="001C081A" w:rsidRPr="00D62FD2" w:rsidRDefault="001C081A" w:rsidP="00823B03">
      <w:pPr>
        <w:spacing w:line="260" w:lineRule="exact"/>
        <w:rPr>
          <w:szCs w:val="20"/>
        </w:rPr>
      </w:pPr>
    </w:p>
    <w:p w14:paraId="51BA228D" w14:textId="1D593340" w:rsidR="001C081A" w:rsidRPr="00D62FD2" w:rsidRDefault="001C081A" w:rsidP="00823B03">
      <w:pPr>
        <w:spacing w:line="260" w:lineRule="exact"/>
        <w:rPr>
          <w:szCs w:val="20"/>
        </w:rPr>
      </w:pPr>
      <w:r w:rsidRPr="00D62FD2">
        <w:rPr>
          <w:szCs w:val="20"/>
        </w:rPr>
        <w:t>Vplivi emisij delcev PM</w:t>
      </w:r>
      <w:r w:rsidRPr="00D62FD2">
        <w:rPr>
          <w:szCs w:val="20"/>
          <w:vertAlign w:val="subscript"/>
        </w:rPr>
        <w:t>10</w:t>
      </w:r>
      <w:r w:rsidRPr="00D62FD2">
        <w:rPr>
          <w:szCs w:val="20"/>
        </w:rPr>
        <w:t xml:space="preserve"> zaradi predvidenih gradbenih del na bližnjo okolico gradbišča so bili ocenjeni z numeričnim modelnim izračunom. Iz modelnega izračuna izhaja, da emisije snovi v zrak, ki bodo nastajale zaradi </w:t>
      </w:r>
      <w:r w:rsidR="00AA5972" w:rsidRPr="00D62FD2">
        <w:rPr>
          <w:szCs w:val="20"/>
        </w:rPr>
        <w:t>izvedbe 1. faze</w:t>
      </w:r>
      <w:r w:rsidR="003942E3">
        <w:rPr>
          <w:szCs w:val="20"/>
        </w:rPr>
        <w:t>,</w:t>
      </w:r>
      <w:r w:rsidR="00AA5972" w:rsidRPr="00D62FD2">
        <w:rPr>
          <w:szCs w:val="20"/>
        </w:rPr>
        <w:t xml:space="preserve"> </w:t>
      </w:r>
      <w:r w:rsidRPr="00D62FD2">
        <w:rPr>
          <w:szCs w:val="20"/>
        </w:rPr>
        <w:t xml:space="preserve">ne bodo povzročale preseganj mejnih vrednosti snovi v zunanjem zraku (mejna letna vrednost: 40 </w:t>
      </w:r>
      <w:proofErr w:type="spellStart"/>
      <w:r w:rsidRPr="00D62FD2">
        <w:rPr>
          <w:szCs w:val="20"/>
        </w:rPr>
        <w:t>μg</w:t>
      </w:r>
      <w:proofErr w:type="spellEnd"/>
      <w:r w:rsidRPr="00D62FD2">
        <w:rPr>
          <w:szCs w:val="20"/>
        </w:rPr>
        <w:t>/m</w:t>
      </w:r>
      <w:r w:rsidRPr="00D62FD2">
        <w:rPr>
          <w:szCs w:val="20"/>
          <w:vertAlign w:val="superscript"/>
        </w:rPr>
        <w:t>3</w:t>
      </w:r>
      <w:r w:rsidRPr="00D62FD2">
        <w:rPr>
          <w:szCs w:val="20"/>
        </w:rPr>
        <w:t xml:space="preserve">), kot jih predpisuje Uredba o kakovosti zunanjega zraka (Uradni list RS, št. 9/11, 8/15, 66/18 in 44/22 – ZVO-2). </w:t>
      </w:r>
      <w:r w:rsidR="003942E3">
        <w:rPr>
          <w:szCs w:val="20"/>
        </w:rPr>
        <w:t>Ocenjeno je, da bo z</w:t>
      </w:r>
      <w:r w:rsidR="00A13226">
        <w:rPr>
          <w:szCs w:val="20"/>
        </w:rPr>
        <w:t>aradi poseka 1,88 ha gozda v času gradnje 1. faze</w:t>
      </w:r>
      <w:r w:rsidR="003942E3">
        <w:rPr>
          <w:szCs w:val="20"/>
        </w:rPr>
        <w:t>,</w:t>
      </w:r>
      <w:r w:rsidR="00A13226">
        <w:rPr>
          <w:szCs w:val="20"/>
        </w:rPr>
        <w:t xml:space="preserve"> ob </w:t>
      </w:r>
      <w:r w:rsidRPr="00D62FD2">
        <w:rPr>
          <w:szCs w:val="20"/>
        </w:rPr>
        <w:t>izvajanju vseh</w:t>
      </w:r>
      <w:r w:rsidR="00B07D0B" w:rsidRPr="00D62FD2">
        <w:rPr>
          <w:szCs w:val="20"/>
        </w:rPr>
        <w:t xml:space="preserve"> zakonsko predpisanih</w:t>
      </w:r>
      <w:r w:rsidRPr="00D62FD2">
        <w:rPr>
          <w:szCs w:val="20"/>
        </w:rPr>
        <w:t xml:space="preserve"> ukrepov</w:t>
      </w:r>
      <w:r w:rsidR="003942E3">
        <w:rPr>
          <w:szCs w:val="20"/>
        </w:rPr>
        <w:t>,</w:t>
      </w:r>
      <w:r w:rsidRPr="00D62FD2">
        <w:rPr>
          <w:szCs w:val="20"/>
        </w:rPr>
        <w:t xml:space="preserve"> povprečna letna koncentracija delcev PM</w:t>
      </w:r>
      <w:r w:rsidRPr="00D62FD2">
        <w:rPr>
          <w:szCs w:val="20"/>
          <w:vertAlign w:val="subscript"/>
        </w:rPr>
        <w:t>10</w:t>
      </w:r>
      <w:r w:rsidRPr="00D62FD2">
        <w:rPr>
          <w:szCs w:val="20"/>
        </w:rPr>
        <w:t xml:space="preserve"> pri najbližjih stanovanjskih objektih </w:t>
      </w:r>
      <w:r w:rsidR="003942E3">
        <w:rPr>
          <w:szCs w:val="20"/>
        </w:rPr>
        <w:t>na</w:t>
      </w:r>
      <w:r w:rsidR="00A46196" w:rsidRPr="00D62FD2">
        <w:rPr>
          <w:szCs w:val="20"/>
        </w:rPr>
        <w:t xml:space="preserve"> naslov</w:t>
      </w:r>
      <w:r w:rsidR="003942E3">
        <w:rPr>
          <w:szCs w:val="20"/>
        </w:rPr>
        <w:t>u</w:t>
      </w:r>
      <w:r w:rsidR="00A46196" w:rsidRPr="00D62FD2">
        <w:rPr>
          <w:szCs w:val="20"/>
        </w:rPr>
        <w:t xml:space="preserve"> </w:t>
      </w:r>
      <w:r w:rsidRPr="00D62FD2">
        <w:rPr>
          <w:szCs w:val="20"/>
        </w:rPr>
        <w:t xml:space="preserve">Njiverce vas </w:t>
      </w:r>
      <w:r w:rsidR="00A46196" w:rsidRPr="00D62FD2">
        <w:rPr>
          <w:szCs w:val="20"/>
        </w:rPr>
        <w:t xml:space="preserve">št. </w:t>
      </w:r>
      <w:r w:rsidRPr="00D62FD2">
        <w:rPr>
          <w:szCs w:val="20"/>
        </w:rPr>
        <w:t xml:space="preserve">5, </w:t>
      </w:r>
      <w:r w:rsidR="00A46196" w:rsidRPr="00D62FD2">
        <w:rPr>
          <w:szCs w:val="20"/>
        </w:rPr>
        <w:t xml:space="preserve">št. </w:t>
      </w:r>
      <w:r w:rsidRPr="00D62FD2">
        <w:rPr>
          <w:szCs w:val="20"/>
        </w:rPr>
        <w:t>2</w:t>
      </w:r>
      <w:r w:rsidR="00A46196" w:rsidRPr="00D62FD2">
        <w:rPr>
          <w:szCs w:val="20"/>
        </w:rPr>
        <w:t xml:space="preserve"> in št. </w:t>
      </w:r>
      <w:r w:rsidRPr="00D62FD2">
        <w:rPr>
          <w:szCs w:val="20"/>
        </w:rPr>
        <w:t>4</w:t>
      </w:r>
      <w:r w:rsidR="00A46196" w:rsidRPr="00D62FD2">
        <w:rPr>
          <w:szCs w:val="20"/>
        </w:rPr>
        <w:t>,</w:t>
      </w:r>
      <w:r w:rsidRPr="00D62FD2">
        <w:rPr>
          <w:szCs w:val="20"/>
        </w:rPr>
        <w:t xml:space="preserve"> Cesta v Njiverce 45, Ob gozdu 10 in Cesta na Hajdino 15</w:t>
      </w:r>
      <w:r w:rsidR="00A46196" w:rsidRPr="00D62FD2">
        <w:rPr>
          <w:szCs w:val="20"/>
        </w:rPr>
        <w:t>,</w:t>
      </w:r>
      <w:r w:rsidRPr="00D62FD2">
        <w:rPr>
          <w:szCs w:val="20"/>
        </w:rPr>
        <w:t xml:space="preserve"> znašala 0,01 </w:t>
      </w:r>
      <w:proofErr w:type="spellStart"/>
      <w:r w:rsidRPr="00D62FD2">
        <w:rPr>
          <w:szCs w:val="20"/>
        </w:rPr>
        <w:t>μg</w:t>
      </w:r>
      <w:proofErr w:type="spellEnd"/>
      <w:r w:rsidRPr="00D62FD2">
        <w:rPr>
          <w:szCs w:val="20"/>
        </w:rPr>
        <w:t>/m</w:t>
      </w:r>
      <w:r w:rsidRPr="00D62FD2">
        <w:rPr>
          <w:szCs w:val="20"/>
          <w:vertAlign w:val="superscript"/>
        </w:rPr>
        <w:t>3</w:t>
      </w:r>
      <w:r w:rsidRPr="00D62FD2">
        <w:rPr>
          <w:szCs w:val="20"/>
        </w:rPr>
        <w:t xml:space="preserve"> oz. 0,02 </w:t>
      </w:r>
      <w:proofErr w:type="spellStart"/>
      <w:r w:rsidRPr="00D62FD2">
        <w:rPr>
          <w:szCs w:val="20"/>
        </w:rPr>
        <w:t>μg</w:t>
      </w:r>
      <w:proofErr w:type="spellEnd"/>
      <w:r w:rsidRPr="00D62FD2">
        <w:rPr>
          <w:szCs w:val="20"/>
        </w:rPr>
        <w:t>/m</w:t>
      </w:r>
      <w:r w:rsidRPr="00D62FD2">
        <w:rPr>
          <w:szCs w:val="20"/>
          <w:vertAlign w:val="superscript"/>
        </w:rPr>
        <w:t>3</w:t>
      </w:r>
      <w:r w:rsidRPr="00D62FD2">
        <w:rPr>
          <w:szCs w:val="20"/>
        </w:rPr>
        <w:t xml:space="preserve">. Maksimalna dnevna koncentracija pa bo znašala med 0,11 </w:t>
      </w:r>
      <w:proofErr w:type="spellStart"/>
      <w:r w:rsidRPr="00D62FD2">
        <w:rPr>
          <w:szCs w:val="20"/>
        </w:rPr>
        <w:t>μg</w:t>
      </w:r>
      <w:proofErr w:type="spellEnd"/>
      <w:r w:rsidRPr="00D62FD2">
        <w:rPr>
          <w:szCs w:val="20"/>
        </w:rPr>
        <w:t>/m</w:t>
      </w:r>
      <w:r w:rsidRPr="00D62FD2">
        <w:rPr>
          <w:szCs w:val="20"/>
          <w:vertAlign w:val="superscript"/>
        </w:rPr>
        <w:t xml:space="preserve">3 </w:t>
      </w:r>
      <w:r w:rsidRPr="00D62FD2">
        <w:rPr>
          <w:szCs w:val="20"/>
        </w:rPr>
        <w:t xml:space="preserve">in 0,28 </w:t>
      </w:r>
      <w:proofErr w:type="spellStart"/>
      <w:r w:rsidRPr="00D62FD2">
        <w:rPr>
          <w:szCs w:val="20"/>
        </w:rPr>
        <w:t>μg</w:t>
      </w:r>
      <w:proofErr w:type="spellEnd"/>
      <w:r w:rsidRPr="00D62FD2">
        <w:rPr>
          <w:szCs w:val="20"/>
        </w:rPr>
        <w:t>/m</w:t>
      </w:r>
      <w:r w:rsidRPr="00D62FD2">
        <w:rPr>
          <w:szCs w:val="20"/>
          <w:vertAlign w:val="superscript"/>
        </w:rPr>
        <w:t>3</w:t>
      </w:r>
      <w:r w:rsidRPr="00D62FD2">
        <w:rPr>
          <w:szCs w:val="20"/>
        </w:rPr>
        <w:t xml:space="preserve">. Ob izvajanju vseh </w:t>
      </w:r>
      <w:r w:rsidR="00B07D0B" w:rsidRPr="00D62FD2">
        <w:rPr>
          <w:szCs w:val="20"/>
        </w:rPr>
        <w:t xml:space="preserve">zakonsko predpisanih ukrepov </w:t>
      </w:r>
      <w:r w:rsidRPr="00D62FD2">
        <w:rPr>
          <w:szCs w:val="20"/>
        </w:rPr>
        <w:t>bo povprečna letna koncentracija delcev PM</w:t>
      </w:r>
      <w:r w:rsidRPr="00D62FD2">
        <w:rPr>
          <w:szCs w:val="20"/>
          <w:vertAlign w:val="subscript"/>
        </w:rPr>
        <w:t>10</w:t>
      </w:r>
      <w:r w:rsidRPr="00D62FD2">
        <w:rPr>
          <w:szCs w:val="20"/>
        </w:rPr>
        <w:t xml:space="preserve">, zaradi gradnje prometne in komunalne infrastrukture </w:t>
      </w:r>
      <w:r w:rsidRPr="00A13226">
        <w:rPr>
          <w:szCs w:val="20"/>
        </w:rPr>
        <w:t>1. faz</w:t>
      </w:r>
      <w:r w:rsidR="00AA5972" w:rsidRPr="00A13226">
        <w:rPr>
          <w:szCs w:val="20"/>
        </w:rPr>
        <w:t>e</w:t>
      </w:r>
      <w:r w:rsidR="00A13226">
        <w:rPr>
          <w:szCs w:val="20"/>
        </w:rPr>
        <w:t>,</w:t>
      </w:r>
      <w:r w:rsidRPr="00A13226">
        <w:rPr>
          <w:szCs w:val="20"/>
        </w:rPr>
        <w:t xml:space="preserve"> </w:t>
      </w:r>
      <w:r w:rsidRPr="00D62FD2">
        <w:rPr>
          <w:szCs w:val="20"/>
        </w:rPr>
        <w:t xml:space="preserve">pri najbližjih stanovanjskih objektih </w:t>
      </w:r>
      <w:r w:rsidRPr="00A13226">
        <w:rPr>
          <w:szCs w:val="20"/>
        </w:rPr>
        <w:t>(Njiverce vas 5, 2, 4 Cesta v Njiverce 45, Ob gozdu 10 in Cesta na Hajdino 15)</w:t>
      </w:r>
      <w:r w:rsidRPr="00D62FD2">
        <w:rPr>
          <w:szCs w:val="20"/>
        </w:rPr>
        <w:t xml:space="preserve"> znašala med 0,01 </w:t>
      </w:r>
      <w:proofErr w:type="spellStart"/>
      <w:r w:rsidRPr="00D62FD2">
        <w:rPr>
          <w:szCs w:val="20"/>
        </w:rPr>
        <w:t>μg</w:t>
      </w:r>
      <w:proofErr w:type="spellEnd"/>
      <w:r w:rsidRPr="00D62FD2">
        <w:rPr>
          <w:szCs w:val="20"/>
        </w:rPr>
        <w:t>/m</w:t>
      </w:r>
      <w:r w:rsidRPr="00D62FD2">
        <w:rPr>
          <w:szCs w:val="20"/>
          <w:vertAlign w:val="superscript"/>
        </w:rPr>
        <w:t xml:space="preserve">3 </w:t>
      </w:r>
      <w:r w:rsidRPr="00D62FD2">
        <w:rPr>
          <w:szCs w:val="20"/>
        </w:rPr>
        <w:t xml:space="preserve">in 3,08 </w:t>
      </w:r>
      <w:proofErr w:type="spellStart"/>
      <w:r w:rsidRPr="00D62FD2">
        <w:rPr>
          <w:szCs w:val="20"/>
        </w:rPr>
        <w:t>μg</w:t>
      </w:r>
      <w:proofErr w:type="spellEnd"/>
      <w:r w:rsidRPr="00D62FD2">
        <w:rPr>
          <w:szCs w:val="20"/>
        </w:rPr>
        <w:t>/m</w:t>
      </w:r>
      <w:r w:rsidRPr="00D62FD2">
        <w:rPr>
          <w:szCs w:val="20"/>
          <w:vertAlign w:val="superscript"/>
        </w:rPr>
        <w:t>3</w:t>
      </w:r>
      <w:r w:rsidRPr="00D62FD2">
        <w:rPr>
          <w:szCs w:val="20"/>
        </w:rPr>
        <w:t xml:space="preserve">. Maksimalna dnevna koncentracija bo znašala med 0,14 </w:t>
      </w:r>
      <w:proofErr w:type="spellStart"/>
      <w:r w:rsidRPr="00D62FD2">
        <w:rPr>
          <w:szCs w:val="20"/>
        </w:rPr>
        <w:t>μg</w:t>
      </w:r>
      <w:proofErr w:type="spellEnd"/>
      <w:r w:rsidRPr="00D62FD2">
        <w:rPr>
          <w:szCs w:val="20"/>
        </w:rPr>
        <w:t>/m</w:t>
      </w:r>
      <w:r w:rsidRPr="00D62FD2">
        <w:rPr>
          <w:szCs w:val="20"/>
          <w:vertAlign w:val="superscript"/>
        </w:rPr>
        <w:t xml:space="preserve">3 </w:t>
      </w:r>
      <w:r w:rsidRPr="00D62FD2">
        <w:rPr>
          <w:szCs w:val="20"/>
        </w:rPr>
        <w:t xml:space="preserve">in 5,11 </w:t>
      </w:r>
      <w:proofErr w:type="spellStart"/>
      <w:r w:rsidRPr="00D62FD2">
        <w:rPr>
          <w:szCs w:val="20"/>
        </w:rPr>
        <w:t>μg</w:t>
      </w:r>
      <w:proofErr w:type="spellEnd"/>
      <w:r w:rsidRPr="00D62FD2">
        <w:rPr>
          <w:szCs w:val="20"/>
        </w:rPr>
        <w:t>/m</w:t>
      </w:r>
      <w:r w:rsidRPr="00D62FD2">
        <w:rPr>
          <w:szCs w:val="20"/>
          <w:vertAlign w:val="superscript"/>
        </w:rPr>
        <w:t>3</w:t>
      </w:r>
    </w:p>
    <w:p w14:paraId="6CCC62FF" w14:textId="77777777" w:rsidR="001C081A" w:rsidRPr="00D62FD2" w:rsidRDefault="001C081A" w:rsidP="00823B03">
      <w:pPr>
        <w:spacing w:line="260" w:lineRule="exact"/>
        <w:rPr>
          <w:szCs w:val="20"/>
          <w:highlight w:val="yellow"/>
        </w:rPr>
      </w:pPr>
    </w:p>
    <w:p w14:paraId="3EF94145" w14:textId="42D681FF" w:rsidR="00AA5972" w:rsidRPr="00D62FD2" w:rsidRDefault="00AA5972" w:rsidP="00823B03">
      <w:pPr>
        <w:spacing w:line="260" w:lineRule="exact"/>
        <w:rPr>
          <w:szCs w:val="20"/>
        </w:rPr>
      </w:pPr>
      <w:r w:rsidRPr="001B6B3F">
        <w:rPr>
          <w:szCs w:val="20"/>
        </w:rPr>
        <w:t xml:space="preserve">Glede na navedeni modelni izračun </w:t>
      </w:r>
      <w:r w:rsidR="008E0886" w:rsidRPr="001B6B3F">
        <w:rPr>
          <w:szCs w:val="20"/>
        </w:rPr>
        <w:t xml:space="preserve">se ocenjuje, da </w:t>
      </w:r>
      <w:r w:rsidRPr="001B6B3F">
        <w:rPr>
          <w:szCs w:val="20"/>
        </w:rPr>
        <w:t>tudi emisije snovi v zrak pri poseku</w:t>
      </w:r>
      <w:r w:rsidR="008E0886" w:rsidRPr="001B6B3F">
        <w:rPr>
          <w:szCs w:val="20"/>
        </w:rPr>
        <w:t xml:space="preserve"> </w:t>
      </w:r>
      <w:r w:rsidR="00395E76" w:rsidRPr="001B6B3F">
        <w:rPr>
          <w:szCs w:val="20"/>
        </w:rPr>
        <w:t>c</w:t>
      </w:r>
      <w:r w:rsidR="0043145C">
        <w:rPr>
          <w:szCs w:val="20"/>
        </w:rPr>
        <w:t>c</w:t>
      </w:r>
      <w:r w:rsidR="00395E76" w:rsidRPr="001B6B3F">
        <w:rPr>
          <w:szCs w:val="20"/>
        </w:rPr>
        <w:t xml:space="preserve">a. </w:t>
      </w:r>
      <w:r w:rsidR="008E0886" w:rsidRPr="001B6B3F">
        <w:rPr>
          <w:szCs w:val="20"/>
        </w:rPr>
        <w:t>0,</w:t>
      </w:r>
      <w:r w:rsidR="00395E76" w:rsidRPr="001B6B3F">
        <w:rPr>
          <w:szCs w:val="20"/>
        </w:rPr>
        <w:t>2 </w:t>
      </w:r>
      <w:r w:rsidR="008E0886" w:rsidRPr="001B6B3F">
        <w:rPr>
          <w:szCs w:val="20"/>
        </w:rPr>
        <w:t>ha</w:t>
      </w:r>
      <w:r w:rsidR="00395E76" w:rsidRPr="001B6B3F">
        <w:rPr>
          <w:szCs w:val="20"/>
        </w:rPr>
        <w:t> </w:t>
      </w:r>
      <w:r w:rsidRPr="001B6B3F">
        <w:rPr>
          <w:szCs w:val="20"/>
        </w:rPr>
        <w:t>gozda na območju 2. faze nameravanega posega ne bodo povzročale preseganj mejnih vrednosti snovi v zunanjem zraku</w:t>
      </w:r>
      <w:r w:rsidR="008E0886" w:rsidRPr="001B6B3F">
        <w:rPr>
          <w:szCs w:val="20"/>
        </w:rPr>
        <w:t>,</w:t>
      </w:r>
      <w:r w:rsidRPr="001B6B3F">
        <w:rPr>
          <w:szCs w:val="20"/>
        </w:rPr>
        <w:t xml:space="preserve"> kot jih predpisuje Uredba o kakovosti zunanjega zraka</w:t>
      </w:r>
      <w:r w:rsidR="008E0886" w:rsidRPr="001B6B3F">
        <w:rPr>
          <w:szCs w:val="20"/>
        </w:rPr>
        <w:t>.</w:t>
      </w:r>
    </w:p>
    <w:p w14:paraId="57B8229C" w14:textId="77777777" w:rsidR="00AA5972" w:rsidRPr="00D62FD2" w:rsidRDefault="00AA5972" w:rsidP="00823B03">
      <w:pPr>
        <w:spacing w:line="260" w:lineRule="exact"/>
        <w:rPr>
          <w:szCs w:val="20"/>
          <w:highlight w:val="yellow"/>
        </w:rPr>
      </w:pPr>
    </w:p>
    <w:p w14:paraId="77FEC06D" w14:textId="02DA83FF" w:rsidR="001C081A" w:rsidRPr="00D62FD2" w:rsidRDefault="00B65DC3" w:rsidP="00823B03">
      <w:pPr>
        <w:spacing w:line="260" w:lineRule="exact"/>
        <w:rPr>
          <w:szCs w:val="20"/>
        </w:rPr>
      </w:pPr>
      <w:r>
        <w:rPr>
          <w:szCs w:val="20"/>
        </w:rPr>
        <w:t>V</w:t>
      </w:r>
      <w:r w:rsidR="001C081A" w:rsidRPr="00D62FD2">
        <w:rPr>
          <w:szCs w:val="20"/>
        </w:rPr>
        <w:t xml:space="preserve"> primeru, da bi se na območju celotne gospodarske cone hkrati izkrčilo 8,59 ha gozda</w:t>
      </w:r>
      <w:r>
        <w:rPr>
          <w:szCs w:val="20"/>
        </w:rPr>
        <w:t>,</w:t>
      </w:r>
      <w:r w:rsidR="001C081A" w:rsidRPr="00D62FD2">
        <w:rPr>
          <w:szCs w:val="20"/>
        </w:rPr>
        <w:t xml:space="preserve"> povprečna letna koncentracija delcev PM</w:t>
      </w:r>
      <w:r w:rsidR="001C081A" w:rsidRPr="00D62FD2">
        <w:rPr>
          <w:szCs w:val="20"/>
          <w:vertAlign w:val="subscript"/>
        </w:rPr>
        <w:t xml:space="preserve">10 </w:t>
      </w:r>
      <w:r w:rsidR="001C081A" w:rsidRPr="00D62FD2">
        <w:rPr>
          <w:szCs w:val="20"/>
        </w:rPr>
        <w:t>ne bi presegla</w:t>
      </w:r>
      <w:r w:rsidR="001C081A" w:rsidRPr="00D62FD2">
        <w:rPr>
          <w:szCs w:val="20"/>
          <w:vertAlign w:val="subscript"/>
        </w:rPr>
        <w:t xml:space="preserve"> </w:t>
      </w:r>
      <w:r w:rsidR="001C081A" w:rsidRPr="00D62FD2">
        <w:rPr>
          <w:szCs w:val="20"/>
        </w:rPr>
        <w:t>mejn</w:t>
      </w:r>
      <w:r>
        <w:rPr>
          <w:szCs w:val="20"/>
        </w:rPr>
        <w:t>e</w:t>
      </w:r>
      <w:r w:rsidR="001C081A" w:rsidRPr="00D62FD2">
        <w:rPr>
          <w:szCs w:val="20"/>
        </w:rPr>
        <w:t xml:space="preserve"> letn</w:t>
      </w:r>
      <w:r>
        <w:rPr>
          <w:szCs w:val="20"/>
        </w:rPr>
        <w:t>e</w:t>
      </w:r>
      <w:r w:rsidR="001C081A" w:rsidRPr="00D62FD2">
        <w:rPr>
          <w:szCs w:val="20"/>
        </w:rPr>
        <w:t xml:space="preserve"> vrednost</w:t>
      </w:r>
      <w:r>
        <w:rPr>
          <w:szCs w:val="20"/>
        </w:rPr>
        <w:t>i</w:t>
      </w:r>
      <w:r w:rsidR="001C081A" w:rsidRPr="00D62FD2">
        <w:rPr>
          <w:szCs w:val="20"/>
        </w:rPr>
        <w:t xml:space="preserve"> 40 </w:t>
      </w:r>
      <w:proofErr w:type="spellStart"/>
      <w:r w:rsidR="001C081A" w:rsidRPr="00D62FD2">
        <w:rPr>
          <w:szCs w:val="20"/>
        </w:rPr>
        <w:t>μg</w:t>
      </w:r>
      <w:proofErr w:type="spellEnd"/>
      <w:r w:rsidR="001C081A" w:rsidRPr="00D62FD2">
        <w:rPr>
          <w:szCs w:val="20"/>
        </w:rPr>
        <w:t>/m</w:t>
      </w:r>
      <w:r w:rsidR="001C081A" w:rsidRPr="00D62FD2">
        <w:rPr>
          <w:szCs w:val="20"/>
          <w:vertAlign w:val="superscript"/>
        </w:rPr>
        <w:t>3</w:t>
      </w:r>
      <w:r>
        <w:rPr>
          <w:szCs w:val="20"/>
        </w:rPr>
        <w:t xml:space="preserve"> niti </w:t>
      </w:r>
      <w:r w:rsidR="001C081A" w:rsidRPr="00D62FD2">
        <w:rPr>
          <w:szCs w:val="20"/>
        </w:rPr>
        <w:t>mejn</w:t>
      </w:r>
      <w:r>
        <w:rPr>
          <w:szCs w:val="20"/>
        </w:rPr>
        <w:t>e</w:t>
      </w:r>
      <w:r w:rsidR="001C081A" w:rsidRPr="00D62FD2">
        <w:rPr>
          <w:szCs w:val="20"/>
        </w:rPr>
        <w:t xml:space="preserve"> dnevn</w:t>
      </w:r>
      <w:r>
        <w:rPr>
          <w:szCs w:val="20"/>
        </w:rPr>
        <w:t>e</w:t>
      </w:r>
      <w:r w:rsidR="001C081A" w:rsidRPr="00D62FD2">
        <w:rPr>
          <w:szCs w:val="20"/>
        </w:rPr>
        <w:t xml:space="preserve"> vrednost</w:t>
      </w:r>
      <w:r>
        <w:rPr>
          <w:szCs w:val="20"/>
        </w:rPr>
        <w:t>i</w:t>
      </w:r>
      <w:r w:rsidR="001C081A" w:rsidRPr="00D62FD2">
        <w:rPr>
          <w:szCs w:val="20"/>
        </w:rPr>
        <w:t xml:space="preserve"> 50 </w:t>
      </w:r>
      <w:proofErr w:type="spellStart"/>
      <w:r w:rsidR="001C081A" w:rsidRPr="00D62FD2">
        <w:rPr>
          <w:szCs w:val="20"/>
        </w:rPr>
        <w:t>μg</w:t>
      </w:r>
      <w:proofErr w:type="spellEnd"/>
      <w:r w:rsidR="001C081A" w:rsidRPr="00D62FD2">
        <w:rPr>
          <w:szCs w:val="20"/>
        </w:rPr>
        <w:t>/m</w:t>
      </w:r>
      <w:r w:rsidR="001C081A" w:rsidRPr="00D62FD2">
        <w:rPr>
          <w:szCs w:val="20"/>
          <w:vertAlign w:val="superscript"/>
        </w:rPr>
        <w:t>3</w:t>
      </w:r>
      <w:r w:rsidR="001C081A" w:rsidRPr="00D62FD2">
        <w:rPr>
          <w:szCs w:val="20"/>
        </w:rPr>
        <w:t xml:space="preserve">. Verjetnost hkratne krčitve celotnega območja predvidene gospodarske cone je malo verjetno, saj se bodo objekti in dejavnosti vanjo umeščali postopoma, po izvedbi 1. faze. Gozdne površine pa se bodo krčile sorazmerno z gradnjo novih objektov. </w:t>
      </w:r>
      <w:r w:rsidR="00DB6170">
        <w:rPr>
          <w:szCs w:val="20"/>
        </w:rPr>
        <w:t>Ocenjeno je, da bi o</w:t>
      </w:r>
      <w:r w:rsidR="001C081A" w:rsidRPr="00D62FD2">
        <w:rPr>
          <w:szCs w:val="20"/>
        </w:rPr>
        <w:t xml:space="preserve">b izvajanju vseh </w:t>
      </w:r>
      <w:r w:rsidR="00A272B3" w:rsidRPr="00D62FD2">
        <w:rPr>
          <w:szCs w:val="20"/>
        </w:rPr>
        <w:t>zakonsko predpisanih ukrepov</w:t>
      </w:r>
      <w:r w:rsidR="00DB6170">
        <w:rPr>
          <w:szCs w:val="20"/>
        </w:rPr>
        <w:t>,</w:t>
      </w:r>
      <w:r w:rsidR="00A272B3" w:rsidRPr="00D62FD2">
        <w:rPr>
          <w:szCs w:val="20"/>
        </w:rPr>
        <w:t xml:space="preserve"> </w:t>
      </w:r>
      <w:r w:rsidR="001C081A" w:rsidRPr="00D62FD2">
        <w:rPr>
          <w:szCs w:val="20"/>
        </w:rPr>
        <w:t xml:space="preserve">povprečna letna </w:t>
      </w:r>
      <w:r w:rsidR="001C081A" w:rsidRPr="00D62FD2">
        <w:rPr>
          <w:szCs w:val="20"/>
        </w:rPr>
        <w:lastRenderedPageBreak/>
        <w:t>koncentracija delcev PM</w:t>
      </w:r>
      <w:r w:rsidR="001C081A" w:rsidRPr="00D62FD2">
        <w:rPr>
          <w:szCs w:val="20"/>
          <w:vertAlign w:val="subscript"/>
        </w:rPr>
        <w:t>10</w:t>
      </w:r>
      <w:r w:rsidR="001C081A" w:rsidRPr="00D62FD2">
        <w:rPr>
          <w:szCs w:val="20"/>
        </w:rPr>
        <w:t xml:space="preserve"> </w:t>
      </w:r>
      <w:r w:rsidR="001C081A" w:rsidRPr="00DB6170">
        <w:rPr>
          <w:szCs w:val="20"/>
        </w:rPr>
        <w:t>zaradi poseka 8,59 ha</w:t>
      </w:r>
      <w:r w:rsidR="00DB6170">
        <w:rPr>
          <w:szCs w:val="20"/>
        </w:rPr>
        <w:t xml:space="preserve"> gozda</w:t>
      </w:r>
      <w:r w:rsidR="001C081A" w:rsidRPr="00D62FD2">
        <w:rPr>
          <w:szCs w:val="20"/>
        </w:rPr>
        <w:t> pri najbližjih stanovanjskih objektih</w:t>
      </w:r>
      <w:r w:rsidR="00DB6170">
        <w:rPr>
          <w:szCs w:val="20"/>
        </w:rPr>
        <w:t xml:space="preserve"> </w:t>
      </w:r>
      <w:r w:rsidR="001C081A" w:rsidRPr="00D62FD2">
        <w:rPr>
          <w:szCs w:val="20"/>
        </w:rPr>
        <w:t xml:space="preserve"> </w:t>
      </w:r>
      <w:r w:rsidR="00DB6170">
        <w:rPr>
          <w:szCs w:val="20"/>
        </w:rPr>
        <w:t>(</w:t>
      </w:r>
      <w:r w:rsidR="001C081A" w:rsidRPr="00DB6170">
        <w:rPr>
          <w:szCs w:val="20"/>
        </w:rPr>
        <w:t xml:space="preserve">Njiverce vas </w:t>
      </w:r>
      <w:r w:rsidR="00802EB2">
        <w:rPr>
          <w:szCs w:val="20"/>
        </w:rPr>
        <w:t xml:space="preserve">št. </w:t>
      </w:r>
      <w:r w:rsidR="001C081A" w:rsidRPr="00DB6170">
        <w:rPr>
          <w:szCs w:val="20"/>
        </w:rPr>
        <w:t>5, 2, 4 Cesta v Njiverce 45, Ob gozdu 10 in Cesta na Hajdino 15)</w:t>
      </w:r>
      <w:r w:rsidR="00802EB2">
        <w:rPr>
          <w:szCs w:val="20"/>
        </w:rPr>
        <w:t>,</w:t>
      </w:r>
      <w:r w:rsidR="001C081A" w:rsidRPr="00D62FD2">
        <w:rPr>
          <w:szCs w:val="20"/>
        </w:rPr>
        <w:t xml:space="preserve"> znašala 0,03</w:t>
      </w:r>
      <w:r w:rsidR="00802EB2">
        <w:rPr>
          <w:szCs w:val="20"/>
        </w:rPr>
        <w:t> </w:t>
      </w:r>
      <w:proofErr w:type="spellStart"/>
      <w:r w:rsidR="001C081A" w:rsidRPr="00D62FD2">
        <w:rPr>
          <w:szCs w:val="20"/>
        </w:rPr>
        <w:t>μg</w:t>
      </w:r>
      <w:proofErr w:type="spellEnd"/>
      <w:r w:rsidR="001C081A" w:rsidRPr="00D62FD2">
        <w:rPr>
          <w:szCs w:val="20"/>
        </w:rPr>
        <w:t>/m</w:t>
      </w:r>
      <w:r w:rsidR="001C081A" w:rsidRPr="00D62FD2">
        <w:rPr>
          <w:szCs w:val="20"/>
          <w:vertAlign w:val="superscript"/>
        </w:rPr>
        <w:t>3</w:t>
      </w:r>
      <w:r w:rsidR="00802EB2">
        <w:rPr>
          <w:szCs w:val="20"/>
        </w:rPr>
        <w:t> </w:t>
      </w:r>
      <w:r w:rsidR="001C081A" w:rsidRPr="00D62FD2">
        <w:rPr>
          <w:szCs w:val="20"/>
        </w:rPr>
        <w:t xml:space="preserve">oz. 0,06 </w:t>
      </w:r>
      <w:proofErr w:type="spellStart"/>
      <w:r w:rsidR="001C081A" w:rsidRPr="00D62FD2">
        <w:rPr>
          <w:szCs w:val="20"/>
        </w:rPr>
        <w:t>μg</w:t>
      </w:r>
      <w:proofErr w:type="spellEnd"/>
      <w:r w:rsidR="001C081A" w:rsidRPr="00D62FD2">
        <w:rPr>
          <w:szCs w:val="20"/>
        </w:rPr>
        <w:t>/m</w:t>
      </w:r>
      <w:r w:rsidR="001C081A" w:rsidRPr="00D62FD2">
        <w:rPr>
          <w:szCs w:val="20"/>
          <w:vertAlign w:val="superscript"/>
        </w:rPr>
        <w:t>3</w:t>
      </w:r>
      <w:r w:rsidR="001C081A" w:rsidRPr="00D62FD2">
        <w:rPr>
          <w:szCs w:val="20"/>
        </w:rPr>
        <w:t xml:space="preserve">. Maksimalna dnevna koncentracija pa bi znašala med 0,42 </w:t>
      </w:r>
      <w:proofErr w:type="spellStart"/>
      <w:r w:rsidR="001C081A" w:rsidRPr="00D62FD2">
        <w:rPr>
          <w:szCs w:val="20"/>
        </w:rPr>
        <w:t>μg</w:t>
      </w:r>
      <w:proofErr w:type="spellEnd"/>
      <w:r w:rsidR="001C081A" w:rsidRPr="00D62FD2">
        <w:rPr>
          <w:szCs w:val="20"/>
        </w:rPr>
        <w:t>/m</w:t>
      </w:r>
      <w:r w:rsidR="001C081A" w:rsidRPr="00D62FD2">
        <w:rPr>
          <w:szCs w:val="20"/>
          <w:vertAlign w:val="superscript"/>
        </w:rPr>
        <w:t xml:space="preserve">3 </w:t>
      </w:r>
      <w:r w:rsidR="001C081A" w:rsidRPr="00D62FD2">
        <w:rPr>
          <w:szCs w:val="20"/>
        </w:rPr>
        <w:t xml:space="preserve">in 0,63 </w:t>
      </w:r>
      <w:proofErr w:type="spellStart"/>
      <w:r w:rsidR="001C081A" w:rsidRPr="00D62FD2">
        <w:rPr>
          <w:szCs w:val="20"/>
        </w:rPr>
        <w:t>μg</w:t>
      </w:r>
      <w:proofErr w:type="spellEnd"/>
      <w:r w:rsidR="001C081A" w:rsidRPr="00D62FD2">
        <w:rPr>
          <w:szCs w:val="20"/>
        </w:rPr>
        <w:t>/m</w:t>
      </w:r>
      <w:r w:rsidR="001C081A" w:rsidRPr="00D62FD2">
        <w:rPr>
          <w:szCs w:val="20"/>
          <w:vertAlign w:val="superscript"/>
        </w:rPr>
        <w:t>3</w:t>
      </w:r>
      <w:r w:rsidR="001C081A" w:rsidRPr="00D62FD2">
        <w:rPr>
          <w:szCs w:val="20"/>
        </w:rPr>
        <w:t>.</w:t>
      </w:r>
    </w:p>
    <w:p w14:paraId="0329161B" w14:textId="77777777" w:rsidR="001C081A" w:rsidRPr="00D62FD2" w:rsidRDefault="001C081A" w:rsidP="00823B03">
      <w:pPr>
        <w:spacing w:line="260" w:lineRule="exact"/>
        <w:rPr>
          <w:szCs w:val="20"/>
        </w:rPr>
      </w:pPr>
    </w:p>
    <w:p w14:paraId="28DDE8B4" w14:textId="3C453AFF" w:rsidR="000E3DFA" w:rsidRPr="00D62FD2" w:rsidRDefault="000E3DFA" w:rsidP="00823B03">
      <w:pPr>
        <w:spacing w:line="260" w:lineRule="exact"/>
        <w:rPr>
          <w:szCs w:val="20"/>
        </w:rPr>
      </w:pPr>
      <w:r w:rsidRPr="00D62FD2">
        <w:rPr>
          <w:szCs w:val="20"/>
        </w:rPr>
        <w:t xml:space="preserve">S ciljem preprečevanja in zmanjšanja negativnih vplivov razpršenih emisij prašnih delcev na kakovost zunanjega zraka zaradi gradbišča, gradbiščnih in transportnih poti je treba upoštevati organizacijske ukrepe na gradbišču v skladu z Uredbo o preprečevanju in zmanjševanju emisije delcev iz gradbišč (Uradni list RS, št. 21/11, 197/21 in 44/22 – ZVO-2) in dodatni omilitveni ukrep, ki ga je upravni organ določil v točki V./1.1 izreka tega dovoljenja in s tem sledil mnenju Ministrstva za okolje, podnebje in energijo. Upravni organ na podlagi navedenega ugotavlja, da bodo vplivi na kakovost zraka na ožjem območju obravnavane lokacije v času gradnje, nebistveni zaradi omilitvenih ukrepov.  </w:t>
      </w:r>
    </w:p>
    <w:p w14:paraId="73D249AC" w14:textId="77777777" w:rsidR="001C592B" w:rsidRPr="00DE4AC0" w:rsidRDefault="001C592B" w:rsidP="00823B03">
      <w:pPr>
        <w:spacing w:line="260" w:lineRule="exact"/>
        <w:rPr>
          <w:szCs w:val="20"/>
        </w:rPr>
      </w:pPr>
    </w:p>
    <w:p w14:paraId="5458A6B1" w14:textId="6B18A869" w:rsidR="0005623B" w:rsidRPr="00DE4AC0" w:rsidRDefault="007A345D" w:rsidP="00823B03">
      <w:pPr>
        <w:pStyle w:val="Obrazloitev11"/>
        <w:rPr>
          <w:szCs w:val="20"/>
        </w:rPr>
      </w:pPr>
      <w:r>
        <w:rPr>
          <w:szCs w:val="20"/>
        </w:rPr>
        <w:t xml:space="preserve">7.2 </w:t>
      </w:r>
      <w:r w:rsidR="0005623B" w:rsidRPr="00DE4AC0">
        <w:rPr>
          <w:szCs w:val="20"/>
        </w:rPr>
        <w:t xml:space="preserve">Varstvo tal in </w:t>
      </w:r>
      <w:r w:rsidR="005179A9">
        <w:rPr>
          <w:szCs w:val="20"/>
        </w:rPr>
        <w:t xml:space="preserve">podzemnih </w:t>
      </w:r>
      <w:r w:rsidR="0005623B" w:rsidRPr="00DE4AC0">
        <w:rPr>
          <w:szCs w:val="20"/>
        </w:rPr>
        <w:t>voda</w:t>
      </w:r>
    </w:p>
    <w:p w14:paraId="47D36EA5" w14:textId="77777777" w:rsidR="00D6774B" w:rsidRPr="00DE4AC0" w:rsidRDefault="00D6774B" w:rsidP="00823B03">
      <w:pPr>
        <w:pStyle w:val="Obrazloitev11"/>
        <w:tabs>
          <w:tab w:val="clear" w:pos="567"/>
        </w:tabs>
        <w:rPr>
          <w:szCs w:val="20"/>
        </w:rPr>
      </w:pPr>
    </w:p>
    <w:p w14:paraId="598F63C2" w14:textId="77777777" w:rsidR="00C17AC9" w:rsidRPr="00DE4AC0" w:rsidRDefault="00C17AC9" w:rsidP="00823B03">
      <w:pPr>
        <w:spacing w:line="260" w:lineRule="exact"/>
        <w:rPr>
          <w:szCs w:val="20"/>
        </w:rPr>
      </w:pPr>
      <w:r w:rsidRPr="00DE4AC0">
        <w:rPr>
          <w:szCs w:val="20"/>
        </w:rPr>
        <w:t xml:space="preserve">Dejanska raba tal območja nameravanega posega so trajni travnik (1300), gozd (2000) ter pozidano in sorodno zemljišče (3000). Za širše območje nameravanega posega je značilna intenzivna kmetijska raba tal. Na območju nameravanega posega se pojavljajo plitva </w:t>
      </w:r>
      <w:proofErr w:type="spellStart"/>
      <w:r w:rsidRPr="00DE4AC0">
        <w:rPr>
          <w:szCs w:val="20"/>
        </w:rPr>
        <w:t>distrična</w:t>
      </w:r>
      <w:proofErr w:type="spellEnd"/>
      <w:r w:rsidRPr="00DE4AC0">
        <w:rPr>
          <w:szCs w:val="20"/>
        </w:rPr>
        <w:t xml:space="preserve"> rjava tla na ledenodobnih nekarbonatnih rečnih nasutjih (60%) ter srednje globoka rjava tla na ledenodobnih nekarbonatnih rečnih nasutjih (40%).</w:t>
      </w:r>
    </w:p>
    <w:p w14:paraId="6CF2F30C" w14:textId="77777777" w:rsidR="00C17AC9" w:rsidRPr="00154C20" w:rsidRDefault="00C17AC9" w:rsidP="00823B03">
      <w:pPr>
        <w:spacing w:line="260" w:lineRule="exact"/>
        <w:rPr>
          <w:color w:val="2E74B5" w:themeColor="accent5" w:themeShade="BF"/>
          <w:szCs w:val="20"/>
        </w:rPr>
      </w:pPr>
    </w:p>
    <w:p w14:paraId="3F6310F1" w14:textId="706771F4" w:rsidR="00C17AC9" w:rsidRPr="003B73CF" w:rsidRDefault="00C17AC9" w:rsidP="00823B03">
      <w:pPr>
        <w:spacing w:line="260" w:lineRule="exact"/>
        <w:rPr>
          <w:szCs w:val="20"/>
        </w:rPr>
      </w:pPr>
      <w:r w:rsidRPr="003B73CF">
        <w:rPr>
          <w:szCs w:val="20"/>
        </w:rPr>
        <w:t>Na območju nameravanega posega študije onesnaženosti tal niso bile opravljene</w:t>
      </w:r>
      <w:r w:rsidR="00572757" w:rsidRPr="003B73CF">
        <w:rPr>
          <w:szCs w:val="20"/>
        </w:rPr>
        <w:t>.</w:t>
      </w:r>
      <w:r w:rsidRPr="003B73CF">
        <w:rPr>
          <w:szCs w:val="20"/>
        </w:rPr>
        <w:t xml:space="preserve"> V okviru Monitoringa onesnaženosti tal in vegetacije v Sloveniji, ki je bil leta 1992 opravljen s strani Biotehniške fakultete iz Ljubljane, so bile na kmetijskih zemljiščih Dravsko</w:t>
      </w:r>
      <w:r w:rsidR="00572757" w:rsidRPr="003B73CF">
        <w:rPr>
          <w:szCs w:val="20"/>
        </w:rPr>
        <w:t xml:space="preserve"> </w:t>
      </w:r>
      <w:r w:rsidRPr="003B73CF">
        <w:rPr>
          <w:szCs w:val="20"/>
        </w:rPr>
        <w:t>-</w:t>
      </w:r>
      <w:r w:rsidR="00572757" w:rsidRPr="003B73CF">
        <w:rPr>
          <w:szCs w:val="20"/>
        </w:rPr>
        <w:t xml:space="preserve"> </w:t>
      </w:r>
      <w:r w:rsidRPr="003B73CF">
        <w:rPr>
          <w:szCs w:val="20"/>
        </w:rPr>
        <w:t xml:space="preserve">Ptujskega polja ugotovljene povečane vsebnosti klasičnih insekticidov na osnovi kloriranih ogljikovodikov, medtem ko koncentracije </w:t>
      </w:r>
      <w:proofErr w:type="spellStart"/>
      <w:r w:rsidRPr="003B73CF">
        <w:rPr>
          <w:szCs w:val="20"/>
        </w:rPr>
        <w:t>triazinskih</w:t>
      </w:r>
      <w:proofErr w:type="spellEnd"/>
      <w:r w:rsidRPr="003B73CF">
        <w:rPr>
          <w:szCs w:val="20"/>
        </w:rPr>
        <w:t xml:space="preserve"> herbicidov v vzorcih niso predstavljale kritičnih vrednosti za intenzivno obdelana kmetijska tla in podtalnico. Opravljene so bile tudi analize </w:t>
      </w:r>
      <w:r w:rsidR="00572757" w:rsidRPr="003B73CF">
        <w:rPr>
          <w:szCs w:val="20"/>
        </w:rPr>
        <w:t xml:space="preserve">težkih </w:t>
      </w:r>
      <w:r w:rsidRPr="003B73CF">
        <w:rPr>
          <w:szCs w:val="20"/>
        </w:rPr>
        <w:t>kovin. V večini odvzetih vzorcev so bile vrednosti arzena</w:t>
      </w:r>
      <w:r w:rsidR="003B73CF" w:rsidRPr="003B73CF">
        <w:rPr>
          <w:szCs w:val="20"/>
        </w:rPr>
        <w:t>,</w:t>
      </w:r>
      <w:r w:rsidRPr="003B73CF">
        <w:rPr>
          <w:szCs w:val="20"/>
        </w:rPr>
        <w:t xml:space="preserve"> svinca, cinka in kadmija pod maksimalno dovoljenimi mejami, razen na dveh vzorčnih mestih, kar je posledica lokalnih izvorov onesnaženja. Povečane vsebnosti kroma predvsem tik pod tlemi (5–20 cm) kažejo na vpliv matične osnove, saj so tla preiskovanega območja nastala na nekarbonatnih nanosih, ki vsebujejo več kroma. V raziskavi je bila največja pozornost namenjena onesnaževanju iz kmetijstva, vendar pa so podatki, dobljeni iz analiz indikativnih vzorčenj blizu industrijskih izvorov, pokazali povečane vsebnosti policikličnih aromatskih ogljikovodikov in fluoridov, kar dokazuje, da vpliv industrijskega onesnaženja na kmetijska zemljišča ni zanemarljiv.</w:t>
      </w:r>
    </w:p>
    <w:p w14:paraId="568DB182" w14:textId="77777777" w:rsidR="00C17AC9" w:rsidRPr="003B73CF" w:rsidRDefault="00C17AC9" w:rsidP="00823B03">
      <w:pPr>
        <w:spacing w:line="260" w:lineRule="exact"/>
        <w:rPr>
          <w:szCs w:val="20"/>
        </w:rPr>
      </w:pPr>
    </w:p>
    <w:p w14:paraId="14DFBEC4" w14:textId="77777777" w:rsidR="00C17AC9" w:rsidRPr="003B73CF" w:rsidRDefault="00C17AC9" w:rsidP="00823B03">
      <w:pPr>
        <w:spacing w:line="260" w:lineRule="exact"/>
        <w:rPr>
          <w:szCs w:val="20"/>
        </w:rPr>
      </w:pPr>
      <w:r w:rsidRPr="003B73CF">
        <w:rPr>
          <w:szCs w:val="20"/>
        </w:rPr>
        <w:t xml:space="preserve">Nameravani poseg se nahaja na območju </w:t>
      </w:r>
      <w:proofErr w:type="spellStart"/>
      <w:r w:rsidRPr="003B73CF">
        <w:rPr>
          <w:szCs w:val="20"/>
        </w:rPr>
        <w:t>aluvijalnih</w:t>
      </w:r>
      <w:proofErr w:type="spellEnd"/>
      <w:r w:rsidRPr="003B73CF">
        <w:rPr>
          <w:szCs w:val="20"/>
        </w:rPr>
        <w:t xml:space="preserve"> teras Dravskega polja, kjer se menjujejo prod, peščeni in glinasti prod ter prodnati pesek.</w:t>
      </w:r>
    </w:p>
    <w:p w14:paraId="66A62650" w14:textId="77777777" w:rsidR="00C17AC9" w:rsidRPr="00154C20" w:rsidRDefault="00C17AC9" w:rsidP="00823B03">
      <w:pPr>
        <w:spacing w:line="260" w:lineRule="exact"/>
        <w:rPr>
          <w:color w:val="2E74B5" w:themeColor="accent5" w:themeShade="BF"/>
          <w:szCs w:val="20"/>
        </w:rPr>
      </w:pPr>
    </w:p>
    <w:p w14:paraId="0F18C559" w14:textId="47563209" w:rsidR="00C17AC9" w:rsidRPr="0005397B" w:rsidRDefault="00C17AC9" w:rsidP="00823B03">
      <w:pPr>
        <w:spacing w:line="260" w:lineRule="exact"/>
        <w:rPr>
          <w:szCs w:val="20"/>
        </w:rPr>
      </w:pPr>
      <w:r w:rsidRPr="0005397B">
        <w:rPr>
          <w:szCs w:val="20"/>
        </w:rPr>
        <w:t xml:space="preserve">Obravnavano območje je del vodnega telesa podzemne vode Dravska kotlina z oznako VTPodV_3012, katerega kemijsko stanje je bilo po podatkih Agencije RS za okolje v celotnem obdobju od 2006 do 2023 ocenjeno kot slabo. V letu 2023 se je stanje na tem vodnem telesu v okviru državnega monitoringa spremljalo na sedemindvajsetih merilnih mestih, nameravanemu posegu najbližji merilni mesti sta Skorba V-5 in VG-3, ki se nahajata v </w:t>
      </w:r>
      <w:r w:rsidR="00572757" w:rsidRPr="0005397B">
        <w:rPr>
          <w:szCs w:val="20"/>
        </w:rPr>
        <w:t>oddaljenosti približno</w:t>
      </w:r>
      <w:r w:rsidRPr="0005397B">
        <w:rPr>
          <w:szCs w:val="20"/>
        </w:rPr>
        <w:t xml:space="preserve"> 1000 m. Trend vsebnosti nitrata na vodnem telesu VTPodV_3012 pada. Generaln</w:t>
      </w:r>
      <w:r w:rsidR="0005397B" w:rsidRPr="0005397B">
        <w:rPr>
          <w:szCs w:val="20"/>
        </w:rPr>
        <w:t>a</w:t>
      </w:r>
      <w:r w:rsidRPr="0005397B">
        <w:rPr>
          <w:szCs w:val="20"/>
        </w:rPr>
        <w:t xml:space="preserve"> smer toka podzemne vode je v smeri zahod – vzhod proti reki D</w:t>
      </w:r>
      <w:r w:rsidR="003B52F0">
        <w:rPr>
          <w:szCs w:val="20"/>
        </w:rPr>
        <w:t>rav</w:t>
      </w:r>
      <w:r w:rsidRPr="0005397B">
        <w:rPr>
          <w:szCs w:val="20"/>
        </w:rPr>
        <w:t>i. Vodonosnik je dobro prepusten in izdaten. Na merilnem mestu Skorba V-5 je bila v letu 2023 presežena vrednost standarda kakovosti za atrazin</w:t>
      </w:r>
      <w:r w:rsidR="008C41D5">
        <w:rPr>
          <w:szCs w:val="20"/>
        </w:rPr>
        <w:t xml:space="preserve"> in </w:t>
      </w:r>
      <w:proofErr w:type="spellStart"/>
      <w:r w:rsidR="008C41D5">
        <w:rPr>
          <w:szCs w:val="20"/>
        </w:rPr>
        <w:t>desetilatrazin</w:t>
      </w:r>
      <w:proofErr w:type="spellEnd"/>
      <w:r w:rsidR="0005397B" w:rsidRPr="0005397B">
        <w:rPr>
          <w:szCs w:val="20"/>
        </w:rPr>
        <w:t>,</w:t>
      </w:r>
      <w:r w:rsidRPr="0005397B">
        <w:rPr>
          <w:szCs w:val="20"/>
        </w:rPr>
        <w:t xml:space="preserve"> zaradi česar je kemijsko stanje podzemne vode na tem merilnem mestu ocenjeno kot neustrezno. Trend vsebnosti nitrata na tem merilnem mestu pada. Na merilnem mestu Skorba VG-3 je bilo v letu 2023 kemijsko stanje podzemne vode ocenjeno kot ustrezno. Trend vsebnosti nitrata na merilnem mestu VG-3 narašča. Stanje podzemne vode na širšem obravnavnem območju je posledica intenzivnega kmetovanja in uporaba atrazina kot </w:t>
      </w:r>
      <w:r w:rsidRPr="0005397B">
        <w:rPr>
          <w:szCs w:val="20"/>
        </w:rPr>
        <w:lastRenderedPageBreak/>
        <w:t>herbicida za zatiranje večine širokolistnih plevelov in trav. Poleg intenzivnega kmetijstva je pomemben vir obremenjevanja podzemnih vod širšega območja nameravanega posega neurejena komunalna infrastruktura.</w:t>
      </w:r>
    </w:p>
    <w:p w14:paraId="4457AB97" w14:textId="77777777" w:rsidR="00C17AC9" w:rsidRPr="00154C20" w:rsidRDefault="00C17AC9" w:rsidP="00823B03">
      <w:pPr>
        <w:spacing w:line="260" w:lineRule="exact"/>
        <w:rPr>
          <w:color w:val="2E74B5" w:themeColor="accent5" w:themeShade="BF"/>
          <w:szCs w:val="20"/>
        </w:rPr>
      </w:pPr>
    </w:p>
    <w:p w14:paraId="725EABE6" w14:textId="0C5A0ECC" w:rsidR="00C17AC9" w:rsidRPr="00A24A6B" w:rsidRDefault="00C17AC9" w:rsidP="00823B03">
      <w:pPr>
        <w:spacing w:line="260" w:lineRule="exact"/>
        <w:rPr>
          <w:szCs w:val="20"/>
        </w:rPr>
      </w:pPr>
      <w:r w:rsidRPr="00A24A6B">
        <w:rPr>
          <w:szCs w:val="20"/>
        </w:rPr>
        <w:t xml:space="preserve">Na območju nameravanega posega ni površinskih vodotokov oz. vodnih in priobalnih zemljišč. Najbližji vodotok 1. reda </w:t>
      </w:r>
      <w:r w:rsidR="0005397B" w:rsidRPr="00A24A6B">
        <w:rPr>
          <w:szCs w:val="20"/>
        </w:rPr>
        <w:t xml:space="preserve">je </w:t>
      </w:r>
      <w:r w:rsidR="00340429" w:rsidRPr="00A24A6B">
        <w:rPr>
          <w:szCs w:val="20"/>
        </w:rPr>
        <w:t xml:space="preserve">reka </w:t>
      </w:r>
      <w:r w:rsidRPr="00A24A6B">
        <w:rPr>
          <w:szCs w:val="20"/>
        </w:rPr>
        <w:t>Drava</w:t>
      </w:r>
      <w:r w:rsidR="0005397B" w:rsidRPr="00A24A6B">
        <w:rPr>
          <w:szCs w:val="20"/>
        </w:rPr>
        <w:t>, ki</w:t>
      </w:r>
      <w:r w:rsidRPr="00A24A6B">
        <w:rPr>
          <w:szCs w:val="20"/>
        </w:rPr>
        <w:t xml:space="preserve"> je od nameravanega posega oddaljen</w:t>
      </w:r>
      <w:r w:rsidR="0005397B" w:rsidRPr="00A24A6B">
        <w:rPr>
          <w:szCs w:val="20"/>
        </w:rPr>
        <w:t>a</w:t>
      </w:r>
      <w:r w:rsidRPr="00A24A6B">
        <w:rPr>
          <w:szCs w:val="20"/>
        </w:rPr>
        <w:t xml:space="preserve"> več kot 3,2 km, najbližji vodotok 2. reda</w:t>
      </w:r>
      <w:r w:rsidR="0005397B" w:rsidRPr="00A24A6B">
        <w:rPr>
          <w:szCs w:val="20"/>
        </w:rPr>
        <w:t>,</w:t>
      </w:r>
      <w:r w:rsidRPr="00A24A6B">
        <w:rPr>
          <w:szCs w:val="20"/>
        </w:rPr>
        <w:t xml:space="preserve"> </w:t>
      </w:r>
      <w:r w:rsidR="00340429" w:rsidRPr="00A24A6B">
        <w:rPr>
          <w:szCs w:val="20"/>
        </w:rPr>
        <w:t xml:space="preserve">reka </w:t>
      </w:r>
      <w:r w:rsidRPr="00A24A6B">
        <w:rPr>
          <w:szCs w:val="20"/>
        </w:rPr>
        <w:t>Studenčnica</w:t>
      </w:r>
      <w:r w:rsidR="0005397B" w:rsidRPr="00A24A6B">
        <w:rPr>
          <w:szCs w:val="20"/>
        </w:rPr>
        <w:t>,</w:t>
      </w:r>
      <w:r w:rsidRPr="00A24A6B">
        <w:rPr>
          <w:szCs w:val="20"/>
        </w:rPr>
        <w:t xml:space="preserve"> pa 1,8 km.</w:t>
      </w:r>
    </w:p>
    <w:p w14:paraId="34F593E9" w14:textId="77777777" w:rsidR="00C17AC9" w:rsidRPr="00A24A6B" w:rsidRDefault="00C17AC9" w:rsidP="00823B03">
      <w:pPr>
        <w:spacing w:line="260" w:lineRule="exact"/>
        <w:rPr>
          <w:szCs w:val="20"/>
        </w:rPr>
      </w:pPr>
    </w:p>
    <w:p w14:paraId="1649CAA8" w14:textId="0F84F8D9" w:rsidR="00A51773" w:rsidRPr="00A24A6B" w:rsidRDefault="00C17AC9" w:rsidP="00823B03">
      <w:pPr>
        <w:spacing w:line="260" w:lineRule="exact"/>
        <w:rPr>
          <w:szCs w:val="20"/>
        </w:rPr>
      </w:pPr>
      <w:r w:rsidRPr="00A24A6B">
        <w:rPr>
          <w:szCs w:val="20"/>
        </w:rPr>
        <w:t>Širše obravnavano območje ni poplavno ogroženo</w:t>
      </w:r>
      <w:r w:rsidR="00A24A6B" w:rsidRPr="00A24A6B">
        <w:rPr>
          <w:szCs w:val="20"/>
        </w:rPr>
        <w:t>.</w:t>
      </w:r>
      <w:r w:rsidRPr="00A24A6B">
        <w:rPr>
          <w:szCs w:val="20"/>
        </w:rPr>
        <w:t xml:space="preserve"> </w:t>
      </w:r>
      <w:r w:rsidR="00A24A6B" w:rsidRPr="00A24A6B">
        <w:rPr>
          <w:szCs w:val="20"/>
        </w:rPr>
        <w:t>Z</w:t>
      </w:r>
      <w:r w:rsidRPr="00A24A6B">
        <w:rPr>
          <w:szCs w:val="20"/>
        </w:rPr>
        <w:t xml:space="preserve">aradi ravninske lege se nahaja izven </w:t>
      </w:r>
      <w:proofErr w:type="spellStart"/>
      <w:r w:rsidRPr="00A24A6B">
        <w:rPr>
          <w:szCs w:val="20"/>
        </w:rPr>
        <w:t>plazljivih</w:t>
      </w:r>
      <w:proofErr w:type="spellEnd"/>
      <w:r w:rsidR="00A24A6B" w:rsidRPr="00A24A6B">
        <w:rPr>
          <w:szCs w:val="20"/>
        </w:rPr>
        <w:t>,</w:t>
      </w:r>
      <w:r w:rsidRPr="00A24A6B">
        <w:rPr>
          <w:szCs w:val="20"/>
        </w:rPr>
        <w:t xml:space="preserve"> plazovitih in erozijsko ogroženih območij. Območje nameravanega posega</w:t>
      </w:r>
      <w:r w:rsidR="00154C20" w:rsidRPr="00A24A6B">
        <w:rPr>
          <w:szCs w:val="20"/>
        </w:rPr>
        <w:t xml:space="preserve"> </w:t>
      </w:r>
      <w:r w:rsidRPr="00A24A6B">
        <w:rPr>
          <w:szCs w:val="20"/>
        </w:rPr>
        <w:t>se nahaja na ožjem vodovarstvenem območju (VVO II) vodnega vira črpališča Skorba</w:t>
      </w:r>
      <w:r w:rsidR="001B6B22" w:rsidRPr="00A24A6B">
        <w:rPr>
          <w:szCs w:val="20"/>
        </w:rPr>
        <w:t xml:space="preserve">, ki je urejeno </w:t>
      </w:r>
      <w:r w:rsidRPr="00A24A6B">
        <w:rPr>
          <w:szCs w:val="20"/>
        </w:rPr>
        <w:t>z Uredbo o vodovarstvenem območju za vodno telo vodonosnikov Dravsko–ptujskega polja (Uradni list RS št. 59/2007, 32/2011, 24/2013, 79/2015). Visoka gladina podzemne vode je na območju nameravanega posega na koti c</w:t>
      </w:r>
      <w:r w:rsidR="0043145C">
        <w:rPr>
          <w:szCs w:val="20"/>
        </w:rPr>
        <w:t>c</w:t>
      </w:r>
      <w:r w:rsidRPr="00A24A6B">
        <w:rPr>
          <w:szCs w:val="20"/>
        </w:rPr>
        <w:t xml:space="preserve">a. 227 m. </w:t>
      </w:r>
      <w:proofErr w:type="spellStart"/>
      <w:r w:rsidRPr="00A24A6B">
        <w:rPr>
          <w:szCs w:val="20"/>
        </w:rPr>
        <w:t>n.m</w:t>
      </w:r>
      <w:proofErr w:type="spellEnd"/>
      <w:r w:rsidRPr="00A24A6B">
        <w:rPr>
          <w:szCs w:val="20"/>
        </w:rPr>
        <w:t>..</w:t>
      </w:r>
    </w:p>
    <w:p w14:paraId="541A9B0A" w14:textId="77777777" w:rsidR="0005623B" w:rsidRPr="00A24A6B" w:rsidRDefault="0005623B" w:rsidP="00823B03">
      <w:pPr>
        <w:spacing w:line="260" w:lineRule="exact"/>
        <w:rPr>
          <w:szCs w:val="20"/>
        </w:rPr>
      </w:pPr>
    </w:p>
    <w:p w14:paraId="04D1D896" w14:textId="3916787C" w:rsidR="0005623B" w:rsidRDefault="0005623B" w:rsidP="00823B03">
      <w:pPr>
        <w:pStyle w:val="Obrazloitev11a"/>
        <w:rPr>
          <w:szCs w:val="20"/>
        </w:rPr>
      </w:pPr>
      <w:r w:rsidRPr="00A24A6B">
        <w:rPr>
          <w:szCs w:val="20"/>
        </w:rPr>
        <w:t>Pričakovani vplivi v času gradnje in pogoji</w:t>
      </w:r>
    </w:p>
    <w:p w14:paraId="2E18FAAD" w14:textId="77777777" w:rsidR="00DE19AF" w:rsidRPr="00A24A6B" w:rsidRDefault="00DE19AF" w:rsidP="00823B03">
      <w:pPr>
        <w:pStyle w:val="Obrazloitev11a"/>
        <w:rPr>
          <w:szCs w:val="20"/>
        </w:rPr>
      </w:pPr>
    </w:p>
    <w:p w14:paraId="1B39F13B" w14:textId="5F9EC89D" w:rsidR="00D56A60" w:rsidRDefault="00D56A60" w:rsidP="00823B03">
      <w:pPr>
        <w:spacing w:line="260" w:lineRule="exact"/>
        <w:rPr>
          <w:szCs w:val="20"/>
        </w:rPr>
      </w:pPr>
      <w:r w:rsidRPr="00A24A6B">
        <w:rPr>
          <w:szCs w:val="20"/>
        </w:rPr>
        <w:t xml:space="preserve">Najgloblji poseg v tla bo zaradi izvedbe </w:t>
      </w:r>
      <w:proofErr w:type="spellStart"/>
      <w:r w:rsidRPr="00A24A6B">
        <w:rPr>
          <w:szCs w:val="20"/>
        </w:rPr>
        <w:t>ponikovalnega</w:t>
      </w:r>
      <w:proofErr w:type="spellEnd"/>
      <w:r w:rsidRPr="00A24A6B">
        <w:rPr>
          <w:szCs w:val="20"/>
        </w:rPr>
        <w:t xml:space="preserve"> polja. Okvirna kota ponikovalnice bo na koti 231 m </w:t>
      </w:r>
      <w:proofErr w:type="spellStart"/>
      <w:r w:rsidRPr="00A24A6B">
        <w:rPr>
          <w:szCs w:val="20"/>
        </w:rPr>
        <w:t>n.v</w:t>
      </w:r>
      <w:proofErr w:type="spellEnd"/>
      <w:r w:rsidRPr="00A24A6B">
        <w:rPr>
          <w:szCs w:val="20"/>
        </w:rPr>
        <w:t xml:space="preserve">. oz. na globini 4,5 m. Kota ponikovalnice ne bo nižja od 229 m </w:t>
      </w:r>
      <w:proofErr w:type="spellStart"/>
      <w:r w:rsidRPr="00A24A6B">
        <w:rPr>
          <w:szCs w:val="20"/>
        </w:rPr>
        <w:t>n.v</w:t>
      </w:r>
      <w:proofErr w:type="spellEnd"/>
      <w:r w:rsidRPr="00A24A6B">
        <w:rPr>
          <w:szCs w:val="20"/>
        </w:rPr>
        <w:t xml:space="preserve">., kar je 2 m nad najvišjo gladino podzemne vode (227 m </w:t>
      </w:r>
      <w:proofErr w:type="spellStart"/>
      <w:r w:rsidRPr="00A24A6B">
        <w:rPr>
          <w:szCs w:val="20"/>
        </w:rPr>
        <w:t>n.v</w:t>
      </w:r>
      <w:proofErr w:type="spellEnd"/>
      <w:r w:rsidRPr="00A24A6B">
        <w:rPr>
          <w:szCs w:val="20"/>
        </w:rPr>
        <w:t xml:space="preserve">.). Nameravani poseg je tako skladen z omejitvami Uredbo o vodovarstvenem območju za vodno telo vodonosnikov Dravsko–ptujskega polja glede globin izkopov za objekte in globine </w:t>
      </w:r>
      <w:proofErr w:type="spellStart"/>
      <w:r w:rsidRPr="00A24A6B">
        <w:rPr>
          <w:szCs w:val="20"/>
        </w:rPr>
        <w:t>ponikovalnega</w:t>
      </w:r>
      <w:proofErr w:type="spellEnd"/>
      <w:r w:rsidRPr="00A24A6B">
        <w:rPr>
          <w:szCs w:val="20"/>
        </w:rPr>
        <w:t xml:space="preserve"> polja, saj bo dno ponikovalnice</w:t>
      </w:r>
      <w:r w:rsidR="00DB23CA" w:rsidRPr="00A24A6B">
        <w:rPr>
          <w:szCs w:val="20"/>
        </w:rPr>
        <w:t xml:space="preserve"> izvedeno</w:t>
      </w:r>
      <w:r w:rsidRPr="00A24A6B">
        <w:rPr>
          <w:szCs w:val="20"/>
        </w:rPr>
        <w:t xml:space="preserve"> najmanj 2 m nad najvišjo gladino podzemne vode</w:t>
      </w:r>
      <w:r w:rsidR="00C901DC" w:rsidRPr="00A24A6B">
        <w:rPr>
          <w:szCs w:val="20"/>
        </w:rPr>
        <w:t>.</w:t>
      </w:r>
    </w:p>
    <w:p w14:paraId="79C296B1" w14:textId="77777777" w:rsidR="00544A4A" w:rsidRDefault="00544A4A" w:rsidP="00823B03">
      <w:pPr>
        <w:spacing w:line="260" w:lineRule="exact"/>
        <w:rPr>
          <w:szCs w:val="20"/>
        </w:rPr>
      </w:pPr>
    </w:p>
    <w:p w14:paraId="698324AC" w14:textId="3DD7005B" w:rsidR="00F862D1" w:rsidRDefault="006D2A5A" w:rsidP="00823B03">
      <w:pPr>
        <w:spacing w:line="260" w:lineRule="exact"/>
        <w:rPr>
          <w:szCs w:val="20"/>
        </w:rPr>
      </w:pPr>
      <w:r>
        <w:rPr>
          <w:szCs w:val="20"/>
        </w:rPr>
        <w:t>Za nameravani poseg je bila izdelana Analiza tveganja za onesnaževanje podzemne vode za OPPN P10-P5 Zgornja Hajdina in P16-P-9 Njiverce (št. 6L-15175, julij 2015, izdelovalca</w:t>
      </w:r>
      <w:r w:rsidR="00C83BAC">
        <w:rPr>
          <w:szCs w:val="20"/>
        </w:rPr>
        <w:t xml:space="preserve"> Institut za ekološki inženiring, </w:t>
      </w:r>
      <w:proofErr w:type="spellStart"/>
      <w:r w:rsidR="00C83BAC">
        <w:rPr>
          <w:szCs w:val="20"/>
        </w:rPr>
        <w:t>d.o.o</w:t>
      </w:r>
      <w:proofErr w:type="spellEnd"/>
      <w:r w:rsidR="00C83BAC">
        <w:rPr>
          <w:szCs w:val="20"/>
        </w:rPr>
        <w:t>.,</w:t>
      </w:r>
      <w:r>
        <w:rPr>
          <w:szCs w:val="20"/>
        </w:rPr>
        <w:t xml:space="preserve"> Ljubljanska ulica 9, 2000 Maribor; v nadaljevanju: Analiza tveganja) in Revizijsko poročilo (št. 4/15- AT, </w:t>
      </w:r>
      <w:r w:rsidR="00290AD8">
        <w:rPr>
          <w:szCs w:val="20"/>
        </w:rPr>
        <w:t xml:space="preserve">z dne 31. 7. 2015, </w:t>
      </w:r>
      <w:r>
        <w:rPr>
          <w:szCs w:val="20"/>
        </w:rPr>
        <w:t xml:space="preserve">revident mag. </w:t>
      </w:r>
      <w:r w:rsidR="00290AD8">
        <w:rPr>
          <w:szCs w:val="20"/>
        </w:rPr>
        <w:t>Smiljan Juvan, univ. dipl. inž. gradb., Rošpoh 39a, 2351 Kamnica; v nadaljevanju: Revizijsko poročilo)</w:t>
      </w:r>
      <w:r w:rsidR="00544A4A">
        <w:rPr>
          <w:szCs w:val="20"/>
        </w:rPr>
        <w:t>.</w:t>
      </w:r>
    </w:p>
    <w:p w14:paraId="1CBC4D7D" w14:textId="77777777" w:rsidR="00DE19AF" w:rsidRDefault="00DE19AF" w:rsidP="00823B03">
      <w:pPr>
        <w:spacing w:line="260" w:lineRule="exact"/>
        <w:rPr>
          <w:szCs w:val="20"/>
        </w:rPr>
      </w:pPr>
    </w:p>
    <w:p w14:paraId="3A6F5A2F" w14:textId="2D80F216" w:rsidR="00F862D1" w:rsidRDefault="00DE19AF" w:rsidP="00823B03">
      <w:pPr>
        <w:spacing w:line="260" w:lineRule="exact"/>
        <w:rPr>
          <w:szCs w:val="20"/>
        </w:rPr>
      </w:pPr>
      <w:r>
        <w:rPr>
          <w:szCs w:val="20"/>
        </w:rPr>
        <w:t xml:space="preserve">Iz Analize tveganja izhaja, da je </w:t>
      </w:r>
      <w:r w:rsidR="00F862D1">
        <w:rPr>
          <w:szCs w:val="20"/>
        </w:rPr>
        <w:t>Dravsko polje predstavlja pomemben vodonosnik v regionalnem pomenu in potencialni vir pitne vode</w:t>
      </w:r>
      <w:r w:rsidR="003B52F0">
        <w:rPr>
          <w:szCs w:val="20"/>
        </w:rPr>
        <w:t>.</w:t>
      </w:r>
      <w:r w:rsidR="00F862D1">
        <w:rPr>
          <w:szCs w:val="20"/>
        </w:rPr>
        <w:t xml:space="preserve"> </w:t>
      </w:r>
      <w:r w:rsidR="001A3D62">
        <w:rPr>
          <w:szCs w:val="20"/>
        </w:rPr>
        <w:t xml:space="preserve">Pomembna črpališča pitne vode so Šikole, Skorba in Lancova vas. Lokacija nameravanega posega leži v zaledju črpališča Skorba, kjer je  zahodno od črpališča razvit depresijski lijak kot posledica delovanja črpališča. Depresijski lijaki črpališč na Dravskem polju so zaradi velike prepustnosti vodonosnika v splošnem neizraziti. </w:t>
      </w:r>
      <w:r w:rsidR="003D098F">
        <w:rPr>
          <w:szCs w:val="20"/>
        </w:rPr>
        <w:t>Iz Analize tveganja izhaja</w:t>
      </w:r>
      <w:r>
        <w:rPr>
          <w:szCs w:val="20"/>
        </w:rPr>
        <w:t xml:space="preserve"> še</w:t>
      </w:r>
      <w:r w:rsidR="003D098F">
        <w:rPr>
          <w:szCs w:val="20"/>
        </w:rPr>
        <w:t>, da p</w:t>
      </w:r>
      <w:r w:rsidR="001A3D62">
        <w:rPr>
          <w:szCs w:val="20"/>
        </w:rPr>
        <w:t xml:space="preserve">redvidena ureditev nameravanega območja s poslovnimi dejavnostmi ne bo </w:t>
      </w:r>
      <w:r w:rsidR="003D098F">
        <w:rPr>
          <w:szCs w:val="20"/>
        </w:rPr>
        <w:t>vplivala na dodatno obremenitev podzemne vode. Glede na to, da se lokacija posega nahaja v vplivnem območju trenutno aktivnih vodnjakov javne oskrbe s pitno vodo črpališča Skorba</w:t>
      </w:r>
      <w:r w:rsidR="00670AC6">
        <w:rPr>
          <w:szCs w:val="20"/>
        </w:rPr>
        <w:t>,</w:t>
      </w:r>
      <w:r w:rsidR="003D098F">
        <w:rPr>
          <w:szCs w:val="20"/>
        </w:rPr>
        <w:t xml:space="preserve"> je upravni organ v točki V.</w:t>
      </w:r>
      <w:r w:rsidR="00C91FB0">
        <w:rPr>
          <w:szCs w:val="20"/>
        </w:rPr>
        <w:t>2</w:t>
      </w:r>
      <w:r w:rsidR="003D098F">
        <w:rPr>
          <w:szCs w:val="20"/>
        </w:rPr>
        <w:t xml:space="preserve">.1 izreka tega dovoljenja določil dodatni pogoj, in sicer ureditev petih opazovalnih </w:t>
      </w:r>
      <w:proofErr w:type="spellStart"/>
      <w:r w:rsidR="003D098F">
        <w:rPr>
          <w:szCs w:val="20"/>
        </w:rPr>
        <w:t>piezometrov</w:t>
      </w:r>
      <w:proofErr w:type="spellEnd"/>
      <w:r w:rsidR="003D098F">
        <w:rPr>
          <w:szCs w:val="20"/>
        </w:rPr>
        <w:t xml:space="preserve">, opremljenih z merilniki za kontinuirno merjenje gladine, temperature in </w:t>
      </w:r>
      <w:proofErr w:type="spellStart"/>
      <w:r w:rsidR="003D098F">
        <w:rPr>
          <w:szCs w:val="20"/>
        </w:rPr>
        <w:t>elektroprevodnosti</w:t>
      </w:r>
      <w:proofErr w:type="spellEnd"/>
      <w:r w:rsidR="003D098F">
        <w:rPr>
          <w:szCs w:val="20"/>
        </w:rPr>
        <w:t xml:space="preserve"> podzemne vode</w:t>
      </w:r>
      <w:r w:rsidR="001B528D">
        <w:rPr>
          <w:szCs w:val="20"/>
        </w:rPr>
        <w:t xml:space="preserve"> in narediti posnetek ničelnega stanja.</w:t>
      </w:r>
      <w:r w:rsidR="003D098F">
        <w:rPr>
          <w:szCs w:val="20"/>
        </w:rPr>
        <w:t xml:space="preserve"> </w:t>
      </w:r>
      <w:r w:rsidR="001B528D">
        <w:rPr>
          <w:szCs w:val="20"/>
        </w:rPr>
        <w:t>S</w:t>
      </w:r>
      <w:r w:rsidR="003D098F">
        <w:rPr>
          <w:szCs w:val="20"/>
        </w:rPr>
        <w:t xml:space="preserve"> tem </w:t>
      </w:r>
      <w:r w:rsidR="001B528D">
        <w:rPr>
          <w:szCs w:val="20"/>
        </w:rPr>
        <w:t xml:space="preserve">je upravni organ </w:t>
      </w:r>
      <w:r w:rsidR="003D098F">
        <w:rPr>
          <w:szCs w:val="20"/>
        </w:rPr>
        <w:t xml:space="preserve">v celoti sledil mnenju </w:t>
      </w:r>
      <w:r w:rsidR="00551665">
        <w:rPr>
          <w:szCs w:val="20"/>
        </w:rPr>
        <w:t>Direkcije RS za vode</w:t>
      </w:r>
      <w:r w:rsidR="00C11B0E">
        <w:rPr>
          <w:szCs w:val="20"/>
        </w:rPr>
        <w:t xml:space="preserve"> in ukrepom iz Analize tveganja</w:t>
      </w:r>
      <w:r w:rsidR="00551665">
        <w:rPr>
          <w:szCs w:val="20"/>
        </w:rPr>
        <w:t>.</w:t>
      </w:r>
      <w:r w:rsidR="00C11B0E">
        <w:rPr>
          <w:szCs w:val="20"/>
        </w:rPr>
        <w:t xml:space="preserve"> Iz Analize tveganja izhaja</w:t>
      </w:r>
      <w:r w:rsidR="004D779A">
        <w:rPr>
          <w:szCs w:val="20"/>
        </w:rPr>
        <w:t xml:space="preserve"> tudi</w:t>
      </w:r>
      <w:r w:rsidR="00C11B0E">
        <w:rPr>
          <w:szCs w:val="20"/>
        </w:rPr>
        <w:t>, da je za omenjena merilna mesta potrebno pripraviti program monitoringa podzemne vode</w:t>
      </w:r>
      <w:r w:rsidR="004D779A">
        <w:rPr>
          <w:szCs w:val="20"/>
        </w:rPr>
        <w:t xml:space="preserve">, ki mora biti usklajen z notranjim nadzorom upravljavca javnega vodovoda in črpališča Skorba. </w:t>
      </w:r>
      <w:r w:rsidR="00C11B0E">
        <w:rPr>
          <w:szCs w:val="20"/>
        </w:rPr>
        <w:t xml:space="preserve">  </w:t>
      </w:r>
    </w:p>
    <w:p w14:paraId="49CDC9A0" w14:textId="76BCD511" w:rsidR="00F862D1" w:rsidRDefault="00F862D1" w:rsidP="00823B03">
      <w:pPr>
        <w:spacing w:line="260" w:lineRule="exact"/>
        <w:rPr>
          <w:szCs w:val="20"/>
        </w:rPr>
      </w:pPr>
    </w:p>
    <w:p w14:paraId="6E60DEEA" w14:textId="5A1ADACF" w:rsidR="005D2335" w:rsidRDefault="00F862D1" w:rsidP="00823B03">
      <w:pPr>
        <w:spacing w:line="260" w:lineRule="exact"/>
        <w:rPr>
          <w:szCs w:val="20"/>
        </w:rPr>
      </w:pPr>
      <w:r w:rsidRPr="00F862D1">
        <w:rPr>
          <w:szCs w:val="20"/>
        </w:rPr>
        <w:t xml:space="preserve">Vplivom izvajanja gradbenih in zemeljskih del na območju nameravanega posega bo izpostavljeno celotno območje gradbišča in tudi površine ob transportnih poteh, ki so povezane z izvajanjem gradbenih del. Zaradi vzpostavitve gradbišča v času gradnje obstaja tudi nevarnost onesnaženja tal z gorivi in mazalnimi olji ter drugimi materiali, ki nastajajo pri uporabi transportnih sredstev in gradbenih strojev. Večjo nevarnost onesnaženja tal med gradnjo lahko predstavlja nepravilno odlaganje in shranjevanje odpadkov, ki bodo nastajali na gradbišču, shranjevanje in uporaba nevarnih snovi na gradbišču ter zlasti izlitje olj ali goriva iz gradbene mehanizacije. </w:t>
      </w:r>
      <w:r w:rsidRPr="00F862D1">
        <w:rPr>
          <w:szCs w:val="20"/>
        </w:rPr>
        <w:lastRenderedPageBreak/>
        <w:t>Potencialni vir onesnaženja tal in posredno podzemnih voda predstavlja možnost izlitja olj ali maziv iz delovnih strojev in naprav, ki bodo delovali na lokaciji, vendar je verjetnost tovrstnega onesnaženja ob rednem vzdrževanju strojev in naprav zelo majhna, tveganje pa, ob upoštevanju ukrepov, obvladljivo. Na razmere v tleh in podzemni vodi lahko vpliva tudi oskrbovanje vozil in strojev z gorivi in olji, pri katerem se tekočine polivajo po tleh in pronicajo v tla in podzemno vodo. Zato je tovrstna opravila dopustno izvajati le na območju urejenih platojev. Do večjega onesnaženja bi lahko prišlo ob nekontroliranemu izlivu olja ali goriva. Možnost razlitja naftnih derivatov je mogoče preprečiti, morebitno razlitje pa omiliti z upoštevanjem omilitvenih ukrepov. Možnost izrednih dogodkov (nesreče, razlitja) je, ob ustrezni organizaciji gradbišča in ustreznih sanacijskih ukrepih v primeru nesreče, zelo majhna. Ob tem je  pomembna hitrost reagiranja in izvajanje ukrepov, ki so predvideni za tovrstne izredne dogodke.</w:t>
      </w:r>
    </w:p>
    <w:p w14:paraId="06134789" w14:textId="77777777" w:rsidR="00F862D1" w:rsidRPr="00F862D1" w:rsidRDefault="00F862D1" w:rsidP="00823B03">
      <w:pPr>
        <w:spacing w:line="260" w:lineRule="exact"/>
        <w:rPr>
          <w:szCs w:val="20"/>
        </w:rPr>
      </w:pPr>
    </w:p>
    <w:p w14:paraId="7AF3B6F7" w14:textId="46D3EF76" w:rsidR="00297567" w:rsidRDefault="00AF56DE" w:rsidP="00823B03">
      <w:pPr>
        <w:spacing w:line="260" w:lineRule="exact"/>
        <w:rPr>
          <w:szCs w:val="20"/>
        </w:rPr>
      </w:pPr>
      <w:r>
        <w:rPr>
          <w:szCs w:val="20"/>
        </w:rPr>
        <w:t>Vsled navedenega je u</w:t>
      </w:r>
      <w:r w:rsidR="00297567" w:rsidRPr="00297567">
        <w:rPr>
          <w:szCs w:val="20"/>
        </w:rPr>
        <w:t>pravni organ v točki V.2.1 izreka tega dovoljenja določil dodatne pogoje glede organizacije gradbišča, ki se nanašajo predvsem na preprečevanje razlitja, izpiranja ali izluževanja goriv, motornih olj ali drugih pri delu potrebnih nevarnih kemikalij v tla, zemeljskih posegov v tla, brezhibnih in tehnično vzdrževanih gradbenih strojev, ravnanje z gradbenimi odpadki, ravnanje z morebitnimi nevarnimi odpadki ter sanacijskih ukrepov v primeru izrednih dogodkov, in s tem v celoti sledil ukrepom Analize tveganja in Revizijskemu poročilu</w:t>
      </w:r>
      <w:r w:rsidR="00297567">
        <w:rPr>
          <w:szCs w:val="20"/>
        </w:rPr>
        <w:t>.</w:t>
      </w:r>
    </w:p>
    <w:p w14:paraId="567A8848" w14:textId="77777777" w:rsidR="00297567" w:rsidRDefault="00297567" w:rsidP="00823B03">
      <w:pPr>
        <w:spacing w:line="260" w:lineRule="exact"/>
        <w:rPr>
          <w:szCs w:val="20"/>
        </w:rPr>
      </w:pPr>
    </w:p>
    <w:p w14:paraId="3B1E17F4" w14:textId="444EABC4" w:rsidR="00D955E2" w:rsidRPr="00D955E2" w:rsidRDefault="00D955E2" w:rsidP="00823B03">
      <w:pPr>
        <w:spacing w:line="260" w:lineRule="exact"/>
        <w:rPr>
          <w:szCs w:val="20"/>
        </w:rPr>
      </w:pPr>
      <w:r w:rsidRPr="00D955E2">
        <w:rPr>
          <w:szCs w:val="20"/>
        </w:rPr>
        <w:t>Da se preprečijo večje poškodbe tal in hitro pronicanje onesnaženja v tla v primeru nesreče je tudi določeno</w:t>
      </w:r>
      <w:r w:rsidR="00531317">
        <w:rPr>
          <w:szCs w:val="20"/>
        </w:rPr>
        <w:t>,</w:t>
      </w:r>
      <w:r w:rsidRPr="00D955E2">
        <w:rPr>
          <w:szCs w:val="20"/>
        </w:rPr>
        <w:t xml:space="preserve"> da se zemeljska in druga gradbena dela lahko izvajajo le v suhem vremenu, v primeru padavin pa jih bo treba prekiniti.</w:t>
      </w:r>
    </w:p>
    <w:p w14:paraId="1C16751C" w14:textId="24976A9F" w:rsidR="00D955E2" w:rsidRDefault="00D955E2" w:rsidP="00823B03">
      <w:pPr>
        <w:spacing w:line="260" w:lineRule="exact"/>
        <w:rPr>
          <w:color w:val="2E74B5" w:themeColor="accent5" w:themeShade="BF"/>
          <w:szCs w:val="20"/>
        </w:rPr>
      </w:pPr>
    </w:p>
    <w:p w14:paraId="2D2ABA64" w14:textId="570B8143" w:rsidR="003946CB" w:rsidRPr="003946CB" w:rsidRDefault="003946CB" w:rsidP="00823B03">
      <w:pPr>
        <w:spacing w:line="260" w:lineRule="exact"/>
        <w:rPr>
          <w:szCs w:val="20"/>
        </w:rPr>
      </w:pPr>
      <w:r w:rsidRPr="003946CB">
        <w:rPr>
          <w:szCs w:val="20"/>
        </w:rPr>
        <w:t xml:space="preserve">Upravni organ ocenjuje, da </w:t>
      </w:r>
      <w:r w:rsidR="00E92CC1">
        <w:rPr>
          <w:szCs w:val="20"/>
        </w:rPr>
        <w:t xml:space="preserve">bodo vplivi nameravanega posega na tla in podzemne vode v času gradnje, </w:t>
      </w:r>
      <w:r w:rsidRPr="003946CB">
        <w:rPr>
          <w:szCs w:val="20"/>
        </w:rPr>
        <w:t>ob upoštevanju vseh ukrepov emisije onesnaževal v tla in podzemne vode zanemarljiv</w:t>
      </w:r>
      <w:r w:rsidR="00E92CC1">
        <w:rPr>
          <w:szCs w:val="20"/>
        </w:rPr>
        <w:t>i</w:t>
      </w:r>
      <w:r w:rsidRPr="003946CB">
        <w:rPr>
          <w:szCs w:val="20"/>
        </w:rPr>
        <w:t>, vpliv pa bo začasen in reverzibilen. Vpliv posega na tla in podzemne vode v času gradnje in spremembo v celotni obremenitvi okolja ocenjuje kot nebistven zaradi izvedbe omilitvenih ukrepov.</w:t>
      </w:r>
    </w:p>
    <w:p w14:paraId="445BB0B0" w14:textId="77777777" w:rsidR="00C17AC9" w:rsidRPr="00AF650F" w:rsidRDefault="00C17AC9" w:rsidP="00823B03">
      <w:pPr>
        <w:spacing w:line="260" w:lineRule="exact"/>
        <w:rPr>
          <w:szCs w:val="20"/>
        </w:rPr>
      </w:pPr>
    </w:p>
    <w:p w14:paraId="4C234F36" w14:textId="62D8D3F8" w:rsidR="0052436B" w:rsidRDefault="0052436B" w:rsidP="00823B03">
      <w:pPr>
        <w:pStyle w:val="Obrazloitev11a"/>
        <w:rPr>
          <w:szCs w:val="20"/>
        </w:rPr>
      </w:pPr>
      <w:r w:rsidRPr="00AF650F">
        <w:rPr>
          <w:szCs w:val="20"/>
        </w:rPr>
        <w:t>Pričakovani vplivi v času obratovanja in pogoji</w:t>
      </w:r>
    </w:p>
    <w:p w14:paraId="3348C9E1" w14:textId="77777777" w:rsidR="001170A2" w:rsidRPr="00AF650F" w:rsidRDefault="001170A2" w:rsidP="00823B03">
      <w:pPr>
        <w:pStyle w:val="Obrazloitev11a"/>
        <w:rPr>
          <w:szCs w:val="20"/>
        </w:rPr>
      </w:pPr>
    </w:p>
    <w:p w14:paraId="20A60B21" w14:textId="08E2E20F" w:rsidR="00854F36" w:rsidRPr="00AF650F" w:rsidRDefault="003176CA" w:rsidP="00823B03">
      <w:pPr>
        <w:spacing w:line="260" w:lineRule="exact"/>
        <w:rPr>
          <w:szCs w:val="20"/>
        </w:rPr>
      </w:pPr>
      <w:r w:rsidRPr="00AF650F">
        <w:rPr>
          <w:szCs w:val="20"/>
        </w:rPr>
        <w:t xml:space="preserve">Industrijske </w:t>
      </w:r>
      <w:r w:rsidR="00651AD5" w:rsidRPr="00AF650F">
        <w:rPr>
          <w:szCs w:val="20"/>
        </w:rPr>
        <w:t>odpadne vode v času obratovanja nameravanega posega ne bodo nastajale</w:t>
      </w:r>
      <w:r w:rsidR="00854F36" w:rsidRPr="00AF650F">
        <w:rPr>
          <w:szCs w:val="20"/>
        </w:rPr>
        <w:t xml:space="preserve">, bodo pa nastajale padavinske in komunalne odpadne vode. Komunalne odpadne vode se bodo preko obstoječe javne kanalizacije odvajale v </w:t>
      </w:r>
      <w:r w:rsidR="001170A2">
        <w:rPr>
          <w:szCs w:val="20"/>
        </w:rPr>
        <w:t xml:space="preserve">Centralno </w:t>
      </w:r>
      <w:r w:rsidR="00854F36" w:rsidRPr="00AF650F">
        <w:rPr>
          <w:szCs w:val="20"/>
        </w:rPr>
        <w:t>čistilno napravo</w:t>
      </w:r>
      <w:r w:rsidR="001170A2">
        <w:rPr>
          <w:szCs w:val="20"/>
        </w:rPr>
        <w:t xml:space="preserve"> Ptuj</w:t>
      </w:r>
      <w:r w:rsidR="00854F36" w:rsidRPr="00AF650F">
        <w:rPr>
          <w:szCs w:val="20"/>
        </w:rPr>
        <w:t xml:space="preserve">. Padavinske odpadne vode </w:t>
      </w:r>
      <w:r w:rsidR="008F2B00" w:rsidRPr="00AF650F">
        <w:rPr>
          <w:szCs w:val="20"/>
        </w:rPr>
        <w:t>s</w:t>
      </w:r>
      <w:r w:rsidR="00854F36" w:rsidRPr="00AF650F">
        <w:rPr>
          <w:szCs w:val="20"/>
        </w:rPr>
        <w:t xml:space="preserve"> </w:t>
      </w:r>
      <w:proofErr w:type="spellStart"/>
      <w:r w:rsidR="00854F36" w:rsidRPr="00AF650F">
        <w:rPr>
          <w:szCs w:val="20"/>
        </w:rPr>
        <w:t>povoznih</w:t>
      </w:r>
      <w:proofErr w:type="spellEnd"/>
      <w:r w:rsidR="00854F36" w:rsidRPr="00AF650F">
        <w:rPr>
          <w:szCs w:val="20"/>
        </w:rPr>
        <w:t xml:space="preserve"> površin pa se bodo preko</w:t>
      </w:r>
      <w:r w:rsidR="00622A10" w:rsidRPr="00AF650F">
        <w:rPr>
          <w:szCs w:val="20"/>
        </w:rPr>
        <w:t xml:space="preserve"> zadrževalnika in </w:t>
      </w:r>
      <w:r w:rsidR="00854F36" w:rsidRPr="00AF650F">
        <w:rPr>
          <w:szCs w:val="20"/>
        </w:rPr>
        <w:t>lovilnik</w:t>
      </w:r>
      <w:r w:rsidR="00622A10" w:rsidRPr="00AF650F">
        <w:rPr>
          <w:szCs w:val="20"/>
        </w:rPr>
        <w:t>a</w:t>
      </w:r>
      <w:r w:rsidR="00854F36" w:rsidRPr="00AF650F">
        <w:rPr>
          <w:szCs w:val="20"/>
        </w:rPr>
        <w:t xml:space="preserve"> olj odvajale v ponikanje</w:t>
      </w:r>
      <w:r w:rsidR="00622A10" w:rsidRPr="00AF650F">
        <w:rPr>
          <w:szCs w:val="20"/>
        </w:rPr>
        <w:t xml:space="preserve"> v </w:t>
      </w:r>
      <w:proofErr w:type="spellStart"/>
      <w:r w:rsidR="00622A10" w:rsidRPr="00AF650F">
        <w:rPr>
          <w:szCs w:val="20"/>
        </w:rPr>
        <w:t>ponikovalno</w:t>
      </w:r>
      <w:proofErr w:type="spellEnd"/>
      <w:r w:rsidR="00622A10" w:rsidRPr="00AF650F">
        <w:rPr>
          <w:szCs w:val="20"/>
        </w:rPr>
        <w:t xml:space="preserve"> polje na jugo</w:t>
      </w:r>
      <w:r w:rsidR="008F2B00" w:rsidRPr="00AF650F">
        <w:rPr>
          <w:szCs w:val="20"/>
        </w:rPr>
        <w:t>zahod</w:t>
      </w:r>
      <w:r w:rsidR="00622A10" w:rsidRPr="00AF650F">
        <w:rPr>
          <w:szCs w:val="20"/>
        </w:rPr>
        <w:t>nem delu nameravanega posega</w:t>
      </w:r>
      <w:r w:rsidRPr="00AF650F">
        <w:rPr>
          <w:szCs w:val="20"/>
        </w:rPr>
        <w:t>.</w:t>
      </w:r>
    </w:p>
    <w:p w14:paraId="6482F44E" w14:textId="77777777" w:rsidR="00651AD5" w:rsidRPr="00AF650F" w:rsidRDefault="00651AD5" w:rsidP="00823B03">
      <w:pPr>
        <w:spacing w:line="260" w:lineRule="exact"/>
        <w:rPr>
          <w:szCs w:val="20"/>
        </w:rPr>
      </w:pPr>
    </w:p>
    <w:p w14:paraId="45D58D1D" w14:textId="4B9667EB" w:rsidR="0052436B" w:rsidRPr="00AF650F" w:rsidRDefault="0052436B" w:rsidP="00823B03">
      <w:pPr>
        <w:spacing w:line="260" w:lineRule="exact"/>
        <w:rPr>
          <w:szCs w:val="20"/>
        </w:rPr>
      </w:pPr>
      <w:r w:rsidRPr="00AF650F">
        <w:rPr>
          <w:szCs w:val="20"/>
        </w:rPr>
        <w:t>V času obratovanja nameravanega posega bi lahko vplivi na podzemne vode nastali v primeru priključevanja padavinskih voda iz posameznih zemljišč</w:t>
      </w:r>
      <w:r w:rsidR="00385A66" w:rsidRPr="00AF650F">
        <w:rPr>
          <w:szCs w:val="20"/>
        </w:rPr>
        <w:t xml:space="preserve"> gospodarske cone</w:t>
      </w:r>
      <w:r w:rsidRPr="00AF650F">
        <w:rPr>
          <w:szCs w:val="20"/>
        </w:rPr>
        <w:t>, ki so predvidena za gradnjo objektov.</w:t>
      </w:r>
      <w:r w:rsidR="003176CA" w:rsidRPr="00AF650F">
        <w:rPr>
          <w:szCs w:val="20"/>
        </w:rPr>
        <w:t xml:space="preserve"> </w:t>
      </w:r>
      <w:r w:rsidR="008F2B00" w:rsidRPr="00AF650F">
        <w:rPr>
          <w:szCs w:val="20"/>
        </w:rPr>
        <w:t>Ker je p</w:t>
      </w:r>
      <w:r w:rsidRPr="00AF650F">
        <w:rPr>
          <w:szCs w:val="20"/>
        </w:rPr>
        <w:t xml:space="preserve">adavinska kanalizacija namenjena in dimenzionirana zgolj </w:t>
      </w:r>
      <w:r w:rsidR="008F2B00" w:rsidRPr="00AF650F">
        <w:rPr>
          <w:szCs w:val="20"/>
        </w:rPr>
        <w:t xml:space="preserve">odvodnjavanju </w:t>
      </w:r>
      <w:r w:rsidRPr="00AF650F">
        <w:rPr>
          <w:szCs w:val="20"/>
        </w:rPr>
        <w:t>padavinskih voda z območja povezovalne ceste in pločnika</w:t>
      </w:r>
      <w:r w:rsidR="008F2B00" w:rsidRPr="00AF650F">
        <w:rPr>
          <w:szCs w:val="20"/>
        </w:rPr>
        <w:t xml:space="preserve"> je u</w:t>
      </w:r>
      <w:r w:rsidRPr="00AF650F">
        <w:rPr>
          <w:szCs w:val="20"/>
        </w:rPr>
        <w:t xml:space="preserve">pravni organ z namenom preprečitve vplivov na podzemne vode v času obratovanja nameravanega posega v </w:t>
      </w:r>
      <w:r w:rsidR="00C35944" w:rsidRPr="00C91FB0">
        <w:rPr>
          <w:szCs w:val="20"/>
        </w:rPr>
        <w:t xml:space="preserve">točki </w:t>
      </w:r>
      <w:r w:rsidRPr="00C91FB0">
        <w:rPr>
          <w:szCs w:val="20"/>
        </w:rPr>
        <w:t>V.</w:t>
      </w:r>
      <w:r w:rsidR="00651AD5" w:rsidRPr="00C91FB0">
        <w:rPr>
          <w:szCs w:val="20"/>
        </w:rPr>
        <w:t>2</w:t>
      </w:r>
      <w:r w:rsidRPr="00C91FB0">
        <w:rPr>
          <w:szCs w:val="20"/>
        </w:rPr>
        <w:t>.2</w:t>
      </w:r>
      <w:r w:rsidRPr="00AF650F">
        <w:rPr>
          <w:szCs w:val="20"/>
        </w:rPr>
        <w:t xml:space="preserve"> izreka tega dovoljenja določil, da mora vsak bodoči objekt</w:t>
      </w:r>
      <w:r w:rsidR="00385A66" w:rsidRPr="00AF650F">
        <w:rPr>
          <w:szCs w:val="20"/>
        </w:rPr>
        <w:t xml:space="preserve"> v gospodarski coni</w:t>
      </w:r>
      <w:r w:rsidRPr="00AF650F">
        <w:rPr>
          <w:szCs w:val="20"/>
        </w:rPr>
        <w:t xml:space="preserve"> imeti ločeno padavinsko kanalizacijo s samostojnim ponikanjem na lastnem zemljišču.</w:t>
      </w:r>
    </w:p>
    <w:p w14:paraId="59DC345C" w14:textId="77777777" w:rsidR="0005623B" w:rsidRPr="00154C20" w:rsidRDefault="0005623B" w:rsidP="00823B03">
      <w:pPr>
        <w:spacing w:line="260" w:lineRule="exact"/>
        <w:rPr>
          <w:color w:val="2E74B5" w:themeColor="accent5" w:themeShade="BF"/>
          <w:szCs w:val="20"/>
        </w:rPr>
      </w:pPr>
    </w:p>
    <w:p w14:paraId="5B6A7BC0" w14:textId="68853E4D" w:rsidR="00C1283F" w:rsidRPr="00927991" w:rsidRDefault="00C1283F" w:rsidP="00823B03">
      <w:pPr>
        <w:pStyle w:val="Obrazloitev11"/>
        <w:rPr>
          <w:szCs w:val="20"/>
        </w:rPr>
      </w:pPr>
      <w:bookmarkStart w:id="15" w:name="_Hlk159928427"/>
      <w:r w:rsidRPr="00927991">
        <w:rPr>
          <w:szCs w:val="20"/>
        </w:rPr>
        <w:t>Spremljanje stanja</w:t>
      </w:r>
    </w:p>
    <w:p w14:paraId="5AB3FDF7" w14:textId="4622DF72" w:rsidR="00C1283F" w:rsidRPr="00927991" w:rsidRDefault="00C1283F" w:rsidP="00823B03">
      <w:pPr>
        <w:pStyle w:val="Obrazloitev11"/>
        <w:rPr>
          <w:szCs w:val="20"/>
        </w:rPr>
      </w:pPr>
    </w:p>
    <w:p w14:paraId="3BE814EC" w14:textId="5518171A" w:rsidR="00C1283F" w:rsidRDefault="00927991" w:rsidP="00823B03">
      <w:pPr>
        <w:pStyle w:val="Obrazloitev11"/>
        <w:rPr>
          <w:szCs w:val="20"/>
        </w:rPr>
      </w:pPr>
      <w:r>
        <w:rPr>
          <w:szCs w:val="20"/>
        </w:rPr>
        <w:t xml:space="preserve">Glede na to, da se obravnavano območje nahaja v vplivnem območju sedanjih aktivnih vodnjakov javne oskrbe s pitno vodo črpališča Skorba, je upravni organ z namenom spremljanja kakovosti podzemne vode in preprečevanja eventualnih vplivov na vodne vire v točki VII.1 izreka tega dovoljenja, tudi na podlagi Analize tveganja, določil spremljanje kakovosti podzemne vode, in sicer na način in vsaj v obsegu, kot je določeno z Analizo tveganja in s Predlogom monitoringa podzemnih voda za čas gradnje prometne in komunalne infrastrukture OPC </w:t>
      </w:r>
      <w:proofErr w:type="spellStart"/>
      <w:r>
        <w:rPr>
          <w:szCs w:val="20"/>
        </w:rPr>
        <w:t>Hajdnina</w:t>
      </w:r>
      <w:proofErr w:type="spellEnd"/>
      <w:r>
        <w:rPr>
          <w:szCs w:val="20"/>
        </w:rPr>
        <w:t xml:space="preserve"> – Kidričevo </w:t>
      </w:r>
      <w:r>
        <w:rPr>
          <w:szCs w:val="20"/>
        </w:rPr>
        <w:lastRenderedPageBreak/>
        <w:t xml:space="preserve">– 1. faza, št. 2309-E2, september 2023, G-WHISPER </w:t>
      </w:r>
      <w:proofErr w:type="spellStart"/>
      <w:r>
        <w:rPr>
          <w:szCs w:val="20"/>
        </w:rPr>
        <w:t>d.o.o</w:t>
      </w:r>
      <w:proofErr w:type="spellEnd"/>
      <w:r>
        <w:rPr>
          <w:szCs w:val="20"/>
        </w:rPr>
        <w:t xml:space="preserve">., </w:t>
      </w:r>
      <w:r w:rsidR="00242495" w:rsidRPr="00242495">
        <w:rPr>
          <w:szCs w:val="20"/>
        </w:rPr>
        <w:t xml:space="preserve">Plečnikova ulica 1, 2000 Maribor, </w:t>
      </w:r>
      <w:r>
        <w:rPr>
          <w:szCs w:val="20"/>
        </w:rPr>
        <w:t>ki ga je treba uskladiti z upravljavcem črpališča Skorba (Komunalno podjetje Ptuj), in njegovim notranjim nadzorom.</w:t>
      </w:r>
    </w:p>
    <w:p w14:paraId="4E7F7173" w14:textId="77777777" w:rsidR="00C1283F" w:rsidRDefault="00C1283F" w:rsidP="00823B03">
      <w:pPr>
        <w:pStyle w:val="Obrazloitev11"/>
        <w:rPr>
          <w:szCs w:val="20"/>
        </w:rPr>
      </w:pPr>
    </w:p>
    <w:p w14:paraId="65613522" w14:textId="2C3C6E25" w:rsidR="001C592B" w:rsidRDefault="007A345D" w:rsidP="00823B03">
      <w:pPr>
        <w:pStyle w:val="Obrazloitev11"/>
        <w:rPr>
          <w:szCs w:val="20"/>
        </w:rPr>
      </w:pPr>
      <w:r>
        <w:rPr>
          <w:szCs w:val="20"/>
        </w:rPr>
        <w:t xml:space="preserve">7.3 </w:t>
      </w:r>
      <w:r w:rsidR="001C592B" w:rsidRPr="00C91FB0">
        <w:rPr>
          <w:szCs w:val="20"/>
        </w:rPr>
        <w:t>Varstvo pred hrupom</w:t>
      </w:r>
      <w:bookmarkEnd w:id="15"/>
    </w:p>
    <w:p w14:paraId="43858F6C" w14:textId="77777777" w:rsidR="000C2CB0" w:rsidRPr="00C91FB0" w:rsidRDefault="000C2CB0" w:rsidP="00823B03">
      <w:pPr>
        <w:pStyle w:val="Obrazloitev11"/>
        <w:rPr>
          <w:szCs w:val="20"/>
        </w:rPr>
      </w:pPr>
    </w:p>
    <w:p w14:paraId="2DE34DC0" w14:textId="6D461C01" w:rsidR="00865F07" w:rsidRPr="00C91FB0" w:rsidRDefault="00865F07" w:rsidP="00823B03">
      <w:pPr>
        <w:spacing w:line="260" w:lineRule="exact"/>
        <w:rPr>
          <w:szCs w:val="20"/>
        </w:rPr>
      </w:pPr>
      <w:r w:rsidRPr="00C91FB0">
        <w:rPr>
          <w:szCs w:val="20"/>
        </w:rPr>
        <w:t xml:space="preserve">V skladu z Uredbo o mejnih vrednostih kazalcev hrupa v okolju (Uradni list RS, št. </w:t>
      </w:r>
      <w:hyperlink r:id="rId13" w:tgtFrame="_blank" w:tooltip="Uredba o mejnih vrednostih kazalcev hrupa v okolju" w:history="1">
        <w:r w:rsidRPr="00C91FB0">
          <w:rPr>
            <w:szCs w:val="20"/>
          </w:rPr>
          <w:t>43/18</w:t>
        </w:r>
      </w:hyperlink>
      <w:r w:rsidRPr="00C91FB0">
        <w:rPr>
          <w:szCs w:val="20"/>
        </w:rPr>
        <w:t xml:space="preserve">, </w:t>
      </w:r>
      <w:hyperlink r:id="rId14" w:tgtFrame="_blank" w:tooltip="Uredba o spremembah Uredbe o mejnih vrednostih kazalcev hrupa v okolju" w:history="1">
        <w:r w:rsidRPr="00C91FB0">
          <w:rPr>
            <w:szCs w:val="20"/>
          </w:rPr>
          <w:t>59/19</w:t>
        </w:r>
      </w:hyperlink>
      <w:r w:rsidRPr="00C91FB0">
        <w:rPr>
          <w:szCs w:val="20"/>
        </w:rPr>
        <w:t xml:space="preserve"> in 44/22 – ZVO-2; v nadaljevanju Uredba o hrupu)</w:t>
      </w:r>
      <w:r w:rsidR="00C91FB0" w:rsidRPr="00C91FB0">
        <w:rPr>
          <w:szCs w:val="20"/>
        </w:rPr>
        <w:t>,</w:t>
      </w:r>
      <w:r w:rsidRPr="00C91FB0">
        <w:rPr>
          <w:szCs w:val="20"/>
        </w:rPr>
        <w:t xml:space="preserve"> se površine na območju nameravanega posega z namensko rabo I – območja proizvodnih dejavnosti in PC – površine cest uvrščajo v območje IV. stopnje varstva pred hrupom. Najbližji objekti z varovanimi prostori, ki se uvrščajo v območje III. stopnje varstva pred hrupom, se nahajajo ob predvideni gospodarski coni in sicer v naselju Njiverce.</w:t>
      </w:r>
    </w:p>
    <w:p w14:paraId="042A9B5E" w14:textId="77777777" w:rsidR="00865F07" w:rsidRPr="00686A71" w:rsidRDefault="00865F07" w:rsidP="00823B03">
      <w:pPr>
        <w:spacing w:line="260" w:lineRule="exact"/>
        <w:rPr>
          <w:szCs w:val="20"/>
          <w:highlight w:val="yellow"/>
        </w:rPr>
      </w:pPr>
    </w:p>
    <w:p w14:paraId="719705BD" w14:textId="1680CE7D" w:rsidR="00865F07" w:rsidRPr="00686A71" w:rsidRDefault="00865F07" w:rsidP="00823B03">
      <w:pPr>
        <w:spacing w:line="260" w:lineRule="exact"/>
        <w:rPr>
          <w:szCs w:val="20"/>
        </w:rPr>
      </w:pPr>
      <w:r w:rsidRPr="00686A71">
        <w:rPr>
          <w:szCs w:val="20"/>
        </w:rPr>
        <w:t>V obstoječem stanju je na območju nameravanega posega in v njegovem širšem območju najpomembnejši vir hrupa cestni motorni promet z avtoceste A4 Slivnica – Draženci, odsek Hajdina – Draženci</w:t>
      </w:r>
      <w:r w:rsidRPr="00686A71">
        <w:t xml:space="preserve"> s 15.050 PLDP</w:t>
      </w:r>
      <w:r w:rsidRPr="00686A71">
        <w:rPr>
          <w:szCs w:val="20"/>
        </w:rPr>
        <w:t xml:space="preserve">. Iz Ocene obremenjenosti okolja s hrupom, Prometna in komunalna opremljenost MPPN Hajdina Kidričevo, št. EK2022-220327, KOVA </w:t>
      </w:r>
      <w:proofErr w:type="spellStart"/>
      <w:r w:rsidRPr="00686A71">
        <w:rPr>
          <w:szCs w:val="20"/>
        </w:rPr>
        <w:t>d.o.o</w:t>
      </w:r>
      <w:proofErr w:type="spellEnd"/>
      <w:r w:rsidRPr="00686A71">
        <w:rPr>
          <w:szCs w:val="20"/>
        </w:rPr>
        <w:t>., Opekarniška cesta 15d, 3000 Celje, julij 2022, dopolnitev oktober 2022, december 2022, januar 2023, februar 2023 in september 2023</w:t>
      </w:r>
      <w:r w:rsidR="00DF1E4F" w:rsidRPr="00686A71">
        <w:rPr>
          <w:szCs w:val="20"/>
        </w:rPr>
        <w:t xml:space="preserve"> (v nadaljevanju Ocena obremenjenosti) ter Aneksa št. 1 k Oceni obremenjenosti</w:t>
      </w:r>
      <w:r w:rsidRPr="00686A71">
        <w:rPr>
          <w:szCs w:val="20"/>
        </w:rPr>
        <w:t xml:space="preserve"> izhaja, da glede na Uredbo o hrupu ocenjene vrednosti kazalcev hrupa ne prekoračujejo mejnih vrednosti kazalcev hrupa za linijski vir hrupa (</w:t>
      </w:r>
      <w:proofErr w:type="spellStart"/>
      <w:r w:rsidRPr="00686A71">
        <w:rPr>
          <w:szCs w:val="20"/>
        </w:rPr>
        <w:t>L</w:t>
      </w:r>
      <w:r w:rsidRPr="00686A71">
        <w:rPr>
          <w:szCs w:val="20"/>
          <w:vertAlign w:val="subscript"/>
        </w:rPr>
        <w:t>noč</w:t>
      </w:r>
      <w:proofErr w:type="spellEnd"/>
      <w:r w:rsidRPr="00686A71">
        <w:rPr>
          <w:szCs w:val="20"/>
          <w:vertAlign w:val="subscript"/>
        </w:rPr>
        <w:t xml:space="preserve"> </w:t>
      </w:r>
      <w:r w:rsidRPr="00686A71">
        <w:rPr>
          <w:szCs w:val="20"/>
        </w:rPr>
        <w:t xml:space="preserve">59 </w:t>
      </w:r>
      <w:proofErr w:type="spellStart"/>
      <w:r w:rsidRPr="00686A71">
        <w:rPr>
          <w:szCs w:val="20"/>
        </w:rPr>
        <w:t>dB</w:t>
      </w:r>
      <w:proofErr w:type="spellEnd"/>
      <w:r w:rsidRPr="00686A71">
        <w:rPr>
          <w:szCs w:val="20"/>
        </w:rPr>
        <w:t xml:space="preserve">(A) in </w:t>
      </w:r>
      <w:proofErr w:type="spellStart"/>
      <w:r w:rsidRPr="00686A71">
        <w:rPr>
          <w:szCs w:val="20"/>
        </w:rPr>
        <w:t>L</w:t>
      </w:r>
      <w:r w:rsidRPr="00686A71">
        <w:rPr>
          <w:szCs w:val="20"/>
          <w:vertAlign w:val="subscript"/>
        </w:rPr>
        <w:t>dvn</w:t>
      </w:r>
      <w:proofErr w:type="spellEnd"/>
      <w:r w:rsidRPr="00686A71">
        <w:rPr>
          <w:szCs w:val="20"/>
        </w:rPr>
        <w:t xml:space="preserve"> 69 </w:t>
      </w:r>
      <w:proofErr w:type="spellStart"/>
      <w:r w:rsidRPr="00686A71">
        <w:rPr>
          <w:szCs w:val="20"/>
        </w:rPr>
        <w:t>dB</w:t>
      </w:r>
      <w:proofErr w:type="spellEnd"/>
      <w:r w:rsidRPr="00686A71">
        <w:rPr>
          <w:szCs w:val="20"/>
        </w:rPr>
        <w:t xml:space="preserve">(A) in da okolje ni prekomerno obremenjeno s hrupom. Ocenjene ravni hrupa na ocenjevalnih mestih na naslovih Njiverce vas 5, Njiverce vas 2, Njiverce vas 4, Cesta v Njiverce 45, Ob gozdu 10 in Cesta na Hajdino 15 dosegajo največ </w:t>
      </w:r>
      <w:proofErr w:type="spellStart"/>
      <w:r w:rsidRPr="00686A71">
        <w:rPr>
          <w:szCs w:val="20"/>
        </w:rPr>
        <w:t>L</w:t>
      </w:r>
      <w:r w:rsidRPr="00686A71">
        <w:rPr>
          <w:szCs w:val="20"/>
          <w:vertAlign w:val="subscript"/>
        </w:rPr>
        <w:t>noč</w:t>
      </w:r>
      <w:proofErr w:type="spellEnd"/>
      <w:r w:rsidRPr="00686A71">
        <w:rPr>
          <w:szCs w:val="20"/>
          <w:vertAlign w:val="subscript"/>
        </w:rPr>
        <w:t xml:space="preserve"> </w:t>
      </w:r>
      <w:r w:rsidRPr="00686A71">
        <w:rPr>
          <w:szCs w:val="20"/>
        </w:rPr>
        <w:t xml:space="preserve">45 </w:t>
      </w:r>
      <w:proofErr w:type="spellStart"/>
      <w:r w:rsidRPr="00686A71">
        <w:rPr>
          <w:szCs w:val="20"/>
        </w:rPr>
        <w:t>dB</w:t>
      </w:r>
      <w:proofErr w:type="spellEnd"/>
      <w:r w:rsidRPr="00686A71">
        <w:rPr>
          <w:szCs w:val="20"/>
        </w:rPr>
        <w:t xml:space="preserve">(A) in </w:t>
      </w:r>
      <w:proofErr w:type="spellStart"/>
      <w:r w:rsidRPr="00686A71">
        <w:rPr>
          <w:szCs w:val="20"/>
        </w:rPr>
        <w:t>L</w:t>
      </w:r>
      <w:r w:rsidRPr="00686A71">
        <w:rPr>
          <w:szCs w:val="20"/>
          <w:vertAlign w:val="subscript"/>
        </w:rPr>
        <w:t>dvn</w:t>
      </w:r>
      <w:proofErr w:type="spellEnd"/>
      <w:r w:rsidRPr="00686A71">
        <w:rPr>
          <w:szCs w:val="20"/>
        </w:rPr>
        <w:t xml:space="preserve"> 50 </w:t>
      </w:r>
      <w:proofErr w:type="spellStart"/>
      <w:r w:rsidRPr="00686A71">
        <w:rPr>
          <w:szCs w:val="20"/>
        </w:rPr>
        <w:t>dB</w:t>
      </w:r>
      <w:proofErr w:type="spellEnd"/>
      <w:r w:rsidRPr="00686A71">
        <w:rPr>
          <w:szCs w:val="20"/>
        </w:rPr>
        <w:t>(A).</w:t>
      </w:r>
    </w:p>
    <w:p w14:paraId="1BAFC431" w14:textId="77777777" w:rsidR="006324E7" w:rsidRPr="00154C20" w:rsidRDefault="006324E7" w:rsidP="00823B03">
      <w:pPr>
        <w:autoSpaceDE w:val="0"/>
        <w:autoSpaceDN w:val="0"/>
        <w:adjustRightInd w:val="0"/>
        <w:spacing w:line="260" w:lineRule="exact"/>
        <w:rPr>
          <w:color w:val="2E74B5" w:themeColor="accent5" w:themeShade="BF"/>
          <w:szCs w:val="20"/>
          <w:highlight w:val="yellow"/>
        </w:rPr>
      </w:pPr>
    </w:p>
    <w:p w14:paraId="0BA903C2" w14:textId="75DC0DE8" w:rsidR="001C592B" w:rsidRDefault="001C592B" w:rsidP="00823B03">
      <w:pPr>
        <w:pStyle w:val="Obrazloitev11a"/>
        <w:rPr>
          <w:szCs w:val="20"/>
        </w:rPr>
      </w:pPr>
      <w:r w:rsidRPr="005D7FAE">
        <w:rPr>
          <w:szCs w:val="20"/>
        </w:rPr>
        <w:t>Pričakovani vplivi v času gradnje in pogoji</w:t>
      </w:r>
    </w:p>
    <w:p w14:paraId="160E6343" w14:textId="77777777" w:rsidR="000C2CB0" w:rsidRPr="005D7FAE" w:rsidRDefault="000C2CB0" w:rsidP="00823B03">
      <w:pPr>
        <w:pStyle w:val="Obrazloitev11a"/>
        <w:rPr>
          <w:szCs w:val="20"/>
        </w:rPr>
      </w:pPr>
    </w:p>
    <w:p w14:paraId="722F8676" w14:textId="211BB960" w:rsidR="00EE0CD0" w:rsidRPr="005D7FAE" w:rsidRDefault="00EE0CD0" w:rsidP="00823B03">
      <w:pPr>
        <w:tabs>
          <w:tab w:val="left" w:pos="567"/>
        </w:tabs>
        <w:spacing w:line="260" w:lineRule="exact"/>
        <w:rPr>
          <w:szCs w:val="20"/>
        </w:rPr>
      </w:pPr>
      <w:r w:rsidRPr="005D7FAE">
        <w:rPr>
          <w:szCs w:val="20"/>
        </w:rPr>
        <w:t xml:space="preserve">V času gradnje nameravanega posega bodo nastajale emisije hrupa zaradi obratovanja strojev in naprav pri poseku gozda, obratovanja gradbenih strojev in naprav na gradbišču ter tovornih prevozov za potrebe odvoza posekanega drevja in same gradnje. V sklopu 1. </w:t>
      </w:r>
      <w:r w:rsidR="0079626F" w:rsidRPr="005D7FAE">
        <w:rPr>
          <w:szCs w:val="20"/>
        </w:rPr>
        <w:t xml:space="preserve">faze </w:t>
      </w:r>
      <w:r w:rsidRPr="005D7FAE">
        <w:rPr>
          <w:szCs w:val="20"/>
        </w:rPr>
        <w:t>bo izvedeno rušenje avtobusnega postajališča, ki bo trajalo 1 dan</w:t>
      </w:r>
      <w:r w:rsidR="007D5B6E" w:rsidRPr="005D7FAE">
        <w:rPr>
          <w:szCs w:val="20"/>
        </w:rPr>
        <w:t>,</w:t>
      </w:r>
      <w:r w:rsidRPr="005D7FAE">
        <w:rPr>
          <w:szCs w:val="20"/>
        </w:rPr>
        <w:t xml:space="preserve"> in posek 1,88 ha gozda, ki bo trajal 3 mesece</w:t>
      </w:r>
      <w:r w:rsidR="00BD2947" w:rsidRPr="005D7FAE">
        <w:rPr>
          <w:szCs w:val="20"/>
        </w:rPr>
        <w:t>.</w:t>
      </w:r>
      <w:r w:rsidRPr="005D7FAE">
        <w:rPr>
          <w:szCs w:val="20"/>
        </w:rPr>
        <w:t xml:space="preserve"> </w:t>
      </w:r>
      <w:r w:rsidR="00BD2947" w:rsidRPr="005D7FAE">
        <w:rPr>
          <w:szCs w:val="20"/>
        </w:rPr>
        <w:t>N</w:t>
      </w:r>
      <w:r w:rsidRPr="005D7FAE">
        <w:rPr>
          <w:szCs w:val="20"/>
        </w:rPr>
        <w:t>ato bo sledila 15-mesečna gradnja prometne in komunalne infrastrukture ter protihrupne ograje.</w:t>
      </w:r>
    </w:p>
    <w:p w14:paraId="2726F5D0" w14:textId="77777777" w:rsidR="00865F07" w:rsidRPr="00154C20" w:rsidRDefault="00865F07" w:rsidP="00823B03">
      <w:pPr>
        <w:spacing w:line="260" w:lineRule="exact"/>
        <w:rPr>
          <w:szCs w:val="20"/>
          <w:highlight w:val="yellow"/>
        </w:rPr>
      </w:pPr>
    </w:p>
    <w:p w14:paraId="4D9A573D" w14:textId="7C3484A3" w:rsidR="00865F07" w:rsidRDefault="00865F07" w:rsidP="00823B03">
      <w:pPr>
        <w:spacing w:line="260" w:lineRule="exact"/>
        <w:rPr>
          <w:szCs w:val="20"/>
        </w:rPr>
      </w:pPr>
      <w:r w:rsidRPr="00092833">
        <w:rPr>
          <w:szCs w:val="20"/>
        </w:rPr>
        <w:t xml:space="preserve">Za oceno vpliva hrupa nameravanega posega na okolje v času gradnje je bil narejen modelni izračun skladno s standardom SIST ISO 9613-2 in NMPB-XPS 31-133. Pri modelnem izračunu je </w:t>
      </w:r>
      <w:r w:rsidR="003901CA" w:rsidRPr="00092833">
        <w:rPr>
          <w:szCs w:val="20"/>
        </w:rPr>
        <w:t>bilo, poleg upoštevanja začasn</w:t>
      </w:r>
      <w:r w:rsidR="00016896" w:rsidRPr="00092833">
        <w:rPr>
          <w:szCs w:val="20"/>
        </w:rPr>
        <w:t>ega</w:t>
      </w:r>
      <w:r w:rsidR="003901CA" w:rsidRPr="00092833">
        <w:rPr>
          <w:szCs w:val="20"/>
        </w:rPr>
        <w:t xml:space="preserve"> protihrupn</w:t>
      </w:r>
      <w:r w:rsidR="00016896" w:rsidRPr="00092833">
        <w:rPr>
          <w:szCs w:val="20"/>
        </w:rPr>
        <w:t>ega</w:t>
      </w:r>
      <w:r w:rsidR="003901CA" w:rsidRPr="00092833">
        <w:rPr>
          <w:szCs w:val="20"/>
        </w:rPr>
        <w:t xml:space="preserve"> zaslon</w:t>
      </w:r>
      <w:r w:rsidR="00016896" w:rsidRPr="00092833">
        <w:rPr>
          <w:szCs w:val="20"/>
        </w:rPr>
        <w:t>a</w:t>
      </w:r>
      <w:r w:rsidR="003901CA" w:rsidRPr="00092833">
        <w:rPr>
          <w:szCs w:val="20"/>
        </w:rPr>
        <w:t xml:space="preserve"> v obliki 2 m visoke </w:t>
      </w:r>
      <w:proofErr w:type="spellStart"/>
      <w:r w:rsidR="003901CA" w:rsidRPr="00092833">
        <w:rPr>
          <w:szCs w:val="20"/>
        </w:rPr>
        <w:t>polnostenske</w:t>
      </w:r>
      <w:proofErr w:type="spellEnd"/>
      <w:r w:rsidR="003901CA" w:rsidRPr="00092833">
        <w:rPr>
          <w:szCs w:val="20"/>
        </w:rPr>
        <w:t xml:space="preserve"> gradbiščne ograje okoli gradbišča, upoštevano tudi </w:t>
      </w:r>
      <w:r w:rsidRPr="00092833">
        <w:rPr>
          <w:szCs w:val="20"/>
        </w:rPr>
        <w:t>rušenje avtobusnega postajališča, posek gozda 1. faze na površini 1,88 ha</w:t>
      </w:r>
      <w:r w:rsidR="00092833" w:rsidRPr="00092833">
        <w:rPr>
          <w:szCs w:val="20"/>
        </w:rPr>
        <w:t>,</w:t>
      </w:r>
      <w:r w:rsidRPr="00092833">
        <w:rPr>
          <w:szCs w:val="20"/>
        </w:rPr>
        <w:t xml:space="preserve"> obratovanje gradbišča</w:t>
      </w:r>
      <w:r w:rsidR="00092833" w:rsidRPr="00092833">
        <w:rPr>
          <w:szCs w:val="20"/>
        </w:rPr>
        <w:t>,</w:t>
      </w:r>
      <w:r w:rsidRPr="00092833">
        <w:rPr>
          <w:szCs w:val="20"/>
        </w:rPr>
        <w:t xml:space="preserve"> </w:t>
      </w:r>
      <w:r w:rsidR="00EE0CD0" w:rsidRPr="00092833">
        <w:rPr>
          <w:szCs w:val="20"/>
        </w:rPr>
        <w:t>prometne in komunalne infrastrukture ter protihrupne ograje</w:t>
      </w:r>
      <w:r w:rsidR="0079626F" w:rsidRPr="00092833">
        <w:rPr>
          <w:szCs w:val="20"/>
        </w:rPr>
        <w:t xml:space="preserve"> (gradbišče 1. faze)</w:t>
      </w:r>
      <w:r w:rsidR="00092833" w:rsidRPr="00092833">
        <w:rPr>
          <w:szCs w:val="20"/>
        </w:rPr>
        <w:t>,</w:t>
      </w:r>
      <w:r w:rsidR="00EE0CD0" w:rsidRPr="00092833">
        <w:rPr>
          <w:szCs w:val="20"/>
        </w:rPr>
        <w:t xml:space="preserve"> </w:t>
      </w:r>
      <w:r w:rsidRPr="00092833">
        <w:rPr>
          <w:szCs w:val="20"/>
        </w:rPr>
        <w:t xml:space="preserve">od ponedeljka do petka med 6. in 18. uro, ter v soboto med </w:t>
      </w:r>
      <w:r w:rsidR="00DF1E4F" w:rsidRPr="00092833">
        <w:rPr>
          <w:szCs w:val="20"/>
        </w:rPr>
        <w:t>6</w:t>
      </w:r>
      <w:r w:rsidRPr="00092833">
        <w:rPr>
          <w:szCs w:val="20"/>
        </w:rPr>
        <w:t xml:space="preserve">. in 16. uro. </w:t>
      </w:r>
    </w:p>
    <w:p w14:paraId="05D15F2C" w14:textId="77777777" w:rsidR="00061CA5" w:rsidRPr="00154C20" w:rsidRDefault="00061CA5" w:rsidP="00823B03">
      <w:pPr>
        <w:spacing w:line="260" w:lineRule="exact"/>
        <w:rPr>
          <w:szCs w:val="20"/>
          <w:highlight w:val="yellow"/>
        </w:rPr>
      </w:pPr>
    </w:p>
    <w:p w14:paraId="13D0FD83" w14:textId="044B0FB6" w:rsidR="00474FAD" w:rsidRPr="0082082E" w:rsidRDefault="00865F07" w:rsidP="00823B03">
      <w:pPr>
        <w:spacing w:line="260" w:lineRule="exact"/>
        <w:rPr>
          <w:szCs w:val="20"/>
        </w:rPr>
      </w:pPr>
      <w:r w:rsidRPr="0082082E">
        <w:rPr>
          <w:szCs w:val="20"/>
        </w:rPr>
        <w:t>Rezultati modelnega izračuna so pokazali, da mejne vrednosti hrupa v času gradnje na mestih ocenjevanja hrupa pred najbližjimi stavbami z varovanimi prostori na naslovih Njiverce vas 5, Njiverce vas 2, Njiverce vas 4, Cesta v Njiverce 45, Ob gozdu 10 in Cesta na Hajdino 15</w:t>
      </w:r>
      <w:r w:rsidR="0082082E" w:rsidRPr="0082082E">
        <w:rPr>
          <w:szCs w:val="20"/>
        </w:rPr>
        <w:t>,</w:t>
      </w:r>
      <w:r w:rsidRPr="0082082E">
        <w:rPr>
          <w:szCs w:val="20"/>
        </w:rPr>
        <w:t xml:space="preserve"> ne bodo presežene. Najvišje ocenjene ravni hrupa v času rušenja avtobusne postaje pred najbližjimi objekti z varovanimi prostori so </w:t>
      </w:r>
      <w:proofErr w:type="spellStart"/>
      <w:r w:rsidRPr="0082082E">
        <w:rPr>
          <w:szCs w:val="20"/>
        </w:rPr>
        <w:t>L</w:t>
      </w:r>
      <w:r w:rsidRPr="0082082E">
        <w:rPr>
          <w:szCs w:val="20"/>
          <w:vertAlign w:val="subscript"/>
        </w:rPr>
        <w:t>dan</w:t>
      </w:r>
      <w:proofErr w:type="spellEnd"/>
      <w:r w:rsidRPr="0082082E">
        <w:rPr>
          <w:szCs w:val="20"/>
          <w:vertAlign w:val="subscript"/>
        </w:rPr>
        <w:t xml:space="preserve"> </w:t>
      </w:r>
      <w:r w:rsidRPr="0082082E">
        <w:rPr>
          <w:szCs w:val="20"/>
        </w:rPr>
        <w:t>med 18</w:t>
      </w:r>
      <w:r w:rsidRPr="0082082E">
        <w:rPr>
          <w:szCs w:val="20"/>
          <w:vertAlign w:val="subscript"/>
        </w:rPr>
        <w:t xml:space="preserve"> </w:t>
      </w:r>
      <w:proofErr w:type="spellStart"/>
      <w:r w:rsidRPr="0082082E">
        <w:rPr>
          <w:szCs w:val="20"/>
        </w:rPr>
        <w:t>dBA</w:t>
      </w:r>
      <w:proofErr w:type="spellEnd"/>
      <w:r w:rsidR="00474FAD" w:rsidRPr="0082082E">
        <w:rPr>
          <w:szCs w:val="20"/>
          <w:vertAlign w:val="subscript"/>
        </w:rPr>
        <w:t xml:space="preserve"> </w:t>
      </w:r>
      <w:r w:rsidRPr="0082082E">
        <w:rPr>
          <w:szCs w:val="20"/>
        </w:rPr>
        <w:t xml:space="preserve">in 48 </w:t>
      </w:r>
      <w:proofErr w:type="spellStart"/>
      <w:r w:rsidRPr="0082082E">
        <w:rPr>
          <w:szCs w:val="20"/>
        </w:rPr>
        <w:t>dBA</w:t>
      </w:r>
      <w:proofErr w:type="spellEnd"/>
      <w:r w:rsidRPr="0082082E">
        <w:rPr>
          <w:szCs w:val="20"/>
        </w:rPr>
        <w:t xml:space="preserve"> ter </w:t>
      </w:r>
      <w:proofErr w:type="spellStart"/>
      <w:r w:rsidRPr="0082082E">
        <w:rPr>
          <w:szCs w:val="20"/>
        </w:rPr>
        <w:t>L</w:t>
      </w:r>
      <w:r w:rsidRPr="0082082E">
        <w:rPr>
          <w:szCs w:val="20"/>
          <w:vertAlign w:val="subscript"/>
        </w:rPr>
        <w:t>dvn</w:t>
      </w:r>
      <w:proofErr w:type="spellEnd"/>
      <w:r w:rsidRPr="0082082E">
        <w:rPr>
          <w:szCs w:val="20"/>
          <w:vertAlign w:val="subscript"/>
        </w:rPr>
        <w:t xml:space="preserve"> </w:t>
      </w:r>
      <w:r w:rsidRPr="0082082E">
        <w:rPr>
          <w:szCs w:val="20"/>
        </w:rPr>
        <w:t xml:space="preserve">med 15 </w:t>
      </w:r>
      <w:proofErr w:type="spellStart"/>
      <w:r w:rsidRPr="0082082E">
        <w:rPr>
          <w:szCs w:val="20"/>
        </w:rPr>
        <w:t>dBA</w:t>
      </w:r>
      <w:proofErr w:type="spellEnd"/>
      <w:r w:rsidRPr="0082082E">
        <w:rPr>
          <w:szCs w:val="20"/>
        </w:rPr>
        <w:t xml:space="preserve"> in 45 </w:t>
      </w:r>
      <w:proofErr w:type="spellStart"/>
      <w:r w:rsidRPr="0082082E">
        <w:rPr>
          <w:szCs w:val="20"/>
        </w:rPr>
        <w:t>dBA</w:t>
      </w:r>
      <w:proofErr w:type="spellEnd"/>
      <w:r w:rsidRPr="0082082E">
        <w:rPr>
          <w:szCs w:val="20"/>
        </w:rPr>
        <w:t xml:space="preserve">. Najvišje ocenjene ravni hrupa v času poseka 1,88 ha gozda pred najbližjimi objekti z varovanimi prostori so </w:t>
      </w:r>
      <w:proofErr w:type="spellStart"/>
      <w:r w:rsidRPr="0082082E">
        <w:rPr>
          <w:szCs w:val="20"/>
        </w:rPr>
        <w:t>L</w:t>
      </w:r>
      <w:r w:rsidRPr="0082082E">
        <w:rPr>
          <w:szCs w:val="20"/>
          <w:vertAlign w:val="subscript"/>
        </w:rPr>
        <w:t>dan</w:t>
      </w:r>
      <w:proofErr w:type="spellEnd"/>
      <w:r w:rsidRPr="0082082E">
        <w:rPr>
          <w:szCs w:val="20"/>
          <w:vertAlign w:val="subscript"/>
        </w:rPr>
        <w:t xml:space="preserve"> </w:t>
      </w:r>
      <w:r w:rsidRPr="0082082E">
        <w:rPr>
          <w:szCs w:val="20"/>
        </w:rPr>
        <w:t>med 30</w:t>
      </w:r>
      <w:r w:rsidRPr="0082082E">
        <w:rPr>
          <w:szCs w:val="20"/>
          <w:vertAlign w:val="subscript"/>
        </w:rPr>
        <w:t> </w:t>
      </w:r>
      <w:proofErr w:type="spellStart"/>
      <w:r w:rsidRPr="0082082E">
        <w:rPr>
          <w:szCs w:val="20"/>
        </w:rPr>
        <w:t>dBA</w:t>
      </w:r>
      <w:proofErr w:type="spellEnd"/>
      <w:r w:rsidR="00474FAD" w:rsidRPr="0082082E">
        <w:rPr>
          <w:szCs w:val="20"/>
          <w:vertAlign w:val="subscript"/>
        </w:rPr>
        <w:t xml:space="preserve"> </w:t>
      </w:r>
      <w:r w:rsidRPr="0082082E">
        <w:rPr>
          <w:szCs w:val="20"/>
        </w:rPr>
        <w:t xml:space="preserve">in 38 </w:t>
      </w:r>
      <w:proofErr w:type="spellStart"/>
      <w:r w:rsidRPr="0082082E">
        <w:rPr>
          <w:szCs w:val="20"/>
        </w:rPr>
        <w:t>dBA</w:t>
      </w:r>
      <w:proofErr w:type="spellEnd"/>
      <w:r w:rsidRPr="0082082E">
        <w:rPr>
          <w:szCs w:val="20"/>
        </w:rPr>
        <w:t xml:space="preserve"> ter </w:t>
      </w:r>
      <w:proofErr w:type="spellStart"/>
      <w:r w:rsidRPr="0082082E">
        <w:rPr>
          <w:szCs w:val="20"/>
        </w:rPr>
        <w:t>L</w:t>
      </w:r>
      <w:r w:rsidRPr="0082082E">
        <w:rPr>
          <w:szCs w:val="20"/>
          <w:vertAlign w:val="subscript"/>
        </w:rPr>
        <w:t>dvn</w:t>
      </w:r>
      <w:proofErr w:type="spellEnd"/>
      <w:r w:rsidRPr="0082082E">
        <w:rPr>
          <w:szCs w:val="20"/>
          <w:vertAlign w:val="subscript"/>
        </w:rPr>
        <w:t xml:space="preserve"> </w:t>
      </w:r>
      <w:r w:rsidRPr="0082082E">
        <w:rPr>
          <w:szCs w:val="20"/>
        </w:rPr>
        <w:t xml:space="preserve">med 27 </w:t>
      </w:r>
      <w:proofErr w:type="spellStart"/>
      <w:r w:rsidRPr="0082082E">
        <w:rPr>
          <w:szCs w:val="20"/>
        </w:rPr>
        <w:t>dBA</w:t>
      </w:r>
      <w:proofErr w:type="spellEnd"/>
      <w:r w:rsidRPr="0082082E">
        <w:rPr>
          <w:szCs w:val="20"/>
        </w:rPr>
        <w:t xml:space="preserve"> in 35</w:t>
      </w:r>
      <w:r w:rsidR="00016896" w:rsidRPr="0082082E">
        <w:rPr>
          <w:szCs w:val="20"/>
        </w:rPr>
        <w:t> </w:t>
      </w:r>
      <w:proofErr w:type="spellStart"/>
      <w:r w:rsidRPr="0082082E">
        <w:rPr>
          <w:szCs w:val="20"/>
        </w:rPr>
        <w:t>dBA</w:t>
      </w:r>
      <w:proofErr w:type="spellEnd"/>
      <w:r w:rsidRPr="0082082E">
        <w:rPr>
          <w:szCs w:val="20"/>
        </w:rPr>
        <w:t>.</w:t>
      </w:r>
      <w:r w:rsidR="00016896" w:rsidRPr="0082082E">
        <w:rPr>
          <w:szCs w:val="20"/>
        </w:rPr>
        <w:t> </w:t>
      </w:r>
      <w:r w:rsidRPr="0082082E">
        <w:rPr>
          <w:szCs w:val="20"/>
        </w:rPr>
        <w:t xml:space="preserve">Najvišje ocenjene ravni hrupa v času izvedbe vodovodnega priključka, ki bo izveden pred ostalimi komunalnimi ureditvami, pred najbližjimi objekti z varovanimi prostori so </w:t>
      </w:r>
      <w:proofErr w:type="spellStart"/>
      <w:r w:rsidRPr="0082082E">
        <w:rPr>
          <w:szCs w:val="20"/>
        </w:rPr>
        <w:t>L</w:t>
      </w:r>
      <w:r w:rsidRPr="0082082E">
        <w:rPr>
          <w:szCs w:val="20"/>
          <w:vertAlign w:val="subscript"/>
        </w:rPr>
        <w:t>dan</w:t>
      </w:r>
      <w:proofErr w:type="spellEnd"/>
      <w:r w:rsidRPr="0082082E">
        <w:rPr>
          <w:szCs w:val="20"/>
          <w:vertAlign w:val="subscript"/>
        </w:rPr>
        <w:t xml:space="preserve"> </w:t>
      </w:r>
      <w:r w:rsidRPr="0082082E">
        <w:rPr>
          <w:szCs w:val="20"/>
        </w:rPr>
        <w:t>med 17</w:t>
      </w:r>
      <w:r w:rsidRPr="0082082E">
        <w:rPr>
          <w:szCs w:val="20"/>
          <w:vertAlign w:val="subscript"/>
        </w:rPr>
        <w:t xml:space="preserve"> </w:t>
      </w:r>
      <w:proofErr w:type="spellStart"/>
      <w:r w:rsidRPr="0082082E">
        <w:rPr>
          <w:szCs w:val="20"/>
        </w:rPr>
        <w:t>dBA</w:t>
      </w:r>
      <w:proofErr w:type="spellEnd"/>
      <w:r w:rsidR="00474FAD" w:rsidRPr="0082082E">
        <w:rPr>
          <w:szCs w:val="20"/>
          <w:vertAlign w:val="subscript"/>
        </w:rPr>
        <w:t xml:space="preserve"> </w:t>
      </w:r>
      <w:r w:rsidRPr="0082082E">
        <w:rPr>
          <w:szCs w:val="20"/>
        </w:rPr>
        <w:t xml:space="preserve">in 53 </w:t>
      </w:r>
      <w:proofErr w:type="spellStart"/>
      <w:r w:rsidRPr="0082082E">
        <w:rPr>
          <w:szCs w:val="20"/>
        </w:rPr>
        <w:t>dBA</w:t>
      </w:r>
      <w:proofErr w:type="spellEnd"/>
      <w:r w:rsidRPr="0082082E">
        <w:rPr>
          <w:szCs w:val="20"/>
        </w:rPr>
        <w:t xml:space="preserve"> ter </w:t>
      </w:r>
      <w:proofErr w:type="spellStart"/>
      <w:r w:rsidRPr="0082082E">
        <w:rPr>
          <w:szCs w:val="20"/>
        </w:rPr>
        <w:t>L</w:t>
      </w:r>
      <w:r w:rsidRPr="0082082E">
        <w:rPr>
          <w:szCs w:val="20"/>
          <w:vertAlign w:val="subscript"/>
        </w:rPr>
        <w:t>dvn</w:t>
      </w:r>
      <w:proofErr w:type="spellEnd"/>
      <w:r w:rsidRPr="0082082E">
        <w:rPr>
          <w:szCs w:val="20"/>
          <w:vertAlign w:val="subscript"/>
        </w:rPr>
        <w:t xml:space="preserve"> </w:t>
      </w:r>
      <w:r w:rsidRPr="0082082E">
        <w:rPr>
          <w:szCs w:val="20"/>
        </w:rPr>
        <w:t xml:space="preserve">med 14 </w:t>
      </w:r>
      <w:proofErr w:type="spellStart"/>
      <w:r w:rsidRPr="0082082E">
        <w:rPr>
          <w:szCs w:val="20"/>
        </w:rPr>
        <w:t>dBA</w:t>
      </w:r>
      <w:proofErr w:type="spellEnd"/>
      <w:r w:rsidRPr="0082082E">
        <w:rPr>
          <w:szCs w:val="20"/>
        </w:rPr>
        <w:t xml:space="preserve"> in 50 </w:t>
      </w:r>
      <w:proofErr w:type="spellStart"/>
      <w:r w:rsidRPr="0082082E">
        <w:rPr>
          <w:szCs w:val="20"/>
        </w:rPr>
        <w:t>dBA</w:t>
      </w:r>
      <w:proofErr w:type="spellEnd"/>
      <w:r w:rsidRPr="0082082E">
        <w:rPr>
          <w:szCs w:val="20"/>
        </w:rPr>
        <w:t xml:space="preserve">. Najvišje ocenjene ravni hrupa v času gradnje prometne in komunalne infrastrukture ter protihrupne ograje pred najbližjimi objekti z varovanimi prostori so </w:t>
      </w:r>
      <w:proofErr w:type="spellStart"/>
      <w:r w:rsidRPr="0082082E">
        <w:rPr>
          <w:szCs w:val="20"/>
        </w:rPr>
        <w:t>L</w:t>
      </w:r>
      <w:r w:rsidRPr="0082082E">
        <w:rPr>
          <w:szCs w:val="20"/>
          <w:vertAlign w:val="subscript"/>
        </w:rPr>
        <w:t>dan</w:t>
      </w:r>
      <w:proofErr w:type="spellEnd"/>
      <w:r w:rsidRPr="0082082E">
        <w:rPr>
          <w:szCs w:val="20"/>
          <w:vertAlign w:val="subscript"/>
        </w:rPr>
        <w:t xml:space="preserve"> </w:t>
      </w:r>
      <w:r w:rsidRPr="0082082E">
        <w:rPr>
          <w:szCs w:val="20"/>
        </w:rPr>
        <w:t>med 31</w:t>
      </w:r>
      <w:r w:rsidRPr="0082082E">
        <w:rPr>
          <w:szCs w:val="20"/>
          <w:vertAlign w:val="subscript"/>
        </w:rPr>
        <w:t xml:space="preserve"> </w:t>
      </w:r>
      <w:proofErr w:type="spellStart"/>
      <w:r w:rsidRPr="0082082E">
        <w:rPr>
          <w:szCs w:val="20"/>
        </w:rPr>
        <w:t>dBA</w:t>
      </w:r>
      <w:proofErr w:type="spellEnd"/>
      <w:r w:rsidR="00474FAD" w:rsidRPr="0082082E">
        <w:rPr>
          <w:szCs w:val="20"/>
          <w:vertAlign w:val="subscript"/>
        </w:rPr>
        <w:t xml:space="preserve"> </w:t>
      </w:r>
      <w:r w:rsidRPr="0082082E">
        <w:rPr>
          <w:szCs w:val="20"/>
        </w:rPr>
        <w:t xml:space="preserve">in 58 </w:t>
      </w:r>
      <w:proofErr w:type="spellStart"/>
      <w:r w:rsidRPr="0082082E">
        <w:rPr>
          <w:szCs w:val="20"/>
        </w:rPr>
        <w:t>dBA</w:t>
      </w:r>
      <w:proofErr w:type="spellEnd"/>
      <w:r w:rsidRPr="0082082E">
        <w:rPr>
          <w:szCs w:val="20"/>
        </w:rPr>
        <w:t xml:space="preserve"> ter </w:t>
      </w:r>
      <w:proofErr w:type="spellStart"/>
      <w:r w:rsidRPr="0082082E">
        <w:rPr>
          <w:szCs w:val="20"/>
        </w:rPr>
        <w:lastRenderedPageBreak/>
        <w:t>L</w:t>
      </w:r>
      <w:r w:rsidRPr="0082082E">
        <w:rPr>
          <w:szCs w:val="20"/>
          <w:vertAlign w:val="subscript"/>
        </w:rPr>
        <w:t>dvn</w:t>
      </w:r>
      <w:proofErr w:type="spellEnd"/>
      <w:r w:rsidRPr="0082082E">
        <w:rPr>
          <w:szCs w:val="20"/>
          <w:vertAlign w:val="subscript"/>
        </w:rPr>
        <w:t xml:space="preserve"> </w:t>
      </w:r>
      <w:r w:rsidRPr="0082082E">
        <w:rPr>
          <w:szCs w:val="20"/>
        </w:rPr>
        <w:t xml:space="preserve">med 28 </w:t>
      </w:r>
      <w:proofErr w:type="spellStart"/>
      <w:r w:rsidRPr="0082082E">
        <w:rPr>
          <w:szCs w:val="20"/>
        </w:rPr>
        <w:t>dBA</w:t>
      </w:r>
      <w:proofErr w:type="spellEnd"/>
      <w:r w:rsidRPr="0082082E">
        <w:rPr>
          <w:szCs w:val="20"/>
        </w:rPr>
        <w:t xml:space="preserve"> in 53 </w:t>
      </w:r>
      <w:proofErr w:type="spellStart"/>
      <w:r w:rsidRPr="0082082E">
        <w:rPr>
          <w:szCs w:val="20"/>
        </w:rPr>
        <w:t>dBA</w:t>
      </w:r>
      <w:proofErr w:type="spellEnd"/>
      <w:r w:rsidRPr="0082082E">
        <w:rPr>
          <w:szCs w:val="20"/>
        </w:rPr>
        <w:t xml:space="preserve">. Primerjava z mejnimi vrednostmi iz Uredbe o hrupu </w:t>
      </w:r>
      <w:proofErr w:type="spellStart"/>
      <w:r w:rsidRPr="0082082E">
        <w:rPr>
          <w:szCs w:val="20"/>
        </w:rPr>
        <w:t>L</w:t>
      </w:r>
      <w:r w:rsidRPr="0082082E">
        <w:rPr>
          <w:szCs w:val="20"/>
          <w:vertAlign w:val="subscript"/>
        </w:rPr>
        <w:t>dan</w:t>
      </w:r>
      <w:proofErr w:type="spellEnd"/>
      <w:r w:rsidRPr="0082082E">
        <w:rPr>
          <w:szCs w:val="20"/>
          <w:vertAlign w:val="subscript"/>
        </w:rPr>
        <w:t xml:space="preserve"> </w:t>
      </w:r>
      <w:r w:rsidRPr="0082082E">
        <w:rPr>
          <w:szCs w:val="20"/>
        </w:rPr>
        <w:t xml:space="preserve">65 in </w:t>
      </w:r>
      <w:proofErr w:type="spellStart"/>
      <w:r w:rsidRPr="0082082E">
        <w:rPr>
          <w:szCs w:val="20"/>
        </w:rPr>
        <w:t>L</w:t>
      </w:r>
      <w:r w:rsidRPr="0082082E">
        <w:rPr>
          <w:szCs w:val="20"/>
          <w:vertAlign w:val="subscript"/>
        </w:rPr>
        <w:t>dvn</w:t>
      </w:r>
      <w:proofErr w:type="spellEnd"/>
      <w:r w:rsidRPr="0082082E">
        <w:rPr>
          <w:szCs w:val="20"/>
        </w:rPr>
        <w:t xml:space="preserve"> 65 za gradbišče kot vir hrupa v III. območju varstva pred hrupom kaže, da mejne vrednosti kazalcev hrupa pri najbližjih stanovanjskih objektih ne bodo presežene oziroma gradbišče v dnevnem času ne bo povzročalo čezmerne obremenitve s hrupom. Tudi za celotno obremenitev okolja s hrupom v času gradnje, kot posledica obremenitve s hrupom v obstoječem stanju (cestni promet) in hrupa gradbišča, je ocenjeno, da gradnja ne bo povzročila nedopustnih obremenitev s hrupom (</w:t>
      </w:r>
      <w:proofErr w:type="spellStart"/>
      <w:r w:rsidRPr="0082082E">
        <w:rPr>
          <w:szCs w:val="20"/>
        </w:rPr>
        <w:t>L</w:t>
      </w:r>
      <w:r w:rsidRPr="0082082E">
        <w:rPr>
          <w:szCs w:val="20"/>
          <w:vertAlign w:val="subscript"/>
        </w:rPr>
        <w:t>noč</w:t>
      </w:r>
      <w:proofErr w:type="spellEnd"/>
      <w:r w:rsidRPr="0082082E">
        <w:rPr>
          <w:szCs w:val="20"/>
        </w:rPr>
        <w:t xml:space="preserve"> 45 </w:t>
      </w:r>
      <w:proofErr w:type="spellStart"/>
      <w:r w:rsidRPr="0082082E">
        <w:rPr>
          <w:szCs w:val="20"/>
        </w:rPr>
        <w:t>dBA</w:t>
      </w:r>
      <w:proofErr w:type="spellEnd"/>
      <w:r w:rsidRPr="0082082E">
        <w:rPr>
          <w:szCs w:val="20"/>
        </w:rPr>
        <w:t xml:space="preserve"> na vseh naslovih in </w:t>
      </w:r>
      <w:proofErr w:type="spellStart"/>
      <w:r w:rsidRPr="0082082E">
        <w:rPr>
          <w:szCs w:val="20"/>
        </w:rPr>
        <w:t>L</w:t>
      </w:r>
      <w:r w:rsidRPr="0082082E">
        <w:rPr>
          <w:szCs w:val="20"/>
          <w:vertAlign w:val="subscript"/>
        </w:rPr>
        <w:t>dvn</w:t>
      </w:r>
      <w:proofErr w:type="spellEnd"/>
      <w:r w:rsidRPr="0082082E">
        <w:rPr>
          <w:szCs w:val="20"/>
        </w:rPr>
        <w:t xml:space="preserve"> največ 56 </w:t>
      </w:r>
      <w:proofErr w:type="spellStart"/>
      <w:r w:rsidRPr="0082082E">
        <w:rPr>
          <w:szCs w:val="20"/>
        </w:rPr>
        <w:t>dBA</w:t>
      </w:r>
      <w:proofErr w:type="spellEnd"/>
      <w:r w:rsidRPr="0082082E">
        <w:rPr>
          <w:szCs w:val="20"/>
        </w:rPr>
        <w:t xml:space="preserve"> na naslovu Njiverce vas 2), saj mejne vrednosti kazalcev hrupa za celotno obremenitev </w:t>
      </w:r>
      <w:proofErr w:type="spellStart"/>
      <w:r w:rsidRPr="0082082E">
        <w:rPr>
          <w:szCs w:val="20"/>
        </w:rPr>
        <w:t>L</w:t>
      </w:r>
      <w:r w:rsidRPr="0082082E">
        <w:rPr>
          <w:szCs w:val="20"/>
          <w:vertAlign w:val="subscript"/>
        </w:rPr>
        <w:t>noč</w:t>
      </w:r>
      <w:proofErr w:type="spellEnd"/>
      <w:r w:rsidRPr="0082082E">
        <w:rPr>
          <w:szCs w:val="20"/>
          <w:vertAlign w:val="subscript"/>
        </w:rPr>
        <w:t xml:space="preserve"> </w:t>
      </w:r>
      <w:r w:rsidRPr="0082082E">
        <w:rPr>
          <w:szCs w:val="20"/>
        </w:rPr>
        <w:t xml:space="preserve">59 </w:t>
      </w:r>
      <w:proofErr w:type="spellStart"/>
      <w:r w:rsidRPr="0082082E">
        <w:rPr>
          <w:szCs w:val="20"/>
        </w:rPr>
        <w:t>dBA</w:t>
      </w:r>
      <w:proofErr w:type="spellEnd"/>
      <w:r w:rsidRPr="0082082E">
        <w:rPr>
          <w:szCs w:val="20"/>
        </w:rPr>
        <w:t xml:space="preserve"> in </w:t>
      </w:r>
      <w:proofErr w:type="spellStart"/>
      <w:r w:rsidRPr="0082082E">
        <w:rPr>
          <w:szCs w:val="20"/>
        </w:rPr>
        <w:t>L</w:t>
      </w:r>
      <w:r w:rsidRPr="0082082E">
        <w:rPr>
          <w:szCs w:val="20"/>
          <w:vertAlign w:val="subscript"/>
        </w:rPr>
        <w:t>dvn</w:t>
      </w:r>
      <w:proofErr w:type="spellEnd"/>
      <w:r w:rsidRPr="0082082E">
        <w:rPr>
          <w:szCs w:val="20"/>
        </w:rPr>
        <w:t xml:space="preserve"> 69 </w:t>
      </w:r>
      <w:proofErr w:type="spellStart"/>
      <w:r w:rsidRPr="0082082E">
        <w:rPr>
          <w:szCs w:val="20"/>
        </w:rPr>
        <w:t>dBA</w:t>
      </w:r>
      <w:proofErr w:type="spellEnd"/>
      <w:r w:rsidRPr="0082082E">
        <w:rPr>
          <w:szCs w:val="20"/>
        </w:rPr>
        <w:t xml:space="preserve"> ne bodo presežene.</w:t>
      </w:r>
    </w:p>
    <w:p w14:paraId="7DC016D6" w14:textId="0381561B" w:rsidR="00865F07" w:rsidRPr="00154C20" w:rsidRDefault="00865F07" w:rsidP="00823B03">
      <w:pPr>
        <w:spacing w:line="260" w:lineRule="exact"/>
        <w:rPr>
          <w:szCs w:val="20"/>
        </w:rPr>
      </w:pPr>
    </w:p>
    <w:p w14:paraId="4A9ED9F3" w14:textId="641D8B58" w:rsidR="00F94704" w:rsidRPr="00F94704" w:rsidRDefault="00F94704" w:rsidP="00823B03">
      <w:pPr>
        <w:spacing w:line="260" w:lineRule="exact"/>
        <w:rPr>
          <w:szCs w:val="20"/>
        </w:rPr>
      </w:pPr>
      <w:r w:rsidRPr="00F94704">
        <w:rPr>
          <w:szCs w:val="20"/>
        </w:rPr>
        <w:t>Glede na ocenjeno obremenitev okolja s hrupom v času gradnje je upravni organ v točki V.3 izreka tega dovoljenja določil dodatna pogoja, s katerima je bila za nameravani poseg dokazana skladnost z mejnimi vrednostmi hrupa iz Uredbe o hrupu in s tem v celoti sledil ukrepom iz Ocene ravni hrupa, ki izhajajo iz modelnega izračuna ravni hrupa in določil uporabo začasnega protihrupnega zaslona ter omejil časovno obratovanje gradbišča. Upravni organ ocenjuje, da bodo vplivi nameravanega posega na emisije hrupa, ob izvajanju vseh predvidenih zaščitnih ukrepov v času gradnje, nebistveni.</w:t>
      </w:r>
    </w:p>
    <w:p w14:paraId="0F0AF070" w14:textId="77777777" w:rsidR="00F94704" w:rsidRDefault="00F94704" w:rsidP="00823B03">
      <w:pPr>
        <w:spacing w:line="260" w:lineRule="exact"/>
        <w:rPr>
          <w:color w:val="2E74B5" w:themeColor="accent5" w:themeShade="BF"/>
          <w:szCs w:val="20"/>
        </w:rPr>
      </w:pPr>
    </w:p>
    <w:p w14:paraId="1A58FAC6" w14:textId="482B5149" w:rsidR="00797060" w:rsidRPr="002924D5" w:rsidRDefault="00797060" w:rsidP="00823B03">
      <w:pPr>
        <w:pStyle w:val="Obrazloitev11a"/>
        <w:rPr>
          <w:szCs w:val="20"/>
        </w:rPr>
      </w:pPr>
      <w:r w:rsidRPr="002924D5">
        <w:rPr>
          <w:szCs w:val="20"/>
        </w:rPr>
        <w:t>Spremljanje stanja</w:t>
      </w:r>
    </w:p>
    <w:p w14:paraId="18136195" w14:textId="77777777" w:rsidR="00C827CF" w:rsidRPr="002924D5" w:rsidRDefault="00C827CF" w:rsidP="00823B03">
      <w:pPr>
        <w:pStyle w:val="Obrazloitev11a"/>
        <w:numPr>
          <w:ilvl w:val="0"/>
          <w:numId w:val="0"/>
        </w:numPr>
        <w:rPr>
          <w:szCs w:val="20"/>
        </w:rPr>
      </w:pPr>
    </w:p>
    <w:p w14:paraId="6BB80E92" w14:textId="4524C333" w:rsidR="00865F07" w:rsidRPr="002924D5" w:rsidRDefault="00865F07" w:rsidP="00823B03">
      <w:pPr>
        <w:spacing w:line="260" w:lineRule="exact"/>
        <w:rPr>
          <w:szCs w:val="20"/>
        </w:rPr>
      </w:pPr>
      <w:r w:rsidRPr="00335709">
        <w:rPr>
          <w:szCs w:val="20"/>
        </w:rPr>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335709">
        <w:rPr>
          <w:szCs w:val="20"/>
        </w:rPr>
        <w:t>dvn</w:t>
      </w:r>
      <w:proofErr w:type="spellEnd"/>
      <w:r w:rsidRPr="00335709">
        <w:rPr>
          <w:szCs w:val="20"/>
        </w:rPr>
        <w:t>) in oceno kazalcev hrupa L(</w:t>
      </w:r>
      <w:proofErr w:type="spellStart"/>
      <w:r w:rsidRPr="00335709">
        <w:rPr>
          <w:szCs w:val="20"/>
        </w:rPr>
        <w:t>eq</w:t>
      </w:r>
      <w:proofErr w:type="spellEnd"/>
      <w:r w:rsidRPr="00335709">
        <w:rPr>
          <w:szCs w:val="20"/>
        </w:rPr>
        <w:t>), L(1) in L(99). Natančneje ocenjevanje hrupa določa Pravilnik o prvih meritvah in obratovalnem monitoringu za vire hrupa ter o pogojih za njegovo izvajanje (Uradni list RS, št. 105/08 in 44/22 – ZVO-2). Upravni organ je v točki VII.</w:t>
      </w:r>
      <w:r w:rsidR="00A55B8A" w:rsidRPr="00335709">
        <w:rPr>
          <w:szCs w:val="20"/>
        </w:rPr>
        <w:t>2</w:t>
      </w:r>
      <w:r w:rsidRPr="00335709">
        <w:rPr>
          <w:szCs w:val="20"/>
        </w:rPr>
        <w:t xml:space="preserve"> izreka tega dovoljenja tako določil izvajanje lastnega ocenjevanja hrupa za gradbišče, ki je vir hrupa.</w:t>
      </w:r>
    </w:p>
    <w:p w14:paraId="03065A6E" w14:textId="77777777" w:rsidR="0005623B" w:rsidRPr="00154C20" w:rsidRDefault="0005623B" w:rsidP="00823B03">
      <w:pPr>
        <w:tabs>
          <w:tab w:val="left" w:pos="567"/>
        </w:tabs>
        <w:spacing w:line="260" w:lineRule="exact"/>
        <w:rPr>
          <w:szCs w:val="20"/>
          <w:highlight w:val="yellow"/>
        </w:rPr>
      </w:pPr>
    </w:p>
    <w:p w14:paraId="55A3E66C" w14:textId="4A1B8F39" w:rsidR="00154C20" w:rsidRPr="00DE0642" w:rsidRDefault="007A345D" w:rsidP="00823B03">
      <w:pPr>
        <w:pStyle w:val="Obrazloitev11"/>
      </w:pPr>
      <w:r>
        <w:rPr>
          <w:szCs w:val="20"/>
        </w:rPr>
        <w:t xml:space="preserve">7.4 </w:t>
      </w:r>
      <w:r w:rsidR="001C592B" w:rsidRPr="00DE0642">
        <w:rPr>
          <w:szCs w:val="20"/>
        </w:rPr>
        <w:t>Varovanje</w:t>
      </w:r>
      <w:r w:rsidR="001C592B" w:rsidRPr="00DE0642">
        <w:t xml:space="preserve"> narave</w:t>
      </w:r>
      <w:r w:rsidR="00474FAD" w:rsidRPr="00DE0642">
        <w:t xml:space="preserve"> in gozda</w:t>
      </w:r>
    </w:p>
    <w:p w14:paraId="66C70AF8" w14:textId="48468D34" w:rsidR="001C592B" w:rsidRPr="00154C20" w:rsidRDefault="001C592B" w:rsidP="00823B03">
      <w:pPr>
        <w:spacing w:line="260" w:lineRule="exact"/>
        <w:rPr>
          <w:color w:val="2E74B5" w:themeColor="accent5" w:themeShade="BF"/>
          <w:szCs w:val="20"/>
          <w:highlight w:val="yellow"/>
        </w:rPr>
      </w:pPr>
    </w:p>
    <w:p w14:paraId="1C07A028" w14:textId="12D63E11" w:rsidR="00474FAD" w:rsidRPr="002924D5" w:rsidRDefault="00474FAD" w:rsidP="00823B03">
      <w:pPr>
        <w:spacing w:line="260" w:lineRule="exact"/>
        <w:rPr>
          <w:szCs w:val="20"/>
        </w:rPr>
      </w:pPr>
      <w:r w:rsidRPr="002924D5">
        <w:rPr>
          <w:szCs w:val="20"/>
        </w:rPr>
        <w:t>Obravnavano območje gradnje nameravanega posega se ne nahaja v območju posrednega ali daljinskega vpliva varovanih območij narave (Natura 2000 in zavarovana območja). Najbližje območje Natura 2000: Drava (SI5000011 SPA) se nahaja v oddaljenosti c</w:t>
      </w:r>
      <w:r w:rsidR="0043145C">
        <w:rPr>
          <w:szCs w:val="20"/>
        </w:rPr>
        <w:t>c</w:t>
      </w:r>
      <w:r w:rsidRPr="002924D5">
        <w:rPr>
          <w:szCs w:val="20"/>
        </w:rPr>
        <w:t>a. 1,8 km. Najbližje zavarovano območje Turnišče, okolje gradu (1126) pa se nahaja v oddaljenosti c</w:t>
      </w:r>
      <w:r w:rsidR="0043145C">
        <w:rPr>
          <w:szCs w:val="20"/>
        </w:rPr>
        <w:t>c</w:t>
      </w:r>
      <w:r w:rsidRPr="002924D5">
        <w:rPr>
          <w:szCs w:val="20"/>
        </w:rPr>
        <w:t>a. 4 km. Obravnavano območje prav tako ne posega v območja naravnih vrednot. Najbližja naravna vrednota Drava med Mariborom in Ptujem (7052) je od nameravanega posega oddaljena več kot 3 km. Se pa lokacija nameravanega posega nahaja na ekološko pomembnem območju Dravsko polje (ID 42500), ki ima poudarjeno funkcijo ekološkega koridorja in povezovalnega območja med Alpami in panonsko nižino. Ohranitev te funkcije je povezana predvsem z ohranitvijo sklenjenih nepozidanih površin v gozdarski, kmetijski in vodo oskrbni rabi. Na</w:t>
      </w:r>
      <w:r w:rsidR="00DE0642">
        <w:rPr>
          <w:szCs w:val="20"/>
        </w:rPr>
        <w:t xml:space="preserve"> širšem</w:t>
      </w:r>
      <w:r w:rsidRPr="002924D5">
        <w:rPr>
          <w:szCs w:val="20"/>
        </w:rPr>
        <w:t xml:space="preserve"> območju so </w:t>
      </w:r>
      <w:r w:rsidR="00DE0642">
        <w:rPr>
          <w:szCs w:val="20"/>
        </w:rPr>
        <w:t xml:space="preserve">sicer </w:t>
      </w:r>
      <w:r w:rsidRPr="002924D5">
        <w:rPr>
          <w:szCs w:val="20"/>
        </w:rPr>
        <w:t>prisotni naravovarstveno pomembni habitatni tipi ter habitati ogroženih rastlinskih in živalskih vrst, med drugim gnezdi tukaj velik delež populacije bele štorklje v Sloveniji</w:t>
      </w:r>
      <w:r w:rsidR="00DE0642">
        <w:rPr>
          <w:szCs w:val="20"/>
        </w:rPr>
        <w:t>,</w:t>
      </w:r>
      <w:r w:rsidR="00661615" w:rsidRPr="002924D5">
        <w:rPr>
          <w:szCs w:val="20"/>
        </w:rPr>
        <w:t xml:space="preserve"> </w:t>
      </w:r>
      <w:r w:rsidR="00DE0642">
        <w:rPr>
          <w:szCs w:val="20"/>
        </w:rPr>
        <w:t>n</w:t>
      </w:r>
      <w:r w:rsidR="00661615" w:rsidRPr="002924D5">
        <w:rPr>
          <w:szCs w:val="20"/>
        </w:rPr>
        <w:t xml:space="preserve">a </w:t>
      </w:r>
      <w:r w:rsidR="00DE0642">
        <w:rPr>
          <w:szCs w:val="20"/>
        </w:rPr>
        <w:t xml:space="preserve">območju nameravanega posega pa na </w:t>
      </w:r>
      <w:r w:rsidR="00661615" w:rsidRPr="002924D5">
        <w:rPr>
          <w:szCs w:val="20"/>
        </w:rPr>
        <w:t xml:space="preserve">osnovi </w:t>
      </w:r>
      <w:r w:rsidR="00DE0642">
        <w:rPr>
          <w:szCs w:val="20"/>
        </w:rPr>
        <w:t xml:space="preserve">podatkov iz </w:t>
      </w:r>
      <w:r w:rsidR="00661615" w:rsidRPr="002924D5">
        <w:rPr>
          <w:szCs w:val="20"/>
        </w:rPr>
        <w:t>javno dostopnih evidenc ni evidentirano pojavljanje redkih in zavarovanih vrst ali habitatnih tipov.</w:t>
      </w:r>
    </w:p>
    <w:p w14:paraId="6B97DBE5" w14:textId="77777777" w:rsidR="00474FAD" w:rsidRPr="00154C20" w:rsidRDefault="00474FAD" w:rsidP="00823B03">
      <w:pPr>
        <w:spacing w:line="260" w:lineRule="exact"/>
        <w:rPr>
          <w:color w:val="2E74B5" w:themeColor="accent5" w:themeShade="BF"/>
          <w:szCs w:val="20"/>
        </w:rPr>
      </w:pPr>
    </w:p>
    <w:p w14:paraId="61348DDC" w14:textId="58629C00" w:rsidR="00474FAD" w:rsidRPr="00931876" w:rsidRDefault="00370F2B" w:rsidP="00823B03">
      <w:pPr>
        <w:spacing w:line="260" w:lineRule="exact"/>
      </w:pPr>
      <w:r w:rsidRPr="00931876">
        <w:rPr>
          <w:szCs w:val="20"/>
        </w:rPr>
        <w:t xml:space="preserve">Nameravani poseg se nahaja na in ob </w:t>
      </w:r>
      <w:r w:rsidR="00931876" w:rsidRPr="00931876">
        <w:rPr>
          <w:szCs w:val="20"/>
        </w:rPr>
        <w:t>območju gozda</w:t>
      </w:r>
      <w:r w:rsidRPr="00931876">
        <w:rPr>
          <w:szCs w:val="20"/>
        </w:rPr>
        <w:t xml:space="preserve">. Na </w:t>
      </w:r>
      <w:r w:rsidR="00931876" w:rsidRPr="00931876">
        <w:rPr>
          <w:szCs w:val="20"/>
        </w:rPr>
        <w:t>lokaciji</w:t>
      </w:r>
      <w:r w:rsidRPr="00931876">
        <w:rPr>
          <w:szCs w:val="20"/>
        </w:rPr>
        <w:t xml:space="preserve"> in v ožji bližini ni varovalnih gozdov ali gozdnih rezervatov. Najbližji varovalni gozd (št. gozda 12704)</w:t>
      </w:r>
      <w:r w:rsidR="001F2FF2">
        <w:rPr>
          <w:szCs w:val="20"/>
        </w:rPr>
        <w:t>,</w:t>
      </w:r>
      <w:r w:rsidRPr="00931876">
        <w:rPr>
          <w:szCs w:val="20"/>
        </w:rPr>
        <w:t xml:space="preserve"> se nahaja v</w:t>
      </w:r>
      <w:r w:rsidR="00931876" w:rsidRPr="00931876">
        <w:rPr>
          <w:szCs w:val="20"/>
        </w:rPr>
        <w:t xml:space="preserve"> oddaljenosti</w:t>
      </w:r>
      <w:r w:rsidRPr="00931876">
        <w:rPr>
          <w:szCs w:val="20"/>
        </w:rPr>
        <w:t xml:space="preserve"> več kot 3 km.</w:t>
      </w:r>
      <w:r w:rsidR="00C370F1" w:rsidRPr="00931876">
        <w:rPr>
          <w:szCs w:val="20"/>
        </w:rPr>
        <w:t xml:space="preserve"> </w:t>
      </w:r>
      <w:r w:rsidR="00474FAD" w:rsidRPr="00931876">
        <w:rPr>
          <w:szCs w:val="20"/>
        </w:rPr>
        <w:t>Na območju nameravanega posega se nahaja gozd z gozdno združbo v kateri prevladuje rdeči bor</w:t>
      </w:r>
      <w:r w:rsidR="00474FAD" w:rsidRPr="00931876">
        <w:t xml:space="preserve"> (</w:t>
      </w:r>
      <w:proofErr w:type="spellStart"/>
      <w:r w:rsidR="00474FAD" w:rsidRPr="00931876">
        <w:rPr>
          <w:i/>
        </w:rPr>
        <w:t>Pinus</w:t>
      </w:r>
      <w:proofErr w:type="spellEnd"/>
      <w:r w:rsidR="00474FAD" w:rsidRPr="00931876">
        <w:rPr>
          <w:i/>
        </w:rPr>
        <w:t xml:space="preserve"> </w:t>
      </w:r>
      <w:proofErr w:type="spellStart"/>
      <w:r w:rsidR="00474FAD" w:rsidRPr="00931876">
        <w:rPr>
          <w:i/>
        </w:rPr>
        <w:t>sylvestris</w:t>
      </w:r>
      <w:proofErr w:type="spellEnd"/>
      <w:r w:rsidR="00474FAD" w:rsidRPr="00931876">
        <w:t xml:space="preserve">) - habitatni tip Vzhodnoalpska </w:t>
      </w:r>
      <w:proofErr w:type="spellStart"/>
      <w:r w:rsidR="00474FAD" w:rsidRPr="00931876">
        <w:t>kisloljubna</w:t>
      </w:r>
      <w:proofErr w:type="spellEnd"/>
      <w:r w:rsidR="00474FAD" w:rsidRPr="00931876">
        <w:t xml:space="preserve"> </w:t>
      </w:r>
      <w:proofErr w:type="spellStart"/>
      <w:r w:rsidR="00474FAD" w:rsidRPr="00931876">
        <w:t>rdečeborovja</w:t>
      </w:r>
      <w:proofErr w:type="spellEnd"/>
      <w:r w:rsidR="00474FAD" w:rsidRPr="00931876">
        <w:t xml:space="preserve">. To so acidofilni gozdovi z vrsto </w:t>
      </w:r>
      <w:proofErr w:type="spellStart"/>
      <w:r w:rsidR="00474FAD" w:rsidRPr="00931876">
        <w:rPr>
          <w:i/>
        </w:rPr>
        <w:t>Pinus</w:t>
      </w:r>
      <w:proofErr w:type="spellEnd"/>
      <w:r w:rsidR="00474FAD" w:rsidRPr="00931876">
        <w:rPr>
          <w:i/>
        </w:rPr>
        <w:t xml:space="preserve"> </w:t>
      </w:r>
      <w:proofErr w:type="spellStart"/>
      <w:r w:rsidR="00474FAD" w:rsidRPr="00931876">
        <w:rPr>
          <w:i/>
        </w:rPr>
        <w:t>sylvestris</w:t>
      </w:r>
      <w:proofErr w:type="spellEnd"/>
      <w:r w:rsidR="00474FAD" w:rsidRPr="00931876">
        <w:t xml:space="preserve"> </w:t>
      </w:r>
      <w:r w:rsidR="00474FAD" w:rsidRPr="00931876">
        <w:rPr>
          <w:szCs w:val="20"/>
        </w:rPr>
        <w:t xml:space="preserve">nižinskega in montanskega pasu vzhodnih Alp, severovzhodnih Dinaridov in gričevnatega subpanonskega in panonskega območja, ki so nastali večinoma antropogeno ali zaradi specifičnega podnebja. Mestoma v </w:t>
      </w:r>
      <w:proofErr w:type="spellStart"/>
      <w:r w:rsidR="00474FAD" w:rsidRPr="00931876">
        <w:rPr>
          <w:szCs w:val="20"/>
        </w:rPr>
        <w:t>rdečeborovem</w:t>
      </w:r>
      <w:proofErr w:type="spellEnd"/>
      <w:r w:rsidR="00474FAD" w:rsidRPr="00931876">
        <w:rPr>
          <w:szCs w:val="20"/>
        </w:rPr>
        <w:t xml:space="preserve"> gozdu </w:t>
      </w:r>
      <w:r w:rsidR="00474FAD" w:rsidRPr="00931876">
        <w:rPr>
          <w:szCs w:val="20"/>
        </w:rPr>
        <w:lastRenderedPageBreak/>
        <w:t>zasledimo tudi smreko</w:t>
      </w:r>
      <w:r w:rsidR="00474FAD" w:rsidRPr="00931876">
        <w:t xml:space="preserve"> (</w:t>
      </w:r>
      <w:proofErr w:type="spellStart"/>
      <w:r w:rsidR="00474FAD" w:rsidRPr="00931876">
        <w:rPr>
          <w:i/>
        </w:rPr>
        <w:t>Picea</w:t>
      </w:r>
      <w:proofErr w:type="spellEnd"/>
      <w:r w:rsidR="00474FAD" w:rsidRPr="00931876">
        <w:rPr>
          <w:i/>
        </w:rPr>
        <w:t xml:space="preserve"> </w:t>
      </w:r>
      <w:proofErr w:type="spellStart"/>
      <w:r w:rsidR="00474FAD" w:rsidRPr="00931876">
        <w:rPr>
          <w:i/>
        </w:rPr>
        <w:t>abies</w:t>
      </w:r>
      <w:proofErr w:type="spellEnd"/>
      <w:r w:rsidR="00474FAD" w:rsidRPr="00931876">
        <w:t>)</w:t>
      </w:r>
      <w:r w:rsidR="001F2FF2">
        <w:t>,</w:t>
      </w:r>
      <w:r w:rsidR="00474FAD" w:rsidRPr="00931876">
        <w:t xml:space="preserve"> in cer (</w:t>
      </w:r>
      <w:proofErr w:type="spellStart"/>
      <w:r w:rsidR="00474FAD" w:rsidRPr="00931876">
        <w:rPr>
          <w:i/>
        </w:rPr>
        <w:t>Quercus</w:t>
      </w:r>
      <w:proofErr w:type="spellEnd"/>
      <w:r w:rsidR="00474FAD" w:rsidRPr="00931876">
        <w:rPr>
          <w:i/>
        </w:rPr>
        <w:t xml:space="preserve"> </w:t>
      </w:r>
      <w:proofErr w:type="spellStart"/>
      <w:r w:rsidR="00474FAD" w:rsidRPr="00931876">
        <w:rPr>
          <w:i/>
        </w:rPr>
        <w:t>ceris</w:t>
      </w:r>
      <w:proofErr w:type="spellEnd"/>
      <w:r w:rsidR="00474FAD" w:rsidRPr="00931876">
        <w:t>), za podrast pa je značilna orlova praprot (</w:t>
      </w:r>
      <w:proofErr w:type="spellStart"/>
      <w:r w:rsidR="00474FAD" w:rsidRPr="00931876">
        <w:rPr>
          <w:i/>
        </w:rPr>
        <w:t>Pteridium</w:t>
      </w:r>
      <w:proofErr w:type="spellEnd"/>
      <w:r w:rsidR="00474FAD" w:rsidRPr="00931876">
        <w:rPr>
          <w:i/>
        </w:rPr>
        <w:t xml:space="preserve"> </w:t>
      </w:r>
      <w:proofErr w:type="spellStart"/>
      <w:r w:rsidR="00474FAD" w:rsidRPr="00931876">
        <w:rPr>
          <w:i/>
        </w:rPr>
        <w:t>aquilinum</w:t>
      </w:r>
      <w:proofErr w:type="spellEnd"/>
      <w:r w:rsidR="00474FAD" w:rsidRPr="00931876">
        <w:t>).</w:t>
      </w:r>
    </w:p>
    <w:p w14:paraId="489C9A27" w14:textId="539A4ACD" w:rsidR="001C592B" w:rsidRPr="002F0DE0" w:rsidRDefault="001C592B" w:rsidP="00823B03">
      <w:pPr>
        <w:spacing w:line="260" w:lineRule="exact"/>
        <w:rPr>
          <w:szCs w:val="20"/>
        </w:rPr>
      </w:pPr>
    </w:p>
    <w:p w14:paraId="3AD2ACB3" w14:textId="5A07986C" w:rsidR="001C592B" w:rsidRDefault="001C592B" w:rsidP="00823B03">
      <w:pPr>
        <w:pStyle w:val="Obrazloitev11a"/>
        <w:rPr>
          <w:szCs w:val="20"/>
        </w:rPr>
      </w:pPr>
      <w:r w:rsidRPr="002F0DE0">
        <w:rPr>
          <w:szCs w:val="20"/>
        </w:rPr>
        <w:t>Pričakovani vplivi v času gradnje in pogoji</w:t>
      </w:r>
    </w:p>
    <w:p w14:paraId="706F3AB4" w14:textId="77777777" w:rsidR="001F2FF2" w:rsidRPr="002F0DE0" w:rsidRDefault="001F2FF2" w:rsidP="00823B03">
      <w:pPr>
        <w:pStyle w:val="Obrazloitev11a"/>
        <w:rPr>
          <w:szCs w:val="20"/>
        </w:rPr>
      </w:pPr>
    </w:p>
    <w:p w14:paraId="5372E2B7" w14:textId="5C779B2A" w:rsidR="00474FAD" w:rsidRPr="002F0DE0" w:rsidRDefault="002B6163" w:rsidP="00823B03">
      <w:pPr>
        <w:spacing w:line="260" w:lineRule="exact"/>
        <w:rPr>
          <w:szCs w:val="20"/>
        </w:rPr>
      </w:pPr>
      <w:r w:rsidRPr="002F0DE0">
        <w:rPr>
          <w:szCs w:val="20"/>
        </w:rPr>
        <w:t>Zaradi sečnje dreves in morebitnega vnosa neavtohtonih drevesnih in grmovnih vrst, bo n</w:t>
      </w:r>
      <w:r w:rsidR="00474FAD" w:rsidRPr="002F0DE0">
        <w:rPr>
          <w:szCs w:val="20"/>
        </w:rPr>
        <w:t xml:space="preserve">ajvečji vpliv </w:t>
      </w:r>
      <w:r w:rsidR="00186EDF" w:rsidRPr="002F0DE0">
        <w:rPr>
          <w:szCs w:val="20"/>
        </w:rPr>
        <w:t>v času gradnje</w:t>
      </w:r>
      <w:r w:rsidRPr="002F0DE0">
        <w:rPr>
          <w:szCs w:val="20"/>
        </w:rPr>
        <w:t xml:space="preserve"> </w:t>
      </w:r>
      <w:r w:rsidR="00474FAD" w:rsidRPr="002F0DE0">
        <w:rPr>
          <w:szCs w:val="20"/>
        </w:rPr>
        <w:t>na gozd in ptice.</w:t>
      </w:r>
      <w:r w:rsidR="00820981" w:rsidRPr="002F0DE0">
        <w:rPr>
          <w:szCs w:val="20"/>
        </w:rPr>
        <w:t xml:space="preserve"> </w:t>
      </w:r>
      <w:r w:rsidR="001F2FF2">
        <w:rPr>
          <w:szCs w:val="20"/>
        </w:rPr>
        <w:t xml:space="preserve">Za potrebe gradnje bo </w:t>
      </w:r>
      <w:r w:rsidR="00820981" w:rsidRPr="002F0DE0">
        <w:rPr>
          <w:szCs w:val="20"/>
        </w:rPr>
        <w:t>posekanega 1,88 ha gozda.</w:t>
      </w:r>
      <w:r w:rsidR="00474FAD" w:rsidRPr="002F0DE0">
        <w:rPr>
          <w:szCs w:val="20"/>
        </w:rPr>
        <w:t xml:space="preserve"> Z namenom preprečevanja </w:t>
      </w:r>
      <w:r w:rsidR="00B41402">
        <w:rPr>
          <w:szCs w:val="20"/>
        </w:rPr>
        <w:t xml:space="preserve">negativnega </w:t>
      </w:r>
      <w:r w:rsidR="00474FAD" w:rsidRPr="002F0DE0">
        <w:rPr>
          <w:szCs w:val="20"/>
        </w:rPr>
        <w:t>vpliva na gnezditev ptic in gozd</w:t>
      </w:r>
      <w:r w:rsidRPr="002F0DE0">
        <w:rPr>
          <w:szCs w:val="20"/>
        </w:rPr>
        <w:t xml:space="preserve">  </w:t>
      </w:r>
      <w:r w:rsidR="00474FAD" w:rsidRPr="002F0DE0">
        <w:rPr>
          <w:szCs w:val="20"/>
        </w:rPr>
        <w:t xml:space="preserve">je upravni organ v točki </w:t>
      </w:r>
      <w:r w:rsidR="00474FAD" w:rsidRPr="00B41402">
        <w:rPr>
          <w:szCs w:val="20"/>
        </w:rPr>
        <w:t>V.4</w:t>
      </w:r>
      <w:r w:rsidR="00651AD5" w:rsidRPr="00B41402">
        <w:rPr>
          <w:szCs w:val="20"/>
        </w:rPr>
        <w:t>.</w:t>
      </w:r>
      <w:r w:rsidR="00474FAD" w:rsidRPr="00B41402">
        <w:rPr>
          <w:szCs w:val="20"/>
        </w:rPr>
        <w:t xml:space="preserve"> tega</w:t>
      </w:r>
      <w:r w:rsidR="00474FAD" w:rsidRPr="002F0DE0">
        <w:rPr>
          <w:szCs w:val="20"/>
        </w:rPr>
        <w:t xml:space="preserve"> gradbenega </w:t>
      </w:r>
      <w:r w:rsidRPr="002F0DE0">
        <w:rPr>
          <w:szCs w:val="20"/>
        </w:rPr>
        <w:t>določil dodatne pogoje</w:t>
      </w:r>
      <w:r w:rsidR="00B41402">
        <w:rPr>
          <w:szCs w:val="20"/>
        </w:rPr>
        <w:t>,</w:t>
      </w:r>
      <w:r w:rsidRPr="002F0DE0">
        <w:rPr>
          <w:szCs w:val="20"/>
        </w:rPr>
        <w:t xml:space="preserve"> s katerimi je </w:t>
      </w:r>
      <w:r w:rsidR="00474FAD" w:rsidRPr="002F0DE0">
        <w:rPr>
          <w:szCs w:val="20"/>
        </w:rPr>
        <w:t xml:space="preserve">časovno omejil posek drevja, ki se lahko izvede le v obdobju med 1. avgustom in 1. marcem, </w:t>
      </w:r>
      <w:r w:rsidR="002F0DE0">
        <w:rPr>
          <w:szCs w:val="20"/>
        </w:rPr>
        <w:t>in</w:t>
      </w:r>
      <w:r w:rsidRPr="002F0DE0">
        <w:rPr>
          <w:szCs w:val="20"/>
        </w:rPr>
        <w:t xml:space="preserve"> </w:t>
      </w:r>
      <w:r w:rsidR="00474FAD" w:rsidRPr="002F0DE0">
        <w:rPr>
          <w:szCs w:val="20"/>
        </w:rPr>
        <w:t>določil</w:t>
      </w:r>
      <w:r w:rsidR="002F0DE0">
        <w:rPr>
          <w:szCs w:val="20"/>
        </w:rPr>
        <w:t xml:space="preserve"> ohranitev tistih dreves</w:t>
      </w:r>
      <w:r w:rsidR="00474FAD" w:rsidRPr="002F0DE0">
        <w:rPr>
          <w:szCs w:val="20"/>
        </w:rPr>
        <w:t>, ki jih ni nujno odstraniti zaradi izvedbe posega</w:t>
      </w:r>
      <w:r w:rsidR="002F0DE0">
        <w:rPr>
          <w:szCs w:val="20"/>
        </w:rPr>
        <w:t xml:space="preserve">. Upravni organ je določil še, da </w:t>
      </w:r>
      <w:r w:rsidR="00474FAD" w:rsidRPr="002F0DE0">
        <w:rPr>
          <w:szCs w:val="20"/>
        </w:rPr>
        <w:t xml:space="preserve">se po končani gradnji lahko izvede zasaditev </w:t>
      </w:r>
      <w:r w:rsidR="002F0DE0">
        <w:rPr>
          <w:szCs w:val="20"/>
        </w:rPr>
        <w:t xml:space="preserve">le </w:t>
      </w:r>
      <w:r w:rsidR="00474FAD" w:rsidRPr="002F0DE0">
        <w:rPr>
          <w:szCs w:val="20"/>
        </w:rPr>
        <w:t>z avtohtonimi drevesnimi in grmovnimi vrstami.</w:t>
      </w:r>
    </w:p>
    <w:p w14:paraId="0F55AAD3" w14:textId="77777777" w:rsidR="0004137C" w:rsidRPr="00154C20" w:rsidRDefault="0004137C" w:rsidP="00823B03">
      <w:pPr>
        <w:spacing w:line="260" w:lineRule="exact"/>
        <w:rPr>
          <w:color w:val="2E74B5" w:themeColor="accent5" w:themeShade="BF"/>
          <w:szCs w:val="20"/>
        </w:rPr>
      </w:pPr>
    </w:p>
    <w:p w14:paraId="2C41917E" w14:textId="243B4B7B" w:rsidR="0004137C" w:rsidRPr="005E6F0F" w:rsidRDefault="0004137C" w:rsidP="00823B03">
      <w:pPr>
        <w:spacing w:line="260" w:lineRule="exact"/>
        <w:rPr>
          <w:szCs w:val="20"/>
        </w:rPr>
      </w:pPr>
      <w:r w:rsidRPr="00A13E06">
        <w:rPr>
          <w:noProof/>
        </w:rPr>
        <w:t xml:space="preserve">Iz mnenja Zavoda RS za varstvo narave, OE Maribor, navedenega v točki IV. izreka tega dovoljenja, izhaja, da je PVO vsebinsko ustrezno pripravljen in da so omilitveni ukrepi ustrezno upoštevani v </w:t>
      </w:r>
      <w:r w:rsidRPr="00A13E06">
        <w:rPr>
          <w:szCs w:val="20"/>
        </w:rPr>
        <w:t>projektni</w:t>
      </w:r>
      <w:r w:rsidRPr="00A13E06">
        <w:rPr>
          <w:noProof/>
        </w:rPr>
        <w:t xml:space="preserve"> dokumentaciji za gradbeno dovoljenje ter da so vplivi posega s stališča ohranjanja narave sprejemljivi</w:t>
      </w:r>
      <w:r w:rsidR="00DF34EE" w:rsidRPr="00A13E06">
        <w:rPr>
          <w:noProof/>
        </w:rPr>
        <w:t>. I</w:t>
      </w:r>
      <w:r w:rsidR="00DF34EE" w:rsidRPr="00A13E06">
        <w:t>z mnenja Zavoda za gozdove Slovenije OE Maribor, navedenega v točki IV. izreka tega dovoljenja, izhaja, da je nameravana gradnja, s stališča gozdarstva in lovstva sprejemljiva</w:t>
      </w:r>
      <w:r w:rsidR="00A979D9" w:rsidRPr="00A13E06">
        <w:t xml:space="preserve"> in</w:t>
      </w:r>
      <w:r w:rsidR="00DF34EE" w:rsidRPr="00A13E06">
        <w:t xml:space="preserve"> da funkcije gozdov zaradi omilitvenih ukrepov, ne bodo bistveno ogrožene</w:t>
      </w:r>
      <w:r w:rsidR="001D2E02" w:rsidRPr="00A13E06">
        <w:t>.</w:t>
      </w:r>
    </w:p>
    <w:p w14:paraId="79707286" w14:textId="77777777" w:rsidR="00474FAD" w:rsidRPr="00154C20" w:rsidRDefault="00474FAD" w:rsidP="00823B03">
      <w:pPr>
        <w:spacing w:line="260" w:lineRule="exact"/>
        <w:rPr>
          <w:color w:val="2E74B5" w:themeColor="accent5" w:themeShade="BF"/>
          <w:szCs w:val="20"/>
        </w:rPr>
      </w:pPr>
    </w:p>
    <w:p w14:paraId="69E67C08" w14:textId="700A99EE" w:rsidR="00474FAD" w:rsidRDefault="00474FAD" w:rsidP="00823B03">
      <w:pPr>
        <w:spacing w:line="260" w:lineRule="exact"/>
        <w:rPr>
          <w:szCs w:val="20"/>
        </w:rPr>
      </w:pPr>
      <w:r w:rsidRPr="00A13E06">
        <w:rPr>
          <w:szCs w:val="20"/>
        </w:rPr>
        <w:t>Vpliv nameravanega posega na gozd, ekosisteme, rastlinstvo in živalstvo v času gradnje se ocenjuje kot nebistven ob upoštevanju določil 22. člena</w:t>
      </w:r>
      <w:r w:rsidR="00670AC6">
        <w:rPr>
          <w:szCs w:val="20"/>
        </w:rPr>
        <w:t xml:space="preserve"> </w:t>
      </w:r>
      <w:r w:rsidR="00670AC6" w:rsidRPr="00670AC6">
        <w:rPr>
          <w:szCs w:val="20"/>
        </w:rPr>
        <w:t xml:space="preserve">Medobčinskega podrobnega prostorskega načrta za enoti urejanja prostora P10-P5 Zgornja Hajdina – ob avtocestnem priključku in P16-P9 Njiverce – ob avtocestnem priključku </w:t>
      </w:r>
      <w:r w:rsidRPr="00A13E06">
        <w:rPr>
          <w:szCs w:val="20"/>
        </w:rPr>
        <w:t>ter v točki V.4</w:t>
      </w:r>
      <w:r w:rsidR="00651AD5" w:rsidRPr="00A13E06">
        <w:rPr>
          <w:szCs w:val="20"/>
        </w:rPr>
        <w:t>.</w:t>
      </w:r>
      <w:r w:rsidRPr="00A13E06">
        <w:rPr>
          <w:szCs w:val="20"/>
        </w:rPr>
        <w:t xml:space="preserve"> izreka tega dovoljenja določenih ukrepov.</w:t>
      </w:r>
    </w:p>
    <w:p w14:paraId="04FACF0D" w14:textId="77777777" w:rsidR="00004EB7" w:rsidRDefault="00004EB7" w:rsidP="00823B03">
      <w:pPr>
        <w:spacing w:line="260" w:lineRule="exact"/>
        <w:rPr>
          <w:szCs w:val="20"/>
        </w:rPr>
      </w:pPr>
    </w:p>
    <w:p w14:paraId="10765165" w14:textId="0D9E812D" w:rsidR="00CF75AD" w:rsidRPr="00154C20" w:rsidRDefault="00236F5A" w:rsidP="00823B03">
      <w:pPr>
        <w:pStyle w:val="Obrazloitev1"/>
      </w:pPr>
      <w:r w:rsidRPr="00154C20">
        <w:t xml:space="preserve">Upravni organ je v skladu z določbami </w:t>
      </w:r>
      <w:r w:rsidR="008E1C1F" w:rsidRPr="00154C20">
        <w:t>68</w:t>
      </w:r>
      <w:r w:rsidRPr="00154C20">
        <w:t>. člena GZ</w:t>
      </w:r>
      <w:r w:rsidR="008E1C1F" w:rsidRPr="00154C20">
        <w:t>-1</w:t>
      </w:r>
      <w:r w:rsidRPr="00154C20">
        <w:t xml:space="preserve"> zagotovil javni vpogled v zahtevo za izdajo gradbenega dovoljenja in dokumentacijo, ki se nanaša na predmet izdaje gradbenega dovoljenja ter omogočil dajanje mnenj in pripomb v roku 30 dni od dneva javne objave na spletnih straneh e-uprave. Javno naznanilo št. 35105-</w:t>
      </w:r>
      <w:r w:rsidR="008E1C1F" w:rsidRPr="00154C20">
        <w:t>6</w:t>
      </w:r>
      <w:r w:rsidR="00BD12C6" w:rsidRPr="00154C20">
        <w:t>8</w:t>
      </w:r>
      <w:r w:rsidRPr="00154C20">
        <w:t>/202</w:t>
      </w:r>
      <w:r w:rsidR="00BD12C6" w:rsidRPr="00154C20">
        <w:t>2</w:t>
      </w:r>
      <w:r w:rsidRPr="00154C20">
        <w:t>-</w:t>
      </w:r>
      <w:r w:rsidR="00BD12C6" w:rsidRPr="00154C20">
        <w:t>2550-53</w:t>
      </w:r>
      <w:r w:rsidRPr="00154C20">
        <w:t xml:space="preserve"> z dne </w:t>
      </w:r>
      <w:r w:rsidR="00BD12C6" w:rsidRPr="00154C20">
        <w:t>5</w:t>
      </w:r>
      <w:r w:rsidR="008E1C1F" w:rsidRPr="00154C20">
        <w:t>. </w:t>
      </w:r>
      <w:r w:rsidR="00BD12C6" w:rsidRPr="00154C20">
        <w:t>3</w:t>
      </w:r>
      <w:r w:rsidR="008E1C1F" w:rsidRPr="00154C20">
        <w:t>. 202</w:t>
      </w:r>
      <w:r w:rsidR="00BD12C6" w:rsidRPr="00154C20">
        <w:t>4</w:t>
      </w:r>
      <w:r w:rsidRPr="00154C20">
        <w:t xml:space="preserve"> je bilo objavljeno na spletnih straneh e-uprave od </w:t>
      </w:r>
      <w:r w:rsidR="00BD12C6" w:rsidRPr="00154C20">
        <w:t>7</w:t>
      </w:r>
      <w:r w:rsidR="008E1C1F" w:rsidRPr="00154C20">
        <w:t>. </w:t>
      </w:r>
      <w:r w:rsidR="00BD12C6" w:rsidRPr="00154C20">
        <w:t>3</w:t>
      </w:r>
      <w:r w:rsidR="008E1C1F" w:rsidRPr="00154C20">
        <w:t>. 202</w:t>
      </w:r>
      <w:r w:rsidR="00BD12C6" w:rsidRPr="00154C20">
        <w:t>4</w:t>
      </w:r>
      <w:r w:rsidRPr="00154C20">
        <w:t xml:space="preserve"> do </w:t>
      </w:r>
      <w:r w:rsidR="00BD12C6" w:rsidRPr="00154C20">
        <w:t>5</w:t>
      </w:r>
      <w:r w:rsidR="008C6416" w:rsidRPr="00154C20">
        <w:t>.</w:t>
      </w:r>
      <w:r w:rsidR="00C1200B">
        <w:t> </w:t>
      </w:r>
      <w:r w:rsidR="00BD12C6" w:rsidRPr="00154C20">
        <w:t>4</w:t>
      </w:r>
      <w:r w:rsidR="008C6416" w:rsidRPr="00154C20">
        <w:t>.</w:t>
      </w:r>
      <w:r w:rsidR="00C1200B">
        <w:t> </w:t>
      </w:r>
      <w:r w:rsidR="008C6416" w:rsidRPr="00154C20">
        <w:t>202</w:t>
      </w:r>
      <w:r w:rsidR="00BD12C6" w:rsidRPr="00154C20">
        <w:t>4</w:t>
      </w:r>
      <w:r w:rsidRPr="00154C20">
        <w:t xml:space="preserve">, celotna dokumentacija (javno naznanilo, zahteva za izdajo gradbenega dovoljenja, DGD, PVO in mnenja) pa na spletnih straneh MOP od </w:t>
      </w:r>
      <w:r w:rsidR="00BD12C6" w:rsidRPr="00154C20">
        <w:t>7</w:t>
      </w:r>
      <w:r w:rsidR="008E1C1F" w:rsidRPr="00154C20">
        <w:t>. </w:t>
      </w:r>
      <w:r w:rsidR="00BD12C6" w:rsidRPr="00154C20">
        <w:t>3</w:t>
      </w:r>
      <w:r w:rsidR="008E1C1F" w:rsidRPr="00154C20">
        <w:t>. 202</w:t>
      </w:r>
      <w:r w:rsidR="00BD12C6" w:rsidRPr="00154C20">
        <w:t>4</w:t>
      </w:r>
      <w:r w:rsidRPr="00154C20">
        <w:t xml:space="preserve"> dalje. Iz spisne dokumentacije izhaja, da v </w:t>
      </w:r>
      <w:r w:rsidR="005E240D" w:rsidRPr="00154C20">
        <w:t>postavljenem</w:t>
      </w:r>
      <w:r w:rsidRPr="00154C20">
        <w:t xml:space="preserve"> roku ni bilo podanih nobenih mnenj ali pripomb javnosti v zvezi z obravnavano gradnjo, </w:t>
      </w:r>
      <w:r w:rsidR="005E240D" w:rsidRPr="00154C20">
        <w:t>zato ni bilo potrebe po izvedbi javne obravnave.</w:t>
      </w:r>
    </w:p>
    <w:p w14:paraId="4BC5B67D" w14:textId="77777777" w:rsidR="005E240D" w:rsidRPr="0064532C" w:rsidRDefault="005E240D" w:rsidP="0064532C">
      <w:pPr>
        <w:spacing w:line="260" w:lineRule="exact"/>
        <w:rPr>
          <w:highlight w:val="yellow"/>
        </w:rPr>
      </w:pPr>
    </w:p>
    <w:p w14:paraId="1B9DAF04" w14:textId="77777777" w:rsidR="00154C20" w:rsidRPr="00154C20" w:rsidRDefault="0013404C" w:rsidP="00823B03">
      <w:pPr>
        <w:pStyle w:val="Obrazloitev1"/>
      </w:pPr>
      <w:r w:rsidRPr="00154C20">
        <w:t xml:space="preserve">Na </w:t>
      </w:r>
      <w:r w:rsidR="00236F5A" w:rsidRPr="00154C20">
        <w:t xml:space="preserve">podlagi poziva iz javnega naznanila </w:t>
      </w:r>
      <w:r w:rsidRPr="00154C20">
        <w:t xml:space="preserve">upravni organ </w:t>
      </w:r>
      <w:r w:rsidR="00236F5A" w:rsidRPr="00154C20">
        <w:t>ni prejel nobene zahteve za udeležbo v tem upravnem postopku</w:t>
      </w:r>
      <w:r w:rsidR="00CF75AD" w:rsidRPr="00154C20">
        <w:t xml:space="preserve">, </w:t>
      </w:r>
      <w:r w:rsidR="00F034F4" w:rsidRPr="00154C20">
        <w:t xml:space="preserve">stranske </w:t>
      </w:r>
      <w:r w:rsidR="003C4ACC" w:rsidRPr="00154C20">
        <w:t xml:space="preserve">udeležbe v postopku </w:t>
      </w:r>
      <w:r w:rsidR="00CF75AD" w:rsidRPr="00154C20">
        <w:t xml:space="preserve">pa tudi ni </w:t>
      </w:r>
      <w:r w:rsidR="003C4ACC" w:rsidRPr="00154C20">
        <w:t xml:space="preserve">priglasila </w:t>
      </w:r>
      <w:r w:rsidR="00F034F4" w:rsidRPr="00154C20">
        <w:t>oseba</w:t>
      </w:r>
      <w:r w:rsidR="003C4ACC" w:rsidRPr="00154C20">
        <w:t xml:space="preserve">, ki </w:t>
      </w:r>
      <w:r w:rsidR="00236F5A" w:rsidRPr="00154C20">
        <w:t xml:space="preserve">izpolnjuje pogoje za stranskega udeleženca </w:t>
      </w:r>
      <w:r w:rsidR="003C4ACC" w:rsidRPr="00154C20">
        <w:t xml:space="preserve">iz druge alineje </w:t>
      </w:r>
      <w:r w:rsidR="008E1C1F" w:rsidRPr="00154C20">
        <w:t>drugega</w:t>
      </w:r>
      <w:r w:rsidR="00236F5A" w:rsidRPr="00154C20">
        <w:t xml:space="preserve"> odstavka </w:t>
      </w:r>
      <w:r w:rsidR="008E1C1F" w:rsidRPr="00154C20">
        <w:t>48</w:t>
      </w:r>
      <w:r w:rsidR="00236F5A" w:rsidRPr="00154C20">
        <w:t>. člena GZ</w:t>
      </w:r>
      <w:r w:rsidR="008E1C1F" w:rsidRPr="00154C20">
        <w:t>-1</w:t>
      </w:r>
      <w:r w:rsidR="00CF75AD" w:rsidRPr="00154C20">
        <w:t>,</w:t>
      </w:r>
      <w:r w:rsidR="00236F5A" w:rsidRPr="00154C20">
        <w:t xml:space="preserve"> in </w:t>
      </w:r>
      <w:r w:rsidR="003C4ACC" w:rsidRPr="00154C20">
        <w:t>jo je</w:t>
      </w:r>
      <w:r w:rsidR="00236F5A" w:rsidRPr="00154C20">
        <w:t xml:space="preserve"> upravni organ</w:t>
      </w:r>
      <w:r w:rsidR="003C4ACC" w:rsidRPr="00154C20">
        <w:t xml:space="preserve"> </w:t>
      </w:r>
      <w:r w:rsidR="008E1C1F" w:rsidRPr="00154C20">
        <w:t>skladno z določbami 49. člena GZ-1</w:t>
      </w:r>
      <w:r w:rsidR="00236F5A" w:rsidRPr="00154C20">
        <w:t xml:space="preserve"> seznani</w:t>
      </w:r>
      <w:r w:rsidR="003C4ACC" w:rsidRPr="00154C20">
        <w:t>l</w:t>
      </w:r>
      <w:r w:rsidR="00236F5A" w:rsidRPr="00154C20">
        <w:t xml:space="preserve"> s postopkom in </w:t>
      </w:r>
      <w:r w:rsidR="003C4ACC" w:rsidRPr="00154C20">
        <w:t>povabil</w:t>
      </w:r>
      <w:r w:rsidR="00236F5A" w:rsidRPr="00154C20">
        <w:t xml:space="preserve"> k udeležbi z osebno vročitvijo</w:t>
      </w:r>
      <w:r w:rsidR="008E1C1F" w:rsidRPr="00154C20">
        <w:t>.</w:t>
      </w:r>
      <w:r w:rsidR="00CF75AD" w:rsidRPr="00154C20">
        <w:t xml:space="preserve"> </w:t>
      </w:r>
      <w:r w:rsidR="00F034F4" w:rsidRPr="00154C20">
        <w:t>Ustna obravnava posledično ni bila razpisana.</w:t>
      </w:r>
    </w:p>
    <w:p w14:paraId="582F5401" w14:textId="0BCB919B" w:rsidR="00F1006A" w:rsidRPr="00154C20" w:rsidRDefault="00F1006A" w:rsidP="0064532C">
      <w:pPr>
        <w:spacing w:line="260" w:lineRule="exact"/>
        <w:rPr>
          <w:highlight w:val="yellow"/>
        </w:rPr>
      </w:pPr>
    </w:p>
    <w:p w14:paraId="2B1A0415" w14:textId="2E61488E" w:rsidR="00F1006A" w:rsidRPr="00335709" w:rsidRDefault="00DD7EAA" w:rsidP="00823B03">
      <w:pPr>
        <w:pStyle w:val="Obrazloitev1"/>
      </w:pPr>
      <w:r w:rsidRPr="00335709">
        <w:t xml:space="preserve">Glede na zgoraj navedeno so izpolnjeni vsi pogoji za izdajo integralnega gradbenega dovoljenja, zato je bilo v skladu z določili GZ-1 in ob upoštevanju določil Zakona o splošnem upravnem postopku </w:t>
      </w:r>
      <w:r w:rsidR="00F1006A" w:rsidRPr="00335709">
        <w:t xml:space="preserve">(Uradni list RS, št. 24/06 – uradno prečiščeno besedilo, 105/06 – ZUS-1, 126/07, 65/08, 8/10, 82/13, 175/20 – ZIUOPDVE in 3/22 – </w:t>
      </w:r>
      <w:proofErr w:type="spellStart"/>
      <w:r w:rsidR="00F1006A" w:rsidRPr="00335709">
        <w:t>ZDeb</w:t>
      </w:r>
      <w:proofErr w:type="spellEnd"/>
      <w:r w:rsidR="00F1006A" w:rsidRPr="00335709">
        <w:t xml:space="preserve">), </w:t>
      </w:r>
      <w:r w:rsidRPr="00335709">
        <w:t xml:space="preserve">odločeno, kot je navedeno v točkah </w:t>
      </w:r>
      <w:r w:rsidR="00F034F4" w:rsidRPr="00335709">
        <w:t xml:space="preserve">I. </w:t>
      </w:r>
      <w:r w:rsidRPr="00335709">
        <w:t>-</w:t>
      </w:r>
      <w:r w:rsidR="00F034F4" w:rsidRPr="00335709">
        <w:t xml:space="preserve"> VII. </w:t>
      </w:r>
      <w:r w:rsidR="00F1006A" w:rsidRPr="00335709">
        <w:t>izrek</w:t>
      </w:r>
      <w:r w:rsidR="00F034F4" w:rsidRPr="00335709">
        <w:t>a</w:t>
      </w:r>
      <w:r w:rsidR="00F1006A" w:rsidRPr="00335709">
        <w:t xml:space="preserve"> tega dovoljenja.</w:t>
      </w:r>
    </w:p>
    <w:p w14:paraId="002DEAF3" w14:textId="257CC1DD" w:rsidR="008E47BE" w:rsidRPr="00154C20" w:rsidRDefault="008E47BE" w:rsidP="0064532C">
      <w:pPr>
        <w:spacing w:line="260" w:lineRule="exact"/>
        <w:rPr>
          <w:highlight w:val="yellow"/>
        </w:rPr>
      </w:pPr>
    </w:p>
    <w:p w14:paraId="4DD44103" w14:textId="4DC67F67" w:rsidR="00236F5A" w:rsidRPr="00154C20" w:rsidRDefault="00236F5A" w:rsidP="00823B03">
      <w:pPr>
        <w:pStyle w:val="Obrazloitev1"/>
      </w:pPr>
      <w:r w:rsidRPr="00154C20">
        <w:t>V skladu s prvim odstavkom 59. člena GZ-1 to gradbeno dovoljenje preneha veljati, če investitor ne prijavi začetka gradnje in ne začne z gradnjo v petih letih od njegove pravnomočnosti (</w:t>
      </w:r>
      <w:r w:rsidR="00670AC6">
        <w:t>VIII</w:t>
      </w:r>
      <w:r w:rsidRPr="00154C20">
        <w:t>. točka izreka tega dovoljenja).</w:t>
      </w:r>
    </w:p>
    <w:p w14:paraId="60407CA8" w14:textId="49419530" w:rsidR="002F6C27" w:rsidRPr="0064532C" w:rsidRDefault="002F6C27" w:rsidP="00823B03">
      <w:pPr>
        <w:spacing w:line="260" w:lineRule="exact"/>
        <w:rPr>
          <w:highlight w:val="yellow"/>
        </w:rPr>
      </w:pPr>
    </w:p>
    <w:p w14:paraId="39CB4049" w14:textId="5DEF7415" w:rsidR="00236F5A" w:rsidRPr="00154C20" w:rsidRDefault="00236F5A" w:rsidP="00823B03">
      <w:pPr>
        <w:pStyle w:val="Obrazloitev1"/>
      </w:pPr>
      <w:r w:rsidRPr="00154C20">
        <w:t xml:space="preserve">Posebni stroški v postopku niso nastali in niso bili zaznamovani, zato je upravni organ </w:t>
      </w:r>
      <w:r w:rsidRPr="00154C20">
        <w:lastRenderedPageBreak/>
        <w:t xml:space="preserve">skladno s petim odstavkom 213. člena ZUP, ki mu nalaga, da v izreku odločbe odloči tudi o tem, ali so nastali stroški postopka, o stroških postopka odločil, kot izhaja iz </w:t>
      </w:r>
      <w:r w:rsidR="00670AC6">
        <w:t>IX</w:t>
      </w:r>
      <w:r w:rsidRPr="00154C20">
        <w:t>. točke izreka tega dovoljenja.</w:t>
      </w:r>
    </w:p>
    <w:p w14:paraId="5F94B044" w14:textId="77777777" w:rsidR="008C6416" w:rsidRPr="00154C20" w:rsidRDefault="008C6416" w:rsidP="0064532C">
      <w:pPr>
        <w:spacing w:line="260" w:lineRule="exact"/>
        <w:rPr>
          <w:highlight w:val="yellow"/>
        </w:rPr>
      </w:pPr>
    </w:p>
    <w:p w14:paraId="3BD9D6D2" w14:textId="0CB04F9B" w:rsidR="008C6416" w:rsidRPr="00154C20" w:rsidRDefault="00DD7EAA" w:rsidP="00823B03">
      <w:pPr>
        <w:pStyle w:val="Obrazloitev1"/>
      </w:pPr>
      <w:r w:rsidRPr="00154C20">
        <w:t xml:space="preserve">Upravna taksa je bila odmerjena po tarifni številki 1. in 40. Zakona o upravnih taksah Uradni list RS, št. 106/10 – uradno prečiščeno besedilo, 14/15 – ZUUJFO, 84/15 – ZZelP-J, 32/16, 30/18 – </w:t>
      </w:r>
      <w:proofErr w:type="spellStart"/>
      <w:r w:rsidRPr="00154C20">
        <w:t>ZKZaš</w:t>
      </w:r>
      <w:proofErr w:type="spellEnd"/>
      <w:r w:rsidRPr="00154C20">
        <w:t xml:space="preserve"> in 189/20 – ZFRO in je plačana.</w:t>
      </w:r>
    </w:p>
    <w:p w14:paraId="1DD410F3" w14:textId="6B9B0A86" w:rsidR="00236F5A" w:rsidRPr="00154C20" w:rsidRDefault="00236F5A" w:rsidP="00823B03">
      <w:pPr>
        <w:spacing w:line="260" w:lineRule="exact"/>
        <w:rPr>
          <w:highlight w:val="yellow"/>
        </w:rPr>
      </w:pPr>
    </w:p>
    <w:p w14:paraId="6319F6CB" w14:textId="77777777" w:rsidR="00DD7EAA" w:rsidRPr="00154C20" w:rsidRDefault="00DD7EAA" w:rsidP="00823B03">
      <w:pPr>
        <w:spacing w:line="260" w:lineRule="exact"/>
      </w:pPr>
      <w:r w:rsidRPr="00154C20">
        <w:t>V nadaljevanju upravni organ opozarja še na naslednje obveznosti investitorja v zvezi z gradnjo, ki niso predmet tega gradbenega dovoljenja, so pa predpisane v GZ-1:</w:t>
      </w:r>
    </w:p>
    <w:p w14:paraId="761DA515" w14:textId="6A43A565" w:rsidR="00DD7EAA" w:rsidRPr="00154C20" w:rsidRDefault="00C1200B" w:rsidP="00C1200B">
      <w:pPr>
        <w:pStyle w:val="Zamik1"/>
      </w:pPr>
      <w:r>
        <w:t>i</w:t>
      </w:r>
      <w:r w:rsidR="00DD7EAA" w:rsidRPr="00154C20">
        <w:t>nvestitor imenuje nadzornika pred prijavo začetka gradnje objekta (3. odstavek 74. člena GZ-1).</w:t>
      </w:r>
    </w:p>
    <w:p w14:paraId="1714282C" w14:textId="1A86BF34" w:rsidR="00154C20" w:rsidRPr="00154C20" w:rsidRDefault="00C1200B" w:rsidP="00C1200B">
      <w:pPr>
        <w:pStyle w:val="Zamik1"/>
      </w:pPr>
      <w:r>
        <w:t>p</w:t>
      </w:r>
      <w:r w:rsidR="00DD7EAA" w:rsidRPr="00154C20">
        <w:t>ravnomočno gradbeno dovoljenje in prijava začetka gradnje objekta sta pogoj za predmetno novogradnjo (1. odstavek 5. člena GZ-1).</w:t>
      </w:r>
    </w:p>
    <w:p w14:paraId="6B2CA153" w14:textId="77FC3DA5" w:rsidR="00DD7EAA" w:rsidRPr="00154C20" w:rsidRDefault="00C1200B" w:rsidP="00A541BA">
      <w:pPr>
        <w:pStyle w:val="Zamik1"/>
      </w:pPr>
      <w:r>
        <w:t>z</w:t>
      </w:r>
      <w:r w:rsidR="00DD7EAA" w:rsidRPr="00154C20">
        <w:t>ačetek gradnje se prijavi v skladu s 76. členom GZ-1</w:t>
      </w:r>
      <w:r>
        <w:t xml:space="preserve">, k </w:t>
      </w:r>
      <w:r w:rsidR="00DD7EAA" w:rsidRPr="00154C20">
        <w:t>prijavi začetka gradnje je potrebno priložiti dokumentacijo za izvedbo gradnje in ostale priloge, kot jih določa 76. člen GZ-1.</w:t>
      </w:r>
    </w:p>
    <w:p w14:paraId="206FE2BC" w14:textId="22D5E5FE" w:rsidR="00F1006A" w:rsidRPr="00154C20" w:rsidRDefault="00C1200B" w:rsidP="00C1200B">
      <w:pPr>
        <w:pStyle w:val="Zamik1"/>
      </w:pPr>
      <w:r>
        <w:t>v</w:t>
      </w:r>
      <w:r w:rsidR="00DD7EAA" w:rsidRPr="00154C20">
        <w:t xml:space="preserve"> skladu z 80. členom GZ-1 mora investitor po dokončanju gradnje pri Ministrstvu za naravne vire in prostor vložiti zahtevo za izdajo uporabnega dovoljenja.</w:t>
      </w:r>
    </w:p>
    <w:p w14:paraId="78EA58D2" w14:textId="77777777" w:rsidR="00832FF6" w:rsidRPr="0064532C" w:rsidRDefault="00832FF6" w:rsidP="00823B03">
      <w:pPr>
        <w:spacing w:line="260" w:lineRule="exact"/>
        <w:rPr>
          <w:highlight w:val="yellow"/>
        </w:rPr>
      </w:pPr>
    </w:p>
    <w:p w14:paraId="2887CDA4" w14:textId="77777777" w:rsidR="00FB51B1" w:rsidRPr="0064532C" w:rsidRDefault="00FB51B1" w:rsidP="00823B03">
      <w:pPr>
        <w:spacing w:line="260" w:lineRule="exact"/>
        <w:rPr>
          <w:highlight w:val="yellow"/>
        </w:rPr>
      </w:pPr>
    </w:p>
    <w:p w14:paraId="2CBC0E4C" w14:textId="77777777" w:rsidR="0095256B" w:rsidRPr="00754B62" w:rsidRDefault="0095256B" w:rsidP="0095256B">
      <w:pPr>
        <w:rPr>
          <w:b/>
        </w:rPr>
      </w:pPr>
      <w:r w:rsidRPr="00754B62">
        <w:rPr>
          <w:b/>
        </w:rPr>
        <w:t>POUK O PRAVNEM SREDSTVU: Zoper to odločbo ni pritožbe po redni upravni poti, pač pa je dovoljen upravni spor z vložitvijo tožbe na Upravno sodišče Republike Slovenije v Ljubljani, Fajfarjeva 33 v roku 30 dni po prejemu te odločbe. Tožba se lahko vloži neposredno pisno ali pa se pošlje po pošti.</w:t>
      </w:r>
    </w:p>
    <w:p w14:paraId="3B211B19" w14:textId="77777777" w:rsidR="00BC3E01" w:rsidRPr="00154C20" w:rsidRDefault="00BC3E01" w:rsidP="00823B03">
      <w:pPr>
        <w:spacing w:line="260" w:lineRule="exact"/>
      </w:pPr>
    </w:p>
    <w:p w14:paraId="049A836E" w14:textId="77777777" w:rsidR="00BC3E01" w:rsidRDefault="00BC3E01" w:rsidP="00823B03">
      <w:pPr>
        <w:spacing w:line="260" w:lineRule="exact"/>
      </w:pPr>
    </w:p>
    <w:p w14:paraId="6EC2A644" w14:textId="77777777" w:rsidR="0095256B" w:rsidRDefault="0095256B" w:rsidP="00823B03">
      <w:pPr>
        <w:spacing w:line="260" w:lineRule="exact"/>
      </w:pPr>
    </w:p>
    <w:p w14:paraId="686C240B" w14:textId="77777777" w:rsidR="0095256B" w:rsidRPr="00154C20" w:rsidRDefault="0095256B" w:rsidP="00823B03">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BC3E01" w:rsidRPr="00154C20" w14:paraId="7DB95625" w14:textId="77777777" w:rsidTr="009D6058">
        <w:tc>
          <w:tcPr>
            <w:tcW w:w="5032" w:type="dxa"/>
          </w:tcPr>
          <w:p w14:paraId="36B0D02E" w14:textId="77777777" w:rsidR="00BC3E01" w:rsidRPr="00154C20" w:rsidRDefault="00BC3E01" w:rsidP="00823B03">
            <w:pPr>
              <w:spacing w:line="260" w:lineRule="exact"/>
            </w:pPr>
          </w:p>
        </w:tc>
        <w:tc>
          <w:tcPr>
            <w:tcW w:w="3473" w:type="dxa"/>
          </w:tcPr>
          <w:p w14:paraId="382F378C" w14:textId="77777777" w:rsidR="00BC3E01" w:rsidRPr="00154C20" w:rsidRDefault="00BC3E01" w:rsidP="00823B03">
            <w:pPr>
              <w:spacing w:line="260" w:lineRule="exact"/>
            </w:pPr>
            <w:r w:rsidRPr="00154C20">
              <w:t>Sandi Rutar</w:t>
            </w:r>
          </w:p>
          <w:p w14:paraId="0672D09A" w14:textId="77777777" w:rsidR="00BC3E01" w:rsidRPr="00154C20" w:rsidRDefault="00BC3E01" w:rsidP="00823B03">
            <w:pPr>
              <w:spacing w:line="260" w:lineRule="exact"/>
            </w:pPr>
            <w:r w:rsidRPr="00154C20">
              <w:t>Vodja Sektorja za dovoljenja</w:t>
            </w:r>
          </w:p>
        </w:tc>
      </w:tr>
    </w:tbl>
    <w:p w14:paraId="4A2ABE1B" w14:textId="77777777" w:rsidR="00BC3E01" w:rsidRPr="00154C20" w:rsidRDefault="00BC3E01" w:rsidP="00823B03">
      <w:pPr>
        <w:spacing w:line="260" w:lineRule="exact"/>
      </w:pPr>
    </w:p>
    <w:p w14:paraId="6A0F12DB" w14:textId="672C4300" w:rsidR="00BC3E01" w:rsidRPr="00154C20" w:rsidRDefault="00BC3E01" w:rsidP="00823B03">
      <w:pPr>
        <w:spacing w:line="260" w:lineRule="exact"/>
      </w:pPr>
      <w:r w:rsidRPr="00154C20">
        <w:t>Postopek vodil</w:t>
      </w:r>
      <w:r w:rsidR="008E47BE" w:rsidRPr="00154C20">
        <w:t>i</w:t>
      </w:r>
      <w:r w:rsidRPr="00154C20">
        <w:t>:</w:t>
      </w:r>
    </w:p>
    <w:p w14:paraId="5F534668" w14:textId="77777777" w:rsidR="00BC3E01" w:rsidRPr="00154C20" w:rsidRDefault="00BC3E01" w:rsidP="00823B03">
      <w:pPr>
        <w:spacing w:line="260" w:lineRule="exact"/>
      </w:pPr>
    </w:p>
    <w:p w14:paraId="6640B5DE" w14:textId="77777777" w:rsidR="00D45D9C" w:rsidRPr="00154C20" w:rsidRDefault="00D45D9C" w:rsidP="00823B03">
      <w:pPr>
        <w:spacing w:line="260" w:lineRule="exact"/>
      </w:pPr>
    </w:p>
    <w:p w14:paraId="6C42149E" w14:textId="77777777" w:rsidR="00BC3E01" w:rsidRPr="00154C20" w:rsidRDefault="00BC3E01" w:rsidP="00823B03">
      <w:pPr>
        <w:spacing w:line="260" w:lineRule="exact"/>
      </w:pPr>
    </w:p>
    <w:tbl>
      <w:tblPr>
        <w:tblW w:w="8434" w:type="dxa"/>
        <w:tblLayout w:type="fixed"/>
        <w:tblCellMar>
          <w:left w:w="70" w:type="dxa"/>
          <w:right w:w="70" w:type="dxa"/>
        </w:tblCellMar>
        <w:tblLook w:val="0000" w:firstRow="0" w:lastRow="0" w:firstColumn="0" w:lastColumn="0" w:noHBand="0" w:noVBand="0"/>
      </w:tblPr>
      <w:tblGrid>
        <w:gridCol w:w="5032"/>
        <w:gridCol w:w="3402"/>
      </w:tblGrid>
      <w:tr w:rsidR="005B7AD0" w:rsidRPr="00154C20" w14:paraId="2EF74844" w14:textId="77777777" w:rsidTr="00D45D9C">
        <w:tc>
          <w:tcPr>
            <w:tcW w:w="5032" w:type="dxa"/>
          </w:tcPr>
          <w:p w14:paraId="440DBA72" w14:textId="77777777" w:rsidR="005B7AD0" w:rsidRPr="00154C20" w:rsidRDefault="005B7AD0" w:rsidP="00823B03">
            <w:pPr>
              <w:spacing w:line="260" w:lineRule="exact"/>
            </w:pPr>
            <w:r w:rsidRPr="00154C20">
              <w:t xml:space="preserve">Marjeta Demojzes, </w:t>
            </w:r>
            <w:proofErr w:type="spellStart"/>
            <w:r w:rsidRPr="00154C20">
              <w:t>univ.dipl.prav</w:t>
            </w:r>
            <w:proofErr w:type="spellEnd"/>
            <w:r w:rsidRPr="00154C20">
              <w:t>.</w:t>
            </w:r>
          </w:p>
          <w:p w14:paraId="5DB678C9" w14:textId="77777777" w:rsidR="005B7AD0" w:rsidRPr="00154C20" w:rsidRDefault="005B7AD0" w:rsidP="00823B03">
            <w:pPr>
              <w:spacing w:line="260" w:lineRule="exact"/>
            </w:pPr>
            <w:r w:rsidRPr="00154C20">
              <w:t>podsekretarka</w:t>
            </w:r>
          </w:p>
        </w:tc>
        <w:tc>
          <w:tcPr>
            <w:tcW w:w="3402" w:type="dxa"/>
          </w:tcPr>
          <w:p w14:paraId="3C449AE6" w14:textId="77777777" w:rsidR="005B7AD0" w:rsidRPr="00154C20" w:rsidRDefault="005B7AD0" w:rsidP="00823B03">
            <w:pPr>
              <w:spacing w:line="260" w:lineRule="exact"/>
            </w:pPr>
          </w:p>
        </w:tc>
      </w:tr>
    </w:tbl>
    <w:p w14:paraId="635875E1" w14:textId="77777777" w:rsidR="00BC3E01" w:rsidRDefault="00BC3E01" w:rsidP="00823B03">
      <w:pPr>
        <w:spacing w:line="260" w:lineRule="exact"/>
      </w:pPr>
    </w:p>
    <w:p w14:paraId="54CBF37F" w14:textId="77777777" w:rsidR="00D45D9C" w:rsidRPr="00154C20" w:rsidRDefault="00D45D9C" w:rsidP="00D45D9C">
      <w:pPr>
        <w:spacing w:line="260" w:lineRule="exact"/>
      </w:pPr>
    </w:p>
    <w:tbl>
      <w:tblPr>
        <w:tblW w:w="8434" w:type="dxa"/>
        <w:tblLayout w:type="fixed"/>
        <w:tblCellMar>
          <w:left w:w="70" w:type="dxa"/>
          <w:right w:w="70" w:type="dxa"/>
        </w:tblCellMar>
        <w:tblLook w:val="0000" w:firstRow="0" w:lastRow="0" w:firstColumn="0" w:lastColumn="0" w:noHBand="0" w:noVBand="0"/>
      </w:tblPr>
      <w:tblGrid>
        <w:gridCol w:w="5032"/>
        <w:gridCol w:w="3402"/>
      </w:tblGrid>
      <w:tr w:rsidR="00D45D9C" w:rsidRPr="00154C20" w14:paraId="1EDD0435" w14:textId="77777777" w:rsidTr="00F234F9">
        <w:tc>
          <w:tcPr>
            <w:tcW w:w="5032" w:type="dxa"/>
          </w:tcPr>
          <w:p w14:paraId="290A1937" w14:textId="77777777" w:rsidR="00D45D9C" w:rsidRPr="00154C20" w:rsidRDefault="00D45D9C" w:rsidP="00D45D9C">
            <w:pPr>
              <w:autoSpaceDE w:val="0"/>
              <w:autoSpaceDN w:val="0"/>
              <w:adjustRightInd w:val="0"/>
              <w:spacing w:line="260" w:lineRule="exact"/>
            </w:pPr>
            <w:r w:rsidRPr="00154C20">
              <w:t>Mateja Zupan, univ. dipl. kem.</w:t>
            </w:r>
          </w:p>
          <w:p w14:paraId="23965D6D" w14:textId="77777777" w:rsidR="00D45D9C" w:rsidRPr="00154C20" w:rsidRDefault="00D45D9C" w:rsidP="00F234F9">
            <w:pPr>
              <w:spacing w:line="260" w:lineRule="exact"/>
            </w:pPr>
            <w:r w:rsidRPr="00154C20">
              <w:t>podsekretarka</w:t>
            </w:r>
          </w:p>
        </w:tc>
        <w:tc>
          <w:tcPr>
            <w:tcW w:w="3402" w:type="dxa"/>
          </w:tcPr>
          <w:p w14:paraId="5A8AEE18" w14:textId="77777777" w:rsidR="00D45D9C" w:rsidRPr="00154C20" w:rsidRDefault="00D45D9C" w:rsidP="00F234F9">
            <w:pPr>
              <w:spacing w:line="260" w:lineRule="exact"/>
            </w:pPr>
          </w:p>
        </w:tc>
      </w:tr>
    </w:tbl>
    <w:p w14:paraId="7009AF49" w14:textId="77777777" w:rsidR="00D45D9C" w:rsidRDefault="00D45D9C" w:rsidP="00823B03">
      <w:pPr>
        <w:spacing w:line="260" w:lineRule="exact"/>
      </w:pPr>
    </w:p>
    <w:sectPr w:rsidR="00D45D9C" w:rsidSect="00154C20">
      <w:headerReference w:type="default" r:id="rId15"/>
      <w:footerReference w:type="default" r:id="rId16"/>
      <w:head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B378B" w14:textId="77777777" w:rsidR="006D634B" w:rsidRDefault="006D634B">
      <w:r>
        <w:separator/>
      </w:r>
    </w:p>
  </w:endnote>
  <w:endnote w:type="continuationSeparator" w:id="0">
    <w:p w14:paraId="7070FCE3" w14:textId="77777777" w:rsidR="006D634B" w:rsidRDefault="006D6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E9F3" w14:textId="774267C9" w:rsidR="00E13999" w:rsidRDefault="00E13999" w:rsidP="00E13999">
    <w:pPr>
      <w:jc w:val="right"/>
    </w:pPr>
    <w:r>
      <w:fldChar w:fldCharType="begin"/>
    </w:r>
    <w:r>
      <w:instrText xml:space="preserve"> PAGE   \* MERGEFORMAT </w:instrText>
    </w:r>
    <w:r>
      <w:fldChar w:fldCharType="separate"/>
    </w:r>
    <w:r>
      <w:rPr>
        <w:noProof/>
      </w:rPr>
      <w:t>3</w:t>
    </w:r>
    <w:r>
      <w:fldChar w:fldCharType="end"/>
    </w:r>
    <w:r>
      <w:t>/</w:t>
    </w:r>
    <w:fldSimple w:instr=" NUMPAGES   \* MERGEFORMAT ">
      <w:r>
        <w:rPr>
          <w:noProof/>
        </w:rPr>
        <w:t>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5142A" w14:textId="77777777" w:rsidR="006D634B" w:rsidRDefault="006D634B">
      <w:r>
        <w:separator/>
      </w:r>
    </w:p>
  </w:footnote>
  <w:footnote w:type="continuationSeparator" w:id="0">
    <w:p w14:paraId="25FF3FCA" w14:textId="77777777" w:rsidR="006D634B" w:rsidRDefault="006D6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D9F0" w14:textId="77777777" w:rsidR="005E2A2B" w:rsidRPr="00AB28A1" w:rsidRDefault="005E2A2B" w:rsidP="007D75CF">
    <w:pPr>
      <w:spacing w:line="240" w:lineRule="exac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D9F3" w14:textId="7DC34046" w:rsidR="005E2A2B" w:rsidRPr="0050384C" w:rsidRDefault="005E2A2B" w:rsidP="0050384C">
    <w:pPr>
      <w:autoSpaceDE w:val="0"/>
      <w:autoSpaceDN w:val="0"/>
      <w:adjustRightInd w:val="0"/>
      <w:spacing w:line="260" w:lineRule="exact"/>
    </w:pPr>
    <w:r w:rsidRPr="0050384C">
      <w:rPr>
        <w:noProof/>
        <w:lang w:eastAsia="sl-SI"/>
      </w:rPr>
      <w:drawing>
        <wp:anchor distT="0" distB="0" distL="114300" distR="114300" simplePos="0" relativeHeight="251657216" behindDoc="1" locked="0" layoutInCell="1" allowOverlap="1" wp14:anchorId="5057D9FC" wp14:editId="5057D9FD">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971EC1">
      <w:rPr>
        <w:noProof/>
      </w:rPr>
      <mc:AlternateContent>
        <mc:Choice Requires="wps">
          <w:drawing>
            <wp:anchor distT="4294967295" distB="4294967295" distL="114300" distR="114300" simplePos="0" relativeHeight="251658240" behindDoc="1" locked="0" layoutInCell="0" allowOverlap="1" wp14:anchorId="52ADBC29" wp14:editId="4FB550B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088865" id="Raven povezovalnik 1" o:spid="_x0000_s1026" alt="&quot;&quot;"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5057D9F4" w14:textId="77777777" w:rsidR="005E2A2B" w:rsidRPr="0050384C" w:rsidRDefault="005E2A2B" w:rsidP="0050384C">
    <w:pPr>
      <w:tabs>
        <w:tab w:val="left" w:pos="5112"/>
      </w:tabs>
      <w:spacing w:line="260" w:lineRule="exact"/>
    </w:pPr>
  </w:p>
  <w:p w14:paraId="5057D9F5" w14:textId="77777777" w:rsidR="005E2A2B" w:rsidRPr="0050384C" w:rsidRDefault="005E2A2B" w:rsidP="0050384C">
    <w:pPr>
      <w:tabs>
        <w:tab w:val="left" w:pos="5112"/>
      </w:tabs>
      <w:spacing w:line="260" w:lineRule="exact"/>
      <w:rPr>
        <w:sz w:val="16"/>
        <w:szCs w:val="16"/>
      </w:rPr>
    </w:pPr>
  </w:p>
  <w:p w14:paraId="5057D9F6" w14:textId="77777777" w:rsidR="005E2A2B" w:rsidRPr="0050384C" w:rsidRDefault="005E2A2B" w:rsidP="0050384C">
    <w:pPr>
      <w:tabs>
        <w:tab w:val="left" w:pos="5112"/>
      </w:tabs>
      <w:spacing w:line="260" w:lineRule="exact"/>
      <w:rPr>
        <w:sz w:val="16"/>
        <w:szCs w:val="16"/>
      </w:rPr>
    </w:pPr>
    <w:r w:rsidRPr="0050384C">
      <w:rPr>
        <w:sz w:val="16"/>
        <w:szCs w:val="16"/>
      </w:rPr>
      <w:t>Dunajska cesta 48, 1000 Ljubljana</w:t>
    </w:r>
    <w:r w:rsidRPr="0050384C">
      <w:rPr>
        <w:sz w:val="16"/>
        <w:szCs w:val="16"/>
      </w:rPr>
      <w:tab/>
      <w:t>T: 01 478 70 00</w:t>
    </w:r>
  </w:p>
  <w:p w14:paraId="668490D2" w14:textId="77777777" w:rsidR="005E2A2B" w:rsidRPr="0050384C" w:rsidRDefault="005E2A2B" w:rsidP="0050384C">
    <w:pPr>
      <w:tabs>
        <w:tab w:val="left" w:pos="5112"/>
      </w:tabs>
      <w:spacing w:line="260" w:lineRule="exact"/>
      <w:rPr>
        <w:sz w:val="16"/>
        <w:szCs w:val="16"/>
      </w:rPr>
    </w:pPr>
    <w:r w:rsidRPr="0050384C">
      <w:rPr>
        <w:sz w:val="16"/>
        <w:szCs w:val="16"/>
      </w:rPr>
      <w:tab/>
      <w:t>F: 01 478 74 25</w:t>
    </w:r>
  </w:p>
  <w:p w14:paraId="5057D9F8" w14:textId="3BBD4172" w:rsidR="005E2A2B" w:rsidRPr="0050384C" w:rsidRDefault="005E2A2B" w:rsidP="0050384C">
    <w:pPr>
      <w:tabs>
        <w:tab w:val="left" w:pos="5112"/>
      </w:tabs>
      <w:spacing w:line="260" w:lineRule="exact"/>
      <w:rPr>
        <w:sz w:val="16"/>
        <w:szCs w:val="16"/>
      </w:rPr>
    </w:pPr>
    <w:r w:rsidRPr="0050384C">
      <w:rPr>
        <w:sz w:val="16"/>
        <w:szCs w:val="16"/>
      </w:rPr>
      <w:tab/>
      <w:t>E: gp.mnvp@gov.si</w:t>
    </w:r>
  </w:p>
  <w:p w14:paraId="5057D9F9" w14:textId="77777777" w:rsidR="005E2A2B" w:rsidRPr="0050384C" w:rsidRDefault="005E2A2B" w:rsidP="0050384C">
    <w:pPr>
      <w:tabs>
        <w:tab w:val="left" w:pos="5112"/>
      </w:tabs>
      <w:spacing w:line="260" w:lineRule="exact"/>
      <w:rPr>
        <w:sz w:val="16"/>
        <w:szCs w:val="16"/>
      </w:rPr>
    </w:pPr>
    <w:r w:rsidRPr="0050384C">
      <w:rPr>
        <w:sz w:val="16"/>
        <w:szCs w:val="16"/>
      </w:rPr>
      <w:tab/>
      <w:t>www.mnvp.gov.si</w:t>
    </w:r>
  </w:p>
  <w:p w14:paraId="5057D9FA" w14:textId="77777777" w:rsidR="005E2A2B" w:rsidRPr="0050384C" w:rsidRDefault="005E2A2B" w:rsidP="0050384C">
    <w:pPr>
      <w:spacing w:line="2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BFA"/>
    <w:multiLevelType w:val="hybridMultilevel"/>
    <w:tmpl w:val="466C2792"/>
    <w:lvl w:ilvl="0" w:tplc="932C93B6">
      <w:start w:val="1"/>
      <w:numFmt w:val="decimal"/>
      <w:pStyle w:val="NatevanjeABC"/>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2" w15:restartNumberingAfterBreak="0">
    <w:nsid w:val="2988083C"/>
    <w:multiLevelType w:val="hybridMultilevel"/>
    <w:tmpl w:val="89924918"/>
    <w:lvl w:ilvl="0" w:tplc="8AFE922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lowerLetter"/>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5" w15:restartNumberingAfterBreak="0">
    <w:nsid w:val="49C96D51"/>
    <w:multiLevelType w:val="multilevel"/>
    <w:tmpl w:val="E41A5014"/>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lowerLetter"/>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6" w15:restartNumberingAfterBreak="0">
    <w:nsid w:val="4DCA0BC7"/>
    <w:multiLevelType w:val="hybridMultilevel"/>
    <w:tmpl w:val="E0860F32"/>
    <w:lvl w:ilvl="0" w:tplc="0C627F5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F621910"/>
    <w:multiLevelType w:val="multilevel"/>
    <w:tmpl w:val="B7BC4622"/>
    <w:lvl w:ilvl="0">
      <w:start w:val="1"/>
      <w:numFmt w:val="decimal"/>
      <w:lvlText w:val="%1."/>
      <w:lvlJc w:val="left"/>
      <w:pPr>
        <w:ind w:left="36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C78445A"/>
    <w:multiLevelType w:val="hybridMultilevel"/>
    <w:tmpl w:val="C592FD36"/>
    <w:lvl w:ilvl="0" w:tplc="4E3E10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CD06746"/>
    <w:multiLevelType w:val="hybridMultilevel"/>
    <w:tmpl w:val="BF4C4476"/>
    <w:lvl w:ilvl="0" w:tplc="0424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61F7CA4"/>
    <w:multiLevelType w:val="singleLevel"/>
    <w:tmpl w:val="2C54FC2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2"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16cid:durableId="873931037">
    <w:abstractNumId w:val="8"/>
  </w:num>
  <w:num w:numId="2" w16cid:durableId="1825581576">
    <w:abstractNumId w:val="1"/>
  </w:num>
  <w:num w:numId="3" w16cid:durableId="1363507449">
    <w:abstractNumId w:val="11"/>
  </w:num>
  <w:num w:numId="4" w16cid:durableId="364141912">
    <w:abstractNumId w:val="12"/>
  </w:num>
  <w:num w:numId="5" w16cid:durableId="1416318007">
    <w:abstractNumId w:val="4"/>
  </w:num>
  <w:num w:numId="6" w16cid:durableId="1545866737">
    <w:abstractNumId w:val="3"/>
  </w:num>
  <w:num w:numId="7" w16cid:durableId="866678732">
    <w:abstractNumId w:val="5"/>
  </w:num>
  <w:num w:numId="8" w16cid:durableId="1739129186">
    <w:abstractNumId w:val="10"/>
  </w:num>
  <w:num w:numId="9" w16cid:durableId="1437093571">
    <w:abstractNumId w:val="2"/>
  </w:num>
  <w:num w:numId="10" w16cid:durableId="11075002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8139704">
    <w:abstractNumId w:val="9"/>
  </w:num>
  <w:num w:numId="12" w16cid:durableId="514465888">
    <w:abstractNumId w:val="6"/>
  </w:num>
  <w:num w:numId="13" w16cid:durableId="1939869012">
    <w:abstractNumId w:val="7"/>
  </w:num>
  <w:num w:numId="14" w16cid:durableId="1585917677">
    <w:abstractNumId w:val="4"/>
    <w:lvlOverride w:ilvl="0">
      <w:startOverride w:val="3"/>
    </w:lvlOverride>
    <w:lvlOverride w:ilvl="1">
      <w:startOverride w:val="1"/>
    </w:lvlOverride>
  </w:num>
  <w:num w:numId="15" w16cid:durableId="1085760190">
    <w:abstractNumId w:val="0"/>
  </w:num>
  <w:num w:numId="16" w16cid:durableId="698775799">
    <w:abstractNumId w:val="4"/>
  </w:num>
  <w:num w:numId="17" w16cid:durableId="669678171">
    <w:abstractNumId w:val="3"/>
  </w:num>
  <w:num w:numId="18" w16cid:durableId="87184334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E7"/>
    <w:rsid w:val="000023F2"/>
    <w:rsid w:val="000025DD"/>
    <w:rsid w:val="00004ACA"/>
    <w:rsid w:val="00004EB7"/>
    <w:rsid w:val="0001057D"/>
    <w:rsid w:val="00010E8F"/>
    <w:rsid w:val="00011306"/>
    <w:rsid w:val="0001550E"/>
    <w:rsid w:val="00016896"/>
    <w:rsid w:val="00023A88"/>
    <w:rsid w:val="00026507"/>
    <w:rsid w:val="00027744"/>
    <w:rsid w:val="0003109C"/>
    <w:rsid w:val="000355D3"/>
    <w:rsid w:val="0004137C"/>
    <w:rsid w:val="000537CB"/>
    <w:rsid w:val="0005397B"/>
    <w:rsid w:val="00053F01"/>
    <w:rsid w:val="0005623B"/>
    <w:rsid w:val="000614A3"/>
    <w:rsid w:val="00061CA5"/>
    <w:rsid w:val="00064263"/>
    <w:rsid w:val="000652B9"/>
    <w:rsid w:val="00067484"/>
    <w:rsid w:val="00071F36"/>
    <w:rsid w:val="000739FF"/>
    <w:rsid w:val="00087330"/>
    <w:rsid w:val="00092833"/>
    <w:rsid w:val="00095EBC"/>
    <w:rsid w:val="000973A8"/>
    <w:rsid w:val="00097876"/>
    <w:rsid w:val="000A1EFC"/>
    <w:rsid w:val="000A5663"/>
    <w:rsid w:val="000A6EEC"/>
    <w:rsid w:val="000A7238"/>
    <w:rsid w:val="000B259A"/>
    <w:rsid w:val="000C2CB0"/>
    <w:rsid w:val="000D04B4"/>
    <w:rsid w:val="000E1264"/>
    <w:rsid w:val="000E3DFA"/>
    <w:rsid w:val="000F32CB"/>
    <w:rsid w:val="000F5291"/>
    <w:rsid w:val="000F5BBF"/>
    <w:rsid w:val="00103B17"/>
    <w:rsid w:val="00112D64"/>
    <w:rsid w:val="001170A2"/>
    <w:rsid w:val="00122C1D"/>
    <w:rsid w:val="00123650"/>
    <w:rsid w:val="00123771"/>
    <w:rsid w:val="0013404C"/>
    <w:rsid w:val="001344D6"/>
    <w:rsid w:val="001357B2"/>
    <w:rsid w:val="00142268"/>
    <w:rsid w:val="001438EB"/>
    <w:rsid w:val="00151655"/>
    <w:rsid w:val="00153AD0"/>
    <w:rsid w:val="00154C20"/>
    <w:rsid w:val="00155A15"/>
    <w:rsid w:val="00161662"/>
    <w:rsid w:val="00164BE3"/>
    <w:rsid w:val="00166DF5"/>
    <w:rsid w:val="0017098A"/>
    <w:rsid w:val="00171560"/>
    <w:rsid w:val="001763A4"/>
    <w:rsid w:val="00177E15"/>
    <w:rsid w:val="00181FF4"/>
    <w:rsid w:val="00185D1D"/>
    <w:rsid w:val="00186EDF"/>
    <w:rsid w:val="0018755F"/>
    <w:rsid w:val="001929B8"/>
    <w:rsid w:val="001A088D"/>
    <w:rsid w:val="001A2AF5"/>
    <w:rsid w:val="001A2B49"/>
    <w:rsid w:val="001A319B"/>
    <w:rsid w:val="001A3D62"/>
    <w:rsid w:val="001B0AA4"/>
    <w:rsid w:val="001B1F06"/>
    <w:rsid w:val="001B21EC"/>
    <w:rsid w:val="001B528D"/>
    <w:rsid w:val="001B6B22"/>
    <w:rsid w:val="001B6B3F"/>
    <w:rsid w:val="001C081A"/>
    <w:rsid w:val="001C17B3"/>
    <w:rsid w:val="001C40CC"/>
    <w:rsid w:val="001C4880"/>
    <w:rsid w:val="001C592B"/>
    <w:rsid w:val="001D2E02"/>
    <w:rsid w:val="001D3A00"/>
    <w:rsid w:val="001D4677"/>
    <w:rsid w:val="001D7DBC"/>
    <w:rsid w:val="001E67A0"/>
    <w:rsid w:val="001E7F78"/>
    <w:rsid w:val="001F2A80"/>
    <w:rsid w:val="001F2FF2"/>
    <w:rsid w:val="001F6AB4"/>
    <w:rsid w:val="00200E49"/>
    <w:rsid w:val="00202A77"/>
    <w:rsid w:val="00203C54"/>
    <w:rsid w:val="00203D04"/>
    <w:rsid w:val="002130E9"/>
    <w:rsid w:val="00217518"/>
    <w:rsid w:val="00221565"/>
    <w:rsid w:val="0022274D"/>
    <w:rsid w:val="00225F94"/>
    <w:rsid w:val="00235A88"/>
    <w:rsid w:val="00236F5A"/>
    <w:rsid w:val="00237DE5"/>
    <w:rsid w:val="00242495"/>
    <w:rsid w:val="002505C7"/>
    <w:rsid w:val="0025200F"/>
    <w:rsid w:val="00254B65"/>
    <w:rsid w:val="00260D02"/>
    <w:rsid w:val="00271646"/>
    <w:rsid w:val="00271CE5"/>
    <w:rsid w:val="00282020"/>
    <w:rsid w:val="00284C02"/>
    <w:rsid w:val="00290AD8"/>
    <w:rsid w:val="002924D5"/>
    <w:rsid w:val="0029295E"/>
    <w:rsid w:val="00297567"/>
    <w:rsid w:val="002A5D9C"/>
    <w:rsid w:val="002A7A34"/>
    <w:rsid w:val="002B0283"/>
    <w:rsid w:val="002B5CF6"/>
    <w:rsid w:val="002B6163"/>
    <w:rsid w:val="002B7A82"/>
    <w:rsid w:val="002C27E0"/>
    <w:rsid w:val="002D0532"/>
    <w:rsid w:val="002D1010"/>
    <w:rsid w:val="002D30E3"/>
    <w:rsid w:val="002D545B"/>
    <w:rsid w:val="002E123A"/>
    <w:rsid w:val="002F0DE0"/>
    <w:rsid w:val="002F5CC8"/>
    <w:rsid w:val="002F6C27"/>
    <w:rsid w:val="002F6DF5"/>
    <w:rsid w:val="00300324"/>
    <w:rsid w:val="00301777"/>
    <w:rsid w:val="0030700D"/>
    <w:rsid w:val="003138CE"/>
    <w:rsid w:val="003176CA"/>
    <w:rsid w:val="00322D08"/>
    <w:rsid w:val="00331BFF"/>
    <w:rsid w:val="00335709"/>
    <w:rsid w:val="00340429"/>
    <w:rsid w:val="00343D5D"/>
    <w:rsid w:val="00346D97"/>
    <w:rsid w:val="00352343"/>
    <w:rsid w:val="00354C7D"/>
    <w:rsid w:val="003636BF"/>
    <w:rsid w:val="00366ECC"/>
    <w:rsid w:val="00370F2B"/>
    <w:rsid w:val="00372F0B"/>
    <w:rsid w:val="0037479F"/>
    <w:rsid w:val="00374C4A"/>
    <w:rsid w:val="00377549"/>
    <w:rsid w:val="00380CA6"/>
    <w:rsid w:val="00381966"/>
    <w:rsid w:val="003845B4"/>
    <w:rsid w:val="00385A66"/>
    <w:rsid w:val="00387B1A"/>
    <w:rsid w:val="003901CA"/>
    <w:rsid w:val="003907D2"/>
    <w:rsid w:val="00390D86"/>
    <w:rsid w:val="003910A8"/>
    <w:rsid w:val="003942E3"/>
    <w:rsid w:val="003946CB"/>
    <w:rsid w:val="00395E76"/>
    <w:rsid w:val="003A14CE"/>
    <w:rsid w:val="003A3437"/>
    <w:rsid w:val="003A4811"/>
    <w:rsid w:val="003B0DE4"/>
    <w:rsid w:val="003B52F0"/>
    <w:rsid w:val="003B6126"/>
    <w:rsid w:val="003B73CF"/>
    <w:rsid w:val="003C26EC"/>
    <w:rsid w:val="003C2CF3"/>
    <w:rsid w:val="003C4ACC"/>
    <w:rsid w:val="003C4C8D"/>
    <w:rsid w:val="003C5AAC"/>
    <w:rsid w:val="003D01AC"/>
    <w:rsid w:val="003D098F"/>
    <w:rsid w:val="003D4CFF"/>
    <w:rsid w:val="003D6428"/>
    <w:rsid w:val="003D70FB"/>
    <w:rsid w:val="003E0423"/>
    <w:rsid w:val="003E1C74"/>
    <w:rsid w:val="003E20D2"/>
    <w:rsid w:val="003E4643"/>
    <w:rsid w:val="003E6444"/>
    <w:rsid w:val="003E749B"/>
    <w:rsid w:val="003E74D0"/>
    <w:rsid w:val="003F14EC"/>
    <w:rsid w:val="00402D89"/>
    <w:rsid w:val="00403306"/>
    <w:rsid w:val="00410C98"/>
    <w:rsid w:val="00411B82"/>
    <w:rsid w:val="00413239"/>
    <w:rsid w:val="004153AD"/>
    <w:rsid w:val="00417170"/>
    <w:rsid w:val="004203BD"/>
    <w:rsid w:val="00423ACD"/>
    <w:rsid w:val="00425218"/>
    <w:rsid w:val="00426E53"/>
    <w:rsid w:val="0043145C"/>
    <w:rsid w:val="00432638"/>
    <w:rsid w:val="00434045"/>
    <w:rsid w:val="0043740B"/>
    <w:rsid w:val="004418CF"/>
    <w:rsid w:val="00442DE2"/>
    <w:rsid w:val="00446386"/>
    <w:rsid w:val="00452598"/>
    <w:rsid w:val="00456473"/>
    <w:rsid w:val="004618AB"/>
    <w:rsid w:val="00474741"/>
    <w:rsid w:val="00474FAD"/>
    <w:rsid w:val="0048055B"/>
    <w:rsid w:val="00481DC5"/>
    <w:rsid w:val="00487EFE"/>
    <w:rsid w:val="0049325C"/>
    <w:rsid w:val="004970AB"/>
    <w:rsid w:val="004A2351"/>
    <w:rsid w:val="004A3BD8"/>
    <w:rsid w:val="004A3DFB"/>
    <w:rsid w:val="004A3FBE"/>
    <w:rsid w:val="004A5CEE"/>
    <w:rsid w:val="004C0EFA"/>
    <w:rsid w:val="004C672C"/>
    <w:rsid w:val="004D3B02"/>
    <w:rsid w:val="004D58E0"/>
    <w:rsid w:val="004D6F13"/>
    <w:rsid w:val="004D779A"/>
    <w:rsid w:val="004E7B54"/>
    <w:rsid w:val="004F096B"/>
    <w:rsid w:val="004F1CBF"/>
    <w:rsid w:val="004F23C7"/>
    <w:rsid w:val="00503274"/>
    <w:rsid w:val="0050384C"/>
    <w:rsid w:val="00507F11"/>
    <w:rsid w:val="00510D1E"/>
    <w:rsid w:val="00512A3B"/>
    <w:rsid w:val="00514BC6"/>
    <w:rsid w:val="00516727"/>
    <w:rsid w:val="0051769B"/>
    <w:rsid w:val="005179A9"/>
    <w:rsid w:val="00523940"/>
    <w:rsid w:val="0052436B"/>
    <w:rsid w:val="00526246"/>
    <w:rsid w:val="00530123"/>
    <w:rsid w:val="00531317"/>
    <w:rsid w:val="005314CC"/>
    <w:rsid w:val="00534AFC"/>
    <w:rsid w:val="00537888"/>
    <w:rsid w:val="005410A9"/>
    <w:rsid w:val="00541F94"/>
    <w:rsid w:val="00544A4A"/>
    <w:rsid w:val="00546C04"/>
    <w:rsid w:val="00551665"/>
    <w:rsid w:val="0055262D"/>
    <w:rsid w:val="00554F38"/>
    <w:rsid w:val="00561D34"/>
    <w:rsid w:val="00562B76"/>
    <w:rsid w:val="005632F6"/>
    <w:rsid w:val="00567106"/>
    <w:rsid w:val="00572757"/>
    <w:rsid w:val="00591E7F"/>
    <w:rsid w:val="005923AA"/>
    <w:rsid w:val="00593FC6"/>
    <w:rsid w:val="0059426F"/>
    <w:rsid w:val="00594659"/>
    <w:rsid w:val="00594A56"/>
    <w:rsid w:val="005A07E9"/>
    <w:rsid w:val="005A76FB"/>
    <w:rsid w:val="005B2021"/>
    <w:rsid w:val="005B2D09"/>
    <w:rsid w:val="005B7AD0"/>
    <w:rsid w:val="005C19B1"/>
    <w:rsid w:val="005C7AEE"/>
    <w:rsid w:val="005D213D"/>
    <w:rsid w:val="005D2335"/>
    <w:rsid w:val="005D256E"/>
    <w:rsid w:val="005D3425"/>
    <w:rsid w:val="005D7CE1"/>
    <w:rsid w:val="005D7FAE"/>
    <w:rsid w:val="005E1D3C"/>
    <w:rsid w:val="005E240D"/>
    <w:rsid w:val="005E2A2B"/>
    <w:rsid w:val="005E3209"/>
    <w:rsid w:val="005E4065"/>
    <w:rsid w:val="005E6F0F"/>
    <w:rsid w:val="005E7A05"/>
    <w:rsid w:val="005E7F35"/>
    <w:rsid w:val="005F2B84"/>
    <w:rsid w:val="0060162C"/>
    <w:rsid w:val="00603E95"/>
    <w:rsid w:val="0060502A"/>
    <w:rsid w:val="00615CB3"/>
    <w:rsid w:val="00620047"/>
    <w:rsid w:val="0062057D"/>
    <w:rsid w:val="00622A10"/>
    <w:rsid w:val="0062458D"/>
    <w:rsid w:val="006264B5"/>
    <w:rsid w:val="00632253"/>
    <w:rsid w:val="006324E7"/>
    <w:rsid w:val="00642714"/>
    <w:rsid w:val="00644DE8"/>
    <w:rsid w:val="0064532C"/>
    <w:rsid w:val="006455CE"/>
    <w:rsid w:val="00647781"/>
    <w:rsid w:val="00651AD5"/>
    <w:rsid w:val="00656DB7"/>
    <w:rsid w:val="00661615"/>
    <w:rsid w:val="00661620"/>
    <w:rsid w:val="0066596F"/>
    <w:rsid w:val="00670AC6"/>
    <w:rsid w:val="00677197"/>
    <w:rsid w:val="00683A69"/>
    <w:rsid w:val="00686A71"/>
    <w:rsid w:val="006941E0"/>
    <w:rsid w:val="006A086B"/>
    <w:rsid w:val="006A32C9"/>
    <w:rsid w:val="006A6035"/>
    <w:rsid w:val="006C0AB6"/>
    <w:rsid w:val="006C39AD"/>
    <w:rsid w:val="006C5612"/>
    <w:rsid w:val="006C6C76"/>
    <w:rsid w:val="006D2A5A"/>
    <w:rsid w:val="006D42D9"/>
    <w:rsid w:val="006D634B"/>
    <w:rsid w:val="006E49D3"/>
    <w:rsid w:val="006E7589"/>
    <w:rsid w:val="006F3DE4"/>
    <w:rsid w:val="006F472D"/>
    <w:rsid w:val="006F7A5D"/>
    <w:rsid w:val="007010F2"/>
    <w:rsid w:val="00705944"/>
    <w:rsid w:val="00707289"/>
    <w:rsid w:val="00707EFB"/>
    <w:rsid w:val="00711527"/>
    <w:rsid w:val="00713F32"/>
    <w:rsid w:val="00733017"/>
    <w:rsid w:val="007412AE"/>
    <w:rsid w:val="00742284"/>
    <w:rsid w:val="007445B6"/>
    <w:rsid w:val="007457EF"/>
    <w:rsid w:val="00747CE3"/>
    <w:rsid w:val="0075111B"/>
    <w:rsid w:val="00757CFB"/>
    <w:rsid w:val="007663B1"/>
    <w:rsid w:val="00777BAD"/>
    <w:rsid w:val="0078054A"/>
    <w:rsid w:val="00782E86"/>
    <w:rsid w:val="00783310"/>
    <w:rsid w:val="00786D71"/>
    <w:rsid w:val="0079122C"/>
    <w:rsid w:val="00791350"/>
    <w:rsid w:val="0079393C"/>
    <w:rsid w:val="0079626F"/>
    <w:rsid w:val="00797060"/>
    <w:rsid w:val="007A1E79"/>
    <w:rsid w:val="007A329B"/>
    <w:rsid w:val="007A345D"/>
    <w:rsid w:val="007A4A6D"/>
    <w:rsid w:val="007A5E9D"/>
    <w:rsid w:val="007B00F5"/>
    <w:rsid w:val="007B7378"/>
    <w:rsid w:val="007C5671"/>
    <w:rsid w:val="007C6F50"/>
    <w:rsid w:val="007D1BCF"/>
    <w:rsid w:val="007D4043"/>
    <w:rsid w:val="007D5B6E"/>
    <w:rsid w:val="007D75CF"/>
    <w:rsid w:val="007E34BC"/>
    <w:rsid w:val="007E42E1"/>
    <w:rsid w:val="007E4C98"/>
    <w:rsid w:val="007E5F59"/>
    <w:rsid w:val="007E6DC5"/>
    <w:rsid w:val="007E780B"/>
    <w:rsid w:val="007F22A2"/>
    <w:rsid w:val="007F3445"/>
    <w:rsid w:val="007F356D"/>
    <w:rsid w:val="00802EB2"/>
    <w:rsid w:val="00804EDC"/>
    <w:rsid w:val="00805AA7"/>
    <w:rsid w:val="0080686A"/>
    <w:rsid w:val="0081503B"/>
    <w:rsid w:val="0082082E"/>
    <w:rsid w:val="00820981"/>
    <w:rsid w:val="00820E2D"/>
    <w:rsid w:val="00823B03"/>
    <w:rsid w:val="008257F2"/>
    <w:rsid w:val="00825BAD"/>
    <w:rsid w:val="00832FF6"/>
    <w:rsid w:val="008421EC"/>
    <w:rsid w:val="008422F1"/>
    <w:rsid w:val="00847AE1"/>
    <w:rsid w:val="008515C4"/>
    <w:rsid w:val="008548BF"/>
    <w:rsid w:val="00854F36"/>
    <w:rsid w:val="00856114"/>
    <w:rsid w:val="00861E8B"/>
    <w:rsid w:val="0086275E"/>
    <w:rsid w:val="00865F07"/>
    <w:rsid w:val="00867557"/>
    <w:rsid w:val="008702DC"/>
    <w:rsid w:val="0087097F"/>
    <w:rsid w:val="008756E8"/>
    <w:rsid w:val="00877BAE"/>
    <w:rsid w:val="0088043C"/>
    <w:rsid w:val="00890382"/>
    <w:rsid w:val="008906C9"/>
    <w:rsid w:val="00891914"/>
    <w:rsid w:val="008A0DB4"/>
    <w:rsid w:val="008A583B"/>
    <w:rsid w:val="008A76BD"/>
    <w:rsid w:val="008A77F0"/>
    <w:rsid w:val="008A7ECA"/>
    <w:rsid w:val="008B0F6E"/>
    <w:rsid w:val="008B10A0"/>
    <w:rsid w:val="008B3FE1"/>
    <w:rsid w:val="008B5D49"/>
    <w:rsid w:val="008C0CCA"/>
    <w:rsid w:val="008C41D5"/>
    <w:rsid w:val="008C5738"/>
    <w:rsid w:val="008C6416"/>
    <w:rsid w:val="008C76E4"/>
    <w:rsid w:val="008D04F0"/>
    <w:rsid w:val="008D54FA"/>
    <w:rsid w:val="008D6D60"/>
    <w:rsid w:val="008D7188"/>
    <w:rsid w:val="008E0886"/>
    <w:rsid w:val="008E0DF0"/>
    <w:rsid w:val="008E1019"/>
    <w:rsid w:val="008E1624"/>
    <w:rsid w:val="008E1C1F"/>
    <w:rsid w:val="008E1DB5"/>
    <w:rsid w:val="008E2229"/>
    <w:rsid w:val="008E2F41"/>
    <w:rsid w:val="008E47BE"/>
    <w:rsid w:val="008E4DD1"/>
    <w:rsid w:val="008E5578"/>
    <w:rsid w:val="008F2B00"/>
    <w:rsid w:val="008F2F0F"/>
    <w:rsid w:val="008F3500"/>
    <w:rsid w:val="009005B4"/>
    <w:rsid w:val="009011ED"/>
    <w:rsid w:val="00904F22"/>
    <w:rsid w:val="00913A28"/>
    <w:rsid w:val="009152D5"/>
    <w:rsid w:val="009161B0"/>
    <w:rsid w:val="00924E3C"/>
    <w:rsid w:val="00927991"/>
    <w:rsid w:val="009279C1"/>
    <w:rsid w:val="00931876"/>
    <w:rsid w:val="00937191"/>
    <w:rsid w:val="0094581C"/>
    <w:rsid w:val="009501AA"/>
    <w:rsid w:val="0095256B"/>
    <w:rsid w:val="009612BB"/>
    <w:rsid w:val="009614C0"/>
    <w:rsid w:val="00962609"/>
    <w:rsid w:val="00965B0F"/>
    <w:rsid w:val="0096600F"/>
    <w:rsid w:val="009710BA"/>
    <w:rsid w:val="0097196A"/>
    <w:rsid w:val="00971EC1"/>
    <w:rsid w:val="00972210"/>
    <w:rsid w:val="0097394F"/>
    <w:rsid w:val="00977BA3"/>
    <w:rsid w:val="00980BDE"/>
    <w:rsid w:val="009918BD"/>
    <w:rsid w:val="009918EA"/>
    <w:rsid w:val="00994953"/>
    <w:rsid w:val="0099700E"/>
    <w:rsid w:val="009A0E25"/>
    <w:rsid w:val="009A1839"/>
    <w:rsid w:val="009A20ED"/>
    <w:rsid w:val="009A490B"/>
    <w:rsid w:val="009B346E"/>
    <w:rsid w:val="009B53C6"/>
    <w:rsid w:val="009B62F7"/>
    <w:rsid w:val="009B706D"/>
    <w:rsid w:val="009C1A56"/>
    <w:rsid w:val="009C5936"/>
    <w:rsid w:val="009D10C2"/>
    <w:rsid w:val="009D6058"/>
    <w:rsid w:val="009D61EC"/>
    <w:rsid w:val="009D6EE8"/>
    <w:rsid w:val="009D6FE7"/>
    <w:rsid w:val="009F2A38"/>
    <w:rsid w:val="00A0060E"/>
    <w:rsid w:val="00A04739"/>
    <w:rsid w:val="00A05AD3"/>
    <w:rsid w:val="00A079CC"/>
    <w:rsid w:val="00A102A4"/>
    <w:rsid w:val="00A125C5"/>
    <w:rsid w:val="00A13226"/>
    <w:rsid w:val="00A13E06"/>
    <w:rsid w:val="00A1459F"/>
    <w:rsid w:val="00A17AD9"/>
    <w:rsid w:val="00A24A6B"/>
    <w:rsid w:val="00A269A3"/>
    <w:rsid w:val="00A269C8"/>
    <w:rsid w:val="00A272B3"/>
    <w:rsid w:val="00A46196"/>
    <w:rsid w:val="00A46B95"/>
    <w:rsid w:val="00A47927"/>
    <w:rsid w:val="00A5039D"/>
    <w:rsid w:val="00A51773"/>
    <w:rsid w:val="00A521A6"/>
    <w:rsid w:val="00A55B8A"/>
    <w:rsid w:val="00A656BF"/>
    <w:rsid w:val="00A65EE7"/>
    <w:rsid w:val="00A70133"/>
    <w:rsid w:val="00A735E5"/>
    <w:rsid w:val="00A750C5"/>
    <w:rsid w:val="00A77C97"/>
    <w:rsid w:val="00A869BF"/>
    <w:rsid w:val="00A86F04"/>
    <w:rsid w:val="00A937C1"/>
    <w:rsid w:val="00A93B94"/>
    <w:rsid w:val="00A951BA"/>
    <w:rsid w:val="00A95FA3"/>
    <w:rsid w:val="00A979D9"/>
    <w:rsid w:val="00AA5972"/>
    <w:rsid w:val="00AB28A1"/>
    <w:rsid w:val="00AC2465"/>
    <w:rsid w:val="00AC25C9"/>
    <w:rsid w:val="00AC3A90"/>
    <w:rsid w:val="00AC40A8"/>
    <w:rsid w:val="00AC505A"/>
    <w:rsid w:val="00AC65AE"/>
    <w:rsid w:val="00AC6FDC"/>
    <w:rsid w:val="00AD39C7"/>
    <w:rsid w:val="00AD7F29"/>
    <w:rsid w:val="00AE289D"/>
    <w:rsid w:val="00AE2A41"/>
    <w:rsid w:val="00AE3147"/>
    <w:rsid w:val="00AE62AA"/>
    <w:rsid w:val="00AF56DE"/>
    <w:rsid w:val="00AF650F"/>
    <w:rsid w:val="00AF6918"/>
    <w:rsid w:val="00B07D0B"/>
    <w:rsid w:val="00B1076D"/>
    <w:rsid w:val="00B149ED"/>
    <w:rsid w:val="00B15B6E"/>
    <w:rsid w:val="00B17141"/>
    <w:rsid w:val="00B22BA1"/>
    <w:rsid w:val="00B24CD1"/>
    <w:rsid w:val="00B254C7"/>
    <w:rsid w:val="00B31575"/>
    <w:rsid w:val="00B32B00"/>
    <w:rsid w:val="00B35874"/>
    <w:rsid w:val="00B406FC"/>
    <w:rsid w:val="00B41099"/>
    <w:rsid w:val="00B41402"/>
    <w:rsid w:val="00B447B0"/>
    <w:rsid w:val="00B479BC"/>
    <w:rsid w:val="00B47A0D"/>
    <w:rsid w:val="00B513B7"/>
    <w:rsid w:val="00B52990"/>
    <w:rsid w:val="00B63AFA"/>
    <w:rsid w:val="00B65DC3"/>
    <w:rsid w:val="00B66077"/>
    <w:rsid w:val="00B66CA1"/>
    <w:rsid w:val="00B70F1B"/>
    <w:rsid w:val="00B7724E"/>
    <w:rsid w:val="00B80614"/>
    <w:rsid w:val="00B81F03"/>
    <w:rsid w:val="00B82B61"/>
    <w:rsid w:val="00B83CC3"/>
    <w:rsid w:val="00B8547D"/>
    <w:rsid w:val="00B85554"/>
    <w:rsid w:val="00B90DEB"/>
    <w:rsid w:val="00B91EE0"/>
    <w:rsid w:val="00B95595"/>
    <w:rsid w:val="00BA6DA1"/>
    <w:rsid w:val="00BB1A74"/>
    <w:rsid w:val="00BC0E80"/>
    <w:rsid w:val="00BC1215"/>
    <w:rsid w:val="00BC2940"/>
    <w:rsid w:val="00BC3E01"/>
    <w:rsid w:val="00BC4E24"/>
    <w:rsid w:val="00BC7AF3"/>
    <w:rsid w:val="00BD12C6"/>
    <w:rsid w:val="00BD2947"/>
    <w:rsid w:val="00BD3026"/>
    <w:rsid w:val="00BD3D14"/>
    <w:rsid w:val="00BE15A5"/>
    <w:rsid w:val="00BE3297"/>
    <w:rsid w:val="00BE3A2D"/>
    <w:rsid w:val="00C00FDC"/>
    <w:rsid w:val="00C030FF"/>
    <w:rsid w:val="00C06E15"/>
    <w:rsid w:val="00C11B0E"/>
    <w:rsid w:val="00C1200B"/>
    <w:rsid w:val="00C1283F"/>
    <w:rsid w:val="00C15720"/>
    <w:rsid w:val="00C17AC9"/>
    <w:rsid w:val="00C2046B"/>
    <w:rsid w:val="00C21C49"/>
    <w:rsid w:val="00C250D5"/>
    <w:rsid w:val="00C33034"/>
    <w:rsid w:val="00C34318"/>
    <w:rsid w:val="00C35944"/>
    <w:rsid w:val="00C370F1"/>
    <w:rsid w:val="00C47664"/>
    <w:rsid w:val="00C50C19"/>
    <w:rsid w:val="00C51F91"/>
    <w:rsid w:val="00C52386"/>
    <w:rsid w:val="00C55B33"/>
    <w:rsid w:val="00C56D1E"/>
    <w:rsid w:val="00C63643"/>
    <w:rsid w:val="00C641B8"/>
    <w:rsid w:val="00C64B12"/>
    <w:rsid w:val="00C731C6"/>
    <w:rsid w:val="00C76F89"/>
    <w:rsid w:val="00C827CF"/>
    <w:rsid w:val="00C82B1F"/>
    <w:rsid w:val="00C83ADE"/>
    <w:rsid w:val="00C83BAC"/>
    <w:rsid w:val="00C901DC"/>
    <w:rsid w:val="00C91FB0"/>
    <w:rsid w:val="00C92898"/>
    <w:rsid w:val="00C954D7"/>
    <w:rsid w:val="00C96B22"/>
    <w:rsid w:val="00CA3269"/>
    <w:rsid w:val="00CA407A"/>
    <w:rsid w:val="00CB327F"/>
    <w:rsid w:val="00CB4877"/>
    <w:rsid w:val="00CC12C4"/>
    <w:rsid w:val="00CC5BE7"/>
    <w:rsid w:val="00CC5C6F"/>
    <w:rsid w:val="00CC72B7"/>
    <w:rsid w:val="00CC7C7D"/>
    <w:rsid w:val="00CD1197"/>
    <w:rsid w:val="00CD2E73"/>
    <w:rsid w:val="00CD390F"/>
    <w:rsid w:val="00CD6696"/>
    <w:rsid w:val="00CD75E8"/>
    <w:rsid w:val="00CE4161"/>
    <w:rsid w:val="00CE5E5A"/>
    <w:rsid w:val="00CE7514"/>
    <w:rsid w:val="00CF1145"/>
    <w:rsid w:val="00CF283A"/>
    <w:rsid w:val="00CF54C0"/>
    <w:rsid w:val="00CF75AD"/>
    <w:rsid w:val="00D02652"/>
    <w:rsid w:val="00D06462"/>
    <w:rsid w:val="00D12C17"/>
    <w:rsid w:val="00D23208"/>
    <w:rsid w:val="00D248DE"/>
    <w:rsid w:val="00D3010B"/>
    <w:rsid w:val="00D33BBF"/>
    <w:rsid w:val="00D42BBD"/>
    <w:rsid w:val="00D45D9C"/>
    <w:rsid w:val="00D46DDB"/>
    <w:rsid w:val="00D512C7"/>
    <w:rsid w:val="00D513AC"/>
    <w:rsid w:val="00D557FE"/>
    <w:rsid w:val="00D56A60"/>
    <w:rsid w:val="00D60B62"/>
    <w:rsid w:val="00D62FD2"/>
    <w:rsid w:val="00D6774B"/>
    <w:rsid w:val="00D71EEC"/>
    <w:rsid w:val="00D73885"/>
    <w:rsid w:val="00D7436F"/>
    <w:rsid w:val="00D7760B"/>
    <w:rsid w:val="00D810A2"/>
    <w:rsid w:val="00D8542D"/>
    <w:rsid w:val="00D870FC"/>
    <w:rsid w:val="00D92D7C"/>
    <w:rsid w:val="00D955E2"/>
    <w:rsid w:val="00DA0AF4"/>
    <w:rsid w:val="00DA1411"/>
    <w:rsid w:val="00DA2542"/>
    <w:rsid w:val="00DA7642"/>
    <w:rsid w:val="00DA7BA9"/>
    <w:rsid w:val="00DB23CA"/>
    <w:rsid w:val="00DB51B5"/>
    <w:rsid w:val="00DB6170"/>
    <w:rsid w:val="00DC3027"/>
    <w:rsid w:val="00DC6A71"/>
    <w:rsid w:val="00DC79B8"/>
    <w:rsid w:val="00DD129E"/>
    <w:rsid w:val="00DD38BF"/>
    <w:rsid w:val="00DD7EAA"/>
    <w:rsid w:val="00DE0642"/>
    <w:rsid w:val="00DE19AF"/>
    <w:rsid w:val="00DE4216"/>
    <w:rsid w:val="00DE4AC0"/>
    <w:rsid w:val="00DE5B46"/>
    <w:rsid w:val="00DE64E8"/>
    <w:rsid w:val="00DF0E03"/>
    <w:rsid w:val="00DF1E4F"/>
    <w:rsid w:val="00DF34EE"/>
    <w:rsid w:val="00DF6086"/>
    <w:rsid w:val="00DF7AF8"/>
    <w:rsid w:val="00E0357D"/>
    <w:rsid w:val="00E07DE3"/>
    <w:rsid w:val="00E13999"/>
    <w:rsid w:val="00E15DA3"/>
    <w:rsid w:val="00E167B3"/>
    <w:rsid w:val="00E20305"/>
    <w:rsid w:val="00E24EC2"/>
    <w:rsid w:val="00E3004F"/>
    <w:rsid w:val="00E30EEB"/>
    <w:rsid w:val="00E45B17"/>
    <w:rsid w:val="00E46819"/>
    <w:rsid w:val="00E57049"/>
    <w:rsid w:val="00E622B2"/>
    <w:rsid w:val="00E63530"/>
    <w:rsid w:val="00E81476"/>
    <w:rsid w:val="00E828E8"/>
    <w:rsid w:val="00E87A95"/>
    <w:rsid w:val="00E87C8D"/>
    <w:rsid w:val="00E92CC1"/>
    <w:rsid w:val="00E96041"/>
    <w:rsid w:val="00E963A4"/>
    <w:rsid w:val="00EA3B6F"/>
    <w:rsid w:val="00EA7BC6"/>
    <w:rsid w:val="00EB0368"/>
    <w:rsid w:val="00EB2E02"/>
    <w:rsid w:val="00EB5A04"/>
    <w:rsid w:val="00ED5DB6"/>
    <w:rsid w:val="00EE0C5F"/>
    <w:rsid w:val="00EE0CD0"/>
    <w:rsid w:val="00EE1DA7"/>
    <w:rsid w:val="00EE7C5B"/>
    <w:rsid w:val="00EF2790"/>
    <w:rsid w:val="00EF487C"/>
    <w:rsid w:val="00EF4C7B"/>
    <w:rsid w:val="00EF6DF7"/>
    <w:rsid w:val="00F034F4"/>
    <w:rsid w:val="00F0492B"/>
    <w:rsid w:val="00F1006A"/>
    <w:rsid w:val="00F106DC"/>
    <w:rsid w:val="00F12CA1"/>
    <w:rsid w:val="00F131DF"/>
    <w:rsid w:val="00F21C55"/>
    <w:rsid w:val="00F23209"/>
    <w:rsid w:val="00F235E2"/>
    <w:rsid w:val="00F240BB"/>
    <w:rsid w:val="00F25603"/>
    <w:rsid w:val="00F26F97"/>
    <w:rsid w:val="00F327CC"/>
    <w:rsid w:val="00F372E5"/>
    <w:rsid w:val="00F40EB4"/>
    <w:rsid w:val="00F442E4"/>
    <w:rsid w:val="00F459F7"/>
    <w:rsid w:val="00F46724"/>
    <w:rsid w:val="00F53416"/>
    <w:rsid w:val="00F53906"/>
    <w:rsid w:val="00F57FED"/>
    <w:rsid w:val="00F64B0B"/>
    <w:rsid w:val="00F66FB9"/>
    <w:rsid w:val="00F70BC8"/>
    <w:rsid w:val="00F71597"/>
    <w:rsid w:val="00F771EE"/>
    <w:rsid w:val="00F80D17"/>
    <w:rsid w:val="00F80F4B"/>
    <w:rsid w:val="00F84DDB"/>
    <w:rsid w:val="00F851D1"/>
    <w:rsid w:val="00F862D1"/>
    <w:rsid w:val="00F94704"/>
    <w:rsid w:val="00F9481F"/>
    <w:rsid w:val="00F9679D"/>
    <w:rsid w:val="00FA3E74"/>
    <w:rsid w:val="00FA6B02"/>
    <w:rsid w:val="00FB3823"/>
    <w:rsid w:val="00FB51B1"/>
    <w:rsid w:val="00FD08C4"/>
    <w:rsid w:val="00FE4A37"/>
    <w:rsid w:val="00FF1973"/>
    <w:rsid w:val="00FF429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5057D9D8"/>
  <w15:docId w15:val="{2D9C2F78-D995-4FF6-8A6B-F10433AF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54C20"/>
    <w:pPr>
      <w:jc w:val="both"/>
    </w:pPr>
    <w:rPr>
      <w:rFonts w:ascii="Arial" w:hAnsi="Arial" w:cs="Arial"/>
      <w:szCs w:val="22"/>
      <w:lang w:eastAsia="en-US"/>
    </w:rPr>
  </w:style>
  <w:style w:type="paragraph" w:styleId="Naslov1">
    <w:name w:val="heading 1"/>
    <w:basedOn w:val="Navaden"/>
    <w:next w:val="Navaden"/>
    <w:link w:val="Naslov1Znak"/>
    <w:autoRedefine/>
    <w:qFormat/>
    <w:rsid w:val="00154C20"/>
    <w:pPr>
      <w:keepNext/>
      <w:numPr>
        <w:numId w:val="1"/>
      </w:numPr>
      <w:outlineLvl w:val="0"/>
    </w:pPr>
    <w:rPr>
      <w:b/>
    </w:rPr>
  </w:style>
  <w:style w:type="paragraph" w:styleId="Naslov2">
    <w:name w:val="heading 2"/>
    <w:basedOn w:val="Navaden"/>
    <w:next w:val="Navaden"/>
    <w:link w:val="Naslov2Znak"/>
    <w:autoRedefine/>
    <w:qFormat/>
    <w:rsid w:val="00154C20"/>
    <w:pPr>
      <w:keepNext/>
      <w:numPr>
        <w:ilvl w:val="1"/>
        <w:numId w:val="1"/>
      </w:numPr>
      <w:outlineLvl w:val="1"/>
    </w:pPr>
    <w:rPr>
      <w:b/>
    </w:rPr>
  </w:style>
  <w:style w:type="paragraph" w:styleId="Naslov3">
    <w:name w:val="heading 3"/>
    <w:basedOn w:val="Navaden"/>
    <w:next w:val="Navaden"/>
    <w:link w:val="Naslov3Znak"/>
    <w:autoRedefine/>
    <w:qFormat/>
    <w:rsid w:val="00154C20"/>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123">
    <w:name w:val="Naštevanje 1. 2. 3."/>
    <w:basedOn w:val="Navaden"/>
    <w:next w:val="Navaden"/>
    <w:autoRedefine/>
    <w:qFormat/>
    <w:rsid w:val="00154C20"/>
    <w:pPr>
      <w:numPr>
        <w:numId w:val="2"/>
      </w:numPr>
      <w:tabs>
        <w:tab w:val="left" w:pos="567"/>
      </w:tabs>
    </w:pPr>
  </w:style>
  <w:style w:type="paragraph" w:customStyle="1" w:styleId="NatevanjeABC">
    <w:name w:val="Naštevanje A. B. C."/>
    <w:basedOn w:val="Navaden"/>
    <w:next w:val="Navaden"/>
    <w:autoRedefine/>
    <w:qFormat/>
    <w:rsid w:val="00890382"/>
    <w:pPr>
      <w:numPr>
        <w:numId w:val="15"/>
      </w:numPr>
      <w:tabs>
        <w:tab w:val="left" w:pos="567"/>
      </w:tabs>
      <w:spacing w:line="260" w:lineRule="exact"/>
    </w:pPr>
    <w:rPr>
      <w:bC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basedOn w:val="Privzetapisavaodstavka"/>
    <w:link w:val="Naslov2"/>
    <w:rsid w:val="00154C20"/>
    <w:rPr>
      <w:rFonts w:ascii="Arial" w:hAnsi="Arial" w:cs="Arial"/>
      <w:b/>
      <w:szCs w:val="22"/>
      <w:lang w:eastAsia="en-US"/>
    </w:rPr>
  </w:style>
  <w:style w:type="character" w:customStyle="1" w:styleId="Naslov3Znak">
    <w:name w:val="Naslov 3 Znak"/>
    <w:basedOn w:val="Privzetapisavaodstavka"/>
    <w:link w:val="Naslov3"/>
    <w:rsid w:val="00154C20"/>
    <w:rPr>
      <w:rFonts w:ascii="Arial" w:hAnsi="Arial" w:cs="Arial"/>
      <w:b/>
      <w:szCs w:val="22"/>
      <w:lang w:eastAsia="en-US"/>
    </w:rPr>
  </w:style>
  <w:style w:type="paragraph" w:styleId="Naslov">
    <w:name w:val="Title"/>
    <w:basedOn w:val="Navaden"/>
    <w:link w:val="NaslovZnak"/>
    <w:qFormat/>
    <w:rsid w:val="00154C20"/>
    <w:pPr>
      <w:jc w:val="center"/>
    </w:pPr>
    <w:rPr>
      <w:b/>
      <w:spacing w:val="80"/>
    </w:rPr>
  </w:style>
  <w:style w:type="character" w:customStyle="1" w:styleId="NaslovZnak">
    <w:name w:val="Naslov Znak"/>
    <w:basedOn w:val="Privzetapisavaodstavka"/>
    <w:link w:val="Naslov"/>
    <w:rsid w:val="00154C20"/>
    <w:rPr>
      <w:rFonts w:ascii="Arial" w:hAnsi="Arial" w:cs="Arial"/>
      <w:b/>
      <w:spacing w:val="80"/>
      <w:szCs w:val="22"/>
      <w:lang w:eastAsia="en-US"/>
    </w:rPr>
  </w:style>
  <w:style w:type="character" w:customStyle="1" w:styleId="Naslov1Znak">
    <w:name w:val="Naslov 1 Znak"/>
    <w:basedOn w:val="Privzetapisavaodstavka"/>
    <w:link w:val="Naslov1"/>
    <w:rsid w:val="00154C20"/>
    <w:rPr>
      <w:rFonts w:ascii="Arial" w:hAnsi="Arial" w:cs="Arial"/>
      <w:b/>
      <w:szCs w:val="22"/>
      <w:lang w:eastAsia="en-US"/>
    </w:rPr>
  </w:style>
  <w:style w:type="paragraph" w:customStyle="1" w:styleId="Izrek11a">
    <w:name w:val="Izrek 1.1.a"/>
    <w:basedOn w:val="Izrek11"/>
    <w:qFormat/>
    <w:rsid w:val="00154C20"/>
    <w:pPr>
      <w:numPr>
        <w:ilvl w:val="2"/>
      </w:numPr>
    </w:pPr>
  </w:style>
  <w:style w:type="paragraph" w:customStyle="1" w:styleId="NatevanjeIIIIII">
    <w:name w:val="Naštevanje I. II. III."/>
    <w:basedOn w:val="Navaden"/>
    <w:next w:val="Navaden"/>
    <w:autoRedefine/>
    <w:rsid w:val="00E87A95"/>
    <w:pPr>
      <w:numPr>
        <w:numId w:val="3"/>
      </w:numPr>
      <w:tabs>
        <w:tab w:val="left" w:pos="567"/>
      </w:tabs>
    </w:pPr>
  </w:style>
  <w:style w:type="paragraph" w:customStyle="1" w:styleId="Zamik1">
    <w:name w:val="Zamik1"/>
    <w:basedOn w:val="Navaden"/>
    <w:link w:val="Zamik1Znak"/>
    <w:autoRedefine/>
    <w:qFormat/>
    <w:rsid w:val="00154C20"/>
    <w:pPr>
      <w:numPr>
        <w:numId w:val="4"/>
      </w:numPr>
      <w:spacing w:line="260" w:lineRule="exact"/>
    </w:pPr>
  </w:style>
  <w:style w:type="character" w:customStyle="1" w:styleId="Zamik1Znak">
    <w:name w:val="Zamik1 Znak"/>
    <w:link w:val="Zamik1"/>
    <w:rsid w:val="00154C20"/>
    <w:rPr>
      <w:rFonts w:ascii="Arial" w:hAnsi="Arial" w:cs="Arial"/>
      <w:szCs w:val="22"/>
      <w:lang w:eastAsia="en-US"/>
    </w:rPr>
  </w:style>
  <w:style w:type="paragraph" w:customStyle="1" w:styleId="Obrazloitev10">
    <w:name w:val="Obrazložitev 1."/>
    <w:basedOn w:val="Obrazloitev1"/>
    <w:qFormat/>
    <w:rsid w:val="00154C20"/>
    <w:pPr>
      <w:numPr>
        <w:numId w:val="5"/>
      </w:numPr>
    </w:pPr>
  </w:style>
  <w:style w:type="paragraph" w:customStyle="1" w:styleId="Obrazloitev1">
    <w:name w:val="Obrazložitev (1)"/>
    <w:basedOn w:val="Naslov1"/>
    <w:qFormat/>
    <w:rsid w:val="00154C20"/>
    <w:pPr>
      <w:keepNext w:val="0"/>
      <w:widowControl w:val="0"/>
      <w:numPr>
        <w:numId w:val="6"/>
      </w:numPr>
      <w:spacing w:line="260" w:lineRule="exact"/>
    </w:pPr>
    <w:rPr>
      <w:b w:val="0"/>
      <w:lang w:eastAsia="sl-SI"/>
    </w:rPr>
  </w:style>
  <w:style w:type="paragraph" w:customStyle="1" w:styleId="Obrazloitev11">
    <w:name w:val="Obrazložitev 1.1"/>
    <w:basedOn w:val="Obrazloitev10"/>
    <w:qFormat/>
    <w:rsid w:val="00154C20"/>
    <w:pPr>
      <w:numPr>
        <w:numId w:val="0"/>
      </w:numPr>
      <w:tabs>
        <w:tab w:val="num" w:pos="567"/>
      </w:tabs>
    </w:pPr>
  </w:style>
  <w:style w:type="paragraph" w:customStyle="1" w:styleId="Obrazloitev11a">
    <w:name w:val="Obrazložitev 1.1.a"/>
    <w:basedOn w:val="Obrazloitev11"/>
    <w:qFormat/>
    <w:rsid w:val="00154C20"/>
    <w:pPr>
      <w:numPr>
        <w:ilvl w:val="2"/>
      </w:numPr>
      <w:tabs>
        <w:tab w:val="num" w:pos="567"/>
      </w:tabs>
    </w:pPr>
  </w:style>
  <w:style w:type="paragraph" w:customStyle="1" w:styleId="Izrek1">
    <w:name w:val="Izrek 1."/>
    <w:basedOn w:val="Navaden"/>
    <w:qFormat/>
    <w:rsid w:val="00154C20"/>
    <w:pPr>
      <w:tabs>
        <w:tab w:val="num" w:pos="567"/>
      </w:tabs>
    </w:pPr>
  </w:style>
  <w:style w:type="paragraph" w:customStyle="1" w:styleId="Izrek11">
    <w:name w:val="Izrek 1.1"/>
    <w:basedOn w:val="Navaden"/>
    <w:qFormat/>
    <w:rsid w:val="00154C20"/>
  </w:style>
  <w:style w:type="character" w:styleId="Nerazreenaomemba">
    <w:name w:val="Unresolved Mention"/>
    <w:basedOn w:val="Privzetapisavaodstavka"/>
    <w:uiPriority w:val="99"/>
    <w:semiHidden/>
    <w:unhideWhenUsed/>
    <w:rsid w:val="000973A8"/>
    <w:rPr>
      <w:color w:val="605E5C"/>
      <w:shd w:val="clear" w:color="auto" w:fill="E1DFDD"/>
    </w:rPr>
  </w:style>
  <w:style w:type="character" w:styleId="Pripombasklic">
    <w:name w:val="annotation reference"/>
    <w:basedOn w:val="Privzetapisavaodstavka"/>
    <w:uiPriority w:val="99"/>
    <w:semiHidden/>
    <w:unhideWhenUsed/>
    <w:rsid w:val="009011ED"/>
    <w:rPr>
      <w:sz w:val="16"/>
      <w:szCs w:val="16"/>
    </w:rPr>
  </w:style>
  <w:style w:type="paragraph" w:styleId="Zadevapripombe">
    <w:name w:val="annotation subject"/>
    <w:basedOn w:val="Navaden"/>
    <w:next w:val="Navaden"/>
    <w:link w:val="ZadevapripombeZnak"/>
    <w:uiPriority w:val="99"/>
    <w:semiHidden/>
    <w:unhideWhenUsed/>
    <w:rsid w:val="00154C20"/>
    <w:rPr>
      <w:b/>
      <w:bCs/>
    </w:rPr>
  </w:style>
  <w:style w:type="character" w:customStyle="1" w:styleId="ZadevapripombeZnak">
    <w:name w:val="Zadeva pripombe Znak"/>
    <w:basedOn w:val="Privzetapisavaodstavka"/>
    <w:link w:val="Zadevapripombe"/>
    <w:uiPriority w:val="99"/>
    <w:semiHidden/>
    <w:rsid w:val="00154C20"/>
    <w:rPr>
      <w:rFonts w:ascii="Arial" w:hAnsi="Arial" w:cs="Arial"/>
      <w:b/>
      <w:bCs/>
      <w:lang w:eastAsia="en-US"/>
    </w:rPr>
  </w:style>
  <w:style w:type="paragraph" w:styleId="Pripombabesedilo">
    <w:name w:val="annotation text"/>
    <w:basedOn w:val="Navaden"/>
    <w:link w:val="PripombabesediloZnak"/>
    <w:uiPriority w:val="99"/>
    <w:semiHidden/>
    <w:unhideWhenUsed/>
    <w:rPr>
      <w:szCs w:val="20"/>
    </w:rPr>
  </w:style>
  <w:style w:type="character" w:customStyle="1" w:styleId="PripombabesediloZnak">
    <w:name w:val="Pripomba – besedilo Znak"/>
    <w:basedOn w:val="Privzetapisavaodstavka"/>
    <w:link w:val="Pripombabesedilo"/>
    <w:uiPriority w:val="99"/>
    <w:semiHidden/>
    <w:rPr>
      <w:rFonts w:ascii="Arial" w:hAnsi="Arial" w:cs="Arial"/>
      <w:lang w:eastAsia="en-US"/>
    </w:rPr>
  </w:style>
  <w:style w:type="paragraph" w:styleId="Odstavekseznama">
    <w:name w:val="List Paragraph"/>
    <w:basedOn w:val="Navaden"/>
    <w:uiPriority w:val="99"/>
    <w:qFormat/>
    <w:rsid w:val="00E81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82516">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8-01-212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22-01-087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0-01-197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9-01-266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C4DB0909-0C89-49B2-81B4-BC5752C48655}">
  <ds:schemaRefs>
    <ds:schemaRef ds:uri="http://schemas.openxmlformats.org/officeDocument/2006/bibliography"/>
  </ds:schemaRefs>
</ds:datastoreItem>
</file>

<file path=customXml/itemProps4.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1522</TotalTime>
  <Pages>19</Pages>
  <Words>9596</Words>
  <Characters>54702</Characters>
  <Application>Microsoft Office Word</Application>
  <DocSecurity>0</DocSecurity>
  <Lines>455</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64170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Spela.Sovinc</dc:creator>
  <cp:keywords/>
  <dc:description/>
  <cp:lastModifiedBy>Špela Sovinc</cp:lastModifiedBy>
  <cp:revision>198</cp:revision>
  <cp:lastPrinted>2024-05-24T09:12:00Z</cp:lastPrinted>
  <dcterms:created xsi:type="dcterms:W3CDTF">2024-05-09T05:54:00Z</dcterms:created>
  <dcterms:modified xsi:type="dcterms:W3CDTF">2024-07-25T07:49:00Z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