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768E" w14:textId="7AA948BA" w:rsidR="00850898" w:rsidRPr="00850898" w:rsidRDefault="00850898" w:rsidP="00850898">
      <w:pPr>
        <w:jc w:val="both"/>
        <w:rPr>
          <w:sz w:val="28"/>
          <w:szCs w:val="28"/>
          <w:lang w:val="bs-Latn-BA"/>
        </w:rPr>
      </w:pPr>
      <w:r w:rsidRPr="00850898">
        <w:rPr>
          <w:sz w:val="28"/>
          <w:szCs w:val="28"/>
          <w:lang w:val="bs-Latn-BA"/>
        </w:rPr>
        <w:t xml:space="preserve">Evropski sud za ljudska prava (ESLJP) danas je donio presudu u slučaju Kata </w:t>
      </w:r>
      <w:proofErr w:type="spellStart"/>
      <w:r w:rsidRPr="00850898">
        <w:rPr>
          <w:sz w:val="28"/>
          <w:szCs w:val="28"/>
          <w:lang w:val="bs-Latn-BA"/>
        </w:rPr>
        <w:t>Landika</w:t>
      </w:r>
      <w:proofErr w:type="spellEnd"/>
      <w:r w:rsidRPr="00850898">
        <w:rPr>
          <w:sz w:val="28"/>
          <w:szCs w:val="28"/>
          <w:lang w:val="bs-Latn-BA"/>
        </w:rPr>
        <w:t xml:space="preserve"> i drugi protiv Slovenije. Slučaj se odnosi na štediše čij</w:t>
      </w:r>
      <w:r w:rsidR="00615FE2">
        <w:rPr>
          <w:sz w:val="28"/>
          <w:szCs w:val="28"/>
          <w:lang w:val="bs-Latn-BA"/>
        </w:rPr>
        <w:t>a</w:t>
      </w:r>
      <w:r w:rsidRPr="00850898">
        <w:rPr>
          <w:sz w:val="28"/>
          <w:szCs w:val="28"/>
          <w:lang w:val="bs-Latn-BA"/>
        </w:rPr>
        <w:t xml:space="preserve"> </w:t>
      </w:r>
      <w:r w:rsidR="00615FE2">
        <w:rPr>
          <w:sz w:val="28"/>
          <w:szCs w:val="28"/>
          <w:lang w:val="bs-Latn-BA"/>
        </w:rPr>
        <w:t>je</w:t>
      </w:r>
      <w:r w:rsidRPr="00850898">
        <w:rPr>
          <w:sz w:val="28"/>
          <w:szCs w:val="28"/>
          <w:lang w:val="bs-Latn-BA"/>
        </w:rPr>
        <w:t xml:space="preserve"> "star</w:t>
      </w:r>
      <w:r w:rsidR="00615FE2">
        <w:rPr>
          <w:sz w:val="28"/>
          <w:szCs w:val="28"/>
          <w:lang w:val="bs-Latn-BA"/>
        </w:rPr>
        <w:t>a</w:t>
      </w:r>
      <w:r w:rsidRPr="00850898">
        <w:rPr>
          <w:sz w:val="28"/>
          <w:szCs w:val="28"/>
          <w:lang w:val="bs-Latn-BA"/>
        </w:rPr>
        <w:t>" devizn</w:t>
      </w:r>
      <w:r w:rsidR="00615FE2">
        <w:rPr>
          <w:sz w:val="28"/>
          <w:szCs w:val="28"/>
          <w:lang w:val="bs-Latn-BA"/>
        </w:rPr>
        <w:t>a</w:t>
      </w:r>
      <w:r w:rsidRPr="00850898">
        <w:rPr>
          <w:sz w:val="28"/>
          <w:szCs w:val="28"/>
          <w:lang w:val="bs-Latn-BA"/>
        </w:rPr>
        <w:t xml:space="preserve"> </w:t>
      </w:r>
      <w:r w:rsidR="00615FE2">
        <w:rPr>
          <w:sz w:val="28"/>
          <w:szCs w:val="28"/>
          <w:lang w:val="bs-Latn-BA"/>
        </w:rPr>
        <w:t>štednja</w:t>
      </w:r>
      <w:r w:rsidRPr="00850898">
        <w:rPr>
          <w:sz w:val="28"/>
          <w:szCs w:val="28"/>
          <w:lang w:val="bs-Latn-BA"/>
        </w:rPr>
        <w:t xml:space="preserve"> iz </w:t>
      </w:r>
      <w:r w:rsidR="00615FE2">
        <w:rPr>
          <w:sz w:val="28"/>
          <w:szCs w:val="28"/>
          <w:lang w:val="bs-Latn-BA"/>
        </w:rPr>
        <w:t>perioda</w:t>
      </w:r>
      <w:r w:rsidRPr="00850898">
        <w:rPr>
          <w:sz w:val="28"/>
          <w:szCs w:val="28"/>
          <w:lang w:val="bs-Latn-BA"/>
        </w:rPr>
        <w:t xml:space="preserve"> SFRJ prebačen</w:t>
      </w:r>
      <w:r w:rsidR="00615FE2">
        <w:rPr>
          <w:sz w:val="28"/>
          <w:szCs w:val="28"/>
          <w:lang w:val="bs-Latn-BA"/>
        </w:rPr>
        <w:t>a</w:t>
      </w:r>
      <w:r w:rsidRPr="00850898">
        <w:rPr>
          <w:sz w:val="28"/>
          <w:szCs w:val="28"/>
          <w:lang w:val="bs-Latn-BA"/>
        </w:rPr>
        <w:t xml:space="preserve"> na privatizacijske račune u Federaciji Bosne i Hercegovine. </w:t>
      </w:r>
      <w:r w:rsidR="00615FE2">
        <w:rPr>
          <w:sz w:val="28"/>
          <w:szCs w:val="28"/>
          <w:lang w:val="bs-Latn-BA"/>
        </w:rPr>
        <w:t>ESLJP</w:t>
      </w:r>
      <w:r w:rsidRPr="00850898">
        <w:rPr>
          <w:sz w:val="28"/>
          <w:szCs w:val="28"/>
          <w:lang w:val="bs-Latn-BA"/>
        </w:rPr>
        <w:t xml:space="preserve"> je jednoglasno </w:t>
      </w:r>
      <w:r w:rsidR="00615FE2">
        <w:rPr>
          <w:sz w:val="28"/>
          <w:szCs w:val="28"/>
          <w:lang w:val="bs-Latn-BA"/>
        </w:rPr>
        <w:t>donio odluku</w:t>
      </w:r>
      <w:r w:rsidRPr="00850898">
        <w:rPr>
          <w:sz w:val="28"/>
          <w:szCs w:val="28"/>
          <w:lang w:val="bs-Latn-BA"/>
        </w:rPr>
        <w:t xml:space="preserve"> da Slovenija nije prekršila prava podnosilaca zahtjeva i u potpunosti podržalo argumente Slovenije. Slovenija pozdravlja odluku Suda.</w:t>
      </w:r>
    </w:p>
    <w:p w14:paraId="6490D7A3" w14:textId="77777777" w:rsidR="00850898" w:rsidRPr="00850898" w:rsidRDefault="00850898" w:rsidP="00850898">
      <w:pPr>
        <w:jc w:val="both"/>
        <w:rPr>
          <w:sz w:val="28"/>
          <w:szCs w:val="28"/>
          <w:lang w:val="bs-Latn-BA"/>
        </w:rPr>
      </w:pPr>
    </w:p>
    <w:p w14:paraId="23AD6EF2" w14:textId="13AE02C0" w:rsidR="00850898" w:rsidRPr="00850898" w:rsidRDefault="00615FE2" w:rsidP="00850898">
      <w:pPr>
        <w:jc w:val="both"/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>ESLJP u sastavu</w:t>
      </w:r>
      <w:r w:rsidR="00850898" w:rsidRPr="00850898">
        <w:rPr>
          <w:sz w:val="28"/>
          <w:szCs w:val="28"/>
          <w:lang w:val="bs-Latn-BA"/>
        </w:rPr>
        <w:t xml:space="preserve"> od sedam sudija jednoglasno je presudi</w:t>
      </w:r>
      <w:r>
        <w:rPr>
          <w:sz w:val="28"/>
          <w:szCs w:val="28"/>
          <w:lang w:val="bs-Latn-BA"/>
        </w:rPr>
        <w:t>o</w:t>
      </w:r>
      <w:r w:rsidR="00850898" w:rsidRPr="00850898">
        <w:rPr>
          <w:sz w:val="28"/>
          <w:szCs w:val="28"/>
          <w:lang w:val="bs-Latn-BA"/>
        </w:rPr>
        <w:t xml:space="preserve"> da Slovenija nije prekršila pravo podnosilaca zahtjeva na mirno uživanje njihove imovine. </w:t>
      </w:r>
      <w:r>
        <w:rPr>
          <w:sz w:val="28"/>
          <w:szCs w:val="28"/>
          <w:lang w:val="bs-Latn-BA"/>
        </w:rPr>
        <w:t>ESLJP</w:t>
      </w:r>
      <w:r w:rsidR="00850898" w:rsidRPr="00850898">
        <w:rPr>
          <w:sz w:val="28"/>
          <w:szCs w:val="28"/>
          <w:lang w:val="bs-Latn-BA"/>
        </w:rPr>
        <w:t xml:space="preserve"> je u potpunosti podržao argumente Slovenije. Utvrdio je da uprkos sličnostima između slučaja </w:t>
      </w:r>
      <w:proofErr w:type="spellStart"/>
      <w:r w:rsidR="00850898" w:rsidRPr="00850898">
        <w:rPr>
          <w:sz w:val="28"/>
          <w:szCs w:val="28"/>
          <w:lang w:val="bs-Latn-BA"/>
        </w:rPr>
        <w:t>Landika</w:t>
      </w:r>
      <w:proofErr w:type="spellEnd"/>
      <w:r w:rsidR="00850898" w:rsidRPr="00850898">
        <w:rPr>
          <w:sz w:val="28"/>
          <w:szCs w:val="28"/>
          <w:lang w:val="bs-Latn-BA"/>
        </w:rPr>
        <w:t xml:space="preserve"> i slučaja </w:t>
      </w:r>
      <w:proofErr w:type="spellStart"/>
      <w:r w:rsidR="00850898" w:rsidRPr="00850898">
        <w:rPr>
          <w:sz w:val="28"/>
          <w:szCs w:val="28"/>
          <w:lang w:val="bs-Latn-BA"/>
        </w:rPr>
        <w:t>Ališić</w:t>
      </w:r>
      <w:proofErr w:type="spellEnd"/>
      <w:r w:rsidR="00850898" w:rsidRPr="00850898">
        <w:rPr>
          <w:sz w:val="28"/>
          <w:szCs w:val="28"/>
          <w:lang w:val="bs-Latn-BA"/>
        </w:rPr>
        <w:t xml:space="preserve">, u slučaju </w:t>
      </w:r>
      <w:proofErr w:type="spellStart"/>
      <w:r w:rsidR="00850898" w:rsidRPr="00850898">
        <w:rPr>
          <w:sz w:val="28"/>
          <w:szCs w:val="28"/>
          <w:lang w:val="bs-Latn-BA"/>
        </w:rPr>
        <w:t>Ališić</w:t>
      </w:r>
      <w:proofErr w:type="spellEnd"/>
      <w:r w:rsidR="00850898" w:rsidRPr="00850898">
        <w:rPr>
          <w:sz w:val="28"/>
          <w:szCs w:val="28"/>
          <w:lang w:val="bs-Latn-BA"/>
        </w:rPr>
        <w:t xml:space="preserve"> "star</w:t>
      </w:r>
      <w:r>
        <w:rPr>
          <w:sz w:val="28"/>
          <w:szCs w:val="28"/>
          <w:lang w:val="bs-Latn-BA"/>
        </w:rPr>
        <w:t>a</w:t>
      </w:r>
      <w:r w:rsidR="00850898" w:rsidRPr="00850898">
        <w:rPr>
          <w:sz w:val="28"/>
          <w:szCs w:val="28"/>
          <w:lang w:val="bs-Latn-BA"/>
        </w:rPr>
        <w:t>" devizn</w:t>
      </w:r>
      <w:r>
        <w:rPr>
          <w:sz w:val="28"/>
          <w:szCs w:val="28"/>
          <w:lang w:val="bs-Latn-BA"/>
        </w:rPr>
        <w:t>a</w:t>
      </w:r>
      <w:r w:rsidR="00850898" w:rsidRPr="00850898">
        <w:rPr>
          <w:sz w:val="28"/>
          <w:szCs w:val="28"/>
          <w:lang w:val="bs-Latn-BA"/>
        </w:rPr>
        <w:t xml:space="preserve"> </w:t>
      </w:r>
      <w:r>
        <w:rPr>
          <w:sz w:val="28"/>
          <w:szCs w:val="28"/>
          <w:lang w:val="bs-Latn-BA"/>
        </w:rPr>
        <w:t>štednja</w:t>
      </w:r>
      <w:r w:rsidR="00850898" w:rsidRPr="00850898">
        <w:rPr>
          <w:sz w:val="28"/>
          <w:szCs w:val="28"/>
          <w:lang w:val="bs-Latn-BA"/>
        </w:rPr>
        <w:t xml:space="preserve"> podnosilaca zahtjeva ni</w:t>
      </w:r>
      <w:r>
        <w:rPr>
          <w:sz w:val="28"/>
          <w:szCs w:val="28"/>
          <w:lang w:val="bs-Latn-BA"/>
        </w:rPr>
        <w:t>je</w:t>
      </w:r>
      <w:r w:rsidR="00850898" w:rsidRPr="00850898">
        <w:rPr>
          <w:sz w:val="28"/>
          <w:szCs w:val="28"/>
          <w:lang w:val="bs-Latn-BA"/>
        </w:rPr>
        <w:t xml:space="preserve"> prebačen</w:t>
      </w:r>
      <w:r>
        <w:rPr>
          <w:sz w:val="28"/>
          <w:szCs w:val="28"/>
          <w:lang w:val="bs-Latn-BA"/>
        </w:rPr>
        <w:t>a</w:t>
      </w:r>
      <w:r w:rsidR="00850898" w:rsidRPr="00850898">
        <w:rPr>
          <w:sz w:val="28"/>
          <w:szCs w:val="28"/>
          <w:lang w:val="bs-Latn-BA"/>
        </w:rPr>
        <w:t xml:space="preserve"> na privatizacijsk</w:t>
      </w:r>
      <w:r>
        <w:rPr>
          <w:sz w:val="28"/>
          <w:szCs w:val="28"/>
          <w:lang w:val="bs-Latn-BA"/>
        </w:rPr>
        <w:t>e</w:t>
      </w:r>
      <w:r w:rsidR="00850898" w:rsidRPr="00850898">
        <w:rPr>
          <w:sz w:val="28"/>
          <w:szCs w:val="28"/>
          <w:lang w:val="bs-Latn-BA"/>
        </w:rPr>
        <w:t xml:space="preserve"> račun</w:t>
      </w:r>
      <w:r>
        <w:rPr>
          <w:sz w:val="28"/>
          <w:szCs w:val="28"/>
          <w:lang w:val="bs-Latn-BA"/>
        </w:rPr>
        <w:t>e</w:t>
      </w:r>
      <w:r w:rsidR="00850898" w:rsidRPr="00850898">
        <w:rPr>
          <w:sz w:val="28"/>
          <w:szCs w:val="28"/>
          <w:lang w:val="bs-Latn-BA"/>
        </w:rPr>
        <w:t xml:space="preserve"> u Federaciji Bosne i Hercegovine, zbog čega </w:t>
      </w:r>
      <w:r>
        <w:rPr>
          <w:sz w:val="28"/>
          <w:szCs w:val="28"/>
          <w:lang w:val="bs-Latn-BA"/>
        </w:rPr>
        <w:t>ESLJP</w:t>
      </w:r>
      <w:r w:rsidR="00850898" w:rsidRPr="00850898">
        <w:rPr>
          <w:sz w:val="28"/>
          <w:szCs w:val="28"/>
          <w:lang w:val="bs-Latn-BA"/>
        </w:rPr>
        <w:t xml:space="preserve"> u slučaju </w:t>
      </w:r>
      <w:proofErr w:type="spellStart"/>
      <w:r w:rsidR="00850898" w:rsidRPr="00850898">
        <w:rPr>
          <w:sz w:val="28"/>
          <w:szCs w:val="28"/>
          <w:lang w:val="bs-Latn-BA"/>
        </w:rPr>
        <w:t>Ališić</w:t>
      </w:r>
      <w:proofErr w:type="spellEnd"/>
      <w:r w:rsidR="00850898" w:rsidRPr="00850898">
        <w:rPr>
          <w:sz w:val="28"/>
          <w:szCs w:val="28"/>
          <w:lang w:val="bs-Latn-BA"/>
        </w:rPr>
        <w:t xml:space="preserve"> nije procjenjivao posljedice takvih transfera na odgovornost Ljubljanske banke d.d., Ljubljana, a posljedično i Slovenije. </w:t>
      </w:r>
      <w:r>
        <w:rPr>
          <w:sz w:val="28"/>
          <w:szCs w:val="28"/>
          <w:lang w:val="bs-Latn-BA"/>
        </w:rPr>
        <w:t>ESLJP</w:t>
      </w:r>
      <w:r w:rsidR="00850898" w:rsidRPr="00850898">
        <w:rPr>
          <w:sz w:val="28"/>
          <w:szCs w:val="28"/>
          <w:lang w:val="bs-Latn-BA"/>
        </w:rPr>
        <w:t xml:space="preserve"> je dalje utvrdio da Slovenija nije odgovorna za isplatu „star</w:t>
      </w:r>
      <w:r>
        <w:rPr>
          <w:sz w:val="28"/>
          <w:szCs w:val="28"/>
          <w:lang w:val="bs-Latn-BA"/>
        </w:rPr>
        <w:t>e</w:t>
      </w:r>
      <w:r w:rsidR="00850898" w:rsidRPr="00850898">
        <w:rPr>
          <w:sz w:val="28"/>
          <w:szCs w:val="28"/>
          <w:lang w:val="bs-Latn-BA"/>
        </w:rPr>
        <w:t>“ devizn</w:t>
      </w:r>
      <w:r>
        <w:rPr>
          <w:sz w:val="28"/>
          <w:szCs w:val="28"/>
          <w:lang w:val="bs-Latn-BA"/>
        </w:rPr>
        <w:t>e</w:t>
      </w:r>
      <w:r w:rsidR="00850898" w:rsidRPr="00850898">
        <w:rPr>
          <w:sz w:val="28"/>
          <w:szCs w:val="28"/>
          <w:lang w:val="bs-Latn-BA"/>
        </w:rPr>
        <w:t xml:space="preserve"> </w:t>
      </w:r>
      <w:r>
        <w:rPr>
          <w:sz w:val="28"/>
          <w:szCs w:val="28"/>
          <w:lang w:val="bs-Latn-BA"/>
        </w:rPr>
        <w:t>štednje</w:t>
      </w:r>
      <w:r w:rsidR="00850898" w:rsidRPr="00850898">
        <w:rPr>
          <w:sz w:val="28"/>
          <w:szCs w:val="28"/>
          <w:lang w:val="bs-Latn-BA"/>
        </w:rPr>
        <w:t xml:space="preserve"> koj</w:t>
      </w:r>
      <w:r>
        <w:rPr>
          <w:sz w:val="28"/>
          <w:szCs w:val="28"/>
          <w:lang w:val="bs-Latn-BA"/>
        </w:rPr>
        <w:t>a</w:t>
      </w:r>
      <w:r w:rsidR="00850898" w:rsidRPr="00850898">
        <w:rPr>
          <w:sz w:val="28"/>
          <w:szCs w:val="28"/>
          <w:lang w:val="bs-Latn-BA"/>
        </w:rPr>
        <w:t xml:space="preserve"> </w:t>
      </w:r>
      <w:r>
        <w:rPr>
          <w:sz w:val="28"/>
          <w:szCs w:val="28"/>
          <w:lang w:val="bs-Latn-BA"/>
        </w:rPr>
        <w:t>je</w:t>
      </w:r>
      <w:r w:rsidR="00850898" w:rsidRPr="00850898">
        <w:rPr>
          <w:sz w:val="28"/>
          <w:szCs w:val="28"/>
          <w:lang w:val="bs-Latn-BA"/>
        </w:rPr>
        <w:t xml:space="preserve"> prenesen</w:t>
      </w:r>
      <w:r>
        <w:rPr>
          <w:sz w:val="28"/>
          <w:szCs w:val="28"/>
          <w:lang w:val="bs-Latn-BA"/>
        </w:rPr>
        <w:t>a</w:t>
      </w:r>
      <w:r w:rsidR="00850898" w:rsidRPr="00850898">
        <w:rPr>
          <w:sz w:val="28"/>
          <w:szCs w:val="28"/>
          <w:lang w:val="bs-Latn-BA"/>
        </w:rPr>
        <w:t xml:space="preserve"> na privatizacij</w:t>
      </w:r>
      <w:r w:rsidR="00850898">
        <w:rPr>
          <w:sz w:val="28"/>
          <w:szCs w:val="28"/>
          <w:lang w:val="bs-Latn-BA"/>
        </w:rPr>
        <w:t>sk</w:t>
      </w:r>
      <w:r w:rsidR="00850898" w:rsidRPr="00850898">
        <w:rPr>
          <w:sz w:val="28"/>
          <w:szCs w:val="28"/>
          <w:lang w:val="bs-Latn-BA"/>
        </w:rPr>
        <w:t xml:space="preserve">e račune u Federaciji Bosne i Hercegovine, budući da su </w:t>
      </w:r>
      <w:proofErr w:type="spellStart"/>
      <w:r w:rsidR="00850898" w:rsidRPr="00850898">
        <w:rPr>
          <w:sz w:val="28"/>
          <w:szCs w:val="28"/>
          <w:lang w:val="bs-Latn-BA"/>
        </w:rPr>
        <w:t>potraživanja</w:t>
      </w:r>
      <w:proofErr w:type="spellEnd"/>
      <w:r w:rsidR="00850898" w:rsidRPr="00850898">
        <w:rPr>
          <w:sz w:val="28"/>
          <w:szCs w:val="28"/>
          <w:lang w:val="bs-Latn-BA"/>
        </w:rPr>
        <w:t xml:space="preserve"> prenesena u skladu sa zakonodavstvom Bosne i Hercegovine i bez učešća Ljubljanske banke d.d., Ljubljana. Slovenija također nije odgovorna za funkcionisanje i nedostatke sistema privatizacije u Bosni i Hercegovini. </w:t>
      </w:r>
      <w:r>
        <w:rPr>
          <w:sz w:val="28"/>
          <w:szCs w:val="28"/>
          <w:lang w:val="bs-Latn-BA"/>
        </w:rPr>
        <w:t>ESLJP</w:t>
      </w:r>
      <w:r w:rsidR="00850898" w:rsidRPr="00850898">
        <w:rPr>
          <w:sz w:val="28"/>
          <w:szCs w:val="28"/>
          <w:lang w:val="bs-Latn-BA"/>
        </w:rPr>
        <w:t xml:space="preserve"> je u svojoj presudi napomenuo da su ova pitanja detaljno obrađena u slovenskom postupku u kojem su učestvovali pravni predak podnosilaca zahtjeva i sami podnosioci zahtjeva, te da su odluke slovenačkih vlasti bile propisno obrazložene.</w:t>
      </w:r>
    </w:p>
    <w:p w14:paraId="4F85EE83" w14:textId="77777777" w:rsidR="00850898" w:rsidRPr="00850898" w:rsidRDefault="00850898" w:rsidP="00850898">
      <w:pPr>
        <w:jc w:val="both"/>
        <w:rPr>
          <w:sz w:val="28"/>
          <w:szCs w:val="28"/>
          <w:lang w:val="bs-Latn-BA"/>
        </w:rPr>
      </w:pPr>
    </w:p>
    <w:p w14:paraId="601C050F" w14:textId="27660EFC" w:rsidR="00052904" w:rsidRPr="00850898" w:rsidRDefault="00850898" w:rsidP="00850898">
      <w:pPr>
        <w:jc w:val="both"/>
        <w:rPr>
          <w:sz w:val="28"/>
          <w:szCs w:val="28"/>
          <w:lang w:val="bs-Latn-BA"/>
        </w:rPr>
      </w:pPr>
      <w:r w:rsidRPr="00850898">
        <w:rPr>
          <w:sz w:val="28"/>
          <w:szCs w:val="28"/>
          <w:lang w:val="bs-Latn-BA"/>
        </w:rPr>
        <w:t xml:space="preserve">Osim toga, Slovenija žali </w:t>
      </w:r>
      <w:r w:rsidR="00615FE2">
        <w:rPr>
          <w:sz w:val="28"/>
          <w:szCs w:val="28"/>
          <w:lang w:val="bs-Latn-BA"/>
        </w:rPr>
        <w:t xml:space="preserve">da poslije toliko vremena </w:t>
      </w:r>
      <w:r w:rsidRPr="00850898">
        <w:rPr>
          <w:sz w:val="28"/>
          <w:szCs w:val="28"/>
          <w:lang w:val="bs-Latn-BA"/>
        </w:rPr>
        <w:t>od raspada SFRJ, pojedinci i dalje ne mogu imati nesmetan pristup svojoj imovini. Kako bi se riješila i ova pitanja, Slovenija će nastaviti insistirati da se neriješena pitanja nasljeđivanja riješe što je prije moguće u skladu sa Sporazumom o pitanjima sukcesije.</w:t>
      </w:r>
    </w:p>
    <w:sectPr w:rsidR="00052904" w:rsidRPr="0085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98"/>
    <w:rsid w:val="00052904"/>
    <w:rsid w:val="000B6C41"/>
    <w:rsid w:val="000C2D7E"/>
    <w:rsid w:val="002C42BC"/>
    <w:rsid w:val="005E619C"/>
    <w:rsid w:val="00615FE2"/>
    <w:rsid w:val="00850898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5B199"/>
  <w15:chartTrackingRefBased/>
  <w15:docId w15:val="{192090DC-0763-4D6F-A73A-B9248B8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Polajžer</dc:creator>
  <cp:keywords/>
  <dc:description/>
  <cp:lastModifiedBy>Željka Heljić</cp:lastModifiedBy>
  <cp:revision>2</cp:revision>
  <dcterms:created xsi:type="dcterms:W3CDTF">2026-03-03T14:56:00Z</dcterms:created>
  <dcterms:modified xsi:type="dcterms:W3CDTF">2026-03-03T14:56:00Z</dcterms:modified>
</cp:coreProperties>
</file>