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Pr="00E75C1B" w:rsidRDefault="00675FFB" w:rsidP="00B8698C">
      <w:pPr>
        <w:jc w:val="center"/>
        <w:rPr>
          <w:rFonts w:ascii="Arial" w:hAnsi="Arial" w:cs="Arial"/>
          <w:lang w:val="en-GB"/>
        </w:rPr>
      </w:pP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672C61" w:rsidRPr="00672C61" w:rsidRDefault="00672C61"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672C61">
        <w:rPr>
          <w:rFonts w:ascii="Arial" w:hAnsi="Arial" w:cs="Arial"/>
          <w:b/>
          <w:lang w:val="en-GB"/>
        </w:rPr>
        <w:t xml:space="preserve">Review of </w:t>
      </w:r>
      <w:r w:rsidR="0095626A">
        <w:rPr>
          <w:rFonts w:ascii="Arial" w:hAnsi="Arial" w:cs="Arial"/>
          <w:b/>
          <w:lang w:val="en-GB"/>
        </w:rPr>
        <w:t>Pakistan</w:t>
      </w:r>
    </w:p>
    <w:p w:rsidR="00AE57F8" w:rsidRPr="00E75C1B" w:rsidRDefault="00AE57F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8528DE">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Pr="00E75C1B" w:rsidRDefault="00DB6F88" w:rsidP="00D62918">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95626A">
        <w:rPr>
          <w:rFonts w:ascii="Arial" w:hAnsi="Arial" w:cs="Arial"/>
          <w:b/>
          <w:lang w:val="en-GB"/>
        </w:rPr>
        <w:t>13</w:t>
      </w:r>
      <w:r w:rsidR="008528DE">
        <w:rPr>
          <w:rFonts w:ascii="Arial" w:hAnsi="Arial" w:cs="Arial"/>
          <w:b/>
          <w:lang w:val="en-GB"/>
        </w:rPr>
        <w:t xml:space="preserve"> November</w:t>
      </w:r>
      <w:r w:rsidR="00672C61" w:rsidRPr="00672C61">
        <w:rPr>
          <w:rFonts w:ascii="Arial" w:hAnsi="Arial" w:cs="Arial"/>
          <w:b/>
          <w:lang w:val="en-GB"/>
        </w:rPr>
        <w:t xml:space="preserve"> 2017</w:t>
      </w:r>
    </w:p>
    <w:p w:rsidR="00AE57F8" w:rsidRPr="00E75C1B" w:rsidRDefault="00AE57F8" w:rsidP="00AE57F8">
      <w:pPr>
        <w:rPr>
          <w:rFonts w:ascii="Arial" w:hAnsi="Arial" w:cs="Arial"/>
          <w:b/>
          <w:lang w:val="en-GB"/>
        </w:rPr>
      </w:pPr>
    </w:p>
    <w:p w:rsidR="00672C61" w:rsidRPr="004B217C" w:rsidRDefault="00672C61" w:rsidP="00672C61">
      <w:pPr>
        <w:jc w:val="left"/>
        <w:rPr>
          <w:rFonts w:ascii="Arial Narrow" w:hAnsi="Arial Narrow"/>
          <w:lang w:val="en-GB"/>
        </w:rPr>
      </w:pPr>
    </w:p>
    <w:p w:rsidR="00672C61" w:rsidRPr="00E21F0A" w:rsidRDefault="00672C61" w:rsidP="00672C61">
      <w:pPr>
        <w:rPr>
          <w:rFonts w:ascii="Arial" w:hAnsi="Arial" w:cs="Arial"/>
          <w:lang w:val="en-GB"/>
        </w:rPr>
      </w:pPr>
      <w:r w:rsidRPr="00E21F0A">
        <w:rPr>
          <w:rFonts w:ascii="Arial" w:hAnsi="Arial" w:cs="Arial"/>
          <w:lang w:val="en-GB"/>
        </w:rPr>
        <w:t>Mr President,</w:t>
      </w:r>
    </w:p>
    <w:p w:rsidR="00E21F0A" w:rsidRPr="00793372" w:rsidRDefault="00E21F0A" w:rsidP="00E21F0A">
      <w:pPr>
        <w:rPr>
          <w:rFonts w:ascii="Arial" w:hAnsi="Arial" w:cs="Arial"/>
        </w:rPr>
      </w:pPr>
    </w:p>
    <w:p w:rsidR="0095626A" w:rsidRPr="0095626A" w:rsidRDefault="0095626A" w:rsidP="0095626A">
      <w:pPr>
        <w:rPr>
          <w:rFonts w:ascii="Arial" w:hAnsi="Arial" w:cs="Arial"/>
        </w:rPr>
      </w:pPr>
      <w:r w:rsidRPr="0095626A">
        <w:rPr>
          <w:rFonts w:ascii="Arial" w:hAnsi="Arial" w:cs="Arial"/>
        </w:rPr>
        <w:t xml:space="preserve">Slovenia wishes to thank the Delegation of Pakistan for their national report, its presentation today and expressed commitment to the UPR process. </w:t>
      </w:r>
    </w:p>
    <w:p w:rsidR="0095626A" w:rsidRPr="0095626A" w:rsidRDefault="0095626A" w:rsidP="0095626A">
      <w:pPr>
        <w:pStyle w:val="ListParagraph"/>
        <w:rPr>
          <w:rFonts w:ascii="Arial" w:eastAsia="SimSun" w:hAnsi="Arial" w:cs="Arial"/>
          <w:sz w:val="24"/>
          <w:szCs w:val="24"/>
          <w:lang w:val="en-US" w:eastAsia="zh-CN"/>
        </w:rPr>
      </w:pPr>
    </w:p>
    <w:p w:rsidR="0095626A" w:rsidRPr="0095626A" w:rsidRDefault="0095626A" w:rsidP="0095626A">
      <w:pPr>
        <w:rPr>
          <w:rFonts w:ascii="Arial" w:hAnsi="Arial" w:cs="Arial"/>
        </w:rPr>
      </w:pPr>
      <w:r w:rsidRPr="0095626A">
        <w:rPr>
          <w:rFonts w:ascii="Arial" w:hAnsi="Arial" w:cs="Arial"/>
        </w:rPr>
        <w:t>While taking note of the gradual progress in the field of protection and promotion of human rights since the second UPR round and while acknowledging the security challenges faced by Pakistan, Slovenia would like to recommend to Pakistan to strengthen the reform proc</w:t>
      </w:r>
      <w:bookmarkStart w:id="0" w:name="_GoBack"/>
      <w:bookmarkEnd w:id="0"/>
      <w:r w:rsidRPr="0095626A">
        <w:rPr>
          <w:rFonts w:ascii="Arial" w:hAnsi="Arial" w:cs="Arial"/>
        </w:rPr>
        <w:t>ess of the criminal justice system in accordance with international standards, particularly regarding the right to fair trial, right to appeal to civilian courts and the right to a public hearing, and to abrogate the jurisdiction of the military courts over civilian cases in terrorism-related offences.</w:t>
      </w:r>
    </w:p>
    <w:p w:rsidR="0095626A" w:rsidRPr="0095626A" w:rsidRDefault="0095626A" w:rsidP="0095626A">
      <w:pPr>
        <w:pStyle w:val="ListParagraph"/>
        <w:rPr>
          <w:rFonts w:ascii="Arial" w:eastAsia="SimSun" w:hAnsi="Arial" w:cs="Arial"/>
          <w:sz w:val="24"/>
          <w:szCs w:val="24"/>
          <w:lang w:val="en-US" w:eastAsia="zh-CN"/>
        </w:rPr>
      </w:pPr>
    </w:p>
    <w:p w:rsidR="0095626A" w:rsidRPr="0095626A" w:rsidRDefault="0095626A" w:rsidP="0095626A">
      <w:pPr>
        <w:rPr>
          <w:rFonts w:ascii="Arial" w:hAnsi="Arial" w:cs="Arial"/>
        </w:rPr>
      </w:pPr>
      <w:r w:rsidRPr="0095626A">
        <w:rPr>
          <w:rFonts w:ascii="Arial" w:hAnsi="Arial" w:cs="Arial"/>
        </w:rPr>
        <w:t>Slovenia would also like to recommend to Pakistan to effectively and stringently implement legislation criminalizing violence against women and domestic violence, including marital rape, and to improve data collection mechanism on violence against women.</w:t>
      </w:r>
    </w:p>
    <w:p w:rsidR="0095626A" w:rsidRPr="0095626A" w:rsidRDefault="0095626A" w:rsidP="0095626A">
      <w:pPr>
        <w:pStyle w:val="ListParagraph"/>
        <w:rPr>
          <w:rFonts w:ascii="Arial" w:eastAsia="SimSun" w:hAnsi="Arial" w:cs="Arial"/>
          <w:sz w:val="24"/>
          <w:szCs w:val="24"/>
          <w:lang w:val="en-US" w:eastAsia="zh-CN"/>
        </w:rPr>
      </w:pPr>
    </w:p>
    <w:p w:rsidR="0095626A" w:rsidRPr="0095626A" w:rsidRDefault="0095626A" w:rsidP="0095626A">
      <w:pPr>
        <w:rPr>
          <w:rFonts w:ascii="Arial" w:hAnsi="Arial" w:cs="Arial"/>
        </w:rPr>
      </w:pPr>
      <w:r w:rsidRPr="0095626A">
        <w:rPr>
          <w:rFonts w:ascii="Arial" w:hAnsi="Arial" w:cs="Arial"/>
        </w:rPr>
        <w:t xml:space="preserve">Lastly, taking into account that education is the key for a prosperous future of every individual, Slovenia notes with appreciation the launching of several initiatives to improve the access to education to all boys and girls in Pakistan, including the National Curriculum Council's intentions to reform the school curriculum by including cross cutting themes such as tolerance, human rights and democracy. </w:t>
      </w:r>
    </w:p>
    <w:p w:rsidR="0095626A" w:rsidRPr="0095626A" w:rsidRDefault="0095626A" w:rsidP="0095626A">
      <w:pPr>
        <w:pStyle w:val="ListParagraph"/>
        <w:rPr>
          <w:rFonts w:ascii="Arial" w:eastAsia="SimSun" w:hAnsi="Arial" w:cs="Arial"/>
          <w:sz w:val="24"/>
          <w:szCs w:val="24"/>
          <w:lang w:val="en-US" w:eastAsia="zh-CN"/>
        </w:rPr>
      </w:pPr>
    </w:p>
    <w:p w:rsidR="0095626A" w:rsidRPr="0095626A" w:rsidRDefault="0095626A" w:rsidP="0095626A">
      <w:pPr>
        <w:pStyle w:val="ListParagraph"/>
        <w:rPr>
          <w:rFonts w:ascii="Arial" w:eastAsia="SimSun" w:hAnsi="Arial" w:cs="Arial"/>
          <w:sz w:val="24"/>
          <w:szCs w:val="24"/>
          <w:lang w:val="en-US" w:eastAsia="zh-CN"/>
        </w:rPr>
      </w:pPr>
    </w:p>
    <w:p w:rsidR="00CF7953" w:rsidRPr="0095626A" w:rsidRDefault="0095626A" w:rsidP="0095626A">
      <w:pPr>
        <w:rPr>
          <w:rFonts w:ascii="Arial" w:hAnsi="Arial" w:cs="Arial"/>
          <w:lang w:val="sl-SI"/>
        </w:rPr>
      </w:pPr>
      <w:r w:rsidRPr="0095626A">
        <w:rPr>
          <w:rFonts w:ascii="Arial" w:hAnsi="Arial" w:cs="Arial"/>
        </w:rPr>
        <w:t>Thank you!</w:t>
      </w:r>
    </w:p>
    <w:p w:rsidR="00E21F0A" w:rsidRPr="00CF7953" w:rsidRDefault="00E21F0A" w:rsidP="00CF7953">
      <w:pPr>
        <w:rPr>
          <w:rFonts w:ascii="Arial" w:hAnsi="Arial" w:cs="Arial"/>
        </w:rPr>
      </w:pPr>
    </w:p>
    <w:p w:rsidR="00E21F0A" w:rsidRPr="00E21F0A" w:rsidRDefault="00E21F0A" w:rsidP="00E21F0A">
      <w:pPr>
        <w:rPr>
          <w:rFonts w:ascii="Arial" w:hAnsi="Arial" w:cs="Arial"/>
          <w:lang w:val="en-GB"/>
        </w:rPr>
      </w:pPr>
    </w:p>
    <w:p w:rsidR="001345DF" w:rsidRPr="00BC6DD4" w:rsidRDefault="001345DF" w:rsidP="00D62918">
      <w:pPr>
        <w:pStyle w:val="ListParagraph"/>
        <w:spacing w:after="0"/>
        <w:rPr>
          <w:rFonts w:ascii="Arial" w:hAnsi="Arial" w:cs="Arial"/>
          <w:sz w:val="24"/>
          <w:szCs w:val="24"/>
        </w:rPr>
      </w:pPr>
    </w:p>
    <w:sectPr w:rsidR="001345DF" w:rsidRPr="00BC6DD4"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53" w:rsidRDefault="00CF7953" w:rsidP="00C227C8">
      <w:r>
        <w:separator/>
      </w:r>
    </w:p>
  </w:endnote>
  <w:endnote w:type="continuationSeparator" w:id="0">
    <w:p w:rsidR="00CF7953" w:rsidRDefault="00CF7953"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53" w:rsidRDefault="00CF7953" w:rsidP="00C227C8">
      <w:r>
        <w:separator/>
      </w:r>
    </w:p>
  </w:footnote>
  <w:footnote w:type="continuationSeparator" w:id="0">
    <w:p w:rsidR="00CF7953" w:rsidRDefault="00CF7953"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53" w:rsidRDefault="00CF7953">
    <w:pPr>
      <w:pStyle w:val="Header"/>
    </w:pPr>
    <w:r>
      <w:rPr>
        <w:noProof/>
        <w:lang w:val="sl-SI" w:eastAsia="sl-SI"/>
      </w:rPr>
      <w:drawing>
        <wp:anchor distT="0" distB="0" distL="114300" distR="114300" simplePos="0" relativeHeight="251659264" behindDoc="0" locked="0" layoutInCell="1" allowOverlap="1" wp14:anchorId="6278FF74" wp14:editId="56ECF7C8">
          <wp:simplePos x="0" y="0"/>
          <wp:positionH relativeFrom="margin">
            <wp:posOffset>681355</wp:posOffset>
          </wp:positionH>
          <wp:positionV relativeFrom="margin">
            <wp:posOffset>-354330</wp:posOffset>
          </wp:positionV>
          <wp:extent cx="4754880" cy="625475"/>
          <wp:effectExtent l="0" t="0" r="7620" b="3175"/>
          <wp:wrapSquare wrapText="bothSides"/>
          <wp:docPr id="2" name="Picture 2"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953" w:rsidRDefault="00CF7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137E4A"/>
    <w:multiLevelType w:val="hybridMultilevel"/>
    <w:tmpl w:val="47F87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756C30"/>
    <w:multiLevelType w:val="hybridMultilevel"/>
    <w:tmpl w:val="80EA3A5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6F6F32"/>
    <w:multiLevelType w:val="hybridMultilevel"/>
    <w:tmpl w:val="24C26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2118BA"/>
    <w:multiLevelType w:val="hybridMultilevel"/>
    <w:tmpl w:val="D332D0B2"/>
    <w:lvl w:ilvl="0" w:tplc="932C67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48155E"/>
    <w:multiLevelType w:val="hybridMultilevel"/>
    <w:tmpl w:val="E3E2E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826AF5"/>
    <w:multiLevelType w:val="hybridMultilevel"/>
    <w:tmpl w:val="3064F8AC"/>
    <w:lvl w:ilvl="0" w:tplc="616A9884">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8D00F74"/>
    <w:multiLevelType w:val="hybridMultilevel"/>
    <w:tmpl w:val="FCD06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EE615CE"/>
    <w:multiLevelType w:val="hybridMultilevel"/>
    <w:tmpl w:val="817E37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18"/>
  </w:num>
  <w:num w:numId="5">
    <w:abstractNumId w:val="2"/>
  </w:num>
  <w:num w:numId="6">
    <w:abstractNumId w:val="22"/>
  </w:num>
  <w:num w:numId="7">
    <w:abstractNumId w:val="21"/>
  </w:num>
  <w:num w:numId="8">
    <w:abstractNumId w:val="17"/>
  </w:num>
  <w:num w:numId="9">
    <w:abstractNumId w:val="9"/>
  </w:num>
  <w:num w:numId="10">
    <w:abstractNumId w:val="16"/>
  </w:num>
  <w:num w:numId="11">
    <w:abstractNumId w:val="20"/>
  </w:num>
  <w:num w:numId="12">
    <w:abstractNumId w:val="4"/>
  </w:num>
  <w:num w:numId="13">
    <w:abstractNumId w:val="7"/>
  </w:num>
  <w:num w:numId="14">
    <w:abstractNumId w:val="0"/>
  </w:num>
  <w:num w:numId="15">
    <w:abstractNumId w:val="1"/>
  </w:num>
  <w:num w:numId="16">
    <w:abstractNumId w:val="23"/>
  </w:num>
  <w:num w:numId="17">
    <w:abstractNumId w:val="14"/>
  </w:num>
  <w:num w:numId="18">
    <w:abstractNumId w:val="5"/>
  </w:num>
  <w:num w:numId="19">
    <w:abstractNumId w:val="3"/>
  </w:num>
  <w:num w:numId="20">
    <w:abstractNumId w:val="24"/>
  </w:num>
  <w:num w:numId="21">
    <w:abstractNumId w:val="25"/>
  </w:num>
  <w:num w:numId="22">
    <w:abstractNumId w:val="15"/>
  </w:num>
  <w:num w:numId="23">
    <w:abstractNumId w:val="13"/>
  </w:num>
  <w:num w:numId="24">
    <w:abstractNumId w:val="6"/>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449EB"/>
    <w:rsid w:val="00052904"/>
    <w:rsid w:val="000A7C5F"/>
    <w:rsid w:val="000B6C41"/>
    <w:rsid w:val="000C2D7E"/>
    <w:rsid w:val="001345DF"/>
    <w:rsid w:val="0017354B"/>
    <w:rsid w:val="001901EB"/>
    <w:rsid w:val="00196361"/>
    <w:rsid w:val="001E5F01"/>
    <w:rsid w:val="001F1512"/>
    <w:rsid w:val="0022308A"/>
    <w:rsid w:val="002347E8"/>
    <w:rsid w:val="00243395"/>
    <w:rsid w:val="00251B3F"/>
    <w:rsid w:val="002A69FD"/>
    <w:rsid w:val="002C42BC"/>
    <w:rsid w:val="002C5098"/>
    <w:rsid w:val="002E145B"/>
    <w:rsid w:val="00311BCB"/>
    <w:rsid w:val="003340D5"/>
    <w:rsid w:val="00342113"/>
    <w:rsid w:val="003B6DA8"/>
    <w:rsid w:val="004E4EA7"/>
    <w:rsid w:val="0051007B"/>
    <w:rsid w:val="00517765"/>
    <w:rsid w:val="00525CEE"/>
    <w:rsid w:val="00562752"/>
    <w:rsid w:val="00564139"/>
    <w:rsid w:val="00566C27"/>
    <w:rsid w:val="005D0C87"/>
    <w:rsid w:val="005D3CD8"/>
    <w:rsid w:val="005E619C"/>
    <w:rsid w:val="006322D1"/>
    <w:rsid w:val="00651187"/>
    <w:rsid w:val="00672C61"/>
    <w:rsid w:val="00675FFB"/>
    <w:rsid w:val="006773BE"/>
    <w:rsid w:val="006863AE"/>
    <w:rsid w:val="00790482"/>
    <w:rsid w:val="00793372"/>
    <w:rsid w:val="007B1386"/>
    <w:rsid w:val="007E587B"/>
    <w:rsid w:val="008528DE"/>
    <w:rsid w:val="008B1116"/>
    <w:rsid w:val="008C1405"/>
    <w:rsid w:val="009317D6"/>
    <w:rsid w:val="0095626A"/>
    <w:rsid w:val="009749F0"/>
    <w:rsid w:val="00994C12"/>
    <w:rsid w:val="009A714E"/>
    <w:rsid w:val="00A376C7"/>
    <w:rsid w:val="00A53248"/>
    <w:rsid w:val="00AE57F8"/>
    <w:rsid w:val="00AE65BB"/>
    <w:rsid w:val="00AF0693"/>
    <w:rsid w:val="00B8698C"/>
    <w:rsid w:val="00BB64FF"/>
    <w:rsid w:val="00BC6DD4"/>
    <w:rsid w:val="00BD21D6"/>
    <w:rsid w:val="00C02849"/>
    <w:rsid w:val="00C1382D"/>
    <w:rsid w:val="00C20A27"/>
    <w:rsid w:val="00C227C8"/>
    <w:rsid w:val="00CC3B7B"/>
    <w:rsid w:val="00CD0513"/>
    <w:rsid w:val="00CF7953"/>
    <w:rsid w:val="00D62918"/>
    <w:rsid w:val="00D935F9"/>
    <w:rsid w:val="00DB6F88"/>
    <w:rsid w:val="00DF6140"/>
    <w:rsid w:val="00E0044B"/>
    <w:rsid w:val="00E21F0A"/>
    <w:rsid w:val="00E655A1"/>
    <w:rsid w:val="00E75C1B"/>
    <w:rsid w:val="00E82D76"/>
    <w:rsid w:val="00EB2167"/>
    <w:rsid w:val="00EC4523"/>
    <w:rsid w:val="00ED59C7"/>
    <w:rsid w:val="00EE3F85"/>
    <w:rsid w:val="00F22C33"/>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 w:type="paragraph" w:customStyle="1" w:styleId="Default">
    <w:name w:val="Default"/>
    <w:rsid w:val="00E21F0A"/>
    <w:pPr>
      <w:autoSpaceDE w:val="0"/>
      <w:autoSpaceDN w:val="0"/>
      <w:adjustRightInd w:val="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767">
      <w:bodyDiv w:val="1"/>
      <w:marLeft w:val="0"/>
      <w:marRight w:val="0"/>
      <w:marTop w:val="0"/>
      <w:marBottom w:val="0"/>
      <w:divBdr>
        <w:top w:val="none" w:sz="0" w:space="0" w:color="auto"/>
        <w:left w:val="none" w:sz="0" w:space="0" w:color="auto"/>
        <w:bottom w:val="none" w:sz="0" w:space="0" w:color="auto"/>
        <w:right w:val="none" w:sz="0" w:space="0" w:color="auto"/>
      </w:divBdr>
    </w:div>
    <w:div w:id="1606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BEC00-5D07-41F3-A030-9D2B520A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4C44A23B</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A1191</cp:lastModifiedBy>
  <cp:revision>2</cp:revision>
  <cp:lastPrinted>2016-10-24T10:09:00Z</cp:lastPrinted>
  <dcterms:created xsi:type="dcterms:W3CDTF">2017-11-10T13:22:00Z</dcterms:created>
  <dcterms:modified xsi:type="dcterms:W3CDTF">2017-11-10T13:22:00Z</dcterms:modified>
</cp:coreProperties>
</file>