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0574" w14:textId="77777777" w:rsidR="00824E75" w:rsidRDefault="009C0543">
      <w:pPr>
        <w:autoSpaceDN w:val="0"/>
        <w:spacing w:after="0" w:line="240" w:lineRule="auto"/>
        <w:jc w:val="center"/>
        <w:rPr>
          <w:rFonts w:ascii="Arial" w:eastAsia="Times New Roman" w:hAnsi="Arial" w:cs="Arial"/>
          <w:color w:val="0000FF"/>
          <w:sz w:val="24"/>
          <w:szCs w:val="24"/>
          <w:lang w:eastAsia="sl-SI"/>
        </w:rPr>
      </w:pPr>
      <w:r>
        <w:rPr>
          <w:noProof/>
          <w:sz w:val="20"/>
        </w:rPr>
        <w:drawing>
          <wp:inline distT="0" distB="0" distL="0" distR="0" wp14:anchorId="54296EB5" wp14:editId="54890A6B">
            <wp:extent cx="333375" cy="419100"/>
            <wp:effectExtent l="0" t="0" r="9525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data/user/10/com.mobileiron.android.docsatwork/app_polaris/temp_engine/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41973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6A30F680" w14:textId="77777777" w:rsidR="00824E75" w:rsidRDefault="00824E75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sl-SI"/>
        </w:rPr>
      </w:pPr>
    </w:p>
    <w:p w14:paraId="736D71A6" w14:textId="77777777" w:rsidR="00824E75" w:rsidRDefault="00824E75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sl-SI"/>
        </w:rPr>
      </w:pPr>
    </w:p>
    <w:p w14:paraId="48ADF5C0" w14:textId="77777777" w:rsidR="00824E75" w:rsidRDefault="009C0543">
      <w:pPr>
        <w:autoSpaceDE w:val="0"/>
        <w:autoSpaceDN w:val="0"/>
        <w:spacing w:after="60" w:line="240" w:lineRule="auto"/>
        <w:jc w:val="center"/>
        <w:rPr>
          <w:rFonts w:ascii="Republika" w:eastAsia="Times New Roman" w:hAnsi="Republika" w:cs="Arial"/>
          <w:sz w:val="24"/>
          <w:szCs w:val="24"/>
          <w:lang w:val="en-US" w:eastAsia="sl-SI"/>
        </w:rPr>
      </w:pPr>
      <w:r>
        <w:rPr>
          <w:rFonts w:ascii="Republika" w:eastAsia="Times New Roman" w:hAnsi="Republika" w:cs="Arial"/>
          <w:sz w:val="24"/>
          <w:szCs w:val="24"/>
          <w:lang w:val="en-US" w:eastAsia="sl-SI"/>
        </w:rPr>
        <w:t>Statement by</w:t>
      </w:r>
    </w:p>
    <w:p w14:paraId="54B997BF" w14:textId="77777777" w:rsidR="00824E75" w:rsidRDefault="009C0543">
      <w:pPr>
        <w:autoSpaceDE w:val="0"/>
        <w:autoSpaceDN w:val="0"/>
        <w:spacing w:after="0" w:line="240" w:lineRule="auto"/>
        <w:jc w:val="center"/>
        <w:rPr>
          <w:rFonts w:ascii="Republika" w:eastAsia="Times New Roman" w:hAnsi="Republika" w:cs="Arial"/>
          <w:b/>
          <w:sz w:val="24"/>
          <w:szCs w:val="24"/>
          <w:lang w:val="en-US" w:eastAsia="sl-SI"/>
        </w:rPr>
      </w:pPr>
      <w:r>
        <w:rPr>
          <w:rFonts w:ascii="Republika" w:eastAsia="Times New Roman" w:hAnsi="Republika" w:cs="Arial"/>
          <w:b/>
          <w:sz w:val="24"/>
          <w:szCs w:val="24"/>
          <w:lang w:val="en-US" w:eastAsia="sl-SI"/>
        </w:rPr>
        <w:t>the Republic of Slovenia</w:t>
      </w:r>
    </w:p>
    <w:p w14:paraId="6EFF61C9" w14:textId="77777777" w:rsidR="00824E75" w:rsidRDefault="009C0543">
      <w:pPr>
        <w:autoSpaceDE w:val="0"/>
        <w:autoSpaceDN w:val="0"/>
        <w:spacing w:after="60" w:line="240" w:lineRule="auto"/>
        <w:jc w:val="center"/>
        <w:rPr>
          <w:rFonts w:ascii="Republika" w:eastAsia="Times New Roman" w:hAnsi="Republika" w:cs="Arial"/>
          <w:sz w:val="24"/>
          <w:szCs w:val="24"/>
          <w:lang w:val="en-US" w:eastAsia="sl-SI"/>
        </w:rPr>
      </w:pPr>
      <w:r>
        <w:rPr>
          <w:rFonts w:ascii="Republika" w:eastAsia="Times New Roman" w:hAnsi="Republika" w:cs="Arial"/>
          <w:sz w:val="24"/>
          <w:szCs w:val="24"/>
          <w:lang w:val="en-US" w:eastAsia="sl-SI"/>
        </w:rPr>
        <w:t>at the</w:t>
      </w:r>
    </w:p>
    <w:p w14:paraId="56574F55" w14:textId="15A7E93A" w:rsidR="00824E75" w:rsidRDefault="00EB2339">
      <w:pPr>
        <w:autoSpaceDE w:val="0"/>
        <w:autoSpaceDN w:val="0"/>
        <w:spacing w:after="0" w:line="240" w:lineRule="auto"/>
        <w:jc w:val="center"/>
        <w:rPr>
          <w:rFonts w:ascii="Republika" w:eastAsia="Times New Roman" w:hAnsi="Republika" w:cs="Arial"/>
          <w:b/>
          <w:color w:val="529DBA"/>
          <w:sz w:val="24"/>
          <w:szCs w:val="24"/>
          <w:lang w:val="en-US" w:eastAsia="sl-SI"/>
        </w:rPr>
      </w:pPr>
      <w:r>
        <w:rPr>
          <w:rFonts w:ascii="Republika" w:eastAsia="Times New Roman" w:hAnsi="Republika" w:cs="Arial"/>
          <w:b/>
          <w:color w:val="529DBA"/>
          <w:sz w:val="24"/>
          <w:szCs w:val="24"/>
          <w:lang w:val="en-US" w:eastAsia="sl-SI"/>
        </w:rPr>
        <w:t>51</w:t>
      </w:r>
      <w:r w:rsidR="009C0543">
        <w:rPr>
          <w:rFonts w:ascii="Republika" w:eastAsia="Times New Roman" w:hAnsi="Republika" w:cs="Arial"/>
          <w:b/>
          <w:color w:val="529DBA"/>
          <w:sz w:val="24"/>
          <w:szCs w:val="24"/>
          <w:vertAlign w:val="superscript"/>
          <w:lang w:val="en-US" w:eastAsia="sl-SI"/>
        </w:rPr>
        <w:t>th</w:t>
      </w:r>
      <w:r w:rsidR="009C0543">
        <w:rPr>
          <w:rFonts w:ascii="Republika" w:eastAsia="Times New Roman" w:hAnsi="Republika" w:cs="Arial"/>
          <w:b/>
          <w:color w:val="529DBA"/>
          <w:sz w:val="24"/>
          <w:szCs w:val="24"/>
          <w:lang w:val="en-US" w:eastAsia="sl-SI"/>
        </w:rPr>
        <w:t xml:space="preserve"> Session of the UPR Working Group – Review of Nepal</w:t>
      </w:r>
    </w:p>
    <w:p w14:paraId="6E8B5EB2" w14:textId="77777777" w:rsidR="00824E75" w:rsidRDefault="00824E75">
      <w:pPr>
        <w:autoSpaceDE w:val="0"/>
        <w:autoSpaceDN w:val="0"/>
        <w:spacing w:after="0" w:line="240" w:lineRule="auto"/>
        <w:jc w:val="center"/>
        <w:rPr>
          <w:rFonts w:ascii="Republika" w:eastAsia="Times New Roman" w:hAnsi="Republika" w:cs="Arial"/>
          <w:b/>
          <w:color w:val="529DBA"/>
          <w:sz w:val="20"/>
          <w:szCs w:val="20"/>
          <w:lang w:val="en-US" w:eastAsia="sl-SI"/>
        </w:rPr>
      </w:pPr>
    </w:p>
    <w:p w14:paraId="73BCC54D" w14:textId="33AE4644" w:rsidR="00824E75" w:rsidRDefault="009C0543">
      <w:pPr>
        <w:pBdr>
          <w:bottom w:val="single" w:sz="4" w:space="1" w:color="000000"/>
        </w:pBdr>
        <w:autoSpaceDN w:val="0"/>
        <w:spacing w:after="0" w:line="240" w:lineRule="auto"/>
        <w:jc w:val="center"/>
        <w:rPr>
          <w:rFonts w:ascii="Republika" w:hAnsi="Republika" w:cs="Arial"/>
          <w:i/>
          <w:sz w:val="20"/>
          <w:szCs w:val="20"/>
          <w:lang w:eastAsia="zh-CN"/>
        </w:rPr>
      </w:pPr>
      <w:r>
        <w:rPr>
          <w:rFonts w:ascii="Republika" w:eastAsia="Times New Roman" w:hAnsi="Republika" w:cs="Arial"/>
          <w:i/>
          <w:sz w:val="20"/>
          <w:szCs w:val="20"/>
          <w:lang w:val="en-US" w:eastAsia="sl-SI"/>
        </w:rPr>
        <w:t xml:space="preserve">Geneva, </w:t>
      </w:r>
      <w:r w:rsidR="00061383">
        <w:rPr>
          <w:rFonts w:ascii="Republika" w:eastAsia="Times New Roman" w:hAnsi="Republika" w:cs="Arial"/>
          <w:i/>
          <w:sz w:val="20"/>
          <w:szCs w:val="20"/>
          <w:lang w:val="en-US" w:eastAsia="sl-SI"/>
        </w:rPr>
        <w:t xml:space="preserve">21 </w:t>
      </w:r>
      <w:r>
        <w:rPr>
          <w:rFonts w:ascii="Republika" w:eastAsia="Times New Roman" w:hAnsi="Republika" w:cs="Arial"/>
          <w:i/>
          <w:sz w:val="20"/>
          <w:szCs w:val="20"/>
          <w:lang w:val="en-US" w:eastAsia="sl-SI"/>
        </w:rPr>
        <w:t>January 202</w:t>
      </w:r>
      <w:r w:rsidR="00EB2339">
        <w:rPr>
          <w:rFonts w:ascii="Republika" w:eastAsia="Times New Roman" w:hAnsi="Republika" w:cs="Arial"/>
          <w:i/>
          <w:sz w:val="20"/>
          <w:szCs w:val="20"/>
          <w:lang w:val="en-US" w:eastAsia="sl-SI"/>
        </w:rPr>
        <w:t>6</w:t>
      </w:r>
    </w:p>
    <w:p w14:paraId="2BEA17E1" w14:textId="77777777" w:rsidR="00824E75" w:rsidRDefault="00824E75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4EA2E4C9" w14:textId="77777777" w:rsidR="00824E75" w:rsidRDefault="00824E75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5A2FC8E3" w14:textId="7D255E06" w:rsidR="00824E75" w:rsidRPr="009C0543" w:rsidRDefault="00EB2339" w:rsidP="00061383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9C0543">
        <w:rPr>
          <w:rFonts w:ascii="Arial" w:hAnsi="Arial" w:cs="Arial"/>
          <w:lang w:val="en-GB"/>
        </w:rPr>
        <w:t>Mr</w:t>
      </w:r>
      <w:r w:rsidR="00061383">
        <w:rPr>
          <w:rFonts w:ascii="Arial" w:hAnsi="Arial" w:cs="Arial"/>
          <w:lang w:val="en-GB"/>
        </w:rPr>
        <w:t xml:space="preserve"> </w:t>
      </w:r>
      <w:r w:rsidR="009C0543" w:rsidRPr="009C0543">
        <w:rPr>
          <w:rFonts w:ascii="Arial" w:hAnsi="Arial" w:cs="Arial"/>
          <w:lang w:val="en-GB"/>
        </w:rPr>
        <w:t>President,</w:t>
      </w:r>
    </w:p>
    <w:p w14:paraId="763A8C72" w14:textId="77777777" w:rsidR="00824E75" w:rsidRPr="009C0543" w:rsidRDefault="00824E75" w:rsidP="00061383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3F2AE567" w14:textId="77777777" w:rsidR="00824E75" w:rsidRPr="009C0543" w:rsidRDefault="009C0543" w:rsidP="00061383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9C0543">
        <w:rPr>
          <w:rFonts w:ascii="Arial" w:hAnsi="Arial" w:cs="Arial"/>
          <w:lang w:val="en-GB"/>
        </w:rPr>
        <w:t>Slovenia wishes to commend the delegation of Nepal for the national report, its presentation today and the commitment to the UPR process.</w:t>
      </w:r>
    </w:p>
    <w:p w14:paraId="2B0C20B7" w14:textId="1A6A1C88" w:rsidR="00D25741" w:rsidRPr="009C0543" w:rsidRDefault="00D25741" w:rsidP="00061383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0543">
        <w:rPr>
          <w:rFonts w:ascii="Arial" w:hAnsi="Arial" w:cs="Arial"/>
          <w:sz w:val="22"/>
          <w:szCs w:val="22"/>
        </w:rPr>
        <w:t>Slovenia attaches great importance to gender equality and welcomes the progress made by Nepal in advancing women’s rights.</w:t>
      </w:r>
    </w:p>
    <w:p w14:paraId="58839F27" w14:textId="40BEE7DD" w:rsidR="00D25741" w:rsidRPr="009C0543" w:rsidRDefault="00D25741" w:rsidP="00061383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0543">
        <w:rPr>
          <w:rFonts w:ascii="Arial" w:hAnsi="Arial" w:cs="Arial"/>
          <w:sz w:val="22"/>
          <w:szCs w:val="22"/>
        </w:rPr>
        <w:t xml:space="preserve">While appreciating Nepal’s efforts aimed at enhancing women’s political participation, Slovenia notes that women continue to be underrepresented in public and political spheres. Slovenia </w:t>
      </w:r>
      <w:r w:rsidRPr="00061383">
        <w:rPr>
          <w:rFonts w:ascii="Arial" w:hAnsi="Arial" w:cs="Arial"/>
          <w:b/>
          <w:bCs/>
          <w:sz w:val="22"/>
          <w:szCs w:val="22"/>
        </w:rPr>
        <w:t>recommends</w:t>
      </w:r>
      <w:r w:rsidRPr="009C0543">
        <w:rPr>
          <w:rFonts w:ascii="Arial" w:hAnsi="Arial" w:cs="Arial"/>
          <w:sz w:val="22"/>
          <w:szCs w:val="22"/>
        </w:rPr>
        <w:t xml:space="preserve"> Nepal to consider adopting additional legislative measures and initiatives to promote substantive equality for women, particularly in decision-making and leadership roles. </w:t>
      </w:r>
    </w:p>
    <w:p w14:paraId="02312D21" w14:textId="76D1E18C" w:rsidR="00D25741" w:rsidRPr="009C0543" w:rsidRDefault="00D25741" w:rsidP="00061383">
      <w:pPr>
        <w:spacing w:line="276" w:lineRule="auto"/>
        <w:jc w:val="both"/>
        <w:rPr>
          <w:rFonts w:ascii="Arial" w:hAnsi="Arial" w:cs="Arial"/>
          <w:highlight w:val="yellow"/>
        </w:rPr>
      </w:pPr>
      <w:r w:rsidRPr="009C0543">
        <w:rPr>
          <w:rFonts w:ascii="Arial" w:hAnsi="Arial" w:cs="Arial"/>
        </w:rPr>
        <w:t xml:space="preserve">Furthermore, Slovenia </w:t>
      </w:r>
      <w:r w:rsidRPr="00061383">
        <w:rPr>
          <w:rFonts w:ascii="Arial" w:hAnsi="Arial" w:cs="Arial"/>
          <w:b/>
          <w:bCs/>
        </w:rPr>
        <w:t>recommends</w:t>
      </w:r>
      <w:r w:rsidRPr="009C0543">
        <w:rPr>
          <w:rFonts w:ascii="Arial" w:hAnsi="Arial" w:cs="Arial"/>
        </w:rPr>
        <w:t xml:space="preserve"> adopting comprehensive legislation to ensure that all forms of gender-based violence against women are specifically criminalized; including to eliminate statutory limitation to report rape and ensure the availability of specialized services for victims of gender-based violence</w:t>
      </w:r>
      <w:r w:rsidR="009C0543">
        <w:rPr>
          <w:rFonts w:ascii="Arial" w:hAnsi="Arial" w:cs="Arial"/>
        </w:rPr>
        <w:t>.</w:t>
      </w:r>
    </w:p>
    <w:p w14:paraId="4B7EA269" w14:textId="77777777" w:rsidR="00824E75" w:rsidRPr="009C0543" w:rsidRDefault="009C0543" w:rsidP="00061383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9C0543">
        <w:rPr>
          <w:rFonts w:ascii="Arial" w:hAnsi="Arial" w:cs="Arial"/>
          <w:lang w:val="en-GB"/>
        </w:rPr>
        <w:t>Thank you.</w:t>
      </w:r>
    </w:p>
    <w:sectPr w:rsidR="00824E75" w:rsidRPr="009C05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6F53A" w14:textId="77777777" w:rsidR="004F5B4D" w:rsidRDefault="009C0543">
      <w:pPr>
        <w:spacing w:after="0" w:line="240" w:lineRule="auto"/>
      </w:pPr>
      <w:r>
        <w:separator/>
      </w:r>
    </w:p>
  </w:endnote>
  <w:endnote w:type="continuationSeparator" w:id="0">
    <w:p w14:paraId="27079AD0" w14:textId="77777777" w:rsidR="004F5B4D" w:rsidRDefault="009C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38"/>
    <w:family w:val="roman"/>
    <w:pitch w:val="variable"/>
  </w:font>
  <w:font w:name="Arial Unicode MS">
    <w:altName w:val="Arial"/>
    <w:panose1 w:val="020B0604020202020204"/>
    <w:charset w:val="28"/>
    <w:family w:val="swiss"/>
    <w:pitch w:val="variable"/>
    <w:sig w:usb0="F7FFAFFF" w:usb1="E9DFFFFF" w:usb2="0000003F" w:usb3="00000000" w:csb0="003F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9A1F" w14:textId="77777777" w:rsidR="00061383" w:rsidRDefault="00061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8C23" w14:textId="77777777" w:rsidR="00061383" w:rsidRDefault="000613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4DB2" w14:textId="77777777" w:rsidR="00061383" w:rsidRDefault="00061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17D98" w14:textId="77777777" w:rsidR="004F5B4D" w:rsidRDefault="009C0543">
      <w:pPr>
        <w:spacing w:after="0" w:line="240" w:lineRule="auto"/>
      </w:pPr>
      <w:r>
        <w:separator/>
      </w:r>
    </w:p>
  </w:footnote>
  <w:footnote w:type="continuationSeparator" w:id="0">
    <w:p w14:paraId="2F08D229" w14:textId="77777777" w:rsidR="004F5B4D" w:rsidRDefault="009C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BABB" w14:textId="77777777" w:rsidR="00061383" w:rsidRDefault="00061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CD5D" w14:textId="77777777" w:rsidR="00824E75" w:rsidRDefault="009C0543">
    <w:pPr>
      <w:pStyle w:val="Header"/>
      <w:jc w:val="right"/>
      <w:rPr>
        <w:rFonts w:ascii="Arial" w:hAnsi="Arial" w:cs="Arial"/>
        <w:i/>
        <w:sz w:val="20"/>
        <w:szCs w:val="20"/>
        <w:u w:val="single"/>
      </w:rPr>
    </w:pPr>
    <w:r>
      <w:rPr>
        <w:rFonts w:ascii="Arial" w:hAnsi="Arial" w:cs="Arial"/>
        <w:i/>
        <w:sz w:val="20"/>
        <w:szCs w:val="20"/>
        <w:u w:val="single"/>
      </w:rPr>
      <w:t>Check against delivery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5489" w14:textId="77777777" w:rsidR="00061383" w:rsidRDefault="00061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00000"/>
    <w:multiLevelType w:val="hybridMultilevel"/>
    <w:tmpl w:val="298C3200"/>
    <w:lvl w:ilvl="0" w:tplc="E7E28A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9C62A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8C3690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7ECA7F9E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76D8DB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C6F830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DE285C6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4E1E39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72FD80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00001"/>
    <w:multiLevelType w:val="hybridMultilevel"/>
    <w:tmpl w:val="26D5DAF3"/>
    <w:lvl w:ilvl="0" w:tplc="ED6257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A40C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840AB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31F4DB32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9F20F8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1AA228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501EE58A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98A6A5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5E48EE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0002"/>
    <w:multiLevelType w:val="hybridMultilevel"/>
    <w:tmpl w:val="56FE0203"/>
    <w:lvl w:ilvl="0" w:tplc="27B6D52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442C6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B429E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E2E86206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185005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5AC4EC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EE83DC4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1B528F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0E830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00003"/>
    <w:multiLevelType w:val="hybridMultilevel"/>
    <w:tmpl w:val="3B4A46C4"/>
    <w:lvl w:ilvl="0" w:tplc="BCBE5AD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EBF6D2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96DC9E">
      <w:start w:val="1"/>
      <w:numFmt w:val="bullet"/>
      <w:lvlText w:val="§"/>
      <w:lvlJc w:val="left"/>
      <w:pPr>
        <w:ind w:left="1800" w:hanging="360"/>
      </w:pPr>
      <w:rPr>
        <w:rFonts w:ascii="Wingdings" w:hAnsi="Wingdings" w:hint="default"/>
      </w:rPr>
    </w:lvl>
    <w:lvl w:ilvl="3" w:tplc="14E4C670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</w:rPr>
    </w:lvl>
    <w:lvl w:ilvl="4" w:tplc="2B9C8E6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1C33AC">
      <w:start w:val="1"/>
      <w:numFmt w:val="bullet"/>
      <w:lvlText w:val="§"/>
      <w:lvlJc w:val="left"/>
      <w:pPr>
        <w:ind w:left="3960" w:hanging="360"/>
      </w:pPr>
      <w:rPr>
        <w:rFonts w:ascii="Wingdings" w:hAnsi="Wingdings" w:hint="default"/>
      </w:rPr>
    </w:lvl>
    <w:lvl w:ilvl="6" w:tplc="D98A1DA0">
      <w:start w:val="1"/>
      <w:numFmt w:val="bullet"/>
      <w:lvlText w:val="·"/>
      <w:lvlJc w:val="left"/>
      <w:pPr>
        <w:ind w:left="4680" w:hanging="360"/>
      </w:pPr>
      <w:rPr>
        <w:rFonts w:ascii="Symbol" w:hAnsi="Symbol" w:hint="default"/>
      </w:rPr>
    </w:lvl>
    <w:lvl w:ilvl="7" w:tplc="F8D21E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88DD56">
      <w:start w:val="1"/>
      <w:numFmt w:val="bullet"/>
      <w:lvlText w:val="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000004"/>
    <w:multiLevelType w:val="hybridMultilevel"/>
    <w:tmpl w:val="472E2B4C"/>
    <w:lvl w:ilvl="0" w:tplc="4F1EB4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39C38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828B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DE064AAC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266076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685EE4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EF82F4EC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CA1AC2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C250DA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00005"/>
    <w:multiLevelType w:val="hybridMultilevel"/>
    <w:tmpl w:val="43B0B75E"/>
    <w:lvl w:ilvl="0" w:tplc="9A506D1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66083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8E3AA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7F80E8F2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243EE1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68FEE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3D988158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B4BE4B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1AF760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00006"/>
    <w:multiLevelType w:val="hybridMultilevel"/>
    <w:tmpl w:val="334EEB5F"/>
    <w:lvl w:ilvl="0" w:tplc="B3369B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4227A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DC6A30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3C76F8E6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4B8C95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1472C8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D5827010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A54243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7ACC4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00007"/>
    <w:multiLevelType w:val="hybridMultilevel"/>
    <w:tmpl w:val="259872DB"/>
    <w:lvl w:ilvl="0" w:tplc="D2E2A6E0">
      <w:start w:val="1"/>
      <w:numFmt w:val="bullet"/>
      <w:pStyle w:val="UPR"/>
      <w:lvlText w:val="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6D8C3724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ascii="Courier New" w:hAnsi="Courier New" w:hint="default"/>
      </w:rPr>
    </w:lvl>
    <w:lvl w:ilvl="2" w:tplc="C7023F5A">
      <w:start w:val="1"/>
      <w:numFmt w:val="bullet"/>
      <w:lvlText w:val="§"/>
      <w:lvlJc w:val="left"/>
      <w:pPr>
        <w:tabs>
          <w:tab w:val="left" w:pos="2340"/>
        </w:tabs>
        <w:ind w:left="2340" w:hanging="360"/>
      </w:pPr>
      <w:rPr>
        <w:rFonts w:ascii="Wingdings" w:hAnsi="Wingdings" w:hint="default"/>
      </w:rPr>
    </w:lvl>
    <w:lvl w:ilvl="3" w:tplc="DFB23370">
      <w:start w:val="1"/>
      <w:numFmt w:val="bullet"/>
      <w:lvlText w:val="·"/>
      <w:lvlJc w:val="left"/>
      <w:pPr>
        <w:tabs>
          <w:tab w:val="left" w:pos="3060"/>
        </w:tabs>
        <w:ind w:left="3060" w:hanging="360"/>
      </w:pPr>
      <w:rPr>
        <w:rFonts w:ascii="Symbol" w:hAnsi="Symbol" w:hint="default"/>
      </w:rPr>
    </w:lvl>
    <w:lvl w:ilvl="4" w:tplc="C338EEEE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ascii="Courier New" w:hAnsi="Courier New" w:hint="default"/>
      </w:rPr>
    </w:lvl>
    <w:lvl w:ilvl="5" w:tplc="A6407BE4">
      <w:start w:val="1"/>
      <w:numFmt w:val="bullet"/>
      <w:lvlText w:val="§"/>
      <w:lvlJc w:val="left"/>
      <w:pPr>
        <w:tabs>
          <w:tab w:val="left" w:pos="4500"/>
        </w:tabs>
        <w:ind w:left="4500" w:hanging="360"/>
      </w:pPr>
      <w:rPr>
        <w:rFonts w:ascii="Wingdings" w:hAnsi="Wingdings" w:hint="default"/>
      </w:rPr>
    </w:lvl>
    <w:lvl w:ilvl="6" w:tplc="4C782424">
      <w:start w:val="1"/>
      <w:numFmt w:val="bullet"/>
      <w:lvlText w:val="·"/>
      <w:lvlJc w:val="left"/>
      <w:pPr>
        <w:tabs>
          <w:tab w:val="left" w:pos="5220"/>
        </w:tabs>
        <w:ind w:left="5220" w:hanging="360"/>
      </w:pPr>
      <w:rPr>
        <w:rFonts w:ascii="Symbol" w:hAnsi="Symbol" w:hint="default"/>
      </w:rPr>
    </w:lvl>
    <w:lvl w:ilvl="7" w:tplc="D9CAB19C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ascii="Courier New" w:hAnsi="Courier New" w:hint="default"/>
      </w:rPr>
    </w:lvl>
    <w:lvl w:ilvl="8" w:tplc="41B639EA">
      <w:start w:val="1"/>
      <w:numFmt w:val="bullet"/>
      <w:lvlText w:val="§"/>
      <w:lvlJc w:val="left"/>
      <w:pPr>
        <w:tabs>
          <w:tab w:val="left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F000008"/>
    <w:multiLevelType w:val="hybridMultilevel"/>
    <w:tmpl w:val="55AF17EB"/>
    <w:lvl w:ilvl="0" w:tplc="09E029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9AE20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8E870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3B36E0AA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86027F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3A7646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CB3A294C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A04A9D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5E93FC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00009"/>
    <w:multiLevelType w:val="hybridMultilevel"/>
    <w:tmpl w:val="2F98CF38"/>
    <w:lvl w:ilvl="0" w:tplc="64D227B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F045692">
      <w:start w:val="1"/>
      <w:numFmt w:val="lowerLetter"/>
      <w:lvlText w:val="%2."/>
      <w:lvlJc w:val="left"/>
      <w:pPr>
        <w:ind w:left="1080" w:hanging="360"/>
      </w:pPr>
    </w:lvl>
    <w:lvl w:ilvl="2" w:tplc="88906370">
      <w:start w:val="1"/>
      <w:numFmt w:val="lowerRoman"/>
      <w:lvlText w:val="%3."/>
      <w:lvlJc w:val="right"/>
      <w:pPr>
        <w:ind w:left="1800" w:hanging="180"/>
      </w:pPr>
    </w:lvl>
    <w:lvl w:ilvl="3" w:tplc="1CD43974">
      <w:start w:val="1"/>
      <w:numFmt w:val="decimal"/>
      <w:lvlText w:val="%4."/>
      <w:lvlJc w:val="left"/>
      <w:pPr>
        <w:ind w:left="2520" w:hanging="360"/>
      </w:pPr>
    </w:lvl>
    <w:lvl w:ilvl="4" w:tplc="7F3CC64C">
      <w:start w:val="1"/>
      <w:numFmt w:val="lowerLetter"/>
      <w:lvlText w:val="%5."/>
      <w:lvlJc w:val="left"/>
      <w:pPr>
        <w:ind w:left="3240" w:hanging="360"/>
      </w:pPr>
    </w:lvl>
    <w:lvl w:ilvl="5" w:tplc="F7ECD4CE">
      <w:start w:val="1"/>
      <w:numFmt w:val="lowerRoman"/>
      <w:lvlText w:val="%6."/>
      <w:lvlJc w:val="right"/>
      <w:pPr>
        <w:ind w:left="3960" w:hanging="180"/>
      </w:pPr>
    </w:lvl>
    <w:lvl w:ilvl="6" w:tplc="5C52409C">
      <w:start w:val="1"/>
      <w:numFmt w:val="decimal"/>
      <w:lvlText w:val="%7."/>
      <w:lvlJc w:val="left"/>
      <w:pPr>
        <w:ind w:left="4680" w:hanging="360"/>
      </w:pPr>
    </w:lvl>
    <w:lvl w:ilvl="7" w:tplc="FCEEC790">
      <w:start w:val="1"/>
      <w:numFmt w:val="lowerLetter"/>
      <w:lvlText w:val="%8."/>
      <w:lvlJc w:val="left"/>
      <w:pPr>
        <w:ind w:left="5400" w:hanging="360"/>
      </w:pPr>
    </w:lvl>
    <w:lvl w:ilvl="8" w:tplc="6650A2F0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00000A"/>
    <w:multiLevelType w:val="hybridMultilevel"/>
    <w:tmpl w:val="2EF59044"/>
    <w:lvl w:ilvl="0" w:tplc="552C04E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625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2488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EE409D1A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5B506A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688622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27926D48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DC50A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60B32E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75"/>
    <w:rsid w:val="000262E6"/>
    <w:rsid w:val="00061383"/>
    <w:rsid w:val="00152DE1"/>
    <w:rsid w:val="003C5896"/>
    <w:rsid w:val="003F66BF"/>
    <w:rsid w:val="004F5B4D"/>
    <w:rsid w:val="00824E75"/>
    <w:rsid w:val="008E256E"/>
    <w:rsid w:val="009C0543"/>
    <w:rsid w:val="00CA0AF3"/>
    <w:rsid w:val="00D25741"/>
    <w:rsid w:val="00E33D49"/>
    <w:rsid w:val="00EB233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AC31001"/>
  <w15:docId w15:val="{6AF0BFF5-CA91-4367-B450-9EF8DBC3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26"/>
    <w:qFormat/>
    <w:pPr>
      <w:spacing w:after="0"/>
      <w:ind w:left="720"/>
      <w:contextualSpacing/>
    </w:pPr>
    <w:rPr>
      <w:rFonts w:ascii="Arial" w:eastAsia="Calibri" w:hAnsi="Arial" w:cs="Times New Roman"/>
    </w:rPr>
  </w:style>
  <w:style w:type="paragraph" w:styleId="BalloonText">
    <w:name w:val="Balloon Text"/>
    <w:basedOn w:val="Normal"/>
    <w:link w:val="BalloonTextChar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ListParagraphChar">
    <w:name w:val="List Paragraph Char"/>
    <w:basedOn w:val="DefaultParagraphFont"/>
    <w:link w:val="ListParagraph"/>
    <w:qFormat/>
    <w:rPr>
      <w:rFonts w:ascii="Arial" w:eastAsia="Calibri" w:hAnsi="Arial" w:cs="Times New Roman"/>
      <w:lang w:val="en-GB"/>
    </w:rPr>
  </w:style>
  <w:style w:type="paragraph" w:customStyle="1" w:styleId="Body">
    <w:name w:val="Body"/>
    <w:qFormat/>
    <w:pP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sl-SI"/>
      <w14:textOutline w14:w="0" w14:cap="flat" w14:cmpd="sng" w14:algn="ctr">
        <w14:noFill/>
        <w14:prstDash w14:val="solid"/>
        <w14:bevel/>
      </w14:textOutline>
    </w:rPr>
  </w:style>
  <w:style w:type="paragraph" w:customStyle="1" w:styleId="UPR">
    <w:name w:val="UPR"/>
    <w:basedOn w:val="Normal"/>
    <w:link w:val="UPRChar"/>
    <w:qFormat/>
    <w:pPr>
      <w:numPr>
        <w:numId w:val="9"/>
      </w:numPr>
      <w:autoSpaceDE w:val="0"/>
      <w:autoSpaceDN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PRChar">
    <w:name w:val="UPR Char"/>
    <w:link w:val="UP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951</Characters>
  <Application>Microsoft Office Word</Application>
  <DocSecurity>0</DocSecurity>
  <Lines>7</Lines>
  <Paragraphs>2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f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Ministrstvo za zunanje zadeve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A1230</dc:creator>
  <cp:lastModifiedBy>Katarina Salaj</cp:lastModifiedBy>
  <cp:revision>2</cp:revision>
  <dcterms:created xsi:type="dcterms:W3CDTF">2026-01-29T11:37:00Z</dcterms:created>
  <dcterms:modified xsi:type="dcterms:W3CDTF">2026-01-29T11:37:00Z</dcterms:modified>
</cp:coreProperties>
</file>