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5C22F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</w:pPr>
      <w:r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54D0EF3C" wp14:editId="6E76B5B9">
            <wp:extent cx="333375" cy="419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77AF0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51241863" w14:textId="77777777" w:rsidR="008B5017" w:rsidRPr="00287695" w:rsidRDefault="008B5017" w:rsidP="008B501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0"/>
          <w:lang w:val="en-US" w:eastAsia="sl-SI"/>
        </w:rPr>
      </w:pPr>
    </w:p>
    <w:p w14:paraId="70C86794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  <w:t>Statement by</w:t>
      </w:r>
    </w:p>
    <w:p w14:paraId="533A7BE5" w14:textId="77777777" w:rsidR="008B5017" w:rsidRPr="00287695" w:rsidRDefault="008B5017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  <w:t>the Republic of Slovenia</w:t>
      </w:r>
    </w:p>
    <w:p w14:paraId="05AFE606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>at the</w:t>
      </w:r>
    </w:p>
    <w:p w14:paraId="481821E3" w14:textId="531CE344" w:rsidR="008B5017" w:rsidRPr="00287695" w:rsidRDefault="000627CC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</w:pP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42</w:t>
      </w: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vertAlign w:val="superscript"/>
          <w:lang w:val="en-US" w:eastAsia="sl-SI"/>
        </w:rPr>
        <w:t>nd</w:t>
      </w:r>
      <w:r w:rsid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 </w:t>
      </w:r>
      <w:r w:rsidR="008B5017"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Session of the UPR Working Group – Review of</w:t>
      </w:r>
      <w:r w:rsidR="00BC60B4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 </w:t>
      </w:r>
      <w:r w:rsidR="00483084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Switzerland</w:t>
      </w:r>
    </w:p>
    <w:p w14:paraId="60D8D3A9" w14:textId="77777777" w:rsidR="00287695" w:rsidRPr="00287695" w:rsidRDefault="0028769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0"/>
          <w:szCs w:val="20"/>
          <w:lang w:val="en-US" w:eastAsia="sl-SI"/>
        </w:rPr>
      </w:pPr>
    </w:p>
    <w:p w14:paraId="793CDE32" w14:textId="525DEADB" w:rsidR="008B5017" w:rsidRPr="00287695" w:rsidRDefault="008B5017" w:rsidP="008B5017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Republika" w:hAnsi="Republika" w:cs="Arial"/>
          <w:i/>
          <w:kern w:val="3"/>
          <w:sz w:val="20"/>
          <w:szCs w:val="20"/>
          <w:lang w:eastAsia="zh-CN"/>
        </w:rPr>
      </w:pPr>
      <w:r w:rsidRPr="00BC60B4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Geneva, </w:t>
      </w:r>
      <w:r w:rsidR="00BC60B4" w:rsidRPr="00BC60B4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2</w:t>
      </w:r>
      <w:r w:rsidR="00483084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7</w:t>
      </w:r>
      <w:r w:rsidR="00864BC1" w:rsidRPr="00BC60B4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January</w:t>
      </w: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202</w:t>
      </w:r>
      <w:r w:rsidR="000627CC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3</w:t>
      </w:r>
    </w:p>
    <w:p w14:paraId="2F252245" w14:textId="77777777" w:rsidR="008B5017" w:rsidRDefault="008B5017" w:rsidP="00CD4AB5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</w:p>
    <w:p w14:paraId="3EA07F84" w14:textId="77777777" w:rsidR="00897FA5" w:rsidRDefault="00897FA5" w:rsidP="00897FA5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2E48CB9D" w14:textId="2FD626F9" w:rsidR="00897FA5" w:rsidRPr="00EF09F7" w:rsidRDefault="000627CC" w:rsidP="00897FA5">
      <w:pPr>
        <w:pStyle w:val="NoSpacing"/>
        <w:jc w:val="both"/>
        <w:rPr>
          <w:rFonts w:ascii="Arial" w:hAnsi="Arial" w:cs="Arial"/>
          <w:bCs/>
          <w:lang w:val="en-GB"/>
        </w:rPr>
      </w:pPr>
      <w:r w:rsidRPr="00EF09F7">
        <w:rPr>
          <w:rFonts w:ascii="Arial" w:hAnsi="Arial" w:cs="Arial"/>
          <w:bCs/>
          <w:lang w:val="en-GB"/>
        </w:rPr>
        <w:t>Mr</w:t>
      </w:r>
      <w:r w:rsidR="00897FA5" w:rsidRPr="00EF09F7">
        <w:rPr>
          <w:rFonts w:ascii="Arial" w:hAnsi="Arial" w:cs="Arial"/>
          <w:bCs/>
          <w:lang w:val="en-GB"/>
        </w:rPr>
        <w:t xml:space="preserve"> President,</w:t>
      </w:r>
    </w:p>
    <w:p w14:paraId="39B805A6" w14:textId="77777777" w:rsidR="00897FA5" w:rsidRPr="00EF09F7" w:rsidRDefault="00897FA5" w:rsidP="00897FA5">
      <w:pPr>
        <w:pStyle w:val="NoSpacing"/>
        <w:jc w:val="both"/>
        <w:rPr>
          <w:rFonts w:ascii="Arial" w:hAnsi="Arial" w:cs="Arial"/>
          <w:bCs/>
          <w:lang w:val="en-GB"/>
        </w:rPr>
      </w:pPr>
    </w:p>
    <w:p w14:paraId="0344191A" w14:textId="4E3FFF9D" w:rsidR="00483084" w:rsidRPr="00E71CDD" w:rsidRDefault="00483084" w:rsidP="00483084">
      <w:pPr>
        <w:spacing w:after="0"/>
        <w:jc w:val="both"/>
        <w:rPr>
          <w:rFonts w:ascii="Arial" w:hAnsi="Arial" w:cs="Arial"/>
          <w:lang w:val="en-GB"/>
        </w:rPr>
      </w:pPr>
      <w:r w:rsidRPr="00EF09F7">
        <w:rPr>
          <w:rFonts w:ascii="Arial" w:hAnsi="Arial" w:cs="Arial"/>
          <w:lang w:val="en-GB"/>
        </w:rPr>
        <w:t xml:space="preserve">Slovenia thanks Switzerland </w:t>
      </w:r>
      <w:r w:rsidRPr="00E71CDD">
        <w:rPr>
          <w:rFonts w:ascii="Arial" w:hAnsi="Arial" w:cs="Arial"/>
          <w:lang w:val="en-GB"/>
        </w:rPr>
        <w:t>for the report, presentation and commitment to the UPR process.</w:t>
      </w:r>
    </w:p>
    <w:p w14:paraId="083DF844" w14:textId="4C69EE18" w:rsidR="00483084" w:rsidRPr="00E71CDD" w:rsidRDefault="00483084" w:rsidP="00483084">
      <w:pPr>
        <w:spacing w:after="0"/>
        <w:jc w:val="both"/>
        <w:rPr>
          <w:rFonts w:ascii="Arial" w:hAnsi="Arial" w:cs="Arial"/>
          <w:lang w:val="en-GB"/>
        </w:rPr>
      </w:pPr>
    </w:p>
    <w:p w14:paraId="103CF033" w14:textId="7ABF2B99" w:rsidR="00A90BBF" w:rsidRPr="00E71CDD" w:rsidRDefault="003D4CA9" w:rsidP="00483084">
      <w:pPr>
        <w:spacing w:after="0"/>
        <w:jc w:val="both"/>
        <w:rPr>
          <w:rFonts w:ascii="Arial" w:hAnsi="Arial" w:cs="Arial"/>
          <w:lang w:val="en-GB"/>
        </w:rPr>
      </w:pPr>
      <w:r w:rsidRPr="00E71CDD">
        <w:rPr>
          <w:rFonts w:ascii="Arial" w:hAnsi="Arial" w:cs="Arial"/>
          <w:lang w:val="en-GB"/>
        </w:rPr>
        <w:t>After carefully reviewing the documentation</w:t>
      </w:r>
      <w:r w:rsidR="00EF09F7" w:rsidRPr="00E71CDD">
        <w:rPr>
          <w:rFonts w:ascii="Arial" w:hAnsi="Arial" w:cs="Arial"/>
          <w:lang w:val="en-GB"/>
        </w:rPr>
        <w:t xml:space="preserve"> and other information</w:t>
      </w:r>
      <w:r w:rsidRPr="00E71CDD">
        <w:rPr>
          <w:rFonts w:ascii="Arial" w:hAnsi="Arial" w:cs="Arial"/>
          <w:lang w:val="en-GB"/>
        </w:rPr>
        <w:t>, we warmly welcome information on Switzerland's</w:t>
      </w:r>
      <w:r w:rsidR="00A90BBF" w:rsidRPr="00E71CDD">
        <w:rPr>
          <w:rFonts w:ascii="Arial" w:hAnsi="Arial" w:cs="Arial"/>
          <w:lang w:val="en-GB"/>
        </w:rPr>
        <w:t>:</w:t>
      </w:r>
    </w:p>
    <w:p w14:paraId="41BD2A19" w14:textId="413A25A6" w:rsidR="00A90BBF" w:rsidRPr="00E71CDD" w:rsidRDefault="003D4CA9" w:rsidP="00A90BBF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lang w:val="en-GB"/>
        </w:rPr>
      </w:pPr>
      <w:r w:rsidRPr="00E71CDD">
        <w:rPr>
          <w:rFonts w:ascii="Arial" w:hAnsi="Arial" w:cs="Arial"/>
          <w:lang w:val="en-GB"/>
        </w:rPr>
        <w:t>ratification of the Council of Europe Convention on Preventing and Combating Violence against Women and Domestic Violence</w:t>
      </w:r>
      <w:r w:rsidR="00E209A8" w:rsidRPr="00E71CDD">
        <w:rPr>
          <w:rFonts w:ascii="Arial" w:hAnsi="Arial" w:cs="Arial"/>
          <w:lang w:val="en-GB"/>
        </w:rPr>
        <w:t>,</w:t>
      </w:r>
      <w:r w:rsidRPr="00E71CDD">
        <w:rPr>
          <w:rFonts w:ascii="Arial" w:hAnsi="Arial" w:cs="Arial"/>
          <w:lang w:val="en-GB"/>
        </w:rPr>
        <w:t xml:space="preserve"> </w:t>
      </w:r>
      <w:r w:rsidR="00A90BBF" w:rsidRPr="00E71CDD">
        <w:rPr>
          <w:rFonts w:ascii="Arial" w:hAnsi="Arial" w:cs="Arial"/>
          <w:lang w:val="en-GB"/>
        </w:rPr>
        <w:t>and the adoption of a national action plan for its implementation;</w:t>
      </w:r>
    </w:p>
    <w:p w14:paraId="0038B977" w14:textId="540D0091" w:rsidR="00A90BBF" w:rsidRPr="00E71CDD" w:rsidRDefault="003D4CA9" w:rsidP="00A90BBF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lang w:val="en-GB"/>
        </w:rPr>
      </w:pPr>
      <w:r w:rsidRPr="00E71CDD">
        <w:rPr>
          <w:rFonts w:ascii="Arial" w:hAnsi="Arial" w:cs="Arial"/>
          <w:lang w:val="en-GB"/>
        </w:rPr>
        <w:t>establishment of a national human rights institution</w:t>
      </w:r>
      <w:r w:rsidR="00EF09F7" w:rsidRPr="00E71CDD">
        <w:rPr>
          <w:rFonts w:ascii="Arial" w:hAnsi="Arial" w:cs="Arial"/>
          <w:lang w:val="en-GB"/>
        </w:rPr>
        <w:t>;</w:t>
      </w:r>
      <w:r w:rsidR="00E209A8" w:rsidRPr="00E71CDD">
        <w:rPr>
          <w:rFonts w:ascii="Arial" w:hAnsi="Arial" w:cs="Arial"/>
          <w:lang w:val="en-GB"/>
        </w:rPr>
        <w:t xml:space="preserve"> </w:t>
      </w:r>
    </w:p>
    <w:p w14:paraId="3796194F" w14:textId="421CFADE" w:rsidR="00EF09F7" w:rsidRPr="00E71CDD" w:rsidRDefault="00E209A8" w:rsidP="00A90BBF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lang w:val="en-GB"/>
        </w:rPr>
      </w:pPr>
      <w:r w:rsidRPr="00E71CDD">
        <w:rPr>
          <w:rFonts w:ascii="Arial" w:hAnsi="Arial" w:cs="Arial"/>
          <w:lang w:val="en-GB"/>
        </w:rPr>
        <w:t>adoption of the Equality Strategy 2030</w:t>
      </w:r>
      <w:r w:rsidR="00FC74A8" w:rsidRPr="00E71CDD">
        <w:rPr>
          <w:rFonts w:ascii="Arial" w:hAnsi="Arial" w:cs="Arial"/>
          <w:lang w:val="en-GB"/>
        </w:rPr>
        <w:t>;</w:t>
      </w:r>
    </w:p>
    <w:p w14:paraId="3E7B246E" w14:textId="050335A0" w:rsidR="00FC74A8" w:rsidRPr="00E71CDD" w:rsidRDefault="00EF09F7" w:rsidP="00FC74A8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lang w:val="en-GB"/>
        </w:rPr>
      </w:pPr>
      <w:r w:rsidRPr="00E71CDD">
        <w:rPr>
          <w:rFonts w:ascii="Arial" w:hAnsi="Arial" w:cs="Arial"/>
          <w:lang w:val="en-GB"/>
        </w:rPr>
        <w:t>recent adoption of consent-based definition of rape by the Swiss Parliament</w:t>
      </w:r>
      <w:r w:rsidR="003C72D1">
        <w:rPr>
          <w:rFonts w:ascii="Arial" w:hAnsi="Arial" w:cs="Arial"/>
          <w:lang w:val="en-GB"/>
        </w:rPr>
        <w:t>;</w:t>
      </w:r>
      <w:bookmarkStart w:id="0" w:name="_GoBack"/>
      <w:bookmarkEnd w:id="0"/>
      <w:r w:rsidR="00FC74A8" w:rsidRPr="00E71CDD">
        <w:rPr>
          <w:rFonts w:ascii="Arial" w:hAnsi="Arial" w:cs="Arial"/>
          <w:lang w:val="en-GB"/>
        </w:rPr>
        <w:t xml:space="preserve"> and</w:t>
      </w:r>
    </w:p>
    <w:p w14:paraId="256A9A3D" w14:textId="0FC54D58" w:rsidR="00FC74A8" w:rsidRPr="00E71CDD" w:rsidRDefault="00FC74A8" w:rsidP="00FC74A8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lang w:val="en-GB"/>
        </w:rPr>
      </w:pPr>
      <w:r w:rsidRPr="00E71CDD">
        <w:rPr>
          <w:rFonts w:ascii="Arial" w:hAnsi="Arial" w:cs="Arial"/>
          <w:lang w:val="en-GB"/>
        </w:rPr>
        <w:t>inclusion of information on the situation of older persons in the national UPR report.</w:t>
      </w:r>
    </w:p>
    <w:p w14:paraId="63BD934F" w14:textId="72D2278C" w:rsidR="004033B5" w:rsidRPr="00E71CDD" w:rsidRDefault="004033B5" w:rsidP="004033B5">
      <w:pPr>
        <w:pStyle w:val="NoSpacing"/>
        <w:jc w:val="both"/>
        <w:rPr>
          <w:rFonts w:ascii="Arial" w:hAnsi="Arial" w:cs="Arial"/>
          <w:bCs/>
          <w:lang w:val="en-GB"/>
        </w:rPr>
      </w:pPr>
    </w:p>
    <w:p w14:paraId="7AC92E03" w14:textId="29B3C23A" w:rsidR="004033B5" w:rsidRPr="00E71CDD" w:rsidRDefault="00A90BBF" w:rsidP="004033B5">
      <w:pPr>
        <w:pStyle w:val="NoSpacing"/>
        <w:jc w:val="both"/>
        <w:rPr>
          <w:rFonts w:ascii="Arial" w:hAnsi="Arial" w:cs="Arial"/>
          <w:bCs/>
          <w:lang w:val="en-GB"/>
        </w:rPr>
      </w:pPr>
      <w:r w:rsidRPr="00E71CDD">
        <w:rPr>
          <w:rFonts w:ascii="Arial" w:hAnsi="Arial" w:cs="Arial"/>
          <w:bCs/>
          <w:lang w:val="en-GB"/>
        </w:rPr>
        <w:t xml:space="preserve">We note the </w:t>
      </w:r>
      <w:r w:rsidR="00FC74A8" w:rsidRPr="00E71CDD">
        <w:rPr>
          <w:rFonts w:ascii="Arial" w:hAnsi="Arial" w:cs="Arial"/>
          <w:bCs/>
          <w:lang w:val="en-GB"/>
        </w:rPr>
        <w:t xml:space="preserve">information on </w:t>
      </w:r>
      <w:r w:rsidRPr="00E71CDD">
        <w:rPr>
          <w:rFonts w:ascii="Arial" w:hAnsi="Arial" w:cs="Arial"/>
          <w:bCs/>
          <w:lang w:val="en-GB"/>
        </w:rPr>
        <w:t xml:space="preserve">persisting high gender </w:t>
      </w:r>
      <w:r w:rsidR="00512AB7" w:rsidRPr="00E71CDD">
        <w:rPr>
          <w:rFonts w:ascii="Arial" w:hAnsi="Arial" w:cs="Arial"/>
          <w:bCs/>
          <w:lang w:val="en-GB"/>
        </w:rPr>
        <w:t>pay gap</w:t>
      </w:r>
      <w:r w:rsidR="00EF09F7" w:rsidRPr="00E71CDD">
        <w:rPr>
          <w:rFonts w:ascii="Arial" w:hAnsi="Arial" w:cs="Arial"/>
          <w:bCs/>
          <w:lang w:val="en-GB"/>
        </w:rPr>
        <w:t xml:space="preserve">, the prison overcrowding in parts of the country and the </w:t>
      </w:r>
      <w:r w:rsidR="00BB5477" w:rsidRPr="00E71CDD">
        <w:rPr>
          <w:rFonts w:ascii="Arial" w:hAnsi="Arial" w:cs="Arial"/>
          <w:bCs/>
          <w:lang w:val="en-GB"/>
        </w:rPr>
        <w:t>high rates of suicide among persons held in detention.</w:t>
      </w:r>
    </w:p>
    <w:p w14:paraId="32D0EDDE" w14:textId="77777777" w:rsidR="00512AB7" w:rsidRPr="00E71CDD" w:rsidRDefault="00512AB7" w:rsidP="004033B5">
      <w:pPr>
        <w:pStyle w:val="NoSpacing"/>
        <w:jc w:val="both"/>
        <w:rPr>
          <w:rFonts w:ascii="Arial" w:hAnsi="Arial" w:cs="Arial"/>
          <w:bCs/>
          <w:lang w:val="en-GB"/>
        </w:rPr>
      </w:pPr>
    </w:p>
    <w:p w14:paraId="12F73403" w14:textId="26B6BD78" w:rsidR="004033B5" w:rsidRPr="00E71CDD" w:rsidRDefault="004033B5" w:rsidP="004033B5">
      <w:pPr>
        <w:pStyle w:val="NoSpacing"/>
        <w:jc w:val="both"/>
        <w:rPr>
          <w:rFonts w:ascii="Arial" w:hAnsi="Arial" w:cs="Arial"/>
          <w:bCs/>
          <w:lang w:val="en-GB"/>
        </w:rPr>
      </w:pPr>
      <w:r w:rsidRPr="00E71CDD">
        <w:rPr>
          <w:rFonts w:ascii="Arial" w:hAnsi="Arial" w:cs="Arial"/>
          <w:bCs/>
          <w:lang w:val="en-GB"/>
        </w:rPr>
        <w:t xml:space="preserve">Slovenia would like to </w:t>
      </w:r>
      <w:r w:rsidR="00EF09F7" w:rsidRPr="00E71CDD">
        <w:rPr>
          <w:rFonts w:ascii="Arial" w:hAnsi="Arial" w:cs="Arial"/>
          <w:b/>
          <w:bCs/>
          <w:lang w:val="en-GB"/>
        </w:rPr>
        <w:t>offer</w:t>
      </w:r>
      <w:r w:rsidRPr="00E71CDD">
        <w:rPr>
          <w:rFonts w:ascii="Arial" w:hAnsi="Arial" w:cs="Arial"/>
          <w:b/>
          <w:bCs/>
          <w:lang w:val="en-GB"/>
        </w:rPr>
        <w:t xml:space="preserve"> the following recommendation</w:t>
      </w:r>
      <w:r w:rsidR="00C22A4B" w:rsidRPr="00E71CDD">
        <w:rPr>
          <w:rFonts w:ascii="Arial" w:hAnsi="Arial" w:cs="Arial"/>
          <w:b/>
          <w:bCs/>
          <w:lang w:val="en-GB"/>
        </w:rPr>
        <w:t>s</w:t>
      </w:r>
      <w:r w:rsidRPr="00E71CDD">
        <w:rPr>
          <w:rFonts w:ascii="Arial" w:hAnsi="Arial" w:cs="Arial"/>
          <w:bCs/>
          <w:lang w:val="en-GB"/>
        </w:rPr>
        <w:t>:</w:t>
      </w:r>
    </w:p>
    <w:p w14:paraId="207272B7" w14:textId="112A58B7" w:rsidR="00512AB7" w:rsidRPr="00E71CDD" w:rsidRDefault="00C26E72" w:rsidP="00C0777C">
      <w:pPr>
        <w:pStyle w:val="NoSpacing"/>
        <w:numPr>
          <w:ilvl w:val="0"/>
          <w:numId w:val="7"/>
        </w:numPr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t</w:t>
      </w:r>
      <w:r w:rsidR="00C22A4B" w:rsidRPr="00E71CDD">
        <w:rPr>
          <w:rFonts w:ascii="Arial" w:hAnsi="Arial" w:cs="Arial"/>
          <w:bCs/>
          <w:lang w:val="en-GB"/>
        </w:rPr>
        <w:t xml:space="preserve">o </w:t>
      </w:r>
      <w:r w:rsidR="00512AB7" w:rsidRPr="00E71CDD">
        <w:rPr>
          <w:rFonts w:ascii="Arial" w:hAnsi="Arial" w:cs="Arial"/>
          <w:bCs/>
          <w:lang w:val="en-GB"/>
        </w:rPr>
        <w:t>continue with efforts to effectively address the gender pay</w:t>
      </w:r>
      <w:r w:rsidR="00D50291">
        <w:rPr>
          <w:rFonts w:ascii="Arial" w:hAnsi="Arial" w:cs="Arial"/>
          <w:bCs/>
          <w:lang w:val="en-GB"/>
        </w:rPr>
        <w:t xml:space="preserve"> gap</w:t>
      </w:r>
      <w:r w:rsidR="00512AB7" w:rsidRPr="00E71CDD">
        <w:rPr>
          <w:rFonts w:ascii="Arial" w:hAnsi="Arial" w:cs="Arial"/>
          <w:bCs/>
          <w:lang w:val="en-GB"/>
        </w:rPr>
        <w:t>, including any underlying structural causes, and to report on progress achieved in the Fifth Cycle of the Universal Periodic Review;</w:t>
      </w:r>
    </w:p>
    <w:p w14:paraId="22B9542A" w14:textId="56223ACF" w:rsidR="00FC74A8" w:rsidRPr="00E71CDD" w:rsidRDefault="00C26E72" w:rsidP="00644129">
      <w:pPr>
        <w:pStyle w:val="NoSpacing"/>
        <w:numPr>
          <w:ilvl w:val="0"/>
          <w:numId w:val="7"/>
        </w:numPr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t</w:t>
      </w:r>
      <w:r w:rsidR="00C22A4B" w:rsidRPr="00E71CDD">
        <w:rPr>
          <w:rFonts w:ascii="Arial" w:hAnsi="Arial" w:cs="Arial"/>
          <w:bCs/>
          <w:lang w:val="en-GB"/>
        </w:rPr>
        <w:t xml:space="preserve">o </w:t>
      </w:r>
      <w:r w:rsidR="005034BD" w:rsidRPr="00E71CDD">
        <w:rPr>
          <w:rFonts w:ascii="Arial" w:hAnsi="Arial" w:cs="Arial"/>
          <w:bCs/>
          <w:lang w:val="en-GB"/>
        </w:rPr>
        <w:t xml:space="preserve">provide </w:t>
      </w:r>
      <w:r w:rsidR="00C544C3" w:rsidRPr="00E71CDD">
        <w:rPr>
          <w:rFonts w:ascii="Arial" w:hAnsi="Arial" w:cs="Arial"/>
          <w:bCs/>
          <w:lang w:val="en-GB"/>
        </w:rPr>
        <w:t xml:space="preserve">sufficient and accessible </w:t>
      </w:r>
      <w:r w:rsidR="005034BD" w:rsidRPr="00E71CDD">
        <w:rPr>
          <w:rFonts w:ascii="Arial" w:hAnsi="Arial" w:cs="Arial"/>
          <w:bCs/>
          <w:lang w:val="en-GB"/>
        </w:rPr>
        <w:t xml:space="preserve">mental health care and support to persons </w:t>
      </w:r>
      <w:r w:rsidR="00EF09F7" w:rsidRPr="00E71CDD">
        <w:rPr>
          <w:rFonts w:ascii="Arial" w:hAnsi="Arial" w:cs="Arial"/>
          <w:bCs/>
          <w:lang w:val="en-GB"/>
        </w:rPr>
        <w:t>held in detention</w:t>
      </w:r>
      <w:r w:rsidR="00FC74A8" w:rsidRPr="00E71CDD">
        <w:rPr>
          <w:rFonts w:ascii="Arial" w:hAnsi="Arial" w:cs="Arial"/>
          <w:bCs/>
          <w:lang w:val="en-GB"/>
        </w:rPr>
        <w:t>;</w:t>
      </w:r>
    </w:p>
    <w:p w14:paraId="58B534EC" w14:textId="29091B76" w:rsidR="00864BC1" w:rsidRPr="00E71CDD" w:rsidRDefault="00C26E72" w:rsidP="00644129">
      <w:pPr>
        <w:pStyle w:val="NoSpacing"/>
        <w:numPr>
          <w:ilvl w:val="0"/>
          <w:numId w:val="7"/>
        </w:numPr>
        <w:jc w:val="both"/>
        <w:rPr>
          <w:rFonts w:ascii="Arial" w:hAnsi="Arial" w:cs="Arial"/>
          <w:bCs/>
          <w:lang w:val="en-GB"/>
        </w:rPr>
      </w:pPr>
      <w:proofErr w:type="gramStart"/>
      <w:r>
        <w:rPr>
          <w:rFonts w:ascii="Arial" w:hAnsi="Arial" w:cs="Arial"/>
          <w:bCs/>
          <w:lang w:val="en-GB"/>
        </w:rPr>
        <w:t>t</w:t>
      </w:r>
      <w:r w:rsidR="00FC74A8" w:rsidRPr="00E71CDD">
        <w:rPr>
          <w:rFonts w:ascii="Arial" w:hAnsi="Arial" w:cs="Arial"/>
          <w:bCs/>
          <w:lang w:val="en-GB"/>
        </w:rPr>
        <w:t>o</w:t>
      </w:r>
      <w:proofErr w:type="gramEnd"/>
      <w:r w:rsidR="00FC74A8" w:rsidRPr="00E71CDD">
        <w:rPr>
          <w:rFonts w:ascii="Arial" w:hAnsi="Arial" w:cs="Arial"/>
          <w:bCs/>
          <w:lang w:val="en-GB"/>
        </w:rPr>
        <w:t xml:space="preserve"> report on the changes to the capacity of </w:t>
      </w:r>
      <w:r w:rsidR="00FC74A8" w:rsidRPr="00E71CDD">
        <w:rPr>
          <w:rFonts w:ascii="Arial" w:hAnsi="Arial" w:cs="Arial"/>
          <w:lang w:val="en-GB"/>
        </w:rPr>
        <w:t>the Swiss prison system in the Fifth Cycle of the Universal Periodic Review.</w:t>
      </w:r>
    </w:p>
    <w:p w14:paraId="67C5A322" w14:textId="77777777" w:rsidR="00EF09F7" w:rsidRPr="00E71CDD" w:rsidRDefault="00EF09F7" w:rsidP="00EF09F7">
      <w:pPr>
        <w:pStyle w:val="NoSpacing"/>
        <w:jc w:val="both"/>
        <w:rPr>
          <w:rFonts w:ascii="Arial" w:hAnsi="Arial" w:cs="Arial"/>
          <w:bCs/>
          <w:lang w:val="en-GB"/>
        </w:rPr>
      </w:pPr>
    </w:p>
    <w:p w14:paraId="16EDAEAC" w14:textId="67E67D25" w:rsidR="00DB2199" w:rsidRPr="00EF09F7" w:rsidRDefault="00B122F5" w:rsidP="00B122F5">
      <w:pPr>
        <w:pStyle w:val="NoSpacing"/>
        <w:jc w:val="both"/>
        <w:rPr>
          <w:rFonts w:ascii="Arial" w:hAnsi="Arial" w:cs="Arial"/>
          <w:lang w:val="en-GB"/>
        </w:rPr>
      </w:pPr>
      <w:r w:rsidRPr="00E71CDD">
        <w:rPr>
          <w:rFonts w:ascii="Arial" w:hAnsi="Arial" w:cs="Arial"/>
          <w:lang w:val="en-GB"/>
        </w:rPr>
        <w:t>Thank you.</w:t>
      </w:r>
    </w:p>
    <w:sectPr w:rsidR="00DB2199" w:rsidRPr="00EF09F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A5385" w14:textId="77777777" w:rsidR="003D4CA9" w:rsidRDefault="003D4CA9" w:rsidP="00287695">
      <w:pPr>
        <w:spacing w:after="0" w:line="240" w:lineRule="auto"/>
      </w:pPr>
      <w:r>
        <w:separator/>
      </w:r>
    </w:p>
  </w:endnote>
  <w:endnote w:type="continuationSeparator" w:id="0">
    <w:p w14:paraId="41BEB6EB" w14:textId="77777777" w:rsidR="003D4CA9" w:rsidRDefault="003D4CA9" w:rsidP="0028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12E99" w14:textId="77777777" w:rsidR="003D4CA9" w:rsidRDefault="003D4CA9" w:rsidP="00287695">
      <w:pPr>
        <w:spacing w:after="0" w:line="240" w:lineRule="auto"/>
      </w:pPr>
      <w:r>
        <w:separator/>
      </w:r>
    </w:p>
  </w:footnote>
  <w:footnote w:type="continuationSeparator" w:id="0">
    <w:p w14:paraId="5E252573" w14:textId="77777777" w:rsidR="003D4CA9" w:rsidRDefault="003D4CA9" w:rsidP="0028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F845D" w14:textId="38245B12" w:rsidR="003D4CA9" w:rsidRPr="00287695" w:rsidRDefault="003D4CA9" w:rsidP="00287695">
    <w:pPr>
      <w:pStyle w:val="Header"/>
      <w:jc w:val="right"/>
      <w:rPr>
        <w:rFonts w:ascii="Arial" w:hAnsi="Arial" w:cs="Arial"/>
        <w:i/>
        <w:sz w:val="20"/>
        <w:u w:val="single"/>
      </w:rPr>
    </w:pPr>
    <w:proofErr w:type="spellStart"/>
    <w:r w:rsidRPr="00287695">
      <w:rPr>
        <w:rFonts w:ascii="Arial" w:hAnsi="Arial" w:cs="Arial"/>
        <w:i/>
        <w:sz w:val="20"/>
        <w:u w:val="single"/>
      </w:rPr>
      <w:t>Check</w:t>
    </w:r>
    <w:proofErr w:type="spellEnd"/>
    <w:r w:rsidRPr="00287695">
      <w:rPr>
        <w:rFonts w:ascii="Arial" w:hAnsi="Arial" w:cs="Arial"/>
        <w:i/>
        <w:sz w:val="20"/>
        <w:u w:val="single"/>
      </w:rPr>
      <w:t xml:space="preserve"> </w:t>
    </w:r>
    <w:proofErr w:type="spellStart"/>
    <w:r w:rsidRPr="00287695">
      <w:rPr>
        <w:rFonts w:ascii="Arial" w:hAnsi="Arial" w:cs="Arial"/>
        <w:i/>
        <w:sz w:val="20"/>
        <w:u w:val="single"/>
      </w:rPr>
      <w:t>against</w:t>
    </w:r>
    <w:proofErr w:type="spellEnd"/>
    <w:r w:rsidRPr="00287695">
      <w:rPr>
        <w:rFonts w:ascii="Arial" w:hAnsi="Arial" w:cs="Arial"/>
        <w:i/>
        <w:sz w:val="20"/>
        <w:u w:val="single"/>
      </w:rPr>
      <w:t xml:space="preserve"> </w:t>
    </w:r>
    <w:proofErr w:type="spellStart"/>
    <w:r w:rsidRPr="00287695">
      <w:rPr>
        <w:rFonts w:ascii="Arial" w:hAnsi="Arial" w:cs="Arial"/>
        <w:i/>
        <w:sz w:val="20"/>
        <w:u w:val="single"/>
      </w:rPr>
      <w:t>delivery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0CED"/>
    <w:multiLevelType w:val="hybridMultilevel"/>
    <w:tmpl w:val="F7447A3C"/>
    <w:lvl w:ilvl="0" w:tplc="FC40A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40DF6"/>
    <w:multiLevelType w:val="hybridMultilevel"/>
    <w:tmpl w:val="28F49BB4"/>
    <w:lvl w:ilvl="0" w:tplc="2B7CC3B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118BA"/>
    <w:multiLevelType w:val="hybridMultilevel"/>
    <w:tmpl w:val="5BFC3172"/>
    <w:lvl w:ilvl="0" w:tplc="932C677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F7F48"/>
    <w:multiLevelType w:val="hybridMultilevel"/>
    <w:tmpl w:val="9F5E5558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25932"/>
    <w:multiLevelType w:val="hybridMultilevel"/>
    <w:tmpl w:val="817AA1CE"/>
    <w:lvl w:ilvl="0" w:tplc="CB0AD6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23BC3"/>
    <w:multiLevelType w:val="hybridMultilevel"/>
    <w:tmpl w:val="7242BE12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B7494"/>
    <w:multiLevelType w:val="hybridMultilevel"/>
    <w:tmpl w:val="E3B4F334"/>
    <w:lvl w:ilvl="0" w:tplc="9B00DB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21975"/>
    <w:multiLevelType w:val="hybridMultilevel"/>
    <w:tmpl w:val="7554A90E"/>
    <w:lvl w:ilvl="0" w:tplc="6584EA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25151"/>
    <w:multiLevelType w:val="hybridMultilevel"/>
    <w:tmpl w:val="7A5C8C72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060555"/>
    <w:multiLevelType w:val="hybridMultilevel"/>
    <w:tmpl w:val="61D80FA6"/>
    <w:lvl w:ilvl="0" w:tplc="DF8C8B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49"/>
    <w:rsid w:val="00025973"/>
    <w:rsid w:val="000627CC"/>
    <w:rsid w:val="000B5421"/>
    <w:rsid w:val="000D4ADC"/>
    <w:rsid w:val="000F0C9B"/>
    <w:rsid w:val="00132C73"/>
    <w:rsid w:val="001F7E25"/>
    <w:rsid w:val="00225902"/>
    <w:rsid w:val="00287695"/>
    <w:rsid w:val="002935D6"/>
    <w:rsid w:val="00331E7E"/>
    <w:rsid w:val="00372F82"/>
    <w:rsid w:val="00383CBA"/>
    <w:rsid w:val="003C60C8"/>
    <w:rsid w:val="003C72D1"/>
    <w:rsid w:val="003D4CA9"/>
    <w:rsid w:val="004033B5"/>
    <w:rsid w:val="00433835"/>
    <w:rsid w:val="00483084"/>
    <w:rsid w:val="005034BD"/>
    <w:rsid w:val="00512AB7"/>
    <w:rsid w:val="00554876"/>
    <w:rsid w:val="00560B23"/>
    <w:rsid w:val="005C2B80"/>
    <w:rsid w:val="0063726F"/>
    <w:rsid w:val="00655095"/>
    <w:rsid w:val="00725193"/>
    <w:rsid w:val="00742C07"/>
    <w:rsid w:val="007910F0"/>
    <w:rsid w:val="007C0D86"/>
    <w:rsid w:val="00801B34"/>
    <w:rsid w:val="00845CE3"/>
    <w:rsid w:val="00864BC1"/>
    <w:rsid w:val="00897FA5"/>
    <w:rsid w:val="008B5017"/>
    <w:rsid w:val="009A6751"/>
    <w:rsid w:val="00A90BBF"/>
    <w:rsid w:val="00B122F5"/>
    <w:rsid w:val="00B37BF3"/>
    <w:rsid w:val="00BB5477"/>
    <w:rsid w:val="00BC60B4"/>
    <w:rsid w:val="00BC64A9"/>
    <w:rsid w:val="00BD7013"/>
    <w:rsid w:val="00C22A4B"/>
    <w:rsid w:val="00C26E72"/>
    <w:rsid w:val="00C334FF"/>
    <w:rsid w:val="00C544C3"/>
    <w:rsid w:val="00C871EA"/>
    <w:rsid w:val="00CA14C1"/>
    <w:rsid w:val="00CD4AB5"/>
    <w:rsid w:val="00CD6049"/>
    <w:rsid w:val="00D50291"/>
    <w:rsid w:val="00DB2199"/>
    <w:rsid w:val="00E209A8"/>
    <w:rsid w:val="00E71CDD"/>
    <w:rsid w:val="00EF09F7"/>
    <w:rsid w:val="00F4123E"/>
    <w:rsid w:val="00FB08F2"/>
    <w:rsid w:val="00FC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B33B"/>
  <w15:docId w15:val="{CE13D5AB-DB8F-481B-9339-E496BE75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95"/>
  </w:style>
  <w:style w:type="paragraph" w:styleId="Footer">
    <w:name w:val="footer"/>
    <w:basedOn w:val="Normal"/>
    <w:link w:val="Foot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695"/>
  </w:style>
  <w:style w:type="paragraph" w:styleId="ListParagraph">
    <w:name w:val="List Paragraph"/>
    <w:basedOn w:val="Normal"/>
    <w:uiPriority w:val="34"/>
    <w:qFormat/>
    <w:rsid w:val="00A90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A1230</dc:creator>
  <cp:lastModifiedBy>Sabina Carli</cp:lastModifiedBy>
  <cp:revision>3</cp:revision>
  <dcterms:created xsi:type="dcterms:W3CDTF">2023-01-11T08:35:00Z</dcterms:created>
  <dcterms:modified xsi:type="dcterms:W3CDTF">2023-01-11T08:36:00Z</dcterms:modified>
</cp:coreProperties>
</file>