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28DA9" w14:textId="77777777" w:rsidR="008B5017" w:rsidRPr="00F175F5" w:rsidRDefault="008B5017" w:rsidP="008B5017">
      <w:pPr>
        <w:suppressAutoHyphens/>
        <w:autoSpaceDN w:val="0"/>
        <w:jc w:val="center"/>
        <w:textAlignment w:val="baseline"/>
        <w:rPr>
          <w:rFonts w:ascii="Arial" w:hAnsi="Arial" w:cs="Arial"/>
          <w:noProof/>
          <w:color w:val="0000FF"/>
          <w:kern w:val="3"/>
          <w:lang w:eastAsia="sl-SI"/>
        </w:rPr>
      </w:pPr>
      <w:bookmarkStart w:id="0" w:name="_GoBack"/>
      <w:r>
        <w:rPr>
          <w:rFonts w:ascii="Arial" w:hAnsi="Arial" w:cs="Arial"/>
          <w:noProof/>
          <w:color w:val="0000FF"/>
          <w:kern w:val="3"/>
          <w:lang w:eastAsia="sl-SI"/>
        </w:rPr>
        <w:drawing>
          <wp:inline distT="0" distB="0" distL="0" distR="0" wp14:anchorId="57BBC557" wp14:editId="1759E5AB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5A152FA" w14:textId="77777777" w:rsidR="008B5017" w:rsidRPr="00F175F5" w:rsidRDefault="008B5017" w:rsidP="008B5017">
      <w:pPr>
        <w:suppressAutoHyphens/>
        <w:autoSpaceDN w:val="0"/>
        <w:jc w:val="center"/>
        <w:textAlignment w:val="baseline"/>
        <w:rPr>
          <w:rFonts w:ascii="Arial" w:hAnsi="Arial" w:cs="Arial"/>
          <w:kern w:val="3"/>
          <w:lang w:val="en-US" w:eastAsia="sl-SI"/>
        </w:rPr>
      </w:pPr>
    </w:p>
    <w:p w14:paraId="58F91EB4" w14:textId="77777777" w:rsidR="008B5017" w:rsidRPr="00287695" w:rsidRDefault="008B5017" w:rsidP="008B5017">
      <w:pPr>
        <w:suppressAutoHyphens/>
        <w:autoSpaceDN w:val="0"/>
        <w:textAlignment w:val="baseline"/>
        <w:rPr>
          <w:rFonts w:ascii="Arial" w:hAnsi="Arial" w:cs="Arial"/>
          <w:kern w:val="3"/>
          <w:szCs w:val="20"/>
          <w:lang w:val="en-US" w:eastAsia="sl-SI"/>
        </w:rPr>
      </w:pPr>
    </w:p>
    <w:p w14:paraId="681BD015" w14:textId="77777777" w:rsidR="008B5017" w:rsidRPr="006123FF" w:rsidRDefault="008B5017" w:rsidP="008B5017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r w:rsidRPr="006123FF">
        <w:rPr>
          <w:rFonts w:ascii="Republika" w:hAnsi="Republika" w:cs="Arial"/>
          <w:bCs/>
          <w:kern w:val="3"/>
          <w:szCs w:val="20"/>
          <w:lang w:val="en-US" w:eastAsia="sl-SI"/>
        </w:rPr>
        <w:t>Statement by</w:t>
      </w:r>
    </w:p>
    <w:p w14:paraId="0E0A96AA" w14:textId="77777777" w:rsidR="008B5017" w:rsidRPr="006123FF" w:rsidRDefault="008B5017" w:rsidP="008B5017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bCs/>
          <w:kern w:val="3"/>
          <w:szCs w:val="20"/>
          <w:lang w:val="en-US" w:eastAsia="sl-SI"/>
        </w:rPr>
      </w:pPr>
      <w:r w:rsidRPr="006123FF">
        <w:rPr>
          <w:rFonts w:ascii="Republika" w:hAnsi="Republika" w:cs="Arial"/>
          <w:b/>
          <w:bCs/>
          <w:kern w:val="3"/>
          <w:szCs w:val="20"/>
          <w:lang w:val="en-US" w:eastAsia="sl-SI"/>
        </w:rPr>
        <w:t>the Republic of Slovenia</w:t>
      </w:r>
    </w:p>
    <w:p w14:paraId="4742B3DA" w14:textId="77777777" w:rsidR="008B5017" w:rsidRPr="006123FF" w:rsidRDefault="008B5017" w:rsidP="008B5017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kern w:val="3"/>
          <w:szCs w:val="20"/>
          <w:lang w:val="en-US" w:eastAsia="sl-SI"/>
        </w:rPr>
      </w:pPr>
      <w:r w:rsidRPr="006123FF">
        <w:rPr>
          <w:rFonts w:ascii="Republika" w:hAnsi="Republika" w:cs="Arial"/>
          <w:kern w:val="3"/>
          <w:szCs w:val="20"/>
          <w:lang w:val="en-US" w:eastAsia="sl-SI"/>
        </w:rPr>
        <w:t>at the</w:t>
      </w:r>
    </w:p>
    <w:p w14:paraId="64FA7F98" w14:textId="6E6467A8" w:rsidR="008B5017" w:rsidRPr="006123FF" w:rsidRDefault="00B122F5" w:rsidP="008B5017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</w:pPr>
      <w:r w:rsidRPr="006123FF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3</w:t>
      </w:r>
      <w:r w:rsidR="00B61BC4" w:rsidRPr="006123FF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9</w:t>
      </w:r>
      <w:r w:rsidR="00287695" w:rsidRPr="006123FF">
        <w:rPr>
          <w:rFonts w:ascii="Republika" w:hAnsi="Republika" w:cs="Arial"/>
          <w:b/>
          <w:color w:val="529DBA"/>
          <w:kern w:val="3"/>
          <w:szCs w:val="20"/>
          <w:vertAlign w:val="superscript"/>
          <w:lang w:val="en-US" w:eastAsia="sl-SI"/>
        </w:rPr>
        <w:t>th</w:t>
      </w:r>
      <w:r w:rsidR="00287695" w:rsidRPr="006123FF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 </w:t>
      </w:r>
      <w:r w:rsidR="008B5017" w:rsidRPr="006123FF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Session of the UPR Working Group – Review of </w:t>
      </w:r>
      <w:r w:rsidR="00B61BC4" w:rsidRPr="006123FF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Samoa</w:t>
      </w:r>
    </w:p>
    <w:p w14:paraId="78FDDC68" w14:textId="77777777" w:rsidR="00287695" w:rsidRPr="006123FF" w:rsidRDefault="00287695" w:rsidP="008B5017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3DFD7B17" w14:textId="1414DEE7" w:rsidR="008B5017" w:rsidRPr="006123FF" w:rsidRDefault="008B5017" w:rsidP="008B5017">
      <w:pPr>
        <w:pBdr>
          <w:bottom w:val="single" w:sz="4" w:space="1" w:color="000000"/>
        </w:pBdr>
        <w:suppressAutoHyphens/>
        <w:autoSpaceDN w:val="0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6123FF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B61BC4" w:rsidRPr="006123FF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2 November</w:t>
      </w:r>
      <w:r w:rsidR="00596A42" w:rsidRPr="006123FF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 2021</w:t>
      </w:r>
    </w:p>
    <w:p w14:paraId="64883187" w14:textId="77777777" w:rsidR="00784E10" w:rsidRDefault="00784E10" w:rsidP="00F063A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43AE0726" w14:textId="22F322BB" w:rsidR="00B122F5" w:rsidRPr="00B122F5" w:rsidRDefault="00784E10" w:rsidP="00F063A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Excellencies,</w:t>
      </w:r>
    </w:p>
    <w:p w14:paraId="06551872" w14:textId="77777777" w:rsidR="00B122F5" w:rsidRPr="00B122F5" w:rsidRDefault="00B122F5" w:rsidP="00F063A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09978683" w14:textId="13DB8589" w:rsidR="00B122F5" w:rsidRDefault="00B122F5" w:rsidP="00F063A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 w:rsidRPr="00B122F5">
        <w:rPr>
          <w:rFonts w:ascii="Arial" w:hAnsi="Arial" w:cs="Arial"/>
          <w:szCs w:val="20"/>
          <w:lang w:val="en-US"/>
        </w:rPr>
        <w:t xml:space="preserve">Slovenia would like to thank the delegation of </w:t>
      </w:r>
      <w:r w:rsidR="00B61BC4">
        <w:rPr>
          <w:rFonts w:ascii="Arial" w:hAnsi="Arial" w:cs="Arial"/>
          <w:szCs w:val="20"/>
          <w:lang w:val="en-US"/>
        </w:rPr>
        <w:t>Samoa</w:t>
      </w:r>
      <w:r w:rsidRPr="00B122F5">
        <w:rPr>
          <w:rFonts w:ascii="Arial" w:hAnsi="Arial" w:cs="Arial"/>
          <w:szCs w:val="20"/>
          <w:lang w:val="en-US"/>
        </w:rPr>
        <w:t xml:space="preserve"> for their presentation today and </w:t>
      </w:r>
      <w:r w:rsidR="00784E10">
        <w:rPr>
          <w:rFonts w:ascii="Arial" w:hAnsi="Arial" w:cs="Arial"/>
          <w:szCs w:val="20"/>
          <w:lang w:val="en-US"/>
        </w:rPr>
        <w:t xml:space="preserve">appreciates </w:t>
      </w:r>
      <w:r w:rsidR="00B61BC4">
        <w:rPr>
          <w:rFonts w:ascii="Arial" w:hAnsi="Arial" w:cs="Arial"/>
          <w:szCs w:val="20"/>
          <w:lang w:val="en-US"/>
        </w:rPr>
        <w:t>Samoa’s</w:t>
      </w:r>
      <w:r w:rsidRPr="00B122F5">
        <w:rPr>
          <w:rFonts w:ascii="Arial" w:hAnsi="Arial" w:cs="Arial"/>
          <w:szCs w:val="20"/>
          <w:lang w:val="en-US"/>
        </w:rPr>
        <w:t xml:space="preserve"> engagement with the UPR mechanism.</w:t>
      </w:r>
    </w:p>
    <w:p w14:paraId="679E9A2E" w14:textId="4A8DC681" w:rsidR="00B61BC4" w:rsidRDefault="00B61BC4" w:rsidP="00F063A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4CEB1889" w14:textId="24F1125A" w:rsidR="00CA2070" w:rsidRPr="002D6176" w:rsidRDefault="00CA2070" w:rsidP="00CA2070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  <w:r w:rsidRPr="00784E10">
        <w:rPr>
          <w:rFonts w:ascii="Arial" w:hAnsi="Arial" w:cs="Arial"/>
          <w:lang w:val="en-US"/>
        </w:rPr>
        <w:t xml:space="preserve">We welcome the steps that </w:t>
      </w:r>
      <w:r>
        <w:rPr>
          <w:rFonts w:ascii="Arial" w:hAnsi="Arial" w:cs="Arial"/>
          <w:lang w:val="en-US"/>
        </w:rPr>
        <w:t>Samoa</w:t>
      </w:r>
      <w:r w:rsidRPr="00784E10">
        <w:rPr>
          <w:rFonts w:ascii="Arial" w:hAnsi="Arial" w:cs="Arial"/>
          <w:lang w:val="en-US"/>
        </w:rPr>
        <w:t xml:space="preserve"> government is taking </w:t>
      </w:r>
      <w:r>
        <w:rPr>
          <w:rFonts w:ascii="Arial" w:hAnsi="Arial" w:cs="Arial"/>
          <w:lang w:val="en-US"/>
        </w:rPr>
        <w:t xml:space="preserve">in the field of education and encourage Samoa to step up the adoption of inclusive school curriculum and school-based </w:t>
      </w:r>
      <w:proofErr w:type="spellStart"/>
      <w:r>
        <w:rPr>
          <w:rFonts w:ascii="Arial" w:hAnsi="Arial" w:cs="Arial"/>
          <w:lang w:val="en-US"/>
        </w:rPr>
        <w:t>programmes</w:t>
      </w:r>
      <w:proofErr w:type="spellEnd"/>
      <w:r>
        <w:rPr>
          <w:rFonts w:ascii="Arial" w:hAnsi="Arial" w:cs="Arial"/>
          <w:lang w:val="en-US"/>
        </w:rPr>
        <w:t xml:space="preserve"> in the field of </w:t>
      </w:r>
      <w:r>
        <w:rPr>
          <w:rFonts w:ascii="Arial" w:hAnsi="Arial" w:cs="Arial"/>
        </w:rPr>
        <w:t>environmental matters, biodiversity and natural diseaster prevention. Accessible and inclusive education should be open to all, withouth any kind of discrimination, including on the basis of gender or disability.</w:t>
      </w:r>
    </w:p>
    <w:p w14:paraId="72192226" w14:textId="77777777" w:rsidR="00CA2070" w:rsidRDefault="00CA2070" w:rsidP="00CA2070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3C051D01" w14:textId="451DB93A" w:rsidR="00B61BC4" w:rsidRDefault="00B61BC4" w:rsidP="00F063AF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My country is increasingly concerned with the environmental degradation, climate change and loss of biodiversity that pose a serious threat to the realization of human right</w:t>
      </w:r>
      <w:r w:rsidR="002D6176">
        <w:rPr>
          <w:rFonts w:ascii="Arial" w:hAnsi="Arial" w:cs="Arial"/>
          <w:szCs w:val="20"/>
          <w:lang w:val="en-US"/>
        </w:rPr>
        <w:t>s</w:t>
      </w:r>
      <w:r>
        <w:rPr>
          <w:rFonts w:ascii="Arial" w:hAnsi="Arial" w:cs="Arial"/>
          <w:szCs w:val="20"/>
          <w:lang w:val="en-US"/>
        </w:rPr>
        <w:t xml:space="preserve">. Small developing island states are particularly vulnerable due to </w:t>
      </w:r>
      <w:r w:rsidR="002D6176">
        <w:rPr>
          <w:rFonts w:ascii="Arial" w:hAnsi="Arial" w:cs="Arial"/>
          <w:szCs w:val="20"/>
          <w:lang w:val="en-US"/>
        </w:rPr>
        <w:t xml:space="preserve">the </w:t>
      </w:r>
      <w:r>
        <w:rPr>
          <w:rFonts w:ascii="Arial" w:hAnsi="Arial" w:cs="Arial"/>
          <w:szCs w:val="20"/>
          <w:lang w:val="en-US"/>
        </w:rPr>
        <w:t>disproportionate effects</w:t>
      </w:r>
      <w:r w:rsidR="002D6176">
        <w:rPr>
          <w:rFonts w:ascii="Arial" w:hAnsi="Arial" w:cs="Arial"/>
          <w:szCs w:val="20"/>
          <w:lang w:val="en-US"/>
        </w:rPr>
        <w:t xml:space="preserve"> they are subject to. </w:t>
      </w:r>
      <w:r w:rsidR="00B24F8E">
        <w:rPr>
          <w:rFonts w:ascii="Arial" w:hAnsi="Arial" w:cs="Arial"/>
          <w:szCs w:val="20"/>
          <w:lang w:val="en-US"/>
        </w:rPr>
        <w:t>Slovenia notes the adoption of the Samoa Climate Change Policy 2020 and the Samoa 2040 policy document</w:t>
      </w:r>
      <w:r w:rsidR="00CA2070">
        <w:rPr>
          <w:rFonts w:ascii="Arial" w:hAnsi="Arial" w:cs="Arial"/>
          <w:szCs w:val="20"/>
          <w:lang w:val="en-US"/>
        </w:rPr>
        <w:t>.</w:t>
      </w:r>
    </w:p>
    <w:p w14:paraId="151012CE" w14:textId="77777777" w:rsidR="00AD0E0D" w:rsidRPr="00784E10" w:rsidRDefault="00AD0E0D" w:rsidP="00F063AF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14:paraId="35E95784" w14:textId="6D98771D" w:rsidR="00B24F8E" w:rsidRDefault="00596A42" w:rsidP="00B24F8E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 w:rsidRPr="00784E10">
        <w:rPr>
          <w:rFonts w:ascii="Arial" w:hAnsi="Arial" w:cs="Arial"/>
          <w:szCs w:val="20"/>
          <w:lang w:val="en-US"/>
        </w:rPr>
        <w:t xml:space="preserve">Slovenia would like to </w:t>
      </w:r>
      <w:r w:rsidRPr="00815C46">
        <w:rPr>
          <w:rFonts w:ascii="Arial" w:hAnsi="Arial" w:cs="Arial"/>
          <w:b/>
          <w:szCs w:val="20"/>
          <w:lang w:val="en-US"/>
        </w:rPr>
        <w:t>recommend</w:t>
      </w:r>
      <w:r w:rsidRPr="00784E10">
        <w:rPr>
          <w:rFonts w:ascii="Arial" w:hAnsi="Arial" w:cs="Arial"/>
          <w:szCs w:val="20"/>
          <w:lang w:val="en-US"/>
        </w:rPr>
        <w:t xml:space="preserve"> to </w:t>
      </w:r>
      <w:r w:rsidR="00B61BC4">
        <w:rPr>
          <w:rFonts w:ascii="Arial" w:hAnsi="Arial" w:cs="Arial"/>
          <w:szCs w:val="20"/>
          <w:lang w:val="en-US"/>
        </w:rPr>
        <w:t>Samoa to</w:t>
      </w:r>
      <w:r w:rsidR="00B24F8E">
        <w:rPr>
          <w:rFonts w:ascii="Arial" w:hAnsi="Arial" w:cs="Arial"/>
          <w:szCs w:val="20"/>
          <w:lang w:val="en-US"/>
        </w:rPr>
        <w:t xml:space="preserve"> review its environmental policies, legislation and regulations and</w:t>
      </w:r>
      <w:r w:rsidR="00CA2070">
        <w:rPr>
          <w:rFonts w:ascii="Arial" w:hAnsi="Arial" w:cs="Arial"/>
          <w:szCs w:val="20"/>
          <w:lang w:val="en-US"/>
        </w:rPr>
        <w:t xml:space="preserve"> </w:t>
      </w:r>
      <w:r w:rsidR="002D6176">
        <w:rPr>
          <w:rFonts w:ascii="Arial" w:hAnsi="Arial" w:cs="Arial"/>
          <w:szCs w:val="20"/>
          <w:lang w:val="en-US"/>
        </w:rPr>
        <w:t xml:space="preserve">mainstream a human rights-based approach </w:t>
      </w:r>
      <w:r w:rsidR="00CA2070">
        <w:rPr>
          <w:rFonts w:ascii="Arial" w:hAnsi="Arial" w:cs="Arial"/>
          <w:szCs w:val="20"/>
          <w:lang w:val="en-US"/>
        </w:rPr>
        <w:t xml:space="preserve">to </w:t>
      </w:r>
      <w:r w:rsidR="002D6176">
        <w:rPr>
          <w:rFonts w:ascii="Arial" w:hAnsi="Arial" w:cs="Arial"/>
          <w:szCs w:val="20"/>
          <w:lang w:val="en-US"/>
        </w:rPr>
        <w:t xml:space="preserve">climate change </w:t>
      </w:r>
      <w:r w:rsidR="00CA2070">
        <w:rPr>
          <w:rFonts w:ascii="Arial" w:hAnsi="Arial" w:cs="Arial"/>
          <w:szCs w:val="20"/>
          <w:lang w:val="en-US"/>
        </w:rPr>
        <w:t>adaptation, mitigation</w:t>
      </w:r>
      <w:r w:rsidR="00B24F8E">
        <w:rPr>
          <w:rFonts w:ascii="Arial" w:hAnsi="Arial" w:cs="Arial"/>
          <w:szCs w:val="20"/>
          <w:lang w:val="en-US"/>
        </w:rPr>
        <w:t xml:space="preserve"> and disaster risk reduction.</w:t>
      </w:r>
    </w:p>
    <w:p w14:paraId="4084F192" w14:textId="4734513E" w:rsidR="00784E10" w:rsidRDefault="00784E10" w:rsidP="00784E10">
      <w:pPr>
        <w:pStyle w:val="NoSpacing"/>
        <w:spacing w:line="276" w:lineRule="auto"/>
        <w:jc w:val="both"/>
        <w:rPr>
          <w:rFonts w:ascii="Arial" w:hAnsi="Arial" w:cs="Arial"/>
        </w:rPr>
      </w:pPr>
    </w:p>
    <w:p w14:paraId="6B0228AB" w14:textId="10131528" w:rsidR="0091112E" w:rsidRPr="006123FF" w:rsidRDefault="00784E10" w:rsidP="006123FF">
      <w:pPr>
        <w:pStyle w:val="NoSpacing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you.</w:t>
      </w:r>
      <w:r w:rsidR="0091112E" w:rsidRPr="00957B7C">
        <w:rPr>
          <w:rFonts w:ascii="Arial" w:hAnsi="Arial" w:cs="Arial"/>
          <w:i/>
          <w:iCs/>
          <w:szCs w:val="20"/>
          <w:lang w:val="en-US"/>
        </w:rPr>
        <w:t xml:space="preserve"> </w:t>
      </w:r>
    </w:p>
    <w:sectPr w:rsidR="0091112E" w:rsidRPr="006123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B45CC" w14:textId="77777777" w:rsidR="00C17663" w:rsidRDefault="00C17663" w:rsidP="00287695">
      <w:r>
        <w:separator/>
      </w:r>
    </w:p>
  </w:endnote>
  <w:endnote w:type="continuationSeparator" w:id="0">
    <w:p w14:paraId="01CF5A85" w14:textId="77777777" w:rsidR="00C17663" w:rsidRDefault="00C17663" w:rsidP="0028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CEE2E" w14:textId="77777777" w:rsidR="00C17663" w:rsidRDefault="00C17663" w:rsidP="00287695">
      <w:r>
        <w:separator/>
      </w:r>
    </w:p>
  </w:footnote>
  <w:footnote w:type="continuationSeparator" w:id="0">
    <w:p w14:paraId="56188E8C" w14:textId="77777777" w:rsidR="00C17663" w:rsidRDefault="00C17663" w:rsidP="00287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F7DD" w14:textId="77777777" w:rsidR="00AD0E0D" w:rsidRPr="00287695" w:rsidRDefault="00AD0E0D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7015"/>
    <w:multiLevelType w:val="hybridMultilevel"/>
    <w:tmpl w:val="339C5CF2"/>
    <w:lvl w:ilvl="0" w:tplc="64A22EF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E3CA8"/>
    <w:multiLevelType w:val="hybridMultilevel"/>
    <w:tmpl w:val="79B21B7A"/>
    <w:lvl w:ilvl="0" w:tplc="5C54699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B74C6"/>
    <w:multiLevelType w:val="hybridMultilevel"/>
    <w:tmpl w:val="F0323754"/>
    <w:lvl w:ilvl="0" w:tplc="B974412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176C54"/>
    <w:rsid w:val="001F7E25"/>
    <w:rsid w:val="00225902"/>
    <w:rsid w:val="00287695"/>
    <w:rsid w:val="002935D6"/>
    <w:rsid w:val="002C5C53"/>
    <w:rsid w:val="002D6176"/>
    <w:rsid w:val="003C60C8"/>
    <w:rsid w:val="00533B41"/>
    <w:rsid w:val="00554876"/>
    <w:rsid w:val="00560B23"/>
    <w:rsid w:val="0057189B"/>
    <w:rsid w:val="00593394"/>
    <w:rsid w:val="00596A42"/>
    <w:rsid w:val="005C2B80"/>
    <w:rsid w:val="006123FF"/>
    <w:rsid w:val="00630A8F"/>
    <w:rsid w:val="0063726F"/>
    <w:rsid w:val="00655095"/>
    <w:rsid w:val="00784E10"/>
    <w:rsid w:val="007C0D86"/>
    <w:rsid w:val="00801B34"/>
    <w:rsid w:val="00815C46"/>
    <w:rsid w:val="008B5017"/>
    <w:rsid w:val="0091112E"/>
    <w:rsid w:val="00957B7C"/>
    <w:rsid w:val="009A6751"/>
    <w:rsid w:val="00A85A57"/>
    <w:rsid w:val="00AD0E0D"/>
    <w:rsid w:val="00B122F5"/>
    <w:rsid w:val="00B24F8E"/>
    <w:rsid w:val="00B37BF3"/>
    <w:rsid w:val="00B61BC4"/>
    <w:rsid w:val="00B873F6"/>
    <w:rsid w:val="00BC64A9"/>
    <w:rsid w:val="00C17663"/>
    <w:rsid w:val="00C334FF"/>
    <w:rsid w:val="00C871EA"/>
    <w:rsid w:val="00C9030A"/>
    <w:rsid w:val="00CA14C1"/>
    <w:rsid w:val="00CA2070"/>
    <w:rsid w:val="00CD4AB5"/>
    <w:rsid w:val="00CD6049"/>
    <w:rsid w:val="00DB3AB1"/>
    <w:rsid w:val="00DF759D"/>
    <w:rsid w:val="00EE4A58"/>
    <w:rsid w:val="00F063AF"/>
    <w:rsid w:val="00F35580"/>
    <w:rsid w:val="00F7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1EE4E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4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784E1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784E10"/>
    <w:pPr>
      <w:autoSpaceDE w:val="0"/>
      <w:autoSpaceDN w:val="0"/>
      <w:adjustRightInd w:val="0"/>
      <w:spacing w:after="0" w:line="240" w:lineRule="auto"/>
    </w:pPr>
    <w:rPr>
      <w:rFonts w:ascii="Source Sans Pro Light" w:hAnsi="Source Sans Pro Light" w:cs="Source Sans Pro Light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61B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3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mzz</cp:lastModifiedBy>
  <cp:revision>4</cp:revision>
  <dcterms:created xsi:type="dcterms:W3CDTF">2021-10-25T12:40:00Z</dcterms:created>
  <dcterms:modified xsi:type="dcterms:W3CDTF">2023-12-06T13:33:00Z</dcterms:modified>
</cp:coreProperties>
</file>