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5C22F"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noProof/>
          <w:color w:val="0000FF"/>
          <w:kern w:val="3"/>
          <w:sz w:val="24"/>
          <w:szCs w:val="24"/>
          <w:lang w:eastAsia="sl-SI"/>
        </w:rPr>
      </w:pPr>
      <w:bookmarkStart w:id="0" w:name="_GoBack"/>
      <w:r>
        <w:rPr>
          <w:rFonts w:ascii="Arial" w:eastAsia="Times New Roman" w:hAnsi="Arial" w:cs="Arial"/>
          <w:noProof/>
          <w:color w:val="0000FF"/>
          <w:kern w:val="3"/>
          <w:sz w:val="24"/>
          <w:szCs w:val="24"/>
          <w:lang w:eastAsia="sl-SI"/>
        </w:rPr>
        <w:drawing>
          <wp:inline distT="0" distB="0" distL="0" distR="0" wp14:anchorId="54D0EF3C" wp14:editId="584C3256">
            <wp:extent cx="333375" cy="419100"/>
            <wp:effectExtent l="0" t="0" r="9525" b="0"/>
            <wp:docPr id="1" name="Picture 1"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bookmarkEnd w:id="0"/>
    </w:p>
    <w:p w14:paraId="41A77AF0"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kern w:val="3"/>
          <w:sz w:val="24"/>
          <w:szCs w:val="24"/>
          <w:lang w:val="en-US" w:eastAsia="sl-SI"/>
        </w:rPr>
      </w:pPr>
    </w:p>
    <w:p w14:paraId="51241863" w14:textId="77777777" w:rsidR="008B5017" w:rsidRPr="00287695" w:rsidRDefault="008B5017" w:rsidP="008B5017">
      <w:pPr>
        <w:suppressAutoHyphens/>
        <w:autoSpaceDN w:val="0"/>
        <w:spacing w:after="0" w:line="240" w:lineRule="auto"/>
        <w:textAlignment w:val="baseline"/>
        <w:rPr>
          <w:rFonts w:ascii="Arial" w:eastAsia="Times New Roman" w:hAnsi="Arial" w:cs="Arial"/>
          <w:kern w:val="3"/>
          <w:sz w:val="24"/>
          <w:szCs w:val="20"/>
          <w:lang w:val="en-US" w:eastAsia="sl-SI"/>
        </w:rPr>
      </w:pPr>
    </w:p>
    <w:p w14:paraId="70C86794"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bCs/>
          <w:kern w:val="3"/>
          <w:sz w:val="24"/>
          <w:szCs w:val="20"/>
          <w:lang w:val="en-US" w:eastAsia="sl-SI"/>
        </w:rPr>
      </w:pPr>
      <w:r w:rsidRPr="00287695">
        <w:rPr>
          <w:rFonts w:ascii="Republika" w:eastAsia="Times New Roman" w:hAnsi="Republika" w:cs="Arial"/>
          <w:bCs/>
          <w:kern w:val="3"/>
          <w:sz w:val="24"/>
          <w:szCs w:val="20"/>
          <w:lang w:val="en-US" w:eastAsia="sl-SI"/>
        </w:rPr>
        <w:t>Statement by</w:t>
      </w:r>
    </w:p>
    <w:p w14:paraId="533A7BE5" w14:textId="77777777" w:rsidR="008B5017" w:rsidRPr="00287695" w:rsidRDefault="008B5017" w:rsidP="008B5017">
      <w:pPr>
        <w:suppressAutoHyphens/>
        <w:autoSpaceDE w:val="0"/>
        <w:autoSpaceDN w:val="0"/>
        <w:spacing w:after="0" w:line="240" w:lineRule="auto"/>
        <w:jc w:val="center"/>
        <w:textAlignment w:val="baseline"/>
        <w:rPr>
          <w:rFonts w:ascii="Republika" w:eastAsia="Times New Roman" w:hAnsi="Republika" w:cs="Arial"/>
          <w:b/>
          <w:bCs/>
          <w:kern w:val="3"/>
          <w:sz w:val="24"/>
          <w:szCs w:val="20"/>
          <w:lang w:val="en-US" w:eastAsia="sl-SI"/>
        </w:rPr>
      </w:pPr>
      <w:r w:rsidRPr="00287695">
        <w:rPr>
          <w:rFonts w:ascii="Republika" w:eastAsia="Times New Roman" w:hAnsi="Republika" w:cs="Arial"/>
          <w:b/>
          <w:bCs/>
          <w:kern w:val="3"/>
          <w:sz w:val="24"/>
          <w:szCs w:val="20"/>
          <w:lang w:val="en-US" w:eastAsia="sl-SI"/>
        </w:rPr>
        <w:t>the Republic of Slovenia</w:t>
      </w:r>
    </w:p>
    <w:p w14:paraId="05AFE606" w14:textId="6BD46D0E" w:rsidR="008B5017" w:rsidRDefault="008B5017" w:rsidP="008B5017">
      <w:pPr>
        <w:suppressAutoHyphens/>
        <w:autoSpaceDE w:val="0"/>
        <w:autoSpaceDN w:val="0"/>
        <w:spacing w:after="60" w:line="240" w:lineRule="auto"/>
        <w:jc w:val="center"/>
        <w:textAlignment w:val="baseline"/>
        <w:rPr>
          <w:rFonts w:ascii="Republika" w:eastAsia="Times New Roman" w:hAnsi="Republika" w:cs="Arial"/>
          <w:kern w:val="3"/>
          <w:sz w:val="24"/>
          <w:szCs w:val="20"/>
          <w:lang w:val="en-US" w:eastAsia="sl-SI"/>
        </w:rPr>
      </w:pPr>
      <w:r w:rsidRPr="00287695">
        <w:rPr>
          <w:rFonts w:ascii="Republika" w:eastAsia="Times New Roman" w:hAnsi="Republika" w:cs="Arial"/>
          <w:kern w:val="3"/>
          <w:sz w:val="24"/>
          <w:szCs w:val="20"/>
          <w:lang w:val="en-US" w:eastAsia="sl-SI"/>
        </w:rPr>
        <w:t>at the</w:t>
      </w:r>
    </w:p>
    <w:p w14:paraId="4F68AC5E" w14:textId="77777777" w:rsidR="00897A94" w:rsidRPr="00287695" w:rsidRDefault="00897A94" w:rsidP="008B5017">
      <w:pPr>
        <w:suppressAutoHyphens/>
        <w:autoSpaceDE w:val="0"/>
        <w:autoSpaceDN w:val="0"/>
        <w:spacing w:after="60" w:line="240" w:lineRule="auto"/>
        <w:jc w:val="center"/>
        <w:textAlignment w:val="baseline"/>
        <w:rPr>
          <w:rFonts w:ascii="Republika" w:eastAsia="Times New Roman" w:hAnsi="Republika" w:cs="Arial"/>
          <w:kern w:val="3"/>
          <w:sz w:val="24"/>
          <w:szCs w:val="20"/>
          <w:lang w:val="en-US" w:eastAsia="sl-SI"/>
        </w:rPr>
      </w:pPr>
    </w:p>
    <w:p w14:paraId="7E40AA7B" w14:textId="360A6C4D" w:rsidR="00897A94" w:rsidRPr="00897A94" w:rsidRDefault="00897A94" w:rsidP="00897A94">
      <w:pPr>
        <w:suppressAutoHyphens/>
        <w:autoSpaceDE w:val="0"/>
        <w:autoSpaceDN w:val="0"/>
        <w:jc w:val="center"/>
        <w:textAlignment w:val="baseline"/>
        <w:rPr>
          <w:rFonts w:ascii="Republika" w:hAnsi="Republika" w:cs="Arial"/>
          <w:b/>
          <w:color w:val="529DBA"/>
          <w:kern w:val="3"/>
          <w:szCs w:val="20"/>
          <w:lang w:val="en-US" w:eastAsia="sl-SI"/>
        </w:rPr>
      </w:pPr>
      <w:r w:rsidRPr="005C4FFC">
        <w:rPr>
          <w:rFonts w:ascii="Republika" w:hAnsi="Republika" w:cs="Arial"/>
          <w:b/>
          <w:color w:val="529DBA"/>
          <w:kern w:val="3"/>
          <w:szCs w:val="20"/>
          <w:lang w:val="en-US" w:eastAsia="sl-SI"/>
        </w:rPr>
        <w:t>39</w:t>
      </w:r>
      <w:r w:rsidRPr="005C4FFC">
        <w:rPr>
          <w:rFonts w:ascii="Republika" w:hAnsi="Republika" w:cs="Arial"/>
          <w:b/>
          <w:color w:val="529DBA"/>
          <w:kern w:val="3"/>
          <w:szCs w:val="20"/>
          <w:vertAlign w:val="superscript"/>
          <w:lang w:val="en-US" w:eastAsia="sl-SI"/>
        </w:rPr>
        <w:t>th</w:t>
      </w:r>
      <w:r w:rsidRPr="005C4FFC">
        <w:rPr>
          <w:rFonts w:ascii="Republika" w:hAnsi="Republika" w:cs="Arial"/>
          <w:b/>
          <w:color w:val="529DBA"/>
          <w:kern w:val="3"/>
          <w:szCs w:val="20"/>
          <w:lang w:val="en-US" w:eastAsia="sl-SI"/>
        </w:rPr>
        <w:t xml:space="preserve"> Session of the UPR Working Group – Review of </w:t>
      </w:r>
      <w:r w:rsidR="00522C1A">
        <w:rPr>
          <w:rFonts w:ascii="Republika" w:hAnsi="Republika" w:cs="Arial"/>
          <w:b/>
          <w:color w:val="529DBA"/>
          <w:kern w:val="3"/>
          <w:szCs w:val="20"/>
          <w:lang w:val="en-US" w:eastAsia="sl-SI"/>
        </w:rPr>
        <w:t>Hungary</w:t>
      </w:r>
    </w:p>
    <w:p w14:paraId="2F252245" w14:textId="3E7BC0BD" w:rsidR="008B5017" w:rsidRPr="000B24AB" w:rsidRDefault="00897A94" w:rsidP="000B24AB">
      <w:pPr>
        <w:pBdr>
          <w:bottom w:val="single" w:sz="4" w:space="1" w:color="000000"/>
        </w:pBdr>
        <w:suppressAutoHyphens/>
        <w:autoSpaceDN w:val="0"/>
        <w:jc w:val="center"/>
        <w:textAlignment w:val="baseline"/>
        <w:rPr>
          <w:rFonts w:ascii="Republika" w:hAnsi="Republika" w:cs="Arial"/>
          <w:i/>
          <w:kern w:val="3"/>
          <w:sz w:val="20"/>
          <w:szCs w:val="20"/>
          <w:lang w:eastAsia="zh-CN"/>
        </w:rPr>
      </w:pPr>
      <w:r w:rsidRPr="005C4FFC">
        <w:rPr>
          <w:rFonts w:ascii="Republika" w:hAnsi="Republika" w:cs="Arial"/>
          <w:bCs/>
          <w:i/>
          <w:kern w:val="3"/>
          <w:sz w:val="20"/>
          <w:szCs w:val="20"/>
          <w:lang w:val="en-US" w:eastAsia="sl-SI"/>
        </w:rPr>
        <w:t xml:space="preserve">Geneva, </w:t>
      </w:r>
      <w:r w:rsidR="000B24AB">
        <w:rPr>
          <w:rFonts w:ascii="Republika" w:hAnsi="Republika" w:cs="Arial"/>
          <w:bCs/>
          <w:i/>
          <w:kern w:val="3"/>
          <w:sz w:val="20"/>
          <w:szCs w:val="20"/>
          <w:lang w:val="en-US" w:eastAsia="sl-SI"/>
        </w:rPr>
        <w:t>2 November</w:t>
      </w:r>
      <w:r w:rsidRPr="005C4FFC">
        <w:rPr>
          <w:rFonts w:ascii="Republika" w:hAnsi="Republika" w:cs="Arial"/>
          <w:bCs/>
          <w:i/>
          <w:kern w:val="3"/>
          <w:sz w:val="20"/>
          <w:szCs w:val="20"/>
          <w:lang w:val="en-US" w:eastAsia="sl-SI"/>
        </w:rPr>
        <w:t xml:space="preserve"> 2021</w:t>
      </w:r>
    </w:p>
    <w:p w14:paraId="3EA07F84" w14:textId="77777777" w:rsidR="00897FA5" w:rsidRDefault="00897FA5" w:rsidP="00897FA5">
      <w:pPr>
        <w:pStyle w:val="NoSpacing"/>
        <w:jc w:val="both"/>
        <w:rPr>
          <w:rFonts w:ascii="Arial" w:hAnsi="Arial" w:cs="Arial"/>
          <w:szCs w:val="20"/>
          <w:lang w:val="en-US"/>
        </w:rPr>
      </w:pPr>
    </w:p>
    <w:p w14:paraId="1470F071" w14:textId="77777777" w:rsidR="000B24AB" w:rsidRPr="00897A94" w:rsidRDefault="000B24AB" w:rsidP="000B24AB">
      <w:pPr>
        <w:pStyle w:val="NoSpacing"/>
        <w:jc w:val="both"/>
        <w:rPr>
          <w:rFonts w:ascii="Arial" w:hAnsi="Arial" w:cs="Arial"/>
          <w:bCs/>
          <w:szCs w:val="20"/>
          <w:lang w:val="en-GB"/>
        </w:rPr>
      </w:pPr>
      <w:r w:rsidRPr="00897A94">
        <w:rPr>
          <w:rFonts w:ascii="Arial" w:hAnsi="Arial" w:cs="Arial"/>
          <w:bCs/>
          <w:szCs w:val="20"/>
          <w:lang w:val="en-GB"/>
        </w:rPr>
        <w:t>Madame President,</w:t>
      </w:r>
    </w:p>
    <w:p w14:paraId="4BC4D2AD" w14:textId="77777777" w:rsidR="000B24AB" w:rsidRPr="00897A94" w:rsidRDefault="000B24AB" w:rsidP="000B24AB">
      <w:pPr>
        <w:pStyle w:val="NoSpacing"/>
        <w:jc w:val="both"/>
        <w:rPr>
          <w:rFonts w:ascii="Arial" w:hAnsi="Arial" w:cs="Arial"/>
          <w:bCs/>
          <w:szCs w:val="20"/>
          <w:lang w:val="en-GB"/>
        </w:rPr>
      </w:pPr>
    </w:p>
    <w:p w14:paraId="58D31674" w14:textId="77777777" w:rsidR="000B24AB" w:rsidRPr="00897A94" w:rsidRDefault="000B24AB" w:rsidP="000B24AB">
      <w:pPr>
        <w:pStyle w:val="NoSpacing"/>
        <w:jc w:val="both"/>
        <w:rPr>
          <w:rFonts w:ascii="Arial" w:hAnsi="Arial" w:cs="Arial"/>
          <w:bCs/>
          <w:szCs w:val="20"/>
          <w:lang w:val="en-GB"/>
        </w:rPr>
      </w:pPr>
      <w:r w:rsidRPr="00897A94">
        <w:rPr>
          <w:rFonts w:ascii="Arial" w:hAnsi="Arial" w:cs="Arial"/>
          <w:bCs/>
          <w:szCs w:val="20"/>
          <w:lang w:val="en-GB"/>
        </w:rPr>
        <w:t>Slovenia wishes to commend the delegation of</w:t>
      </w:r>
      <w:r w:rsidRPr="00897A94">
        <w:rPr>
          <w:rFonts w:ascii="Arial" w:hAnsi="Arial" w:cs="Arial"/>
          <w:lang w:val="en-GB"/>
        </w:rPr>
        <w:t xml:space="preserve"> </w:t>
      </w:r>
      <w:r w:rsidRPr="00897A94">
        <w:rPr>
          <w:rFonts w:ascii="Arial" w:hAnsi="Arial" w:cs="Arial"/>
          <w:bCs/>
          <w:lang w:val="en-GB"/>
        </w:rPr>
        <w:t>Hungary</w:t>
      </w:r>
      <w:r w:rsidRPr="00897A94">
        <w:rPr>
          <w:rFonts w:ascii="Arial" w:hAnsi="Arial" w:cs="Arial"/>
          <w:lang w:val="en-GB"/>
        </w:rPr>
        <w:t xml:space="preserve"> </w:t>
      </w:r>
      <w:r w:rsidRPr="00897A94">
        <w:rPr>
          <w:rFonts w:ascii="Arial" w:hAnsi="Arial" w:cs="Arial"/>
          <w:bCs/>
          <w:szCs w:val="20"/>
          <w:lang w:val="en-GB"/>
        </w:rPr>
        <w:t>for the national report, its presentation today and the commitment to the UPR process.</w:t>
      </w:r>
    </w:p>
    <w:p w14:paraId="351157A7" w14:textId="77777777" w:rsidR="000B24AB" w:rsidRDefault="000B24AB" w:rsidP="000B24AB">
      <w:pPr>
        <w:pStyle w:val="NoSpacing"/>
        <w:jc w:val="both"/>
        <w:rPr>
          <w:rFonts w:ascii="Arial" w:hAnsi="Arial" w:cs="Arial"/>
          <w:bCs/>
          <w:szCs w:val="20"/>
          <w:lang w:val="en-US"/>
        </w:rPr>
      </w:pPr>
    </w:p>
    <w:p w14:paraId="755C70A4" w14:textId="77777777" w:rsidR="000B24AB" w:rsidRPr="00897A94" w:rsidRDefault="000B24AB" w:rsidP="000B24AB">
      <w:pPr>
        <w:pStyle w:val="NoSpacing"/>
        <w:jc w:val="both"/>
        <w:rPr>
          <w:rFonts w:ascii="Arial" w:hAnsi="Arial" w:cs="Arial"/>
          <w:bCs/>
          <w:szCs w:val="20"/>
          <w:lang w:val="en-US"/>
        </w:rPr>
      </w:pPr>
      <w:r w:rsidRPr="00897A94">
        <w:rPr>
          <w:rFonts w:ascii="Arial" w:hAnsi="Arial" w:cs="Arial"/>
          <w:bCs/>
          <w:szCs w:val="20"/>
          <w:lang w:val="en-US"/>
        </w:rPr>
        <w:t xml:space="preserve">Slovenia welcomes Hungary's </w:t>
      </w:r>
      <w:r>
        <w:rPr>
          <w:rFonts w:ascii="Arial" w:hAnsi="Arial" w:cs="Arial"/>
          <w:bCs/>
          <w:szCs w:val="20"/>
          <w:lang w:val="en-US"/>
        </w:rPr>
        <w:t>positive steps for</w:t>
      </w:r>
      <w:r w:rsidRPr="00897A94">
        <w:rPr>
          <w:rFonts w:ascii="Arial" w:hAnsi="Arial" w:cs="Arial"/>
          <w:bCs/>
          <w:szCs w:val="20"/>
          <w:lang w:val="en-US"/>
        </w:rPr>
        <w:t xml:space="preserve"> the protection of the rights of the Slovenian national </w:t>
      </w:r>
      <w:r>
        <w:rPr>
          <w:rFonts w:ascii="Arial" w:hAnsi="Arial" w:cs="Arial"/>
          <w:bCs/>
          <w:szCs w:val="20"/>
          <w:lang w:val="en-US"/>
        </w:rPr>
        <w:t xml:space="preserve">community </w:t>
      </w:r>
      <w:r w:rsidRPr="00897A94">
        <w:rPr>
          <w:rFonts w:ascii="Arial" w:hAnsi="Arial" w:cs="Arial"/>
          <w:bCs/>
          <w:szCs w:val="20"/>
          <w:lang w:val="en-US"/>
        </w:rPr>
        <w:t xml:space="preserve">in </w:t>
      </w:r>
      <w:r>
        <w:rPr>
          <w:rFonts w:ascii="Arial" w:hAnsi="Arial" w:cs="Arial"/>
          <w:bCs/>
          <w:szCs w:val="20"/>
          <w:lang w:val="en-US"/>
        </w:rPr>
        <w:t>the Raba</w:t>
      </w:r>
      <w:r w:rsidRPr="00897A94">
        <w:rPr>
          <w:rFonts w:ascii="Arial" w:hAnsi="Arial" w:cs="Arial"/>
          <w:bCs/>
          <w:szCs w:val="20"/>
          <w:lang w:val="en-US"/>
        </w:rPr>
        <w:t xml:space="preserve"> region, as </w:t>
      </w:r>
      <w:r>
        <w:rPr>
          <w:rFonts w:ascii="Arial" w:hAnsi="Arial" w:cs="Arial"/>
          <w:bCs/>
          <w:szCs w:val="20"/>
          <w:lang w:val="en-US"/>
        </w:rPr>
        <w:t xml:space="preserve">improvement has been noted </w:t>
      </w:r>
      <w:r w:rsidRPr="00897A94">
        <w:rPr>
          <w:rFonts w:ascii="Arial" w:hAnsi="Arial" w:cs="Arial"/>
          <w:bCs/>
          <w:szCs w:val="20"/>
          <w:lang w:val="en-US"/>
        </w:rPr>
        <w:t>in many areas</w:t>
      </w:r>
      <w:r w:rsidRPr="000F7A1D">
        <w:rPr>
          <w:rFonts w:ascii="Arial" w:hAnsi="Arial" w:cs="Arial"/>
          <w:bCs/>
          <w:szCs w:val="20"/>
          <w:lang w:val="en-US"/>
        </w:rPr>
        <w:t xml:space="preserve"> </w:t>
      </w:r>
      <w:r>
        <w:rPr>
          <w:rFonts w:ascii="Arial" w:hAnsi="Arial" w:cs="Arial"/>
          <w:bCs/>
          <w:szCs w:val="20"/>
          <w:lang w:val="en-US"/>
        </w:rPr>
        <w:t>since the last UPR.</w:t>
      </w:r>
    </w:p>
    <w:p w14:paraId="765A2EA6" w14:textId="77777777" w:rsidR="000B24AB" w:rsidRPr="00897A94" w:rsidRDefault="000B24AB" w:rsidP="000B24AB">
      <w:pPr>
        <w:pStyle w:val="NoSpacing"/>
        <w:jc w:val="both"/>
        <w:rPr>
          <w:rFonts w:ascii="Arial" w:hAnsi="Arial" w:cs="Arial"/>
          <w:bCs/>
          <w:szCs w:val="20"/>
          <w:lang w:val="en-US"/>
        </w:rPr>
      </w:pPr>
    </w:p>
    <w:p w14:paraId="7CBC85DF" w14:textId="77777777" w:rsidR="000B24AB" w:rsidRDefault="000B24AB" w:rsidP="000B24AB">
      <w:pPr>
        <w:pStyle w:val="NoSpacing"/>
        <w:jc w:val="both"/>
        <w:rPr>
          <w:rFonts w:ascii="Arial" w:hAnsi="Arial" w:cs="Arial"/>
          <w:bCs/>
          <w:szCs w:val="20"/>
          <w:lang w:val="en-US"/>
        </w:rPr>
      </w:pPr>
      <w:r w:rsidRPr="00CE2023">
        <w:rPr>
          <w:rFonts w:ascii="Arial" w:hAnsi="Arial" w:cs="Arial"/>
          <w:bCs/>
          <w:szCs w:val="20"/>
          <w:lang w:val="en-US"/>
        </w:rPr>
        <w:t>In this context, Slovenia welcomes Hungary's</w:t>
      </w:r>
      <w:r>
        <w:rPr>
          <w:rFonts w:ascii="Arial" w:hAnsi="Arial" w:cs="Arial"/>
          <w:bCs/>
          <w:szCs w:val="20"/>
          <w:lang w:val="en-US"/>
        </w:rPr>
        <w:t xml:space="preserve"> efforts in support of</w:t>
      </w:r>
      <w:r w:rsidRPr="00CE2023">
        <w:rPr>
          <w:rFonts w:ascii="Arial" w:hAnsi="Arial" w:cs="Arial"/>
          <w:bCs/>
          <w:szCs w:val="20"/>
          <w:lang w:val="en-US"/>
        </w:rPr>
        <w:t xml:space="preserve"> the economic development of the</w:t>
      </w:r>
      <w:r>
        <w:rPr>
          <w:rFonts w:ascii="Arial" w:hAnsi="Arial" w:cs="Arial"/>
          <w:bCs/>
          <w:szCs w:val="20"/>
          <w:lang w:val="en-US"/>
        </w:rPr>
        <w:t xml:space="preserve"> </w:t>
      </w:r>
      <w:r w:rsidRPr="00CE2023">
        <w:rPr>
          <w:rFonts w:ascii="Arial" w:hAnsi="Arial" w:cs="Arial"/>
          <w:bCs/>
          <w:szCs w:val="20"/>
          <w:lang w:val="en-US"/>
        </w:rPr>
        <w:t>Raba region</w:t>
      </w:r>
      <w:r>
        <w:rPr>
          <w:rFonts w:ascii="Arial" w:hAnsi="Arial" w:cs="Arial"/>
          <w:bCs/>
          <w:szCs w:val="20"/>
          <w:lang w:val="en-US"/>
        </w:rPr>
        <w:t xml:space="preserve"> and in particular the</w:t>
      </w:r>
      <w:r w:rsidRPr="00CE2023">
        <w:rPr>
          <w:rFonts w:ascii="Arial" w:hAnsi="Arial" w:cs="Arial"/>
          <w:bCs/>
          <w:szCs w:val="20"/>
          <w:lang w:val="en-US"/>
        </w:rPr>
        <w:t xml:space="preserve"> adopt</w:t>
      </w:r>
      <w:r>
        <w:rPr>
          <w:rFonts w:ascii="Arial" w:hAnsi="Arial" w:cs="Arial"/>
          <w:bCs/>
          <w:szCs w:val="20"/>
          <w:lang w:val="en-US"/>
        </w:rPr>
        <w:t>ion of</w:t>
      </w:r>
      <w:r w:rsidRPr="00CE2023">
        <w:rPr>
          <w:rFonts w:ascii="Arial" w:hAnsi="Arial" w:cs="Arial"/>
          <w:bCs/>
          <w:szCs w:val="20"/>
          <w:lang w:val="en-US"/>
        </w:rPr>
        <w:t xml:space="preserve"> the 2020-2023 development program</w:t>
      </w:r>
      <w:r>
        <w:rPr>
          <w:rFonts w:ascii="Arial" w:hAnsi="Arial" w:cs="Arial"/>
          <w:bCs/>
          <w:szCs w:val="20"/>
          <w:lang w:val="en-US"/>
        </w:rPr>
        <w:t xml:space="preserve"> for the region by the Hungarian government</w:t>
      </w:r>
      <w:r w:rsidRPr="00CE2023">
        <w:rPr>
          <w:rFonts w:ascii="Arial" w:hAnsi="Arial" w:cs="Arial"/>
          <w:bCs/>
          <w:szCs w:val="20"/>
          <w:lang w:val="en-US"/>
        </w:rPr>
        <w:t xml:space="preserve">. </w:t>
      </w:r>
    </w:p>
    <w:p w14:paraId="6768A7AE" w14:textId="77777777" w:rsidR="000B24AB" w:rsidRDefault="000B24AB" w:rsidP="000B24AB">
      <w:pPr>
        <w:pStyle w:val="NoSpacing"/>
        <w:jc w:val="both"/>
        <w:rPr>
          <w:rFonts w:ascii="Arial" w:hAnsi="Arial" w:cs="Arial"/>
          <w:bCs/>
          <w:szCs w:val="20"/>
          <w:lang w:val="en-US"/>
        </w:rPr>
      </w:pPr>
    </w:p>
    <w:p w14:paraId="34F5BF2A" w14:textId="77777777" w:rsidR="000B24AB" w:rsidRPr="001902DC" w:rsidRDefault="000B24AB" w:rsidP="000B24AB">
      <w:pPr>
        <w:spacing w:line="240" w:lineRule="auto"/>
        <w:jc w:val="both"/>
        <w:rPr>
          <w:rFonts w:ascii="Arial" w:hAnsi="Arial" w:cs="Arial"/>
          <w:bCs/>
          <w:szCs w:val="20"/>
          <w:lang w:val="en-US"/>
        </w:rPr>
      </w:pPr>
      <w:r>
        <w:rPr>
          <w:rFonts w:ascii="Arial" w:hAnsi="Arial" w:cs="Arial"/>
          <w:bCs/>
          <w:szCs w:val="20"/>
          <w:lang w:val="en-US"/>
        </w:rPr>
        <w:t xml:space="preserve">Furthermore, </w:t>
      </w:r>
      <w:r w:rsidRPr="001902DC">
        <w:rPr>
          <w:rFonts w:ascii="Arial" w:hAnsi="Arial" w:cs="Arial"/>
          <w:bCs/>
          <w:szCs w:val="20"/>
          <w:lang w:val="en-US"/>
        </w:rPr>
        <w:t xml:space="preserve">Slovenia </w:t>
      </w:r>
      <w:r>
        <w:rPr>
          <w:rFonts w:ascii="Arial" w:hAnsi="Arial" w:cs="Arial"/>
          <w:bCs/>
          <w:szCs w:val="20"/>
          <w:lang w:val="en-US"/>
        </w:rPr>
        <w:t>underlines the importance of modernizing</w:t>
      </w:r>
      <w:r w:rsidRPr="001902DC">
        <w:rPr>
          <w:rFonts w:ascii="Arial" w:hAnsi="Arial" w:cs="Arial"/>
          <w:bCs/>
          <w:szCs w:val="20"/>
          <w:lang w:val="en-US"/>
        </w:rPr>
        <w:t xml:space="preserve"> road and other infrastructure that is</w:t>
      </w:r>
      <w:r>
        <w:rPr>
          <w:rFonts w:ascii="Arial" w:hAnsi="Arial" w:cs="Arial"/>
          <w:bCs/>
          <w:szCs w:val="20"/>
          <w:lang w:val="en-US"/>
        </w:rPr>
        <w:t xml:space="preserve"> necessary</w:t>
      </w:r>
      <w:r w:rsidRPr="001902DC">
        <w:rPr>
          <w:rFonts w:ascii="Arial" w:hAnsi="Arial" w:cs="Arial"/>
          <w:bCs/>
          <w:szCs w:val="20"/>
          <w:lang w:val="en-US"/>
        </w:rPr>
        <w:t xml:space="preserve"> to enhance connectivity and create opportunities in the areas </w:t>
      </w:r>
      <w:r>
        <w:rPr>
          <w:rFonts w:ascii="Arial" w:hAnsi="Arial" w:cs="Arial"/>
          <w:bCs/>
          <w:szCs w:val="20"/>
          <w:lang w:val="en-US"/>
        </w:rPr>
        <w:t>populated by national communities</w:t>
      </w:r>
      <w:r w:rsidRPr="001902DC">
        <w:rPr>
          <w:rFonts w:ascii="Arial" w:hAnsi="Arial" w:cs="Arial"/>
          <w:bCs/>
          <w:szCs w:val="20"/>
          <w:lang w:val="en-US"/>
        </w:rPr>
        <w:t>.</w:t>
      </w:r>
    </w:p>
    <w:p w14:paraId="52B378E3" w14:textId="77777777" w:rsidR="000B24AB" w:rsidRPr="009E48F1" w:rsidRDefault="000B24AB" w:rsidP="000B24AB">
      <w:pPr>
        <w:pStyle w:val="NoSpacing"/>
        <w:jc w:val="both"/>
        <w:rPr>
          <w:rFonts w:ascii="Arial" w:hAnsi="Arial" w:cs="Arial"/>
          <w:bCs/>
          <w:szCs w:val="20"/>
          <w:lang w:val="en-GB"/>
        </w:rPr>
      </w:pPr>
      <w:r w:rsidRPr="009E48F1">
        <w:rPr>
          <w:rFonts w:ascii="Arial" w:hAnsi="Arial" w:cs="Arial"/>
          <w:bCs/>
          <w:szCs w:val="20"/>
          <w:lang w:val="en-US"/>
        </w:rPr>
        <w:t xml:space="preserve">Despite notable progress, challenges remain in certain areas. More efforts are needed to improve the efficiency of bilingual education, including the training of </w:t>
      </w:r>
      <w:r w:rsidRPr="009E48F1">
        <w:rPr>
          <w:rFonts w:ascii="Arial" w:hAnsi="Arial" w:cs="Arial"/>
          <w:bCs/>
          <w:szCs w:val="20"/>
          <w:lang w:val="en-GB"/>
        </w:rPr>
        <w:t xml:space="preserve">teachers / educators. </w:t>
      </w:r>
      <w:r w:rsidRPr="009E48F1">
        <w:rPr>
          <w:rFonts w:ascii="Arial" w:hAnsi="Arial" w:cs="Arial"/>
          <w:lang w:val="en-GB"/>
        </w:rPr>
        <w:t>Slovenia would also like to draw attention to the need to increase the broadcasting in the Slovenian language (radio and television) as well as technical upgrade and modernization of the Slovenian language media outlets.</w:t>
      </w:r>
      <w:r w:rsidRPr="009E48F1">
        <w:rPr>
          <w:rFonts w:ascii="Arial" w:hAnsi="Arial" w:cs="Arial"/>
          <w:bCs/>
          <w:szCs w:val="20"/>
          <w:lang w:val="en-GB"/>
        </w:rPr>
        <w:t xml:space="preserve"> </w:t>
      </w:r>
    </w:p>
    <w:p w14:paraId="4A317302" w14:textId="77777777" w:rsidR="000B24AB" w:rsidRPr="009E48F1" w:rsidRDefault="000B24AB" w:rsidP="000B24AB">
      <w:pPr>
        <w:pStyle w:val="NoSpacing"/>
        <w:jc w:val="both"/>
        <w:rPr>
          <w:rFonts w:ascii="Arial" w:hAnsi="Arial" w:cs="Arial"/>
          <w:lang w:val="en-GB"/>
        </w:rPr>
      </w:pPr>
    </w:p>
    <w:p w14:paraId="6615E5B2" w14:textId="77777777" w:rsidR="000B24AB" w:rsidRPr="009E48F1" w:rsidRDefault="000B24AB" w:rsidP="000B24AB">
      <w:pPr>
        <w:pStyle w:val="NoSpacing"/>
        <w:jc w:val="both"/>
        <w:rPr>
          <w:rFonts w:ascii="Arial" w:hAnsi="Arial" w:cs="Arial"/>
          <w:bCs/>
          <w:lang w:val="en-GB"/>
        </w:rPr>
      </w:pPr>
      <w:r w:rsidRPr="009E48F1">
        <w:rPr>
          <w:rFonts w:ascii="Arial" w:hAnsi="Arial" w:cs="Arial"/>
          <w:bCs/>
          <w:szCs w:val="20"/>
          <w:lang w:val="en-GB"/>
        </w:rPr>
        <w:t xml:space="preserve">In particular, </w:t>
      </w:r>
      <w:r w:rsidRPr="009E48F1">
        <w:rPr>
          <w:rFonts w:ascii="Arial" w:hAnsi="Arial" w:cs="Arial"/>
          <w:bCs/>
          <w:lang w:val="en-GB"/>
        </w:rPr>
        <w:t>Slovenia would like to make the following recommendation:</w:t>
      </w:r>
    </w:p>
    <w:p w14:paraId="7119D2ED" w14:textId="77777777" w:rsidR="000B24AB" w:rsidRDefault="000B24AB" w:rsidP="000B24AB">
      <w:pPr>
        <w:pStyle w:val="NoSpacing"/>
        <w:jc w:val="both"/>
        <w:rPr>
          <w:rFonts w:ascii="Arial" w:hAnsi="Arial" w:cs="Arial"/>
          <w:bCs/>
          <w:szCs w:val="20"/>
          <w:lang w:val="en-US"/>
        </w:rPr>
      </w:pPr>
    </w:p>
    <w:p w14:paraId="06BDB235" w14:textId="23E8C4BE" w:rsidR="000B24AB" w:rsidRPr="00AC5813" w:rsidRDefault="000B24AB" w:rsidP="000B24AB">
      <w:pPr>
        <w:pStyle w:val="NoSpacing"/>
        <w:jc w:val="both"/>
        <w:rPr>
          <w:rFonts w:ascii="Arial" w:hAnsi="Arial" w:cs="Arial"/>
          <w:bCs/>
          <w:szCs w:val="20"/>
          <w:lang w:val="en-GB"/>
        </w:rPr>
      </w:pPr>
      <w:r w:rsidRPr="009E48F1">
        <w:rPr>
          <w:rFonts w:ascii="Arial" w:hAnsi="Arial" w:cs="Arial"/>
          <w:lang w:val="en-GB"/>
        </w:rPr>
        <w:t>-</w:t>
      </w:r>
      <w:r>
        <w:rPr>
          <w:rFonts w:ascii="Arial" w:hAnsi="Arial" w:cs="Arial"/>
          <w:lang w:val="en-GB"/>
        </w:rPr>
        <w:tab/>
      </w:r>
      <w:proofErr w:type="gramStart"/>
      <w:r>
        <w:rPr>
          <w:rFonts w:ascii="Arial" w:hAnsi="Arial" w:cs="Arial"/>
          <w:lang w:val="en-GB"/>
        </w:rPr>
        <w:t>to</w:t>
      </w:r>
      <w:proofErr w:type="gramEnd"/>
      <w:r>
        <w:rPr>
          <w:rFonts w:ascii="Arial" w:hAnsi="Arial" w:cs="Arial"/>
          <w:lang w:val="en-GB"/>
        </w:rPr>
        <w:t xml:space="preserve"> fully </w:t>
      </w:r>
      <w:r w:rsidRPr="009E48F1">
        <w:rPr>
          <w:rFonts w:ascii="Arial" w:hAnsi="Arial" w:cs="Arial"/>
          <w:lang w:val="en-GB"/>
        </w:rPr>
        <w:t xml:space="preserve">implement </w:t>
      </w:r>
      <w:r w:rsidRPr="009E48F1">
        <w:rPr>
          <w:rFonts w:ascii="Arial" w:hAnsi="Arial" w:cs="Arial"/>
          <w:bCs/>
          <w:szCs w:val="20"/>
          <w:lang w:val="en-GB"/>
        </w:rPr>
        <w:t xml:space="preserve">visible bilingualism (i.e. </w:t>
      </w:r>
      <w:r w:rsidRPr="00AC5813">
        <w:rPr>
          <w:rFonts w:ascii="Arial" w:hAnsi="Arial" w:cs="Arial"/>
          <w:bCs/>
          <w:szCs w:val="20"/>
          <w:lang w:val="en-GB"/>
        </w:rPr>
        <w:t xml:space="preserve">bilingual signs) in the Raba region. </w:t>
      </w:r>
    </w:p>
    <w:p w14:paraId="366A4225" w14:textId="6CA1D949" w:rsidR="000B24AB" w:rsidRPr="00AC5813" w:rsidRDefault="000B24AB" w:rsidP="000B24AB">
      <w:pPr>
        <w:pStyle w:val="NoSpacing"/>
        <w:jc w:val="both"/>
        <w:rPr>
          <w:rFonts w:ascii="Arial" w:hAnsi="Arial" w:cs="Arial"/>
          <w:szCs w:val="20"/>
          <w:lang w:val="en-GB"/>
        </w:rPr>
      </w:pPr>
      <w:r>
        <w:rPr>
          <w:rFonts w:ascii="Arial" w:hAnsi="Arial" w:cs="Arial"/>
          <w:bCs/>
          <w:szCs w:val="20"/>
          <w:lang w:val="en-GB"/>
        </w:rPr>
        <w:t>-</w:t>
      </w:r>
      <w:r>
        <w:rPr>
          <w:rFonts w:ascii="Arial" w:hAnsi="Arial" w:cs="Arial"/>
          <w:bCs/>
          <w:szCs w:val="20"/>
          <w:lang w:val="en-GB"/>
        </w:rPr>
        <w:tab/>
        <w:t>to p</w:t>
      </w:r>
      <w:r w:rsidRPr="00AC5813">
        <w:rPr>
          <w:rFonts w:ascii="Arial" w:hAnsi="Arial" w:cs="Arial"/>
          <w:bCs/>
          <w:szCs w:val="20"/>
          <w:lang w:val="en-GB"/>
        </w:rPr>
        <w:t>romot</w:t>
      </w:r>
      <w:r>
        <w:rPr>
          <w:rFonts w:ascii="Arial" w:hAnsi="Arial" w:cs="Arial"/>
          <w:bCs/>
          <w:szCs w:val="20"/>
          <w:lang w:val="en-GB"/>
        </w:rPr>
        <w:t>e</w:t>
      </w:r>
      <w:r w:rsidRPr="00AC5813">
        <w:rPr>
          <w:rFonts w:ascii="Arial" w:hAnsi="Arial" w:cs="Arial"/>
          <w:bCs/>
          <w:szCs w:val="20"/>
          <w:lang w:val="en-GB"/>
        </w:rPr>
        <w:t xml:space="preserve"> of the use of Slovenian</w:t>
      </w:r>
      <w:r w:rsidRPr="00AC5813">
        <w:rPr>
          <w:rFonts w:ascii="Arial" w:hAnsi="Arial" w:cs="Arial"/>
          <w:szCs w:val="20"/>
          <w:lang w:val="en-GB"/>
        </w:rPr>
        <w:t xml:space="preserve"> language in public life.</w:t>
      </w:r>
    </w:p>
    <w:p w14:paraId="25784356" w14:textId="1BDA7888" w:rsidR="000B24AB" w:rsidRPr="00AC5813" w:rsidRDefault="000B24AB" w:rsidP="000B24AB">
      <w:pPr>
        <w:pStyle w:val="NoSpacing"/>
        <w:ind w:left="705" w:hanging="705"/>
        <w:jc w:val="both"/>
        <w:rPr>
          <w:rFonts w:ascii="Arial" w:hAnsi="Arial" w:cs="Arial"/>
          <w:bCs/>
          <w:szCs w:val="20"/>
          <w:lang w:val="en-GB"/>
        </w:rPr>
      </w:pPr>
      <w:r>
        <w:rPr>
          <w:rFonts w:ascii="Arial" w:hAnsi="Arial" w:cs="Arial"/>
          <w:szCs w:val="20"/>
          <w:lang w:val="en-GB"/>
        </w:rPr>
        <w:t>-</w:t>
      </w:r>
      <w:r>
        <w:rPr>
          <w:rFonts w:ascii="Arial" w:hAnsi="Arial" w:cs="Arial"/>
          <w:szCs w:val="20"/>
          <w:lang w:val="en-GB"/>
        </w:rPr>
        <w:tab/>
        <w:t>to i</w:t>
      </w:r>
      <w:r w:rsidRPr="00AC5813">
        <w:rPr>
          <w:rFonts w:ascii="Arial" w:hAnsi="Arial" w:cs="Arial"/>
          <w:szCs w:val="20"/>
          <w:lang w:val="en-GB"/>
        </w:rPr>
        <w:t>ncreas</w:t>
      </w:r>
      <w:r>
        <w:rPr>
          <w:rFonts w:ascii="Arial" w:hAnsi="Arial" w:cs="Arial"/>
          <w:szCs w:val="20"/>
          <w:lang w:val="en-GB"/>
        </w:rPr>
        <w:t xml:space="preserve">e </w:t>
      </w:r>
      <w:r w:rsidRPr="00AC5813">
        <w:rPr>
          <w:rFonts w:ascii="Arial" w:hAnsi="Arial" w:cs="Arial"/>
          <w:szCs w:val="20"/>
          <w:lang w:val="en-GB"/>
        </w:rPr>
        <w:t>the scope</w:t>
      </w:r>
      <w:r>
        <w:rPr>
          <w:rFonts w:ascii="Arial" w:hAnsi="Arial" w:cs="Arial"/>
          <w:szCs w:val="20"/>
          <w:lang w:val="en-GB"/>
        </w:rPr>
        <w:t xml:space="preserve"> and frequency</w:t>
      </w:r>
      <w:r w:rsidRPr="00AC5813">
        <w:rPr>
          <w:rFonts w:ascii="Arial" w:hAnsi="Arial" w:cs="Arial"/>
          <w:szCs w:val="20"/>
          <w:lang w:val="en-GB"/>
        </w:rPr>
        <w:t xml:space="preserve"> of </w:t>
      </w:r>
      <w:r w:rsidRPr="00AC5813">
        <w:rPr>
          <w:rFonts w:ascii="Arial" w:hAnsi="Arial" w:cs="Arial"/>
          <w:lang w:val="en-GB"/>
        </w:rPr>
        <w:t>radio and television program</w:t>
      </w:r>
      <w:r>
        <w:rPr>
          <w:rFonts w:ascii="Arial" w:hAnsi="Arial" w:cs="Arial"/>
          <w:lang w:val="en-GB"/>
        </w:rPr>
        <w:t>m</w:t>
      </w:r>
      <w:r w:rsidRPr="00AC5813">
        <w:rPr>
          <w:rFonts w:ascii="Arial" w:hAnsi="Arial" w:cs="Arial"/>
          <w:lang w:val="en-GB"/>
        </w:rPr>
        <w:t>es</w:t>
      </w:r>
      <w:r>
        <w:rPr>
          <w:rFonts w:ascii="Arial" w:hAnsi="Arial" w:cs="Arial"/>
          <w:lang w:val="en-GB"/>
        </w:rPr>
        <w:t xml:space="preserve"> in </w:t>
      </w:r>
      <w:r w:rsidRPr="00AC5813">
        <w:rPr>
          <w:rFonts w:ascii="Arial" w:hAnsi="Arial" w:cs="Arial"/>
          <w:szCs w:val="20"/>
          <w:lang w:val="en-GB"/>
        </w:rPr>
        <w:t>Slovenian language</w:t>
      </w:r>
      <w:r>
        <w:rPr>
          <w:rFonts w:ascii="Arial" w:hAnsi="Arial" w:cs="Arial"/>
          <w:lang w:val="en-GB"/>
        </w:rPr>
        <w:t>.</w:t>
      </w:r>
      <w:r w:rsidRPr="00AC5813">
        <w:rPr>
          <w:rFonts w:ascii="Arial" w:hAnsi="Arial" w:cs="Arial"/>
          <w:lang w:val="en-GB"/>
        </w:rPr>
        <w:t xml:space="preserve"> </w:t>
      </w:r>
    </w:p>
    <w:p w14:paraId="11BBEF12" w14:textId="77777777" w:rsidR="000B24AB" w:rsidRDefault="000B24AB" w:rsidP="000B24AB">
      <w:pPr>
        <w:pStyle w:val="NoSpacing"/>
        <w:jc w:val="both"/>
        <w:rPr>
          <w:rFonts w:ascii="Arial" w:hAnsi="Arial" w:cs="Arial"/>
          <w:bCs/>
          <w:szCs w:val="20"/>
          <w:lang w:val="en-US"/>
        </w:rPr>
      </w:pPr>
    </w:p>
    <w:p w14:paraId="390AB0E4" w14:textId="274EA7DD" w:rsidR="00522C1A" w:rsidRDefault="000B24AB" w:rsidP="00B122F5">
      <w:pPr>
        <w:pStyle w:val="NoSpacing"/>
        <w:jc w:val="both"/>
        <w:rPr>
          <w:rFonts w:ascii="Arial" w:hAnsi="Arial" w:cs="Arial"/>
          <w:szCs w:val="20"/>
          <w:lang w:val="en-US"/>
        </w:rPr>
      </w:pPr>
      <w:r>
        <w:rPr>
          <w:rFonts w:ascii="Arial" w:hAnsi="Arial" w:cs="Arial"/>
          <w:szCs w:val="20"/>
          <w:lang w:val="en-US"/>
        </w:rPr>
        <w:t>Thank you.</w:t>
      </w:r>
    </w:p>
    <w:sectPr w:rsidR="00522C1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EBD7B" w14:textId="77777777" w:rsidR="00220A34" w:rsidRDefault="00220A34" w:rsidP="00287695">
      <w:pPr>
        <w:spacing w:after="0" w:line="240" w:lineRule="auto"/>
      </w:pPr>
      <w:r>
        <w:separator/>
      </w:r>
    </w:p>
  </w:endnote>
  <w:endnote w:type="continuationSeparator" w:id="0">
    <w:p w14:paraId="0F66D5B3" w14:textId="77777777" w:rsidR="00220A34" w:rsidRDefault="00220A34" w:rsidP="0028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E5C45" w14:textId="77777777" w:rsidR="00220A34" w:rsidRDefault="00220A34" w:rsidP="00287695">
      <w:pPr>
        <w:spacing w:after="0" w:line="240" w:lineRule="auto"/>
      </w:pPr>
      <w:r>
        <w:separator/>
      </w:r>
    </w:p>
  </w:footnote>
  <w:footnote w:type="continuationSeparator" w:id="0">
    <w:p w14:paraId="60B609EA" w14:textId="77777777" w:rsidR="00220A34" w:rsidRDefault="00220A34" w:rsidP="0028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F845D" w14:textId="77777777" w:rsidR="00AC5813" w:rsidRPr="00287695" w:rsidRDefault="00AC5813" w:rsidP="00287695">
    <w:pPr>
      <w:pStyle w:val="Header"/>
      <w:jc w:val="right"/>
      <w:rPr>
        <w:rFonts w:ascii="Arial" w:hAnsi="Arial" w:cs="Arial"/>
        <w:i/>
        <w:sz w:val="20"/>
        <w:u w:val="single"/>
      </w:rPr>
    </w:pPr>
    <w:r w:rsidRPr="00287695">
      <w:rPr>
        <w:rFonts w:ascii="Arial" w:hAnsi="Arial" w:cs="Arial"/>
        <w:i/>
        <w:sz w:val="20"/>
        <w:u w:val="single"/>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0CED"/>
    <w:multiLevelType w:val="hybridMultilevel"/>
    <w:tmpl w:val="F7447A3C"/>
    <w:lvl w:ilvl="0" w:tplc="FC40AB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740DF6"/>
    <w:multiLevelType w:val="hybridMultilevel"/>
    <w:tmpl w:val="28F49BB4"/>
    <w:lvl w:ilvl="0" w:tplc="2B7CC3B2">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816635F"/>
    <w:multiLevelType w:val="hybridMultilevel"/>
    <w:tmpl w:val="2DB01886"/>
    <w:lvl w:ilvl="0" w:tplc="57A6FE2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AA23BC3"/>
    <w:multiLevelType w:val="hybridMultilevel"/>
    <w:tmpl w:val="7242BE12"/>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B0B7494"/>
    <w:multiLevelType w:val="hybridMultilevel"/>
    <w:tmpl w:val="E3B4F334"/>
    <w:lvl w:ilvl="0" w:tplc="9B00DB4E">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C21975"/>
    <w:multiLevelType w:val="hybridMultilevel"/>
    <w:tmpl w:val="7554A90E"/>
    <w:lvl w:ilvl="0" w:tplc="6584EA7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4576EBA"/>
    <w:multiLevelType w:val="hybridMultilevel"/>
    <w:tmpl w:val="DFBE2548"/>
    <w:lvl w:ilvl="0" w:tplc="7D7097D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7060555"/>
    <w:multiLevelType w:val="hybridMultilevel"/>
    <w:tmpl w:val="61D80FA6"/>
    <w:lvl w:ilvl="0" w:tplc="DF8C8BB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49"/>
    <w:rsid w:val="00025973"/>
    <w:rsid w:val="00041E6B"/>
    <w:rsid w:val="00042361"/>
    <w:rsid w:val="0007751C"/>
    <w:rsid w:val="000B24AB"/>
    <w:rsid w:val="000B5421"/>
    <w:rsid w:val="000C4FB6"/>
    <w:rsid w:val="000D4ADC"/>
    <w:rsid w:val="000F0C9B"/>
    <w:rsid w:val="000F7A1D"/>
    <w:rsid w:val="00132C73"/>
    <w:rsid w:val="001902DC"/>
    <w:rsid w:val="001F7E25"/>
    <w:rsid w:val="00220A34"/>
    <w:rsid w:val="00225902"/>
    <w:rsid w:val="002708F1"/>
    <w:rsid w:val="00287695"/>
    <w:rsid w:val="002935D6"/>
    <w:rsid w:val="00331E7E"/>
    <w:rsid w:val="00383CBA"/>
    <w:rsid w:val="003B5458"/>
    <w:rsid w:val="003C60C8"/>
    <w:rsid w:val="003E1FD7"/>
    <w:rsid w:val="004033B5"/>
    <w:rsid w:val="00485FCA"/>
    <w:rsid w:val="00492B8E"/>
    <w:rsid w:val="004C0ED1"/>
    <w:rsid w:val="004C324A"/>
    <w:rsid w:val="00522C1A"/>
    <w:rsid w:val="00554876"/>
    <w:rsid w:val="00560B23"/>
    <w:rsid w:val="00570360"/>
    <w:rsid w:val="005B2304"/>
    <w:rsid w:val="005C2B80"/>
    <w:rsid w:val="0063726F"/>
    <w:rsid w:val="00655095"/>
    <w:rsid w:val="006550C2"/>
    <w:rsid w:val="0066544D"/>
    <w:rsid w:val="00705A8F"/>
    <w:rsid w:val="00742C07"/>
    <w:rsid w:val="00744DA1"/>
    <w:rsid w:val="00794A6F"/>
    <w:rsid w:val="007C0D86"/>
    <w:rsid w:val="007C4F18"/>
    <w:rsid w:val="007F0622"/>
    <w:rsid w:val="00801B34"/>
    <w:rsid w:val="00814442"/>
    <w:rsid w:val="00845CE3"/>
    <w:rsid w:val="00864BC1"/>
    <w:rsid w:val="00897A94"/>
    <w:rsid w:val="00897FA5"/>
    <w:rsid w:val="008A049B"/>
    <w:rsid w:val="008B5017"/>
    <w:rsid w:val="009A6751"/>
    <w:rsid w:val="009E48F1"/>
    <w:rsid w:val="00A469B0"/>
    <w:rsid w:val="00A63F50"/>
    <w:rsid w:val="00AC5813"/>
    <w:rsid w:val="00B02260"/>
    <w:rsid w:val="00B122F5"/>
    <w:rsid w:val="00B37BF3"/>
    <w:rsid w:val="00BC64A9"/>
    <w:rsid w:val="00C25CF0"/>
    <w:rsid w:val="00C334FF"/>
    <w:rsid w:val="00C6726A"/>
    <w:rsid w:val="00C871EA"/>
    <w:rsid w:val="00CA14C1"/>
    <w:rsid w:val="00CC0700"/>
    <w:rsid w:val="00CD4AB5"/>
    <w:rsid w:val="00CD6049"/>
    <w:rsid w:val="00CE2023"/>
    <w:rsid w:val="00D4569D"/>
    <w:rsid w:val="00DB2199"/>
    <w:rsid w:val="00DB65A9"/>
    <w:rsid w:val="00DD7BEC"/>
    <w:rsid w:val="00E4203D"/>
    <w:rsid w:val="00EA7CE8"/>
    <w:rsid w:val="00F173C7"/>
    <w:rsid w:val="00F22FDF"/>
    <w:rsid w:val="00F412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B33B"/>
  <w15:docId w15:val="{CE13D5AB-DB8F-481B-9339-E496BE75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8B5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17"/>
    <w:rPr>
      <w:rFonts w:ascii="Tahoma" w:hAnsi="Tahoma" w:cs="Tahoma"/>
      <w:sz w:val="16"/>
      <w:szCs w:val="16"/>
    </w:rPr>
  </w:style>
  <w:style w:type="paragraph" w:styleId="Header">
    <w:name w:val="header"/>
    <w:basedOn w:val="Normal"/>
    <w:link w:val="HeaderChar"/>
    <w:uiPriority w:val="99"/>
    <w:unhideWhenUsed/>
    <w:rsid w:val="002876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695"/>
  </w:style>
  <w:style w:type="paragraph" w:styleId="Footer">
    <w:name w:val="footer"/>
    <w:basedOn w:val="Normal"/>
    <w:link w:val="FooterChar"/>
    <w:uiPriority w:val="99"/>
    <w:unhideWhenUsed/>
    <w:rsid w:val="002876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A1230</dc:creator>
  <cp:lastModifiedBy>mzz</cp:lastModifiedBy>
  <cp:revision>3</cp:revision>
  <cp:lastPrinted>2021-10-12T13:14:00Z</cp:lastPrinted>
  <dcterms:created xsi:type="dcterms:W3CDTF">2021-10-26T19:44:00Z</dcterms:created>
  <dcterms:modified xsi:type="dcterms:W3CDTF">2023-12-06T13:32:00Z</dcterms:modified>
</cp:coreProperties>
</file>