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75C22F" w14:textId="77777777" w:rsidR="008B5017" w:rsidRPr="00F175F5" w:rsidRDefault="008B5017" w:rsidP="008B5017">
      <w:pPr>
        <w:suppressAutoHyphens/>
        <w:autoSpaceDN w:val="0"/>
        <w:spacing w:after="0" w:line="240" w:lineRule="auto"/>
        <w:jc w:val="center"/>
        <w:textAlignment w:val="baseline"/>
        <w:rPr>
          <w:rFonts w:ascii="Arial" w:eastAsia="Times New Roman" w:hAnsi="Arial" w:cs="Arial"/>
          <w:noProof/>
          <w:color w:val="0000FF"/>
          <w:kern w:val="3"/>
          <w:sz w:val="24"/>
          <w:szCs w:val="24"/>
          <w:lang w:eastAsia="sl-SI"/>
        </w:rPr>
      </w:pPr>
      <w:bookmarkStart w:id="0" w:name="_GoBack"/>
      <w:r>
        <w:rPr>
          <w:rFonts w:ascii="Arial" w:eastAsia="Times New Roman" w:hAnsi="Arial" w:cs="Arial"/>
          <w:noProof/>
          <w:color w:val="0000FF"/>
          <w:kern w:val="3"/>
          <w:sz w:val="24"/>
          <w:szCs w:val="24"/>
          <w:lang w:eastAsia="sl-SI"/>
        </w:rPr>
        <w:drawing>
          <wp:inline distT="0" distB="0" distL="0" distR="0" wp14:anchorId="54D0EF3C" wp14:editId="688EAE46">
            <wp:extent cx="333375" cy="419100"/>
            <wp:effectExtent l="0" t="0" r="9525" b="0"/>
            <wp:docPr id="1" name="Picture 1" title="grb 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3375" cy="419100"/>
                    </a:xfrm>
                    <a:prstGeom prst="rect">
                      <a:avLst/>
                    </a:prstGeom>
                    <a:noFill/>
                    <a:ln>
                      <a:noFill/>
                    </a:ln>
                  </pic:spPr>
                </pic:pic>
              </a:graphicData>
            </a:graphic>
          </wp:inline>
        </w:drawing>
      </w:r>
      <w:bookmarkEnd w:id="0"/>
    </w:p>
    <w:p w14:paraId="41A77AF0" w14:textId="77777777" w:rsidR="008B5017" w:rsidRPr="00F175F5" w:rsidRDefault="008B5017" w:rsidP="008B5017">
      <w:pPr>
        <w:suppressAutoHyphens/>
        <w:autoSpaceDN w:val="0"/>
        <w:spacing w:after="0" w:line="240" w:lineRule="auto"/>
        <w:jc w:val="center"/>
        <w:textAlignment w:val="baseline"/>
        <w:rPr>
          <w:rFonts w:ascii="Arial" w:eastAsia="Times New Roman" w:hAnsi="Arial" w:cs="Arial"/>
          <w:kern w:val="3"/>
          <w:sz w:val="24"/>
          <w:szCs w:val="24"/>
          <w:lang w:val="en-US" w:eastAsia="sl-SI"/>
        </w:rPr>
      </w:pPr>
    </w:p>
    <w:p w14:paraId="51241863" w14:textId="77777777" w:rsidR="008B5017" w:rsidRPr="00287695" w:rsidRDefault="008B5017" w:rsidP="008B5017">
      <w:pPr>
        <w:suppressAutoHyphens/>
        <w:autoSpaceDN w:val="0"/>
        <w:spacing w:after="0" w:line="240" w:lineRule="auto"/>
        <w:textAlignment w:val="baseline"/>
        <w:rPr>
          <w:rFonts w:ascii="Arial" w:eastAsia="Times New Roman" w:hAnsi="Arial" w:cs="Arial"/>
          <w:kern w:val="3"/>
          <w:sz w:val="24"/>
          <w:szCs w:val="20"/>
          <w:lang w:val="en-US" w:eastAsia="sl-SI"/>
        </w:rPr>
      </w:pPr>
    </w:p>
    <w:p w14:paraId="70C86794" w14:textId="77777777" w:rsidR="008B5017" w:rsidRPr="00287695" w:rsidRDefault="008B5017" w:rsidP="008B5017">
      <w:pPr>
        <w:suppressAutoHyphens/>
        <w:autoSpaceDE w:val="0"/>
        <w:autoSpaceDN w:val="0"/>
        <w:spacing w:after="60" w:line="240" w:lineRule="auto"/>
        <w:jc w:val="center"/>
        <w:textAlignment w:val="baseline"/>
        <w:rPr>
          <w:rFonts w:ascii="Republika" w:eastAsia="Times New Roman" w:hAnsi="Republika" w:cs="Arial"/>
          <w:bCs/>
          <w:kern w:val="3"/>
          <w:sz w:val="24"/>
          <w:szCs w:val="20"/>
          <w:lang w:val="en-US" w:eastAsia="sl-SI"/>
        </w:rPr>
      </w:pPr>
      <w:r w:rsidRPr="00287695">
        <w:rPr>
          <w:rFonts w:ascii="Republika" w:eastAsia="Times New Roman" w:hAnsi="Republika" w:cs="Arial"/>
          <w:bCs/>
          <w:kern w:val="3"/>
          <w:sz w:val="24"/>
          <w:szCs w:val="20"/>
          <w:lang w:val="en-US" w:eastAsia="sl-SI"/>
        </w:rPr>
        <w:t>Statement by</w:t>
      </w:r>
    </w:p>
    <w:p w14:paraId="533A7BE5" w14:textId="77777777" w:rsidR="008B5017" w:rsidRPr="00287695" w:rsidRDefault="008B5017" w:rsidP="008B5017">
      <w:pPr>
        <w:suppressAutoHyphens/>
        <w:autoSpaceDE w:val="0"/>
        <w:autoSpaceDN w:val="0"/>
        <w:spacing w:after="0" w:line="240" w:lineRule="auto"/>
        <w:jc w:val="center"/>
        <w:textAlignment w:val="baseline"/>
        <w:rPr>
          <w:rFonts w:ascii="Republika" w:eastAsia="Times New Roman" w:hAnsi="Republika" w:cs="Arial"/>
          <w:b/>
          <w:bCs/>
          <w:kern w:val="3"/>
          <w:sz w:val="24"/>
          <w:szCs w:val="20"/>
          <w:lang w:val="en-US" w:eastAsia="sl-SI"/>
        </w:rPr>
      </w:pPr>
      <w:r w:rsidRPr="00287695">
        <w:rPr>
          <w:rFonts w:ascii="Republika" w:eastAsia="Times New Roman" w:hAnsi="Republika" w:cs="Arial"/>
          <w:b/>
          <w:bCs/>
          <w:kern w:val="3"/>
          <w:sz w:val="24"/>
          <w:szCs w:val="20"/>
          <w:lang w:val="en-US" w:eastAsia="sl-SI"/>
        </w:rPr>
        <w:t>the Republic of Slovenia</w:t>
      </w:r>
    </w:p>
    <w:p w14:paraId="05AFE606" w14:textId="77777777" w:rsidR="008B5017" w:rsidRPr="00287695" w:rsidRDefault="008B5017" w:rsidP="008B5017">
      <w:pPr>
        <w:suppressAutoHyphens/>
        <w:autoSpaceDE w:val="0"/>
        <w:autoSpaceDN w:val="0"/>
        <w:spacing w:after="60" w:line="240" w:lineRule="auto"/>
        <w:jc w:val="center"/>
        <w:textAlignment w:val="baseline"/>
        <w:rPr>
          <w:rFonts w:ascii="Republika" w:eastAsia="Times New Roman" w:hAnsi="Republika" w:cs="Arial"/>
          <w:kern w:val="3"/>
          <w:sz w:val="24"/>
          <w:szCs w:val="20"/>
          <w:lang w:val="en-US" w:eastAsia="sl-SI"/>
        </w:rPr>
      </w:pPr>
      <w:r w:rsidRPr="00287695">
        <w:rPr>
          <w:rFonts w:ascii="Republika" w:eastAsia="Times New Roman" w:hAnsi="Republika" w:cs="Arial"/>
          <w:kern w:val="3"/>
          <w:sz w:val="24"/>
          <w:szCs w:val="20"/>
          <w:lang w:val="en-US" w:eastAsia="sl-SI"/>
        </w:rPr>
        <w:t>at the</w:t>
      </w:r>
    </w:p>
    <w:p w14:paraId="481821E3" w14:textId="2F70B52D" w:rsidR="008B5017" w:rsidRPr="00287695" w:rsidRDefault="00B122F5" w:rsidP="008B5017">
      <w:pPr>
        <w:suppressAutoHyphens/>
        <w:autoSpaceDE w:val="0"/>
        <w:autoSpaceDN w:val="0"/>
        <w:spacing w:after="0" w:line="240" w:lineRule="auto"/>
        <w:jc w:val="center"/>
        <w:textAlignment w:val="baseline"/>
        <w:rPr>
          <w:rFonts w:ascii="Republika" w:eastAsia="Times New Roman" w:hAnsi="Republika" w:cs="Arial"/>
          <w:b/>
          <w:color w:val="529DBA"/>
          <w:kern w:val="3"/>
          <w:sz w:val="24"/>
          <w:szCs w:val="20"/>
          <w:lang w:val="en-US" w:eastAsia="sl-SI"/>
        </w:rPr>
      </w:pPr>
      <w:r>
        <w:rPr>
          <w:rFonts w:ascii="Republika" w:eastAsia="Times New Roman" w:hAnsi="Republika" w:cs="Arial"/>
          <w:b/>
          <w:color w:val="529DBA"/>
          <w:kern w:val="3"/>
          <w:sz w:val="24"/>
          <w:szCs w:val="20"/>
          <w:lang w:val="en-US" w:eastAsia="sl-SI"/>
        </w:rPr>
        <w:t>3</w:t>
      </w:r>
      <w:r w:rsidR="002B2AFA">
        <w:rPr>
          <w:rFonts w:ascii="Republika" w:eastAsia="Times New Roman" w:hAnsi="Republika" w:cs="Arial"/>
          <w:b/>
          <w:color w:val="529DBA"/>
          <w:kern w:val="3"/>
          <w:sz w:val="24"/>
          <w:szCs w:val="20"/>
          <w:lang w:val="en-US" w:eastAsia="sl-SI"/>
        </w:rPr>
        <w:t>8</w:t>
      </w:r>
      <w:r w:rsidR="00287695" w:rsidRPr="00287695">
        <w:rPr>
          <w:rFonts w:ascii="Republika" w:eastAsia="Times New Roman" w:hAnsi="Republika" w:cs="Arial"/>
          <w:b/>
          <w:color w:val="529DBA"/>
          <w:kern w:val="3"/>
          <w:sz w:val="24"/>
          <w:szCs w:val="20"/>
          <w:vertAlign w:val="superscript"/>
          <w:lang w:val="en-US" w:eastAsia="sl-SI"/>
        </w:rPr>
        <w:t>th</w:t>
      </w:r>
      <w:r w:rsidR="00287695">
        <w:rPr>
          <w:rFonts w:ascii="Republika" w:eastAsia="Times New Roman" w:hAnsi="Republika" w:cs="Arial"/>
          <w:b/>
          <w:color w:val="529DBA"/>
          <w:kern w:val="3"/>
          <w:sz w:val="24"/>
          <w:szCs w:val="20"/>
          <w:lang w:val="en-US" w:eastAsia="sl-SI"/>
        </w:rPr>
        <w:t xml:space="preserve"> </w:t>
      </w:r>
      <w:r w:rsidR="008B5017" w:rsidRPr="00287695">
        <w:rPr>
          <w:rFonts w:ascii="Republika" w:eastAsia="Times New Roman" w:hAnsi="Republika" w:cs="Arial"/>
          <w:b/>
          <w:color w:val="529DBA"/>
          <w:kern w:val="3"/>
          <w:sz w:val="24"/>
          <w:szCs w:val="20"/>
          <w:lang w:val="en-US" w:eastAsia="sl-SI"/>
        </w:rPr>
        <w:t xml:space="preserve">Session of the UPR Working Group – Review of </w:t>
      </w:r>
      <w:r w:rsidR="009F320B">
        <w:rPr>
          <w:rFonts w:ascii="Republika" w:eastAsia="Times New Roman" w:hAnsi="Republika" w:cs="Arial"/>
          <w:b/>
          <w:color w:val="529DBA"/>
          <w:kern w:val="3"/>
          <w:sz w:val="24"/>
          <w:szCs w:val="20"/>
          <w:lang w:val="en-US" w:eastAsia="sl-SI"/>
        </w:rPr>
        <w:t>Solomon Islands</w:t>
      </w:r>
    </w:p>
    <w:p w14:paraId="60D8D3A9" w14:textId="77777777" w:rsidR="00287695" w:rsidRPr="00287695" w:rsidRDefault="00287695" w:rsidP="008B5017">
      <w:pPr>
        <w:suppressAutoHyphens/>
        <w:autoSpaceDE w:val="0"/>
        <w:autoSpaceDN w:val="0"/>
        <w:spacing w:after="0" w:line="240" w:lineRule="auto"/>
        <w:jc w:val="center"/>
        <w:textAlignment w:val="baseline"/>
        <w:rPr>
          <w:rFonts w:ascii="Republika" w:eastAsia="Times New Roman" w:hAnsi="Republika" w:cs="Arial"/>
          <w:b/>
          <w:color w:val="529DBA"/>
          <w:kern w:val="3"/>
          <w:sz w:val="20"/>
          <w:szCs w:val="20"/>
          <w:lang w:val="en-US" w:eastAsia="sl-SI"/>
        </w:rPr>
      </w:pPr>
    </w:p>
    <w:p w14:paraId="793CDE32" w14:textId="33F126C7" w:rsidR="008B5017" w:rsidRPr="00287695" w:rsidRDefault="008B5017" w:rsidP="008B5017">
      <w:pPr>
        <w:pBdr>
          <w:bottom w:val="single" w:sz="4" w:space="1" w:color="000000"/>
        </w:pBdr>
        <w:suppressAutoHyphens/>
        <w:autoSpaceDN w:val="0"/>
        <w:spacing w:after="0" w:line="240" w:lineRule="auto"/>
        <w:jc w:val="center"/>
        <w:textAlignment w:val="baseline"/>
        <w:rPr>
          <w:rFonts w:ascii="Republika" w:hAnsi="Republika" w:cs="Arial"/>
          <w:i/>
          <w:kern w:val="3"/>
          <w:sz w:val="20"/>
          <w:szCs w:val="20"/>
          <w:lang w:eastAsia="zh-CN"/>
        </w:rPr>
      </w:pPr>
      <w:r w:rsidRPr="00287695">
        <w:rPr>
          <w:rFonts w:ascii="Republika" w:eastAsia="Times New Roman" w:hAnsi="Republika" w:cs="Arial"/>
          <w:bCs/>
          <w:i/>
          <w:kern w:val="3"/>
          <w:sz w:val="20"/>
          <w:szCs w:val="20"/>
          <w:lang w:val="en-US" w:eastAsia="sl-SI"/>
        </w:rPr>
        <w:t xml:space="preserve">Geneva, </w:t>
      </w:r>
      <w:r w:rsidR="009F320B">
        <w:rPr>
          <w:rFonts w:ascii="Republika" w:eastAsia="Times New Roman" w:hAnsi="Republika" w:cs="Arial"/>
          <w:bCs/>
          <w:i/>
          <w:kern w:val="3"/>
          <w:sz w:val="20"/>
          <w:szCs w:val="20"/>
          <w:lang w:val="en-US" w:eastAsia="sl-SI"/>
        </w:rPr>
        <w:t>10 May</w:t>
      </w:r>
      <w:r w:rsidRPr="00287695">
        <w:rPr>
          <w:rFonts w:ascii="Republika" w:eastAsia="Times New Roman" w:hAnsi="Republika" w:cs="Arial"/>
          <w:bCs/>
          <w:i/>
          <w:kern w:val="3"/>
          <w:sz w:val="20"/>
          <w:szCs w:val="20"/>
          <w:lang w:val="en-US" w:eastAsia="sl-SI"/>
        </w:rPr>
        <w:t xml:space="preserve"> 202</w:t>
      </w:r>
      <w:r w:rsidR="00864BC1">
        <w:rPr>
          <w:rFonts w:ascii="Republika" w:eastAsia="Times New Roman" w:hAnsi="Republika" w:cs="Arial"/>
          <w:bCs/>
          <w:i/>
          <w:kern w:val="3"/>
          <w:sz w:val="20"/>
          <w:szCs w:val="20"/>
          <w:lang w:val="en-US" w:eastAsia="sl-SI"/>
        </w:rPr>
        <w:t>1</w:t>
      </w:r>
    </w:p>
    <w:p w14:paraId="2F252245" w14:textId="77777777" w:rsidR="008B5017" w:rsidRDefault="008B5017" w:rsidP="00CD4AB5">
      <w:pPr>
        <w:pStyle w:val="NoSpacing"/>
        <w:jc w:val="both"/>
        <w:rPr>
          <w:rFonts w:ascii="Arial" w:hAnsi="Arial" w:cs="Arial"/>
          <w:sz w:val="20"/>
          <w:szCs w:val="20"/>
          <w:lang w:val="en-US"/>
        </w:rPr>
      </w:pPr>
    </w:p>
    <w:p w14:paraId="3EA07F84" w14:textId="77777777" w:rsidR="00897FA5" w:rsidRDefault="00897FA5" w:rsidP="00897FA5">
      <w:pPr>
        <w:pStyle w:val="NoSpacing"/>
        <w:jc w:val="both"/>
        <w:rPr>
          <w:rFonts w:ascii="Arial" w:hAnsi="Arial" w:cs="Arial"/>
          <w:szCs w:val="20"/>
          <w:lang w:val="en-US"/>
        </w:rPr>
      </w:pPr>
    </w:p>
    <w:p w14:paraId="2E48CB9D" w14:textId="127A37E2" w:rsidR="00897FA5" w:rsidRPr="00132C73" w:rsidRDefault="00562B18" w:rsidP="002249F0">
      <w:pPr>
        <w:pStyle w:val="NoSpacing"/>
        <w:jc w:val="both"/>
        <w:rPr>
          <w:rFonts w:ascii="Arial" w:hAnsi="Arial" w:cs="Arial"/>
          <w:bCs/>
          <w:szCs w:val="20"/>
          <w:lang w:val="en-US"/>
        </w:rPr>
      </w:pPr>
      <w:r>
        <w:rPr>
          <w:rFonts w:ascii="Arial" w:hAnsi="Arial" w:cs="Arial"/>
          <w:bCs/>
          <w:szCs w:val="20"/>
          <w:lang w:val="en-US"/>
        </w:rPr>
        <w:t>Excellencies,</w:t>
      </w:r>
    </w:p>
    <w:p w14:paraId="39B805A6" w14:textId="40E4E6F0" w:rsidR="00897FA5" w:rsidRPr="00132C73" w:rsidRDefault="00897FA5" w:rsidP="002249F0">
      <w:pPr>
        <w:pStyle w:val="NoSpacing"/>
        <w:jc w:val="both"/>
        <w:rPr>
          <w:rFonts w:ascii="Arial" w:hAnsi="Arial" w:cs="Arial"/>
          <w:bCs/>
          <w:szCs w:val="20"/>
          <w:lang w:val="en-US"/>
        </w:rPr>
      </w:pPr>
    </w:p>
    <w:p w14:paraId="63BD934F" w14:textId="10BE741C" w:rsidR="004033B5" w:rsidRDefault="004033B5" w:rsidP="002249F0">
      <w:pPr>
        <w:pStyle w:val="NoSpacing"/>
        <w:jc w:val="both"/>
        <w:rPr>
          <w:rFonts w:ascii="Arial" w:hAnsi="Arial" w:cs="Arial"/>
          <w:bCs/>
          <w:szCs w:val="20"/>
          <w:lang w:val="en-US"/>
        </w:rPr>
      </w:pPr>
      <w:r w:rsidRPr="00132C73">
        <w:rPr>
          <w:rFonts w:ascii="Arial" w:hAnsi="Arial" w:cs="Arial"/>
          <w:bCs/>
          <w:szCs w:val="20"/>
          <w:lang w:val="en-US"/>
        </w:rPr>
        <w:t>Slovenia wish</w:t>
      </w:r>
      <w:r w:rsidR="009F320B">
        <w:rPr>
          <w:rFonts w:ascii="Arial" w:hAnsi="Arial" w:cs="Arial"/>
          <w:bCs/>
          <w:szCs w:val="20"/>
          <w:lang w:val="en-US"/>
        </w:rPr>
        <w:t xml:space="preserve">es to commend the delegation of Solomon Islands </w:t>
      </w:r>
      <w:r w:rsidRPr="00132C73">
        <w:rPr>
          <w:rFonts w:ascii="Arial" w:hAnsi="Arial" w:cs="Arial"/>
          <w:bCs/>
          <w:szCs w:val="20"/>
          <w:lang w:val="en-US"/>
        </w:rPr>
        <w:t>for the national report, its presentation today and the commitment to the UPR process.</w:t>
      </w:r>
    </w:p>
    <w:p w14:paraId="7578FF4E" w14:textId="3DE748D3" w:rsidR="00562B18" w:rsidRDefault="00562B18" w:rsidP="002249F0">
      <w:pPr>
        <w:pStyle w:val="NoSpacing"/>
        <w:jc w:val="both"/>
        <w:rPr>
          <w:rFonts w:ascii="Arial" w:hAnsi="Arial" w:cs="Arial"/>
          <w:bCs/>
          <w:szCs w:val="20"/>
          <w:lang w:val="en-US"/>
        </w:rPr>
      </w:pPr>
    </w:p>
    <w:p w14:paraId="6CE1994C" w14:textId="4012E073" w:rsidR="00562B18" w:rsidRPr="00562B18" w:rsidRDefault="00562B18" w:rsidP="00562B18">
      <w:pPr>
        <w:shd w:val="clear" w:color="auto" w:fill="FFFFFF"/>
        <w:spacing w:after="0" w:line="240" w:lineRule="auto"/>
        <w:jc w:val="both"/>
        <w:rPr>
          <w:rFonts w:ascii="Arial" w:eastAsia="Times New Roman" w:hAnsi="Arial" w:cs="Arial"/>
          <w:color w:val="000000"/>
          <w:sz w:val="24"/>
          <w:szCs w:val="24"/>
          <w:lang w:eastAsia="sl-SI"/>
        </w:rPr>
      </w:pPr>
      <w:r w:rsidRPr="002249F0">
        <w:rPr>
          <w:rFonts w:ascii="Arial" w:hAnsi="Arial" w:cs="Arial"/>
        </w:rPr>
        <w:t>Slovenia commends Solomon Islands commitment to mitigate climate change,</w:t>
      </w:r>
      <w:r>
        <w:rPr>
          <w:rFonts w:ascii="Arial" w:hAnsi="Arial" w:cs="Arial"/>
        </w:rPr>
        <w:t xml:space="preserve"> yet</w:t>
      </w:r>
      <w:r w:rsidRPr="002249F0">
        <w:rPr>
          <w:rFonts w:ascii="Arial" w:hAnsi="Arial" w:cs="Arial"/>
        </w:rPr>
        <w:t xml:space="preserve"> we remain concerned </w:t>
      </w:r>
      <w:r>
        <w:rPr>
          <w:rFonts w:ascii="Arial" w:hAnsi="Arial" w:cs="Arial"/>
        </w:rPr>
        <w:t>by</w:t>
      </w:r>
      <w:r w:rsidRPr="002249F0">
        <w:rPr>
          <w:rFonts w:ascii="Arial" w:hAnsi="Arial" w:cs="Arial"/>
        </w:rPr>
        <w:t xml:space="preserve"> extensive logging activities in the recent years resulting in serious impacts on human rights and the environment not only for Solomon Islands but also the global efforts to mitigate the impacts of climate change. We observe that human rights issues in this context have not been so much driven by a lack of laws or policies, but more importantly by a lack of monitoring and enforcement.</w:t>
      </w:r>
      <w:r w:rsidRPr="006246B3">
        <w:rPr>
          <w:rFonts w:ascii="Arial" w:hAnsi="Arial" w:cs="Arial"/>
        </w:rPr>
        <w:t xml:space="preserve"> </w:t>
      </w:r>
    </w:p>
    <w:p w14:paraId="7AC92E03" w14:textId="77777777" w:rsidR="004033B5" w:rsidRPr="00132C73" w:rsidRDefault="004033B5" w:rsidP="002249F0">
      <w:pPr>
        <w:pStyle w:val="NoSpacing"/>
        <w:jc w:val="both"/>
        <w:rPr>
          <w:rFonts w:ascii="Arial" w:hAnsi="Arial" w:cs="Arial"/>
          <w:bCs/>
          <w:szCs w:val="20"/>
          <w:lang w:val="en-US"/>
        </w:rPr>
      </w:pPr>
    </w:p>
    <w:p w14:paraId="12F73403" w14:textId="2F397A57" w:rsidR="004033B5" w:rsidRDefault="004033B5" w:rsidP="002249F0">
      <w:pPr>
        <w:pStyle w:val="NoSpacing"/>
        <w:jc w:val="both"/>
        <w:rPr>
          <w:rFonts w:ascii="Arial" w:hAnsi="Arial" w:cs="Arial"/>
          <w:bCs/>
          <w:szCs w:val="20"/>
          <w:lang w:val="en-US"/>
        </w:rPr>
      </w:pPr>
      <w:r w:rsidRPr="00132C73">
        <w:rPr>
          <w:rFonts w:ascii="Arial" w:hAnsi="Arial" w:cs="Arial"/>
          <w:bCs/>
          <w:szCs w:val="20"/>
          <w:lang w:val="en-US"/>
        </w:rPr>
        <w:t>Slovenia would like to make the following recommendation</w:t>
      </w:r>
      <w:r w:rsidR="00562B18">
        <w:rPr>
          <w:rFonts w:ascii="Arial" w:hAnsi="Arial" w:cs="Arial"/>
          <w:bCs/>
          <w:szCs w:val="20"/>
          <w:lang w:val="en-US"/>
        </w:rPr>
        <w:t>s</w:t>
      </w:r>
      <w:r w:rsidRPr="00132C73">
        <w:rPr>
          <w:rFonts w:ascii="Arial" w:hAnsi="Arial" w:cs="Arial"/>
          <w:bCs/>
          <w:szCs w:val="20"/>
          <w:lang w:val="en-US"/>
        </w:rPr>
        <w:t>:</w:t>
      </w:r>
    </w:p>
    <w:p w14:paraId="252E034A" w14:textId="77777777" w:rsidR="00E76D62" w:rsidRDefault="00E76D62" w:rsidP="002249F0">
      <w:pPr>
        <w:pStyle w:val="NoSpacing"/>
        <w:jc w:val="both"/>
        <w:rPr>
          <w:rFonts w:ascii="Arial" w:hAnsi="Arial" w:cs="Arial"/>
          <w:bCs/>
          <w:szCs w:val="20"/>
          <w:lang w:val="en-US"/>
        </w:rPr>
      </w:pPr>
    </w:p>
    <w:p w14:paraId="7C3C5058" w14:textId="4159A507" w:rsidR="002B2AFA" w:rsidRDefault="002249F0" w:rsidP="002249F0">
      <w:pPr>
        <w:pStyle w:val="NoSpacing"/>
        <w:numPr>
          <w:ilvl w:val="0"/>
          <w:numId w:val="11"/>
        </w:numPr>
        <w:jc w:val="both"/>
        <w:rPr>
          <w:rFonts w:ascii="Arial" w:hAnsi="Arial" w:cs="Arial"/>
        </w:rPr>
      </w:pPr>
      <w:r>
        <w:rPr>
          <w:rFonts w:ascii="Arial" w:hAnsi="Arial" w:cs="Arial"/>
        </w:rPr>
        <w:t>to t</w:t>
      </w:r>
      <w:r w:rsidR="006246B3" w:rsidRPr="00E76D62">
        <w:rPr>
          <w:rFonts w:ascii="Arial" w:hAnsi="Arial" w:cs="Arial"/>
        </w:rPr>
        <w:t>ake appropriate legislative and administrative measures to ensure that the use of exploitation of natural re</w:t>
      </w:r>
      <w:r w:rsidR="002B2AFA">
        <w:rPr>
          <w:rFonts w:ascii="Arial" w:hAnsi="Arial" w:cs="Arial"/>
        </w:rPr>
        <w:t xml:space="preserve">sources, in particular logging </w:t>
      </w:r>
      <w:r w:rsidR="006246B3" w:rsidRPr="00E76D62">
        <w:rPr>
          <w:rFonts w:ascii="Arial" w:hAnsi="Arial" w:cs="Arial"/>
        </w:rPr>
        <w:t>do not adversely affect the enjoyment of econo</w:t>
      </w:r>
      <w:r w:rsidR="002B2AFA">
        <w:rPr>
          <w:rFonts w:ascii="Arial" w:hAnsi="Arial" w:cs="Arial"/>
        </w:rPr>
        <w:t>mic, social and cultural rights of local communities;</w:t>
      </w:r>
    </w:p>
    <w:p w14:paraId="1B01B436" w14:textId="77777777" w:rsidR="002B2AFA" w:rsidRDefault="002B2AFA" w:rsidP="002249F0">
      <w:pPr>
        <w:pStyle w:val="NoSpacing"/>
        <w:jc w:val="both"/>
        <w:rPr>
          <w:rFonts w:ascii="Arial" w:hAnsi="Arial" w:cs="Arial"/>
        </w:rPr>
      </w:pPr>
    </w:p>
    <w:p w14:paraId="2B6B3EE8" w14:textId="3136ECAA" w:rsidR="002B2AFA" w:rsidRDefault="005E2FA2" w:rsidP="002249F0">
      <w:pPr>
        <w:pStyle w:val="NoSpacing"/>
        <w:numPr>
          <w:ilvl w:val="0"/>
          <w:numId w:val="10"/>
        </w:numPr>
        <w:jc w:val="both"/>
        <w:rPr>
          <w:rFonts w:ascii="Arial" w:hAnsi="Arial" w:cs="Arial"/>
        </w:rPr>
      </w:pPr>
      <w:r>
        <w:rPr>
          <w:rFonts w:ascii="Arial" w:hAnsi="Arial" w:cs="Arial"/>
        </w:rPr>
        <w:t>t</w:t>
      </w:r>
      <w:r w:rsidR="002249F0">
        <w:rPr>
          <w:rFonts w:ascii="Arial" w:hAnsi="Arial" w:cs="Arial"/>
        </w:rPr>
        <w:t>o p</w:t>
      </w:r>
      <w:r w:rsidR="002B2AFA" w:rsidRPr="00E76D62">
        <w:rPr>
          <w:rFonts w:ascii="Arial" w:hAnsi="Arial" w:cs="Arial"/>
        </w:rPr>
        <w:t>rotect human rights against abuses and environmental degradation by logging companies and ensure effective re</w:t>
      </w:r>
      <w:r w:rsidR="002B2AFA">
        <w:rPr>
          <w:rFonts w:ascii="Arial" w:hAnsi="Arial" w:cs="Arial"/>
        </w:rPr>
        <w:t>medies when abuses have occured;</w:t>
      </w:r>
    </w:p>
    <w:p w14:paraId="0F23BC6E" w14:textId="4FFD9B0A" w:rsidR="004033B5" w:rsidRDefault="004033B5" w:rsidP="004033B5">
      <w:pPr>
        <w:pStyle w:val="NoSpacing"/>
        <w:jc w:val="both"/>
        <w:rPr>
          <w:rFonts w:ascii="Arial" w:hAnsi="Arial" w:cs="Arial"/>
          <w:bCs/>
          <w:szCs w:val="20"/>
          <w:lang w:val="en-US"/>
        </w:rPr>
      </w:pPr>
    </w:p>
    <w:p w14:paraId="00815C17" w14:textId="77777777" w:rsidR="00864BC1" w:rsidRPr="00B122F5" w:rsidRDefault="00864BC1" w:rsidP="004033B5">
      <w:pPr>
        <w:pStyle w:val="NoSpacing"/>
        <w:jc w:val="both"/>
        <w:rPr>
          <w:rFonts w:ascii="Arial" w:hAnsi="Arial" w:cs="Arial"/>
          <w:szCs w:val="20"/>
          <w:lang w:val="en-US"/>
        </w:rPr>
      </w:pPr>
    </w:p>
    <w:p w14:paraId="69008A92" w14:textId="77777777" w:rsidR="00560B23" w:rsidRPr="0063726F" w:rsidRDefault="00B122F5" w:rsidP="00B122F5">
      <w:pPr>
        <w:pStyle w:val="NoSpacing"/>
        <w:jc w:val="both"/>
        <w:rPr>
          <w:rFonts w:ascii="Arial" w:hAnsi="Arial" w:cs="Arial"/>
          <w:szCs w:val="20"/>
          <w:lang w:val="en-US"/>
        </w:rPr>
      </w:pPr>
      <w:r>
        <w:rPr>
          <w:rFonts w:ascii="Arial" w:hAnsi="Arial" w:cs="Arial"/>
          <w:szCs w:val="20"/>
          <w:lang w:val="en-US"/>
        </w:rPr>
        <w:t>Thank you.</w:t>
      </w:r>
    </w:p>
    <w:sectPr w:rsidR="00560B23" w:rsidRPr="0063726F">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22CBE0" w14:textId="77777777" w:rsidR="00B5176B" w:rsidRDefault="00B5176B" w:rsidP="00287695">
      <w:pPr>
        <w:spacing w:after="0" w:line="240" w:lineRule="auto"/>
      </w:pPr>
      <w:r>
        <w:separator/>
      </w:r>
    </w:p>
  </w:endnote>
  <w:endnote w:type="continuationSeparator" w:id="0">
    <w:p w14:paraId="5E37B84E" w14:textId="77777777" w:rsidR="00B5176B" w:rsidRDefault="00B5176B" w:rsidP="00287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Republika">
    <w:altName w:val="Calibri"/>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68A8E0" w14:textId="77777777" w:rsidR="00B5176B" w:rsidRDefault="00B5176B" w:rsidP="00287695">
      <w:pPr>
        <w:spacing w:after="0" w:line="240" w:lineRule="auto"/>
      </w:pPr>
      <w:r>
        <w:separator/>
      </w:r>
    </w:p>
  </w:footnote>
  <w:footnote w:type="continuationSeparator" w:id="0">
    <w:p w14:paraId="0C2B2EA7" w14:textId="77777777" w:rsidR="00B5176B" w:rsidRDefault="00B5176B" w:rsidP="002876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F845D" w14:textId="77777777" w:rsidR="00B122F5" w:rsidRPr="00287695" w:rsidRDefault="00B122F5" w:rsidP="00287695">
    <w:pPr>
      <w:pStyle w:val="Header"/>
      <w:jc w:val="right"/>
      <w:rPr>
        <w:rFonts w:ascii="Arial" w:hAnsi="Arial" w:cs="Arial"/>
        <w:i/>
        <w:sz w:val="20"/>
        <w:u w:val="single"/>
      </w:rPr>
    </w:pPr>
    <w:r w:rsidRPr="00287695">
      <w:rPr>
        <w:rFonts w:ascii="Arial" w:hAnsi="Arial" w:cs="Arial"/>
        <w:i/>
        <w:sz w:val="20"/>
        <w:u w:val="single"/>
      </w:rPr>
      <w:t>Check against delivery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7414C"/>
    <w:multiLevelType w:val="hybridMultilevel"/>
    <w:tmpl w:val="3BD6E6F0"/>
    <w:lvl w:ilvl="0" w:tplc="956E4478">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B740CED"/>
    <w:multiLevelType w:val="hybridMultilevel"/>
    <w:tmpl w:val="F7447A3C"/>
    <w:lvl w:ilvl="0" w:tplc="FC40AB8E">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D494E37"/>
    <w:multiLevelType w:val="hybridMultilevel"/>
    <w:tmpl w:val="3A08A81A"/>
    <w:lvl w:ilvl="0" w:tplc="2B90B39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F740DF6"/>
    <w:multiLevelType w:val="hybridMultilevel"/>
    <w:tmpl w:val="28F49BB4"/>
    <w:lvl w:ilvl="0" w:tplc="2B7CC3B2">
      <w:start w:val="5"/>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E2947D5"/>
    <w:multiLevelType w:val="hybridMultilevel"/>
    <w:tmpl w:val="771CD1DA"/>
    <w:lvl w:ilvl="0" w:tplc="D3BE9D6A">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B9978D6"/>
    <w:multiLevelType w:val="hybridMultilevel"/>
    <w:tmpl w:val="FC1AF626"/>
    <w:lvl w:ilvl="0" w:tplc="0EAA058A">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F3F63C2"/>
    <w:multiLevelType w:val="hybridMultilevel"/>
    <w:tmpl w:val="D0EC690A"/>
    <w:lvl w:ilvl="0" w:tplc="0EAA058A">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AA23BC3"/>
    <w:multiLevelType w:val="hybridMultilevel"/>
    <w:tmpl w:val="7242BE12"/>
    <w:lvl w:ilvl="0" w:tplc="1CBA4A8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B0B7494"/>
    <w:multiLevelType w:val="hybridMultilevel"/>
    <w:tmpl w:val="E3B4F334"/>
    <w:lvl w:ilvl="0" w:tplc="9B00DB4E">
      <w:start w:val="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DC21975"/>
    <w:multiLevelType w:val="hybridMultilevel"/>
    <w:tmpl w:val="7554A90E"/>
    <w:lvl w:ilvl="0" w:tplc="6584EA76">
      <w:start w:val="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7060555"/>
    <w:multiLevelType w:val="hybridMultilevel"/>
    <w:tmpl w:val="61D80FA6"/>
    <w:lvl w:ilvl="0" w:tplc="DF8C8BB0">
      <w:start w:val="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3"/>
  </w:num>
  <w:num w:numId="4">
    <w:abstractNumId w:val="9"/>
  </w:num>
  <w:num w:numId="5">
    <w:abstractNumId w:val="8"/>
  </w:num>
  <w:num w:numId="6">
    <w:abstractNumId w:val="10"/>
  </w:num>
  <w:num w:numId="7">
    <w:abstractNumId w:val="2"/>
  </w:num>
  <w:num w:numId="8">
    <w:abstractNumId w:val="0"/>
  </w:num>
  <w:num w:numId="9">
    <w:abstractNumId w:val="4"/>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049"/>
    <w:rsid w:val="00025973"/>
    <w:rsid w:val="000B5421"/>
    <w:rsid w:val="000D4ADC"/>
    <w:rsid w:val="000F0C9B"/>
    <w:rsid w:val="00132C73"/>
    <w:rsid w:val="001F7E25"/>
    <w:rsid w:val="002249F0"/>
    <w:rsid w:val="00225902"/>
    <w:rsid w:val="00287695"/>
    <w:rsid w:val="002935D6"/>
    <w:rsid w:val="002B2AFA"/>
    <w:rsid w:val="00331E7E"/>
    <w:rsid w:val="00383CBA"/>
    <w:rsid w:val="003C60C8"/>
    <w:rsid w:val="004033B5"/>
    <w:rsid w:val="004E4AEC"/>
    <w:rsid w:val="00554876"/>
    <w:rsid w:val="00560B23"/>
    <w:rsid w:val="00562B18"/>
    <w:rsid w:val="005C2B80"/>
    <w:rsid w:val="005E2FA2"/>
    <w:rsid w:val="006246B3"/>
    <w:rsid w:val="0063726F"/>
    <w:rsid w:val="00655095"/>
    <w:rsid w:val="00742C07"/>
    <w:rsid w:val="007C0D86"/>
    <w:rsid w:val="007E7E13"/>
    <w:rsid w:val="00801B34"/>
    <w:rsid w:val="00845CE3"/>
    <w:rsid w:val="00864BC1"/>
    <w:rsid w:val="00897FA5"/>
    <w:rsid w:val="008B5017"/>
    <w:rsid w:val="009A6751"/>
    <w:rsid w:val="009F320B"/>
    <w:rsid w:val="00B122F5"/>
    <w:rsid w:val="00B37BF3"/>
    <w:rsid w:val="00B5176B"/>
    <w:rsid w:val="00BC64A9"/>
    <w:rsid w:val="00C334FF"/>
    <w:rsid w:val="00C64037"/>
    <w:rsid w:val="00C871EA"/>
    <w:rsid w:val="00CA14C1"/>
    <w:rsid w:val="00CD4AB5"/>
    <w:rsid w:val="00CD6049"/>
    <w:rsid w:val="00E13E61"/>
    <w:rsid w:val="00E76D62"/>
    <w:rsid w:val="00F4123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FB33B"/>
  <w15:docId w15:val="{CE13D5AB-DB8F-481B-9339-E496BE754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50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35D6"/>
    <w:pPr>
      <w:spacing w:after="0" w:line="240" w:lineRule="auto"/>
    </w:pPr>
  </w:style>
  <w:style w:type="paragraph" w:styleId="BalloonText">
    <w:name w:val="Balloon Text"/>
    <w:basedOn w:val="Normal"/>
    <w:link w:val="BalloonTextChar"/>
    <w:uiPriority w:val="99"/>
    <w:semiHidden/>
    <w:unhideWhenUsed/>
    <w:rsid w:val="008B50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5017"/>
    <w:rPr>
      <w:rFonts w:ascii="Tahoma" w:hAnsi="Tahoma" w:cs="Tahoma"/>
      <w:sz w:val="16"/>
      <w:szCs w:val="16"/>
    </w:rPr>
  </w:style>
  <w:style w:type="paragraph" w:styleId="Header">
    <w:name w:val="header"/>
    <w:basedOn w:val="Normal"/>
    <w:link w:val="HeaderChar"/>
    <w:uiPriority w:val="99"/>
    <w:unhideWhenUsed/>
    <w:rsid w:val="00287695"/>
    <w:pPr>
      <w:tabs>
        <w:tab w:val="center" w:pos="4536"/>
        <w:tab w:val="right" w:pos="9072"/>
      </w:tabs>
      <w:spacing w:after="0" w:line="240" w:lineRule="auto"/>
    </w:pPr>
  </w:style>
  <w:style w:type="character" w:customStyle="1" w:styleId="HeaderChar">
    <w:name w:val="Header Char"/>
    <w:basedOn w:val="DefaultParagraphFont"/>
    <w:link w:val="Header"/>
    <w:uiPriority w:val="99"/>
    <w:rsid w:val="00287695"/>
  </w:style>
  <w:style w:type="paragraph" w:styleId="Footer">
    <w:name w:val="footer"/>
    <w:basedOn w:val="Normal"/>
    <w:link w:val="FooterChar"/>
    <w:uiPriority w:val="99"/>
    <w:unhideWhenUsed/>
    <w:rsid w:val="00287695"/>
    <w:pPr>
      <w:tabs>
        <w:tab w:val="center" w:pos="4536"/>
        <w:tab w:val="right" w:pos="9072"/>
      </w:tabs>
      <w:spacing w:after="0" w:line="240" w:lineRule="auto"/>
    </w:pPr>
  </w:style>
  <w:style w:type="character" w:customStyle="1" w:styleId="FooterChar">
    <w:name w:val="Footer Char"/>
    <w:basedOn w:val="DefaultParagraphFont"/>
    <w:link w:val="Footer"/>
    <w:uiPriority w:val="99"/>
    <w:rsid w:val="002876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187</Words>
  <Characters>1068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Ministrstvo za zunanje zadeve</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A1230</dc:creator>
  <cp:lastModifiedBy>mzz</cp:lastModifiedBy>
  <cp:revision>10</cp:revision>
  <dcterms:created xsi:type="dcterms:W3CDTF">2021-04-20T15:01:00Z</dcterms:created>
  <dcterms:modified xsi:type="dcterms:W3CDTF">2023-12-11T07:14:00Z</dcterms:modified>
</cp:coreProperties>
</file>