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C22F"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bookmarkStart w:id="0" w:name="_GoBack"/>
      <w:r>
        <w:rPr>
          <w:rFonts w:ascii="Arial" w:eastAsia="Times New Roman" w:hAnsi="Arial" w:cs="Arial"/>
          <w:noProof/>
          <w:color w:val="0000FF"/>
          <w:kern w:val="3"/>
          <w:sz w:val="24"/>
          <w:szCs w:val="24"/>
          <w:lang w:eastAsia="sl-SI"/>
        </w:rPr>
        <w:drawing>
          <wp:inline distT="0" distB="0" distL="0" distR="0" wp14:anchorId="54D0EF3C" wp14:editId="056B1218">
            <wp:extent cx="333375" cy="419100"/>
            <wp:effectExtent l="0" t="0" r="9525" b="0"/>
            <wp:docPr id="1" name="Picture 1"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41A77AF0"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1241863" w14:textId="77777777" w:rsidR="008B5017" w:rsidRPr="00287695" w:rsidRDefault="008B5017" w:rsidP="008B5017">
      <w:pPr>
        <w:suppressAutoHyphens/>
        <w:autoSpaceDN w:val="0"/>
        <w:spacing w:after="0" w:line="240" w:lineRule="auto"/>
        <w:textAlignment w:val="baseline"/>
        <w:rPr>
          <w:rFonts w:ascii="Arial" w:eastAsia="Times New Roman" w:hAnsi="Arial" w:cs="Arial"/>
          <w:kern w:val="3"/>
          <w:sz w:val="24"/>
          <w:szCs w:val="20"/>
          <w:lang w:val="en-US" w:eastAsia="sl-SI"/>
        </w:rPr>
      </w:pPr>
    </w:p>
    <w:p w14:paraId="70C86794"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14:paraId="533A7BE5" w14:textId="77777777"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r w:rsidRPr="00287695">
        <w:rPr>
          <w:rFonts w:ascii="Republika" w:eastAsia="Times New Roman" w:hAnsi="Republika" w:cs="Arial"/>
          <w:b/>
          <w:bCs/>
          <w:kern w:val="3"/>
          <w:sz w:val="24"/>
          <w:szCs w:val="20"/>
          <w:lang w:val="en-US" w:eastAsia="sl-SI"/>
        </w:rPr>
        <w:t>the Republic of Slovenia</w:t>
      </w:r>
    </w:p>
    <w:p w14:paraId="05AFE606"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r w:rsidRPr="00287695">
        <w:rPr>
          <w:rFonts w:ascii="Republika" w:eastAsia="Times New Roman" w:hAnsi="Republika" w:cs="Arial"/>
          <w:kern w:val="3"/>
          <w:sz w:val="24"/>
          <w:szCs w:val="20"/>
          <w:lang w:val="en-US" w:eastAsia="sl-SI"/>
        </w:rPr>
        <w:t>at the</w:t>
      </w:r>
    </w:p>
    <w:p w14:paraId="481821E3" w14:textId="7142C31D" w:rsidR="008B5017" w:rsidRPr="00287695" w:rsidRDefault="00B122F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r>
        <w:rPr>
          <w:rFonts w:ascii="Republika" w:eastAsia="Times New Roman" w:hAnsi="Republika" w:cs="Arial"/>
          <w:b/>
          <w:color w:val="529DBA"/>
          <w:kern w:val="3"/>
          <w:sz w:val="24"/>
          <w:szCs w:val="20"/>
          <w:lang w:val="en-US" w:eastAsia="sl-SI"/>
        </w:rPr>
        <w:t>3</w:t>
      </w:r>
      <w:r w:rsidR="0004653E">
        <w:rPr>
          <w:rFonts w:ascii="Republika" w:eastAsia="Times New Roman" w:hAnsi="Republika" w:cs="Arial"/>
          <w:b/>
          <w:color w:val="529DBA"/>
          <w:kern w:val="3"/>
          <w:sz w:val="24"/>
          <w:szCs w:val="20"/>
          <w:lang w:val="en-US" w:eastAsia="sl-SI"/>
        </w:rPr>
        <w:t>8</w:t>
      </w:r>
      <w:r w:rsidR="00287695" w:rsidRPr="00287695">
        <w:rPr>
          <w:rFonts w:ascii="Republika" w:eastAsia="Times New Roman" w:hAnsi="Republika" w:cs="Arial"/>
          <w:b/>
          <w:color w:val="529DBA"/>
          <w:kern w:val="3"/>
          <w:sz w:val="24"/>
          <w:szCs w:val="20"/>
          <w:vertAlign w:val="superscript"/>
          <w:lang w:val="en-US" w:eastAsia="sl-SI"/>
        </w:rPr>
        <w:t>th</w:t>
      </w:r>
      <w:r w:rsidR="00287695">
        <w:rPr>
          <w:rFonts w:ascii="Republika" w:eastAsia="Times New Roman" w:hAnsi="Republika" w:cs="Arial"/>
          <w:b/>
          <w:color w:val="529DBA"/>
          <w:kern w:val="3"/>
          <w:sz w:val="24"/>
          <w:szCs w:val="20"/>
          <w:lang w:val="en-US" w:eastAsia="sl-SI"/>
        </w:rPr>
        <w:t xml:space="preserve"> </w:t>
      </w:r>
      <w:r w:rsidR="008B5017" w:rsidRPr="00287695">
        <w:rPr>
          <w:rFonts w:ascii="Republika" w:eastAsia="Times New Roman" w:hAnsi="Republika" w:cs="Arial"/>
          <w:b/>
          <w:color w:val="529DBA"/>
          <w:kern w:val="3"/>
          <w:sz w:val="24"/>
          <w:szCs w:val="20"/>
          <w:lang w:val="en-US" w:eastAsia="sl-SI"/>
        </w:rPr>
        <w:t>Session of th</w:t>
      </w:r>
      <w:r w:rsidR="0004653E">
        <w:rPr>
          <w:rFonts w:ascii="Republika" w:eastAsia="Times New Roman" w:hAnsi="Republika" w:cs="Arial"/>
          <w:b/>
          <w:color w:val="529DBA"/>
          <w:kern w:val="3"/>
          <w:sz w:val="24"/>
          <w:szCs w:val="20"/>
          <w:lang w:val="en-US" w:eastAsia="sl-SI"/>
        </w:rPr>
        <w:t>e UPR Working Group – Review of Namibia</w:t>
      </w:r>
    </w:p>
    <w:p w14:paraId="60D8D3A9" w14:textId="77777777" w:rsidR="00287695" w:rsidRPr="00287695" w:rsidRDefault="0028769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793CDE32" w14:textId="3A4AF1CA" w:rsidR="008B5017" w:rsidRPr="00287695" w:rsidRDefault="008B5017" w:rsidP="008B5017">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eastAsia="zh-CN"/>
        </w:rPr>
      </w:pPr>
      <w:r w:rsidRPr="00287695">
        <w:rPr>
          <w:rFonts w:ascii="Republika" w:eastAsia="Times New Roman" w:hAnsi="Republika" w:cs="Arial"/>
          <w:bCs/>
          <w:i/>
          <w:kern w:val="3"/>
          <w:sz w:val="20"/>
          <w:szCs w:val="20"/>
          <w:lang w:val="en-US" w:eastAsia="sl-SI"/>
        </w:rPr>
        <w:t xml:space="preserve">Geneva, </w:t>
      </w:r>
      <w:r w:rsidR="0004653E">
        <w:rPr>
          <w:rFonts w:ascii="Republika" w:eastAsia="Times New Roman" w:hAnsi="Republika" w:cs="Arial"/>
          <w:bCs/>
          <w:i/>
          <w:kern w:val="3"/>
          <w:sz w:val="20"/>
          <w:szCs w:val="20"/>
          <w:lang w:val="en-US" w:eastAsia="sl-SI"/>
        </w:rPr>
        <w:t xml:space="preserve">3 May </w:t>
      </w:r>
      <w:r w:rsidRPr="00287695">
        <w:rPr>
          <w:rFonts w:ascii="Republika" w:eastAsia="Times New Roman" w:hAnsi="Republika" w:cs="Arial"/>
          <w:bCs/>
          <w:i/>
          <w:kern w:val="3"/>
          <w:sz w:val="20"/>
          <w:szCs w:val="20"/>
          <w:lang w:val="en-US" w:eastAsia="sl-SI"/>
        </w:rPr>
        <w:t>202</w:t>
      </w:r>
      <w:r w:rsidR="00864BC1">
        <w:rPr>
          <w:rFonts w:ascii="Republika" w:eastAsia="Times New Roman" w:hAnsi="Republika" w:cs="Arial"/>
          <w:bCs/>
          <w:i/>
          <w:kern w:val="3"/>
          <w:sz w:val="20"/>
          <w:szCs w:val="20"/>
          <w:lang w:val="en-US" w:eastAsia="sl-SI"/>
        </w:rPr>
        <w:t>1</w:t>
      </w:r>
    </w:p>
    <w:p w14:paraId="2F252245" w14:textId="77777777" w:rsidR="008B5017" w:rsidRDefault="008B5017" w:rsidP="00CD4AB5">
      <w:pPr>
        <w:pStyle w:val="NoSpacing"/>
        <w:jc w:val="both"/>
        <w:rPr>
          <w:rFonts w:ascii="Arial" w:hAnsi="Arial" w:cs="Arial"/>
          <w:sz w:val="20"/>
          <w:szCs w:val="20"/>
          <w:lang w:val="en-US"/>
        </w:rPr>
      </w:pPr>
    </w:p>
    <w:p w14:paraId="3EA07F84" w14:textId="77777777" w:rsidR="00897FA5" w:rsidRDefault="00897FA5" w:rsidP="00D30962">
      <w:pPr>
        <w:pStyle w:val="NoSpacing"/>
        <w:jc w:val="both"/>
        <w:rPr>
          <w:rFonts w:ascii="Arial" w:hAnsi="Arial" w:cs="Arial"/>
          <w:szCs w:val="20"/>
          <w:lang w:val="en-US"/>
        </w:rPr>
      </w:pPr>
    </w:p>
    <w:p w14:paraId="2E48CB9D" w14:textId="32120B54" w:rsidR="00897FA5" w:rsidRPr="00BB4CAF" w:rsidRDefault="00BB4CAF" w:rsidP="00D30962">
      <w:pPr>
        <w:pStyle w:val="NoSpacing"/>
        <w:jc w:val="both"/>
        <w:rPr>
          <w:rFonts w:ascii="Arial" w:hAnsi="Arial" w:cs="Arial"/>
          <w:bCs/>
          <w:lang w:val="en-US"/>
        </w:rPr>
      </w:pPr>
      <w:r w:rsidRPr="00BB4CAF">
        <w:rPr>
          <w:rFonts w:ascii="Arial" w:hAnsi="Arial" w:cs="Arial"/>
          <w:bCs/>
          <w:lang w:val="en-US"/>
        </w:rPr>
        <w:t>Excellencies,</w:t>
      </w:r>
    </w:p>
    <w:p w14:paraId="39B805A6" w14:textId="77777777" w:rsidR="00897FA5" w:rsidRPr="00BB4CAF" w:rsidRDefault="00897FA5" w:rsidP="00D30962">
      <w:pPr>
        <w:pStyle w:val="NoSpacing"/>
        <w:jc w:val="both"/>
        <w:rPr>
          <w:rFonts w:ascii="Arial" w:hAnsi="Arial" w:cs="Arial"/>
          <w:bCs/>
          <w:lang w:val="en-US"/>
        </w:rPr>
      </w:pPr>
    </w:p>
    <w:p w14:paraId="63BD934F" w14:textId="27C99546" w:rsidR="004033B5" w:rsidRPr="00BB4CAF" w:rsidRDefault="004033B5" w:rsidP="00D30962">
      <w:pPr>
        <w:pStyle w:val="NoSpacing"/>
        <w:jc w:val="both"/>
        <w:rPr>
          <w:rFonts w:ascii="Arial" w:hAnsi="Arial" w:cs="Arial"/>
          <w:bCs/>
          <w:lang w:val="en-US"/>
        </w:rPr>
      </w:pPr>
      <w:r w:rsidRPr="00BB4CAF">
        <w:rPr>
          <w:rFonts w:ascii="Arial" w:hAnsi="Arial" w:cs="Arial"/>
          <w:bCs/>
          <w:lang w:val="en-US"/>
        </w:rPr>
        <w:t xml:space="preserve">Slovenia wishes to commend the delegation of </w:t>
      </w:r>
      <w:r w:rsidR="0004653E" w:rsidRPr="00BB4CAF">
        <w:rPr>
          <w:rFonts w:ascii="Arial" w:hAnsi="Arial" w:cs="Arial"/>
          <w:bCs/>
          <w:lang w:val="en-US"/>
        </w:rPr>
        <w:t xml:space="preserve">Namibia </w:t>
      </w:r>
      <w:r w:rsidRPr="00BB4CAF">
        <w:rPr>
          <w:rFonts w:ascii="Arial" w:hAnsi="Arial" w:cs="Arial"/>
          <w:bCs/>
          <w:lang w:val="en-US"/>
        </w:rPr>
        <w:t>for the national report, its presentation today and the commitment to the UPR process.</w:t>
      </w:r>
    </w:p>
    <w:p w14:paraId="7AC92E03" w14:textId="77777777" w:rsidR="004033B5" w:rsidRPr="00BB4CAF" w:rsidRDefault="004033B5" w:rsidP="00D30962">
      <w:pPr>
        <w:pStyle w:val="NoSpacing"/>
        <w:jc w:val="both"/>
        <w:rPr>
          <w:rFonts w:ascii="Arial" w:hAnsi="Arial" w:cs="Arial"/>
          <w:bCs/>
          <w:lang w:val="en-US"/>
        </w:rPr>
      </w:pPr>
    </w:p>
    <w:p w14:paraId="58B534EC" w14:textId="5C3B1213" w:rsidR="00864BC1" w:rsidRPr="00BB4CAF" w:rsidRDefault="004033B5" w:rsidP="00D30962">
      <w:pPr>
        <w:pStyle w:val="NoSpacing"/>
        <w:jc w:val="both"/>
        <w:rPr>
          <w:rFonts w:ascii="Arial" w:eastAsia="Times New Roman" w:hAnsi="Arial" w:cs="Arial"/>
          <w:lang w:val="en-GB"/>
        </w:rPr>
      </w:pPr>
      <w:r w:rsidRPr="00BB4CAF">
        <w:rPr>
          <w:rFonts w:ascii="Arial" w:hAnsi="Arial" w:cs="Arial"/>
          <w:bCs/>
          <w:lang w:val="en-US"/>
        </w:rPr>
        <w:t xml:space="preserve">Slovenia would like to </w:t>
      </w:r>
      <w:r w:rsidR="00D30962">
        <w:rPr>
          <w:rFonts w:ascii="Arial" w:hAnsi="Arial" w:cs="Arial"/>
          <w:bCs/>
          <w:lang w:val="en-US"/>
        </w:rPr>
        <w:t xml:space="preserve">recommend to </w:t>
      </w:r>
      <w:r w:rsidR="0004653E" w:rsidRPr="00BB4CAF">
        <w:rPr>
          <w:rFonts w:ascii="Arial" w:eastAsia="Times New Roman" w:hAnsi="Arial" w:cs="Arial"/>
          <w:lang w:val="en-GB"/>
        </w:rPr>
        <w:t>enact legislation explicitly prohibiting all corporal punishment of children in all settings, including at home, and repeal all legal defences for its use.</w:t>
      </w:r>
    </w:p>
    <w:p w14:paraId="3CA5CC26" w14:textId="77777777" w:rsidR="00D30962" w:rsidRDefault="00D30962" w:rsidP="00D30962">
      <w:pPr>
        <w:spacing w:after="0" w:line="240" w:lineRule="auto"/>
        <w:jc w:val="both"/>
        <w:rPr>
          <w:rFonts w:ascii="Arial" w:hAnsi="Arial" w:cs="Arial"/>
          <w:bCs/>
          <w:lang w:val="en-US"/>
        </w:rPr>
      </w:pPr>
    </w:p>
    <w:p w14:paraId="77501BCC" w14:textId="08B39B68" w:rsidR="00864BC1" w:rsidRPr="00BB4CAF" w:rsidRDefault="00864BC1" w:rsidP="00D30962">
      <w:pPr>
        <w:spacing w:after="0" w:line="240" w:lineRule="auto"/>
        <w:jc w:val="both"/>
        <w:rPr>
          <w:rFonts w:ascii="Arial" w:hAnsi="Arial" w:cs="Arial"/>
          <w:shd w:val="clear" w:color="auto" w:fill="FFFFFF"/>
        </w:rPr>
      </w:pPr>
      <w:r w:rsidRPr="00BB4CAF">
        <w:rPr>
          <w:rFonts w:ascii="Arial" w:hAnsi="Arial" w:cs="Arial"/>
          <w:bCs/>
          <w:lang w:val="en-US"/>
        </w:rPr>
        <w:t xml:space="preserve">Slovenia commends </w:t>
      </w:r>
      <w:r w:rsidR="0004653E" w:rsidRPr="00BB4CAF">
        <w:rPr>
          <w:rFonts w:ascii="Arial" w:hAnsi="Arial" w:cs="Arial"/>
          <w:bCs/>
          <w:lang w:val="en-US"/>
        </w:rPr>
        <w:t xml:space="preserve">that </w:t>
      </w:r>
      <w:r w:rsidR="0004653E" w:rsidRPr="00BB4CAF">
        <w:rPr>
          <w:rFonts w:ascii="Arial" w:hAnsi="Arial" w:cs="Arial"/>
          <w:shd w:val="clear" w:color="auto" w:fill="FFFFFF"/>
        </w:rPr>
        <w:t xml:space="preserve">Namibia became a </w:t>
      </w:r>
      <w:r w:rsidR="00857882" w:rsidRPr="00BB4CAF">
        <w:rPr>
          <w:rFonts w:ascii="Arial" w:hAnsi="Arial" w:cs="Arial"/>
          <w:shd w:val="clear" w:color="auto" w:fill="FFFFFF"/>
        </w:rPr>
        <w:t xml:space="preserve">"Pathfinding Country" </w:t>
      </w:r>
      <w:r w:rsidR="0004653E" w:rsidRPr="00BB4CAF">
        <w:rPr>
          <w:rFonts w:ascii="Arial" w:hAnsi="Arial" w:cs="Arial"/>
          <w:shd w:val="clear" w:color="auto" w:fill="FFFFFF"/>
        </w:rPr>
        <w:t>with the Global Partnership to End Violence Against Children. This commits the Government to three to five years of accelerated action towards the achievement of Target 16.2 of th</w:t>
      </w:r>
      <w:r w:rsidR="00857882" w:rsidRPr="00BB4CAF">
        <w:rPr>
          <w:rFonts w:ascii="Arial" w:hAnsi="Arial" w:cs="Arial"/>
          <w:shd w:val="clear" w:color="auto" w:fill="FFFFFF"/>
        </w:rPr>
        <w:t>e Sustainable Development Goals</w:t>
      </w:r>
      <w:r w:rsidR="0004653E" w:rsidRPr="00BB4CAF">
        <w:rPr>
          <w:rFonts w:ascii="Arial" w:hAnsi="Arial" w:cs="Arial"/>
          <w:shd w:val="clear" w:color="auto" w:fill="FFFFFF"/>
        </w:rPr>
        <w:t>, but we are not aware of any change in legality of corporal punishment.</w:t>
      </w:r>
    </w:p>
    <w:p w14:paraId="48DE06B1" w14:textId="77777777" w:rsidR="00D30962" w:rsidRDefault="00D30962" w:rsidP="00D30962">
      <w:pPr>
        <w:pStyle w:val="NoSpacing"/>
        <w:jc w:val="both"/>
        <w:rPr>
          <w:rFonts w:ascii="Arial" w:hAnsi="Arial" w:cs="Arial"/>
          <w:bCs/>
          <w:lang w:val="en-US"/>
        </w:rPr>
      </w:pPr>
    </w:p>
    <w:p w14:paraId="0C6962A1" w14:textId="4F5D499E" w:rsidR="00864BC1" w:rsidRPr="00BB4CAF" w:rsidRDefault="0004653E" w:rsidP="00D30962">
      <w:pPr>
        <w:pStyle w:val="NoSpacing"/>
        <w:jc w:val="both"/>
        <w:rPr>
          <w:rFonts w:ascii="Arial" w:hAnsi="Arial" w:cs="Arial"/>
          <w:bCs/>
          <w:lang w:val="en-US"/>
        </w:rPr>
      </w:pPr>
      <w:r w:rsidRPr="00BB4CAF">
        <w:rPr>
          <w:rFonts w:ascii="Arial" w:hAnsi="Arial" w:cs="Arial"/>
          <w:bCs/>
          <w:lang w:val="en-US"/>
        </w:rPr>
        <w:t>Slovenia remains concerned about the discrimination against women and girls in law and practice that have impact on the enjoyment of their rights related to marriage, recognition of customary marriage, procurement, marital property and divorce.</w:t>
      </w:r>
    </w:p>
    <w:p w14:paraId="00815C17" w14:textId="77777777" w:rsidR="00864BC1" w:rsidRPr="00BB4CAF" w:rsidRDefault="00864BC1" w:rsidP="00D30962">
      <w:pPr>
        <w:pStyle w:val="NoSpacing"/>
        <w:jc w:val="both"/>
        <w:rPr>
          <w:rFonts w:ascii="Arial" w:hAnsi="Arial" w:cs="Arial"/>
          <w:lang w:val="en-US"/>
        </w:rPr>
      </w:pPr>
    </w:p>
    <w:p w14:paraId="7D121C10" w14:textId="23C664F0" w:rsidR="0004653E" w:rsidRPr="00BB4CAF" w:rsidRDefault="00B122F5" w:rsidP="00D30962">
      <w:pPr>
        <w:pStyle w:val="NoSpacing"/>
        <w:jc w:val="both"/>
        <w:rPr>
          <w:rFonts w:ascii="Arial" w:hAnsi="Arial" w:cs="Arial"/>
          <w:lang w:val="en-US"/>
        </w:rPr>
      </w:pPr>
      <w:r w:rsidRPr="00BB4CAF">
        <w:rPr>
          <w:rFonts w:ascii="Arial" w:hAnsi="Arial" w:cs="Arial"/>
          <w:lang w:val="en-US"/>
        </w:rPr>
        <w:t>Thank you.</w:t>
      </w:r>
    </w:p>
    <w:sectPr w:rsidR="0004653E" w:rsidRPr="00BB4CA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E0B73" w14:textId="77777777" w:rsidR="00877A5D" w:rsidRDefault="00877A5D" w:rsidP="00287695">
      <w:pPr>
        <w:spacing w:after="0" w:line="240" w:lineRule="auto"/>
      </w:pPr>
      <w:r>
        <w:separator/>
      </w:r>
    </w:p>
  </w:endnote>
  <w:endnote w:type="continuationSeparator" w:id="0">
    <w:p w14:paraId="39A9D7C3" w14:textId="77777777" w:rsidR="00877A5D" w:rsidRDefault="00877A5D"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Rg">
    <w:altName w:val="Candara"/>
    <w:charset w:val="00"/>
    <w:family w:val="auto"/>
    <w:pitch w:val="variable"/>
    <w:sig w:usb0="A00000AF" w:usb1="5000E0FB" w:usb2="00000000" w:usb3="00000000" w:csb0="0000019B" w:csb1="00000000"/>
  </w:font>
  <w:font w:name="Tahoma">
    <w:panose1 w:val="020B0604030504040204"/>
    <w:charset w:val="00"/>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28A38" w14:textId="77777777" w:rsidR="00877A5D" w:rsidRDefault="00877A5D" w:rsidP="00287695">
      <w:pPr>
        <w:spacing w:after="0" w:line="240" w:lineRule="auto"/>
      </w:pPr>
      <w:r>
        <w:separator/>
      </w:r>
    </w:p>
  </w:footnote>
  <w:footnote w:type="continuationSeparator" w:id="0">
    <w:p w14:paraId="22F8942C" w14:textId="77777777" w:rsidR="00877A5D" w:rsidRDefault="00877A5D"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5D" w14:textId="77777777" w:rsidR="0004653E" w:rsidRPr="00287695" w:rsidRDefault="0004653E"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226AE0"/>
    <w:multiLevelType w:val="hybridMultilevel"/>
    <w:tmpl w:val="8F009B04"/>
    <w:lvl w:ilvl="0" w:tplc="C57A85A4">
      <w:numFmt w:val="bullet"/>
      <w:lvlText w:val="-"/>
      <w:lvlJc w:val="left"/>
      <w:pPr>
        <w:ind w:left="720" w:hanging="360"/>
      </w:pPr>
      <w:rPr>
        <w:rFonts w:ascii="Proxima Nova Rg" w:eastAsia="Times New Roman" w:hAnsi="Proxima Nova Rg"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637371"/>
    <w:multiLevelType w:val="hybridMultilevel"/>
    <w:tmpl w:val="ADBA3C4C"/>
    <w:lvl w:ilvl="0" w:tplc="0409000B">
      <w:start w:val="1"/>
      <w:numFmt w:val="bullet"/>
      <w:lvlText w:val=""/>
      <w:lvlJc w:val="left"/>
      <w:pPr>
        <w:ind w:left="822" w:hanging="360"/>
      </w:pPr>
      <w:rPr>
        <w:rFonts w:ascii="Wingdings" w:hAnsi="Wingdings"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5"/>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025973"/>
    <w:rsid w:val="0004653E"/>
    <w:rsid w:val="000B5421"/>
    <w:rsid w:val="000D4ADC"/>
    <w:rsid w:val="000F0C9B"/>
    <w:rsid w:val="00132C73"/>
    <w:rsid w:val="001F7E25"/>
    <w:rsid w:val="00225902"/>
    <w:rsid w:val="00287695"/>
    <w:rsid w:val="002935D6"/>
    <w:rsid w:val="00331E7E"/>
    <w:rsid w:val="00383CBA"/>
    <w:rsid w:val="00391B0F"/>
    <w:rsid w:val="003C60C8"/>
    <w:rsid w:val="004033B5"/>
    <w:rsid w:val="00554876"/>
    <w:rsid w:val="00560B23"/>
    <w:rsid w:val="005C2B80"/>
    <w:rsid w:val="0063726F"/>
    <w:rsid w:val="00655095"/>
    <w:rsid w:val="00742C07"/>
    <w:rsid w:val="007C0D86"/>
    <w:rsid w:val="00801B34"/>
    <w:rsid w:val="00845CE3"/>
    <w:rsid w:val="00857882"/>
    <w:rsid w:val="00864BC1"/>
    <w:rsid w:val="00877A5D"/>
    <w:rsid w:val="00892F1F"/>
    <w:rsid w:val="00897FA5"/>
    <w:rsid w:val="008B5017"/>
    <w:rsid w:val="009A6751"/>
    <w:rsid w:val="00B122F5"/>
    <w:rsid w:val="00B37BF3"/>
    <w:rsid w:val="00BB4CAF"/>
    <w:rsid w:val="00BC64A9"/>
    <w:rsid w:val="00C334FF"/>
    <w:rsid w:val="00C871EA"/>
    <w:rsid w:val="00CA14C1"/>
    <w:rsid w:val="00CD4AB5"/>
    <w:rsid w:val="00CD6049"/>
    <w:rsid w:val="00D30962"/>
    <w:rsid w:val="00D73373"/>
    <w:rsid w:val="00DA5AA3"/>
    <w:rsid w:val="00DB136A"/>
    <w:rsid w:val="00F145FD"/>
    <w:rsid w:val="00F4123E"/>
    <w:rsid w:val="00F53D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 w:type="paragraph" w:styleId="ListParagraph">
    <w:name w:val="List Paragraph"/>
    <w:basedOn w:val="Normal"/>
    <w:uiPriority w:val="34"/>
    <w:qFormat/>
    <w:rsid w:val="00046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mzz</cp:lastModifiedBy>
  <cp:revision>3</cp:revision>
  <cp:lastPrinted>2020-12-01T07:50:00Z</cp:lastPrinted>
  <dcterms:created xsi:type="dcterms:W3CDTF">2021-04-29T08:33:00Z</dcterms:created>
  <dcterms:modified xsi:type="dcterms:W3CDTF">2023-12-11T07:15:00Z</dcterms:modified>
</cp:coreProperties>
</file>