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759D8" w14:textId="77777777" w:rsidR="000B6127" w:rsidRDefault="000B6127" w:rsidP="000B612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bookmarkStart w:id="0" w:name="_GoBack"/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00E98E12" wp14:editId="724B05AF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BFE9481" w14:textId="77777777" w:rsidR="000B6127" w:rsidRDefault="000B6127" w:rsidP="000B612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4093D4F5" w14:textId="77777777" w:rsidR="000B6127" w:rsidRDefault="000B6127" w:rsidP="000B612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025D8869" w14:textId="77777777" w:rsidR="000B6127" w:rsidRDefault="000B6127" w:rsidP="000B612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946C99C" w14:textId="77777777" w:rsidR="000B6127" w:rsidRDefault="000B6127" w:rsidP="000B612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BB138A0" w14:textId="77777777" w:rsidR="000B6127" w:rsidRDefault="000B6127" w:rsidP="000B612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28D5F92A" w14:textId="77777777" w:rsidR="000B6127" w:rsidRDefault="000B6127" w:rsidP="000B612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38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Session of the UPR Working Group – Review of Denmark</w:t>
      </w:r>
    </w:p>
    <w:p w14:paraId="33C48C16" w14:textId="77777777" w:rsidR="000B6127" w:rsidRDefault="000B6127" w:rsidP="000B612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163EFAF1" w14:textId="77777777" w:rsidR="000B6127" w:rsidRDefault="000B6127" w:rsidP="000B612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6 </w:t>
      </w:r>
      <w:proofErr w:type="gramStart"/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May  2021</w:t>
      </w:r>
      <w:proofErr w:type="gramEnd"/>
    </w:p>
    <w:p w14:paraId="092DA5F4" w14:textId="77777777" w:rsidR="000B6127" w:rsidRDefault="000B6127" w:rsidP="000B6127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744302C" w14:textId="77777777" w:rsidR="000B6127" w:rsidRDefault="000B6127" w:rsidP="000B6127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4DF8DA1B" w14:textId="0300670B" w:rsidR="000B6127" w:rsidRDefault="00F23823" w:rsidP="000B612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Excellencies,</w:t>
      </w:r>
    </w:p>
    <w:p w14:paraId="5ED41AA5" w14:textId="77777777" w:rsidR="000B6127" w:rsidRDefault="000B6127" w:rsidP="000B612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0A0F07CF" w14:textId="04F46CB7" w:rsidR="000B6127" w:rsidRDefault="000B6127" w:rsidP="000B612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Slovenia wishes to thank the delegation of Denmark</w:t>
      </w:r>
      <w:r w:rsidR="00356528">
        <w:rPr>
          <w:rFonts w:ascii="Arial" w:hAnsi="Arial" w:cs="Arial"/>
          <w:bCs/>
          <w:szCs w:val="20"/>
          <w:lang w:val="en-US"/>
        </w:rPr>
        <w:t xml:space="preserve"> </w:t>
      </w:r>
      <w:r>
        <w:rPr>
          <w:rFonts w:ascii="Arial" w:hAnsi="Arial" w:cs="Arial"/>
          <w:bCs/>
          <w:szCs w:val="20"/>
          <w:lang w:val="en-US"/>
        </w:rPr>
        <w:t>for the</w:t>
      </w:r>
      <w:r w:rsidR="007F39F1">
        <w:rPr>
          <w:rFonts w:ascii="Arial" w:hAnsi="Arial" w:cs="Arial"/>
          <w:bCs/>
          <w:szCs w:val="20"/>
          <w:lang w:val="en-US"/>
        </w:rPr>
        <w:t>ir</w:t>
      </w:r>
      <w:r>
        <w:rPr>
          <w:rFonts w:ascii="Arial" w:hAnsi="Arial" w:cs="Arial"/>
          <w:bCs/>
          <w:szCs w:val="20"/>
          <w:lang w:val="en-US"/>
        </w:rPr>
        <w:t xml:space="preserve"> national report, its presentation today and the</w:t>
      </w:r>
      <w:r w:rsidR="007F39F1">
        <w:rPr>
          <w:rFonts w:ascii="Arial" w:hAnsi="Arial" w:cs="Arial"/>
          <w:bCs/>
          <w:szCs w:val="20"/>
          <w:lang w:val="en-US"/>
        </w:rPr>
        <w:t>ir</w:t>
      </w:r>
      <w:r>
        <w:rPr>
          <w:rFonts w:ascii="Arial" w:hAnsi="Arial" w:cs="Arial"/>
          <w:bCs/>
          <w:szCs w:val="20"/>
          <w:lang w:val="en-US"/>
        </w:rPr>
        <w:t xml:space="preserve"> commitment to the UPR process.</w:t>
      </w:r>
    </w:p>
    <w:p w14:paraId="7DAB37D5" w14:textId="77777777" w:rsidR="000B6127" w:rsidRDefault="000B6127" w:rsidP="000B612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2C89E9F4" w14:textId="5CD3DD9D" w:rsidR="000B6127" w:rsidRDefault="000B6127" w:rsidP="000B612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would like to make the following </w:t>
      </w:r>
      <w:r w:rsidR="007F39F1">
        <w:rPr>
          <w:rFonts w:ascii="Arial" w:hAnsi="Arial" w:cs="Arial"/>
          <w:bCs/>
          <w:szCs w:val="20"/>
          <w:lang w:val="en-US"/>
        </w:rPr>
        <w:t xml:space="preserve">two </w:t>
      </w:r>
      <w:r>
        <w:rPr>
          <w:rFonts w:ascii="Arial" w:hAnsi="Arial" w:cs="Arial"/>
          <w:bCs/>
          <w:szCs w:val="20"/>
          <w:lang w:val="en-US"/>
        </w:rPr>
        <w:t>recommendations:</w:t>
      </w:r>
    </w:p>
    <w:p w14:paraId="41E10DFB" w14:textId="77777777" w:rsidR="000B6127" w:rsidRDefault="000B6127" w:rsidP="000B612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71E235F0" w14:textId="0FDB63EC" w:rsidR="000B6127" w:rsidRDefault="00EC532C" w:rsidP="000B6127">
      <w:pPr>
        <w:pStyle w:val="NoSpacing"/>
        <w:numPr>
          <w:ilvl w:val="0"/>
          <w:numId w:val="1"/>
        </w:numPr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incorporate all provisions of the Convention on the Rights of the Child and its Optional Protocols into national legislation</w:t>
      </w:r>
      <w:r w:rsidR="000B6127">
        <w:rPr>
          <w:rFonts w:ascii="Arial" w:hAnsi="Arial" w:cs="Arial"/>
          <w:bCs/>
          <w:szCs w:val="20"/>
          <w:lang w:val="en-US"/>
        </w:rPr>
        <w:t>;</w:t>
      </w:r>
    </w:p>
    <w:p w14:paraId="0E3C3DA3" w14:textId="77777777" w:rsidR="000B6127" w:rsidRDefault="000B6127" w:rsidP="000B6127">
      <w:pPr>
        <w:pStyle w:val="NoSpacing"/>
        <w:ind w:left="720"/>
        <w:jc w:val="both"/>
        <w:rPr>
          <w:rFonts w:ascii="Arial" w:hAnsi="Arial" w:cs="Arial"/>
          <w:bCs/>
          <w:szCs w:val="20"/>
          <w:lang w:val="en-US"/>
        </w:rPr>
      </w:pPr>
    </w:p>
    <w:p w14:paraId="269E7B9C" w14:textId="37FFB22E" w:rsidR="000B6127" w:rsidRPr="005D0085" w:rsidRDefault="00B805D9" w:rsidP="000B6127">
      <w:pPr>
        <w:pStyle w:val="NoSpacing"/>
        <w:numPr>
          <w:ilvl w:val="0"/>
          <w:numId w:val="1"/>
        </w:numPr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prohibit the use of solitary confinement for children within the criminal justice system</w:t>
      </w:r>
      <w:r w:rsidR="000B6127">
        <w:rPr>
          <w:rFonts w:ascii="Arial" w:hAnsi="Arial" w:cs="Arial"/>
          <w:bCs/>
          <w:szCs w:val="20"/>
          <w:lang w:val="en-US"/>
        </w:rPr>
        <w:t>.</w:t>
      </w:r>
    </w:p>
    <w:p w14:paraId="28F8CDA4" w14:textId="77777777" w:rsidR="000B6127" w:rsidRDefault="000B6127" w:rsidP="000B612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BF5C85E" w14:textId="77777777" w:rsidR="000B6127" w:rsidRDefault="00D13953" w:rsidP="000B612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Slovenia commends Denmark for its</w:t>
      </w:r>
      <w:r w:rsidR="000B6127">
        <w:rPr>
          <w:rFonts w:ascii="Arial" w:hAnsi="Arial" w:cs="Arial"/>
          <w:bCs/>
          <w:szCs w:val="20"/>
          <w:lang w:val="en-US"/>
        </w:rPr>
        <w:t xml:space="preserve"> </w:t>
      </w:r>
      <w:r>
        <w:rPr>
          <w:rFonts w:ascii="Arial" w:hAnsi="Arial" w:cs="Arial"/>
          <w:bCs/>
          <w:szCs w:val="20"/>
          <w:lang w:val="en-US"/>
        </w:rPr>
        <w:t xml:space="preserve">generally high protection of human rights and its </w:t>
      </w:r>
      <w:r w:rsidR="000B6127">
        <w:rPr>
          <w:rFonts w:ascii="Arial" w:hAnsi="Arial" w:cs="Arial"/>
          <w:bCs/>
          <w:szCs w:val="20"/>
          <w:lang w:val="en-US"/>
        </w:rPr>
        <w:t>legislative and policy progress</w:t>
      </w:r>
      <w:r>
        <w:rPr>
          <w:rFonts w:ascii="Arial" w:hAnsi="Arial" w:cs="Arial"/>
          <w:bCs/>
          <w:szCs w:val="20"/>
          <w:lang w:val="en-US"/>
        </w:rPr>
        <w:t xml:space="preserve"> made in a number of areas since the previous UPR.</w:t>
      </w:r>
      <w:r w:rsidR="000B6127">
        <w:rPr>
          <w:rFonts w:ascii="Arial" w:hAnsi="Arial" w:cs="Arial"/>
          <w:bCs/>
          <w:szCs w:val="20"/>
          <w:lang w:val="en-US"/>
        </w:rPr>
        <w:t xml:space="preserve"> </w:t>
      </w:r>
    </w:p>
    <w:p w14:paraId="4F14BC67" w14:textId="77777777" w:rsidR="00D13953" w:rsidRDefault="00D13953" w:rsidP="000B612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98C97CD" w14:textId="67199A85" w:rsidR="000B6127" w:rsidRDefault="00D13953" w:rsidP="000B612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However, </w:t>
      </w:r>
      <w:r w:rsidR="000B6127">
        <w:rPr>
          <w:rFonts w:ascii="Arial" w:hAnsi="Arial" w:cs="Arial"/>
          <w:bCs/>
          <w:szCs w:val="20"/>
          <w:lang w:val="en-US"/>
        </w:rPr>
        <w:t xml:space="preserve">Slovenia remains concerned about the </w:t>
      </w:r>
      <w:r>
        <w:rPr>
          <w:rFonts w:ascii="Arial" w:hAnsi="Arial" w:cs="Arial"/>
          <w:bCs/>
          <w:szCs w:val="20"/>
          <w:lang w:val="en-US"/>
        </w:rPr>
        <w:t xml:space="preserve">use of solitary confinement of persons under the age of 18, human trafficking including </w:t>
      </w:r>
      <w:r w:rsidR="0079277B">
        <w:rPr>
          <w:rFonts w:ascii="Arial" w:hAnsi="Arial" w:cs="Arial"/>
          <w:bCs/>
          <w:szCs w:val="20"/>
          <w:lang w:val="en-US"/>
        </w:rPr>
        <w:t xml:space="preserve">of </w:t>
      </w:r>
      <w:r>
        <w:rPr>
          <w:rFonts w:ascii="Arial" w:hAnsi="Arial" w:cs="Arial"/>
          <w:bCs/>
          <w:szCs w:val="20"/>
          <w:lang w:val="en-US"/>
        </w:rPr>
        <w:t>children, access by the children in alternative care to the same level of education as their peers</w:t>
      </w:r>
      <w:r w:rsidR="00B805D9">
        <w:rPr>
          <w:rFonts w:ascii="Arial" w:hAnsi="Arial" w:cs="Arial"/>
          <w:bCs/>
          <w:szCs w:val="20"/>
          <w:lang w:val="en-US"/>
        </w:rPr>
        <w:t>,</w:t>
      </w:r>
      <w:r>
        <w:rPr>
          <w:rFonts w:ascii="Arial" w:hAnsi="Arial" w:cs="Arial"/>
          <w:bCs/>
          <w:szCs w:val="20"/>
          <w:lang w:val="en-US"/>
        </w:rPr>
        <w:t xml:space="preserve"> </w:t>
      </w:r>
      <w:r w:rsidR="000B6127">
        <w:rPr>
          <w:rFonts w:ascii="Arial" w:hAnsi="Arial" w:cs="Arial"/>
          <w:bCs/>
          <w:szCs w:val="20"/>
          <w:lang w:val="en-US"/>
        </w:rPr>
        <w:t>gender equality in</w:t>
      </w:r>
      <w:r w:rsidR="00B805D9">
        <w:rPr>
          <w:rFonts w:ascii="Arial" w:hAnsi="Arial" w:cs="Arial"/>
          <w:bCs/>
          <w:szCs w:val="20"/>
          <w:lang w:val="en-US"/>
        </w:rPr>
        <w:t xml:space="preserve">cluding the persistent </w:t>
      </w:r>
      <w:r w:rsidR="007F39F1">
        <w:rPr>
          <w:rFonts w:ascii="Arial" w:hAnsi="Arial" w:cs="Arial"/>
          <w:bCs/>
          <w:szCs w:val="20"/>
          <w:lang w:val="en-US"/>
        </w:rPr>
        <w:t>gender pay</w:t>
      </w:r>
      <w:r w:rsidR="00B805D9">
        <w:rPr>
          <w:rFonts w:ascii="Arial" w:hAnsi="Arial" w:cs="Arial"/>
          <w:bCs/>
          <w:szCs w:val="20"/>
          <w:lang w:val="en-US"/>
        </w:rPr>
        <w:t xml:space="preserve"> gap</w:t>
      </w:r>
      <w:r w:rsidR="004F7A3B">
        <w:rPr>
          <w:rFonts w:ascii="Arial" w:hAnsi="Arial" w:cs="Arial"/>
          <w:bCs/>
          <w:szCs w:val="20"/>
          <w:lang w:val="en-US"/>
        </w:rPr>
        <w:t>,</w:t>
      </w:r>
      <w:r w:rsidR="00B805D9">
        <w:rPr>
          <w:rFonts w:ascii="Arial" w:hAnsi="Arial" w:cs="Arial"/>
          <w:bCs/>
          <w:szCs w:val="20"/>
          <w:lang w:val="en-US"/>
        </w:rPr>
        <w:t xml:space="preserve"> and the increase of the</w:t>
      </w:r>
      <w:r w:rsidR="000B6127">
        <w:rPr>
          <w:rFonts w:ascii="Arial" w:hAnsi="Arial" w:cs="Arial"/>
          <w:bCs/>
          <w:szCs w:val="20"/>
          <w:lang w:val="en-US"/>
        </w:rPr>
        <w:t xml:space="preserve"> level of child poverty. </w:t>
      </w:r>
    </w:p>
    <w:p w14:paraId="51A89240" w14:textId="77777777" w:rsidR="000B6127" w:rsidRDefault="000B6127" w:rsidP="000B6127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4AFF87FA" w14:textId="77777777" w:rsidR="000B6127" w:rsidRDefault="000B6127" w:rsidP="000B6127">
      <w:pPr>
        <w:pStyle w:val="NoSpacing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Thank you.</w:t>
      </w:r>
    </w:p>
    <w:p w14:paraId="48105CC8" w14:textId="77777777" w:rsidR="000B6127" w:rsidRDefault="000B6127" w:rsidP="000B6127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36C45221" w14:textId="77777777" w:rsidR="000B6127" w:rsidRDefault="000B6127" w:rsidP="000B6127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48F7DED" w14:textId="77777777" w:rsidR="000B6127" w:rsidRDefault="000B6127" w:rsidP="000B6127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FDEC0F2" w14:textId="77777777" w:rsidR="000B6127" w:rsidRDefault="000B6127" w:rsidP="000B6127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0F9CC135" w14:textId="77777777" w:rsidR="000B6127" w:rsidRDefault="000B6127" w:rsidP="000B6127"/>
    <w:p w14:paraId="0BACD810" w14:textId="77777777" w:rsidR="009E542E" w:rsidRDefault="009E542E"/>
    <w:sectPr w:rsidR="009E5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71C5B"/>
    <w:multiLevelType w:val="hybridMultilevel"/>
    <w:tmpl w:val="F0EA0B0C"/>
    <w:lvl w:ilvl="0" w:tplc="E020E3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3E"/>
    <w:rsid w:val="000B6127"/>
    <w:rsid w:val="00356528"/>
    <w:rsid w:val="00493E9C"/>
    <w:rsid w:val="004F7A3B"/>
    <w:rsid w:val="005D0085"/>
    <w:rsid w:val="00603278"/>
    <w:rsid w:val="00680014"/>
    <w:rsid w:val="0079277B"/>
    <w:rsid w:val="007F39F1"/>
    <w:rsid w:val="007F6DEE"/>
    <w:rsid w:val="009E542E"/>
    <w:rsid w:val="00B805D9"/>
    <w:rsid w:val="00C2713E"/>
    <w:rsid w:val="00D13953"/>
    <w:rsid w:val="00EC532C"/>
    <w:rsid w:val="00F2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6B74D3"/>
  <w15:chartTrackingRefBased/>
  <w15:docId w15:val="{92384A6F-B149-4280-ACF7-931EB4B9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1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1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mzz</dc:creator>
  <cp:keywords/>
  <dc:description/>
  <cp:lastModifiedBy>mzz</cp:lastModifiedBy>
  <cp:revision>3</cp:revision>
  <cp:lastPrinted>2021-04-26T11:16:00Z</cp:lastPrinted>
  <dcterms:created xsi:type="dcterms:W3CDTF">2021-04-26T12:03:00Z</dcterms:created>
  <dcterms:modified xsi:type="dcterms:W3CDTF">2023-12-11T07:14:00Z</dcterms:modified>
</cp:coreProperties>
</file>