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89D25" w14:textId="77777777" w:rsidR="001A611C" w:rsidRPr="004C1A82" w:rsidRDefault="001A611C" w:rsidP="001A611C">
      <w:pPr>
        <w:jc w:val="center"/>
        <w:rPr>
          <w:rFonts w:ascii="Arial" w:hAnsi="Arial" w:cs="Arial"/>
          <w:lang w:val="en-GB" w:eastAsia="sl-SI"/>
        </w:rPr>
      </w:pPr>
      <w:r w:rsidRPr="004C1A82">
        <w:rPr>
          <w:noProof/>
          <w:lang w:val="en-GB" w:eastAsia="sl-SI"/>
        </w:rPr>
        <w:drawing>
          <wp:inline distT="0" distB="0" distL="0" distR="0" wp14:anchorId="6A507D5B" wp14:editId="2CE60957">
            <wp:extent cx="333375" cy="419100"/>
            <wp:effectExtent l="0" t="0" r="0" b="0"/>
            <wp:docPr id="1" name="Picture 2" descr="http://home.amis.net/btovorni/slike/grb_cg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http://home.amis.net/btovorni/slike/grb_cg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1964B" w14:textId="77777777" w:rsidR="001A611C" w:rsidRPr="004C1A82" w:rsidRDefault="001A611C" w:rsidP="001A611C">
      <w:pPr>
        <w:spacing w:after="0"/>
        <w:rPr>
          <w:rFonts w:ascii="Arial" w:hAnsi="Arial" w:cs="Arial"/>
          <w:lang w:val="en-GB" w:eastAsia="sl-SI"/>
        </w:rPr>
      </w:pPr>
    </w:p>
    <w:p w14:paraId="6FFF8CD7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bCs/>
          <w:lang w:val="en-GB" w:eastAsia="sl-SI"/>
        </w:rPr>
      </w:pPr>
      <w:r w:rsidRPr="00FC05F1">
        <w:rPr>
          <w:rFonts w:ascii="Arial" w:hAnsi="Arial" w:cs="Arial"/>
          <w:bCs/>
          <w:lang w:val="en-GB" w:eastAsia="sl-SI"/>
        </w:rPr>
        <w:t xml:space="preserve">Statement by </w:t>
      </w:r>
    </w:p>
    <w:p w14:paraId="39CB0CE4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b/>
          <w:bCs/>
          <w:lang w:val="en-GB" w:eastAsia="sl-SI"/>
        </w:rPr>
      </w:pPr>
      <w:r w:rsidRPr="00FC05F1">
        <w:rPr>
          <w:rFonts w:ascii="Arial" w:hAnsi="Arial" w:cs="Arial"/>
          <w:b/>
          <w:bCs/>
          <w:lang w:val="en-GB" w:eastAsia="sl-SI"/>
        </w:rPr>
        <w:t xml:space="preserve">the Republic of Slovenia </w:t>
      </w:r>
    </w:p>
    <w:p w14:paraId="3DBA592D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sz w:val="20"/>
          <w:lang w:val="en-GB" w:eastAsia="sl-SI"/>
        </w:rPr>
      </w:pPr>
      <w:r w:rsidRPr="00FC05F1">
        <w:rPr>
          <w:rFonts w:ascii="Arial" w:hAnsi="Arial" w:cs="Arial"/>
          <w:sz w:val="20"/>
          <w:lang w:val="en-GB" w:eastAsia="sl-SI"/>
        </w:rPr>
        <w:t xml:space="preserve">at the </w:t>
      </w:r>
    </w:p>
    <w:p w14:paraId="71791CC0" w14:textId="77777777" w:rsidR="001A611C" w:rsidRPr="00FC05F1" w:rsidRDefault="001A611C" w:rsidP="001A611C">
      <w:pPr>
        <w:spacing w:after="0"/>
        <w:jc w:val="center"/>
        <w:rPr>
          <w:rFonts w:ascii="Arial" w:hAnsi="Arial" w:cs="Arial"/>
          <w:sz w:val="20"/>
          <w:lang w:val="en-GB" w:eastAsia="sl-SI"/>
        </w:rPr>
      </w:pPr>
    </w:p>
    <w:p w14:paraId="3C85FF4F" w14:textId="77777777" w:rsidR="00FC05F1" w:rsidRPr="00FC05F1" w:rsidRDefault="00FC05F1" w:rsidP="000C7931">
      <w:pPr>
        <w:spacing w:after="0"/>
        <w:jc w:val="center"/>
        <w:rPr>
          <w:rFonts w:ascii="Arial" w:hAnsi="Arial" w:cs="Arial"/>
          <w:b/>
          <w:color w:val="31849B"/>
          <w:lang w:val="en-GB" w:eastAsia="sl-SI"/>
        </w:rPr>
      </w:pPr>
      <w:r w:rsidRPr="00FC05F1">
        <w:rPr>
          <w:rFonts w:ascii="Arial" w:hAnsi="Arial" w:cs="Arial"/>
          <w:b/>
          <w:color w:val="31849B"/>
          <w:lang w:val="en-GB" w:eastAsia="sl-SI"/>
        </w:rPr>
        <w:t>63</w:t>
      </w:r>
      <w:r w:rsidRPr="00FC05F1">
        <w:rPr>
          <w:rFonts w:ascii="Arial" w:hAnsi="Arial" w:cs="Arial"/>
          <w:b/>
          <w:color w:val="31849B"/>
          <w:vertAlign w:val="superscript"/>
          <w:lang w:val="en-GB" w:eastAsia="sl-SI"/>
        </w:rPr>
        <w:t>rd</w:t>
      </w:r>
      <w:r w:rsidRPr="00FC05F1">
        <w:rPr>
          <w:rFonts w:ascii="Arial" w:hAnsi="Arial" w:cs="Arial"/>
          <w:b/>
          <w:color w:val="31849B"/>
          <w:lang w:val="en-GB" w:eastAsia="sl-SI"/>
        </w:rPr>
        <w:t xml:space="preserve"> Session of the United Nations Human Rights Council</w:t>
      </w:r>
    </w:p>
    <w:p w14:paraId="408CBA89" w14:textId="7222CFAC" w:rsidR="000C7931" w:rsidRPr="00FC05F1" w:rsidRDefault="000C7931" w:rsidP="000C7931">
      <w:pPr>
        <w:spacing w:after="0"/>
        <w:jc w:val="center"/>
        <w:rPr>
          <w:rFonts w:ascii="Arial" w:hAnsi="Arial" w:cs="Arial"/>
          <w:b/>
          <w:color w:val="31849B"/>
          <w:lang w:val="en-GB" w:eastAsia="sl-SI"/>
        </w:rPr>
      </w:pPr>
      <w:r w:rsidRPr="00FC05F1">
        <w:rPr>
          <w:rFonts w:ascii="Arial" w:hAnsi="Arial" w:cs="Arial"/>
          <w:b/>
          <w:color w:val="31849B"/>
          <w:lang w:val="en-GB" w:eastAsia="sl-SI"/>
        </w:rPr>
        <w:t xml:space="preserve">Interactive Dialogue </w:t>
      </w:r>
      <w:r w:rsidR="00C617BC" w:rsidRPr="00FC05F1">
        <w:rPr>
          <w:rFonts w:ascii="Arial" w:hAnsi="Arial" w:cs="Arial"/>
          <w:b/>
          <w:color w:val="31849B"/>
          <w:lang w:val="en-GB" w:eastAsia="sl-SI"/>
        </w:rPr>
        <w:t xml:space="preserve">on the report of the </w:t>
      </w:r>
      <w:r w:rsidRPr="00FC05F1">
        <w:rPr>
          <w:rFonts w:ascii="Arial" w:hAnsi="Arial" w:cs="Arial"/>
          <w:b/>
          <w:color w:val="31849B"/>
          <w:lang w:val="en-GB" w:eastAsia="sl-SI"/>
        </w:rPr>
        <w:t>Independent International Fact</w:t>
      </w:r>
      <w:r w:rsidR="00A24AA5" w:rsidRPr="00FC05F1">
        <w:rPr>
          <w:rFonts w:ascii="Arial" w:hAnsi="Arial" w:cs="Arial"/>
          <w:b/>
          <w:color w:val="31849B"/>
          <w:lang w:val="en-GB" w:eastAsia="sl-SI"/>
        </w:rPr>
        <w:t>-</w:t>
      </w:r>
      <w:r w:rsidRPr="00FC05F1">
        <w:rPr>
          <w:rFonts w:ascii="Arial" w:hAnsi="Arial" w:cs="Arial"/>
          <w:b/>
          <w:color w:val="31849B"/>
          <w:lang w:val="en-GB" w:eastAsia="sl-SI"/>
        </w:rPr>
        <w:t xml:space="preserve">Finding Mission </w:t>
      </w:r>
      <w:r w:rsidR="00C617BC" w:rsidRPr="00FC05F1">
        <w:rPr>
          <w:rFonts w:ascii="Arial" w:hAnsi="Arial" w:cs="Arial"/>
          <w:b/>
          <w:color w:val="31849B"/>
          <w:lang w:val="en-GB" w:eastAsia="sl-SI"/>
        </w:rPr>
        <w:t xml:space="preserve">on the Islamic Republic of </w:t>
      </w:r>
      <w:r w:rsidRPr="00FC05F1">
        <w:rPr>
          <w:rFonts w:ascii="Arial" w:hAnsi="Arial" w:cs="Arial"/>
          <w:b/>
          <w:color w:val="31849B"/>
          <w:lang w:val="en-GB" w:eastAsia="sl-SI"/>
        </w:rPr>
        <w:t>Iran</w:t>
      </w:r>
    </w:p>
    <w:p w14:paraId="2D5C87AF" w14:textId="77777777" w:rsidR="001A611C" w:rsidRPr="00FC05F1" w:rsidRDefault="001A611C" w:rsidP="001A611C">
      <w:pPr>
        <w:pBdr>
          <w:bottom w:val="single" w:sz="4" w:space="1" w:color="000000"/>
        </w:pBdr>
        <w:spacing w:after="0"/>
        <w:jc w:val="center"/>
        <w:rPr>
          <w:rFonts w:ascii="Arial" w:hAnsi="Arial" w:cs="Arial"/>
          <w:bCs/>
          <w:sz w:val="20"/>
          <w:lang w:val="en-GB" w:eastAsia="sl-SI"/>
        </w:rPr>
      </w:pPr>
    </w:p>
    <w:p w14:paraId="0A4D5981" w14:textId="20A01603" w:rsidR="001A611C" w:rsidRPr="00FC05F1" w:rsidRDefault="00CA1DFC" w:rsidP="001A611C">
      <w:pPr>
        <w:pBdr>
          <w:bottom w:val="single" w:sz="4" w:space="1" w:color="000000"/>
        </w:pBdr>
        <w:spacing w:after="0"/>
        <w:jc w:val="center"/>
        <w:rPr>
          <w:rFonts w:ascii="Arial" w:hAnsi="Arial" w:cs="Arial"/>
          <w:bCs/>
          <w:sz w:val="20"/>
          <w:lang w:val="en-GB" w:eastAsia="sl-SI"/>
        </w:rPr>
      </w:pPr>
      <w:r w:rsidRPr="00FC05F1">
        <w:rPr>
          <w:rFonts w:ascii="Arial" w:hAnsi="Arial" w:cs="Arial"/>
          <w:bCs/>
          <w:sz w:val="20"/>
          <w:lang w:val="en-GB" w:eastAsia="sl-SI"/>
        </w:rPr>
        <w:t xml:space="preserve">Geneva, </w:t>
      </w:r>
      <w:r w:rsidR="007E6459" w:rsidRPr="00FC05F1">
        <w:rPr>
          <w:rFonts w:ascii="Arial" w:hAnsi="Arial" w:cs="Arial"/>
          <w:bCs/>
          <w:sz w:val="20"/>
          <w:lang w:val="en-GB" w:eastAsia="sl-SI"/>
        </w:rPr>
        <w:t>21</w:t>
      </w:r>
      <w:r w:rsidR="00EE70FD" w:rsidRPr="00FC05F1">
        <w:rPr>
          <w:rFonts w:ascii="Arial" w:hAnsi="Arial" w:cs="Arial"/>
          <w:bCs/>
          <w:sz w:val="20"/>
          <w:lang w:val="en-GB" w:eastAsia="sl-SI"/>
        </w:rPr>
        <w:t xml:space="preserve"> </w:t>
      </w:r>
      <w:r w:rsidR="007E6459" w:rsidRPr="00FC05F1">
        <w:rPr>
          <w:rFonts w:ascii="Arial" w:hAnsi="Arial" w:cs="Arial"/>
          <w:bCs/>
          <w:sz w:val="20"/>
          <w:lang w:val="en-GB" w:eastAsia="sl-SI"/>
        </w:rPr>
        <w:t>September</w:t>
      </w:r>
      <w:r w:rsidRPr="00FC05F1">
        <w:rPr>
          <w:rFonts w:ascii="Arial" w:hAnsi="Arial" w:cs="Arial"/>
          <w:bCs/>
          <w:sz w:val="20"/>
          <w:lang w:val="en-GB" w:eastAsia="sl-SI"/>
        </w:rPr>
        <w:t xml:space="preserve"> 202</w:t>
      </w:r>
      <w:r w:rsidR="002166B8" w:rsidRPr="00FC05F1">
        <w:rPr>
          <w:rFonts w:ascii="Arial" w:hAnsi="Arial" w:cs="Arial"/>
          <w:bCs/>
          <w:sz w:val="20"/>
          <w:lang w:val="en-GB" w:eastAsia="sl-SI"/>
        </w:rPr>
        <w:t>6</w:t>
      </w:r>
    </w:p>
    <w:p w14:paraId="546F541F" w14:textId="77777777" w:rsidR="001A611C" w:rsidRPr="004C1A82" w:rsidRDefault="001A611C" w:rsidP="001A611C">
      <w:pPr>
        <w:pBdr>
          <w:bottom w:val="single" w:sz="4" w:space="1" w:color="000000"/>
        </w:pBdr>
        <w:jc w:val="center"/>
        <w:rPr>
          <w:rFonts w:ascii="Republika" w:hAnsi="Republika" w:cs="Arial"/>
          <w:bCs/>
          <w:sz w:val="20"/>
          <w:lang w:val="en-GB" w:eastAsia="sl-SI"/>
        </w:rPr>
      </w:pPr>
    </w:p>
    <w:p w14:paraId="5F69F626" w14:textId="48CFE572" w:rsidR="00AE66EF" w:rsidRPr="00CD1BA7" w:rsidRDefault="001A611C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 xml:space="preserve">Mr </w:t>
      </w:r>
      <w:r w:rsidR="00AE66EF" w:rsidRPr="00CD1BA7">
        <w:rPr>
          <w:rFonts w:ascii="Arial" w:hAnsi="Arial" w:cs="Arial"/>
          <w:lang w:val="en-GB"/>
        </w:rPr>
        <w:t>President,</w:t>
      </w:r>
    </w:p>
    <w:p w14:paraId="7F14EBBD" w14:textId="77777777" w:rsidR="00AE66EF" w:rsidRPr="00CD1BA7" w:rsidRDefault="00AE66EF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</w:p>
    <w:p w14:paraId="7E47E6AC" w14:textId="4B9FBD94" w:rsidR="00546415" w:rsidRPr="00CD1BA7" w:rsidRDefault="00546415" w:rsidP="007E6459">
      <w:pPr>
        <w:spacing w:after="120" w:line="288" w:lineRule="auto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 xml:space="preserve">We align ourselves with the EU statement and thank the </w:t>
      </w:r>
      <w:r w:rsidRPr="00CD1BA7">
        <w:rPr>
          <w:rFonts w:ascii="Arial" w:eastAsia="Times New Roman" w:hAnsi="Arial" w:cs="Arial"/>
          <w:lang w:val="en-GB" w:eastAsia="sl-SI"/>
        </w:rPr>
        <w:t xml:space="preserve">Independent International </w:t>
      </w:r>
      <w:r w:rsidRPr="00CD1BA7">
        <w:rPr>
          <w:rFonts w:ascii="Arial" w:hAnsi="Arial" w:cs="Arial"/>
          <w:lang w:val="en-GB"/>
        </w:rPr>
        <w:t xml:space="preserve">Fact-Finding Mission for its report and crucial work. </w:t>
      </w:r>
    </w:p>
    <w:p w14:paraId="08777B15" w14:textId="77777777" w:rsidR="00310311" w:rsidRPr="00CD1BA7" w:rsidRDefault="00546415" w:rsidP="007E6459">
      <w:pPr>
        <w:jc w:val="both"/>
        <w:rPr>
          <w:rFonts w:ascii="Arial" w:eastAsia="Times New Roman" w:hAnsi="Arial" w:cs="Arial"/>
          <w:lang w:val="en-GB" w:eastAsia="sl-SI"/>
        </w:rPr>
      </w:pPr>
      <w:r w:rsidRPr="00CD1BA7">
        <w:rPr>
          <w:rFonts w:ascii="Arial" w:eastAsia="Times New Roman" w:hAnsi="Arial" w:cs="Arial"/>
          <w:lang w:val="en-GB" w:eastAsia="sl-SI"/>
        </w:rPr>
        <w:t xml:space="preserve">Slovenia continues to follow with great concern the grave human rights situation in Iran. </w:t>
      </w:r>
    </w:p>
    <w:p w14:paraId="153A5E81" w14:textId="595FE231" w:rsidR="00546415" w:rsidRPr="00CD1BA7" w:rsidRDefault="00546415" w:rsidP="007E6459">
      <w:pPr>
        <w:jc w:val="both"/>
        <w:rPr>
          <w:rFonts w:ascii="Arial" w:eastAsia="Times New Roman" w:hAnsi="Arial" w:cs="Arial"/>
          <w:lang w:val="en-GB" w:eastAsia="sl-SI"/>
        </w:rPr>
      </w:pPr>
      <w:r w:rsidRPr="00CD1BA7">
        <w:rPr>
          <w:rFonts w:ascii="Arial" w:eastAsia="Times New Roman" w:hAnsi="Arial" w:cs="Arial"/>
          <w:lang w:val="en-GB" w:eastAsia="sl-SI"/>
        </w:rPr>
        <w:t xml:space="preserve">We deplore the sharp </w:t>
      </w:r>
      <w:r w:rsidR="006B16A0" w:rsidRPr="00CD1BA7">
        <w:rPr>
          <w:rFonts w:ascii="Arial" w:eastAsia="Times New Roman" w:hAnsi="Arial" w:cs="Arial"/>
          <w:lang w:val="en-GB" w:eastAsia="sl-SI"/>
        </w:rPr>
        <w:t>rise</w:t>
      </w:r>
      <w:r w:rsidRPr="00CD1BA7">
        <w:rPr>
          <w:rFonts w:ascii="Arial" w:eastAsia="Times New Roman" w:hAnsi="Arial" w:cs="Arial"/>
          <w:lang w:val="en-GB" w:eastAsia="sl-SI"/>
        </w:rPr>
        <w:t xml:space="preserve"> in</w:t>
      </w:r>
      <w:r w:rsidR="003667B9" w:rsidRPr="00CD1BA7">
        <w:rPr>
          <w:rFonts w:ascii="Arial" w:eastAsia="Times New Roman" w:hAnsi="Arial" w:cs="Arial"/>
          <w:lang w:val="en-GB" w:eastAsia="sl-SI"/>
        </w:rPr>
        <w:t xml:space="preserve"> executions and </w:t>
      </w:r>
      <w:r w:rsidR="00256E53" w:rsidRPr="00CD1BA7">
        <w:rPr>
          <w:rFonts w:ascii="Arial" w:eastAsia="Times New Roman" w:hAnsi="Arial" w:cs="Arial"/>
          <w:lang w:val="en-GB" w:eastAsia="sl-SI"/>
        </w:rPr>
        <w:t>d</w:t>
      </w:r>
      <w:r w:rsidRPr="00CD1BA7">
        <w:rPr>
          <w:rFonts w:ascii="Arial" w:eastAsia="Times New Roman" w:hAnsi="Arial" w:cs="Arial"/>
          <w:lang w:val="en-GB" w:eastAsia="sl-SI"/>
        </w:rPr>
        <w:t>eath penalty</w:t>
      </w:r>
      <w:r w:rsidR="004327E6" w:rsidRPr="00CD1BA7">
        <w:rPr>
          <w:rFonts w:ascii="Arial" w:eastAsia="Times New Roman" w:hAnsi="Arial" w:cs="Arial"/>
          <w:lang w:val="en-GB" w:eastAsia="sl-SI"/>
        </w:rPr>
        <w:t>,</w:t>
      </w:r>
      <w:r w:rsidRPr="00CD1BA7">
        <w:rPr>
          <w:rFonts w:ascii="Arial" w:eastAsia="Times New Roman" w:hAnsi="Arial" w:cs="Arial"/>
          <w:lang w:val="en-GB" w:eastAsia="sl-SI"/>
        </w:rPr>
        <w:t xml:space="preserve"> </w:t>
      </w:r>
      <w:r w:rsidR="000132A3" w:rsidRPr="00CD1BA7">
        <w:rPr>
          <w:rFonts w:ascii="Arial" w:eastAsia="Times New Roman" w:hAnsi="Arial" w:cs="Arial"/>
          <w:lang w:val="en-GB" w:eastAsia="sl-SI"/>
        </w:rPr>
        <w:t xml:space="preserve">lack of fair trial and </w:t>
      </w:r>
      <w:r w:rsidR="004327E6" w:rsidRPr="00CD1BA7">
        <w:rPr>
          <w:rFonts w:ascii="Arial" w:eastAsia="Times New Roman" w:hAnsi="Arial" w:cs="Arial"/>
          <w:lang w:val="en-GB" w:eastAsia="sl-SI"/>
        </w:rPr>
        <w:t xml:space="preserve">weakened due process, further restrictions of civic space </w:t>
      </w:r>
      <w:r w:rsidRPr="00CD1BA7">
        <w:rPr>
          <w:rFonts w:ascii="Arial" w:eastAsia="Times New Roman" w:hAnsi="Arial" w:cs="Arial"/>
          <w:lang w:val="en-GB" w:eastAsia="sl-SI"/>
        </w:rPr>
        <w:t>and the persecution of minorities.</w:t>
      </w:r>
    </w:p>
    <w:p w14:paraId="7B4839CD" w14:textId="7E717DD4" w:rsidR="00546415" w:rsidRPr="00B368D5" w:rsidRDefault="00546415" w:rsidP="007E6459">
      <w:pPr>
        <w:jc w:val="both"/>
        <w:rPr>
          <w:rFonts w:ascii="Arial" w:hAnsi="Arial" w:cs="Arial"/>
          <w:lang w:val="en-GB" w:eastAsia="sl-SI"/>
        </w:rPr>
      </w:pPr>
      <w:r w:rsidRPr="00CD1BA7">
        <w:rPr>
          <w:rFonts w:ascii="Arial" w:hAnsi="Arial" w:cs="Arial"/>
          <w:lang w:val="en-GB" w:eastAsia="sl-SI"/>
        </w:rPr>
        <w:t xml:space="preserve">The repression carried out by the Iranian </w:t>
      </w:r>
      <w:r w:rsidR="00ED4961" w:rsidRPr="00CD1BA7">
        <w:rPr>
          <w:rFonts w:ascii="Arial" w:hAnsi="Arial" w:cs="Arial"/>
          <w:lang w:val="en-GB" w:eastAsia="sl-SI"/>
        </w:rPr>
        <w:t>authorities</w:t>
      </w:r>
      <w:r w:rsidRPr="00CD1BA7">
        <w:rPr>
          <w:rFonts w:ascii="Arial" w:hAnsi="Arial" w:cs="Arial"/>
          <w:lang w:val="en-GB" w:eastAsia="sl-SI"/>
        </w:rPr>
        <w:t xml:space="preserve"> against peaceful protesters earlier this year, as well as the arbitrary arrests and summary executions of these protesters, </w:t>
      </w:r>
      <w:r w:rsidR="000132A3" w:rsidRPr="00B368D5">
        <w:rPr>
          <w:rFonts w:ascii="Arial" w:hAnsi="Arial" w:cs="Arial"/>
          <w:lang w:val="en-GB" w:eastAsia="sl-SI"/>
        </w:rPr>
        <w:t xml:space="preserve">some of them carried out in public, </w:t>
      </w:r>
      <w:r w:rsidRPr="00B368D5">
        <w:rPr>
          <w:rFonts w:ascii="Arial" w:hAnsi="Arial" w:cs="Arial"/>
          <w:lang w:val="en-GB" w:eastAsia="sl-SI"/>
        </w:rPr>
        <w:t>are serious violations of international human rights law.</w:t>
      </w:r>
      <w:r w:rsidR="00256E53" w:rsidRPr="00B368D5">
        <w:rPr>
          <w:rFonts w:ascii="Arial" w:hAnsi="Arial" w:cs="Arial"/>
          <w:lang w:val="en-GB" w:eastAsia="sl-SI"/>
        </w:rPr>
        <w:t xml:space="preserve"> </w:t>
      </w:r>
      <w:r w:rsidRPr="00B368D5">
        <w:rPr>
          <w:rFonts w:ascii="Arial" w:hAnsi="Arial" w:cs="Arial"/>
          <w:lang w:val="en-GB" w:eastAsia="sl-SI"/>
        </w:rPr>
        <w:t xml:space="preserve">The </w:t>
      </w:r>
      <w:r w:rsidR="006B16A0" w:rsidRPr="00B368D5">
        <w:rPr>
          <w:rFonts w:ascii="Arial" w:hAnsi="Arial" w:cs="Arial"/>
          <w:lang w:val="en-GB" w:eastAsia="sl-SI"/>
        </w:rPr>
        <w:t xml:space="preserve">internet shutdown </w:t>
      </w:r>
      <w:r w:rsidRPr="00B368D5">
        <w:rPr>
          <w:rFonts w:ascii="Arial" w:hAnsi="Arial" w:cs="Arial"/>
          <w:lang w:val="en-GB" w:eastAsia="sl-SI"/>
        </w:rPr>
        <w:t>was not acceptable</w:t>
      </w:r>
      <w:r w:rsidR="006B16A0" w:rsidRPr="00B368D5">
        <w:rPr>
          <w:rFonts w:ascii="Arial" w:hAnsi="Arial" w:cs="Arial"/>
          <w:lang w:val="en-GB" w:eastAsia="sl-SI"/>
        </w:rPr>
        <w:t>, as it prevented crucial communications and access to emergency services</w:t>
      </w:r>
      <w:r w:rsidR="00DC398F" w:rsidRPr="00B368D5">
        <w:rPr>
          <w:rFonts w:ascii="Arial" w:hAnsi="Arial" w:cs="Arial"/>
          <w:lang w:val="en-GB" w:eastAsia="sl-SI"/>
        </w:rPr>
        <w:t>.</w:t>
      </w:r>
    </w:p>
    <w:p w14:paraId="1C57E8D6" w14:textId="3832AEA1" w:rsidR="007E6459" w:rsidRPr="00CD1BA7" w:rsidRDefault="007E6459" w:rsidP="007E6459">
      <w:pPr>
        <w:jc w:val="both"/>
        <w:rPr>
          <w:rFonts w:ascii="Arial" w:hAnsi="Arial" w:cs="Arial"/>
          <w:lang w:val="en-GB" w:eastAsia="sl-SI"/>
        </w:rPr>
      </w:pPr>
      <w:r w:rsidRPr="00B368D5">
        <w:rPr>
          <w:rFonts w:ascii="Arial" w:hAnsi="Arial" w:cs="Arial"/>
          <w:lang w:val="en-GB" w:eastAsia="sl-SI"/>
        </w:rPr>
        <w:t xml:space="preserve">Slovenia </w:t>
      </w:r>
      <w:r w:rsidR="00310311" w:rsidRPr="00B368D5">
        <w:rPr>
          <w:rFonts w:ascii="Arial" w:hAnsi="Arial" w:cs="Arial"/>
          <w:lang w:val="en-GB" w:eastAsia="sl-SI"/>
        </w:rPr>
        <w:t xml:space="preserve">strongly </w:t>
      </w:r>
      <w:r w:rsidRPr="00B368D5">
        <w:rPr>
          <w:rFonts w:ascii="Arial" w:hAnsi="Arial" w:cs="Arial"/>
          <w:lang w:val="en-GB" w:eastAsia="sl-SI"/>
        </w:rPr>
        <w:t xml:space="preserve">condemns the </w:t>
      </w:r>
      <w:r w:rsidR="006B16A0" w:rsidRPr="00B368D5">
        <w:rPr>
          <w:rFonts w:ascii="Arial" w:hAnsi="Arial" w:cs="Arial"/>
          <w:lang w:val="en-GB" w:eastAsia="sl-SI"/>
        </w:rPr>
        <w:t xml:space="preserve">ongoing </w:t>
      </w:r>
      <w:r w:rsidRPr="00B368D5">
        <w:rPr>
          <w:rFonts w:ascii="Arial" w:hAnsi="Arial" w:cs="Arial"/>
          <w:lang w:val="en-GB" w:eastAsia="sl-SI"/>
        </w:rPr>
        <w:t xml:space="preserve">violence and </w:t>
      </w:r>
      <w:r w:rsidR="00DC398F" w:rsidRPr="00B368D5">
        <w:rPr>
          <w:rFonts w:ascii="Arial" w:hAnsi="Arial" w:cs="Arial"/>
          <w:lang w:val="en-GB" w:eastAsia="sl-SI"/>
        </w:rPr>
        <w:t xml:space="preserve">the systematic </w:t>
      </w:r>
      <w:r w:rsidRPr="00B368D5">
        <w:rPr>
          <w:rFonts w:ascii="Arial" w:hAnsi="Arial" w:cs="Arial"/>
          <w:lang w:val="en-GB" w:eastAsia="sl-SI"/>
        </w:rPr>
        <w:t xml:space="preserve">repression </w:t>
      </w:r>
      <w:r w:rsidR="00DC398F" w:rsidRPr="00B368D5">
        <w:rPr>
          <w:rFonts w:ascii="Arial" w:hAnsi="Arial" w:cs="Arial"/>
          <w:lang w:val="en-GB" w:eastAsia="sl-SI"/>
        </w:rPr>
        <w:t xml:space="preserve">against </w:t>
      </w:r>
      <w:r w:rsidRPr="00B368D5">
        <w:rPr>
          <w:rFonts w:ascii="Arial" w:hAnsi="Arial" w:cs="Arial"/>
          <w:lang w:val="en-GB" w:eastAsia="sl-SI"/>
        </w:rPr>
        <w:t>women</w:t>
      </w:r>
      <w:r w:rsidR="004327E6" w:rsidRPr="00B368D5">
        <w:rPr>
          <w:rFonts w:ascii="Arial" w:hAnsi="Arial" w:cs="Arial"/>
          <w:lang w:val="en-GB" w:eastAsia="sl-SI"/>
        </w:rPr>
        <w:t xml:space="preserve"> and girls</w:t>
      </w:r>
      <w:r w:rsidR="006B16A0" w:rsidRPr="00B368D5">
        <w:rPr>
          <w:rFonts w:ascii="Arial" w:hAnsi="Arial" w:cs="Arial"/>
          <w:lang w:val="en-GB" w:eastAsia="sl-SI"/>
        </w:rPr>
        <w:t xml:space="preserve"> in Iran, and </w:t>
      </w:r>
      <w:r w:rsidRPr="00B368D5">
        <w:rPr>
          <w:rFonts w:ascii="Arial" w:hAnsi="Arial" w:cs="Arial"/>
          <w:lang w:val="en-GB" w:eastAsia="sl-SI"/>
        </w:rPr>
        <w:t xml:space="preserve">the </w:t>
      </w:r>
      <w:r w:rsidR="006B16A0" w:rsidRPr="00B368D5">
        <w:rPr>
          <w:rFonts w:ascii="Arial" w:hAnsi="Arial" w:cs="Arial"/>
          <w:lang w:val="en-GB" w:eastAsia="sl-SI"/>
        </w:rPr>
        <w:t>escalating targeting</w:t>
      </w:r>
      <w:r w:rsidR="00310311" w:rsidRPr="00B368D5">
        <w:rPr>
          <w:rFonts w:ascii="Arial" w:hAnsi="Arial" w:cs="Arial"/>
          <w:lang w:val="en-GB" w:eastAsia="sl-SI"/>
        </w:rPr>
        <w:t xml:space="preserve"> and the persecution</w:t>
      </w:r>
      <w:r w:rsidRPr="00B368D5">
        <w:rPr>
          <w:rFonts w:ascii="Arial" w:hAnsi="Arial" w:cs="Arial"/>
          <w:lang w:val="en-GB" w:eastAsia="sl-SI"/>
        </w:rPr>
        <w:t xml:space="preserve"> of </w:t>
      </w:r>
      <w:r w:rsidR="00EA383A" w:rsidRPr="00B368D5">
        <w:rPr>
          <w:rFonts w:ascii="Arial" w:hAnsi="Arial" w:cs="Arial"/>
          <w:lang w:val="en-GB" w:eastAsia="sl-SI"/>
        </w:rPr>
        <w:t xml:space="preserve">persons belonging to </w:t>
      </w:r>
      <w:r w:rsidRPr="00B368D5">
        <w:rPr>
          <w:rFonts w:ascii="Arial" w:hAnsi="Arial" w:cs="Arial"/>
          <w:lang w:val="en-GB" w:eastAsia="sl-SI"/>
        </w:rPr>
        <w:t>religious and ethnic minorities</w:t>
      </w:r>
      <w:r w:rsidRPr="00CD1BA7">
        <w:rPr>
          <w:rFonts w:ascii="Arial" w:hAnsi="Arial" w:cs="Arial"/>
          <w:lang w:val="en-GB" w:eastAsia="sl-SI"/>
        </w:rPr>
        <w:t>.</w:t>
      </w:r>
    </w:p>
    <w:p w14:paraId="51C35DC0" w14:textId="37B5C291" w:rsidR="00636CDF" w:rsidRPr="00CD1BA7" w:rsidRDefault="00310311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>We call on Iran to</w:t>
      </w:r>
      <w:r w:rsidR="00636CDF" w:rsidRPr="00CD1BA7">
        <w:rPr>
          <w:rFonts w:ascii="Arial" w:hAnsi="Arial" w:cs="Arial"/>
          <w:lang w:val="en-GB"/>
        </w:rPr>
        <w:t xml:space="preserve"> </w:t>
      </w:r>
      <w:r w:rsidRPr="00CD1BA7">
        <w:rPr>
          <w:rFonts w:ascii="Arial" w:hAnsi="Arial" w:cs="Arial"/>
          <w:lang w:val="en-GB"/>
        </w:rPr>
        <w:t xml:space="preserve">immediately halt all executions, including those protest-related, </w:t>
      </w:r>
      <w:r w:rsidR="001B7C2F" w:rsidRPr="00CD1BA7">
        <w:rPr>
          <w:rFonts w:ascii="Arial" w:hAnsi="Arial" w:cs="Arial"/>
          <w:lang w:val="en-GB"/>
        </w:rPr>
        <w:t xml:space="preserve">and to </w:t>
      </w:r>
      <w:r w:rsidRPr="00CD1BA7">
        <w:rPr>
          <w:rFonts w:ascii="Arial" w:hAnsi="Arial" w:cs="Arial"/>
          <w:lang w:val="en-GB"/>
        </w:rPr>
        <w:t>establish a moratorium on the use of the death penalty, with a view to its abolition for all crimes</w:t>
      </w:r>
      <w:r w:rsidR="00636CDF" w:rsidRPr="00CD1BA7">
        <w:rPr>
          <w:rFonts w:ascii="Arial" w:hAnsi="Arial" w:cs="Arial"/>
          <w:lang w:val="en-GB"/>
        </w:rPr>
        <w:t>.</w:t>
      </w:r>
    </w:p>
    <w:p w14:paraId="7AA3BB19" w14:textId="77777777" w:rsidR="00636CDF" w:rsidRPr="00CD1BA7" w:rsidRDefault="00636CDF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0E1B345E" w14:textId="569ACAFD" w:rsidR="00E14416" w:rsidRPr="000E60FD" w:rsidRDefault="00503F70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E60FD">
        <w:rPr>
          <w:rFonts w:ascii="Arial" w:hAnsi="Arial" w:cs="Arial"/>
          <w:lang w:val="en-GB"/>
        </w:rPr>
        <w:t xml:space="preserve">We further call on Iran to </w:t>
      </w:r>
      <w:r w:rsidR="00E14416" w:rsidRPr="000E60FD">
        <w:rPr>
          <w:rFonts w:ascii="Arial" w:hAnsi="Arial" w:cs="Arial"/>
          <w:lang w:val="en-GB"/>
        </w:rPr>
        <w:t>cooperate fully with the U</w:t>
      </w:r>
      <w:r w:rsidR="000C7931" w:rsidRPr="000E60FD">
        <w:rPr>
          <w:rFonts w:ascii="Arial" w:hAnsi="Arial" w:cs="Arial"/>
          <w:lang w:val="en-GB"/>
        </w:rPr>
        <w:t>N</w:t>
      </w:r>
      <w:r w:rsidR="007E6459" w:rsidRPr="000E60FD">
        <w:rPr>
          <w:rFonts w:ascii="Arial" w:hAnsi="Arial" w:cs="Arial"/>
          <w:lang w:val="en-GB"/>
        </w:rPr>
        <w:t xml:space="preserve"> human rights </w:t>
      </w:r>
      <w:r w:rsidRPr="000E60FD">
        <w:rPr>
          <w:rFonts w:ascii="Arial" w:hAnsi="Arial" w:cs="Arial"/>
          <w:lang w:val="en-GB"/>
        </w:rPr>
        <w:t>mandates</w:t>
      </w:r>
      <w:r w:rsidR="00636CDF" w:rsidRPr="000E60FD">
        <w:rPr>
          <w:rFonts w:ascii="Arial" w:hAnsi="Arial" w:cs="Arial"/>
          <w:lang w:val="en-GB"/>
        </w:rPr>
        <w:t xml:space="preserve"> and allow </w:t>
      </w:r>
      <w:r w:rsidRPr="000E60FD">
        <w:rPr>
          <w:rFonts w:ascii="Arial" w:hAnsi="Arial" w:cs="Arial"/>
          <w:lang w:val="en-GB"/>
        </w:rPr>
        <w:t>unhindered</w:t>
      </w:r>
      <w:r w:rsidR="00636CDF" w:rsidRPr="000E60FD">
        <w:rPr>
          <w:rFonts w:ascii="Arial" w:hAnsi="Arial" w:cs="Arial"/>
          <w:lang w:val="en-GB"/>
        </w:rPr>
        <w:t xml:space="preserve"> access.</w:t>
      </w:r>
    </w:p>
    <w:p w14:paraId="0B6A1FE9" w14:textId="0156D283" w:rsidR="00E4197C" w:rsidRPr="000E60FD" w:rsidRDefault="00E4197C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7AD6AD26" w14:textId="3096175E" w:rsidR="00E4197C" w:rsidRPr="000E60FD" w:rsidRDefault="00E4197C" w:rsidP="00636CD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E60FD">
        <w:rPr>
          <w:rFonts w:ascii="Arial" w:hAnsi="Arial" w:cs="Arial"/>
          <w:color w:val="000000"/>
          <w:lang w:val="en-GB"/>
        </w:rPr>
        <w:t xml:space="preserve">To conclude, Slovenia calls for a full respect of international law, including IHL, by all parties in any conflict. </w:t>
      </w:r>
    </w:p>
    <w:p w14:paraId="7C44E2AE" w14:textId="77777777" w:rsidR="00E14416" w:rsidRPr="00CD1BA7" w:rsidRDefault="00E14416" w:rsidP="007E645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7B761AB1" w14:textId="6D8E7801" w:rsidR="00A60D4D" w:rsidRPr="00CD1BA7" w:rsidRDefault="00021843" w:rsidP="007E6459">
      <w:pPr>
        <w:pStyle w:val="NoSpacing"/>
        <w:shd w:val="clear" w:color="auto" w:fill="FFFFFF" w:themeFill="background1"/>
        <w:jc w:val="both"/>
        <w:rPr>
          <w:rFonts w:ascii="Arial" w:hAnsi="Arial" w:cs="Arial"/>
          <w:lang w:val="en-GB"/>
        </w:rPr>
      </w:pPr>
      <w:r w:rsidRPr="00CD1BA7">
        <w:rPr>
          <w:rFonts w:ascii="Arial" w:hAnsi="Arial" w:cs="Arial"/>
          <w:lang w:val="en-GB"/>
        </w:rPr>
        <w:t>Thank you.</w:t>
      </w:r>
    </w:p>
    <w:sectPr w:rsidR="00A60D4D" w:rsidRPr="00CD1BA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54216" w14:textId="77777777" w:rsidR="00437E70" w:rsidRDefault="00437E70" w:rsidP="00586A36">
      <w:pPr>
        <w:spacing w:after="0" w:line="240" w:lineRule="auto"/>
      </w:pPr>
      <w:r>
        <w:separator/>
      </w:r>
    </w:p>
  </w:endnote>
  <w:endnote w:type="continuationSeparator" w:id="0">
    <w:p w14:paraId="57E2E97F" w14:textId="77777777" w:rsidR="00437E70" w:rsidRDefault="00437E70" w:rsidP="00586A36">
      <w:pPr>
        <w:spacing w:after="0" w:line="240" w:lineRule="auto"/>
      </w:pPr>
      <w:r>
        <w:continuationSeparator/>
      </w:r>
    </w:p>
  </w:endnote>
  <w:endnote w:type="continuationNotice" w:id="1">
    <w:p w14:paraId="0ED99C51" w14:textId="77777777" w:rsidR="00437E70" w:rsidRDefault="00437E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98723" w14:textId="77777777" w:rsidR="00586A36" w:rsidRDefault="00586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949DA" w14:textId="77777777" w:rsidR="00437E70" w:rsidRDefault="00437E70" w:rsidP="00586A36">
      <w:pPr>
        <w:spacing w:after="0" w:line="240" w:lineRule="auto"/>
      </w:pPr>
      <w:r>
        <w:separator/>
      </w:r>
    </w:p>
  </w:footnote>
  <w:footnote w:type="continuationSeparator" w:id="0">
    <w:p w14:paraId="7CF7A6A8" w14:textId="77777777" w:rsidR="00437E70" w:rsidRDefault="00437E70" w:rsidP="00586A36">
      <w:pPr>
        <w:spacing w:after="0" w:line="240" w:lineRule="auto"/>
      </w:pPr>
      <w:r>
        <w:continuationSeparator/>
      </w:r>
    </w:p>
  </w:footnote>
  <w:footnote w:type="continuationNotice" w:id="1">
    <w:p w14:paraId="71C0F19C" w14:textId="77777777" w:rsidR="00437E70" w:rsidRDefault="00437E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4FDA" w14:textId="77777777" w:rsidR="00586A36" w:rsidRDefault="00586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1"/>
    <w:multiLevelType w:val="hybridMultilevel"/>
    <w:tmpl w:val="725EEBE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617E87"/>
    <w:multiLevelType w:val="hybridMultilevel"/>
    <w:tmpl w:val="2F88BB20"/>
    <w:lvl w:ilvl="0" w:tplc="5BD2E48A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  <w:color w:val="444444"/>
        <w:sz w:val="23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6EF"/>
    <w:rsid w:val="00006B57"/>
    <w:rsid w:val="00012DE3"/>
    <w:rsid w:val="000132A3"/>
    <w:rsid w:val="00021843"/>
    <w:rsid w:val="00023027"/>
    <w:rsid w:val="000525EB"/>
    <w:rsid w:val="000622A8"/>
    <w:rsid w:val="00065D09"/>
    <w:rsid w:val="00095D99"/>
    <w:rsid w:val="000C7931"/>
    <w:rsid w:val="000E5BD9"/>
    <w:rsid w:val="000E60FD"/>
    <w:rsid w:val="00102567"/>
    <w:rsid w:val="001058DA"/>
    <w:rsid w:val="00125CE3"/>
    <w:rsid w:val="00131F0D"/>
    <w:rsid w:val="00146AB0"/>
    <w:rsid w:val="0015210B"/>
    <w:rsid w:val="00153A6A"/>
    <w:rsid w:val="00191CA5"/>
    <w:rsid w:val="001A3C09"/>
    <w:rsid w:val="001A611C"/>
    <w:rsid w:val="001B7C2F"/>
    <w:rsid w:val="001C011F"/>
    <w:rsid w:val="001C1F1A"/>
    <w:rsid w:val="001E1943"/>
    <w:rsid w:val="001F33CF"/>
    <w:rsid w:val="002037BF"/>
    <w:rsid w:val="00216402"/>
    <w:rsid w:val="002166B8"/>
    <w:rsid w:val="00225902"/>
    <w:rsid w:val="00254A37"/>
    <w:rsid w:val="00256E53"/>
    <w:rsid w:val="002935D6"/>
    <w:rsid w:val="002957E0"/>
    <w:rsid w:val="002977F3"/>
    <w:rsid w:val="002A744B"/>
    <w:rsid w:val="002B277E"/>
    <w:rsid w:val="002C7060"/>
    <w:rsid w:val="00305A3B"/>
    <w:rsid w:val="00310311"/>
    <w:rsid w:val="00316520"/>
    <w:rsid w:val="003667B9"/>
    <w:rsid w:val="003928E4"/>
    <w:rsid w:val="003C7A94"/>
    <w:rsid w:val="003D6683"/>
    <w:rsid w:val="003E1383"/>
    <w:rsid w:val="00404294"/>
    <w:rsid w:val="00424484"/>
    <w:rsid w:val="004327E6"/>
    <w:rsid w:val="00437E70"/>
    <w:rsid w:val="00441CBA"/>
    <w:rsid w:val="004747FF"/>
    <w:rsid w:val="00487496"/>
    <w:rsid w:val="004C1A82"/>
    <w:rsid w:val="004F2591"/>
    <w:rsid w:val="005029BA"/>
    <w:rsid w:val="00503F70"/>
    <w:rsid w:val="00507AD3"/>
    <w:rsid w:val="005132E7"/>
    <w:rsid w:val="005432C9"/>
    <w:rsid w:val="00546415"/>
    <w:rsid w:val="0057426F"/>
    <w:rsid w:val="00586A36"/>
    <w:rsid w:val="00587705"/>
    <w:rsid w:val="005B236F"/>
    <w:rsid w:val="005B4314"/>
    <w:rsid w:val="005C2B80"/>
    <w:rsid w:val="005F7314"/>
    <w:rsid w:val="006060A9"/>
    <w:rsid w:val="00636CDF"/>
    <w:rsid w:val="00646AF3"/>
    <w:rsid w:val="006B16A0"/>
    <w:rsid w:val="006B7701"/>
    <w:rsid w:val="006F1C28"/>
    <w:rsid w:val="006F4B89"/>
    <w:rsid w:val="007317AA"/>
    <w:rsid w:val="00745C3C"/>
    <w:rsid w:val="00777841"/>
    <w:rsid w:val="0079083D"/>
    <w:rsid w:val="007E6459"/>
    <w:rsid w:val="00812D5F"/>
    <w:rsid w:val="00847891"/>
    <w:rsid w:val="00854E0D"/>
    <w:rsid w:val="00856D72"/>
    <w:rsid w:val="00882F23"/>
    <w:rsid w:val="00896A39"/>
    <w:rsid w:val="008A3C92"/>
    <w:rsid w:val="008B3C26"/>
    <w:rsid w:val="00931F33"/>
    <w:rsid w:val="00946114"/>
    <w:rsid w:val="009523D2"/>
    <w:rsid w:val="009732A1"/>
    <w:rsid w:val="009B244A"/>
    <w:rsid w:val="009B3711"/>
    <w:rsid w:val="00A0284D"/>
    <w:rsid w:val="00A24AA5"/>
    <w:rsid w:val="00A25525"/>
    <w:rsid w:val="00A37569"/>
    <w:rsid w:val="00A50E58"/>
    <w:rsid w:val="00A54AE5"/>
    <w:rsid w:val="00A60D4D"/>
    <w:rsid w:val="00A74256"/>
    <w:rsid w:val="00A832DE"/>
    <w:rsid w:val="00A938E1"/>
    <w:rsid w:val="00A93C80"/>
    <w:rsid w:val="00AA4193"/>
    <w:rsid w:val="00AB708C"/>
    <w:rsid w:val="00AE201D"/>
    <w:rsid w:val="00AE66EF"/>
    <w:rsid w:val="00AF461D"/>
    <w:rsid w:val="00AF7F32"/>
    <w:rsid w:val="00B106DB"/>
    <w:rsid w:val="00B12756"/>
    <w:rsid w:val="00B368D5"/>
    <w:rsid w:val="00B376B2"/>
    <w:rsid w:val="00B37BF3"/>
    <w:rsid w:val="00B960E6"/>
    <w:rsid w:val="00BB3F4A"/>
    <w:rsid w:val="00BD4664"/>
    <w:rsid w:val="00BF36EA"/>
    <w:rsid w:val="00C0097F"/>
    <w:rsid w:val="00C526C2"/>
    <w:rsid w:val="00C54796"/>
    <w:rsid w:val="00C551A5"/>
    <w:rsid w:val="00C617BC"/>
    <w:rsid w:val="00C7729F"/>
    <w:rsid w:val="00C90F50"/>
    <w:rsid w:val="00CA1DFC"/>
    <w:rsid w:val="00CA23FB"/>
    <w:rsid w:val="00CD0531"/>
    <w:rsid w:val="00CD1BA7"/>
    <w:rsid w:val="00CE2A7A"/>
    <w:rsid w:val="00D303AD"/>
    <w:rsid w:val="00D62B06"/>
    <w:rsid w:val="00D6383E"/>
    <w:rsid w:val="00D9688B"/>
    <w:rsid w:val="00DA2F0B"/>
    <w:rsid w:val="00DB7DDA"/>
    <w:rsid w:val="00DC398F"/>
    <w:rsid w:val="00DE0969"/>
    <w:rsid w:val="00E0276B"/>
    <w:rsid w:val="00E14416"/>
    <w:rsid w:val="00E4197C"/>
    <w:rsid w:val="00E4268C"/>
    <w:rsid w:val="00E4380C"/>
    <w:rsid w:val="00E54002"/>
    <w:rsid w:val="00E968EA"/>
    <w:rsid w:val="00EA383A"/>
    <w:rsid w:val="00EC12D1"/>
    <w:rsid w:val="00ED4961"/>
    <w:rsid w:val="00EE70FD"/>
    <w:rsid w:val="00F049D2"/>
    <w:rsid w:val="00F107A7"/>
    <w:rsid w:val="00F14DB6"/>
    <w:rsid w:val="00F17064"/>
    <w:rsid w:val="00F17FB6"/>
    <w:rsid w:val="00F3570C"/>
    <w:rsid w:val="00F46CC1"/>
    <w:rsid w:val="00F50FBA"/>
    <w:rsid w:val="00F7508F"/>
    <w:rsid w:val="00FA38BE"/>
    <w:rsid w:val="00FC05F1"/>
    <w:rsid w:val="00FD4546"/>
    <w:rsid w:val="00FE42FE"/>
    <w:rsid w:val="00FE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6E7D1"/>
  <w15:docId w15:val="{480ABB36-F4C9-4046-8E3F-9FD45D7E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43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31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43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3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3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3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31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611C"/>
    <w:pPr>
      <w:spacing w:after="0" w:line="240" w:lineRule="auto"/>
    </w:pPr>
  </w:style>
  <w:style w:type="paragraph" w:styleId="ListParagraph">
    <w:name w:val="List Paragraph"/>
    <w:aliases w:val="Dot pt,F5 List Paragraph,List Paragraph Char Char Char,Indicator Text,Numbered Para 1,MAIN CONTENT,Colorful List - Accent 11,Bullet 1,Bullet Points,Párrafo de lista,Recommendation,List Paragraph2,OBC Bullet,3,Mummuga loetelu,Titre1,L,Ha,2"/>
    <w:basedOn w:val="Normal"/>
    <w:link w:val="ListParagraphChar"/>
    <w:uiPriority w:val="34"/>
    <w:qFormat/>
    <w:rsid w:val="00F7508F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 Char Char Char Char,Indicator Text Char,Numbered Para 1 Char,MAIN CONTENT Char,Colorful List - Accent 11 Char,Bullet 1 Char,Bullet Points Char,Párrafo de lista Char,OBC Bullet Char"/>
    <w:link w:val="ListParagraph"/>
    <w:uiPriority w:val="34"/>
    <w:qFormat/>
    <w:locked/>
    <w:rsid w:val="00F7508F"/>
  </w:style>
  <w:style w:type="paragraph" w:styleId="Header">
    <w:name w:val="header"/>
    <w:basedOn w:val="Normal"/>
    <w:link w:val="HeaderChar"/>
    <w:uiPriority w:val="99"/>
    <w:unhideWhenUsed/>
    <w:rsid w:val="00586A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A36"/>
  </w:style>
  <w:style w:type="paragraph" w:styleId="Footer">
    <w:name w:val="footer"/>
    <w:basedOn w:val="Normal"/>
    <w:link w:val="FooterChar"/>
    <w:uiPriority w:val="99"/>
    <w:unhideWhenUsed/>
    <w:rsid w:val="00586A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A36"/>
  </w:style>
  <w:style w:type="character" w:customStyle="1" w:styleId="Heading1Char">
    <w:name w:val="Heading 1 Char"/>
    <w:basedOn w:val="DefaultParagraphFont"/>
    <w:link w:val="Heading1"/>
    <w:uiPriority w:val="9"/>
    <w:rsid w:val="005464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2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0DA87-7AF6-47EF-923A-1630449DA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A230</dc:creator>
  <cp:lastModifiedBy>Katarina Salaj</cp:lastModifiedBy>
  <cp:revision>2</cp:revision>
  <cp:lastPrinted>2023-05-09T12:36:00Z</cp:lastPrinted>
  <dcterms:created xsi:type="dcterms:W3CDTF">2026-10-07T12:54:00Z</dcterms:created>
  <dcterms:modified xsi:type="dcterms:W3CDTF">2026-10-07T12:54:00Z</dcterms:modified>
</cp:coreProperties>
</file>