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8C60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color w:val="0000FF"/>
          <w:kern w:val="3"/>
          <w:sz w:val="20"/>
          <w:szCs w:val="20"/>
          <w:u w:color="0000FF"/>
          <w:lang w:val="en-US"/>
        </w:rPr>
      </w:pPr>
    </w:p>
    <w:p w14:paraId="163BE9A9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color w:val="0000FF"/>
          <w:kern w:val="3"/>
          <w:sz w:val="20"/>
          <w:szCs w:val="20"/>
          <w:u w:color="0000FF"/>
          <w:lang w:val="en-US"/>
        </w:rPr>
      </w:pPr>
      <w:r w:rsidRPr="006F4905">
        <w:rPr>
          <w:rFonts w:ascii="Arial" w:hAnsi="Arial" w:cs="Arial"/>
          <w:noProof/>
          <w:color w:val="0000FF"/>
          <w:kern w:val="3"/>
          <w:sz w:val="20"/>
          <w:szCs w:val="20"/>
          <w:u w:color="0000FF"/>
          <w:lang w:val="en-US"/>
        </w:rPr>
        <w:drawing>
          <wp:inline distT="0" distB="0" distL="0" distR="0" wp14:anchorId="5A70CB09" wp14:editId="342A0F8E">
            <wp:extent cx="333375" cy="419100"/>
            <wp:effectExtent l="0" t="0" r="0" b="0"/>
            <wp:docPr id="1073741825" name="officeArt object" descr="A picture containing furnitur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picture containing furnitureDescription automatically generated" descr="A picture containing furniture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37FC75F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hAnsi="Arial" w:cs="Arial"/>
          <w:kern w:val="3"/>
          <w:sz w:val="20"/>
          <w:szCs w:val="20"/>
          <w:lang w:val="en-US"/>
        </w:rPr>
      </w:pPr>
    </w:p>
    <w:p w14:paraId="28104C39" w14:textId="77777777" w:rsidR="009B47DE" w:rsidRPr="006F4905" w:rsidRDefault="009B47DE" w:rsidP="009B47DE">
      <w:pPr>
        <w:pStyle w:val="Body"/>
        <w:suppressAutoHyphens/>
        <w:spacing w:after="0" w:line="240" w:lineRule="auto"/>
        <w:rPr>
          <w:rFonts w:ascii="Arial" w:hAnsi="Arial" w:cs="Arial"/>
          <w:kern w:val="3"/>
          <w:sz w:val="20"/>
          <w:szCs w:val="20"/>
          <w:lang w:val="en-US"/>
        </w:rPr>
      </w:pPr>
    </w:p>
    <w:p w14:paraId="1448EFD7" w14:textId="77777777" w:rsidR="009B47DE" w:rsidRPr="006F4905" w:rsidRDefault="009B47DE" w:rsidP="009B47DE">
      <w:pPr>
        <w:pStyle w:val="Body"/>
        <w:suppressAutoHyphens/>
        <w:spacing w:after="60" w:line="240" w:lineRule="auto"/>
        <w:jc w:val="center"/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  <w:t>Statement by Slovenia</w:t>
      </w:r>
    </w:p>
    <w:p w14:paraId="4D25C95F" w14:textId="77777777" w:rsidR="009B47DE" w:rsidRPr="006F4905" w:rsidRDefault="009B47DE" w:rsidP="009B47DE">
      <w:pPr>
        <w:pStyle w:val="Body"/>
        <w:suppressAutoHyphens/>
        <w:spacing w:after="60" w:line="240" w:lineRule="auto"/>
        <w:jc w:val="center"/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kern w:val="3"/>
          <w:sz w:val="20"/>
          <w:szCs w:val="20"/>
          <w:lang w:val="en-US"/>
        </w:rPr>
        <w:t>at the</w:t>
      </w:r>
    </w:p>
    <w:p w14:paraId="3DAB192E" w14:textId="19AB40E6" w:rsidR="009B47DE" w:rsidRPr="006F4905" w:rsidRDefault="00493E0D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vertAlign w:val="superscript"/>
          <w:lang w:val="en-US"/>
        </w:rPr>
        <w:t>63</w:t>
      </w:r>
      <w:r w:rsidR="009B47DE"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vertAlign w:val="superscript"/>
          <w:lang w:val="en-US"/>
        </w:rPr>
        <w:t>th</w:t>
      </w:r>
      <w:r w:rsidR="009B47DE"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 xml:space="preserve"> Session of the Human Rights Council</w:t>
      </w:r>
    </w:p>
    <w:p w14:paraId="67F1C11E" w14:textId="77777777" w:rsidR="009B47DE" w:rsidRPr="006F4905" w:rsidRDefault="009B47DE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</w:p>
    <w:p w14:paraId="1EC65D4E" w14:textId="77777777" w:rsidR="00FF3B2A" w:rsidRPr="006F4905" w:rsidRDefault="00FF3B2A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 xml:space="preserve">Interactive Dialogue with the Independent Expert on the </w:t>
      </w:r>
    </w:p>
    <w:p w14:paraId="606ABD75" w14:textId="3AF635E1" w:rsidR="00E02655" w:rsidRPr="006F4905" w:rsidRDefault="00FF3B2A" w:rsidP="009B47DE">
      <w:pPr>
        <w:pStyle w:val="Body"/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</w:pPr>
      <w:r w:rsidRPr="006F4905">
        <w:rPr>
          <w:rFonts w:ascii="Arial" w:eastAsia="Republika" w:hAnsi="Arial" w:cs="Arial"/>
          <w:b/>
          <w:bCs/>
          <w:color w:val="529DBA"/>
          <w:kern w:val="3"/>
          <w:sz w:val="20"/>
          <w:szCs w:val="20"/>
          <w:u w:color="529DBA"/>
          <w:lang w:val="en-US"/>
        </w:rPr>
        <w:t>Enjoyment of all Human Rights by Older Persons</w:t>
      </w:r>
    </w:p>
    <w:p w14:paraId="127DC997" w14:textId="4CDACFFF" w:rsidR="00FF3B2A" w:rsidRPr="006F4905" w:rsidRDefault="00FF3B2A" w:rsidP="00707AB9">
      <w:pPr>
        <w:pStyle w:val="Body"/>
        <w:suppressAutoHyphens/>
        <w:spacing w:after="0" w:line="240" w:lineRule="auto"/>
        <w:jc w:val="right"/>
        <w:rPr>
          <w:rFonts w:ascii="Arial" w:eastAsia="Republika" w:hAnsi="Arial" w:cs="Arial"/>
          <w:bCs/>
          <w:i/>
          <w:color w:val="auto"/>
          <w:kern w:val="3"/>
          <w:sz w:val="20"/>
          <w:szCs w:val="20"/>
          <w:u w:color="529DBA"/>
          <w:lang w:val="en-US"/>
        </w:rPr>
      </w:pPr>
    </w:p>
    <w:p w14:paraId="190E737A" w14:textId="14F6E195" w:rsidR="009B47DE" w:rsidRPr="006F4905" w:rsidRDefault="009B47DE" w:rsidP="009B47DE">
      <w:pPr>
        <w:pStyle w:val="Body"/>
        <w:pBdr>
          <w:bottom w:val="single" w:sz="4" w:space="0" w:color="000000"/>
        </w:pBdr>
        <w:suppressAutoHyphens/>
        <w:spacing w:after="0" w:line="240" w:lineRule="auto"/>
        <w:jc w:val="center"/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</w:pPr>
      <w:r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Geneva, </w:t>
      </w:r>
      <w:r w:rsidR="00493E0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>9</w:t>
      </w:r>
      <w:r w:rsidR="00EA32D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 September</w:t>
      </w:r>
      <w:r w:rsidR="00493E0D" w:rsidRPr="006F4905">
        <w:rPr>
          <w:rFonts w:ascii="Arial" w:eastAsia="Republika" w:hAnsi="Arial" w:cs="Arial"/>
          <w:b/>
          <w:bCs/>
          <w:i/>
          <w:iCs/>
          <w:kern w:val="3"/>
          <w:sz w:val="20"/>
          <w:szCs w:val="20"/>
          <w:lang w:val="en-US"/>
        </w:rPr>
        <w:t xml:space="preserve"> 2026</w:t>
      </w:r>
    </w:p>
    <w:p w14:paraId="21915133" w14:textId="77777777" w:rsidR="006D6240" w:rsidRPr="006F4905" w:rsidRDefault="006D6240" w:rsidP="00FF3B2A">
      <w:pPr>
        <w:pStyle w:val="NoSpacing"/>
        <w:rPr>
          <w:rFonts w:ascii="Arial" w:hAnsi="Arial" w:cs="Arial"/>
          <w:sz w:val="22"/>
          <w:lang w:val="en-US"/>
        </w:rPr>
      </w:pPr>
    </w:p>
    <w:p w14:paraId="299089DD" w14:textId="6BFE9B1B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proofErr w:type="spellStart"/>
      <w:r w:rsidRPr="006F4905">
        <w:rPr>
          <w:rFonts w:ascii="Arial" w:hAnsi="Arial" w:cs="Arial"/>
          <w:sz w:val="22"/>
          <w:lang w:val="en-US"/>
        </w:rPr>
        <w:t>Mr</w:t>
      </w:r>
      <w:proofErr w:type="spellEnd"/>
      <w:r w:rsidRPr="006F4905">
        <w:rPr>
          <w:rFonts w:ascii="Arial" w:hAnsi="Arial" w:cs="Arial"/>
          <w:sz w:val="22"/>
          <w:lang w:val="en-US"/>
        </w:rPr>
        <w:t xml:space="preserve"> President,</w:t>
      </w:r>
    </w:p>
    <w:p w14:paraId="29059CAF" w14:textId="0DA62CC9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7DBD9057" w14:textId="7C4A5486" w:rsidR="00FF3B2A" w:rsidRPr="006F4905" w:rsidRDefault="006D404D" w:rsidP="006F4905">
      <w:pPr>
        <w:pStyle w:val="NoSpacing"/>
        <w:spacing w:line="360" w:lineRule="auto"/>
        <w:rPr>
          <w:rFonts w:ascii="Arial" w:eastAsia="Calibri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We thank </w:t>
      </w:r>
      <w:r w:rsidR="009A1E85" w:rsidRPr="006F4905">
        <w:rPr>
          <w:rFonts w:ascii="Arial" w:hAnsi="Arial" w:cs="Arial"/>
          <w:sz w:val="22"/>
          <w:lang w:val="en-US"/>
        </w:rPr>
        <w:t xml:space="preserve">the Independent Expert </w:t>
      </w:r>
      <w:r w:rsidR="006F4905">
        <w:rPr>
          <w:rFonts w:ascii="Arial" w:hAnsi="Arial" w:cs="Arial"/>
          <w:sz w:val="22"/>
          <w:lang w:val="en-US"/>
        </w:rPr>
        <w:t>D</w:t>
      </w:r>
      <w:r w:rsidR="00493E0D" w:rsidRPr="006F4905">
        <w:rPr>
          <w:rFonts w:ascii="Arial" w:hAnsi="Arial" w:cs="Arial"/>
          <w:sz w:val="22"/>
          <w:lang w:val="en-US"/>
        </w:rPr>
        <w:t xml:space="preserve">r Pirtošek </w:t>
      </w:r>
      <w:r w:rsidR="009A1E85" w:rsidRPr="006F4905">
        <w:rPr>
          <w:rFonts w:ascii="Arial" w:hAnsi="Arial" w:cs="Arial"/>
          <w:sz w:val="22"/>
          <w:lang w:val="en-US"/>
        </w:rPr>
        <w:t xml:space="preserve">for </w:t>
      </w:r>
      <w:r w:rsidR="00942AEB" w:rsidRPr="006F4905">
        <w:rPr>
          <w:rFonts w:ascii="Arial" w:hAnsi="Arial" w:cs="Arial"/>
          <w:sz w:val="22"/>
          <w:lang w:val="en-US"/>
        </w:rPr>
        <w:t>his first</w:t>
      </w:r>
      <w:r w:rsidR="009A1E85" w:rsidRPr="006F4905">
        <w:rPr>
          <w:rFonts w:ascii="Arial" w:hAnsi="Arial" w:cs="Arial"/>
          <w:sz w:val="22"/>
          <w:lang w:val="en-US"/>
        </w:rPr>
        <w:t xml:space="preserve"> report and c</w:t>
      </w:r>
      <w:r w:rsidR="00493E0D" w:rsidRPr="006F4905">
        <w:rPr>
          <w:rFonts w:ascii="Arial" w:hAnsi="Arial" w:cs="Arial"/>
          <w:sz w:val="22"/>
          <w:lang w:val="en-US"/>
        </w:rPr>
        <w:t>ommend him</w:t>
      </w:r>
      <w:r w:rsidR="007F2F08" w:rsidRPr="006F4905">
        <w:rPr>
          <w:rFonts w:ascii="Arial" w:hAnsi="Arial" w:cs="Arial"/>
          <w:sz w:val="22"/>
          <w:lang w:val="en-US"/>
        </w:rPr>
        <w:t xml:space="preserve"> for</w:t>
      </w:r>
      <w:r w:rsidR="00493E0D" w:rsidRPr="006F4905">
        <w:rPr>
          <w:rFonts w:ascii="Arial" w:hAnsi="Arial" w:cs="Arial"/>
          <w:sz w:val="22"/>
          <w:lang w:val="en-US"/>
        </w:rPr>
        <w:t xml:space="preserve"> excellent</w:t>
      </w:r>
      <w:r w:rsidR="0042491F" w:rsidRPr="006F4905">
        <w:rPr>
          <w:rFonts w:ascii="Arial" w:hAnsi="Arial" w:cs="Arial"/>
          <w:sz w:val="22"/>
          <w:lang w:val="en-US"/>
        </w:rPr>
        <w:t xml:space="preserve"> work</w:t>
      </w:r>
      <w:r w:rsidR="00471731" w:rsidRPr="006F4905">
        <w:rPr>
          <w:rFonts w:ascii="Arial" w:hAnsi="Arial" w:cs="Arial"/>
          <w:sz w:val="22"/>
          <w:lang w:val="en-US"/>
        </w:rPr>
        <w:t xml:space="preserve"> </w:t>
      </w:r>
      <w:r w:rsidR="00E739EC" w:rsidRPr="006F4905">
        <w:rPr>
          <w:rFonts w:ascii="Arial" w:hAnsi="Arial" w:cs="Arial"/>
          <w:sz w:val="22"/>
          <w:lang w:val="en-US"/>
        </w:rPr>
        <w:t>a</w:t>
      </w:r>
      <w:r w:rsidR="009A1E85" w:rsidRPr="006F4905">
        <w:rPr>
          <w:rFonts w:ascii="Arial" w:hAnsi="Arial" w:cs="Arial"/>
          <w:sz w:val="22"/>
          <w:lang w:val="en-US"/>
        </w:rPr>
        <w:t>dvocating for</w:t>
      </w:r>
      <w:r w:rsidR="00E739EC" w:rsidRPr="006F4905">
        <w:rPr>
          <w:rFonts w:ascii="Arial" w:hAnsi="Arial" w:cs="Arial"/>
          <w:sz w:val="22"/>
          <w:lang w:val="en-US"/>
        </w:rPr>
        <w:t xml:space="preserve"> human</w:t>
      </w:r>
      <w:r w:rsidR="00C26851" w:rsidRPr="006F4905">
        <w:rPr>
          <w:rFonts w:ascii="Arial" w:hAnsi="Arial" w:cs="Arial"/>
          <w:sz w:val="22"/>
          <w:lang w:val="en-US"/>
        </w:rPr>
        <w:t xml:space="preserve"> rights of older persons in the UN </w:t>
      </w:r>
      <w:r w:rsidR="00E739EC" w:rsidRPr="006F4905">
        <w:rPr>
          <w:rFonts w:ascii="Arial" w:hAnsi="Arial" w:cs="Arial"/>
          <w:sz w:val="22"/>
          <w:lang w:val="en-US"/>
        </w:rPr>
        <w:t xml:space="preserve">framework </w:t>
      </w:r>
      <w:r w:rsidR="00C26851" w:rsidRPr="006F4905">
        <w:rPr>
          <w:rFonts w:ascii="Arial" w:hAnsi="Arial" w:cs="Arial"/>
          <w:sz w:val="22"/>
          <w:lang w:val="en-US"/>
        </w:rPr>
        <w:t>and beyond</w:t>
      </w:r>
      <w:r w:rsidR="0042491F" w:rsidRPr="006F4905">
        <w:rPr>
          <w:rFonts w:ascii="Arial" w:hAnsi="Arial" w:cs="Arial"/>
          <w:sz w:val="22"/>
          <w:lang w:val="en-US"/>
        </w:rPr>
        <w:t>.</w:t>
      </w:r>
      <w:r w:rsidR="009A1E85" w:rsidRPr="006F4905">
        <w:rPr>
          <w:rFonts w:ascii="Arial" w:hAnsi="Arial" w:cs="Arial"/>
          <w:sz w:val="22"/>
          <w:lang w:val="en-US"/>
        </w:rPr>
        <w:t xml:space="preserve"> </w:t>
      </w:r>
    </w:p>
    <w:p w14:paraId="388E0FE1" w14:textId="77777777" w:rsidR="0042491F" w:rsidRPr="006F4905" w:rsidRDefault="0042491F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6C57456D" w14:textId="00129D0D" w:rsidR="00FF3B2A" w:rsidRPr="006F4905" w:rsidRDefault="00017349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Dr. Pirtošek</w:t>
      </w:r>
      <w:r w:rsidR="00FF3B2A" w:rsidRPr="006F4905">
        <w:rPr>
          <w:rFonts w:ascii="Arial" w:hAnsi="Arial" w:cs="Arial"/>
          <w:sz w:val="22"/>
          <w:lang w:val="en-US"/>
        </w:rPr>
        <w:t>,</w:t>
      </w:r>
    </w:p>
    <w:p w14:paraId="756C988D" w14:textId="7BC00A1E" w:rsidR="00FF3B2A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33B21927" w14:textId="6959E831" w:rsidR="0041404B" w:rsidRPr="006F4905" w:rsidRDefault="00CC6305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In your </w:t>
      </w:r>
      <w:r w:rsidR="00E45F6E" w:rsidRPr="006F4905">
        <w:rPr>
          <w:rFonts w:ascii="Arial" w:hAnsi="Arial" w:cs="Arial"/>
          <w:sz w:val="22"/>
          <w:lang w:val="en-US"/>
        </w:rPr>
        <w:t>report you address</w:t>
      </w:r>
      <w:r w:rsidR="00493E0D" w:rsidRPr="006F4905">
        <w:rPr>
          <w:rFonts w:ascii="Arial" w:hAnsi="Arial" w:cs="Arial"/>
          <w:sz w:val="22"/>
          <w:lang w:val="en-US"/>
        </w:rPr>
        <w:t xml:space="preserve"> and </w:t>
      </w:r>
      <w:r w:rsidR="00017349" w:rsidRPr="006F4905">
        <w:rPr>
          <w:rFonts w:ascii="Arial" w:hAnsi="Arial" w:cs="Arial"/>
          <w:sz w:val="22"/>
          <w:lang w:val="en-US"/>
        </w:rPr>
        <w:t>analyze</w:t>
      </w:r>
      <w:r w:rsidR="00493E0D" w:rsidRPr="006F4905">
        <w:rPr>
          <w:rFonts w:ascii="Arial" w:hAnsi="Arial" w:cs="Arial"/>
          <w:sz w:val="22"/>
          <w:lang w:val="en-US"/>
        </w:rPr>
        <w:t xml:space="preserve"> how</w:t>
      </w:r>
      <w:r w:rsidR="00E45F6E" w:rsidRPr="006F4905">
        <w:rPr>
          <w:rFonts w:ascii="Arial" w:hAnsi="Arial" w:cs="Arial"/>
          <w:sz w:val="22"/>
          <w:lang w:val="en-US"/>
        </w:rPr>
        <w:t xml:space="preserve"> </w:t>
      </w:r>
      <w:r w:rsidR="00493E0D" w:rsidRPr="006F4905">
        <w:rPr>
          <w:rFonts w:ascii="Arial" w:hAnsi="Arial" w:cs="Arial"/>
          <w:sz w:val="22"/>
          <w:lang w:val="en-US"/>
        </w:rPr>
        <w:t>cognitive impairment impacts the enjoyment of human rights of older persons</w:t>
      </w:r>
      <w:r w:rsidR="00E45F6E" w:rsidRPr="006F4905">
        <w:rPr>
          <w:rFonts w:ascii="Arial" w:hAnsi="Arial" w:cs="Arial"/>
          <w:sz w:val="22"/>
          <w:lang w:val="en-US"/>
        </w:rPr>
        <w:t>.</w:t>
      </w:r>
      <w:r w:rsidR="00493E0D" w:rsidRPr="006F4905">
        <w:rPr>
          <w:rFonts w:ascii="Arial" w:hAnsi="Arial" w:cs="Arial"/>
          <w:sz w:val="22"/>
          <w:lang w:val="en-US"/>
        </w:rPr>
        <w:t xml:space="preserve"> </w:t>
      </w:r>
      <w:r w:rsidR="00942AEB" w:rsidRPr="006F4905">
        <w:rPr>
          <w:rFonts w:ascii="Arial" w:hAnsi="Arial" w:cs="Arial"/>
          <w:sz w:val="22"/>
          <w:lang w:val="en-US"/>
        </w:rPr>
        <w:t>We fully agree with your assessm</w:t>
      </w:r>
      <w:r w:rsidR="00E21033" w:rsidRPr="006F4905">
        <w:rPr>
          <w:rFonts w:ascii="Arial" w:hAnsi="Arial" w:cs="Arial"/>
          <w:sz w:val="22"/>
          <w:lang w:val="en-US"/>
        </w:rPr>
        <w:t xml:space="preserve">ent that cognitive impairment does not diminish personhood, human agency or entitlement to human rights. </w:t>
      </w:r>
    </w:p>
    <w:p w14:paraId="70F33061" w14:textId="77777777" w:rsidR="0041404B" w:rsidRPr="006F4905" w:rsidRDefault="0041404B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268A33CC" w14:textId="6B50C254" w:rsidR="0041404B" w:rsidRPr="006F4905" w:rsidRDefault="00E21033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 xml:space="preserve">We acknowledge </w:t>
      </w:r>
      <w:r w:rsidR="00D667BD" w:rsidRPr="006F4905">
        <w:rPr>
          <w:rFonts w:ascii="Arial" w:hAnsi="Arial" w:cs="Arial"/>
          <w:sz w:val="22"/>
          <w:lang w:val="en-US"/>
        </w:rPr>
        <w:t>your call</w:t>
      </w:r>
      <w:r w:rsidRPr="006F4905">
        <w:rPr>
          <w:rFonts w:ascii="Arial" w:hAnsi="Arial" w:cs="Arial"/>
          <w:sz w:val="22"/>
          <w:lang w:val="en-US"/>
        </w:rPr>
        <w:t xml:space="preserve"> for more positive actions by States in order to create conditions in which every person can continue to exercise human agency, participate meaningfully in decisions affecting them and remain a full member of society.</w:t>
      </w:r>
      <w:r w:rsidR="0041404B" w:rsidRPr="006F4905">
        <w:rPr>
          <w:rFonts w:ascii="Arial" w:hAnsi="Arial" w:cs="Arial"/>
          <w:sz w:val="22"/>
          <w:lang w:val="en-US"/>
        </w:rPr>
        <w:t xml:space="preserve"> </w:t>
      </w:r>
      <w:r w:rsidR="006519A3">
        <w:rPr>
          <w:rFonts w:ascii="Arial" w:hAnsi="Arial" w:cs="Arial"/>
          <w:sz w:val="22"/>
          <w:lang w:val="en-US"/>
        </w:rPr>
        <w:t xml:space="preserve">Through </w:t>
      </w:r>
      <w:r w:rsidR="006519A3" w:rsidRPr="006F4905">
        <w:rPr>
          <w:rFonts w:ascii="Arial" w:hAnsi="Arial" w:cs="Arial"/>
          <w:sz w:val="22"/>
          <w:lang w:val="en-US"/>
        </w:rPr>
        <w:t xml:space="preserve">our </w:t>
      </w:r>
      <w:r w:rsidR="0041404B" w:rsidRPr="006F4905">
        <w:rPr>
          <w:rFonts w:ascii="Arial" w:hAnsi="Arial" w:cs="Arial"/>
          <w:sz w:val="22"/>
          <w:lang w:val="en-US"/>
        </w:rPr>
        <w:t xml:space="preserve">national </w:t>
      </w:r>
      <w:proofErr w:type="gramStart"/>
      <w:r w:rsidR="0041404B" w:rsidRPr="006F4905">
        <w:rPr>
          <w:rFonts w:ascii="Arial" w:hAnsi="Arial" w:cs="Arial"/>
          <w:sz w:val="22"/>
          <w:lang w:val="en-US"/>
        </w:rPr>
        <w:t>legislation</w:t>
      </w:r>
      <w:r w:rsidR="006519A3">
        <w:rPr>
          <w:rFonts w:ascii="Arial" w:hAnsi="Arial" w:cs="Arial"/>
          <w:sz w:val="22"/>
          <w:lang w:val="en-US"/>
        </w:rPr>
        <w:t xml:space="preserve">  Slovenia</w:t>
      </w:r>
      <w:proofErr w:type="gramEnd"/>
      <w:r w:rsidR="006519A3">
        <w:rPr>
          <w:rFonts w:ascii="Arial" w:hAnsi="Arial" w:cs="Arial"/>
          <w:sz w:val="22"/>
          <w:lang w:val="en-US"/>
        </w:rPr>
        <w:t xml:space="preserve"> is aiming to </w:t>
      </w:r>
      <w:r w:rsidR="0041404B" w:rsidRPr="006F4905">
        <w:rPr>
          <w:rFonts w:ascii="Arial" w:hAnsi="Arial" w:cs="Arial"/>
          <w:sz w:val="22"/>
          <w:lang w:val="en-US"/>
        </w:rPr>
        <w:t xml:space="preserve">strengthen the autonomy of older persons with cognitive impairments by </w:t>
      </w:r>
      <w:r w:rsidR="006519A3">
        <w:rPr>
          <w:rFonts w:ascii="Arial" w:hAnsi="Arial" w:cs="Arial"/>
          <w:sz w:val="22"/>
          <w:lang w:val="en-US"/>
        </w:rPr>
        <w:t xml:space="preserve">increasing accessibility of </w:t>
      </w:r>
      <w:r w:rsidR="0041404B" w:rsidRPr="006F4905">
        <w:rPr>
          <w:rFonts w:ascii="Arial" w:hAnsi="Arial" w:cs="Arial"/>
          <w:sz w:val="22"/>
          <w:lang w:val="en-US"/>
        </w:rPr>
        <w:t>community-based services and ensuring greater choice between institutional care, home care, family care and financial benefits</w:t>
      </w:r>
      <w:r w:rsidR="00D667BD" w:rsidRPr="006F4905">
        <w:rPr>
          <w:rFonts w:ascii="Arial" w:hAnsi="Arial" w:cs="Arial"/>
          <w:sz w:val="22"/>
          <w:lang w:val="en-US"/>
        </w:rPr>
        <w:t xml:space="preserve">. </w:t>
      </w:r>
      <w:r w:rsidR="00773579">
        <w:rPr>
          <w:rFonts w:ascii="Arial" w:hAnsi="Arial" w:cs="Arial"/>
          <w:sz w:val="22"/>
          <w:lang w:val="en-US"/>
        </w:rPr>
        <w:t>[</w:t>
      </w:r>
      <w:r w:rsidR="00D667BD" w:rsidRPr="006F4905">
        <w:rPr>
          <w:rFonts w:ascii="Arial" w:hAnsi="Arial" w:cs="Arial"/>
          <w:sz w:val="22"/>
          <w:lang w:val="en-US"/>
        </w:rPr>
        <w:t>We have developed spatial adaptations and modern concepts of working with persons with dementia and other cognitive impairments.</w:t>
      </w:r>
      <w:r w:rsidR="00773579">
        <w:rPr>
          <w:rFonts w:ascii="Arial" w:hAnsi="Arial" w:cs="Arial"/>
          <w:sz w:val="22"/>
          <w:lang w:val="en-US"/>
        </w:rPr>
        <w:t>]</w:t>
      </w:r>
    </w:p>
    <w:p w14:paraId="657A139B" w14:textId="77777777" w:rsidR="00E21033" w:rsidRPr="006F4905" w:rsidRDefault="00E21033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49C713D4" w14:textId="4DCF36CB" w:rsidR="00D667BD" w:rsidRPr="006F4905" w:rsidRDefault="00D667BD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  <w:r w:rsidRPr="006F4905">
        <w:rPr>
          <w:rFonts w:ascii="Arial" w:hAnsi="Arial" w:cs="Arial"/>
          <w:color w:val="000000" w:themeColor="text1"/>
          <w:sz w:val="22"/>
          <w:lang w:val="en-US"/>
        </w:rPr>
        <w:t xml:space="preserve">Dr. Pirtošek, </w:t>
      </w:r>
    </w:p>
    <w:p w14:paraId="325A2814" w14:textId="651FA2D5" w:rsidR="00D667BD" w:rsidRDefault="00D667BD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</w:p>
    <w:p w14:paraId="09B6BE8B" w14:textId="42EAA0FD" w:rsidR="00017349" w:rsidRPr="006F4905" w:rsidRDefault="00017349" w:rsidP="006F4905">
      <w:pPr>
        <w:pStyle w:val="NoSpacing"/>
        <w:spacing w:line="360" w:lineRule="auto"/>
        <w:rPr>
          <w:rFonts w:ascii="Arial" w:hAnsi="Arial" w:cs="Arial"/>
          <w:color w:val="000000" w:themeColor="text1"/>
          <w:sz w:val="22"/>
          <w:lang w:val="en-US"/>
        </w:rPr>
      </w:pPr>
      <w:r>
        <w:rPr>
          <w:rFonts w:ascii="Arial" w:hAnsi="Arial" w:cs="Arial"/>
          <w:color w:val="000000" w:themeColor="text1"/>
          <w:sz w:val="22"/>
          <w:lang w:val="en-US"/>
        </w:rPr>
        <w:t xml:space="preserve">In light of the ongoing process towards a legally binding instrument on the human rights of older persons, </w:t>
      </w:r>
      <w:r w:rsidR="0008380C">
        <w:rPr>
          <w:rFonts w:ascii="Arial" w:hAnsi="Arial" w:cs="Arial"/>
          <w:color w:val="000000" w:themeColor="text1"/>
          <w:sz w:val="22"/>
          <w:lang w:val="en-US"/>
        </w:rPr>
        <w:t>how should the</w:t>
      </w:r>
      <w:r>
        <w:rPr>
          <w:rFonts w:ascii="Arial" w:hAnsi="Arial" w:cs="Arial"/>
          <w:color w:val="000000" w:themeColor="text1"/>
          <w:sz w:val="22"/>
          <w:lang w:val="en-US"/>
        </w:rPr>
        <w:t xml:space="preserve"> question of cognitive impairment be incorporated into the new instrument?</w:t>
      </w:r>
    </w:p>
    <w:p w14:paraId="72B6DF5A" w14:textId="7D46170D" w:rsidR="00942AEB" w:rsidRPr="006F4905" w:rsidRDefault="00942AEB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</w:p>
    <w:p w14:paraId="1E4DA5BA" w14:textId="3A8E6E95" w:rsidR="008D73C5" w:rsidRPr="006F4905" w:rsidRDefault="00FF3B2A" w:rsidP="006F4905">
      <w:pPr>
        <w:pStyle w:val="NoSpacing"/>
        <w:spacing w:line="360" w:lineRule="auto"/>
        <w:rPr>
          <w:rFonts w:ascii="Arial" w:hAnsi="Arial" w:cs="Arial"/>
          <w:sz w:val="22"/>
          <w:lang w:val="en-US"/>
        </w:rPr>
      </w:pPr>
      <w:r w:rsidRPr="006F4905">
        <w:rPr>
          <w:rFonts w:ascii="Arial" w:hAnsi="Arial" w:cs="Arial"/>
          <w:sz w:val="22"/>
          <w:lang w:val="en-US"/>
        </w:rPr>
        <w:t>Thank you.</w:t>
      </w:r>
    </w:p>
    <w:sectPr w:rsidR="008D73C5" w:rsidRPr="006F4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F0F5" w14:textId="77777777" w:rsidR="00B73577" w:rsidRDefault="00B73577" w:rsidP="00B015C1">
      <w:pPr>
        <w:spacing w:after="0" w:line="240" w:lineRule="auto"/>
      </w:pPr>
      <w:r>
        <w:separator/>
      </w:r>
    </w:p>
  </w:endnote>
  <w:endnote w:type="continuationSeparator" w:id="0">
    <w:p w14:paraId="5F9B74DA" w14:textId="77777777" w:rsidR="00B73577" w:rsidRDefault="00B73577" w:rsidP="00B0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4608B" w14:textId="77777777" w:rsidR="00B73577" w:rsidRDefault="00B73577" w:rsidP="00B015C1">
      <w:pPr>
        <w:spacing w:after="0" w:line="240" w:lineRule="auto"/>
      </w:pPr>
      <w:r>
        <w:separator/>
      </w:r>
    </w:p>
  </w:footnote>
  <w:footnote w:type="continuationSeparator" w:id="0">
    <w:p w14:paraId="6DACF808" w14:textId="77777777" w:rsidR="00B73577" w:rsidRDefault="00B73577" w:rsidP="00B01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165"/>
    <w:rsid w:val="00004C3F"/>
    <w:rsid w:val="00010625"/>
    <w:rsid w:val="00017349"/>
    <w:rsid w:val="00031338"/>
    <w:rsid w:val="00067F79"/>
    <w:rsid w:val="000728B0"/>
    <w:rsid w:val="0008380C"/>
    <w:rsid w:val="000948E6"/>
    <w:rsid w:val="000B6DA1"/>
    <w:rsid w:val="00110944"/>
    <w:rsid w:val="001326B3"/>
    <w:rsid w:val="00153690"/>
    <w:rsid w:val="00163339"/>
    <w:rsid w:val="0019087A"/>
    <w:rsid w:val="001F185A"/>
    <w:rsid w:val="0021706B"/>
    <w:rsid w:val="0025573B"/>
    <w:rsid w:val="002718D7"/>
    <w:rsid w:val="00296D28"/>
    <w:rsid w:val="00297ADE"/>
    <w:rsid w:val="002A2940"/>
    <w:rsid w:val="00336093"/>
    <w:rsid w:val="00374528"/>
    <w:rsid w:val="003A5B92"/>
    <w:rsid w:val="003C18E9"/>
    <w:rsid w:val="003C2467"/>
    <w:rsid w:val="0041404B"/>
    <w:rsid w:val="0042491F"/>
    <w:rsid w:val="00471731"/>
    <w:rsid w:val="004742B4"/>
    <w:rsid w:val="00493E0D"/>
    <w:rsid w:val="005022D3"/>
    <w:rsid w:val="00505B15"/>
    <w:rsid w:val="00521BC0"/>
    <w:rsid w:val="0056475D"/>
    <w:rsid w:val="00577B3D"/>
    <w:rsid w:val="006120DD"/>
    <w:rsid w:val="0062111F"/>
    <w:rsid w:val="00622FBE"/>
    <w:rsid w:val="00644AA6"/>
    <w:rsid w:val="006519A3"/>
    <w:rsid w:val="00653165"/>
    <w:rsid w:val="00685AB3"/>
    <w:rsid w:val="006D404D"/>
    <w:rsid w:val="006D6240"/>
    <w:rsid w:val="006F4905"/>
    <w:rsid w:val="006F579E"/>
    <w:rsid w:val="00707AB9"/>
    <w:rsid w:val="00715223"/>
    <w:rsid w:val="00773579"/>
    <w:rsid w:val="00775CA7"/>
    <w:rsid w:val="00787C2A"/>
    <w:rsid w:val="007F2F08"/>
    <w:rsid w:val="00826957"/>
    <w:rsid w:val="00851B14"/>
    <w:rsid w:val="00855158"/>
    <w:rsid w:val="008A7326"/>
    <w:rsid w:val="008C343E"/>
    <w:rsid w:val="008C52D2"/>
    <w:rsid w:val="008D0172"/>
    <w:rsid w:val="008D73C5"/>
    <w:rsid w:val="008F1DF6"/>
    <w:rsid w:val="00917857"/>
    <w:rsid w:val="00942AEB"/>
    <w:rsid w:val="009532D0"/>
    <w:rsid w:val="009671CE"/>
    <w:rsid w:val="00987D19"/>
    <w:rsid w:val="00990453"/>
    <w:rsid w:val="009A0D79"/>
    <w:rsid w:val="009A1E85"/>
    <w:rsid w:val="009B398F"/>
    <w:rsid w:val="009B47DE"/>
    <w:rsid w:val="009E0DAE"/>
    <w:rsid w:val="00A1666F"/>
    <w:rsid w:val="00A25A66"/>
    <w:rsid w:val="00A26A8A"/>
    <w:rsid w:val="00A74338"/>
    <w:rsid w:val="00A81450"/>
    <w:rsid w:val="00A864AC"/>
    <w:rsid w:val="00AB42C8"/>
    <w:rsid w:val="00AE6581"/>
    <w:rsid w:val="00B015C1"/>
    <w:rsid w:val="00B10B99"/>
    <w:rsid w:val="00B32D1D"/>
    <w:rsid w:val="00B73577"/>
    <w:rsid w:val="00BE21B0"/>
    <w:rsid w:val="00C26851"/>
    <w:rsid w:val="00C401EC"/>
    <w:rsid w:val="00C44AD2"/>
    <w:rsid w:val="00C533EE"/>
    <w:rsid w:val="00C5400C"/>
    <w:rsid w:val="00C633DF"/>
    <w:rsid w:val="00C71CD6"/>
    <w:rsid w:val="00C86046"/>
    <w:rsid w:val="00CC6305"/>
    <w:rsid w:val="00D40F64"/>
    <w:rsid w:val="00D468A7"/>
    <w:rsid w:val="00D60C5A"/>
    <w:rsid w:val="00D667BD"/>
    <w:rsid w:val="00D97D95"/>
    <w:rsid w:val="00DB0AFA"/>
    <w:rsid w:val="00DD1F15"/>
    <w:rsid w:val="00DF105C"/>
    <w:rsid w:val="00DF284B"/>
    <w:rsid w:val="00E02655"/>
    <w:rsid w:val="00E10CB0"/>
    <w:rsid w:val="00E12A02"/>
    <w:rsid w:val="00E21033"/>
    <w:rsid w:val="00E2579B"/>
    <w:rsid w:val="00E35277"/>
    <w:rsid w:val="00E4032F"/>
    <w:rsid w:val="00E40F2C"/>
    <w:rsid w:val="00E45F6E"/>
    <w:rsid w:val="00E4752B"/>
    <w:rsid w:val="00E50041"/>
    <w:rsid w:val="00E5489F"/>
    <w:rsid w:val="00E739C4"/>
    <w:rsid w:val="00E739EC"/>
    <w:rsid w:val="00E91608"/>
    <w:rsid w:val="00EA32DD"/>
    <w:rsid w:val="00EB3EBF"/>
    <w:rsid w:val="00EC0A92"/>
    <w:rsid w:val="00F47CFF"/>
    <w:rsid w:val="00F644E7"/>
    <w:rsid w:val="00FA2674"/>
    <w:rsid w:val="00FB7343"/>
    <w:rsid w:val="00FC2FD3"/>
    <w:rsid w:val="00FE3271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1229"/>
  <w15:docId w15:val="{5CC74344-B0D6-449C-B972-C5B8F208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F79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04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7D95"/>
    <w:pPr>
      <w:spacing w:after="0" w:line="240" w:lineRule="auto"/>
      <w:jc w:val="both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7F79"/>
    <w:rPr>
      <w:rFonts w:asciiTheme="majorHAnsi" w:eastAsiaTheme="majorEastAsia" w:hAnsiTheme="majorHAnsi" w:cstheme="majorBidi"/>
      <w:b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6046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Body">
    <w:name w:val="Body"/>
    <w:rsid w:val="009B47D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9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F579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2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A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A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F2DA23-64AA-4615-A03D-07B23D434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Ciglarič, Žiga</dc:creator>
  <cp:keywords/>
  <dc:description/>
  <cp:lastModifiedBy>Katarina Salaj</cp:lastModifiedBy>
  <cp:revision>2</cp:revision>
  <dcterms:created xsi:type="dcterms:W3CDTF">2026-10-07T13:10:00Z</dcterms:created>
  <dcterms:modified xsi:type="dcterms:W3CDTF">2026-10-07T13:10:00Z</dcterms:modified>
</cp:coreProperties>
</file>