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046745">
      <w:pPr>
        <w:spacing w:line="276" w:lineRule="auto"/>
        <w:jc w:val="center"/>
        <w:rPr>
          <w:rFonts w:ascii="Arial" w:hAnsi="Arial" w:cs="Arial"/>
          <w:lang w:eastAsia="sl-SI"/>
        </w:rPr>
      </w:pPr>
      <w:bookmarkStart w:id="0" w:name="_GoBack"/>
      <w:r w:rsidRPr="005725A1">
        <w:rPr>
          <w:rFonts w:ascii="Arial" w:hAnsi="Arial" w:cs="Arial"/>
          <w:noProof/>
          <w:color w:val="0000FF"/>
          <w:lang w:eastAsia="sl-SI"/>
        </w:rPr>
        <w:drawing>
          <wp:inline distT="0" distB="0" distL="0" distR="0" wp14:anchorId="5DE782A2" wp14:editId="4EB62E8B">
            <wp:extent cx="333375" cy="419100"/>
            <wp:effectExtent l="0" t="0" r="9525" b="0"/>
            <wp:docPr id="2"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09F6D892"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5</w:t>
      </w:r>
      <w:r w:rsidR="00D92F40">
        <w:rPr>
          <w:rFonts w:ascii="Republika" w:hAnsi="Republika" w:cs="Arial"/>
          <w:b/>
          <w:color w:val="31849B"/>
          <w:lang w:eastAsia="sl-SI"/>
        </w:rPr>
        <w:t>2nd</w:t>
      </w:r>
      <w:r>
        <w:rPr>
          <w:rFonts w:ascii="Republika" w:hAnsi="Republika" w:cs="Arial"/>
          <w:b/>
          <w:color w:val="31849B"/>
          <w:lang w:eastAsia="sl-SI"/>
        </w:rPr>
        <w:t xml:space="preserve">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6ABA3F10"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Item 2</w:t>
      </w:r>
      <w:r w:rsidR="009E6AAB" w:rsidRPr="002272E2">
        <w:rPr>
          <w:rFonts w:ascii="Republika" w:hAnsi="Republika" w:cs="Arial"/>
          <w:b/>
          <w:color w:val="31849B"/>
          <w:lang w:val="en-US" w:eastAsia="sl-SI"/>
        </w:rPr>
        <w:t xml:space="preserve">: </w:t>
      </w:r>
      <w:r w:rsidR="002272E2" w:rsidRPr="002272E2">
        <w:rPr>
          <w:rFonts w:ascii="Republika" w:hAnsi="Republika" w:cs="Arial"/>
          <w:b/>
          <w:color w:val="31849B"/>
          <w:lang w:val="en-US" w:eastAsia="sl-SI"/>
        </w:rPr>
        <w:t>General Debate on High Commissioner's oral update</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54910AAD"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D92F40">
        <w:rPr>
          <w:rFonts w:ascii="Republika" w:hAnsi="Republika" w:cs="Arial"/>
          <w:bCs/>
          <w:sz w:val="22"/>
          <w:szCs w:val="22"/>
          <w:lang w:val="en-US" w:eastAsia="sl-SI"/>
        </w:rPr>
        <w:t>7</w:t>
      </w:r>
      <w:r w:rsidR="00046745" w:rsidRPr="00046745">
        <w:rPr>
          <w:rFonts w:ascii="Republika" w:hAnsi="Republika" w:cs="Arial"/>
          <w:bCs/>
          <w:sz w:val="22"/>
          <w:szCs w:val="22"/>
          <w:lang w:val="en-US" w:eastAsia="sl-SI"/>
        </w:rPr>
        <w:t xml:space="preserve"> </w:t>
      </w:r>
      <w:r w:rsidR="00D92F40">
        <w:rPr>
          <w:rFonts w:ascii="Republika" w:hAnsi="Republika" w:cs="Arial"/>
          <w:bCs/>
          <w:sz w:val="22"/>
          <w:szCs w:val="22"/>
          <w:lang w:val="en-US" w:eastAsia="sl-SI"/>
        </w:rPr>
        <w:t>March</w:t>
      </w:r>
      <w:r w:rsidR="00046745" w:rsidRPr="00046745">
        <w:rPr>
          <w:rFonts w:ascii="Republika" w:hAnsi="Republika" w:cs="Arial"/>
          <w:bCs/>
          <w:sz w:val="22"/>
          <w:szCs w:val="22"/>
          <w:lang w:val="en-US" w:eastAsia="sl-SI"/>
        </w:rPr>
        <w:t xml:space="preserve"> 202</w:t>
      </w:r>
      <w:r w:rsidR="00D92F40">
        <w:rPr>
          <w:rFonts w:ascii="Republika" w:hAnsi="Republika" w:cs="Arial"/>
          <w:bCs/>
          <w:sz w:val="22"/>
          <w:szCs w:val="22"/>
          <w:lang w:val="en-US" w:eastAsia="sl-SI"/>
        </w:rPr>
        <w:t>3</w:t>
      </w:r>
    </w:p>
    <w:p w14:paraId="67B86BE8" w14:textId="77777777" w:rsidR="00CA693F" w:rsidRDefault="00CA693F" w:rsidP="00046745">
      <w:pPr>
        <w:pStyle w:val="NoSpacing"/>
        <w:spacing w:line="276" w:lineRule="auto"/>
        <w:jc w:val="both"/>
        <w:rPr>
          <w:rFonts w:ascii="Arial" w:hAnsi="Arial" w:cs="Arial"/>
          <w:lang w:val="en-GB"/>
        </w:rPr>
      </w:pPr>
    </w:p>
    <w:p w14:paraId="69083E3A" w14:textId="63DB1B6F" w:rsidR="002272E2" w:rsidRPr="00747253" w:rsidRDefault="00046745" w:rsidP="00046745">
      <w:pPr>
        <w:pStyle w:val="NoSpacing"/>
        <w:spacing w:line="276" w:lineRule="auto"/>
        <w:jc w:val="both"/>
        <w:rPr>
          <w:rFonts w:ascii="Arial" w:hAnsi="Arial" w:cs="Arial"/>
          <w:lang w:val="en-GB"/>
        </w:rPr>
      </w:pPr>
      <w:r w:rsidRPr="00747253">
        <w:rPr>
          <w:rFonts w:ascii="Arial" w:hAnsi="Arial" w:cs="Arial"/>
          <w:lang w:val="en-GB"/>
        </w:rPr>
        <w:t xml:space="preserve">Mr President, </w:t>
      </w:r>
    </w:p>
    <w:p w14:paraId="54E73290" w14:textId="448BAD22" w:rsidR="00D92F40" w:rsidRPr="00747253" w:rsidRDefault="00D92F40" w:rsidP="00046745">
      <w:pPr>
        <w:pStyle w:val="NoSpacing"/>
        <w:spacing w:line="276" w:lineRule="auto"/>
        <w:jc w:val="both"/>
        <w:rPr>
          <w:rFonts w:ascii="Arial" w:hAnsi="Arial" w:cs="Arial"/>
          <w:lang w:val="en-GB"/>
        </w:rPr>
      </w:pPr>
    </w:p>
    <w:p w14:paraId="1BE09FE2" w14:textId="1A3921A2" w:rsidR="00D92F40" w:rsidRPr="00747253" w:rsidRDefault="00D92F40" w:rsidP="00D92F40">
      <w:pPr>
        <w:pStyle w:val="NoSpacing"/>
        <w:spacing w:line="276" w:lineRule="auto"/>
        <w:jc w:val="both"/>
        <w:rPr>
          <w:rFonts w:ascii="Arial" w:hAnsi="Arial" w:cs="Arial"/>
          <w:lang w:val="en-GB"/>
        </w:rPr>
      </w:pPr>
      <w:r w:rsidRPr="00747253">
        <w:rPr>
          <w:rFonts w:ascii="Arial" w:hAnsi="Arial" w:cs="Arial"/>
          <w:lang w:val="en-GB"/>
        </w:rPr>
        <w:t>Slovenia aligns itself with the statement delivered by the EU</w:t>
      </w:r>
      <w:r w:rsidR="00435A2D">
        <w:rPr>
          <w:rFonts w:ascii="Arial" w:hAnsi="Arial" w:cs="Arial"/>
          <w:lang w:val="en-GB"/>
        </w:rPr>
        <w:t xml:space="preserve"> and would like to deliver the following remarks in our national capacity on the </w:t>
      </w:r>
      <w:r w:rsidRPr="00747253">
        <w:rPr>
          <w:rFonts w:ascii="Arial" w:hAnsi="Arial" w:cs="Arial"/>
          <w:lang w:val="en-GB"/>
        </w:rPr>
        <w:t>eve of International Women’s Day</w:t>
      </w:r>
      <w:r w:rsidR="00435A2D">
        <w:rPr>
          <w:rFonts w:ascii="Arial" w:hAnsi="Arial" w:cs="Arial"/>
          <w:lang w:val="en-GB"/>
        </w:rPr>
        <w:t>.</w:t>
      </w:r>
    </w:p>
    <w:p w14:paraId="3D7DBDA1" w14:textId="59EB15E2" w:rsidR="00D92F40" w:rsidRPr="00747253" w:rsidRDefault="00D92F40" w:rsidP="00046745">
      <w:pPr>
        <w:pStyle w:val="NoSpacing"/>
        <w:spacing w:line="276" w:lineRule="auto"/>
        <w:jc w:val="both"/>
        <w:rPr>
          <w:rFonts w:ascii="Arial" w:hAnsi="Arial" w:cs="Arial"/>
          <w:lang w:val="en-GB"/>
        </w:rPr>
      </w:pPr>
    </w:p>
    <w:p w14:paraId="2C1CAAF1" w14:textId="77777777" w:rsidR="00786C39" w:rsidRPr="00747253" w:rsidRDefault="00786C39" w:rsidP="00786C39">
      <w:pPr>
        <w:pStyle w:val="NoSpacing"/>
        <w:spacing w:line="276" w:lineRule="auto"/>
        <w:jc w:val="both"/>
        <w:rPr>
          <w:rFonts w:ascii="Arial" w:hAnsi="Arial" w:cs="Arial"/>
          <w:lang w:val="en-GB"/>
        </w:rPr>
      </w:pPr>
      <w:r w:rsidRPr="00747253">
        <w:rPr>
          <w:rFonts w:ascii="Arial" w:hAnsi="Arial" w:cs="Arial"/>
          <w:lang w:val="en-GB"/>
        </w:rPr>
        <w:t>Mr High Commissioner,</w:t>
      </w:r>
    </w:p>
    <w:p w14:paraId="2AB37318" w14:textId="2E2C21C2" w:rsidR="00786C39" w:rsidRPr="00747253" w:rsidRDefault="00CA693F" w:rsidP="00046745">
      <w:pPr>
        <w:pStyle w:val="NoSpacing"/>
        <w:spacing w:line="276" w:lineRule="auto"/>
        <w:jc w:val="both"/>
        <w:rPr>
          <w:rFonts w:ascii="Arial" w:hAnsi="Arial" w:cs="Arial"/>
          <w:lang w:val="en-GB"/>
        </w:rPr>
      </w:pPr>
      <w:r>
        <w:rPr>
          <w:rFonts w:ascii="Arial" w:hAnsi="Arial" w:cs="Arial"/>
          <w:lang w:val="en-GB"/>
        </w:rPr>
        <w:t>Your call this morning has been heard loudly and clearly, urgent need to protect civilians, systemic discrimination of women and girls, rising inequalities, limitations of civic space and looming triple planetary crisis demand that we integrate human rights into every solution we develop. We need a</w:t>
      </w:r>
      <w:r w:rsidR="00786C39" w:rsidRPr="00747253">
        <w:rPr>
          <w:rFonts w:ascii="Arial" w:hAnsi="Arial" w:cs="Arial"/>
          <w:lang w:val="en-GB"/>
        </w:rPr>
        <w:t xml:space="preserve"> decisive shift to an </w:t>
      </w:r>
      <w:r w:rsidR="00786C39" w:rsidRPr="00747253">
        <w:rPr>
          <w:rFonts w:ascii="Arial" w:hAnsi="Arial" w:cs="Arial"/>
          <w:b/>
          <w:bCs/>
          <w:lang w:val="en-GB"/>
        </w:rPr>
        <w:t>inclusive society</w:t>
      </w:r>
      <w:r>
        <w:rPr>
          <w:rFonts w:ascii="Arial" w:hAnsi="Arial" w:cs="Arial"/>
          <w:lang w:val="en-GB"/>
        </w:rPr>
        <w:t xml:space="preserve">. </w:t>
      </w:r>
      <w:r w:rsidR="00786C39" w:rsidRPr="00747253">
        <w:rPr>
          <w:rFonts w:ascii="Arial" w:hAnsi="Arial" w:cs="Arial"/>
          <w:lang w:val="en-GB"/>
        </w:rPr>
        <w:t>Allow us to share a few examples.</w:t>
      </w:r>
    </w:p>
    <w:p w14:paraId="1FF4AA3C" w14:textId="2F6F83AB" w:rsidR="00786C39" w:rsidRPr="00747253" w:rsidRDefault="00786C39" w:rsidP="00046745">
      <w:pPr>
        <w:pStyle w:val="NoSpacing"/>
        <w:spacing w:line="276" w:lineRule="auto"/>
        <w:jc w:val="both"/>
        <w:rPr>
          <w:rFonts w:ascii="Arial" w:hAnsi="Arial" w:cs="Arial"/>
          <w:lang w:val="en-GB"/>
        </w:rPr>
      </w:pPr>
    </w:p>
    <w:p w14:paraId="641B1454" w14:textId="7A8827F8" w:rsidR="00786C39" w:rsidRDefault="00786C39" w:rsidP="00046745">
      <w:pPr>
        <w:pStyle w:val="NoSpacing"/>
        <w:spacing w:line="276" w:lineRule="auto"/>
        <w:jc w:val="both"/>
        <w:rPr>
          <w:rFonts w:ascii="Arial" w:hAnsi="Arial" w:cs="Arial"/>
        </w:rPr>
      </w:pPr>
      <w:r w:rsidRPr="00435A2D">
        <w:rPr>
          <w:rFonts w:ascii="Arial" w:hAnsi="Arial" w:cs="Arial"/>
          <w:b/>
          <w:bCs/>
          <w:lang w:val="en-GB"/>
        </w:rPr>
        <w:t>The</w:t>
      </w:r>
      <w:r w:rsidRPr="00747253">
        <w:rPr>
          <w:rFonts w:ascii="Arial" w:hAnsi="Arial" w:cs="Arial"/>
          <w:lang w:val="en-GB"/>
        </w:rPr>
        <w:t xml:space="preserve"> </w:t>
      </w:r>
      <w:r w:rsidRPr="00435A2D">
        <w:rPr>
          <w:rFonts w:ascii="Arial" w:hAnsi="Arial" w:cs="Arial"/>
          <w:b/>
          <w:bCs/>
          <w:lang w:val="en-GB"/>
        </w:rPr>
        <w:t>triple planetary crisi</w:t>
      </w:r>
      <w:r w:rsidR="003717E3" w:rsidRPr="00435A2D">
        <w:rPr>
          <w:rFonts w:ascii="Arial" w:hAnsi="Arial" w:cs="Arial"/>
          <w:b/>
          <w:bCs/>
          <w:lang w:val="en-GB"/>
        </w:rPr>
        <w:t>s</w:t>
      </w:r>
      <w:r w:rsidRPr="00435A2D">
        <w:rPr>
          <w:rFonts w:ascii="Arial" w:hAnsi="Arial" w:cs="Arial"/>
          <w:b/>
          <w:bCs/>
          <w:lang w:val="en-GB"/>
        </w:rPr>
        <w:t xml:space="preserve"> leads to disproportionate harms on women and girl</w:t>
      </w:r>
      <w:r w:rsidR="003717E3" w:rsidRPr="00435A2D">
        <w:rPr>
          <w:rFonts w:ascii="Arial" w:hAnsi="Arial" w:cs="Arial"/>
          <w:b/>
          <w:bCs/>
          <w:lang w:val="en-GB"/>
        </w:rPr>
        <w:t>s</w:t>
      </w:r>
      <w:r w:rsidR="003717E3" w:rsidRPr="00747253">
        <w:rPr>
          <w:rFonts w:ascii="Arial" w:hAnsi="Arial" w:cs="Arial"/>
          <w:lang w:val="en-GB"/>
        </w:rPr>
        <w:t xml:space="preserve"> </w:t>
      </w:r>
      <w:r w:rsidR="003717E3" w:rsidRPr="00747253">
        <w:rPr>
          <w:rFonts w:ascii="Arial" w:hAnsi="Arial" w:cs="Arial"/>
        </w:rPr>
        <w:t xml:space="preserve">threatening their human rights, including the right to a clean, healthy and sustainable environment. By empowering women and girls to fully, equally and meaningfully participate in the </w:t>
      </w:r>
      <w:r w:rsidR="00435A2D">
        <w:rPr>
          <w:rFonts w:ascii="Arial" w:hAnsi="Arial" w:cs="Arial"/>
        </w:rPr>
        <w:t xml:space="preserve">environmental </w:t>
      </w:r>
      <w:r w:rsidR="003717E3" w:rsidRPr="00747253">
        <w:rPr>
          <w:rFonts w:ascii="Arial" w:hAnsi="Arial" w:cs="Arial"/>
        </w:rPr>
        <w:t xml:space="preserve">decision-making processes, adaptation and mitigation policies will be more inclusive. </w:t>
      </w:r>
      <w:r w:rsidR="001B1DB4" w:rsidRPr="001B1DB4">
        <w:rPr>
          <w:rFonts w:ascii="Arial" w:eastAsia="Calibri" w:hAnsi="Arial" w:cs="Arial"/>
          <w:lang w:val="en-US"/>
        </w:rPr>
        <w:t>As a member of the Multi-stakeholder Coalition on Gender Equality in the Water Domain, Slovenia will contribute financially to the development and launch of a "community of practice" digital platform dedicated to the communication of the Coalition initiatives and for interaction between its members.</w:t>
      </w:r>
    </w:p>
    <w:p w14:paraId="5CEE56DB" w14:textId="3E86F6E3" w:rsidR="00435A2D" w:rsidRDefault="00435A2D" w:rsidP="00046745">
      <w:pPr>
        <w:pStyle w:val="NoSpacing"/>
        <w:spacing w:line="276" w:lineRule="auto"/>
        <w:jc w:val="both"/>
        <w:rPr>
          <w:rFonts w:ascii="Arial" w:hAnsi="Arial" w:cs="Arial"/>
        </w:rPr>
      </w:pPr>
    </w:p>
    <w:p w14:paraId="03A390D0" w14:textId="593EE807" w:rsidR="003717E3" w:rsidRPr="00747253" w:rsidRDefault="00435A2D" w:rsidP="00046745">
      <w:pPr>
        <w:pStyle w:val="NoSpacing"/>
        <w:spacing w:line="276" w:lineRule="auto"/>
        <w:jc w:val="both"/>
        <w:rPr>
          <w:rFonts w:ascii="Arial" w:hAnsi="Arial" w:cs="Arial"/>
        </w:rPr>
      </w:pPr>
      <w:r w:rsidRPr="00435A2D">
        <w:rPr>
          <w:rFonts w:ascii="Arial" w:hAnsi="Arial" w:cs="Arial"/>
          <w:b/>
          <w:bCs/>
        </w:rPr>
        <w:t>Right to education is still far from a reality for many girls and women</w:t>
      </w:r>
      <w:r>
        <w:rPr>
          <w:rFonts w:ascii="Arial" w:hAnsi="Arial" w:cs="Arial"/>
        </w:rPr>
        <w:t xml:space="preserve">, as discriminatory practices limit them from exercising their right to participate in, complete and benefit from education. </w:t>
      </w:r>
      <w:r w:rsidR="00FA3812" w:rsidRPr="00FA3812">
        <w:rPr>
          <w:rFonts w:ascii="Arial" w:hAnsi="Arial" w:cs="Arial"/>
          <w:lang w:val="en-US"/>
        </w:rPr>
        <w:t xml:space="preserve">Since 2005 Slovenia offers a human rights </w:t>
      </w:r>
      <w:r w:rsidR="00FA3812">
        <w:rPr>
          <w:rFonts w:ascii="Arial" w:hAnsi="Arial" w:cs="Arial"/>
          <w:lang w:val="en-US"/>
        </w:rPr>
        <w:t>education project "Our Rights".  I</w:t>
      </w:r>
      <w:r w:rsidR="00FA3812" w:rsidRPr="00FA3812">
        <w:rPr>
          <w:rFonts w:ascii="Arial" w:hAnsi="Arial" w:cs="Arial"/>
          <w:lang w:val="en-US"/>
        </w:rPr>
        <w:t xml:space="preserve">t is </w:t>
      </w:r>
      <w:r w:rsidR="00FA3812">
        <w:rPr>
          <w:rFonts w:ascii="Arial" w:hAnsi="Arial" w:cs="Arial"/>
          <w:lang w:val="en-US"/>
        </w:rPr>
        <w:t xml:space="preserve">currently </w:t>
      </w:r>
      <w:r w:rsidR="00FA3812" w:rsidRPr="00FA3812">
        <w:rPr>
          <w:rFonts w:ascii="Arial" w:hAnsi="Arial" w:cs="Arial"/>
          <w:lang w:val="en-US"/>
        </w:rPr>
        <w:t xml:space="preserve">implemented in </w:t>
      </w:r>
      <w:r w:rsidR="00036CED">
        <w:rPr>
          <w:rFonts w:ascii="Arial" w:hAnsi="Arial" w:cs="Arial"/>
          <w:lang w:val="en-US"/>
        </w:rPr>
        <w:t>several regions</w:t>
      </w:r>
      <w:r w:rsidR="00FA3812">
        <w:rPr>
          <w:rFonts w:ascii="Arial" w:hAnsi="Arial" w:cs="Arial"/>
          <w:lang w:val="en-US"/>
        </w:rPr>
        <w:t xml:space="preserve"> and </w:t>
      </w:r>
      <w:r w:rsidR="00FA3812" w:rsidRPr="00FA3812">
        <w:rPr>
          <w:rFonts w:ascii="Arial" w:hAnsi="Arial" w:cs="Arial"/>
          <w:lang w:val="en-US"/>
        </w:rPr>
        <w:t>ensures empowerment of girls and young women to stand up for their rights.</w:t>
      </w:r>
    </w:p>
    <w:p w14:paraId="366BD96B" w14:textId="6280C0C6" w:rsidR="00747253" w:rsidRPr="00747253" w:rsidRDefault="00747253" w:rsidP="00046745">
      <w:pPr>
        <w:pStyle w:val="NoSpacing"/>
        <w:spacing w:line="276" w:lineRule="auto"/>
        <w:jc w:val="both"/>
        <w:rPr>
          <w:rFonts w:ascii="Arial" w:hAnsi="Arial" w:cs="Arial"/>
        </w:rPr>
      </w:pPr>
    </w:p>
    <w:p w14:paraId="07AF85E5" w14:textId="344873DC" w:rsidR="00747253" w:rsidRPr="00747253" w:rsidRDefault="00747253" w:rsidP="00046745">
      <w:pPr>
        <w:pStyle w:val="NoSpacing"/>
        <w:spacing w:line="276" w:lineRule="auto"/>
        <w:jc w:val="both"/>
        <w:rPr>
          <w:rFonts w:ascii="Arial" w:hAnsi="Arial" w:cs="Arial"/>
        </w:rPr>
      </w:pPr>
      <w:r w:rsidRPr="0009219F">
        <w:rPr>
          <w:rFonts w:ascii="Arial" w:hAnsi="Arial" w:cs="Arial"/>
          <w:b/>
          <w:bCs/>
        </w:rPr>
        <w:t xml:space="preserve">Rapid technological break-throughs are leading to unprecedented scientific developments, yet can also cause major harm </w:t>
      </w:r>
      <w:r w:rsidR="00292ABD" w:rsidRPr="0009219F">
        <w:rPr>
          <w:rFonts w:ascii="Arial" w:hAnsi="Arial" w:cs="Arial"/>
          <w:b/>
          <w:bCs/>
        </w:rPr>
        <w:t xml:space="preserve">to </w:t>
      </w:r>
      <w:r w:rsidRPr="0009219F">
        <w:rPr>
          <w:rFonts w:ascii="Arial" w:hAnsi="Arial" w:cs="Arial"/>
          <w:b/>
          <w:bCs/>
        </w:rPr>
        <w:t>the enjoyment of human rights</w:t>
      </w:r>
      <w:r w:rsidR="00292ABD" w:rsidRPr="0009219F">
        <w:rPr>
          <w:rFonts w:ascii="Arial" w:hAnsi="Arial" w:cs="Arial"/>
          <w:b/>
          <w:bCs/>
        </w:rPr>
        <w:t xml:space="preserve"> and jeopardize the principle of non-discrimination</w:t>
      </w:r>
      <w:r w:rsidRPr="00747253">
        <w:rPr>
          <w:rFonts w:ascii="Arial" w:hAnsi="Arial" w:cs="Arial"/>
        </w:rPr>
        <w:t>. Slovenia works with UNESCO to broaden our understanding of new and emerging technologies, including artificial intelligence, ensure that gender  stereotyping  and   discriminatory   biases   are   not   translated   into   AI   systems, and proactively address violence such as harassment,  bullying  or  trafficking  of  girls  and  women  in  the  online  domain.</w:t>
      </w:r>
    </w:p>
    <w:p w14:paraId="4FC6ACA2" w14:textId="77777777" w:rsidR="00BB1F3F" w:rsidRPr="00747253" w:rsidRDefault="00BB1F3F" w:rsidP="00046745">
      <w:pPr>
        <w:pStyle w:val="NoSpacing"/>
        <w:spacing w:line="276" w:lineRule="auto"/>
        <w:jc w:val="both"/>
        <w:rPr>
          <w:rFonts w:ascii="Arial" w:hAnsi="Arial" w:cs="Arial"/>
          <w:lang w:val="en-GB" w:eastAsia="en-GB"/>
        </w:rPr>
      </w:pPr>
    </w:p>
    <w:p w14:paraId="3AC386B9" w14:textId="6D0AC451" w:rsidR="00D92F40" w:rsidRPr="008567B2" w:rsidRDefault="00046745" w:rsidP="00046745">
      <w:pPr>
        <w:pStyle w:val="NoSpacing"/>
        <w:spacing w:line="276" w:lineRule="auto"/>
        <w:jc w:val="both"/>
        <w:rPr>
          <w:rFonts w:ascii="Arial" w:hAnsi="Arial" w:cs="Arial"/>
          <w:lang w:val="en-GB" w:eastAsia="en-GB"/>
        </w:rPr>
      </w:pPr>
      <w:r w:rsidRPr="00747253">
        <w:rPr>
          <w:rFonts w:ascii="Arial" w:hAnsi="Arial" w:cs="Arial"/>
          <w:lang w:val="en-GB" w:eastAsia="en-GB"/>
        </w:rPr>
        <w:t>I thank you.</w:t>
      </w:r>
    </w:p>
    <w:sectPr w:rsidR="00D92F40" w:rsidRPr="00856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8AB"/>
    <w:multiLevelType w:val="hybridMultilevel"/>
    <w:tmpl w:val="802A54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B9649F"/>
    <w:multiLevelType w:val="hybridMultilevel"/>
    <w:tmpl w:val="E9B440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36CED"/>
    <w:rsid w:val="0004296D"/>
    <w:rsid w:val="00046745"/>
    <w:rsid w:val="00055C5F"/>
    <w:rsid w:val="0006628A"/>
    <w:rsid w:val="00074A9D"/>
    <w:rsid w:val="00091389"/>
    <w:rsid w:val="0009219F"/>
    <w:rsid w:val="000960CF"/>
    <w:rsid w:val="000C379B"/>
    <w:rsid w:val="000F7C20"/>
    <w:rsid w:val="001203EC"/>
    <w:rsid w:val="00124645"/>
    <w:rsid w:val="00186EE5"/>
    <w:rsid w:val="00194486"/>
    <w:rsid w:val="001B1DB4"/>
    <w:rsid w:val="001E22D8"/>
    <w:rsid w:val="001E4D75"/>
    <w:rsid w:val="001E6D72"/>
    <w:rsid w:val="001F7440"/>
    <w:rsid w:val="00211C7E"/>
    <w:rsid w:val="00225902"/>
    <w:rsid w:val="002272E2"/>
    <w:rsid w:val="00292ABD"/>
    <w:rsid w:val="002935D6"/>
    <w:rsid w:val="002E3CC7"/>
    <w:rsid w:val="00315552"/>
    <w:rsid w:val="00315E7E"/>
    <w:rsid w:val="00324307"/>
    <w:rsid w:val="003318CB"/>
    <w:rsid w:val="003322A4"/>
    <w:rsid w:val="00360A40"/>
    <w:rsid w:val="003717E3"/>
    <w:rsid w:val="00376D22"/>
    <w:rsid w:val="00376FF9"/>
    <w:rsid w:val="00384072"/>
    <w:rsid w:val="003A1679"/>
    <w:rsid w:val="003A3E3B"/>
    <w:rsid w:val="003C70AA"/>
    <w:rsid w:val="003E5DED"/>
    <w:rsid w:val="00404243"/>
    <w:rsid w:val="00435A2D"/>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47253"/>
    <w:rsid w:val="00770227"/>
    <w:rsid w:val="00786C39"/>
    <w:rsid w:val="007A55FA"/>
    <w:rsid w:val="007B5F0B"/>
    <w:rsid w:val="007B68E0"/>
    <w:rsid w:val="007F720F"/>
    <w:rsid w:val="00812579"/>
    <w:rsid w:val="00815FE4"/>
    <w:rsid w:val="0082271C"/>
    <w:rsid w:val="0082784C"/>
    <w:rsid w:val="00827E7E"/>
    <w:rsid w:val="00831F0B"/>
    <w:rsid w:val="00835A43"/>
    <w:rsid w:val="008567B2"/>
    <w:rsid w:val="00883892"/>
    <w:rsid w:val="008874DE"/>
    <w:rsid w:val="008A0880"/>
    <w:rsid w:val="008A1BC6"/>
    <w:rsid w:val="008E64D4"/>
    <w:rsid w:val="0090591E"/>
    <w:rsid w:val="009349FA"/>
    <w:rsid w:val="00985147"/>
    <w:rsid w:val="009C0006"/>
    <w:rsid w:val="009E6AAB"/>
    <w:rsid w:val="00A73981"/>
    <w:rsid w:val="00A86830"/>
    <w:rsid w:val="00AA02DD"/>
    <w:rsid w:val="00AC1002"/>
    <w:rsid w:val="00AC37E6"/>
    <w:rsid w:val="00AC3FAC"/>
    <w:rsid w:val="00AC4516"/>
    <w:rsid w:val="00AF3214"/>
    <w:rsid w:val="00B05C5A"/>
    <w:rsid w:val="00B34AA2"/>
    <w:rsid w:val="00B37BF3"/>
    <w:rsid w:val="00B60992"/>
    <w:rsid w:val="00B763C0"/>
    <w:rsid w:val="00BA2A14"/>
    <w:rsid w:val="00BA31AE"/>
    <w:rsid w:val="00BB1F3F"/>
    <w:rsid w:val="00BB5A40"/>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773E"/>
    <w:rsid w:val="00CA4F03"/>
    <w:rsid w:val="00CA693F"/>
    <w:rsid w:val="00CF4466"/>
    <w:rsid w:val="00CF51B1"/>
    <w:rsid w:val="00D02BAC"/>
    <w:rsid w:val="00D11790"/>
    <w:rsid w:val="00D14970"/>
    <w:rsid w:val="00D15495"/>
    <w:rsid w:val="00D31E7D"/>
    <w:rsid w:val="00D802C6"/>
    <w:rsid w:val="00D92F40"/>
    <w:rsid w:val="00D9513C"/>
    <w:rsid w:val="00DB4AD5"/>
    <w:rsid w:val="00DC3B10"/>
    <w:rsid w:val="00DE318D"/>
    <w:rsid w:val="00E03926"/>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A3812"/>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 w:type="paragraph" w:styleId="ListParagraph">
    <w:name w:val="List Paragraph"/>
    <w:aliases w:val="Titre1,Dot pt,F5 List Paragraph,List Paragraph Char Char Char,Indicator Text,Numbered Para 1,Bullet 1,Bullet Points,List Paragraph2,MAIN CONTENT,Normal numbered,Colorful List - Accent 11,Issue Action POC,3,POCG Table Text,Bullet"/>
    <w:basedOn w:val="Normal"/>
    <w:link w:val="ListParagraphChar"/>
    <w:uiPriority w:val="34"/>
    <w:qFormat/>
    <w:rsid w:val="00D92F40"/>
    <w:pPr>
      <w:suppressAutoHyphens/>
      <w:overflowPunct w:val="0"/>
      <w:ind w:left="720"/>
      <w:contextualSpacing/>
      <w:textAlignment w:val="baseline"/>
    </w:pPr>
    <w:rPr>
      <w:rFonts w:ascii="Liberation Serif" w:eastAsia="NSimSun" w:hAnsi="Liberation Serif" w:cs="Mangal"/>
      <w:kern w:val="2"/>
      <w:szCs w:val="21"/>
      <w:lang w:val="en-US" w:eastAsia="zh-CN" w:bidi="hi-IN"/>
    </w:rPr>
  </w:style>
  <w:style w:type="character" w:customStyle="1" w:styleId="ListParagraphChar">
    <w:name w:val="List Paragraph Char"/>
    <w:aliases w:val="Titre1 Char,Dot pt Char,F5 List Paragraph Char,List Paragraph Char Char Char Char,Indicator Text Char,Numbered Para 1 Char,Bullet 1 Char,Bullet Points Char,List Paragraph2 Char,MAIN CONTENT Char,Normal numbered Char,3 Char"/>
    <w:link w:val="ListParagraph"/>
    <w:uiPriority w:val="34"/>
    <w:qFormat/>
    <w:locked/>
    <w:rsid w:val="00D92F40"/>
    <w:rPr>
      <w:rFonts w:ascii="Liberation Serif" w:eastAsia="NSimSun" w:hAnsi="Liberation Serif" w:cs="Mangal"/>
      <w:kern w:val="2"/>
      <w:sz w:val="24"/>
      <w:szCs w:val="21"/>
      <w:lang w:val="en-US" w:eastAsia="zh-CN" w:bidi="hi-IN"/>
    </w:rPr>
  </w:style>
  <w:style w:type="character" w:styleId="Hyperlink">
    <w:name w:val="Hyperlink"/>
    <w:basedOn w:val="DefaultParagraphFont"/>
    <w:uiPriority w:val="99"/>
    <w:semiHidden/>
    <w:unhideWhenUsed/>
    <w:rsid w:val="00435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CA7C-4683-4F18-B517-D7F90514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mzz</cp:lastModifiedBy>
  <cp:revision>3</cp:revision>
  <cp:lastPrinted>2019-09-12T10:42:00Z</cp:lastPrinted>
  <dcterms:created xsi:type="dcterms:W3CDTF">2023-03-07T14:10:00Z</dcterms:created>
  <dcterms:modified xsi:type="dcterms:W3CDTF">2023-12-01T10:32:00Z</dcterms:modified>
</cp:coreProperties>
</file>