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5E68FE" w:rsidRDefault="0042077C" w:rsidP="0042077C">
      <w:pPr>
        <w:pStyle w:val="Body"/>
        <w:jc w:val="right"/>
        <w:rPr>
          <w:rFonts w:ascii="Arial" w:hAnsi="Arial" w:cs="Arial"/>
          <w:b/>
          <w:bCs/>
          <w:i/>
          <w:sz w:val="20"/>
          <w:u w:val="single"/>
          <w:lang w:val="en-GB"/>
        </w:rPr>
      </w:pPr>
      <w:r w:rsidRPr="005E68FE">
        <w:rPr>
          <w:rFonts w:ascii="Arial" w:hAnsi="Arial" w:cs="Arial"/>
          <w:bCs/>
          <w:i/>
          <w:sz w:val="20"/>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52493B">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18131090" wp14:editId="363D4C9D">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2250FE98" w:rsidR="00657A1C" w:rsidRPr="00C96E42" w:rsidRDefault="00657A1C" w:rsidP="00657A1C">
      <w:pPr>
        <w:rPr>
          <w:rFonts w:ascii="Arial" w:eastAsia="Times New Roman" w:hAnsi="Arial" w:cs="Arial"/>
          <w:lang w:eastAsia="sl-SI"/>
        </w:rPr>
      </w:pPr>
      <w:bookmarkStart w:id="0" w:name="_GoBack"/>
      <w:bookmarkEnd w:id="0"/>
    </w:p>
    <w:p w14:paraId="7E6058C7" w14:textId="2380FDB0" w:rsidR="00657A1C" w:rsidRPr="005E68FE" w:rsidRDefault="00657A1C" w:rsidP="005E68FE">
      <w:pPr>
        <w:spacing w:line="276" w:lineRule="auto"/>
        <w:jc w:val="center"/>
        <w:rPr>
          <w:rFonts w:ascii="Republika" w:eastAsia="Times New Roman" w:hAnsi="Republika" w:cs="Calibri"/>
          <w:bCs/>
          <w:lang w:eastAsia="sl-SI"/>
        </w:rPr>
      </w:pPr>
      <w:r w:rsidRPr="005E68FE">
        <w:rPr>
          <w:rFonts w:ascii="Republika" w:eastAsia="Times New Roman" w:hAnsi="Republika" w:cs="Calibri"/>
          <w:bCs/>
          <w:lang w:eastAsia="sl-SI"/>
        </w:rPr>
        <w:t xml:space="preserve">Statement by </w:t>
      </w:r>
    </w:p>
    <w:p w14:paraId="47607B90" w14:textId="77777777" w:rsidR="00631AB9" w:rsidRPr="005E68FE" w:rsidRDefault="00631AB9" w:rsidP="005E68FE">
      <w:pPr>
        <w:spacing w:line="276" w:lineRule="auto"/>
        <w:jc w:val="center"/>
        <w:rPr>
          <w:rFonts w:ascii="Republika" w:eastAsia="Times New Roman" w:hAnsi="Republika" w:cs="Calibri"/>
          <w:b/>
          <w:bCs/>
          <w:lang w:eastAsia="sl-SI"/>
        </w:rPr>
      </w:pPr>
      <w:r w:rsidRPr="005E68FE">
        <w:rPr>
          <w:rFonts w:ascii="Republika" w:hAnsi="Republika" w:cs="Calibri"/>
          <w:b/>
          <w:bCs/>
        </w:rPr>
        <w:t>Ambassador Boštjan Malovrh</w:t>
      </w:r>
      <w:r w:rsidRPr="005E68FE">
        <w:rPr>
          <w:rFonts w:ascii="Republika" w:eastAsia="Times New Roman" w:hAnsi="Republika" w:cs="Calibri"/>
          <w:b/>
          <w:bCs/>
          <w:lang w:eastAsia="sl-SI"/>
        </w:rPr>
        <w:t xml:space="preserve"> </w:t>
      </w:r>
    </w:p>
    <w:p w14:paraId="6C0176BF" w14:textId="5B710F37" w:rsidR="00B17AFA" w:rsidRPr="005E68FE" w:rsidRDefault="00B17AFA" w:rsidP="005E68FE">
      <w:pPr>
        <w:spacing w:line="276" w:lineRule="auto"/>
        <w:jc w:val="center"/>
        <w:rPr>
          <w:rFonts w:ascii="Republika" w:eastAsia="Times New Roman" w:hAnsi="Republika" w:cs="Calibri"/>
          <w:b/>
          <w:bCs/>
          <w:lang w:eastAsia="sl-SI"/>
        </w:rPr>
      </w:pPr>
      <w:r w:rsidRPr="005E68FE">
        <w:rPr>
          <w:rFonts w:ascii="Republika" w:eastAsia="Times New Roman" w:hAnsi="Republika" w:cs="Calibri"/>
          <w:b/>
          <w:bCs/>
          <w:lang w:eastAsia="sl-SI"/>
        </w:rPr>
        <w:t xml:space="preserve">Permanent Representative of the Republic of Slovenia </w:t>
      </w:r>
    </w:p>
    <w:p w14:paraId="54AE5BF5" w14:textId="0600E944" w:rsidR="00657A1C" w:rsidRPr="005E68FE" w:rsidRDefault="00B17AFA" w:rsidP="005E68FE">
      <w:pPr>
        <w:spacing w:line="276" w:lineRule="auto"/>
        <w:jc w:val="center"/>
        <w:rPr>
          <w:rFonts w:ascii="Republika" w:eastAsia="Times New Roman" w:hAnsi="Republika" w:cs="Calibri"/>
          <w:b/>
          <w:bCs/>
          <w:lang w:eastAsia="sl-SI"/>
        </w:rPr>
      </w:pPr>
      <w:r w:rsidRPr="005E68FE">
        <w:rPr>
          <w:rFonts w:ascii="Republika" w:eastAsia="Times New Roman" w:hAnsi="Republika" w:cs="Calibri"/>
          <w:b/>
          <w:bCs/>
          <w:lang w:eastAsia="sl-SI"/>
        </w:rPr>
        <w:t>to the United Nations</w:t>
      </w:r>
      <w:r w:rsidR="00657A1C" w:rsidRPr="005E68FE">
        <w:rPr>
          <w:rFonts w:ascii="Republika" w:eastAsia="Times New Roman" w:hAnsi="Republika" w:cs="Calibri"/>
          <w:b/>
          <w:bCs/>
          <w:lang w:eastAsia="sl-SI"/>
        </w:rPr>
        <w:t xml:space="preserve"> </w:t>
      </w:r>
    </w:p>
    <w:p w14:paraId="400A9893" w14:textId="77777777" w:rsidR="00657A1C" w:rsidRPr="005E68FE" w:rsidRDefault="00657A1C" w:rsidP="005E68FE">
      <w:pPr>
        <w:spacing w:line="276" w:lineRule="auto"/>
        <w:jc w:val="center"/>
        <w:rPr>
          <w:rFonts w:ascii="Republika" w:eastAsia="Times New Roman" w:hAnsi="Republika" w:cs="Calibri"/>
          <w:lang w:eastAsia="sl-SI"/>
        </w:rPr>
      </w:pPr>
      <w:r w:rsidRPr="005E68FE">
        <w:rPr>
          <w:rFonts w:ascii="Republika" w:eastAsia="Times New Roman" w:hAnsi="Republika" w:cs="Calibri"/>
          <w:lang w:eastAsia="sl-SI"/>
        </w:rPr>
        <w:t xml:space="preserve">at the </w:t>
      </w:r>
    </w:p>
    <w:p w14:paraId="1579F2D2" w14:textId="432AC6FE" w:rsidR="00BC1B2E" w:rsidRPr="005E68FE" w:rsidRDefault="00540B57" w:rsidP="005E68FE">
      <w:pPr>
        <w:spacing w:line="276" w:lineRule="auto"/>
        <w:jc w:val="center"/>
        <w:rPr>
          <w:rFonts w:ascii="Republika" w:eastAsia="Times New Roman" w:hAnsi="Republika" w:cs="Calibri"/>
          <w:b/>
          <w:color w:val="31849B"/>
          <w:lang w:eastAsia="sl-SI"/>
        </w:rPr>
      </w:pPr>
      <w:r w:rsidRPr="005E68FE">
        <w:rPr>
          <w:rFonts w:ascii="Republika" w:eastAsia="Times New Roman" w:hAnsi="Republika" w:cs="Calibri"/>
          <w:b/>
          <w:color w:val="31849B"/>
          <w:lang w:eastAsia="sl-SI"/>
        </w:rPr>
        <w:t xml:space="preserve">UN General Assembly </w:t>
      </w:r>
      <w:r w:rsidR="00631AB9" w:rsidRPr="005E68FE">
        <w:rPr>
          <w:rFonts w:ascii="Republika" w:eastAsia="Times New Roman" w:hAnsi="Republika" w:cs="Calibri"/>
          <w:b/>
          <w:color w:val="31849B"/>
          <w:lang w:eastAsia="sl-SI"/>
        </w:rPr>
        <w:t>Debate</w:t>
      </w:r>
    </w:p>
    <w:p w14:paraId="5C14C7C7" w14:textId="6371324B" w:rsidR="00D35C75" w:rsidRPr="005E68FE" w:rsidRDefault="00B17AFA" w:rsidP="005E68FE">
      <w:pPr>
        <w:spacing w:line="276" w:lineRule="auto"/>
        <w:jc w:val="center"/>
        <w:rPr>
          <w:rFonts w:ascii="Republika" w:eastAsia="Times New Roman" w:hAnsi="Republika" w:cs="Calibri"/>
          <w:b/>
          <w:color w:val="31849B"/>
          <w:lang w:eastAsia="sl-SI"/>
        </w:rPr>
      </w:pPr>
      <w:r w:rsidRPr="005E68FE">
        <w:rPr>
          <w:rFonts w:ascii="Republika" w:eastAsia="Times New Roman" w:hAnsi="Republika" w:cs="Calibri"/>
          <w:b/>
          <w:color w:val="31849B"/>
          <w:lang w:eastAsia="sl-SI"/>
        </w:rPr>
        <w:t xml:space="preserve">under agenda item </w:t>
      </w:r>
      <w:r w:rsidR="00631AB9" w:rsidRPr="005E68FE">
        <w:rPr>
          <w:rFonts w:ascii="Republika" w:eastAsia="Times New Roman" w:hAnsi="Republika" w:cs="Calibri"/>
          <w:b/>
          <w:color w:val="31849B"/>
          <w:lang w:eastAsia="sl-SI"/>
        </w:rPr>
        <w:t xml:space="preserve">60 </w:t>
      </w:r>
      <w:r w:rsidRPr="005E68FE">
        <w:rPr>
          <w:rFonts w:ascii="Republika" w:eastAsia="Times New Roman" w:hAnsi="Republika" w:cs="Calibri"/>
          <w:b/>
          <w:color w:val="31849B"/>
          <w:lang w:eastAsia="sl-SI"/>
        </w:rPr>
        <w:t xml:space="preserve">on the </w:t>
      </w:r>
      <w:r w:rsidR="00631AB9" w:rsidRPr="005E68FE">
        <w:rPr>
          <w:rFonts w:ascii="Republika" w:eastAsia="Times New Roman" w:hAnsi="Republika" w:cs="Calibri"/>
          <w:b/>
          <w:color w:val="31849B"/>
          <w:lang w:eastAsia="sl-SI"/>
        </w:rPr>
        <w:t>“Use of the Veto”</w:t>
      </w:r>
    </w:p>
    <w:p w14:paraId="012A37A5" w14:textId="77777777" w:rsidR="00B17AFA" w:rsidRPr="00631AB9" w:rsidRDefault="00B17AFA" w:rsidP="005E68FE">
      <w:pPr>
        <w:spacing w:line="276" w:lineRule="auto"/>
        <w:jc w:val="center"/>
        <w:rPr>
          <w:rFonts w:ascii="Calibri" w:eastAsia="Times New Roman" w:hAnsi="Calibri" w:cs="Calibri"/>
          <w:b/>
          <w:color w:val="31849B"/>
          <w:lang w:eastAsia="sl-SI"/>
        </w:rPr>
      </w:pPr>
    </w:p>
    <w:p w14:paraId="535F1B40" w14:textId="06D8E1FA" w:rsidR="00657A1C" w:rsidRPr="005E68FE" w:rsidRDefault="00657A1C" w:rsidP="005E68FE">
      <w:pPr>
        <w:pBdr>
          <w:bottom w:val="single" w:sz="4" w:space="1" w:color="000000"/>
        </w:pBdr>
        <w:spacing w:line="276" w:lineRule="auto"/>
        <w:jc w:val="center"/>
        <w:rPr>
          <w:rFonts w:ascii="Republika" w:eastAsia="Times New Roman" w:hAnsi="Republika" w:cs="Calibri"/>
          <w:bCs/>
          <w:sz w:val="20"/>
          <w:lang w:eastAsia="sl-SI"/>
        </w:rPr>
      </w:pPr>
      <w:r w:rsidRPr="005E68FE">
        <w:rPr>
          <w:rFonts w:ascii="Republika" w:eastAsia="Times New Roman" w:hAnsi="Republika" w:cs="Calibri"/>
          <w:bCs/>
          <w:sz w:val="20"/>
          <w:lang w:eastAsia="sl-SI"/>
        </w:rPr>
        <w:t xml:space="preserve">New York, </w:t>
      </w:r>
      <w:r w:rsidR="00631AB9" w:rsidRPr="005E68FE">
        <w:rPr>
          <w:rFonts w:ascii="Republika" w:eastAsia="Times New Roman" w:hAnsi="Republika" w:cs="Calibri"/>
          <w:bCs/>
          <w:sz w:val="20"/>
          <w:lang w:eastAsia="sl-SI"/>
        </w:rPr>
        <w:t>26 April</w:t>
      </w:r>
      <w:r w:rsidRPr="005E68FE">
        <w:rPr>
          <w:rFonts w:ascii="Republika" w:eastAsia="Times New Roman" w:hAnsi="Republika" w:cs="Calibri"/>
          <w:bCs/>
          <w:sz w:val="20"/>
          <w:lang w:eastAsia="sl-SI"/>
        </w:rPr>
        <w:t xml:space="preserve"> 202</w:t>
      </w:r>
      <w:r w:rsidR="00631AB9" w:rsidRPr="005E68FE">
        <w:rPr>
          <w:rFonts w:ascii="Republika" w:eastAsia="Times New Roman" w:hAnsi="Republika" w:cs="Calibri"/>
          <w:bCs/>
          <w:sz w:val="20"/>
          <w:lang w:eastAsia="sl-SI"/>
        </w:rPr>
        <w:t>3</w:t>
      </w:r>
    </w:p>
    <w:p w14:paraId="02A5360E" w14:textId="77777777" w:rsidR="00657A1C" w:rsidRPr="00631AB9" w:rsidRDefault="00657A1C" w:rsidP="00631AB9">
      <w:pPr>
        <w:autoSpaceDE w:val="0"/>
        <w:autoSpaceDN w:val="0"/>
        <w:adjustRightInd w:val="0"/>
        <w:jc w:val="center"/>
        <w:rPr>
          <w:rFonts w:ascii="Calibri" w:hAnsi="Calibri" w:cs="Calibri"/>
        </w:rPr>
      </w:pPr>
    </w:p>
    <w:p w14:paraId="22B36BD9" w14:textId="7D53D277" w:rsidR="00B17AFA" w:rsidRPr="005E68FE" w:rsidRDefault="00B17AFA"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Mr. President, </w:t>
      </w:r>
    </w:p>
    <w:p w14:paraId="583D168F" w14:textId="77777777" w:rsidR="00B17AFA" w:rsidRPr="005E68FE" w:rsidRDefault="00B17AFA"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20FA4DA5" w14:textId="45AEC220"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Thank you for convening this timely debate on the Use of the Veto. Exactly one year has passed since the adoption of the </w:t>
      </w:r>
      <w:r w:rsidR="00673AD7" w:rsidRPr="005E68FE">
        <w:rPr>
          <w:rFonts w:ascii="Arial" w:hAnsi="Arial" w:cs="Arial"/>
          <w:color w:val="000000" w:themeColor="text1"/>
          <w:sz w:val="22"/>
          <w:lang w:val="en-GB" w:eastAsia="sl-SI"/>
          <w14:textOutline w14:w="0" w14:cap="flat" w14:cmpd="sng" w14:algn="ctr">
            <w14:noFill/>
            <w14:prstDash w14:val="solid"/>
            <w14:bevel/>
          </w14:textOutline>
        </w:rPr>
        <w:t xml:space="preserve">landmark </w:t>
      </w:r>
      <w:r w:rsidRPr="005E68FE">
        <w:rPr>
          <w:rFonts w:ascii="Arial" w:hAnsi="Arial" w:cs="Arial"/>
          <w:color w:val="000000" w:themeColor="text1"/>
          <w:sz w:val="22"/>
          <w:lang w:val="en-GB" w:eastAsia="sl-SI"/>
          <w14:textOutline w14:w="0" w14:cap="flat" w14:cmpd="sng" w14:algn="ctr">
            <w14:noFill/>
            <w14:prstDash w14:val="solid"/>
            <w14:bevel/>
          </w14:textOutline>
        </w:rPr>
        <w:t>Resolution on the “</w:t>
      </w:r>
      <w:r w:rsidRPr="005E68FE">
        <w:rPr>
          <w:rFonts w:ascii="Arial" w:hAnsi="Arial" w:cs="Arial"/>
          <w:color w:val="000000" w:themeColor="text1"/>
          <w:sz w:val="22"/>
          <w:shd w:val="clear" w:color="auto" w:fill="FFFFFF"/>
        </w:rPr>
        <w:t xml:space="preserve">Standing mandate for a General Assembly debate when a veto is cast in the Security Council” which Slovenia strongly supported and co-sponsored. </w:t>
      </w:r>
    </w:p>
    <w:p w14:paraId="2A6BCF4E" w14:textId="77777777" w:rsidR="00631AB9" w:rsidRPr="005E68FE" w:rsidRDefault="00631AB9" w:rsidP="005E68FE">
      <w:pPr>
        <w:spacing w:line="276" w:lineRule="auto"/>
        <w:jc w:val="both"/>
        <w:rPr>
          <w:rFonts w:ascii="Arial" w:hAnsi="Arial" w:cs="Arial"/>
          <w:color w:val="000000" w:themeColor="text1"/>
          <w:sz w:val="22"/>
          <w:shd w:val="clear" w:color="auto" w:fill="FFFFFF"/>
        </w:rPr>
      </w:pPr>
    </w:p>
    <w:p w14:paraId="59A04C6B" w14:textId="75A08719"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 xml:space="preserve">This debate today is an important opportunity to reflect on the Veto Initiative in its first year and beyond; but also on the use of the Veto in general. </w:t>
      </w:r>
    </w:p>
    <w:p w14:paraId="2D8FAB81" w14:textId="77777777" w:rsidR="00631AB9" w:rsidRPr="005E68FE" w:rsidRDefault="00631AB9" w:rsidP="005E68FE">
      <w:pPr>
        <w:spacing w:line="276" w:lineRule="auto"/>
        <w:jc w:val="both"/>
        <w:rPr>
          <w:rFonts w:ascii="Arial" w:hAnsi="Arial" w:cs="Arial"/>
          <w:color w:val="000000" w:themeColor="text1"/>
          <w:sz w:val="22"/>
          <w:shd w:val="clear" w:color="auto" w:fill="FFFFFF"/>
        </w:rPr>
      </w:pPr>
    </w:p>
    <w:p w14:paraId="6FE22060" w14:textId="65A7538C" w:rsidR="00631AB9" w:rsidRPr="005E68FE" w:rsidRDefault="00631AB9"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At the time of the adoption our hope was that this mechanism would not need to be used very often, and that it would perhaps</w:t>
      </w:r>
      <w:r w:rsidR="00CF78D5" w:rsidRPr="005E68FE">
        <w:rPr>
          <w:rFonts w:ascii="Arial" w:hAnsi="Arial" w:cs="Arial"/>
          <w:color w:val="000000" w:themeColor="text1"/>
          <w:sz w:val="22"/>
          <w:shd w:val="clear" w:color="auto" w:fill="FFFFFF"/>
        </w:rPr>
        <w:t xml:space="preserve"> even contribute to limiting the </w:t>
      </w:r>
      <w:r w:rsidRPr="005E68FE">
        <w:rPr>
          <w:rFonts w:ascii="Arial" w:hAnsi="Arial" w:cs="Arial"/>
          <w:color w:val="000000" w:themeColor="text1"/>
          <w:sz w:val="22"/>
          <w:shd w:val="clear" w:color="auto" w:fill="FFFFFF"/>
        </w:rPr>
        <w:t xml:space="preserve">number of times the veto power is used. </w:t>
      </w:r>
    </w:p>
    <w:p w14:paraId="2D059D6D" w14:textId="77B507D1" w:rsidR="00631AB9" w:rsidRPr="005E68FE" w:rsidRDefault="00631AB9" w:rsidP="005E68FE">
      <w:pPr>
        <w:spacing w:line="276" w:lineRule="auto"/>
        <w:jc w:val="both"/>
        <w:rPr>
          <w:rFonts w:ascii="Arial" w:hAnsi="Arial" w:cs="Arial"/>
          <w:color w:val="000000" w:themeColor="text1"/>
          <w:sz w:val="22"/>
          <w:shd w:val="clear" w:color="auto" w:fill="FFFFFF"/>
        </w:rPr>
      </w:pPr>
    </w:p>
    <w:p w14:paraId="07DD1D82" w14:textId="48C3C71F"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We have probably all counted that since April last year </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four </w:t>
      </w:r>
      <w:r w:rsidRPr="005E68FE">
        <w:rPr>
          <w:rFonts w:ascii="Arial" w:hAnsi="Arial" w:cs="Arial"/>
          <w:color w:val="000000" w:themeColor="text1"/>
          <w:sz w:val="22"/>
          <w:lang w:val="en-GB" w:eastAsia="sl-SI"/>
          <w14:textOutline w14:w="0" w14:cap="flat" w14:cmpd="sng" w14:algn="ctr">
            <w14:noFill/>
            <w14:prstDash w14:val="solid"/>
            <w14:bevel/>
          </w14:textOutline>
        </w:rPr>
        <w:t>vetoes have been</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 </w:t>
      </w:r>
      <w:r w:rsidRPr="005E68FE">
        <w:rPr>
          <w:rFonts w:ascii="Arial" w:hAnsi="Arial" w:cs="Arial"/>
          <w:color w:val="000000" w:themeColor="text1"/>
          <w:sz w:val="22"/>
          <w:lang w:val="en-GB" w:eastAsia="sl-SI"/>
          <w14:textOutline w14:w="0" w14:cap="flat" w14:cmpd="sng" w14:algn="ctr">
            <w14:noFill/>
            <w14:prstDash w14:val="solid"/>
            <w14:bevel/>
          </w14:textOutline>
        </w:rPr>
        <w:t>used</w:t>
      </w:r>
      <w:r w:rsidR="00AB0300" w:rsidRPr="005E68FE">
        <w:rPr>
          <w:rFonts w:ascii="Arial" w:hAnsi="Arial" w:cs="Arial"/>
          <w:color w:val="000000" w:themeColor="text1"/>
          <w:sz w:val="22"/>
          <w:lang w:val="en-GB" w:eastAsia="sl-SI"/>
          <w14:textOutline w14:w="0" w14:cap="flat" w14:cmpd="sng" w14:algn="ctr">
            <w14:noFill/>
            <w14:prstDash w14:val="solid"/>
            <w14:bevel/>
          </w14:textOutline>
        </w:rPr>
        <w:t xml:space="preserve">; blocking </w:t>
      </w:r>
      <w:r w:rsidRPr="005E68FE">
        <w:rPr>
          <w:rFonts w:ascii="Arial" w:hAnsi="Arial" w:cs="Arial"/>
          <w:color w:val="000000" w:themeColor="text1"/>
          <w:sz w:val="22"/>
          <w:lang w:val="en-GB" w:eastAsia="sl-SI"/>
          <w14:textOutline w14:w="0" w14:cap="flat" w14:cmpd="sng" w14:algn="ctr">
            <w14:noFill/>
            <w14:prstDash w14:val="solid"/>
            <w14:bevel/>
          </w14:textOutline>
        </w:rPr>
        <w:t>three initiatives in the Security Council. The General Assembly has in turn convened to discuss the situations that led the use of the Veto in the Security Council – twice in GA regular plenary session and once in the 11</w:t>
      </w:r>
      <w:r w:rsidRPr="005E68FE">
        <w:rPr>
          <w:rFonts w:ascii="Arial" w:hAnsi="Arial" w:cs="Arial"/>
          <w:color w:val="000000" w:themeColor="text1"/>
          <w:sz w:val="22"/>
          <w:vertAlign w:val="superscript"/>
          <w:lang w:val="en-GB" w:eastAsia="sl-SI"/>
          <w14:textOutline w14:w="0" w14:cap="flat" w14:cmpd="sng" w14:algn="ctr">
            <w14:noFill/>
            <w14:prstDash w14:val="solid"/>
            <w14:bevel/>
          </w14:textOutline>
        </w:rPr>
        <w:t>th</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Emergency Special Session. </w:t>
      </w:r>
    </w:p>
    <w:p w14:paraId="48C1C32B" w14:textId="77777777"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4C691DC7" w14:textId="75576621" w:rsidR="00673AD7" w:rsidRPr="005E68FE" w:rsidRDefault="00673AD7"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 xml:space="preserve">The Veto Initiative gave the wider membership </w:t>
      </w:r>
      <w:r w:rsidR="002853C2" w:rsidRPr="005E68FE">
        <w:rPr>
          <w:rFonts w:ascii="Arial" w:hAnsi="Arial" w:cs="Arial"/>
          <w:color w:val="000000" w:themeColor="text1"/>
          <w:sz w:val="22"/>
          <w:lang w:val="en-GB" w:eastAsia="sl-SI"/>
          <w14:textOutline w14:w="0" w14:cap="flat" w14:cmpd="sng" w14:algn="ctr">
            <w14:noFill/>
            <w14:prstDash w14:val="solid"/>
            <w14:bevel/>
          </w14:textOutline>
        </w:rPr>
        <w:t xml:space="preserve">in the General Assembly </w:t>
      </w:r>
      <w:r w:rsidRPr="005E68FE">
        <w:rPr>
          <w:rFonts w:ascii="Arial" w:hAnsi="Arial" w:cs="Arial"/>
          <w:color w:val="000000" w:themeColor="text1"/>
          <w:sz w:val="22"/>
          <w:lang w:val="en-GB" w:eastAsia="sl-SI"/>
          <w14:textOutline w14:w="0" w14:cap="flat" w14:cmpd="sng" w14:algn="ctr">
            <w14:noFill/>
            <w14:prstDash w14:val="solid"/>
            <w14:bevel/>
          </w14:textOutline>
        </w:rPr>
        <w:t>a greater voice in matters on the agenda of the Security Council when the Council is prevented from taking action by one of its Permanent Members. And the UN Member States, including Slovenia, took this opportunity with a great sens</w:t>
      </w:r>
      <w:r w:rsidR="00CF78D5" w:rsidRPr="005E68FE">
        <w:rPr>
          <w:rFonts w:ascii="Arial" w:hAnsi="Arial" w:cs="Arial"/>
          <w:color w:val="000000" w:themeColor="text1"/>
          <w:sz w:val="22"/>
          <w:lang w:val="en-GB" w:eastAsia="sl-SI"/>
          <w14:textOutline w14:w="0" w14:cap="flat" w14:cmpd="sng" w14:algn="ctr">
            <w14:noFill/>
            <w14:prstDash w14:val="solid"/>
            <w14:bevel/>
          </w14:textOutline>
        </w:rPr>
        <w:t>e of responsibility. The number</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of speakers in these debates speak</w:t>
      </w:r>
      <w:r w:rsidR="00C76B3C" w:rsidRPr="005E68FE">
        <w:rPr>
          <w:rFonts w:ascii="Arial" w:hAnsi="Arial" w:cs="Arial"/>
          <w:color w:val="000000" w:themeColor="text1"/>
          <w:sz w:val="22"/>
          <w:lang w:val="en-GB" w:eastAsia="sl-SI"/>
          <w14:textOutline w14:w="0" w14:cap="flat" w14:cmpd="sng" w14:algn="ctr">
            <w14:noFill/>
            <w14:prstDash w14:val="solid"/>
            <w14:bevel/>
          </w14:textOutline>
        </w:rPr>
        <w:t>s</w:t>
      </w:r>
      <w:r w:rsidRPr="005E68FE">
        <w:rPr>
          <w:rFonts w:ascii="Arial" w:hAnsi="Arial" w:cs="Arial"/>
          <w:color w:val="000000" w:themeColor="text1"/>
          <w:sz w:val="22"/>
          <w:lang w:val="en-GB" w:eastAsia="sl-SI"/>
          <w14:textOutline w14:w="0" w14:cap="flat" w14:cmpd="sng" w14:algn="ctr">
            <w14:noFill/>
            <w14:prstDash w14:val="solid"/>
            <w14:bevel/>
          </w14:textOutline>
        </w:rPr>
        <w:t xml:space="preserve"> for </w:t>
      </w:r>
      <w:r w:rsidR="00C76B3C" w:rsidRPr="005E68FE">
        <w:rPr>
          <w:rFonts w:ascii="Arial" w:hAnsi="Arial" w:cs="Arial"/>
          <w:color w:val="000000" w:themeColor="text1"/>
          <w:sz w:val="22"/>
          <w:lang w:val="en-GB" w:eastAsia="sl-SI"/>
          <w14:textOutline w14:w="0" w14:cap="flat" w14:cmpd="sng" w14:algn="ctr">
            <w14:noFill/>
            <w14:prstDash w14:val="solid"/>
            <w14:bevel/>
          </w14:textOutline>
        </w:rPr>
        <w:t>itself</w:t>
      </w:r>
      <w:r w:rsidRPr="005E68FE">
        <w:rPr>
          <w:rFonts w:ascii="Arial" w:hAnsi="Arial" w:cs="Arial"/>
          <w:color w:val="000000" w:themeColor="text1"/>
          <w:sz w:val="22"/>
          <w:lang w:val="en-GB" w:eastAsia="sl-SI"/>
          <w14:textOutline w14:w="0" w14:cap="flat" w14:cmpd="sng" w14:algn="ctr">
            <w14:noFill/>
            <w14:prstDash w14:val="solid"/>
            <w14:bevel/>
          </w14:textOutline>
        </w:rPr>
        <w:t>.</w:t>
      </w:r>
    </w:p>
    <w:p w14:paraId="5770B478" w14:textId="77777777" w:rsidR="00673AD7" w:rsidRPr="005E68FE" w:rsidRDefault="00673AD7" w:rsidP="005E68FE">
      <w:pPr>
        <w:spacing w:line="276" w:lineRule="auto"/>
        <w:jc w:val="both"/>
        <w:rPr>
          <w:rFonts w:ascii="Arial" w:hAnsi="Arial" w:cs="Arial"/>
          <w:color w:val="000000" w:themeColor="text1"/>
          <w:sz w:val="22"/>
          <w:shd w:val="clear" w:color="auto" w:fill="FFFFFF"/>
        </w:rPr>
      </w:pPr>
    </w:p>
    <w:p w14:paraId="47BDE643" w14:textId="5C528AE5" w:rsidR="00C76B3C" w:rsidRPr="005E68FE" w:rsidRDefault="00673AD7" w:rsidP="005E68FE">
      <w:pPr>
        <w:autoSpaceDE w:val="0"/>
        <w:autoSpaceDN w:val="0"/>
        <w:adjustRightInd w:val="0"/>
        <w:spacing w:line="276" w:lineRule="auto"/>
        <w:jc w:val="both"/>
        <w:rPr>
          <w:rFonts w:ascii="Arial" w:eastAsiaTheme="minorHAnsi" w:hAnsi="Arial" w:cs="Arial"/>
          <w:color w:val="000000"/>
          <w:sz w:val="22"/>
        </w:rPr>
      </w:pPr>
      <w:r w:rsidRPr="005E68FE">
        <w:rPr>
          <w:rFonts w:ascii="Arial" w:hAnsi="Arial" w:cs="Arial"/>
          <w:color w:val="000000" w:themeColor="text1"/>
          <w:sz w:val="22"/>
          <w:shd w:val="clear" w:color="auto" w:fill="FFFFFF"/>
        </w:rPr>
        <w:t>We</w:t>
      </w:r>
      <w:r w:rsidR="00631AB9" w:rsidRPr="005E68FE">
        <w:rPr>
          <w:rFonts w:ascii="Arial" w:hAnsi="Arial" w:cs="Arial"/>
          <w:color w:val="000000" w:themeColor="text1"/>
          <w:sz w:val="22"/>
          <w:shd w:val="clear" w:color="auto" w:fill="FFFFFF"/>
        </w:rPr>
        <w:t xml:space="preserve"> believe</w:t>
      </w:r>
      <w:r w:rsidRPr="005E68FE">
        <w:rPr>
          <w:rFonts w:ascii="Arial" w:hAnsi="Arial" w:cs="Arial"/>
          <w:color w:val="000000" w:themeColor="text1"/>
          <w:sz w:val="22"/>
          <w:shd w:val="clear" w:color="auto" w:fill="FFFFFF"/>
        </w:rPr>
        <w:t xml:space="preserve"> </w:t>
      </w:r>
      <w:r w:rsidR="00631AB9" w:rsidRPr="005E68FE">
        <w:rPr>
          <w:rFonts w:ascii="Arial" w:hAnsi="Arial" w:cs="Arial"/>
          <w:color w:val="000000" w:themeColor="text1"/>
          <w:sz w:val="22"/>
          <w:shd w:val="clear" w:color="auto" w:fill="FFFFFF"/>
        </w:rPr>
        <w:t>that the Veto initiative contribute</w:t>
      </w:r>
      <w:r w:rsidRPr="005E68FE">
        <w:rPr>
          <w:rFonts w:ascii="Arial" w:hAnsi="Arial" w:cs="Arial"/>
          <w:color w:val="000000" w:themeColor="text1"/>
          <w:sz w:val="22"/>
          <w:shd w:val="clear" w:color="auto" w:fill="FFFFFF"/>
        </w:rPr>
        <w:t>d – as intended –</w:t>
      </w:r>
      <w:r w:rsidR="00631AB9" w:rsidRPr="005E68FE">
        <w:rPr>
          <w:rFonts w:ascii="Arial" w:hAnsi="Arial" w:cs="Arial"/>
          <w:color w:val="000000" w:themeColor="text1"/>
          <w:sz w:val="22"/>
          <w:shd w:val="clear" w:color="auto" w:fill="FFFFFF"/>
        </w:rPr>
        <w:t xml:space="preserve"> to greater accountability </w:t>
      </w:r>
      <w:r w:rsidR="00631AB9" w:rsidRPr="005E68FE">
        <w:rPr>
          <w:rFonts w:ascii="Arial" w:eastAsiaTheme="minorHAnsi" w:hAnsi="Arial" w:cs="Arial"/>
          <w:color w:val="000000"/>
          <w:sz w:val="22"/>
        </w:rPr>
        <w:t>for the decisions taken – or not taken – in the Security Council; while not hindering in any way its work and functioning as well as its key role within the UN system for the maintenance of international peace and security. As such, the initiative undeniably contributed to strengthening effective multilateralism and is a good example on how to bring about posit</w:t>
      </w:r>
      <w:r w:rsidRPr="005E68FE">
        <w:rPr>
          <w:rFonts w:ascii="Arial" w:eastAsiaTheme="minorHAnsi" w:hAnsi="Arial" w:cs="Arial"/>
          <w:color w:val="000000"/>
          <w:sz w:val="22"/>
        </w:rPr>
        <w:t>i</w:t>
      </w:r>
      <w:r w:rsidR="00631AB9" w:rsidRPr="005E68FE">
        <w:rPr>
          <w:rFonts w:ascii="Arial" w:eastAsiaTheme="minorHAnsi" w:hAnsi="Arial" w:cs="Arial"/>
          <w:color w:val="000000"/>
          <w:sz w:val="22"/>
        </w:rPr>
        <w:t>ve institutional change within the UN in the field o</w:t>
      </w:r>
      <w:r w:rsidR="002853C2" w:rsidRPr="005E68FE">
        <w:rPr>
          <w:rFonts w:ascii="Arial" w:eastAsiaTheme="minorHAnsi" w:hAnsi="Arial" w:cs="Arial"/>
          <w:color w:val="000000"/>
          <w:sz w:val="22"/>
        </w:rPr>
        <w:t>f</w:t>
      </w:r>
      <w:r w:rsidR="00631AB9" w:rsidRPr="005E68FE">
        <w:rPr>
          <w:rFonts w:ascii="Arial" w:eastAsiaTheme="minorHAnsi" w:hAnsi="Arial" w:cs="Arial"/>
          <w:color w:val="000000"/>
          <w:sz w:val="22"/>
        </w:rPr>
        <w:t xml:space="preserve"> peace and security. </w:t>
      </w:r>
    </w:p>
    <w:p w14:paraId="789186FA" w14:textId="77777777" w:rsidR="00C76B3C" w:rsidRPr="005E68FE" w:rsidRDefault="00C76B3C"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58209797" w14:textId="5B376E5B" w:rsidR="00631AB9" w:rsidRPr="005E68FE" w:rsidRDefault="00631AB9"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r w:rsidRPr="005E68FE">
        <w:rPr>
          <w:rFonts w:ascii="Arial" w:hAnsi="Arial" w:cs="Arial"/>
          <w:color w:val="000000" w:themeColor="text1"/>
          <w:sz w:val="22"/>
          <w:lang w:val="en-GB" w:eastAsia="sl-SI"/>
          <w14:textOutline w14:w="0" w14:cap="flat" w14:cmpd="sng" w14:algn="ctr">
            <w14:noFill/>
            <w14:prstDash w14:val="solid"/>
            <w14:bevel/>
          </w14:textOutline>
        </w:rPr>
        <w:t>Mr. President,</w:t>
      </w:r>
    </w:p>
    <w:p w14:paraId="2B02C067" w14:textId="239BEA2A" w:rsidR="00631AB9" w:rsidRPr="005E68FE" w:rsidRDefault="00631AB9" w:rsidP="005E68FE">
      <w:pPr>
        <w:spacing w:line="276" w:lineRule="auto"/>
        <w:jc w:val="both"/>
        <w:rPr>
          <w:rFonts w:ascii="Arial" w:hAnsi="Arial" w:cs="Arial"/>
          <w:color w:val="000000" w:themeColor="text1"/>
          <w:sz w:val="22"/>
          <w:lang w:val="en-GB" w:eastAsia="sl-SI"/>
          <w14:textOutline w14:w="0" w14:cap="flat" w14:cmpd="sng" w14:algn="ctr">
            <w14:noFill/>
            <w14:prstDash w14:val="solid"/>
            <w14:bevel/>
          </w14:textOutline>
        </w:rPr>
      </w:pPr>
    </w:p>
    <w:p w14:paraId="1E154813" w14:textId="3823A77C" w:rsidR="00631AB9" w:rsidRPr="005E68FE" w:rsidRDefault="00631AB9" w:rsidP="005E68FE">
      <w:pPr>
        <w:spacing w:line="276" w:lineRule="auto"/>
        <w:jc w:val="both"/>
        <w:rPr>
          <w:rFonts w:ascii="Arial" w:eastAsia="Calibri" w:hAnsi="Arial" w:cs="Arial"/>
          <w:color w:val="000000" w:themeColor="text1"/>
          <w:sz w:val="22"/>
        </w:rPr>
      </w:pPr>
      <w:r w:rsidRPr="005E68FE">
        <w:rPr>
          <w:rFonts w:ascii="Arial" w:hAnsi="Arial" w:cs="Arial"/>
          <w:color w:val="000000" w:themeColor="text1"/>
          <w:sz w:val="22"/>
          <w:shd w:val="clear" w:color="auto" w:fill="FFFFFF"/>
        </w:rPr>
        <w:t>W</w:t>
      </w:r>
      <w:r w:rsidR="00EE3DAE" w:rsidRPr="005E68FE">
        <w:rPr>
          <w:rFonts w:ascii="Arial" w:hAnsi="Arial" w:cs="Arial"/>
          <w:color w:val="000000" w:themeColor="text1"/>
          <w:sz w:val="22"/>
          <w:shd w:val="clear" w:color="auto" w:fill="FFFFFF"/>
        </w:rPr>
        <w:t xml:space="preserve">e strongly believe that the right of veto </w:t>
      </w:r>
      <w:r w:rsidRPr="005E68FE">
        <w:rPr>
          <w:rFonts w:ascii="Arial" w:hAnsi="Arial" w:cs="Arial"/>
          <w:color w:val="000000" w:themeColor="text1"/>
          <w:sz w:val="22"/>
          <w:shd w:val="clear" w:color="auto" w:fill="FFFFFF"/>
        </w:rPr>
        <w:t xml:space="preserve">should not be understood as a right or a privilege, but as a power that carries a great responsibility for the maintenance of peace and security and should be </w:t>
      </w:r>
      <w:r w:rsidRPr="005E68FE">
        <w:rPr>
          <w:rFonts w:ascii="Arial" w:hAnsi="Arial" w:cs="Arial"/>
          <w:color w:val="000000" w:themeColor="text1"/>
          <w:sz w:val="22"/>
          <w:shd w:val="clear" w:color="auto" w:fill="FFFFFF"/>
        </w:rPr>
        <w:lastRenderedPageBreak/>
        <w:t xml:space="preserve">used as such – responsibly, transparently and with a sense of accountability. Veto </w:t>
      </w:r>
      <w:r w:rsidR="00EE3DAE" w:rsidRPr="005E68FE">
        <w:rPr>
          <w:rFonts w:ascii="Arial" w:hAnsi="Arial" w:cs="Arial"/>
          <w:color w:val="000000" w:themeColor="text1"/>
          <w:sz w:val="22"/>
          <w:shd w:val="clear" w:color="auto" w:fill="FFFFFF"/>
        </w:rPr>
        <w:t xml:space="preserve">should never be abused or used to block </w:t>
      </w:r>
      <w:r w:rsidRPr="005E68FE">
        <w:rPr>
          <w:rFonts w:ascii="Arial" w:hAnsi="Arial" w:cs="Arial"/>
          <w:color w:val="000000" w:themeColor="text1"/>
          <w:sz w:val="22"/>
          <w:shd w:val="clear" w:color="auto" w:fill="FFFFFF"/>
        </w:rPr>
        <w:t xml:space="preserve">urgently needed </w:t>
      </w:r>
      <w:r w:rsidR="00EE3DAE" w:rsidRPr="005E68FE">
        <w:rPr>
          <w:rFonts w:ascii="Arial" w:hAnsi="Arial" w:cs="Arial"/>
          <w:color w:val="000000" w:themeColor="text1"/>
          <w:sz w:val="22"/>
          <w:shd w:val="clear" w:color="auto" w:fill="FFFFFF"/>
        </w:rPr>
        <w:t>action</w:t>
      </w:r>
      <w:r w:rsidR="0027080A" w:rsidRPr="005E68FE">
        <w:rPr>
          <w:rFonts w:ascii="Arial" w:hAnsi="Arial" w:cs="Arial"/>
          <w:color w:val="000000" w:themeColor="text1"/>
          <w:sz w:val="22"/>
          <w:shd w:val="clear" w:color="auto" w:fill="FFFFFF"/>
        </w:rPr>
        <w:t xml:space="preserve"> to maintain peace</w:t>
      </w:r>
      <w:r w:rsidR="00AB0300" w:rsidRPr="005E68FE">
        <w:rPr>
          <w:rFonts w:ascii="Arial" w:hAnsi="Arial" w:cs="Arial"/>
          <w:color w:val="000000" w:themeColor="text1"/>
          <w:sz w:val="22"/>
          <w:shd w:val="clear" w:color="auto" w:fill="FFFFFF"/>
        </w:rPr>
        <w:t xml:space="preserve"> and security</w:t>
      </w:r>
      <w:r w:rsidR="0027080A" w:rsidRPr="005E68FE">
        <w:rPr>
          <w:rFonts w:ascii="Arial" w:hAnsi="Arial" w:cs="Arial"/>
          <w:color w:val="000000" w:themeColor="text1"/>
          <w:sz w:val="22"/>
          <w:shd w:val="clear" w:color="auto" w:fill="FFFFFF"/>
        </w:rPr>
        <w:t>.</w:t>
      </w:r>
    </w:p>
    <w:p w14:paraId="66BE6131" w14:textId="77777777" w:rsidR="00631AB9" w:rsidRPr="005E68FE" w:rsidRDefault="00631AB9" w:rsidP="005E68FE">
      <w:pPr>
        <w:spacing w:line="276" w:lineRule="auto"/>
        <w:jc w:val="both"/>
        <w:rPr>
          <w:rFonts w:ascii="Arial" w:eastAsia="Calibri" w:hAnsi="Arial" w:cs="Arial"/>
          <w:color w:val="000000" w:themeColor="text1"/>
          <w:sz w:val="22"/>
        </w:rPr>
      </w:pPr>
    </w:p>
    <w:p w14:paraId="2FC3FA6B" w14:textId="11543693" w:rsidR="00631AB9" w:rsidRPr="005E68FE" w:rsidRDefault="00631AB9" w:rsidP="005E68FE">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E68FE">
        <w:rPr>
          <w:rFonts w:ascii="Arial" w:hAnsi="Arial" w:cs="Arial"/>
          <w:color w:val="000000"/>
          <w:sz w:val="22"/>
          <w:lang w:val="en-GB" w:eastAsia="sl-SI"/>
          <w14:textOutline w14:w="0" w14:cap="flat" w14:cmpd="sng" w14:algn="ctr">
            <w14:noFill/>
            <w14:prstDash w14:val="solid"/>
            <w14:bevel/>
          </w14:textOutline>
        </w:rPr>
        <w:t>Therefore, Slovenia supports the efforts for the limitations on the use of veto.</w:t>
      </w:r>
    </w:p>
    <w:p w14:paraId="70E13EE8" w14:textId="66ED510C" w:rsidR="00EE3DAE" w:rsidRPr="005E68FE" w:rsidRDefault="00EE3DAE" w:rsidP="005E68FE">
      <w:pPr>
        <w:spacing w:line="276" w:lineRule="auto"/>
        <w:jc w:val="both"/>
        <w:rPr>
          <w:rFonts w:ascii="Arial" w:hAnsi="Arial" w:cs="Arial"/>
          <w:color w:val="000000" w:themeColor="text1"/>
          <w:sz w:val="22"/>
          <w:shd w:val="clear" w:color="auto" w:fill="FFFFFF"/>
        </w:rPr>
      </w:pPr>
    </w:p>
    <w:p w14:paraId="4E4B018D" w14:textId="11E06C39" w:rsidR="00631AB9" w:rsidRPr="005E68FE" w:rsidRDefault="00631AB9" w:rsidP="005E68FE">
      <w:pPr>
        <w:spacing w:line="276" w:lineRule="auto"/>
        <w:jc w:val="both"/>
        <w:rPr>
          <w:rFonts w:ascii="Arial" w:eastAsia="Times New Roman" w:hAnsi="Arial" w:cs="Arial"/>
          <w:color w:val="000000" w:themeColor="text1"/>
          <w:sz w:val="22"/>
        </w:rPr>
      </w:pPr>
      <w:r w:rsidRPr="005E68FE">
        <w:rPr>
          <w:rFonts w:ascii="Arial" w:hAnsi="Arial" w:cs="Arial"/>
          <w:color w:val="000000" w:themeColor="text1"/>
          <w:sz w:val="22"/>
        </w:rPr>
        <w:t xml:space="preserve">As a member of the Accountability, Coherence and Transparency Group, we strongly support and advocate for the Code of Conduct regarding the use of veto in Security Council action against genocide, crimes against humanity or war crimes. </w:t>
      </w:r>
      <w:r w:rsidRPr="005E68FE">
        <w:rPr>
          <w:rFonts w:ascii="Arial" w:eastAsia="Calibri" w:hAnsi="Arial" w:cs="Arial"/>
          <w:color w:val="000000" w:themeColor="text1"/>
          <w:sz w:val="22"/>
        </w:rPr>
        <w:t xml:space="preserve">Slovenia also supports the </w:t>
      </w:r>
      <w:r w:rsidRPr="005E68FE">
        <w:rPr>
          <w:rFonts w:ascii="Arial" w:eastAsia="Times New Roman" w:hAnsi="Arial" w:cs="Arial"/>
          <w:color w:val="000000" w:themeColor="text1"/>
          <w:sz w:val="22"/>
        </w:rPr>
        <w:t>Political Declaration on Suspension of Veto Powers in Cases of Mass Atrocity launched by France and Mexico. And we encourage those Member States that have not yet done so - to join these important initiatives.</w:t>
      </w:r>
    </w:p>
    <w:p w14:paraId="4C7F061F" w14:textId="0B2C6C50" w:rsidR="00631AB9" w:rsidRPr="005E68FE" w:rsidRDefault="00631AB9" w:rsidP="005E68FE">
      <w:pPr>
        <w:spacing w:line="276" w:lineRule="auto"/>
        <w:jc w:val="both"/>
        <w:rPr>
          <w:rFonts w:ascii="Arial" w:eastAsia="Times New Roman" w:hAnsi="Arial" w:cs="Arial"/>
          <w:color w:val="000000" w:themeColor="text1"/>
          <w:sz w:val="22"/>
        </w:rPr>
      </w:pPr>
    </w:p>
    <w:p w14:paraId="4243E02D" w14:textId="77777777" w:rsidR="00C76B3C" w:rsidRPr="005E68FE" w:rsidRDefault="00C76B3C" w:rsidP="005E68FE">
      <w:pPr>
        <w:spacing w:line="276" w:lineRule="auto"/>
        <w:jc w:val="both"/>
        <w:rPr>
          <w:rFonts w:ascii="Arial" w:eastAsia="Calibri" w:hAnsi="Arial" w:cs="Arial"/>
          <w:color w:val="000000" w:themeColor="text1"/>
          <w:sz w:val="22"/>
        </w:rPr>
      </w:pPr>
    </w:p>
    <w:p w14:paraId="394B1A18" w14:textId="4A1D1FB9" w:rsidR="00631AB9" w:rsidRPr="005E68FE" w:rsidRDefault="0027080A" w:rsidP="005E68FE">
      <w:pPr>
        <w:spacing w:line="276" w:lineRule="auto"/>
        <w:jc w:val="both"/>
        <w:rPr>
          <w:rFonts w:ascii="Arial" w:hAnsi="Arial" w:cs="Arial"/>
          <w:color w:val="000000" w:themeColor="text1"/>
          <w:sz w:val="22"/>
          <w:shd w:val="clear" w:color="auto" w:fill="FFFFFF"/>
        </w:rPr>
      </w:pPr>
      <w:r w:rsidRPr="005E68FE">
        <w:rPr>
          <w:rFonts w:ascii="Arial" w:hAnsi="Arial" w:cs="Arial"/>
          <w:color w:val="000000" w:themeColor="text1"/>
          <w:sz w:val="22"/>
          <w:shd w:val="clear" w:color="auto" w:fill="FFFFFF"/>
        </w:rPr>
        <w:t>I thank you.</w:t>
      </w:r>
    </w:p>
    <w:p w14:paraId="6780CBC9" w14:textId="6CDBA670" w:rsidR="00631AB9" w:rsidRPr="002853C2" w:rsidRDefault="00631AB9" w:rsidP="00AB0300">
      <w:pPr>
        <w:spacing w:line="360" w:lineRule="auto"/>
        <w:jc w:val="both"/>
        <w:rPr>
          <w:rFonts w:ascii="Calibri" w:hAnsi="Calibri" w:cs="Calibri"/>
          <w:lang w:val="en-GB"/>
        </w:rPr>
      </w:pPr>
    </w:p>
    <w:sectPr w:rsidR="00631AB9" w:rsidRPr="002853C2"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E508" w14:textId="77777777" w:rsidR="003C3E80" w:rsidRDefault="003C3E80">
      <w:r>
        <w:separator/>
      </w:r>
    </w:p>
  </w:endnote>
  <w:endnote w:type="continuationSeparator" w:id="0">
    <w:p w14:paraId="05A8E2C9" w14:textId="77777777" w:rsidR="003C3E80" w:rsidRDefault="003C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49332" w14:textId="77777777" w:rsidR="003C3E80" w:rsidRDefault="003C3E80">
      <w:r>
        <w:separator/>
      </w:r>
    </w:p>
  </w:footnote>
  <w:footnote w:type="continuationSeparator" w:id="0">
    <w:p w14:paraId="29249840" w14:textId="77777777" w:rsidR="003C3E80" w:rsidRDefault="003C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080A"/>
    <w:rsid w:val="002724A2"/>
    <w:rsid w:val="0027656C"/>
    <w:rsid w:val="00280AF6"/>
    <w:rsid w:val="002826EB"/>
    <w:rsid w:val="002853C2"/>
    <w:rsid w:val="002A7600"/>
    <w:rsid w:val="002D72B4"/>
    <w:rsid w:val="002E142C"/>
    <w:rsid w:val="003162FB"/>
    <w:rsid w:val="00361852"/>
    <w:rsid w:val="00380C8F"/>
    <w:rsid w:val="003C3E80"/>
    <w:rsid w:val="003E4A79"/>
    <w:rsid w:val="0042077C"/>
    <w:rsid w:val="00456829"/>
    <w:rsid w:val="00474010"/>
    <w:rsid w:val="004E306B"/>
    <w:rsid w:val="0050157E"/>
    <w:rsid w:val="0052493B"/>
    <w:rsid w:val="00524AB3"/>
    <w:rsid w:val="005331C6"/>
    <w:rsid w:val="00540B57"/>
    <w:rsid w:val="005E68FE"/>
    <w:rsid w:val="00631AB9"/>
    <w:rsid w:val="00635F22"/>
    <w:rsid w:val="00657A1C"/>
    <w:rsid w:val="006622DE"/>
    <w:rsid w:val="00673AD7"/>
    <w:rsid w:val="006B1E79"/>
    <w:rsid w:val="006E7A74"/>
    <w:rsid w:val="00701533"/>
    <w:rsid w:val="007079F6"/>
    <w:rsid w:val="007217F8"/>
    <w:rsid w:val="00740E01"/>
    <w:rsid w:val="00742248"/>
    <w:rsid w:val="00754CCF"/>
    <w:rsid w:val="00765A05"/>
    <w:rsid w:val="0078140D"/>
    <w:rsid w:val="00797B17"/>
    <w:rsid w:val="007C3E1C"/>
    <w:rsid w:val="007E3025"/>
    <w:rsid w:val="00807117"/>
    <w:rsid w:val="00836DB7"/>
    <w:rsid w:val="008439E7"/>
    <w:rsid w:val="00844B34"/>
    <w:rsid w:val="00865FBC"/>
    <w:rsid w:val="008B54EA"/>
    <w:rsid w:val="008E3AC1"/>
    <w:rsid w:val="0091308E"/>
    <w:rsid w:val="009256F8"/>
    <w:rsid w:val="0096230F"/>
    <w:rsid w:val="009C093C"/>
    <w:rsid w:val="009D3647"/>
    <w:rsid w:val="00A708AD"/>
    <w:rsid w:val="00A73D1B"/>
    <w:rsid w:val="00A85DBE"/>
    <w:rsid w:val="00A974CE"/>
    <w:rsid w:val="00AB0300"/>
    <w:rsid w:val="00AF07FD"/>
    <w:rsid w:val="00B17AFA"/>
    <w:rsid w:val="00B42089"/>
    <w:rsid w:val="00B451E3"/>
    <w:rsid w:val="00B5445A"/>
    <w:rsid w:val="00B724BB"/>
    <w:rsid w:val="00BA732A"/>
    <w:rsid w:val="00BA7EEE"/>
    <w:rsid w:val="00BC1B2E"/>
    <w:rsid w:val="00BE640F"/>
    <w:rsid w:val="00C24C38"/>
    <w:rsid w:val="00C76B3C"/>
    <w:rsid w:val="00C93A78"/>
    <w:rsid w:val="00CA74EA"/>
    <w:rsid w:val="00CF5474"/>
    <w:rsid w:val="00CF78D5"/>
    <w:rsid w:val="00D17BE6"/>
    <w:rsid w:val="00D31205"/>
    <w:rsid w:val="00D35ABB"/>
    <w:rsid w:val="00D35C75"/>
    <w:rsid w:val="00DE24EA"/>
    <w:rsid w:val="00DF5D1C"/>
    <w:rsid w:val="00E25520"/>
    <w:rsid w:val="00E86DE6"/>
    <w:rsid w:val="00EB3E95"/>
    <w:rsid w:val="00ED36EF"/>
    <w:rsid w:val="00EE3DAE"/>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 w:type="paragraph" w:styleId="ListParagraph">
    <w:name w:val="List Paragraph"/>
    <w:basedOn w:val="Normal"/>
    <w:uiPriority w:val="34"/>
    <w:qFormat/>
    <w:rsid w:val="00631AB9"/>
    <w:pPr>
      <w:spacing w:line="260" w:lineRule="atLeast"/>
      <w:ind w:left="720"/>
      <w:contextualSpacing/>
    </w:pPr>
    <w:rPr>
      <w:rFonts w:ascii="Arial" w:eastAsia="Times New Roman" w:hAnsi="Arial"/>
      <w:sz w:val="20"/>
      <w:lang w:val="sl-SI"/>
    </w:rPr>
  </w:style>
  <w:style w:type="paragraph" w:styleId="NoSpacing">
    <w:name w:val="No Spacing"/>
    <w:link w:val="NoSpacingChar"/>
    <w:uiPriority w:val="1"/>
    <w:qFormat/>
    <w:rsid w:val="00631AB9"/>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631A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E9EBE554</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2023-04-26T16:05:00Z</cp:lastPrinted>
  <dcterms:created xsi:type="dcterms:W3CDTF">2023-04-27T00:41:00Z</dcterms:created>
  <dcterms:modified xsi:type="dcterms:W3CDTF">2023-05-22T14:14:00Z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