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2FB1" w:rsidRDefault="00952FB1" w:rsidP="00952FB1">
      <w:pPr>
        <w:pStyle w:val="Body"/>
        <w:suppressAutoHyphens/>
        <w:spacing w:after="0" w:line="240" w:lineRule="auto"/>
        <w:jc w:val="center"/>
        <w:rPr>
          <w:rFonts w:ascii="Arial" w:hAnsi="Arial"/>
          <w:color w:val="0000FF"/>
          <w:kern w:val="3"/>
          <w:sz w:val="24"/>
          <w:szCs w:val="24"/>
          <w:u w:color="0000FF"/>
        </w:rPr>
      </w:pPr>
      <w:r>
        <w:rPr>
          <w:rFonts w:ascii="Arial" w:hAnsi="Arial"/>
          <w:noProof/>
          <w:color w:val="0000FF"/>
          <w:kern w:val="3"/>
          <w:sz w:val="24"/>
          <w:szCs w:val="24"/>
          <w:u w:color="0000FF"/>
        </w:rPr>
        <w:drawing>
          <wp:inline distT="0" distB="0" distL="0" distR="0" wp14:anchorId="149F1BCA" wp14:editId="36F9D4E6">
            <wp:extent cx="333375" cy="419100"/>
            <wp:effectExtent l="0" t="0" r="0" b="0"/>
            <wp:docPr id="1073741825" name="officeArt object" descr="A picture containing furniture  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picture containing furnitureDescription automatically generated" descr="A picture containing furnitureDescription automatically generated"/>
                    <pic:cNvPicPr>
                      <a:picLocks noChangeAspect="1"/>
                    </pic:cNvPicPr>
                  </pic:nvPicPr>
                  <pic:blipFill>
                    <a:blip r:embed="rId6"/>
                    <a:stretch>
                      <a:fillRect/>
                    </a:stretch>
                  </pic:blipFill>
                  <pic:spPr>
                    <a:xfrm>
                      <a:off x="0" y="0"/>
                      <a:ext cx="333375" cy="419100"/>
                    </a:xfrm>
                    <a:prstGeom prst="rect">
                      <a:avLst/>
                    </a:prstGeom>
                    <a:ln w="12700" cap="flat">
                      <a:noFill/>
                      <a:miter lim="400000"/>
                    </a:ln>
                    <a:effectLst/>
                  </pic:spPr>
                </pic:pic>
              </a:graphicData>
            </a:graphic>
          </wp:inline>
        </w:drawing>
      </w:r>
    </w:p>
    <w:p w:rsidR="00952FB1" w:rsidRDefault="00952FB1" w:rsidP="00952FB1">
      <w:pPr>
        <w:pStyle w:val="Body"/>
        <w:suppressAutoHyphens/>
        <w:spacing w:after="0" w:line="240" w:lineRule="auto"/>
        <w:jc w:val="center"/>
        <w:rPr>
          <w:rFonts w:ascii="Arial" w:hAnsi="Arial"/>
          <w:kern w:val="3"/>
          <w:sz w:val="24"/>
          <w:szCs w:val="24"/>
          <w:lang w:val="en-US"/>
        </w:rPr>
      </w:pPr>
    </w:p>
    <w:p w:rsidR="00952FB1" w:rsidRPr="00473D5B" w:rsidRDefault="00952FB1" w:rsidP="00952FB1">
      <w:pPr>
        <w:pStyle w:val="Body"/>
        <w:suppressAutoHyphens/>
        <w:spacing w:after="60" w:line="240" w:lineRule="auto"/>
        <w:jc w:val="center"/>
        <w:rPr>
          <w:rFonts w:ascii="Republika" w:eastAsia="Republika" w:hAnsi="Republika" w:cs="Republika"/>
          <w:bCs/>
          <w:color w:val="auto"/>
          <w:kern w:val="3"/>
          <w:lang w:val="en-US"/>
        </w:rPr>
      </w:pPr>
      <w:r w:rsidRPr="00473D5B">
        <w:rPr>
          <w:rFonts w:ascii="Republika" w:eastAsia="Republika" w:hAnsi="Republika" w:cs="Republika"/>
          <w:bCs/>
          <w:color w:val="auto"/>
          <w:kern w:val="3"/>
          <w:lang w:val="en-US"/>
        </w:rPr>
        <w:t xml:space="preserve">Statement by </w:t>
      </w:r>
    </w:p>
    <w:p w:rsidR="00952FB1" w:rsidRPr="00473D5B" w:rsidRDefault="00952FB1" w:rsidP="00952FB1">
      <w:pPr>
        <w:pStyle w:val="Body"/>
        <w:suppressAutoHyphens/>
        <w:spacing w:after="60" w:line="240" w:lineRule="auto"/>
        <w:jc w:val="center"/>
        <w:rPr>
          <w:rFonts w:ascii="Republika" w:eastAsia="Republika" w:hAnsi="Republika" w:cs="Republika"/>
          <w:b/>
          <w:bCs/>
          <w:color w:val="auto"/>
          <w:kern w:val="3"/>
        </w:rPr>
      </w:pPr>
      <w:proofErr w:type="gramStart"/>
      <w:r w:rsidRPr="00473D5B">
        <w:rPr>
          <w:rFonts w:ascii="Republika" w:eastAsia="Republika" w:hAnsi="Republika" w:cs="Republika"/>
          <w:b/>
          <w:bCs/>
          <w:color w:val="auto"/>
          <w:kern w:val="3"/>
          <w:lang w:val="en-US"/>
        </w:rPr>
        <w:t>the</w:t>
      </w:r>
      <w:proofErr w:type="gramEnd"/>
      <w:r w:rsidRPr="00473D5B">
        <w:rPr>
          <w:rFonts w:ascii="Republika" w:eastAsia="Republika" w:hAnsi="Republika" w:cs="Republika"/>
          <w:b/>
          <w:bCs/>
          <w:color w:val="auto"/>
          <w:kern w:val="3"/>
          <w:lang w:val="en-US"/>
        </w:rPr>
        <w:t xml:space="preserve"> Republic of Slovenia</w:t>
      </w:r>
    </w:p>
    <w:p w:rsidR="00952FB1" w:rsidRPr="00473D5B" w:rsidRDefault="00952FB1" w:rsidP="00952FB1">
      <w:pPr>
        <w:pStyle w:val="Body"/>
        <w:suppressAutoHyphens/>
        <w:spacing w:after="60" w:line="240" w:lineRule="auto"/>
        <w:jc w:val="center"/>
        <w:rPr>
          <w:rFonts w:ascii="Republika" w:eastAsia="Republika" w:hAnsi="Republika" w:cs="Republika"/>
          <w:bCs/>
          <w:color w:val="auto"/>
          <w:kern w:val="3"/>
        </w:rPr>
      </w:pPr>
      <w:proofErr w:type="gramStart"/>
      <w:r w:rsidRPr="00473D5B">
        <w:rPr>
          <w:rFonts w:ascii="Republika" w:eastAsia="Republika" w:hAnsi="Republika" w:cs="Republika"/>
          <w:bCs/>
          <w:color w:val="auto"/>
          <w:kern w:val="3"/>
          <w:lang w:val="en-US"/>
        </w:rPr>
        <w:t>at</w:t>
      </w:r>
      <w:proofErr w:type="gramEnd"/>
      <w:r w:rsidRPr="00473D5B">
        <w:rPr>
          <w:rFonts w:ascii="Republika" w:eastAsia="Republika" w:hAnsi="Republika" w:cs="Republika"/>
          <w:bCs/>
          <w:color w:val="auto"/>
          <w:kern w:val="3"/>
          <w:lang w:val="en-US"/>
        </w:rPr>
        <w:t xml:space="preserve"> the</w:t>
      </w:r>
    </w:p>
    <w:p w:rsidR="00952FB1" w:rsidRPr="008D0676" w:rsidRDefault="00952FB1" w:rsidP="00952FB1">
      <w:pPr>
        <w:suppressAutoHyphens/>
        <w:autoSpaceDE w:val="0"/>
        <w:autoSpaceDN w:val="0"/>
        <w:spacing w:after="0" w:line="240" w:lineRule="auto"/>
        <w:jc w:val="center"/>
        <w:textAlignment w:val="baseline"/>
        <w:rPr>
          <w:rFonts w:ascii="Republika" w:eastAsia="Times New Roman" w:hAnsi="Republika" w:cs="Arial"/>
          <w:b/>
          <w:color w:val="529DBA"/>
          <w:kern w:val="3"/>
          <w:sz w:val="24"/>
          <w:szCs w:val="24"/>
          <w:lang w:val="en-US" w:eastAsia="sl-SI"/>
        </w:rPr>
      </w:pPr>
      <w:r>
        <w:rPr>
          <w:rFonts w:ascii="Republika" w:eastAsia="Times New Roman" w:hAnsi="Republika" w:cs="Arial"/>
          <w:b/>
          <w:color w:val="529DBA"/>
          <w:kern w:val="3"/>
          <w:sz w:val="24"/>
          <w:szCs w:val="24"/>
          <w:lang w:val="en-US" w:eastAsia="sl-SI"/>
        </w:rPr>
        <w:t>77</w:t>
      </w:r>
      <w:r w:rsidRPr="008D0676">
        <w:rPr>
          <w:rFonts w:ascii="Republika" w:eastAsia="Times New Roman" w:hAnsi="Republika" w:cs="Arial"/>
          <w:b/>
          <w:color w:val="529DBA"/>
          <w:kern w:val="3"/>
          <w:sz w:val="24"/>
          <w:szCs w:val="24"/>
          <w:vertAlign w:val="superscript"/>
          <w:lang w:val="en-US" w:eastAsia="sl-SI"/>
        </w:rPr>
        <w:t>th</w:t>
      </w:r>
      <w:r w:rsidRPr="008D0676">
        <w:rPr>
          <w:rFonts w:ascii="Republika" w:eastAsia="Times New Roman" w:hAnsi="Republika" w:cs="Arial"/>
          <w:b/>
          <w:color w:val="529DBA"/>
          <w:kern w:val="3"/>
          <w:sz w:val="24"/>
          <w:szCs w:val="24"/>
          <w:lang w:val="en-US" w:eastAsia="sl-SI"/>
        </w:rPr>
        <w:t xml:space="preserve"> Session of the UN General Assembly</w:t>
      </w:r>
    </w:p>
    <w:p w:rsidR="00952FB1" w:rsidRPr="008D0676" w:rsidRDefault="00952FB1" w:rsidP="00952FB1">
      <w:pPr>
        <w:suppressAutoHyphens/>
        <w:autoSpaceDE w:val="0"/>
        <w:autoSpaceDN w:val="0"/>
        <w:spacing w:after="0" w:line="240" w:lineRule="auto"/>
        <w:jc w:val="center"/>
        <w:textAlignment w:val="baseline"/>
        <w:rPr>
          <w:rFonts w:ascii="Republika" w:eastAsia="Times New Roman" w:hAnsi="Republika" w:cs="Arial"/>
          <w:b/>
          <w:color w:val="529DBA"/>
          <w:kern w:val="3"/>
          <w:sz w:val="24"/>
          <w:szCs w:val="24"/>
          <w:lang w:val="en-US" w:eastAsia="sl-SI"/>
        </w:rPr>
      </w:pPr>
      <w:r w:rsidRPr="008D0676">
        <w:rPr>
          <w:rFonts w:ascii="Republika" w:eastAsia="Times New Roman" w:hAnsi="Republika" w:cs="Arial"/>
          <w:b/>
          <w:color w:val="529DBA"/>
          <w:kern w:val="3"/>
          <w:sz w:val="24"/>
          <w:szCs w:val="24"/>
          <w:lang w:val="en-US" w:eastAsia="sl-SI"/>
        </w:rPr>
        <w:t>3</w:t>
      </w:r>
      <w:r w:rsidRPr="008D0676">
        <w:rPr>
          <w:rFonts w:ascii="Republika" w:eastAsia="Times New Roman" w:hAnsi="Republika" w:cs="Arial"/>
          <w:b/>
          <w:color w:val="529DBA"/>
          <w:kern w:val="3"/>
          <w:sz w:val="24"/>
          <w:szCs w:val="24"/>
          <w:vertAlign w:val="superscript"/>
          <w:lang w:val="en-US" w:eastAsia="sl-SI"/>
        </w:rPr>
        <w:t>rd</w:t>
      </w:r>
      <w:r w:rsidRPr="008D0676">
        <w:rPr>
          <w:rFonts w:ascii="Republika" w:eastAsia="Times New Roman" w:hAnsi="Republika" w:cs="Arial"/>
          <w:b/>
          <w:color w:val="529DBA"/>
          <w:kern w:val="3"/>
          <w:sz w:val="24"/>
          <w:szCs w:val="24"/>
          <w:lang w:val="en-US" w:eastAsia="sl-SI"/>
        </w:rPr>
        <w:t xml:space="preserve"> Committee</w:t>
      </w:r>
    </w:p>
    <w:p w:rsidR="00952FB1" w:rsidRDefault="00952FB1" w:rsidP="00952FB1">
      <w:pPr>
        <w:spacing w:after="0" w:line="240" w:lineRule="auto"/>
        <w:jc w:val="center"/>
        <w:rPr>
          <w:rFonts w:ascii="Republika" w:eastAsia="Calibri" w:hAnsi="Republika" w:cs="Arial"/>
          <w:b/>
          <w:color w:val="2994B2"/>
          <w:lang w:val="en-GB"/>
        </w:rPr>
      </w:pPr>
    </w:p>
    <w:p w:rsidR="00952FB1" w:rsidRDefault="00952FB1" w:rsidP="00952FB1">
      <w:pPr>
        <w:spacing w:after="0" w:line="240" w:lineRule="auto"/>
        <w:jc w:val="center"/>
        <w:rPr>
          <w:rFonts w:ascii="Republika" w:eastAsia="Calibri" w:hAnsi="Republika" w:cs="Arial"/>
          <w:b/>
          <w:color w:val="2994B2"/>
          <w:lang w:val="en-GB"/>
        </w:rPr>
      </w:pPr>
      <w:r w:rsidRPr="00D973B5">
        <w:rPr>
          <w:rFonts w:ascii="Republika" w:eastAsia="Calibri" w:hAnsi="Republika" w:cs="Arial"/>
          <w:b/>
          <w:color w:val="2994B2"/>
          <w:lang w:val="en-GB"/>
        </w:rPr>
        <w:t xml:space="preserve">Interactive dialogue with </w:t>
      </w:r>
      <w:r>
        <w:rPr>
          <w:rFonts w:ascii="Republika" w:eastAsia="Calibri" w:hAnsi="Republika" w:cs="Arial"/>
          <w:b/>
          <w:color w:val="2994B2"/>
          <w:lang w:val="en-GB"/>
        </w:rPr>
        <w:t xml:space="preserve">the High </w:t>
      </w:r>
      <w:r w:rsidR="00A14AEE">
        <w:rPr>
          <w:rFonts w:ascii="Republika" w:eastAsia="Calibri" w:hAnsi="Republika" w:cs="Arial"/>
          <w:b/>
          <w:color w:val="2994B2"/>
          <w:lang w:val="en-GB"/>
        </w:rPr>
        <w:t>Commissioner</w:t>
      </w:r>
    </w:p>
    <w:p w:rsidR="00952FB1" w:rsidRPr="00D973B5" w:rsidRDefault="00952FB1" w:rsidP="00952FB1">
      <w:pPr>
        <w:spacing w:after="0" w:line="240" w:lineRule="auto"/>
        <w:jc w:val="center"/>
        <w:rPr>
          <w:rFonts w:ascii="Republika" w:eastAsia="Calibri" w:hAnsi="Republika" w:cs="Arial"/>
          <w:b/>
          <w:color w:val="2994B2"/>
          <w:lang w:val="en-GB"/>
        </w:rPr>
      </w:pPr>
      <w:r>
        <w:rPr>
          <w:rFonts w:ascii="Republika" w:eastAsia="Calibri" w:hAnsi="Republika" w:cs="Arial"/>
          <w:b/>
          <w:color w:val="2994B2"/>
          <w:lang w:val="en-GB"/>
        </w:rPr>
        <w:t>(</w:t>
      </w:r>
      <w:proofErr w:type="gramStart"/>
      <w:r>
        <w:rPr>
          <w:rFonts w:ascii="Republika" w:eastAsia="Calibri" w:hAnsi="Republika" w:cs="Arial"/>
          <w:b/>
          <w:color w:val="2994B2"/>
          <w:lang w:val="en-GB"/>
        </w:rPr>
        <w:t>represented</w:t>
      </w:r>
      <w:proofErr w:type="gramEnd"/>
      <w:r>
        <w:rPr>
          <w:rFonts w:ascii="Republika" w:eastAsia="Calibri" w:hAnsi="Republika" w:cs="Arial"/>
          <w:b/>
          <w:color w:val="2994B2"/>
          <w:lang w:val="en-GB"/>
        </w:rPr>
        <w:t xml:space="preserve"> by ASG Brands </w:t>
      </w:r>
      <w:proofErr w:type="spellStart"/>
      <w:r>
        <w:rPr>
          <w:rFonts w:ascii="Republika" w:eastAsia="Calibri" w:hAnsi="Republika" w:cs="Arial"/>
          <w:b/>
          <w:color w:val="2994B2"/>
          <w:lang w:val="en-GB"/>
        </w:rPr>
        <w:t>Kehris</w:t>
      </w:r>
      <w:proofErr w:type="spellEnd"/>
      <w:r>
        <w:rPr>
          <w:rFonts w:ascii="Republika" w:eastAsia="Calibri" w:hAnsi="Republika" w:cs="Arial"/>
          <w:b/>
          <w:color w:val="2994B2"/>
          <w:lang w:val="en-GB"/>
        </w:rPr>
        <w:t>)</w:t>
      </w:r>
    </w:p>
    <w:p w:rsidR="00952FB1" w:rsidRDefault="00952FB1" w:rsidP="00952FB1">
      <w:pPr>
        <w:spacing w:after="0" w:line="240" w:lineRule="auto"/>
        <w:jc w:val="center"/>
        <w:rPr>
          <w:rFonts w:ascii="Republika" w:eastAsia="Calibri" w:hAnsi="Republika" w:cs="Arial"/>
          <w:b/>
          <w:color w:val="2994B2"/>
          <w:lang w:val="en-GB"/>
        </w:rPr>
      </w:pPr>
    </w:p>
    <w:p w:rsidR="00952FB1" w:rsidRPr="00473D5B" w:rsidRDefault="00952FB1" w:rsidP="00952FB1">
      <w:pPr>
        <w:pBdr>
          <w:bottom w:val="single" w:sz="4" w:space="1" w:color="auto"/>
        </w:pBdr>
        <w:spacing w:after="0" w:line="240" w:lineRule="auto"/>
        <w:jc w:val="center"/>
        <w:rPr>
          <w:rFonts w:ascii="Republika" w:eastAsia="Calibri" w:hAnsi="Republika" w:cs="Arial"/>
          <w:sz w:val="20"/>
          <w:lang w:val="en-GB"/>
        </w:rPr>
      </w:pPr>
      <w:r w:rsidRPr="00473D5B">
        <w:rPr>
          <w:rFonts w:ascii="Republika" w:eastAsia="Calibri" w:hAnsi="Republika" w:cs="Arial"/>
          <w:sz w:val="20"/>
          <w:lang w:val="en-GB"/>
        </w:rPr>
        <w:t xml:space="preserve">New York, </w:t>
      </w:r>
      <w:r>
        <w:rPr>
          <w:rFonts w:ascii="Republika" w:eastAsia="Calibri" w:hAnsi="Republika" w:cs="Arial"/>
          <w:sz w:val="20"/>
          <w:lang w:val="en-GB"/>
        </w:rPr>
        <w:t>13</w:t>
      </w:r>
      <w:r w:rsidRPr="00473D5B">
        <w:rPr>
          <w:rFonts w:ascii="Republika" w:eastAsia="Calibri" w:hAnsi="Republika" w:cs="Arial"/>
          <w:sz w:val="20"/>
          <w:lang w:val="en-GB"/>
        </w:rPr>
        <w:t xml:space="preserve"> October 2022</w:t>
      </w:r>
    </w:p>
    <w:p w:rsidR="00952FB1" w:rsidRDefault="00952FB1" w:rsidP="00952FB1">
      <w:pPr>
        <w:pStyle w:val="NoSpacing"/>
        <w:jc w:val="right"/>
        <w:rPr>
          <w:rFonts w:ascii="Arial" w:hAnsi="Arial" w:cs="Arial"/>
          <w:bCs/>
          <w:i/>
          <w:sz w:val="20"/>
          <w:szCs w:val="20"/>
          <w:lang w:val="en-GB"/>
        </w:rPr>
      </w:pPr>
    </w:p>
    <w:p w:rsidR="00232D16" w:rsidRPr="00C6722D" w:rsidRDefault="00A33030" w:rsidP="00C678F0">
      <w:pPr>
        <w:suppressAutoHyphens/>
        <w:spacing w:after="0" w:line="240" w:lineRule="auto"/>
        <w:jc w:val="both"/>
        <w:rPr>
          <w:rFonts w:ascii="Arial" w:eastAsia="Calibri" w:hAnsi="Arial" w:cs="Arial"/>
          <w:lang w:val="en-US" w:eastAsia="zh-CN"/>
        </w:rPr>
      </w:pPr>
      <w:r w:rsidRPr="00C6722D">
        <w:rPr>
          <w:rFonts w:ascii="Arial" w:eastAsia="Calibri" w:hAnsi="Arial" w:cs="Arial"/>
          <w:lang w:val="en-US" w:eastAsia="zh-CN"/>
        </w:rPr>
        <w:t>Mr. Chairperson,</w:t>
      </w:r>
    </w:p>
    <w:p w:rsidR="002C4E05" w:rsidRPr="00C6722D" w:rsidRDefault="002C4E05" w:rsidP="00C678F0">
      <w:pPr>
        <w:suppressAutoHyphens/>
        <w:spacing w:after="0" w:line="240" w:lineRule="auto"/>
        <w:jc w:val="both"/>
        <w:rPr>
          <w:rFonts w:ascii="Arial" w:eastAsia="Calibri" w:hAnsi="Arial" w:cs="Arial"/>
          <w:lang w:val="en-US" w:eastAsia="zh-CN"/>
        </w:rPr>
      </w:pPr>
    </w:p>
    <w:p w:rsidR="00232D16" w:rsidRPr="00C6722D" w:rsidRDefault="00232D16" w:rsidP="00C678F0">
      <w:pPr>
        <w:pStyle w:val="NoSpacing"/>
        <w:jc w:val="both"/>
        <w:rPr>
          <w:rFonts w:ascii="Arial" w:hAnsi="Arial" w:cs="Arial"/>
          <w:lang w:val="en-US"/>
        </w:rPr>
      </w:pPr>
      <w:r w:rsidRPr="00C6722D">
        <w:rPr>
          <w:rFonts w:ascii="Arial" w:hAnsi="Arial" w:cs="Arial"/>
          <w:lang w:val="en-US"/>
        </w:rPr>
        <w:t>Slovenia aligns with the EU statement</w:t>
      </w:r>
      <w:r w:rsidR="00827B7C" w:rsidRPr="00C6722D">
        <w:rPr>
          <w:rFonts w:ascii="Arial" w:hAnsi="Arial" w:cs="Arial"/>
          <w:lang w:val="en-US"/>
        </w:rPr>
        <w:t xml:space="preserve"> and thank</w:t>
      </w:r>
      <w:r w:rsidR="00D5602B">
        <w:rPr>
          <w:rFonts w:ascii="Arial" w:hAnsi="Arial" w:cs="Arial"/>
          <w:lang w:val="en-US"/>
        </w:rPr>
        <w:t>s the</w:t>
      </w:r>
      <w:r w:rsidR="00A33030" w:rsidRPr="00C6722D">
        <w:rPr>
          <w:rFonts w:ascii="Arial" w:hAnsi="Arial" w:cs="Arial"/>
          <w:lang w:val="en-US"/>
        </w:rPr>
        <w:t xml:space="preserve"> Assistant Secretary-General for her presentation today.</w:t>
      </w:r>
      <w:r w:rsidR="004850DD" w:rsidRPr="00C6722D">
        <w:rPr>
          <w:rFonts w:ascii="Arial" w:hAnsi="Arial" w:cs="Arial"/>
          <w:lang w:val="en-US"/>
        </w:rPr>
        <w:t xml:space="preserve"> </w:t>
      </w:r>
    </w:p>
    <w:p w:rsidR="00A33030" w:rsidRPr="00C6722D" w:rsidRDefault="00A33030" w:rsidP="00C678F0">
      <w:pPr>
        <w:pStyle w:val="NoSpacing"/>
        <w:jc w:val="both"/>
        <w:rPr>
          <w:rFonts w:ascii="Arial" w:hAnsi="Arial" w:cs="Arial"/>
          <w:lang w:val="en-US"/>
        </w:rPr>
      </w:pPr>
    </w:p>
    <w:p w:rsidR="00A33030" w:rsidRPr="00C6722D" w:rsidRDefault="00A33030" w:rsidP="00C678F0">
      <w:pPr>
        <w:pStyle w:val="NoSpacing"/>
        <w:jc w:val="both"/>
        <w:rPr>
          <w:rFonts w:ascii="Arial" w:hAnsi="Arial" w:cs="Arial"/>
          <w:lang w:val="en-US"/>
        </w:rPr>
      </w:pPr>
      <w:r w:rsidRPr="00C6722D">
        <w:rPr>
          <w:rFonts w:ascii="Arial" w:eastAsia="Calibri" w:hAnsi="Arial" w:cs="Arial"/>
          <w:lang w:val="en-US" w:eastAsia="zh-CN"/>
        </w:rPr>
        <w:t xml:space="preserve">Madame Assistant Secretary-General, </w:t>
      </w:r>
    </w:p>
    <w:p w:rsidR="00232D16" w:rsidRPr="00C6722D" w:rsidRDefault="00232D16" w:rsidP="00C678F0">
      <w:pPr>
        <w:pStyle w:val="NoSpacing"/>
        <w:jc w:val="both"/>
        <w:rPr>
          <w:rFonts w:ascii="Arial" w:hAnsi="Arial" w:cs="Arial"/>
          <w:lang w:val="en-US"/>
        </w:rPr>
      </w:pPr>
    </w:p>
    <w:p w:rsidR="002C4E05" w:rsidRPr="00C6722D" w:rsidRDefault="00232D16" w:rsidP="00C678F0">
      <w:pPr>
        <w:pStyle w:val="NoSpacing"/>
        <w:jc w:val="both"/>
        <w:rPr>
          <w:rFonts w:ascii="Arial" w:hAnsi="Arial" w:cs="Arial"/>
          <w:lang w:val="en-US"/>
        </w:rPr>
      </w:pPr>
      <w:r w:rsidRPr="00C6722D">
        <w:rPr>
          <w:rFonts w:ascii="Arial" w:hAnsi="Arial" w:cs="Arial"/>
          <w:lang w:val="en-US"/>
        </w:rPr>
        <w:t>Let me begin by reiterating Sl</w:t>
      </w:r>
      <w:r w:rsidR="00A33030" w:rsidRPr="00C6722D">
        <w:rPr>
          <w:rFonts w:ascii="Arial" w:hAnsi="Arial" w:cs="Arial"/>
          <w:lang w:val="en-US"/>
        </w:rPr>
        <w:t>ovenia's strong support for the</w:t>
      </w:r>
      <w:r w:rsidRPr="00C6722D">
        <w:rPr>
          <w:rFonts w:ascii="Arial" w:hAnsi="Arial" w:cs="Arial"/>
          <w:lang w:val="en-US"/>
        </w:rPr>
        <w:t xml:space="preserve"> </w:t>
      </w:r>
      <w:r w:rsidR="00A33030" w:rsidRPr="00C6722D">
        <w:rPr>
          <w:rFonts w:ascii="Arial" w:hAnsi="Arial" w:cs="Arial"/>
          <w:lang w:val="en-US"/>
        </w:rPr>
        <w:t>Office of the High Commissioner for Human Rights.</w:t>
      </w:r>
      <w:r w:rsidR="002C4E05" w:rsidRPr="00C6722D">
        <w:rPr>
          <w:rFonts w:ascii="Arial" w:hAnsi="Arial" w:cs="Arial"/>
          <w:lang w:val="en-US"/>
        </w:rPr>
        <w:t xml:space="preserve"> We wish to express our gratitude to th</w:t>
      </w:r>
      <w:r w:rsidR="00827B7C" w:rsidRPr="00C6722D">
        <w:rPr>
          <w:rFonts w:ascii="Arial" w:hAnsi="Arial" w:cs="Arial"/>
          <w:lang w:val="en-US"/>
        </w:rPr>
        <w:t>e former High Commissioner</w:t>
      </w:r>
      <w:r w:rsidR="00C93D94" w:rsidRPr="00C6722D">
        <w:rPr>
          <w:rFonts w:ascii="Arial" w:hAnsi="Arial" w:cs="Arial"/>
          <w:lang w:val="en-US"/>
        </w:rPr>
        <w:t xml:space="preserve"> Michele </w:t>
      </w:r>
      <w:proofErr w:type="spellStart"/>
      <w:r w:rsidR="00C93D94" w:rsidRPr="00C6722D">
        <w:rPr>
          <w:rFonts w:ascii="Arial" w:hAnsi="Arial" w:cs="Arial"/>
          <w:lang w:val="en-US"/>
        </w:rPr>
        <w:t>Bachellet</w:t>
      </w:r>
      <w:proofErr w:type="spellEnd"/>
      <w:r w:rsidR="00C678F0" w:rsidRPr="00C6722D">
        <w:rPr>
          <w:rFonts w:ascii="Arial" w:hAnsi="Arial" w:cs="Arial"/>
          <w:lang w:val="en-US"/>
        </w:rPr>
        <w:t>.</w:t>
      </w:r>
      <w:r w:rsidR="00C93D94" w:rsidRPr="00C6722D">
        <w:rPr>
          <w:rFonts w:ascii="Arial" w:hAnsi="Arial" w:cs="Arial"/>
          <w:lang w:val="en-US"/>
        </w:rPr>
        <w:t xml:space="preserve"> </w:t>
      </w:r>
      <w:r w:rsidR="002C4E05" w:rsidRPr="00C6722D">
        <w:rPr>
          <w:rFonts w:ascii="Arial" w:hAnsi="Arial" w:cs="Arial"/>
          <w:lang w:val="en-US"/>
        </w:rPr>
        <w:t xml:space="preserve">Slovenia deeply values her professional and personal commitment to the </w:t>
      </w:r>
      <w:r w:rsidR="002E0BCA" w:rsidRPr="00C6722D">
        <w:rPr>
          <w:rFonts w:ascii="Arial" w:hAnsi="Arial" w:cs="Arial"/>
          <w:lang w:val="en-US"/>
        </w:rPr>
        <w:t xml:space="preserve">work of the Office, as well as </w:t>
      </w:r>
      <w:r w:rsidR="002C4E05" w:rsidRPr="00C6722D">
        <w:rPr>
          <w:rFonts w:ascii="Arial" w:hAnsi="Arial" w:cs="Arial"/>
          <w:lang w:val="en-US"/>
        </w:rPr>
        <w:t>her vocal support for the global recognition of the human right to a clean, healthy and sustainable environment.</w:t>
      </w:r>
    </w:p>
    <w:p w:rsidR="002C4E05" w:rsidRPr="00C6722D" w:rsidRDefault="002C4E05" w:rsidP="00C678F0">
      <w:pPr>
        <w:pStyle w:val="NoSpacing"/>
        <w:jc w:val="both"/>
        <w:rPr>
          <w:rFonts w:ascii="Arial" w:hAnsi="Arial" w:cs="Arial"/>
          <w:lang w:val="en-US"/>
        </w:rPr>
      </w:pPr>
    </w:p>
    <w:p w:rsidR="008966F0" w:rsidRPr="00C6722D" w:rsidRDefault="002C4E05" w:rsidP="00C678F0">
      <w:pPr>
        <w:pStyle w:val="NoSpacing"/>
        <w:jc w:val="both"/>
        <w:rPr>
          <w:rFonts w:ascii="Arial" w:hAnsi="Arial" w:cs="Arial"/>
          <w:lang w:val="en-US"/>
        </w:rPr>
      </w:pPr>
      <w:r w:rsidRPr="00C6722D">
        <w:rPr>
          <w:rFonts w:ascii="Arial" w:hAnsi="Arial" w:cs="Arial"/>
          <w:lang w:val="en-US"/>
        </w:rPr>
        <w:t xml:space="preserve">We also congratulate </w:t>
      </w:r>
      <w:proofErr w:type="spellStart"/>
      <w:r w:rsidRPr="00C6722D">
        <w:rPr>
          <w:rFonts w:ascii="Arial" w:hAnsi="Arial" w:cs="Arial"/>
          <w:lang w:val="en-US"/>
        </w:rPr>
        <w:t>Mr</w:t>
      </w:r>
      <w:proofErr w:type="spellEnd"/>
      <w:r w:rsidRPr="00C6722D">
        <w:rPr>
          <w:rFonts w:ascii="Arial" w:hAnsi="Arial" w:cs="Arial"/>
          <w:lang w:val="en-US"/>
        </w:rPr>
        <w:t xml:space="preserve"> Volker </w:t>
      </w:r>
      <w:proofErr w:type="spellStart"/>
      <w:r w:rsidRPr="00C6722D">
        <w:rPr>
          <w:rFonts w:ascii="Arial" w:hAnsi="Arial" w:cs="Arial"/>
          <w:lang w:val="en-US"/>
        </w:rPr>
        <w:t>Türk</w:t>
      </w:r>
      <w:proofErr w:type="spellEnd"/>
      <w:r w:rsidRPr="00C6722D">
        <w:rPr>
          <w:rFonts w:ascii="Arial" w:hAnsi="Arial" w:cs="Arial"/>
          <w:lang w:val="en-US"/>
        </w:rPr>
        <w:t xml:space="preserve"> on his appointme</w:t>
      </w:r>
      <w:r w:rsidR="00B57CEF" w:rsidRPr="00C6722D">
        <w:rPr>
          <w:rFonts w:ascii="Arial" w:hAnsi="Arial" w:cs="Arial"/>
          <w:lang w:val="en-US"/>
        </w:rPr>
        <w:t>nt as the new High Commissioner</w:t>
      </w:r>
      <w:r w:rsidR="002E0BCA" w:rsidRPr="00C6722D">
        <w:rPr>
          <w:rFonts w:ascii="Arial" w:eastAsia="Calibri" w:hAnsi="Arial" w:cs="Arial"/>
          <w:lang w:val="en-US"/>
        </w:rPr>
        <w:t xml:space="preserve"> and</w:t>
      </w:r>
      <w:r w:rsidR="00B57CEF" w:rsidRPr="00C6722D">
        <w:rPr>
          <w:rFonts w:ascii="Arial" w:eastAsia="Calibri" w:hAnsi="Arial" w:cs="Arial"/>
          <w:lang w:val="en-US"/>
        </w:rPr>
        <w:t xml:space="preserve"> </w:t>
      </w:r>
      <w:r w:rsidR="00E926D0">
        <w:rPr>
          <w:rFonts w:ascii="Arial" w:eastAsia="Calibri" w:hAnsi="Arial" w:cs="Arial"/>
          <w:lang w:val="en-US"/>
        </w:rPr>
        <w:t>assure him of Slovenia's full support.</w:t>
      </w:r>
    </w:p>
    <w:p w:rsidR="00A33030" w:rsidRPr="00C6722D" w:rsidRDefault="00A33030" w:rsidP="00C678F0">
      <w:pPr>
        <w:pStyle w:val="NoSpacing"/>
        <w:jc w:val="both"/>
        <w:rPr>
          <w:rFonts w:ascii="Arial" w:hAnsi="Arial" w:cs="Arial"/>
          <w:lang w:val="en-US"/>
        </w:rPr>
      </w:pPr>
    </w:p>
    <w:p w:rsidR="00F81E77" w:rsidRPr="00C6722D" w:rsidRDefault="00F81E77" w:rsidP="00C678F0">
      <w:pPr>
        <w:pStyle w:val="NoSpacing"/>
        <w:rPr>
          <w:rFonts w:ascii="Arial" w:hAnsi="Arial" w:cs="Arial"/>
          <w:lang w:val="en-US"/>
        </w:rPr>
      </w:pPr>
      <w:r w:rsidRPr="00C6722D">
        <w:rPr>
          <w:rFonts w:ascii="Arial" w:hAnsi="Arial" w:cs="Arial"/>
          <w:lang w:val="en-US"/>
        </w:rPr>
        <w:t xml:space="preserve">Madame Assistant Secretary-General, </w:t>
      </w:r>
    </w:p>
    <w:p w:rsidR="00F81E77" w:rsidRPr="00C6722D" w:rsidRDefault="00F81E77" w:rsidP="00C678F0">
      <w:pPr>
        <w:pStyle w:val="NoSpacing"/>
        <w:jc w:val="both"/>
        <w:rPr>
          <w:rFonts w:ascii="Arial" w:hAnsi="Arial" w:cs="Arial"/>
          <w:lang w:val="en-US"/>
        </w:rPr>
      </w:pPr>
    </w:p>
    <w:p w:rsidR="00A33030" w:rsidRPr="00C6722D" w:rsidRDefault="00F81E77" w:rsidP="00C678F0">
      <w:pPr>
        <w:pStyle w:val="NoSpacing"/>
        <w:jc w:val="both"/>
        <w:rPr>
          <w:rFonts w:ascii="Arial" w:hAnsi="Arial" w:cs="Arial"/>
          <w:lang w:val="en-US"/>
        </w:rPr>
      </w:pPr>
      <w:r w:rsidRPr="00C6722D">
        <w:rPr>
          <w:rFonts w:ascii="Arial" w:hAnsi="Arial" w:cs="Arial"/>
          <w:lang w:val="en-US"/>
        </w:rPr>
        <w:t xml:space="preserve">We would like to </w:t>
      </w:r>
      <w:r w:rsidR="00A81ECA" w:rsidRPr="00C6722D">
        <w:rPr>
          <w:rFonts w:ascii="Arial" w:hAnsi="Arial" w:cs="Arial"/>
          <w:lang w:val="en-US"/>
        </w:rPr>
        <w:t>emphasize</w:t>
      </w:r>
      <w:r w:rsidRPr="00C6722D">
        <w:rPr>
          <w:rFonts w:ascii="Arial" w:hAnsi="Arial" w:cs="Arial"/>
          <w:lang w:val="en-US"/>
        </w:rPr>
        <w:t xml:space="preserve"> the important work of the Office not only in Geneva and New York, but most importantly on the ground. In developing our response, we must take advantage of the vast amount of information and knowledge of the Office. We need an Office with a strong voice - on preventive role of human rights, on promotion of human rights and on justice and accountability for gross violations of international human rights law. The reports and assessments of the Office are indispensable.</w:t>
      </w:r>
      <w:r w:rsidR="008C01DC" w:rsidRPr="00C6722D">
        <w:rPr>
          <w:rFonts w:ascii="Arial" w:hAnsi="Arial" w:cs="Arial"/>
          <w:lang w:val="en-US"/>
        </w:rPr>
        <w:t xml:space="preserve"> </w:t>
      </w:r>
    </w:p>
    <w:p w:rsidR="00A33030" w:rsidRPr="00C6722D" w:rsidRDefault="00A33030" w:rsidP="00C678F0">
      <w:pPr>
        <w:pStyle w:val="NoSpacing"/>
        <w:jc w:val="both"/>
        <w:rPr>
          <w:rFonts w:ascii="Arial" w:hAnsi="Arial" w:cs="Arial"/>
          <w:lang w:val="en-US"/>
        </w:rPr>
      </w:pPr>
    </w:p>
    <w:p w:rsidR="00B27199" w:rsidRPr="00C6722D" w:rsidRDefault="00A33030" w:rsidP="00C678F0">
      <w:pPr>
        <w:pStyle w:val="NoSpacing"/>
        <w:jc w:val="both"/>
        <w:rPr>
          <w:rFonts w:ascii="Arial" w:hAnsi="Arial" w:cs="Arial"/>
          <w:lang w:val="en-US"/>
        </w:rPr>
      </w:pPr>
      <w:r w:rsidRPr="00C6722D">
        <w:rPr>
          <w:rFonts w:ascii="Arial" w:hAnsi="Arial" w:cs="Arial"/>
          <w:lang w:val="en-US"/>
        </w:rPr>
        <w:t xml:space="preserve">Madame Assistant Secretary-General, </w:t>
      </w:r>
    </w:p>
    <w:p w:rsidR="00B27199" w:rsidRPr="00C6722D" w:rsidRDefault="00B27199" w:rsidP="00C678F0">
      <w:pPr>
        <w:pStyle w:val="NoSpacing"/>
        <w:jc w:val="both"/>
        <w:rPr>
          <w:rFonts w:ascii="Arial" w:hAnsi="Arial" w:cs="Arial"/>
          <w:lang w:val="en-US"/>
        </w:rPr>
      </w:pPr>
    </w:p>
    <w:p w:rsidR="00E926D0" w:rsidRDefault="00E926D0" w:rsidP="00C678F0">
      <w:pPr>
        <w:pStyle w:val="Body"/>
        <w:spacing w:after="0" w:line="240" w:lineRule="auto"/>
        <w:jc w:val="both"/>
        <w:rPr>
          <w:rFonts w:ascii="Arial" w:hAnsi="Arial" w:cs="Arial"/>
          <w:lang w:val="en-US"/>
        </w:rPr>
      </w:pPr>
      <w:r>
        <w:rPr>
          <w:rFonts w:ascii="Arial" w:hAnsi="Arial" w:cs="Arial"/>
          <w:lang w:val="en-US"/>
        </w:rPr>
        <w:t xml:space="preserve">Gross human rights violations are important indicators of possible future conflicts. In that </w:t>
      </w:r>
      <w:r w:rsidR="004C7A84">
        <w:rPr>
          <w:rFonts w:ascii="Arial" w:hAnsi="Arial" w:cs="Arial"/>
          <w:lang w:val="en-US"/>
        </w:rPr>
        <w:t>sense,</w:t>
      </w:r>
      <w:r>
        <w:rPr>
          <w:rFonts w:ascii="Arial" w:hAnsi="Arial" w:cs="Arial"/>
          <w:lang w:val="en-US"/>
        </w:rPr>
        <w:t xml:space="preserve"> I am interested in your office</w:t>
      </w:r>
      <w:r w:rsidR="004C7A84">
        <w:rPr>
          <w:rFonts w:ascii="Arial" w:hAnsi="Arial" w:cs="Arial"/>
          <w:lang w:val="en-US"/>
        </w:rPr>
        <w:t>'s</w:t>
      </w:r>
      <w:r>
        <w:rPr>
          <w:rFonts w:ascii="Arial" w:hAnsi="Arial" w:cs="Arial"/>
          <w:lang w:val="en-US"/>
        </w:rPr>
        <w:t xml:space="preserve"> exchanges with the Security Council and your recommendations on further improvements of this exchange. </w:t>
      </w:r>
    </w:p>
    <w:p w:rsidR="00E926D0" w:rsidRDefault="00E926D0" w:rsidP="00C678F0">
      <w:pPr>
        <w:pStyle w:val="Body"/>
        <w:spacing w:after="0" w:line="240" w:lineRule="auto"/>
        <w:jc w:val="both"/>
        <w:rPr>
          <w:rFonts w:ascii="Arial" w:hAnsi="Arial" w:cs="Arial"/>
          <w:lang w:val="en-US"/>
        </w:rPr>
      </w:pPr>
    </w:p>
    <w:p w:rsidR="00A33030" w:rsidRPr="00E926D0" w:rsidRDefault="00947139" w:rsidP="00C678F0">
      <w:pPr>
        <w:pStyle w:val="Body"/>
        <w:spacing w:after="0" w:line="240" w:lineRule="auto"/>
        <w:jc w:val="both"/>
        <w:rPr>
          <w:rFonts w:ascii="Arial" w:hAnsi="Arial" w:cs="Arial"/>
          <w:lang w:val="en-US"/>
        </w:rPr>
      </w:pPr>
      <w:proofErr w:type="gramStart"/>
      <w:r w:rsidRPr="00C6722D">
        <w:rPr>
          <w:rFonts w:ascii="Arial" w:hAnsi="Arial" w:cs="Arial"/>
          <w:lang w:val="en-US"/>
        </w:rPr>
        <w:t>M</w:t>
      </w:r>
      <w:r w:rsidR="00A33030" w:rsidRPr="00C6722D">
        <w:rPr>
          <w:rFonts w:ascii="Arial" w:hAnsi="Arial" w:cs="Arial"/>
          <w:lang w:val="en-US"/>
        </w:rPr>
        <w:t xml:space="preserve">y country is looking forward to continued engagement with the </w:t>
      </w:r>
      <w:r w:rsidR="00D5602B">
        <w:rPr>
          <w:rFonts w:ascii="Arial" w:hAnsi="Arial" w:cs="Arial"/>
          <w:lang w:val="en-US"/>
        </w:rPr>
        <w:t>O</w:t>
      </w:r>
      <w:r w:rsidR="004C7A84">
        <w:rPr>
          <w:rFonts w:ascii="Arial" w:hAnsi="Arial" w:cs="Arial"/>
          <w:lang w:val="en-US"/>
        </w:rPr>
        <w:t>ffice and</w:t>
      </w:r>
      <w:r w:rsidR="00B27199" w:rsidRPr="00C6722D">
        <w:rPr>
          <w:rFonts w:ascii="Arial" w:hAnsi="Arial" w:cs="Arial"/>
          <w:lang w:val="en-US"/>
        </w:rPr>
        <w:t xml:space="preserve"> rea</w:t>
      </w:r>
      <w:r w:rsidR="00666A71">
        <w:rPr>
          <w:rFonts w:ascii="Arial" w:hAnsi="Arial" w:cs="Arial"/>
          <w:lang w:val="en-US"/>
        </w:rPr>
        <w:t>ffirm our strong support for its</w:t>
      </w:r>
      <w:r w:rsidR="00B27199" w:rsidRPr="00C6722D">
        <w:rPr>
          <w:rFonts w:ascii="Arial" w:hAnsi="Arial" w:cs="Arial"/>
          <w:lang w:val="en-US"/>
        </w:rPr>
        <w:t xml:space="preserve"> independence</w:t>
      </w:r>
      <w:r w:rsidR="00666A71">
        <w:rPr>
          <w:rFonts w:ascii="Arial" w:hAnsi="Arial" w:cs="Arial"/>
          <w:lang w:val="en-US"/>
        </w:rPr>
        <w:t>.</w:t>
      </w:r>
      <w:proofErr w:type="gramEnd"/>
      <w:r w:rsidR="004C7A84">
        <w:rPr>
          <w:rFonts w:ascii="Arial" w:hAnsi="Arial" w:cs="Arial"/>
          <w:lang w:val="en-US"/>
        </w:rPr>
        <w:t xml:space="preserve"> We</w:t>
      </w:r>
      <w:r w:rsidR="00B27199" w:rsidRPr="00C6722D">
        <w:rPr>
          <w:rFonts w:ascii="Arial" w:hAnsi="Arial" w:cs="Arial"/>
          <w:lang w:val="en-US"/>
        </w:rPr>
        <w:t xml:space="preserve"> call upon on all St</w:t>
      </w:r>
      <w:r w:rsidR="00827B7C" w:rsidRPr="00C6722D">
        <w:rPr>
          <w:rFonts w:ascii="Arial" w:hAnsi="Arial" w:cs="Arial"/>
          <w:lang w:val="en-US"/>
        </w:rPr>
        <w:t xml:space="preserve">ates to cooperate with the </w:t>
      </w:r>
      <w:r w:rsidR="00827B7C" w:rsidRPr="00C6722D">
        <w:rPr>
          <w:rFonts w:ascii="Arial" w:hAnsi="Arial" w:cs="Arial"/>
          <w:lang w:val="en-GB"/>
        </w:rPr>
        <w:t>Office, including through full and unrestricted access as this is a prerequisite for engagement in sincere, open, incl</w:t>
      </w:r>
      <w:r w:rsidR="00397786" w:rsidRPr="00C6722D">
        <w:rPr>
          <w:rFonts w:ascii="Arial" w:hAnsi="Arial" w:cs="Arial"/>
          <w:lang w:val="en-GB"/>
        </w:rPr>
        <w:t>usive and transparent dialogue.</w:t>
      </w:r>
    </w:p>
    <w:p w:rsidR="00A33030" w:rsidRPr="00C6722D" w:rsidRDefault="00A33030" w:rsidP="00C678F0">
      <w:pPr>
        <w:pStyle w:val="NoSpacing"/>
        <w:jc w:val="both"/>
        <w:rPr>
          <w:rFonts w:ascii="Arial" w:hAnsi="Arial" w:cs="Arial"/>
          <w:lang w:val="en-US"/>
        </w:rPr>
      </w:pPr>
    </w:p>
    <w:p w:rsidR="00A33030" w:rsidRPr="00827B7C" w:rsidRDefault="00A33030" w:rsidP="00232D16">
      <w:pPr>
        <w:pStyle w:val="NoSpacing"/>
        <w:jc w:val="both"/>
        <w:rPr>
          <w:rFonts w:ascii="Arial" w:hAnsi="Arial" w:cs="Arial"/>
        </w:rPr>
      </w:pPr>
      <w:r w:rsidRPr="00C6722D">
        <w:rPr>
          <w:rFonts w:ascii="Arial" w:hAnsi="Arial" w:cs="Arial"/>
          <w:lang w:val="en-US"/>
        </w:rPr>
        <w:t>Thank you!</w:t>
      </w:r>
    </w:p>
    <w:sectPr w:rsidR="00A33030" w:rsidRPr="00827B7C" w:rsidSect="009D539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5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247F" w:rsidRDefault="00AE247F" w:rsidP="00AD395A">
      <w:pPr>
        <w:spacing w:after="0" w:line="240" w:lineRule="auto"/>
      </w:pPr>
      <w:r>
        <w:separator/>
      </w:r>
    </w:p>
  </w:endnote>
  <w:endnote w:type="continuationSeparator" w:id="0">
    <w:p w:rsidR="00AE247F" w:rsidRDefault="00AE247F" w:rsidP="00AD3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A90" w:rsidRDefault="008F7A9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95A" w:rsidRDefault="00AD395A" w:rsidP="009D5390">
    <w:pPr>
      <w:pStyle w:val="Footer"/>
      <w:jc w:val="center"/>
    </w:pPr>
    <w:bookmarkStart w:id="0" w:name="_GoBack"/>
    <w:r>
      <w:rPr>
        <w:rFonts w:ascii="Arial" w:hAnsi="Arial" w:cs="Arial"/>
        <w:noProof/>
        <w:lang w:eastAsia="sl-SI"/>
      </w:rPr>
      <w:drawing>
        <wp:inline distT="0" distB="0" distL="0" distR="0" wp14:anchorId="0381AED2" wp14:editId="211C5EB2">
          <wp:extent cx="3981450" cy="1181100"/>
          <wp:effectExtent l="0" t="0" r="0" b="0"/>
          <wp:docPr id="3" name="Picture 3" title="logotip kandidature V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Diplomati\Varnostni svet 2024-25\CGP\LOGO\Slika 2.1.1024_7.jpg"/>
                  <pic:cNvPicPr>
                    <a:picLocks noChangeAspect="1" noChangeArrowheads="1"/>
                  </pic:cNvPicPr>
                </pic:nvPicPr>
                <pic:blipFill>
                  <a:blip r:embed="rId1" cstate="print">
                    <a:extLst>
                      <a:ext uri="{28A0092B-C50C-407E-A947-70E740481C1C}">
                        <a14:useLocalDpi xmlns:a14="http://schemas.microsoft.com/office/drawing/2010/main" val="0"/>
                      </a:ext>
                    </a:extLst>
                  </a:blip>
                  <a:srcRect t="22046" b="25044"/>
                  <a:stretch>
                    <a:fillRect/>
                  </a:stretch>
                </pic:blipFill>
                <pic:spPr bwMode="auto">
                  <a:xfrm>
                    <a:off x="0" y="0"/>
                    <a:ext cx="3981450" cy="1181100"/>
                  </a:xfrm>
                  <a:prstGeom prst="rect">
                    <a:avLst/>
                  </a:prstGeom>
                  <a:noFill/>
                  <a:ln>
                    <a:noFill/>
                  </a:ln>
                </pic:spPr>
              </pic:pic>
            </a:graphicData>
          </a:graphic>
        </wp:inline>
      </w:drawing>
    </w:r>
    <w:bookmarkEnd w:id="0"/>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A90" w:rsidRDefault="008F7A9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247F" w:rsidRDefault="00AE247F" w:rsidP="00AD395A">
      <w:pPr>
        <w:spacing w:after="0" w:line="240" w:lineRule="auto"/>
      </w:pPr>
      <w:r>
        <w:separator/>
      </w:r>
    </w:p>
  </w:footnote>
  <w:footnote w:type="continuationSeparator" w:id="0">
    <w:p w:rsidR="00AE247F" w:rsidRDefault="00AE247F" w:rsidP="00AD39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A90" w:rsidRDefault="008F7A9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95A" w:rsidRPr="00215A01" w:rsidRDefault="00AD395A" w:rsidP="00AD395A">
    <w:pPr>
      <w:pStyle w:val="Header"/>
      <w:jc w:val="right"/>
      <w:rPr>
        <w:rFonts w:ascii="Arial" w:hAnsi="Arial" w:cs="Arial"/>
        <w:i/>
        <w:sz w:val="20"/>
        <w:u w:val="single"/>
      </w:rPr>
    </w:pPr>
    <w:proofErr w:type="spellStart"/>
    <w:r w:rsidRPr="00215A01">
      <w:rPr>
        <w:rFonts w:ascii="Arial" w:hAnsi="Arial" w:cs="Arial"/>
        <w:i/>
        <w:sz w:val="20"/>
        <w:u w:val="single"/>
      </w:rPr>
      <w:t>Check</w:t>
    </w:r>
    <w:proofErr w:type="spellEnd"/>
    <w:r w:rsidRPr="00215A01">
      <w:rPr>
        <w:rFonts w:ascii="Arial" w:hAnsi="Arial" w:cs="Arial"/>
        <w:i/>
        <w:sz w:val="20"/>
        <w:u w:val="single"/>
      </w:rPr>
      <w:t xml:space="preserve"> </w:t>
    </w:r>
    <w:proofErr w:type="spellStart"/>
    <w:r w:rsidRPr="00215A01">
      <w:rPr>
        <w:rFonts w:ascii="Arial" w:hAnsi="Arial" w:cs="Arial"/>
        <w:i/>
        <w:sz w:val="20"/>
        <w:u w:val="single"/>
      </w:rPr>
      <w:t>against</w:t>
    </w:r>
    <w:proofErr w:type="spellEnd"/>
    <w:r w:rsidRPr="00215A01">
      <w:rPr>
        <w:rFonts w:ascii="Arial" w:hAnsi="Arial" w:cs="Arial"/>
        <w:i/>
        <w:sz w:val="20"/>
        <w:u w:val="single"/>
      </w:rPr>
      <w:t xml:space="preserve"> </w:t>
    </w:r>
    <w:proofErr w:type="spellStart"/>
    <w:r w:rsidRPr="00215A01">
      <w:rPr>
        <w:rFonts w:ascii="Arial" w:hAnsi="Arial" w:cs="Arial"/>
        <w:i/>
        <w:sz w:val="20"/>
        <w:u w:val="single"/>
      </w:rPr>
      <w:t>delivery</w:t>
    </w:r>
    <w:proofErr w:type="spellEnd"/>
  </w:p>
  <w:p w:rsidR="00AD395A" w:rsidRDefault="00AD395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A90" w:rsidRDefault="008F7A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6F0"/>
    <w:rsid w:val="00225902"/>
    <w:rsid w:val="00232D16"/>
    <w:rsid w:val="002935D6"/>
    <w:rsid w:val="002C4E05"/>
    <w:rsid w:val="002E0BCA"/>
    <w:rsid w:val="00397786"/>
    <w:rsid w:val="004850DD"/>
    <w:rsid w:val="004C7A84"/>
    <w:rsid w:val="005C2B80"/>
    <w:rsid w:val="00666A71"/>
    <w:rsid w:val="00827B7C"/>
    <w:rsid w:val="008966F0"/>
    <w:rsid w:val="008C01DC"/>
    <w:rsid w:val="008F7A90"/>
    <w:rsid w:val="00947139"/>
    <w:rsid w:val="00952FB1"/>
    <w:rsid w:val="009D5390"/>
    <w:rsid w:val="00A14AEE"/>
    <w:rsid w:val="00A33030"/>
    <w:rsid w:val="00A81ECA"/>
    <w:rsid w:val="00AD395A"/>
    <w:rsid w:val="00AE247F"/>
    <w:rsid w:val="00B27199"/>
    <w:rsid w:val="00B37BF3"/>
    <w:rsid w:val="00B57CEF"/>
    <w:rsid w:val="00B82E01"/>
    <w:rsid w:val="00C6722D"/>
    <w:rsid w:val="00C678F0"/>
    <w:rsid w:val="00C93D94"/>
    <w:rsid w:val="00D5602B"/>
    <w:rsid w:val="00D931B4"/>
    <w:rsid w:val="00E926D0"/>
    <w:rsid w:val="00F81E7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976F3AC-E514-4CBB-A7C6-89F3A2721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35D6"/>
    <w:pPr>
      <w:spacing w:after="0" w:line="240" w:lineRule="auto"/>
    </w:pPr>
  </w:style>
  <w:style w:type="paragraph" w:customStyle="1" w:styleId="Body">
    <w:name w:val="Body"/>
    <w:rsid w:val="00827B7C"/>
    <w:pPr>
      <w:pBdr>
        <w:top w:val="nil"/>
        <w:left w:val="nil"/>
        <w:bottom w:val="nil"/>
        <w:right w:val="nil"/>
        <w:between w:val="nil"/>
        <w:bar w:val="nil"/>
      </w:pBdr>
    </w:pPr>
    <w:rPr>
      <w:rFonts w:ascii="Calibri" w:eastAsia="Arial Unicode MS" w:hAnsi="Calibri" w:cs="Arial Unicode MS"/>
      <w:color w:val="000000"/>
      <w:u w:color="000000"/>
      <w:bdr w:val="nil"/>
      <w:lang w:eastAsia="sl-SI"/>
      <w14:textOutline w14:w="0" w14:cap="flat" w14:cmpd="sng" w14:algn="ctr">
        <w14:noFill/>
        <w14:prstDash w14:val="solid"/>
        <w14:bevel/>
      </w14:textOutline>
    </w:rPr>
  </w:style>
  <w:style w:type="paragraph" w:styleId="Revision">
    <w:name w:val="Revision"/>
    <w:hidden/>
    <w:uiPriority w:val="99"/>
    <w:semiHidden/>
    <w:rsid w:val="002E0BCA"/>
    <w:pPr>
      <w:spacing w:after="0" w:line="240" w:lineRule="auto"/>
    </w:pPr>
  </w:style>
  <w:style w:type="paragraph" w:styleId="Header">
    <w:name w:val="header"/>
    <w:basedOn w:val="Normal"/>
    <w:link w:val="HeaderChar"/>
    <w:uiPriority w:val="99"/>
    <w:unhideWhenUsed/>
    <w:rsid w:val="00AD395A"/>
    <w:pPr>
      <w:tabs>
        <w:tab w:val="center" w:pos="4536"/>
        <w:tab w:val="right" w:pos="9072"/>
      </w:tabs>
      <w:spacing w:after="0" w:line="240" w:lineRule="auto"/>
    </w:pPr>
  </w:style>
  <w:style w:type="character" w:customStyle="1" w:styleId="HeaderChar">
    <w:name w:val="Header Char"/>
    <w:basedOn w:val="DefaultParagraphFont"/>
    <w:link w:val="Header"/>
    <w:uiPriority w:val="99"/>
    <w:rsid w:val="00AD395A"/>
  </w:style>
  <w:style w:type="paragraph" w:styleId="Footer">
    <w:name w:val="footer"/>
    <w:basedOn w:val="Normal"/>
    <w:link w:val="FooterChar"/>
    <w:uiPriority w:val="99"/>
    <w:unhideWhenUsed/>
    <w:rsid w:val="00AD395A"/>
    <w:pPr>
      <w:tabs>
        <w:tab w:val="center" w:pos="4536"/>
        <w:tab w:val="right" w:pos="9072"/>
      </w:tabs>
      <w:spacing w:after="0" w:line="240" w:lineRule="auto"/>
    </w:pPr>
  </w:style>
  <w:style w:type="character" w:customStyle="1" w:styleId="FooterChar">
    <w:name w:val="Footer Char"/>
    <w:basedOn w:val="DefaultParagraphFont"/>
    <w:link w:val="Footer"/>
    <w:uiPriority w:val="99"/>
    <w:rsid w:val="00AD39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1A586D44</Template>
  <TotalTime>5</TotalTime>
  <Pages>1</Pages>
  <Words>309</Words>
  <Characters>1763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Ministrstvo za zunanje zadeve</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Alja Klopčič</dc:creator>
  <cp:keywords/>
  <dc:description/>
  <cp:lastModifiedBy>Rok Hren</cp:lastModifiedBy>
  <cp:revision>6</cp:revision>
  <dcterms:created xsi:type="dcterms:W3CDTF">2022-10-25T15:59:00Z</dcterms:created>
  <dcterms:modified xsi:type="dcterms:W3CDTF">2023-05-23T06:21:00Z</dcterms:modified>
</cp:coreProperties>
</file>