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E8C60" w14:textId="23CA8FE1" w:rsidR="009B47DE" w:rsidRDefault="00423D96" w:rsidP="009B47DE">
      <w:pPr>
        <w:pStyle w:val="Body"/>
        <w:suppressAutoHyphens/>
        <w:spacing w:after="0" w:line="240" w:lineRule="auto"/>
        <w:jc w:val="center"/>
        <w:rPr>
          <w:rFonts w:ascii="Arial" w:hAnsi="Arial"/>
          <w:color w:val="0000FF"/>
          <w:kern w:val="3"/>
          <w:sz w:val="24"/>
          <w:szCs w:val="24"/>
          <w:u w:color="0000FF"/>
          <w:lang w:val="en-US"/>
        </w:rPr>
      </w:pPr>
      <w:bookmarkStart w:id="0" w:name="_GoBack"/>
      <w:r>
        <w:rPr>
          <w:rFonts w:ascii="Arial" w:hAnsi="Arial"/>
          <w:noProof/>
          <w:color w:val="0000FF"/>
          <w:kern w:val="3"/>
          <w:sz w:val="24"/>
          <w:szCs w:val="24"/>
          <w:u w:color="0000FF"/>
        </w:rPr>
        <w:drawing>
          <wp:inline distT="0" distB="0" distL="0" distR="0" wp14:anchorId="3FF59CA5" wp14:editId="6BF435DA">
            <wp:extent cx="333375" cy="419100"/>
            <wp:effectExtent l="0" t="0" r="9525" b="0"/>
            <wp:docPr id="1073741825" name="officeArt object" title="grb rs"/>
            <wp:cNvGraphicFramePr/>
            <a:graphic xmlns:a="http://schemas.openxmlformats.org/drawingml/2006/main">
              <a:graphicData uri="http://schemas.openxmlformats.org/drawingml/2006/picture">
                <pic:pic xmlns:pic="http://schemas.openxmlformats.org/drawingml/2006/picture">
                  <pic:nvPicPr>
                    <pic:cNvPr id="1073741825" name="A picture containing furnitureDescription automatically generated" descr="A picture containing furniture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375" cy="419100"/>
                    </a:xfrm>
                    <a:prstGeom prst="rect">
                      <a:avLst/>
                    </a:prstGeom>
                    <a:ln w="12700" cap="flat">
                      <a:noFill/>
                      <a:miter lim="400000"/>
                    </a:ln>
                    <a:effectLst/>
                  </pic:spPr>
                </pic:pic>
              </a:graphicData>
            </a:graphic>
          </wp:inline>
        </w:drawing>
      </w:r>
      <w:bookmarkEnd w:id="0"/>
    </w:p>
    <w:p w14:paraId="163BE9A9" w14:textId="5435820A" w:rsidR="009B47DE" w:rsidRDefault="009B47DE" w:rsidP="009B47DE">
      <w:pPr>
        <w:pStyle w:val="Body"/>
        <w:suppressAutoHyphens/>
        <w:spacing w:after="0" w:line="240" w:lineRule="auto"/>
        <w:jc w:val="center"/>
        <w:rPr>
          <w:rFonts w:ascii="Arial" w:hAnsi="Arial"/>
          <w:color w:val="0000FF"/>
          <w:kern w:val="3"/>
          <w:sz w:val="24"/>
          <w:szCs w:val="24"/>
          <w:u w:color="0000FF"/>
        </w:rPr>
      </w:pPr>
    </w:p>
    <w:p w14:paraId="7BAD66DD" w14:textId="66C49B3B" w:rsidR="00423D96" w:rsidRPr="00423D96" w:rsidRDefault="009B47DE" w:rsidP="009B47DE">
      <w:pPr>
        <w:pStyle w:val="Body"/>
        <w:suppressAutoHyphens/>
        <w:spacing w:after="60" w:line="240" w:lineRule="auto"/>
        <w:jc w:val="center"/>
        <w:rPr>
          <w:rFonts w:ascii="Republika" w:eastAsia="Republika" w:hAnsi="Republika" w:cs="Republika"/>
          <w:bCs/>
          <w:kern w:val="3"/>
          <w:lang w:val="en-US"/>
        </w:rPr>
      </w:pPr>
      <w:r w:rsidRPr="00423D96">
        <w:rPr>
          <w:rFonts w:ascii="Republika" w:eastAsia="Republika" w:hAnsi="Republika" w:cs="Republika"/>
          <w:bCs/>
          <w:kern w:val="3"/>
          <w:lang w:val="en-US"/>
        </w:rPr>
        <w:t xml:space="preserve">Statement by </w:t>
      </w:r>
    </w:p>
    <w:p w14:paraId="1448EFD7" w14:textId="540C6C8E" w:rsidR="009B47DE" w:rsidRDefault="009B47DE" w:rsidP="009B47DE">
      <w:pPr>
        <w:pStyle w:val="Body"/>
        <w:suppressAutoHyphens/>
        <w:spacing w:after="60" w:line="240" w:lineRule="auto"/>
        <w:jc w:val="center"/>
        <w:rPr>
          <w:rFonts w:ascii="Republika" w:eastAsia="Republika" w:hAnsi="Republika" w:cs="Republika"/>
          <w:b/>
          <w:bCs/>
          <w:kern w:val="3"/>
        </w:rPr>
      </w:pPr>
      <w:r>
        <w:rPr>
          <w:rFonts w:ascii="Republika" w:eastAsia="Republika" w:hAnsi="Republika" w:cs="Republika"/>
          <w:b/>
          <w:bCs/>
          <w:kern w:val="3"/>
          <w:lang w:val="en-US"/>
        </w:rPr>
        <w:t>Slovenia</w:t>
      </w:r>
    </w:p>
    <w:p w14:paraId="4D25C95F" w14:textId="77777777" w:rsidR="009B47DE" w:rsidRPr="00423D96" w:rsidRDefault="009B47DE" w:rsidP="009B47DE">
      <w:pPr>
        <w:pStyle w:val="Body"/>
        <w:suppressAutoHyphens/>
        <w:spacing w:after="60" w:line="240" w:lineRule="auto"/>
        <w:jc w:val="center"/>
        <w:rPr>
          <w:rFonts w:ascii="Republika" w:eastAsia="Republika" w:hAnsi="Republika" w:cs="Republika"/>
          <w:bCs/>
          <w:kern w:val="3"/>
        </w:rPr>
      </w:pPr>
      <w:proofErr w:type="gramStart"/>
      <w:r w:rsidRPr="00423D96">
        <w:rPr>
          <w:rFonts w:ascii="Republika" w:eastAsia="Republika" w:hAnsi="Republika" w:cs="Republika"/>
          <w:bCs/>
          <w:kern w:val="3"/>
          <w:lang w:val="en-US"/>
        </w:rPr>
        <w:t>at</w:t>
      </w:r>
      <w:proofErr w:type="gramEnd"/>
      <w:r w:rsidRPr="00423D96">
        <w:rPr>
          <w:rFonts w:ascii="Republika" w:eastAsia="Republika" w:hAnsi="Republika" w:cs="Republika"/>
          <w:bCs/>
          <w:kern w:val="3"/>
          <w:lang w:val="en-US"/>
        </w:rPr>
        <w:t xml:space="preserve"> the</w:t>
      </w:r>
    </w:p>
    <w:p w14:paraId="67F1C11E" w14:textId="2EDA1BA6" w:rsidR="009B47DE" w:rsidRDefault="00CA56A6" w:rsidP="009B47DE">
      <w:pPr>
        <w:pStyle w:val="Body"/>
        <w:suppressAutoHyphens/>
        <w:spacing w:after="0" w:line="240" w:lineRule="auto"/>
        <w:jc w:val="center"/>
        <w:rPr>
          <w:rFonts w:ascii="Republika" w:eastAsia="Republika" w:hAnsi="Republika" w:cs="Republika"/>
          <w:b/>
          <w:bCs/>
          <w:color w:val="529DBA"/>
          <w:kern w:val="3"/>
          <w:u w:color="529DBA"/>
          <w:lang w:val="en-US"/>
        </w:rPr>
      </w:pPr>
      <w:r>
        <w:rPr>
          <w:rFonts w:ascii="Republika" w:eastAsia="Republika" w:hAnsi="Republika" w:cs="Republika"/>
          <w:b/>
          <w:bCs/>
          <w:color w:val="529DBA"/>
          <w:kern w:val="3"/>
          <w:u w:color="529DBA"/>
          <w:lang w:val="en-US"/>
        </w:rPr>
        <w:t>UNGA Third Committee</w:t>
      </w:r>
    </w:p>
    <w:p w14:paraId="1EC65D4E" w14:textId="77777777" w:rsidR="00FF3B2A"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FF3B2A">
        <w:rPr>
          <w:rFonts w:ascii="Republika" w:eastAsia="Republika" w:hAnsi="Republika" w:cs="Republika"/>
          <w:b/>
          <w:bCs/>
          <w:color w:val="529DBA"/>
          <w:kern w:val="3"/>
          <w:u w:color="529DBA"/>
          <w:lang w:val="en-US"/>
        </w:rPr>
        <w:t xml:space="preserve">Interactive Dialogue with the Independent Expert on the </w:t>
      </w:r>
    </w:p>
    <w:p w14:paraId="606ABD75" w14:textId="034FC779" w:rsidR="00E02655"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r w:rsidRPr="00FF3B2A">
        <w:rPr>
          <w:rFonts w:ascii="Republika" w:eastAsia="Republika" w:hAnsi="Republika" w:cs="Republika"/>
          <w:b/>
          <w:bCs/>
          <w:color w:val="529DBA"/>
          <w:kern w:val="3"/>
          <w:u w:color="529DBA"/>
          <w:lang w:val="en-US"/>
        </w:rPr>
        <w:t>Enjoyment of all Human Rights by Older Persons</w:t>
      </w:r>
    </w:p>
    <w:p w14:paraId="127DC997" w14:textId="77777777" w:rsidR="00FF3B2A" w:rsidRDefault="00FF3B2A" w:rsidP="009B47DE">
      <w:pPr>
        <w:pStyle w:val="Body"/>
        <w:suppressAutoHyphens/>
        <w:spacing w:after="0" w:line="240" w:lineRule="auto"/>
        <w:jc w:val="center"/>
        <w:rPr>
          <w:rFonts w:ascii="Republika" w:eastAsia="Republika" w:hAnsi="Republika" w:cs="Republika"/>
          <w:b/>
          <w:bCs/>
          <w:color w:val="529DBA"/>
          <w:kern w:val="3"/>
          <w:u w:color="529DBA"/>
          <w:lang w:val="en-US"/>
        </w:rPr>
      </w:pPr>
    </w:p>
    <w:p w14:paraId="190E737A" w14:textId="73C52BDA" w:rsidR="009B47DE" w:rsidRPr="00284E92" w:rsidRDefault="00CA56A6" w:rsidP="009B47DE">
      <w:pPr>
        <w:pStyle w:val="Body"/>
        <w:pBdr>
          <w:bottom w:val="single" w:sz="4" w:space="0" w:color="000000"/>
        </w:pBdr>
        <w:suppressAutoHyphens/>
        <w:spacing w:after="0" w:line="240" w:lineRule="auto"/>
        <w:jc w:val="center"/>
        <w:rPr>
          <w:rFonts w:ascii="Republika" w:eastAsia="Republika" w:hAnsi="Republika" w:cs="Republika"/>
          <w:bCs/>
          <w:iCs/>
          <w:kern w:val="3"/>
          <w:sz w:val="20"/>
          <w:lang w:val="en-US"/>
        </w:rPr>
      </w:pPr>
      <w:r w:rsidRPr="00284E92">
        <w:rPr>
          <w:rFonts w:ascii="Republika" w:eastAsia="Republika" w:hAnsi="Republika" w:cs="Republika"/>
          <w:bCs/>
          <w:iCs/>
          <w:kern w:val="3"/>
          <w:sz w:val="20"/>
          <w:lang w:val="en-US"/>
        </w:rPr>
        <w:t>New York</w:t>
      </w:r>
      <w:r w:rsidR="009B47DE" w:rsidRPr="00284E92">
        <w:rPr>
          <w:rFonts w:ascii="Republika" w:eastAsia="Republika" w:hAnsi="Republika" w:cs="Republika"/>
          <w:bCs/>
          <w:iCs/>
          <w:kern w:val="3"/>
          <w:sz w:val="20"/>
          <w:lang w:val="en-US"/>
        </w:rPr>
        <w:t xml:space="preserve">, </w:t>
      </w:r>
      <w:r w:rsidR="00AB6381" w:rsidRPr="00284E92">
        <w:rPr>
          <w:rFonts w:ascii="Republika" w:eastAsia="Republika" w:hAnsi="Republika" w:cs="Republika"/>
          <w:bCs/>
          <w:iCs/>
          <w:kern w:val="3"/>
          <w:sz w:val="20"/>
          <w:lang w:val="en-US"/>
        </w:rPr>
        <w:t>29</w:t>
      </w:r>
      <w:r w:rsidR="00EA32DD" w:rsidRPr="00284E92">
        <w:rPr>
          <w:rFonts w:ascii="Republika" w:eastAsia="Republika" w:hAnsi="Republika" w:cs="Republika"/>
          <w:bCs/>
          <w:iCs/>
          <w:kern w:val="3"/>
          <w:sz w:val="20"/>
          <w:lang w:val="en-US"/>
        </w:rPr>
        <w:t xml:space="preserve"> September</w:t>
      </w:r>
      <w:r w:rsidR="009B47DE" w:rsidRPr="00284E92">
        <w:rPr>
          <w:rFonts w:ascii="Republika" w:eastAsia="Republika" w:hAnsi="Republika" w:cs="Republika"/>
          <w:bCs/>
          <w:iCs/>
          <w:kern w:val="3"/>
          <w:sz w:val="20"/>
          <w:lang w:val="en-US"/>
        </w:rPr>
        <w:t xml:space="preserve"> 2022</w:t>
      </w:r>
    </w:p>
    <w:p w14:paraId="73831209" w14:textId="77777777" w:rsidR="00E02655" w:rsidRDefault="00E02655" w:rsidP="009B47DE">
      <w:pPr>
        <w:pStyle w:val="Body"/>
        <w:pBdr>
          <w:bottom w:val="single" w:sz="4" w:space="0" w:color="000000"/>
        </w:pBdr>
        <w:suppressAutoHyphens/>
        <w:spacing w:after="0" w:line="240" w:lineRule="auto"/>
        <w:jc w:val="center"/>
        <w:rPr>
          <w:rFonts w:ascii="Republika" w:eastAsia="Republika" w:hAnsi="Republika" w:cs="Republika"/>
          <w:b/>
          <w:bCs/>
          <w:i/>
          <w:iCs/>
          <w:kern w:val="3"/>
        </w:rPr>
      </w:pPr>
    </w:p>
    <w:p w14:paraId="6A5F925A" w14:textId="77777777" w:rsidR="00BC521B" w:rsidRPr="00BC521B" w:rsidRDefault="00BC521B" w:rsidP="00FF3B2A">
      <w:pPr>
        <w:pStyle w:val="NoSpacing"/>
        <w:rPr>
          <w:rFonts w:ascii="Arial" w:hAnsi="Arial" w:cs="Arial"/>
          <w:sz w:val="20"/>
          <w:szCs w:val="20"/>
          <w:lang w:val="en-GB"/>
        </w:rPr>
      </w:pPr>
    </w:p>
    <w:p w14:paraId="299089DD" w14:textId="1BB56CD7" w:rsidR="00FF3B2A" w:rsidRPr="00AC1A78" w:rsidRDefault="00AB6381" w:rsidP="00FF3B2A">
      <w:pPr>
        <w:pStyle w:val="NoSpacing"/>
        <w:rPr>
          <w:rFonts w:ascii="Arial" w:hAnsi="Arial" w:cs="Arial"/>
          <w:sz w:val="20"/>
          <w:szCs w:val="24"/>
          <w:lang w:val="en-US"/>
        </w:rPr>
      </w:pPr>
      <w:proofErr w:type="spellStart"/>
      <w:r w:rsidRPr="00AC1A78">
        <w:rPr>
          <w:rFonts w:ascii="Arial" w:hAnsi="Arial" w:cs="Arial"/>
          <w:sz w:val="20"/>
          <w:szCs w:val="24"/>
          <w:lang w:val="en-US"/>
        </w:rPr>
        <w:t>Mr</w:t>
      </w:r>
      <w:proofErr w:type="spellEnd"/>
      <w:r w:rsidRPr="00AC1A78">
        <w:rPr>
          <w:rFonts w:ascii="Arial" w:hAnsi="Arial" w:cs="Arial"/>
          <w:sz w:val="20"/>
          <w:szCs w:val="24"/>
          <w:lang w:val="en-US"/>
        </w:rPr>
        <w:t xml:space="preserve"> Chairperson</w:t>
      </w:r>
      <w:r w:rsidR="00FF3B2A" w:rsidRPr="00AC1A78">
        <w:rPr>
          <w:rFonts w:ascii="Arial" w:hAnsi="Arial" w:cs="Arial"/>
          <w:sz w:val="20"/>
          <w:szCs w:val="24"/>
          <w:lang w:val="en-US"/>
        </w:rPr>
        <w:t>,</w:t>
      </w:r>
    </w:p>
    <w:p w14:paraId="29059CAF" w14:textId="77777777" w:rsidR="00FF3B2A" w:rsidRPr="00AC1A78" w:rsidRDefault="00FF3B2A" w:rsidP="00FF3B2A">
      <w:pPr>
        <w:pStyle w:val="NoSpacing"/>
        <w:rPr>
          <w:rFonts w:ascii="Arial" w:hAnsi="Arial" w:cs="Arial"/>
          <w:sz w:val="20"/>
          <w:szCs w:val="24"/>
          <w:lang w:val="en-US"/>
        </w:rPr>
      </w:pPr>
    </w:p>
    <w:p w14:paraId="43A5D869" w14:textId="6B2E14AE" w:rsidR="001B6343" w:rsidRPr="00AC1A78" w:rsidRDefault="00FF3B2A" w:rsidP="001B6343">
      <w:pPr>
        <w:pStyle w:val="NoSpacing"/>
        <w:rPr>
          <w:rFonts w:ascii="Arial" w:hAnsi="Arial" w:cs="Arial"/>
          <w:sz w:val="20"/>
          <w:szCs w:val="24"/>
          <w:lang w:val="en-US"/>
        </w:rPr>
      </w:pPr>
      <w:r w:rsidRPr="00AC1A78">
        <w:rPr>
          <w:rFonts w:ascii="Arial" w:hAnsi="Arial" w:cs="Arial"/>
          <w:sz w:val="20"/>
          <w:szCs w:val="24"/>
          <w:lang w:val="en-US"/>
        </w:rPr>
        <w:t>we welcome the latest report of th</w:t>
      </w:r>
      <w:r w:rsidR="00CA56A6" w:rsidRPr="00AC1A78">
        <w:rPr>
          <w:rFonts w:ascii="Arial" w:hAnsi="Arial" w:cs="Arial"/>
          <w:sz w:val="20"/>
          <w:szCs w:val="24"/>
          <w:lang w:val="en-US"/>
        </w:rPr>
        <w:t xml:space="preserve">e Independent Expert </w:t>
      </w:r>
      <w:r w:rsidR="001B6343" w:rsidRPr="00AC1A78">
        <w:rPr>
          <w:rFonts w:ascii="Arial" w:hAnsi="Arial" w:cs="Arial"/>
          <w:sz w:val="20"/>
          <w:szCs w:val="24"/>
          <w:lang w:val="en-US"/>
        </w:rPr>
        <w:t>on older persons and the</w:t>
      </w:r>
      <w:r w:rsidR="00CA56A6" w:rsidRPr="00AC1A78">
        <w:rPr>
          <w:rFonts w:ascii="Arial" w:hAnsi="Arial" w:cs="Arial"/>
          <w:sz w:val="20"/>
          <w:szCs w:val="24"/>
          <w:lang w:val="en-US"/>
        </w:rPr>
        <w:t xml:space="preserve"> right to adequate housing. </w:t>
      </w:r>
    </w:p>
    <w:p w14:paraId="411B88E9" w14:textId="77777777" w:rsidR="001B6343" w:rsidRPr="00AC1A78" w:rsidRDefault="001B6343" w:rsidP="001B6343">
      <w:pPr>
        <w:pStyle w:val="NoSpacing"/>
        <w:rPr>
          <w:rFonts w:ascii="Arial" w:hAnsi="Arial" w:cs="Arial"/>
          <w:sz w:val="20"/>
          <w:szCs w:val="24"/>
          <w:lang w:val="en-US"/>
        </w:rPr>
      </w:pPr>
    </w:p>
    <w:p w14:paraId="2DF02F2D" w14:textId="1B583525" w:rsidR="001B6343" w:rsidRPr="00AC1A78" w:rsidRDefault="001B6343" w:rsidP="00FF3B2A">
      <w:pPr>
        <w:pStyle w:val="NoSpacing"/>
        <w:rPr>
          <w:rFonts w:ascii="Arial" w:hAnsi="Arial" w:cs="Arial"/>
          <w:sz w:val="20"/>
          <w:szCs w:val="24"/>
          <w:lang w:val="en-US"/>
        </w:rPr>
      </w:pPr>
      <w:r w:rsidRPr="00AC1A78">
        <w:rPr>
          <w:rFonts w:ascii="Arial" w:hAnsi="Arial" w:cs="Arial"/>
          <w:sz w:val="20"/>
          <w:szCs w:val="24"/>
          <w:lang w:val="en-US"/>
        </w:rPr>
        <w:t>Slovenia remains sensitive to gender aspects of ageing.</w:t>
      </w:r>
      <w:r w:rsidR="00A31C45" w:rsidRPr="00AC1A78">
        <w:rPr>
          <w:rFonts w:ascii="Arial" w:hAnsi="Arial" w:cs="Arial"/>
          <w:sz w:val="20"/>
          <w:szCs w:val="24"/>
          <w:lang w:val="en-US"/>
        </w:rPr>
        <w:t xml:space="preserve"> </w:t>
      </w:r>
      <w:r w:rsidRPr="00AC1A78">
        <w:rPr>
          <w:rFonts w:ascii="Arial" w:hAnsi="Arial" w:cs="Arial"/>
          <w:sz w:val="20"/>
          <w:szCs w:val="24"/>
          <w:lang w:val="en-US"/>
        </w:rPr>
        <w:t xml:space="preserve">As statistical data show, </w:t>
      </w:r>
      <w:r w:rsidR="00B14FF4" w:rsidRPr="00AC1A78">
        <w:rPr>
          <w:rFonts w:ascii="Arial" w:hAnsi="Arial" w:cs="Arial"/>
          <w:sz w:val="20"/>
          <w:szCs w:val="24"/>
          <w:lang w:val="en-US"/>
        </w:rPr>
        <w:t>older women are likel</w:t>
      </w:r>
      <w:r w:rsidRPr="00AC1A78">
        <w:rPr>
          <w:rFonts w:ascii="Arial" w:hAnsi="Arial" w:cs="Arial"/>
          <w:sz w:val="20"/>
          <w:szCs w:val="24"/>
          <w:lang w:val="en-US"/>
        </w:rPr>
        <w:t>ier</w:t>
      </w:r>
      <w:r w:rsidR="00B14FF4" w:rsidRPr="00AC1A78">
        <w:rPr>
          <w:rFonts w:ascii="Arial" w:hAnsi="Arial" w:cs="Arial"/>
          <w:sz w:val="20"/>
          <w:szCs w:val="24"/>
          <w:lang w:val="en-US"/>
        </w:rPr>
        <w:t xml:space="preserve"> to live longer</w:t>
      </w:r>
      <w:r w:rsidRPr="00AC1A78">
        <w:rPr>
          <w:rFonts w:ascii="Arial" w:hAnsi="Arial" w:cs="Arial"/>
          <w:sz w:val="20"/>
          <w:szCs w:val="24"/>
          <w:lang w:val="en-US"/>
        </w:rPr>
        <w:t xml:space="preserve"> and are such </w:t>
      </w:r>
      <w:r w:rsidR="00BC521B" w:rsidRPr="00AC1A78">
        <w:rPr>
          <w:rFonts w:ascii="Arial" w:hAnsi="Arial" w:cs="Arial"/>
          <w:sz w:val="20"/>
          <w:szCs w:val="24"/>
          <w:lang w:val="en-US"/>
        </w:rPr>
        <w:t xml:space="preserve">at higher risk of losing their homes, </w:t>
      </w:r>
      <w:r w:rsidRPr="00AC1A78">
        <w:rPr>
          <w:rFonts w:ascii="Arial" w:hAnsi="Arial" w:cs="Arial"/>
          <w:sz w:val="20"/>
          <w:szCs w:val="24"/>
          <w:lang w:val="en-US"/>
        </w:rPr>
        <w:t xml:space="preserve">of </w:t>
      </w:r>
      <w:r w:rsidR="00BC521B" w:rsidRPr="00AC1A78">
        <w:rPr>
          <w:rFonts w:ascii="Arial" w:hAnsi="Arial" w:cs="Arial"/>
          <w:sz w:val="20"/>
          <w:szCs w:val="24"/>
          <w:lang w:val="en-US"/>
        </w:rPr>
        <w:t xml:space="preserve">being </w:t>
      </w:r>
      <w:r w:rsidR="005D2815" w:rsidRPr="00AC1A78">
        <w:rPr>
          <w:rFonts w:ascii="Arial" w:hAnsi="Arial" w:cs="Arial"/>
          <w:sz w:val="20"/>
          <w:szCs w:val="24"/>
          <w:lang w:val="en-US"/>
        </w:rPr>
        <w:t>institutionalized</w:t>
      </w:r>
      <w:r w:rsidR="00BC521B" w:rsidRPr="00AC1A78">
        <w:rPr>
          <w:rFonts w:ascii="Arial" w:hAnsi="Arial" w:cs="Arial"/>
          <w:sz w:val="20"/>
          <w:szCs w:val="24"/>
          <w:lang w:val="en-US"/>
        </w:rPr>
        <w:t xml:space="preserve"> or living in inadequate housing. </w:t>
      </w:r>
    </w:p>
    <w:p w14:paraId="36ADC562" w14:textId="77777777" w:rsidR="001B6343" w:rsidRPr="00AC1A78" w:rsidRDefault="001B6343" w:rsidP="00FF3B2A">
      <w:pPr>
        <w:pStyle w:val="NoSpacing"/>
        <w:rPr>
          <w:rFonts w:ascii="Arial" w:hAnsi="Arial" w:cs="Arial"/>
          <w:sz w:val="20"/>
          <w:szCs w:val="24"/>
          <w:lang w:val="en-US"/>
        </w:rPr>
      </w:pPr>
    </w:p>
    <w:p w14:paraId="0895BE67" w14:textId="54BEDF85" w:rsidR="00B14FF4" w:rsidRPr="00AC1A78" w:rsidRDefault="001B6343" w:rsidP="00FF3B2A">
      <w:pPr>
        <w:pStyle w:val="NoSpacing"/>
        <w:rPr>
          <w:rFonts w:ascii="Arial" w:hAnsi="Arial" w:cs="Arial"/>
          <w:sz w:val="20"/>
          <w:szCs w:val="24"/>
          <w:lang w:val="en-US"/>
        </w:rPr>
      </w:pPr>
      <w:r w:rsidRPr="00AC1A78">
        <w:rPr>
          <w:rFonts w:ascii="Arial" w:hAnsi="Arial" w:cs="Arial"/>
          <w:sz w:val="20"/>
          <w:szCs w:val="24"/>
          <w:lang w:val="en-US"/>
        </w:rPr>
        <w:t>Factors such as p</w:t>
      </w:r>
      <w:r w:rsidR="00AB6381" w:rsidRPr="00AC1A78">
        <w:rPr>
          <w:rFonts w:ascii="Arial" w:hAnsi="Arial" w:cs="Arial"/>
          <w:sz w:val="20"/>
          <w:szCs w:val="24"/>
          <w:lang w:val="en-US"/>
        </w:rPr>
        <w:t xml:space="preserve">overty, gender inequality, ageism and age-based discrimination </w:t>
      </w:r>
      <w:r w:rsidRPr="00AC1A78">
        <w:rPr>
          <w:rFonts w:ascii="Arial" w:hAnsi="Arial" w:cs="Arial"/>
          <w:sz w:val="20"/>
          <w:szCs w:val="24"/>
          <w:lang w:val="en-US"/>
        </w:rPr>
        <w:t xml:space="preserve">further </w:t>
      </w:r>
      <w:proofErr w:type="gramStart"/>
      <w:r w:rsidRPr="00AC1A78">
        <w:rPr>
          <w:rFonts w:ascii="Arial" w:hAnsi="Arial" w:cs="Arial"/>
          <w:sz w:val="20"/>
          <w:szCs w:val="24"/>
          <w:lang w:val="en-US"/>
        </w:rPr>
        <w:t>contribute</w:t>
      </w:r>
      <w:r w:rsidR="00284E92" w:rsidRPr="00AC1A78">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r w:rsidRPr="00AC1A78">
        <w:rPr>
          <w:rFonts w:ascii="Arial" w:hAnsi="Arial" w:cs="Arial"/>
          <w:sz w:val="20"/>
          <w:szCs w:val="24"/>
          <w:lang w:val="en-US"/>
        </w:rPr>
        <w:t xml:space="preserve"> to</w:t>
      </w:r>
      <w:proofErr w:type="gramEnd"/>
      <w:r w:rsidRPr="00AC1A78">
        <w:rPr>
          <w:rFonts w:ascii="Arial" w:hAnsi="Arial" w:cs="Arial"/>
          <w:sz w:val="20"/>
          <w:szCs w:val="24"/>
          <w:lang w:val="en-US"/>
        </w:rPr>
        <w:t xml:space="preserve"> their plausible vulnerability</w:t>
      </w:r>
      <w:r w:rsidR="00AB6381" w:rsidRPr="00AC1A78">
        <w:rPr>
          <w:rFonts w:ascii="Arial" w:hAnsi="Arial" w:cs="Arial"/>
          <w:sz w:val="20"/>
          <w:szCs w:val="24"/>
          <w:lang w:val="en-US"/>
        </w:rPr>
        <w:t xml:space="preserve">. </w:t>
      </w:r>
      <w:r w:rsidRPr="00AC1A78">
        <w:rPr>
          <w:rFonts w:ascii="Arial" w:hAnsi="Arial" w:cs="Arial"/>
          <w:sz w:val="20"/>
          <w:szCs w:val="24"/>
          <w:lang w:val="en-US"/>
        </w:rPr>
        <w:t xml:space="preserve">In some </w:t>
      </w:r>
      <w:r w:rsidR="005D2815" w:rsidRPr="00AC1A78">
        <w:rPr>
          <w:rFonts w:ascii="Arial" w:hAnsi="Arial" w:cs="Arial"/>
          <w:sz w:val="20"/>
          <w:szCs w:val="24"/>
          <w:lang w:val="en-US"/>
        </w:rPr>
        <w:t>instances,</w:t>
      </w:r>
      <w:r w:rsidRPr="00AC1A78">
        <w:rPr>
          <w:rFonts w:ascii="Arial" w:hAnsi="Arial" w:cs="Arial"/>
          <w:sz w:val="20"/>
          <w:szCs w:val="24"/>
          <w:lang w:val="en-US"/>
        </w:rPr>
        <w:t xml:space="preserve"> women are </w:t>
      </w:r>
      <w:r w:rsidR="00BC521B" w:rsidRPr="00AC1A78">
        <w:rPr>
          <w:rFonts w:ascii="Arial" w:hAnsi="Arial" w:cs="Arial"/>
          <w:sz w:val="20"/>
          <w:szCs w:val="24"/>
          <w:lang w:val="en-US"/>
        </w:rPr>
        <w:t xml:space="preserve">exposed to violence or abuse by their partners, </w:t>
      </w:r>
      <w:r w:rsidR="00AB6381" w:rsidRPr="00AC1A78">
        <w:rPr>
          <w:rFonts w:ascii="Arial" w:hAnsi="Arial" w:cs="Arial"/>
          <w:sz w:val="20"/>
          <w:szCs w:val="24"/>
          <w:lang w:val="en-US"/>
        </w:rPr>
        <w:t xml:space="preserve">adult children or other relatives. </w:t>
      </w:r>
    </w:p>
    <w:p w14:paraId="454C105D" w14:textId="121C87DF" w:rsidR="00C136DB" w:rsidRPr="00AC1A78" w:rsidRDefault="00C136DB" w:rsidP="00FF3B2A">
      <w:pPr>
        <w:pStyle w:val="NoSpacing"/>
        <w:rPr>
          <w:rFonts w:ascii="Arial" w:hAnsi="Arial" w:cs="Arial"/>
          <w:sz w:val="20"/>
          <w:szCs w:val="24"/>
          <w:lang w:val="en-US"/>
        </w:rPr>
      </w:pPr>
    </w:p>
    <w:p w14:paraId="4C1BC15D" w14:textId="56AFFBAA" w:rsidR="00A31C45" w:rsidRPr="00AC1A78" w:rsidRDefault="00C136DB" w:rsidP="00FF3B2A">
      <w:pPr>
        <w:pStyle w:val="NoSpacing"/>
        <w:rPr>
          <w:rFonts w:ascii="Arial" w:hAnsi="Arial" w:cs="Arial"/>
          <w:sz w:val="20"/>
          <w:szCs w:val="24"/>
          <w:lang w:val="en-US"/>
        </w:rPr>
      </w:pPr>
      <w:r w:rsidRPr="00AC1A78">
        <w:rPr>
          <w:rFonts w:ascii="Arial" w:hAnsi="Arial" w:cs="Arial"/>
          <w:sz w:val="20"/>
          <w:szCs w:val="24"/>
          <w:lang w:val="en-US"/>
        </w:rPr>
        <w:t>The meaningful participation of older persons and/or their representative organizations is n</w:t>
      </w:r>
      <w:r w:rsidR="0092639D" w:rsidRPr="00AC1A78">
        <w:rPr>
          <w:rFonts w:ascii="Arial" w:hAnsi="Arial" w:cs="Arial"/>
          <w:sz w:val="20"/>
          <w:szCs w:val="24"/>
          <w:lang w:val="en-US"/>
        </w:rPr>
        <w:t xml:space="preserve">ecessary when </w:t>
      </w:r>
      <w:r w:rsidR="00DE0801" w:rsidRPr="00AC1A78">
        <w:rPr>
          <w:rFonts w:ascii="Arial" w:hAnsi="Arial" w:cs="Arial"/>
          <w:sz w:val="20"/>
          <w:szCs w:val="24"/>
          <w:lang w:val="en-US"/>
        </w:rPr>
        <w:t>discussing</w:t>
      </w:r>
      <w:r w:rsidR="001B6343" w:rsidRPr="00AC1A78">
        <w:rPr>
          <w:rFonts w:ascii="Arial" w:hAnsi="Arial" w:cs="Arial"/>
          <w:sz w:val="20"/>
          <w:szCs w:val="24"/>
          <w:lang w:val="en-US"/>
        </w:rPr>
        <w:t xml:space="preserve"> and </w:t>
      </w:r>
      <w:r w:rsidR="0092639D" w:rsidRPr="00AC1A78">
        <w:rPr>
          <w:rFonts w:ascii="Arial" w:hAnsi="Arial" w:cs="Arial"/>
          <w:sz w:val="20"/>
          <w:szCs w:val="24"/>
          <w:lang w:val="en-US"/>
        </w:rPr>
        <w:t>designing</w:t>
      </w:r>
      <w:r w:rsidRPr="00AC1A78">
        <w:rPr>
          <w:rFonts w:ascii="Arial" w:hAnsi="Arial" w:cs="Arial"/>
          <w:sz w:val="20"/>
          <w:szCs w:val="24"/>
          <w:lang w:val="en-US"/>
        </w:rPr>
        <w:t xml:space="preserve"> policies and programs</w:t>
      </w:r>
      <w:r w:rsidR="0092639D" w:rsidRPr="00AC1A78">
        <w:rPr>
          <w:rFonts w:ascii="Arial" w:hAnsi="Arial" w:cs="Arial"/>
          <w:sz w:val="20"/>
          <w:szCs w:val="24"/>
          <w:lang w:val="en-US"/>
        </w:rPr>
        <w:t xml:space="preserve"> for older persons</w:t>
      </w:r>
      <w:r w:rsidRPr="00AC1A78">
        <w:rPr>
          <w:rFonts w:ascii="Arial" w:hAnsi="Arial" w:cs="Arial"/>
          <w:sz w:val="20"/>
          <w:szCs w:val="24"/>
          <w:lang w:val="en-US"/>
        </w:rPr>
        <w:t xml:space="preserve">. </w:t>
      </w:r>
    </w:p>
    <w:p w14:paraId="2F16B61B" w14:textId="77777777" w:rsidR="00A31C45" w:rsidRPr="00AC1A78" w:rsidRDefault="00A31C45" w:rsidP="00FF3B2A">
      <w:pPr>
        <w:pStyle w:val="NoSpacing"/>
        <w:rPr>
          <w:rFonts w:ascii="Arial" w:hAnsi="Arial" w:cs="Arial"/>
          <w:sz w:val="20"/>
          <w:szCs w:val="24"/>
          <w:lang w:val="en-US"/>
        </w:rPr>
      </w:pPr>
    </w:p>
    <w:p w14:paraId="30A57616" w14:textId="7F4A9A62" w:rsidR="00A31C45" w:rsidRPr="00AC1A78" w:rsidRDefault="00A31C45" w:rsidP="00A31C45">
      <w:pPr>
        <w:pStyle w:val="NoSpacing"/>
        <w:rPr>
          <w:rFonts w:ascii="Arial" w:hAnsi="Arial" w:cs="Arial"/>
          <w:sz w:val="20"/>
          <w:szCs w:val="24"/>
          <w:lang w:val="en-US"/>
        </w:rPr>
      </w:pPr>
      <w:proofErr w:type="spellStart"/>
      <w:r w:rsidRPr="00AC1A78">
        <w:rPr>
          <w:rFonts w:ascii="Arial" w:hAnsi="Arial" w:cs="Arial"/>
          <w:sz w:val="20"/>
          <w:szCs w:val="24"/>
          <w:lang w:val="en-US"/>
        </w:rPr>
        <w:t>Mme</w:t>
      </w:r>
      <w:proofErr w:type="spellEnd"/>
      <w:r w:rsidRPr="00AC1A78">
        <w:rPr>
          <w:rFonts w:ascii="Arial" w:hAnsi="Arial" w:cs="Arial"/>
          <w:sz w:val="20"/>
          <w:szCs w:val="24"/>
          <w:lang w:val="en-US"/>
        </w:rPr>
        <w:t xml:space="preserve"> Independent Expert,</w:t>
      </w:r>
    </w:p>
    <w:p w14:paraId="75AE34B0" w14:textId="77777777" w:rsidR="00A31C45" w:rsidRPr="00AC1A78" w:rsidRDefault="00A31C45" w:rsidP="00FF3B2A">
      <w:pPr>
        <w:pStyle w:val="NoSpacing"/>
        <w:rPr>
          <w:rFonts w:ascii="Arial" w:hAnsi="Arial" w:cs="Arial"/>
          <w:sz w:val="20"/>
          <w:szCs w:val="24"/>
          <w:lang w:val="en-US"/>
        </w:rPr>
      </w:pPr>
    </w:p>
    <w:p w14:paraId="6B951F72" w14:textId="50128599" w:rsidR="00C136DB" w:rsidRPr="00AC1A78" w:rsidRDefault="001B6343" w:rsidP="00FF3B2A">
      <w:pPr>
        <w:pStyle w:val="NoSpacing"/>
        <w:rPr>
          <w:rFonts w:ascii="Arial" w:hAnsi="Arial" w:cs="Arial"/>
          <w:sz w:val="20"/>
          <w:szCs w:val="24"/>
          <w:lang w:val="en-US"/>
        </w:rPr>
      </w:pPr>
      <w:r w:rsidRPr="00AC1A78">
        <w:rPr>
          <w:rFonts w:ascii="Arial" w:hAnsi="Arial" w:cs="Arial"/>
          <w:sz w:val="20"/>
          <w:szCs w:val="24"/>
          <w:lang w:val="en-US"/>
        </w:rPr>
        <w:t>I</w:t>
      </w:r>
      <w:r w:rsidR="00C136DB" w:rsidRPr="00AC1A78">
        <w:rPr>
          <w:rFonts w:ascii="Arial" w:hAnsi="Arial" w:cs="Arial"/>
          <w:sz w:val="20"/>
          <w:szCs w:val="24"/>
          <w:lang w:val="en-US"/>
        </w:rPr>
        <w:t xml:space="preserve">n your </w:t>
      </w:r>
      <w:r w:rsidR="005D2815" w:rsidRPr="00AC1A78">
        <w:rPr>
          <w:rFonts w:ascii="Arial" w:hAnsi="Arial" w:cs="Arial"/>
          <w:sz w:val="20"/>
          <w:szCs w:val="24"/>
          <w:lang w:val="en-US"/>
        </w:rPr>
        <w:t>report,</w:t>
      </w:r>
      <w:r w:rsidR="00C136DB" w:rsidRPr="00AC1A78">
        <w:rPr>
          <w:rFonts w:ascii="Arial" w:hAnsi="Arial" w:cs="Arial"/>
          <w:sz w:val="20"/>
          <w:szCs w:val="24"/>
          <w:lang w:val="en-US"/>
        </w:rPr>
        <w:t xml:space="preserve"> you </w:t>
      </w:r>
      <w:r w:rsidRPr="00AC1A78">
        <w:rPr>
          <w:rFonts w:ascii="Arial" w:hAnsi="Arial" w:cs="Arial"/>
          <w:sz w:val="20"/>
          <w:szCs w:val="24"/>
          <w:lang w:val="en-US"/>
        </w:rPr>
        <w:t xml:space="preserve">also </w:t>
      </w:r>
      <w:r w:rsidR="00C136DB" w:rsidRPr="00AC1A78">
        <w:rPr>
          <w:rFonts w:ascii="Arial" w:hAnsi="Arial" w:cs="Arial"/>
          <w:sz w:val="20"/>
          <w:szCs w:val="24"/>
          <w:lang w:val="en-US"/>
        </w:rPr>
        <w:t xml:space="preserve">recommend </w:t>
      </w:r>
      <w:r w:rsidRPr="00AC1A78">
        <w:rPr>
          <w:rFonts w:ascii="Arial" w:hAnsi="Arial" w:cs="Arial"/>
          <w:sz w:val="20"/>
          <w:szCs w:val="24"/>
          <w:lang w:val="en-US"/>
        </w:rPr>
        <w:t xml:space="preserve">to </w:t>
      </w:r>
      <w:r w:rsidR="00C136DB" w:rsidRPr="00AC1A78">
        <w:rPr>
          <w:rFonts w:ascii="Arial" w:hAnsi="Arial" w:cs="Arial"/>
          <w:sz w:val="20"/>
          <w:szCs w:val="24"/>
          <w:lang w:val="en-US"/>
        </w:rPr>
        <w:t>states to provide age-friendly housing adapted to the needs and rights of older persons</w:t>
      </w:r>
      <w:r w:rsidR="00490030" w:rsidRPr="00AC1A78">
        <w:rPr>
          <w:rFonts w:ascii="Arial" w:hAnsi="Arial" w:cs="Arial"/>
          <w:sz w:val="20"/>
          <w:szCs w:val="24"/>
          <w:lang w:val="en-US"/>
        </w:rPr>
        <w:t>.</w:t>
      </w:r>
      <w:r w:rsidR="00C136DB" w:rsidRPr="00AC1A78">
        <w:rPr>
          <w:rFonts w:ascii="Arial" w:hAnsi="Arial" w:cs="Arial"/>
          <w:sz w:val="20"/>
          <w:szCs w:val="24"/>
          <w:lang w:val="en-US"/>
        </w:rPr>
        <w:t xml:space="preserve"> </w:t>
      </w:r>
    </w:p>
    <w:p w14:paraId="7FD49DA3" w14:textId="483ED68B" w:rsidR="00AB6381" w:rsidRPr="00AC1A78" w:rsidRDefault="00AB6381" w:rsidP="00AB6381">
      <w:pPr>
        <w:pStyle w:val="NoSpacing"/>
        <w:rPr>
          <w:rFonts w:ascii="Arial" w:hAnsi="Arial" w:cs="Arial"/>
          <w:sz w:val="20"/>
          <w:szCs w:val="24"/>
          <w:lang w:val="en-US"/>
        </w:rPr>
      </w:pPr>
    </w:p>
    <w:p w14:paraId="3D821C03" w14:textId="042ED6D7" w:rsidR="00E27C97" w:rsidRPr="00AC1A78" w:rsidRDefault="00E27C97" w:rsidP="00AB6381">
      <w:pPr>
        <w:pStyle w:val="NoSpacing"/>
        <w:rPr>
          <w:rFonts w:ascii="Arial" w:hAnsi="Arial" w:cs="Arial"/>
          <w:sz w:val="20"/>
          <w:szCs w:val="24"/>
          <w:lang w:val="en-US"/>
        </w:rPr>
      </w:pPr>
      <w:r w:rsidRPr="00AC1A78">
        <w:rPr>
          <w:rFonts w:ascii="Arial" w:hAnsi="Arial" w:cs="Arial"/>
          <w:sz w:val="20"/>
          <w:szCs w:val="24"/>
          <w:lang w:val="en-US"/>
        </w:rPr>
        <w:t>How would we best address the complex issue of ageism and gender inequality in the current approaches to fulfil the right to adequate housing for older persons, in particular older women?</w:t>
      </w:r>
    </w:p>
    <w:p w14:paraId="2941A31B" w14:textId="29ADEB32" w:rsidR="00490030" w:rsidRPr="00AC1A78" w:rsidRDefault="00490030" w:rsidP="00AB6381">
      <w:pPr>
        <w:pStyle w:val="NoSpacing"/>
        <w:rPr>
          <w:rFonts w:ascii="Arial" w:hAnsi="Arial" w:cs="Arial"/>
          <w:sz w:val="20"/>
          <w:szCs w:val="24"/>
          <w:lang w:val="en-US"/>
        </w:rPr>
      </w:pPr>
    </w:p>
    <w:p w14:paraId="62253DED" w14:textId="557B0120" w:rsidR="00FF3B2A" w:rsidRPr="00AC1A78" w:rsidRDefault="00AB6381" w:rsidP="00FF3B2A">
      <w:pPr>
        <w:pStyle w:val="NoSpacing"/>
        <w:rPr>
          <w:rFonts w:ascii="Arial" w:hAnsi="Arial" w:cs="Arial"/>
          <w:sz w:val="20"/>
          <w:szCs w:val="24"/>
          <w:lang w:val="en-US"/>
        </w:rPr>
      </w:pPr>
      <w:r w:rsidRPr="00AC1A78">
        <w:rPr>
          <w:rFonts w:ascii="Arial" w:hAnsi="Arial" w:cs="Arial"/>
          <w:sz w:val="20"/>
          <w:szCs w:val="24"/>
          <w:lang w:val="en-US"/>
        </w:rPr>
        <w:t xml:space="preserve">Older persons must be treated with dignity and </w:t>
      </w:r>
      <w:r w:rsidR="005D2815" w:rsidRPr="00AC1A78">
        <w:rPr>
          <w:rFonts w:ascii="Arial" w:hAnsi="Arial" w:cs="Arial"/>
          <w:sz w:val="20"/>
          <w:szCs w:val="24"/>
          <w:lang w:val="en-US"/>
        </w:rPr>
        <w:t>respect and</w:t>
      </w:r>
      <w:r w:rsidRPr="00AC1A78">
        <w:rPr>
          <w:rFonts w:ascii="Arial" w:hAnsi="Arial" w:cs="Arial"/>
          <w:sz w:val="20"/>
          <w:szCs w:val="24"/>
          <w:lang w:val="en-US"/>
        </w:rPr>
        <w:t xml:space="preserve"> their specific needs must be taken into consideration. </w:t>
      </w:r>
      <w:r w:rsidR="00FF3B2A" w:rsidRPr="00AC1A78">
        <w:rPr>
          <w:rFonts w:ascii="Arial" w:hAnsi="Arial" w:cs="Arial"/>
          <w:sz w:val="20"/>
          <w:szCs w:val="24"/>
          <w:lang w:val="en-US"/>
        </w:rPr>
        <w:t xml:space="preserve">Finally, allow me to reiterate Slovenia’s full support for your work and your mandate. </w:t>
      </w:r>
    </w:p>
    <w:p w14:paraId="49C58BBB" w14:textId="116A6103" w:rsidR="00FF3B2A" w:rsidRPr="00AC1A78" w:rsidRDefault="00FF3B2A" w:rsidP="00FF3B2A">
      <w:pPr>
        <w:pStyle w:val="NoSpacing"/>
        <w:rPr>
          <w:rFonts w:ascii="Arial" w:hAnsi="Arial" w:cs="Arial"/>
          <w:sz w:val="20"/>
          <w:szCs w:val="24"/>
          <w:lang w:val="en-US"/>
        </w:rPr>
      </w:pPr>
    </w:p>
    <w:p w14:paraId="1E4DA5BA" w14:textId="53B0FD0A" w:rsidR="008D73C5" w:rsidRPr="00AC1A78" w:rsidRDefault="00FF3B2A" w:rsidP="00FF3B2A">
      <w:pPr>
        <w:pStyle w:val="NoSpacing"/>
        <w:rPr>
          <w:rFonts w:ascii="Arial" w:hAnsi="Arial" w:cs="Arial"/>
          <w:sz w:val="20"/>
          <w:szCs w:val="24"/>
          <w:lang w:val="en-US"/>
        </w:rPr>
      </w:pPr>
      <w:r w:rsidRPr="00AC1A78">
        <w:rPr>
          <w:rFonts w:ascii="Arial" w:hAnsi="Arial" w:cs="Arial"/>
          <w:sz w:val="20"/>
          <w:szCs w:val="24"/>
          <w:lang w:val="en-US"/>
        </w:rPr>
        <w:t>Thank you.</w:t>
      </w:r>
      <w:r w:rsidR="00AC1A78" w:rsidRPr="00AC1A78">
        <w:rPr>
          <w:rFonts w:ascii="Times New Roman" w:eastAsia="Times New Roman" w:hAnsi="Times New Roman" w:cs="Times New Roman"/>
          <w:snapToGrid w:val="0"/>
          <w:color w:val="000000"/>
          <w:w w:val="0"/>
          <w:sz w:val="2"/>
          <w:szCs w:val="0"/>
          <w:u w:color="000000"/>
          <w:bdr w:val="none" w:sz="0" w:space="0" w:color="000000"/>
          <w:shd w:val="clear" w:color="000000" w:fill="000000"/>
          <w:lang w:val="x-none" w:eastAsia="x-none" w:bidi="x-none"/>
        </w:rPr>
        <w:t xml:space="preserve"> </w:t>
      </w:r>
    </w:p>
    <w:sectPr w:rsidR="008D73C5" w:rsidRPr="00AC1A7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2A43" w14:textId="77777777" w:rsidR="001D56E5" w:rsidRDefault="001D56E5" w:rsidP="00B015C1">
      <w:pPr>
        <w:spacing w:after="0" w:line="240" w:lineRule="auto"/>
      </w:pPr>
      <w:r>
        <w:separator/>
      </w:r>
    </w:p>
  </w:endnote>
  <w:endnote w:type="continuationSeparator" w:id="0">
    <w:p w14:paraId="57CDB408" w14:textId="77777777" w:rsidR="001D56E5" w:rsidRDefault="001D56E5" w:rsidP="00B01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13A11" w14:textId="5EAC5E82" w:rsidR="00AC1A78" w:rsidRDefault="00AC1A78" w:rsidP="00A92115">
    <w:pPr>
      <w:pStyle w:val="Footer"/>
      <w:jc w:val="center"/>
    </w:pPr>
    <w:r w:rsidRPr="00AC1A78">
      <w:rPr>
        <w:rFonts w:ascii="Arial" w:hAnsi="Arial" w:cs="Arial"/>
        <w:noProof/>
        <w:szCs w:val="24"/>
        <w:lang w:eastAsia="sl-SI"/>
      </w:rPr>
      <w:drawing>
        <wp:inline distT="0" distB="0" distL="0" distR="0" wp14:anchorId="6AE70E60" wp14:editId="71FF7018">
          <wp:extent cx="3981450" cy="1184910"/>
          <wp:effectExtent l="0" t="0" r="0" b="0"/>
          <wp:docPr id="5" name="Picture 5" title="logotip kandidature 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iplomati\Varnostni svet 2024-25\CGP\LOGO\Slika 2.1.1024_7.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046" b="25045"/>
                  <a:stretch/>
                </pic:blipFill>
                <pic:spPr bwMode="auto">
                  <a:xfrm>
                    <a:off x="0" y="0"/>
                    <a:ext cx="3981450" cy="1184910"/>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800B6" w14:textId="77777777" w:rsidR="001D56E5" w:rsidRDefault="001D56E5" w:rsidP="00B015C1">
      <w:pPr>
        <w:spacing w:after="0" w:line="240" w:lineRule="auto"/>
      </w:pPr>
      <w:r>
        <w:separator/>
      </w:r>
    </w:p>
  </w:footnote>
  <w:footnote w:type="continuationSeparator" w:id="0">
    <w:p w14:paraId="7DA5717E" w14:textId="77777777" w:rsidR="001D56E5" w:rsidRDefault="001D56E5" w:rsidP="00B01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D67F" w14:textId="77777777" w:rsidR="00284E92" w:rsidRPr="00284E92" w:rsidRDefault="00284E92" w:rsidP="00284E92">
    <w:pPr>
      <w:pStyle w:val="NoSpacing"/>
      <w:jc w:val="right"/>
      <w:rPr>
        <w:rFonts w:ascii="Arial" w:hAnsi="Arial" w:cs="Arial"/>
        <w:bCs/>
        <w:i/>
        <w:sz w:val="20"/>
        <w:szCs w:val="20"/>
        <w:u w:val="single"/>
        <w:lang w:val="en-GB"/>
      </w:rPr>
    </w:pPr>
    <w:r w:rsidRPr="00284E92">
      <w:rPr>
        <w:rFonts w:ascii="Arial" w:hAnsi="Arial" w:cs="Arial"/>
        <w:bCs/>
        <w:i/>
        <w:sz w:val="20"/>
        <w:szCs w:val="20"/>
        <w:u w:val="single"/>
        <w:lang w:val="en-GB"/>
      </w:rPr>
      <w:t>Check against delivery</w:t>
    </w:r>
  </w:p>
  <w:p w14:paraId="2DE3C358" w14:textId="45555465" w:rsidR="00284E92" w:rsidRDefault="0028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5"/>
    <w:rsid w:val="00004C3F"/>
    <w:rsid w:val="00010625"/>
    <w:rsid w:val="00031338"/>
    <w:rsid w:val="00067F79"/>
    <w:rsid w:val="000728B0"/>
    <w:rsid w:val="00153690"/>
    <w:rsid w:val="0019087A"/>
    <w:rsid w:val="001B6343"/>
    <w:rsid w:val="001D56E5"/>
    <w:rsid w:val="001F185A"/>
    <w:rsid w:val="0021706B"/>
    <w:rsid w:val="00284E92"/>
    <w:rsid w:val="0028627C"/>
    <w:rsid w:val="00296D28"/>
    <w:rsid w:val="002A2940"/>
    <w:rsid w:val="00374528"/>
    <w:rsid w:val="003A5B92"/>
    <w:rsid w:val="003C18E9"/>
    <w:rsid w:val="003C2467"/>
    <w:rsid w:val="00423D96"/>
    <w:rsid w:val="00490030"/>
    <w:rsid w:val="005022D3"/>
    <w:rsid w:val="00521BC0"/>
    <w:rsid w:val="0056475D"/>
    <w:rsid w:val="005A77F2"/>
    <w:rsid w:val="005D2815"/>
    <w:rsid w:val="00653165"/>
    <w:rsid w:val="00685AB3"/>
    <w:rsid w:val="006F579E"/>
    <w:rsid w:val="00775CA7"/>
    <w:rsid w:val="00787C2A"/>
    <w:rsid w:val="00826957"/>
    <w:rsid w:val="00851B14"/>
    <w:rsid w:val="008C343E"/>
    <w:rsid w:val="008D73C5"/>
    <w:rsid w:val="008F1DF6"/>
    <w:rsid w:val="00917857"/>
    <w:rsid w:val="0092639D"/>
    <w:rsid w:val="009A0D79"/>
    <w:rsid w:val="009B47DE"/>
    <w:rsid w:val="009E0DAE"/>
    <w:rsid w:val="00A1666F"/>
    <w:rsid w:val="00A26A8A"/>
    <w:rsid w:val="00A31C45"/>
    <w:rsid w:val="00A61B37"/>
    <w:rsid w:val="00A864AC"/>
    <w:rsid w:val="00A92115"/>
    <w:rsid w:val="00AB6381"/>
    <w:rsid w:val="00AC1A78"/>
    <w:rsid w:val="00AE6581"/>
    <w:rsid w:val="00AF6DE4"/>
    <w:rsid w:val="00B015C1"/>
    <w:rsid w:val="00B14FF4"/>
    <w:rsid w:val="00B32D1D"/>
    <w:rsid w:val="00B34031"/>
    <w:rsid w:val="00BC521B"/>
    <w:rsid w:val="00BE21B0"/>
    <w:rsid w:val="00C136DB"/>
    <w:rsid w:val="00C5400C"/>
    <w:rsid w:val="00C71CD6"/>
    <w:rsid w:val="00C8051C"/>
    <w:rsid w:val="00C86046"/>
    <w:rsid w:val="00CA56A6"/>
    <w:rsid w:val="00D40F64"/>
    <w:rsid w:val="00D468A7"/>
    <w:rsid w:val="00D97D95"/>
    <w:rsid w:val="00DB0AFA"/>
    <w:rsid w:val="00DE0801"/>
    <w:rsid w:val="00DF105C"/>
    <w:rsid w:val="00DF284B"/>
    <w:rsid w:val="00E02655"/>
    <w:rsid w:val="00E27C97"/>
    <w:rsid w:val="00E4752B"/>
    <w:rsid w:val="00E739C4"/>
    <w:rsid w:val="00EA32DD"/>
    <w:rsid w:val="00EB3EBF"/>
    <w:rsid w:val="00EC0A92"/>
    <w:rsid w:val="00F35CF7"/>
    <w:rsid w:val="00F75EDC"/>
    <w:rsid w:val="00FA2674"/>
    <w:rsid w:val="00FB7343"/>
    <w:rsid w:val="00FC2FD3"/>
    <w:rsid w:val="00FF3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C1229"/>
  <w15:docId w15:val="{5CC74344-B0D6-449C-B972-C5B8F208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7F79"/>
    <w:pPr>
      <w:keepNext/>
      <w:keepLines/>
      <w:spacing w:before="240" w:after="0"/>
      <w:jc w:val="center"/>
      <w:outlineLvl w:val="0"/>
    </w:pPr>
    <w:rPr>
      <w:rFonts w:asciiTheme="majorHAnsi" w:eastAsiaTheme="majorEastAsia" w:hAnsiTheme="majorHAnsi" w:cstheme="majorBidi"/>
      <w:b/>
      <w:sz w:val="56"/>
      <w:szCs w:val="32"/>
    </w:rPr>
  </w:style>
  <w:style w:type="paragraph" w:styleId="Heading2">
    <w:name w:val="heading 2"/>
    <w:basedOn w:val="Normal"/>
    <w:next w:val="Normal"/>
    <w:link w:val="Heading2Char"/>
    <w:uiPriority w:val="9"/>
    <w:unhideWhenUsed/>
    <w:qFormat/>
    <w:rsid w:val="00C86046"/>
    <w:pPr>
      <w:keepNext/>
      <w:keepLines/>
      <w:spacing w:before="40" w:after="0"/>
      <w:jc w:val="center"/>
      <w:outlineLvl w:val="1"/>
    </w:pPr>
    <w:rPr>
      <w:rFonts w:asciiTheme="majorHAnsi" w:eastAsiaTheme="majorEastAsia" w:hAnsiTheme="majorHAnsi"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D95"/>
    <w:pPr>
      <w:spacing w:after="0" w:line="240" w:lineRule="auto"/>
      <w:jc w:val="both"/>
    </w:pPr>
    <w:rPr>
      <w:sz w:val="24"/>
    </w:rPr>
  </w:style>
  <w:style w:type="character" w:customStyle="1" w:styleId="Heading1Char">
    <w:name w:val="Heading 1 Char"/>
    <w:basedOn w:val="DefaultParagraphFont"/>
    <w:link w:val="Heading1"/>
    <w:uiPriority w:val="9"/>
    <w:rsid w:val="00067F79"/>
    <w:rPr>
      <w:rFonts w:asciiTheme="majorHAnsi" w:eastAsiaTheme="majorEastAsia" w:hAnsiTheme="majorHAnsi" w:cstheme="majorBidi"/>
      <w:b/>
      <w:sz w:val="56"/>
      <w:szCs w:val="32"/>
    </w:rPr>
  </w:style>
  <w:style w:type="character" w:customStyle="1" w:styleId="Heading2Char">
    <w:name w:val="Heading 2 Char"/>
    <w:basedOn w:val="DefaultParagraphFont"/>
    <w:link w:val="Heading2"/>
    <w:uiPriority w:val="9"/>
    <w:rsid w:val="00C86046"/>
    <w:rPr>
      <w:rFonts w:asciiTheme="majorHAnsi" w:eastAsiaTheme="majorEastAsia" w:hAnsiTheme="majorHAnsi" w:cstheme="majorBidi"/>
      <w:b/>
      <w:sz w:val="32"/>
      <w:szCs w:val="26"/>
    </w:rPr>
  </w:style>
  <w:style w:type="paragraph" w:customStyle="1" w:styleId="Body">
    <w:name w:val="Body"/>
    <w:rsid w:val="009B47DE"/>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sl-SI"/>
    </w:rPr>
  </w:style>
  <w:style w:type="paragraph" w:styleId="BalloonText">
    <w:name w:val="Balloon Text"/>
    <w:basedOn w:val="Normal"/>
    <w:link w:val="BalloonTextChar"/>
    <w:uiPriority w:val="99"/>
    <w:semiHidden/>
    <w:unhideWhenUsed/>
    <w:rsid w:val="001536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690"/>
    <w:rPr>
      <w:rFonts w:ascii="Segoe UI" w:hAnsi="Segoe UI" w:cs="Segoe UI"/>
      <w:sz w:val="18"/>
      <w:szCs w:val="18"/>
    </w:rPr>
  </w:style>
  <w:style w:type="paragraph" w:styleId="Revision">
    <w:name w:val="Revision"/>
    <w:hidden/>
    <w:uiPriority w:val="99"/>
    <w:semiHidden/>
    <w:rsid w:val="006F579E"/>
    <w:pPr>
      <w:spacing w:after="0" w:line="240" w:lineRule="auto"/>
    </w:pPr>
  </w:style>
  <w:style w:type="paragraph" w:styleId="Header">
    <w:name w:val="header"/>
    <w:basedOn w:val="Normal"/>
    <w:link w:val="HeaderChar"/>
    <w:uiPriority w:val="99"/>
    <w:unhideWhenUsed/>
    <w:rsid w:val="00284E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4E92"/>
  </w:style>
  <w:style w:type="paragraph" w:styleId="Footer">
    <w:name w:val="footer"/>
    <w:basedOn w:val="Normal"/>
    <w:link w:val="FooterChar"/>
    <w:uiPriority w:val="99"/>
    <w:unhideWhenUsed/>
    <w:rsid w:val="00284E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5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22D2-653C-4E90-953A-AD055C71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2905D2EA</Template>
  <TotalTime>2</TotalTime>
  <Pages>1</Pages>
  <Words>228</Words>
  <Characters>1302</Characters>
  <Application>Microsoft Office Word</Application>
  <DocSecurity>0</DocSecurity>
  <Lines>10</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Ciglarič, Žiga</dc:creator>
  <cp:keywords/>
  <dc:description/>
  <cp:lastModifiedBy>Rok Hren</cp:lastModifiedBy>
  <cp:revision>5</cp:revision>
  <cp:lastPrinted>2022-09-29T16:24:00Z</cp:lastPrinted>
  <dcterms:created xsi:type="dcterms:W3CDTF">2022-09-29T16:26:00Z</dcterms:created>
  <dcterms:modified xsi:type="dcterms:W3CDTF">2023-05-23T06:43:00Z</dcterms:modified>
</cp:coreProperties>
</file>