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27134" w14:textId="77777777" w:rsidR="00C711A8" w:rsidRDefault="00F433B6">
      <w:pPr>
        <w:pStyle w:val="BodyA"/>
        <w:jc w:val="center"/>
        <w:rPr>
          <w:rFonts w:ascii="Arial" w:eastAsia="Arial" w:hAnsi="Arial" w:cs="Arial"/>
          <w:i/>
          <w:iCs/>
          <w:sz w:val="24"/>
          <w:szCs w:val="24"/>
        </w:rPr>
      </w:pPr>
      <w:r>
        <w:rPr>
          <w:rFonts w:ascii="Arial" w:hAnsi="Arial"/>
          <w:i/>
          <w:iCs/>
          <w:sz w:val="24"/>
          <w:szCs w:val="24"/>
        </w:rPr>
        <w:t xml:space="preserve">                                                                                                                                                                                                                                                                                                                                                                                                                                                                                                                                                                                                                                                                                                                                                                                                                                                                                                                                                                                                                                                                                                                                                                                                                                                                                                                                                                                                                                                                                                                                                                                                                                                                                                                                                                                                                                                                                                                                                                                                                                                                                                                                                                                                                                                                                                                                                                                                                                                                                                                                                                                                                                                                                                                                                                                                                                                                                                                                                                                                                                                                                                                                                                                                                                                                                                                                                                                                                                                                                                                                                                                                                                                                                                                                                                                                                                                                                                                                                                                                                                                                                                                                                                                                                                                                                                                                                                                                                                                                                                                                                                                                                                                                                                                                                                                                                                                                                                                                                                                                                                                                                                                                                                                                                                                                                                                                                                                                                                                                                                                                                                                                                                                                                                                                                                                                                                                                                                                                                                                                                                                                                                                                                                                                                                                                                                                                                                                                                                                                                                                                                                                                                                                                                                                                                                                                                                                                                                                                                                                                                                                                                                                                                                                                                                                                                                                                                                                                                                                                                                                                                                                                                                                                                                                                                                                                                                                                                                                                                                                                                                                                                                                                                                                                                                                                                                                 </w:t>
      </w:r>
      <w:r>
        <w:rPr>
          <w:rFonts w:ascii="Arial" w:eastAsia="Arial" w:hAnsi="Arial" w:cs="Arial"/>
          <w:noProof/>
          <w:sz w:val="24"/>
          <w:szCs w:val="24"/>
        </w:rPr>
        <w:drawing>
          <wp:inline distT="0" distB="0" distL="0" distR="0" wp14:anchorId="363456E4" wp14:editId="10F62A8B">
            <wp:extent cx="333375" cy="419100"/>
            <wp:effectExtent l="0" t="0" r="0" b="0"/>
            <wp:docPr id="1073741825" name="officeArt object" descr="grb RS&#10;&#10;Picture 2"/>
            <wp:cNvGraphicFramePr/>
            <a:graphic xmlns:a="http://schemas.openxmlformats.org/drawingml/2006/main">
              <a:graphicData uri="http://schemas.openxmlformats.org/drawingml/2006/picture">
                <pic:pic xmlns:pic="http://schemas.openxmlformats.org/drawingml/2006/picture">
                  <pic:nvPicPr>
                    <pic:cNvPr id="619624004" name="grb RSPicture 2" descr="grb RSPicture 2"/>
                    <pic:cNvPicPr>
                      <a:picLocks noChangeAspect="1"/>
                    </pic:cNvPicPr>
                  </pic:nvPicPr>
                  <pic:blipFill>
                    <a:blip r:embed="rId7"/>
                    <a:stretch>
                      <a:fillRect/>
                    </a:stretch>
                  </pic:blipFill>
                  <pic:spPr>
                    <a:xfrm>
                      <a:off x="0" y="0"/>
                      <a:ext cx="333375" cy="419100"/>
                    </a:xfrm>
                    <a:prstGeom prst="rect">
                      <a:avLst/>
                    </a:prstGeom>
                    <a:ln w="12700">
                      <a:noFill/>
                      <a:miter lim="400000"/>
                    </a:ln>
                    <a:effectLst/>
                  </pic:spPr>
                </pic:pic>
              </a:graphicData>
            </a:graphic>
          </wp:inline>
        </w:drawing>
      </w:r>
    </w:p>
    <w:p w14:paraId="7C5D9E65" w14:textId="77777777" w:rsidR="00C711A8" w:rsidRDefault="00C711A8">
      <w:pPr>
        <w:pStyle w:val="Body"/>
        <w:rPr>
          <w:rFonts w:ascii="Arial" w:eastAsia="Arial" w:hAnsi="Arial" w:cs="Arial"/>
          <w:lang w:val="en-US"/>
        </w:rPr>
      </w:pPr>
    </w:p>
    <w:p w14:paraId="2E9285F9" w14:textId="77777777" w:rsidR="00C711A8" w:rsidRDefault="00F433B6">
      <w:pPr>
        <w:pStyle w:val="Body"/>
        <w:spacing w:line="360" w:lineRule="auto"/>
        <w:jc w:val="center"/>
        <w:rPr>
          <w:rFonts w:ascii="Republika" w:eastAsia="Republika" w:hAnsi="Republika" w:cs="Republika"/>
        </w:rPr>
      </w:pPr>
      <w:r>
        <w:rPr>
          <w:rFonts w:ascii="Republika" w:eastAsia="Republika" w:hAnsi="Republika" w:cs="Republika"/>
          <w:lang w:val="en-US"/>
        </w:rPr>
        <w:t xml:space="preserve">Statement by </w:t>
      </w:r>
    </w:p>
    <w:p w14:paraId="462A6FE8" w14:textId="77777777" w:rsidR="00C711A8" w:rsidRDefault="00F433B6">
      <w:pPr>
        <w:pStyle w:val="Body"/>
        <w:spacing w:line="276" w:lineRule="auto"/>
        <w:jc w:val="center"/>
        <w:rPr>
          <w:rFonts w:ascii="Republika" w:eastAsia="Republika" w:hAnsi="Republika" w:cs="Republika"/>
        </w:rPr>
      </w:pPr>
      <w:r>
        <w:rPr>
          <w:rFonts w:ascii="Republika" w:eastAsia="Republika" w:hAnsi="Republika" w:cs="Republika"/>
          <w:lang w:val="en-US"/>
        </w:rPr>
        <w:t>Slovenia</w:t>
      </w:r>
    </w:p>
    <w:p w14:paraId="6513F7F0" w14:textId="77777777" w:rsidR="00C711A8" w:rsidRDefault="00F433B6">
      <w:pPr>
        <w:pStyle w:val="Body"/>
        <w:spacing w:line="276" w:lineRule="auto"/>
        <w:jc w:val="center"/>
        <w:rPr>
          <w:rFonts w:ascii="Republika" w:eastAsia="Republika" w:hAnsi="Republika" w:cs="Republika"/>
        </w:rPr>
      </w:pPr>
      <w:r>
        <w:rPr>
          <w:rFonts w:ascii="Republika" w:eastAsia="Republika" w:hAnsi="Republika" w:cs="Republika"/>
          <w:lang w:val="en-US"/>
        </w:rPr>
        <w:t xml:space="preserve">at the </w:t>
      </w:r>
    </w:p>
    <w:p w14:paraId="4A1B982A" w14:textId="77777777" w:rsidR="00C711A8" w:rsidRDefault="00C711A8">
      <w:pPr>
        <w:pStyle w:val="Body"/>
        <w:spacing w:line="276" w:lineRule="auto"/>
        <w:jc w:val="center"/>
        <w:rPr>
          <w:rFonts w:ascii="Republika" w:eastAsia="Republika" w:hAnsi="Republika" w:cs="Republika"/>
          <w:lang w:val="en-US"/>
        </w:rPr>
      </w:pPr>
    </w:p>
    <w:p w14:paraId="1FA96544" w14:textId="77777777" w:rsidR="00C711A8" w:rsidRDefault="00F433B6">
      <w:pPr>
        <w:pStyle w:val="Body"/>
        <w:spacing w:line="276" w:lineRule="auto"/>
        <w:jc w:val="center"/>
        <w:rPr>
          <w:rFonts w:ascii="Republika" w:eastAsia="Republika" w:hAnsi="Republika" w:cs="Republika"/>
          <w:b/>
          <w:bCs/>
          <w:color w:val="31849B"/>
          <w:u w:color="31849B"/>
        </w:rPr>
      </w:pPr>
      <w:r>
        <w:rPr>
          <w:rFonts w:ascii="Republika" w:eastAsia="Republika" w:hAnsi="Republika" w:cs="Republika"/>
          <w:b/>
          <w:bCs/>
          <w:color w:val="31849B"/>
          <w:u w:color="31849B"/>
          <w:lang w:val="en-US"/>
        </w:rPr>
        <w:t xml:space="preserve">UN Security Council </w:t>
      </w:r>
      <w:proofErr w:type="spellStart"/>
      <w:r>
        <w:rPr>
          <w:rFonts w:ascii="Republika" w:eastAsia="Republika" w:hAnsi="Republika" w:cs="Republika"/>
          <w:b/>
          <w:bCs/>
          <w:color w:val="31849B"/>
          <w:u w:color="31849B"/>
          <w:lang w:val="en-US"/>
        </w:rPr>
        <w:t>Arria</w:t>
      </w:r>
      <w:proofErr w:type="spellEnd"/>
      <w:r>
        <w:rPr>
          <w:rFonts w:ascii="Republika" w:eastAsia="Republika" w:hAnsi="Republika" w:cs="Republika"/>
          <w:b/>
          <w:bCs/>
          <w:color w:val="31849B"/>
          <w:u w:color="31849B"/>
          <w:lang w:val="en-US"/>
        </w:rPr>
        <w:t xml:space="preserve"> Formula Meeting</w:t>
      </w:r>
    </w:p>
    <w:p w14:paraId="409EABA8" w14:textId="77777777" w:rsidR="00C711A8" w:rsidRDefault="00C711A8">
      <w:pPr>
        <w:pStyle w:val="Body"/>
        <w:spacing w:line="276" w:lineRule="auto"/>
        <w:jc w:val="center"/>
        <w:rPr>
          <w:rFonts w:ascii="Republika" w:eastAsia="Republika" w:hAnsi="Republika" w:cs="Republika"/>
          <w:b/>
          <w:bCs/>
          <w:color w:val="31849B"/>
          <w:u w:color="31849B"/>
          <w:lang w:val="en-US"/>
        </w:rPr>
      </w:pPr>
    </w:p>
    <w:p w14:paraId="222C3096" w14:textId="77777777" w:rsidR="00C711A8" w:rsidRDefault="00F433B6">
      <w:pPr>
        <w:pStyle w:val="Body"/>
        <w:spacing w:line="276" w:lineRule="auto"/>
        <w:jc w:val="center"/>
        <w:rPr>
          <w:rFonts w:ascii="Republika" w:eastAsia="Republika" w:hAnsi="Republika" w:cs="Republika"/>
          <w:b/>
          <w:bCs/>
          <w:color w:val="31849B"/>
          <w:u w:color="31849B"/>
        </w:rPr>
      </w:pPr>
      <w:r>
        <w:rPr>
          <w:rFonts w:ascii="Republika" w:eastAsia="Republika" w:hAnsi="Republika" w:cs="Republika"/>
          <w:b/>
          <w:bCs/>
          <w:color w:val="31849B"/>
          <w:u w:color="31849B"/>
          <w:lang w:val="en-US"/>
        </w:rPr>
        <w:t>Transitional justice and missing persons in the Syrian Arab Republic</w:t>
      </w:r>
    </w:p>
    <w:p w14:paraId="1450BB31" w14:textId="77777777" w:rsidR="00C711A8" w:rsidRDefault="00C711A8">
      <w:pPr>
        <w:pStyle w:val="Body"/>
        <w:spacing w:line="276" w:lineRule="auto"/>
        <w:jc w:val="center"/>
        <w:rPr>
          <w:rFonts w:ascii="Republika" w:eastAsia="Republika" w:hAnsi="Republika" w:cs="Republika"/>
          <w:b/>
          <w:bCs/>
          <w:color w:val="31849B"/>
          <w:u w:color="31849B"/>
          <w:lang w:val="en-US"/>
        </w:rPr>
      </w:pPr>
    </w:p>
    <w:p w14:paraId="782A1253" w14:textId="77777777" w:rsidR="00C711A8" w:rsidRDefault="00F433B6">
      <w:pPr>
        <w:pStyle w:val="Body"/>
        <w:pBdr>
          <w:bottom w:val="single" w:sz="4" w:space="0" w:color="000000"/>
        </w:pBdr>
        <w:spacing w:line="276" w:lineRule="auto"/>
        <w:jc w:val="center"/>
        <w:rPr>
          <w:rFonts w:ascii="Republika" w:eastAsia="Republika" w:hAnsi="Republika" w:cs="Republika"/>
          <w:sz w:val="22"/>
          <w:szCs w:val="22"/>
        </w:rPr>
      </w:pPr>
      <w:r>
        <w:rPr>
          <w:rFonts w:ascii="Republika" w:eastAsia="Republika" w:hAnsi="Republika" w:cs="Republika"/>
          <w:sz w:val="22"/>
          <w:szCs w:val="22"/>
          <w:lang w:val="en-US"/>
        </w:rPr>
        <w:t>New York, 21 July 2026</w:t>
      </w:r>
    </w:p>
    <w:p w14:paraId="010DFDF5" w14:textId="77777777" w:rsidR="00C711A8" w:rsidRDefault="00C711A8">
      <w:pPr>
        <w:pStyle w:val="Body"/>
        <w:spacing w:line="276" w:lineRule="auto"/>
        <w:jc w:val="both"/>
        <w:rPr>
          <w:rFonts w:ascii="Arial" w:eastAsia="Arial" w:hAnsi="Arial" w:cs="Arial"/>
          <w:lang w:val="en-US"/>
        </w:rPr>
      </w:pPr>
    </w:p>
    <w:p w14:paraId="10D4409A"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Thank you, Madame Chair,</w:t>
      </w:r>
    </w:p>
    <w:p w14:paraId="39BF07F3" w14:textId="77777777" w:rsidR="00C711A8" w:rsidRDefault="00C711A8">
      <w:pPr>
        <w:pStyle w:val="Body"/>
        <w:spacing w:line="276" w:lineRule="auto"/>
        <w:jc w:val="both"/>
        <w:rPr>
          <w:rFonts w:ascii="Arial" w:eastAsia="Arial" w:hAnsi="Arial" w:cs="Arial"/>
          <w:sz w:val="28"/>
          <w:szCs w:val="28"/>
          <w:lang w:val="en-US"/>
        </w:rPr>
      </w:pPr>
    </w:p>
    <w:p w14:paraId="70A0B680" w14:textId="522A5DFC"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I thank Denmark, Colombia, Luxembour</w:t>
      </w:r>
      <w:r w:rsidR="009B7266">
        <w:rPr>
          <w:rFonts w:ascii="Arial" w:hAnsi="Arial"/>
          <w:sz w:val="28"/>
          <w:szCs w:val="28"/>
          <w:lang w:val="en-US"/>
        </w:rPr>
        <w:t>g</w:t>
      </w:r>
      <w:r>
        <w:rPr>
          <w:rFonts w:ascii="Arial" w:hAnsi="Arial"/>
          <w:sz w:val="28"/>
          <w:szCs w:val="28"/>
          <w:lang w:val="en-US"/>
        </w:rPr>
        <w:t xml:space="preserve"> and most of all Syria for convening today's </w:t>
      </w:r>
      <w:proofErr w:type="spellStart"/>
      <w:r>
        <w:rPr>
          <w:rFonts w:ascii="Arial" w:hAnsi="Arial"/>
          <w:sz w:val="28"/>
          <w:szCs w:val="28"/>
          <w:lang w:val="en-US"/>
        </w:rPr>
        <w:t>ar</w:t>
      </w:r>
      <w:r w:rsidR="00A63E8C">
        <w:rPr>
          <w:rFonts w:ascii="Arial" w:hAnsi="Arial"/>
          <w:sz w:val="28"/>
          <w:szCs w:val="28"/>
          <w:lang w:val="en-US"/>
        </w:rPr>
        <w:t>r</w:t>
      </w:r>
      <w:r>
        <w:rPr>
          <w:rFonts w:ascii="Arial" w:hAnsi="Arial"/>
          <w:sz w:val="28"/>
          <w:szCs w:val="28"/>
          <w:lang w:val="en-US"/>
        </w:rPr>
        <w:t>ia</w:t>
      </w:r>
      <w:proofErr w:type="spellEnd"/>
      <w:r>
        <w:rPr>
          <w:rFonts w:ascii="Arial" w:hAnsi="Arial"/>
          <w:sz w:val="28"/>
          <w:szCs w:val="28"/>
          <w:lang w:val="en-US"/>
        </w:rPr>
        <w:t xml:space="preserve"> formula meeting and the briefers for their valuable reflections.</w:t>
      </w:r>
    </w:p>
    <w:p w14:paraId="60863E17" w14:textId="77777777" w:rsidR="00C711A8" w:rsidRPr="009B7266" w:rsidRDefault="00C711A8">
      <w:pPr>
        <w:pStyle w:val="Body"/>
        <w:spacing w:line="276" w:lineRule="auto"/>
        <w:jc w:val="both"/>
        <w:rPr>
          <w:rFonts w:ascii="Arial" w:eastAsia="Arial" w:hAnsi="Arial" w:cs="Arial"/>
          <w:sz w:val="28"/>
          <w:szCs w:val="28"/>
        </w:rPr>
      </w:pPr>
    </w:p>
    <w:p w14:paraId="1908E049"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Slovenia aligns with the statement delivered by the European Union and wishes to add the following remarks in its national capacity.</w:t>
      </w:r>
    </w:p>
    <w:p w14:paraId="04910187" w14:textId="77777777" w:rsidR="00C711A8" w:rsidRDefault="00C711A8">
      <w:pPr>
        <w:pStyle w:val="Body"/>
        <w:spacing w:line="276" w:lineRule="auto"/>
        <w:jc w:val="both"/>
        <w:rPr>
          <w:rFonts w:ascii="Arial" w:eastAsia="Arial" w:hAnsi="Arial" w:cs="Arial"/>
          <w:sz w:val="28"/>
          <w:szCs w:val="28"/>
          <w:lang w:val="en-US"/>
        </w:rPr>
      </w:pPr>
    </w:p>
    <w:p w14:paraId="49F44393" w14:textId="77777777" w:rsidR="00C711A8" w:rsidRDefault="00F433B6">
      <w:pPr>
        <w:pStyle w:val="Body"/>
        <w:spacing w:line="276" w:lineRule="auto"/>
        <w:jc w:val="both"/>
        <w:rPr>
          <w:rFonts w:ascii="Arial" w:eastAsia="Arial" w:hAnsi="Arial" w:cs="Arial"/>
          <w:sz w:val="28"/>
          <w:szCs w:val="28"/>
          <w:lang w:val="en-US"/>
        </w:rPr>
      </w:pPr>
      <w:r>
        <w:rPr>
          <w:rFonts w:ascii="Arial" w:hAnsi="Arial"/>
          <w:sz w:val="28"/>
          <w:szCs w:val="28"/>
          <w:lang w:val="en-US"/>
        </w:rPr>
        <w:t xml:space="preserve">Slovenia warmly welcomes the establishment of the two National Commissions, on Transitional Justice and the Missing Persons respectively. Today's meeting is a valuable opportunity to hear directly from Mr. Abdullatif and Mr. </w:t>
      </w:r>
      <w:proofErr w:type="spellStart"/>
      <w:r>
        <w:rPr>
          <w:rFonts w:ascii="Arial" w:hAnsi="Arial"/>
          <w:sz w:val="28"/>
          <w:szCs w:val="28"/>
          <w:lang w:val="en-US"/>
        </w:rPr>
        <w:t>Jalkhi</w:t>
      </w:r>
      <w:proofErr w:type="spellEnd"/>
      <w:r>
        <w:rPr>
          <w:rFonts w:ascii="Arial" w:hAnsi="Arial"/>
          <w:sz w:val="28"/>
          <w:szCs w:val="28"/>
          <w:lang w:val="en-US"/>
        </w:rPr>
        <w:t xml:space="preserve"> about the concrete challenges they face, the progress achieved so far, the support they expect from international community and their vision for the way forward.</w:t>
      </w:r>
    </w:p>
    <w:p w14:paraId="3AD14CB3" w14:textId="77777777" w:rsidR="00C711A8" w:rsidRDefault="00C711A8">
      <w:pPr>
        <w:pStyle w:val="Body"/>
        <w:spacing w:line="276" w:lineRule="auto"/>
        <w:jc w:val="both"/>
        <w:rPr>
          <w:rFonts w:ascii="Arial" w:eastAsia="Arial" w:hAnsi="Arial" w:cs="Arial"/>
          <w:sz w:val="28"/>
          <w:szCs w:val="28"/>
          <w:lang w:val="en-US"/>
        </w:rPr>
      </w:pPr>
    </w:p>
    <w:p w14:paraId="0A7830E5"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 xml:space="preserve">Colleagues, </w:t>
      </w:r>
    </w:p>
    <w:p w14:paraId="3FF867B4" w14:textId="5D58BB83" w:rsidR="00C711A8" w:rsidRDefault="00C711A8">
      <w:pPr>
        <w:pStyle w:val="Body"/>
        <w:spacing w:line="276" w:lineRule="auto"/>
        <w:jc w:val="both"/>
        <w:rPr>
          <w:rFonts w:ascii="Arial" w:eastAsia="Arial" w:hAnsi="Arial" w:cs="Arial"/>
          <w:sz w:val="28"/>
          <w:szCs w:val="28"/>
          <w:lang w:val="en-US"/>
        </w:rPr>
      </w:pPr>
    </w:p>
    <w:p w14:paraId="37AF4C2B"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We welcome the establishment of the new Syrian People's Assembly, which marks another welcome step in country’s political transition.</w:t>
      </w:r>
    </w:p>
    <w:p w14:paraId="238BE7DD" w14:textId="77777777" w:rsidR="00C711A8" w:rsidRDefault="00C711A8">
      <w:pPr>
        <w:pStyle w:val="Body"/>
        <w:spacing w:line="276" w:lineRule="auto"/>
        <w:jc w:val="both"/>
        <w:rPr>
          <w:rFonts w:ascii="Arial" w:eastAsia="Arial" w:hAnsi="Arial" w:cs="Arial"/>
          <w:sz w:val="28"/>
          <w:szCs w:val="28"/>
          <w:lang w:val="en-US"/>
        </w:rPr>
      </w:pPr>
    </w:p>
    <w:p w14:paraId="494AD077"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 xml:space="preserve">This is an important step towards restoring legislative institutions, strengthening accountability, advancing national dialogue and transitional justice. Essentially, laying the foundations for sustainable peace. It should </w:t>
      </w:r>
      <w:r>
        <w:rPr>
          <w:rFonts w:ascii="Arial" w:hAnsi="Arial"/>
          <w:sz w:val="28"/>
          <w:szCs w:val="28"/>
          <w:lang w:val="en-US"/>
        </w:rPr>
        <w:lastRenderedPageBreak/>
        <w:t xml:space="preserve">also help pave the way for a </w:t>
      </w:r>
      <w:r>
        <w:rPr>
          <w:rFonts w:ascii="Arial" w:hAnsi="Arial"/>
          <w:b/>
          <w:bCs/>
          <w:sz w:val="28"/>
          <w:szCs w:val="28"/>
          <w:lang w:val="en-US"/>
        </w:rPr>
        <w:t>new</w:t>
      </w:r>
      <w:r>
        <w:rPr>
          <w:rFonts w:ascii="Arial" w:hAnsi="Arial"/>
          <w:sz w:val="28"/>
          <w:szCs w:val="28"/>
          <w:lang w:val="en-US"/>
        </w:rPr>
        <w:t xml:space="preserve"> </w:t>
      </w:r>
      <w:r>
        <w:rPr>
          <w:rFonts w:ascii="Arial" w:hAnsi="Arial"/>
          <w:b/>
          <w:bCs/>
          <w:sz w:val="28"/>
          <w:szCs w:val="28"/>
          <w:lang w:val="en-US"/>
        </w:rPr>
        <w:t>permanent constitution and inclusive elections at the end of the transition</w:t>
      </w:r>
      <w:r>
        <w:rPr>
          <w:rFonts w:ascii="Arial" w:hAnsi="Arial"/>
          <w:sz w:val="28"/>
          <w:szCs w:val="28"/>
          <w:lang w:val="en-US"/>
        </w:rPr>
        <w:t>.</w:t>
      </w:r>
    </w:p>
    <w:p w14:paraId="562C547F" w14:textId="77777777" w:rsidR="00C711A8" w:rsidRDefault="00C711A8">
      <w:pPr>
        <w:pStyle w:val="Body"/>
        <w:spacing w:line="276" w:lineRule="auto"/>
        <w:jc w:val="both"/>
        <w:rPr>
          <w:rFonts w:ascii="Arial" w:eastAsia="Arial" w:hAnsi="Arial" w:cs="Arial"/>
          <w:sz w:val="28"/>
          <w:szCs w:val="28"/>
          <w:lang w:val="en-US"/>
        </w:rPr>
      </w:pPr>
    </w:p>
    <w:p w14:paraId="7DB28238"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To contribute to today's deliberations, Slovenia would like to offer the following thoughts for reflection:</w:t>
      </w:r>
    </w:p>
    <w:p w14:paraId="443AA8BD" w14:textId="77777777" w:rsidR="00C711A8" w:rsidRDefault="00C711A8">
      <w:pPr>
        <w:pStyle w:val="Body"/>
        <w:spacing w:line="276" w:lineRule="auto"/>
        <w:jc w:val="both"/>
        <w:rPr>
          <w:rFonts w:ascii="Arial" w:eastAsia="Arial" w:hAnsi="Arial" w:cs="Arial"/>
          <w:sz w:val="28"/>
          <w:szCs w:val="28"/>
          <w:lang w:val="en-US"/>
        </w:rPr>
      </w:pPr>
    </w:p>
    <w:p w14:paraId="19682105" w14:textId="1F702108" w:rsidR="00C711A8" w:rsidRDefault="00F433B6">
      <w:pPr>
        <w:pStyle w:val="Body"/>
        <w:spacing w:line="276" w:lineRule="auto"/>
        <w:jc w:val="both"/>
        <w:rPr>
          <w:rFonts w:ascii="Arial" w:eastAsia="Arial" w:hAnsi="Arial" w:cs="Arial"/>
          <w:sz w:val="28"/>
          <w:szCs w:val="28"/>
          <w:lang w:val="en-US"/>
        </w:rPr>
      </w:pPr>
      <w:r>
        <w:rPr>
          <w:rFonts w:ascii="Arial" w:hAnsi="Arial"/>
          <w:b/>
          <w:bCs/>
          <w:sz w:val="28"/>
          <w:szCs w:val="28"/>
          <w:lang w:val="en-US"/>
        </w:rPr>
        <w:t>First, a new chapter in the relationship between the United Nations and Syria should be reflected in a strong UN presence in Damascus to support Syria’s recovery</w:t>
      </w:r>
      <w:r>
        <w:rPr>
          <w:rFonts w:ascii="Arial" w:hAnsi="Arial"/>
          <w:sz w:val="28"/>
          <w:szCs w:val="28"/>
          <w:lang w:val="en-US"/>
        </w:rPr>
        <w:t xml:space="preserve">. Or in words of the SC members during last December trip to Syria: the UN is ready to help build the bridge to a better future for all Syrians. </w:t>
      </w:r>
      <w:r w:rsidR="00EB3EEF" w:rsidRPr="00EB3EEF">
        <w:rPr>
          <w:rFonts w:ascii="Arial" w:hAnsi="Arial"/>
          <w:sz w:val="28"/>
          <w:szCs w:val="28"/>
          <w:lang w:val="en-US"/>
        </w:rPr>
        <w:t>An enhanced</w:t>
      </w:r>
      <w:r>
        <w:rPr>
          <w:rFonts w:ascii="Arial" w:hAnsi="Arial"/>
          <w:sz w:val="28"/>
          <w:szCs w:val="28"/>
          <w:lang w:val="en-US"/>
        </w:rPr>
        <w:t xml:space="preserve"> UN presence should reflect that message. </w:t>
      </w:r>
    </w:p>
    <w:p w14:paraId="4AC785CC" w14:textId="77777777" w:rsidR="00C711A8" w:rsidRDefault="00C711A8">
      <w:pPr>
        <w:pStyle w:val="Body"/>
        <w:spacing w:line="276" w:lineRule="auto"/>
        <w:jc w:val="both"/>
        <w:rPr>
          <w:rFonts w:ascii="Arial" w:eastAsia="Arial" w:hAnsi="Arial" w:cs="Arial"/>
          <w:sz w:val="28"/>
          <w:szCs w:val="28"/>
          <w:lang w:val="en-US"/>
        </w:rPr>
      </w:pPr>
    </w:p>
    <w:p w14:paraId="6364B9CD" w14:textId="55697F54"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This applies also to a permanent presence for the Office of the Special Envoy, the IIIM ("the triple IM") and the Independent Institution on Missing Persons. It would facilitate daily contacts and strengthen mutual trust in order to help deliver directly on the ground.</w:t>
      </w:r>
    </w:p>
    <w:p w14:paraId="602BEF42" w14:textId="77777777" w:rsidR="00C711A8" w:rsidRDefault="00C711A8">
      <w:pPr>
        <w:pStyle w:val="Body"/>
        <w:spacing w:line="276" w:lineRule="auto"/>
        <w:jc w:val="both"/>
        <w:rPr>
          <w:rFonts w:ascii="Arial" w:eastAsia="Arial" w:hAnsi="Arial" w:cs="Arial"/>
          <w:sz w:val="28"/>
          <w:szCs w:val="28"/>
          <w:lang w:val="en-US"/>
        </w:rPr>
      </w:pPr>
    </w:p>
    <w:p w14:paraId="10869BD5" w14:textId="7213D2DA" w:rsidR="00C711A8" w:rsidRDefault="00F433B6">
      <w:pPr>
        <w:pStyle w:val="Body"/>
        <w:spacing w:line="276" w:lineRule="auto"/>
        <w:jc w:val="both"/>
        <w:rPr>
          <w:rFonts w:ascii="Arial" w:hAnsi="Arial"/>
          <w:sz w:val="28"/>
          <w:szCs w:val="28"/>
          <w:lang w:val="en-US"/>
        </w:rPr>
      </w:pPr>
      <w:r>
        <w:rPr>
          <w:rFonts w:ascii="Arial" w:hAnsi="Arial"/>
          <w:b/>
          <w:bCs/>
          <w:sz w:val="28"/>
          <w:szCs w:val="28"/>
          <w:lang w:val="en-US"/>
        </w:rPr>
        <w:t>Second,</w:t>
      </w:r>
      <w:r w:rsidR="00EB3EEF">
        <w:rPr>
          <w:rFonts w:ascii="Arial" w:hAnsi="Arial"/>
          <w:b/>
          <w:bCs/>
          <w:sz w:val="28"/>
          <w:szCs w:val="28"/>
          <w:lang w:val="en-US"/>
        </w:rPr>
        <w:t xml:space="preserve"> accountability and</w:t>
      </w:r>
      <w:r>
        <w:rPr>
          <w:rFonts w:ascii="Arial" w:hAnsi="Arial"/>
          <w:b/>
          <w:bCs/>
          <w:sz w:val="28"/>
          <w:szCs w:val="28"/>
          <w:lang w:val="en-US"/>
        </w:rPr>
        <w:t xml:space="preserve"> transitional justice is a cornerstone of </w:t>
      </w:r>
      <w:r w:rsidR="00A63E8C">
        <w:rPr>
          <w:rFonts w:ascii="Arial" w:hAnsi="Arial"/>
          <w:b/>
          <w:bCs/>
          <w:sz w:val="28"/>
          <w:szCs w:val="28"/>
          <w:lang w:val="en-US"/>
        </w:rPr>
        <w:t>sustainable peace</w:t>
      </w:r>
      <w:r>
        <w:rPr>
          <w:rFonts w:ascii="Arial" w:hAnsi="Arial"/>
          <w:b/>
          <w:bCs/>
          <w:sz w:val="28"/>
          <w:szCs w:val="28"/>
          <w:lang w:val="en-US"/>
        </w:rPr>
        <w:t>.</w:t>
      </w:r>
      <w:r>
        <w:rPr>
          <w:rFonts w:ascii="Arial" w:hAnsi="Arial"/>
          <w:sz w:val="28"/>
          <w:szCs w:val="28"/>
          <w:lang w:val="en-US"/>
        </w:rPr>
        <w:t xml:space="preserve"> Truth and justice help societies to move beyond the past. Clarifying the fate and whereabouts of missing persons is an essential part of this process. </w:t>
      </w:r>
      <w:r w:rsidRPr="003F4C7E">
        <w:rPr>
          <w:rFonts w:ascii="Arial" w:hAnsi="Arial"/>
          <w:sz w:val="28"/>
          <w:szCs w:val="28"/>
          <w:lang w:val="en-GB"/>
        </w:rPr>
        <w:t>This is not only a moral imperative</w:t>
      </w:r>
      <w:r w:rsidR="00B665F5" w:rsidRPr="003F4C7E">
        <w:rPr>
          <w:rFonts w:ascii="Arial" w:hAnsi="Arial"/>
          <w:sz w:val="28"/>
          <w:szCs w:val="28"/>
          <w:lang w:val="en-GB"/>
        </w:rPr>
        <w:t xml:space="preserve"> but </w:t>
      </w:r>
      <w:r w:rsidRPr="003F4C7E">
        <w:rPr>
          <w:rFonts w:ascii="Arial" w:hAnsi="Arial"/>
          <w:sz w:val="28"/>
          <w:szCs w:val="28"/>
          <w:lang w:val="en-GB"/>
        </w:rPr>
        <w:t xml:space="preserve">a legal obligation. </w:t>
      </w:r>
      <w:r w:rsidRPr="003F4C7E">
        <w:rPr>
          <w:rStyle w:val="Strong"/>
          <w:rFonts w:ascii="Arial" w:hAnsi="Arial" w:cs="Arial"/>
          <w:b w:val="0"/>
          <w:bCs w:val="0"/>
          <w:sz w:val="28"/>
          <w:szCs w:val="28"/>
          <w:lang w:val="en-GB"/>
        </w:rPr>
        <w:t>In line with international human rights law, families have the right to know the fate and whereabouts of their loved ones, while States have an obligation to investigate disappearances, ensure accountability, and provide effective remedies to victims.</w:t>
      </w:r>
      <w:r w:rsidRPr="004B2F84">
        <w:rPr>
          <w:rFonts w:ascii="Arial" w:hAnsi="Arial" w:cs="Arial"/>
        </w:rPr>
        <w:t xml:space="preserve"> </w:t>
      </w:r>
    </w:p>
    <w:p w14:paraId="3A6A4383" w14:textId="19ACDCC6" w:rsidR="00543AA0" w:rsidRPr="003F4C7E" w:rsidRDefault="00543AA0">
      <w:pPr>
        <w:pStyle w:val="Body"/>
        <w:spacing w:line="276" w:lineRule="auto"/>
        <w:jc w:val="both"/>
        <w:rPr>
          <w:rFonts w:ascii="Arial" w:hAnsi="Arial"/>
          <w:sz w:val="28"/>
          <w:szCs w:val="28"/>
          <w:lang w:val="en-GB"/>
        </w:rPr>
      </w:pPr>
    </w:p>
    <w:p w14:paraId="179E45CA" w14:textId="06F68C4C" w:rsidR="00543AA0" w:rsidRPr="003F4C7E" w:rsidRDefault="00543AA0">
      <w:pPr>
        <w:pStyle w:val="Body"/>
        <w:spacing w:line="276" w:lineRule="auto"/>
        <w:jc w:val="both"/>
        <w:rPr>
          <w:rFonts w:ascii="Arial" w:eastAsia="Arial" w:hAnsi="Arial" w:cs="Arial"/>
          <w:sz w:val="28"/>
          <w:szCs w:val="28"/>
          <w:lang w:val="en-GB"/>
        </w:rPr>
      </w:pPr>
      <w:r w:rsidRPr="00543AA0">
        <w:rPr>
          <w:rFonts w:ascii="Arial" w:eastAsia="Arial" w:hAnsi="Arial" w:cs="Arial"/>
          <w:sz w:val="28"/>
          <w:szCs w:val="28"/>
          <w:lang w:val="en-GB"/>
        </w:rPr>
        <w:t>Moreover</w:t>
      </w:r>
      <w:r w:rsidRPr="003F4C7E">
        <w:rPr>
          <w:rFonts w:ascii="Arial" w:eastAsia="Arial" w:hAnsi="Arial" w:cs="Arial"/>
          <w:sz w:val="28"/>
          <w:szCs w:val="28"/>
          <w:lang w:val="en-GB"/>
        </w:rPr>
        <w:t>, effective prosecution of international crimes requires robust mechanisms for mutual legal assistance, evidence sharing, cross border coordination, extradition and protection of witnesses and victims, such as the Ljubljana-The Hague Convention.</w:t>
      </w:r>
    </w:p>
    <w:p w14:paraId="1BC45BE7" w14:textId="77777777" w:rsidR="00C711A8" w:rsidRDefault="00C711A8">
      <w:pPr>
        <w:pStyle w:val="Body"/>
        <w:spacing w:line="276" w:lineRule="auto"/>
        <w:jc w:val="both"/>
        <w:rPr>
          <w:rFonts w:ascii="Arial" w:eastAsia="Arial" w:hAnsi="Arial" w:cs="Arial"/>
          <w:sz w:val="28"/>
          <w:szCs w:val="28"/>
          <w:lang w:val="en-US"/>
        </w:rPr>
      </w:pPr>
    </w:p>
    <w:p w14:paraId="5706657D" w14:textId="71466F9A" w:rsidR="00C711A8" w:rsidRDefault="00F433B6">
      <w:pPr>
        <w:pStyle w:val="Body"/>
        <w:spacing w:line="276" w:lineRule="auto"/>
        <w:jc w:val="both"/>
        <w:rPr>
          <w:rFonts w:ascii="Arial" w:eastAsia="Arial" w:hAnsi="Arial" w:cs="Arial"/>
          <w:sz w:val="28"/>
          <w:szCs w:val="28"/>
        </w:rPr>
      </w:pPr>
      <w:r>
        <w:rPr>
          <w:rFonts w:ascii="Arial" w:hAnsi="Arial"/>
          <w:b/>
          <w:bCs/>
          <w:sz w:val="28"/>
          <w:szCs w:val="28"/>
          <w:lang w:val="en-US"/>
        </w:rPr>
        <w:t>Finally, Syria's political transition depends on the meaningful participation of women and minorities.</w:t>
      </w:r>
      <w:r>
        <w:rPr>
          <w:rFonts w:ascii="Arial" w:hAnsi="Arial"/>
          <w:sz w:val="28"/>
          <w:szCs w:val="28"/>
          <w:lang w:val="en-US"/>
        </w:rPr>
        <w:t xml:space="preserve"> Only a Syria that reflects the full diversity of its society, and where everyone feels they have a meaningful place, can become a stable, peaceful and secure country.</w:t>
      </w:r>
    </w:p>
    <w:p w14:paraId="0E0FEDBE" w14:textId="77777777" w:rsidR="00C711A8" w:rsidRDefault="00C711A8">
      <w:pPr>
        <w:pStyle w:val="Body"/>
        <w:spacing w:line="276" w:lineRule="auto"/>
        <w:jc w:val="both"/>
        <w:rPr>
          <w:rFonts w:ascii="Arial" w:eastAsia="Arial" w:hAnsi="Arial" w:cs="Arial"/>
          <w:sz w:val="28"/>
          <w:szCs w:val="28"/>
          <w:lang w:val="en-US"/>
        </w:rPr>
      </w:pPr>
    </w:p>
    <w:p w14:paraId="1420535D"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lastRenderedPageBreak/>
        <w:t>Madame Chair,</w:t>
      </w:r>
    </w:p>
    <w:p w14:paraId="372AD93F" w14:textId="77777777" w:rsidR="00C711A8" w:rsidRDefault="00C711A8">
      <w:pPr>
        <w:pStyle w:val="Body"/>
        <w:spacing w:line="276" w:lineRule="auto"/>
        <w:jc w:val="both"/>
        <w:rPr>
          <w:rFonts w:ascii="Arial" w:eastAsia="Arial" w:hAnsi="Arial" w:cs="Arial"/>
          <w:sz w:val="28"/>
          <w:szCs w:val="28"/>
          <w:lang w:val="en-US"/>
        </w:rPr>
      </w:pPr>
    </w:p>
    <w:p w14:paraId="01DD2427" w14:textId="210F2705"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Political transition, transitional justice</w:t>
      </w:r>
      <w:r w:rsidR="00EB3EEF">
        <w:rPr>
          <w:rFonts w:ascii="Arial" w:hAnsi="Arial"/>
          <w:sz w:val="28"/>
          <w:szCs w:val="28"/>
          <w:lang w:val="en-US"/>
        </w:rPr>
        <w:t xml:space="preserve"> in line with international law and standards</w:t>
      </w:r>
      <w:r>
        <w:rPr>
          <w:rFonts w:ascii="Arial" w:hAnsi="Arial"/>
          <w:sz w:val="28"/>
          <w:szCs w:val="28"/>
          <w:lang w:val="en-US"/>
        </w:rPr>
        <w:t xml:space="preserve"> and </w:t>
      </w:r>
      <w:r w:rsidR="00F255C0" w:rsidRPr="00F255C0">
        <w:rPr>
          <w:rFonts w:ascii="Arial" w:hAnsi="Arial"/>
          <w:sz w:val="28"/>
          <w:szCs w:val="28"/>
          <w:lang w:val="en-US"/>
        </w:rPr>
        <w:t>respect for</w:t>
      </w:r>
      <w:r>
        <w:rPr>
          <w:rFonts w:ascii="Arial" w:hAnsi="Arial"/>
          <w:sz w:val="28"/>
          <w:szCs w:val="28"/>
          <w:lang w:val="en-US"/>
        </w:rPr>
        <w:t xml:space="preserve"> human rights- are preconditions for economic recovery and social well-being. They are essential to </w:t>
      </w:r>
      <w:r w:rsidR="00F255C0" w:rsidRPr="00C6552C">
        <w:rPr>
          <w:rFonts w:ascii="Arial" w:hAnsi="Arial"/>
          <w:b/>
          <w:bCs/>
          <w:sz w:val="28"/>
          <w:szCs w:val="28"/>
          <w:lang w:val="en-US"/>
        </w:rPr>
        <w:t xml:space="preserve">promoting </w:t>
      </w:r>
      <w:r>
        <w:rPr>
          <w:rFonts w:ascii="Arial" w:hAnsi="Arial"/>
          <w:b/>
          <w:bCs/>
          <w:sz w:val="28"/>
          <w:szCs w:val="28"/>
          <w:lang w:val="en-US"/>
        </w:rPr>
        <w:t>development cooperation</w:t>
      </w:r>
      <w:r w:rsidR="00F255C0">
        <w:rPr>
          <w:rFonts w:ascii="Arial" w:hAnsi="Arial"/>
          <w:b/>
          <w:bCs/>
          <w:sz w:val="28"/>
          <w:szCs w:val="28"/>
          <w:lang w:val="en-US"/>
        </w:rPr>
        <w:t xml:space="preserve"> projects</w:t>
      </w:r>
      <w:r>
        <w:rPr>
          <w:rFonts w:ascii="Arial" w:hAnsi="Arial"/>
          <w:b/>
          <w:bCs/>
          <w:sz w:val="28"/>
          <w:szCs w:val="28"/>
          <w:lang w:val="en-US"/>
        </w:rPr>
        <w:t xml:space="preserve">, and </w:t>
      </w:r>
      <w:r w:rsidR="00F255C0">
        <w:rPr>
          <w:rFonts w:ascii="Arial" w:hAnsi="Arial"/>
          <w:b/>
          <w:bCs/>
          <w:sz w:val="28"/>
          <w:szCs w:val="28"/>
          <w:lang w:val="en-US"/>
        </w:rPr>
        <w:t xml:space="preserve">strengthening </w:t>
      </w:r>
      <w:r>
        <w:rPr>
          <w:rFonts w:ascii="Arial" w:hAnsi="Arial"/>
          <w:b/>
          <w:bCs/>
          <w:sz w:val="28"/>
          <w:szCs w:val="28"/>
          <w:lang w:val="en-US"/>
        </w:rPr>
        <w:t>investor confidence</w:t>
      </w:r>
      <w:r w:rsidR="00EB3EEF">
        <w:rPr>
          <w:rFonts w:ascii="Arial" w:hAnsi="Arial"/>
          <w:b/>
          <w:bCs/>
          <w:sz w:val="28"/>
          <w:szCs w:val="28"/>
          <w:lang w:val="en-US"/>
        </w:rPr>
        <w:t xml:space="preserve"> and the eventual return of Syrian refugees</w:t>
      </w:r>
      <w:r>
        <w:rPr>
          <w:rFonts w:ascii="Arial" w:hAnsi="Arial"/>
          <w:sz w:val="28"/>
          <w:szCs w:val="28"/>
          <w:lang w:val="en-US"/>
        </w:rPr>
        <w:t xml:space="preserve">. These </w:t>
      </w:r>
      <w:proofErr w:type="gramStart"/>
      <w:r>
        <w:rPr>
          <w:rFonts w:ascii="Arial" w:hAnsi="Arial"/>
          <w:sz w:val="28"/>
          <w:szCs w:val="28"/>
          <w:lang w:val="en-US"/>
        </w:rPr>
        <w:t xml:space="preserve">efforts </w:t>
      </w:r>
      <w:r w:rsidR="00540DA5">
        <w:rPr>
          <w:rFonts w:ascii="Arial" w:hAnsi="Arial"/>
          <w:sz w:val="28"/>
          <w:szCs w:val="28"/>
          <w:lang w:val="en-US"/>
        </w:rPr>
        <w:t xml:space="preserve"> should</w:t>
      </w:r>
      <w:proofErr w:type="gramEnd"/>
      <w:r w:rsidR="00540DA5">
        <w:rPr>
          <w:rFonts w:ascii="Arial" w:hAnsi="Arial"/>
          <w:sz w:val="28"/>
          <w:szCs w:val="28"/>
          <w:lang w:val="en-US"/>
        </w:rPr>
        <w:t xml:space="preserve"> </w:t>
      </w:r>
      <w:r>
        <w:rPr>
          <w:rFonts w:ascii="Arial" w:hAnsi="Arial"/>
          <w:sz w:val="28"/>
          <w:szCs w:val="28"/>
          <w:lang w:val="en-US"/>
        </w:rPr>
        <w:t>go hand in hand with Syria's Strategic Framework for Recovery Needs and Priorities, presented at the High-Level Political Forum last week.</w:t>
      </w:r>
    </w:p>
    <w:p w14:paraId="1BC08C9D" w14:textId="77777777" w:rsidR="00C711A8" w:rsidRDefault="00C711A8">
      <w:pPr>
        <w:pStyle w:val="Body"/>
        <w:spacing w:line="276" w:lineRule="auto"/>
        <w:jc w:val="both"/>
        <w:rPr>
          <w:rFonts w:ascii="Arial" w:eastAsia="Arial" w:hAnsi="Arial" w:cs="Arial"/>
          <w:sz w:val="28"/>
          <w:szCs w:val="28"/>
          <w:lang w:val="en-US"/>
        </w:rPr>
      </w:pPr>
    </w:p>
    <w:p w14:paraId="44DF2F77" w14:textId="77777777" w:rsidR="00C711A8" w:rsidRDefault="00F433B6">
      <w:pPr>
        <w:pStyle w:val="Body"/>
        <w:spacing w:line="276" w:lineRule="auto"/>
        <w:jc w:val="both"/>
        <w:rPr>
          <w:rFonts w:ascii="Arial" w:eastAsia="Arial" w:hAnsi="Arial" w:cs="Arial"/>
          <w:sz w:val="28"/>
          <w:szCs w:val="28"/>
          <w:lang w:val="en-US"/>
        </w:rPr>
      </w:pPr>
      <w:r>
        <w:rPr>
          <w:rFonts w:ascii="Arial" w:hAnsi="Arial"/>
          <w:sz w:val="28"/>
          <w:szCs w:val="28"/>
          <w:lang w:val="en-US"/>
        </w:rPr>
        <w:t>Slovenia reaffirms its support for Syria's sovereignty, independence and territorial integrity.</w:t>
      </w:r>
    </w:p>
    <w:p w14:paraId="412CBD33" w14:textId="77777777" w:rsidR="00C711A8" w:rsidRDefault="00C711A8">
      <w:pPr>
        <w:pStyle w:val="Body"/>
        <w:spacing w:line="276" w:lineRule="auto"/>
        <w:jc w:val="both"/>
        <w:rPr>
          <w:rFonts w:ascii="Arial" w:eastAsia="Arial" w:hAnsi="Arial" w:cs="Arial"/>
          <w:sz w:val="28"/>
          <w:szCs w:val="28"/>
        </w:rPr>
      </w:pPr>
    </w:p>
    <w:p w14:paraId="6C63269D" w14:textId="77777777" w:rsidR="00C711A8" w:rsidRDefault="00F433B6">
      <w:pPr>
        <w:pStyle w:val="Body"/>
        <w:spacing w:line="276" w:lineRule="auto"/>
        <w:jc w:val="both"/>
        <w:rPr>
          <w:rFonts w:ascii="Arial" w:eastAsia="Arial" w:hAnsi="Arial" w:cs="Arial"/>
          <w:sz w:val="28"/>
          <w:szCs w:val="28"/>
        </w:rPr>
      </w:pPr>
      <w:r>
        <w:rPr>
          <w:rFonts w:ascii="Arial" w:hAnsi="Arial"/>
          <w:sz w:val="28"/>
          <w:szCs w:val="28"/>
          <w:lang w:val="en-US"/>
        </w:rPr>
        <w:t xml:space="preserve">And we stand ready to assist a </w:t>
      </w:r>
      <w:r>
        <w:rPr>
          <w:rFonts w:ascii="Arial" w:hAnsi="Arial"/>
          <w:b/>
          <w:bCs/>
          <w:sz w:val="28"/>
          <w:szCs w:val="28"/>
          <w:lang w:val="en-US"/>
        </w:rPr>
        <w:t xml:space="preserve">Syrian-led and Syrian-owned transition. </w:t>
      </w:r>
    </w:p>
    <w:p w14:paraId="32CD541D" w14:textId="77777777" w:rsidR="00C711A8" w:rsidRDefault="00C711A8">
      <w:pPr>
        <w:pStyle w:val="Body"/>
        <w:spacing w:line="276" w:lineRule="auto"/>
        <w:jc w:val="both"/>
        <w:rPr>
          <w:rFonts w:ascii="Arial" w:eastAsia="Arial" w:hAnsi="Arial" w:cs="Arial"/>
          <w:sz w:val="28"/>
          <w:szCs w:val="28"/>
          <w:lang w:val="en-US"/>
        </w:rPr>
      </w:pPr>
    </w:p>
    <w:p w14:paraId="0A20B8C7" w14:textId="77777777" w:rsidR="00C711A8" w:rsidRDefault="00F433B6">
      <w:pPr>
        <w:pStyle w:val="Body"/>
        <w:spacing w:line="276" w:lineRule="auto"/>
        <w:jc w:val="both"/>
      </w:pPr>
      <w:r>
        <w:rPr>
          <w:rFonts w:ascii="Arial" w:hAnsi="Arial"/>
          <w:sz w:val="28"/>
          <w:szCs w:val="28"/>
          <w:lang w:val="en-US"/>
        </w:rPr>
        <w:t>I thank you.</w:t>
      </w:r>
    </w:p>
    <w:sectPr w:rsidR="00C711A8">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82D20" w14:textId="77777777" w:rsidR="00E600C7" w:rsidRDefault="00E600C7">
      <w:r>
        <w:separator/>
      </w:r>
    </w:p>
  </w:endnote>
  <w:endnote w:type="continuationSeparator" w:id="0">
    <w:p w14:paraId="1A59717A" w14:textId="77777777" w:rsidR="00E600C7" w:rsidRDefault="00E6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EE"/>
    <w:family w:val="swiss"/>
    <w:pitch w:val="variable"/>
    <w:sig w:usb0="E0002EFF" w:usb1="C000785B" w:usb2="00000009" w:usb3="00000000" w:csb0="000001FF" w:csb1="00000000"/>
  </w:font>
  <w:font w:name="Republika">
    <w:altName w:val="Calibri"/>
    <w:panose1 w:val="02000506040000020004"/>
    <w:charset w:val="4D"/>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C0CE" w14:textId="77777777" w:rsidR="00C711A8" w:rsidRDefault="00C711A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EE933" w14:textId="77777777" w:rsidR="00E600C7" w:rsidRDefault="00E600C7">
      <w:r>
        <w:separator/>
      </w:r>
    </w:p>
  </w:footnote>
  <w:footnote w:type="continuationSeparator" w:id="0">
    <w:p w14:paraId="04144498" w14:textId="77777777" w:rsidR="00E600C7" w:rsidRDefault="00E6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61FD" w14:textId="77777777" w:rsidR="00C711A8" w:rsidRDefault="00F433B6">
    <w:pPr>
      <w:pStyle w:val="BodyA"/>
      <w:jc w:val="right"/>
    </w:pPr>
    <w:r>
      <w:rPr>
        <w:rFonts w:ascii="Arial" w:hAnsi="Arial"/>
        <w:i/>
        <w:iCs/>
        <w:u w:val="single"/>
      </w:rPr>
      <w:t>Check against delivery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A8"/>
    <w:rsid w:val="003F4C7E"/>
    <w:rsid w:val="00540DA5"/>
    <w:rsid w:val="00543AA0"/>
    <w:rsid w:val="009B7266"/>
    <w:rsid w:val="00A63E8C"/>
    <w:rsid w:val="00B665F5"/>
    <w:rsid w:val="00C711A8"/>
    <w:rsid w:val="00CF2EF1"/>
    <w:rsid w:val="00E600C7"/>
    <w:rsid w:val="00EB3EEF"/>
    <w:rsid w:val="00F255C0"/>
    <w:rsid w:val="00F433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41D1D"/>
  <w15:docId w15:val="{3FEE3144-4446-4646-BFE1-85D07652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x-none"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rPr>
  </w:style>
  <w:style w:type="character" w:styleId="CommentReference">
    <w:name w:val="annotation reference"/>
    <w:basedOn w:val="DefaultParagraphFont"/>
    <w:uiPriority w:val="99"/>
    <w:semiHidden/>
    <w:unhideWhenUsed/>
    <w:rPr>
      <w:sz w:val="16"/>
      <w:szCs w:val="16"/>
    </w:rPr>
  </w:style>
  <w:style w:type="character" w:styleId="Strong">
    <w:name w:val="Strong"/>
    <w:basedOn w:val="DefaultParagraphFont"/>
    <w:uiPriority w:val="22"/>
    <w:qFormat/>
    <w:rsid w:val="00F433B6"/>
    <w:rPr>
      <w:b/>
      <w:bCs/>
    </w:rPr>
  </w:style>
  <w:style w:type="paragraph" w:styleId="CommentSubject">
    <w:name w:val="annotation subject"/>
    <w:basedOn w:val="CommentText"/>
    <w:next w:val="CommentText"/>
    <w:link w:val="CommentSubjectChar"/>
    <w:uiPriority w:val="99"/>
    <w:semiHidden/>
    <w:unhideWhenUsed/>
    <w:rsid w:val="00A63E8C"/>
    <w:rPr>
      <w:b/>
      <w:bCs/>
    </w:rPr>
  </w:style>
  <w:style w:type="character" w:customStyle="1" w:styleId="CommentSubjectChar">
    <w:name w:val="Comment Subject Char"/>
    <w:basedOn w:val="CommentTextChar"/>
    <w:link w:val="CommentSubject"/>
    <w:uiPriority w:val="99"/>
    <w:semiHidden/>
    <w:rsid w:val="00A63E8C"/>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5B758-5A98-4D79-B9A9-BEDCB04EB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Langerholc</dc:creator>
  <cp:lastModifiedBy>Špela Košir</cp:lastModifiedBy>
  <cp:revision>2</cp:revision>
  <dcterms:created xsi:type="dcterms:W3CDTF">2026-07-20T12:55:00Z</dcterms:created>
  <dcterms:modified xsi:type="dcterms:W3CDTF">2026-07-20T12:55:00Z</dcterms:modified>
</cp:coreProperties>
</file>