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873EE" w14:textId="77777777" w:rsidR="00204E68" w:rsidRPr="00D42572" w:rsidRDefault="00204E68" w:rsidP="00204E68">
      <w:pPr>
        <w:spacing w:after="0" w:line="360" w:lineRule="auto"/>
        <w:jc w:val="right"/>
        <w:rPr>
          <w:rFonts w:ascii="Arial" w:hAnsi="Arial" w:cs="Arial"/>
          <w:b/>
          <w:bCs/>
          <w:i/>
          <w:lang w:val="en-US"/>
        </w:rPr>
      </w:pPr>
      <w:r w:rsidRPr="00D42572">
        <w:rPr>
          <w:rFonts w:ascii="Arial" w:hAnsi="Arial" w:cs="Arial"/>
          <w:b/>
          <w:bCs/>
          <w:i/>
          <w:lang w:val="en-US"/>
        </w:rPr>
        <w:t>CHECK AGAINST DELIVERY!</w:t>
      </w:r>
    </w:p>
    <w:p w14:paraId="546468BF" w14:textId="77777777" w:rsidR="00204E68" w:rsidRPr="00D42572" w:rsidRDefault="00204E68" w:rsidP="00204E68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B1347D2" w14:textId="77777777" w:rsidR="00204E68" w:rsidRPr="00D42572" w:rsidRDefault="00204E68" w:rsidP="00204E68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D42572">
        <w:rPr>
          <w:rFonts w:ascii="Arial" w:eastAsia="Calibri" w:hAnsi="Arial" w:cs="Arial"/>
          <w:bCs/>
          <w:noProof/>
          <w:color w:val="0000FF"/>
          <w:kern w:val="3"/>
          <w:sz w:val="28"/>
          <w:szCs w:val="28"/>
          <w:u w:color="0000FF"/>
          <w:lang w:eastAsia="sl-SI"/>
        </w:rPr>
        <w:drawing>
          <wp:inline distT="0" distB="0" distL="0" distR="0" wp14:anchorId="1BCBE7D6" wp14:editId="7889B22A">
            <wp:extent cx="333375" cy="419100"/>
            <wp:effectExtent l="0" t="0" r="0" b="0"/>
            <wp:docPr id="1" name="officeArt object" descr="A picture containing furnitur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picture containing furnitureDescription automatically generated" descr="A picture containing furnitureDescription automatically generat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DB7145D" w14:textId="77777777" w:rsidR="00204E68" w:rsidRPr="00D42572" w:rsidRDefault="00204E68" w:rsidP="00204E68">
      <w:pPr>
        <w:spacing w:after="0"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394FBCB" w14:textId="78465B70" w:rsidR="00204E68" w:rsidRDefault="00204E68" w:rsidP="00204E68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204E68">
        <w:rPr>
          <w:rFonts w:ascii="Arial" w:hAnsi="Arial" w:cs="Arial"/>
          <w:b/>
          <w:bCs/>
          <w:sz w:val="28"/>
          <w:szCs w:val="28"/>
          <w:lang w:val="en-US"/>
        </w:rPr>
        <w:t>STATEMENT OF SLOVENIA</w:t>
      </w:r>
    </w:p>
    <w:p w14:paraId="3E2EBE6A" w14:textId="77777777" w:rsidR="00204E68" w:rsidRPr="00204E68" w:rsidRDefault="00204E68" w:rsidP="00204E68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09F6C15" w14:textId="77777777" w:rsidR="00C95540" w:rsidRDefault="00C95540" w:rsidP="00204E68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  <w:noProof/>
          <w:color w:val="000000"/>
          <w:sz w:val="28"/>
          <w:szCs w:val="28"/>
          <w:lang w:val="en-US"/>
        </w:rPr>
      </w:pPr>
      <w:r>
        <w:rPr>
          <w:rFonts w:ascii="Arial" w:eastAsia="Calibri" w:hAnsi="Arial" w:cs="Arial"/>
          <w:b/>
          <w:bCs/>
          <w:noProof/>
          <w:color w:val="000000"/>
          <w:sz w:val="28"/>
          <w:szCs w:val="28"/>
          <w:lang w:val="en-US"/>
        </w:rPr>
        <w:t xml:space="preserve">at the Plenary Meeting of the </w:t>
      </w:r>
      <w:r w:rsidR="00204E68" w:rsidRPr="00204E68">
        <w:rPr>
          <w:rFonts w:ascii="Arial" w:eastAsia="Calibri" w:hAnsi="Arial" w:cs="Arial"/>
          <w:b/>
          <w:bCs/>
          <w:noProof/>
          <w:color w:val="000000"/>
          <w:sz w:val="28"/>
          <w:szCs w:val="28"/>
          <w:lang w:val="en-US"/>
        </w:rPr>
        <w:t xml:space="preserve">UN General Assembly </w:t>
      </w:r>
    </w:p>
    <w:p w14:paraId="54A8EF77" w14:textId="74BE701B" w:rsidR="00204E68" w:rsidRPr="00204E68" w:rsidRDefault="00204E68" w:rsidP="00204E68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sz w:val="28"/>
          <w:szCs w:val="28"/>
          <w:lang w:val="en-US"/>
        </w:rPr>
      </w:pPr>
      <w:r w:rsidRPr="00204E68">
        <w:rPr>
          <w:rFonts w:ascii="Arial" w:eastAsia="Calibri" w:hAnsi="Arial" w:cs="Arial"/>
          <w:b/>
          <w:bCs/>
          <w:noProof/>
          <w:color w:val="000000"/>
          <w:sz w:val="28"/>
          <w:szCs w:val="28"/>
          <w:lang w:val="en-US"/>
        </w:rPr>
        <w:t xml:space="preserve">on the Report of the IAEA  </w:t>
      </w:r>
    </w:p>
    <w:p w14:paraId="6FF79480" w14:textId="7C9AA5DE" w:rsidR="00204E68" w:rsidRPr="00204E68" w:rsidRDefault="00204E68" w:rsidP="00204E68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  <w:noProof/>
          <w:color w:val="000000"/>
          <w:sz w:val="28"/>
          <w:szCs w:val="28"/>
          <w:lang w:val="en-US"/>
        </w:rPr>
      </w:pPr>
      <w:r w:rsidRPr="00204E68">
        <w:rPr>
          <w:rFonts w:ascii="Arial" w:eastAsia="Calibri" w:hAnsi="Arial" w:cs="Arial"/>
          <w:b/>
          <w:bCs/>
          <w:noProof/>
          <w:color w:val="000000"/>
          <w:sz w:val="28"/>
          <w:szCs w:val="28"/>
          <w:lang w:val="en-US"/>
        </w:rPr>
        <w:t>New York, 23 October 2026</w:t>
      </w:r>
    </w:p>
    <w:p w14:paraId="0808DE67" w14:textId="77777777" w:rsidR="00204E68" w:rsidRPr="00204E68" w:rsidRDefault="00204E68" w:rsidP="00204E68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A1C4BDE" w14:textId="77777777" w:rsidR="00410F2C" w:rsidRPr="00410F2C" w:rsidRDefault="00410F2C" w:rsidP="00410F2C">
      <w:pPr>
        <w:rPr>
          <w:rFonts w:ascii="Arial" w:hAnsi="Arial" w:cs="Arial"/>
          <w:sz w:val="28"/>
          <w:szCs w:val="28"/>
        </w:rPr>
      </w:pPr>
    </w:p>
    <w:p w14:paraId="0E31DBFB" w14:textId="2D036A1C" w:rsidR="00410F2C" w:rsidRPr="003E2A9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Mr President, </w:t>
      </w:r>
    </w:p>
    <w:p w14:paraId="5F6B89E9" w14:textId="26D00DF2" w:rsidR="00410F2C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Slovenia aligns itself with the statement delivered by the European Union. </w:t>
      </w:r>
      <w:r w:rsidR="00C37486" w:rsidRPr="003E2A96">
        <w:rPr>
          <w:rFonts w:ascii="Arial" w:hAnsi="Arial" w:cs="Arial"/>
          <w:sz w:val="28"/>
          <w:szCs w:val="28"/>
        </w:rPr>
        <w:t xml:space="preserve">And we wish to deliver some additional remarks in </w:t>
      </w:r>
      <w:proofErr w:type="spellStart"/>
      <w:r w:rsidR="00C37486" w:rsidRPr="003E2A96">
        <w:rPr>
          <w:rFonts w:ascii="Arial" w:hAnsi="Arial" w:cs="Arial"/>
          <w:sz w:val="28"/>
          <w:szCs w:val="28"/>
        </w:rPr>
        <w:t>our</w:t>
      </w:r>
      <w:proofErr w:type="spellEnd"/>
      <w:r w:rsidR="00C37486"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37486" w:rsidRPr="003E2A96">
        <w:rPr>
          <w:rFonts w:ascii="Arial" w:hAnsi="Arial" w:cs="Arial"/>
          <w:sz w:val="28"/>
          <w:szCs w:val="28"/>
        </w:rPr>
        <w:t>national</w:t>
      </w:r>
      <w:proofErr w:type="spellEnd"/>
      <w:r w:rsidR="00C37486"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37486" w:rsidRPr="003E2A96">
        <w:rPr>
          <w:rFonts w:ascii="Arial" w:hAnsi="Arial" w:cs="Arial"/>
          <w:sz w:val="28"/>
          <w:szCs w:val="28"/>
        </w:rPr>
        <w:t>capacity</w:t>
      </w:r>
      <w:proofErr w:type="spellEnd"/>
      <w:r w:rsidR="00C37486" w:rsidRPr="003E2A96">
        <w:rPr>
          <w:rFonts w:ascii="Arial" w:hAnsi="Arial" w:cs="Arial"/>
          <w:sz w:val="28"/>
          <w:szCs w:val="28"/>
        </w:rPr>
        <w:t>.</w:t>
      </w:r>
    </w:p>
    <w:p w14:paraId="16B3C2FA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B0BF84E" w14:textId="6DD77FD6" w:rsidR="00C3748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70 years after establishing the </w:t>
      </w:r>
      <w:r w:rsidR="00C37486" w:rsidRPr="003E2A96">
        <w:rPr>
          <w:rFonts w:ascii="Arial" w:hAnsi="Arial" w:cs="Arial"/>
          <w:sz w:val="28"/>
          <w:szCs w:val="28"/>
        </w:rPr>
        <w:t>International Atomic Energy Agency</w:t>
      </w:r>
      <w:r w:rsidRPr="003E2A96">
        <w:rPr>
          <w:rFonts w:ascii="Arial" w:hAnsi="Arial" w:cs="Arial"/>
          <w:sz w:val="28"/>
          <w:szCs w:val="28"/>
        </w:rPr>
        <w:t>, the organization remains as vital for the nuclear safeguard system</w:t>
      </w:r>
      <w:r w:rsidR="00C37486" w:rsidRPr="003E2A96">
        <w:rPr>
          <w:rFonts w:ascii="Arial" w:hAnsi="Arial" w:cs="Arial"/>
          <w:sz w:val="28"/>
          <w:szCs w:val="28"/>
        </w:rPr>
        <w:t xml:space="preserve"> </w:t>
      </w:r>
      <w:r w:rsidRPr="003E2A96">
        <w:rPr>
          <w:rFonts w:ascii="Arial" w:hAnsi="Arial" w:cs="Arial"/>
          <w:sz w:val="28"/>
          <w:szCs w:val="28"/>
        </w:rPr>
        <w:t xml:space="preserve">worldwide as ever. </w:t>
      </w:r>
      <w:r w:rsidR="00C37486" w:rsidRPr="003E2A96">
        <w:rPr>
          <w:rFonts w:ascii="Arial" w:hAnsi="Arial" w:cs="Arial"/>
          <w:sz w:val="28"/>
          <w:szCs w:val="28"/>
        </w:rPr>
        <w:t xml:space="preserve">We commend Director-General Rafael Grossi and his team for their tireless work and leadership. </w:t>
      </w:r>
    </w:p>
    <w:p w14:paraId="7F502FD9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3C5A5C4F" w14:textId="42488275" w:rsidR="00C3748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The </w:t>
      </w:r>
      <w:r w:rsidR="00C37486" w:rsidRPr="003E2A96">
        <w:rPr>
          <w:rFonts w:ascii="Arial" w:hAnsi="Arial" w:cs="Arial"/>
          <w:sz w:val="28"/>
          <w:szCs w:val="28"/>
        </w:rPr>
        <w:t>annual</w:t>
      </w:r>
      <w:r w:rsidRPr="003E2A96">
        <w:rPr>
          <w:rFonts w:ascii="Arial" w:hAnsi="Arial" w:cs="Arial"/>
          <w:sz w:val="28"/>
          <w:szCs w:val="28"/>
        </w:rPr>
        <w:t xml:space="preserve"> reports of the </w:t>
      </w:r>
      <w:r w:rsidR="00C37486" w:rsidRPr="003E2A96">
        <w:rPr>
          <w:rFonts w:ascii="Arial" w:hAnsi="Arial" w:cs="Arial"/>
          <w:sz w:val="28"/>
          <w:szCs w:val="28"/>
        </w:rPr>
        <w:t>Agency</w:t>
      </w:r>
      <w:r w:rsidRPr="003E2A96">
        <w:rPr>
          <w:rFonts w:ascii="Arial" w:hAnsi="Arial" w:cs="Arial"/>
          <w:sz w:val="28"/>
          <w:szCs w:val="28"/>
        </w:rPr>
        <w:t xml:space="preserve"> give us a </w:t>
      </w:r>
      <w:r w:rsidR="00E558E3" w:rsidRPr="003E2A96">
        <w:rPr>
          <w:rFonts w:ascii="Arial" w:hAnsi="Arial" w:cs="Arial"/>
          <w:sz w:val="28"/>
          <w:szCs w:val="28"/>
        </w:rPr>
        <w:t>thorough</w:t>
      </w:r>
      <w:r w:rsidRPr="003E2A96">
        <w:rPr>
          <w:rFonts w:ascii="Arial" w:hAnsi="Arial" w:cs="Arial"/>
          <w:sz w:val="28"/>
          <w:szCs w:val="28"/>
        </w:rPr>
        <w:t xml:space="preserve"> insight </w:t>
      </w:r>
      <w:proofErr w:type="spellStart"/>
      <w:r w:rsidR="00C37486" w:rsidRPr="003E2A96">
        <w:rPr>
          <w:rFonts w:ascii="Arial" w:hAnsi="Arial" w:cs="Arial"/>
          <w:sz w:val="28"/>
          <w:szCs w:val="28"/>
        </w:rPr>
        <w:t>into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the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organization˙s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work</w:t>
      </w:r>
      <w:proofErr w:type="spellEnd"/>
      <w:r w:rsidR="00C37486" w:rsidRPr="003E2A96">
        <w:rPr>
          <w:rFonts w:ascii="Arial" w:hAnsi="Arial" w:cs="Arial"/>
          <w:sz w:val="28"/>
          <w:szCs w:val="28"/>
        </w:rPr>
        <w:t>.</w:t>
      </w:r>
    </w:p>
    <w:p w14:paraId="72C18842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32740A79" w14:textId="0595504E" w:rsidR="00410F2C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>Slovenia attaches the highest importance to the</w:t>
      </w:r>
      <w:r w:rsidR="00C37486" w:rsidRPr="003E2A96">
        <w:rPr>
          <w:rFonts w:ascii="Arial" w:hAnsi="Arial" w:cs="Arial"/>
          <w:sz w:val="28"/>
          <w:szCs w:val="28"/>
        </w:rPr>
        <w:t xml:space="preserve"> </w:t>
      </w:r>
      <w:r w:rsidRPr="003E2A96">
        <w:rPr>
          <w:rFonts w:ascii="Arial" w:hAnsi="Arial" w:cs="Arial"/>
          <w:sz w:val="28"/>
          <w:szCs w:val="28"/>
        </w:rPr>
        <w:t xml:space="preserve">credibility and integrity of the global nuclear non-proliferation regime, with </w:t>
      </w:r>
      <w:r w:rsidR="00C37486" w:rsidRPr="003E2A96">
        <w:rPr>
          <w:rFonts w:ascii="Arial" w:hAnsi="Arial" w:cs="Arial"/>
          <w:sz w:val="28"/>
          <w:szCs w:val="28"/>
        </w:rPr>
        <w:t>the Agency</w:t>
      </w:r>
      <w:r w:rsidRPr="003E2A96">
        <w:rPr>
          <w:rFonts w:ascii="Arial" w:hAnsi="Arial" w:cs="Arial"/>
          <w:sz w:val="28"/>
          <w:szCs w:val="28"/>
        </w:rPr>
        <w:t xml:space="preserve"> </w:t>
      </w:r>
      <w:r w:rsidR="00C37486" w:rsidRPr="003E2A96">
        <w:rPr>
          <w:rFonts w:ascii="Arial" w:hAnsi="Arial" w:cs="Arial"/>
          <w:sz w:val="28"/>
          <w:szCs w:val="28"/>
        </w:rPr>
        <w:t>at</w:t>
      </w:r>
      <w:r w:rsidRPr="003E2A96">
        <w:rPr>
          <w:rFonts w:ascii="Arial" w:hAnsi="Arial" w:cs="Arial"/>
          <w:sz w:val="28"/>
          <w:szCs w:val="28"/>
        </w:rPr>
        <w:t xml:space="preserve"> its cor</w:t>
      </w:r>
      <w:r w:rsidR="00C37486" w:rsidRPr="003E2A96">
        <w:rPr>
          <w:rFonts w:ascii="Arial" w:hAnsi="Arial" w:cs="Arial"/>
          <w:sz w:val="28"/>
          <w:szCs w:val="28"/>
        </w:rPr>
        <w:t>e</w:t>
      </w:r>
      <w:r w:rsidRPr="003E2A96">
        <w:rPr>
          <w:rFonts w:ascii="Arial" w:hAnsi="Arial" w:cs="Arial"/>
          <w:sz w:val="28"/>
          <w:szCs w:val="28"/>
        </w:rPr>
        <w:t xml:space="preserve">. </w:t>
      </w:r>
    </w:p>
    <w:p w14:paraId="4C366B6B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4D4C0B5C" w14:textId="13EFBE47" w:rsidR="00410F2C" w:rsidRPr="003E2A96" w:rsidRDefault="00E558E3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>In this regard w</w:t>
      </w:r>
      <w:r w:rsidR="00410F2C" w:rsidRPr="003E2A96">
        <w:rPr>
          <w:rFonts w:ascii="Arial" w:hAnsi="Arial" w:cs="Arial"/>
          <w:sz w:val="28"/>
          <w:szCs w:val="28"/>
        </w:rPr>
        <w:t xml:space="preserve">e call for the universalisation of </w:t>
      </w:r>
      <w:r w:rsidR="00C37486" w:rsidRPr="003E2A96">
        <w:rPr>
          <w:rFonts w:ascii="Arial" w:hAnsi="Arial" w:cs="Arial"/>
          <w:sz w:val="28"/>
          <w:szCs w:val="28"/>
        </w:rPr>
        <w:t xml:space="preserve">the </w:t>
      </w:r>
      <w:r w:rsidR="00410F2C" w:rsidRPr="003E2A96">
        <w:rPr>
          <w:rFonts w:ascii="Arial" w:hAnsi="Arial" w:cs="Arial"/>
          <w:sz w:val="28"/>
          <w:szCs w:val="28"/>
        </w:rPr>
        <w:t xml:space="preserve">Comprehensive Safeguards Agreements and Additional Protocols, and we continue to support the Agency’s efforts to ensure exclusively peaceful uses of nuclear energy. </w:t>
      </w:r>
    </w:p>
    <w:p w14:paraId="70AD22D0" w14:textId="50DE7EAC" w:rsidR="00410F2C" w:rsidRPr="003E2A9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lastRenderedPageBreak/>
        <w:t xml:space="preserve">The </w:t>
      </w:r>
      <w:r w:rsidR="00C37486" w:rsidRPr="003E2A96">
        <w:rPr>
          <w:rFonts w:ascii="Arial" w:hAnsi="Arial" w:cs="Arial"/>
          <w:sz w:val="28"/>
          <w:szCs w:val="28"/>
        </w:rPr>
        <w:t>Agency's</w:t>
      </w:r>
      <w:r w:rsidRPr="003E2A96">
        <w:rPr>
          <w:rFonts w:ascii="Arial" w:hAnsi="Arial" w:cs="Arial"/>
          <w:sz w:val="28"/>
          <w:szCs w:val="28"/>
        </w:rPr>
        <w:t xml:space="preserve"> independent, technical, and impartial role remains essential in ensuring that nuclear energy and science worldwide contribute to peace, security and sustainable development. </w:t>
      </w:r>
    </w:p>
    <w:p w14:paraId="6B6B2911" w14:textId="02AE5BFD" w:rsidR="00410F2C" w:rsidRPr="003E2A9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Mr. President, </w:t>
      </w:r>
    </w:p>
    <w:p w14:paraId="7FA7DFF4" w14:textId="5EC3D2B8" w:rsidR="003E2A96" w:rsidRDefault="00C3748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>Let me first turn to the s</w:t>
      </w:r>
      <w:r w:rsidR="00410F2C" w:rsidRPr="003E2A96">
        <w:rPr>
          <w:rFonts w:ascii="Arial" w:hAnsi="Arial" w:cs="Arial"/>
          <w:sz w:val="28"/>
          <w:szCs w:val="28"/>
        </w:rPr>
        <w:t>ituation in Ukraine</w:t>
      </w:r>
      <w:r w:rsidRPr="003E2A96">
        <w:rPr>
          <w:rFonts w:ascii="Arial" w:hAnsi="Arial" w:cs="Arial"/>
          <w:sz w:val="28"/>
          <w:szCs w:val="28"/>
        </w:rPr>
        <w:t>, which</w:t>
      </w:r>
      <w:r w:rsidR="00410F2C" w:rsidRPr="003E2A96">
        <w:rPr>
          <w:rFonts w:ascii="Arial" w:hAnsi="Arial" w:cs="Arial"/>
          <w:sz w:val="28"/>
          <w:szCs w:val="28"/>
        </w:rPr>
        <w:t xml:space="preserve"> remains a matter of profound concern for Sloveni</w:t>
      </w:r>
      <w:r w:rsidRPr="003E2A96">
        <w:rPr>
          <w:rFonts w:ascii="Arial" w:hAnsi="Arial" w:cs="Arial"/>
          <w:sz w:val="28"/>
          <w:szCs w:val="28"/>
        </w:rPr>
        <w:t>a</w:t>
      </w:r>
      <w:r w:rsidR="00410F2C" w:rsidRPr="003E2A96">
        <w:rPr>
          <w:rFonts w:ascii="Arial" w:hAnsi="Arial" w:cs="Arial"/>
          <w:sz w:val="28"/>
          <w:szCs w:val="28"/>
        </w:rPr>
        <w:t xml:space="preserve">. We strongly condemn Russia’s continued attacks and we remain deeply concerned about the situation in the Zaporizhzhia region and, in particular, the continued Russian occupation of the Zaporizhzhia Nuclear Power Plant. </w:t>
      </w:r>
    </w:p>
    <w:p w14:paraId="1977B76F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091364CB" w14:textId="20C4E7F4" w:rsidR="00410F2C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3E2A96">
        <w:rPr>
          <w:rFonts w:ascii="Arial" w:hAnsi="Arial" w:cs="Arial"/>
          <w:sz w:val="28"/>
          <w:szCs w:val="28"/>
        </w:rPr>
        <w:t>We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reiterate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that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the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Zaporizhzhia Nuclear Power Plant is an integral part of Ukraine’s nuclear infrastructure</w:t>
      </w:r>
      <w:r w:rsidR="00C37486" w:rsidRPr="003E2A96">
        <w:rPr>
          <w:rFonts w:ascii="Arial" w:hAnsi="Arial" w:cs="Arial"/>
          <w:sz w:val="28"/>
          <w:szCs w:val="28"/>
        </w:rPr>
        <w:t>.</w:t>
      </w:r>
      <w:r w:rsidRPr="003E2A96">
        <w:rPr>
          <w:rFonts w:ascii="Arial" w:hAnsi="Arial" w:cs="Arial"/>
          <w:sz w:val="28"/>
          <w:szCs w:val="28"/>
        </w:rPr>
        <w:t xml:space="preserve"> </w:t>
      </w:r>
      <w:r w:rsidR="00C37486" w:rsidRPr="003E2A96">
        <w:rPr>
          <w:rFonts w:ascii="Arial" w:hAnsi="Arial" w:cs="Arial"/>
          <w:sz w:val="28"/>
          <w:szCs w:val="28"/>
        </w:rPr>
        <w:t>Any</w:t>
      </w:r>
      <w:r w:rsidRPr="003E2A96">
        <w:rPr>
          <w:rFonts w:ascii="Arial" w:hAnsi="Arial" w:cs="Arial"/>
          <w:sz w:val="28"/>
          <w:szCs w:val="28"/>
        </w:rPr>
        <w:t xml:space="preserve"> arrangements concerning its future must fully respect Ukraine’s </w:t>
      </w:r>
      <w:proofErr w:type="spellStart"/>
      <w:r w:rsidRPr="003E2A96">
        <w:rPr>
          <w:rFonts w:ascii="Arial" w:hAnsi="Arial" w:cs="Arial"/>
          <w:sz w:val="28"/>
          <w:szCs w:val="28"/>
        </w:rPr>
        <w:t>sovereignty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and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territorial</w:t>
      </w:r>
      <w:proofErr w:type="spellEnd"/>
      <w:r w:rsidRPr="003E2A9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2A96">
        <w:rPr>
          <w:rFonts w:ascii="Arial" w:hAnsi="Arial" w:cs="Arial"/>
          <w:sz w:val="28"/>
          <w:szCs w:val="28"/>
        </w:rPr>
        <w:t>integrity</w:t>
      </w:r>
      <w:proofErr w:type="spellEnd"/>
      <w:r w:rsidRPr="003E2A96">
        <w:rPr>
          <w:rFonts w:ascii="Arial" w:hAnsi="Arial" w:cs="Arial"/>
          <w:sz w:val="28"/>
          <w:szCs w:val="28"/>
        </w:rPr>
        <w:t>.</w:t>
      </w:r>
    </w:p>
    <w:p w14:paraId="3D03522F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7470251" w14:textId="4374A70C" w:rsidR="00410F2C" w:rsidRDefault="00C3748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Secondly, </w:t>
      </w:r>
      <w:r w:rsidR="00410F2C" w:rsidRPr="003E2A96">
        <w:rPr>
          <w:rFonts w:ascii="Arial" w:hAnsi="Arial" w:cs="Arial"/>
          <w:sz w:val="28"/>
          <w:szCs w:val="28"/>
        </w:rPr>
        <w:t xml:space="preserve">Slovenia </w:t>
      </w:r>
      <w:r w:rsidRPr="003E2A96">
        <w:rPr>
          <w:rFonts w:ascii="Arial" w:hAnsi="Arial" w:cs="Arial"/>
          <w:sz w:val="28"/>
          <w:szCs w:val="28"/>
        </w:rPr>
        <w:t xml:space="preserve">uses today's opportunity to recall: </w:t>
      </w:r>
      <w:r w:rsidR="00410F2C" w:rsidRPr="003E2A96">
        <w:rPr>
          <w:rFonts w:ascii="Arial" w:hAnsi="Arial" w:cs="Arial"/>
          <w:sz w:val="28"/>
          <w:szCs w:val="28"/>
        </w:rPr>
        <w:t xml:space="preserve">Iran must never be allowed to acquire a nuclear weapon. We call on Iran to fully comply with </w:t>
      </w:r>
      <w:r w:rsidRPr="003E2A96">
        <w:rPr>
          <w:rFonts w:ascii="Arial" w:hAnsi="Arial" w:cs="Arial"/>
          <w:sz w:val="28"/>
          <w:szCs w:val="28"/>
        </w:rPr>
        <w:t xml:space="preserve">the </w:t>
      </w:r>
      <w:r w:rsidR="00410F2C" w:rsidRPr="003E2A96">
        <w:rPr>
          <w:rFonts w:ascii="Arial" w:hAnsi="Arial" w:cs="Arial"/>
          <w:sz w:val="28"/>
          <w:szCs w:val="28"/>
        </w:rPr>
        <w:t xml:space="preserve">Non-Proliferation Treaty and ensure full cooperation with the </w:t>
      </w:r>
      <w:r w:rsidRPr="003E2A96">
        <w:rPr>
          <w:rFonts w:ascii="Arial" w:hAnsi="Arial" w:cs="Arial"/>
          <w:sz w:val="28"/>
          <w:szCs w:val="28"/>
        </w:rPr>
        <w:t>Agency</w:t>
      </w:r>
      <w:r w:rsidR="00410F2C" w:rsidRPr="003E2A96">
        <w:rPr>
          <w:rFonts w:ascii="Arial" w:hAnsi="Arial" w:cs="Arial"/>
          <w:sz w:val="28"/>
          <w:szCs w:val="28"/>
        </w:rPr>
        <w:t xml:space="preserve">. The Iranian nuclear issue should be resolved by diplomatic means only. </w:t>
      </w:r>
    </w:p>
    <w:p w14:paraId="6D394642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A30E02C" w14:textId="49493615" w:rsidR="00410F2C" w:rsidRDefault="00C3748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>We also</w:t>
      </w:r>
      <w:r w:rsidR="00410F2C" w:rsidRPr="003E2A96">
        <w:rPr>
          <w:rFonts w:ascii="Arial" w:hAnsi="Arial" w:cs="Arial"/>
          <w:sz w:val="28"/>
          <w:szCs w:val="28"/>
        </w:rPr>
        <w:t xml:space="preserve"> remain deeply concerned about the continued development</w:t>
      </w:r>
      <w:r w:rsidRPr="003E2A96">
        <w:rPr>
          <w:rFonts w:ascii="Arial" w:hAnsi="Arial" w:cs="Arial"/>
          <w:sz w:val="28"/>
          <w:szCs w:val="28"/>
        </w:rPr>
        <w:t xml:space="preserve"> and </w:t>
      </w:r>
      <w:r w:rsidR="00410F2C" w:rsidRPr="003E2A96">
        <w:rPr>
          <w:rFonts w:ascii="Arial" w:hAnsi="Arial" w:cs="Arial"/>
          <w:sz w:val="28"/>
          <w:szCs w:val="28"/>
        </w:rPr>
        <w:t xml:space="preserve">advancement of the DPRK’s nuclear and ballistic missile programmes. </w:t>
      </w:r>
    </w:p>
    <w:p w14:paraId="18AC90E2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C664866" w14:textId="2F3EEBFE" w:rsidR="00410F2C" w:rsidRDefault="00C3748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>On the other hand, w</w:t>
      </w:r>
      <w:r w:rsidR="00410F2C" w:rsidRPr="003E2A96">
        <w:rPr>
          <w:rFonts w:ascii="Arial" w:hAnsi="Arial" w:cs="Arial"/>
          <w:sz w:val="28"/>
          <w:szCs w:val="28"/>
        </w:rPr>
        <w:t>e welcome the Syria</w:t>
      </w:r>
      <w:r w:rsidRPr="003E2A96">
        <w:rPr>
          <w:rFonts w:ascii="Arial" w:hAnsi="Arial" w:cs="Arial"/>
          <w:sz w:val="28"/>
          <w:szCs w:val="28"/>
        </w:rPr>
        <w:t>'s new</w:t>
      </w:r>
      <w:r w:rsidR="00410F2C" w:rsidRPr="003E2A96">
        <w:rPr>
          <w:rFonts w:ascii="Arial" w:hAnsi="Arial" w:cs="Arial"/>
          <w:sz w:val="28"/>
          <w:szCs w:val="28"/>
        </w:rPr>
        <w:t xml:space="preserve"> authorities’ full and open cooperation with the </w:t>
      </w:r>
      <w:r w:rsidRPr="003E2A96">
        <w:rPr>
          <w:rFonts w:ascii="Arial" w:hAnsi="Arial" w:cs="Arial"/>
          <w:sz w:val="28"/>
          <w:szCs w:val="28"/>
        </w:rPr>
        <w:t>Agency, taking decisive steps</w:t>
      </w:r>
      <w:r w:rsidR="00410F2C" w:rsidRPr="003E2A96">
        <w:rPr>
          <w:rFonts w:ascii="Arial" w:hAnsi="Arial" w:cs="Arial"/>
          <w:sz w:val="28"/>
          <w:szCs w:val="28"/>
        </w:rPr>
        <w:t xml:space="preserve"> to clarify outstanding issues connected to activities under the former regime</w:t>
      </w:r>
      <w:r w:rsidRPr="003E2A96">
        <w:rPr>
          <w:rFonts w:ascii="Arial" w:hAnsi="Arial" w:cs="Arial"/>
          <w:sz w:val="28"/>
          <w:szCs w:val="28"/>
        </w:rPr>
        <w:t>.</w:t>
      </w:r>
      <w:r w:rsidR="00410F2C" w:rsidRPr="003E2A96">
        <w:rPr>
          <w:rFonts w:ascii="Arial" w:hAnsi="Arial" w:cs="Arial"/>
          <w:sz w:val="28"/>
          <w:szCs w:val="28"/>
        </w:rPr>
        <w:t xml:space="preserve"> </w:t>
      </w:r>
      <w:r w:rsidRPr="003E2A96">
        <w:rPr>
          <w:rFonts w:ascii="Arial" w:hAnsi="Arial" w:cs="Arial"/>
          <w:sz w:val="28"/>
          <w:szCs w:val="28"/>
        </w:rPr>
        <w:t>We encourage them to</w:t>
      </w:r>
      <w:r w:rsidR="00410F2C" w:rsidRPr="003E2A96">
        <w:rPr>
          <w:rFonts w:ascii="Arial" w:hAnsi="Arial" w:cs="Arial"/>
          <w:sz w:val="28"/>
          <w:szCs w:val="28"/>
        </w:rPr>
        <w:t xml:space="preserve"> ensure full compliance with </w:t>
      </w:r>
      <w:r w:rsidRPr="003E2A96">
        <w:rPr>
          <w:rFonts w:ascii="Arial" w:hAnsi="Arial" w:cs="Arial"/>
          <w:sz w:val="28"/>
          <w:szCs w:val="28"/>
        </w:rPr>
        <w:t>Syria's</w:t>
      </w:r>
      <w:r w:rsidR="00410F2C" w:rsidRPr="003E2A96">
        <w:rPr>
          <w:rFonts w:ascii="Arial" w:hAnsi="Arial" w:cs="Arial"/>
          <w:sz w:val="28"/>
          <w:szCs w:val="28"/>
        </w:rPr>
        <w:t xml:space="preserve"> international obligations. </w:t>
      </w:r>
    </w:p>
    <w:p w14:paraId="1BF04A77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0B4B6986" w14:textId="605CE1E1" w:rsidR="00410F2C" w:rsidRPr="003E2A96" w:rsidRDefault="00C3748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Finally, </w:t>
      </w:r>
      <w:r w:rsidR="00410F2C" w:rsidRPr="003E2A96">
        <w:rPr>
          <w:rFonts w:ascii="Arial" w:hAnsi="Arial" w:cs="Arial"/>
          <w:sz w:val="28"/>
          <w:szCs w:val="28"/>
        </w:rPr>
        <w:t xml:space="preserve">Mr President, </w:t>
      </w:r>
    </w:p>
    <w:p w14:paraId="37B04ED2" w14:textId="0CA6A37A" w:rsidR="00410F2C" w:rsidRPr="003E2A9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We </w:t>
      </w:r>
      <w:r w:rsidR="00C37486" w:rsidRPr="003E2A96">
        <w:rPr>
          <w:rFonts w:ascii="Arial" w:hAnsi="Arial" w:cs="Arial"/>
          <w:sz w:val="28"/>
          <w:szCs w:val="28"/>
        </w:rPr>
        <w:t>commend</w:t>
      </w:r>
      <w:r w:rsidRPr="003E2A96">
        <w:rPr>
          <w:rFonts w:ascii="Arial" w:hAnsi="Arial" w:cs="Arial"/>
          <w:sz w:val="28"/>
          <w:szCs w:val="28"/>
        </w:rPr>
        <w:t xml:space="preserve"> the </w:t>
      </w:r>
      <w:r w:rsidR="00C37486" w:rsidRPr="003E2A96">
        <w:rPr>
          <w:rFonts w:ascii="Arial" w:hAnsi="Arial" w:cs="Arial"/>
          <w:sz w:val="28"/>
          <w:szCs w:val="28"/>
        </w:rPr>
        <w:t>Agency's</w:t>
      </w:r>
      <w:r w:rsidRPr="003E2A96">
        <w:rPr>
          <w:rFonts w:ascii="Arial" w:hAnsi="Arial" w:cs="Arial"/>
          <w:sz w:val="28"/>
          <w:szCs w:val="28"/>
        </w:rPr>
        <w:t xml:space="preserve"> efforts to promote peaceful uses of nuclear science and technology in areas such as health, agriculture, water management and environmental protection. </w:t>
      </w:r>
    </w:p>
    <w:p w14:paraId="23C806BF" w14:textId="6C656CE0" w:rsidR="00410F2C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lastRenderedPageBreak/>
        <w:t>Slovenia attaches great importance to international cooperation and capacity building</w:t>
      </w:r>
      <w:r w:rsidR="00C37486" w:rsidRPr="003E2A96">
        <w:rPr>
          <w:rFonts w:ascii="Arial" w:hAnsi="Arial" w:cs="Arial"/>
          <w:sz w:val="28"/>
          <w:szCs w:val="28"/>
        </w:rPr>
        <w:t xml:space="preserve"> and we </w:t>
      </w:r>
      <w:r w:rsidRPr="003E2A96">
        <w:rPr>
          <w:rFonts w:ascii="Arial" w:hAnsi="Arial" w:cs="Arial"/>
          <w:sz w:val="28"/>
          <w:szCs w:val="28"/>
        </w:rPr>
        <w:t xml:space="preserve">are proud to share our expertise in nuclear safety, nuclear security, regulatory development and emergency preparedness with regional partners. </w:t>
      </w:r>
    </w:p>
    <w:p w14:paraId="0A0ECFAE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1C0148F6" w14:textId="7541F4E3" w:rsidR="00410F2C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This year we hosted an expert-level interregional workshop in Ljubljana entitled "Promoting the Joint Convention on the Safety of Spent Fuel Management and on the Safety of Radioactive Waste Management". The workshop provided participants with a valuable insight into the obligations of Contracting Parties to the Joint Convention. </w:t>
      </w:r>
    </w:p>
    <w:p w14:paraId="7E5CAEE2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0027F797" w14:textId="28C75B1B" w:rsidR="00410F2C" w:rsidRPr="003E2A9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Mr. President, </w:t>
      </w:r>
    </w:p>
    <w:p w14:paraId="20877185" w14:textId="44AE0F35" w:rsidR="00410F2C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Slovenia commends the Agency’s steadfast commitment to advancing </w:t>
      </w:r>
      <w:r w:rsidR="00C37486" w:rsidRPr="003E2A96">
        <w:rPr>
          <w:rFonts w:ascii="Arial" w:hAnsi="Arial" w:cs="Arial"/>
          <w:sz w:val="28"/>
          <w:szCs w:val="28"/>
        </w:rPr>
        <w:t>equal rights</w:t>
      </w:r>
      <w:r w:rsidRPr="003E2A96">
        <w:rPr>
          <w:rFonts w:ascii="Arial" w:hAnsi="Arial" w:cs="Arial"/>
          <w:sz w:val="28"/>
          <w:szCs w:val="28"/>
        </w:rPr>
        <w:t xml:space="preserve"> and acknowledges the significant progress made through the Lise Meitner Programme and Marie Skłodowska-Curie Fellowship Programme. Empowering women to actively participate in nuclear science and policy is crucial for the future of this field. </w:t>
      </w:r>
    </w:p>
    <w:p w14:paraId="648A4EE0" w14:textId="77777777" w:rsidR="003E2A96" w:rsidRPr="003E2A96" w:rsidRDefault="003E2A96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25EEF8A0" w14:textId="4606D228" w:rsidR="00410F2C" w:rsidRPr="003E2A9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 xml:space="preserve">In closing, we reaffirm our unwavering support for the </w:t>
      </w:r>
      <w:r w:rsidR="00C37486" w:rsidRPr="003E2A96">
        <w:rPr>
          <w:rFonts w:ascii="Arial" w:hAnsi="Arial" w:cs="Arial"/>
          <w:sz w:val="28"/>
          <w:szCs w:val="28"/>
        </w:rPr>
        <w:t>Agency's work</w:t>
      </w:r>
      <w:r w:rsidRPr="003E2A96">
        <w:rPr>
          <w:rFonts w:ascii="Arial" w:hAnsi="Arial" w:cs="Arial"/>
          <w:sz w:val="28"/>
          <w:szCs w:val="28"/>
        </w:rPr>
        <w:t xml:space="preserve"> in ensuring that nuclear energy is used safely, securely, and exclusively for peaceful purposes. </w:t>
      </w:r>
    </w:p>
    <w:p w14:paraId="5BC4E059" w14:textId="77777777" w:rsidR="00410F2C" w:rsidRPr="003E2A96" w:rsidRDefault="00410F2C" w:rsidP="003E2A9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E2A96">
        <w:rPr>
          <w:rFonts w:ascii="Arial" w:hAnsi="Arial" w:cs="Arial"/>
          <w:sz w:val="28"/>
          <w:szCs w:val="28"/>
        </w:rPr>
        <w:t>I thank you, Mr President.</w:t>
      </w:r>
    </w:p>
    <w:p w14:paraId="64B99082" w14:textId="77777777" w:rsidR="00675BC3" w:rsidRPr="003E2A96" w:rsidRDefault="00675BC3" w:rsidP="003E2A96">
      <w:pPr>
        <w:spacing w:line="276" w:lineRule="auto"/>
        <w:jc w:val="both"/>
        <w:rPr>
          <w:sz w:val="26"/>
          <w:szCs w:val="28"/>
        </w:rPr>
      </w:pPr>
    </w:p>
    <w:sectPr w:rsidR="00675BC3" w:rsidRPr="003E2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2C"/>
    <w:rsid w:val="001C6D95"/>
    <w:rsid w:val="00204E68"/>
    <w:rsid w:val="003E2A96"/>
    <w:rsid w:val="00410F2C"/>
    <w:rsid w:val="00551A3B"/>
    <w:rsid w:val="00675BC3"/>
    <w:rsid w:val="00C37486"/>
    <w:rsid w:val="00C95540"/>
    <w:rsid w:val="00E558E3"/>
    <w:rsid w:val="00F02FE8"/>
    <w:rsid w:val="00F7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0FAE"/>
  <w15:chartTrackingRefBased/>
  <w15:docId w15:val="{C8433261-6329-4330-ACAA-43150F00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Zupan</dc:creator>
  <cp:keywords/>
  <dc:description/>
  <cp:lastModifiedBy>Sabina Carli Sitar</cp:lastModifiedBy>
  <cp:revision>2</cp:revision>
  <cp:lastPrinted>2026-10-23T14:01:00Z</cp:lastPrinted>
  <dcterms:created xsi:type="dcterms:W3CDTF">2026-10-23T16:23:00Z</dcterms:created>
  <dcterms:modified xsi:type="dcterms:W3CDTF">2026-10-23T16:23:00Z</dcterms:modified>
</cp:coreProperties>
</file>