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0E1121" w14:textId="77777777" w:rsidR="00346F13" w:rsidRPr="002B7D52" w:rsidRDefault="00346F13" w:rsidP="00A3650F">
      <w:pPr>
        <w:pStyle w:val="Body"/>
        <w:spacing w:line="276" w:lineRule="auto"/>
        <w:jc w:val="center"/>
        <w:rPr>
          <w:rFonts w:ascii="Arial" w:hAnsi="Arial" w:cs="Arial"/>
          <w:bCs/>
          <w:i/>
          <w:color w:val="auto"/>
          <w:sz w:val="24"/>
          <w:szCs w:val="24"/>
          <w:lang w:val="en-US"/>
        </w:rPr>
      </w:pPr>
      <w:r w:rsidRPr="002B7D52">
        <w:rPr>
          <w:rFonts w:ascii="Arial" w:eastAsia="Times New Roman" w:hAnsi="Arial" w:cs="Arial"/>
          <w:noProof/>
          <w:color w:val="auto"/>
          <w:sz w:val="24"/>
          <w:szCs w:val="24"/>
        </w:rPr>
        <w:drawing>
          <wp:inline distT="0" distB="0" distL="0" distR="0" wp14:anchorId="0037F078" wp14:editId="7D10CF08">
            <wp:extent cx="333375" cy="419100"/>
            <wp:effectExtent l="0" t="0" r="9525" b="0"/>
            <wp:docPr id="1" name="Picture 2" title="grb 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http://home.amis.net/btovorni/slike/grb_cgp.pn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333375" cy="419100"/>
                    </a:xfrm>
                    <a:prstGeom prst="rect">
                      <a:avLst/>
                    </a:prstGeom>
                  </pic:spPr>
                </pic:pic>
              </a:graphicData>
            </a:graphic>
          </wp:inline>
        </w:drawing>
      </w:r>
    </w:p>
    <w:p w14:paraId="7FB415E5" w14:textId="77777777" w:rsidR="00346F13" w:rsidRPr="002B7D52" w:rsidRDefault="00346F13" w:rsidP="00A3650F">
      <w:pPr>
        <w:spacing w:line="276" w:lineRule="auto"/>
        <w:jc w:val="center"/>
        <w:rPr>
          <w:rFonts w:ascii="Arial" w:eastAsia="Calibri" w:hAnsi="Arial"/>
          <w:b/>
          <w:bCs/>
          <w:sz w:val="28"/>
        </w:rPr>
      </w:pPr>
    </w:p>
    <w:p w14:paraId="3AB8FC82" w14:textId="213A6BE0" w:rsidR="00346F13" w:rsidRPr="002B7D52" w:rsidRDefault="00346F13" w:rsidP="00A3650F">
      <w:pPr>
        <w:spacing w:line="276" w:lineRule="auto"/>
        <w:jc w:val="center"/>
        <w:rPr>
          <w:rFonts w:ascii="Arial" w:hAnsi="Arial" w:cs="Arial"/>
        </w:rPr>
      </w:pPr>
      <w:r w:rsidRPr="002B7D52">
        <w:rPr>
          <w:rFonts w:ascii="Arial" w:hAnsi="Arial" w:cs="Arial"/>
        </w:rPr>
        <w:tab/>
      </w:r>
      <w:r w:rsidRPr="002B7D52">
        <w:rPr>
          <w:rFonts w:ascii="Arial" w:hAnsi="Arial" w:cs="Arial"/>
        </w:rPr>
        <w:tab/>
      </w:r>
      <w:r w:rsidRPr="002B7D52">
        <w:rPr>
          <w:rFonts w:ascii="Arial" w:hAnsi="Arial" w:cs="Arial"/>
        </w:rPr>
        <w:tab/>
      </w:r>
      <w:r w:rsidRPr="002B7D52">
        <w:rPr>
          <w:rFonts w:ascii="Arial" w:hAnsi="Arial" w:cs="Arial"/>
        </w:rPr>
        <w:tab/>
      </w:r>
      <w:r w:rsidRPr="002B7D52">
        <w:rPr>
          <w:rFonts w:ascii="Arial" w:hAnsi="Arial" w:cs="Arial"/>
        </w:rPr>
        <w:tab/>
      </w:r>
      <w:r w:rsidRPr="002B7D52">
        <w:rPr>
          <w:rFonts w:ascii="Arial" w:hAnsi="Arial" w:cs="Arial"/>
        </w:rPr>
        <w:tab/>
      </w:r>
      <w:r w:rsidRPr="002B7D52">
        <w:rPr>
          <w:rFonts w:ascii="Arial" w:hAnsi="Arial" w:cs="Arial"/>
        </w:rPr>
        <w:tab/>
      </w:r>
      <w:r w:rsidRPr="002B7D52">
        <w:rPr>
          <w:rFonts w:ascii="Arial" w:hAnsi="Arial" w:cs="Arial"/>
        </w:rPr>
        <w:tab/>
      </w:r>
      <w:r w:rsidR="004E2ECD" w:rsidRPr="002B7D52">
        <w:rPr>
          <w:rFonts w:ascii="Arial" w:hAnsi="Arial" w:cs="Arial"/>
        </w:rPr>
        <w:t>CK</w:t>
      </w:r>
      <w:r w:rsidRPr="002B7D52">
        <w:rPr>
          <w:rFonts w:ascii="Arial" w:hAnsi="Arial" w:cs="Arial"/>
        </w:rPr>
        <w:t>ECH AGAINST DELIVERY</w:t>
      </w:r>
    </w:p>
    <w:p w14:paraId="65BBED0D" w14:textId="77777777" w:rsidR="00346F13" w:rsidRPr="002B7D52" w:rsidRDefault="00346F13" w:rsidP="00A3650F">
      <w:pPr>
        <w:spacing w:line="276" w:lineRule="auto"/>
        <w:jc w:val="center"/>
        <w:rPr>
          <w:rFonts w:ascii="Arial" w:hAnsi="Arial" w:cs="Arial"/>
          <w:b/>
        </w:rPr>
      </w:pPr>
    </w:p>
    <w:p w14:paraId="5D04CA27" w14:textId="77777777" w:rsidR="007F3183" w:rsidRDefault="007F3183" w:rsidP="009811E2">
      <w:pPr>
        <w:spacing w:line="276" w:lineRule="auto"/>
        <w:jc w:val="center"/>
        <w:rPr>
          <w:rFonts w:ascii="Arial" w:hAnsi="Arial" w:cs="Arial"/>
          <w:b/>
          <w:sz w:val="28"/>
          <w:szCs w:val="28"/>
        </w:rPr>
      </w:pPr>
    </w:p>
    <w:p w14:paraId="08A02EE8" w14:textId="230DA1CC" w:rsidR="009811E2" w:rsidRPr="002B7D52" w:rsidRDefault="009811E2" w:rsidP="009811E2">
      <w:pPr>
        <w:spacing w:line="276" w:lineRule="auto"/>
        <w:jc w:val="center"/>
        <w:rPr>
          <w:rFonts w:ascii="Arial" w:hAnsi="Arial" w:cs="Arial"/>
          <w:b/>
          <w:sz w:val="28"/>
          <w:szCs w:val="28"/>
        </w:rPr>
      </w:pPr>
      <w:r>
        <w:rPr>
          <w:rFonts w:ascii="Arial" w:hAnsi="Arial" w:cs="Arial"/>
          <w:b/>
          <w:sz w:val="28"/>
          <w:szCs w:val="28"/>
        </w:rPr>
        <w:t>STATEMENT OF SLOVENIA</w:t>
      </w:r>
    </w:p>
    <w:p w14:paraId="5A7EC175" w14:textId="77777777" w:rsidR="00B34C9C" w:rsidRPr="002B7D52" w:rsidRDefault="00B34C9C" w:rsidP="00A3650F">
      <w:pPr>
        <w:spacing w:line="276" w:lineRule="auto"/>
        <w:jc w:val="center"/>
        <w:rPr>
          <w:rFonts w:ascii="Arial" w:hAnsi="Arial" w:cs="Arial"/>
          <w:b/>
          <w:sz w:val="28"/>
          <w:szCs w:val="28"/>
        </w:rPr>
      </w:pPr>
    </w:p>
    <w:p w14:paraId="1832FEBB" w14:textId="0F7F48CB" w:rsidR="00346F13" w:rsidRPr="002B7D52" w:rsidRDefault="009811E2" w:rsidP="00A3650F">
      <w:pPr>
        <w:autoSpaceDE w:val="0"/>
        <w:autoSpaceDN w:val="0"/>
        <w:adjustRightInd w:val="0"/>
        <w:spacing w:line="276" w:lineRule="auto"/>
        <w:jc w:val="center"/>
        <w:rPr>
          <w:rFonts w:ascii="Arial" w:hAnsi="Arial" w:cs="Arial"/>
          <w:b/>
          <w:sz w:val="28"/>
          <w:szCs w:val="28"/>
        </w:rPr>
      </w:pPr>
      <w:r w:rsidRPr="002B7D52">
        <w:rPr>
          <w:rFonts w:ascii="Arial" w:hAnsi="Arial" w:cs="Arial"/>
          <w:b/>
          <w:sz w:val="28"/>
          <w:szCs w:val="28"/>
        </w:rPr>
        <w:t xml:space="preserve">THEMATIC DEBATE </w:t>
      </w:r>
      <w:r>
        <w:rPr>
          <w:rFonts w:ascii="Arial" w:hAnsi="Arial" w:cs="Arial"/>
          <w:b/>
          <w:sz w:val="28"/>
          <w:szCs w:val="28"/>
        </w:rPr>
        <w:t>ON</w:t>
      </w:r>
      <w:r w:rsidRPr="002B7D52">
        <w:rPr>
          <w:rFonts w:ascii="Arial" w:hAnsi="Arial" w:cs="Arial"/>
          <w:b/>
          <w:sz w:val="28"/>
          <w:szCs w:val="28"/>
        </w:rPr>
        <w:t xml:space="preserve"> NUCLEAR CLUSTER</w:t>
      </w:r>
    </w:p>
    <w:p w14:paraId="77630972" w14:textId="0738A48E" w:rsidR="00346F13" w:rsidRPr="002B7D52" w:rsidRDefault="00346F13" w:rsidP="00A3650F">
      <w:pPr>
        <w:autoSpaceDE w:val="0"/>
        <w:autoSpaceDN w:val="0"/>
        <w:adjustRightInd w:val="0"/>
        <w:spacing w:line="276" w:lineRule="auto"/>
        <w:jc w:val="center"/>
        <w:rPr>
          <w:rFonts w:ascii="Arial" w:hAnsi="Arial" w:cs="Arial"/>
          <w:b/>
        </w:rPr>
      </w:pPr>
      <w:r w:rsidRPr="002B7D52">
        <w:rPr>
          <w:rFonts w:ascii="Arial" w:hAnsi="Arial" w:cs="Arial"/>
          <w:b/>
        </w:rPr>
        <w:t>8</w:t>
      </w:r>
      <w:r w:rsidR="007F3183">
        <w:rPr>
          <w:rFonts w:ascii="Arial" w:hAnsi="Arial" w:cs="Arial"/>
          <w:b/>
        </w:rPr>
        <w:t>1</w:t>
      </w:r>
      <w:r w:rsidR="007F3183" w:rsidRPr="007F3183">
        <w:rPr>
          <w:rFonts w:ascii="Arial" w:hAnsi="Arial" w:cs="Arial"/>
          <w:b/>
          <w:vertAlign w:val="superscript"/>
        </w:rPr>
        <w:t>st</w:t>
      </w:r>
      <w:r w:rsidR="007F3183">
        <w:rPr>
          <w:rFonts w:ascii="Arial" w:hAnsi="Arial" w:cs="Arial"/>
          <w:b/>
        </w:rPr>
        <w:t xml:space="preserve"> </w:t>
      </w:r>
      <w:r w:rsidRPr="002B7D52">
        <w:rPr>
          <w:rFonts w:ascii="Arial" w:hAnsi="Arial" w:cs="Arial"/>
          <w:b/>
        </w:rPr>
        <w:t>Session of the UNGA First Committee</w:t>
      </w:r>
    </w:p>
    <w:p w14:paraId="2D6E5F7D" w14:textId="7377CABC" w:rsidR="00346F13" w:rsidRPr="002B7D52" w:rsidRDefault="009811E2" w:rsidP="00A3650F">
      <w:pPr>
        <w:widowControl w:val="0"/>
        <w:suppressAutoHyphens/>
        <w:spacing w:line="276" w:lineRule="auto"/>
        <w:jc w:val="center"/>
        <w:rPr>
          <w:rFonts w:ascii="Arial" w:hAnsi="Arial" w:cs="Arial"/>
          <w:b/>
        </w:rPr>
      </w:pPr>
      <w:r>
        <w:rPr>
          <w:rFonts w:ascii="Arial" w:hAnsi="Arial" w:cs="Arial"/>
          <w:b/>
        </w:rPr>
        <w:t xml:space="preserve">New York, </w:t>
      </w:r>
      <w:r w:rsidR="00046ED2">
        <w:rPr>
          <w:rFonts w:ascii="Arial" w:hAnsi="Arial" w:cs="Arial"/>
          <w:b/>
        </w:rPr>
        <w:t>16</w:t>
      </w:r>
      <w:r>
        <w:rPr>
          <w:rFonts w:ascii="Arial" w:hAnsi="Arial" w:cs="Arial"/>
          <w:b/>
        </w:rPr>
        <w:t xml:space="preserve"> </w:t>
      </w:r>
      <w:r w:rsidR="00346F13" w:rsidRPr="002B7D52">
        <w:rPr>
          <w:rFonts w:ascii="Arial" w:hAnsi="Arial" w:cs="Arial"/>
          <w:b/>
        </w:rPr>
        <w:t>October 202</w:t>
      </w:r>
      <w:r w:rsidR="008D7E48">
        <w:rPr>
          <w:rFonts w:ascii="Arial" w:hAnsi="Arial" w:cs="Arial"/>
          <w:b/>
        </w:rPr>
        <w:t>6</w:t>
      </w:r>
    </w:p>
    <w:p w14:paraId="7E5208A9" w14:textId="77777777" w:rsidR="00346F13" w:rsidRPr="002B7D52" w:rsidRDefault="00346F13" w:rsidP="00A3650F">
      <w:pPr>
        <w:widowControl w:val="0"/>
        <w:suppressAutoHyphens/>
        <w:spacing w:line="276" w:lineRule="auto"/>
        <w:jc w:val="center"/>
        <w:rPr>
          <w:rFonts w:ascii="Arial" w:hAnsi="Arial" w:cs="Arial"/>
          <w:b/>
        </w:rPr>
      </w:pPr>
    </w:p>
    <w:p w14:paraId="224FAE34" w14:textId="3AC348B4" w:rsidR="00671B95" w:rsidRDefault="00671B95" w:rsidP="00A3650F">
      <w:pPr>
        <w:spacing w:line="276" w:lineRule="auto"/>
        <w:jc w:val="both"/>
        <w:rPr>
          <w:rFonts w:ascii="Arial" w:eastAsia="Times New Roman" w:hAnsi="Arial" w:cs="Arial"/>
          <w:kern w:val="0"/>
          <w:lang w:eastAsia="sl-SI"/>
          <w14:ligatures w14:val="none"/>
        </w:rPr>
      </w:pPr>
    </w:p>
    <w:p w14:paraId="605B04D5" w14:textId="1AA38070" w:rsidR="00A3650F" w:rsidRPr="00B2415D" w:rsidRDefault="00A3650F" w:rsidP="000451BE">
      <w:pPr>
        <w:spacing w:line="360" w:lineRule="auto"/>
        <w:jc w:val="both"/>
        <w:rPr>
          <w:rFonts w:ascii="Arial" w:eastAsia="Times New Roman" w:hAnsi="Arial" w:cs="Arial"/>
          <w:kern w:val="0"/>
          <w:sz w:val="28"/>
          <w:szCs w:val="28"/>
          <w:lang w:eastAsia="sl-SI"/>
          <w14:ligatures w14:val="none"/>
        </w:rPr>
      </w:pPr>
      <w:r w:rsidRPr="00B2415D">
        <w:rPr>
          <w:rFonts w:ascii="Arial" w:eastAsia="Times New Roman" w:hAnsi="Arial" w:cs="Arial"/>
          <w:kern w:val="0"/>
          <w:sz w:val="28"/>
          <w:szCs w:val="28"/>
          <w:lang w:eastAsia="sl-SI"/>
          <w14:ligatures w14:val="none"/>
        </w:rPr>
        <w:t>Mr. Chair,</w:t>
      </w:r>
    </w:p>
    <w:p w14:paraId="0482E88A" w14:textId="77777777" w:rsidR="00A3650F" w:rsidRPr="00B2415D" w:rsidRDefault="00A3650F" w:rsidP="000451BE">
      <w:pPr>
        <w:spacing w:line="360" w:lineRule="auto"/>
        <w:jc w:val="both"/>
        <w:rPr>
          <w:rFonts w:ascii="Arial" w:eastAsia="Times New Roman" w:hAnsi="Arial" w:cs="Arial"/>
          <w:kern w:val="0"/>
          <w:sz w:val="28"/>
          <w:szCs w:val="28"/>
          <w:lang w:eastAsia="sl-SI"/>
          <w14:ligatures w14:val="none"/>
        </w:rPr>
      </w:pPr>
    </w:p>
    <w:p w14:paraId="1ED55698" w14:textId="4495A04D" w:rsidR="00A3650F" w:rsidRPr="00B2415D" w:rsidRDefault="00A3650F" w:rsidP="000451BE">
      <w:pPr>
        <w:spacing w:line="360" w:lineRule="auto"/>
        <w:jc w:val="both"/>
        <w:rPr>
          <w:rFonts w:ascii="Arial" w:eastAsia="Times New Roman" w:hAnsi="Arial" w:cs="Arial"/>
          <w:kern w:val="0"/>
          <w:sz w:val="28"/>
          <w:szCs w:val="28"/>
          <w:lang w:eastAsia="sl-SI"/>
          <w14:ligatures w14:val="none"/>
        </w:rPr>
      </w:pPr>
      <w:r w:rsidRPr="00B2415D">
        <w:rPr>
          <w:rFonts w:ascii="Arial" w:eastAsia="Times New Roman" w:hAnsi="Arial" w:cs="Arial"/>
          <w:kern w:val="0"/>
          <w:sz w:val="28"/>
          <w:szCs w:val="28"/>
          <w:lang w:eastAsia="sl-SI"/>
          <w14:ligatures w14:val="none"/>
        </w:rPr>
        <w:t>Slovenia aligns itself with the statement delivered by the European Union and would like to offer the following remarks in its national capacity.</w:t>
      </w:r>
    </w:p>
    <w:p w14:paraId="325329A8" w14:textId="0E41C30C" w:rsidR="00A3650F" w:rsidRPr="00B2415D" w:rsidRDefault="00A3650F" w:rsidP="000451BE">
      <w:pPr>
        <w:spacing w:line="360" w:lineRule="auto"/>
        <w:jc w:val="both"/>
        <w:rPr>
          <w:rFonts w:ascii="Arial" w:eastAsia="Times New Roman" w:hAnsi="Arial" w:cs="Arial"/>
          <w:kern w:val="0"/>
          <w:sz w:val="28"/>
          <w:szCs w:val="28"/>
          <w:lang w:eastAsia="sl-SI"/>
          <w14:ligatures w14:val="none"/>
        </w:rPr>
      </w:pPr>
    </w:p>
    <w:p w14:paraId="540D289E" w14:textId="45FE0E1C" w:rsidR="00AF527A" w:rsidRPr="00B2415D" w:rsidRDefault="00AF527A" w:rsidP="00AF527A">
      <w:pPr>
        <w:spacing w:line="360" w:lineRule="auto"/>
        <w:jc w:val="both"/>
        <w:rPr>
          <w:rFonts w:ascii="Arial" w:eastAsia="Times New Roman" w:hAnsi="Arial" w:cs="Arial"/>
          <w:kern w:val="0"/>
          <w:sz w:val="28"/>
          <w:szCs w:val="28"/>
          <w:lang w:eastAsia="sl-SI"/>
          <w14:ligatures w14:val="none"/>
        </w:rPr>
      </w:pPr>
      <w:r w:rsidRPr="00B2415D">
        <w:rPr>
          <w:rFonts w:ascii="Arial" w:eastAsia="Times New Roman" w:hAnsi="Arial" w:cs="Arial"/>
          <w:kern w:val="0"/>
          <w:sz w:val="28"/>
          <w:szCs w:val="28"/>
          <w:lang w:eastAsia="sl-SI"/>
          <w14:ligatures w14:val="none"/>
        </w:rPr>
        <w:t>Mr. Chair,</w:t>
      </w:r>
    </w:p>
    <w:p w14:paraId="75302BCC" w14:textId="77777777" w:rsidR="00AF527A" w:rsidRDefault="00AF527A" w:rsidP="00396219">
      <w:pPr>
        <w:pStyle w:val="NormalWeb"/>
        <w:spacing w:before="0" w:beforeAutospacing="0" w:after="0" w:afterAutospacing="0" w:line="360" w:lineRule="auto"/>
        <w:jc w:val="both"/>
        <w:rPr>
          <w:rFonts w:ascii="Arial" w:hAnsi="Arial" w:cs="Arial"/>
          <w:sz w:val="28"/>
          <w:szCs w:val="28"/>
        </w:rPr>
      </w:pPr>
    </w:p>
    <w:p w14:paraId="17F6CC63" w14:textId="737546F5" w:rsidR="00396219" w:rsidRPr="00B2415D" w:rsidRDefault="00396219" w:rsidP="00396219">
      <w:pPr>
        <w:pStyle w:val="NormalWeb"/>
        <w:spacing w:before="0" w:beforeAutospacing="0" w:after="0" w:afterAutospacing="0" w:line="360" w:lineRule="auto"/>
        <w:jc w:val="both"/>
        <w:rPr>
          <w:rFonts w:ascii="Arial" w:hAnsi="Arial" w:cs="Arial"/>
          <w:sz w:val="28"/>
          <w:szCs w:val="28"/>
        </w:rPr>
      </w:pPr>
      <w:r w:rsidRPr="00B2415D">
        <w:rPr>
          <w:rFonts w:ascii="Arial" w:hAnsi="Arial" w:cs="Arial"/>
          <w:sz w:val="28"/>
          <w:szCs w:val="28"/>
        </w:rPr>
        <w:t>Preventing any use of nuclear weapons must remain our highest priority.</w:t>
      </w:r>
      <w:r w:rsidR="000259E6" w:rsidRPr="00B2415D">
        <w:rPr>
          <w:rFonts w:ascii="Arial" w:hAnsi="Arial" w:cs="Arial"/>
          <w:sz w:val="28"/>
          <w:szCs w:val="28"/>
        </w:rPr>
        <w:t xml:space="preserve"> In this </w:t>
      </w:r>
      <w:r w:rsidR="000219BE">
        <w:rPr>
          <w:rFonts w:ascii="Arial" w:hAnsi="Arial" w:cs="Arial"/>
          <w:sz w:val="28"/>
          <w:szCs w:val="28"/>
        </w:rPr>
        <w:t>regard</w:t>
      </w:r>
      <w:r w:rsidR="00B2415D" w:rsidRPr="00B2415D">
        <w:rPr>
          <w:rFonts w:ascii="Arial" w:hAnsi="Arial" w:cs="Arial"/>
          <w:sz w:val="28"/>
          <w:szCs w:val="28"/>
        </w:rPr>
        <w:t>,</w:t>
      </w:r>
      <w:r w:rsidR="000259E6" w:rsidRPr="00B2415D">
        <w:rPr>
          <w:rFonts w:ascii="Arial" w:hAnsi="Arial" w:cs="Arial"/>
          <w:sz w:val="28"/>
          <w:szCs w:val="28"/>
        </w:rPr>
        <w:t xml:space="preserve"> I would like to recall the </w:t>
      </w:r>
      <w:r w:rsidR="000259E6" w:rsidRPr="00B2415D">
        <w:rPr>
          <w:rFonts w:ascii="Arial" w:hAnsi="Arial" w:cs="Arial"/>
          <w:color w:val="040C28"/>
          <w:sz w:val="28"/>
          <w:szCs w:val="28"/>
        </w:rPr>
        <w:t>Joint Statement of the Leaders of the Five Nuclear-Weapon States on Preventing Nuclear War and Avoiding Arms Race</w:t>
      </w:r>
      <w:r w:rsidR="00496F67">
        <w:rPr>
          <w:rFonts w:ascii="Arial" w:hAnsi="Arial" w:cs="Arial"/>
          <w:color w:val="040C28"/>
          <w:sz w:val="28"/>
          <w:szCs w:val="28"/>
        </w:rPr>
        <w:t>s</w:t>
      </w:r>
      <w:r w:rsidR="000259E6" w:rsidRPr="00B2415D">
        <w:rPr>
          <w:rFonts w:ascii="Arial" w:hAnsi="Arial" w:cs="Arial"/>
          <w:color w:val="1F1F1F"/>
          <w:sz w:val="28"/>
          <w:szCs w:val="28"/>
          <w:shd w:val="clear" w:color="auto" w:fill="FFFFFF"/>
        </w:rPr>
        <w:t xml:space="preserve"> from January 2022.</w:t>
      </w:r>
    </w:p>
    <w:p w14:paraId="04B42D86" w14:textId="0CA9674B" w:rsidR="00396219" w:rsidRDefault="00396219" w:rsidP="00396219">
      <w:pPr>
        <w:pStyle w:val="NormalWeb"/>
        <w:spacing w:before="0" w:beforeAutospacing="0" w:after="0" w:afterAutospacing="0" w:line="360" w:lineRule="auto"/>
        <w:jc w:val="both"/>
        <w:rPr>
          <w:rFonts w:ascii="Arial" w:hAnsi="Arial" w:cs="Arial"/>
          <w:sz w:val="28"/>
          <w:szCs w:val="28"/>
        </w:rPr>
      </w:pPr>
    </w:p>
    <w:p w14:paraId="496FDDFD" w14:textId="4266EAC9" w:rsidR="000259E6" w:rsidRPr="00B2415D" w:rsidRDefault="00671B95" w:rsidP="000259E6">
      <w:pPr>
        <w:spacing w:line="360" w:lineRule="auto"/>
        <w:jc w:val="both"/>
        <w:rPr>
          <w:rFonts w:ascii="Arial" w:eastAsia="Times New Roman" w:hAnsi="Arial" w:cs="Arial"/>
          <w:kern w:val="0"/>
          <w:sz w:val="28"/>
          <w:szCs w:val="28"/>
          <w:lang w:eastAsia="sl-SI"/>
          <w14:ligatures w14:val="none"/>
        </w:rPr>
      </w:pPr>
      <w:r w:rsidRPr="00B2415D">
        <w:rPr>
          <w:rFonts w:ascii="Arial" w:hAnsi="Arial" w:cs="Arial"/>
          <w:sz w:val="28"/>
          <w:szCs w:val="28"/>
        </w:rPr>
        <w:t xml:space="preserve">Slovenia continues to </w:t>
      </w:r>
      <w:r w:rsidR="00396219" w:rsidRPr="00B2415D">
        <w:rPr>
          <w:rFonts w:ascii="Arial" w:hAnsi="Arial" w:cs="Arial"/>
          <w:sz w:val="28"/>
          <w:szCs w:val="28"/>
        </w:rPr>
        <w:t>view</w:t>
      </w:r>
      <w:r w:rsidRPr="00B2415D">
        <w:rPr>
          <w:rFonts w:ascii="Arial" w:hAnsi="Arial" w:cs="Arial"/>
          <w:sz w:val="28"/>
          <w:szCs w:val="28"/>
        </w:rPr>
        <w:t xml:space="preserve"> the Treaty on the Non-Proliferation of </w:t>
      </w:r>
      <w:proofErr w:type="gramStart"/>
      <w:r w:rsidRPr="00B2415D">
        <w:rPr>
          <w:rFonts w:ascii="Arial" w:hAnsi="Arial" w:cs="Arial"/>
          <w:sz w:val="28"/>
          <w:szCs w:val="28"/>
        </w:rPr>
        <w:t>Nuclear Weapons</w:t>
      </w:r>
      <w:proofErr w:type="gramEnd"/>
      <w:r w:rsidRPr="00B2415D">
        <w:rPr>
          <w:rFonts w:ascii="Arial" w:hAnsi="Arial" w:cs="Arial"/>
          <w:sz w:val="28"/>
          <w:szCs w:val="28"/>
        </w:rPr>
        <w:t xml:space="preserve"> </w:t>
      </w:r>
      <w:r w:rsidR="00B34C9C" w:rsidRPr="00B2415D">
        <w:rPr>
          <w:rFonts w:ascii="Arial" w:hAnsi="Arial" w:cs="Arial"/>
          <w:sz w:val="28"/>
          <w:szCs w:val="28"/>
        </w:rPr>
        <w:t xml:space="preserve">(NPT) </w:t>
      </w:r>
      <w:r w:rsidRPr="00B2415D">
        <w:rPr>
          <w:rFonts w:ascii="Arial" w:hAnsi="Arial" w:cs="Arial"/>
          <w:sz w:val="28"/>
          <w:szCs w:val="28"/>
        </w:rPr>
        <w:t xml:space="preserve">as the </w:t>
      </w:r>
      <w:r w:rsidR="00396219" w:rsidRPr="00B2415D">
        <w:rPr>
          <w:rFonts w:ascii="Arial" w:hAnsi="Arial" w:cs="Arial"/>
          <w:sz w:val="28"/>
          <w:szCs w:val="28"/>
        </w:rPr>
        <w:t>cornerstone</w:t>
      </w:r>
      <w:r w:rsidRPr="00B2415D">
        <w:rPr>
          <w:rFonts w:ascii="Arial" w:hAnsi="Arial" w:cs="Arial"/>
          <w:sz w:val="28"/>
          <w:szCs w:val="28"/>
        </w:rPr>
        <w:t xml:space="preserve"> of </w:t>
      </w:r>
      <w:r w:rsidR="00DA71AB" w:rsidRPr="00B2415D">
        <w:rPr>
          <w:rFonts w:ascii="Arial" w:hAnsi="Arial" w:cs="Arial"/>
          <w:sz w:val="28"/>
          <w:szCs w:val="28"/>
        </w:rPr>
        <w:t>international</w:t>
      </w:r>
      <w:r w:rsidRPr="00B2415D">
        <w:rPr>
          <w:rFonts w:ascii="Arial" w:hAnsi="Arial" w:cs="Arial"/>
          <w:sz w:val="28"/>
          <w:szCs w:val="28"/>
        </w:rPr>
        <w:t xml:space="preserve"> peace and security. </w:t>
      </w:r>
      <w:r w:rsidR="00396219" w:rsidRPr="00B2415D">
        <w:rPr>
          <w:rFonts w:ascii="Arial" w:hAnsi="Arial" w:cs="Arial"/>
          <w:sz w:val="28"/>
          <w:szCs w:val="28"/>
        </w:rPr>
        <w:t xml:space="preserve">Its pillars: non-proliferation, disarmament, and the peaceful uses of nuclear energy are as vital today as </w:t>
      </w:r>
      <w:r w:rsidR="000219BE">
        <w:rPr>
          <w:rFonts w:ascii="Arial" w:hAnsi="Arial" w:cs="Arial"/>
          <w:sz w:val="28"/>
          <w:szCs w:val="28"/>
        </w:rPr>
        <w:t>ever.</w:t>
      </w:r>
      <w:r w:rsidR="00772050">
        <w:rPr>
          <w:rFonts w:ascii="Arial" w:hAnsi="Arial" w:cs="Arial"/>
          <w:sz w:val="28"/>
          <w:szCs w:val="28"/>
        </w:rPr>
        <w:t xml:space="preserve"> </w:t>
      </w:r>
      <w:r w:rsidR="007F3183">
        <w:rPr>
          <w:rFonts w:ascii="Arial" w:hAnsi="Arial" w:cs="Arial"/>
          <w:sz w:val="28"/>
          <w:szCs w:val="28"/>
        </w:rPr>
        <w:t xml:space="preserve">While it is regrettable that consensus on an outcome document was not achieved at this year's Review Conference, </w:t>
      </w:r>
      <w:r w:rsidR="00650141" w:rsidRPr="00650141">
        <w:rPr>
          <w:rFonts w:ascii="Arial" w:hAnsi="Arial" w:cs="Arial"/>
          <w:sz w:val="28"/>
          <w:szCs w:val="28"/>
        </w:rPr>
        <w:lastRenderedPageBreak/>
        <w:t>the NPT remains a cornerstone of the international nuclear non-proliferation regime and a major achievement of multilateral diplomacy</w:t>
      </w:r>
      <w:r w:rsidR="007F3183">
        <w:rPr>
          <w:rFonts w:ascii="Arial" w:hAnsi="Arial" w:cs="Arial"/>
          <w:sz w:val="28"/>
          <w:szCs w:val="28"/>
        </w:rPr>
        <w:t xml:space="preserve">. </w:t>
      </w:r>
    </w:p>
    <w:p w14:paraId="32C9B6C4" w14:textId="77777777" w:rsidR="00396219" w:rsidRPr="00B2415D" w:rsidRDefault="00396219" w:rsidP="000451BE">
      <w:pPr>
        <w:spacing w:line="360" w:lineRule="auto"/>
        <w:jc w:val="both"/>
        <w:rPr>
          <w:rFonts w:ascii="Arial" w:hAnsi="Arial" w:cs="Arial"/>
          <w:sz w:val="28"/>
          <w:szCs w:val="28"/>
        </w:rPr>
      </w:pPr>
    </w:p>
    <w:p w14:paraId="6B374029" w14:textId="6CC99D6D" w:rsidR="00396219" w:rsidRPr="00A0638E" w:rsidRDefault="00396219" w:rsidP="00396219">
      <w:pPr>
        <w:spacing w:line="360" w:lineRule="auto"/>
        <w:jc w:val="both"/>
        <w:rPr>
          <w:rFonts w:ascii="Arial" w:hAnsi="Arial" w:cs="Arial"/>
          <w:sz w:val="28"/>
          <w:szCs w:val="28"/>
        </w:rPr>
      </w:pPr>
      <w:r w:rsidRPr="00B2415D">
        <w:rPr>
          <w:rFonts w:ascii="Arial" w:hAnsi="Arial" w:cs="Arial"/>
          <w:sz w:val="28"/>
          <w:szCs w:val="28"/>
        </w:rPr>
        <w:t xml:space="preserve">Slovenia strongly supports the entry into force of the Comprehensive Nuclear-Test-Ban Treaty (CTBT) and </w:t>
      </w:r>
      <w:r w:rsidR="00A0638E">
        <w:rPr>
          <w:rFonts w:ascii="Arial" w:hAnsi="Arial" w:cs="Arial"/>
          <w:sz w:val="28"/>
          <w:szCs w:val="28"/>
        </w:rPr>
        <w:t xml:space="preserve">urges the remaining Annex 2 States to ratify it without delay. Likewise, </w:t>
      </w:r>
      <w:r w:rsidRPr="00B2415D">
        <w:rPr>
          <w:rFonts w:ascii="Arial" w:hAnsi="Arial" w:cs="Arial"/>
          <w:sz w:val="28"/>
          <w:szCs w:val="28"/>
        </w:rPr>
        <w:t xml:space="preserve">negotiations </w:t>
      </w:r>
      <w:r w:rsidR="00A0638E">
        <w:rPr>
          <w:rFonts w:ascii="Arial" w:hAnsi="Arial" w:cs="Arial"/>
          <w:sz w:val="28"/>
          <w:szCs w:val="28"/>
        </w:rPr>
        <w:t xml:space="preserve">on </w:t>
      </w:r>
      <w:r w:rsidRPr="00B2415D">
        <w:rPr>
          <w:rFonts w:ascii="Arial" w:hAnsi="Arial" w:cs="Arial"/>
          <w:sz w:val="28"/>
          <w:szCs w:val="28"/>
        </w:rPr>
        <w:t>a verifiable Fissile Material Cut-off Treaty</w:t>
      </w:r>
      <w:r w:rsidR="00A563BA" w:rsidRPr="00B2415D">
        <w:rPr>
          <w:rFonts w:ascii="Arial" w:hAnsi="Arial" w:cs="Arial"/>
          <w:sz w:val="28"/>
          <w:szCs w:val="28"/>
        </w:rPr>
        <w:t xml:space="preserve"> (FMCT)</w:t>
      </w:r>
      <w:r w:rsidR="00BB22AA">
        <w:rPr>
          <w:rFonts w:ascii="Arial" w:hAnsi="Arial" w:cs="Arial"/>
          <w:sz w:val="28"/>
          <w:szCs w:val="28"/>
        </w:rPr>
        <w:t xml:space="preserve"> </w:t>
      </w:r>
      <w:r w:rsidR="00A0638E">
        <w:rPr>
          <w:rFonts w:ascii="Arial" w:hAnsi="Arial" w:cs="Arial"/>
          <w:sz w:val="28"/>
          <w:szCs w:val="28"/>
        </w:rPr>
        <w:t xml:space="preserve">should begin without further postponement. </w:t>
      </w:r>
      <w:r w:rsidRPr="00B2415D">
        <w:rPr>
          <w:rFonts w:ascii="Arial" w:eastAsia="Times New Roman" w:hAnsi="Arial" w:cs="Arial"/>
          <w:kern w:val="0"/>
          <w:sz w:val="28"/>
          <w:szCs w:val="28"/>
          <w:lang w:eastAsia="sl-SI"/>
          <w14:ligatures w14:val="none"/>
        </w:rPr>
        <w:t xml:space="preserve"> </w:t>
      </w:r>
    </w:p>
    <w:p w14:paraId="3B53AA1D" w14:textId="77777777" w:rsidR="0016041E" w:rsidRDefault="0016041E" w:rsidP="0016041E">
      <w:pPr>
        <w:rPr>
          <w:rFonts w:ascii="Arial" w:eastAsia="Times New Roman" w:hAnsi="Arial" w:cs="Arial"/>
          <w:kern w:val="0"/>
          <w:sz w:val="28"/>
          <w:szCs w:val="28"/>
          <w:lang w:eastAsia="sl-SI"/>
          <w14:ligatures w14:val="none"/>
        </w:rPr>
      </w:pPr>
    </w:p>
    <w:p w14:paraId="3C81F8DA" w14:textId="6134A2BA" w:rsidR="0016041E" w:rsidRPr="00B2415D" w:rsidRDefault="0016041E" w:rsidP="0016041E">
      <w:pPr>
        <w:rPr>
          <w:rFonts w:ascii="Arial" w:eastAsia="Times New Roman" w:hAnsi="Arial" w:cs="Arial"/>
          <w:kern w:val="0"/>
          <w:sz w:val="28"/>
          <w:szCs w:val="28"/>
          <w:lang w:eastAsia="sl-SI"/>
          <w14:ligatures w14:val="none"/>
        </w:rPr>
      </w:pPr>
      <w:r w:rsidRPr="00B2415D">
        <w:rPr>
          <w:rFonts w:ascii="Arial" w:eastAsia="Times New Roman" w:hAnsi="Arial" w:cs="Arial"/>
          <w:kern w:val="0"/>
          <w:sz w:val="28"/>
          <w:szCs w:val="28"/>
          <w:lang w:eastAsia="sl-SI"/>
          <w14:ligatures w14:val="none"/>
        </w:rPr>
        <w:t>Mr. Chair,</w:t>
      </w:r>
    </w:p>
    <w:p w14:paraId="3D9275BA" w14:textId="77777777" w:rsidR="0016041E" w:rsidRDefault="0016041E" w:rsidP="0016041E">
      <w:pPr>
        <w:spacing w:line="360" w:lineRule="auto"/>
        <w:jc w:val="both"/>
        <w:rPr>
          <w:rFonts w:ascii="Arial" w:eastAsia="Times New Roman" w:hAnsi="Arial" w:cs="Arial"/>
          <w:kern w:val="0"/>
          <w:sz w:val="28"/>
          <w:szCs w:val="28"/>
          <w:lang w:eastAsia="sl-SI"/>
          <w14:ligatures w14:val="none"/>
        </w:rPr>
      </w:pPr>
    </w:p>
    <w:p w14:paraId="1E577415" w14:textId="1C0D195B" w:rsidR="0016041E" w:rsidRPr="0016041E" w:rsidRDefault="0016041E" w:rsidP="0016041E">
      <w:pPr>
        <w:spacing w:line="360" w:lineRule="auto"/>
        <w:jc w:val="both"/>
        <w:rPr>
          <w:rFonts w:ascii="Arial" w:eastAsia="Times New Roman" w:hAnsi="Arial" w:cs="Arial"/>
          <w:kern w:val="0"/>
          <w:sz w:val="28"/>
          <w:szCs w:val="28"/>
          <w:lang w:eastAsia="sl-SI"/>
          <w14:ligatures w14:val="none"/>
        </w:rPr>
      </w:pPr>
      <w:r>
        <w:rPr>
          <w:rFonts w:ascii="Arial" w:eastAsia="Times New Roman" w:hAnsi="Arial" w:cs="Arial"/>
          <w:kern w:val="0"/>
          <w:sz w:val="28"/>
          <w:szCs w:val="28"/>
          <w:lang w:eastAsia="sl-SI"/>
          <w14:ligatures w14:val="none"/>
        </w:rPr>
        <w:t xml:space="preserve">We condemn Russia's actions, its nuclear rhetoric and threats to use nuclear force in its aggression against Ukraine. </w:t>
      </w:r>
      <w:r w:rsidRPr="0016041E">
        <w:rPr>
          <w:rFonts w:ascii="Arial" w:hAnsi="Arial" w:cs="Arial"/>
          <w:sz w:val="28"/>
          <w:szCs w:val="28"/>
        </w:rPr>
        <w:t>This includes deep concern about Russia’s announced deployment of nuclear weapons in the territory of Belarus and the use of dual-capable missiles in Ukraine.</w:t>
      </w:r>
    </w:p>
    <w:p w14:paraId="084E2F88" w14:textId="77777777" w:rsidR="00301608" w:rsidRDefault="00301608" w:rsidP="001F0736">
      <w:pPr>
        <w:spacing w:line="360" w:lineRule="auto"/>
        <w:jc w:val="both"/>
        <w:rPr>
          <w:rFonts w:ascii="Arial" w:eastAsia="Times New Roman" w:hAnsi="Arial" w:cs="Arial"/>
          <w:kern w:val="0"/>
          <w:sz w:val="28"/>
          <w:szCs w:val="28"/>
          <w:lang w:eastAsia="sl-SI"/>
          <w14:ligatures w14:val="none"/>
        </w:rPr>
      </w:pPr>
    </w:p>
    <w:p w14:paraId="155FA922" w14:textId="6CE9534A" w:rsidR="001F0736" w:rsidRPr="00301608" w:rsidRDefault="001F0736" w:rsidP="001F0736">
      <w:pPr>
        <w:spacing w:line="360" w:lineRule="auto"/>
        <w:jc w:val="both"/>
        <w:rPr>
          <w:rFonts w:ascii="Arial" w:eastAsia="Times New Roman" w:hAnsi="Arial" w:cs="Arial"/>
          <w:kern w:val="0"/>
          <w:sz w:val="28"/>
          <w:szCs w:val="28"/>
          <w:lang w:eastAsia="sl-SI"/>
          <w14:ligatures w14:val="none"/>
        </w:rPr>
      </w:pPr>
      <w:r w:rsidRPr="001F0736">
        <w:rPr>
          <w:rFonts w:ascii="Arial" w:eastAsia="Times New Roman" w:hAnsi="Arial" w:cs="Arial"/>
          <w:kern w:val="0"/>
          <w:sz w:val="28"/>
          <w:szCs w:val="28"/>
          <w:lang w:eastAsia="sl-SI"/>
          <w14:ligatures w14:val="none"/>
        </w:rPr>
        <w:t>We are concerned by China's rapid and opaque expansion of its nuclear arsenal, which is inconsistent with its disarmament commitments under the NPT a</w:t>
      </w:r>
      <w:r w:rsidR="000636FE">
        <w:rPr>
          <w:rFonts w:ascii="Arial" w:eastAsia="Times New Roman" w:hAnsi="Arial" w:cs="Arial"/>
          <w:kern w:val="0"/>
          <w:sz w:val="28"/>
          <w:szCs w:val="28"/>
          <w:lang w:eastAsia="sl-SI"/>
          <w14:ligatures w14:val="none"/>
        </w:rPr>
        <w:t>n</w:t>
      </w:r>
      <w:r w:rsidRPr="001F0736">
        <w:rPr>
          <w:rFonts w:ascii="Arial" w:eastAsia="Times New Roman" w:hAnsi="Arial" w:cs="Arial"/>
          <w:kern w:val="0"/>
          <w:sz w:val="28"/>
          <w:szCs w:val="28"/>
          <w:lang w:eastAsia="sl-SI"/>
          <w14:ligatures w14:val="none"/>
        </w:rPr>
        <w:t xml:space="preserve">d raises doubts about the credibility of its No First Use Policy. </w:t>
      </w:r>
      <w:r w:rsidRPr="001F0736">
        <w:rPr>
          <w:rFonts w:ascii="Arial" w:hAnsi="Arial" w:cs="Arial"/>
          <w:color w:val="000000" w:themeColor="text1"/>
          <w:sz w:val="28"/>
          <w:szCs w:val="28"/>
        </w:rPr>
        <w:t>We call on China to demonstrate transparency, and engage in meaningful arms control dialogue, risk reduction and confidence-building measures</w:t>
      </w:r>
      <w:r w:rsidRPr="001F0736">
        <w:rPr>
          <w:rFonts w:ascii="Arial" w:hAnsi="Arial" w:cs="Arial"/>
          <w:b/>
          <w:bCs/>
          <w:color w:val="000000" w:themeColor="text1"/>
          <w:sz w:val="28"/>
          <w:szCs w:val="28"/>
        </w:rPr>
        <w:t xml:space="preserve">, </w:t>
      </w:r>
      <w:r w:rsidRPr="001F0736">
        <w:rPr>
          <w:rFonts w:ascii="Arial" w:hAnsi="Arial" w:cs="Arial"/>
          <w:color w:val="000000" w:themeColor="text1"/>
          <w:sz w:val="28"/>
          <w:szCs w:val="28"/>
        </w:rPr>
        <w:t>and enhanced information sharing.</w:t>
      </w:r>
      <w:r w:rsidRPr="001F0736">
        <w:rPr>
          <w:rFonts w:ascii="Times New Roman" w:hAnsi="Times New Roman" w:cs="Times New Roman"/>
          <w:color w:val="000000" w:themeColor="text1"/>
        </w:rPr>
        <w:t xml:space="preserve"> </w:t>
      </w:r>
    </w:p>
    <w:p w14:paraId="01DDCF3B" w14:textId="77777777" w:rsidR="0016041E" w:rsidRDefault="0016041E" w:rsidP="0016041E">
      <w:pPr>
        <w:spacing w:line="360" w:lineRule="auto"/>
        <w:jc w:val="both"/>
        <w:rPr>
          <w:rFonts w:ascii="Arial" w:eastAsia="Times New Roman" w:hAnsi="Arial" w:cs="Arial"/>
          <w:kern w:val="0"/>
          <w:sz w:val="28"/>
          <w:szCs w:val="28"/>
          <w:lang w:eastAsia="sl-SI"/>
          <w14:ligatures w14:val="none"/>
        </w:rPr>
      </w:pPr>
    </w:p>
    <w:p w14:paraId="2BF62430" w14:textId="1CD71217" w:rsidR="0016041E" w:rsidRDefault="0016041E" w:rsidP="0016041E">
      <w:pPr>
        <w:spacing w:line="360" w:lineRule="auto"/>
        <w:jc w:val="both"/>
        <w:rPr>
          <w:rFonts w:ascii="Arial" w:eastAsia="Times New Roman" w:hAnsi="Arial" w:cs="Arial"/>
          <w:kern w:val="0"/>
          <w:sz w:val="28"/>
          <w:szCs w:val="28"/>
          <w:lang w:eastAsia="sl-SI"/>
          <w14:ligatures w14:val="none"/>
        </w:rPr>
      </w:pPr>
      <w:r w:rsidRPr="00B2415D">
        <w:rPr>
          <w:rFonts w:ascii="Arial" w:eastAsia="Times New Roman" w:hAnsi="Arial" w:cs="Arial"/>
          <w:kern w:val="0"/>
          <w:sz w:val="28"/>
          <w:szCs w:val="28"/>
          <w:lang w:eastAsia="sl-SI"/>
          <w14:ligatures w14:val="none"/>
        </w:rPr>
        <w:t xml:space="preserve">We encourage nuclear weapon States to </w:t>
      </w:r>
      <w:r>
        <w:rPr>
          <w:rFonts w:ascii="Arial" w:eastAsia="Times New Roman" w:hAnsi="Arial" w:cs="Arial"/>
          <w:kern w:val="0"/>
          <w:sz w:val="28"/>
          <w:szCs w:val="28"/>
          <w:lang w:eastAsia="sl-SI"/>
          <w14:ligatures w14:val="none"/>
        </w:rPr>
        <w:t>show</w:t>
      </w:r>
      <w:r w:rsidRPr="00B2415D">
        <w:rPr>
          <w:rFonts w:ascii="Arial" w:eastAsia="Times New Roman" w:hAnsi="Arial" w:cs="Arial"/>
          <w:kern w:val="0"/>
          <w:sz w:val="28"/>
          <w:szCs w:val="28"/>
          <w:lang w:eastAsia="sl-SI"/>
          <w14:ligatures w14:val="none"/>
        </w:rPr>
        <w:t xml:space="preserve"> leadership </w:t>
      </w:r>
      <w:r>
        <w:rPr>
          <w:rFonts w:ascii="Arial" w:eastAsia="Times New Roman" w:hAnsi="Arial" w:cs="Arial"/>
          <w:kern w:val="0"/>
          <w:sz w:val="28"/>
          <w:szCs w:val="28"/>
          <w:lang w:eastAsia="sl-SI"/>
          <w14:ligatures w14:val="none"/>
        </w:rPr>
        <w:t>through</w:t>
      </w:r>
      <w:r w:rsidRPr="00B2415D">
        <w:rPr>
          <w:rFonts w:ascii="Arial" w:eastAsia="Times New Roman" w:hAnsi="Arial" w:cs="Arial"/>
          <w:kern w:val="0"/>
          <w:sz w:val="28"/>
          <w:szCs w:val="28"/>
          <w:lang w:eastAsia="sl-SI"/>
          <w14:ligatures w14:val="none"/>
        </w:rPr>
        <w:t xml:space="preserve"> transparency and restraint. </w:t>
      </w:r>
      <w:r w:rsidRPr="001F0736">
        <w:rPr>
          <w:rFonts w:ascii="Arial" w:eastAsia="Times New Roman" w:hAnsi="Arial" w:cs="Arial"/>
          <w:kern w:val="0"/>
          <w:sz w:val="28"/>
          <w:szCs w:val="28"/>
          <w:lang w:eastAsia="sl-SI"/>
          <w14:ligatures w14:val="none"/>
        </w:rPr>
        <w:t xml:space="preserve">Slovenia calls on all States to abide by the moratorium on nuclear weapon test explosions or any nuclear explosions and calls on all States to uphold CTBT's object and purpose. </w:t>
      </w:r>
    </w:p>
    <w:p w14:paraId="4DDE2C4D" w14:textId="77777777" w:rsidR="0016041E" w:rsidRDefault="0016041E" w:rsidP="00B27665">
      <w:pPr>
        <w:spacing w:line="360" w:lineRule="auto"/>
        <w:rPr>
          <w:rFonts w:ascii="Arial" w:eastAsia="Times New Roman" w:hAnsi="Arial" w:cs="Arial"/>
          <w:kern w:val="0"/>
          <w:sz w:val="28"/>
          <w:szCs w:val="28"/>
          <w:lang w:eastAsia="sl-SI"/>
          <w14:ligatures w14:val="none"/>
        </w:rPr>
      </w:pPr>
    </w:p>
    <w:p w14:paraId="1D49C542" w14:textId="3563B9DD" w:rsidR="00B27665" w:rsidRDefault="00B27665" w:rsidP="00B27665">
      <w:pPr>
        <w:spacing w:line="360" w:lineRule="auto"/>
        <w:rPr>
          <w:rFonts w:ascii="Arial" w:eastAsia="Times New Roman" w:hAnsi="Arial" w:cs="Arial"/>
          <w:kern w:val="0"/>
          <w:sz w:val="28"/>
          <w:szCs w:val="28"/>
          <w:lang w:eastAsia="sl-SI"/>
          <w14:ligatures w14:val="none"/>
        </w:rPr>
      </w:pPr>
      <w:r>
        <w:rPr>
          <w:rFonts w:ascii="Arial" w:eastAsia="Times New Roman" w:hAnsi="Arial" w:cs="Arial"/>
          <w:kern w:val="0"/>
          <w:sz w:val="28"/>
          <w:szCs w:val="28"/>
          <w:lang w:eastAsia="sl-SI"/>
          <w14:ligatures w14:val="none"/>
        </w:rPr>
        <w:lastRenderedPageBreak/>
        <w:t>Mr. Chair,</w:t>
      </w:r>
    </w:p>
    <w:p w14:paraId="27F9B655" w14:textId="0FD4B495" w:rsidR="00B27665" w:rsidRDefault="00B27665" w:rsidP="00B27665">
      <w:pPr>
        <w:spacing w:line="360" w:lineRule="auto"/>
        <w:rPr>
          <w:rFonts w:ascii="Arial" w:eastAsia="Times New Roman" w:hAnsi="Arial" w:cs="Arial"/>
          <w:kern w:val="0"/>
          <w:sz w:val="28"/>
          <w:szCs w:val="28"/>
          <w:lang w:eastAsia="sl-SI"/>
          <w14:ligatures w14:val="none"/>
        </w:rPr>
      </w:pPr>
    </w:p>
    <w:p w14:paraId="6E207797" w14:textId="7C9F4F67" w:rsidR="00B27665" w:rsidRDefault="00B27665" w:rsidP="00614B9C">
      <w:pPr>
        <w:spacing w:line="360" w:lineRule="auto"/>
        <w:jc w:val="both"/>
        <w:rPr>
          <w:rFonts w:ascii="Arial" w:eastAsia="Times New Roman" w:hAnsi="Arial" w:cs="Arial"/>
          <w:kern w:val="0"/>
          <w:sz w:val="28"/>
          <w:szCs w:val="28"/>
          <w:lang w:eastAsia="sl-SI"/>
          <w14:ligatures w14:val="none"/>
        </w:rPr>
      </w:pPr>
      <w:r>
        <w:rPr>
          <w:rFonts w:ascii="Arial" w:eastAsia="Times New Roman" w:hAnsi="Arial" w:cs="Arial"/>
          <w:kern w:val="0"/>
          <w:sz w:val="28"/>
          <w:szCs w:val="28"/>
          <w:lang w:eastAsia="sl-SI"/>
          <w14:ligatures w14:val="none"/>
        </w:rPr>
        <w:t>Slovenia</w:t>
      </w:r>
      <w:r w:rsidRPr="00B27665">
        <w:rPr>
          <w:rFonts w:ascii="Arial" w:eastAsia="Times New Roman" w:hAnsi="Arial" w:cs="Arial"/>
          <w:kern w:val="0"/>
          <w:sz w:val="28"/>
          <w:szCs w:val="28"/>
          <w:lang w:eastAsia="sl-SI"/>
          <w14:ligatures w14:val="none"/>
        </w:rPr>
        <w:t xml:space="preserve"> remain</w:t>
      </w:r>
      <w:r>
        <w:rPr>
          <w:rFonts w:ascii="Arial" w:eastAsia="Times New Roman" w:hAnsi="Arial" w:cs="Arial"/>
          <w:kern w:val="0"/>
          <w:sz w:val="28"/>
          <w:szCs w:val="28"/>
          <w:lang w:eastAsia="sl-SI"/>
          <w14:ligatures w14:val="none"/>
        </w:rPr>
        <w:t>s</w:t>
      </w:r>
      <w:r w:rsidRPr="00B27665">
        <w:rPr>
          <w:rFonts w:ascii="Arial" w:eastAsia="Times New Roman" w:hAnsi="Arial" w:cs="Arial"/>
          <w:kern w:val="0"/>
          <w:sz w:val="28"/>
          <w:szCs w:val="28"/>
          <w:lang w:eastAsia="sl-SI"/>
          <w14:ligatures w14:val="none"/>
        </w:rPr>
        <w:t xml:space="preserve"> concerned with the scope and transpar</w:t>
      </w:r>
      <w:r w:rsidR="007B4B67">
        <w:rPr>
          <w:rFonts w:ascii="Arial" w:eastAsia="Times New Roman" w:hAnsi="Arial" w:cs="Arial"/>
          <w:kern w:val="0"/>
          <w:sz w:val="28"/>
          <w:szCs w:val="28"/>
          <w:lang w:eastAsia="sl-SI"/>
          <w14:ligatures w14:val="none"/>
        </w:rPr>
        <w:t>ency of Iran's nuclear program</w:t>
      </w:r>
      <w:r w:rsidRPr="00B27665">
        <w:rPr>
          <w:rFonts w:ascii="Arial" w:eastAsia="Times New Roman" w:hAnsi="Arial" w:cs="Arial"/>
          <w:kern w:val="0"/>
          <w:sz w:val="28"/>
          <w:szCs w:val="28"/>
          <w:lang w:eastAsia="sl-SI"/>
          <w14:ligatures w14:val="none"/>
        </w:rPr>
        <w:t>, especially the stockpil</w:t>
      </w:r>
      <w:r w:rsidR="007B4B67">
        <w:rPr>
          <w:rFonts w:ascii="Arial" w:eastAsia="Times New Roman" w:hAnsi="Arial" w:cs="Arial"/>
          <w:kern w:val="0"/>
          <w:sz w:val="28"/>
          <w:szCs w:val="28"/>
          <w:lang w:eastAsia="sl-SI"/>
          <w14:ligatures w14:val="none"/>
        </w:rPr>
        <w:t>e of highly enriched uranium. Slovenia has</w:t>
      </w:r>
      <w:r w:rsidRPr="00B27665">
        <w:rPr>
          <w:rFonts w:ascii="Arial" w:eastAsia="Times New Roman" w:hAnsi="Arial" w:cs="Arial"/>
          <w:kern w:val="0"/>
          <w:sz w:val="28"/>
          <w:szCs w:val="28"/>
          <w:lang w:eastAsia="sl-SI"/>
          <w14:ligatures w14:val="none"/>
        </w:rPr>
        <w:t xml:space="preserve"> called out Iran's unacceptable disregard for its non-p</w:t>
      </w:r>
      <w:r w:rsidR="007B4B67">
        <w:rPr>
          <w:rFonts w:ascii="Arial" w:eastAsia="Times New Roman" w:hAnsi="Arial" w:cs="Arial"/>
          <w:kern w:val="0"/>
          <w:sz w:val="28"/>
          <w:szCs w:val="28"/>
          <w:lang w:eastAsia="sl-SI"/>
          <w14:ligatures w14:val="none"/>
        </w:rPr>
        <w:t xml:space="preserve">roliferation obligations. </w:t>
      </w:r>
      <w:r w:rsidR="007B4B67" w:rsidRPr="00E20E83">
        <w:rPr>
          <w:rFonts w:ascii="Arial" w:eastAsia="Times New Roman" w:hAnsi="Arial" w:cs="Arial"/>
          <w:kern w:val="0"/>
          <w:sz w:val="28"/>
          <w:szCs w:val="28"/>
          <w:lang w:eastAsia="sl-SI"/>
          <w14:ligatures w14:val="none"/>
        </w:rPr>
        <w:t>And it has</w:t>
      </w:r>
      <w:r w:rsidRPr="00E20E83">
        <w:rPr>
          <w:rFonts w:ascii="Arial" w:eastAsia="Times New Roman" w:hAnsi="Arial" w:cs="Arial"/>
          <w:kern w:val="0"/>
          <w:sz w:val="28"/>
          <w:szCs w:val="28"/>
          <w:lang w:eastAsia="sl-SI"/>
          <w14:ligatures w14:val="none"/>
        </w:rPr>
        <w:t xml:space="preserve"> also called out th</w:t>
      </w:r>
      <w:r w:rsidR="00E20E83" w:rsidRPr="00E20E83">
        <w:rPr>
          <w:rFonts w:ascii="Arial" w:eastAsia="Times New Roman" w:hAnsi="Arial" w:cs="Arial"/>
          <w:kern w:val="0"/>
          <w:sz w:val="28"/>
          <w:szCs w:val="28"/>
          <w:lang w:eastAsia="sl-SI"/>
          <w14:ligatures w14:val="none"/>
        </w:rPr>
        <w:t xml:space="preserve">at nuclear facilities should never be </w:t>
      </w:r>
      <w:r w:rsidRPr="00E20E83">
        <w:rPr>
          <w:rFonts w:ascii="Arial" w:eastAsia="Times New Roman" w:hAnsi="Arial" w:cs="Arial"/>
          <w:kern w:val="0"/>
          <w:sz w:val="28"/>
          <w:szCs w:val="28"/>
          <w:lang w:eastAsia="sl-SI"/>
          <w14:ligatures w14:val="none"/>
        </w:rPr>
        <w:t>attack</w:t>
      </w:r>
      <w:r w:rsidR="00E20E83" w:rsidRPr="00E20E83">
        <w:rPr>
          <w:rFonts w:ascii="Arial" w:eastAsia="Times New Roman" w:hAnsi="Arial" w:cs="Arial"/>
          <w:kern w:val="0"/>
          <w:sz w:val="28"/>
          <w:szCs w:val="28"/>
          <w:lang w:eastAsia="sl-SI"/>
          <w14:ligatures w14:val="none"/>
        </w:rPr>
        <w:t>ed</w:t>
      </w:r>
      <w:r w:rsidRPr="00E20E83">
        <w:rPr>
          <w:rFonts w:ascii="Arial" w:eastAsia="Times New Roman" w:hAnsi="Arial" w:cs="Arial"/>
          <w:kern w:val="0"/>
          <w:sz w:val="28"/>
          <w:szCs w:val="28"/>
          <w:lang w:eastAsia="sl-SI"/>
          <w14:ligatures w14:val="none"/>
        </w:rPr>
        <w:t>.</w:t>
      </w:r>
      <w:r w:rsidR="007B4B67" w:rsidRPr="00E20E83">
        <w:t xml:space="preserve"> </w:t>
      </w:r>
      <w:r w:rsidR="007B4B67" w:rsidRPr="00E20E83">
        <w:rPr>
          <w:rFonts w:ascii="Arial" w:eastAsia="Times New Roman" w:hAnsi="Arial" w:cs="Arial"/>
          <w:kern w:val="0"/>
          <w:sz w:val="28"/>
          <w:szCs w:val="28"/>
          <w:lang w:eastAsia="sl-SI"/>
          <w14:ligatures w14:val="none"/>
        </w:rPr>
        <w:t>T</w:t>
      </w:r>
      <w:r w:rsidR="007B4B67" w:rsidRPr="007B4B67">
        <w:rPr>
          <w:rFonts w:ascii="Arial" w:eastAsia="Times New Roman" w:hAnsi="Arial" w:cs="Arial"/>
          <w:kern w:val="0"/>
          <w:sz w:val="28"/>
          <w:szCs w:val="28"/>
          <w:lang w:eastAsia="sl-SI"/>
          <w14:ligatures w14:val="none"/>
        </w:rPr>
        <w:t>he</w:t>
      </w:r>
      <w:r w:rsidR="00A84E98">
        <w:rPr>
          <w:rFonts w:ascii="Arial" w:eastAsia="Times New Roman" w:hAnsi="Arial" w:cs="Arial"/>
          <w:kern w:val="0"/>
          <w:sz w:val="28"/>
          <w:szCs w:val="28"/>
          <w:lang w:eastAsia="sl-SI"/>
          <w14:ligatures w14:val="none"/>
        </w:rPr>
        <w:t xml:space="preserve"> only viable path i</w:t>
      </w:r>
      <w:r w:rsidR="007B4B67" w:rsidRPr="007B4B67">
        <w:rPr>
          <w:rFonts w:ascii="Arial" w:eastAsia="Times New Roman" w:hAnsi="Arial" w:cs="Arial"/>
          <w:kern w:val="0"/>
          <w:sz w:val="28"/>
          <w:szCs w:val="28"/>
          <w:lang w:eastAsia="sl-SI"/>
          <w14:ligatures w14:val="none"/>
        </w:rPr>
        <w:t>s</w:t>
      </w:r>
      <w:r w:rsidR="007B4B67">
        <w:rPr>
          <w:rFonts w:ascii="Arial" w:eastAsia="Times New Roman" w:hAnsi="Arial" w:cs="Arial"/>
          <w:kern w:val="0"/>
          <w:sz w:val="28"/>
          <w:szCs w:val="28"/>
          <w:lang w:eastAsia="sl-SI"/>
          <w14:ligatures w14:val="none"/>
        </w:rPr>
        <w:t xml:space="preserve"> a peaceful solution</w:t>
      </w:r>
      <w:r w:rsidR="001F0736">
        <w:rPr>
          <w:rFonts w:ascii="Arial" w:eastAsia="Times New Roman" w:hAnsi="Arial" w:cs="Arial"/>
          <w:kern w:val="0"/>
          <w:sz w:val="28"/>
          <w:szCs w:val="28"/>
          <w:lang w:eastAsia="sl-SI"/>
          <w14:ligatures w14:val="none"/>
        </w:rPr>
        <w:t>.</w:t>
      </w:r>
      <w:r w:rsidR="002547D2">
        <w:rPr>
          <w:rFonts w:ascii="Arial" w:eastAsia="Times New Roman" w:hAnsi="Arial" w:cs="Arial"/>
          <w:kern w:val="0"/>
          <w:sz w:val="28"/>
          <w:szCs w:val="28"/>
          <w:lang w:eastAsia="sl-SI"/>
          <w14:ligatures w14:val="none"/>
        </w:rPr>
        <w:t xml:space="preserve"> </w:t>
      </w:r>
      <w:r w:rsidR="002547D2">
        <w:rPr>
          <w:rFonts w:ascii="Arial" w:hAnsi="Arial" w:cs="Arial"/>
          <w:color w:val="000000"/>
          <w:sz w:val="28"/>
          <w:szCs w:val="28"/>
          <w:shd w:val="clear" w:color="auto" w:fill="FFFFFF"/>
        </w:rPr>
        <w:t>We deeply regret the recent use of veto in the UN Security Council on the extension of the mandate of the Panel of Experts monitoring sanctions on Iran, targeting the ballistic missile program. Independent, evidence-based reporting is essential for maintaining global non-proliferation transparency.</w:t>
      </w:r>
    </w:p>
    <w:p w14:paraId="29F494AE" w14:textId="5A42AD1C" w:rsidR="007B4B67" w:rsidRDefault="007B4B67" w:rsidP="00614B9C">
      <w:pPr>
        <w:spacing w:line="360" w:lineRule="auto"/>
        <w:jc w:val="both"/>
        <w:rPr>
          <w:rFonts w:ascii="Arial" w:eastAsia="Times New Roman" w:hAnsi="Arial" w:cs="Arial"/>
          <w:kern w:val="0"/>
          <w:sz w:val="28"/>
          <w:szCs w:val="28"/>
          <w:lang w:eastAsia="sl-SI"/>
          <w14:ligatures w14:val="none"/>
        </w:rPr>
      </w:pPr>
    </w:p>
    <w:p w14:paraId="4AF7FB7D" w14:textId="257BFA67" w:rsidR="00A13C45" w:rsidRDefault="00A13C45" w:rsidP="00614B9C">
      <w:pPr>
        <w:spacing w:line="360" w:lineRule="auto"/>
        <w:jc w:val="both"/>
        <w:rPr>
          <w:rFonts w:ascii="Arial" w:eastAsia="Times New Roman" w:hAnsi="Arial" w:cs="Arial"/>
          <w:kern w:val="0"/>
          <w:sz w:val="28"/>
          <w:szCs w:val="28"/>
          <w:lang w:eastAsia="sl-SI"/>
          <w14:ligatures w14:val="none"/>
        </w:rPr>
      </w:pPr>
      <w:r w:rsidRPr="00A13C45">
        <w:rPr>
          <w:rFonts w:ascii="Arial" w:eastAsia="Times New Roman" w:hAnsi="Arial" w:cs="Arial"/>
          <w:kern w:val="0"/>
          <w:sz w:val="28"/>
          <w:szCs w:val="28"/>
          <w:lang w:eastAsia="sl-SI"/>
          <w14:ligatures w14:val="none"/>
        </w:rPr>
        <w:t>Slovenia reiterates that Iran must never be allowed to acquire a nuclear weapon. It urges Iran to comply with its legally binding nuclear safeguard obligations under the Non-Proliferation Treaty and to resume full cooperation with the I</w:t>
      </w:r>
      <w:r w:rsidR="005C4D52">
        <w:rPr>
          <w:rFonts w:ascii="Arial" w:eastAsia="Times New Roman" w:hAnsi="Arial" w:cs="Arial"/>
          <w:kern w:val="0"/>
          <w:sz w:val="28"/>
          <w:szCs w:val="28"/>
          <w:lang w:eastAsia="sl-SI"/>
          <w14:ligatures w14:val="none"/>
        </w:rPr>
        <w:t>AEA</w:t>
      </w:r>
      <w:r w:rsidRPr="00A13C45">
        <w:rPr>
          <w:rFonts w:ascii="Arial" w:eastAsia="Times New Roman" w:hAnsi="Arial" w:cs="Arial"/>
          <w:kern w:val="0"/>
          <w:sz w:val="28"/>
          <w:szCs w:val="28"/>
          <w:lang w:eastAsia="sl-SI"/>
          <w14:ligatures w14:val="none"/>
        </w:rPr>
        <w:t>.</w:t>
      </w:r>
    </w:p>
    <w:p w14:paraId="328CAFD8" w14:textId="77777777" w:rsidR="00A13C45" w:rsidRDefault="00A13C45" w:rsidP="00614B9C">
      <w:pPr>
        <w:spacing w:line="360" w:lineRule="auto"/>
        <w:jc w:val="both"/>
        <w:rPr>
          <w:rFonts w:ascii="Arial" w:eastAsia="Times New Roman" w:hAnsi="Arial" w:cs="Arial"/>
          <w:kern w:val="0"/>
          <w:sz w:val="28"/>
          <w:szCs w:val="28"/>
          <w:lang w:eastAsia="sl-SI"/>
          <w14:ligatures w14:val="none"/>
        </w:rPr>
      </w:pPr>
    </w:p>
    <w:p w14:paraId="18A7A212" w14:textId="4D3A5E79" w:rsidR="00B27665" w:rsidRDefault="00A84E98" w:rsidP="00614B9C">
      <w:pPr>
        <w:spacing w:line="360" w:lineRule="auto"/>
        <w:jc w:val="both"/>
        <w:rPr>
          <w:rFonts w:ascii="Arial" w:eastAsia="Times New Roman" w:hAnsi="Arial" w:cs="Arial"/>
          <w:kern w:val="0"/>
          <w:sz w:val="28"/>
          <w:szCs w:val="28"/>
          <w:lang w:eastAsia="sl-SI"/>
          <w14:ligatures w14:val="none"/>
        </w:rPr>
      </w:pPr>
      <w:r>
        <w:rPr>
          <w:rFonts w:ascii="Arial" w:eastAsia="Times New Roman" w:hAnsi="Arial" w:cs="Arial"/>
          <w:kern w:val="0"/>
          <w:sz w:val="28"/>
          <w:szCs w:val="28"/>
          <w:lang w:eastAsia="sl-SI"/>
          <w14:ligatures w14:val="none"/>
        </w:rPr>
        <w:t xml:space="preserve">We are equally </w:t>
      </w:r>
      <w:r w:rsidR="007B4B67" w:rsidRPr="007B4B67">
        <w:rPr>
          <w:rFonts w:ascii="Arial" w:eastAsia="Times New Roman" w:hAnsi="Arial" w:cs="Arial"/>
          <w:kern w:val="0"/>
          <w:sz w:val="28"/>
          <w:szCs w:val="28"/>
          <w:lang w:eastAsia="sl-SI"/>
          <w14:ligatures w14:val="none"/>
        </w:rPr>
        <w:t xml:space="preserve">concerned </w:t>
      </w:r>
      <w:r>
        <w:rPr>
          <w:rFonts w:ascii="Arial" w:eastAsia="Times New Roman" w:hAnsi="Arial" w:cs="Arial"/>
          <w:kern w:val="0"/>
          <w:sz w:val="28"/>
          <w:szCs w:val="28"/>
          <w:lang w:eastAsia="sl-SI"/>
          <w14:ligatures w14:val="none"/>
        </w:rPr>
        <w:t>by</w:t>
      </w:r>
      <w:r w:rsidR="007B4B67" w:rsidRPr="007B4B67">
        <w:rPr>
          <w:rFonts w:ascii="Arial" w:eastAsia="Times New Roman" w:hAnsi="Arial" w:cs="Arial"/>
          <w:kern w:val="0"/>
          <w:sz w:val="28"/>
          <w:szCs w:val="28"/>
          <w:lang w:eastAsia="sl-SI"/>
          <w14:ligatures w14:val="none"/>
        </w:rPr>
        <w:t xml:space="preserve"> the trajectory of DPRK's nuclear program. </w:t>
      </w:r>
      <w:r w:rsidR="0050438B" w:rsidRPr="0050438B">
        <w:rPr>
          <w:rFonts w:ascii="Arial" w:eastAsia="Times New Roman" w:hAnsi="Arial" w:cs="Arial"/>
          <w:kern w:val="0"/>
          <w:sz w:val="28"/>
          <w:szCs w:val="28"/>
          <w:lang w:eastAsia="sl-SI"/>
          <w14:ligatures w14:val="none"/>
        </w:rPr>
        <w:t>T</w:t>
      </w:r>
      <w:r w:rsidR="00CE42DC">
        <w:rPr>
          <w:rFonts w:ascii="Arial" w:eastAsia="Times New Roman" w:hAnsi="Arial" w:cs="Arial"/>
          <w:kern w:val="0"/>
          <w:sz w:val="28"/>
          <w:szCs w:val="28"/>
          <w:lang w:eastAsia="sl-SI"/>
          <w14:ligatures w14:val="none"/>
        </w:rPr>
        <w:t xml:space="preserve">he </w:t>
      </w:r>
      <w:r w:rsidR="0050438B" w:rsidRPr="0050438B">
        <w:rPr>
          <w:rFonts w:ascii="Arial" w:eastAsia="Times New Roman" w:hAnsi="Arial" w:cs="Arial"/>
          <w:kern w:val="0"/>
          <w:sz w:val="28"/>
          <w:szCs w:val="28"/>
          <w:lang w:eastAsia="sl-SI"/>
          <w14:ligatures w14:val="none"/>
        </w:rPr>
        <w:t xml:space="preserve">DPRK </w:t>
      </w:r>
      <w:r>
        <w:rPr>
          <w:rFonts w:ascii="Arial" w:eastAsia="Times New Roman" w:hAnsi="Arial" w:cs="Arial"/>
          <w:kern w:val="0"/>
          <w:sz w:val="28"/>
          <w:szCs w:val="28"/>
          <w:lang w:eastAsia="sl-SI"/>
          <w14:ligatures w14:val="none"/>
        </w:rPr>
        <w:t xml:space="preserve">must comply with all </w:t>
      </w:r>
      <w:r w:rsidR="0050438B" w:rsidRPr="0050438B">
        <w:rPr>
          <w:rFonts w:ascii="Arial" w:eastAsia="Times New Roman" w:hAnsi="Arial" w:cs="Arial"/>
          <w:kern w:val="0"/>
          <w:sz w:val="28"/>
          <w:szCs w:val="28"/>
          <w:lang w:eastAsia="sl-SI"/>
          <w14:ligatures w14:val="none"/>
        </w:rPr>
        <w:t xml:space="preserve">relevant UN </w:t>
      </w:r>
      <w:r>
        <w:rPr>
          <w:rFonts w:ascii="Arial" w:eastAsia="Times New Roman" w:hAnsi="Arial" w:cs="Arial"/>
          <w:kern w:val="0"/>
          <w:sz w:val="28"/>
          <w:szCs w:val="28"/>
          <w:lang w:eastAsia="sl-SI"/>
          <w14:ligatures w14:val="none"/>
        </w:rPr>
        <w:t xml:space="preserve">Security Council </w:t>
      </w:r>
      <w:r w:rsidR="0050438B" w:rsidRPr="0050438B">
        <w:rPr>
          <w:rFonts w:ascii="Arial" w:eastAsia="Times New Roman" w:hAnsi="Arial" w:cs="Arial"/>
          <w:kern w:val="0"/>
          <w:sz w:val="28"/>
          <w:szCs w:val="28"/>
          <w:lang w:eastAsia="sl-SI"/>
          <w14:ligatures w14:val="none"/>
        </w:rPr>
        <w:t>resolutions</w:t>
      </w:r>
      <w:r w:rsidR="00143753">
        <w:rPr>
          <w:rFonts w:ascii="Arial" w:eastAsia="Times New Roman" w:hAnsi="Arial" w:cs="Arial"/>
          <w:kern w:val="0"/>
          <w:sz w:val="28"/>
          <w:szCs w:val="28"/>
          <w:lang w:eastAsia="sl-SI"/>
          <w14:ligatures w14:val="none"/>
        </w:rPr>
        <w:t>, as well as NPT obligations,</w:t>
      </w:r>
      <w:r w:rsidR="0050438B" w:rsidRPr="0050438B">
        <w:rPr>
          <w:rFonts w:ascii="Arial" w:eastAsia="Times New Roman" w:hAnsi="Arial" w:cs="Arial"/>
          <w:kern w:val="0"/>
          <w:sz w:val="28"/>
          <w:szCs w:val="28"/>
          <w:lang w:eastAsia="sl-SI"/>
          <w14:ligatures w14:val="none"/>
        </w:rPr>
        <w:t xml:space="preserve"> with a view of abandoning all its nuclear weapons, other weapons of mass destruction</w:t>
      </w:r>
      <w:r w:rsidR="0050438B">
        <w:rPr>
          <w:rFonts w:ascii="Arial" w:eastAsia="Times New Roman" w:hAnsi="Arial" w:cs="Arial"/>
          <w:kern w:val="0"/>
          <w:sz w:val="28"/>
          <w:szCs w:val="28"/>
          <w:lang w:eastAsia="sl-SI"/>
          <w14:ligatures w14:val="none"/>
        </w:rPr>
        <w:t xml:space="preserve"> and ballistic missile program</w:t>
      </w:r>
      <w:r w:rsidR="0050438B" w:rsidRPr="0050438B">
        <w:rPr>
          <w:rFonts w:ascii="Arial" w:eastAsia="Times New Roman" w:hAnsi="Arial" w:cs="Arial"/>
          <w:kern w:val="0"/>
          <w:sz w:val="28"/>
          <w:szCs w:val="28"/>
          <w:lang w:eastAsia="sl-SI"/>
          <w14:ligatures w14:val="none"/>
        </w:rPr>
        <w:t>s. Until then, we will keep calling on all states to fully and effectively implement the sanctions in force.</w:t>
      </w:r>
    </w:p>
    <w:p w14:paraId="534727CA" w14:textId="6BCE566F" w:rsidR="005E3820" w:rsidRDefault="005E3820" w:rsidP="00614B9C">
      <w:pPr>
        <w:spacing w:line="360" w:lineRule="auto"/>
        <w:jc w:val="both"/>
        <w:rPr>
          <w:rFonts w:ascii="Arial" w:eastAsia="Times New Roman" w:hAnsi="Arial" w:cs="Arial"/>
          <w:kern w:val="0"/>
          <w:sz w:val="28"/>
          <w:szCs w:val="28"/>
          <w:lang w:eastAsia="sl-SI"/>
          <w14:ligatures w14:val="none"/>
        </w:rPr>
      </w:pPr>
    </w:p>
    <w:p w14:paraId="65D6C94C" w14:textId="15C14B99" w:rsidR="005E3820" w:rsidRDefault="005E3820" w:rsidP="00614B9C">
      <w:pPr>
        <w:spacing w:line="360" w:lineRule="auto"/>
        <w:jc w:val="both"/>
        <w:rPr>
          <w:rFonts w:ascii="Arial" w:eastAsia="Times New Roman" w:hAnsi="Arial" w:cs="Arial"/>
          <w:kern w:val="0"/>
          <w:sz w:val="28"/>
          <w:szCs w:val="28"/>
          <w:lang w:eastAsia="sl-SI"/>
          <w14:ligatures w14:val="none"/>
        </w:rPr>
      </w:pPr>
      <w:r w:rsidRPr="005E3820">
        <w:rPr>
          <w:rFonts w:ascii="Arial" w:eastAsia="Times New Roman" w:hAnsi="Arial" w:cs="Arial"/>
          <w:kern w:val="0"/>
          <w:sz w:val="28"/>
          <w:szCs w:val="28"/>
          <w:lang w:eastAsia="sl-SI"/>
          <w14:ligatures w14:val="none"/>
        </w:rPr>
        <w:t xml:space="preserve">We remain deeply concerned about the DPRK’s continued advancement of its nuclear and ballistic missile </w:t>
      </w:r>
      <w:proofErr w:type="spellStart"/>
      <w:r w:rsidRPr="005E3820">
        <w:rPr>
          <w:rFonts w:ascii="Arial" w:eastAsia="Times New Roman" w:hAnsi="Arial" w:cs="Arial"/>
          <w:kern w:val="0"/>
          <w:sz w:val="28"/>
          <w:szCs w:val="28"/>
          <w:lang w:eastAsia="sl-SI"/>
          <w14:ligatures w14:val="none"/>
        </w:rPr>
        <w:t>programmes</w:t>
      </w:r>
      <w:proofErr w:type="spellEnd"/>
      <w:r w:rsidRPr="005E3820">
        <w:rPr>
          <w:rFonts w:ascii="Arial" w:eastAsia="Times New Roman" w:hAnsi="Arial" w:cs="Arial"/>
          <w:kern w:val="0"/>
          <w:sz w:val="28"/>
          <w:szCs w:val="28"/>
          <w:lang w:eastAsia="sl-SI"/>
          <w14:ligatures w14:val="none"/>
        </w:rPr>
        <w:t xml:space="preserve">, as well as its expanding military cooperation with Russia. This cooperation risks further strengthening the </w:t>
      </w:r>
      <w:r w:rsidRPr="005E3820">
        <w:rPr>
          <w:rFonts w:ascii="Arial" w:eastAsia="Times New Roman" w:hAnsi="Arial" w:cs="Arial"/>
          <w:kern w:val="0"/>
          <w:sz w:val="28"/>
          <w:szCs w:val="28"/>
          <w:lang w:eastAsia="sl-SI"/>
          <w14:ligatures w14:val="none"/>
        </w:rPr>
        <w:lastRenderedPageBreak/>
        <w:t>DPRK’s nuclear and missile capabilities, undermining international non-proliferation efforts and further eroding the credibility of the global nuclear non-proliferation regime</w:t>
      </w:r>
      <w:r>
        <w:rPr>
          <w:rFonts w:ascii="Arial" w:eastAsia="Times New Roman" w:hAnsi="Arial" w:cs="Arial"/>
          <w:kern w:val="0"/>
          <w:sz w:val="28"/>
          <w:szCs w:val="28"/>
          <w:lang w:eastAsia="sl-SI"/>
          <w14:ligatures w14:val="none"/>
        </w:rPr>
        <w:t>.</w:t>
      </w:r>
    </w:p>
    <w:p w14:paraId="261EE6B7" w14:textId="77777777" w:rsidR="001F0736" w:rsidRDefault="001F0736" w:rsidP="00614B9C">
      <w:pPr>
        <w:spacing w:line="360" w:lineRule="auto"/>
        <w:jc w:val="both"/>
        <w:rPr>
          <w:rFonts w:ascii="Arial" w:eastAsia="Times New Roman" w:hAnsi="Arial" w:cs="Arial"/>
          <w:kern w:val="0"/>
          <w:sz w:val="28"/>
          <w:szCs w:val="28"/>
          <w:lang w:eastAsia="sl-SI"/>
          <w14:ligatures w14:val="none"/>
        </w:rPr>
      </w:pPr>
    </w:p>
    <w:p w14:paraId="7EB48F71" w14:textId="7C202578" w:rsidR="00B27665" w:rsidRDefault="00301608" w:rsidP="00301608">
      <w:pPr>
        <w:spacing w:line="360" w:lineRule="auto"/>
        <w:jc w:val="both"/>
        <w:rPr>
          <w:rFonts w:ascii="Arial" w:eastAsia="Times New Roman" w:hAnsi="Arial" w:cs="Arial"/>
          <w:kern w:val="0"/>
          <w:sz w:val="28"/>
          <w:szCs w:val="28"/>
          <w:lang w:eastAsia="sl-SI"/>
          <w14:ligatures w14:val="none"/>
        </w:rPr>
      </w:pPr>
      <w:r>
        <w:rPr>
          <w:rFonts w:ascii="Arial" w:hAnsi="Arial" w:cs="Arial"/>
          <w:color w:val="000000" w:themeColor="text1"/>
          <w:sz w:val="28"/>
          <w:szCs w:val="28"/>
        </w:rPr>
        <w:t xml:space="preserve">On the other hand, </w:t>
      </w:r>
      <w:r w:rsidR="0016041E">
        <w:rPr>
          <w:rFonts w:ascii="Arial" w:hAnsi="Arial" w:cs="Arial"/>
          <w:color w:val="000000" w:themeColor="text1"/>
          <w:sz w:val="28"/>
          <w:szCs w:val="28"/>
        </w:rPr>
        <w:t xml:space="preserve">we applaud to </w:t>
      </w:r>
      <w:r w:rsidR="001F0736" w:rsidRPr="001F0736">
        <w:rPr>
          <w:rFonts w:ascii="Arial" w:hAnsi="Arial" w:cs="Arial"/>
          <w:color w:val="000000" w:themeColor="text1"/>
          <w:sz w:val="28"/>
          <w:szCs w:val="28"/>
        </w:rPr>
        <w:t>Syria’s transparent and comprehensive engagement with the IAEA to clarify and close outstanding safeguards issues arising from activities under the former regime and open a new phase of cooperation. We welcome the recent resolution of the IAEA Board in this respect, which demonstrates the value of full cooperation with the IAEA</w:t>
      </w:r>
      <w:r w:rsidR="001F0736" w:rsidRPr="00B479F2">
        <w:rPr>
          <w:rFonts w:ascii="Times New Roman" w:hAnsi="Times New Roman" w:cs="Times New Roman"/>
          <w:color w:val="000000" w:themeColor="text1"/>
        </w:rPr>
        <w:t>.</w:t>
      </w:r>
    </w:p>
    <w:p w14:paraId="085EC489" w14:textId="77777777" w:rsidR="001F0736" w:rsidRDefault="001F0736" w:rsidP="00B27665">
      <w:pPr>
        <w:spacing w:line="360" w:lineRule="auto"/>
        <w:rPr>
          <w:rFonts w:ascii="Arial" w:eastAsia="Times New Roman" w:hAnsi="Arial" w:cs="Arial"/>
          <w:kern w:val="0"/>
          <w:sz w:val="28"/>
          <w:szCs w:val="28"/>
          <w:lang w:eastAsia="sl-SI"/>
          <w14:ligatures w14:val="none"/>
        </w:rPr>
      </w:pPr>
    </w:p>
    <w:p w14:paraId="21494D30" w14:textId="7B4DBB35" w:rsidR="00396219" w:rsidRPr="00B2415D" w:rsidRDefault="00396219" w:rsidP="00396219">
      <w:pPr>
        <w:spacing w:line="360" w:lineRule="auto"/>
        <w:jc w:val="both"/>
        <w:rPr>
          <w:rFonts w:ascii="Arial" w:eastAsia="Times New Roman" w:hAnsi="Arial" w:cs="Arial"/>
          <w:kern w:val="0"/>
          <w:sz w:val="28"/>
          <w:szCs w:val="28"/>
          <w:lang w:eastAsia="sl-SI"/>
          <w14:ligatures w14:val="none"/>
        </w:rPr>
      </w:pPr>
      <w:r w:rsidRPr="00B2415D">
        <w:rPr>
          <w:rFonts w:ascii="Arial" w:eastAsia="Times New Roman" w:hAnsi="Arial" w:cs="Arial"/>
          <w:kern w:val="0"/>
          <w:sz w:val="28"/>
          <w:szCs w:val="28"/>
          <w:lang w:eastAsia="sl-SI"/>
          <w14:ligatures w14:val="none"/>
        </w:rPr>
        <w:t>To conclude, Slovenia calls for responsible action to preserve and strengthen the global arms-control</w:t>
      </w:r>
      <w:r w:rsidR="00A563BA" w:rsidRPr="00B2415D">
        <w:rPr>
          <w:rFonts w:ascii="Arial" w:eastAsia="Times New Roman" w:hAnsi="Arial" w:cs="Arial"/>
          <w:kern w:val="0"/>
          <w:sz w:val="28"/>
          <w:szCs w:val="28"/>
          <w:lang w:eastAsia="sl-SI"/>
          <w14:ligatures w14:val="none"/>
        </w:rPr>
        <w:t>, disarmament and non-proliferation</w:t>
      </w:r>
      <w:r w:rsidRPr="00B2415D">
        <w:rPr>
          <w:rFonts w:ascii="Arial" w:eastAsia="Times New Roman" w:hAnsi="Arial" w:cs="Arial"/>
          <w:kern w:val="0"/>
          <w:sz w:val="28"/>
          <w:szCs w:val="28"/>
          <w:lang w:eastAsia="sl-SI"/>
          <w14:ligatures w14:val="none"/>
        </w:rPr>
        <w:t xml:space="preserve"> architecture and to pursue verifiable, balanced, and irreversible progress toward nuclear disarmament.</w:t>
      </w:r>
    </w:p>
    <w:p w14:paraId="55CA5359" w14:textId="77777777" w:rsidR="00B2415D" w:rsidRDefault="00B2415D" w:rsidP="000451BE">
      <w:pPr>
        <w:spacing w:line="360" w:lineRule="auto"/>
        <w:jc w:val="both"/>
        <w:rPr>
          <w:rFonts w:ascii="Arial" w:eastAsia="Times New Roman" w:hAnsi="Arial" w:cs="Arial"/>
          <w:kern w:val="0"/>
          <w:sz w:val="28"/>
          <w:szCs w:val="28"/>
          <w:lang w:eastAsia="sl-SI"/>
          <w14:ligatures w14:val="none"/>
        </w:rPr>
      </w:pPr>
    </w:p>
    <w:p w14:paraId="11425F8A" w14:textId="53B4AFD5" w:rsidR="00A3650F" w:rsidRPr="00B2415D" w:rsidRDefault="00A3650F" w:rsidP="000451BE">
      <w:pPr>
        <w:spacing w:line="360" w:lineRule="auto"/>
        <w:jc w:val="both"/>
        <w:rPr>
          <w:rFonts w:ascii="Arial" w:eastAsia="Times New Roman" w:hAnsi="Arial" w:cs="Arial"/>
          <w:kern w:val="0"/>
          <w:sz w:val="28"/>
          <w:szCs w:val="28"/>
          <w:lang w:eastAsia="sl-SI"/>
          <w14:ligatures w14:val="none"/>
        </w:rPr>
      </w:pPr>
      <w:r w:rsidRPr="00B2415D">
        <w:rPr>
          <w:rFonts w:ascii="Arial" w:eastAsia="Times New Roman" w:hAnsi="Arial" w:cs="Arial"/>
          <w:kern w:val="0"/>
          <w:sz w:val="28"/>
          <w:szCs w:val="28"/>
          <w:lang w:eastAsia="sl-SI"/>
          <w14:ligatures w14:val="none"/>
        </w:rPr>
        <w:t>I thank you.</w:t>
      </w:r>
    </w:p>
    <w:p w14:paraId="5B30F51B" w14:textId="77777777" w:rsidR="00346F13" w:rsidRPr="00B2415D" w:rsidRDefault="00346F13" w:rsidP="000451BE">
      <w:pPr>
        <w:spacing w:line="360" w:lineRule="auto"/>
        <w:rPr>
          <w:rFonts w:ascii="Arial" w:hAnsi="Arial" w:cs="Arial"/>
          <w:b/>
          <w:sz w:val="28"/>
          <w:szCs w:val="28"/>
        </w:rPr>
      </w:pPr>
    </w:p>
    <w:sectPr w:rsidR="00346F13" w:rsidRPr="00B2415D">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899B4" w14:textId="77777777" w:rsidR="00300797" w:rsidRDefault="00300797" w:rsidP="0013295B">
      <w:r>
        <w:separator/>
      </w:r>
    </w:p>
  </w:endnote>
  <w:endnote w:type="continuationSeparator" w:id="0">
    <w:p w14:paraId="63B06EDD" w14:textId="77777777" w:rsidR="00300797" w:rsidRDefault="00300797" w:rsidP="00132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5252294"/>
      <w:docPartObj>
        <w:docPartGallery w:val="Page Numbers (Bottom of Page)"/>
        <w:docPartUnique/>
      </w:docPartObj>
    </w:sdtPr>
    <w:sdtContent>
      <w:p w14:paraId="538F3AD3" w14:textId="369AB6A6" w:rsidR="00A3650F" w:rsidRDefault="00A3650F">
        <w:pPr>
          <w:pStyle w:val="Footer"/>
          <w:jc w:val="center"/>
        </w:pPr>
        <w:r w:rsidRPr="00160936">
          <w:rPr>
            <w:rFonts w:ascii="Arial" w:hAnsi="Arial" w:cs="Arial"/>
            <w:sz w:val="20"/>
            <w:szCs w:val="20"/>
          </w:rPr>
          <w:fldChar w:fldCharType="begin"/>
        </w:r>
        <w:r w:rsidRPr="00160936">
          <w:rPr>
            <w:rFonts w:ascii="Arial" w:hAnsi="Arial" w:cs="Arial"/>
            <w:sz w:val="20"/>
            <w:szCs w:val="20"/>
          </w:rPr>
          <w:instrText>PAGE   \* MERGEFORMAT</w:instrText>
        </w:r>
        <w:r w:rsidRPr="00160936">
          <w:rPr>
            <w:rFonts w:ascii="Arial" w:hAnsi="Arial" w:cs="Arial"/>
            <w:sz w:val="20"/>
            <w:szCs w:val="20"/>
          </w:rPr>
          <w:fldChar w:fldCharType="separate"/>
        </w:r>
        <w:r w:rsidR="00E20E83" w:rsidRPr="00E20E83">
          <w:rPr>
            <w:rFonts w:ascii="Arial" w:hAnsi="Arial" w:cs="Arial"/>
            <w:noProof/>
            <w:sz w:val="20"/>
            <w:szCs w:val="20"/>
            <w:lang w:val="sl-SI"/>
          </w:rPr>
          <w:t>1</w:t>
        </w:r>
        <w:r w:rsidRPr="00160936">
          <w:rPr>
            <w:rFonts w:ascii="Arial" w:hAnsi="Arial" w:cs="Arial"/>
            <w:sz w:val="20"/>
            <w:szCs w:val="20"/>
          </w:rPr>
          <w:fldChar w:fldCharType="end"/>
        </w:r>
      </w:p>
    </w:sdtContent>
  </w:sdt>
  <w:p w14:paraId="17B4DB58" w14:textId="77777777" w:rsidR="00240FD7" w:rsidRDefault="00240F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810BAC" w14:textId="77777777" w:rsidR="00300797" w:rsidRDefault="00300797" w:rsidP="0013295B">
      <w:r>
        <w:separator/>
      </w:r>
    </w:p>
  </w:footnote>
  <w:footnote w:type="continuationSeparator" w:id="0">
    <w:p w14:paraId="76629601" w14:textId="77777777" w:rsidR="00300797" w:rsidRDefault="00300797" w:rsidP="001329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677C26"/>
    <w:multiLevelType w:val="multilevel"/>
    <w:tmpl w:val="098A2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F4D0BD9"/>
    <w:multiLevelType w:val="hybridMultilevel"/>
    <w:tmpl w:val="F8A8FCB2"/>
    <w:lvl w:ilvl="0" w:tplc="4D369F2C">
      <w:start w:val="8"/>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60553913">
    <w:abstractNumId w:val="0"/>
  </w:num>
  <w:num w:numId="2" w16cid:durableId="12420659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activeWritingStyle w:appName="MSWord" w:lang="de-DE" w:vendorID="64" w:dllVersion="6" w:nlCheck="1" w:checkStyle="0"/>
  <w:activeWritingStyle w:appName="MSWord" w:lang="en-US"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de-DE" w:vendorID="64" w:dllVersion="4096" w:nlCheck="1" w:checkStyle="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95B"/>
    <w:rsid w:val="000219BE"/>
    <w:rsid w:val="000259E6"/>
    <w:rsid w:val="000451BE"/>
    <w:rsid w:val="00046ED2"/>
    <w:rsid w:val="000636FE"/>
    <w:rsid w:val="00125BFD"/>
    <w:rsid w:val="0013295B"/>
    <w:rsid w:val="00143753"/>
    <w:rsid w:val="0016041E"/>
    <w:rsid w:val="00160936"/>
    <w:rsid w:val="001664DE"/>
    <w:rsid w:val="00170A98"/>
    <w:rsid w:val="00175806"/>
    <w:rsid w:val="001C3549"/>
    <w:rsid w:val="001C41F4"/>
    <w:rsid w:val="001E4677"/>
    <w:rsid w:val="001F0736"/>
    <w:rsid w:val="002055A4"/>
    <w:rsid w:val="00240FD7"/>
    <w:rsid w:val="002547D2"/>
    <w:rsid w:val="00261F0B"/>
    <w:rsid w:val="002B283B"/>
    <w:rsid w:val="002B7D52"/>
    <w:rsid w:val="00300797"/>
    <w:rsid w:val="00301608"/>
    <w:rsid w:val="0034671E"/>
    <w:rsid w:val="00346F13"/>
    <w:rsid w:val="00385289"/>
    <w:rsid w:val="00396144"/>
    <w:rsid w:val="00396219"/>
    <w:rsid w:val="0041795C"/>
    <w:rsid w:val="00431DC6"/>
    <w:rsid w:val="00485AA3"/>
    <w:rsid w:val="00496F67"/>
    <w:rsid w:val="004E2ECD"/>
    <w:rsid w:val="004F77A6"/>
    <w:rsid w:val="0050438B"/>
    <w:rsid w:val="005C4D52"/>
    <w:rsid w:val="005D32A6"/>
    <w:rsid w:val="005D715F"/>
    <w:rsid w:val="005E3820"/>
    <w:rsid w:val="005F6FE2"/>
    <w:rsid w:val="00614B9C"/>
    <w:rsid w:val="00650141"/>
    <w:rsid w:val="00671B95"/>
    <w:rsid w:val="006D2AD1"/>
    <w:rsid w:val="007023C6"/>
    <w:rsid w:val="00754B8B"/>
    <w:rsid w:val="0075530A"/>
    <w:rsid w:val="00772050"/>
    <w:rsid w:val="0078781F"/>
    <w:rsid w:val="007B4B67"/>
    <w:rsid w:val="007F3183"/>
    <w:rsid w:val="008428A1"/>
    <w:rsid w:val="008B63EE"/>
    <w:rsid w:val="008D7E48"/>
    <w:rsid w:val="00924875"/>
    <w:rsid w:val="009417BB"/>
    <w:rsid w:val="0097625A"/>
    <w:rsid w:val="009811E2"/>
    <w:rsid w:val="00995850"/>
    <w:rsid w:val="00A0638E"/>
    <w:rsid w:val="00A13C45"/>
    <w:rsid w:val="00A3650F"/>
    <w:rsid w:val="00A456EF"/>
    <w:rsid w:val="00A563BA"/>
    <w:rsid w:val="00A56A36"/>
    <w:rsid w:val="00A84E98"/>
    <w:rsid w:val="00AA077F"/>
    <w:rsid w:val="00AA2E7B"/>
    <w:rsid w:val="00AA3BAF"/>
    <w:rsid w:val="00AF527A"/>
    <w:rsid w:val="00B21EAB"/>
    <w:rsid w:val="00B2415D"/>
    <w:rsid w:val="00B27665"/>
    <w:rsid w:val="00B34C9C"/>
    <w:rsid w:val="00B6162B"/>
    <w:rsid w:val="00BB22AA"/>
    <w:rsid w:val="00BC5B91"/>
    <w:rsid w:val="00BF58A0"/>
    <w:rsid w:val="00BF5B29"/>
    <w:rsid w:val="00BF624A"/>
    <w:rsid w:val="00C45177"/>
    <w:rsid w:val="00C5655B"/>
    <w:rsid w:val="00CD7178"/>
    <w:rsid w:val="00CE42DC"/>
    <w:rsid w:val="00CE709F"/>
    <w:rsid w:val="00D101CF"/>
    <w:rsid w:val="00D70237"/>
    <w:rsid w:val="00DA71AB"/>
    <w:rsid w:val="00DE2CDA"/>
    <w:rsid w:val="00E20E83"/>
    <w:rsid w:val="00E40B3F"/>
    <w:rsid w:val="00E46A68"/>
    <w:rsid w:val="00EA7E2B"/>
    <w:rsid w:val="00EC3D4E"/>
    <w:rsid w:val="00ED5B3A"/>
    <w:rsid w:val="00EE2519"/>
    <w:rsid w:val="00F006C9"/>
    <w:rsid w:val="00F00A23"/>
    <w:rsid w:val="00F57670"/>
    <w:rsid w:val="00F92D37"/>
    <w:rsid w:val="00FD2E1F"/>
    <w:rsid w:val="00FD72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ED977"/>
  <w15:chartTrackingRefBased/>
  <w15:docId w15:val="{FE5EBD49-D6D4-6645-B617-BC0C43B71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295B"/>
    <w:pPr>
      <w:tabs>
        <w:tab w:val="center" w:pos="4680"/>
        <w:tab w:val="right" w:pos="9360"/>
      </w:tabs>
    </w:pPr>
  </w:style>
  <w:style w:type="character" w:customStyle="1" w:styleId="HeaderChar">
    <w:name w:val="Header Char"/>
    <w:basedOn w:val="DefaultParagraphFont"/>
    <w:link w:val="Header"/>
    <w:uiPriority w:val="99"/>
    <w:rsid w:val="0013295B"/>
  </w:style>
  <w:style w:type="paragraph" w:styleId="Footer">
    <w:name w:val="footer"/>
    <w:basedOn w:val="Normal"/>
    <w:link w:val="FooterChar"/>
    <w:uiPriority w:val="99"/>
    <w:unhideWhenUsed/>
    <w:rsid w:val="0013295B"/>
    <w:pPr>
      <w:tabs>
        <w:tab w:val="center" w:pos="4680"/>
        <w:tab w:val="right" w:pos="9360"/>
      </w:tabs>
    </w:pPr>
  </w:style>
  <w:style w:type="character" w:customStyle="1" w:styleId="FooterChar">
    <w:name w:val="Footer Char"/>
    <w:basedOn w:val="DefaultParagraphFont"/>
    <w:link w:val="Footer"/>
    <w:uiPriority w:val="99"/>
    <w:rsid w:val="0013295B"/>
  </w:style>
  <w:style w:type="paragraph" w:styleId="NormalWeb">
    <w:name w:val="Normal (Web)"/>
    <w:basedOn w:val="Normal"/>
    <w:uiPriority w:val="99"/>
    <w:unhideWhenUsed/>
    <w:rsid w:val="0013295B"/>
    <w:pPr>
      <w:spacing w:before="100" w:beforeAutospacing="1" w:after="100" w:afterAutospacing="1"/>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13295B"/>
    <w:rPr>
      <w:i/>
      <w:iCs/>
    </w:rPr>
  </w:style>
  <w:style w:type="paragraph" w:customStyle="1" w:styleId="Body">
    <w:name w:val="Body"/>
    <w:qFormat/>
    <w:rsid w:val="00346F13"/>
    <w:rPr>
      <w:rFonts w:ascii="Helvetica Neue" w:eastAsia="Arial Unicode MS" w:hAnsi="Helvetica Neue" w:cs="Arial Unicode MS"/>
      <w:color w:val="000000"/>
      <w:kern w:val="0"/>
      <w:sz w:val="22"/>
      <w:szCs w:val="22"/>
      <w:lang w:val="sl-SI" w:eastAsia="sl-SI"/>
      <w14:textOutline w14:w="0" w14:cap="flat" w14:cmpd="sng" w14:algn="ctr">
        <w14:noFill/>
        <w14:prstDash w14:val="solid"/>
        <w14:bevel/>
      </w14:textOutline>
      <w14:ligatures w14:val="none"/>
    </w:rPr>
  </w:style>
  <w:style w:type="paragraph" w:styleId="BalloonText">
    <w:name w:val="Balloon Text"/>
    <w:basedOn w:val="Normal"/>
    <w:link w:val="BalloonTextChar"/>
    <w:uiPriority w:val="99"/>
    <w:semiHidden/>
    <w:unhideWhenUsed/>
    <w:rsid w:val="004E2E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2ECD"/>
    <w:rPr>
      <w:rFonts w:ascii="Segoe UI" w:hAnsi="Segoe UI" w:cs="Segoe UI"/>
      <w:sz w:val="18"/>
      <w:szCs w:val="18"/>
    </w:rPr>
  </w:style>
  <w:style w:type="paragraph" w:customStyle="1" w:styleId="Default">
    <w:name w:val="Default"/>
    <w:rsid w:val="004F77A6"/>
    <w:pPr>
      <w:autoSpaceDE w:val="0"/>
      <w:autoSpaceDN w:val="0"/>
      <w:adjustRightInd w:val="0"/>
    </w:pPr>
    <w:rPr>
      <w:rFonts w:ascii="Tahoma" w:hAnsi="Tahoma" w:cs="Tahoma"/>
      <w:color w:val="000000"/>
      <w:kern w:val="0"/>
      <w:lang w:val="sl-SI"/>
    </w:rPr>
  </w:style>
  <w:style w:type="character" w:styleId="CommentReference">
    <w:name w:val="annotation reference"/>
    <w:basedOn w:val="DefaultParagraphFont"/>
    <w:uiPriority w:val="99"/>
    <w:semiHidden/>
    <w:unhideWhenUsed/>
    <w:rsid w:val="00D101CF"/>
    <w:rPr>
      <w:sz w:val="16"/>
      <w:szCs w:val="16"/>
    </w:rPr>
  </w:style>
  <w:style w:type="paragraph" w:styleId="CommentText">
    <w:name w:val="annotation text"/>
    <w:basedOn w:val="Normal"/>
    <w:link w:val="CommentTextChar"/>
    <w:uiPriority w:val="99"/>
    <w:semiHidden/>
    <w:unhideWhenUsed/>
    <w:rsid w:val="00D101CF"/>
    <w:rPr>
      <w:sz w:val="20"/>
      <w:szCs w:val="20"/>
    </w:rPr>
  </w:style>
  <w:style w:type="character" w:customStyle="1" w:styleId="CommentTextChar">
    <w:name w:val="Comment Text Char"/>
    <w:basedOn w:val="DefaultParagraphFont"/>
    <w:link w:val="CommentText"/>
    <w:uiPriority w:val="99"/>
    <w:semiHidden/>
    <w:rsid w:val="00D101CF"/>
    <w:rPr>
      <w:sz w:val="20"/>
      <w:szCs w:val="20"/>
    </w:rPr>
  </w:style>
  <w:style w:type="paragraph" w:styleId="CommentSubject">
    <w:name w:val="annotation subject"/>
    <w:basedOn w:val="CommentText"/>
    <w:next w:val="CommentText"/>
    <w:link w:val="CommentSubjectChar"/>
    <w:uiPriority w:val="99"/>
    <w:semiHidden/>
    <w:unhideWhenUsed/>
    <w:rsid w:val="00D101CF"/>
    <w:rPr>
      <w:b/>
      <w:bCs/>
    </w:rPr>
  </w:style>
  <w:style w:type="character" w:customStyle="1" w:styleId="CommentSubjectChar">
    <w:name w:val="Comment Subject Char"/>
    <w:basedOn w:val="CommentTextChar"/>
    <w:link w:val="CommentSubject"/>
    <w:uiPriority w:val="99"/>
    <w:semiHidden/>
    <w:rsid w:val="00D101CF"/>
    <w:rPr>
      <w:b/>
      <w:bCs/>
      <w:sz w:val="20"/>
      <w:szCs w:val="20"/>
    </w:rPr>
  </w:style>
  <w:style w:type="paragraph" w:styleId="ListParagraph">
    <w:name w:val="List Paragraph"/>
    <w:basedOn w:val="Normal"/>
    <w:uiPriority w:val="34"/>
    <w:qFormat/>
    <w:rsid w:val="001F0736"/>
    <w:pPr>
      <w:spacing w:after="160" w:line="278" w:lineRule="auto"/>
      <w:ind w:left="720"/>
      <w:contextualSpacing/>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9759360">
      <w:bodyDiv w:val="1"/>
      <w:marLeft w:val="0"/>
      <w:marRight w:val="0"/>
      <w:marTop w:val="0"/>
      <w:marBottom w:val="0"/>
      <w:divBdr>
        <w:top w:val="none" w:sz="0" w:space="0" w:color="auto"/>
        <w:left w:val="none" w:sz="0" w:space="0" w:color="auto"/>
        <w:bottom w:val="none" w:sz="0" w:space="0" w:color="auto"/>
        <w:right w:val="none" w:sz="0" w:space="0" w:color="auto"/>
      </w:divBdr>
    </w:div>
    <w:div w:id="843011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695</Words>
  <Characters>3965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Slovenia Jasna PONIKVAR</dc:creator>
  <cp:keywords/>
  <dc:description/>
  <cp:lastModifiedBy>Microsoft Office User</cp:lastModifiedBy>
  <cp:revision>2</cp:revision>
  <cp:lastPrinted>2023-10-16T18:35:00Z</cp:lastPrinted>
  <dcterms:created xsi:type="dcterms:W3CDTF">2026-10-16T16:15:00Z</dcterms:created>
  <dcterms:modified xsi:type="dcterms:W3CDTF">2026-10-16T16:15:00Z</dcterms:modified>
</cp:coreProperties>
</file>