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85" w:rsidRPr="00103161" w:rsidRDefault="00720E85" w:rsidP="00700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720E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VPRAŠALNIK </w:t>
      </w:r>
      <w:r w:rsidRPr="001031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 </w:t>
      </w:r>
      <w:r w:rsidRPr="00103161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prodaji rastlin, za katere se izdajajo </w:t>
      </w:r>
      <w:r w:rsidR="007000DE" w:rsidRPr="00103161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rastlinski potni listi - RPL</w:t>
      </w:r>
    </w:p>
    <w:p w:rsidR="007000DE" w:rsidRPr="00103161" w:rsidRDefault="007000DE" w:rsidP="00720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00DE" w:rsidRPr="00103161" w:rsidRDefault="007000DE" w:rsidP="007000DE">
      <w:pPr>
        <w:pStyle w:val="Odstavekseznam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3161">
        <w:rPr>
          <w:rFonts w:ascii="Times New Roman" w:hAnsi="Times New Roman" w:cs="Times New Roman"/>
          <w:b/>
          <w:color w:val="000000"/>
          <w:sz w:val="24"/>
          <w:szCs w:val="24"/>
        </w:rPr>
        <w:t>Podatki o izvajalcu poslovne dejavnosti:</w:t>
      </w:r>
    </w:p>
    <w:p w:rsidR="00B07165" w:rsidRPr="00103161" w:rsidRDefault="00B07165" w:rsidP="00B07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B07165" w:rsidRPr="00103161" w:rsidTr="00B07165">
        <w:tc>
          <w:tcPr>
            <w:tcW w:w="9775" w:type="dxa"/>
          </w:tcPr>
          <w:p w:rsidR="00B07165" w:rsidRPr="00103161" w:rsidRDefault="00B07165" w:rsidP="00B07165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03161">
              <w:rPr>
                <w:rFonts w:ascii="Times New Roman" w:hAnsi="Times New Roman" w:cs="Times New Roman"/>
                <w:color w:val="000000"/>
              </w:rPr>
              <w:t>Naziv izvajalca:</w:t>
            </w:r>
          </w:p>
          <w:p w:rsidR="00B07165" w:rsidRPr="00103161" w:rsidRDefault="00B07165" w:rsidP="00B0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7165" w:rsidRPr="00103161" w:rsidTr="00B07165">
        <w:tc>
          <w:tcPr>
            <w:tcW w:w="9775" w:type="dxa"/>
          </w:tcPr>
          <w:p w:rsidR="00B07165" w:rsidRPr="00103161" w:rsidRDefault="00B07165" w:rsidP="00B07165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03161">
              <w:rPr>
                <w:rFonts w:ascii="Times New Roman" w:hAnsi="Times New Roman" w:cs="Times New Roman"/>
                <w:color w:val="000000"/>
              </w:rPr>
              <w:t>Registrska številka:</w:t>
            </w:r>
          </w:p>
          <w:p w:rsidR="00B07165" w:rsidRPr="00103161" w:rsidRDefault="00B07165" w:rsidP="00B0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07165" w:rsidRPr="00103161" w:rsidRDefault="00B07165" w:rsidP="00B07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08A1" w:rsidRPr="00103161" w:rsidRDefault="007000DE" w:rsidP="007000DE">
      <w:pPr>
        <w:pStyle w:val="Odstavekseznam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3161">
        <w:rPr>
          <w:rFonts w:ascii="Times New Roman" w:hAnsi="Times New Roman" w:cs="Times New Roman"/>
          <w:b/>
          <w:color w:val="000000"/>
          <w:sz w:val="24"/>
          <w:szCs w:val="24"/>
        </w:rPr>
        <w:t>Podatki o prodaji rastlin:</w:t>
      </w:r>
    </w:p>
    <w:p w:rsidR="007000DE" w:rsidRPr="00103161" w:rsidRDefault="007000DE" w:rsidP="00700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B07165" w:rsidRPr="006D6DE9" w:rsidTr="00B07165">
        <w:tc>
          <w:tcPr>
            <w:tcW w:w="9775" w:type="dxa"/>
          </w:tcPr>
          <w:p w:rsidR="00B07165" w:rsidRPr="006D6DE9" w:rsidRDefault="00B07165" w:rsidP="00B07165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6D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Svojo prodajo rastlin in rastlinskih proizvodov opredeljujem(o) kot: </w:t>
            </w:r>
          </w:p>
          <w:p w:rsidR="00B07165" w:rsidRPr="00563237" w:rsidRDefault="00B07165" w:rsidP="00B0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B07165" w:rsidRPr="006D6DE9" w:rsidRDefault="00B07165" w:rsidP="00700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6DE9">
              <w:rPr>
                <w:rFonts w:ascii="Times New Roman" w:hAnsi="Times New Roman" w:cs="Times New Roman"/>
              </w:rPr>
              <w:t xml:space="preserve">       </w:t>
            </w:r>
            <w:r w:rsidRPr="006D6DE9">
              <w:rPr>
                <w:rFonts w:ascii="Times New Roman" w:hAnsi="Times New Roman" w:cs="Times New Roman"/>
              </w:rPr>
              <w:fldChar w:fldCharType="begin">
                <w:ffData>
                  <w:name w:val="d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d3"/>
            <w:r w:rsidRPr="006D6DE9">
              <w:rPr>
                <w:rFonts w:ascii="Times New Roman" w:hAnsi="Times New Roman" w:cs="Times New Roman"/>
              </w:rPr>
              <w:instrText xml:space="preserve"> FORMCHECKBOX </w:instrText>
            </w:r>
            <w:r w:rsidR="00236F83">
              <w:rPr>
                <w:rFonts w:ascii="Times New Roman" w:hAnsi="Times New Roman" w:cs="Times New Roman"/>
              </w:rPr>
            </w:r>
            <w:r w:rsidR="00236F83">
              <w:rPr>
                <w:rFonts w:ascii="Times New Roman" w:hAnsi="Times New Roman" w:cs="Times New Roman"/>
              </w:rPr>
              <w:fldChar w:fldCharType="separate"/>
            </w:r>
            <w:r w:rsidRPr="006D6DE9"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6D6DE9">
              <w:rPr>
                <w:rFonts w:ascii="Times New Roman" w:hAnsi="Times New Roman" w:cs="Times New Roman"/>
              </w:rPr>
              <w:t xml:space="preserve"> prodaja na drobno            </w:t>
            </w:r>
            <w:r w:rsidRPr="006D6DE9">
              <w:rPr>
                <w:rFonts w:ascii="Times New Roman" w:hAnsi="Times New Roman" w:cs="Times New Roman"/>
              </w:rPr>
              <w:fldChar w:fldCharType="begin">
                <w:ffData>
                  <w:name w:val="d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d4"/>
            <w:r w:rsidRPr="006D6DE9">
              <w:rPr>
                <w:rFonts w:ascii="Times New Roman" w:hAnsi="Times New Roman" w:cs="Times New Roman"/>
              </w:rPr>
              <w:instrText xml:space="preserve"> FORMCHECKBOX </w:instrText>
            </w:r>
            <w:r w:rsidR="00236F83">
              <w:rPr>
                <w:rFonts w:ascii="Times New Roman" w:hAnsi="Times New Roman" w:cs="Times New Roman"/>
              </w:rPr>
            </w:r>
            <w:r w:rsidR="00236F83">
              <w:rPr>
                <w:rFonts w:ascii="Times New Roman" w:hAnsi="Times New Roman" w:cs="Times New Roman"/>
              </w:rPr>
              <w:fldChar w:fldCharType="separate"/>
            </w:r>
            <w:r w:rsidRPr="006D6DE9"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6D6DE9">
              <w:rPr>
                <w:rFonts w:ascii="Times New Roman" w:hAnsi="Times New Roman" w:cs="Times New Roman"/>
              </w:rPr>
              <w:t xml:space="preserve"> prodaja na debelo              </w:t>
            </w:r>
            <w:r w:rsidRPr="006D6DE9">
              <w:rPr>
                <w:rFonts w:ascii="Times New Roman" w:hAnsi="Times New Roman" w:cs="Times New Roman"/>
              </w:rPr>
              <w:fldChar w:fldCharType="begin">
                <w:ffData>
                  <w:name w:val="d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d2"/>
            <w:r w:rsidRPr="006D6DE9">
              <w:rPr>
                <w:rFonts w:ascii="Times New Roman" w:hAnsi="Times New Roman" w:cs="Times New Roman"/>
              </w:rPr>
              <w:instrText xml:space="preserve"> FORMCHECKBOX </w:instrText>
            </w:r>
            <w:r w:rsidR="00236F83">
              <w:rPr>
                <w:rFonts w:ascii="Times New Roman" w:hAnsi="Times New Roman" w:cs="Times New Roman"/>
              </w:rPr>
            </w:r>
            <w:r w:rsidR="00236F83">
              <w:rPr>
                <w:rFonts w:ascii="Times New Roman" w:hAnsi="Times New Roman" w:cs="Times New Roman"/>
              </w:rPr>
              <w:fldChar w:fldCharType="separate"/>
            </w:r>
            <w:r w:rsidRPr="006D6DE9">
              <w:rPr>
                <w:rFonts w:ascii="Times New Roman" w:hAnsi="Times New Roman" w:cs="Times New Roman"/>
              </w:rPr>
              <w:fldChar w:fldCharType="end"/>
            </w:r>
            <w:bookmarkEnd w:id="2"/>
            <w:r w:rsidRPr="006D6DE9">
              <w:rPr>
                <w:rFonts w:ascii="Times New Roman" w:hAnsi="Times New Roman" w:cs="Times New Roman"/>
              </w:rPr>
              <w:t xml:space="preserve"> Izvoz</w:t>
            </w:r>
            <w:r w:rsidR="00585413">
              <w:rPr>
                <w:rFonts w:ascii="Times New Roman" w:hAnsi="Times New Roman" w:cs="Times New Roman"/>
              </w:rPr>
              <w:t xml:space="preserve"> v tretje države</w:t>
            </w:r>
          </w:p>
          <w:p w:rsidR="00B07165" w:rsidRPr="00563237" w:rsidRDefault="00B07165" w:rsidP="00700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07165" w:rsidRPr="006D6DE9" w:rsidTr="00B07165">
        <w:tc>
          <w:tcPr>
            <w:tcW w:w="9775" w:type="dxa"/>
          </w:tcPr>
          <w:p w:rsidR="00B07165" w:rsidRPr="006D6DE9" w:rsidRDefault="006C52C9" w:rsidP="00B07165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6D6DE9">
              <w:rPr>
                <w:rFonts w:ascii="Times New Roman" w:hAnsi="Times New Roman" w:cs="Times New Roman"/>
                <w:b/>
              </w:rPr>
              <w:t>P</w:t>
            </w:r>
            <w:r w:rsidR="00B07165" w:rsidRPr="006D6DE9">
              <w:rPr>
                <w:rFonts w:ascii="Times New Roman" w:hAnsi="Times New Roman" w:cs="Times New Roman"/>
                <w:b/>
              </w:rPr>
              <w:t>ridelane oz. prejete rastline in rastlinske proizvode prodam(o):</w:t>
            </w:r>
          </w:p>
          <w:p w:rsidR="00B07165" w:rsidRPr="006D6DE9" w:rsidRDefault="00B07165" w:rsidP="00B07165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</w:p>
          <w:p w:rsidR="00496FE1" w:rsidRDefault="00B07165" w:rsidP="00B0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6DE9">
              <w:rPr>
                <w:rFonts w:ascii="Times New Roman" w:hAnsi="Times New Roman" w:cs="Times New Roman"/>
              </w:rPr>
              <w:t xml:space="preserve">      </w:t>
            </w:r>
            <w:r w:rsidRPr="006D6DE9">
              <w:rPr>
                <w:rFonts w:ascii="Times New Roman" w:hAnsi="Times New Roman" w:cs="Times New Roman"/>
              </w:rPr>
              <w:fldChar w:fldCharType="begin">
                <w:ffData>
                  <w:name w:val="d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DE9">
              <w:rPr>
                <w:rFonts w:ascii="Times New Roman" w:hAnsi="Times New Roman" w:cs="Times New Roman"/>
              </w:rPr>
              <w:instrText xml:space="preserve"> FORMCHECKBOX </w:instrText>
            </w:r>
            <w:r w:rsidR="00236F83">
              <w:rPr>
                <w:rFonts w:ascii="Times New Roman" w:hAnsi="Times New Roman" w:cs="Times New Roman"/>
              </w:rPr>
            </w:r>
            <w:r w:rsidR="00236F83">
              <w:rPr>
                <w:rFonts w:ascii="Times New Roman" w:hAnsi="Times New Roman" w:cs="Times New Roman"/>
              </w:rPr>
              <w:fldChar w:fldCharType="separate"/>
            </w:r>
            <w:r w:rsidRPr="006D6DE9">
              <w:rPr>
                <w:rFonts w:ascii="Times New Roman" w:hAnsi="Times New Roman" w:cs="Times New Roman"/>
              </w:rPr>
              <w:fldChar w:fldCharType="end"/>
            </w:r>
            <w:r w:rsidRPr="006D6DE9">
              <w:rPr>
                <w:rFonts w:ascii="Times New Roman" w:hAnsi="Times New Roman" w:cs="Times New Roman"/>
              </w:rPr>
              <w:t xml:space="preserve"> </w:t>
            </w:r>
            <w:r w:rsidR="006C52C9" w:rsidRPr="006D6DE9">
              <w:rPr>
                <w:rFonts w:ascii="Times New Roman" w:hAnsi="Times New Roman" w:cs="Times New Roman"/>
              </w:rPr>
              <w:t xml:space="preserve">v svoji maloprodajni </w:t>
            </w:r>
            <w:r w:rsidRPr="006D6DE9">
              <w:rPr>
                <w:rFonts w:ascii="Times New Roman" w:hAnsi="Times New Roman" w:cs="Times New Roman"/>
              </w:rPr>
              <w:t>trgovini</w:t>
            </w:r>
            <w:r w:rsidR="006C52C9" w:rsidRPr="006D6DE9">
              <w:rPr>
                <w:rFonts w:ascii="Times New Roman" w:hAnsi="Times New Roman" w:cs="Times New Roman"/>
              </w:rPr>
              <w:t xml:space="preserve"> / cvetličarni </w:t>
            </w:r>
            <w:r w:rsidR="00496FE1">
              <w:rPr>
                <w:rFonts w:ascii="Times New Roman" w:hAnsi="Times New Roman" w:cs="Times New Roman"/>
              </w:rPr>
              <w:t xml:space="preserve">/ </w:t>
            </w:r>
            <w:r w:rsidR="00496FE1" w:rsidRPr="006D6DE9">
              <w:rPr>
                <w:rFonts w:ascii="Times New Roman" w:hAnsi="Times New Roman" w:cs="Times New Roman"/>
              </w:rPr>
              <w:t>vrtnariji</w:t>
            </w:r>
            <w:r w:rsidR="00496FE1">
              <w:rPr>
                <w:rFonts w:ascii="Times New Roman" w:hAnsi="Times New Roman" w:cs="Times New Roman"/>
              </w:rPr>
              <w:t xml:space="preserve"> / drevesnici</w:t>
            </w:r>
            <w:r w:rsidR="00496FE1" w:rsidRPr="006D6DE9">
              <w:rPr>
                <w:rFonts w:ascii="Times New Roman" w:hAnsi="Times New Roman" w:cs="Times New Roman"/>
              </w:rPr>
              <w:t xml:space="preserve"> </w:t>
            </w:r>
            <w:r w:rsidR="006C52C9" w:rsidRPr="006D6DE9">
              <w:rPr>
                <w:rFonts w:ascii="Times New Roman" w:hAnsi="Times New Roman" w:cs="Times New Roman"/>
              </w:rPr>
              <w:t xml:space="preserve">oziroma na lokalni tržnici </w:t>
            </w:r>
          </w:p>
          <w:p w:rsidR="006C52C9" w:rsidRPr="006D6DE9" w:rsidRDefault="00496FE1" w:rsidP="00B0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A32535" w:rsidRPr="006D6DE9">
              <w:rPr>
                <w:rFonts w:ascii="Times New Roman" w:hAnsi="Times New Roman" w:cs="Times New Roman"/>
              </w:rPr>
              <w:t xml:space="preserve">izključno </w:t>
            </w:r>
            <w:r w:rsidR="006C52C9" w:rsidRPr="006D6DE9">
              <w:rPr>
                <w:rFonts w:ascii="Times New Roman" w:hAnsi="Times New Roman" w:cs="Times New Roman"/>
              </w:rPr>
              <w:t>fizičnim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52C9" w:rsidRPr="006D6DE9">
              <w:rPr>
                <w:rFonts w:ascii="Times New Roman" w:hAnsi="Times New Roman" w:cs="Times New Roman"/>
              </w:rPr>
              <w:t xml:space="preserve">osebam, ki niso </w:t>
            </w:r>
            <w:r w:rsidR="00A32535" w:rsidRPr="006D6DE9">
              <w:rPr>
                <w:rFonts w:ascii="Times New Roman" w:hAnsi="Times New Roman" w:cs="Times New Roman"/>
              </w:rPr>
              <w:t xml:space="preserve">poslovno oz. </w:t>
            </w:r>
            <w:r w:rsidR="006C52C9" w:rsidRPr="006D6DE9">
              <w:rPr>
                <w:rFonts w:ascii="Times New Roman" w:hAnsi="Times New Roman" w:cs="Times New Roman"/>
              </w:rPr>
              <w:t>tržno usmerjene (vrtičkarjem)</w:t>
            </w:r>
          </w:p>
          <w:p w:rsidR="00A32535" w:rsidRPr="006D6DE9" w:rsidRDefault="00A32535" w:rsidP="00B0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74B5A" w:rsidRPr="006D6DE9" w:rsidRDefault="006C52C9" w:rsidP="00B0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6DE9">
              <w:rPr>
                <w:rFonts w:ascii="Times New Roman" w:hAnsi="Times New Roman" w:cs="Times New Roman"/>
              </w:rPr>
              <w:t xml:space="preserve">   </w:t>
            </w:r>
            <w:r w:rsidR="00B07165" w:rsidRPr="006D6DE9">
              <w:rPr>
                <w:rFonts w:ascii="Times New Roman" w:hAnsi="Times New Roman" w:cs="Times New Roman"/>
              </w:rPr>
              <w:t xml:space="preserve">   </w:t>
            </w:r>
            <w:r w:rsidR="00B07165" w:rsidRPr="006D6DE9">
              <w:rPr>
                <w:rFonts w:ascii="Times New Roman" w:hAnsi="Times New Roman" w:cs="Times New Roman"/>
              </w:rPr>
              <w:fldChar w:fldCharType="begin">
                <w:ffData>
                  <w:name w:val="d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165" w:rsidRPr="006D6DE9">
              <w:rPr>
                <w:rFonts w:ascii="Times New Roman" w:hAnsi="Times New Roman" w:cs="Times New Roman"/>
              </w:rPr>
              <w:instrText xml:space="preserve"> FORMCHECKBOX </w:instrText>
            </w:r>
            <w:r w:rsidR="00236F83">
              <w:rPr>
                <w:rFonts w:ascii="Times New Roman" w:hAnsi="Times New Roman" w:cs="Times New Roman"/>
              </w:rPr>
            </w:r>
            <w:r w:rsidR="00236F83">
              <w:rPr>
                <w:rFonts w:ascii="Times New Roman" w:hAnsi="Times New Roman" w:cs="Times New Roman"/>
              </w:rPr>
              <w:fldChar w:fldCharType="separate"/>
            </w:r>
            <w:r w:rsidR="00B07165" w:rsidRPr="006D6DE9">
              <w:rPr>
                <w:rFonts w:ascii="Times New Roman" w:hAnsi="Times New Roman" w:cs="Times New Roman"/>
              </w:rPr>
              <w:fldChar w:fldCharType="end"/>
            </w:r>
            <w:r w:rsidR="00B07165" w:rsidRPr="006D6DE9">
              <w:rPr>
                <w:rFonts w:ascii="Times New Roman" w:hAnsi="Times New Roman" w:cs="Times New Roman"/>
              </w:rPr>
              <w:t xml:space="preserve"> </w:t>
            </w:r>
            <w:r w:rsidR="00A32535" w:rsidRPr="006D6DE9">
              <w:rPr>
                <w:rFonts w:ascii="Times New Roman" w:hAnsi="Times New Roman" w:cs="Times New Roman"/>
              </w:rPr>
              <w:t>drugim poslovnim subjektom</w:t>
            </w:r>
            <w:r w:rsidR="00174B5A" w:rsidRPr="006D6DE9">
              <w:rPr>
                <w:rFonts w:ascii="Times New Roman" w:hAnsi="Times New Roman" w:cs="Times New Roman"/>
              </w:rPr>
              <w:t xml:space="preserve">, ki se ukvarjajo z nadaljnjo distribucijo teh rastlin: </w:t>
            </w:r>
            <w:r w:rsidR="00A32535" w:rsidRPr="006D6DE9">
              <w:rPr>
                <w:rFonts w:ascii="Times New Roman" w:hAnsi="Times New Roman" w:cs="Times New Roman"/>
              </w:rPr>
              <w:t xml:space="preserve">veleprodajnim in </w:t>
            </w:r>
          </w:p>
          <w:p w:rsidR="00A32535" w:rsidRPr="006D6DE9" w:rsidRDefault="00174B5A" w:rsidP="00B0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6DE9">
              <w:rPr>
                <w:rFonts w:ascii="Times New Roman" w:hAnsi="Times New Roman" w:cs="Times New Roman"/>
              </w:rPr>
              <w:t xml:space="preserve">            </w:t>
            </w:r>
            <w:r w:rsidR="00A32535" w:rsidRPr="006D6DE9">
              <w:rPr>
                <w:rFonts w:ascii="Times New Roman" w:hAnsi="Times New Roman" w:cs="Times New Roman"/>
              </w:rPr>
              <w:t xml:space="preserve">maloprodajnim trgovinam, urejevalcem parkov in vrtov, </w:t>
            </w:r>
            <w:r w:rsidRPr="006D6DE9">
              <w:rPr>
                <w:rFonts w:ascii="Times New Roman" w:hAnsi="Times New Roman" w:cs="Times New Roman"/>
              </w:rPr>
              <w:t>…..</w:t>
            </w:r>
            <w:r w:rsidR="00B07165" w:rsidRPr="006D6DE9">
              <w:rPr>
                <w:rFonts w:ascii="Times New Roman" w:hAnsi="Times New Roman" w:cs="Times New Roman"/>
              </w:rPr>
              <w:t xml:space="preserve">  </w:t>
            </w:r>
          </w:p>
          <w:p w:rsidR="006C52C9" w:rsidRPr="006D6DE9" w:rsidRDefault="00B07165" w:rsidP="00B0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6DE9">
              <w:rPr>
                <w:rFonts w:ascii="Times New Roman" w:hAnsi="Times New Roman" w:cs="Times New Roman"/>
              </w:rPr>
              <w:t xml:space="preserve">           </w:t>
            </w:r>
          </w:p>
          <w:p w:rsidR="00496FE1" w:rsidRDefault="00B07165" w:rsidP="00B0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6DE9">
              <w:rPr>
                <w:rFonts w:ascii="Times New Roman" w:hAnsi="Times New Roman" w:cs="Times New Roman"/>
              </w:rPr>
              <w:t xml:space="preserve"> </w:t>
            </w:r>
            <w:r w:rsidR="00A32535" w:rsidRPr="006D6DE9">
              <w:rPr>
                <w:rFonts w:ascii="Times New Roman" w:hAnsi="Times New Roman" w:cs="Times New Roman"/>
              </w:rPr>
              <w:t xml:space="preserve">     </w:t>
            </w:r>
            <w:r w:rsidRPr="006D6DE9">
              <w:rPr>
                <w:rFonts w:ascii="Times New Roman" w:hAnsi="Times New Roman" w:cs="Times New Roman"/>
              </w:rPr>
              <w:fldChar w:fldCharType="begin">
                <w:ffData>
                  <w:name w:val="d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DE9">
              <w:rPr>
                <w:rFonts w:ascii="Times New Roman" w:hAnsi="Times New Roman" w:cs="Times New Roman"/>
              </w:rPr>
              <w:instrText xml:space="preserve"> FORMCHECKBOX </w:instrText>
            </w:r>
            <w:r w:rsidR="00236F83">
              <w:rPr>
                <w:rFonts w:ascii="Times New Roman" w:hAnsi="Times New Roman" w:cs="Times New Roman"/>
              </w:rPr>
            </w:r>
            <w:r w:rsidR="00236F83">
              <w:rPr>
                <w:rFonts w:ascii="Times New Roman" w:hAnsi="Times New Roman" w:cs="Times New Roman"/>
              </w:rPr>
              <w:fldChar w:fldCharType="separate"/>
            </w:r>
            <w:r w:rsidRPr="006D6DE9">
              <w:rPr>
                <w:rFonts w:ascii="Times New Roman" w:hAnsi="Times New Roman" w:cs="Times New Roman"/>
              </w:rPr>
              <w:fldChar w:fldCharType="end"/>
            </w:r>
            <w:r w:rsidRPr="006D6DE9">
              <w:rPr>
                <w:rFonts w:ascii="Times New Roman" w:hAnsi="Times New Roman" w:cs="Times New Roman"/>
              </w:rPr>
              <w:t xml:space="preserve"> </w:t>
            </w:r>
            <w:r w:rsidR="00A32535" w:rsidRPr="006D6DE9">
              <w:rPr>
                <w:rFonts w:ascii="Times New Roman" w:hAnsi="Times New Roman" w:cs="Times New Roman"/>
              </w:rPr>
              <w:t xml:space="preserve">tržnim pridelovalcem, ki </w:t>
            </w:r>
            <w:r w:rsidR="00496FE1">
              <w:rPr>
                <w:rFonts w:ascii="Times New Roman" w:hAnsi="Times New Roman" w:cs="Times New Roman"/>
              </w:rPr>
              <w:t xml:space="preserve">prejete rastline pridelujejo naprej in </w:t>
            </w:r>
            <w:r w:rsidR="00A32535" w:rsidRPr="006D6DE9">
              <w:rPr>
                <w:rFonts w:ascii="Times New Roman" w:hAnsi="Times New Roman" w:cs="Times New Roman"/>
              </w:rPr>
              <w:t xml:space="preserve">tržijo </w:t>
            </w:r>
            <w:r w:rsidR="00496FE1">
              <w:rPr>
                <w:rFonts w:ascii="Times New Roman" w:hAnsi="Times New Roman" w:cs="Times New Roman"/>
              </w:rPr>
              <w:t>njihove pridelke</w:t>
            </w:r>
            <w:r w:rsidR="00174B5A" w:rsidRPr="006D6DE9">
              <w:rPr>
                <w:rFonts w:ascii="Times New Roman" w:hAnsi="Times New Roman" w:cs="Times New Roman"/>
              </w:rPr>
              <w:t>:</w:t>
            </w:r>
            <w:r w:rsidR="00A32535" w:rsidRPr="006D6DE9">
              <w:rPr>
                <w:rFonts w:ascii="Times New Roman" w:hAnsi="Times New Roman" w:cs="Times New Roman"/>
              </w:rPr>
              <w:t xml:space="preserve"> </w:t>
            </w:r>
            <w:r w:rsidR="008B6B1A" w:rsidRPr="006D6DE9">
              <w:rPr>
                <w:rFonts w:ascii="Times New Roman" w:hAnsi="Times New Roman" w:cs="Times New Roman"/>
              </w:rPr>
              <w:t xml:space="preserve">kmetijam in </w:t>
            </w:r>
          </w:p>
          <w:p w:rsidR="00B07165" w:rsidRPr="006D6DE9" w:rsidRDefault="00496FE1" w:rsidP="00B0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8B6B1A" w:rsidRPr="006D6DE9">
              <w:rPr>
                <w:rFonts w:ascii="Times New Roman" w:hAnsi="Times New Roman" w:cs="Times New Roman"/>
              </w:rPr>
              <w:t>drugim  kmetijskim gospodarstvom</w:t>
            </w:r>
            <w:r>
              <w:rPr>
                <w:rFonts w:ascii="Times New Roman" w:hAnsi="Times New Roman" w:cs="Times New Roman"/>
              </w:rPr>
              <w:t xml:space="preserve"> kot so vrtnarije, drevesnice, trsnice, </w:t>
            </w:r>
            <w:r w:rsidR="008B6B1A" w:rsidRPr="006D6DE9">
              <w:rPr>
                <w:rFonts w:ascii="Times New Roman" w:hAnsi="Times New Roman" w:cs="Times New Roman"/>
              </w:rPr>
              <w:t>lastnik</w:t>
            </w:r>
            <w:r>
              <w:rPr>
                <w:rFonts w:ascii="Times New Roman" w:hAnsi="Times New Roman" w:cs="Times New Roman"/>
              </w:rPr>
              <w:t>i</w:t>
            </w:r>
            <w:r w:rsidR="008B6B1A" w:rsidRPr="006D6DE9">
              <w:rPr>
                <w:rFonts w:ascii="Times New Roman" w:hAnsi="Times New Roman" w:cs="Times New Roman"/>
              </w:rPr>
              <w:t xml:space="preserve"> gozda</w:t>
            </w:r>
            <w:r>
              <w:rPr>
                <w:rFonts w:ascii="Times New Roman" w:hAnsi="Times New Roman" w:cs="Times New Roman"/>
              </w:rPr>
              <w:t xml:space="preserve"> (ki tržijo les) </w:t>
            </w:r>
          </w:p>
          <w:p w:rsidR="008B6B1A" w:rsidRPr="006D6DE9" w:rsidRDefault="008B6B1A" w:rsidP="00B0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07165" w:rsidRPr="006D6DE9" w:rsidRDefault="008B6B1A" w:rsidP="00B0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6DE9">
              <w:rPr>
                <w:rFonts w:ascii="Times New Roman" w:hAnsi="Times New Roman" w:cs="Times New Roman"/>
              </w:rPr>
              <w:t xml:space="preserve">      </w:t>
            </w:r>
            <w:r w:rsidRPr="006D6DE9">
              <w:rPr>
                <w:rFonts w:ascii="Times New Roman" w:hAnsi="Times New Roman" w:cs="Times New Roman"/>
              </w:rPr>
              <w:fldChar w:fldCharType="begin">
                <w:ffData>
                  <w:name w:val="d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DE9">
              <w:rPr>
                <w:rFonts w:ascii="Times New Roman" w:hAnsi="Times New Roman" w:cs="Times New Roman"/>
              </w:rPr>
              <w:instrText xml:space="preserve"> FORMCHECKBOX </w:instrText>
            </w:r>
            <w:r w:rsidR="00236F83">
              <w:rPr>
                <w:rFonts w:ascii="Times New Roman" w:hAnsi="Times New Roman" w:cs="Times New Roman"/>
              </w:rPr>
            </w:r>
            <w:r w:rsidR="00236F83">
              <w:rPr>
                <w:rFonts w:ascii="Times New Roman" w:hAnsi="Times New Roman" w:cs="Times New Roman"/>
              </w:rPr>
              <w:fldChar w:fldCharType="separate"/>
            </w:r>
            <w:r w:rsidRPr="006D6DE9">
              <w:rPr>
                <w:rFonts w:ascii="Times New Roman" w:hAnsi="Times New Roman" w:cs="Times New Roman"/>
              </w:rPr>
              <w:fldChar w:fldCharType="end"/>
            </w:r>
            <w:r w:rsidRPr="006D6DE9">
              <w:rPr>
                <w:rFonts w:ascii="Times New Roman" w:hAnsi="Times New Roman" w:cs="Times New Roman"/>
              </w:rPr>
              <w:t xml:space="preserve"> svojim organizatorjem proizvodnje (zadrugam)</w:t>
            </w:r>
          </w:p>
          <w:p w:rsidR="008B6B1A" w:rsidRPr="006D6DE9" w:rsidRDefault="008B6B1A" w:rsidP="00B0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7165" w:rsidRPr="006D6DE9" w:rsidTr="00B07165">
        <w:tc>
          <w:tcPr>
            <w:tcW w:w="9775" w:type="dxa"/>
          </w:tcPr>
          <w:p w:rsidR="00B07165" w:rsidRPr="006D6DE9" w:rsidRDefault="00103161" w:rsidP="00103161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6D6DE9">
              <w:rPr>
                <w:rFonts w:ascii="Times New Roman" w:hAnsi="Times New Roman" w:cs="Times New Roman"/>
                <w:b/>
                <w:color w:val="000000"/>
              </w:rPr>
              <w:t>Pridelane oz. prejete rastline in rastlinske proizvode prodam(o):</w:t>
            </w:r>
          </w:p>
          <w:p w:rsidR="00103161" w:rsidRPr="00563237" w:rsidRDefault="00103161" w:rsidP="00103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03161" w:rsidRPr="006D6DE9" w:rsidRDefault="00103161" w:rsidP="00103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6DE9">
              <w:rPr>
                <w:rFonts w:ascii="Times New Roman" w:hAnsi="Times New Roman" w:cs="Times New Roman"/>
              </w:rPr>
              <w:t xml:space="preserve">       </w:t>
            </w:r>
            <w:r w:rsidRPr="006D6DE9">
              <w:rPr>
                <w:rFonts w:ascii="Times New Roman" w:hAnsi="Times New Roman" w:cs="Times New Roman"/>
              </w:rPr>
              <w:fldChar w:fldCharType="begin">
                <w:ffData>
                  <w:name w:val="d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DE9">
              <w:rPr>
                <w:rFonts w:ascii="Times New Roman" w:hAnsi="Times New Roman" w:cs="Times New Roman"/>
              </w:rPr>
              <w:instrText xml:space="preserve"> FORMCHECKBOX </w:instrText>
            </w:r>
            <w:r w:rsidR="00236F83">
              <w:rPr>
                <w:rFonts w:ascii="Times New Roman" w:hAnsi="Times New Roman" w:cs="Times New Roman"/>
              </w:rPr>
            </w:r>
            <w:r w:rsidR="00236F83">
              <w:rPr>
                <w:rFonts w:ascii="Times New Roman" w:hAnsi="Times New Roman" w:cs="Times New Roman"/>
              </w:rPr>
              <w:fldChar w:fldCharType="separate"/>
            </w:r>
            <w:r w:rsidRPr="006D6DE9">
              <w:rPr>
                <w:rFonts w:ascii="Times New Roman" w:hAnsi="Times New Roman" w:cs="Times New Roman"/>
              </w:rPr>
              <w:fldChar w:fldCharType="end"/>
            </w:r>
            <w:r w:rsidRPr="006D6DE9">
              <w:rPr>
                <w:rFonts w:ascii="Times New Roman" w:hAnsi="Times New Roman" w:cs="Times New Roman"/>
              </w:rPr>
              <w:t xml:space="preserve"> znotraj Slovenije            </w:t>
            </w:r>
            <w:r w:rsidRPr="006D6DE9">
              <w:rPr>
                <w:rFonts w:ascii="Times New Roman" w:hAnsi="Times New Roman" w:cs="Times New Roman"/>
              </w:rPr>
              <w:fldChar w:fldCharType="begin">
                <w:ffData>
                  <w:name w:val="d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DE9">
              <w:rPr>
                <w:rFonts w:ascii="Times New Roman" w:hAnsi="Times New Roman" w:cs="Times New Roman"/>
              </w:rPr>
              <w:instrText xml:space="preserve"> FORMCHECKBOX </w:instrText>
            </w:r>
            <w:r w:rsidR="00236F83">
              <w:rPr>
                <w:rFonts w:ascii="Times New Roman" w:hAnsi="Times New Roman" w:cs="Times New Roman"/>
              </w:rPr>
            </w:r>
            <w:r w:rsidR="00236F83">
              <w:rPr>
                <w:rFonts w:ascii="Times New Roman" w:hAnsi="Times New Roman" w:cs="Times New Roman"/>
              </w:rPr>
              <w:fldChar w:fldCharType="separate"/>
            </w:r>
            <w:r w:rsidRPr="006D6DE9">
              <w:rPr>
                <w:rFonts w:ascii="Times New Roman" w:hAnsi="Times New Roman" w:cs="Times New Roman"/>
              </w:rPr>
              <w:fldChar w:fldCharType="end"/>
            </w:r>
            <w:r w:rsidRPr="006D6DE9">
              <w:rPr>
                <w:rFonts w:ascii="Times New Roman" w:hAnsi="Times New Roman" w:cs="Times New Roman"/>
              </w:rPr>
              <w:t xml:space="preserve"> v države članice EU            </w:t>
            </w:r>
            <w:r w:rsidRPr="006D6DE9">
              <w:rPr>
                <w:rFonts w:ascii="Times New Roman" w:hAnsi="Times New Roman" w:cs="Times New Roman"/>
              </w:rPr>
              <w:fldChar w:fldCharType="begin">
                <w:ffData>
                  <w:name w:val="d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DE9">
              <w:rPr>
                <w:rFonts w:ascii="Times New Roman" w:hAnsi="Times New Roman" w:cs="Times New Roman"/>
              </w:rPr>
              <w:instrText xml:space="preserve"> FORMCHECKBOX </w:instrText>
            </w:r>
            <w:r w:rsidR="00236F83">
              <w:rPr>
                <w:rFonts w:ascii="Times New Roman" w:hAnsi="Times New Roman" w:cs="Times New Roman"/>
              </w:rPr>
            </w:r>
            <w:r w:rsidR="00236F83">
              <w:rPr>
                <w:rFonts w:ascii="Times New Roman" w:hAnsi="Times New Roman" w:cs="Times New Roman"/>
              </w:rPr>
              <w:fldChar w:fldCharType="separate"/>
            </w:r>
            <w:r w:rsidRPr="006D6DE9">
              <w:rPr>
                <w:rFonts w:ascii="Times New Roman" w:hAnsi="Times New Roman" w:cs="Times New Roman"/>
              </w:rPr>
              <w:fldChar w:fldCharType="end"/>
            </w:r>
            <w:r w:rsidRPr="006D6DE9">
              <w:rPr>
                <w:rFonts w:ascii="Times New Roman" w:hAnsi="Times New Roman" w:cs="Times New Roman"/>
              </w:rPr>
              <w:t xml:space="preserve"> v varovana območja EU</w:t>
            </w:r>
          </w:p>
          <w:p w:rsidR="00103161" w:rsidRPr="00563237" w:rsidRDefault="00103161" w:rsidP="00103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07165" w:rsidRPr="006D6DE9" w:rsidTr="00B07165">
        <w:tc>
          <w:tcPr>
            <w:tcW w:w="9775" w:type="dxa"/>
          </w:tcPr>
          <w:p w:rsidR="00103161" w:rsidRPr="00F85408" w:rsidRDefault="00103161" w:rsidP="00E7591B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5408">
              <w:rPr>
                <w:rFonts w:ascii="Times New Roman" w:hAnsi="Times New Roman" w:cs="Times New Roman"/>
                <w:b/>
              </w:rPr>
              <w:t xml:space="preserve">Ukvarjam(o) se s pridelavo oz. trženjem </w:t>
            </w:r>
            <w:r w:rsidR="00E7591B" w:rsidRPr="00F85408">
              <w:rPr>
                <w:rFonts w:ascii="Times New Roman" w:hAnsi="Times New Roman" w:cs="Times New Roman"/>
                <w:b/>
              </w:rPr>
              <w:t xml:space="preserve">vsaj ene izmed </w:t>
            </w:r>
            <w:r w:rsidRPr="00F85408">
              <w:rPr>
                <w:rFonts w:ascii="Times New Roman" w:hAnsi="Times New Roman" w:cs="Times New Roman"/>
                <w:b/>
              </w:rPr>
              <w:t xml:space="preserve">naslednjih </w:t>
            </w:r>
            <w:r w:rsidR="0037235D" w:rsidRPr="00F85408">
              <w:rPr>
                <w:rFonts w:ascii="Times New Roman" w:hAnsi="Times New Roman" w:cs="Times New Roman"/>
                <w:b/>
              </w:rPr>
              <w:t xml:space="preserve">vrst </w:t>
            </w:r>
            <w:r w:rsidRPr="00236F83">
              <w:rPr>
                <w:rFonts w:ascii="Times New Roman" w:hAnsi="Times New Roman" w:cs="Times New Roman"/>
                <w:b/>
                <w:u w:val="single"/>
              </w:rPr>
              <w:t>semen</w:t>
            </w:r>
            <w:r w:rsidRPr="00F85408">
              <w:rPr>
                <w:rFonts w:ascii="Times New Roman" w:hAnsi="Times New Roman" w:cs="Times New Roman"/>
                <w:b/>
              </w:rPr>
              <w:t xml:space="preserve"> (za setev):</w:t>
            </w:r>
            <w:r w:rsidR="00D61700" w:rsidRPr="00F85408">
              <w:rPr>
                <w:rFonts w:ascii="Times New Roman" w:hAnsi="Times New Roman" w:cs="Times New Roman"/>
              </w:rPr>
              <w:t xml:space="preserve"> </w:t>
            </w:r>
            <w:r w:rsidR="0037235D" w:rsidRPr="00F85408">
              <w:rPr>
                <w:rFonts w:ascii="Times New Roman" w:hAnsi="Times New Roman" w:cs="Times New Roman"/>
              </w:rPr>
              <w:t xml:space="preserve">              </w:t>
            </w:r>
            <w:r w:rsidR="00D61700" w:rsidRPr="00F85408">
              <w:rPr>
                <w:rFonts w:ascii="Times New Roman" w:hAnsi="Times New Roman" w:cs="Times New Roman"/>
              </w:rPr>
              <w:fldChar w:fldCharType="begin">
                <w:ffData>
                  <w:name w:val="d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700" w:rsidRPr="00F85408">
              <w:rPr>
                <w:rFonts w:ascii="Times New Roman" w:hAnsi="Times New Roman" w:cs="Times New Roman"/>
              </w:rPr>
              <w:instrText xml:space="preserve"> FORMCHECKBOX </w:instrText>
            </w:r>
            <w:r w:rsidR="00236F83">
              <w:rPr>
                <w:rFonts w:ascii="Times New Roman" w:hAnsi="Times New Roman" w:cs="Times New Roman"/>
              </w:rPr>
            </w:r>
            <w:r w:rsidR="00236F83">
              <w:rPr>
                <w:rFonts w:ascii="Times New Roman" w:hAnsi="Times New Roman" w:cs="Times New Roman"/>
              </w:rPr>
              <w:fldChar w:fldCharType="separate"/>
            </w:r>
            <w:r w:rsidR="00D61700" w:rsidRPr="00F85408">
              <w:rPr>
                <w:rFonts w:ascii="Times New Roman" w:hAnsi="Times New Roman" w:cs="Times New Roman"/>
              </w:rPr>
              <w:fldChar w:fldCharType="end"/>
            </w:r>
            <w:r w:rsidR="00D61700" w:rsidRPr="00F85408">
              <w:rPr>
                <w:rFonts w:ascii="Times New Roman" w:hAnsi="Times New Roman" w:cs="Times New Roman"/>
              </w:rPr>
              <w:t xml:space="preserve"> DA </w:t>
            </w:r>
            <w:r w:rsidR="0037235D" w:rsidRPr="00F85408">
              <w:rPr>
                <w:rFonts w:ascii="Times New Roman" w:hAnsi="Times New Roman" w:cs="Times New Roman"/>
              </w:rPr>
              <w:t xml:space="preserve">     </w:t>
            </w:r>
            <w:r w:rsidR="00D61700" w:rsidRPr="00F85408">
              <w:rPr>
                <w:rFonts w:ascii="Times New Roman" w:hAnsi="Times New Roman" w:cs="Times New Roman"/>
              </w:rPr>
              <w:fldChar w:fldCharType="begin">
                <w:ffData>
                  <w:name w:val="d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700" w:rsidRPr="00F85408">
              <w:rPr>
                <w:rFonts w:ascii="Times New Roman" w:hAnsi="Times New Roman" w:cs="Times New Roman"/>
              </w:rPr>
              <w:instrText xml:space="preserve"> FORMCHECKBOX </w:instrText>
            </w:r>
            <w:r w:rsidR="00236F83">
              <w:rPr>
                <w:rFonts w:ascii="Times New Roman" w:hAnsi="Times New Roman" w:cs="Times New Roman"/>
              </w:rPr>
            </w:r>
            <w:r w:rsidR="00236F83">
              <w:rPr>
                <w:rFonts w:ascii="Times New Roman" w:hAnsi="Times New Roman" w:cs="Times New Roman"/>
              </w:rPr>
              <w:fldChar w:fldCharType="separate"/>
            </w:r>
            <w:r w:rsidR="00D61700" w:rsidRPr="00F85408">
              <w:rPr>
                <w:rFonts w:ascii="Times New Roman" w:hAnsi="Times New Roman" w:cs="Times New Roman"/>
              </w:rPr>
              <w:fldChar w:fldCharType="end"/>
            </w:r>
            <w:r w:rsidR="00D61700" w:rsidRPr="00F85408">
              <w:rPr>
                <w:rFonts w:ascii="Times New Roman" w:hAnsi="Times New Roman" w:cs="Times New Roman"/>
              </w:rPr>
              <w:t xml:space="preserve"> NE</w:t>
            </w:r>
            <w:bookmarkStart w:id="3" w:name="_GoBack"/>
            <w:bookmarkEnd w:id="3"/>
          </w:p>
          <w:p w:rsidR="00F85408" w:rsidRPr="00F85408" w:rsidRDefault="00F85408" w:rsidP="00F85408">
            <w:pPr>
              <w:pStyle w:val="Odstavekseznam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5408">
              <w:rPr>
                <w:rFonts w:ascii="Times New Roman" w:hAnsi="Times New Roman" w:cs="Times New Roman"/>
                <w:b/>
              </w:rPr>
              <w:t>Vrtnine</w:t>
            </w:r>
            <w:r w:rsidR="00834AEB">
              <w:rPr>
                <w:rFonts w:ascii="Times New Roman" w:hAnsi="Times New Roman" w:cs="Times New Roman"/>
                <w:b/>
              </w:rPr>
              <w:t xml:space="preserve"> in okrasne rastline</w:t>
            </w:r>
            <w:r w:rsidRPr="00F85408">
              <w:rPr>
                <w:rFonts w:ascii="Times New Roman" w:hAnsi="Times New Roman" w:cs="Times New Roman"/>
                <w:b/>
              </w:rPr>
              <w:t>:</w:t>
            </w:r>
            <w:r w:rsidRPr="00F8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Allium</w:t>
            </w:r>
            <w:proofErr w:type="spellEnd"/>
            <w:r w:rsidRPr="00F85408">
              <w:rPr>
                <w:rFonts w:ascii="Times New Roman" w:hAnsi="Times New Roman" w:cs="Times New Roman"/>
                <w:i/>
              </w:rPr>
              <w:t xml:space="preserve"> cepa</w:t>
            </w:r>
            <w:r w:rsidRPr="00F85408">
              <w:rPr>
                <w:rFonts w:ascii="Times New Roman" w:hAnsi="Times New Roman" w:cs="Times New Roman"/>
              </w:rPr>
              <w:t xml:space="preserve"> (čebula, šalotka),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Allium</w:t>
            </w:r>
            <w:proofErr w:type="spellEnd"/>
            <w:r w:rsidRPr="00F854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porrum</w:t>
            </w:r>
            <w:proofErr w:type="spellEnd"/>
            <w:r w:rsidRPr="00F85408">
              <w:rPr>
                <w:rFonts w:ascii="Times New Roman" w:hAnsi="Times New Roman" w:cs="Times New Roman"/>
              </w:rPr>
              <w:t xml:space="preserve"> (por),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Capsicum</w:t>
            </w:r>
            <w:proofErr w:type="spellEnd"/>
            <w:r w:rsidRPr="00F854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annuum</w:t>
            </w:r>
            <w:proofErr w:type="spellEnd"/>
            <w:r w:rsidRPr="00F85408">
              <w:rPr>
                <w:rFonts w:ascii="Times New Roman" w:hAnsi="Times New Roman" w:cs="Times New Roman"/>
              </w:rPr>
              <w:t xml:space="preserve"> (paprika, feferon),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Solanum</w:t>
            </w:r>
            <w:proofErr w:type="spellEnd"/>
            <w:r w:rsidRPr="00F854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lycopersicum</w:t>
            </w:r>
            <w:proofErr w:type="spellEnd"/>
            <w:r w:rsidRPr="00F85408">
              <w:rPr>
                <w:rFonts w:ascii="Times New Roman" w:hAnsi="Times New Roman" w:cs="Times New Roman"/>
              </w:rPr>
              <w:t xml:space="preserve"> (paradižnik),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Phaseolus</w:t>
            </w:r>
            <w:proofErr w:type="spellEnd"/>
            <w:r w:rsidRPr="00F854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vulgaris</w:t>
            </w:r>
            <w:proofErr w:type="spellEnd"/>
            <w:r w:rsidRPr="00F85408">
              <w:rPr>
                <w:rFonts w:ascii="Times New Roman" w:hAnsi="Times New Roman" w:cs="Times New Roman"/>
              </w:rPr>
              <w:t xml:space="preserve"> (fižol), </w:t>
            </w:r>
            <w:proofErr w:type="spellStart"/>
            <w:r w:rsidR="00834AEB" w:rsidRPr="00F85408">
              <w:rPr>
                <w:rFonts w:ascii="Times New Roman" w:hAnsi="Times New Roman" w:cs="Times New Roman"/>
                <w:i/>
              </w:rPr>
              <w:t>Phaseolus</w:t>
            </w:r>
            <w:proofErr w:type="spellEnd"/>
            <w:r w:rsidR="00834AEB" w:rsidRPr="00F854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236F83">
              <w:rPr>
                <w:rFonts w:ascii="Times New Roman" w:hAnsi="Times New Roman" w:cs="Times New Roman"/>
                <w:i/>
              </w:rPr>
              <w:t>coccineus</w:t>
            </w:r>
            <w:proofErr w:type="spellEnd"/>
            <w:r w:rsidR="00236F83">
              <w:rPr>
                <w:rFonts w:ascii="Times New Roman" w:hAnsi="Times New Roman" w:cs="Times New Roman"/>
                <w:i/>
              </w:rPr>
              <w:t xml:space="preserve"> </w:t>
            </w:r>
            <w:r w:rsidR="00834AEB">
              <w:rPr>
                <w:rFonts w:ascii="Times New Roman" w:hAnsi="Times New Roman" w:cs="Times New Roman"/>
              </w:rPr>
              <w:t xml:space="preserve">(laški fižol), </w:t>
            </w:r>
            <w:proofErr w:type="spellStart"/>
            <w:r w:rsidR="006D075D" w:rsidRPr="006D075D">
              <w:rPr>
                <w:rFonts w:ascii="Times New Roman" w:hAnsi="Times New Roman" w:cs="Times New Roman"/>
                <w:i/>
              </w:rPr>
              <w:t>Pisum</w:t>
            </w:r>
            <w:proofErr w:type="spellEnd"/>
            <w:r w:rsidR="006D075D" w:rsidRPr="006D075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6D075D" w:rsidRPr="006D075D">
              <w:rPr>
                <w:rFonts w:ascii="Times New Roman" w:hAnsi="Times New Roman" w:cs="Times New Roman"/>
                <w:i/>
              </w:rPr>
              <w:t>sativum</w:t>
            </w:r>
            <w:proofErr w:type="spellEnd"/>
            <w:r w:rsidR="006D075D">
              <w:rPr>
                <w:rFonts w:ascii="Times New Roman" w:hAnsi="Times New Roman" w:cs="Times New Roman"/>
              </w:rPr>
              <w:t xml:space="preserve"> (grah),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Vicia</w:t>
            </w:r>
            <w:proofErr w:type="spellEnd"/>
            <w:r w:rsidRPr="00F854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faba</w:t>
            </w:r>
            <w:proofErr w:type="spellEnd"/>
            <w:r w:rsidRPr="00F85408">
              <w:rPr>
                <w:rFonts w:ascii="Times New Roman" w:hAnsi="Times New Roman" w:cs="Times New Roman"/>
              </w:rPr>
              <w:t xml:space="preserve"> (bob)</w:t>
            </w:r>
          </w:p>
          <w:p w:rsidR="00F85408" w:rsidRDefault="00F85408" w:rsidP="00C85A32">
            <w:pPr>
              <w:pStyle w:val="Odstavekseznam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5408">
              <w:rPr>
                <w:rFonts w:ascii="Times New Roman" w:hAnsi="Times New Roman" w:cs="Times New Roman"/>
                <w:b/>
              </w:rPr>
              <w:t>Poljščine</w:t>
            </w:r>
            <w:r w:rsidR="00563237">
              <w:rPr>
                <w:rFonts w:ascii="Times New Roman" w:hAnsi="Times New Roman" w:cs="Times New Roman"/>
                <w:b/>
              </w:rPr>
              <w:t xml:space="preserve"> – mala pakiranja*</w:t>
            </w:r>
            <w:r w:rsidRPr="00F85408">
              <w:rPr>
                <w:rFonts w:ascii="Times New Roman" w:hAnsi="Times New Roman" w:cs="Times New Roman"/>
                <w:b/>
              </w:rPr>
              <w:t>:</w:t>
            </w:r>
            <w:r w:rsidRPr="00F8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Oryza</w:t>
            </w:r>
            <w:proofErr w:type="spellEnd"/>
            <w:r w:rsidRPr="00F854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sativa</w:t>
            </w:r>
            <w:proofErr w:type="spellEnd"/>
            <w:r w:rsidRPr="00F85408">
              <w:rPr>
                <w:rFonts w:ascii="Times New Roman" w:hAnsi="Times New Roman" w:cs="Times New Roman"/>
              </w:rPr>
              <w:t xml:space="preserve"> (riž),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Medicago</w:t>
            </w:r>
            <w:proofErr w:type="spellEnd"/>
            <w:r w:rsidRPr="00F854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sativa</w:t>
            </w:r>
            <w:proofErr w:type="spellEnd"/>
            <w:r w:rsidRPr="00F85408">
              <w:rPr>
                <w:rFonts w:ascii="Times New Roman" w:hAnsi="Times New Roman" w:cs="Times New Roman"/>
              </w:rPr>
              <w:t xml:space="preserve"> (lucerna),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Helianthus</w:t>
            </w:r>
            <w:proofErr w:type="spellEnd"/>
            <w:r w:rsidRPr="00F854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annuus</w:t>
            </w:r>
            <w:proofErr w:type="spellEnd"/>
            <w:r w:rsidRPr="00F85408">
              <w:rPr>
                <w:rFonts w:ascii="Times New Roman" w:hAnsi="Times New Roman" w:cs="Times New Roman"/>
              </w:rPr>
              <w:t xml:space="preserve"> (sončnica</w:t>
            </w:r>
            <w:r w:rsidR="00834AEB">
              <w:rPr>
                <w:rFonts w:ascii="Times New Roman" w:hAnsi="Times New Roman" w:cs="Times New Roman"/>
              </w:rPr>
              <w:t>, tudi okrasna</w:t>
            </w:r>
            <w:r w:rsidRPr="00F85408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Glycine</w:t>
            </w:r>
            <w:proofErr w:type="spellEnd"/>
            <w:r w:rsidRPr="00F854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max</w:t>
            </w:r>
            <w:proofErr w:type="spellEnd"/>
            <w:r w:rsidRPr="00F85408">
              <w:rPr>
                <w:rFonts w:ascii="Times New Roman" w:hAnsi="Times New Roman" w:cs="Times New Roman"/>
              </w:rPr>
              <w:t xml:space="preserve"> (soja),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Brassica</w:t>
            </w:r>
            <w:proofErr w:type="spellEnd"/>
            <w:r w:rsidRPr="00F854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napus</w:t>
            </w:r>
            <w:proofErr w:type="spellEnd"/>
            <w:r w:rsidRPr="00F85408">
              <w:rPr>
                <w:rFonts w:ascii="Times New Roman" w:hAnsi="Times New Roman" w:cs="Times New Roman"/>
              </w:rPr>
              <w:t xml:space="preserve"> (oljna ogrščica),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Brassica</w:t>
            </w:r>
            <w:proofErr w:type="spellEnd"/>
            <w:r w:rsidRPr="00F854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rapa</w:t>
            </w:r>
            <w:proofErr w:type="spellEnd"/>
            <w:r w:rsidRPr="00F85408">
              <w:rPr>
                <w:rFonts w:ascii="Times New Roman" w:hAnsi="Times New Roman" w:cs="Times New Roman"/>
              </w:rPr>
              <w:t xml:space="preserve"> (ol</w:t>
            </w:r>
            <w:r>
              <w:rPr>
                <w:rFonts w:ascii="Times New Roman" w:hAnsi="Times New Roman" w:cs="Times New Roman"/>
              </w:rPr>
              <w:t>j</w:t>
            </w:r>
            <w:r w:rsidRPr="00F85408">
              <w:rPr>
                <w:rFonts w:ascii="Times New Roman" w:hAnsi="Times New Roman" w:cs="Times New Roman"/>
              </w:rPr>
              <w:t xml:space="preserve">na repica),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Linum</w:t>
            </w:r>
            <w:proofErr w:type="spellEnd"/>
            <w:r w:rsidRPr="00F854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usitatissimum</w:t>
            </w:r>
            <w:proofErr w:type="spellEnd"/>
            <w:r w:rsidRPr="00F85408">
              <w:rPr>
                <w:rFonts w:ascii="Times New Roman" w:hAnsi="Times New Roman" w:cs="Times New Roman"/>
              </w:rPr>
              <w:t xml:space="preserve"> (lan),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Sinapis</w:t>
            </w:r>
            <w:proofErr w:type="spellEnd"/>
            <w:r w:rsidRPr="00F85408">
              <w:rPr>
                <w:rFonts w:ascii="Times New Roman" w:hAnsi="Times New Roman" w:cs="Times New Roman"/>
                <w:i/>
              </w:rPr>
              <w:t xml:space="preserve"> alba</w:t>
            </w:r>
            <w:r w:rsidRPr="00F85408">
              <w:rPr>
                <w:rFonts w:ascii="Times New Roman" w:hAnsi="Times New Roman" w:cs="Times New Roman"/>
              </w:rPr>
              <w:t xml:space="preserve"> (bela gorjušica),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Solanum</w:t>
            </w:r>
            <w:proofErr w:type="spellEnd"/>
            <w:r w:rsidRPr="00F854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5408">
              <w:rPr>
                <w:rFonts w:ascii="Times New Roman" w:hAnsi="Times New Roman" w:cs="Times New Roman"/>
                <w:i/>
              </w:rPr>
              <w:t>tuberosum</w:t>
            </w:r>
            <w:proofErr w:type="spellEnd"/>
            <w:r w:rsidRPr="00F85408">
              <w:rPr>
                <w:rFonts w:ascii="Times New Roman" w:hAnsi="Times New Roman" w:cs="Times New Roman"/>
              </w:rPr>
              <w:t xml:space="preserve"> (krompir - pravo seme v botaničnem smislu)</w:t>
            </w:r>
          </w:p>
          <w:p w:rsidR="00563237" w:rsidRPr="00563237" w:rsidRDefault="00563237" w:rsidP="00563237">
            <w:pPr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</w:rPr>
            </w:pPr>
            <w:r w:rsidRPr="00563237">
              <w:rPr>
                <w:rFonts w:ascii="Times New Roman" w:hAnsi="Times New Roman" w:cs="Times New Roman"/>
              </w:rPr>
              <w:t xml:space="preserve">* za </w:t>
            </w:r>
            <w:r>
              <w:rPr>
                <w:rFonts w:ascii="Times New Roman" w:hAnsi="Times New Roman" w:cs="Times New Roman"/>
              </w:rPr>
              <w:t>velika pakiranja RPL izdajajo le certifikacijski organi</w:t>
            </w:r>
          </w:p>
          <w:p w:rsidR="00F85408" w:rsidRPr="00F85408" w:rsidRDefault="00F85408" w:rsidP="00F85408">
            <w:pPr>
              <w:pStyle w:val="Odstavekseznam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5408">
              <w:rPr>
                <w:rFonts w:ascii="Times New Roman" w:hAnsi="Times New Roman" w:cs="Times New Roman"/>
                <w:b/>
              </w:rPr>
              <w:t>Gozdno seme:</w:t>
            </w:r>
            <w:r w:rsidRPr="00F8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3237">
              <w:rPr>
                <w:rFonts w:ascii="Times New Roman" w:hAnsi="Times New Roman" w:cs="Times New Roman"/>
                <w:i/>
              </w:rPr>
              <w:t>Pinus</w:t>
            </w:r>
            <w:proofErr w:type="spellEnd"/>
            <w:r w:rsidRPr="00F85408">
              <w:rPr>
                <w:rFonts w:ascii="Times New Roman" w:hAnsi="Times New Roman" w:cs="Times New Roman"/>
              </w:rPr>
              <w:t xml:space="preserve"> (bor), </w:t>
            </w:r>
            <w:proofErr w:type="spellStart"/>
            <w:r w:rsidRPr="00563237">
              <w:rPr>
                <w:rFonts w:ascii="Times New Roman" w:hAnsi="Times New Roman" w:cs="Times New Roman"/>
                <w:i/>
              </w:rPr>
              <w:t>Pseudotsuga</w:t>
            </w:r>
            <w:proofErr w:type="spellEnd"/>
            <w:r w:rsidRPr="0056323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3237">
              <w:rPr>
                <w:rFonts w:ascii="Times New Roman" w:hAnsi="Times New Roman" w:cs="Times New Roman"/>
                <w:i/>
              </w:rPr>
              <w:t>menziessi</w:t>
            </w:r>
            <w:proofErr w:type="spellEnd"/>
            <w:r w:rsidRPr="00F85408">
              <w:rPr>
                <w:rFonts w:ascii="Times New Roman" w:hAnsi="Times New Roman" w:cs="Times New Roman"/>
              </w:rPr>
              <w:t xml:space="preserve"> (duglazija)</w:t>
            </w:r>
          </w:p>
          <w:p w:rsidR="006D6DE9" w:rsidRDefault="00925752" w:rsidP="00925752">
            <w:pPr>
              <w:pStyle w:val="Odstavekseznam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Sadne in okrasne rastline </w:t>
            </w:r>
            <w:r w:rsidRPr="00925752">
              <w:rPr>
                <w:rFonts w:ascii="Times New Roman" w:hAnsi="Times New Roman" w:cs="Times New Roman"/>
              </w:rPr>
              <w:t xml:space="preserve">iz rodu </w:t>
            </w:r>
            <w:proofErr w:type="spellStart"/>
            <w:r w:rsidRPr="00925752">
              <w:rPr>
                <w:rFonts w:ascii="Times New Roman" w:hAnsi="Times New Roman" w:cs="Times New Roman"/>
                <w:i/>
              </w:rPr>
              <w:t>Prunus</w:t>
            </w:r>
            <w:proofErr w:type="spellEnd"/>
            <w:r w:rsidRPr="0092575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25752">
              <w:rPr>
                <w:rFonts w:ascii="Times New Roman" w:hAnsi="Times New Roman" w:cs="Times New Roman"/>
              </w:rPr>
              <w:t>koščičarji</w:t>
            </w:r>
            <w:proofErr w:type="spellEnd"/>
            <w:r w:rsidRPr="00925752">
              <w:rPr>
                <w:rFonts w:ascii="Times New Roman" w:hAnsi="Times New Roman" w:cs="Times New Roman"/>
              </w:rPr>
              <w:t>)</w:t>
            </w:r>
          </w:p>
          <w:p w:rsidR="00925752" w:rsidRPr="00925752" w:rsidRDefault="00925752" w:rsidP="00925752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B07165" w:rsidRPr="006D6DE9" w:rsidTr="00B07165">
        <w:tc>
          <w:tcPr>
            <w:tcW w:w="9775" w:type="dxa"/>
          </w:tcPr>
          <w:p w:rsidR="00B07165" w:rsidRPr="006D6DE9" w:rsidRDefault="00D61700" w:rsidP="00D61700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D6DE9">
              <w:rPr>
                <w:rFonts w:ascii="Times New Roman" w:hAnsi="Times New Roman" w:cs="Times New Roman"/>
                <w:b/>
                <w:color w:val="000000"/>
              </w:rPr>
              <w:t xml:space="preserve">Ukvarjam(o) se s pridelavo oz. trženjem </w:t>
            </w:r>
            <w:r w:rsidR="00E7591B">
              <w:rPr>
                <w:rFonts w:ascii="Times New Roman" w:hAnsi="Times New Roman" w:cs="Times New Roman"/>
                <w:b/>
                <w:color w:val="000000"/>
              </w:rPr>
              <w:t xml:space="preserve">vsaj ene izmed </w:t>
            </w:r>
            <w:r w:rsidRPr="006D6DE9">
              <w:rPr>
                <w:rFonts w:ascii="Times New Roman" w:hAnsi="Times New Roman" w:cs="Times New Roman"/>
                <w:b/>
                <w:color w:val="000000"/>
              </w:rPr>
              <w:t>naslednjih rastlin za saditev</w:t>
            </w:r>
            <w:r w:rsidR="0000375D">
              <w:rPr>
                <w:rFonts w:ascii="Times New Roman" w:hAnsi="Times New Roman" w:cs="Times New Roman"/>
                <w:b/>
                <w:color w:val="000000"/>
              </w:rPr>
              <w:t xml:space="preserve"> (sadike, potaknjenci, cepiči, podlage, ….)</w:t>
            </w:r>
            <w:r w:rsidRPr="006D6DE9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r w:rsidR="0000375D"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6D6DE9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6D6DE9">
              <w:rPr>
                <w:rFonts w:ascii="Times New Roman" w:hAnsi="Times New Roman" w:cs="Times New Roman"/>
              </w:rPr>
              <w:fldChar w:fldCharType="begin">
                <w:ffData>
                  <w:name w:val="d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DE9">
              <w:rPr>
                <w:rFonts w:ascii="Times New Roman" w:hAnsi="Times New Roman" w:cs="Times New Roman"/>
              </w:rPr>
              <w:instrText xml:space="preserve"> FORMCHECKBOX </w:instrText>
            </w:r>
            <w:r w:rsidR="00236F83">
              <w:rPr>
                <w:rFonts w:ascii="Times New Roman" w:hAnsi="Times New Roman" w:cs="Times New Roman"/>
              </w:rPr>
            </w:r>
            <w:r w:rsidR="00236F83">
              <w:rPr>
                <w:rFonts w:ascii="Times New Roman" w:hAnsi="Times New Roman" w:cs="Times New Roman"/>
              </w:rPr>
              <w:fldChar w:fldCharType="separate"/>
            </w:r>
            <w:r w:rsidRPr="006D6DE9">
              <w:rPr>
                <w:rFonts w:ascii="Times New Roman" w:hAnsi="Times New Roman" w:cs="Times New Roman"/>
              </w:rPr>
              <w:fldChar w:fldCharType="end"/>
            </w:r>
            <w:r w:rsidRPr="006D6DE9">
              <w:rPr>
                <w:rFonts w:ascii="Times New Roman" w:hAnsi="Times New Roman" w:cs="Times New Roman"/>
              </w:rPr>
              <w:t xml:space="preserve"> DA   </w:t>
            </w:r>
            <w:r w:rsidRPr="006D6DE9">
              <w:rPr>
                <w:rFonts w:ascii="Times New Roman" w:hAnsi="Times New Roman" w:cs="Times New Roman"/>
              </w:rPr>
              <w:fldChar w:fldCharType="begin">
                <w:ffData>
                  <w:name w:val="d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DE9">
              <w:rPr>
                <w:rFonts w:ascii="Times New Roman" w:hAnsi="Times New Roman" w:cs="Times New Roman"/>
              </w:rPr>
              <w:instrText xml:space="preserve"> FORMCHECKBOX </w:instrText>
            </w:r>
            <w:r w:rsidR="00236F83">
              <w:rPr>
                <w:rFonts w:ascii="Times New Roman" w:hAnsi="Times New Roman" w:cs="Times New Roman"/>
              </w:rPr>
            </w:r>
            <w:r w:rsidR="00236F83">
              <w:rPr>
                <w:rFonts w:ascii="Times New Roman" w:hAnsi="Times New Roman" w:cs="Times New Roman"/>
              </w:rPr>
              <w:fldChar w:fldCharType="separate"/>
            </w:r>
            <w:r w:rsidRPr="006D6DE9">
              <w:rPr>
                <w:rFonts w:ascii="Times New Roman" w:hAnsi="Times New Roman" w:cs="Times New Roman"/>
              </w:rPr>
              <w:fldChar w:fldCharType="end"/>
            </w:r>
            <w:r w:rsidRPr="006D6DE9">
              <w:rPr>
                <w:rFonts w:ascii="Times New Roman" w:hAnsi="Times New Roman" w:cs="Times New Roman"/>
              </w:rPr>
              <w:t xml:space="preserve"> NE</w:t>
            </w:r>
          </w:p>
          <w:p w:rsidR="00D61700" w:rsidRDefault="006D6DE9" w:rsidP="006D6DE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591B">
              <w:rPr>
                <w:rFonts w:ascii="Times New Roman" w:hAnsi="Times New Roman" w:cs="Times New Roman"/>
                <w:i/>
                <w:color w:val="000000"/>
              </w:rPr>
              <w:t>Amelanchier</w:t>
            </w:r>
            <w:proofErr w:type="spellEnd"/>
            <w:r w:rsidRPr="006D6DE9">
              <w:rPr>
                <w:rFonts w:ascii="Times New Roman" w:hAnsi="Times New Roman" w:cs="Times New Roman"/>
                <w:color w:val="000000"/>
              </w:rPr>
              <w:t xml:space="preserve"> (šmarna hrušica), </w:t>
            </w:r>
            <w:proofErr w:type="spellStart"/>
            <w:r w:rsidRPr="00E7591B">
              <w:rPr>
                <w:rFonts w:ascii="Times New Roman" w:hAnsi="Times New Roman" w:cs="Times New Roman"/>
                <w:i/>
                <w:color w:val="000000"/>
              </w:rPr>
              <w:t>Chaenomeles</w:t>
            </w:r>
            <w:proofErr w:type="spellEnd"/>
            <w:r w:rsidRPr="006D6DE9">
              <w:rPr>
                <w:rFonts w:ascii="Times New Roman" w:hAnsi="Times New Roman" w:cs="Times New Roman"/>
                <w:color w:val="000000"/>
              </w:rPr>
              <w:t xml:space="preserve"> (japonska kutina), </w:t>
            </w:r>
            <w:proofErr w:type="spellStart"/>
            <w:r w:rsidR="00D61700" w:rsidRPr="00E7591B">
              <w:rPr>
                <w:rFonts w:ascii="Times New Roman" w:hAnsi="Times New Roman" w:cs="Times New Roman"/>
                <w:i/>
                <w:color w:val="000000"/>
              </w:rPr>
              <w:t>Cotoneaster</w:t>
            </w:r>
            <w:proofErr w:type="spellEnd"/>
            <w:r w:rsidR="00D61700" w:rsidRPr="006D6DE9">
              <w:rPr>
                <w:rFonts w:ascii="Times New Roman" w:hAnsi="Times New Roman" w:cs="Times New Roman"/>
                <w:color w:val="000000"/>
              </w:rPr>
              <w:t xml:space="preserve"> (panešplja)</w:t>
            </w:r>
            <w:r w:rsidRPr="006D6DE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D61700" w:rsidRPr="00E7591B">
              <w:rPr>
                <w:rFonts w:ascii="Times New Roman" w:hAnsi="Times New Roman" w:cs="Times New Roman"/>
                <w:i/>
                <w:color w:val="000000"/>
              </w:rPr>
              <w:t>Crataegus</w:t>
            </w:r>
            <w:proofErr w:type="spellEnd"/>
            <w:r w:rsidR="00D61700" w:rsidRPr="006D6DE9">
              <w:rPr>
                <w:rFonts w:ascii="Times New Roman" w:hAnsi="Times New Roman" w:cs="Times New Roman"/>
                <w:color w:val="000000"/>
              </w:rPr>
              <w:t xml:space="preserve"> (glog)</w:t>
            </w:r>
            <w:r w:rsidRPr="006D6DE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D61700" w:rsidRPr="00E7591B">
              <w:rPr>
                <w:rFonts w:ascii="Times New Roman" w:hAnsi="Times New Roman" w:cs="Times New Roman"/>
                <w:i/>
                <w:color w:val="000000"/>
              </w:rPr>
              <w:t>Cydonia</w:t>
            </w:r>
            <w:proofErr w:type="spellEnd"/>
            <w:r w:rsidR="00D61700" w:rsidRPr="006D6DE9">
              <w:rPr>
                <w:rFonts w:ascii="Times New Roman" w:hAnsi="Times New Roman" w:cs="Times New Roman"/>
                <w:color w:val="000000"/>
              </w:rPr>
              <w:t xml:space="preserve"> (kutina)</w:t>
            </w:r>
            <w:r w:rsidRPr="006D6DE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7591B">
              <w:rPr>
                <w:rFonts w:ascii="Times New Roman" w:hAnsi="Times New Roman" w:cs="Times New Roman"/>
                <w:i/>
                <w:color w:val="000000"/>
              </w:rPr>
              <w:t>Eryobotria</w:t>
            </w:r>
            <w:proofErr w:type="spellEnd"/>
            <w:r w:rsidRPr="006D6DE9">
              <w:rPr>
                <w:rFonts w:ascii="Times New Roman" w:hAnsi="Times New Roman" w:cs="Times New Roman"/>
                <w:color w:val="000000"/>
              </w:rPr>
              <w:t xml:space="preserve"> (japonska nešplja), </w:t>
            </w:r>
            <w:r w:rsidR="00D61700" w:rsidRPr="00E7591B">
              <w:rPr>
                <w:rFonts w:ascii="Times New Roman" w:hAnsi="Times New Roman" w:cs="Times New Roman"/>
                <w:i/>
                <w:color w:val="000000"/>
              </w:rPr>
              <w:t>Malus</w:t>
            </w:r>
            <w:r w:rsidR="00D61700" w:rsidRPr="006D6DE9">
              <w:rPr>
                <w:rFonts w:ascii="Times New Roman" w:hAnsi="Times New Roman" w:cs="Times New Roman"/>
                <w:color w:val="000000"/>
              </w:rPr>
              <w:t xml:space="preserve"> (jablana)</w:t>
            </w:r>
            <w:r w:rsidRPr="006D6DE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7591B">
              <w:rPr>
                <w:rFonts w:ascii="Times New Roman" w:hAnsi="Times New Roman" w:cs="Times New Roman"/>
                <w:i/>
                <w:color w:val="000000"/>
              </w:rPr>
              <w:t>Mespilus</w:t>
            </w:r>
            <w:proofErr w:type="spellEnd"/>
            <w:r w:rsidRPr="006D6DE9">
              <w:rPr>
                <w:rFonts w:ascii="Times New Roman" w:hAnsi="Times New Roman" w:cs="Times New Roman"/>
                <w:color w:val="000000"/>
              </w:rPr>
              <w:t xml:space="preserve"> (nešplja), </w:t>
            </w:r>
            <w:proofErr w:type="spellStart"/>
            <w:r w:rsidR="00D61700" w:rsidRPr="00E7591B">
              <w:rPr>
                <w:rFonts w:ascii="Times New Roman" w:hAnsi="Times New Roman" w:cs="Times New Roman"/>
                <w:i/>
                <w:color w:val="000000"/>
              </w:rPr>
              <w:t>Pyracantha</w:t>
            </w:r>
            <w:proofErr w:type="spellEnd"/>
            <w:r w:rsidR="00D61700" w:rsidRPr="006D6DE9">
              <w:rPr>
                <w:rFonts w:ascii="Times New Roman" w:hAnsi="Times New Roman" w:cs="Times New Roman"/>
                <w:color w:val="000000"/>
              </w:rPr>
              <w:t xml:space="preserve"> (ognjeni trn)</w:t>
            </w:r>
            <w:r w:rsidRPr="006D6DE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61700" w:rsidRPr="006D6D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61700" w:rsidRPr="00E7591B">
              <w:rPr>
                <w:rFonts w:ascii="Times New Roman" w:hAnsi="Times New Roman" w:cs="Times New Roman"/>
                <w:i/>
                <w:color w:val="000000"/>
              </w:rPr>
              <w:t>Pyrus</w:t>
            </w:r>
            <w:proofErr w:type="spellEnd"/>
            <w:r w:rsidR="00D61700" w:rsidRPr="006D6DE9">
              <w:rPr>
                <w:rFonts w:ascii="Times New Roman" w:hAnsi="Times New Roman" w:cs="Times New Roman"/>
                <w:color w:val="000000"/>
              </w:rPr>
              <w:t xml:space="preserve"> (hruška)</w:t>
            </w:r>
            <w:r w:rsidRPr="006D6DE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D61700" w:rsidRPr="00E7591B">
              <w:rPr>
                <w:rFonts w:ascii="Times New Roman" w:hAnsi="Times New Roman" w:cs="Times New Roman"/>
                <w:i/>
                <w:color w:val="000000"/>
              </w:rPr>
              <w:t>Sorbus</w:t>
            </w:r>
            <w:proofErr w:type="spellEnd"/>
            <w:r w:rsidR="00D61700" w:rsidRPr="006D6DE9">
              <w:rPr>
                <w:rFonts w:ascii="Times New Roman" w:hAnsi="Times New Roman" w:cs="Times New Roman"/>
                <w:color w:val="000000"/>
              </w:rPr>
              <w:t xml:space="preserve"> (jerebika, skorš), </w:t>
            </w:r>
            <w:proofErr w:type="spellStart"/>
            <w:r w:rsidR="00D61700" w:rsidRPr="00E7591B">
              <w:rPr>
                <w:rFonts w:ascii="Times New Roman" w:hAnsi="Times New Roman" w:cs="Times New Roman"/>
                <w:i/>
                <w:color w:val="000000"/>
              </w:rPr>
              <w:t>Photinia</w:t>
            </w:r>
            <w:proofErr w:type="spellEnd"/>
            <w:r w:rsidR="00D61700" w:rsidRPr="006D6D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61700" w:rsidRPr="00E7591B">
              <w:rPr>
                <w:rFonts w:ascii="Times New Roman" w:hAnsi="Times New Roman" w:cs="Times New Roman"/>
                <w:i/>
                <w:color w:val="000000"/>
              </w:rPr>
              <w:t>davidiana</w:t>
            </w:r>
            <w:proofErr w:type="spellEnd"/>
            <w:r w:rsidR="00D61700" w:rsidRPr="006D6DE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D61700" w:rsidRPr="006D6DE9">
              <w:rPr>
                <w:rFonts w:ascii="Times New Roman" w:hAnsi="Times New Roman" w:cs="Times New Roman"/>
                <w:color w:val="000000"/>
              </w:rPr>
              <w:t>fotinija</w:t>
            </w:r>
            <w:proofErr w:type="spellEnd"/>
            <w:r w:rsidR="00D61700" w:rsidRPr="006D6DE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D61700" w:rsidRPr="006D6DE9">
              <w:rPr>
                <w:rFonts w:ascii="Times New Roman" w:hAnsi="Times New Roman" w:cs="Times New Roman"/>
                <w:color w:val="000000"/>
              </w:rPr>
              <w:t>stranvezija</w:t>
            </w:r>
            <w:proofErr w:type="spellEnd"/>
            <w:r w:rsidR="00D61700" w:rsidRPr="006D6DE9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6D6DE9" w:rsidRPr="006D6DE9" w:rsidRDefault="006D6DE9" w:rsidP="006D6DE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4AEB" w:rsidRPr="006D6DE9" w:rsidTr="00B07165">
        <w:tc>
          <w:tcPr>
            <w:tcW w:w="9775" w:type="dxa"/>
          </w:tcPr>
          <w:p w:rsidR="00834AEB" w:rsidRPr="00925752" w:rsidRDefault="00834AEB" w:rsidP="00925752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Ukvarjam(o) se s trženjem lesa platane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Platanus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), oreha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Juglans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r w:rsidR="00925752">
              <w:rPr>
                <w:rFonts w:ascii="Times New Roman" w:hAnsi="Times New Roman" w:cs="Times New Roman"/>
                <w:b/>
                <w:color w:val="000000"/>
              </w:rPr>
              <w:t xml:space="preserve">ali </w:t>
            </w:r>
            <w:r>
              <w:rPr>
                <w:rFonts w:ascii="Times New Roman" w:hAnsi="Times New Roman" w:cs="Times New Roman"/>
                <w:b/>
                <w:color w:val="000000"/>
              </w:rPr>
              <w:t>oreškarja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Pterocarya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)</w:t>
            </w:r>
            <w:r w:rsidR="00925752">
              <w:rPr>
                <w:rFonts w:ascii="Times New Roman" w:hAnsi="Times New Roman" w:cs="Times New Roman"/>
                <w:b/>
                <w:color w:val="000000"/>
              </w:rPr>
              <w:t xml:space="preserve">:        </w:t>
            </w:r>
            <w:r w:rsidR="00925752" w:rsidRPr="006D6DE9">
              <w:rPr>
                <w:rFonts w:ascii="Times New Roman" w:hAnsi="Times New Roman" w:cs="Times New Roman"/>
              </w:rPr>
              <w:fldChar w:fldCharType="begin">
                <w:ffData>
                  <w:name w:val="d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5752" w:rsidRPr="006D6DE9">
              <w:rPr>
                <w:rFonts w:ascii="Times New Roman" w:hAnsi="Times New Roman" w:cs="Times New Roman"/>
              </w:rPr>
              <w:instrText xml:space="preserve"> FORMCHECKBOX </w:instrText>
            </w:r>
            <w:r w:rsidR="00236F83">
              <w:rPr>
                <w:rFonts w:ascii="Times New Roman" w:hAnsi="Times New Roman" w:cs="Times New Roman"/>
              </w:rPr>
            </w:r>
            <w:r w:rsidR="00236F83">
              <w:rPr>
                <w:rFonts w:ascii="Times New Roman" w:hAnsi="Times New Roman" w:cs="Times New Roman"/>
              </w:rPr>
              <w:fldChar w:fldCharType="separate"/>
            </w:r>
            <w:r w:rsidR="00925752" w:rsidRPr="006D6DE9">
              <w:rPr>
                <w:rFonts w:ascii="Times New Roman" w:hAnsi="Times New Roman" w:cs="Times New Roman"/>
              </w:rPr>
              <w:fldChar w:fldCharType="end"/>
            </w:r>
            <w:r w:rsidR="00925752" w:rsidRPr="006D6DE9">
              <w:rPr>
                <w:rFonts w:ascii="Times New Roman" w:hAnsi="Times New Roman" w:cs="Times New Roman"/>
              </w:rPr>
              <w:t xml:space="preserve"> DA   </w:t>
            </w:r>
            <w:r w:rsidR="00925752" w:rsidRPr="006D6DE9">
              <w:rPr>
                <w:rFonts w:ascii="Times New Roman" w:hAnsi="Times New Roman" w:cs="Times New Roman"/>
              </w:rPr>
              <w:fldChar w:fldCharType="begin">
                <w:ffData>
                  <w:name w:val="d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5752" w:rsidRPr="006D6DE9">
              <w:rPr>
                <w:rFonts w:ascii="Times New Roman" w:hAnsi="Times New Roman" w:cs="Times New Roman"/>
              </w:rPr>
              <w:instrText xml:space="preserve"> FORMCHECKBOX </w:instrText>
            </w:r>
            <w:r w:rsidR="00236F83">
              <w:rPr>
                <w:rFonts w:ascii="Times New Roman" w:hAnsi="Times New Roman" w:cs="Times New Roman"/>
              </w:rPr>
            </w:r>
            <w:r w:rsidR="00236F83">
              <w:rPr>
                <w:rFonts w:ascii="Times New Roman" w:hAnsi="Times New Roman" w:cs="Times New Roman"/>
              </w:rPr>
              <w:fldChar w:fldCharType="separate"/>
            </w:r>
            <w:r w:rsidR="00925752" w:rsidRPr="006D6DE9">
              <w:rPr>
                <w:rFonts w:ascii="Times New Roman" w:hAnsi="Times New Roman" w:cs="Times New Roman"/>
              </w:rPr>
              <w:fldChar w:fldCharType="end"/>
            </w:r>
            <w:r w:rsidR="00925752" w:rsidRPr="006D6DE9">
              <w:rPr>
                <w:rFonts w:ascii="Times New Roman" w:hAnsi="Times New Roman" w:cs="Times New Roman"/>
              </w:rPr>
              <w:t xml:space="preserve"> NE</w:t>
            </w:r>
          </w:p>
          <w:p w:rsidR="00925752" w:rsidRPr="00925752" w:rsidRDefault="00925752" w:rsidP="0092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03161" w:rsidRPr="00103161" w:rsidRDefault="00103161">
      <w:pPr>
        <w:rPr>
          <w:rFonts w:ascii="Times New Roman" w:hAnsi="Times New Roman" w:cs="Times New Roman"/>
        </w:rPr>
      </w:pPr>
      <w:r w:rsidRPr="00103161">
        <w:rPr>
          <w:rFonts w:ascii="Times New Roman" w:hAnsi="Times New Roman" w:cs="Times New Roman"/>
        </w:rPr>
        <w:t>S podpisom jamčim za točnost podatkov!</w:t>
      </w:r>
    </w:p>
    <w:p w:rsidR="00720E85" w:rsidRPr="00103161" w:rsidRDefault="00103161">
      <w:pPr>
        <w:rPr>
          <w:rFonts w:ascii="Times New Roman" w:hAnsi="Times New Roman" w:cs="Times New Roman"/>
        </w:rPr>
      </w:pPr>
      <w:r w:rsidRPr="00103161">
        <w:rPr>
          <w:rFonts w:ascii="Times New Roman" w:hAnsi="Times New Roman" w:cs="Times New Roman"/>
        </w:rPr>
        <w:t xml:space="preserve">Datum: </w:t>
      </w:r>
      <w:r w:rsidR="0037235D">
        <w:rPr>
          <w:rFonts w:ascii="Times New Roman" w:hAnsi="Times New Roman" w:cs="Times New Roman"/>
        </w:rPr>
        <w:t xml:space="preserve">                                       </w:t>
      </w:r>
      <w:r w:rsidRPr="00103161">
        <w:rPr>
          <w:rFonts w:ascii="Times New Roman" w:hAnsi="Times New Roman" w:cs="Times New Roman"/>
        </w:rPr>
        <w:t>Podpis (in žig):</w:t>
      </w:r>
    </w:p>
    <w:sectPr w:rsidR="00720E85" w:rsidRPr="00103161" w:rsidSect="0092575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0A8B83F"/>
    <w:multiLevelType w:val="hybridMultilevel"/>
    <w:tmpl w:val="5AEC3C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3C4D46"/>
    <w:multiLevelType w:val="hybridMultilevel"/>
    <w:tmpl w:val="99B70F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7C218AC"/>
    <w:multiLevelType w:val="hybridMultilevel"/>
    <w:tmpl w:val="2118EA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15FF74C"/>
    <w:multiLevelType w:val="hybridMultilevel"/>
    <w:tmpl w:val="203C4F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419C056"/>
    <w:multiLevelType w:val="hybridMultilevel"/>
    <w:tmpl w:val="5633D1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48946D6"/>
    <w:multiLevelType w:val="hybridMultilevel"/>
    <w:tmpl w:val="FB6A90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4FE761B"/>
    <w:multiLevelType w:val="hybridMultilevel"/>
    <w:tmpl w:val="A47572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5DBE10A"/>
    <w:multiLevelType w:val="hybridMultilevel"/>
    <w:tmpl w:val="411AE4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76210D8"/>
    <w:multiLevelType w:val="hybridMultilevel"/>
    <w:tmpl w:val="E875C5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D8D0D47"/>
    <w:multiLevelType w:val="hybridMultilevel"/>
    <w:tmpl w:val="A2C967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3D142E6"/>
    <w:multiLevelType w:val="hybridMultilevel"/>
    <w:tmpl w:val="54D137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CC5EE6E"/>
    <w:multiLevelType w:val="hybridMultilevel"/>
    <w:tmpl w:val="E09C5E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211262E"/>
    <w:multiLevelType w:val="hybridMultilevel"/>
    <w:tmpl w:val="F2091F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242B148"/>
    <w:multiLevelType w:val="hybridMultilevel"/>
    <w:tmpl w:val="199F40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86E8F5D"/>
    <w:multiLevelType w:val="hybridMultilevel"/>
    <w:tmpl w:val="F03AA4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A487F47"/>
    <w:multiLevelType w:val="hybridMultilevel"/>
    <w:tmpl w:val="30DCB100"/>
    <w:lvl w:ilvl="0" w:tplc="1D78F04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48459EC"/>
    <w:multiLevelType w:val="hybridMultilevel"/>
    <w:tmpl w:val="A18E56BA"/>
    <w:lvl w:ilvl="0" w:tplc="0424000F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AC26AE3"/>
    <w:multiLevelType w:val="hybridMultilevel"/>
    <w:tmpl w:val="DE0634AE"/>
    <w:lvl w:ilvl="0" w:tplc="04240013">
      <w:start w:val="1"/>
      <w:numFmt w:val="upperRoman"/>
      <w:lvlText w:val="%1."/>
      <w:lvlJc w:val="righ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04D87"/>
    <w:multiLevelType w:val="hybridMultilevel"/>
    <w:tmpl w:val="27F028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1F35639"/>
    <w:multiLevelType w:val="hybridMultilevel"/>
    <w:tmpl w:val="33A4908E"/>
    <w:lvl w:ilvl="0" w:tplc="5F4AFC10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69DE3"/>
    <w:multiLevelType w:val="hybridMultilevel"/>
    <w:tmpl w:val="30F978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A04F7E4"/>
    <w:multiLevelType w:val="hybridMultilevel"/>
    <w:tmpl w:val="7F7661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721463C"/>
    <w:multiLevelType w:val="hybridMultilevel"/>
    <w:tmpl w:val="919A4F48"/>
    <w:lvl w:ilvl="0" w:tplc="4D263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648AA"/>
    <w:multiLevelType w:val="hybridMultilevel"/>
    <w:tmpl w:val="78D34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0C8C657"/>
    <w:multiLevelType w:val="hybridMultilevel"/>
    <w:tmpl w:val="A62171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0E25006"/>
    <w:multiLevelType w:val="hybridMultilevel"/>
    <w:tmpl w:val="FDCAEC3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6B72FB"/>
    <w:multiLevelType w:val="hybridMultilevel"/>
    <w:tmpl w:val="7E1C6668"/>
    <w:lvl w:ilvl="0" w:tplc="3E20E4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04777"/>
    <w:multiLevelType w:val="hybridMultilevel"/>
    <w:tmpl w:val="518263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3"/>
  </w:num>
  <w:num w:numId="2">
    <w:abstractNumId w:val="1"/>
  </w:num>
  <w:num w:numId="3">
    <w:abstractNumId w:val="27"/>
  </w:num>
  <w:num w:numId="4">
    <w:abstractNumId w:val="18"/>
  </w:num>
  <w:num w:numId="5">
    <w:abstractNumId w:val="13"/>
  </w:num>
  <w:num w:numId="6">
    <w:abstractNumId w:val="9"/>
  </w:num>
  <w:num w:numId="7">
    <w:abstractNumId w:val="0"/>
  </w:num>
  <w:num w:numId="8">
    <w:abstractNumId w:val="21"/>
  </w:num>
  <w:num w:numId="9">
    <w:abstractNumId w:val="5"/>
  </w:num>
  <w:num w:numId="10">
    <w:abstractNumId w:val="6"/>
  </w:num>
  <w:num w:numId="11">
    <w:abstractNumId w:val="3"/>
  </w:num>
  <w:num w:numId="12">
    <w:abstractNumId w:val="24"/>
  </w:num>
  <w:num w:numId="13">
    <w:abstractNumId w:val="4"/>
  </w:num>
  <w:num w:numId="14">
    <w:abstractNumId w:val="10"/>
  </w:num>
  <w:num w:numId="15">
    <w:abstractNumId w:val="11"/>
  </w:num>
  <w:num w:numId="16">
    <w:abstractNumId w:val="8"/>
  </w:num>
  <w:num w:numId="17">
    <w:abstractNumId w:val="12"/>
  </w:num>
  <w:num w:numId="18">
    <w:abstractNumId w:val="2"/>
  </w:num>
  <w:num w:numId="19">
    <w:abstractNumId w:val="14"/>
  </w:num>
  <w:num w:numId="20">
    <w:abstractNumId w:val="7"/>
  </w:num>
  <w:num w:numId="21">
    <w:abstractNumId w:val="20"/>
  </w:num>
  <w:num w:numId="22">
    <w:abstractNumId w:val="15"/>
  </w:num>
  <w:num w:numId="23">
    <w:abstractNumId w:val="16"/>
  </w:num>
  <w:num w:numId="24">
    <w:abstractNumId w:val="19"/>
  </w:num>
  <w:num w:numId="25">
    <w:abstractNumId w:val="17"/>
  </w:num>
  <w:num w:numId="26">
    <w:abstractNumId w:val="25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85"/>
    <w:rsid w:val="0000375D"/>
    <w:rsid w:val="00103161"/>
    <w:rsid w:val="00174B5A"/>
    <w:rsid w:val="00236F83"/>
    <w:rsid w:val="0037235D"/>
    <w:rsid w:val="00496FE1"/>
    <w:rsid w:val="00563237"/>
    <w:rsid w:val="00585413"/>
    <w:rsid w:val="006C52C9"/>
    <w:rsid w:val="006D075D"/>
    <w:rsid w:val="006D6DE9"/>
    <w:rsid w:val="007000DE"/>
    <w:rsid w:val="00720E85"/>
    <w:rsid w:val="00834AEB"/>
    <w:rsid w:val="008B6B1A"/>
    <w:rsid w:val="00925752"/>
    <w:rsid w:val="00A32535"/>
    <w:rsid w:val="00A435C7"/>
    <w:rsid w:val="00B07165"/>
    <w:rsid w:val="00C408A1"/>
    <w:rsid w:val="00D61700"/>
    <w:rsid w:val="00E7591B"/>
    <w:rsid w:val="00F8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8017B-BB16-455A-BF7E-EF939724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20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uiPriority w:val="99"/>
    <w:rsid w:val="00720E85"/>
    <w:rPr>
      <w:color w:val="auto"/>
    </w:rPr>
  </w:style>
  <w:style w:type="paragraph" w:styleId="Odstavekseznama">
    <w:name w:val="List Paragraph"/>
    <w:basedOn w:val="Navaden"/>
    <w:uiPriority w:val="34"/>
    <w:qFormat/>
    <w:rsid w:val="00720E85"/>
    <w:pPr>
      <w:ind w:left="720"/>
      <w:contextualSpacing/>
    </w:pPr>
  </w:style>
  <w:style w:type="table" w:styleId="Tabelamrea">
    <w:name w:val="Table Grid"/>
    <w:basedOn w:val="Navadnatabela"/>
    <w:uiPriority w:val="39"/>
    <w:rsid w:val="00B0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9</cp:revision>
  <dcterms:created xsi:type="dcterms:W3CDTF">2018-10-04T08:19:00Z</dcterms:created>
  <dcterms:modified xsi:type="dcterms:W3CDTF">2019-11-19T09:53:00Z</dcterms:modified>
</cp:coreProperties>
</file>