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45411937"/>
    <w:bookmarkStart w:id="1" w:name="_Toc145664342"/>
    <w:bookmarkStart w:id="2" w:name="_Toc145411885"/>
    <w:p w14:paraId="1F481628" w14:textId="69469CD5" w:rsidR="005B530B" w:rsidRPr="00E41C4F" w:rsidRDefault="00A44832" w:rsidP="005B530B">
      <w:pPr>
        <w:pStyle w:val="IPPArial"/>
        <w:spacing w:line="276" w:lineRule="auto"/>
        <w:jc w:val="right"/>
        <w:rPr>
          <w:sz w:val="26"/>
          <w:szCs w:val="26"/>
          <w:lang w:val="sl-SI"/>
        </w:rPr>
      </w:pPr>
      <w:r w:rsidRPr="00E41C4F">
        <w:rPr>
          <w:noProof/>
          <w:sz w:val="26"/>
          <w:szCs w:val="26"/>
          <w:lang w:val="sl-SI" w:eastAsia="en-GB"/>
        </w:rPr>
        <mc:AlternateContent>
          <mc:Choice Requires="wps">
            <w:drawing>
              <wp:anchor distT="0" distB="0" distL="114300" distR="114300" simplePos="0" relativeHeight="251655168" behindDoc="1" locked="0" layoutInCell="1" allowOverlap="1" wp14:anchorId="40A53D86" wp14:editId="6F361EF9">
                <wp:simplePos x="0" y="0"/>
                <wp:positionH relativeFrom="column">
                  <wp:posOffset>-552450</wp:posOffset>
                </wp:positionH>
                <wp:positionV relativeFrom="paragraph">
                  <wp:posOffset>-639445</wp:posOffset>
                </wp:positionV>
                <wp:extent cx="6864350" cy="9989820"/>
                <wp:effectExtent l="0" t="0" r="0" b="3810"/>
                <wp:wrapNone/>
                <wp:docPr id="75" name="Rectangle 5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4350" cy="9989820"/>
                        </a:xfrm>
                        <a:prstGeom prst="rect">
                          <a:avLst/>
                        </a:prstGeom>
                        <a:noFill/>
                        <a:ln>
                          <a:noFill/>
                        </a:ln>
                        <a:extLst>
                          <a:ext uri="{909E8E84-426E-40DD-AFC4-6F175D3DCCD1}">
                            <a14:hiddenFill xmlns:a14="http://schemas.microsoft.com/office/drawing/2010/main">
                              <a:solidFill>
                                <a:srgbClr val="E8E8E8"/>
                              </a:solidFill>
                            </a14:hiddenFill>
                          </a:ext>
                          <a:ext uri="{91240B29-F687-4F45-9708-019B960494DF}">
                            <a14:hiddenLine xmlns:a14="http://schemas.microsoft.com/office/drawing/2010/main" w="9525">
                              <a:solidFill>
                                <a:srgbClr val="EAEAEA"/>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FB86F" id="Rectangle 570" o:spid="_x0000_s1026" alt="&quot;&quot;" style="position:absolute;margin-left:-43.5pt;margin-top:-50.35pt;width:540.5pt;height:78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zii1QEAAI0DAAAOAAAAZHJzL2Uyb0RvYy54bWysU9tuGjEQfa/Uf7D8XhYoobBiiaJEqSql&#10;FyntBwxee9fqrscdGxb69R0bQmjzFvXFsmfsM+ecGa+u930ndpqCRVfJyWgshXYKa+uaSv74fv9u&#10;IUWI4Gro0OlKHnSQ1+u3b1aDL/UUW+xqTYJBXCgHX8k2Rl8WRVCt7iGM0GvHSYPUQ+QjNUVNMDB6&#10;3xXT8XheDEi1J1Q6BI7eHZNynfGN0Sp+NSboKLpKMreYV8rrJq3FegVlQ+Bbq0404BUserCOi56h&#10;7iCC2JJ9AdVbRRjQxJHCvkBjrNJZA6uZjP9R89iC11kLmxP82abw/2DVl92j/0aJevAPqH4G4fC2&#10;BdfoGyIcWg01l5sko4rBh/L8IB0CPxWb4TPW3FrYRswe7A31CZDViX22+nC2Wu+jUBycL+az91fc&#10;EcW55XKxXExzMwoon557CvGjxl6kTSWJe5nhYfcQYqID5dOVVM3hve263M/O/RXgiymS6SfGaThC&#10;ucH6wOwJjzPBM8ybFum3FAPPQyXDry2QlqL75NiB5WQ2SwOUD7OrD0xX0GVmc5kBpxiqklGK4/Y2&#10;Hodu68k2LVeaZC0Ob9g1Y7OeZ1YnstzzLPM0n2moLs/51vMvWv8BAAD//wMAUEsDBBQABgAIAAAA&#10;IQAg+oIt4gAAAA0BAAAPAAAAZHJzL2Rvd25yZXYueG1sTI/NTsMwEITvSLyDtUjcWjttIT/EqQCJ&#10;SuVGQOLqJEsSEa+j2E3Tt2c5wW13ZzT7Tb5f7CBmnHzvSEO0ViCQatf01Gr4eH9ZJSB8MNSYwRFq&#10;uKCHfXF9lZuscWd6w7kMreAQ8pnR0IUwZlL6ukNr/NqNSKx9ucmawOvUymYyZw63g9wodS+t6Yk/&#10;dGbE5w7r7/JkNVRPx3JOtmM0K7McPw+Hy+s2LbW+vVkeH0AEXMKfGX7xGR0KZqrciRovBg2rJOYu&#10;gYdIqRgEW9J0x6eKvbt4cweyyOX/FsUPAAAA//8DAFBLAQItABQABgAIAAAAIQC2gziS/gAAAOEB&#10;AAATAAAAAAAAAAAAAAAAAAAAAABbQ29udGVudF9UeXBlc10ueG1sUEsBAi0AFAAGAAgAAAAhADj9&#10;If/WAAAAlAEAAAsAAAAAAAAAAAAAAAAALwEAAF9yZWxzLy5yZWxzUEsBAi0AFAAGAAgAAAAhAIU/&#10;OKLVAQAAjQMAAA4AAAAAAAAAAAAAAAAALgIAAGRycy9lMm9Eb2MueG1sUEsBAi0AFAAGAAgAAAAh&#10;ACD6gi3iAAAADQEAAA8AAAAAAAAAAAAAAAAALwQAAGRycy9kb3ducmV2LnhtbFBLBQYAAAAABAAE&#10;APMAAAA+BQAAAAA=&#10;" filled="f" fillcolor="#e8e8e8" stroked="f" strokecolor="#eaeaea"/>
            </w:pict>
          </mc:Fallback>
        </mc:AlternateContent>
      </w:r>
      <w:r w:rsidR="00306D0A" w:rsidRPr="00E41C4F">
        <w:rPr>
          <w:noProof/>
          <w:sz w:val="26"/>
          <w:szCs w:val="26"/>
          <w:lang w:val="sl-SI" w:eastAsia="en-GB"/>
        </w:rPr>
        <w:t>MEDNARODNI</w:t>
      </w:r>
      <w:r w:rsidR="005B530B" w:rsidRPr="00E41C4F">
        <w:rPr>
          <w:sz w:val="26"/>
          <w:szCs w:val="26"/>
          <w:lang w:val="sl-SI"/>
        </w:rPr>
        <w:t xml:space="preserve"> STANDARD</w:t>
      </w:r>
      <w:r w:rsidR="0013637C">
        <w:rPr>
          <w:sz w:val="26"/>
          <w:szCs w:val="26"/>
          <w:lang w:val="sl-SI"/>
        </w:rPr>
        <w:t>I</w:t>
      </w:r>
      <w:r w:rsidR="00306D0A" w:rsidRPr="00E41C4F">
        <w:rPr>
          <w:sz w:val="26"/>
          <w:szCs w:val="26"/>
          <w:lang w:val="sl-SI"/>
        </w:rPr>
        <w:t xml:space="preserve"> ZA</w:t>
      </w:r>
    </w:p>
    <w:p w14:paraId="2B86AD50" w14:textId="77777777" w:rsidR="005B530B" w:rsidRPr="00E41C4F" w:rsidRDefault="00306D0A" w:rsidP="005B530B">
      <w:pPr>
        <w:pStyle w:val="IPPArial"/>
        <w:spacing w:after="3000"/>
        <w:jc w:val="right"/>
        <w:rPr>
          <w:sz w:val="26"/>
          <w:szCs w:val="26"/>
          <w:lang w:val="sl-SI"/>
        </w:rPr>
      </w:pPr>
      <w:r w:rsidRPr="00E41C4F">
        <w:rPr>
          <w:sz w:val="26"/>
          <w:szCs w:val="26"/>
          <w:lang w:val="sl-SI"/>
        </w:rPr>
        <w:t>FITOSANITARNE</w:t>
      </w:r>
      <w:r w:rsidR="005B530B" w:rsidRPr="00E41C4F">
        <w:rPr>
          <w:sz w:val="26"/>
          <w:szCs w:val="26"/>
          <w:lang w:val="sl-SI"/>
        </w:rPr>
        <w:t xml:space="preserve"> </w:t>
      </w:r>
      <w:r w:rsidRPr="00E41C4F">
        <w:rPr>
          <w:sz w:val="26"/>
          <w:szCs w:val="26"/>
          <w:lang w:val="sl-SI"/>
        </w:rPr>
        <w:t>UKREPE</w:t>
      </w:r>
    </w:p>
    <w:p w14:paraId="68B3930D" w14:textId="77777777" w:rsidR="005B530B" w:rsidRPr="00E41C4F" w:rsidRDefault="005B530B" w:rsidP="005B530B">
      <w:pPr>
        <w:pStyle w:val="IPPTitle18pt"/>
        <w:spacing w:after="120"/>
        <w:ind w:left="283" w:right="283"/>
        <w:rPr>
          <w:lang w:val="sl-SI"/>
        </w:rPr>
      </w:pPr>
      <w:r w:rsidRPr="00E41C4F">
        <w:rPr>
          <w:lang w:val="sl-SI"/>
        </w:rPr>
        <w:t xml:space="preserve">ISPM </w:t>
      </w:r>
      <w:r w:rsidR="00E91966" w:rsidRPr="00E41C4F">
        <w:rPr>
          <w:lang w:val="sl-SI"/>
        </w:rPr>
        <w:t>15</w:t>
      </w:r>
    </w:p>
    <w:p w14:paraId="4C1D5461" w14:textId="77777777" w:rsidR="005B530B" w:rsidRPr="00E41C4F" w:rsidRDefault="005B530B" w:rsidP="005B530B">
      <w:pPr>
        <w:pStyle w:val="IPPTitle18pt"/>
        <w:spacing w:after="120"/>
        <w:ind w:left="283" w:right="283"/>
        <w:rPr>
          <w:lang w:val="sl-SI"/>
        </w:rPr>
      </w:pPr>
    </w:p>
    <w:p w14:paraId="1C3AF458" w14:textId="358CE127" w:rsidR="005B530B" w:rsidRPr="00E41C4F" w:rsidRDefault="00E91966" w:rsidP="00E91966">
      <w:pPr>
        <w:pStyle w:val="IPPTitle18pt"/>
        <w:spacing w:after="3000"/>
        <w:ind w:left="283" w:right="283"/>
        <w:rPr>
          <w:lang w:val="sl-SI"/>
        </w:rPr>
      </w:pPr>
      <w:r w:rsidRPr="00E41C4F">
        <w:rPr>
          <w:lang w:val="sl-SI"/>
        </w:rPr>
        <w:t>Pravila za lesen pakirni material v mednarodni trgovini</w:t>
      </w:r>
      <w:r w:rsidR="00A44832" w:rsidRPr="00E41C4F">
        <w:rPr>
          <w:noProof/>
          <w:lang w:val="sl-SI" w:eastAsia="en-GB"/>
        </w:rPr>
        <mc:AlternateContent>
          <mc:Choice Requires="wpg">
            <w:drawing>
              <wp:anchor distT="0" distB="0" distL="114300" distR="114300" simplePos="0" relativeHeight="251654144" behindDoc="0" locked="0" layoutInCell="1" allowOverlap="1" wp14:anchorId="1E36053D" wp14:editId="0A4F2F2C">
                <wp:simplePos x="0" y="0"/>
                <wp:positionH relativeFrom="column">
                  <wp:posOffset>3455670</wp:posOffset>
                </wp:positionH>
                <wp:positionV relativeFrom="paragraph">
                  <wp:posOffset>4585335</wp:posOffset>
                </wp:positionV>
                <wp:extent cx="2301240" cy="1219200"/>
                <wp:effectExtent l="3175" t="3810" r="635" b="5715"/>
                <wp:wrapNone/>
                <wp:docPr id="72" name="Group 5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1240" cy="1219200"/>
                          <a:chOff x="6860" y="13485"/>
                          <a:chExt cx="3624" cy="1920"/>
                        </a:xfrm>
                      </wpg:grpSpPr>
                      <wps:wsp>
                        <wps:cNvPr id="73" name="Text Box 567"/>
                        <wps:cNvSpPr txBox="1">
                          <a:spLocks noChangeArrowheads="1"/>
                        </wps:cNvSpPr>
                        <wps:spPr bwMode="auto">
                          <a:xfrm>
                            <a:off x="8626" y="14999"/>
                            <a:ext cx="1845" cy="406"/>
                          </a:xfrm>
                          <a:prstGeom prst="rect">
                            <a:avLst/>
                          </a:prstGeom>
                          <a:noFill/>
                          <a:ln w="9525">
                            <a:solidFill>
                              <a:srgbClr val="EAEAEA"/>
                            </a:solidFill>
                            <a:miter lim="800000"/>
                            <a:headEnd/>
                            <a:tailEnd/>
                          </a:ln>
                          <a:extLst>
                            <a:ext uri="{909E8E84-426E-40DD-AFC4-6F175D3DCCD1}">
                              <a14:hiddenFill xmlns:a14="http://schemas.microsoft.com/office/drawing/2010/main">
                                <a:solidFill>
                                  <a:srgbClr val="E8E8E8"/>
                                </a:solidFill>
                              </a14:hiddenFill>
                            </a:ext>
                          </a:extLst>
                        </wps:spPr>
                        <wps:txbx>
                          <w:txbxContent>
                            <w:p w14:paraId="4A64AA55" w14:textId="77777777" w:rsidR="00FC2081" w:rsidRPr="003A6D52" w:rsidRDefault="00FC2081" w:rsidP="005B530B">
                              <w:pPr>
                                <w:jc w:val="right"/>
                                <w:rPr>
                                  <w:rFonts w:ascii="Arial" w:hAnsi="Arial" w:cs="Arial"/>
                                  <w:sz w:val="18"/>
                                  <w:szCs w:val="18"/>
                                </w:rPr>
                              </w:pPr>
                              <w:r w:rsidRPr="003A6D52">
                                <w:rPr>
                                  <w:rFonts w:ascii="Arial" w:hAnsi="Arial" w:cs="Arial"/>
                                  <w:sz w:val="18"/>
                                  <w:szCs w:val="18"/>
                                </w:rPr>
                                <w:t>© FAO 201</w:t>
                              </w:r>
                              <w:r>
                                <w:rPr>
                                  <w:rFonts w:ascii="Arial" w:hAnsi="Arial" w:cs="Arial"/>
                                  <w:sz w:val="18"/>
                                  <w:szCs w:val="18"/>
                                </w:rPr>
                                <w:t>8</w:t>
                              </w:r>
                            </w:p>
                          </w:txbxContent>
                        </wps:txbx>
                        <wps:bodyPr rot="0" vert="horz" wrap="square" lIns="91440" tIns="45720" rIns="91440" bIns="45720" anchor="t" anchorCtr="0" upright="1">
                          <a:noAutofit/>
                        </wps:bodyPr>
                      </wps:wsp>
                      <wps:wsp>
                        <wps:cNvPr id="74" name="Text Box 2"/>
                        <wps:cNvSpPr txBox="1">
                          <a:spLocks noChangeArrowheads="1"/>
                        </wps:cNvSpPr>
                        <wps:spPr bwMode="auto">
                          <a:xfrm>
                            <a:off x="6860" y="13485"/>
                            <a:ext cx="3624" cy="76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FA82380" w14:textId="77777777" w:rsidR="00FC2081" w:rsidRPr="00A44832" w:rsidRDefault="00FC2081" w:rsidP="005B530B">
                              <w:pPr>
                                <w:jc w:val="right"/>
                                <w:rPr>
                                  <w:rFonts w:ascii="Arial" w:eastAsia="Times" w:hAnsi="Arial"/>
                                  <w:sz w:val="18"/>
                                  <w:lang w:val="it-IT"/>
                                </w:rPr>
                              </w:pPr>
                              <w:proofErr w:type="spellStart"/>
                              <w:r w:rsidRPr="00A44832">
                                <w:rPr>
                                  <w:rFonts w:ascii="Arial" w:eastAsia="Times" w:hAnsi="Arial"/>
                                  <w:sz w:val="18"/>
                                  <w:lang w:val="it-IT"/>
                                </w:rPr>
                                <w:t>Pripravil</w:t>
                              </w:r>
                              <w:proofErr w:type="spellEnd"/>
                              <w:r w:rsidRPr="00A44832">
                                <w:rPr>
                                  <w:rFonts w:ascii="Arial" w:eastAsia="Times" w:hAnsi="Arial"/>
                                  <w:sz w:val="18"/>
                                  <w:lang w:val="it-IT"/>
                                </w:rPr>
                                <w:t xml:space="preserve"> </w:t>
                              </w:r>
                              <w:proofErr w:type="spellStart"/>
                              <w:r w:rsidRPr="00A44832">
                                <w:rPr>
                                  <w:rFonts w:ascii="Arial" w:eastAsia="Times" w:hAnsi="Arial"/>
                                  <w:sz w:val="18"/>
                                  <w:lang w:val="it-IT"/>
                                </w:rPr>
                                <w:t>sekretariat</w:t>
                              </w:r>
                              <w:proofErr w:type="spellEnd"/>
                              <w:r w:rsidRPr="00A44832">
                                <w:rPr>
                                  <w:rFonts w:ascii="Arial" w:eastAsia="Times" w:hAnsi="Arial"/>
                                  <w:sz w:val="18"/>
                                  <w:lang w:val="it-IT"/>
                                </w:rPr>
                                <w:t xml:space="preserve"> </w:t>
                              </w:r>
                              <w:proofErr w:type="spellStart"/>
                              <w:r w:rsidRPr="00A44832">
                                <w:rPr>
                                  <w:rFonts w:ascii="Arial" w:eastAsia="Times" w:hAnsi="Arial"/>
                                  <w:sz w:val="18"/>
                                  <w:lang w:val="it-IT"/>
                                </w:rPr>
                                <w:t>Mednarodne</w:t>
                              </w:r>
                              <w:proofErr w:type="spellEnd"/>
                              <w:r w:rsidRPr="00A44832">
                                <w:rPr>
                                  <w:rFonts w:ascii="Arial" w:eastAsia="Times" w:hAnsi="Arial"/>
                                  <w:sz w:val="18"/>
                                  <w:lang w:val="it-IT"/>
                                </w:rPr>
                                <w:t xml:space="preserve"> </w:t>
                              </w:r>
                              <w:proofErr w:type="spellStart"/>
                              <w:r w:rsidRPr="00A44832">
                                <w:rPr>
                                  <w:rFonts w:ascii="Arial" w:eastAsia="Times" w:hAnsi="Arial"/>
                                  <w:sz w:val="18"/>
                                  <w:lang w:val="it-IT"/>
                                </w:rPr>
                                <w:t>konvencije</w:t>
                              </w:r>
                              <w:proofErr w:type="spellEnd"/>
                              <w:r w:rsidRPr="00A44832">
                                <w:rPr>
                                  <w:rFonts w:ascii="Arial" w:eastAsia="Times" w:hAnsi="Arial"/>
                                  <w:sz w:val="18"/>
                                  <w:lang w:val="it-IT"/>
                                </w:rPr>
                                <w:t xml:space="preserve"> za </w:t>
                              </w:r>
                              <w:proofErr w:type="spellStart"/>
                              <w:r w:rsidRPr="00A44832">
                                <w:rPr>
                                  <w:rFonts w:ascii="Arial" w:eastAsia="Times" w:hAnsi="Arial"/>
                                  <w:sz w:val="18"/>
                                  <w:lang w:val="it-IT"/>
                                </w:rPr>
                                <w:t>varstvo</w:t>
                              </w:r>
                              <w:proofErr w:type="spellEnd"/>
                              <w:r w:rsidRPr="00A44832">
                                <w:rPr>
                                  <w:rFonts w:ascii="Arial" w:eastAsia="Times" w:hAnsi="Arial"/>
                                  <w:sz w:val="18"/>
                                  <w:lang w:val="it-IT"/>
                                </w:rPr>
                                <w:t xml:space="preserve"> </w:t>
                              </w:r>
                              <w:proofErr w:type="spellStart"/>
                              <w:r w:rsidRPr="00A44832">
                                <w:rPr>
                                  <w:rFonts w:ascii="Arial" w:eastAsia="Times" w:hAnsi="Arial"/>
                                  <w:sz w:val="18"/>
                                  <w:lang w:val="it-IT"/>
                                </w:rPr>
                                <w:t>rastlin</w:t>
                              </w:r>
                              <w:proofErr w:type="spellEnd"/>
                              <w:r w:rsidRPr="00A44832">
                                <w:rPr>
                                  <w:rFonts w:ascii="Arial" w:eastAsia="Times" w:hAnsi="Arial"/>
                                  <w:sz w:val="18"/>
                                  <w:lang w:val="it-IT"/>
                                </w:rPr>
                                <w:t xml:space="preserve">. </w:t>
                              </w:r>
                            </w:p>
                            <w:p w14:paraId="0066B740" w14:textId="77777777" w:rsidR="00FC2081" w:rsidRPr="003A6D52" w:rsidRDefault="00FC2081" w:rsidP="005B530B">
                              <w:pPr>
                                <w:jc w:val="right"/>
                                <w:rPr>
                                  <w:rFonts w:ascii="Arial" w:hAnsi="Arial" w:cs="Arial"/>
                                  <w:sz w:val="18"/>
                                  <w:szCs w:val="18"/>
                                  <w:lang w:val="en-US"/>
                                </w:rPr>
                              </w:pPr>
                              <w:proofErr w:type="spellStart"/>
                              <w:r>
                                <w:rPr>
                                  <w:rFonts w:ascii="Arial" w:hAnsi="Arial" w:cs="Arial"/>
                                  <w:b/>
                                  <w:iCs/>
                                  <w:sz w:val="18"/>
                                  <w:szCs w:val="18"/>
                                </w:rPr>
                                <w:t>Sprejeto</w:t>
                              </w:r>
                              <w:proofErr w:type="spellEnd"/>
                              <w:r>
                                <w:rPr>
                                  <w:rFonts w:ascii="Arial" w:hAnsi="Arial" w:cs="Arial"/>
                                  <w:b/>
                                  <w:iCs/>
                                  <w:sz w:val="18"/>
                                  <w:szCs w:val="18"/>
                                </w:rPr>
                                <w:t xml:space="preserve"> </w:t>
                              </w:r>
                              <w:r w:rsidRPr="003A6D52">
                                <w:rPr>
                                  <w:rFonts w:ascii="Arial" w:hAnsi="Arial" w:cs="Arial"/>
                                  <w:b/>
                                  <w:iCs/>
                                  <w:sz w:val="18"/>
                                  <w:szCs w:val="18"/>
                                </w:rPr>
                                <w:t>20</w:t>
                              </w:r>
                              <w:r>
                                <w:rPr>
                                  <w:rFonts w:ascii="Arial" w:hAnsi="Arial" w:cs="Arial"/>
                                  <w:b/>
                                  <w:iCs/>
                                  <w:sz w:val="18"/>
                                  <w:szCs w:val="18"/>
                                </w:rPr>
                                <w:t>18,</w:t>
                              </w:r>
                              <w:r w:rsidRPr="003A6D52">
                                <w:rPr>
                                  <w:rFonts w:ascii="Arial" w:hAnsi="Arial" w:cs="Arial"/>
                                  <w:b/>
                                  <w:iCs/>
                                  <w:sz w:val="18"/>
                                  <w:szCs w:val="18"/>
                                </w:rPr>
                                <w:t xml:space="preserve"> </w:t>
                              </w:r>
                              <w:proofErr w:type="spellStart"/>
                              <w:r>
                                <w:rPr>
                                  <w:rFonts w:ascii="Arial" w:hAnsi="Arial" w:cs="Arial"/>
                                  <w:b/>
                                  <w:iCs/>
                                  <w:sz w:val="18"/>
                                  <w:szCs w:val="18"/>
                                </w:rPr>
                                <w:t>objavljeno</w:t>
                              </w:r>
                              <w:proofErr w:type="spellEnd"/>
                              <w:r w:rsidRPr="003A6D52">
                                <w:rPr>
                                  <w:rFonts w:ascii="Arial" w:hAnsi="Arial" w:cs="Arial"/>
                                  <w:b/>
                                  <w:iCs/>
                                  <w:sz w:val="18"/>
                                  <w:szCs w:val="18"/>
                                </w:rPr>
                                <w:t xml:space="preserve"> 201</w:t>
                              </w:r>
                              <w:r>
                                <w:rPr>
                                  <w:rFonts w:ascii="Arial" w:hAnsi="Arial" w:cs="Arial"/>
                                  <w:b/>
                                  <w:iCs/>
                                  <w:sz w:val="18"/>
                                  <w:szCs w:val="18"/>
                                </w:rPr>
                                <w:t>9.</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36053D" id="Group 566" o:spid="_x0000_s1026" alt="&quot;&quot;" style="position:absolute;left:0;text-align:left;margin-left:272.1pt;margin-top:361.05pt;width:181.2pt;height:96pt;z-index:251654144" coordorigin="6860,13485" coordsize="3624,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7UN2QIAAM8HAAAOAAAAZHJzL2Uyb0RvYy54bWzMlW1v2yAQx99P2ndAvF/9EMdJrDpV1ydN&#10;2kOldh+AYGyj2eABid19+h3gJG7XaVonVUskC3xw3P3uf+b0bGgbtGNKcylyHJ2EGDFBZcFFleOv&#10;99fvlhhpQ0RBGilYjh+Yxmfrt29O+y5jsaxlUzCFwInQWd/luDamy4JA05q1RJ/IjgkwllK1xMBU&#10;VUGhSA/e2yaIwzANeqmKTknKtIa3l96I185/WTJqvpSlZgY1OYbYjHsq99zYZ7A+JVmlSFdzOoZB&#10;XhBFS7iAQw+uLokhaKv4L65aTpXUsjQnVLaBLEtOmcsBsonCJ9ncKLntXC5V1lfdAROgfcLpxW7p&#10;592N6u66W+Wjh+FHSb9p4BL0XZVN7XZe+cVo03+SBdSTbI10iQ+laq0LSAkNju/DgS8bDKLwMp6F&#10;UZxAGSjYojhaQQV9BWgNZbL70mUKdmueJcv53ng1OpilcTLuhr3WGpDMn+yiHaOz1Qc56SMx/W/E&#10;7mrSMVcIbYncKsSLHC9mGAnSAoV7m+F7OaB5urBR2eNhncWKzAAGyMdR0p4uEvKiJqJi50rJvmak&#10;gAAjl89kq/ejrZM/4V6mceqxJavVymPbU4+WydxDS8L0ETOSdUqbGyZbZAc5VtAvLk6y+6iNx7tf&#10;Yosr5DVvGnhPskagPsereTz3icmGF9ZobVpVm4tGoR2Brrs6t//xXD1d1nIDvd/wNsfL0P583BbH&#10;lSjcKYbwxo+h0I1wotSZReLhmGEzjLw3sngAUkr6HodvEgxqqX5g1EN/51h/3xLFMGo+CKC9ihKr&#10;ROMmyXwBckJqatlMLURQcJVjg5EfXhj/Edl2ilc1nOTrK+Q5NETJHTtbSh/VGDco8rWkCW3yRJqx&#10;pTtR1+sI87l+3gvz2M2L1LX6oZn/WpiPdPVIftfu95z8rJwmkv69wFyzu+48VvT/15n7IMKt4b6R&#10;4w1nr6Xp3OnyeA+vfwIAAP//AwBQSwMEFAAGAAgAAAAhANtbX7XiAAAACwEAAA8AAABkcnMvZG93&#10;bnJldi54bWxMj8FKw0AQhu+C77CM4M1uNqZRYzalFPVUBFtBvE2TaRKa3Q3ZbZK+veNJbzPMxz/f&#10;n69m04mRBt86q0EtIhBkS1e1ttbwuX+9ewThA9oKO2dJw4U8rIrrqxyzyk32g8ZdqAWHWJ+hhiaE&#10;PpPSlw0Z9AvXk+Xb0Q0GA69DLasBJw43nYyjKJUGW8sfGuxp01B52p2NhrcJp/W9ehm3p+Pm8r1f&#10;vn9tFWl9ezOvn0EEmsMfDL/6rA4FOx3c2VZedBqWSRIzquEhjhUIJp6iNAVx4EElCmSRy/8dih8A&#10;AAD//wMAUEsBAi0AFAAGAAgAAAAhALaDOJL+AAAA4QEAABMAAAAAAAAAAAAAAAAAAAAAAFtDb250&#10;ZW50X1R5cGVzXS54bWxQSwECLQAUAAYACAAAACEAOP0h/9YAAACUAQAACwAAAAAAAAAAAAAAAAAv&#10;AQAAX3JlbHMvLnJlbHNQSwECLQAUAAYACAAAACEA+Ue1DdkCAADPBwAADgAAAAAAAAAAAAAAAAAu&#10;AgAAZHJzL2Uyb0RvYy54bWxQSwECLQAUAAYACAAAACEA21tfteIAAAALAQAADwAAAAAAAAAAAAAA&#10;AAAzBQAAZHJzL2Rvd25yZXYueG1sUEsFBgAAAAAEAAQA8wAAAEIGAAAAAA==&#10;">
                <v:shapetype id="_x0000_t202" coordsize="21600,21600" o:spt="202" path="m,l,21600r21600,l21600,xe">
                  <v:stroke joinstyle="miter"/>
                  <v:path gradientshapeok="t" o:connecttype="rect"/>
                </v:shapetype>
                <v:shape id="Text Box 567" o:spid="_x0000_s1027" type="#_x0000_t202" style="position:absolute;left:8626;top:14999;width:1845;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unxgAAANsAAAAPAAAAZHJzL2Rvd25yZXYueG1sRI9fT8Iw&#10;FMXfTfwOzTXhxUiHBiWDbiEKyhPBScLrzXpZp+vtXCsMPr0lMfHx5Pz55czy3jbiQJ2vHSsYDRMQ&#10;xKXTNVcKth/LuwkIH5A1No5JwYk85Nn11QxT7Y78TociVCKOsE9RgQmhTaX0pSGLfuha4ujtXWcx&#10;RNlVUnd4jOO2kfdJ8igt1hwJBlt6NlR+FT82QvBzffuy3SyWr9/F7rxZmPHb2Cg1uOnnUxCB+vAf&#10;/muvtIKnB7h8iT9AZr8AAAD//wMAUEsBAi0AFAAGAAgAAAAhANvh9svuAAAAhQEAABMAAAAAAAAA&#10;AAAAAAAAAAAAAFtDb250ZW50X1R5cGVzXS54bWxQSwECLQAUAAYACAAAACEAWvQsW78AAAAVAQAA&#10;CwAAAAAAAAAAAAAAAAAfAQAAX3JlbHMvLnJlbHNQSwECLQAUAAYACAAAACEA2/tLp8YAAADbAAAA&#10;DwAAAAAAAAAAAAAAAAAHAgAAZHJzL2Rvd25yZXYueG1sUEsFBgAAAAADAAMAtwAAAPoCAAAAAA==&#10;" filled="f" fillcolor="#e8e8e8" strokecolor="#eaeaea">
                  <v:textbox>
                    <w:txbxContent>
                      <w:p w14:paraId="4A64AA55" w14:textId="77777777" w:rsidR="00FC2081" w:rsidRPr="003A6D52" w:rsidRDefault="00FC2081" w:rsidP="005B530B">
                        <w:pPr>
                          <w:jc w:val="right"/>
                          <w:rPr>
                            <w:rFonts w:ascii="Arial" w:hAnsi="Arial" w:cs="Arial"/>
                            <w:sz w:val="18"/>
                            <w:szCs w:val="18"/>
                          </w:rPr>
                        </w:pPr>
                        <w:r w:rsidRPr="003A6D52">
                          <w:rPr>
                            <w:rFonts w:ascii="Arial" w:hAnsi="Arial" w:cs="Arial"/>
                            <w:sz w:val="18"/>
                            <w:szCs w:val="18"/>
                          </w:rPr>
                          <w:t>© FAO 201</w:t>
                        </w:r>
                        <w:r>
                          <w:rPr>
                            <w:rFonts w:ascii="Arial" w:hAnsi="Arial" w:cs="Arial"/>
                            <w:sz w:val="18"/>
                            <w:szCs w:val="18"/>
                          </w:rPr>
                          <w:t>8</w:t>
                        </w:r>
                      </w:p>
                    </w:txbxContent>
                  </v:textbox>
                </v:shape>
                <v:shape id="Text Box 2" o:spid="_x0000_s1028" type="#_x0000_t202" style="position:absolute;left:6860;top:13485;width:3624;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KqxAAAANsAAAAPAAAAZHJzL2Rvd25yZXYueG1sRI9Ba8JA&#10;FITvBf/D8gRvzUYJVlJXKZJCLxaqhfT4yL4modm3cXdj4r93C4Ueh5n5htnuJ9OJKznfWlawTFIQ&#10;xJXVLdcKPs+vjxsQPiBr7CyTght52O9mD1vMtR35g66nUIsIYZ+jgiaEPpfSVw0Z9IntiaP3bZ3B&#10;EKWrpXY4Rrjp5CpN19Jgy3GhwZ4ODVU/p8EoOJfFV0XrwgxZcRg2l8twdOW7Uov59PIMItAU/sN/&#10;7Tet4CmD3y/xB8jdHQAA//8DAFBLAQItABQABgAIAAAAIQDb4fbL7gAAAIUBAAATAAAAAAAAAAAA&#10;AAAAAAAAAABbQ29udGVudF9UeXBlc10ueG1sUEsBAi0AFAAGAAgAAAAhAFr0LFu/AAAAFQEAAAsA&#10;AAAAAAAAAAAAAAAAHwEAAF9yZWxzLy5yZWxzUEsBAi0AFAAGAAgAAAAhAD9yEqrEAAAA2wAAAA8A&#10;AAAAAAAAAAAAAAAABwIAAGRycy9kb3ducmV2LnhtbFBLBQYAAAAAAwADALcAAAD4AgAAAAA=&#10;" stroked="f" strokeweight="0">
                  <v:textbox>
                    <w:txbxContent>
                      <w:p w14:paraId="4FA82380" w14:textId="77777777" w:rsidR="00FC2081" w:rsidRPr="00A44832" w:rsidRDefault="00FC2081" w:rsidP="005B530B">
                        <w:pPr>
                          <w:jc w:val="right"/>
                          <w:rPr>
                            <w:rFonts w:ascii="Arial" w:eastAsia="Times" w:hAnsi="Arial"/>
                            <w:sz w:val="18"/>
                            <w:lang w:val="it-IT"/>
                          </w:rPr>
                        </w:pPr>
                        <w:proofErr w:type="spellStart"/>
                        <w:r w:rsidRPr="00A44832">
                          <w:rPr>
                            <w:rFonts w:ascii="Arial" w:eastAsia="Times" w:hAnsi="Arial"/>
                            <w:sz w:val="18"/>
                            <w:lang w:val="it-IT"/>
                          </w:rPr>
                          <w:t>Pripravil</w:t>
                        </w:r>
                        <w:proofErr w:type="spellEnd"/>
                        <w:r w:rsidRPr="00A44832">
                          <w:rPr>
                            <w:rFonts w:ascii="Arial" w:eastAsia="Times" w:hAnsi="Arial"/>
                            <w:sz w:val="18"/>
                            <w:lang w:val="it-IT"/>
                          </w:rPr>
                          <w:t xml:space="preserve"> </w:t>
                        </w:r>
                        <w:proofErr w:type="spellStart"/>
                        <w:r w:rsidRPr="00A44832">
                          <w:rPr>
                            <w:rFonts w:ascii="Arial" w:eastAsia="Times" w:hAnsi="Arial"/>
                            <w:sz w:val="18"/>
                            <w:lang w:val="it-IT"/>
                          </w:rPr>
                          <w:t>sekretariat</w:t>
                        </w:r>
                        <w:proofErr w:type="spellEnd"/>
                        <w:r w:rsidRPr="00A44832">
                          <w:rPr>
                            <w:rFonts w:ascii="Arial" w:eastAsia="Times" w:hAnsi="Arial"/>
                            <w:sz w:val="18"/>
                            <w:lang w:val="it-IT"/>
                          </w:rPr>
                          <w:t xml:space="preserve"> </w:t>
                        </w:r>
                        <w:proofErr w:type="spellStart"/>
                        <w:r w:rsidRPr="00A44832">
                          <w:rPr>
                            <w:rFonts w:ascii="Arial" w:eastAsia="Times" w:hAnsi="Arial"/>
                            <w:sz w:val="18"/>
                            <w:lang w:val="it-IT"/>
                          </w:rPr>
                          <w:t>Mednarodne</w:t>
                        </w:r>
                        <w:proofErr w:type="spellEnd"/>
                        <w:r w:rsidRPr="00A44832">
                          <w:rPr>
                            <w:rFonts w:ascii="Arial" w:eastAsia="Times" w:hAnsi="Arial"/>
                            <w:sz w:val="18"/>
                            <w:lang w:val="it-IT"/>
                          </w:rPr>
                          <w:t xml:space="preserve"> </w:t>
                        </w:r>
                        <w:proofErr w:type="spellStart"/>
                        <w:r w:rsidRPr="00A44832">
                          <w:rPr>
                            <w:rFonts w:ascii="Arial" w:eastAsia="Times" w:hAnsi="Arial"/>
                            <w:sz w:val="18"/>
                            <w:lang w:val="it-IT"/>
                          </w:rPr>
                          <w:t>konvencije</w:t>
                        </w:r>
                        <w:proofErr w:type="spellEnd"/>
                        <w:r w:rsidRPr="00A44832">
                          <w:rPr>
                            <w:rFonts w:ascii="Arial" w:eastAsia="Times" w:hAnsi="Arial"/>
                            <w:sz w:val="18"/>
                            <w:lang w:val="it-IT"/>
                          </w:rPr>
                          <w:t xml:space="preserve"> za </w:t>
                        </w:r>
                        <w:proofErr w:type="spellStart"/>
                        <w:r w:rsidRPr="00A44832">
                          <w:rPr>
                            <w:rFonts w:ascii="Arial" w:eastAsia="Times" w:hAnsi="Arial"/>
                            <w:sz w:val="18"/>
                            <w:lang w:val="it-IT"/>
                          </w:rPr>
                          <w:t>varstvo</w:t>
                        </w:r>
                        <w:proofErr w:type="spellEnd"/>
                        <w:r w:rsidRPr="00A44832">
                          <w:rPr>
                            <w:rFonts w:ascii="Arial" w:eastAsia="Times" w:hAnsi="Arial"/>
                            <w:sz w:val="18"/>
                            <w:lang w:val="it-IT"/>
                          </w:rPr>
                          <w:t xml:space="preserve"> </w:t>
                        </w:r>
                        <w:proofErr w:type="spellStart"/>
                        <w:r w:rsidRPr="00A44832">
                          <w:rPr>
                            <w:rFonts w:ascii="Arial" w:eastAsia="Times" w:hAnsi="Arial"/>
                            <w:sz w:val="18"/>
                            <w:lang w:val="it-IT"/>
                          </w:rPr>
                          <w:t>rastlin</w:t>
                        </w:r>
                        <w:proofErr w:type="spellEnd"/>
                        <w:r w:rsidRPr="00A44832">
                          <w:rPr>
                            <w:rFonts w:ascii="Arial" w:eastAsia="Times" w:hAnsi="Arial"/>
                            <w:sz w:val="18"/>
                            <w:lang w:val="it-IT"/>
                          </w:rPr>
                          <w:t xml:space="preserve">. </w:t>
                        </w:r>
                      </w:p>
                      <w:p w14:paraId="0066B740" w14:textId="77777777" w:rsidR="00FC2081" w:rsidRPr="003A6D52" w:rsidRDefault="00FC2081" w:rsidP="005B530B">
                        <w:pPr>
                          <w:jc w:val="right"/>
                          <w:rPr>
                            <w:rFonts w:ascii="Arial" w:hAnsi="Arial" w:cs="Arial"/>
                            <w:sz w:val="18"/>
                            <w:szCs w:val="18"/>
                            <w:lang w:val="en-US"/>
                          </w:rPr>
                        </w:pPr>
                        <w:proofErr w:type="spellStart"/>
                        <w:r>
                          <w:rPr>
                            <w:rFonts w:ascii="Arial" w:hAnsi="Arial" w:cs="Arial"/>
                            <w:b/>
                            <w:iCs/>
                            <w:sz w:val="18"/>
                            <w:szCs w:val="18"/>
                          </w:rPr>
                          <w:t>Sprejeto</w:t>
                        </w:r>
                        <w:proofErr w:type="spellEnd"/>
                        <w:r>
                          <w:rPr>
                            <w:rFonts w:ascii="Arial" w:hAnsi="Arial" w:cs="Arial"/>
                            <w:b/>
                            <w:iCs/>
                            <w:sz w:val="18"/>
                            <w:szCs w:val="18"/>
                          </w:rPr>
                          <w:t xml:space="preserve"> </w:t>
                        </w:r>
                        <w:r w:rsidRPr="003A6D52">
                          <w:rPr>
                            <w:rFonts w:ascii="Arial" w:hAnsi="Arial" w:cs="Arial"/>
                            <w:b/>
                            <w:iCs/>
                            <w:sz w:val="18"/>
                            <w:szCs w:val="18"/>
                          </w:rPr>
                          <w:t>20</w:t>
                        </w:r>
                        <w:r>
                          <w:rPr>
                            <w:rFonts w:ascii="Arial" w:hAnsi="Arial" w:cs="Arial"/>
                            <w:b/>
                            <w:iCs/>
                            <w:sz w:val="18"/>
                            <w:szCs w:val="18"/>
                          </w:rPr>
                          <w:t>18,</w:t>
                        </w:r>
                        <w:r w:rsidRPr="003A6D52">
                          <w:rPr>
                            <w:rFonts w:ascii="Arial" w:hAnsi="Arial" w:cs="Arial"/>
                            <w:b/>
                            <w:iCs/>
                            <w:sz w:val="18"/>
                            <w:szCs w:val="18"/>
                          </w:rPr>
                          <w:t xml:space="preserve"> </w:t>
                        </w:r>
                        <w:proofErr w:type="spellStart"/>
                        <w:r>
                          <w:rPr>
                            <w:rFonts w:ascii="Arial" w:hAnsi="Arial" w:cs="Arial"/>
                            <w:b/>
                            <w:iCs/>
                            <w:sz w:val="18"/>
                            <w:szCs w:val="18"/>
                          </w:rPr>
                          <w:t>objavljeno</w:t>
                        </w:r>
                        <w:proofErr w:type="spellEnd"/>
                        <w:r w:rsidRPr="003A6D52">
                          <w:rPr>
                            <w:rFonts w:ascii="Arial" w:hAnsi="Arial" w:cs="Arial"/>
                            <w:b/>
                            <w:iCs/>
                            <w:sz w:val="18"/>
                            <w:szCs w:val="18"/>
                          </w:rPr>
                          <w:t xml:space="preserve"> 201</w:t>
                        </w:r>
                        <w:r>
                          <w:rPr>
                            <w:rFonts w:ascii="Arial" w:hAnsi="Arial" w:cs="Arial"/>
                            <w:b/>
                            <w:iCs/>
                            <w:sz w:val="18"/>
                            <w:szCs w:val="18"/>
                          </w:rPr>
                          <w:t>9.</w:t>
                        </w:r>
                      </w:p>
                    </w:txbxContent>
                  </v:textbox>
                </v:shape>
              </v:group>
            </w:pict>
          </mc:Fallback>
        </mc:AlternateContent>
      </w:r>
      <w:bookmarkEnd w:id="0"/>
      <w:bookmarkEnd w:id="1"/>
    </w:p>
    <w:bookmarkEnd w:id="2"/>
    <w:p w14:paraId="1CBC850D" w14:textId="77777777" w:rsidR="00D01B52" w:rsidRPr="00E41C4F" w:rsidRDefault="00D01B52" w:rsidP="00D01B52">
      <w:pPr>
        <w:pStyle w:val="IPPArialPubHist"/>
        <w:ind w:right="3400"/>
        <w:rPr>
          <w:lang w:val="sl-SI"/>
        </w:rPr>
      </w:pPr>
    </w:p>
    <w:p w14:paraId="0748F63A" w14:textId="77777777" w:rsidR="005B530B" w:rsidRPr="00E41C4F" w:rsidRDefault="005B530B" w:rsidP="005B530B">
      <w:pPr>
        <w:spacing w:after="60"/>
        <w:ind w:right="3402"/>
        <w:rPr>
          <w:rFonts w:ascii="Arial" w:eastAsia="Times" w:hAnsi="Arial"/>
          <w:sz w:val="16"/>
          <w:lang w:val="sl-SI"/>
        </w:rPr>
        <w:sectPr w:rsidR="005B530B" w:rsidRPr="00E41C4F" w:rsidSect="000127E5">
          <w:footerReference w:type="default" r:id="rId7"/>
          <w:headerReference w:type="first" r:id="rId8"/>
          <w:footerReference w:type="first" r:id="rId9"/>
          <w:pgSz w:w="11906" w:h="16838" w:code="9"/>
          <w:pgMar w:top="1559" w:right="1418" w:bottom="1418" w:left="1418" w:header="851" w:footer="851" w:gutter="0"/>
          <w:pgNumType w:start="1"/>
          <w:cols w:space="708"/>
          <w:titlePg/>
          <w:docGrid w:linePitch="360"/>
        </w:sectPr>
      </w:pPr>
    </w:p>
    <w:p w14:paraId="151AD2E2" w14:textId="77777777" w:rsidR="0013637C" w:rsidRDefault="005B530B" w:rsidP="00223655">
      <w:pPr>
        <w:autoSpaceDE w:val="0"/>
        <w:autoSpaceDN w:val="0"/>
        <w:adjustRightInd w:val="0"/>
        <w:ind w:right="2266"/>
        <w:rPr>
          <w:rFonts w:ascii="Arial" w:eastAsia="Times New Roman" w:hAnsi="Arial" w:cs="Arial"/>
          <w:sz w:val="16"/>
          <w:szCs w:val="16"/>
          <w:lang w:val="sl-SI" w:eastAsia="sl-SI"/>
        </w:rPr>
      </w:pPr>
      <w:r w:rsidRPr="00E41C4F">
        <w:rPr>
          <w:rFonts w:ascii="Arial" w:eastAsia="Times" w:hAnsi="Arial"/>
          <w:sz w:val="16"/>
          <w:lang w:val="sl-SI"/>
        </w:rPr>
        <w:br w:type="page"/>
      </w:r>
      <w:r w:rsidR="00E67CA5">
        <w:rPr>
          <w:rFonts w:ascii="Arial" w:eastAsia="Times New Roman" w:hAnsi="Arial" w:cs="Arial"/>
          <w:sz w:val="16"/>
          <w:szCs w:val="16"/>
          <w:lang w:val="sl-SI" w:eastAsia="sl-SI"/>
        </w:rPr>
        <w:lastRenderedPageBreak/>
        <w:t>Uporabljen</w:t>
      </w:r>
      <w:r w:rsidR="004309D2">
        <w:rPr>
          <w:rFonts w:ascii="Arial" w:eastAsia="Times New Roman" w:hAnsi="Arial" w:cs="Arial"/>
          <w:sz w:val="16"/>
          <w:szCs w:val="16"/>
          <w:lang w:val="sl-SI" w:eastAsia="sl-SI"/>
        </w:rPr>
        <w:t xml:space="preserve">a poimenovanja </w:t>
      </w:r>
      <w:r w:rsidR="00E67CA5">
        <w:rPr>
          <w:rFonts w:ascii="Arial" w:eastAsia="Times New Roman" w:hAnsi="Arial" w:cs="Arial"/>
          <w:sz w:val="16"/>
          <w:szCs w:val="16"/>
          <w:lang w:val="sl-SI" w:eastAsia="sl-SI"/>
        </w:rPr>
        <w:t xml:space="preserve">in predstavitev </w:t>
      </w:r>
      <w:r w:rsidR="00223655">
        <w:rPr>
          <w:rFonts w:ascii="Arial" w:eastAsia="Times New Roman" w:hAnsi="Arial" w:cs="Arial"/>
          <w:sz w:val="16"/>
          <w:szCs w:val="16"/>
          <w:lang w:val="sl-SI" w:eastAsia="sl-SI"/>
        </w:rPr>
        <w:t xml:space="preserve">gradiva </w:t>
      </w:r>
      <w:r w:rsidR="00E67CA5">
        <w:rPr>
          <w:rFonts w:ascii="Arial" w:eastAsia="Times New Roman" w:hAnsi="Arial" w:cs="Arial"/>
          <w:sz w:val="16"/>
          <w:szCs w:val="16"/>
          <w:lang w:val="sl-SI" w:eastAsia="sl-SI"/>
        </w:rPr>
        <w:t xml:space="preserve">v tem </w:t>
      </w:r>
      <w:r w:rsidR="0013637C">
        <w:rPr>
          <w:rFonts w:ascii="Arial" w:eastAsia="Times New Roman" w:hAnsi="Arial" w:cs="Arial"/>
          <w:sz w:val="16"/>
          <w:szCs w:val="16"/>
          <w:lang w:val="sl-SI" w:eastAsia="sl-SI"/>
        </w:rPr>
        <w:t>informati</w:t>
      </w:r>
      <w:r w:rsidR="00E67CA5">
        <w:rPr>
          <w:rFonts w:ascii="Arial" w:eastAsia="Times New Roman" w:hAnsi="Arial" w:cs="Arial"/>
          <w:sz w:val="16"/>
          <w:szCs w:val="16"/>
          <w:lang w:val="sl-SI" w:eastAsia="sl-SI"/>
        </w:rPr>
        <w:t xml:space="preserve">vnem </w:t>
      </w:r>
      <w:r w:rsidR="00223655">
        <w:rPr>
          <w:rFonts w:ascii="Arial" w:eastAsia="Times New Roman" w:hAnsi="Arial" w:cs="Arial"/>
          <w:sz w:val="16"/>
          <w:szCs w:val="16"/>
          <w:lang w:val="sl-SI" w:eastAsia="sl-SI"/>
        </w:rPr>
        <w:t>dokument</w:t>
      </w:r>
      <w:r w:rsidR="00E67CA5">
        <w:rPr>
          <w:rFonts w:ascii="Arial" w:eastAsia="Times New Roman" w:hAnsi="Arial" w:cs="Arial"/>
          <w:sz w:val="16"/>
          <w:szCs w:val="16"/>
          <w:lang w:val="sl-SI" w:eastAsia="sl-SI"/>
        </w:rPr>
        <w:t>u ne pomenijo</w:t>
      </w:r>
      <w:r w:rsidR="00223655">
        <w:rPr>
          <w:rFonts w:ascii="Arial" w:eastAsia="Times New Roman" w:hAnsi="Arial" w:cs="Arial"/>
          <w:sz w:val="16"/>
          <w:szCs w:val="16"/>
          <w:lang w:val="sl-SI" w:eastAsia="sl-SI"/>
        </w:rPr>
        <w:t xml:space="preserve"> navaj</w:t>
      </w:r>
      <w:r w:rsidR="00E67CA5">
        <w:rPr>
          <w:rFonts w:ascii="Arial" w:eastAsia="Times New Roman" w:hAnsi="Arial" w:cs="Arial"/>
          <w:sz w:val="16"/>
          <w:szCs w:val="16"/>
          <w:lang w:val="sl-SI" w:eastAsia="sl-SI"/>
        </w:rPr>
        <w:t xml:space="preserve">anja kakršnih koli mnenj Organizacije za prehrano in kmetijstvo Združenih narodov - </w:t>
      </w:r>
      <w:proofErr w:type="spellStart"/>
      <w:r w:rsidR="0013637C">
        <w:rPr>
          <w:rFonts w:ascii="Arial" w:eastAsia="Times New Roman" w:hAnsi="Arial" w:cs="Arial"/>
          <w:sz w:val="16"/>
          <w:szCs w:val="16"/>
          <w:lang w:val="sl-SI" w:eastAsia="sl-SI"/>
        </w:rPr>
        <w:t>Food</w:t>
      </w:r>
      <w:proofErr w:type="spellEnd"/>
      <w:r w:rsidR="0013637C">
        <w:rPr>
          <w:rFonts w:ascii="Arial" w:eastAsia="Times New Roman" w:hAnsi="Arial" w:cs="Arial"/>
          <w:sz w:val="16"/>
          <w:szCs w:val="16"/>
          <w:lang w:val="sl-SI" w:eastAsia="sl-SI"/>
        </w:rPr>
        <w:t xml:space="preserve"> </w:t>
      </w:r>
      <w:proofErr w:type="spellStart"/>
      <w:r w:rsidR="0013637C">
        <w:rPr>
          <w:rFonts w:ascii="Arial" w:eastAsia="Times New Roman" w:hAnsi="Arial" w:cs="Arial"/>
          <w:sz w:val="16"/>
          <w:szCs w:val="16"/>
          <w:lang w:val="sl-SI" w:eastAsia="sl-SI"/>
        </w:rPr>
        <w:t>and</w:t>
      </w:r>
      <w:proofErr w:type="spellEnd"/>
      <w:r w:rsidR="0013637C">
        <w:rPr>
          <w:rFonts w:ascii="Arial" w:eastAsia="Times New Roman" w:hAnsi="Arial" w:cs="Arial"/>
          <w:sz w:val="16"/>
          <w:szCs w:val="16"/>
          <w:lang w:val="sl-SI" w:eastAsia="sl-SI"/>
        </w:rPr>
        <w:t xml:space="preserve"> </w:t>
      </w:r>
      <w:proofErr w:type="spellStart"/>
      <w:r w:rsidR="0013637C">
        <w:rPr>
          <w:rFonts w:ascii="Arial" w:eastAsia="Times New Roman" w:hAnsi="Arial" w:cs="Arial"/>
          <w:sz w:val="16"/>
          <w:szCs w:val="16"/>
          <w:lang w:val="sl-SI" w:eastAsia="sl-SI"/>
        </w:rPr>
        <w:t>Agriculture</w:t>
      </w:r>
      <w:proofErr w:type="spellEnd"/>
      <w:r w:rsidR="0013637C">
        <w:rPr>
          <w:rFonts w:ascii="Arial" w:eastAsia="Times New Roman" w:hAnsi="Arial" w:cs="Arial"/>
          <w:sz w:val="16"/>
          <w:szCs w:val="16"/>
          <w:lang w:val="sl-SI" w:eastAsia="sl-SI"/>
        </w:rPr>
        <w:t xml:space="preserve"> </w:t>
      </w:r>
      <w:proofErr w:type="spellStart"/>
      <w:r w:rsidR="0013637C">
        <w:rPr>
          <w:rFonts w:ascii="Arial" w:eastAsia="Times New Roman" w:hAnsi="Arial" w:cs="Arial"/>
          <w:sz w:val="16"/>
          <w:szCs w:val="16"/>
          <w:lang w:val="sl-SI" w:eastAsia="sl-SI"/>
        </w:rPr>
        <w:t>Organization</w:t>
      </w:r>
      <w:proofErr w:type="spellEnd"/>
      <w:r w:rsidR="0013637C">
        <w:rPr>
          <w:rFonts w:ascii="Arial" w:eastAsia="Times New Roman" w:hAnsi="Arial" w:cs="Arial"/>
          <w:sz w:val="16"/>
          <w:szCs w:val="16"/>
          <w:lang w:val="sl-SI" w:eastAsia="sl-SI"/>
        </w:rPr>
        <w:t xml:space="preserve"> </w:t>
      </w:r>
      <w:proofErr w:type="spellStart"/>
      <w:r w:rsidR="0013637C">
        <w:rPr>
          <w:rFonts w:ascii="Arial" w:eastAsia="Times New Roman" w:hAnsi="Arial" w:cs="Arial"/>
          <w:sz w:val="16"/>
          <w:szCs w:val="16"/>
          <w:lang w:val="sl-SI" w:eastAsia="sl-SI"/>
        </w:rPr>
        <w:t>of</w:t>
      </w:r>
      <w:proofErr w:type="spellEnd"/>
      <w:r w:rsidR="00E67CA5">
        <w:rPr>
          <w:rFonts w:ascii="Arial" w:eastAsia="Times New Roman" w:hAnsi="Arial" w:cs="Arial"/>
          <w:sz w:val="16"/>
          <w:szCs w:val="16"/>
          <w:lang w:val="sl-SI" w:eastAsia="sl-SI"/>
        </w:rPr>
        <w:t xml:space="preserve"> </w:t>
      </w:r>
      <w:proofErr w:type="spellStart"/>
      <w:r w:rsidR="0013637C">
        <w:rPr>
          <w:rFonts w:ascii="Arial" w:eastAsia="Times New Roman" w:hAnsi="Arial" w:cs="Arial"/>
          <w:sz w:val="16"/>
          <w:szCs w:val="16"/>
          <w:lang w:val="sl-SI" w:eastAsia="sl-SI"/>
        </w:rPr>
        <w:t>the</w:t>
      </w:r>
      <w:proofErr w:type="spellEnd"/>
      <w:r w:rsidR="0013637C">
        <w:rPr>
          <w:rFonts w:ascii="Arial" w:eastAsia="Times New Roman" w:hAnsi="Arial" w:cs="Arial"/>
          <w:sz w:val="16"/>
          <w:szCs w:val="16"/>
          <w:lang w:val="sl-SI" w:eastAsia="sl-SI"/>
        </w:rPr>
        <w:t xml:space="preserve"> </w:t>
      </w:r>
      <w:proofErr w:type="spellStart"/>
      <w:r w:rsidR="0013637C">
        <w:rPr>
          <w:rFonts w:ascii="Arial" w:eastAsia="Times New Roman" w:hAnsi="Arial" w:cs="Arial"/>
          <w:sz w:val="16"/>
          <w:szCs w:val="16"/>
          <w:lang w:val="sl-SI" w:eastAsia="sl-SI"/>
        </w:rPr>
        <w:t>United</w:t>
      </w:r>
      <w:proofErr w:type="spellEnd"/>
      <w:r w:rsidR="0013637C">
        <w:rPr>
          <w:rFonts w:ascii="Arial" w:eastAsia="Times New Roman" w:hAnsi="Arial" w:cs="Arial"/>
          <w:sz w:val="16"/>
          <w:szCs w:val="16"/>
          <w:lang w:val="sl-SI" w:eastAsia="sl-SI"/>
        </w:rPr>
        <w:t xml:space="preserve"> </w:t>
      </w:r>
      <w:proofErr w:type="spellStart"/>
      <w:r w:rsidR="0013637C">
        <w:rPr>
          <w:rFonts w:ascii="Arial" w:eastAsia="Times New Roman" w:hAnsi="Arial" w:cs="Arial"/>
          <w:sz w:val="16"/>
          <w:szCs w:val="16"/>
          <w:lang w:val="sl-SI" w:eastAsia="sl-SI"/>
        </w:rPr>
        <w:t>Nations</w:t>
      </w:r>
      <w:proofErr w:type="spellEnd"/>
      <w:r w:rsidR="0013637C">
        <w:rPr>
          <w:rFonts w:ascii="Arial" w:eastAsia="Times New Roman" w:hAnsi="Arial" w:cs="Arial"/>
          <w:sz w:val="16"/>
          <w:szCs w:val="16"/>
          <w:lang w:val="sl-SI" w:eastAsia="sl-SI"/>
        </w:rPr>
        <w:t xml:space="preserve"> (FAO)</w:t>
      </w:r>
      <w:r w:rsidR="00E67CA5">
        <w:rPr>
          <w:rFonts w:ascii="Arial" w:eastAsia="Times New Roman" w:hAnsi="Arial" w:cs="Arial"/>
          <w:sz w:val="16"/>
          <w:szCs w:val="16"/>
          <w:lang w:val="sl-SI" w:eastAsia="sl-SI"/>
        </w:rPr>
        <w:t xml:space="preserve"> o pravnem ali razvojnem </w:t>
      </w:r>
      <w:r w:rsidR="0013637C">
        <w:rPr>
          <w:rFonts w:ascii="Arial" w:eastAsia="Times New Roman" w:hAnsi="Arial" w:cs="Arial"/>
          <w:sz w:val="16"/>
          <w:szCs w:val="16"/>
          <w:lang w:val="sl-SI" w:eastAsia="sl-SI"/>
        </w:rPr>
        <w:t>status</w:t>
      </w:r>
      <w:r w:rsidR="00E67CA5">
        <w:rPr>
          <w:rFonts w:ascii="Arial" w:eastAsia="Times New Roman" w:hAnsi="Arial" w:cs="Arial"/>
          <w:sz w:val="16"/>
          <w:szCs w:val="16"/>
          <w:lang w:val="sl-SI" w:eastAsia="sl-SI"/>
        </w:rPr>
        <w:t>u katere koli države</w:t>
      </w:r>
      <w:r w:rsidR="0013637C">
        <w:rPr>
          <w:rFonts w:ascii="Arial" w:eastAsia="Times New Roman" w:hAnsi="Arial" w:cs="Arial"/>
          <w:sz w:val="16"/>
          <w:szCs w:val="16"/>
          <w:lang w:val="sl-SI" w:eastAsia="sl-SI"/>
        </w:rPr>
        <w:t>,</w:t>
      </w:r>
      <w:r w:rsidR="00E67CA5">
        <w:rPr>
          <w:rFonts w:ascii="Arial" w:eastAsia="Times New Roman" w:hAnsi="Arial" w:cs="Arial"/>
          <w:sz w:val="16"/>
          <w:szCs w:val="16"/>
          <w:lang w:val="sl-SI" w:eastAsia="sl-SI"/>
        </w:rPr>
        <w:t xml:space="preserve"> ozemlja</w:t>
      </w:r>
      <w:r w:rsidR="0013637C">
        <w:rPr>
          <w:rFonts w:ascii="Arial" w:eastAsia="Times New Roman" w:hAnsi="Arial" w:cs="Arial"/>
          <w:sz w:val="16"/>
          <w:szCs w:val="16"/>
          <w:lang w:val="sl-SI" w:eastAsia="sl-SI"/>
        </w:rPr>
        <w:t>,</w:t>
      </w:r>
      <w:r w:rsidR="00E67CA5">
        <w:rPr>
          <w:rFonts w:ascii="Arial" w:eastAsia="Times New Roman" w:hAnsi="Arial" w:cs="Arial"/>
          <w:sz w:val="16"/>
          <w:szCs w:val="16"/>
          <w:lang w:val="sl-SI" w:eastAsia="sl-SI"/>
        </w:rPr>
        <w:t xml:space="preserve"> mesta ali območja, ali o njihovih pristojnih organih</w:t>
      </w:r>
      <w:r w:rsidR="0013637C">
        <w:rPr>
          <w:rFonts w:ascii="Arial" w:eastAsia="Times New Roman" w:hAnsi="Arial" w:cs="Arial"/>
          <w:sz w:val="16"/>
          <w:szCs w:val="16"/>
          <w:lang w:val="sl-SI" w:eastAsia="sl-SI"/>
        </w:rPr>
        <w:t>,</w:t>
      </w:r>
      <w:r w:rsidR="00E67CA5">
        <w:rPr>
          <w:rFonts w:ascii="Arial" w:eastAsia="Times New Roman" w:hAnsi="Arial" w:cs="Arial"/>
          <w:sz w:val="16"/>
          <w:szCs w:val="16"/>
          <w:lang w:val="sl-SI" w:eastAsia="sl-SI"/>
        </w:rPr>
        <w:t xml:space="preserve"> ali o razmejitvi njihovih zunanjih ali notranjih meja</w:t>
      </w:r>
      <w:r w:rsidR="0013637C">
        <w:rPr>
          <w:rFonts w:ascii="Arial" w:eastAsia="Times New Roman" w:hAnsi="Arial" w:cs="Arial"/>
          <w:sz w:val="16"/>
          <w:szCs w:val="16"/>
          <w:lang w:val="sl-SI" w:eastAsia="sl-SI"/>
        </w:rPr>
        <w:t>.</w:t>
      </w:r>
      <w:r w:rsidR="00E67CA5">
        <w:rPr>
          <w:rFonts w:ascii="Arial" w:eastAsia="Times New Roman" w:hAnsi="Arial" w:cs="Arial"/>
          <w:sz w:val="16"/>
          <w:szCs w:val="16"/>
          <w:lang w:val="sl-SI" w:eastAsia="sl-SI"/>
        </w:rPr>
        <w:t xml:space="preserve"> Navedba posameznih podjetij ali </w:t>
      </w:r>
      <w:r w:rsidR="0013637C">
        <w:rPr>
          <w:rFonts w:ascii="Arial" w:eastAsia="Times New Roman" w:hAnsi="Arial" w:cs="Arial"/>
          <w:sz w:val="16"/>
          <w:szCs w:val="16"/>
          <w:lang w:val="sl-SI" w:eastAsia="sl-SI"/>
        </w:rPr>
        <w:t>pro</w:t>
      </w:r>
      <w:r w:rsidR="00E67CA5">
        <w:rPr>
          <w:rFonts w:ascii="Arial" w:eastAsia="Times New Roman" w:hAnsi="Arial" w:cs="Arial"/>
          <w:sz w:val="16"/>
          <w:szCs w:val="16"/>
          <w:lang w:val="sl-SI" w:eastAsia="sl-SI"/>
        </w:rPr>
        <w:t xml:space="preserve">izvodov proizvajalcev, </w:t>
      </w:r>
      <w:r w:rsidR="0013637C">
        <w:rPr>
          <w:rFonts w:ascii="Arial" w:eastAsia="Times New Roman" w:hAnsi="Arial" w:cs="Arial"/>
          <w:sz w:val="16"/>
          <w:szCs w:val="16"/>
          <w:lang w:val="sl-SI" w:eastAsia="sl-SI"/>
        </w:rPr>
        <w:t>patent</w:t>
      </w:r>
      <w:r w:rsidR="00E67CA5">
        <w:rPr>
          <w:rFonts w:ascii="Arial" w:eastAsia="Times New Roman" w:hAnsi="Arial" w:cs="Arial"/>
          <w:sz w:val="16"/>
          <w:szCs w:val="16"/>
          <w:lang w:val="sl-SI" w:eastAsia="sl-SI"/>
        </w:rPr>
        <w:t xml:space="preserve">iranih ali </w:t>
      </w:r>
      <w:proofErr w:type="spellStart"/>
      <w:r w:rsidR="00E67CA5">
        <w:rPr>
          <w:rFonts w:ascii="Arial" w:eastAsia="Times New Roman" w:hAnsi="Arial" w:cs="Arial"/>
          <w:sz w:val="16"/>
          <w:szCs w:val="16"/>
          <w:lang w:val="sl-SI" w:eastAsia="sl-SI"/>
        </w:rPr>
        <w:t>nepatentiranih</w:t>
      </w:r>
      <w:proofErr w:type="spellEnd"/>
      <w:r w:rsidR="00E67CA5">
        <w:rPr>
          <w:rFonts w:ascii="Arial" w:eastAsia="Times New Roman" w:hAnsi="Arial" w:cs="Arial"/>
          <w:sz w:val="16"/>
          <w:szCs w:val="16"/>
          <w:lang w:val="sl-SI" w:eastAsia="sl-SI"/>
        </w:rPr>
        <w:t>, ne pomeni</w:t>
      </w:r>
      <w:r w:rsidR="0013637C">
        <w:rPr>
          <w:rFonts w:ascii="Arial" w:eastAsia="Times New Roman" w:hAnsi="Arial" w:cs="Arial"/>
          <w:sz w:val="16"/>
          <w:szCs w:val="16"/>
          <w:lang w:val="sl-SI" w:eastAsia="sl-SI"/>
        </w:rPr>
        <w:t>,</w:t>
      </w:r>
      <w:r w:rsidR="00E67CA5">
        <w:rPr>
          <w:rFonts w:ascii="Arial" w:eastAsia="Times New Roman" w:hAnsi="Arial" w:cs="Arial"/>
          <w:sz w:val="16"/>
          <w:szCs w:val="16"/>
          <w:lang w:val="sl-SI" w:eastAsia="sl-SI"/>
        </w:rPr>
        <w:t xml:space="preserve"> </w:t>
      </w:r>
      <w:r w:rsidR="0013637C">
        <w:rPr>
          <w:rFonts w:ascii="Arial" w:eastAsia="Times New Roman" w:hAnsi="Arial" w:cs="Arial"/>
          <w:sz w:val="16"/>
          <w:szCs w:val="16"/>
          <w:lang w:val="sl-SI" w:eastAsia="sl-SI"/>
        </w:rPr>
        <w:t>d</w:t>
      </w:r>
      <w:r w:rsidR="00E67CA5">
        <w:rPr>
          <w:rFonts w:ascii="Arial" w:eastAsia="Times New Roman" w:hAnsi="Arial" w:cs="Arial"/>
          <w:sz w:val="16"/>
          <w:szCs w:val="16"/>
          <w:lang w:val="sl-SI" w:eastAsia="sl-SI"/>
        </w:rPr>
        <w:t xml:space="preserve">a jih </w:t>
      </w:r>
      <w:r w:rsidR="00223655">
        <w:rPr>
          <w:rFonts w:ascii="Arial" w:eastAsia="Times New Roman" w:hAnsi="Arial" w:cs="Arial"/>
          <w:sz w:val="16"/>
          <w:szCs w:val="16"/>
          <w:lang w:val="sl-SI" w:eastAsia="sl-SI"/>
        </w:rPr>
        <w:t xml:space="preserve">FAO </w:t>
      </w:r>
      <w:r w:rsidR="00E67CA5">
        <w:rPr>
          <w:rFonts w:ascii="Arial" w:eastAsia="Times New Roman" w:hAnsi="Arial" w:cs="Arial"/>
          <w:sz w:val="16"/>
          <w:szCs w:val="16"/>
          <w:lang w:val="sl-SI" w:eastAsia="sl-SI"/>
        </w:rPr>
        <w:t>potrjuje ali priporoča</w:t>
      </w:r>
      <w:r w:rsidR="00223655">
        <w:rPr>
          <w:rFonts w:ascii="Arial" w:eastAsia="Times New Roman" w:hAnsi="Arial" w:cs="Arial"/>
          <w:sz w:val="16"/>
          <w:szCs w:val="16"/>
          <w:lang w:val="sl-SI" w:eastAsia="sl-SI"/>
        </w:rPr>
        <w:t xml:space="preserve"> </w:t>
      </w:r>
      <w:r w:rsidR="00E67CA5">
        <w:rPr>
          <w:rFonts w:ascii="Arial" w:eastAsia="Times New Roman" w:hAnsi="Arial" w:cs="Arial"/>
          <w:sz w:val="16"/>
          <w:szCs w:val="16"/>
          <w:lang w:val="sl-SI" w:eastAsia="sl-SI"/>
        </w:rPr>
        <w:t>prednostno pred drugimi podobne vrste, ki niso omenjeni</w:t>
      </w:r>
      <w:r w:rsidR="0013637C">
        <w:rPr>
          <w:rFonts w:ascii="Arial" w:eastAsia="Times New Roman" w:hAnsi="Arial" w:cs="Arial"/>
          <w:sz w:val="16"/>
          <w:szCs w:val="16"/>
          <w:lang w:val="sl-SI" w:eastAsia="sl-SI"/>
        </w:rPr>
        <w:t>.</w:t>
      </w:r>
    </w:p>
    <w:p w14:paraId="4118EA57" w14:textId="77777777" w:rsidR="00223655" w:rsidRDefault="00223655" w:rsidP="00223655">
      <w:pPr>
        <w:autoSpaceDE w:val="0"/>
        <w:autoSpaceDN w:val="0"/>
        <w:adjustRightInd w:val="0"/>
        <w:ind w:right="2266"/>
        <w:rPr>
          <w:rFonts w:ascii="Arial" w:eastAsia="Times New Roman" w:hAnsi="Arial" w:cs="Arial"/>
          <w:sz w:val="16"/>
          <w:szCs w:val="16"/>
          <w:lang w:val="sl-SI" w:eastAsia="sl-SI"/>
        </w:rPr>
      </w:pPr>
    </w:p>
    <w:p w14:paraId="73E2D4F5" w14:textId="77777777" w:rsidR="0013637C" w:rsidRDefault="00223655" w:rsidP="00223655">
      <w:pPr>
        <w:autoSpaceDE w:val="0"/>
        <w:autoSpaceDN w:val="0"/>
        <w:adjustRightInd w:val="0"/>
        <w:ind w:right="2266"/>
        <w:rPr>
          <w:rFonts w:ascii="Arial" w:eastAsia="Times New Roman" w:hAnsi="Arial" w:cs="Arial"/>
          <w:sz w:val="16"/>
          <w:szCs w:val="16"/>
          <w:lang w:val="sl-SI" w:eastAsia="sl-SI"/>
        </w:rPr>
      </w:pPr>
      <w:r>
        <w:rPr>
          <w:rFonts w:ascii="Arial" w:eastAsia="Times New Roman" w:hAnsi="Arial" w:cs="Arial"/>
          <w:sz w:val="16"/>
          <w:szCs w:val="16"/>
          <w:lang w:val="sl-SI" w:eastAsia="sl-SI"/>
        </w:rPr>
        <w:t>Stališča, izražena v tem informativnem dokumentu, so stališča avtorja(</w:t>
      </w:r>
      <w:proofErr w:type="spellStart"/>
      <w:r>
        <w:rPr>
          <w:rFonts w:ascii="Arial" w:eastAsia="Times New Roman" w:hAnsi="Arial" w:cs="Arial"/>
          <w:sz w:val="16"/>
          <w:szCs w:val="16"/>
          <w:lang w:val="sl-SI" w:eastAsia="sl-SI"/>
        </w:rPr>
        <w:t>ev</w:t>
      </w:r>
      <w:proofErr w:type="spellEnd"/>
      <w:r>
        <w:rPr>
          <w:rFonts w:ascii="Arial" w:eastAsia="Times New Roman" w:hAnsi="Arial" w:cs="Arial"/>
          <w:sz w:val="16"/>
          <w:szCs w:val="16"/>
          <w:lang w:val="sl-SI" w:eastAsia="sl-SI"/>
        </w:rPr>
        <w:t xml:space="preserve">) dokumenta, in ne odražajo nujno tudi stališča ali politike </w:t>
      </w:r>
      <w:r w:rsidR="0013637C">
        <w:rPr>
          <w:rFonts w:ascii="Arial" w:eastAsia="Times New Roman" w:hAnsi="Arial" w:cs="Arial"/>
          <w:sz w:val="16"/>
          <w:szCs w:val="16"/>
          <w:lang w:val="sl-SI" w:eastAsia="sl-SI"/>
        </w:rPr>
        <w:t>FAO.</w:t>
      </w:r>
    </w:p>
    <w:p w14:paraId="6010B489" w14:textId="77777777" w:rsidR="00223655" w:rsidRDefault="00223655" w:rsidP="00223655">
      <w:pPr>
        <w:autoSpaceDE w:val="0"/>
        <w:autoSpaceDN w:val="0"/>
        <w:adjustRightInd w:val="0"/>
        <w:ind w:right="2266"/>
        <w:rPr>
          <w:rFonts w:ascii="Arial" w:eastAsia="Times New Roman" w:hAnsi="Arial" w:cs="Arial"/>
          <w:sz w:val="16"/>
          <w:szCs w:val="16"/>
          <w:lang w:val="sl-SI" w:eastAsia="sl-SI"/>
        </w:rPr>
      </w:pPr>
    </w:p>
    <w:p w14:paraId="7BEADD95" w14:textId="77777777" w:rsidR="0013637C" w:rsidRDefault="0013637C" w:rsidP="0013637C">
      <w:pPr>
        <w:spacing w:after="60"/>
        <w:ind w:right="3402"/>
        <w:rPr>
          <w:rFonts w:ascii="Arial" w:eastAsia="Times New Roman" w:hAnsi="Arial" w:cs="Arial"/>
          <w:sz w:val="16"/>
          <w:szCs w:val="16"/>
          <w:lang w:val="sl-SI" w:eastAsia="sl-SI"/>
        </w:rPr>
      </w:pPr>
      <w:r>
        <w:rPr>
          <w:rFonts w:ascii="Arial" w:eastAsia="Times New Roman" w:hAnsi="Arial" w:cs="Arial"/>
          <w:sz w:val="16"/>
          <w:szCs w:val="16"/>
          <w:lang w:val="sl-SI" w:eastAsia="sl-SI"/>
        </w:rPr>
        <w:t>© FAO, 2018</w:t>
      </w:r>
    </w:p>
    <w:p w14:paraId="7C4399F5" w14:textId="77777777" w:rsidR="007D0359" w:rsidRDefault="007D0359" w:rsidP="0013637C">
      <w:pPr>
        <w:spacing w:after="60"/>
        <w:ind w:right="3402"/>
        <w:rPr>
          <w:rFonts w:ascii="Arial" w:eastAsia="Times New Roman" w:hAnsi="Arial" w:cs="Arial"/>
          <w:sz w:val="16"/>
          <w:szCs w:val="16"/>
          <w:lang w:val="sl-SI" w:eastAsia="sl-SI"/>
        </w:rPr>
      </w:pPr>
      <w:r>
        <w:rPr>
          <w:rFonts w:ascii="Arial" w:eastAsia="Times New Roman" w:hAnsi="Arial" w:cs="Arial"/>
          <w:sz w:val="16"/>
          <w:szCs w:val="16"/>
          <w:lang w:val="sl-SI" w:eastAsia="sl-SI"/>
        </w:rPr>
        <w:t>ISPM 15</w:t>
      </w:r>
    </w:p>
    <w:p w14:paraId="48763D85" w14:textId="77777777" w:rsidR="0013637C" w:rsidRDefault="0013637C" w:rsidP="0013637C">
      <w:pPr>
        <w:spacing w:after="60"/>
        <w:ind w:right="3402"/>
        <w:rPr>
          <w:rFonts w:ascii="Arial" w:eastAsia="Times New Roman" w:hAnsi="Arial" w:cs="Arial"/>
          <w:sz w:val="16"/>
          <w:szCs w:val="16"/>
          <w:lang w:val="sl-SI" w:eastAsia="sl-SI"/>
        </w:rPr>
      </w:pPr>
    </w:p>
    <w:p w14:paraId="7B22F858" w14:textId="3D2991E6" w:rsidR="0013637C" w:rsidRDefault="00A44832" w:rsidP="0013637C">
      <w:pPr>
        <w:spacing w:after="60"/>
        <w:ind w:right="3402"/>
        <w:rPr>
          <w:rFonts w:ascii="Arial" w:eastAsia="Times" w:hAnsi="Arial"/>
          <w:sz w:val="16"/>
          <w:lang w:val="sl-SI"/>
        </w:rPr>
      </w:pPr>
      <w:r w:rsidRPr="0013637C">
        <w:rPr>
          <w:rFonts w:ascii="Arial" w:eastAsia="Times" w:hAnsi="Arial"/>
          <w:noProof/>
          <w:sz w:val="16"/>
          <w:lang w:val="sl-SI"/>
        </w:rPr>
        <w:drawing>
          <wp:inline distT="0" distB="0" distL="0" distR="0" wp14:anchorId="4DAF4589" wp14:editId="0256293B">
            <wp:extent cx="2543175" cy="876300"/>
            <wp:effectExtent l="0" t="0" r="0" b="0"/>
            <wp:docPr id="7" name="Slika 7" descr="Simbol glede pravic uporabe doku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7" descr="Simbol glede pravic uporabe dokument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3175" cy="876300"/>
                    </a:xfrm>
                    <a:prstGeom prst="rect">
                      <a:avLst/>
                    </a:prstGeom>
                    <a:noFill/>
                    <a:ln>
                      <a:noFill/>
                    </a:ln>
                  </pic:spPr>
                </pic:pic>
              </a:graphicData>
            </a:graphic>
          </wp:inline>
        </w:drawing>
      </w:r>
    </w:p>
    <w:p w14:paraId="079E50CB" w14:textId="77777777" w:rsidR="0013637C" w:rsidRDefault="0013637C" w:rsidP="00497504">
      <w:pPr>
        <w:spacing w:after="60"/>
        <w:ind w:right="3402"/>
        <w:rPr>
          <w:rFonts w:ascii="Arial" w:eastAsia="Times" w:hAnsi="Arial"/>
          <w:sz w:val="16"/>
          <w:lang w:val="sl-SI"/>
        </w:rPr>
      </w:pPr>
    </w:p>
    <w:p w14:paraId="5F8E22EF" w14:textId="77777777" w:rsidR="0013637C" w:rsidRDefault="00C654A8" w:rsidP="00C654A8">
      <w:pPr>
        <w:autoSpaceDE w:val="0"/>
        <w:autoSpaceDN w:val="0"/>
        <w:adjustRightInd w:val="0"/>
        <w:ind w:right="2266"/>
        <w:rPr>
          <w:rFonts w:ascii="Arial" w:eastAsia="Times New Roman" w:hAnsi="Arial" w:cs="Arial"/>
          <w:color w:val="000000"/>
          <w:sz w:val="16"/>
          <w:szCs w:val="16"/>
          <w:lang w:val="sl-SI" w:eastAsia="sl-SI"/>
        </w:rPr>
      </w:pPr>
      <w:r>
        <w:rPr>
          <w:rFonts w:ascii="Arial" w:eastAsia="Times New Roman" w:hAnsi="Arial" w:cs="Arial"/>
          <w:color w:val="000000"/>
          <w:sz w:val="16"/>
          <w:szCs w:val="16"/>
          <w:lang w:val="sl-SI" w:eastAsia="sl-SI"/>
        </w:rPr>
        <w:t>Nekatere pravice so pridržane</w:t>
      </w:r>
      <w:r w:rsidR="0013637C">
        <w:rPr>
          <w:rFonts w:ascii="Arial" w:eastAsia="Times New Roman" w:hAnsi="Arial" w:cs="Arial"/>
          <w:color w:val="000000"/>
          <w:sz w:val="16"/>
          <w:szCs w:val="16"/>
          <w:lang w:val="sl-SI" w:eastAsia="sl-SI"/>
        </w:rPr>
        <w:t>.</w:t>
      </w:r>
      <w:r>
        <w:rPr>
          <w:rFonts w:ascii="Arial" w:eastAsia="Times New Roman" w:hAnsi="Arial" w:cs="Arial"/>
          <w:color w:val="000000"/>
          <w:sz w:val="16"/>
          <w:szCs w:val="16"/>
          <w:lang w:val="sl-SI" w:eastAsia="sl-SI"/>
        </w:rPr>
        <w:t xml:space="preserve"> </w:t>
      </w:r>
      <w:r w:rsidR="0013637C">
        <w:rPr>
          <w:rFonts w:ascii="Arial" w:eastAsia="Times New Roman" w:hAnsi="Arial" w:cs="Arial"/>
          <w:color w:val="000000"/>
          <w:sz w:val="16"/>
          <w:szCs w:val="16"/>
          <w:lang w:val="sl-SI" w:eastAsia="sl-SI"/>
        </w:rPr>
        <w:t>T</w:t>
      </w:r>
      <w:r>
        <w:rPr>
          <w:rFonts w:ascii="Arial" w:eastAsia="Times New Roman" w:hAnsi="Arial" w:cs="Arial"/>
          <w:color w:val="000000"/>
          <w:sz w:val="16"/>
          <w:szCs w:val="16"/>
          <w:lang w:val="sl-SI" w:eastAsia="sl-SI"/>
        </w:rPr>
        <w:t xml:space="preserve">o delo je na voljo pod okriljem </w:t>
      </w:r>
      <w:proofErr w:type="spellStart"/>
      <w:r w:rsidR="0013637C">
        <w:rPr>
          <w:rFonts w:ascii="Arial" w:eastAsia="Times New Roman" w:hAnsi="Arial" w:cs="Arial"/>
          <w:color w:val="000000"/>
          <w:sz w:val="16"/>
          <w:szCs w:val="16"/>
          <w:lang w:val="sl-SI" w:eastAsia="sl-SI"/>
        </w:rPr>
        <w:t>Creative</w:t>
      </w:r>
      <w:proofErr w:type="spellEnd"/>
      <w:r w:rsidR="0013637C">
        <w:rPr>
          <w:rFonts w:ascii="Arial" w:eastAsia="Times New Roman" w:hAnsi="Arial" w:cs="Arial"/>
          <w:color w:val="000000"/>
          <w:sz w:val="16"/>
          <w:szCs w:val="16"/>
          <w:lang w:val="sl-SI" w:eastAsia="sl-SI"/>
        </w:rPr>
        <w:t xml:space="preserve"> </w:t>
      </w:r>
      <w:proofErr w:type="spellStart"/>
      <w:r w:rsidR="0013637C">
        <w:rPr>
          <w:rFonts w:ascii="Arial" w:eastAsia="Times New Roman" w:hAnsi="Arial" w:cs="Arial"/>
          <w:color w:val="000000"/>
          <w:sz w:val="16"/>
          <w:szCs w:val="16"/>
          <w:lang w:val="sl-SI" w:eastAsia="sl-SI"/>
        </w:rPr>
        <w:t>Commons</w:t>
      </w:r>
      <w:proofErr w:type="spellEnd"/>
      <w:r w:rsidR="0013637C">
        <w:rPr>
          <w:rFonts w:ascii="Arial" w:eastAsia="Times New Roman" w:hAnsi="Arial" w:cs="Arial"/>
          <w:color w:val="000000"/>
          <w:sz w:val="16"/>
          <w:szCs w:val="16"/>
          <w:lang w:val="sl-SI" w:eastAsia="sl-SI"/>
        </w:rPr>
        <w:t xml:space="preserve"> </w:t>
      </w:r>
      <w:proofErr w:type="spellStart"/>
      <w:r w:rsidR="0013637C">
        <w:rPr>
          <w:rFonts w:ascii="Arial" w:eastAsia="Times New Roman" w:hAnsi="Arial" w:cs="Arial"/>
          <w:color w:val="000000"/>
          <w:sz w:val="16"/>
          <w:szCs w:val="16"/>
          <w:lang w:val="sl-SI" w:eastAsia="sl-SI"/>
        </w:rPr>
        <w:t>Attribution</w:t>
      </w:r>
      <w:proofErr w:type="spellEnd"/>
      <w:r w:rsidR="0013637C">
        <w:rPr>
          <w:rFonts w:ascii="Arial" w:eastAsia="Times New Roman" w:hAnsi="Arial" w:cs="Arial"/>
          <w:color w:val="000000"/>
          <w:sz w:val="16"/>
          <w:szCs w:val="16"/>
          <w:lang w:val="sl-SI" w:eastAsia="sl-SI"/>
        </w:rPr>
        <w:t>-</w:t>
      </w:r>
    </w:p>
    <w:p w14:paraId="6ADF0496" w14:textId="77777777" w:rsidR="0013637C" w:rsidRDefault="0013637C" w:rsidP="00C654A8">
      <w:pPr>
        <w:autoSpaceDE w:val="0"/>
        <w:autoSpaceDN w:val="0"/>
        <w:adjustRightInd w:val="0"/>
        <w:ind w:right="2266"/>
        <w:rPr>
          <w:rFonts w:ascii="Arial" w:eastAsia="Times New Roman" w:hAnsi="Arial" w:cs="Arial"/>
          <w:color w:val="000000"/>
          <w:sz w:val="16"/>
          <w:szCs w:val="16"/>
          <w:lang w:val="sl-SI" w:eastAsia="sl-SI"/>
        </w:rPr>
      </w:pPr>
      <w:proofErr w:type="spellStart"/>
      <w:r>
        <w:rPr>
          <w:rFonts w:ascii="Arial" w:eastAsia="Times New Roman" w:hAnsi="Arial" w:cs="Arial"/>
          <w:color w:val="000000"/>
          <w:sz w:val="16"/>
          <w:szCs w:val="16"/>
          <w:lang w:val="sl-SI" w:eastAsia="sl-SI"/>
        </w:rPr>
        <w:t>NonCommercial-ShareAlike</w:t>
      </w:r>
      <w:proofErr w:type="spellEnd"/>
      <w:r>
        <w:rPr>
          <w:rFonts w:ascii="Arial" w:eastAsia="Times New Roman" w:hAnsi="Arial" w:cs="Arial"/>
          <w:color w:val="000000"/>
          <w:sz w:val="16"/>
          <w:szCs w:val="16"/>
          <w:lang w:val="sl-SI" w:eastAsia="sl-SI"/>
        </w:rPr>
        <w:t xml:space="preserve"> 3.0 IGO licence (CC BY-NC-SA 3.0 IGO;</w:t>
      </w:r>
    </w:p>
    <w:p w14:paraId="08BFDF90" w14:textId="77777777" w:rsidR="0013637C" w:rsidRDefault="0013637C" w:rsidP="00C654A8">
      <w:pPr>
        <w:autoSpaceDE w:val="0"/>
        <w:autoSpaceDN w:val="0"/>
        <w:adjustRightInd w:val="0"/>
        <w:ind w:right="2266"/>
        <w:rPr>
          <w:rFonts w:ascii="Arial" w:eastAsia="Times New Roman" w:hAnsi="Arial" w:cs="Arial"/>
          <w:color w:val="000000"/>
          <w:sz w:val="16"/>
          <w:szCs w:val="16"/>
          <w:lang w:val="sl-SI" w:eastAsia="sl-SI"/>
        </w:rPr>
      </w:pPr>
      <w:r>
        <w:rPr>
          <w:rFonts w:ascii="Arial" w:eastAsia="Times New Roman" w:hAnsi="Arial" w:cs="Arial"/>
          <w:color w:val="0000FF"/>
          <w:sz w:val="16"/>
          <w:szCs w:val="16"/>
          <w:lang w:val="sl-SI" w:eastAsia="sl-SI"/>
        </w:rPr>
        <w:t>https://creativecommons.org/licenses/by-nc-sa/3.0/igo/legalcode</w:t>
      </w:r>
      <w:r>
        <w:rPr>
          <w:rFonts w:ascii="Arial" w:eastAsia="Times New Roman" w:hAnsi="Arial" w:cs="Arial"/>
          <w:color w:val="000000"/>
          <w:sz w:val="16"/>
          <w:szCs w:val="16"/>
          <w:lang w:val="sl-SI" w:eastAsia="sl-SI"/>
        </w:rPr>
        <w:t>).</w:t>
      </w:r>
    </w:p>
    <w:p w14:paraId="43F04E89" w14:textId="77777777" w:rsidR="00C654A8" w:rsidRDefault="00C654A8" w:rsidP="00C654A8">
      <w:pPr>
        <w:autoSpaceDE w:val="0"/>
        <w:autoSpaceDN w:val="0"/>
        <w:adjustRightInd w:val="0"/>
        <w:ind w:right="2266"/>
        <w:rPr>
          <w:rFonts w:ascii="Arial" w:eastAsia="Times New Roman" w:hAnsi="Arial" w:cs="Arial"/>
          <w:color w:val="000000"/>
          <w:sz w:val="16"/>
          <w:szCs w:val="16"/>
          <w:lang w:val="sl-SI" w:eastAsia="sl-SI"/>
        </w:rPr>
      </w:pPr>
    </w:p>
    <w:p w14:paraId="7501B296" w14:textId="77777777" w:rsidR="0013637C" w:rsidRDefault="00C654A8" w:rsidP="00C654A8">
      <w:pPr>
        <w:autoSpaceDE w:val="0"/>
        <w:autoSpaceDN w:val="0"/>
        <w:adjustRightInd w:val="0"/>
        <w:ind w:right="2266"/>
        <w:rPr>
          <w:rFonts w:ascii="Arial" w:eastAsia="Times New Roman" w:hAnsi="Arial" w:cs="Arial"/>
          <w:color w:val="000000"/>
          <w:sz w:val="16"/>
          <w:szCs w:val="16"/>
          <w:lang w:val="sl-SI" w:eastAsia="sl-SI"/>
        </w:rPr>
      </w:pPr>
      <w:r>
        <w:rPr>
          <w:rFonts w:ascii="Arial" w:eastAsia="Times New Roman" w:hAnsi="Arial" w:cs="Arial"/>
          <w:color w:val="000000"/>
          <w:sz w:val="16"/>
          <w:szCs w:val="16"/>
          <w:lang w:val="sl-SI" w:eastAsia="sl-SI"/>
        </w:rPr>
        <w:t xml:space="preserve">Pod pogoji tega </w:t>
      </w:r>
      <w:proofErr w:type="spellStart"/>
      <w:r>
        <w:rPr>
          <w:rFonts w:ascii="Arial" w:eastAsia="Times New Roman" w:hAnsi="Arial" w:cs="Arial"/>
          <w:color w:val="000000"/>
          <w:sz w:val="16"/>
          <w:szCs w:val="16"/>
          <w:lang w:val="sl-SI" w:eastAsia="sl-SI"/>
        </w:rPr>
        <w:t>dovojenja</w:t>
      </w:r>
      <w:proofErr w:type="spellEnd"/>
      <w:r>
        <w:rPr>
          <w:rFonts w:ascii="Arial" w:eastAsia="Times New Roman" w:hAnsi="Arial" w:cs="Arial"/>
          <w:color w:val="000000"/>
          <w:sz w:val="16"/>
          <w:szCs w:val="16"/>
          <w:lang w:val="sl-SI" w:eastAsia="sl-SI"/>
        </w:rPr>
        <w:t xml:space="preserve"> je to delo dovoljeno kopirati</w:t>
      </w:r>
      <w:r w:rsidR="0013637C">
        <w:rPr>
          <w:rFonts w:ascii="Arial" w:eastAsia="Times New Roman" w:hAnsi="Arial" w:cs="Arial"/>
          <w:color w:val="000000"/>
          <w:sz w:val="16"/>
          <w:szCs w:val="16"/>
          <w:lang w:val="sl-SI" w:eastAsia="sl-SI"/>
        </w:rPr>
        <w:t>,</w:t>
      </w:r>
      <w:r>
        <w:rPr>
          <w:rFonts w:ascii="Arial" w:eastAsia="Times New Roman" w:hAnsi="Arial" w:cs="Arial"/>
          <w:color w:val="000000"/>
          <w:sz w:val="16"/>
          <w:szCs w:val="16"/>
          <w:lang w:val="sl-SI" w:eastAsia="sl-SI"/>
        </w:rPr>
        <w:t xml:space="preserve"> </w:t>
      </w:r>
      <w:proofErr w:type="spellStart"/>
      <w:r w:rsidR="0013637C">
        <w:rPr>
          <w:rFonts w:ascii="Arial" w:eastAsia="Times New Roman" w:hAnsi="Arial" w:cs="Arial"/>
          <w:color w:val="000000"/>
          <w:sz w:val="16"/>
          <w:szCs w:val="16"/>
          <w:lang w:val="sl-SI" w:eastAsia="sl-SI"/>
        </w:rPr>
        <w:t>redistribu</w:t>
      </w:r>
      <w:r>
        <w:rPr>
          <w:rFonts w:ascii="Arial" w:eastAsia="Times New Roman" w:hAnsi="Arial" w:cs="Arial"/>
          <w:color w:val="000000"/>
          <w:sz w:val="16"/>
          <w:szCs w:val="16"/>
          <w:lang w:val="sl-SI" w:eastAsia="sl-SI"/>
        </w:rPr>
        <w:t>irati</w:t>
      </w:r>
      <w:proofErr w:type="spellEnd"/>
      <w:r>
        <w:rPr>
          <w:rFonts w:ascii="Arial" w:eastAsia="Times New Roman" w:hAnsi="Arial" w:cs="Arial"/>
          <w:color w:val="000000"/>
          <w:sz w:val="16"/>
          <w:szCs w:val="16"/>
          <w:lang w:val="sl-SI" w:eastAsia="sl-SI"/>
        </w:rPr>
        <w:t xml:space="preserve"> in prilagajati za netrgovske namene</w:t>
      </w:r>
      <w:r w:rsidR="0013637C">
        <w:rPr>
          <w:rFonts w:ascii="Arial" w:eastAsia="Times New Roman" w:hAnsi="Arial" w:cs="Arial"/>
          <w:color w:val="000000"/>
          <w:sz w:val="16"/>
          <w:szCs w:val="16"/>
          <w:lang w:val="sl-SI" w:eastAsia="sl-SI"/>
        </w:rPr>
        <w:t>, p</w:t>
      </w:r>
      <w:r>
        <w:rPr>
          <w:rFonts w:ascii="Arial" w:eastAsia="Times New Roman" w:hAnsi="Arial" w:cs="Arial"/>
          <w:color w:val="000000"/>
          <w:sz w:val="16"/>
          <w:szCs w:val="16"/>
          <w:lang w:val="sl-SI" w:eastAsia="sl-SI"/>
        </w:rPr>
        <w:t>od pogojem, da je delo pravilno citirano</w:t>
      </w:r>
      <w:r w:rsidR="0013637C">
        <w:rPr>
          <w:rFonts w:ascii="Arial" w:eastAsia="Times New Roman" w:hAnsi="Arial" w:cs="Arial"/>
          <w:color w:val="000000"/>
          <w:sz w:val="16"/>
          <w:szCs w:val="16"/>
          <w:lang w:val="sl-SI" w:eastAsia="sl-SI"/>
        </w:rPr>
        <w:t>.</w:t>
      </w:r>
      <w:r>
        <w:rPr>
          <w:rFonts w:ascii="Arial" w:eastAsia="Times New Roman" w:hAnsi="Arial" w:cs="Arial"/>
          <w:color w:val="000000"/>
          <w:sz w:val="16"/>
          <w:szCs w:val="16"/>
          <w:lang w:val="sl-SI" w:eastAsia="sl-SI"/>
        </w:rPr>
        <w:t xml:space="preserve"> Pri </w:t>
      </w:r>
      <w:r w:rsidR="00CA0BC7">
        <w:rPr>
          <w:rFonts w:ascii="Arial" w:eastAsia="Times New Roman" w:hAnsi="Arial" w:cs="Arial"/>
          <w:color w:val="000000"/>
          <w:sz w:val="16"/>
          <w:szCs w:val="16"/>
          <w:lang w:val="sl-SI" w:eastAsia="sl-SI"/>
        </w:rPr>
        <w:t xml:space="preserve">kakršni koli </w:t>
      </w:r>
      <w:r>
        <w:rPr>
          <w:rFonts w:ascii="Arial" w:eastAsia="Times New Roman" w:hAnsi="Arial" w:cs="Arial"/>
          <w:color w:val="000000"/>
          <w:sz w:val="16"/>
          <w:szCs w:val="16"/>
          <w:lang w:val="sl-SI" w:eastAsia="sl-SI"/>
        </w:rPr>
        <w:t>uporabi tega dela</w:t>
      </w:r>
      <w:r w:rsidR="00CA0BC7">
        <w:rPr>
          <w:rFonts w:ascii="Arial" w:eastAsia="Times New Roman" w:hAnsi="Arial" w:cs="Arial"/>
          <w:color w:val="000000"/>
          <w:sz w:val="16"/>
          <w:szCs w:val="16"/>
          <w:lang w:val="sl-SI" w:eastAsia="sl-SI"/>
        </w:rPr>
        <w:t xml:space="preserve"> ni dovoljeno </w:t>
      </w:r>
      <w:r w:rsidR="004309D2">
        <w:rPr>
          <w:rFonts w:ascii="Arial" w:eastAsia="Times New Roman" w:hAnsi="Arial" w:cs="Arial"/>
          <w:color w:val="000000"/>
          <w:sz w:val="16"/>
          <w:szCs w:val="16"/>
          <w:lang w:val="sl-SI" w:eastAsia="sl-SI"/>
        </w:rPr>
        <w:t xml:space="preserve">navajati </w:t>
      </w:r>
      <w:r w:rsidR="00CA0BC7">
        <w:rPr>
          <w:rFonts w:ascii="Arial" w:eastAsia="Times New Roman" w:hAnsi="Arial" w:cs="Arial"/>
          <w:color w:val="000000"/>
          <w:sz w:val="16"/>
          <w:szCs w:val="16"/>
          <w:lang w:val="sl-SI" w:eastAsia="sl-SI"/>
        </w:rPr>
        <w:t>domnev,</w:t>
      </w:r>
      <w:r w:rsidR="004309D2">
        <w:rPr>
          <w:rFonts w:ascii="Arial" w:eastAsia="Times New Roman" w:hAnsi="Arial" w:cs="Arial"/>
          <w:color w:val="000000"/>
          <w:sz w:val="16"/>
          <w:szCs w:val="16"/>
          <w:lang w:val="sl-SI" w:eastAsia="sl-SI"/>
        </w:rPr>
        <w:t xml:space="preserve"> </w:t>
      </w:r>
      <w:r w:rsidR="00CA0BC7">
        <w:rPr>
          <w:rFonts w:ascii="Arial" w:eastAsia="Times New Roman" w:hAnsi="Arial" w:cs="Arial"/>
          <w:color w:val="000000"/>
          <w:sz w:val="16"/>
          <w:szCs w:val="16"/>
          <w:lang w:val="sl-SI" w:eastAsia="sl-SI"/>
        </w:rPr>
        <w:t xml:space="preserve">da </w:t>
      </w:r>
      <w:r w:rsidR="0013637C">
        <w:rPr>
          <w:rFonts w:ascii="Arial" w:eastAsia="Times New Roman" w:hAnsi="Arial" w:cs="Arial"/>
          <w:color w:val="000000"/>
          <w:sz w:val="16"/>
          <w:szCs w:val="16"/>
          <w:lang w:val="sl-SI" w:eastAsia="sl-SI"/>
        </w:rPr>
        <w:t>FAO</w:t>
      </w:r>
      <w:r w:rsidR="00CA0BC7">
        <w:rPr>
          <w:rFonts w:ascii="Arial" w:eastAsia="Times New Roman" w:hAnsi="Arial" w:cs="Arial"/>
          <w:color w:val="000000"/>
          <w:sz w:val="16"/>
          <w:szCs w:val="16"/>
          <w:lang w:val="sl-SI" w:eastAsia="sl-SI"/>
        </w:rPr>
        <w:t xml:space="preserve"> potrjuje kakršno koli posebno </w:t>
      </w:r>
      <w:r w:rsidR="0013637C">
        <w:rPr>
          <w:rFonts w:ascii="Arial" w:eastAsia="Times New Roman" w:hAnsi="Arial" w:cs="Arial"/>
          <w:color w:val="000000"/>
          <w:sz w:val="16"/>
          <w:szCs w:val="16"/>
          <w:lang w:val="sl-SI" w:eastAsia="sl-SI"/>
        </w:rPr>
        <w:t>organiza</w:t>
      </w:r>
      <w:r w:rsidR="00CA0BC7">
        <w:rPr>
          <w:rFonts w:ascii="Arial" w:eastAsia="Times New Roman" w:hAnsi="Arial" w:cs="Arial"/>
          <w:color w:val="000000"/>
          <w:sz w:val="16"/>
          <w:szCs w:val="16"/>
          <w:lang w:val="sl-SI" w:eastAsia="sl-SI"/>
        </w:rPr>
        <w:t xml:space="preserve">cijo, </w:t>
      </w:r>
      <w:r w:rsidR="0013637C">
        <w:rPr>
          <w:rFonts w:ascii="Arial" w:eastAsia="Times New Roman" w:hAnsi="Arial" w:cs="Arial"/>
          <w:color w:val="000000"/>
          <w:sz w:val="16"/>
          <w:szCs w:val="16"/>
          <w:lang w:val="sl-SI" w:eastAsia="sl-SI"/>
        </w:rPr>
        <w:t>pro</w:t>
      </w:r>
      <w:r w:rsidR="00CA0BC7">
        <w:rPr>
          <w:rFonts w:ascii="Arial" w:eastAsia="Times New Roman" w:hAnsi="Arial" w:cs="Arial"/>
          <w:color w:val="000000"/>
          <w:sz w:val="16"/>
          <w:szCs w:val="16"/>
          <w:lang w:val="sl-SI" w:eastAsia="sl-SI"/>
        </w:rPr>
        <w:t>izvode ali storitve</w:t>
      </w:r>
      <w:r w:rsidR="0013637C">
        <w:rPr>
          <w:rFonts w:ascii="Arial" w:eastAsia="Times New Roman" w:hAnsi="Arial" w:cs="Arial"/>
          <w:color w:val="000000"/>
          <w:sz w:val="16"/>
          <w:szCs w:val="16"/>
          <w:lang w:val="sl-SI" w:eastAsia="sl-SI"/>
        </w:rPr>
        <w:t>.</w:t>
      </w:r>
      <w:r w:rsidR="00CA0BC7">
        <w:rPr>
          <w:rFonts w:ascii="Arial" w:eastAsia="Times New Roman" w:hAnsi="Arial" w:cs="Arial"/>
          <w:color w:val="000000"/>
          <w:sz w:val="16"/>
          <w:szCs w:val="16"/>
          <w:lang w:val="sl-SI" w:eastAsia="sl-SI"/>
        </w:rPr>
        <w:t xml:space="preserve"> Ni dovoljena uporaba logotipa </w:t>
      </w:r>
      <w:r w:rsidR="0013637C">
        <w:rPr>
          <w:rFonts w:ascii="Arial" w:eastAsia="Times New Roman" w:hAnsi="Arial" w:cs="Arial"/>
          <w:color w:val="000000"/>
          <w:sz w:val="16"/>
          <w:szCs w:val="16"/>
          <w:lang w:val="sl-SI" w:eastAsia="sl-SI"/>
        </w:rPr>
        <w:t>FAO.</w:t>
      </w:r>
      <w:r w:rsidR="00CA0BC7">
        <w:rPr>
          <w:rFonts w:ascii="Arial" w:eastAsia="Times New Roman" w:hAnsi="Arial" w:cs="Arial"/>
          <w:color w:val="000000"/>
          <w:sz w:val="16"/>
          <w:szCs w:val="16"/>
          <w:lang w:val="sl-SI" w:eastAsia="sl-SI"/>
        </w:rPr>
        <w:t xml:space="preserve"> Če se to delo prilagodi, mora pridobiti dovoljenje v okviru istega ali enakovrednega dovoljenja </w:t>
      </w:r>
      <w:proofErr w:type="spellStart"/>
      <w:r w:rsidR="0013637C">
        <w:rPr>
          <w:rFonts w:ascii="Arial" w:eastAsia="Times New Roman" w:hAnsi="Arial" w:cs="Arial"/>
          <w:color w:val="000000"/>
          <w:sz w:val="16"/>
          <w:szCs w:val="16"/>
          <w:lang w:val="sl-SI" w:eastAsia="sl-SI"/>
        </w:rPr>
        <w:t>Creative</w:t>
      </w:r>
      <w:proofErr w:type="spellEnd"/>
      <w:r w:rsidR="0013637C">
        <w:rPr>
          <w:rFonts w:ascii="Arial" w:eastAsia="Times New Roman" w:hAnsi="Arial" w:cs="Arial"/>
          <w:color w:val="000000"/>
          <w:sz w:val="16"/>
          <w:szCs w:val="16"/>
          <w:lang w:val="sl-SI" w:eastAsia="sl-SI"/>
        </w:rPr>
        <w:t xml:space="preserve"> </w:t>
      </w:r>
      <w:proofErr w:type="spellStart"/>
      <w:r w:rsidR="0013637C">
        <w:rPr>
          <w:rFonts w:ascii="Arial" w:eastAsia="Times New Roman" w:hAnsi="Arial" w:cs="Arial"/>
          <w:color w:val="000000"/>
          <w:sz w:val="16"/>
          <w:szCs w:val="16"/>
          <w:lang w:val="sl-SI" w:eastAsia="sl-SI"/>
        </w:rPr>
        <w:t>Commons</w:t>
      </w:r>
      <w:proofErr w:type="spellEnd"/>
      <w:r w:rsidR="0013637C">
        <w:rPr>
          <w:rFonts w:ascii="Arial" w:eastAsia="Times New Roman" w:hAnsi="Arial" w:cs="Arial"/>
          <w:color w:val="000000"/>
          <w:sz w:val="16"/>
          <w:szCs w:val="16"/>
          <w:lang w:val="sl-SI" w:eastAsia="sl-SI"/>
        </w:rPr>
        <w:t>.</w:t>
      </w:r>
      <w:r w:rsidR="00CA0BC7">
        <w:rPr>
          <w:rFonts w:ascii="Arial" w:eastAsia="Times New Roman" w:hAnsi="Arial" w:cs="Arial"/>
          <w:color w:val="000000"/>
          <w:sz w:val="16"/>
          <w:szCs w:val="16"/>
          <w:lang w:val="sl-SI" w:eastAsia="sl-SI"/>
        </w:rPr>
        <w:t xml:space="preserve"> Če se to delo prevede, mora prevod vsebovati naslednji </w:t>
      </w:r>
      <w:proofErr w:type="spellStart"/>
      <w:r w:rsidR="0013637C">
        <w:rPr>
          <w:rFonts w:ascii="Arial" w:eastAsia="Times New Roman" w:hAnsi="Arial" w:cs="Arial"/>
          <w:color w:val="000000"/>
          <w:sz w:val="16"/>
          <w:szCs w:val="16"/>
          <w:lang w:val="sl-SI" w:eastAsia="sl-SI"/>
        </w:rPr>
        <w:t>disclaimer</w:t>
      </w:r>
      <w:proofErr w:type="spellEnd"/>
      <w:r w:rsidR="00CA0BC7">
        <w:rPr>
          <w:rFonts w:ascii="Arial" w:eastAsia="Times New Roman" w:hAnsi="Arial" w:cs="Arial"/>
          <w:color w:val="000000"/>
          <w:sz w:val="16"/>
          <w:szCs w:val="16"/>
          <w:lang w:val="sl-SI" w:eastAsia="sl-SI"/>
        </w:rPr>
        <w:t xml:space="preserve"> skupaj z zahtevanim navedkom</w:t>
      </w:r>
      <w:r w:rsidR="0013637C">
        <w:rPr>
          <w:rFonts w:ascii="ArialMT" w:eastAsia="Times New Roman" w:hAnsi="ArialMT" w:cs="ArialMT"/>
          <w:color w:val="000000"/>
          <w:sz w:val="16"/>
          <w:szCs w:val="16"/>
          <w:lang w:val="sl-SI" w:eastAsia="sl-SI"/>
        </w:rPr>
        <w:t>:</w:t>
      </w:r>
      <w:r w:rsidR="00CA0BC7">
        <w:rPr>
          <w:rFonts w:ascii="ArialMT" w:eastAsia="Times New Roman" w:hAnsi="ArialMT" w:cs="ArialMT"/>
          <w:color w:val="000000"/>
          <w:sz w:val="16"/>
          <w:szCs w:val="16"/>
          <w:lang w:val="sl-SI" w:eastAsia="sl-SI"/>
        </w:rPr>
        <w:t xml:space="preserve"> »</w:t>
      </w:r>
      <w:r w:rsidR="0013637C">
        <w:rPr>
          <w:rFonts w:ascii="ArialMT" w:eastAsia="Times New Roman" w:hAnsi="ArialMT" w:cs="ArialMT"/>
          <w:color w:val="000000"/>
          <w:sz w:val="16"/>
          <w:szCs w:val="16"/>
          <w:lang w:val="sl-SI" w:eastAsia="sl-SI"/>
        </w:rPr>
        <w:t>T</w:t>
      </w:r>
      <w:r w:rsidR="00CA0BC7">
        <w:rPr>
          <w:rFonts w:ascii="ArialMT" w:eastAsia="Times New Roman" w:hAnsi="ArialMT" w:cs="ArialMT"/>
          <w:color w:val="000000"/>
          <w:sz w:val="16"/>
          <w:szCs w:val="16"/>
          <w:lang w:val="sl-SI" w:eastAsia="sl-SI"/>
        </w:rPr>
        <w:t xml:space="preserve">ega prevoda ni ustvarila Organizacija za prehrano in kmetijstvo Združenih narodov - </w:t>
      </w:r>
      <w:proofErr w:type="spellStart"/>
      <w:r w:rsidR="0013637C">
        <w:rPr>
          <w:rFonts w:ascii="ArialMT" w:eastAsia="Times New Roman" w:hAnsi="ArialMT" w:cs="ArialMT"/>
          <w:color w:val="000000"/>
          <w:sz w:val="16"/>
          <w:szCs w:val="16"/>
          <w:lang w:val="sl-SI" w:eastAsia="sl-SI"/>
        </w:rPr>
        <w:t>Food</w:t>
      </w:r>
      <w:proofErr w:type="spellEnd"/>
      <w:r>
        <w:rPr>
          <w:rFonts w:ascii="ArialMT" w:eastAsia="Times New Roman" w:hAnsi="ArialMT" w:cs="ArialMT"/>
          <w:color w:val="000000"/>
          <w:sz w:val="16"/>
          <w:szCs w:val="16"/>
          <w:lang w:val="sl-SI" w:eastAsia="sl-SI"/>
        </w:rPr>
        <w:t xml:space="preserve"> </w:t>
      </w:r>
      <w:proofErr w:type="spellStart"/>
      <w:r w:rsidR="0013637C">
        <w:rPr>
          <w:rFonts w:ascii="Arial" w:eastAsia="Times New Roman" w:hAnsi="Arial" w:cs="Arial"/>
          <w:color w:val="000000"/>
          <w:sz w:val="16"/>
          <w:szCs w:val="16"/>
          <w:lang w:val="sl-SI" w:eastAsia="sl-SI"/>
        </w:rPr>
        <w:t>and</w:t>
      </w:r>
      <w:proofErr w:type="spellEnd"/>
      <w:r w:rsidR="0013637C">
        <w:rPr>
          <w:rFonts w:ascii="Arial" w:eastAsia="Times New Roman" w:hAnsi="Arial" w:cs="Arial"/>
          <w:color w:val="000000"/>
          <w:sz w:val="16"/>
          <w:szCs w:val="16"/>
          <w:lang w:val="sl-SI" w:eastAsia="sl-SI"/>
        </w:rPr>
        <w:t xml:space="preserve"> </w:t>
      </w:r>
      <w:proofErr w:type="spellStart"/>
      <w:r w:rsidR="0013637C">
        <w:rPr>
          <w:rFonts w:ascii="Arial" w:eastAsia="Times New Roman" w:hAnsi="Arial" w:cs="Arial"/>
          <w:color w:val="000000"/>
          <w:sz w:val="16"/>
          <w:szCs w:val="16"/>
          <w:lang w:val="sl-SI" w:eastAsia="sl-SI"/>
        </w:rPr>
        <w:t>Agriculture</w:t>
      </w:r>
      <w:proofErr w:type="spellEnd"/>
      <w:r w:rsidR="0013637C">
        <w:rPr>
          <w:rFonts w:ascii="Arial" w:eastAsia="Times New Roman" w:hAnsi="Arial" w:cs="Arial"/>
          <w:color w:val="000000"/>
          <w:sz w:val="16"/>
          <w:szCs w:val="16"/>
          <w:lang w:val="sl-SI" w:eastAsia="sl-SI"/>
        </w:rPr>
        <w:t xml:space="preserve"> </w:t>
      </w:r>
      <w:proofErr w:type="spellStart"/>
      <w:r w:rsidR="0013637C">
        <w:rPr>
          <w:rFonts w:ascii="Arial" w:eastAsia="Times New Roman" w:hAnsi="Arial" w:cs="Arial"/>
          <w:color w:val="000000"/>
          <w:sz w:val="16"/>
          <w:szCs w:val="16"/>
          <w:lang w:val="sl-SI" w:eastAsia="sl-SI"/>
        </w:rPr>
        <w:t>Organization</w:t>
      </w:r>
      <w:proofErr w:type="spellEnd"/>
      <w:r w:rsidR="0013637C">
        <w:rPr>
          <w:rFonts w:ascii="Arial" w:eastAsia="Times New Roman" w:hAnsi="Arial" w:cs="Arial"/>
          <w:color w:val="000000"/>
          <w:sz w:val="16"/>
          <w:szCs w:val="16"/>
          <w:lang w:val="sl-SI" w:eastAsia="sl-SI"/>
        </w:rPr>
        <w:t xml:space="preserve"> </w:t>
      </w:r>
      <w:proofErr w:type="spellStart"/>
      <w:r w:rsidR="0013637C">
        <w:rPr>
          <w:rFonts w:ascii="Arial" w:eastAsia="Times New Roman" w:hAnsi="Arial" w:cs="Arial"/>
          <w:color w:val="000000"/>
          <w:sz w:val="16"/>
          <w:szCs w:val="16"/>
          <w:lang w:val="sl-SI" w:eastAsia="sl-SI"/>
        </w:rPr>
        <w:t>of</w:t>
      </w:r>
      <w:proofErr w:type="spellEnd"/>
      <w:r w:rsidR="0013637C">
        <w:rPr>
          <w:rFonts w:ascii="Arial" w:eastAsia="Times New Roman" w:hAnsi="Arial" w:cs="Arial"/>
          <w:color w:val="000000"/>
          <w:sz w:val="16"/>
          <w:szCs w:val="16"/>
          <w:lang w:val="sl-SI" w:eastAsia="sl-SI"/>
        </w:rPr>
        <w:t xml:space="preserve"> </w:t>
      </w:r>
      <w:proofErr w:type="spellStart"/>
      <w:r w:rsidR="0013637C">
        <w:rPr>
          <w:rFonts w:ascii="Arial" w:eastAsia="Times New Roman" w:hAnsi="Arial" w:cs="Arial"/>
          <w:color w:val="000000"/>
          <w:sz w:val="16"/>
          <w:szCs w:val="16"/>
          <w:lang w:val="sl-SI" w:eastAsia="sl-SI"/>
        </w:rPr>
        <w:t>the</w:t>
      </w:r>
      <w:proofErr w:type="spellEnd"/>
      <w:r w:rsidR="0013637C">
        <w:rPr>
          <w:rFonts w:ascii="Arial" w:eastAsia="Times New Roman" w:hAnsi="Arial" w:cs="Arial"/>
          <w:color w:val="000000"/>
          <w:sz w:val="16"/>
          <w:szCs w:val="16"/>
          <w:lang w:val="sl-SI" w:eastAsia="sl-SI"/>
        </w:rPr>
        <w:t xml:space="preserve"> </w:t>
      </w:r>
      <w:proofErr w:type="spellStart"/>
      <w:r w:rsidR="0013637C">
        <w:rPr>
          <w:rFonts w:ascii="Arial" w:eastAsia="Times New Roman" w:hAnsi="Arial" w:cs="Arial"/>
          <w:color w:val="000000"/>
          <w:sz w:val="16"/>
          <w:szCs w:val="16"/>
          <w:lang w:val="sl-SI" w:eastAsia="sl-SI"/>
        </w:rPr>
        <w:t>United</w:t>
      </w:r>
      <w:proofErr w:type="spellEnd"/>
      <w:r w:rsidR="0013637C">
        <w:rPr>
          <w:rFonts w:ascii="Arial" w:eastAsia="Times New Roman" w:hAnsi="Arial" w:cs="Arial"/>
          <w:color w:val="000000"/>
          <w:sz w:val="16"/>
          <w:szCs w:val="16"/>
          <w:lang w:val="sl-SI" w:eastAsia="sl-SI"/>
        </w:rPr>
        <w:t xml:space="preserve"> </w:t>
      </w:r>
      <w:proofErr w:type="spellStart"/>
      <w:r w:rsidR="0013637C">
        <w:rPr>
          <w:rFonts w:ascii="Arial" w:eastAsia="Times New Roman" w:hAnsi="Arial" w:cs="Arial"/>
          <w:color w:val="000000"/>
          <w:sz w:val="16"/>
          <w:szCs w:val="16"/>
          <w:lang w:val="sl-SI" w:eastAsia="sl-SI"/>
        </w:rPr>
        <w:t>Nations</w:t>
      </w:r>
      <w:proofErr w:type="spellEnd"/>
      <w:r w:rsidR="0013637C">
        <w:rPr>
          <w:rFonts w:ascii="Arial" w:eastAsia="Times New Roman" w:hAnsi="Arial" w:cs="Arial"/>
          <w:color w:val="000000"/>
          <w:sz w:val="16"/>
          <w:szCs w:val="16"/>
          <w:lang w:val="sl-SI" w:eastAsia="sl-SI"/>
        </w:rPr>
        <w:t xml:space="preserve"> (FAO). </w:t>
      </w:r>
      <w:r w:rsidR="00CA0BC7">
        <w:rPr>
          <w:rFonts w:ascii="Arial" w:eastAsia="Times New Roman" w:hAnsi="Arial" w:cs="Arial"/>
          <w:color w:val="000000"/>
          <w:sz w:val="16"/>
          <w:szCs w:val="16"/>
          <w:lang w:val="sl-SI" w:eastAsia="sl-SI"/>
        </w:rPr>
        <w:t xml:space="preserve">Organizacija </w:t>
      </w:r>
      <w:r w:rsidR="0013637C">
        <w:rPr>
          <w:rFonts w:ascii="Arial" w:eastAsia="Times New Roman" w:hAnsi="Arial" w:cs="Arial"/>
          <w:color w:val="000000"/>
          <w:sz w:val="16"/>
          <w:szCs w:val="16"/>
          <w:lang w:val="sl-SI" w:eastAsia="sl-SI"/>
        </w:rPr>
        <w:t xml:space="preserve">FAO </w:t>
      </w:r>
      <w:r w:rsidR="00CA0BC7">
        <w:rPr>
          <w:rFonts w:ascii="Arial" w:eastAsia="Times New Roman" w:hAnsi="Arial" w:cs="Arial"/>
          <w:color w:val="000000"/>
          <w:sz w:val="16"/>
          <w:szCs w:val="16"/>
          <w:lang w:val="sl-SI" w:eastAsia="sl-SI"/>
        </w:rPr>
        <w:t>ni odgovorna za vsebino ali pravilnost tega prevoda</w:t>
      </w:r>
      <w:r w:rsidR="0013637C">
        <w:rPr>
          <w:rFonts w:ascii="Arial" w:eastAsia="Times New Roman" w:hAnsi="Arial" w:cs="Arial"/>
          <w:color w:val="000000"/>
          <w:sz w:val="16"/>
          <w:szCs w:val="16"/>
          <w:lang w:val="sl-SI" w:eastAsia="sl-SI"/>
        </w:rPr>
        <w:t>.</w:t>
      </w:r>
      <w:r w:rsidR="00CA0BC7">
        <w:rPr>
          <w:rFonts w:ascii="Arial" w:eastAsia="Times New Roman" w:hAnsi="Arial" w:cs="Arial"/>
          <w:color w:val="000000"/>
          <w:sz w:val="16"/>
          <w:szCs w:val="16"/>
          <w:lang w:val="sl-SI" w:eastAsia="sl-SI"/>
        </w:rPr>
        <w:t xml:space="preserve"> O</w:t>
      </w:r>
      <w:r w:rsidR="0013637C">
        <w:rPr>
          <w:rFonts w:ascii="Arial" w:eastAsia="Times New Roman" w:hAnsi="Arial" w:cs="Arial"/>
          <w:color w:val="000000"/>
          <w:sz w:val="16"/>
          <w:szCs w:val="16"/>
          <w:lang w:val="sl-SI" w:eastAsia="sl-SI"/>
        </w:rPr>
        <w:t>riginal</w:t>
      </w:r>
      <w:r w:rsidR="00CA0BC7">
        <w:rPr>
          <w:rFonts w:ascii="Arial" w:eastAsia="Times New Roman" w:hAnsi="Arial" w:cs="Arial"/>
          <w:color w:val="000000"/>
          <w:sz w:val="16"/>
          <w:szCs w:val="16"/>
          <w:lang w:val="sl-SI" w:eastAsia="sl-SI"/>
        </w:rPr>
        <w:t>na angleška izdaja je avtentična izdaja</w:t>
      </w:r>
      <w:r w:rsidR="0013637C">
        <w:rPr>
          <w:rFonts w:ascii="Arial" w:eastAsia="Times New Roman" w:hAnsi="Arial" w:cs="Arial"/>
          <w:color w:val="000000"/>
          <w:sz w:val="16"/>
          <w:szCs w:val="16"/>
          <w:lang w:val="sl-SI" w:eastAsia="sl-SI"/>
        </w:rPr>
        <w:t>.</w:t>
      </w:r>
    </w:p>
    <w:p w14:paraId="5D2D1602" w14:textId="77777777" w:rsidR="00C654A8" w:rsidRDefault="00C654A8" w:rsidP="00C654A8">
      <w:pPr>
        <w:autoSpaceDE w:val="0"/>
        <w:autoSpaceDN w:val="0"/>
        <w:adjustRightInd w:val="0"/>
        <w:rPr>
          <w:rFonts w:ascii="Arial" w:eastAsia="Times New Roman" w:hAnsi="Arial" w:cs="Arial"/>
          <w:color w:val="000000"/>
          <w:sz w:val="16"/>
          <w:szCs w:val="16"/>
          <w:lang w:val="sl-SI" w:eastAsia="sl-SI"/>
        </w:rPr>
      </w:pPr>
    </w:p>
    <w:p w14:paraId="25B22BC3" w14:textId="77777777" w:rsidR="0013637C" w:rsidRDefault="004309D2" w:rsidP="00C654A8">
      <w:pPr>
        <w:autoSpaceDE w:val="0"/>
        <w:autoSpaceDN w:val="0"/>
        <w:adjustRightInd w:val="0"/>
        <w:ind w:right="2266"/>
        <w:rPr>
          <w:rFonts w:ascii="Arial" w:eastAsia="Times New Roman" w:hAnsi="Arial" w:cs="Arial"/>
          <w:color w:val="000000"/>
          <w:sz w:val="16"/>
          <w:szCs w:val="16"/>
          <w:lang w:val="sl-SI" w:eastAsia="sl-SI"/>
        </w:rPr>
      </w:pPr>
      <w:r>
        <w:rPr>
          <w:rFonts w:ascii="Arial" w:eastAsia="Times New Roman" w:hAnsi="Arial" w:cs="Arial"/>
          <w:color w:val="000000"/>
          <w:sz w:val="16"/>
          <w:szCs w:val="16"/>
          <w:lang w:val="sl-SI" w:eastAsia="sl-SI"/>
        </w:rPr>
        <w:t xml:space="preserve">Spori, nastali v okviru dovoljenja, ki jih ni mogoče rešiti </w:t>
      </w:r>
      <w:r w:rsidR="008650A6">
        <w:rPr>
          <w:rFonts w:ascii="Arial" w:eastAsia="Times New Roman" w:hAnsi="Arial" w:cs="Arial"/>
          <w:color w:val="000000"/>
          <w:sz w:val="16"/>
          <w:szCs w:val="16"/>
          <w:lang w:val="sl-SI" w:eastAsia="sl-SI"/>
        </w:rPr>
        <w:t>po</w:t>
      </w:r>
      <w:r>
        <w:rPr>
          <w:rFonts w:ascii="Arial" w:eastAsia="Times New Roman" w:hAnsi="Arial" w:cs="Arial"/>
          <w:color w:val="000000"/>
          <w:sz w:val="16"/>
          <w:szCs w:val="16"/>
          <w:lang w:val="sl-SI" w:eastAsia="sl-SI"/>
        </w:rPr>
        <w:t xml:space="preserve"> mirn</w:t>
      </w:r>
      <w:r w:rsidR="008650A6">
        <w:rPr>
          <w:rFonts w:ascii="Arial" w:eastAsia="Times New Roman" w:hAnsi="Arial" w:cs="Arial"/>
          <w:color w:val="000000"/>
          <w:sz w:val="16"/>
          <w:szCs w:val="16"/>
          <w:lang w:val="sl-SI" w:eastAsia="sl-SI"/>
        </w:rPr>
        <w:t>i poti</w:t>
      </w:r>
      <w:r>
        <w:rPr>
          <w:rFonts w:ascii="Arial" w:eastAsia="Times New Roman" w:hAnsi="Arial" w:cs="Arial"/>
          <w:color w:val="000000"/>
          <w:sz w:val="16"/>
          <w:szCs w:val="16"/>
          <w:lang w:val="sl-SI" w:eastAsia="sl-SI"/>
        </w:rPr>
        <w:t>,</w:t>
      </w:r>
      <w:r w:rsidR="008650A6">
        <w:rPr>
          <w:rFonts w:ascii="Arial" w:eastAsia="Times New Roman" w:hAnsi="Arial" w:cs="Arial"/>
          <w:color w:val="000000"/>
          <w:sz w:val="16"/>
          <w:szCs w:val="16"/>
          <w:lang w:val="sl-SI" w:eastAsia="sl-SI"/>
        </w:rPr>
        <w:t xml:space="preserve"> </w:t>
      </w:r>
      <w:r>
        <w:rPr>
          <w:rFonts w:ascii="Arial" w:eastAsia="Times New Roman" w:hAnsi="Arial" w:cs="Arial"/>
          <w:color w:val="000000"/>
          <w:sz w:val="16"/>
          <w:szCs w:val="16"/>
          <w:lang w:val="sl-SI" w:eastAsia="sl-SI"/>
        </w:rPr>
        <w:t xml:space="preserve">se rešujejo z </w:t>
      </w:r>
      <w:r w:rsidR="0013637C">
        <w:rPr>
          <w:rFonts w:ascii="Arial" w:eastAsia="Times New Roman" w:hAnsi="Arial" w:cs="Arial"/>
          <w:color w:val="000000"/>
          <w:sz w:val="16"/>
          <w:szCs w:val="16"/>
          <w:lang w:val="sl-SI" w:eastAsia="sl-SI"/>
        </w:rPr>
        <w:t>media</w:t>
      </w:r>
      <w:r>
        <w:rPr>
          <w:rFonts w:ascii="Arial" w:eastAsia="Times New Roman" w:hAnsi="Arial" w:cs="Arial"/>
          <w:color w:val="000000"/>
          <w:sz w:val="16"/>
          <w:szCs w:val="16"/>
          <w:lang w:val="sl-SI" w:eastAsia="sl-SI"/>
        </w:rPr>
        <w:t>c</w:t>
      </w:r>
      <w:r w:rsidR="0013637C">
        <w:rPr>
          <w:rFonts w:ascii="Arial" w:eastAsia="Times New Roman" w:hAnsi="Arial" w:cs="Arial"/>
          <w:color w:val="000000"/>
          <w:sz w:val="16"/>
          <w:szCs w:val="16"/>
          <w:lang w:val="sl-SI" w:eastAsia="sl-SI"/>
        </w:rPr>
        <w:t>i</w:t>
      </w:r>
      <w:r>
        <w:rPr>
          <w:rFonts w:ascii="Arial" w:eastAsia="Times New Roman" w:hAnsi="Arial" w:cs="Arial"/>
          <w:color w:val="000000"/>
          <w:sz w:val="16"/>
          <w:szCs w:val="16"/>
          <w:lang w:val="sl-SI" w:eastAsia="sl-SI"/>
        </w:rPr>
        <w:t xml:space="preserve">jo in </w:t>
      </w:r>
      <w:r w:rsidR="0013637C">
        <w:rPr>
          <w:rFonts w:ascii="Arial" w:eastAsia="Times New Roman" w:hAnsi="Arial" w:cs="Arial"/>
          <w:color w:val="000000"/>
          <w:sz w:val="16"/>
          <w:szCs w:val="16"/>
          <w:lang w:val="sl-SI" w:eastAsia="sl-SI"/>
        </w:rPr>
        <w:t>arbitra</w:t>
      </w:r>
      <w:r>
        <w:rPr>
          <w:rFonts w:ascii="Arial" w:eastAsia="Times New Roman" w:hAnsi="Arial" w:cs="Arial"/>
          <w:color w:val="000000"/>
          <w:sz w:val="16"/>
          <w:szCs w:val="16"/>
          <w:lang w:val="sl-SI" w:eastAsia="sl-SI"/>
        </w:rPr>
        <w:t xml:space="preserve">žo, kakor je opisano v Členu </w:t>
      </w:r>
      <w:r w:rsidR="0013637C">
        <w:rPr>
          <w:rFonts w:ascii="Arial" w:eastAsia="Times New Roman" w:hAnsi="Arial" w:cs="Arial"/>
          <w:color w:val="000000"/>
          <w:sz w:val="16"/>
          <w:szCs w:val="16"/>
          <w:lang w:val="sl-SI" w:eastAsia="sl-SI"/>
        </w:rPr>
        <w:t>8</w:t>
      </w:r>
      <w:r>
        <w:rPr>
          <w:rFonts w:ascii="Arial" w:eastAsia="Times New Roman" w:hAnsi="Arial" w:cs="Arial"/>
          <w:color w:val="000000"/>
          <w:sz w:val="16"/>
          <w:szCs w:val="16"/>
          <w:lang w:val="sl-SI" w:eastAsia="sl-SI"/>
        </w:rPr>
        <w:t xml:space="preserve"> dovoljenja, razen če ni drugače navedeno</w:t>
      </w:r>
      <w:r w:rsidR="0013637C">
        <w:rPr>
          <w:rFonts w:ascii="Arial" w:eastAsia="Times New Roman" w:hAnsi="Arial" w:cs="Arial"/>
          <w:color w:val="000000"/>
          <w:sz w:val="16"/>
          <w:szCs w:val="16"/>
          <w:lang w:val="sl-SI" w:eastAsia="sl-SI"/>
        </w:rPr>
        <w:t xml:space="preserve">. </w:t>
      </w:r>
      <w:r>
        <w:rPr>
          <w:rFonts w:ascii="Arial" w:eastAsia="Times New Roman" w:hAnsi="Arial" w:cs="Arial"/>
          <w:color w:val="000000"/>
          <w:sz w:val="16"/>
          <w:szCs w:val="16"/>
          <w:lang w:val="sl-SI" w:eastAsia="sl-SI"/>
        </w:rPr>
        <w:t>Velja</w:t>
      </w:r>
      <w:r w:rsidR="008650A6">
        <w:rPr>
          <w:rFonts w:ascii="Arial" w:eastAsia="Times New Roman" w:hAnsi="Arial" w:cs="Arial"/>
          <w:color w:val="000000"/>
          <w:sz w:val="16"/>
          <w:szCs w:val="16"/>
          <w:lang w:val="sl-SI" w:eastAsia="sl-SI"/>
        </w:rPr>
        <w:t>v</w:t>
      </w:r>
      <w:r>
        <w:rPr>
          <w:rFonts w:ascii="Arial" w:eastAsia="Times New Roman" w:hAnsi="Arial" w:cs="Arial"/>
          <w:color w:val="000000"/>
          <w:sz w:val="16"/>
          <w:szCs w:val="16"/>
          <w:lang w:val="sl-SI" w:eastAsia="sl-SI"/>
        </w:rPr>
        <w:t xml:space="preserve">na </w:t>
      </w:r>
      <w:proofErr w:type="spellStart"/>
      <w:r>
        <w:rPr>
          <w:rFonts w:ascii="Arial" w:eastAsia="Times New Roman" w:hAnsi="Arial" w:cs="Arial"/>
          <w:color w:val="000000"/>
          <w:sz w:val="16"/>
          <w:szCs w:val="16"/>
          <w:lang w:val="sl-SI" w:eastAsia="sl-SI"/>
        </w:rPr>
        <w:t>mediacijska</w:t>
      </w:r>
      <w:proofErr w:type="spellEnd"/>
      <w:r>
        <w:rPr>
          <w:rFonts w:ascii="Arial" w:eastAsia="Times New Roman" w:hAnsi="Arial" w:cs="Arial"/>
          <w:color w:val="000000"/>
          <w:sz w:val="16"/>
          <w:szCs w:val="16"/>
          <w:lang w:val="sl-SI" w:eastAsia="sl-SI"/>
        </w:rPr>
        <w:t xml:space="preserve"> pravila so </w:t>
      </w:r>
      <w:proofErr w:type="spellStart"/>
      <w:r>
        <w:rPr>
          <w:rFonts w:ascii="Arial" w:eastAsia="Times New Roman" w:hAnsi="Arial" w:cs="Arial"/>
          <w:color w:val="000000"/>
          <w:sz w:val="16"/>
          <w:szCs w:val="16"/>
          <w:lang w:val="sl-SI" w:eastAsia="sl-SI"/>
        </w:rPr>
        <w:t>mediacijska</w:t>
      </w:r>
      <w:proofErr w:type="spellEnd"/>
      <w:r>
        <w:rPr>
          <w:rFonts w:ascii="Arial" w:eastAsia="Times New Roman" w:hAnsi="Arial" w:cs="Arial"/>
          <w:color w:val="000000"/>
          <w:sz w:val="16"/>
          <w:szCs w:val="16"/>
          <w:lang w:val="sl-SI" w:eastAsia="sl-SI"/>
        </w:rPr>
        <w:t xml:space="preserve"> pravila</w:t>
      </w:r>
      <w:r w:rsidR="008650A6">
        <w:rPr>
          <w:rFonts w:ascii="Arial" w:eastAsia="Times New Roman" w:hAnsi="Arial" w:cs="Arial"/>
          <w:color w:val="000000"/>
          <w:sz w:val="16"/>
          <w:szCs w:val="16"/>
          <w:lang w:val="sl-SI" w:eastAsia="sl-SI"/>
        </w:rPr>
        <w:t xml:space="preserve"> Svetovne organizacije o intelektualni lastnini - </w:t>
      </w:r>
      <w:proofErr w:type="spellStart"/>
      <w:r w:rsidR="0013637C">
        <w:rPr>
          <w:rFonts w:ascii="Arial" w:eastAsia="Times New Roman" w:hAnsi="Arial" w:cs="Arial"/>
          <w:color w:val="000000"/>
          <w:sz w:val="16"/>
          <w:szCs w:val="16"/>
          <w:lang w:val="sl-SI" w:eastAsia="sl-SI"/>
        </w:rPr>
        <w:t>World</w:t>
      </w:r>
      <w:proofErr w:type="spellEnd"/>
      <w:r w:rsidR="0013637C">
        <w:rPr>
          <w:rFonts w:ascii="Arial" w:eastAsia="Times New Roman" w:hAnsi="Arial" w:cs="Arial"/>
          <w:color w:val="000000"/>
          <w:sz w:val="16"/>
          <w:szCs w:val="16"/>
          <w:lang w:val="sl-SI" w:eastAsia="sl-SI"/>
        </w:rPr>
        <w:t xml:space="preserve"> </w:t>
      </w:r>
      <w:proofErr w:type="spellStart"/>
      <w:r w:rsidR="0013637C">
        <w:rPr>
          <w:rFonts w:ascii="Arial" w:eastAsia="Times New Roman" w:hAnsi="Arial" w:cs="Arial"/>
          <w:color w:val="000000"/>
          <w:sz w:val="16"/>
          <w:szCs w:val="16"/>
          <w:lang w:val="sl-SI" w:eastAsia="sl-SI"/>
        </w:rPr>
        <w:t>Intellectual</w:t>
      </w:r>
      <w:proofErr w:type="spellEnd"/>
      <w:r w:rsidR="0013637C">
        <w:rPr>
          <w:rFonts w:ascii="Arial" w:eastAsia="Times New Roman" w:hAnsi="Arial" w:cs="Arial"/>
          <w:color w:val="000000"/>
          <w:sz w:val="16"/>
          <w:szCs w:val="16"/>
          <w:lang w:val="sl-SI" w:eastAsia="sl-SI"/>
        </w:rPr>
        <w:t xml:space="preserve"> </w:t>
      </w:r>
      <w:proofErr w:type="spellStart"/>
      <w:r w:rsidR="0013637C">
        <w:rPr>
          <w:rFonts w:ascii="Arial" w:eastAsia="Times New Roman" w:hAnsi="Arial" w:cs="Arial"/>
          <w:color w:val="000000"/>
          <w:sz w:val="16"/>
          <w:szCs w:val="16"/>
          <w:lang w:val="sl-SI" w:eastAsia="sl-SI"/>
        </w:rPr>
        <w:t>Property</w:t>
      </w:r>
      <w:proofErr w:type="spellEnd"/>
      <w:r w:rsidR="0013637C">
        <w:rPr>
          <w:rFonts w:ascii="Arial" w:eastAsia="Times New Roman" w:hAnsi="Arial" w:cs="Arial"/>
          <w:color w:val="000000"/>
          <w:sz w:val="16"/>
          <w:szCs w:val="16"/>
          <w:lang w:val="sl-SI" w:eastAsia="sl-SI"/>
        </w:rPr>
        <w:t xml:space="preserve"> </w:t>
      </w:r>
      <w:proofErr w:type="spellStart"/>
      <w:r w:rsidR="0013637C">
        <w:rPr>
          <w:rFonts w:ascii="Arial" w:eastAsia="Times New Roman" w:hAnsi="Arial" w:cs="Arial"/>
          <w:color w:val="000000"/>
          <w:sz w:val="16"/>
          <w:szCs w:val="16"/>
          <w:lang w:val="sl-SI" w:eastAsia="sl-SI"/>
        </w:rPr>
        <w:t>Organization</w:t>
      </w:r>
      <w:proofErr w:type="spellEnd"/>
      <w:r w:rsidR="008650A6">
        <w:rPr>
          <w:rFonts w:ascii="Arial" w:eastAsia="Times New Roman" w:hAnsi="Arial" w:cs="Arial"/>
          <w:color w:val="000000"/>
          <w:sz w:val="16"/>
          <w:szCs w:val="16"/>
          <w:lang w:val="sl-SI" w:eastAsia="sl-SI"/>
        </w:rPr>
        <w:t xml:space="preserve">, </w:t>
      </w:r>
      <w:hyperlink r:id="rId11" w:history="1">
        <w:r w:rsidR="008650A6" w:rsidRPr="00DF4787">
          <w:rPr>
            <w:rStyle w:val="Hiperpovezava"/>
            <w:rFonts w:ascii="Arial" w:eastAsia="Times New Roman" w:hAnsi="Arial" w:cs="Arial"/>
            <w:sz w:val="16"/>
            <w:szCs w:val="16"/>
            <w:lang w:val="sl-SI" w:eastAsia="sl-SI"/>
          </w:rPr>
          <w:t>http://www.wipo.int/amc/en/mediation/rules</w:t>
        </w:r>
      </w:hyperlink>
      <w:r w:rsidR="008650A6">
        <w:rPr>
          <w:rFonts w:ascii="Arial" w:eastAsia="Times New Roman" w:hAnsi="Arial" w:cs="Arial"/>
          <w:color w:val="0000FF"/>
          <w:sz w:val="16"/>
          <w:szCs w:val="16"/>
          <w:lang w:val="sl-SI" w:eastAsia="sl-SI"/>
        </w:rPr>
        <w:t xml:space="preserve">; vsakršna arbitraža se izvaja v skladu z Arbitražnimi pravili Komisije o mednarodnem trgovinskem pravu Združenih narodov - </w:t>
      </w:r>
      <w:proofErr w:type="spellStart"/>
      <w:r w:rsidR="0013637C">
        <w:rPr>
          <w:rFonts w:ascii="Arial" w:eastAsia="Times New Roman" w:hAnsi="Arial" w:cs="Arial"/>
          <w:color w:val="000000"/>
          <w:sz w:val="16"/>
          <w:szCs w:val="16"/>
          <w:lang w:val="sl-SI" w:eastAsia="sl-SI"/>
        </w:rPr>
        <w:t>Arbitration</w:t>
      </w:r>
      <w:proofErr w:type="spellEnd"/>
      <w:r w:rsidR="0013637C">
        <w:rPr>
          <w:rFonts w:ascii="Arial" w:eastAsia="Times New Roman" w:hAnsi="Arial" w:cs="Arial"/>
          <w:color w:val="000000"/>
          <w:sz w:val="16"/>
          <w:szCs w:val="16"/>
          <w:lang w:val="sl-SI" w:eastAsia="sl-SI"/>
        </w:rPr>
        <w:t xml:space="preserve"> </w:t>
      </w:r>
      <w:proofErr w:type="spellStart"/>
      <w:r w:rsidR="0013637C">
        <w:rPr>
          <w:rFonts w:ascii="Arial" w:eastAsia="Times New Roman" w:hAnsi="Arial" w:cs="Arial"/>
          <w:color w:val="000000"/>
          <w:sz w:val="16"/>
          <w:szCs w:val="16"/>
          <w:lang w:val="sl-SI" w:eastAsia="sl-SI"/>
        </w:rPr>
        <w:t>Rules</w:t>
      </w:r>
      <w:proofErr w:type="spellEnd"/>
      <w:r w:rsidR="0013637C">
        <w:rPr>
          <w:rFonts w:ascii="Arial" w:eastAsia="Times New Roman" w:hAnsi="Arial" w:cs="Arial"/>
          <w:color w:val="000000"/>
          <w:sz w:val="16"/>
          <w:szCs w:val="16"/>
          <w:lang w:val="sl-SI" w:eastAsia="sl-SI"/>
        </w:rPr>
        <w:t xml:space="preserve"> </w:t>
      </w:r>
      <w:proofErr w:type="spellStart"/>
      <w:r w:rsidR="0013637C">
        <w:rPr>
          <w:rFonts w:ascii="Arial" w:eastAsia="Times New Roman" w:hAnsi="Arial" w:cs="Arial"/>
          <w:color w:val="000000"/>
          <w:sz w:val="16"/>
          <w:szCs w:val="16"/>
          <w:lang w:val="sl-SI" w:eastAsia="sl-SI"/>
        </w:rPr>
        <w:t>of</w:t>
      </w:r>
      <w:proofErr w:type="spellEnd"/>
      <w:r w:rsidR="0013637C">
        <w:rPr>
          <w:rFonts w:ascii="Arial" w:eastAsia="Times New Roman" w:hAnsi="Arial" w:cs="Arial"/>
          <w:color w:val="000000"/>
          <w:sz w:val="16"/>
          <w:szCs w:val="16"/>
          <w:lang w:val="sl-SI" w:eastAsia="sl-SI"/>
        </w:rPr>
        <w:t xml:space="preserve"> </w:t>
      </w:r>
      <w:proofErr w:type="spellStart"/>
      <w:r w:rsidR="0013637C">
        <w:rPr>
          <w:rFonts w:ascii="Arial" w:eastAsia="Times New Roman" w:hAnsi="Arial" w:cs="Arial"/>
          <w:color w:val="000000"/>
          <w:sz w:val="16"/>
          <w:szCs w:val="16"/>
          <w:lang w:val="sl-SI" w:eastAsia="sl-SI"/>
        </w:rPr>
        <w:t>the</w:t>
      </w:r>
      <w:proofErr w:type="spellEnd"/>
      <w:r w:rsidR="0013637C">
        <w:rPr>
          <w:rFonts w:ascii="Arial" w:eastAsia="Times New Roman" w:hAnsi="Arial" w:cs="Arial"/>
          <w:color w:val="000000"/>
          <w:sz w:val="16"/>
          <w:szCs w:val="16"/>
          <w:lang w:val="sl-SI" w:eastAsia="sl-SI"/>
        </w:rPr>
        <w:t xml:space="preserve"> </w:t>
      </w:r>
      <w:proofErr w:type="spellStart"/>
      <w:r w:rsidR="0013637C">
        <w:rPr>
          <w:rFonts w:ascii="Arial" w:eastAsia="Times New Roman" w:hAnsi="Arial" w:cs="Arial"/>
          <w:color w:val="000000"/>
          <w:sz w:val="16"/>
          <w:szCs w:val="16"/>
          <w:lang w:val="sl-SI" w:eastAsia="sl-SI"/>
        </w:rPr>
        <w:t>United</w:t>
      </w:r>
      <w:proofErr w:type="spellEnd"/>
      <w:r w:rsidR="0013637C">
        <w:rPr>
          <w:rFonts w:ascii="Arial" w:eastAsia="Times New Roman" w:hAnsi="Arial" w:cs="Arial"/>
          <w:color w:val="000000"/>
          <w:sz w:val="16"/>
          <w:szCs w:val="16"/>
          <w:lang w:val="sl-SI" w:eastAsia="sl-SI"/>
        </w:rPr>
        <w:t xml:space="preserve"> </w:t>
      </w:r>
      <w:proofErr w:type="spellStart"/>
      <w:r w:rsidR="0013637C">
        <w:rPr>
          <w:rFonts w:ascii="Arial" w:eastAsia="Times New Roman" w:hAnsi="Arial" w:cs="Arial"/>
          <w:color w:val="000000"/>
          <w:sz w:val="16"/>
          <w:szCs w:val="16"/>
          <w:lang w:val="sl-SI" w:eastAsia="sl-SI"/>
        </w:rPr>
        <w:t>Nations</w:t>
      </w:r>
      <w:proofErr w:type="spellEnd"/>
      <w:r w:rsidR="0013637C">
        <w:rPr>
          <w:rFonts w:ascii="Arial" w:eastAsia="Times New Roman" w:hAnsi="Arial" w:cs="Arial"/>
          <w:color w:val="000000"/>
          <w:sz w:val="16"/>
          <w:szCs w:val="16"/>
          <w:lang w:val="sl-SI" w:eastAsia="sl-SI"/>
        </w:rPr>
        <w:t xml:space="preserve"> </w:t>
      </w:r>
      <w:proofErr w:type="spellStart"/>
      <w:r w:rsidR="0013637C">
        <w:rPr>
          <w:rFonts w:ascii="Arial" w:eastAsia="Times New Roman" w:hAnsi="Arial" w:cs="Arial"/>
          <w:color w:val="000000"/>
          <w:sz w:val="16"/>
          <w:szCs w:val="16"/>
          <w:lang w:val="sl-SI" w:eastAsia="sl-SI"/>
        </w:rPr>
        <w:t>Commission</w:t>
      </w:r>
      <w:proofErr w:type="spellEnd"/>
      <w:r w:rsidR="0013637C">
        <w:rPr>
          <w:rFonts w:ascii="Arial" w:eastAsia="Times New Roman" w:hAnsi="Arial" w:cs="Arial"/>
          <w:color w:val="000000"/>
          <w:sz w:val="16"/>
          <w:szCs w:val="16"/>
          <w:lang w:val="sl-SI" w:eastAsia="sl-SI"/>
        </w:rPr>
        <w:t xml:space="preserve"> on </w:t>
      </w:r>
      <w:proofErr w:type="spellStart"/>
      <w:r w:rsidR="0013637C">
        <w:rPr>
          <w:rFonts w:ascii="Arial" w:eastAsia="Times New Roman" w:hAnsi="Arial" w:cs="Arial"/>
          <w:color w:val="000000"/>
          <w:sz w:val="16"/>
          <w:szCs w:val="16"/>
          <w:lang w:val="sl-SI" w:eastAsia="sl-SI"/>
        </w:rPr>
        <w:t>International</w:t>
      </w:r>
      <w:proofErr w:type="spellEnd"/>
      <w:r w:rsidR="0013637C">
        <w:rPr>
          <w:rFonts w:ascii="Arial" w:eastAsia="Times New Roman" w:hAnsi="Arial" w:cs="Arial"/>
          <w:color w:val="000000"/>
          <w:sz w:val="16"/>
          <w:szCs w:val="16"/>
          <w:lang w:val="sl-SI" w:eastAsia="sl-SI"/>
        </w:rPr>
        <w:t xml:space="preserve"> </w:t>
      </w:r>
      <w:proofErr w:type="spellStart"/>
      <w:r w:rsidR="0013637C">
        <w:rPr>
          <w:rFonts w:ascii="Arial" w:eastAsia="Times New Roman" w:hAnsi="Arial" w:cs="Arial"/>
          <w:color w:val="000000"/>
          <w:sz w:val="16"/>
          <w:szCs w:val="16"/>
          <w:lang w:val="sl-SI" w:eastAsia="sl-SI"/>
        </w:rPr>
        <w:t>Trade</w:t>
      </w:r>
      <w:proofErr w:type="spellEnd"/>
      <w:r w:rsidR="0013637C">
        <w:rPr>
          <w:rFonts w:ascii="Arial" w:eastAsia="Times New Roman" w:hAnsi="Arial" w:cs="Arial"/>
          <w:color w:val="000000"/>
          <w:sz w:val="16"/>
          <w:szCs w:val="16"/>
          <w:lang w:val="sl-SI" w:eastAsia="sl-SI"/>
        </w:rPr>
        <w:t xml:space="preserve"> </w:t>
      </w:r>
      <w:proofErr w:type="spellStart"/>
      <w:r w:rsidR="0013637C">
        <w:rPr>
          <w:rFonts w:ascii="Arial" w:eastAsia="Times New Roman" w:hAnsi="Arial" w:cs="Arial"/>
          <w:color w:val="000000"/>
          <w:sz w:val="16"/>
          <w:szCs w:val="16"/>
          <w:lang w:val="sl-SI" w:eastAsia="sl-SI"/>
        </w:rPr>
        <w:t>Law</w:t>
      </w:r>
      <w:proofErr w:type="spellEnd"/>
      <w:r w:rsidR="0013637C">
        <w:rPr>
          <w:rFonts w:ascii="Arial" w:eastAsia="Times New Roman" w:hAnsi="Arial" w:cs="Arial"/>
          <w:color w:val="000000"/>
          <w:sz w:val="16"/>
          <w:szCs w:val="16"/>
          <w:lang w:val="sl-SI" w:eastAsia="sl-SI"/>
        </w:rPr>
        <w:t xml:space="preserve"> (UNCITRAL).</w:t>
      </w:r>
    </w:p>
    <w:p w14:paraId="3F4593EF" w14:textId="77777777" w:rsidR="00C654A8" w:rsidRDefault="00C654A8" w:rsidP="00C654A8">
      <w:pPr>
        <w:autoSpaceDE w:val="0"/>
        <w:autoSpaceDN w:val="0"/>
        <w:adjustRightInd w:val="0"/>
        <w:rPr>
          <w:rFonts w:ascii="Arial" w:eastAsia="Times New Roman" w:hAnsi="Arial" w:cs="Arial"/>
          <w:color w:val="000000"/>
          <w:sz w:val="16"/>
          <w:szCs w:val="16"/>
          <w:lang w:val="sl-SI" w:eastAsia="sl-SI"/>
        </w:rPr>
      </w:pPr>
    </w:p>
    <w:p w14:paraId="6B490539" w14:textId="77777777" w:rsidR="0013637C" w:rsidRDefault="008650A6" w:rsidP="00C654A8">
      <w:pPr>
        <w:autoSpaceDE w:val="0"/>
        <w:autoSpaceDN w:val="0"/>
        <w:adjustRightInd w:val="0"/>
        <w:ind w:right="2266"/>
        <w:rPr>
          <w:rFonts w:ascii="Arial" w:eastAsia="Times New Roman" w:hAnsi="Arial" w:cs="Arial"/>
          <w:color w:val="000000"/>
          <w:sz w:val="16"/>
          <w:szCs w:val="16"/>
          <w:lang w:val="sl-SI" w:eastAsia="sl-SI"/>
        </w:rPr>
      </w:pPr>
      <w:r>
        <w:rPr>
          <w:rFonts w:ascii="Arial" w:eastAsia="Times New Roman" w:hAnsi="Arial" w:cs="Arial"/>
          <w:b/>
          <w:bCs/>
          <w:color w:val="000000"/>
          <w:sz w:val="16"/>
          <w:szCs w:val="16"/>
          <w:lang w:val="sl-SI" w:eastAsia="sl-SI"/>
        </w:rPr>
        <w:t>Gradiva tretjih strani</w:t>
      </w:r>
      <w:r w:rsidR="0013637C">
        <w:rPr>
          <w:rFonts w:ascii="Arial" w:eastAsia="Times New Roman" w:hAnsi="Arial" w:cs="Arial"/>
          <w:color w:val="000000"/>
          <w:sz w:val="16"/>
          <w:szCs w:val="16"/>
          <w:lang w:val="sl-SI" w:eastAsia="sl-SI"/>
        </w:rPr>
        <w:t>. U</w:t>
      </w:r>
      <w:r w:rsidR="00A90D4A">
        <w:rPr>
          <w:rFonts w:ascii="Arial" w:eastAsia="Times New Roman" w:hAnsi="Arial" w:cs="Arial"/>
          <w:color w:val="000000"/>
          <w:sz w:val="16"/>
          <w:szCs w:val="16"/>
          <w:lang w:val="sl-SI" w:eastAsia="sl-SI"/>
        </w:rPr>
        <w:t xml:space="preserve">porabniki, ki želijo ponovno uporabiti gradivo </w:t>
      </w:r>
      <w:r w:rsidR="006255D0">
        <w:rPr>
          <w:rFonts w:ascii="Arial" w:eastAsia="Times New Roman" w:hAnsi="Arial" w:cs="Arial"/>
          <w:color w:val="000000"/>
          <w:sz w:val="16"/>
          <w:szCs w:val="16"/>
          <w:lang w:val="sl-SI" w:eastAsia="sl-SI"/>
        </w:rPr>
        <w:t xml:space="preserve">v </w:t>
      </w:r>
      <w:r w:rsidR="00A90D4A">
        <w:rPr>
          <w:rFonts w:ascii="Arial" w:eastAsia="Times New Roman" w:hAnsi="Arial" w:cs="Arial"/>
          <w:color w:val="000000"/>
          <w:sz w:val="16"/>
          <w:szCs w:val="16"/>
          <w:lang w:val="sl-SI" w:eastAsia="sl-SI"/>
        </w:rPr>
        <w:t>te</w:t>
      </w:r>
      <w:r w:rsidR="006255D0">
        <w:rPr>
          <w:rFonts w:ascii="Arial" w:eastAsia="Times New Roman" w:hAnsi="Arial" w:cs="Arial"/>
          <w:color w:val="000000"/>
          <w:sz w:val="16"/>
          <w:szCs w:val="16"/>
          <w:lang w:val="sl-SI" w:eastAsia="sl-SI"/>
        </w:rPr>
        <w:t xml:space="preserve">m </w:t>
      </w:r>
      <w:r w:rsidR="00A90D4A">
        <w:rPr>
          <w:rFonts w:ascii="Arial" w:eastAsia="Times New Roman" w:hAnsi="Arial" w:cs="Arial"/>
          <w:color w:val="000000"/>
          <w:sz w:val="16"/>
          <w:szCs w:val="16"/>
          <w:lang w:val="sl-SI" w:eastAsia="sl-SI"/>
        </w:rPr>
        <w:t>del</w:t>
      </w:r>
      <w:r w:rsidR="006255D0">
        <w:rPr>
          <w:rFonts w:ascii="Arial" w:eastAsia="Times New Roman" w:hAnsi="Arial" w:cs="Arial"/>
          <w:color w:val="000000"/>
          <w:sz w:val="16"/>
          <w:szCs w:val="16"/>
          <w:lang w:val="sl-SI" w:eastAsia="sl-SI"/>
        </w:rPr>
        <w:t>u</w:t>
      </w:r>
      <w:r w:rsidR="00A90D4A">
        <w:rPr>
          <w:rFonts w:ascii="Arial" w:eastAsia="Times New Roman" w:hAnsi="Arial" w:cs="Arial"/>
          <w:color w:val="000000"/>
          <w:sz w:val="16"/>
          <w:szCs w:val="16"/>
          <w:lang w:val="sl-SI" w:eastAsia="sl-SI"/>
        </w:rPr>
        <w:t>, ki pripada tretjim stranem</w:t>
      </w:r>
      <w:r w:rsidR="0013637C">
        <w:rPr>
          <w:rFonts w:ascii="Arial" w:eastAsia="Times New Roman" w:hAnsi="Arial" w:cs="Arial"/>
          <w:color w:val="000000"/>
          <w:sz w:val="16"/>
          <w:szCs w:val="16"/>
          <w:lang w:val="sl-SI" w:eastAsia="sl-SI"/>
        </w:rPr>
        <w:t>,</w:t>
      </w:r>
      <w:r w:rsidR="00A90D4A">
        <w:rPr>
          <w:rFonts w:ascii="Arial" w:eastAsia="Times New Roman" w:hAnsi="Arial" w:cs="Arial"/>
          <w:color w:val="000000"/>
          <w:sz w:val="16"/>
          <w:szCs w:val="16"/>
          <w:lang w:val="sl-SI" w:eastAsia="sl-SI"/>
        </w:rPr>
        <w:t xml:space="preserve"> kot so t</w:t>
      </w:r>
      <w:r w:rsidR="0013637C">
        <w:rPr>
          <w:rFonts w:ascii="Arial" w:eastAsia="Times New Roman" w:hAnsi="Arial" w:cs="Arial"/>
          <w:color w:val="000000"/>
          <w:sz w:val="16"/>
          <w:szCs w:val="16"/>
          <w:lang w:val="sl-SI" w:eastAsia="sl-SI"/>
        </w:rPr>
        <w:t>ab</w:t>
      </w:r>
      <w:r w:rsidR="00A90D4A">
        <w:rPr>
          <w:rFonts w:ascii="Arial" w:eastAsia="Times New Roman" w:hAnsi="Arial" w:cs="Arial"/>
          <w:color w:val="000000"/>
          <w:sz w:val="16"/>
          <w:szCs w:val="16"/>
          <w:lang w:val="sl-SI" w:eastAsia="sl-SI"/>
        </w:rPr>
        <w:t>e</w:t>
      </w:r>
      <w:r w:rsidR="0013637C">
        <w:rPr>
          <w:rFonts w:ascii="Arial" w:eastAsia="Times New Roman" w:hAnsi="Arial" w:cs="Arial"/>
          <w:color w:val="000000"/>
          <w:sz w:val="16"/>
          <w:szCs w:val="16"/>
          <w:lang w:val="sl-SI" w:eastAsia="sl-SI"/>
        </w:rPr>
        <w:t>le,</w:t>
      </w:r>
      <w:r w:rsidR="00A90D4A">
        <w:rPr>
          <w:rFonts w:ascii="Arial" w:eastAsia="Times New Roman" w:hAnsi="Arial" w:cs="Arial"/>
          <w:color w:val="000000"/>
          <w:sz w:val="16"/>
          <w:szCs w:val="16"/>
          <w:lang w:val="sl-SI" w:eastAsia="sl-SI"/>
        </w:rPr>
        <w:t xml:space="preserve"> risbe ali slike</w:t>
      </w:r>
      <w:r w:rsidR="0013637C">
        <w:rPr>
          <w:rFonts w:ascii="Arial" w:eastAsia="Times New Roman" w:hAnsi="Arial" w:cs="Arial"/>
          <w:color w:val="000000"/>
          <w:sz w:val="16"/>
          <w:szCs w:val="16"/>
          <w:lang w:val="sl-SI" w:eastAsia="sl-SI"/>
        </w:rPr>
        <w:t>,</w:t>
      </w:r>
      <w:r w:rsidR="00A90D4A">
        <w:rPr>
          <w:rFonts w:ascii="Arial" w:eastAsia="Times New Roman" w:hAnsi="Arial" w:cs="Arial"/>
          <w:color w:val="000000"/>
          <w:sz w:val="16"/>
          <w:szCs w:val="16"/>
          <w:lang w:val="sl-SI" w:eastAsia="sl-SI"/>
        </w:rPr>
        <w:t xml:space="preserve"> so odgovorni za odločanje o tem, ali se zahteva dovoljenje za tako ponovno uporabo, in za pridobitev dovoljenja od imetnika avtorskih pravic</w:t>
      </w:r>
      <w:r w:rsidR="0013637C">
        <w:rPr>
          <w:rFonts w:ascii="Arial" w:eastAsia="Times New Roman" w:hAnsi="Arial" w:cs="Arial"/>
          <w:color w:val="000000"/>
          <w:sz w:val="16"/>
          <w:szCs w:val="16"/>
          <w:lang w:val="sl-SI" w:eastAsia="sl-SI"/>
        </w:rPr>
        <w:t>. T</w:t>
      </w:r>
      <w:r w:rsidR="00A90D4A">
        <w:rPr>
          <w:rFonts w:ascii="Arial" w:eastAsia="Times New Roman" w:hAnsi="Arial" w:cs="Arial"/>
          <w:color w:val="000000"/>
          <w:sz w:val="16"/>
          <w:szCs w:val="16"/>
          <w:lang w:val="sl-SI" w:eastAsia="sl-SI"/>
        </w:rPr>
        <w:t>veganj</w:t>
      </w:r>
      <w:r w:rsidR="0013637C">
        <w:rPr>
          <w:rFonts w:ascii="Arial" w:eastAsia="Times New Roman" w:hAnsi="Arial" w:cs="Arial"/>
          <w:color w:val="000000"/>
          <w:sz w:val="16"/>
          <w:szCs w:val="16"/>
          <w:lang w:val="sl-SI" w:eastAsia="sl-SI"/>
        </w:rPr>
        <w:t>e</w:t>
      </w:r>
      <w:r w:rsidR="00A90D4A">
        <w:rPr>
          <w:rFonts w:ascii="Arial" w:eastAsia="Times New Roman" w:hAnsi="Arial" w:cs="Arial"/>
          <w:color w:val="000000"/>
          <w:sz w:val="16"/>
          <w:szCs w:val="16"/>
          <w:lang w:val="sl-SI" w:eastAsia="sl-SI"/>
        </w:rPr>
        <w:t xml:space="preserve"> za tožbene zahtevke kot </w:t>
      </w:r>
      <w:proofErr w:type="spellStart"/>
      <w:r w:rsidR="00A90D4A">
        <w:rPr>
          <w:rFonts w:ascii="Arial" w:eastAsia="Times New Roman" w:hAnsi="Arial" w:cs="Arial"/>
          <w:color w:val="000000"/>
          <w:sz w:val="16"/>
          <w:szCs w:val="16"/>
          <w:lang w:val="sl-SI" w:eastAsia="sl-SI"/>
        </w:rPr>
        <w:t>posledce</w:t>
      </w:r>
      <w:proofErr w:type="spellEnd"/>
      <w:r w:rsidR="00A90D4A">
        <w:rPr>
          <w:rFonts w:ascii="Arial" w:eastAsia="Times New Roman" w:hAnsi="Arial" w:cs="Arial"/>
          <w:color w:val="000000"/>
          <w:sz w:val="16"/>
          <w:szCs w:val="16"/>
          <w:lang w:val="sl-SI" w:eastAsia="sl-SI"/>
        </w:rPr>
        <w:t xml:space="preserve"> kršitve katerih koli elementov dela v lasti tretjih strani je samo na strani uporabnika</w:t>
      </w:r>
      <w:r w:rsidR="0013637C">
        <w:rPr>
          <w:rFonts w:ascii="Arial" w:eastAsia="Times New Roman" w:hAnsi="Arial" w:cs="Arial"/>
          <w:color w:val="000000"/>
          <w:sz w:val="16"/>
          <w:szCs w:val="16"/>
          <w:lang w:val="sl-SI" w:eastAsia="sl-SI"/>
        </w:rPr>
        <w:t>.</w:t>
      </w:r>
    </w:p>
    <w:p w14:paraId="6B5A4DE5" w14:textId="77777777" w:rsidR="00C654A8" w:rsidRDefault="00C654A8" w:rsidP="00C654A8">
      <w:pPr>
        <w:autoSpaceDE w:val="0"/>
        <w:autoSpaceDN w:val="0"/>
        <w:adjustRightInd w:val="0"/>
        <w:ind w:right="2266"/>
        <w:rPr>
          <w:rFonts w:ascii="Arial" w:eastAsia="Times New Roman" w:hAnsi="Arial" w:cs="Arial"/>
          <w:color w:val="000000"/>
          <w:sz w:val="16"/>
          <w:szCs w:val="16"/>
          <w:lang w:val="sl-SI" w:eastAsia="sl-SI"/>
        </w:rPr>
      </w:pPr>
    </w:p>
    <w:p w14:paraId="026B4381" w14:textId="77777777" w:rsidR="0013637C" w:rsidRDefault="008650A6" w:rsidP="00C654A8">
      <w:pPr>
        <w:autoSpaceDE w:val="0"/>
        <w:autoSpaceDN w:val="0"/>
        <w:adjustRightInd w:val="0"/>
        <w:ind w:right="2266"/>
        <w:rPr>
          <w:rFonts w:ascii="Arial" w:eastAsia="Times New Roman" w:hAnsi="Arial" w:cs="Arial"/>
          <w:color w:val="000000"/>
          <w:sz w:val="16"/>
          <w:szCs w:val="16"/>
          <w:lang w:val="sl-SI" w:eastAsia="sl-SI"/>
        </w:rPr>
      </w:pPr>
      <w:r>
        <w:rPr>
          <w:rFonts w:ascii="Arial" w:eastAsia="Times New Roman" w:hAnsi="Arial" w:cs="Arial"/>
          <w:b/>
          <w:bCs/>
          <w:color w:val="000000"/>
          <w:sz w:val="16"/>
          <w:szCs w:val="16"/>
          <w:lang w:val="sl-SI" w:eastAsia="sl-SI"/>
        </w:rPr>
        <w:t>Prodaja, pravice in izdaja dovoljenj</w:t>
      </w:r>
      <w:r w:rsidR="0013637C">
        <w:rPr>
          <w:rFonts w:ascii="Arial" w:eastAsia="Times New Roman" w:hAnsi="Arial" w:cs="Arial"/>
          <w:color w:val="000000"/>
          <w:sz w:val="16"/>
          <w:szCs w:val="16"/>
          <w:lang w:val="sl-SI" w:eastAsia="sl-SI"/>
        </w:rPr>
        <w:t>.</w:t>
      </w:r>
      <w:r>
        <w:rPr>
          <w:rFonts w:ascii="Arial" w:eastAsia="Times New Roman" w:hAnsi="Arial" w:cs="Arial"/>
          <w:color w:val="000000"/>
          <w:sz w:val="16"/>
          <w:szCs w:val="16"/>
          <w:lang w:val="sl-SI" w:eastAsia="sl-SI"/>
        </w:rPr>
        <w:t xml:space="preserve"> </w:t>
      </w:r>
      <w:r w:rsidR="00A90D4A">
        <w:rPr>
          <w:rFonts w:ascii="Arial" w:eastAsia="Times New Roman" w:hAnsi="Arial" w:cs="Arial"/>
          <w:color w:val="000000"/>
          <w:sz w:val="16"/>
          <w:szCs w:val="16"/>
          <w:lang w:val="sl-SI" w:eastAsia="sl-SI"/>
        </w:rPr>
        <w:t xml:space="preserve">Informativni dokumenti </w:t>
      </w:r>
      <w:r w:rsidR="0013637C">
        <w:rPr>
          <w:rFonts w:ascii="Arial" w:eastAsia="Times New Roman" w:hAnsi="Arial" w:cs="Arial"/>
          <w:color w:val="000000"/>
          <w:sz w:val="16"/>
          <w:szCs w:val="16"/>
          <w:lang w:val="sl-SI" w:eastAsia="sl-SI"/>
        </w:rPr>
        <w:t>FAO</w:t>
      </w:r>
      <w:r w:rsidR="00A90D4A">
        <w:rPr>
          <w:rFonts w:ascii="Arial" w:eastAsia="Times New Roman" w:hAnsi="Arial" w:cs="Arial"/>
          <w:color w:val="000000"/>
          <w:sz w:val="16"/>
          <w:szCs w:val="16"/>
          <w:lang w:val="sl-SI" w:eastAsia="sl-SI"/>
        </w:rPr>
        <w:t xml:space="preserve"> so na voljo na spletišču </w:t>
      </w:r>
      <w:r w:rsidR="0013637C">
        <w:rPr>
          <w:rFonts w:ascii="Arial" w:eastAsia="Times New Roman" w:hAnsi="Arial" w:cs="Arial"/>
          <w:color w:val="000000"/>
          <w:sz w:val="16"/>
          <w:szCs w:val="16"/>
          <w:lang w:val="sl-SI" w:eastAsia="sl-SI"/>
        </w:rPr>
        <w:t>FAO (</w:t>
      </w:r>
      <w:hyperlink r:id="rId12" w:history="1">
        <w:r w:rsidR="00A90D4A" w:rsidRPr="00DF4787">
          <w:rPr>
            <w:rStyle w:val="Hiperpovezava"/>
            <w:rFonts w:ascii="Arial" w:eastAsia="Times New Roman" w:hAnsi="Arial" w:cs="Arial"/>
            <w:sz w:val="16"/>
            <w:szCs w:val="16"/>
            <w:lang w:val="sl-SI" w:eastAsia="sl-SI"/>
          </w:rPr>
          <w:t>www.fao.org/publications</w:t>
        </w:r>
      </w:hyperlink>
      <w:r w:rsidR="0013637C">
        <w:rPr>
          <w:rFonts w:ascii="Arial" w:eastAsia="Times New Roman" w:hAnsi="Arial" w:cs="Arial"/>
          <w:color w:val="000000"/>
          <w:sz w:val="16"/>
          <w:szCs w:val="16"/>
          <w:lang w:val="sl-SI" w:eastAsia="sl-SI"/>
        </w:rPr>
        <w:t>)</w:t>
      </w:r>
      <w:r w:rsidR="00A90D4A">
        <w:rPr>
          <w:rFonts w:ascii="Arial" w:eastAsia="Times New Roman" w:hAnsi="Arial" w:cs="Arial"/>
          <w:color w:val="000000"/>
          <w:sz w:val="16"/>
          <w:szCs w:val="16"/>
          <w:lang w:val="sl-SI" w:eastAsia="sl-SI"/>
        </w:rPr>
        <w:t xml:space="preserve"> in jih je mogoče kupiti prek: </w:t>
      </w:r>
      <w:r w:rsidR="0013637C">
        <w:rPr>
          <w:rFonts w:ascii="Arial" w:eastAsia="Times New Roman" w:hAnsi="Arial" w:cs="Arial"/>
          <w:color w:val="0000FF"/>
          <w:sz w:val="16"/>
          <w:szCs w:val="16"/>
          <w:lang w:val="sl-SI" w:eastAsia="sl-SI"/>
        </w:rPr>
        <w:t>publications-sales@fao.org</w:t>
      </w:r>
      <w:r w:rsidR="006255D0">
        <w:rPr>
          <w:rFonts w:ascii="Arial" w:eastAsia="Times New Roman" w:hAnsi="Arial" w:cs="Arial"/>
          <w:color w:val="000000"/>
          <w:sz w:val="16"/>
          <w:szCs w:val="16"/>
          <w:lang w:val="sl-SI" w:eastAsia="sl-SI"/>
        </w:rPr>
        <w:t>. Vloge za trgovsko uporabo se predložijo na</w:t>
      </w:r>
      <w:r w:rsidR="0013637C">
        <w:rPr>
          <w:rFonts w:ascii="Arial" w:eastAsia="Times New Roman" w:hAnsi="Arial" w:cs="Arial"/>
          <w:color w:val="000000"/>
          <w:sz w:val="16"/>
          <w:szCs w:val="16"/>
          <w:lang w:val="sl-SI" w:eastAsia="sl-SI"/>
        </w:rPr>
        <w:t xml:space="preserve">: </w:t>
      </w:r>
      <w:r w:rsidR="0013637C">
        <w:rPr>
          <w:rFonts w:ascii="Arial" w:eastAsia="Times New Roman" w:hAnsi="Arial" w:cs="Arial"/>
          <w:color w:val="0000FF"/>
          <w:sz w:val="16"/>
          <w:szCs w:val="16"/>
          <w:lang w:val="sl-SI" w:eastAsia="sl-SI"/>
        </w:rPr>
        <w:t>www.fao.org/contact-us/licence-request</w:t>
      </w:r>
      <w:r w:rsidR="006255D0">
        <w:rPr>
          <w:rFonts w:ascii="Arial" w:eastAsia="Times New Roman" w:hAnsi="Arial" w:cs="Arial"/>
          <w:color w:val="000000"/>
          <w:sz w:val="16"/>
          <w:szCs w:val="16"/>
          <w:lang w:val="sl-SI" w:eastAsia="sl-SI"/>
        </w:rPr>
        <w:t>. Povpraševanja glede pravic in izdaje dovoljenj se predložijo na</w:t>
      </w:r>
      <w:r w:rsidR="0013637C">
        <w:rPr>
          <w:rFonts w:ascii="Arial" w:eastAsia="Times New Roman" w:hAnsi="Arial" w:cs="Arial"/>
          <w:color w:val="000000"/>
          <w:sz w:val="16"/>
          <w:szCs w:val="16"/>
          <w:lang w:val="sl-SI" w:eastAsia="sl-SI"/>
        </w:rPr>
        <w:t xml:space="preserve">: </w:t>
      </w:r>
      <w:hyperlink r:id="rId13" w:history="1">
        <w:r w:rsidR="00C654A8" w:rsidRPr="00DF4787">
          <w:rPr>
            <w:rStyle w:val="Hiperpovezava"/>
            <w:rFonts w:ascii="Arial" w:eastAsia="Times New Roman" w:hAnsi="Arial" w:cs="Arial"/>
            <w:sz w:val="16"/>
            <w:szCs w:val="16"/>
            <w:lang w:val="sl-SI" w:eastAsia="sl-SI"/>
          </w:rPr>
          <w:t>copyright@fao.org</w:t>
        </w:r>
      </w:hyperlink>
      <w:r w:rsidR="0013637C">
        <w:rPr>
          <w:rFonts w:ascii="Arial" w:eastAsia="Times New Roman" w:hAnsi="Arial" w:cs="Arial"/>
          <w:color w:val="000000"/>
          <w:sz w:val="16"/>
          <w:szCs w:val="16"/>
          <w:lang w:val="sl-SI" w:eastAsia="sl-SI"/>
        </w:rPr>
        <w:t>.</w:t>
      </w:r>
    </w:p>
    <w:p w14:paraId="68096256" w14:textId="77777777" w:rsidR="00C654A8" w:rsidRDefault="00C654A8" w:rsidP="00C654A8">
      <w:pPr>
        <w:autoSpaceDE w:val="0"/>
        <w:autoSpaceDN w:val="0"/>
        <w:adjustRightInd w:val="0"/>
        <w:ind w:right="2266"/>
        <w:rPr>
          <w:rFonts w:ascii="Arial" w:eastAsia="Times New Roman" w:hAnsi="Arial" w:cs="Arial"/>
          <w:color w:val="000000"/>
          <w:sz w:val="16"/>
          <w:szCs w:val="16"/>
          <w:lang w:val="sl-SI" w:eastAsia="sl-SI"/>
        </w:rPr>
      </w:pPr>
    </w:p>
    <w:p w14:paraId="4B0E591B" w14:textId="77777777" w:rsidR="0013637C" w:rsidRDefault="006255D0" w:rsidP="00C654A8">
      <w:pPr>
        <w:autoSpaceDE w:val="0"/>
        <w:autoSpaceDN w:val="0"/>
        <w:adjustRightInd w:val="0"/>
        <w:ind w:right="2266"/>
        <w:rPr>
          <w:rFonts w:ascii="Arial" w:eastAsia="Times New Roman" w:hAnsi="Arial" w:cs="Arial"/>
          <w:color w:val="000000"/>
          <w:sz w:val="16"/>
          <w:szCs w:val="16"/>
          <w:lang w:val="sl-SI" w:eastAsia="sl-SI"/>
        </w:rPr>
      </w:pPr>
      <w:r>
        <w:rPr>
          <w:rFonts w:ascii="Arial" w:eastAsia="Times New Roman" w:hAnsi="Arial" w:cs="Arial"/>
          <w:color w:val="000000"/>
          <w:sz w:val="16"/>
          <w:szCs w:val="16"/>
          <w:lang w:val="sl-SI" w:eastAsia="sl-SI"/>
        </w:rPr>
        <w:t xml:space="preserve">Če se ta </w:t>
      </w:r>
      <w:r w:rsidR="0013637C">
        <w:rPr>
          <w:rFonts w:ascii="Arial" w:eastAsia="Times New Roman" w:hAnsi="Arial" w:cs="Arial"/>
          <w:color w:val="000000"/>
          <w:sz w:val="16"/>
          <w:szCs w:val="16"/>
          <w:lang w:val="sl-SI" w:eastAsia="sl-SI"/>
        </w:rPr>
        <w:t>ISPM reproduc</w:t>
      </w:r>
      <w:r>
        <w:rPr>
          <w:rFonts w:ascii="Arial" w:eastAsia="Times New Roman" w:hAnsi="Arial" w:cs="Arial"/>
          <w:color w:val="000000"/>
          <w:sz w:val="16"/>
          <w:szCs w:val="16"/>
          <w:lang w:val="sl-SI" w:eastAsia="sl-SI"/>
        </w:rPr>
        <w:t xml:space="preserve">ira, je treba navesti, da so veljavne potrjene različice </w:t>
      </w:r>
      <w:r w:rsidR="0013637C">
        <w:rPr>
          <w:rFonts w:ascii="Arial" w:eastAsia="Times New Roman" w:hAnsi="Arial" w:cs="Arial"/>
          <w:color w:val="000000"/>
          <w:sz w:val="16"/>
          <w:szCs w:val="16"/>
          <w:lang w:val="sl-SI" w:eastAsia="sl-SI"/>
        </w:rPr>
        <w:t>ISPM</w:t>
      </w:r>
      <w:r>
        <w:rPr>
          <w:rFonts w:ascii="Arial" w:eastAsia="Times New Roman" w:hAnsi="Arial" w:cs="Arial"/>
          <w:color w:val="000000"/>
          <w:sz w:val="16"/>
          <w:szCs w:val="16"/>
          <w:lang w:val="sl-SI" w:eastAsia="sl-SI"/>
        </w:rPr>
        <w:t xml:space="preserve"> na voljo za prenos na: </w:t>
      </w:r>
      <w:hyperlink r:id="rId14" w:history="1">
        <w:r w:rsidR="00C654A8" w:rsidRPr="00DF4787">
          <w:rPr>
            <w:rStyle w:val="Hiperpovezava"/>
            <w:rFonts w:ascii="Arial" w:eastAsia="Times New Roman" w:hAnsi="Arial" w:cs="Arial"/>
            <w:sz w:val="16"/>
            <w:szCs w:val="16"/>
            <w:lang w:val="sl-SI" w:eastAsia="sl-SI"/>
          </w:rPr>
          <w:t>www.ippc.int</w:t>
        </w:r>
      </w:hyperlink>
      <w:r w:rsidR="0013637C">
        <w:rPr>
          <w:rFonts w:ascii="Arial" w:eastAsia="Times New Roman" w:hAnsi="Arial" w:cs="Arial"/>
          <w:color w:val="000000"/>
          <w:sz w:val="16"/>
          <w:szCs w:val="16"/>
          <w:lang w:val="sl-SI" w:eastAsia="sl-SI"/>
        </w:rPr>
        <w:t>.</w:t>
      </w:r>
    </w:p>
    <w:p w14:paraId="007D45D1" w14:textId="77777777" w:rsidR="00C654A8" w:rsidRDefault="00C654A8" w:rsidP="00C654A8">
      <w:pPr>
        <w:autoSpaceDE w:val="0"/>
        <w:autoSpaceDN w:val="0"/>
        <w:adjustRightInd w:val="0"/>
        <w:ind w:right="2266"/>
        <w:rPr>
          <w:rFonts w:ascii="Arial" w:eastAsia="Times New Roman" w:hAnsi="Arial" w:cs="Arial"/>
          <w:color w:val="000000"/>
          <w:sz w:val="16"/>
          <w:szCs w:val="16"/>
          <w:lang w:val="sl-SI" w:eastAsia="sl-SI"/>
        </w:rPr>
      </w:pPr>
    </w:p>
    <w:p w14:paraId="60EC10B5" w14:textId="77777777" w:rsidR="0013637C" w:rsidRDefault="006255D0" w:rsidP="00DB2402">
      <w:pPr>
        <w:autoSpaceDE w:val="0"/>
        <w:autoSpaceDN w:val="0"/>
        <w:adjustRightInd w:val="0"/>
        <w:ind w:right="2266"/>
        <w:rPr>
          <w:rFonts w:ascii="Arial" w:eastAsia="Times" w:hAnsi="Arial"/>
          <w:sz w:val="16"/>
          <w:lang w:val="sl-SI"/>
        </w:rPr>
      </w:pPr>
      <w:r>
        <w:rPr>
          <w:rFonts w:ascii="Arial" w:eastAsia="Times New Roman" w:hAnsi="Arial" w:cs="Arial"/>
          <w:color w:val="000000"/>
          <w:sz w:val="16"/>
          <w:szCs w:val="16"/>
          <w:lang w:val="sl-SI" w:eastAsia="sl-SI"/>
        </w:rPr>
        <w:t>Za uradne sklice</w:t>
      </w:r>
      <w:r w:rsidR="0013637C">
        <w:rPr>
          <w:rFonts w:ascii="Arial" w:eastAsia="Times New Roman" w:hAnsi="Arial" w:cs="Arial"/>
          <w:color w:val="000000"/>
          <w:sz w:val="16"/>
          <w:szCs w:val="16"/>
          <w:lang w:val="sl-SI" w:eastAsia="sl-SI"/>
        </w:rPr>
        <w:t>,</w:t>
      </w:r>
      <w:r>
        <w:rPr>
          <w:rFonts w:ascii="Arial" w:eastAsia="Times New Roman" w:hAnsi="Arial" w:cs="Arial"/>
          <w:color w:val="000000"/>
          <w:sz w:val="16"/>
          <w:szCs w:val="16"/>
          <w:lang w:val="sl-SI" w:eastAsia="sl-SI"/>
        </w:rPr>
        <w:t xml:space="preserve"> ustvarjanje politik ali za preprečevanje in reševanje sporov</w:t>
      </w:r>
      <w:r w:rsidR="00DB2402">
        <w:rPr>
          <w:rFonts w:ascii="Arial" w:eastAsia="Times New Roman" w:hAnsi="Arial" w:cs="Arial"/>
          <w:color w:val="000000"/>
          <w:sz w:val="16"/>
          <w:szCs w:val="16"/>
          <w:lang w:val="sl-SI" w:eastAsia="sl-SI"/>
        </w:rPr>
        <w:t xml:space="preserve"> </w:t>
      </w:r>
      <w:r>
        <w:rPr>
          <w:rFonts w:ascii="Arial" w:eastAsia="Times New Roman" w:hAnsi="Arial" w:cs="Arial"/>
          <w:color w:val="000000"/>
          <w:sz w:val="16"/>
          <w:szCs w:val="16"/>
          <w:lang w:val="sl-SI" w:eastAsia="sl-SI"/>
        </w:rPr>
        <w:t xml:space="preserve">se je dovoljeno sklicevati samo na tiste </w:t>
      </w:r>
      <w:r w:rsidR="0013637C">
        <w:rPr>
          <w:rFonts w:ascii="Arial" w:eastAsia="Times New Roman" w:hAnsi="Arial" w:cs="Arial"/>
          <w:color w:val="000000"/>
          <w:sz w:val="16"/>
          <w:szCs w:val="16"/>
          <w:lang w:val="sl-SI" w:eastAsia="sl-SI"/>
        </w:rPr>
        <w:t>ISPM</w:t>
      </w:r>
      <w:r>
        <w:rPr>
          <w:rFonts w:ascii="Arial" w:eastAsia="Times New Roman" w:hAnsi="Arial" w:cs="Arial"/>
          <w:color w:val="000000"/>
          <w:sz w:val="16"/>
          <w:szCs w:val="16"/>
          <w:lang w:val="sl-SI" w:eastAsia="sl-SI"/>
        </w:rPr>
        <w:t>, ki so objavljeni na</w:t>
      </w:r>
      <w:r w:rsidR="00DB2402">
        <w:rPr>
          <w:rFonts w:ascii="Arial" w:eastAsia="Times New Roman" w:hAnsi="Arial" w:cs="Arial"/>
          <w:color w:val="000000"/>
          <w:sz w:val="16"/>
          <w:szCs w:val="16"/>
          <w:lang w:val="sl-SI" w:eastAsia="sl-SI"/>
        </w:rPr>
        <w:t xml:space="preserve">: </w:t>
      </w:r>
      <w:r w:rsidR="0013637C">
        <w:rPr>
          <w:rFonts w:ascii="Arial" w:eastAsia="Times New Roman" w:hAnsi="Arial" w:cs="Arial"/>
          <w:color w:val="0000FF"/>
          <w:sz w:val="16"/>
          <w:szCs w:val="16"/>
          <w:lang w:val="sl-SI" w:eastAsia="sl-SI"/>
        </w:rPr>
        <w:t>https://www.ippc.int/en/core-activities/standardssetting/ispms/#614</w:t>
      </w:r>
      <w:r w:rsidR="0013637C">
        <w:rPr>
          <w:rFonts w:ascii="Arial" w:eastAsia="Times New Roman" w:hAnsi="Arial" w:cs="Arial"/>
          <w:color w:val="000000"/>
          <w:sz w:val="16"/>
          <w:szCs w:val="16"/>
          <w:lang w:val="sl-SI" w:eastAsia="sl-SI"/>
        </w:rPr>
        <w:t>.</w:t>
      </w:r>
    </w:p>
    <w:p w14:paraId="5B49C8EB" w14:textId="77777777" w:rsidR="005B530B" w:rsidRDefault="00DB2402" w:rsidP="00D01B52">
      <w:pPr>
        <w:pStyle w:val="IPPArialPubHist"/>
        <w:ind w:right="3400"/>
        <w:rPr>
          <w:lang w:val="sl-SI"/>
        </w:rPr>
      </w:pPr>
      <w:r>
        <w:rPr>
          <w:lang w:val="sl-SI"/>
        </w:rPr>
        <w:br w:type="page"/>
      </w:r>
    </w:p>
    <w:p w14:paraId="38ADCA85" w14:textId="77777777" w:rsidR="00503BEA" w:rsidRDefault="00503BEA" w:rsidP="00D01B52">
      <w:pPr>
        <w:pStyle w:val="IPPArialPubHist"/>
        <w:ind w:right="3400"/>
        <w:rPr>
          <w:lang w:val="sl-SI"/>
        </w:rPr>
      </w:pPr>
    </w:p>
    <w:p w14:paraId="7E3F2069" w14:textId="77777777" w:rsidR="00503BEA" w:rsidRDefault="00503BEA" w:rsidP="00D01B52">
      <w:pPr>
        <w:pStyle w:val="IPPArialPubHist"/>
        <w:ind w:right="3400"/>
        <w:rPr>
          <w:lang w:val="sl-SI"/>
        </w:rPr>
      </w:pPr>
    </w:p>
    <w:p w14:paraId="56CB6304" w14:textId="77777777" w:rsidR="00503BEA" w:rsidRDefault="00503BEA" w:rsidP="00D01B52">
      <w:pPr>
        <w:pStyle w:val="IPPArialPubHist"/>
        <w:ind w:right="3400"/>
        <w:rPr>
          <w:lang w:val="sl-SI"/>
        </w:rPr>
      </w:pPr>
    </w:p>
    <w:p w14:paraId="53A2687E" w14:textId="77777777" w:rsidR="00503BEA" w:rsidRDefault="00503BEA" w:rsidP="00D01B52">
      <w:pPr>
        <w:pStyle w:val="IPPArialPubHist"/>
        <w:ind w:right="3400"/>
        <w:rPr>
          <w:lang w:val="sl-SI"/>
        </w:rPr>
      </w:pPr>
    </w:p>
    <w:p w14:paraId="188F9406" w14:textId="77777777" w:rsidR="00503BEA" w:rsidRDefault="00503BEA" w:rsidP="00D01B52">
      <w:pPr>
        <w:pStyle w:val="IPPArialPubHist"/>
        <w:ind w:right="3400"/>
        <w:rPr>
          <w:lang w:val="sl-SI"/>
        </w:rPr>
      </w:pPr>
    </w:p>
    <w:p w14:paraId="572E7362" w14:textId="77777777" w:rsidR="00503BEA" w:rsidRPr="00E41C4F" w:rsidRDefault="00503BEA" w:rsidP="00D01B52">
      <w:pPr>
        <w:pStyle w:val="IPPArialPubHist"/>
        <w:ind w:right="3400"/>
        <w:rPr>
          <w:lang w:val="sl-SI"/>
        </w:rPr>
      </w:pPr>
    </w:p>
    <w:p w14:paraId="2C0D6233" w14:textId="77777777" w:rsidR="00D01B52" w:rsidRPr="00E41C4F" w:rsidRDefault="00306D0A" w:rsidP="00497504">
      <w:pPr>
        <w:pStyle w:val="IPPArialPubHist"/>
        <w:keepNext w:val="0"/>
        <w:spacing w:before="240"/>
        <w:rPr>
          <w:b/>
          <w:bCs/>
          <w:szCs w:val="16"/>
          <w:lang w:val="sl-SI"/>
        </w:rPr>
      </w:pPr>
      <w:r w:rsidRPr="00E41C4F">
        <w:rPr>
          <w:b/>
          <w:bCs/>
          <w:szCs w:val="16"/>
          <w:lang w:val="sl-SI"/>
        </w:rPr>
        <w:t>Zgodovina objav</w:t>
      </w:r>
      <w:r w:rsidR="00D01B52" w:rsidRPr="00E41C4F">
        <w:rPr>
          <w:b/>
          <w:bCs/>
          <w:szCs w:val="16"/>
          <w:lang w:val="sl-SI"/>
        </w:rPr>
        <w:t xml:space="preserve"> </w:t>
      </w:r>
    </w:p>
    <w:p w14:paraId="187D1213" w14:textId="77777777" w:rsidR="00D01B52" w:rsidRDefault="00306D0A" w:rsidP="00D01B52">
      <w:pPr>
        <w:pStyle w:val="IPPArial"/>
        <w:spacing w:after="60"/>
        <w:rPr>
          <w:i/>
          <w:iCs/>
          <w:sz w:val="16"/>
          <w:szCs w:val="16"/>
          <w:lang w:val="sl-SI"/>
        </w:rPr>
      </w:pPr>
      <w:r w:rsidRPr="00E41C4F">
        <w:rPr>
          <w:i/>
          <w:iCs/>
          <w:sz w:val="16"/>
          <w:szCs w:val="16"/>
          <w:lang w:val="sl-SI"/>
        </w:rPr>
        <w:t xml:space="preserve">To ni uradni del </w:t>
      </w:r>
      <w:r w:rsidR="00497504" w:rsidRPr="00E41C4F">
        <w:rPr>
          <w:i/>
          <w:iCs/>
          <w:sz w:val="16"/>
          <w:szCs w:val="16"/>
          <w:lang w:val="sl-SI"/>
        </w:rPr>
        <w:t>standard</w:t>
      </w:r>
      <w:r w:rsidR="007F6AB1">
        <w:rPr>
          <w:i/>
          <w:iCs/>
          <w:sz w:val="16"/>
          <w:szCs w:val="16"/>
          <w:lang w:val="sl-SI"/>
        </w:rPr>
        <w:t>a</w:t>
      </w:r>
      <w:r w:rsidR="005D05E3">
        <w:rPr>
          <w:i/>
          <w:iCs/>
          <w:sz w:val="16"/>
          <w:szCs w:val="16"/>
          <w:lang w:val="sl-SI"/>
        </w:rPr>
        <w:t>.</w:t>
      </w:r>
    </w:p>
    <w:p w14:paraId="112B2AB0" w14:textId="77777777" w:rsidR="00503BEA" w:rsidRDefault="00503BEA" w:rsidP="00503BEA">
      <w:pPr>
        <w:pStyle w:val="IPPArial"/>
        <w:spacing w:after="60"/>
        <w:rPr>
          <w:iCs/>
          <w:sz w:val="16"/>
          <w:szCs w:val="16"/>
          <w:lang w:val="sl-SI"/>
        </w:rPr>
      </w:pPr>
    </w:p>
    <w:p w14:paraId="401155DD" w14:textId="77777777" w:rsidR="00503BEA" w:rsidRDefault="00503BEA" w:rsidP="00503BEA">
      <w:pPr>
        <w:pStyle w:val="IPPArial"/>
        <w:spacing w:after="60"/>
        <w:rPr>
          <w:iCs/>
          <w:sz w:val="16"/>
          <w:szCs w:val="16"/>
          <w:lang w:val="sl-SI"/>
        </w:rPr>
        <w:sectPr w:rsidR="00503BEA" w:rsidSect="000C6642">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559" w:right="1418" w:bottom="1418" w:left="1418" w:header="851" w:footer="851" w:gutter="0"/>
          <w:pgNumType w:start="2"/>
          <w:cols w:space="708"/>
          <w:titlePg/>
          <w:docGrid w:linePitch="360"/>
        </w:sectPr>
      </w:pPr>
    </w:p>
    <w:p w14:paraId="7417D467" w14:textId="77777777" w:rsidR="00503BEA" w:rsidRPr="00503BEA" w:rsidRDefault="00503BEA" w:rsidP="00503BEA">
      <w:pPr>
        <w:pStyle w:val="IPPArial"/>
        <w:spacing w:after="60"/>
        <w:rPr>
          <w:iCs/>
          <w:sz w:val="16"/>
          <w:szCs w:val="16"/>
          <w:lang w:val="sl-SI"/>
        </w:rPr>
      </w:pPr>
      <w:r w:rsidRPr="00503BEA">
        <w:rPr>
          <w:iCs/>
          <w:sz w:val="16"/>
          <w:szCs w:val="16"/>
          <w:lang w:val="sl-SI"/>
        </w:rPr>
        <w:t>1999-10</w:t>
      </w:r>
      <w:r w:rsidR="00640788">
        <w:rPr>
          <w:iCs/>
          <w:sz w:val="16"/>
          <w:szCs w:val="16"/>
          <w:lang w:val="sl-SI"/>
        </w:rPr>
        <w:t>:</w:t>
      </w:r>
      <w:r w:rsidRPr="00503BEA">
        <w:rPr>
          <w:iCs/>
          <w:sz w:val="16"/>
          <w:szCs w:val="16"/>
          <w:lang w:val="sl-SI"/>
        </w:rPr>
        <w:t xml:space="preserve"> </w:t>
      </w:r>
      <w:r w:rsidR="00740E31">
        <w:rPr>
          <w:iCs/>
          <w:sz w:val="16"/>
          <w:szCs w:val="16"/>
          <w:lang w:val="sl-SI"/>
        </w:rPr>
        <w:t>n</w:t>
      </w:r>
      <w:r w:rsidRPr="00503BEA">
        <w:rPr>
          <w:iCs/>
          <w:sz w:val="16"/>
          <w:szCs w:val="16"/>
          <w:lang w:val="sl-SI"/>
        </w:rPr>
        <w:t xml:space="preserve">a ICPM-2 dodana tema </w:t>
      </w:r>
      <w:r w:rsidR="007F6AB1">
        <w:rPr>
          <w:iCs/>
          <w:sz w:val="16"/>
          <w:szCs w:val="16"/>
          <w:lang w:val="sl-SI"/>
        </w:rPr>
        <w:t>l</w:t>
      </w:r>
      <w:r w:rsidRPr="00503BEA">
        <w:rPr>
          <w:iCs/>
          <w:sz w:val="16"/>
          <w:szCs w:val="16"/>
          <w:lang w:val="sl-SI"/>
        </w:rPr>
        <w:t>esen pakirni material (1999-001)</w:t>
      </w:r>
      <w:r w:rsidR="00740E31">
        <w:rPr>
          <w:iCs/>
          <w:sz w:val="16"/>
          <w:szCs w:val="16"/>
          <w:lang w:val="sl-SI"/>
        </w:rPr>
        <w:t>.</w:t>
      </w:r>
    </w:p>
    <w:p w14:paraId="513C5A72" w14:textId="77777777" w:rsidR="00503BEA" w:rsidRPr="00503BEA" w:rsidRDefault="00503BEA" w:rsidP="00503BEA">
      <w:pPr>
        <w:pStyle w:val="IPPArial"/>
        <w:spacing w:after="60"/>
        <w:rPr>
          <w:iCs/>
          <w:sz w:val="16"/>
          <w:szCs w:val="16"/>
          <w:lang w:val="sl-SI"/>
        </w:rPr>
      </w:pPr>
      <w:r w:rsidRPr="00503BEA">
        <w:rPr>
          <w:iCs/>
          <w:sz w:val="16"/>
          <w:szCs w:val="16"/>
          <w:lang w:val="sl-SI"/>
        </w:rPr>
        <w:t>2000-06</w:t>
      </w:r>
      <w:r w:rsidR="00640788">
        <w:rPr>
          <w:iCs/>
          <w:sz w:val="16"/>
          <w:szCs w:val="16"/>
          <w:lang w:val="sl-SI"/>
        </w:rPr>
        <w:t>:</w:t>
      </w:r>
      <w:r w:rsidRPr="00503BEA">
        <w:rPr>
          <w:iCs/>
          <w:sz w:val="16"/>
          <w:szCs w:val="16"/>
          <w:lang w:val="sl-SI"/>
        </w:rPr>
        <w:t xml:space="preserve"> </w:t>
      </w:r>
      <w:r w:rsidR="00740E31">
        <w:rPr>
          <w:iCs/>
          <w:sz w:val="16"/>
          <w:szCs w:val="16"/>
          <w:lang w:val="sl-SI"/>
        </w:rPr>
        <w:t>o</w:t>
      </w:r>
      <w:r w:rsidRPr="00503BEA">
        <w:rPr>
          <w:iCs/>
          <w:sz w:val="16"/>
          <w:szCs w:val="16"/>
          <w:lang w:val="sl-SI"/>
        </w:rPr>
        <w:t>snutek besedila, ki ga je pripravila posebej za t</w:t>
      </w:r>
      <w:r w:rsidR="00740E31">
        <w:rPr>
          <w:iCs/>
          <w:sz w:val="16"/>
          <w:szCs w:val="16"/>
          <w:lang w:val="sl-SI"/>
        </w:rPr>
        <w:t>o</w:t>
      </w:r>
      <w:r w:rsidRPr="00503BEA">
        <w:rPr>
          <w:iCs/>
          <w:sz w:val="16"/>
          <w:szCs w:val="16"/>
          <w:lang w:val="sl-SI"/>
        </w:rPr>
        <w:t xml:space="preserve"> imenovana </w:t>
      </w:r>
      <w:r w:rsidR="00740E31">
        <w:rPr>
          <w:iCs/>
          <w:sz w:val="16"/>
          <w:szCs w:val="16"/>
          <w:lang w:val="sl-SI"/>
        </w:rPr>
        <w:t>s</w:t>
      </w:r>
      <w:r w:rsidRPr="00503BEA">
        <w:rPr>
          <w:iCs/>
          <w:sz w:val="16"/>
          <w:szCs w:val="16"/>
          <w:lang w:val="sl-SI"/>
        </w:rPr>
        <w:t>trokovna delovna skupina (EWG)</w:t>
      </w:r>
      <w:r w:rsidR="00740E31">
        <w:rPr>
          <w:iCs/>
          <w:sz w:val="16"/>
          <w:szCs w:val="16"/>
          <w:lang w:val="sl-SI"/>
        </w:rPr>
        <w:t>.</w:t>
      </w:r>
    </w:p>
    <w:p w14:paraId="136697F7" w14:textId="77777777" w:rsidR="00503BEA" w:rsidRPr="00503BEA" w:rsidRDefault="00503BEA" w:rsidP="00503BEA">
      <w:pPr>
        <w:pStyle w:val="IPPArial"/>
        <w:spacing w:after="60"/>
        <w:rPr>
          <w:iCs/>
          <w:sz w:val="16"/>
          <w:szCs w:val="16"/>
          <w:lang w:val="sl-SI"/>
        </w:rPr>
      </w:pPr>
      <w:r w:rsidRPr="00503BEA">
        <w:rPr>
          <w:iCs/>
          <w:sz w:val="16"/>
          <w:szCs w:val="16"/>
          <w:lang w:val="sl-SI"/>
        </w:rPr>
        <w:t>2001-02</w:t>
      </w:r>
      <w:r w:rsidR="00640788">
        <w:rPr>
          <w:iCs/>
          <w:sz w:val="16"/>
          <w:szCs w:val="16"/>
          <w:lang w:val="sl-SI"/>
        </w:rPr>
        <w:t>:</w:t>
      </w:r>
      <w:r w:rsidRPr="00503BEA">
        <w:rPr>
          <w:iCs/>
          <w:sz w:val="16"/>
          <w:szCs w:val="16"/>
          <w:lang w:val="sl-SI"/>
        </w:rPr>
        <w:t xml:space="preserve"> </w:t>
      </w:r>
      <w:r w:rsidR="00740E31">
        <w:rPr>
          <w:iCs/>
          <w:sz w:val="16"/>
          <w:szCs w:val="16"/>
          <w:lang w:val="sl-SI"/>
        </w:rPr>
        <w:t>o</w:t>
      </w:r>
      <w:r w:rsidRPr="00503BEA">
        <w:rPr>
          <w:iCs/>
          <w:sz w:val="16"/>
          <w:szCs w:val="16"/>
          <w:lang w:val="sl-SI"/>
        </w:rPr>
        <w:t>snutek besedila, ki ga je pripravila posebej za t</w:t>
      </w:r>
      <w:r w:rsidR="00740E31">
        <w:rPr>
          <w:iCs/>
          <w:sz w:val="16"/>
          <w:szCs w:val="16"/>
          <w:lang w:val="sl-SI"/>
        </w:rPr>
        <w:t>o</w:t>
      </w:r>
      <w:r w:rsidRPr="00503BEA">
        <w:rPr>
          <w:iCs/>
          <w:sz w:val="16"/>
          <w:szCs w:val="16"/>
          <w:lang w:val="sl-SI"/>
        </w:rPr>
        <w:t xml:space="preserve"> imenovana </w:t>
      </w:r>
      <w:r w:rsidR="00740E31">
        <w:rPr>
          <w:iCs/>
          <w:sz w:val="16"/>
          <w:szCs w:val="16"/>
          <w:lang w:val="sl-SI"/>
        </w:rPr>
        <w:t>i</w:t>
      </w:r>
      <w:r w:rsidRPr="00503BEA">
        <w:rPr>
          <w:iCs/>
          <w:sz w:val="16"/>
          <w:szCs w:val="16"/>
          <w:lang w:val="sl-SI"/>
        </w:rPr>
        <w:t>zvedenska delovna skupina</w:t>
      </w:r>
      <w:r w:rsidR="00740E31">
        <w:rPr>
          <w:iCs/>
          <w:sz w:val="16"/>
          <w:szCs w:val="16"/>
          <w:lang w:val="sl-SI"/>
        </w:rPr>
        <w:t>.</w:t>
      </w:r>
    </w:p>
    <w:p w14:paraId="61E09C52" w14:textId="77777777" w:rsidR="00503BEA" w:rsidRDefault="00503BEA" w:rsidP="00503BEA">
      <w:pPr>
        <w:pStyle w:val="IPPArial"/>
        <w:spacing w:after="60"/>
        <w:rPr>
          <w:iCs/>
          <w:sz w:val="16"/>
          <w:szCs w:val="16"/>
          <w:lang w:val="sl-SI"/>
        </w:rPr>
      </w:pPr>
      <w:r w:rsidRPr="00503BEA">
        <w:rPr>
          <w:iCs/>
          <w:sz w:val="16"/>
          <w:szCs w:val="16"/>
          <w:lang w:val="sl-SI"/>
        </w:rPr>
        <w:t>2001-05</w:t>
      </w:r>
      <w:r w:rsidR="00640788">
        <w:rPr>
          <w:iCs/>
          <w:sz w:val="16"/>
          <w:szCs w:val="16"/>
          <w:lang w:val="sl-SI"/>
        </w:rPr>
        <w:t>:</w:t>
      </w:r>
      <w:r w:rsidRPr="00503BEA">
        <w:rPr>
          <w:iCs/>
          <w:sz w:val="16"/>
          <w:szCs w:val="16"/>
          <w:lang w:val="sl-SI"/>
        </w:rPr>
        <w:t xml:space="preserve"> </w:t>
      </w:r>
      <w:r w:rsidR="00740E31">
        <w:rPr>
          <w:iCs/>
          <w:sz w:val="16"/>
          <w:szCs w:val="16"/>
          <w:lang w:val="sl-SI"/>
        </w:rPr>
        <w:t>n</w:t>
      </w:r>
      <w:r w:rsidRPr="00503BEA">
        <w:rPr>
          <w:iCs/>
          <w:sz w:val="16"/>
          <w:szCs w:val="16"/>
          <w:lang w:val="sl-SI"/>
        </w:rPr>
        <w:t>a ISC-3 revidiran osnutek besedila in odobren za posvetovanje z državami članicami IPPC (MC</w:t>
      </w:r>
      <w:r w:rsidR="00DB2402">
        <w:rPr>
          <w:iCs/>
          <w:sz w:val="16"/>
          <w:szCs w:val="16"/>
          <w:lang w:val="sl-SI"/>
        </w:rPr>
        <w:t xml:space="preserve"> - </w:t>
      </w:r>
      <w:proofErr w:type="spellStart"/>
      <w:r w:rsidRPr="00503BEA">
        <w:rPr>
          <w:iCs/>
          <w:sz w:val="16"/>
          <w:szCs w:val="16"/>
          <w:lang w:val="sl-SI"/>
        </w:rPr>
        <w:t>Member</w:t>
      </w:r>
      <w:proofErr w:type="spellEnd"/>
      <w:r w:rsidRPr="00503BEA">
        <w:rPr>
          <w:iCs/>
          <w:sz w:val="16"/>
          <w:szCs w:val="16"/>
          <w:lang w:val="sl-SI"/>
        </w:rPr>
        <w:t xml:space="preserve"> </w:t>
      </w:r>
      <w:proofErr w:type="spellStart"/>
      <w:r w:rsidRPr="00503BEA">
        <w:rPr>
          <w:iCs/>
          <w:sz w:val="16"/>
          <w:szCs w:val="16"/>
          <w:lang w:val="sl-SI"/>
        </w:rPr>
        <w:t>Consultation</w:t>
      </w:r>
      <w:proofErr w:type="spellEnd"/>
      <w:r w:rsidRPr="00503BEA">
        <w:rPr>
          <w:iCs/>
          <w:sz w:val="16"/>
          <w:szCs w:val="16"/>
          <w:lang w:val="sl-SI"/>
        </w:rPr>
        <w:t>)</w:t>
      </w:r>
      <w:r w:rsidR="00740E31">
        <w:rPr>
          <w:iCs/>
          <w:sz w:val="16"/>
          <w:szCs w:val="16"/>
          <w:lang w:val="sl-SI"/>
        </w:rPr>
        <w:t>.</w:t>
      </w:r>
    </w:p>
    <w:p w14:paraId="00D9DB79" w14:textId="77777777" w:rsidR="00503BEA" w:rsidRPr="00503BEA" w:rsidRDefault="00DB2402" w:rsidP="00503BEA">
      <w:pPr>
        <w:pStyle w:val="IPPArial"/>
        <w:spacing w:after="60"/>
        <w:rPr>
          <w:iCs/>
          <w:sz w:val="16"/>
          <w:szCs w:val="16"/>
          <w:lang w:val="sl-SI"/>
        </w:rPr>
      </w:pPr>
      <w:r w:rsidRPr="00503BEA">
        <w:rPr>
          <w:iCs/>
          <w:sz w:val="16"/>
          <w:szCs w:val="16"/>
          <w:lang w:val="sl-SI"/>
        </w:rPr>
        <w:t>2001-06</w:t>
      </w:r>
      <w:r>
        <w:rPr>
          <w:iCs/>
          <w:sz w:val="16"/>
          <w:szCs w:val="16"/>
          <w:lang w:val="sl-SI"/>
        </w:rPr>
        <w:t>:</w:t>
      </w:r>
      <w:r w:rsidRPr="00503BEA">
        <w:rPr>
          <w:iCs/>
          <w:sz w:val="16"/>
          <w:szCs w:val="16"/>
          <w:lang w:val="sl-SI"/>
        </w:rPr>
        <w:t xml:space="preserve"> </w:t>
      </w:r>
      <w:r>
        <w:rPr>
          <w:iCs/>
          <w:sz w:val="16"/>
          <w:szCs w:val="16"/>
          <w:lang w:val="sl-SI"/>
        </w:rPr>
        <w:t>p</w:t>
      </w:r>
      <w:r w:rsidRPr="00503BEA">
        <w:rPr>
          <w:iCs/>
          <w:sz w:val="16"/>
          <w:szCs w:val="16"/>
          <w:lang w:val="sl-SI"/>
        </w:rPr>
        <w:t>oslano v posvetovanje z državami članicami IPPC (MC)</w:t>
      </w:r>
      <w:r>
        <w:rPr>
          <w:iCs/>
          <w:sz w:val="16"/>
          <w:szCs w:val="16"/>
          <w:lang w:val="sl-SI"/>
        </w:rPr>
        <w:t>.</w:t>
      </w:r>
      <w:r w:rsidRPr="00503BEA">
        <w:rPr>
          <w:iCs/>
          <w:sz w:val="16"/>
          <w:szCs w:val="16"/>
          <w:lang w:val="sl-SI"/>
        </w:rPr>
        <w:t xml:space="preserve">  </w:t>
      </w:r>
      <w:r w:rsidR="00503BEA" w:rsidRPr="00503BEA">
        <w:rPr>
          <w:iCs/>
          <w:sz w:val="16"/>
          <w:szCs w:val="16"/>
          <w:lang w:val="sl-SI"/>
        </w:rPr>
        <w:t>2001-11</w:t>
      </w:r>
      <w:r w:rsidR="00640788">
        <w:rPr>
          <w:iCs/>
          <w:sz w:val="16"/>
          <w:szCs w:val="16"/>
          <w:lang w:val="sl-SI"/>
        </w:rPr>
        <w:t>:</w:t>
      </w:r>
      <w:r w:rsidR="00503BEA" w:rsidRPr="00503BEA">
        <w:rPr>
          <w:iCs/>
          <w:sz w:val="16"/>
          <w:szCs w:val="16"/>
          <w:lang w:val="sl-SI"/>
        </w:rPr>
        <w:t xml:space="preserve"> </w:t>
      </w:r>
      <w:r w:rsidR="00503BEA" w:rsidRPr="00503BEA">
        <w:rPr>
          <w:iCs/>
          <w:sz w:val="16"/>
          <w:szCs w:val="16"/>
          <w:lang w:val="sl-SI"/>
        </w:rPr>
        <w:tab/>
      </w:r>
      <w:r w:rsidR="00740E31">
        <w:rPr>
          <w:iCs/>
          <w:sz w:val="16"/>
          <w:szCs w:val="16"/>
          <w:lang w:val="sl-SI"/>
        </w:rPr>
        <w:t>n</w:t>
      </w:r>
      <w:r w:rsidR="00503BEA" w:rsidRPr="00503BEA">
        <w:rPr>
          <w:iCs/>
          <w:sz w:val="16"/>
          <w:szCs w:val="16"/>
          <w:lang w:val="sl-SI"/>
        </w:rPr>
        <w:t>a ISC-4 revidiran osnutek besedila za sprejetje</w:t>
      </w:r>
      <w:r w:rsidR="00740E31">
        <w:rPr>
          <w:iCs/>
          <w:sz w:val="16"/>
          <w:szCs w:val="16"/>
          <w:lang w:val="sl-SI"/>
        </w:rPr>
        <w:t>.</w:t>
      </w:r>
      <w:r w:rsidR="00503BEA" w:rsidRPr="00503BEA">
        <w:rPr>
          <w:iCs/>
          <w:sz w:val="16"/>
          <w:szCs w:val="16"/>
          <w:lang w:val="sl-SI"/>
        </w:rPr>
        <w:t xml:space="preserve"> </w:t>
      </w:r>
    </w:p>
    <w:p w14:paraId="40C550BA" w14:textId="77777777" w:rsidR="00503BEA" w:rsidRPr="00503BEA" w:rsidRDefault="00503BEA" w:rsidP="00503BEA">
      <w:pPr>
        <w:pStyle w:val="IPPArial"/>
        <w:spacing w:after="60"/>
        <w:rPr>
          <w:iCs/>
          <w:sz w:val="16"/>
          <w:szCs w:val="16"/>
          <w:lang w:val="sl-SI"/>
        </w:rPr>
      </w:pPr>
      <w:r w:rsidRPr="00503BEA">
        <w:rPr>
          <w:iCs/>
          <w:sz w:val="16"/>
          <w:szCs w:val="16"/>
          <w:lang w:val="sl-SI"/>
        </w:rPr>
        <w:t>2002-03</w:t>
      </w:r>
      <w:r w:rsidR="00640788">
        <w:rPr>
          <w:iCs/>
          <w:sz w:val="16"/>
          <w:szCs w:val="16"/>
          <w:lang w:val="sl-SI"/>
        </w:rPr>
        <w:t>:</w:t>
      </w:r>
      <w:r w:rsidRPr="00503BEA">
        <w:rPr>
          <w:iCs/>
          <w:sz w:val="16"/>
          <w:szCs w:val="16"/>
          <w:lang w:val="sl-SI"/>
        </w:rPr>
        <w:t xml:space="preserve"> </w:t>
      </w:r>
      <w:r w:rsidRPr="00503BEA">
        <w:rPr>
          <w:iCs/>
          <w:sz w:val="16"/>
          <w:szCs w:val="16"/>
          <w:lang w:val="sl-SI"/>
        </w:rPr>
        <w:tab/>
      </w:r>
      <w:r w:rsidR="00740E31">
        <w:rPr>
          <w:iCs/>
          <w:sz w:val="16"/>
          <w:szCs w:val="16"/>
          <w:lang w:val="sl-SI"/>
        </w:rPr>
        <w:t>n</w:t>
      </w:r>
      <w:r w:rsidRPr="00503BEA">
        <w:rPr>
          <w:iCs/>
          <w:sz w:val="16"/>
          <w:szCs w:val="16"/>
          <w:lang w:val="sl-SI"/>
        </w:rPr>
        <w:t>a ICPM-4 sprejet standard</w:t>
      </w:r>
      <w:r w:rsidR="00740E31">
        <w:rPr>
          <w:iCs/>
          <w:sz w:val="16"/>
          <w:szCs w:val="16"/>
          <w:lang w:val="sl-SI"/>
        </w:rPr>
        <w:t>.</w:t>
      </w:r>
      <w:r w:rsidRPr="00503BEA">
        <w:rPr>
          <w:iCs/>
          <w:sz w:val="16"/>
          <w:szCs w:val="16"/>
          <w:lang w:val="sl-SI"/>
        </w:rPr>
        <w:t xml:space="preserve"> </w:t>
      </w:r>
    </w:p>
    <w:p w14:paraId="6CB6CA02" w14:textId="77777777" w:rsidR="00503BEA" w:rsidRPr="00503BEA" w:rsidRDefault="00503BEA" w:rsidP="00503BEA">
      <w:pPr>
        <w:pStyle w:val="IPPArial"/>
        <w:spacing w:after="60"/>
        <w:rPr>
          <w:iCs/>
          <w:sz w:val="16"/>
          <w:szCs w:val="16"/>
          <w:lang w:val="sl-SI"/>
        </w:rPr>
      </w:pPr>
      <w:r w:rsidRPr="00503BEA">
        <w:rPr>
          <w:b/>
          <w:iCs/>
          <w:sz w:val="16"/>
          <w:szCs w:val="16"/>
          <w:lang w:val="sl-SI"/>
        </w:rPr>
        <w:t>ISPM 15</w:t>
      </w:r>
      <w:r w:rsidR="00740E31">
        <w:rPr>
          <w:b/>
          <w:iCs/>
          <w:sz w:val="16"/>
          <w:szCs w:val="16"/>
          <w:lang w:val="sl-SI"/>
        </w:rPr>
        <w:t>:</w:t>
      </w:r>
      <w:r w:rsidRPr="00503BEA">
        <w:rPr>
          <w:b/>
          <w:iCs/>
          <w:sz w:val="16"/>
          <w:szCs w:val="16"/>
          <w:lang w:val="sl-SI"/>
        </w:rPr>
        <w:t xml:space="preserve"> </w:t>
      </w:r>
      <w:r w:rsidR="00DB2402">
        <w:rPr>
          <w:b/>
          <w:iCs/>
          <w:sz w:val="16"/>
          <w:szCs w:val="16"/>
          <w:lang w:val="sl-SI"/>
        </w:rPr>
        <w:t xml:space="preserve">2002. </w:t>
      </w:r>
      <w:r w:rsidRPr="00503BEA">
        <w:rPr>
          <w:iCs/>
          <w:sz w:val="16"/>
          <w:szCs w:val="16"/>
          <w:lang w:val="sl-SI"/>
        </w:rPr>
        <w:t xml:space="preserve">Pravila za lesen pakirni material v mednarodni trgovini. Rim, </w:t>
      </w:r>
      <w:r w:rsidR="00640788" w:rsidRPr="00640788">
        <w:rPr>
          <w:iCs/>
          <w:sz w:val="16"/>
          <w:szCs w:val="16"/>
          <w:lang w:val="sl-SI"/>
        </w:rPr>
        <w:t xml:space="preserve">2002, </w:t>
      </w:r>
      <w:r w:rsidRPr="00640788">
        <w:rPr>
          <w:iCs/>
          <w:sz w:val="16"/>
          <w:szCs w:val="16"/>
          <w:lang w:val="sl-SI"/>
        </w:rPr>
        <w:t>IPPC</w:t>
      </w:r>
      <w:r w:rsidRPr="00503BEA">
        <w:rPr>
          <w:iCs/>
          <w:sz w:val="16"/>
          <w:szCs w:val="16"/>
          <w:lang w:val="sl-SI"/>
        </w:rPr>
        <w:t xml:space="preserve">, FAO. </w:t>
      </w:r>
    </w:p>
    <w:p w14:paraId="3B709D3F" w14:textId="77777777" w:rsidR="00503BEA" w:rsidRPr="00503BEA" w:rsidRDefault="00503BEA" w:rsidP="00503BEA">
      <w:pPr>
        <w:pStyle w:val="IPPArial"/>
        <w:spacing w:after="60"/>
        <w:rPr>
          <w:iCs/>
          <w:sz w:val="16"/>
          <w:szCs w:val="16"/>
          <w:lang w:val="sl-SI"/>
        </w:rPr>
      </w:pPr>
    </w:p>
    <w:p w14:paraId="6A4D50BA" w14:textId="77777777" w:rsidR="00503BEA" w:rsidRPr="00503BEA" w:rsidRDefault="00503BEA" w:rsidP="00503BEA">
      <w:pPr>
        <w:pStyle w:val="IPPArial"/>
        <w:spacing w:after="60"/>
        <w:rPr>
          <w:iCs/>
          <w:sz w:val="16"/>
          <w:szCs w:val="16"/>
          <w:lang w:val="sl-SI"/>
        </w:rPr>
      </w:pPr>
      <w:r w:rsidRPr="00503BEA">
        <w:rPr>
          <w:iCs/>
          <w:sz w:val="16"/>
          <w:szCs w:val="16"/>
          <w:lang w:val="sl-SI"/>
        </w:rPr>
        <w:t>2005-03</w:t>
      </w:r>
      <w:r w:rsidR="00740E31">
        <w:rPr>
          <w:iCs/>
          <w:sz w:val="16"/>
          <w:szCs w:val="16"/>
          <w:lang w:val="sl-SI"/>
        </w:rPr>
        <w:t>:</w:t>
      </w:r>
      <w:r w:rsidRPr="00503BEA">
        <w:rPr>
          <w:iCs/>
          <w:sz w:val="16"/>
          <w:szCs w:val="16"/>
          <w:lang w:val="sl-SI"/>
        </w:rPr>
        <w:t xml:space="preserve"> </w:t>
      </w:r>
      <w:r w:rsidRPr="00503BEA">
        <w:rPr>
          <w:iCs/>
          <w:sz w:val="16"/>
          <w:szCs w:val="16"/>
          <w:lang w:val="sl-SI"/>
        </w:rPr>
        <w:tab/>
      </w:r>
      <w:r w:rsidR="00740E31">
        <w:rPr>
          <w:iCs/>
          <w:sz w:val="16"/>
          <w:szCs w:val="16"/>
          <w:lang w:val="sl-SI"/>
        </w:rPr>
        <w:t>p</w:t>
      </w:r>
      <w:r w:rsidRPr="00503BEA">
        <w:rPr>
          <w:iCs/>
          <w:sz w:val="16"/>
          <w:szCs w:val="16"/>
          <w:lang w:val="sl-SI"/>
        </w:rPr>
        <w:t>riloga 1</w:t>
      </w:r>
      <w:r w:rsidR="00740E31">
        <w:rPr>
          <w:iCs/>
          <w:sz w:val="16"/>
          <w:szCs w:val="16"/>
          <w:lang w:val="sl-SI"/>
        </w:rPr>
        <w:t>:</w:t>
      </w:r>
      <w:r w:rsidRPr="00503BEA">
        <w:rPr>
          <w:iCs/>
          <w:sz w:val="16"/>
          <w:szCs w:val="16"/>
          <w:lang w:val="sl-SI"/>
        </w:rPr>
        <w:t xml:space="preserve"> Načrt zaplinjevanja z </w:t>
      </w:r>
      <w:proofErr w:type="spellStart"/>
      <w:r w:rsidRPr="00503BEA">
        <w:rPr>
          <w:iCs/>
          <w:sz w:val="16"/>
          <w:szCs w:val="16"/>
          <w:lang w:val="sl-SI"/>
        </w:rPr>
        <w:t>metilbromidom</w:t>
      </w:r>
      <w:proofErr w:type="spellEnd"/>
      <w:r w:rsidRPr="00503BEA">
        <w:rPr>
          <w:iCs/>
          <w:sz w:val="16"/>
          <w:szCs w:val="16"/>
          <w:lang w:val="sl-SI"/>
        </w:rPr>
        <w:t xml:space="preserve"> (2005-011), ki jo je revidiral </w:t>
      </w:r>
      <w:r w:rsidR="00740E31">
        <w:rPr>
          <w:iCs/>
          <w:sz w:val="16"/>
          <w:szCs w:val="16"/>
          <w:lang w:val="sl-SI"/>
        </w:rPr>
        <w:t>t</w:t>
      </w:r>
      <w:r w:rsidRPr="00503BEA">
        <w:rPr>
          <w:iCs/>
          <w:sz w:val="16"/>
          <w:szCs w:val="16"/>
          <w:lang w:val="sl-SI"/>
        </w:rPr>
        <w:t xml:space="preserve">ehnični odbor za gozdno karanteno (TPFQ – </w:t>
      </w:r>
      <w:proofErr w:type="spellStart"/>
      <w:r w:rsidRPr="00503BEA">
        <w:rPr>
          <w:iCs/>
          <w:sz w:val="16"/>
          <w:szCs w:val="16"/>
          <w:lang w:val="sl-SI"/>
        </w:rPr>
        <w:t>Technical</w:t>
      </w:r>
      <w:proofErr w:type="spellEnd"/>
      <w:r w:rsidRPr="00503BEA">
        <w:rPr>
          <w:iCs/>
          <w:sz w:val="16"/>
          <w:szCs w:val="16"/>
          <w:lang w:val="sl-SI"/>
        </w:rPr>
        <w:t xml:space="preserve"> Panel on </w:t>
      </w:r>
      <w:proofErr w:type="spellStart"/>
      <w:r w:rsidRPr="00503BEA">
        <w:rPr>
          <w:iCs/>
          <w:sz w:val="16"/>
          <w:szCs w:val="16"/>
          <w:lang w:val="sl-SI"/>
        </w:rPr>
        <w:t>Forest</w:t>
      </w:r>
      <w:proofErr w:type="spellEnd"/>
      <w:r w:rsidRPr="00503BEA">
        <w:rPr>
          <w:iCs/>
          <w:sz w:val="16"/>
          <w:szCs w:val="16"/>
          <w:lang w:val="sl-SI"/>
        </w:rPr>
        <w:t xml:space="preserve"> </w:t>
      </w:r>
      <w:proofErr w:type="spellStart"/>
      <w:r w:rsidRPr="00503BEA">
        <w:rPr>
          <w:iCs/>
          <w:sz w:val="16"/>
          <w:szCs w:val="16"/>
          <w:lang w:val="sl-SI"/>
        </w:rPr>
        <w:t>Quarantine</w:t>
      </w:r>
      <w:proofErr w:type="spellEnd"/>
      <w:r w:rsidRPr="00503BEA">
        <w:rPr>
          <w:iCs/>
          <w:sz w:val="16"/>
          <w:szCs w:val="16"/>
          <w:lang w:val="sl-SI"/>
        </w:rPr>
        <w:t>)</w:t>
      </w:r>
      <w:r w:rsidR="00740E31">
        <w:rPr>
          <w:iCs/>
          <w:sz w:val="16"/>
          <w:szCs w:val="16"/>
          <w:lang w:val="sl-SI"/>
        </w:rPr>
        <w:t>.</w:t>
      </w:r>
    </w:p>
    <w:p w14:paraId="331EDD6B" w14:textId="77777777" w:rsidR="00503BEA" w:rsidRPr="00503BEA" w:rsidRDefault="00503BEA" w:rsidP="00503BEA">
      <w:pPr>
        <w:pStyle w:val="IPPArial"/>
        <w:spacing w:after="60"/>
        <w:rPr>
          <w:iCs/>
          <w:sz w:val="16"/>
          <w:szCs w:val="16"/>
          <w:lang w:val="sl-SI"/>
        </w:rPr>
      </w:pPr>
      <w:r w:rsidRPr="00503BEA">
        <w:rPr>
          <w:iCs/>
          <w:sz w:val="16"/>
          <w:szCs w:val="16"/>
          <w:lang w:val="sl-SI"/>
        </w:rPr>
        <w:t>2005-05</w:t>
      </w:r>
      <w:r w:rsidR="00740E31">
        <w:rPr>
          <w:iCs/>
          <w:sz w:val="16"/>
          <w:szCs w:val="16"/>
          <w:lang w:val="sl-SI"/>
        </w:rPr>
        <w:t>:</w:t>
      </w:r>
      <w:r w:rsidRPr="00503BEA">
        <w:rPr>
          <w:iCs/>
          <w:sz w:val="16"/>
          <w:szCs w:val="16"/>
          <w:lang w:val="sl-SI"/>
        </w:rPr>
        <w:tab/>
      </w:r>
      <w:r w:rsidR="00740E31">
        <w:rPr>
          <w:iCs/>
          <w:sz w:val="16"/>
          <w:szCs w:val="16"/>
          <w:lang w:val="sl-SI"/>
        </w:rPr>
        <w:t>p</w:t>
      </w:r>
      <w:r w:rsidRPr="00503BEA">
        <w:rPr>
          <w:iCs/>
          <w:sz w:val="16"/>
          <w:szCs w:val="16"/>
          <w:lang w:val="sl-SI"/>
        </w:rPr>
        <w:t xml:space="preserve">riloga 1, ki jo je </w:t>
      </w:r>
      <w:r w:rsidR="00740E31">
        <w:rPr>
          <w:iCs/>
          <w:sz w:val="16"/>
          <w:szCs w:val="16"/>
          <w:lang w:val="sl-SI"/>
        </w:rPr>
        <w:t>o</w:t>
      </w:r>
      <w:r w:rsidRPr="00503BEA">
        <w:rPr>
          <w:iCs/>
          <w:sz w:val="16"/>
          <w:szCs w:val="16"/>
          <w:lang w:val="sl-SI"/>
        </w:rPr>
        <w:t xml:space="preserve">dbor za standarde (SC </w:t>
      </w:r>
      <w:r w:rsidR="00BC19C1">
        <w:rPr>
          <w:iCs/>
          <w:sz w:val="16"/>
          <w:szCs w:val="16"/>
          <w:lang w:val="sl-SI"/>
        </w:rPr>
        <w:t>-</w:t>
      </w:r>
      <w:r w:rsidRPr="00503BEA">
        <w:rPr>
          <w:iCs/>
          <w:sz w:val="16"/>
          <w:szCs w:val="16"/>
          <w:lang w:val="sl-SI"/>
        </w:rPr>
        <w:t xml:space="preserve"> </w:t>
      </w:r>
      <w:proofErr w:type="spellStart"/>
      <w:r w:rsidRPr="00503BEA">
        <w:rPr>
          <w:iCs/>
          <w:sz w:val="16"/>
          <w:szCs w:val="16"/>
          <w:lang w:val="sl-SI"/>
        </w:rPr>
        <w:t>Standards</w:t>
      </w:r>
      <w:proofErr w:type="spellEnd"/>
      <w:r w:rsidRPr="00503BEA">
        <w:rPr>
          <w:iCs/>
          <w:sz w:val="16"/>
          <w:szCs w:val="16"/>
          <w:lang w:val="sl-SI"/>
        </w:rPr>
        <w:t xml:space="preserve"> </w:t>
      </w:r>
      <w:proofErr w:type="spellStart"/>
      <w:r w:rsidRPr="00503BEA">
        <w:rPr>
          <w:iCs/>
          <w:sz w:val="16"/>
          <w:szCs w:val="16"/>
          <w:lang w:val="sl-SI"/>
        </w:rPr>
        <w:t>Committee</w:t>
      </w:r>
      <w:proofErr w:type="spellEnd"/>
      <w:r w:rsidRPr="00503BEA">
        <w:rPr>
          <w:iCs/>
          <w:sz w:val="16"/>
          <w:szCs w:val="16"/>
          <w:lang w:val="sl-SI"/>
        </w:rPr>
        <w:t>) revidiral in odobril za posvetovanje z državami članicami IPPC (MC)</w:t>
      </w:r>
      <w:r w:rsidR="00740E31">
        <w:rPr>
          <w:iCs/>
          <w:sz w:val="16"/>
          <w:szCs w:val="16"/>
          <w:lang w:val="sl-SI"/>
        </w:rPr>
        <w:t>.</w:t>
      </w:r>
    </w:p>
    <w:p w14:paraId="42211049" w14:textId="77777777" w:rsidR="00503BEA" w:rsidRPr="00503BEA" w:rsidRDefault="00503BEA" w:rsidP="00503BEA">
      <w:pPr>
        <w:pStyle w:val="IPPArial"/>
        <w:spacing w:after="60"/>
        <w:rPr>
          <w:iCs/>
          <w:sz w:val="16"/>
          <w:szCs w:val="16"/>
          <w:lang w:val="sl-SI"/>
        </w:rPr>
      </w:pPr>
      <w:r w:rsidRPr="00503BEA">
        <w:rPr>
          <w:iCs/>
          <w:sz w:val="16"/>
          <w:szCs w:val="16"/>
          <w:lang w:val="sl-SI"/>
        </w:rPr>
        <w:t>2005-06</w:t>
      </w:r>
      <w:r w:rsidR="00740E31">
        <w:rPr>
          <w:iCs/>
          <w:sz w:val="16"/>
          <w:szCs w:val="16"/>
          <w:lang w:val="sl-SI"/>
        </w:rPr>
        <w:t>:</w:t>
      </w:r>
      <w:r w:rsidRPr="00503BEA">
        <w:rPr>
          <w:iCs/>
          <w:sz w:val="16"/>
          <w:szCs w:val="16"/>
          <w:lang w:val="sl-SI"/>
        </w:rPr>
        <w:t xml:space="preserve"> </w:t>
      </w:r>
      <w:r w:rsidRPr="00503BEA">
        <w:rPr>
          <w:iCs/>
          <w:sz w:val="16"/>
          <w:szCs w:val="16"/>
          <w:lang w:val="sl-SI"/>
        </w:rPr>
        <w:tab/>
      </w:r>
      <w:r w:rsidR="00740E31">
        <w:rPr>
          <w:iCs/>
          <w:sz w:val="16"/>
          <w:szCs w:val="16"/>
          <w:lang w:val="sl-SI"/>
        </w:rPr>
        <w:t>p</w:t>
      </w:r>
      <w:r w:rsidRPr="00503BEA">
        <w:rPr>
          <w:iCs/>
          <w:sz w:val="16"/>
          <w:szCs w:val="16"/>
          <w:lang w:val="sl-SI"/>
        </w:rPr>
        <w:t>oslano za posvetovanje z državami članicami IPPC (MC) po hitrem postopku</w:t>
      </w:r>
      <w:r w:rsidR="00740E31">
        <w:rPr>
          <w:iCs/>
          <w:sz w:val="16"/>
          <w:szCs w:val="16"/>
          <w:lang w:val="sl-SI"/>
        </w:rPr>
        <w:t>.</w:t>
      </w:r>
    </w:p>
    <w:p w14:paraId="097AA620" w14:textId="77777777" w:rsidR="00503BEA" w:rsidRPr="00503BEA" w:rsidRDefault="00503BEA" w:rsidP="00503BEA">
      <w:pPr>
        <w:pStyle w:val="IPPArial"/>
        <w:spacing w:after="60"/>
        <w:rPr>
          <w:iCs/>
          <w:sz w:val="16"/>
          <w:szCs w:val="16"/>
          <w:lang w:val="sl-SI"/>
        </w:rPr>
      </w:pPr>
      <w:r w:rsidRPr="00503BEA">
        <w:rPr>
          <w:iCs/>
          <w:sz w:val="16"/>
          <w:szCs w:val="16"/>
          <w:lang w:val="sl-SI"/>
        </w:rPr>
        <w:t>2005-11</w:t>
      </w:r>
      <w:r w:rsidR="00740E31">
        <w:rPr>
          <w:iCs/>
          <w:sz w:val="16"/>
          <w:szCs w:val="16"/>
          <w:lang w:val="sl-SI"/>
        </w:rPr>
        <w:t>:</w:t>
      </w:r>
      <w:r w:rsidRPr="00503BEA">
        <w:rPr>
          <w:iCs/>
          <w:sz w:val="16"/>
          <w:szCs w:val="16"/>
          <w:lang w:val="sl-SI"/>
        </w:rPr>
        <w:tab/>
      </w:r>
      <w:r w:rsidR="00740E31">
        <w:rPr>
          <w:iCs/>
          <w:sz w:val="16"/>
          <w:szCs w:val="16"/>
          <w:lang w:val="sl-SI"/>
        </w:rPr>
        <w:t>p</w:t>
      </w:r>
      <w:r w:rsidRPr="00503BEA">
        <w:rPr>
          <w:iCs/>
          <w:sz w:val="16"/>
          <w:szCs w:val="16"/>
          <w:lang w:val="sl-SI"/>
        </w:rPr>
        <w:t>riloga 1 za sprejetje, ki jo je revidiral SC</w:t>
      </w:r>
      <w:r w:rsidR="00740E31">
        <w:rPr>
          <w:iCs/>
          <w:sz w:val="16"/>
          <w:szCs w:val="16"/>
          <w:lang w:val="sl-SI"/>
        </w:rPr>
        <w:t>.</w:t>
      </w:r>
    </w:p>
    <w:p w14:paraId="4143D8CA" w14:textId="77777777" w:rsidR="00503BEA" w:rsidRPr="00503BEA" w:rsidRDefault="00503BEA" w:rsidP="00503BEA">
      <w:pPr>
        <w:pStyle w:val="IPPArial"/>
        <w:spacing w:after="60"/>
        <w:rPr>
          <w:iCs/>
          <w:sz w:val="16"/>
          <w:szCs w:val="16"/>
          <w:lang w:val="sl-SI"/>
        </w:rPr>
      </w:pPr>
      <w:r w:rsidRPr="00503BEA">
        <w:rPr>
          <w:iCs/>
          <w:sz w:val="16"/>
          <w:szCs w:val="16"/>
          <w:lang w:val="sl-SI"/>
        </w:rPr>
        <w:t>2006-04</w:t>
      </w:r>
      <w:r w:rsidR="00740E31">
        <w:rPr>
          <w:iCs/>
          <w:sz w:val="16"/>
          <w:szCs w:val="16"/>
          <w:lang w:val="sl-SI"/>
        </w:rPr>
        <w:t>:</w:t>
      </w:r>
      <w:r w:rsidRPr="00503BEA">
        <w:rPr>
          <w:iCs/>
          <w:sz w:val="16"/>
          <w:szCs w:val="16"/>
          <w:lang w:val="sl-SI"/>
        </w:rPr>
        <w:tab/>
      </w:r>
      <w:r w:rsidR="00740E31">
        <w:rPr>
          <w:iCs/>
          <w:sz w:val="16"/>
          <w:szCs w:val="16"/>
          <w:lang w:val="sl-SI"/>
        </w:rPr>
        <w:t>n</w:t>
      </w:r>
      <w:r w:rsidRPr="00503BEA">
        <w:rPr>
          <w:iCs/>
          <w:sz w:val="16"/>
          <w:szCs w:val="16"/>
          <w:lang w:val="sl-SI"/>
        </w:rPr>
        <w:t xml:space="preserve">a CPM-1 sprejeta revidirana </w:t>
      </w:r>
      <w:r w:rsidR="00740E31">
        <w:rPr>
          <w:iCs/>
          <w:sz w:val="16"/>
          <w:szCs w:val="16"/>
          <w:lang w:val="sl-SI"/>
        </w:rPr>
        <w:t>p</w:t>
      </w:r>
      <w:r w:rsidRPr="00503BEA">
        <w:rPr>
          <w:iCs/>
          <w:sz w:val="16"/>
          <w:szCs w:val="16"/>
          <w:lang w:val="sl-SI"/>
        </w:rPr>
        <w:t>riloga 1</w:t>
      </w:r>
      <w:r w:rsidR="00740E31">
        <w:rPr>
          <w:iCs/>
          <w:sz w:val="16"/>
          <w:szCs w:val="16"/>
          <w:lang w:val="sl-SI"/>
        </w:rPr>
        <w:t>.</w:t>
      </w:r>
      <w:r w:rsidRPr="00503BEA">
        <w:rPr>
          <w:iCs/>
          <w:sz w:val="16"/>
          <w:szCs w:val="16"/>
          <w:lang w:val="sl-SI"/>
        </w:rPr>
        <w:t xml:space="preserve"> </w:t>
      </w:r>
    </w:p>
    <w:p w14:paraId="62E09BF1" w14:textId="77777777" w:rsidR="00503BEA" w:rsidRPr="00503BEA" w:rsidRDefault="00503BEA" w:rsidP="00503BEA">
      <w:pPr>
        <w:pStyle w:val="IPPArial"/>
        <w:spacing w:after="60"/>
        <w:rPr>
          <w:iCs/>
          <w:sz w:val="16"/>
          <w:szCs w:val="16"/>
          <w:lang w:val="sl-SI"/>
        </w:rPr>
      </w:pPr>
      <w:r w:rsidRPr="00503BEA">
        <w:rPr>
          <w:b/>
          <w:iCs/>
          <w:sz w:val="16"/>
          <w:szCs w:val="16"/>
          <w:lang w:val="sl-SI"/>
        </w:rPr>
        <w:t>ISPM 15</w:t>
      </w:r>
      <w:r w:rsidR="00740E31">
        <w:rPr>
          <w:b/>
          <w:iCs/>
          <w:sz w:val="16"/>
          <w:szCs w:val="16"/>
          <w:lang w:val="sl-SI"/>
        </w:rPr>
        <w:t>:</w:t>
      </w:r>
      <w:r w:rsidRPr="00503BEA">
        <w:rPr>
          <w:b/>
          <w:iCs/>
          <w:sz w:val="16"/>
          <w:szCs w:val="16"/>
          <w:lang w:val="sl-SI"/>
        </w:rPr>
        <w:t xml:space="preserve"> </w:t>
      </w:r>
      <w:r w:rsidR="0079467E">
        <w:rPr>
          <w:b/>
          <w:iCs/>
          <w:sz w:val="16"/>
          <w:szCs w:val="16"/>
          <w:lang w:val="sl-SI"/>
        </w:rPr>
        <w:t xml:space="preserve">2006. </w:t>
      </w:r>
      <w:r w:rsidRPr="00503BEA">
        <w:rPr>
          <w:iCs/>
          <w:sz w:val="16"/>
          <w:szCs w:val="16"/>
          <w:lang w:val="sl-SI"/>
        </w:rPr>
        <w:t xml:space="preserve">Pravila za lesen pakirni material v mednarodni trgovini. Rim, IPPC, FAO. </w:t>
      </w:r>
    </w:p>
    <w:p w14:paraId="5DCB4F3B" w14:textId="77777777" w:rsidR="00503BEA" w:rsidRPr="00503BEA" w:rsidRDefault="00503BEA" w:rsidP="00503BEA">
      <w:pPr>
        <w:pStyle w:val="IPPArial"/>
        <w:spacing w:after="60"/>
        <w:rPr>
          <w:iCs/>
          <w:sz w:val="16"/>
          <w:szCs w:val="16"/>
          <w:lang w:val="sl-SI"/>
        </w:rPr>
      </w:pPr>
    </w:p>
    <w:p w14:paraId="5BAB6CBD" w14:textId="77777777" w:rsidR="00503BEA" w:rsidRPr="00503BEA" w:rsidRDefault="00503BEA" w:rsidP="00503BEA">
      <w:pPr>
        <w:pStyle w:val="IPPArial"/>
        <w:spacing w:after="60"/>
        <w:rPr>
          <w:iCs/>
          <w:sz w:val="16"/>
          <w:szCs w:val="16"/>
          <w:lang w:val="sl-SI"/>
        </w:rPr>
      </w:pPr>
      <w:r w:rsidRPr="00503BEA">
        <w:rPr>
          <w:iCs/>
          <w:sz w:val="16"/>
          <w:szCs w:val="16"/>
          <w:lang w:val="sl-SI"/>
        </w:rPr>
        <w:t>2006-04</w:t>
      </w:r>
      <w:r w:rsidR="00740E31">
        <w:rPr>
          <w:iCs/>
          <w:sz w:val="16"/>
          <w:szCs w:val="16"/>
          <w:lang w:val="sl-SI"/>
        </w:rPr>
        <w:t>:</w:t>
      </w:r>
      <w:r w:rsidRPr="00503BEA">
        <w:rPr>
          <w:iCs/>
          <w:sz w:val="16"/>
          <w:szCs w:val="16"/>
          <w:lang w:val="sl-SI"/>
        </w:rPr>
        <w:tab/>
      </w:r>
      <w:r w:rsidR="00740E31">
        <w:rPr>
          <w:iCs/>
          <w:sz w:val="16"/>
          <w:szCs w:val="16"/>
          <w:lang w:val="sl-SI"/>
        </w:rPr>
        <w:t>n</w:t>
      </w:r>
      <w:r w:rsidRPr="00503BEA">
        <w:rPr>
          <w:iCs/>
          <w:sz w:val="16"/>
          <w:szCs w:val="16"/>
          <w:lang w:val="sl-SI"/>
        </w:rPr>
        <w:t xml:space="preserve">a CPM-1 dodana tema </w:t>
      </w:r>
      <w:r w:rsidR="00740E31">
        <w:rPr>
          <w:iCs/>
          <w:sz w:val="16"/>
          <w:szCs w:val="16"/>
          <w:lang w:val="sl-SI"/>
        </w:rPr>
        <w:t>r</w:t>
      </w:r>
      <w:r w:rsidRPr="00503BEA">
        <w:rPr>
          <w:iCs/>
          <w:sz w:val="16"/>
          <w:szCs w:val="16"/>
          <w:lang w:val="sl-SI"/>
        </w:rPr>
        <w:t>evizija ISPM št. 15 (2006-036)</w:t>
      </w:r>
      <w:r w:rsidR="00740E31">
        <w:rPr>
          <w:iCs/>
          <w:sz w:val="16"/>
          <w:szCs w:val="16"/>
          <w:lang w:val="sl-SI"/>
        </w:rPr>
        <w:t>.</w:t>
      </w:r>
    </w:p>
    <w:p w14:paraId="5A77747D" w14:textId="77777777" w:rsidR="00503BEA" w:rsidRPr="00503BEA" w:rsidRDefault="00503BEA" w:rsidP="00503BEA">
      <w:pPr>
        <w:pStyle w:val="IPPArial"/>
        <w:spacing w:after="60"/>
        <w:rPr>
          <w:iCs/>
          <w:sz w:val="16"/>
          <w:szCs w:val="16"/>
          <w:lang w:val="sl-SI"/>
        </w:rPr>
      </w:pPr>
      <w:r w:rsidRPr="00503BEA">
        <w:rPr>
          <w:iCs/>
          <w:sz w:val="16"/>
          <w:szCs w:val="16"/>
          <w:lang w:val="sl-SI"/>
        </w:rPr>
        <w:t>2006-05</w:t>
      </w:r>
      <w:r w:rsidR="00740E31">
        <w:rPr>
          <w:iCs/>
          <w:sz w:val="16"/>
          <w:szCs w:val="16"/>
          <w:lang w:val="sl-SI"/>
        </w:rPr>
        <w:t>:</w:t>
      </w:r>
      <w:r w:rsidRPr="00503BEA">
        <w:rPr>
          <w:iCs/>
          <w:sz w:val="16"/>
          <w:szCs w:val="16"/>
          <w:lang w:val="sl-SI"/>
        </w:rPr>
        <w:tab/>
      </w:r>
      <w:r w:rsidR="00740E31">
        <w:rPr>
          <w:iCs/>
          <w:sz w:val="16"/>
          <w:szCs w:val="16"/>
          <w:lang w:val="sl-SI"/>
        </w:rPr>
        <w:t>s</w:t>
      </w:r>
      <w:r w:rsidRPr="00503BEA">
        <w:rPr>
          <w:iCs/>
          <w:sz w:val="16"/>
          <w:szCs w:val="16"/>
          <w:lang w:val="sl-SI"/>
        </w:rPr>
        <w:t xml:space="preserve">pecifikacija 31 </w:t>
      </w:r>
      <w:r w:rsidR="00740E31">
        <w:rPr>
          <w:iCs/>
          <w:sz w:val="16"/>
          <w:szCs w:val="16"/>
          <w:lang w:val="sl-SI"/>
        </w:rPr>
        <w:t>r</w:t>
      </w:r>
      <w:r w:rsidRPr="00503BEA">
        <w:rPr>
          <w:iCs/>
          <w:sz w:val="16"/>
          <w:szCs w:val="16"/>
          <w:lang w:val="sl-SI"/>
        </w:rPr>
        <w:t xml:space="preserve">evizije ISPM št. 15, ki jo je odobril </w:t>
      </w:r>
      <w:r w:rsidR="00740E31">
        <w:rPr>
          <w:iCs/>
          <w:sz w:val="16"/>
          <w:szCs w:val="16"/>
          <w:lang w:val="sl-SI"/>
        </w:rPr>
        <w:t>o</w:t>
      </w:r>
      <w:r w:rsidRPr="00503BEA">
        <w:rPr>
          <w:iCs/>
          <w:sz w:val="16"/>
          <w:szCs w:val="16"/>
          <w:lang w:val="sl-SI"/>
        </w:rPr>
        <w:t>dbor za standarde (SC)</w:t>
      </w:r>
      <w:r w:rsidR="00740E31">
        <w:rPr>
          <w:iCs/>
          <w:sz w:val="16"/>
          <w:szCs w:val="16"/>
          <w:lang w:val="sl-SI"/>
        </w:rPr>
        <w:t>.</w:t>
      </w:r>
    </w:p>
    <w:p w14:paraId="33BCB37B" w14:textId="77777777" w:rsidR="00503BEA" w:rsidRPr="00503BEA" w:rsidRDefault="00503BEA" w:rsidP="00503BEA">
      <w:pPr>
        <w:pStyle w:val="IPPArial"/>
        <w:spacing w:after="60"/>
        <w:rPr>
          <w:iCs/>
          <w:sz w:val="16"/>
          <w:szCs w:val="16"/>
          <w:lang w:val="sl-SI"/>
        </w:rPr>
      </w:pPr>
      <w:r w:rsidRPr="00503BEA">
        <w:rPr>
          <w:iCs/>
          <w:sz w:val="16"/>
          <w:szCs w:val="16"/>
          <w:lang w:val="sl-SI"/>
        </w:rPr>
        <w:t>2007-07</w:t>
      </w:r>
      <w:r w:rsidR="00740E31">
        <w:rPr>
          <w:iCs/>
          <w:sz w:val="16"/>
          <w:szCs w:val="16"/>
          <w:lang w:val="sl-SI"/>
        </w:rPr>
        <w:t>:</w:t>
      </w:r>
      <w:r w:rsidRPr="00503BEA">
        <w:rPr>
          <w:iCs/>
          <w:sz w:val="16"/>
          <w:szCs w:val="16"/>
          <w:lang w:val="sl-SI"/>
        </w:rPr>
        <w:tab/>
      </w:r>
      <w:r w:rsidR="00740E31">
        <w:rPr>
          <w:iCs/>
          <w:sz w:val="16"/>
          <w:szCs w:val="16"/>
          <w:lang w:val="sl-SI"/>
        </w:rPr>
        <w:t>s</w:t>
      </w:r>
      <w:r w:rsidRPr="00503BEA">
        <w:rPr>
          <w:iCs/>
          <w:sz w:val="16"/>
          <w:szCs w:val="16"/>
          <w:lang w:val="sl-SI"/>
        </w:rPr>
        <w:t>tandard, ki ga je revidiral TPFQ</w:t>
      </w:r>
      <w:r w:rsidR="00740E31">
        <w:rPr>
          <w:iCs/>
          <w:sz w:val="16"/>
          <w:szCs w:val="16"/>
          <w:lang w:val="sl-SI"/>
        </w:rPr>
        <w:t>.</w:t>
      </w:r>
      <w:r w:rsidRPr="00503BEA">
        <w:rPr>
          <w:iCs/>
          <w:sz w:val="16"/>
          <w:szCs w:val="16"/>
          <w:lang w:val="sl-SI"/>
        </w:rPr>
        <w:t xml:space="preserve"> </w:t>
      </w:r>
    </w:p>
    <w:p w14:paraId="693E47E1" w14:textId="77777777" w:rsidR="00503BEA" w:rsidRPr="00503BEA" w:rsidRDefault="00503BEA" w:rsidP="00503BEA">
      <w:pPr>
        <w:pStyle w:val="IPPArial"/>
        <w:spacing w:after="60"/>
        <w:rPr>
          <w:iCs/>
          <w:sz w:val="16"/>
          <w:szCs w:val="16"/>
          <w:lang w:val="sl-SI"/>
        </w:rPr>
      </w:pPr>
      <w:r w:rsidRPr="00503BEA">
        <w:rPr>
          <w:iCs/>
          <w:sz w:val="16"/>
          <w:szCs w:val="16"/>
          <w:lang w:val="sl-SI"/>
        </w:rPr>
        <w:t>2008-05</w:t>
      </w:r>
      <w:r w:rsidR="00740E31">
        <w:rPr>
          <w:iCs/>
          <w:sz w:val="16"/>
          <w:szCs w:val="16"/>
          <w:lang w:val="sl-SI"/>
        </w:rPr>
        <w:t>:</w:t>
      </w:r>
      <w:r w:rsidRPr="00503BEA">
        <w:rPr>
          <w:iCs/>
          <w:sz w:val="16"/>
          <w:szCs w:val="16"/>
          <w:lang w:val="sl-SI"/>
        </w:rPr>
        <w:tab/>
      </w:r>
      <w:r w:rsidR="00740E31">
        <w:rPr>
          <w:iCs/>
          <w:sz w:val="16"/>
          <w:szCs w:val="16"/>
          <w:lang w:val="sl-SI"/>
        </w:rPr>
        <w:t>r</w:t>
      </w:r>
      <w:r w:rsidRPr="00503BEA">
        <w:rPr>
          <w:iCs/>
          <w:sz w:val="16"/>
          <w:szCs w:val="16"/>
          <w:lang w:val="sl-SI"/>
        </w:rPr>
        <w:t>evidiral SC in odobril za posvetovanje z državami članicami IPPC (MC)</w:t>
      </w:r>
      <w:r w:rsidR="00740E31">
        <w:rPr>
          <w:iCs/>
          <w:sz w:val="16"/>
          <w:szCs w:val="16"/>
          <w:lang w:val="sl-SI"/>
        </w:rPr>
        <w:t>.</w:t>
      </w:r>
    </w:p>
    <w:p w14:paraId="1558668C" w14:textId="77777777" w:rsidR="00503BEA" w:rsidRPr="00503BEA" w:rsidRDefault="00503BEA" w:rsidP="00503BEA">
      <w:pPr>
        <w:pStyle w:val="IPPArial"/>
        <w:spacing w:after="60"/>
        <w:rPr>
          <w:iCs/>
          <w:sz w:val="16"/>
          <w:szCs w:val="16"/>
          <w:lang w:val="sl-SI"/>
        </w:rPr>
      </w:pPr>
      <w:r w:rsidRPr="00503BEA">
        <w:rPr>
          <w:iCs/>
          <w:sz w:val="16"/>
          <w:szCs w:val="16"/>
          <w:lang w:val="sl-SI"/>
        </w:rPr>
        <w:t>2008-06</w:t>
      </w:r>
      <w:r w:rsidR="00740E31">
        <w:rPr>
          <w:iCs/>
          <w:sz w:val="16"/>
          <w:szCs w:val="16"/>
          <w:lang w:val="sl-SI"/>
        </w:rPr>
        <w:t>:</w:t>
      </w:r>
      <w:r w:rsidRPr="00503BEA">
        <w:rPr>
          <w:iCs/>
          <w:sz w:val="16"/>
          <w:szCs w:val="16"/>
          <w:lang w:val="sl-SI"/>
        </w:rPr>
        <w:t xml:space="preserve"> </w:t>
      </w:r>
      <w:r w:rsidRPr="00503BEA">
        <w:rPr>
          <w:iCs/>
          <w:sz w:val="16"/>
          <w:szCs w:val="16"/>
          <w:lang w:val="sl-SI"/>
        </w:rPr>
        <w:tab/>
      </w:r>
      <w:r w:rsidR="00740E31">
        <w:rPr>
          <w:iCs/>
          <w:sz w:val="16"/>
          <w:szCs w:val="16"/>
          <w:lang w:val="sl-SI"/>
        </w:rPr>
        <w:t>p</w:t>
      </w:r>
      <w:r w:rsidRPr="00503BEA">
        <w:rPr>
          <w:iCs/>
          <w:sz w:val="16"/>
          <w:szCs w:val="16"/>
          <w:lang w:val="sl-SI"/>
        </w:rPr>
        <w:t>oslano za posvetovanje z državami članicami IPPC (MC)</w:t>
      </w:r>
      <w:r w:rsidR="00740E31">
        <w:rPr>
          <w:iCs/>
          <w:sz w:val="16"/>
          <w:szCs w:val="16"/>
          <w:lang w:val="sl-SI"/>
        </w:rPr>
        <w:t>.</w:t>
      </w:r>
    </w:p>
    <w:p w14:paraId="7B62BA3C" w14:textId="77777777" w:rsidR="00503BEA" w:rsidRPr="00503BEA" w:rsidRDefault="00503BEA" w:rsidP="00503BEA">
      <w:pPr>
        <w:pStyle w:val="IPPArial"/>
        <w:spacing w:after="60"/>
        <w:rPr>
          <w:iCs/>
          <w:sz w:val="16"/>
          <w:szCs w:val="16"/>
          <w:lang w:val="sl-SI"/>
        </w:rPr>
      </w:pPr>
      <w:r w:rsidRPr="00503BEA">
        <w:rPr>
          <w:iCs/>
          <w:sz w:val="16"/>
          <w:szCs w:val="16"/>
          <w:lang w:val="sl-SI"/>
        </w:rPr>
        <w:t>2008-11</w:t>
      </w:r>
      <w:r w:rsidR="00740E31">
        <w:rPr>
          <w:iCs/>
          <w:sz w:val="16"/>
          <w:szCs w:val="16"/>
          <w:lang w:val="sl-SI"/>
        </w:rPr>
        <w:t>:</w:t>
      </w:r>
      <w:r w:rsidRPr="00503BEA">
        <w:rPr>
          <w:iCs/>
          <w:sz w:val="16"/>
          <w:szCs w:val="16"/>
          <w:lang w:val="sl-SI"/>
        </w:rPr>
        <w:tab/>
      </w:r>
      <w:r w:rsidR="00740E31">
        <w:rPr>
          <w:iCs/>
          <w:sz w:val="16"/>
          <w:szCs w:val="16"/>
          <w:lang w:val="sl-SI"/>
        </w:rPr>
        <w:t>s</w:t>
      </w:r>
      <w:r w:rsidRPr="00503BEA">
        <w:rPr>
          <w:iCs/>
          <w:sz w:val="16"/>
          <w:szCs w:val="16"/>
          <w:lang w:val="sl-SI"/>
        </w:rPr>
        <w:t>tandard za sprejetje, ki ga je revidiral SC</w:t>
      </w:r>
      <w:r w:rsidR="00740E31">
        <w:rPr>
          <w:iCs/>
          <w:sz w:val="16"/>
          <w:szCs w:val="16"/>
          <w:lang w:val="sl-SI"/>
        </w:rPr>
        <w:t>.</w:t>
      </w:r>
    </w:p>
    <w:p w14:paraId="158F848A" w14:textId="77777777" w:rsidR="00503BEA" w:rsidRPr="00503BEA" w:rsidRDefault="00503BEA" w:rsidP="00503BEA">
      <w:pPr>
        <w:pStyle w:val="IPPArial"/>
        <w:spacing w:after="60"/>
        <w:rPr>
          <w:iCs/>
          <w:sz w:val="16"/>
          <w:szCs w:val="16"/>
          <w:lang w:val="sl-SI"/>
        </w:rPr>
      </w:pPr>
      <w:r w:rsidRPr="00503BEA">
        <w:rPr>
          <w:iCs/>
          <w:sz w:val="16"/>
          <w:szCs w:val="16"/>
          <w:lang w:val="sl-SI"/>
        </w:rPr>
        <w:t>2009-03</w:t>
      </w:r>
      <w:r w:rsidR="00740E31">
        <w:rPr>
          <w:iCs/>
          <w:sz w:val="16"/>
          <w:szCs w:val="16"/>
          <w:lang w:val="sl-SI"/>
        </w:rPr>
        <w:t>:</w:t>
      </w:r>
      <w:r w:rsidRPr="00503BEA">
        <w:rPr>
          <w:iCs/>
          <w:sz w:val="16"/>
          <w:szCs w:val="16"/>
          <w:lang w:val="sl-SI"/>
        </w:rPr>
        <w:t xml:space="preserve"> </w:t>
      </w:r>
      <w:r w:rsidRPr="00503BEA">
        <w:rPr>
          <w:iCs/>
          <w:sz w:val="16"/>
          <w:szCs w:val="16"/>
          <w:lang w:val="sl-SI"/>
        </w:rPr>
        <w:tab/>
      </w:r>
      <w:r w:rsidR="00740E31">
        <w:rPr>
          <w:iCs/>
          <w:sz w:val="16"/>
          <w:szCs w:val="16"/>
          <w:lang w:val="sl-SI"/>
        </w:rPr>
        <w:t>n</w:t>
      </w:r>
      <w:r w:rsidRPr="00503BEA">
        <w:rPr>
          <w:iCs/>
          <w:sz w:val="16"/>
          <w:szCs w:val="16"/>
          <w:lang w:val="sl-SI"/>
        </w:rPr>
        <w:t>a CPM-4 sprejet revidirani standard</w:t>
      </w:r>
      <w:r w:rsidR="00740E31">
        <w:rPr>
          <w:iCs/>
          <w:sz w:val="16"/>
          <w:szCs w:val="16"/>
          <w:lang w:val="sl-SI"/>
        </w:rPr>
        <w:t>.</w:t>
      </w:r>
      <w:r w:rsidRPr="00503BEA">
        <w:rPr>
          <w:iCs/>
          <w:sz w:val="16"/>
          <w:szCs w:val="16"/>
          <w:lang w:val="sl-SI"/>
        </w:rPr>
        <w:t xml:space="preserve"> </w:t>
      </w:r>
    </w:p>
    <w:p w14:paraId="3DDC559C" w14:textId="77777777" w:rsidR="00503BEA" w:rsidRPr="00503BEA" w:rsidRDefault="00503BEA" w:rsidP="00503BEA">
      <w:pPr>
        <w:pStyle w:val="IPPArial"/>
        <w:spacing w:after="60"/>
        <w:rPr>
          <w:iCs/>
          <w:sz w:val="16"/>
          <w:szCs w:val="16"/>
          <w:lang w:val="sl-SI"/>
        </w:rPr>
      </w:pPr>
      <w:r w:rsidRPr="00503BEA">
        <w:rPr>
          <w:b/>
          <w:iCs/>
          <w:sz w:val="16"/>
          <w:szCs w:val="16"/>
          <w:lang w:val="sl-SI"/>
        </w:rPr>
        <w:t>ISPM 15</w:t>
      </w:r>
      <w:r w:rsidR="00740E31">
        <w:rPr>
          <w:b/>
          <w:iCs/>
          <w:sz w:val="16"/>
          <w:szCs w:val="16"/>
          <w:lang w:val="sl-SI"/>
        </w:rPr>
        <w:t>:</w:t>
      </w:r>
      <w:r w:rsidRPr="00503BEA">
        <w:rPr>
          <w:b/>
          <w:iCs/>
          <w:sz w:val="16"/>
          <w:szCs w:val="16"/>
          <w:lang w:val="sl-SI"/>
        </w:rPr>
        <w:t xml:space="preserve"> </w:t>
      </w:r>
      <w:r w:rsidR="0079467E">
        <w:rPr>
          <w:b/>
          <w:iCs/>
          <w:sz w:val="16"/>
          <w:szCs w:val="16"/>
          <w:lang w:val="sl-SI"/>
        </w:rPr>
        <w:t xml:space="preserve">2009. </w:t>
      </w:r>
      <w:r w:rsidRPr="00503BEA">
        <w:rPr>
          <w:iCs/>
          <w:sz w:val="16"/>
          <w:szCs w:val="16"/>
          <w:lang w:val="sl-SI"/>
        </w:rPr>
        <w:t>Pravila za lesen pakirni material v mednarodni trgovini. Rim, IPPC, FAO.</w:t>
      </w:r>
    </w:p>
    <w:p w14:paraId="48CD1358" w14:textId="77777777" w:rsidR="00503BEA" w:rsidRPr="00503BEA" w:rsidRDefault="00503BEA" w:rsidP="00503BEA">
      <w:pPr>
        <w:pStyle w:val="IPPArial"/>
        <w:spacing w:after="60"/>
        <w:rPr>
          <w:iCs/>
          <w:sz w:val="16"/>
          <w:szCs w:val="16"/>
          <w:lang w:val="sl-SI"/>
        </w:rPr>
      </w:pPr>
    </w:p>
    <w:p w14:paraId="7E6BF05B" w14:textId="77777777" w:rsidR="00503BEA" w:rsidRPr="00503BEA" w:rsidRDefault="00503BEA" w:rsidP="00503BEA">
      <w:pPr>
        <w:pStyle w:val="IPPArial"/>
        <w:spacing w:after="60"/>
        <w:rPr>
          <w:iCs/>
          <w:sz w:val="16"/>
          <w:szCs w:val="16"/>
          <w:lang w:val="sl-SI"/>
        </w:rPr>
      </w:pPr>
      <w:r w:rsidRPr="00503BEA">
        <w:rPr>
          <w:iCs/>
          <w:sz w:val="16"/>
          <w:szCs w:val="16"/>
          <w:lang w:val="sl-SI"/>
        </w:rPr>
        <w:t>2009-06</w:t>
      </w:r>
      <w:r w:rsidR="00740E31">
        <w:rPr>
          <w:iCs/>
          <w:sz w:val="16"/>
          <w:szCs w:val="16"/>
          <w:lang w:val="sl-SI"/>
        </w:rPr>
        <w:t>:</w:t>
      </w:r>
      <w:r w:rsidRPr="00503BEA">
        <w:rPr>
          <w:iCs/>
          <w:sz w:val="16"/>
          <w:szCs w:val="16"/>
          <w:lang w:val="sl-SI"/>
        </w:rPr>
        <w:t xml:space="preserve"> </w:t>
      </w:r>
      <w:r w:rsidRPr="00503BEA">
        <w:rPr>
          <w:iCs/>
          <w:sz w:val="16"/>
          <w:szCs w:val="16"/>
          <w:lang w:val="sl-SI"/>
        </w:rPr>
        <w:tab/>
      </w:r>
      <w:r w:rsidR="00740E31">
        <w:rPr>
          <w:iCs/>
          <w:sz w:val="16"/>
          <w:szCs w:val="16"/>
          <w:lang w:val="sl-SI"/>
        </w:rPr>
        <w:t>p</w:t>
      </w:r>
      <w:r w:rsidRPr="00503BEA">
        <w:rPr>
          <w:iCs/>
          <w:sz w:val="16"/>
          <w:szCs w:val="16"/>
          <w:lang w:val="sl-SI"/>
        </w:rPr>
        <w:t>riloga 1 k ISPM 15, ki jo je revidiral TPFQ</w:t>
      </w:r>
      <w:r w:rsidR="00740E31">
        <w:rPr>
          <w:iCs/>
          <w:sz w:val="16"/>
          <w:szCs w:val="16"/>
          <w:lang w:val="sl-SI"/>
        </w:rPr>
        <w:t>.</w:t>
      </w:r>
    </w:p>
    <w:p w14:paraId="0DF0C7A7" w14:textId="77777777" w:rsidR="00503BEA" w:rsidRPr="00503BEA" w:rsidRDefault="00503BEA" w:rsidP="00503BEA">
      <w:pPr>
        <w:pStyle w:val="IPPArial"/>
        <w:spacing w:after="60"/>
        <w:rPr>
          <w:iCs/>
          <w:sz w:val="16"/>
          <w:szCs w:val="16"/>
          <w:lang w:val="sl-SI"/>
        </w:rPr>
      </w:pPr>
      <w:r w:rsidRPr="00503BEA">
        <w:rPr>
          <w:iCs/>
          <w:sz w:val="16"/>
          <w:szCs w:val="16"/>
          <w:lang w:val="sl-SI"/>
        </w:rPr>
        <w:t>2010-09</w:t>
      </w:r>
      <w:r w:rsidR="00740E31">
        <w:rPr>
          <w:iCs/>
          <w:sz w:val="16"/>
          <w:szCs w:val="16"/>
          <w:lang w:val="sl-SI"/>
        </w:rPr>
        <w:t>:</w:t>
      </w:r>
      <w:r w:rsidRPr="00503BEA">
        <w:rPr>
          <w:iCs/>
          <w:sz w:val="16"/>
          <w:szCs w:val="16"/>
          <w:lang w:val="sl-SI"/>
        </w:rPr>
        <w:t xml:space="preserve"> </w:t>
      </w:r>
      <w:r w:rsidRPr="00503BEA">
        <w:rPr>
          <w:iCs/>
          <w:sz w:val="16"/>
          <w:szCs w:val="16"/>
          <w:lang w:val="sl-SI"/>
        </w:rPr>
        <w:tab/>
      </w:r>
      <w:r w:rsidR="00740E31">
        <w:rPr>
          <w:iCs/>
          <w:sz w:val="16"/>
          <w:szCs w:val="16"/>
          <w:lang w:val="sl-SI"/>
        </w:rPr>
        <w:t>p</w:t>
      </w:r>
      <w:r w:rsidRPr="00503BEA">
        <w:rPr>
          <w:iCs/>
          <w:sz w:val="16"/>
          <w:szCs w:val="16"/>
          <w:lang w:val="sl-SI"/>
        </w:rPr>
        <w:t xml:space="preserve">riloga 1 k ISPM 15, ki jo je revidiral TPFQ, z upoštevanjem dielektričnega toplotnega </w:t>
      </w:r>
      <w:proofErr w:type="spellStart"/>
      <w:r w:rsidRPr="00503BEA">
        <w:rPr>
          <w:iCs/>
          <w:sz w:val="16"/>
          <w:szCs w:val="16"/>
          <w:lang w:val="sl-SI"/>
        </w:rPr>
        <w:t>tretiranja</w:t>
      </w:r>
      <w:proofErr w:type="spellEnd"/>
      <w:r w:rsidRPr="00503BEA">
        <w:rPr>
          <w:iCs/>
          <w:sz w:val="16"/>
          <w:szCs w:val="16"/>
          <w:lang w:val="sl-SI"/>
        </w:rPr>
        <w:t xml:space="preserve"> </w:t>
      </w:r>
      <w:r w:rsidR="00740E31">
        <w:rPr>
          <w:iCs/>
          <w:sz w:val="16"/>
          <w:szCs w:val="16"/>
          <w:lang w:val="sl-SI"/>
        </w:rPr>
        <w:t>in</w:t>
      </w:r>
      <w:r w:rsidR="00740E31" w:rsidRPr="00503BEA">
        <w:rPr>
          <w:iCs/>
          <w:sz w:val="16"/>
          <w:szCs w:val="16"/>
          <w:lang w:val="sl-SI"/>
        </w:rPr>
        <w:t xml:space="preserve"> </w:t>
      </w:r>
      <w:proofErr w:type="spellStart"/>
      <w:r w:rsidRPr="00503BEA">
        <w:rPr>
          <w:iCs/>
          <w:sz w:val="16"/>
          <w:szCs w:val="16"/>
          <w:lang w:val="sl-SI"/>
        </w:rPr>
        <w:t>tretiranja</w:t>
      </w:r>
      <w:proofErr w:type="spellEnd"/>
      <w:r w:rsidRPr="00503BEA">
        <w:rPr>
          <w:iCs/>
          <w:sz w:val="16"/>
          <w:szCs w:val="16"/>
          <w:lang w:val="sl-SI"/>
        </w:rPr>
        <w:t xml:space="preserve"> s </w:t>
      </w:r>
      <w:proofErr w:type="spellStart"/>
      <w:r w:rsidRPr="00503BEA">
        <w:rPr>
          <w:iCs/>
          <w:sz w:val="16"/>
          <w:szCs w:val="16"/>
          <w:lang w:val="sl-SI"/>
        </w:rPr>
        <w:t>sulfuril</w:t>
      </w:r>
      <w:proofErr w:type="spellEnd"/>
      <w:r w:rsidR="00831E9F">
        <w:rPr>
          <w:iCs/>
          <w:sz w:val="16"/>
          <w:szCs w:val="16"/>
          <w:lang w:val="sl-SI"/>
        </w:rPr>
        <w:t xml:space="preserve"> </w:t>
      </w:r>
      <w:r w:rsidRPr="00503BEA">
        <w:rPr>
          <w:iCs/>
          <w:sz w:val="16"/>
          <w:szCs w:val="16"/>
          <w:lang w:val="sl-SI"/>
        </w:rPr>
        <w:t>fluoridom</w:t>
      </w:r>
      <w:r w:rsidR="00740E31">
        <w:rPr>
          <w:iCs/>
          <w:sz w:val="16"/>
          <w:szCs w:val="16"/>
          <w:lang w:val="sl-SI"/>
        </w:rPr>
        <w:t>.</w:t>
      </w:r>
    </w:p>
    <w:p w14:paraId="6927F70E" w14:textId="77777777" w:rsidR="00503BEA" w:rsidRPr="00503BEA" w:rsidRDefault="00503BEA" w:rsidP="00243AE3">
      <w:pPr>
        <w:pStyle w:val="IPPArial"/>
        <w:spacing w:after="60"/>
        <w:rPr>
          <w:iCs/>
          <w:sz w:val="16"/>
          <w:szCs w:val="16"/>
          <w:lang w:val="sl-SI"/>
        </w:rPr>
      </w:pPr>
      <w:r w:rsidRPr="00503BEA">
        <w:rPr>
          <w:iCs/>
          <w:sz w:val="16"/>
          <w:szCs w:val="16"/>
          <w:lang w:val="sl-SI"/>
        </w:rPr>
        <w:t>2011-05</w:t>
      </w:r>
      <w:r w:rsidR="00740E31">
        <w:rPr>
          <w:iCs/>
          <w:sz w:val="16"/>
          <w:szCs w:val="16"/>
          <w:lang w:val="sl-SI"/>
        </w:rPr>
        <w:t>:</w:t>
      </w:r>
      <w:r w:rsidRPr="00503BEA">
        <w:rPr>
          <w:iCs/>
          <w:sz w:val="16"/>
          <w:szCs w:val="16"/>
          <w:lang w:val="sl-SI"/>
        </w:rPr>
        <w:tab/>
      </w:r>
      <w:r w:rsidR="00BE6280">
        <w:rPr>
          <w:iCs/>
          <w:sz w:val="16"/>
          <w:szCs w:val="16"/>
          <w:lang w:val="sl-SI"/>
        </w:rPr>
        <w:t xml:space="preserve">revidirana </w:t>
      </w:r>
      <w:r w:rsidR="00740E31">
        <w:rPr>
          <w:iCs/>
          <w:sz w:val="16"/>
          <w:szCs w:val="16"/>
          <w:lang w:val="sl-SI"/>
        </w:rPr>
        <w:t>p</w:t>
      </w:r>
      <w:r w:rsidRPr="00503BEA">
        <w:rPr>
          <w:iCs/>
          <w:sz w:val="16"/>
          <w:szCs w:val="16"/>
          <w:lang w:val="sl-SI"/>
        </w:rPr>
        <w:t xml:space="preserve">riloga 1 k ISPM 15, ki jo je </w:t>
      </w:r>
      <w:r w:rsidR="00740E31" w:rsidRPr="00503BEA">
        <w:rPr>
          <w:iCs/>
          <w:sz w:val="16"/>
          <w:szCs w:val="16"/>
          <w:lang w:val="sl-SI"/>
        </w:rPr>
        <w:t xml:space="preserve">SC </w:t>
      </w:r>
      <w:r w:rsidRPr="00503BEA">
        <w:rPr>
          <w:iCs/>
          <w:sz w:val="16"/>
          <w:szCs w:val="16"/>
          <w:lang w:val="sl-SI"/>
        </w:rPr>
        <w:t>odobril za posvetovanje z državami članicami IPPC (MC)</w:t>
      </w:r>
      <w:r w:rsidR="00740E31">
        <w:rPr>
          <w:iCs/>
          <w:sz w:val="16"/>
          <w:szCs w:val="16"/>
          <w:lang w:val="sl-SI"/>
        </w:rPr>
        <w:t>.</w:t>
      </w:r>
    </w:p>
    <w:p w14:paraId="3D3DC66D" w14:textId="77777777" w:rsidR="00503BEA" w:rsidRPr="00503BEA" w:rsidRDefault="00503BEA" w:rsidP="00243AE3">
      <w:pPr>
        <w:pStyle w:val="IPPArial"/>
        <w:spacing w:after="60"/>
        <w:rPr>
          <w:iCs/>
          <w:sz w:val="16"/>
          <w:szCs w:val="16"/>
          <w:lang w:val="sl-SI"/>
        </w:rPr>
      </w:pPr>
      <w:r w:rsidRPr="00503BEA">
        <w:rPr>
          <w:iCs/>
          <w:sz w:val="16"/>
          <w:szCs w:val="16"/>
          <w:lang w:val="sl-SI"/>
        </w:rPr>
        <w:t>2012-11</w:t>
      </w:r>
      <w:r w:rsidR="00740E31">
        <w:rPr>
          <w:iCs/>
          <w:sz w:val="16"/>
          <w:szCs w:val="16"/>
          <w:lang w:val="sl-SI"/>
        </w:rPr>
        <w:t>:</w:t>
      </w:r>
      <w:r w:rsidRPr="00503BEA">
        <w:rPr>
          <w:iCs/>
          <w:sz w:val="16"/>
          <w:szCs w:val="16"/>
          <w:lang w:val="sl-SI"/>
        </w:rPr>
        <w:t xml:space="preserve"> </w:t>
      </w:r>
      <w:r w:rsidRPr="00503BEA">
        <w:rPr>
          <w:iCs/>
          <w:sz w:val="16"/>
          <w:szCs w:val="16"/>
          <w:lang w:val="sl-SI"/>
        </w:rPr>
        <w:tab/>
      </w:r>
      <w:r w:rsidR="00740E31">
        <w:rPr>
          <w:iCs/>
          <w:sz w:val="16"/>
          <w:szCs w:val="16"/>
          <w:lang w:val="sl-SI"/>
        </w:rPr>
        <w:t>s</w:t>
      </w:r>
      <w:r w:rsidRPr="00503BEA">
        <w:rPr>
          <w:iCs/>
          <w:sz w:val="16"/>
          <w:szCs w:val="16"/>
          <w:lang w:val="sl-SI"/>
        </w:rPr>
        <w:t>tandard za sprejetje, ki ga je revidiral SC</w:t>
      </w:r>
      <w:r w:rsidR="00740E31">
        <w:rPr>
          <w:iCs/>
          <w:sz w:val="16"/>
          <w:szCs w:val="16"/>
          <w:lang w:val="sl-SI"/>
        </w:rPr>
        <w:t>.</w:t>
      </w:r>
    </w:p>
    <w:p w14:paraId="05F2247C" w14:textId="77777777" w:rsidR="00503BEA" w:rsidRPr="00503BEA" w:rsidRDefault="00503BEA" w:rsidP="00243AE3">
      <w:pPr>
        <w:pStyle w:val="IPPArial"/>
        <w:spacing w:after="60"/>
        <w:rPr>
          <w:iCs/>
          <w:sz w:val="16"/>
          <w:szCs w:val="16"/>
          <w:lang w:val="sl-SI"/>
        </w:rPr>
      </w:pPr>
      <w:r w:rsidRPr="00503BEA">
        <w:rPr>
          <w:iCs/>
          <w:sz w:val="16"/>
          <w:szCs w:val="16"/>
          <w:lang w:val="sl-SI"/>
        </w:rPr>
        <w:t>2013-</w:t>
      </w:r>
      <w:r w:rsidR="00BE6280">
        <w:rPr>
          <w:iCs/>
          <w:sz w:val="16"/>
          <w:szCs w:val="16"/>
          <w:lang w:val="sl-SI"/>
        </w:rPr>
        <w:t>0</w:t>
      </w:r>
      <w:r w:rsidRPr="00503BEA">
        <w:rPr>
          <w:iCs/>
          <w:sz w:val="16"/>
          <w:szCs w:val="16"/>
          <w:lang w:val="sl-SI"/>
        </w:rPr>
        <w:t>3</w:t>
      </w:r>
      <w:r w:rsidR="00740E31">
        <w:rPr>
          <w:iCs/>
          <w:sz w:val="16"/>
          <w:szCs w:val="16"/>
          <w:lang w:val="sl-SI"/>
        </w:rPr>
        <w:t>:</w:t>
      </w:r>
      <w:r w:rsidRPr="00503BEA">
        <w:rPr>
          <w:iCs/>
          <w:sz w:val="16"/>
          <w:szCs w:val="16"/>
          <w:lang w:val="sl-SI"/>
        </w:rPr>
        <w:t xml:space="preserve"> </w:t>
      </w:r>
      <w:r w:rsidR="00740E31">
        <w:rPr>
          <w:iCs/>
          <w:sz w:val="16"/>
          <w:szCs w:val="16"/>
          <w:lang w:val="sl-SI"/>
        </w:rPr>
        <w:t>n</w:t>
      </w:r>
      <w:r w:rsidRPr="00503BEA">
        <w:rPr>
          <w:iCs/>
          <w:sz w:val="16"/>
          <w:szCs w:val="16"/>
          <w:lang w:val="sl-SI"/>
        </w:rPr>
        <w:t xml:space="preserve">a CPM-8 sprejeta revidirana </w:t>
      </w:r>
      <w:r w:rsidR="00740E31">
        <w:rPr>
          <w:iCs/>
          <w:sz w:val="16"/>
          <w:szCs w:val="16"/>
          <w:lang w:val="sl-SI"/>
        </w:rPr>
        <w:t>p</w:t>
      </w:r>
      <w:r w:rsidRPr="00503BEA">
        <w:rPr>
          <w:iCs/>
          <w:sz w:val="16"/>
          <w:szCs w:val="16"/>
          <w:lang w:val="sl-SI"/>
        </w:rPr>
        <w:t xml:space="preserve">riloga 1 k ISPM 15 s posledičnimi spremembami </w:t>
      </w:r>
      <w:r w:rsidR="00740E31">
        <w:rPr>
          <w:iCs/>
          <w:sz w:val="16"/>
          <w:szCs w:val="16"/>
          <w:lang w:val="sl-SI"/>
        </w:rPr>
        <w:t>p</w:t>
      </w:r>
      <w:r w:rsidRPr="00503BEA">
        <w:rPr>
          <w:iCs/>
          <w:sz w:val="16"/>
          <w:szCs w:val="16"/>
          <w:lang w:val="sl-SI"/>
        </w:rPr>
        <w:t>riloge 2</w:t>
      </w:r>
      <w:r w:rsidR="00740E31">
        <w:rPr>
          <w:iCs/>
          <w:sz w:val="16"/>
          <w:szCs w:val="16"/>
          <w:lang w:val="sl-SI"/>
        </w:rPr>
        <w:t>.</w:t>
      </w:r>
    </w:p>
    <w:p w14:paraId="356E5734" w14:textId="77777777" w:rsidR="00503BEA" w:rsidRPr="00503BEA" w:rsidRDefault="00503BEA" w:rsidP="00243AE3">
      <w:pPr>
        <w:pStyle w:val="IPPArial"/>
        <w:spacing w:after="60"/>
        <w:rPr>
          <w:iCs/>
          <w:sz w:val="16"/>
          <w:szCs w:val="16"/>
          <w:lang w:val="sl-SI"/>
        </w:rPr>
      </w:pPr>
    </w:p>
    <w:p w14:paraId="65143B88" w14:textId="77777777" w:rsidR="00503BEA" w:rsidRPr="00503BEA" w:rsidRDefault="00503BEA" w:rsidP="00243AE3">
      <w:pPr>
        <w:pStyle w:val="IPPArial"/>
        <w:spacing w:after="60"/>
        <w:rPr>
          <w:iCs/>
          <w:sz w:val="16"/>
          <w:szCs w:val="16"/>
          <w:lang w:val="sl-SI"/>
        </w:rPr>
      </w:pPr>
      <w:r w:rsidRPr="00503BEA">
        <w:rPr>
          <w:b/>
          <w:iCs/>
          <w:sz w:val="16"/>
          <w:szCs w:val="16"/>
          <w:lang w:val="sl-SI"/>
        </w:rPr>
        <w:t>ISPM 15</w:t>
      </w:r>
      <w:r w:rsidR="00740E31">
        <w:rPr>
          <w:b/>
          <w:iCs/>
          <w:sz w:val="16"/>
          <w:szCs w:val="16"/>
          <w:lang w:val="sl-SI"/>
        </w:rPr>
        <w:t>:</w:t>
      </w:r>
      <w:r w:rsidRPr="00503BEA">
        <w:rPr>
          <w:b/>
          <w:iCs/>
          <w:sz w:val="16"/>
          <w:szCs w:val="16"/>
          <w:lang w:val="sl-SI"/>
        </w:rPr>
        <w:t xml:space="preserve"> Priloga 1.</w:t>
      </w:r>
      <w:r w:rsidRPr="00503BEA">
        <w:rPr>
          <w:iCs/>
          <w:sz w:val="16"/>
          <w:szCs w:val="16"/>
          <w:lang w:val="sl-SI"/>
        </w:rPr>
        <w:t xml:space="preserve"> Odobrene metode </w:t>
      </w:r>
      <w:proofErr w:type="spellStart"/>
      <w:r w:rsidRPr="00503BEA">
        <w:rPr>
          <w:iCs/>
          <w:sz w:val="16"/>
          <w:szCs w:val="16"/>
          <w:lang w:val="sl-SI"/>
        </w:rPr>
        <w:t>tretiranja</w:t>
      </w:r>
      <w:proofErr w:type="spellEnd"/>
      <w:r w:rsidRPr="00503BEA">
        <w:rPr>
          <w:iCs/>
          <w:sz w:val="16"/>
          <w:szCs w:val="16"/>
          <w:lang w:val="sl-SI"/>
        </w:rPr>
        <w:t xml:space="preserve"> lesenega pakirnega materiala (2013). Rim, IPPC, FAO. </w:t>
      </w:r>
    </w:p>
    <w:p w14:paraId="543CC1D9" w14:textId="77777777" w:rsidR="002936D8" w:rsidRDefault="002936D8" w:rsidP="00243AE3">
      <w:pPr>
        <w:autoSpaceDE w:val="0"/>
        <w:autoSpaceDN w:val="0"/>
        <w:adjustRightInd w:val="0"/>
        <w:rPr>
          <w:rFonts w:ascii="Arial" w:eastAsia="Times New Roman" w:hAnsi="Arial" w:cs="Arial"/>
          <w:sz w:val="16"/>
          <w:szCs w:val="16"/>
          <w:lang w:val="sl-SI" w:eastAsia="sl-SI"/>
        </w:rPr>
      </w:pPr>
      <w:r>
        <w:rPr>
          <w:rFonts w:ascii="Arial" w:eastAsia="Times New Roman" w:hAnsi="Arial" w:cs="Arial"/>
          <w:sz w:val="16"/>
          <w:szCs w:val="16"/>
          <w:lang w:val="sl-SI" w:eastAsia="sl-SI"/>
        </w:rPr>
        <w:t xml:space="preserve">2006-09: predložena metoda </w:t>
      </w:r>
      <w:proofErr w:type="spellStart"/>
      <w:r>
        <w:rPr>
          <w:rFonts w:ascii="Arial" w:eastAsia="Times New Roman" w:hAnsi="Arial" w:cs="Arial"/>
          <w:sz w:val="16"/>
          <w:szCs w:val="16"/>
          <w:lang w:val="sl-SI" w:eastAsia="sl-SI"/>
        </w:rPr>
        <w:t>tretiranja</w:t>
      </w:r>
      <w:proofErr w:type="spellEnd"/>
      <w:r>
        <w:rPr>
          <w:rFonts w:ascii="Arial" w:eastAsia="Times New Roman" w:hAnsi="Arial" w:cs="Arial"/>
          <w:sz w:val="16"/>
          <w:szCs w:val="16"/>
          <w:lang w:val="sl-SI" w:eastAsia="sl-SI"/>
        </w:rPr>
        <w:t xml:space="preserve"> </w:t>
      </w:r>
      <w:r>
        <w:rPr>
          <w:rFonts w:ascii="Arial" w:eastAsia="Times New Roman" w:hAnsi="Arial" w:cs="Arial"/>
          <w:i/>
          <w:iCs/>
          <w:sz w:val="16"/>
          <w:szCs w:val="16"/>
          <w:lang w:val="sl-SI" w:eastAsia="sl-SI"/>
        </w:rPr>
        <w:t xml:space="preserve">Načrt zaplinjevanja lesenega pakirnega materiala s </w:t>
      </w:r>
      <w:proofErr w:type="spellStart"/>
      <w:r>
        <w:rPr>
          <w:rFonts w:ascii="Arial" w:eastAsia="Times New Roman" w:hAnsi="Arial" w:cs="Arial"/>
          <w:i/>
          <w:iCs/>
          <w:sz w:val="16"/>
          <w:szCs w:val="16"/>
          <w:lang w:val="sl-SI" w:eastAsia="sl-SI"/>
        </w:rPr>
        <w:t>sulfuril</w:t>
      </w:r>
      <w:proofErr w:type="spellEnd"/>
      <w:r w:rsidR="00831E9F">
        <w:rPr>
          <w:rFonts w:ascii="Arial" w:eastAsia="Times New Roman" w:hAnsi="Arial" w:cs="Arial"/>
          <w:i/>
          <w:iCs/>
          <w:sz w:val="16"/>
          <w:szCs w:val="16"/>
          <w:lang w:val="sl-SI" w:eastAsia="sl-SI"/>
        </w:rPr>
        <w:t xml:space="preserve"> </w:t>
      </w:r>
      <w:r>
        <w:rPr>
          <w:rFonts w:ascii="Arial" w:eastAsia="Times New Roman" w:hAnsi="Arial" w:cs="Arial"/>
          <w:i/>
          <w:iCs/>
          <w:sz w:val="16"/>
          <w:szCs w:val="16"/>
          <w:lang w:val="sl-SI" w:eastAsia="sl-SI"/>
        </w:rPr>
        <w:t xml:space="preserve">fluoridom </w:t>
      </w:r>
      <w:r>
        <w:rPr>
          <w:rFonts w:ascii="Arial" w:eastAsia="Times New Roman" w:hAnsi="Arial" w:cs="Arial"/>
          <w:sz w:val="16"/>
          <w:szCs w:val="16"/>
          <w:lang w:val="sl-SI" w:eastAsia="sl-SI"/>
        </w:rPr>
        <w:t>(2007-101).</w:t>
      </w:r>
    </w:p>
    <w:p w14:paraId="39E57BD2" w14:textId="77777777" w:rsidR="002936D8" w:rsidRDefault="002936D8" w:rsidP="00243AE3">
      <w:pPr>
        <w:autoSpaceDE w:val="0"/>
        <w:autoSpaceDN w:val="0"/>
        <w:adjustRightInd w:val="0"/>
        <w:rPr>
          <w:rFonts w:ascii="Arial" w:eastAsia="Times New Roman" w:hAnsi="Arial" w:cs="Arial"/>
          <w:sz w:val="16"/>
          <w:szCs w:val="16"/>
          <w:lang w:val="sl-SI" w:eastAsia="sl-SI"/>
        </w:rPr>
      </w:pPr>
      <w:r>
        <w:rPr>
          <w:rFonts w:ascii="Arial" w:eastAsia="Times New Roman" w:hAnsi="Arial" w:cs="Arial"/>
          <w:sz w:val="16"/>
          <w:szCs w:val="16"/>
          <w:lang w:val="sl-SI" w:eastAsia="sl-SI"/>
        </w:rPr>
        <w:t xml:space="preserve">2006-12: metodo </w:t>
      </w:r>
      <w:proofErr w:type="spellStart"/>
      <w:r>
        <w:rPr>
          <w:rFonts w:ascii="Arial" w:eastAsia="Times New Roman" w:hAnsi="Arial" w:cs="Arial"/>
          <w:sz w:val="16"/>
          <w:szCs w:val="16"/>
          <w:lang w:val="sl-SI" w:eastAsia="sl-SI"/>
        </w:rPr>
        <w:t>tretiranja</w:t>
      </w:r>
      <w:proofErr w:type="spellEnd"/>
      <w:r>
        <w:rPr>
          <w:rFonts w:ascii="Arial" w:eastAsia="Times New Roman" w:hAnsi="Arial" w:cs="Arial"/>
          <w:sz w:val="16"/>
          <w:szCs w:val="16"/>
          <w:lang w:val="sl-SI" w:eastAsia="sl-SI"/>
        </w:rPr>
        <w:t xml:space="preserve"> je revidiral tehnični odbor za metode fitosanitarnega </w:t>
      </w:r>
      <w:proofErr w:type="spellStart"/>
      <w:r>
        <w:rPr>
          <w:rFonts w:ascii="Arial" w:eastAsia="Times New Roman" w:hAnsi="Arial" w:cs="Arial"/>
          <w:sz w:val="16"/>
          <w:szCs w:val="16"/>
          <w:lang w:val="sl-SI" w:eastAsia="sl-SI"/>
        </w:rPr>
        <w:t>tretiranja</w:t>
      </w:r>
      <w:proofErr w:type="spellEnd"/>
      <w:r>
        <w:rPr>
          <w:rFonts w:ascii="Arial" w:eastAsia="Times New Roman" w:hAnsi="Arial" w:cs="Arial"/>
          <w:sz w:val="16"/>
          <w:szCs w:val="16"/>
          <w:lang w:val="sl-SI" w:eastAsia="sl-SI"/>
        </w:rPr>
        <w:t xml:space="preserve"> (TPPT - </w:t>
      </w:r>
      <w:proofErr w:type="spellStart"/>
      <w:r>
        <w:rPr>
          <w:rFonts w:ascii="Arial" w:eastAsia="Times New Roman" w:hAnsi="Arial" w:cs="Arial"/>
          <w:sz w:val="16"/>
          <w:szCs w:val="16"/>
          <w:lang w:val="sl-SI" w:eastAsia="sl-SI"/>
        </w:rPr>
        <w:t>Technical</w:t>
      </w:r>
      <w:proofErr w:type="spellEnd"/>
      <w:r>
        <w:rPr>
          <w:rFonts w:ascii="Arial" w:eastAsia="Times New Roman" w:hAnsi="Arial" w:cs="Arial"/>
          <w:sz w:val="16"/>
          <w:szCs w:val="16"/>
          <w:lang w:val="sl-SI" w:eastAsia="sl-SI"/>
        </w:rPr>
        <w:t xml:space="preserve"> Panel on </w:t>
      </w:r>
      <w:proofErr w:type="spellStart"/>
      <w:r>
        <w:rPr>
          <w:rFonts w:ascii="Arial" w:eastAsia="Times New Roman" w:hAnsi="Arial" w:cs="Arial"/>
          <w:sz w:val="16"/>
          <w:szCs w:val="16"/>
          <w:lang w:val="sl-SI" w:eastAsia="sl-SI"/>
        </w:rPr>
        <w:t>Phytosanitary</w:t>
      </w:r>
      <w:proofErr w:type="spellEnd"/>
      <w:r>
        <w:rPr>
          <w:rFonts w:ascii="Arial" w:eastAsia="Times New Roman" w:hAnsi="Arial" w:cs="Arial"/>
          <w:sz w:val="16"/>
          <w:szCs w:val="16"/>
          <w:lang w:val="sl-SI" w:eastAsia="sl-SI"/>
        </w:rPr>
        <w:t xml:space="preserve"> </w:t>
      </w:r>
      <w:proofErr w:type="spellStart"/>
      <w:r>
        <w:rPr>
          <w:rFonts w:ascii="Arial" w:eastAsia="Times New Roman" w:hAnsi="Arial" w:cs="Arial"/>
          <w:sz w:val="16"/>
          <w:szCs w:val="16"/>
          <w:lang w:val="sl-SI" w:eastAsia="sl-SI"/>
        </w:rPr>
        <w:t>Treatments</w:t>
      </w:r>
      <w:proofErr w:type="spellEnd"/>
      <w:r>
        <w:rPr>
          <w:rFonts w:ascii="Arial" w:eastAsia="Times New Roman" w:hAnsi="Arial" w:cs="Arial"/>
          <w:sz w:val="16"/>
          <w:szCs w:val="16"/>
          <w:lang w:val="sl-SI" w:eastAsia="sl-SI"/>
        </w:rPr>
        <w:t>).</w:t>
      </w:r>
    </w:p>
    <w:p w14:paraId="33CC06E6" w14:textId="77777777" w:rsidR="002936D8" w:rsidRDefault="002936D8" w:rsidP="00243AE3">
      <w:pPr>
        <w:autoSpaceDE w:val="0"/>
        <w:autoSpaceDN w:val="0"/>
        <w:adjustRightInd w:val="0"/>
        <w:rPr>
          <w:rFonts w:ascii="Arial" w:eastAsia="Times New Roman" w:hAnsi="Arial" w:cs="Arial"/>
          <w:sz w:val="16"/>
          <w:szCs w:val="16"/>
          <w:lang w:val="sl-SI" w:eastAsia="sl-SI"/>
        </w:rPr>
      </w:pPr>
      <w:r>
        <w:rPr>
          <w:rFonts w:ascii="Arial" w:eastAsia="Times New Roman" w:hAnsi="Arial" w:cs="Arial"/>
          <w:sz w:val="16"/>
          <w:szCs w:val="16"/>
          <w:lang w:val="sl-SI" w:eastAsia="sl-SI"/>
        </w:rPr>
        <w:t>2007-07: revidirano</w:t>
      </w:r>
      <w:r w:rsidR="008C6A2B">
        <w:rPr>
          <w:rFonts w:ascii="Arial" w:eastAsia="Times New Roman" w:hAnsi="Arial" w:cs="Arial"/>
          <w:sz w:val="16"/>
          <w:szCs w:val="16"/>
          <w:lang w:val="sl-SI" w:eastAsia="sl-SI"/>
        </w:rPr>
        <w:t xml:space="preserve"> besedilo je pregledal tehnični odbor za gozdno karanteno - </w:t>
      </w:r>
      <w:r>
        <w:rPr>
          <w:rFonts w:ascii="Arial" w:eastAsia="Times New Roman" w:hAnsi="Arial" w:cs="Arial"/>
          <w:sz w:val="16"/>
          <w:szCs w:val="16"/>
          <w:lang w:val="sl-SI" w:eastAsia="sl-SI"/>
        </w:rPr>
        <w:t>TPFQ.</w:t>
      </w:r>
    </w:p>
    <w:p w14:paraId="353176B4" w14:textId="77777777" w:rsidR="002936D8" w:rsidRDefault="002936D8" w:rsidP="00243AE3">
      <w:pPr>
        <w:autoSpaceDE w:val="0"/>
        <w:autoSpaceDN w:val="0"/>
        <w:adjustRightInd w:val="0"/>
        <w:rPr>
          <w:rFonts w:ascii="Arial" w:eastAsia="Times New Roman" w:hAnsi="Arial" w:cs="Arial"/>
          <w:sz w:val="16"/>
          <w:szCs w:val="16"/>
          <w:lang w:val="sl-SI" w:eastAsia="sl-SI"/>
        </w:rPr>
      </w:pPr>
      <w:r>
        <w:rPr>
          <w:rFonts w:ascii="Arial" w:eastAsia="Times New Roman" w:hAnsi="Arial" w:cs="Arial"/>
          <w:sz w:val="16"/>
          <w:szCs w:val="16"/>
          <w:lang w:val="sl-SI" w:eastAsia="sl-SI"/>
        </w:rPr>
        <w:t>2007-12</w:t>
      </w:r>
      <w:r w:rsidR="008C6A2B">
        <w:rPr>
          <w:rFonts w:ascii="Arial" w:eastAsia="Times New Roman" w:hAnsi="Arial" w:cs="Arial"/>
          <w:sz w:val="16"/>
          <w:szCs w:val="16"/>
          <w:lang w:val="sl-SI" w:eastAsia="sl-SI"/>
        </w:rPr>
        <w:t xml:space="preserve">: dodatno revidirano besedilo je predloženo odboru </w:t>
      </w:r>
      <w:r>
        <w:rPr>
          <w:rFonts w:ascii="Arial" w:eastAsia="Times New Roman" w:hAnsi="Arial" w:cs="Arial"/>
          <w:sz w:val="16"/>
          <w:szCs w:val="16"/>
          <w:lang w:val="sl-SI" w:eastAsia="sl-SI"/>
        </w:rPr>
        <w:t>TPPT.</w:t>
      </w:r>
    </w:p>
    <w:p w14:paraId="45A3A65D" w14:textId="77777777" w:rsidR="002936D8" w:rsidRDefault="002936D8" w:rsidP="00243AE3">
      <w:pPr>
        <w:autoSpaceDE w:val="0"/>
        <w:autoSpaceDN w:val="0"/>
        <w:adjustRightInd w:val="0"/>
        <w:rPr>
          <w:rFonts w:ascii="Arial" w:eastAsia="Times New Roman" w:hAnsi="Arial" w:cs="Arial"/>
          <w:sz w:val="16"/>
          <w:szCs w:val="16"/>
          <w:lang w:val="sl-SI" w:eastAsia="sl-SI"/>
        </w:rPr>
      </w:pPr>
      <w:r>
        <w:rPr>
          <w:rFonts w:ascii="Arial" w:eastAsia="Times New Roman" w:hAnsi="Arial" w:cs="Arial"/>
          <w:sz w:val="16"/>
          <w:szCs w:val="16"/>
          <w:lang w:val="sl-SI" w:eastAsia="sl-SI"/>
        </w:rPr>
        <w:t>2008-12</w:t>
      </w:r>
      <w:r w:rsidR="008C6A2B">
        <w:rPr>
          <w:rFonts w:ascii="Arial" w:eastAsia="Times New Roman" w:hAnsi="Arial" w:cs="Arial"/>
          <w:sz w:val="16"/>
          <w:szCs w:val="16"/>
          <w:lang w:val="sl-SI" w:eastAsia="sl-SI"/>
        </w:rPr>
        <w:t xml:space="preserve">: razprava znotraj odbora </w:t>
      </w:r>
      <w:r>
        <w:rPr>
          <w:rFonts w:ascii="Arial" w:eastAsia="Times New Roman" w:hAnsi="Arial" w:cs="Arial"/>
          <w:sz w:val="16"/>
          <w:szCs w:val="16"/>
          <w:lang w:val="sl-SI" w:eastAsia="sl-SI"/>
        </w:rPr>
        <w:t>TPFQ.</w:t>
      </w:r>
    </w:p>
    <w:p w14:paraId="323228DC" w14:textId="77777777" w:rsidR="002936D8" w:rsidRDefault="002936D8" w:rsidP="00243AE3">
      <w:pPr>
        <w:autoSpaceDE w:val="0"/>
        <w:autoSpaceDN w:val="0"/>
        <w:adjustRightInd w:val="0"/>
        <w:rPr>
          <w:rFonts w:ascii="Arial" w:eastAsia="Times New Roman" w:hAnsi="Arial" w:cs="Arial"/>
          <w:sz w:val="16"/>
          <w:szCs w:val="16"/>
          <w:lang w:val="sl-SI" w:eastAsia="sl-SI"/>
        </w:rPr>
      </w:pPr>
      <w:r>
        <w:rPr>
          <w:rFonts w:ascii="Arial" w:eastAsia="Times New Roman" w:hAnsi="Arial" w:cs="Arial"/>
          <w:sz w:val="16"/>
          <w:szCs w:val="16"/>
          <w:lang w:val="sl-SI" w:eastAsia="sl-SI"/>
        </w:rPr>
        <w:t>2009-01</w:t>
      </w:r>
      <w:r w:rsidR="008C6A2B">
        <w:rPr>
          <w:rFonts w:ascii="Arial" w:eastAsia="Times New Roman" w:hAnsi="Arial" w:cs="Arial"/>
          <w:sz w:val="16"/>
          <w:szCs w:val="16"/>
          <w:lang w:val="sl-SI" w:eastAsia="sl-SI"/>
        </w:rPr>
        <w:t xml:space="preserve">: odbor </w:t>
      </w:r>
      <w:r>
        <w:rPr>
          <w:rFonts w:ascii="Arial" w:eastAsia="Times New Roman" w:hAnsi="Arial" w:cs="Arial"/>
          <w:sz w:val="16"/>
          <w:szCs w:val="16"/>
          <w:lang w:val="sl-SI" w:eastAsia="sl-SI"/>
        </w:rPr>
        <w:t>TPPT</w:t>
      </w:r>
      <w:r w:rsidR="008C6A2B">
        <w:rPr>
          <w:rFonts w:ascii="Arial" w:eastAsia="Times New Roman" w:hAnsi="Arial" w:cs="Arial"/>
          <w:sz w:val="16"/>
          <w:szCs w:val="16"/>
          <w:lang w:val="sl-SI" w:eastAsia="sl-SI"/>
        </w:rPr>
        <w:t xml:space="preserve"> je revidiral metodo </w:t>
      </w:r>
      <w:proofErr w:type="spellStart"/>
      <w:r w:rsidR="008C6A2B">
        <w:rPr>
          <w:rFonts w:ascii="Arial" w:eastAsia="Times New Roman" w:hAnsi="Arial" w:cs="Arial"/>
          <w:sz w:val="16"/>
          <w:szCs w:val="16"/>
          <w:lang w:val="sl-SI" w:eastAsia="sl-SI"/>
        </w:rPr>
        <w:t>tretiranja</w:t>
      </w:r>
      <w:proofErr w:type="spellEnd"/>
      <w:r>
        <w:rPr>
          <w:rFonts w:ascii="Arial" w:eastAsia="Times New Roman" w:hAnsi="Arial" w:cs="Arial"/>
          <w:sz w:val="16"/>
          <w:szCs w:val="16"/>
          <w:lang w:val="sl-SI" w:eastAsia="sl-SI"/>
        </w:rPr>
        <w:t>.</w:t>
      </w:r>
    </w:p>
    <w:p w14:paraId="4956490D" w14:textId="77777777" w:rsidR="002936D8" w:rsidRDefault="002936D8" w:rsidP="00243AE3">
      <w:pPr>
        <w:autoSpaceDE w:val="0"/>
        <w:autoSpaceDN w:val="0"/>
        <w:adjustRightInd w:val="0"/>
        <w:rPr>
          <w:rFonts w:ascii="Arial" w:eastAsia="Times New Roman" w:hAnsi="Arial" w:cs="Arial"/>
          <w:sz w:val="16"/>
          <w:szCs w:val="16"/>
          <w:lang w:val="sl-SI" w:eastAsia="sl-SI"/>
        </w:rPr>
      </w:pPr>
      <w:r>
        <w:rPr>
          <w:rFonts w:ascii="Arial" w:eastAsia="Times New Roman" w:hAnsi="Arial" w:cs="Arial"/>
          <w:sz w:val="16"/>
          <w:szCs w:val="16"/>
          <w:lang w:val="sl-SI" w:eastAsia="sl-SI"/>
        </w:rPr>
        <w:t>2009-07</w:t>
      </w:r>
      <w:r w:rsidR="008C6A2B">
        <w:rPr>
          <w:rFonts w:ascii="Arial" w:eastAsia="Times New Roman" w:hAnsi="Arial" w:cs="Arial"/>
          <w:sz w:val="16"/>
          <w:szCs w:val="16"/>
          <w:lang w:val="sl-SI" w:eastAsia="sl-SI"/>
        </w:rPr>
        <w:t xml:space="preserve">: spremenjeno besedilo obravnava odbor </w:t>
      </w:r>
      <w:r>
        <w:rPr>
          <w:rFonts w:ascii="Arial" w:eastAsia="Times New Roman" w:hAnsi="Arial" w:cs="Arial"/>
          <w:sz w:val="16"/>
          <w:szCs w:val="16"/>
          <w:lang w:val="sl-SI" w:eastAsia="sl-SI"/>
        </w:rPr>
        <w:t>TPFQ.</w:t>
      </w:r>
    </w:p>
    <w:p w14:paraId="0E3D5C5B" w14:textId="77777777" w:rsidR="00503BEA" w:rsidRDefault="002936D8" w:rsidP="00243AE3">
      <w:pPr>
        <w:pStyle w:val="IPPArial"/>
        <w:spacing w:after="60"/>
        <w:rPr>
          <w:rFonts w:eastAsia="Times New Roman" w:cs="Arial"/>
          <w:sz w:val="16"/>
          <w:szCs w:val="16"/>
          <w:lang w:val="sl-SI" w:eastAsia="sl-SI"/>
        </w:rPr>
      </w:pPr>
      <w:r>
        <w:rPr>
          <w:rFonts w:eastAsia="Times New Roman" w:cs="Arial"/>
          <w:sz w:val="16"/>
          <w:szCs w:val="16"/>
          <w:lang w:val="sl-SI" w:eastAsia="sl-SI"/>
        </w:rPr>
        <w:t>2010-07</w:t>
      </w:r>
      <w:r w:rsidR="008C6A2B">
        <w:rPr>
          <w:rFonts w:eastAsia="Times New Roman" w:cs="Arial"/>
          <w:sz w:val="16"/>
          <w:szCs w:val="16"/>
          <w:lang w:val="sl-SI" w:eastAsia="sl-SI"/>
        </w:rPr>
        <w:t>: besedilo je posodobljeno in priporočeno odboru za standarde (</w:t>
      </w:r>
      <w:r>
        <w:rPr>
          <w:rFonts w:eastAsia="Times New Roman" w:cs="Arial"/>
          <w:sz w:val="16"/>
          <w:szCs w:val="16"/>
          <w:lang w:val="sl-SI" w:eastAsia="sl-SI"/>
        </w:rPr>
        <w:t>SC</w:t>
      </w:r>
      <w:r w:rsidR="008C6A2B">
        <w:rPr>
          <w:rFonts w:eastAsia="Times New Roman" w:cs="Arial"/>
          <w:sz w:val="16"/>
          <w:szCs w:val="16"/>
          <w:lang w:val="sl-SI" w:eastAsia="sl-SI"/>
        </w:rPr>
        <w:t>)</w:t>
      </w:r>
      <w:r>
        <w:rPr>
          <w:rFonts w:eastAsia="Times New Roman" w:cs="Arial"/>
          <w:sz w:val="16"/>
          <w:szCs w:val="16"/>
          <w:lang w:val="sl-SI" w:eastAsia="sl-SI"/>
        </w:rPr>
        <w:t>.</w:t>
      </w:r>
    </w:p>
    <w:p w14:paraId="630CC05C" w14:textId="77777777" w:rsidR="002936D8" w:rsidRDefault="002936D8" w:rsidP="00243AE3">
      <w:pPr>
        <w:autoSpaceDE w:val="0"/>
        <w:autoSpaceDN w:val="0"/>
        <w:adjustRightInd w:val="0"/>
        <w:rPr>
          <w:rFonts w:ascii="Arial" w:eastAsia="Times New Roman" w:hAnsi="Arial" w:cs="Arial"/>
          <w:sz w:val="16"/>
          <w:szCs w:val="16"/>
          <w:lang w:val="sl-SI" w:eastAsia="sl-SI"/>
        </w:rPr>
      </w:pPr>
      <w:r>
        <w:rPr>
          <w:rFonts w:ascii="Arial" w:eastAsia="Times New Roman" w:hAnsi="Arial" w:cs="Arial"/>
          <w:sz w:val="16"/>
          <w:szCs w:val="16"/>
          <w:lang w:val="sl-SI" w:eastAsia="sl-SI"/>
        </w:rPr>
        <w:t>2010-09</w:t>
      </w:r>
      <w:r w:rsidR="008C6A2B">
        <w:rPr>
          <w:rFonts w:ascii="Arial" w:eastAsia="Times New Roman" w:hAnsi="Arial" w:cs="Arial"/>
          <w:sz w:val="16"/>
          <w:szCs w:val="16"/>
          <w:lang w:val="sl-SI" w:eastAsia="sl-SI"/>
        </w:rPr>
        <w:t>: razprava znotraj odbora</w:t>
      </w:r>
      <w:r>
        <w:rPr>
          <w:rFonts w:ascii="Arial" w:eastAsia="Times New Roman" w:hAnsi="Arial" w:cs="Arial"/>
          <w:sz w:val="16"/>
          <w:szCs w:val="16"/>
          <w:lang w:val="sl-SI" w:eastAsia="sl-SI"/>
        </w:rPr>
        <w:t xml:space="preserve"> TPFQ.</w:t>
      </w:r>
    </w:p>
    <w:p w14:paraId="7B3C7730" w14:textId="77777777" w:rsidR="002936D8" w:rsidRDefault="002936D8" w:rsidP="00243AE3">
      <w:pPr>
        <w:autoSpaceDE w:val="0"/>
        <w:autoSpaceDN w:val="0"/>
        <w:adjustRightInd w:val="0"/>
        <w:rPr>
          <w:rFonts w:ascii="Arial" w:eastAsia="Times New Roman" w:hAnsi="Arial" w:cs="Arial"/>
          <w:sz w:val="16"/>
          <w:szCs w:val="16"/>
          <w:lang w:val="sl-SI" w:eastAsia="sl-SI"/>
        </w:rPr>
      </w:pPr>
      <w:r>
        <w:rPr>
          <w:rFonts w:ascii="Arial" w:eastAsia="Times New Roman" w:hAnsi="Arial" w:cs="Arial"/>
          <w:sz w:val="16"/>
          <w:szCs w:val="16"/>
          <w:lang w:val="sl-SI" w:eastAsia="sl-SI"/>
        </w:rPr>
        <w:t>2011-04</w:t>
      </w:r>
      <w:r w:rsidR="008C6A2B">
        <w:rPr>
          <w:rFonts w:ascii="Arial" w:eastAsia="Times New Roman" w:hAnsi="Arial" w:cs="Arial"/>
          <w:sz w:val="16"/>
          <w:szCs w:val="16"/>
          <w:lang w:val="sl-SI" w:eastAsia="sl-SI"/>
        </w:rPr>
        <w:t>:</w:t>
      </w:r>
      <w:r>
        <w:rPr>
          <w:rFonts w:ascii="Arial" w:eastAsia="Times New Roman" w:hAnsi="Arial" w:cs="Arial"/>
          <w:sz w:val="16"/>
          <w:szCs w:val="16"/>
          <w:lang w:val="sl-SI" w:eastAsia="sl-SI"/>
        </w:rPr>
        <w:t xml:space="preserve"> </w:t>
      </w:r>
      <w:r w:rsidR="00B377F9">
        <w:rPr>
          <w:rFonts w:ascii="Arial" w:eastAsia="Times New Roman" w:hAnsi="Arial" w:cs="Arial"/>
          <w:sz w:val="16"/>
          <w:szCs w:val="16"/>
          <w:lang w:val="sl-SI" w:eastAsia="sl-SI"/>
        </w:rPr>
        <w:t xml:space="preserve">odločitev odbora </w:t>
      </w:r>
      <w:r>
        <w:rPr>
          <w:rFonts w:ascii="Arial" w:eastAsia="Times New Roman" w:hAnsi="Arial" w:cs="Arial"/>
          <w:sz w:val="16"/>
          <w:szCs w:val="16"/>
          <w:lang w:val="sl-SI" w:eastAsia="sl-SI"/>
        </w:rPr>
        <w:t>SC</w:t>
      </w:r>
      <w:r w:rsidR="00B377F9">
        <w:rPr>
          <w:rFonts w:ascii="Arial" w:eastAsia="Times New Roman" w:hAnsi="Arial" w:cs="Arial"/>
          <w:sz w:val="16"/>
          <w:szCs w:val="16"/>
          <w:lang w:val="sl-SI" w:eastAsia="sl-SI"/>
        </w:rPr>
        <w:t xml:space="preserve"> po </w:t>
      </w:r>
      <w:r>
        <w:rPr>
          <w:rFonts w:ascii="Arial" w:eastAsia="Times New Roman" w:hAnsi="Arial" w:cs="Arial"/>
          <w:sz w:val="16"/>
          <w:szCs w:val="16"/>
          <w:lang w:val="sl-SI" w:eastAsia="sl-SI"/>
        </w:rPr>
        <w:t>e-</w:t>
      </w:r>
      <w:r w:rsidR="00B377F9">
        <w:rPr>
          <w:rFonts w:ascii="Arial" w:eastAsia="Times New Roman" w:hAnsi="Arial" w:cs="Arial"/>
          <w:sz w:val="16"/>
          <w:szCs w:val="16"/>
          <w:lang w:val="sl-SI" w:eastAsia="sl-SI"/>
        </w:rPr>
        <w:t>pošti</w:t>
      </w:r>
      <w:r>
        <w:rPr>
          <w:rFonts w:ascii="Arial" w:eastAsia="Times New Roman" w:hAnsi="Arial" w:cs="Arial"/>
          <w:sz w:val="16"/>
          <w:szCs w:val="16"/>
          <w:lang w:val="sl-SI" w:eastAsia="sl-SI"/>
        </w:rPr>
        <w:t>.</w:t>
      </w:r>
    </w:p>
    <w:p w14:paraId="59B5709C" w14:textId="77777777" w:rsidR="002936D8" w:rsidRDefault="002936D8" w:rsidP="00243AE3">
      <w:pPr>
        <w:autoSpaceDE w:val="0"/>
        <w:autoSpaceDN w:val="0"/>
        <w:adjustRightInd w:val="0"/>
        <w:rPr>
          <w:rFonts w:ascii="Arial" w:eastAsia="Times New Roman" w:hAnsi="Arial" w:cs="Arial"/>
          <w:sz w:val="16"/>
          <w:szCs w:val="16"/>
          <w:lang w:val="sl-SI" w:eastAsia="sl-SI"/>
        </w:rPr>
      </w:pPr>
      <w:r>
        <w:rPr>
          <w:rFonts w:ascii="Arial" w:eastAsia="Times New Roman" w:hAnsi="Arial" w:cs="Arial"/>
          <w:sz w:val="16"/>
          <w:szCs w:val="16"/>
          <w:lang w:val="sl-SI" w:eastAsia="sl-SI"/>
        </w:rPr>
        <w:t>2011-05</w:t>
      </w:r>
      <w:r w:rsidR="00B377F9">
        <w:rPr>
          <w:rFonts w:ascii="Arial" w:eastAsia="Times New Roman" w:hAnsi="Arial" w:cs="Arial"/>
          <w:sz w:val="16"/>
          <w:szCs w:val="16"/>
          <w:lang w:val="sl-SI" w:eastAsia="sl-SI"/>
        </w:rPr>
        <w:t>:</w:t>
      </w:r>
      <w:r>
        <w:rPr>
          <w:rFonts w:ascii="Arial" w:eastAsia="Times New Roman" w:hAnsi="Arial" w:cs="Arial"/>
          <w:sz w:val="16"/>
          <w:szCs w:val="16"/>
          <w:lang w:val="sl-SI" w:eastAsia="sl-SI"/>
        </w:rPr>
        <w:t xml:space="preserve"> </w:t>
      </w:r>
      <w:r w:rsidR="00B377F9">
        <w:rPr>
          <w:rFonts w:ascii="Arial" w:eastAsia="Times New Roman" w:hAnsi="Arial" w:cs="Arial"/>
          <w:sz w:val="16"/>
          <w:szCs w:val="16"/>
          <w:lang w:val="sl-SI" w:eastAsia="sl-SI"/>
        </w:rPr>
        <w:t xml:space="preserve">odbor </w:t>
      </w:r>
      <w:r>
        <w:rPr>
          <w:rFonts w:ascii="Arial" w:eastAsia="Times New Roman" w:hAnsi="Arial" w:cs="Arial"/>
          <w:sz w:val="16"/>
          <w:szCs w:val="16"/>
          <w:lang w:val="sl-SI" w:eastAsia="sl-SI"/>
        </w:rPr>
        <w:t>SC</w:t>
      </w:r>
      <w:r w:rsidR="00B377F9">
        <w:rPr>
          <w:rFonts w:ascii="Arial" w:eastAsia="Times New Roman" w:hAnsi="Arial" w:cs="Arial"/>
          <w:sz w:val="16"/>
          <w:szCs w:val="16"/>
          <w:lang w:val="sl-SI" w:eastAsia="sl-SI"/>
        </w:rPr>
        <w:t xml:space="preserve"> je po </w:t>
      </w:r>
      <w:r>
        <w:rPr>
          <w:rFonts w:ascii="Arial" w:eastAsia="Times New Roman" w:hAnsi="Arial" w:cs="Arial"/>
          <w:sz w:val="16"/>
          <w:szCs w:val="16"/>
          <w:lang w:val="sl-SI" w:eastAsia="sl-SI"/>
        </w:rPr>
        <w:t>e-</w:t>
      </w:r>
      <w:r w:rsidR="00B377F9">
        <w:rPr>
          <w:rFonts w:ascii="Arial" w:eastAsia="Times New Roman" w:hAnsi="Arial" w:cs="Arial"/>
          <w:sz w:val="16"/>
          <w:szCs w:val="16"/>
          <w:lang w:val="sl-SI" w:eastAsia="sl-SI"/>
        </w:rPr>
        <w:t xml:space="preserve">razpravi besedilo vrnil odboru </w:t>
      </w:r>
      <w:r>
        <w:rPr>
          <w:rFonts w:ascii="Arial" w:eastAsia="Times New Roman" w:hAnsi="Arial" w:cs="Arial"/>
          <w:sz w:val="16"/>
          <w:szCs w:val="16"/>
          <w:lang w:val="sl-SI" w:eastAsia="sl-SI"/>
        </w:rPr>
        <w:t>TPPT.</w:t>
      </w:r>
    </w:p>
    <w:p w14:paraId="20ADFA66" w14:textId="77777777" w:rsidR="002936D8" w:rsidRDefault="002936D8" w:rsidP="00243AE3">
      <w:pPr>
        <w:autoSpaceDE w:val="0"/>
        <w:autoSpaceDN w:val="0"/>
        <w:adjustRightInd w:val="0"/>
        <w:rPr>
          <w:rFonts w:ascii="Arial" w:eastAsia="Times New Roman" w:hAnsi="Arial" w:cs="Arial"/>
          <w:sz w:val="16"/>
          <w:szCs w:val="16"/>
          <w:lang w:val="sl-SI" w:eastAsia="sl-SI"/>
        </w:rPr>
      </w:pPr>
      <w:r>
        <w:rPr>
          <w:rFonts w:ascii="Arial" w:eastAsia="Times New Roman" w:hAnsi="Arial" w:cs="Arial"/>
          <w:sz w:val="16"/>
          <w:szCs w:val="16"/>
          <w:lang w:val="sl-SI" w:eastAsia="sl-SI"/>
        </w:rPr>
        <w:t>2011-07</w:t>
      </w:r>
      <w:r w:rsidR="00B377F9">
        <w:rPr>
          <w:rFonts w:ascii="Arial" w:eastAsia="Times New Roman" w:hAnsi="Arial" w:cs="Arial"/>
          <w:sz w:val="16"/>
          <w:szCs w:val="16"/>
          <w:lang w:val="sl-SI" w:eastAsia="sl-SI"/>
        </w:rPr>
        <w:t>:</w:t>
      </w:r>
      <w:r>
        <w:rPr>
          <w:rFonts w:ascii="Arial" w:eastAsia="Times New Roman" w:hAnsi="Arial" w:cs="Arial"/>
          <w:sz w:val="16"/>
          <w:szCs w:val="16"/>
          <w:lang w:val="sl-SI" w:eastAsia="sl-SI"/>
        </w:rPr>
        <w:t xml:space="preserve"> </w:t>
      </w:r>
      <w:r w:rsidR="00B377F9">
        <w:rPr>
          <w:rFonts w:ascii="Arial" w:eastAsia="Times New Roman" w:hAnsi="Arial" w:cs="Arial"/>
          <w:sz w:val="16"/>
          <w:szCs w:val="16"/>
          <w:lang w:val="sl-SI" w:eastAsia="sl-SI"/>
        </w:rPr>
        <w:t xml:space="preserve">odbor </w:t>
      </w:r>
      <w:r>
        <w:rPr>
          <w:rFonts w:ascii="Arial" w:eastAsia="Times New Roman" w:hAnsi="Arial" w:cs="Arial"/>
          <w:sz w:val="16"/>
          <w:szCs w:val="16"/>
          <w:lang w:val="sl-SI" w:eastAsia="sl-SI"/>
        </w:rPr>
        <w:t xml:space="preserve">TPPT </w:t>
      </w:r>
      <w:r w:rsidR="00B377F9">
        <w:rPr>
          <w:rFonts w:ascii="Arial" w:eastAsia="Times New Roman" w:hAnsi="Arial" w:cs="Arial"/>
          <w:sz w:val="16"/>
          <w:szCs w:val="16"/>
          <w:lang w:val="sl-SI" w:eastAsia="sl-SI"/>
        </w:rPr>
        <w:t xml:space="preserve">je </w:t>
      </w:r>
      <w:r>
        <w:rPr>
          <w:rFonts w:ascii="Arial" w:eastAsia="Times New Roman" w:hAnsi="Arial" w:cs="Arial"/>
          <w:sz w:val="16"/>
          <w:szCs w:val="16"/>
          <w:lang w:val="sl-SI" w:eastAsia="sl-SI"/>
        </w:rPr>
        <w:t>revi</w:t>
      </w:r>
      <w:r w:rsidR="00B377F9">
        <w:rPr>
          <w:rFonts w:ascii="Arial" w:eastAsia="Times New Roman" w:hAnsi="Arial" w:cs="Arial"/>
          <w:sz w:val="16"/>
          <w:szCs w:val="16"/>
          <w:lang w:val="sl-SI" w:eastAsia="sl-SI"/>
        </w:rPr>
        <w:t xml:space="preserve">diral besedilo na podlagi komentarjev odbora </w:t>
      </w:r>
      <w:proofErr w:type="spellStart"/>
      <w:r>
        <w:rPr>
          <w:rFonts w:ascii="Arial" w:eastAsia="Times New Roman" w:hAnsi="Arial" w:cs="Arial"/>
          <w:sz w:val="16"/>
          <w:szCs w:val="16"/>
          <w:lang w:val="sl-SI" w:eastAsia="sl-SI"/>
        </w:rPr>
        <w:t>SCs</w:t>
      </w:r>
      <w:proofErr w:type="spellEnd"/>
      <w:r>
        <w:rPr>
          <w:rFonts w:ascii="Arial" w:eastAsia="Times New Roman" w:hAnsi="Arial" w:cs="Arial"/>
          <w:sz w:val="16"/>
          <w:szCs w:val="16"/>
          <w:lang w:val="sl-SI" w:eastAsia="sl-SI"/>
        </w:rPr>
        <w:t>.</w:t>
      </w:r>
    </w:p>
    <w:p w14:paraId="4D6BD9D8" w14:textId="77777777" w:rsidR="002936D8" w:rsidRDefault="002936D8" w:rsidP="00243AE3">
      <w:pPr>
        <w:autoSpaceDE w:val="0"/>
        <w:autoSpaceDN w:val="0"/>
        <w:adjustRightInd w:val="0"/>
        <w:rPr>
          <w:rFonts w:ascii="Arial" w:eastAsia="Times New Roman" w:hAnsi="Arial" w:cs="Arial"/>
          <w:sz w:val="16"/>
          <w:szCs w:val="16"/>
          <w:lang w:val="sl-SI" w:eastAsia="sl-SI"/>
        </w:rPr>
      </w:pPr>
      <w:r>
        <w:rPr>
          <w:rFonts w:ascii="Arial" w:eastAsia="Times New Roman" w:hAnsi="Arial" w:cs="Arial"/>
          <w:sz w:val="16"/>
          <w:szCs w:val="16"/>
          <w:lang w:val="sl-SI" w:eastAsia="sl-SI"/>
        </w:rPr>
        <w:t>2011-10</w:t>
      </w:r>
      <w:r w:rsidR="00B377F9">
        <w:rPr>
          <w:rFonts w:ascii="Arial" w:eastAsia="Times New Roman" w:hAnsi="Arial" w:cs="Arial"/>
          <w:sz w:val="16"/>
          <w:szCs w:val="16"/>
          <w:lang w:val="sl-SI" w:eastAsia="sl-SI"/>
        </w:rPr>
        <w:t>:</w:t>
      </w:r>
      <w:r>
        <w:rPr>
          <w:rFonts w:ascii="Arial" w:eastAsia="Times New Roman" w:hAnsi="Arial" w:cs="Arial"/>
          <w:sz w:val="16"/>
          <w:szCs w:val="16"/>
          <w:lang w:val="sl-SI" w:eastAsia="sl-SI"/>
        </w:rPr>
        <w:t xml:space="preserve"> </w:t>
      </w:r>
      <w:r w:rsidR="00B377F9">
        <w:rPr>
          <w:rFonts w:ascii="Arial" w:eastAsia="Times New Roman" w:hAnsi="Arial" w:cs="Arial"/>
          <w:sz w:val="16"/>
          <w:szCs w:val="16"/>
          <w:lang w:val="sl-SI" w:eastAsia="sl-SI"/>
        </w:rPr>
        <w:t xml:space="preserve">odbor </w:t>
      </w:r>
      <w:r>
        <w:rPr>
          <w:rFonts w:ascii="Arial" w:eastAsia="Times New Roman" w:hAnsi="Arial" w:cs="Arial"/>
          <w:sz w:val="16"/>
          <w:szCs w:val="16"/>
          <w:lang w:val="sl-SI" w:eastAsia="sl-SI"/>
        </w:rPr>
        <w:t xml:space="preserve">TPPT </w:t>
      </w:r>
      <w:r w:rsidR="00B377F9">
        <w:rPr>
          <w:rFonts w:ascii="Arial" w:eastAsia="Times New Roman" w:hAnsi="Arial" w:cs="Arial"/>
          <w:sz w:val="16"/>
          <w:szCs w:val="16"/>
          <w:lang w:val="sl-SI" w:eastAsia="sl-SI"/>
        </w:rPr>
        <w:t xml:space="preserve">je </w:t>
      </w:r>
      <w:r>
        <w:rPr>
          <w:rFonts w:ascii="Arial" w:eastAsia="Times New Roman" w:hAnsi="Arial" w:cs="Arial"/>
          <w:sz w:val="16"/>
          <w:szCs w:val="16"/>
          <w:lang w:val="sl-SI" w:eastAsia="sl-SI"/>
        </w:rPr>
        <w:t>revi</w:t>
      </w:r>
      <w:r w:rsidR="00B377F9">
        <w:rPr>
          <w:rFonts w:ascii="Arial" w:eastAsia="Times New Roman" w:hAnsi="Arial" w:cs="Arial"/>
          <w:sz w:val="16"/>
          <w:szCs w:val="16"/>
          <w:lang w:val="sl-SI" w:eastAsia="sl-SI"/>
        </w:rPr>
        <w:t xml:space="preserve">diral metodo </w:t>
      </w:r>
      <w:proofErr w:type="spellStart"/>
      <w:r>
        <w:rPr>
          <w:rFonts w:ascii="Arial" w:eastAsia="Times New Roman" w:hAnsi="Arial" w:cs="Arial"/>
          <w:sz w:val="16"/>
          <w:szCs w:val="16"/>
          <w:lang w:val="sl-SI" w:eastAsia="sl-SI"/>
        </w:rPr>
        <w:t>tret</w:t>
      </w:r>
      <w:r w:rsidR="00B377F9">
        <w:rPr>
          <w:rFonts w:ascii="Arial" w:eastAsia="Times New Roman" w:hAnsi="Arial" w:cs="Arial"/>
          <w:sz w:val="16"/>
          <w:szCs w:val="16"/>
          <w:lang w:val="sl-SI" w:eastAsia="sl-SI"/>
        </w:rPr>
        <w:t>iranja</w:t>
      </w:r>
      <w:proofErr w:type="spellEnd"/>
      <w:r>
        <w:rPr>
          <w:rFonts w:ascii="Arial" w:eastAsia="Times New Roman" w:hAnsi="Arial" w:cs="Arial"/>
          <w:sz w:val="16"/>
          <w:szCs w:val="16"/>
          <w:lang w:val="sl-SI" w:eastAsia="sl-SI"/>
        </w:rPr>
        <w:t>.</w:t>
      </w:r>
    </w:p>
    <w:p w14:paraId="3D91158D" w14:textId="77777777" w:rsidR="002936D8" w:rsidRDefault="002936D8" w:rsidP="00243AE3">
      <w:pPr>
        <w:autoSpaceDE w:val="0"/>
        <w:autoSpaceDN w:val="0"/>
        <w:adjustRightInd w:val="0"/>
        <w:rPr>
          <w:rFonts w:ascii="Arial" w:eastAsia="Times New Roman" w:hAnsi="Arial" w:cs="Arial"/>
          <w:sz w:val="16"/>
          <w:szCs w:val="16"/>
          <w:lang w:val="sl-SI" w:eastAsia="sl-SI"/>
        </w:rPr>
      </w:pPr>
      <w:r>
        <w:rPr>
          <w:rFonts w:ascii="Arial" w:eastAsia="Times New Roman" w:hAnsi="Arial" w:cs="Arial"/>
          <w:sz w:val="16"/>
          <w:szCs w:val="16"/>
          <w:lang w:val="sl-SI" w:eastAsia="sl-SI"/>
        </w:rPr>
        <w:t>2012-02</w:t>
      </w:r>
      <w:r w:rsidR="00B377F9">
        <w:rPr>
          <w:rFonts w:ascii="Arial" w:eastAsia="Times New Roman" w:hAnsi="Arial" w:cs="Arial"/>
          <w:sz w:val="16"/>
          <w:szCs w:val="16"/>
          <w:lang w:val="sl-SI" w:eastAsia="sl-SI"/>
        </w:rPr>
        <w:t xml:space="preserve">: razprava znotraj odbora </w:t>
      </w:r>
      <w:r>
        <w:rPr>
          <w:rFonts w:ascii="Arial" w:eastAsia="Times New Roman" w:hAnsi="Arial" w:cs="Arial"/>
          <w:sz w:val="16"/>
          <w:szCs w:val="16"/>
          <w:lang w:val="sl-SI" w:eastAsia="sl-SI"/>
        </w:rPr>
        <w:t>TPFQ.</w:t>
      </w:r>
    </w:p>
    <w:p w14:paraId="01F49326" w14:textId="77777777" w:rsidR="002936D8" w:rsidRDefault="002936D8" w:rsidP="00243AE3">
      <w:pPr>
        <w:autoSpaceDE w:val="0"/>
        <w:autoSpaceDN w:val="0"/>
        <w:adjustRightInd w:val="0"/>
        <w:rPr>
          <w:rFonts w:ascii="Arial" w:eastAsia="Times New Roman" w:hAnsi="Arial" w:cs="Arial"/>
          <w:sz w:val="16"/>
          <w:szCs w:val="16"/>
          <w:lang w:val="sl-SI" w:eastAsia="sl-SI"/>
        </w:rPr>
      </w:pPr>
      <w:r>
        <w:rPr>
          <w:rFonts w:ascii="Arial" w:eastAsia="Times New Roman" w:hAnsi="Arial" w:cs="Arial"/>
          <w:sz w:val="16"/>
          <w:szCs w:val="16"/>
          <w:lang w:val="sl-SI" w:eastAsia="sl-SI"/>
        </w:rPr>
        <w:t>2012-12</w:t>
      </w:r>
      <w:r w:rsidR="00B377F9">
        <w:rPr>
          <w:rFonts w:ascii="Arial" w:eastAsia="Times New Roman" w:hAnsi="Arial" w:cs="Arial"/>
          <w:sz w:val="16"/>
          <w:szCs w:val="16"/>
          <w:lang w:val="sl-SI" w:eastAsia="sl-SI"/>
        </w:rPr>
        <w:t xml:space="preserve">: odbor </w:t>
      </w:r>
      <w:r>
        <w:rPr>
          <w:rFonts w:ascii="Arial" w:eastAsia="Times New Roman" w:hAnsi="Arial" w:cs="Arial"/>
          <w:sz w:val="16"/>
          <w:szCs w:val="16"/>
          <w:lang w:val="sl-SI" w:eastAsia="sl-SI"/>
        </w:rPr>
        <w:t xml:space="preserve">TPPT </w:t>
      </w:r>
      <w:r w:rsidR="00B377F9">
        <w:rPr>
          <w:rFonts w:ascii="Arial" w:eastAsia="Times New Roman" w:hAnsi="Arial" w:cs="Arial"/>
          <w:sz w:val="16"/>
          <w:szCs w:val="16"/>
          <w:lang w:val="sl-SI" w:eastAsia="sl-SI"/>
        </w:rPr>
        <w:t xml:space="preserve">je revidiral metodo </w:t>
      </w:r>
      <w:proofErr w:type="spellStart"/>
      <w:r w:rsidR="00B377F9">
        <w:rPr>
          <w:rFonts w:ascii="Arial" w:eastAsia="Times New Roman" w:hAnsi="Arial" w:cs="Arial"/>
          <w:sz w:val="16"/>
          <w:szCs w:val="16"/>
          <w:lang w:val="sl-SI" w:eastAsia="sl-SI"/>
        </w:rPr>
        <w:t>tretiranja</w:t>
      </w:r>
      <w:proofErr w:type="spellEnd"/>
      <w:r>
        <w:rPr>
          <w:rFonts w:ascii="Arial" w:eastAsia="Times New Roman" w:hAnsi="Arial" w:cs="Arial"/>
          <w:sz w:val="16"/>
          <w:szCs w:val="16"/>
          <w:lang w:val="sl-SI" w:eastAsia="sl-SI"/>
        </w:rPr>
        <w:t>.</w:t>
      </w:r>
    </w:p>
    <w:p w14:paraId="1EBDD2E0" w14:textId="77777777" w:rsidR="002936D8" w:rsidRDefault="002936D8" w:rsidP="00243AE3">
      <w:pPr>
        <w:autoSpaceDE w:val="0"/>
        <w:autoSpaceDN w:val="0"/>
        <w:adjustRightInd w:val="0"/>
        <w:rPr>
          <w:rFonts w:ascii="Arial" w:eastAsia="Times New Roman" w:hAnsi="Arial" w:cs="Arial"/>
          <w:sz w:val="16"/>
          <w:szCs w:val="16"/>
          <w:lang w:val="sl-SI" w:eastAsia="sl-SI"/>
        </w:rPr>
      </w:pPr>
      <w:r>
        <w:rPr>
          <w:rFonts w:ascii="Arial" w:eastAsia="Times New Roman" w:hAnsi="Arial" w:cs="Arial"/>
          <w:sz w:val="16"/>
          <w:szCs w:val="16"/>
          <w:lang w:val="sl-SI" w:eastAsia="sl-SI"/>
        </w:rPr>
        <w:t>2014-06</w:t>
      </w:r>
      <w:r w:rsidR="00B377F9">
        <w:rPr>
          <w:rFonts w:ascii="Arial" w:eastAsia="Times New Roman" w:hAnsi="Arial" w:cs="Arial"/>
          <w:sz w:val="16"/>
          <w:szCs w:val="16"/>
          <w:lang w:val="sl-SI" w:eastAsia="sl-SI"/>
        </w:rPr>
        <w:t xml:space="preserve">: odbor </w:t>
      </w:r>
      <w:r>
        <w:rPr>
          <w:rFonts w:ascii="Arial" w:eastAsia="Times New Roman" w:hAnsi="Arial" w:cs="Arial"/>
          <w:sz w:val="16"/>
          <w:szCs w:val="16"/>
          <w:lang w:val="sl-SI" w:eastAsia="sl-SI"/>
        </w:rPr>
        <w:t>TPPT</w:t>
      </w:r>
      <w:r w:rsidR="00B377F9">
        <w:rPr>
          <w:rFonts w:ascii="Arial" w:eastAsia="Times New Roman" w:hAnsi="Arial" w:cs="Arial"/>
          <w:sz w:val="16"/>
          <w:szCs w:val="16"/>
          <w:lang w:val="sl-SI" w:eastAsia="sl-SI"/>
        </w:rPr>
        <w:t xml:space="preserve"> je priporočil metodo </w:t>
      </w:r>
      <w:proofErr w:type="spellStart"/>
      <w:r w:rsidR="00B377F9">
        <w:rPr>
          <w:rFonts w:ascii="Arial" w:eastAsia="Times New Roman" w:hAnsi="Arial" w:cs="Arial"/>
          <w:sz w:val="16"/>
          <w:szCs w:val="16"/>
          <w:lang w:val="sl-SI" w:eastAsia="sl-SI"/>
        </w:rPr>
        <w:t>tretiranja</w:t>
      </w:r>
      <w:proofErr w:type="spellEnd"/>
      <w:r w:rsidR="00B377F9">
        <w:rPr>
          <w:rFonts w:ascii="Arial" w:eastAsia="Times New Roman" w:hAnsi="Arial" w:cs="Arial"/>
          <w:sz w:val="16"/>
          <w:szCs w:val="16"/>
          <w:lang w:val="sl-SI" w:eastAsia="sl-SI"/>
        </w:rPr>
        <w:t xml:space="preserve"> odboru </w:t>
      </w:r>
      <w:r>
        <w:rPr>
          <w:rFonts w:ascii="Arial" w:eastAsia="Times New Roman" w:hAnsi="Arial" w:cs="Arial"/>
          <w:sz w:val="16"/>
          <w:szCs w:val="16"/>
          <w:lang w:val="sl-SI" w:eastAsia="sl-SI"/>
        </w:rPr>
        <w:t xml:space="preserve">SC </w:t>
      </w:r>
      <w:r w:rsidR="00B377F9">
        <w:rPr>
          <w:rFonts w:ascii="Arial" w:eastAsia="Times New Roman" w:hAnsi="Arial" w:cs="Arial"/>
          <w:sz w:val="16"/>
          <w:szCs w:val="16"/>
          <w:lang w:val="sl-SI" w:eastAsia="sl-SI"/>
        </w:rPr>
        <w:t>za odobritev za posvetovanje</w:t>
      </w:r>
      <w:r>
        <w:rPr>
          <w:rFonts w:ascii="Arial" w:eastAsia="Times New Roman" w:hAnsi="Arial" w:cs="Arial"/>
          <w:sz w:val="16"/>
          <w:szCs w:val="16"/>
          <w:lang w:val="sl-SI" w:eastAsia="sl-SI"/>
        </w:rPr>
        <w:t>.</w:t>
      </w:r>
    </w:p>
    <w:p w14:paraId="734FAC72" w14:textId="77777777" w:rsidR="002936D8" w:rsidRDefault="002936D8" w:rsidP="00243AE3">
      <w:pPr>
        <w:autoSpaceDE w:val="0"/>
        <w:autoSpaceDN w:val="0"/>
        <w:adjustRightInd w:val="0"/>
        <w:rPr>
          <w:rFonts w:ascii="Arial" w:eastAsia="Times New Roman" w:hAnsi="Arial" w:cs="Arial"/>
          <w:sz w:val="16"/>
          <w:szCs w:val="16"/>
          <w:lang w:val="sl-SI" w:eastAsia="sl-SI"/>
        </w:rPr>
      </w:pPr>
      <w:r>
        <w:rPr>
          <w:rFonts w:ascii="Arial" w:eastAsia="Times New Roman" w:hAnsi="Arial" w:cs="Arial"/>
          <w:sz w:val="16"/>
          <w:szCs w:val="16"/>
          <w:lang w:val="sl-SI" w:eastAsia="sl-SI"/>
        </w:rPr>
        <w:t>2014-09</w:t>
      </w:r>
      <w:r w:rsidR="00B377F9">
        <w:rPr>
          <w:rFonts w:ascii="Arial" w:eastAsia="Times New Roman" w:hAnsi="Arial" w:cs="Arial"/>
          <w:sz w:val="16"/>
          <w:szCs w:val="16"/>
          <w:lang w:val="sl-SI" w:eastAsia="sl-SI"/>
        </w:rPr>
        <w:t>:</w:t>
      </w:r>
      <w:r>
        <w:rPr>
          <w:rFonts w:ascii="Arial" w:eastAsia="Times New Roman" w:hAnsi="Arial" w:cs="Arial"/>
          <w:sz w:val="16"/>
          <w:szCs w:val="16"/>
          <w:lang w:val="sl-SI" w:eastAsia="sl-SI"/>
        </w:rPr>
        <w:t xml:space="preserve"> </w:t>
      </w:r>
      <w:r w:rsidR="00B377F9">
        <w:rPr>
          <w:rFonts w:ascii="Arial" w:eastAsia="Times New Roman" w:hAnsi="Arial" w:cs="Arial"/>
          <w:sz w:val="16"/>
          <w:szCs w:val="16"/>
          <w:lang w:val="sl-SI" w:eastAsia="sl-SI"/>
        </w:rPr>
        <w:t xml:space="preserve">odbor </w:t>
      </w:r>
      <w:r>
        <w:rPr>
          <w:rFonts w:ascii="Arial" w:eastAsia="Times New Roman" w:hAnsi="Arial" w:cs="Arial"/>
          <w:sz w:val="16"/>
          <w:szCs w:val="16"/>
          <w:lang w:val="sl-SI" w:eastAsia="sl-SI"/>
        </w:rPr>
        <w:t xml:space="preserve">SC </w:t>
      </w:r>
      <w:r w:rsidR="00B377F9">
        <w:rPr>
          <w:rFonts w:ascii="Arial" w:eastAsia="Times New Roman" w:hAnsi="Arial" w:cs="Arial"/>
          <w:sz w:val="16"/>
          <w:szCs w:val="16"/>
          <w:lang w:val="sl-SI" w:eastAsia="sl-SI"/>
        </w:rPr>
        <w:t xml:space="preserve">je odobril metodo </w:t>
      </w:r>
      <w:proofErr w:type="spellStart"/>
      <w:r w:rsidR="00B377F9">
        <w:rPr>
          <w:rFonts w:ascii="Arial" w:eastAsia="Times New Roman" w:hAnsi="Arial" w:cs="Arial"/>
          <w:sz w:val="16"/>
          <w:szCs w:val="16"/>
          <w:lang w:val="sl-SI" w:eastAsia="sl-SI"/>
        </w:rPr>
        <w:t>tretiranja</w:t>
      </w:r>
      <w:proofErr w:type="spellEnd"/>
      <w:r w:rsidR="00B377F9">
        <w:rPr>
          <w:rFonts w:ascii="Arial" w:eastAsia="Times New Roman" w:hAnsi="Arial" w:cs="Arial"/>
          <w:sz w:val="16"/>
          <w:szCs w:val="16"/>
          <w:lang w:val="sl-SI" w:eastAsia="sl-SI"/>
        </w:rPr>
        <w:t xml:space="preserve"> za posvetovanje prek </w:t>
      </w:r>
      <w:r>
        <w:rPr>
          <w:rFonts w:ascii="Arial" w:eastAsia="Times New Roman" w:hAnsi="Arial" w:cs="Arial"/>
          <w:sz w:val="16"/>
          <w:szCs w:val="16"/>
          <w:lang w:val="sl-SI" w:eastAsia="sl-SI"/>
        </w:rPr>
        <w:t>e-</w:t>
      </w:r>
      <w:r w:rsidR="00B377F9">
        <w:rPr>
          <w:rFonts w:ascii="Arial" w:eastAsia="Times New Roman" w:hAnsi="Arial" w:cs="Arial"/>
          <w:sz w:val="16"/>
          <w:szCs w:val="16"/>
          <w:lang w:val="sl-SI" w:eastAsia="sl-SI"/>
        </w:rPr>
        <w:t>odločbe</w:t>
      </w:r>
      <w:r>
        <w:rPr>
          <w:rFonts w:ascii="Arial" w:eastAsia="Times New Roman" w:hAnsi="Arial" w:cs="Arial"/>
          <w:sz w:val="16"/>
          <w:szCs w:val="16"/>
          <w:lang w:val="sl-SI" w:eastAsia="sl-SI"/>
        </w:rPr>
        <w:t>.</w:t>
      </w:r>
    </w:p>
    <w:p w14:paraId="529796C9" w14:textId="77777777" w:rsidR="002936D8" w:rsidRDefault="002936D8" w:rsidP="00243AE3">
      <w:pPr>
        <w:autoSpaceDE w:val="0"/>
        <w:autoSpaceDN w:val="0"/>
        <w:adjustRightInd w:val="0"/>
        <w:rPr>
          <w:rFonts w:ascii="Arial" w:eastAsia="Times New Roman" w:hAnsi="Arial" w:cs="Arial"/>
          <w:sz w:val="16"/>
          <w:szCs w:val="16"/>
          <w:lang w:val="sl-SI" w:eastAsia="sl-SI"/>
        </w:rPr>
      </w:pPr>
      <w:r>
        <w:rPr>
          <w:rFonts w:ascii="Arial" w:eastAsia="Times New Roman" w:hAnsi="Arial" w:cs="Arial"/>
          <w:sz w:val="16"/>
          <w:szCs w:val="16"/>
          <w:lang w:val="sl-SI" w:eastAsia="sl-SI"/>
        </w:rPr>
        <w:t>2014-11</w:t>
      </w:r>
      <w:r w:rsidR="00B377F9">
        <w:rPr>
          <w:rFonts w:ascii="Arial" w:eastAsia="Times New Roman" w:hAnsi="Arial" w:cs="Arial"/>
          <w:sz w:val="16"/>
          <w:szCs w:val="16"/>
          <w:lang w:val="sl-SI" w:eastAsia="sl-SI"/>
        </w:rPr>
        <w:t xml:space="preserve">: odbor </w:t>
      </w:r>
      <w:r>
        <w:rPr>
          <w:rFonts w:ascii="Arial" w:eastAsia="Times New Roman" w:hAnsi="Arial" w:cs="Arial"/>
          <w:sz w:val="16"/>
          <w:szCs w:val="16"/>
          <w:lang w:val="sl-SI" w:eastAsia="sl-SI"/>
        </w:rPr>
        <w:t>SC</w:t>
      </w:r>
      <w:r w:rsidR="00B377F9">
        <w:rPr>
          <w:rFonts w:ascii="Arial" w:eastAsia="Times New Roman" w:hAnsi="Arial" w:cs="Arial"/>
          <w:sz w:val="16"/>
          <w:szCs w:val="16"/>
          <w:lang w:val="sl-SI" w:eastAsia="sl-SI"/>
        </w:rPr>
        <w:t xml:space="preserve"> se </w:t>
      </w:r>
      <w:proofErr w:type="spellStart"/>
      <w:r w:rsidR="00B377F9">
        <w:rPr>
          <w:rFonts w:ascii="Arial" w:eastAsia="Times New Roman" w:hAnsi="Arial" w:cs="Arial"/>
          <w:sz w:val="16"/>
          <w:szCs w:val="16"/>
          <w:lang w:val="sl-SI" w:eastAsia="sl-SI"/>
        </w:rPr>
        <w:t>se</w:t>
      </w:r>
      <w:proofErr w:type="spellEnd"/>
      <w:r w:rsidR="00B377F9">
        <w:rPr>
          <w:rFonts w:ascii="Arial" w:eastAsia="Times New Roman" w:hAnsi="Arial" w:cs="Arial"/>
          <w:sz w:val="16"/>
          <w:szCs w:val="16"/>
          <w:lang w:val="sl-SI" w:eastAsia="sl-SI"/>
        </w:rPr>
        <w:t xml:space="preserve"> strinjal, da se </w:t>
      </w:r>
      <w:r w:rsidR="00B377F9">
        <w:rPr>
          <w:rFonts w:ascii="Arial" w:eastAsia="Times New Roman" w:hAnsi="Arial" w:cs="Arial"/>
          <w:i/>
          <w:iCs/>
          <w:sz w:val="16"/>
          <w:szCs w:val="16"/>
          <w:lang w:val="sl-SI" w:eastAsia="sl-SI"/>
        </w:rPr>
        <w:t xml:space="preserve">Načrt zaplinjevanja lesenega pakirnega materiala s </w:t>
      </w:r>
      <w:proofErr w:type="spellStart"/>
      <w:r w:rsidR="00B377F9">
        <w:rPr>
          <w:rFonts w:ascii="Arial" w:eastAsia="Times New Roman" w:hAnsi="Arial" w:cs="Arial"/>
          <w:i/>
          <w:iCs/>
          <w:sz w:val="16"/>
          <w:szCs w:val="16"/>
          <w:lang w:val="sl-SI" w:eastAsia="sl-SI"/>
        </w:rPr>
        <w:t>sulfuril</w:t>
      </w:r>
      <w:proofErr w:type="spellEnd"/>
      <w:r w:rsidR="00831E9F">
        <w:rPr>
          <w:rFonts w:ascii="Arial" w:eastAsia="Times New Roman" w:hAnsi="Arial" w:cs="Arial"/>
          <w:i/>
          <w:iCs/>
          <w:sz w:val="16"/>
          <w:szCs w:val="16"/>
          <w:lang w:val="sl-SI" w:eastAsia="sl-SI"/>
        </w:rPr>
        <w:t xml:space="preserve"> </w:t>
      </w:r>
      <w:r w:rsidR="00B377F9">
        <w:rPr>
          <w:rFonts w:ascii="Arial" w:eastAsia="Times New Roman" w:hAnsi="Arial" w:cs="Arial"/>
          <w:i/>
          <w:iCs/>
          <w:sz w:val="16"/>
          <w:szCs w:val="16"/>
          <w:lang w:val="sl-SI" w:eastAsia="sl-SI"/>
        </w:rPr>
        <w:t xml:space="preserve">fluoridom </w:t>
      </w:r>
      <w:r>
        <w:rPr>
          <w:rFonts w:ascii="Arial" w:eastAsia="Times New Roman" w:hAnsi="Arial" w:cs="Arial"/>
          <w:sz w:val="16"/>
          <w:szCs w:val="16"/>
          <w:lang w:val="sl-SI" w:eastAsia="sl-SI"/>
        </w:rPr>
        <w:t xml:space="preserve">(2007-101) </w:t>
      </w:r>
      <w:r w:rsidR="00B377F9">
        <w:rPr>
          <w:rFonts w:ascii="Arial" w:eastAsia="Times New Roman" w:hAnsi="Arial" w:cs="Arial"/>
          <w:sz w:val="16"/>
          <w:szCs w:val="16"/>
          <w:lang w:val="sl-SI" w:eastAsia="sl-SI"/>
        </w:rPr>
        <w:t>razdeli v dve ločeni temi</w:t>
      </w:r>
      <w:r>
        <w:rPr>
          <w:rFonts w:ascii="Arial" w:eastAsia="Times New Roman" w:hAnsi="Arial" w:cs="Arial"/>
          <w:sz w:val="16"/>
          <w:szCs w:val="16"/>
          <w:lang w:val="sl-SI" w:eastAsia="sl-SI"/>
        </w:rPr>
        <w:t xml:space="preserve">: </w:t>
      </w:r>
      <w:r w:rsidR="00B377F9">
        <w:rPr>
          <w:rFonts w:ascii="Arial" w:eastAsia="Times New Roman" w:hAnsi="Arial" w:cs="Arial"/>
          <w:i/>
          <w:iCs/>
          <w:sz w:val="16"/>
          <w:szCs w:val="16"/>
          <w:lang w:val="sl-SI" w:eastAsia="sl-SI"/>
        </w:rPr>
        <w:t xml:space="preserve">Načrt zaplinjevanja insektov v obeljenem lesu s </w:t>
      </w:r>
      <w:proofErr w:type="spellStart"/>
      <w:r w:rsidR="00B377F9">
        <w:rPr>
          <w:rFonts w:ascii="Arial" w:eastAsia="Times New Roman" w:hAnsi="Arial" w:cs="Arial"/>
          <w:i/>
          <w:iCs/>
          <w:sz w:val="16"/>
          <w:szCs w:val="16"/>
          <w:lang w:val="sl-SI" w:eastAsia="sl-SI"/>
        </w:rPr>
        <w:t>s</w:t>
      </w:r>
      <w:r>
        <w:rPr>
          <w:rFonts w:ascii="Arial" w:eastAsia="Times New Roman" w:hAnsi="Arial" w:cs="Arial"/>
          <w:i/>
          <w:iCs/>
          <w:sz w:val="16"/>
          <w:szCs w:val="16"/>
          <w:lang w:val="sl-SI" w:eastAsia="sl-SI"/>
        </w:rPr>
        <w:t>ulfur</w:t>
      </w:r>
      <w:r w:rsidR="00B377F9">
        <w:rPr>
          <w:rFonts w:ascii="Arial" w:eastAsia="Times New Roman" w:hAnsi="Arial" w:cs="Arial"/>
          <w:i/>
          <w:iCs/>
          <w:sz w:val="16"/>
          <w:szCs w:val="16"/>
          <w:lang w:val="sl-SI" w:eastAsia="sl-SI"/>
        </w:rPr>
        <w:t>i</w:t>
      </w:r>
      <w:r>
        <w:rPr>
          <w:rFonts w:ascii="Arial" w:eastAsia="Times New Roman" w:hAnsi="Arial" w:cs="Arial"/>
          <w:i/>
          <w:iCs/>
          <w:sz w:val="16"/>
          <w:szCs w:val="16"/>
          <w:lang w:val="sl-SI" w:eastAsia="sl-SI"/>
        </w:rPr>
        <w:t>l</w:t>
      </w:r>
      <w:proofErr w:type="spellEnd"/>
      <w:r w:rsidR="00831E9F">
        <w:rPr>
          <w:rFonts w:ascii="Arial" w:eastAsia="Times New Roman" w:hAnsi="Arial" w:cs="Arial"/>
          <w:i/>
          <w:iCs/>
          <w:sz w:val="16"/>
          <w:szCs w:val="16"/>
          <w:lang w:val="sl-SI" w:eastAsia="sl-SI"/>
        </w:rPr>
        <w:t xml:space="preserve"> </w:t>
      </w:r>
      <w:r>
        <w:rPr>
          <w:rFonts w:ascii="Arial" w:eastAsia="Times New Roman" w:hAnsi="Arial" w:cs="Arial"/>
          <w:i/>
          <w:iCs/>
          <w:sz w:val="16"/>
          <w:szCs w:val="16"/>
          <w:lang w:val="sl-SI" w:eastAsia="sl-SI"/>
        </w:rPr>
        <w:t>fluorid</w:t>
      </w:r>
      <w:r w:rsidR="00B377F9">
        <w:rPr>
          <w:rFonts w:ascii="Arial" w:eastAsia="Times New Roman" w:hAnsi="Arial" w:cs="Arial"/>
          <w:i/>
          <w:iCs/>
          <w:sz w:val="16"/>
          <w:szCs w:val="16"/>
          <w:lang w:val="sl-SI" w:eastAsia="sl-SI"/>
        </w:rPr>
        <w:t>om</w:t>
      </w:r>
      <w:r>
        <w:rPr>
          <w:rFonts w:ascii="Arial" w:eastAsia="Times New Roman" w:hAnsi="Arial" w:cs="Arial"/>
          <w:i/>
          <w:iCs/>
          <w:sz w:val="16"/>
          <w:szCs w:val="16"/>
          <w:lang w:val="sl-SI" w:eastAsia="sl-SI"/>
        </w:rPr>
        <w:t xml:space="preserve"> </w:t>
      </w:r>
      <w:r>
        <w:rPr>
          <w:rFonts w:ascii="Arial" w:eastAsia="Times New Roman" w:hAnsi="Arial" w:cs="Arial"/>
          <w:sz w:val="16"/>
          <w:szCs w:val="16"/>
          <w:lang w:val="sl-SI" w:eastAsia="sl-SI"/>
        </w:rPr>
        <w:t xml:space="preserve">(2007-101A) </w:t>
      </w:r>
      <w:r w:rsidR="00B377F9">
        <w:rPr>
          <w:rFonts w:ascii="Arial" w:eastAsia="Times New Roman" w:hAnsi="Arial" w:cs="Arial"/>
          <w:sz w:val="16"/>
          <w:szCs w:val="16"/>
          <w:lang w:val="sl-SI" w:eastAsia="sl-SI"/>
        </w:rPr>
        <w:t>in</w:t>
      </w:r>
      <w:r>
        <w:rPr>
          <w:rFonts w:ascii="Arial" w:eastAsia="Times New Roman" w:hAnsi="Arial" w:cs="Arial"/>
          <w:sz w:val="16"/>
          <w:szCs w:val="16"/>
          <w:lang w:val="sl-SI" w:eastAsia="sl-SI"/>
        </w:rPr>
        <w:t xml:space="preserve"> </w:t>
      </w:r>
      <w:r w:rsidR="00B377F9">
        <w:rPr>
          <w:rFonts w:ascii="Arial" w:eastAsia="Times New Roman" w:hAnsi="Arial" w:cs="Arial"/>
          <w:i/>
          <w:iCs/>
          <w:sz w:val="16"/>
          <w:szCs w:val="16"/>
          <w:lang w:val="sl-SI" w:eastAsia="sl-SI"/>
        </w:rPr>
        <w:t xml:space="preserve">Načrt zaplinjevanja nematodov in insektov v obeljenem lesu s </w:t>
      </w:r>
      <w:proofErr w:type="spellStart"/>
      <w:r w:rsidR="00B377F9">
        <w:rPr>
          <w:rFonts w:ascii="Arial" w:eastAsia="Times New Roman" w:hAnsi="Arial" w:cs="Arial"/>
          <w:i/>
          <w:iCs/>
          <w:sz w:val="16"/>
          <w:szCs w:val="16"/>
          <w:lang w:val="sl-SI" w:eastAsia="sl-SI"/>
        </w:rPr>
        <w:t>s</w:t>
      </w:r>
      <w:r>
        <w:rPr>
          <w:rFonts w:ascii="Arial" w:eastAsia="Times New Roman" w:hAnsi="Arial" w:cs="Arial"/>
          <w:i/>
          <w:iCs/>
          <w:sz w:val="16"/>
          <w:szCs w:val="16"/>
          <w:lang w:val="sl-SI" w:eastAsia="sl-SI"/>
        </w:rPr>
        <w:t>ulfur</w:t>
      </w:r>
      <w:r w:rsidR="00B377F9">
        <w:rPr>
          <w:rFonts w:ascii="Arial" w:eastAsia="Times New Roman" w:hAnsi="Arial" w:cs="Arial"/>
          <w:i/>
          <w:iCs/>
          <w:sz w:val="16"/>
          <w:szCs w:val="16"/>
          <w:lang w:val="sl-SI" w:eastAsia="sl-SI"/>
        </w:rPr>
        <w:t>i</w:t>
      </w:r>
      <w:r>
        <w:rPr>
          <w:rFonts w:ascii="Arial" w:eastAsia="Times New Roman" w:hAnsi="Arial" w:cs="Arial"/>
          <w:i/>
          <w:iCs/>
          <w:sz w:val="16"/>
          <w:szCs w:val="16"/>
          <w:lang w:val="sl-SI" w:eastAsia="sl-SI"/>
        </w:rPr>
        <w:t>l</w:t>
      </w:r>
      <w:proofErr w:type="spellEnd"/>
      <w:r w:rsidR="00831E9F">
        <w:rPr>
          <w:rFonts w:ascii="Arial" w:eastAsia="Times New Roman" w:hAnsi="Arial" w:cs="Arial"/>
          <w:i/>
          <w:iCs/>
          <w:sz w:val="16"/>
          <w:szCs w:val="16"/>
          <w:lang w:val="sl-SI" w:eastAsia="sl-SI"/>
        </w:rPr>
        <w:t xml:space="preserve"> </w:t>
      </w:r>
      <w:r>
        <w:rPr>
          <w:rFonts w:ascii="Arial" w:eastAsia="Times New Roman" w:hAnsi="Arial" w:cs="Arial"/>
          <w:i/>
          <w:iCs/>
          <w:sz w:val="16"/>
          <w:szCs w:val="16"/>
          <w:lang w:val="sl-SI" w:eastAsia="sl-SI"/>
        </w:rPr>
        <w:t>fluorid</w:t>
      </w:r>
      <w:r w:rsidR="00B377F9">
        <w:rPr>
          <w:rFonts w:ascii="Arial" w:eastAsia="Times New Roman" w:hAnsi="Arial" w:cs="Arial"/>
          <w:i/>
          <w:iCs/>
          <w:sz w:val="16"/>
          <w:szCs w:val="16"/>
          <w:lang w:val="sl-SI" w:eastAsia="sl-SI"/>
        </w:rPr>
        <w:t xml:space="preserve">om </w:t>
      </w:r>
      <w:r>
        <w:rPr>
          <w:rFonts w:ascii="Arial" w:eastAsia="Times New Roman" w:hAnsi="Arial" w:cs="Arial"/>
          <w:sz w:val="16"/>
          <w:szCs w:val="16"/>
          <w:lang w:val="sl-SI" w:eastAsia="sl-SI"/>
        </w:rPr>
        <w:t>(2007-101B)</w:t>
      </w:r>
      <w:r w:rsidR="00B377F9">
        <w:rPr>
          <w:rFonts w:ascii="Arial" w:eastAsia="Times New Roman" w:hAnsi="Arial" w:cs="Arial"/>
          <w:sz w:val="16"/>
          <w:szCs w:val="16"/>
          <w:lang w:val="sl-SI" w:eastAsia="sl-SI"/>
        </w:rPr>
        <w:t xml:space="preserve">, in </w:t>
      </w:r>
      <w:r>
        <w:rPr>
          <w:rFonts w:ascii="Arial" w:eastAsia="Times New Roman" w:hAnsi="Arial" w:cs="Arial"/>
          <w:sz w:val="16"/>
          <w:szCs w:val="16"/>
          <w:lang w:val="sl-SI" w:eastAsia="sl-SI"/>
        </w:rPr>
        <w:t>CPM</w:t>
      </w:r>
      <w:r w:rsidR="00606003">
        <w:rPr>
          <w:rFonts w:ascii="Arial" w:eastAsia="Times New Roman" w:hAnsi="Arial" w:cs="Arial"/>
          <w:sz w:val="16"/>
          <w:szCs w:val="16"/>
          <w:lang w:val="sl-SI" w:eastAsia="sl-SI"/>
        </w:rPr>
        <w:t xml:space="preserve"> priporočil, da vključi novo temo</w:t>
      </w:r>
      <w:r>
        <w:rPr>
          <w:rFonts w:ascii="Arial" w:eastAsia="Times New Roman" w:hAnsi="Arial" w:cs="Arial"/>
          <w:sz w:val="16"/>
          <w:szCs w:val="16"/>
          <w:lang w:val="sl-SI" w:eastAsia="sl-SI"/>
        </w:rPr>
        <w:t>:</w:t>
      </w:r>
      <w:r w:rsidR="00B377F9">
        <w:rPr>
          <w:rFonts w:ascii="Arial" w:eastAsia="Times New Roman" w:hAnsi="Arial" w:cs="Arial"/>
          <w:sz w:val="16"/>
          <w:szCs w:val="16"/>
          <w:lang w:val="sl-SI" w:eastAsia="sl-SI"/>
        </w:rPr>
        <w:t xml:space="preserve"> </w:t>
      </w:r>
      <w:r>
        <w:rPr>
          <w:rFonts w:ascii="Arial" w:eastAsia="Times New Roman" w:hAnsi="Arial" w:cs="Arial"/>
          <w:i/>
          <w:iCs/>
          <w:sz w:val="16"/>
          <w:szCs w:val="16"/>
          <w:lang w:val="sl-SI" w:eastAsia="sl-SI"/>
        </w:rPr>
        <w:t>Revi</w:t>
      </w:r>
      <w:r w:rsidR="00606003">
        <w:rPr>
          <w:rFonts w:ascii="Arial" w:eastAsia="Times New Roman" w:hAnsi="Arial" w:cs="Arial"/>
          <w:i/>
          <w:iCs/>
          <w:sz w:val="16"/>
          <w:szCs w:val="16"/>
          <w:lang w:val="sl-SI" w:eastAsia="sl-SI"/>
        </w:rPr>
        <w:t>z</w:t>
      </w:r>
      <w:r>
        <w:rPr>
          <w:rFonts w:ascii="Arial" w:eastAsia="Times New Roman" w:hAnsi="Arial" w:cs="Arial"/>
          <w:i/>
          <w:iCs/>
          <w:sz w:val="16"/>
          <w:szCs w:val="16"/>
          <w:lang w:val="sl-SI" w:eastAsia="sl-SI"/>
        </w:rPr>
        <w:t>i</w:t>
      </w:r>
      <w:r w:rsidR="00606003">
        <w:rPr>
          <w:rFonts w:ascii="Arial" w:eastAsia="Times New Roman" w:hAnsi="Arial" w:cs="Arial"/>
          <w:i/>
          <w:iCs/>
          <w:sz w:val="16"/>
          <w:szCs w:val="16"/>
          <w:lang w:val="sl-SI" w:eastAsia="sl-SI"/>
        </w:rPr>
        <w:t xml:space="preserve">ja oddelka o </w:t>
      </w:r>
      <w:r>
        <w:rPr>
          <w:rFonts w:ascii="Arial" w:eastAsia="Times New Roman" w:hAnsi="Arial" w:cs="Arial"/>
          <w:i/>
          <w:iCs/>
          <w:sz w:val="16"/>
          <w:szCs w:val="16"/>
          <w:lang w:val="sl-SI" w:eastAsia="sl-SI"/>
        </w:rPr>
        <w:t>diele</w:t>
      </w:r>
      <w:r w:rsidR="00606003">
        <w:rPr>
          <w:rFonts w:ascii="Arial" w:eastAsia="Times New Roman" w:hAnsi="Arial" w:cs="Arial"/>
          <w:i/>
          <w:iCs/>
          <w:sz w:val="16"/>
          <w:szCs w:val="16"/>
          <w:lang w:val="sl-SI" w:eastAsia="sl-SI"/>
        </w:rPr>
        <w:t>k</w:t>
      </w:r>
      <w:r>
        <w:rPr>
          <w:rFonts w:ascii="Arial" w:eastAsia="Times New Roman" w:hAnsi="Arial" w:cs="Arial"/>
          <w:i/>
          <w:iCs/>
          <w:sz w:val="16"/>
          <w:szCs w:val="16"/>
          <w:lang w:val="sl-SI" w:eastAsia="sl-SI"/>
        </w:rPr>
        <w:t>tri</w:t>
      </w:r>
      <w:r w:rsidR="00606003">
        <w:rPr>
          <w:rFonts w:ascii="Arial" w:eastAsia="Times New Roman" w:hAnsi="Arial" w:cs="Arial"/>
          <w:i/>
          <w:iCs/>
          <w:sz w:val="16"/>
          <w:szCs w:val="16"/>
          <w:lang w:val="sl-SI" w:eastAsia="sl-SI"/>
        </w:rPr>
        <w:t xml:space="preserve">čnem segrevanju </w:t>
      </w:r>
      <w:r>
        <w:rPr>
          <w:rFonts w:ascii="Arial" w:eastAsia="Times New Roman" w:hAnsi="Arial" w:cs="Arial"/>
          <w:i/>
          <w:iCs/>
          <w:sz w:val="16"/>
          <w:szCs w:val="16"/>
          <w:lang w:val="sl-SI" w:eastAsia="sl-SI"/>
        </w:rPr>
        <w:t>(</w:t>
      </w:r>
      <w:r w:rsidR="00606003">
        <w:rPr>
          <w:rFonts w:ascii="Arial" w:eastAsia="Times New Roman" w:hAnsi="Arial" w:cs="Arial"/>
          <w:i/>
          <w:iCs/>
          <w:sz w:val="16"/>
          <w:szCs w:val="16"/>
          <w:lang w:val="sl-SI" w:eastAsia="sl-SI"/>
        </w:rPr>
        <w:t xml:space="preserve">priloga </w:t>
      </w:r>
      <w:r>
        <w:rPr>
          <w:rFonts w:ascii="Arial" w:eastAsia="Times New Roman" w:hAnsi="Arial" w:cs="Arial"/>
          <w:i/>
          <w:iCs/>
          <w:sz w:val="16"/>
          <w:szCs w:val="16"/>
          <w:lang w:val="sl-SI" w:eastAsia="sl-SI"/>
        </w:rPr>
        <w:t>1 (</w:t>
      </w:r>
      <w:r w:rsidR="00606003">
        <w:rPr>
          <w:rFonts w:ascii="Arial" w:eastAsia="Times New Roman" w:hAnsi="Arial" w:cs="Arial"/>
          <w:i/>
          <w:iCs/>
          <w:sz w:val="16"/>
          <w:szCs w:val="16"/>
          <w:lang w:val="sl-SI" w:eastAsia="sl-SI"/>
        </w:rPr>
        <w:t xml:space="preserve">Odobrene metode </w:t>
      </w:r>
      <w:proofErr w:type="spellStart"/>
      <w:r w:rsidR="00606003">
        <w:rPr>
          <w:rFonts w:ascii="Arial" w:eastAsia="Times New Roman" w:hAnsi="Arial" w:cs="Arial"/>
          <w:i/>
          <w:iCs/>
          <w:sz w:val="16"/>
          <w:szCs w:val="16"/>
          <w:lang w:val="sl-SI" w:eastAsia="sl-SI"/>
        </w:rPr>
        <w:t>tretiranja</w:t>
      </w:r>
      <w:proofErr w:type="spellEnd"/>
      <w:r w:rsidR="00606003">
        <w:rPr>
          <w:rFonts w:ascii="Arial" w:eastAsia="Times New Roman" w:hAnsi="Arial" w:cs="Arial"/>
          <w:i/>
          <w:iCs/>
          <w:sz w:val="16"/>
          <w:szCs w:val="16"/>
          <w:lang w:val="sl-SI" w:eastAsia="sl-SI"/>
        </w:rPr>
        <w:t xml:space="preserve"> v povezavi z lesenim pakirnim materialom</w:t>
      </w:r>
      <w:r>
        <w:rPr>
          <w:rFonts w:ascii="Arial" w:eastAsia="Times New Roman" w:hAnsi="Arial" w:cs="Arial"/>
          <w:i/>
          <w:iCs/>
          <w:sz w:val="16"/>
          <w:szCs w:val="16"/>
          <w:lang w:val="sl-SI" w:eastAsia="sl-SI"/>
        </w:rPr>
        <w:t>)</w:t>
      </w:r>
      <w:r w:rsidR="00606003">
        <w:rPr>
          <w:rFonts w:ascii="Arial" w:eastAsia="Times New Roman" w:hAnsi="Arial" w:cs="Arial"/>
          <w:i/>
          <w:iCs/>
          <w:sz w:val="16"/>
          <w:szCs w:val="16"/>
          <w:lang w:val="sl-SI" w:eastAsia="sl-SI"/>
        </w:rPr>
        <w:t xml:space="preserve"> v </w:t>
      </w:r>
      <w:r>
        <w:rPr>
          <w:rFonts w:ascii="Arial" w:eastAsia="Times New Roman" w:hAnsi="Arial" w:cs="Arial"/>
          <w:i/>
          <w:iCs/>
          <w:sz w:val="16"/>
          <w:szCs w:val="16"/>
          <w:lang w:val="sl-SI" w:eastAsia="sl-SI"/>
        </w:rPr>
        <w:t xml:space="preserve">ISPM 15 </w:t>
      </w:r>
      <w:r w:rsidRPr="00606003">
        <w:rPr>
          <w:rFonts w:ascii="Arial" w:eastAsia="Times New Roman" w:hAnsi="Arial" w:cs="Arial"/>
          <w:iCs/>
          <w:sz w:val="16"/>
          <w:szCs w:val="16"/>
          <w:lang w:val="sl-SI" w:eastAsia="sl-SI"/>
        </w:rPr>
        <w:t>(</w:t>
      </w:r>
      <w:r w:rsidR="00606003">
        <w:rPr>
          <w:rFonts w:ascii="Arial" w:eastAsia="Times New Roman" w:hAnsi="Arial" w:cs="Arial"/>
          <w:sz w:val="16"/>
          <w:szCs w:val="16"/>
          <w:lang w:val="sl-SI" w:eastAsia="sl-SI"/>
        </w:rPr>
        <w:t>Pravila za lesen pakirni material v mednarodni trgovini</w:t>
      </w:r>
      <w:r>
        <w:rPr>
          <w:rFonts w:ascii="Arial" w:eastAsia="Times New Roman" w:hAnsi="Arial" w:cs="Arial"/>
          <w:i/>
          <w:iCs/>
          <w:sz w:val="16"/>
          <w:szCs w:val="16"/>
          <w:lang w:val="sl-SI" w:eastAsia="sl-SI"/>
        </w:rPr>
        <w:t>))</w:t>
      </w:r>
      <w:r>
        <w:rPr>
          <w:rFonts w:ascii="Arial" w:eastAsia="Times New Roman" w:hAnsi="Arial" w:cs="Arial"/>
          <w:sz w:val="16"/>
          <w:szCs w:val="16"/>
          <w:lang w:val="sl-SI" w:eastAsia="sl-SI"/>
        </w:rPr>
        <w:t>.</w:t>
      </w:r>
    </w:p>
    <w:p w14:paraId="1C808326" w14:textId="77777777" w:rsidR="002936D8" w:rsidRDefault="002936D8" w:rsidP="00243AE3">
      <w:pPr>
        <w:autoSpaceDE w:val="0"/>
        <w:autoSpaceDN w:val="0"/>
        <w:adjustRightInd w:val="0"/>
        <w:rPr>
          <w:rFonts w:ascii="Arial" w:eastAsia="Times New Roman" w:hAnsi="Arial" w:cs="Arial"/>
          <w:sz w:val="16"/>
          <w:szCs w:val="16"/>
          <w:lang w:val="sl-SI" w:eastAsia="sl-SI"/>
        </w:rPr>
      </w:pPr>
      <w:r>
        <w:rPr>
          <w:rFonts w:ascii="Arial" w:eastAsia="Times New Roman" w:hAnsi="Arial" w:cs="Arial"/>
          <w:sz w:val="16"/>
          <w:szCs w:val="16"/>
          <w:lang w:val="sl-SI" w:eastAsia="sl-SI"/>
        </w:rPr>
        <w:t>2014-12</w:t>
      </w:r>
      <w:r w:rsidR="00B377F9">
        <w:rPr>
          <w:rFonts w:ascii="Arial" w:eastAsia="Times New Roman" w:hAnsi="Arial" w:cs="Arial"/>
          <w:sz w:val="16"/>
          <w:szCs w:val="16"/>
          <w:lang w:val="sl-SI" w:eastAsia="sl-SI"/>
        </w:rPr>
        <w:t xml:space="preserve">: odbor </w:t>
      </w:r>
      <w:r>
        <w:rPr>
          <w:rFonts w:ascii="Arial" w:eastAsia="Times New Roman" w:hAnsi="Arial" w:cs="Arial"/>
          <w:sz w:val="16"/>
          <w:szCs w:val="16"/>
          <w:lang w:val="sl-SI" w:eastAsia="sl-SI"/>
        </w:rPr>
        <w:t xml:space="preserve">TPFQ </w:t>
      </w:r>
      <w:r w:rsidR="00606003">
        <w:rPr>
          <w:rFonts w:ascii="Arial" w:eastAsia="Times New Roman" w:hAnsi="Arial" w:cs="Arial"/>
          <w:sz w:val="16"/>
          <w:szCs w:val="16"/>
          <w:lang w:val="sl-SI" w:eastAsia="sl-SI"/>
        </w:rPr>
        <w:t xml:space="preserve">je </w:t>
      </w:r>
      <w:r>
        <w:rPr>
          <w:rFonts w:ascii="Arial" w:eastAsia="Times New Roman" w:hAnsi="Arial" w:cs="Arial"/>
          <w:sz w:val="16"/>
          <w:szCs w:val="16"/>
          <w:lang w:val="sl-SI" w:eastAsia="sl-SI"/>
        </w:rPr>
        <w:t>revi</w:t>
      </w:r>
      <w:r w:rsidR="00606003">
        <w:rPr>
          <w:rFonts w:ascii="Arial" w:eastAsia="Times New Roman" w:hAnsi="Arial" w:cs="Arial"/>
          <w:sz w:val="16"/>
          <w:szCs w:val="16"/>
          <w:lang w:val="sl-SI" w:eastAsia="sl-SI"/>
        </w:rPr>
        <w:t xml:space="preserve">diral osnutek metode </w:t>
      </w:r>
      <w:proofErr w:type="spellStart"/>
      <w:r w:rsidR="00606003">
        <w:rPr>
          <w:rFonts w:ascii="Arial" w:eastAsia="Times New Roman" w:hAnsi="Arial" w:cs="Arial"/>
          <w:sz w:val="16"/>
          <w:szCs w:val="16"/>
          <w:lang w:val="sl-SI" w:eastAsia="sl-SI"/>
        </w:rPr>
        <w:t>tretiranja</w:t>
      </w:r>
      <w:proofErr w:type="spellEnd"/>
      <w:r w:rsidR="00606003">
        <w:rPr>
          <w:rFonts w:ascii="Arial" w:eastAsia="Times New Roman" w:hAnsi="Arial" w:cs="Arial"/>
          <w:sz w:val="16"/>
          <w:szCs w:val="16"/>
          <w:lang w:val="sl-SI" w:eastAsia="sl-SI"/>
        </w:rPr>
        <w:t xml:space="preserve"> </w:t>
      </w:r>
      <w:r w:rsidR="00606003">
        <w:rPr>
          <w:rFonts w:ascii="Arial" w:eastAsia="Times New Roman" w:hAnsi="Arial" w:cs="Arial"/>
          <w:i/>
          <w:iCs/>
          <w:sz w:val="16"/>
          <w:szCs w:val="16"/>
          <w:lang w:val="sl-SI" w:eastAsia="sl-SI"/>
        </w:rPr>
        <w:t xml:space="preserve">Načrt zaplinjevanja nematodov in insektov v obeljenem lesu s </w:t>
      </w:r>
      <w:proofErr w:type="spellStart"/>
      <w:r w:rsidR="00606003">
        <w:rPr>
          <w:rFonts w:ascii="Arial" w:eastAsia="Times New Roman" w:hAnsi="Arial" w:cs="Arial"/>
          <w:i/>
          <w:iCs/>
          <w:sz w:val="16"/>
          <w:szCs w:val="16"/>
          <w:lang w:val="sl-SI" w:eastAsia="sl-SI"/>
        </w:rPr>
        <w:t>sulfuril</w:t>
      </w:r>
      <w:proofErr w:type="spellEnd"/>
      <w:r w:rsidR="00831E9F">
        <w:rPr>
          <w:rFonts w:ascii="Arial" w:eastAsia="Times New Roman" w:hAnsi="Arial" w:cs="Arial"/>
          <w:i/>
          <w:iCs/>
          <w:sz w:val="16"/>
          <w:szCs w:val="16"/>
          <w:lang w:val="sl-SI" w:eastAsia="sl-SI"/>
        </w:rPr>
        <w:t xml:space="preserve"> </w:t>
      </w:r>
      <w:r w:rsidR="00606003">
        <w:rPr>
          <w:rFonts w:ascii="Arial" w:eastAsia="Times New Roman" w:hAnsi="Arial" w:cs="Arial"/>
          <w:i/>
          <w:iCs/>
          <w:sz w:val="16"/>
          <w:szCs w:val="16"/>
          <w:lang w:val="sl-SI" w:eastAsia="sl-SI"/>
        </w:rPr>
        <w:t xml:space="preserve">fluoridom </w:t>
      </w:r>
      <w:r w:rsidR="00606003">
        <w:rPr>
          <w:rFonts w:ascii="Arial" w:eastAsia="Times New Roman" w:hAnsi="Arial" w:cs="Arial"/>
          <w:sz w:val="16"/>
          <w:szCs w:val="16"/>
          <w:lang w:val="sl-SI" w:eastAsia="sl-SI"/>
        </w:rPr>
        <w:t xml:space="preserve">(2007-101B) za vključitev v </w:t>
      </w:r>
      <w:r>
        <w:rPr>
          <w:rFonts w:ascii="Arial" w:eastAsia="Times New Roman" w:hAnsi="Arial" w:cs="Arial"/>
          <w:sz w:val="16"/>
          <w:szCs w:val="16"/>
          <w:lang w:val="sl-SI" w:eastAsia="sl-SI"/>
        </w:rPr>
        <w:t>ISPM 15 (2006-010A).</w:t>
      </w:r>
    </w:p>
    <w:p w14:paraId="09341263" w14:textId="77777777" w:rsidR="002936D8" w:rsidRDefault="002936D8" w:rsidP="00243AE3">
      <w:pPr>
        <w:autoSpaceDE w:val="0"/>
        <w:autoSpaceDN w:val="0"/>
        <w:adjustRightInd w:val="0"/>
        <w:rPr>
          <w:rFonts w:ascii="Arial" w:eastAsia="Times New Roman" w:hAnsi="Arial" w:cs="Arial"/>
          <w:sz w:val="16"/>
          <w:szCs w:val="16"/>
          <w:lang w:val="sl-SI" w:eastAsia="sl-SI"/>
        </w:rPr>
      </w:pPr>
      <w:r>
        <w:rPr>
          <w:rFonts w:ascii="Arial" w:eastAsia="Times New Roman" w:hAnsi="Arial" w:cs="Arial"/>
          <w:sz w:val="16"/>
          <w:szCs w:val="16"/>
          <w:lang w:val="sl-SI" w:eastAsia="sl-SI"/>
        </w:rPr>
        <w:t>2015-05</w:t>
      </w:r>
      <w:r w:rsidR="00606003">
        <w:rPr>
          <w:rFonts w:ascii="Arial" w:eastAsia="Times New Roman" w:hAnsi="Arial" w:cs="Arial"/>
          <w:sz w:val="16"/>
          <w:szCs w:val="16"/>
          <w:lang w:val="sl-SI" w:eastAsia="sl-SI"/>
        </w:rPr>
        <w:t xml:space="preserve">: odbor </w:t>
      </w:r>
      <w:r>
        <w:rPr>
          <w:rFonts w:ascii="Arial" w:eastAsia="Times New Roman" w:hAnsi="Arial" w:cs="Arial"/>
          <w:sz w:val="16"/>
          <w:szCs w:val="16"/>
          <w:lang w:val="sl-SI" w:eastAsia="sl-SI"/>
        </w:rPr>
        <w:t xml:space="preserve">SC </w:t>
      </w:r>
      <w:r w:rsidR="00606003">
        <w:rPr>
          <w:rFonts w:ascii="Arial" w:eastAsia="Times New Roman" w:hAnsi="Arial" w:cs="Arial"/>
          <w:sz w:val="16"/>
          <w:szCs w:val="16"/>
          <w:lang w:val="sl-SI" w:eastAsia="sl-SI"/>
        </w:rPr>
        <w:t xml:space="preserve">je </w:t>
      </w:r>
      <w:r>
        <w:rPr>
          <w:rFonts w:ascii="Arial" w:eastAsia="Times New Roman" w:hAnsi="Arial" w:cs="Arial"/>
          <w:sz w:val="16"/>
          <w:szCs w:val="16"/>
          <w:lang w:val="sl-SI" w:eastAsia="sl-SI"/>
        </w:rPr>
        <w:t>revi</w:t>
      </w:r>
      <w:r w:rsidR="00606003">
        <w:rPr>
          <w:rFonts w:ascii="Arial" w:eastAsia="Times New Roman" w:hAnsi="Arial" w:cs="Arial"/>
          <w:sz w:val="16"/>
          <w:szCs w:val="16"/>
          <w:lang w:val="sl-SI" w:eastAsia="sl-SI"/>
        </w:rPr>
        <w:t xml:space="preserve">diral in odobril osnutek revizije za </w:t>
      </w:r>
      <w:r>
        <w:rPr>
          <w:rFonts w:ascii="Arial" w:eastAsia="Times New Roman" w:hAnsi="Arial" w:cs="Arial"/>
          <w:sz w:val="16"/>
          <w:szCs w:val="16"/>
          <w:lang w:val="sl-SI" w:eastAsia="sl-SI"/>
        </w:rPr>
        <w:t>ISPM 15</w:t>
      </w:r>
      <w:r w:rsidR="00606003">
        <w:rPr>
          <w:rFonts w:ascii="Arial" w:eastAsia="Times New Roman" w:hAnsi="Arial" w:cs="Arial"/>
          <w:sz w:val="16"/>
          <w:szCs w:val="16"/>
          <w:lang w:val="sl-SI" w:eastAsia="sl-SI"/>
        </w:rPr>
        <w:t xml:space="preserve"> v zvezi s temama 2006-010A i</w:t>
      </w:r>
      <w:r>
        <w:rPr>
          <w:rFonts w:ascii="Arial" w:eastAsia="Times New Roman" w:hAnsi="Arial" w:cs="Arial"/>
          <w:sz w:val="16"/>
          <w:szCs w:val="16"/>
          <w:lang w:val="sl-SI" w:eastAsia="sl-SI"/>
        </w:rPr>
        <w:t>n 2007-101B</w:t>
      </w:r>
      <w:r w:rsidR="00606003">
        <w:rPr>
          <w:rFonts w:ascii="Arial" w:eastAsia="Times New Roman" w:hAnsi="Arial" w:cs="Arial"/>
          <w:sz w:val="16"/>
          <w:szCs w:val="16"/>
          <w:lang w:val="sl-SI" w:eastAsia="sl-SI"/>
        </w:rPr>
        <w:t xml:space="preserve"> za posvetovanje</w:t>
      </w:r>
      <w:r>
        <w:rPr>
          <w:rFonts w:ascii="Arial" w:eastAsia="Times New Roman" w:hAnsi="Arial" w:cs="Arial"/>
          <w:sz w:val="16"/>
          <w:szCs w:val="16"/>
          <w:lang w:val="sl-SI" w:eastAsia="sl-SI"/>
        </w:rPr>
        <w:t>.</w:t>
      </w:r>
    </w:p>
    <w:p w14:paraId="2DB221AE" w14:textId="77777777" w:rsidR="002936D8" w:rsidRDefault="002936D8" w:rsidP="00243AE3">
      <w:pPr>
        <w:autoSpaceDE w:val="0"/>
        <w:autoSpaceDN w:val="0"/>
        <w:adjustRightInd w:val="0"/>
        <w:rPr>
          <w:rFonts w:ascii="Arial" w:eastAsia="Times New Roman" w:hAnsi="Arial" w:cs="Arial"/>
          <w:sz w:val="16"/>
          <w:szCs w:val="16"/>
          <w:lang w:val="sl-SI" w:eastAsia="sl-SI"/>
        </w:rPr>
      </w:pPr>
      <w:r>
        <w:rPr>
          <w:rFonts w:ascii="Arial" w:eastAsia="Times New Roman" w:hAnsi="Arial" w:cs="Arial"/>
          <w:sz w:val="16"/>
          <w:szCs w:val="16"/>
          <w:lang w:val="sl-SI" w:eastAsia="sl-SI"/>
        </w:rPr>
        <w:t>2015-07</w:t>
      </w:r>
      <w:r w:rsidR="00606003">
        <w:rPr>
          <w:rFonts w:ascii="Arial" w:eastAsia="Times New Roman" w:hAnsi="Arial" w:cs="Arial"/>
          <w:sz w:val="16"/>
          <w:szCs w:val="16"/>
          <w:lang w:val="sl-SI" w:eastAsia="sl-SI"/>
        </w:rPr>
        <w:t xml:space="preserve">: posvetovanje o obeh osnutkih </w:t>
      </w:r>
      <w:r>
        <w:rPr>
          <w:rFonts w:ascii="Arial" w:eastAsia="Times New Roman" w:hAnsi="Arial" w:cs="Arial"/>
          <w:sz w:val="16"/>
          <w:szCs w:val="16"/>
          <w:lang w:val="sl-SI" w:eastAsia="sl-SI"/>
        </w:rPr>
        <w:t>ISPM.</w:t>
      </w:r>
    </w:p>
    <w:p w14:paraId="25C2CF27" w14:textId="77777777" w:rsidR="002936D8" w:rsidRDefault="002936D8" w:rsidP="00243AE3">
      <w:pPr>
        <w:autoSpaceDE w:val="0"/>
        <w:autoSpaceDN w:val="0"/>
        <w:adjustRightInd w:val="0"/>
        <w:rPr>
          <w:rFonts w:ascii="Arial" w:eastAsia="Times New Roman" w:hAnsi="Arial" w:cs="Arial"/>
          <w:sz w:val="16"/>
          <w:szCs w:val="16"/>
          <w:lang w:val="sl-SI" w:eastAsia="sl-SI"/>
        </w:rPr>
      </w:pPr>
      <w:r>
        <w:rPr>
          <w:rFonts w:ascii="Arial" w:eastAsia="Times New Roman" w:hAnsi="Arial" w:cs="Arial"/>
          <w:sz w:val="16"/>
          <w:szCs w:val="16"/>
          <w:lang w:val="sl-SI" w:eastAsia="sl-SI"/>
        </w:rPr>
        <w:t>2016-01</w:t>
      </w:r>
      <w:r w:rsidR="00606003">
        <w:rPr>
          <w:rFonts w:ascii="Arial" w:eastAsia="Times New Roman" w:hAnsi="Arial" w:cs="Arial"/>
          <w:sz w:val="16"/>
          <w:szCs w:val="16"/>
          <w:lang w:val="sl-SI" w:eastAsia="sl-SI"/>
        </w:rPr>
        <w:t xml:space="preserve">: odbor </w:t>
      </w:r>
      <w:r>
        <w:rPr>
          <w:rFonts w:ascii="Arial" w:eastAsia="Times New Roman" w:hAnsi="Arial" w:cs="Arial"/>
          <w:sz w:val="16"/>
          <w:szCs w:val="16"/>
          <w:lang w:val="sl-SI" w:eastAsia="sl-SI"/>
        </w:rPr>
        <w:t>TPFQ</w:t>
      </w:r>
      <w:r w:rsidR="005761BC">
        <w:rPr>
          <w:rFonts w:ascii="Arial" w:eastAsia="Times New Roman" w:hAnsi="Arial" w:cs="Arial"/>
          <w:sz w:val="16"/>
          <w:szCs w:val="16"/>
          <w:lang w:val="sl-SI" w:eastAsia="sl-SI"/>
        </w:rPr>
        <w:t xml:space="preserve"> je dal svoje predloge za osnutek besedil ter besedila, ki ga je predložil g. </w:t>
      </w:r>
      <w:proofErr w:type="spellStart"/>
      <w:r>
        <w:rPr>
          <w:rFonts w:ascii="Arial" w:eastAsia="Times New Roman" w:hAnsi="Arial" w:cs="Arial"/>
          <w:sz w:val="16"/>
          <w:szCs w:val="16"/>
          <w:lang w:val="sl-SI" w:eastAsia="sl-SI"/>
        </w:rPr>
        <w:t>Steward</w:t>
      </w:r>
      <w:proofErr w:type="spellEnd"/>
      <w:r>
        <w:rPr>
          <w:rFonts w:ascii="Arial" w:eastAsia="Times New Roman" w:hAnsi="Arial" w:cs="Arial"/>
          <w:sz w:val="16"/>
          <w:szCs w:val="16"/>
          <w:lang w:val="sl-SI" w:eastAsia="sl-SI"/>
        </w:rPr>
        <w:t>.</w:t>
      </w:r>
    </w:p>
    <w:p w14:paraId="3D91D4D3" w14:textId="77777777" w:rsidR="002936D8" w:rsidRDefault="002936D8" w:rsidP="00243AE3">
      <w:pPr>
        <w:autoSpaceDE w:val="0"/>
        <w:autoSpaceDN w:val="0"/>
        <w:adjustRightInd w:val="0"/>
        <w:rPr>
          <w:rFonts w:ascii="Arial" w:eastAsia="Times New Roman" w:hAnsi="Arial" w:cs="Arial"/>
          <w:sz w:val="16"/>
          <w:szCs w:val="16"/>
          <w:lang w:val="sl-SI" w:eastAsia="sl-SI"/>
        </w:rPr>
      </w:pPr>
      <w:r>
        <w:rPr>
          <w:rFonts w:ascii="Arial" w:eastAsia="Times New Roman" w:hAnsi="Arial" w:cs="Arial"/>
          <w:sz w:val="16"/>
          <w:szCs w:val="16"/>
          <w:lang w:val="sl-SI" w:eastAsia="sl-SI"/>
        </w:rPr>
        <w:t>2016-05</w:t>
      </w:r>
      <w:r w:rsidR="005761BC">
        <w:rPr>
          <w:rFonts w:ascii="Arial" w:eastAsia="Times New Roman" w:hAnsi="Arial" w:cs="Arial"/>
          <w:sz w:val="16"/>
          <w:szCs w:val="16"/>
          <w:lang w:val="sl-SI" w:eastAsia="sl-SI"/>
        </w:rPr>
        <w:t xml:space="preserve">: odbor </w:t>
      </w:r>
      <w:r>
        <w:rPr>
          <w:rFonts w:ascii="Arial" w:eastAsia="Times New Roman" w:hAnsi="Arial" w:cs="Arial"/>
          <w:sz w:val="16"/>
          <w:szCs w:val="16"/>
          <w:lang w:val="sl-SI" w:eastAsia="sl-SI"/>
        </w:rPr>
        <w:t>SC-7</w:t>
      </w:r>
      <w:r w:rsidR="005761BC">
        <w:rPr>
          <w:rFonts w:ascii="Arial" w:eastAsia="Times New Roman" w:hAnsi="Arial" w:cs="Arial"/>
          <w:sz w:val="16"/>
          <w:szCs w:val="16"/>
          <w:lang w:val="sl-SI" w:eastAsia="sl-SI"/>
        </w:rPr>
        <w:t xml:space="preserve"> je zaprosil odbor </w:t>
      </w:r>
      <w:r>
        <w:rPr>
          <w:rFonts w:ascii="Arial" w:eastAsia="Times New Roman" w:hAnsi="Arial" w:cs="Arial"/>
          <w:sz w:val="16"/>
          <w:szCs w:val="16"/>
          <w:lang w:val="sl-SI" w:eastAsia="sl-SI"/>
        </w:rPr>
        <w:t>TPPT</w:t>
      </w:r>
      <w:r w:rsidR="005761BC">
        <w:rPr>
          <w:rFonts w:ascii="Arial" w:eastAsia="Times New Roman" w:hAnsi="Arial" w:cs="Arial"/>
          <w:sz w:val="16"/>
          <w:szCs w:val="16"/>
          <w:lang w:val="sl-SI" w:eastAsia="sl-SI"/>
        </w:rPr>
        <w:t xml:space="preserve">, da bolje oceni obe metodi </w:t>
      </w:r>
      <w:proofErr w:type="spellStart"/>
      <w:r w:rsidR="005761BC">
        <w:rPr>
          <w:rFonts w:ascii="Arial" w:eastAsia="Times New Roman" w:hAnsi="Arial" w:cs="Arial"/>
          <w:sz w:val="16"/>
          <w:szCs w:val="16"/>
          <w:lang w:val="sl-SI" w:eastAsia="sl-SI"/>
        </w:rPr>
        <w:t>tretiranja</w:t>
      </w:r>
      <w:proofErr w:type="spellEnd"/>
      <w:r>
        <w:rPr>
          <w:rFonts w:ascii="Arial" w:eastAsia="Times New Roman" w:hAnsi="Arial" w:cs="Arial"/>
          <w:sz w:val="16"/>
          <w:szCs w:val="16"/>
          <w:lang w:val="sl-SI" w:eastAsia="sl-SI"/>
        </w:rPr>
        <w:t>.</w:t>
      </w:r>
    </w:p>
    <w:p w14:paraId="1E9E6B56" w14:textId="77777777" w:rsidR="002936D8" w:rsidRDefault="002936D8" w:rsidP="00243AE3">
      <w:pPr>
        <w:autoSpaceDE w:val="0"/>
        <w:autoSpaceDN w:val="0"/>
        <w:adjustRightInd w:val="0"/>
        <w:rPr>
          <w:rFonts w:ascii="Arial" w:eastAsia="Times New Roman" w:hAnsi="Arial" w:cs="Arial"/>
          <w:sz w:val="16"/>
          <w:szCs w:val="16"/>
          <w:lang w:val="sl-SI" w:eastAsia="sl-SI"/>
        </w:rPr>
      </w:pPr>
      <w:r>
        <w:rPr>
          <w:rFonts w:ascii="Arial" w:eastAsia="Times New Roman" w:hAnsi="Arial" w:cs="Arial"/>
          <w:sz w:val="16"/>
          <w:szCs w:val="16"/>
          <w:lang w:val="sl-SI" w:eastAsia="sl-SI"/>
        </w:rPr>
        <w:t>2017-05</w:t>
      </w:r>
      <w:r w:rsidR="005761BC">
        <w:rPr>
          <w:rFonts w:ascii="Arial" w:eastAsia="Times New Roman" w:hAnsi="Arial" w:cs="Arial"/>
          <w:sz w:val="16"/>
          <w:szCs w:val="16"/>
          <w:lang w:val="sl-SI" w:eastAsia="sl-SI"/>
        </w:rPr>
        <w:t xml:space="preserve">: odbor </w:t>
      </w:r>
      <w:r>
        <w:rPr>
          <w:rFonts w:ascii="Arial" w:eastAsia="Times New Roman" w:hAnsi="Arial" w:cs="Arial"/>
          <w:sz w:val="16"/>
          <w:szCs w:val="16"/>
          <w:lang w:val="sl-SI" w:eastAsia="sl-SI"/>
        </w:rPr>
        <w:t>SC-7.</w:t>
      </w:r>
    </w:p>
    <w:p w14:paraId="3E887D10" w14:textId="77777777" w:rsidR="002936D8" w:rsidRDefault="002936D8" w:rsidP="00243AE3">
      <w:pPr>
        <w:autoSpaceDE w:val="0"/>
        <w:autoSpaceDN w:val="0"/>
        <w:adjustRightInd w:val="0"/>
        <w:rPr>
          <w:rFonts w:ascii="Arial" w:eastAsia="Times New Roman" w:hAnsi="Arial" w:cs="Arial"/>
          <w:sz w:val="16"/>
          <w:szCs w:val="16"/>
          <w:lang w:val="sl-SI" w:eastAsia="sl-SI"/>
        </w:rPr>
      </w:pPr>
      <w:r>
        <w:rPr>
          <w:rFonts w:ascii="Arial" w:eastAsia="Times New Roman" w:hAnsi="Arial" w:cs="Arial"/>
          <w:sz w:val="16"/>
          <w:szCs w:val="16"/>
          <w:lang w:val="sl-SI" w:eastAsia="sl-SI"/>
        </w:rPr>
        <w:t>2017-07</w:t>
      </w:r>
      <w:r w:rsidR="005761BC">
        <w:rPr>
          <w:rFonts w:ascii="Arial" w:eastAsia="Times New Roman" w:hAnsi="Arial" w:cs="Arial"/>
          <w:sz w:val="16"/>
          <w:szCs w:val="16"/>
          <w:lang w:val="sl-SI" w:eastAsia="sl-SI"/>
        </w:rPr>
        <w:t>: drugo posvetovanje</w:t>
      </w:r>
      <w:r>
        <w:rPr>
          <w:rFonts w:ascii="Arial" w:eastAsia="Times New Roman" w:hAnsi="Arial" w:cs="Arial"/>
          <w:sz w:val="16"/>
          <w:szCs w:val="16"/>
          <w:lang w:val="sl-SI" w:eastAsia="sl-SI"/>
        </w:rPr>
        <w:t>.</w:t>
      </w:r>
    </w:p>
    <w:p w14:paraId="153298D8" w14:textId="77777777" w:rsidR="002936D8" w:rsidRDefault="002936D8" w:rsidP="00243AE3">
      <w:pPr>
        <w:autoSpaceDE w:val="0"/>
        <w:autoSpaceDN w:val="0"/>
        <w:adjustRightInd w:val="0"/>
        <w:rPr>
          <w:rFonts w:ascii="Arial" w:eastAsia="Times New Roman" w:hAnsi="Arial" w:cs="Arial"/>
          <w:sz w:val="16"/>
          <w:szCs w:val="16"/>
          <w:lang w:val="sl-SI" w:eastAsia="sl-SI"/>
        </w:rPr>
      </w:pPr>
      <w:r>
        <w:rPr>
          <w:rFonts w:ascii="Arial" w:eastAsia="Times New Roman" w:hAnsi="Arial" w:cs="Arial"/>
          <w:sz w:val="16"/>
          <w:szCs w:val="16"/>
          <w:lang w:val="sl-SI" w:eastAsia="sl-SI"/>
        </w:rPr>
        <w:t>2017-10</w:t>
      </w:r>
      <w:r w:rsidR="005761BC">
        <w:rPr>
          <w:rFonts w:ascii="Arial" w:eastAsia="Times New Roman" w:hAnsi="Arial" w:cs="Arial"/>
          <w:sz w:val="16"/>
          <w:szCs w:val="16"/>
          <w:lang w:val="sl-SI" w:eastAsia="sl-SI"/>
        </w:rPr>
        <w:t xml:space="preserve">: g. </w:t>
      </w:r>
      <w:proofErr w:type="spellStart"/>
      <w:r>
        <w:rPr>
          <w:rFonts w:ascii="Arial" w:eastAsia="Times New Roman" w:hAnsi="Arial" w:cs="Arial"/>
          <w:sz w:val="16"/>
          <w:szCs w:val="16"/>
          <w:lang w:val="sl-SI" w:eastAsia="sl-SI"/>
        </w:rPr>
        <w:t>Steward</w:t>
      </w:r>
      <w:proofErr w:type="spellEnd"/>
      <w:r>
        <w:rPr>
          <w:rFonts w:ascii="Arial" w:eastAsia="Times New Roman" w:hAnsi="Arial" w:cs="Arial"/>
          <w:sz w:val="16"/>
          <w:szCs w:val="16"/>
          <w:lang w:val="sl-SI" w:eastAsia="sl-SI"/>
        </w:rPr>
        <w:t xml:space="preserve"> </w:t>
      </w:r>
      <w:r w:rsidR="005761BC">
        <w:rPr>
          <w:rFonts w:ascii="Arial" w:eastAsia="Times New Roman" w:hAnsi="Arial" w:cs="Arial"/>
          <w:sz w:val="16"/>
          <w:szCs w:val="16"/>
          <w:lang w:val="sl-SI" w:eastAsia="sl-SI"/>
        </w:rPr>
        <w:t xml:space="preserve">je </w:t>
      </w:r>
      <w:r>
        <w:rPr>
          <w:rFonts w:ascii="Arial" w:eastAsia="Times New Roman" w:hAnsi="Arial" w:cs="Arial"/>
          <w:sz w:val="16"/>
          <w:szCs w:val="16"/>
          <w:lang w:val="sl-SI" w:eastAsia="sl-SI"/>
        </w:rPr>
        <w:t>revi</w:t>
      </w:r>
      <w:r w:rsidR="005761BC">
        <w:rPr>
          <w:rFonts w:ascii="Arial" w:eastAsia="Times New Roman" w:hAnsi="Arial" w:cs="Arial"/>
          <w:sz w:val="16"/>
          <w:szCs w:val="16"/>
          <w:lang w:val="sl-SI" w:eastAsia="sl-SI"/>
        </w:rPr>
        <w:t>diral osnutek na podlagi komentarjev na posvetovanju</w:t>
      </w:r>
      <w:r>
        <w:rPr>
          <w:rFonts w:ascii="Arial" w:eastAsia="Times New Roman" w:hAnsi="Arial" w:cs="Arial"/>
          <w:sz w:val="16"/>
          <w:szCs w:val="16"/>
          <w:lang w:val="sl-SI" w:eastAsia="sl-SI"/>
        </w:rPr>
        <w:t>.</w:t>
      </w:r>
    </w:p>
    <w:p w14:paraId="511E5BA0" w14:textId="77777777" w:rsidR="002936D8" w:rsidRDefault="002936D8" w:rsidP="00243AE3">
      <w:pPr>
        <w:autoSpaceDE w:val="0"/>
        <w:autoSpaceDN w:val="0"/>
        <w:adjustRightInd w:val="0"/>
        <w:rPr>
          <w:rFonts w:ascii="Arial" w:eastAsia="Times New Roman" w:hAnsi="Arial" w:cs="Arial"/>
          <w:sz w:val="16"/>
          <w:szCs w:val="16"/>
          <w:lang w:val="sl-SI" w:eastAsia="sl-SI"/>
        </w:rPr>
      </w:pPr>
      <w:r>
        <w:rPr>
          <w:rFonts w:ascii="Arial" w:eastAsia="Times New Roman" w:hAnsi="Arial" w:cs="Arial"/>
          <w:sz w:val="16"/>
          <w:szCs w:val="16"/>
          <w:lang w:val="sl-SI" w:eastAsia="sl-SI"/>
        </w:rPr>
        <w:t>2017-11</w:t>
      </w:r>
      <w:r w:rsidR="005761BC">
        <w:rPr>
          <w:rFonts w:ascii="Arial" w:eastAsia="Times New Roman" w:hAnsi="Arial" w:cs="Arial"/>
          <w:sz w:val="16"/>
          <w:szCs w:val="16"/>
          <w:lang w:val="sl-SI" w:eastAsia="sl-SI"/>
        </w:rPr>
        <w:t xml:space="preserve">: odbor </w:t>
      </w:r>
      <w:r>
        <w:rPr>
          <w:rFonts w:ascii="Arial" w:eastAsia="Times New Roman" w:hAnsi="Arial" w:cs="Arial"/>
          <w:sz w:val="16"/>
          <w:szCs w:val="16"/>
          <w:lang w:val="sl-SI" w:eastAsia="sl-SI"/>
        </w:rPr>
        <w:t xml:space="preserve">SC </w:t>
      </w:r>
      <w:r w:rsidR="005761BC">
        <w:rPr>
          <w:rFonts w:ascii="Arial" w:eastAsia="Times New Roman" w:hAnsi="Arial" w:cs="Arial"/>
          <w:sz w:val="16"/>
          <w:szCs w:val="16"/>
          <w:lang w:val="sl-SI" w:eastAsia="sl-SI"/>
        </w:rPr>
        <w:t xml:space="preserve">je na sestanku </w:t>
      </w:r>
      <w:r>
        <w:rPr>
          <w:rFonts w:ascii="Arial" w:eastAsia="Times New Roman" w:hAnsi="Arial" w:cs="Arial"/>
          <w:sz w:val="16"/>
          <w:szCs w:val="16"/>
          <w:lang w:val="sl-SI" w:eastAsia="sl-SI"/>
        </w:rPr>
        <w:t>revi</w:t>
      </w:r>
      <w:r w:rsidR="005761BC">
        <w:rPr>
          <w:rFonts w:ascii="Arial" w:eastAsia="Times New Roman" w:hAnsi="Arial" w:cs="Arial"/>
          <w:sz w:val="16"/>
          <w:szCs w:val="16"/>
          <w:lang w:val="sl-SI" w:eastAsia="sl-SI"/>
        </w:rPr>
        <w:t xml:space="preserve">diral osnutek in ga odobril za sprejetje na </w:t>
      </w:r>
      <w:r>
        <w:rPr>
          <w:rFonts w:ascii="Arial" w:eastAsia="Times New Roman" w:hAnsi="Arial" w:cs="Arial"/>
          <w:sz w:val="16"/>
          <w:szCs w:val="16"/>
          <w:lang w:val="sl-SI" w:eastAsia="sl-SI"/>
        </w:rPr>
        <w:t>CPM.</w:t>
      </w:r>
    </w:p>
    <w:p w14:paraId="14ADFC11" w14:textId="77777777" w:rsidR="002936D8" w:rsidRDefault="002936D8" w:rsidP="00243AE3">
      <w:pPr>
        <w:autoSpaceDE w:val="0"/>
        <w:autoSpaceDN w:val="0"/>
        <w:adjustRightInd w:val="0"/>
        <w:rPr>
          <w:rFonts w:ascii="Arial" w:eastAsia="Times New Roman" w:hAnsi="Arial" w:cs="Arial"/>
          <w:sz w:val="16"/>
          <w:szCs w:val="16"/>
          <w:lang w:val="sl-SI" w:eastAsia="sl-SI"/>
        </w:rPr>
      </w:pPr>
      <w:r>
        <w:rPr>
          <w:rFonts w:ascii="Arial" w:eastAsia="Times New Roman" w:hAnsi="Arial" w:cs="Arial"/>
          <w:sz w:val="16"/>
          <w:szCs w:val="16"/>
          <w:lang w:val="sl-SI" w:eastAsia="sl-SI"/>
        </w:rPr>
        <w:t>2018-04</w:t>
      </w:r>
      <w:r w:rsidR="005761BC">
        <w:rPr>
          <w:rFonts w:ascii="Arial" w:eastAsia="Times New Roman" w:hAnsi="Arial" w:cs="Arial"/>
          <w:sz w:val="16"/>
          <w:szCs w:val="16"/>
          <w:lang w:val="sl-SI" w:eastAsia="sl-SI"/>
        </w:rPr>
        <w:t xml:space="preserve">: na </w:t>
      </w:r>
      <w:r>
        <w:rPr>
          <w:rFonts w:ascii="Arial" w:eastAsia="Times New Roman" w:hAnsi="Arial" w:cs="Arial"/>
          <w:sz w:val="16"/>
          <w:szCs w:val="16"/>
          <w:lang w:val="sl-SI" w:eastAsia="sl-SI"/>
        </w:rPr>
        <w:t xml:space="preserve">CPM-13 </w:t>
      </w:r>
      <w:r w:rsidR="005761BC">
        <w:rPr>
          <w:rFonts w:ascii="Arial" w:eastAsia="Times New Roman" w:hAnsi="Arial" w:cs="Arial"/>
          <w:sz w:val="16"/>
          <w:szCs w:val="16"/>
          <w:lang w:val="sl-SI" w:eastAsia="sl-SI"/>
        </w:rPr>
        <w:t xml:space="preserve">je bila sprejeta </w:t>
      </w:r>
      <w:r>
        <w:rPr>
          <w:rFonts w:ascii="Arial" w:eastAsia="Times New Roman" w:hAnsi="Arial" w:cs="Arial"/>
          <w:sz w:val="16"/>
          <w:szCs w:val="16"/>
          <w:lang w:val="sl-SI" w:eastAsia="sl-SI"/>
        </w:rPr>
        <w:t>revi</w:t>
      </w:r>
      <w:r w:rsidR="005761BC">
        <w:rPr>
          <w:rFonts w:ascii="Arial" w:eastAsia="Times New Roman" w:hAnsi="Arial" w:cs="Arial"/>
          <w:sz w:val="16"/>
          <w:szCs w:val="16"/>
          <w:lang w:val="sl-SI" w:eastAsia="sl-SI"/>
        </w:rPr>
        <w:t xml:space="preserve">dirana priloga </w:t>
      </w:r>
      <w:r>
        <w:rPr>
          <w:rFonts w:ascii="Arial" w:eastAsia="Times New Roman" w:hAnsi="Arial" w:cs="Arial"/>
          <w:sz w:val="16"/>
          <w:szCs w:val="16"/>
          <w:lang w:val="sl-SI" w:eastAsia="sl-SI"/>
        </w:rPr>
        <w:t>1</w:t>
      </w:r>
      <w:r w:rsidR="005761BC">
        <w:rPr>
          <w:rFonts w:ascii="Arial" w:eastAsia="Times New Roman" w:hAnsi="Arial" w:cs="Arial"/>
          <w:sz w:val="16"/>
          <w:szCs w:val="16"/>
          <w:lang w:val="sl-SI" w:eastAsia="sl-SI"/>
        </w:rPr>
        <w:t xml:space="preserve"> k </w:t>
      </w:r>
      <w:r>
        <w:rPr>
          <w:rFonts w:ascii="Arial" w:eastAsia="Times New Roman" w:hAnsi="Arial" w:cs="Arial"/>
          <w:sz w:val="16"/>
          <w:szCs w:val="16"/>
          <w:lang w:val="sl-SI" w:eastAsia="sl-SI"/>
        </w:rPr>
        <w:t>ISPM 15</w:t>
      </w:r>
      <w:r w:rsidR="005761BC">
        <w:rPr>
          <w:rFonts w:ascii="Arial" w:eastAsia="Times New Roman" w:hAnsi="Arial" w:cs="Arial"/>
          <w:sz w:val="16"/>
          <w:szCs w:val="16"/>
          <w:lang w:val="sl-SI" w:eastAsia="sl-SI"/>
        </w:rPr>
        <w:t xml:space="preserve"> s posledičnimi spremembami priloge </w:t>
      </w:r>
      <w:r>
        <w:rPr>
          <w:rFonts w:ascii="Arial" w:eastAsia="Times New Roman" w:hAnsi="Arial" w:cs="Arial"/>
          <w:sz w:val="16"/>
          <w:szCs w:val="16"/>
          <w:lang w:val="sl-SI" w:eastAsia="sl-SI"/>
        </w:rPr>
        <w:t>2.</w:t>
      </w:r>
    </w:p>
    <w:p w14:paraId="71ABE413" w14:textId="77777777" w:rsidR="002936D8" w:rsidRDefault="005761BC" w:rsidP="00243AE3">
      <w:pPr>
        <w:autoSpaceDE w:val="0"/>
        <w:autoSpaceDN w:val="0"/>
        <w:adjustRightInd w:val="0"/>
        <w:rPr>
          <w:rFonts w:ascii="Arial" w:eastAsia="Times New Roman" w:hAnsi="Arial" w:cs="Arial"/>
          <w:sz w:val="16"/>
          <w:szCs w:val="16"/>
          <w:lang w:val="sl-SI" w:eastAsia="sl-SI"/>
        </w:rPr>
      </w:pPr>
      <w:r>
        <w:rPr>
          <w:rFonts w:ascii="Arial" w:eastAsia="Times New Roman" w:hAnsi="Arial" w:cs="Arial"/>
          <w:b/>
          <w:bCs/>
          <w:sz w:val="16"/>
          <w:szCs w:val="16"/>
          <w:lang w:val="sl-SI" w:eastAsia="sl-SI"/>
        </w:rPr>
        <w:lastRenderedPageBreak/>
        <w:t xml:space="preserve">ISPM 15. Priloga </w:t>
      </w:r>
      <w:r w:rsidR="002936D8">
        <w:rPr>
          <w:rFonts w:ascii="Arial" w:eastAsia="Times New Roman" w:hAnsi="Arial" w:cs="Arial"/>
          <w:b/>
          <w:bCs/>
          <w:sz w:val="16"/>
          <w:szCs w:val="16"/>
          <w:lang w:val="sl-SI" w:eastAsia="sl-SI"/>
        </w:rPr>
        <w:t xml:space="preserve">1. </w:t>
      </w:r>
      <w:r>
        <w:rPr>
          <w:rFonts w:ascii="Arial" w:eastAsia="Times New Roman" w:hAnsi="Arial" w:cs="Arial"/>
          <w:i/>
          <w:iCs/>
          <w:sz w:val="16"/>
          <w:szCs w:val="16"/>
          <w:lang w:val="sl-SI" w:eastAsia="sl-SI"/>
        </w:rPr>
        <w:t xml:space="preserve">Odobrene metode </w:t>
      </w:r>
      <w:proofErr w:type="spellStart"/>
      <w:r>
        <w:rPr>
          <w:rFonts w:ascii="Arial" w:eastAsia="Times New Roman" w:hAnsi="Arial" w:cs="Arial"/>
          <w:i/>
          <w:iCs/>
          <w:sz w:val="16"/>
          <w:szCs w:val="16"/>
          <w:lang w:val="sl-SI" w:eastAsia="sl-SI"/>
        </w:rPr>
        <w:t>tretiranja</w:t>
      </w:r>
      <w:proofErr w:type="spellEnd"/>
      <w:r>
        <w:rPr>
          <w:rFonts w:ascii="Arial" w:eastAsia="Times New Roman" w:hAnsi="Arial" w:cs="Arial"/>
          <w:i/>
          <w:iCs/>
          <w:sz w:val="16"/>
          <w:szCs w:val="16"/>
          <w:lang w:val="sl-SI" w:eastAsia="sl-SI"/>
        </w:rPr>
        <w:t xml:space="preserve"> v povezavi z lesenim pakirnim materialom </w:t>
      </w:r>
      <w:r w:rsidR="002936D8">
        <w:rPr>
          <w:rFonts w:ascii="Arial" w:eastAsia="Times New Roman" w:hAnsi="Arial" w:cs="Arial"/>
          <w:sz w:val="16"/>
          <w:szCs w:val="16"/>
          <w:lang w:val="sl-SI" w:eastAsia="sl-SI"/>
        </w:rPr>
        <w:t>(2018). R</w:t>
      </w:r>
      <w:r>
        <w:rPr>
          <w:rFonts w:ascii="Arial" w:eastAsia="Times New Roman" w:hAnsi="Arial" w:cs="Arial"/>
          <w:sz w:val="16"/>
          <w:szCs w:val="16"/>
          <w:lang w:val="sl-SI" w:eastAsia="sl-SI"/>
        </w:rPr>
        <w:t>i</w:t>
      </w:r>
      <w:r w:rsidR="002936D8">
        <w:rPr>
          <w:rFonts w:ascii="Arial" w:eastAsia="Times New Roman" w:hAnsi="Arial" w:cs="Arial"/>
          <w:sz w:val="16"/>
          <w:szCs w:val="16"/>
          <w:lang w:val="sl-SI" w:eastAsia="sl-SI"/>
        </w:rPr>
        <w:t>m, IPPC, FAO.</w:t>
      </w:r>
    </w:p>
    <w:p w14:paraId="6A59AD2D" w14:textId="77777777" w:rsidR="002936D8" w:rsidRDefault="002936D8" w:rsidP="00243AE3">
      <w:pPr>
        <w:autoSpaceDE w:val="0"/>
        <w:autoSpaceDN w:val="0"/>
        <w:adjustRightInd w:val="0"/>
        <w:rPr>
          <w:rFonts w:ascii="Arial" w:eastAsia="Times New Roman" w:hAnsi="Arial" w:cs="Arial"/>
          <w:sz w:val="16"/>
          <w:szCs w:val="16"/>
          <w:lang w:val="sl-SI" w:eastAsia="sl-SI"/>
        </w:rPr>
      </w:pPr>
      <w:r>
        <w:rPr>
          <w:rFonts w:ascii="Arial" w:eastAsia="Times New Roman" w:hAnsi="Arial" w:cs="Arial"/>
          <w:b/>
          <w:bCs/>
          <w:sz w:val="16"/>
          <w:szCs w:val="16"/>
          <w:lang w:val="sl-SI" w:eastAsia="sl-SI"/>
        </w:rPr>
        <w:t xml:space="preserve">ISPM 15. </w:t>
      </w:r>
      <w:r w:rsidR="005761BC">
        <w:rPr>
          <w:rFonts w:ascii="Arial" w:eastAsia="Times New Roman" w:hAnsi="Arial" w:cs="Arial"/>
          <w:b/>
          <w:bCs/>
          <w:sz w:val="16"/>
          <w:szCs w:val="16"/>
          <w:lang w:val="sl-SI" w:eastAsia="sl-SI"/>
        </w:rPr>
        <w:t xml:space="preserve">Priloga </w:t>
      </w:r>
      <w:r>
        <w:rPr>
          <w:rFonts w:ascii="Arial" w:eastAsia="Times New Roman" w:hAnsi="Arial" w:cs="Arial"/>
          <w:b/>
          <w:bCs/>
          <w:sz w:val="16"/>
          <w:szCs w:val="16"/>
          <w:lang w:val="sl-SI" w:eastAsia="sl-SI"/>
        </w:rPr>
        <w:t xml:space="preserve">2. </w:t>
      </w:r>
      <w:r w:rsidR="005761BC">
        <w:rPr>
          <w:rFonts w:ascii="Arial" w:eastAsia="Times New Roman" w:hAnsi="Arial" w:cs="Arial"/>
          <w:i/>
          <w:iCs/>
          <w:sz w:val="16"/>
          <w:szCs w:val="16"/>
          <w:lang w:val="sl-SI" w:eastAsia="sl-SI"/>
        </w:rPr>
        <w:t xml:space="preserve">Znak in njegova namestitev </w:t>
      </w:r>
      <w:r>
        <w:rPr>
          <w:rFonts w:ascii="Arial" w:eastAsia="Times New Roman" w:hAnsi="Arial" w:cs="Arial"/>
          <w:sz w:val="16"/>
          <w:szCs w:val="16"/>
          <w:lang w:val="sl-SI" w:eastAsia="sl-SI"/>
        </w:rPr>
        <w:t>(2018).</w:t>
      </w:r>
    </w:p>
    <w:p w14:paraId="0D55965B" w14:textId="77777777" w:rsidR="002936D8" w:rsidRDefault="002936D8" w:rsidP="00243AE3">
      <w:pPr>
        <w:autoSpaceDE w:val="0"/>
        <w:autoSpaceDN w:val="0"/>
        <w:adjustRightInd w:val="0"/>
        <w:rPr>
          <w:rFonts w:ascii="Arial" w:eastAsia="Times New Roman" w:hAnsi="Arial" w:cs="Arial"/>
          <w:sz w:val="16"/>
          <w:szCs w:val="16"/>
          <w:lang w:val="sl-SI" w:eastAsia="sl-SI"/>
        </w:rPr>
      </w:pPr>
      <w:r>
        <w:rPr>
          <w:rFonts w:ascii="Arial" w:eastAsia="Times New Roman" w:hAnsi="Arial" w:cs="Arial"/>
          <w:sz w:val="16"/>
          <w:szCs w:val="16"/>
          <w:lang w:val="sl-SI" w:eastAsia="sl-SI"/>
        </w:rPr>
        <w:t>R</w:t>
      </w:r>
      <w:r w:rsidR="005761BC">
        <w:rPr>
          <w:rFonts w:ascii="Arial" w:eastAsia="Times New Roman" w:hAnsi="Arial" w:cs="Arial"/>
          <w:sz w:val="16"/>
          <w:szCs w:val="16"/>
          <w:lang w:val="sl-SI" w:eastAsia="sl-SI"/>
        </w:rPr>
        <w:t>i</w:t>
      </w:r>
      <w:r>
        <w:rPr>
          <w:rFonts w:ascii="Arial" w:eastAsia="Times New Roman" w:hAnsi="Arial" w:cs="Arial"/>
          <w:sz w:val="16"/>
          <w:szCs w:val="16"/>
          <w:lang w:val="sl-SI" w:eastAsia="sl-SI"/>
        </w:rPr>
        <w:t>m, IPPC, FAO.</w:t>
      </w:r>
    </w:p>
    <w:p w14:paraId="2775CFF7" w14:textId="77777777" w:rsidR="002936D8" w:rsidRDefault="002936D8" w:rsidP="00243AE3">
      <w:pPr>
        <w:autoSpaceDE w:val="0"/>
        <w:autoSpaceDN w:val="0"/>
        <w:adjustRightInd w:val="0"/>
        <w:rPr>
          <w:rFonts w:ascii="Arial" w:eastAsia="Times New Roman" w:hAnsi="Arial" w:cs="Arial"/>
          <w:sz w:val="16"/>
          <w:szCs w:val="16"/>
          <w:lang w:val="sl-SI" w:eastAsia="sl-SI"/>
        </w:rPr>
      </w:pPr>
      <w:r>
        <w:rPr>
          <w:rFonts w:ascii="Arial" w:eastAsia="Times New Roman" w:hAnsi="Arial" w:cs="Arial"/>
          <w:sz w:val="16"/>
          <w:szCs w:val="16"/>
          <w:lang w:val="sl-SI" w:eastAsia="sl-SI"/>
        </w:rPr>
        <w:t>2015-06</w:t>
      </w:r>
      <w:r w:rsidR="005761BC">
        <w:rPr>
          <w:rFonts w:ascii="Arial" w:eastAsia="Times New Roman" w:hAnsi="Arial" w:cs="Arial"/>
          <w:sz w:val="16"/>
          <w:szCs w:val="16"/>
          <w:lang w:val="sl-SI" w:eastAsia="sl-SI"/>
        </w:rPr>
        <w:t xml:space="preserve">: Sekretariat </w:t>
      </w:r>
      <w:r>
        <w:rPr>
          <w:rFonts w:ascii="Arial" w:eastAsia="Times New Roman" w:hAnsi="Arial" w:cs="Arial"/>
          <w:sz w:val="16"/>
          <w:szCs w:val="16"/>
          <w:lang w:val="sl-SI" w:eastAsia="sl-SI"/>
        </w:rPr>
        <w:t>IPPC</w:t>
      </w:r>
      <w:r w:rsidR="005761BC">
        <w:rPr>
          <w:rFonts w:ascii="Arial" w:eastAsia="Times New Roman" w:hAnsi="Arial" w:cs="Arial"/>
          <w:sz w:val="16"/>
          <w:szCs w:val="16"/>
          <w:lang w:val="sl-SI" w:eastAsia="sl-SI"/>
        </w:rPr>
        <w:t xml:space="preserve"> je vnesel končne spremembe in prilagodil končno obliko standardov po predhodnem preklicu standardnega postopka iz </w:t>
      </w:r>
      <w:r>
        <w:rPr>
          <w:rFonts w:ascii="Arial" w:eastAsia="Times New Roman" w:hAnsi="Arial" w:cs="Arial"/>
          <w:sz w:val="16"/>
          <w:szCs w:val="16"/>
          <w:lang w:val="sl-SI" w:eastAsia="sl-SI"/>
        </w:rPr>
        <w:t>CPM-10 (2015).</w:t>
      </w:r>
    </w:p>
    <w:p w14:paraId="6DB80554" w14:textId="77777777" w:rsidR="002936D8" w:rsidRDefault="002936D8" w:rsidP="00243AE3">
      <w:pPr>
        <w:autoSpaceDE w:val="0"/>
        <w:autoSpaceDN w:val="0"/>
        <w:adjustRightInd w:val="0"/>
        <w:rPr>
          <w:rFonts w:ascii="Arial" w:eastAsia="Times New Roman" w:hAnsi="Arial" w:cs="Arial"/>
          <w:sz w:val="16"/>
          <w:szCs w:val="16"/>
          <w:lang w:val="sl-SI" w:eastAsia="sl-SI"/>
        </w:rPr>
      </w:pPr>
      <w:r>
        <w:rPr>
          <w:rFonts w:ascii="Arial" w:eastAsia="Times New Roman" w:hAnsi="Arial" w:cs="Arial"/>
          <w:sz w:val="16"/>
          <w:szCs w:val="16"/>
          <w:lang w:val="sl-SI" w:eastAsia="sl-SI"/>
        </w:rPr>
        <w:t>2016-06</w:t>
      </w:r>
      <w:r w:rsidR="005761BC">
        <w:rPr>
          <w:rFonts w:ascii="Arial" w:eastAsia="Times New Roman" w:hAnsi="Arial" w:cs="Arial"/>
          <w:sz w:val="16"/>
          <w:szCs w:val="16"/>
          <w:lang w:val="sl-SI" w:eastAsia="sl-SI"/>
        </w:rPr>
        <w:t xml:space="preserve">: Sekretariat </w:t>
      </w:r>
      <w:r>
        <w:rPr>
          <w:rFonts w:ascii="Arial" w:eastAsia="Times New Roman" w:hAnsi="Arial" w:cs="Arial"/>
          <w:sz w:val="16"/>
          <w:szCs w:val="16"/>
          <w:lang w:val="sl-SI" w:eastAsia="sl-SI"/>
        </w:rPr>
        <w:t xml:space="preserve">IPPC </w:t>
      </w:r>
      <w:r w:rsidR="005761BC">
        <w:rPr>
          <w:rFonts w:ascii="Arial" w:eastAsia="Times New Roman" w:hAnsi="Arial" w:cs="Arial"/>
          <w:sz w:val="16"/>
          <w:szCs w:val="16"/>
          <w:lang w:val="sl-SI" w:eastAsia="sl-SI"/>
        </w:rPr>
        <w:t>je vnesel uredniške p</w:t>
      </w:r>
      <w:r w:rsidR="0047428D">
        <w:rPr>
          <w:rFonts w:ascii="Arial" w:eastAsia="Times New Roman" w:hAnsi="Arial" w:cs="Arial"/>
          <w:sz w:val="16"/>
          <w:szCs w:val="16"/>
          <w:lang w:val="sl-SI" w:eastAsia="sl-SI"/>
        </w:rPr>
        <w:t>opravk</w:t>
      </w:r>
      <w:r w:rsidR="005761BC">
        <w:rPr>
          <w:rFonts w:ascii="Arial" w:eastAsia="Times New Roman" w:hAnsi="Arial" w:cs="Arial"/>
          <w:sz w:val="16"/>
          <w:szCs w:val="16"/>
          <w:lang w:val="sl-SI" w:eastAsia="sl-SI"/>
        </w:rPr>
        <w:t>e</w:t>
      </w:r>
      <w:r w:rsidR="0047428D">
        <w:rPr>
          <w:rFonts w:ascii="Arial" w:eastAsia="Times New Roman" w:hAnsi="Arial" w:cs="Arial"/>
          <w:sz w:val="16"/>
          <w:szCs w:val="16"/>
          <w:lang w:val="sl-SI" w:eastAsia="sl-SI"/>
        </w:rPr>
        <w:t xml:space="preserve"> in vključil kratico »</w:t>
      </w:r>
      <w:r>
        <w:rPr>
          <w:rFonts w:ascii="ArialMT" w:eastAsia="Times New Roman" w:hAnsi="ArialMT" w:cs="ArialMT"/>
          <w:sz w:val="16"/>
          <w:szCs w:val="16"/>
          <w:lang w:val="sl-SI" w:eastAsia="sl-SI"/>
        </w:rPr>
        <w:t>DH</w:t>
      </w:r>
      <w:r w:rsidR="0047428D">
        <w:rPr>
          <w:rFonts w:ascii="ArialMT" w:eastAsia="Times New Roman" w:hAnsi="ArialMT" w:cs="ArialMT"/>
          <w:sz w:val="16"/>
          <w:szCs w:val="16"/>
          <w:lang w:val="sl-SI" w:eastAsia="sl-SI"/>
        </w:rPr>
        <w:t xml:space="preserve">« v prvi oddelek priloge </w:t>
      </w:r>
      <w:r>
        <w:rPr>
          <w:rFonts w:ascii="Arial" w:eastAsia="Times New Roman" w:hAnsi="Arial" w:cs="Arial"/>
          <w:sz w:val="16"/>
          <w:szCs w:val="16"/>
          <w:lang w:val="sl-SI" w:eastAsia="sl-SI"/>
        </w:rPr>
        <w:t>2.</w:t>
      </w:r>
    </w:p>
    <w:p w14:paraId="47B1561C" w14:textId="77777777" w:rsidR="002936D8" w:rsidRDefault="002936D8" w:rsidP="00243AE3">
      <w:pPr>
        <w:autoSpaceDE w:val="0"/>
        <w:autoSpaceDN w:val="0"/>
        <w:adjustRightInd w:val="0"/>
        <w:rPr>
          <w:rFonts w:ascii="Arial" w:eastAsia="Times New Roman" w:hAnsi="Arial" w:cs="Arial"/>
          <w:sz w:val="16"/>
          <w:szCs w:val="16"/>
          <w:lang w:val="sl-SI" w:eastAsia="sl-SI"/>
        </w:rPr>
      </w:pPr>
      <w:r>
        <w:rPr>
          <w:rFonts w:ascii="Arial" w:eastAsia="Times New Roman" w:hAnsi="Arial" w:cs="Arial"/>
          <w:sz w:val="16"/>
          <w:szCs w:val="16"/>
          <w:lang w:val="sl-SI" w:eastAsia="sl-SI"/>
        </w:rPr>
        <w:t>2017-04</w:t>
      </w:r>
      <w:r w:rsidR="0047428D">
        <w:rPr>
          <w:rFonts w:ascii="Arial" w:eastAsia="Times New Roman" w:hAnsi="Arial" w:cs="Arial"/>
          <w:sz w:val="16"/>
          <w:szCs w:val="16"/>
          <w:lang w:val="sl-SI" w:eastAsia="sl-SI"/>
        </w:rPr>
        <w:t xml:space="preserve">: na </w:t>
      </w:r>
      <w:r>
        <w:rPr>
          <w:rFonts w:ascii="Arial" w:eastAsia="Times New Roman" w:hAnsi="Arial" w:cs="Arial"/>
          <w:sz w:val="16"/>
          <w:szCs w:val="16"/>
          <w:lang w:val="sl-SI" w:eastAsia="sl-SI"/>
        </w:rPr>
        <w:t>CPM</w:t>
      </w:r>
      <w:r w:rsidR="0047428D">
        <w:rPr>
          <w:rFonts w:ascii="Arial" w:eastAsia="Times New Roman" w:hAnsi="Arial" w:cs="Arial"/>
          <w:sz w:val="16"/>
          <w:szCs w:val="16"/>
          <w:lang w:val="sl-SI" w:eastAsia="sl-SI"/>
        </w:rPr>
        <w:t xml:space="preserve"> so bili sprejeti končni popravki, da se izognemo uporabi »trgovinski partner / </w:t>
      </w:r>
      <w:proofErr w:type="spellStart"/>
      <w:r>
        <w:rPr>
          <w:rFonts w:ascii="ArialMT" w:eastAsia="Times New Roman" w:hAnsi="ArialMT" w:cs="ArialMT"/>
          <w:sz w:val="16"/>
          <w:szCs w:val="16"/>
          <w:lang w:val="sl-SI" w:eastAsia="sl-SI"/>
        </w:rPr>
        <w:t>trading</w:t>
      </w:r>
      <w:proofErr w:type="spellEnd"/>
      <w:r>
        <w:rPr>
          <w:rFonts w:ascii="ArialMT" w:eastAsia="Times New Roman" w:hAnsi="ArialMT" w:cs="ArialMT"/>
          <w:sz w:val="16"/>
          <w:szCs w:val="16"/>
          <w:lang w:val="sl-SI" w:eastAsia="sl-SI"/>
        </w:rPr>
        <w:t xml:space="preserve"> partner</w:t>
      </w:r>
      <w:r w:rsidR="0047428D">
        <w:rPr>
          <w:rFonts w:ascii="ArialMT" w:eastAsia="Times New Roman" w:hAnsi="ArialMT" w:cs="ArialMT"/>
          <w:sz w:val="16"/>
          <w:szCs w:val="16"/>
          <w:lang w:val="sl-SI" w:eastAsia="sl-SI"/>
        </w:rPr>
        <w:t>«</w:t>
      </w:r>
      <w:r>
        <w:rPr>
          <w:rFonts w:ascii="ArialMT" w:eastAsia="Times New Roman" w:hAnsi="ArialMT" w:cs="ArialMT"/>
          <w:sz w:val="16"/>
          <w:szCs w:val="16"/>
          <w:lang w:val="sl-SI" w:eastAsia="sl-SI"/>
        </w:rPr>
        <w:t xml:space="preserve">. </w:t>
      </w:r>
      <w:r w:rsidR="0047428D">
        <w:rPr>
          <w:rFonts w:ascii="ArialMT" w:eastAsia="Times New Roman" w:hAnsi="ArialMT" w:cs="ArialMT"/>
          <w:sz w:val="16"/>
          <w:szCs w:val="16"/>
          <w:lang w:val="sl-SI" w:eastAsia="sl-SI"/>
        </w:rPr>
        <w:t xml:space="preserve">Sekretariat </w:t>
      </w:r>
      <w:r>
        <w:rPr>
          <w:rFonts w:ascii="ArialMT" w:eastAsia="Times New Roman" w:hAnsi="ArialMT" w:cs="ArialMT"/>
          <w:sz w:val="16"/>
          <w:szCs w:val="16"/>
          <w:lang w:val="sl-SI" w:eastAsia="sl-SI"/>
        </w:rPr>
        <w:t xml:space="preserve">IPPC </w:t>
      </w:r>
      <w:r w:rsidR="0047428D">
        <w:rPr>
          <w:rFonts w:ascii="ArialMT" w:eastAsia="Times New Roman" w:hAnsi="ArialMT" w:cs="ArialMT"/>
          <w:sz w:val="16"/>
          <w:szCs w:val="16"/>
          <w:lang w:val="sl-SI" w:eastAsia="sl-SI"/>
        </w:rPr>
        <w:t>je vnesel končne popravke</w:t>
      </w:r>
      <w:r>
        <w:rPr>
          <w:rFonts w:ascii="Arial" w:eastAsia="Times New Roman" w:hAnsi="Arial" w:cs="Arial"/>
          <w:sz w:val="16"/>
          <w:szCs w:val="16"/>
          <w:lang w:val="sl-SI" w:eastAsia="sl-SI"/>
        </w:rPr>
        <w:t>.</w:t>
      </w:r>
    </w:p>
    <w:p w14:paraId="79414DE7" w14:textId="77777777" w:rsidR="002936D8" w:rsidRPr="00503BEA" w:rsidRDefault="002936D8" w:rsidP="00243AE3">
      <w:pPr>
        <w:pStyle w:val="IPPArial"/>
        <w:spacing w:after="60"/>
        <w:rPr>
          <w:iCs/>
          <w:sz w:val="16"/>
          <w:szCs w:val="16"/>
          <w:lang w:val="sl-SI"/>
        </w:rPr>
      </w:pPr>
      <w:r>
        <w:rPr>
          <w:rFonts w:eastAsia="Times New Roman" w:cs="Arial"/>
          <w:sz w:val="16"/>
          <w:szCs w:val="16"/>
          <w:lang w:val="sl-SI" w:eastAsia="sl-SI"/>
        </w:rPr>
        <w:t>2019-02</w:t>
      </w:r>
      <w:r w:rsidR="0047428D">
        <w:rPr>
          <w:rFonts w:eastAsia="Times New Roman" w:cs="Arial"/>
          <w:sz w:val="16"/>
          <w:szCs w:val="16"/>
          <w:lang w:val="sl-SI" w:eastAsia="sl-SI"/>
        </w:rPr>
        <w:t xml:space="preserve">: Sekretariat </w:t>
      </w:r>
      <w:r>
        <w:rPr>
          <w:rFonts w:eastAsia="Times New Roman" w:cs="Arial"/>
          <w:sz w:val="16"/>
          <w:szCs w:val="16"/>
          <w:lang w:val="sl-SI" w:eastAsia="sl-SI"/>
        </w:rPr>
        <w:t>IPPC</w:t>
      </w:r>
      <w:r w:rsidR="0047428D">
        <w:rPr>
          <w:rFonts w:eastAsia="Times New Roman" w:cs="Arial"/>
          <w:sz w:val="16"/>
          <w:szCs w:val="16"/>
          <w:lang w:val="sl-SI" w:eastAsia="sl-SI"/>
        </w:rPr>
        <w:t xml:space="preserve"> je odpravil napako na Sliki </w:t>
      </w:r>
      <w:r>
        <w:rPr>
          <w:rFonts w:eastAsia="Times New Roman" w:cs="Arial"/>
          <w:sz w:val="16"/>
          <w:szCs w:val="16"/>
          <w:lang w:val="sl-SI" w:eastAsia="sl-SI"/>
        </w:rPr>
        <w:t>4.</w:t>
      </w:r>
    </w:p>
    <w:p w14:paraId="5956A009" w14:textId="77777777" w:rsidR="00503BEA" w:rsidRDefault="00503BEA" w:rsidP="00243AE3">
      <w:pPr>
        <w:pStyle w:val="IPPArial"/>
        <w:spacing w:after="60"/>
        <w:rPr>
          <w:iCs/>
          <w:sz w:val="16"/>
          <w:szCs w:val="16"/>
          <w:lang w:val="sl-SI"/>
        </w:rPr>
        <w:sectPr w:rsidR="00503BEA" w:rsidSect="00083AEF">
          <w:type w:val="continuous"/>
          <w:pgSz w:w="11906" w:h="16838" w:code="9"/>
          <w:pgMar w:top="1559" w:right="1418" w:bottom="1418" w:left="1418" w:header="851" w:footer="851" w:gutter="0"/>
          <w:pgNumType w:start="1"/>
          <w:cols w:num="2" w:space="708"/>
          <w:docGrid w:linePitch="360"/>
        </w:sectPr>
      </w:pPr>
      <w:r w:rsidRPr="00503BEA">
        <w:rPr>
          <w:iCs/>
          <w:sz w:val="16"/>
          <w:szCs w:val="16"/>
          <w:lang w:val="sl-SI"/>
        </w:rPr>
        <w:t>Zgodovina objav je bila nazadnje p</w:t>
      </w:r>
      <w:r w:rsidR="002936D8">
        <w:rPr>
          <w:iCs/>
          <w:sz w:val="16"/>
          <w:szCs w:val="16"/>
          <w:lang w:val="sl-SI"/>
        </w:rPr>
        <w:t>osodobl</w:t>
      </w:r>
      <w:r w:rsidRPr="00503BEA">
        <w:rPr>
          <w:iCs/>
          <w:sz w:val="16"/>
          <w:szCs w:val="16"/>
          <w:lang w:val="sl-SI"/>
        </w:rPr>
        <w:t>jena 201</w:t>
      </w:r>
      <w:r w:rsidR="002936D8">
        <w:rPr>
          <w:iCs/>
          <w:sz w:val="16"/>
          <w:szCs w:val="16"/>
          <w:lang w:val="sl-SI"/>
        </w:rPr>
        <w:t>9-02.</w:t>
      </w:r>
    </w:p>
    <w:p w14:paraId="6B4662B1" w14:textId="77777777" w:rsidR="00046542" w:rsidRPr="00E41C4F" w:rsidRDefault="008E0978" w:rsidP="00220F84">
      <w:pPr>
        <w:pStyle w:val="IPPNormal"/>
        <w:rPr>
          <w:lang w:val="sl-SI"/>
        </w:rPr>
      </w:pPr>
      <w:r>
        <w:rPr>
          <w:i/>
          <w:iCs/>
          <w:sz w:val="16"/>
          <w:szCs w:val="16"/>
          <w:lang w:val="sl-SI"/>
        </w:rPr>
        <w:br w:type="page"/>
      </w:r>
      <w:r w:rsidR="00497504" w:rsidRPr="00E41C4F">
        <w:rPr>
          <w:lang w:val="sl-SI"/>
        </w:rPr>
        <w:lastRenderedPageBreak/>
        <w:t>VSEBINA</w:t>
      </w:r>
    </w:p>
    <w:p w14:paraId="06450FF3" w14:textId="77777777" w:rsidR="00CC677E" w:rsidRDefault="00503BEA">
      <w:pPr>
        <w:pStyle w:val="Kazalovsebine2"/>
        <w:rPr>
          <w:rFonts w:ascii="Calibri" w:eastAsia="Times New Roman" w:hAnsi="Calibri"/>
          <w:noProof/>
          <w:szCs w:val="22"/>
          <w:lang w:val="sl-SI" w:eastAsia="sl-SI"/>
        </w:rPr>
      </w:pPr>
      <w:r>
        <w:rPr>
          <w:noProof/>
          <w:lang w:val="sl-SI"/>
        </w:rPr>
        <w:fldChar w:fldCharType="begin"/>
      </w:r>
      <w:r>
        <w:rPr>
          <w:noProof/>
          <w:lang w:val="sl-SI"/>
        </w:rPr>
        <w:instrText xml:space="preserve"> TOC \o "1-3" </w:instrText>
      </w:r>
      <w:r>
        <w:rPr>
          <w:noProof/>
          <w:lang w:val="sl-SI"/>
        </w:rPr>
        <w:fldChar w:fldCharType="separate"/>
      </w:r>
      <w:r w:rsidR="00CC677E" w:rsidRPr="001D6ACC">
        <w:rPr>
          <w:noProof/>
          <w:lang w:val="sl-SI"/>
        </w:rPr>
        <w:t>Sprejetje</w:t>
      </w:r>
      <w:r w:rsidR="00CC677E">
        <w:rPr>
          <w:noProof/>
        </w:rPr>
        <w:tab/>
      </w:r>
      <w:r w:rsidR="00CC677E">
        <w:rPr>
          <w:noProof/>
        </w:rPr>
        <w:fldChar w:fldCharType="begin"/>
      </w:r>
      <w:r w:rsidR="00CC677E">
        <w:rPr>
          <w:noProof/>
        </w:rPr>
        <w:instrText xml:space="preserve"> PAGEREF _Toc40112712 \h </w:instrText>
      </w:r>
      <w:r w:rsidR="00CC677E">
        <w:rPr>
          <w:noProof/>
        </w:rPr>
      </w:r>
      <w:r w:rsidR="00CC677E">
        <w:rPr>
          <w:noProof/>
        </w:rPr>
        <w:fldChar w:fldCharType="separate"/>
      </w:r>
      <w:r w:rsidR="00CC677E">
        <w:rPr>
          <w:noProof/>
        </w:rPr>
        <w:t>2</w:t>
      </w:r>
      <w:r w:rsidR="00CC677E">
        <w:rPr>
          <w:noProof/>
        </w:rPr>
        <w:fldChar w:fldCharType="end"/>
      </w:r>
    </w:p>
    <w:p w14:paraId="22818345" w14:textId="77777777" w:rsidR="00CC677E" w:rsidRDefault="00CC677E">
      <w:pPr>
        <w:pStyle w:val="Kazalovsebine1"/>
        <w:rPr>
          <w:rFonts w:ascii="Calibri" w:eastAsia="Times New Roman" w:hAnsi="Calibri"/>
          <w:noProof/>
          <w:szCs w:val="22"/>
          <w:lang w:val="sl-SI" w:eastAsia="sl-SI"/>
        </w:rPr>
      </w:pPr>
      <w:r w:rsidRPr="001D6ACC">
        <w:rPr>
          <w:noProof/>
          <w:lang w:val="sl-SI"/>
        </w:rPr>
        <w:t>UVOD</w:t>
      </w:r>
      <w:r>
        <w:rPr>
          <w:noProof/>
        </w:rPr>
        <w:tab/>
      </w:r>
      <w:r>
        <w:rPr>
          <w:noProof/>
        </w:rPr>
        <w:fldChar w:fldCharType="begin"/>
      </w:r>
      <w:r>
        <w:rPr>
          <w:noProof/>
        </w:rPr>
        <w:instrText xml:space="preserve"> PAGEREF _Toc40112713 \h </w:instrText>
      </w:r>
      <w:r>
        <w:rPr>
          <w:noProof/>
        </w:rPr>
      </w:r>
      <w:r>
        <w:rPr>
          <w:noProof/>
        </w:rPr>
        <w:fldChar w:fldCharType="separate"/>
      </w:r>
      <w:r>
        <w:rPr>
          <w:noProof/>
        </w:rPr>
        <w:t>2</w:t>
      </w:r>
      <w:r>
        <w:rPr>
          <w:noProof/>
        </w:rPr>
        <w:fldChar w:fldCharType="end"/>
      </w:r>
    </w:p>
    <w:p w14:paraId="5D95A510" w14:textId="77777777" w:rsidR="00CC677E" w:rsidRDefault="00CC677E">
      <w:pPr>
        <w:pStyle w:val="Kazalovsebine2"/>
        <w:rPr>
          <w:rFonts w:ascii="Calibri" w:eastAsia="Times New Roman" w:hAnsi="Calibri"/>
          <w:noProof/>
          <w:szCs w:val="22"/>
          <w:lang w:val="sl-SI" w:eastAsia="sl-SI"/>
        </w:rPr>
      </w:pPr>
      <w:r w:rsidRPr="001D6ACC">
        <w:rPr>
          <w:noProof/>
          <w:lang w:val="sl-SI"/>
        </w:rPr>
        <w:t>Področje uporabe</w:t>
      </w:r>
      <w:r>
        <w:rPr>
          <w:noProof/>
        </w:rPr>
        <w:tab/>
      </w:r>
      <w:r>
        <w:rPr>
          <w:noProof/>
        </w:rPr>
        <w:fldChar w:fldCharType="begin"/>
      </w:r>
      <w:r>
        <w:rPr>
          <w:noProof/>
        </w:rPr>
        <w:instrText xml:space="preserve"> PAGEREF _Toc40112714 \h </w:instrText>
      </w:r>
      <w:r>
        <w:rPr>
          <w:noProof/>
        </w:rPr>
      </w:r>
      <w:r>
        <w:rPr>
          <w:noProof/>
        </w:rPr>
        <w:fldChar w:fldCharType="separate"/>
      </w:r>
      <w:r>
        <w:rPr>
          <w:noProof/>
        </w:rPr>
        <w:t>2</w:t>
      </w:r>
      <w:r>
        <w:rPr>
          <w:noProof/>
        </w:rPr>
        <w:fldChar w:fldCharType="end"/>
      </w:r>
    </w:p>
    <w:p w14:paraId="50EA3D17" w14:textId="77777777" w:rsidR="00CC677E" w:rsidRDefault="00CC677E">
      <w:pPr>
        <w:pStyle w:val="Kazalovsebine2"/>
        <w:rPr>
          <w:rFonts w:ascii="Calibri" w:eastAsia="Times New Roman" w:hAnsi="Calibri"/>
          <w:noProof/>
          <w:szCs w:val="22"/>
          <w:lang w:val="sl-SI" w:eastAsia="sl-SI"/>
        </w:rPr>
      </w:pPr>
      <w:r w:rsidRPr="001D6ACC">
        <w:rPr>
          <w:noProof/>
          <w:lang w:val="sl-SI"/>
        </w:rPr>
        <w:t>Viri</w:t>
      </w:r>
      <w:r w:rsidRPr="00A44832">
        <w:rPr>
          <w:noProof/>
          <w:lang w:val="it-IT"/>
        </w:rPr>
        <w:tab/>
      </w:r>
      <w:r>
        <w:rPr>
          <w:noProof/>
        </w:rPr>
        <w:fldChar w:fldCharType="begin"/>
      </w:r>
      <w:r w:rsidRPr="00A44832">
        <w:rPr>
          <w:noProof/>
          <w:lang w:val="it-IT"/>
        </w:rPr>
        <w:instrText xml:space="preserve"> PAGEREF _Toc40112715 \h </w:instrText>
      </w:r>
      <w:r>
        <w:rPr>
          <w:noProof/>
        </w:rPr>
      </w:r>
      <w:r>
        <w:rPr>
          <w:noProof/>
        </w:rPr>
        <w:fldChar w:fldCharType="separate"/>
      </w:r>
      <w:r w:rsidRPr="00A44832">
        <w:rPr>
          <w:noProof/>
          <w:lang w:val="it-IT"/>
        </w:rPr>
        <w:t>2</w:t>
      </w:r>
      <w:r>
        <w:rPr>
          <w:noProof/>
        </w:rPr>
        <w:fldChar w:fldCharType="end"/>
      </w:r>
    </w:p>
    <w:p w14:paraId="453672DF" w14:textId="77777777" w:rsidR="00CC677E" w:rsidRDefault="00CC677E">
      <w:pPr>
        <w:pStyle w:val="Kazalovsebine2"/>
        <w:rPr>
          <w:rFonts w:ascii="Calibri" w:eastAsia="Times New Roman" w:hAnsi="Calibri"/>
          <w:noProof/>
          <w:szCs w:val="22"/>
          <w:lang w:val="sl-SI" w:eastAsia="sl-SI"/>
        </w:rPr>
      </w:pPr>
      <w:r w:rsidRPr="001D6ACC">
        <w:rPr>
          <w:noProof/>
          <w:lang w:val="sl-SI"/>
        </w:rPr>
        <w:t>Opredelitve izrazov</w:t>
      </w:r>
      <w:r w:rsidRPr="00A44832">
        <w:rPr>
          <w:noProof/>
          <w:lang w:val="it-IT"/>
        </w:rPr>
        <w:tab/>
      </w:r>
      <w:r>
        <w:rPr>
          <w:noProof/>
        </w:rPr>
        <w:fldChar w:fldCharType="begin"/>
      </w:r>
      <w:r w:rsidRPr="00A44832">
        <w:rPr>
          <w:noProof/>
          <w:lang w:val="it-IT"/>
        </w:rPr>
        <w:instrText xml:space="preserve"> PAGEREF _Toc40112716 \h </w:instrText>
      </w:r>
      <w:r>
        <w:rPr>
          <w:noProof/>
        </w:rPr>
      </w:r>
      <w:r>
        <w:rPr>
          <w:noProof/>
        </w:rPr>
        <w:fldChar w:fldCharType="separate"/>
      </w:r>
      <w:r w:rsidRPr="00A44832">
        <w:rPr>
          <w:noProof/>
          <w:lang w:val="it-IT"/>
        </w:rPr>
        <w:t>3</w:t>
      </w:r>
      <w:r>
        <w:rPr>
          <w:noProof/>
        </w:rPr>
        <w:fldChar w:fldCharType="end"/>
      </w:r>
    </w:p>
    <w:p w14:paraId="54E1B4D8" w14:textId="77777777" w:rsidR="00CC677E" w:rsidRDefault="00CC677E">
      <w:pPr>
        <w:pStyle w:val="Kazalovsebine2"/>
        <w:rPr>
          <w:rFonts w:ascii="Calibri" w:eastAsia="Times New Roman" w:hAnsi="Calibri"/>
          <w:noProof/>
          <w:szCs w:val="22"/>
          <w:lang w:val="sl-SI" w:eastAsia="sl-SI"/>
        </w:rPr>
      </w:pPr>
      <w:r w:rsidRPr="001D6ACC">
        <w:rPr>
          <w:noProof/>
          <w:lang w:val="sl-SI"/>
        </w:rPr>
        <w:t>Splošni pregled zahtev</w:t>
      </w:r>
      <w:r w:rsidRPr="00A44832">
        <w:rPr>
          <w:noProof/>
          <w:lang w:val="it-IT"/>
        </w:rPr>
        <w:tab/>
      </w:r>
      <w:r>
        <w:rPr>
          <w:noProof/>
        </w:rPr>
        <w:fldChar w:fldCharType="begin"/>
      </w:r>
      <w:r w:rsidRPr="00A44832">
        <w:rPr>
          <w:noProof/>
          <w:lang w:val="it-IT"/>
        </w:rPr>
        <w:instrText xml:space="preserve"> PAGEREF _Toc40112717 \h </w:instrText>
      </w:r>
      <w:r>
        <w:rPr>
          <w:noProof/>
        </w:rPr>
      </w:r>
      <w:r>
        <w:rPr>
          <w:noProof/>
        </w:rPr>
        <w:fldChar w:fldCharType="separate"/>
      </w:r>
      <w:r w:rsidRPr="00A44832">
        <w:rPr>
          <w:noProof/>
          <w:lang w:val="it-IT"/>
        </w:rPr>
        <w:t>3</w:t>
      </w:r>
      <w:r>
        <w:rPr>
          <w:noProof/>
        </w:rPr>
        <w:fldChar w:fldCharType="end"/>
      </w:r>
    </w:p>
    <w:p w14:paraId="71E3A885" w14:textId="77777777" w:rsidR="00CC677E" w:rsidRDefault="00CC677E">
      <w:pPr>
        <w:pStyle w:val="Kazalovsebine1"/>
        <w:rPr>
          <w:rFonts w:ascii="Calibri" w:eastAsia="Times New Roman" w:hAnsi="Calibri"/>
          <w:noProof/>
          <w:szCs w:val="22"/>
          <w:lang w:val="sl-SI" w:eastAsia="sl-SI"/>
        </w:rPr>
      </w:pPr>
      <w:r w:rsidRPr="001D6ACC">
        <w:rPr>
          <w:noProof/>
          <w:lang w:val="sl-SI"/>
        </w:rPr>
        <w:t>ZAHTEVE</w:t>
      </w:r>
      <w:r w:rsidRPr="00A44832">
        <w:rPr>
          <w:noProof/>
          <w:lang w:val="it-IT"/>
        </w:rPr>
        <w:tab/>
      </w:r>
      <w:r>
        <w:rPr>
          <w:noProof/>
        </w:rPr>
        <w:fldChar w:fldCharType="begin"/>
      </w:r>
      <w:r w:rsidRPr="00A44832">
        <w:rPr>
          <w:noProof/>
          <w:lang w:val="it-IT"/>
        </w:rPr>
        <w:instrText xml:space="preserve"> PAGEREF _Toc40112718 \h </w:instrText>
      </w:r>
      <w:r>
        <w:rPr>
          <w:noProof/>
        </w:rPr>
      </w:r>
      <w:r>
        <w:rPr>
          <w:noProof/>
        </w:rPr>
        <w:fldChar w:fldCharType="separate"/>
      </w:r>
      <w:r w:rsidRPr="00A44832">
        <w:rPr>
          <w:noProof/>
          <w:lang w:val="it-IT"/>
        </w:rPr>
        <w:t>4</w:t>
      </w:r>
      <w:r>
        <w:rPr>
          <w:noProof/>
        </w:rPr>
        <w:fldChar w:fldCharType="end"/>
      </w:r>
    </w:p>
    <w:p w14:paraId="45C4DF4A" w14:textId="77777777" w:rsidR="00CC677E" w:rsidRDefault="00CC677E">
      <w:pPr>
        <w:pStyle w:val="Kazalovsebine2"/>
        <w:rPr>
          <w:rFonts w:ascii="Calibri" w:eastAsia="Times New Roman" w:hAnsi="Calibri"/>
          <w:noProof/>
          <w:szCs w:val="22"/>
          <w:lang w:val="sl-SI" w:eastAsia="sl-SI"/>
        </w:rPr>
      </w:pPr>
      <w:r w:rsidRPr="001D6ACC">
        <w:rPr>
          <w:noProof/>
          <w:lang w:val="sl-SI"/>
        </w:rPr>
        <w:t>1</w:t>
      </w:r>
      <w:r>
        <w:rPr>
          <w:rFonts w:ascii="Calibri" w:eastAsia="Times New Roman" w:hAnsi="Calibri"/>
          <w:noProof/>
          <w:szCs w:val="22"/>
          <w:lang w:val="sl-SI" w:eastAsia="sl-SI"/>
        </w:rPr>
        <w:tab/>
      </w:r>
      <w:r w:rsidRPr="001D6ACC">
        <w:rPr>
          <w:noProof/>
          <w:lang w:val="sl-SI"/>
        </w:rPr>
        <w:t>Podlaga za pravila</w:t>
      </w:r>
      <w:r w:rsidRPr="00A44832">
        <w:rPr>
          <w:noProof/>
          <w:lang w:val="it-IT"/>
        </w:rPr>
        <w:tab/>
      </w:r>
      <w:r>
        <w:rPr>
          <w:noProof/>
        </w:rPr>
        <w:fldChar w:fldCharType="begin"/>
      </w:r>
      <w:r w:rsidRPr="00A44832">
        <w:rPr>
          <w:noProof/>
          <w:lang w:val="it-IT"/>
        </w:rPr>
        <w:instrText xml:space="preserve"> PAGEREF _Toc40112719 \h </w:instrText>
      </w:r>
      <w:r>
        <w:rPr>
          <w:noProof/>
        </w:rPr>
      </w:r>
      <w:r>
        <w:rPr>
          <w:noProof/>
        </w:rPr>
        <w:fldChar w:fldCharType="separate"/>
      </w:r>
      <w:r w:rsidRPr="00A44832">
        <w:rPr>
          <w:noProof/>
          <w:lang w:val="it-IT"/>
        </w:rPr>
        <w:t>4</w:t>
      </w:r>
      <w:r>
        <w:rPr>
          <w:noProof/>
        </w:rPr>
        <w:fldChar w:fldCharType="end"/>
      </w:r>
    </w:p>
    <w:p w14:paraId="2CB70628" w14:textId="77777777" w:rsidR="00CC677E" w:rsidRDefault="00CC677E">
      <w:pPr>
        <w:pStyle w:val="Kazalovsebine2"/>
        <w:rPr>
          <w:rFonts w:ascii="Calibri" w:eastAsia="Times New Roman" w:hAnsi="Calibri"/>
          <w:noProof/>
          <w:szCs w:val="22"/>
          <w:lang w:val="sl-SI" w:eastAsia="sl-SI"/>
        </w:rPr>
      </w:pPr>
      <w:r w:rsidRPr="001D6ACC">
        <w:rPr>
          <w:noProof/>
          <w:lang w:val="sl-SI"/>
        </w:rPr>
        <w:t>2</w:t>
      </w:r>
      <w:r>
        <w:rPr>
          <w:rFonts w:ascii="Calibri" w:eastAsia="Times New Roman" w:hAnsi="Calibri"/>
          <w:noProof/>
          <w:szCs w:val="22"/>
          <w:lang w:val="sl-SI" w:eastAsia="sl-SI"/>
        </w:rPr>
        <w:tab/>
      </w:r>
      <w:r w:rsidRPr="001D6ACC">
        <w:rPr>
          <w:noProof/>
          <w:lang w:val="sl-SI"/>
        </w:rPr>
        <w:t>Predpisan lesen pakirni material</w:t>
      </w:r>
      <w:r w:rsidRPr="00A44832">
        <w:rPr>
          <w:noProof/>
          <w:lang w:val="it-IT"/>
        </w:rPr>
        <w:tab/>
      </w:r>
      <w:r>
        <w:rPr>
          <w:noProof/>
        </w:rPr>
        <w:fldChar w:fldCharType="begin"/>
      </w:r>
      <w:r w:rsidRPr="00A44832">
        <w:rPr>
          <w:noProof/>
          <w:lang w:val="it-IT"/>
        </w:rPr>
        <w:instrText xml:space="preserve"> PAGEREF _Toc40112720 \h </w:instrText>
      </w:r>
      <w:r>
        <w:rPr>
          <w:noProof/>
        </w:rPr>
      </w:r>
      <w:r>
        <w:rPr>
          <w:noProof/>
        </w:rPr>
        <w:fldChar w:fldCharType="separate"/>
      </w:r>
      <w:r w:rsidRPr="00A44832">
        <w:rPr>
          <w:noProof/>
          <w:lang w:val="it-IT"/>
        </w:rPr>
        <w:t>4</w:t>
      </w:r>
      <w:r>
        <w:rPr>
          <w:noProof/>
        </w:rPr>
        <w:fldChar w:fldCharType="end"/>
      </w:r>
    </w:p>
    <w:p w14:paraId="0473F212" w14:textId="77777777" w:rsidR="00CC677E" w:rsidRDefault="00CC677E">
      <w:pPr>
        <w:pStyle w:val="Kazalovsebine3"/>
        <w:rPr>
          <w:rFonts w:ascii="Calibri" w:eastAsia="Times New Roman" w:hAnsi="Calibri"/>
          <w:noProof/>
          <w:szCs w:val="22"/>
          <w:lang w:val="sl-SI" w:eastAsia="sl-SI"/>
        </w:rPr>
      </w:pPr>
      <w:r w:rsidRPr="001D6ACC">
        <w:rPr>
          <w:noProof/>
          <w:lang w:val="sl-SI"/>
        </w:rPr>
        <w:t>2.1</w:t>
      </w:r>
      <w:r>
        <w:rPr>
          <w:rFonts w:ascii="Calibri" w:eastAsia="Times New Roman" w:hAnsi="Calibri"/>
          <w:noProof/>
          <w:szCs w:val="22"/>
          <w:lang w:val="sl-SI" w:eastAsia="sl-SI"/>
        </w:rPr>
        <w:tab/>
      </w:r>
      <w:r w:rsidRPr="001D6ACC">
        <w:rPr>
          <w:noProof/>
          <w:lang w:val="sl-SI"/>
        </w:rPr>
        <w:t>Izjeme</w:t>
      </w:r>
      <w:r w:rsidRPr="00A44832">
        <w:rPr>
          <w:noProof/>
          <w:lang w:val="it-IT"/>
        </w:rPr>
        <w:tab/>
      </w:r>
      <w:r>
        <w:rPr>
          <w:noProof/>
        </w:rPr>
        <w:fldChar w:fldCharType="begin"/>
      </w:r>
      <w:r w:rsidRPr="00A44832">
        <w:rPr>
          <w:noProof/>
          <w:lang w:val="it-IT"/>
        </w:rPr>
        <w:instrText xml:space="preserve"> PAGEREF _Toc40112721 \h </w:instrText>
      </w:r>
      <w:r>
        <w:rPr>
          <w:noProof/>
        </w:rPr>
      </w:r>
      <w:r>
        <w:rPr>
          <w:noProof/>
        </w:rPr>
        <w:fldChar w:fldCharType="separate"/>
      </w:r>
      <w:r w:rsidRPr="00A44832">
        <w:rPr>
          <w:noProof/>
          <w:lang w:val="it-IT"/>
        </w:rPr>
        <w:t>4</w:t>
      </w:r>
      <w:r>
        <w:rPr>
          <w:noProof/>
        </w:rPr>
        <w:fldChar w:fldCharType="end"/>
      </w:r>
    </w:p>
    <w:p w14:paraId="6F1A3F3A" w14:textId="77777777" w:rsidR="00CC677E" w:rsidRDefault="00CC677E">
      <w:pPr>
        <w:pStyle w:val="Kazalovsebine2"/>
        <w:rPr>
          <w:rFonts w:ascii="Calibri" w:eastAsia="Times New Roman" w:hAnsi="Calibri"/>
          <w:noProof/>
          <w:szCs w:val="22"/>
          <w:lang w:val="sl-SI" w:eastAsia="sl-SI"/>
        </w:rPr>
      </w:pPr>
      <w:r w:rsidRPr="001D6ACC">
        <w:rPr>
          <w:noProof/>
          <w:lang w:val="sl-SI"/>
        </w:rPr>
        <w:t>3</w:t>
      </w:r>
      <w:r>
        <w:rPr>
          <w:rFonts w:ascii="Calibri" w:eastAsia="Times New Roman" w:hAnsi="Calibri"/>
          <w:noProof/>
          <w:szCs w:val="22"/>
          <w:lang w:val="sl-SI" w:eastAsia="sl-SI"/>
        </w:rPr>
        <w:tab/>
      </w:r>
      <w:r w:rsidRPr="001D6ACC">
        <w:rPr>
          <w:noProof/>
          <w:lang w:val="sl-SI"/>
        </w:rPr>
        <w:t>Fitosanitarni ukrepi za lesen pakirni material</w:t>
      </w:r>
      <w:r w:rsidRPr="00A44832">
        <w:rPr>
          <w:noProof/>
          <w:lang w:val="it-IT"/>
        </w:rPr>
        <w:tab/>
      </w:r>
      <w:r>
        <w:rPr>
          <w:noProof/>
        </w:rPr>
        <w:fldChar w:fldCharType="begin"/>
      </w:r>
      <w:r w:rsidRPr="00A44832">
        <w:rPr>
          <w:noProof/>
          <w:lang w:val="it-IT"/>
        </w:rPr>
        <w:instrText xml:space="preserve"> PAGEREF _Toc40112722 \h </w:instrText>
      </w:r>
      <w:r>
        <w:rPr>
          <w:noProof/>
        </w:rPr>
      </w:r>
      <w:r>
        <w:rPr>
          <w:noProof/>
        </w:rPr>
        <w:fldChar w:fldCharType="separate"/>
      </w:r>
      <w:r w:rsidRPr="00A44832">
        <w:rPr>
          <w:noProof/>
          <w:lang w:val="it-IT"/>
        </w:rPr>
        <w:t>4</w:t>
      </w:r>
      <w:r>
        <w:rPr>
          <w:noProof/>
        </w:rPr>
        <w:fldChar w:fldCharType="end"/>
      </w:r>
    </w:p>
    <w:p w14:paraId="5CF89818" w14:textId="77777777" w:rsidR="00CC677E" w:rsidRDefault="00CC677E">
      <w:pPr>
        <w:pStyle w:val="Kazalovsebine3"/>
        <w:rPr>
          <w:rFonts w:ascii="Calibri" w:eastAsia="Times New Roman" w:hAnsi="Calibri"/>
          <w:noProof/>
          <w:szCs w:val="22"/>
          <w:lang w:val="sl-SI" w:eastAsia="sl-SI"/>
        </w:rPr>
      </w:pPr>
      <w:r w:rsidRPr="001D6ACC">
        <w:rPr>
          <w:noProof/>
          <w:lang w:val="sl-SI"/>
        </w:rPr>
        <w:t>3.1</w:t>
      </w:r>
      <w:r>
        <w:rPr>
          <w:rFonts w:ascii="Calibri" w:eastAsia="Times New Roman" w:hAnsi="Calibri"/>
          <w:noProof/>
          <w:szCs w:val="22"/>
          <w:lang w:val="sl-SI" w:eastAsia="sl-SI"/>
        </w:rPr>
        <w:tab/>
      </w:r>
      <w:r w:rsidRPr="001D6ACC">
        <w:rPr>
          <w:noProof/>
          <w:lang w:val="sl-SI"/>
        </w:rPr>
        <w:t>Odobreni fitosanitarni ukrepi</w:t>
      </w:r>
      <w:r w:rsidRPr="00A44832">
        <w:rPr>
          <w:noProof/>
          <w:lang w:val="it-IT"/>
        </w:rPr>
        <w:tab/>
      </w:r>
      <w:r>
        <w:rPr>
          <w:noProof/>
        </w:rPr>
        <w:fldChar w:fldCharType="begin"/>
      </w:r>
      <w:r w:rsidRPr="00A44832">
        <w:rPr>
          <w:noProof/>
          <w:lang w:val="it-IT"/>
        </w:rPr>
        <w:instrText xml:space="preserve"> PAGEREF _Toc40112723 \h </w:instrText>
      </w:r>
      <w:r>
        <w:rPr>
          <w:noProof/>
        </w:rPr>
      </w:r>
      <w:r>
        <w:rPr>
          <w:noProof/>
        </w:rPr>
        <w:fldChar w:fldCharType="separate"/>
      </w:r>
      <w:r w:rsidRPr="00A44832">
        <w:rPr>
          <w:noProof/>
          <w:lang w:val="it-IT"/>
        </w:rPr>
        <w:t>5</w:t>
      </w:r>
      <w:r>
        <w:rPr>
          <w:noProof/>
        </w:rPr>
        <w:fldChar w:fldCharType="end"/>
      </w:r>
    </w:p>
    <w:p w14:paraId="47EFACA8" w14:textId="77777777" w:rsidR="00CC677E" w:rsidRDefault="00CC677E">
      <w:pPr>
        <w:pStyle w:val="Kazalovsebine3"/>
        <w:rPr>
          <w:rFonts w:ascii="Calibri" w:eastAsia="Times New Roman" w:hAnsi="Calibri"/>
          <w:noProof/>
          <w:szCs w:val="22"/>
          <w:lang w:val="sl-SI" w:eastAsia="sl-SI"/>
        </w:rPr>
      </w:pPr>
      <w:r w:rsidRPr="001D6ACC">
        <w:rPr>
          <w:noProof/>
          <w:lang w:val="sl-SI"/>
        </w:rPr>
        <w:t>3.2</w:t>
      </w:r>
      <w:r>
        <w:rPr>
          <w:rFonts w:ascii="Calibri" w:eastAsia="Times New Roman" w:hAnsi="Calibri"/>
          <w:noProof/>
          <w:szCs w:val="22"/>
          <w:lang w:val="sl-SI" w:eastAsia="sl-SI"/>
        </w:rPr>
        <w:tab/>
      </w:r>
      <w:r w:rsidRPr="001D6ACC">
        <w:rPr>
          <w:noProof/>
          <w:lang w:val="sl-SI"/>
        </w:rPr>
        <w:t>Odobritev novih ali izboljšanih metod tretiranja</w:t>
      </w:r>
      <w:r w:rsidRPr="00A44832">
        <w:rPr>
          <w:noProof/>
          <w:lang w:val="it-IT"/>
        </w:rPr>
        <w:tab/>
      </w:r>
      <w:r>
        <w:rPr>
          <w:noProof/>
        </w:rPr>
        <w:fldChar w:fldCharType="begin"/>
      </w:r>
      <w:r w:rsidRPr="00A44832">
        <w:rPr>
          <w:noProof/>
          <w:lang w:val="it-IT"/>
        </w:rPr>
        <w:instrText xml:space="preserve"> PAGEREF _Toc40112724 \h </w:instrText>
      </w:r>
      <w:r>
        <w:rPr>
          <w:noProof/>
        </w:rPr>
      </w:r>
      <w:r>
        <w:rPr>
          <w:noProof/>
        </w:rPr>
        <w:fldChar w:fldCharType="separate"/>
      </w:r>
      <w:r w:rsidRPr="00A44832">
        <w:rPr>
          <w:noProof/>
          <w:lang w:val="it-IT"/>
        </w:rPr>
        <w:t>5</w:t>
      </w:r>
      <w:r>
        <w:rPr>
          <w:noProof/>
        </w:rPr>
        <w:fldChar w:fldCharType="end"/>
      </w:r>
    </w:p>
    <w:p w14:paraId="50BF7E00" w14:textId="77777777" w:rsidR="00CC677E" w:rsidRDefault="00CC677E">
      <w:pPr>
        <w:pStyle w:val="Kazalovsebine3"/>
        <w:rPr>
          <w:rFonts w:ascii="Calibri" w:eastAsia="Times New Roman" w:hAnsi="Calibri"/>
          <w:noProof/>
          <w:szCs w:val="22"/>
          <w:lang w:val="sl-SI" w:eastAsia="sl-SI"/>
        </w:rPr>
      </w:pPr>
      <w:r w:rsidRPr="001D6ACC">
        <w:rPr>
          <w:noProof/>
          <w:lang w:val="sl-SI"/>
        </w:rPr>
        <w:t>3.3</w:t>
      </w:r>
      <w:r>
        <w:rPr>
          <w:rFonts w:ascii="Calibri" w:eastAsia="Times New Roman" w:hAnsi="Calibri"/>
          <w:noProof/>
          <w:szCs w:val="22"/>
          <w:lang w:val="sl-SI" w:eastAsia="sl-SI"/>
        </w:rPr>
        <w:tab/>
      </w:r>
      <w:r w:rsidRPr="001D6ACC">
        <w:rPr>
          <w:noProof/>
          <w:lang w:val="sl-SI"/>
        </w:rPr>
        <w:t>Alternativni dvostranski sporazumi</w:t>
      </w:r>
      <w:r w:rsidRPr="00A44832">
        <w:rPr>
          <w:noProof/>
          <w:lang w:val="it-IT"/>
        </w:rPr>
        <w:tab/>
      </w:r>
      <w:r>
        <w:rPr>
          <w:noProof/>
        </w:rPr>
        <w:fldChar w:fldCharType="begin"/>
      </w:r>
      <w:r w:rsidRPr="00A44832">
        <w:rPr>
          <w:noProof/>
          <w:lang w:val="it-IT"/>
        </w:rPr>
        <w:instrText xml:space="preserve"> PAGEREF _Toc40112725 \h </w:instrText>
      </w:r>
      <w:r>
        <w:rPr>
          <w:noProof/>
        </w:rPr>
      </w:r>
      <w:r>
        <w:rPr>
          <w:noProof/>
        </w:rPr>
        <w:fldChar w:fldCharType="separate"/>
      </w:r>
      <w:r w:rsidRPr="00A44832">
        <w:rPr>
          <w:noProof/>
          <w:lang w:val="it-IT"/>
        </w:rPr>
        <w:t>5</w:t>
      </w:r>
      <w:r>
        <w:rPr>
          <w:noProof/>
        </w:rPr>
        <w:fldChar w:fldCharType="end"/>
      </w:r>
    </w:p>
    <w:p w14:paraId="5D519F17" w14:textId="77777777" w:rsidR="00CC677E" w:rsidRDefault="00CC677E">
      <w:pPr>
        <w:pStyle w:val="Kazalovsebine2"/>
        <w:rPr>
          <w:rFonts w:ascii="Calibri" w:eastAsia="Times New Roman" w:hAnsi="Calibri"/>
          <w:noProof/>
          <w:szCs w:val="22"/>
          <w:lang w:val="sl-SI" w:eastAsia="sl-SI"/>
        </w:rPr>
      </w:pPr>
      <w:r w:rsidRPr="001D6ACC">
        <w:rPr>
          <w:noProof/>
          <w:lang w:val="sl-SI"/>
        </w:rPr>
        <w:t>4</w:t>
      </w:r>
      <w:r>
        <w:rPr>
          <w:rFonts w:ascii="Calibri" w:eastAsia="Times New Roman" w:hAnsi="Calibri"/>
          <w:noProof/>
          <w:szCs w:val="22"/>
          <w:lang w:val="sl-SI" w:eastAsia="sl-SI"/>
        </w:rPr>
        <w:tab/>
      </w:r>
      <w:r w:rsidRPr="001D6ACC">
        <w:rPr>
          <w:noProof/>
          <w:lang w:val="sl-SI"/>
        </w:rPr>
        <w:t>Odgovornost NPPO</w:t>
      </w:r>
      <w:r w:rsidRPr="00A44832">
        <w:rPr>
          <w:noProof/>
          <w:lang w:val="it-IT"/>
        </w:rPr>
        <w:tab/>
      </w:r>
      <w:r>
        <w:rPr>
          <w:noProof/>
        </w:rPr>
        <w:fldChar w:fldCharType="begin"/>
      </w:r>
      <w:r w:rsidRPr="00A44832">
        <w:rPr>
          <w:noProof/>
          <w:lang w:val="it-IT"/>
        </w:rPr>
        <w:instrText xml:space="preserve"> PAGEREF _Toc40112726 \h </w:instrText>
      </w:r>
      <w:r>
        <w:rPr>
          <w:noProof/>
        </w:rPr>
      </w:r>
      <w:r>
        <w:rPr>
          <w:noProof/>
        </w:rPr>
        <w:fldChar w:fldCharType="separate"/>
      </w:r>
      <w:r w:rsidRPr="00A44832">
        <w:rPr>
          <w:noProof/>
          <w:lang w:val="it-IT"/>
        </w:rPr>
        <w:t>6</w:t>
      </w:r>
      <w:r>
        <w:rPr>
          <w:noProof/>
        </w:rPr>
        <w:fldChar w:fldCharType="end"/>
      </w:r>
    </w:p>
    <w:p w14:paraId="1F510E13" w14:textId="77777777" w:rsidR="00CC677E" w:rsidRDefault="00CC677E">
      <w:pPr>
        <w:pStyle w:val="Kazalovsebine3"/>
        <w:rPr>
          <w:rFonts w:ascii="Calibri" w:eastAsia="Times New Roman" w:hAnsi="Calibri"/>
          <w:noProof/>
          <w:szCs w:val="22"/>
          <w:lang w:val="sl-SI" w:eastAsia="sl-SI"/>
        </w:rPr>
      </w:pPr>
      <w:r w:rsidRPr="001D6ACC">
        <w:rPr>
          <w:noProof/>
          <w:lang w:val="sl-SI"/>
        </w:rPr>
        <w:t>4.1</w:t>
      </w:r>
      <w:r>
        <w:rPr>
          <w:rFonts w:ascii="Calibri" w:eastAsia="Times New Roman" w:hAnsi="Calibri"/>
          <w:noProof/>
          <w:szCs w:val="22"/>
          <w:lang w:val="sl-SI" w:eastAsia="sl-SI"/>
        </w:rPr>
        <w:tab/>
      </w:r>
      <w:r w:rsidRPr="001D6ACC">
        <w:rPr>
          <w:noProof/>
          <w:lang w:val="sl-SI"/>
        </w:rPr>
        <w:t>Urejevalni vidiki</w:t>
      </w:r>
      <w:r w:rsidRPr="00A44832">
        <w:rPr>
          <w:noProof/>
          <w:lang w:val="sl-SI"/>
        </w:rPr>
        <w:tab/>
      </w:r>
      <w:r>
        <w:rPr>
          <w:noProof/>
        </w:rPr>
        <w:fldChar w:fldCharType="begin"/>
      </w:r>
      <w:r w:rsidRPr="00A44832">
        <w:rPr>
          <w:noProof/>
          <w:lang w:val="sl-SI"/>
        </w:rPr>
        <w:instrText xml:space="preserve"> PAGEREF _Toc40112727 \h </w:instrText>
      </w:r>
      <w:r>
        <w:rPr>
          <w:noProof/>
        </w:rPr>
      </w:r>
      <w:r>
        <w:rPr>
          <w:noProof/>
        </w:rPr>
        <w:fldChar w:fldCharType="separate"/>
      </w:r>
      <w:r w:rsidRPr="00A44832">
        <w:rPr>
          <w:noProof/>
          <w:lang w:val="sl-SI"/>
        </w:rPr>
        <w:t>6</w:t>
      </w:r>
      <w:r>
        <w:rPr>
          <w:noProof/>
        </w:rPr>
        <w:fldChar w:fldCharType="end"/>
      </w:r>
    </w:p>
    <w:p w14:paraId="0395A4C8" w14:textId="77777777" w:rsidR="00CC677E" w:rsidRDefault="00CC677E">
      <w:pPr>
        <w:pStyle w:val="Kazalovsebine3"/>
        <w:rPr>
          <w:rFonts w:ascii="Calibri" w:eastAsia="Times New Roman" w:hAnsi="Calibri"/>
          <w:noProof/>
          <w:szCs w:val="22"/>
          <w:lang w:val="sl-SI" w:eastAsia="sl-SI"/>
        </w:rPr>
      </w:pPr>
      <w:r w:rsidRPr="001D6ACC">
        <w:rPr>
          <w:noProof/>
          <w:lang w:val="sl-SI"/>
        </w:rPr>
        <w:t>4.2</w:t>
      </w:r>
      <w:r>
        <w:rPr>
          <w:rFonts w:ascii="Calibri" w:eastAsia="Times New Roman" w:hAnsi="Calibri"/>
          <w:noProof/>
          <w:szCs w:val="22"/>
          <w:lang w:val="sl-SI" w:eastAsia="sl-SI"/>
        </w:rPr>
        <w:tab/>
      </w:r>
      <w:r w:rsidRPr="001D6ACC">
        <w:rPr>
          <w:noProof/>
          <w:lang w:val="sl-SI"/>
        </w:rPr>
        <w:t>Namestitev in uporaba znaka</w:t>
      </w:r>
      <w:r w:rsidRPr="00A44832">
        <w:rPr>
          <w:noProof/>
          <w:lang w:val="sl-SI"/>
        </w:rPr>
        <w:tab/>
      </w:r>
      <w:r>
        <w:rPr>
          <w:noProof/>
        </w:rPr>
        <w:fldChar w:fldCharType="begin"/>
      </w:r>
      <w:r w:rsidRPr="00A44832">
        <w:rPr>
          <w:noProof/>
          <w:lang w:val="sl-SI"/>
        </w:rPr>
        <w:instrText xml:space="preserve"> PAGEREF _Toc40112728 \h </w:instrText>
      </w:r>
      <w:r>
        <w:rPr>
          <w:noProof/>
        </w:rPr>
      </w:r>
      <w:r>
        <w:rPr>
          <w:noProof/>
        </w:rPr>
        <w:fldChar w:fldCharType="separate"/>
      </w:r>
      <w:r w:rsidRPr="00A44832">
        <w:rPr>
          <w:noProof/>
          <w:lang w:val="sl-SI"/>
        </w:rPr>
        <w:t>6</w:t>
      </w:r>
      <w:r>
        <w:rPr>
          <w:noProof/>
        </w:rPr>
        <w:fldChar w:fldCharType="end"/>
      </w:r>
    </w:p>
    <w:p w14:paraId="1EDF30C6" w14:textId="77777777" w:rsidR="00CC677E" w:rsidRDefault="00CC677E">
      <w:pPr>
        <w:pStyle w:val="Kazalovsebine3"/>
        <w:rPr>
          <w:rFonts w:ascii="Calibri" w:eastAsia="Times New Roman" w:hAnsi="Calibri"/>
          <w:noProof/>
          <w:szCs w:val="22"/>
          <w:lang w:val="sl-SI" w:eastAsia="sl-SI"/>
        </w:rPr>
      </w:pPr>
      <w:r w:rsidRPr="001D6ACC">
        <w:rPr>
          <w:noProof/>
          <w:lang w:val="sl-SI"/>
        </w:rPr>
        <w:t>4.3</w:t>
      </w:r>
      <w:r>
        <w:rPr>
          <w:rFonts w:ascii="Calibri" w:eastAsia="Times New Roman" w:hAnsi="Calibri"/>
          <w:noProof/>
          <w:szCs w:val="22"/>
          <w:lang w:val="sl-SI" w:eastAsia="sl-SI"/>
        </w:rPr>
        <w:tab/>
      </w:r>
      <w:r w:rsidRPr="001D6ACC">
        <w:rPr>
          <w:noProof/>
          <w:lang w:val="sl-SI"/>
        </w:rPr>
        <w:t>Zahteve za tretiranje in označevanje znova uporabljenega, popravljenega ali predelanega lesenega pakirnega materiala</w:t>
      </w:r>
      <w:r w:rsidRPr="00A44832">
        <w:rPr>
          <w:noProof/>
          <w:lang w:val="sl-SI"/>
        </w:rPr>
        <w:tab/>
      </w:r>
      <w:r>
        <w:rPr>
          <w:noProof/>
        </w:rPr>
        <w:fldChar w:fldCharType="begin"/>
      </w:r>
      <w:r w:rsidRPr="00A44832">
        <w:rPr>
          <w:noProof/>
          <w:lang w:val="sl-SI"/>
        </w:rPr>
        <w:instrText xml:space="preserve"> PAGEREF _Toc40112729 \h </w:instrText>
      </w:r>
      <w:r>
        <w:rPr>
          <w:noProof/>
        </w:rPr>
      </w:r>
      <w:r>
        <w:rPr>
          <w:noProof/>
        </w:rPr>
        <w:fldChar w:fldCharType="separate"/>
      </w:r>
      <w:r w:rsidRPr="00A44832">
        <w:rPr>
          <w:noProof/>
          <w:lang w:val="sl-SI"/>
        </w:rPr>
        <w:t>6</w:t>
      </w:r>
      <w:r>
        <w:rPr>
          <w:noProof/>
        </w:rPr>
        <w:fldChar w:fldCharType="end"/>
      </w:r>
    </w:p>
    <w:p w14:paraId="735EE488" w14:textId="77777777" w:rsidR="00CC677E" w:rsidRDefault="00CC677E">
      <w:pPr>
        <w:pStyle w:val="Kazalovsebine3"/>
        <w:rPr>
          <w:rFonts w:ascii="Calibri" w:eastAsia="Times New Roman" w:hAnsi="Calibri"/>
          <w:noProof/>
          <w:szCs w:val="22"/>
          <w:lang w:val="sl-SI" w:eastAsia="sl-SI"/>
        </w:rPr>
      </w:pPr>
      <w:r w:rsidRPr="001D6ACC">
        <w:rPr>
          <w:noProof/>
          <w:lang w:val="sl-SI"/>
        </w:rPr>
        <w:t>4.4</w:t>
      </w:r>
      <w:r>
        <w:rPr>
          <w:rFonts w:ascii="Calibri" w:eastAsia="Times New Roman" w:hAnsi="Calibri"/>
          <w:noProof/>
          <w:szCs w:val="22"/>
          <w:lang w:val="sl-SI" w:eastAsia="sl-SI"/>
        </w:rPr>
        <w:tab/>
      </w:r>
      <w:r w:rsidRPr="001D6ACC">
        <w:rPr>
          <w:noProof/>
          <w:lang w:val="sl-SI"/>
        </w:rPr>
        <w:t>Tranzit</w:t>
      </w:r>
      <w:r w:rsidRPr="00A44832">
        <w:rPr>
          <w:noProof/>
          <w:lang w:val="it-IT"/>
        </w:rPr>
        <w:tab/>
      </w:r>
      <w:r>
        <w:rPr>
          <w:noProof/>
        </w:rPr>
        <w:fldChar w:fldCharType="begin"/>
      </w:r>
      <w:r w:rsidRPr="00A44832">
        <w:rPr>
          <w:noProof/>
          <w:lang w:val="it-IT"/>
        </w:rPr>
        <w:instrText xml:space="preserve"> PAGEREF _Toc40112730 \h </w:instrText>
      </w:r>
      <w:r>
        <w:rPr>
          <w:noProof/>
        </w:rPr>
      </w:r>
      <w:r>
        <w:rPr>
          <w:noProof/>
        </w:rPr>
        <w:fldChar w:fldCharType="separate"/>
      </w:r>
      <w:r w:rsidRPr="00A44832">
        <w:rPr>
          <w:noProof/>
          <w:lang w:val="it-IT"/>
        </w:rPr>
        <w:t>7</w:t>
      </w:r>
      <w:r>
        <w:rPr>
          <w:noProof/>
        </w:rPr>
        <w:fldChar w:fldCharType="end"/>
      </w:r>
    </w:p>
    <w:p w14:paraId="1A7235FC" w14:textId="77777777" w:rsidR="00CC677E" w:rsidRDefault="00CC677E">
      <w:pPr>
        <w:pStyle w:val="Kazalovsebine3"/>
        <w:rPr>
          <w:rFonts w:ascii="Calibri" w:eastAsia="Times New Roman" w:hAnsi="Calibri"/>
          <w:noProof/>
          <w:szCs w:val="22"/>
          <w:lang w:val="sl-SI" w:eastAsia="sl-SI"/>
        </w:rPr>
      </w:pPr>
      <w:r w:rsidRPr="001D6ACC">
        <w:rPr>
          <w:noProof/>
          <w:lang w:val="sl-SI"/>
        </w:rPr>
        <w:t>4.5</w:t>
      </w:r>
      <w:r>
        <w:rPr>
          <w:rFonts w:ascii="Calibri" w:eastAsia="Times New Roman" w:hAnsi="Calibri"/>
          <w:noProof/>
          <w:szCs w:val="22"/>
          <w:lang w:val="sl-SI" w:eastAsia="sl-SI"/>
        </w:rPr>
        <w:tab/>
      </w:r>
      <w:r w:rsidRPr="001D6ACC">
        <w:rPr>
          <w:noProof/>
          <w:lang w:val="sl-SI"/>
        </w:rPr>
        <w:t>Postopki po uvozu</w:t>
      </w:r>
      <w:r w:rsidRPr="00A44832">
        <w:rPr>
          <w:noProof/>
          <w:lang w:val="it-IT"/>
        </w:rPr>
        <w:tab/>
      </w:r>
      <w:r>
        <w:rPr>
          <w:noProof/>
        </w:rPr>
        <w:fldChar w:fldCharType="begin"/>
      </w:r>
      <w:r w:rsidRPr="00A44832">
        <w:rPr>
          <w:noProof/>
          <w:lang w:val="it-IT"/>
        </w:rPr>
        <w:instrText xml:space="preserve"> PAGEREF _Toc40112731 \h </w:instrText>
      </w:r>
      <w:r>
        <w:rPr>
          <w:noProof/>
        </w:rPr>
      </w:r>
      <w:r>
        <w:rPr>
          <w:noProof/>
        </w:rPr>
        <w:fldChar w:fldCharType="separate"/>
      </w:r>
      <w:r w:rsidRPr="00A44832">
        <w:rPr>
          <w:noProof/>
          <w:lang w:val="it-IT"/>
        </w:rPr>
        <w:t>7</w:t>
      </w:r>
      <w:r>
        <w:rPr>
          <w:noProof/>
        </w:rPr>
        <w:fldChar w:fldCharType="end"/>
      </w:r>
    </w:p>
    <w:p w14:paraId="2A8DD2B3" w14:textId="77777777" w:rsidR="00CC677E" w:rsidRDefault="00CC677E">
      <w:pPr>
        <w:pStyle w:val="Kazalovsebine3"/>
        <w:rPr>
          <w:rFonts w:ascii="Calibri" w:eastAsia="Times New Roman" w:hAnsi="Calibri"/>
          <w:noProof/>
          <w:szCs w:val="22"/>
          <w:lang w:val="sl-SI" w:eastAsia="sl-SI"/>
        </w:rPr>
      </w:pPr>
      <w:r w:rsidRPr="001D6ACC">
        <w:rPr>
          <w:noProof/>
          <w:lang w:val="sl-SI"/>
        </w:rPr>
        <w:t>4.6</w:t>
      </w:r>
      <w:r>
        <w:rPr>
          <w:rFonts w:ascii="Calibri" w:eastAsia="Times New Roman" w:hAnsi="Calibri"/>
          <w:noProof/>
          <w:szCs w:val="22"/>
          <w:lang w:val="sl-SI" w:eastAsia="sl-SI"/>
        </w:rPr>
        <w:tab/>
      </w:r>
      <w:r w:rsidRPr="001D6ACC">
        <w:rPr>
          <w:noProof/>
          <w:lang w:val="sl-SI"/>
        </w:rPr>
        <w:t>Fitosanitarni ukrepi pri neskladnosti na vstopni točki</w:t>
      </w:r>
      <w:r w:rsidRPr="00A44832">
        <w:rPr>
          <w:noProof/>
          <w:lang w:val="it-IT"/>
        </w:rPr>
        <w:tab/>
      </w:r>
      <w:r>
        <w:rPr>
          <w:noProof/>
        </w:rPr>
        <w:fldChar w:fldCharType="begin"/>
      </w:r>
      <w:r w:rsidRPr="00A44832">
        <w:rPr>
          <w:noProof/>
          <w:lang w:val="it-IT"/>
        </w:rPr>
        <w:instrText xml:space="preserve"> PAGEREF _Toc40112732 \h </w:instrText>
      </w:r>
      <w:r>
        <w:rPr>
          <w:noProof/>
        </w:rPr>
      </w:r>
      <w:r>
        <w:rPr>
          <w:noProof/>
        </w:rPr>
        <w:fldChar w:fldCharType="separate"/>
      </w:r>
      <w:r w:rsidRPr="00A44832">
        <w:rPr>
          <w:noProof/>
          <w:lang w:val="it-IT"/>
        </w:rPr>
        <w:t>8</w:t>
      </w:r>
      <w:r>
        <w:rPr>
          <w:noProof/>
        </w:rPr>
        <w:fldChar w:fldCharType="end"/>
      </w:r>
    </w:p>
    <w:p w14:paraId="1DD8E1D0" w14:textId="77777777" w:rsidR="00CC677E" w:rsidRDefault="00CC677E">
      <w:pPr>
        <w:pStyle w:val="Kazalovsebine1"/>
        <w:rPr>
          <w:rFonts w:ascii="Calibri" w:eastAsia="Times New Roman" w:hAnsi="Calibri"/>
          <w:noProof/>
          <w:szCs w:val="22"/>
          <w:lang w:val="sl-SI" w:eastAsia="sl-SI"/>
        </w:rPr>
      </w:pPr>
      <w:r w:rsidRPr="001D6ACC">
        <w:rPr>
          <w:noProof/>
          <w:lang w:val="sl-SI"/>
        </w:rPr>
        <w:t>PRILOGA 1: Odobrene metode tretiranja lesenega pakirnega materiala (2018)</w:t>
      </w:r>
      <w:r w:rsidRPr="00A44832">
        <w:rPr>
          <w:noProof/>
          <w:lang w:val="it-IT"/>
        </w:rPr>
        <w:tab/>
      </w:r>
      <w:r>
        <w:rPr>
          <w:noProof/>
        </w:rPr>
        <w:fldChar w:fldCharType="begin"/>
      </w:r>
      <w:r w:rsidRPr="00A44832">
        <w:rPr>
          <w:noProof/>
          <w:lang w:val="it-IT"/>
        </w:rPr>
        <w:instrText xml:space="preserve"> PAGEREF _Toc40112733 \h </w:instrText>
      </w:r>
      <w:r>
        <w:rPr>
          <w:noProof/>
        </w:rPr>
      </w:r>
      <w:r>
        <w:rPr>
          <w:noProof/>
        </w:rPr>
        <w:fldChar w:fldCharType="separate"/>
      </w:r>
      <w:r w:rsidRPr="00A44832">
        <w:rPr>
          <w:noProof/>
          <w:lang w:val="it-IT"/>
        </w:rPr>
        <w:t>9</w:t>
      </w:r>
      <w:r>
        <w:rPr>
          <w:noProof/>
        </w:rPr>
        <w:fldChar w:fldCharType="end"/>
      </w:r>
    </w:p>
    <w:p w14:paraId="245BB8AA" w14:textId="77777777" w:rsidR="00CC677E" w:rsidRDefault="00CC677E">
      <w:pPr>
        <w:pStyle w:val="Kazalovsebine1"/>
        <w:rPr>
          <w:rFonts w:ascii="Calibri" w:eastAsia="Times New Roman" w:hAnsi="Calibri"/>
          <w:noProof/>
          <w:szCs w:val="22"/>
          <w:lang w:val="sl-SI" w:eastAsia="sl-SI"/>
        </w:rPr>
      </w:pPr>
      <w:r w:rsidRPr="001D6ACC">
        <w:rPr>
          <w:noProof/>
          <w:lang w:val="sl-SI"/>
        </w:rPr>
        <w:t>PRILOGA 2: Znak in njegova namestitev (2018)</w:t>
      </w:r>
      <w:r w:rsidRPr="00A44832">
        <w:rPr>
          <w:noProof/>
          <w:lang w:val="it-IT"/>
        </w:rPr>
        <w:tab/>
      </w:r>
      <w:r>
        <w:rPr>
          <w:noProof/>
        </w:rPr>
        <w:fldChar w:fldCharType="begin"/>
      </w:r>
      <w:r w:rsidRPr="00A44832">
        <w:rPr>
          <w:noProof/>
          <w:lang w:val="it-IT"/>
        </w:rPr>
        <w:instrText xml:space="preserve"> PAGEREF _Toc40112734 \h </w:instrText>
      </w:r>
      <w:r>
        <w:rPr>
          <w:noProof/>
        </w:rPr>
      </w:r>
      <w:r>
        <w:rPr>
          <w:noProof/>
        </w:rPr>
        <w:fldChar w:fldCharType="separate"/>
      </w:r>
      <w:r w:rsidRPr="00A44832">
        <w:rPr>
          <w:noProof/>
          <w:lang w:val="it-IT"/>
        </w:rPr>
        <w:t>16</w:t>
      </w:r>
      <w:r>
        <w:rPr>
          <w:noProof/>
        </w:rPr>
        <w:fldChar w:fldCharType="end"/>
      </w:r>
    </w:p>
    <w:p w14:paraId="6DC80BE6" w14:textId="77777777" w:rsidR="00CC677E" w:rsidRDefault="00CC677E">
      <w:pPr>
        <w:pStyle w:val="Kazalovsebine1"/>
        <w:rPr>
          <w:rFonts w:ascii="Calibri" w:eastAsia="Times New Roman" w:hAnsi="Calibri"/>
          <w:noProof/>
          <w:szCs w:val="22"/>
          <w:lang w:val="sl-SI" w:eastAsia="sl-SI"/>
        </w:rPr>
      </w:pPr>
      <w:r w:rsidRPr="001D6ACC">
        <w:rPr>
          <w:caps/>
          <w:noProof/>
          <w:lang w:val="sl-SI"/>
        </w:rPr>
        <w:t xml:space="preserve">DODATEK 1: </w:t>
      </w:r>
      <w:r w:rsidRPr="001D6ACC">
        <w:rPr>
          <w:noProof/>
          <w:lang w:val="sl-SI"/>
        </w:rPr>
        <w:t>Metode varne odstranitve neskladnega lesenega pakirnega materiala</w:t>
      </w:r>
      <w:r w:rsidRPr="00A44832">
        <w:rPr>
          <w:noProof/>
          <w:lang w:val="it-IT"/>
        </w:rPr>
        <w:tab/>
      </w:r>
      <w:r>
        <w:rPr>
          <w:noProof/>
        </w:rPr>
        <w:fldChar w:fldCharType="begin"/>
      </w:r>
      <w:r w:rsidRPr="00A44832">
        <w:rPr>
          <w:noProof/>
          <w:lang w:val="it-IT"/>
        </w:rPr>
        <w:instrText xml:space="preserve"> PAGEREF _Toc40112735 \h </w:instrText>
      </w:r>
      <w:r>
        <w:rPr>
          <w:noProof/>
        </w:rPr>
      </w:r>
      <w:r>
        <w:rPr>
          <w:noProof/>
        </w:rPr>
        <w:fldChar w:fldCharType="separate"/>
      </w:r>
      <w:r w:rsidRPr="00A44832">
        <w:rPr>
          <w:noProof/>
          <w:lang w:val="it-IT"/>
        </w:rPr>
        <w:t>19</w:t>
      </w:r>
      <w:r>
        <w:rPr>
          <w:noProof/>
        </w:rPr>
        <w:fldChar w:fldCharType="end"/>
      </w:r>
    </w:p>
    <w:p w14:paraId="2E7D74F6" w14:textId="77777777" w:rsidR="00046542" w:rsidRPr="00E41C4F" w:rsidRDefault="00503BEA" w:rsidP="00046542">
      <w:pPr>
        <w:pStyle w:val="IPPNormal"/>
        <w:rPr>
          <w:rFonts w:eastAsia="MS Mincho"/>
          <w:noProof/>
          <w:lang w:val="sl-SI"/>
        </w:rPr>
      </w:pPr>
      <w:r>
        <w:rPr>
          <w:rFonts w:eastAsia="MS Mincho"/>
          <w:noProof/>
          <w:lang w:val="sl-SI"/>
        </w:rPr>
        <w:fldChar w:fldCharType="end"/>
      </w:r>
    </w:p>
    <w:p w14:paraId="1DFCC554" w14:textId="77777777" w:rsidR="00B77999" w:rsidRPr="00E41C4F" w:rsidRDefault="00B77999" w:rsidP="00046542">
      <w:pPr>
        <w:pStyle w:val="IPPNormal"/>
        <w:rPr>
          <w:lang w:val="sl-SI"/>
        </w:rPr>
      </w:pPr>
    </w:p>
    <w:p w14:paraId="052AF7B1" w14:textId="77777777" w:rsidR="00EF4941" w:rsidRPr="00E41C4F" w:rsidRDefault="00EF4941" w:rsidP="00EF4941">
      <w:pPr>
        <w:pStyle w:val="Odstavekseznama"/>
        <w:pBdr>
          <w:top w:val="single" w:sz="4" w:space="1" w:color="auto"/>
          <w:left w:val="single" w:sz="4" w:space="4" w:color="auto"/>
          <w:bottom w:val="single" w:sz="4" w:space="1" w:color="auto"/>
          <w:right w:val="single" w:sz="4" w:space="4" w:color="auto"/>
        </w:pBdr>
        <w:ind w:left="880"/>
        <w:jc w:val="center"/>
        <w:rPr>
          <w:rStyle w:val="Hiperpovezava"/>
          <w:rFonts w:ascii="Calibri Light" w:hAnsi="Calibri Light"/>
          <w:noProof/>
          <w:lang w:val="sl-SI"/>
        </w:rPr>
      </w:pPr>
      <w:r w:rsidRPr="00E41C4F">
        <w:rPr>
          <w:rFonts w:ascii="Calibri Light" w:hAnsi="Calibri Light"/>
          <w:noProof/>
          <w:lang w:val="sl-SI"/>
        </w:rPr>
        <w:t xml:space="preserve">Slovenski prevodi standardov so objavljeni na spletni strani Uprave RS za varno hrano, veterinarstvo in varstvo rastlin: </w:t>
      </w:r>
      <w:hyperlink r:id="rId21" w:history="1">
        <w:r w:rsidRPr="00E41C4F">
          <w:rPr>
            <w:rStyle w:val="Hiperpovezava"/>
            <w:rFonts w:ascii="Calibri Light" w:hAnsi="Calibri Light"/>
            <w:noProof/>
            <w:lang w:val="sl-SI"/>
          </w:rPr>
          <w:t>http://www.uvhvvr.gov.si/si/zakonodaja_in_dokumenti/mednarodne_zadeve/</w:t>
        </w:r>
      </w:hyperlink>
      <w:r w:rsidR="005D05E3" w:rsidRPr="005D05E3">
        <w:rPr>
          <w:rStyle w:val="Hiperpovezava"/>
          <w:rFonts w:ascii="Calibri Light" w:hAnsi="Calibri Light"/>
          <w:noProof/>
          <w:color w:val="auto"/>
          <w:u w:val="none"/>
          <w:lang w:val="sl-SI"/>
        </w:rPr>
        <w:t>.</w:t>
      </w:r>
    </w:p>
    <w:p w14:paraId="5C6D0269" w14:textId="77777777" w:rsidR="00EF4941" w:rsidRPr="00E41C4F" w:rsidRDefault="00EF4941" w:rsidP="00EF4941">
      <w:pPr>
        <w:pStyle w:val="Odstavekseznama"/>
        <w:pBdr>
          <w:top w:val="single" w:sz="4" w:space="1" w:color="auto"/>
          <w:left w:val="single" w:sz="4" w:space="4" w:color="auto"/>
          <w:bottom w:val="single" w:sz="4" w:space="1" w:color="auto"/>
          <w:right w:val="single" w:sz="4" w:space="4" w:color="auto"/>
        </w:pBdr>
        <w:ind w:left="880"/>
        <w:jc w:val="center"/>
        <w:rPr>
          <w:rStyle w:val="Hiperpovezava"/>
          <w:rFonts w:ascii="Calibri Light" w:hAnsi="Calibri Light"/>
          <w:noProof/>
          <w:lang w:val="sl-SI"/>
        </w:rPr>
      </w:pPr>
    </w:p>
    <w:p w14:paraId="5D02706D" w14:textId="77777777" w:rsidR="00EF4941" w:rsidRPr="00E41C4F" w:rsidRDefault="00EF4941" w:rsidP="00EF4941">
      <w:pPr>
        <w:pStyle w:val="Odstavekseznama"/>
        <w:pBdr>
          <w:top w:val="single" w:sz="4" w:space="1" w:color="auto"/>
          <w:left w:val="single" w:sz="4" w:space="4" w:color="auto"/>
          <w:bottom w:val="single" w:sz="4" w:space="1" w:color="auto"/>
          <w:right w:val="single" w:sz="4" w:space="4" w:color="auto"/>
        </w:pBdr>
        <w:ind w:left="880"/>
        <w:jc w:val="center"/>
        <w:rPr>
          <w:rFonts w:ascii="Calibri Light" w:hAnsi="Calibri Light"/>
          <w:lang w:val="sl-SI"/>
        </w:rPr>
      </w:pPr>
      <w:r w:rsidRPr="00E41C4F">
        <w:rPr>
          <w:rFonts w:ascii="Calibri Light" w:hAnsi="Calibri Light"/>
          <w:noProof/>
          <w:lang w:val="sl-SI"/>
        </w:rPr>
        <w:t xml:space="preserve">Slovenski prevod mednarodne konvencije o varstvu rastlin je objavljen </w:t>
      </w:r>
      <w:r w:rsidR="001851C8">
        <w:rPr>
          <w:rFonts w:ascii="Calibri Light" w:hAnsi="Calibri Light"/>
          <w:noProof/>
          <w:lang w:val="sl-SI"/>
        </w:rPr>
        <w:t>kot</w:t>
      </w:r>
      <w:r w:rsidRPr="00E41C4F">
        <w:rPr>
          <w:rFonts w:ascii="Calibri Light" w:hAnsi="Calibri Light"/>
          <w:noProof/>
          <w:lang w:val="sl-SI"/>
        </w:rPr>
        <w:t xml:space="preserve"> Zakon o ratifikaciji Konvencije o varstvu rastlin (spremenjene) (Uradni list RS – Mednarodne pogodbe, št. 23/00)</w:t>
      </w:r>
      <w:r w:rsidR="00D75862">
        <w:rPr>
          <w:rFonts w:ascii="Calibri Light" w:hAnsi="Calibri Light"/>
          <w:noProof/>
          <w:lang w:val="sl-SI"/>
        </w:rPr>
        <w:t>:</w:t>
      </w:r>
      <w:r w:rsidRPr="00E41C4F">
        <w:rPr>
          <w:rFonts w:ascii="Calibri Light" w:hAnsi="Calibri Light"/>
          <w:noProof/>
          <w:lang w:val="sl-SI"/>
        </w:rPr>
        <w:t xml:space="preserve"> </w:t>
      </w:r>
      <w:hyperlink r:id="rId22" w:history="1">
        <w:r w:rsidRPr="00E41C4F">
          <w:rPr>
            <w:rStyle w:val="Hiperpovezava"/>
            <w:rFonts w:ascii="Calibri Light" w:hAnsi="Calibri Light"/>
            <w:noProof/>
            <w:lang w:val="sl-SI"/>
          </w:rPr>
          <w:t>http://www.uradni-list.si/1/objava.jsp?urlmpid=2000113</w:t>
        </w:r>
      </w:hyperlink>
      <w:r w:rsidR="005D05E3" w:rsidRPr="005D05E3">
        <w:rPr>
          <w:rStyle w:val="Hiperpovezava"/>
          <w:rFonts w:ascii="Calibri Light" w:hAnsi="Calibri Light"/>
          <w:noProof/>
          <w:color w:val="auto"/>
          <w:u w:val="none"/>
          <w:lang w:val="sl-SI"/>
        </w:rPr>
        <w:t>.</w:t>
      </w:r>
    </w:p>
    <w:p w14:paraId="419FF039" w14:textId="77777777" w:rsidR="00EF4941" w:rsidRPr="00E41C4F" w:rsidRDefault="00EF4941" w:rsidP="00AB7106">
      <w:pPr>
        <w:pStyle w:val="IPPHeading1"/>
        <w:rPr>
          <w:lang w:val="sl-SI"/>
        </w:rPr>
      </w:pPr>
    </w:p>
    <w:p w14:paraId="2FCF8064" w14:textId="77777777" w:rsidR="00C2561A" w:rsidRPr="00E41C4F" w:rsidRDefault="00046542" w:rsidP="00AB7106">
      <w:pPr>
        <w:pStyle w:val="IPPHeading1"/>
        <w:rPr>
          <w:lang w:val="sl-SI"/>
        </w:rPr>
      </w:pPr>
      <w:r w:rsidRPr="00E41C4F">
        <w:rPr>
          <w:lang w:val="sl-SI"/>
        </w:rPr>
        <w:br w:type="page"/>
      </w:r>
      <w:bookmarkStart w:id="3" w:name="_Toc40112712"/>
      <w:bookmarkStart w:id="4" w:name="_Toc145412015"/>
      <w:r w:rsidR="00497504" w:rsidRPr="00E41C4F">
        <w:rPr>
          <w:lang w:val="sl-SI"/>
        </w:rPr>
        <w:lastRenderedPageBreak/>
        <w:t>Sprejetje</w:t>
      </w:r>
      <w:bookmarkEnd w:id="3"/>
    </w:p>
    <w:p w14:paraId="467D5352" w14:textId="77777777" w:rsidR="00FC7356" w:rsidRPr="00E41C4F" w:rsidRDefault="00FC7356" w:rsidP="00FC7356">
      <w:pPr>
        <w:pStyle w:val="IPPNormal"/>
        <w:rPr>
          <w:lang w:val="sl-SI"/>
        </w:rPr>
      </w:pPr>
      <w:bookmarkStart w:id="5" w:name="_Toc309899514"/>
      <w:r w:rsidRPr="00E41C4F">
        <w:rPr>
          <w:lang w:val="sl-SI"/>
        </w:rPr>
        <w:t xml:space="preserve">Ta standard je bil najprej sprejet na četrtem zasedanju </w:t>
      </w:r>
      <w:r w:rsidR="00410226">
        <w:rPr>
          <w:lang w:val="sl-SI"/>
        </w:rPr>
        <w:t>z</w:t>
      </w:r>
      <w:r w:rsidRPr="00E41C4F">
        <w:rPr>
          <w:lang w:val="sl-SI"/>
        </w:rPr>
        <w:t xml:space="preserve">ačasne komisije za fitosanitarne ukrepe, marca 2002, </w:t>
      </w:r>
      <w:r w:rsidR="00410226">
        <w:rPr>
          <w:lang w:val="sl-SI"/>
        </w:rPr>
        <w:t xml:space="preserve">in sicer </w:t>
      </w:r>
      <w:r w:rsidRPr="00E41C4F">
        <w:rPr>
          <w:lang w:val="sl-SI"/>
        </w:rPr>
        <w:t>kot Smernice za zakonsko urejanje lesenega pakirnega materiala v mednarodni trgovini (</w:t>
      </w:r>
      <w:proofErr w:type="spellStart"/>
      <w:r w:rsidRPr="00E41C4F">
        <w:rPr>
          <w:i/>
          <w:lang w:val="sl-SI"/>
        </w:rPr>
        <w:t>Guidelines</w:t>
      </w:r>
      <w:proofErr w:type="spellEnd"/>
      <w:r w:rsidRPr="00E41C4F">
        <w:rPr>
          <w:i/>
          <w:lang w:val="sl-SI"/>
        </w:rPr>
        <w:t xml:space="preserve"> </w:t>
      </w:r>
      <w:proofErr w:type="spellStart"/>
      <w:r w:rsidRPr="00E41C4F">
        <w:rPr>
          <w:i/>
          <w:lang w:val="sl-SI"/>
        </w:rPr>
        <w:t>for</w:t>
      </w:r>
      <w:proofErr w:type="spellEnd"/>
      <w:r w:rsidRPr="00E41C4F">
        <w:rPr>
          <w:i/>
          <w:lang w:val="sl-SI"/>
        </w:rPr>
        <w:t xml:space="preserve"> </w:t>
      </w:r>
      <w:proofErr w:type="spellStart"/>
      <w:r w:rsidRPr="00E41C4F">
        <w:rPr>
          <w:i/>
          <w:lang w:val="sl-SI"/>
        </w:rPr>
        <w:t>regulating</w:t>
      </w:r>
      <w:proofErr w:type="spellEnd"/>
      <w:r w:rsidRPr="00E41C4F">
        <w:rPr>
          <w:i/>
          <w:lang w:val="sl-SI"/>
        </w:rPr>
        <w:t xml:space="preserve"> </w:t>
      </w:r>
      <w:proofErr w:type="spellStart"/>
      <w:r w:rsidRPr="00E41C4F">
        <w:rPr>
          <w:i/>
          <w:lang w:val="sl-SI"/>
        </w:rPr>
        <w:t>wood</w:t>
      </w:r>
      <w:proofErr w:type="spellEnd"/>
      <w:r w:rsidRPr="00E41C4F">
        <w:rPr>
          <w:i/>
          <w:lang w:val="sl-SI"/>
        </w:rPr>
        <w:t xml:space="preserve"> </w:t>
      </w:r>
      <w:proofErr w:type="spellStart"/>
      <w:r w:rsidRPr="00E41C4F">
        <w:rPr>
          <w:i/>
          <w:lang w:val="sl-SI"/>
        </w:rPr>
        <w:t>packaging</w:t>
      </w:r>
      <w:proofErr w:type="spellEnd"/>
      <w:r w:rsidRPr="00E41C4F">
        <w:rPr>
          <w:i/>
          <w:lang w:val="sl-SI"/>
        </w:rPr>
        <w:t xml:space="preserve"> material in </w:t>
      </w:r>
      <w:proofErr w:type="spellStart"/>
      <w:r w:rsidRPr="00E41C4F">
        <w:rPr>
          <w:i/>
          <w:lang w:val="sl-SI"/>
        </w:rPr>
        <w:t>international</w:t>
      </w:r>
      <w:proofErr w:type="spellEnd"/>
      <w:r w:rsidRPr="00E41C4F">
        <w:rPr>
          <w:i/>
          <w:lang w:val="sl-SI"/>
        </w:rPr>
        <w:t xml:space="preserve"> </w:t>
      </w:r>
      <w:proofErr w:type="spellStart"/>
      <w:r w:rsidRPr="00E41C4F">
        <w:rPr>
          <w:i/>
          <w:lang w:val="sl-SI"/>
        </w:rPr>
        <w:t>trade</w:t>
      </w:r>
      <w:proofErr w:type="spellEnd"/>
      <w:r w:rsidRPr="00E41C4F">
        <w:rPr>
          <w:lang w:val="sl-SI"/>
        </w:rPr>
        <w:t xml:space="preserve">). Spremembe </w:t>
      </w:r>
      <w:r w:rsidR="00410226">
        <w:rPr>
          <w:lang w:val="sl-SI"/>
        </w:rPr>
        <w:t>p</w:t>
      </w:r>
      <w:r w:rsidRPr="00E41C4F">
        <w:rPr>
          <w:lang w:val="sl-SI"/>
        </w:rPr>
        <w:t xml:space="preserve">riloge 1 so bile sprejete na prvem zasedanju </w:t>
      </w:r>
      <w:r w:rsidR="00410226">
        <w:rPr>
          <w:lang w:val="sl-SI"/>
        </w:rPr>
        <w:t>k</w:t>
      </w:r>
      <w:r w:rsidRPr="00E41C4F">
        <w:rPr>
          <w:lang w:val="sl-SI"/>
        </w:rPr>
        <w:t>omisije za fitosanitarne ukrepe</w:t>
      </w:r>
      <w:r w:rsidRPr="00881F02">
        <w:rPr>
          <w:lang w:val="sl-SI"/>
        </w:rPr>
        <w:t>,</w:t>
      </w:r>
      <w:r w:rsidRPr="00E41C4F">
        <w:rPr>
          <w:lang w:val="sl-SI"/>
        </w:rPr>
        <w:t xml:space="preserve"> aprila 2006. Prva revizija pa je bila sprejeta na četrtem zasedanju </w:t>
      </w:r>
      <w:r w:rsidR="00410226">
        <w:rPr>
          <w:lang w:val="sl-SI"/>
        </w:rPr>
        <w:t>k</w:t>
      </w:r>
      <w:r w:rsidRPr="00E41C4F">
        <w:rPr>
          <w:lang w:val="sl-SI"/>
        </w:rPr>
        <w:t>omisije za fitosanitarne ukrepe, marca</w:t>
      </w:r>
      <w:r w:rsidR="00410226">
        <w:rPr>
          <w:lang w:val="sl-SI"/>
        </w:rPr>
        <w:t xml:space="preserve"> in </w:t>
      </w:r>
      <w:r w:rsidRPr="00E41C4F">
        <w:rPr>
          <w:lang w:val="sl-SI"/>
        </w:rPr>
        <w:t xml:space="preserve">aprila 2009, </w:t>
      </w:r>
      <w:r w:rsidR="00410226">
        <w:rPr>
          <w:lang w:val="sl-SI"/>
        </w:rPr>
        <w:t xml:space="preserve">in sicer </w:t>
      </w:r>
      <w:r w:rsidRPr="00E41C4F">
        <w:rPr>
          <w:lang w:val="sl-SI"/>
        </w:rPr>
        <w:t xml:space="preserve">kot </w:t>
      </w:r>
      <w:r w:rsidR="00410226">
        <w:rPr>
          <w:lang w:val="sl-SI"/>
        </w:rPr>
        <w:t>ta</w:t>
      </w:r>
      <w:r w:rsidR="00410226" w:rsidRPr="00E41C4F">
        <w:rPr>
          <w:lang w:val="sl-SI"/>
        </w:rPr>
        <w:t xml:space="preserve"> </w:t>
      </w:r>
      <w:r w:rsidRPr="00E41C4F">
        <w:rPr>
          <w:lang w:val="sl-SI"/>
        </w:rPr>
        <w:t xml:space="preserve">standard. </w:t>
      </w:r>
    </w:p>
    <w:p w14:paraId="50F24635" w14:textId="77777777" w:rsidR="00FC7356" w:rsidRPr="00E41C4F" w:rsidRDefault="00FC7356" w:rsidP="00FC7356">
      <w:pPr>
        <w:pStyle w:val="IPPNormal"/>
        <w:rPr>
          <w:lang w:val="sl-SI"/>
        </w:rPr>
      </w:pPr>
      <w:r w:rsidRPr="00E41C4F">
        <w:rPr>
          <w:lang w:val="sl-SI"/>
        </w:rPr>
        <w:t xml:space="preserve">Revizija </w:t>
      </w:r>
      <w:r w:rsidR="00410226">
        <w:rPr>
          <w:lang w:val="sl-SI"/>
        </w:rPr>
        <w:t>p</w:t>
      </w:r>
      <w:r w:rsidRPr="00E41C4F">
        <w:rPr>
          <w:lang w:val="sl-SI"/>
        </w:rPr>
        <w:t xml:space="preserve">riloge 1, skupaj s </w:t>
      </w:r>
      <w:r w:rsidR="00410226">
        <w:rPr>
          <w:lang w:val="sl-SI"/>
        </w:rPr>
        <w:t>tem povezanimi</w:t>
      </w:r>
      <w:r w:rsidR="00410226" w:rsidRPr="00E41C4F">
        <w:rPr>
          <w:lang w:val="sl-SI"/>
        </w:rPr>
        <w:t xml:space="preserve"> </w:t>
      </w:r>
      <w:r w:rsidRPr="00E41C4F">
        <w:rPr>
          <w:lang w:val="sl-SI"/>
        </w:rPr>
        <w:t xml:space="preserve">spremembami </w:t>
      </w:r>
      <w:r w:rsidR="00410226">
        <w:rPr>
          <w:lang w:val="sl-SI"/>
        </w:rPr>
        <w:t>p</w:t>
      </w:r>
      <w:r w:rsidRPr="00E41C4F">
        <w:rPr>
          <w:lang w:val="sl-SI"/>
        </w:rPr>
        <w:t xml:space="preserve">riloge 2, je bila sprejeta na osmem zasedanju </w:t>
      </w:r>
      <w:r w:rsidR="00410226">
        <w:rPr>
          <w:lang w:val="sl-SI"/>
        </w:rPr>
        <w:t>k</w:t>
      </w:r>
      <w:r w:rsidRPr="00E41C4F">
        <w:rPr>
          <w:lang w:val="sl-SI"/>
        </w:rPr>
        <w:t>omisije za fitosanitarne ukrepe, aprila 2013</w:t>
      </w:r>
      <w:r w:rsidR="00736031">
        <w:rPr>
          <w:lang w:val="sl-SI"/>
        </w:rPr>
        <w:t>, in na trinajstem zasedanju komisije za fitosanitarne ukrepe, aprila 2018</w:t>
      </w:r>
      <w:r w:rsidRPr="00E41C4F">
        <w:rPr>
          <w:lang w:val="sl-SI"/>
        </w:rPr>
        <w:t>.</w:t>
      </w:r>
    </w:p>
    <w:p w14:paraId="797C3BCA" w14:textId="77777777" w:rsidR="00046542" w:rsidRPr="00E41C4F" w:rsidRDefault="00497504" w:rsidP="00046542">
      <w:pPr>
        <w:pStyle w:val="IPPHeadSection"/>
        <w:rPr>
          <w:lang w:val="sl-SI"/>
        </w:rPr>
      </w:pPr>
      <w:bookmarkStart w:id="6" w:name="_Toc40112713"/>
      <w:bookmarkEnd w:id="4"/>
      <w:bookmarkEnd w:id="5"/>
      <w:r w:rsidRPr="00E41C4F">
        <w:rPr>
          <w:lang w:val="sl-SI"/>
        </w:rPr>
        <w:t>UVOD</w:t>
      </w:r>
      <w:bookmarkEnd w:id="6"/>
    </w:p>
    <w:p w14:paraId="2E0E9ABC" w14:textId="77777777" w:rsidR="00046542" w:rsidRPr="00E41C4F" w:rsidRDefault="00497504" w:rsidP="00046542">
      <w:pPr>
        <w:pStyle w:val="IPPHeading1"/>
        <w:rPr>
          <w:lang w:val="sl-SI"/>
        </w:rPr>
      </w:pPr>
      <w:bookmarkStart w:id="7" w:name="_Toc40112714"/>
      <w:r w:rsidRPr="00E41C4F">
        <w:rPr>
          <w:lang w:val="sl-SI"/>
        </w:rPr>
        <w:t>Področje uporabe</w:t>
      </w:r>
      <w:bookmarkEnd w:id="7"/>
    </w:p>
    <w:p w14:paraId="0152FCEF" w14:textId="77777777" w:rsidR="00FC7356" w:rsidRPr="00E41C4F" w:rsidRDefault="00FC7356" w:rsidP="00FC7356">
      <w:pPr>
        <w:pStyle w:val="IPPNormal"/>
        <w:rPr>
          <w:lang w:val="sl-SI"/>
        </w:rPr>
      </w:pPr>
      <w:bookmarkStart w:id="8" w:name="_Toc145412018"/>
      <w:r w:rsidRPr="00E41C4F">
        <w:rPr>
          <w:lang w:val="sl-SI"/>
        </w:rPr>
        <w:t xml:space="preserve">Ta standard opisuje </w:t>
      </w:r>
      <w:r w:rsidRPr="00E41C4F">
        <w:rPr>
          <w:b/>
          <w:lang w:val="sl-SI"/>
        </w:rPr>
        <w:t>fitosanitarne ukrepe</w:t>
      </w:r>
      <w:r w:rsidRPr="00E41C4F">
        <w:rPr>
          <w:lang w:val="sl-SI"/>
        </w:rPr>
        <w:t xml:space="preserve"> za zmanjšanje tveganj </w:t>
      </w:r>
      <w:r w:rsidRPr="00E41C4F">
        <w:rPr>
          <w:b/>
          <w:lang w:val="sl-SI"/>
        </w:rPr>
        <w:t>vnosa</w:t>
      </w:r>
      <w:r w:rsidRPr="00E41C4F">
        <w:rPr>
          <w:lang w:val="sl-SI"/>
        </w:rPr>
        <w:t xml:space="preserve"> in </w:t>
      </w:r>
      <w:r w:rsidRPr="00E41C4F">
        <w:rPr>
          <w:b/>
          <w:lang w:val="sl-SI"/>
        </w:rPr>
        <w:t>širjenja karantenskih škodljivih organizmov</w:t>
      </w:r>
      <w:r w:rsidRPr="00E41C4F">
        <w:rPr>
          <w:lang w:val="sl-SI"/>
        </w:rPr>
        <w:t xml:space="preserve">, povezanih s premiki v mednarodni trgovini </w:t>
      </w:r>
      <w:r w:rsidRPr="00E41C4F">
        <w:rPr>
          <w:b/>
          <w:lang w:val="sl-SI"/>
        </w:rPr>
        <w:t>lesenega pakirnega materiala</w:t>
      </w:r>
      <w:r w:rsidRPr="00E41C4F">
        <w:rPr>
          <w:lang w:val="sl-SI"/>
        </w:rPr>
        <w:t xml:space="preserve">, proizvedenega iz </w:t>
      </w:r>
      <w:r w:rsidRPr="00E41C4F">
        <w:rPr>
          <w:b/>
          <w:lang w:val="sl-SI"/>
        </w:rPr>
        <w:t>surovega lesa</w:t>
      </w:r>
      <w:r w:rsidRPr="00E41C4F">
        <w:rPr>
          <w:lang w:val="sl-SI"/>
        </w:rPr>
        <w:t xml:space="preserve">. Lesen pakirni material, zajet v tem standardu, vključuje </w:t>
      </w:r>
      <w:r w:rsidR="002C35CF" w:rsidRPr="00E41C4F">
        <w:rPr>
          <w:b/>
          <w:lang w:val="sl-SI"/>
        </w:rPr>
        <w:t>podporni</w:t>
      </w:r>
      <w:r w:rsidRPr="00E41C4F">
        <w:rPr>
          <w:b/>
          <w:lang w:val="sl-SI"/>
        </w:rPr>
        <w:t xml:space="preserve"> les</w:t>
      </w:r>
      <w:r w:rsidRPr="00E41C4F">
        <w:rPr>
          <w:lang w:val="sl-SI"/>
        </w:rPr>
        <w:t xml:space="preserve">, izključuje pa lesen pakirni material, proizveden iz </w:t>
      </w:r>
      <w:r w:rsidRPr="00E41C4F">
        <w:rPr>
          <w:b/>
          <w:lang w:val="sl-SI"/>
        </w:rPr>
        <w:t>obdelanega lesa</w:t>
      </w:r>
      <w:r w:rsidRPr="00E41C4F">
        <w:rPr>
          <w:lang w:val="sl-SI"/>
        </w:rPr>
        <w:t xml:space="preserve"> tako, da je </w:t>
      </w:r>
      <w:r w:rsidR="00410226">
        <w:rPr>
          <w:lang w:val="sl-SI"/>
        </w:rPr>
        <w:t>brez</w:t>
      </w:r>
      <w:r w:rsidR="00410226" w:rsidRPr="00E41C4F">
        <w:rPr>
          <w:lang w:val="sl-SI"/>
        </w:rPr>
        <w:t xml:space="preserve"> </w:t>
      </w:r>
      <w:r w:rsidRPr="00E41C4F">
        <w:rPr>
          <w:b/>
          <w:lang w:val="sl-SI"/>
        </w:rPr>
        <w:t>škodljivih organizmov</w:t>
      </w:r>
      <w:r w:rsidRPr="00E41C4F">
        <w:rPr>
          <w:lang w:val="sl-SI"/>
        </w:rPr>
        <w:t xml:space="preserve"> (npr. furnir).</w:t>
      </w:r>
    </w:p>
    <w:p w14:paraId="67BE201C" w14:textId="77777777" w:rsidR="0029112B" w:rsidRPr="00E41C4F" w:rsidRDefault="00FC7356" w:rsidP="00FC7356">
      <w:pPr>
        <w:pStyle w:val="IPPNormal"/>
        <w:rPr>
          <w:lang w:val="sl-SI"/>
        </w:rPr>
      </w:pPr>
      <w:r w:rsidRPr="00E41C4F">
        <w:rPr>
          <w:lang w:val="sl-SI"/>
        </w:rPr>
        <w:t>Fitosanitarni ukrepi, opisani v tem standardu, niso namenjeni zagotavljanju trajne zaščite pred naključnimi škodljivimi organizmi ali drugimi organizmi.</w:t>
      </w:r>
    </w:p>
    <w:p w14:paraId="03E2B05D" w14:textId="77777777" w:rsidR="00FC7356" w:rsidRPr="00E41C4F" w:rsidRDefault="00FC7356" w:rsidP="00FC7356">
      <w:pPr>
        <w:pStyle w:val="IPPNormal"/>
        <w:rPr>
          <w:b/>
          <w:lang w:val="sl-SI"/>
        </w:rPr>
      </w:pPr>
      <w:proofErr w:type="spellStart"/>
      <w:r w:rsidRPr="00E41C4F">
        <w:rPr>
          <w:b/>
          <w:lang w:val="sl-SI"/>
        </w:rPr>
        <w:t>Okoljska</w:t>
      </w:r>
      <w:proofErr w:type="spellEnd"/>
      <w:r w:rsidRPr="00E41C4F">
        <w:rPr>
          <w:b/>
          <w:lang w:val="sl-SI"/>
        </w:rPr>
        <w:t xml:space="preserve"> izjava</w:t>
      </w:r>
    </w:p>
    <w:p w14:paraId="2A9484BA" w14:textId="77777777" w:rsidR="00FC7356" w:rsidRPr="00E41C4F" w:rsidRDefault="00FC7356" w:rsidP="00FC7356">
      <w:pPr>
        <w:pStyle w:val="IPPNormal"/>
        <w:rPr>
          <w:lang w:val="sl-SI"/>
        </w:rPr>
      </w:pPr>
      <w:r w:rsidRPr="00E41C4F">
        <w:rPr>
          <w:lang w:val="sl-SI"/>
        </w:rPr>
        <w:t>Znano je, da škodljivi organizmi, povezani z lesenim pakirnim materialom, negativno vplivajo na zdravje gozdov in biotsko raznovrstnost</w:t>
      </w:r>
      <w:r w:rsidR="00150842">
        <w:rPr>
          <w:lang w:val="sl-SI"/>
        </w:rPr>
        <w:t>, zato velja</w:t>
      </w:r>
      <w:r w:rsidRPr="00E41C4F">
        <w:rPr>
          <w:lang w:val="sl-SI"/>
        </w:rPr>
        <w:t xml:space="preserve">, da z izvajanjem tega standarda pomembno zmanjšamo širjenje škodljivih organizmov </w:t>
      </w:r>
      <w:r w:rsidR="00150842">
        <w:rPr>
          <w:lang w:val="sl-SI"/>
        </w:rPr>
        <w:t xml:space="preserve">in </w:t>
      </w:r>
      <w:r w:rsidRPr="00E41C4F">
        <w:rPr>
          <w:lang w:val="sl-SI"/>
        </w:rPr>
        <w:t>posledično tudi njihov</w:t>
      </w:r>
      <w:r w:rsidR="00811ADE" w:rsidRPr="00E41C4F">
        <w:rPr>
          <w:lang w:val="sl-SI"/>
        </w:rPr>
        <w:t>e</w:t>
      </w:r>
      <w:r w:rsidRPr="00E41C4F">
        <w:rPr>
          <w:lang w:val="sl-SI"/>
        </w:rPr>
        <w:t xml:space="preserve"> negativn</w:t>
      </w:r>
      <w:r w:rsidR="00811ADE" w:rsidRPr="00E41C4F">
        <w:rPr>
          <w:lang w:val="sl-SI"/>
        </w:rPr>
        <w:t>e</w:t>
      </w:r>
      <w:r w:rsidRPr="00E41C4F">
        <w:rPr>
          <w:lang w:val="sl-SI"/>
        </w:rPr>
        <w:t xml:space="preserve"> vpliv</w:t>
      </w:r>
      <w:r w:rsidR="00811ADE" w:rsidRPr="00E41C4F">
        <w:rPr>
          <w:lang w:val="sl-SI"/>
        </w:rPr>
        <w:t>e</w:t>
      </w:r>
      <w:r w:rsidRPr="00E41C4F">
        <w:rPr>
          <w:lang w:val="sl-SI"/>
        </w:rPr>
        <w:t xml:space="preserve">. </w:t>
      </w:r>
      <w:r w:rsidR="00FB3CBE" w:rsidRPr="00E41C4F">
        <w:rPr>
          <w:lang w:val="sl-SI"/>
        </w:rPr>
        <w:t xml:space="preserve">Dokler ni </w:t>
      </w:r>
      <w:r w:rsidR="00DE69FC">
        <w:rPr>
          <w:lang w:val="sl-SI"/>
        </w:rPr>
        <w:t>na voljo drugih</w:t>
      </w:r>
      <w:r w:rsidRPr="00E41C4F">
        <w:rPr>
          <w:lang w:val="sl-SI"/>
        </w:rPr>
        <w:t xml:space="preserve"> vrst </w:t>
      </w:r>
      <w:proofErr w:type="spellStart"/>
      <w:r w:rsidRPr="00E41C4F">
        <w:rPr>
          <w:lang w:val="sl-SI"/>
        </w:rPr>
        <w:t>tretiranja</w:t>
      </w:r>
      <w:proofErr w:type="spellEnd"/>
      <w:r w:rsidRPr="00E41C4F">
        <w:rPr>
          <w:lang w:val="sl-SI"/>
        </w:rPr>
        <w:t xml:space="preserve"> za posamezne razmere ali če niso na voljo v vseh državah ali kadar niso na voljo drugi ustrezni materiali za pakiranje, ta standard </w:t>
      </w:r>
      <w:r w:rsidR="00FB3CBE" w:rsidRPr="00E41C4F">
        <w:rPr>
          <w:lang w:val="sl-SI"/>
        </w:rPr>
        <w:t>zajema</w:t>
      </w:r>
      <w:r w:rsidRPr="00E41C4F">
        <w:rPr>
          <w:lang w:val="sl-SI"/>
        </w:rPr>
        <w:t xml:space="preserve"> tudi </w:t>
      </w:r>
      <w:proofErr w:type="spellStart"/>
      <w:r w:rsidRPr="00E41C4F">
        <w:rPr>
          <w:lang w:val="sl-SI"/>
        </w:rPr>
        <w:t>tretiranje</w:t>
      </w:r>
      <w:proofErr w:type="spellEnd"/>
      <w:r w:rsidRPr="00E41C4F">
        <w:rPr>
          <w:lang w:val="sl-SI"/>
        </w:rPr>
        <w:t xml:space="preserve"> z </w:t>
      </w:r>
      <w:proofErr w:type="spellStart"/>
      <w:r w:rsidRPr="00E41C4F">
        <w:rPr>
          <w:lang w:val="sl-SI"/>
        </w:rPr>
        <w:t>metilbromidom</w:t>
      </w:r>
      <w:proofErr w:type="spellEnd"/>
      <w:r w:rsidRPr="00E41C4F">
        <w:rPr>
          <w:lang w:val="sl-SI"/>
        </w:rPr>
        <w:t xml:space="preserve">. Znano je, da </w:t>
      </w:r>
      <w:proofErr w:type="spellStart"/>
      <w:r w:rsidRPr="00E41C4F">
        <w:rPr>
          <w:lang w:val="sl-SI"/>
        </w:rPr>
        <w:t>metilbromid</w:t>
      </w:r>
      <w:proofErr w:type="spellEnd"/>
      <w:r w:rsidRPr="00E41C4F">
        <w:rPr>
          <w:lang w:val="sl-SI"/>
        </w:rPr>
        <w:t xml:space="preserve"> tanjša ozonsko plast. V zvezi s tem problemom je bilo sprejeto </w:t>
      </w:r>
      <w:r w:rsidR="00150842">
        <w:rPr>
          <w:lang w:val="sl-SI"/>
        </w:rPr>
        <w:t>p</w:t>
      </w:r>
      <w:r w:rsidRPr="00E41C4F">
        <w:rPr>
          <w:lang w:val="sl-SI"/>
        </w:rPr>
        <w:t>riporočilo IPPC</w:t>
      </w:r>
      <w:r w:rsidR="008F0BDE" w:rsidRPr="00E41C4F">
        <w:rPr>
          <w:lang w:val="sl-SI"/>
        </w:rPr>
        <w:t>:</w:t>
      </w:r>
      <w:r w:rsidRPr="00E41C4F">
        <w:rPr>
          <w:lang w:val="sl-SI"/>
        </w:rPr>
        <w:t xml:space="preserve"> </w:t>
      </w:r>
      <w:r w:rsidRPr="00E41C4F">
        <w:rPr>
          <w:i/>
          <w:lang w:val="sl-SI"/>
        </w:rPr>
        <w:t>Nadomestil</w:t>
      </w:r>
      <w:r w:rsidR="008F0BDE" w:rsidRPr="00E41C4F">
        <w:rPr>
          <w:i/>
          <w:lang w:val="sl-SI"/>
        </w:rPr>
        <w:t>o ali zmanjšanje</w:t>
      </w:r>
      <w:r w:rsidRPr="00E41C4F">
        <w:rPr>
          <w:i/>
          <w:lang w:val="sl-SI"/>
        </w:rPr>
        <w:t xml:space="preserve"> uporabe </w:t>
      </w:r>
      <w:proofErr w:type="spellStart"/>
      <w:r w:rsidRPr="00E41C4F">
        <w:rPr>
          <w:i/>
          <w:lang w:val="sl-SI"/>
        </w:rPr>
        <w:t>meti</w:t>
      </w:r>
      <w:r w:rsidR="002C35CF">
        <w:rPr>
          <w:i/>
          <w:lang w:val="sl-SI"/>
        </w:rPr>
        <w:t>l</w:t>
      </w:r>
      <w:r w:rsidRPr="00E41C4F">
        <w:rPr>
          <w:i/>
          <w:lang w:val="sl-SI"/>
        </w:rPr>
        <w:t>bromida</w:t>
      </w:r>
      <w:proofErr w:type="spellEnd"/>
      <w:r w:rsidRPr="00E41C4F">
        <w:rPr>
          <w:i/>
          <w:lang w:val="sl-SI"/>
        </w:rPr>
        <w:t xml:space="preserve"> kot fitosanitarnega ukrepa</w:t>
      </w:r>
      <w:r w:rsidR="008F0BDE" w:rsidRPr="00E41C4F">
        <w:rPr>
          <w:lang w:val="sl-SI"/>
        </w:rPr>
        <w:t xml:space="preserve"> (CPM, 2008)</w:t>
      </w:r>
      <w:r w:rsidR="00714568">
        <w:rPr>
          <w:lang w:val="sl-SI"/>
        </w:rPr>
        <w:t>.</w:t>
      </w:r>
      <w:r w:rsidRPr="00E41C4F">
        <w:rPr>
          <w:lang w:val="sl-SI"/>
        </w:rPr>
        <w:t xml:space="preserve"> </w:t>
      </w:r>
      <w:r w:rsidR="00714568">
        <w:rPr>
          <w:lang w:val="sl-SI"/>
        </w:rPr>
        <w:t xml:space="preserve">Izvajajo se prizadevanja za iskanje alternativnih, </w:t>
      </w:r>
      <w:r w:rsidR="008F0BDE" w:rsidRPr="00E41C4F">
        <w:rPr>
          <w:lang w:val="sl-SI"/>
        </w:rPr>
        <w:t xml:space="preserve"> okolju prijaznejši</w:t>
      </w:r>
      <w:r w:rsidR="00714568">
        <w:rPr>
          <w:lang w:val="sl-SI"/>
        </w:rPr>
        <w:t>h</w:t>
      </w:r>
      <w:r w:rsidR="008F0BDE" w:rsidRPr="00E41C4F">
        <w:rPr>
          <w:lang w:val="sl-SI"/>
        </w:rPr>
        <w:t xml:space="preserve"> metod</w:t>
      </w:r>
      <w:r w:rsidRPr="00E41C4F">
        <w:rPr>
          <w:lang w:val="sl-SI"/>
        </w:rPr>
        <w:t xml:space="preserve"> </w:t>
      </w:r>
      <w:proofErr w:type="spellStart"/>
      <w:r w:rsidRPr="00E41C4F">
        <w:rPr>
          <w:lang w:val="sl-SI"/>
        </w:rPr>
        <w:t>tretiranja</w:t>
      </w:r>
      <w:proofErr w:type="spellEnd"/>
      <w:r w:rsidRPr="00E41C4F">
        <w:rPr>
          <w:lang w:val="sl-SI"/>
        </w:rPr>
        <w:t>.</w:t>
      </w:r>
    </w:p>
    <w:p w14:paraId="1EB49C1A" w14:textId="77777777" w:rsidR="00046542" w:rsidRPr="00E41C4F" w:rsidRDefault="0045329A" w:rsidP="00046542">
      <w:pPr>
        <w:pStyle w:val="IPPHeading1"/>
        <w:rPr>
          <w:lang w:val="sl-SI"/>
        </w:rPr>
      </w:pPr>
      <w:bookmarkStart w:id="9" w:name="_Toc475533284"/>
      <w:bookmarkStart w:id="10" w:name="_Toc36480704"/>
      <w:bookmarkStart w:id="11" w:name="_Toc40112715"/>
      <w:bookmarkEnd w:id="8"/>
      <w:r w:rsidRPr="00E41C4F">
        <w:rPr>
          <w:lang w:val="sl-SI"/>
        </w:rPr>
        <w:t>Viri</w:t>
      </w:r>
      <w:bookmarkEnd w:id="9"/>
      <w:bookmarkEnd w:id="10"/>
      <w:bookmarkEnd w:id="11"/>
    </w:p>
    <w:p w14:paraId="11D564B2" w14:textId="77777777" w:rsidR="0029112B" w:rsidRPr="00E41C4F" w:rsidRDefault="00DE599C" w:rsidP="00DE599C">
      <w:pPr>
        <w:pStyle w:val="IPPNormal"/>
        <w:rPr>
          <w:szCs w:val="18"/>
          <w:lang w:val="sl-SI"/>
        </w:rPr>
      </w:pPr>
      <w:bookmarkStart w:id="12" w:name="_Toc145412019"/>
      <w:r w:rsidRPr="00E41C4F">
        <w:rPr>
          <w:szCs w:val="18"/>
          <w:lang w:val="sl-SI"/>
        </w:rPr>
        <w:t>T</w:t>
      </w:r>
      <w:r w:rsidR="0045329A" w:rsidRPr="00E41C4F">
        <w:rPr>
          <w:szCs w:val="18"/>
          <w:lang w:val="sl-SI"/>
        </w:rPr>
        <w:t>a</w:t>
      </w:r>
      <w:r w:rsidRPr="00E41C4F">
        <w:rPr>
          <w:szCs w:val="18"/>
          <w:lang w:val="sl-SI"/>
        </w:rPr>
        <w:t xml:space="preserve"> standard </w:t>
      </w:r>
      <w:r w:rsidR="0045329A" w:rsidRPr="00E41C4F">
        <w:rPr>
          <w:szCs w:val="18"/>
          <w:lang w:val="sl-SI"/>
        </w:rPr>
        <w:t xml:space="preserve">se sklicuje na </w:t>
      </w:r>
      <w:r w:rsidR="00C26D22" w:rsidRPr="00E41C4F">
        <w:rPr>
          <w:szCs w:val="18"/>
          <w:lang w:val="sl-SI"/>
        </w:rPr>
        <w:t>druge standarde ISPM</w:t>
      </w:r>
      <w:r w:rsidRPr="00E41C4F">
        <w:rPr>
          <w:szCs w:val="18"/>
          <w:lang w:val="sl-SI"/>
        </w:rPr>
        <w:t xml:space="preserve">. </w:t>
      </w:r>
      <w:r w:rsidR="00C26D22" w:rsidRPr="00E41C4F">
        <w:rPr>
          <w:szCs w:val="18"/>
          <w:lang w:val="sl-SI"/>
        </w:rPr>
        <w:t>Ti</w:t>
      </w:r>
      <w:r w:rsidR="0045329A" w:rsidRPr="00E41C4F">
        <w:rPr>
          <w:szCs w:val="18"/>
          <w:lang w:val="sl-SI"/>
        </w:rPr>
        <w:t xml:space="preserve"> so objavljeni na Mednarodnem fitosanitarnem portalu</w:t>
      </w:r>
      <w:r w:rsidRPr="00E41C4F">
        <w:rPr>
          <w:szCs w:val="18"/>
          <w:lang w:val="sl-SI"/>
        </w:rPr>
        <w:t xml:space="preserve"> (IPP)</w:t>
      </w:r>
      <w:r w:rsidR="00150842">
        <w:rPr>
          <w:szCs w:val="18"/>
          <w:lang w:val="sl-SI"/>
        </w:rPr>
        <w:t>:</w:t>
      </w:r>
      <w:r w:rsidRPr="00E41C4F">
        <w:rPr>
          <w:szCs w:val="18"/>
          <w:lang w:val="sl-SI"/>
        </w:rPr>
        <w:t> </w:t>
      </w:r>
      <w:hyperlink r:id="rId23" w:tgtFrame="_blank" w:history="1">
        <w:r w:rsidRPr="00E41C4F">
          <w:rPr>
            <w:szCs w:val="18"/>
            <w:lang w:val="sl-SI"/>
          </w:rPr>
          <w:t>https://www.ippc.int/core-activities/standards-setting/ispms</w:t>
        </w:r>
      </w:hyperlink>
      <w:r w:rsidRPr="00E41C4F">
        <w:rPr>
          <w:szCs w:val="18"/>
          <w:lang w:val="sl-SI"/>
        </w:rPr>
        <w:t>.</w:t>
      </w:r>
    </w:p>
    <w:p w14:paraId="4284AC92" w14:textId="77777777" w:rsidR="00FC7356" w:rsidRPr="00E41C4F" w:rsidRDefault="005B1476" w:rsidP="00FC7356">
      <w:pPr>
        <w:pStyle w:val="IPPNormal"/>
        <w:rPr>
          <w:lang w:val="sl-SI"/>
        </w:rPr>
      </w:pPr>
      <w:r w:rsidRPr="00E41C4F">
        <w:rPr>
          <w:b/>
          <w:lang w:val="sl-SI"/>
        </w:rPr>
        <w:t>CPM.</w:t>
      </w:r>
      <w:r w:rsidR="00714568">
        <w:rPr>
          <w:b/>
          <w:lang w:val="sl-SI"/>
        </w:rPr>
        <w:t xml:space="preserve"> </w:t>
      </w:r>
      <w:r w:rsidR="00714568">
        <w:rPr>
          <w:lang w:val="sl-SI"/>
        </w:rPr>
        <w:t>2008.</w:t>
      </w:r>
      <w:r w:rsidRPr="00E41C4F">
        <w:rPr>
          <w:b/>
          <w:lang w:val="sl-SI"/>
        </w:rPr>
        <w:t xml:space="preserve"> </w:t>
      </w:r>
      <w:proofErr w:type="spellStart"/>
      <w:r w:rsidRPr="00E41C4F">
        <w:rPr>
          <w:i/>
          <w:lang w:val="sl-SI"/>
        </w:rPr>
        <w:t>Replacement</w:t>
      </w:r>
      <w:proofErr w:type="spellEnd"/>
      <w:r w:rsidRPr="00E41C4F">
        <w:rPr>
          <w:i/>
          <w:lang w:val="sl-SI"/>
        </w:rPr>
        <w:t xml:space="preserve"> </w:t>
      </w:r>
      <w:proofErr w:type="spellStart"/>
      <w:r w:rsidRPr="00E41C4F">
        <w:rPr>
          <w:i/>
          <w:lang w:val="sl-SI"/>
        </w:rPr>
        <w:t>or</w:t>
      </w:r>
      <w:proofErr w:type="spellEnd"/>
      <w:r w:rsidRPr="00E41C4F">
        <w:rPr>
          <w:i/>
          <w:lang w:val="sl-SI"/>
        </w:rPr>
        <w:t xml:space="preserve"> </w:t>
      </w:r>
      <w:proofErr w:type="spellStart"/>
      <w:r w:rsidRPr="00E41C4F">
        <w:rPr>
          <w:i/>
          <w:lang w:val="sl-SI"/>
        </w:rPr>
        <w:t>reduction</w:t>
      </w:r>
      <w:proofErr w:type="spellEnd"/>
      <w:r w:rsidRPr="00E41C4F">
        <w:rPr>
          <w:i/>
          <w:lang w:val="sl-SI"/>
        </w:rPr>
        <w:t xml:space="preserve"> </w:t>
      </w:r>
      <w:proofErr w:type="spellStart"/>
      <w:r w:rsidRPr="00E41C4F">
        <w:rPr>
          <w:i/>
          <w:lang w:val="sl-SI"/>
        </w:rPr>
        <w:t>of</w:t>
      </w:r>
      <w:proofErr w:type="spellEnd"/>
      <w:r w:rsidRPr="00E41C4F">
        <w:rPr>
          <w:i/>
          <w:lang w:val="sl-SI"/>
        </w:rPr>
        <w:t xml:space="preserve"> </w:t>
      </w:r>
      <w:proofErr w:type="spellStart"/>
      <w:r w:rsidRPr="00E41C4F">
        <w:rPr>
          <w:i/>
          <w:lang w:val="sl-SI"/>
        </w:rPr>
        <w:t>the</w:t>
      </w:r>
      <w:proofErr w:type="spellEnd"/>
      <w:r w:rsidRPr="00E41C4F">
        <w:rPr>
          <w:i/>
          <w:lang w:val="sl-SI"/>
        </w:rPr>
        <w:t xml:space="preserve"> </w:t>
      </w:r>
      <w:proofErr w:type="spellStart"/>
      <w:r w:rsidRPr="00E41C4F">
        <w:rPr>
          <w:i/>
          <w:lang w:val="sl-SI"/>
        </w:rPr>
        <w:t>use</w:t>
      </w:r>
      <w:proofErr w:type="spellEnd"/>
      <w:r w:rsidRPr="00E41C4F">
        <w:rPr>
          <w:i/>
          <w:lang w:val="sl-SI"/>
        </w:rPr>
        <w:t xml:space="preserve"> </w:t>
      </w:r>
      <w:proofErr w:type="spellStart"/>
      <w:r w:rsidRPr="00E41C4F">
        <w:rPr>
          <w:i/>
          <w:lang w:val="sl-SI"/>
        </w:rPr>
        <w:t>of</w:t>
      </w:r>
      <w:proofErr w:type="spellEnd"/>
      <w:r w:rsidRPr="00E41C4F">
        <w:rPr>
          <w:i/>
          <w:lang w:val="sl-SI"/>
        </w:rPr>
        <w:t xml:space="preserve"> </w:t>
      </w:r>
      <w:proofErr w:type="spellStart"/>
      <w:r w:rsidRPr="00E41C4F">
        <w:rPr>
          <w:i/>
          <w:lang w:val="sl-SI"/>
        </w:rPr>
        <w:t>methyl</w:t>
      </w:r>
      <w:proofErr w:type="spellEnd"/>
      <w:r w:rsidRPr="00E41C4F">
        <w:rPr>
          <w:i/>
          <w:lang w:val="sl-SI"/>
        </w:rPr>
        <w:t xml:space="preserve"> bromide as a </w:t>
      </w:r>
      <w:proofErr w:type="spellStart"/>
      <w:r w:rsidRPr="00E41C4F">
        <w:rPr>
          <w:i/>
          <w:lang w:val="sl-SI"/>
        </w:rPr>
        <w:t>phytosanitary</w:t>
      </w:r>
      <w:proofErr w:type="spellEnd"/>
      <w:r w:rsidRPr="00E41C4F">
        <w:rPr>
          <w:i/>
          <w:lang w:val="sl-SI"/>
        </w:rPr>
        <w:t xml:space="preserve"> </w:t>
      </w:r>
      <w:proofErr w:type="spellStart"/>
      <w:r w:rsidRPr="00E41C4F">
        <w:rPr>
          <w:i/>
          <w:lang w:val="sl-SI"/>
        </w:rPr>
        <w:t>measure</w:t>
      </w:r>
      <w:proofErr w:type="spellEnd"/>
      <w:r w:rsidRPr="00E41C4F">
        <w:rPr>
          <w:lang w:val="sl-SI"/>
        </w:rPr>
        <w:t xml:space="preserve"> </w:t>
      </w:r>
      <w:r w:rsidR="00FC7356" w:rsidRPr="00E41C4F">
        <w:rPr>
          <w:lang w:val="sl-SI"/>
        </w:rPr>
        <w:t xml:space="preserve">(Nadomestitev ali zmanjšanje uporabe </w:t>
      </w:r>
      <w:proofErr w:type="spellStart"/>
      <w:r w:rsidR="00FC7356" w:rsidRPr="00E41C4F">
        <w:rPr>
          <w:lang w:val="sl-SI"/>
        </w:rPr>
        <w:t>metilbromida</w:t>
      </w:r>
      <w:proofErr w:type="spellEnd"/>
      <w:r w:rsidR="00FC7356" w:rsidRPr="00E41C4F">
        <w:rPr>
          <w:lang w:val="sl-SI"/>
        </w:rPr>
        <w:t xml:space="preserve"> kot fitosanitarnega ukrepa). IPPC </w:t>
      </w:r>
      <w:proofErr w:type="spellStart"/>
      <w:r w:rsidR="00FC7356" w:rsidRPr="00E41C4F">
        <w:rPr>
          <w:lang w:val="sl-SI"/>
        </w:rPr>
        <w:t>Recommendation</w:t>
      </w:r>
      <w:proofErr w:type="spellEnd"/>
      <w:r w:rsidR="00FC7356" w:rsidRPr="00E41C4F">
        <w:rPr>
          <w:lang w:val="sl-SI"/>
        </w:rPr>
        <w:t xml:space="preserve"> (Priporočilo IPPC). V: </w:t>
      </w:r>
      <w:proofErr w:type="spellStart"/>
      <w:r w:rsidR="00FC7356" w:rsidRPr="00E41C4F">
        <w:rPr>
          <w:lang w:val="sl-SI"/>
        </w:rPr>
        <w:t>Report</w:t>
      </w:r>
      <w:proofErr w:type="spellEnd"/>
      <w:r w:rsidR="00FC7356" w:rsidRPr="00E41C4F">
        <w:rPr>
          <w:lang w:val="sl-SI"/>
        </w:rPr>
        <w:t xml:space="preserve"> </w:t>
      </w:r>
      <w:proofErr w:type="spellStart"/>
      <w:r w:rsidR="00FC7356" w:rsidRPr="00E41C4F">
        <w:rPr>
          <w:lang w:val="sl-SI"/>
        </w:rPr>
        <w:t>of</w:t>
      </w:r>
      <w:proofErr w:type="spellEnd"/>
      <w:r w:rsidR="00FC7356" w:rsidRPr="00E41C4F">
        <w:rPr>
          <w:lang w:val="sl-SI"/>
        </w:rPr>
        <w:t xml:space="preserve"> </w:t>
      </w:r>
      <w:proofErr w:type="spellStart"/>
      <w:r w:rsidR="00FC7356" w:rsidRPr="00E41C4F">
        <w:rPr>
          <w:lang w:val="sl-SI"/>
        </w:rPr>
        <w:t>the</w:t>
      </w:r>
      <w:proofErr w:type="spellEnd"/>
      <w:r w:rsidR="00FC7356" w:rsidRPr="00E41C4F">
        <w:rPr>
          <w:lang w:val="sl-SI"/>
        </w:rPr>
        <w:t xml:space="preserve"> </w:t>
      </w:r>
      <w:proofErr w:type="spellStart"/>
      <w:r w:rsidR="00FC7356" w:rsidRPr="00E41C4F">
        <w:rPr>
          <w:lang w:val="sl-SI"/>
        </w:rPr>
        <w:t>Third</w:t>
      </w:r>
      <w:proofErr w:type="spellEnd"/>
      <w:r w:rsidR="00FC7356" w:rsidRPr="00E41C4F">
        <w:rPr>
          <w:lang w:val="sl-SI"/>
        </w:rPr>
        <w:t xml:space="preserve"> </w:t>
      </w:r>
      <w:proofErr w:type="spellStart"/>
      <w:r w:rsidR="00FC7356" w:rsidRPr="00E41C4F">
        <w:rPr>
          <w:lang w:val="sl-SI"/>
        </w:rPr>
        <w:t>Session</w:t>
      </w:r>
      <w:proofErr w:type="spellEnd"/>
      <w:r w:rsidR="00FC7356" w:rsidRPr="00E41C4F">
        <w:rPr>
          <w:lang w:val="sl-SI"/>
        </w:rPr>
        <w:t xml:space="preserve"> </w:t>
      </w:r>
      <w:proofErr w:type="spellStart"/>
      <w:r w:rsidR="00FC7356" w:rsidRPr="00E41C4F">
        <w:rPr>
          <w:lang w:val="sl-SI"/>
        </w:rPr>
        <w:t>of</w:t>
      </w:r>
      <w:proofErr w:type="spellEnd"/>
      <w:r w:rsidR="00FC7356" w:rsidRPr="00E41C4F">
        <w:rPr>
          <w:lang w:val="sl-SI"/>
        </w:rPr>
        <w:t xml:space="preserve"> </w:t>
      </w:r>
      <w:proofErr w:type="spellStart"/>
      <w:r w:rsidR="00FC7356" w:rsidRPr="00E41C4F">
        <w:rPr>
          <w:lang w:val="sl-SI"/>
        </w:rPr>
        <w:t>the</w:t>
      </w:r>
      <w:proofErr w:type="spellEnd"/>
      <w:r w:rsidR="00FC7356" w:rsidRPr="00E41C4F">
        <w:rPr>
          <w:lang w:val="sl-SI"/>
        </w:rPr>
        <w:t xml:space="preserve"> </w:t>
      </w:r>
      <w:proofErr w:type="spellStart"/>
      <w:r w:rsidR="00FC7356" w:rsidRPr="00E41C4F">
        <w:rPr>
          <w:lang w:val="sl-SI"/>
        </w:rPr>
        <w:t>Commission</w:t>
      </w:r>
      <w:proofErr w:type="spellEnd"/>
      <w:r w:rsidR="00FC7356" w:rsidRPr="00E41C4F">
        <w:rPr>
          <w:lang w:val="sl-SI"/>
        </w:rPr>
        <w:t xml:space="preserve"> on </w:t>
      </w:r>
      <w:proofErr w:type="spellStart"/>
      <w:r w:rsidR="00FC7356" w:rsidRPr="00E41C4F">
        <w:rPr>
          <w:lang w:val="sl-SI"/>
        </w:rPr>
        <w:t>Phytosanitary</w:t>
      </w:r>
      <w:proofErr w:type="spellEnd"/>
      <w:r w:rsidR="00FC7356" w:rsidRPr="00E41C4F">
        <w:rPr>
          <w:lang w:val="sl-SI"/>
        </w:rPr>
        <w:t xml:space="preserve"> </w:t>
      </w:r>
      <w:proofErr w:type="spellStart"/>
      <w:r w:rsidR="00FC7356" w:rsidRPr="00E41C4F">
        <w:rPr>
          <w:lang w:val="sl-SI"/>
        </w:rPr>
        <w:t>Measures</w:t>
      </w:r>
      <w:proofErr w:type="spellEnd"/>
      <w:r w:rsidR="00FC7356" w:rsidRPr="00E41C4F">
        <w:rPr>
          <w:lang w:val="sl-SI"/>
        </w:rPr>
        <w:t xml:space="preserve"> (Poročilo s tretjega zasedanja </w:t>
      </w:r>
      <w:r w:rsidR="00150842">
        <w:rPr>
          <w:lang w:val="sl-SI"/>
        </w:rPr>
        <w:t>k</w:t>
      </w:r>
      <w:r w:rsidR="00FC7356" w:rsidRPr="00E41C4F">
        <w:rPr>
          <w:lang w:val="sl-SI"/>
        </w:rPr>
        <w:t xml:space="preserve">omisije o fitosanitarnih ukrepih), Rim, 7.–11. april 2008, Dodatek 6. Rim, </w:t>
      </w:r>
      <w:r w:rsidR="00FC7356" w:rsidRPr="00DE69FC">
        <w:rPr>
          <w:lang w:val="sl-SI"/>
        </w:rPr>
        <w:t>IPPC</w:t>
      </w:r>
      <w:r w:rsidR="00FC7356" w:rsidRPr="00E41C4F">
        <w:rPr>
          <w:lang w:val="sl-SI"/>
        </w:rPr>
        <w:t xml:space="preserve">, FAO. </w:t>
      </w:r>
    </w:p>
    <w:p w14:paraId="76DD47CF" w14:textId="77777777" w:rsidR="00714568" w:rsidRDefault="00FC7356" w:rsidP="00FC7356">
      <w:pPr>
        <w:pStyle w:val="IPPNormal"/>
        <w:rPr>
          <w:lang w:val="sl-SI"/>
        </w:rPr>
      </w:pPr>
      <w:r w:rsidRPr="00E41C4F">
        <w:rPr>
          <w:b/>
          <w:lang w:val="sl-SI"/>
        </w:rPr>
        <w:t>IPPC.</w:t>
      </w:r>
      <w:r w:rsidR="00714568">
        <w:rPr>
          <w:b/>
          <w:lang w:val="sl-SI"/>
        </w:rPr>
        <w:t xml:space="preserve"> </w:t>
      </w:r>
      <w:r w:rsidR="00714568">
        <w:rPr>
          <w:lang w:val="sl-SI"/>
        </w:rPr>
        <w:t>1997.</w:t>
      </w:r>
      <w:r w:rsidRPr="00E41C4F">
        <w:rPr>
          <w:b/>
          <w:lang w:val="sl-SI"/>
        </w:rPr>
        <w:t xml:space="preserve"> </w:t>
      </w:r>
      <w:proofErr w:type="spellStart"/>
      <w:r w:rsidRPr="00E41C4F">
        <w:rPr>
          <w:i/>
          <w:lang w:val="sl-SI"/>
        </w:rPr>
        <w:t>International</w:t>
      </w:r>
      <w:proofErr w:type="spellEnd"/>
      <w:r w:rsidRPr="00E41C4F">
        <w:rPr>
          <w:i/>
          <w:lang w:val="sl-SI"/>
        </w:rPr>
        <w:t xml:space="preserve"> </w:t>
      </w:r>
      <w:proofErr w:type="spellStart"/>
      <w:r w:rsidRPr="00E41C4F">
        <w:rPr>
          <w:i/>
          <w:lang w:val="sl-SI"/>
        </w:rPr>
        <w:t>Plant</w:t>
      </w:r>
      <w:proofErr w:type="spellEnd"/>
      <w:r w:rsidRPr="00E41C4F">
        <w:rPr>
          <w:i/>
          <w:lang w:val="sl-SI"/>
        </w:rPr>
        <w:t xml:space="preserve"> </w:t>
      </w:r>
      <w:proofErr w:type="spellStart"/>
      <w:r w:rsidRPr="00E41C4F">
        <w:rPr>
          <w:i/>
          <w:lang w:val="sl-SI"/>
        </w:rPr>
        <w:t>Protection</w:t>
      </w:r>
      <w:proofErr w:type="spellEnd"/>
      <w:r w:rsidRPr="00E41C4F">
        <w:rPr>
          <w:i/>
          <w:lang w:val="sl-SI"/>
        </w:rPr>
        <w:t xml:space="preserve"> </w:t>
      </w:r>
      <w:proofErr w:type="spellStart"/>
      <w:r w:rsidRPr="00E41C4F">
        <w:rPr>
          <w:i/>
          <w:lang w:val="sl-SI"/>
        </w:rPr>
        <w:t>Convention</w:t>
      </w:r>
      <w:proofErr w:type="spellEnd"/>
      <w:r w:rsidRPr="00E41C4F">
        <w:rPr>
          <w:lang w:val="sl-SI"/>
        </w:rPr>
        <w:t xml:space="preserve"> (Mednarodna konvencija o varstvu rastlin). Rim, </w:t>
      </w:r>
      <w:r w:rsidRPr="00DE69FC">
        <w:rPr>
          <w:lang w:val="sl-SI"/>
        </w:rPr>
        <w:t>IPPC</w:t>
      </w:r>
      <w:r w:rsidRPr="00E41C4F">
        <w:rPr>
          <w:lang w:val="sl-SI"/>
        </w:rPr>
        <w:t>, FAO.</w:t>
      </w:r>
    </w:p>
    <w:p w14:paraId="2218CA2F" w14:textId="77777777" w:rsidR="00714568" w:rsidRDefault="00714568" w:rsidP="00714568">
      <w:pPr>
        <w:autoSpaceDE w:val="0"/>
        <w:autoSpaceDN w:val="0"/>
        <w:adjustRightInd w:val="0"/>
        <w:jc w:val="left"/>
        <w:rPr>
          <w:rFonts w:eastAsia="Times New Roman"/>
          <w:i/>
          <w:iCs/>
          <w:szCs w:val="22"/>
          <w:lang w:val="sl-SI" w:eastAsia="sl-SI"/>
        </w:rPr>
      </w:pPr>
      <w:r>
        <w:rPr>
          <w:rFonts w:eastAsia="Times New Roman"/>
          <w:b/>
          <w:bCs/>
          <w:szCs w:val="22"/>
          <w:lang w:val="sl-SI" w:eastAsia="sl-SI"/>
        </w:rPr>
        <w:t>ISO 3166-1:2006</w:t>
      </w:r>
      <w:r>
        <w:rPr>
          <w:rFonts w:eastAsia="Times New Roman"/>
          <w:szCs w:val="22"/>
          <w:lang w:val="sl-SI" w:eastAsia="sl-SI"/>
        </w:rPr>
        <w:t xml:space="preserve">. </w:t>
      </w:r>
      <w:proofErr w:type="spellStart"/>
      <w:r>
        <w:rPr>
          <w:rFonts w:eastAsia="Times New Roman"/>
          <w:i/>
          <w:iCs/>
          <w:szCs w:val="22"/>
          <w:lang w:val="sl-SI" w:eastAsia="sl-SI"/>
        </w:rPr>
        <w:t>Codes</w:t>
      </w:r>
      <w:proofErr w:type="spellEnd"/>
      <w:r>
        <w:rPr>
          <w:rFonts w:eastAsia="Times New Roman"/>
          <w:i/>
          <w:iCs/>
          <w:szCs w:val="22"/>
          <w:lang w:val="sl-SI" w:eastAsia="sl-SI"/>
        </w:rPr>
        <w:t xml:space="preserve"> </w:t>
      </w:r>
      <w:proofErr w:type="spellStart"/>
      <w:r>
        <w:rPr>
          <w:rFonts w:eastAsia="Times New Roman"/>
          <w:i/>
          <w:iCs/>
          <w:szCs w:val="22"/>
          <w:lang w:val="sl-SI" w:eastAsia="sl-SI"/>
        </w:rPr>
        <w:t>for</w:t>
      </w:r>
      <w:proofErr w:type="spellEnd"/>
      <w:r>
        <w:rPr>
          <w:rFonts w:eastAsia="Times New Roman"/>
          <w:i/>
          <w:iCs/>
          <w:szCs w:val="22"/>
          <w:lang w:val="sl-SI" w:eastAsia="sl-SI"/>
        </w:rPr>
        <w:t xml:space="preserve"> </w:t>
      </w:r>
      <w:proofErr w:type="spellStart"/>
      <w:r>
        <w:rPr>
          <w:rFonts w:eastAsia="Times New Roman"/>
          <w:i/>
          <w:iCs/>
          <w:szCs w:val="22"/>
          <w:lang w:val="sl-SI" w:eastAsia="sl-SI"/>
        </w:rPr>
        <w:t>the</w:t>
      </w:r>
      <w:proofErr w:type="spellEnd"/>
      <w:r>
        <w:rPr>
          <w:rFonts w:eastAsia="Times New Roman"/>
          <w:i/>
          <w:iCs/>
          <w:szCs w:val="22"/>
          <w:lang w:val="sl-SI" w:eastAsia="sl-SI"/>
        </w:rPr>
        <w:t xml:space="preserve"> </w:t>
      </w:r>
      <w:proofErr w:type="spellStart"/>
      <w:r>
        <w:rPr>
          <w:rFonts w:eastAsia="Times New Roman"/>
          <w:i/>
          <w:iCs/>
          <w:szCs w:val="22"/>
          <w:lang w:val="sl-SI" w:eastAsia="sl-SI"/>
        </w:rPr>
        <w:t>representation</w:t>
      </w:r>
      <w:proofErr w:type="spellEnd"/>
      <w:r>
        <w:rPr>
          <w:rFonts w:eastAsia="Times New Roman"/>
          <w:i/>
          <w:iCs/>
          <w:szCs w:val="22"/>
          <w:lang w:val="sl-SI" w:eastAsia="sl-SI"/>
        </w:rPr>
        <w:t xml:space="preserve"> </w:t>
      </w:r>
      <w:proofErr w:type="spellStart"/>
      <w:r>
        <w:rPr>
          <w:rFonts w:eastAsia="Times New Roman"/>
          <w:i/>
          <w:iCs/>
          <w:szCs w:val="22"/>
          <w:lang w:val="sl-SI" w:eastAsia="sl-SI"/>
        </w:rPr>
        <w:t>of</w:t>
      </w:r>
      <w:proofErr w:type="spellEnd"/>
      <w:r>
        <w:rPr>
          <w:rFonts w:eastAsia="Times New Roman"/>
          <w:i/>
          <w:iCs/>
          <w:szCs w:val="22"/>
          <w:lang w:val="sl-SI" w:eastAsia="sl-SI"/>
        </w:rPr>
        <w:t xml:space="preserve"> </w:t>
      </w:r>
      <w:proofErr w:type="spellStart"/>
      <w:r>
        <w:rPr>
          <w:rFonts w:eastAsia="Times New Roman"/>
          <w:i/>
          <w:iCs/>
          <w:szCs w:val="22"/>
          <w:lang w:val="sl-SI" w:eastAsia="sl-SI"/>
        </w:rPr>
        <w:t>names</w:t>
      </w:r>
      <w:proofErr w:type="spellEnd"/>
      <w:r>
        <w:rPr>
          <w:rFonts w:eastAsia="Times New Roman"/>
          <w:i/>
          <w:iCs/>
          <w:szCs w:val="22"/>
          <w:lang w:val="sl-SI" w:eastAsia="sl-SI"/>
        </w:rPr>
        <w:t xml:space="preserve"> </w:t>
      </w:r>
      <w:proofErr w:type="spellStart"/>
      <w:r>
        <w:rPr>
          <w:rFonts w:eastAsia="Times New Roman"/>
          <w:i/>
          <w:iCs/>
          <w:szCs w:val="22"/>
          <w:lang w:val="sl-SI" w:eastAsia="sl-SI"/>
        </w:rPr>
        <w:t>of</w:t>
      </w:r>
      <w:proofErr w:type="spellEnd"/>
      <w:r>
        <w:rPr>
          <w:rFonts w:eastAsia="Times New Roman"/>
          <w:i/>
          <w:iCs/>
          <w:szCs w:val="22"/>
          <w:lang w:val="sl-SI" w:eastAsia="sl-SI"/>
        </w:rPr>
        <w:t xml:space="preserve"> </w:t>
      </w:r>
      <w:proofErr w:type="spellStart"/>
      <w:r>
        <w:rPr>
          <w:rFonts w:eastAsia="Times New Roman"/>
          <w:i/>
          <w:iCs/>
          <w:szCs w:val="22"/>
          <w:lang w:val="sl-SI" w:eastAsia="sl-SI"/>
        </w:rPr>
        <w:t>countries</w:t>
      </w:r>
      <w:proofErr w:type="spellEnd"/>
      <w:r>
        <w:rPr>
          <w:rFonts w:eastAsia="Times New Roman"/>
          <w:i/>
          <w:iCs/>
          <w:szCs w:val="22"/>
          <w:lang w:val="sl-SI" w:eastAsia="sl-SI"/>
        </w:rPr>
        <w:t xml:space="preserve"> </w:t>
      </w:r>
      <w:proofErr w:type="spellStart"/>
      <w:r>
        <w:rPr>
          <w:rFonts w:eastAsia="Times New Roman"/>
          <w:i/>
          <w:iCs/>
          <w:szCs w:val="22"/>
          <w:lang w:val="sl-SI" w:eastAsia="sl-SI"/>
        </w:rPr>
        <w:t>and</w:t>
      </w:r>
      <w:proofErr w:type="spellEnd"/>
      <w:r>
        <w:rPr>
          <w:rFonts w:eastAsia="Times New Roman"/>
          <w:i/>
          <w:iCs/>
          <w:szCs w:val="22"/>
          <w:lang w:val="sl-SI" w:eastAsia="sl-SI"/>
        </w:rPr>
        <w:t xml:space="preserve"> </w:t>
      </w:r>
      <w:proofErr w:type="spellStart"/>
      <w:r>
        <w:rPr>
          <w:rFonts w:eastAsia="Times New Roman"/>
          <w:i/>
          <w:iCs/>
          <w:szCs w:val="22"/>
          <w:lang w:val="sl-SI" w:eastAsia="sl-SI"/>
        </w:rPr>
        <w:t>their</w:t>
      </w:r>
      <w:proofErr w:type="spellEnd"/>
      <w:r>
        <w:rPr>
          <w:rFonts w:eastAsia="Times New Roman"/>
          <w:i/>
          <w:iCs/>
          <w:szCs w:val="22"/>
          <w:lang w:val="sl-SI" w:eastAsia="sl-SI"/>
        </w:rPr>
        <w:t xml:space="preserve"> </w:t>
      </w:r>
      <w:proofErr w:type="spellStart"/>
      <w:r>
        <w:rPr>
          <w:rFonts w:eastAsia="Times New Roman"/>
          <w:i/>
          <w:iCs/>
          <w:szCs w:val="22"/>
          <w:lang w:val="sl-SI" w:eastAsia="sl-SI"/>
        </w:rPr>
        <w:t>subdivisions</w:t>
      </w:r>
      <w:proofErr w:type="spellEnd"/>
      <w:r>
        <w:rPr>
          <w:rFonts w:eastAsia="Times New Roman"/>
          <w:i/>
          <w:iCs/>
          <w:szCs w:val="22"/>
          <w:lang w:val="sl-SI" w:eastAsia="sl-SI"/>
        </w:rPr>
        <w:t xml:space="preserve"> </w:t>
      </w:r>
      <w:r>
        <w:rPr>
          <w:rFonts w:ascii="TimesNewRomanPS-ItalicMT" w:eastAsia="Times New Roman" w:hAnsi="TimesNewRomanPS-ItalicMT" w:cs="TimesNewRomanPS-ItalicMT"/>
          <w:i/>
          <w:iCs/>
          <w:szCs w:val="22"/>
          <w:lang w:val="sl-SI" w:eastAsia="sl-SI"/>
        </w:rPr>
        <w:t xml:space="preserve">– </w:t>
      </w:r>
      <w:r>
        <w:rPr>
          <w:rFonts w:eastAsia="Times New Roman"/>
          <w:i/>
          <w:iCs/>
          <w:szCs w:val="22"/>
          <w:lang w:val="sl-SI" w:eastAsia="sl-SI"/>
        </w:rPr>
        <w:t>Part 1:</w:t>
      </w:r>
    </w:p>
    <w:p w14:paraId="2C113BD3" w14:textId="77777777" w:rsidR="00714568" w:rsidRDefault="00714568" w:rsidP="00714568">
      <w:pPr>
        <w:autoSpaceDE w:val="0"/>
        <w:autoSpaceDN w:val="0"/>
        <w:adjustRightInd w:val="0"/>
        <w:jc w:val="left"/>
        <w:rPr>
          <w:rFonts w:eastAsia="Times New Roman"/>
          <w:szCs w:val="22"/>
          <w:lang w:val="sl-SI" w:eastAsia="sl-SI"/>
        </w:rPr>
      </w:pPr>
      <w:proofErr w:type="spellStart"/>
      <w:r>
        <w:rPr>
          <w:rFonts w:eastAsia="Times New Roman"/>
          <w:i/>
          <w:iCs/>
          <w:szCs w:val="22"/>
          <w:lang w:val="sl-SI" w:eastAsia="sl-SI"/>
        </w:rPr>
        <w:t>Country</w:t>
      </w:r>
      <w:proofErr w:type="spellEnd"/>
      <w:r>
        <w:rPr>
          <w:rFonts w:eastAsia="Times New Roman"/>
          <w:i/>
          <w:iCs/>
          <w:szCs w:val="22"/>
          <w:lang w:val="sl-SI" w:eastAsia="sl-SI"/>
        </w:rPr>
        <w:t xml:space="preserve"> </w:t>
      </w:r>
      <w:proofErr w:type="spellStart"/>
      <w:r>
        <w:rPr>
          <w:rFonts w:eastAsia="Times New Roman"/>
          <w:i/>
          <w:iCs/>
          <w:szCs w:val="22"/>
          <w:lang w:val="sl-SI" w:eastAsia="sl-SI"/>
        </w:rPr>
        <w:t>codes</w:t>
      </w:r>
      <w:proofErr w:type="spellEnd"/>
      <w:r>
        <w:rPr>
          <w:rFonts w:eastAsia="Times New Roman"/>
          <w:szCs w:val="22"/>
          <w:lang w:val="sl-SI" w:eastAsia="sl-SI"/>
        </w:rPr>
        <w:t xml:space="preserve">. </w:t>
      </w:r>
      <w:proofErr w:type="spellStart"/>
      <w:r>
        <w:rPr>
          <w:rFonts w:eastAsia="Times New Roman"/>
          <w:szCs w:val="22"/>
          <w:lang w:val="sl-SI" w:eastAsia="sl-SI"/>
        </w:rPr>
        <w:t>Geneva</w:t>
      </w:r>
      <w:proofErr w:type="spellEnd"/>
      <w:r>
        <w:rPr>
          <w:rFonts w:eastAsia="Times New Roman"/>
          <w:szCs w:val="22"/>
          <w:lang w:val="sl-SI" w:eastAsia="sl-SI"/>
        </w:rPr>
        <w:t xml:space="preserve">, </w:t>
      </w:r>
      <w:proofErr w:type="spellStart"/>
      <w:r>
        <w:rPr>
          <w:rFonts w:eastAsia="Times New Roman"/>
          <w:szCs w:val="22"/>
          <w:lang w:val="sl-SI" w:eastAsia="sl-SI"/>
        </w:rPr>
        <w:t>International</w:t>
      </w:r>
      <w:proofErr w:type="spellEnd"/>
      <w:r>
        <w:rPr>
          <w:rFonts w:eastAsia="Times New Roman"/>
          <w:szCs w:val="22"/>
          <w:lang w:val="sl-SI" w:eastAsia="sl-SI"/>
        </w:rPr>
        <w:t xml:space="preserve"> </w:t>
      </w:r>
      <w:proofErr w:type="spellStart"/>
      <w:r>
        <w:rPr>
          <w:rFonts w:eastAsia="Times New Roman"/>
          <w:szCs w:val="22"/>
          <w:lang w:val="sl-SI" w:eastAsia="sl-SI"/>
        </w:rPr>
        <w:t>Organization</w:t>
      </w:r>
      <w:proofErr w:type="spellEnd"/>
      <w:r>
        <w:rPr>
          <w:rFonts w:eastAsia="Times New Roman"/>
          <w:szCs w:val="22"/>
          <w:lang w:val="sl-SI" w:eastAsia="sl-SI"/>
        </w:rPr>
        <w:t xml:space="preserve"> </w:t>
      </w:r>
      <w:proofErr w:type="spellStart"/>
      <w:r>
        <w:rPr>
          <w:rFonts w:eastAsia="Times New Roman"/>
          <w:szCs w:val="22"/>
          <w:lang w:val="sl-SI" w:eastAsia="sl-SI"/>
        </w:rPr>
        <w:t>for</w:t>
      </w:r>
      <w:proofErr w:type="spellEnd"/>
      <w:r>
        <w:rPr>
          <w:rFonts w:eastAsia="Times New Roman"/>
          <w:szCs w:val="22"/>
          <w:lang w:val="sl-SI" w:eastAsia="sl-SI"/>
        </w:rPr>
        <w:t xml:space="preserve"> </w:t>
      </w:r>
      <w:proofErr w:type="spellStart"/>
      <w:r>
        <w:rPr>
          <w:rFonts w:eastAsia="Times New Roman"/>
          <w:szCs w:val="22"/>
          <w:lang w:val="sl-SI" w:eastAsia="sl-SI"/>
        </w:rPr>
        <w:t>Standardization</w:t>
      </w:r>
      <w:proofErr w:type="spellEnd"/>
      <w:r>
        <w:rPr>
          <w:rFonts w:eastAsia="Times New Roman"/>
          <w:szCs w:val="22"/>
          <w:lang w:val="sl-SI" w:eastAsia="sl-SI"/>
        </w:rPr>
        <w:t xml:space="preserve"> (</w:t>
      </w:r>
      <w:proofErr w:type="spellStart"/>
      <w:r>
        <w:rPr>
          <w:rFonts w:eastAsia="Times New Roman"/>
          <w:szCs w:val="22"/>
          <w:lang w:val="sl-SI" w:eastAsia="sl-SI"/>
        </w:rPr>
        <w:t>available</w:t>
      </w:r>
      <w:proofErr w:type="spellEnd"/>
      <w:r>
        <w:rPr>
          <w:rFonts w:eastAsia="Times New Roman"/>
          <w:szCs w:val="22"/>
          <w:lang w:val="sl-SI" w:eastAsia="sl-SI"/>
        </w:rPr>
        <w:t xml:space="preserve"> at</w:t>
      </w:r>
    </w:p>
    <w:p w14:paraId="2C30E3D2" w14:textId="77777777" w:rsidR="00FC7356" w:rsidRDefault="00880D1F" w:rsidP="006E766A">
      <w:pPr>
        <w:autoSpaceDE w:val="0"/>
        <w:autoSpaceDN w:val="0"/>
        <w:adjustRightInd w:val="0"/>
        <w:jc w:val="left"/>
        <w:rPr>
          <w:lang w:val="sl-SI"/>
        </w:rPr>
      </w:pPr>
      <w:hyperlink r:id="rId24" w:history="1">
        <w:r w:rsidR="00714568" w:rsidRPr="00083AEF">
          <w:rPr>
            <w:rStyle w:val="Hiperpovezava"/>
            <w:rFonts w:eastAsia="Times New Roman"/>
            <w:color w:val="000000"/>
            <w:szCs w:val="22"/>
            <w:lang w:val="sl-SI" w:eastAsia="sl-SI"/>
          </w:rPr>
          <w:t>https://www.iso.org/standard/39719.html</w:t>
        </w:r>
      </w:hyperlink>
      <w:r w:rsidR="00714568" w:rsidRPr="00083AEF">
        <w:rPr>
          <w:rFonts w:eastAsia="Times New Roman"/>
          <w:color w:val="000000"/>
          <w:szCs w:val="22"/>
          <w:lang w:val="sl-SI" w:eastAsia="sl-SI"/>
        </w:rPr>
        <w:t>)</w:t>
      </w:r>
      <w:r w:rsidR="00714568">
        <w:rPr>
          <w:rFonts w:eastAsia="Times New Roman"/>
          <w:szCs w:val="22"/>
          <w:lang w:val="sl-SI" w:eastAsia="sl-SI"/>
        </w:rPr>
        <w:t>. (</w:t>
      </w:r>
      <w:r w:rsidR="00714568">
        <w:rPr>
          <w:rFonts w:eastAsia="Times New Roman"/>
          <w:i/>
          <w:iCs/>
          <w:szCs w:val="22"/>
          <w:lang w:val="sl-SI" w:eastAsia="sl-SI"/>
        </w:rPr>
        <w:t xml:space="preserve">Kode za predstavitev imen držav in njihove </w:t>
      </w:r>
      <w:proofErr w:type="spellStart"/>
      <w:r w:rsidR="00714568">
        <w:rPr>
          <w:rFonts w:eastAsia="Times New Roman"/>
          <w:i/>
          <w:iCs/>
          <w:szCs w:val="22"/>
          <w:lang w:val="sl-SI" w:eastAsia="sl-SI"/>
        </w:rPr>
        <w:t>podrazdelitve</w:t>
      </w:r>
      <w:proofErr w:type="spellEnd"/>
      <w:r w:rsidR="00714568">
        <w:rPr>
          <w:rFonts w:eastAsia="Times New Roman"/>
          <w:i/>
          <w:iCs/>
          <w:szCs w:val="22"/>
          <w:lang w:val="sl-SI" w:eastAsia="sl-SI"/>
        </w:rPr>
        <w:t xml:space="preserve"> </w:t>
      </w:r>
      <w:r w:rsidR="00714568">
        <w:rPr>
          <w:rFonts w:ascii="TimesNewRomanPS-ItalicMT" w:eastAsia="Times New Roman" w:hAnsi="TimesNewRomanPS-ItalicMT" w:cs="TimesNewRomanPS-ItalicMT"/>
          <w:i/>
          <w:iCs/>
          <w:szCs w:val="22"/>
          <w:lang w:val="sl-SI" w:eastAsia="sl-SI"/>
        </w:rPr>
        <w:t xml:space="preserve">– </w:t>
      </w:r>
      <w:r w:rsidR="00714568">
        <w:rPr>
          <w:rFonts w:eastAsia="Times New Roman"/>
          <w:i/>
          <w:iCs/>
          <w:szCs w:val="22"/>
          <w:lang w:val="sl-SI" w:eastAsia="sl-SI"/>
        </w:rPr>
        <w:t>Del 1:</w:t>
      </w:r>
      <w:r w:rsidR="00BA15DE">
        <w:rPr>
          <w:rFonts w:eastAsia="Times New Roman"/>
          <w:i/>
          <w:iCs/>
          <w:szCs w:val="22"/>
          <w:lang w:val="sl-SI" w:eastAsia="sl-SI"/>
        </w:rPr>
        <w:t xml:space="preserve"> Kode držav</w:t>
      </w:r>
      <w:r w:rsidR="00BA15DE">
        <w:rPr>
          <w:rFonts w:eastAsia="Times New Roman"/>
          <w:szCs w:val="22"/>
          <w:lang w:val="sl-SI" w:eastAsia="sl-SI"/>
        </w:rPr>
        <w:t xml:space="preserve">. Ženeva, </w:t>
      </w:r>
      <w:proofErr w:type="spellStart"/>
      <w:r w:rsidR="006E766A">
        <w:rPr>
          <w:rFonts w:eastAsia="Times New Roman"/>
          <w:szCs w:val="22"/>
          <w:lang w:val="sl-SI" w:eastAsia="sl-SI"/>
        </w:rPr>
        <w:t>I</w:t>
      </w:r>
      <w:r w:rsidR="00714568">
        <w:rPr>
          <w:rFonts w:eastAsia="Times New Roman"/>
          <w:szCs w:val="22"/>
          <w:lang w:val="sl-SI" w:eastAsia="sl-SI"/>
        </w:rPr>
        <w:t>nternational</w:t>
      </w:r>
      <w:proofErr w:type="spellEnd"/>
      <w:r w:rsidR="00714568">
        <w:rPr>
          <w:rFonts w:eastAsia="Times New Roman"/>
          <w:szCs w:val="22"/>
          <w:lang w:val="sl-SI" w:eastAsia="sl-SI"/>
        </w:rPr>
        <w:t xml:space="preserve"> </w:t>
      </w:r>
      <w:proofErr w:type="spellStart"/>
      <w:r w:rsidR="00714568">
        <w:rPr>
          <w:rFonts w:eastAsia="Times New Roman"/>
          <w:szCs w:val="22"/>
          <w:lang w:val="sl-SI" w:eastAsia="sl-SI"/>
        </w:rPr>
        <w:t>Organization</w:t>
      </w:r>
      <w:proofErr w:type="spellEnd"/>
      <w:r w:rsidR="00714568">
        <w:rPr>
          <w:rFonts w:eastAsia="Times New Roman"/>
          <w:szCs w:val="22"/>
          <w:lang w:val="sl-SI" w:eastAsia="sl-SI"/>
        </w:rPr>
        <w:t xml:space="preserve"> </w:t>
      </w:r>
      <w:proofErr w:type="spellStart"/>
      <w:r w:rsidR="00714568">
        <w:rPr>
          <w:rFonts w:eastAsia="Times New Roman"/>
          <w:szCs w:val="22"/>
          <w:lang w:val="sl-SI" w:eastAsia="sl-SI"/>
        </w:rPr>
        <w:t>for</w:t>
      </w:r>
      <w:proofErr w:type="spellEnd"/>
      <w:r w:rsidR="00714568">
        <w:rPr>
          <w:rFonts w:eastAsia="Times New Roman"/>
          <w:szCs w:val="22"/>
          <w:lang w:val="sl-SI" w:eastAsia="sl-SI"/>
        </w:rPr>
        <w:t xml:space="preserve"> </w:t>
      </w:r>
      <w:proofErr w:type="spellStart"/>
      <w:r w:rsidR="00714568">
        <w:rPr>
          <w:rFonts w:eastAsia="Times New Roman"/>
          <w:szCs w:val="22"/>
          <w:lang w:val="sl-SI" w:eastAsia="sl-SI"/>
        </w:rPr>
        <w:t>Standardization</w:t>
      </w:r>
      <w:proofErr w:type="spellEnd"/>
      <w:r w:rsidR="006E766A">
        <w:rPr>
          <w:rFonts w:eastAsia="Times New Roman"/>
          <w:szCs w:val="22"/>
          <w:lang w:val="sl-SI" w:eastAsia="sl-SI"/>
        </w:rPr>
        <w:t xml:space="preserve"> (Mednarodna organizacija za standardizacijo)</w:t>
      </w:r>
      <w:r w:rsidR="00714568">
        <w:rPr>
          <w:rFonts w:eastAsia="Times New Roman"/>
          <w:szCs w:val="22"/>
          <w:lang w:val="sl-SI" w:eastAsia="sl-SI"/>
        </w:rPr>
        <w:t xml:space="preserve"> (</w:t>
      </w:r>
      <w:r w:rsidR="006E766A">
        <w:rPr>
          <w:rFonts w:eastAsia="Times New Roman"/>
          <w:szCs w:val="22"/>
          <w:lang w:val="sl-SI" w:eastAsia="sl-SI"/>
        </w:rPr>
        <w:t xml:space="preserve">razpoložljivo na: </w:t>
      </w:r>
      <w:r w:rsidR="00714568">
        <w:rPr>
          <w:rFonts w:eastAsia="Times New Roman"/>
          <w:szCs w:val="22"/>
          <w:lang w:val="sl-SI" w:eastAsia="sl-SI"/>
        </w:rPr>
        <w:t>https://www.iso.org/standard/39719.html).).</w:t>
      </w:r>
      <w:r w:rsidR="00FC7356" w:rsidRPr="00E41C4F">
        <w:rPr>
          <w:lang w:val="sl-SI"/>
        </w:rPr>
        <w:t xml:space="preserve"> </w:t>
      </w:r>
    </w:p>
    <w:p w14:paraId="6AA0C4C8" w14:textId="77777777" w:rsidR="006E766A" w:rsidRPr="00E41C4F" w:rsidRDefault="006E766A" w:rsidP="006E766A">
      <w:pPr>
        <w:autoSpaceDE w:val="0"/>
        <w:autoSpaceDN w:val="0"/>
        <w:adjustRightInd w:val="0"/>
        <w:jc w:val="left"/>
        <w:rPr>
          <w:lang w:val="sl-SI"/>
        </w:rPr>
      </w:pPr>
    </w:p>
    <w:p w14:paraId="34AA1029" w14:textId="77777777" w:rsidR="005B1476" w:rsidRPr="00E41C4F" w:rsidRDefault="005B1476" w:rsidP="005B1476">
      <w:pPr>
        <w:pStyle w:val="IPPNormal"/>
        <w:rPr>
          <w:lang w:val="sl-SI"/>
        </w:rPr>
      </w:pPr>
      <w:r w:rsidRPr="00E41C4F">
        <w:rPr>
          <w:b/>
          <w:lang w:val="sl-SI"/>
        </w:rPr>
        <w:t xml:space="preserve">UNEP. </w:t>
      </w:r>
      <w:r w:rsidR="00714568">
        <w:rPr>
          <w:lang w:val="sl-SI"/>
        </w:rPr>
        <w:t xml:space="preserve">2000. </w:t>
      </w:r>
      <w:r w:rsidRPr="00E41C4F">
        <w:rPr>
          <w:i/>
          <w:lang w:val="sl-SI"/>
        </w:rPr>
        <w:t xml:space="preserve">Montreal </w:t>
      </w:r>
      <w:proofErr w:type="spellStart"/>
      <w:r w:rsidRPr="00E41C4F">
        <w:rPr>
          <w:i/>
          <w:lang w:val="sl-SI"/>
        </w:rPr>
        <w:t>Protocol</w:t>
      </w:r>
      <w:proofErr w:type="spellEnd"/>
      <w:r w:rsidRPr="00E41C4F">
        <w:rPr>
          <w:i/>
          <w:lang w:val="sl-SI"/>
        </w:rPr>
        <w:t xml:space="preserve"> on </w:t>
      </w:r>
      <w:proofErr w:type="spellStart"/>
      <w:r w:rsidRPr="00E41C4F">
        <w:rPr>
          <w:i/>
          <w:lang w:val="sl-SI"/>
        </w:rPr>
        <w:t>Substances</w:t>
      </w:r>
      <w:proofErr w:type="spellEnd"/>
      <w:r w:rsidRPr="00E41C4F">
        <w:rPr>
          <w:i/>
          <w:lang w:val="sl-SI"/>
        </w:rPr>
        <w:t xml:space="preserve"> </w:t>
      </w:r>
      <w:proofErr w:type="spellStart"/>
      <w:r w:rsidRPr="00E41C4F">
        <w:rPr>
          <w:i/>
          <w:lang w:val="sl-SI"/>
        </w:rPr>
        <w:t>that</w:t>
      </w:r>
      <w:proofErr w:type="spellEnd"/>
      <w:r w:rsidRPr="00E41C4F">
        <w:rPr>
          <w:i/>
          <w:lang w:val="sl-SI"/>
        </w:rPr>
        <w:t xml:space="preserve"> </w:t>
      </w:r>
      <w:proofErr w:type="spellStart"/>
      <w:r w:rsidRPr="00E41C4F">
        <w:rPr>
          <w:i/>
          <w:lang w:val="sl-SI"/>
        </w:rPr>
        <w:t>Deplete</w:t>
      </w:r>
      <w:proofErr w:type="spellEnd"/>
      <w:r w:rsidRPr="00E41C4F">
        <w:rPr>
          <w:i/>
          <w:lang w:val="sl-SI"/>
        </w:rPr>
        <w:t xml:space="preserve"> </w:t>
      </w:r>
      <w:proofErr w:type="spellStart"/>
      <w:r w:rsidRPr="00E41C4F">
        <w:rPr>
          <w:i/>
          <w:lang w:val="sl-SI"/>
        </w:rPr>
        <w:t>the</w:t>
      </w:r>
      <w:proofErr w:type="spellEnd"/>
      <w:r w:rsidRPr="00E41C4F">
        <w:rPr>
          <w:i/>
          <w:lang w:val="sl-SI"/>
        </w:rPr>
        <w:t xml:space="preserve"> Ozone </w:t>
      </w:r>
      <w:proofErr w:type="spellStart"/>
      <w:r w:rsidRPr="00E41C4F">
        <w:rPr>
          <w:i/>
          <w:lang w:val="sl-SI"/>
        </w:rPr>
        <w:t>Layer</w:t>
      </w:r>
      <w:proofErr w:type="spellEnd"/>
      <w:r w:rsidRPr="00E41C4F">
        <w:rPr>
          <w:lang w:val="sl-SI"/>
        </w:rPr>
        <w:t xml:space="preserve"> (Montrealski protokol o snoveh, ki tanjšajo ozonsko plast). Nairobi, Ozonski sekretariat, Program Združenih narodov za okolje. ISBN: 92-807-1888-6 (http://www.unep.org/ozone/pdfs/Montreal-Protocol2000.pdf).</w:t>
      </w:r>
    </w:p>
    <w:p w14:paraId="7B3AD71F" w14:textId="77777777" w:rsidR="00046542" w:rsidRPr="00E41C4F" w:rsidRDefault="0045329A" w:rsidP="00046542">
      <w:pPr>
        <w:pStyle w:val="IPPHeading1"/>
        <w:rPr>
          <w:lang w:val="sl-SI"/>
        </w:rPr>
      </w:pPr>
      <w:bookmarkStart w:id="13" w:name="_Toc40112716"/>
      <w:bookmarkEnd w:id="12"/>
      <w:r w:rsidRPr="00E41C4F">
        <w:rPr>
          <w:lang w:val="sl-SI"/>
        </w:rPr>
        <w:t>Opredelitve izrazov</w:t>
      </w:r>
      <w:bookmarkEnd w:id="13"/>
    </w:p>
    <w:p w14:paraId="1B5BC57D" w14:textId="77777777" w:rsidR="0029112B" w:rsidRPr="00E41C4F" w:rsidRDefault="0045329A" w:rsidP="00DE599C">
      <w:pPr>
        <w:pStyle w:val="IPPNormal"/>
        <w:rPr>
          <w:lang w:val="sl-SI"/>
        </w:rPr>
      </w:pPr>
      <w:bookmarkStart w:id="14" w:name="_Toc145412020"/>
      <w:r w:rsidRPr="00E41C4F">
        <w:rPr>
          <w:lang w:val="sl-SI"/>
        </w:rPr>
        <w:t>Opredelitve fitosanitarnih izrazov, uporabljenih v tem standardu, so navedene v ISPM 5 (</w:t>
      </w:r>
      <w:proofErr w:type="spellStart"/>
      <w:r w:rsidRPr="00E41C4F">
        <w:rPr>
          <w:i/>
          <w:lang w:val="sl-SI"/>
        </w:rPr>
        <w:t>Glossary</w:t>
      </w:r>
      <w:proofErr w:type="spellEnd"/>
      <w:r w:rsidRPr="00E41C4F">
        <w:rPr>
          <w:i/>
          <w:lang w:val="sl-SI"/>
        </w:rPr>
        <w:t xml:space="preserve"> </w:t>
      </w:r>
      <w:proofErr w:type="spellStart"/>
      <w:r w:rsidRPr="00E41C4F">
        <w:rPr>
          <w:i/>
          <w:lang w:val="sl-SI"/>
        </w:rPr>
        <w:t>of</w:t>
      </w:r>
      <w:proofErr w:type="spellEnd"/>
      <w:r w:rsidRPr="00E41C4F">
        <w:rPr>
          <w:i/>
          <w:lang w:val="sl-SI"/>
        </w:rPr>
        <w:t xml:space="preserve"> </w:t>
      </w:r>
      <w:proofErr w:type="spellStart"/>
      <w:r w:rsidRPr="00E41C4F">
        <w:rPr>
          <w:i/>
          <w:lang w:val="sl-SI"/>
        </w:rPr>
        <w:t>phytosanitary</w:t>
      </w:r>
      <w:proofErr w:type="spellEnd"/>
      <w:r w:rsidRPr="00E41C4F">
        <w:rPr>
          <w:i/>
          <w:lang w:val="sl-SI"/>
        </w:rPr>
        <w:t xml:space="preserve"> </w:t>
      </w:r>
      <w:proofErr w:type="spellStart"/>
      <w:r w:rsidRPr="00E41C4F">
        <w:rPr>
          <w:i/>
          <w:lang w:val="sl-SI"/>
        </w:rPr>
        <w:t>terms</w:t>
      </w:r>
      <w:proofErr w:type="spellEnd"/>
      <w:r w:rsidRPr="00E41C4F">
        <w:rPr>
          <w:i/>
          <w:lang w:val="sl-SI"/>
        </w:rPr>
        <w:t xml:space="preserve"> </w:t>
      </w:r>
      <w:r w:rsidR="00150842">
        <w:rPr>
          <w:i/>
          <w:lang w:val="sl-SI"/>
        </w:rPr>
        <w:t>–</w:t>
      </w:r>
      <w:r w:rsidR="00150842" w:rsidRPr="00E41C4F">
        <w:rPr>
          <w:i/>
          <w:lang w:val="sl-SI"/>
        </w:rPr>
        <w:t xml:space="preserve"> </w:t>
      </w:r>
      <w:r w:rsidRPr="00E41C4F">
        <w:rPr>
          <w:i/>
          <w:lang w:val="sl-SI"/>
        </w:rPr>
        <w:t>Glosar fitosanitarnih izrazov</w:t>
      </w:r>
      <w:r w:rsidRPr="00E41C4F">
        <w:rPr>
          <w:lang w:val="sl-SI"/>
        </w:rPr>
        <w:t>).</w:t>
      </w:r>
    </w:p>
    <w:p w14:paraId="2AB3FE64" w14:textId="77777777" w:rsidR="00046542" w:rsidRPr="00E41C4F" w:rsidRDefault="0045329A" w:rsidP="00046542">
      <w:pPr>
        <w:pStyle w:val="IPPHeading1"/>
        <w:rPr>
          <w:lang w:val="sl-SI"/>
        </w:rPr>
      </w:pPr>
      <w:bookmarkStart w:id="15" w:name="_Toc40112717"/>
      <w:bookmarkEnd w:id="14"/>
      <w:r w:rsidRPr="00E41C4F">
        <w:rPr>
          <w:lang w:val="sl-SI"/>
        </w:rPr>
        <w:t>Splošn</w:t>
      </w:r>
      <w:r w:rsidR="00150842">
        <w:rPr>
          <w:lang w:val="sl-SI"/>
        </w:rPr>
        <w:t>i</w:t>
      </w:r>
      <w:r w:rsidRPr="00E41C4F">
        <w:rPr>
          <w:lang w:val="sl-SI"/>
        </w:rPr>
        <w:t xml:space="preserve"> pregled zahtev</w:t>
      </w:r>
      <w:bookmarkEnd w:id="15"/>
    </w:p>
    <w:p w14:paraId="5632FBB9" w14:textId="77777777" w:rsidR="005B1476" w:rsidRPr="00E41C4F" w:rsidRDefault="005B1476" w:rsidP="005B1476">
      <w:pPr>
        <w:pStyle w:val="IPPNormal"/>
        <w:rPr>
          <w:lang w:val="sl-SI"/>
        </w:rPr>
      </w:pPr>
      <w:bookmarkStart w:id="16" w:name="_Toc145412021"/>
      <w:r w:rsidRPr="00E41C4F">
        <w:rPr>
          <w:lang w:val="sl-SI"/>
        </w:rPr>
        <w:t xml:space="preserve">Odobreni fitosanitarni ukrepi, ki značilno zmanjšujejo tveganje za vnos in širjenje škodljivih organizmov prek lesenega pakirnega materiala, obsegajo uporabo obeljenega lesa (s podrobno opredeljeno toleranco za </w:t>
      </w:r>
      <w:r w:rsidR="00F823FB">
        <w:rPr>
          <w:lang w:val="sl-SI"/>
        </w:rPr>
        <w:t>ostanke lubja</w:t>
      </w:r>
      <w:r w:rsidRPr="00E41C4F">
        <w:rPr>
          <w:lang w:val="sl-SI"/>
        </w:rPr>
        <w:t xml:space="preserve">) </w:t>
      </w:r>
      <w:r w:rsidR="00150842">
        <w:rPr>
          <w:lang w:val="sl-SI"/>
        </w:rPr>
        <w:t>in</w:t>
      </w:r>
      <w:r w:rsidR="00150842" w:rsidRPr="00E41C4F">
        <w:rPr>
          <w:lang w:val="sl-SI"/>
        </w:rPr>
        <w:t xml:space="preserve"> </w:t>
      </w:r>
      <w:r w:rsidRPr="00E41C4F">
        <w:rPr>
          <w:lang w:val="sl-SI"/>
        </w:rPr>
        <w:t xml:space="preserve">odobrene metode </w:t>
      </w:r>
      <w:proofErr w:type="spellStart"/>
      <w:r w:rsidRPr="00E41C4F">
        <w:rPr>
          <w:lang w:val="sl-SI"/>
        </w:rPr>
        <w:t>tretiranja</w:t>
      </w:r>
      <w:proofErr w:type="spellEnd"/>
      <w:r w:rsidRPr="00E41C4F">
        <w:rPr>
          <w:lang w:val="sl-SI"/>
        </w:rPr>
        <w:t xml:space="preserve"> (kakor so predpisane v </w:t>
      </w:r>
      <w:r w:rsidR="00150842">
        <w:rPr>
          <w:lang w:val="sl-SI"/>
        </w:rPr>
        <w:t>p</w:t>
      </w:r>
      <w:r w:rsidRPr="00E41C4F">
        <w:rPr>
          <w:lang w:val="sl-SI"/>
        </w:rPr>
        <w:t xml:space="preserve">rilogi 1). </w:t>
      </w:r>
      <w:r w:rsidR="00590D9F" w:rsidRPr="00E41C4F">
        <w:rPr>
          <w:lang w:val="sl-SI"/>
        </w:rPr>
        <w:t>Nameščanje</w:t>
      </w:r>
      <w:r w:rsidRPr="00E41C4F">
        <w:rPr>
          <w:lang w:val="sl-SI"/>
        </w:rPr>
        <w:t xml:space="preserve"> priznane</w:t>
      </w:r>
      <w:r w:rsidR="00881F02">
        <w:rPr>
          <w:lang w:val="sl-SI"/>
        </w:rPr>
        <w:t>ga znaka</w:t>
      </w:r>
      <w:r w:rsidRPr="00E41C4F">
        <w:rPr>
          <w:lang w:val="sl-SI"/>
        </w:rPr>
        <w:t xml:space="preserve"> (kakor je predpisan v </w:t>
      </w:r>
      <w:r w:rsidR="00150842">
        <w:rPr>
          <w:lang w:val="sl-SI"/>
        </w:rPr>
        <w:t>p</w:t>
      </w:r>
      <w:r w:rsidRPr="00E41C4F">
        <w:rPr>
          <w:lang w:val="sl-SI"/>
        </w:rPr>
        <w:t xml:space="preserve">rilogi 2) zagotavlja hitro prepoznavanje lesenega pakirnega materiala, </w:t>
      </w:r>
      <w:proofErr w:type="spellStart"/>
      <w:r w:rsidRPr="00E41C4F">
        <w:rPr>
          <w:lang w:val="sl-SI"/>
        </w:rPr>
        <w:t>tretiranega</w:t>
      </w:r>
      <w:proofErr w:type="spellEnd"/>
      <w:r w:rsidRPr="00E41C4F">
        <w:rPr>
          <w:lang w:val="sl-SI"/>
        </w:rPr>
        <w:t xml:space="preserve"> po odobreni metodi. Predstavljen</w:t>
      </w:r>
      <w:r w:rsidR="00150842">
        <w:rPr>
          <w:lang w:val="sl-SI"/>
        </w:rPr>
        <w:t xml:space="preserve">i so </w:t>
      </w:r>
      <w:r w:rsidRPr="00E41C4F">
        <w:rPr>
          <w:lang w:val="sl-SI"/>
        </w:rPr>
        <w:t xml:space="preserve">opis odobrenih metod </w:t>
      </w:r>
      <w:proofErr w:type="spellStart"/>
      <w:r w:rsidRPr="00E41C4F">
        <w:rPr>
          <w:lang w:val="sl-SI"/>
        </w:rPr>
        <w:t>tretiranja</w:t>
      </w:r>
      <w:proofErr w:type="spellEnd"/>
      <w:r w:rsidRPr="00E41C4F">
        <w:rPr>
          <w:lang w:val="sl-SI"/>
        </w:rPr>
        <w:t xml:space="preserve"> ter </w:t>
      </w:r>
      <w:r w:rsidR="00881F02">
        <w:rPr>
          <w:lang w:val="sl-SI"/>
        </w:rPr>
        <w:t>znak</w:t>
      </w:r>
      <w:r w:rsidRPr="00E41C4F">
        <w:rPr>
          <w:lang w:val="sl-SI"/>
        </w:rPr>
        <w:t xml:space="preserve"> in </w:t>
      </w:r>
      <w:r w:rsidR="00881F02">
        <w:rPr>
          <w:lang w:val="sl-SI"/>
        </w:rPr>
        <w:t>njegova</w:t>
      </w:r>
      <w:r w:rsidRPr="00E41C4F">
        <w:rPr>
          <w:lang w:val="sl-SI"/>
        </w:rPr>
        <w:t xml:space="preserve"> uporab</w:t>
      </w:r>
      <w:r w:rsidR="00150842">
        <w:rPr>
          <w:lang w:val="sl-SI"/>
        </w:rPr>
        <w:t>a</w:t>
      </w:r>
      <w:r w:rsidRPr="00E41C4F">
        <w:rPr>
          <w:lang w:val="sl-SI"/>
        </w:rPr>
        <w:t>.</w:t>
      </w:r>
    </w:p>
    <w:p w14:paraId="7CEFC74A" w14:textId="77777777" w:rsidR="005B1476" w:rsidRPr="00E41C4F" w:rsidRDefault="005B1476" w:rsidP="005B1476">
      <w:pPr>
        <w:pStyle w:val="IPPNormal"/>
        <w:rPr>
          <w:lang w:val="sl-SI"/>
        </w:rPr>
      </w:pPr>
      <w:r w:rsidRPr="00E41C4F">
        <w:rPr>
          <w:lang w:val="sl-SI"/>
        </w:rPr>
        <w:t xml:space="preserve">Državne organizacije za varstvo rastlin (NPPO </w:t>
      </w:r>
      <w:r w:rsidR="00150842">
        <w:rPr>
          <w:lang w:val="sl-SI"/>
        </w:rPr>
        <w:t>–</w:t>
      </w:r>
      <w:r w:rsidR="00150842" w:rsidRPr="00E41C4F">
        <w:rPr>
          <w:lang w:val="sl-SI"/>
        </w:rPr>
        <w:t xml:space="preserve"> </w:t>
      </w:r>
      <w:proofErr w:type="spellStart"/>
      <w:r w:rsidRPr="00DE69FC">
        <w:rPr>
          <w:i/>
          <w:lang w:val="sl-SI"/>
        </w:rPr>
        <w:t>Nationa</w:t>
      </w:r>
      <w:r w:rsidR="00EE10D2" w:rsidRPr="00DE69FC">
        <w:rPr>
          <w:i/>
          <w:lang w:val="sl-SI"/>
        </w:rPr>
        <w:t>l</w:t>
      </w:r>
      <w:proofErr w:type="spellEnd"/>
      <w:r w:rsidR="00EE10D2" w:rsidRPr="00DE69FC">
        <w:rPr>
          <w:i/>
          <w:lang w:val="sl-SI"/>
        </w:rPr>
        <w:t xml:space="preserve"> </w:t>
      </w:r>
      <w:proofErr w:type="spellStart"/>
      <w:r w:rsidR="00EE10D2" w:rsidRPr="00DE69FC">
        <w:rPr>
          <w:i/>
          <w:lang w:val="sl-SI"/>
        </w:rPr>
        <w:t>Plant</w:t>
      </w:r>
      <w:proofErr w:type="spellEnd"/>
      <w:r w:rsidR="00EE10D2" w:rsidRPr="00DE69FC">
        <w:rPr>
          <w:i/>
          <w:lang w:val="sl-SI"/>
        </w:rPr>
        <w:t xml:space="preserve"> </w:t>
      </w:r>
      <w:proofErr w:type="spellStart"/>
      <w:r w:rsidR="00EE10D2" w:rsidRPr="00DE69FC">
        <w:rPr>
          <w:i/>
          <w:lang w:val="sl-SI"/>
        </w:rPr>
        <w:t>Protection</w:t>
      </w:r>
      <w:proofErr w:type="spellEnd"/>
      <w:r w:rsidR="00EE10D2" w:rsidRPr="00DE69FC">
        <w:rPr>
          <w:i/>
          <w:lang w:val="sl-SI"/>
        </w:rPr>
        <w:t xml:space="preserve"> </w:t>
      </w:r>
      <w:proofErr w:type="spellStart"/>
      <w:r w:rsidR="00EE10D2" w:rsidRPr="00DE69FC">
        <w:rPr>
          <w:i/>
          <w:lang w:val="sl-SI"/>
        </w:rPr>
        <w:t>Organisation</w:t>
      </w:r>
      <w:proofErr w:type="spellEnd"/>
      <w:r w:rsidRPr="00E41C4F">
        <w:rPr>
          <w:lang w:val="sl-SI"/>
        </w:rPr>
        <w:t>)</w:t>
      </w:r>
      <w:r w:rsidR="008E4D4B" w:rsidRPr="00E41C4F">
        <w:rPr>
          <w:lang w:val="sl-SI"/>
        </w:rPr>
        <w:t xml:space="preserve"> </w:t>
      </w:r>
      <w:r w:rsidRPr="00E41C4F">
        <w:rPr>
          <w:lang w:val="sl-SI"/>
        </w:rPr>
        <w:t xml:space="preserve">držav izvoznic in uvoznic imajo posebne odgovornosti. Za </w:t>
      </w:r>
      <w:proofErr w:type="spellStart"/>
      <w:r w:rsidRPr="00E41C4F">
        <w:rPr>
          <w:lang w:val="sl-SI"/>
        </w:rPr>
        <w:t>tretiranje</w:t>
      </w:r>
      <w:proofErr w:type="spellEnd"/>
      <w:r w:rsidRPr="00E41C4F">
        <w:rPr>
          <w:lang w:val="sl-SI"/>
        </w:rPr>
        <w:t xml:space="preserve"> </w:t>
      </w:r>
      <w:r w:rsidR="00150842">
        <w:rPr>
          <w:lang w:val="sl-SI"/>
        </w:rPr>
        <w:t>in</w:t>
      </w:r>
      <w:r w:rsidR="00150842" w:rsidRPr="00E41C4F">
        <w:rPr>
          <w:lang w:val="sl-SI"/>
        </w:rPr>
        <w:t xml:space="preserve"> </w:t>
      </w:r>
      <w:r w:rsidR="00590D9F" w:rsidRPr="00E41C4F">
        <w:rPr>
          <w:lang w:val="sl-SI"/>
        </w:rPr>
        <w:t>nameščanje</w:t>
      </w:r>
      <w:r w:rsidRPr="00E41C4F">
        <w:rPr>
          <w:lang w:val="sl-SI"/>
        </w:rPr>
        <w:t xml:space="preserve"> </w:t>
      </w:r>
      <w:r w:rsidR="00BD5356">
        <w:rPr>
          <w:lang w:val="sl-SI"/>
        </w:rPr>
        <w:t>znaka</w:t>
      </w:r>
      <w:r w:rsidR="00BD5356" w:rsidRPr="00E41C4F">
        <w:rPr>
          <w:lang w:val="sl-SI"/>
        </w:rPr>
        <w:t xml:space="preserve"> </w:t>
      </w:r>
      <w:r w:rsidRPr="00E41C4F">
        <w:rPr>
          <w:lang w:val="sl-SI"/>
        </w:rPr>
        <w:t xml:space="preserve">mora biti </w:t>
      </w:r>
      <w:r w:rsidR="009323CB" w:rsidRPr="00E41C4F">
        <w:rPr>
          <w:lang w:val="sl-SI"/>
        </w:rPr>
        <w:t xml:space="preserve">vedno </w:t>
      </w:r>
      <w:r w:rsidRPr="00E41C4F">
        <w:rPr>
          <w:lang w:val="sl-SI"/>
        </w:rPr>
        <w:t>pristojn</w:t>
      </w:r>
      <w:r w:rsidR="00DE69FC">
        <w:rPr>
          <w:lang w:val="sl-SI"/>
        </w:rPr>
        <w:t>a</w:t>
      </w:r>
      <w:r w:rsidRPr="00E41C4F">
        <w:rPr>
          <w:lang w:val="sl-SI"/>
        </w:rPr>
        <w:t xml:space="preserve"> NPPO. NPPO, ki izda dovoljenje za uporabo </w:t>
      </w:r>
      <w:r w:rsidR="00BD5356">
        <w:rPr>
          <w:lang w:val="sl-SI"/>
        </w:rPr>
        <w:t>znaka</w:t>
      </w:r>
      <w:r w:rsidRPr="00E41C4F">
        <w:rPr>
          <w:lang w:val="sl-SI"/>
        </w:rPr>
        <w:t xml:space="preserve">, mora po potrebi nadzorovati izvedbo </w:t>
      </w:r>
      <w:proofErr w:type="spellStart"/>
      <w:r w:rsidRPr="00E41C4F">
        <w:rPr>
          <w:lang w:val="sl-SI"/>
        </w:rPr>
        <w:t>tretiranja</w:t>
      </w:r>
      <w:proofErr w:type="spellEnd"/>
      <w:r w:rsidRPr="00E41C4F">
        <w:rPr>
          <w:lang w:val="sl-SI"/>
        </w:rPr>
        <w:t xml:space="preserve"> ter uporabo in </w:t>
      </w:r>
      <w:r w:rsidR="00590D9F" w:rsidRPr="00E41C4F">
        <w:rPr>
          <w:lang w:val="sl-SI"/>
        </w:rPr>
        <w:t>nameščanje</w:t>
      </w:r>
      <w:r w:rsidRPr="00E41C4F">
        <w:rPr>
          <w:lang w:val="sl-SI"/>
        </w:rPr>
        <w:t xml:space="preserve"> </w:t>
      </w:r>
      <w:r w:rsidR="00BD5356">
        <w:rPr>
          <w:lang w:val="sl-SI"/>
        </w:rPr>
        <w:t>znaka</w:t>
      </w:r>
      <w:r w:rsidR="00BD5356" w:rsidRPr="00E41C4F">
        <w:rPr>
          <w:lang w:val="sl-SI"/>
        </w:rPr>
        <w:t xml:space="preserve"> </w:t>
      </w:r>
      <w:r w:rsidRPr="00E41C4F">
        <w:rPr>
          <w:lang w:val="sl-SI"/>
        </w:rPr>
        <w:t>(ali, v najmanjši meri, vsaj izvajati presojo (</w:t>
      </w:r>
      <w:proofErr w:type="spellStart"/>
      <w:r w:rsidRPr="00087CC2">
        <w:rPr>
          <w:i/>
          <w:lang w:val="sl-SI"/>
        </w:rPr>
        <w:t>audit</w:t>
      </w:r>
      <w:proofErr w:type="spellEnd"/>
      <w:r w:rsidRPr="00E41C4F">
        <w:rPr>
          <w:lang w:val="sl-SI"/>
        </w:rPr>
        <w:t xml:space="preserve">) ali </w:t>
      </w:r>
      <w:r w:rsidR="00EE10D2" w:rsidRPr="00E41C4F">
        <w:rPr>
          <w:lang w:val="sl-SI"/>
        </w:rPr>
        <w:t>preglede (</w:t>
      </w:r>
      <w:r w:rsidRPr="00E41C4F">
        <w:rPr>
          <w:lang w:val="sl-SI"/>
        </w:rPr>
        <w:t>revizije)</w:t>
      </w:r>
      <w:r w:rsidR="00EE10D2" w:rsidRPr="00E41C4F">
        <w:rPr>
          <w:lang w:val="sl-SI"/>
        </w:rPr>
        <w:t>)</w:t>
      </w:r>
      <w:r w:rsidRPr="00E41C4F">
        <w:rPr>
          <w:lang w:val="sl-SI"/>
        </w:rPr>
        <w:t xml:space="preserve"> pri proizvajalcih lesenega pakirnega materiala oziroma izvajalcih </w:t>
      </w:r>
      <w:proofErr w:type="spellStart"/>
      <w:r w:rsidRPr="00E41C4F">
        <w:rPr>
          <w:lang w:val="sl-SI"/>
        </w:rPr>
        <w:t>tretiranja</w:t>
      </w:r>
      <w:proofErr w:type="spellEnd"/>
      <w:r w:rsidRPr="00E41C4F">
        <w:rPr>
          <w:lang w:val="sl-SI"/>
        </w:rPr>
        <w:t xml:space="preserve"> </w:t>
      </w:r>
      <w:r w:rsidR="009323CB">
        <w:rPr>
          <w:lang w:val="sl-SI"/>
        </w:rPr>
        <w:t>in</w:t>
      </w:r>
      <w:r w:rsidR="009323CB" w:rsidRPr="00E41C4F">
        <w:rPr>
          <w:lang w:val="sl-SI"/>
        </w:rPr>
        <w:t xml:space="preserve"> </w:t>
      </w:r>
      <w:r w:rsidRPr="00E41C4F">
        <w:rPr>
          <w:lang w:val="sl-SI"/>
        </w:rPr>
        <w:t xml:space="preserve">uvesti </w:t>
      </w:r>
      <w:r w:rsidR="00EE10D2" w:rsidRPr="00E41C4F">
        <w:rPr>
          <w:lang w:val="sl-SI"/>
        </w:rPr>
        <w:t xml:space="preserve">uradne preglede ali </w:t>
      </w:r>
      <w:r w:rsidR="0012591A" w:rsidRPr="00E41C4F">
        <w:rPr>
          <w:lang w:val="sl-SI"/>
        </w:rPr>
        <w:t xml:space="preserve">postopke </w:t>
      </w:r>
      <w:r w:rsidR="00087CC2">
        <w:rPr>
          <w:lang w:val="sl-SI"/>
        </w:rPr>
        <w:t>spremljanja</w:t>
      </w:r>
      <w:r w:rsidR="00087CC2" w:rsidRPr="00E41C4F">
        <w:rPr>
          <w:lang w:val="sl-SI"/>
        </w:rPr>
        <w:t xml:space="preserve"> </w:t>
      </w:r>
      <w:r w:rsidR="0012591A" w:rsidRPr="00E41C4F">
        <w:rPr>
          <w:lang w:val="sl-SI"/>
        </w:rPr>
        <w:t>in presoje</w:t>
      </w:r>
      <w:r w:rsidRPr="00E41C4F">
        <w:rPr>
          <w:lang w:val="sl-SI"/>
        </w:rPr>
        <w:t xml:space="preserve">. </w:t>
      </w:r>
    </w:p>
    <w:p w14:paraId="15BD4EFB" w14:textId="77777777" w:rsidR="0029112B" w:rsidRPr="00E41C4F" w:rsidRDefault="005B1476" w:rsidP="005B1476">
      <w:pPr>
        <w:pStyle w:val="IPPNormal"/>
        <w:rPr>
          <w:lang w:val="sl-SI"/>
        </w:rPr>
      </w:pPr>
      <w:r w:rsidRPr="00E41C4F">
        <w:rPr>
          <w:lang w:val="sl-SI"/>
        </w:rPr>
        <w:t>Posebne zahteve veljajo za popravljen ali predelan lesen pakirni material. NPPO držav</w:t>
      </w:r>
      <w:r w:rsidR="00BD5356">
        <w:rPr>
          <w:lang w:val="sl-SI"/>
        </w:rPr>
        <w:t>e</w:t>
      </w:r>
      <w:r w:rsidRPr="00E41C4F">
        <w:rPr>
          <w:lang w:val="sl-SI"/>
        </w:rPr>
        <w:t xml:space="preserve"> uvoznic</w:t>
      </w:r>
      <w:r w:rsidR="00BD5356">
        <w:rPr>
          <w:lang w:val="sl-SI"/>
        </w:rPr>
        <w:t>e</w:t>
      </w:r>
      <w:r w:rsidRPr="00E41C4F">
        <w:rPr>
          <w:lang w:val="sl-SI"/>
        </w:rPr>
        <w:t xml:space="preserve"> mora sprejeti odobrene fitosanitarne ukrepe kot podlago za dovol</w:t>
      </w:r>
      <w:r w:rsidR="0012591A" w:rsidRPr="00E41C4F">
        <w:rPr>
          <w:lang w:val="sl-SI"/>
        </w:rPr>
        <w:t>itev</w:t>
      </w:r>
      <w:r w:rsidRPr="00E41C4F">
        <w:rPr>
          <w:lang w:val="sl-SI"/>
        </w:rPr>
        <w:t xml:space="preserve"> </w:t>
      </w:r>
      <w:r w:rsidR="0012591A" w:rsidRPr="00E41C4F">
        <w:rPr>
          <w:lang w:val="sl-SI"/>
        </w:rPr>
        <w:t>vstopa</w:t>
      </w:r>
      <w:r w:rsidRPr="00E41C4F">
        <w:rPr>
          <w:lang w:val="sl-SI"/>
        </w:rPr>
        <w:t xml:space="preserve"> lesenega pakirnega materiala brez dodatnih fitosanitarnih uvoznih zahtev </w:t>
      </w:r>
      <w:r w:rsidR="0012591A" w:rsidRPr="00E41C4F">
        <w:rPr>
          <w:lang w:val="sl-SI"/>
        </w:rPr>
        <w:t>za lesen pakirni material.</w:t>
      </w:r>
      <w:r w:rsidRPr="00E41C4F">
        <w:rPr>
          <w:lang w:val="sl-SI"/>
        </w:rPr>
        <w:t xml:space="preserve"> </w:t>
      </w:r>
      <w:r w:rsidR="0012591A" w:rsidRPr="00E41C4F">
        <w:rPr>
          <w:lang w:val="sl-SI"/>
        </w:rPr>
        <w:t>O</w:t>
      </w:r>
      <w:r w:rsidRPr="00E41C4F">
        <w:rPr>
          <w:lang w:val="sl-SI"/>
        </w:rPr>
        <w:t xml:space="preserve">b uvozu </w:t>
      </w:r>
      <w:r w:rsidR="0012591A" w:rsidRPr="00E41C4F">
        <w:rPr>
          <w:lang w:val="sl-SI"/>
        </w:rPr>
        <w:t xml:space="preserve">lahko </w:t>
      </w:r>
      <w:r w:rsidRPr="00E41C4F">
        <w:rPr>
          <w:lang w:val="sl-SI"/>
        </w:rPr>
        <w:t xml:space="preserve">preverja njegovo skladnost z zahtevami tega standarda. </w:t>
      </w:r>
      <w:r w:rsidR="00EE10D2" w:rsidRPr="00E41C4F">
        <w:rPr>
          <w:lang w:val="sl-SI"/>
        </w:rPr>
        <w:t>Kjer</w:t>
      </w:r>
      <w:r w:rsidRPr="00E41C4F">
        <w:rPr>
          <w:lang w:val="sl-SI"/>
        </w:rPr>
        <w:t xml:space="preserve"> lesen pakirni material ne izpolnjuje zahtev tega standarda, </w:t>
      </w:r>
      <w:r w:rsidR="00BD5356">
        <w:rPr>
          <w:lang w:val="sl-SI"/>
        </w:rPr>
        <w:t>je</w:t>
      </w:r>
      <w:r w:rsidR="00BD5356" w:rsidRPr="00E41C4F">
        <w:rPr>
          <w:lang w:val="sl-SI"/>
        </w:rPr>
        <w:t xml:space="preserve"> </w:t>
      </w:r>
      <w:r w:rsidRPr="00E41C4F">
        <w:rPr>
          <w:lang w:val="sl-SI"/>
        </w:rPr>
        <w:t xml:space="preserve">NPPO </w:t>
      </w:r>
      <w:r w:rsidR="0012591A" w:rsidRPr="00E41C4F">
        <w:rPr>
          <w:lang w:val="sl-SI"/>
        </w:rPr>
        <w:t>ustrezno</w:t>
      </w:r>
      <w:r w:rsidRPr="00E41C4F">
        <w:rPr>
          <w:lang w:val="sl-SI"/>
        </w:rPr>
        <w:t xml:space="preserve"> odgovorn</w:t>
      </w:r>
      <w:r w:rsidR="00BD5356">
        <w:rPr>
          <w:lang w:val="sl-SI"/>
        </w:rPr>
        <w:t>a</w:t>
      </w:r>
      <w:r w:rsidRPr="00E41C4F">
        <w:rPr>
          <w:lang w:val="sl-SI"/>
        </w:rPr>
        <w:t xml:space="preserve"> tudi za izvedbo ukrepov </w:t>
      </w:r>
      <w:r w:rsidR="00087CC2">
        <w:rPr>
          <w:lang w:val="sl-SI"/>
        </w:rPr>
        <w:t>in</w:t>
      </w:r>
      <w:r w:rsidRPr="00E41C4F">
        <w:rPr>
          <w:lang w:val="sl-SI"/>
        </w:rPr>
        <w:t xml:space="preserve"> obveščanje o neskladnostih.</w:t>
      </w:r>
    </w:p>
    <w:p w14:paraId="1A8BB8A5" w14:textId="77777777" w:rsidR="0029112B" w:rsidRPr="00E41C4F" w:rsidRDefault="0029112B" w:rsidP="00DE599C">
      <w:pPr>
        <w:pStyle w:val="IPPNormal"/>
        <w:rPr>
          <w:lang w:val="sl-SI"/>
        </w:rPr>
      </w:pPr>
      <w:bookmarkStart w:id="17" w:name="_Toc145412022"/>
      <w:bookmarkEnd w:id="16"/>
    </w:p>
    <w:bookmarkEnd w:id="17"/>
    <w:p w14:paraId="7D375406" w14:textId="77777777" w:rsidR="00046542" w:rsidRPr="00E41C4F" w:rsidRDefault="005B1476" w:rsidP="00046542">
      <w:pPr>
        <w:pStyle w:val="IPPHeadSection"/>
        <w:rPr>
          <w:lang w:val="sl-SI"/>
        </w:rPr>
      </w:pPr>
      <w:r w:rsidRPr="00E41C4F">
        <w:rPr>
          <w:lang w:val="sl-SI"/>
        </w:rPr>
        <w:br w:type="page"/>
      </w:r>
      <w:bookmarkStart w:id="18" w:name="_Toc40112718"/>
      <w:r w:rsidR="0045329A" w:rsidRPr="00E41C4F">
        <w:rPr>
          <w:lang w:val="sl-SI"/>
        </w:rPr>
        <w:lastRenderedPageBreak/>
        <w:t>ZAHTEVE</w:t>
      </w:r>
      <w:bookmarkEnd w:id="18"/>
    </w:p>
    <w:p w14:paraId="4E9F7253" w14:textId="77777777" w:rsidR="00046542" w:rsidRPr="00E41C4F" w:rsidRDefault="00046542" w:rsidP="007159DA">
      <w:pPr>
        <w:pStyle w:val="IPPHeading1"/>
        <w:rPr>
          <w:lang w:val="sl-SI"/>
        </w:rPr>
      </w:pPr>
      <w:bookmarkStart w:id="19" w:name="_Toc145412023"/>
      <w:bookmarkStart w:id="20" w:name="_Toc40112719"/>
      <w:r w:rsidRPr="00E41C4F">
        <w:rPr>
          <w:lang w:val="sl-SI"/>
        </w:rPr>
        <w:t>1</w:t>
      </w:r>
      <w:r w:rsidRPr="00E41C4F">
        <w:rPr>
          <w:lang w:val="sl-SI"/>
        </w:rPr>
        <w:tab/>
      </w:r>
      <w:bookmarkEnd w:id="19"/>
      <w:r w:rsidR="005B1476" w:rsidRPr="00E41C4F">
        <w:rPr>
          <w:lang w:val="sl-SI"/>
        </w:rPr>
        <w:t>Podlaga za pravila</w:t>
      </w:r>
      <w:bookmarkEnd w:id="20"/>
    </w:p>
    <w:p w14:paraId="55F1B5A4" w14:textId="77777777" w:rsidR="0029112B" w:rsidRPr="00E41C4F" w:rsidRDefault="005B1476" w:rsidP="00DE599C">
      <w:pPr>
        <w:pStyle w:val="IPPNormal"/>
        <w:rPr>
          <w:lang w:val="sl-SI"/>
        </w:rPr>
      </w:pPr>
      <w:bookmarkStart w:id="21" w:name="_Toc145412024"/>
      <w:r w:rsidRPr="00E41C4F">
        <w:rPr>
          <w:lang w:val="sl-SI"/>
        </w:rPr>
        <w:t xml:space="preserve">Les, pridobljen iz živih ali odmrlih dreves, je lahko </w:t>
      </w:r>
      <w:r w:rsidR="001D3F37">
        <w:rPr>
          <w:lang w:val="sl-SI"/>
        </w:rPr>
        <w:t>napaden</w:t>
      </w:r>
      <w:r w:rsidRPr="00E41C4F">
        <w:rPr>
          <w:lang w:val="sl-SI"/>
        </w:rPr>
        <w:t xml:space="preserve"> s škodljivimi organizmi. Lesen pakirni material je pogosto izdelan iz surovega lesa, ki morda ni bil zadovoljivo </w:t>
      </w:r>
      <w:proofErr w:type="spellStart"/>
      <w:r w:rsidR="00BB2CA9">
        <w:rPr>
          <w:lang w:val="sl-SI"/>
        </w:rPr>
        <w:t>predelan</w:t>
      </w:r>
      <w:r w:rsidRPr="00E41C4F">
        <w:rPr>
          <w:lang w:val="sl-SI"/>
        </w:rPr>
        <w:t>ali</w:t>
      </w:r>
      <w:proofErr w:type="spellEnd"/>
      <w:r w:rsidRPr="00E41C4F">
        <w:rPr>
          <w:lang w:val="sl-SI"/>
        </w:rPr>
        <w:t xml:space="preserve"> tretiran, da bi se odstranili ali uničili škodljivi organizmi, in zato še vedno </w:t>
      </w:r>
      <w:r w:rsidR="00087CC2">
        <w:rPr>
          <w:lang w:val="sl-SI"/>
        </w:rPr>
        <w:t>omogoča</w:t>
      </w:r>
      <w:r w:rsidRPr="00E41C4F">
        <w:rPr>
          <w:lang w:val="sl-SI"/>
        </w:rPr>
        <w:t xml:space="preserve"> vnos in širjenje karantenskih škodljivih organizmov. Še zlasti </w:t>
      </w:r>
      <w:r w:rsidR="00337218" w:rsidRPr="00E41C4F">
        <w:rPr>
          <w:lang w:val="sl-SI"/>
        </w:rPr>
        <w:t>podporni</w:t>
      </w:r>
      <w:r w:rsidRPr="00E41C4F">
        <w:rPr>
          <w:lang w:val="sl-SI"/>
        </w:rPr>
        <w:t xml:space="preserve"> les dokazano p</w:t>
      </w:r>
      <w:r w:rsidR="00087CC2">
        <w:rPr>
          <w:lang w:val="sl-SI"/>
        </w:rPr>
        <w:t>omeni</w:t>
      </w:r>
      <w:r w:rsidRPr="00E41C4F">
        <w:rPr>
          <w:lang w:val="sl-SI"/>
        </w:rPr>
        <w:t xml:space="preserve"> visoko tveganje za vnos in širjenje karantenskih škodljivih organizmov. Poleg tega se lesen pakirni material zelo pogosto ponovno uporablja, popravlja ali predeluje (kakor je opisano v oddelku 4.3). Ker je težko ugotoviti dejanski izvor vsakega </w:t>
      </w:r>
      <w:r w:rsidR="00087CC2">
        <w:rPr>
          <w:lang w:val="sl-SI"/>
        </w:rPr>
        <w:t>d</w:t>
      </w:r>
      <w:r w:rsidRPr="00E41C4F">
        <w:rPr>
          <w:lang w:val="sl-SI"/>
        </w:rPr>
        <w:t xml:space="preserve">ela lesenega pakirnega materiala, tudi ni </w:t>
      </w:r>
      <w:r w:rsidR="00087CC2">
        <w:rPr>
          <w:lang w:val="sl-SI"/>
        </w:rPr>
        <w:t>preprost</w:t>
      </w:r>
      <w:r w:rsidRPr="00E41C4F">
        <w:rPr>
          <w:lang w:val="sl-SI"/>
        </w:rPr>
        <w:t>o določiti njegov</w:t>
      </w:r>
      <w:r w:rsidR="00337218" w:rsidRPr="00E41C4F">
        <w:rPr>
          <w:lang w:val="sl-SI"/>
        </w:rPr>
        <w:t>ega</w:t>
      </w:r>
      <w:r w:rsidRPr="00E41C4F">
        <w:rPr>
          <w:lang w:val="sl-SI"/>
        </w:rPr>
        <w:t xml:space="preserve"> fitosanitarn</w:t>
      </w:r>
      <w:r w:rsidR="00337218" w:rsidRPr="00E41C4F">
        <w:rPr>
          <w:lang w:val="sl-SI"/>
        </w:rPr>
        <w:t>ega</w:t>
      </w:r>
      <w:r w:rsidRPr="00E41C4F">
        <w:rPr>
          <w:lang w:val="sl-SI"/>
        </w:rPr>
        <w:t xml:space="preserve"> status</w:t>
      </w:r>
      <w:r w:rsidR="00337218" w:rsidRPr="00E41C4F">
        <w:rPr>
          <w:lang w:val="sl-SI"/>
        </w:rPr>
        <w:t>a</w:t>
      </w:r>
      <w:r w:rsidRPr="00E41C4F">
        <w:rPr>
          <w:lang w:val="sl-SI"/>
        </w:rPr>
        <w:t xml:space="preserve">. </w:t>
      </w:r>
      <w:r w:rsidR="00337218" w:rsidRPr="00E41C4F">
        <w:rPr>
          <w:lang w:val="sl-SI"/>
        </w:rPr>
        <w:t>Tako z</w:t>
      </w:r>
      <w:r w:rsidRPr="00E41C4F">
        <w:rPr>
          <w:lang w:val="sl-SI"/>
        </w:rPr>
        <w:t>a lesen pakirni material pogosto ni izvedljiv običajni postopek analize tveganj za</w:t>
      </w:r>
      <w:r w:rsidR="00337218" w:rsidRPr="00E41C4F">
        <w:rPr>
          <w:lang w:val="sl-SI"/>
        </w:rPr>
        <w:t>radi</w:t>
      </w:r>
      <w:r w:rsidRPr="00E41C4F">
        <w:rPr>
          <w:lang w:val="sl-SI"/>
        </w:rPr>
        <w:t xml:space="preserve"> škodljiv</w:t>
      </w:r>
      <w:r w:rsidR="00337218" w:rsidRPr="00E41C4F">
        <w:rPr>
          <w:lang w:val="sl-SI"/>
        </w:rPr>
        <w:t>ih</w:t>
      </w:r>
      <w:r w:rsidRPr="00E41C4F">
        <w:rPr>
          <w:lang w:val="sl-SI"/>
        </w:rPr>
        <w:t xml:space="preserve"> organizm</w:t>
      </w:r>
      <w:r w:rsidR="00337218" w:rsidRPr="00E41C4F">
        <w:rPr>
          <w:lang w:val="sl-SI"/>
        </w:rPr>
        <w:t>ov</w:t>
      </w:r>
      <w:r w:rsidRPr="00E41C4F">
        <w:rPr>
          <w:lang w:val="sl-SI"/>
        </w:rPr>
        <w:t xml:space="preserve">, da bi ugotovili, ali so potrebni ukrepi </w:t>
      </w:r>
      <w:r w:rsidR="00D83476">
        <w:rPr>
          <w:lang w:val="sl-SI"/>
        </w:rPr>
        <w:t>in</w:t>
      </w:r>
      <w:r w:rsidR="00D83476" w:rsidRPr="00E41C4F">
        <w:rPr>
          <w:lang w:val="sl-SI"/>
        </w:rPr>
        <w:t xml:space="preserve"> </w:t>
      </w:r>
      <w:r w:rsidRPr="00E41C4F">
        <w:rPr>
          <w:lang w:val="sl-SI"/>
        </w:rPr>
        <w:t>v k</w:t>
      </w:r>
      <w:r w:rsidR="009323CB">
        <w:rPr>
          <w:lang w:val="sl-SI"/>
        </w:rPr>
        <w:t>olik</w:t>
      </w:r>
      <w:r w:rsidRPr="00E41C4F">
        <w:rPr>
          <w:lang w:val="sl-SI"/>
        </w:rPr>
        <w:t>šnem obsegu. Zato ta standard opisuje mednarodno sprejete ukrepe, ki jih za lesen pakirni material lahko izvajajo vse države, da pomembno zmanjšajo tveganje vnosa in širjenja večine karantenskih škodljivih organizmov, ki so lahko povezani z omenjenim materialom.</w:t>
      </w:r>
    </w:p>
    <w:p w14:paraId="34D2261A" w14:textId="77777777" w:rsidR="005B1476" w:rsidRPr="00E41C4F" w:rsidRDefault="005B1476" w:rsidP="005B1476">
      <w:pPr>
        <w:pStyle w:val="IPPHeading1"/>
        <w:rPr>
          <w:lang w:val="sl-SI"/>
        </w:rPr>
      </w:pPr>
      <w:bookmarkStart w:id="22" w:name="_Toc40112720"/>
      <w:r w:rsidRPr="00E41C4F">
        <w:rPr>
          <w:lang w:val="sl-SI"/>
        </w:rPr>
        <w:t>2</w:t>
      </w:r>
      <w:r w:rsidRPr="00E41C4F">
        <w:rPr>
          <w:lang w:val="sl-SI"/>
        </w:rPr>
        <w:tab/>
        <w:t>Predpisan lesen pakirni material</w:t>
      </w:r>
      <w:bookmarkEnd w:id="22"/>
    </w:p>
    <w:p w14:paraId="7D0C7EE5" w14:textId="77777777" w:rsidR="00B37F82" w:rsidRPr="00E41C4F" w:rsidRDefault="00B37F82" w:rsidP="00B37F82">
      <w:pPr>
        <w:rPr>
          <w:szCs w:val="22"/>
          <w:lang w:val="sl-SI"/>
        </w:rPr>
      </w:pPr>
      <w:bookmarkStart w:id="23" w:name="_Toc145412025"/>
      <w:bookmarkEnd w:id="21"/>
      <w:r w:rsidRPr="00E41C4F">
        <w:rPr>
          <w:szCs w:val="22"/>
          <w:lang w:val="sl-SI"/>
        </w:rPr>
        <w:t xml:space="preserve">Te smernice obsegajo vse oblike lesenega pakirnega materiala, ki so lahko </w:t>
      </w:r>
      <w:r w:rsidR="00337218" w:rsidRPr="00E41C4F">
        <w:rPr>
          <w:szCs w:val="22"/>
          <w:lang w:val="sl-SI"/>
        </w:rPr>
        <w:t>poti prenosa</w:t>
      </w:r>
      <w:r w:rsidRPr="00E41C4F">
        <w:rPr>
          <w:szCs w:val="22"/>
          <w:lang w:val="sl-SI"/>
        </w:rPr>
        <w:t xml:space="preserve"> škodljivih organizmov </w:t>
      </w:r>
      <w:r w:rsidR="00D83476">
        <w:rPr>
          <w:szCs w:val="22"/>
          <w:lang w:val="sl-SI"/>
        </w:rPr>
        <w:t>in</w:t>
      </w:r>
      <w:r w:rsidR="00D83476" w:rsidRPr="00E41C4F">
        <w:rPr>
          <w:szCs w:val="22"/>
          <w:lang w:val="sl-SI"/>
        </w:rPr>
        <w:t xml:space="preserve"> </w:t>
      </w:r>
      <w:r w:rsidRPr="00E41C4F">
        <w:rPr>
          <w:szCs w:val="22"/>
          <w:lang w:val="sl-SI"/>
        </w:rPr>
        <w:t>p</w:t>
      </w:r>
      <w:r w:rsidR="00D83476">
        <w:rPr>
          <w:szCs w:val="22"/>
          <w:lang w:val="sl-SI"/>
        </w:rPr>
        <w:t>omeni</w:t>
      </w:r>
      <w:r w:rsidRPr="00E41C4F">
        <w:rPr>
          <w:szCs w:val="22"/>
          <w:lang w:val="sl-SI"/>
        </w:rPr>
        <w:t>jo tveganje zlasti za živ</w:t>
      </w:r>
      <w:r w:rsidR="00BB2CA9">
        <w:rPr>
          <w:szCs w:val="22"/>
          <w:lang w:val="sl-SI"/>
        </w:rPr>
        <w:t>a drevesa</w:t>
      </w:r>
      <w:r w:rsidRPr="00E41C4F">
        <w:rPr>
          <w:szCs w:val="22"/>
          <w:lang w:val="sl-SI"/>
        </w:rPr>
        <w:t xml:space="preserve"> Smernice obsegajo lesen pakirni material, </w:t>
      </w:r>
      <w:r w:rsidR="00D83476">
        <w:rPr>
          <w:szCs w:val="22"/>
          <w:lang w:val="sl-SI"/>
        </w:rPr>
        <w:t>kot</w:t>
      </w:r>
      <w:r w:rsidR="00D83476" w:rsidRPr="00E41C4F">
        <w:rPr>
          <w:szCs w:val="22"/>
          <w:lang w:val="sl-SI"/>
        </w:rPr>
        <w:t xml:space="preserve"> </w:t>
      </w:r>
      <w:r w:rsidRPr="00E41C4F">
        <w:rPr>
          <w:szCs w:val="22"/>
          <w:lang w:val="sl-SI"/>
        </w:rPr>
        <w:t>so zabojniki</w:t>
      </w:r>
      <w:r w:rsidR="00951383">
        <w:rPr>
          <w:szCs w:val="22"/>
          <w:lang w:val="sl-SI"/>
        </w:rPr>
        <w:t>,</w:t>
      </w:r>
      <w:r w:rsidRPr="00E41C4F">
        <w:rPr>
          <w:szCs w:val="22"/>
          <w:lang w:val="sl-SI"/>
        </w:rPr>
        <w:t xml:space="preserve"> transportni vsebniki, </w:t>
      </w:r>
      <w:r w:rsidR="00337218" w:rsidRPr="00E41C4F">
        <w:rPr>
          <w:szCs w:val="22"/>
          <w:lang w:val="sl-SI"/>
        </w:rPr>
        <w:t>podporni</w:t>
      </w:r>
      <w:r w:rsidRPr="00E41C4F">
        <w:rPr>
          <w:szCs w:val="22"/>
          <w:lang w:val="sl-SI"/>
        </w:rPr>
        <w:t xml:space="preserve"> les</w:t>
      </w:r>
      <w:r w:rsidR="00D83476">
        <w:rPr>
          <w:szCs w:val="22"/>
          <w:lang w:val="sl-SI"/>
        </w:rPr>
        <w:t>,</w:t>
      </w:r>
      <w:r w:rsidRPr="00E41C4F">
        <w:rPr>
          <w:rStyle w:val="Sprotnaopomba-sklic"/>
          <w:szCs w:val="22"/>
          <w:lang w:val="sl-SI"/>
        </w:rPr>
        <w:footnoteReference w:id="1"/>
      </w:r>
      <w:r w:rsidRPr="00E41C4F">
        <w:rPr>
          <w:szCs w:val="22"/>
          <w:lang w:val="sl-SI"/>
        </w:rPr>
        <w:t xml:space="preserve"> palete, leseni bobni, koluti ali valji za navitje kablov, ki </w:t>
      </w:r>
      <w:r w:rsidR="00337218" w:rsidRPr="00E41C4F">
        <w:rPr>
          <w:szCs w:val="22"/>
          <w:lang w:val="sl-SI"/>
        </w:rPr>
        <w:t>jih</w:t>
      </w:r>
      <w:r w:rsidRPr="00E41C4F">
        <w:rPr>
          <w:szCs w:val="22"/>
          <w:lang w:val="sl-SI"/>
        </w:rPr>
        <w:t xml:space="preserve"> </w:t>
      </w:r>
      <w:r w:rsidR="00337218" w:rsidRPr="00E41C4F">
        <w:rPr>
          <w:szCs w:val="22"/>
          <w:lang w:val="sl-SI"/>
        </w:rPr>
        <w:t>ima skoraj vsaka uvožena pošiljka</w:t>
      </w:r>
      <w:r w:rsidRPr="00E41C4F">
        <w:rPr>
          <w:szCs w:val="22"/>
          <w:lang w:val="sl-SI"/>
        </w:rPr>
        <w:t xml:space="preserve">, vključno s tistimi, </w:t>
      </w:r>
      <w:r w:rsidR="00337218" w:rsidRPr="00E41C4F">
        <w:rPr>
          <w:szCs w:val="22"/>
          <w:lang w:val="sl-SI"/>
        </w:rPr>
        <w:t>ki</w:t>
      </w:r>
      <w:r w:rsidRPr="00E41C4F">
        <w:rPr>
          <w:szCs w:val="22"/>
          <w:lang w:val="sl-SI"/>
        </w:rPr>
        <w:t xml:space="preserve"> običajno ni</w:t>
      </w:r>
      <w:r w:rsidR="00337218" w:rsidRPr="00E41C4F">
        <w:rPr>
          <w:szCs w:val="22"/>
          <w:lang w:val="sl-SI"/>
        </w:rPr>
        <w:t>so</w:t>
      </w:r>
      <w:r w:rsidRPr="00E41C4F">
        <w:rPr>
          <w:szCs w:val="22"/>
          <w:lang w:val="sl-SI"/>
        </w:rPr>
        <w:t xml:space="preserve"> pr</w:t>
      </w:r>
      <w:r w:rsidR="00337218" w:rsidRPr="00E41C4F">
        <w:rPr>
          <w:szCs w:val="22"/>
          <w:lang w:val="sl-SI"/>
        </w:rPr>
        <w:t>edmet</w:t>
      </w:r>
      <w:r w:rsidRPr="00E41C4F">
        <w:rPr>
          <w:szCs w:val="22"/>
          <w:lang w:val="sl-SI"/>
        </w:rPr>
        <w:t xml:space="preserve"> fitosanitarn</w:t>
      </w:r>
      <w:r w:rsidR="00337218" w:rsidRPr="00E41C4F">
        <w:rPr>
          <w:szCs w:val="22"/>
          <w:lang w:val="sl-SI"/>
        </w:rPr>
        <w:t>ih pregledov</w:t>
      </w:r>
      <w:r w:rsidRPr="00E41C4F">
        <w:rPr>
          <w:szCs w:val="22"/>
          <w:lang w:val="sl-SI"/>
        </w:rPr>
        <w:t>.</w:t>
      </w:r>
    </w:p>
    <w:p w14:paraId="636D1405" w14:textId="77777777" w:rsidR="005B1476" w:rsidRPr="00E41C4F" w:rsidRDefault="005B1476" w:rsidP="005B1476">
      <w:pPr>
        <w:pStyle w:val="IPPHeading2"/>
        <w:rPr>
          <w:lang w:val="sl-SI"/>
        </w:rPr>
      </w:pPr>
      <w:bookmarkStart w:id="24" w:name="_Toc40112721"/>
      <w:r w:rsidRPr="00E41C4F">
        <w:rPr>
          <w:lang w:val="sl-SI"/>
        </w:rPr>
        <w:t>2.1</w:t>
      </w:r>
      <w:r w:rsidRPr="00E41C4F">
        <w:rPr>
          <w:lang w:val="sl-SI"/>
        </w:rPr>
        <w:tab/>
        <w:t>Izjeme</w:t>
      </w:r>
      <w:bookmarkEnd w:id="24"/>
    </w:p>
    <w:p w14:paraId="6AA5F555" w14:textId="77777777" w:rsidR="00B37F82" w:rsidRPr="00E41C4F" w:rsidRDefault="00D83476" w:rsidP="00314E7B">
      <w:pPr>
        <w:pStyle w:val="IPPNormalCloseSpace"/>
        <w:rPr>
          <w:lang w:val="sl-SI"/>
        </w:rPr>
      </w:pPr>
      <w:r>
        <w:rPr>
          <w:lang w:val="sl-SI"/>
        </w:rPr>
        <w:t>T</w:t>
      </w:r>
      <w:r w:rsidRPr="00E41C4F">
        <w:rPr>
          <w:lang w:val="sl-SI"/>
        </w:rPr>
        <w:t xml:space="preserve">i </w:t>
      </w:r>
      <w:r w:rsidR="00B37F82" w:rsidRPr="00E41C4F">
        <w:rPr>
          <w:lang w:val="sl-SI"/>
        </w:rPr>
        <w:t>proizvodi p</w:t>
      </w:r>
      <w:r>
        <w:rPr>
          <w:lang w:val="sl-SI"/>
        </w:rPr>
        <w:t>omeni</w:t>
      </w:r>
      <w:r w:rsidR="00B37F82" w:rsidRPr="00E41C4F">
        <w:rPr>
          <w:lang w:val="sl-SI"/>
        </w:rPr>
        <w:t>jo dovolj majhno tveganje, da so lahko izvzeti iz določb tega standarda</w:t>
      </w:r>
      <w:r>
        <w:rPr>
          <w:lang w:val="sl-SI"/>
        </w:rPr>
        <w:t>:</w:t>
      </w:r>
      <w:r w:rsidR="00B37F82" w:rsidRPr="00E41C4F">
        <w:rPr>
          <w:rStyle w:val="Sprotnaopomba-sklic"/>
          <w:szCs w:val="22"/>
          <w:lang w:val="sl-SI"/>
        </w:rPr>
        <w:footnoteReference w:id="2"/>
      </w:r>
    </w:p>
    <w:p w14:paraId="7BC19ED5" w14:textId="77777777" w:rsidR="005B1476" w:rsidRPr="00E41C4F" w:rsidRDefault="005B1476" w:rsidP="00CE4E2D">
      <w:pPr>
        <w:pStyle w:val="IPPNormalCloseSpace"/>
        <w:numPr>
          <w:ilvl w:val="0"/>
          <w:numId w:val="15"/>
        </w:numPr>
        <w:rPr>
          <w:lang w:val="sl-SI"/>
        </w:rPr>
      </w:pPr>
      <w:r w:rsidRPr="00E41C4F">
        <w:rPr>
          <w:lang w:val="sl-SI"/>
        </w:rPr>
        <w:t>lesen pakirni material, v celoti izdelan iz tankega lesa (debeline 6 mm ali manj);</w:t>
      </w:r>
    </w:p>
    <w:p w14:paraId="4DF7533B" w14:textId="77777777" w:rsidR="005B1476" w:rsidRPr="00E41C4F" w:rsidRDefault="005B1476" w:rsidP="00CE4E2D">
      <w:pPr>
        <w:pStyle w:val="IPPNormalCloseSpace"/>
        <w:numPr>
          <w:ilvl w:val="0"/>
          <w:numId w:val="15"/>
        </w:numPr>
        <w:rPr>
          <w:lang w:val="sl-SI"/>
        </w:rPr>
      </w:pPr>
      <w:r w:rsidRPr="00E41C4F">
        <w:rPr>
          <w:lang w:val="sl-SI"/>
        </w:rPr>
        <w:t>lesen pakirni material, v celoti izdelan iz predelanega lesenega materiala, k</w:t>
      </w:r>
      <w:r w:rsidR="00D83476">
        <w:rPr>
          <w:lang w:val="sl-SI"/>
        </w:rPr>
        <w:t>ot</w:t>
      </w:r>
      <w:r w:rsidRPr="00E41C4F">
        <w:rPr>
          <w:lang w:val="sl-SI"/>
        </w:rPr>
        <w:t xml:space="preserve"> so vezane plošče, iverne plošče, </w:t>
      </w:r>
      <w:r w:rsidR="004C7C2F">
        <w:rPr>
          <w:lang w:val="sl-SI"/>
        </w:rPr>
        <w:t>OSB</w:t>
      </w:r>
      <w:r w:rsidRPr="00E41C4F">
        <w:rPr>
          <w:lang w:val="sl-SI"/>
        </w:rPr>
        <w:t xml:space="preserve"> plošče, furnirji, </w:t>
      </w:r>
      <w:r w:rsidR="00D83476">
        <w:rPr>
          <w:lang w:val="sl-SI"/>
        </w:rPr>
        <w:t>narej</w:t>
      </w:r>
      <w:r w:rsidRPr="00E41C4F">
        <w:rPr>
          <w:lang w:val="sl-SI"/>
        </w:rPr>
        <w:t>eni z lepljenjem, toplotno obdelavo ali stiskanjem oziroma z združitvijo teh postopkov;</w:t>
      </w:r>
    </w:p>
    <w:p w14:paraId="2440D008" w14:textId="77777777" w:rsidR="005B1476" w:rsidRPr="00E41C4F" w:rsidRDefault="005B1476" w:rsidP="00CE4E2D">
      <w:pPr>
        <w:pStyle w:val="IPPNormalCloseSpace"/>
        <w:numPr>
          <w:ilvl w:val="0"/>
          <w:numId w:val="15"/>
        </w:numPr>
        <w:rPr>
          <w:lang w:val="sl-SI"/>
        </w:rPr>
      </w:pPr>
      <w:r w:rsidRPr="00E41C4F">
        <w:rPr>
          <w:lang w:val="sl-SI"/>
        </w:rPr>
        <w:t>sodi za vino ali žganje, proizvedeni s postopkom segrevanja;</w:t>
      </w:r>
    </w:p>
    <w:p w14:paraId="65799553" w14:textId="77777777" w:rsidR="005B1476" w:rsidRPr="00E41C4F" w:rsidRDefault="005B1476" w:rsidP="00CE4E2D">
      <w:pPr>
        <w:pStyle w:val="IPPNormalCloseSpace"/>
        <w:numPr>
          <w:ilvl w:val="0"/>
          <w:numId w:val="15"/>
        </w:numPr>
        <w:rPr>
          <w:lang w:val="sl-SI"/>
        </w:rPr>
      </w:pPr>
      <w:r w:rsidRPr="00E41C4F">
        <w:rPr>
          <w:lang w:val="sl-SI"/>
        </w:rPr>
        <w:t>darilna pakiranja za vino, cigare</w:t>
      </w:r>
      <w:r w:rsidR="00D83476">
        <w:rPr>
          <w:lang w:val="sl-SI"/>
        </w:rPr>
        <w:t xml:space="preserve"> in</w:t>
      </w:r>
      <w:r w:rsidRPr="00E41C4F">
        <w:rPr>
          <w:lang w:val="sl-SI"/>
        </w:rPr>
        <w:t xml:space="preserve"> drugi proizvodi iz lesa, obdelanega </w:t>
      </w:r>
      <w:r w:rsidR="00823DD1">
        <w:rPr>
          <w:lang w:val="sl-SI"/>
        </w:rPr>
        <w:t>oziroma</w:t>
      </w:r>
      <w:r w:rsidRPr="00E41C4F">
        <w:rPr>
          <w:lang w:val="sl-SI"/>
        </w:rPr>
        <w:t xml:space="preserve"> proizvedenega tako, da je </w:t>
      </w:r>
      <w:r w:rsidR="00D83476">
        <w:rPr>
          <w:lang w:val="sl-SI"/>
        </w:rPr>
        <w:t>brez</w:t>
      </w:r>
      <w:r w:rsidR="00D83476" w:rsidRPr="00E41C4F">
        <w:rPr>
          <w:lang w:val="sl-SI"/>
        </w:rPr>
        <w:t xml:space="preserve"> </w:t>
      </w:r>
      <w:r w:rsidRPr="00E41C4F">
        <w:rPr>
          <w:lang w:val="sl-SI"/>
        </w:rPr>
        <w:t>škodljivih organizmov;</w:t>
      </w:r>
    </w:p>
    <w:p w14:paraId="046289DE" w14:textId="77777777" w:rsidR="005B1476" w:rsidRPr="00E41C4F" w:rsidRDefault="005B1476" w:rsidP="00CE4E2D">
      <w:pPr>
        <w:pStyle w:val="IPPNormalCloseSpace"/>
        <w:numPr>
          <w:ilvl w:val="0"/>
          <w:numId w:val="15"/>
        </w:numPr>
        <w:rPr>
          <w:lang w:val="sl-SI"/>
        </w:rPr>
      </w:pPr>
      <w:r w:rsidRPr="00E41C4F">
        <w:rPr>
          <w:lang w:val="sl-SI"/>
        </w:rPr>
        <w:t xml:space="preserve">žagovina, lesni </w:t>
      </w:r>
      <w:proofErr w:type="spellStart"/>
      <w:r w:rsidRPr="00E41C4F">
        <w:rPr>
          <w:lang w:val="sl-SI"/>
        </w:rPr>
        <w:t>skobljanci</w:t>
      </w:r>
      <w:proofErr w:type="spellEnd"/>
      <w:r w:rsidRPr="00E41C4F">
        <w:rPr>
          <w:lang w:val="sl-SI"/>
        </w:rPr>
        <w:t xml:space="preserve"> in lesna volna</w:t>
      </w:r>
      <w:r w:rsidR="00D83476">
        <w:rPr>
          <w:lang w:val="sl-SI"/>
        </w:rPr>
        <w:t>;</w:t>
      </w:r>
    </w:p>
    <w:p w14:paraId="534FAEAA" w14:textId="77777777" w:rsidR="005B1476" w:rsidRPr="00E41C4F" w:rsidRDefault="005B1476" w:rsidP="00CE4E2D">
      <w:pPr>
        <w:pStyle w:val="IPPNormalCloseSpace"/>
        <w:numPr>
          <w:ilvl w:val="0"/>
          <w:numId w:val="15"/>
        </w:numPr>
        <w:rPr>
          <w:lang w:val="sl-SI"/>
        </w:rPr>
      </w:pPr>
      <w:r w:rsidRPr="00E41C4F">
        <w:rPr>
          <w:lang w:val="sl-SI"/>
        </w:rPr>
        <w:t xml:space="preserve">leseni </w:t>
      </w:r>
      <w:r w:rsidR="00D83476">
        <w:rPr>
          <w:lang w:val="sl-SI"/>
        </w:rPr>
        <w:t>predm</w:t>
      </w:r>
      <w:r w:rsidRPr="00E41C4F">
        <w:rPr>
          <w:lang w:val="sl-SI"/>
        </w:rPr>
        <w:t>eti, trajno pritrjeni v tovornih vozilih in kontejnerjih.</w:t>
      </w:r>
    </w:p>
    <w:p w14:paraId="32EC7F42" w14:textId="77777777" w:rsidR="005B1476" w:rsidRPr="00E41C4F" w:rsidRDefault="005B1476" w:rsidP="005B1476">
      <w:pPr>
        <w:pStyle w:val="IPPHeading1"/>
        <w:rPr>
          <w:lang w:val="sl-SI"/>
        </w:rPr>
      </w:pPr>
      <w:bookmarkStart w:id="25" w:name="_Toc40112722"/>
      <w:r w:rsidRPr="00E41C4F">
        <w:rPr>
          <w:lang w:val="sl-SI"/>
        </w:rPr>
        <w:t>3</w:t>
      </w:r>
      <w:r w:rsidRPr="00E41C4F">
        <w:rPr>
          <w:lang w:val="sl-SI"/>
        </w:rPr>
        <w:tab/>
        <w:t>Fitosanitarni ukrepi za lesen pakirni material</w:t>
      </w:r>
      <w:bookmarkEnd w:id="25"/>
    </w:p>
    <w:p w14:paraId="35DAD61A" w14:textId="77777777" w:rsidR="005B1476" w:rsidRPr="00E41C4F" w:rsidRDefault="005B1476" w:rsidP="005B1476">
      <w:pPr>
        <w:rPr>
          <w:bCs/>
          <w:szCs w:val="22"/>
          <w:lang w:val="sl-SI"/>
        </w:rPr>
      </w:pPr>
      <w:r w:rsidRPr="00E41C4F">
        <w:rPr>
          <w:bCs/>
          <w:szCs w:val="22"/>
          <w:lang w:val="sl-SI"/>
        </w:rPr>
        <w:t xml:space="preserve">Ta standard opisuje fitosanitarne ukrepe (vključno z metodami </w:t>
      </w:r>
      <w:proofErr w:type="spellStart"/>
      <w:r w:rsidRPr="00E41C4F">
        <w:rPr>
          <w:bCs/>
          <w:szCs w:val="22"/>
          <w:lang w:val="sl-SI"/>
        </w:rPr>
        <w:t>tretiranja</w:t>
      </w:r>
      <w:proofErr w:type="spellEnd"/>
      <w:r w:rsidRPr="00E41C4F">
        <w:rPr>
          <w:bCs/>
          <w:szCs w:val="22"/>
          <w:lang w:val="sl-SI"/>
        </w:rPr>
        <w:t xml:space="preserve">), odobrene za </w:t>
      </w:r>
      <w:r w:rsidRPr="00E41C4F">
        <w:rPr>
          <w:szCs w:val="22"/>
          <w:lang w:val="sl-SI"/>
        </w:rPr>
        <w:t xml:space="preserve">lesen pakirni </w:t>
      </w:r>
      <w:r w:rsidRPr="00E41C4F">
        <w:rPr>
          <w:bCs/>
          <w:szCs w:val="22"/>
          <w:lang w:val="sl-SI"/>
        </w:rPr>
        <w:t xml:space="preserve">material, in določa odobritev novih ali revidiranih metod </w:t>
      </w:r>
      <w:proofErr w:type="spellStart"/>
      <w:r w:rsidRPr="00E41C4F">
        <w:rPr>
          <w:bCs/>
          <w:szCs w:val="22"/>
          <w:lang w:val="sl-SI"/>
        </w:rPr>
        <w:t>tretiranja</w:t>
      </w:r>
      <w:proofErr w:type="spellEnd"/>
      <w:r w:rsidRPr="00E41C4F">
        <w:rPr>
          <w:bCs/>
          <w:szCs w:val="22"/>
          <w:lang w:val="sl-SI"/>
        </w:rPr>
        <w:t>.</w:t>
      </w:r>
    </w:p>
    <w:p w14:paraId="27547618" w14:textId="77777777" w:rsidR="005B1476" w:rsidRPr="00E41C4F" w:rsidRDefault="005B1476" w:rsidP="005B1476">
      <w:pPr>
        <w:pStyle w:val="Brezrazmikov"/>
        <w:rPr>
          <w:lang w:val="sl-SI"/>
        </w:rPr>
      </w:pPr>
    </w:p>
    <w:p w14:paraId="6E43379B" w14:textId="77777777" w:rsidR="005B1476" w:rsidRPr="00E41C4F" w:rsidRDefault="005B1476" w:rsidP="005B1476">
      <w:pPr>
        <w:pStyle w:val="IPPHeading2"/>
        <w:rPr>
          <w:lang w:val="sl-SI"/>
        </w:rPr>
      </w:pPr>
      <w:bookmarkStart w:id="26" w:name="_Toc40112723"/>
      <w:r w:rsidRPr="00E41C4F">
        <w:rPr>
          <w:lang w:val="sl-SI"/>
        </w:rPr>
        <w:t>3.1</w:t>
      </w:r>
      <w:r w:rsidRPr="00E41C4F">
        <w:rPr>
          <w:lang w:val="sl-SI"/>
        </w:rPr>
        <w:tab/>
        <w:t>Odobreni fitosanitarni ukrepi</w:t>
      </w:r>
      <w:bookmarkEnd w:id="26"/>
    </w:p>
    <w:p w14:paraId="23B91AB0" w14:textId="77777777" w:rsidR="005B1476" w:rsidRPr="00E41C4F" w:rsidRDefault="005B1476" w:rsidP="005B1476">
      <w:pPr>
        <w:pStyle w:val="Brezrazmikov"/>
        <w:rPr>
          <w:lang w:val="sl-SI"/>
        </w:rPr>
      </w:pPr>
    </w:p>
    <w:p w14:paraId="0F41A2A3" w14:textId="77777777" w:rsidR="005B1476" w:rsidRPr="00E41C4F" w:rsidRDefault="005B1476" w:rsidP="00EC5EA7">
      <w:pPr>
        <w:pStyle w:val="IPPNormalCloseSpace"/>
        <w:rPr>
          <w:lang w:val="sl-SI"/>
        </w:rPr>
      </w:pPr>
      <w:r w:rsidRPr="00E41C4F">
        <w:rPr>
          <w:lang w:val="sl-SI"/>
        </w:rPr>
        <w:lastRenderedPageBreak/>
        <w:t xml:space="preserve">Odobreni fitosanitarni ukrepi, opisani v tem standardu, </w:t>
      </w:r>
      <w:r w:rsidR="00D83476">
        <w:rPr>
          <w:lang w:val="sl-SI"/>
        </w:rPr>
        <w:t>vključuje</w:t>
      </w:r>
      <w:r w:rsidRPr="00E41C4F">
        <w:rPr>
          <w:lang w:val="sl-SI"/>
        </w:rPr>
        <w:t xml:space="preserve">jo fitosanitarne postopke, vključno z metodami </w:t>
      </w:r>
      <w:proofErr w:type="spellStart"/>
      <w:r w:rsidRPr="00E41C4F">
        <w:rPr>
          <w:lang w:val="sl-SI"/>
        </w:rPr>
        <w:t>tretiranja</w:t>
      </w:r>
      <w:proofErr w:type="spellEnd"/>
      <w:r w:rsidRPr="00E41C4F">
        <w:rPr>
          <w:lang w:val="sl-SI"/>
        </w:rPr>
        <w:t xml:space="preserve"> </w:t>
      </w:r>
      <w:r w:rsidR="00D83476">
        <w:rPr>
          <w:lang w:val="sl-SI"/>
        </w:rPr>
        <w:t>in</w:t>
      </w:r>
      <w:r w:rsidR="00D83476" w:rsidRPr="00E41C4F">
        <w:rPr>
          <w:lang w:val="sl-SI"/>
        </w:rPr>
        <w:t xml:space="preserve"> </w:t>
      </w:r>
      <w:r w:rsidRPr="00E41C4F">
        <w:rPr>
          <w:lang w:val="sl-SI"/>
        </w:rPr>
        <w:t xml:space="preserve">označevanjem lesenega pakirnega materiala. Z </w:t>
      </w:r>
      <w:r w:rsidR="00EC5EA7" w:rsidRPr="00E41C4F">
        <w:rPr>
          <w:lang w:val="sl-SI"/>
        </w:rPr>
        <w:t>uvedbo</w:t>
      </w:r>
      <w:r w:rsidRPr="00E41C4F">
        <w:rPr>
          <w:lang w:val="sl-SI"/>
        </w:rPr>
        <w:t xml:space="preserve"> </w:t>
      </w:r>
      <w:r w:rsidR="00BD5356">
        <w:rPr>
          <w:lang w:val="sl-SI"/>
        </w:rPr>
        <w:t>znaka</w:t>
      </w:r>
      <w:r w:rsidR="00BD5356" w:rsidRPr="00E41C4F">
        <w:rPr>
          <w:lang w:val="sl-SI"/>
        </w:rPr>
        <w:t xml:space="preserve"> </w:t>
      </w:r>
      <w:r w:rsidRPr="00E41C4F">
        <w:rPr>
          <w:lang w:val="sl-SI"/>
        </w:rPr>
        <w:t>fitosanitarn</w:t>
      </w:r>
      <w:r w:rsidR="005669DB">
        <w:rPr>
          <w:lang w:val="sl-SI"/>
        </w:rPr>
        <w:t>o</w:t>
      </w:r>
      <w:r w:rsidRPr="00E41C4F">
        <w:rPr>
          <w:lang w:val="sl-SI"/>
        </w:rPr>
        <w:t xml:space="preserve"> spričeval</w:t>
      </w:r>
      <w:r w:rsidR="005669DB">
        <w:rPr>
          <w:lang w:val="sl-SI"/>
        </w:rPr>
        <w:t xml:space="preserve">o ni več </w:t>
      </w:r>
      <w:r w:rsidRPr="00E41C4F">
        <w:rPr>
          <w:lang w:val="sl-SI"/>
        </w:rPr>
        <w:t>potrebn</w:t>
      </w:r>
      <w:r w:rsidR="005669DB">
        <w:rPr>
          <w:lang w:val="sl-SI"/>
        </w:rPr>
        <w:t>o</w:t>
      </w:r>
      <w:r w:rsidRPr="00E41C4F">
        <w:rPr>
          <w:lang w:val="sl-SI"/>
        </w:rPr>
        <w:t xml:space="preserve">, </w:t>
      </w:r>
      <w:r w:rsidR="005669DB">
        <w:rPr>
          <w:lang w:val="sl-SI"/>
        </w:rPr>
        <w:t>saj</w:t>
      </w:r>
      <w:r w:rsidR="005669DB" w:rsidRPr="00E41C4F">
        <w:rPr>
          <w:lang w:val="sl-SI"/>
        </w:rPr>
        <w:t xml:space="preserve"> </w:t>
      </w:r>
      <w:r w:rsidR="00BD5356">
        <w:rPr>
          <w:lang w:val="sl-SI"/>
        </w:rPr>
        <w:t>znak</w:t>
      </w:r>
      <w:r w:rsidR="00BD5356" w:rsidRPr="00E41C4F">
        <w:rPr>
          <w:lang w:val="sl-SI"/>
        </w:rPr>
        <w:t xml:space="preserve"> </w:t>
      </w:r>
      <w:r w:rsidRPr="00E41C4F">
        <w:rPr>
          <w:lang w:val="sl-SI"/>
        </w:rPr>
        <w:t xml:space="preserve">potrjuje, da so bili izvedeni mednarodno odobreni fitosanitarni ukrepi. Te fitosanitarne ukrepe bi morale sprejeti vse </w:t>
      </w:r>
      <w:r w:rsidR="005669DB">
        <w:rPr>
          <w:lang w:val="sl-SI"/>
        </w:rPr>
        <w:t>d</w:t>
      </w:r>
      <w:r w:rsidRPr="00E41C4F">
        <w:rPr>
          <w:lang w:val="sl-SI"/>
        </w:rPr>
        <w:t>ržavne organizacije za varstvo rastlin (NPPO) kot podlago za dovol</w:t>
      </w:r>
      <w:r w:rsidR="00EC5EA7" w:rsidRPr="00E41C4F">
        <w:rPr>
          <w:lang w:val="sl-SI"/>
        </w:rPr>
        <w:t>itev vstopa</w:t>
      </w:r>
      <w:r w:rsidRPr="00E41C4F">
        <w:rPr>
          <w:lang w:val="sl-SI"/>
        </w:rPr>
        <w:t xml:space="preserve"> lesenega pakirnega materiala brez dodatnih posebnih zahtev. Za zahtevane fitosanitarne ukrepe, ki presegajo ukrepe, odobrene v tem standardu, je treba predložiti </w:t>
      </w:r>
      <w:r w:rsidR="00EC5EA7" w:rsidRPr="00E41C4F">
        <w:rPr>
          <w:lang w:val="sl-SI"/>
        </w:rPr>
        <w:t>strokovno utemeljitev</w:t>
      </w:r>
      <w:r w:rsidRPr="00E41C4F">
        <w:rPr>
          <w:lang w:val="sl-SI"/>
        </w:rPr>
        <w:t>.</w:t>
      </w:r>
    </w:p>
    <w:p w14:paraId="640912BE" w14:textId="77777777" w:rsidR="005B1476" w:rsidRPr="00E41C4F" w:rsidRDefault="005B1476" w:rsidP="00EC5EA7">
      <w:pPr>
        <w:pStyle w:val="IPPNormalCloseSpace"/>
        <w:rPr>
          <w:lang w:val="sl-SI"/>
        </w:rPr>
      </w:pPr>
      <w:r w:rsidRPr="00E41C4F">
        <w:rPr>
          <w:lang w:val="sl-SI"/>
        </w:rPr>
        <w:t xml:space="preserve">Metode </w:t>
      </w:r>
      <w:proofErr w:type="spellStart"/>
      <w:r w:rsidRPr="00E41C4F">
        <w:rPr>
          <w:lang w:val="sl-SI"/>
        </w:rPr>
        <w:t>tretiranja</w:t>
      </w:r>
      <w:proofErr w:type="spellEnd"/>
      <w:r w:rsidRPr="00E41C4F">
        <w:rPr>
          <w:lang w:val="sl-SI"/>
        </w:rPr>
        <w:t xml:space="preserve"> iz </w:t>
      </w:r>
      <w:r w:rsidR="005669DB">
        <w:rPr>
          <w:lang w:val="sl-SI"/>
        </w:rPr>
        <w:t>p</w:t>
      </w:r>
      <w:r w:rsidRPr="00E41C4F">
        <w:rPr>
          <w:lang w:val="sl-SI"/>
        </w:rPr>
        <w:t xml:space="preserve">riloge 1 </w:t>
      </w:r>
      <w:r w:rsidR="005669DB">
        <w:rPr>
          <w:lang w:val="sl-SI"/>
        </w:rPr>
        <w:t>veljajo</w:t>
      </w:r>
      <w:r w:rsidRPr="00E41C4F">
        <w:rPr>
          <w:lang w:val="sl-SI"/>
        </w:rPr>
        <w:t xml:space="preserve"> za zelo učinkovite proti večini za živo drevje škodljivih organizmov, povezanih z lesenim pakirnim materialom, uporabljenim v mednarodni trgovini. Te metode </w:t>
      </w:r>
      <w:proofErr w:type="spellStart"/>
      <w:r w:rsidRPr="00E41C4F">
        <w:rPr>
          <w:lang w:val="sl-SI"/>
        </w:rPr>
        <w:t>tretiranja</w:t>
      </w:r>
      <w:proofErr w:type="spellEnd"/>
      <w:r w:rsidRPr="00E41C4F">
        <w:rPr>
          <w:lang w:val="sl-SI"/>
        </w:rPr>
        <w:t xml:space="preserve"> </w:t>
      </w:r>
      <w:r w:rsidR="00EC5EA7" w:rsidRPr="00E41C4F">
        <w:rPr>
          <w:lang w:val="sl-SI"/>
        </w:rPr>
        <w:t>skupaj</w:t>
      </w:r>
      <w:r w:rsidRPr="00E41C4F">
        <w:rPr>
          <w:lang w:val="sl-SI"/>
        </w:rPr>
        <w:t xml:space="preserve"> z uporabo obeljenega lesa pri </w:t>
      </w:r>
      <w:r w:rsidR="00EC5EA7" w:rsidRPr="00E41C4F">
        <w:rPr>
          <w:lang w:val="sl-SI"/>
        </w:rPr>
        <w:t>izdelavi</w:t>
      </w:r>
      <w:r w:rsidRPr="00E41C4F">
        <w:rPr>
          <w:lang w:val="sl-SI"/>
        </w:rPr>
        <w:t xml:space="preserve"> lesenega pakirnega materiala zmanjšuje</w:t>
      </w:r>
      <w:r w:rsidR="00EC5EA7" w:rsidRPr="00E41C4F">
        <w:rPr>
          <w:lang w:val="sl-SI"/>
        </w:rPr>
        <w:t>jo</w:t>
      </w:r>
      <w:r w:rsidRPr="00E41C4F">
        <w:rPr>
          <w:lang w:val="sl-SI"/>
        </w:rPr>
        <w:t xml:space="preserve"> verjetnost za </w:t>
      </w:r>
      <w:r w:rsidR="00EC5EA7" w:rsidRPr="00E41C4F">
        <w:rPr>
          <w:lang w:val="sl-SI"/>
        </w:rPr>
        <w:t xml:space="preserve">njegovo </w:t>
      </w:r>
      <w:r w:rsidRPr="00E41C4F">
        <w:rPr>
          <w:lang w:val="sl-SI"/>
        </w:rPr>
        <w:t xml:space="preserve">ponovno </w:t>
      </w:r>
      <w:proofErr w:type="spellStart"/>
      <w:r w:rsidR="00EC5EA7" w:rsidRPr="00E41C4F">
        <w:rPr>
          <w:lang w:val="sl-SI"/>
        </w:rPr>
        <w:t>infestacijo</w:t>
      </w:r>
      <w:proofErr w:type="spellEnd"/>
      <w:r w:rsidR="00EC5EA7" w:rsidRPr="00E41C4F">
        <w:rPr>
          <w:lang w:val="sl-SI"/>
        </w:rPr>
        <w:t xml:space="preserve"> </w:t>
      </w:r>
      <w:r w:rsidRPr="00E41C4F">
        <w:rPr>
          <w:lang w:val="sl-SI"/>
        </w:rPr>
        <w:t>s škodljivimi organizmi</w:t>
      </w:r>
      <w:r w:rsidR="00EC5EA7" w:rsidRPr="00E41C4F">
        <w:rPr>
          <w:lang w:val="sl-SI"/>
        </w:rPr>
        <w:t xml:space="preserve"> živega drevja</w:t>
      </w:r>
      <w:r w:rsidRPr="00E41C4F">
        <w:rPr>
          <w:lang w:val="sl-SI"/>
        </w:rPr>
        <w:t xml:space="preserve">. </w:t>
      </w:r>
      <w:r w:rsidR="006E21AB" w:rsidRPr="00E41C4F">
        <w:rPr>
          <w:lang w:val="sl-SI"/>
        </w:rPr>
        <w:t>Ti ukrepi so</w:t>
      </w:r>
      <w:r w:rsidRPr="00E41C4F">
        <w:rPr>
          <w:lang w:val="sl-SI"/>
        </w:rPr>
        <w:t xml:space="preserve"> bili sprejeti ob upoštevanju:</w:t>
      </w:r>
    </w:p>
    <w:p w14:paraId="4B20E075" w14:textId="77777777" w:rsidR="005B1476" w:rsidRPr="00E41C4F" w:rsidRDefault="005B1476" w:rsidP="00CE4E2D">
      <w:pPr>
        <w:pStyle w:val="IPPNormalCloseSpace"/>
        <w:numPr>
          <w:ilvl w:val="0"/>
          <w:numId w:val="16"/>
        </w:numPr>
        <w:rPr>
          <w:lang w:val="sl-SI"/>
        </w:rPr>
      </w:pPr>
      <w:r w:rsidRPr="00E41C4F">
        <w:rPr>
          <w:lang w:val="sl-SI"/>
        </w:rPr>
        <w:t xml:space="preserve">obsega </w:t>
      </w:r>
      <w:r w:rsidR="006E21AB" w:rsidRPr="00E41C4F">
        <w:rPr>
          <w:lang w:val="sl-SI"/>
        </w:rPr>
        <w:t xml:space="preserve">vrst </w:t>
      </w:r>
      <w:r w:rsidRPr="00E41C4F">
        <w:rPr>
          <w:lang w:val="sl-SI"/>
        </w:rPr>
        <w:t>škodljivih organizmov, ki jih je mogoče zajeti,</w:t>
      </w:r>
    </w:p>
    <w:p w14:paraId="474FD5C0" w14:textId="77777777" w:rsidR="005B1476" w:rsidRPr="00E41C4F" w:rsidRDefault="005B1476" w:rsidP="00CE4E2D">
      <w:pPr>
        <w:pStyle w:val="IPPNormalCloseSpace"/>
        <w:numPr>
          <w:ilvl w:val="0"/>
          <w:numId w:val="16"/>
        </w:numPr>
        <w:rPr>
          <w:lang w:val="sl-SI"/>
        </w:rPr>
      </w:pPr>
      <w:r w:rsidRPr="00E41C4F">
        <w:rPr>
          <w:lang w:val="sl-SI"/>
        </w:rPr>
        <w:t xml:space="preserve">učinkovitosti </w:t>
      </w:r>
      <w:proofErr w:type="spellStart"/>
      <w:r w:rsidRPr="00E41C4F">
        <w:rPr>
          <w:lang w:val="sl-SI"/>
        </w:rPr>
        <w:t>tretiranja</w:t>
      </w:r>
      <w:proofErr w:type="spellEnd"/>
      <w:r w:rsidRPr="00E41C4F">
        <w:rPr>
          <w:lang w:val="sl-SI"/>
        </w:rPr>
        <w:t>,</w:t>
      </w:r>
    </w:p>
    <w:p w14:paraId="5CC7FA25" w14:textId="77777777" w:rsidR="005B1476" w:rsidRPr="00E41C4F" w:rsidRDefault="005B1476" w:rsidP="00CE4E2D">
      <w:pPr>
        <w:pStyle w:val="IPPNormalCloseSpace"/>
        <w:numPr>
          <w:ilvl w:val="0"/>
          <w:numId w:val="16"/>
        </w:numPr>
        <w:rPr>
          <w:lang w:val="sl-SI"/>
        </w:rPr>
      </w:pPr>
      <w:r w:rsidRPr="00E41C4F">
        <w:rPr>
          <w:lang w:val="sl-SI"/>
        </w:rPr>
        <w:t xml:space="preserve">tehnične </w:t>
      </w:r>
      <w:r w:rsidR="00823DD1">
        <w:rPr>
          <w:lang w:val="sl-SI"/>
        </w:rPr>
        <w:t>oziroma</w:t>
      </w:r>
      <w:r w:rsidRPr="00E41C4F">
        <w:rPr>
          <w:lang w:val="sl-SI"/>
        </w:rPr>
        <w:t xml:space="preserve"> </w:t>
      </w:r>
      <w:r w:rsidR="00BD5356">
        <w:rPr>
          <w:lang w:val="sl-SI"/>
        </w:rPr>
        <w:t>trženjske</w:t>
      </w:r>
      <w:r w:rsidR="00BD5356" w:rsidRPr="00E41C4F">
        <w:rPr>
          <w:lang w:val="sl-SI"/>
        </w:rPr>
        <w:t xml:space="preserve"> </w:t>
      </w:r>
      <w:r w:rsidRPr="00E41C4F">
        <w:rPr>
          <w:lang w:val="sl-SI"/>
        </w:rPr>
        <w:t>izvedljivosti.</w:t>
      </w:r>
    </w:p>
    <w:p w14:paraId="7ED43DA5" w14:textId="77777777" w:rsidR="005B1476" w:rsidRPr="00E41C4F" w:rsidRDefault="005B1476" w:rsidP="00EC5EA7">
      <w:pPr>
        <w:pStyle w:val="IPPNormalCloseSpace"/>
        <w:rPr>
          <w:lang w:val="sl-SI"/>
        </w:rPr>
      </w:pPr>
      <w:r w:rsidRPr="00E41C4F">
        <w:rPr>
          <w:lang w:val="sl-SI"/>
        </w:rPr>
        <w:t xml:space="preserve">Proizvodnjo odobrenega lesenega pakirnega materiala (vključno s </w:t>
      </w:r>
      <w:r w:rsidR="006E21AB" w:rsidRPr="00E41C4F">
        <w:rPr>
          <w:lang w:val="sl-SI"/>
        </w:rPr>
        <w:t>podpornim</w:t>
      </w:r>
      <w:r w:rsidRPr="00E41C4F">
        <w:rPr>
          <w:lang w:val="sl-SI"/>
        </w:rPr>
        <w:t xml:space="preserve"> lesom) sestavljajo tri glavne dejavnosti: </w:t>
      </w:r>
      <w:proofErr w:type="spellStart"/>
      <w:r w:rsidRPr="00E41C4F">
        <w:rPr>
          <w:lang w:val="sl-SI"/>
        </w:rPr>
        <w:t>tretiranje</w:t>
      </w:r>
      <w:proofErr w:type="spellEnd"/>
      <w:r w:rsidRPr="00E41C4F">
        <w:rPr>
          <w:lang w:val="sl-SI"/>
        </w:rPr>
        <w:t xml:space="preserve">, izdelava in označevanje. Te dejavnosti lahko izvaja več posameznih subjektov ali pa en sam subjekt izvaja več </w:t>
      </w:r>
      <w:r w:rsidR="005669DB" w:rsidRPr="00E41C4F">
        <w:rPr>
          <w:lang w:val="sl-SI"/>
        </w:rPr>
        <w:t>dejavnosti</w:t>
      </w:r>
      <w:r w:rsidR="005669DB">
        <w:rPr>
          <w:lang w:val="sl-SI"/>
        </w:rPr>
        <w:t xml:space="preserve"> </w:t>
      </w:r>
      <w:r w:rsidRPr="00E41C4F">
        <w:rPr>
          <w:lang w:val="sl-SI"/>
        </w:rPr>
        <w:t xml:space="preserve">ali vse. Za poenostavitev sklicevanja </w:t>
      </w:r>
      <w:r w:rsidR="006E21AB" w:rsidRPr="00E41C4F">
        <w:rPr>
          <w:lang w:val="sl-SI"/>
        </w:rPr>
        <w:t>jih</w:t>
      </w:r>
      <w:r w:rsidRPr="00E41C4F">
        <w:rPr>
          <w:lang w:val="sl-SI"/>
        </w:rPr>
        <w:t xml:space="preserve"> ta standard </w:t>
      </w:r>
      <w:r w:rsidR="005669DB">
        <w:rPr>
          <w:lang w:val="sl-SI"/>
        </w:rPr>
        <w:t>po</w:t>
      </w:r>
      <w:r w:rsidR="006E21AB" w:rsidRPr="00E41C4F">
        <w:rPr>
          <w:lang w:val="sl-SI"/>
        </w:rPr>
        <w:t>imenuje</w:t>
      </w:r>
      <w:r w:rsidRPr="00E41C4F">
        <w:rPr>
          <w:lang w:val="sl-SI"/>
        </w:rPr>
        <w:t xml:space="preserve"> proizvajalc</w:t>
      </w:r>
      <w:r w:rsidR="005669DB">
        <w:rPr>
          <w:lang w:val="sl-SI"/>
        </w:rPr>
        <w:t>i</w:t>
      </w:r>
      <w:r w:rsidRPr="00E41C4F">
        <w:rPr>
          <w:lang w:val="sl-SI"/>
        </w:rPr>
        <w:t xml:space="preserve"> (tist</w:t>
      </w:r>
      <w:r w:rsidR="005669DB">
        <w:rPr>
          <w:lang w:val="sl-SI"/>
        </w:rPr>
        <w:t>i</w:t>
      </w:r>
      <w:r w:rsidRPr="00E41C4F">
        <w:rPr>
          <w:lang w:val="sl-SI"/>
        </w:rPr>
        <w:t xml:space="preserve">, ki izdelujejo lesen pakirni material in smejo z </w:t>
      </w:r>
      <w:r w:rsidR="001D3F37">
        <w:rPr>
          <w:lang w:val="sl-SI"/>
        </w:rPr>
        <w:t>znakom</w:t>
      </w:r>
      <w:r w:rsidR="001D3F37" w:rsidRPr="00E41C4F">
        <w:rPr>
          <w:lang w:val="sl-SI"/>
        </w:rPr>
        <w:t xml:space="preserve"> </w:t>
      </w:r>
      <w:r w:rsidRPr="00E41C4F">
        <w:rPr>
          <w:lang w:val="sl-SI"/>
        </w:rPr>
        <w:t xml:space="preserve">opremiti pravilno </w:t>
      </w:r>
      <w:r w:rsidR="006E21AB" w:rsidRPr="00E41C4F">
        <w:rPr>
          <w:lang w:val="sl-SI"/>
        </w:rPr>
        <w:t>tretiran</w:t>
      </w:r>
      <w:r w:rsidRPr="00E41C4F">
        <w:rPr>
          <w:lang w:val="sl-SI"/>
        </w:rPr>
        <w:t xml:space="preserve"> lesen pakirni material) in izvajalc</w:t>
      </w:r>
      <w:r w:rsidR="005669DB">
        <w:rPr>
          <w:lang w:val="sl-SI"/>
        </w:rPr>
        <w:t>i</w:t>
      </w:r>
      <w:r w:rsidRPr="00E41C4F">
        <w:rPr>
          <w:lang w:val="sl-SI"/>
        </w:rPr>
        <w:t xml:space="preserve"> </w:t>
      </w:r>
      <w:proofErr w:type="spellStart"/>
      <w:r w:rsidRPr="00E41C4F">
        <w:rPr>
          <w:lang w:val="sl-SI"/>
        </w:rPr>
        <w:t>tretiranja</w:t>
      </w:r>
      <w:proofErr w:type="spellEnd"/>
      <w:r w:rsidRPr="00E41C4F">
        <w:rPr>
          <w:lang w:val="sl-SI"/>
        </w:rPr>
        <w:t xml:space="preserve"> (tist</w:t>
      </w:r>
      <w:r w:rsidR="005669DB">
        <w:rPr>
          <w:lang w:val="sl-SI"/>
        </w:rPr>
        <w:t>i</w:t>
      </w:r>
      <w:r w:rsidRPr="00E41C4F">
        <w:rPr>
          <w:lang w:val="sl-SI"/>
        </w:rPr>
        <w:t xml:space="preserve">, ki izvajajo odobreno </w:t>
      </w:r>
      <w:proofErr w:type="spellStart"/>
      <w:r w:rsidRPr="00E41C4F">
        <w:rPr>
          <w:lang w:val="sl-SI"/>
        </w:rPr>
        <w:t>tretiranje</w:t>
      </w:r>
      <w:proofErr w:type="spellEnd"/>
      <w:r w:rsidRPr="00E41C4F">
        <w:rPr>
          <w:lang w:val="sl-SI"/>
        </w:rPr>
        <w:t xml:space="preserve"> in smejo z </w:t>
      </w:r>
      <w:r w:rsidR="001D3F37">
        <w:rPr>
          <w:lang w:val="sl-SI"/>
        </w:rPr>
        <w:t>znakom</w:t>
      </w:r>
      <w:r w:rsidR="001D3F37" w:rsidRPr="00E41C4F">
        <w:rPr>
          <w:lang w:val="sl-SI"/>
        </w:rPr>
        <w:t xml:space="preserve"> </w:t>
      </w:r>
      <w:r w:rsidRPr="00E41C4F">
        <w:rPr>
          <w:lang w:val="sl-SI"/>
        </w:rPr>
        <w:t xml:space="preserve">opremiti pravilno tretiran lesen pakirni material). </w:t>
      </w:r>
    </w:p>
    <w:p w14:paraId="2F4DEBD6" w14:textId="77777777" w:rsidR="005B1476" w:rsidRPr="00E41C4F" w:rsidRDefault="005B1476" w:rsidP="00EC5EA7">
      <w:pPr>
        <w:pStyle w:val="IPPNormalCloseSpace"/>
        <w:rPr>
          <w:lang w:val="sl-SI"/>
        </w:rPr>
      </w:pPr>
      <w:r w:rsidRPr="00E41C4F">
        <w:rPr>
          <w:lang w:val="sl-SI"/>
        </w:rPr>
        <w:t xml:space="preserve">Lesen pakirni material, obdelan po odobrenih postopkih, se označi z </w:t>
      </w:r>
      <w:r w:rsidR="006E21AB" w:rsidRPr="00E41C4F">
        <w:rPr>
          <w:lang w:val="sl-SI"/>
        </w:rPr>
        <w:t>namestitvijo</w:t>
      </w:r>
      <w:r w:rsidRPr="00E41C4F">
        <w:rPr>
          <w:lang w:val="sl-SI"/>
        </w:rPr>
        <w:t xml:space="preserve"> uradne</w:t>
      </w:r>
      <w:r w:rsidR="00BD5356">
        <w:rPr>
          <w:lang w:val="sl-SI"/>
        </w:rPr>
        <w:t>ga znaka</w:t>
      </w:r>
      <w:r w:rsidRPr="00E41C4F">
        <w:rPr>
          <w:lang w:val="sl-SI"/>
        </w:rPr>
        <w:t xml:space="preserve"> iz </w:t>
      </w:r>
      <w:r w:rsidR="005669DB">
        <w:rPr>
          <w:lang w:val="sl-SI"/>
        </w:rPr>
        <w:t>p</w:t>
      </w:r>
      <w:r w:rsidRPr="00E41C4F">
        <w:rPr>
          <w:lang w:val="sl-SI"/>
        </w:rPr>
        <w:t xml:space="preserve">riloge 2. Ta </w:t>
      </w:r>
      <w:r w:rsidR="00BD5356">
        <w:rPr>
          <w:lang w:val="sl-SI"/>
        </w:rPr>
        <w:t>znak</w:t>
      </w:r>
      <w:r w:rsidR="00BD5356" w:rsidRPr="00E41C4F">
        <w:rPr>
          <w:lang w:val="sl-SI"/>
        </w:rPr>
        <w:t xml:space="preserve"> </w:t>
      </w:r>
      <w:r w:rsidRPr="00E41C4F">
        <w:rPr>
          <w:lang w:val="sl-SI"/>
        </w:rPr>
        <w:t xml:space="preserve">obsega poseben </w:t>
      </w:r>
      <w:r w:rsidR="006E21AB" w:rsidRPr="00E41C4F">
        <w:rPr>
          <w:lang w:val="sl-SI"/>
        </w:rPr>
        <w:t>simbol</w:t>
      </w:r>
      <w:r w:rsidRPr="00E41C4F">
        <w:rPr>
          <w:lang w:val="sl-SI"/>
        </w:rPr>
        <w:t xml:space="preserve">, uporabljen skupaj s kodami, ki označujejo posamezno državo, odgovornega </w:t>
      </w:r>
      <w:r w:rsidR="00F75380">
        <w:rPr>
          <w:lang w:val="sl-SI"/>
        </w:rPr>
        <w:t>pro</w:t>
      </w:r>
      <w:r w:rsidRPr="00E41C4F">
        <w:rPr>
          <w:lang w:val="sl-SI"/>
        </w:rPr>
        <w:t>izva</w:t>
      </w:r>
      <w:r w:rsidR="00F75380">
        <w:rPr>
          <w:lang w:val="sl-SI"/>
        </w:rPr>
        <w:t>ja</w:t>
      </w:r>
      <w:r w:rsidRPr="00E41C4F">
        <w:rPr>
          <w:lang w:val="sl-SI"/>
        </w:rPr>
        <w:t xml:space="preserve">lca oziroma izvajalca </w:t>
      </w:r>
      <w:proofErr w:type="spellStart"/>
      <w:r w:rsidRPr="00E41C4F">
        <w:rPr>
          <w:lang w:val="sl-SI"/>
        </w:rPr>
        <w:t>tretiranja</w:t>
      </w:r>
      <w:proofErr w:type="spellEnd"/>
      <w:r w:rsidRPr="00E41C4F">
        <w:rPr>
          <w:lang w:val="sl-SI"/>
        </w:rPr>
        <w:t xml:space="preserve"> ter izvedeno </w:t>
      </w:r>
      <w:proofErr w:type="spellStart"/>
      <w:r w:rsidRPr="00E41C4F">
        <w:rPr>
          <w:lang w:val="sl-SI"/>
        </w:rPr>
        <w:t>tretiranje</w:t>
      </w:r>
      <w:proofErr w:type="spellEnd"/>
      <w:r w:rsidRPr="00E41C4F">
        <w:rPr>
          <w:lang w:val="sl-SI"/>
        </w:rPr>
        <w:t xml:space="preserve">. </w:t>
      </w:r>
      <w:r w:rsidR="006E21AB" w:rsidRPr="00E41C4F">
        <w:rPr>
          <w:lang w:val="sl-SI"/>
        </w:rPr>
        <w:t>V nadaljnjem besedilu</w:t>
      </w:r>
      <w:r w:rsidRPr="00E41C4F">
        <w:rPr>
          <w:lang w:val="sl-SI"/>
        </w:rPr>
        <w:t xml:space="preserve"> s</w:t>
      </w:r>
      <w:r w:rsidR="00486024" w:rsidRPr="00E41C4F">
        <w:rPr>
          <w:lang w:val="sl-SI"/>
        </w:rPr>
        <w:t>e</w:t>
      </w:r>
      <w:r w:rsidRPr="00E41C4F">
        <w:rPr>
          <w:lang w:val="sl-SI"/>
        </w:rPr>
        <w:t xml:space="preserve"> vsi </w:t>
      </w:r>
      <w:r w:rsidR="00FF6FBA">
        <w:rPr>
          <w:lang w:val="sl-SI"/>
        </w:rPr>
        <w:t>d</w:t>
      </w:r>
      <w:r w:rsidRPr="00E41C4F">
        <w:rPr>
          <w:lang w:val="sl-SI"/>
        </w:rPr>
        <w:t>eli oznake skupaj navajajo kot »</w:t>
      </w:r>
      <w:r w:rsidRPr="00E41C4F">
        <w:rPr>
          <w:b/>
          <w:lang w:val="sl-SI"/>
        </w:rPr>
        <w:t>znak</w:t>
      </w:r>
      <w:r w:rsidRPr="00E41C4F">
        <w:rPr>
          <w:lang w:val="sl-SI"/>
        </w:rPr>
        <w:t>«</w:t>
      </w:r>
      <w:r w:rsidRPr="00E41C4F">
        <w:rPr>
          <w:rFonts w:eastAsia="Times"/>
          <w:lang w:val="sl-SI" w:bidi="x-none"/>
        </w:rPr>
        <w:t xml:space="preserve">. </w:t>
      </w:r>
      <w:r w:rsidRPr="00E41C4F">
        <w:rPr>
          <w:lang w:val="sl-SI"/>
        </w:rPr>
        <w:t>Mednarodno priznan in jezikovno nespecifič</w:t>
      </w:r>
      <w:r w:rsidR="00442867" w:rsidRPr="00E41C4F">
        <w:rPr>
          <w:lang w:val="sl-SI"/>
        </w:rPr>
        <w:t>en</w:t>
      </w:r>
      <w:r w:rsidRPr="00E41C4F">
        <w:rPr>
          <w:lang w:val="sl-SI"/>
        </w:rPr>
        <w:t xml:space="preserve"> znak omogoča identifikacijo </w:t>
      </w:r>
      <w:proofErr w:type="spellStart"/>
      <w:r w:rsidRPr="00E41C4F">
        <w:rPr>
          <w:lang w:val="sl-SI"/>
        </w:rPr>
        <w:t>tretiranega</w:t>
      </w:r>
      <w:proofErr w:type="spellEnd"/>
      <w:r w:rsidRPr="00E41C4F">
        <w:rPr>
          <w:lang w:val="sl-SI"/>
        </w:rPr>
        <w:t xml:space="preserve"> lesenega pakirnega materiala med </w:t>
      </w:r>
      <w:r w:rsidR="00486024" w:rsidRPr="00E41C4F">
        <w:rPr>
          <w:lang w:val="sl-SI"/>
        </w:rPr>
        <w:t>uradnim</w:t>
      </w:r>
      <w:r w:rsidRPr="00E41C4F">
        <w:rPr>
          <w:lang w:val="sl-SI"/>
        </w:rPr>
        <w:t xml:space="preserve"> pregledom pred izvozom, na vstop</w:t>
      </w:r>
      <w:r w:rsidR="000859AD" w:rsidRPr="00E41C4F">
        <w:rPr>
          <w:lang w:val="sl-SI"/>
        </w:rPr>
        <w:t>ni točki</w:t>
      </w:r>
      <w:r w:rsidR="00442867" w:rsidRPr="00E41C4F">
        <w:rPr>
          <w:lang w:val="sl-SI"/>
        </w:rPr>
        <w:t xml:space="preserve"> ali drugod. NPPO sprejmejo </w:t>
      </w:r>
      <w:r w:rsidRPr="00E41C4F">
        <w:rPr>
          <w:lang w:val="sl-SI"/>
        </w:rPr>
        <w:t xml:space="preserve">znak iz </w:t>
      </w:r>
      <w:r w:rsidR="005669DB">
        <w:rPr>
          <w:lang w:val="sl-SI"/>
        </w:rPr>
        <w:t>p</w:t>
      </w:r>
      <w:r w:rsidRPr="00E41C4F">
        <w:rPr>
          <w:lang w:val="sl-SI"/>
        </w:rPr>
        <w:t xml:space="preserve">riloge 2 kot </w:t>
      </w:r>
      <w:r w:rsidR="000859AD" w:rsidRPr="00E41C4F">
        <w:rPr>
          <w:lang w:val="sl-SI"/>
        </w:rPr>
        <w:t>podlago</w:t>
      </w:r>
      <w:r w:rsidRPr="00E41C4F">
        <w:rPr>
          <w:lang w:val="sl-SI"/>
        </w:rPr>
        <w:t xml:space="preserve"> za dovol</w:t>
      </w:r>
      <w:r w:rsidR="000859AD" w:rsidRPr="00E41C4F">
        <w:rPr>
          <w:lang w:val="sl-SI"/>
        </w:rPr>
        <w:t>itev</w:t>
      </w:r>
      <w:r w:rsidRPr="00E41C4F">
        <w:rPr>
          <w:lang w:val="sl-SI"/>
        </w:rPr>
        <w:t xml:space="preserve"> vstop</w:t>
      </w:r>
      <w:r w:rsidR="000859AD" w:rsidRPr="00E41C4F">
        <w:rPr>
          <w:lang w:val="sl-SI"/>
        </w:rPr>
        <w:t>a</w:t>
      </w:r>
      <w:r w:rsidRPr="00E41C4F">
        <w:rPr>
          <w:lang w:val="sl-SI"/>
        </w:rPr>
        <w:t xml:space="preserve"> lesenega pakirnega materiala brez dodatnih posebnih zahtev. </w:t>
      </w:r>
    </w:p>
    <w:p w14:paraId="5B5D452F" w14:textId="77777777" w:rsidR="005B1476" w:rsidRPr="00E41C4F" w:rsidRDefault="000859AD" w:rsidP="00EC5EA7">
      <w:pPr>
        <w:pStyle w:val="IPPNormalCloseSpace"/>
        <w:rPr>
          <w:lang w:val="sl-SI"/>
        </w:rPr>
      </w:pPr>
      <w:r w:rsidRPr="00E41C4F">
        <w:rPr>
          <w:lang w:val="sl-SI"/>
        </w:rPr>
        <w:t>L</w:t>
      </w:r>
      <w:r w:rsidR="005B1476" w:rsidRPr="00E41C4F">
        <w:rPr>
          <w:lang w:val="sl-SI"/>
        </w:rPr>
        <w:t>esen pakirn</w:t>
      </w:r>
      <w:r w:rsidRPr="00E41C4F">
        <w:rPr>
          <w:lang w:val="sl-SI"/>
        </w:rPr>
        <w:t>i</w:t>
      </w:r>
      <w:r w:rsidR="005B1476" w:rsidRPr="00E41C4F">
        <w:rPr>
          <w:lang w:val="sl-SI"/>
        </w:rPr>
        <w:t xml:space="preserve"> material</w:t>
      </w:r>
      <w:r w:rsidRPr="00E41C4F">
        <w:rPr>
          <w:lang w:val="sl-SI"/>
        </w:rPr>
        <w:t xml:space="preserve"> mora biti izdelan samo iz</w:t>
      </w:r>
      <w:r w:rsidR="005B1476" w:rsidRPr="00E41C4F">
        <w:rPr>
          <w:lang w:val="sl-SI"/>
        </w:rPr>
        <w:t xml:space="preserve"> obeljen</w:t>
      </w:r>
      <w:r w:rsidRPr="00E41C4F">
        <w:rPr>
          <w:lang w:val="sl-SI"/>
        </w:rPr>
        <w:t>ega</w:t>
      </w:r>
      <w:r w:rsidR="005B1476" w:rsidRPr="00E41C4F">
        <w:rPr>
          <w:lang w:val="sl-SI"/>
        </w:rPr>
        <w:t xml:space="preserve"> les</w:t>
      </w:r>
      <w:r w:rsidRPr="00E41C4F">
        <w:rPr>
          <w:lang w:val="sl-SI"/>
        </w:rPr>
        <w:t>a</w:t>
      </w:r>
      <w:r w:rsidR="005B1476" w:rsidRPr="00E41C4F">
        <w:rPr>
          <w:lang w:val="sl-SI"/>
        </w:rPr>
        <w:t xml:space="preserve">, </w:t>
      </w:r>
      <w:r w:rsidRPr="00E41C4F">
        <w:rPr>
          <w:lang w:val="sl-SI"/>
        </w:rPr>
        <w:t xml:space="preserve">ki </w:t>
      </w:r>
      <w:r w:rsidR="005669DB">
        <w:rPr>
          <w:lang w:val="sl-SI"/>
        </w:rPr>
        <w:t xml:space="preserve">je </w:t>
      </w:r>
      <w:r w:rsidRPr="00E41C4F">
        <w:rPr>
          <w:lang w:val="sl-SI"/>
        </w:rPr>
        <w:t xml:space="preserve">tretiran po </w:t>
      </w:r>
      <w:r w:rsidR="005B1476" w:rsidRPr="00E41C4F">
        <w:rPr>
          <w:lang w:val="sl-SI"/>
        </w:rPr>
        <w:t>en</w:t>
      </w:r>
      <w:r w:rsidRPr="00E41C4F">
        <w:rPr>
          <w:lang w:val="sl-SI"/>
        </w:rPr>
        <w:t>i</w:t>
      </w:r>
      <w:r w:rsidR="005B1476" w:rsidRPr="00E41C4F">
        <w:rPr>
          <w:lang w:val="sl-SI"/>
        </w:rPr>
        <w:t xml:space="preserve"> od odobrenih </w:t>
      </w:r>
      <w:r w:rsidRPr="00E41C4F">
        <w:rPr>
          <w:lang w:val="sl-SI"/>
        </w:rPr>
        <w:t>metod</w:t>
      </w:r>
      <w:r w:rsidR="005B1476" w:rsidRPr="00E41C4F">
        <w:rPr>
          <w:lang w:val="sl-SI"/>
        </w:rPr>
        <w:t xml:space="preserve"> </w:t>
      </w:r>
      <w:r w:rsidR="007E40AE" w:rsidRPr="00E41C4F">
        <w:rPr>
          <w:lang w:val="sl-SI"/>
        </w:rPr>
        <w:t xml:space="preserve">iz </w:t>
      </w:r>
      <w:r w:rsidR="005669DB">
        <w:rPr>
          <w:lang w:val="sl-SI"/>
        </w:rPr>
        <w:t>p</w:t>
      </w:r>
      <w:r w:rsidR="007E40AE" w:rsidRPr="00E41C4F">
        <w:rPr>
          <w:lang w:val="sl-SI"/>
        </w:rPr>
        <w:t>riloge 1. Z</w:t>
      </w:r>
      <w:r w:rsidR="005B1476" w:rsidRPr="00E41C4F">
        <w:rPr>
          <w:lang w:val="sl-SI"/>
        </w:rPr>
        <w:t xml:space="preserve">a </w:t>
      </w:r>
      <w:r w:rsidR="00823DD1">
        <w:rPr>
          <w:lang w:val="sl-SI"/>
        </w:rPr>
        <w:t>ostanke lubja</w:t>
      </w:r>
      <w:r w:rsidR="005B1476" w:rsidRPr="00E41C4F">
        <w:rPr>
          <w:lang w:val="sl-SI"/>
        </w:rPr>
        <w:t xml:space="preserve"> so </w:t>
      </w:r>
      <w:r w:rsidR="00E822F8" w:rsidRPr="00E41C4F">
        <w:rPr>
          <w:lang w:val="sl-SI"/>
        </w:rPr>
        <w:t xml:space="preserve">v </w:t>
      </w:r>
      <w:r w:rsidR="00E822F8">
        <w:rPr>
          <w:lang w:val="sl-SI"/>
        </w:rPr>
        <w:t>p</w:t>
      </w:r>
      <w:r w:rsidR="00E822F8" w:rsidRPr="00E41C4F">
        <w:rPr>
          <w:lang w:val="sl-SI"/>
        </w:rPr>
        <w:t>rilogi 1</w:t>
      </w:r>
      <w:r w:rsidR="00E822F8">
        <w:rPr>
          <w:lang w:val="sl-SI"/>
        </w:rPr>
        <w:t xml:space="preserve"> </w:t>
      </w:r>
      <w:r w:rsidR="005B1476" w:rsidRPr="00E41C4F">
        <w:rPr>
          <w:lang w:val="sl-SI"/>
        </w:rPr>
        <w:t xml:space="preserve">opredeljene </w:t>
      </w:r>
      <w:r w:rsidR="007E40AE" w:rsidRPr="00E41C4F">
        <w:rPr>
          <w:lang w:val="sl-SI"/>
        </w:rPr>
        <w:t>tolerančne meje</w:t>
      </w:r>
      <w:r w:rsidR="005B1476" w:rsidRPr="00E41C4F">
        <w:rPr>
          <w:lang w:val="sl-SI"/>
        </w:rPr>
        <w:t>.</w:t>
      </w:r>
    </w:p>
    <w:p w14:paraId="2434111D" w14:textId="77777777" w:rsidR="0068781B" w:rsidRPr="00E41C4F" w:rsidRDefault="0068781B" w:rsidP="005B1476">
      <w:pPr>
        <w:rPr>
          <w:szCs w:val="22"/>
          <w:lang w:val="sl-SI"/>
        </w:rPr>
      </w:pPr>
    </w:p>
    <w:p w14:paraId="7C8154BB" w14:textId="77777777" w:rsidR="0068781B" w:rsidRPr="00E41C4F" w:rsidRDefault="0068781B" w:rsidP="0068781B">
      <w:pPr>
        <w:pStyle w:val="IPPHeading2"/>
        <w:rPr>
          <w:lang w:val="sl-SI"/>
        </w:rPr>
      </w:pPr>
      <w:bookmarkStart w:id="27" w:name="_Toc40112724"/>
      <w:r w:rsidRPr="00E41C4F">
        <w:rPr>
          <w:lang w:val="sl-SI"/>
        </w:rPr>
        <w:t>3.2</w:t>
      </w:r>
      <w:r w:rsidRPr="00E41C4F">
        <w:rPr>
          <w:lang w:val="sl-SI"/>
        </w:rPr>
        <w:tab/>
        <w:t xml:space="preserve">Odobritev novih ali izboljšanih metod </w:t>
      </w:r>
      <w:proofErr w:type="spellStart"/>
      <w:r w:rsidRPr="00E41C4F">
        <w:rPr>
          <w:lang w:val="sl-SI"/>
        </w:rPr>
        <w:t>tretiranja</w:t>
      </w:r>
      <w:bookmarkEnd w:id="27"/>
      <w:proofErr w:type="spellEnd"/>
    </w:p>
    <w:p w14:paraId="089C89EA" w14:textId="77777777" w:rsidR="0068781B" w:rsidRPr="00E41C4F" w:rsidRDefault="0068781B" w:rsidP="005B1476">
      <w:pPr>
        <w:rPr>
          <w:szCs w:val="22"/>
          <w:lang w:val="sl-SI"/>
        </w:rPr>
      </w:pPr>
    </w:p>
    <w:p w14:paraId="786392C6" w14:textId="77777777" w:rsidR="0068781B" w:rsidRPr="00E41C4F" w:rsidRDefault="0068781B" w:rsidP="0068781B">
      <w:pPr>
        <w:rPr>
          <w:szCs w:val="22"/>
          <w:lang w:val="sl-SI"/>
        </w:rPr>
      </w:pPr>
      <w:r w:rsidRPr="00E41C4F">
        <w:rPr>
          <w:szCs w:val="22"/>
          <w:lang w:val="sl-SI"/>
        </w:rPr>
        <w:t xml:space="preserve">Na podlagi novih tehničnih dognanj se metode </w:t>
      </w:r>
      <w:proofErr w:type="spellStart"/>
      <w:r w:rsidRPr="00E41C4F">
        <w:rPr>
          <w:szCs w:val="22"/>
          <w:lang w:val="sl-SI"/>
        </w:rPr>
        <w:t>tretiranja</w:t>
      </w:r>
      <w:proofErr w:type="spellEnd"/>
      <w:r w:rsidRPr="00E41C4F">
        <w:rPr>
          <w:szCs w:val="22"/>
          <w:lang w:val="sl-SI"/>
        </w:rPr>
        <w:t xml:space="preserve"> lahko revidirajo in spremenijo</w:t>
      </w:r>
      <w:r w:rsidR="007E40AE" w:rsidRPr="00E41C4F">
        <w:rPr>
          <w:szCs w:val="22"/>
          <w:lang w:val="sl-SI"/>
        </w:rPr>
        <w:t>.</w:t>
      </w:r>
      <w:r w:rsidRPr="00E41C4F">
        <w:rPr>
          <w:szCs w:val="22"/>
          <w:lang w:val="sl-SI"/>
        </w:rPr>
        <w:t xml:space="preserve"> CPM lahko sprejme nove alternativne metode </w:t>
      </w:r>
      <w:r w:rsidR="00823DD1">
        <w:rPr>
          <w:szCs w:val="22"/>
          <w:lang w:val="sl-SI"/>
        </w:rPr>
        <w:t>oziroma</w:t>
      </w:r>
      <w:r w:rsidRPr="00E41C4F">
        <w:rPr>
          <w:szCs w:val="22"/>
          <w:lang w:val="sl-SI"/>
        </w:rPr>
        <w:t xml:space="preserve"> program(e) </w:t>
      </w:r>
      <w:proofErr w:type="spellStart"/>
      <w:r w:rsidRPr="00E41C4F">
        <w:rPr>
          <w:szCs w:val="22"/>
          <w:lang w:val="sl-SI"/>
        </w:rPr>
        <w:t>tretiranja</w:t>
      </w:r>
      <w:proofErr w:type="spellEnd"/>
      <w:r w:rsidRPr="00E41C4F">
        <w:rPr>
          <w:szCs w:val="22"/>
          <w:lang w:val="sl-SI"/>
        </w:rPr>
        <w:t xml:space="preserve"> le</w:t>
      </w:r>
      <w:r w:rsidR="001B3C32" w:rsidRPr="00E41C4F">
        <w:rPr>
          <w:szCs w:val="22"/>
          <w:lang w:val="sl-SI"/>
        </w:rPr>
        <w:t>sen</w:t>
      </w:r>
      <w:r w:rsidR="003640C5">
        <w:rPr>
          <w:szCs w:val="22"/>
          <w:lang w:val="sl-SI"/>
        </w:rPr>
        <w:t>ega</w:t>
      </w:r>
      <w:r w:rsidR="001B3C32" w:rsidRPr="00E41C4F">
        <w:rPr>
          <w:szCs w:val="22"/>
          <w:lang w:val="sl-SI"/>
        </w:rPr>
        <w:t xml:space="preserve"> pakirn</w:t>
      </w:r>
      <w:r w:rsidR="003640C5">
        <w:rPr>
          <w:szCs w:val="22"/>
          <w:lang w:val="sl-SI"/>
        </w:rPr>
        <w:t>ega</w:t>
      </w:r>
      <w:r w:rsidR="001B3C32" w:rsidRPr="00E41C4F">
        <w:rPr>
          <w:szCs w:val="22"/>
          <w:lang w:val="sl-SI"/>
        </w:rPr>
        <w:t xml:space="preserve"> material</w:t>
      </w:r>
      <w:r w:rsidR="003640C5">
        <w:rPr>
          <w:szCs w:val="22"/>
          <w:lang w:val="sl-SI"/>
        </w:rPr>
        <w:t>a</w:t>
      </w:r>
      <w:r w:rsidR="001B3C32" w:rsidRPr="00E41C4F">
        <w:rPr>
          <w:szCs w:val="22"/>
          <w:lang w:val="sl-SI"/>
        </w:rPr>
        <w:t>. ISPM 28</w:t>
      </w:r>
      <w:r w:rsidRPr="00E41C4F">
        <w:rPr>
          <w:szCs w:val="22"/>
          <w:lang w:val="sl-SI"/>
        </w:rPr>
        <w:t xml:space="preserve"> </w:t>
      </w:r>
      <w:r w:rsidR="007E40AE" w:rsidRPr="00E41C4F">
        <w:rPr>
          <w:szCs w:val="22"/>
          <w:lang w:val="sl-SI"/>
        </w:rPr>
        <w:t>(</w:t>
      </w:r>
      <w:r w:rsidR="007E40AE" w:rsidRPr="00E41C4F">
        <w:rPr>
          <w:i/>
          <w:szCs w:val="22"/>
          <w:lang w:val="sl-SI"/>
        </w:rPr>
        <w:t xml:space="preserve">Fitosanitarna </w:t>
      </w:r>
      <w:proofErr w:type="spellStart"/>
      <w:r w:rsidR="007E40AE" w:rsidRPr="00E41C4F">
        <w:rPr>
          <w:i/>
          <w:szCs w:val="22"/>
          <w:lang w:val="sl-SI"/>
        </w:rPr>
        <w:t>tretiranja</w:t>
      </w:r>
      <w:proofErr w:type="spellEnd"/>
      <w:r w:rsidR="007E40AE" w:rsidRPr="00E41C4F">
        <w:rPr>
          <w:i/>
          <w:szCs w:val="22"/>
          <w:lang w:val="sl-SI"/>
        </w:rPr>
        <w:t xml:space="preserve"> nadzorovanih škodljivih organizmov</w:t>
      </w:r>
      <w:r w:rsidR="007E40AE" w:rsidRPr="00E41C4F">
        <w:rPr>
          <w:szCs w:val="22"/>
          <w:lang w:val="sl-SI"/>
        </w:rPr>
        <w:t xml:space="preserve">) </w:t>
      </w:r>
      <w:r w:rsidRPr="00E41C4F">
        <w:rPr>
          <w:szCs w:val="22"/>
          <w:lang w:val="sl-SI"/>
        </w:rPr>
        <w:t xml:space="preserve">določa smernice </w:t>
      </w:r>
      <w:r w:rsidR="009F41D6">
        <w:rPr>
          <w:szCs w:val="22"/>
          <w:lang w:val="sl-SI"/>
        </w:rPr>
        <w:t>za</w:t>
      </w:r>
      <w:r w:rsidRPr="00E41C4F">
        <w:rPr>
          <w:szCs w:val="22"/>
          <w:lang w:val="sl-SI"/>
        </w:rPr>
        <w:t xml:space="preserve"> postopk</w:t>
      </w:r>
      <w:r w:rsidR="009F41D6">
        <w:rPr>
          <w:szCs w:val="22"/>
          <w:lang w:val="sl-SI"/>
        </w:rPr>
        <w:t>e</w:t>
      </w:r>
      <w:r w:rsidRPr="00E41C4F">
        <w:rPr>
          <w:szCs w:val="22"/>
          <w:lang w:val="sl-SI"/>
        </w:rPr>
        <w:t xml:space="preserve">, ki jih izvede IPPC za odobritev metod </w:t>
      </w:r>
      <w:proofErr w:type="spellStart"/>
      <w:r w:rsidRPr="00E41C4F">
        <w:rPr>
          <w:szCs w:val="22"/>
          <w:lang w:val="sl-SI"/>
        </w:rPr>
        <w:t>tretiranja</w:t>
      </w:r>
      <w:proofErr w:type="spellEnd"/>
      <w:r w:rsidRPr="00E41C4F">
        <w:rPr>
          <w:szCs w:val="22"/>
          <w:lang w:val="sl-SI"/>
        </w:rPr>
        <w:t xml:space="preserve">. Če se za lesen pakirni material sprejme nova metoda </w:t>
      </w:r>
      <w:proofErr w:type="spellStart"/>
      <w:r w:rsidRPr="00E41C4F">
        <w:rPr>
          <w:szCs w:val="22"/>
          <w:lang w:val="sl-SI"/>
        </w:rPr>
        <w:t>tretiranja</w:t>
      </w:r>
      <w:proofErr w:type="spellEnd"/>
      <w:r w:rsidRPr="00E41C4F">
        <w:rPr>
          <w:szCs w:val="22"/>
          <w:lang w:val="sl-SI"/>
        </w:rPr>
        <w:t xml:space="preserve"> ali revidiran program </w:t>
      </w:r>
      <w:proofErr w:type="spellStart"/>
      <w:r w:rsidRPr="00E41C4F">
        <w:rPr>
          <w:szCs w:val="22"/>
          <w:lang w:val="sl-SI"/>
        </w:rPr>
        <w:t>tretiranja</w:t>
      </w:r>
      <w:proofErr w:type="spellEnd"/>
      <w:r w:rsidR="007E40AE" w:rsidRPr="00E41C4F">
        <w:rPr>
          <w:szCs w:val="22"/>
          <w:lang w:val="sl-SI"/>
        </w:rPr>
        <w:t>, ki</w:t>
      </w:r>
      <w:r w:rsidRPr="00E41C4F">
        <w:rPr>
          <w:szCs w:val="22"/>
          <w:lang w:val="sl-SI"/>
        </w:rPr>
        <w:t xml:space="preserve"> se vključi</w:t>
      </w:r>
      <w:r w:rsidR="007E40AE" w:rsidRPr="00E41C4F">
        <w:rPr>
          <w:szCs w:val="22"/>
          <w:lang w:val="sl-SI"/>
        </w:rPr>
        <w:t>ta</w:t>
      </w:r>
      <w:r w:rsidRPr="00E41C4F">
        <w:rPr>
          <w:szCs w:val="22"/>
          <w:lang w:val="sl-SI"/>
        </w:rPr>
        <w:t xml:space="preserve"> v ta ISPM, </w:t>
      </w:r>
      <w:r w:rsidR="007E40AE" w:rsidRPr="00E41C4F">
        <w:rPr>
          <w:szCs w:val="22"/>
          <w:lang w:val="sl-SI"/>
        </w:rPr>
        <w:t xml:space="preserve">materiala, </w:t>
      </w:r>
      <w:proofErr w:type="spellStart"/>
      <w:r w:rsidR="007E40AE" w:rsidRPr="00E41C4F">
        <w:rPr>
          <w:szCs w:val="22"/>
          <w:lang w:val="sl-SI"/>
        </w:rPr>
        <w:t>tretiranega</w:t>
      </w:r>
      <w:proofErr w:type="spellEnd"/>
      <w:r w:rsidR="007E40AE" w:rsidRPr="00E41C4F">
        <w:rPr>
          <w:szCs w:val="22"/>
          <w:lang w:val="sl-SI"/>
        </w:rPr>
        <w:t xml:space="preserve"> po prejšnji metodi ali programu </w:t>
      </w:r>
      <w:proofErr w:type="spellStart"/>
      <w:r w:rsidR="007E40AE" w:rsidRPr="00E41C4F">
        <w:rPr>
          <w:szCs w:val="22"/>
          <w:lang w:val="sl-SI"/>
        </w:rPr>
        <w:t>tretiranja</w:t>
      </w:r>
      <w:proofErr w:type="spellEnd"/>
      <w:r w:rsidR="007E40AE" w:rsidRPr="00E41C4F">
        <w:rPr>
          <w:szCs w:val="22"/>
          <w:lang w:val="sl-SI"/>
        </w:rPr>
        <w:t xml:space="preserve">, </w:t>
      </w:r>
      <w:r w:rsidRPr="00E41C4F">
        <w:rPr>
          <w:szCs w:val="22"/>
          <w:lang w:val="sl-SI"/>
        </w:rPr>
        <w:t xml:space="preserve">ni treba </w:t>
      </w:r>
      <w:r w:rsidR="009F41D6">
        <w:rPr>
          <w:szCs w:val="22"/>
          <w:lang w:val="sl-SI"/>
        </w:rPr>
        <w:t>z</w:t>
      </w:r>
      <w:r w:rsidR="007E40AE" w:rsidRPr="00E41C4F">
        <w:rPr>
          <w:szCs w:val="22"/>
          <w:lang w:val="sl-SI"/>
        </w:rPr>
        <w:t>nov</w:t>
      </w:r>
      <w:r w:rsidR="009F41D6">
        <w:rPr>
          <w:szCs w:val="22"/>
          <w:lang w:val="sl-SI"/>
        </w:rPr>
        <w:t>a</w:t>
      </w:r>
      <w:r w:rsidR="007E40AE" w:rsidRPr="00E41C4F">
        <w:rPr>
          <w:szCs w:val="22"/>
          <w:lang w:val="sl-SI"/>
        </w:rPr>
        <w:t xml:space="preserve"> </w:t>
      </w:r>
      <w:r w:rsidRPr="00E41C4F">
        <w:rPr>
          <w:szCs w:val="22"/>
          <w:lang w:val="sl-SI"/>
        </w:rPr>
        <w:t>tretira</w:t>
      </w:r>
      <w:r w:rsidR="007E40AE" w:rsidRPr="00E41C4F">
        <w:rPr>
          <w:szCs w:val="22"/>
          <w:lang w:val="sl-SI"/>
        </w:rPr>
        <w:t>ti</w:t>
      </w:r>
      <w:r w:rsidRPr="00E41C4F">
        <w:rPr>
          <w:szCs w:val="22"/>
          <w:lang w:val="sl-SI"/>
        </w:rPr>
        <w:t xml:space="preserve"> ali ozna</w:t>
      </w:r>
      <w:r w:rsidR="007E40AE" w:rsidRPr="00E41C4F">
        <w:rPr>
          <w:szCs w:val="22"/>
          <w:lang w:val="sl-SI"/>
        </w:rPr>
        <w:t>čevati</w:t>
      </w:r>
      <w:r w:rsidRPr="00E41C4F">
        <w:rPr>
          <w:szCs w:val="22"/>
          <w:lang w:val="sl-SI"/>
        </w:rPr>
        <w:t>.</w:t>
      </w:r>
    </w:p>
    <w:p w14:paraId="1F029BAF" w14:textId="77777777" w:rsidR="004A37F8" w:rsidRPr="00E41C4F" w:rsidRDefault="004A37F8" w:rsidP="0068781B">
      <w:pPr>
        <w:rPr>
          <w:szCs w:val="22"/>
          <w:lang w:val="sl-SI"/>
        </w:rPr>
      </w:pPr>
    </w:p>
    <w:p w14:paraId="421B55D3" w14:textId="77777777" w:rsidR="0068781B" w:rsidRPr="00E41C4F" w:rsidRDefault="0068781B" w:rsidP="0068781B">
      <w:pPr>
        <w:pStyle w:val="IPPHeading2"/>
        <w:rPr>
          <w:lang w:val="sl-SI"/>
        </w:rPr>
      </w:pPr>
      <w:bookmarkStart w:id="28" w:name="_Toc40112725"/>
      <w:r w:rsidRPr="00E41C4F">
        <w:rPr>
          <w:lang w:val="sl-SI"/>
        </w:rPr>
        <w:t>3.3</w:t>
      </w:r>
      <w:r w:rsidRPr="00E41C4F">
        <w:rPr>
          <w:lang w:val="sl-SI"/>
        </w:rPr>
        <w:tab/>
        <w:t>Alternativni dvostranski sporazumi</w:t>
      </w:r>
      <w:bookmarkEnd w:id="28"/>
    </w:p>
    <w:p w14:paraId="2DB863E8" w14:textId="77777777" w:rsidR="0068781B" w:rsidRPr="00E41C4F" w:rsidRDefault="0068781B" w:rsidP="005B1476">
      <w:pPr>
        <w:pStyle w:val="Brezrazmikov"/>
        <w:rPr>
          <w:lang w:val="sl-SI"/>
        </w:rPr>
      </w:pPr>
    </w:p>
    <w:p w14:paraId="15DD9679" w14:textId="77777777" w:rsidR="0068781B" w:rsidRPr="00E41C4F" w:rsidRDefault="0068781B" w:rsidP="005B1476">
      <w:pPr>
        <w:pStyle w:val="Brezrazmikov"/>
        <w:rPr>
          <w:szCs w:val="22"/>
          <w:lang w:val="sl-SI"/>
        </w:rPr>
      </w:pPr>
      <w:r w:rsidRPr="00E41C4F">
        <w:rPr>
          <w:szCs w:val="22"/>
          <w:lang w:val="sl-SI"/>
        </w:rPr>
        <w:t xml:space="preserve">Na podlagi dvostranskih sporazumov s svojimi trgovinskimi partnerji lahko NPPO sprejmejo drugačne ukrepe od tistih iz </w:t>
      </w:r>
      <w:r w:rsidR="009F41D6">
        <w:rPr>
          <w:szCs w:val="22"/>
          <w:lang w:val="sl-SI"/>
        </w:rPr>
        <w:t>p</w:t>
      </w:r>
      <w:r w:rsidRPr="00E41C4F">
        <w:rPr>
          <w:szCs w:val="22"/>
          <w:lang w:val="sl-SI"/>
        </w:rPr>
        <w:t>riloge 1</w:t>
      </w:r>
      <w:r w:rsidR="00442867" w:rsidRPr="00E41C4F">
        <w:rPr>
          <w:szCs w:val="22"/>
          <w:lang w:val="sl-SI"/>
        </w:rPr>
        <w:t xml:space="preserve">. V takih primerih se </w:t>
      </w:r>
      <w:r w:rsidRPr="00E41C4F">
        <w:rPr>
          <w:szCs w:val="22"/>
          <w:lang w:val="sl-SI"/>
        </w:rPr>
        <w:t xml:space="preserve">znak iz </w:t>
      </w:r>
      <w:r w:rsidR="009F41D6">
        <w:rPr>
          <w:szCs w:val="22"/>
          <w:lang w:val="sl-SI"/>
        </w:rPr>
        <w:t>p</w:t>
      </w:r>
      <w:r w:rsidRPr="00E41C4F">
        <w:rPr>
          <w:szCs w:val="22"/>
          <w:lang w:val="sl-SI"/>
        </w:rPr>
        <w:t>riloge 2 ne sme uporabiti, razen če so izpolnjene vse zahteve tega standarda.</w:t>
      </w:r>
    </w:p>
    <w:p w14:paraId="70E2559A" w14:textId="77777777" w:rsidR="0068781B" w:rsidRPr="00E41C4F" w:rsidRDefault="0068781B" w:rsidP="0068781B">
      <w:pPr>
        <w:pStyle w:val="IPPHeading1"/>
        <w:rPr>
          <w:lang w:val="sl-SI"/>
        </w:rPr>
      </w:pPr>
      <w:bookmarkStart w:id="29" w:name="_Toc40112726"/>
      <w:r w:rsidRPr="00E41C4F">
        <w:rPr>
          <w:lang w:val="sl-SI"/>
        </w:rPr>
        <w:t>4</w:t>
      </w:r>
      <w:r w:rsidRPr="00E41C4F">
        <w:rPr>
          <w:lang w:val="sl-SI"/>
        </w:rPr>
        <w:tab/>
        <w:t>Odgovornost NPPO</w:t>
      </w:r>
      <w:bookmarkEnd w:id="29"/>
    </w:p>
    <w:p w14:paraId="35FAF73F" w14:textId="77777777" w:rsidR="0068781B" w:rsidRPr="00E41C4F" w:rsidRDefault="0068781B" w:rsidP="005B1476">
      <w:pPr>
        <w:pStyle w:val="Brezrazmikov"/>
        <w:rPr>
          <w:szCs w:val="22"/>
          <w:lang w:val="sl-SI"/>
        </w:rPr>
      </w:pPr>
    </w:p>
    <w:p w14:paraId="77EC00ED" w14:textId="77777777" w:rsidR="0068781B" w:rsidRPr="00E41C4F" w:rsidRDefault="0068781B" w:rsidP="005B1476">
      <w:pPr>
        <w:pStyle w:val="Brezrazmikov"/>
        <w:rPr>
          <w:szCs w:val="22"/>
          <w:lang w:val="sl-SI"/>
        </w:rPr>
      </w:pPr>
    </w:p>
    <w:p w14:paraId="33EC8A85" w14:textId="77777777" w:rsidR="0068781B" w:rsidRPr="00E41C4F" w:rsidRDefault="0068781B" w:rsidP="005B1476">
      <w:pPr>
        <w:pStyle w:val="Brezrazmikov"/>
        <w:rPr>
          <w:szCs w:val="22"/>
          <w:lang w:val="sl-SI"/>
        </w:rPr>
      </w:pPr>
      <w:r w:rsidRPr="00E41C4F">
        <w:rPr>
          <w:szCs w:val="22"/>
          <w:lang w:val="sl-SI"/>
        </w:rPr>
        <w:lastRenderedPageBreak/>
        <w:t>Pogodbenice izvoznice in uvoznice ter njihov</w:t>
      </w:r>
      <w:r w:rsidR="00DE69FC">
        <w:rPr>
          <w:szCs w:val="22"/>
          <w:lang w:val="sl-SI"/>
        </w:rPr>
        <w:t>e</w:t>
      </w:r>
      <w:r w:rsidRPr="00E41C4F">
        <w:rPr>
          <w:szCs w:val="22"/>
          <w:lang w:val="sl-SI"/>
        </w:rPr>
        <w:t xml:space="preserve"> NPPO so odgovorn</w:t>
      </w:r>
      <w:r w:rsidR="00DE69FC">
        <w:rPr>
          <w:szCs w:val="22"/>
          <w:lang w:val="sl-SI"/>
        </w:rPr>
        <w:t>e</w:t>
      </w:r>
      <w:r w:rsidRPr="00E41C4F">
        <w:rPr>
          <w:szCs w:val="22"/>
          <w:lang w:val="sl-SI"/>
        </w:rPr>
        <w:t xml:space="preserve"> (</w:t>
      </w:r>
      <w:r w:rsidR="009E7540" w:rsidRPr="00E41C4F">
        <w:rPr>
          <w:szCs w:val="22"/>
          <w:lang w:val="sl-SI"/>
        </w:rPr>
        <w:t>odgovornosti</w:t>
      </w:r>
      <w:r w:rsidRPr="00E41C4F">
        <w:rPr>
          <w:szCs w:val="22"/>
          <w:lang w:val="sl-SI"/>
        </w:rPr>
        <w:t xml:space="preserve"> so opisane v členih I, IV in VII Mednarodne konvencije o varstvu rastlin </w:t>
      </w:r>
      <w:r w:rsidR="00CC7967" w:rsidRPr="00E41C4F">
        <w:rPr>
          <w:szCs w:val="22"/>
          <w:lang w:val="sl-SI"/>
        </w:rPr>
        <w:t>–</w:t>
      </w:r>
      <w:r w:rsidRPr="00E41C4F">
        <w:rPr>
          <w:szCs w:val="22"/>
          <w:lang w:val="sl-SI"/>
        </w:rPr>
        <w:t xml:space="preserve"> IPPC) za izpolnjevanje ciljev preprečevanja vnosa in širjenja škodljivih organizmov. Posebne odgovornosti v zvezi s tem standardom so opisane v nadaljevanju.</w:t>
      </w:r>
    </w:p>
    <w:p w14:paraId="148AE510" w14:textId="77777777" w:rsidR="0068781B" w:rsidRPr="00E41C4F" w:rsidRDefault="0068781B" w:rsidP="0068781B">
      <w:pPr>
        <w:pStyle w:val="Brezrazmikov"/>
        <w:rPr>
          <w:szCs w:val="22"/>
          <w:lang w:val="sl-SI"/>
        </w:rPr>
      </w:pPr>
    </w:p>
    <w:p w14:paraId="2F825B00" w14:textId="77777777" w:rsidR="0068781B" w:rsidRPr="00E41C4F" w:rsidRDefault="0068781B" w:rsidP="0068781B">
      <w:pPr>
        <w:pStyle w:val="IPPHeading2"/>
        <w:rPr>
          <w:lang w:val="sl-SI"/>
        </w:rPr>
      </w:pPr>
      <w:bookmarkStart w:id="30" w:name="_Toc40112727"/>
      <w:r w:rsidRPr="00E41C4F">
        <w:rPr>
          <w:lang w:val="sl-SI"/>
        </w:rPr>
        <w:t>4.1</w:t>
      </w:r>
      <w:r w:rsidRPr="00E41C4F">
        <w:rPr>
          <w:lang w:val="sl-SI"/>
        </w:rPr>
        <w:tab/>
      </w:r>
      <w:r w:rsidR="009F41D6">
        <w:rPr>
          <w:lang w:val="sl-SI"/>
        </w:rPr>
        <w:t>Urejeval</w:t>
      </w:r>
      <w:r w:rsidR="009E7540" w:rsidRPr="00E41C4F">
        <w:rPr>
          <w:lang w:val="sl-SI"/>
        </w:rPr>
        <w:t>ni vidiki</w:t>
      </w:r>
      <w:bookmarkEnd w:id="30"/>
    </w:p>
    <w:p w14:paraId="36E9CDB7" w14:textId="77777777" w:rsidR="0068781B" w:rsidRPr="00E41C4F" w:rsidRDefault="0068781B" w:rsidP="009E7540">
      <w:pPr>
        <w:pStyle w:val="IPPNormalCloseSpace"/>
        <w:rPr>
          <w:lang w:val="sl-SI"/>
        </w:rPr>
      </w:pPr>
      <w:r w:rsidRPr="00E41C4F">
        <w:rPr>
          <w:lang w:val="sl-SI"/>
        </w:rPr>
        <w:t xml:space="preserve">Za </w:t>
      </w:r>
      <w:r w:rsidR="009E7540" w:rsidRPr="00E41C4F">
        <w:rPr>
          <w:lang w:val="sl-SI"/>
        </w:rPr>
        <w:t>odobritev</w:t>
      </w:r>
      <w:r w:rsidRPr="00E41C4F">
        <w:rPr>
          <w:lang w:val="sl-SI"/>
        </w:rPr>
        <w:t xml:space="preserve"> </w:t>
      </w:r>
      <w:proofErr w:type="spellStart"/>
      <w:r w:rsidRPr="00E41C4F">
        <w:rPr>
          <w:lang w:val="sl-SI"/>
        </w:rPr>
        <w:t>tretiranj</w:t>
      </w:r>
      <w:r w:rsidR="009E7540" w:rsidRPr="00E41C4F">
        <w:rPr>
          <w:lang w:val="sl-SI"/>
        </w:rPr>
        <w:t>a</w:t>
      </w:r>
      <w:proofErr w:type="spellEnd"/>
      <w:r w:rsidRPr="00E41C4F">
        <w:rPr>
          <w:lang w:val="sl-SI"/>
        </w:rPr>
        <w:t xml:space="preserve"> in </w:t>
      </w:r>
      <w:r w:rsidR="009E7540" w:rsidRPr="00E41C4F">
        <w:rPr>
          <w:lang w:val="sl-SI"/>
        </w:rPr>
        <w:t>uvedbo</w:t>
      </w:r>
      <w:r w:rsidRPr="00E41C4F">
        <w:rPr>
          <w:lang w:val="sl-SI"/>
        </w:rPr>
        <w:t xml:space="preserve"> </w:t>
      </w:r>
      <w:r w:rsidR="00442867" w:rsidRPr="00E41C4F">
        <w:rPr>
          <w:lang w:val="sl-SI"/>
        </w:rPr>
        <w:t>znaka</w:t>
      </w:r>
      <w:r w:rsidRPr="00E41C4F">
        <w:rPr>
          <w:lang w:val="sl-SI"/>
        </w:rPr>
        <w:t xml:space="preserve"> (</w:t>
      </w:r>
      <w:r w:rsidR="009E7540" w:rsidRPr="00E41C4F">
        <w:rPr>
          <w:lang w:val="sl-SI"/>
        </w:rPr>
        <w:t>oziroma</w:t>
      </w:r>
      <w:r w:rsidRPr="00E41C4F">
        <w:rPr>
          <w:lang w:val="sl-SI"/>
        </w:rPr>
        <w:t xml:space="preserve"> </w:t>
      </w:r>
      <w:r w:rsidR="009E7540" w:rsidRPr="00E41C4F">
        <w:rPr>
          <w:lang w:val="sl-SI"/>
        </w:rPr>
        <w:t>sorodnih</w:t>
      </w:r>
      <w:r w:rsidRPr="00E41C4F">
        <w:rPr>
          <w:lang w:val="sl-SI"/>
        </w:rPr>
        <w:t xml:space="preserve"> </w:t>
      </w:r>
      <w:r w:rsidR="009E7540" w:rsidRPr="00E41C4F">
        <w:rPr>
          <w:lang w:val="sl-SI"/>
        </w:rPr>
        <w:t>sistemov</w:t>
      </w:r>
      <w:r w:rsidRPr="00E41C4F">
        <w:rPr>
          <w:lang w:val="sl-SI"/>
        </w:rPr>
        <w:t>) je vedno pristojn</w:t>
      </w:r>
      <w:r w:rsidR="00DE69FC">
        <w:rPr>
          <w:lang w:val="sl-SI"/>
        </w:rPr>
        <w:t>a</w:t>
      </w:r>
      <w:r w:rsidRPr="00E41C4F">
        <w:rPr>
          <w:lang w:val="sl-SI"/>
        </w:rPr>
        <w:t xml:space="preserve"> NPPO. NPPO, ki izdajajo dovoljenja za uporabo </w:t>
      </w:r>
      <w:r w:rsidR="00442867" w:rsidRPr="00E41C4F">
        <w:rPr>
          <w:lang w:val="sl-SI"/>
        </w:rPr>
        <w:t>znaka</w:t>
      </w:r>
      <w:r w:rsidRPr="00E41C4F">
        <w:rPr>
          <w:lang w:val="sl-SI"/>
        </w:rPr>
        <w:t>, so odgovorn</w:t>
      </w:r>
      <w:r w:rsidR="00DE69FC">
        <w:rPr>
          <w:lang w:val="sl-SI"/>
        </w:rPr>
        <w:t>e</w:t>
      </w:r>
      <w:r w:rsidRPr="00E41C4F">
        <w:rPr>
          <w:lang w:val="sl-SI"/>
        </w:rPr>
        <w:t xml:space="preserve"> za zagotavljanje, da vse metode, ki jih dovolijo in odobrijo za izvajanje tega standarda, izpolnjujejo potrebne zahteve, opisane v tem standardu, in da je lesen pakirni material (ali les, namenjen </w:t>
      </w:r>
      <w:r w:rsidR="00F3074A">
        <w:rPr>
          <w:lang w:val="sl-SI"/>
        </w:rPr>
        <w:t>za izdelavo lesenega pakirnega materiala</w:t>
      </w:r>
      <w:r w:rsidRPr="00E41C4F">
        <w:rPr>
          <w:lang w:val="sl-SI"/>
        </w:rPr>
        <w:t xml:space="preserve">), ki se opremi z </w:t>
      </w:r>
      <w:r w:rsidR="00442867" w:rsidRPr="00E41C4F">
        <w:rPr>
          <w:lang w:val="sl-SI"/>
        </w:rPr>
        <w:t>znakom</w:t>
      </w:r>
      <w:r w:rsidRPr="00E41C4F">
        <w:rPr>
          <w:lang w:val="sl-SI"/>
        </w:rPr>
        <w:t xml:space="preserve">, tudi tretiran </w:t>
      </w:r>
      <w:r w:rsidR="00811ADE" w:rsidRPr="00E41C4F">
        <w:rPr>
          <w:lang w:val="sl-SI"/>
        </w:rPr>
        <w:t>oziroma</w:t>
      </w:r>
      <w:r w:rsidRPr="00E41C4F">
        <w:rPr>
          <w:lang w:val="sl-SI"/>
        </w:rPr>
        <w:t xml:space="preserve"> izdelan v skladu s tem standardom. Med njihove odgovornosti spadajo:</w:t>
      </w:r>
    </w:p>
    <w:p w14:paraId="4285C098" w14:textId="77777777" w:rsidR="0068781B" w:rsidRPr="00E41C4F" w:rsidRDefault="0068781B" w:rsidP="00CE4E2D">
      <w:pPr>
        <w:pStyle w:val="IPPNormalCloseSpace"/>
        <w:numPr>
          <w:ilvl w:val="0"/>
          <w:numId w:val="17"/>
        </w:numPr>
        <w:ind w:hanging="796"/>
        <w:rPr>
          <w:lang w:val="sl-SI"/>
        </w:rPr>
      </w:pPr>
      <w:r w:rsidRPr="00E41C4F">
        <w:rPr>
          <w:lang w:val="sl-SI"/>
        </w:rPr>
        <w:t>izdajanje dovoljenj, registracij in akreditacij, kakor je primerno;</w:t>
      </w:r>
    </w:p>
    <w:p w14:paraId="203A5C44" w14:textId="77777777" w:rsidR="0068781B" w:rsidRPr="00E41C4F" w:rsidRDefault="008004BC" w:rsidP="00CE4E2D">
      <w:pPr>
        <w:pStyle w:val="IPPNormalCloseSpace"/>
        <w:numPr>
          <w:ilvl w:val="0"/>
          <w:numId w:val="17"/>
        </w:numPr>
        <w:ind w:left="709" w:hanging="425"/>
        <w:rPr>
          <w:lang w:val="sl-SI"/>
        </w:rPr>
      </w:pPr>
      <w:r>
        <w:rPr>
          <w:lang w:val="sl-SI"/>
        </w:rPr>
        <w:t>spremljanje</w:t>
      </w:r>
      <w:r w:rsidRPr="00E41C4F">
        <w:rPr>
          <w:lang w:val="sl-SI"/>
        </w:rPr>
        <w:t xml:space="preserve"> </w:t>
      </w:r>
      <w:r w:rsidR="0061265F">
        <w:rPr>
          <w:lang w:val="sl-SI"/>
        </w:rPr>
        <w:t>metod</w:t>
      </w:r>
      <w:r w:rsidR="0068781B" w:rsidRPr="00E41C4F">
        <w:rPr>
          <w:lang w:val="sl-SI"/>
        </w:rPr>
        <w:t xml:space="preserve"> </w:t>
      </w:r>
      <w:proofErr w:type="spellStart"/>
      <w:r w:rsidR="0068781B" w:rsidRPr="00E41C4F">
        <w:rPr>
          <w:lang w:val="sl-SI"/>
        </w:rPr>
        <w:t>tretiranja</w:t>
      </w:r>
      <w:proofErr w:type="spellEnd"/>
      <w:r w:rsidR="0068781B" w:rsidRPr="00E41C4F">
        <w:rPr>
          <w:lang w:val="sl-SI"/>
        </w:rPr>
        <w:t xml:space="preserve"> in označevanja, da lahko preverjajo njihovo skladnost s tem standardom (dodatne informacije o </w:t>
      </w:r>
      <w:r w:rsidR="00811ADE" w:rsidRPr="00E41C4F">
        <w:rPr>
          <w:lang w:val="sl-SI"/>
        </w:rPr>
        <w:t>sorodnih</w:t>
      </w:r>
      <w:r w:rsidR="0068781B" w:rsidRPr="00E41C4F">
        <w:rPr>
          <w:lang w:val="sl-SI"/>
        </w:rPr>
        <w:t xml:space="preserve"> odgovornostih so v ISPM 7</w:t>
      </w:r>
      <w:r w:rsidR="00811ADE" w:rsidRPr="00E41C4F">
        <w:rPr>
          <w:lang w:val="sl-SI"/>
        </w:rPr>
        <w:t xml:space="preserve"> (</w:t>
      </w:r>
      <w:r w:rsidR="00811ADE" w:rsidRPr="00E41C4F">
        <w:rPr>
          <w:i/>
          <w:lang w:val="sl-SI"/>
        </w:rPr>
        <w:t>Sistem izvoznega potrjevanja</w:t>
      </w:r>
      <w:r w:rsidR="0068781B" w:rsidRPr="00E41C4F">
        <w:rPr>
          <w:lang w:val="sl-SI"/>
        </w:rPr>
        <w:t>)</w:t>
      </w:r>
      <w:r w:rsidR="00811ADE" w:rsidRPr="00E41C4F">
        <w:rPr>
          <w:lang w:val="sl-SI"/>
        </w:rPr>
        <w:t>)</w:t>
      </w:r>
      <w:r w:rsidR="0068781B" w:rsidRPr="00E41C4F">
        <w:rPr>
          <w:lang w:val="sl-SI"/>
        </w:rPr>
        <w:t>;</w:t>
      </w:r>
    </w:p>
    <w:p w14:paraId="79F25665" w14:textId="77777777" w:rsidR="0068781B" w:rsidRPr="00E41C4F" w:rsidRDefault="00811ADE" w:rsidP="00CE4E2D">
      <w:pPr>
        <w:pStyle w:val="IPPNormalCloseSpace"/>
        <w:numPr>
          <w:ilvl w:val="0"/>
          <w:numId w:val="17"/>
        </w:numPr>
        <w:ind w:left="709" w:hanging="425"/>
        <w:rPr>
          <w:lang w:val="sl-SI"/>
        </w:rPr>
      </w:pPr>
      <w:r w:rsidRPr="00E41C4F">
        <w:rPr>
          <w:lang w:val="sl-SI"/>
        </w:rPr>
        <w:t>uradni pregledi, uvedba postopk</w:t>
      </w:r>
      <w:r w:rsidR="00B17EE0" w:rsidRPr="00E41C4F">
        <w:rPr>
          <w:lang w:val="sl-SI"/>
        </w:rPr>
        <w:t>ov preverjanja</w:t>
      </w:r>
      <w:r w:rsidRPr="00E41C4F">
        <w:rPr>
          <w:lang w:val="sl-SI"/>
        </w:rPr>
        <w:t xml:space="preserve"> in presoje</w:t>
      </w:r>
      <w:r w:rsidR="00B17EE0" w:rsidRPr="00E41C4F">
        <w:rPr>
          <w:lang w:val="sl-SI"/>
        </w:rPr>
        <w:t>, kjer je ustrezno</w:t>
      </w:r>
      <w:r w:rsidR="0068781B" w:rsidRPr="00E41C4F">
        <w:rPr>
          <w:lang w:val="sl-SI"/>
        </w:rPr>
        <w:t xml:space="preserve"> (dodatne informacije so v ISPM 23</w:t>
      </w:r>
      <w:r w:rsidR="00B17EE0" w:rsidRPr="00E41C4F">
        <w:rPr>
          <w:lang w:val="sl-SI"/>
        </w:rPr>
        <w:t xml:space="preserve"> (</w:t>
      </w:r>
      <w:r w:rsidR="00B17EE0" w:rsidRPr="00E41C4F">
        <w:rPr>
          <w:i/>
          <w:lang w:val="sl-SI"/>
        </w:rPr>
        <w:t>Smernice za uradne preglede</w:t>
      </w:r>
      <w:r w:rsidR="0068781B" w:rsidRPr="00E41C4F">
        <w:rPr>
          <w:lang w:val="sl-SI"/>
        </w:rPr>
        <w:t>).</w:t>
      </w:r>
    </w:p>
    <w:p w14:paraId="60E95BA6" w14:textId="77777777" w:rsidR="0068781B" w:rsidRPr="00E41C4F" w:rsidRDefault="0068781B" w:rsidP="009E7540">
      <w:pPr>
        <w:pStyle w:val="IPPNormalCloseSpace"/>
        <w:rPr>
          <w:lang w:val="sl-SI"/>
        </w:rPr>
      </w:pPr>
    </w:p>
    <w:p w14:paraId="736DCBFD" w14:textId="77777777" w:rsidR="0068781B" w:rsidRPr="00E41C4F" w:rsidRDefault="0068781B" w:rsidP="009E7540">
      <w:pPr>
        <w:pStyle w:val="IPPNormalCloseSpace"/>
        <w:rPr>
          <w:lang w:val="sl-SI"/>
        </w:rPr>
      </w:pPr>
      <w:r w:rsidRPr="00E41C4F">
        <w:rPr>
          <w:lang w:val="sl-SI"/>
        </w:rPr>
        <w:t xml:space="preserve">NPPO nadzorujejo izvajanje (ali, v najmanjši meri, izvajajo presojo </w:t>
      </w:r>
      <w:r w:rsidR="00CD175C" w:rsidRPr="00E41C4F">
        <w:rPr>
          <w:lang w:val="sl-SI"/>
        </w:rPr>
        <w:t>ali</w:t>
      </w:r>
      <w:r w:rsidRPr="00E41C4F">
        <w:rPr>
          <w:lang w:val="sl-SI"/>
        </w:rPr>
        <w:t xml:space="preserve"> revizije) </w:t>
      </w:r>
      <w:proofErr w:type="spellStart"/>
      <w:r w:rsidRPr="00E41C4F">
        <w:rPr>
          <w:lang w:val="sl-SI"/>
        </w:rPr>
        <w:t>tretiranja</w:t>
      </w:r>
      <w:proofErr w:type="spellEnd"/>
      <w:r w:rsidRPr="00E41C4F">
        <w:rPr>
          <w:lang w:val="sl-SI"/>
        </w:rPr>
        <w:t xml:space="preserve"> ter po potrebi </w:t>
      </w:r>
      <w:r w:rsidR="00442867" w:rsidRPr="00E41C4F">
        <w:rPr>
          <w:lang w:val="sl-SI"/>
        </w:rPr>
        <w:t xml:space="preserve">izdajajo dovoljenja za uporabo </w:t>
      </w:r>
      <w:r w:rsidRPr="00E41C4F">
        <w:rPr>
          <w:lang w:val="sl-SI"/>
        </w:rPr>
        <w:t>znak</w:t>
      </w:r>
      <w:r w:rsidR="00442867" w:rsidRPr="00E41C4F">
        <w:rPr>
          <w:lang w:val="sl-SI"/>
        </w:rPr>
        <w:t>a</w:t>
      </w:r>
      <w:r w:rsidRPr="00E41C4F">
        <w:rPr>
          <w:lang w:val="sl-SI"/>
        </w:rPr>
        <w:t xml:space="preserve"> in </w:t>
      </w:r>
      <w:r w:rsidR="00442867" w:rsidRPr="00E41C4F">
        <w:rPr>
          <w:lang w:val="sl-SI"/>
        </w:rPr>
        <w:t>njegove namestitve</w:t>
      </w:r>
      <w:r w:rsidRPr="00E41C4F">
        <w:rPr>
          <w:lang w:val="sl-SI"/>
        </w:rPr>
        <w:t xml:space="preserve">. Za preprečitev </w:t>
      </w:r>
      <w:r w:rsidR="00442867" w:rsidRPr="00E41C4F">
        <w:rPr>
          <w:lang w:val="sl-SI"/>
        </w:rPr>
        <w:t xml:space="preserve">namestitve </w:t>
      </w:r>
      <w:r w:rsidRPr="00E41C4F">
        <w:rPr>
          <w:lang w:val="sl-SI"/>
        </w:rPr>
        <w:t>znak</w:t>
      </w:r>
      <w:r w:rsidR="00442867" w:rsidRPr="00E41C4F">
        <w:rPr>
          <w:lang w:val="sl-SI"/>
        </w:rPr>
        <w:t>a</w:t>
      </w:r>
      <w:r w:rsidRPr="00E41C4F">
        <w:rPr>
          <w:lang w:val="sl-SI"/>
        </w:rPr>
        <w:t xml:space="preserve"> na </w:t>
      </w:r>
      <w:proofErr w:type="spellStart"/>
      <w:r w:rsidRPr="00E41C4F">
        <w:rPr>
          <w:lang w:val="sl-SI"/>
        </w:rPr>
        <w:t>netretiran</w:t>
      </w:r>
      <w:proofErr w:type="spellEnd"/>
      <w:r w:rsidRPr="00E41C4F">
        <w:rPr>
          <w:lang w:val="sl-SI"/>
        </w:rPr>
        <w:t xml:space="preserve">, nezadovoljivo tretiran ali nepravilno tretiran lesen pakirni material mora biti </w:t>
      </w:r>
      <w:proofErr w:type="spellStart"/>
      <w:r w:rsidRPr="00E41C4F">
        <w:rPr>
          <w:lang w:val="sl-SI"/>
        </w:rPr>
        <w:t>tretiranje</w:t>
      </w:r>
      <w:proofErr w:type="spellEnd"/>
      <w:r w:rsidRPr="00E41C4F">
        <w:rPr>
          <w:lang w:val="sl-SI"/>
        </w:rPr>
        <w:t xml:space="preserve"> izvedeno pred </w:t>
      </w:r>
      <w:r w:rsidR="00442867" w:rsidRPr="00E41C4F">
        <w:rPr>
          <w:lang w:val="sl-SI"/>
        </w:rPr>
        <w:t>namestitvijo znaka</w:t>
      </w:r>
      <w:r w:rsidRPr="00E41C4F">
        <w:rPr>
          <w:lang w:val="sl-SI"/>
        </w:rPr>
        <w:t>.</w:t>
      </w:r>
    </w:p>
    <w:p w14:paraId="56379D33" w14:textId="77777777" w:rsidR="0068781B" w:rsidRPr="00E41C4F" w:rsidRDefault="0068781B" w:rsidP="00CD175C">
      <w:pPr>
        <w:autoSpaceDE w:val="0"/>
        <w:autoSpaceDN w:val="0"/>
        <w:adjustRightInd w:val="0"/>
        <w:jc w:val="left"/>
        <w:rPr>
          <w:color w:val="808080"/>
          <w:szCs w:val="22"/>
          <w:lang w:val="sl-SI"/>
        </w:rPr>
      </w:pPr>
    </w:p>
    <w:p w14:paraId="2E9683C5" w14:textId="77777777" w:rsidR="0068781B" w:rsidRPr="00E41C4F" w:rsidRDefault="0068781B" w:rsidP="0068781B">
      <w:pPr>
        <w:pStyle w:val="IPPHeading2"/>
        <w:rPr>
          <w:lang w:val="sl-SI"/>
        </w:rPr>
      </w:pPr>
      <w:bookmarkStart w:id="31" w:name="_Toc40112728"/>
      <w:r w:rsidRPr="00E41C4F">
        <w:rPr>
          <w:lang w:val="sl-SI"/>
        </w:rPr>
        <w:t>4.2</w:t>
      </w:r>
      <w:r w:rsidRPr="00E41C4F">
        <w:rPr>
          <w:lang w:val="sl-SI"/>
        </w:rPr>
        <w:tab/>
      </w:r>
      <w:r w:rsidR="00442867" w:rsidRPr="00E41C4F">
        <w:rPr>
          <w:lang w:val="sl-SI"/>
        </w:rPr>
        <w:t>Namestitev</w:t>
      </w:r>
      <w:r w:rsidRPr="00E41C4F">
        <w:rPr>
          <w:lang w:val="sl-SI"/>
        </w:rPr>
        <w:t xml:space="preserve"> in uporaba </w:t>
      </w:r>
      <w:r w:rsidR="00442867" w:rsidRPr="00E41C4F">
        <w:rPr>
          <w:lang w:val="sl-SI"/>
        </w:rPr>
        <w:t>znaka</w:t>
      </w:r>
      <w:bookmarkEnd w:id="31"/>
    </w:p>
    <w:p w14:paraId="5F49F907" w14:textId="77777777" w:rsidR="0068781B" w:rsidRPr="00E41C4F" w:rsidRDefault="0068781B" w:rsidP="0068781B">
      <w:pPr>
        <w:pStyle w:val="Brezrazmikov"/>
        <w:rPr>
          <w:lang w:val="sl-SI"/>
        </w:rPr>
      </w:pPr>
    </w:p>
    <w:p w14:paraId="33E360EE" w14:textId="77777777" w:rsidR="0068781B" w:rsidRPr="00E41C4F" w:rsidRDefault="0068781B" w:rsidP="0068781B">
      <w:pPr>
        <w:pStyle w:val="Brezrazmikov"/>
        <w:rPr>
          <w:lang w:val="sl-SI"/>
        </w:rPr>
      </w:pPr>
      <w:r w:rsidRPr="00E41C4F">
        <w:rPr>
          <w:lang w:val="sl-SI"/>
        </w:rPr>
        <w:t>Posebn</w:t>
      </w:r>
      <w:r w:rsidR="00442867" w:rsidRPr="00E41C4F">
        <w:rPr>
          <w:lang w:val="sl-SI"/>
        </w:rPr>
        <w:t>i znaki</w:t>
      </w:r>
      <w:r w:rsidRPr="00E41C4F">
        <w:rPr>
          <w:lang w:val="sl-SI"/>
        </w:rPr>
        <w:t xml:space="preserve"> za </w:t>
      </w:r>
      <w:r w:rsidR="00442867" w:rsidRPr="00E41C4F">
        <w:rPr>
          <w:lang w:val="sl-SI"/>
        </w:rPr>
        <w:t>nameščanje</w:t>
      </w:r>
      <w:r w:rsidRPr="00E41C4F">
        <w:rPr>
          <w:lang w:val="sl-SI"/>
        </w:rPr>
        <w:t xml:space="preserve"> na lesen pakirni material, tretiran v skladu s tem standardom, morajo izpolnjevati zahteve iz </w:t>
      </w:r>
      <w:r w:rsidR="008004BC">
        <w:rPr>
          <w:lang w:val="sl-SI"/>
        </w:rPr>
        <w:t>p</w:t>
      </w:r>
      <w:r w:rsidRPr="00E41C4F">
        <w:rPr>
          <w:lang w:val="sl-SI"/>
        </w:rPr>
        <w:t>riloge 2.</w:t>
      </w:r>
    </w:p>
    <w:p w14:paraId="350A46B4" w14:textId="77777777" w:rsidR="0068781B" w:rsidRPr="00E41C4F" w:rsidRDefault="0068781B" w:rsidP="0068781B">
      <w:pPr>
        <w:pStyle w:val="Brezrazmikov"/>
        <w:rPr>
          <w:lang w:val="sl-SI"/>
        </w:rPr>
      </w:pPr>
    </w:p>
    <w:p w14:paraId="664742BA" w14:textId="77777777" w:rsidR="0068781B" w:rsidRDefault="0068781B" w:rsidP="0068781B">
      <w:pPr>
        <w:pStyle w:val="IPPHeading2"/>
        <w:rPr>
          <w:lang w:val="sl-SI"/>
        </w:rPr>
      </w:pPr>
      <w:bookmarkStart w:id="32" w:name="_Toc40112729"/>
      <w:r w:rsidRPr="00E41C4F">
        <w:rPr>
          <w:lang w:val="sl-SI"/>
        </w:rPr>
        <w:t>4.3</w:t>
      </w:r>
      <w:r w:rsidRPr="00E41C4F">
        <w:rPr>
          <w:lang w:val="sl-SI"/>
        </w:rPr>
        <w:tab/>
        <w:t xml:space="preserve">Zahteve za </w:t>
      </w:r>
      <w:proofErr w:type="spellStart"/>
      <w:r w:rsidRPr="00E41C4F">
        <w:rPr>
          <w:lang w:val="sl-SI"/>
        </w:rPr>
        <w:t>tretiranje</w:t>
      </w:r>
      <w:proofErr w:type="spellEnd"/>
      <w:r w:rsidRPr="00E41C4F">
        <w:rPr>
          <w:lang w:val="sl-SI"/>
        </w:rPr>
        <w:t xml:space="preserve"> in označevanje </w:t>
      </w:r>
      <w:r w:rsidR="00E822F8">
        <w:rPr>
          <w:lang w:val="sl-SI"/>
        </w:rPr>
        <w:t>z</w:t>
      </w:r>
      <w:r w:rsidRPr="00E41C4F">
        <w:rPr>
          <w:lang w:val="sl-SI"/>
        </w:rPr>
        <w:t>nov</w:t>
      </w:r>
      <w:r w:rsidR="00E822F8">
        <w:rPr>
          <w:lang w:val="sl-SI"/>
        </w:rPr>
        <w:t>a</w:t>
      </w:r>
      <w:r w:rsidRPr="00E41C4F">
        <w:rPr>
          <w:lang w:val="sl-SI"/>
        </w:rPr>
        <w:t xml:space="preserve"> uporabljenega, popravljenega ali predelanega lesenega pakirnega materiala</w:t>
      </w:r>
      <w:bookmarkEnd w:id="32"/>
    </w:p>
    <w:p w14:paraId="56D7C385" w14:textId="77777777" w:rsidR="00E822F8" w:rsidRPr="00E822F8" w:rsidRDefault="00E822F8" w:rsidP="00E822F8">
      <w:pPr>
        <w:pStyle w:val="IPPNormal"/>
        <w:rPr>
          <w:lang w:val="sl-SI"/>
        </w:rPr>
      </w:pPr>
    </w:p>
    <w:p w14:paraId="2E749903" w14:textId="77777777" w:rsidR="0068781B" w:rsidRPr="00E41C4F" w:rsidRDefault="0068781B" w:rsidP="0068781B">
      <w:pPr>
        <w:rPr>
          <w:lang w:val="sl-SI"/>
        </w:rPr>
      </w:pPr>
      <w:r w:rsidRPr="00E41C4F">
        <w:rPr>
          <w:lang w:val="sl-SI"/>
        </w:rPr>
        <w:t xml:space="preserve">NPPO držav, v katerih se popravlja ali predeluje lesen pakirni material, opremljen z </w:t>
      </w:r>
      <w:r w:rsidR="00442867" w:rsidRPr="00E41C4F">
        <w:rPr>
          <w:lang w:val="sl-SI"/>
        </w:rPr>
        <w:t>znakom</w:t>
      </w:r>
      <w:r w:rsidRPr="00E41C4F">
        <w:rPr>
          <w:lang w:val="sl-SI"/>
        </w:rPr>
        <w:t xml:space="preserve"> iz </w:t>
      </w:r>
      <w:r w:rsidR="008004BC">
        <w:rPr>
          <w:lang w:val="sl-SI"/>
        </w:rPr>
        <w:t>p</w:t>
      </w:r>
      <w:r w:rsidRPr="00E41C4F">
        <w:rPr>
          <w:lang w:val="sl-SI"/>
        </w:rPr>
        <w:t>riloge 2, so odgovorn</w:t>
      </w:r>
      <w:r w:rsidR="00DE69FC">
        <w:rPr>
          <w:lang w:val="sl-SI"/>
        </w:rPr>
        <w:t>e</w:t>
      </w:r>
      <w:r w:rsidRPr="00E41C4F">
        <w:rPr>
          <w:lang w:val="sl-SI"/>
        </w:rPr>
        <w:t xml:space="preserve"> za zagotavljanje in preverjanje, </w:t>
      </w:r>
      <w:r w:rsidR="003D5D5C">
        <w:rPr>
          <w:lang w:val="sl-SI"/>
        </w:rPr>
        <w:t>ali</w:t>
      </w:r>
      <w:r w:rsidR="003D5D5C" w:rsidRPr="00E41C4F">
        <w:rPr>
          <w:lang w:val="sl-SI"/>
        </w:rPr>
        <w:t xml:space="preserve"> </w:t>
      </w:r>
      <w:r w:rsidRPr="00E41C4F">
        <w:rPr>
          <w:lang w:val="sl-SI"/>
        </w:rPr>
        <w:t>so sistemi, povezani z izvozom takega lesenega pakirnega materiala, popolno</w:t>
      </w:r>
      <w:r w:rsidR="008004BC">
        <w:rPr>
          <w:lang w:val="sl-SI"/>
        </w:rPr>
        <w:t xml:space="preserve">ma v </w:t>
      </w:r>
      <w:r w:rsidRPr="00E41C4F">
        <w:rPr>
          <w:lang w:val="sl-SI"/>
        </w:rPr>
        <w:t>sklad</w:t>
      </w:r>
      <w:r w:rsidR="008004BC">
        <w:rPr>
          <w:lang w:val="sl-SI"/>
        </w:rPr>
        <w:t>u</w:t>
      </w:r>
      <w:r w:rsidRPr="00E41C4F">
        <w:rPr>
          <w:lang w:val="sl-SI"/>
        </w:rPr>
        <w:t xml:space="preserve"> s tem standardom.</w:t>
      </w:r>
    </w:p>
    <w:p w14:paraId="4A1EDDCF" w14:textId="77777777" w:rsidR="0068781B" w:rsidRPr="00E41C4F" w:rsidRDefault="0068781B" w:rsidP="0068781B">
      <w:pPr>
        <w:pStyle w:val="Brezrazmikov"/>
        <w:rPr>
          <w:lang w:val="sl-SI"/>
        </w:rPr>
      </w:pPr>
    </w:p>
    <w:p w14:paraId="1D302040" w14:textId="77777777" w:rsidR="0068781B" w:rsidRPr="00E41C4F" w:rsidRDefault="0068781B" w:rsidP="0068781B">
      <w:pPr>
        <w:pStyle w:val="IPPHeading30"/>
        <w:rPr>
          <w:lang w:val="sl-SI"/>
        </w:rPr>
      </w:pPr>
      <w:r w:rsidRPr="00E41C4F">
        <w:rPr>
          <w:lang w:val="sl-SI"/>
        </w:rPr>
        <w:t>4.3.1</w:t>
      </w:r>
      <w:r w:rsidRPr="00E41C4F">
        <w:rPr>
          <w:lang w:val="sl-SI"/>
        </w:rPr>
        <w:tab/>
        <w:t>Ponovna uporaba lesenega pakirnega materiala</w:t>
      </w:r>
    </w:p>
    <w:p w14:paraId="5A51E6C1" w14:textId="77777777" w:rsidR="0068781B" w:rsidRPr="00E41C4F" w:rsidRDefault="0068781B" w:rsidP="0068781B">
      <w:pPr>
        <w:pStyle w:val="Brezrazmikov"/>
        <w:rPr>
          <w:lang w:val="sl-SI"/>
        </w:rPr>
      </w:pPr>
    </w:p>
    <w:p w14:paraId="130E5A19" w14:textId="77777777" w:rsidR="0068781B" w:rsidRPr="00E41C4F" w:rsidRDefault="0068781B" w:rsidP="0068781B">
      <w:pPr>
        <w:rPr>
          <w:szCs w:val="22"/>
          <w:lang w:val="sl-SI"/>
        </w:rPr>
      </w:pPr>
      <w:r w:rsidRPr="00E41C4F">
        <w:rPr>
          <w:szCs w:val="22"/>
          <w:lang w:val="sl-SI"/>
        </w:rPr>
        <w:t xml:space="preserve">Posamezna enota lesenega pakirnega materiala, ki je tretirana in označena v skladu s tem standardom in ni bila popravljena, predelana ali drugače spremenjena, ne potrebuje ponovnega </w:t>
      </w:r>
      <w:proofErr w:type="spellStart"/>
      <w:r w:rsidRPr="00E41C4F">
        <w:rPr>
          <w:szCs w:val="22"/>
          <w:lang w:val="sl-SI"/>
        </w:rPr>
        <w:t>tretiranja</w:t>
      </w:r>
      <w:proofErr w:type="spellEnd"/>
      <w:r w:rsidRPr="00E41C4F">
        <w:rPr>
          <w:szCs w:val="22"/>
          <w:lang w:val="sl-SI"/>
        </w:rPr>
        <w:t xml:space="preserve"> ali ponovnega </w:t>
      </w:r>
      <w:r w:rsidR="00442867" w:rsidRPr="00E41C4F">
        <w:rPr>
          <w:szCs w:val="22"/>
          <w:lang w:val="sl-SI"/>
        </w:rPr>
        <w:t>nameščanja znaka</w:t>
      </w:r>
      <w:r w:rsidRPr="00E41C4F">
        <w:rPr>
          <w:szCs w:val="22"/>
          <w:lang w:val="sl-SI"/>
        </w:rPr>
        <w:t xml:space="preserve"> v svoji celotni uporabni dobi.</w:t>
      </w:r>
    </w:p>
    <w:p w14:paraId="28A33EB6" w14:textId="77777777" w:rsidR="0068781B" w:rsidRPr="00E41C4F" w:rsidRDefault="0068781B" w:rsidP="00CD175C">
      <w:pPr>
        <w:pStyle w:val="Brezrazmikov"/>
        <w:rPr>
          <w:lang w:val="sl-SI"/>
        </w:rPr>
      </w:pPr>
    </w:p>
    <w:p w14:paraId="19A9867D" w14:textId="77777777" w:rsidR="0068781B" w:rsidRPr="00E41C4F" w:rsidRDefault="0068781B" w:rsidP="0068781B">
      <w:pPr>
        <w:pStyle w:val="IPPHeading30"/>
        <w:rPr>
          <w:lang w:val="sl-SI"/>
        </w:rPr>
      </w:pPr>
      <w:r w:rsidRPr="00E41C4F">
        <w:rPr>
          <w:lang w:val="sl-SI"/>
        </w:rPr>
        <w:t>4.3.2</w:t>
      </w:r>
      <w:r w:rsidRPr="00E41C4F">
        <w:rPr>
          <w:lang w:val="sl-SI"/>
        </w:rPr>
        <w:tab/>
        <w:t>Popravljen lesen pakirni material</w:t>
      </w:r>
    </w:p>
    <w:p w14:paraId="17992FFF" w14:textId="77777777" w:rsidR="0068781B" w:rsidRPr="00E41C4F" w:rsidRDefault="0068781B" w:rsidP="00CD175C">
      <w:pPr>
        <w:pStyle w:val="IPPNormalCloseSpace"/>
        <w:rPr>
          <w:lang w:val="sl-SI"/>
        </w:rPr>
      </w:pPr>
      <w:r w:rsidRPr="00E41C4F">
        <w:rPr>
          <w:lang w:val="sl-SI"/>
        </w:rPr>
        <w:t xml:space="preserve">Popravljen lesen pakirni material je tisti, na katerem se do približno tretjine odstranijo in zamenjajo njegovi </w:t>
      </w:r>
      <w:r w:rsidR="008004BC">
        <w:rPr>
          <w:lang w:val="sl-SI"/>
        </w:rPr>
        <w:t>d</w:t>
      </w:r>
      <w:r w:rsidRPr="00E41C4F">
        <w:rPr>
          <w:lang w:val="sl-SI"/>
        </w:rPr>
        <w:t>eli. NPPO zagotovijo, da se za popravljanje označenega lesenega materiala uporabi samo les, tretiran v skladu s tem standardom, ali les, sestavljen ali izdelan iz obdelanega lesenega materiala (k</w:t>
      </w:r>
      <w:r w:rsidR="003D5D5C">
        <w:rPr>
          <w:lang w:val="sl-SI"/>
        </w:rPr>
        <w:t>ot</w:t>
      </w:r>
      <w:r w:rsidRPr="00E41C4F">
        <w:rPr>
          <w:lang w:val="sl-SI"/>
        </w:rPr>
        <w:t xml:space="preserve"> </w:t>
      </w:r>
      <w:r w:rsidRPr="00E41C4F">
        <w:rPr>
          <w:lang w:val="sl-SI"/>
        </w:rPr>
        <w:lastRenderedPageBreak/>
        <w:t xml:space="preserve">je opisano v oddelku 2.1). Kadar se za popravilo uporabi tretiran les, mora biti vsak dodani </w:t>
      </w:r>
      <w:r w:rsidR="008004BC">
        <w:rPr>
          <w:lang w:val="sl-SI"/>
        </w:rPr>
        <w:t>d</w:t>
      </w:r>
      <w:r w:rsidRPr="00E41C4F">
        <w:rPr>
          <w:lang w:val="sl-SI"/>
        </w:rPr>
        <w:t>el pos</w:t>
      </w:r>
      <w:r w:rsidR="003D5D5C">
        <w:rPr>
          <w:lang w:val="sl-SI"/>
        </w:rPr>
        <w:t>ebej</w:t>
      </w:r>
      <w:r w:rsidRPr="00E41C4F">
        <w:rPr>
          <w:lang w:val="sl-SI"/>
        </w:rPr>
        <w:t xml:space="preserve"> označen v skladu s tem standardom.</w:t>
      </w:r>
    </w:p>
    <w:p w14:paraId="6AD30128" w14:textId="77777777" w:rsidR="0068781B" w:rsidRPr="00E41C4F" w:rsidRDefault="008004BC" w:rsidP="00CD175C">
      <w:pPr>
        <w:pStyle w:val="IPPNormalCloseSpace"/>
        <w:rPr>
          <w:lang w:val="sl-SI"/>
        </w:rPr>
      </w:pPr>
      <w:r>
        <w:rPr>
          <w:lang w:val="sl-SI"/>
        </w:rPr>
        <w:t>Težava, ki lahko nastane pri l</w:t>
      </w:r>
      <w:r w:rsidR="0068781B" w:rsidRPr="00E41C4F">
        <w:rPr>
          <w:lang w:val="sl-SI"/>
        </w:rPr>
        <w:t>esen</w:t>
      </w:r>
      <w:r>
        <w:rPr>
          <w:lang w:val="sl-SI"/>
        </w:rPr>
        <w:t>em</w:t>
      </w:r>
      <w:r w:rsidR="0068781B" w:rsidRPr="00E41C4F">
        <w:rPr>
          <w:lang w:val="sl-SI"/>
        </w:rPr>
        <w:t xml:space="preserve"> pakirn</w:t>
      </w:r>
      <w:r>
        <w:rPr>
          <w:lang w:val="sl-SI"/>
        </w:rPr>
        <w:t>em</w:t>
      </w:r>
      <w:r w:rsidR="0068781B" w:rsidRPr="00E41C4F">
        <w:rPr>
          <w:lang w:val="sl-SI"/>
        </w:rPr>
        <w:t xml:space="preserve"> material</w:t>
      </w:r>
      <w:r>
        <w:rPr>
          <w:lang w:val="sl-SI"/>
        </w:rPr>
        <w:t>u</w:t>
      </w:r>
      <w:r w:rsidR="0068781B" w:rsidRPr="00E41C4F">
        <w:rPr>
          <w:lang w:val="sl-SI"/>
        </w:rPr>
        <w:t>, opremljen</w:t>
      </w:r>
      <w:r>
        <w:rPr>
          <w:lang w:val="sl-SI"/>
        </w:rPr>
        <w:t>em</w:t>
      </w:r>
      <w:r w:rsidR="0068781B" w:rsidRPr="00E41C4F">
        <w:rPr>
          <w:lang w:val="sl-SI"/>
        </w:rPr>
        <w:t xml:space="preserve"> z več različnimi </w:t>
      </w:r>
      <w:r w:rsidR="00442867" w:rsidRPr="00E41C4F">
        <w:rPr>
          <w:lang w:val="sl-SI"/>
        </w:rPr>
        <w:t>znaki</w:t>
      </w:r>
      <w:r w:rsidR="0068781B" w:rsidRPr="00E41C4F">
        <w:rPr>
          <w:lang w:val="sl-SI"/>
        </w:rPr>
        <w:t>, je ugotavljanj</w:t>
      </w:r>
      <w:r>
        <w:rPr>
          <w:lang w:val="sl-SI"/>
        </w:rPr>
        <w:t>e</w:t>
      </w:r>
      <w:r w:rsidR="0068781B" w:rsidRPr="00E41C4F">
        <w:rPr>
          <w:lang w:val="sl-SI"/>
        </w:rPr>
        <w:t xml:space="preserve"> </w:t>
      </w:r>
      <w:r w:rsidR="0004611B">
        <w:rPr>
          <w:lang w:val="sl-SI"/>
        </w:rPr>
        <w:t xml:space="preserve">njegovega </w:t>
      </w:r>
      <w:r w:rsidR="0068781B" w:rsidRPr="00E41C4F">
        <w:rPr>
          <w:lang w:val="sl-SI"/>
        </w:rPr>
        <w:t xml:space="preserve">izvora, kadar se v povezavi z njim ugotovi </w:t>
      </w:r>
      <w:r w:rsidR="00442867" w:rsidRPr="00E41C4F">
        <w:rPr>
          <w:lang w:val="sl-SI"/>
        </w:rPr>
        <w:t>navzočnost</w:t>
      </w:r>
      <w:r w:rsidR="0068781B" w:rsidRPr="00E41C4F">
        <w:rPr>
          <w:lang w:val="sl-SI"/>
        </w:rPr>
        <w:t xml:space="preserve"> škodljivih organizmov. Priporočljivo je, da NPPO držav, v katerih se popravlja lesen pakirni material, omejijo število različnih </w:t>
      </w:r>
      <w:r w:rsidR="00442867" w:rsidRPr="00E41C4F">
        <w:rPr>
          <w:lang w:val="sl-SI"/>
        </w:rPr>
        <w:t>znakov</w:t>
      </w:r>
      <w:r w:rsidR="0068781B" w:rsidRPr="00E41C4F">
        <w:rPr>
          <w:lang w:val="sl-SI"/>
        </w:rPr>
        <w:t xml:space="preserve">, ki se smejo pojavljati na posamezni enoti lesenega pakirnega materiala. Zato lahko NPPO držav, v katerih se popravlja lesen pakirni material, zahtevajo, da se pri popravljenem lesenem pakirnem materialu trajno izbrišejo prejšnje oznake, da se enota </w:t>
      </w:r>
      <w:r>
        <w:rPr>
          <w:lang w:val="sl-SI"/>
        </w:rPr>
        <w:t>z</w:t>
      </w:r>
      <w:r w:rsidR="0068781B" w:rsidRPr="00E41C4F">
        <w:rPr>
          <w:lang w:val="sl-SI"/>
        </w:rPr>
        <w:t>nov</w:t>
      </w:r>
      <w:r>
        <w:rPr>
          <w:lang w:val="sl-SI"/>
        </w:rPr>
        <w:t>a</w:t>
      </w:r>
      <w:r w:rsidR="0068781B" w:rsidRPr="00E41C4F">
        <w:rPr>
          <w:lang w:val="sl-SI"/>
        </w:rPr>
        <w:t xml:space="preserve"> tretira v skladu s </w:t>
      </w:r>
      <w:r>
        <w:rPr>
          <w:lang w:val="sl-SI"/>
        </w:rPr>
        <w:t>p</w:t>
      </w:r>
      <w:r w:rsidR="0068781B" w:rsidRPr="00E41C4F">
        <w:rPr>
          <w:lang w:val="sl-SI"/>
        </w:rPr>
        <w:t xml:space="preserve">rilogo 1 ter da se </w:t>
      </w:r>
      <w:r w:rsidR="00442867" w:rsidRPr="00E41C4F">
        <w:rPr>
          <w:lang w:val="sl-SI"/>
        </w:rPr>
        <w:t>znak namesti</w:t>
      </w:r>
      <w:r w:rsidR="0068781B" w:rsidRPr="00E41C4F">
        <w:rPr>
          <w:lang w:val="sl-SI"/>
        </w:rPr>
        <w:t xml:space="preserve"> v skladu s </w:t>
      </w:r>
      <w:r w:rsidR="0004611B">
        <w:rPr>
          <w:lang w:val="sl-SI"/>
        </w:rPr>
        <w:t>p</w:t>
      </w:r>
      <w:r w:rsidR="0068781B" w:rsidRPr="00E41C4F">
        <w:rPr>
          <w:lang w:val="sl-SI"/>
        </w:rPr>
        <w:t xml:space="preserve">rilogo 2. Če se za ponovno </w:t>
      </w:r>
      <w:proofErr w:type="spellStart"/>
      <w:r w:rsidR="0068781B" w:rsidRPr="00E41C4F">
        <w:rPr>
          <w:lang w:val="sl-SI"/>
        </w:rPr>
        <w:t>tretiranje</w:t>
      </w:r>
      <w:proofErr w:type="spellEnd"/>
      <w:r w:rsidR="0068781B" w:rsidRPr="00E41C4F">
        <w:rPr>
          <w:lang w:val="sl-SI"/>
        </w:rPr>
        <w:t xml:space="preserve"> uporabi </w:t>
      </w:r>
      <w:proofErr w:type="spellStart"/>
      <w:r w:rsidR="0068781B" w:rsidRPr="00E41C4F">
        <w:rPr>
          <w:lang w:val="sl-SI"/>
        </w:rPr>
        <w:t>metilbromid</w:t>
      </w:r>
      <w:proofErr w:type="spellEnd"/>
      <w:r w:rsidR="0068781B" w:rsidRPr="00E41C4F">
        <w:rPr>
          <w:lang w:val="sl-SI"/>
        </w:rPr>
        <w:t xml:space="preserve">, je treba upoštevati informacije v </w:t>
      </w:r>
      <w:r w:rsidR="0004611B">
        <w:rPr>
          <w:lang w:val="sl-SI"/>
        </w:rPr>
        <w:t>p</w:t>
      </w:r>
      <w:r w:rsidR="0068781B" w:rsidRPr="00E41C4F">
        <w:rPr>
          <w:lang w:val="sl-SI"/>
        </w:rPr>
        <w:t>riporočilu IPPC</w:t>
      </w:r>
      <w:r w:rsidR="001B3C32" w:rsidRPr="00E41C4F">
        <w:rPr>
          <w:lang w:val="sl-SI"/>
        </w:rPr>
        <w:t>:</w:t>
      </w:r>
      <w:r w:rsidR="0068781B" w:rsidRPr="00E41C4F">
        <w:rPr>
          <w:lang w:val="sl-SI"/>
        </w:rPr>
        <w:t xml:space="preserve"> </w:t>
      </w:r>
      <w:r w:rsidR="0068781B" w:rsidRPr="00E41C4F">
        <w:rPr>
          <w:i/>
          <w:iCs/>
          <w:lang w:val="sl-SI"/>
        </w:rPr>
        <w:t>Nadomestit</w:t>
      </w:r>
      <w:r w:rsidR="001B3C32" w:rsidRPr="00E41C4F">
        <w:rPr>
          <w:i/>
          <w:iCs/>
          <w:lang w:val="sl-SI"/>
        </w:rPr>
        <w:t>e</w:t>
      </w:r>
      <w:r w:rsidR="0068781B" w:rsidRPr="00E41C4F">
        <w:rPr>
          <w:i/>
          <w:iCs/>
          <w:lang w:val="sl-SI"/>
        </w:rPr>
        <w:t>v ali zmanjšanj</w:t>
      </w:r>
      <w:r w:rsidR="001B3C32" w:rsidRPr="00E41C4F">
        <w:rPr>
          <w:i/>
          <w:iCs/>
          <w:lang w:val="sl-SI"/>
        </w:rPr>
        <w:t>e</w:t>
      </w:r>
      <w:r w:rsidR="0068781B" w:rsidRPr="00E41C4F">
        <w:rPr>
          <w:i/>
          <w:iCs/>
          <w:lang w:val="sl-SI"/>
        </w:rPr>
        <w:t xml:space="preserve"> uporabe </w:t>
      </w:r>
      <w:proofErr w:type="spellStart"/>
      <w:r w:rsidR="0068781B" w:rsidRPr="00E41C4F">
        <w:rPr>
          <w:i/>
          <w:iCs/>
          <w:lang w:val="sl-SI"/>
        </w:rPr>
        <w:t>metilbromida</w:t>
      </w:r>
      <w:proofErr w:type="spellEnd"/>
      <w:r w:rsidR="0068781B" w:rsidRPr="00E41C4F">
        <w:rPr>
          <w:i/>
          <w:iCs/>
          <w:lang w:val="sl-SI"/>
        </w:rPr>
        <w:t xml:space="preserve"> kot fitosanitarnega ukrepa</w:t>
      </w:r>
      <w:r w:rsidR="0068781B" w:rsidRPr="00E41C4F">
        <w:rPr>
          <w:lang w:val="sl-SI"/>
        </w:rPr>
        <w:t xml:space="preserve"> (CPM, 2008).</w:t>
      </w:r>
    </w:p>
    <w:p w14:paraId="3BE04C39" w14:textId="77777777" w:rsidR="0068781B" w:rsidRPr="00E41C4F" w:rsidRDefault="0004611B" w:rsidP="00CD175C">
      <w:pPr>
        <w:pStyle w:val="IPPNormalCloseSpace"/>
        <w:rPr>
          <w:lang w:val="sl-SI"/>
        </w:rPr>
      </w:pPr>
      <w:r w:rsidRPr="00E41C4F">
        <w:rPr>
          <w:lang w:val="sl-SI"/>
        </w:rPr>
        <w:t>NPPO držav, v katerih se popravlja lesen pakirni material</w:t>
      </w:r>
      <w:r>
        <w:rPr>
          <w:lang w:val="sl-SI"/>
        </w:rPr>
        <w:t xml:space="preserve">, pri </w:t>
      </w:r>
      <w:r w:rsidR="0068781B" w:rsidRPr="00E41C4F">
        <w:rPr>
          <w:lang w:val="sl-SI"/>
        </w:rPr>
        <w:t>kakršne</w:t>
      </w:r>
      <w:r>
        <w:rPr>
          <w:lang w:val="sl-SI"/>
        </w:rPr>
        <w:t>m</w:t>
      </w:r>
      <w:r w:rsidR="0068781B" w:rsidRPr="00E41C4F">
        <w:rPr>
          <w:lang w:val="sl-SI"/>
        </w:rPr>
        <w:t xml:space="preserve"> koli dvom</w:t>
      </w:r>
      <w:r>
        <w:rPr>
          <w:lang w:val="sl-SI"/>
        </w:rPr>
        <w:t>u</w:t>
      </w:r>
      <w:r w:rsidR="0068781B" w:rsidRPr="00E41C4F">
        <w:rPr>
          <w:lang w:val="sl-SI"/>
        </w:rPr>
        <w:t xml:space="preserve"> o tem, </w:t>
      </w:r>
      <w:r w:rsidR="003D5D5C">
        <w:rPr>
          <w:lang w:val="sl-SI"/>
        </w:rPr>
        <w:t>ali so bili</w:t>
      </w:r>
      <w:r w:rsidR="003D5D5C" w:rsidRPr="00E41C4F">
        <w:rPr>
          <w:lang w:val="sl-SI"/>
        </w:rPr>
        <w:t xml:space="preserve"> </w:t>
      </w:r>
      <w:r w:rsidR="0068781B" w:rsidRPr="00E41C4F">
        <w:rPr>
          <w:lang w:val="sl-SI"/>
        </w:rPr>
        <w:t xml:space="preserve">vsi </w:t>
      </w:r>
      <w:r>
        <w:rPr>
          <w:lang w:val="sl-SI"/>
        </w:rPr>
        <w:t>d</w:t>
      </w:r>
      <w:r w:rsidR="0068781B" w:rsidRPr="00E41C4F">
        <w:rPr>
          <w:lang w:val="sl-SI"/>
        </w:rPr>
        <w:t xml:space="preserve">eli posamezne enote popravljenega lesenega pakirnega materiala tretirani v skladu s tem standardom, ali če je težko ugotoviti izvor enote ali posameznih </w:t>
      </w:r>
      <w:r>
        <w:rPr>
          <w:lang w:val="sl-SI"/>
        </w:rPr>
        <w:t>d</w:t>
      </w:r>
      <w:r w:rsidR="0068781B" w:rsidRPr="00E41C4F">
        <w:rPr>
          <w:lang w:val="sl-SI"/>
        </w:rPr>
        <w:t>elov lesenega pakirnega materiala, zahtevajo</w:t>
      </w:r>
      <w:r>
        <w:rPr>
          <w:lang w:val="sl-SI"/>
        </w:rPr>
        <w:t>,</w:t>
      </w:r>
      <w:r w:rsidR="0068781B" w:rsidRPr="00E41C4F">
        <w:rPr>
          <w:lang w:val="sl-SI"/>
        </w:rPr>
        <w:t xml:space="preserve"> da se popravljeni lesen</w:t>
      </w:r>
      <w:r w:rsidR="003D5D5C">
        <w:rPr>
          <w:lang w:val="sl-SI"/>
        </w:rPr>
        <w:t>i</w:t>
      </w:r>
      <w:r w:rsidR="0068781B" w:rsidRPr="00E41C4F">
        <w:rPr>
          <w:lang w:val="sl-SI"/>
        </w:rPr>
        <w:t xml:space="preserve"> pakirni material bodisi </w:t>
      </w:r>
      <w:r>
        <w:rPr>
          <w:lang w:val="sl-SI"/>
        </w:rPr>
        <w:t>z</w:t>
      </w:r>
      <w:r w:rsidR="0068781B" w:rsidRPr="00E41C4F">
        <w:rPr>
          <w:lang w:val="sl-SI"/>
        </w:rPr>
        <w:t>nov</w:t>
      </w:r>
      <w:r>
        <w:rPr>
          <w:lang w:val="sl-SI"/>
        </w:rPr>
        <w:t>a</w:t>
      </w:r>
      <w:r w:rsidR="0068781B" w:rsidRPr="00E41C4F">
        <w:rPr>
          <w:lang w:val="sl-SI"/>
        </w:rPr>
        <w:t xml:space="preserve"> tretira ali uniči</w:t>
      </w:r>
      <w:r>
        <w:rPr>
          <w:lang w:val="sl-SI"/>
        </w:rPr>
        <w:t xml:space="preserve"> bodisi </w:t>
      </w:r>
      <w:r w:rsidR="0068781B" w:rsidRPr="00E41C4F">
        <w:rPr>
          <w:lang w:val="sl-SI"/>
        </w:rPr>
        <w:t xml:space="preserve">se drugače prepreči njegov vstop v mednarodno trgovino kot lesen pakirni material, skladen s tem standardom. </w:t>
      </w:r>
      <w:r w:rsidR="003D5D5C">
        <w:rPr>
          <w:lang w:val="sl-SI"/>
        </w:rPr>
        <w:t xml:space="preserve">Pri </w:t>
      </w:r>
      <w:r w:rsidR="0068781B" w:rsidRPr="00E41C4F">
        <w:rPr>
          <w:lang w:val="sl-SI"/>
        </w:rPr>
        <w:t xml:space="preserve"> ponovne</w:t>
      </w:r>
      <w:r w:rsidR="003D5D5C">
        <w:rPr>
          <w:lang w:val="sl-SI"/>
        </w:rPr>
        <w:t>m</w:t>
      </w:r>
      <w:r w:rsidR="0068781B" w:rsidRPr="00E41C4F">
        <w:rPr>
          <w:lang w:val="sl-SI"/>
        </w:rPr>
        <w:t xml:space="preserve"> </w:t>
      </w:r>
      <w:proofErr w:type="spellStart"/>
      <w:r w:rsidR="0068781B" w:rsidRPr="00E41C4F">
        <w:rPr>
          <w:lang w:val="sl-SI"/>
        </w:rPr>
        <w:t>tretiranj</w:t>
      </w:r>
      <w:r w:rsidR="003D5D5C">
        <w:rPr>
          <w:lang w:val="sl-SI"/>
        </w:rPr>
        <w:t>u</w:t>
      </w:r>
      <w:proofErr w:type="spellEnd"/>
      <w:r w:rsidR="0068781B" w:rsidRPr="00E41C4F">
        <w:rPr>
          <w:lang w:val="sl-SI"/>
        </w:rPr>
        <w:t xml:space="preserve"> se vsakršn</w:t>
      </w:r>
      <w:r w:rsidR="003C622A">
        <w:rPr>
          <w:lang w:val="sl-SI"/>
        </w:rPr>
        <w:t>i</w:t>
      </w:r>
      <w:r w:rsidR="0068781B" w:rsidRPr="00E41C4F">
        <w:rPr>
          <w:lang w:val="sl-SI"/>
        </w:rPr>
        <w:t xml:space="preserve"> prej </w:t>
      </w:r>
      <w:r w:rsidR="00442867" w:rsidRPr="00E41C4F">
        <w:rPr>
          <w:lang w:val="sl-SI"/>
        </w:rPr>
        <w:t>nameščen</w:t>
      </w:r>
      <w:r w:rsidR="003C622A">
        <w:rPr>
          <w:lang w:val="sl-SI"/>
        </w:rPr>
        <w:t>i</w:t>
      </w:r>
      <w:r w:rsidR="00442867" w:rsidRPr="00E41C4F">
        <w:rPr>
          <w:lang w:val="sl-SI"/>
        </w:rPr>
        <w:t xml:space="preserve"> znak</w:t>
      </w:r>
      <w:r w:rsidR="003C622A">
        <w:rPr>
          <w:lang w:val="sl-SI"/>
        </w:rPr>
        <w:t>i</w:t>
      </w:r>
      <w:r w:rsidR="0068781B" w:rsidRPr="00E41C4F">
        <w:rPr>
          <w:lang w:val="sl-SI"/>
        </w:rPr>
        <w:t xml:space="preserve"> trajno izbriše</w:t>
      </w:r>
      <w:r>
        <w:rPr>
          <w:lang w:val="sl-SI"/>
        </w:rPr>
        <w:t>jo</w:t>
      </w:r>
      <w:r w:rsidR="0068781B" w:rsidRPr="00E41C4F">
        <w:rPr>
          <w:lang w:val="sl-SI"/>
        </w:rPr>
        <w:t xml:space="preserve"> (npr. s prekrivno barvo ali </w:t>
      </w:r>
      <w:r w:rsidR="00CC26B2">
        <w:rPr>
          <w:lang w:val="sl-SI"/>
        </w:rPr>
        <w:t>brušenjem</w:t>
      </w:r>
      <w:r w:rsidR="0068781B" w:rsidRPr="00E41C4F">
        <w:rPr>
          <w:lang w:val="sl-SI"/>
        </w:rPr>
        <w:t xml:space="preserve">). Po ponovnem </w:t>
      </w:r>
      <w:proofErr w:type="spellStart"/>
      <w:r w:rsidR="0068781B" w:rsidRPr="00E41C4F">
        <w:rPr>
          <w:lang w:val="sl-SI"/>
        </w:rPr>
        <w:t>tretiranju</w:t>
      </w:r>
      <w:proofErr w:type="spellEnd"/>
      <w:r w:rsidR="0068781B" w:rsidRPr="00E41C4F">
        <w:rPr>
          <w:lang w:val="sl-SI"/>
        </w:rPr>
        <w:t xml:space="preserve"> se nov</w:t>
      </w:r>
      <w:r w:rsidR="00442867" w:rsidRPr="00E41C4F">
        <w:rPr>
          <w:lang w:val="sl-SI"/>
        </w:rPr>
        <w:t xml:space="preserve"> znak namesti</w:t>
      </w:r>
      <w:r w:rsidR="0068781B" w:rsidRPr="00E41C4F">
        <w:rPr>
          <w:lang w:val="sl-SI"/>
        </w:rPr>
        <w:t xml:space="preserve"> v skladu s tem standardom.</w:t>
      </w:r>
    </w:p>
    <w:p w14:paraId="26D907BE" w14:textId="77777777" w:rsidR="0068781B" w:rsidRPr="00E41C4F" w:rsidRDefault="0068781B" w:rsidP="0068781B">
      <w:pPr>
        <w:pStyle w:val="Brezrazmikov"/>
        <w:rPr>
          <w:lang w:val="sl-SI"/>
        </w:rPr>
      </w:pPr>
    </w:p>
    <w:p w14:paraId="6F0AC01D" w14:textId="77777777" w:rsidR="0068781B" w:rsidRPr="00E41C4F" w:rsidRDefault="0068781B" w:rsidP="0068781B">
      <w:pPr>
        <w:pStyle w:val="IPPHeading30"/>
        <w:rPr>
          <w:lang w:val="sl-SI"/>
        </w:rPr>
      </w:pPr>
      <w:r w:rsidRPr="003640C5">
        <w:rPr>
          <w:lang w:val="sl-SI"/>
        </w:rPr>
        <w:t>4.3.3</w:t>
      </w:r>
      <w:r w:rsidRPr="00E41C4F">
        <w:rPr>
          <w:lang w:val="sl-SI"/>
        </w:rPr>
        <w:tab/>
        <w:t>Predelan lesen pakirni material</w:t>
      </w:r>
    </w:p>
    <w:p w14:paraId="0A790C4E" w14:textId="77777777" w:rsidR="0068781B" w:rsidRPr="00E41C4F" w:rsidRDefault="0068781B" w:rsidP="0068781B">
      <w:pPr>
        <w:pStyle w:val="Brezrazmikov"/>
        <w:rPr>
          <w:lang w:val="sl-SI"/>
        </w:rPr>
      </w:pPr>
    </w:p>
    <w:p w14:paraId="60D9B1E0" w14:textId="77777777" w:rsidR="0068781B" w:rsidRPr="00E41C4F" w:rsidRDefault="0068781B" w:rsidP="0068781B">
      <w:pPr>
        <w:rPr>
          <w:szCs w:val="22"/>
          <w:lang w:val="sl-SI"/>
        </w:rPr>
      </w:pPr>
      <w:r w:rsidRPr="00E41C4F">
        <w:rPr>
          <w:szCs w:val="22"/>
          <w:lang w:val="sl-SI"/>
        </w:rPr>
        <w:t xml:space="preserve">Če se zamenja več kot tretjina </w:t>
      </w:r>
      <w:r w:rsidR="0004611B">
        <w:rPr>
          <w:szCs w:val="22"/>
          <w:lang w:val="sl-SI"/>
        </w:rPr>
        <w:t>d</w:t>
      </w:r>
      <w:r w:rsidRPr="00E41C4F">
        <w:rPr>
          <w:szCs w:val="22"/>
          <w:lang w:val="sl-SI"/>
        </w:rPr>
        <w:t xml:space="preserve">elov enote lesenega pakirnega materiala, se </w:t>
      </w:r>
      <w:r w:rsidR="003640C5">
        <w:rPr>
          <w:szCs w:val="22"/>
          <w:lang w:val="sl-SI"/>
        </w:rPr>
        <w:t xml:space="preserve">ta </w:t>
      </w:r>
      <w:r w:rsidRPr="00E41C4F">
        <w:rPr>
          <w:szCs w:val="22"/>
          <w:lang w:val="sl-SI"/>
        </w:rPr>
        <w:t xml:space="preserve">enota šteje za predelano. V tem postopku se različni </w:t>
      </w:r>
      <w:r w:rsidR="0004611B">
        <w:rPr>
          <w:szCs w:val="22"/>
          <w:lang w:val="sl-SI"/>
        </w:rPr>
        <w:t>d</w:t>
      </w:r>
      <w:r w:rsidRPr="00E41C4F">
        <w:rPr>
          <w:szCs w:val="22"/>
          <w:lang w:val="sl-SI"/>
        </w:rPr>
        <w:t xml:space="preserve">eli (po potrebi z dodatno predelavo) lahko združujejo </w:t>
      </w:r>
      <w:r w:rsidR="0004611B">
        <w:rPr>
          <w:szCs w:val="22"/>
          <w:lang w:val="sl-SI"/>
        </w:rPr>
        <w:t>in</w:t>
      </w:r>
      <w:r w:rsidR="0004611B" w:rsidRPr="00E41C4F">
        <w:rPr>
          <w:szCs w:val="22"/>
          <w:lang w:val="sl-SI"/>
        </w:rPr>
        <w:t xml:space="preserve"> </w:t>
      </w:r>
      <w:r w:rsidRPr="00E41C4F">
        <w:rPr>
          <w:szCs w:val="22"/>
          <w:lang w:val="sl-SI"/>
        </w:rPr>
        <w:t xml:space="preserve">pozneje </w:t>
      </w:r>
      <w:r w:rsidR="0004611B">
        <w:rPr>
          <w:szCs w:val="22"/>
          <w:lang w:val="sl-SI"/>
        </w:rPr>
        <w:t>z</w:t>
      </w:r>
      <w:r w:rsidRPr="00E41C4F">
        <w:rPr>
          <w:szCs w:val="22"/>
          <w:lang w:val="sl-SI"/>
        </w:rPr>
        <w:t>nov</w:t>
      </w:r>
      <w:r w:rsidR="0004611B">
        <w:rPr>
          <w:szCs w:val="22"/>
          <w:lang w:val="sl-SI"/>
        </w:rPr>
        <w:t>a</w:t>
      </w:r>
      <w:r w:rsidRPr="00E41C4F">
        <w:rPr>
          <w:szCs w:val="22"/>
          <w:lang w:val="sl-SI"/>
        </w:rPr>
        <w:t xml:space="preserve"> sestavijo v dodaten lesen pakirni material. V predelanem lesenem pakirnem materialu so tako lahko združeni novi in že prej uporabljeni </w:t>
      </w:r>
      <w:r w:rsidR="0004611B">
        <w:rPr>
          <w:szCs w:val="22"/>
          <w:lang w:val="sl-SI"/>
        </w:rPr>
        <w:t>d</w:t>
      </w:r>
      <w:r w:rsidRPr="00E41C4F">
        <w:rPr>
          <w:szCs w:val="22"/>
          <w:lang w:val="sl-SI"/>
        </w:rPr>
        <w:t>eli.</w:t>
      </w:r>
    </w:p>
    <w:p w14:paraId="1A89B84B" w14:textId="77777777" w:rsidR="0068781B" w:rsidRPr="00E41C4F" w:rsidRDefault="0068781B" w:rsidP="0068781B">
      <w:pPr>
        <w:rPr>
          <w:szCs w:val="22"/>
          <w:lang w:val="sl-SI"/>
        </w:rPr>
      </w:pPr>
    </w:p>
    <w:p w14:paraId="306FC786" w14:textId="77777777" w:rsidR="0068781B" w:rsidRPr="00E41C4F" w:rsidRDefault="0068781B" w:rsidP="0068781B">
      <w:pPr>
        <w:rPr>
          <w:szCs w:val="22"/>
          <w:lang w:val="sl-SI"/>
        </w:rPr>
      </w:pPr>
      <w:r w:rsidRPr="00E41C4F">
        <w:rPr>
          <w:szCs w:val="22"/>
          <w:lang w:val="sl-SI"/>
        </w:rPr>
        <w:t xml:space="preserve">Na predelanem lesenem pakirnem materialu je treba vse predhodno </w:t>
      </w:r>
      <w:r w:rsidR="00442867" w:rsidRPr="00E41C4F">
        <w:rPr>
          <w:szCs w:val="22"/>
          <w:lang w:val="sl-SI"/>
        </w:rPr>
        <w:t>nameščene znake</w:t>
      </w:r>
      <w:r w:rsidRPr="00E41C4F">
        <w:rPr>
          <w:szCs w:val="22"/>
          <w:lang w:val="sl-SI"/>
        </w:rPr>
        <w:t xml:space="preserve"> trajno izbrisati (npr. s prekrivno barvo ali </w:t>
      </w:r>
      <w:r w:rsidR="00CC26B2">
        <w:rPr>
          <w:szCs w:val="22"/>
          <w:lang w:val="sl-SI"/>
        </w:rPr>
        <w:t>brušenjem</w:t>
      </w:r>
      <w:r w:rsidRPr="00E41C4F">
        <w:rPr>
          <w:szCs w:val="22"/>
          <w:lang w:val="sl-SI"/>
        </w:rPr>
        <w:t>). Predelan</w:t>
      </w:r>
      <w:r w:rsidR="003640C5">
        <w:rPr>
          <w:szCs w:val="22"/>
          <w:lang w:val="sl-SI"/>
        </w:rPr>
        <w:t>i</w:t>
      </w:r>
      <w:r w:rsidRPr="00E41C4F">
        <w:rPr>
          <w:szCs w:val="22"/>
          <w:lang w:val="sl-SI"/>
        </w:rPr>
        <w:t xml:space="preserve"> lesen pakirni material je treba </w:t>
      </w:r>
      <w:r w:rsidR="0004611B">
        <w:rPr>
          <w:szCs w:val="22"/>
          <w:lang w:val="sl-SI"/>
        </w:rPr>
        <w:t>z</w:t>
      </w:r>
      <w:r w:rsidRPr="00E41C4F">
        <w:rPr>
          <w:szCs w:val="22"/>
          <w:lang w:val="sl-SI"/>
        </w:rPr>
        <w:t>nov</w:t>
      </w:r>
      <w:r w:rsidR="0004611B">
        <w:rPr>
          <w:szCs w:val="22"/>
          <w:lang w:val="sl-SI"/>
        </w:rPr>
        <w:t xml:space="preserve">a </w:t>
      </w:r>
      <w:r w:rsidRPr="00E41C4F">
        <w:rPr>
          <w:szCs w:val="22"/>
          <w:lang w:val="sl-SI"/>
        </w:rPr>
        <w:t xml:space="preserve">tretirati </w:t>
      </w:r>
      <w:r w:rsidR="0004611B">
        <w:rPr>
          <w:szCs w:val="22"/>
          <w:lang w:val="sl-SI"/>
        </w:rPr>
        <w:t>in</w:t>
      </w:r>
      <w:r w:rsidR="0004611B" w:rsidRPr="00E41C4F">
        <w:rPr>
          <w:szCs w:val="22"/>
          <w:lang w:val="sl-SI"/>
        </w:rPr>
        <w:t xml:space="preserve"> </w:t>
      </w:r>
      <w:r w:rsidRPr="00E41C4F">
        <w:rPr>
          <w:szCs w:val="22"/>
          <w:lang w:val="sl-SI"/>
        </w:rPr>
        <w:t xml:space="preserve">nanj </w:t>
      </w:r>
      <w:r w:rsidR="00442867" w:rsidRPr="00E41C4F">
        <w:rPr>
          <w:szCs w:val="22"/>
          <w:lang w:val="sl-SI"/>
        </w:rPr>
        <w:t>namestiti</w:t>
      </w:r>
      <w:r w:rsidRPr="00E41C4F">
        <w:rPr>
          <w:szCs w:val="22"/>
          <w:lang w:val="sl-SI"/>
        </w:rPr>
        <w:t xml:space="preserve"> nov</w:t>
      </w:r>
      <w:r w:rsidR="00442867" w:rsidRPr="00E41C4F">
        <w:rPr>
          <w:szCs w:val="22"/>
          <w:lang w:val="sl-SI"/>
        </w:rPr>
        <w:t xml:space="preserve"> znak</w:t>
      </w:r>
      <w:r w:rsidRPr="00E41C4F">
        <w:rPr>
          <w:szCs w:val="22"/>
          <w:lang w:val="sl-SI"/>
        </w:rPr>
        <w:t xml:space="preserve"> v skladu s tem standardom.</w:t>
      </w:r>
    </w:p>
    <w:p w14:paraId="4B4634F3" w14:textId="77777777" w:rsidR="0068781B" w:rsidRPr="00E41C4F" w:rsidRDefault="0068781B" w:rsidP="0068781B">
      <w:pPr>
        <w:pStyle w:val="Brezrazmikov"/>
        <w:rPr>
          <w:lang w:val="sl-SI"/>
        </w:rPr>
      </w:pPr>
    </w:p>
    <w:p w14:paraId="5F6A1CE0" w14:textId="77777777" w:rsidR="00046542" w:rsidRPr="00E41C4F" w:rsidRDefault="0068781B" w:rsidP="00AB7106">
      <w:pPr>
        <w:pStyle w:val="IPPHeading2"/>
        <w:rPr>
          <w:lang w:val="sl-SI"/>
        </w:rPr>
      </w:pPr>
      <w:bookmarkStart w:id="33" w:name="_Toc40112730"/>
      <w:r w:rsidRPr="00E41C4F">
        <w:rPr>
          <w:lang w:val="sl-SI"/>
        </w:rPr>
        <w:t>4</w:t>
      </w:r>
      <w:r w:rsidR="00046542" w:rsidRPr="00E41C4F">
        <w:rPr>
          <w:lang w:val="sl-SI"/>
        </w:rPr>
        <w:t>.</w:t>
      </w:r>
      <w:r w:rsidRPr="00E41C4F">
        <w:rPr>
          <w:lang w:val="sl-SI"/>
        </w:rPr>
        <w:t>4</w:t>
      </w:r>
      <w:r w:rsidR="00046542" w:rsidRPr="00E41C4F">
        <w:rPr>
          <w:lang w:val="sl-SI"/>
        </w:rPr>
        <w:tab/>
      </w:r>
      <w:bookmarkEnd w:id="23"/>
      <w:r w:rsidRPr="00E41C4F">
        <w:rPr>
          <w:lang w:val="sl-SI"/>
        </w:rPr>
        <w:t>Tranzit</w:t>
      </w:r>
      <w:bookmarkEnd w:id="33"/>
    </w:p>
    <w:p w14:paraId="04E2ABF9" w14:textId="77777777" w:rsidR="0068781B" w:rsidRPr="00E41C4F" w:rsidRDefault="0068781B" w:rsidP="0068781B">
      <w:pPr>
        <w:rPr>
          <w:szCs w:val="22"/>
          <w:lang w:val="sl-SI"/>
        </w:rPr>
      </w:pPr>
      <w:r w:rsidRPr="00E41C4F">
        <w:rPr>
          <w:szCs w:val="22"/>
          <w:lang w:val="sl-SI"/>
        </w:rPr>
        <w:t>Kadar se med tranzitnimi premiki v pošiljkah nahaja lesen pakirni material, ki ne izpolnjuje zahtev tega standarda, lahko NPPO tranzitnih držav zahtevajo izvedbo ukrepov za zagotovitev, da lesen pakirni material ne p</w:t>
      </w:r>
      <w:r w:rsidR="0004611B">
        <w:rPr>
          <w:szCs w:val="22"/>
          <w:lang w:val="sl-SI"/>
        </w:rPr>
        <w:t>omeni</w:t>
      </w:r>
      <w:r w:rsidRPr="00E41C4F">
        <w:rPr>
          <w:szCs w:val="22"/>
          <w:lang w:val="sl-SI"/>
        </w:rPr>
        <w:t xml:space="preserve"> nesprejemljivega tveganja. Dodatne smernice o tranzitnih določbah vsebuje ISPM 25</w:t>
      </w:r>
      <w:r w:rsidR="007D14EE" w:rsidRPr="00E41C4F">
        <w:rPr>
          <w:szCs w:val="22"/>
          <w:lang w:val="sl-SI"/>
        </w:rPr>
        <w:t xml:space="preserve"> (</w:t>
      </w:r>
      <w:r w:rsidR="007D14EE" w:rsidRPr="00E41C4F">
        <w:rPr>
          <w:i/>
          <w:szCs w:val="22"/>
          <w:lang w:val="sl-SI"/>
        </w:rPr>
        <w:t>Pošiljke v tranzitu</w:t>
      </w:r>
      <w:r w:rsidR="007D14EE" w:rsidRPr="00E41C4F">
        <w:rPr>
          <w:szCs w:val="22"/>
          <w:lang w:val="sl-SI"/>
        </w:rPr>
        <w:t>)</w:t>
      </w:r>
      <w:r w:rsidRPr="00E41C4F">
        <w:rPr>
          <w:szCs w:val="22"/>
          <w:lang w:val="sl-SI"/>
        </w:rPr>
        <w:t>.</w:t>
      </w:r>
    </w:p>
    <w:p w14:paraId="06EC26D5" w14:textId="77777777" w:rsidR="0068781B" w:rsidRPr="00E41C4F" w:rsidRDefault="0068781B" w:rsidP="00501BEE">
      <w:pPr>
        <w:autoSpaceDE w:val="0"/>
        <w:autoSpaceDN w:val="0"/>
        <w:adjustRightInd w:val="0"/>
        <w:jc w:val="left"/>
        <w:rPr>
          <w:color w:val="808080"/>
          <w:lang w:val="sl-SI"/>
        </w:rPr>
      </w:pPr>
    </w:p>
    <w:p w14:paraId="2C9A75C6" w14:textId="77777777" w:rsidR="0068781B" w:rsidRPr="00E41C4F" w:rsidRDefault="0068781B" w:rsidP="0068781B">
      <w:pPr>
        <w:pStyle w:val="IPPHeading2"/>
        <w:rPr>
          <w:lang w:val="sl-SI"/>
        </w:rPr>
      </w:pPr>
      <w:bookmarkStart w:id="34" w:name="_Toc40112731"/>
      <w:r w:rsidRPr="00E41C4F">
        <w:rPr>
          <w:lang w:val="sl-SI"/>
        </w:rPr>
        <w:t>4.5</w:t>
      </w:r>
      <w:r w:rsidRPr="00E41C4F">
        <w:rPr>
          <w:lang w:val="sl-SI"/>
        </w:rPr>
        <w:tab/>
        <w:t>Postopki po uvozu</w:t>
      </w:r>
      <w:bookmarkEnd w:id="34"/>
    </w:p>
    <w:p w14:paraId="3CA4EFD7" w14:textId="77777777" w:rsidR="0068781B" w:rsidRPr="00E41C4F" w:rsidRDefault="0068781B" w:rsidP="0068781B">
      <w:pPr>
        <w:rPr>
          <w:szCs w:val="22"/>
          <w:lang w:val="sl-SI"/>
        </w:rPr>
      </w:pPr>
      <w:r w:rsidRPr="00E41C4F">
        <w:rPr>
          <w:szCs w:val="22"/>
          <w:lang w:val="sl-SI"/>
        </w:rPr>
        <w:t xml:space="preserve">Ker </w:t>
      </w:r>
      <w:r w:rsidR="00501BEE" w:rsidRPr="00E41C4F">
        <w:rPr>
          <w:szCs w:val="22"/>
          <w:lang w:val="sl-SI"/>
        </w:rPr>
        <w:t>ima</w:t>
      </w:r>
      <w:r w:rsidRPr="00E41C4F">
        <w:rPr>
          <w:szCs w:val="22"/>
          <w:lang w:val="sl-SI"/>
        </w:rPr>
        <w:t xml:space="preserve"> raznovrsten lesen pakirni material večin</w:t>
      </w:r>
      <w:r w:rsidR="00501BEE" w:rsidRPr="00E41C4F">
        <w:rPr>
          <w:szCs w:val="22"/>
          <w:lang w:val="sl-SI"/>
        </w:rPr>
        <w:t>a</w:t>
      </w:r>
      <w:r w:rsidRPr="00E41C4F">
        <w:rPr>
          <w:szCs w:val="22"/>
          <w:lang w:val="sl-SI"/>
        </w:rPr>
        <w:t xml:space="preserve"> pošiljk, vključno s tistimi, ki same po sebi niso ciljne skupine fitosanitarnih pregledov, je pomembno, da NPPO sodelujejo z organizacijami, ki običajno n</w:t>
      </w:r>
      <w:r w:rsidR="00501BEE" w:rsidRPr="00E41C4F">
        <w:rPr>
          <w:szCs w:val="22"/>
          <w:lang w:val="sl-SI"/>
        </w:rPr>
        <w:t>iso vključene v</w:t>
      </w:r>
      <w:r w:rsidRPr="00E41C4F">
        <w:rPr>
          <w:szCs w:val="22"/>
          <w:lang w:val="sl-SI"/>
        </w:rPr>
        <w:t xml:space="preserve"> preverja</w:t>
      </w:r>
      <w:r w:rsidR="00501BEE" w:rsidRPr="00E41C4F">
        <w:rPr>
          <w:szCs w:val="22"/>
          <w:lang w:val="sl-SI"/>
        </w:rPr>
        <w:t>nje</w:t>
      </w:r>
      <w:r w:rsidRPr="00E41C4F">
        <w:rPr>
          <w:szCs w:val="22"/>
          <w:lang w:val="sl-SI"/>
        </w:rPr>
        <w:t xml:space="preserve"> skladnosti pošiljk s fitosanitarnimi uvoznimi zahtevami. </w:t>
      </w:r>
      <w:r w:rsidR="003640C5">
        <w:rPr>
          <w:szCs w:val="22"/>
          <w:lang w:val="sl-SI"/>
        </w:rPr>
        <w:t>S</w:t>
      </w:r>
      <w:r w:rsidR="003640C5" w:rsidRPr="00E41C4F">
        <w:rPr>
          <w:szCs w:val="22"/>
          <w:lang w:val="sl-SI"/>
        </w:rPr>
        <w:t xml:space="preserve">odelovanje </w:t>
      </w:r>
      <w:r w:rsidR="008B4FE6">
        <w:rPr>
          <w:szCs w:val="22"/>
          <w:lang w:val="sl-SI"/>
        </w:rPr>
        <w:t xml:space="preserve">na primer </w:t>
      </w:r>
      <w:r w:rsidR="003640C5" w:rsidRPr="00E41C4F">
        <w:rPr>
          <w:szCs w:val="22"/>
          <w:lang w:val="sl-SI"/>
        </w:rPr>
        <w:t xml:space="preserve">s carinskimi </w:t>
      </w:r>
      <w:r w:rsidR="004B680E">
        <w:rPr>
          <w:szCs w:val="22"/>
          <w:lang w:val="sl-SI"/>
        </w:rPr>
        <w:t>organi</w:t>
      </w:r>
      <w:r w:rsidR="003640C5" w:rsidRPr="00E41C4F">
        <w:rPr>
          <w:szCs w:val="22"/>
          <w:lang w:val="sl-SI"/>
        </w:rPr>
        <w:t xml:space="preserve"> </w:t>
      </w:r>
      <w:r w:rsidR="003640C5">
        <w:rPr>
          <w:szCs w:val="22"/>
          <w:lang w:val="sl-SI"/>
        </w:rPr>
        <w:t>in</w:t>
      </w:r>
      <w:r w:rsidR="003640C5" w:rsidRPr="00E41C4F">
        <w:rPr>
          <w:szCs w:val="22"/>
          <w:lang w:val="sl-SI"/>
        </w:rPr>
        <w:t xml:space="preserve"> drugimi</w:t>
      </w:r>
      <w:r w:rsidR="004B680E">
        <w:rPr>
          <w:szCs w:val="22"/>
          <w:lang w:val="sl-SI"/>
        </w:rPr>
        <w:t xml:space="preserve"> </w:t>
      </w:r>
      <w:r w:rsidR="008B4FE6">
        <w:rPr>
          <w:szCs w:val="22"/>
          <w:lang w:val="sl-SI"/>
        </w:rPr>
        <w:t>deležniki</w:t>
      </w:r>
      <w:r w:rsidRPr="00E41C4F">
        <w:rPr>
          <w:szCs w:val="22"/>
          <w:lang w:val="sl-SI"/>
        </w:rPr>
        <w:t xml:space="preserve"> </w:t>
      </w:r>
      <w:r w:rsidR="008B4FE6">
        <w:rPr>
          <w:szCs w:val="22"/>
          <w:lang w:val="sl-SI"/>
        </w:rPr>
        <w:t xml:space="preserve">organizacijam </w:t>
      </w:r>
      <w:r w:rsidRPr="00E41C4F">
        <w:rPr>
          <w:szCs w:val="22"/>
          <w:lang w:val="sl-SI"/>
        </w:rPr>
        <w:t>NPPO</w:t>
      </w:r>
      <w:r w:rsidR="00501BEE" w:rsidRPr="00E41C4F">
        <w:rPr>
          <w:szCs w:val="22"/>
          <w:lang w:val="sl-SI"/>
        </w:rPr>
        <w:t xml:space="preserve"> </w:t>
      </w:r>
      <w:r w:rsidR="003640C5" w:rsidRPr="00E41C4F">
        <w:rPr>
          <w:szCs w:val="22"/>
          <w:lang w:val="sl-SI"/>
        </w:rPr>
        <w:t xml:space="preserve">pomaga </w:t>
      </w:r>
      <w:r w:rsidR="00501BEE" w:rsidRPr="00E41C4F">
        <w:rPr>
          <w:szCs w:val="22"/>
          <w:lang w:val="sl-SI"/>
        </w:rPr>
        <w:t>pridobivati</w:t>
      </w:r>
      <w:r w:rsidRPr="00E41C4F">
        <w:rPr>
          <w:szCs w:val="22"/>
          <w:lang w:val="sl-SI"/>
        </w:rPr>
        <w:t xml:space="preserve"> informacije o </w:t>
      </w:r>
      <w:r w:rsidR="008B4FE6">
        <w:rPr>
          <w:szCs w:val="22"/>
          <w:lang w:val="sl-SI"/>
        </w:rPr>
        <w:t xml:space="preserve">prisotnosti </w:t>
      </w:r>
      <w:r w:rsidRPr="00E41C4F">
        <w:rPr>
          <w:szCs w:val="22"/>
          <w:lang w:val="sl-SI"/>
        </w:rPr>
        <w:t>lesene</w:t>
      </w:r>
      <w:r w:rsidR="008B4FE6">
        <w:rPr>
          <w:szCs w:val="22"/>
          <w:lang w:val="sl-SI"/>
        </w:rPr>
        <w:t>ga</w:t>
      </w:r>
      <w:r w:rsidRPr="00E41C4F">
        <w:rPr>
          <w:szCs w:val="22"/>
          <w:lang w:val="sl-SI"/>
        </w:rPr>
        <w:t xml:space="preserve"> pakirne</w:t>
      </w:r>
      <w:r w:rsidR="008B4FE6">
        <w:rPr>
          <w:szCs w:val="22"/>
          <w:lang w:val="sl-SI"/>
        </w:rPr>
        <w:t>ga</w:t>
      </w:r>
      <w:r w:rsidRPr="00E41C4F">
        <w:rPr>
          <w:szCs w:val="22"/>
          <w:lang w:val="sl-SI"/>
        </w:rPr>
        <w:t xml:space="preserve"> material</w:t>
      </w:r>
      <w:r w:rsidR="008B4FE6">
        <w:rPr>
          <w:szCs w:val="22"/>
          <w:lang w:val="sl-SI"/>
        </w:rPr>
        <w:t>a</w:t>
      </w:r>
      <w:r w:rsidRPr="00E41C4F">
        <w:rPr>
          <w:szCs w:val="22"/>
          <w:lang w:val="sl-SI"/>
        </w:rPr>
        <w:t>. To je pomembno za zagotavljanje učinkovitosti pri odkrivanju morebitnih neskladnosti lesenega pakirnega materiala.</w:t>
      </w:r>
    </w:p>
    <w:p w14:paraId="1E91ECD0" w14:textId="77777777" w:rsidR="0068781B" w:rsidRPr="00E41C4F" w:rsidRDefault="0068781B" w:rsidP="0068781B">
      <w:pPr>
        <w:pStyle w:val="IPPNormal"/>
        <w:rPr>
          <w:lang w:val="sl-SI"/>
        </w:rPr>
      </w:pPr>
    </w:p>
    <w:p w14:paraId="5F36BC01" w14:textId="77777777" w:rsidR="0068781B" w:rsidRPr="00E41C4F" w:rsidRDefault="0068781B" w:rsidP="0068781B">
      <w:pPr>
        <w:pStyle w:val="IPPHeading2"/>
        <w:rPr>
          <w:lang w:val="sl-SI"/>
        </w:rPr>
      </w:pPr>
      <w:bookmarkStart w:id="35" w:name="_Toc40112732"/>
      <w:r w:rsidRPr="00E41C4F">
        <w:rPr>
          <w:lang w:val="sl-SI"/>
        </w:rPr>
        <w:t>4.6</w:t>
      </w:r>
      <w:r w:rsidRPr="00E41C4F">
        <w:rPr>
          <w:lang w:val="sl-SI"/>
        </w:rPr>
        <w:tab/>
        <w:t xml:space="preserve">Fitosanitarni ukrepi </w:t>
      </w:r>
      <w:r w:rsidR="0004611B">
        <w:rPr>
          <w:lang w:val="sl-SI"/>
        </w:rPr>
        <w:t>pri</w:t>
      </w:r>
      <w:r w:rsidR="0004611B" w:rsidRPr="00E41C4F">
        <w:rPr>
          <w:lang w:val="sl-SI"/>
        </w:rPr>
        <w:t xml:space="preserve"> </w:t>
      </w:r>
      <w:r w:rsidRPr="00E41C4F">
        <w:rPr>
          <w:lang w:val="sl-SI"/>
        </w:rPr>
        <w:t>neskladnost</w:t>
      </w:r>
      <w:r w:rsidR="0004611B">
        <w:rPr>
          <w:lang w:val="sl-SI"/>
        </w:rPr>
        <w:t>i</w:t>
      </w:r>
      <w:r w:rsidRPr="00E41C4F">
        <w:rPr>
          <w:lang w:val="sl-SI"/>
        </w:rPr>
        <w:t xml:space="preserve"> na vstop</w:t>
      </w:r>
      <w:r w:rsidR="00501BEE" w:rsidRPr="00E41C4F">
        <w:rPr>
          <w:lang w:val="sl-SI"/>
        </w:rPr>
        <w:t>ni točki</w:t>
      </w:r>
      <w:bookmarkEnd w:id="35"/>
    </w:p>
    <w:p w14:paraId="51D76767" w14:textId="77777777" w:rsidR="0068781B" w:rsidRPr="00E41C4F" w:rsidRDefault="0068781B" w:rsidP="0068781B">
      <w:pPr>
        <w:rPr>
          <w:szCs w:val="22"/>
          <w:lang w:val="sl-SI"/>
        </w:rPr>
      </w:pPr>
      <w:r w:rsidRPr="00E41C4F">
        <w:rPr>
          <w:szCs w:val="22"/>
          <w:lang w:val="sl-SI"/>
        </w:rPr>
        <w:t xml:space="preserve">Zadevne informacije o neskladnostih </w:t>
      </w:r>
      <w:r w:rsidR="0004611B">
        <w:rPr>
          <w:szCs w:val="22"/>
          <w:lang w:val="sl-SI"/>
        </w:rPr>
        <w:t>in</w:t>
      </w:r>
      <w:r w:rsidR="0004611B" w:rsidRPr="00E41C4F">
        <w:rPr>
          <w:szCs w:val="22"/>
          <w:lang w:val="sl-SI"/>
        </w:rPr>
        <w:t xml:space="preserve"> </w:t>
      </w:r>
      <w:r w:rsidRPr="00E41C4F">
        <w:rPr>
          <w:szCs w:val="22"/>
          <w:lang w:val="sl-SI"/>
        </w:rPr>
        <w:t>ukrepih v nujnih primerih so naveden</w:t>
      </w:r>
      <w:r w:rsidR="003640C5">
        <w:rPr>
          <w:szCs w:val="22"/>
          <w:lang w:val="sl-SI"/>
        </w:rPr>
        <w:t>e</w:t>
      </w:r>
      <w:r w:rsidRPr="00E41C4F">
        <w:rPr>
          <w:szCs w:val="22"/>
          <w:lang w:val="sl-SI"/>
        </w:rPr>
        <w:t xml:space="preserve"> v ISPM 20</w:t>
      </w:r>
      <w:r w:rsidR="00F47831" w:rsidRPr="00E41C4F">
        <w:rPr>
          <w:szCs w:val="22"/>
          <w:lang w:val="sl-SI"/>
        </w:rPr>
        <w:t xml:space="preserve"> (</w:t>
      </w:r>
      <w:r w:rsidR="00F47831" w:rsidRPr="00E41C4F">
        <w:rPr>
          <w:i/>
          <w:szCs w:val="22"/>
          <w:lang w:val="sl-SI"/>
        </w:rPr>
        <w:t>Smernice za fitosanitarno zakonodajno ureditev uvoza</w:t>
      </w:r>
      <w:r w:rsidR="00F47831" w:rsidRPr="00E41C4F">
        <w:rPr>
          <w:szCs w:val="22"/>
          <w:lang w:val="sl-SI"/>
        </w:rPr>
        <w:t>)</w:t>
      </w:r>
      <w:r w:rsidRPr="00E41C4F">
        <w:rPr>
          <w:szCs w:val="22"/>
          <w:lang w:val="sl-SI"/>
        </w:rPr>
        <w:t xml:space="preserve"> ter v ISPM 13</w:t>
      </w:r>
      <w:r w:rsidR="00F47831" w:rsidRPr="00E41C4F">
        <w:rPr>
          <w:szCs w:val="22"/>
          <w:lang w:val="sl-SI"/>
        </w:rPr>
        <w:t xml:space="preserve"> (</w:t>
      </w:r>
      <w:r w:rsidR="00F47831" w:rsidRPr="00E41C4F">
        <w:rPr>
          <w:i/>
          <w:szCs w:val="22"/>
          <w:lang w:val="sl-SI"/>
        </w:rPr>
        <w:t>Smernice za obveščanje o neskladnosti ter nujnem ukrepanju</w:t>
      </w:r>
      <w:r w:rsidR="00F47831" w:rsidRPr="00E41C4F">
        <w:rPr>
          <w:szCs w:val="22"/>
          <w:lang w:val="sl-SI"/>
        </w:rPr>
        <w:t>)</w:t>
      </w:r>
      <w:r w:rsidRPr="00E41C4F">
        <w:rPr>
          <w:szCs w:val="22"/>
          <w:lang w:val="sl-SI"/>
        </w:rPr>
        <w:t xml:space="preserve">. Ob upoštevanju pogoste ponovne uporabe lesenega pakirnega materiala morajo </w:t>
      </w:r>
      <w:r w:rsidRPr="00E41C4F">
        <w:rPr>
          <w:szCs w:val="22"/>
          <w:lang w:val="sl-SI"/>
        </w:rPr>
        <w:lastRenderedPageBreak/>
        <w:t>NPPO</w:t>
      </w:r>
      <w:r w:rsidR="004B680E">
        <w:rPr>
          <w:szCs w:val="22"/>
          <w:lang w:val="sl-SI"/>
        </w:rPr>
        <w:t xml:space="preserve"> pre</w:t>
      </w:r>
      <w:r w:rsidR="008B4FE6">
        <w:rPr>
          <w:szCs w:val="22"/>
          <w:lang w:val="sl-SI"/>
        </w:rPr>
        <w:t>ver</w:t>
      </w:r>
      <w:r w:rsidR="004B680E">
        <w:rPr>
          <w:szCs w:val="22"/>
          <w:lang w:val="sl-SI"/>
        </w:rPr>
        <w:t>iti</w:t>
      </w:r>
      <w:r w:rsidRPr="00E41C4F">
        <w:rPr>
          <w:szCs w:val="22"/>
          <w:lang w:val="sl-SI"/>
        </w:rPr>
        <w:t xml:space="preserve">, </w:t>
      </w:r>
      <w:r w:rsidR="004B680E">
        <w:rPr>
          <w:szCs w:val="22"/>
          <w:lang w:val="sl-SI"/>
        </w:rPr>
        <w:t>ali</w:t>
      </w:r>
      <w:r w:rsidR="0004611B" w:rsidRPr="00E41C4F">
        <w:rPr>
          <w:szCs w:val="22"/>
          <w:lang w:val="sl-SI"/>
        </w:rPr>
        <w:t xml:space="preserve"> </w:t>
      </w:r>
      <w:r w:rsidRPr="00E41C4F">
        <w:rPr>
          <w:szCs w:val="22"/>
          <w:lang w:val="sl-SI"/>
        </w:rPr>
        <w:t>ugotovljena neskladnost izvira iz države proizvodnje, popravila ali predelave lesenega pakirnega materiala</w:t>
      </w:r>
      <w:r w:rsidR="00455E85">
        <w:rPr>
          <w:szCs w:val="22"/>
          <w:lang w:val="sl-SI"/>
        </w:rPr>
        <w:t>, in ne</w:t>
      </w:r>
      <w:r w:rsidRPr="00E41C4F">
        <w:rPr>
          <w:szCs w:val="22"/>
          <w:lang w:val="sl-SI"/>
        </w:rPr>
        <w:t xml:space="preserve"> iz izvozne ali tranzitne države.</w:t>
      </w:r>
    </w:p>
    <w:p w14:paraId="4FA6A99E" w14:textId="77777777" w:rsidR="0068781B" w:rsidRPr="00E41C4F" w:rsidRDefault="0068781B" w:rsidP="00F47831">
      <w:pPr>
        <w:rPr>
          <w:szCs w:val="22"/>
          <w:lang w:val="sl-SI"/>
        </w:rPr>
      </w:pPr>
    </w:p>
    <w:p w14:paraId="47C5EC03" w14:textId="77777777" w:rsidR="0068781B" w:rsidRPr="00E41C4F" w:rsidRDefault="0068781B" w:rsidP="0068781B">
      <w:pPr>
        <w:rPr>
          <w:szCs w:val="22"/>
          <w:lang w:val="sl-SI"/>
        </w:rPr>
      </w:pPr>
      <w:r w:rsidRPr="00E41C4F">
        <w:rPr>
          <w:szCs w:val="22"/>
          <w:lang w:val="sl-SI"/>
        </w:rPr>
        <w:t>Kadar lesen pakirni material ni označen z zahtevan</w:t>
      </w:r>
      <w:r w:rsidR="00442867" w:rsidRPr="00E41C4F">
        <w:rPr>
          <w:szCs w:val="22"/>
          <w:lang w:val="sl-SI"/>
        </w:rPr>
        <w:t>im znakom</w:t>
      </w:r>
      <w:r w:rsidRPr="00E41C4F">
        <w:rPr>
          <w:szCs w:val="22"/>
          <w:lang w:val="sl-SI"/>
        </w:rPr>
        <w:t xml:space="preserve"> ali če ugotovljena </w:t>
      </w:r>
      <w:r w:rsidR="00442867" w:rsidRPr="00E41C4F">
        <w:rPr>
          <w:szCs w:val="22"/>
          <w:lang w:val="sl-SI"/>
        </w:rPr>
        <w:t>navzočnost</w:t>
      </w:r>
      <w:r w:rsidRPr="00E41C4F">
        <w:rPr>
          <w:szCs w:val="22"/>
          <w:lang w:val="sl-SI"/>
        </w:rPr>
        <w:t xml:space="preserve"> škodljivih organizmov dokazuje, da </w:t>
      </w:r>
      <w:proofErr w:type="spellStart"/>
      <w:r w:rsidRPr="00E41C4F">
        <w:rPr>
          <w:szCs w:val="22"/>
          <w:lang w:val="sl-SI"/>
        </w:rPr>
        <w:t>tretiranje</w:t>
      </w:r>
      <w:proofErr w:type="spellEnd"/>
      <w:r w:rsidRPr="00E41C4F">
        <w:rPr>
          <w:szCs w:val="22"/>
          <w:lang w:val="sl-SI"/>
        </w:rPr>
        <w:t xml:space="preserve"> morda ni bilo učinkovito, se mora NPPO ustrezno odzvati in v nujnem primeru po potrebi ustrezn</w:t>
      </w:r>
      <w:r w:rsidR="003640C5">
        <w:rPr>
          <w:szCs w:val="22"/>
          <w:lang w:val="sl-SI"/>
        </w:rPr>
        <w:t>o</w:t>
      </w:r>
      <w:r w:rsidRPr="00E41C4F">
        <w:rPr>
          <w:szCs w:val="22"/>
          <w:lang w:val="sl-SI"/>
        </w:rPr>
        <w:t xml:space="preserve"> ukrep</w:t>
      </w:r>
      <w:r w:rsidR="0004611B">
        <w:rPr>
          <w:szCs w:val="22"/>
          <w:lang w:val="sl-SI"/>
        </w:rPr>
        <w:t>ati</w:t>
      </w:r>
      <w:r w:rsidRPr="00E41C4F">
        <w:rPr>
          <w:szCs w:val="22"/>
          <w:lang w:val="sl-SI"/>
        </w:rPr>
        <w:t>. Ti ukrepi so lahko</w:t>
      </w:r>
      <w:r w:rsidR="003640C5">
        <w:rPr>
          <w:szCs w:val="22"/>
          <w:lang w:val="sl-SI"/>
        </w:rPr>
        <w:t>:</w:t>
      </w:r>
      <w:r w:rsidRPr="00E41C4F">
        <w:rPr>
          <w:szCs w:val="22"/>
          <w:lang w:val="sl-SI"/>
        </w:rPr>
        <w:t xml:space="preserve"> </w:t>
      </w:r>
      <w:r w:rsidR="00365DFA" w:rsidRPr="00E41C4F">
        <w:rPr>
          <w:szCs w:val="22"/>
          <w:lang w:val="sl-SI"/>
        </w:rPr>
        <w:t>zadržanj</w:t>
      </w:r>
      <w:r w:rsidR="0004611B">
        <w:rPr>
          <w:szCs w:val="22"/>
          <w:lang w:val="sl-SI"/>
        </w:rPr>
        <w:t>e</w:t>
      </w:r>
      <w:r w:rsidRPr="00E41C4F">
        <w:rPr>
          <w:szCs w:val="22"/>
          <w:lang w:val="sl-SI"/>
        </w:rPr>
        <w:t xml:space="preserve"> med preiskavo, in če je primerno, se pozneje odstrani neskladni material, sledijo </w:t>
      </w:r>
      <w:proofErr w:type="spellStart"/>
      <w:r w:rsidRPr="00E41C4F">
        <w:rPr>
          <w:szCs w:val="22"/>
          <w:lang w:val="sl-SI"/>
        </w:rPr>
        <w:t>tretiranje</w:t>
      </w:r>
      <w:proofErr w:type="spellEnd"/>
      <w:r w:rsidR="0004611B">
        <w:rPr>
          <w:szCs w:val="22"/>
          <w:lang w:val="sl-SI"/>
        </w:rPr>
        <w:t>,</w:t>
      </w:r>
      <w:r w:rsidRPr="00E41C4F">
        <w:rPr>
          <w:rStyle w:val="Sprotnaopomba-sklic"/>
          <w:szCs w:val="22"/>
          <w:lang w:val="sl-SI"/>
        </w:rPr>
        <w:footnoteReference w:id="3"/>
      </w:r>
      <w:r w:rsidRPr="00E41C4F">
        <w:rPr>
          <w:szCs w:val="22"/>
          <w:lang w:val="sl-SI"/>
        </w:rPr>
        <w:t xml:space="preserve"> uničenje (ali druga varna odstranitev) ali vračilo lesenega pakirnega materiala dobavitelju. Dodatni primeri mogočih ustreznih ukrepov so navedeni v </w:t>
      </w:r>
      <w:r w:rsidR="0004611B">
        <w:rPr>
          <w:szCs w:val="22"/>
          <w:lang w:val="sl-SI"/>
        </w:rPr>
        <w:t>d</w:t>
      </w:r>
      <w:r w:rsidR="0004611B" w:rsidRPr="00E41C4F">
        <w:rPr>
          <w:szCs w:val="22"/>
          <w:lang w:val="sl-SI"/>
        </w:rPr>
        <w:t xml:space="preserve">odatku </w:t>
      </w:r>
      <w:r w:rsidRPr="00E41C4F">
        <w:rPr>
          <w:szCs w:val="22"/>
          <w:lang w:val="sl-SI"/>
        </w:rPr>
        <w:t xml:space="preserve">1. Pri vsakem ukrepu v nujnem primeru je treba upoštevati načelo najmanjšega vpliva ukrepa </w:t>
      </w:r>
      <w:r w:rsidR="0004611B">
        <w:rPr>
          <w:szCs w:val="22"/>
          <w:lang w:val="sl-SI"/>
        </w:rPr>
        <w:t>in</w:t>
      </w:r>
      <w:r w:rsidR="0004611B" w:rsidRPr="00E41C4F">
        <w:rPr>
          <w:szCs w:val="22"/>
          <w:lang w:val="sl-SI"/>
        </w:rPr>
        <w:t xml:space="preserve"> </w:t>
      </w:r>
      <w:r w:rsidRPr="00E41C4F">
        <w:rPr>
          <w:szCs w:val="22"/>
          <w:lang w:val="sl-SI"/>
        </w:rPr>
        <w:t xml:space="preserve">razlikovati med pošiljko, ki je predmet trgovanja, </w:t>
      </w:r>
      <w:r w:rsidR="0004611B">
        <w:rPr>
          <w:szCs w:val="22"/>
          <w:lang w:val="sl-SI"/>
        </w:rPr>
        <w:t>in</w:t>
      </w:r>
      <w:r w:rsidR="0004611B" w:rsidRPr="00E41C4F">
        <w:rPr>
          <w:szCs w:val="22"/>
          <w:lang w:val="sl-SI"/>
        </w:rPr>
        <w:t xml:space="preserve"> </w:t>
      </w:r>
      <w:r w:rsidRPr="00E41C4F">
        <w:rPr>
          <w:szCs w:val="22"/>
          <w:lang w:val="sl-SI"/>
        </w:rPr>
        <w:t xml:space="preserve">spremnim lesenim pakirnim materialom. Če je potreben ukrep v nujnem primeru in NPPO uporabi </w:t>
      </w:r>
      <w:proofErr w:type="spellStart"/>
      <w:r w:rsidRPr="00E41C4F">
        <w:rPr>
          <w:szCs w:val="22"/>
          <w:lang w:val="sl-SI"/>
        </w:rPr>
        <w:t>metilbromid</w:t>
      </w:r>
      <w:proofErr w:type="spellEnd"/>
      <w:r w:rsidRPr="00E41C4F">
        <w:rPr>
          <w:szCs w:val="22"/>
          <w:lang w:val="sl-SI"/>
        </w:rPr>
        <w:t xml:space="preserve">, je treba upoštevati tudi zadevne vidike </w:t>
      </w:r>
      <w:r w:rsidR="0004611B">
        <w:rPr>
          <w:szCs w:val="22"/>
          <w:lang w:val="sl-SI"/>
        </w:rPr>
        <w:t>p</w:t>
      </w:r>
      <w:r w:rsidRPr="00E41C4F">
        <w:rPr>
          <w:szCs w:val="22"/>
          <w:lang w:val="sl-SI"/>
        </w:rPr>
        <w:t>riporočila IPPC</w:t>
      </w:r>
      <w:r w:rsidR="000009E8" w:rsidRPr="00E41C4F">
        <w:rPr>
          <w:szCs w:val="22"/>
          <w:lang w:val="sl-SI"/>
        </w:rPr>
        <w:t>:</w:t>
      </w:r>
      <w:r w:rsidRPr="00E41C4F">
        <w:rPr>
          <w:szCs w:val="22"/>
          <w:lang w:val="sl-SI"/>
        </w:rPr>
        <w:t xml:space="preserve"> </w:t>
      </w:r>
      <w:r w:rsidRPr="00E41C4F">
        <w:rPr>
          <w:i/>
          <w:iCs/>
          <w:szCs w:val="22"/>
          <w:lang w:val="sl-SI"/>
        </w:rPr>
        <w:t>Nadomestit</w:t>
      </w:r>
      <w:r w:rsidR="000009E8" w:rsidRPr="00E41C4F">
        <w:rPr>
          <w:i/>
          <w:iCs/>
          <w:szCs w:val="22"/>
          <w:lang w:val="sl-SI"/>
        </w:rPr>
        <w:t>e</w:t>
      </w:r>
      <w:r w:rsidRPr="00E41C4F">
        <w:rPr>
          <w:i/>
          <w:iCs/>
          <w:szCs w:val="22"/>
          <w:lang w:val="sl-SI"/>
        </w:rPr>
        <w:t>v ali zmanjšanj</w:t>
      </w:r>
      <w:r w:rsidR="000009E8" w:rsidRPr="00E41C4F">
        <w:rPr>
          <w:i/>
          <w:iCs/>
          <w:szCs w:val="22"/>
          <w:lang w:val="sl-SI"/>
        </w:rPr>
        <w:t>e</w:t>
      </w:r>
      <w:r w:rsidRPr="00E41C4F">
        <w:rPr>
          <w:i/>
          <w:iCs/>
          <w:szCs w:val="22"/>
          <w:lang w:val="sl-SI"/>
        </w:rPr>
        <w:t xml:space="preserve"> uporabe </w:t>
      </w:r>
      <w:proofErr w:type="spellStart"/>
      <w:r w:rsidRPr="00E41C4F">
        <w:rPr>
          <w:i/>
          <w:iCs/>
          <w:szCs w:val="22"/>
          <w:lang w:val="sl-SI"/>
        </w:rPr>
        <w:t>metilbromida</w:t>
      </w:r>
      <w:proofErr w:type="spellEnd"/>
      <w:r w:rsidRPr="00E41C4F">
        <w:rPr>
          <w:i/>
          <w:iCs/>
          <w:szCs w:val="22"/>
          <w:lang w:val="sl-SI"/>
        </w:rPr>
        <w:t xml:space="preserve"> kot fitosanitarnega ukrepa</w:t>
      </w:r>
      <w:r w:rsidRPr="00E41C4F">
        <w:rPr>
          <w:szCs w:val="22"/>
          <w:lang w:val="sl-SI"/>
        </w:rPr>
        <w:t xml:space="preserve"> (CPM, 2008).</w:t>
      </w:r>
    </w:p>
    <w:p w14:paraId="0EFC1239" w14:textId="77777777" w:rsidR="0068781B" w:rsidRPr="00E41C4F" w:rsidRDefault="0068781B" w:rsidP="0068781B">
      <w:pPr>
        <w:rPr>
          <w:szCs w:val="22"/>
          <w:lang w:val="sl-SI"/>
        </w:rPr>
      </w:pPr>
    </w:p>
    <w:p w14:paraId="7753D418" w14:textId="77777777" w:rsidR="0068781B" w:rsidRPr="00E41C4F" w:rsidRDefault="0004611B" w:rsidP="0068781B">
      <w:pPr>
        <w:pStyle w:val="IPPNormal"/>
        <w:rPr>
          <w:lang w:val="sl-SI"/>
        </w:rPr>
      </w:pPr>
      <w:r>
        <w:rPr>
          <w:szCs w:val="22"/>
          <w:lang w:val="sl-SI"/>
        </w:rPr>
        <w:t>Pri</w:t>
      </w:r>
      <w:r w:rsidR="0068781B" w:rsidRPr="00E41C4F">
        <w:rPr>
          <w:szCs w:val="22"/>
          <w:lang w:val="sl-SI"/>
        </w:rPr>
        <w:t xml:space="preserve"> ugotovljen</w:t>
      </w:r>
      <w:r w:rsidR="00365DFA" w:rsidRPr="00E41C4F">
        <w:rPr>
          <w:szCs w:val="22"/>
          <w:lang w:val="sl-SI"/>
        </w:rPr>
        <w:t>ih</w:t>
      </w:r>
      <w:r w:rsidR="0068781B" w:rsidRPr="00E41C4F">
        <w:rPr>
          <w:szCs w:val="22"/>
          <w:lang w:val="sl-SI"/>
        </w:rPr>
        <w:t xml:space="preserve"> živih škodljivih organizm</w:t>
      </w:r>
      <w:r>
        <w:rPr>
          <w:szCs w:val="22"/>
          <w:lang w:val="sl-SI"/>
        </w:rPr>
        <w:t>ih</w:t>
      </w:r>
      <w:r w:rsidR="0068781B" w:rsidRPr="00E41C4F">
        <w:rPr>
          <w:szCs w:val="22"/>
          <w:lang w:val="sl-SI"/>
        </w:rPr>
        <w:t xml:space="preserve"> NPPO države uvoznice obvesti državo izvoznico ali po potrebi državo proizvodnje lesenega pakirnega materiala. Kadar je enota lesenega pakirnega materiala označena z več kot en</w:t>
      </w:r>
      <w:r w:rsidR="00B47B82" w:rsidRPr="00E41C4F">
        <w:rPr>
          <w:szCs w:val="22"/>
          <w:lang w:val="sl-SI"/>
        </w:rPr>
        <w:t>im znakom</w:t>
      </w:r>
      <w:r w:rsidR="0068781B" w:rsidRPr="00E41C4F">
        <w:rPr>
          <w:szCs w:val="22"/>
          <w:lang w:val="sl-SI"/>
        </w:rPr>
        <w:t xml:space="preserve">, morajo NPPO poskušati ugotoviti izvor neskladnega(ih) </w:t>
      </w:r>
      <w:r w:rsidR="00FF6FBA">
        <w:rPr>
          <w:szCs w:val="22"/>
          <w:lang w:val="sl-SI"/>
        </w:rPr>
        <w:t>d</w:t>
      </w:r>
      <w:r w:rsidR="0068781B" w:rsidRPr="00E41C4F">
        <w:rPr>
          <w:szCs w:val="22"/>
          <w:lang w:val="sl-SI"/>
        </w:rPr>
        <w:t xml:space="preserve">ela(ov), preden odpošljejo obvestilo o neskladnosti. NPPO naj sporočajo vse primere manjkajočih </w:t>
      </w:r>
      <w:r w:rsidR="00B47B82" w:rsidRPr="00E41C4F">
        <w:rPr>
          <w:szCs w:val="22"/>
          <w:lang w:val="sl-SI"/>
        </w:rPr>
        <w:t>znakov</w:t>
      </w:r>
      <w:r w:rsidR="0068781B" w:rsidRPr="00E41C4F">
        <w:rPr>
          <w:szCs w:val="22"/>
          <w:lang w:val="sl-SI"/>
        </w:rPr>
        <w:t xml:space="preserve"> </w:t>
      </w:r>
      <w:r>
        <w:rPr>
          <w:szCs w:val="22"/>
          <w:lang w:val="sl-SI"/>
        </w:rPr>
        <w:t>in</w:t>
      </w:r>
      <w:r w:rsidRPr="00E41C4F">
        <w:rPr>
          <w:szCs w:val="22"/>
          <w:lang w:val="sl-SI"/>
        </w:rPr>
        <w:t xml:space="preserve"> </w:t>
      </w:r>
      <w:r w:rsidR="0068781B" w:rsidRPr="00E41C4F">
        <w:rPr>
          <w:szCs w:val="22"/>
          <w:lang w:val="sl-SI"/>
        </w:rPr>
        <w:t xml:space="preserve">drugih neskladnosti. Ob upoštevanju določb iz oddelka 4.3.2 je treba poudariti, da več različnih </w:t>
      </w:r>
      <w:r w:rsidR="00B47B82" w:rsidRPr="00E41C4F">
        <w:rPr>
          <w:szCs w:val="22"/>
          <w:lang w:val="sl-SI"/>
        </w:rPr>
        <w:t xml:space="preserve">znakov </w:t>
      </w:r>
      <w:r w:rsidR="0068781B" w:rsidRPr="00E41C4F">
        <w:rPr>
          <w:szCs w:val="22"/>
          <w:lang w:val="sl-SI"/>
        </w:rPr>
        <w:t>na posamezni enoti lesenega pakirnega materiala ne p</w:t>
      </w:r>
      <w:r>
        <w:rPr>
          <w:szCs w:val="22"/>
          <w:lang w:val="sl-SI"/>
        </w:rPr>
        <w:t>omeni</w:t>
      </w:r>
      <w:r w:rsidR="0068781B" w:rsidRPr="00E41C4F">
        <w:rPr>
          <w:szCs w:val="22"/>
          <w:lang w:val="sl-SI"/>
        </w:rPr>
        <w:t xml:space="preserve"> neskladnosti.</w:t>
      </w:r>
    </w:p>
    <w:p w14:paraId="65FC902E" w14:textId="77777777" w:rsidR="0068781B" w:rsidRPr="00E41C4F" w:rsidRDefault="0068781B" w:rsidP="0068781B">
      <w:pPr>
        <w:pStyle w:val="IPPNormal"/>
        <w:rPr>
          <w:lang w:val="sl-SI"/>
        </w:rPr>
      </w:pPr>
    </w:p>
    <w:p w14:paraId="25343178" w14:textId="77777777" w:rsidR="00046542" w:rsidRPr="00E41C4F" w:rsidRDefault="00046542" w:rsidP="004F6417">
      <w:pPr>
        <w:pStyle w:val="IPPNormal"/>
        <w:rPr>
          <w:lang w:val="sl-SI"/>
        </w:rPr>
      </w:pPr>
    </w:p>
    <w:p w14:paraId="5E5A8CA1" w14:textId="77777777" w:rsidR="0045329A" w:rsidRPr="00997C40" w:rsidRDefault="00EF4941" w:rsidP="0045329A">
      <w:pPr>
        <w:pStyle w:val="Default"/>
        <w:jc w:val="center"/>
        <w:rPr>
          <w:sz w:val="18"/>
          <w:szCs w:val="20"/>
          <w:lang w:val="sl-SI" w:eastAsia="sl-SI"/>
        </w:rPr>
      </w:pPr>
      <w:r w:rsidRPr="00E41C4F">
        <w:rPr>
          <w:sz w:val="20"/>
          <w:szCs w:val="20"/>
          <w:lang w:val="sl-SI" w:eastAsia="sl-SI"/>
        </w:rPr>
        <w:br w:type="page"/>
      </w:r>
      <w:r w:rsidR="0045329A" w:rsidRPr="00997C40">
        <w:rPr>
          <w:sz w:val="18"/>
          <w:szCs w:val="20"/>
          <w:lang w:val="sl-SI" w:eastAsia="sl-SI"/>
        </w:rPr>
        <w:lastRenderedPageBreak/>
        <w:t xml:space="preserve">Revidirana </w:t>
      </w:r>
      <w:r w:rsidR="0004611B">
        <w:rPr>
          <w:sz w:val="18"/>
          <w:szCs w:val="20"/>
          <w:lang w:val="sl-SI" w:eastAsia="sl-SI"/>
        </w:rPr>
        <w:t>p</w:t>
      </w:r>
      <w:r w:rsidR="0045329A" w:rsidRPr="00997C40">
        <w:rPr>
          <w:sz w:val="18"/>
          <w:szCs w:val="20"/>
          <w:lang w:val="sl-SI" w:eastAsia="sl-SI"/>
        </w:rPr>
        <w:t xml:space="preserve">riloga 1 je bila sprejeta na </w:t>
      </w:r>
      <w:r w:rsidR="00704A11">
        <w:rPr>
          <w:sz w:val="18"/>
          <w:szCs w:val="20"/>
          <w:lang w:val="sl-SI" w:eastAsia="sl-SI"/>
        </w:rPr>
        <w:t>trinajst</w:t>
      </w:r>
      <w:r w:rsidR="0045329A" w:rsidRPr="00997C40">
        <w:rPr>
          <w:sz w:val="18"/>
          <w:szCs w:val="20"/>
          <w:lang w:val="sl-SI" w:eastAsia="sl-SI"/>
        </w:rPr>
        <w:t xml:space="preserve">em zasedanju </w:t>
      </w:r>
      <w:r w:rsidR="0004611B">
        <w:rPr>
          <w:sz w:val="18"/>
          <w:szCs w:val="20"/>
          <w:lang w:val="sl-SI" w:eastAsia="sl-SI"/>
        </w:rPr>
        <w:t>k</w:t>
      </w:r>
      <w:r w:rsidR="0045329A" w:rsidRPr="00997C40">
        <w:rPr>
          <w:sz w:val="18"/>
          <w:szCs w:val="20"/>
          <w:lang w:val="sl-SI" w:eastAsia="sl-SI"/>
        </w:rPr>
        <w:t>omisije o fitosanitarnih ukrepih, aprila 201</w:t>
      </w:r>
      <w:r w:rsidR="00704A11">
        <w:rPr>
          <w:sz w:val="18"/>
          <w:szCs w:val="20"/>
          <w:lang w:val="sl-SI" w:eastAsia="sl-SI"/>
        </w:rPr>
        <w:t>8</w:t>
      </w:r>
      <w:r w:rsidR="0004611B">
        <w:rPr>
          <w:sz w:val="18"/>
          <w:szCs w:val="20"/>
          <w:lang w:val="sl-SI" w:eastAsia="sl-SI"/>
        </w:rPr>
        <w:t>.</w:t>
      </w:r>
    </w:p>
    <w:p w14:paraId="52D1D3A1" w14:textId="77777777" w:rsidR="0045329A" w:rsidRPr="00997C40" w:rsidRDefault="0045329A" w:rsidP="0045329A">
      <w:pPr>
        <w:jc w:val="center"/>
        <w:rPr>
          <w:rFonts w:eastAsia="Times New Roman"/>
          <w:color w:val="000000"/>
          <w:sz w:val="18"/>
          <w:szCs w:val="20"/>
          <w:lang w:val="sl-SI" w:eastAsia="sl-SI"/>
        </w:rPr>
      </w:pPr>
      <w:r w:rsidRPr="00997C40">
        <w:rPr>
          <w:rFonts w:eastAsia="Times New Roman"/>
          <w:color w:val="000000"/>
          <w:sz w:val="18"/>
          <w:szCs w:val="20"/>
          <w:lang w:val="sl-SI" w:eastAsia="sl-SI"/>
        </w:rPr>
        <w:t xml:space="preserve">Ta priloga je </w:t>
      </w:r>
      <w:r w:rsidR="0004611B">
        <w:rPr>
          <w:rFonts w:eastAsia="Times New Roman"/>
          <w:color w:val="000000"/>
          <w:sz w:val="18"/>
          <w:szCs w:val="20"/>
          <w:lang w:val="sl-SI" w:eastAsia="sl-SI"/>
        </w:rPr>
        <w:t>obvezni</w:t>
      </w:r>
      <w:r w:rsidR="0004611B" w:rsidRPr="00997C40">
        <w:rPr>
          <w:rFonts w:eastAsia="Times New Roman"/>
          <w:color w:val="000000"/>
          <w:sz w:val="18"/>
          <w:szCs w:val="20"/>
          <w:lang w:val="sl-SI" w:eastAsia="sl-SI"/>
        </w:rPr>
        <w:t xml:space="preserve"> </w:t>
      </w:r>
      <w:r w:rsidRPr="00997C40">
        <w:rPr>
          <w:rFonts w:eastAsia="Times New Roman"/>
          <w:color w:val="000000"/>
          <w:sz w:val="18"/>
          <w:szCs w:val="20"/>
          <w:lang w:val="sl-SI" w:eastAsia="sl-SI"/>
        </w:rPr>
        <w:t>del standarda</w:t>
      </w:r>
      <w:bookmarkStart w:id="36" w:name="ISPM15s62"/>
      <w:bookmarkEnd w:id="36"/>
      <w:r w:rsidR="0004611B">
        <w:rPr>
          <w:rFonts w:eastAsia="Times New Roman"/>
          <w:color w:val="000000"/>
          <w:sz w:val="18"/>
          <w:szCs w:val="20"/>
          <w:lang w:val="sl-SI" w:eastAsia="sl-SI"/>
        </w:rPr>
        <w:t>.</w:t>
      </w:r>
    </w:p>
    <w:p w14:paraId="56B0AAD8" w14:textId="77777777" w:rsidR="0045329A" w:rsidRPr="00E41C4F" w:rsidRDefault="0045329A" w:rsidP="0045329A">
      <w:pPr>
        <w:jc w:val="center"/>
        <w:rPr>
          <w:rFonts w:eastAsia="Times New Roman"/>
          <w:color w:val="000000"/>
          <w:sz w:val="20"/>
          <w:szCs w:val="20"/>
          <w:lang w:val="sl-SI" w:eastAsia="sl-SI"/>
        </w:rPr>
      </w:pPr>
    </w:p>
    <w:p w14:paraId="5296F4C3" w14:textId="77777777" w:rsidR="0045329A" w:rsidRPr="00E41C4F" w:rsidRDefault="0045329A" w:rsidP="0045329A">
      <w:pPr>
        <w:jc w:val="center"/>
        <w:rPr>
          <w:rFonts w:eastAsia="Times New Roman"/>
          <w:color w:val="000000"/>
          <w:sz w:val="20"/>
          <w:szCs w:val="20"/>
          <w:lang w:val="sl-SI" w:eastAsia="sl-SI"/>
        </w:rPr>
      </w:pPr>
    </w:p>
    <w:p w14:paraId="0438C3F2" w14:textId="77777777" w:rsidR="0045329A" w:rsidRPr="00E41C4F" w:rsidRDefault="0045329A" w:rsidP="000009E8">
      <w:pPr>
        <w:pStyle w:val="Naslov1"/>
        <w:ind w:left="1843" w:hanging="1843"/>
        <w:rPr>
          <w:sz w:val="26"/>
          <w:szCs w:val="26"/>
          <w:lang w:val="sl-SI"/>
        </w:rPr>
      </w:pPr>
      <w:bookmarkStart w:id="37" w:name="_Toc374710465"/>
      <w:bookmarkStart w:id="38" w:name="_Toc40112733"/>
      <w:r w:rsidRPr="00E41C4F">
        <w:rPr>
          <w:sz w:val="26"/>
          <w:szCs w:val="26"/>
          <w:lang w:val="sl-SI"/>
        </w:rPr>
        <w:t xml:space="preserve">PRILOGA 1: Odobrene metode </w:t>
      </w:r>
      <w:proofErr w:type="spellStart"/>
      <w:r w:rsidRPr="00E41C4F">
        <w:rPr>
          <w:sz w:val="26"/>
          <w:szCs w:val="26"/>
          <w:lang w:val="sl-SI"/>
        </w:rPr>
        <w:t>tretiranja</w:t>
      </w:r>
      <w:proofErr w:type="spellEnd"/>
      <w:r w:rsidRPr="00E41C4F">
        <w:rPr>
          <w:sz w:val="26"/>
          <w:szCs w:val="26"/>
          <w:lang w:val="sl-SI"/>
        </w:rPr>
        <w:t xml:space="preserve"> lesenega pakirnega materiala</w:t>
      </w:r>
      <w:bookmarkEnd w:id="37"/>
      <w:r w:rsidR="000009E8" w:rsidRPr="00E41C4F">
        <w:rPr>
          <w:sz w:val="26"/>
          <w:szCs w:val="26"/>
          <w:lang w:val="sl-SI"/>
        </w:rPr>
        <w:t xml:space="preserve"> (201</w:t>
      </w:r>
      <w:r w:rsidR="00E337A1">
        <w:rPr>
          <w:sz w:val="26"/>
          <w:szCs w:val="26"/>
          <w:lang w:val="sl-SI"/>
        </w:rPr>
        <w:t>8</w:t>
      </w:r>
      <w:r w:rsidR="000009E8" w:rsidRPr="00E41C4F">
        <w:rPr>
          <w:sz w:val="26"/>
          <w:szCs w:val="26"/>
          <w:lang w:val="sl-SI"/>
        </w:rPr>
        <w:t>)</w:t>
      </w:r>
      <w:bookmarkEnd w:id="38"/>
    </w:p>
    <w:p w14:paraId="10C1CBFF" w14:textId="77777777" w:rsidR="0045329A" w:rsidRPr="00E41C4F" w:rsidRDefault="0045329A" w:rsidP="0045329A">
      <w:pPr>
        <w:rPr>
          <w:b/>
          <w:bCs/>
          <w:szCs w:val="22"/>
          <w:lang w:val="sl-SI"/>
        </w:rPr>
      </w:pPr>
    </w:p>
    <w:p w14:paraId="75BBA823" w14:textId="77777777" w:rsidR="0045329A" w:rsidRPr="00E41C4F" w:rsidRDefault="0045329A" w:rsidP="0045329A">
      <w:pPr>
        <w:rPr>
          <w:b/>
          <w:bCs/>
          <w:color w:val="000000"/>
          <w:szCs w:val="22"/>
          <w:lang w:val="sl-SI"/>
        </w:rPr>
      </w:pPr>
    </w:p>
    <w:p w14:paraId="3B2E30E4" w14:textId="77777777" w:rsidR="00EA37CE" w:rsidRPr="00E41C4F" w:rsidRDefault="00EA37CE" w:rsidP="00EA37CE">
      <w:pPr>
        <w:rPr>
          <w:color w:val="000000"/>
          <w:szCs w:val="22"/>
          <w:lang w:val="sl-SI"/>
        </w:rPr>
      </w:pPr>
      <w:r w:rsidRPr="00E41C4F">
        <w:rPr>
          <w:color w:val="000000"/>
          <w:szCs w:val="22"/>
          <w:lang w:val="sl-SI"/>
        </w:rPr>
        <w:t xml:space="preserve">Odobrene metode </w:t>
      </w:r>
      <w:proofErr w:type="spellStart"/>
      <w:r w:rsidRPr="00E41C4F">
        <w:rPr>
          <w:color w:val="000000"/>
          <w:szCs w:val="22"/>
          <w:lang w:val="sl-SI"/>
        </w:rPr>
        <w:t>tretiranja</w:t>
      </w:r>
      <w:proofErr w:type="spellEnd"/>
      <w:r w:rsidRPr="00E41C4F">
        <w:rPr>
          <w:color w:val="000000"/>
          <w:szCs w:val="22"/>
          <w:lang w:val="sl-SI"/>
        </w:rPr>
        <w:t xml:space="preserve"> lahko uporabi</w:t>
      </w:r>
      <w:r w:rsidR="000009E8" w:rsidRPr="00E41C4F">
        <w:rPr>
          <w:color w:val="000000"/>
          <w:szCs w:val="22"/>
          <w:lang w:val="sl-SI"/>
        </w:rPr>
        <w:t>m</w:t>
      </w:r>
      <w:r w:rsidRPr="00E41C4F">
        <w:rPr>
          <w:color w:val="000000"/>
          <w:szCs w:val="22"/>
          <w:lang w:val="sl-SI"/>
        </w:rPr>
        <w:t xml:space="preserve">o za enote lesenega pakirnega materiala ali posamezne lesene kose, ki </w:t>
      </w:r>
      <w:r w:rsidR="000009E8" w:rsidRPr="00E41C4F">
        <w:rPr>
          <w:color w:val="000000"/>
          <w:szCs w:val="22"/>
          <w:lang w:val="sl-SI"/>
        </w:rPr>
        <w:t>jih</w:t>
      </w:r>
      <w:r w:rsidRPr="00E41C4F">
        <w:rPr>
          <w:color w:val="000000"/>
          <w:szCs w:val="22"/>
          <w:lang w:val="sl-SI"/>
        </w:rPr>
        <w:t xml:space="preserve"> uporabi</w:t>
      </w:r>
      <w:r w:rsidR="000009E8" w:rsidRPr="00E41C4F">
        <w:rPr>
          <w:color w:val="000000"/>
          <w:szCs w:val="22"/>
          <w:lang w:val="sl-SI"/>
        </w:rPr>
        <w:t>m</w:t>
      </w:r>
      <w:r w:rsidRPr="00E41C4F">
        <w:rPr>
          <w:color w:val="000000"/>
          <w:szCs w:val="22"/>
          <w:lang w:val="sl-SI"/>
        </w:rPr>
        <w:t>o za izdelavo lesenega pakirnega materiala.</w:t>
      </w:r>
    </w:p>
    <w:p w14:paraId="76165D23" w14:textId="77777777" w:rsidR="00EA37CE" w:rsidRPr="00E41C4F" w:rsidRDefault="00EA37CE" w:rsidP="00EA37CE">
      <w:pPr>
        <w:rPr>
          <w:szCs w:val="22"/>
          <w:lang w:val="sl-SI"/>
        </w:rPr>
      </w:pPr>
    </w:p>
    <w:p w14:paraId="52FFFE67" w14:textId="77777777" w:rsidR="00EA37CE" w:rsidRPr="00E41C4F" w:rsidRDefault="00EA37CE" w:rsidP="00EA37CE">
      <w:pPr>
        <w:rPr>
          <w:szCs w:val="22"/>
          <w:lang w:val="sl-SI"/>
        </w:rPr>
      </w:pPr>
    </w:p>
    <w:p w14:paraId="41CF8478" w14:textId="77777777" w:rsidR="00EA37CE" w:rsidRPr="00E41C4F" w:rsidRDefault="00EA37CE" w:rsidP="00EA37CE">
      <w:pPr>
        <w:rPr>
          <w:b/>
          <w:szCs w:val="22"/>
          <w:lang w:val="sl-SI"/>
        </w:rPr>
      </w:pPr>
      <w:r w:rsidRPr="00E41C4F">
        <w:rPr>
          <w:b/>
          <w:szCs w:val="22"/>
          <w:lang w:val="sl-SI"/>
        </w:rPr>
        <w:t>Uporaba obeljenega lesa</w:t>
      </w:r>
    </w:p>
    <w:p w14:paraId="5119BB45" w14:textId="77777777" w:rsidR="00EA37CE" w:rsidRPr="00E41C4F" w:rsidRDefault="00EA37CE" w:rsidP="00EA37CE">
      <w:pPr>
        <w:rPr>
          <w:b/>
          <w:szCs w:val="22"/>
          <w:lang w:val="sl-SI"/>
        </w:rPr>
      </w:pPr>
    </w:p>
    <w:p w14:paraId="63323170" w14:textId="77777777" w:rsidR="00EA37CE" w:rsidRPr="00E41C4F" w:rsidRDefault="00EA37CE" w:rsidP="00EA37CE">
      <w:pPr>
        <w:rPr>
          <w:szCs w:val="22"/>
          <w:lang w:val="sl-SI"/>
        </w:rPr>
      </w:pPr>
      <w:r w:rsidRPr="00E41C4F">
        <w:rPr>
          <w:szCs w:val="22"/>
          <w:lang w:val="sl-SI"/>
        </w:rPr>
        <w:t xml:space="preserve">Lesen pakirni material mora biti izdelan iz obeljenega lesa ne glede na uporabljeno metodo </w:t>
      </w:r>
      <w:proofErr w:type="spellStart"/>
      <w:r w:rsidRPr="00E41C4F">
        <w:rPr>
          <w:szCs w:val="22"/>
          <w:lang w:val="sl-SI"/>
        </w:rPr>
        <w:t>tretiranja</w:t>
      </w:r>
      <w:proofErr w:type="spellEnd"/>
      <w:r w:rsidRPr="00E41C4F">
        <w:rPr>
          <w:szCs w:val="22"/>
          <w:lang w:val="sl-SI"/>
        </w:rPr>
        <w:t>. Za</w:t>
      </w:r>
      <w:r w:rsidR="000009E8" w:rsidRPr="00E41C4F">
        <w:rPr>
          <w:szCs w:val="22"/>
          <w:lang w:val="sl-SI"/>
        </w:rPr>
        <w:t xml:space="preserve"> skladnost s tem standardom sme</w:t>
      </w:r>
      <w:r w:rsidRPr="00E41C4F">
        <w:rPr>
          <w:szCs w:val="22"/>
          <w:lang w:val="sl-SI"/>
        </w:rPr>
        <w:t xml:space="preserve"> </w:t>
      </w:r>
      <w:r w:rsidR="000009E8" w:rsidRPr="00E41C4F">
        <w:rPr>
          <w:szCs w:val="22"/>
          <w:lang w:val="sl-SI"/>
        </w:rPr>
        <w:t>ostati</w:t>
      </w:r>
      <w:r w:rsidRPr="00E41C4F">
        <w:rPr>
          <w:szCs w:val="22"/>
          <w:lang w:val="sl-SI"/>
        </w:rPr>
        <w:t xml:space="preserve"> </w:t>
      </w:r>
      <w:r w:rsidR="000009E8" w:rsidRPr="00E41C4F">
        <w:rPr>
          <w:szCs w:val="22"/>
          <w:lang w:val="sl-SI"/>
        </w:rPr>
        <w:t xml:space="preserve">poljubno število </w:t>
      </w:r>
      <w:r w:rsidRPr="00E41C4F">
        <w:rPr>
          <w:szCs w:val="22"/>
          <w:lang w:val="sl-SI"/>
        </w:rPr>
        <w:t>vidno nepovezani</w:t>
      </w:r>
      <w:r w:rsidR="000009E8" w:rsidRPr="00E41C4F">
        <w:rPr>
          <w:szCs w:val="22"/>
          <w:lang w:val="sl-SI"/>
        </w:rPr>
        <w:t>h</w:t>
      </w:r>
      <w:r w:rsidRPr="00E41C4F">
        <w:rPr>
          <w:szCs w:val="22"/>
          <w:lang w:val="sl-SI"/>
        </w:rPr>
        <w:t xml:space="preserve"> in jasno ločeni</w:t>
      </w:r>
      <w:r w:rsidR="000009E8" w:rsidRPr="00E41C4F">
        <w:rPr>
          <w:szCs w:val="22"/>
          <w:lang w:val="sl-SI"/>
        </w:rPr>
        <w:t>h</w:t>
      </w:r>
      <w:r w:rsidRPr="00E41C4F">
        <w:rPr>
          <w:szCs w:val="22"/>
          <w:lang w:val="sl-SI"/>
        </w:rPr>
        <w:t xml:space="preserve"> majhni</w:t>
      </w:r>
      <w:r w:rsidR="000009E8" w:rsidRPr="00E41C4F">
        <w:rPr>
          <w:szCs w:val="22"/>
          <w:lang w:val="sl-SI"/>
        </w:rPr>
        <w:t>h</w:t>
      </w:r>
      <w:r w:rsidRPr="00E41C4F">
        <w:rPr>
          <w:szCs w:val="22"/>
          <w:lang w:val="sl-SI"/>
        </w:rPr>
        <w:t xml:space="preserve"> delc</w:t>
      </w:r>
      <w:r w:rsidR="000009E8" w:rsidRPr="00E41C4F">
        <w:rPr>
          <w:szCs w:val="22"/>
          <w:lang w:val="sl-SI"/>
        </w:rPr>
        <w:t>ev</w:t>
      </w:r>
      <w:r w:rsidRPr="00E41C4F">
        <w:rPr>
          <w:szCs w:val="22"/>
          <w:lang w:val="sl-SI"/>
        </w:rPr>
        <w:t xml:space="preserve"> lubja, če so:</w:t>
      </w:r>
    </w:p>
    <w:p w14:paraId="179F7AB2" w14:textId="77777777" w:rsidR="00EA37CE" w:rsidRPr="00E41C4F" w:rsidRDefault="0004611B" w:rsidP="00EA37CE">
      <w:pPr>
        <w:spacing w:before="120"/>
        <w:ind w:left="360" w:hanging="360"/>
        <w:rPr>
          <w:szCs w:val="22"/>
          <w:lang w:val="sl-SI"/>
        </w:rPr>
      </w:pPr>
      <w:r>
        <w:rPr>
          <w:szCs w:val="22"/>
          <w:lang w:val="sl-SI"/>
        </w:rPr>
        <w:t>–</w:t>
      </w:r>
      <w:r w:rsidR="00EA37CE" w:rsidRPr="00E41C4F">
        <w:rPr>
          <w:szCs w:val="22"/>
          <w:lang w:val="sl-SI"/>
        </w:rPr>
        <w:tab/>
        <w:t>ožji od 3</w:t>
      </w:r>
      <w:r>
        <w:rPr>
          <w:szCs w:val="22"/>
          <w:lang w:val="sl-SI"/>
        </w:rPr>
        <w:t xml:space="preserve"> </w:t>
      </w:r>
      <w:r w:rsidR="00EA37CE" w:rsidRPr="00E41C4F">
        <w:rPr>
          <w:szCs w:val="22"/>
          <w:lang w:val="sl-SI"/>
        </w:rPr>
        <w:t xml:space="preserve">cm (ne glede na dolžino) ali </w:t>
      </w:r>
    </w:p>
    <w:p w14:paraId="5C32AC72" w14:textId="77777777" w:rsidR="00EA37CE" w:rsidRPr="00E41C4F" w:rsidRDefault="0004611B" w:rsidP="00EA37CE">
      <w:pPr>
        <w:spacing w:before="120"/>
        <w:ind w:left="360" w:hanging="360"/>
        <w:rPr>
          <w:szCs w:val="22"/>
          <w:lang w:val="sl-SI"/>
        </w:rPr>
      </w:pPr>
      <w:r>
        <w:rPr>
          <w:szCs w:val="22"/>
          <w:lang w:val="sl-SI"/>
        </w:rPr>
        <w:t>–</w:t>
      </w:r>
      <w:r w:rsidR="00EA37CE" w:rsidRPr="00E41C4F">
        <w:rPr>
          <w:szCs w:val="22"/>
          <w:lang w:val="sl-SI"/>
        </w:rPr>
        <w:tab/>
        <w:t xml:space="preserve">širši od </w:t>
      </w:r>
      <w:smartTag w:uri="urn:schemas-microsoft-com:office:smarttags" w:element="metricconverter">
        <w:smartTagPr>
          <w:attr w:name="ProductID" w:val="3 cm"/>
        </w:smartTagPr>
        <w:r w:rsidR="00EA37CE" w:rsidRPr="00E41C4F">
          <w:rPr>
            <w:szCs w:val="22"/>
            <w:lang w:val="sl-SI"/>
          </w:rPr>
          <w:t>3 cm</w:t>
        </w:r>
      </w:smartTag>
      <w:r w:rsidR="00EA37CE" w:rsidRPr="00E41C4F">
        <w:rPr>
          <w:szCs w:val="22"/>
          <w:lang w:val="sl-SI"/>
        </w:rPr>
        <w:t>, če je skupna površina posameznega kosa lubja manjša od 50 cm</w:t>
      </w:r>
      <w:r w:rsidR="00EA37CE" w:rsidRPr="00E41C4F">
        <w:rPr>
          <w:szCs w:val="22"/>
          <w:vertAlign w:val="superscript"/>
          <w:lang w:val="sl-SI"/>
        </w:rPr>
        <w:t>2</w:t>
      </w:r>
      <w:r w:rsidR="00EA37CE" w:rsidRPr="00E41C4F">
        <w:rPr>
          <w:szCs w:val="22"/>
          <w:lang w:val="sl-SI"/>
        </w:rPr>
        <w:t>.</w:t>
      </w:r>
    </w:p>
    <w:p w14:paraId="1F0E6A95" w14:textId="77777777" w:rsidR="00EA37CE" w:rsidRPr="00E41C4F" w:rsidRDefault="00EA37CE" w:rsidP="00EA37CE">
      <w:pPr>
        <w:ind w:left="360" w:hanging="360"/>
        <w:rPr>
          <w:szCs w:val="22"/>
          <w:lang w:val="sl-SI"/>
        </w:rPr>
      </w:pPr>
    </w:p>
    <w:p w14:paraId="071B8F74" w14:textId="77777777" w:rsidR="00EA37CE" w:rsidRPr="00E41C4F" w:rsidRDefault="00EA37CE" w:rsidP="00EA37CE">
      <w:pPr>
        <w:rPr>
          <w:color w:val="000000"/>
          <w:szCs w:val="22"/>
          <w:lang w:val="sl-SI"/>
        </w:rPr>
      </w:pPr>
      <w:r w:rsidRPr="00E41C4F">
        <w:rPr>
          <w:color w:val="000000"/>
          <w:szCs w:val="22"/>
          <w:lang w:val="sl-SI"/>
        </w:rPr>
        <w:t xml:space="preserve">Za </w:t>
      </w:r>
      <w:proofErr w:type="spellStart"/>
      <w:r w:rsidRPr="00E41C4F">
        <w:rPr>
          <w:color w:val="000000"/>
          <w:szCs w:val="22"/>
          <w:lang w:val="sl-SI"/>
        </w:rPr>
        <w:t>tretiranje</w:t>
      </w:r>
      <w:proofErr w:type="spellEnd"/>
      <w:r w:rsidRPr="00E41C4F">
        <w:rPr>
          <w:color w:val="000000"/>
          <w:szCs w:val="22"/>
          <w:lang w:val="sl-SI"/>
        </w:rPr>
        <w:t xml:space="preserve"> z </w:t>
      </w:r>
      <w:proofErr w:type="spellStart"/>
      <w:r w:rsidRPr="00E41C4F">
        <w:rPr>
          <w:color w:val="000000"/>
          <w:szCs w:val="22"/>
          <w:lang w:val="sl-SI"/>
        </w:rPr>
        <w:t>metilbromidom</w:t>
      </w:r>
      <w:proofErr w:type="spellEnd"/>
      <w:r w:rsidR="00B145E3">
        <w:rPr>
          <w:color w:val="000000"/>
          <w:szCs w:val="22"/>
          <w:lang w:val="sl-SI"/>
        </w:rPr>
        <w:t xml:space="preserve"> in </w:t>
      </w:r>
      <w:proofErr w:type="spellStart"/>
      <w:r w:rsidR="00B145E3">
        <w:rPr>
          <w:color w:val="000000"/>
          <w:szCs w:val="22"/>
          <w:lang w:val="sl-SI"/>
        </w:rPr>
        <w:t>sulfuril</w:t>
      </w:r>
      <w:proofErr w:type="spellEnd"/>
      <w:r w:rsidR="00BB2CA9">
        <w:rPr>
          <w:color w:val="000000"/>
          <w:szCs w:val="22"/>
          <w:lang w:val="sl-SI"/>
        </w:rPr>
        <w:t xml:space="preserve"> </w:t>
      </w:r>
      <w:r w:rsidR="00B145E3">
        <w:rPr>
          <w:color w:val="000000"/>
          <w:szCs w:val="22"/>
          <w:lang w:val="sl-SI"/>
        </w:rPr>
        <w:t>fluoridom</w:t>
      </w:r>
      <w:r w:rsidRPr="00E41C4F">
        <w:rPr>
          <w:color w:val="000000"/>
          <w:szCs w:val="22"/>
          <w:lang w:val="sl-SI"/>
        </w:rPr>
        <w:t xml:space="preserve"> je treba najprej odstraniti lubje, ker </w:t>
      </w:r>
      <w:r w:rsidR="000009E8" w:rsidRPr="00E41C4F">
        <w:rPr>
          <w:color w:val="000000"/>
          <w:szCs w:val="22"/>
          <w:lang w:val="sl-SI"/>
        </w:rPr>
        <w:t xml:space="preserve">lahko </w:t>
      </w:r>
      <w:r w:rsidRPr="00E41C4F">
        <w:rPr>
          <w:color w:val="000000"/>
          <w:szCs w:val="22"/>
          <w:lang w:val="sl-SI"/>
        </w:rPr>
        <w:t xml:space="preserve">zmanjša učinkovitost </w:t>
      </w:r>
      <w:proofErr w:type="spellStart"/>
      <w:r w:rsidRPr="00E41C4F">
        <w:rPr>
          <w:color w:val="000000"/>
          <w:szCs w:val="22"/>
          <w:lang w:val="sl-SI"/>
        </w:rPr>
        <w:t>tretiranja</w:t>
      </w:r>
      <w:proofErr w:type="spellEnd"/>
      <w:r w:rsidRPr="00E41C4F">
        <w:rPr>
          <w:color w:val="000000"/>
          <w:szCs w:val="22"/>
          <w:lang w:val="sl-SI"/>
        </w:rPr>
        <w:t xml:space="preserve">. </w:t>
      </w:r>
      <w:r w:rsidR="0004611B">
        <w:rPr>
          <w:color w:val="000000"/>
          <w:szCs w:val="22"/>
          <w:lang w:val="sl-SI"/>
        </w:rPr>
        <w:t>Pri</w:t>
      </w:r>
      <w:r w:rsidRPr="00E41C4F">
        <w:rPr>
          <w:color w:val="000000"/>
          <w:szCs w:val="22"/>
          <w:lang w:val="sl-SI"/>
        </w:rPr>
        <w:t xml:space="preserve"> </w:t>
      </w:r>
      <w:r w:rsidR="000B083E" w:rsidRPr="00E41C4F">
        <w:rPr>
          <w:color w:val="000000"/>
          <w:szCs w:val="22"/>
          <w:lang w:val="sl-SI"/>
        </w:rPr>
        <w:t>toplotne</w:t>
      </w:r>
      <w:r w:rsidR="0004611B">
        <w:rPr>
          <w:color w:val="000000"/>
          <w:szCs w:val="22"/>
          <w:lang w:val="sl-SI"/>
        </w:rPr>
        <w:t>m</w:t>
      </w:r>
      <w:r w:rsidR="000B083E" w:rsidRPr="00E41C4F">
        <w:rPr>
          <w:color w:val="000000"/>
          <w:szCs w:val="22"/>
          <w:lang w:val="sl-SI"/>
        </w:rPr>
        <w:t xml:space="preserve"> </w:t>
      </w:r>
      <w:proofErr w:type="spellStart"/>
      <w:r w:rsidRPr="00E41C4F">
        <w:rPr>
          <w:color w:val="000000"/>
          <w:szCs w:val="22"/>
          <w:lang w:val="sl-SI"/>
        </w:rPr>
        <w:t>tretiranj</w:t>
      </w:r>
      <w:r w:rsidR="0004611B">
        <w:rPr>
          <w:color w:val="000000"/>
          <w:szCs w:val="22"/>
          <w:lang w:val="sl-SI"/>
        </w:rPr>
        <w:t>u</w:t>
      </w:r>
      <w:proofErr w:type="spellEnd"/>
      <w:r w:rsidRPr="00E41C4F">
        <w:rPr>
          <w:color w:val="000000"/>
          <w:szCs w:val="22"/>
          <w:lang w:val="sl-SI"/>
        </w:rPr>
        <w:t xml:space="preserve"> </w:t>
      </w:r>
      <w:r w:rsidR="008E1D97">
        <w:rPr>
          <w:color w:val="000000"/>
          <w:szCs w:val="22"/>
          <w:lang w:val="sl-SI"/>
        </w:rPr>
        <w:t>s</w:t>
      </w:r>
      <w:r w:rsidR="000B083E" w:rsidRPr="00E41C4F">
        <w:rPr>
          <w:color w:val="000000"/>
          <w:szCs w:val="22"/>
          <w:lang w:val="sl-SI"/>
        </w:rPr>
        <w:t xml:space="preserve">e </w:t>
      </w:r>
      <w:r w:rsidRPr="00E41C4F">
        <w:rPr>
          <w:color w:val="000000"/>
          <w:szCs w:val="22"/>
          <w:lang w:val="sl-SI"/>
        </w:rPr>
        <w:t>lubje lahko odstran</w:t>
      </w:r>
      <w:r w:rsidR="008E1D97">
        <w:rPr>
          <w:color w:val="000000"/>
          <w:szCs w:val="22"/>
          <w:lang w:val="sl-SI"/>
        </w:rPr>
        <w:t>i</w:t>
      </w:r>
      <w:r w:rsidRPr="00E41C4F">
        <w:rPr>
          <w:color w:val="000000"/>
          <w:szCs w:val="22"/>
          <w:lang w:val="sl-SI"/>
        </w:rPr>
        <w:t xml:space="preserve"> pred </w:t>
      </w:r>
      <w:proofErr w:type="spellStart"/>
      <w:r w:rsidRPr="00E41C4F">
        <w:rPr>
          <w:color w:val="000000"/>
          <w:szCs w:val="22"/>
          <w:lang w:val="sl-SI"/>
        </w:rPr>
        <w:t>tretiranjem</w:t>
      </w:r>
      <w:proofErr w:type="spellEnd"/>
      <w:r w:rsidRPr="00E41C4F">
        <w:rPr>
          <w:color w:val="000000"/>
          <w:szCs w:val="22"/>
          <w:lang w:val="sl-SI"/>
        </w:rPr>
        <w:t xml:space="preserve"> ali po njem. Kadar je za posamezno vrsto toplotnega </w:t>
      </w:r>
      <w:proofErr w:type="spellStart"/>
      <w:r w:rsidRPr="00E41C4F">
        <w:rPr>
          <w:color w:val="000000"/>
          <w:szCs w:val="22"/>
          <w:lang w:val="sl-SI"/>
        </w:rPr>
        <w:t>tretiranja</w:t>
      </w:r>
      <w:proofErr w:type="spellEnd"/>
      <w:r w:rsidRPr="00E41C4F">
        <w:rPr>
          <w:color w:val="000000"/>
          <w:szCs w:val="22"/>
          <w:lang w:val="sl-SI"/>
        </w:rPr>
        <w:t xml:space="preserve"> določena dimenzijska omejitev lesa (npr. dielektrično segrevanje), je treba v izmero vključiti vs</w:t>
      </w:r>
      <w:r w:rsidR="00504C07">
        <w:rPr>
          <w:color w:val="000000"/>
          <w:szCs w:val="22"/>
          <w:lang w:val="sl-SI"/>
        </w:rPr>
        <w:t>e</w:t>
      </w:r>
      <w:r w:rsidRPr="00E41C4F">
        <w:rPr>
          <w:color w:val="000000"/>
          <w:szCs w:val="22"/>
          <w:lang w:val="sl-SI"/>
        </w:rPr>
        <w:t xml:space="preserve"> lubje.</w:t>
      </w:r>
    </w:p>
    <w:p w14:paraId="475B06E5" w14:textId="77777777" w:rsidR="00EA37CE" w:rsidRPr="00E41C4F" w:rsidRDefault="00EA37CE" w:rsidP="00EA37CE">
      <w:pPr>
        <w:rPr>
          <w:color w:val="000000"/>
          <w:szCs w:val="22"/>
          <w:lang w:val="sl-SI"/>
        </w:rPr>
      </w:pPr>
    </w:p>
    <w:p w14:paraId="0A244A0C" w14:textId="77777777" w:rsidR="00EA37CE" w:rsidRPr="00E41C4F" w:rsidRDefault="00EA37CE" w:rsidP="00EA37CE">
      <w:pPr>
        <w:rPr>
          <w:color w:val="000000"/>
          <w:szCs w:val="22"/>
          <w:lang w:val="sl-SI"/>
        </w:rPr>
      </w:pPr>
    </w:p>
    <w:p w14:paraId="2D397372" w14:textId="77777777" w:rsidR="00EA37CE" w:rsidRPr="00E41C4F" w:rsidRDefault="00EA37CE" w:rsidP="00EA37CE">
      <w:pPr>
        <w:rPr>
          <w:b/>
          <w:bCs/>
          <w:color w:val="000000"/>
          <w:szCs w:val="22"/>
          <w:lang w:val="sl-SI"/>
        </w:rPr>
      </w:pPr>
      <w:r w:rsidRPr="00E41C4F">
        <w:rPr>
          <w:b/>
          <w:bCs/>
          <w:color w:val="000000"/>
          <w:szCs w:val="22"/>
          <w:lang w:val="sl-SI"/>
        </w:rPr>
        <w:t>Toplotna obdelava</w:t>
      </w:r>
    </w:p>
    <w:p w14:paraId="100EA207" w14:textId="77777777" w:rsidR="00EA37CE" w:rsidRPr="00E41C4F" w:rsidRDefault="00EA37CE" w:rsidP="00EA37CE">
      <w:pPr>
        <w:rPr>
          <w:b/>
          <w:bCs/>
          <w:color w:val="000000"/>
          <w:szCs w:val="22"/>
          <w:lang w:val="sl-SI"/>
        </w:rPr>
      </w:pPr>
    </w:p>
    <w:p w14:paraId="1C6A9035" w14:textId="77777777" w:rsidR="00EA37CE" w:rsidRPr="00E41C4F" w:rsidRDefault="00E41C4F" w:rsidP="00EA37CE">
      <w:pPr>
        <w:pStyle w:val="Default"/>
        <w:jc w:val="both"/>
        <w:rPr>
          <w:sz w:val="22"/>
          <w:szCs w:val="22"/>
          <w:lang w:val="sl-SI" w:eastAsia="sl-SI"/>
        </w:rPr>
      </w:pPr>
      <w:r w:rsidRPr="00E41C4F">
        <w:rPr>
          <w:sz w:val="22"/>
          <w:szCs w:val="22"/>
          <w:lang w:val="sl-SI" w:eastAsia="sl-SI"/>
        </w:rPr>
        <w:t>Z</w:t>
      </w:r>
      <w:r w:rsidR="00EA37CE" w:rsidRPr="00E41C4F">
        <w:rPr>
          <w:sz w:val="22"/>
          <w:szCs w:val="22"/>
          <w:lang w:val="sl-SI" w:eastAsia="sl-SI"/>
        </w:rPr>
        <w:t>ahtevan</w:t>
      </w:r>
      <w:r w:rsidRPr="00E41C4F">
        <w:rPr>
          <w:sz w:val="22"/>
          <w:szCs w:val="22"/>
          <w:lang w:val="sl-SI" w:eastAsia="sl-SI"/>
        </w:rPr>
        <w:t>e</w:t>
      </w:r>
      <w:r w:rsidR="00EA37CE" w:rsidRPr="00E41C4F">
        <w:rPr>
          <w:sz w:val="22"/>
          <w:szCs w:val="22"/>
          <w:lang w:val="sl-SI" w:eastAsia="sl-SI"/>
        </w:rPr>
        <w:t xml:space="preserve"> parametr</w:t>
      </w:r>
      <w:r w:rsidRPr="00E41C4F">
        <w:rPr>
          <w:sz w:val="22"/>
          <w:szCs w:val="22"/>
          <w:lang w:val="sl-SI" w:eastAsia="sl-SI"/>
        </w:rPr>
        <w:t>e</w:t>
      </w:r>
      <w:r w:rsidR="00EA37CE" w:rsidRPr="00E41C4F">
        <w:rPr>
          <w:sz w:val="22"/>
          <w:szCs w:val="22"/>
          <w:lang w:val="sl-SI" w:eastAsia="sl-SI"/>
        </w:rPr>
        <w:t xml:space="preserve"> </w:t>
      </w:r>
      <w:proofErr w:type="spellStart"/>
      <w:r w:rsidR="00EA37CE" w:rsidRPr="00E41C4F">
        <w:rPr>
          <w:sz w:val="22"/>
          <w:szCs w:val="22"/>
          <w:lang w:val="sl-SI" w:eastAsia="sl-SI"/>
        </w:rPr>
        <w:t>tretiranja</w:t>
      </w:r>
      <w:proofErr w:type="spellEnd"/>
      <w:r w:rsidR="00EA37CE" w:rsidRPr="00E41C4F">
        <w:rPr>
          <w:sz w:val="22"/>
          <w:szCs w:val="22"/>
          <w:lang w:val="sl-SI" w:eastAsia="sl-SI"/>
        </w:rPr>
        <w:t xml:space="preserve"> lahko </w:t>
      </w:r>
      <w:r w:rsidRPr="00E41C4F">
        <w:rPr>
          <w:sz w:val="22"/>
          <w:szCs w:val="22"/>
          <w:lang w:val="sl-SI" w:eastAsia="sl-SI"/>
        </w:rPr>
        <w:t xml:space="preserve">dosežejo </w:t>
      </w:r>
      <w:r w:rsidR="00EA37CE" w:rsidRPr="00E41C4F">
        <w:rPr>
          <w:sz w:val="22"/>
          <w:szCs w:val="22"/>
          <w:lang w:val="sl-SI" w:eastAsia="sl-SI"/>
        </w:rPr>
        <w:t xml:space="preserve">različni viri energije ali postopki. Za </w:t>
      </w:r>
      <w:r w:rsidRPr="00E41C4F">
        <w:rPr>
          <w:sz w:val="22"/>
          <w:szCs w:val="22"/>
          <w:lang w:val="sl-SI" w:eastAsia="sl-SI"/>
        </w:rPr>
        <w:t xml:space="preserve">postopke </w:t>
      </w:r>
      <w:r w:rsidR="00EA37CE" w:rsidRPr="00E41C4F">
        <w:rPr>
          <w:sz w:val="22"/>
          <w:szCs w:val="22"/>
          <w:lang w:val="sl-SI" w:eastAsia="sl-SI"/>
        </w:rPr>
        <w:t>toplotne</w:t>
      </w:r>
      <w:r w:rsidRPr="00E41C4F">
        <w:rPr>
          <w:sz w:val="22"/>
          <w:szCs w:val="22"/>
          <w:lang w:val="sl-SI" w:eastAsia="sl-SI"/>
        </w:rPr>
        <w:t xml:space="preserve"> obdelave</w:t>
      </w:r>
      <w:r w:rsidR="00EA37CE" w:rsidRPr="00E41C4F">
        <w:rPr>
          <w:sz w:val="22"/>
          <w:szCs w:val="22"/>
          <w:lang w:val="sl-SI" w:eastAsia="sl-SI"/>
        </w:rPr>
        <w:t xml:space="preserve"> lahko šteje</w:t>
      </w:r>
      <w:r w:rsidRPr="00E41C4F">
        <w:rPr>
          <w:sz w:val="22"/>
          <w:szCs w:val="22"/>
          <w:lang w:val="sl-SI" w:eastAsia="sl-SI"/>
        </w:rPr>
        <w:t>m</w:t>
      </w:r>
      <w:r w:rsidR="00EA37CE" w:rsidRPr="00E41C4F">
        <w:rPr>
          <w:sz w:val="22"/>
          <w:szCs w:val="22"/>
          <w:lang w:val="sl-SI" w:eastAsia="sl-SI"/>
        </w:rPr>
        <w:t xml:space="preserve">o </w:t>
      </w:r>
      <w:r w:rsidRPr="00E41C4F">
        <w:rPr>
          <w:sz w:val="22"/>
          <w:szCs w:val="22"/>
          <w:lang w:val="sl-SI" w:eastAsia="sl-SI"/>
        </w:rPr>
        <w:t xml:space="preserve">npr. </w:t>
      </w:r>
      <w:r w:rsidR="00EA37CE" w:rsidRPr="00E41C4F">
        <w:rPr>
          <w:sz w:val="22"/>
          <w:szCs w:val="22"/>
          <w:lang w:val="sl-SI" w:eastAsia="sl-SI"/>
        </w:rPr>
        <w:t xml:space="preserve">konvencionalno parno segrevanje, </w:t>
      </w:r>
      <w:r w:rsidR="00F15356">
        <w:rPr>
          <w:sz w:val="22"/>
          <w:szCs w:val="22"/>
          <w:lang w:val="sl-SI" w:eastAsia="sl-SI"/>
        </w:rPr>
        <w:t>tehnično sušenje</w:t>
      </w:r>
      <w:r w:rsidR="00EA37CE" w:rsidRPr="00E41C4F">
        <w:rPr>
          <w:sz w:val="22"/>
          <w:szCs w:val="22"/>
          <w:lang w:val="sl-SI" w:eastAsia="sl-SI"/>
        </w:rPr>
        <w:t xml:space="preserve">, </w:t>
      </w:r>
      <w:r w:rsidR="00B96729" w:rsidRPr="00E41C4F">
        <w:rPr>
          <w:sz w:val="22"/>
          <w:szCs w:val="22"/>
          <w:lang w:val="sl-SI" w:eastAsia="sl-SI"/>
        </w:rPr>
        <w:t>kemijsk</w:t>
      </w:r>
      <w:r w:rsidR="00A45C59">
        <w:rPr>
          <w:sz w:val="22"/>
          <w:szCs w:val="22"/>
          <w:lang w:val="sl-SI" w:eastAsia="sl-SI"/>
        </w:rPr>
        <w:t>o</w:t>
      </w:r>
      <w:r w:rsidR="00B96729" w:rsidRPr="00E41C4F">
        <w:rPr>
          <w:sz w:val="22"/>
          <w:szCs w:val="22"/>
          <w:lang w:val="sl-SI" w:eastAsia="sl-SI"/>
        </w:rPr>
        <w:t xml:space="preserve"> impregnacij</w:t>
      </w:r>
      <w:r w:rsidR="00A45C59">
        <w:rPr>
          <w:sz w:val="22"/>
          <w:szCs w:val="22"/>
          <w:lang w:val="sl-SI" w:eastAsia="sl-SI"/>
        </w:rPr>
        <w:t>o</w:t>
      </w:r>
      <w:r w:rsidR="00B96729" w:rsidRPr="00E41C4F">
        <w:rPr>
          <w:sz w:val="22"/>
          <w:szCs w:val="22"/>
          <w:lang w:val="sl-SI" w:eastAsia="sl-SI"/>
        </w:rPr>
        <w:t xml:space="preserve"> </w:t>
      </w:r>
      <w:r w:rsidR="00EA37CE" w:rsidRPr="00E41C4F">
        <w:rPr>
          <w:sz w:val="22"/>
          <w:szCs w:val="22"/>
          <w:lang w:val="sl-SI" w:eastAsia="sl-SI"/>
        </w:rPr>
        <w:t>pod pritiskom</w:t>
      </w:r>
      <w:r w:rsidR="00B96729">
        <w:rPr>
          <w:sz w:val="22"/>
          <w:szCs w:val="22"/>
          <w:lang w:val="sl-SI" w:eastAsia="sl-SI"/>
        </w:rPr>
        <w:t xml:space="preserve"> pri povišani temperaturi</w:t>
      </w:r>
      <w:r w:rsidR="00EA37CE" w:rsidRPr="00E41C4F">
        <w:rPr>
          <w:sz w:val="22"/>
          <w:szCs w:val="22"/>
          <w:lang w:val="sl-SI" w:eastAsia="sl-SI"/>
        </w:rPr>
        <w:t xml:space="preserve"> </w:t>
      </w:r>
      <w:r w:rsidR="00A45C59">
        <w:rPr>
          <w:sz w:val="22"/>
          <w:szCs w:val="22"/>
          <w:lang w:val="sl-SI" w:eastAsia="sl-SI"/>
        </w:rPr>
        <w:t>ter</w:t>
      </w:r>
      <w:r w:rsidR="00504C07" w:rsidRPr="00E41C4F">
        <w:rPr>
          <w:sz w:val="22"/>
          <w:szCs w:val="22"/>
          <w:lang w:val="sl-SI" w:eastAsia="sl-SI"/>
        </w:rPr>
        <w:t xml:space="preserve"> </w:t>
      </w:r>
      <w:r w:rsidR="00EA37CE" w:rsidRPr="00E41C4F">
        <w:rPr>
          <w:sz w:val="22"/>
          <w:szCs w:val="22"/>
          <w:lang w:val="sl-SI" w:eastAsia="sl-SI"/>
        </w:rPr>
        <w:t>dielektrično segrevanje (mikrovalovno, visokofrekvenčno), pod pogojem, da izpolnjujejo parametre toplotne obdelave, opredeljene v tem standardu.</w:t>
      </w:r>
    </w:p>
    <w:p w14:paraId="3F2AF46E" w14:textId="77777777" w:rsidR="00EA37CE" w:rsidRPr="00E41C4F" w:rsidRDefault="00EA37CE" w:rsidP="00EA37CE">
      <w:pPr>
        <w:pStyle w:val="Default"/>
        <w:rPr>
          <w:sz w:val="22"/>
          <w:szCs w:val="22"/>
          <w:lang w:val="sl-SI" w:eastAsia="sl-SI"/>
        </w:rPr>
      </w:pPr>
    </w:p>
    <w:p w14:paraId="6DEFFC1F" w14:textId="77777777" w:rsidR="00EA37CE" w:rsidRPr="00E41C4F" w:rsidRDefault="00EA37CE" w:rsidP="00EA37CE">
      <w:pPr>
        <w:autoSpaceDE w:val="0"/>
        <w:autoSpaceDN w:val="0"/>
        <w:adjustRightInd w:val="0"/>
        <w:rPr>
          <w:rFonts w:eastAsia="Times New Roman"/>
          <w:color w:val="000000"/>
          <w:szCs w:val="22"/>
          <w:lang w:val="sl-SI" w:eastAsia="sl-SI"/>
        </w:rPr>
      </w:pPr>
      <w:r w:rsidRPr="00E41C4F">
        <w:rPr>
          <w:rFonts w:eastAsia="Times New Roman"/>
          <w:color w:val="000000"/>
          <w:szCs w:val="22"/>
          <w:lang w:val="sl-SI" w:eastAsia="sl-SI"/>
        </w:rPr>
        <w:t xml:space="preserve">NPPO zagotovijo, da izvajalci </w:t>
      </w:r>
      <w:proofErr w:type="spellStart"/>
      <w:r w:rsidRPr="00E41C4F">
        <w:rPr>
          <w:rFonts w:eastAsia="Times New Roman"/>
          <w:color w:val="000000"/>
          <w:szCs w:val="22"/>
          <w:lang w:val="sl-SI" w:eastAsia="sl-SI"/>
        </w:rPr>
        <w:t>tretiranja</w:t>
      </w:r>
      <w:proofErr w:type="spellEnd"/>
      <w:r w:rsidRPr="00E41C4F">
        <w:rPr>
          <w:rFonts w:eastAsia="Times New Roman"/>
          <w:color w:val="000000"/>
          <w:szCs w:val="22"/>
          <w:lang w:val="sl-SI" w:eastAsia="sl-SI"/>
        </w:rPr>
        <w:t xml:space="preserve"> spremljajo temperaturo </w:t>
      </w:r>
      <w:proofErr w:type="spellStart"/>
      <w:r w:rsidRPr="00E41C4F">
        <w:rPr>
          <w:rFonts w:eastAsia="Times New Roman"/>
          <w:color w:val="000000"/>
          <w:szCs w:val="22"/>
          <w:lang w:val="sl-SI" w:eastAsia="sl-SI"/>
        </w:rPr>
        <w:t>tretiranja</w:t>
      </w:r>
      <w:proofErr w:type="spellEnd"/>
      <w:r w:rsidRPr="00E41C4F">
        <w:rPr>
          <w:rFonts w:eastAsia="Times New Roman"/>
          <w:color w:val="000000"/>
          <w:szCs w:val="22"/>
          <w:lang w:val="sl-SI" w:eastAsia="sl-SI"/>
        </w:rPr>
        <w:t xml:space="preserve"> na točki, ki je najverjetneje najhladnejša in na kateri </w:t>
      </w:r>
      <w:r w:rsidR="00504C07" w:rsidRPr="00E41C4F">
        <w:rPr>
          <w:rFonts w:eastAsia="Times New Roman"/>
          <w:color w:val="000000"/>
          <w:szCs w:val="22"/>
          <w:lang w:val="sl-SI" w:eastAsia="sl-SI"/>
        </w:rPr>
        <w:t>najdlje</w:t>
      </w:r>
      <w:r w:rsidR="00504C07">
        <w:rPr>
          <w:rFonts w:eastAsia="Times New Roman"/>
          <w:color w:val="000000"/>
          <w:szCs w:val="22"/>
          <w:lang w:val="sl-SI" w:eastAsia="sl-SI"/>
        </w:rPr>
        <w:t xml:space="preserve"> </w:t>
      </w:r>
      <w:r w:rsidRPr="00E41C4F">
        <w:rPr>
          <w:rFonts w:eastAsia="Times New Roman"/>
          <w:color w:val="000000"/>
          <w:szCs w:val="22"/>
          <w:lang w:val="sl-SI" w:eastAsia="sl-SI"/>
        </w:rPr>
        <w:t xml:space="preserve">traja, da </w:t>
      </w:r>
      <w:r w:rsidR="00E41C4F">
        <w:rPr>
          <w:rFonts w:eastAsia="Times New Roman"/>
          <w:color w:val="000000"/>
          <w:szCs w:val="22"/>
          <w:lang w:val="sl-SI" w:eastAsia="sl-SI"/>
        </w:rPr>
        <w:t>je</w:t>
      </w:r>
      <w:r w:rsidRPr="00E41C4F">
        <w:rPr>
          <w:rFonts w:eastAsia="Times New Roman"/>
          <w:color w:val="000000"/>
          <w:szCs w:val="22"/>
          <w:lang w:val="sl-SI" w:eastAsia="sl-SI"/>
        </w:rPr>
        <w:t xml:space="preserve"> doseže</w:t>
      </w:r>
      <w:r w:rsidR="00E41C4F">
        <w:rPr>
          <w:rFonts w:eastAsia="Times New Roman"/>
          <w:color w:val="000000"/>
          <w:szCs w:val="22"/>
          <w:lang w:val="sl-SI" w:eastAsia="sl-SI"/>
        </w:rPr>
        <w:t>na</w:t>
      </w:r>
      <w:r w:rsidRPr="00E41C4F">
        <w:rPr>
          <w:rFonts w:eastAsia="Times New Roman"/>
          <w:color w:val="000000"/>
          <w:szCs w:val="22"/>
          <w:lang w:val="sl-SI" w:eastAsia="sl-SI"/>
        </w:rPr>
        <w:t xml:space="preserve"> ciljna temperatura znotraj lesa, za zagotovitev, da se ciljna temperatura ohranja med celotnim </w:t>
      </w:r>
      <w:proofErr w:type="spellStart"/>
      <w:r w:rsidRPr="00E41C4F">
        <w:rPr>
          <w:rFonts w:eastAsia="Times New Roman"/>
          <w:color w:val="000000"/>
          <w:szCs w:val="22"/>
          <w:lang w:val="sl-SI" w:eastAsia="sl-SI"/>
        </w:rPr>
        <w:t>tretiranjem</w:t>
      </w:r>
      <w:proofErr w:type="spellEnd"/>
      <w:r w:rsidRPr="00E41C4F">
        <w:rPr>
          <w:rFonts w:eastAsia="Times New Roman"/>
          <w:color w:val="000000"/>
          <w:szCs w:val="22"/>
          <w:lang w:val="sl-SI" w:eastAsia="sl-SI"/>
        </w:rPr>
        <w:t xml:space="preserve"> vsepovsod znotraj tretirane serije lesa. Točka, na kateri je leseni element najhladnejši, se lahko razlikuje glede na uporabljeni vir energije ali postopek, </w:t>
      </w:r>
      <w:r w:rsidR="00B96729">
        <w:rPr>
          <w:rFonts w:eastAsia="Times New Roman"/>
          <w:color w:val="000000"/>
          <w:szCs w:val="22"/>
          <w:lang w:val="sl-SI" w:eastAsia="sl-SI"/>
        </w:rPr>
        <w:t>vlažnost</w:t>
      </w:r>
      <w:r w:rsidRPr="00E41C4F">
        <w:rPr>
          <w:rFonts w:eastAsia="Times New Roman"/>
          <w:color w:val="000000"/>
          <w:szCs w:val="22"/>
          <w:lang w:val="sl-SI" w:eastAsia="sl-SI"/>
        </w:rPr>
        <w:t xml:space="preserve"> </w:t>
      </w:r>
      <w:r w:rsidR="00504C07">
        <w:rPr>
          <w:rFonts w:eastAsia="Times New Roman"/>
          <w:color w:val="000000"/>
          <w:szCs w:val="22"/>
          <w:lang w:val="sl-SI" w:eastAsia="sl-SI"/>
        </w:rPr>
        <w:t>in</w:t>
      </w:r>
      <w:r w:rsidR="00504C07" w:rsidRPr="00E41C4F">
        <w:rPr>
          <w:rFonts w:eastAsia="Times New Roman"/>
          <w:color w:val="000000"/>
          <w:szCs w:val="22"/>
          <w:lang w:val="sl-SI" w:eastAsia="sl-SI"/>
        </w:rPr>
        <w:t xml:space="preserve"> </w:t>
      </w:r>
      <w:r w:rsidR="00B96729">
        <w:rPr>
          <w:rFonts w:eastAsia="Times New Roman"/>
          <w:color w:val="000000"/>
          <w:szCs w:val="22"/>
          <w:lang w:val="sl-SI" w:eastAsia="sl-SI"/>
        </w:rPr>
        <w:t>začetno</w:t>
      </w:r>
      <w:r w:rsidR="00B96729" w:rsidRPr="00E41C4F">
        <w:rPr>
          <w:rFonts w:eastAsia="Times New Roman"/>
          <w:color w:val="000000"/>
          <w:szCs w:val="22"/>
          <w:lang w:val="sl-SI" w:eastAsia="sl-SI"/>
        </w:rPr>
        <w:t xml:space="preserve"> </w:t>
      </w:r>
      <w:r w:rsidRPr="00E41C4F">
        <w:rPr>
          <w:rFonts w:eastAsia="Times New Roman"/>
          <w:color w:val="000000"/>
          <w:szCs w:val="22"/>
          <w:lang w:val="sl-SI" w:eastAsia="sl-SI"/>
        </w:rPr>
        <w:t>temperaturno porazdelitev znotraj les</w:t>
      </w:r>
      <w:r w:rsidR="00B52C32">
        <w:rPr>
          <w:rFonts w:eastAsia="Times New Roman"/>
          <w:color w:val="000000"/>
          <w:szCs w:val="22"/>
          <w:lang w:val="sl-SI" w:eastAsia="sl-SI"/>
        </w:rPr>
        <w:t>a</w:t>
      </w:r>
      <w:r w:rsidRPr="00E41C4F">
        <w:rPr>
          <w:rFonts w:eastAsia="Times New Roman"/>
          <w:color w:val="000000"/>
          <w:szCs w:val="22"/>
          <w:lang w:val="sl-SI" w:eastAsia="sl-SI"/>
        </w:rPr>
        <w:t>.</w:t>
      </w:r>
    </w:p>
    <w:p w14:paraId="2AA81B23" w14:textId="77777777" w:rsidR="00EA37CE" w:rsidRPr="00E41C4F" w:rsidRDefault="00EA37CE" w:rsidP="00EA37CE">
      <w:pPr>
        <w:autoSpaceDE w:val="0"/>
        <w:autoSpaceDN w:val="0"/>
        <w:adjustRightInd w:val="0"/>
        <w:rPr>
          <w:rFonts w:eastAsia="Times New Roman"/>
          <w:color w:val="000000"/>
          <w:szCs w:val="22"/>
          <w:lang w:val="sl-SI" w:eastAsia="sl-SI"/>
        </w:rPr>
      </w:pPr>
    </w:p>
    <w:p w14:paraId="0E25DA85" w14:textId="77777777" w:rsidR="00EA37CE" w:rsidRPr="00E41C4F" w:rsidRDefault="00EA37CE" w:rsidP="00EA37CE">
      <w:pPr>
        <w:autoSpaceDE w:val="0"/>
        <w:autoSpaceDN w:val="0"/>
        <w:adjustRightInd w:val="0"/>
        <w:ind w:hanging="540"/>
        <w:rPr>
          <w:rFonts w:eastAsia="Times New Roman"/>
          <w:color w:val="000000"/>
          <w:szCs w:val="22"/>
          <w:lang w:val="sl-SI" w:eastAsia="sl-SI"/>
        </w:rPr>
      </w:pPr>
      <w:r w:rsidRPr="00E41C4F">
        <w:rPr>
          <w:rFonts w:eastAsia="Times New Roman"/>
          <w:color w:val="000000"/>
          <w:szCs w:val="22"/>
          <w:lang w:val="sl-SI" w:eastAsia="sl-SI"/>
        </w:rPr>
        <w:tab/>
        <w:t xml:space="preserve">Kadar se za vir toplote uporabi dielektrično segrevanje, je najhladnejša točka lesa med </w:t>
      </w:r>
      <w:proofErr w:type="spellStart"/>
      <w:r w:rsidRPr="00E41C4F">
        <w:rPr>
          <w:rFonts w:eastAsia="Times New Roman"/>
          <w:color w:val="000000"/>
          <w:szCs w:val="22"/>
          <w:lang w:val="sl-SI" w:eastAsia="sl-SI"/>
        </w:rPr>
        <w:t>tretiranjem</w:t>
      </w:r>
      <w:proofErr w:type="spellEnd"/>
      <w:r w:rsidRPr="00E41C4F">
        <w:rPr>
          <w:rFonts w:eastAsia="Times New Roman"/>
          <w:color w:val="000000"/>
          <w:szCs w:val="22"/>
          <w:lang w:val="sl-SI" w:eastAsia="sl-SI"/>
        </w:rPr>
        <w:t xml:space="preserve"> </w:t>
      </w:r>
      <w:proofErr w:type="spellStart"/>
      <w:r w:rsidRPr="00E41C4F">
        <w:rPr>
          <w:rFonts w:eastAsia="Times New Roman"/>
          <w:color w:val="000000"/>
          <w:szCs w:val="22"/>
          <w:lang w:val="sl-SI" w:eastAsia="sl-SI"/>
        </w:rPr>
        <w:t>ponavadi</w:t>
      </w:r>
      <w:proofErr w:type="spellEnd"/>
      <w:r w:rsidRPr="00E41C4F">
        <w:rPr>
          <w:rFonts w:eastAsia="Times New Roman"/>
          <w:color w:val="000000"/>
          <w:szCs w:val="22"/>
          <w:lang w:val="sl-SI" w:eastAsia="sl-SI"/>
        </w:rPr>
        <w:t xml:space="preserve"> njegova površina. V nekaterih primerih (n</w:t>
      </w:r>
      <w:r w:rsidR="00B52C32">
        <w:rPr>
          <w:rFonts w:eastAsia="Times New Roman"/>
          <w:color w:val="000000"/>
          <w:szCs w:val="22"/>
          <w:lang w:val="sl-SI" w:eastAsia="sl-SI"/>
        </w:rPr>
        <w:t>pr. dielektričnega segrevanja z</w:t>
      </w:r>
      <w:r w:rsidRPr="00E41C4F">
        <w:rPr>
          <w:rFonts w:eastAsia="Times New Roman"/>
          <w:color w:val="000000"/>
          <w:szCs w:val="22"/>
          <w:lang w:val="sl-SI" w:eastAsia="sl-SI"/>
        </w:rPr>
        <w:t>mrznjenega lesa velikih dimenzij, dokler se ne odtaja) je najhladnejš</w:t>
      </w:r>
      <w:r w:rsidR="00A45C59">
        <w:rPr>
          <w:rFonts w:eastAsia="Times New Roman"/>
          <w:color w:val="000000"/>
          <w:szCs w:val="22"/>
          <w:lang w:val="sl-SI" w:eastAsia="sl-SI"/>
        </w:rPr>
        <w:t>a</w:t>
      </w:r>
      <w:r w:rsidRPr="00E41C4F">
        <w:rPr>
          <w:rFonts w:eastAsia="Times New Roman"/>
          <w:color w:val="000000"/>
          <w:szCs w:val="22"/>
          <w:lang w:val="sl-SI" w:eastAsia="sl-SI"/>
        </w:rPr>
        <w:t xml:space="preserve"> lahko </w:t>
      </w:r>
      <w:r w:rsidR="00A45C59">
        <w:rPr>
          <w:rFonts w:eastAsia="Times New Roman"/>
          <w:color w:val="000000"/>
          <w:szCs w:val="22"/>
          <w:lang w:val="sl-SI" w:eastAsia="sl-SI"/>
        </w:rPr>
        <w:t>sredica</w:t>
      </w:r>
      <w:r w:rsidRPr="00E41C4F">
        <w:rPr>
          <w:rFonts w:eastAsia="Times New Roman"/>
          <w:color w:val="000000"/>
          <w:szCs w:val="22"/>
          <w:lang w:val="sl-SI" w:eastAsia="sl-SI"/>
        </w:rPr>
        <w:t xml:space="preserve"> lesa.</w:t>
      </w:r>
    </w:p>
    <w:p w14:paraId="5D3CDAC2" w14:textId="77777777" w:rsidR="00EA37CE" w:rsidRPr="00E41C4F" w:rsidRDefault="00EA37CE" w:rsidP="00EA37CE">
      <w:pPr>
        <w:autoSpaceDE w:val="0"/>
        <w:autoSpaceDN w:val="0"/>
        <w:adjustRightInd w:val="0"/>
        <w:rPr>
          <w:rFonts w:eastAsia="Times New Roman"/>
          <w:color w:val="000000"/>
          <w:szCs w:val="22"/>
          <w:lang w:val="sl-SI" w:eastAsia="sl-SI"/>
        </w:rPr>
      </w:pPr>
    </w:p>
    <w:p w14:paraId="02A13865" w14:textId="77777777" w:rsidR="00EA37CE" w:rsidRPr="00E41C4F" w:rsidRDefault="00EA37CE" w:rsidP="00EA37CE">
      <w:pPr>
        <w:autoSpaceDE w:val="0"/>
        <w:autoSpaceDN w:val="0"/>
        <w:adjustRightInd w:val="0"/>
        <w:rPr>
          <w:rFonts w:eastAsia="Times New Roman"/>
          <w:color w:val="000000"/>
          <w:szCs w:val="22"/>
          <w:lang w:val="sl-SI" w:eastAsia="sl-SI"/>
        </w:rPr>
      </w:pPr>
    </w:p>
    <w:p w14:paraId="7DFD2E17" w14:textId="77777777" w:rsidR="00EA37CE" w:rsidRPr="00E41C4F" w:rsidRDefault="00EA37CE" w:rsidP="00EA37CE">
      <w:pPr>
        <w:autoSpaceDE w:val="0"/>
        <w:autoSpaceDN w:val="0"/>
        <w:adjustRightInd w:val="0"/>
        <w:rPr>
          <w:rFonts w:eastAsia="Times New Roman"/>
          <w:b/>
          <w:bCs/>
          <w:color w:val="000000"/>
          <w:szCs w:val="22"/>
          <w:lang w:val="sl-SI" w:eastAsia="sl-SI"/>
        </w:rPr>
      </w:pPr>
      <w:r w:rsidRPr="00E41C4F">
        <w:rPr>
          <w:rFonts w:eastAsia="Times New Roman"/>
          <w:b/>
          <w:bCs/>
          <w:color w:val="000000"/>
          <w:szCs w:val="22"/>
          <w:lang w:val="sl-SI" w:eastAsia="sl-SI"/>
        </w:rPr>
        <w:t xml:space="preserve">Konvencionalna toplotna obdelava z uporabo </w:t>
      </w:r>
      <w:r w:rsidR="00F15356">
        <w:rPr>
          <w:rFonts w:eastAsia="Times New Roman"/>
          <w:b/>
          <w:bCs/>
          <w:color w:val="000000"/>
          <w:szCs w:val="22"/>
          <w:lang w:val="sl-SI" w:eastAsia="sl-SI"/>
        </w:rPr>
        <w:t>parnih ali sušilnih komor</w:t>
      </w:r>
      <w:r w:rsidRPr="00E41C4F">
        <w:rPr>
          <w:rFonts w:eastAsia="Times New Roman"/>
          <w:b/>
          <w:bCs/>
          <w:color w:val="000000"/>
          <w:szCs w:val="22"/>
          <w:lang w:val="sl-SI" w:eastAsia="sl-SI"/>
        </w:rPr>
        <w:t xml:space="preserve"> (koda </w:t>
      </w:r>
      <w:proofErr w:type="spellStart"/>
      <w:r w:rsidRPr="00E41C4F">
        <w:rPr>
          <w:rFonts w:eastAsia="Times New Roman"/>
          <w:b/>
          <w:bCs/>
          <w:color w:val="000000"/>
          <w:szCs w:val="22"/>
          <w:lang w:val="sl-SI" w:eastAsia="sl-SI"/>
        </w:rPr>
        <w:t>tretiranja</w:t>
      </w:r>
      <w:proofErr w:type="spellEnd"/>
      <w:r w:rsidRPr="00E41C4F">
        <w:rPr>
          <w:rFonts w:eastAsia="Times New Roman"/>
          <w:b/>
          <w:bCs/>
          <w:color w:val="000000"/>
          <w:szCs w:val="22"/>
          <w:lang w:val="sl-SI" w:eastAsia="sl-SI"/>
        </w:rPr>
        <w:t xml:space="preserve"> za oznako: HT)</w:t>
      </w:r>
    </w:p>
    <w:p w14:paraId="74DE196C" w14:textId="77777777" w:rsidR="00EA37CE" w:rsidRPr="00E41C4F" w:rsidRDefault="00EA37CE" w:rsidP="00EA37CE">
      <w:pPr>
        <w:autoSpaceDE w:val="0"/>
        <w:autoSpaceDN w:val="0"/>
        <w:adjustRightInd w:val="0"/>
        <w:rPr>
          <w:rFonts w:eastAsia="Times New Roman"/>
          <w:color w:val="000000"/>
          <w:szCs w:val="22"/>
          <w:lang w:val="sl-SI" w:eastAsia="sl-SI"/>
        </w:rPr>
      </w:pPr>
    </w:p>
    <w:p w14:paraId="078238C0" w14:textId="77777777" w:rsidR="00EA37CE" w:rsidRPr="00E41C4F" w:rsidRDefault="00B52C32" w:rsidP="00EA37CE">
      <w:pPr>
        <w:autoSpaceDE w:val="0"/>
        <w:autoSpaceDN w:val="0"/>
        <w:adjustRightInd w:val="0"/>
        <w:rPr>
          <w:b/>
          <w:bCs/>
          <w:color w:val="000000"/>
          <w:szCs w:val="22"/>
          <w:lang w:val="sl-SI"/>
        </w:rPr>
      </w:pPr>
      <w:r>
        <w:rPr>
          <w:rFonts w:eastAsia="Times New Roman"/>
          <w:color w:val="000000"/>
          <w:szCs w:val="22"/>
          <w:lang w:val="sl-SI" w:eastAsia="sl-SI"/>
        </w:rPr>
        <w:t>Pri</w:t>
      </w:r>
      <w:r w:rsidR="00EA37CE" w:rsidRPr="00E41C4F">
        <w:rPr>
          <w:rFonts w:eastAsia="Times New Roman"/>
          <w:color w:val="000000"/>
          <w:szCs w:val="22"/>
          <w:lang w:val="sl-SI" w:eastAsia="sl-SI"/>
        </w:rPr>
        <w:t xml:space="preserve"> uporab</w:t>
      </w:r>
      <w:r>
        <w:rPr>
          <w:rFonts w:eastAsia="Times New Roman"/>
          <w:color w:val="000000"/>
          <w:szCs w:val="22"/>
          <w:lang w:val="sl-SI" w:eastAsia="sl-SI"/>
        </w:rPr>
        <w:t>i</w:t>
      </w:r>
      <w:r w:rsidR="00EA37CE" w:rsidRPr="00E41C4F">
        <w:rPr>
          <w:rFonts w:eastAsia="Times New Roman"/>
          <w:color w:val="000000"/>
          <w:szCs w:val="22"/>
          <w:lang w:val="sl-SI" w:eastAsia="sl-SI"/>
        </w:rPr>
        <w:t xml:space="preserve"> konvencionaln</w:t>
      </w:r>
      <w:r>
        <w:rPr>
          <w:rFonts w:eastAsia="Times New Roman"/>
          <w:color w:val="000000"/>
          <w:szCs w:val="22"/>
          <w:lang w:val="sl-SI" w:eastAsia="sl-SI"/>
        </w:rPr>
        <w:t>e</w:t>
      </w:r>
      <w:r w:rsidR="00EA37CE" w:rsidRPr="00E41C4F">
        <w:rPr>
          <w:rFonts w:eastAsia="Times New Roman"/>
          <w:color w:val="000000"/>
          <w:szCs w:val="22"/>
          <w:lang w:val="sl-SI" w:eastAsia="sl-SI"/>
        </w:rPr>
        <w:t xml:space="preserve"> tehnologij</w:t>
      </w:r>
      <w:r>
        <w:rPr>
          <w:rFonts w:eastAsia="Times New Roman"/>
          <w:color w:val="000000"/>
          <w:szCs w:val="22"/>
          <w:lang w:val="sl-SI" w:eastAsia="sl-SI"/>
        </w:rPr>
        <w:t>e</w:t>
      </w:r>
      <w:r w:rsidR="00EA37CE" w:rsidRPr="00E41C4F">
        <w:rPr>
          <w:rFonts w:eastAsia="Times New Roman"/>
          <w:color w:val="000000"/>
          <w:szCs w:val="22"/>
          <w:lang w:val="sl-SI" w:eastAsia="sl-SI"/>
        </w:rPr>
        <w:t xml:space="preserve"> </w:t>
      </w:r>
      <w:r w:rsidR="00E06C3D">
        <w:rPr>
          <w:rFonts w:eastAsia="Times New Roman"/>
          <w:color w:val="000000"/>
          <w:szCs w:val="22"/>
          <w:lang w:val="sl-SI" w:eastAsia="sl-SI"/>
        </w:rPr>
        <w:t>komore za toplotno obdelavo</w:t>
      </w:r>
      <w:r w:rsidR="00EA37CE" w:rsidRPr="00E41C4F">
        <w:rPr>
          <w:rFonts w:eastAsia="Times New Roman"/>
          <w:color w:val="000000"/>
          <w:szCs w:val="22"/>
          <w:lang w:val="sl-SI" w:eastAsia="sl-SI"/>
        </w:rPr>
        <w:t xml:space="preserve"> je osnovna zahteva</w:t>
      </w:r>
      <w:r>
        <w:rPr>
          <w:rFonts w:eastAsia="Times New Roman"/>
          <w:color w:val="000000"/>
          <w:szCs w:val="22"/>
          <w:lang w:val="sl-SI" w:eastAsia="sl-SI"/>
        </w:rPr>
        <w:t xml:space="preserve"> </w:t>
      </w:r>
      <w:r w:rsidR="00EA37CE" w:rsidRPr="00E41C4F">
        <w:rPr>
          <w:rFonts w:eastAsia="Times New Roman"/>
          <w:color w:val="000000"/>
          <w:szCs w:val="22"/>
          <w:lang w:val="sl-SI" w:eastAsia="sl-SI"/>
        </w:rPr>
        <w:t>dose</w:t>
      </w:r>
      <w:r>
        <w:rPr>
          <w:rFonts w:eastAsia="Times New Roman"/>
          <w:color w:val="000000"/>
          <w:szCs w:val="22"/>
          <w:lang w:val="sl-SI" w:eastAsia="sl-SI"/>
        </w:rPr>
        <w:t>či</w:t>
      </w:r>
      <w:r w:rsidR="00EA37CE" w:rsidRPr="00E41C4F">
        <w:rPr>
          <w:rFonts w:eastAsia="Times New Roman"/>
          <w:color w:val="000000"/>
          <w:szCs w:val="22"/>
          <w:lang w:val="sl-SI" w:eastAsia="sl-SI"/>
        </w:rPr>
        <w:t xml:space="preserve"> </w:t>
      </w:r>
      <w:r w:rsidR="00504C07">
        <w:rPr>
          <w:rFonts w:eastAsia="Times New Roman"/>
          <w:color w:val="000000"/>
          <w:szCs w:val="22"/>
          <w:lang w:val="sl-SI" w:eastAsia="sl-SI"/>
        </w:rPr>
        <w:t xml:space="preserve">najnižjo </w:t>
      </w:r>
      <w:r w:rsidR="00EA37CE" w:rsidRPr="00E41C4F">
        <w:rPr>
          <w:rFonts w:eastAsia="Times New Roman"/>
          <w:color w:val="000000"/>
          <w:szCs w:val="22"/>
          <w:lang w:val="sl-SI" w:eastAsia="sl-SI"/>
        </w:rPr>
        <w:t>temperatur</w:t>
      </w:r>
      <w:r>
        <w:rPr>
          <w:rFonts w:eastAsia="Times New Roman"/>
          <w:color w:val="000000"/>
          <w:szCs w:val="22"/>
          <w:lang w:val="sl-SI" w:eastAsia="sl-SI"/>
        </w:rPr>
        <w:t>o</w:t>
      </w:r>
      <w:r w:rsidR="00EA37CE" w:rsidRPr="00E41C4F">
        <w:rPr>
          <w:rFonts w:eastAsia="Times New Roman"/>
          <w:color w:val="000000"/>
          <w:szCs w:val="22"/>
          <w:lang w:val="sl-SI" w:eastAsia="sl-SI"/>
        </w:rPr>
        <w:t xml:space="preserve"> </w:t>
      </w:r>
      <w:smartTag w:uri="urn:schemas-microsoft-com:office:smarttags" w:element="metricconverter">
        <w:smartTagPr>
          <w:attr w:name="ProductID" w:val="56 ﾰC"/>
        </w:smartTagPr>
        <w:r w:rsidR="00EA37CE" w:rsidRPr="00E41C4F">
          <w:rPr>
            <w:rFonts w:eastAsia="Times New Roman"/>
            <w:color w:val="000000"/>
            <w:szCs w:val="22"/>
            <w:lang w:val="sl-SI" w:eastAsia="sl-SI"/>
          </w:rPr>
          <w:t>56 °C</w:t>
        </w:r>
      </w:smartTag>
      <w:r w:rsidR="00EA37CE" w:rsidRPr="00E41C4F">
        <w:rPr>
          <w:rFonts w:eastAsia="Times New Roman"/>
          <w:color w:val="000000"/>
          <w:szCs w:val="22"/>
          <w:lang w:val="sl-SI" w:eastAsia="sl-SI"/>
        </w:rPr>
        <w:t xml:space="preserve"> </w:t>
      </w:r>
      <w:r w:rsidR="00D93BEC">
        <w:rPr>
          <w:rFonts w:eastAsia="Times New Roman"/>
          <w:color w:val="000000"/>
          <w:szCs w:val="22"/>
          <w:lang w:val="sl-SI" w:eastAsia="sl-SI"/>
        </w:rPr>
        <w:t>za</w:t>
      </w:r>
      <w:r w:rsidR="00D93BEC" w:rsidRPr="00E41C4F">
        <w:rPr>
          <w:rFonts w:eastAsia="Times New Roman"/>
          <w:color w:val="000000"/>
          <w:szCs w:val="22"/>
          <w:lang w:val="sl-SI" w:eastAsia="sl-SI"/>
        </w:rPr>
        <w:t xml:space="preserve"> </w:t>
      </w:r>
      <w:r w:rsidR="00504C07">
        <w:rPr>
          <w:rFonts w:eastAsia="Times New Roman"/>
          <w:color w:val="000000"/>
          <w:szCs w:val="22"/>
          <w:lang w:val="sl-SI" w:eastAsia="sl-SI"/>
        </w:rPr>
        <w:t>najmanj</w:t>
      </w:r>
      <w:r w:rsidR="00504C07" w:rsidRPr="00E41C4F">
        <w:rPr>
          <w:rFonts w:eastAsia="Times New Roman"/>
          <w:color w:val="000000"/>
          <w:szCs w:val="22"/>
          <w:lang w:val="sl-SI" w:eastAsia="sl-SI"/>
        </w:rPr>
        <w:t xml:space="preserve"> </w:t>
      </w:r>
      <w:r w:rsidR="00EA37CE" w:rsidRPr="00E41C4F">
        <w:rPr>
          <w:rFonts w:eastAsia="Times New Roman"/>
          <w:color w:val="000000"/>
          <w:szCs w:val="22"/>
          <w:lang w:val="sl-SI" w:eastAsia="sl-SI"/>
        </w:rPr>
        <w:t xml:space="preserve">30 neprekinjenih minut v celotnem profilu lesa (vključno </w:t>
      </w:r>
      <w:r w:rsidR="008F471E">
        <w:rPr>
          <w:rFonts w:eastAsia="Times New Roman"/>
          <w:color w:val="000000"/>
          <w:szCs w:val="22"/>
          <w:lang w:val="sl-SI" w:eastAsia="sl-SI"/>
        </w:rPr>
        <w:t>s</w:t>
      </w:r>
      <w:r w:rsidR="00EA37CE" w:rsidRPr="00E41C4F">
        <w:rPr>
          <w:rFonts w:eastAsia="Times New Roman"/>
          <w:color w:val="000000"/>
          <w:szCs w:val="22"/>
          <w:lang w:val="sl-SI" w:eastAsia="sl-SI"/>
        </w:rPr>
        <w:t xml:space="preserve"> </w:t>
      </w:r>
      <w:r w:rsidR="008F471E">
        <w:rPr>
          <w:rFonts w:eastAsia="Times New Roman"/>
          <w:color w:val="000000"/>
          <w:szCs w:val="22"/>
          <w:lang w:val="sl-SI" w:eastAsia="sl-SI"/>
        </w:rPr>
        <w:t>sredic</w:t>
      </w:r>
      <w:r w:rsidR="00EA37CE" w:rsidRPr="00E41C4F">
        <w:rPr>
          <w:rFonts w:eastAsia="Times New Roman"/>
          <w:color w:val="000000"/>
          <w:szCs w:val="22"/>
          <w:lang w:val="sl-SI" w:eastAsia="sl-SI"/>
        </w:rPr>
        <w:t xml:space="preserve">o). </w:t>
      </w:r>
    </w:p>
    <w:p w14:paraId="29C7E29C" w14:textId="77777777" w:rsidR="00EA37CE" w:rsidRPr="00E41C4F" w:rsidRDefault="00EA37CE" w:rsidP="00EA37CE">
      <w:pPr>
        <w:autoSpaceDE w:val="0"/>
        <w:autoSpaceDN w:val="0"/>
        <w:adjustRightInd w:val="0"/>
        <w:rPr>
          <w:b/>
          <w:bCs/>
          <w:color w:val="000000"/>
          <w:szCs w:val="22"/>
          <w:lang w:val="sl-SI"/>
        </w:rPr>
      </w:pPr>
    </w:p>
    <w:p w14:paraId="744D51BC" w14:textId="77777777" w:rsidR="00EA37CE" w:rsidRPr="00E41C4F" w:rsidRDefault="00EA37CE" w:rsidP="00EA37CE">
      <w:pPr>
        <w:autoSpaceDE w:val="0"/>
        <w:autoSpaceDN w:val="0"/>
        <w:adjustRightInd w:val="0"/>
        <w:rPr>
          <w:rFonts w:eastAsia="Times New Roman"/>
          <w:color w:val="000000"/>
          <w:szCs w:val="22"/>
          <w:lang w:val="sl-SI" w:eastAsia="sl-SI"/>
        </w:rPr>
      </w:pPr>
      <w:r w:rsidRPr="00E41C4F">
        <w:rPr>
          <w:rFonts w:eastAsia="Times New Roman"/>
          <w:color w:val="000000"/>
          <w:szCs w:val="22"/>
          <w:lang w:val="sl-SI" w:eastAsia="sl-SI"/>
        </w:rPr>
        <w:t xml:space="preserve">To temperaturo je mogoče izmeriti </w:t>
      </w:r>
      <w:r w:rsidR="00504C07">
        <w:rPr>
          <w:rFonts w:eastAsia="Times New Roman"/>
          <w:color w:val="000000"/>
          <w:szCs w:val="22"/>
          <w:lang w:val="sl-SI" w:eastAsia="sl-SI"/>
        </w:rPr>
        <w:t>s</w:t>
      </w:r>
      <w:r w:rsidR="00504C07" w:rsidRPr="00E41C4F">
        <w:rPr>
          <w:rFonts w:eastAsia="Times New Roman"/>
          <w:color w:val="000000"/>
          <w:szCs w:val="22"/>
          <w:lang w:val="sl-SI" w:eastAsia="sl-SI"/>
        </w:rPr>
        <w:t xml:space="preserve"> </w:t>
      </w:r>
      <w:r w:rsidRPr="00E41C4F">
        <w:rPr>
          <w:rFonts w:eastAsia="Times New Roman"/>
          <w:color w:val="000000"/>
          <w:szCs w:val="22"/>
          <w:lang w:val="sl-SI" w:eastAsia="sl-SI"/>
        </w:rPr>
        <w:t>temperaturni</w:t>
      </w:r>
      <w:r w:rsidR="00504C07">
        <w:rPr>
          <w:rFonts w:eastAsia="Times New Roman"/>
          <w:color w:val="000000"/>
          <w:szCs w:val="22"/>
          <w:lang w:val="sl-SI" w:eastAsia="sl-SI"/>
        </w:rPr>
        <w:t>mi</w:t>
      </w:r>
      <w:r w:rsidRPr="00E41C4F">
        <w:rPr>
          <w:rFonts w:eastAsia="Times New Roman"/>
          <w:color w:val="000000"/>
          <w:szCs w:val="22"/>
          <w:lang w:val="sl-SI" w:eastAsia="sl-SI"/>
        </w:rPr>
        <w:t xml:space="preserve"> senzorj</w:t>
      </w:r>
      <w:r w:rsidR="00504C07">
        <w:rPr>
          <w:rFonts w:eastAsia="Times New Roman"/>
          <w:color w:val="000000"/>
          <w:szCs w:val="22"/>
          <w:lang w:val="sl-SI" w:eastAsia="sl-SI"/>
        </w:rPr>
        <w:t>i</w:t>
      </w:r>
      <w:r w:rsidRPr="00E41C4F">
        <w:rPr>
          <w:rFonts w:eastAsia="Times New Roman"/>
          <w:color w:val="000000"/>
          <w:szCs w:val="22"/>
          <w:lang w:val="sl-SI" w:eastAsia="sl-SI"/>
        </w:rPr>
        <w:t>, vstavljeni</w:t>
      </w:r>
      <w:r w:rsidR="00504C07">
        <w:rPr>
          <w:rFonts w:eastAsia="Times New Roman"/>
          <w:color w:val="000000"/>
          <w:szCs w:val="22"/>
          <w:lang w:val="sl-SI" w:eastAsia="sl-SI"/>
        </w:rPr>
        <w:t>mi</w:t>
      </w:r>
      <w:r w:rsidRPr="00E41C4F">
        <w:rPr>
          <w:rFonts w:eastAsia="Times New Roman"/>
          <w:color w:val="000000"/>
          <w:szCs w:val="22"/>
          <w:lang w:val="sl-SI" w:eastAsia="sl-SI"/>
        </w:rPr>
        <w:t xml:space="preserve"> v </w:t>
      </w:r>
      <w:r w:rsidR="007D0D0B">
        <w:rPr>
          <w:rFonts w:eastAsia="Times New Roman"/>
          <w:color w:val="000000"/>
          <w:szCs w:val="22"/>
          <w:lang w:val="sl-SI" w:eastAsia="sl-SI"/>
        </w:rPr>
        <w:t>sredic</w:t>
      </w:r>
      <w:r w:rsidRPr="00E41C4F">
        <w:rPr>
          <w:rFonts w:eastAsia="Times New Roman"/>
          <w:color w:val="000000"/>
          <w:szCs w:val="22"/>
          <w:lang w:val="sl-SI" w:eastAsia="sl-SI"/>
        </w:rPr>
        <w:t xml:space="preserve">o lesa. Druga možnost je </w:t>
      </w:r>
      <w:r w:rsidR="00E06C3D">
        <w:rPr>
          <w:rFonts w:eastAsia="Times New Roman"/>
          <w:color w:val="000000"/>
          <w:szCs w:val="22"/>
          <w:lang w:val="sl-SI" w:eastAsia="sl-SI"/>
        </w:rPr>
        <w:t>komorska sušilnica</w:t>
      </w:r>
      <w:r w:rsidRPr="00E41C4F">
        <w:rPr>
          <w:rFonts w:eastAsia="Times New Roman"/>
          <w:color w:val="000000"/>
          <w:szCs w:val="22"/>
          <w:lang w:val="sl-SI" w:eastAsia="sl-SI"/>
        </w:rPr>
        <w:t xml:space="preserve"> ali drugačna komora za toplotno obdelavo, ki omogoča pripravo </w:t>
      </w:r>
      <w:r w:rsidR="008B7417">
        <w:rPr>
          <w:rFonts w:eastAsia="Times New Roman"/>
          <w:color w:val="000000"/>
          <w:szCs w:val="22"/>
          <w:lang w:val="sl-SI" w:eastAsia="sl-SI"/>
        </w:rPr>
        <w:t>načrta</w:t>
      </w:r>
      <w:r w:rsidR="00E06C3D">
        <w:rPr>
          <w:rFonts w:eastAsia="Times New Roman"/>
          <w:color w:val="000000"/>
          <w:szCs w:val="22"/>
          <w:lang w:val="sl-SI" w:eastAsia="sl-SI"/>
        </w:rPr>
        <w:t xml:space="preserve"> obdelave</w:t>
      </w:r>
      <w:r w:rsidRPr="00E41C4F">
        <w:rPr>
          <w:rFonts w:eastAsia="Times New Roman"/>
          <w:color w:val="000000"/>
          <w:szCs w:val="22"/>
          <w:lang w:val="sl-SI" w:eastAsia="sl-SI"/>
        </w:rPr>
        <w:t xml:space="preserve"> na podlagi zaporednega preskusnega </w:t>
      </w:r>
      <w:proofErr w:type="spellStart"/>
      <w:r w:rsidRPr="00E41C4F">
        <w:rPr>
          <w:rFonts w:eastAsia="Times New Roman"/>
          <w:color w:val="000000"/>
          <w:szCs w:val="22"/>
          <w:lang w:val="sl-SI" w:eastAsia="sl-SI"/>
        </w:rPr>
        <w:t>tretiranja</w:t>
      </w:r>
      <w:proofErr w:type="spellEnd"/>
      <w:r w:rsidRPr="00E41C4F">
        <w:rPr>
          <w:rFonts w:eastAsia="Times New Roman"/>
          <w:color w:val="000000"/>
          <w:szCs w:val="22"/>
          <w:lang w:val="sl-SI" w:eastAsia="sl-SI"/>
        </w:rPr>
        <w:t xml:space="preserve">, med katerim se meri temperatura v </w:t>
      </w:r>
      <w:r w:rsidR="000E0AE7">
        <w:rPr>
          <w:rFonts w:eastAsia="Times New Roman"/>
          <w:color w:val="000000"/>
          <w:szCs w:val="22"/>
          <w:lang w:val="sl-SI" w:eastAsia="sl-SI"/>
        </w:rPr>
        <w:t>sr</w:t>
      </w:r>
      <w:r w:rsidRPr="00E41C4F">
        <w:rPr>
          <w:rFonts w:eastAsia="Times New Roman"/>
          <w:color w:val="000000"/>
          <w:szCs w:val="22"/>
          <w:lang w:val="sl-SI" w:eastAsia="sl-SI"/>
        </w:rPr>
        <w:t>ed</w:t>
      </w:r>
      <w:r w:rsidR="000E0AE7">
        <w:rPr>
          <w:rFonts w:eastAsia="Times New Roman"/>
          <w:color w:val="000000"/>
          <w:szCs w:val="22"/>
          <w:lang w:val="sl-SI" w:eastAsia="sl-SI"/>
        </w:rPr>
        <w:t>ici</w:t>
      </w:r>
      <w:r w:rsidRPr="00E41C4F">
        <w:rPr>
          <w:rFonts w:eastAsia="Times New Roman"/>
          <w:color w:val="000000"/>
          <w:szCs w:val="22"/>
          <w:lang w:val="sl-SI" w:eastAsia="sl-SI"/>
        </w:rPr>
        <w:t xml:space="preserve"> lesa na različnih točkah znotraj toplotne komore v medsebojni povezavi s temperaturo zraka v komori ter ob upoštevanju </w:t>
      </w:r>
      <w:r w:rsidR="00E06C3D">
        <w:rPr>
          <w:rFonts w:eastAsia="Times New Roman"/>
          <w:color w:val="000000"/>
          <w:szCs w:val="22"/>
          <w:lang w:val="sl-SI" w:eastAsia="sl-SI"/>
        </w:rPr>
        <w:t>lesne vlažnosti</w:t>
      </w:r>
      <w:r w:rsidRPr="00E41C4F">
        <w:rPr>
          <w:rFonts w:eastAsia="Times New Roman"/>
          <w:color w:val="000000"/>
          <w:szCs w:val="22"/>
          <w:lang w:val="sl-SI" w:eastAsia="sl-SI"/>
        </w:rPr>
        <w:t xml:space="preserve"> in drugih bistvenih parametrov (k</w:t>
      </w:r>
      <w:r w:rsidR="00B52C32">
        <w:rPr>
          <w:rFonts w:eastAsia="Times New Roman"/>
          <w:color w:val="000000"/>
          <w:szCs w:val="22"/>
          <w:lang w:val="sl-SI" w:eastAsia="sl-SI"/>
        </w:rPr>
        <w:t>ot</w:t>
      </w:r>
      <w:r w:rsidRPr="00E41C4F">
        <w:rPr>
          <w:rFonts w:eastAsia="Times New Roman"/>
          <w:color w:val="000000"/>
          <w:szCs w:val="22"/>
          <w:lang w:val="sl-SI" w:eastAsia="sl-SI"/>
        </w:rPr>
        <w:t xml:space="preserve"> so</w:t>
      </w:r>
      <w:r w:rsidR="00B52C32">
        <w:rPr>
          <w:rFonts w:eastAsia="Times New Roman"/>
          <w:color w:val="000000"/>
          <w:szCs w:val="22"/>
          <w:lang w:val="sl-SI" w:eastAsia="sl-SI"/>
        </w:rPr>
        <w:t>:</w:t>
      </w:r>
      <w:r w:rsidRPr="00E41C4F">
        <w:rPr>
          <w:rFonts w:eastAsia="Times New Roman"/>
          <w:color w:val="000000"/>
          <w:szCs w:val="22"/>
          <w:lang w:val="sl-SI" w:eastAsia="sl-SI"/>
        </w:rPr>
        <w:t xml:space="preserve"> lesna vrsta in debelina lesa, </w:t>
      </w:r>
      <w:r w:rsidR="00B96729">
        <w:rPr>
          <w:rFonts w:eastAsia="Times New Roman"/>
          <w:color w:val="000000"/>
          <w:szCs w:val="22"/>
          <w:lang w:val="sl-SI" w:eastAsia="sl-SI"/>
        </w:rPr>
        <w:t>hitrost</w:t>
      </w:r>
      <w:r w:rsidR="00B96729" w:rsidRPr="00E41C4F">
        <w:rPr>
          <w:rFonts w:eastAsia="Times New Roman"/>
          <w:color w:val="000000"/>
          <w:szCs w:val="22"/>
          <w:lang w:val="sl-SI" w:eastAsia="sl-SI"/>
        </w:rPr>
        <w:t xml:space="preserve"> </w:t>
      </w:r>
      <w:r w:rsidRPr="00E41C4F">
        <w:rPr>
          <w:rFonts w:eastAsia="Times New Roman"/>
          <w:color w:val="000000"/>
          <w:szCs w:val="22"/>
          <w:lang w:val="sl-SI" w:eastAsia="sl-SI"/>
        </w:rPr>
        <w:lastRenderedPageBreak/>
        <w:t xml:space="preserve">pretoka zraka ter </w:t>
      </w:r>
      <w:r w:rsidR="00B52C32">
        <w:rPr>
          <w:rFonts w:eastAsia="Times New Roman"/>
          <w:color w:val="000000"/>
          <w:szCs w:val="22"/>
          <w:lang w:val="sl-SI" w:eastAsia="sl-SI"/>
        </w:rPr>
        <w:t xml:space="preserve">zračna </w:t>
      </w:r>
      <w:r w:rsidRPr="00E41C4F">
        <w:rPr>
          <w:rFonts w:eastAsia="Times New Roman"/>
          <w:color w:val="000000"/>
          <w:szCs w:val="22"/>
          <w:lang w:val="sl-SI" w:eastAsia="sl-SI"/>
        </w:rPr>
        <w:t xml:space="preserve">vlaga). </w:t>
      </w:r>
      <w:r w:rsidR="000E0AE7">
        <w:rPr>
          <w:rFonts w:eastAsia="Times New Roman"/>
          <w:color w:val="000000"/>
          <w:szCs w:val="22"/>
          <w:lang w:val="sl-SI" w:eastAsia="sl-SI"/>
        </w:rPr>
        <w:t>Zaporedni</w:t>
      </w:r>
      <w:r w:rsidR="004D5D61">
        <w:rPr>
          <w:rFonts w:eastAsia="Times New Roman"/>
          <w:color w:val="000000"/>
          <w:szCs w:val="22"/>
          <w:lang w:val="sl-SI" w:eastAsia="sl-SI"/>
        </w:rPr>
        <w:t xml:space="preserve"> preskusi </w:t>
      </w:r>
      <w:r w:rsidR="000E0AE7">
        <w:rPr>
          <w:rFonts w:eastAsia="Times New Roman"/>
          <w:color w:val="000000"/>
          <w:szCs w:val="22"/>
          <w:lang w:val="sl-SI" w:eastAsia="sl-SI"/>
        </w:rPr>
        <w:t>morajo</w:t>
      </w:r>
      <w:r w:rsidRPr="00E41C4F">
        <w:rPr>
          <w:rFonts w:eastAsia="Times New Roman"/>
          <w:color w:val="000000"/>
          <w:szCs w:val="22"/>
          <w:lang w:val="sl-SI" w:eastAsia="sl-SI"/>
        </w:rPr>
        <w:t xml:space="preserve"> dokazati, da se </w:t>
      </w:r>
      <w:r w:rsidR="00504C07">
        <w:rPr>
          <w:rFonts w:eastAsia="Times New Roman"/>
          <w:color w:val="000000"/>
          <w:szCs w:val="22"/>
          <w:lang w:val="sl-SI" w:eastAsia="sl-SI"/>
        </w:rPr>
        <w:t>najnižj</w:t>
      </w:r>
      <w:r w:rsidRPr="00E41C4F">
        <w:rPr>
          <w:rFonts w:eastAsia="Times New Roman"/>
          <w:color w:val="000000"/>
          <w:szCs w:val="22"/>
          <w:lang w:val="sl-SI" w:eastAsia="sl-SI"/>
        </w:rPr>
        <w:t xml:space="preserve">a temperatura </w:t>
      </w:r>
      <w:smartTag w:uri="urn:schemas-microsoft-com:office:smarttags" w:element="metricconverter">
        <w:smartTagPr>
          <w:attr w:name="ProductID" w:val="56 ﾰC"/>
        </w:smartTagPr>
        <w:r w:rsidRPr="00E41C4F">
          <w:rPr>
            <w:rFonts w:eastAsia="Times New Roman"/>
            <w:color w:val="000000"/>
            <w:szCs w:val="22"/>
            <w:lang w:val="sl-SI" w:eastAsia="sl-SI"/>
          </w:rPr>
          <w:t>56 °C</w:t>
        </w:r>
      </w:smartTag>
      <w:r w:rsidRPr="00E41C4F">
        <w:rPr>
          <w:rFonts w:eastAsia="Times New Roman"/>
          <w:color w:val="000000"/>
          <w:szCs w:val="22"/>
          <w:lang w:val="sl-SI" w:eastAsia="sl-SI"/>
        </w:rPr>
        <w:t xml:space="preserve"> ohranja </w:t>
      </w:r>
      <w:r w:rsidR="00504C07">
        <w:rPr>
          <w:rFonts w:eastAsia="Times New Roman"/>
          <w:color w:val="000000"/>
          <w:szCs w:val="22"/>
          <w:lang w:val="sl-SI" w:eastAsia="sl-SI"/>
        </w:rPr>
        <w:t>najmanj</w:t>
      </w:r>
      <w:r w:rsidRPr="00E41C4F">
        <w:rPr>
          <w:rFonts w:eastAsia="Times New Roman"/>
          <w:color w:val="000000"/>
          <w:szCs w:val="22"/>
          <w:lang w:val="sl-SI" w:eastAsia="sl-SI"/>
        </w:rPr>
        <w:t xml:space="preserve"> 30 neprekinjen</w:t>
      </w:r>
      <w:r w:rsidR="00504C07">
        <w:rPr>
          <w:rFonts w:eastAsia="Times New Roman"/>
          <w:color w:val="000000"/>
          <w:szCs w:val="22"/>
          <w:lang w:val="sl-SI" w:eastAsia="sl-SI"/>
        </w:rPr>
        <w:t>ih</w:t>
      </w:r>
      <w:r w:rsidRPr="00E41C4F">
        <w:rPr>
          <w:rFonts w:eastAsia="Times New Roman"/>
          <w:color w:val="000000"/>
          <w:szCs w:val="22"/>
          <w:lang w:val="sl-SI" w:eastAsia="sl-SI"/>
        </w:rPr>
        <w:t xml:space="preserve"> minut v celotnem profilu lesa.</w:t>
      </w:r>
    </w:p>
    <w:p w14:paraId="55459C0C" w14:textId="77777777" w:rsidR="00D218AE" w:rsidRDefault="00D218AE" w:rsidP="00EA37CE">
      <w:pPr>
        <w:autoSpaceDE w:val="0"/>
        <w:autoSpaceDN w:val="0"/>
        <w:adjustRightInd w:val="0"/>
        <w:rPr>
          <w:rFonts w:eastAsia="Times New Roman"/>
          <w:color w:val="000000"/>
          <w:szCs w:val="22"/>
          <w:lang w:val="sl-SI" w:eastAsia="sl-SI"/>
        </w:rPr>
      </w:pPr>
    </w:p>
    <w:p w14:paraId="6A8050D9" w14:textId="77777777" w:rsidR="00EA37CE" w:rsidRPr="00E41C4F" w:rsidRDefault="00EA37CE" w:rsidP="00EA37CE">
      <w:pPr>
        <w:autoSpaceDE w:val="0"/>
        <w:autoSpaceDN w:val="0"/>
        <w:adjustRightInd w:val="0"/>
        <w:rPr>
          <w:rFonts w:eastAsia="Times New Roman"/>
          <w:color w:val="000000"/>
          <w:szCs w:val="22"/>
          <w:lang w:val="sl-SI" w:eastAsia="sl-SI"/>
        </w:rPr>
      </w:pPr>
      <w:r w:rsidRPr="00E41C4F">
        <w:rPr>
          <w:rFonts w:eastAsia="Times New Roman"/>
          <w:color w:val="000000"/>
          <w:szCs w:val="22"/>
          <w:lang w:val="sl-SI" w:eastAsia="sl-SI"/>
        </w:rPr>
        <w:t xml:space="preserve">NPPO podrobno opredelijo </w:t>
      </w:r>
      <w:r w:rsidR="00D218AE">
        <w:rPr>
          <w:rFonts w:eastAsia="Times New Roman"/>
          <w:color w:val="000000"/>
          <w:szCs w:val="22"/>
          <w:lang w:val="sl-SI" w:eastAsia="sl-SI"/>
        </w:rPr>
        <w:t>ali</w:t>
      </w:r>
      <w:r w:rsidRPr="00E41C4F">
        <w:rPr>
          <w:rFonts w:eastAsia="Times New Roman"/>
          <w:color w:val="000000"/>
          <w:szCs w:val="22"/>
          <w:lang w:val="sl-SI" w:eastAsia="sl-SI"/>
        </w:rPr>
        <w:t xml:space="preserve"> odobrijo </w:t>
      </w:r>
      <w:r w:rsidR="008B7417">
        <w:rPr>
          <w:rFonts w:eastAsia="Times New Roman"/>
          <w:color w:val="000000"/>
          <w:szCs w:val="22"/>
          <w:lang w:val="sl-SI" w:eastAsia="sl-SI"/>
        </w:rPr>
        <w:t>načrte</w:t>
      </w:r>
      <w:r w:rsidR="004D5D61">
        <w:rPr>
          <w:rFonts w:eastAsia="Times New Roman"/>
          <w:color w:val="000000"/>
          <w:szCs w:val="22"/>
          <w:lang w:val="sl-SI" w:eastAsia="sl-SI"/>
        </w:rPr>
        <w:t xml:space="preserve"> toplotne obdelave</w:t>
      </w:r>
      <w:r w:rsidRPr="00E41C4F">
        <w:rPr>
          <w:rFonts w:eastAsia="Times New Roman"/>
          <w:color w:val="000000"/>
          <w:szCs w:val="22"/>
          <w:lang w:val="sl-SI" w:eastAsia="sl-SI"/>
        </w:rPr>
        <w:t>.</w:t>
      </w:r>
    </w:p>
    <w:p w14:paraId="57AA8287" w14:textId="77777777" w:rsidR="000509DB" w:rsidRDefault="000509DB" w:rsidP="00EA37CE">
      <w:pPr>
        <w:autoSpaceDE w:val="0"/>
        <w:autoSpaceDN w:val="0"/>
        <w:adjustRightInd w:val="0"/>
        <w:rPr>
          <w:color w:val="000000"/>
          <w:szCs w:val="22"/>
          <w:lang w:val="sl-SI"/>
        </w:rPr>
      </w:pPr>
    </w:p>
    <w:p w14:paraId="435E4BE3" w14:textId="77777777" w:rsidR="00EA37CE" w:rsidRPr="00E41C4F" w:rsidRDefault="00EA37CE" w:rsidP="00EA37CE">
      <w:pPr>
        <w:autoSpaceDE w:val="0"/>
        <w:autoSpaceDN w:val="0"/>
        <w:adjustRightInd w:val="0"/>
        <w:rPr>
          <w:color w:val="000000"/>
          <w:szCs w:val="22"/>
          <w:lang w:val="sl-SI"/>
        </w:rPr>
      </w:pPr>
      <w:r w:rsidRPr="00E41C4F">
        <w:rPr>
          <w:color w:val="000000"/>
          <w:szCs w:val="22"/>
          <w:lang w:val="sl-SI"/>
        </w:rPr>
        <w:t xml:space="preserve">NPPO odobrijo posamezne izvajalce </w:t>
      </w:r>
      <w:proofErr w:type="spellStart"/>
      <w:r w:rsidRPr="00E41C4F">
        <w:rPr>
          <w:color w:val="000000"/>
          <w:szCs w:val="22"/>
          <w:lang w:val="sl-SI"/>
        </w:rPr>
        <w:t>tretiranja</w:t>
      </w:r>
      <w:proofErr w:type="spellEnd"/>
      <w:r w:rsidRPr="00E41C4F">
        <w:rPr>
          <w:color w:val="000000"/>
          <w:szCs w:val="22"/>
          <w:lang w:val="sl-SI"/>
        </w:rPr>
        <w:t xml:space="preserve">. NPPO </w:t>
      </w:r>
      <w:r w:rsidR="00D218AE">
        <w:rPr>
          <w:color w:val="000000"/>
          <w:szCs w:val="22"/>
          <w:lang w:val="sl-SI"/>
        </w:rPr>
        <w:t xml:space="preserve">naj </w:t>
      </w:r>
      <w:r w:rsidRPr="00E41C4F">
        <w:rPr>
          <w:color w:val="000000"/>
          <w:szCs w:val="22"/>
          <w:lang w:val="sl-SI"/>
        </w:rPr>
        <w:t xml:space="preserve">upoštevajo </w:t>
      </w:r>
      <w:r w:rsidR="00A24DCF">
        <w:rPr>
          <w:color w:val="000000"/>
          <w:szCs w:val="22"/>
          <w:lang w:val="sl-SI"/>
        </w:rPr>
        <w:t>naslednj</w:t>
      </w:r>
      <w:r w:rsidR="00504C07">
        <w:rPr>
          <w:color w:val="000000"/>
          <w:szCs w:val="22"/>
          <w:lang w:val="sl-SI"/>
        </w:rPr>
        <w:t>e</w:t>
      </w:r>
      <w:r w:rsidRPr="00E41C4F">
        <w:rPr>
          <w:color w:val="000000"/>
          <w:szCs w:val="22"/>
          <w:lang w:val="sl-SI"/>
        </w:rPr>
        <w:t xml:space="preserve"> dejavnike, </w:t>
      </w:r>
      <w:r w:rsidR="004E442B" w:rsidRPr="00A44832">
        <w:rPr>
          <w:lang w:val="sl-SI"/>
        </w:rPr>
        <w:t xml:space="preserve"> ki so morda potrebni za toplotno komoro, da bi dosegli izpolnitev zahtev </w:t>
      </w:r>
      <w:proofErr w:type="spellStart"/>
      <w:r w:rsidR="004E442B" w:rsidRPr="00A44832">
        <w:rPr>
          <w:lang w:val="sl-SI"/>
        </w:rPr>
        <w:t>tretiranja</w:t>
      </w:r>
      <w:proofErr w:type="spellEnd"/>
      <w:r w:rsidR="004E442B" w:rsidRPr="00A44832">
        <w:rPr>
          <w:lang w:val="sl-SI"/>
        </w:rPr>
        <w:t>.</w:t>
      </w:r>
    </w:p>
    <w:p w14:paraId="13920AF3" w14:textId="77777777" w:rsidR="00EA37CE" w:rsidRPr="00E41C4F" w:rsidRDefault="00EA37CE" w:rsidP="00EA37CE">
      <w:pPr>
        <w:autoSpaceDE w:val="0"/>
        <w:autoSpaceDN w:val="0"/>
        <w:adjustRightInd w:val="0"/>
        <w:rPr>
          <w:rFonts w:eastAsia="Times New Roman"/>
          <w:color w:val="000000"/>
          <w:lang w:val="sl-SI" w:eastAsia="sl-SI"/>
        </w:rPr>
      </w:pPr>
    </w:p>
    <w:p w14:paraId="64BACAB1" w14:textId="77777777" w:rsidR="00EA37CE" w:rsidRPr="00E41C4F" w:rsidRDefault="00504C07" w:rsidP="00EA37CE">
      <w:pPr>
        <w:autoSpaceDE w:val="0"/>
        <w:autoSpaceDN w:val="0"/>
        <w:adjustRightInd w:val="0"/>
        <w:spacing w:after="83"/>
        <w:ind w:left="360" w:hanging="360"/>
        <w:rPr>
          <w:rFonts w:eastAsia="Times New Roman"/>
          <w:color w:val="000000"/>
          <w:szCs w:val="22"/>
          <w:lang w:val="sl-SI" w:eastAsia="sl-SI"/>
        </w:rPr>
      </w:pPr>
      <w:r>
        <w:rPr>
          <w:rFonts w:eastAsia="Times New Roman"/>
          <w:color w:val="000000"/>
          <w:szCs w:val="22"/>
          <w:lang w:val="sl-SI" w:eastAsia="sl-SI"/>
        </w:rPr>
        <w:t>–</w:t>
      </w:r>
      <w:r w:rsidR="00EA37CE" w:rsidRPr="00E41C4F">
        <w:rPr>
          <w:rFonts w:eastAsia="Times New Roman"/>
          <w:color w:val="000000"/>
          <w:szCs w:val="22"/>
          <w:lang w:val="sl-SI" w:eastAsia="sl-SI"/>
        </w:rPr>
        <w:t xml:space="preserve"> </w:t>
      </w:r>
      <w:r w:rsidR="00EA37CE" w:rsidRPr="00E41C4F">
        <w:rPr>
          <w:rFonts w:eastAsia="Times New Roman"/>
          <w:color w:val="000000"/>
          <w:szCs w:val="22"/>
          <w:lang w:val="sl-SI" w:eastAsia="sl-SI"/>
        </w:rPr>
        <w:tab/>
        <w:t xml:space="preserve">Toplotna komora je zatesnjena in dobro izolirana, vključno z izolacijo tal. </w:t>
      </w:r>
    </w:p>
    <w:p w14:paraId="6CFECDE7" w14:textId="77777777" w:rsidR="00EA37CE" w:rsidRPr="00E41C4F" w:rsidRDefault="00504C07" w:rsidP="00EA37CE">
      <w:pPr>
        <w:autoSpaceDE w:val="0"/>
        <w:autoSpaceDN w:val="0"/>
        <w:adjustRightInd w:val="0"/>
        <w:spacing w:after="83"/>
        <w:ind w:left="360" w:hanging="360"/>
        <w:rPr>
          <w:rFonts w:eastAsia="Times New Roman"/>
          <w:color w:val="000000"/>
          <w:szCs w:val="22"/>
          <w:lang w:val="sl-SI" w:eastAsia="sl-SI"/>
        </w:rPr>
      </w:pPr>
      <w:r>
        <w:rPr>
          <w:rFonts w:eastAsia="Times New Roman"/>
          <w:color w:val="000000"/>
          <w:szCs w:val="22"/>
          <w:lang w:val="sl-SI" w:eastAsia="sl-SI"/>
        </w:rPr>
        <w:t>–</w:t>
      </w:r>
      <w:r w:rsidR="00EA37CE" w:rsidRPr="00E41C4F">
        <w:rPr>
          <w:rFonts w:eastAsia="Times New Roman"/>
          <w:color w:val="000000"/>
          <w:szCs w:val="22"/>
          <w:lang w:val="sl-SI" w:eastAsia="sl-SI"/>
        </w:rPr>
        <w:t xml:space="preserve"> </w:t>
      </w:r>
      <w:r w:rsidR="00EA37CE" w:rsidRPr="00E41C4F">
        <w:rPr>
          <w:rFonts w:eastAsia="Times New Roman"/>
          <w:color w:val="000000"/>
          <w:szCs w:val="22"/>
          <w:lang w:val="sl-SI" w:eastAsia="sl-SI"/>
        </w:rPr>
        <w:tab/>
        <w:t>Toplotna komora je oblikovana tako, da omogoča e</w:t>
      </w:r>
      <w:r w:rsidR="009C70F0">
        <w:rPr>
          <w:rFonts w:eastAsia="Times New Roman"/>
          <w:color w:val="000000"/>
          <w:szCs w:val="22"/>
          <w:lang w:val="sl-SI" w:eastAsia="sl-SI"/>
        </w:rPr>
        <w:t xml:space="preserve">nakomeren pretok zraka okoli </w:t>
      </w:r>
      <w:proofErr w:type="spellStart"/>
      <w:r w:rsidR="009C70F0">
        <w:rPr>
          <w:rFonts w:eastAsia="Times New Roman"/>
          <w:color w:val="000000"/>
          <w:szCs w:val="22"/>
          <w:lang w:val="sl-SI" w:eastAsia="sl-SI"/>
        </w:rPr>
        <w:t>zlo</w:t>
      </w:r>
      <w:r w:rsidR="00EA37CE" w:rsidRPr="00E41C4F">
        <w:rPr>
          <w:rFonts w:eastAsia="Times New Roman"/>
          <w:color w:val="000000"/>
          <w:szCs w:val="22"/>
          <w:lang w:val="sl-SI" w:eastAsia="sl-SI"/>
        </w:rPr>
        <w:t>žaja</w:t>
      </w:r>
      <w:proofErr w:type="spellEnd"/>
      <w:r w:rsidR="00EA37CE" w:rsidRPr="00E41C4F">
        <w:rPr>
          <w:rFonts w:eastAsia="Times New Roman"/>
          <w:color w:val="000000"/>
          <w:szCs w:val="22"/>
          <w:lang w:val="sl-SI" w:eastAsia="sl-SI"/>
        </w:rPr>
        <w:t xml:space="preserve"> lesa </w:t>
      </w:r>
      <w:r>
        <w:rPr>
          <w:rFonts w:eastAsia="Times New Roman"/>
          <w:color w:val="000000"/>
          <w:szCs w:val="22"/>
          <w:lang w:val="sl-SI" w:eastAsia="sl-SI"/>
        </w:rPr>
        <w:t>in</w:t>
      </w:r>
      <w:r w:rsidRPr="00E41C4F">
        <w:rPr>
          <w:rFonts w:eastAsia="Times New Roman"/>
          <w:color w:val="000000"/>
          <w:szCs w:val="22"/>
          <w:lang w:val="sl-SI" w:eastAsia="sl-SI"/>
        </w:rPr>
        <w:t xml:space="preserve"> </w:t>
      </w:r>
      <w:r w:rsidR="00EA37CE" w:rsidRPr="00E41C4F">
        <w:rPr>
          <w:rFonts w:eastAsia="Times New Roman"/>
          <w:color w:val="000000"/>
          <w:szCs w:val="22"/>
          <w:lang w:val="sl-SI" w:eastAsia="sl-SI"/>
        </w:rPr>
        <w:t xml:space="preserve">skozenj. Les za </w:t>
      </w:r>
      <w:proofErr w:type="spellStart"/>
      <w:r w:rsidR="00EA37CE" w:rsidRPr="00E41C4F">
        <w:rPr>
          <w:rFonts w:eastAsia="Times New Roman"/>
          <w:color w:val="000000"/>
          <w:szCs w:val="22"/>
          <w:lang w:val="sl-SI" w:eastAsia="sl-SI"/>
        </w:rPr>
        <w:t>tretira</w:t>
      </w:r>
      <w:r w:rsidR="000509DB">
        <w:rPr>
          <w:rFonts w:eastAsia="Times New Roman"/>
          <w:color w:val="000000"/>
          <w:szCs w:val="22"/>
          <w:lang w:val="sl-SI" w:eastAsia="sl-SI"/>
        </w:rPr>
        <w:t>nje</w:t>
      </w:r>
      <w:proofErr w:type="spellEnd"/>
      <w:r w:rsidR="000509DB">
        <w:rPr>
          <w:rFonts w:eastAsia="Times New Roman"/>
          <w:color w:val="000000"/>
          <w:szCs w:val="22"/>
          <w:lang w:val="sl-SI" w:eastAsia="sl-SI"/>
        </w:rPr>
        <w:t xml:space="preserve"> je zložen</w:t>
      </w:r>
      <w:r w:rsidR="009C70F0">
        <w:rPr>
          <w:rFonts w:eastAsia="Times New Roman"/>
          <w:color w:val="000000"/>
          <w:szCs w:val="22"/>
          <w:lang w:val="sl-SI" w:eastAsia="sl-SI"/>
        </w:rPr>
        <w:t xml:space="preserve"> v komoro tako, da j</w:t>
      </w:r>
      <w:r w:rsidR="00EA37CE" w:rsidRPr="00E41C4F">
        <w:rPr>
          <w:rFonts w:eastAsia="Times New Roman"/>
          <w:color w:val="000000"/>
          <w:szCs w:val="22"/>
          <w:lang w:val="sl-SI" w:eastAsia="sl-SI"/>
        </w:rPr>
        <w:t>e zagotov</w:t>
      </w:r>
      <w:r w:rsidR="009C70F0">
        <w:rPr>
          <w:rFonts w:eastAsia="Times New Roman"/>
          <w:color w:val="000000"/>
          <w:szCs w:val="22"/>
          <w:lang w:val="sl-SI" w:eastAsia="sl-SI"/>
        </w:rPr>
        <w:t>ljen</w:t>
      </w:r>
      <w:r w:rsidR="00EA37CE" w:rsidRPr="00E41C4F">
        <w:rPr>
          <w:rFonts w:eastAsia="Times New Roman"/>
          <w:color w:val="000000"/>
          <w:szCs w:val="22"/>
          <w:lang w:val="sl-SI" w:eastAsia="sl-SI"/>
        </w:rPr>
        <w:t xml:space="preserve"> ustrezen pretok zraka okol</w:t>
      </w:r>
      <w:r w:rsidR="009C70F0">
        <w:rPr>
          <w:rFonts w:eastAsia="Times New Roman"/>
          <w:color w:val="000000"/>
          <w:szCs w:val="22"/>
          <w:lang w:val="sl-SI" w:eastAsia="sl-SI"/>
        </w:rPr>
        <w:t xml:space="preserve">i </w:t>
      </w:r>
      <w:proofErr w:type="spellStart"/>
      <w:r w:rsidR="009C70F0">
        <w:rPr>
          <w:rFonts w:eastAsia="Times New Roman"/>
          <w:color w:val="000000"/>
          <w:szCs w:val="22"/>
          <w:lang w:val="sl-SI" w:eastAsia="sl-SI"/>
        </w:rPr>
        <w:t>zlo</w:t>
      </w:r>
      <w:r w:rsidR="00EA37CE" w:rsidRPr="00E41C4F">
        <w:rPr>
          <w:rFonts w:eastAsia="Times New Roman"/>
          <w:color w:val="000000"/>
          <w:szCs w:val="22"/>
          <w:lang w:val="sl-SI" w:eastAsia="sl-SI"/>
        </w:rPr>
        <w:t>žaja</w:t>
      </w:r>
      <w:proofErr w:type="spellEnd"/>
      <w:r w:rsidR="00EA37CE" w:rsidRPr="00E41C4F">
        <w:rPr>
          <w:rFonts w:eastAsia="Times New Roman"/>
          <w:color w:val="000000"/>
          <w:szCs w:val="22"/>
          <w:lang w:val="sl-SI" w:eastAsia="sl-SI"/>
        </w:rPr>
        <w:t xml:space="preserve"> </w:t>
      </w:r>
      <w:r>
        <w:rPr>
          <w:rFonts w:eastAsia="Times New Roman"/>
          <w:color w:val="000000"/>
          <w:szCs w:val="22"/>
          <w:lang w:val="sl-SI" w:eastAsia="sl-SI"/>
        </w:rPr>
        <w:t>in</w:t>
      </w:r>
      <w:r w:rsidRPr="00E41C4F">
        <w:rPr>
          <w:rFonts w:eastAsia="Times New Roman"/>
          <w:color w:val="000000"/>
          <w:szCs w:val="22"/>
          <w:lang w:val="sl-SI" w:eastAsia="sl-SI"/>
        </w:rPr>
        <w:t xml:space="preserve"> </w:t>
      </w:r>
      <w:r w:rsidR="00EA37CE" w:rsidRPr="00E41C4F">
        <w:rPr>
          <w:rFonts w:eastAsia="Times New Roman"/>
          <w:color w:val="000000"/>
          <w:szCs w:val="22"/>
          <w:lang w:val="sl-SI" w:eastAsia="sl-SI"/>
        </w:rPr>
        <w:t xml:space="preserve">skozenj. </w:t>
      </w:r>
    </w:p>
    <w:p w14:paraId="062DFC73" w14:textId="77777777" w:rsidR="00EA37CE" w:rsidRPr="00E41C4F" w:rsidRDefault="00504C07" w:rsidP="00EA37CE">
      <w:pPr>
        <w:autoSpaceDE w:val="0"/>
        <w:autoSpaceDN w:val="0"/>
        <w:adjustRightInd w:val="0"/>
        <w:spacing w:after="83"/>
        <w:ind w:left="360" w:hanging="360"/>
        <w:rPr>
          <w:rFonts w:eastAsia="Times New Roman"/>
          <w:color w:val="000000"/>
          <w:szCs w:val="22"/>
          <w:lang w:val="sl-SI" w:eastAsia="sl-SI"/>
        </w:rPr>
      </w:pPr>
      <w:r>
        <w:rPr>
          <w:rFonts w:eastAsia="Times New Roman"/>
          <w:color w:val="000000"/>
          <w:szCs w:val="22"/>
          <w:lang w:val="sl-SI" w:eastAsia="sl-SI"/>
        </w:rPr>
        <w:t>–</w:t>
      </w:r>
      <w:r w:rsidR="00EA37CE" w:rsidRPr="00E41C4F">
        <w:rPr>
          <w:rFonts w:eastAsia="Times New Roman"/>
          <w:color w:val="000000"/>
          <w:szCs w:val="22"/>
          <w:lang w:val="sl-SI" w:eastAsia="sl-SI"/>
        </w:rPr>
        <w:t xml:space="preserve"> </w:t>
      </w:r>
      <w:r w:rsidR="00EA37CE" w:rsidRPr="00E41C4F">
        <w:rPr>
          <w:rFonts w:eastAsia="Times New Roman"/>
          <w:color w:val="000000"/>
          <w:szCs w:val="22"/>
          <w:lang w:val="sl-SI" w:eastAsia="sl-SI"/>
        </w:rPr>
        <w:tab/>
        <w:t>Za zagotavljanje ustreznega pretoka zraka po potrebi uporabi</w:t>
      </w:r>
      <w:r w:rsidR="000509DB">
        <w:rPr>
          <w:rFonts w:eastAsia="Times New Roman"/>
          <w:color w:val="000000"/>
          <w:szCs w:val="22"/>
          <w:lang w:val="sl-SI" w:eastAsia="sl-SI"/>
        </w:rPr>
        <w:t>m</w:t>
      </w:r>
      <w:r w:rsidR="00EA37CE" w:rsidRPr="00E41C4F">
        <w:rPr>
          <w:rFonts w:eastAsia="Times New Roman"/>
          <w:color w:val="000000"/>
          <w:szCs w:val="22"/>
          <w:lang w:val="sl-SI" w:eastAsia="sl-SI"/>
        </w:rPr>
        <w:t>o usmernik</w:t>
      </w:r>
      <w:r w:rsidR="000509DB">
        <w:rPr>
          <w:rFonts w:eastAsia="Times New Roman"/>
          <w:color w:val="000000"/>
          <w:szCs w:val="22"/>
          <w:lang w:val="sl-SI" w:eastAsia="sl-SI"/>
        </w:rPr>
        <w:t>e</w:t>
      </w:r>
      <w:r w:rsidR="00EA37CE" w:rsidRPr="00E41C4F">
        <w:rPr>
          <w:rFonts w:eastAsia="Times New Roman"/>
          <w:color w:val="000000"/>
          <w:szCs w:val="22"/>
          <w:lang w:val="sl-SI" w:eastAsia="sl-SI"/>
        </w:rPr>
        <w:t xml:space="preserve"> zraka v območju komore </w:t>
      </w:r>
      <w:r>
        <w:rPr>
          <w:rFonts w:eastAsia="Times New Roman"/>
          <w:color w:val="000000"/>
          <w:szCs w:val="22"/>
          <w:lang w:val="sl-SI" w:eastAsia="sl-SI"/>
        </w:rPr>
        <w:t>in</w:t>
      </w:r>
      <w:r w:rsidRPr="00E41C4F">
        <w:rPr>
          <w:rFonts w:eastAsia="Times New Roman"/>
          <w:color w:val="000000"/>
          <w:szCs w:val="22"/>
          <w:lang w:val="sl-SI" w:eastAsia="sl-SI"/>
        </w:rPr>
        <w:t xml:space="preserve"> </w:t>
      </w:r>
      <w:r w:rsidR="00EA37CE" w:rsidRPr="00E41C4F">
        <w:rPr>
          <w:rFonts w:eastAsia="Times New Roman"/>
          <w:color w:val="000000"/>
          <w:szCs w:val="22"/>
          <w:lang w:val="sl-SI" w:eastAsia="sl-SI"/>
        </w:rPr>
        <w:t xml:space="preserve">distančne letve v </w:t>
      </w:r>
      <w:proofErr w:type="spellStart"/>
      <w:r w:rsidR="00EA37CE" w:rsidRPr="00E41C4F">
        <w:rPr>
          <w:rFonts w:eastAsia="Times New Roman"/>
          <w:color w:val="000000"/>
          <w:szCs w:val="22"/>
          <w:lang w:val="sl-SI" w:eastAsia="sl-SI"/>
        </w:rPr>
        <w:t>zložaju</w:t>
      </w:r>
      <w:proofErr w:type="spellEnd"/>
      <w:r w:rsidR="00EA37CE" w:rsidRPr="00E41C4F">
        <w:rPr>
          <w:rFonts w:eastAsia="Times New Roman"/>
          <w:color w:val="000000"/>
          <w:szCs w:val="22"/>
          <w:lang w:val="sl-SI" w:eastAsia="sl-SI"/>
        </w:rPr>
        <w:t xml:space="preserve">. </w:t>
      </w:r>
    </w:p>
    <w:p w14:paraId="2D3A800D" w14:textId="77777777" w:rsidR="00EA37CE" w:rsidRPr="00E41C4F" w:rsidRDefault="00504C07" w:rsidP="00EA37CE">
      <w:pPr>
        <w:autoSpaceDE w:val="0"/>
        <w:autoSpaceDN w:val="0"/>
        <w:adjustRightInd w:val="0"/>
        <w:spacing w:after="83"/>
        <w:ind w:left="360" w:hanging="360"/>
        <w:rPr>
          <w:rFonts w:eastAsia="Times New Roman"/>
          <w:color w:val="000000"/>
          <w:szCs w:val="22"/>
          <w:lang w:val="sl-SI" w:eastAsia="sl-SI"/>
        </w:rPr>
      </w:pPr>
      <w:r>
        <w:rPr>
          <w:rFonts w:eastAsia="Times New Roman"/>
          <w:color w:val="000000"/>
          <w:szCs w:val="22"/>
          <w:lang w:val="sl-SI" w:eastAsia="sl-SI"/>
        </w:rPr>
        <w:t>–</w:t>
      </w:r>
      <w:r w:rsidR="00EA37CE" w:rsidRPr="00E41C4F">
        <w:rPr>
          <w:rFonts w:eastAsia="Times New Roman"/>
          <w:color w:val="000000"/>
          <w:szCs w:val="22"/>
          <w:lang w:val="sl-SI" w:eastAsia="sl-SI"/>
        </w:rPr>
        <w:t xml:space="preserve"> </w:t>
      </w:r>
      <w:r w:rsidR="00EA37CE" w:rsidRPr="00E41C4F">
        <w:rPr>
          <w:rFonts w:eastAsia="Times New Roman"/>
          <w:color w:val="000000"/>
          <w:szCs w:val="22"/>
          <w:lang w:val="sl-SI" w:eastAsia="sl-SI"/>
        </w:rPr>
        <w:tab/>
        <w:t xml:space="preserve">Za kroženje zraka med </w:t>
      </w:r>
      <w:proofErr w:type="spellStart"/>
      <w:r w:rsidR="00EA37CE" w:rsidRPr="00E41C4F">
        <w:rPr>
          <w:rFonts w:eastAsia="Times New Roman"/>
          <w:color w:val="000000"/>
          <w:szCs w:val="22"/>
          <w:lang w:val="sl-SI" w:eastAsia="sl-SI"/>
        </w:rPr>
        <w:t>tretiranjem</w:t>
      </w:r>
      <w:proofErr w:type="spellEnd"/>
      <w:r w:rsidR="00EA37CE" w:rsidRPr="00E41C4F">
        <w:rPr>
          <w:rFonts w:eastAsia="Times New Roman"/>
          <w:color w:val="000000"/>
          <w:szCs w:val="22"/>
          <w:lang w:val="sl-SI" w:eastAsia="sl-SI"/>
        </w:rPr>
        <w:t xml:space="preserve"> </w:t>
      </w:r>
      <w:r w:rsidR="00D1656D">
        <w:rPr>
          <w:rFonts w:eastAsia="Times New Roman"/>
          <w:color w:val="000000"/>
          <w:szCs w:val="22"/>
          <w:lang w:val="sl-SI" w:eastAsia="sl-SI"/>
        </w:rPr>
        <w:t>uporabimo ventilatorje</w:t>
      </w:r>
      <w:r w:rsidR="00EA37CE" w:rsidRPr="00E41C4F">
        <w:rPr>
          <w:rFonts w:eastAsia="Times New Roman"/>
          <w:color w:val="000000"/>
          <w:szCs w:val="22"/>
          <w:lang w:val="sl-SI" w:eastAsia="sl-SI"/>
        </w:rPr>
        <w:t xml:space="preserve">, ki zagotavljajo zadosten pretok zraka za ohranjanje ustrezne temperature v </w:t>
      </w:r>
      <w:r w:rsidR="00D14F8B">
        <w:rPr>
          <w:rFonts w:eastAsia="Times New Roman"/>
          <w:color w:val="000000"/>
          <w:szCs w:val="22"/>
          <w:lang w:val="sl-SI" w:eastAsia="sl-SI"/>
        </w:rPr>
        <w:t>sredici</w:t>
      </w:r>
      <w:r w:rsidR="00EA37CE" w:rsidRPr="00E41C4F">
        <w:rPr>
          <w:rFonts w:eastAsia="Times New Roman"/>
          <w:color w:val="000000"/>
          <w:szCs w:val="22"/>
          <w:lang w:val="sl-SI" w:eastAsia="sl-SI"/>
        </w:rPr>
        <w:t xml:space="preserve"> lesa v zahtevanem časovnem obdobju. </w:t>
      </w:r>
    </w:p>
    <w:p w14:paraId="384F3602" w14:textId="77777777" w:rsidR="00EA37CE" w:rsidRPr="00E41C4F" w:rsidRDefault="00504C07" w:rsidP="00EA37CE">
      <w:pPr>
        <w:autoSpaceDE w:val="0"/>
        <w:autoSpaceDN w:val="0"/>
        <w:adjustRightInd w:val="0"/>
        <w:spacing w:after="83"/>
        <w:ind w:left="360" w:hanging="360"/>
        <w:rPr>
          <w:rFonts w:eastAsia="Times New Roman"/>
          <w:color w:val="000000"/>
          <w:szCs w:val="22"/>
          <w:lang w:val="sl-SI" w:eastAsia="sl-SI"/>
        </w:rPr>
      </w:pPr>
      <w:r>
        <w:rPr>
          <w:rFonts w:eastAsia="Times New Roman"/>
          <w:color w:val="000000"/>
          <w:szCs w:val="22"/>
          <w:lang w:val="sl-SI" w:eastAsia="sl-SI"/>
        </w:rPr>
        <w:t>–</w:t>
      </w:r>
      <w:r w:rsidR="00EA37CE" w:rsidRPr="00E41C4F">
        <w:rPr>
          <w:rFonts w:eastAsia="Times New Roman"/>
          <w:color w:val="000000"/>
          <w:szCs w:val="22"/>
          <w:lang w:val="sl-SI" w:eastAsia="sl-SI"/>
        </w:rPr>
        <w:t xml:space="preserve"> </w:t>
      </w:r>
      <w:r w:rsidR="00EA37CE" w:rsidRPr="00E41C4F">
        <w:rPr>
          <w:rFonts w:eastAsia="Times New Roman"/>
          <w:color w:val="000000"/>
          <w:szCs w:val="22"/>
          <w:lang w:val="sl-SI" w:eastAsia="sl-SI"/>
        </w:rPr>
        <w:tab/>
        <w:t xml:space="preserve">Za vsako polnjenje komore </w:t>
      </w:r>
      <w:r w:rsidR="00D14F8B">
        <w:rPr>
          <w:rFonts w:eastAsia="Times New Roman"/>
          <w:color w:val="000000"/>
          <w:szCs w:val="22"/>
          <w:lang w:val="sl-SI" w:eastAsia="sl-SI"/>
        </w:rPr>
        <w:t>s</w:t>
      </w:r>
      <w:r w:rsidR="00D1656D">
        <w:rPr>
          <w:rFonts w:eastAsia="Times New Roman"/>
          <w:color w:val="000000"/>
          <w:szCs w:val="22"/>
          <w:lang w:val="sl-SI" w:eastAsia="sl-SI"/>
        </w:rPr>
        <w:t>e</w:t>
      </w:r>
      <w:r w:rsidR="00EA37CE" w:rsidRPr="00E41C4F">
        <w:rPr>
          <w:rFonts w:eastAsia="Times New Roman"/>
          <w:color w:val="000000"/>
          <w:szCs w:val="22"/>
          <w:lang w:val="sl-SI" w:eastAsia="sl-SI"/>
        </w:rPr>
        <w:t xml:space="preserve"> določ</w:t>
      </w:r>
      <w:r w:rsidR="00D14F8B">
        <w:rPr>
          <w:rFonts w:eastAsia="Times New Roman"/>
          <w:color w:val="000000"/>
          <w:szCs w:val="22"/>
          <w:lang w:val="sl-SI" w:eastAsia="sl-SI"/>
        </w:rPr>
        <w:t>i</w:t>
      </w:r>
      <w:r w:rsidR="00EA37CE" w:rsidRPr="00E41C4F">
        <w:rPr>
          <w:rFonts w:eastAsia="Times New Roman"/>
          <w:color w:val="000000"/>
          <w:szCs w:val="22"/>
          <w:lang w:val="sl-SI" w:eastAsia="sl-SI"/>
        </w:rPr>
        <w:t xml:space="preserve"> najhladnejša točka znotraj komore</w:t>
      </w:r>
      <w:r>
        <w:rPr>
          <w:rFonts w:eastAsia="Times New Roman"/>
          <w:color w:val="000000"/>
          <w:szCs w:val="22"/>
          <w:lang w:val="sl-SI" w:eastAsia="sl-SI"/>
        </w:rPr>
        <w:t>,</w:t>
      </w:r>
      <w:r w:rsidR="00EA37CE" w:rsidRPr="00E41C4F">
        <w:rPr>
          <w:rFonts w:eastAsia="Times New Roman"/>
          <w:color w:val="000000"/>
          <w:szCs w:val="22"/>
          <w:lang w:val="sl-SI" w:eastAsia="sl-SI"/>
        </w:rPr>
        <w:t xml:space="preserve"> temperaturni senzorji</w:t>
      </w:r>
      <w:r w:rsidR="00D1656D">
        <w:rPr>
          <w:rFonts w:eastAsia="Times New Roman"/>
          <w:color w:val="000000"/>
          <w:szCs w:val="22"/>
          <w:lang w:val="sl-SI" w:eastAsia="sl-SI"/>
        </w:rPr>
        <w:t xml:space="preserve"> </w:t>
      </w:r>
      <w:r w:rsidR="00D14F8B">
        <w:rPr>
          <w:rFonts w:eastAsia="Times New Roman"/>
          <w:color w:val="000000"/>
          <w:szCs w:val="22"/>
          <w:lang w:val="sl-SI" w:eastAsia="sl-SI"/>
        </w:rPr>
        <w:t xml:space="preserve">pa </w:t>
      </w:r>
      <w:r w:rsidR="00EA37CE" w:rsidRPr="00E41C4F">
        <w:rPr>
          <w:rFonts w:eastAsia="Times New Roman"/>
          <w:color w:val="000000"/>
          <w:szCs w:val="22"/>
          <w:lang w:val="sl-SI" w:eastAsia="sl-SI"/>
        </w:rPr>
        <w:t>s</w:t>
      </w:r>
      <w:r w:rsidR="00D14F8B">
        <w:rPr>
          <w:rFonts w:eastAsia="Times New Roman"/>
          <w:color w:val="000000"/>
          <w:szCs w:val="22"/>
          <w:lang w:val="sl-SI" w:eastAsia="sl-SI"/>
        </w:rPr>
        <w:t>e</w:t>
      </w:r>
      <w:r w:rsidR="00EA37CE" w:rsidRPr="00E41C4F">
        <w:rPr>
          <w:rFonts w:eastAsia="Times New Roman"/>
          <w:color w:val="000000"/>
          <w:szCs w:val="22"/>
          <w:lang w:val="sl-SI" w:eastAsia="sl-SI"/>
        </w:rPr>
        <w:t xml:space="preserve"> name</w:t>
      </w:r>
      <w:r w:rsidR="00D14F8B">
        <w:rPr>
          <w:rFonts w:eastAsia="Times New Roman"/>
          <w:color w:val="000000"/>
          <w:szCs w:val="22"/>
          <w:lang w:val="sl-SI" w:eastAsia="sl-SI"/>
        </w:rPr>
        <w:t>stijo</w:t>
      </w:r>
      <w:r w:rsidR="00EA37CE" w:rsidRPr="00E41C4F">
        <w:rPr>
          <w:rFonts w:eastAsia="Times New Roman"/>
          <w:color w:val="000000"/>
          <w:szCs w:val="22"/>
          <w:lang w:val="sl-SI" w:eastAsia="sl-SI"/>
        </w:rPr>
        <w:t xml:space="preserve"> bodisi v lesu bodisi v komori. </w:t>
      </w:r>
    </w:p>
    <w:p w14:paraId="51D7C8E9" w14:textId="77777777" w:rsidR="00EA37CE" w:rsidRPr="00E41C4F" w:rsidRDefault="00504C07" w:rsidP="00EA37CE">
      <w:pPr>
        <w:autoSpaceDE w:val="0"/>
        <w:autoSpaceDN w:val="0"/>
        <w:adjustRightInd w:val="0"/>
        <w:spacing w:after="83"/>
        <w:ind w:left="360" w:hanging="360"/>
        <w:rPr>
          <w:rFonts w:eastAsia="Times New Roman"/>
          <w:color w:val="000000"/>
          <w:szCs w:val="22"/>
          <w:lang w:val="sl-SI" w:eastAsia="sl-SI"/>
        </w:rPr>
      </w:pPr>
      <w:r>
        <w:rPr>
          <w:rFonts w:eastAsia="Times New Roman"/>
          <w:color w:val="000000"/>
          <w:szCs w:val="22"/>
          <w:lang w:val="sl-SI" w:eastAsia="sl-SI"/>
        </w:rPr>
        <w:t>–</w:t>
      </w:r>
      <w:r w:rsidR="00EA37CE" w:rsidRPr="00E41C4F">
        <w:rPr>
          <w:rFonts w:eastAsia="Times New Roman"/>
          <w:color w:val="000000"/>
          <w:szCs w:val="22"/>
          <w:lang w:val="sl-SI" w:eastAsia="sl-SI"/>
        </w:rPr>
        <w:t xml:space="preserve"> </w:t>
      </w:r>
      <w:r w:rsidR="00EA37CE" w:rsidRPr="00E41C4F">
        <w:rPr>
          <w:rFonts w:eastAsia="Times New Roman"/>
          <w:color w:val="000000"/>
          <w:szCs w:val="22"/>
          <w:lang w:val="sl-SI" w:eastAsia="sl-SI"/>
        </w:rPr>
        <w:tab/>
        <w:t xml:space="preserve">Kadar </w:t>
      </w:r>
      <w:proofErr w:type="spellStart"/>
      <w:r w:rsidR="00EA37CE" w:rsidRPr="00E41C4F">
        <w:rPr>
          <w:rFonts w:eastAsia="Times New Roman"/>
          <w:color w:val="000000"/>
          <w:szCs w:val="22"/>
          <w:lang w:val="sl-SI" w:eastAsia="sl-SI"/>
        </w:rPr>
        <w:t>tretiranje</w:t>
      </w:r>
      <w:proofErr w:type="spellEnd"/>
      <w:r w:rsidR="00EA37CE" w:rsidRPr="00E41C4F">
        <w:rPr>
          <w:rFonts w:eastAsia="Times New Roman"/>
          <w:color w:val="000000"/>
          <w:szCs w:val="22"/>
          <w:lang w:val="sl-SI" w:eastAsia="sl-SI"/>
        </w:rPr>
        <w:t xml:space="preserve"> spremlja</w:t>
      </w:r>
      <w:r w:rsidR="00D1656D">
        <w:rPr>
          <w:rFonts w:eastAsia="Times New Roman"/>
          <w:color w:val="000000"/>
          <w:szCs w:val="22"/>
          <w:lang w:val="sl-SI" w:eastAsia="sl-SI"/>
        </w:rPr>
        <w:t>mo</w:t>
      </w:r>
      <w:r w:rsidR="00EA37CE" w:rsidRPr="00E41C4F">
        <w:rPr>
          <w:rFonts w:eastAsia="Times New Roman"/>
          <w:color w:val="000000"/>
          <w:szCs w:val="22"/>
          <w:lang w:val="sl-SI" w:eastAsia="sl-SI"/>
        </w:rPr>
        <w:t xml:space="preserve"> </w:t>
      </w:r>
      <w:r>
        <w:rPr>
          <w:rFonts w:eastAsia="Times New Roman"/>
          <w:color w:val="000000"/>
          <w:szCs w:val="22"/>
          <w:lang w:val="sl-SI" w:eastAsia="sl-SI"/>
        </w:rPr>
        <w:t>s</w:t>
      </w:r>
      <w:r w:rsidRPr="00E41C4F">
        <w:rPr>
          <w:rFonts w:eastAsia="Times New Roman"/>
          <w:color w:val="000000"/>
          <w:szCs w:val="22"/>
          <w:lang w:val="sl-SI" w:eastAsia="sl-SI"/>
        </w:rPr>
        <w:t xml:space="preserve"> </w:t>
      </w:r>
      <w:r w:rsidR="00EA37CE" w:rsidRPr="00E41C4F">
        <w:rPr>
          <w:rFonts w:eastAsia="Times New Roman"/>
          <w:color w:val="000000"/>
          <w:szCs w:val="22"/>
          <w:lang w:val="sl-SI" w:eastAsia="sl-SI"/>
        </w:rPr>
        <w:t>temperaturni</w:t>
      </w:r>
      <w:r>
        <w:rPr>
          <w:rFonts w:eastAsia="Times New Roman"/>
          <w:color w:val="000000"/>
          <w:szCs w:val="22"/>
          <w:lang w:val="sl-SI" w:eastAsia="sl-SI"/>
        </w:rPr>
        <w:t>mi</w:t>
      </w:r>
      <w:r w:rsidR="00EA37CE" w:rsidRPr="00E41C4F">
        <w:rPr>
          <w:rFonts w:eastAsia="Times New Roman"/>
          <w:color w:val="000000"/>
          <w:szCs w:val="22"/>
          <w:lang w:val="sl-SI" w:eastAsia="sl-SI"/>
        </w:rPr>
        <w:t xml:space="preserve"> senzorj</w:t>
      </w:r>
      <w:r>
        <w:rPr>
          <w:rFonts w:eastAsia="Times New Roman"/>
          <w:color w:val="000000"/>
          <w:szCs w:val="22"/>
          <w:lang w:val="sl-SI" w:eastAsia="sl-SI"/>
        </w:rPr>
        <w:t>i</w:t>
      </w:r>
      <w:r w:rsidR="00EA37CE" w:rsidRPr="00E41C4F">
        <w:rPr>
          <w:rFonts w:eastAsia="Times New Roman"/>
          <w:color w:val="000000"/>
          <w:szCs w:val="22"/>
          <w:lang w:val="sl-SI" w:eastAsia="sl-SI"/>
        </w:rPr>
        <w:t>, vstavljeni</w:t>
      </w:r>
      <w:r>
        <w:rPr>
          <w:rFonts w:eastAsia="Times New Roman"/>
          <w:color w:val="000000"/>
          <w:szCs w:val="22"/>
          <w:lang w:val="sl-SI" w:eastAsia="sl-SI"/>
        </w:rPr>
        <w:t>mi</w:t>
      </w:r>
      <w:r w:rsidR="00EA37CE" w:rsidRPr="00E41C4F">
        <w:rPr>
          <w:rFonts w:eastAsia="Times New Roman"/>
          <w:color w:val="000000"/>
          <w:szCs w:val="22"/>
          <w:lang w:val="sl-SI" w:eastAsia="sl-SI"/>
        </w:rPr>
        <w:t xml:space="preserve"> v lesu, je priporočljivo uporabiti </w:t>
      </w:r>
      <w:r>
        <w:rPr>
          <w:rFonts w:eastAsia="Times New Roman"/>
          <w:color w:val="000000"/>
          <w:szCs w:val="22"/>
          <w:lang w:val="sl-SI" w:eastAsia="sl-SI"/>
        </w:rPr>
        <w:t>najmanj</w:t>
      </w:r>
      <w:r w:rsidRPr="00E41C4F">
        <w:rPr>
          <w:rFonts w:eastAsia="Times New Roman"/>
          <w:color w:val="000000"/>
          <w:szCs w:val="22"/>
          <w:lang w:val="sl-SI" w:eastAsia="sl-SI"/>
        </w:rPr>
        <w:t xml:space="preserve"> </w:t>
      </w:r>
      <w:r w:rsidR="00EA37CE" w:rsidRPr="00E41C4F">
        <w:rPr>
          <w:rFonts w:eastAsia="Times New Roman"/>
          <w:color w:val="000000"/>
          <w:szCs w:val="22"/>
          <w:lang w:val="sl-SI" w:eastAsia="sl-SI"/>
        </w:rPr>
        <w:t xml:space="preserve">dva temperaturna senzorja. Ti temperaturni senzorji morajo biti primerni za merjenje temperature v </w:t>
      </w:r>
      <w:r w:rsidR="00D14F8B">
        <w:rPr>
          <w:rFonts w:eastAsia="Times New Roman"/>
          <w:color w:val="000000"/>
          <w:szCs w:val="22"/>
          <w:lang w:val="sl-SI" w:eastAsia="sl-SI"/>
        </w:rPr>
        <w:t>sredici</w:t>
      </w:r>
      <w:r w:rsidR="00EA37CE" w:rsidRPr="00E41C4F">
        <w:rPr>
          <w:rFonts w:eastAsia="Times New Roman"/>
          <w:color w:val="000000"/>
          <w:szCs w:val="22"/>
          <w:lang w:val="sl-SI" w:eastAsia="sl-SI"/>
        </w:rPr>
        <w:t xml:space="preserve"> lesa. Uporaba več temperaturnih senzorjev zagotavlja hitro ugotovitev </w:t>
      </w:r>
      <w:r>
        <w:rPr>
          <w:rFonts w:eastAsia="Times New Roman"/>
          <w:color w:val="000000"/>
          <w:szCs w:val="22"/>
          <w:lang w:val="sl-SI" w:eastAsia="sl-SI"/>
        </w:rPr>
        <w:t>kakršne koli</w:t>
      </w:r>
      <w:r w:rsidRPr="00E41C4F">
        <w:rPr>
          <w:rFonts w:eastAsia="Times New Roman"/>
          <w:color w:val="000000"/>
          <w:szCs w:val="22"/>
          <w:lang w:val="sl-SI" w:eastAsia="sl-SI"/>
        </w:rPr>
        <w:t xml:space="preserve"> </w:t>
      </w:r>
      <w:r w:rsidR="00EA37CE" w:rsidRPr="00E41C4F">
        <w:rPr>
          <w:rFonts w:eastAsia="Times New Roman"/>
          <w:color w:val="000000"/>
          <w:szCs w:val="22"/>
          <w:lang w:val="sl-SI" w:eastAsia="sl-SI"/>
        </w:rPr>
        <w:t xml:space="preserve">okvare posameznega temperaturnega senzorja med samim postopkom </w:t>
      </w:r>
      <w:proofErr w:type="spellStart"/>
      <w:r w:rsidR="00EA37CE" w:rsidRPr="00E41C4F">
        <w:rPr>
          <w:rFonts w:eastAsia="Times New Roman"/>
          <w:color w:val="000000"/>
          <w:szCs w:val="22"/>
          <w:lang w:val="sl-SI" w:eastAsia="sl-SI"/>
        </w:rPr>
        <w:t>tretiranja</w:t>
      </w:r>
      <w:proofErr w:type="spellEnd"/>
      <w:r w:rsidR="00EA37CE" w:rsidRPr="00E41C4F">
        <w:rPr>
          <w:rFonts w:eastAsia="Times New Roman"/>
          <w:color w:val="000000"/>
          <w:szCs w:val="22"/>
          <w:lang w:val="sl-SI" w:eastAsia="sl-SI"/>
        </w:rPr>
        <w:t xml:space="preserve">. Temperaturne senzorje je treba vstaviti </w:t>
      </w:r>
      <w:r>
        <w:rPr>
          <w:rFonts w:eastAsia="Times New Roman"/>
          <w:color w:val="000000"/>
          <w:szCs w:val="22"/>
          <w:lang w:val="sl-SI" w:eastAsia="sl-SI"/>
        </w:rPr>
        <w:t>najmanj</w:t>
      </w:r>
      <w:r w:rsidRPr="00E41C4F">
        <w:rPr>
          <w:rFonts w:eastAsia="Times New Roman"/>
          <w:color w:val="000000"/>
          <w:szCs w:val="22"/>
          <w:lang w:val="sl-SI" w:eastAsia="sl-SI"/>
        </w:rPr>
        <w:t xml:space="preserve"> </w:t>
      </w:r>
      <w:r w:rsidR="00EA37CE" w:rsidRPr="00E41C4F">
        <w:rPr>
          <w:rFonts w:eastAsia="Times New Roman"/>
          <w:color w:val="000000"/>
          <w:szCs w:val="22"/>
          <w:lang w:val="sl-SI" w:eastAsia="sl-SI"/>
        </w:rPr>
        <w:t xml:space="preserve">30 cm od </w:t>
      </w:r>
      <w:r w:rsidR="002C31FC">
        <w:rPr>
          <w:rFonts w:eastAsia="Times New Roman"/>
          <w:color w:val="000000"/>
          <w:szCs w:val="22"/>
          <w:lang w:val="sl-SI" w:eastAsia="sl-SI"/>
        </w:rPr>
        <w:t>čela</w:t>
      </w:r>
      <w:r w:rsidR="002C31FC" w:rsidRPr="00E41C4F">
        <w:rPr>
          <w:rFonts w:eastAsia="Times New Roman"/>
          <w:color w:val="000000"/>
          <w:szCs w:val="22"/>
          <w:lang w:val="sl-SI" w:eastAsia="sl-SI"/>
        </w:rPr>
        <w:t xml:space="preserve"> </w:t>
      </w:r>
      <w:r w:rsidR="00EA37CE" w:rsidRPr="00E41C4F">
        <w:rPr>
          <w:rFonts w:eastAsia="Times New Roman"/>
          <w:color w:val="000000"/>
          <w:szCs w:val="22"/>
          <w:lang w:val="sl-SI" w:eastAsia="sl-SI"/>
        </w:rPr>
        <w:t xml:space="preserve">lesenega elementa in morajo segati v </w:t>
      </w:r>
      <w:r w:rsidR="00D14F8B">
        <w:rPr>
          <w:rFonts w:eastAsia="Times New Roman"/>
          <w:color w:val="000000"/>
          <w:szCs w:val="22"/>
          <w:lang w:val="sl-SI" w:eastAsia="sl-SI"/>
        </w:rPr>
        <w:t>sr</w:t>
      </w:r>
      <w:r w:rsidR="00EA37CE" w:rsidRPr="00E41C4F">
        <w:rPr>
          <w:rFonts w:eastAsia="Times New Roman"/>
          <w:color w:val="000000"/>
          <w:szCs w:val="22"/>
          <w:lang w:val="sl-SI" w:eastAsia="sl-SI"/>
        </w:rPr>
        <w:t>ed</w:t>
      </w:r>
      <w:r w:rsidR="00D14F8B">
        <w:rPr>
          <w:rFonts w:eastAsia="Times New Roman"/>
          <w:color w:val="000000"/>
          <w:szCs w:val="22"/>
          <w:lang w:val="sl-SI" w:eastAsia="sl-SI"/>
        </w:rPr>
        <w:t>ic</w:t>
      </w:r>
      <w:r w:rsidR="00EA37CE" w:rsidRPr="00E41C4F">
        <w:rPr>
          <w:rFonts w:eastAsia="Times New Roman"/>
          <w:color w:val="000000"/>
          <w:szCs w:val="22"/>
          <w:lang w:val="sl-SI" w:eastAsia="sl-SI"/>
        </w:rPr>
        <w:t xml:space="preserve">o lesa. Pri krajših deskah ali </w:t>
      </w:r>
      <w:r w:rsidR="002C31FC">
        <w:rPr>
          <w:rFonts w:eastAsia="Times New Roman"/>
          <w:color w:val="000000"/>
          <w:szCs w:val="22"/>
          <w:lang w:val="sl-SI" w:eastAsia="sl-SI"/>
        </w:rPr>
        <w:t>kockah</w:t>
      </w:r>
      <w:r w:rsidR="002C31FC" w:rsidRPr="00E41C4F">
        <w:rPr>
          <w:rFonts w:eastAsia="Times New Roman"/>
          <w:color w:val="000000"/>
          <w:szCs w:val="22"/>
          <w:lang w:val="sl-SI" w:eastAsia="sl-SI"/>
        </w:rPr>
        <w:t xml:space="preserve"> </w:t>
      </w:r>
      <w:r w:rsidR="00EA37CE" w:rsidRPr="00E41C4F">
        <w:rPr>
          <w:rFonts w:eastAsia="Times New Roman"/>
          <w:color w:val="000000"/>
          <w:szCs w:val="22"/>
          <w:lang w:val="sl-SI" w:eastAsia="sl-SI"/>
        </w:rPr>
        <w:t xml:space="preserve">palet se temperaturni senzorji vstavijo v </w:t>
      </w:r>
      <w:r w:rsidR="00FF6FBA">
        <w:rPr>
          <w:rFonts w:eastAsia="Times New Roman"/>
          <w:color w:val="000000"/>
          <w:szCs w:val="22"/>
          <w:lang w:val="sl-SI" w:eastAsia="sl-SI"/>
        </w:rPr>
        <w:t xml:space="preserve">največji del </w:t>
      </w:r>
      <w:r w:rsidR="00EA37CE" w:rsidRPr="00E41C4F">
        <w:rPr>
          <w:rFonts w:eastAsia="Times New Roman"/>
          <w:color w:val="000000"/>
          <w:szCs w:val="22"/>
          <w:lang w:val="sl-SI" w:eastAsia="sl-SI"/>
        </w:rPr>
        <w:t>lesen</w:t>
      </w:r>
      <w:r w:rsidR="00FF6FBA">
        <w:rPr>
          <w:rFonts w:eastAsia="Times New Roman"/>
          <w:color w:val="000000"/>
          <w:szCs w:val="22"/>
          <w:lang w:val="sl-SI" w:eastAsia="sl-SI"/>
        </w:rPr>
        <w:t>ega</w:t>
      </w:r>
      <w:r w:rsidR="00EA37CE" w:rsidRPr="00E41C4F">
        <w:rPr>
          <w:rFonts w:eastAsia="Times New Roman"/>
          <w:color w:val="000000"/>
          <w:szCs w:val="22"/>
          <w:lang w:val="sl-SI" w:eastAsia="sl-SI"/>
        </w:rPr>
        <w:t xml:space="preserve"> element</w:t>
      </w:r>
      <w:r w:rsidR="00FF6FBA">
        <w:rPr>
          <w:rFonts w:eastAsia="Times New Roman"/>
          <w:color w:val="000000"/>
          <w:szCs w:val="22"/>
          <w:lang w:val="sl-SI" w:eastAsia="sl-SI"/>
        </w:rPr>
        <w:t>a</w:t>
      </w:r>
      <w:r w:rsidR="00EA37CE" w:rsidRPr="00E41C4F">
        <w:rPr>
          <w:rFonts w:eastAsia="Times New Roman"/>
          <w:color w:val="000000"/>
          <w:szCs w:val="22"/>
          <w:lang w:val="sl-SI" w:eastAsia="sl-SI"/>
        </w:rPr>
        <w:t xml:space="preserve"> tako, da je zagotovljeno merjenje temperature v </w:t>
      </w:r>
      <w:r w:rsidR="00D14F8B">
        <w:rPr>
          <w:rFonts w:eastAsia="Times New Roman"/>
          <w:color w:val="000000"/>
          <w:szCs w:val="22"/>
          <w:lang w:val="sl-SI" w:eastAsia="sl-SI"/>
        </w:rPr>
        <w:t>sr</w:t>
      </w:r>
      <w:r w:rsidR="00EA37CE" w:rsidRPr="00E41C4F">
        <w:rPr>
          <w:rFonts w:eastAsia="Times New Roman"/>
          <w:color w:val="000000"/>
          <w:szCs w:val="22"/>
          <w:lang w:val="sl-SI" w:eastAsia="sl-SI"/>
        </w:rPr>
        <w:t>ed</w:t>
      </w:r>
      <w:r w:rsidR="00D14F8B">
        <w:rPr>
          <w:rFonts w:eastAsia="Times New Roman"/>
          <w:color w:val="000000"/>
          <w:szCs w:val="22"/>
          <w:lang w:val="sl-SI" w:eastAsia="sl-SI"/>
        </w:rPr>
        <w:t>ici</w:t>
      </w:r>
      <w:r w:rsidR="00EA37CE" w:rsidRPr="00E41C4F">
        <w:rPr>
          <w:rFonts w:eastAsia="Times New Roman"/>
          <w:color w:val="000000"/>
          <w:szCs w:val="22"/>
          <w:lang w:val="sl-SI" w:eastAsia="sl-SI"/>
        </w:rPr>
        <w:t xml:space="preserve"> lesa. Vse luknje</w:t>
      </w:r>
      <w:r w:rsidR="00D93BEC">
        <w:rPr>
          <w:rFonts w:eastAsia="Times New Roman"/>
          <w:color w:val="000000"/>
          <w:szCs w:val="22"/>
          <w:lang w:val="sl-SI" w:eastAsia="sl-SI"/>
        </w:rPr>
        <w:t xml:space="preserve"> </w:t>
      </w:r>
      <w:r w:rsidR="00D93BEC" w:rsidRPr="00E41C4F">
        <w:rPr>
          <w:rFonts w:eastAsia="Times New Roman"/>
          <w:color w:val="000000"/>
          <w:szCs w:val="22"/>
          <w:lang w:val="sl-SI" w:eastAsia="sl-SI"/>
        </w:rPr>
        <w:t>za vstavitev temperaturnih senzorjev</w:t>
      </w:r>
      <w:r w:rsidR="00EA37CE" w:rsidRPr="00E41C4F">
        <w:rPr>
          <w:rFonts w:eastAsia="Times New Roman"/>
          <w:color w:val="000000"/>
          <w:szCs w:val="22"/>
          <w:lang w:val="sl-SI" w:eastAsia="sl-SI"/>
        </w:rPr>
        <w:t xml:space="preserve">, izvrtane v les, je treba zatesniti z ustrezno tesnilno snovjo, da </w:t>
      </w:r>
      <w:r w:rsidR="00D1656D">
        <w:rPr>
          <w:rFonts w:eastAsia="Times New Roman"/>
          <w:color w:val="000000"/>
          <w:szCs w:val="22"/>
          <w:lang w:val="sl-SI" w:eastAsia="sl-SI"/>
        </w:rPr>
        <w:t>preprečim</w:t>
      </w:r>
      <w:r w:rsidR="00EA37CE" w:rsidRPr="00E41C4F">
        <w:rPr>
          <w:rFonts w:eastAsia="Times New Roman"/>
          <w:color w:val="000000"/>
          <w:szCs w:val="22"/>
          <w:lang w:val="sl-SI" w:eastAsia="sl-SI"/>
        </w:rPr>
        <w:t xml:space="preserve">o </w:t>
      </w:r>
      <w:r w:rsidR="002C31FC">
        <w:rPr>
          <w:rFonts w:eastAsia="Times New Roman"/>
          <w:color w:val="000000"/>
          <w:szCs w:val="22"/>
          <w:lang w:val="sl-SI" w:eastAsia="sl-SI"/>
        </w:rPr>
        <w:t>neželene vplive pri merjenju</w:t>
      </w:r>
      <w:r w:rsidR="00EA37CE" w:rsidRPr="00E41C4F">
        <w:rPr>
          <w:rFonts w:eastAsia="Times New Roman"/>
          <w:color w:val="000000"/>
          <w:szCs w:val="22"/>
          <w:lang w:val="sl-SI" w:eastAsia="sl-SI"/>
        </w:rPr>
        <w:t xml:space="preserve"> temperature zaradi prenašanja ali prevajanja toplote. Posebno pozornost je treba nameniti zunanjim vplivom na les, </w:t>
      </w:r>
      <w:r>
        <w:rPr>
          <w:rFonts w:eastAsia="Times New Roman"/>
          <w:color w:val="000000"/>
          <w:szCs w:val="22"/>
          <w:lang w:val="sl-SI" w:eastAsia="sl-SI"/>
        </w:rPr>
        <w:t>kot</w:t>
      </w:r>
      <w:r w:rsidRPr="00E41C4F">
        <w:rPr>
          <w:rFonts w:eastAsia="Times New Roman"/>
          <w:color w:val="000000"/>
          <w:szCs w:val="22"/>
          <w:lang w:val="sl-SI" w:eastAsia="sl-SI"/>
        </w:rPr>
        <w:t xml:space="preserve"> </w:t>
      </w:r>
      <w:r w:rsidR="00EA37CE" w:rsidRPr="00E41C4F">
        <w:rPr>
          <w:rFonts w:eastAsia="Times New Roman"/>
          <w:color w:val="000000"/>
          <w:szCs w:val="22"/>
          <w:lang w:val="sl-SI" w:eastAsia="sl-SI"/>
        </w:rPr>
        <w:t xml:space="preserve">so žeblji ali kovinski vstavki, ki lahko povzročijo nepravilnosti merjenja. </w:t>
      </w:r>
    </w:p>
    <w:p w14:paraId="5E4378D8" w14:textId="77777777" w:rsidR="00EA37CE" w:rsidRPr="00E41C4F" w:rsidRDefault="00504C07" w:rsidP="00EA37CE">
      <w:pPr>
        <w:autoSpaceDE w:val="0"/>
        <w:autoSpaceDN w:val="0"/>
        <w:adjustRightInd w:val="0"/>
        <w:spacing w:after="83"/>
        <w:ind w:left="360" w:hanging="360"/>
        <w:rPr>
          <w:rFonts w:eastAsia="Times New Roman"/>
          <w:color w:val="000000"/>
          <w:szCs w:val="22"/>
          <w:lang w:val="sl-SI" w:eastAsia="sl-SI"/>
        </w:rPr>
      </w:pPr>
      <w:r>
        <w:rPr>
          <w:rFonts w:eastAsia="Times New Roman"/>
          <w:color w:val="000000"/>
          <w:szCs w:val="22"/>
          <w:lang w:val="sl-SI" w:eastAsia="sl-SI"/>
        </w:rPr>
        <w:t>–</w:t>
      </w:r>
      <w:r w:rsidR="00EA37CE" w:rsidRPr="00E41C4F">
        <w:rPr>
          <w:rFonts w:eastAsia="Times New Roman"/>
          <w:color w:val="000000"/>
          <w:szCs w:val="22"/>
          <w:lang w:val="sl-SI" w:eastAsia="sl-SI"/>
        </w:rPr>
        <w:t xml:space="preserve"> </w:t>
      </w:r>
      <w:r w:rsidR="00EA37CE" w:rsidRPr="00E41C4F">
        <w:rPr>
          <w:rFonts w:eastAsia="Times New Roman"/>
          <w:color w:val="000000"/>
          <w:szCs w:val="22"/>
          <w:lang w:val="sl-SI" w:eastAsia="sl-SI"/>
        </w:rPr>
        <w:tab/>
        <w:t xml:space="preserve">Kadar </w:t>
      </w:r>
      <w:r w:rsidR="008B7417">
        <w:rPr>
          <w:rFonts w:eastAsia="Times New Roman"/>
          <w:color w:val="000000"/>
          <w:szCs w:val="22"/>
          <w:lang w:val="sl-SI" w:eastAsia="sl-SI"/>
        </w:rPr>
        <w:t>načrt</w:t>
      </w:r>
      <w:r w:rsidR="002C31FC">
        <w:rPr>
          <w:rFonts w:eastAsia="Times New Roman"/>
          <w:color w:val="000000"/>
          <w:szCs w:val="22"/>
          <w:lang w:val="sl-SI" w:eastAsia="sl-SI"/>
        </w:rPr>
        <w:t xml:space="preserve"> toplotne obdelave</w:t>
      </w:r>
      <w:r w:rsidR="00EA37CE" w:rsidRPr="00E41C4F">
        <w:rPr>
          <w:rFonts w:eastAsia="Times New Roman"/>
          <w:color w:val="000000"/>
          <w:szCs w:val="22"/>
          <w:lang w:val="sl-SI" w:eastAsia="sl-SI"/>
        </w:rPr>
        <w:t xml:space="preserve"> temelji na spremljanju temperature zraka v komori in </w:t>
      </w:r>
      <w:r w:rsidR="00D1656D">
        <w:rPr>
          <w:rFonts w:eastAsia="Times New Roman"/>
          <w:color w:val="000000"/>
          <w:szCs w:val="22"/>
          <w:lang w:val="sl-SI" w:eastAsia="sl-SI"/>
        </w:rPr>
        <w:t>ga</w:t>
      </w:r>
      <w:r w:rsidR="00EA37CE" w:rsidRPr="00E41C4F">
        <w:rPr>
          <w:rFonts w:eastAsia="Times New Roman"/>
          <w:color w:val="000000"/>
          <w:szCs w:val="22"/>
          <w:lang w:val="sl-SI" w:eastAsia="sl-SI"/>
        </w:rPr>
        <w:t xml:space="preserve"> uporablja</w:t>
      </w:r>
      <w:r w:rsidR="00D1656D">
        <w:rPr>
          <w:rFonts w:eastAsia="Times New Roman"/>
          <w:color w:val="000000"/>
          <w:szCs w:val="22"/>
          <w:lang w:val="sl-SI" w:eastAsia="sl-SI"/>
        </w:rPr>
        <w:t>mo</w:t>
      </w:r>
      <w:r w:rsidR="00EA37CE" w:rsidRPr="00E41C4F">
        <w:rPr>
          <w:rFonts w:eastAsia="Times New Roman"/>
          <w:color w:val="000000"/>
          <w:szCs w:val="22"/>
          <w:lang w:val="sl-SI" w:eastAsia="sl-SI"/>
        </w:rPr>
        <w:t xml:space="preserve"> za </w:t>
      </w:r>
      <w:proofErr w:type="spellStart"/>
      <w:r w:rsidR="00EA37CE" w:rsidRPr="00E41C4F">
        <w:rPr>
          <w:rFonts w:eastAsia="Times New Roman"/>
          <w:color w:val="000000"/>
          <w:szCs w:val="22"/>
          <w:lang w:val="sl-SI" w:eastAsia="sl-SI"/>
        </w:rPr>
        <w:t>tretiranje</w:t>
      </w:r>
      <w:proofErr w:type="spellEnd"/>
      <w:r w:rsidR="00EA37CE" w:rsidRPr="00E41C4F">
        <w:rPr>
          <w:rFonts w:eastAsia="Times New Roman"/>
          <w:color w:val="000000"/>
          <w:szCs w:val="22"/>
          <w:lang w:val="sl-SI" w:eastAsia="sl-SI"/>
        </w:rPr>
        <w:t xml:space="preserve"> različnih vrst lesa (npr. </w:t>
      </w:r>
      <w:r w:rsidR="002C31FC">
        <w:rPr>
          <w:rFonts w:eastAsia="Times New Roman"/>
          <w:color w:val="000000"/>
          <w:szCs w:val="22"/>
          <w:lang w:val="sl-SI" w:eastAsia="sl-SI"/>
        </w:rPr>
        <w:t>določenih</w:t>
      </w:r>
      <w:r w:rsidR="002C31FC" w:rsidRPr="00E41C4F">
        <w:rPr>
          <w:rFonts w:eastAsia="Times New Roman"/>
          <w:color w:val="000000"/>
          <w:szCs w:val="22"/>
          <w:lang w:val="sl-SI" w:eastAsia="sl-SI"/>
        </w:rPr>
        <w:t xml:space="preserve"> </w:t>
      </w:r>
      <w:r w:rsidR="00EA37CE" w:rsidRPr="00E41C4F">
        <w:rPr>
          <w:rFonts w:eastAsia="Times New Roman"/>
          <w:color w:val="000000"/>
          <w:szCs w:val="22"/>
          <w:lang w:val="sl-SI" w:eastAsia="sl-SI"/>
        </w:rPr>
        <w:t xml:space="preserve">lesnih vrst in </w:t>
      </w:r>
      <w:r w:rsidR="002C31FC">
        <w:rPr>
          <w:rFonts w:eastAsia="Times New Roman"/>
          <w:color w:val="000000"/>
          <w:szCs w:val="22"/>
          <w:lang w:val="sl-SI" w:eastAsia="sl-SI"/>
        </w:rPr>
        <w:t>dimenzij</w:t>
      </w:r>
      <w:r w:rsidR="00EA37CE" w:rsidRPr="00E41C4F">
        <w:rPr>
          <w:rFonts w:eastAsia="Times New Roman"/>
          <w:color w:val="000000"/>
          <w:szCs w:val="22"/>
          <w:lang w:val="sl-SI" w:eastAsia="sl-SI"/>
        </w:rPr>
        <w:t xml:space="preserve">), morajo biti v </w:t>
      </w:r>
      <w:r w:rsidR="008B7417">
        <w:rPr>
          <w:rFonts w:eastAsia="Times New Roman"/>
          <w:color w:val="000000"/>
          <w:szCs w:val="22"/>
          <w:lang w:val="sl-SI" w:eastAsia="sl-SI"/>
        </w:rPr>
        <w:t>načrtu</w:t>
      </w:r>
      <w:r w:rsidR="002C31FC" w:rsidRPr="00E41C4F">
        <w:rPr>
          <w:rFonts w:eastAsia="Times New Roman"/>
          <w:color w:val="000000"/>
          <w:szCs w:val="22"/>
          <w:lang w:val="sl-SI" w:eastAsia="sl-SI"/>
        </w:rPr>
        <w:t xml:space="preserve"> </w:t>
      </w:r>
      <w:r w:rsidR="00EA37CE" w:rsidRPr="00E41C4F">
        <w:rPr>
          <w:rFonts w:eastAsia="Times New Roman"/>
          <w:color w:val="000000"/>
          <w:szCs w:val="22"/>
          <w:lang w:val="sl-SI" w:eastAsia="sl-SI"/>
        </w:rPr>
        <w:t>upoštevane</w:t>
      </w:r>
      <w:r w:rsidR="00D1656D">
        <w:rPr>
          <w:rFonts w:eastAsia="Times New Roman"/>
          <w:color w:val="000000"/>
          <w:szCs w:val="22"/>
          <w:lang w:val="sl-SI" w:eastAsia="sl-SI"/>
        </w:rPr>
        <w:t>:</w:t>
      </w:r>
      <w:r w:rsidR="00EA37CE" w:rsidRPr="00E41C4F">
        <w:rPr>
          <w:rFonts w:eastAsia="Times New Roman"/>
          <w:color w:val="000000"/>
          <w:szCs w:val="22"/>
          <w:lang w:val="sl-SI" w:eastAsia="sl-SI"/>
        </w:rPr>
        <w:t xml:space="preserve"> lesna vrsta, </w:t>
      </w:r>
      <w:r w:rsidR="002C31FC">
        <w:rPr>
          <w:rFonts w:eastAsia="Times New Roman"/>
          <w:color w:val="000000"/>
          <w:szCs w:val="22"/>
          <w:lang w:val="sl-SI" w:eastAsia="sl-SI"/>
        </w:rPr>
        <w:t>vlažnost</w:t>
      </w:r>
      <w:r w:rsidR="00EA37CE" w:rsidRPr="00E41C4F">
        <w:rPr>
          <w:rFonts w:eastAsia="Times New Roman"/>
          <w:color w:val="000000"/>
          <w:szCs w:val="22"/>
          <w:lang w:val="sl-SI" w:eastAsia="sl-SI"/>
        </w:rPr>
        <w:t xml:space="preserve"> </w:t>
      </w:r>
      <w:r>
        <w:rPr>
          <w:rFonts w:eastAsia="Times New Roman"/>
          <w:color w:val="000000"/>
          <w:szCs w:val="22"/>
          <w:lang w:val="sl-SI" w:eastAsia="sl-SI"/>
        </w:rPr>
        <w:t>in</w:t>
      </w:r>
      <w:r w:rsidRPr="00E41C4F">
        <w:rPr>
          <w:rFonts w:eastAsia="Times New Roman"/>
          <w:color w:val="000000"/>
          <w:szCs w:val="22"/>
          <w:lang w:val="sl-SI" w:eastAsia="sl-SI"/>
        </w:rPr>
        <w:t xml:space="preserve"> </w:t>
      </w:r>
      <w:r w:rsidR="00EA37CE" w:rsidRPr="00E41C4F">
        <w:rPr>
          <w:rFonts w:eastAsia="Times New Roman"/>
          <w:color w:val="000000"/>
          <w:szCs w:val="22"/>
          <w:lang w:val="sl-SI" w:eastAsia="sl-SI"/>
        </w:rPr>
        <w:t xml:space="preserve">debelina </w:t>
      </w:r>
      <w:proofErr w:type="spellStart"/>
      <w:r w:rsidR="00EA37CE" w:rsidRPr="00E41C4F">
        <w:rPr>
          <w:rFonts w:eastAsia="Times New Roman"/>
          <w:color w:val="000000"/>
          <w:szCs w:val="22"/>
          <w:lang w:val="sl-SI" w:eastAsia="sl-SI"/>
        </w:rPr>
        <w:t>tretiranega</w:t>
      </w:r>
      <w:proofErr w:type="spellEnd"/>
      <w:r w:rsidR="00EA37CE" w:rsidRPr="00E41C4F">
        <w:rPr>
          <w:rFonts w:eastAsia="Times New Roman"/>
          <w:color w:val="000000"/>
          <w:szCs w:val="22"/>
          <w:lang w:val="sl-SI" w:eastAsia="sl-SI"/>
        </w:rPr>
        <w:t xml:space="preserve"> lesa. Za spremljanje temperature zraka v komori za </w:t>
      </w:r>
      <w:proofErr w:type="spellStart"/>
      <w:r w:rsidR="00EA37CE" w:rsidRPr="00E41C4F">
        <w:rPr>
          <w:rFonts w:eastAsia="Times New Roman"/>
          <w:color w:val="000000"/>
          <w:szCs w:val="22"/>
          <w:lang w:val="sl-SI" w:eastAsia="sl-SI"/>
        </w:rPr>
        <w:t>tretiranje</w:t>
      </w:r>
      <w:proofErr w:type="spellEnd"/>
      <w:r w:rsidR="00EA37CE" w:rsidRPr="00E41C4F">
        <w:rPr>
          <w:rFonts w:eastAsia="Times New Roman"/>
          <w:color w:val="000000"/>
          <w:szCs w:val="22"/>
          <w:lang w:val="sl-SI" w:eastAsia="sl-SI"/>
        </w:rPr>
        <w:t xml:space="preserve"> lesenega pakirnega materiala v skladu z </w:t>
      </w:r>
      <w:r w:rsidR="008B7417">
        <w:rPr>
          <w:rFonts w:eastAsia="Times New Roman"/>
          <w:color w:val="000000"/>
          <w:szCs w:val="22"/>
          <w:lang w:val="sl-SI" w:eastAsia="sl-SI"/>
        </w:rPr>
        <w:t>načrti</w:t>
      </w:r>
      <w:r w:rsidR="00EA37CE" w:rsidRPr="00E41C4F">
        <w:rPr>
          <w:rFonts w:eastAsia="Times New Roman"/>
          <w:color w:val="000000"/>
          <w:szCs w:val="22"/>
          <w:lang w:val="sl-SI" w:eastAsia="sl-SI"/>
        </w:rPr>
        <w:t xml:space="preserve"> </w:t>
      </w:r>
      <w:proofErr w:type="spellStart"/>
      <w:r w:rsidR="00EA37CE" w:rsidRPr="00E41C4F">
        <w:rPr>
          <w:rFonts w:eastAsia="Times New Roman"/>
          <w:color w:val="000000"/>
          <w:szCs w:val="22"/>
          <w:lang w:val="sl-SI" w:eastAsia="sl-SI"/>
        </w:rPr>
        <w:t>tretiranja</w:t>
      </w:r>
      <w:proofErr w:type="spellEnd"/>
      <w:r w:rsidR="00EA37CE" w:rsidRPr="00E41C4F">
        <w:rPr>
          <w:rFonts w:eastAsia="Times New Roman"/>
          <w:color w:val="000000"/>
          <w:szCs w:val="22"/>
          <w:lang w:val="sl-SI" w:eastAsia="sl-SI"/>
        </w:rPr>
        <w:t xml:space="preserve"> je priporočljivo uporabiti </w:t>
      </w:r>
      <w:r w:rsidR="002C35CF">
        <w:rPr>
          <w:rFonts w:eastAsia="Times New Roman"/>
          <w:color w:val="000000"/>
          <w:szCs w:val="22"/>
          <w:lang w:val="sl-SI" w:eastAsia="sl-SI"/>
        </w:rPr>
        <w:t>najmanj</w:t>
      </w:r>
      <w:r w:rsidRPr="00E41C4F">
        <w:rPr>
          <w:rFonts w:eastAsia="Times New Roman"/>
          <w:color w:val="000000"/>
          <w:szCs w:val="22"/>
          <w:lang w:val="sl-SI" w:eastAsia="sl-SI"/>
        </w:rPr>
        <w:t xml:space="preserve"> </w:t>
      </w:r>
      <w:r w:rsidR="00EA37CE" w:rsidRPr="00E41C4F">
        <w:rPr>
          <w:rFonts w:eastAsia="Times New Roman"/>
          <w:color w:val="000000"/>
          <w:szCs w:val="22"/>
          <w:lang w:val="sl-SI" w:eastAsia="sl-SI"/>
        </w:rPr>
        <w:t xml:space="preserve">dva temperaturna senzorja. </w:t>
      </w:r>
    </w:p>
    <w:p w14:paraId="5D7FED61" w14:textId="77777777" w:rsidR="00EA37CE" w:rsidRPr="00E41C4F" w:rsidRDefault="00504C07" w:rsidP="00EA37CE">
      <w:pPr>
        <w:autoSpaceDE w:val="0"/>
        <w:autoSpaceDN w:val="0"/>
        <w:adjustRightInd w:val="0"/>
        <w:spacing w:after="83"/>
        <w:ind w:left="360" w:hanging="360"/>
        <w:rPr>
          <w:rFonts w:eastAsia="Times New Roman"/>
          <w:color w:val="000000"/>
          <w:szCs w:val="22"/>
          <w:lang w:val="sl-SI" w:eastAsia="sl-SI"/>
        </w:rPr>
      </w:pPr>
      <w:r>
        <w:rPr>
          <w:rFonts w:eastAsia="Times New Roman"/>
          <w:color w:val="000000"/>
          <w:szCs w:val="22"/>
          <w:lang w:val="sl-SI" w:eastAsia="sl-SI"/>
        </w:rPr>
        <w:t>–</w:t>
      </w:r>
      <w:r w:rsidR="00EA37CE" w:rsidRPr="00E41C4F">
        <w:rPr>
          <w:rFonts w:eastAsia="Times New Roman"/>
          <w:color w:val="000000"/>
          <w:szCs w:val="22"/>
          <w:lang w:val="sl-SI" w:eastAsia="sl-SI"/>
        </w:rPr>
        <w:t xml:space="preserve"> </w:t>
      </w:r>
      <w:r w:rsidR="00EA37CE" w:rsidRPr="00E41C4F">
        <w:rPr>
          <w:rFonts w:eastAsia="Times New Roman"/>
          <w:color w:val="000000"/>
          <w:szCs w:val="22"/>
          <w:lang w:val="sl-SI" w:eastAsia="sl-SI"/>
        </w:rPr>
        <w:tab/>
        <w:t xml:space="preserve">Če se med </w:t>
      </w:r>
      <w:proofErr w:type="spellStart"/>
      <w:r w:rsidR="00EA37CE" w:rsidRPr="00E41C4F">
        <w:rPr>
          <w:rFonts w:eastAsia="Times New Roman"/>
          <w:color w:val="000000"/>
          <w:szCs w:val="22"/>
          <w:lang w:val="sl-SI" w:eastAsia="sl-SI"/>
        </w:rPr>
        <w:t>tretiranjem</w:t>
      </w:r>
      <w:proofErr w:type="spellEnd"/>
      <w:r w:rsidR="00EA37CE" w:rsidRPr="00E41C4F">
        <w:rPr>
          <w:rFonts w:eastAsia="Times New Roman"/>
          <w:color w:val="000000"/>
          <w:szCs w:val="22"/>
          <w:lang w:val="sl-SI" w:eastAsia="sl-SI"/>
        </w:rPr>
        <w:t xml:space="preserve"> rutinsko spreminja smer pretoka zraka, je morda potrebno večje število temperaturnih senzorjev</w:t>
      </w:r>
      <w:r w:rsidR="007B35E1">
        <w:rPr>
          <w:rFonts w:eastAsia="Times New Roman"/>
          <w:color w:val="000000"/>
          <w:szCs w:val="22"/>
          <w:lang w:val="sl-SI" w:eastAsia="sl-SI"/>
        </w:rPr>
        <w:t xml:space="preserve"> </w:t>
      </w:r>
      <w:r w:rsidR="008161FD">
        <w:rPr>
          <w:rFonts w:eastAsia="Times New Roman"/>
          <w:color w:val="000000"/>
          <w:szCs w:val="22"/>
          <w:lang w:val="sl-SI" w:eastAsia="sl-SI"/>
        </w:rPr>
        <w:t>za ohranjanje pravilnosti meritev ob morebitnem premiku</w:t>
      </w:r>
      <w:r w:rsidR="00EA37CE" w:rsidRPr="00E41C4F">
        <w:rPr>
          <w:rFonts w:eastAsia="Times New Roman"/>
          <w:color w:val="000000"/>
          <w:szCs w:val="22"/>
          <w:lang w:val="sl-SI" w:eastAsia="sl-SI"/>
        </w:rPr>
        <w:t xml:space="preserve"> najhladnejše točke. </w:t>
      </w:r>
    </w:p>
    <w:p w14:paraId="0FC28632" w14:textId="77777777" w:rsidR="00EA37CE" w:rsidRPr="00E41C4F" w:rsidRDefault="00504C07" w:rsidP="00EA37CE">
      <w:pPr>
        <w:autoSpaceDE w:val="0"/>
        <w:autoSpaceDN w:val="0"/>
        <w:adjustRightInd w:val="0"/>
        <w:spacing w:after="83"/>
        <w:ind w:left="360" w:hanging="360"/>
        <w:rPr>
          <w:rFonts w:eastAsia="Times New Roman"/>
          <w:color w:val="000000"/>
          <w:szCs w:val="22"/>
          <w:lang w:val="sl-SI" w:eastAsia="sl-SI"/>
        </w:rPr>
      </w:pPr>
      <w:r>
        <w:rPr>
          <w:rFonts w:eastAsia="Times New Roman"/>
          <w:color w:val="000000"/>
          <w:szCs w:val="22"/>
          <w:lang w:val="sl-SI" w:eastAsia="sl-SI"/>
        </w:rPr>
        <w:t>–</w:t>
      </w:r>
      <w:r w:rsidR="00EA37CE" w:rsidRPr="00E41C4F">
        <w:rPr>
          <w:rFonts w:eastAsia="Times New Roman"/>
          <w:color w:val="000000"/>
          <w:szCs w:val="22"/>
          <w:lang w:val="sl-SI" w:eastAsia="sl-SI"/>
        </w:rPr>
        <w:t xml:space="preserve"> </w:t>
      </w:r>
      <w:r w:rsidR="00EA37CE" w:rsidRPr="00E41C4F">
        <w:rPr>
          <w:rFonts w:eastAsia="Times New Roman"/>
          <w:color w:val="000000"/>
          <w:szCs w:val="22"/>
          <w:lang w:val="sl-SI" w:eastAsia="sl-SI"/>
        </w:rPr>
        <w:tab/>
        <w:t xml:space="preserve">Temperaturni senzorji in oprema za evidentiranje podatkov morajo biti kalibrirani/umerjeni v skladu z navodili njihovih proizvajalcev, s pogostostjo umerjanja, ki jo </w:t>
      </w:r>
      <w:r w:rsidR="00D1656D">
        <w:rPr>
          <w:rFonts w:eastAsia="Times New Roman"/>
          <w:color w:val="000000"/>
          <w:szCs w:val="22"/>
          <w:lang w:val="sl-SI" w:eastAsia="sl-SI"/>
        </w:rPr>
        <w:t>določi</w:t>
      </w:r>
      <w:r w:rsidR="00EA37CE" w:rsidRPr="00E41C4F">
        <w:rPr>
          <w:rFonts w:eastAsia="Times New Roman"/>
          <w:color w:val="000000"/>
          <w:szCs w:val="22"/>
          <w:lang w:val="sl-SI" w:eastAsia="sl-SI"/>
        </w:rPr>
        <w:t xml:space="preserve"> NPPO. </w:t>
      </w:r>
    </w:p>
    <w:p w14:paraId="34A2EB7B" w14:textId="77777777" w:rsidR="00EA37CE" w:rsidRPr="00E41C4F" w:rsidRDefault="00504C07" w:rsidP="00EA37CE">
      <w:pPr>
        <w:autoSpaceDE w:val="0"/>
        <w:autoSpaceDN w:val="0"/>
        <w:adjustRightInd w:val="0"/>
        <w:spacing w:after="83"/>
        <w:ind w:left="360" w:hanging="360"/>
        <w:rPr>
          <w:rFonts w:eastAsia="Times New Roman"/>
          <w:color w:val="000000"/>
          <w:szCs w:val="22"/>
          <w:lang w:val="sl-SI" w:eastAsia="sl-SI"/>
        </w:rPr>
      </w:pPr>
      <w:r>
        <w:rPr>
          <w:rFonts w:eastAsia="Times New Roman"/>
          <w:color w:val="000000"/>
          <w:szCs w:val="22"/>
          <w:lang w:val="sl-SI" w:eastAsia="sl-SI"/>
        </w:rPr>
        <w:t>–</w:t>
      </w:r>
      <w:r w:rsidR="00EA37CE" w:rsidRPr="00E41C4F">
        <w:rPr>
          <w:rFonts w:eastAsia="Times New Roman"/>
          <w:color w:val="000000"/>
          <w:szCs w:val="22"/>
          <w:lang w:val="sl-SI" w:eastAsia="sl-SI"/>
        </w:rPr>
        <w:t xml:space="preserve"> </w:t>
      </w:r>
      <w:r w:rsidR="00EA37CE" w:rsidRPr="00E41C4F">
        <w:rPr>
          <w:rFonts w:eastAsia="Times New Roman"/>
          <w:color w:val="000000"/>
          <w:szCs w:val="22"/>
          <w:lang w:val="sl-SI" w:eastAsia="sl-SI"/>
        </w:rPr>
        <w:tab/>
        <w:t xml:space="preserve">Med vsakim </w:t>
      </w:r>
      <w:proofErr w:type="spellStart"/>
      <w:r w:rsidR="00EA37CE" w:rsidRPr="00E41C4F">
        <w:rPr>
          <w:rFonts w:eastAsia="Times New Roman"/>
          <w:color w:val="000000"/>
          <w:szCs w:val="22"/>
          <w:lang w:val="sl-SI" w:eastAsia="sl-SI"/>
        </w:rPr>
        <w:t>tretiranjem</w:t>
      </w:r>
      <w:proofErr w:type="spellEnd"/>
      <w:r w:rsidR="00EA37CE" w:rsidRPr="00E41C4F">
        <w:rPr>
          <w:rFonts w:eastAsia="Times New Roman"/>
          <w:color w:val="000000"/>
          <w:szCs w:val="22"/>
          <w:lang w:val="sl-SI" w:eastAsia="sl-SI"/>
        </w:rPr>
        <w:t xml:space="preserve"> </w:t>
      </w:r>
      <w:r w:rsidR="00C65DC1">
        <w:rPr>
          <w:rFonts w:eastAsia="Times New Roman"/>
          <w:color w:val="000000"/>
          <w:szCs w:val="22"/>
          <w:lang w:val="sl-SI" w:eastAsia="sl-SI"/>
        </w:rPr>
        <w:t>je treb</w:t>
      </w:r>
      <w:r>
        <w:rPr>
          <w:rFonts w:eastAsia="Times New Roman"/>
          <w:color w:val="000000"/>
          <w:szCs w:val="22"/>
          <w:lang w:val="sl-SI" w:eastAsia="sl-SI"/>
        </w:rPr>
        <w:t>a</w:t>
      </w:r>
      <w:r w:rsidR="00C65DC1">
        <w:rPr>
          <w:rFonts w:eastAsia="Times New Roman"/>
          <w:color w:val="000000"/>
          <w:szCs w:val="22"/>
          <w:lang w:val="sl-SI" w:eastAsia="sl-SI"/>
        </w:rPr>
        <w:t xml:space="preserve"> </w:t>
      </w:r>
      <w:r w:rsidR="00EA37CE" w:rsidRPr="00E41C4F">
        <w:rPr>
          <w:rFonts w:eastAsia="Times New Roman"/>
          <w:color w:val="000000"/>
          <w:szCs w:val="22"/>
          <w:lang w:val="sl-SI" w:eastAsia="sl-SI"/>
        </w:rPr>
        <w:t>spremlja</w:t>
      </w:r>
      <w:r w:rsidR="00C65DC1">
        <w:rPr>
          <w:rFonts w:eastAsia="Times New Roman"/>
          <w:color w:val="000000"/>
          <w:szCs w:val="22"/>
          <w:lang w:val="sl-SI" w:eastAsia="sl-SI"/>
        </w:rPr>
        <w:t>ti</w:t>
      </w:r>
      <w:r w:rsidR="00EA37CE" w:rsidRPr="00E41C4F">
        <w:rPr>
          <w:rFonts w:eastAsia="Times New Roman"/>
          <w:color w:val="000000"/>
          <w:szCs w:val="22"/>
          <w:lang w:val="sl-SI" w:eastAsia="sl-SI"/>
        </w:rPr>
        <w:t xml:space="preserve"> in evidentira</w:t>
      </w:r>
      <w:r w:rsidR="00C65DC1">
        <w:rPr>
          <w:rFonts w:eastAsia="Times New Roman"/>
          <w:color w:val="000000"/>
          <w:szCs w:val="22"/>
          <w:lang w:val="sl-SI" w:eastAsia="sl-SI"/>
        </w:rPr>
        <w:t>ti</w:t>
      </w:r>
      <w:r w:rsidR="00EA37CE" w:rsidRPr="00E41C4F">
        <w:rPr>
          <w:rFonts w:eastAsia="Times New Roman"/>
          <w:color w:val="000000"/>
          <w:szCs w:val="22"/>
          <w:lang w:val="sl-SI" w:eastAsia="sl-SI"/>
        </w:rPr>
        <w:t xml:space="preserve"> temperatur</w:t>
      </w:r>
      <w:r w:rsidR="00C65DC1">
        <w:rPr>
          <w:rFonts w:eastAsia="Times New Roman"/>
          <w:color w:val="000000"/>
          <w:szCs w:val="22"/>
          <w:lang w:val="sl-SI" w:eastAsia="sl-SI"/>
        </w:rPr>
        <w:t>o, da</w:t>
      </w:r>
      <w:r w:rsidR="00EA37CE" w:rsidRPr="00E41C4F">
        <w:rPr>
          <w:rFonts w:eastAsia="Times New Roman"/>
          <w:color w:val="000000"/>
          <w:szCs w:val="22"/>
          <w:lang w:val="sl-SI" w:eastAsia="sl-SI"/>
        </w:rPr>
        <w:t xml:space="preserve"> zagot</w:t>
      </w:r>
      <w:r w:rsidR="00C65DC1">
        <w:rPr>
          <w:rFonts w:eastAsia="Times New Roman"/>
          <w:color w:val="000000"/>
          <w:szCs w:val="22"/>
          <w:lang w:val="sl-SI" w:eastAsia="sl-SI"/>
        </w:rPr>
        <w:t>ovimo</w:t>
      </w:r>
      <w:r w:rsidR="00EA37CE" w:rsidRPr="00E41C4F">
        <w:rPr>
          <w:rFonts w:eastAsia="Times New Roman"/>
          <w:color w:val="000000"/>
          <w:szCs w:val="22"/>
          <w:lang w:val="sl-SI" w:eastAsia="sl-SI"/>
        </w:rPr>
        <w:t xml:space="preserve"> ohranja</w:t>
      </w:r>
      <w:r w:rsidR="00C65DC1">
        <w:rPr>
          <w:rFonts w:eastAsia="Times New Roman"/>
          <w:color w:val="000000"/>
          <w:szCs w:val="22"/>
          <w:lang w:val="sl-SI" w:eastAsia="sl-SI"/>
        </w:rPr>
        <w:t>nje</w:t>
      </w:r>
      <w:r w:rsidR="00EA37CE" w:rsidRPr="00E41C4F">
        <w:rPr>
          <w:rFonts w:eastAsia="Times New Roman"/>
          <w:color w:val="000000"/>
          <w:szCs w:val="22"/>
          <w:lang w:val="sl-SI" w:eastAsia="sl-SI"/>
        </w:rPr>
        <w:t xml:space="preserve"> predpisan</w:t>
      </w:r>
      <w:r w:rsidR="00C65DC1">
        <w:rPr>
          <w:rFonts w:eastAsia="Times New Roman"/>
          <w:color w:val="000000"/>
          <w:szCs w:val="22"/>
          <w:lang w:val="sl-SI" w:eastAsia="sl-SI"/>
        </w:rPr>
        <w:t>e</w:t>
      </w:r>
      <w:r w:rsidR="00EA37CE" w:rsidRPr="00E41C4F">
        <w:rPr>
          <w:rFonts w:eastAsia="Times New Roman"/>
          <w:color w:val="000000"/>
          <w:szCs w:val="22"/>
          <w:lang w:val="sl-SI" w:eastAsia="sl-SI"/>
        </w:rPr>
        <w:t xml:space="preserve"> </w:t>
      </w:r>
      <w:r>
        <w:rPr>
          <w:rFonts w:eastAsia="Times New Roman"/>
          <w:color w:val="000000"/>
          <w:szCs w:val="22"/>
          <w:lang w:val="sl-SI" w:eastAsia="sl-SI"/>
        </w:rPr>
        <w:t>najnižje</w:t>
      </w:r>
      <w:r w:rsidRPr="00E41C4F">
        <w:rPr>
          <w:rFonts w:eastAsia="Times New Roman"/>
          <w:color w:val="000000"/>
          <w:szCs w:val="22"/>
          <w:lang w:val="sl-SI" w:eastAsia="sl-SI"/>
        </w:rPr>
        <w:t xml:space="preserve"> </w:t>
      </w:r>
      <w:r w:rsidR="00EA37CE" w:rsidRPr="00E41C4F">
        <w:rPr>
          <w:rFonts w:eastAsia="Times New Roman"/>
          <w:color w:val="000000"/>
          <w:szCs w:val="22"/>
          <w:lang w:val="sl-SI" w:eastAsia="sl-SI"/>
        </w:rPr>
        <w:t>temperatur</w:t>
      </w:r>
      <w:r w:rsidR="00C65DC1">
        <w:rPr>
          <w:rFonts w:eastAsia="Times New Roman"/>
          <w:color w:val="000000"/>
          <w:szCs w:val="22"/>
          <w:lang w:val="sl-SI" w:eastAsia="sl-SI"/>
        </w:rPr>
        <w:t>e</w:t>
      </w:r>
      <w:r w:rsidR="00EA37CE" w:rsidRPr="00E41C4F">
        <w:rPr>
          <w:rFonts w:eastAsia="Times New Roman"/>
          <w:color w:val="000000"/>
          <w:szCs w:val="22"/>
          <w:lang w:val="sl-SI" w:eastAsia="sl-SI"/>
        </w:rPr>
        <w:t xml:space="preserve"> v zahtevanem časovnem obdobju. Če se </w:t>
      </w:r>
      <w:r>
        <w:rPr>
          <w:rFonts w:eastAsia="Times New Roman"/>
          <w:color w:val="000000"/>
          <w:szCs w:val="22"/>
          <w:lang w:val="sl-SI" w:eastAsia="sl-SI"/>
        </w:rPr>
        <w:t>najnižj</w:t>
      </w:r>
      <w:r w:rsidRPr="00E41C4F">
        <w:rPr>
          <w:rFonts w:eastAsia="Times New Roman"/>
          <w:color w:val="000000"/>
          <w:szCs w:val="22"/>
          <w:lang w:val="sl-SI" w:eastAsia="sl-SI"/>
        </w:rPr>
        <w:t xml:space="preserve">a </w:t>
      </w:r>
      <w:r w:rsidR="00EA37CE" w:rsidRPr="00E41C4F">
        <w:rPr>
          <w:rFonts w:eastAsia="Times New Roman"/>
          <w:color w:val="000000"/>
          <w:szCs w:val="22"/>
          <w:lang w:val="sl-SI" w:eastAsia="sl-SI"/>
        </w:rPr>
        <w:t>temperatura ne ohran</w:t>
      </w:r>
      <w:r w:rsidR="003C4F82">
        <w:rPr>
          <w:rFonts w:eastAsia="Times New Roman"/>
          <w:color w:val="000000"/>
          <w:szCs w:val="22"/>
          <w:lang w:val="sl-SI" w:eastAsia="sl-SI"/>
        </w:rPr>
        <w:t xml:space="preserve">ja med celotnim </w:t>
      </w:r>
      <w:proofErr w:type="spellStart"/>
      <w:r w:rsidR="003C4F82">
        <w:rPr>
          <w:rFonts w:eastAsia="Times New Roman"/>
          <w:color w:val="000000"/>
          <w:szCs w:val="22"/>
          <w:lang w:val="sl-SI" w:eastAsia="sl-SI"/>
        </w:rPr>
        <w:t>tretiranjem</w:t>
      </w:r>
      <w:proofErr w:type="spellEnd"/>
      <w:r w:rsidR="00EA37CE" w:rsidRPr="00E41C4F">
        <w:rPr>
          <w:rFonts w:eastAsia="Times New Roman"/>
          <w:color w:val="000000"/>
          <w:szCs w:val="22"/>
          <w:lang w:val="sl-SI" w:eastAsia="sl-SI"/>
        </w:rPr>
        <w:t xml:space="preserve">, so potrebni </w:t>
      </w:r>
      <w:r>
        <w:rPr>
          <w:rFonts w:eastAsia="Times New Roman"/>
          <w:color w:val="000000"/>
          <w:szCs w:val="22"/>
          <w:lang w:val="sl-SI" w:eastAsia="sl-SI"/>
        </w:rPr>
        <w:t>popravljal</w:t>
      </w:r>
      <w:r w:rsidR="00C65DC1">
        <w:rPr>
          <w:rFonts w:eastAsia="Times New Roman"/>
          <w:color w:val="000000"/>
          <w:szCs w:val="22"/>
          <w:lang w:val="sl-SI" w:eastAsia="sl-SI"/>
        </w:rPr>
        <w:t>ni ukrepi za zagotovitev, da j</w:t>
      </w:r>
      <w:r w:rsidR="00EA37CE" w:rsidRPr="00E41C4F">
        <w:rPr>
          <w:rFonts w:eastAsia="Times New Roman"/>
          <w:color w:val="000000"/>
          <w:szCs w:val="22"/>
          <w:lang w:val="sl-SI" w:eastAsia="sl-SI"/>
        </w:rPr>
        <w:t>e ves les tretira</w:t>
      </w:r>
      <w:r w:rsidR="00C65DC1">
        <w:rPr>
          <w:rFonts w:eastAsia="Times New Roman"/>
          <w:color w:val="000000"/>
          <w:szCs w:val="22"/>
          <w:lang w:val="sl-SI" w:eastAsia="sl-SI"/>
        </w:rPr>
        <w:t>n</w:t>
      </w:r>
      <w:r w:rsidR="00EA37CE" w:rsidRPr="00E41C4F">
        <w:rPr>
          <w:rFonts w:eastAsia="Times New Roman"/>
          <w:color w:val="000000"/>
          <w:szCs w:val="22"/>
          <w:lang w:val="sl-SI" w:eastAsia="sl-SI"/>
        </w:rPr>
        <w:t xml:space="preserve"> v skladu z zahtevami toplotne obdelave (30 neprekinjenih minut pri </w:t>
      </w:r>
      <w:smartTag w:uri="urn:schemas-microsoft-com:office:smarttags" w:element="metricconverter">
        <w:smartTagPr>
          <w:attr w:name="ProductID" w:val="56 ﾰC"/>
        </w:smartTagPr>
        <w:r w:rsidR="00EA37CE" w:rsidRPr="00E41C4F">
          <w:rPr>
            <w:rFonts w:eastAsia="Times New Roman"/>
            <w:color w:val="000000"/>
            <w:szCs w:val="22"/>
            <w:lang w:val="sl-SI" w:eastAsia="sl-SI"/>
          </w:rPr>
          <w:t>56 °C</w:t>
        </w:r>
      </w:smartTag>
      <w:r w:rsidR="00EA37CE" w:rsidRPr="00E41C4F">
        <w:rPr>
          <w:rFonts w:eastAsia="Times New Roman"/>
          <w:color w:val="000000"/>
          <w:szCs w:val="22"/>
          <w:lang w:val="sl-SI" w:eastAsia="sl-SI"/>
        </w:rPr>
        <w:t>); na primer</w:t>
      </w:r>
      <w:r w:rsidR="003C4F82">
        <w:rPr>
          <w:rFonts w:eastAsia="Times New Roman"/>
          <w:color w:val="000000"/>
          <w:szCs w:val="22"/>
          <w:lang w:val="sl-SI" w:eastAsia="sl-SI"/>
        </w:rPr>
        <w:t>,</w:t>
      </w:r>
      <w:r w:rsidR="00EA37CE" w:rsidRPr="00E41C4F">
        <w:rPr>
          <w:rFonts w:eastAsia="Times New Roman"/>
          <w:color w:val="000000"/>
          <w:szCs w:val="22"/>
          <w:lang w:val="sl-SI" w:eastAsia="sl-SI"/>
        </w:rPr>
        <w:t xml:space="preserve"> </w:t>
      </w:r>
      <w:proofErr w:type="spellStart"/>
      <w:r w:rsidR="00EA37CE" w:rsidRPr="00E41C4F">
        <w:rPr>
          <w:rFonts w:eastAsia="Times New Roman"/>
          <w:color w:val="000000"/>
          <w:szCs w:val="22"/>
          <w:lang w:val="sl-SI" w:eastAsia="sl-SI"/>
        </w:rPr>
        <w:t>tretiranje</w:t>
      </w:r>
      <w:proofErr w:type="spellEnd"/>
      <w:r w:rsidR="00EA37CE" w:rsidRPr="00E41C4F">
        <w:rPr>
          <w:rFonts w:eastAsia="Times New Roman"/>
          <w:color w:val="000000"/>
          <w:szCs w:val="22"/>
          <w:lang w:val="sl-SI" w:eastAsia="sl-SI"/>
        </w:rPr>
        <w:t xml:space="preserve"> ponovi</w:t>
      </w:r>
      <w:r w:rsidR="00C65DC1">
        <w:rPr>
          <w:rFonts w:eastAsia="Times New Roman"/>
          <w:color w:val="000000"/>
          <w:szCs w:val="22"/>
          <w:lang w:val="sl-SI" w:eastAsia="sl-SI"/>
        </w:rPr>
        <w:t>mo</w:t>
      </w:r>
      <w:r w:rsidR="00EA37CE" w:rsidRPr="00E41C4F">
        <w:rPr>
          <w:rFonts w:eastAsia="Times New Roman"/>
          <w:color w:val="000000"/>
          <w:szCs w:val="22"/>
          <w:lang w:val="sl-SI" w:eastAsia="sl-SI"/>
        </w:rPr>
        <w:t xml:space="preserve"> ali podaljša</w:t>
      </w:r>
      <w:r w:rsidR="00C65DC1">
        <w:rPr>
          <w:rFonts w:eastAsia="Times New Roman"/>
          <w:color w:val="000000"/>
          <w:szCs w:val="22"/>
          <w:lang w:val="sl-SI" w:eastAsia="sl-SI"/>
        </w:rPr>
        <w:t>mo</w:t>
      </w:r>
      <w:r w:rsidR="00EA37CE" w:rsidRPr="00E41C4F">
        <w:rPr>
          <w:rFonts w:eastAsia="Times New Roman"/>
          <w:color w:val="000000"/>
          <w:szCs w:val="22"/>
          <w:lang w:val="sl-SI" w:eastAsia="sl-SI"/>
        </w:rPr>
        <w:t xml:space="preserve"> čas </w:t>
      </w:r>
      <w:proofErr w:type="spellStart"/>
      <w:r w:rsidR="00EA37CE" w:rsidRPr="00E41C4F">
        <w:rPr>
          <w:rFonts w:eastAsia="Times New Roman"/>
          <w:color w:val="000000"/>
          <w:szCs w:val="22"/>
          <w:lang w:val="sl-SI" w:eastAsia="sl-SI"/>
        </w:rPr>
        <w:t>tretiranja</w:t>
      </w:r>
      <w:proofErr w:type="spellEnd"/>
      <w:r w:rsidR="00EA37CE" w:rsidRPr="00E41C4F">
        <w:rPr>
          <w:rFonts w:eastAsia="Times New Roman"/>
          <w:color w:val="000000"/>
          <w:szCs w:val="22"/>
          <w:lang w:val="sl-SI" w:eastAsia="sl-SI"/>
        </w:rPr>
        <w:t xml:space="preserve"> in po potrebi zviša</w:t>
      </w:r>
      <w:r w:rsidR="00C65DC1">
        <w:rPr>
          <w:rFonts w:eastAsia="Times New Roman"/>
          <w:color w:val="000000"/>
          <w:szCs w:val="22"/>
          <w:lang w:val="sl-SI" w:eastAsia="sl-SI"/>
        </w:rPr>
        <w:t>mo</w:t>
      </w:r>
      <w:r w:rsidR="00EA37CE" w:rsidRPr="00E41C4F">
        <w:rPr>
          <w:rFonts w:eastAsia="Times New Roman"/>
          <w:color w:val="000000"/>
          <w:szCs w:val="22"/>
          <w:lang w:val="sl-SI" w:eastAsia="sl-SI"/>
        </w:rPr>
        <w:t xml:space="preserve"> temperatur</w:t>
      </w:r>
      <w:r w:rsidR="00C65DC1">
        <w:rPr>
          <w:rFonts w:eastAsia="Times New Roman"/>
          <w:color w:val="000000"/>
          <w:szCs w:val="22"/>
          <w:lang w:val="sl-SI" w:eastAsia="sl-SI"/>
        </w:rPr>
        <w:t>o</w:t>
      </w:r>
      <w:r w:rsidR="00EA37CE" w:rsidRPr="00E41C4F">
        <w:rPr>
          <w:rFonts w:eastAsia="Times New Roman"/>
          <w:color w:val="000000"/>
          <w:szCs w:val="22"/>
          <w:lang w:val="sl-SI" w:eastAsia="sl-SI"/>
        </w:rPr>
        <w:t xml:space="preserve">. V obdobju </w:t>
      </w:r>
      <w:proofErr w:type="spellStart"/>
      <w:r w:rsidR="00EA37CE" w:rsidRPr="00E41C4F">
        <w:rPr>
          <w:rFonts w:eastAsia="Times New Roman"/>
          <w:color w:val="000000"/>
          <w:szCs w:val="22"/>
          <w:lang w:val="sl-SI" w:eastAsia="sl-SI"/>
        </w:rPr>
        <w:t>tretiranja</w:t>
      </w:r>
      <w:proofErr w:type="spellEnd"/>
      <w:r w:rsidR="00EA37CE" w:rsidRPr="00E41C4F">
        <w:rPr>
          <w:rFonts w:eastAsia="Times New Roman"/>
          <w:color w:val="000000"/>
          <w:szCs w:val="22"/>
          <w:lang w:val="sl-SI" w:eastAsia="sl-SI"/>
        </w:rPr>
        <w:t xml:space="preserve"> je treba zagotoviti ustrezno pogostost odčitkov temperature, da se zagotovi takojšnje odkrivanje napak v </w:t>
      </w:r>
      <w:proofErr w:type="spellStart"/>
      <w:r w:rsidR="00EA37CE" w:rsidRPr="00E41C4F">
        <w:rPr>
          <w:rFonts w:eastAsia="Times New Roman"/>
          <w:color w:val="000000"/>
          <w:szCs w:val="22"/>
          <w:lang w:val="sl-SI" w:eastAsia="sl-SI"/>
        </w:rPr>
        <w:t>tretiranju</w:t>
      </w:r>
      <w:proofErr w:type="spellEnd"/>
      <w:r w:rsidR="00EA37CE" w:rsidRPr="00E41C4F">
        <w:rPr>
          <w:rFonts w:eastAsia="Times New Roman"/>
          <w:color w:val="000000"/>
          <w:szCs w:val="22"/>
          <w:lang w:val="sl-SI" w:eastAsia="sl-SI"/>
        </w:rPr>
        <w:t xml:space="preserve">. </w:t>
      </w:r>
    </w:p>
    <w:p w14:paraId="693093D0" w14:textId="77777777" w:rsidR="00EA37CE" w:rsidRPr="00E41C4F" w:rsidRDefault="00504C07" w:rsidP="00EA37CE">
      <w:pPr>
        <w:autoSpaceDE w:val="0"/>
        <w:autoSpaceDN w:val="0"/>
        <w:adjustRightInd w:val="0"/>
        <w:ind w:left="360" w:hanging="360"/>
        <w:rPr>
          <w:rFonts w:eastAsia="Times New Roman"/>
          <w:color w:val="000000"/>
          <w:szCs w:val="22"/>
          <w:lang w:val="sl-SI" w:eastAsia="sl-SI"/>
        </w:rPr>
      </w:pPr>
      <w:r>
        <w:rPr>
          <w:rFonts w:eastAsia="Times New Roman"/>
          <w:color w:val="000000"/>
          <w:szCs w:val="22"/>
          <w:lang w:val="sl-SI" w:eastAsia="sl-SI"/>
        </w:rPr>
        <w:t>–</w:t>
      </w:r>
      <w:r w:rsidR="00EA37CE" w:rsidRPr="00E41C4F">
        <w:rPr>
          <w:rFonts w:eastAsia="Times New Roman"/>
          <w:color w:val="000000"/>
          <w:szCs w:val="22"/>
          <w:lang w:val="sl-SI" w:eastAsia="sl-SI"/>
        </w:rPr>
        <w:t xml:space="preserve"> </w:t>
      </w:r>
      <w:r w:rsidR="00EA37CE" w:rsidRPr="00E41C4F">
        <w:rPr>
          <w:rFonts w:eastAsia="Times New Roman"/>
          <w:color w:val="000000"/>
          <w:szCs w:val="22"/>
          <w:lang w:val="sl-SI" w:eastAsia="sl-SI"/>
        </w:rPr>
        <w:tab/>
        <w:t xml:space="preserve">Za namene presoj mora izvajalec </w:t>
      </w:r>
      <w:proofErr w:type="spellStart"/>
      <w:r w:rsidR="00EA37CE" w:rsidRPr="00E41C4F">
        <w:rPr>
          <w:rFonts w:eastAsia="Times New Roman"/>
          <w:color w:val="000000"/>
          <w:szCs w:val="22"/>
          <w:lang w:val="sl-SI" w:eastAsia="sl-SI"/>
        </w:rPr>
        <w:t>tretiranja</w:t>
      </w:r>
      <w:proofErr w:type="spellEnd"/>
      <w:r w:rsidR="00EA37CE" w:rsidRPr="00E41C4F">
        <w:rPr>
          <w:rFonts w:eastAsia="Times New Roman"/>
          <w:color w:val="000000"/>
          <w:szCs w:val="22"/>
          <w:lang w:val="sl-SI" w:eastAsia="sl-SI"/>
        </w:rPr>
        <w:t xml:space="preserve"> voditi in hraniti evidenco toplotnih obdelav in umerjanj v časovnem obdobju, ki ga podrobno opredeli NPPO.</w:t>
      </w:r>
    </w:p>
    <w:p w14:paraId="07A3935E" w14:textId="77777777" w:rsidR="00EA37CE" w:rsidRPr="00E41C4F" w:rsidRDefault="00EA37CE" w:rsidP="00EA37CE">
      <w:pPr>
        <w:autoSpaceDE w:val="0"/>
        <w:autoSpaceDN w:val="0"/>
        <w:adjustRightInd w:val="0"/>
        <w:ind w:left="360" w:hanging="360"/>
        <w:rPr>
          <w:rFonts w:eastAsia="Times New Roman"/>
          <w:color w:val="000000"/>
          <w:szCs w:val="22"/>
          <w:lang w:val="sl-SI" w:eastAsia="sl-SI"/>
        </w:rPr>
      </w:pPr>
    </w:p>
    <w:p w14:paraId="295939D8" w14:textId="77777777" w:rsidR="00EA37CE" w:rsidRPr="00E41C4F" w:rsidRDefault="00EA37CE" w:rsidP="00EA37CE">
      <w:pPr>
        <w:autoSpaceDE w:val="0"/>
        <w:autoSpaceDN w:val="0"/>
        <w:adjustRightInd w:val="0"/>
        <w:ind w:left="360" w:hanging="360"/>
        <w:rPr>
          <w:b/>
          <w:bCs/>
          <w:color w:val="000000"/>
          <w:szCs w:val="22"/>
          <w:lang w:val="sl-SI"/>
        </w:rPr>
      </w:pPr>
      <w:r w:rsidRPr="00E41C4F">
        <w:rPr>
          <w:b/>
          <w:bCs/>
          <w:color w:val="000000"/>
          <w:szCs w:val="22"/>
          <w:lang w:val="sl-SI"/>
        </w:rPr>
        <w:t xml:space="preserve">Toplotna obdelava z uporabo dielektričnega segrevanja (koda </w:t>
      </w:r>
      <w:proofErr w:type="spellStart"/>
      <w:r w:rsidRPr="00E41C4F">
        <w:rPr>
          <w:b/>
          <w:bCs/>
          <w:color w:val="000000"/>
          <w:szCs w:val="22"/>
          <w:lang w:val="sl-SI"/>
        </w:rPr>
        <w:t>tretiranja</w:t>
      </w:r>
      <w:proofErr w:type="spellEnd"/>
      <w:r w:rsidRPr="00E41C4F">
        <w:rPr>
          <w:b/>
          <w:bCs/>
          <w:color w:val="000000"/>
          <w:szCs w:val="22"/>
          <w:lang w:val="sl-SI"/>
        </w:rPr>
        <w:t xml:space="preserve"> za oznako: DH)</w:t>
      </w:r>
    </w:p>
    <w:p w14:paraId="5F0CCBE3" w14:textId="77777777" w:rsidR="00EA37CE" w:rsidRPr="00E41C4F" w:rsidRDefault="00EA37CE" w:rsidP="00EA37CE">
      <w:pPr>
        <w:autoSpaceDE w:val="0"/>
        <w:autoSpaceDN w:val="0"/>
        <w:adjustRightInd w:val="0"/>
        <w:ind w:left="360" w:hanging="360"/>
        <w:rPr>
          <w:b/>
          <w:bCs/>
          <w:color w:val="000000"/>
          <w:szCs w:val="22"/>
          <w:lang w:val="sl-SI"/>
        </w:rPr>
      </w:pPr>
    </w:p>
    <w:p w14:paraId="08F6BB0E" w14:textId="77777777" w:rsidR="00EA37CE" w:rsidRPr="00E41C4F" w:rsidRDefault="00EA37CE" w:rsidP="00EA0C07">
      <w:pPr>
        <w:autoSpaceDE w:val="0"/>
        <w:autoSpaceDN w:val="0"/>
        <w:adjustRightInd w:val="0"/>
        <w:rPr>
          <w:color w:val="000000"/>
          <w:szCs w:val="22"/>
          <w:lang w:val="sl-SI"/>
        </w:rPr>
      </w:pPr>
      <w:r w:rsidRPr="00E41C4F">
        <w:rPr>
          <w:color w:val="000000"/>
          <w:szCs w:val="22"/>
          <w:lang w:val="sl-SI"/>
        </w:rPr>
        <w:lastRenderedPageBreak/>
        <w:t>Kadar uporabi</w:t>
      </w:r>
      <w:r w:rsidR="00C65DC1">
        <w:rPr>
          <w:color w:val="000000"/>
          <w:szCs w:val="22"/>
          <w:lang w:val="sl-SI"/>
        </w:rPr>
        <w:t>mo</w:t>
      </w:r>
      <w:r w:rsidRPr="00E41C4F">
        <w:rPr>
          <w:color w:val="000000"/>
          <w:szCs w:val="22"/>
          <w:lang w:val="sl-SI"/>
        </w:rPr>
        <w:t xml:space="preserve"> dielektrično segrevanje (mikrovalovno</w:t>
      </w:r>
      <w:r w:rsidR="00A25021">
        <w:rPr>
          <w:color w:val="000000"/>
          <w:szCs w:val="22"/>
          <w:lang w:val="sl-SI"/>
        </w:rPr>
        <w:t xml:space="preserve"> ali </w:t>
      </w:r>
      <w:proofErr w:type="spellStart"/>
      <w:r w:rsidR="00A25021">
        <w:rPr>
          <w:color w:val="000000"/>
          <w:szCs w:val="22"/>
          <w:lang w:val="sl-SI"/>
        </w:rPr>
        <w:t>radiovalovno</w:t>
      </w:r>
      <w:proofErr w:type="spellEnd"/>
      <w:r w:rsidRPr="00E41C4F">
        <w:rPr>
          <w:color w:val="000000"/>
          <w:szCs w:val="22"/>
          <w:lang w:val="sl-SI"/>
        </w:rPr>
        <w:t>), je treba lesen pakirni material segrevati tako dolgo, da doseže naj</w:t>
      </w:r>
      <w:r w:rsidR="00D93BEC">
        <w:rPr>
          <w:color w:val="000000"/>
          <w:szCs w:val="22"/>
          <w:lang w:val="sl-SI"/>
        </w:rPr>
        <w:t>nižjo</w:t>
      </w:r>
      <w:r w:rsidRPr="00E41C4F">
        <w:rPr>
          <w:color w:val="000000"/>
          <w:szCs w:val="22"/>
          <w:lang w:val="sl-SI"/>
        </w:rPr>
        <w:t xml:space="preserve"> temperaturo </w:t>
      </w:r>
      <w:smartTag w:uri="urn:schemas-microsoft-com:office:smarttags" w:element="metricconverter">
        <w:smartTagPr>
          <w:attr w:name="ProductID" w:val="60 ﾰC"/>
        </w:smartTagPr>
        <w:r w:rsidRPr="00E41C4F">
          <w:rPr>
            <w:color w:val="000000"/>
            <w:szCs w:val="22"/>
            <w:lang w:val="sl-SI"/>
          </w:rPr>
          <w:t>60 °C</w:t>
        </w:r>
      </w:smartTag>
      <w:r w:rsidRPr="00E41C4F">
        <w:rPr>
          <w:color w:val="000000"/>
          <w:szCs w:val="22"/>
          <w:lang w:val="sl-SI"/>
        </w:rPr>
        <w:t xml:space="preserve"> neprekinjeno eno (1) minuto skozi celot</w:t>
      </w:r>
      <w:r w:rsidR="00504C07">
        <w:rPr>
          <w:color w:val="000000"/>
          <w:szCs w:val="22"/>
          <w:lang w:val="sl-SI"/>
        </w:rPr>
        <w:t>e</w:t>
      </w:r>
      <w:r w:rsidRPr="00E41C4F">
        <w:rPr>
          <w:color w:val="000000"/>
          <w:szCs w:val="22"/>
          <w:lang w:val="sl-SI"/>
        </w:rPr>
        <w:t>n profil lesa (vključno z njegovo površino).</w:t>
      </w:r>
      <w:r w:rsidR="00311130">
        <w:rPr>
          <w:color w:val="000000"/>
          <w:szCs w:val="22"/>
          <w:lang w:val="sl-SI"/>
        </w:rPr>
        <w:t xml:space="preserve"> </w:t>
      </w:r>
      <w:r w:rsidR="00311130">
        <w:rPr>
          <w:rFonts w:eastAsia="Times New Roman"/>
          <w:szCs w:val="22"/>
          <w:lang w:val="sl-SI" w:eastAsia="sl-SI"/>
        </w:rPr>
        <w:t xml:space="preserve">Izvajalci </w:t>
      </w:r>
      <w:proofErr w:type="spellStart"/>
      <w:r w:rsidR="00311130">
        <w:rPr>
          <w:rFonts w:eastAsia="Times New Roman"/>
          <w:szCs w:val="22"/>
          <w:lang w:val="sl-SI" w:eastAsia="sl-SI"/>
        </w:rPr>
        <w:t>tretiranja</w:t>
      </w:r>
      <w:proofErr w:type="spellEnd"/>
      <w:r w:rsidR="00311130">
        <w:rPr>
          <w:rFonts w:eastAsia="Times New Roman"/>
          <w:szCs w:val="22"/>
          <w:lang w:val="sl-SI" w:eastAsia="sl-SI"/>
        </w:rPr>
        <w:t xml:space="preserve"> z uporabo dielektričnega segrevanja morajo preverjati, da njihovi </w:t>
      </w:r>
      <w:r w:rsidR="008B7417">
        <w:rPr>
          <w:rFonts w:eastAsia="Times New Roman"/>
          <w:szCs w:val="22"/>
          <w:lang w:val="sl-SI" w:eastAsia="sl-SI"/>
        </w:rPr>
        <w:t>načrti</w:t>
      </w:r>
      <w:r w:rsidR="00311130">
        <w:rPr>
          <w:rFonts w:eastAsia="Times New Roman"/>
          <w:szCs w:val="22"/>
          <w:lang w:val="sl-SI" w:eastAsia="sl-SI"/>
        </w:rPr>
        <w:t xml:space="preserve"> </w:t>
      </w:r>
      <w:proofErr w:type="spellStart"/>
      <w:r w:rsidR="00311130">
        <w:rPr>
          <w:rFonts w:eastAsia="Times New Roman"/>
          <w:szCs w:val="22"/>
          <w:lang w:val="sl-SI" w:eastAsia="sl-SI"/>
        </w:rPr>
        <w:t>tretiranja</w:t>
      </w:r>
      <w:proofErr w:type="spellEnd"/>
      <w:r w:rsidR="000D1B9F">
        <w:rPr>
          <w:rFonts w:eastAsia="Times New Roman"/>
          <w:szCs w:val="22"/>
          <w:lang w:val="sl-SI" w:eastAsia="sl-SI"/>
        </w:rPr>
        <w:t xml:space="preserve"> izpolnjuje</w:t>
      </w:r>
      <w:r w:rsidR="00311130">
        <w:rPr>
          <w:rFonts w:eastAsia="Times New Roman"/>
          <w:szCs w:val="22"/>
          <w:lang w:val="sl-SI" w:eastAsia="sl-SI"/>
        </w:rPr>
        <w:t xml:space="preserve">jo </w:t>
      </w:r>
      <w:r w:rsidR="000D1B9F">
        <w:rPr>
          <w:rFonts w:eastAsia="Times New Roman"/>
          <w:szCs w:val="22"/>
          <w:lang w:val="sl-SI" w:eastAsia="sl-SI"/>
        </w:rPr>
        <w:t xml:space="preserve">podrobno </w:t>
      </w:r>
      <w:r w:rsidR="00311130">
        <w:rPr>
          <w:rFonts w:eastAsia="Times New Roman"/>
          <w:szCs w:val="22"/>
          <w:lang w:val="sl-SI" w:eastAsia="sl-SI"/>
        </w:rPr>
        <w:t xml:space="preserve">opredeljene parametre </w:t>
      </w:r>
      <w:proofErr w:type="spellStart"/>
      <w:r w:rsidR="00311130">
        <w:rPr>
          <w:rFonts w:eastAsia="Times New Roman"/>
          <w:szCs w:val="22"/>
          <w:lang w:val="sl-SI" w:eastAsia="sl-SI"/>
        </w:rPr>
        <w:t>tretiranja</w:t>
      </w:r>
      <w:proofErr w:type="spellEnd"/>
      <w:r w:rsidR="00311130">
        <w:rPr>
          <w:rFonts w:eastAsia="Times New Roman"/>
          <w:szCs w:val="22"/>
          <w:lang w:val="sl-SI" w:eastAsia="sl-SI"/>
        </w:rPr>
        <w:t xml:space="preserve"> (ob upoštevanju vlažnosti, dimenzij in gostote lesa ter frekvenc mikrovalov ali </w:t>
      </w:r>
      <w:proofErr w:type="spellStart"/>
      <w:r w:rsidR="00311130">
        <w:rPr>
          <w:rFonts w:eastAsia="Times New Roman"/>
          <w:szCs w:val="22"/>
          <w:lang w:val="sl-SI" w:eastAsia="sl-SI"/>
        </w:rPr>
        <w:t>radiovalov</w:t>
      </w:r>
      <w:proofErr w:type="spellEnd"/>
      <w:r w:rsidR="00311130">
        <w:rPr>
          <w:rFonts w:eastAsia="Times New Roman"/>
          <w:szCs w:val="22"/>
          <w:lang w:val="sl-SI" w:eastAsia="sl-SI"/>
        </w:rPr>
        <w:t>).</w:t>
      </w:r>
    </w:p>
    <w:p w14:paraId="7C72B7A9" w14:textId="77777777" w:rsidR="00EA37CE" w:rsidRPr="00E41C4F" w:rsidRDefault="00EA37CE" w:rsidP="00EA37CE">
      <w:pPr>
        <w:autoSpaceDE w:val="0"/>
        <w:autoSpaceDN w:val="0"/>
        <w:adjustRightInd w:val="0"/>
        <w:rPr>
          <w:rFonts w:eastAsia="Times New Roman"/>
          <w:color w:val="000000"/>
          <w:szCs w:val="22"/>
          <w:lang w:val="sl-SI" w:eastAsia="sl-SI"/>
        </w:rPr>
      </w:pPr>
      <w:r w:rsidRPr="00E41C4F">
        <w:rPr>
          <w:rFonts w:eastAsia="Times New Roman"/>
          <w:color w:val="000000"/>
          <w:szCs w:val="22"/>
          <w:lang w:val="sl-SI" w:eastAsia="sl-SI"/>
        </w:rPr>
        <w:t xml:space="preserve">NPPO podrobno opredeli ali odobri </w:t>
      </w:r>
      <w:r w:rsidR="008B7417">
        <w:rPr>
          <w:rFonts w:eastAsia="Times New Roman"/>
          <w:color w:val="000000"/>
          <w:szCs w:val="22"/>
          <w:lang w:val="sl-SI" w:eastAsia="sl-SI"/>
        </w:rPr>
        <w:t>načrte</w:t>
      </w:r>
      <w:r w:rsidR="007150E8" w:rsidRPr="00E41C4F">
        <w:rPr>
          <w:rFonts w:eastAsia="Times New Roman"/>
          <w:color w:val="000000"/>
          <w:szCs w:val="22"/>
          <w:lang w:val="sl-SI" w:eastAsia="sl-SI"/>
        </w:rPr>
        <w:t xml:space="preserve"> </w:t>
      </w:r>
      <w:proofErr w:type="spellStart"/>
      <w:r w:rsidRPr="00E41C4F">
        <w:rPr>
          <w:rFonts w:eastAsia="Times New Roman"/>
          <w:color w:val="000000"/>
          <w:szCs w:val="22"/>
          <w:lang w:val="sl-SI" w:eastAsia="sl-SI"/>
        </w:rPr>
        <w:t>tretiranja</w:t>
      </w:r>
      <w:proofErr w:type="spellEnd"/>
      <w:r w:rsidRPr="00E41C4F">
        <w:rPr>
          <w:rFonts w:eastAsia="Times New Roman"/>
          <w:color w:val="000000"/>
          <w:szCs w:val="22"/>
          <w:lang w:val="sl-SI" w:eastAsia="sl-SI"/>
        </w:rPr>
        <w:t>.</w:t>
      </w:r>
    </w:p>
    <w:p w14:paraId="57FCDBB5" w14:textId="77777777" w:rsidR="00EA37CE" w:rsidRPr="00E41C4F" w:rsidRDefault="00EA37CE" w:rsidP="00EA37CE">
      <w:pPr>
        <w:autoSpaceDE w:val="0"/>
        <w:autoSpaceDN w:val="0"/>
        <w:adjustRightInd w:val="0"/>
        <w:rPr>
          <w:rFonts w:eastAsia="Times New Roman"/>
          <w:color w:val="000000"/>
          <w:szCs w:val="22"/>
          <w:lang w:val="sl-SI" w:eastAsia="sl-SI"/>
        </w:rPr>
      </w:pPr>
    </w:p>
    <w:p w14:paraId="1A859EC6" w14:textId="77777777" w:rsidR="00EA37CE" w:rsidRPr="00E41C4F" w:rsidRDefault="00EA37CE" w:rsidP="00EA37CE">
      <w:pPr>
        <w:autoSpaceDE w:val="0"/>
        <w:autoSpaceDN w:val="0"/>
        <w:adjustRightInd w:val="0"/>
        <w:rPr>
          <w:rFonts w:eastAsia="Times New Roman"/>
          <w:color w:val="000000"/>
          <w:szCs w:val="22"/>
          <w:lang w:val="sl-SI" w:eastAsia="sl-SI"/>
        </w:rPr>
      </w:pPr>
      <w:r w:rsidRPr="00E41C4F">
        <w:rPr>
          <w:rFonts w:eastAsia="Times New Roman"/>
          <w:color w:val="000000"/>
          <w:szCs w:val="22"/>
          <w:lang w:val="sl-SI" w:eastAsia="sl-SI"/>
        </w:rPr>
        <w:t xml:space="preserve">NPPO odobri izvajalce </w:t>
      </w:r>
      <w:proofErr w:type="spellStart"/>
      <w:r w:rsidRPr="00E41C4F">
        <w:rPr>
          <w:rFonts w:eastAsia="Times New Roman"/>
          <w:color w:val="000000"/>
          <w:szCs w:val="22"/>
          <w:lang w:val="sl-SI" w:eastAsia="sl-SI"/>
        </w:rPr>
        <w:t>tretiranja</w:t>
      </w:r>
      <w:proofErr w:type="spellEnd"/>
      <w:r w:rsidRPr="00E41C4F">
        <w:rPr>
          <w:rFonts w:eastAsia="Times New Roman"/>
          <w:color w:val="000000"/>
          <w:szCs w:val="22"/>
          <w:lang w:val="sl-SI" w:eastAsia="sl-SI"/>
        </w:rPr>
        <w:t xml:space="preserve">. NPPO </w:t>
      </w:r>
      <w:r w:rsidR="00C65DC1">
        <w:rPr>
          <w:rFonts w:eastAsia="Times New Roman"/>
          <w:color w:val="000000"/>
          <w:szCs w:val="22"/>
          <w:lang w:val="sl-SI" w:eastAsia="sl-SI"/>
        </w:rPr>
        <w:t>naj</w:t>
      </w:r>
      <w:r w:rsidRPr="00E41C4F">
        <w:rPr>
          <w:rFonts w:eastAsia="Times New Roman"/>
          <w:color w:val="000000"/>
          <w:szCs w:val="22"/>
          <w:lang w:val="sl-SI" w:eastAsia="sl-SI"/>
        </w:rPr>
        <w:t xml:space="preserve"> upošteva </w:t>
      </w:r>
      <w:r w:rsidR="00915C8D">
        <w:rPr>
          <w:rFonts w:eastAsia="Times New Roman"/>
          <w:color w:val="000000"/>
          <w:szCs w:val="22"/>
          <w:lang w:val="sl-SI" w:eastAsia="sl-SI"/>
        </w:rPr>
        <w:t>naslednj</w:t>
      </w:r>
      <w:r w:rsidR="00352E90">
        <w:rPr>
          <w:rFonts w:eastAsia="Times New Roman"/>
          <w:color w:val="000000"/>
          <w:szCs w:val="22"/>
          <w:lang w:val="sl-SI" w:eastAsia="sl-SI"/>
        </w:rPr>
        <w:t>e</w:t>
      </w:r>
      <w:r w:rsidR="00352E90" w:rsidRPr="00E41C4F">
        <w:rPr>
          <w:rFonts w:eastAsia="Times New Roman"/>
          <w:color w:val="000000"/>
          <w:szCs w:val="22"/>
          <w:lang w:val="sl-SI" w:eastAsia="sl-SI"/>
        </w:rPr>
        <w:t xml:space="preserve"> </w:t>
      </w:r>
      <w:r w:rsidRPr="00E41C4F">
        <w:rPr>
          <w:rFonts w:eastAsia="Times New Roman"/>
          <w:color w:val="000000"/>
          <w:szCs w:val="22"/>
          <w:lang w:val="sl-SI" w:eastAsia="sl-SI"/>
        </w:rPr>
        <w:t xml:space="preserve">dejavnike, ki so morda </w:t>
      </w:r>
      <w:r w:rsidR="00E86FF2">
        <w:rPr>
          <w:rFonts w:eastAsia="Times New Roman"/>
          <w:color w:val="000000"/>
          <w:szCs w:val="22"/>
          <w:lang w:val="sl-SI" w:eastAsia="sl-SI"/>
        </w:rPr>
        <w:t>potrebni</w:t>
      </w:r>
      <w:r w:rsidR="00915C8D">
        <w:rPr>
          <w:rFonts w:eastAsia="Times New Roman"/>
          <w:color w:val="000000"/>
          <w:szCs w:val="22"/>
          <w:lang w:val="sl-SI" w:eastAsia="sl-SI"/>
        </w:rPr>
        <w:t>,</w:t>
      </w:r>
      <w:r w:rsidRPr="00E41C4F">
        <w:rPr>
          <w:rFonts w:eastAsia="Times New Roman"/>
          <w:color w:val="000000"/>
          <w:szCs w:val="22"/>
          <w:lang w:val="sl-SI" w:eastAsia="sl-SI"/>
        </w:rPr>
        <w:t xml:space="preserve"> </w:t>
      </w:r>
      <w:r w:rsidR="00915C8D">
        <w:rPr>
          <w:rFonts w:eastAsia="Times New Roman"/>
          <w:color w:val="000000"/>
          <w:szCs w:val="22"/>
          <w:lang w:val="sl-SI" w:eastAsia="sl-SI"/>
        </w:rPr>
        <w:t>d</w:t>
      </w:r>
      <w:r w:rsidRPr="00E41C4F">
        <w:rPr>
          <w:rFonts w:eastAsia="Times New Roman"/>
          <w:color w:val="000000"/>
          <w:szCs w:val="22"/>
          <w:lang w:val="sl-SI" w:eastAsia="sl-SI"/>
        </w:rPr>
        <w:t xml:space="preserve">a </w:t>
      </w:r>
      <w:r w:rsidR="00C65DC1" w:rsidRPr="00E41C4F">
        <w:rPr>
          <w:rFonts w:eastAsia="Times New Roman"/>
          <w:color w:val="000000"/>
          <w:szCs w:val="22"/>
          <w:lang w:val="sl-SI" w:eastAsia="sl-SI"/>
        </w:rPr>
        <w:t>komore za dielektrično segrevanje</w:t>
      </w:r>
      <w:r w:rsidRPr="00E41C4F">
        <w:rPr>
          <w:rFonts w:eastAsia="Times New Roman"/>
          <w:color w:val="000000"/>
          <w:szCs w:val="22"/>
          <w:lang w:val="sl-SI" w:eastAsia="sl-SI"/>
        </w:rPr>
        <w:t xml:space="preserve"> </w:t>
      </w:r>
      <w:r w:rsidR="00C65DC1" w:rsidRPr="00C65DC1">
        <w:rPr>
          <w:rFonts w:eastAsia="Times New Roman"/>
          <w:color w:val="000000"/>
          <w:szCs w:val="22"/>
          <w:lang w:val="sl-SI" w:eastAsia="sl-SI"/>
        </w:rPr>
        <w:t>izpoln</w:t>
      </w:r>
      <w:r w:rsidR="00915C8D">
        <w:rPr>
          <w:rFonts w:eastAsia="Times New Roman"/>
          <w:color w:val="000000"/>
          <w:szCs w:val="22"/>
          <w:lang w:val="sl-SI" w:eastAsia="sl-SI"/>
        </w:rPr>
        <w:t>jujejo</w:t>
      </w:r>
      <w:r w:rsidR="00C65DC1" w:rsidRPr="00C65DC1">
        <w:rPr>
          <w:rFonts w:eastAsia="Times New Roman"/>
          <w:color w:val="000000"/>
          <w:szCs w:val="22"/>
          <w:lang w:val="sl-SI" w:eastAsia="sl-SI"/>
        </w:rPr>
        <w:t xml:space="preserve"> zahtev</w:t>
      </w:r>
      <w:r w:rsidR="00915C8D">
        <w:rPr>
          <w:rFonts w:eastAsia="Times New Roman"/>
          <w:color w:val="000000"/>
          <w:szCs w:val="22"/>
          <w:lang w:val="sl-SI" w:eastAsia="sl-SI"/>
        </w:rPr>
        <w:t>e</w:t>
      </w:r>
      <w:r w:rsidR="00C65DC1" w:rsidRPr="00C65DC1">
        <w:rPr>
          <w:rFonts w:eastAsia="Times New Roman"/>
          <w:color w:val="000000"/>
          <w:szCs w:val="22"/>
          <w:lang w:val="sl-SI" w:eastAsia="sl-SI"/>
        </w:rPr>
        <w:t xml:space="preserve"> </w:t>
      </w:r>
      <w:proofErr w:type="spellStart"/>
      <w:r w:rsidR="00C65DC1" w:rsidRPr="00C65DC1">
        <w:rPr>
          <w:rFonts w:eastAsia="Times New Roman"/>
          <w:color w:val="000000"/>
          <w:szCs w:val="22"/>
          <w:lang w:val="sl-SI" w:eastAsia="sl-SI"/>
        </w:rPr>
        <w:t>tretiranja</w:t>
      </w:r>
      <w:proofErr w:type="spellEnd"/>
      <w:r w:rsidRPr="00E41C4F">
        <w:rPr>
          <w:rFonts w:eastAsia="Times New Roman"/>
          <w:color w:val="000000"/>
          <w:szCs w:val="22"/>
          <w:lang w:val="sl-SI" w:eastAsia="sl-SI"/>
        </w:rPr>
        <w:t>.</w:t>
      </w:r>
      <w:r w:rsidR="004E442B">
        <w:rPr>
          <w:rFonts w:eastAsia="Times New Roman"/>
          <w:color w:val="000000"/>
          <w:szCs w:val="22"/>
          <w:lang w:val="sl-SI" w:eastAsia="sl-SI"/>
        </w:rPr>
        <w:t xml:space="preserve"> </w:t>
      </w:r>
    </w:p>
    <w:p w14:paraId="1328DA9D" w14:textId="77777777" w:rsidR="00EA37CE" w:rsidRPr="00B71DB0" w:rsidRDefault="00EA37CE" w:rsidP="00EA37CE">
      <w:pPr>
        <w:autoSpaceDE w:val="0"/>
        <w:autoSpaceDN w:val="0"/>
        <w:adjustRightInd w:val="0"/>
        <w:rPr>
          <w:rFonts w:eastAsia="Times New Roman"/>
          <w:color w:val="808080"/>
          <w:szCs w:val="22"/>
          <w:lang w:val="sl-SI" w:eastAsia="sl-SI"/>
        </w:rPr>
      </w:pPr>
    </w:p>
    <w:p w14:paraId="215773DB" w14:textId="77777777" w:rsidR="00EA37CE" w:rsidRPr="00E41C4F" w:rsidRDefault="00EA37CE" w:rsidP="00EA0C07">
      <w:pPr>
        <w:numPr>
          <w:ilvl w:val="0"/>
          <w:numId w:val="18"/>
        </w:numPr>
        <w:autoSpaceDE w:val="0"/>
        <w:autoSpaceDN w:val="0"/>
        <w:adjustRightInd w:val="0"/>
        <w:ind w:left="357" w:hanging="357"/>
        <w:rPr>
          <w:rFonts w:eastAsia="Times New Roman"/>
          <w:color w:val="000000"/>
          <w:szCs w:val="22"/>
          <w:lang w:val="sl-SI" w:eastAsia="sl-SI"/>
        </w:rPr>
      </w:pPr>
      <w:r w:rsidRPr="00E41C4F">
        <w:rPr>
          <w:rFonts w:eastAsia="Times New Roman"/>
          <w:color w:val="000000"/>
          <w:szCs w:val="22"/>
          <w:lang w:val="sl-SI" w:eastAsia="sl-SI"/>
        </w:rPr>
        <w:t xml:space="preserve">Ne glede na to, ali se dielektrično segrevanje izvaja </w:t>
      </w:r>
      <w:r w:rsidR="007D428B">
        <w:rPr>
          <w:rFonts w:eastAsia="Times New Roman"/>
          <w:color w:val="000000"/>
          <w:szCs w:val="22"/>
          <w:lang w:val="sl-SI" w:eastAsia="sl-SI"/>
        </w:rPr>
        <w:t>v</w:t>
      </w:r>
      <w:r w:rsidRPr="00E41C4F">
        <w:rPr>
          <w:rFonts w:eastAsia="Times New Roman"/>
          <w:color w:val="000000"/>
          <w:szCs w:val="22"/>
          <w:lang w:val="sl-SI" w:eastAsia="sl-SI"/>
        </w:rPr>
        <w:t xml:space="preserve"> </w:t>
      </w:r>
      <w:r w:rsidR="007D428B">
        <w:rPr>
          <w:rFonts w:eastAsia="Times New Roman"/>
          <w:color w:val="000000"/>
          <w:szCs w:val="22"/>
          <w:lang w:val="sl-SI" w:eastAsia="sl-SI"/>
        </w:rPr>
        <w:t>ločenih serijah</w:t>
      </w:r>
      <w:r w:rsidRPr="00E41C4F">
        <w:rPr>
          <w:rFonts w:eastAsia="Times New Roman"/>
          <w:color w:val="000000"/>
          <w:szCs w:val="22"/>
          <w:lang w:val="sl-SI" w:eastAsia="sl-SI"/>
        </w:rPr>
        <w:t xml:space="preserve"> ali neprekin</w:t>
      </w:r>
      <w:r w:rsidR="00576608">
        <w:rPr>
          <w:rFonts w:eastAsia="Times New Roman"/>
          <w:color w:val="000000"/>
          <w:szCs w:val="22"/>
          <w:lang w:val="sl-SI" w:eastAsia="sl-SI"/>
        </w:rPr>
        <w:t>jen</w:t>
      </w:r>
      <w:r w:rsidR="007D428B">
        <w:rPr>
          <w:rFonts w:eastAsia="Times New Roman"/>
          <w:color w:val="000000"/>
          <w:szCs w:val="22"/>
          <w:lang w:val="sl-SI" w:eastAsia="sl-SI"/>
        </w:rPr>
        <w:t>o</w:t>
      </w:r>
      <w:r w:rsidR="007F3B39">
        <w:rPr>
          <w:rFonts w:eastAsia="Times New Roman"/>
          <w:color w:val="000000"/>
          <w:szCs w:val="22"/>
          <w:lang w:val="sl-SI" w:eastAsia="sl-SI"/>
        </w:rPr>
        <w:t xml:space="preserve"> (po tekočem traku), </w:t>
      </w:r>
      <w:proofErr w:type="spellStart"/>
      <w:r w:rsidRPr="00E41C4F">
        <w:rPr>
          <w:rFonts w:eastAsia="Times New Roman"/>
          <w:color w:val="000000"/>
          <w:szCs w:val="22"/>
          <w:lang w:val="sl-SI" w:eastAsia="sl-SI"/>
        </w:rPr>
        <w:t>tretiranje</w:t>
      </w:r>
      <w:proofErr w:type="spellEnd"/>
      <w:r w:rsidRPr="00E41C4F">
        <w:rPr>
          <w:rFonts w:eastAsia="Times New Roman"/>
          <w:color w:val="000000"/>
          <w:szCs w:val="22"/>
          <w:lang w:val="sl-SI" w:eastAsia="sl-SI"/>
        </w:rPr>
        <w:t xml:space="preserve"> spremlja</w:t>
      </w:r>
      <w:r w:rsidR="007F3B39">
        <w:rPr>
          <w:rFonts w:eastAsia="Times New Roman"/>
          <w:color w:val="000000"/>
          <w:szCs w:val="22"/>
          <w:lang w:val="sl-SI" w:eastAsia="sl-SI"/>
        </w:rPr>
        <w:t>mo</w:t>
      </w:r>
      <w:r w:rsidRPr="00E41C4F">
        <w:rPr>
          <w:rFonts w:eastAsia="Times New Roman"/>
          <w:color w:val="000000"/>
          <w:szCs w:val="22"/>
          <w:lang w:val="sl-SI" w:eastAsia="sl-SI"/>
        </w:rPr>
        <w:t xml:space="preserve"> </w:t>
      </w:r>
      <w:r w:rsidR="006D0837">
        <w:rPr>
          <w:rFonts w:eastAsia="Times New Roman"/>
          <w:color w:val="000000"/>
          <w:szCs w:val="22"/>
          <w:lang w:val="sl-SI" w:eastAsia="sl-SI"/>
        </w:rPr>
        <w:t xml:space="preserve">z merjenjem temperature </w:t>
      </w:r>
      <w:r w:rsidR="00456367">
        <w:rPr>
          <w:rFonts w:eastAsia="Times New Roman"/>
          <w:color w:val="000000"/>
          <w:szCs w:val="22"/>
          <w:lang w:val="sl-SI" w:eastAsia="sl-SI"/>
        </w:rPr>
        <w:t xml:space="preserve">v </w:t>
      </w:r>
      <w:r w:rsidR="006D0837">
        <w:rPr>
          <w:rFonts w:eastAsia="Times New Roman"/>
          <w:color w:val="000000"/>
          <w:szCs w:val="22"/>
          <w:lang w:val="sl-SI" w:eastAsia="sl-SI"/>
        </w:rPr>
        <w:t>les</w:t>
      </w:r>
      <w:r w:rsidR="00456367">
        <w:rPr>
          <w:rFonts w:eastAsia="Times New Roman"/>
          <w:color w:val="000000"/>
          <w:szCs w:val="22"/>
          <w:lang w:val="sl-SI" w:eastAsia="sl-SI"/>
        </w:rPr>
        <w:t>u</w:t>
      </w:r>
      <w:r w:rsidRPr="00E41C4F">
        <w:rPr>
          <w:rFonts w:eastAsia="Times New Roman"/>
          <w:color w:val="000000"/>
          <w:szCs w:val="22"/>
          <w:lang w:val="sl-SI" w:eastAsia="sl-SI"/>
        </w:rPr>
        <w:t xml:space="preserve">, </w:t>
      </w:r>
      <w:r w:rsidR="006D0837">
        <w:rPr>
          <w:rFonts w:eastAsia="Times New Roman"/>
          <w:color w:val="000000"/>
          <w:szCs w:val="22"/>
          <w:lang w:val="sl-SI" w:eastAsia="sl-SI"/>
        </w:rPr>
        <w:t>na mestih</w:t>
      </w:r>
      <w:r w:rsidR="00576608">
        <w:rPr>
          <w:rFonts w:eastAsia="Times New Roman"/>
          <w:color w:val="000000"/>
          <w:szCs w:val="22"/>
          <w:lang w:val="sl-SI" w:eastAsia="sl-SI"/>
        </w:rPr>
        <w:t>,</w:t>
      </w:r>
      <w:r w:rsidR="006D0837">
        <w:rPr>
          <w:rFonts w:eastAsia="Times New Roman"/>
          <w:color w:val="000000"/>
          <w:szCs w:val="22"/>
          <w:lang w:val="sl-SI" w:eastAsia="sl-SI"/>
        </w:rPr>
        <w:t xml:space="preserve"> </w:t>
      </w:r>
      <w:r w:rsidRPr="00E41C4F">
        <w:rPr>
          <w:rFonts w:eastAsia="Times New Roman"/>
          <w:color w:val="000000"/>
          <w:szCs w:val="22"/>
          <w:lang w:val="sl-SI" w:eastAsia="sl-SI"/>
        </w:rPr>
        <w:t>kjer je najverjetneje najnižja (obi</w:t>
      </w:r>
      <w:r w:rsidR="007F3B39">
        <w:rPr>
          <w:rFonts w:eastAsia="Times New Roman"/>
          <w:color w:val="000000"/>
          <w:szCs w:val="22"/>
          <w:lang w:val="sl-SI" w:eastAsia="sl-SI"/>
        </w:rPr>
        <w:t>čajno na površini lesa), d</w:t>
      </w:r>
      <w:r w:rsidRPr="00E41C4F">
        <w:rPr>
          <w:rFonts w:eastAsia="Times New Roman"/>
          <w:color w:val="000000"/>
          <w:szCs w:val="22"/>
          <w:lang w:val="sl-SI" w:eastAsia="sl-SI"/>
        </w:rPr>
        <w:t>a zagotovi</w:t>
      </w:r>
      <w:r w:rsidR="007F3B39">
        <w:rPr>
          <w:rFonts w:eastAsia="Times New Roman"/>
          <w:color w:val="000000"/>
          <w:szCs w:val="22"/>
          <w:lang w:val="sl-SI" w:eastAsia="sl-SI"/>
        </w:rPr>
        <w:t>mo</w:t>
      </w:r>
      <w:r w:rsidRPr="00E41C4F">
        <w:rPr>
          <w:rFonts w:eastAsia="Times New Roman"/>
          <w:color w:val="000000"/>
          <w:szCs w:val="22"/>
          <w:lang w:val="sl-SI" w:eastAsia="sl-SI"/>
        </w:rPr>
        <w:t xml:space="preserve"> ohranja</w:t>
      </w:r>
      <w:r w:rsidR="007F3B39">
        <w:rPr>
          <w:rFonts w:eastAsia="Times New Roman"/>
          <w:color w:val="000000"/>
          <w:szCs w:val="22"/>
          <w:lang w:val="sl-SI" w:eastAsia="sl-SI"/>
        </w:rPr>
        <w:t>nje</w:t>
      </w:r>
      <w:r w:rsidRPr="00E41C4F">
        <w:rPr>
          <w:rFonts w:eastAsia="Times New Roman"/>
          <w:color w:val="000000"/>
          <w:szCs w:val="22"/>
          <w:lang w:val="sl-SI" w:eastAsia="sl-SI"/>
        </w:rPr>
        <w:t xml:space="preserve"> ciljn</w:t>
      </w:r>
      <w:r w:rsidR="007F3B39">
        <w:rPr>
          <w:rFonts w:eastAsia="Times New Roman"/>
          <w:color w:val="000000"/>
          <w:szCs w:val="22"/>
          <w:lang w:val="sl-SI" w:eastAsia="sl-SI"/>
        </w:rPr>
        <w:t>e</w:t>
      </w:r>
      <w:r w:rsidRPr="00E41C4F">
        <w:rPr>
          <w:rFonts w:eastAsia="Times New Roman"/>
          <w:color w:val="000000"/>
          <w:szCs w:val="22"/>
          <w:lang w:val="sl-SI" w:eastAsia="sl-SI"/>
        </w:rPr>
        <w:t xml:space="preserve"> temperatur</w:t>
      </w:r>
      <w:r w:rsidR="007F3B39">
        <w:rPr>
          <w:rFonts w:eastAsia="Times New Roman"/>
          <w:color w:val="000000"/>
          <w:szCs w:val="22"/>
          <w:lang w:val="sl-SI" w:eastAsia="sl-SI"/>
        </w:rPr>
        <w:t>e</w:t>
      </w:r>
      <w:r w:rsidRPr="00E41C4F">
        <w:rPr>
          <w:rFonts w:eastAsia="Times New Roman"/>
          <w:color w:val="000000"/>
          <w:szCs w:val="22"/>
          <w:lang w:val="sl-SI" w:eastAsia="sl-SI"/>
        </w:rPr>
        <w:t xml:space="preserve"> lesa. Za merjenje temperature je </w:t>
      </w:r>
      <w:r w:rsidR="006D0837" w:rsidRPr="00E41C4F">
        <w:rPr>
          <w:rFonts w:eastAsia="Times New Roman"/>
          <w:color w:val="000000"/>
          <w:szCs w:val="22"/>
          <w:lang w:val="sl-SI" w:eastAsia="sl-SI"/>
        </w:rPr>
        <w:t>priporočljiv</w:t>
      </w:r>
      <w:r w:rsidR="006D0837">
        <w:rPr>
          <w:rFonts w:eastAsia="Times New Roman"/>
          <w:color w:val="000000"/>
          <w:szCs w:val="22"/>
          <w:lang w:val="sl-SI" w:eastAsia="sl-SI"/>
        </w:rPr>
        <w:t>a</w:t>
      </w:r>
      <w:r w:rsidR="006D0837" w:rsidRPr="00E41C4F">
        <w:rPr>
          <w:rFonts w:eastAsia="Times New Roman"/>
          <w:color w:val="000000"/>
          <w:szCs w:val="22"/>
          <w:lang w:val="sl-SI" w:eastAsia="sl-SI"/>
        </w:rPr>
        <w:t xml:space="preserve"> </w:t>
      </w:r>
      <w:r w:rsidR="006D0837">
        <w:rPr>
          <w:rFonts w:eastAsia="Times New Roman"/>
          <w:color w:val="000000"/>
          <w:szCs w:val="22"/>
          <w:lang w:val="sl-SI" w:eastAsia="sl-SI"/>
        </w:rPr>
        <w:t>uporaba</w:t>
      </w:r>
      <w:r w:rsidR="006D0837" w:rsidRPr="00E41C4F">
        <w:rPr>
          <w:rFonts w:eastAsia="Times New Roman"/>
          <w:color w:val="000000"/>
          <w:szCs w:val="22"/>
          <w:lang w:val="sl-SI" w:eastAsia="sl-SI"/>
        </w:rPr>
        <w:t xml:space="preserve"> </w:t>
      </w:r>
      <w:r w:rsidR="00352E90">
        <w:rPr>
          <w:rFonts w:eastAsia="Times New Roman"/>
          <w:color w:val="000000"/>
          <w:szCs w:val="22"/>
          <w:lang w:val="sl-SI" w:eastAsia="sl-SI"/>
        </w:rPr>
        <w:t>najmanj</w:t>
      </w:r>
      <w:r w:rsidR="00352E90" w:rsidRPr="00E41C4F">
        <w:rPr>
          <w:rFonts w:eastAsia="Times New Roman"/>
          <w:color w:val="000000"/>
          <w:szCs w:val="22"/>
          <w:lang w:val="sl-SI" w:eastAsia="sl-SI"/>
        </w:rPr>
        <w:t xml:space="preserve"> </w:t>
      </w:r>
      <w:r w:rsidR="006D0837" w:rsidRPr="00E41C4F">
        <w:rPr>
          <w:rFonts w:eastAsia="Times New Roman"/>
          <w:color w:val="000000"/>
          <w:szCs w:val="22"/>
          <w:lang w:val="sl-SI" w:eastAsia="sl-SI"/>
        </w:rPr>
        <w:t>dv</w:t>
      </w:r>
      <w:r w:rsidR="006D0837">
        <w:rPr>
          <w:rFonts w:eastAsia="Times New Roman"/>
          <w:color w:val="000000"/>
          <w:szCs w:val="22"/>
          <w:lang w:val="sl-SI" w:eastAsia="sl-SI"/>
        </w:rPr>
        <w:t>eh</w:t>
      </w:r>
      <w:r w:rsidR="006D0837" w:rsidRPr="00E41C4F">
        <w:rPr>
          <w:rFonts w:eastAsia="Times New Roman"/>
          <w:color w:val="000000"/>
          <w:szCs w:val="22"/>
          <w:lang w:val="sl-SI" w:eastAsia="sl-SI"/>
        </w:rPr>
        <w:t xml:space="preserve"> temperaturn</w:t>
      </w:r>
      <w:r w:rsidR="006D0837">
        <w:rPr>
          <w:rFonts w:eastAsia="Times New Roman"/>
          <w:color w:val="000000"/>
          <w:szCs w:val="22"/>
          <w:lang w:val="sl-SI" w:eastAsia="sl-SI"/>
        </w:rPr>
        <w:t>ih</w:t>
      </w:r>
      <w:r w:rsidR="006D0837" w:rsidRPr="00E41C4F">
        <w:rPr>
          <w:rFonts w:eastAsia="Times New Roman"/>
          <w:color w:val="000000"/>
          <w:szCs w:val="22"/>
          <w:lang w:val="sl-SI" w:eastAsia="sl-SI"/>
        </w:rPr>
        <w:t xml:space="preserve"> senzorj</w:t>
      </w:r>
      <w:r w:rsidR="006D0837">
        <w:rPr>
          <w:rFonts w:eastAsia="Times New Roman"/>
          <w:color w:val="000000"/>
          <w:szCs w:val="22"/>
          <w:lang w:val="sl-SI" w:eastAsia="sl-SI"/>
        </w:rPr>
        <w:t>ev</w:t>
      </w:r>
      <w:r w:rsidRPr="00E41C4F">
        <w:rPr>
          <w:rFonts w:eastAsia="Times New Roman"/>
          <w:color w:val="000000"/>
          <w:szCs w:val="22"/>
          <w:lang w:val="sl-SI" w:eastAsia="sl-SI"/>
        </w:rPr>
        <w:t>, da zagotovi</w:t>
      </w:r>
      <w:r w:rsidR="007F3B39">
        <w:rPr>
          <w:rFonts w:eastAsia="Times New Roman"/>
          <w:color w:val="000000"/>
          <w:szCs w:val="22"/>
          <w:lang w:val="sl-SI" w:eastAsia="sl-SI"/>
        </w:rPr>
        <w:t>mo</w:t>
      </w:r>
      <w:r w:rsidRPr="00E41C4F">
        <w:rPr>
          <w:rFonts w:eastAsia="Times New Roman"/>
          <w:color w:val="000000"/>
          <w:szCs w:val="22"/>
          <w:lang w:val="sl-SI" w:eastAsia="sl-SI"/>
        </w:rPr>
        <w:t xml:space="preserve"> takojšnje odkrivanje kakršne koli okvare posameznega temperaturnega senzorja.</w:t>
      </w:r>
    </w:p>
    <w:p w14:paraId="33046297" w14:textId="77777777" w:rsidR="00EA37CE" w:rsidRPr="00E41C4F" w:rsidRDefault="00504C07" w:rsidP="00EA37CE">
      <w:pPr>
        <w:autoSpaceDE w:val="0"/>
        <w:autoSpaceDN w:val="0"/>
        <w:adjustRightInd w:val="0"/>
        <w:spacing w:before="120"/>
        <w:ind w:left="357" w:hanging="357"/>
        <w:rPr>
          <w:rFonts w:eastAsia="Times New Roman"/>
          <w:color w:val="000000"/>
          <w:szCs w:val="22"/>
          <w:lang w:val="sl-SI" w:eastAsia="sl-SI"/>
        </w:rPr>
      </w:pPr>
      <w:r>
        <w:rPr>
          <w:rFonts w:eastAsia="Times New Roman"/>
          <w:color w:val="000000"/>
          <w:szCs w:val="22"/>
          <w:lang w:val="sl-SI" w:eastAsia="sl-SI"/>
        </w:rPr>
        <w:t>–</w:t>
      </w:r>
      <w:r w:rsidR="00EA37CE" w:rsidRPr="00E41C4F">
        <w:rPr>
          <w:rFonts w:eastAsia="Times New Roman"/>
          <w:color w:val="000000"/>
          <w:szCs w:val="22"/>
          <w:lang w:val="sl-SI" w:eastAsia="sl-SI"/>
        </w:rPr>
        <w:t xml:space="preserve"> </w:t>
      </w:r>
      <w:r w:rsidR="00EA37CE" w:rsidRPr="00E41C4F">
        <w:rPr>
          <w:rFonts w:eastAsia="Times New Roman"/>
          <w:color w:val="000000"/>
          <w:szCs w:val="22"/>
          <w:lang w:val="sl-SI" w:eastAsia="sl-SI"/>
        </w:rPr>
        <w:tab/>
        <w:t xml:space="preserve">Izvajalec </w:t>
      </w:r>
      <w:proofErr w:type="spellStart"/>
      <w:r w:rsidR="00EA37CE" w:rsidRPr="00E41C4F">
        <w:rPr>
          <w:rFonts w:eastAsia="Times New Roman"/>
          <w:color w:val="000000"/>
          <w:szCs w:val="22"/>
          <w:lang w:val="sl-SI" w:eastAsia="sl-SI"/>
        </w:rPr>
        <w:t>tretiranja</w:t>
      </w:r>
      <w:proofErr w:type="spellEnd"/>
      <w:r w:rsidR="00EA37CE" w:rsidRPr="00E41C4F">
        <w:rPr>
          <w:rFonts w:eastAsia="Times New Roman"/>
          <w:color w:val="000000"/>
          <w:szCs w:val="22"/>
          <w:lang w:val="sl-SI" w:eastAsia="sl-SI"/>
        </w:rPr>
        <w:t xml:space="preserve"> mora </w:t>
      </w:r>
      <w:r w:rsidR="006D0837">
        <w:rPr>
          <w:rFonts w:eastAsia="Times New Roman"/>
          <w:color w:val="000000"/>
          <w:szCs w:val="22"/>
          <w:lang w:val="sl-SI" w:eastAsia="sl-SI"/>
        </w:rPr>
        <w:t>na začetku p</w:t>
      </w:r>
      <w:r w:rsidR="00033B15">
        <w:rPr>
          <w:rFonts w:eastAsia="Times New Roman"/>
          <w:color w:val="000000"/>
          <w:szCs w:val="22"/>
          <w:lang w:val="sl-SI" w:eastAsia="sl-SI"/>
        </w:rPr>
        <w:t>reve</w:t>
      </w:r>
      <w:r w:rsidR="006D0837">
        <w:rPr>
          <w:rFonts w:eastAsia="Times New Roman"/>
          <w:color w:val="000000"/>
          <w:szCs w:val="22"/>
          <w:lang w:val="sl-SI" w:eastAsia="sl-SI"/>
        </w:rPr>
        <w:t>riti</w:t>
      </w:r>
      <w:r w:rsidR="00EA37CE" w:rsidRPr="00E41C4F">
        <w:rPr>
          <w:rFonts w:eastAsia="Times New Roman"/>
          <w:color w:val="000000"/>
          <w:szCs w:val="22"/>
          <w:lang w:val="sl-SI" w:eastAsia="sl-SI"/>
        </w:rPr>
        <w:t xml:space="preserve">, </w:t>
      </w:r>
      <w:r w:rsidR="00033B15">
        <w:rPr>
          <w:rFonts w:eastAsia="Times New Roman"/>
          <w:color w:val="000000"/>
          <w:szCs w:val="22"/>
          <w:lang w:val="sl-SI" w:eastAsia="sl-SI"/>
        </w:rPr>
        <w:t>d</w:t>
      </w:r>
      <w:r w:rsidR="00352E90">
        <w:rPr>
          <w:rFonts w:eastAsia="Times New Roman"/>
          <w:color w:val="000000"/>
          <w:szCs w:val="22"/>
          <w:lang w:val="sl-SI" w:eastAsia="sl-SI"/>
        </w:rPr>
        <w:t>a</w:t>
      </w:r>
      <w:r w:rsidR="00352E90" w:rsidRPr="00E41C4F">
        <w:rPr>
          <w:rFonts w:eastAsia="Times New Roman"/>
          <w:color w:val="000000"/>
          <w:szCs w:val="22"/>
          <w:lang w:val="sl-SI" w:eastAsia="sl-SI"/>
        </w:rPr>
        <w:t xml:space="preserve"> </w:t>
      </w:r>
      <w:r w:rsidR="00EA37CE" w:rsidRPr="00E41C4F">
        <w:rPr>
          <w:rFonts w:eastAsia="Times New Roman"/>
          <w:color w:val="000000"/>
          <w:szCs w:val="22"/>
          <w:lang w:val="sl-SI" w:eastAsia="sl-SI"/>
        </w:rPr>
        <w:t>temperatura v lesu dos</w:t>
      </w:r>
      <w:r w:rsidR="007F3B39">
        <w:rPr>
          <w:rFonts w:eastAsia="Times New Roman"/>
          <w:color w:val="000000"/>
          <w:szCs w:val="22"/>
          <w:lang w:val="sl-SI" w:eastAsia="sl-SI"/>
        </w:rPr>
        <w:t>eže</w:t>
      </w:r>
      <w:r w:rsidR="00EA37CE" w:rsidRPr="00E41C4F">
        <w:rPr>
          <w:rFonts w:eastAsia="Times New Roman"/>
          <w:color w:val="000000"/>
          <w:szCs w:val="22"/>
          <w:lang w:val="sl-SI" w:eastAsia="sl-SI"/>
        </w:rPr>
        <w:t xml:space="preserve"> ali prese</w:t>
      </w:r>
      <w:r w:rsidR="007F3B39">
        <w:rPr>
          <w:rFonts w:eastAsia="Times New Roman"/>
          <w:color w:val="000000"/>
          <w:szCs w:val="22"/>
          <w:lang w:val="sl-SI" w:eastAsia="sl-SI"/>
        </w:rPr>
        <w:t>že</w:t>
      </w:r>
      <w:r w:rsidR="00EA37CE" w:rsidRPr="00E41C4F">
        <w:rPr>
          <w:rFonts w:eastAsia="Times New Roman"/>
          <w:color w:val="000000"/>
          <w:szCs w:val="22"/>
          <w:lang w:val="sl-SI" w:eastAsia="sl-SI"/>
        </w:rPr>
        <w:t xml:space="preserve"> </w:t>
      </w:r>
      <w:smartTag w:uri="urn:schemas-microsoft-com:office:smarttags" w:element="metricconverter">
        <w:smartTagPr>
          <w:attr w:name="ProductID" w:val="60 ﾰC"/>
        </w:smartTagPr>
        <w:r w:rsidR="00EA37CE" w:rsidRPr="00E41C4F">
          <w:rPr>
            <w:rFonts w:eastAsia="Times New Roman"/>
            <w:color w:val="000000"/>
            <w:szCs w:val="22"/>
            <w:lang w:val="sl-SI" w:eastAsia="sl-SI"/>
          </w:rPr>
          <w:t>60 °C</w:t>
        </w:r>
      </w:smartTag>
      <w:r w:rsidR="00EA37CE" w:rsidRPr="00E41C4F">
        <w:rPr>
          <w:rFonts w:eastAsia="Times New Roman"/>
          <w:color w:val="000000"/>
          <w:szCs w:val="22"/>
          <w:lang w:val="sl-SI" w:eastAsia="sl-SI"/>
        </w:rPr>
        <w:t xml:space="preserve"> </w:t>
      </w:r>
      <w:r w:rsidR="007F3B39">
        <w:rPr>
          <w:rFonts w:eastAsia="Times New Roman"/>
          <w:color w:val="000000"/>
          <w:szCs w:val="22"/>
          <w:lang w:val="sl-SI" w:eastAsia="sl-SI"/>
        </w:rPr>
        <w:t>za</w:t>
      </w:r>
      <w:r w:rsidR="00EA37CE" w:rsidRPr="00E41C4F">
        <w:rPr>
          <w:rFonts w:eastAsia="Times New Roman"/>
          <w:color w:val="000000"/>
          <w:szCs w:val="22"/>
          <w:lang w:val="sl-SI" w:eastAsia="sl-SI"/>
        </w:rPr>
        <w:t xml:space="preserve"> čas ene (1) neprekinjene minute skozi celotni profil lesa (vključno z njegovo površino). </w:t>
      </w:r>
    </w:p>
    <w:p w14:paraId="4A470004" w14:textId="77777777" w:rsidR="00EA37CE" w:rsidRPr="00E41C4F" w:rsidRDefault="00504C07" w:rsidP="00EA37CE">
      <w:pPr>
        <w:autoSpaceDE w:val="0"/>
        <w:autoSpaceDN w:val="0"/>
        <w:adjustRightInd w:val="0"/>
        <w:spacing w:before="120"/>
        <w:ind w:left="357" w:hanging="357"/>
        <w:rPr>
          <w:rFonts w:eastAsia="Times New Roman"/>
          <w:color w:val="000000"/>
          <w:szCs w:val="22"/>
          <w:lang w:val="sl-SI" w:eastAsia="sl-SI"/>
        </w:rPr>
      </w:pPr>
      <w:r>
        <w:rPr>
          <w:rFonts w:eastAsia="Times New Roman"/>
          <w:color w:val="000000"/>
          <w:szCs w:val="22"/>
          <w:lang w:val="sl-SI" w:eastAsia="sl-SI"/>
        </w:rPr>
        <w:t>–</w:t>
      </w:r>
      <w:r w:rsidR="00EA37CE" w:rsidRPr="00E41C4F">
        <w:rPr>
          <w:rFonts w:eastAsia="Times New Roman"/>
          <w:color w:val="000000"/>
          <w:szCs w:val="22"/>
          <w:lang w:val="sl-SI" w:eastAsia="sl-SI"/>
        </w:rPr>
        <w:tab/>
      </w:r>
      <w:r w:rsidR="00352E90">
        <w:rPr>
          <w:rFonts w:eastAsia="Times New Roman"/>
          <w:color w:val="000000"/>
          <w:szCs w:val="22"/>
          <w:lang w:val="sl-SI" w:eastAsia="sl-SI"/>
        </w:rPr>
        <w:t>Pri</w:t>
      </w:r>
      <w:r w:rsidR="00EA37CE" w:rsidRPr="00E41C4F">
        <w:rPr>
          <w:rFonts w:eastAsia="Times New Roman"/>
          <w:color w:val="000000"/>
          <w:szCs w:val="22"/>
          <w:lang w:val="sl-SI" w:eastAsia="sl-SI"/>
        </w:rPr>
        <w:t xml:space="preserve"> lesene</w:t>
      </w:r>
      <w:r w:rsidR="00352E90">
        <w:rPr>
          <w:rFonts w:eastAsia="Times New Roman"/>
          <w:color w:val="000000"/>
          <w:szCs w:val="22"/>
          <w:lang w:val="sl-SI" w:eastAsia="sl-SI"/>
        </w:rPr>
        <w:t>m</w:t>
      </w:r>
      <w:r w:rsidR="00EA37CE" w:rsidRPr="00E41C4F">
        <w:rPr>
          <w:rFonts w:eastAsia="Times New Roman"/>
          <w:color w:val="000000"/>
          <w:szCs w:val="22"/>
          <w:lang w:val="sl-SI" w:eastAsia="sl-SI"/>
        </w:rPr>
        <w:t xml:space="preserve"> element</w:t>
      </w:r>
      <w:r w:rsidR="00352E90">
        <w:rPr>
          <w:rFonts w:eastAsia="Times New Roman"/>
          <w:color w:val="000000"/>
          <w:szCs w:val="22"/>
          <w:lang w:val="sl-SI" w:eastAsia="sl-SI"/>
        </w:rPr>
        <w:t>u</w:t>
      </w:r>
      <w:r w:rsidR="00EA37CE" w:rsidRPr="00E41C4F">
        <w:rPr>
          <w:rFonts w:eastAsia="Times New Roman"/>
          <w:color w:val="000000"/>
          <w:szCs w:val="22"/>
          <w:lang w:val="sl-SI" w:eastAsia="sl-SI"/>
        </w:rPr>
        <w:t>, debelejše</w:t>
      </w:r>
      <w:r w:rsidR="00352E90">
        <w:rPr>
          <w:rFonts w:eastAsia="Times New Roman"/>
          <w:color w:val="000000"/>
          <w:szCs w:val="22"/>
          <w:lang w:val="sl-SI" w:eastAsia="sl-SI"/>
        </w:rPr>
        <w:t>m</w:t>
      </w:r>
      <w:r w:rsidR="00EA37CE" w:rsidRPr="00E41C4F">
        <w:rPr>
          <w:rFonts w:eastAsia="Times New Roman"/>
          <w:color w:val="000000"/>
          <w:szCs w:val="22"/>
          <w:lang w:val="sl-SI" w:eastAsia="sl-SI"/>
        </w:rPr>
        <w:t xml:space="preserve"> od </w:t>
      </w:r>
      <w:smartTag w:uri="urn:schemas-microsoft-com:office:smarttags" w:element="metricconverter">
        <w:smartTagPr>
          <w:attr w:name="ProductID" w:val="5 cm"/>
        </w:smartTagPr>
        <w:r w:rsidR="00EA37CE" w:rsidRPr="00E41C4F">
          <w:rPr>
            <w:rFonts w:eastAsia="Times New Roman"/>
            <w:color w:val="000000"/>
            <w:szCs w:val="22"/>
            <w:lang w:val="sl-SI" w:eastAsia="sl-SI"/>
          </w:rPr>
          <w:t>5 cm</w:t>
        </w:r>
      </w:smartTag>
      <w:r w:rsidR="007F3B39">
        <w:rPr>
          <w:rFonts w:eastAsia="Times New Roman"/>
          <w:color w:val="000000"/>
          <w:szCs w:val="22"/>
          <w:lang w:val="sl-SI" w:eastAsia="sl-SI"/>
        </w:rPr>
        <w:t>, j</w:t>
      </w:r>
      <w:r w:rsidR="00EA37CE" w:rsidRPr="00E41C4F">
        <w:rPr>
          <w:rFonts w:eastAsia="Times New Roman"/>
          <w:color w:val="000000"/>
          <w:szCs w:val="22"/>
          <w:lang w:val="sl-SI" w:eastAsia="sl-SI"/>
        </w:rPr>
        <w:t xml:space="preserve">e za dielektrično segrevanje </w:t>
      </w:r>
      <w:r w:rsidR="00A56CB3">
        <w:rPr>
          <w:rFonts w:eastAsia="Times New Roman"/>
          <w:color w:val="000000"/>
          <w:szCs w:val="22"/>
          <w:lang w:val="sl-SI" w:eastAsia="sl-SI"/>
        </w:rPr>
        <w:t xml:space="preserve">s frekvenco </w:t>
      </w:r>
      <w:r w:rsidR="00EA37CE" w:rsidRPr="00E41C4F">
        <w:rPr>
          <w:rFonts w:eastAsia="Times New Roman"/>
          <w:color w:val="000000"/>
          <w:szCs w:val="22"/>
          <w:lang w:val="sl-SI" w:eastAsia="sl-SI"/>
        </w:rPr>
        <w:t>2,45 GHz zahteva</w:t>
      </w:r>
      <w:r w:rsidR="007F3B39">
        <w:rPr>
          <w:rFonts w:eastAsia="Times New Roman"/>
          <w:color w:val="000000"/>
          <w:szCs w:val="22"/>
          <w:lang w:val="sl-SI" w:eastAsia="sl-SI"/>
        </w:rPr>
        <w:t>no</w:t>
      </w:r>
      <w:r w:rsidR="00EA37CE" w:rsidRPr="00E41C4F">
        <w:rPr>
          <w:rFonts w:eastAsia="Times New Roman"/>
          <w:color w:val="000000"/>
          <w:szCs w:val="22"/>
          <w:lang w:val="sl-SI" w:eastAsia="sl-SI"/>
        </w:rPr>
        <w:t xml:space="preserve"> dvosmerno dovajanje visokofrekvenčne (VF) mikrovalovne energije ali več </w:t>
      </w:r>
      <w:r w:rsidR="00A56CB3">
        <w:rPr>
          <w:rFonts w:eastAsia="Times New Roman"/>
          <w:color w:val="000000"/>
          <w:szCs w:val="22"/>
          <w:lang w:val="sl-SI" w:eastAsia="sl-SI"/>
        </w:rPr>
        <w:t>valovodov (</w:t>
      </w:r>
      <w:r w:rsidR="00EA37CE" w:rsidRPr="00E41C4F">
        <w:rPr>
          <w:rFonts w:eastAsia="Times New Roman"/>
          <w:color w:val="000000"/>
          <w:szCs w:val="22"/>
          <w:lang w:val="sl-SI" w:eastAsia="sl-SI"/>
        </w:rPr>
        <w:t>usmernikov</w:t>
      </w:r>
      <w:r w:rsidR="00A56CB3">
        <w:rPr>
          <w:rFonts w:eastAsia="Times New Roman"/>
          <w:color w:val="000000"/>
          <w:szCs w:val="22"/>
          <w:lang w:val="sl-SI" w:eastAsia="sl-SI"/>
        </w:rPr>
        <w:t>)</w:t>
      </w:r>
      <w:r w:rsidR="00EA37CE" w:rsidRPr="00E41C4F">
        <w:rPr>
          <w:rFonts w:eastAsia="Times New Roman"/>
          <w:color w:val="000000"/>
          <w:szCs w:val="22"/>
          <w:lang w:val="sl-SI" w:eastAsia="sl-SI"/>
        </w:rPr>
        <w:t xml:space="preserve"> VF</w:t>
      </w:r>
      <w:r w:rsidR="00352E90">
        <w:rPr>
          <w:rFonts w:eastAsia="Times New Roman"/>
          <w:color w:val="000000"/>
          <w:szCs w:val="22"/>
          <w:lang w:val="sl-SI" w:eastAsia="sl-SI"/>
        </w:rPr>
        <w:t>-</w:t>
      </w:r>
      <w:r w:rsidR="00EA37CE" w:rsidRPr="00E41C4F">
        <w:rPr>
          <w:rFonts w:eastAsia="Times New Roman"/>
          <w:color w:val="000000"/>
          <w:szCs w:val="22"/>
          <w:lang w:val="sl-SI" w:eastAsia="sl-SI"/>
        </w:rPr>
        <w:t>mikrovalovne energije, da zagotovi</w:t>
      </w:r>
      <w:r w:rsidR="007F3B39">
        <w:rPr>
          <w:rFonts w:eastAsia="Times New Roman"/>
          <w:color w:val="000000"/>
          <w:szCs w:val="22"/>
          <w:lang w:val="sl-SI" w:eastAsia="sl-SI"/>
        </w:rPr>
        <w:t>mo</w:t>
      </w:r>
      <w:r w:rsidR="00EA37CE" w:rsidRPr="00E41C4F">
        <w:rPr>
          <w:rFonts w:eastAsia="Times New Roman"/>
          <w:color w:val="000000"/>
          <w:szCs w:val="22"/>
          <w:lang w:val="sl-SI" w:eastAsia="sl-SI"/>
        </w:rPr>
        <w:t xml:space="preserve"> enakomernost segrevanja. </w:t>
      </w:r>
    </w:p>
    <w:p w14:paraId="20D86608" w14:textId="77777777" w:rsidR="00EA37CE" w:rsidRPr="00E41C4F" w:rsidRDefault="00504C07" w:rsidP="00EA37CE">
      <w:pPr>
        <w:autoSpaceDE w:val="0"/>
        <w:autoSpaceDN w:val="0"/>
        <w:adjustRightInd w:val="0"/>
        <w:spacing w:before="120"/>
        <w:ind w:left="357" w:hanging="357"/>
        <w:rPr>
          <w:rFonts w:eastAsia="Times New Roman"/>
          <w:color w:val="000000"/>
          <w:szCs w:val="22"/>
          <w:lang w:val="sl-SI" w:eastAsia="sl-SI"/>
        </w:rPr>
      </w:pPr>
      <w:r>
        <w:rPr>
          <w:rFonts w:eastAsia="Times New Roman"/>
          <w:color w:val="000000"/>
          <w:szCs w:val="22"/>
          <w:lang w:val="sl-SI" w:eastAsia="sl-SI"/>
        </w:rPr>
        <w:t>–</w:t>
      </w:r>
      <w:r w:rsidR="00EA37CE" w:rsidRPr="00E41C4F">
        <w:rPr>
          <w:rFonts w:eastAsia="Times New Roman"/>
          <w:color w:val="000000"/>
          <w:szCs w:val="22"/>
          <w:lang w:val="sl-SI" w:eastAsia="sl-SI"/>
        </w:rPr>
        <w:tab/>
        <w:t>Temperaturni senzorji in oprema za evidentiranje podatkov morajo biti umerjeni v skladu z navodili proizvajalca senzorjev oziroma opreme</w:t>
      </w:r>
      <w:r w:rsidR="00F070AC">
        <w:rPr>
          <w:rFonts w:eastAsia="Times New Roman"/>
          <w:color w:val="000000"/>
          <w:szCs w:val="22"/>
          <w:lang w:val="sl-SI" w:eastAsia="sl-SI"/>
        </w:rPr>
        <w:t>,</w:t>
      </w:r>
      <w:r w:rsidR="00EA37CE" w:rsidRPr="00E41C4F">
        <w:rPr>
          <w:rFonts w:eastAsia="Times New Roman"/>
          <w:color w:val="000000"/>
          <w:szCs w:val="22"/>
          <w:lang w:val="sl-SI" w:eastAsia="sl-SI"/>
        </w:rPr>
        <w:t xml:space="preserve"> </w:t>
      </w:r>
      <w:r w:rsidR="00F070AC">
        <w:rPr>
          <w:rFonts w:eastAsia="Times New Roman"/>
          <w:color w:val="000000"/>
          <w:szCs w:val="22"/>
          <w:lang w:val="sl-SI" w:eastAsia="sl-SI"/>
        </w:rPr>
        <w:t>s pogostostjo</w:t>
      </w:r>
      <w:r w:rsidR="00EA37CE" w:rsidRPr="00E41C4F">
        <w:rPr>
          <w:rFonts w:eastAsia="Times New Roman"/>
          <w:color w:val="000000"/>
          <w:szCs w:val="22"/>
          <w:lang w:val="sl-SI" w:eastAsia="sl-SI"/>
        </w:rPr>
        <w:t xml:space="preserve">, ki jo podrobno opredeli NPPO. </w:t>
      </w:r>
    </w:p>
    <w:p w14:paraId="28CF0CCF" w14:textId="77777777" w:rsidR="00EA37CE" w:rsidRPr="00E41C4F" w:rsidRDefault="00504C07" w:rsidP="00EA37CE">
      <w:pPr>
        <w:autoSpaceDE w:val="0"/>
        <w:autoSpaceDN w:val="0"/>
        <w:adjustRightInd w:val="0"/>
        <w:spacing w:before="120"/>
        <w:ind w:left="357" w:hanging="357"/>
        <w:rPr>
          <w:rFonts w:eastAsia="Times New Roman"/>
          <w:color w:val="000000"/>
          <w:szCs w:val="22"/>
          <w:lang w:val="sl-SI" w:eastAsia="sl-SI"/>
        </w:rPr>
      </w:pPr>
      <w:r>
        <w:rPr>
          <w:rFonts w:eastAsia="Times New Roman"/>
          <w:color w:val="000000"/>
          <w:szCs w:val="22"/>
          <w:lang w:val="sl-SI" w:eastAsia="sl-SI"/>
        </w:rPr>
        <w:t>–</w:t>
      </w:r>
      <w:r w:rsidR="00EA37CE" w:rsidRPr="00E41C4F">
        <w:rPr>
          <w:rFonts w:eastAsia="Times New Roman"/>
          <w:color w:val="000000"/>
          <w:szCs w:val="22"/>
          <w:lang w:val="sl-SI" w:eastAsia="sl-SI"/>
        </w:rPr>
        <w:tab/>
        <w:t xml:space="preserve">Za namene presoj mora izvajalec </w:t>
      </w:r>
      <w:proofErr w:type="spellStart"/>
      <w:r w:rsidR="00EA37CE" w:rsidRPr="00E41C4F">
        <w:rPr>
          <w:rFonts w:eastAsia="Times New Roman"/>
          <w:color w:val="000000"/>
          <w:szCs w:val="22"/>
          <w:lang w:val="sl-SI" w:eastAsia="sl-SI"/>
        </w:rPr>
        <w:t>tretiranja</w:t>
      </w:r>
      <w:proofErr w:type="spellEnd"/>
      <w:r w:rsidR="00EA37CE" w:rsidRPr="00E41C4F">
        <w:rPr>
          <w:rFonts w:eastAsia="Times New Roman"/>
          <w:color w:val="000000"/>
          <w:szCs w:val="22"/>
          <w:lang w:val="sl-SI" w:eastAsia="sl-SI"/>
        </w:rPr>
        <w:t xml:space="preserve"> voditi in hraniti evidenco toplotnih obdelav ter umerjanj v </w:t>
      </w:r>
      <w:r w:rsidR="007F3B39" w:rsidRPr="00E41C4F">
        <w:rPr>
          <w:rFonts w:eastAsia="Times New Roman"/>
          <w:color w:val="000000"/>
          <w:szCs w:val="22"/>
          <w:lang w:val="sl-SI" w:eastAsia="sl-SI"/>
        </w:rPr>
        <w:t xml:space="preserve">časovnem </w:t>
      </w:r>
      <w:r w:rsidR="00EA37CE" w:rsidRPr="00E41C4F">
        <w:rPr>
          <w:rFonts w:eastAsia="Times New Roman"/>
          <w:color w:val="000000"/>
          <w:szCs w:val="22"/>
          <w:lang w:val="sl-SI" w:eastAsia="sl-SI"/>
        </w:rPr>
        <w:t>obdobju, ki ga podrobno opredeli NPPO.</w:t>
      </w:r>
    </w:p>
    <w:p w14:paraId="2A2B3B1D" w14:textId="77777777" w:rsidR="00EA37CE" w:rsidRPr="00E41C4F" w:rsidRDefault="00EA37CE" w:rsidP="00EA37CE">
      <w:pPr>
        <w:autoSpaceDE w:val="0"/>
        <w:autoSpaceDN w:val="0"/>
        <w:adjustRightInd w:val="0"/>
        <w:ind w:left="357" w:hanging="357"/>
        <w:rPr>
          <w:rFonts w:eastAsia="Times New Roman"/>
          <w:color w:val="000000"/>
          <w:szCs w:val="22"/>
          <w:lang w:val="sl-SI" w:eastAsia="sl-SI"/>
        </w:rPr>
      </w:pPr>
    </w:p>
    <w:p w14:paraId="5787A02D" w14:textId="77777777" w:rsidR="00EA37CE" w:rsidRPr="00E41C4F" w:rsidRDefault="00EA37CE" w:rsidP="00EA37CE">
      <w:pPr>
        <w:autoSpaceDE w:val="0"/>
        <w:autoSpaceDN w:val="0"/>
        <w:adjustRightInd w:val="0"/>
        <w:ind w:left="357" w:hanging="357"/>
        <w:rPr>
          <w:rFonts w:eastAsia="Times New Roman"/>
          <w:color w:val="000000"/>
          <w:szCs w:val="22"/>
          <w:lang w:val="sl-SI" w:eastAsia="sl-SI"/>
        </w:rPr>
      </w:pPr>
    </w:p>
    <w:p w14:paraId="0918B39F" w14:textId="77777777" w:rsidR="00EA37CE" w:rsidRPr="00E41C4F" w:rsidRDefault="00EA37CE" w:rsidP="00EA37CE">
      <w:pPr>
        <w:autoSpaceDE w:val="0"/>
        <w:autoSpaceDN w:val="0"/>
        <w:adjustRightInd w:val="0"/>
        <w:rPr>
          <w:rFonts w:eastAsia="Times New Roman"/>
          <w:b/>
          <w:bCs/>
          <w:color w:val="000000"/>
          <w:szCs w:val="22"/>
          <w:lang w:val="sl-SI" w:eastAsia="sl-SI"/>
        </w:rPr>
      </w:pPr>
      <w:proofErr w:type="spellStart"/>
      <w:r w:rsidRPr="00E41C4F">
        <w:rPr>
          <w:rFonts w:eastAsia="Times New Roman"/>
          <w:b/>
          <w:bCs/>
          <w:color w:val="000000"/>
          <w:szCs w:val="22"/>
          <w:lang w:val="sl-SI" w:eastAsia="sl-SI"/>
        </w:rPr>
        <w:t>Tretiranje</w:t>
      </w:r>
      <w:proofErr w:type="spellEnd"/>
      <w:r w:rsidRPr="00E41C4F">
        <w:rPr>
          <w:rFonts w:eastAsia="Times New Roman"/>
          <w:b/>
          <w:bCs/>
          <w:color w:val="000000"/>
          <w:szCs w:val="22"/>
          <w:lang w:val="sl-SI" w:eastAsia="sl-SI"/>
        </w:rPr>
        <w:t xml:space="preserve"> z </w:t>
      </w:r>
      <w:proofErr w:type="spellStart"/>
      <w:r w:rsidRPr="00E41C4F">
        <w:rPr>
          <w:rFonts w:eastAsia="Times New Roman"/>
          <w:b/>
          <w:bCs/>
          <w:color w:val="000000"/>
          <w:szCs w:val="22"/>
          <w:lang w:val="sl-SI" w:eastAsia="sl-SI"/>
        </w:rPr>
        <w:t>metilbromidom</w:t>
      </w:r>
      <w:proofErr w:type="spellEnd"/>
      <w:r w:rsidRPr="00E41C4F">
        <w:rPr>
          <w:rFonts w:eastAsia="Times New Roman"/>
          <w:b/>
          <w:bCs/>
          <w:color w:val="000000"/>
          <w:szCs w:val="22"/>
          <w:lang w:val="sl-SI" w:eastAsia="sl-SI"/>
        </w:rPr>
        <w:t xml:space="preserve"> (koda </w:t>
      </w:r>
      <w:proofErr w:type="spellStart"/>
      <w:r w:rsidRPr="00E41C4F">
        <w:rPr>
          <w:rFonts w:eastAsia="Times New Roman"/>
          <w:b/>
          <w:bCs/>
          <w:color w:val="000000"/>
          <w:szCs w:val="22"/>
          <w:lang w:val="sl-SI" w:eastAsia="sl-SI"/>
        </w:rPr>
        <w:t>tretiranja</w:t>
      </w:r>
      <w:proofErr w:type="spellEnd"/>
      <w:r w:rsidRPr="00E41C4F">
        <w:rPr>
          <w:rFonts w:eastAsia="Times New Roman"/>
          <w:b/>
          <w:bCs/>
          <w:color w:val="000000"/>
          <w:szCs w:val="22"/>
          <w:lang w:val="sl-SI" w:eastAsia="sl-SI"/>
        </w:rPr>
        <w:t xml:space="preserve"> za oznako: MB)</w:t>
      </w:r>
    </w:p>
    <w:p w14:paraId="13AF8300" w14:textId="77777777" w:rsidR="00EA37CE" w:rsidRPr="00E41C4F" w:rsidRDefault="00EA37CE" w:rsidP="00EA37CE">
      <w:pPr>
        <w:autoSpaceDE w:val="0"/>
        <w:autoSpaceDN w:val="0"/>
        <w:adjustRightInd w:val="0"/>
        <w:rPr>
          <w:rFonts w:eastAsia="Times New Roman"/>
          <w:b/>
          <w:bCs/>
          <w:color w:val="000000"/>
          <w:szCs w:val="22"/>
          <w:lang w:val="sl-SI" w:eastAsia="sl-SI"/>
        </w:rPr>
      </w:pPr>
    </w:p>
    <w:p w14:paraId="4F415F3B" w14:textId="77777777" w:rsidR="00EA37CE" w:rsidRPr="00E41C4F" w:rsidRDefault="00EA37CE" w:rsidP="00EA37CE">
      <w:pPr>
        <w:autoSpaceDE w:val="0"/>
        <w:autoSpaceDN w:val="0"/>
        <w:adjustRightInd w:val="0"/>
        <w:rPr>
          <w:color w:val="000000"/>
          <w:szCs w:val="22"/>
          <w:lang w:val="sl-SI"/>
        </w:rPr>
      </w:pPr>
      <w:r w:rsidRPr="00E41C4F">
        <w:rPr>
          <w:color w:val="000000"/>
          <w:szCs w:val="22"/>
          <w:lang w:val="sl-SI"/>
        </w:rPr>
        <w:t xml:space="preserve">Priporočljivo je, da NPPO spodbujajo uporabo alternativnih metod </w:t>
      </w:r>
      <w:proofErr w:type="spellStart"/>
      <w:r w:rsidRPr="00E41C4F">
        <w:rPr>
          <w:color w:val="000000"/>
          <w:szCs w:val="22"/>
          <w:lang w:val="sl-SI"/>
        </w:rPr>
        <w:t>tretiranja</w:t>
      </w:r>
      <w:proofErr w:type="spellEnd"/>
      <w:r w:rsidRPr="00E41C4F">
        <w:rPr>
          <w:color w:val="000000"/>
          <w:szCs w:val="22"/>
          <w:lang w:val="sl-SI"/>
        </w:rPr>
        <w:t>, odobrenih v tem standardu</w:t>
      </w:r>
      <w:r w:rsidR="00352E90">
        <w:rPr>
          <w:color w:val="000000"/>
          <w:szCs w:val="22"/>
          <w:lang w:val="sl-SI"/>
        </w:rPr>
        <w:t>.</w:t>
      </w:r>
      <w:r w:rsidRPr="008C352B">
        <w:rPr>
          <w:rStyle w:val="Sprotnaopomba-sklic"/>
          <w:color w:val="000000"/>
          <w:szCs w:val="22"/>
          <w:lang w:val="sl-SI"/>
        </w:rPr>
        <w:footnoteReference w:id="4"/>
      </w:r>
      <w:r w:rsidRPr="00E41C4F">
        <w:rPr>
          <w:color w:val="000000"/>
          <w:szCs w:val="22"/>
          <w:lang w:val="sl-SI"/>
        </w:rPr>
        <w:t xml:space="preserve"> Pri uporabi </w:t>
      </w:r>
      <w:proofErr w:type="spellStart"/>
      <w:r w:rsidRPr="00E41C4F">
        <w:rPr>
          <w:color w:val="000000"/>
          <w:szCs w:val="22"/>
          <w:lang w:val="sl-SI"/>
        </w:rPr>
        <w:t>metilbromida</w:t>
      </w:r>
      <w:proofErr w:type="spellEnd"/>
      <w:r w:rsidRPr="00E41C4F">
        <w:rPr>
          <w:color w:val="000000"/>
          <w:szCs w:val="22"/>
          <w:lang w:val="sl-SI"/>
        </w:rPr>
        <w:t xml:space="preserve"> je treba upoštevati </w:t>
      </w:r>
      <w:r w:rsidR="00352E90">
        <w:rPr>
          <w:color w:val="000000"/>
          <w:szCs w:val="22"/>
          <w:lang w:val="sl-SI"/>
        </w:rPr>
        <w:t>p</w:t>
      </w:r>
      <w:r w:rsidRPr="00E41C4F">
        <w:rPr>
          <w:color w:val="000000"/>
          <w:szCs w:val="22"/>
          <w:lang w:val="sl-SI"/>
        </w:rPr>
        <w:t>riporočilo CPM</w:t>
      </w:r>
      <w:r w:rsidR="007F3B39">
        <w:rPr>
          <w:color w:val="000000"/>
          <w:szCs w:val="22"/>
          <w:lang w:val="sl-SI"/>
        </w:rPr>
        <w:t>:</w:t>
      </w:r>
      <w:r w:rsidRPr="00E41C4F">
        <w:rPr>
          <w:color w:val="000000"/>
          <w:szCs w:val="22"/>
          <w:lang w:val="sl-SI"/>
        </w:rPr>
        <w:t xml:space="preserve"> </w:t>
      </w:r>
      <w:r w:rsidR="007F3B39" w:rsidRPr="007F3B39">
        <w:rPr>
          <w:i/>
          <w:color w:val="000000"/>
          <w:szCs w:val="22"/>
          <w:lang w:val="sl-SI"/>
        </w:rPr>
        <w:t>N</w:t>
      </w:r>
      <w:r w:rsidRPr="007F3B39">
        <w:rPr>
          <w:i/>
          <w:color w:val="000000"/>
          <w:szCs w:val="22"/>
          <w:lang w:val="sl-SI"/>
        </w:rPr>
        <w:t>adomestit</w:t>
      </w:r>
      <w:r w:rsidR="007F3B39" w:rsidRPr="007F3B39">
        <w:rPr>
          <w:i/>
          <w:color w:val="000000"/>
          <w:szCs w:val="22"/>
          <w:lang w:val="sl-SI"/>
        </w:rPr>
        <w:t>ev</w:t>
      </w:r>
      <w:r w:rsidRPr="007F3B39">
        <w:rPr>
          <w:i/>
          <w:color w:val="000000"/>
          <w:szCs w:val="22"/>
          <w:lang w:val="sl-SI"/>
        </w:rPr>
        <w:t xml:space="preserve"> ali zmanjšanj</w:t>
      </w:r>
      <w:r w:rsidR="007F3B39" w:rsidRPr="007F3B39">
        <w:rPr>
          <w:i/>
          <w:color w:val="000000"/>
          <w:szCs w:val="22"/>
          <w:lang w:val="sl-SI"/>
        </w:rPr>
        <w:t>e</w:t>
      </w:r>
      <w:r w:rsidRPr="007F3B39">
        <w:rPr>
          <w:i/>
          <w:color w:val="000000"/>
          <w:szCs w:val="22"/>
          <w:lang w:val="sl-SI"/>
        </w:rPr>
        <w:t xml:space="preserve"> uporabe </w:t>
      </w:r>
      <w:proofErr w:type="spellStart"/>
      <w:r w:rsidRPr="007F3B39">
        <w:rPr>
          <w:i/>
          <w:color w:val="000000"/>
          <w:szCs w:val="22"/>
          <w:lang w:val="sl-SI"/>
        </w:rPr>
        <w:t>metilbromida</w:t>
      </w:r>
      <w:proofErr w:type="spellEnd"/>
      <w:r w:rsidRPr="007F3B39">
        <w:rPr>
          <w:i/>
          <w:color w:val="000000"/>
          <w:szCs w:val="22"/>
          <w:lang w:val="sl-SI"/>
        </w:rPr>
        <w:t xml:space="preserve"> kot fitosanitarnega ukrepa</w:t>
      </w:r>
      <w:r w:rsidRPr="00E41C4F">
        <w:rPr>
          <w:color w:val="000000"/>
          <w:szCs w:val="22"/>
          <w:lang w:val="sl-SI"/>
        </w:rPr>
        <w:t xml:space="preserve"> (CPM, 2008).</w:t>
      </w:r>
    </w:p>
    <w:p w14:paraId="19EF382C" w14:textId="77777777" w:rsidR="00EA37CE" w:rsidRPr="00E41C4F" w:rsidRDefault="00EA37CE" w:rsidP="00EA37CE">
      <w:pPr>
        <w:autoSpaceDE w:val="0"/>
        <w:autoSpaceDN w:val="0"/>
        <w:adjustRightInd w:val="0"/>
        <w:rPr>
          <w:color w:val="000000"/>
          <w:szCs w:val="22"/>
          <w:lang w:val="sl-SI"/>
        </w:rPr>
      </w:pPr>
    </w:p>
    <w:p w14:paraId="094AAC61" w14:textId="77777777" w:rsidR="00EA37CE" w:rsidRPr="00B71DB0" w:rsidRDefault="00A56CB3" w:rsidP="00BD32CD">
      <w:pPr>
        <w:autoSpaceDE w:val="0"/>
        <w:autoSpaceDN w:val="0"/>
        <w:adjustRightInd w:val="0"/>
        <w:rPr>
          <w:color w:val="808080"/>
          <w:szCs w:val="22"/>
          <w:lang w:val="sl-SI"/>
        </w:rPr>
      </w:pPr>
      <w:proofErr w:type="spellStart"/>
      <w:r w:rsidRPr="00A44832">
        <w:rPr>
          <w:lang w:val="it-IT"/>
        </w:rPr>
        <w:t>Lesenega</w:t>
      </w:r>
      <w:proofErr w:type="spellEnd"/>
      <w:r w:rsidRPr="00A44832">
        <w:rPr>
          <w:lang w:val="it-IT"/>
        </w:rPr>
        <w:t xml:space="preserve"> </w:t>
      </w:r>
      <w:proofErr w:type="spellStart"/>
      <w:r w:rsidRPr="00A44832">
        <w:rPr>
          <w:lang w:val="it-IT"/>
        </w:rPr>
        <w:t>pakirnega</w:t>
      </w:r>
      <w:proofErr w:type="spellEnd"/>
      <w:r w:rsidRPr="00A44832">
        <w:rPr>
          <w:lang w:val="it-IT"/>
        </w:rPr>
        <w:t xml:space="preserve"> materiala </w:t>
      </w:r>
      <w:proofErr w:type="spellStart"/>
      <w:r w:rsidRPr="00A44832">
        <w:rPr>
          <w:lang w:val="it-IT"/>
        </w:rPr>
        <w:t>iz</w:t>
      </w:r>
      <w:proofErr w:type="spellEnd"/>
      <w:r w:rsidRPr="00A44832">
        <w:rPr>
          <w:lang w:val="it-IT"/>
        </w:rPr>
        <w:t xml:space="preserve"> </w:t>
      </w:r>
      <w:proofErr w:type="spellStart"/>
      <w:r w:rsidRPr="00A44832">
        <w:rPr>
          <w:lang w:val="it-IT"/>
        </w:rPr>
        <w:t>lesenih</w:t>
      </w:r>
      <w:proofErr w:type="spellEnd"/>
      <w:r w:rsidRPr="00A44832">
        <w:rPr>
          <w:lang w:val="it-IT"/>
        </w:rPr>
        <w:t xml:space="preserve"> </w:t>
      </w:r>
      <w:proofErr w:type="spellStart"/>
      <w:r w:rsidRPr="00A44832">
        <w:rPr>
          <w:lang w:val="it-IT"/>
        </w:rPr>
        <w:t>elementov</w:t>
      </w:r>
      <w:proofErr w:type="spellEnd"/>
      <w:r w:rsidRPr="00A44832">
        <w:rPr>
          <w:lang w:val="it-IT"/>
        </w:rPr>
        <w:t xml:space="preserve">, </w:t>
      </w:r>
      <w:proofErr w:type="spellStart"/>
      <w:r w:rsidRPr="00A44832">
        <w:rPr>
          <w:lang w:val="it-IT"/>
        </w:rPr>
        <w:t>ki</w:t>
      </w:r>
      <w:proofErr w:type="spellEnd"/>
      <w:r w:rsidRPr="00A44832">
        <w:rPr>
          <w:lang w:val="it-IT"/>
        </w:rPr>
        <w:t xml:space="preserve"> </w:t>
      </w:r>
      <w:proofErr w:type="spellStart"/>
      <w:r w:rsidRPr="00A44832">
        <w:rPr>
          <w:lang w:val="it-IT"/>
        </w:rPr>
        <w:t>presegajo</w:t>
      </w:r>
      <w:proofErr w:type="spellEnd"/>
      <w:r w:rsidRPr="00A44832">
        <w:rPr>
          <w:lang w:val="it-IT"/>
        </w:rPr>
        <w:t xml:space="preserve"> 20 cm v </w:t>
      </w:r>
      <w:proofErr w:type="spellStart"/>
      <w:r w:rsidRPr="00A44832">
        <w:rPr>
          <w:lang w:val="it-IT"/>
        </w:rPr>
        <w:t>preseku</w:t>
      </w:r>
      <w:proofErr w:type="spellEnd"/>
      <w:r w:rsidRPr="00A44832">
        <w:rPr>
          <w:lang w:val="it-IT"/>
        </w:rPr>
        <w:t xml:space="preserve"> </w:t>
      </w:r>
      <w:proofErr w:type="spellStart"/>
      <w:r w:rsidRPr="00A44832">
        <w:rPr>
          <w:lang w:val="it-IT"/>
        </w:rPr>
        <w:t>svojega</w:t>
      </w:r>
      <w:proofErr w:type="spellEnd"/>
      <w:r w:rsidRPr="00A44832">
        <w:rPr>
          <w:lang w:val="it-IT"/>
        </w:rPr>
        <w:t xml:space="preserve"> </w:t>
      </w:r>
      <w:proofErr w:type="spellStart"/>
      <w:r w:rsidRPr="00A44832">
        <w:rPr>
          <w:lang w:val="it-IT"/>
        </w:rPr>
        <w:t>najkrajšega</w:t>
      </w:r>
      <w:proofErr w:type="spellEnd"/>
      <w:r w:rsidRPr="00A44832">
        <w:rPr>
          <w:lang w:val="it-IT"/>
        </w:rPr>
        <w:t xml:space="preserve"> </w:t>
      </w:r>
      <w:proofErr w:type="spellStart"/>
      <w:r w:rsidRPr="00A44832">
        <w:rPr>
          <w:lang w:val="it-IT"/>
        </w:rPr>
        <w:t>dela</w:t>
      </w:r>
      <w:proofErr w:type="spellEnd"/>
      <w:r w:rsidRPr="00A44832">
        <w:rPr>
          <w:lang w:val="it-IT"/>
        </w:rPr>
        <w:t xml:space="preserve">, ne </w:t>
      </w:r>
      <w:proofErr w:type="spellStart"/>
      <w:r w:rsidRPr="00A44832">
        <w:rPr>
          <w:lang w:val="it-IT"/>
        </w:rPr>
        <w:t>smemo</w:t>
      </w:r>
      <w:proofErr w:type="spellEnd"/>
      <w:r w:rsidRPr="00A44832">
        <w:rPr>
          <w:lang w:val="it-IT"/>
        </w:rPr>
        <w:t xml:space="preserve"> </w:t>
      </w:r>
      <w:proofErr w:type="spellStart"/>
      <w:r w:rsidRPr="00A44832">
        <w:rPr>
          <w:lang w:val="it-IT"/>
        </w:rPr>
        <w:t>tretirati</w:t>
      </w:r>
      <w:proofErr w:type="spellEnd"/>
      <w:r w:rsidRPr="00A44832">
        <w:rPr>
          <w:lang w:val="it-IT"/>
        </w:rPr>
        <w:t xml:space="preserve"> z </w:t>
      </w:r>
      <w:proofErr w:type="spellStart"/>
      <w:r w:rsidRPr="00A44832">
        <w:rPr>
          <w:lang w:val="it-IT"/>
        </w:rPr>
        <w:t>metilbromidom</w:t>
      </w:r>
      <w:proofErr w:type="spellEnd"/>
      <w:r w:rsidRPr="00A44832">
        <w:rPr>
          <w:lang w:val="it-IT"/>
        </w:rPr>
        <w:t>.</w:t>
      </w:r>
    </w:p>
    <w:p w14:paraId="10C3C827" w14:textId="77777777" w:rsidR="00EA37CE" w:rsidRPr="00B71DB0" w:rsidRDefault="00EA37CE" w:rsidP="00EA37CE">
      <w:pPr>
        <w:autoSpaceDE w:val="0"/>
        <w:autoSpaceDN w:val="0"/>
        <w:adjustRightInd w:val="0"/>
        <w:rPr>
          <w:color w:val="000000"/>
          <w:szCs w:val="22"/>
          <w:lang w:val="sl-SI"/>
        </w:rPr>
      </w:pPr>
      <w:r w:rsidRPr="00E41C4F">
        <w:rPr>
          <w:color w:val="000000"/>
          <w:szCs w:val="22"/>
          <w:lang w:val="sl-SI"/>
        </w:rPr>
        <w:t xml:space="preserve">Zaplinjevanje lesenega pakirnega materiala z </w:t>
      </w:r>
      <w:proofErr w:type="spellStart"/>
      <w:r w:rsidRPr="00E41C4F">
        <w:rPr>
          <w:color w:val="000000"/>
          <w:szCs w:val="22"/>
          <w:lang w:val="sl-SI"/>
        </w:rPr>
        <w:t>metilbromidom</w:t>
      </w:r>
      <w:proofErr w:type="spellEnd"/>
      <w:r w:rsidRPr="00E41C4F">
        <w:rPr>
          <w:color w:val="000000"/>
          <w:szCs w:val="22"/>
          <w:lang w:val="sl-SI"/>
        </w:rPr>
        <w:t xml:space="preserve"> mora biti v skladu z</w:t>
      </w:r>
      <w:r w:rsidR="008B7417">
        <w:rPr>
          <w:color w:val="000000"/>
          <w:szCs w:val="22"/>
          <w:lang w:val="sl-SI"/>
        </w:rPr>
        <w:t xml:space="preserve"> načrtom</w:t>
      </w:r>
      <w:r w:rsidRPr="00E41C4F">
        <w:rPr>
          <w:color w:val="000000"/>
          <w:szCs w:val="22"/>
          <w:lang w:val="sl-SI"/>
        </w:rPr>
        <w:t xml:space="preserve">, ki ga </w:t>
      </w:r>
      <w:r w:rsidRPr="008C352B">
        <w:rPr>
          <w:color w:val="000000"/>
          <w:szCs w:val="22"/>
          <w:lang w:val="sl-SI"/>
        </w:rPr>
        <w:t>podrobno opredeli</w:t>
      </w:r>
      <w:r w:rsidR="00BD32CD" w:rsidRPr="008C352B">
        <w:rPr>
          <w:color w:val="000000"/>
          <w:szCs w:val="22"/>
          <w:lang w:val="sl-SI"/>
        </w:rPr>
        <w:t xml:space="preserve"> ali odobri NPPO in po katerem j</w:t>
      </w:r>
      <w:r w:rsidRPr="008C352B">
        <w:rPr>
          <w:color w:val="000000"/>
          <w:szCs w:val="22"/>
          <w:lang w:val="sl-SI"/>
        </w:rPr>
        <w:t>e doseže</w:t>
      </w:r>
      <w:r w:rsidR="00BD32CD" w:rsidRPr="008C352B">
        <w:rPr>
          <w:color w:val="000000"/>
          <w:szCs w:val="22"/>
          <w:lang w:val="sl-SI"/>
        </w:rPr>
        <w:t>n</w:t>
      </w:r>
      <w:r w:rsidRPr="008C352B">
        <w:rPr>
          <w:color w:val="000000"/>
          <w:szCs w:val="22"/>
          <w:lang w:val="sl-SI"/>
        </w:rPr>
        <w:t xml:space="preserve"> naj</w:t>
      </w:r>
      <w:r w:rsidR="00026975" w:rsidRPr="008C352B">
        <w:rPr>
          <w:color w:val="000000"/>
          <w:szCs w:val="22"/>
          <w:lang w:val="sl-SI"/>
        </w:rPr>
        <w:t>nižji</w:t>
      </w:r>
      <w:r w:rsidRPr="008C352B">
        <w:rPr>
          <w:color w:val="000000"/>
          <w:szCs w:val="22"/>
          <w:lang w:val="sl-SI"/>
        </w:rPr>
        <w:t xml:space="preserve"> zmnožek koncentracije </w:t>
      </w:r>
      <w:r w:rsidR="00352E90" w:rsidRPr="008C352B">
        <w:rPr>
          <w:color w:val="000000"/>
          <w:szCs w:val="22"/>
          <w:lang w:val="sl-SI"/>
        </w:rPr>
        <w:t xml:space="preserve">in </w:t>
      </w:r>
      <w:r w:rsidRPr="008C352B">
        <w:rPr>
          <w:color w:val="000000"/>
          <w:szCs w:val="22"/>
          <w:lang w:val="sl-SI"/>
        </w:rPr>
        <w:t>časa</w:t>
      </w:r>
      <w:r w:rsidRPr="008C352B">
        <w:rPr>
          <w:rStyle w:val="Sprotnaopomba-sklic"/>
          <w:color w:val="000000"/>
          <w:szCs w:val="22"/>
          <w:lang w:val="sl-SI"/>
        </w:rPr>
        <w:footnoteReference w:id="5"/>
      </w:r>
      <w:r w:rsidRPr="00E41C4F">
        <w:rPr>
          <w:color w:val="000000"/>
          <w:szCs w:val="22"/>
          <w:lang w:val="sl-SI"/>
        </w:rPr>
        <w:t xml:space="preserve"> (CT) </w:t>
      </w:r>
      <w:r w:rsidRPr="00E41C4F">
        <w:rPr>
          <w:color w:val="000000"/>
          <w:lang w:val="sl-SI"/>
        </w:rPr>
        <w:t>v 24 ur</w:t>
      </w:r>
      <w:r w:rsidR="00352E90">
        <w:rPr>
          <w:color w:val="000000"/>
          <w:lang w:val="sl-SI"/>
        </w:rPr>
        <w:t>ah</w:t>
      </w:r>
      <w:r w:rsidRPr="00E41C4F">
        <w:rPr>
          <w:color w:val="000000"/>
          <w:lang w:val="sl-SI"/>
        </w:rPr>
        <w:t xml:space="preserve"> pri temperaturi in končni preostali koncentraciji, opredeljenih v </w:t>
      </w:r>
      <w:r w:rsidR="00352E90">
        <w:rPr>
          <w:color w:val="000000"/>
          <w:lang w:val="sl-SI"/>
        </w:rPr>
        <w:t>t</w:t>
      </w:r>
      <w:r w:rsidRPr="00E41C4F">
        <w:rPr>
          <w:color w:val="000000"/>
          <w:lang w:val="sl-SI"/>
        </w:rPr>
        <w:t>abeli 1.</w:t>
      </w:r>
      <w:r w:rsidRPr="00E41C4F">
        <w:rPr>
          <w:color w:val="000000"/>
          <w:szCs w:val="22"/>
          <w:lang w:val="sl-SI"/>
        </w:rPr>
        <w:t xml:space="preserve"> CT mora biti dosežen po celotnem profilu lesa, vključno </w:t>
      </w:r>
      <w:r w:rsidR="00706879">
        <w:rPr>
          <w:color w:val="000000"/>
          <w:szCs w:val="22"/>
          <w:lang w:val="sl-SI"/>
        </w:rPr>
        <w:t>s</w:t>
      </w:r>
      <w:r w:rsidRPr="00E41C4F">
        <w:rPr>
          <w:color w:val="000000"/>
          <w:szCs w:val="22"/>
          <w:lang w:val="sl-SI"/>
        </w:rPr>
        <w:t xml:space="preserve"> </w:t>
      </w:r>
      <w:r w:rsidR="00706879">
        <w:rPr>
          <w:color w:val="000000"/>
          <w:szCs w:val="22"/>
          <w:lang w:val="sl-SI"/>
        </w:rPr>
        <w:t>sredic</w:t>
      </w:r>
      <w:r w:rsidRPr="00E41C4F">
        <w:rPr>
          <w:color w:val="000000"/>
          <w:szCs w:val="22"/>
          <w:lang w:val="sl-SI"/>
        </w:rPr>
        <w:t xml:space="preserve">o, četudi </w:t>
      </w:r>
      <w:r w:rsidR="00F53D3D">
        <w:rPr>
          <w:color w:val="000000"/>
          <w:szCs w:val="22"/>
          <w:lang w:val="sl-SI"/>
        </w:rPr>
        <w:t>koncentracije merim</w:t>
      </w:r>
      <w:r w:rsidRPr="00E41C4F">
        <w:rPr>
          <w:color w:val="000000"/>
          <w:szCs w:val="22"/>
          <w:lang w:val="sl-SI"/>
        </w:rPr>
        <w:t>o pri temperaturi</w:t>
      </w:r>
      <w:r w:rsidR="00BD32CD">
        <w:rPr>
          <w:color w:val="000000"/>
          <w:szCs w:val="22"/>
          <w:lang w:val="sl-SI"/>
        </w:rPr>
        <w:t xml:space="preserve"> prostora</w:t>
      </w:r>
      <w:r w:rsidRPr="00E41C4F">
        <w:rPr>
          <w:color w:val="000000"/>
          <w:szCs w:val="22"/>
          <w:lang w:val="sl-SI"/>
        </w:rPr>
        <w:t xml:space="preserve">. Najnižja temperatura lesa </w:t>
      </w:r>
      <w:r w:rsidR="00352E90">
        <w:rPr>
          <w:color w:val="000000"/>
          <w:szCs w:val="22"/>
          <w:lang w:val="sl-SI"/>
        </w:rPr>
        <w:t>in</w:t>
      </w:r>
      <w:r w:rsidR="00352E90" w:rsidRPr="00E41C4F">
        <w:rPr>
          <w:color w:val="000000"/>
          <w:szCs w:val="22"/>
          <w:lang w:val="sl-SI"/>
        </w:rPr>
        <w:t xml:space="preserve"> </w:t>
      </w:r>
      <w:r w:rsidRPr="00E41C4F">
        <w:rPr>
          <w:color w:val="000000"/>
          <w:szCs w:val="22"/>
          <w:lang w:val="sl-SI"/>
        </w:rPr>
        <w:t xml:space="preserve">zraka </w:t>
      </w:r>
      <w:r w:rsidR="00706879">
        <w:rPr>
          <w:color w:val="000000"/>
          <w:szCs w:val="22"/>
          <w:lang w:val="sl-SI"/>
        </w:rPr>
        <w:t xml:space="preserve">v </w:t>
      </w:r>
      <w:r w:rsidRPr="00E41C4F">
        <w:rPr>
          <w:color w:val="000000"/>
          <w:szCs w:val="22"/>
          <w:lang w:val="sl-SI"/>
        </w:rPr>
        <w:t>okoli</w:t>
      </w:r>
      <w:r w:rsidR="00706879">
        <w:rPr>
          <w:color w:val="000000"/>
          <w:szCs w:val="22"/>
          <w:lang w:val="sl-SI"/>
        </w:rPr>
        <w:t>ci lesa</w:t>
      </w:r>
      <w:r w:rsidRPr="00B71DB0">
        <w:rPr>
          <w:color w:val="000000"/>
          <w:szCs w:val="22"/>
          <w:lang w:val="sl-SI"/>
        </w:rPr>
        <w:t xml:space="preserve"> ne sme biti </w:t>
      </w:r>
      <w:r w:rsidR="00D93BEC">
        <w:rPr>
          <w:color w:val="000000"/>
          <w:szCs w:val="22"/>
          <w:lang w:val="sl-SI"/>
        </w:rPr>
        <w:t>manj</w:t>
      </w:r>
      <w:r w:rsidR="00706879">
        <w:rPr>
          <w:color w:val="000000"/>
          <w:szCs w:val="22"/>
          <w:lang w:val="sl-SI"/>
        </w:rPr>
        <w:t>ša</w:t>
      </w:r>
      <w:r w:rsidR="00D93BEC">
        <w:rPr>
          <w:color w:val="000000"/>
          <w:szCs w:val="22"/>
          <w:lang w:val="sl-SI"/>
        </w:rPr>
        <w:t xml:space="preserve"> o</w:t>
      </w:r>
      <w:r w:rsidR="00706879">
        <w:rPr>
          <w:color w:val="000000"/>
          <w:szCs w:val="22"/>
          <w:lang w:val="sl-SI"/>
        </w:rPr>
        <w:t>d</w:t>
      </w:r>
      <w:r w:rsidR="00D93BEC" w:rsidRPr="00B71DB0">
        <w:rPr>
          <w:color w:val="000000"/>
          <w:szCs w:val="22"/>
          <w:lang w:val="sl-SI"/>
        </w:rPr>
        <w:t xml:space="preserve"> </w:t>
      </w:r>
      <w:r w:rsidRPr="00B71DB0">
        <w:rPr>
          <w:color w:val="000000"/>
          <w:szCs w:val="22"/>
          <w:lang w:val="sl-SI"/>
        </w:rPr>
        <w:t>10 °C, naj</w:t>
      </w:r>
      <w:r w:rsidR="00BD32CD" w:rsidRPr="00B71DB0">
        <w:rPr>
          <w:color w:val="000000"/>
          <w:szCs w:val="22"/>
          <w:lang w:val="sl-SI"/>
        </w:rPr>
        <w:t>manjši</w:t>
      </w:r>
      <w:r w:rsidRPr="00B71DB0">
        <w:rPr>
          <w:color w:val="000000"/>
          <w:szCs w:val="22"/>
          <w:lang w:val="sl-SI"/>
        </w:rPr>
        <w:t xml:space="preserve"> čas izpostavljenosti pa ne sme biti krajši od 24 ur. Spremljanje koncentracij plina izvede</w:t>
      </w:r>
      <w:r w:rsidR="00F53D3D" w:rsidRPr="00B71DB0">
        <w:rPr>
          <w:color w:val="000000"/>
          <w:szCs w:val="22"/>
          <w:lang w:val="sl-SI"/>
        </w:rPr>
        <w:t>mo</w:t>
      </w:r>
      <w:r w:rsidRPr="00B71DB0">
        <w:rPr>
          <w:color w:val="000000"/>
          <w:szCs w:val="22"/>
          <w:lang w:val="sl-SI"/>
        </w:rPr>
        <w:t xml:space="preserve"> vsaj po 2, 4 </w:t>
      </w:r>
      <w:r w:rsidR="00352E90">
        <w:rPr>
          <w:color w:val="000000"/>
          <w:szCs w:val="22"/>
          <w:lang w:val="sl-SI"/>
        </w:rPr>
        <w:t>in</w:t>
      </w:r>
      <w:r w:rsidR="00352E90" w:rsidRPr="00B71DB0">
        <w:rPr>
          <w:color w:val="000000"/>
          <w:szCs w:val="22"/>
          <w:lang w:val="sl-SI"/>
        </w:rPr>
        <w:t xml:space="preserve"> </w:t>
      </w:r>
      <w:r w:rsidRPr="00B71DB0">
        <w:rPr>
          <w:color w:val="000000"/>
          <w:szCs w:val="22"/>
          <w:lang w:val="sl-SI"/>
        </w:rPr>
        <w:t xml:space="preserve">24 urah po začetku </w:t>
      </w:r>
      <w:proofErr w:type="spellStart"/>
      <w:r w:rsidRPr="00B71DB0">
        <w:rPr>
          <w:color w:val="000000"/>
          <w:szCs w:val="22"/>
          <w:lang w:val="sl-SI"/>
        </w:rPr>
        <w:t>tretiranja</w:t>
      </w:r>
      <w:proofErr w:type="spellEnd"/>
      <w:r w:rsidRPr="00B71DB0">
        <w:rPr>
          <w:color w:val="000000"/>
          <w:szCs w:val="22"/>
          <w:lang w:val="sl-SI"/>
        </w:rPr>
        <w:t xml:space="preserve">. </w:t>
      </w:r>
      <w:r w:rsidR="00352E90">
        <w:rPr>
          <w:color w:val="000000"/>
          <w:szCs w:val="22"/>
          <w:lang w:val="sl-SI"/>
        </w:rPr>
        <w:t>Pri</w:t>
      </w:r>
      <w:r w:rsidRPr="00B71DB0">
        <w:rPr>
          <w:color w:val="000000"/>
          <w:szCs w:val="22"/>
          <w:lang w:val="sl-SI"/>
        </w:rPr>
        <w:t xml:space="preserve"> daljših obdobj</w:t>
      </w:r>
      <w:r w:rsidR="00352E90">
        <w:rPr>
          <w:color w:val="000000"/>
          <w:szCs w:val="22"/>
          <w:lang w:val="sl-SI"/>
        </w:rPr>
        <w:t>ih</w:t>
      </w:r>
      <w:r w:rsidRPr="00B71DB0">
        <w:rPr>
          <w:color w:val="000000"/>
          <w:szCs w:val="22"/>
          <w:lang w:val="sl-SI"/>
        </w:rPr>
        <w:t xml:space="preserve"> izpostavljenosti </w:t>
      </w:r>
      <w:r w:rsidR="00352E90">
        <w:rPr>
          <w:color w:val="000000"/>
          <w:szCs w:val="22"/>
          <w:lang w:val="sl-SI"/>
        </w:rPr>
        <w:t>in</w:t>
      </w:r>
      <w:r w:rsidR="00352E90" w:rsidRPr="00B71DB0">
        <w:rPr>
          <w:color w:val="000000"/>
          <w:szCs w:val="22"/>
          <w:lang w:val="sl-SI"/>
        </w:rPr>
        <w:t xml:space="preserve"> </w:t>
      </w:r>
      <w:r w:rsidRPr="00B71DB0">
        <w:rPr>
          <w:color w:val="000000"/>
          <w:szCs w:val="22"/>
          <w:lang w:val="sl-SI"/>
        </w:rPr>
        <w:t>šibkejših koncentracij</w:t>
      </w:r>
      <w:r w:rsidR="00352E90">
        <w:rPr>
          <w:color w:val="000000"/>
          <w:szCs w:val="22"/>
          <w:lang w:val="sl-SI"/>
        </w:rPr>
        <w:t>ah</w:t>
      </w:r>
      <w:r w:rsidRPr="00B71DB0">
        <w:rPr>
          <w:color w:val="000000"/>
          <w:szCs w:val="22"/>
          <w:lang w:val="sl-SI"/>
        </w:rPr>
        <w:t xml:space="preserve"> dodatno merjenje koncentracij plina evidentira</w:t>
      </w:r>
      <w:r w:rsidR="00F53D3D" w:rsidRPr="00B71DB0">
        <w:rPr>
          <w:color w:val="000000"/>
          <w:szCs w:val="22"/>
          <w:lang w:val="sl-SI"/>
        </w:rPr>
        <w:t>mo</w:t>
      </w:r>
      <w:r w:rsidRPr="00B71DB0">
        <w:rPr>
          <w:color w:val="000000"/>
          <w:szCs w:val="22"/>
          <w:lang w:val="sl-SI"/>
        </w:rPr>
        <w:t xml:space="preserve"> </w:t>
      </w:r>
      <w:r w:rsidR="003633B5">
        <w:rPr>
          <w:color w:val="000000"/>
          <w:szCs w:val="22"/>
          <w:lang w:val="sl-SI"/>
        </w:rPr>
        <w:t>p</w:t>
      </w:r>
      <w:r w:rsidRPr="00B71DB0">
        <w:rPr>
          <w:color w:val="000000"/>
          <w:szCs w:val="22"/>
          <w:lang w:val="sl-SI"/>
        </w:rPr>
        <w:t xml:space="preserve">o </w:t>
      </w:r>
      <w:r w:rsidR="003633B5">
        <w:rPr>
          <w:color w:val="000000"/>
          <w:szCs w:val="22"/>
          <w:lang w:val="sl-SI"/>
        </w:rPr>
        <w:t>zaključenem</w:t>
      </w:r>
      <w:r w:rsidRPr="00B71DB0">
        <w:rPr>
          <w:color w:val="000000"/>
          <w:szCs w:val="22"/>
          <w:lang w:val="sl-SI"/>
        </w:rPr>
        <w:t xml:space="preserve"> zaplinjevanj</w:t>
      </w:r>
      <w:r w:rsidR="003633B5">
        <w:rPr>
          <w:color w:val="000000"/>
          <w:szCs w:val="22"/>
          <w:lang w:val="sl-SI"/>
        </w:rPr>
        <w:t>u</w:t>
      </w:r>
      <w:r w:rsidRPr="00B71DB0">
        <w:rPr>
          <w:color w:val="000000"/>
          <w:szCs w:val="22"/>
          <w:lang w:val="sl-SI"/>
        </w:rPr>
        <w:t>.</w:t>
      </w:r>
    </w:p>
    <w:p w14:paraId="41E23B83" w14:textId="77777777" w:rsidR="00EA37CE" w:rsidRPr="00B71DB0" w:rsidRDefault="00EA37CE" w:rsidP="00EA37CE">
      <w:pPr>
        <w:autoSpaceDE w:val="0"/>
        <w:autoSpaceDN w:val="0"/>
        <w:adjustRightInd w:val="0"/>
        <w:rPr>
          <w:color w:val="000000"/>
          <w:szCs w:val="22"/>
          <w:lang w:val="sl-SI"/>
        </w:rPr>
      </w:pPr>
    </w:p>
    <w:p w14:paraId="1F11E509" w14:textId="77777777" w:rsidR="00EA37CE" w:rsidRPr="00B71DB0" w:rsidRDefault="00EA37CE" w:rsidP="00EA37CE">
      <w:pPr>
        <w:autoSpaceDE w:val="0"/>
        <w:autoSpaceDN w:val="0"/>
        <w:adjustRightInd w:val="0"/>
        <w:rPr>
          <w:color w:val="000000"/>
          <w:szCs w:val="22"/>
          <w:lang w:val="sl-SI"/>
        </w:rPr>
      </w:pPr>
      <w:r w:rsidRPr="00B71DB0">
        <w:rPr>
          <w:color w:val="000000"/>
          <w:szCs w:val="22"/>
          <w:lang w:val="sl-SI"/>
        </w:rPr>
        <w:t xml:space="preserve">Če CT ni dosežen </w:t>
      </w:r>
      <w:r w:rsidR="00F53D3D" w:rsidRPr="00B71DB0">
        <w:rPr>
          <w:color w:val="000000"/>
          <w:szCs w:val="22"/>
          <w:lang w:val="sl-SI"/>
        </w:rPr>
        <w:t>v</w:t>
      </w:r>
      <w:r w:rsidRPr="00B71DB0">
        <w:rPr>
          <w:color w:val="000000"/>
          <w:szCs w:val="22"/>
          <w:lang w:val="sl-SI"/>
        </w:rPr>
        <w:t xml:space="preserve"> 24 ur</w:t>
      </w:r>
      <w:r w:rsidR="00F53D3D" w:rsidRPr="00B71DB0">
        <w:rPr>
          <w:color w:val="000000"/>
          <w:szCs w:val="22"/>
          <w:lang w:val="sl-SI"/>
        </w:rPr>
        <w:t>ah</w:t>
      </w:r>
      <w:r w:rsidRPr="00B71DB0">
        <w:rPr>
          <w:color w:val="000000"/>
          <w:szCs w:val="22"/>
          <w:lang w:val="sl-SI"/>
        </w:rPr>
        <w:t>, je treba</w:t>
      </w:r>
      <w:r w:rsidR="00F53D3D" w:rsidRPr="00B71DB0">
        <w:rPr>
          <w:color w:val="000000"/>
          <w:szCs w:val="22"/>
          <w:lang w:val="sl-SI"/>
        </w:rPr>
        <w:t xml:space="preserve"> izvesti </w:t>
      </w:r>
      <w:r w:rsidR="00352E90">
        <w:rPr>
          <w:color w:val="000000"/>
          <w:szCs w:val="22"/>
          <w:lang w:val="sl-SI"/>
        </w:rPr>
        <w:t>popravljal</w:t>
      </w:r>
      <w:r w:rsidR="00F53D3D" w:rsidRPr="00B71DB0">
        <w:rPr>
          <w:color w:val="000000"/>
          <w:szCs w:val="22"/>
          <w:lang w:val="sl-SI"/>
        </w:rPr>
        <w:t>ne ukrepe, da j</w:t>
      </w:r>
      <w:r w:rsidRPr="00B71DB0">
        <w:rPr>
          <w:color w:val="000000"/>
          <w:szCs w:val="22"/>
          <w:lang w:val="sl-SI"/>
        </w:rPr>
        <w:t>e zagotovo doseže</w:t>
      </w:r>
      <w:r w:rsidR="00F53D3D" w:rsidRPr="00B71DB0">
        <w:rPr>
          <w:color w:val="000000"/>
          <w:szCs w:val="22"/>
          <w:lang w:val="sl-SI"/>
        </w:rPr>
        <w:t>n</w:t>
      </w:r>
      <w:r w:rsidRPr="00B71DB0">
        <w:rPr>
          <w:color w:val="000000"/>
          <w:szCs w:val="22"/>
          <w:lang w:val="sl-SI"/>
        </w:rPr>
        <w:t>; na primer</w:t>
      </w:r>
      <w:r w:rsidR="003633B5">
        <w:rPr>
          <w:color w:val="000000"/>
          <w:szCs w:val="22"/>
          <w:lang w:val="sl-SI"/>
        </w:rPr>
        <w:t>,</w:t>
      </w:r>
      <w:r w:rsidRPr="00B71DB0">
        <w:rPr>
          <w:color w:val="000000"/>
          <w:szCs w:val="22"/>
          <w:lang w:val="sl-SI"/>
        </w:rPr>
        <w:t xml:space="preserve"> </w:t>
      </w:r>
      <w:proofErr w:type="spellStart"/>
      <w:r w:rsidRPr="00B71DB0">
        <w:rPr>
          <w:color w:val="000000"/>
          <w:szCs w:val="22"/>
          <w:lang w:val="sl-SI"/>
        </w:rPr>
        <w:t>tretiranje</w:t>
      </w:r>
      <w:proofErr w:type="spellEnd"/>
      <w:r w:rsidRPr="00B71DB0">
        <w:rPr>
          <w:color w:val="000000"/>
          <w:szCs w:val="22"/>
          <w:lang w:val="sl-SI"/>
        </w:rPr>
        <w:t xml:space="preserve"> ponovi</w:t>
      </w:r>
      <w:r w:rsidR="00F53D3D" w:rsidRPr="00B71DB0">
        <w:rPr>
          <w:color w:val="000000"/>
          <w:szCs w:val="22"/>
          <w:lang w:val="sl-SI"/>
        </w:rPr>
        <w:t>mo</w:t>
      </w:r>
      <w:r w:rsidRPr="00B71DB0">
        <w:rPr>
          <w:color w:val="000000"/>
          <w:szCs w:val="22"/>
          <w:lang w:val="sl-SI"/>
        </w:rPr>
        <w:t xml:space="preserve"> ali pa </w:t>
      </w:r>
      <w:r w:rsidR="00F53D3D" w:rsidRPr="00F53D3D">
        <w:rPr>
          <w:color w:val="000000"/>
          <w:szCs w:val="22"/>
          <w:lang w:val="sl-SI"/>
        </w:rPr>
        <w:t>podaljša</w:t>
      </w:r>
      <w:r w:rsidR="00F53D3D">
        <w:rPr>
          <w:color w:val="000000"/>
          <w:szCs w:val="22"/>
          <w:lang w:val="sl-SI"/>
        </w:rPr>
        <w:t>mo</w:t>
      </w:r>
      <w:r w:rsidR="00F53D3D" w:rsidRPr="00F53D3D">
        <w:rPr>
          <w:color w:val="000000"/>
          <w:szCs w:val="22"/>
          <w:lang w:val="sl-SI"/>
        </w:rPr>
        <w:t xml:space="preserve"> </w:t>
      </w:r>
      <w:r w:rsidRPr="00B71DB0">
        <w:rPr>
          <w:color w:val="000000"/>
          <w:szCs w:val="22"/>
          <w:lang w:val="sl-SI"/>
        </w:rPr>
        <w:t xml:space="preserve">čas </w:t>
      </w:r>
      <w:proofErr w:type="spellStart"/>
      <w:r w:rsidRPr="00B71DB0">
        <w:rPr>
          <w:color w:val="000000"/>
          <w:szCs w:val="22"/>
          <w:lang w:val="sl-SI"/>
        </w:rPr>
        <w:t>tretiranja</w:t>
      </w:r>
      <w:proofErr w:type="spellEnd"/>
      <w:r w:rsidRPr="00B71DB0">
        <w:rPr>
          <w:color w:val="000000"/>
          <w:szCs w:val="22"/>
          <w:lang w:val="sl-SI"/>
        </w:rPr>
        <w:t xml:space="preserve"> za največ 2 uri brez dodatnega </w:t>
      </w:r>
      <w:proofErr w:type="spellStart"/>
      <w:r w:rsidRPr="00B71DB0">
        <w:rPr>
          <w:color w:val="000000"/>
          <w:szCs w:val="22"/>
          <w:lang w:val="sl-SI"/>
        </w:rPr>
        <w:t>metilbromida</w:t>
      </w:r>
      <w:proofErr w:type="spellEnd"/>
      <w:r w:rsidRPr="00B71DB0">
        <w:rPr>
          <w:color w:val="000000"/>
          <w:szCs w:val="22"/>
          <w:lang w:val="sl-SI"/>
        </w:rPr>
        <w:t xml:space="preserve">, da </w:t>
      </w:r>
      <w:r w:rsidR="00352E90">
        <w:rPr>
          <w:color w:val="000000"/>
          <w:szCs w:val="22"/>
          <w:lang w:val="sl-SI"/>
        </w:rPr>
        <w:t xml:space="preserve">se </w:t>
      </w:r>
      <w:r w:rsidRPr="00B71DB0">
        <w:rPr>
          <w:color w:val="000000"/>
          <w:szCs w:val="22"/>
          <w:lang w:val="sl-SI"/>
        </w:rPr>
        <w:t xml:space="preserve">doseže zahtevani zmnožek CT (glej opombo pod </w:t>
      </w:r>
      <w:r w:rsidR="00352E90">
        <w:rPr>
          <w:color w:val="000000"/>
          <w:szCs w:val="22"/>
          <w:lang w:val="sl-SI"/>
        </w:rPr>
        <w:t>t</w:t>
      </w:r>
      <w:r w:rsidRPr="00B71DB0">
        <w:rPr>
          <w:color w:val="000000"/>
          <w:szCs w:val="22"/>
          <w:lang w:val="sl-SI"/>
        </w:rPr>
        <w:t>abelo 1).</w:t>
      </w:r>
    </w:p>
    <w:p w14:paraId="0C8C58F3" w14:textId="77777777" w:rsidR="00EA37CE" w:rsidRPr="00B71DB0" w:rsidRDefault="00EA37CE" w:rsidP="00EA37CE">
      <w:pPr>
        <w:autoSpaceDE w:val="0"/>
        <w:autoSpaceDN w:val="0"/>
        <w:adjustRightInd w:val="0"/>
        <w:rPr>
          <w:color w:val="000000"/>
          <w:szCs w:val="22"/>
          <w:lang w:val="sl-SI"/>
        </w:rPr>
      </w:pPr>
    </w:p>
    <w:p w14:paraId="7F3D0B1C" w14:textId="77777777" w:rsidR="00EA37CE" w:rsidRPr="00B71DB0" w:rsidRDefault="00EA37CE" w:rsidP="00EA37CE">
      <w:pPr>
        <w:autoSpaceDE w:val="0"/>
        <w:autoSpaceDN w:val="0"/>
        <w:adjustRightInd w:val="0"/>
        <w:rPr>
          <w:color w:val="000000"/>
          <w:szCs w:val="22"/>
          <w:lang w:val="sl-SI"/>
        </w:rPr>
      </w:pPr>
    </w:p>
    <w:p w14:paraId="63E03126" w14:textId="77777777" w:rsidR="00EA37CE" w:rsidRPr="00B71DB0" w:rsidRDefault="00EA37CE" w:rsidP="00EA37CE">
      <w:pPr>
        <w:rPr>
          <w:color w:val="000000"/>
          <w:szCs w:val="22"/>
          <w:lang w:val="sl-SI"/>
        </w:rPr>
      </w:pPr>
      <w:r w:rsidRPr="00B71DB0">
        <w:rPr>
          <w:b/>
          <w:bCs/>
          <w:color w:val="000000"/>
          <w:szCs w:val="22"/>
          <w:lang w:val="sl-SI"/>
        </w:rPr>
        <w:t xml:space="preserve">Tabela 1: </w:t>
      </w:r>
      <w:r w:rsidR="00352E90">
        <w:rPr>
          <w:color w:val="000000"/>
          <w:szCs w:val="22"/>
          <w:lang w:val="sl-SI"/>
        </w:rPr>
        <w:t>Naj</w:t>
      </w:r>
      <w:r w:rsidR="00026975">
        <w:rPr>
          <w:color w:val="000000"/>
          <w:szCs w:val="22"/>
          <w:lang w:val="sl-SI"/>
        </w:rPr>
        <w:t>nižji</w:t>
      </w:r>
      <w:r w:rsidR="00352E90" w:rsidRPr="00B71DB0">
        <w:rPr>
          <w:color w:val="000000"/>
          <w:szCs w:val="22"/>
          <w:lang w:val="sl-SI"/>
        </w:rPr>
        <w:t xml:space="preserve"> </w:t>
      </w:r>
      <w:r w:rsidR="003633B5">
        <w:rPr>
          <w:color w:val="000000"/>
          <w:szCs w:val="22"/>
          <w:lang w:val="sl-SI"/>
        </w:rPr>
        <w:t xml:space="preserve">zahtevani </w:t>
      </w:r>
      <w:r w:rsidRPr="00B71DB0">
        <w:rPr>
          <w:color w:val="000000"/>
          <w:szCs w:val="22"/>
          <w:lang w:val="sl-SI"/>
        </w:rPr>
        <w:t>CT v 24 ur</w:t>
      </w:r>
      <w:r w:rsidR="00D93BEC">
        <w:rPr>
          <w:color w:val="000000"/>
          <w:szCs w:val="22"/>
          <w:lang w:val="sl-SI"/>
        </w:rPr>
        <w:t>ah</w:t>
      </w:r>
      <w:r w:rsidRPr="00B71DB0">
        <w:rPr>
          <w:color w:val="000000"/>
          <w:szCs w:val="22"/>
          <w:lang w:val="sl-SI"/>
        </w:rPr>
        <w:t xml:space="preserve"> za lesen pakirni material, zaplinjen z </w:t>
      </w:r>
      <w:proofErr w:type="spellStart"/>
      <w:r w:rsidRPr="00B71DB0">
        <w:rPr>
          <w:color w:val="000000"/>
          <w:szCs w:val="22"/>
          <w:lang w:val="sl-SI"/>
        </w:rPr>
        <w:t>metilbromidom</w:t>
      </w:r>
      <w:proofErr w:type="spellEnd"/>
    </w:p>
    <w:p w14:paraId="2ACA61F0" w14:textId="77777777" w:rsidR="00EA37CE" w:rsidRPr="00B71DB0" w:rsidRDefault="00EA37CE" w:rsidP="00EA37CE">
      <w:pPr>
        <w:rPr>
          <w:color w:val="000000"/>
          <w:szCs w:val="22"/>
          <w:lang w:val="sl-SI"/>
        </w:rPr>
      </w:pPr>
    </w:p>
    <w:tbl>
      <w:tblPr>
        <w:tblStyle w:val="Tabelamrea"/>
        <w:tblW w:w="0" w:type="auto"/>
        <w:tblLook w:val="01E0" w:firstRow="1" w:lastRow="1" w:firstColumn="1" w:lastColumn="1" w:noHBand="0" w:noVBand="0"/>
      </w:tblPr>
      <w:tblGrid>
        <w:gridCol w:w="2424"/>
        <w:gridCol w:w="3085"/>
        <w:gridCol w:w="3551"/>
      </w:tblGrid>
      <w:tr w:rsidR="00EA37CE" w:rsidRPr="00880D1F" w14:paraId="4A779A28" w14:textId="77777777" w:rsidTr="00880D1F">
        <w:trPr>
          <w:cantSplit/>
          <w:tblHeader/>
        </w:trPr>
        <w:tc>
          <w:tcPr>
            <w:tcW w:w="2448" w:type="dxa"/>
          </w:tcPr>
          <w:p w14:paraId="311BF394" w14:textId="77777777" w:rsidR="00EA37CE" w:rsidRPr="00B71DB0" w:rsidRDefault="00EA37CE" w:rsidP="003633B5">
            <w:pPr>
              <w:jc w:val="center"/>
              <w:rPr>
                <w:rFonts w:ascii="Arial" w:hAnsi="Arial" w:cs="Arial"/>
                <w:b/>
                <w:color w:val="000000"/>
                <w:sz w:val="20"/>
                <w:szCs w:val="20"/>
                <w:lang w:val="sl-SI"/>
              </w:rPr>
            </w:pPr>
            <w:r w:rsidRPr="00B71DB0">
              <w:rPr>
                <w:rFonts w:ascii="Arial" w:hAnsi="Arial" w:cs="Arial"/>
                <w:b/>
                <w:color w:val="000000"/>
                <w:sz w:val="20"/>
                <w:szCs w:val="20"/>
                <w:lang w:val="sl-SI"/>
              </w:rPr>
              <w:t>Temperatura (°C)</w:t>
            </w:r>
          </w:p>
        </w:tc>
        <w:tc>
          <w:tcPr>
            <w:tcW w:w="3132" w:type="dxa"/>
          </w:tcPr>
          <w:p w14:paraId="185C41DF" w14:textId="77777777" w:rsidR="00EA37CE" w:rsidRPr="00B71DB0" w:rsidRDefault="003633B5" w:rsidP="003633B5">
            <w:pPr>
              <w:jc w:val="center"/>
              <w:rPr>
                <w:rFonts w:ascii="Arial" w:hAnsi="Arial" w:cs="Arial"/>
                <w:b/>
                <w:color w:val="000000"/>
                <w:sz w:val="20"/>
                <w:szCs w:val="20"/>
                <w:lang w:val="sl-SI"/>
              </w:rPr>
            </w:pPr>
            <w:r>
              <w:rPr>
                <w:rFonts w:ascii="Arial" w:hAnsi="Arial" w:cs="Arial"/>
                <w:b/>
                <w:color w:val="000000"/>
                <w:sz w:val="20"/>
                <w:szCs w:val="20"/>
                <w:lang w:val="sl-SI"/>
              </w:rPr>
              <w:t>Naj</w:t>
            </w:r>
            <w:r w:rsidR="009F6507">
              <w:rPr>
                <w:rFonts w:ascii="Arial" w:hAnsi="Arial" w:cs="Arial"/>
                <w:b/>
                <w:color w:val="000000"/>
                <w:sz w:val="20"/>
                <w:szCs w:val="20"/>
                <w:lang w:val="sl-SI"/>
              </w:rPr>
              <w:t>nižji</w:t>
            </w:r>
            <w:r>
              <w:rPr>
                <w:rFonts w:ascii="Arial" w:hAnsi="Arial" w:cs="Arial"/>
                <w:b/>
                <w:color w:val="000000"/>
                <w:sz w:val="20"/>
                <w:szCs w:val="20"/>
                <w:lang w:val="sl-SI"/>
              </w:rPr>
              <w:t xml:space="preserve"> zahtevani </w:t>
            </w:r>
            <w:r w:rsidR="00EA37CE" w:rsidRPr="00B71DB0">
              <w:rPr>
                <w:rFonts w:ascii="Arial" w:hAnsi="Arial" w:cs="Arial"/>
                <w:b/>
                <w:color w:val="000000"/>
                <w:sz w:val="20"/>
                <w:szCs w:val="20"/>
                <w:lang w:val="sl-SI"/>
              </w:rPr>
              <w:t>CT (</w:t>
            </w:r>
            <w:proofErr w:type="spellStart"/>
            <w:r w:rsidR="00EA37CE" w:rsidRPr="00B71DB0">
              <w:rPr>
                <w:rFonts w:ascii="Arial" w:hAnsi="Arial" w:cs="Arial"/>
                <w:b/>
                <w:color w:val="000000"/>
                <w:sz w:val="20"/>
                <w:szCs w:val="20"/>
                <w:lang w:val="sl-SI"/>
              </w:rPr>
              <w:t>gxh</w:t>
            </w:r>
            <w:proofErr w:type="spellEnd"/>
            <w:r w:rsidR="00EA37CE" w:rsidRPr="00B71DB0">
              <w:rPr>
                <w:rFonts w:ascii="Arial" w:hAnsi="Arial" w:cs="Arial"/>
                <w:b/>
                <w:color w:val="000000"/>
                <w:sz w:val="20"/>
                <w:szCs w:val="20"/>
                <w:lang w:val="sl-SI"/>
              </w:rPr>
              <w:t>/m</w:t>
            </w:r>
            <w:r w:rsidR="00EA37CE" w:rsidRPr="00B71DB0">
              <w:rPr>
                <w:rFonts w:ascii="Arial" w:hAnsi="Arial" w:cs="Arial"/>
                <w:b/>
                <w:color w:val="000000"/>
                <w:sz w:val="20"/>
                <w:szCs w:val="20"/>
                <w:vertAlign w:val="superscript"/>
                <w:lang w:val="sl-SI"/>
              </w:rPr>
              <w:t>3</w:t>
            </w:r>
            <w:r w:rsidR="00EA37CE" w:rsidRPr="00B71DB0">
              <w:rPr>
                <w:rFonts w:ascii="Arial" w:hAnsi="Arial" w:cs="Arial"/>
                <w:b/>
                <w:color w:val="000000"/>
                <w:sz w:val="20"/>
                <w:szCs w:val="20"/>
                <w:lang w:val="sl-SI"/>
              </w:rPr>
              <w:t>) v 24 urah</w:t>
            </w:r>
          </w:p>
        </w:tc>
        <w:tc>
          <w:tcPr>
            <w:tcW w:w="3600" w:type="dxa"/>
          </w:tcPr>
          <w:p w14:paraId="2657B7F8" w14:textId="77777777" w:rsidR="00026975" w:rsidRDefault="00EA37CE" w:rsidP="003633B5">
            <w:pPr>
              <w:jc w:val="center"/>
              <w:rPr>
                <w:rFonts w:ascii="Arial" w:hAnsi="Arial" w:cs="Arial"/>
                <w:b/>
                <w:color w:val="000000"/>
                <w:sz w:val="20"/>
                <w:szCs w:val="20"/>
                <w:lang w:val="sl-SI"/>
              </w:rPr>
            </w:pPr>
            <w:r w:rsidRPr="00B71DB0">
              <w:rPr>
                <w:rFonts w:ascii="Arial" w:hAnsi="Arial" w:cs="Arial"/>
                <w:b/>
                <w:color w:val="000000"/>
                <w:sz w:val="20"/>
                <w:szCs w:val="20"/>
                <w:lang w:val="sl-SI"/>
              </w:rPr>
              <w:t>Naj</w:t>
            </w:r>
            <w:r w:rsidR="009F6507">
              <w:rPr>
                <w:rFonts w:ascii="Arial" w:hAnsi="Arial" w:cs="Arial"/>
                <w:b/>
                <w:color w:val="000000"/>
                <w:sz w:val="20"/>
                <w:szCs w:val="20"/>
                <w:lang w:val="sl-SI"/>
              </w:rPr>
              <w:t>nižja</w:t>
            </w:r>
          </w:p>
          <w:p w14:paraId="0E39622A" w14:textId="77777777" w:rsidR="00EA37CE" w:rsidRPr="00B71DB0" w:rsidRDefault="00EA37CE" w:rsidP="003633B5">
            <w:pPr>
              <w:jc w:val="center"/>
              <w:rPr>
                <w:rFonts w:ascii="Arial" w:hAnsi="Arial" w:cs="Arial"/>
                <w:b/>
                <w:color w:val="000000"/>
                <w:sz w:val="20"/>
                <w:szCs w:val="20"/>
                <w:lang w:val="sl-SI"/>
              </w:rPr>
            </w:pPr>
            <w:r w:rsidRPr="00B71DB0">
              <w:rPr>
                <w:rFonts w:ascii="Arial" w:hAnsi="Arial" w:cs="Arial"/>
                <w:b/>
                <w:color w:val="000000"/>
                <w:sz w:val="20"/>
                <w:szCs w:val="20"/>
                <w:lang w:val="sl-SI"/>
              </w:rPr>
              <w:t xml:space="preserve"> končna koncentracija (g/m</w:t>
            </w:r>
            <w:r w:rsidRPr="00B71DB0">
              <w:rPr>
                <w:rFonts w:ascii="Arial" w:hAnsi="Arial" w:cs="Arial"/>
                <w:b/>
                <w:color w:val="000000"/>
                <w:sz w:val="20"/>
                <w:szCs w:val="20"/>
                <w:vertAlign w:val="superscript"/>
                <w:lang w:val="sl-SI"/>
              </w:rPr>
              <w:t>3</w:t>
            </w:r>
            <w:r w:rsidRPr="00B71DB0">
              <w:rPr>
                <w:rFonts w:ascii="Arial" w:hAnsi="Arial" w:cs="Arial"/>
                <w:b/>
                <w:color w:val="000000"/>
                <w:sz w:val="20"/>
                <w:szCs w:val="20"/>
                <w:lang w:val="sl-SI"/>
              </w:rPr>
              <w:t>) po 24 urah</w:t>
            </w:r>
            <w:r w:rsidRPr="00B71DB0">
              <w:rPr>
                <w:rFonts w:ascii="Arial" w:hAnsi="Arial" w:cs="Arial"/>
                <w:b/>
                <w:color w:val="000000"/>
                <w:sz w:val="20"/>
                <w:szCs w:val="20"/>
                <w:vertAlign w:val="superscript"/>
                <w:lang w:val="sl-SI"/>
              </w:rPr>
              <w:t>#</w:t>
            </w:r>
          </w:p>
        </w:tc>
      </w:tr>
      <w:tr w:rsidR="00EA37CE" w:rsidRPr="00B71DB0" w14:paraId="1DDBA032" w14:textId="77777777" w:rsidTr="00880D1F">
        <w:tc>
          <w:tcPr>
            <w:tcW w:w="2448" w:type="dxa"/>
          </w:tcPr>
          <w:p w14:paraId="6961D382" w14:textId="77777777" w:rsidR="00EA37CE" w:rsidRPr="00B71DB0" w:rsidRDefault="00EA37CE" w:rsidP="006B1040">
            <w:pPr>
              <w:jc w:val="center"/>
              <w:rPr>
                <w:rFonts w:ascii="Arial" w:hAnsi="Arial" w:cs="Arial"/>
                <w:color w:val="000000"/>
                <w:sz w:val="20"/>
                <w:szCs w:val="20"/>
                <w:lang w:val="sl-SI"/>
              </w:rPr>
            </w:pPr>
            <w:r w:rsidRPr="00B71DB0">
              <w:rPr>
                <w:rFonts w:ascii="Arial" w:hAnsi="Arial" w:cs="Arial"/>
                <w:color w:val="000000"/>
                <w:sz w:val="20"/>
                <w:szCs w:val="20"/>
                <w:lang w:val="sl-SI"/>
              </w:rPr>
              <w:t>21,0 ali več</w:t>
            </w:r>
          </w:p>
        </w:tc>
        <w:tc>
          <w:tcPr>
            <w:tcW w:w="3132" w:type="dxa"/>
          </w:tcPr>
          <w:p w14:paraId="68FC2067" w14:textId="77777777" w:rsidR="00EA37CE" w:rsidRPr="00B71DB0" w:rsidRDefault="00EA37CE" w:rsidP="006B1040">
            <w:pPr>
              <w:jc w:val="center"/>
              <w:rPr>
                <w:rFonts w:ascii="Arial" w:hAnsi="Arial" w:cs="Arial"/>
                <w:color w:val="000000"/>
                <w:sz w:val="20"/>
                <w:szCs w:val="20"/>
                <w:lang w:val="sl-SI"/>
              </w:rPr>
            </w:pPr>
            <w:r w:rsidRPr="00B71DB0">
              <w:rPr>
                <w:rFonts w:ascii="Arial" w:hAnsi="Arial" w:cs="Arial"/>
                <w:color w:val="000000"/>
                <w:sz w:val="20"/>
                <w:szCs w:val="20"/>
                <w:lang w:val="sl-SI"/>
              </w:rPr>
              <w:t>650</w:t>
            </w:r>
          </w:p>
        </w:tc>
        <w:tc>
          <w:tcPr>
            <w:tcW w:w="3600" w:type="dxa"/>
          </w:tcPr>
          <w:p w14:paraId="2B740B20" w14:textId="77777777" w:rsidR="00EA37CE" w:rsidRPr="00B71DB0" w:rsidRDefault="00EA37CE" w:rsidP="006B1040">
            <w:pPr>
              <w:jc w:val="center"/>
              <w:rPr>
                <w:rFonts w:ascii="Arial" w:hAnsi="Arial" w:cs="Arial"/>
                <w:color w:val="000000"/>
                <w:sz w:val="20"/>
                <w:szCs w:val="20"/>
                <w:lang w:val="sl-SI"/>
              </w:rPr>
            </w:pPr>
            <w:r w:rsidRPr="00B71DB0">
              <w:rPr>
                <w:rFonts w:ascii="Arial" w:hAnsi="Arial" w:cs="Arial"/>
                <w:color w:val="000000"/>
                <w:sz w:val="20"/>
                <w:szCs w:val="20"/>
                <w:lang w:val="sl-SI"/>
              </w:rPr>
              <w:t>24</w:t>
            </w:r>
          </w:p>
        </w:tc>
      </w:tr>
      <w:tr w:rsidR="00EA37CE" w:rsidRPr="00B71DB0" w14:paraId="586180D1" w14:textId="77777777" w:rsidTr="00880D1F">
        <w:tc>
          <w:tcPr>
            <w:tcW w:w="2448" w:type="dxa"/>
          </w:tcPr>
          <w:p w14:paraId="0D9D6247" w14:textId="77777777" w:rsidR="00EA37CE" w:rsidRPr="00B71DB0" w:rsidRDefault="00EA37CE" w:rsidP="00352E90">
            <w:pPr>
              <w:jc w:val="center"/>
              <w:rPr>
                <w:rFonts w:ascii="Arial" w:hAnsi="Arial" w:cs="Arial"/>
                <w:color w:val="000000"/>
                <w:sz w:val="20"/>
                <w:szCs w:val="20"/>
                <w:lang w:val="sl-SI"/>
              </w:rPr>
            </w:pPr>
            <w:r w:rsidRPr="00B71DB0">
              <w:rPr>
                <w:rFonts w:ascii="Arial" w:hAnsi="Arial" w:cs="Arial"/>
                <w:color w:val="000000"/>
                <w:sz w:val="20"/>
                <w:szCs w:val="20"/>
                <w:lang w:val="sl-SI"/>
              </w:rPr>
              <w:t>16,0</w:t>
            </w:r>
            <w:r w:rsidRPr="00B71DB0">
              <w:rPr>
                <w:rFonts w:ascii="Arial" w:hAnsi="Arial" w:cs="Arial"/>
                <w:color w:val="000000"/>
                <w:sz w:val="20"/>
                <w:szCs w:val="20"/>
                <w:lang w:val="sl-SI"/>
              </w:rPr>
              <w:sym w:font="Symbol" w:char="F02D"/>
            </w:r>
            <w:r w:rsidRPr="00B71DB0">
              <w:rPr>
                <w:rFonts w:ascii="Arial" w:hAnsi="Arial" w:cs="Arial"/>
                <w:color w:val="000000"/>
                <w:sz w:val="20"/>
                <w:szCs w:val="20"/>
                <w:lang w:val="sl-SI"/>
              </w:rPr>
              <w:t>20,9</w:t>
            </w:r>
          </w:p>
        </w:tc>
        <w:tc>
          <w:tcPr>
            <w:tcW w:w="3132" w:type="dxa"/>
          </w:tcPr>
          <w:p w14:paraId="69CFF58A" w14:textId="77777777" w:rsidR="00EA37CE" w:rsidRPr="00B71DB0" w:rsidRDefault="00EA37CE" w:rsidP="006B1040">
            <w:pPr>
              <w:jc w:val="center"/>
              <w:rPr>
                <w:rFonts w:ascii="Arial" w:hAnsi="Arial" w:cs="Arial"/>
                <w:color w:val="000000"/>
                <w:sz w:val="20"/>
                <w:szCs w:val="20"/>
                <w:lang w:val="sl-SI"/>
              </w:rPr>
            </w:pPr>
            <w:r w:rsidRPr="00B71DB0">
              <w:rPr>
                <w:rFonts w:ascii="Arial" w:hAnsi="Arial" w:cs="Arial"/>
                <w:color w:val="000000"/>
                <w:sz w:val="20"/>
                <w:szCs w:val="20"/>
                <w:lang w:val="sl-SI"/>
              </w:rPr>
              <w:t>800</w:t>
            </w:r>
          </w:p>
        </w:tc>
        <w:tc>
          <w:tcPr>
            <w:tcW w:w="3600" w:type="dxa"/>
          </w:tcPr>
          <w:p w14:paraId="6A0B8E5D" w14:textId="77777777" w:rsidR="00EA37CE" w:rsidRPr="00B71DB0" w:rsidRDefault="00EA37CE" w:rsidP="006B1040">
            <w:pPr>
              <w:jc w:val="center"/>
              <w:rPr>
                <w:rFonts w:ascii="Arial" w:hAnsi="Arial" w:cs="Arial"/>
                <w:color w:val="000000"/>
                <w:sz w:val="20"/>
                <w:szCs w:val="20"/>
                <w:lang w:val="sl-SI"/>
              </w:rPr>
            </w:pPr>
            <w:r w:rsidRPr="00B71DB0">
              <w:rPr>
                <w:rFonts w:ascii="Arial" w:hAnsi="Arial" w:cs="Arial"/>
                <w:color w:val="000000"/>
                <w:sz w:val="20"/>
                <w:szCs w:val="20"/>
                <w:lang w:val="sl-SI"/>
              </w:rPr>
              <w:t>28</w:t>
            </w:r>
          </w:p>
        </w:tc>
      </w:tr>
      <w:tr w:rsidR="00EA37CE" w:rsidRPr="00B71DB0" w14:paraId="31A170CA" w14:textId="77777777" w:rsidTr="00880D1F">
        <w:tc>
          <w:tcPr>
            <w:tcW w:w="2448" w:type="dxa"/>
          </w:tcPr>
          <w:p w14:paraId="2F97B582" w14:textId="77777777" w:rsidR="00EA37CE" w:rsidRPr="00B71DB0" w:rsidRDefault="00EA37CE" w:rsidP="00352E90">
            <w:pPr>
              <w:jc w:val="center"/>
              <w:rPr>
                <w:rFonts w:ascii="Arial" w:hAnsi="Arial" w:cs="Arial"/>
                <w:color w:val="000000"/>
                <w:sz w:val="20"/>
                <w:szCs w:val="20"/>
                <w:lang w:val="sl-SI"/>
              </w:rPr>
            </w:pPr>
            <w:r w:rsidRPr="00B71DB0">
              <w:rPr>
                <w:rFonts w:ascii="Arial" w:hAnsi="Arial" w:cs="Arial"/>
                <w:color w:val="000000"/>
                <w:sz w:val="20"/>
                <w:szCs w:val="20"/>
                <w:lang w:val="sl-SI"/>
              </w:rPr>
              <w:t>10,0</w:t>
            </w:r>
            <w:r w:rsidRPr="00B71DB0">
              <w:rPr>
                <w:rFonts w:ascii="Arial" w:hAnsi="Arial" w:cs="Arial"/>
                <w:color w:val="000000"/>
                <w:sz w:val="20"/>
                <w:szCs w:val="20"/>
                <w:lang w:val="sl-SI"/>
              </w:rPr>
              <w:sym w:font="Symbol" w:char="F02D"/>
            </w:r>
            <w:r w:rsidRPr="00B71DB0">
              <w:rPr>
                <w:rFonts w:ascii="Arial" w:hAnsi="Arial" w:cs="Arial"/>
                <w:color w:val="000000"/>
                <w:sz w:val="20"/>
                <w:szCs w:val="20"/>
                <w:lang w:val="sl-SI"/>
              </w:rPr>
              <w:t>15,9</w:t>
            </w:r>
          </w:p>
        </w:tc>
        <w:tc>
          <w:tcPr>
            <w:tcW w:w="3132" w:type="dxa"/>
          </w:tcPr>
          <w:p w14:paraId="6A1AFF0F" w14:textId="77777777" w:rsidR="00EA37CE" w:rsidRPr="00B71DB0" w:rsidRDefault="00EA37CE" w:rsidP="006B1040">
            <w:pPr>
              <w:jc w:val="center"/>
              <w:rPr>
                <w:rFonts w:ascii="Arial" w:hAnsi="Arial" w:cs="Arial"/>
                <w:color w:val="000000"/>
                <w:sz w:val="20"/>
                <w:szCs w:val="20"/>
                <w:lang w:val="sl-SI"/>
              </w:rPr>
            </w:pPr>
            <w:r w:rsidRPr="00B71DB0">
              <w:rPr>
                <w:rFonts w:ascii="Arial" w:hAnsi="Arial" w:cs="Arial"/>
                <w:color w:val="000000"/>
                <w:sz w:val="20"/>
                <w:szCs w:val="20"/>
                <w:lang w:val="sl-SI"/>
              </w:rPr>
              <w:t>900</w:t>
            </w:r>
          </w:p>
        </w:tc>
        <w:tc>
          <w:tcPr>
            <w:tcW w:w="3600" w:type="dxa"/>
          </w:tcPr>
          <w:p w14:paraId="28B7E38D" w14:textId="77777777" w:rsidR="00EA37CE" w:rsidRPr="00B71DB0" w:rsidRDefault="00EA37CE" w:rsidP="006B1040">
            <w:pPr>
              <w:jc w:val="center"/>
              <w:rPr>
                <w:rFonts w:ascii="Arial" w:hAnsi="Arial" w:cs="Arial"/>
                <w:color w:val="000000"/>
                <w:sz w:val="20"/>
                <w:szCs w:val="20"/>
                <w:lang w:val="sl-SI"/>
              </w:rPr>
            </w:pPr>
            <w:r w:rsidRPr="00B71DB0">
              <w:rPr>
                <w:rFonts w:ascii="Arial" w:hAnsi="Arial" w:cs="Arial"/>
                <w:color w:val="000000"/>
                <w:sz w:val="20"/>
                <w:szCs w:val="20"/>
                <w:lang w:val="sl-SI"/>
              </w:rPr>
              <w:t>32</w:t>
            </w:r>
          </w:p>
        </w:tc>
      </w:tr>
    </w:tbl>
    <w:p w14:paraId="1970C3B0" w14:textId="77777777" w:rsidR="00EA37CE" w:rsidRPr="00B71DB0" w:rsidRDefault="00EA37CE" w:rsidP="00EA37CE">
      <w:pPr>
        <w:autoSpaceDE w:val="0"/>
        <w:autoSpaceDN w:val="0"/>
        <w:adjustRightInd w:val="0"/>
        <w:ind w:left="180" w:right="458" w:hanging="180"/>
        <w:rPr>
          <w:rFonts w:ascii="Arial" w:eastAsia="Times New Roman" w:hAnsi="Arial" w:cs="Arial"/>
          <w:color w:val="000000"/>
          <w:sz w:val="18"/>
          <w:szCs w:val="18"/>
          <w:lang w:val="sl-SI" w:eastAsia="sl-SI"/>
        </w:rPr>
      </w:pPr>
      <w:r w:rsidRPr="00B71DB0">
        <w:rPr>
          <w:rFonts w:ascii="Arial" w:hAnsi="Arial" w:cs="Arial"/>
          <w:color w:val="000000"/>
          <w:sz w:val="18"/>
          <w:szCs w:val="18"/>
          <w:lang w:val="sl-SI"/>
        </w:rPr>
        <w:t>#</w:t>
      </w:r>
      <w:r w:rsidRPr="00B71DB0">
        <w:rPr>
          <w:rFonts w:ascii="Arial" w:hAnsi="Arial" w:cs="Arial"/>
          <w:color w:val="000000"/>
          <w:sz w:val="18"/>
          <w:szCs w:val="18"/>
          <w:lang w:val="sl-SI"/>
        </w:rPr>
        <w:tab/>
        <w:t>Kadar naj</w:t>
      </w:r>
      <w:r w:rsidR="00026975">
        <w:rPr>
          <w:rFonts w:ascii="Arial" w:hAnsi="Arial" w:cs="Arial"/>
          <w:color w:val="000000"/>
          <w:sz w:val="18"/>
          <w:szCs w:val="18"/>
          <w:lang w:val="sl-SI"/>
        </w:rPr>
        <w:t>nižja</w:t>
      </w:r>
      <w:r w:rsidRPr="00B71DB0">
        <w:rPr>
          <w:rFonts w:ascii="Arial" w:hAnsi="Arial" w:cs="Arial"/>
          <w:color w:val="000000"/>
          <w:sz w:val="18"/>
          <w:szCs w:val="18"/>
          <w:lang w:val="sl-SI"/>
        </w:rPr>
        <w:t xml:space="preserve"> končna koncentracija ni dosežena po 24 urah, je dovoljeno približno 5-odstotno odstopanje koncentracije, pod pogojem, da se </w:t>
      </w:r>
      <w:proofErr w:type="spellStart"/>
      <w:r w:rsidRPr="00B71DB0">
        <w:rPr>
          <w:rFonts w:ascii="Arial" w:hAnsi="Arial" w:cs="Arial"/>
          <w:color w:val="000000"/>
          <w:sz w:val="18"/>
          <w:szCs w:val="18"/>
          <w:lang w:val="sl-SI"/>
        </w:rPr>
        <w:t>tretiranje</w:t>
      </w:r>
      <w:proofErr w:type="spellEnd"/>
      <w:r w:rsidRPr="00B71DB0">
        <w:rPr>
          <w:rFonts w:ascii="Arial" w:hAnsi="Arial" w:cs="Arial"/>
          <w:color w:val="000000"/>
          <w:sz w:val="18"/>
          <w:szCs w:val="18"/>
          <w:lang w:val="sl-SI"/>
        </w:rPr>
        <w:t xml:space="preserve"> po </w:t>
      </w:r>
      <w:r w:rsidR="003633B5">
        <w:rPr>
          <w:rFonts w:ascii="Arial" w:hAnsi="Arial" w:cs="Arial"/>
          <w:color w:val="000000"/>
          <w:sz w:val="18"/>
          <w:szCs w:val="18"/>
          <w:lang w:val="sl-SI"/>
        </w:rPr>
        <w:t>do</w:t>
      </w:r>
      <w:r w:rsidR="00352E90">
        <w:rPr>
          <w:rFonts w:ascii="Arial" w:hAnsi="Arial" w:cs="Arial"/>
          <w:color w:val="000000"/>
          <w:sz w:val="18"/>
          <w:szCs w:val="18"/>
          <w:lang w:val="sl-SI"/>
        </w:rPr>
        <w:t>končanju</w:t>
      </w:r>
      <w:r w:rsidRPr="00B71DB0">
        <w:rPr>
          <w:rFonts w:ascii="Arial" w:hAnsi="Arial" w:cs="Arial"/>
          <w:color w:val="000000"/>
          <w:sz w:val="18"/>
          <w:szCs w:val="18"/>
          <w:lang w:val="sl-SI"/>
        </w:rPr>
        <w:t xml:space="preserve"> podaljša še za obdobje, potrebno za doseganje predpisanega CT</w:t>
      </w:r>
      <w:r w:rsidRPr="00B71DB0">
        <w:rPr>
          <w:rFonts w:ascii="Arial" w:eastAsia="Times New Roman" w:hAnsi="Arial" w:cs="Arial"/>
          <w:color w:val="000000"/>
          <w:sz w:val="18"/>
          <w:szCs w:val="18"/>
          <w:lang w:val="sl-SI" w:eastAsia="sl-SI"/>
        </w:rPr>
        <w:t>.</w:t>
      </w:r>
    </w:p>
    <w:p w14:paraId="160FE34C" w14:textId="77777777" w:rsidR="00EA37CE" w:rsidRPr="00B71DB0" w:rsidRDefault="00EA37CE" w:rsidP="00EA37CE">
      <w:pPr>
        <w:autoSpaceDE w:val="0"/>
        <w:autoSpaceDN w:val="0"/>
        <w:adjustRightInd w:val="0"/>
        <w:ind w:left="180" w:right="458" w:hanging="180"/>
        <w:rPr>
          <w:rFonts w:eastAsia="Times New Roman"/>
          <w:color w:val="000000"/>
          <w:szCs w:val="22"/>
          <w:lang w:val="sl-SI" w:eastAsia="sl-SI"/>
        </w:rPr>
      </w:pPr>
    </w:p>
    <w:p w14:paraId="7A8FA276" w14:textId="77777777" w:rsidR="00EA37CE" w:rsidRPr="00B71DB0" w:rsidRDefault="00EA37CE" w:rsidP="00EA37CE">
      <w:pPr>
        <w:autoSpaceDE w:val="0"/>
        <w:autoSpaceDN w:val="0"/>
        <w:adjustRightInd w:val="0"/>
        <w:ind w:left="180" w:right="458" w:hanging="180"/>
        <w:rPr>
          <w:rFonts w:eastAsia="Times New Roman"/>
          <w:color w:val="000000"/>
          <w:szCs w:val="22"/>
          <w:lang w:val="sl-SI" w:eastAsia="sl-SI"/>
        </w:rPr>
      </w:pPr>
    </w:p>
    <w:p w14:paraId="7358907C" w14:textId="77777777" w:rsidR="00EA37CE" w:rsidRPr="00B71DB0" w:rsidRDefault="001B281D" w:rsidP="00EA37CE">
      <w:pPr>
        <w:autoSpaceDE w:val="0"/>
        <w:autoSpaceDN w:val="0"/>
        <w:adjustRightInd w:val="0"/>
        <w:ind w:left="180" w:right="458" w:hanging="180"/>
        <w:rPr>
          <w:rFonts w:eastAsia="Times New Roman"/>
          <w:color w:val="000000"/>
          <w:szCs w:val="22"/>
          <w:lang w:val="sl-SI" w:eastAsia="sl-SI"/>
        </w:rPr>
      </w:pPr>
      <w:r>
        <w:rPr>
          <w:rFonts w:eastAsia="Times New Roman"/>
          <w:color w:val="000000"/>
          <w:szCs w:val="22"/>
          <w:lang w:val="sl-SI" w:eastAsia="sl-SI"/>
        </w:rPr>
        <w:t>T</w:t>
      </w:r>
      <w:r w:rsidR="00EA37CE" w:rsidRPr="00B71DB0">
        <w:rPr>
          <w:rFonts w:eastAsia="Times New Roman"/>
          <w:color w:val="000000"/>
          <w:szCs w:val="22"/>
          <w:lang w:val="sl-SI" w:eastAsia="sl-SI"/>
        </w:rPr>
        <w:t>abel</w:t>
      </w:r>
      <w:r>
        <w:rPr>
          <w:rFonts w:eastAsia="Times New Roman"/>
          <w:color w:val="000000"/>
          <w:szCs w:val="22"/>
          <w:lang w:val="sl-SI" w:eastAsia="sl-SI"/>
        </w:rPr>
        <w:t>a</w:t>
      </w:r>
      <w:r w:rsidR="00EA37CE" w:rsidRPr="00B71DB0">
        <w:rPr>
          <w:rFonts w:eastAsia="Times New Roman"/>
          <w:color w:val="000000"/>
          <w:szCs w:val="22"/>
          <w:lang w:val="sl-SI" w:eastAsia="sl-SI"/>
        </w:rPr>
        <w:t xml:space="preserve"> 2 prikaz</w:t>
      </w:r>
      <w:r>
        <w:rPr>
          <w:rFonts w:eastAsia="Times New Roman"/>
          <w:color w:val="000000"/>
          <w:szCs w:val="22"/>
          <w:lang w:val="sl-SI" w:eastAsia="sl-SI"/>
        </w:rPr>
        <w:t>uje</w:t>
      </w:r>
      <w:r w:rsidR="00EA37CE" w:rsidRPr="00B71DB0">
        <w:rPr>
          <w:rFonts w:eastAsia="Times New Roman"/>
          <w:color w:val="000000"/>
          <w:szCs w:val="22"/>
          <w:lang w:val="sl-SI" w:eastAsia="sl-SI"/>
        </w:rPr>
        <w:t xml:space="preserve"> primer </w:t>
      </w:r>
      <w:r w:rsidR="008B7417">
        <w:rPr>
          <w:rFonts w:eastAsia="Times New Roman"/>
          <w:color w:val="000000"/>
          <w:szCs w:val="22"/>
          <w:lang w:val="sl-SI" w:eastAsia="sl-SI"/>
        </w:rPr>
        <w:t>načrta</w:t>
      </w:r>
      <w:r>
        <w:rPr>
          <w:rFonts w:eastAsia="Times New Roman"/>
          <w:color w:val="000000"/>
          <w:szCs w:val="22"/>
          <w:lang w:val="sl-SI" w:eastAsia="sl-SI"/>
        </w:rPr>
        <w:t xml:space="preserve"> </w:t>
      </w:r>
      <w:proofErr w:type="spellStart"/>
      <w:r>
        <w:rPr>
          <w:rFonts w:eastAsia="Times New Roman"/>
          <w:color w:val="000000"/>
          <w:szCs w:val="22"/>
          <w:lang w:val="sl-SI" w:eastAsia="sl-SI"/>
        </w:rPr>
        <w:t>tretiranja</w:t>
      </w:r>
      <w:proofErr w:type="spellEnd"/>
      <w:r w:rsidR="00EA37CE" w:rsidRPr="00B71DB0">
        <w:rPr>
          <w:rFonts w:eastAsia="Times New Roman"/>
          <w:color w:val="000000"/>
          <w:szCs w:val="22"/>
          <w:lang w:val="sl-SI" w:eastAsia="sl-SI"/>
        </w:rPr>
        <w:t xml:space="preserve">, ki </w:t>
      </w:r>
      <w:r>
        <w:rPr>
          <w:rFonts w:eastAsia="Times New Roman"/>
          <w:color w:val="000000"/>
          <w:szCs w:val="22"/>
          <w:lang w:val="sl-SI" w:eastAsia="sl-SI"/>
        </w:rPr>
        <w:t>s</w:t>
      </w:r>
      <w:r w:rsidR="00EA37CE" w:rsidRPr="00B71DB0">
        <w:rPr>
          <w:rFonts w:eastAsia="Times New Roman"/>
          <w:color w:val="000000"/>
          <w:szCs w:val="22"/>
          <w:lang w:val="sl-SI" w:eastAsia="sl-SI"/>
        </w:rPr>
        <w:t>e uporabi za doseganje</w:t>
      </w:r>
      <w:r w:rsidR="00A56CB3">
        <w:rPr>
          <w:rFonts w:eastAsia="Times New Roman"/>
          <w:color w:val="000000"/>
          <w:szCs w:val="22"/>
          <w:lang w:val="sl-SI" w:eastAsia="sl-SI"/>
        </w:rPr>
        <w:t xml:space="preserve"> specifičnih zahtev</w:t>
      </w:r>
      <w:r w:rsidR="00EA37CE" w:rsidRPr="00B71DB0">
        <w:rPr>
          <w:rFonts w:eastAsia="Times New Roman"/>
          <w:color w:val="000000"/>
          <w:szCs w:val="22"/>
          <w:lang w:val="sl-SI" w:eastAsia="sl-SI"/>
        </w:rPr>
        <w:t>.</w:t>
      </w:r>
    </w:p>
    <w:p w14:paraId="27ABDC8F" w14:textId="77777777" w:rsidR="00EA37CE" w:rsidRPr="00B71DB0" w:rsidRDefault="00EA37CE" w:rsidP="00EA37CE">
      <w:pPr>
        <w:autoSpaceDE w:val="0"/>
        <w:autoSpaceDN w:val="0"/>
        <w:adjustRightInd w:val="0"/>
        <w:rPr>
          <w:rFonts w:eastAsia="Times New Roman"/>
          <w:color w:val="000000"/>
          <w:szCs w:val="22"/>
          <w:lang w:val="sl-SI" w:eastAsia="sl-SI"/>
        </w:rPr>
      </w:pPr>
      <w:r w:rsidRPr="00B71DB0">
        <w:rPr>
          <w:rFonts w:eastAsia="Times New Roman"/>
          <w:color w:val="000000"/>
          <w:szCs w:val="22"/>
          <w:lang w:val="sl-SI" w:eastAsia="sl-SI"/>
        </w:rPr>
        <w:t xml:space="preserve"> </w:t>
      </w:r>
    </w:p>
    <w:p w14:paraId="07392901" w14:textId="77777777" w:rsidR="00EA37CE" w:rsidRPr="00B71DB0" w:rsidRDefault="00EA37CE" w:rsidP="00EA37CE">
      <w:pPr>
        <w:autoSpaceDE w:val="0"/>
        <w:autoSpaceDN w:val="0"/>
        <w:adjustRightInd w:val="0"/>
        <w:rPr>
          <w:rFonts w:eastAsia="Times New Roman"/>
          <w:color w:val="000000"/>
          <w:szCs w:val="22"/>
          <w:lang w:val="sl-SI" w:eastAsia="sl-SI"/>
        </w:rPr>
      </w:pPr>
    </w:p>
    <w:p w14:paraId="36E6B0AE" w14:textId="77777777" w:rsidR="00EA37CE" w:rsidRPr="00B71DB0" w:rsidRDefault="00EA37CE" w:rsidP="00EA37CE">
      <w:pPr>
        <w:ind w:left="900" w:hanging="900"/>
        <w:rPr>
          <w:rFonts w:ascii="Arial" w:eastAsia="Times New Roman" w:hAnsi="Arial" w:cs="Arial"/>
          <w:color w:val="000000"/>
          <w:sz w:val="18"/>
          <w:szCs w:val="18"/>
          <w:lang w:val="sl-SI" w:eastAsia="sl-SI"/>
        </w:rPr>
      </w:pPr>
      <w:r w:rsidRPr="00B71DB0">
        <w:rPr>
          <w:rFonts w:ascii="Arial" w:eastAsia="Times New Roman" w:hAnsi="Arial" w:cs="Arial"/>
          <w:b/>
          <w:bCs/>
          <w:color w:val="000000"/>
          <w:sz w:val="18"/>
          <w:szCs w:val="18"/>
          <w:lang w:val="sl-SI" w:eastAsia="sl-SI"/>
        </w:rPr>
        <w:t>Tabela 2:</w:t>
      </w:r>
      <w:r w:rsidRPr="00B71DB0">
        <w:rPr>
          <w:rFonts w:ascii="Arial" w:eastAsia="Times New Roman" w:hAnsi="Arial" w:cs="Arial"/>
          <w:b/>
          <w:bCs/>
          <w:color w:val="000000"/>
          <w:sz w:val="18"/>
          <w:szCs w:val="18"/>
          <w:lang w:val="sl-SI" w:eastAsia="sl-SI"/>
        </w:rPr>
        <w:tab/>
      </w:r>
      <w:r w:rsidRPr="00B71DB0">
        <w:rPr>
          <w:rFonts w:ascii="Arial" w:eastAsia="Times New Roman" w:hAnsi="Arial" w:cs="Arial"/>
          <w:color w:val="000000"/>
          <w:sz w:val="18"/>
          <w:szCs w:val="18"/>
          <w:lang w:val="sl-SI" w:eastAsia="sl-SI"/>
        </w:rPr>
        <w:t>Primer</w:t>
      </w:r>
      <w:r w:rsidR="00F53D3D" w:rsidRPr="00B71DB0">
        <w:rPr>
          <w:rFonts w:ascii="Arial" w:eastAsia="Times New Roman" w:hAnsi="Arial" w:cs="Arial"/>
          <w:color w:val="000000"/>
          <w:sz w:val="18"/>
          <w:szCs w:val="18"/>
          <w:lang w:val="sl-SI" w:eastAsia="sl-SI"/>
        </w:rPr>
        <w:t xml:space="preserve"> </w:t>
      </w:r>
      <w:r w:rsidR="008B7417">
        <w:rPr>
          <w:rFonts w:ascii="Arial" w:eastAsia="Times New Roman" w:hAnsi="Arial" w:cs="Arial"/>
          <w:color w:val="000000"/>
          <w:sz w:val="18"/>
          <w:szCs w:val="18"/>
          <w:lang w:val="sl-SI" w:eastAsia="sl-SI"/>
        </w:rPr>
        <w:t>načrta</w:t>
      </w:r>
      <w:r w:rsidR="00F53D3D" w:rsidRPr="00B71DB0">
        <w:rPr>
          <w:rFonts w:ascii="Arial" w:eastAsia="Times New Roman" w:hAnsi="Arial" w:cs="Arial"/>
          <w:color w:val="000000"/>
          <w:sz w:val="18"/>
          <w:szCs w:val="18"/>
          <w:lang w:val="sl-SI" w:eastAsia="sl-SI"/>
        </w:rPr>
        <w:t xml:space="preserve"> </w:t>
      </w:r>
      <w:proofErr w:type="spellStart"/>
      <w:r w:rsidR="00F53D3D" w:rsidRPr="00B71DB0">
        <w:rPr>
          <w:rFonts w:ascii="Arial" w:eastAsia="Times New Roman" w:hAnsi="Arial" w:cs="Arial"/>
          <w:color w:val="000000"/>
          <w:sz w:val="18"/>
          <w:szCs w:val="18"/>
          <w:lang w:val="sl-SI" w:eastAsia="sl-SI"/>
        </w:rPr>
        <w:t>tretiranja</w:t>
      </w:r>
      <w:proofErr w:type="spellEnd"/>
      <w:r w:rsidRPr="00B71DB0">
        <w:rPr>
          <w:rFonts w:ascii="Arial" w:eastAsia="Times New Roman" w:hAnsi="Arial" w:cs="Arial"/>
          <w:color w:val="000000"/>
          <w:sz w:val="18"/>
          <w:szCs w:val="18"/>
          <w:lang w:val="sl-SI" w:eastAsia="sl-SI"/>
        </w:rPr>
        <w:t xml:space="preserve"> </w:t>
      </w:r>
      <w:r w:rsidR="001B281D">
        <w:rPr>
          <w:rFonts w:ascii="Arial" w:eastAsia="Times New Roman" w:hAnsi="Arial" w:cs="Arial"/>
          <w:color w:val="000000"/>
          <w:sz w:val="18"/>
          <w:szCs w:val="18"/>
          <w:lang w:val="sl-SI" w:eastAsia="sl-SI"/>
        </w:rPr>
        <w:t xml:space="preserve">za </w:t>
      </w:r>
      <w:r w:rsidRPr="00B71DB0">
        <w:rPr>
          <w:rFonts w:ascii="Arial" w:eastAsia="Times New Roman" w:hAnsi="Arial" w:cs="Arial"/>
          <w:color w:val="000000"/>
          <w:sz w:val="18"/>
          <w:szCs w:val="18"/>
          <w:lang w:val="sl-SI" w:eastAsia="sl-SI"/>
        </w:rPr>
        <w:t>dose</w:t>
      </w:r>
      <w:r w:rsidR="001B281D">
        <w:rPr>
          <w:rFonts w:ascii="Arial" w:eastAsia="Times New Roman" w:hAnsi="Arial" w:cs="Arial"/>
          <w:color w:val="000000"/>
          <w:sz w:val="18"/>
          <w:szCs w:val="18"/>
          <w:lang w:val="sl-SI" w:eastAsia="sl-SI"/>
        </w:rPr>
        <w:t>ganj</w:t>
      </w:r>
      <w:r w:rsidRPr="00B71DB0">
        <w:rPr>
          <w:rFonts w:ascii="Arial" w:eastAsia="Times New Roman" w:hAnsi="Arial" w:cs="Arial"/>
          <w:color w:val="000000"/>
          <w:sz w:val="18"/>
          <w:szCs w:val="18"/>
          <w:lang w:val="sl-SI" w:eastAsia="sl-SI"/>
        </w:rPr>
        <w:t>e naj</w:t>
      </w:r>
      <w:r w:rsidR="00026975">
        <w:rPr>
          <w:rFonts w:ascii="Arial" w:eastAsia="Times New Roman" w:hAnsi="Arial" w:cs="Arial"/>
          <w:color w:val="000000"/>
          <w:sz w:val="18"/>
          <w:szCs w:val="18"/>
          <w:lang w:val="sl-SI" w:eastAsia="sl-SI"/>
        </w:rPr>
        <w:t>nižjega</w:t>
      </w:r>
      <w:r w:rsidRPr="00B71DB0">
        <w:rPr>
          <w:rFonts w:ascii="Arial" w:eastAsia="Times New Roman" w:hAnsi="Arial" w:cs="Arial"/>
          <w:color w:val="000000"/>
          <w:sz w:val="18"/>
          <w:szCs w:val="18"/>
          <w:lang w:val="sl-SI" w:eastAsia="sl-SI"/>
        </w:rPr>
        <w:t xml:space="preserve"> zahtevan</w:t>
      </w:r>
      <w:r w:rsidR="001B281D">
        <w:rPr>
          <w:rFonts w:ascii="Arial" w:eastAsia="Times New Roman" w:hAnsi="Arial" w:cs="Arial"/>
          <w:color w:val="000000"/>
          <w:sz w:val="18"/>
          <w:szCs w:val="18"/>
          <w:lang w:val="sl-SI" w:eastAsia="sl-SI"/>
        </w:rPr>
        <w:t>ega</w:t>
      </w:r>
      <w:r w:rsidRPr="00B71DB0">
        <w:rPr>
          <w:rFonts w:ascii="Arial" w:eastAsia="Times New Roman" w:hAnsi="Arial" w:cs="Arial"/>
          <w:color w:val="000000"/>
          <w:sz w:val="18"/>
          <w:szCs w:val="18"/>
          <w:lang w:val="sl-SI" w:eastAsia="sl-SI"/>
        </w:rPr>
        <w:t xml:space="preserve"> CT za lesen pakirni material, tretiran z </w:t>
      </w:r>
      <w:proofErr w:type="spellStart"/>
      <w:r w:rsidRPr="00B71DB0">
        <w:rPr>
          <w:rFonts w:ascii="Arial" w:eastAsia="Times New Roman" w:hAnsi="Arial" w:cs="Arial"/>
          <w:color w:val="000000"/>
          <w:sz w:val="18"/>
          <w:szCs w:val="18"/>
          <w:lang w:val="sl-SI" w:eastAsia="sl-SI"/>
        </w:rPr>
        <w:t>metilbromidom</w:t>
      </w:r>
      <w:proofErr w:type="spellEnd"/>
      <w:r w:rsidRPr="00B71DB0">
        <w:rPr>
          <w:rFonts w:ascii="Arial" w:eastAsia="Times New Roman" w:hAnsi="Arial" w:cs="Arial"/>
          <w:color w:val="000000"/>
          <w:sz w:val="18"/>
          <w:szCs w:val="18"/>
          <w:lang w:val="sl-SI" w:eastAsia="sl-SI"/>
        </w:rPr>
        <w:t xml:space="preserve"> (v pogojih povečane absorpcije ali uhajanja so morda potrebni večji začetni odmerki)</w:t>
      </w:r>
    </w:p>
    <w:p w14:paraId="4B14C838" w14:textId="77777777" w:rsidR="00EA37CE" w:rsidRPr="00B71DB0" w:rsidRDefault="00EA37CE" w:rsidP="00EA37CE">
      <w:pPr>
        <w:ind w:left="1080" w:hanging="1080"/>
        <w:rPr>
          <w:rFonts w:eastAsia="Times New Roman"/>
          <w:color w:val="000000"/>
          <w:szCs w:val="22"/>
          <w:lang w:val="sl-SI" w:eastAsia="sl-SI"/>
        </w:rPr>
      </w:pPr>
    </w:p>
    <w:tbl>
      <w:tblPr>
        <w:tblStyle w:val="Tabelamrea"/>
        <w:tblW w:w="0" w:type="auto"/>
        <w:tblLook w:val="01E0" w:firstRow="1" w:lastRow="1" w:firstColumn="1" w:lastColumn="1" w:noHBand="0" w:noVBand="0"/>
      </w:tblPr>
      <w:tblGrid>
        <w:gridCol w:w="2121"/>
        <w:gridCol w:w="1376"/>
        <w:gridCol w:w="1614"/>
        <w:gridCol w:w="1614"/>
        <w:gridCol w:w="2335"/>
      </w:tblGrid>
      <w:tr w:rsidR="00880D1F" w:rsidRPr="00880D1F" w14:paraId="78ABC651" w14:textId="77777777" w:rsidTr="00880D1F">
        <w:trPr>
          <w:cantSplit/>
          <w:tblHeader/>
        </w:trPr>
        <w:tc>
          <w:tcPr>
            <w:tcW w:w="2121" w:type="dxa"/>
          </w:tcPr>
          <w:p w14:paraId="22C20435" w14:textId="1AC356F5" w:rsidR="00880D1F" w:rsidRPr="00C86766" w:rsidRDefault="00880D1F" w:rsidP="00880D1F">
            <w:pPr>
              <w:autoSpaceDE w:val="0"/>
              <w:autoSpaceDN w:val="0"/>
              <w:adjustRightInd w:val="0"/>
              <w:rPr>
                <w:color w:val="000000"/>
                <w:szCs w:val="22"/>
                <w:lang w:val="sl-SI"/>
              </w:rPr>
            </w:pPr>
            <w:r w:rsidRPr="00B71DB0">
              <w:rPr>
                <w:b/>
                <w:bCs/>
                <w:color w:val="000000"/>
                <w:szCs w:val="22"/>
                <w:lang w:val="sl-SI"/>
              </w:rPr>
              <w:t>Temperatura (°C)</w:t>
            </w:r>
          </w:p>
        </w:tc>
        <w:tc>
          <w:tcPr>
            <w:tcW w:w="1376" w:type="dxa"/>
          </w:tcPr>
          <w:p w14:paraId="52EBC015" w14:textId="77777777" w:rsidR="00880D1F" w:rsidRPr="00B71DB0" w:rsidRDefault="00880D1F" w:rsidP="00880D1F">
            <w:pPr>
              <w:keepNext/>
              <w:autoSpaceDE w:val="0"/>
              <w:autoSpaceDN w:val="0"/>
              <w:adjustRightInd w:val="0"/>
              <w:jc w:val="center"/>
              <w:rPr>
                <w:b/>
                <w:color w:val="000000"/>
                <w:szCs w:val="22"/>
                <w:lang w:val="sl-SI"/>
              </w:rPr>
            </w:pPr>
            <w:r w:rsidRPr="00B71DB0">
              <w:rPr>
                <w:b/>
                <w:color w:val="000000"/>
                <w:szCs w:val="22"/>
                <w:lang w:val="sl-SI"/>
              </w:rPr>
              <w:t>Odmerek</w:t>
            </w:r>
          </w:p>
          <w:p w14:paraId="08283BA6" w14:textId="3934BF9E" w:rsidR="00880D1F" w:rsidRPr="00C86766" w:rsidRDefault="00880D1F" w:rsidP="00880D1F">
            <w:pPr>
              <w:autoSpaceDE w:val="0"/>
              <w:autoSpaceDN w:val="0"/>
              <w:adjustRightInd w:val="0"/>
              <w:jc w:val="center"/>
              <w:rPr>
                <w:color w:val="000000"/>
                <w:szCs w:val="22"/>
                <w:lang w:val="sl-SI"/>
              </w:rPr>
            </w:pPr>
            <w:r w:rsidRPr="00B71DB0">
              <w:rPr>
                <w:b/>
                <w:color w:val="000000"/>
                <w:szCs w:val="22"/>
                <w:lang w:val="sl-SI"/>
              </w:rPr>
              <w:t>(g/m</w:t>
            </w:r>
            <w:r w:rsidRPr="00B71DB0">
              <w:rPr>
                <w:b/>
                <w:color w:val="000000"/>
                <w:szCs w:val="22"/>
                <w:vertAlign w:val="superscript"/>
                <w:lang w:val="sl-SI"/>
              </w:rPr>
              <w:t>3</w:t>
            </w:r>
            <w:r w:rsidRPr="00B71DB0">
              <w:rPr>
                <w:b/>
                <w:color w:val="000000"/>
                <w:szCs w:val="22"/>
                <w:lang w:val="sl-SI"/>
              </w:rPr>
              <w:t>)</w:t>
            </w:r>
          </w:p>
        </w:tc>
        <w:tc>
          <w:tcPr>
            <w:tcW w:w="1614" w:type="dxa"/>
          </w:tcPr>
          <w:p w14:paraId="0A851358" w14:textId="5555D88E" w:rsidR="00880D1F" w:rsidRPr="00C86766" w:rsidRDefault="00880D1F" w:rsidP="00880D1F">
            <w:pPr>
              <w:autoSpaceDE w:val="0"/>
              <w:autoSpaceDN w:val="0"/>
              <w:adjustRightInd w:val="0"/>
              <w:jc w:val="center"/>
              <w:rPr>
                <w:bCs/>
                <w:color w:val="000000"/>
                <w:szCs w:val="22"/>
                <w:lang w:val="sl-SI"/>
              </w:rPr>
            </w:pPr>
            <w:r w:rsidRPr="00B71DB0">
              <w:rPr>
                <w:b/>
                <w:bCs/>
                <w:color w:val="000000"/>
                <w:szCs w:val="22"/>
                <w:lang w:val="sl-SI"/>
              </w:rPr>
              <w:t>Naj</w:t>
            </w:r>
            <w:r>
              <w:rPr>
                <w:b/>
                <w:bCs/>
                <w:color w:val="000000"/>
                <w:szCs w:val="22"/>
                <w:lang w:val="sl-SI"/>
              </w:rPr>
              <w:t>nižja</w:t>
            </w:r>
            <w:r w:rsidRPr="00B71DB0">
              <w:rPr>
                <w:b/>
                <w:bCs/>
                <w:color w:val="000000"/>
                <w:szCs w:val="22"/>
                <w:lang w:val="sl-SI"/>
              </w:rPr>
              <w:t xml:space="preserve"> koncentracija (g/m</w:t>
            </w:r>
            <w:r w:rsidRPr="00B71DB0">
              <w:rPr>
                <w:b/>
                <w:bCs/>
                <w:color w:val="000000"/>
                <w:szCs w:val="22"/>
                <w:vertAlign w:val="superscript"/>
                <w:lang w:val="sl-SI"/>
              </w:rPr>
              <w:t>3</w:t>
            </w:r>
            <w:r w:rsidRPr="00B71DB0">
              <w:rPr>
                <w:b/>
                <w:bCs/>
                <w:color w:val="000000"/>
                <w:szCs w:val="22"/>
                <w:lang w:val="sl-SI"/>
              </w:rPr>
              <w:t>) po</w:t>
            </w:r>
            <w:r>
              <w:rPr>
                <w:b/>
                <w:bCs/>
                <w:color w:val="000000"/>
                <w:szCs w:val="22"/>
                <w:lang w:val="sl-SI"/>
              </w:rPr>
              <w:t xml:space="preserve"> 2 h</w:t>
            </w:r>
          </w:p>
        </w:tc>
        <w:tc>
          <w:tcPr>
            <w:tcW w:w="1614" w:type="dxa"/>
          </w:tcPr>
          <w:p w14:paraId="2E43C7C0" w14:textId="248803EF" w:rsidR="00880D1F" w:rsidRPr="00C86766" w:rsidRDefault="00880D1F" w:rsidP="00880D1F">
            <w:pPr>
              <w:autoSpaceDE w:val="0"/>
              <w:autoSpaceDN w:val="0"/>
              <w:adjustRightInd w:val="0"/>
              <w:jc w:val="center"/>
              <w:rPr>
                <w:color w:val="000000"/>
                <w:szCs w:val="22"/>
                <w:lang w:val="sl-SI"/>
              </w:rPr>
            </w:pPr>
            <w:r w:rsidRPr="00B71DB0">
              <w:rPr>
                <w:b/>
                <w:bCs/>
                <w:color w:val="000000"/>
                <w:szCs w:val="22"/>
                <w:lang w:val="sl-SI"/>
              </w:rPr>
              <w:t>Naj</w:t>
            </w:r>
            <w:r>
              <w:rPr>
                <w:b/>
                <w:bCs/>
                <w:color w:val="000000"/>
                <w:szCs w:val="22"/>
                <w:lang w:val="sl-SI"/>
              </w:rPr>
              <w:t>nižja</w:t>
            </w:r>
            <w:r w:rsidRPr="00B71DB0">
              <w:rPr>
                <w:b/>
                <w:bCs/>
                <w:color w:val="000000"/>
                <w:szCs w:val="22"/>
                <w:lang w:val="sl-SI"/>
              </w:rPr>
              <w:t xml:space="preserve"> koncentracija (g/m</w:t>
            </w:r>
            <w:r w:rsidRPr="00B71DB0">
              <w:rPr>
                <w:b/>
                <w:bCs/>
                <w:color w:val="000000"/>
                <w:szCs w:val="22"/>
                <w:vertAlign w:val="superscript"/>
                <w:lang w:val="sl-SI"/>
              </w:rPr>
              <w:t>3</w:t>
            </w:r>
            <w:r w:rsidRPr="00B71DB0">
              <w:rPr>
                <w:b/>
                <w:bCs/>
                <w:color w:val="000000"/>
                <w:szCs w:val="22"/>
                <w:lang w:val="sl-SI"/>
              </w:rPr>
              <w:t>) po</w:t>
            </w:r>
            <w:r>
              <w:rPr>
                <w:b/>
                <w:bCs/>
                <w:color w:val="000000"/>
                <w:szCs w:val="22"/>
                <w:lang w:val="sl-SI"/>
              </w:rPr>
              <w:t xml:space="preserve"> </w:t>
            </w:r>
            <w:r>
              <w:rPr>
                <w:b/>
                <w:bCs/>
                <w:color w:val="000000"/>
                <w:szCs w:val="22"/>
                <w:lang w:val="sl-SI"/>
              </w:rPr>
              <w:t>4</w:t>
            </w:r>
            <w:r>
              <w:rPr>
                <w:b/>
                <w:bCs/>
                <w:color w:val="000000"/>
                <w:szCs w:val="22"/>
                <w:lang w:val="sl-SI"/>
              </w:rPr>
              <w:t xml:space="preserve"> h</w:t>
            </w:r>
          </w:p>
        </w:tc>
        <w:tc>
          <w:tcPr>
            <w:tcW w:w="2335" w:type="dxa"/>
          </w:tcPr>
          <w:p w14:paraId="7952CDBD" w14:textId="131E45D7" w:rsidR="00880D1F" w:rsidRPr="00C86766" w:rsidRDefault="00880D1F" w:rsidP="00880D1F">
            <w:pPr>
              <w:autoSpaceDE w:val="0"/>
              <w:autoSpaceDN w:val="0"/>
              <w:adjustRightInd w:val="0"/>
              <w:jc w:val="center"/>
              <w:rPr>
                <w:color w:val="000000"/>
                <w:szCs w:val="22"/>
                <w:lang w:val="sl-SI"/>
              </w:rPr>
            </w:pPr>
            <w:r w:rsidRPr="00B71DB0">
              <w:rPr>
                <w:b/>
                <w:bCs/>
                <w:color w:val="000000"/>
                <w:szCs w:val="22"/>
                <w:lang w:val="sl-SI"/>
              </w:rPr>
              <w:t>Naj</w:t>
            </w:r>
            <w:r>
              <w:rPr>
                <w:b/>
                <w:bCs/>
                <w:color w:val="000000"/>
                <w:szCs w:val="22"/>
                <w:lang w:val="sl-SI"/>
              </w:rPr>
              <w:t>nižja</w:t>
            </w:r>
            <w:r w:rsidRPr="00B71DB0">
              <w:rPr>
                <w:b/>
                <w:bCs/>
                <w:color w:val="000000"/>
                <w:szCs w:val="22"/>
                <w:lang w:val="sl-SI"/>
              </w:rPr>
              <w:t xml:space="preserve"> koncentracija (g/m</w:t>
            </w:r>
            <w:r w:rsidRPr="00B71DB0">
              <w:rPr>
                <w:b/>
                <w:bCs/>
                <w:color w:val="000000"/>
                <w:szCs w:val="22"/>
                <w:vertAlign w:val="superscript"/>
                <w:lang w:val="sl-SI"/>
              </w:rPr>
              <w:t>3</w:t>
            </w:r>
            <w:r w:rsidRPr="00B71DB0">
              <w:rPr>
                <w:b/>
                <w:bCs/>
                <w:color w:val="000000"/>
                <w:szCs w:val="22"/>
                <w:lang w:val="sl-SI"/>
              </w:rPr>
              <w:t>) po</w:t>
            </w:r>
            <w:r>
              <w:rPr>
                <w:b/>
                <w:bCs/>
                <w:color w:val="000000"/>
                <w:szCs w:val="22"/>
                <w:lang w:val="sl-SI"/>
              </w:rPr>
              <w:t xml:space="preserve"> 2</w:t>
            </w:r>
            <w:r>
              <w:rPr>
                <w:b/>
                <w:bCs/>
                <w:color w:val="000000"/>
                <w:szCs w:val="22"/>
                <w:lang w:val="sl-SI"/>
              </w:rPr>
              <w:t>4</w:t>
            </w:r>
            <w:r>
              <w:rPr>
                <w:b/>
                <w:bCs/>
                <w:color w:val="000000"/>
                <w:szCs w:val="22"/>
                <w:lang w:val="sl-SI"/>
              </w:rPr>
              <w:t xml:space="preserve"> h</w:t>
            </w:r>
          </w:p>
        </w:tc>
      </w:tr>
      <w:tr w:rsidR="00EA37CE" w:rsidRPr="00C86766" w14:paraId="40B59944" w14:textId="77777777" w:rsidTr="00880D1F">
        <w:tc>
          <w:tcPr>
            <w:tcW w:w="2121" w:type="dxa"/>
          </w:tcPr>
          <w:p w14:paraId="09653E10" w14:textId="77777777" w:rsidR="00EA37CE" w:rsidRPr="00C86766" w:rsidRDefault="00EA37CE" w:rsidP="006B1040">
            <w:pPr>
              <w:autoSpaceDE w:val="0"/>
              <w:autoSpaceDN w:val="0"/>
              <w:adjustRightInd w:val="0"/>
              <w:rPr>
                <w:color w:val="000000"/>
                <w:szCs w:val="22"/>
                <w:lang w:val="sl-SI"/>
              </w:rPr>
            </w:pPr>
            <w:r w:rsidRPr="00C86766">
              <w:rPr>
                <w:color w:val="000000"/>
                <w:szCs w:val="22"/>
                <w:lang w:val="sl-SI"/>
              </w:rPr>
              <w:t>21,0 ali več</w:t>
            </w:r>
          </w:p>
        </w:tc>
        <w:tc>
          <w:tcPr>
            <w:tcW w:w="1376" w:type="dxa"/>
          </w:tcPr>
          <w:p w14:paraId="0C0A90E8" w14:textId="77777777" w:rsidR="00EA37CE" w:rsidRPr="00C86766" w:rsidRDefault="00EA37CE" w:rsidP="006B1040">
            <w:pPr>
              <w:autoSpaceDE w:val="0"/>
              <w:autoSpaceDN w:val="0"/>
              <w:adjustRightInd w:val="0"/>
              <w:jc w:val="center"/>
              <w:rPr>
                <w:color w:val="000000"/>
                <w:szCs w:val="22"/>
                <w:lang w:val="sl-SI"/>
              </w:rPr>
            </w:pPr>
            <w:r w:rsidRPr="00C86766">
              <w:rPr>
                <w:color w:val="000000"/>
                <w:szCs w:val="22"/>
                <w:lang w:val="sl-SI"/>
              </w:rPr>
              <w:t>48</w:t>
            </w:r>
          </w:p>
        </w:tc>
        <w:tc>
          <w:tcPr>
            <w:tcW w:w="1614" w:type="dxa"/>
          </w:tcPr>
          <w:p w14:paraId="0C65C464" w14:textId="77777777" w:rsidR="00EA37CE" w:rsidRPr="00C86766" w:rsidRDefault="00EA37CE" w:rsidP="006B1040">
            <w:pPr>
              <w:autoSpaceDE w:val="0"/>
              <w:autoSpaceDN w:val="0"/>
              <w:adjustRightInd w:val="0"/>
              <w:jc w:val="center"/>
              <w:rPr>
                <w:bCs/>
                <w:color w:val="000000"/>
                <w:szCs w:val="22"/>
                <w:lang w:val="sl-SI"/>
              </w:rPr>
            </w:pPr>
            <w:r w:rsidRPr="00C86766">
              <w:rPr>
                <w:bCs/>
                <w:color w:val="000000"/>
                <w:szCs w:val="22"/>
                <w:lang w:val="sl-SI"/>
              </w:rPr>
              <w:t>36</w:t>
            </w:r>
          </w:p>
        </w:tc>
        <w:tc>
          <w:tcPr>
            <w:tcW w:w="1614" w:type="dxa"/>
          </w:tcPr>
          <w:p w14:paraId="372BD4F8" w14:textId="77777777" w:rsidR="00EA37CE" w:rsidRPr="00C86766" w:rsidRDefault="00EA37CE" w:rsidP="006B1040">
            <w:pPr>
              <w:autoSpaceDE w:val="0"/>
              <w:autoSpaceDN w:val="0"/>
              <w:adjustRightInd w:val="0"/>
              <w:jc w:val="center"/>
              <w:rPr>
                <w:color w:val="000000"/>
                <w:szCs w:val="22"/>
                <w:lang w:val="sl-SI"/>
              </w:rPr>
            </w:pPr>
            <w:r w:rsidRPr="00C86766">
              <w:rPr>
                <w:color w:val="000000"/>
                <w:szCs w:val="22"/>
                <w:lang w:val="sl-SI"/>
              </w:rPr>
              <w:t>31</w:t>
            </w:r>
          </w:p>
        </w:tc>
        <w:tc>
          <w:tcPr>
            <w:tcW w:w="2335" w:type="dxa"/>
          </w:tcPr>
          <w:p w14:paraId="2796011E" w14:textId="77777777" w:rsidR="00EA37CE" w:rsidRPr="00C86766" w:rsidRDefault="00EA37CE" w:rsidP="006B1040">
            <w:pPr>
              <w:autoSpaceDE w:val="0"/>
              <w:autoSpaceDN w:val="0"/>
              <w:adjustRightInd w:val="0"/>
              <w:jc w:val="center"/>
              <w:rPr>
                <w:color w:val="000000"/>
                <w:szCs w:val="22"/>
                <w:lang w:val="sl-SI"/>
              </w:rPr>
            </w:pPr>
            <w:r w:rsidRPr="00C86766">
              <w:rPr>
                <w:color w:val="000000"/>
                <w:szCs w:val="22"/>
                <w:lang w:val="sl-SI"/>
              </w:rPr>
              <w:t>24</w:t>
            </w:r>
          </w:p>
        </w:tc>
      </w:tr>
      <w:tr w:rsidR="00EA37CE" w:rsidRPr="00C86766" w14:paraId="759F1D02" w14:textId="77777777" w:rsidTr="00880D1F">
        <w:tc>
          <w:tcPr>
            <w:tcW w:w="2121" w:type="dxa"/>
          </w:tcPr>
          <w:p w14:paraId="11C5967B" w14:textId="77777777" w:rsidR="00EA37CE" w:rsidRPr="00C86766" w:rsidRDefault="00EA37CE" w:rsidP="006B1040">
            <w:pPr>
              <w:autoSpaceDE w:val="0"/>
              <w:autoSpaceDN w:val="0"/>
              <w:adjustRightInd w:val="0"/>
              <w:rPr>
                <w:color w:val="000000"/>
                <w:szCs w:val="22"/>
                <w:lang w:val="sl-SI"/>
              </w:rPr>
            </w:pPr>
            <w:r w:rsidRPr="00C86766">
              <w:rPr>
                <w:color w:val="000000"/>
                <w:szCs w:val="22"/>
                <w:lang w:val="sl-SI"/>
              </w:rPr>
              <w:t>16,0</w:t>
            </w:r>
            <w:r w:rsidRPr="00C86766">
              <w:rPr>
                <w:color w:val="000000"/>
                <w:szCs w:val="22"/>
                <w:lang w:val="sl-SI"/>
              </w:rPr>
              <w:sym w:font="Symbol" w:char="F02D"/>
            </w:r>
            <w:r w:rsidRPr="00C86766">
              <w:rPr>
                <w:color w:val="000000"/>
                <w:szCs w:val="22"/>
                <w:lang w:val="sl-SI"/>
              </w:rPr>
              <w:t>20,9</w:t>
            </w:r>
          </w:p>
        </w:tc>
        <w:tc>
          <w:tcPr>
            <w:tcW w:w="1376" w:type="dxa"/>
          </w:tcPr>
          <w:p w14:paraId="642A98D1" w14:textId="77777777" w:rsidR="00EA37CE" w:rsidRPr="00C86766" w:rsidRDefault="00EA37CE" w:rsidP="006B1040">
            <w:pPr>
              <w:autoSpaceDE w:val="0"/>
              <w:autoSpaceDN w:val="0"/>
              <w:adjustRightInd w:val="0"/>
              <w:jc w:val="center"/>
              <w:rPr>
                <w:color w:val="000000"/>
                <w:szCs w:val="22"/>
                <w:lang w:val="sl-SI"/>
              </w:rPr>
            </w:pPr>
            <w:r w:rsidRPr="00C86766">
              <w:rPr>
                <w:color w:val="000000"/>
                <w:szCs w:val="22"/>
                <w:lang w:val="sl-SI"/>
              </w:rPr>
              <w:t>56</w:t>
            </w:r>
          </w:p>
        </w:tc>
        <w:tc>
          <w:tcPr>
            <w:tcW w:w="1614" w:type="dxa"/>
          </w:tcPr>
          <w:p w14:paraId="5135633D" w14:textId="77777777" w:rsidR="00EA37CE" w:rsidRPr="00C86766" w:rsidRDefault="00EA37CE" w:rsidP="006B1040">
            <w:pPr>
              <w:autoSpaceDE w:val="0"/>
              <w:autoSpaceDN w:val="0"/>
              <w:adjustRightInd w:val="0"/>
              <w:jc w:val="center"/>
              <w:rPr>
                <w:bCs/>
                <w:color w:val="000000"/>
                <w:szCs w:val="22"/>
                <w:lang w:val="sl-SI"/>
              </w:rPr>
            </w:pPr>
            <w:r w:rsidRPr="00C86766">
              <w:rPr>
                <w:bCs/>
                <w:color w:val="000000"/>
                <w:szCs w:val="22"/>
                <w:lang w:val="sl-SI"/>
              </w:rPr>
              <w:t>42</w:t>
            </w:r>
          </w:p>
        </w:tc>
        <w:tc>
          <w:tcPr>
            <w:tcW w:w="1614" w:type="dxa"/>
          </w:tcPr>
          <w:p w14:paraId="082D08C9" w14:textId="77777777" w:rsidR="00EA37CE" w:rsidRPr="00C86766" w:rsidRDefault="00EA37CE" w:rsidP="006B1040">
            <w:pPr>
              <w:autoSpaceDE w:val="0"/>
              <w:autoSpaceDN w:val="0"/>
              <w:adjustRightInd w:val="0"/>
              <w:jc w:val="center"/>
              <w:rPr>
                <w:color w:val="000000"/>
                <w:szCs w:val="22"/>
                <w:lang w:val="sl-SI"/>
              </w:rPr>
            </w:pPr>
            <w:r w:rsidRPr="00C86766">
              <w:rPr>
                <w:color w:val="000000"/>
                <w:szCs w:val="22"/>
                <w:lang w:val="sl-SI"/>
              </w:rPr>
              <w:t>36</w:t>
            </w:r>
          </w:p>
        </w:tc>
        <w:tc>
          <w:tcPr>
            <w:tcW w:w="2335" w:type="dxa"/>
          </w:tcPr>
          <w:p w14:paraId="42B6B088" w14:textId="77777777" w:rsidR="00EA37CE" w:rsidRPr="00C86766" w:rsidRDefault="00EA37CE" w:rsidP="006B1040">
            <w:pPr>
              <w:autoSpaceDE w:val="0"/>
              <w:autoSpaceDN w:val="0"/>
              <w:adjustRightInd w:val="0"/>
              <w:jc w:val="center"/>
              <w:rPr>
                <w:color w:val="000000"/>
                <w:szCs w:val="22"/>
                <w:lang w:val="sl-SI"/>
              </w:rPr>
            </w:pPr>
            <w:r w:rsidRPr="00C86766">
              <w:rPr>
                <w:color w:val="000000"/>
                <w:szCs w:val="22"/>
                <w:lang w:val="sl-SI"/>
              </w:rPr>
              <w:t>28</w:t>
            </w:r>
          </w:p>
        </w:tc>
      </w:tr>
      <w:tr w:rsidR="00EA37CE" w:rsidRPr="00C86766" w14:paraId="51222441" w14:textId="77777777" w:rsidTr="00880D1F">
        <w:tc>
          <w:tcPr>
            <w:tcW w:w="2121" w:type="dxa"/>
          </w:tcPr>
          <w:p w14:paraId="7428BA21" w14:textId="77777777" w:rsidR="00EA37CE" w:rsidRPr="00C86766" w:rsidRDefault="00EA37CE" w:rsidP="006B1040">
            <w:pPr>
              <w:autoSpaceDE w:val="0"/>
              <w:autoSpaceDN w:val="0"/>
              <w:adjustRightInd w:val="0"/>
              <w:rPr>
                <w:color w:val="000000"/>
                <w:szCs w:val="22"/>
                <w:lang w:val="sl-SI"/>
              </w:rPr>
            </w:pPr>
            <w:r w:rsidRPr="00C86766">
              <w:rPr>
                <w:color w:val="000000"/>
                <w:szCs w:val="22"/>
                <w:lang w:val="sl-SI"/>
              </w:rPr>
              <w:t>10,0</w:t>
            </w:r>
            <w:r w:rsidRPr="00C86766">
              <w:rPr>
                <w:color w:val="000000"/>
                <w:szCs w:val="22"/>
                <w:lang w:val="sl-SI"/>
              </w:rPr>
              <w:sym w:font="Symbol" w:char="F02D"/>
            </w:r>
            <w:r w:rsidRPr="00C86766">
              <w:rPr>
                <w:color w:val="000000"/>
                <w:szCs w:val="22"/>
                <w:lang w:val="sl-SI"/>
              </w:rPr>
              <w:t>15,9</w:t>
            </w:r>
          </w:p>
        </w:tc>
        <w:tc>
          <w:tcPr>
            <w:tcW w:w="1376" w:type="dxa"/>
          </w:tcPr>
          <w:p w14:paraId="59796D1D" w14:textId="77777777" w:rsidR="00EA37CE" w:rsidRPr="00C86766" w:rsidRDefault="00EA37CE" w:rsidP="006B1040">
            <w:pPr>
              <w:autoSpaceDE w:val="0"/>
              <w:autoSpaceDN w:val="0"/>
              <w:adjustRightInd w:val="0"/>
              <w:jc w:val="center"/>
              <w:rPr>
                <w:color w:val="000000"/>
                <w:szCs w:val="22"/>
                <w:lang w:val="sl-SI"/>
              </w:rPr>
            </w:pPr>
            <w:r w:rsidRPr="00C86766">
              <w:rPr>
                <w:color w:val="000000"/>
                <w:szCs w:val="22"/>
                <w:lang w:val="sl-SI"/>
              </w:rPr>
              <w:t>64</w:t>
            </w:r>
          </w:p>
        </w:tc>
        <w:tc>
          <w:tcPr>
            <w:tcW w:w="1614" w:type="dxa"/>
          </w:tcPr>
          <w:p w14:paraId="225BC562" w14:textId="77777777" w:rsidR="00EA37CE" w:rsidRPr="00C86766" w:rsidRDefault="00EA37CE" w:rsidP="006B1040">
            <w:pPr>
              <w:autoSpaceDE w:val="0"/>
              <w:autoSpaceDN w:val="0"/>
              <w:adjustRightInd w:val="0"/>
              <w:jc w:val="center"/>
              <w:rPr>
                <w:bCs/>
                <w:color w:val="000000"/>
                <w:szCs w:val="22"/>
                <w:lang w:val="sl-SI"/>
              </w:rPr>
            </w:pPr>
            <w:r w:rsidRPr="00C86766">
              <w:rPr>
                <w:bCs/>
                <w:color w:val="000000"/>
                <w:szCs w:val="22"/>
                <w:lang w:val="sl-SI"/>
              </w:rPr>
              <w:t>48</w:t>
            </w:r>
          </w:p>
        </w:tc>
        <w:tc>
          <w:tcPr>
            <w:tcW w:w="1614" w:type="dxa"/>
          </w:tcPr>
          <w:p w14:paraId="35AFFDE5" w14:textId="77777777" w:rsidR="00EA37CE" w:rsidRPr="00C86766" w:rsidRDefault="00EA37CE" w:rsidP="006B1040">
            <w:pPr>
              <w:autoSpaceDE w:val="0"/>
              <w:autoSpaceDN w:val="0"/>
              <w:adjustRightInd w:val="0"/>
              <w:jc w:val="center"/>
              <w:rPr>
                <w:color w:val="000000"/>
                <w:szCs w:val="22"/>
                <w:lang w:val="sl-SI"/>
              </w:rPr>
            </w:pPr>
            <w:r w:rsidRPr="00C86766">
              <w:rPr>
                <w:color w:val="000000"/>
                <w:szCs w:val="22"/>
                <w:lang w:val="sl-SI"/>
              </w:rPr>
              <w:t>42</w:t>
            </w:r>
          </w:p>
        </w:tc>
        <w:tc>
          <w:tcPr>
            <w:tcW w:w="2335" w:type="dxa"/>
          </w:tcPr>
          <w:p w14:paraId="3BAC03FF" w14:textId="77777777" w:rsidR="00EA37CE" w:rsidRPr="00C86766" w:rsidRDefault="00EA37CE" w:rsidP="006B1040">
            <w:pPr>
              <w:autoSpaceDE w:val="0"/>
              <w:autoSpaceDN w:val="0"/>
              <w:adjustRightInd w:val="0"/>
              <w:jc w:val="center"/>
              <w:rPr>
                <w:color w:val="000000"/>
                <w:szCs w:val="22"/>
                <w:lang w:val="sl-SI"/>
              </w:rPr>
            </w:pPr>
            <w:r w:rsidRPr="00C86766">
              <w:rPr>
                <w:color w:val="000000"/>
                <w:szCs w:val="22"/>
                <w:lang w:val="sl-SI"/>
              </w:rPr>
              <w:t>32</w:t>
            </w:r>
          </w:p>
        </w:tc>
      </w:tr>
    </w:tbl>
    <w:p w14:paraId="25D5AA8E" w14:textId="77777777" w:rsidR="00EA37CE" w:rsidRPr="00B71DB0" w:rsidRDefault="00EA37CE" w:rsidP="00EA37CE">
      <w:pPr>
        <w:rPr>
          <w:color w:val="000000"/>
          <w:szCs w:val="22"/>
          <w:lang w:val="sl-SI"/>
        </w:rPr>
      </w:pPr>
    </w:p>
    <w:p w14:paraId="10FCD45E" w14:textId="77777777" w:rsidR="00EA37CE" w:rsidRPr="00B71DB0" w:rsidRDefault="00D847FC" w:rsidP="00EA37CE">
      <w:pPr>
        <w:rPr>
          <w:color w:val="000000"/>
          <w:szCs w:val="22"/>
          <w:lang w:val="sl-SI"/>
        </w:rPr>
      </w:pPr>
      <w:r w:rsidRPr="00D847FC">
        <w:rPr>
          <w:color w:val="000000"/>
          <w:szCs w:val="22"/>
          <w:lang w:val="sl-SI"/>
        </w:rPr>
        <w:t xml:space="preserve">NPPO odobri izvajalce </w:t>
      </w:r>
      <w:proofErr w:type="spellStart"/>
      <w:r w:rsidRPr="00D847FC">
        <w:rPr>
          <w:color w:val="000000"/>
          <w:szCs w:val="22"/>
          <w:lang w:val="sl-SI"/>
        </w:rPr>
        <w:t>tretiranja</w:t>
      </w:r>
      <w:proofErr w:type="spellEnd"/>
      <w:r w:rsidR="00EA37CE" w:rsidRPr="00B71DB0">
        <w:rPr>
          <w:color w:val="000000"/>
          <w:szCs w:val="22"/>
          <w:lang w:val="sl-SI"/>
        </w:rPr>
        <w:t xml:space="preserve">. NPPO </w:t>
      </w:r>
      <w:r w:rsidRPr="00D847FC">
        <w:rPr>
          <w:color w:val="000000"/>
          <w:szCs w:val="22"/>
          <w:lang w:val="sl-SI"/>
        </w:rPr>
        <w:t xml:space="preserve">naj upošteva </w:t>
      </w:r>
      <w:r w:rsidR="00EC622D">
        <w:rPr>
          <w:color w:val="000000"/>
          <w:szCs w:val="22"/>
          <w:lang w:val="sl-SI"/>
        </w:rPr>
        <w:t>naslednj</w:t>
      </w:r>
      <w:r w:rsidR="00352E90">
        <w:rPr>
          <w:color w:val="000000"/>
          <w:szCs w:val="22"/>
          <w:lang w:val="sl-SI"/>
        </w:rPr>
        <w:t>e</w:t>
      </w:r>
      <w:r w:rsidR="00352E90" w:rsidRPr="00D847FC">
        <w:rPr>
          <w:color w:val="000000"/>
          <w:szCs w:val="22"/>
          <w:lang w:val="sl-SI"/>
        </w:rPr>
        <w:t xml:space="preserve"> </w:t>
      </w:r>
      <w:r w:rsidRPr="00D847FC">
        <w:rPr>
          <w:color w:val="000000"/>
          <w:szCs w:val="22"/>
          <w:lang w:val="sl-SI"/>
        </w:rPr>
        <w:t>dejavnike, ki so morda potrebni</w:t>
      </w:r>
      <w:r w:rsidR="00EC622D">
        <w:rPr>
          <w:color w:val="000000"/>
          <w:szCs w:val="22"/>
          <w:lang w:val="sl-SI"/>
        </w:rPr>
        <w:t>,</w:t>
      </w:r>
      <w:r w:rsidRPr="00D847FC">
        <w:rPr>
          <w:color w:val="000000"/>
          <w:szCs w:val="22"/>
          <w:lang w:val="sl-SI"/>
        </w:rPr>
        <w:t xml:space="preserve"> </w:t>
      </w:r>
      <w:r w:rsidR="00EC622D">
        <w:rPr>
          <w:color w:val="000000"/>
          <w:szCs w:val="22"/>
          <w:lang w:val="sl-SI"/>
        </w:rPr>
        <w:t>d</w:t>
      </w:r>
      <w:r w:rsidR="00EA37CE" w:rsidRPr="00B71DB0">
        <w:rPr>
          <w:color w:val="000000"/>
          <w:szCs w:val="22"/>
          <w:lang w:val="sl-SI"/>
        </w:rPr>
        <w:t xml:space="preserve">a zaplinjevanje z </w:t>
      </w:r>
      <w:proofErr w:type="spellStart"/>
      <w:r w:rsidR="00EA37CE" w:rsidRPr="00B71DB0">
        <w:rPr>
          <w:color w:val="000000"/>
          <w:szCs w:val="22"/>
          <w:lang w:val="sl-SI"/>
        </w:rPr>
        <w:t>metilbromidom</w:t>
      </w:r>
      <w:proofErr w:type="spellEnd"/>
      <w:r w:rsidRPr="00D847FC">
        <w:rPr>
          <w:color w:val="000000"/>
          <w:szCs w:val="22"/>
          <w:lang w:val="sl-SI"/>
        </w:rPr>
        <w:t xml:space="preserve"> izpoln</w:t>
      </w:r>
      <w:r w:rsidR="00EC622D">
        <w:rPr>
          <w:color w:val="000000"/>
          <w:szCs w:val="22"/>
          <w:lang w:val="sl-SI"/>
        </w:rPr>
        <w:t>juje</w:t>
      </w:r>
      <w:r w:rsidRPr="00D847FC">
        <w:rPr>
          <w:color w:val="000000"/>
          <w:szCs w:val="22"/>
          <w:lang w:val="sl-SI"/>
        </w:rPr>
        <w:t xml:space="preserve"> zahtev</w:t>
      </w:r>
      <w:r w:rsidR="00B0616D">
        <w:rPr>
          <w:color w:val="000000"/>
          <w:szCs w:val="22"/>
          <w:lang w:val="sl-SI"/>
        </w:rPr>
        <w:t>e</w:t>
      </w:r>
      <w:r w:rsidRPr="00D847FC">
        <w:rPr>
          <w:color w:val="000000"/>
          <w:szCs w:val="22"/>
          <w:lang w:val="sl-SI"/>
        </w:rPr>
        <w:t xml:space="preserve"> </w:t>
      </w:r>
      <w:proofErr w:type="spellStart"/>
      <w:r w:rsidRPr="00D847FC">
        <w:rPr>
          <w:color w:val="000000"/>
          <w:szCs w:val="22"/>
          <w:lang w:val="sl-SI"/>
        </w:rPr>
        <w:t>tretiranja</w:t>
      </w:r>
      <w:proofErr w:type="spellEnd"/>
      <w:r w:rsidR="00EC622D">
        <w:rPr>
          <w:color w:val="000000"/>
          <w:szCs w:val="22"/>
          <w:lang w:val="sl-SI"/>
        </w:rPr>
        <w:t>:</w:t>
      </w:r>
    </w:p>
    <w:p w14:paraId="4E6BD843" w14:textId="77777777" w:rsidR="00D847FC" w:rsidRPr="00B71DB0" w:rsidRDefault="00D847FC" w:rsidP="00EA37CE">
      <w:pPr>
        <w:ind w:left="360" w:hanging="360"/>
        <w:rPr>
          <w:color w:val="000000"/>
          <w:szCs w:val="22"/>
          <w:lang w:val="sl-SI" w:eastAsia="en-GB"/>
        </w:rPr>
      </w:pPr>
    </w:p>
    <w:p w14:paraId="1A54726F" w14:textId="77777777" w:rsidR="00EA37CE" w:rsidRPr="00026975" w:rsidRDefault="00D032ED" w:rsidP="00026975">
      <w:pPr>
        <w:numPr>
          <w:ilvl w:val="0"/>
          <w:numId w:val="19"/>
        </w:numPr>
        <w:rPr>
          <w:color w:val="000000"/>
          <w:szCs w:val="22"/>
          <w:lang w:val="sl-SI" w:eastAsia="en-GB"/>
        </w:rPr>
      </w:pPr>
      <w:r>
        <w:rPr>
          <w:color w:val="000000"/>
          <w:szCs w:val="22"/>
          <w:lang w:val="sl-SI" w:eastAsia="en-GB"/>
        </w:rPr>
        <w:t>Z</w:t>
      </w:r>
      <w:r w:rsidR="00EA37CE" w:rsidRPr="00B71DB0">
        <w:rPr>
          <w:color w:val="000000"/>
          <w:szCs w:val="22"/>
          <w:lang w:val="sl-SI" w:eastAsia="en-GB"/>
        </w:rPr>
        <w:t xml:space="preserve">a enakomernejšo porazdelitev </w:t>
      </w:r>
      <w:r w:rsidR="00EA37CE" w:rsidRPr="00026975">
        <w:rPr>
          <w:color w:val="000000"/>
          <w:szCs w:val="22"/>
          <w:lang w:val="sl-SI" w:eastAsia="en-GB"/>
        </w:rPr>
        <w:t xml:space="preserve">plina </w:t>
      </w:r>
      <w:r w:rsidRPr="00026975">
        <w:rPr>
          <w:color w:val="000000"/>
          <w:szCs w:val="22"/>
          <w:lang w:val="sl-SI" w:eastAsia="en-GB"/>
        </w:rPr>
        <w:t>med</w:t>
      </w:r>
      <w:r w:rsidR="00EA37CE" w:rsidRPr="00026975">
        <w:rPr>
          <w:color w:val="000000"/>
          <w:szCs w:val="22"/>
          <w:lang w:val="sl-SI" w:eastAsia="en-GB"/>
        </w:rPr>
        <w:t xml:space="preserve"> </w:t>
      </w:r>
      <w:r w:rsidRPr="00026975">
        <w:rPr>
          <w:color w:val="000000"/>
          <w:szCs w:val="22"/>
          <w:lang w:val="sl-SI" w:eastAsia="en-GB"/>
        </w:rPr>
        <w:t xml:space="preserve">njegovim </w:t>
      </w:r>
      <w:r w:rsidR="00EA37CE" w:rsidRPr="00026975">
        <w:rPr>
          <w:color w:val="000000"/>
          <w:szCs w:val="22"/>
          <w:lang w:val="sl-SI" w:eastAsia="en-GB"/>
        </w:rPr>
        <w:t>dovajanj</w:t>
      </w:r>
      <w:r w:rsidRPr="00026975">
        <w:rPr>
          <w:color w:val="000000"/>
          <w:szCs w:val="22"/>
          <w:lang w:val="sl-SI" w:eastAsia="en-GB"/>
        </w:rPr>
        <w:t>em</w:t>
      </w:r>
      <w:r w:rsidR="004F3E13" w:rsidRPr="00026975">
        <w:rPr>
          <w:color w:val="000000"/>
          <w:szCs w:val="22"/>
          <w:lang w:val="sl-SI" w:eastAsia="en-GB"/>
        </w:rPr>
        <w:t xml:space="preserve"> </w:t>
      </w:r>
      <w:r w:rsidRPr="00026975">
        <w:rPr>
          <w:color w:val="000000"/>
          <w:szCs w:val="22"/>
          <w:lang w:val="sl-SI" w:eastAsia="en-GB"/>
        </w:rPr>
        <w:t xml:space="preserve">po potrebi </w:t>
      </w:r>
      <w:r w:rsidR="004F3E13" w:rsidRPr="00026975">
        <w:rPr>
          <w:color w:val="000000"/>
          <w:szCs w:val="22"/>
          <w:lang w:val="sl-SI" w:eastAsia="en-GB"/>
        </w:rPr>
        <w:t>uporabim</w:t>
      </w:r>
      <w:r w:rsidR="00EA37CE" w:rsidRPr="00026975">
        <w:rPr>
          <w:color w:val="000000"/>
          <w:szCs w:val="22"/>
          <w:lang w:val="sl-SI" w:eastAsia="en-GB"/>
        </w:rPr>
        <w:t>o ventilatorj</w:t>
      </w:r>
      <w:r w:rsidR="004F3E13" w:rsidRPr="00026975">
        <w:rPr>
          <w:color w:val="000000"/>
          <w:szCs w:val="22"/>
          <w:lang w:val="sl-SI" w:eastAsia="en-GB"/>
        </w:rPr>
        <w:t>e</w:t>
      </w:r>
      <w:r w:rsidR="00EA37CE" w:rsidRPr="00026975">
        <w:rPr>
          <w:color w:val="000000"/>
          <w:szCs w:val="22"/>
          <w:lang w:val="sl-SI" w:eastAsia="en-GB"/>
        </w:rPr>
        <w:t xml:space="preserve">, ki morajo biti nameščeni tako, da se </w:t>
      </w:r>
      <w:proofErr w:type="spellStart"/>
      <w:r w:rsidR="00EA37CE" w:rsidRPr="00026975">
        <w:rPr>
          <w:color w:val="000000"/>
          <w:szCs w:val="22"/>
          <w:lang w:val="sl-SI" w:eastAsia="en-GB"/>
        </w:rPr>
        <w:t>fumigant</w:t>
      </w:r>
      <w:proofErr w:type="spellEnd"/>
      <w:r w:rsidR="00EA37CE" w:rsidRPr="00026975">
        <w:rPr>
          <w:color w:val="000000"/>
          <w:szCs w:val="22"/>
          <w:lang w:val="sl-SI" w:eastAsia="en-GB"/>
        </w:rPr>
        <w:t xml:space="preserve"> hitro in učinkovito porazdeli po celotni </w:t>
      </w:r>
      <w:proofErr w:type="spellStart"/>
      <w:r w:rsidR="00EA37CE" w:rsidRPr="00026975">
        <w:rPr>
          <w:color w:val="000000"/>
          <w:szCs w:val="22"/>
          <w:lang w:val="sl-SI" w:eastAsia="en-GB"/>
        </w:rPr>
        <w:t>zaplinjevalni</w:t>
      </w:r>
      <w:proofErr w:type="spellEnd"/>
      <w:r w:rsidR="00EA37CE" w:rsidRPr="00026975">
        <w:rPr>
          <w:color w:val="000000"/>
          <w:szCs w:val="22"/>
          <w:lang w:val="sl-SI" w:eastAsia="en-GB"/>
        </w:rPr>
        <w:t xml:space="preserve"> komori (po možnosti v prvi uri apliciranja).</w:t>
      </w:r>
    </w:p>
    <w:p w14:paraId="34B6DBF9" w14:textId="77777777" w:rsidR="00EA37CE" w:rsidRPr="00B71DB0" w:rsidRDefault="00EA37CE" w:rsidP="00EA37CE">
      <w:pPr>
        <w:ind w:left="360" w:hanging="360"/>
        <w:rPr>
          <w:color w:val="000000"/>
          <w:szCs w:val="22"/>
          <w:lang w:val="sl-SI" w:eastAsia="en-GB"/>
        </w:rPr>
      </w:pPr>
    </w:p>
    <w:p w14:paraId="6621BC84" w14:textId="77777777" w:rsidR="00EA37CE" w:rsidRPr="00B0616D" w:rsidRDefault="00EA37CE" w:rsidP="00CE4E2D">
      <w:pPr>
        <w:numPr>
          <w:ilvl w:val="0"/>
          <w:numId w:val="19"/>
        </w:numPr>
        <w:rPr>
          <w:color w:val="000000"/>
          <w:szCs w:val="22"/>
          <w:lang w:val="sl-SI" w:eastAsia="en-GB"/>
        </w:rPr>
      </w:pPr>
      <w:proofErr w:type="spellStart"/>
      <w:r w:rsidRPr="00B0616D">
        <w:rPr>
          <w:color w:val="000000"/>
          <w:szCs w:val="22"/>
          <w:lang w:val="sl-SI" w:eastAsia="en-GB"/>
        </w:rPr>
        <w:t>Zaplinjevalna</w:t>
      </w:r>
      <w:proofErr w:type="spellEnd"/>
      <w:r w:rsidRPr="00B0616D">
        <w:rPr>
          <w:color w:val="000000"/>
          <w:szCs w:val="22"/>
          <w:lang w:val="sl-SI" w:eastAsia="en-GB"/>
        </w:rPr>
        <w:t xml:space="preserve"> komora </w:t>
      </w:r>
      <w:r w:rsidR="00B0616D">
        <w:rPr>
          <w:color w:val="000000"/>
          <w:szCs w:val="22"/>
          <w:lang w:val="sl-SI" w:eastAsia="en-GB"/>
        </w:rPr>
        <w:t xml:space="preserve">se </w:t>
      </w:r>
      <w:r w:rsidRPr="00B0616D">
        <w:rPr>
          <w:color w:val="000000"/>
          <w:szCs w:val="22"/>
          <w:lang w:val="sl-SI" w:eastAsia="en-GB"/>
        </w:rPr>
        <w:t xml:space="preserve">ne sme </w:t>
      </w:r>
      <w:r w:rsidR="00B0616D">
        <w:rPr>
          <w:color w:val="000000"/>
          <w:szCs w:val="22"/>
          <w:lang w:val="sl-SI" w:eastAsia="en-GB"/>
        </w:rPr>
        <w:t>zapolniti</w:t>
      </w:r>
      <w:r w:rsidRPr="00B0616D">
        <w:rPr>
          <w:color w:val="000000"/>
          <w:szCs w:val="22"/>
          <w:lang w:val="sl-SI" w:eastAsia="en-GB"/>
        </w:rPr>
        <w:t xml:space="preserve"> </w:t>
      </w:r>
      <w:r w:rsidR="00B0616D">
        <w:rPr>
          <w:color w:val="000000"/>
          <w:szCs w:val="22"/>
          <w:lang w:val="sl-SI" w:eastAsia="en-GB"/>
        </w:rPr>
        <w:t>nad</w:t>
      </w:r>
      <w:r w:rsidR="00B0616D" w:rsidRPr="00B0616D">
        <w:rPr>
          <w:color w:val="000000"/>
          <w:szCs w:val="22"/>
          <w:lang w:val="sl-SI" w:eastAsia="en-GB"/>
        </w:rPr>
        <w:t xml:space="preserve"> </w:t>
      </w:r>
      <w:r w:rsidRPr="00B0616D">
        <w:rPr>
          <w:color w:val="000000"/>
          <w:szCs w:val="22"/>
          <w:lang w:val="sl-SI" w:eastAsia="en-GB"/>
        </w:rPr>
        <w:t>80 odstotk</w:t>
      </w:r>
      <w:r w:rsidR="00614669">
        <w:rPr>
          <w:color w:val="000000"/>
          <w:szCs w:val="22"/>
          <w:lang w:val="sl-SI" w:eastAsia="en-GB"/>
        </w:rPr>
        <w:t>i</w:t>
      </w:r>
      <w:r w:rsidRPr="00B0616D">
        <w:rPr>
          <w:color w:val="000000"/>
          <w:szCs w:val="22"/>
          <w:lang w:val="sl-SI" w:eastAsia="en-GB"/>
        </w:rPr>
        <w:t xml:space="preserve"> prostornine.</w:t>
      </w:r>
    </w:p>
    <w:p w14:paraId="374A04B9" w14:textId="77777777" w:rsidR="00EA37CE" w:rsidRPr="00B71DB0" w:rsidRDefault="00EA37CE" w:rsidP="00EA37CE">
      <w:pPr>
        <w:ind w:left="360" w:hanging="360"/>
        <w:rPr>
          <w:color w:val="000000"/>
          <w:szCs w:val="22"/>
          <w:lang w:val="sl-SI" w:eastAsia="en-GB"/>
        </w:rPr>
      </w:pPr>
    </w:p>
    <w:p w14:paraId="2DA3EED8" w14:textId="77777777" w:rsidR="00EA37CE" w:rsidRPr="00B71DB0" w:rsidRDefault="00EA37CE" w:rsidP="00CE4E2D">
      <w:pPr>
        <w:numPr>
          <w:ilvl w:val="0"/>
          <w:numId w:val="19"/>
        </w:numPr>
        <w:rPr>
          <w:bCs/>
          <w:color w:val="000000"/>
          <w:szCs w:val="22"/>
          <w:lang w:val="sl-SI" w:eastAsia="en-GB"/>
        </w:rPr>
      </w:pPr>
      <w:proofErr w:type="spellStart"/>
      <w:r w:rsidRPr="00B71DB0">
        <w:rPr>
          <w:color w:val="000000"/>
          <w:szCs w:val="22"/>
          <w:lang w:val="sl-SI" w:eastAsia="en-GB"/>
        </w:rPr>
        <w:t>Zaplinjevalna</w:t>
      </w:r>
      <w:proofErr w:type="spellEnd"/>
      <w:r w:rsidRPr="00B71DB0">
        <w:rPr>
          <w:color w:val="000000"/>
          <w:szCs w:val="22"/>
          <w:lang w:val="sl-SI" w:eastAsia="en-GB"/>
        </w:rPr>
        <w:t xml:space="preserve"> komora mora biti popolnoma zatesnjena in kar najbolj </w:t>
      </w:r>
      <w:proofErr w:type="spellStart"/>
      <w:r w:rsidRPr="00B71DB0">
        <w:rPr>
          <w:color w:val="000000"/>
          <w:szCs w:val="22"/>
          <w:lang w:val="sl-SI" w:eastAsia="en-GB"/>
        </w:rPr>
        <w:t>plinotesna</w:t>
      </w:r>
      <w:proofErr w:type="spellEnd"/>
      <w:r w:rsidRPr="00B71DB0">
        <w:rPr>
          <w:color w:val="000000"/>
          <w:szCs w:val="22"/>
          <w:lang w:val="sl-SI" w:eastAsia="en-GB"/>
        </w:rPr>
        <w:t xml:space="preserve">. </w:t>
      </w:r>
      <w:r w:rsidRPr="00B71DB0">
        <w:rPr>
          <w:bCs/>
          <w:color w:val="000000"/>
          <w:szCs w:val="22"/>
          <w:lang w:val="sl-SI" w:eastAsia="en-GB"/>
        </w:rPr>
        <w:t xml:space="preserve">Če se zaplinjevanje izvaja pod ponjavo, mora biti ta iz </w:t>
      </w:r>
      <w:proofErr w:type="spellStart"/>
      <w:r w:rsidRPr="00B71DB0">
        <w:rPr>
          <w:bCs/>
          <w:color w:val="000000"/>
          <w:szCs w:val="22"/>
          <w:lang w:val="sl-SI" w:eastAsia="en-GB"/>
        </w:rPr>
        <w:t>plinotesnega</w:t>
      </w:r>
      <w:proofErr w:type="spellEnd"/>
      <w:r w:rsidRPr="00B71DB0">
        <w:rPr>
          <w:bCs/>
          <w:color w:val="000000"/>
          <w:szCs w:val="22"/>
          <w:lang w:val="sl-SI" w:eastAsia="en-GB"/>
        </w:rPr>
        <w:t xml:space="preserve"> materiala in ustrezno zatesnjena po šivih ter ob tleh.</w:t>
      </w:r>
    </w:p>
    <w:p w14:paraId="050EB2CF" w14:textId="77777777" w:rsidR="00EA37CE" w:rsidRPr="00B71DB0" w:rsidRDefault="00EA37CE" w:rsidP="00EA37CE">
      <w:pPr>
        <w:ind w:left="360" w:hanging="360"/>
        <w:rPr>
          <w:color w:val="000000"/>
          <w:szCs w:val="22"/>
          <w:lang w:val="sl-SI" w:eastAsia="en-GB"/>
        </w:rPr>
      </w:pPr>
    </w:p>
    <w:p w14:paraId="1FEE569D" w14:textId="77777777" w:rsidR="00EA37CE" w:rsidRPr="00B71DB0" w:rsidRDefault="00EA37CE" w:rsidP="00CE4E2D">
      <w:pPr>
        <w:numPr>
          <w:ilvl w:val="0"/>
          <w:numId w:val="19"/>
        </w:numPr>
        <w:rPr>
          <w:color w:val="000000"/>
          <w:szCs w:val="22"/>
          <w:lang w:val="sl-SI" w:eastAsia="en-GB"/>
        </w:rPr>
      </w:pPr>
      <w:r w:rsidRPr="00B71DB0">
        <w:rPr>
          <w:color w:val="000000"/>
          <w:szCs w:val="22"/>
          <w:lang w:val="sl-SI" w:eastAsia="en-GB"/>
        </w:rPr>
        <w:t xml:space="preserve">Tla </w:t>
      </w:r>
      <w:proofErr w:type="spellStart"/>
      <w:r w:rsidRPr="00B71DB0">
        <w:rPr>
          <w:color w:val="000000"/>
          <w:szCs w:val="22"/>
          <w:lang w:val="sl-SI" w:eastAsia="en-GB"/>
        </w:rPr>
        <w:t>zaplinjevalne</w:t>
      </w:r>
      <w:proofErr w:type="spellEnd"/>
      <w:r w:rsidRPr="00B71DB0">
        <w:rPr>
          <w:color w:val="000000"/>
          <w:szCs w:val="22"/>
          <w:lang w:val="sl-SI" w:eastAsia="en-GB"/>
        </w:rPr>
        <w:t xml:space="preserve"> komore morajo biti </w:t>
      </w:r>
      <w:proofErr w:type="spellStart"/>
      <w:r w:rsidRPr="00B71DB0">
        <w:rPr>
          <w:color w:val="000000"/>
          <w:szCs w:val="22"/>
          <w:lang w:val="sl-SI" w:eastAsia="en-GB"/>
        </w:rPr>
        <w:t>plinotesna</w:t>
      </w:r>
      <w:proofErr w:type="spellEnd"/>
      <w:r w:rsidRPr="00B71DB0">
        <w:rPr>
          <w:color w:val="000000"/>
          <w:szCs w:val="22"/>
          <w:lang w:val="sl-SI" w:eastAsia="en-GB"/>
        </w:rPr>
        <w:t xml:space="preserve"> za </w:t>
      </w:r>
      <w:proofErr w:type="spellStart"/>
      <w:r w:rsidRPr="00B71DB0">
        <w:rPr>
          <w:color w:val="000000"/>
          <w:szCs w:val="22"/>
          <w:lang w:val="sl-SI" w:eastAsia="en-GB"/>
        </w:rPr>
        <w:t>fumigant</w:t>
      </w:r>
      <w:proofErr w:type="spellEnd"/>
      <w:r w:rsidRPr="00B71DB0">
        <w:rPr>
          <w:color w:val="000000"/>
          <w:szCs w:val="22"/>
          <w:lang w:val="sl-SI" w:eastAsia="en-GB"/>
        </w:rPr>
        <w:t xml:space="preserve">; če niso, </w:t>
      </w:r>
      <w:r w:rsidR="00B0616D">
        <w:rPr>
          <w:color w:val="000000"/>
          <w:szCs w:val="22"/>
          <w:lang w:val="sl-SI" w:eastAsia="en-GB"/>
        </w:rPr>
        <w:t xml:space="preserve">jih </w:t>
      </w:r>
      <w:r w:rsidRPr="00B71DB0">
        <w:rPr>
          <w:color w:val="000000"/>
          <w:szCs w:val="22"/>
          <w:lang w:val="sl-SI" w:eastAsia="en-GB"/>
        </w:rPr>
        <w:t xml:space="preserve">je treba obložiti s </w:t>
      </w:r>
      <w:proofErr w:type="spellStart"/>
      <w:r w:rsidRPr="00B71DB0">
        <w:rPr>
          <w:color w:val="000000"/>
          <w:szCs w:val="22"/>
          <w:lang w:val="sl-SI" w:eastAsia="en-GB"/>
        </w:rPr>
        <w:t>plinotesnimi</w:t>
      </w:r>
      <w:proofErr w:type="spellEnd"/>
      <w:r w:rsidRPr="00B71DB0">
        <w:rPr>
          <w:color w:val="000000"/>
          <w:szCs w:val="22"/>
          <w:lang w:val="sl-SI" w:eastAsia="en-GB"/>
        </w:rPr>
        <w:t xml:space="preserve"> ponjavami.</w:t>
      </w:r>
    </w:p>
    <w:p w14:paraId="157D8D58" w14:textId="77777777" w:rsidR="00EA37CE" w:rsidRPr="00B71DB0" w:rsidRDefault="00EA37CE" w:rsidP="00EA37CE">
      <w:pPr>
        <w:ind w:left="360" w:hanging="360"/>
        <w:rPr>
          <w:color w:val="000000"/>
          <w:szCs w:val="22"/>
          <w:lang w:val="sl-SI" w:eastAsia="en-GB"/>
        </w:rPr>
      </w:pPr>
    </w:p>
    <w:p w14:paraId="0CA42750" w14:textId="77777777" w:rsidR="00EA37CE" w:rsidRPr="00B71DB0" w:rsidRDefault="00EA37CE" w:rsidP="00CE4E2D">
      <w:pPr>
        <w:numPr>
          <w:ilvl w:val="0"/>
          <w:numId w:val="19"/>
        </w:numPr>
        <w:rPr>
          <w:color w:val="000000"/>
          <w:szCs w:val="22"/>
          <w:lang w:val="sl-SI" w:eastAsia="en-GB"/>
        </w:rPr>
      </w:pPr>
      <w:r w:rsidRPr="00B71DB0">
        <w:rPr>
          <w:color w:val="000000"/>
          <w:szCs w:val="22"/>
          <w:lang w:val="sl-SI" w:eastAsia="en-GB"/>
        </w:rPr>
        <w:t xml:space="preserve">Za popolno </w:t>
      </w:r>
      <w:proofErr w:type="spellStart"/>
      <w:r w:rsidRPr="00B71DB0">
        <w:rPr>
          <w:color w:val="000000"/>
          <w:szCs w:val="22"/>
          <w:lang w:val="sl-SI" w:eastAsia="en-GB"/>
        </w:rPr>
        <w:t>uparitev</w:t>
      </w:r>
      <w:proofErr w:type="spellEnd"/>
      <w:r w:rsidRPr="00B71DB0">
        <w:rPr>
          <w:color w:val="000000"/>
          <w:szCs w:val="22"/>
          <w:lang w:val="sl-SI" w:eastAsia="en-GB"/>
        </w:rPr>
        <w:t xml:space="preserve"> </w:t>
      </w:r>
      <w:proofErr w:type="spellStart"/>
      <w:r w:rsidRPr="00B71DB0">
        <w:rPr>
          <w:color w:val="000000"/>
          <w:szCs w:val="22"/>
          <w:lang w:val="sl-SI" w:eastAsia="en-GB"/>
        </w:rPr>
        <w:t>metilbromida</w:t>
      </w:r>
      <w:proofErr w:type="spellEnd"/>
      <w:r w:rsidRPr="00B71DB0">
        <w:rPr>
          <w:color w:val="000000"/>
          <w:szCs w:val="22"/>
          <w:lang w:val="sl-SI" w:eastAsia="en-GB"/>
        </w:rPr>
        <w:t xml:space="preserve"> še pred dovodom v </w:t>
      </w:r>
      <w:proofErr w:type="spellStart"/>
      <w:r w:rsidRPr="00B71DB0">
        <w:rPr>
          <w:color w:val="000000"/>
          <w:szCs w:val="22"/>
          <w:lang w:val="sl-SI" w:eastAsia="en-GB"/>
        </w:rPr>
        <w:t>zaplinjevalno</w:t>
      </w:r>
      <w:proofErr w:type="spellEnd"/>
      <w:r w:rsidRPr="00B71DB0">
        <w:rPr>
          <w:color w:val="000000"/>
          <w:szCs w:val="22"/>
          <w:lang w:val="sl-SI" w:eastAsia="en-GB"/>
        </w:rPr>
        <w:t xml:space="preserve"> komoro je priporočljivo uporabiti uparjalnik ('vroče uparjanje').</w:t>
      </w:r>
    </w:p>
    <w:p w14:paraId="1084E056" w14:textId="77777777" w:rsidR="00EA37CE" w:rsidRPr="00B71DB0" w:rsidRDefault="00EA37CE" w:rsidP="00EA37CE">
      <w:pPr>
        <w:ind w:left="360" w:hanging="360"/>
        <w:rPr>
          <w:color w:val="000000"/>
          <w:szCs w:val="22"/>
          <w:lang w:val="sl-SI" w:eastAsia="en-GB"/>
        </w:rPr>
      </w:pPr>
    </w:p>
    <w:p w14:paraId="549F0687" w14:textId="77777777" w:rsidR="00EA37CE" w:rsidRPr="00B71DB0" w:rsidRDefault="00A56CB3" w:rsidP="00CE4E2D">
      <w:pPr>
        <w:numPr>
          <w:ilvl w:val="0"/>
          <w:numId w:val="19"/>
        </w:numPr>
        <w:rPr>
          <w:color w:val="000000"/>
          <w:szCs w:val="22"/>
          <w:lang w:val="sl-SI"/>
        </w:rPr>
      </w:pPr>
      <w:proofErr w:type="spellStart"/>
      <w:r w:rsidRPr="00A44832">
        <w:rPr>
          <w:lang w:val="sl-SI"/>
        </w:rPr>
        <w:t>Tretiranja</w:t>
      </w:r>
      <w:proofErr w:type="spellEnd"/>
      <w:r w:rsidRPr="00A44832">
        <w:rPr>
          <w:lang w:val="sl-SI"/>
        </w:rPr>
        <w:t xml:space="preserve"> z </w:t>
      </w:r>
      <w:proofErr w:type="spellStart"/>
      <w:r w:rsidRPr="00A44832">
        <w:rPr>
          <w:lang w:val="sl-SI"/>
        </w:rPr>
        <w:t>metilbromidom</w:t>
      </w:r>
      <w:proofErr w:type="spellEnd"/>
      <w:r w:rsidRPr="00A44832">
        <w:rPr>
          <w:lang w:val="sl-SI"/>
        </w:rPr>
        <w:t xml:space="preserve"> ne izvajamo na </w:t>
      </w:r>
      <w:proofErr w:type="spellStart"/>
      <w:r w:rsidRPr="00A44832">
        <w:rPr>
          <w:lang w:val="sl-SI"/>
        </w:rPr>
        <w:t>zložajih</w:t>
      </w:r>
      <w:proofErr w:type="spellEnd"/>
      <w:r w:rsidRPr="00A44832">
        <w:rPr>
          <w:lang w:val="sl-SI"/>
        </w:rPr>
        <w:t xml:space="preserve"> lesenega pakirnega materiala s prečnim presekom njegovega najkrajšega dela nad 20 cm. </w:t>
      </w:r>
      <w:r w:rsidR="00603A08" w:rsidRPr="00B71DB0">
        <w:rPr>
          <w:color w:val="000000"/>
          <w:szCs w:val="22"/>
          <w:lang w:val="sl-SI"/>
        </w:rPr>
        <w:t>Zlož</w:t>
      </w:r>
      <w:r w:rsidR="00603A08">
        <w:rPr>
          <w:color w:val="000000"/>
          <w:szCs w:val="22"/>
          <w:lang w:val="sl-SI"/>
        </w:rPr>
        <w:t>en</w:t>
      </w:r>
      <w:r w:rsidR="00603A08" w:rsidRPr="00B71DB0">
        <w:rPr>
          <w:color w:val="000000"/>
          <w:szCs w:val="22"/>
          <w:lang w:val="sl-SI"/>
        </w:rPr>
        <w:t xml:space="preserve"> </w:t>
      </w:r>
      <w:proofErr w:type="spellStart"/>
      <w:r w:rsidR="00603A08" w:rsidRPr="00B71DB0">
        <w:rPr>
          <w:color w:val="000000"/>
          <w:szCs w:val="22"/>
          <w:lang w:val="sl-SI"/>
        </w:rPr>
        <w:t>lesene</w:t>
      </w:r>
      <w:r w:rsidR="00603A08">
        <w:rPr>
          <w:color w:val="000000"/>
          <w:szCs w:val="22"/>
          <w:lang w:val="sl-SI"/>
        </w:rPr>
        <w:t>n</w:t>
      </w:r>
      <w:proofErr w:type="spellEnd"/>
      <w:r w:rsidR="00603A08" w:rsidRPr="00B71DB0">
        <w:rPr>
          <w:color w:val="000000"/>
          <w:szCs w:val="22"/>
          <w:lang w:val="sl-SI"/>
        </w:rPr>
        <w:t xml:space="preserve"> pakirn</w:t>
      </w:r>
      <w:r w:rsidR="00603A08">
        <w:rPr>
          <w:color w:val="000000"/>
          <w:szCs w:val="22"/>
          <w:lang w:val="sl-SI"/>
        </w:rPr>
        <w:t>i</w:t>
      </w:r>
      <w:r w:rsidR="00603A08" w:rsidRPr="00B71DB0">
        <w:rPr>
          <w:color w:val="000000"/>
          <w:szCs w:val="22"/>
          <w:lang w:val="sl-SI"/>
        </w:rPr>
        <w:t xml:space="preserve"> </w:t>
      </w:r>
      <w:r w:rsidR="00EA37CE" w:rsidRPr="00B71DB0">
        <w:rPr>
          <w:color w:val="000000"/>
          <w:szCs w:val="22"/>
          <w:lang w:val="sl-SI"/>
        </w:rPr>
        <w:t xml:space="preserve">material je treba </w:t>
      </w:r>
      <w:proofErr w:type="spellStart"/>
      <w:r w:rsidR="00EA37CE" w:rsidRPr="00B71DB0">
        <w:rPr>
          <w:color w:val="000000"/>
          <w:szCs w:val="22"/>
          <w:lang w:val="sl-SI"/>
        </w:rPr>
        <w:t>letvičiti</w:t>
      </w:r>
      <w:proofErr w:type="spellEnd"/>
      <w:r w:rsidR="00EA37CE" w:rsidRPr="00B71DB0">
        <w:rPr>
          <w:color w:val="000000"/>
          <w:szCs w:val="22"/>
          <w:lang w:val="sl-SI"/>
        </w:rPr>
        <w:t xml:space="preserve"> za zagotovitev enakomerne porazdelitve in prepojitve z </w:t>
      </w:r>
      <w:proofErr w:type="spellStart"/>
      <w:r w:rsidR="00EA37CE" w:rsidRPr="00B71DB0">
        <w:rPr>
          <w:color w:val="000000"/>
          <w:szCs w:val="22"/>
          <w:lang w:val="sl-SI"/>
        </w:rPr>
        <w:t>metilbromidom</w:t>
      </w:r>
      <w:proofErr w:type="spellEnd"/>
      <w:r w:rsidR="00EA37CE" w:rsidRPr="00B71DB0">
        <w:rPr>
          <w:color w:val="000000"/>
          <w:szCs w:val="22"/>
          <w:lang w:val="sl-SI"/>
        </w:rPr>
        <w:t>.</w:t>
      </w:r>
    </w:p>
    <w:p w14:paraId="73CA473A" w14:textId="77777777" w:rsidR="00EA37CE" w:rsidRPr="00B71DB0" w:rsidRDefault="00EA37CE" w:rsidP="00EA37CE">
      <w:pPr>
        <w:ind w:left="360" w:hanging="360"/>
        <w:rPr>
          <w:color w:val="000000"/>
          <w:szCs w:val="22"/>
          <w:lang w:val="sl-SI"/>
        </w:rPr>
      </w:pPr>
    </w:p>
    <w:p w14:paraId="321B6246" w14:textId="77777777" w:rsidR="00EA37CE" w:rsidRPr="00B71DB0" w:rsidRDefault="00EA37CE" w:rsidP="00CE4E2D">
      <w:pPr>
        <w:numPr>
          <w:ilvl w:val="0"/>
          <w:numId w:val="19"/>
        </w:numPr>
        <w:rPr>
          <w:color w:val="000000"/>
          <w:szCs w:val="22"/>
          <w:lang w:val="sl-SI"/>
        </w:rPr>
      </w:pPr>
      <w:r w:rsidRPr="00B71DB0">
        <w:rPr>
          <w:color w:val="000000"/>
          <w:szCs w:val="22"/>
          <w:lang w:val="sl-SI"/>
        </w:rPr>
        <w:t>Koncentracij</w:t>
      </w:r>
      <w:r w:rsidR="004F3E13" w:rsidRPr="00B71DB0">
        <w:rPr>
          <w:color w:val="000000"/>
          <w:szCs w:val="22"/>
          <w:lang w:val="sl-SI"/>
        </w:rPr>
        <w:t>o</w:t>
      </w:r>
      <w:r w:rsidRPr="00B71DB0">
        <w:rPr>
          <w:color w:val="000000"/>
          <w:szCs w:val="22"/>
          <w:lang w:val="sl-SI"/>
        </w:rPr>
        <w:t xml:space="preserve"> </w:t>
      </w:r>
      <w:proofErr w:type="spellStart"/>
      <w:r w:rsidRPr="00B71DB0">
        <w:rPr>
          <w:color w:val="000000"/>
          <w:szCs w:val="22"/>
          <w:lang w:val="sl-SI"/>
        </w:rPr>
        <w:t>metilbromida</w:t>
      </w:r>
      <w:proofErr w:type="spellEnd"/>
      <w:r w:rsidRPr="00B71DB0">
        <w:rPr>
          <w:color w:val="000000"/>
          <w:szCs w:val="22"/>
          <w:lang w:val="sl-SI"/>
        </w:rPr>
        <w:t xml:space="preserve"> v zračnem prostoru vedno meri</w:t>
      </w:r>
      <w:r w:rsidR="004F3E13" w:rsidRPr="00B71DB0">
        <w:rPr>
          <w:color w:val="000000"/>
          <w:szCs w:val="22"/>
          <w:lang w:val="sl-SI"/>
        </w:rPr>
        <w:t>mo</w:t>
      </w:r>
      <w:r w:rsidRPr="00B71DB0">
        <w:rPr>
          <w:color w:val="000000"/>
          <w:szCs w:val="22"/>
          <w:lang w:val="sl-SI"/>
        </w:rPr>
        <w:t xml:space="preserve"> na točki, ki je najbolj oddaljena od točke vstopa plina, </w:t>
      </w:r>
      <w:r w:rsidR="00B0616D">
        <w:rPr>
          <w:color w:val="000000"/>
          <w:szCs w:val="22"/>
          <w:lang w:val="sl-SI"/>
        </w:rPr>
        <w:t>in</w:t>
      </w:r>
      <w:r w:rsidRPr="00B71DB0">
        <w:rPr>
          <w:color w:val="000000"/>
          <w:szCs w:val="22"/>
          <w:lang w:val="sl-SI"/>
        </w:rPr>
        <w:t xml:space="preserve"> na točkah po celotni </w:t>
      </w:r>
      <w:proofErr w:type="spellStart"/>
      <w:r w:rsidRPr="00B71DB0">
        <w:rPr>
          <w:color w:val="000000"/>
          <w:szCs w:val="22"/>
          <w:lang w:val="sl-SI"/>
        </w:rPr>
        <w:t>zaplinjevalni</w:t>
      </w:r>
      <w:proofErr w:type="spellEnd"/>
      <w:r w:rsidRPr="00B71DB0">
        <w:rPr>
          <w:color w:val="000000"/>
          <w:szCs w:val="22"/>
          <w:lang w:val="sl-SI"/>
        </w:rPr>
        <w:t xml:space="preserve"> komori (npr. spredaj spodaj, v središču na sredini in zadaj zgoraj), za </w:t>
      </w:r>
      <w:r w:rsidR="00C90DC4">
        <w:rPr>
          <w:color w:val="000000"/>
          <w:szCs w:val="22"/>
          <w:lang w:val="sl-SI"/>
        </w:rPr>
        <w:t>zagotavljanje</w:t>
      </w:r>
      <w:r w:rsidRPr="00B71DB0">
        <w:rPr>
          <w:color w:val="000000"/>
          <w:szCs w:val="22"/>
          <w:lang w:val="sl-SI"/>
        </w:rPr>
        <w:t xml:space="preserve"> enakomern</w:t>
      </w:r>
      <w:r w:rsidR="00C90DC4">
        <w:rPr>
          <w:color w:val="000000"/>
          <w:szCs w:val="22"/>
          <w:lang w:val="sl-SI"/>
        </w:rPr>
        <w:t>e</w:t>
      </w:r>
      <w:r w:rsidRPr="00B71DB0">
        <w:rPr>
          <w:color w:val="000000"/>
          <w:szCs w:val="22"/>
          <w:lang w:val="sl-SI"/>
        </w:rPr>
        <w:t xml:space="preserve"> porazdelit</w:t>
      </w:r>
      <w:r w:rsidR="00C90DC4">
        <w:rPr>
          <w:color w:val="000000"/>
          <w:szCs w:val="22"/>
          <w:lang w:val="sl-SI"/>
        </w:rPr>
        <w:t>v</w:t>
      </w:r>
      <w:r w:rsidRPr="00B71DB0">
        <w:rPr>
          <w:color w:val="000000"/>
          <w:szCs w:val="22"/>
          <w:lang w:val="sl-SI"/>
        </w:rPr>
        <w:t>e plina. Čas</w:t>
      </w:r>
      <w:r w:rsidR="004F3E13" w:rsidRPr="00B71DB0">
        <w:rPr>
          <w:color w:val="000000"/>
          <w:szCs w:val="22"/>
          <w:lang w:val="sl-SI"/>
        </w:rPr>
        <w:t>a</w:t>
      </w:r>
      <w:r w:rsidRPr="00B71DB0">
        <w:rPr>
          <w:color w:val="000000"/>
          <w:szCs w:val="22"/>
          <w:lang w:val="sl-SI"/>
        </w:rPr>
        <w:t xml:space="preserve"> </w:t>
      </w:r>
      <w:proofErr w:type="spellStart"/>
      <w:r w:rsidRPr="00B71DB0">
        <w:rPr>
          <w:color w:val="000000"/>
          <w:szCs w:val="22"/>
          <w:lang w:val="sl-SI"/>
        </w:rPr>
        <w:t>tretiranja</w:t>
      </w:r>
      <w:proofErr w:type="spellEnd"/>
      <w:r w:rsidRPr="00B71DB0">
        <w:rPr>
          <w:color w:val="000000"/>
          <w:szCs w:val="22"/>
          <w:lang w:val="sl-SI"/>
        </w:rPr>
        <w:t xml:space="preserve"> ne izračunava</w:t>
      </w:r>
      <w:r w:rsidR="004F3E13" w:rsidRPr="00B71DB0">
        <w:rPr>
          <w:color w:val="000000"/>
          <w:szCs w:val="22"/>
          <w:lang w:val="sl-SI"/>
        </w:rPr>
        <w:t>mo</w:t>
      </w:r>
      <w:r w:rsidRPr="00B71DB0">
        <w:rPr>
          <w:color w:val="000000"/>
          <w:szCs w:val="22"/>
          <w:lang w:val="sl-SI"/>
        </w:rPr>
        <w:t>, dokler ni dosežena popolna porazdelitev plina.</w:t>
      </w:r>
    </w:p>
    <w:p w14:paraId="5F95E7FA" w14:textId="77777777" w:rsidR="00EA37CE" w:rsidRPr="00B71DB0" w:rsidRDefault="00EA37CE" w:rsidP="00EA37CE">
      <w:pPr>
        <w:ind w:left="360" w:hanging="360"/>
        <w:rPr>
          <w:rFonts w:eastAsia="Times New Roman"/>
          <w:color w:val="000000"/>
          <w:szCs w:val="22"/>
          <w:lang w:val="sl-SI" w:eastAsia="sl-SI"/>
        </w:rPr>
      </w:pPr>
    </w:p>
    <w:p w14:paraId="14F145C7" w14:textId="77777777" w:rsidR="00EA37CE" w:rsidRPr="00B71DB0" w:rsidRDefault="00EA37CE" w:rsidP="00CE4E2D">
      <w:pPr>
        <w:numPr>
          <w:ilvl w:val="0"/>
          <w:numId w:val="19"/>
        </w:numPr>
        <w:rPr>
          <w:rFonts w:eastAsia="Times New Roman"/>
          <w:color w:val="000000"/>
          <w:szCs w:val="22"/>
          <w:lang w:val="sl-SI" w:eastAsia="sl-SI"/>
        </w:rPr>
      </w:pPr>
      <w:r w:rsidRPr="00B71DB0">
        <w:rPr>
          <w:rFonts w:eastAsia="Times New Roman"/>
          <w:color w:val="000000"/>
          <w:szCs w:val="22"/>
          <w:lang w:val="sl-SI" w:eastAsia="sl-SI"/>
        </w:rPr>
        <w:lastRenderedPageBreak/>
        <w:t xml:space="preserve">Pri izračunu odmerka </w:t>
      </w:r>
      <w:proofErr w:type="spellStart"/>
      <w:r w:rsidRPr="00B71DB0">
        <w:rPr>
          <w:rFonts w:eastAsia="Times New Roman"/>
          <w:color w:val="000000"/>
          <w:szCs w:val="22"/>
          <w:lang w:val="sl-SI" w:eastAsia="sl-SI"/>
        </w:rPr>
        <w:t>metilbromida</w:t>
      </w:r>
      <w:proofErr w:type="spellEnd"/>
      <w:r w:rsidRPr="00B71DB0">
        <w:rPr>
          <w:rFonts w:eastAsia="Times New Roman"/>
          <w:color w:val="000000"/>
          <w:szCs w:val="22"/>
          <w:lang w:val="sl-SI" w:eastAsia="sl-SI"/>
        </w:rPr>
        <w:t xml:space="preserve"> je treba upoštevati izravnavo za </w:t>
      </w:r>
      <w:r w:rsidR="00B0616D" w:rsidRPr="00B0616D">
        <w:rPr>
          <w:rFonts w:eastAsia="Times New Roman"/>
          <w:color w:val="000000"/>
          <w:szCs w:val="22"/>
          <w:lang w:val="sl-SI" w:eastAsia="sl-SI"/>
        </w:rPr>
        <w:t>najrazličnejše</w:t>
      </w:r>
      <w:r w:rsidRPr="00B71DB0">
        <w:rPr>
          <w:rFonts w:eastAsia="Times New Roman"/>
          <w:color w:val="000000"/>
          <w:szCs w:val="22"/>
          <w:lang w:val="sl-SI" w:eastAsia="sl-SI"/>
        </w:rPr>
        <w:t xml:space="preserve"> mešanice plina (npr. 2-odstotn</w:t>
      </w:r>
      <w:r w:rsidR="00B0616D">
        <w:rPr>
          <w:rFonts w:eastAsia="Times New Roman"/>
          <w:color w:val="000000"/>
          <w:szCs w:val="22"/>
          <w:lang w:val="sl-SI" w:eastAsia="sl-SI"/>
        </w:rPr>
        <w:t>i</w:t>
      </w:r>
      <w:r w:rsidRPr="00B71DB0">
        <w:rPr>
          <w:rFonts w:eastAsia="Times New Roman"/>
          <w:color w:val="000000"/>
          <w:szCs w:val="22"/>
          <w:lang w:val="sl-SI" w:eastAsia="sl-SI"/>
        </w:rPr>
        <w:t xml:space="preserve"> </w:t>
      </w:r>
      <w:proofErr w:type="spellStart"/>
      <w:r w:rsidRPr="00B71DB0">
        <w:rPr>
          <w:rFonts w:eastAsia="Times New Roman"/>
          <w:color w:val="000000"/>
          <w:szCs w:val="22"/>
          <w:lang w:val="sl-SI" w:eastAsia="sl-SI"/>
        </w:rPr>
        <w:t>kloropikrin</w:t>
      </w:r>
      <w:proofErr w:type="spellEnd"/>
      <w:r w:rsidRPr="00B71DB0">
        <w:rPr>
          <w:rFonts w:eastAsia="Times New Roman"/>
          <w:color w:val="000000"/>
          <w:szCs w:val="22"/>
          <w:lang w:val="sl-SI" w:eastAsia="sl-SI"/>
        </w:rPr>
        <w:t xml:space="preserve">) za zagotovitev, da je skupna količina apliciranega </w:t>
      </w:r>
      <w:proofErr w:type="spellStart"/>
      <w:r w:rsidRPr="00B71DB0">
        <w:rPr>
          <w:rFonts w:eastAsia="Times New Roman"/>
          <w:color w:val="000000"/>
          <w:szCs w:val="22"/>
          <w:lang w:val="sl-SI" w:eastAsia="sl-SI"/>
        </w:rPr>
        <w:t>metilbromida</w:t>
      </w:r>
      <w:proofErr w:type="spellEnd"/>
      <w:r w:rsidRPr="00B71DB0">
        <w:rPr>
          <w:rFonts w:eastAsia="Times New Roman"/>
          <w:color w:val="000000"/>
          <w:szCs w:val="22"/>
          <w:lang w:val="sl-SI" w:eastAsia="sl-SI"/>
        </w:rPr>
        <w:t xml:space="preserve"> skladna z zahtevano stopnjo odmerka.</w:t>
      </w:r>
    </w:p>
    <w:p w14:paraId="070EA29C" w14:textId="77777777" w:rsidR="008F2C5A" w:rsidRPr="00B71DB0" w:rsidRDefault="008F2C5A" w:rsidP="00EA37CE">
      <w:pPr>
        <w:ind w:left="360" w:hanging="360"/>
        <w:rPr>
          <w:rFonts w:eastAsia="Times New Roman"/>
          <w:color w:val="000000"/>
          <w:szCs w:val="22"/>
          <w:lang w:val="sl-SI" w:eastAsia="sl-SI"/>
        </w:rPr>
      </w:pPr>
    </w:p>
    <w:p w14:paraId="578100CE" w14:textId="77777777" w:rsidR="00EA37CE" w:rsidRPr="00B71DB0" w:rsidRDefault="00EA37CE" w:rsidP="00CE4E2D">
      <w:pPr>
        <w:numPr>
          <w:ilvl w:val="0"/>
          <w:numId w:val="19"/>
        </w:numPr>
        <w:rPr>
          <w:rFonts w:eastAsia="Times New Roman"/>
          <w:color w:val="000000"/>
          <w:szCs w:val="22"/>
          <w:lang w:val="sl-SI" w:eastAsia="sl-SI"/>
        </w:rPr>
      </w:pPr>
      <w:r w:rsidRPr="00B71DB0">
        <w:rPr>
          <w:rFonts w:eastAsia="Times New Roman"/>
          <w:color w:val="000000"/>
          <w:szCs w:val="22"/>
          <w:lang w:val="sl-SI" w:eastAsia="sl-SI"/>
        </w:rPr>
        <w:t xml:space="preserve">Za določitev količine začetnega odmerka </w:t>
      </w:r>
      <w:r w:rsidR="00B0616D">
        <w:rPr>
          <w:rFonts w:eastAsia="Times New Roman"/>
          <w:color w:val="000000"/>
          <w:szCs w:val="22"/>
          <w:lang w:val="sl-SI" w:eastAsia="sl-SI"/>
        </w:rPr>
        <w:t>in</w:t>
      </w:r>
      <w:r w:rsidR="00B0616D" w:rsidRPr="00B71DB0">
        <w:rPr>
          <w:rFonts w:eastAsia="Times New Roman"/>
          <w:color w:val="000000"/>
          <w:szCs w:val="22"/>
          <w:lang w:val="sl-SI" w:eastAsia="sl-SI"/>
        </w:rPr>
        <w:t xml:space="preserve"> </w:t>
      </w:r>
      <w:r w:rsidRPr="00B71DB0">
        <w:rPr>
          <w:rFonts w:eastAsia="Times New Roman"/>
          <w:color w:val="000000"/>
          <w:szCs w:val="22"/>
          <w:lang w:val="sl-SI" w:eastAsia="sl-SI"/>
        </w:rPr>
        <w:t xml:space="preserve">postopkov ravnanja s proizvodom po </w:t>
      </w:r>
      <w:proofErr w:type="spellStart"/>
      <w:r w:rsidRPr="00B71DB0">
        <w:rPr>
          <w:rFonts w:eastAsia="Times New Roman"/>
          <w:color w:val="000000"/>
          <w:szCs w:val="22"/>
          <w:lang w:val="sl-SI" w:eastAsia="sl-SI"/>
        </w:rPr>
        <w:t>tretiranju</w:t>
      </w:r>
      <w:proofErr w:type="spellEnd"/>
      <w:r w:rsidRPr="00B71DB0">
        <w:rPr>
          <w:rFonts w:eastAsia="Times New Roman"/>
          <w:color w:val="000000"/>
          <w:szCs w:val="22"/>
          <w:lang w:val="sl-SI" w:eastAsia="sl-SI"/>
        </w:rPr>
        <w:t xml:space="preserve"> je pri </w:t>
      </w:r>
      <w:proofErr w:type="spellStart"/>
      <w:r w:rsidRPr="00B71DB0">
        <w:rPr>
          <w:rFonts w:eastAsia="Times New Roman"/>
          <w:color w:val="000000"/>
          <w:szCs w:val="22"/>
          <w:lang w:val="sl-SI" w:eastAsia="sl-SI"/>
        </w:rPr>
        <w:t>tretiranem</w:t>
      </w:r>
      <w:proofErr w:type="spellEnd"/>
      <w:r w:rsidRPr="00B71DB0">
        <w:rPr>
          <w:rFonts w:eastAsia="Times New Roman"/>
          <w:color w:val="000000"/>
          <w:szCs w:val="22"/>
          <w:lang w:val="sl-SI" w:eastAsia="sl-SI"/>
        </w:rPr>
        <w:t xml:space="preserve"> lesenem pakirnem materialu ali proizvodih, povezanih z njim (npr. </w:t>
      </w:r>
      <w:proofErr w:type="spellStart"/>
      <w:r w:rsidRPr="00B71DB0">
        <w:rPr>
          <w:rFonts w:eastAsia="Times New Roman"/>
          <w:color w:val="000000"/>
          <w:szCs w:val="22"/>
          <w:lang w:val="sl-SI" w:eastAsia="sl-SI"/>
        </w:rPr>
        <w:t>polistirenskih</w:t>
      </w:r>
      <w:proofErr w:type="spellEnd"/>
      <w:r w:rsidRPr="00B71DB0">
        <w:rPr>
          <w:rFonts w:eastAsia="Times New Roman"/>
          <w:color w:val="000000"/>
          <w:szCs w:val="22"/>
          <w:lang w:val="sl-SI" w:eastAsia="sl-SI"/>
        </w:rPr>
        <w:t xml:space="preserve"> vsebnikih), treba upoštevati verjetnost za vpojnost </w:t>
      </w:r>
      <w:proofErr w:type="spellStart"/>
      <w:r w:rsidRPr="00B71DB0">
        <w:rPr>
          <w:rFonts w:eastAsia="Times New Roman"/>
          <w:color w:val="000000"/>
          <w:szCs w:val="22"/>
          <w:lang w:val="sl-SI" w:eastAsia="sl-SI"/>
        </w:rPr>
        <w:t>metilbromida</w:t>
      </w:r>
      <w:proofErr w:type="spellEnd"/>
      <w:r w:rsidRPr="00B71DB0">
        <w:rPr>
          <w:rFonts w:eastAsia="Times New Roman"/>
          <w:color w:val="000000"/>
          <w:szCs w:val="22"/>
          <w:lang w:val="sl-SI" w:eastAsia="sl-SI"/>
        </w:rPr>
        <w:t>.</w:t>
      </w:r>
    </w:p>
    <w:p w14:paraId="0B08B947" w14:textId="77777777" w:rsidR="00EA37CE" w:rsidRPr="00B71DB0" w:rsidRDefault="00EA37CE" w:rsidP="00EA37CE">
      <w:pPr>
        <w:ind w:left="360" w:hanging="360"/>
        <w:rPr>
          <w:rFonts w:eastAsia="Times New Roman"/>
          <w:color w:val="000000"/>
          <w:szCs w:val="22"/>
          <w:lang w:val="sl-SI" w:eastAsia="sl-SI"/>
        </w:rPr>
      </w:pPr>
    </w:p>
    <w:p w14:paraId="68B8957C" w14:textId="77777777" w:rsidR="00EA37CE" w:rsidRPr="00B71DB0" w:rsidRDefault="00EA37CE" w:rsidP="00CE4E2D">
      <w:pPr>
        <w:numPr>
          <w:ilvl w:val="0"/>
          <w:numId w:val="19"/>
        </w:numPr>
        <w:rPr>
          <w:rFonts w:eastAsia="Times New Roman"/>
          <w:color w:val="000000"/>
          <w:szCs w:val="22"/>
          <w:lang w:val="sl-SI" w:eastAsia="sl-SI"/>
        </w:rPr>
      </w:pPr>
      <w:r w:rsidRPr="00B71DB0">
        <w:rPr>
          <w:rFonts w:eastAsia="Times New Roman"/>
          <w:color w:val="000000"/>
          <w:szCs w:val="22"/>
          <w:lang w:val="sl-SI" w:eastAsia="sl-SI"/>
        </w:rPr>
        <w:t xml:space="preserve">Za izračun odmerka </w:t>
      </w:r>
      <w:proofErr w:type="spellStart"/>
      <w:r w:rsidRPr="00B71DB0">
        <w:rPr>
          <w:rFonts w:eastAsia="Times New Roman"/>
          <w:color w:val="000000"/>
          <w:szCs w:val="22"/>
          <w:lang w:val="sl-SI" w:eastAsia="sl-SI"/>
        </w:rPr>
        <w:t>metilbromida</w:t>
      </w:r>
      <w:proofErr w:type="spellEnd"/>
      <w:r w:rsidRPr="00B71DB0">
        <w:rPr>
          <w:rFonts w:eastAsia="Times New Roman"/>
          <w:color w:val="000000"/>
          <w:szCs w:val="22"/>
          <w:lang w:val="sl-SI" w:eastAsia="sl-SI"/>
        </w:rPr>
        <w:t xml:space="preserve"> uporabi</w:t>
      </w:r>
      <w:r w:rsidR="008F2C5A" w:rsidRPr="00B71DB0">
        <w:rPr>
          <w:rFonts w:eastAsia="Times New Roman"/>
          <w:color w:val="000000"/>
          <w:szCs w:val="22"/>
          <w:lang w:val="sl-SI" w:eastAsia="sl-SI"/>
        </w:rPr>
        <w:t>mo izmerjeno</w:t>
      </w:r>
      <w:r w:rsidRPr="00B71DB0">
        <w:rPr>
          <w:rFonts w:eastAsia="Times New Roman"/>
          <w:color w:val="000000"/>
          <w:szCs w:val="22"/>
          <w:lang w:val="sl-SI" w:eastAsia="sl-SI"/>
        </w:rPr>
        <w:t xml:space="preserve"> ali pričakovan</w:t>
      </w:r>
      <w:r w:rsidR="008F2C5A" w:rsidRPr="00B71DB0">
        <w:rPr>
          <w:rFonts w:eastAsia="Times New Roman"/>
          <w:color w:val="000000"/>
          <w:szCs w:val="22"/>
          <w:lang w:val="sl-SI" w:eastAsia="sl-SI"/>
        </w:rPr>
        <w:t>o temperaturo</w:t>
      </w:r>
      <w:r w:rsidRPr="00B71DB0">
        <w:rPr>
          <w:rFonts w:eastAsia="Times New Roman"/>
          <w:color w:val="000000"/>
          <w:szCs w:val="22"/>
          <w:lang w:val="sl-SI" w:eastAsia="sl-SI"/>
        </w:rPr>
        <w:t xml:space="preserve"> proizvoda ali zraka </w:t>
      </w:r>
      <w:r w:rsidR="00272CEB">
        <w:rPr>
          <w:rFonts w:eastAsia="Times New Roman"/>
          <w:color w:val="000000"/>
          <w:szCs w:val="22"/>
          <w:lang w:val="sl-SI" w:eastAsia="sl-SI"/>
        </w:rPr>
        <w:t xml:space="preserve">v prostoru </w:t>
      </w:r>
      <w:r w:rsidRPr="00B71DB0">
        <w:rPr>
          <w:rFonts w:eastAsia="Times New Roman"/>
          <w:color w:val="000000"/>
          <w:szCs w:val="22"/>
          <w:lang w:val="sl-SI" w:eastAsia="sl-SI"/>
        </w:rPr>
        <w:t>(tist</w:t>
      </w:r>
      <w:r w:rsidR="008C56E9">
        <w:rPr>
          <w:rFonts w:eastAsia="Times New Roman"/>
          <w:color w:val="000000"/>
          <w:szCs w:val="22"/>
          <w:lang w:val="sl-SI" w:eastAsia="sl-SI"/>
        </w:rPr>
        <w:t>o</w:t>
      </w:r>
      <w:r w:rsidRPr="00B71DB0">
        <w:rPr>
          <w:rFonts w:eastAsia="Times New Roman"/>
          <w:color w:val="000000"/>
          <w:szCs w:val="22"/>
          <w:lang w:val="sl-SI" w:eastAsia="sl-SI"/>
        </w:rPr>
        <w:t xml:space="preserve">, ki je najnižja) neposredno pred </w:t>
      </w:r>
      <w:proofErr w:type="spellStart"/>
      <w:r w:rsidRPr="00B71DB0">
        <w:rPr>
          <w:rFonts w:eastAsia="Times New Roman"/>
          <w:color w:val="000000"/>
          <w:szCs w:val="22"/>
          <w:lang w:val="sl-SI" w:eastAsia="sl-SI"/>
        </w:rPr>
        <w:t>tretiranjem</w:t>
      </w:r>
      <w:proofErr w:type="spellEnd"/>
      <w:r w:rsidRPr="00B71DB0">
        <w:rPr>
          <w:rFonts w:eastAsia="Times New Roman"/>
          <w:color w:val="000000"/>
          <w:szCs w:val="22"/>
          <w:lang w:val="sl-SI" w:eastAsia="sl-SI"/>
        </w:rPr>
        <w:t xml:space="preserve"> ali med njim.</w:t>
      </w:r>
    </w:p>
    <w:p w14:paraId="0C4B94D6" w14:textId="77777777" w:rsidR="00EA37CE" w:rsidRPr="00B71DB0" w:rsidRDefault="00EA37CE" w:rsidP="000B2A4D">
      <w:pPr>
        <w:ind w:left="357" w:hanging="357"/>
        <w:rPr>
          <w:rFonts w:eastAsia="Times New Roman"/>
          <w:color w:val="000000"/>
          <w:szCs w:val="22"/>
          <w:lang w:val="sl-SI" w:eastAsia="sl-SI"/>
        </w:rPr>
      </w:pPr>
    </w:p>
    <w:p w14:paraId="4A99809A" w14:textId="77777777" w:rsidR="00EA37CE" w:rsidRPr="00B71DB0" w:rsidRDefault="00EA37CE" w:rsidP="00CE4E2D">
      <w:pPr>
        <w:numPr>
          <w:ilvl w:val="0"/>
          <w:numId w:val="19"/>
        </w:numPr>
        <w:autoSpaceDE w:val="0"/>
        <w:autoSpaceDN w:val="0"/>
        <w:adjustRightInd w:val="0"/>
        <w:spacing w:after="81"/>
        <w:rPr>
          <w:rFonts w:eastAsia="Times New Roman"/>
          <w:color w:val="000000"/>
          <w:szCs w:val="22"/>
          <w:lang w:val="sl-SI" w:eastAsia="sl-SI"/>
        </w:rPr>
      </w:pPr>
      <w:r w:rsidRPr="00B71DB0">
        <w:rPr>
          <w:rFonts w:eastAsia="Times New Roman"/>
          <w:color w:val="000000"/>
          <w:szCs w:val="22"/>
          <w:lang w:val="sl-SI" w:eastAsia="sl-SI"/>
        </w:rPr>
        <w:t xml:space="preserve">Lesen pakirni material, namenjen zaplinjevanju, ne sme biti ovit ali prevlečen s snovmi, neprepustnimi za </w:t>
      </w:r>
      <w:proofErr w:type="spellStart"/>
      <w:r w:rsidRPr="00B71DB0">
        <w:rPr>
          <w:rFonts w:eastAsia="Times New Roman"/>
          <w:color w:val="000000"/>
          <w:szCs w:val="22"/>
          <w:lang w:val="sl-SI" w:eastAsia="sl-SI"/>
        </w:rPr>
        <w:t>fumigant</w:t>
      </w:r>
      <w:proofErr w:type="spellEnd"/>
      <w:r w:rsidRPr="00B71DB0">
        <w:rPr>
          <w:rFonts w:eastAsia="Times New Roman"/>
          <w:color w:val="000000"/>
          <w:szCs w:val="22"/>
          <w:lang w:val="sl-SI" w:eastAsia="sl-SI"/>
        </w:rPr>
        <w:t>.</w:t>
      </w:r>
    </w:p>
    <w:p w14:paraId="7DE769E2" w14:textId="77777777" w:rsidR="00EA37CE" w:rsidRPr="00B71DB0" w:rsidRDefault="00EA37CE" w:rsidP="000B2A4D">
      <w:pPr>
        <w:autoSpaceDE w:val="0"/>
        <w:autoSpaceDN w:val="0"/>
        <w:adjustRightInd w:val="0"/>
        <w:ind w:left="357" w:hanging="357"/>
        <w:rPr>
          <w:rFonts w:eastAsia="Times New Roman"/>
          <w:color w:val="000000"/>
          <w:szCs w:val="22"/>
          <w:lang w:val="sl-SI" w:eastAsia="sl-SI"/>
        </w:rPr>
      </w:pPr>
    </w:p>
    <w:p w14:paraId="31D6106B" w14:textId="77777777" w:rsidR="00EA37CE" w:rsidRPr="00B71DB0" w:rsidRDefault="00EA37CE" w:rsidP="00CE4E2D">
      <w:pPr>
        <w:numPr>
          <w:ilvl w:val="0"/>
          <w:numId w:val="19"/>
        </w:numPr>
        <w:autoSpaceDE w:val="0"/>
        <w:autoSpaceDN w:val="0"/>
        <w:adjustRightInd w:val="0"/>
        <w:spacing w:after="81"/>
        <w:rPr>
          <w:rFonts w:eastAsia="Times New Roman"/>
          <w:color w:val="000000"/>
          <w:szCs w:val="22"/>
          <w:lang w:val="sl-SI" w:eastAsia="sl-SI"/>
        </w:rPr>
      </w:pPr>
      <w:r w:rsidRPr="00B71DB0">
        <w:rPr>
          <w:rFonts w:eastAsia="Times New Roman"/>
          <w:color w:val="000000"/>
          <w:szCs w:val="22"/>
          <w:lang w:val="sl-SI" w:eastAsia="sl-SI"/>
        </w:rPr>
        <w:t xml:space="preserve">Senzorji za temperaturo in koncentracijo plina ter oprema za evidentiranje podatkov morajo biti umerjeni v skladu z navodili proizvajalca </w:t>
      </w:r>
      <w:r w:rsidR="00941BCC">
        <w:rPr>
          <w:rFonts w:eastAsia="Times New Roman"/>
          <w:color w:val="000000"/>
          <w:szCs w:val="22"/>
          <w:lang w:val="sl-SI" w:eastAsia="sl-SI"/>
        </w:rPr>
        <w:t>in s pogostostjo</w:t>
      </w:r>
      <w:r w:rsidR="00941BCC" w:rsidRPr="00E41C4F">
        <w:rPr>
          <w:rFonts w:eastAsia="Times New Roman"/>
          <w:color w:val="000000"/>
          <w:szCs w:val="22"/>
          <w:lang w:val="sl-SI" w:eastAsia="sl-SI"/>
        </w:rPr>
        <w:t xml:space="preserve">, ki jo podrobno opredeli </w:t>
      </w:r>
      <w:r w:rsidRPr="00B71DB0">
        <w:rPr>
          <w:rFonts w:eastAsia="Times New Roman"/>
          <w:color w:val="000000"/>
          <w:szCs w:val="22"/>
          <w:lang w:val="sl-SI" w:eastAsia="sl-SI"/>
        </w:rPr>
        <w:t>NPPO.</w:t>
      </w:r>
    </w:p>
    <w:p w14:paraId="7C40A286" w14:textId="77777777" w:rsidR="00EA37CE" w:rsidRPr="00B71DB0" w:rsidRDefault="00EA37CE" w:rsidP="000B2A4D">
      <w:pPr>
        <w:autoSpaceDE w:val="0"/>
        <w:autoSpaceDN w:val="0"/>
        <w:adjustRightInd w:val="0"/>
        <w:ind w:left="357" w:hanging="357"/>
        <w:rPr>
          <w:rFonts w:eastAsia="Times New Roman"/>
          <w:color w:val="000000"/>
          <w:szCs w:val="22"/>
          <w:lang w:val="sl-SI" w:eastAsia="sl-SI"/>
        </w:rPr>
      </w:pPr>
    </w:p>
    <w:p w14:paraId="56A7DDB9" w14:textId="77777777" w:rsidR="00EA37CE" w:rsidRPr="00B71DB0" w:rsidRDefault="00EA37CE" w:rsidP="00CE4E2D">
      <w:pPr>
        <w:numPr>
          <w:ilvl w:val="0"/>
          <w:numId w:val="19"/>
        </w:numPr>
        <w:autoSpaceDE w:val="0"/>
        <w:autoSpaceDN w:val="0"/>
        <w:adjustRightInd w:val="0"/>
        <w:spacing w:after="81"/>
        <w:rPr>
          <w:rFonts w:eastAsia="Times New Roman"/>
          <w:color w:val="000000"/>
          <w:szCs w:val="22"/>
          <w:lang w:val="sl-SI" w:eastAsia="sl-SI"/>
        </w:rPr>
      </w:pPr>
      <w:r w:rsidRPr="00B71DB0">
        <w:rPr>
          <w:rFonts w:eastAsia="Times New Roman"/>
          <w:color w:val="000000"/>
          <w:szCs w:val="22"/>
          <w:lang w:val="sl-SI" w:eastAsia="sl-SI"/>
        </w:rPr>
        <w:t xml:space="preserve">Za namene presoj mora izvajalec </w:t>
      </w:r>
      <w:proofErr w:type="spellStart"/>
      <w:r w:rsidRPr="00B71DB0">
        <w:rPr>
          <w:rFonts w:eastAsia="Times New Roman"/>
          <w:color w:val="000000"/>
          <w:szCs w:val="22"/>
          <w:lang w:val="sl-SI" w:eastAsia="sl-SI"/>
        </w:rPr>
        <w:t>tretiranja</w:t>
      </w:r>
      <w:proofErr w:type="spellEnd"/>
      <w:r w:rsidRPr="00B71DB0">
        <w:rPr>
          <w:rFonts w:eastAsia="Times New Roman"/>
          <w:color w:val="000000"/>
          <w:szCs w:val="22"/>
          <w:lang w:val="sl-SI" w:eastAsia="sl-SI"/>
        </w:rPr>
        <w:t xml:space="preserve"> voditi in hraniti evidenco </w:t>
      </w:r>
      <w:proofErr w:type="spellStart"/>
      <w:r w:rsidRPr="00B71DB0">
        <w:rPr>
          <w:rFonts w:eastAsia="Times New Roman"/>
          <w:color w:val="000000"/>
          <w:szCs w:val="22"/>
          <w:lang w:val="sl-SI" w:eastAsia="sl-SI"/>
        </w:rPr>
        <w:t>tretiranja</w:t>
      </w:r>
      <w:proofErr w:type="spellEnd"/>
      <w:r w:rsidRPr="00B71DB0">
        <w:rPr>
          <w:rFonts w:eastAsia="Times New Roman"/>
          <w:color w:val="000000"/>
          <w:szCs w:val="22"/>
          <w:lang w:val="sl-SI" w:eastAsia="sl-SI"/>
        </w:rPr>
        <w:t xml:space="preserve"> z </w:t>
      </w:r>
      <w:proofErr w:type="spellStart"/>
      <w:r w:rsidRPr="00B71DB0">
        <w:rPr>
          <w:rFonts w:eastAsia="Times New Roman"/>
          <w:color w:val="000000"/>
          <w:szCs w:val="22"/>
          <w:lang w:val="sl-SI" w:eastAsia="sl-SI"/>
        </w:rPr>
        <w:t>metilbromidom</w:t>
      </w:r>
      <w:proofErr w:type="spellEnd"/>
      <w:r w:rsidRPr="00B71DB0">
        <w:rPr>
          <w:rFonts w:eastAsia="Times New Roman"/>
          <w:color w:val="000000"/>
          <w:szCs w:val="22"/>
          <w:lang w:val="sl-SI" w:eastAsia="sl-SI"/>
        </w:rPr>
        <w:t xml:space="preserve"> ter umerjanj v </w:t>
      </w:r>
      <w:r w:rsidR="008F2C5A" w:rsidRPr="00B71DB0">
        <w:rPr>
          <w:rFonts w:eastAsia="Times New Roman"/>
          <w:color w:val="000000"/>
          <w:szCs w:val="22"/>
          <w:lang w:val="sl-SI" w:eastAsia="sl-SI"/>
        </w:rPr>
        <w:t xml:space="preserve">časovnem </w:t>
      </w:r>
      <w:r w:rsidRPr="00B71DB0">
        <w:rPr>
          <w:rFonts w:eastAsia="Times New Roman"/>
          <w:color w:val="000000"/>
          <w:szCs w:val="22"/>
          <w:lang w:val="sl-SI" w:eastAsia="sl-SI"/>
        </w:rPr>
        <w:t>obdobju, ki ga podrobno opredeli NPPO.</w:t>
      </w:r>
    </w:p>
    <w:p w14:paraId="00F1E38B" w14:textId="77777777" w:rsidR="00EA37CE" w:rsidRPr="00B71DB0" w:rsidRDefault="00EA37CE" w:rsidP="00B01334">
      <w:pPr>
        <w:autoSpaceDE w:val="0"/>
        <w:autoSpaceDN w:val="0"/>
        <w:adjustRightInd w:val="0"/>
        <w:rPr>
          <w:rFonts w:eastAsia="Times New Roman"/>
          <w:color w:val="000000"/>
          <w:szCs w:val="22"/>
          <w:lang w:val="sl-SI" w:eastAsia="sl-SI"/>
        </w:rPr>
      </w:pPr>
    </w:p>
    <w:p w14:paraId="5AB2FD19" w14:textId="77777777" w:rsidR="00FD2E32" w:rsidRDefault="00FD2E32" w:rsidP="00B01334">
      <w:pPr>
        <w:autoSpaceDE w:val="0"/>
        <w:autoSpaceDN w:val="0"/>
        <w:adjustRightInd w:val="0"/>
        <w:jc w:val="left"/>
        <w:rPr>
          <w:rFonts w:eastAsia="Times New Roman"/>
          <w:b/>
          <w:bCs/>
          <w:szCs w:val="22"/>
          <w:lang w:val="sl-SI" w:eastAsia="sl-SI"/>
        </w:rPr>
      </w:pPr>
    </w:p>
    <w:p w14:paraId="1FA48B5E" w14:textId="77777777" w:rsidR="00A84926" w:rsidRDefault="00FD2E32" w:rsidP="00A84926">
      <w:pPr>
        <w:autoSpaceDE w:val="0"/>
        <w:autoSpaceDN w:val="0"/>
        <w:adjustRightInd w:val="0"/>
        <w:jc w:val="left"/>
        <w:rPr>
          <w:rFonts w:eastAsia="Times New Roman"/>
          <w:b/>
          <w:bCs/>
          <w:szCs w:val="22"/>
          <w:lang w:val="sl-SI" w:eastAsia="sl-SI"/>
        </w:rPr>
      </w:pPr>
      <w:proofErr w:type="spellStart"/>
      <w:r>
        <w:rPr>
          <w:rFonts w:eastAsia="Times New Roman"/>
          <w:b/>
          <w:bCs/>
          <w:szCs w:val="22"/>
          <w:lang w:val="sl-SI" w:eastAsia="sl-SI"/>
        </w:rPr>
        <w:t>Tretiranje</w:t>
      </w:r>
      <w:proofErr w:type="spellEnd"/>
      <w:r>
        <w:rPr>
          <w:rFonts w:eastAsia="Times New Roman"/>
          <w:b/>
          <w:bCs/>
          <w:szCs w:val="22"/>
          <w:lang w:val="sl-SI" w:eastAsia="sl-SI"/>
        </w:rPr>
        <w:t xml:space="preserve"> s </w:t>
      </w:r>
      <w:proofErr w:type="spellStart"/>
      <w:r>
        <w:rPr>
          <w:rFonts w:eastAsia="Times New Roman"/>
          <w:b/>
          <w:bCs/>
          <w:szCs w:val="22"/>
          <w:lang w:val="sl-SI" w:eastAsia="sl-SI"/>
        </w:rPr>
        <w:t>s</w:t>
      </w:r>
      <w:r w:rsidR="00A84926">
        <w:rPr>
          <w:rFonts w:eastAsia="Times New Roman"/>
          <w:b/>
          <w:bCs/>
          <w:szCs w:val="22"/>
          <w:lang w:val="sl-SI" w:eastAsia="sl-SI"/>
        </w:rPr>
        <w:t>ul</w:t>
      </w:r>
      <w:r>
        <w:rPr>
          <w:rFonts w:eastAsia="Times New Roman"/>
          <w:b/>
          <w:bCs/>
          <w:szCs w:val="22"/>
          <w:lang w:val="sl-SI" w:eastAsia="sl-SI"/>
        </w:rPr>
        <w:t>f</w:t>
      </w:r>
      <w:r w:rsidR="00A84926">
        <w:rPr>
          <w:rFonts w:eastAsia="Times New Roman"/>
          <w:b/>
          <w:bCs/>
          <w:szCs w:val="22"/>
          <w:lang w:val="sl-SI" w:eastAsia="sl-SI"/>
        </w:rPr>
        <w:t>ur</w:t>
      </w:r>
      <w:r>
        <w:rPr>
          <w:rFonts w:eastAsia="Times New Roman"/>
          <w:b/>
          <w:bCs/>
          <w:szCs w:val="22"/>
          <w:lang w:val="sl-SI" w:eastAsia="sl-SI"/>
        </w:rPr>
        <w:t>i</w:t>
      </w:r>
      <w:r w:rsidR="00A84926">
        <w:rPr>
          <w:rFonts w:eastAsia="Times New Roman"/>
          <w:b/>
          <w:bCs/>
          <w:szCs w:val="22"/>
          <w:lang w:val="sl-SI" w:eastAsia="sl-SI"/>
        </w:rPr>
        <w:t>l</w:t>
      </w:r>
      <w:proofErr w:type="spellEnd"/>
      <w:r w:rsidR="008B7417">
        <w:rPr>
          <w:rFonts w:eastAsia="Times New Roman"/>
          <w:b/>
          <w:bCs/>
          <w:szCs w:val="22"/>
          <w:lang w:val="sl-SI" w:eastAsia="sl-SI"/>
        </w:rPr>
        <w:t xml:space="preserve"> </w:t>
      </w:r>
      <w:r w:rsidR="00A84926">
        <w:rPr>
          <w:rFonts w:eastAsia="Times New Roman"/>
          <w:b/>
          <w:bCs/>
          <w:szCs w:val="22"/>
          <w:lang w:val="sl-SI" w:eastAsia="sl-SI"/>
        </w:rPr>
        <w:t>fluorid</w:t>
      </w:r>
      <w:r>
        <w:rPr>
          <w:rFonts w:eastAsia="Times New Roman"/>
          <w:b/>
          <w:bCs/>
          <w:szCs w:val="22"/>
          <w:lang w:val="sl-SI" w:eastAsia="sl-SI"/>
        </w:rPr>
        <w:t xml:space="preserve">om </w:t>
      </w:r>
      <w:r w:rsidR="00A84926">
        <w:rPr>
          <w:rFonts w:eastAsia="Times New Roman"/>
          <w:b/>
          <w:bCs/>
          <w:szCs w:val="22"/>
          <w:lang w:val="sl-SI" w:eastAsia="sl-SI"/>
        </w:rPr>
        <w:t>(</w:t>
      </w:r>
      <w:r w:rsidR="003B654F">
        <w:rPr>
          <w:rFonts w:eastAsia="Times New Roman"/>
          <w:b/>
          <w:bCs/>
          <w:szCs w:val="22"/>
          <w:lang w:val="sl-SI" w:eastAsia="sl-SI"/>
        </w:rPr>
        <w:t xml:space="preserve">koda </w:t>
      </w:r>
      <w:proofErr w:type="spellStart"/>
      <w:r w:rsidR="00A84926">
        <w:rPr>
          <w:rFonts w:eastAsia="Times New Roman"/>
          <w:b/>
          <w:bCs/>
          <w:szCs w:val="22"/>
          <w:lang w:val="sl-SI" w:eastAsia="sl-SI"/>
        </w:rPr>
        <w:t>tret</w:t>
      </w:r>
      <w:r w:rsidR="003B654F">
        <w:rPr>
          <w:rFonts w:eastAsia="Times New Roman"/>
          <w:b/>
          <w:bCs/>
          <w:szCs w:val="22"/>
          <w:lang w:val="sl-SI" w:eastAsia="sl-SI"/>
        </w:rPr>
        <w:t>iranja</w:t>
      </w:r>
      <w:proofErr w:type="spellEnd"/>
      <w:r w:rsidR="003B654F">
        <w:rPr>
          <w:rFonts w:eastAsia="Times New Roman"/>
          <w:b/>
          <w:bCs/>
          <w:szCs w:val="22"/>
          <w:lang w:val="sl-SI" w:eastAsia="sl-SI"/>
        </w:rPr>
        <w:t xml:space="preserve"> za oznako</w:t>
      </w:r>
      <w:r w:rsidR="00A84926">
        <w:rPr>
          <w:rFonts w:eastAsia="Times New Roman"/>
          <w:b/>
          <w:bCs/>
          <w:szCs w:val="22"/>
          <w:lang w:val="sl-SI" w:eastAsia="sl-SI"/>
        </w:rPr>
        <w:t>: SF)</w:t>
      </w:r>
    </w:p>
    <w:p w14:paraId="06834794" w14:textId="77777777" w:rsidR="00FD2E32" w:rsidRDefault="00FD2E32" w:rsidP="00A84926">
      <w:pPr>
        <w:autoSpaceDE w:val="0"/>
        <w:autoSpaceDN w:val="0"/>
        <w:adjustRightInd w:val="0"/>
        <w:jc w:val="left"/>
        <w:rPr>
          <w:rFonts w:eastAsia="Times New Roman"/>
          <w:szCs w:val="22"/>
          <w:lang w:val="sl-SI" w:eastAsia="sl-SI"/>
        </w:rPr>
      </w:pPr>
    </w:p>
    <w:p w14:paraId="755DB59B" w14:textId="77777777" w:rsidR="00A84926" w:rsidRDefault="00B63930" w:rsidP="00B63930">
      <w:pPr>
        <w:autoSpaceDE w:val="0"/>
        <w:autoSpaceDN w:val="0"/>
        <w:adjustRightInd w:val="0"/>
        <w:rPr>
          <w:rFonts w:eastAsia="Times New Roman"/>
          <w:szCs w:val="22"/>
          <w:lang w:val="sl-SI" w:eastAsia="sl-SI"/>
        </w:rPr>
      </w:pPr>
      <w:r w:rsidRPr="00E41C4F">
        <w:rPr>
          <w:color w:val="000000"/>
          <w:szCs w:val="22"/>
          <w:lang w:val="sl-SI"/>
        </w:rPr>
        <w:t>Lesen</w:t>
      </w:r>
      <w:r>
        <w:rPr>
          <w:color w:val="000000"/>
          <w:szCs w:val="22"/>
          <w:lang w:val="sl-SI"/>
        </w:rPr>
        <w:t>ega</w:t>
      </w:r>
      <w:r w:rsidRPr="00E41C4F">
        <w:rPr>
          <w:color w:val="000000"/>
          <w:szCs w:val="22"/>
          <w:lang w:val="sl-SI"/>
        </w:rPr>
        <w:t xml:space="preserve"> pakirn</w:t>
      </w:r>
      <w:r>
        <w:rPr>
          <w:color w:val="000000"/>
          <w:szCs w:val="22"/>
          <w:lang w:val="sl-SI"/>
        </w:rPr>
        <w:t>ega</w:t>
      </w:r>
      <w:r w:rsidRPr="00E41C4F">
        <w:rPr>
          <w:color w:val="000000"/>
          <w:szCs w:val="22"/>
          <w:lang w:val="sl-SI"/>
        </w:rPr>
        <w:t xml:space="preserve"> material</w:t>
      </w:r>
      <w:r>
        <w:rPr>
          <w:color w:val="000000"/>
          <w:szCs w:val="22"/>
          <w:lang w:val="sl-SI"/>
        </w:rPr>
        <w:t>a</w:t>
      </w:r>
      <w:r w:rsidRPr="00E41C4F">
        <w:rPr>
          <w:color w:val="000000"/>
          <w:szCs w:val="22"/>
          <w:lang w:val="sl-SI"/>
        </w:rPr>
        <w:t xml:space="preserve"> iz lesenih elementov, </w:t>
      </w:r>
      <w:proofErr w:type="spellStart"/>
      <w:r w:rsidR="00D52641" w:rsidRPr="00A44832">
        <w:rPr>
          <w:lang w:val="it-IT"/>
        </w:rPr>
        <w:t>ki</w:t>
      </w:r>
      <w:proofErr w:type="spellEnd"/>
      <w:r w:rsidR="00D52641" w:rsidRPr="00A44832">
        <w:rPr>
          <w:lang w:val="it-IT"/>
        </w:rPr>
        <w:t xml:space="preserve"> </w:t>
      </w:r>
      <w:proofErr w:type="spellStart"/>
      <w:r w:rsidR="00D52641" w:rsidRPr="00A44832">
        <w:rPr>
          <w:lang w:val="it-IT"/>
        </w:rPr>
        <w:t>presegajo</w:t>
      </w:r>
      <w:proofErr w:type="spellEnd"/>
      <w:r w:rsidR="00D52641" w:rsidRPr="00A44832">
        <w:rPr>
          <w:lang w:val="it-IT"/>
        </w:rPr>
        <w:t xml:space="preserve"> 20 cm v </w:t>
      </w:r>
      <w:proofErr w:type="spellStart"/>
      <w:r w:rsidR="00D52641" w:rsidRPr="00A44832">
        <w:rPr>
          <w:lang w:val="it-IT"/>
        </w:rPr>
        <w:t>preseku</w:t>
      </w:r>
      <w:proofErr w:type="spellEnd"/>
      <w:r w:rsidR="00D52641" w:rsidRPr="00A44832">
        <w:rPr>
          <w:lang w:val="it-IT"/>
        </w:rPr>
        <w:t xml:space="preserve"> </w:t>
      </w:r>
      <w:proofErr w:type="spellStart"/>
      <w:r w:rsidR="00D52641" w:rsidRPr="00A44832">
        <w:rPr>
          <w:lang w:val="it-IT"/>
        </w:rPr>
        <w:t>svojega</w:t>
      </w:r>
      <w:proofErr w:type="spellEnd"/>
      <w:r w:rsidR="00D52641" w:rsidRPr="00A44832">
        <w:rPr>
          <w:lang w:val="it-IT"/>
        </w:rPr>
        <w:t xml:space="preserve"> </w:t>
      </w:r>
      <w:proofErr w:type="spellStart"/>
      <w:r w:rsidR="00D52641" w:rsidRPr="00A44832">
        <w:rPr>
          <w:lang w:val="it-IT"/>
        </w:rPr>
        <w:t>najkrajšega</w:t>
      </w:r>
      <w:proofErr w:type="spellEnd"/>
      <w:r w:rsidR="00D52641" w:rsidRPr="00A44832">
        <w:rPr>
          <w:lang w:val="it-IT"/>
        </w:rPr>
        <w:t xml:space="preserve"> </w:t>
      </w:r>
      <w:proofErr w:type="spellStart"/>
      <w:r w:rsidR="00D52641" w:rsidRPr="00A44832">
        <w:rPr>
          <w:lang w:val="it-IT"/>
        </w:rPr>
        <w:t>dela</w:t>
      </w:r>
      <w:proofErr w:type="spellEnd"/>
      <w:r w:rsidRPr="00E41C4F">
        <w:rPr>
          <w:color w:val="000000"/>
          <w:szCs w:val="22"/>
          <w:lang w:val="sl-SI"/>
        </w:rPr>
        <w:t xml:space="preserve">, </w:t>
      </w:r>
      <w:r w:rsidRPr="004434D5">
        <w:rPr>
          <w:color w:val="000000"/>
          <w:szCs w:val="22"/>
          <w:lang w:val="sl-SI"/>
        </w:rPr>
        <w:t>ne smemo</w:t>
      </w:r>
      <w:r w:rsidRPr="00E41C4F">
        <w:rPr>
          <w:color w:val="000000"/>
          <w:szCs w:val="22"/>
          <w:lang w:val="sl-SI"/>
        </w:rPr>
        <w:t xml:space="preserve"> tretirati </w:t>
      </w:r>
      <w:r>
        <w:rPr>
          <w:color w:val="000000"/>
          <w:szCs w:val="22"/>
          <w:lang w:val="sl-SI"/>
        </w:rPr>
        <w:t>s</w:t>
      </w:r>
      <w:r w:rsidRPr="00E41C4F">
        <w:rPr>
          <w:color w:val="000000"/>
          <w:szCs w:val="22"/>
          <w:lang w:val="sl-SI"/>
        </w:rPr>
        <w:t xml:space="preserve"> </w:t>
      </w:r>
      <w:proofErr w:type="spellStart"/>
      <w:r>
        <w:rPr>
          <w:color w:val="000000"/>
          <w:szCs w:val="22"/>
          <w:lang w:val="sl-SI"/>
        </w:rPr>
        <w:t>sulfuril</w:t>
      </w:r>
      <w:proofErr w:type="spellEnd"/>
      <w:r w:rsidR="008B7417">
        <w:rPr>
          <w:color w:val="000000"/>
          <w:szCs w:val="22"/>
          <w:lang w:val="sl-SI"/>
        </w:rPr>
        <w:t xml:space="preserve"> </w:t>
      </w:r>
      <w:r>
        <w:rPr>
          <w:color w:val="000000"/>
          <w:szCs w:val="22"/>
          <w:lang w:val="sl-SI"/>
        </w:rPr>
        <w:t>fluorid</w:t>
      </w:r>
      <w:r w:rsidRPr="00E41C4F">
        <w:rPr>
          <w:color w:val="000000"/>
          <w:szCs w:val="22"/>
          <w:lang w:val="sl-SI"/>
        </w:rPr>
        <w:t>om</w:t>
      </w:r>
      <w:r w:rsidR="00A84926">
        <w:rPr>
          <w:rFonts w:eastAsia="Times New Roman"/>
          <w:szCs w:val="22"/>
          <w:lang w:val="sl-SI" w:eastAsia="sl-SI"/>
        </w:rPr>
        <w:t xml:space="preserve">. </w:t>
      </w:r>
      <w:r w:rsidRPr="00E41C4F">
        <w:rPr>
          <w:color w:val="000000"/>
          <w:szCs w:val="22"/>
          <w:lang w:val="sl-SI"/>
        </w:rPr>
        <w:t>Lesen</w:t>
      </w:r>
      <w:r>
        <w:rPr>
          <w:color w:val="000000"/>
          <w:szCs w:val="22"/>
          <w:lang w:val="sl-SI"/>
        </w:rPr>
        <w:t>ega</w:t>
      </w:r>
      <w:r w:rsidRPr="00E41C4F">
        <w:rPr>
          <w:color w:val="000000"/>
          <w:szCs w:val="22"/>
          <w:lang w:val="sl-SI"/>
        </w:rPr>
        <w:t xml:space="preserve"> pakirn</w:t>
      </w:r>
      <w:r>
        <w:rPr>
          <w:color w:val="000000"/>
          <w:szCs w:val="22"/>
          <w:lang w:val="sl-SI"/>
        </w:rPr>
        <w:t>ega</w:t>
      </w:r>
      <w:r w:rsidRPr="00E41C4F">
        <w:rPr>
          <w:color w:val="000000"/>
          <w:szCs w:val="22"/>
          <w:lang w:val="sl-SI"/>
        </w:rPr>
        <w:t xml:space="preserve"> material</w:t>
      </w:r>
      <w:r>
        <w:rPr>
          <w:color w:val="000000"/>
          <w:szCs w:val="22"/>
          <w:lang w:val="sl-SI"/>
        </w:rPr>
        <w:t xml:space="preserve">a z vlažnostjo nad </w:t>
      </w:r>
      <w:r w:rsidR="00A84926">
        <w:rPr>
          <w:rFonts w:eastAsia="Times New Roman"/>
          <w:szCs w:val="22"/>
          <w:lang w:val="sl-SI" w:eastAsia="sl-SI"/>
        </w:rPr>
        <w:t>75</w:t>
      </w:r>
      <w:r>
        <w:rPr>
          <w:rFonts w:eastAsia="Times New Roman"/>
          <w:szCs w:val="22"/>
          <w:lang w:val="sl-SI" w:eastAsia="sl-SI"/>
        </w:rPr>
        <w:t xml:space="preserve"> </w:t>
      </w:r>
      <w:r w:rsidR="00A84926">
        <w:rPr>
          <w:rFonts w:eastAsia="Times New Roman"/>
          <w:szCs w:val="22"/>
          <w:lang w:val="sl-SI" w:eastAsia="sl-SI"/>
        </w:rPr>
        <w:t>%</w:t>
      </w:r>
      <w:r>
        <w:rPr>
          <w:rFonts w:eastAsia="Times New Roman"/>
          <w:szCs w:val="22"/>
          <w:lang w:val="sl-SI" w:eastAsia="sl-SI"/>
        </w:rPr>
        <w:t xml:space="preserve"> </w:t>
      </w:r>
      <w:r w:rsidR="00A84926">
        <w:rPr>
          <w:rFonts w:eastAsia="Times New Roman"/>
          <w:szCs w:val="22"/>
          <w:lang w:val="sl-SI" w:eastAsia="sl-SI"/>
        </w:rPr>
        <w:t>(</w:t>
      </w:r>
      <w:r>
        <w:rPr>
          <w:rFonts w:eastAsia="Times New Roman"/>
          <w:szCs w:val="22"/>
          <w:lang w:val="sl-SI" w:eastAsia="sl-SI"/>
        </w:rPr>
        <w:t>suha podlaga</w:t>
      </w:r>
      <w:r w:rsidR="00A84926">
        <w:rPr>
          <w:rFonts w:eastAsia="Times New Roman"/>
          <w:szCs w:val="22"/>
          <w:lang w:val="sl-SI" w:eastAsia="sl-SI"/>
        </w:rPr>
        <w:t>)</w:t>
      </w:r>
      <w:r>
        <w:rPr>
          <w:rFonts w:eastAsia="Times New Roman"/>
          <w:szCs w:val="22"/>
          <w:lang w:val="sl-SI" w:eastAsia="sl-SI"/>
        </w:rPr>
        <w:t xml:space="preserve"> n</w:t>
      </w:r>
      <w:r w:rsidR="00A84926">
        <w:rPr>
          <w:rFonts w:eastAsia="Times New Roman"/>
          <w:szCs w:val="22"/>
          <w:lang w:val="sl-SI" w:eastAsia="sl-SI"/>
        </w:rPr>
        <w:t>e</w:t>
      </w:r>
      <w:r>
        <w:rPr>
          <w:rFonts w:eastAsia="Times New Roman"/>
          <w:szCs w:val="22"/>
          <w:lang w:val="sl-SI" w:eastAsia="sl-SI"/>
        </w:rPr>
        <w:t xml:space="preserve"> smemo </w:t>
      </w:r>
      <w:r w:rsidR="00A84926">
        <w:rPr>
          <w:rFonts w:eastAsia="Times New Roman"/>
          <w:szCs w:val="22"/>
          <w:lang w:val="sl-SI" w:eastAsia="sl-SI"/>
        </w:rPr>
        <w:t>tret</w:t>
      </w:r>
      <w:r>
        <w:rPr>
          <w:rFonts w:eastAsia="Times New Roman"/>
          <w:szCs w:val="22"/>
          <w:lang w:val="sl-SI" w:eastAsia="sl-SI"/>
        </w:rPr>
        <w:t>irati s</w:t>
      </w:r>
      <w:r w:rsidR="00A84926">
        <w:rPr>
          <w:rFonts w:eastAsia="Times New Roman"/>
          <w:szCs w:val="22"/>
          <w:lang w:val="sl-SI" w:eastAsia="sl-SI"/>
        </w:rPr>
        <w:t xml:space="preserve"> </w:t>
      </w:r>
      <w:proofErr w:type="spellStart"/>
      <w:r w:rsidR="00A84926">
        <w:rPr>
          <w:rFonts w:eastAsia="Times New Roman"/>
          <w:szCs w:val="22"/>
          <w:lang w:val="sl-SI" w:eastAsia="sl-SI"/>
        </w:rPr>
        <w:t>sul</w:t>
      </w:r>
      <w:r>
        <w:rPr>
          <w:rFonts w:eastAsia="Times New Roman"/>
          <w:szCs w:val="22"/>
          <w:lang w:val="sl-SI" w:eastAsia="sl-SI"/>
        </w:rPr>
        <w:t>f</w:t>
      </w:r>
      <w:r w:rsidR="00A84926">
        <w:rPr>
          <w:rFonts w:eastAsia="Times New Roman"/>
          <w:szCs w:val="22"/>
          <w:lang w:val="sl-SI" w:eastAsia="sl-SI"/>
        </w:rPr>
        <w:t>ur</w:t>
      </w:r>
      <w:r>
        <w:rPr>
          <w:rFonts w:eastAsia="Times New Roman"/>
          <w:szCs w:val="22"/>
          <w:lang w:val="sl-SI" w:eastAsia="sl-SI"/>
        </w:rPr>
        <w:t>i</w:t>
      </w:r>
      <w:r w:rsidR="00A84926">
        <w:rPr>
          <w:rFonts w:eastAsia="Times New Roman"/>
          <w:szCs w:val="22"/>
          <w:lang w:val="sl-SI" w:eastAsia="sl-SI"/>
        </w:rPr>
        <w:t>l</w:t>
      </w:r>
      <w:proofErr w:type="spellEnd"/>
      <w:r w:rsidR="008B7417">
        <w:rPr>
          <w:rFonts w:eastAsia="Times New Roman"/>
          <w:szCs w:val="22"/>
          <w:lang w:val="sl-SI" w:eastAsia="sl-SI"/>
        </w:rPr>
        <w:t xml:space="preserve"> </w:t>
      </w:r>
      <w:r w:rsidR="00A84926">
        <w:rPr>
          <w:rFonts w:eastAsia="Times New Roman"/>
          <w:szCs w:val="22"/>
          <w:lang w:val="sl-SI" w:eastAsia="sl-SI"/>
        </w:rPr>
        <w:t>fluorid</w:t>
      </w:r>
      <w:r>
        <w:rPr>
          <w:rFonts w:eastAsia="Times New Roman"/>
          <w:szCs w:val="22"/>
          <w:lang w:val="sl-SI" w:eastAsia="sl-SI"/>
        </w:rPr>
        <w:t>om</w:t>
      </w:r>
      <w:r w:rsidR="00A84926">
        <w:rPr>
          <w:rFonts w:eastAsia="Times New Roman"/>
          <w:szCs w:val="22"/>
          <w:lang w:val="sl-SI" w:eastAsia="sl-SI"/>
        </w:rPr>
        <w:t>.</w:t>
      </w:r>
    </w:p>
    <w:p w14:paraId="270CE808" w14:textId="77777777" w:rsidR="00B63930" w:rsidRDefault="00B63930" w:rsidP="00A84926">
      <w:pPr>
        <w:autoSpaceDE w:val="0"/>
        <w:autoSpaceDN w:val="0"/>
        <w:adjustRightInd w:val="0"/>
        <w:jc w:val="left"/>
        <w:rPr>
          <w:rFonts w:eastAsia="Times New Roman"/>
          <w:szCs w:val="22"/>
          <w:lang w:val="sl-SI" w:eastAsia="sl-SI"/>
        </w:rPr>
      </w:pPr>
    </w:p>
    <w:p w14:paraId="352E43F6" w14:textId="77777777" w:rsidR="00D24A9F" w:rsidRDefault="00B63930" w:rsidP="000E11AB">
      <w:pPr>
        <w:autoSpaceDE w:val="0"/>
        <w:autoSpaceDN w:val="0"/>
        <w:adjustRightInd w:val="0"/>
        <w:rPr>
          <w:rFonts w:eastAsia="Times New Roman"/>
          <w:szCs w:val="22"/>
          <w:lang w:val="sl-SI" w:eastAsia="sl-SI"/>
        </w:rPr>
      </w:pPr>
      <w:r w:rsidRPr="00E41C4F">
        <w:rPr>
          <w:color w:val="000000"/>
          <w:szCs w:val="22"/>
          <w:lang w:val="sl-SI"/>
        </w:rPr>
        <w:t xml:space="preserve">Zaplinjevanje lesenega pakirnega materiala </w:t>
      </w:r>
      <w:r>
        <w:rPr>
          <w:rFonts w:eastAsia="Times New Roman"/>
          <w:szCs w:val="22"/>
          <w:lang w:val="sl-SI" w:eastAsia="sl-SI"/>
        </w:rPr>
        <w:t xml:space="preserve">s </w:t>
      </w:r>
      <w:proofErr w:type="spellStart"/>
      <w:r>
        <w:rPr>
          <w:rFonts w:eastAsia="Times New Roman"/>
          <w:szCs w:val="22"/>
          <w:lang w:val="sl-SI" w:eastAsia="sl-SI"/>
        </w:rPr>
        <w:t>sulfuril</w:t>
      </w:r>
      <w:proofErr w:type="spellEnd"/>
      <w:r w:rsidR="00A56CB3">
        <w:rPr>
          <w:rFonts w:eastAsia="Times New Roman"/>
          <w:szCs w:val="22"/>
          <w:lang w:val="sl-SI" w:eastAsia="sl-SI"/>
        </w:rPr>
        <w:t xml:space="preserve"> </w:t>
      </w:r>
      <w:r>
        <w:rPr>
          <w:rFonts w:eastAsia="Times New Roman"/>
          <w:szCs w:val="22"/>
          <w:lang w:val="sl-SI" w:eastAsia="sl-SI"/>
        </w:rPr>
        <w:t xml:space="preserve">fluoridom </w:t>
      </w:r>
      <w:r w:rsidRPr="00E41C4F">
        <w:rPr>
          <w:color w:val="000000"/>
          <w:szCs w:val="22"/>
          <w:lang w:val="sl-SI"/>
        </w:rPr>
        <w:t xml:space="preserve">mora biti v skladu z </w:t>
      </w:r>
      <w:r w:rsidR="008B7417">
        <w:rPr>
          <w:color w:val="000000"/>
          <w:szCs w:val="22"/>
          <w:lang w:val="sl-SI"/>
        </w:rPr>
        <w:t>načrtom</w:t>
      </w:r>
      <w:r w:rsidRPr="00E41C4F">
        <w:rPr>
          <w:color w:val="000000"/>
          <w:szCs w:val="22"/>
          <w:lang w:val="sl-SI"/>
        </w:rPr>
        <w:t>, ki ga podrobno opredeli</w:t>
      </w:r>
      <w:r>
        <w:rPr>
          <w:color w:val="000000"/>
          <w:szCs w:val="22"/>
          <w:lang w:val="sl-SI"/>
        </w:rPr>
        <w:t xml:space="preserve"> ali odobri NPPO</w:t>
      </w:r>
      <w:r w:rsidR="002B62B2">
        <w:rPr>
          <w:color w:val="000000"/>
          <w:szCs w:val="22"/>
          <w:lang w:val="sl-SI"/>
        </w:rPr>
        <w:t xml:space="preserve"> </w:t>
      </w:r>
      <w:r w:rsidR="00D24A9F">
        <w:rPr>
          <w:color w:val="000000"/>
          <w:szCs w:val="22"/>
          <w:lang w:val="sl-SI"/>
        </w:rPr>
        <w:t>in po katerem j</w:t>
      </w:r>
      <w:r w:rsidR="00D24A9F" w:rsidRPr="00E41C4F">
        <w:rPr>
          <w:color w:val="000000"/>
          <w:szCs w:val="22"/>
          <w:lang w:val="sl-SI"/>
        </w:rPr>
        <w:t>e doseže</w:t>
      </w:r>
      <w:r w:rsidR="00D24A9F">
        <w:rPr>
          <w:color w:val="000000"/>
          <w:szCs w:val="22"/>
          <w:lang w:val="sl-SI"/>
        </w:rPr>
        <w:t>n</w:t>
      </w:r>
      <w:r w:rsidR="00D24A9F" w:rsidRPr="00E41C4F">
        <w:rPr>
          <w:color w:val="000000"/>
          <w:szCs w:val="22"/>
          <w:lang w:val="sl-SI"/>
        </w:rPr>
        <w:t xml:space="preserve"> naj</w:t>
      </w:r>
      <w:r w:rsidR="00026975">
        <w:rPr>
          <w:color w:val="000000"/>
          <w:szCs w:val="22"/>
          <w:lang w:val="sl-SI"/>
        </w:rPr>
        <w:t>nižji</w:t>
      </w:r>
      <w:r w:rsidR="00D24A9F" w:rsidRPr="00E41C4F">
        <w:rPr>
          <w:color w:val="000000"/>
          <w:szCs w:val="22"/>
          <w:lang w:val="sl-SI"/>
        </w:rPr>
        <w:t xml:space="preserve"> zmnožek koncentracije </w:t>
      </w:r>
      <w:r w:rsidR="00D24A9F">
        <w:rPr>
          <w:color w:val="000000"/>
          <w:szCs w:val="22"/>
          <w:lang w:val="sl-SI"/>
        </w:rPr>
        <w:t>in</w:t>
      </w:r>
      <w:r w:rsidR="00D24A9F" w:rsidRPr="00E41C4F">
        <w:rPr>
          <w:color w:val="000000"/>
          <w:szCs w:val="22"/>
          <w:lang w:val="sl-SI"/>
        </w:rPr>
        <w:t xml:space="preserve"> čas</w:t>
      </w:r>
      <w:r w:rsidR="00D24A9F">
        <w:rPr>
          <w:color w:val="000000"/>
          <w:szCs w:val="22"/>
          <w:lang w:val="sl-SI"/>
        </w:rPr>
        <w:t xml:space="preserve">a </w:t>
      </w:r>
      <w:r w:rsidR="00D24A9F" w:rsidRPr="008C352B">
        <w:rPr>
          <w:color w:val="000000"/>
          <w:szCs w:val="22"/>
          <w:lang w:val="sl-SI"/>
        </w:rPr>
        <w:t>(CT)</w:t>
      </w:r>
      <w:r w:rsidR="00D24A9F" w:rsidRPr="008C352B">
        <w:rPr>
          <w:rStyle w:val="Sprotnaopomba-sklic"/>
          <w:color w:val="000000"/>
          <w:szCs w:val="22"/>
          <w:lang w:val="sl-SI"/>
        </w:rPr>
        <w:footnoteReference w:id="6"/>
      </w:r>
      <w:r w:rsidR="00D24A9F" w:rsidRPr="008C352B">
        <w:rPr>
          <w:color w:val="000000"/>
          <w:szCs w:val="22"/>
          <w:lang w:val="sl-SI"/>
        </w:rPr>
        <w:t xml:space="preserve"> </w:t>
      </w:r>
      <w:r w:rsidR="00D24A9F" w:rsidRPr="008C352B">
        <w:rPr>
          <w:color w:val="000000"/>
          <w:lang w:val="sl-SI"/>
        </w:rPr>
        <w:t xml:space="preserve">v 24 ali 48 urah pri </w:t>
      </w:r>
      <w:r w:rsidR="00327C4A" w:rsidRPr="008C352B">
        <w:rPr>
          <w:color w:val="000000"/>
          <w:lang w:val="sl-SI"/>
        </w:rPr>
        <w:t xml:space="preserve">ciljni </w:t>
      </w:r>
      <w:r w:rsidR="00D24A9F" w:rsidRPr="008C352B">
        <w:rPr>
          <w:color w:val="000000"/>
          <w:lang w:val="sl-SI"/>
        </w:rPr>
        <w:t xml:space="preserve">temperaturi in končni preostali koncentraciji, opredeljenih v tabeli </w:t>
      </w:r>
      <w:r w:rsidR="00327C4A" w:rsidRPr="008C352B">
        <w:rPr>
          <w:color w:val="000000"/>
          <w:lang w:val="sl-SI"/>
        </w:rPr>
        <w:t>3</w:t>
      </w:r>
      <w:r w:rsidR="00D24A9F" w:rsidRPr="008C352B">
        <w:rPr>
          <w:color w:val="000000"/>
          <w:lang w:val="sl-SI"/>
        </w:rPr>
        <w:t>.</w:t>
      </w:r>
      <w:r w:rsidR="00D24A9F" w:rsidRPr="000E11AB">
        <w:rPr>
          <w:color w:val="000000"/>
          <w:szCs w:val="22"/>
          <w:lang w:val="sl-SI"/>
        </w:rPr>
        <w:t xml:space="preserve"> CT mora biti dosežen po celotnem profilu lesa, vključno s sredico, četudi koncentracije merimo pri temperaturi prostora</w:t>
      </w:r>
      <w:r w:rsidR="00D24A9F" w:rsidRPr="00E92575">
        <w:rPr>
          <w:color w:val="000000"/>
          <w:szCs w:val="22"/>
          <w:lang w:val="sl-SI"/>
        </w:rPr>
        <w:t xml:space="preserve">. </w:t>
      </w:r>
      <w:r w:rsidR="009F6507" w:rsidRPr="00E92575">
        <w:rPr>
          <w:rFonts w:eastAsia="Times New Roman"/>
          <w:color w:val="000000"/>
          <w:szCs w:val="22"/>
          <w:lang w:val="sl-SI" w:eastAsia="sl-SI"/>
        </w:rPr>
        <w:t xml:space="preserve">Dovoljena so manjša podaljšanja časa </w:t>
      </w:r>
      <w:proofErr w:type="spellStart"/>
      <w:r w:rsidR="009F6507" w:rsidRPr="00E92575">
        <w:rPr>
          <w:rFonts w:eastAsia="Times New Roman"/>
          <w:color w:val="000000"/>
          <w:szCs w:val="22"/>
          <w:lang w:val="sl-SI" w:eastAsia="sl-SI"/>
        </w:rPr>
        <w:t>tretiranja</w:t>
      </w:r>
      <w:proofErr w:type="spellEnd"/>
      <w:r w:rsidR="009F6507" w:rsidRPr="00E92575">
        <w:rPr>
          <w:rFonts w:eastAsia="Times New Roman"/>
          <w:color w:val="000000"/>
          <w:szCs w:val="22"/>
          <w:lang w:val="sl-SI" w:eastAsia="sl-SI"/>
        </w:rPr>
        <w:t xml:space="preserve"> (ne več kot 2 uri) za dosego zahtevanega CT, če ni bila dosežena najnižja končna koncentracija.</w:t>
      </w:r>
      <w:r w:rsidR="00FC2081" w:rsidRPr="00E92575">
        <w:rPr>
          <w:rFonts w:eastAsia="Times New Roman"/>
          <w:color w:val="000000"/>
          <w:sz w:val="20"/>
          <w:szCs w:val="20"/>
          <w:lang w:val="sl-SI" w:eastAsia="sl-SI"/>
        </w:rPr>
        <w:t xml:space="preserve"> </w:t>
      </w:r>
      <w:r w:rsidR="00D24A9F" w:rsidRPr="00E92575">
        <w:rPr>
          <w:color w:val="000000"/>
          <w:szCs w:val="22"/>
          <w:lang w:val="sl-SI"/>
        </w:rPr>
        <w:t xml:space="preserve">Najnižja temperatura lesa ne sme biti manjša od </w:t>
      </w:r>
      <w:r w:rsidR="00327C4A" w:rsidRPr="00E92575">
        <w:rPr>
          <w:color w:val="000000"/>
          <w:szCs w:val="22"/>
          <w:lang w:val="sl-SI"/>
        </w:rPr>
        <w:t>2</w:t>
      </w:r>
      <w:r w:rsidR="00D24A9F" w:rsidRPr="00E92575">
        <w:rPr>
          <w:color w:val="000000"/>
          <w:szCs w:val="22"/>
          <w:lang w:val="sl-SI"/>
        </w:rPr>
        <w:t>0 °C</w:t>
      </w:r>
      <w:r w:rsidR="00D24A9F" w:rsidRPr="000E11AB">
        <w:rPr>
          <w:color w:val="000000"/>
          <w:szCs w:val="22"/>
          <w:lang w:val="sl-SI"/>
        </w:rPr>
        <w:t xml:space="preserve">, najmanjši čas izpostavljenosti pa ne sme biti krajši od </w:t>
      </w:r>
      <w:r w:rsidR="00C850C5">
        <w:rPr>
          <w:color w:val="000000"/>
          <w:szCs w:val="22"/>
          <w:lang w:val="sl-SI"/>
        </w:rPr>
        <w:t>časa, navedenega za vsako temperaturo v tabeli 3</w:t>
      </w:r>
      <w:r w:rsidR="00D24A9F" w:rsidRPr="000E11AB">
        <w:rPr>
          <w:color w:val="000000"/>
          <w:szCs w:val="22"/>
          <w:lang w:val="sl-SI"/>
        </w:rPr>
        <w:t>.</w:t>
      </w:r>
      <w:r w:rsidR="00C850C5">
        <w:rPr>
          <w:color w:val="000000"/>
          <w:szCs w:val="22"/>
          <w:lang w:val="sl-SI"/>
        </w:rPr>
        <w:t xml:space="preserve"> </w:t>
      </w:r>
      <w:r w:rsidR="00D24A9F" w:rsidRPr="000E11AB">
        <w:rPr>
          <w:color w:val="000000"/>
          <w:szCs w:val="22"/>
          <w:lang w:val="sl-SI"/>
        </w:rPr>
        <w:t>Spremljanje koncentracij plina izvedemo vsaj po 2, 4 in 24 urah</w:t>
      </w:r>
      <w:r w:rsidR="00C850C5">
        <w:rPr>
          <w:color w:val="000000"/>
          <w:szCs w:val="22"/>
          <w:lang w:val="sl-SI"/>
        </w:rPr>
        <w:t xml:space="preserve"> in, če je primerno, </w:t>
      </w:r>
      <w:r w:rsidR="00D24A9F" w:rsidRPr="000E11AB">
        <w:rPr>
          <w:color w:val="000000"/>
          <w:szCs w:val="22"/>
          <w:lang w:val="sl-SI"/>
        </w:rPr>
        <w:t>po</w:t>
      </w:r>
      <w:r w:rsidR="00C850C5">
        <w:rPr>
          <w:color w:val="000000"/>
          <w:szCs w:val="22"/>
          <w:lang w:val="sl-SI"/>
        </w:rPr>
        <w:t xml:space="preserve"> 48 urah po </w:t>
      </w:r>
      <w:r w:rsidR="00D24A9F" w:rsidRPr="000E11AB">
        <w:rPr>
          <w:color w:val="000000"/>
          <w:szCs w:val="22"/>
          <w:lang w:val="sl-SI"/>
        </w:rPr>
        <w:t xml:space="preserve">začetku </w:t>
      </w:r>
      <w:proofErr w:type="spellStart"/>
      <w:r w:rsidR="00D24A9F" w:rsidRPr="000E11AB">
        <w:rPr>
          <w:color w:val="000000"/>
          <w:szCs w:val="22"/>
          <w:lang w:val="sl-SI"/>
        </w:rPr>
        <w:t>tretiranja</w:t>
      </w:r>
      <w:proofErr w:type="spellEnd"/>
      <w:r w:rsidR="00D24A9F" w:rsidRPr="000E11AB">
        <w:rPr>
          <w:color w:val="000000"/>
          <w:szCs w:val="22"/>
          <w:lang w:val="sl-SI"/>
        </w:rPr>
        <w:t xml:space="preserve">. </w:t>
      </w:r>
      <w:r w:rsidR="00FC2081">
        <w:rPr>
          <w:color w:val="000000"/>
          <w:szCs w:val="22"/>
          <w:lang w:val="sl-SI"/>
        </w:rPr>
        <w:t>V primeru daljšega časa izpostavljenosti in nižji koncentraciji, je potrebno izvesti dodatno merjenje koncentracij plina po končanem zaplinjevanju.</w:t>
      </w:r>
    </w:p>
    <w:p w14:paraId="4AF21207" w14:textId="77777777" w:rsidR="00D24A9F" w:rsidRDefault="00D24A9F" w:rsidP="00A84926">
      <w:pPr>
        <w:autoSpaceDE w:val="0"/>
        <w:autoSpaceDN w:val="0"/>
        <w:adjustRightInd w:val="0"/>
        <w:jc w:val="left"/>
        <w:rPr>
          <w:rFonts w:eastAsia="Times New Roman"/>
          <w:szCs w:val="22"/>
          <w:lang w:val="sl-SI" w:eastAsia="sl-SI"/>
        </w:rPr>
      </w:pPr>
    </w:p>
    <w:p w14:paraId="43AA7255" w14:textId="77777777" w:rsidR="00D22058" w:rsidRPr="00B71DB0" w:rsidRDefault="00D22058" w:rsidP="00D22058">
      <w:pPr>
        <w:autoSpaceDE w:val="0"/>
        <w:autoSpaceDN w:val="0"/>
        <w:adjustRightInd w:val="0"/>
        <w:rPr>
          <w:color w:val="000000"/>
          <w:szCs w:val="22"/>
          <w:lang w:val="sl-SI"/>
        </w:rPr>
      </w:pPr>
      <w:r w:rsidRPr="00B71DB0">
        <w:rPr>
          <w:color w:val="000000"/>
          <w:szCs w:val="22"/>
          <w:lang w:val="sl-SI"/>
        </w:rPr>
        <w:t>Če CT ni dosežen v</w:t>
      </w:r>
      <w:r w:rsidR="00487846">
        <w:rPr>
          <w:color w:val="000000"/>
          <w:szCs w:val="22"/>
          <w:lang w:val="sl-SI"/>
        </w:rPr>
        <w:t xml:space="preserve"> </w:t>
      </w:r>
      <w:r w:rsidR="00487846" w:rsidRPr="00FC2081">
        <w:rPr>
          <w:color w:val="000000"/>
          <w:szCs w:val="22"/>
          <w:lang w:val="sl-SI"/>
        </w:rPr>
        <w:t>enem samem</w:t>
      </w:r>
      <w:r w:rsidR="00487846">
        <w:rPr>
          <w:color w:val="000000"/>
          <w:szCs w:val="22"/>
          <w:lang w:val="sl-SI"/>
        </w:rPr>
        <w:t xml:space="preserve"> 24- ali 48-urnem obdobju (četudi je dosežena naj</w:t>
      </w:r>
      <w:r w:rsidR="00026975">
        <w:rPr>
          <w:color w:val="000000"/>
          <w:szCs w:val="22"/>
          <w:lang w:val="sl-SI"/>
        </w:rPr>
        <w:t>nižja</w:t>
      </w:r>
      <w:r w:rsidR="00487846">
        <w:rPr>
          <w:color w:val="000000"/>
          <w:szCs w:val="22"/>
          <w:lang w:val="sl-SI"/>
        </w:rPr>
        <w:t xml:space="preserve"> končna koncentracija), </w:t>
      </w:r>
      <w:r w:rsidRPr="00B71DB0">
        <w:rPr>
          <w:color w:val="000000"/>
          <w:szCs w:val="22"/>
          <w:lang w:val="sl-SI"/>
        </w:rPr>
        <w:t xml:space="preserve">je treba izvesti </w:t>
      </w:r>
      <w:r>
        <w:rPr>
          <w:color w:val="000000"/>
          <w:szCs w:val="22"/>
          <w:lang w:val="sl-SI"/>
        </w:rPr>
        <w:t>popravljal</w:t>
      </w:r>
      <w:r w:rsidRPr="00B71DB0">
        <w:rPr>
          <w:color w:val="000000"/>
          <w:szCs w:val="22"/>
          <w:lang w:val="sl-SI"/>
        </w:rPr>
        <w:t>ne ukrepe</w:t>
      </w:r>
      <w:r w:rsidR="00487846">
        <w:rPr>
          <w:color w:val="000000"/>
          <w:szCs w:val="22"/>
          <w:lang w:val="sl-SI"/>
        </w:rPr>
        <w:t xml:space="preserve">. </w:t>
      </w:r>
      <w:r w:rsidR="00FC2081">
        <w:rPr>
          <w:color w:val="000000"/>
          <w:szCs w:val="22"/>
          <w:lang w:val="sl-SI"/>
        </w:rPr>
        <w:t>To se lahko naredi, da se č</w:t>
      </w:r>
      <w:r w:rsidR="00487846">
        <w:rPr>
          <w:color w:val="000000"/>
          <w:szCs w:val="22"/>
          <w:lang w:val="sl-SI"/>
        </w:rPr>
        <w:t xml:space="preserve">as </w:t>
      </w:r>
      <w:proofErr w:type="spellStart"/>
      <w:r w:rsidRPr="00B71DB0">
        <w:rPr>
          <w:color w:val="000000"/>
          <w:szCs w:val="22"/>
          <w:lang w:val="sl-SI"/>
        </w:rPr>
        <w:t>tretiranj</w:t>
      </w:r>
      <w:r w:rsidR="00487846">
        <w:rPr>
          <w:color w:val="000000"/>
          <w:szCs w:val="22"/>
          <w:lang w:val="sl-SI"/>
        </w:rPr>
        <w:t>a</w:t>
      </w:r>
      <w:proofErr w:type="spellEnd"/>
      <w:r w:rsidR="00487846">
        <w:rPr>
          <w:color w:val="000000"/>
          <w:szCs w:val="22"/>
          <w:lang w:val="sl-SI"/>
        </w:rPr>
        <w:t xml:space="preserve">  </w:t>
      </w:r>
      <w:r w:rsidRPr="00F53D3D">
        <w:rPr>
          <w:color w:val="000000"/>
          <w:szCs w:val="22"/>
          <w:lang w:val="sl-SI"/>
        </w:rPr>
        <w:t>podaljš</w:t>
      </w:r>
      <w:r w:rsidR="00FC2081">
        <w:rPr>
          <w:color w:val="000000"/>
          <w:szCs w:val="22"/>
          <w:lang w:val="sl-SI"/>
        </w:rPr>
        <w:t>a</w:t>
      </w:r>
      <w:r w:rsidRPr="00F53D3D">
        <w:rPr>
          <w:color w:val="000000"/>
          <w:szCs w:val="22"/>
          <w:lang w:val="sl-SI"/>
        </w:rPr>
        <w:t xml:space="preserve"> </w:t>
      </w:r>
      <w:r w:rsidRPr="00B71DB0">
        <w:rPr>
          <w:color w:val="000000"/>
          <w:szCs w:val="22"/>
          <w:lang w:val="sl-SI"/>
        </w:rPr>
        <w:t xml:space="preserve">za največ 2 uri brez dodatnega </w:t>
      </w:r>
      <w:proofErr w:type="spellStart"/>
      <w:r w:rsidR="00487846">
        <w:rPr>
          <w:color w:val="000000"/>
          <w:szCs w:val="22"/>
          <w:lang w:val="sl-SI"/>
        </w:rPr>
        <w:t>sulfuril</w:t>
      </w:r>
      <w:proofErr w:type="spellEnd"/>
      <w:r w:rsidR="00FC2081">
        <w:rPr>
          <w:color w:val="000000"/>
          <w:szCs w:val="22"/>
          <w:lang w:val="sl-SI"/>
        </w:rPr>
        <w:t xml:space="preserve"> </w:t>
      </w:r>
      <w:r w:rsidR="00487846">
        <w:rPr>
          <w:color w:val="000000"/>
          <w:szCs w:val="22"/>
          <w:lang w:val="sl-SI"/>
        </w:rPr>
        <w:t>fluorida</w:t>
      </w:r>
      <w:r w:rsidRPr="00B71DB0">
        <w:rPr>
          <w:color w:val="000000"/>
          <w:szCs w:val="22"/>
          <w:lang w:val="sl-SI"/>
        </w:rPr>
        <w:t>,</w:t>
      </w:r>
      <w:r w:rsidR="00487846">
        <w:rPr>
          <w:color w:val="000000"/>
          <w:szCs w:val="22"/>
          <w:lang w:val="sl-SI"/>
        </w:rPr>
        <w:t xml:space="preserve"> ali pa</w:t>
      </w:r>
      <w:r w:rsidR="00FC2081">
        <w:rPr>
          <w:color w:val="000000"/>
          <w:szCs w:val="22"/>
          <w:lang w:val="sl-SI"/>
        </w:rPr>
        <w:t xml:space="preserve"> se</w:t>
      </w:r>
      <w:r w:rsidR="00487846">
        <w:rPr>
          <w:color w:val="000000"/>
          <w:szCs w:val="22"/>
          <w:lang w:val="sl-SI"/>
        </w:rPr>
        <w:t xml:space="preserve"> ga izvede še enkrat od začetka</w:t>
      </w:r>
      <w:r w:rsidRPr="00B71DB0">
        <w:rPr>
          <w:color w:val="000000"/>
          <w:szCs w:val="22"/>
          <w:lang w:val="sl-SI"/>
        </w:rPr>
        <w:t>.</w:t>
      </w:r>
    </w:p>
    <w:p w14:paraId="7CF0EDE8" w14:textId="77777777" w:rsidR="00B63930" w:rsidRDefault="00B63930" w:rsidP="00A84926">
      <w:pPr>
        <w:autoSpaceDE w:val="0"/>
        <w:autoSpaceDN w:val="0"/>
        <w:adjustRightInd w:val="0"/>
        <w:jc w:val="left"/>
        <w:rPr>
          <w:rFonts w:eastAsia="Times New Roman"/>
          <w:szCs w:val="22"/>
          <w:lang w:val="sl-SI" w:eastAsia="sl-SI"/>
        </w:rPr>
      </w:pPr>
    </w:p>
    <w:p w14:paraId="41E3E4FA" w14:textId="77777777" w:rsidR="00026975" w:rsidRDefault="00026975" w:rsidP="00325063">
      <w:pPr>
        <w:rPr>
          <w:rFonts w:ascii="Arial" w:hAnsi="Arial" w:cs="Arial"/>
          <w:b/>
          <w:bCs/>
          <w:color w:val="000000"/>
          <w:sz w:val="18"/>
          <w:szCs w:val="18"/>
          <w:lang w:val="sl-SI"/>
        </w:rPr>
      </w:pPr>
    </w:p>
    <w:p w14:paraId="5ED422DC" w14:textId="77777777" w:rsidR="00325063" w:rsidRPr="003D526F" w:rsidRDefault="00CC7E31" w:rsidP="00325063">
      <w:pPr>
        <w:rPr>
          <w:rFonts w:ascii="Arial" w:hAnsi="Arial" w:cs="Arial"/>
          <w:color w:val="000000"/>
          <w:sz w:val="18"/>
          <w:szCs w:val="18"/>
          <w:lang w:val="sl-SI"/>
        </w:rPr>
      </w:pPr>
      <w:r>
        <w:rPr>
          <w:rFonts w:ascii="Arial" w:hAnsi="Arial" w:cs="Arial"/>
          <w:b/>
          <w:bCs/>
          <w:color w:val="000000"/>
          <w:sz w:val="18"/>
          <w:szCs w:val="18"/>
          <w:lang w:val="sl-SI"/>
        </w:rPr>
        <w:br w:type="page"/>
      </w:r>
      <w:r w:rsidR="00325063" w:rsidRPr="00FC2081">
        <w:rPr>
          <w:rFonts w:ascii="Arial" w:hAnsi="Arial" w:cs="Arial"/>
          <w:b/>
          <w:bCs/>
          <w:color w:val="000000"/>
          <w:sz w:val="18"/>
          <w:szCs w:val="18"/>
          <w:lang w:val="sl-SI"/>
        </w:rPr>
        <w:lastRenderedPageBreak/>
        <w:t xml:space="preserve">Tabela </w:t>
      </w:r>
      <w:r w:rsidR="00FC2081">
        <w:rPr>
          <w:rFonts w:ascii="Arial" w:hAnsi="Arial" w:cs="Arial"/>
          <w:b/>
          <w:bCs/>
          <w:color w:val="000000"/>
          <w:sz w:val="18"/>
          <w:szCs w:val="18"/>
          <w:lang w:val="sl-SI"/>
        </w:rPr>
        <w:t>3</w:t>
      </w:r>
      <w:r w:rsidR="008C352B">
        <w:rPr>
          <w:rFonts w:ascii="Arial" w:hAnsi="Arial" w:cs="Arial"/>
          <w:b/>
          <w:bCs/>
          <w:color w:val="000000"/>
          <w:sz w:val="18"/>
          <w:szCs w:val="18"/>
          <w:lang w:val="sl-SI"/>
        </w:rPr>
        <w:t xml:space="preserve">: </w:t>
      </w:r>
      <w:r w:rsidR="00325063" w:rsidRPr="003D526F">
        <w:rPr>
          <w:rFonts w:ascii="Arial" w:hAnsi="Arial" w:cs="Arial"/>
          <w:color w:val="000000"/>
          <w:sz w:val="18"/>
          <w:szCs w:val="18"/>
          <w:lang w:val="sl-SI"/>
        </w:rPr>
        <w:t>Naj</w:t>
      </w:r>
      <w:r w:rsidR="00026975">
        <w:rPr>
          <w:rFonts w:ascii="Arial" w:hAnsi="Arial" w:cs="Arial"/>
          <w:color w:val="000000"/>
          <w:sz w:val="18"/>
          <w:szCs w:val="18"/>
          <w:lang w:val="sl-SI"/>
        </w:rPr>
        <w:t>nižji</w:t>
      </w:r>
      <w:r w:rsidR="00325063" w:rsidRPr="003D526F">
        <w:rPr>
          <w:rFonts w:ascii="Arial" w:hAnsi="Arial" w:cs="Arial"/>
          <w:color w:val="000000"/>
          <w:sz w:val="18"/>
          <w:szCs w:val="18"/>
          <w:lang w:val="sl-SI"/>
        </w:rPr>
        <w:t xml:space="preserve"> zahtevani CT v 24 ali 48 urah za lesen pakirni material, zaplinjen s </w:t>
      </w:r>
      <w:proofErr w:type="spellStart"/>
      <w:r w:rsidR="00325063" w:rsidRPr="003D526F">
        <w:rPr>
          <w:rFonts w:ascii="Arial" w:hAnsi="Arial" w:cs="Arial"/>
          <w:color w:val="000000"/>
          <w:sz w:val="18"/>
          <w:szCs w:val="18"/>
          <w:lang w:val="sl-SI"/>
        </w:rPr>
        <w:t>sulfuril</w:t>
      </w:r>
      <w:proofErr w:type="spellEnd"/>
      <w:r w:rsidR="008B7417">
        <w:rPr>
          <w:rFonts w:ascii="Arial" w:hAnsi="Arial" w:cs="Arial"/>
          <w:color w:val="000000"/>
          <w:sz w:val="18"/>
          <w:szCs w:val="18"/>
          <w:lang w:val="sl-SI"/>
        </w:rPr>
        <w:t xml:space="preserve"> </w:t>
      </w:r>
      <w:r w:rsidR="00325063" w:rsidRPr="003D526F">
        <w:rPr>
          <w:rFonts w:ascii="Arial" w:hAnsi="Arial" w:cs="Arial"/>
          <w:color w:val="000000"/>
          <w:sz w:val="18"/>
          <w:szCs w:val="18"/>
          <w:lang w:val="sl-SI"/>
        </w:rPr>
        <w:t>fluoridom</w:t>
      </w:r>
    </w:p>
    <w:p w14:paraId="0B4A3C2C" w14:textId="77777777" w:rsidR="00325063" w:rsidRPr="00B71DB0" w:rsidRDefault="00325063" w:rsidP="00325063">
      <w:pPr>
        <w:rPr>
          <w:color w:val="000000"/>
          <w:szCs w:val="22"/>
          <w:lang w:val="sl-SI"/>
        </w:rPr>
      </w:pPr>
    </w:p>
    <w:tbl>
      <w:tblPr>
        <w:tblStyle w:val="Tabelamrea"/>
        <w:tblW w:w="0" w:type="auto"/>
        <w:tblLook w:val="01E0" w:firstRow="1" w:lastRow="1" w:firstColumn="1" w:lastColumn="1" w:noHBand="0" w:noVBand="0"/>
      </w:tblPr>
      <w:tblGrid>
        <w:gridCol w:w="2424"/>
        <w:gridCol w:w="3085"/>
        <w:gridCol w:w="3551"/>
      </w:tblGrid>
      <w:tr w:rsidR="00325063" w:rsidRPr="006623AC" w14:paraId="7CF5BBB4" w14:textId="77777777" w:rsidTr="00880D1F">
        <w:trPr>
          <w:cantSplit/>
          <w:tblHeader/>
        </w:trPr>
        <w:tc>
          <w:tcPr>
            <w:tcW w:w="2448" w:type="dxa"/>
          </w:tcPr>
          <w:p w14:paraId="39F32D31" w14:textId="77777777" w:rsidR="00325063" w:rsidRPr="006623AC" w:rsidRDefault="00325063" w:rsidP="00E5579B">
            <w:pPr>
              <w:jc w:val="center"/>
              <w:rPr>
                <w:rFonts w:ascii="Arial" w:hAnsi="Arial" w:cs="Arial"/>
                <w:b/>
                <w:color w:val="000000"/>
                <w:sz w:val="20"/>
                <w:szCs w:val="20"/>
                <w:lang w:val="sl-SI"/>
              </w:rPr>
            </w:pPr>
            <w:r w:rsidRPr="006623AC">
              <w:rPr>
                <w:rFonts w:ascii="Arial" w:hAnsi="Arial" w:cs="Arial"/>
                <w:b/>
                <w:color w:val="000000"/>
                <w:sz w:val="20"/>
                <w:szCs w:val="20"/>
                <w:lang w:val="sl-SI"/>
              </w:rPr>
              <w:t>Temperatura (°C)</w:t>
            </w:r>
          </w:p>
        </w:tc>
        <w:tc>
          <w:tcPr>
            <w:tcW w:w="3131" w:type="dxa"/>
          </w:tcPr>
          <w:p w14:paraId="41197609" w14:textId="77777777" w:rsidR="00325063" w:rsidRPr="006623AC" w:rsidRDefault="00325063" w:rsidP="00E5579B">
            <w:pPr>
              <w:jc w:val="center"/>
              <w:rPr>
                <w:rFonts w:ascii="Arial" w:hAnsi="Arial" w:cs="Arial"/>
                <w:b/>
                <w:color w:val="000000"/>
                <w:sz w:val="20"/>
                <w:szCs w:val="20"/>
                <w:lang w:val="sl-SI"/>
              </w:rPr>
            </w:pPr>
            <w:r w:rsidRPr="006623AC">
              <w:rPr>
                <w:rFonts w:ascii="Arial" w:hAnsi="Arial" w:cs="Arial"/>
                <w:b/>
                <w:color w:val="000000"/>
                <w:sz w:val="20"/>
                <w:szCs w:val="20"/>
                <w:lang w:val="sl-SI"/>
              </w:rPr>
              <w:t>Na</w:t>
            </w:r>
            <w:r w:rsidR="009F6507">
              <w:rPr>
                <w:rFonts w:ascii="Arial" w:hAnsi="Arial" w:cs="Arial"/>
                <w:b/>
                <w:color w:val="000000"/>
                <w:sz w:val="20"/>
                <w:szCs w:val="20"/>
                <w:lang w:val="sl-SI"/>
              </w:rPr>
              <w:t>jnižji</w:t>
            </w:r>
            <w:r w:rsidRPr="006623AC">
              <w:rPr>
                <w:rFonts w:ascii="Arial" w:hAnsi="Arial" w:cs="Arial"/>
                <w:b/>
                <w:color w:val="000000"/>
                <w:sz w:val="20"/>
                <w:szCs w:val="20"/>
                <w:lang w:val="sl-SI"/>
              </w:rPr>
              <w:t xml:space="preserve"> zahtevani CT (</w:t>
            </w:r>
            <w:proofErr w:type="spellStart"/>
            <w:r w:rsidRPr="006623AC">
              <w:rPr>
                <w:rFonts w:ascii="Arial" w:hAnsi="Arial" w:cs="Arial"/>
                <w:b/>
                <w:color w:val="000000"/>
                <w:sz w:val="20"/>
                <w:szCs w:val="20"/>
                <w:lang w:val="sl-SI"/>
              </w:rPr>
              <w:t>gxh</w:t>
            </w:r>
            <w:proofErr w:type="spellEnd"/>
            <w:r w:rsidRPr="006623AC">
              <w:rPr>
                <w:rFonts w:ascii="Arial" w:hAnsi="Arial" w:cs="Arial"/>
                <w:b/>
                <w:color w:val="000000"/>
                <w:sz w:val="20"/>
                <w:szCs w:val="20"/>
                <w:lang w:val="sl-SI"/>
              </w:rPr>
              <w:t>/m</w:t>
            </w:r>
            <w:r w:rsidRPr="006623AC">
              <w:rPr>
                <w:rFonts w:ascii="Arial" w:hAnsi="Arial" w:cs="Arial"/>
                <w:b/>
                <w:color w:val="000000"/>
                <w:sz w:val="20"/>
                <w:szCs w:val="20"/>
                <w:vertAlign w:val="superscript"/>
                <w:lang w:val="sl-SI"/>
              </w:rPr>
              <w:t>3</w:t>
            </w:r>
            <w:r w:rsidR="003D526F" w:rsidRPr="006623AC">
              <w:rPr>
                <w:rFonts w:ascii="Arial" w:hAnsi="Arial" w:cs="Arial"/>
                <w:b/>
                <w:color w:val="000000"/>
                <w:sz w:val="20"/>
                <w:szCs w:val="20"/>
                <w:lang w:val="sl-SI"/>
              </w:rPr>
              <w:t>)</w:t>
            </w:r>
          </w:p>
        </w:tc>
        <w:tc>
          <w:tcPr>
            <w:tcW w:w="3599" w:type="dxa"/>
          </w:tcPr>
          <w:p w14:paraId="08D20AD1" w14:textId="77777777" w:rsidR="00325063" w:rsidRPr="006623AC" w:rsidRDefault="00325063" w:rsidP="00E5579B">
            <w:pPr>
              <w:jc w:val="center"/>
              <w:rPr>
                <w:rFonts w:ascii="Arial" w:hAnsi="Arial" w:cs="Arial"/>
                <w:b/>
                <w:color w:val="000000"/>
                <w:sz w:val="20"/>
                <w:szCs w:val="20"/>
                <w:lang w:val="sl-SI"/>
              </w:rPr>
            </w:pPr>
            <w:r w:rsidRPr="006623AC">
              <w:rPr>
                <w:rFonts w:ascii="Arial" w:hAnsi="Arial" w:cs="Arial"/>
                <w:b/>
                <w:color w:val="000000"/>
                <w:sz w:val="20"/>
                <w:szCs w:val="20"/>
                <w:lang w:val="sl-SI"/>
              </w:rPr>
              <w:t>Naj</w:t>
            </w:r>
            <w:r w:rsidR="009F6507">
              <w:rPr>
                <w:rFonts w:ascii="Arial" w:hAnsi="Arial" w:cs="Arial"/>
                <w:b/>
                <w:color w:val="000000"/>
                <w:sz w:val="20"/>
                <w:szCs w:val="20"/>
                <w:lang w:val="sl-SI"/>
              </w:rPr>
              <w:t>nižja</w:t>
            </w:r>
            <w:r w:rsidRPr="006623AC">
              <w:rPr>
                <w:rFonts w:ascii="Arial" w:hAnsi="Arial" w:cs="Arial"/>
                <w:b/>
                <w:color w:val="000000"/>
                <w:sz w:val="20"/>
                <w:szCs w:val="20"/>
                <w:lang w:val="sl-SI"/>
              </w:rPr>
              <w:t xml:space="preserve"> končna koncentracija (g/m</w:t>
            </w:r>
            <w:r w:rsidRPr="006623AC">
              <w:rPr>
                <w:rFonts w:ascii="Arial" w:hAnsi="Arial" w:cs="Arial"/>
                <w:b/>
                <w:color w:val="000000"/>
                <w:sz w:val="20"/>
                <w:szCs w:val="20"/>
                <w:vertAlign w:val="superscript"/>
                <w:lang w:val="sl-SI"/>
              </w:rPr>
              <w:t>3</w:t>
            </w:r>
            <w:r w:rsidRPr="006623AC">
              <w:rPr>
                <w:rFonts w:ascii="Arial" w:hAnsi="Arial" w:cs="Arial"/>
                <w:b/>
                <w:color w:val="000000"/>
                <w:sz w:val="20"/>
                <w:szCs w:val="20"/>
                <w:lang w:val="sl-SI"/>
              </w:rPr>
              <w:t>)</w:t>
            </w:r>
            <w:r w:rsidR="003D526F" w:rsidRPr="006623AC">
              <w:rPr>
                <w:rFonts w:ascii="Arial" w:hAnsi="Arial" w:cs="Arial"/>
                <w:b/>
                <w:color w:val="000000"/>
                <w:sz w:val="20"/>
                <w:szCs w:val="20"/>
                <w:vertAlign w:val="superscript"/>
                <w:lang w:val="sl-SI"/>
              </w:rPr>
              <w:t>†</w:t>
            </w:r>
          </w:p>
        </w:tc>
      </w:tr>
      <w:tr w:rsidR="00325063" w:rsidRPr="006623AC" w14:paraId="3629B19F" w14:textId="77777777" w:rsidTr="00880D1F">
        <w:tc>
          <w:tcPr>
            <w:tcW w:w="2448" w:type="dxa"/>
          </w:tcPr>
          <w:p w14:paraId="7A2EE90A" w14:textId="77777777" w:rsidR="00325063" w:rsidRPr="006623AC" w:rsidRDefault="003D526F" w:rsidP="003D526F">
            <w:pPr>
              <w:jc w:val="center"/>
              <w:rPr>
                <w:rFonts w:ascii="Arial" w:hAnsi="Arial" w:cs="Arial"/>
                <w:color w:val="000000"/>
                <w:sz w:val="20"/>
                <w:szCs w:val="20"/>
                <w:lang w:val="sl-SI"/>
              </w:rPr>
            </w:pPr>
            <w:r w:rsidRPr="006623AC">
              <w:rPr>
                <w:rFonts w:ascii="Arial" w:eastAsia="Times New Roman" w:hAnsi="Arial" w:cs="Arial"/>
                <w:sz w:val="18"/>
                <w:szCs w:val="18"/>
                <w:lang w:val="sl-SI" w:eastAsia="sl-SI"/>
              </w:rPr>
              <w:t>30 ali več v času 24 h</w:t>
            </w:r>
          </w:p>
        </w:tc>
        <w:tc>
          <w:tcPr>
            <w:tcW w:w="3131" w:type="dxa"/>
          </w:tcPr>
          <w:p w14:paraId="74AF2030" w14:textId="77777777" w:rsidR="00325063" w:rsidRPr="006623AC" w:rsidRDefault="003D526F" w:rsidP="003D526F">
            <w:pPr>
              <w:jc w:val="center"/>
              <w:rPr>
                <w:rFonts w:ascii="Arial" w:hAnsi="Arial" w:cs="Arial"/>
                <w:color w:val="000000"/>
                <w:sz w:val="20"/>
                <w:szCs w:val="20"/>
                <w:lang w:val="sl-SI"/>
              </w:rPr>
            </w:pPr>
            <w:r w:rsidRPr="006623AC">
              <w:rPr>
                <w:rFonts w:ascii="Arial" w:eastAsia="Times New Roman" w:hAnsi="Arial" w:cs="Arial"/>
                <w:sz w:val="18"/>
                <w:szCs w:val="18"/>
                <w:lang w:val="sl-SI" w:eastAsia="sl-SI"/>
              </w:rPr>
              <w:t>1.400</w:t>
            </w:r>
          </w:p>
        </w:tc>
        <w:tc>
          <w:tcPr>
            <w:tcW w:w="3599" w:type="dxa"/>
          </w:tcPr>
          <w:p w14:paraId="7D72BF81" w14:textId="77777777" w:rsidR="00325063" w:rsidRPr="006623AC" w:rsidRDefault="00325063" w:rsidP="00E5579B">
            <w:pPr>
              <w:jc w:val="center"/>
              <w:rPr>
                <w:rFonts w:ascii="Arial" w:hAnsi="Arial" w:cs="Arial"/>
                <w:color w:val="000000"/>
                <w:sz w:val="20"/>
                <w:szCs w:val="20"/>
                <w:lang w:val="sl-SI"/>
              </w:rPr>
            </w:pPr>
            <w:r w:rsidRPr="006623AC">
              <w:rPr>
                <w:rFonts w:ascii="Arial" w:hAnsi="Arial" w:cs="Arial"/>
                <w:color w:val="000000"/>
                <w:sz w:val="20"/>
                <w:szCs w:val="20"/>
                <w:lang w:val="sl-SI"/>
              </w:rPr>
              <w:t>4</w:t>
            </w:r>
            <w:r w:rsidR="003D526F" w:rsidRPr="006623AC">
              <w:rPr>
                <w:rFonts w:ascii="Arial" w:hAnsi="Arial" w:cs="Arial"/>
                <w:color w:val="000000"/>
                <w:sz w:val="20"/>
                <w:szCs w:val="20"/>
                <w:lang w:val="sl-SI"/>
              </w:rPr>
              <w:t>1</w:t>
            </w:r>
          </w:p>
        </w:tc>
      </w:tr>
      <w:tr w:rsidR="00325063" w:rsidRPr="00B71DB0" w14:paraId="0D56620D" w14:textId="77777777" w:rsidTr="00880D1F">
        <w:tc>
          <w:tcPr>
            <w:tcW w:w="2448" w:type="dxa"/>
          </w:tcPr>
          <w:p w14:paraId="7890010B" w14:textId="77777777" w:rsidR="00325063" w:rsidRPr="006623AC" w:rsidRDefault="003D526F" w:rsidP="00E5579B">
            <w:pPr>
              <w:jc w:val="center"/>
              <w:rPr>
                <w:rFonts w:ascii="Arial" w:hAnsi="Arial" w:cs="Arial"/>
                <w:color w:val="000000"/>
                <w:sz w:val="20"/>
                <w:szCs w:val="20"/>
                <w:lang w:val="sl-SI"/>
              </w:rPr>
            </w:pPr>
            <w:r w:rsidRPr="006623AC">
              <w:rPr>
                <w:rFonts w:ascii="Arial" w:eastAsia="Times New Roman" w:hAnsi="Arial" w:cs="Arial"/>
                <w:sz w:val="18"/>
                <w:szCs w:val="18"/>
                <w:lang w:val="sl-SI" w:eastAsia="sl-SI"/>
              </w:rPr>
              <w:t>20 ali več v času 48 h</w:t>
            </w:r>
          </w:p>
        </w:tc>
        <w:tc>
          <w:tcPr>
            <w:tcW w:w="3131" w:type="dxa"/>
          </w:tcPr>
          <w:p w14:paraId="4784EC7F" w14:textId="77777777" w:rsidR="00325063" w:rsidRPr="006623AC" w:rsidRDefault="003D526F" w:rsidP="003D526F">
            <w:pPr>
              <w:jc w:val="center"/>
              <w:rPr>
                <w:rFonts w:ascii="Arial" w:hAnsi="Arial" w:cs="Arial"/>
                <w:color w:val="000000"/>
                <w:sz w:val="20"/>
                <w:szCs w:val="20"/>
                <w:lang w:val="sl-SI"/>
              </w:rPr>
            </w:pPr>
            <w:r w:rsidRPr="006623AC">
              <w:rPr>
                <w:rFonts w:ascii="Arial" w:eastAsia="Times New Roman" w:hAnsi="Arial" w:cs="Arial"/>
                <w:sz w:val="18"/>
                <w:szCs w:val="18"/>
                <w:lang w:val="sl-SI" w:eastAsia="sl-SI"/>
              </w:rPr>
              <w:t>3.000</w:t>
            </w:r>
          </w:p>
        </w:tc>
        <w:tc>
          <w:tcPr>
            <w:tcW w:w="3599" w:type="dxa"/>
          </w:tcPr>
          <w:p w14:paraId="51719462" w14:textId="77777777" w:rsidR="00325063" w:rsidRPr="00B71DB0" w:rsidRDefault="003D526F" w:rsidP="00E5579B">
            <w:pPr>
              <w:jc w:val="center"/>
              <w:rPr>
                <w:rFonts w:ascii="Arial" w:hAnsi="Arial" w:cs="Arial"/>
                <w:color w:val="000000"/>
                <w:sz w:val="20"/>
                <w:szCs w:val="20"/>
                <w:lang w:val="sl-SI"/>
              </w:rPr>
            </w:pPr>
            <w:r w:rsidRPr="006623AC">
              <w:rPr>
                <w:rFonts w:ascii="Arial" w:hAnsi="Arial" w:cs="Arial"/>
                <w:color w:val="000000"/>
                <w:sz w:val="20"/>
                <w:szCs w:val="20"/>
                <w:lang w:val="sl-SI"/>
              </w:rPr>
              <w:t>29</w:t>
            </w:r>
          </w:p>
        </w:tc>
      </w:tr>
    </w:tbl>
    <w:p w14:paraId="45FC3628" w14:textId="77777777" w:rsidR="00325063" w:rsidRPr="00B71DB0" w:rsidRDefault="003D526F" w:rsidP="003D526F">
      <w:pPr>
        <w:autoSpaceDE w:val="0"/>
        <w:autoSpaceDN w:val="0"/>
        <w:adjustRightInd w:val="0"/>
        <w:ind w:left="142" w:right="458" w:hanging="142"/>
        <w:rPr>
          <w:rFonts w:ascii="Arial" w:eastAsia="Times New Roman" w:hAnsi="Arial" w:cs="Arial"/>
          <w:color w:val="000000"/>
          <w:sz w:val="18"/>
          <w:szCs w:val="18"/>
          <w:lang w:val="sl-SI" w:eastAsia="sl-SI"/>
        </w:rPr>
      </w:pPr>
      <w:r w:rsidRPr="003D526F">
        <w:rPr>
          <w:rFonts w:ascii="Arial" w:hAnsi="Arial" w:cs="Arial"/>
          <w:color w:val="000000"/>
          <w:sz w:val="18"/>
          <w:szCs w:val="18"/>
          <w:vertAlign w:val="superscript"/>
          <w:lang w:val="sl-SI"/>
        </w:rPr>
        <w:t>†</w:t>
      </w:r>
      <w:r>
        <w:rPr>
          <w:rFonts w:ascii="Arial" w:hAnsi="Arial" w:cs="Arial"/>
          <w:color w:val="000000"/>
          <w:sz w:val="18"/>
          <w:szCs w:val="18"/>
          <w:vertAlign w:val="superscript"/>
          <w:lang w:val="sl-SI"/>
        </w:rPr>
        <w:tab/>
      </w:r>
      <w:r>
        <w:rPr>
          <w:rFonts w:ascii="Arial" w:hAnsi="Arial" w:cs="Arial"/>
          <w:color w:val="000000"/>
          <w:sz w:val="18"/>
          <w:szCs w:val="18"/>
          <w:lang w:val="sl-SI"/>
        </w:rPr>
        <w:t xml:space="preserve">Če </w:t>
      </w:r>
      <w:r w:rsidR="00325063" w:rsidRPr="00B71DB0">
        <w:rPr>
          <w:rFonts w:ascii="Arial" w:hAnsi="Arial" w:cs="Arial"/>
          <w:color w:val="000000"/>
          <w:sz w:val="18"/>
          <w:szCs w:val="18"/>
          <w:lang w:val="sl-SI"/>
        </w:rPr>
        <w:t>naj</w:t>
      </w:r>
      <w:r w:rsidR="00026975">
        <w:rPr>
          <w:rFonts w:ascii="Arial" w:hAnsi="Arial" w:cs="Arial"/>
          <w:color w:val="000000"/>
          <w:sz w:val="18"/>
          <w:szCs w:val="18"/>
          <w:lang w:val="sl-SI"/>
        </w:rPr>
        <w:t>nižja</w:t>
      </w:r>
      <w:r w:rsidR="00325063" w:rsidRPr="00B71DB0">
        <w:rPr>
          <w:rFonts w:ascii="Arial" w:hAnsi="Arial" w:cs="Arial"/>
          <w:color w:val="000000"/>
          <w:sz w:val="18"/>
          <w:szCs w:val="18"/>
          <w:lang w:val="sl-SI"/>
        </w:rPr>
        <w:t xml:space="preserve"> končna koncentracija ni dosežena po 24 </w:t>
      </w:r>
      <w:r>
        <w:rPr>
          <w:rFonts w:ascii="Arial" w:hAnsi="Arial" w:cs="Arial"/>
          <w:color w:val="000000"/>
          <w:sz w:val="18"/>
          <w:szCs w:val="18"/>
          <w:lang w:val="sl-SI"/>
        </w:rPr>
        <w:t xml:space="preserve">ali 48 </w:t>
      </w:r>
      <w:r w:rsidR="00325063" w:rsidRPr="00B71DB0">
        <w:rPr>
          <w:rFonts w:ascii="Arial" w:hAnsi="Arial" w:cs="Arial"/>
          <w:color w:val="000000"/>
          <w:sz w:val="18"/>
          <w:szCs w:val="18"/>
          <w:lang w:val="sl-SI"/>
        </w:rPr>
        <w:t>urah</w:t>
      </w:r>
      <w:r>
        <w:rPr>
          <w:rFonts w:ascii="Arial" w:hAnsi="Arial" w:cs="Arial"/>
          <w:color w:val="000000"/>
          <w:sz w:val="18"/>
          <w:szCs w:val="18"/>
          <w:lang w:val="sl-SI"/>
        </w:rPr>
        <w:t xml:space="preserve"> </w:t>
      </w:r>
      <w:r w:rsidR="00831E9F">
        <w:rPr>
          <w:rFonts w:ascii="Arial" w:hAnsi="Arial" w:cs="Arial"/>
          <w:color w:val="000000"/>
          <w:sz w:val="18"/>
          <w:szCs w:val="18"/>
          <w:lang w:val="sl-SI"/>
        </w:rPr>
        <w:t xml:space="preserve">po končanem </w:t>
      </w:r>
      <w:proofErr w:type="spellStart"/>
      <w:r w:rsidR="00831E9F">
        <w:rPr>
          <w:rFonts w:ascii="Arial" w:hAnsi="Arial" w:cs="Arial"/>
          <w:color w:val="000000"/>
          <w:sz w:val="18"/>
          <w:szCs w:val="18"/>
          <w:lang w:val="sl-SI"/>
        </w:rPr>
        <w:t>tretiranju</w:t>
      </w:r>
      <w:proofErr w:type="spellEnd"/>
      <w:r w:rsidR="00325063" w:rsidRPr="00B71DB0">
        <w:rPr>
          <w:rFonts w:ascii="Arial" w:hAnsi="Arial" w:cs="Arial"/>
          <w:color w:val="000000"/>
          <w:sz w:val="18"/>
          <w:szCs w:val="18"/>
          <w:lang w:val="sl-SI"/>
        </w:rPr>
        <w:t xml:space="preserve"> je dovoljeno približno 5-odstotno odstopanje koncentracije, pod pogojem, da se </w:t>
      </w:r>
      <w:proofErr w:type="spellStart"/>
      <w:r w:rsidR="00325063" w:rsidRPr="00B71DB0">
        <w:rPr>
          <w:rFonts w:ascii="Arial" w:hAnsi="Arial" w:cs="Arial"/>
          <w:color w:val="000000"/>
          <w:sz w:val="18"/>
          <w:szCs w:val="18"/>
          <w:lang w:val="sl-SI"/>
        </w:rPr>
        <w:t>tretiranje</w:t>
      </w:r>
      <w:proofErr w:type="spellEnd"/>
      <w:r w:rsidR="00325063" w:rsidRPr="00B71DB0">
        <w:rPr>
          <w:rFonts w:ascii="Arial" w:hAnsi="Arial" w:cs="Arial"/>
          <w:color w:val="000000"/>
          <w:sz w:val="18"/>
          <w:szCs w:val="18"/>
          <w:lang w:val="sl-SI"/>
        </w:rPr>
        <w:t xml:space="preserve"> po </w:t>
      </w:r>
      <w:r w:rsidR="00325063">
        <w:rPr>
          <w:rFonts w:ascii="Arial" w:hAnsi="Arial" w:cs="Arial"/>
          <w:color w:val="000000"/>
          <w:sz w:val="18"/>
          <w:szCs w:val="18"/>
          <w:lang w:val="sl-SI"/>
        </w:rPr>
        <w:t>dokončanju</w:t>
      </w:r>
      <w:r w:rsidR="00325063" w:rsidRPr="00B71DB0">
        <w:rPr>
          <w:rFonts w:ascii="Arial" w:hAnsi="Arial" w:cs="Arial"/>
          <w:color w:val="000000"/>
          <w:sz w:val="18"/>
          <w:szCs w:val="18"/>
          <w:lang w:val="sl-SI"/>
        </w:rPr>
        <w:t xml:space="preserve"> </w:t>
      </w:r>
      <w:proofErr w:type="spellStart"/>
      <w:r>
        <w:rPr>
          <w:rFonts w:ascii="Arial" w:hAnsi="Arial" w:cs="Arial"/>
          <w:color w:val="000000"/>
          <w:sz w:val="18"/>
          <w:szCs w:val="18"/>
          <w:lang w:val="sl-SI"/>
        </w:rPr>
        <w:t>tretiranja</w:t>
      </w:r>
      <w:proofErr w:type="spellEnd"/>
      <w:r>
        <w:rPr>
          <w:rFonts w:ascii="Arial" w:hAnsi="Arial" w:cs="Arial"/>
          <w:color w:val="000000"/>
          <w:sz w:val="18"/>
          <w:szCs w:val="18"/>
          <w:lang w:val="sl-SI"/>
        </w:rPr>
        <w:t xml:space="preserve"> </w:t>
      </w:r>
      <w:r w:rsidR="00325063" w:rsidRPr="00B71DB0">
        <w:rPr>
          <w:rFonts w:ascii="Arial" w:hAnsi="Arial" w:cs="Arial"/>
          <w:color w:val="000000"/>
          <w:sz w:val="18"/>
          <w:szCs w:val="18"/>
          <w:lang w:val="sl-SI"/>
        </w:rPr>
        <w:t>podaljša še za obdobje, potrebno za doseganje predpisanega CT</w:t>
      </w:r>
      <w:r w:rsidR="00325063" w:rsidRPr="00B71DB0">
        <w:rPr>
          <w:rFonts w:ascii="Arial" w:eastAsia="Times New Roman" w:hAnsi="Arial" w:cs="Arial"/>
          <w:color w:val="000000"/>
          <w:sz w:val="18"/>
          <w:szCs w:val="18"/>
          <w:lang w:val="sl-SI" w:eastAsia="sl-SI"/>
        </w:rPr>
        <w:t>.</w:t>
      </w:r>
    </w:p>
    <w:p w14:paraId="77B68787" w14:textId="77777777" w:rsidR="00325063" w:rsidRDefault="00325063" w:rsidP="00EA37CE">
      <w:pPr>
        <w:rPr>
          <w:color w:val="000000"/>
          <w:szCs w:val="22"/>
          <w:lang w:val="sl-SI" w:eastAsia="en-GB"/>
        </w:rPr>
      </w:pPr>
    </w:p>
    <w:p w14:paraId="307A2E92" w14:textId="77777777" w:rsidR="009916E4" w:rsidRPr="00B71DB0" w:rsidRDefault="009916E4" w:rsidP="009916E4">
      <w:pPr>
        <w:autoSpaceDE w:val="0"/>
        <w:autoSpaceDN w:val="0"/>
        <w:adjustRightInd w:val="0"/>
        <w:ind w:right="-2"/>
        <w:rPr>
          <w:rFonts w:eastAsia="Times New Roman"/>
          <w:color w:val="000000"/>
          <w:szCs w:val="22"/>
          <w:lang w:val="sl-SI" w:eastAsia="sl-SI"/>
        </w:rPr>
      </w:pPr>
      <w:r>
        <w:rPr>
          <w:rFonts w:eastAsia="Times New Roman"/>
          <w:color w:val="000000"/>
          <w:szCs w:val="22"/>
          <w:lang w:val="sl-SI" w:eastAsia="sl-SI"/>
        </w:rPr>
        <w:t>T</w:t>
      </w:r>
      <w:r w:rsidRPr="00B71DB0">
        <w:rPr>
          <w:rFonts w:eastAsia="Times New Roman"/>
          <w:color w:val="000000"/>
          <w:szCs w:val="22"/>
          <w:lang w:val="sl-SI" w:eastAsia="sl-SI"/>
        </w:rPr>
        <w:t>abel</w:t>
      </w:r>
      <w:r>
        <w:rPr>
          <w:rFonts w:eastAsia="Times New Roman"/>
          <w:color w:val="000000"/>
          <w:szCs w:val="22"/>
          <w:lang w:val="sl-SI" w:eastAsia="sl-SI"/>
        </w:rPr>
        <w:t xml:space="preserve">a 4 </w:t>
      </w:r>
      <w:r w:rsidRPr="00B71DB0">
        <w:rPr>
          <w:rFonts w:eastAsia="Times New Roman"/>
          <w:color w:val="000000"/>
          <w:szCs w:val="22"/>
          <w:lang w:val="sl-SI" w:eastAsia="sl-SI"/>
        </w:rPr>
        <w:t>prikaz</w:t>
      </w:r>
      <w:r>
        <w:rPr>
          <w:rFonts w:eastAsia="Times New Roman"/>
          <w:color w:val="000000"/>
          <w:szCs w:val="22"/>
          <w:lang w:val="sl-SI" w:eastAsia="sl-SI"/>
        </w:rPr>
        <w:t>uje</w:t>
      </w:r>
      <w:r w:rsidRPr="00B71DB0">
        <w:rPr>
          <w:rFonts w:eastAsia="Times New Roman"/>
          <w:color w:val="000000"/>
          <w:szCs w:val="22"/>
          <w:lang w:val="sl-SI" w:eastAsia="sl-SI"/>
        </w:rPr>
        <w:t xml:space="preserve"> primer </w:t>
      </w:r>
      <w:r w:rsidR="008B7417">
        <w:rPr>
          <w:rFonts w:eastAsia="Times New Roman"/>
          <w:color w:val="000000"/>
          <w:szCs w:val="22"/>
          <w:lang w:val="sl-SI" w:eastAsia="sl-SI"/>
        </w:rPr>
        <w:t>načrta</w:t>
      </w:r>
      <w:r>
        <w:rPr>
          <w:rFonts w:eastAsia="Times New Roman"/>
          <w:color w:val="000000"/>
          <w:szCs w:val="22"/>
          <w:lang w:val="sl-SI" w:eastAsia="sl-SI"/>
        </w:rPr>
        <w:t xml:space="preserve"> </w:t>
      </w:r>
      <w:proofErr w:type="spellStart"/>
      <w:r>
        <w:rPr>
          <w:rFonts w:eastAsia="Times New Roman"/>
          <w:color w:val="000000"/>
          <w:szCs w:val="22"/>
          <w:lang w:val="sl-SI" w:eastAsia="sl-SI"/>
        </w:rPr>
        <w:t>tretiranja</w:t>
      </w:r>
      <w:proofErr w:type="spellEnd"/>
      <w:r w:rsidRPr="00B71DB0">
        <w:rPr>
          <w:rFonts w:eastAsia="Times New Roman"/>
          <w:color w:val="000000"/>
          <w:szCs w:val="22"/>
          <w:lang w:val="sl-SI" w:eastAsia="sl-SI"/>
        </w:rPr>
        <w:t xml:space="preserve">, ki </w:t>
      </w:r>
      <w:r>
        <w:rPr>
          <w:rFonts w:eastAsia="Times New Roman"/>
          <w:color w:val="000000"/>
          <w:szCs w:val="22"/>
          <w:lang w:val="sl-SI" w:eastAsia="sl-SI"/>
        </w:rPr>
        <w:t>s</w:t>
      </w:r>
      <w:r w:rsidRPr="00B71DB0">
        <w:rPr>
          <w:rFonts w:eastAsia="Times New Roman"/>
          <w:color w:val="000000"/>
          <w:szCs w:val="22"/>
          <w:lang w:val="sl-SI" w:eastAsia="sl-SI"/>
        </w:rPr>
        <w:t xml:space="preserve">e uporabi za doseganje </w:t>
      </w:r>
      <w:r w:rsidR="00831E9F" w:rsidRPr="00831E9F">
        <w:rPr>
          <w:rFonts w:eastAsia="Times New Roman"/>
          <w:color w:val="000000"/>
          <w:szCs w:val="22"/>
          <w:lang w:val="sl-SI" w:eastAsia="sl-SI"/>
        </w:rPr>
        <w:t xml:space="preserve">specifičnih </w:t>
      </w:r>
      <w:r w:rsidRPr="00B71DB0">
        <w:rPr>
          <w:rFonts w:eastAsia="Times New Roman"/>
          <w:color w:val="000000"/>
          <w:szCs w:val="22"/>
          <w:lang w:val="sl-SI" w:eastAsia="sl-SI"/>
        </w:rPr>
        <w:t>zahtev.</w:t>
      </w:r>
    </w:p>
    <w:p w14:paraId="5A595980" w14:textId="77777777" w:rsidR="009916E4" w:rsidRPr="00B71DB0" w:rsidRDefault="009916E4" w:rsidP="009916E4">
      <w:pPr>
        <w:autoSpaceDE w:val="0"/>
        <w:autoSpaceDN w:val="0"/>
        <w:adjustRightInd w:val="0"/>
        <w:rPr>
          <w:rFonts w:eastAsia="Times New Roman"/>
          <w:color w:val="000000"/>
          <w:szCs w:val="22"/>
          <w:lang w:val="sl-SI" w:eastAsia="sl-SI"/>
        </w:rPr>
      </w:pPr>
      <w:r w:rsidRPr="00B71DB0">
        <w:rPr>
          <w:rFonts w:eastAsia="Times New Roman"/>
          <w:color w:val="000000"/>
          <w:szCs w:val="22"/>
          <w:lang w:val="sl-SI" w:eastAsia="sl-SI"/>
        </w:rPr>
        <w:t xml:space="preserve"> </w:t>
      </w:r>
    </w:p>
    <w:p w14:paraId="30CB61C3" w14:textId="77777777" w:rsidR="009916E4" w:rsidRPr="00B71DB0" w:rsidRDefault="009916E4" w:rsidP="009916E4">
      <w:pPr>
        <w:ind w:left="900" w:hanging="900"/>
        <w:rPr>
          <w:rFonts w:ascii="Arial" w:eastAsia="Times New Roman" w:hAnsi="Arial" w:cs="Arial"/>
          <w:color w:val="000000"/>
          <w:sz w:val="18"/>
          <w:szCs w:val="18"/>
          <w:lang w:val="sl-SI" w:eastAsia="sl-SI"/>
        </w:rPr>
      </w:pPr>
      <w:r w:rsidRPr="00B71DB0">
        <w:rPr>
          <w:rFonts w:ascii="Arial" w:eastAsia="Times New Roman" w:hAnsi="Arial" w:cs="Arial"/>
          <w:b/>
          <w:bCs/>
          <w:color w:val="000000"/>
          <w:sz w:val="18"/>
          <w:szCs w:val="18"/>
          <w:lang w:val="sl-SI" w:eastAsia="sl-SI"/>
        </w:rPr>
        <w:t xml:space="preserve">Tabela </w:t>
      </w:r>
      <w:r>
        <w:rPr>
          <w:rFonts w:ascii="Arial" w:eastAsia="Times New Roman" w:hAnsi="Arial" w:cs="Arial"/>
          <w:b/>
          <w:bCs/>
          <w:color w:val="000000"/>
          <w:sz w:val="18"/>
          <w:szCs w:val="18"/>
          <w:lang w:val="sl-SI" w:eastAsia="sl-SI"/>
        </w:rPr>
        <w:t>4</w:t>
      </w:r>
      <w:r w:rsidRPr="00B71DB0">
        <w:rPr>
          <w:rFonts w:ascii="Arial" w:eastAsia="Times New Roman" w:hAnsi="Arial" w:cs="Arial"/>
          <w:b/>
          <w:bCs/>
          <w:color w:val="000000"/>
          <w:sz w:val="18"/>
          <w:szCs w:val="18"/>
          <w:lang w:val="sl-SI" w:eastAsia="sl-SI"/>
        </w:rPr>
        <w:t>:</w:t>
      </w:r>
      <w:r w:rsidRPr="00B71DB0">
        <w:rPr>
          <w:rFonts w:ascii="Arial" w:eastAsia="Times New Roman" w:hAnsi="Arial" w:cs="Arial"/>
          <w:b/>
          <w:bCs/>
          <w:color w:val="000000"/>
          <w:sz w:val="18"/>
          <w:szCs w:val="18"/>
          <w:lang w:val="sl-SI" w:eastAsia="sl-SI"/>
        </w:rPr>
        <w:tab/>
      </w:r>
      <w:r w:rsidRPr="00B71DB0">
        <w:rPr>
          <w:rFonts w:ascii="Arial" w:eastAsia="Times New Roman" w:hAnsi="Arial" w:cs="Arial"/>
          <w:color w:val="000000"/>
          <w:sz w:val="18"/>
          <w:szCs w:val="18"/>
          <w:lang w:val="sl-SI" w:eastAsia="sl-SI"/>
        </w:rPr>
        <w:t xml:space="preserve">Primer </w:t>
      </w:r>
      <w:r>
        <w:rPr>
          <w:rFonts w:ascii="Arial" w:eastAsia="Times New Roman" w:hAnsi="Arial" w:cs="Arial"/>
          <w:color w:val="000000"/>
          <w:sz w:val="18"/>
          <w:szCs w:val="18"/>
          <w:lang w:val="sl-SI" w:eastAsia="sl-SI"/>
        </w:rPr>
        <w:t>režim</w:t>
      </w:r>
      <w:r w:rsidRPr="00B71DB0">
        <w:rPr>
          <w:rFonts w:ascii="Arial" w:eastAsia="Times New Roman" w:hAnsi="Arial" w:cs="Arial"/>
          <w:color w:val="000000"/>
          <w:sz w:val="18"/>
          <w:szCs w:val="18"/>
          <w:lang w:val="sl-SI" w:eastAsia="sl-SI"/>
        </w:rPr>
        <w:t xml:space="preserve">a </w:t>
      </w:r>
      <w:proofErr w:type="spellStart"/>
      <w:r w:rsidRPr="00B71DB0">
        <w:rPr>
          <w:rFonts w:ascii="Arial" w:eastAsia="Times New Roman" w:hAnsi="Arial" w:cs="Arial"/>
          <w:color w:val="000000"/>
          <w:sz w:val="18"/>
          <w:szCs w:val="18"/>
          <w:lang w:val="sl-SI" w:eastAsia="sl-SI"/>
        </w:rPr>
        <w:t>tretiranja</w:t>
      </w:r>
      <w:proofErr w:type="spellEnd"/>
      <w:r w:rsidRPr="00B71DB0">
        <w:rPr>
          <w:rFonts w:ascii="Arial" w:eastAsia="Times New Roman" w:hAnsi="Arial" w:cs="Arial"/>
          <w:color w:val="000000"/>
          <w:sz w:val="18"/>
          <w:szCs w:val="18"/>
          <w:lang w:val="sl-SI" w:eastAsia="sl-SI"/>
        </w:rPr>
        <w:t xml:space="preserve"> </w:t>
      </w:r>
      <w:r>
        <w:rPr>
          <w:rFonts w:ascii="Arial" w:eastAsia="Times New Roman" w:hAnsi="Arial" w:cs="Arial"/>
          <w:color w:val="000000"/>
          <w:sz w:val="18"/>
          <w:szCs w:val="18"/>
          <w:lang w:val="sl-SI" w:eastAsia="sl-SI"/>
        </w:rPr>
        <w:t xml:space="preserve">za </w:t>
      </w:r>
      <w:r w:rsidRPr="00B71DB0">
        <w:rPr>
          <w:rFonts w:ascii="Arial" w:eastAsia="Times New Roman" w:hAnsi="Arial" w:cs="Arial"/>
          <w:color w:val="000000"/>
          <w:sz w:val="18"/>
          <w:szCs w:val="18"/>
          <w:lang w:val="sl-SI" w:eastAsia="sl-SI"/>
        </w:rPr>
        <w:t>dose</w:t>
      </w:r>
      <w:r>
        <w:rPr>
          <w:rFonts w:ascii="Arial" w:eastAsia="Times New Roman" w:hAnsi="Arial" w:cs="Arial"/>
          <w:color w:val="000000"/>
          <w:sz w:val="18"/>
          <w:szCs w:val="18"/>
          <w:lang w:val="sl-SI" w:eastAsia="sl-SI"/>
        </w:rPr>
        <w:t>ganj</w:t>
      </w:r>
      <w:r w:rsidRPr="00B71DB0">
        <w:rPr>
          <w:rFonts w:ascii="Arial" w:eastAsia="Times New Roman" w:hAnsi="Arial" w:cs="Arial"/>
          <w:color w:val="000000"/>
          <w:sz w:val="18"/>
          <w:szCs w:val="18"/>
          <w:lang w:val="sl-SI" w:eastAsia="sl-SI"/>
        </w:rPr>
        <w:t>e naj</w:t>
      </w:r>
      <w:r w:rsidR="00026975">
        <w:rPr>
          <w:rFonts w:ascii="Arial" w:eastAsia="Times New Roman" w:hAnsi="Arial" w:cs="Arial"/>
          <w:color w:val="000000"/>
          <w:sz w:val="18"/>
          <w:szCs w:val="18"/>
          <w:lang w:val="sl-SI" w:eastAsia="sl-SI"/>
        </w:rPr>
        <w:t>nižjega</w:t>
      </w:r>
      <w:r w:rsidRPr="00B71DB0">
        <w:rPr>
          <w:rFonts w:ascii="Arial" w:eastAsia="Times New Roman" w:hAnsi="Arial" w:cs="Arial"/>
          <w:color w:val="000000"/>
          <w:sz w:val="18"/>
          <w:szCs w:val="18"/>
          <w:lang w:val="sl-SI" w:eastAsia="sl-SI"/>
        </w:rPr>
        <w:t xml:space="preserve"> zahtevan</w:t>
      </w:r>
      <w:r>
        <w:rPr>
          <w:rFonts w:ascii="Arial" w:eastAsia="Times New Roman" w:hAnsi="Arial" w:cs="Arial"/>
          <w:color w:val="000000"/>
          <w:sz w:val="18"/>
          <w:szCs w:val="18"/>
          <w:lang w:val="sl-SI" w:eastAsia="sl-SI"/>
        </w:rPr>
        <w:t>ega</w:t>
      </w:r>
      <w:r w:rsidRPr="00B71DB0">
        <w:rPr>
          <w:rFonts w:ascii="Arial" w:eastAsia="Times New Roman" w:hAnsi="Arial" w:cs="Arial"/>
          <w:color w:val="000000"/>
          <w:sz w:val="18"/>
          <w:szCs w:val="18"/>
          <w:lang w:val="sl-SI" w:eastAsia="sl-SI"/>
        </w:rPr>
        <w:t xml:space="preserve"> CT za lesen pakirni material, tretiran </w:t>
      </w:r>
      <w:r>
        <w:rPr>
          <w:rFonts w:ascii="Arial" w:eastAsia="Times New Roman" w:hAnsi="Arial" w:cs="Arial"/>
          <w:color w:val="000000"/>
          <w:sz w:val="18"/>
          <w:szCs w:val="18"/>
          <w:lang w:val="sl-SI" w:eastAsia="sl-SI"/>
        </w:rPr>
        <w:t xml:space="preserve">s </w:t>
      </w:r>
      <w:proofErr w:type="spellStart"/>
      <w:r>
        <w:rPr>
          <w:rFonts w:ascii="Arial" w:eastAsia="Times New Roman" w:hAnsi="Arial" w:cs="Arial"/>
          <w:color w:val="000000"/>
          <w:sz w:val="18"/>
          <w:szCs w:val="18"/>
          <w:lang w:val="sl-SI" w:eastAsia="sl-SI"/>
        </w:rPr>
        <w:t>sulfuril</w:t>
      </w:r>
      <w:proofErr w:type="spellEnd"/>
      <w:r w:rsidR="008B7417">
        <w:rPr>
          <w:rFonts w:ascii="Arial" w:eastAsia="Times New Roman" w:hAnsi="Arial" w:cs="Arial"/>
          <w:color w:val="000000"/>
          <w:sz w:val="18"/>
          <w:szCs w:val="18"/>
          <w:lang w:val="sl-SI" w:eastAsia="sl-SI"/>
        </w:rPr>
        <w:t xml:space="preserve"> </w:t>
      </w:r>
      <w:r>
        <w:rPr>
          <w:rFonts w:ascii="Arial" w:eastAsia="Times New Roman" w:hAnsi="Arial" w:cs="Arial"/>
          <w:color w:val="000000"/>
          <w:sz w:val="18"/>
          <w:szCs w:val="18"/>
          <w:lang w:val="sl-SI" w:eastAsia="sl-SI"/>
        </w:rPr>
        <w:t>fluorid</w:t>
      </w:r>
      <w:r w:rsidRPr="00B71DB0">
        <w:rPr>
          <w:rFonts w:ascii="Arial" w:eastAsia="Times New Roman" w:hAnsi="Arial" w:cs="Arial"/>
          <w:color w:val="000000"/>
          <w:sz w:val="18"/>
          <w:szCs w:val="18"/>
          <w:lang w:val="sl-SI" w:eastAsia="sl-SI"/>
        </w:rPr>
        <w:t>om (v pogojih povečane absorpcije ali uhajanja so morda potrebni večji začetni odmerki)</w:t>
      </w:r>
    </w:p>
    <w:p w14:paraId="05723CA7" w14:textId="77777777" w:rsidR="009916E4" w:rsidRDefault="009916E4" w:rsidP="00EA37CE">
      <w:pPr>
        <w:rPr>
          <w:color w:val="000000"/>
          <w:szCs w:val="22"/>
          <w:lang w:val="sl-SI" w:eastAsia="en-GB"/>
        </w:rPr>
      </w:pPr>
    </w:p>
    <w:tbl>
      <w:tblPr>
        <w:tblStyle w:val="Tabelamrea"/>
        <w:tblW w:w="0" w:type="auto"/>
        <w:tblLook w:val="04A0" w:firstRow="1" w:lastRow="0" w:firstColumn="1" w:lastColumn="0" w:noHBand="0" w:noVBand="1"/>
      </w:tblPr>
      <w:tblGrid>
        <w:gridCol w:w="1416"/>
        <w:gridCol w:w="1556"/>
        <w:gridCol w:w="1275"/>
        <w:gridCol w:w="708"/>
        <w:gridCol w:w="567"/>
        <w:gridCol w:w="707"/>
        <w:gridCol w:w="708"/>
        <w:gridCol w:w="708"/>
        <w:gridCol w:w="708"/>
        <w:gridCol w:w="707"/>
      </w:tblGrid>
      <w:tr w:rsidR="006623AC" w:rsidRPr="00880D1F" w14:paraId="54F2769E" w14:textId="77777777" w:rsidTr="00880D1F">
        <w:trPr>
          <w:cantSplit/>
          <w:tblHeader/>
        </w:trPr>
        <w:tc>
          <w:tcPr>
            <w:tcW w:w="1418" w:type="dxa"/>
            <w:vMerge w:val="restart"/>
          </w:tcPr>
          <w:p w14:paraId="0A8D78BC" w14:textId="77777777" w:rsidR="006623AC" w:rsidRPr="00E5579B" w:rsidRDefault="006623AC" w:rsidP="00E5579B">
            <w:pPr>
              <w:autoSpaceDE w:val="0"/>
              <w:autoSpaceDN w:val="0"/>
              <w:adjustRightInd w:val="0"/>
              <w:jc w:val="center"/>
              <w:rPr>
                <w:rFonts w:ascii="Arial" w:eastAsia="Times New Roman" w:hAnsi="Arial" w:cs="Arial"/>
                <w:b/>
                <w:bCs/>
                <w:sz w:val="18"/>
                <w:szCs w:val="18"/>
                <w:lang w:val="sl-SI" w:eastAsia="sl-SI"/>
              </w:rPr>
            </w:pPr>
            <w:r w:rsidRPr="00E5579B">
              <w:rPr>
                <w:rFonts w:ascii="Arial" w:eastAsia="Times New Roman" w:hAnsi="Arial" w:cs="Arial"/>
                <w:b/>
                <w:bCs/>
                <w:sz w:val="18"/>
                <w:szCs w:val="18"/>
                <w:lang w:val="sl-SI" w:eastAsia="sl-SI"/>
              </w:rPr>
              <w:t>Temperatura</w:t>
            </w:r>
          </w:p>
          <w:p w14:paraId="705D8243" w14:textId="77777777" w:rsidR="006623AC" w:rsidRPr="00E5579B" w:rsidRDefault="006623AC" w:rsidP="00E5579B">
            <w:pPr>
              <w:jc w:val="center"/>
              <w:rPr>
                <w:rFonts w:ascii="Arial" w:hAnsi="Arial" w:cs="Arial"/>
                <w:color w:val="000000"/>
                <w:sz w:val="18"/>
                <w:szCs w:val="18"/>
                <w:lang w:val="sl-SI" w:eastAsia="en-GB"/>
              </w:rPr>
            </w:pPr>
            <w:r w:rsidRPr="00E5579B">
              <w:rPr>
                <w:rFonts w:ascii="Arial" w:eastAsia="Times New Roman" w:hAnsi="Arial" w:cs="Arial"/>
                <w:b/>
                <w:bCs/>
                <w:sz w:val="18"/>
                <w:szCs w:val="18"/>
                <w:lang w:val="sl-SI" w:eastAsia="sl-SI"/>
              </w:rPr>
              <w:t>(°C)</w:t>
            </w:r>
          </w:p>
        </w:tc>
        <w:tc>
          <w:tcPr>
            <w:tcW w:w="1559" w:type="dxa"/>
            <w:vMerge w:val="restart"/>
          </w:tcPr>
          <w:p w14:paraId="4E5B267F" w14:textId="77777777" w:rsidR="006623AC" w:rsidRPr="00E5579B" w:rsidRDefault="006623AC" w:rsidP="00E5579B">
            <w:pPr>
              <w:autoSpaceDE w:val="0"/>
              <w:autoSpaceDN w:val="0"/>
              <w:adjustRightInd w:val="0"/>
              <w:jc w:val="center"/>
              <w:rPr>
                <w:rFonts w:ascii="Arial" w:hAnsi="Arial" w:cs="Arial"/>
                <w:color w:val="000000"/>
                <w:sz w:val="18"/>
                <w:szCs w:val="18"/>
                <w:lang w:val="sl-SI" w:eastAsia="en-GB"/>
              </w:rPr>
            </w:pPr>
            <w:r w:rsidRPr="00E5579B">
              <w:rPr>
                <w:rFonts w:ascii="Arial" w:eastAsia="Times New Roman" w:hAnsi="Arial" w:cs="Arial"/>
                <w:b/>
                <w:bCs/>
                <w:sz w:val="18"/>
                <w:szCs w:val="18"/>
                <w:lang w:val="sl-SI" w:eastAsia="sl-SI"/>
              </w:rPr>
              <w:t>Naj</w:t>
            </w:r>
            <w:r w:rsidR="009F6507">
              <w:rPr>
                <w:rFonts w:ascii="Arial" w:eastAsia="Times New Roman" w:hAnsi="Arial" w:cs="Arial"/>
                <w:b/>
                <w:bCs/>
                <w:sz w:val="18"/>
                <w:szCs w:val="18"/>
                <w:lang w:val="sl-SI" w:eastAsia="sl-SI"/>
              </w:rPr>
              <w:t>nižji</w:t>
            </w:r>
            <w:r w:rsidRPr="00E5579B">
              <w:rPr>
                <w:rFonts w:ascii="Arial" w:eastAsia="Times New Roman" w:hAnsi="Arial" w:cs="Arial"/>
                <w:b/>
                <w:bCs/>
                <w:sz w:val="18"/>
                <w:szCs w:val="18"/>
                <w:lang w:val="sl-SI" w:eastAsia="sl-SI"/>
              </w:rPr>
              <w:t xml:space="preserve"> zahtevani CT (</w:t>
            </w:r>
            <w:proofErr w:type="spellStart"/>
            <w:r w:rsidRPr="00E5579B">
              <w:rPr>
                <w:rFonts w:ascii="Arial" w:eastAsia="Times New Roman" w:hAnsi="Arial" w:cs="Arial"/>
                <w:b/>
                <w:bCs/>
                <w:sz w:val="18"/>
                <w:szCs w:val="18"/>
                <w:lang w:val="sl-SI" w:eastAsia="sl-SI"/>
              </w:rPr>
              <w:t>gxh</w:t>
            </w:r>
            <w:proofErr w:type="spellEnd"/>
            <w:r w:rsidRPr="00E5579B">
              <w:rPr>
                <w:rFonts w:ascii="Arial" w:eastAsia="Times New Roman" w:hAnsi="Arial" w:cs="Arial"/>
                <w:b/>
                <w:bCs/>
                <w:sz w:val="18"/>
                <w:szCs w:val="18"/>
                <w:lang w:val="sl-SI" w:eastAsia="sl-SI"/>
              </w:rPr>
              <w:t>/m</w:t>
            </w:r>
            <w:r w:rsidRPr="00E5579B">
              <w:rPr>
                <w:rFonts w:ascii="Arial" w:eastAsia="Times New Roman" w:hAnsi="Arial" w:cs="Arial"/>
                <w:b/>
                <w:bCs/>
                <w:sz w:val="18"/>
                <w:szCs w:val="18"/>
                <w:vertAlign w:val="superscript"/>
                <w:lang w:val="sl-SI" w:eastAsia="sl-SI"/>
              </w:rPr>
              <w:t>3</w:t>
            </w:r>
            <w:r w:rsidRPr="00E5579B">
              <w:rPr>
                <w:rFonts w:ascii="Arial" w:eastAsia="Times New Roman" w:hAnsi="Arial" w:cs="Arial"/>
                <w:b/>
                <w:bCs/>
                <w:sz w:val="18"/>
                <w:szCs w:val="18"/>
                <w:lang w:val="sl-SI" w:eastAsia="sl-SI"/>
              </w:rPr>
              <w:t>)</w:t>
            </w:r>
          </w:p>
        </w:tc>
        <w:tc>
          <w:tcPr>
            <w:tcW w:w="1276" w:type="dxa"/>
            <w:vMerge w:val="restart"/>
          </w:tcPr>
          <w:p w14:paraId="19E0AE2E" w14:textId="77777777" w:rsidR="006623AC" w:rsidRPr="00E5579B" w:rsidRDefault="006623AC" w:rsidP="00E5579B">
            <w:pPr>
              <w:autoSpaceDE w:val="0"/>
              <w:autoSpaceDN w:val="0"/>
              <w:adjustRightInd w:val="0"/>
              <w:jc w:val="center"/>
              <w:rPr>
                <w:rFonts w:ascii="Arial" w:eastAsia="Times New Roman" w:hAnsi="Arial" w:cs="Arial"/>
                <w:b/>
                <w:bCs/>
                <w:sz w:val="18"/>
                <w:szCs w:val="18"/>
                <w:lang w:val="sl-SI" w:eastAsia="sl-SI"/>
              </w:rPr>
            </w:pPr>
            <w:r w:rsidRPr="00E5579B">
              <w:rPr>
                <w:rFonts w:ascii="Arial" w:eastAsia="Times New Roman" w:hAnsi="Arial" w:cs="Arial"/>
                <w:b/>
                <w:bCs/>
                <w:sz w:val="18"/>
                <w:szCs w:val="18"/>
                <w:lang w:val="sl-SI" w:eastAsia="sl-SI"/>
              </w:rPr>
              <w:t>Odmerek</w:t>
            </w:r>
          </w:p>
          <w:p w14:paraId="5B86DE98" w14:textId="77777777" w:rsidR="006623AC" w:rsidRPr="00E5579B" w:rsidRDefault="006623AC" w:rsidP="00E5579B">
            <w:pPr>
              <w:jc w:val="center"/>
              <w:rPr>
                <w:rFonts w:ascii="Arial" w:hAnsi="Arial" w:cs="Arial"/>
                <w:color w:val="000000"/>
                <w:sz w:val="18"/>
                <w:szCs w:val="18"/>
                <w:lang w:val="sl-SI" w:eastAsia="en-GB"/>
              </w:rPr>
            </w:pPr>
            <w:r w:rsidRPr="00E5579B">
              <w:rPr>
                <w:rFonts w:ascii="Arial" w:eastAsia="Times New Roman" w:hAnsi="Arial" w:cs="Arial"/>
                <w:b/>
                <w:bCs/>
                <w:sz w:val="18"/>
                <w:szCs w:val="18"/>
                <w:lang w:val="sl-SI" w:eastAsia="sl-SI"/>
              </w:rPr>
              <w:t>(g/m</w:t>
            </w:r>
            <w:r w:rsidRPr="00E5579B">
              <w:rPr>
                <w:rFonts w:ascii="Arial" w:eastAsia="Times New Roman" w:hAnsi="Arial" w:cs="Arial"/>
                <w:b/>
                <w:bCs/>
                <w:sz w:val="18"/>
                <w:szCs w:val="18"/>
                <w:vertAlign w:val="superscript"/>
                <w:lang w:val="sl-SI" w:eastAsia="sl-SI"/>
              </w:rPr>
              <w:t>3</w:t>
            </w:r>
            <w:r w:rsidRPr="00E5579B">
              <w:rPr>
                <w:rFonts w:ascii="Arial" w:eastAsia="Times New Roman" w:hAnsi="Arial" w:cs="Arial"/>
                <w:b/>
                <w:bCs/>
                <w:sz w:val="18"/>
                <w:szCs w:val="18"/>
                <w:lang w:val="sl-SI" w:eastAsia="sl-SI"/>
              </w:rPr>
              <w:t>)</w:t>
            </w:r>
          </w:p>
        </w:tc>
        <w:tc>
          <w:tcPr>
            <w:tcW w:w="4819" w:type="dxa"/>
            <w:gridSpan w:val="7"/>
          </w:tcPr>
          <w:p w14:paraId="60165CC9" w14:textId="77777777" w:rsidR="006623AC" w:rsidRPr="00E5579B" w:rsidRDefault="006623AC" w:rsidP="00E5579B">
            <w:pPr>
              <w:jc w:val="center"/>
              <w:rPr>
                <w:rFonts w:ascii="Arial" w:hAnsi="Arial" w:cs="Arial"/>
                <w:color w:val="000000"/>
                <w:sz w:val="18"/>
                <w:szCs w:val="18"/>
                <w:lang w:val="sl-SI" w:eastAsia="en-GB"/>
              </w:rPr>
            </w:pPr>
            <w:r w:rsidRPr="00E5579B">
              <w:rPr>
                <w:rFonts w:ascii="Arial" w:hAnsi="Arial" w:cs="Arial"/>
                <w:b/>
                <w:bCs/>
                <w:color w:val="000000"/>
                <w:sz w:val="18"/>
                <w:szCs w:val="18"/>
                <w:lang w:val="sl-SI"/>
              </w:rPr>
              <w:t>Naj</w:t>
            </w:r>
            <w:r w:rsidR="009F6507">
              <w:rPr>
                <w:rFonts w:ascii="Arial" w:hAnsi="Arial" w:cs="Arial"/>
                <w:b/>
                <w:bCs/>
                <w:color w:val="000000"/>
                <w:sz w:val="18"/>
                <w:szCs w:val="18"/>
                <w:lang w:val="sl-SI"/>
              </w:rPr>
              <w:t>nižja</w:t>
            </w:r>
            <w:r w:rsidRPr="00E5579B">
              <w:rPr>
                <w:rFonts w:ascii="Arial" w:hAnsi="Arial" w:cs="Arial"/>
                <w:b/>
                <w:bCs/>
                <w:color w:val="000000"/>
                <w:sz w:val="18"/>
                <w:szCs w:val="18"/>
                <w:lang w:val="sl-SI"/>
              </w:rPr>
              <w:t xml:space="preserve"> koncentracija (g/m</w:t>
            </w:r>
            <w:r w:rsidRPr="00E5579B">
              <w:rPr>
                <w:rFonts w:ascii="Arial" w:hAnsi="Arial" w:cs="Arial"/>
                <w:b/>
                <w:bCs/>
                <w:color w:val="000000"/>
                <w:sz w:val="18"/>
                <w:szCs w:val="18"/>
                <w:vertAlign w:val="superscript"/>
                <w:lang w:val="sl-SI"/>
              </w:rPr>
              <w:t>3</w:t>
            </w:r>
            <w:r w:rsidRPr="00E5579B">
              <w:rPr>
                <w:rFonts w:ascii="Arial" w:hAnsi="Arial" w:cs="Arial"/>
                <w:b/>
                <w:bCs/>
                <w:color w:val="000000"/>
                <w:sz w:val="18"/>
                <w:szCs w:val="18"/>
                <w:lang w:val="sl-SI"/>
              </w:rPr>
              <w:t>) po:</w:t>
            </w:r>
          </w:p>
        </w:tc>
      </w:tr>
      <w:tr w:rsidR="006623AC" w:rsidRPr="00E5579B" w14:paraId="10834EF0" w14:textId="77777777" w:rsidTr="00880D1F">
        <w:trPr>
          <w:cantSplit/>
          <w:tblHeader/>
        </w:trPr>
        <w:tc>
          <w:tcPr>
            <w:tcW w:w="1418" w:type="dxa"/>
            <w:vMerge/>
          </w:tcPr>
          <w:p w14:paraId="74BD5EF1" w14:textId="77777777" w:rsidR="006623AC" w:rsidRPr="00E5579B" w:rsidRDefault="006623AC" w:rsidP="00E5579B">
            <w:pPr>
              <w:jc w:val="center"/>
              <w:rPr>
                <w:rFonts w:ascii="Arial" w:hAnsi="Arial" w:cs="Arial"/>
                <w:color w:val="000000"/>
                <w:sz w:val="18"/>
                <w:szCs w:val="18"/>
                <w:lang w:val="sl-SI" w:eastAsia="en-GB"/>
              </w:rPr>
            </w:pPr>
          </w:p>
        </w:tc>
        <w:tc>
          <w:tcPr>
            <w:tcW w:w="1559" w:type="dxa"/>
            <w:vMerge/>
          </w:tcPr>
          <w:p w14:paraId="1FF031B3" w14:textId="77777777" w:rsidR="006623AC" w:rsidRPr="00E5579B" w:rsidRDefault="006623AC" w:rsidP="00E5579B">
            <w:pPr>
              <w:jc w:val="center"/>
              <w:rPr>
                <w:rFonts w:ascii="Arial" w:hAnsi="Arial" w:cs="Arial"/>
                <w:color w:val="000000"/>
                <w:sz w:val="18"/>
                <w:szCs w:val="18"/>
                <w:lang w:val="sl-SI" w:eastAsia="en-GB"/>
              </w:rPr>
            </w:pPr>
          </w:p>
        </w:tc>
        <w:tc>
          <w:tcPr>
            <w:tcW w:w="1276" w:type="dxa"/>
            <w:vMerge/>
          </w:tcPr>
          <w:p w14:paraId="5CAF541A" w14:textId="77777777" w:rsidR="006623AC" w:rsidRPr="00E5579B" w:rsidRDefault="006623AC" w:rsidP="00E5579B">
            <w:pPr>
              <w:jc w:val="center"/>
              <w:rPr>
                <w:rFonts w:ascii="Arial" w:hAnsi="Arial" w:cs="Arial"/>
                <w:color w:val="000000"/>
                <w:sz w:val="18"/>
                <w:szCs w:val="18"/>
                <w:lang w:val="sl-SI" w:eastAsia="en-GB"/>
              </w:rPr>
            </w:pPr>
          </w:p>
        </w:tc>
        <w:tc>
          <w:tcPr>
            <w:tcW w:w="709" w:type="dxa"/>
          </w:tcPr>
          <w:p w14:paraId="4D3A4C80" w14:textId="77777777" w:rsidR="006623AC" w:rsidRPr="00E5579B" w:rsidRDefault="006623AC" w:rsidP="00E5579B">
            <w:pPr>
              <w:jc w:val="center"/>
              <w:rPr>
                <w:rFonts w:ascii="Arial" w:hAnsi="Arial" w:cs="Arial"/>
                <w:color w:val="000000"/>
                <w:sz w:val="18"/>
                <w:szCs w:val="18"/>
                <w:lang w:val="sl-SI" w:eastAsia="en-GB"/>
              </w:rPr>
            </w:pPr>
            <w:r w:rsidRPr="00E5579B">
              <w:rPr>
                <w:rFonts w:ascii="Arial" w:eastAsia="Times New Roman" w:hAnsi="Arial" w:cs="Arial"/>
                <w:bCs/>
                <w:sz w:val="18"/>
                <w:szCs w:val="18"/>
                <w:lang w:val="sl-SI" w:eastAsia="sl-SI"/>
              </w:rPr>
              <w:t>0.5 h</w:t>
            </w:r>
          </w:p>
        </w:tc>
        <w:tc>
          <w:tcPr>
            <w:tcW w:w="567" w:type="dxa"/>
          </w:tcPr>
          <w:p w14:paraId="5095A949" w14:textId="77777777" w:rsidR="006623AC" w:rsidRPr="00E5579B" w:rsidRDefault="006623AC" w:rsidP="00E5579B">
            <w:pPr>
              <w:jc w:val="center"/>
              <w:rPr>
                <w:rFonts w:ascii="Arial" w:hAnsi="Arial" w:cs="Arial"/>
                <w:color w:val="000000"/>
                <w:sz w:val="18"/>
                <w:szCs w:val="18"/>
                <w:lang w:val="sl-SI" w:eastAsia="en-GB"/>
              </w:rPr>
            </w:pPr>
            <w:r w:rsidRPr="00E5579B">
              <w:rPr>
                <w:rFonts w:ascii="Arial" w:hAnsi="Arial" w:cs="Arial"/>
                <w:color w:val="000000"/>
                <w:sz w:val="18"/>
                <w:szCs w:val="18"/>
                <w:lang w:val="sl-SI" w:eastAsia="en-GB"/>
              </w:rPr>
              <w:t xml:space="preserve">2 </w:t>
            </w:r>
            <w:r w:rsidRPr="00E5579B">
              <w:rPr>
                <w:rFonts w:ascii="Arial" w:eastAsia="Times New Roman" w:hAnsi="Arial" w:cs="Arial"/>
                <w:bCs/>
                <w:sz w:val="18"/>
                <w:szCs w:val="18"/>
                <w:lang w:val="sl-SI" w:eastAsia="sl-SI"/>
              </w:rPr>
              <w:t>h</w:t>
            </w:r>
          </w:p>
        </w:tc>
        <w:tc>
          <w:tcPr>
            <w:tcW w:w="708" w:type="dxa"/>
          </w:tcPr>
          <w:p w14:paraId="188C26BF" w14:textId="77777777" w:rsidR="006623AC" w:rsidRPr="00E5579B" w:rsidRDefault="006623AC" w:rsidP="00E5579B">
            <w:pPr>
              <w:jc w:val="center"/>
              <w:rPr>
                <w:rFonts w:ascii="Arial" w:hAnsi="Arial" w:cs="Arial"/>
                <w:color w:val="000000"/>
                <w:sz w:val="18"/>
                <w:szCs w:val="18"/>
                <w:lang w:val="sl-SI" w:eastAsia="en-GB"/>
              </w:rPr>
            </w:pPr>
            <w:r w:rsidRPr="00E5579B">
              <w:rPr>
                <w:rFonts w:ascii="Arial" w:hAnsi="Arial" w:cs="Arial"/>
                <w:color w:val="000000"/>
                <w:sz w:val="18"/>
                <w:szCs w:val="18"/>
                <w:lang w:val="sl-SI" w:eastAsia="en-GB"/>
              </w:rPr>
              <w:t xml:space="preserve">4 </w:t>
            </w:r>
            <w:r w:rsidRPr="00E5579B">
              <w:rPr>
                <w:rFonts w:ascii="Arial" w:eastAsia="Times New Roman" w:hAnsi="Arial" w:cs="Arial"/>
                <w:bCs/>
                <w:sz w:val="18"/>
                <w:szCs w:val="18"/>
                <w:lang w:val="sl-SI" w:eastAsia="sl-SI"/>
              </w:rPr>
              <w:t>h</w:t>
            </w:r>
          </w:p>
        </w:tc>
        <w:tc>
          <w:tcPr>
            <w:tcW w:w="709" w:type="dxa"/>
          </w:tcPr>
          <w:p w14:paraId="53B71CF7" w14:textId="77777777" w:rsidR="006623AC" w:rsidRPr="00E5579B" w:rsidRDefault="006623AC" w:rsidP="00E5579B">
            <w:pPr>
              <w:jc w:val="center"/>
              <w:rPr>
                <w:rFonts w:ascii="Arial" w:hAnsi="Arial" w:cs="Arial"/>
                <w:color w:val="000000"/>
                <w:sz w:val="18"/>
                <w:szCs w:val="18"/>
                <w:lang w:val="sl-SI" w:eastAsia="en-GB"/>
              </w:rPr>
            </w:pPr>
            <w:r w:rsidRPr="00E5579B">
              <w:rPr>
                <w:rFonts w:ascii="Arial" w:hAnsi="Arial" w:cs="Arial"/>
                <w:color w:val="000000"/>
                <w:sz w:val="18"/>
                <w:szCs w:val="18"/>
                <w:lang w:val="sl-SI" w:eastAsia="en-GB"/>
              </w:rPr>
              <w:t xml:space="preserve">12 </w:t>
            </w:r>
            <w:r w:rsidRPr="00E5579B">
              <w:rPr>
                <w:rFonts w:ascii="Arial" w:eastAsia="Times New Roman" w:hAnsi="Arial" w:cs="Arial"/>
                <w:bCs/>
                <w:sz w:val="18"/>
                <w:szCs w:val="18"/>
                <w:lang w:val="sl-SI" w:eastAsia="sl-SI"/>
              </w:rPr>
              <w:t>h</w:t>
            </w:r>
          </w:p>
        </w:tc>
        <w:tc>
          <w:tcPr>
            <w:tcW w:w="709" w:type="dxa"/>
          </w:tcPr>
          <w:p w14:paraId="32DF16AF" w14:textId="77777777" w:rsidR="006623AC" w:rsidRPr="00E5579B" w:rsidRDefault="006623AC" w:rsidP="00E5579B">
            <w:pPr>
              <w:jc w:val="center"/>
              <w:rPr>
                <w:rFonts w:ascii="Arial" w:hAnsi="Arial" w:cs="Arial"/>
                <w:color w:val="000000"/>
                <w:sz w:val="18"/>
                <w:szCs w:val="18"/>
                <w:lang w:val="sl-SI" w:eastAsia="en-GB"/>
              </w:rPr>
            </w:pPr>
            <w:r w:rsidRPr="00E5579B">
              <w:rPr>
                <w:rFonts w:ascii="Arial" w:hAnsi="Arial" w:cs="Arial"/>
                <w:color w:val="000000"/>
                <w:sz w:val="18"/>
                <w:szCs w:val="18"/>
                <w:lang w:val="sl-SI" w:eastAsia="en-GB"/>
              </w:rPr>
              <w:t xml:space="preserve">24 </w:t>
            </w:r>
            <w:r w:rsidRPr="00E5579B">
              <w:rPr>
                <w:rFonts w:ascii="Arial" w:eastAsia="Times New Roman" w:hAnsi="Arial" w:cs="Arial"/>
                <w:bCs/>
                <w:sz w:val="18"/>
                <w:szCs w:val="18"/>
                <w:lang w:val="sl-SI" w:eastAsia="sl-SI"/>
              </w:rPr>
              <w:t>h</w:t>
            </w:r>
          </w:p>
        </w:tc>
        <w:tc>
          <w:tcPr>
            <w:tcW w:w="709" w:type="dxa"/>
          </w:tcPr>
          <w:p w14:paraId="33760114" w14:textId="77777777" w:rsidR="006623AC" w:rsidRPr="00E5579B" w:rsidRDefault="006623AC" w:rsidP="00E5579B">
            <w:pPr>
              <w:jc w:val="center"/>
              <w:rPr>
                <w:rFonts w:ascii="Arial" w:hAnsi="Arial" w:cs="Arial"/>
                <w:color w:val="000000"/>
                <w:sz w:val="18"/>
                <w:szCs w:val="18"/>
                <w:lang w:val="sl-SI" w:eastAsia="en-GB"/>
              </w:rPr>
            </w:pPr>
            <w:r w:rsidRPr="00E5579B">
              <w:rPr>
                <w:rFonts w:ascii="Arial" w:hAnsi="Arial" w:cs="Arial"/>
                <w:color w:val="000000"/>
                <w:sz w:val="18"/>
                <w:szCs w:val="18"/>
                <w:lang w:val="sl-SI" w:eastAsia="en-GB"/>
              </w:rPr>
              <w:t xml:space="preserve">36 </w:t>
            </w:r>
            <w:r w:rsidRPr="00E5579B">
              <w:rPr>
                <w:rFonts w:ascii="Arial" w:eastAsia="Times New Roman" w:hAnsi="Arial" w:cs="Arial"/>
                <w:bCs/>
                <w:sz w:val="18"/>
                <w:szCs w:val="18"/>
                <w:lang w:val="sl-SI" w:eastAsia="sl-SI"/>
              </w:rPr>
              <w:t>h</w:t>
            </w:r>
          </w:p>
        </w:tc>
        <w:tc>
          <w:tcPr>
            <w:tcW w:w="708" w:type="dxa"/>
          </w:tcPr>
          <w:p w14:paraId="51143D5F" w14:textId="77777777" w:rsidR="006623AC" w:rsidRPr="00E5579B" w:rsidRDefault="006623AC" w:rsidP="00E5579B">
            <w:pPr>
              <w:jc w:val="center"/>
              <w:rPr>
                <w:rFonts w:ascii="Arial" w:hAnsi="Arial" w:cs="Arial"/>
                <w:color w:val="000000"/>
                <w:sz w:val="18"/>
                <w:szCs w:val="18"/>
                <w:lang w:val="sl-SI" w:eastAsia="en-GB"/>
              </w:rPr>
            </w:pPr>
            <w:r w:rsidRPr="00E5579B">
              <w:rPr>
                <w:rFonts w:ascii="Arial" w:hAnsi="Arial" w:cs="Arial"/>
                <w:color w:val="000000"/>
                <w:sz w:val="18"/>
                <w:szCs w:val="18"/>
                <w:lang w:val="sl-SI" w:eastAsia="en-GB"/>
              </w:rPr>
              <w:t xml:space="preserve">48 </w:t>
            </w:r>
            <w:r w:rsidRPr="00E5579B">
              <w:rPr>
                <w:rFonts w:ascii="Arial" w:eastAsia="Times New Roman" w:hAnsi="Arial" w:cs="Arial"/>
                <w:bCs/>
                <w:sz w:val="18"/>
                <w:szCs w:val="18"/>
                <w:lang w:val="sl-SI" w:eastAsia="sl-SI"/>
              </w:rPr>
              <w:t>h</w:t>
            </w:r>
          </w:p>
        </w:tc>
      </w:tr>
      <w:tr w:rsidR="006623AC" w:rsidRPr="00E5579B" w14:paraId="48CB1B5A" w14:textId="77777777" w:rsidTr="00880D1F">
        <w:tc>
          <w:tcPr>
            <w:tcW w:w="1418" w:type="dxa"/>
          </w:tcPr>
          <w:p w14:paraId="18781678" w14:textId="77777777" w:rsidR="006623AC" w:rsidRPr="00E5579B" w:rsidRDefault="006623AC" w:rsidP="00E5579B">
            <w:pPr>
              <w:jc w:val="center"/>
              <w:rPr>
                <w:rFonts w:ascii="Arial" w:hAnsi="Arial" w:cs="Arial"/>
                <w:color w:val="000000"/>
                <w:sz w:val="18"/>
                <w:szCs w:val="18"/>
                <w:lang w:val="sl-SI" w:eastAsia="en-GB"/>
              </w:rPr>
            </w:pPr>
            <w:r w:rsidRPr="00E5579B">
              <w:rPr>
                <w:rFonts w:ascii="Arial" w:eastAsia="Times New Roman" w:hAnsi="Arial" w:cs="Arial"/>
                <w:sz w:val="18"/>
                <w:szCs w:val="18"/>
                <w:lang w:val="sl-SI" w:eastAsia="sl-SI"/>
              </w:rPr>
              <w:t>30 ali več</w:t>
            </w:r>
          </w:p>
        </w:tc>
        <w:tc>
          <w:tcPr>
            <w:tcW w:w="1559" w:type="dxa"/>
          </w:tcPr>
          <w:p w14:paraId="5202C5CC" w14:textId="77777777" w:rsidR="006623AC" w:rsidRPr="00E5579B" w:rsidRDefault="006623AC" w:rsidP="00E5579B">
            <w:pPr>
              <w:jc w:val="center"/>
              <w:rPr>
                <w:rFonts w:ascii="Arial" w:hAnsi="Arial" w:cs="Arial"/>
                <w:color w:val="000000"/>
                <w:sz w:val="18"/>
                <w:szCs w:val="18"/>
                <w:lang w:val="sl-SI" w:eastAsia="en-GB"/>
              </w:rPr>
            </w:pPr>
            <w:r w:rsidRPr="00E5579B">
              <w:rPr>
                <w:rFonts w:ascii="Arial" w:eastAsia="Times New Roman" w:hAnsi="Arial" w:cs="Arial"/>
                <w:sz w:val="18"/>
                <w:szCs w:val="18"/>
                <w:lang w:val="sl-SI" w:eastAsia="sl-SI"/>
              </w:rPr>
              <w:t>1.400</w:t>
            </w:r>
          </w:p>
        </w:tc>
        <w:tc>
          <w:tcPr>
            <w:tcW w:w="1276" w:type="dxa"/>
          </w:tcPr>
          <w:p w14:paraId="4F6AF288" w14:textId="77777777" w:rsidR="006623AC" w:rsidRPr="00E5579B" w:rsidRDefault="006623AC" w:rsidP="00E5579B">
            <w:pPr>
              <w:jc w:val="center"/>
              <w:rPr>
                <w:rFonts w:ascii="Arial" w:hAnsi="Arial" w:cs="Arial"/>
                <w:color w:val="000000"/>
                <w:sz w:val="18"/>
                <w:szCs w:val="18"/>
                <w:lang w:val="sl-SI" w:eastAsia="en-GB"/>
              </w:rPr>
            </w:pPr>
            <w:r w:rsidRPr="00E5579B">
              <w:rPr>
                <w:rFonts w:ascii="Arial" w:eastAsia="Times New Roman" w:hAnsi="Arial" w:cs="Arial"/>
                <w:sz w:val="18"/>
                <w:szCs w:val="18"/>
                <w:lang w:val="sl-SI" w:eastAsia="sl-SI"/>
              </w:rPr>
              <w:t>82</w:t>
            </w:r>
          </w:p>
        </w:tc>
        <w:tc>
          <w:tcPr>
            <w:tcW w:w="709" w:type="dxa"/>
          </w:tcPr>
          <w:p w14:paraId="54E739ED" w14:textId="77777777" w:rsidR="006623AC" w:rsidRPr="00E5579B" w:rsidRDefault="006623AC" w:rsidP="00E5579B">
            <w:pPr>
              <w:jc w:val="center"/>
              <w:rPr>
                <w:rFonts w:ascii="Arial" w:eastAsia="Times New Roman" w:hAnsi="Arial" w:cs="Arial"/>
                <w:bCs/>
                <w:sz w:val="18"/>
                <w:szCs w:val="18"/>
                <w:lang w:val="sl-SI" w:eastAsia="sl-SI"/>
              </w:rPr>
            </w:pPr>
            <w:r w:rsidRPr="00E5579B">
              <w:rPr>
                <w:rFonts w:ascii="Arial" w:eastAsia="Times New Roman" w:hAnsi="Arial" w:cs="Arial"/>
                <w:sz w:val="18"/>
                <w:szCs w:val="18"/>
                <w:lang w:val="sl-SI" w:eastAsia="sl-SI"/>
              </w:rPr>
              <w:t>87</w:t>
            </w:r>
          </w:p>
        </w:tc>
        <w:tc>
          <w:tcPr>
            <w:tcW w:w="567" w:type="dxa"/>
          </w:tcPr>
          <w:p w14:paraId="45A60FDD" w14:textId="77777777" w:rsidR="006623AC" w:rsidRPr="00E5579B" w:rsidRDefault="006623AC" w:rsidP="00E5579B">
            <w:pPr>
              <w:jc w:val="center"/>
              <w:rPr>
                <w:rFonts w:ascii="Arial" w:hAnsi="Arial" w:cs="Arial"/>
                <w:color w:val="000000"/>
                <w:sz w:val="18"/>
                <w:szCs w:val="18"/>
                <w:lang w:val="sl-SI" w:eastAsia="en-GB"/>
              </w:rPr>
            </w:pPr>
            <w:r w:rsidRPr="00E5579B">
              <w:rPr>
                <w:rFonts w:ascii="Arial" w:hAnsi="Arial" w:cs="Arial"/>
                <w:color w:val="000000"/>
                <w:sz w:val="18"/>
                <w:szCs w:val="18"/>
                <w:lang w:val="sl-SI" w:eastAsia="en-GB"/>
              </w:rPr>
              <w:t>78</w:t>
            </w:r>
          </w:p>
        </w:tc>
        <w:tc>
          <w:tcPr>
            <w:tcW w:w="708" w:type="dxa"/>
          </w:tcPr>
          <w:p w14:paraId="0EBB782A" w14:textId="77777777" w:rsidR="006623AC" w:rsidRPr="00E5579B" w:rsidRDefault="006623AC" w:rsidP="00E5579B">
            <w:pPr>
              <w:jc w:val="center"/>
              <w:rPr>
                <w:rFonts w:ascii="Arial" w:hAnsi="Arial" w:cs="Arial"/>
                <w:color w:val="000000"/>
                <w:sz w:val="18"/>
                <w:szCs w:val="18"/>
                <w:lang w:val="sl-SI" w:eastAsia="en-GB"/>
              </w:rPr>
            </w:pPr>
            <w:r w:rsidRPr="00E5579B">
              <w:rPr>
                <w:rFonts w:ascii="Arial" w:hAnsi="Arial" w:cs="Arial"/>
                <w:color w:val="000000"/>
                <w:sz w:val="18"/>
                <w:szCs w:val="18"/>
                <w:lang w:val="sl-SI" w:eastAsia="en-GB"/>
              </w:rPr>
              <w:t>73</w:t>
            </w:r>
          </w:p>
        </w:tc>
        <w:tc>
          <w:tcPr>
            <w:tcW w:w="709" w:type="dxa"/>
          </w:tcPr>
          <w:p w14:paraId="48FDA5CB" w14:textId="77777777" w:rsidR="006623AC" w:rsidRPr="00E5579B" w:rsidRDefault="006623AC" w:rsidP="00E5579B">
            <w:pPr>
              <w:jc w:val="center"/>
              <w:rPr>
                <w:rFonts w:ascii="Arial" w:hAnsi="Arial" w:cs="Arial"/>
                <w:color w:val="000000"/>
                <w:sz w:val="18"/>
                <w:szCs w:val="18"/>
                <w:lang w:val="sl-SI" w:eastAsia="en-GB"/>
              </w:rPr>
            </w:pPr>
            <w:r w:rsidRPr="00E5579B">
              <w:rPr>
                <w:rFonts w:ascii="Arial" w:hAnsi="Arial" w:cs="Arial"/>
                <w:color w:val="000000"/>
                <w:sz w:val="18"/>
                <w:szCs w:val="18"/>
                <w:lang w:val="sl-SI" w:eastAsia="en-GB"/>
              </w:rPr>
              <w:t>58</w:t>
            </w:r>
          </w:p>
        </w:tc>
        <w:tc>
          <w:tcPr>
            <w:tcW w:w="709" w:type="dxa"/>
          </w:tcPr>
          <w:p w14:paraId="45CE41F9" w14:textId="77777777" w:rsidR="006623AC" w:rsidRPr="00E5579B" w:rsidRDefault="006623AC" w:rsidP="00E5579B">
            <w:pPr>
              <w:jc w:val="center"/>
              <w:rPr>
                <w:rFonts w:ascii="Arial" w:hAnsi="Arial" w:cs="Arial"/>
                <w:color w:val="000000"/>
                <w:sz w:val="18"/>
                <w:szCs w:val="18"/>
                <w:lang w:val="sl-SI" w:eastAsia="en-GB"/>
              </w:rPr>
            </w:pPr>
            <w:r w:rsidRPr="00E5579B">
              <w:rPr>
                <w:rFonts w:ascii="Arial" w:hAnsi="Arial" w:cs="Arial"/>
                <w:color w:val="000000"/>
                <w:sz w:val="18"/>
                <w:szCs w:val="18"/>
                <w:lang w:val="sl-SI" w:eastAsia="en-GB"/>
              </w:rPr>
              <w:t>41</w:t>
            </w:r>
          </w:p>
        </w:tc>
        <w:tc>
          <w:tcPr>
            <w:tcW w:w="709" w:type="dxa"/>
          </w:tcPr>
          <w:p w14:paraId="14C5D682" w14:textId="77777777" w:rsidR="006623AC" w:rsidRPr="00831E9F" w:rsidRDefault="006623AC" w:rsidP="00E5579B">
            <w:pPr>
              <w:jc w:val="center"/>
              <w:rPr>
                <w:rFonts w:ascii="Arial" w:hAnsi="Arial" w:cs="Arial"/>
                <w:color w:val="000000"/>
                <w:sz w:val="18"/>
                <w:szCs w:val="18"/>
                <w:lang w:val="sl-SI" w:eastAsia="en-GB"/>
              </w:rPr>
            </w:pPr>
            <w:r w:rsidRPr="00831E9F">
              <w:rPr>
                <w:rFonts w:ascii="Arial" w:eastAsia="Times New Roman" w:hAnsi="Arial" w:cs="Arial"/>
                <w:sz w:val="18"/>
                <w:szCs w:val="18"/>
                <w:lang w:val="sl-SI" w:eastAsia="sl-SI"/>
              </w:rPr>
              <w:t>n/</w:t>
            </w:r>
            <w:r w:rsidR="00831E9F" w:rsidRPr="00831E9F">
              <w:rPr>
                <w:rFonts w:ascii="Arial" w:eastAsia="Times New Roman" w:hAnsi="Arial" w:cs="Arial"/>
                <w:sz w:val="18"/>
                <w:szCs w:val="18"/>
                <w:lang w:val="sl-SI" w:eastAsia="sl-SI"/>
              </w:rPr>
              <w:t>a</w:t>
            </w:r>
          </w:p>
        </w:tc>
        <w:tc>
          <w:tcPr>
            <w:tcW w:w="708" w:type="dxa"/>
          </w:tcPr>
          <w:p w14:paraId="04C30608" w14:textId="77777777" w:rsidR="006623AC" w:rsidRPr="00831E9F" w:rsidRDefault="00831E9F" w:rsidP="00E5579B">
            <w:pPr>
              <w:jc w:val="center"/>
              <w:rPr>
                <w:rFonts w:ascii="Arial" w:hAnsi="Arial" w:cs="Arial"/>
                <w:color w:val="000000"/>
                <w:sz w:val="18"/>
                <w:szCs w:val="18"/>
                <w:lang w:val="sl-SI" w:eastAsia="en-GB"/>
              </w:rPr>
            </w:pPr>
            <w:r w:rsidRPr="00831E9F">
              <w:rPr>
                <w:rFonts w:ascii="Arial" w:eastAsia="Times New Roman" w:hAnsi="Arial" w:cs="Arial"/>
                <w:sz w:val="18"/>
                <w:szCs w:val="18"/>
                <w:lang w:val="sl-SI" w:eastAsia="sl-SI"/>
              </w:rPr>
              <w:t>a</w:t>
            </w:r>
          </w:p>
        </w:tc>
      </w:tr>
      <w:tr w:rsidR="006623AC" w:rsidRPr="00E5579B" w14:paraId="47581FB7" w14:textId="77777777" w:rsidTr="00880D1F">
        <w:tc>
          <w:tcPr>
            <w:tcW w:w="1418" w:type="dxa"/>
          </w:tcPr>
          <w:p w14:paraId="32E5193F" w14:textId="77777777" w:rsidR="006623AC" w:rsidRPr="00E5579B" w:rsidRDefault="006623AC" w:rsidP="00E5579B">
            <w:pPr>
              <w:jc w:val="center"/>
              <w:rPr>
                <w:rFonts w:ascii="Arial" w:hAnsi="Arial" w:cs="Arial"/>
                <w:color w:val="000000"/>
                <w:sz w:val="18"/>
                <w:szCs w:val="18"/>
                <w:lang w:val="sl-SI" w:eastAsia="en-GB"/>
              </w:rPr>
            </w:pPr>
            <w:r w:rsidRPr="00E5579B">
              <w:rPr>
                <w:rFonts w:ascii="Arial" w:eastAsia="Times New Roman" w:hAnsi="Arial" w:cs="Arial"/>
                <w:sz w:val="18"/>
                <w:szCs w:val="18"/>
                <w:lang w:val="sl-SI" w:eastAsia="sl-SI"/>
              </w:rPr>
              <w:t xml:space="preserve">20 ali več </w:t>
            </w:r>
          </w:p>
        </w:tc>
        <w:tc>
          <w:tcPr>
            <w:tcW w:w="1559" w:type="dxa"/>
          </w:tcPr>
          <w:p w14:paraId="1A065FA7" w14:textId="77777777" w:rsidR="006623AC" w:rsidRPr="00E5579B" w:rsidRDefault="006623AC" w:rsidP="00E5579B">
            <w:pPr>
              <w:jc w:val="center"/>
              <w:rPr>
                <w:rFonts w:ascii="Arial" w:hAnsi="Arial" w:cs="Arial"/>
                <w:color w:val="000000"/>
                <w:sz w:val="18"/>
                <w:szCs w:val="18"/>
                <w:lang w:val="sl-SI" w:eastAsia="en-GB"/>
              </w:rPr>
            </w:pPr>
            <w:r w:rsidRPr="00E5579B">
              <w:rPr>
                <w:rFonts w:ascii="Arial" w:eastAsia="Times New Roman" w:hAnsi="Arial" w:cs="Arial"/>
                <w:sz w:val="18"/>
                <w:szCs w:val="18"/>
                <w:lang w:val="sl-SI" w:eastAsia="sl-SI"/>
              </w:rPr>
              <w:t>3.000</w:t>
            </w:r>
          </w:p>
        </w:tc>
        <w:tc>
          <w:tcPr>
            <w:tcW w:w="1276" w:type="dxa"/>
          </w:tcPr>
          <w:p w14:paraId="01905460" w14:textId="77777777" w:rsidR="006623AC" w:rsidRPr="00E5579B" w:rsidRDefault="006623AC" w:rsidP="00E5579B">
            <w:pPr>
              <w:jc w:val="center"/>
              <w:rPr>
                <w:rFonts w:ascii="Arial" w:hAnsi="Arial" w:cs="Arial"/>
                <w:color w:val="000000"/>
                <w:sz w:val="18"/>
                <w:szCs w:val="18"/>
                <w:lang w:val="sl-SI" w:eastAsia="en-GB"/>
              </w:rPr>
            </w:pPr>
            <w:r w:rsidRPr="00E5579B">
              <w:rPr>
                <w:rFonts w:ascii="Arial" w:eastAsia="Times New Roman" w:hAnsi="Arial" w:cs="Arial"/>
                <w:sz w:val="18"/>
                <w:szCs w:val="18"/>
                <w:lang w:val="sl-SI" w:eastAsia="sl-SI"/>
              </w:rPr>
              <w:t>120</w:t>
            </w:r>
          </w:p>
        </w:tc>
        <w:tc>
          <w:tcPr>
            <w:tcW w:w="709" w:type="dxa"/>
          </w:tcPr>
          <w:p w14:paraId="19019E06" w14:textId="77777777" w:rsidR="006623AC" w:rsidRPr="00E5579B" w:rsidRDefault="006623AC" w:rsidP="00E5579B">
            <w:pPr>
              <w:jc w:val="center"/>
              <w:rPr>
                <w:rFonts w:ascii="Arial" w:eastAsia="Times New Roman" w:hAnsi="Arial" w:cs="Arial"/>
                <w:bCs/>
                <w:sz w:val="18"/>
                <w:szCs w:val="18"/>
                <w:lang w:val="sl-SI" w:eastAsia="sl-SI"/>
              </w:rPr>
            </w:pPr>
            <w:r w:rsidRPr="00E5579B">
              <w:rPr>
                <w:rFonts w:ascii="Arial" w:eastAsia="Times New Roman" w:hAnsi="Arial" w:cs="Arial"/>
                <w:bCs/>
                <w:sz w:val="18"/>
                <w:szCs w:val="18"/>
                <w:lang w:val="sl-SI" w:eastAsia="sl-SI"/>
              </w:rPr>
              <w:t>124</w:t>
            </w:r>
          </w:p>
        </w:tc>
        <w:tc>
          <w:tcPr>
            <w:tcW w:w="567" w:type="dxa"/>
          </w:tcPr>
          <w:p w14:paraId="6E181A07" w14:textId="77777777" w:rsidR="006623AC" w:rsidRPr="00E5579B" w:rsidRDefault="006623AC" w:rsidP="00E5579B">
            <w:pPr>
              <w:jc w:val="center"/>
              <w:rPr>
                <w:rFonts w:ascii="Arial" w:hAnsi="Arial" w:cs="Arial"/>
                <w:color w:val="000000"/>
                <w:sz w:val="18"/>
                <w:szCs w:val="18"/>
                <w:lang w:val="sl-SI" w:eastAsia="en-GB"/>
              </w:rPr>
            </w:pPr>
            <w:r w:rsidRPr="00E5579B">
              <w:rPr>
                <w:rFonts w:ascii="Arial" w:hAnsi="Arial" w:cs="Arial"/>
                <w:color w:val="000000"/>
                <w:sz w:val="18"/>
                <w:szCs w:val="18"/>
                <w:lang w:val="sl-SI" w:eastAsia="en-GB"/>
              </w:rPr>
              <w:t>112</w:t>
            </w:r>
          </w:p>
        </w:tc>
        <w:tc>
          <w:tcPr>
            <w:tcW w:w="708" w:type="dxa"/>
          </w:tcPr>
          <w:p w14:paraId="2DAB7FAF" w14:textId="77777777" w:rsidR="006623AC" w:rsidRPr="00E5579B" w:rsidRDefault="006623AC" w:rsidP="00E5579B">
            <w:pPr>
              <w:jc w:val="center"/>
              <w:rPr>
                <w:rFonts w:ascii="Arial" w:hAnsi="Arial" w:cs="Arial"/>
                <w:color w:val="000000"/>
                <w:sz w:val="18"/>
                <w:szCs w:val="18"/>
                <w:lang w:val="sl-SI" w:eastAsia="en-GB"/>
              </w:rPr>
            </w:pPr>
            <w:r w:rsidRPr="00E5579B">
              <w:rPr>
                <w:rFonts w:ascii="Arial" w:hAnsi="Arial" w:cs="Arial"/>
                <w:color w:val="000000"/>
                <w:sz w:val="18"/>
                <w:szCs w:val="18"/>
                <w:lang w:val="sl-SI" w:eastAsia="en-GB"/>
              </w:rPr>
              <w:t>104</w:t>
            </w:r>
          </w:p>
        </w:tc>
        <w:tc>
          <w:tcPr>
            <w:tcW w:w="709" w:type="dxa"/>
          </w:tcPr>
          <w:p w14:paraId="274E257B" w14:textId="77777777" w:rsidR="006623AC" w:rsidRPr="00E5579B" w:rsidRDefault="006623AC" w:rsidP="00E5579B">
            <w:pPr>
              <w:jc w:val="center"/>
              <w:rPr>
                <w:rFonts w:ascii="Arial" w:hAnsi="Arial" w:cs="Arial"/>
                <w:color w:val="000000"/>
                <w:sz w:val="18"/>
                <w:szCs w:val="18"/>
                <w:lang w:val="sl-SI" w:eastAsia="en-GB"/>
              </w:rPr>
            </w:pPr>
            <w:r w:rsidRPr="00E5579B">
              <w:rPr>
                <w:rFonts w:ascii="Arial" w:hAnsi="Arial" w:cs="Arial"/>
                <w:color w:val="000000"/>
                <w:sz w:val="18"/>
                <w:szCs w:val="18"/>
                <w:lang w:val="sl-SI" w:eastAsia="en-GB"/>
              </w:rPr>
              <w:t>82</w:t>
            </w:r>
          </w:p>
        </w:tc>
        <w:tc>
          <w:tcPr>
            <w:tcW w:w="709" w:type="dxa"/>
          </w:tcPr>
          <w:p w14:paraId="7C00AF67" w14:textId="77777777" w:rsidR="006623AC" w:rsidRPr="00E5579B" w:rsidRDefault="006623AC" w:rsidP="00E5579B">
            <w:pPr>
              <w:jc w:val="center"/>
              <w:rPr>
                <w:rFonts w:ascii="Arial" w:hAnsi="Arial" w:cs="Arial"/>
                <w:color w:val="000000"/>
                <w:sz w:val="18"/>
                <w:szCs w:val="18"/>
                <w:lang w:val="sl-SI" w:eastAsia="en-GB"/>
              </w:rPr>
            </w:pPr>
            <w:r w:rsidRPr="00E5579B">
              <w:rPr>
                <w:rFonts w:ascii="Arial" w:hAnsi="Arial" w:cs="Arial"/>
                <w:color w:val="000000"/>
                <w:sz w:val="18"/>
                <w:szCs w:val="18"/>
                <w:lang w:val="sl-SI" w:eastAsia="en-GB"/>
              </w:rPr>
              <w:t>58</w:t>
            </w:r>
          </w:p>
        </w:tc>
        <w:tc>
          <w:tcPr>
            <w:tcW w:w="709" w:type="dxa"/>
          </w:tcPr>
          <w:p w14:paraId="41560CD0" w14:textId="77777777" w:rsidR="006623AC" w:rsidRPr="00E5579B" w:rsidRDefault="006623AC" w:rsidP="00E5579B">
            <w:pPr>
              <w:jc w:val="center"/>
              <w:rPr>
                <w:rFonts w:ascii="Arial" w:hAnsi="Arial" w:cs="Arial"/>
                <w:color w:val="000000"/>
                <w:sz w:val="18"/>
                <w:szCs w:val="18"/>
                <w:lang w:val="sl-SI" w:eastAsia="en-GB"/>
              </w:rPr>
            </w:pPr>
            <w:r w:rsidRPr="00E5579B">
              <w:rPr>
                <w:rFonts w:ascii="Arial" w:hAnsi="Arial" w:cs="Arial"/>
                <w:color w:val="000000"/>
                <w:sz w:val="18"/>
                <w:szCs w:val="18"/>
                <w:lang w:val="sl-SI" w:eastAsia="en-GB"/>
              </w:rPr>
              <w:t>41</w:t>
            </w:r>
          </w:p>
        </w:tc>
        <w:tc>
          <w:tcPr>
            <w:tcW w:w="708" w:type="dxa"/>
          </w:tcPr>
          <w:p w14:paraId="1D364DEC" w14:textId="77777777" w:rsidR="006623AC" w:rsidRPr="00E5579B" w:rsidRDefault="006623AC" w:rsidP="00E5579B">
            <w:pPr>
              <w:jc w:val="center"/>
              <w:rPr>
                <w:rFonts w:ascii="Arial" w:hAnsi="Arial" w:cs="Arial"/>
                <w:color w:val="000000"/>
                <w:sz w:val="18"/>
                <w:szCs w:val="18"/>
                <w:lang w:val="sl-SI" w:eastAsia="en-GB"/>
              </w:rPr>
            </w:pPr>
            <w:r w:rsidRPr="00E5579B">
              <w:rPr>
                <w:rFonts w:ascii="Arial" w:hAnsi="Arial" w:cs="Arial"/>
                <w:color w:val="000000"/>
                <w:sz w:val="18"/>
                <w:szCs w:val="18"/>
                <w:lang w:val="sl-SI" w:eastAsia="en-GB"/>
              </w:rPr>
              <w:t>29</w:t>
            </w:r>
          </w:p>
        </w:tc>
      </w:tr>
    </w:tbl>
    <w:p w14:paraId="1AC5862D" w14:textId="77777777" w:rsidR="00A84926" w:rsidRDefault="00A84926" w:rsidP="00A84926">
      <w:pPr>
        <w:rPr>
          <w:rFonts w:ascii="Arial" w:eastAsia="Times New Roman" w:hAnsi="Arial" w:cs="Arial"/>
          <w:sz w:val="18"/>
          <w:szCs w:val="18"/>
          <w:lang w:val="sl-SI" w:eastAsia="sl-SI"/>
        </w:rPr>
      </w:pPr>
      <w:r w:rsidRPr="00831E9F">
        <w:rPr>
          <w:rFonts w:ascii="Arial" w:eastAsia="Times New Roman" w:hAnsi="Arial" w:cs="Arial"/>
          <w:sz w:val="18"/>
          <w:szCs w:val="18"/>
          <w:lang w:val="sl-SI" w:eastAsia="sl-SI"/>
        </w:rPr>
        <w:t>n/</w:t>
      </w:r>
      <w:r w:rsidR="00831E9F" w:rsidRPr="00831E9F">
        <w:rPr>
          <w:rFonts w:ascii="Arial" w:eastAsia="Times New Roman" w:hAnsi="Arial" w:cs="Arial"/>
          <w:sz w:val="18"/>
          <w:szCs w:val="18"/>
          <w:lang w:val="sl-SI" w:eastAsia="sl-SI"/>
        </w:rPr>
        <w:t>a</w:t>
      </w:r>
      <w:r w:rsidRPr="00831E9F">
        <w:rPr>
          <w:rFonts w:ascii="Arial" w:eastAsia="Times New Roman" w:hAnsi="Arial" w:cs="Arial"/>
          <w:sz w:val="18"/>
          <w:szCs w:val="18"/>
          <w:lang w:val="sl-SI" w:eastAsia="sl-SI"/>
        </w:rPr>
        <w:t xml:space="preserve">, </w:t>
      </w:r>
      <w:r w:rsidR="00831E9F" w:rsidRPr="00831E9F">
        <w:rPr>
          <w:rFonts w:ascii="Arial" w:eastAsia="Times New Roman" w:hAnsi="Arial" w:cs="Arial"/>
          <w:sz w:val="18"/>
          <w:szCs w:val="18"/>
          <w:lang w:val="sl-SI" w:eastAsia="sl-SI"/>
        </w:rPr>
        <w:t>se ne uporablja</w:t>
      </w:r>
    </w:p>
    <w:p w14:paraId="26B925E5" w14:textId="77777777" w:rsidR="00C71849" w:rsidRDefault="00C71849" w:rsidP="00CE6855">
      <w:pPr>
        <w:autoSpaceDE w:val="0"/>
        <w:autoSpaceDN w:val="0"/>
        <w:adjustRightInd w:val="0"/>
        <w:jc w:val="left"/>
        <w:rPr>
          <w:rFonts w:eastAsia="Times New Roman"/>
          <w:szCs w:val="22"/>
          <w:lang w:val="sl-SI" w:eastAsia="sl-SI"/>
        </w:rPr>
      </w:pPr>
    </w:p>
    <w:p w14:paraId="27EF88DA" w14:textId="77777777" w:rsidR="00C71849" w:rsidRDefault="00C71849" w:rsidP="00C71849">
      <w:pPr>
        <w:rPr>
          <w:color w:val="000000"/>
          <w:szCs w:val="22"/>
          <w:lang w:val="sl-SI"/>
        </w:rPr>
      </w:pPr>
      <w:r w:rsidRPr="00D847FC">
        <w:rPr>
          <w:color w:val="000000"/>
          <w:szCs w:val="22"/>
          <w:lang w:val="sl-SI"/>
        </w:rPr>
        <w:t xml:space="preserve">NPPO odobri izvajalce </w:t>
      </w:r>
      <w:proofErr w:type="spellStart"/>
      <w:r w:rsidRPr="00D847FC">
        <w:rPr>
          <w:color w:val="000000"/>
          <w:szCs w:val="22"/>
          <w:lang w:val="sl-SI"/>
        </w:rPr>
        <w:t>tretiranja</w:t>
      </w:r>
      <w:proofErr w:type="spellEnd"/>
      <w:r w:rsidRPr="00B71DB0">
        <w:rPr>
          <w:color w:val="000000"/>
          <w:szCs w:val="22"/>
          <w:lang w:val="sl-SI"/>
        </w:rPr>
        <w:t xml:space="preserve">. NPPO </w:t>
      </w:r>
      <w:r w:rsidRPr="00D847FC">
        <w:rPr>
          <w:color w:val="000000"/>
          <w:szCs w:val="22"/>
          <w:lang w:val="sl-SI"/>
        </w:rPr>
        <w:t xml:space="preserve">naj upošteva </w:t>
      </w:r>
      <w:r>
        <w:rPr>
          <w:color w:val="000000"/>
          <w:szCs w:val="22"/>
          <w:lang w:val="sl-SI"/>
        </w:rPr>
        <w:t>naslednje</w:t>
      </w:r>
      <w:r w:rsidRPr="00D847FC">
        <w:rPr>
          <w:color w:val="000000"/>
          <w:szCs w:val="22"/>
          <w:lang w:val="sl-SI"/>
        </w:rPr>
        <w:t xml:space="preserve"> dejavnike, ki so morda potrebni</w:t>
      </w:r>
      <w:r>
        <w:rPr>
          <w:color w:val="000000"/>
          <w:szCs w:val="22"/>
          <w:lang w:val="sl-SI"/>
        </w:rPr>
        <w:t>,</w:t>
      </w:r>
      <w:r w:rsidRPr="00D847FC">
        <w:rPr>
          <w:color w:val="000000"/>
          <w:szCs w:val="22"/>
          <w:lang w:val="sl-SI"/>
        </w:rPr>
        <w:t xml:space="preserve"> </w:t>
      </w:r>
      <w:r>
        <w:rPr>
          <w:color w:val="000000"/>
          <w:szCs w:val="22"/>
          <w:lang w:val="sl-SI"/>
        </w:rPr>
        <w:t>d</w:t>
      </w:r>
      <w:r w:rsidRPr="00B71DB0">
        <w:rPr>
          <w:color w:val="000000"/>
          <w:szCs w:val="22"/>
          <w:lang w:val="sl-SI"/>
        </w:rPr>
        <w:t xml:space="preserve">a zaplinjevanje </w:t>
      </w:r>
      <w:r>
        <w:rPr>
          <w:color w:val="000000"/>
          <w:szCs w:val="22"/>
          <w:lang w:val="sl-SI"/>
        </w:rPr>
        <w:t xml:space="preserve">s </w:t>
      </w:r>
      <w:proofErr w:type="spellStart"/>
      <w:r>
        <w:rPr>
          <w:color w:val="000000"/>
          <w:szCs w:val="22"/>
          <w:lang w:val="sl-SI"/>
        </w:rPr>
        <w:t>sulfuril</w:t>
      </w:r>
      <w:proofErr w:type="spellEnd"/>
      <w:r w:rsidR="00831E9F">
        <w:rPr>
          <w:color w:val="000000"/>
          <w:szCs w:val="22"/>
          <w:lang w:val="sl-SI"/>
        </w:rPr>
        <w:t xml:space="preserve"> </w:t>
      </w:r>
      <w:r>
        <w:rPr>
          <w:color w:val="000000"/>
          <w:szCs w:val="22"/>
          <w:lang w:val="sl-SI"/>
        </w:rPr>
        <w:t xml:space="preserve">fluoridom </w:t>
      </w:r>
      <w:r w:rsidRPr="00D847FC">
        <w:rPr>
          <w:color w:val="000000"/>
          <w:szCs w:val="22"/>
          <w:lang w:val="sl-SI"/>
        </w:rPr>
        <w:t>izpoln</w:t>
      </w:r>
      <w:r>
        <w:rPr>
          <w:color w:val="000000"/>
          <w:szCs w:val="22"/>
          <w:lang w:val="sl-SI"/>
        </w:rPr>
        <w:t>juje</w:t>
      </w:r>
      <w:r w:rsidRPr="00D847FC">
        <w:rPr>
          <w:color w:val="000000"/>
          <w:szCs w:val="22"/>
          <w:lang w:val="sl-SI"/>
        </w:rPr>
        <w:t xml:space="preserve"> zahtev</w:t>
      </w:r>
      <w:r>
        <w:rPr>
          <w:color w:val="000000"/>
          <w:szCs w:val="22"/>
          <w:lang w:val="sl-SI"/>
        </w:rPr>
        <w:t>e</w:t>
      </w:r>
      <w:r w:rsidRPr="00D847FC">
        <w:rPr>
          <w:color w:val="000000"/>
          <w:szCs w:val="22"/>
          <w:lang w:val="sl-SI"/>
        </w:rPr>
        <w:t xml:space="preserve"> </w:t>
      </w:r>
      <w:proofErr w:type="spellStart"/>
      <w:r w:rsidRPr="00D847FC">
        <w:rPr>
          <w:color w:val="000000"/>
          <w:szCs w:val="22"/>
          <w:lang w:val="sl-SI"/>
        </w:rPr>
        <w:t>tretiranja</w:t>
      </w:r>
      <w:proofErr w:type="spellEnd"/>
      <w:r>
        <w:rPr>
          <w:color w:val="000000"/>
          <w:szCs w:val="22"/>
          <w:lang w:val="sl-SI"/>
        </w:rPr>
        <w:t>:</w:t>
      </w:r>
    </w:p>
    <w:p w14:paraId="2B61D1B0" w14:textId="77777777" w:rsidR="00161161" w:rsidRDefault="00161161" w:rsidP="00C71849">
      <w:pPr>
        <w:rPr>
          <w:color w:val="000000"/>
          <w:szCs w:val="22"/>
          <w:lang w:val="sl-SI"/>
        </w:rPr>
      </w:pPr>
    </w:p>
    <w:p w14:paraId="62B61325" w14:textId="77777777" w:rsidR="00161161" w:rsidRPr="00B71DB0" w:rsidRDefault="00161161" w:rsidP="00161161">
      <w:pPr>
        <w:numPr>
          <w:ilvl w:val="0"/>
          <w:numId w:val="19"/>
        </w:numPr>
        <w:rPr>
          <w:color w:val="000000"/>
          <w:szCs w:val="22"/>
          <w:lang w:val="sl-SI" w:eastAsia="en-GB"/>
        </w:rPr>
      </w:pPr>
      <w:r>
        <w:rPr>
          <w:color w:val="000000"/>
          <w:szCs w:val="22"/>
          <w:lang w:val="sl-SI" w:eastAsia="en-GB"/>
        </w:rPr>
        <w:t>Z</w:t>
      </w:r>
      <w:r w:rsidRPr="00B71DB0">
        <w:rPr>
          <w:color w:val="000000"/>
          <w:szCs w:val="22"/>
          <w:lang w:val="sl-SI" w:eastAsia="en-GB"/>
        </w:rPr>
        <w:t xml:space="preserve">a enakomernejšo porazdelitev plina </w:t>
      </w:r>
      <w:r>
        <w:rPr>
          <w:color w:val="000000"/>
          <w:szCs w:val="22"/>
          <w:lang w:val="sl-SI" w:eastAsia="en-GB"/>
        </w:rPr>
        <w:t>med</w:t>
      </w:r>
      <w:r w:rsidRPr="00B71DB0">
        <w:rPr>
          <w:color w:val="000000"/>
          <w:szCs w:val="22"/>
          <w:lang w:val="sl-SI" w:eastAsia="en-GB"/>
        </w:rPr>
        <w:t xml:space="preserve"> </w:t>
      </w:r>
      <w:r>
        <w:rPr>
          <w:color w:val="000000"/>
          <w:szCs w:val="22"/>
          <w:lang w:val="sl-SI" w:eastAsia="en-GB"/>
        </w:rPr>
        <w:t xml:space="preserve">njegovim </w:t>
      </w:r>
      <w:r w:rsidRPr="00B71DB0">
        <w:rPr>
          <w:color w:val="000000"/>
          <w:szCs w:val="22"/>
          <w:lang w:val="sl-SI" w:eastAsia="en-GB"/>
        </w:rPr>
        <w:t>dovajanj</w:t>
      </w:r>
      <w:r>
        <w:rPr>
          <w:color w:val="000000"/>
          <w:szCs w:val="22"/>
          <w:lang w:val="sl-SI" w:eastAsia="en-GB"/>
        </w:rPr>
        <w:t>em</w:t>
      </w:r>
      <w:r w:rsidRPr="00B71DB0">
        <w:rPr>
          <w:color w:val="000000"/>
          <w:szCs w:val="22"/>
          <w:lang w:val="sl-SI" w:eastAsia="en-GB"/>
        </w:rPr>
        <w:t xml:space="preserve"> </w:t>
      </w:r>
      <w:r>
        <w:rPr>
          <w:color w:val="000000"/>
          <w:szCs w:val="22"/>
          <w:lang w:val="sl-SI" w:eastAsia="en-GB"/>
        </w:rPr>
        <w:t>p</w:t>
      </w:r>
      <w:r w:rsidRPr="00B71DB0">
        <w:rPr>
          <w:color w:val="000000"/>
          <w:szCs w:val="22"/>
          <w:lang w:val="sl-SI" w:eastAsia="en-GB"/>
        </w:rPr>
        <w:t xml:space="preserve">o potrebi uporabimo ventilatorje, ki morajo biti nameščeni tako, da se </w:t>
      </w:r>
      <w:proofErr w:type="spellStart"/>
      <w:r w:rsidRPr="00B71DB0">
        <w:rPr>
          <w:color w:val="000000"/>
          <w:szCs w:val="22"/>
          <w:lang w:val="sl-SI" w:eastAsia="en-GB"/>
        </w:rPr>
        <w:t>fumigant</w:t>
      </w:r>
      <w:proofErr w:type="spellEnd"/>
      <w:r w:rsidRPr="00B71DB0">
        <w:rPr>
          <w:color w:val="000000"/>
          <w:szCs w:val="22"/>
          <w:lang w:val="sl-SI" w:eastAsia="en-GB"/>
        </w:rPr>
        <w:t xml:space="preserve"> hitro in učinkovito porazdeli po celotni </w:t>
      </w:r>
      <w:proofErr w:type="spellStart"/>
      <w:r w:rsidRPr="00B71DB0">
        <w:rPr>
          <w:color w:val="000000"/>
          <w:szCs w:val="22"/>
          <w:lang w:val="sl-SI" w:eastAsia="en-GB"/>
        </w:rPr>
        <w:t>zaplinjevalni</w:t>
      </w:r>
      <w:proofErr w:type="spellEnd"/>
      <w:r w:rsidRPr="00B71DB0">
        <w:rPr>
          <w:color w:val="000000"/>
          <w:szCs w:val="22"/>
          <w:lang w:val="sl-SI" w:eastAsia="en-GB"/>
        </w:rPr>
        <w:t xml:space="preserve"> komori (po možnosti v prvi uri apliciranja).</w:t>
      </w:r>
    </w:p>
    <w:p w14:paraId="7E0953D8" w14:textId="77777777" w:rsidR="00161161" w:rsidRPr="00B71DB0" w:rsidRDefault="00161161" w:rsidP="00161161">
      <w:pPr>
        <w:ind w:left="360" w:hanging="360"/>
        <w:rPr>
          <w:color w:val="000000"/>
          <w:szCs w:val="22"/>
          <w:lang w:val="sl-SI" w:eastAsia="en-GB"/>
        </w:rPr>
      </w:pPr>
    </w:p>
    <w:p w14:paraId="46E28AC4" w14:textId="77777777" w:rsidR="00161161" w:rsidRPr="00B0616D" w:rsidRDefault="00161161" w:rsidP="00161161">
      <w:pPr>
        <w:numPr>
          <w:ilvl w:val="0"/>
          <w:numId w:val="19"/>
        </w:numPr>
        <w:rPr>
          <w:color w:val="000000"/>
          <w:szCs w:val="22"/>
          <w:lang w:val="sl-SI" w:eastAsia="en-GB"/>
        </w:rPr>
      </w:pPr>
      <w:proofErr w:type="spellStart"/>
      <w:r w:rsidRPr="00B0616D">
        <w:rPr>
          <w:color w:val="000000"/>
          <w:szCs w:val="22"/>
          <w:lang w:val="sl-SI" w:eastAsia="en-GB"/>
        </w:rPr>
        <w:t>Zaplinjevalna</w:t>
      </w:r>
      <w:proofErr w:type="spellEnd"/>
      <w:r w:rsidRPr="00B0616D">
        <w:rPr>
          <w:color w:val="000000"/>
          <w:szCs w:val="22"/>
          <w:lang w:val="sl-SI" w:eastAsia="en-GB"/>
        </w:rPr>
        <w:t xml:space="preserve"> komora </w:t>
      </w:r>
      <w:r>
        <w:rPr>
          <w:color w:val="000000"/>
          <w:szCs w:val="22"/>
          <w:lang w:val="sl-SI" w:eastAsia="en-GB"/>
        </w:rPr>
        <w:t xml:space="preserve">se </w:t>
      </w:r>
      <w:r w:rsidRPr="00B0616D">
        <w:rPr>
          <w:color w:val="000000"/>
          <w:szCs w:val="22"/>
          <w:lang w:val="sl-SI" w:eastAsia="en-GB"/>
        </w:rPr>
        <w:t xml:space="preserve">ne sme </w:t>
      </w:r>
      <w:r>
        <w:rPr>
          <w:color w:val="000000"/>
          <w:szCs w:val="22"/>
          <w:lang w:val="sl-SI" w:eastAsia="en-GB"/>
        </w:rPr>
        <w:t>zapolniti</w:t>
      </w:r>
      <w:r w:rsidRPr="00B0616D">
        <w:rPr>
          <w:color w:val="000000"/>
          <w:szCs w:val="22"/>
          <w:lang w:val="sl-SI" w:eastAsia="en-GB"/>
        </w:rPr>
        <w:t xml:space="preserve"> </w:t>
      </w:r>
      <w:r>
        <w:rPr>
          <w:color w:val="000000"/>
          <w:szCs w:val="22"/>
          <w:lang w:val="sl-SI" w:eastAsia="en-GB"/>
        </w:rPr>
        <w:t>nad</w:t>
      </w:r>
      <w:r w:rsidRPr="00B0616D">
        <w:rPr>
          <w:color w:val="000000"/>
          <w:szCs w:val="22"/>
          <w:lang w:val="sl-SI" w:eastAsia="en-GB"/>
        </w:rPr>
        <w:t xml:space="preserve"> 80 odstotk</w:t>
      </w:r>
      <w:r>
        <w:rPr>
          <w:color w:val="000000"/>
          <w:szCs w:val="22"/>
          <w:lang w:val="sl-SI" w:eastAsia="en-GB"/>
        </w:rPr>
        <w:t>i</w:t>
      </w:r>
      <w:r w:rsidRPr="00B0616D">
        <w:rPr>
          <w:color w:val="000000"/>
          <w:szCs w:val="22"/>
          <w:lang w:val="sl-SI" w:eastAsia="en-GB"/>
        </w:rPr>
        <w:t xml:space="preserve"> prostornine.</w:t>
      </w:r>
    </w:p>
    <w:p w14:paraId="7BF2606F" w14:textId="77777777" w:rsidR="00161161" w:rsidRPr="00B71DB0" w:rsidRDefault="00161161" w:rsidP="00C71849">
      <w:pPr>
        <w:rPr>
          <w:color w:val="000000"/>
          <w:szCs w:val="22"/>
          <w:lang w:val="sl-SI"/>
        </w:rPr>
      </w:pPr>
    </w:p>
    <w:p w14:paraId="1C6A7D5C" w14:textId="77777777" w:rsidR="00995B89" w:rsidRPr="00B71DB0" w:rsidRDefault="00995B89" w:rsidP="00995B89">
      <w:pPr>
        <w:numPr>
          <w:ilvl w:val="0"/>
          <w:numId w:val="19"/>
        </w:numPr>
        <w:rPr>
          <w:bCs/>
          <w:color w:val="000000"/>
          <w:szCs w:val="22"/>
          <w:lang w:val="sl-SI" w:eastAsia="en-GB"/>
        </w:rPr>
      </w:pPr>
      <w:proofErr w:type="spellStart"/>
      <w:r w:rsidRPr="00B71DB0">
        <w:rPr>
          <w:color w:val="000000"/>
          <w:szCs w:val="22"/>
          <w:lang w:val="sl-SI" w:eastAsia="en-GB"/>
        </w:rPr>
        <w:t>Zaplinjevalna</w:t>
      </w:r>
      <w:proofErr w:type="spellEnd"/>
      <w:r w:rsidRPr="00B71DB0">
        <w:rPr>
          <w:color w:val="000000"/>
          <w:szCs w:val="22"/>
          <w:lang w:val="sl-SI" w:eastAsia="en-GB"/>
        </w:rPr>
        <w:t xml:space="preserve"> komora mora biti popolnoma zatesnjena in kar najbolj </w:t>
      </w:r>
      <w:proofErr w:type="spellStart"/>
      <w:r w:rsidRPr="00B71DB0">
        <w:rPr>
          <w:color w:val="000000"/>
          <w:szCs w:val="22"/>
          <w:lang w:val="sl-SI" w:eastAsia="en-GB"/>
        </w:rPr>
        <w:t>plinotesna</w:t>
      </w:r>
      <w:proofErr w:type="spellEnd"/>
      <w:r w:rsidRPr="00B71DB0">
        <w:rPr>
          <w:color w:val="000000"/>
          <w:szCs w:val="22"/>
          <w:lang w:val="sl-SI" w:eastAsia="en-GB"/>
        </w:rPr>
        <w:t xml:space="preserve">. </w:t>
      </w:r>
      <w:r w:rsidRPr="00B71DB0">
        <w:rPr>
          <w:bCs/>
          <w:color w:val="000000"/>
          <w:szCs w:val="22"/>
          <w:lang w:val="sl-SI" w:eastAsia="en-GB"/>
        </w:rPr>
        <w:t xml:space="preserve">Če se zaplinjevanje izvaja pod ponjavo, mora biti ta iz </w:t>
      </w:r>
      <w:proofErr w:type="spellStart"/>
      <w:r w:rsidRPr="00B71DB0">
        <w:rPr>
          <w:bCs/>
          <w:color w:val="000000"/>
          <w:szCs w:val="22"/>
          <w:lang w:val="sl-SI" w:eastAsia="en-GB"/>
        </w:rPr>
        <w:t>plinotesnega</w:t>
      </w:r>
      <w:proofErr w:type="spellEnd"/>
      <w:r w:rsidRPr="00B71DB0">
        <w:rPr>
          <w:bCs/>
          <w:color w:val="000000"/>
          <w:szCs w:val="22"/>
          <w:lang w:val="sl-SI" w:eastAsia="en-GB"/>
        </w:rPr>
        <w:t xml:space="preserve"> materiala in ustrezno zatesnjena po šivih ter ob tleh.</w:t>
      </w:r>
    </w:p>
    <w:p w14:paraId="3C57EFCA" w14:textId="77777777" w:rsidR="00995B89" w:rsidRPr="00B71DB0" w:rsidRDefault="00995B89" w:rsidP="00995B89">
      <w:pPr>
        <w:ind w:left="360" w:hanging="360"/>
        <w:rPr>
          <w:color w:val="000000"/>
          <w:szCs w:val="22"/>
          <w:lang w:val="sl-SI" w:eastAsia="en-GB"/>
        </w:rPr>
      </w:pPr>
    </w:p>
    <w:p w14:paraId="1496E929" w14:textId="77777777" w:rsidR="00995B89" w:rsidRPr="00B71DB0" w:rsidRDefault="00995B89" w:rsidP="00995B89">
      <w:pPr>
        <w:numPr>
          <w:ilvl w:val="0"/>
          <w:numId w:val="19"/>
        </w:numPr>
        <w:rPr>
          <w:color w:val="000000"/>
          <w:szCs w:val="22"/>
          <w:lang w:val="sl-SI" w:eastAsia="en-GB"/>
        </w:rPr>
      </w:pPr>
      <w:r w:rsidRPr="00B71DB0">
        <w:rPr>
          <w:color w:val="000000"/>
          <w:szCs w:val="22"/>
          <w:lang w:val="sl-SI" w:eastAsia="en-GB"/>
        </w:rPr>
        <w:t xml:space="preserve">Tla </w:t>
      </w:r>
      <w:proofErr w:type="spellStart"/>
      <w:r w:rsidRPr="00B71DB0">
        <w:rPr>
          <w:color w:val="000000"/>
          <w:szCs w:val="22"/>
          <w:lang w:val="sl-SI" w:eastAsia="en-GB"/>
        </w:rPr>
        <w:t>zaplinjevalne</w:t>
      </w:r>
      <w:proofErr w:type="spellEnd"/>
      <w:r w:rsidRPr="00B71DB0">
        <w:rPr>
          <w:color w:val="000000"/>
          <w:szCs w:val="22"/>
          <w:lang w:val="sl-SI" w:eastAsia="en-GB"/>
        </w:rPr>
        <w:t xml:space="preserve"> komore morajo biti </w:t>
      </w:r>
      <w:proofErr w:type="spellStart"/>
      <w:r w:rsidRPr="00B71DB0">
        <w:rPr>
          <w:color w:val="000000"/>
          <w:szCs w:val="22"/>
          <w:lang w:val="sl-SI" w:eastAsia="en-GB"/>
        </w:rPr>
        <w:t>plinotesna</w:t>
      </w:r>
      <w:proofErr w:type="spellEnd"/>
      <w:r w:rsidRPr="00B71DB0">
        <w:rPr>
          <w:color w:val="000000"/>
          <w:szCs w:val="22"/>
          <w:lang w:val="sl-SI" w:eastAsia="en-GB"/>
        </w:rPr>
        <w:t xml:space="preserve"> za </w:t>
      </w:r>
      <w:proofErr w:type="spellStart"/>
      <w:r w:rsidRPr="00B71DB0">
        <w:rPr>
          <w:color w:val="000000"/>
          <w:szCs w:val="22"/>
          <w:lang w:val="sl-SI" w:eastAsia="en-GB"/>
        </w:rPr>
        <w:t>fumigant</w:t>
      </w:r>
      <w:proofErr w:type="spellEnd"/>
      <w:r w:rsidRPr="00B71DB0">
        <w:rPr>
          <w:color w:val="000000"/>
          <w:szCs w:val="22"/>
          <w:lang w:val="sl-SI" w:eastAsia="en-GB"/>
        </w:rPr>
        <w:t xml:space="preserve">; če niso, </w:t>
      </w:r>
      <w:r>
        <w:rPr>
          <w:color w:val="000000"/>
          <w:szCs w:val="22"/>
          <w:lang w:val="sl-SI" w:eastAsia="en-GB"/>
        </w:rPr>
        <w:t xml:space="preserve">jih </w:t>
      </w:r>
      <w:r w:rsidRPr="00B71DB0">
        <w:rPr>
          <w:color w:val="000000"/>
          <w:szCs w:val="22"/>
          <w:lang w:val="sl-SI" w:eastAsia="en-GB"/>
        </w:rPr>
        <w:t xml:space="preserve">je treba obložiti s </w:t>
      </w:r>
      <w:proofErr w:type="spellStart"/>
      <w:r w:rsidRPr="00B71DB0">
        <w:rPr>
          <w:color w:val="000000"/>
          <w:szCs w:val="22"/>
          <w:lang w:val="sl-SI" w:eastAsia="en-GB"/>
        </w:rPr>
        <w:t>plinotesnimi</w:t>
      </w:r>
      <w:proofErr w:type="spellEnd"/>
      <w:r w:rsidRPr="00B71DB0">
        <w:rPr>
          <w:color w:val="000000"/>
          <w:szCs w:val="22"/>
          <w:lang w:val="sl-SI" w:eastAsia="en-GB"/>
        </w:rPr>
        <w:t xml:space="preserve"> ponjavami.</w:t>
      </w:r>
    </w:p>
    <w:p w14:paraId="7C7B7606" w14:textId="77777777" w:rsidR="00C71849" w:rsidRDefault="00C71849" w:rsidP="00CE6855">
      <w:pPr>
        <w:autoSpaceDE w:val="0"/>
        <w:autoSpaceDN w:val="0"/>
        <w:adjustRightInd w:val="0"/>
        <w:jc w:val="left"/>
        <w:rPr>
          <w:rFonts w:eastAsia="Times New Roman"/>
          <w:szCs w:val="22"/>
          <w:lang w:val="sl-SI" w:eastAsia="sl-SI"/>
        </w:rPr>
      </w:pPr>
    </w:p>
    <w:p w14:paraId="276BC3DC" w14:textId="77777777" w:rsidR="00995B89" w:rsidRDefault="00995B89" w:rsidP="00995B89">
      <w:pPr>
        <w:numPr>
          <w:ilvl w:val="0"/>
          <w:numId w:val="19"/>
        </w:numPr>
        <w:rPr>
          <w:color w:val="000000"/>
          <w:szCs w:val="22"/>
          <w:lang w:val="sl-SI"/>
        </w:rPr>
      </w:pPr>
      <w:r w:rsidRPr="00B71DB0">
        <w:rPr>
          <w:color w:val="000000"/>
          <w:szCs w:val="22"/>
          <w:lang w:val="sl-SI"/>
        </w:rPr>
        <w:t>Zlož</w:t>
      </w:r>
      <w:r>
        <w:rPr>
          <w:color w:val="000000"/>
          <w:szCs w:val="22"/>
          <w:lang w:val="sl-SI"/>
        </w:rPr>
        <w:t>en</w:t>
      </w:r>
      <w:r w:rsidRPr="00B71DB0">
        <w:rPr>
          <w:color w:val="000000"/>
          <w:szCs w:val="22"/>
          <w:lang w:val="sl-SI"/>
        </w:rPr>
        <w:t xml:space="preserve"> </w:t>
      </w:r>
      <w:proofErr w:type="spellStart"/>
      <w:r w:rsidRPr="00B71DB0">
        <w:rPr>
          <w:color w:val="000000"/>
          <w:szCs w:val="22"/>
          <w:lang w:val="sl-SI"/>
        </w:rPr>
        <w:t>lesene</w:t>
      </w:r>
      <w:r>
        <w:rPr>
          <w:color w:val="000000"/>
          <w:szCs w:val="22"/>
          <w:lang w:val="sl-SI"/>
        </w:rPr>
        <w:t>n</w:t>
      </w:r>
      <w:proofErr w:type="spellEnd"/>
      <w:r w:rsidRPr="00B71DB0">
        <w:rPr>
          <w:color w:val="000000"/>
          <w:szCs w:val="22"/>
          <w:lang w:val="sl-SI"/>
        </w:rPr>
        <w:t xml:space="preserve"> pakirn</w:t>
      </w:r>
      <w:r>
        <w:rPr>
          <w:color w:val="000000"/>
          <w:szCs w:val="22"/>
          <w:lang w:val="sl-SI"/>
        </w:rPr>
        <w:t>i</w:t>
      </w:r>
      <w:r w:rsidRPr="00B71DB0">
        <w:rPr>
          <w:color w:val="000000"/>
          <w:szCs w:val="22"/>
          <w:lang w:val="sl-SI"/>
        </w:rPr>
        <w:t xml:space="preserve"> material je treba </w:t>
      </w:r>
      <w:proofErr w:type="spellStart"/>
      <w:r w:rsidRPr="00B71DB0">
        <w:rPr>
          <w:color w:val="000000"/>
          <w:szCs w:val="22"/>
          <w:lang w:val="sl-SI"/>
        </w:rPr>
        <w:t>letvičiti</w:t>
      </w:r>
      <w:proofErr w:type="spellEnd"/>
      <w:r w:rsidRPr="00B71DB0">
        <w:rPr>
          <w:color w:val="000000"/>
          <w:szCs w:val="22"/>
          <w:lang w:val="sl-SI"/>
        </w:rPr>
        <w:t xml:space="preserve"> </w:t>
      </w:r>
      <w:r>
        <w:rPr>
          <w:color w:val="000000"/>
          <w:szCs w:val="22"/>
          <w:lang w:val="sl-SI"/>
        </w:rPr>
        <w:t xml:space="preserve">vsaj na vsakih 20 cm </w:t>
      </w:r>
      <w:r w:rsidRPr="00B71DB0">
        <w:rPr>
          <w:color w:val="000000"/>
          <w:szCs w:val="22"/>
          <w:lang w:val="sl-SI"/>
        </w:rPr>
        <w:t xml:space="preserve">za zagotovitev enakomerne porazdelitve in prepojitve </w:t>
      </w:r>
      <w:r>
        <w:rPr>
          <w:color w:val="000000"/>
          <w:szCs w:val="22"/>
          <w:lang w:val="sl-SI"/>
        </w:rPr>
        <w:t xml:space="preserve">s </w:t>
      </w:r>
      <w:proofErr w:type="spellStart"/>
      <w:r>
        <w:rPr>
          <w:color w:val="000000"/>
          <w:szCs w:val="22"/>
          <w:lang w:val="sl-SI"/>
        </w:rPr>
        <w:t>sulfuril</w:t>
      </w:r>
      <w:proofErr w:type="spellEnd"/>
      <w:r w:rsidR="00831E9F">
        <w:rPr>
          <w:color w:val="000000"/>
          <w:szCs w:val="22"/>
          <w:lang w:val="sl-SI"/>
        </w:rPr>
        <w:t xml:space="preserve"> </w:t>
      </w:r>
      <w:r>
        <w:rPr>
          <w:color w:val="000000"/>
          <w:szCs w:val="22"/>
          <w:lang w:val="sl-SI"/>
        </w:rPr>
        <w:t>fluoridom</w:t>
      </w:r>
      <w:r w:rsidRPr="00B71DB0">
        <w:rPr>
          <w:color w:val="000000"/>
          <w:szCs w:val="22"/>
          <w:lang w:val="sl-SI"/>
        </w:rPr>
        <w:t>.</w:t>
      </w:r>
    </w:p>
    <w:p w14:paraId="6C45962D" w14:textId="77777777" w:rsidR="00995B89" w:rsidRDefault="00995B89" w:rsidP="00995B89">
      <w:pPr>
        <w:pStyle w:val="Odstavekseznama"/>
        <w:ind w:left="880"/>
        <w:rPr>
          <w:color w:val="000000"/>
          <w:szCs w:val="22"/>
          <w:lang w:val="sl-SI"/>
        </w:rPr>
      </w:pPr>
    </w:p>
    <w:p w14:paraId="449F3296" w14:textId="77777777" w:rsidR="00995B89" w:rsidRPr="00B71DB0" w:rsidRDefault="00995B89" w:rsidP="00995B89">
      <w:pPr>
        <w:numPr>
          <w:ilvl w:val="0"/>
          <w:numId w:val="19"/>
        </w:numPr>
        <w:rPr>
          <w:color w:val="000000"/>
          <w:szCs w:val="22"/>
          <w:lang w:val="sl-SI"/>
        </w:rPr>
      </w:pPr>
      <w:r w:rsidRPr="00B71DB0">
        <w:rPr>
          <w:rFonts w:eastAsia="Times New Roman"/>
          <w:color w:val="000000"/>
          <w:szCs w:val="22"/>
          <w:lang w:val="sl-SI" w:eastAsia="sl-SI"/>
        </w:rPr>
        <w:t xml:space="preserve">Pri izračunu odmerka </w:t>
      </w:r>
      <w:proofErr w:type="spellStart"/>
      <w:r>
        <w:rPr>
          <w:color w:val="000000"/>
          <w:szCs w:val="22"/>
          <w:lang w:val="sl-SI"/>
        </w:rPr>
        <w:t>sulfuril</w:t>
      </w:r>
      <w:proofErr w:type="spellEnd"/>
      <w:r w:rsidR="00831E9F">
        <w:rPr>
          <w:color w:val="000000"/>
          <w:szCs w:val="22"/>
          <w:lang w:val="sl-SI"/>
        </w:rPr>
        <w:t xml:space="preserve"> </w:t>
      </w:r>
      <w:r>
        <w:rPr>
          <w:color w:val="000000"/>
          <w:szCs w:val="22"/>
          <w:lang w:val="sl-SI"/>
        </w:rPr>
        <w:t>fluorid</w:t>
      </w:r>
      <w:r w:rsidRPr="00B71DB0">
        <w:rPr>
          <w:rFonts w:eastAsia="Times New Roman"/>
          <w:color w:val="000000"/>
          <w:szCs w:val="22"/>
          <w:lang w:val="sl-SI" w:eastAsia="sl-SI"/>
        </w:rPr>
        <w:t xml:space="preserve">a je treba upoštevati izravnavo za </w:t>
      </w:r>
      <w:r w:rsidRPr="00B0616D">
        <w:rPr>
          <w:rFonts w:eastAsia="Times New Roman"/>
          <w:color w:val="000000"/>
          <w:szCs w:val="22"/>
          <w:lang w:val="sl-SI" w:eastAsia="sl-SI"/>
        </w:rPr>
        <w:t>najrazličnejše</w:t>
      </w:r>
      <w:r w:rsidRPr="00B71DB0">
        <w:rPr>
          <w:rFonts w:eastAsia="Times New Roman"/>
          <w:color w:val="000000"/>
          <w:szCs w:val="22"/>
          <w:lang w:val="sl-SI" w:eastAsia="sl-SI"/>
        </w:rPr>
        <w:t xml:space="preserve"> mešanice plina (npr. o</w:t>
      </w:r>
      <w:r>
        <w:rPr>
          <w:rFonts w:eastAsia="Times New Roman"/>
          <w:color w:val="000000"/>
          <w:szCs w:val="22"/>
          <w:lang w:val="sl-SI" w:eastAsia="sl-SI"/>
        </w:rPr>
        <w:t>gljikov dioksid</w:t>
      </w:r>
      <w:r w:rsidRPr="00B71DB0">
        <w:rPr>
          <w:rFonts w:eastAsia="Times New Roman"/>
          <w:color w:val="000000"/>
          <w:szCs w:val="22"/>
          <w:lang w:val="sl-SI" w:eastAsia="sl-SI"/>
        </w:rPr>
        <w:t>)</w:t>
      </w:r>
      <w:r>
        <w:rPr>
          <w:rFonts w:eastAsia="Times New Roman"/>
          <w:color w:val="000000"/>
          <w:szCs w:val="22"/>
          <w:lang w:val="sl-SI" w:eastAsia="sl-SI"/>
        </w:rPr>
        <w:t xml:space="preserve"> </w:t>
      </w:r>
      <w:r w:rsidRPr="00B71DB0">
        <w:rPr>
          <w:rFonts w:eastAsia="Times New Roman"/>
          <w:color w:val="000000"/>
          <w:szCs w:val="22"/>
          <w:lang w:val="sl-SI" w:eastAsia="sl-SI"/>
        </w:rPr>
        <w:t xml:space="preserve">za zagotovitev, da je skupna količina apliciranega </w:t>
      </w:r>
      <w:r w:rsidR="00990C0D">
        <w:rPr>
          <w:rFonts w:eastAsia="Times New Roman"/>
          <w:color w:val="000000"/>
          <w:szCs w:val="22"/>
          <w:lang w:val="sl-SI" w:eastAsia="sl-SI"/>
        </w:rPr>
        <w:t xml:space="preserve">čistega </w:t>
      </w:r>
      <w:proofErr w:type="spellStart"/>
      <w:r w:rsidR="00990C0D">
        <w:rPr>
          <w:rFonts w:eastAsia="Times New Roman"/>
          <w:color w:val="000000"/>
          <w:szCs w:val="22"/>
          <w:lang w:val="sl-SI" w:eastAsia="sl-SI"/>
        </w:rPr>
        <w:t>fumigant</w:t>
      </w:r>
      <w:r w:rsidRPr="00B71DB0">
        <w:rPr>
          <w:rFonts w:eastAsia="Times New Roman"/>
          <w:color w:val="000000"/>
          <w:szCs w:val="22"/>
          <w:lang w:val="sl-SI" w:eastAsia="sl-SI"/>
        </w:rPr>
        <w:t>a</w:t>
      </w:r>
      <w:proofErr w:type="spellEnd"/>
      <w:r w:rsidRPr="00B71DB0">
        <w:rPr>
          <w:rFonts w:eastAsia="Times New Roman"/>
          <w:color w:val="000000"/>
          <w:szCs w:val="22"/>
          <w:lang w:val="sl-SI" w:eastAsia="sl-SI"/>
        </w:rPr>
        <w:t xml:space="preserve"> skladna z zahteva</w:t>
      </w:r>
      <w:r w:rsidR="00990C0D">
        <w:rPr>
          <w:rFonts w:eastAsia="Times New Roman"/>
          <w:color w:val="000000"/>
          <w:szCs w:val="22"/>
          <w:lang w:val="sl-SI" w:eastAsia="sl-SI"/>
        </w:rPr>
        <w:t>mi, predpisanimi v standardu.</w:t>
      </w:r>
    </w:p>
    <w:p w14:paraId="2A64703F" w14:textId="77777777" w:rsidR="00995B89" w:rsidRDefault="00995B89" w:rsidP="00A84926">
      <w:pPr>
        <w:autoSpaceDE w:val="0"/>
        <w:autoSpaceDN w:val="0"/>
        <w:adjustRightInd w:val="0"/>
        <w:jc w:val="left"/>
        <w:rPr>
          <w:rFonts w:eastAsia="Times New Roman"/>
          <w:szCs w:val="22"/>
          <w:lang w:val="sl-SI" w:eastAsia="sl-SI"/>
        </w:rPr>
      </w:pPr>
    </w:p>
    <w:p w14:paraId="6A32ECDD" w14:textId="77777777" w:rsidR="00995B89" w:rsidRDefault="00995B89" w:rsidP="00995B89">
      <w:pPr>
        <w:numPr>
          <w:ilvl w:val="0"/>
          <w:numId w:val="19"/>
        </w:numPr>
        <w:rPr>
          <w:color w:val="000000"/>
          <w:szCs w:val="22"/>
          <w:lang w:val="sl-SI"/>
        </w:rPr>
      </w:pPr>
      <w:r w:rsidRPr="00990C0D">
        <w:rPr>
          <w:color w:val="000000"/>
          <w:szCs w:val="22"/>
          <w:lang w:val="sl-SI"/>
        </w:rPr>
        <w:t xml:space="preserve">Koncentracijo </w:t>
      </w:r>
      <w:proofErr w:type="spellStart"/>
      <w:r w:rsidR="00990C0D" w:rsidRPr="00990C0D">
        <w:rPr>
          <w:color w:val="000000"/>
          <w:szCs w:val="22"/>
          <w:lang w:val="sl-SI"/>
        </w:rPr>
        <w:t>sulfuril</w:t>
      </w:r>
      <w:proofErr w:type="spellEnd"/>
      <w:r w:rsidR="00831E9F">
        <w:rPr>
          <w:color w:val="000000"/>
          <w:szCs w:val="22"/>
          <w:lang w:val="sl-SI"/>
        </w:rPr>
        <w:t xml:space="preserve"> </w:t>
      </w:r>
      <w:r w:rsidR="00990C0D" w:rsidRPr="00990C0D">
        <w:rPr>
          <w:color w:val="000000"/>
          <w:szCs w:val="22"/>
          <w:lang w:val="sl-SI"/>
        </w:rPr>
        <w:t>fluorid</w:t>
      </w:r>
      <w:r w:rsidRPr="00990C0D">
        <w:rPr>
          <w:color w:val="000000"/>
          <w:szCs w:val="22"/>
          <w:lang w:val="sl-SI"/>
        </w:rPr>
        <w:t xml:space="preserve">a v zračnem prostoru vedno merimo na točki, ki je najbolj oddaljena od točke vstopa plina, in na točkah po celotni </w:t>
      </w:r>
      <w:proofErr w:type="spellStart"/>
      <w:r w:rsidRPr="00990C0D">
        <w:rPr>
          <w:color w:val="000000"/>
          <w:szCs w:val="22"/>
          <w:lang w:val="sl-SI"/>
        </w:rPr>
        <w:t>zaplinjevalni</w:t>
      </w:r>
      <w:proofErr w:type="spellEnd"/>
      <w:r w:rsidRPr="00990C0D">
        <w:rPr>
          <w:color w:val="000000"/>
          <w:szCs w:val="22"/>
          <w:lang w:val="sl-SI"/>
        </w:rPr>
        <w:t xml:space="preserve"> komori (npr. spredaj spodaj, v središču na sredini in zadaj zgoraj), za zagotavljanje enakomerne porazdelitve plina. Časa </w:t>
      </w:r>
      <w:proofErr w:type="spellStart"/>
      <w:r w:rsidRPr="00990C0D">
        <w:rPr>
          <w:color w:val="000000"/>
          <w:szCs w:val="22"/>
          <w:lang w:val="sl-SI"/>
        </w:rPr>
        <w:t>tretiranja</w:t>
      </w:r>
      <w:proofErr w:type="spellEnd"/>
      <w:r w:rsidRPr="00990C0D">
        <w:rPr>
          <w:color w:val="000000"/>
          <w:szCs w:val="22"/>
          <w:lang w:val="sl-SI"/>
        </w:rPr>
        <w:t xml:space="preserve"> ne izračunavamo, dokler ni dosežena popolna porazdelitev plina.</w:t>
      </w:r>
    </w:p>
    <w:p w14:paraId="3EB5BB2B" w14:textId="77777777" w:rsidR="00990C0D" w:rsidRDefault="00990C0D" w:rsidP="00990C0D">
      <w:pPr>
        <w:pStyle w:val="Odstavekseznama"/>
        <w:ind w:left="880"/>
        <w:rPr>
          <w:color w:val="000000"/>
          <w:szCs w:val="22"/>
          <w:lang w:val="sl-SI"/>
        </w:rPr>
      </w:pPr>
    </w:p>
    <w:p w14:paraId="5CDA3524" w14:textId="77777777" w:rsidR="00F259C2" w:rsidRPr="00B71DB0" w:rsidRDefault="00F259C2" w:rsidP="00F259C2">
      <w:pPr>
        <w:numPr>
          <w:ilvl w:val="0"/>
          <w:numId w:val="19"/>
        </w:numPr>
        <w:rPr>
          <w:rFonts w:eastAsia="Times New Roman"/>
          <w:color w:val="000000"/>
          <w:szCs w:val="22"/>
          <w:lang w:val="sl-SI" w:eastAsia="sl-SI"/>
        </w:rPr>
      </w:pPr>
      <w:r w:rsidRPr="00B71DB0">
        <w:rPr>
          <w:rFonts w:eastAsia="Times New Roman"/>
          <w:color w:val="000000"/>
          <w:szCs w:val="22"/>
          <w:lang w:val="sl-SI" w:eastAsia="sl-SI"/>
        </w:rPr>
        <w:t xml:space="preserve">Za določitev količine začetnega odmerka </w:t>
      </w:r>
      <w:r>
        <w:rPr>
          <w:rFonts w:eastAsia="Times New Roman"/>
          <w:color w:val="000000"/>
          <w:szCs w:val="22"/>
          <w:lang w:val="sl-SI" w:eastAsia="sl-SI"/>
        </w:rPr>
        <w:t>in</w:t>
      </w:r>
      <w:r w:rsidRPr="00B71DB0">
        <w:rPr>
          <w:rFonts w:eastAsia="Times New Roman"/>
          <w:color w:val="000000"/>
          <w:szCs w:val="22"/>
          <w:lang w:val="sl-SI" w:eastAsia="sl-SI"/>
        </w:rPr>
        <w:t xml:space="preserve"> postopkov ravnanja s proizvodom po </w:t>
      </w:r>
      <w:proofErr w:type="spellStart"/>
      <w:r w:rsidRPr="00B71DB0">
        <w:rPr>
          <w:rFonts w:eastAsia="Times New Roman"/>
          <w:color w:val="000000"/>
          <w:szCs w:val="22"/>
          <w:lang w:val="sl-SI" w:eastAsia="sl-SI"/>
        </w:rPr>
        <w:t>tretiranju</w:t>
      </w:r>
      <w:proofErr w:type="spellEnd"/>
      <w:r w:rsidRPr="00B71DB0">
        <w:rPr>
          <w:rFonts w:eastAsia="Times New Roman"/>
          <w:color w:val="000000"/>
          <w:szCs w:val="22"/>
          <w:lang w:val="sl-SI" w:eastAsia="sl-SI"/>
        </w:rPr>
        <w:t xml:space="preserve"> je pri </w:t>
      </w:r>
      <w:proofErr w:type="spellStart"/>
      <w:r w:rsidRPr="00B71DB0">
        <w:rPr>
          <w:rFonts w:eastAsia="Times New Roman"/>
          <w:color w:val="000000"/>
          <w:szCs w:val="22"/>
          <w:lang w:val="sl-SI" w:eastAsia="sl-SI"/>
        </w:rPr>
        <w:t>tretiranem</w:t>
      </w:r>
      <w:proofErr w:type="spellEnd"/>
      <w:r w:rsidRPr="00B71DB0">
        <w:rPr>
          <w:rFonts w:eastAsia="Times New Roman"/>
          <w:color w:val="000000"/>
          <w:szCs w:val="22"/>
          <w:lang w:val="sl-SI" w:eastAsia="sl-SI"/>
        </w:rPr>
        <w:t xml:space="preserve"> lesenem pakirnem materialu ali proizvodih, povezanih z njim</w:t>
      </w:r>
      <w:r>
        <w:rPr>
          <w:rFonts w:eastAsia="Times New Roman"/>
          <w:color w:val="000000"/>
          <w:szCs w:val="22"/>
          <w:lang w:val="sl-SI" w:eastAsia="sl-SI"/>
        </w:rPr>
        <w:t xml:space="preserve">, </w:t>
      </w:r>
      <w:r w:rsidRPr="00B71DB0">
        <w:rPr>
          <w:rFonts w:eastAsia="Times New Roman"/>
          <w:color w:val="000000"/>
          <w:szCs w:val="22"/>
          <w:lang w:val="sl-SI" w:eastAsia="sl-SI"/>
        </w:rPr>
        <w:t xml:space="preserve">treba upoštevati verjetnost za vpojnost </w:t>
      </w:r>
      <w:proofErr w:type="spellStart"/>
      <w:r w:rsidRPr="00990C0D">
        <w:rPr>
          <w:color w:val="000000"/>
          <w:szCs w:val="22"/>
          <w:lang w:val="sl-SI"/>
        </w:rPr>
        <w:t>sulfuril</w:t>
      </w:r>
      <w:proofErr w:type="spellEnd"/>
      <w:r w:rsidR="00831E9F">
        <w:rPr>
          <w:color w:val="000000"/>
          <w:szCs w:val="22"/>
          <w:lang w:val="sl-SI"/>
        </w:rPr>
        <w:t xml:space="preserve"> </w:t>
      </w:r>
      <w:r w:rsidRPr="00990C0D">
        <w:rPr>
          <w:color w:val="000000"/>
          <w:szCs w:val="22"/>
          <w:lang w:val="sl-SI"/>
        </w:rPr>
        <w:t>fluorida</w:t>
      </w:r>
      <w:r w:rsidRPr="00B71DB0">
        <w:rPr>
          <w:rFonts w:eastAsia="Times New Roman"/>
          <w:color w:val="000000"/>
          <w:szCs w:val="22"/>
          <w:lang w:val="sl-SI" w:eastAsia="sl-SI"/>
        </w:rPr>
        <w:t>.</w:t>
      </w:r>
    </w:p>
    <w:p w14:paraId="3A357BB9" w14:textId="77777777" w:rsidR="00F259C2" w:rsidRPr="00B71DB0" w:rsidRDefault="00F259C2" w:rsidP="00F259C2">
      <w:pPr>
        <w:ind w:left="360" w:hanging="360"/>
        <w:rPr>
          <w:rFonts w:eastAsia="Times New Roman"/>
          <w:color w:val="000000"/>
          <w:szCs w:val="22"/>
          <w:lang w:val="sl-SI" w:eastAsia="sl-SI"/>
        </w:rPr>
      </w:pPr>
    </w:p>
    <w:p w14:paraId="30D83349" w14:textId="77777777" w:rsidR="00990C0D" w:rsidRPr="00573021" w:rsidRDefault="00F259C2" w:rsidP="00F259C2">
      <w:pPr>
        <w:numPr>
          <w:ilvl w:val="0"/>
          <w:numId w:val="19"/>
        </w:numPr>
        <w:rPr>
          <w:color w:val="000000"/>
          <w:szCs w:val="22"/>
          <w:lang w:val="sl-SI"/>
        </w:rPr>
      </w:pPr>
      <w:r w:rsidRPr="00B71DB0">
        <w:rPr>
          <w:rFonts w:eastAsia="Times New Roman"/>
          <w:color w:val="000000"/>
          <w:szCs w:val="22"/>
          <w:lang w:val="sl-SI" w:eastAsia="sl-SI"/>
        </w:rPr>
        <w:t xml:space="preserve">Za izračun odmerka </w:t>
      </w:r>
      <w:proofErr w:type="spellStart"/>
      <w:r w:rsidRPr="00990C0D">
        <w:rPr>
          <w:color w:val="000000"/>
          <w:szCs w:val="22"/>
          <w:lang w:val="sl-SI"/>
        </w:rPr>
        <w:t>sulfurilfluorida</w:t>
      </w:r>
      <w:proofErr w:type="spellEnd"/>
      <w:r>
        <w:rPr>
          <w:rFonts w:eastAsia="Times New Roman"/>
          <w:color w:val="000000"/>
          <w:szCs w:val="22"/>
          <w:lang w:val="sl-SI" w:eastAsia="sl-SI"/>
        </w:rPr>
        <w:t xml:space="preserve"> </w:t>
      </w:r>
      <w:r w:rsidRPr="00B71DB0">
        <w:rPr>
          <w:rFonts w:eastAsia="Times New Roman"/>
          <w:color w:val="000000"/>
          <w:szCs w:val="22"/>
          <w:lang w:val="sl-SI" w:eastAsia="sl-SI"/>
        </w:rPr>
        <w:t xml:space="preserve">uporabimo izmerjeno temperaturo proizvoda ali zraka </w:t>
      </w:r>
      <w:r>
        <w:rPr>
          <w:rFonts w:eastAsia="Times New Roman"/>
          <w:color w:val="000000"/>
          <w:szCs w:val="22"/>
          <w:lang w:val="sl-SI" w:eastAsia="sl-SI"/>
        </w:rPr>
        <w:t xml:space="preserve">v prostoru </w:t>
      </w:r>
      <w:r w:rsidRPr="00B71DB0">
        <w:rPr>
          <w:rFonts w:eastAsia="Times New Roman"/>
          <w:color w:val="000000"/>
          <w:szCs w:val="22"/>
          <w:lang w:val="sl-SI" w:eastAsia="sl-SI"/>
        </w:rPr>
        <w:t>(tist</w:t>
      </w:r>
      <w:r>
        <w:rPr>
          <w:rFonts w:eastAsia="Times New Roman"/>
          <w:color w:val="000000"/>
          <w:szCs w:val="22"/>
          <w:lang w:val="sl-SI" w:eastAsia="sl-SI"/>
        </w:rPr>
        <w:t>o</w:t>
      </w:r>
      <w:r w:rsidRPr="00B71DB0">
        <w:rPr>
          <w:rFonts w:eastAsia="Times New Roman"/>
          <w:color w:val="000000"/>
          <w:szCs w:val="22"/>
          <w:lang w:val="sl-SI" w:eastAsia="sl-SI"/>
        </w:rPr>
        <w:t>, ki je najnižja)</w:t>
      </w:r>
      <w:r>
        <w:rPr>
          <w:rFonts w:eastAsia="Times New Roman"/>
          <w:color w:val="000000"/>
          <w:szCs w:val="22"/>
          <w:lang w:val="sl-SI" w:eastAsia="sl-SI"/>
        </w:rPr>
        <w:t xml:space="preserve">, in temperatura proizvoda mora biti vsaj 20 °C (vključno s sredico lesa) med celotnim </w:t>
      </w:r>
      <w:proofErr w:type="spellStart"/>
      <w:r w:rsidRPr="00B71DB0">
        <w:rPr>
          <w:rFonts w:eastAsia="Times New Roman"/>
          <w:color w:val="000000"/>
          <w:szCs w:val="22"/>
          <w:lang w:val="sl-SI" w:eastAsia="sl-SI"/>
        </w:rPr>
        <w:t>tretiranjem</w:t>
      </w:r>
      <w:proofErr w:type="spellEnd"/>
      <w:r w:rsidRPr="00B71DB0">
        <w:rPr>
          <w:rFonts w:eastAsia="Times New Roman"/>
          <w:color w:val="000000"/>
          <w:szCs w:val="22"/>
          <w:lang w:val="sl-SI" w:eastAsia="sl-SI"/>
        </w:rPr>
        <w:t>.</w:t>
      </w:r>
    </w:p>
    <w:p w14:paraId="71345181" w14:textId="77777777" w:rsidR="00573021" w:rsidRDefault="00573021" w:rsidP="00573021">
      <w:pPr>
        <w:pStyle w:val="Odstavekseznama"/>
        <w:ind w:left="880"/>
        <w:rPr>
          <w:color w:val="000000"/>
          <w:szCs w:val="22"/>
          <w:lang w:val="sl-SI"/>
        </w:rPr>
      </w:pPr>
    </w:p>
    <w:p w14:paraId="7F27C7D5" w14:textId="77777777" w:rsidR="00573021" w:rsidRDefault="00573021" w:rsidP="00573021">
      <w:pPr>
        <w:numPr>
          <w:ilvl w:val="0"/>
          <w:numId w:val="19"/>
        </w:numPr>
        <w:autoSpaceDE w:val="0"/>
        <w:autoSpaceDN w:val="0"/>
        <w:adjustRightInd w:val="0"/>
        <w:spacing w:after="81"/>
        <w:ind w:left="357" w:hanging="357"/>
        <w:rPr>
          <w:rFonts w:eastAsia="Times New Roman"/>
          <w:color w:val="000000"/>
          <w:szCs w:val="22"/>
          <w:lang w:val="sl-SI" w:eastAsia="sl-SI"/>
        </w:rPr>
      </w:pPr>
      <w:r w:rsidRPr="00573021">
        <w:rPr>
          <w:rFonts w:eastAsia="Times New Roman"/>
          <w:color w:val="000000"/>
          <w:szCs w:val="22"/>
          <w:lang w:val="sl-SI" w:eastAsia="sl-SI"/>
        </w:rPr>
        <w:lastRenderedPageBreak/>
        <w:t xml:space="preserve">Lesen pakirni material, namenjen zaplinjevanju, ne sme biti ovit ali prevlečen s snovmi, neprepustnimi za </w:t>
      </w:r>
      <w:proofErr w:type="spellStart"/>
      <w:r w:rsidRPr="00573021">
        <w:rPr>
          <w:rFonts w:eastAsia="Times New Roman"/>
          <w:color w:val="000000"/>
          <w:szCs w:val="22"/>
          <w:lang w:val="sl-SI" w:eastAsia="sl-SI"/>
        </w:rPr>
        <w:t>fumigant</w:t>
      </w:r>
      <w:proofErr w:type="spellEnd"/>
      <w:r w:rsidRPr="00573021">
        <w:rPr>
          <w:rFonts w:eastAsia="Times New Roman"/>
          <w:color w:val="000000"/>
          <w:szCs w:val="22"/>
          <w:lang w:val="sl-SI" w:eastAsia="sl-SI"/>
        </w:rPr>
        <w:t>.</w:t>
      </w:r>
      <w:r>
        <w:rPr>
          <w:rFonts w:eastAsia="Times New Roman"/>
          <w:color w:val="000000"/>
          <w:szCs w:val="22"/>
          <w:lang w:val="sl-SI" w:eastAsia="sl-SI"/>
        </w:rPr>
        <w:t xml:space="preserve"> </w:t>
      </w:r>
    </w:p>
    <w:p w14:paraId="342A2DE4" w14:textId="77777777" w:rsidR="00573021" w:rsidRDefault="00573021" w:rsidP="00573021">
      <w:pPr>
        <w:pStyle w:val="Odstavekseznama"/>
        <w:ind w:left="880"/>
        <w:rPr>
          <w:color w:val="000000"/>
          <w:szCs w:val="22"/>
          <w:lang w:val="sl-SI" w:eastAsia="sl-SI"/>
        </w:rPr>
      </w:pPr>
    </w:p>
    <w:p w14:paraId="512F52E0" w14:textId="77777777" w:rsidR="00573021" w:rsidRPr="00573021" w:rsidRDefault="00573021" w:rsidP="00573021">
      <w:pPr>
        <w:numPr>
          <w:ilvl w:val="0"/>
          <w:numId w:val="19"/>
        </w:numPr>
        <w:autoSpaceDE w:val="0"/>
        <w:autoSpaceDN w:val="0"/>
        <w:adjustRightInd w:val="0"/>
        <w:spacing w:after="81"/>
        <w:rPr>
          <w:rFonts w:eastAsia="Times New Roman"/>
          <w:color w:val="000000"/>
          <w:szCs w:val="22"/>
          <w:lang w:val="sl-SI" w:eastAsia="sl-SI"/>
        </w:rPr>
      </w:pPr>
      <w:r w:rsidRPr="00573021">
        <w:rPr>
          <w:rFonts w:eastAsia="Times New Roman"/>
          <w:color w:val="000000"/>
          <w:szCs w:val="22"/>
          <w:lang w:val="sl-SI" w:eastAsia="sl-SI"/>
        </w:rPr>
        <w:t xml:space="preserve">Senzorji za temperaturo in koncentracijo plina ter oprema za evidentiranje podatkov morajo biti umerjeni v skladu z navodili proizvajalca in s pogostostjo, ki jo podrobno opredeli NPPO. </w:t>
      </w:r>
      <w:r w:rsidRPr="00573021">
        <w:rPr>
          <w:rFonts w:eastAsia="Times New Roman"/>
          <w:szCs w:val="22"/>
          <w:lang w:val="sl-SI" w:eastAsia="sl-SI"/>
        </w:rPr>
        <w:t xml:space="preserve">Na instrumente, uporabljene za merjenje koncentracije </w:t>
      </w:r>
      <w:proofErr w:type="spellStart"/>
      <w:r w:rsidRPr="00573021">
        <w:rPr>
          <w:rFonts w:eastAsia="Times New Roman"/>
          <w:szCs w:val="22"/>
          <w:lang w:val="sl-SI" w:eastAsia="sl-SI"/>
        </w:rPr>
        <w:t>sulfuril</w:t>
      </w:r>
      <w:proofErr w:type="spellEnd"/>
      <w:r w:rsidR="00831E9F">
        <w:rPr>
          <w:rFonts w:eastAsia="Times New Roman"/>
          <w:szCs w:val="22"/>
          <w:lang w:val="sl-SI" w:eastAsia="sl-SI"/>
        </w:rPr>
        <w:t xml:space="preserve"> </w:t>
      </w:r>
      <w:r w:rsidRPr="00573021">
        <w:rPr>
          <w:rFonts w:eastAsia="Times New Roman"/>
          <w:szCs w:val="22"/>
          <w:lang w:val="sl-SI" w:eastAsia="sl-SI"/>
        </w:rPr>
        <w:t xml:space="preserve">fluorida, lahko vpliva nadmorska višina, vodna para, ogljikov dioksid ali temperatura. Te instrumente je treba umerjati posebej za </w:t>
      </w:r>
      <w:proofErr w:type="spellStart"/>
      <w:r w:rsidRPr="00573021">
        <w:rPr>
          <w:rFonts w:eastAsia="Times New Roman"/>
          <w:szCs w:val="22"/>
          <w:lang w:val="sl-SI" w:eastAsia="sl-SI"/>
        </w:rPr>
        <w:t>sulfuril</w:t>
      </w:r>
      <w:proofErr w:type="spellEnd"/>
      <w:r w:rsidR="00831E9F">
        <w:rPr>
          <w:rFonts w:eastAsia="Times New Roman"/>
          <w:szCs w:val="22"/>
          <w:lang w:val="sl-SI" w:eastAsia="sl-SI"/>
        </w:rPr>
        <w:t xml:space="preserve"> </w:t>
      </w:r>
      <w:r w:rsidRPr="00573021">
        <w:rPr>
          <w:rFonts w:eastAsia="Times New Roman"/>
          <w:szCs w:val="22"/>
          <w:lang w:val="sl-SI" w:eastAsia="sl-SI"/>
        </w:rPr>
        <w:t>fluorid.</w:t>
      </w:r>
    </w:p>
    <w:p w14:paraId="1F8B4D6B" w14:textId="77777777" w:rsidR="00573021" w:rsidRDefault="00573021" w:rsidP="00573021">
      <w:pPr>
        <w:pStyle w:val="Odstavekseznama"/>
        <w:ind w:left="880"/>
        <w:rPr>
          <w:color w:val="000000"/>
          <w:szCs w:val="22"/>
          <w:lang w:val="sl-SI" w:eastAsia="sl-SI"/>
        </w:rPr>
      </w:pPr>
    </w:p>
    <w:p w14:paraId="3E25C6E1" w14:textId="77777777" w:rsidR="00573021" w:rsidRPr="00573021" w:rsidRDefault="00573021" w:rsidP="00A84926">
      <w:pPr>
        <w:numPr>
          <w:ilvl w:val="0"/>
          <w:numId w:val="19"/>
        </w:numPr>
        <w:autoSpaceDE w:val="0"/>
        <w:autoSpaceDN w:val="0"/>
        <w:adjustRightInd w:val="0"/>
        <w:spacing w:after="81"/>
        <w:jc w:val="left"/>
        <w:rPr>
          <w:rFonts w:eastAsia="Times New Roman"/>
          <w:szCs w:val="22"/>
          <w:lang w:val="sl-SI" w:eastAsia="sl-SI"/>
        </w:rPr>
      </w:pPr>
      <w:r w:rsidRPr="00573021">
        <w:rPr>
          <w:rFonts w:eastAsia="Times New Roman"/>
          <w:color w:val="000000"/>
          <w:szCs w:val="22"/>
          <w:lang w:val="sl-SI" w:eastAsia="sl-SI"/>
        </w:rPr>
        <w:t xml:space="preserve">Za namene presoj mora izvajalec </w:t>
      </w:r>
      <w:proofErr w:type="spellStart"/>
      <w:r w:rsidRPr="00573021">
        <w:rPr>
          <w:rFonts w:eastAsia="Times New Roman"/>
          <w:color w:val="000000"/>
          <w:szCs w:val="22"/>
          <w:lang w:val="sl-SI" w:eastAsia="sl-SI"/>
        </w:rPr>
        <w:t>tretiranja</w:t>
      </w:r>
      <w:proofErr w:type="spellEnd"/>
      <w:r w:rsidRPr="00573021">
        <w:rPr>
          <w:rFonts w:eastAsia="Times New Roman"/>
          <w:color w:val="000000"/>
          <w:szCs w:val="22"/>
          <w:lang w:val="sl-SI" w:eastAsia="sl-SI"/>
        </w:rPr>
        <w:t xml:space="preserve"> voditi in hraniti evidenco </w:t>
      </w:r>
      <w:proofErr w:type="spellStart"/>
      <w:r w:rsidRPr="00573021">
        <w:rPr>
          <w:rFonts w:eastAsia="Times New Roman"/>
          <w:color w:val="000000"/>
          <w:szCs w:val="22"/>
          <w:lang w:val="sl-SI" w:eastAsia="sl-SI"/>
        </w:rPr>
        <w:t>tretiranja</w:t>
      </w:r>
      <w:proofErr w:type="spellEnd"/>
      <w:r>
        <w:rPr>
          <w:rFonts w:eastAsia="Times New Roman"/>
          <w:color w:val="000000"/>
          <w:szCs w:val="22"/>
          <w:lang w:val="sl-SI" w:eastAsia="sl-SI"/>
        </w:rPr>
        <w:t xml:space="preserve"> s </w:t>
      </w:r>
      <w:proofErr w:type="spellStart"/>
      <w:r w:rsidRPr="00573021">
        <w:rPr>
          <w:rFonts w:eastAsia="Times New Roman"/>
          <w:szCs w:val="22"/>
          <w:lang w:val="sl-SI" w:eastAsia="sl-SI"/>
        </w:rPr>
        <w:t>sulfuril</w:t>
      </w:r>
      <w:proofErr w:type="spellEnd"/>
      <w:r w:rsidR="00831E9F">
        <w:rPr>
          <w:rFonts w:eastAsia="Times New Roman"/>
          <w:szCs w:val="22"/>
          <w:lang w:val="sl-SI" w:eastAsia="sl-SI"/>
        </w:rPr>
        <w:t xml:space="preserve"> </w:t>
      </w:r>
      <w:r w:rsidRPr="00573021">
        <w:rPr>
          <w:rFonts w:eastAsia="Times New Roman"/>
          <w:szCs w:val="22"/>
          <w:lang w:val="sl-SI" w:eastAsia="sl-SI"/>
        </w:rPr>
        <w:t>fluorid</w:t>
      </w:r>
      <w:r w:rsidRPr="00573021">
        <w:rPr>
          <w:rFonts w:eastAsia="Times New Roman"/>
          <w:color w:val="000000"/>
          <w:szCs w:val="22"/>
          <w:lang w:val="sl-SI" w:eastAsia="sl-SI"/>
        </w:rPr>
        <w:t>om ter umerjanj v časovnem obdobju, ki ga podrobno opredeli NPPO.</w:t>
      </w:r>
    </w:p>
    <w:p w14:paraId="4A4B8ABE" w14:textId="77777777" w:rsidR="00573021" w:rsidRDefault="00573021" w:rsidP="00573021">
      <w:pPr>
        <w:pStyle w:val="Odstavekseznama"/>
        <w:ind w:left="880"/>
        <w:rPr>
          <w:szCs w:val="22"/>
          <w:lang w:val="sl-SI" w:eastAsia="sl-SI"/>
        </w:rPr>
      </w:pPr>
    </w:p>
    <w:p w14:paraId="4F166F2B" w14:textId="77777777" w:rsidR="00A84926" w:rsidRPr="00B01334" w:rsidRDefault="00B01334" w:rsidP="00A84926">
      <w:pPr>
        <w:numPr>
          <w:ilvl w:val="0"/>
          <w:numId w:val="19"/>
        </w:numPr>
        <w:autoSpaceDE w:val="0"/>
        <w:autoSpaceDN w:val="0"/>
        <w:adjustRightInd w:val="0"/>
        <w:spacing w:after="81"/>
        <w:jc w:val="left"/>
        <w:rPr>
          <w:rFonts w:eastAsia="Times New Roman"/>
          <w:szCs w:val="22"/>
          <w:lang w:val="sl-SI" w:eastAsia="sl-SI"/>
        </w:rPr>
      </w:pPr>
      <w:r w:rsidRPr="00B01334">
        <w:rPr>
          <w:rFonts w:eastAsia="Times New Roman"/>
          <w:szCs w:val="22"/>
          <w:lang w:val="sl-SI" w:eastAsia="sl-SI"/>
        </w:rPr>
        <w:t xml:space="preserve">Osebje, ki izvaja </w:t>
      </w:r>
      <w:proofErr w:type="spellStart"/>
      <w:r w:rsidRPr="00B01334">
        <w:rPr>
          <w:rFonts w:eastAsia="Times New Roman"/>
          <w:szCs w:val="22"/>
          <w:lang w:val="sl-SI" w:eastAsia="sl-SI"/>
        </w:rPr>
        <w:t>tretiranje</w:t>
      </w:r>
      <w:proofErr w:type="spellEnd"/>
      <w:r w:rsidRPr="00B01334">
        <w:rPr>
          <w:rFonts w:eastAsia="Times New Roman"/>
          <w:szCs w:val="22"/>
          <w:lang w:val="sl-SI" w:eastAsia="sl-SI"/>
        </w:rPr>
        <w:t xml:space="preserve"> z zaplinjevanjem, mora upoštevati zahteve na označbah</w:t>
      </w:r>
      <w:r>
        <w:rPr>
          <w:rFonts w:eastAsia="Times New Roman"/>
          <w:szCs w:val="22"/>
          <w:lang w:val="sl-SI" w:eastAsia="sl-SI"/>
        </w:rPr>
        <w:t xml:space="preserve">/nalepkah </w:t>
      </w:r>
      <w:r w:rsidRPr="00B01334">
        <w:rPr>
          <w:rFonts w:eastAsia="Times New Roman"/>
          <w:szCs w:val="22"/>
          <w:lang w:val="sl-SI" w:eastAsia="sl-SI"/>
        </w:rPr>
        <w:t xml:space="preserve">za uporabo </w:t>
      </w:r>
      <w:proofErr w:type="spellStart"/>
      <w:r w:rsidRPr="00B01334">
        <w:rPr>
          <w:rFonts w:eastAsia="Times New Roman"/>
          <w:szCs w:val="22"/>
          <w:lang w:val="sl-SI" w:eastAsia="sl-SI"/>
        </w:rPr>
        <w:t>sulfuril</w:t>
      </w:r>
      <w:proofErr w:type="spellEnd"/>
      <w:r w:rsidR="00831E9F">
        <w:rPr>
          <w:rFonts w:eastAsia="Times New Roman"/>
          <w:szCs w:val="22"/>
          <w:lang w:val="sl-SI" w:eastAsia="sl-SI"/>
        </w:rPr>
        <w:t xml:space="preserve"> </w:t>
      </w:r>
      <w:r w:rsidRPr="00B01334">
        <w:rPr>
          <w:rFonts w:eastAsia="Times New Roman"/>
          <w:szCs w:val="22"/>
          <w:lang w:val="sl-SI" w:eastAsia="sl-SI"/>
        </w:rPr>
        <w:t>fluorida</w:t>
      </w:r>
      <w:r w:rsidR="00A84926" w:rsidRPr="00B01334">
        <w:rPr>
          <w:rFonts w:eastAsia="Times New Roman"/>
          <w:szCs w:val="22"/>
          <w:lang w:val="sl-SI" w:eastAsia="sl-SI"/>
        </w:rPr>
        <w:t>.</w:t>
      </w:r>
    </w:p>
    <w:p w14:paraId="2AB39DCA" w14:textId="77777777" w:rsidR="00A84926" w:rsidRDefault="00A84926" w:rsidP="00B01334">
      <w:pPr>
        <w:rPr>
          <w:color w:val="000000"/>
          <w:szCs w:val="22"/>
          <w:lang w:val="sl-SI" w:eastAsia="en-GB"/>
        </w:rPr>
      </w:pPr>
    </w:p>
    <w:p w14:paraId="47B907B4" w14:textId="77777777" w:rsidR="00A84926" w:rsidRPr="00B71DB0" w:rsidRDefault="00A84926" w:rsidP="00B01334">
      <w:pPr>
        <w:rPr>
          <w:color w:val="000000"/>
          <w:szCs w:val="22"/>
          <w:lang w:val="sl-SI" w:eastAsia="en-GB"/>
        </w:rPr>
      </w:pPr>
    </w:p>
    <w:p w14:paraId="20695C82" w14:textId="77777777" w:rsidR="00EA37CE" w:rsidRPr="00B71DB0" w:rsidRDefault="00EA37CE" w:rsidP="00EA37CE">
      <w:pPr>
        <w:rPr>
          <w:b/>
          <w:color w:val="000000"/>
          <w:szCs w:val="22"/>
          <w:lang w:val="sl-SI"/>
        </w:rPr>
      </w:pPr>
      <w:r w:rsidRPr="00B71DB0">
        <w:rPr>
          <w:b/>
          <w:color w:val="000000"/>
          <w:szCs w:val="22"/>
          <w:lang w:val="sl-SI"/>
        </w:rPr>
        <w:t xml:space="preserve">Sprejetje alternativnih metod </w:t>
      </w:r>
      <w:proofErr w:type="spellStart"/>
      <w:r w:rsidRPr="00B71DB0">
        <w:rPr>
          <w:b/>
          <w:color w:val="000000"/>
          <w:szCs w:val="22"/>
          <w:lang w:val="sl-SI"/>
        </w:rPr>
        <w:t>tretiranja</w:t>
      </w:r>
      <w:proofErr w:type="spellEnd"/>
      <w:r w:rsidRPr="00B71DB0">
        <w:rPr>
          <w:b/>
          <w:color w:val="000000"/>
          <w:szCs w:val="22"/>
          <w:lang w:val="sl-SI"/>
        </w:rPr>
        <w:t xml:space="preserve"> </w:t>
      </w:r>
      <w:r w:rsidR="00B0616D">
        <w:rPr>
          <w:b/>
          <w:color w:val="000000"/>
          <w:szCs w:val="22"/>
          <w:lang w:val="sl-SI"/>
        </w:rPr>
        <w:t>in</w:t>
      </w:r>
      <w:r w:rsidR="00B0616D" w:rsidRPr="00B71DB0">
        <w:rPr>
          <w:b/>
          <w:color w:val="000000"/>
          <w:szCs w:val="22"/>
          <w:lang w:val="sl-SI"/>
        </w:rPr>
        <w:t xml:space="preserve"> </w:t>
      </w:r>
      <w:r w:rsidRPr="00B71DB0">
        <w:rPr>
          <w:b/>
          <w:color w:val="000000"/>
          <w:szCs w:val="22"/>
          <w:lang w:val="sl-SI"/>
        </w:rPr>
        <w:t xml:space="preserve">revizije odobrenih </w:t>
      </w:r>
      <w:r w:rsidR="008B7417">
        <w:rPr>
          <w:b/>
          <w:color w:val="000000"/>
          <w:szCs w:val="22"/>
          <w:lang w:val="sl-SI"/>
        </w:rPr>
        <w:t>načrtov</w:t>
      </w:r>
      <w:r w:rsidRPr="00B71DB0">
        <w:rPr>
          <w:b/>
          <w:color w:val="000000"/>
          <w:szCs w:val="22"/>
          <w:lang w:val="sl-SI"/>
        </w:rPr>
        <w:t xml:space="preserve"> </w:t>
      </w:r>
      <w:proofErr w:type="spellStart"/>
      <w:r w:rsidRPr="00B71DB0">
        <w:rPr>
          <w:b/>
          <w:color w:val="000000"/>
          <w:szCs w:val="22"/>
          <w:lang w:val="sl-SI"/>
        </w:rPr>
        <w:t>tretiranja</w:t>
      </w:r>
      <w:proofErr w:type="spellEnd"/>
    </w:p>
    <w:p w14:paraId="050EB215" w14:textId="77777777" w:rsidR="00EA37CE" w:rsidRPr="00B71DB0" w:rsidRDefault="00EA37CE" w:rsidP="00EA37CE">
      <w:pPr>
        <w:rPr>
          <w:rFonts w:ascii="Arial" w:hAnsi="Arial" w:cs="Arial"/>
          <w:i/>
          <w:color w:val="000000"/>
          <w:szCs w:val="22"/>
          <w:lang w:val="sl-SI"/>
        </w:rPr>
      </w:pPr>
    </w:p>
    <w:p w14:paraId="1FD294B7" w14:textId="77777777" w:rsidR="00EA37CE" w:rsidRPr="00B71DB0" w:rsidRDefault="00EA37CE" w:rsidP="00EA37CE">
      <w:pPr>
        <w:tabs>
          <w:tab w:val="right" w:pos="9639"/>
          <w:tab w:val="right" w:pos="9720"/>
        </w:tabs>
        <w:rPr>
          <w:color w:val="000000"/>
          <w:szCs w:val="22"/>
          <w:lang w:val="sl-SI"/>
        </w:rPr>
      </w:pPr>
      <w:r w:rsidRPr="00B71DB0">
        <w:rPr>
          <w:color w:val="000000"/>
          <w:szCs w:val="22"/>
          <w:lang w:val="sl-SI"/>
        </w:rPr>
        <w:t xml:space="preserve">CPM lahko revidira in spremeni metode </w:t>
      </w:r>
      <w:proofErr w:type="spellStart"/>
      <w:r w:rsidRPr="00B71DB0">
        <w:rPr>
          <w:color w:val="000000"/>
          <w:szCs w:val="22"/>
          <w:lang w:val="sl-SI"/>
        </w:rPr>
        <w:t>tretiranja</w:t>
      </w:r>
      <w:proofErr w:type="spellEnd"/>
      <w:r w:rsidRPr="00B71DB0">
        <w:rPr>
          <w:color w:val="000000"/>
          <w:szCs w:val="22"/>
          <w:lang w:val="sl-SI"/>
        </w:rPr>
        <w:t xml:space="preserve"> lesenega pakirnega materiala glede na nova tehnična dognanja ter sprejme alternativne metode </w:t>
      </w:r>
      <w:proofErr w:type="spellStart"/>
      <w:r w:rsidRPr="00B71DB0">
        <w:rPr>
          <w:color w:val="000000"/>
          <w:szCs w:val="22"/>
          <w:lang w:val="sl-SI"/>
        </w:rPr>
        <w:t>tretiranja</w:t>
      </w:r>
      <w:proofErr w:type="spellEnd"/>
      <w:r w:rsidRPr="00B71DB0">
        <w:rPr>
          <w:color w:val="000000"/>
          <w:szCs w:val="22"/>
          <w:lang w:val="sl-SI"/>
        </w:rPr>
        <w:t xml:space="preserve"> ali nove </w:t>
      </w:r>
      <w:r w:rsidR="008B7417">
        <w:rPr>
          <w:color w:val="000000"/>
          <w:szCs w:val="22"/>
          <w:lang w:val="sl-SI"/>
        </w:rPr>
        <w:t>načine</w:t>
      </w:r>
      <w:r w:rsidRPr="00B71DB0">
        <w:rPr>
          <w:color w:val="000000"/>
          <w:szCs w:val="22"/>
          <w:lang w:val="sl-SI"/>
        </w:rPr>
        <w:t xml:space="preserve"> </w:t>
      </w:r>
      <w:proofErr w:type="spellStart"/>
      <w:r w:rsidRPr="00B71DB0">
        <w:rPr>
          <w:color w:val="000000"/>
          <w:szCs w:val="22"/>
          <w:lang w:val="sl-SI"/>
        </w:rPr>
        <w:t>tretiranja</w:t>
      </w:r>
      <w:proofErr w:type="spellEnd"/>
      <w:r w:rsidRPr="00B71DB0">
        <w:rPr>
          <w:color w:val="000000"/>
          <w:szCs w:val="22"/>
          <w:lang w:val="sl-SI"/>
        </w:rPr>
        <w:t xml:space="preserve">. </w:t>
      </w:r>
      <w:r w:rsidR="00B0616D">
        <w:rPr>
          <w:color w:val="000000"/>
          <w:szCs w:val="22"/>
          <w:lang w:val="sl-SI"/>
        </w:rPr>
        <w:t>Če</w:t>
      </w:r>
      <w:r w:rsidRPr="00B71DB0">
        <w:rPr>
          <w:color w:val="000000"/>
          <w:szCs w:val="22"/>
          <w:lang w:val="sl-SI"/>
        </w:rPr>
        <w:t xml:space="preserve"> CPM za lesen pakirni material sprejme novo metodo </w:t>
      </w:r>
      <w:proofErr w:type="spellStart"/>
      <w:r w:rsidRPr="00B71DB0">
        <w:rPr>
          <w:color w:val="000000"/>
          <w:szCs w:val="22"/>
          <w:lang w:val="sl-SI"/>
        </w:rPr>
        <w:t>tretiranja</w:t>
      </w:r>
      <w:proofErr w:type="spellEnd"/>
      <w:r w:rsidRPr="00B71DB0">
        <w:rPr>
          <w:color w:val="000000"/>
          <w:szCs w:val="22"/>
          <w:lang w:val="sl-SI"/>
        </w:rPr>
        <w:t xml:space="preserve"> ali revidiran </w:t>
      </w:r>
      <w:r w:rsidR="008B7417">
        <w:rPr>
          <w:color w:val="000000"/>
          <w:szCs w:val="22"/>
          <w:lang w:val="sl-SI"/>
        </w:rPr>
        <w:t>načrt</w:t>
      </w:r>
      <w:r w:rsidRPr="00B71DB0">
        <w:rPr>
          <w:color w:val="000000"/>
          <w:szCs w:val="22"/>
          <w:lang w:val="sl-SI"/>
        </w:rPr>
        <w:t xml:space="preserve"> </w:t>
      </w:r>
      <w:proofErr w:type="spellStart"/>
      <w:r w:rsidRPr="00B71DB0">
        <w:rPr>
          <w:color w:val="000000"/>
          <w:szCs w:val="22"/>
          <w:lang w:val="sl-SI"/>
        </w:rPr>
        <w:t>tretiranja</w:t>
      </w:r>
      <w:proofErr w:type="spellEnd"/>
      <w:r w:rsidRPr="00B71DB0">
        <w:rPr>
          <w:color w:val="000000"/>
          <w:szCs w:val="22"/>
          <w:lang w:val="sl-SI"/>
        </w:rPr>
        <w:t xml:space="preserve"> ter ga vključi v ta ISPM, lesenega pakirnega materiala, </w:t>
      </w:r>
      <w:proofErr w:type="spellStart"/>
      <w:r w:rsidRPr="00B71DB0">
        <w:rPr>
          <w:color w:val="000000"/>
          <w:szCs w:val="22"/>
          <w:lang w:val="sl-SI"/>
        </w:rPr>
        <w:t>tretiranega</w:t>
      </w:r>
      <w:proofErr w:type="spellEnd"/>
      <w:r w:rsidRPr="00B71DB0">
        <w:rPr>
          <w:color w:val="000000"/>
          <w:szCs w:val="22"/>
          <w:lang w:val="sl-SI"/>
        </w:rPr>
        <w:t xml:space="preserve"> po prej veljavni metodi ali </w:t>
      </w:r>
      <w:r w:rsidR="008B7417">
        <w:rPr>
          <w:color w:val="000000"/>
          <w:szCs w:val="22"/>
          <w:lang w:val="sl-SI"/>
        </w:rPr>
        <w:t>načrtu</w:t>
      </w:r>
      <w:r w:rsidRPr="00B71DB0">
        <w:rPr>
          <w:color w:val="000000"/>
          <w:szCs w:val="22"/>
          <w:lang w:val="sl-SI"/>
        </w:rPr>
        <w:t xml:space="preserve"> </w:t>
      </w:r>
      <w:proofErr w:type="spellStart"/>
      <w:r w:rsidRPr="00B71DB0">
        <w:rPr>
          <w:color w:val="000000"/>
          <w:szCs w:val="22"/>
          <w:lang w:val="sl-SI"/>
        </w:rPr>
        <w:t>tretiranja</w:t>
      </w:r>
      <w:proofErr w:type="spellEnd"/>
      <w:r w:rsidR="00B0616D">
        <w:rPr>
          <w:color w:val="000000"/>
          <w:szCs w:val="22"/>
          <w:lang w:val="sl-SI"/>
        </w:rPr>
        <w:t>,</w:t>
      </w:r>
      <w:r w:rsidRPr="00B71DB0">
        <w:rPr>
          <w:color w:val="000000"/>
          <w:szCs w:val="22"/>
          <w:lang w:val="sl-SI"/>
        </w:rPr>
        <w:t xml:space="preserve"> ni treba </w:t>
      </w:r>
      <w:r w:rsidR="00B0616D">
        <w:rPr>
          <w:color w:val="000000"/>
          <w:szCs w:val="22"/>
          <w:lang w:val="sl-SI"/>
        </w:rPr>
        <w:t>z</w:t>
      </w:r>
      <w:r w:rsidRPr="00B71DB0">
        <w:rPr>
          <w:color w:val="000000"/>
          <w:szCs w:val="22"/>
          <w:lang w:val="sl-SI"/>
        </w:rPr>
        <w:t>nov</w:t>
      </w:r>
      <w:r w:rsidR="00B0616D">
        <w:rPr>
          <w:color w:val="000000"/>
          <w:szCs w:val="22"/>
          <w:lang w:val="sl-SI"/>
        </w:rPr>
        <w:t>a</w:t>
      </w:r>
      <w:r w:rsidRPr="00B71DB0">
        <w:rPr>
          <w:color w:val="000000"/>
          <w:szCs w:val="22"/>
          <w:lang w:val="sl-SI"/>
        </w:rPr>
        <w:t xml:space="preserve"> tretirati ali označevati.</w:t>
      </w:r>
    </w:p>
    <w:p w14:paraId="6C9FF616" w14:textId="77777777" w:rsidR="005A0E77" w:rsidRDefault="0045329A" w:rsidP="00EA37CE">
      <w:pPr>
        <w:jc w:val="center"/>
        <w:rPr>
          <w:lang w:val="sl-SI"/>
        </w:rPr>
      </w:pPr>
      <w:r w:rsidRPr="00E41C4F">
        <w:rPr>
          <w:lang w:val="sl-SI"/>
        </w:rPr>
        <w:br w:type="page"/>
      </w:r>
      <w:r w:rsidR="005A0E77">
        <w:rPr>
          <w:rFonts w:eastAsia="Times New Roman"/>
          <w:sz w:val="18"/>
          <w:szCs w:val="18"/>
          <w:lang w:val="sl-SI" w:eastAsia="sl-SI"/>
        </w:rPr>
        <w:lastRenderedPageBreak/>
        <w:t>Ta revidirana priloga 2 je bila sprejeta na trinajstem zasedanju komisije o fitosanitarnih ukrepih, aprila 2018.</w:t>
      </w:r>
    </w:p>
    <w:p w14:paraId="4FB0A061" w14:textId="77777777" w:rsidR="00EA37CE" w:rsidRPr="00E41C4F" w:rsidRDefault="00EA37CE" w:rsidP="00EA37CE">
      <w:pPr>
        <w:jc w:val="center"/>
        <w:rPr>
          <w:rFonts w:eastAsia="Times New Roman"/>
          <w:color w:val="000000"/>
          <w:sz w:val="20"/>
          <w:szCs w:val="20"/>
          <w:lang w:val="sl-SI" w:eastAsia="sl-SI"/>
        </w:rPr>
      </w:pPr>
      <w:r w:rsidRPr="00A90856">
        <w:rPr>
          <w:rFonts w:eastAsia="Times New Roman"/>
          <w:color w:val="000000"/>
          <w:sz w:val="18"/>
          <w:szCs w:val="20"/>
          <w:lang w:val="sl-SI" w:eastAsia="sl-SI"/>
        </w:rPr>
        <w:t xml:space="preserve">Ta priloga je </w:t>
      </w:r>
      <w:r w:rsidR="00B0616D">
        <w:rPr>
          <w:rFonts w:eastAsia="Times New Roman"/>
          <w:color w:val="000000"/>
          <w:sz w:val="18"/>
          <w:szCs w:val="20"/>
          <w:lang w:val="sl-SI" w:eastAsia="sl-SI"/>
        </w:rPr>
        <w:t>obvezn</w:t>
      </w:r>
      <w:r w:rsidRPr="00A90856">
        <w:rPr>
          <w:rFonts w:eastAsia="Times New Roman"/>
          <w:color w:val="000000"/>
          <w:sz w:val="18"/>
          <w:szCs w:val="20"/>
          <w:lang w:val="sl-SI" w:eastAsia="sl-SI"/>
        </w:rPr>
        <w:t>i del standarda</w:t>
      </w:r>
      <w:r w:rsidR="00D93BEC">
        <w:rPr>
          <w:rFonts w:eastAsia="Times New Roman"/>
          <w:color w:val="000000"/>
          <w:sz w:val="18"/>
          <w:szCs w:val="20"/>
          <w:lang w:val="sl-SI" w:eastAsia="sl-SI"/>
        </w:rPr>
        <w:t>.</w:t>
      </w:r>
    </w:p>
    <w:p w14:paraId="460582C7" w14:textId="77777777" w:rsidR="00EA37CE" w:rsidRPr="00E41C4F" w:rsidRDefault="00EA37CE" w:rsidP="00EA37CE">
      <w:pPr>
        <w:jc w:val="center"/>
        <w:rPr>
          <w:rFonts w:eastAsia="Times New Roman"/>
          <w:color w:val="000000"/>
          <w:sz w:val="20"/>
          <w:szCs w:val="20"/>
          <w:lang w:val="sl-SI" w:eastAsia="sl-SI"/>
        </w:rPr>
      </w:pPr>
    </w:p>
    <w:p w14:paraId="5C76E874" w14:textId="77777777" w:rsidR="00EA37CE" w:rsidRPr="00E41C4F" w:rsidRDefault="00EA37CE" w:rsidP="00EA37CE">
      <w:pPr>
        <w:jc w:val="center"/>
        <w:rPr>
          <w:rFonts w:eastAsia="Times New Roman"/>
          <w:color w:val="000000"/>
          <w:sz w:val="20"/>
          <w:szCs w:val="20"/>
          <w:lang w:val="sl-SI" w:eastAsia="sl-SI"/>
        </w:rPr>
      </w:pPr>
    </w:p>
    <w:p w14:paraId="58C09403" w14:textId="77777777" w:rsidR="00EA37CE" w:rsidRPr="00A90856" w:rsidRDefault="00EA37CE" w:rsidP="00EA37CE">
      <w:pPr>
        <w:pStyle w:val="Naslov1"/>
        <w:rPr>
          <w:sz w:val="24"/>
          <w:szCs w:val="28"/>
          <w:lang w:val="sl-SI"/>
        </w:rPr>
      </w:pPr>
      <w:bookmarkStart w:id="39" w:name="_Toc40112734"/>
      <w:r w:rsidRPr="00A90856">
        <w:rPr>
          <w:sz w:val="24"/>
          <w:szCs w:val="28"/>
          <w:lang w:val="sl-SI"/>
        </w:rPr>
        <w:t xml:space="preserve">PRILOGA 2: </w:t>
      </w:r>
      <w:r w:rsidR="00B47B82" w:rsidRPr="00A90856">
        <w:rPr>
          <w:sz w:val="24"/>
          <w:szCs w:val="28"/>
          <w:lang w:val="sl-SI"/>
        </w:rPr>
        <w:t>Znak</w:t>
      </w:r>
      <w:r w:rsidRPr="00A90856">
        <w:rPr>
          <w:sz w:val="24"/>
          <w:szCs w:val="28"/>
          <w:lang w:val="sl-SI"/>
        </w:rPr>
        <w:t xml:space="preserve"> in nje</w:t>
      </w:r>
      <w:r w:rsidR="00B47B82" w:rsidRPr="00A90856">
        <w:rPr>
          <w:sz w:val="24"/>
          <w:szCs w:val="28"/>
          <w:lang w:val="sl-SI"/>
        </w:rPr>
        <w:t>gova</w:t>
      </w:r>
      <w:r w:rsidRPr="00A90856">
        <w:rPr>
          <w:sz w:val="24"/>
          <w:szCs w:val="28"/>
          <w:lang w:val="sl-SI"/>
        </w:rPr>
        <w:t xml:space="preserve"> namestitev</w:t>
      </w:r>
      <w:r w:rsidR="005A0E77">
        <w:rPr>
          <w:sz w:val="24"/>
          <w:szCs w:val="28"/>
          <w:lang w:val="sl-SI"/>
        </w:rPr>
        <w:t xml:space="preserve"> (2018)</w:t>
      </w:r>
      <w:bookmarkEnd w:id="39"/>
    </w:p>
    <w:p w14:paraId="6EFB2A2D" w14:textId="77777777" w:rsidR="00DE599C" w:rsidRPr="00E41C4F" w:rsidRDefault="00DE599C" w:rsidP="0045329A">
      <w:pPr>
        <w:pStyle w:val="IPPNormal"/>
        <w:rPr>
          <w:lang w:val="sl-SI"/>
        </w:rPr>
      </w:pPr>
    </w:p>
    <w:p w14:paraId="348E008D" w14:textId="77777777" w:rsidR="00EA37CE" w:rsidRPr="00E41C4F" w:rsidRDefault="00B47B82" w:rsidP="00EA37CE">
      <w:pPr>
        <w:rPr>
          <w:rFonts w:eastAsia="Times"/>
          <w:szCs w:val="22"/>
          <w:lang w:val="sl-SI" w:bidi="x-none"/>
        </w:rPr>
      </w:pPr>
      <w:r w:rsidRPr="00E41C4F">
        <w:rPr>
          <w:rFonts w:eastAsia="Times"/>
          <w:szCs w:val="22"/>
          <w:lang w:val="sl-SI" w:bidi="x-none"/>
        </w:rPr>
        <w:t>Znak</w:t>
      </w:r>
      <w:r w:rsidR="00EA37CE" w:rsidRPr="00E41C4F">
        <w:rPr>
          <w:rFonts w:eastAsia="Times"/>
          <w:szCs w:val="22"/>
          <w:lang w:val="sl-SI" w:bidi="x-none"/>
        </w:rPr>
        <w:t xml:space="preserve">, ki potrjuje, da je bil </w:t>
      </w:r>
      <w:r w:rsidR="00EA37CE" w:rsidRPr="00E41C4F">
        <w:rPr>
          <w:szCs w:val="22"/>
          <w:lang w:val="sl-SI"/>
        </w:rPr>
        <w:t xml:space="preserve">lesen pakirni </w:t>
      </w:r>
      <w:r w:rsidR="00EA37CE" w:rsidRPr="00E41C4F">
        <w:rPr>
          <w:rFonts w:eastAsia="Times"/>
          <w:szCs w:val="22"/>
          <w:lang w:val="sl-SI" w:bidi="x-none"/>
        </w:rPr>
        <w:t xml:space="preserve">material obdelan po odobrenem postopku fitosanitarnega </w:t>
      </w:r>
      <w:proofErr w:type="spellStart"/>
      <w:r w:rsidR="00EA37CE" w:rsidRPr="00E41C4F">
        <w:rPr>
          <w:rFonts w:eastAsia="Times"/>
          <w:szCs w:val="22"/>
          <w:lang w:val="sl-SI" w:bidi="x-none"/>
        </w:rPr>
        <w:t>tretiranja</w:t>
      </w:r>
      <w:proofErr w:type="spellEnd"/>
      <w:r w:rsidR="00EA37CE" w:rsidRPr="00E41C4F">
        <w:rPr>
          <w:rFonts w:eastAsia="Times"/>
          <w:szCs w:val="22"/>
          <w:lang w:val="sl-SI" w:bidi="x-none"/>
        </w:rPr>
        <w:t xml:space="preserve"> v skladu s tem standardom</w:t>
      </w:r>
      <w:r w:rsidR="00F04F64">
        <w:rPr>
          <w:rStyle w:val="Sprotnaopomba-sklic"/>
          <w:rFonts w:eastAsia="Times"/>
          <w:szCs w:val="22"/>
          <w:lang w:val="sl-SI" w:bidi="x-none"/>
        </w:rPr>
        <w:footnoteReference w:id="7"/>
      </w:r>
      <w:r w:rsidR="00EA37CE" w:rsidRPr="00E41C4F">
        <w:rPr>
          <w:rFonts w:eastAsia="Times"/>
          <w:szCs w:val="22"/>
          <w:lang w:val="sl-SI" w:bidi="x-none"/>
        </w:rPr>
        <w:t xml:space="preserve">, obsega </w:t>
      </w:r>
      <w:r w:rsidR="00D93BEC">
        <w:rPr>
          <w:rFonts w:eastAsia="Times"/>
          <w:szCs w:val="22"/>
          <w:lang w:val="sl-SI" w:bidi="x-none"/>
        </w:rPr>
        <w:t>t</w:t>
      </w:r>
      <w:r w:rsidR="00D93BEC" w:rsidRPr="00E41C4F">
        <w:rPr>
          <w:rFonts w:eastAsia="Times"/>
          <w:szCs w:val="22"/>
          <w:lang w:val="sl-SI" w:bidi="x-none"/>
        </w:rPr>
        <w:t xml:space="preserve">e </w:t>
      </w:r>
      <w:r w:rsidR="00EA37CE" w:rsidRPr="00E41C4F">
        <w:rPr>
          <w:rFonts w:eastAsia="Times"/>
          <w:szCs w:val="22"/>
          <w:lang w:val="sl-SI" w:bidi="x-none"/>
        </w:rPr>
        <w:t xml:space="preserve">zahtevane </w:t>
      </w:r>
      <w:r w:rsidR="007E2810">
        <w:rPr>
          <w:rFonts w:eastAsia="Times"/>
          <w:szCs w:val="22"/>
          <w:lang w:val="sl-SI" w:bidi="x-none"/>
        </w:rPr>
        <w:t>d</w:t>
      </w:r>
      <w:r w:rsidR="00EA37CE" w:rsidRPr="00E41C4F">
        <w:rPr>
          <w:rFonts w:eastAsia="Times"/>
          <w:szCs w:val="22"/>
          <w:lang w:val="sl-SI" w:bidi="x-none"/>
        </w:rPr>
        <w:t>ele:</w:t>
      </w:r>
    </w:p>
    <w:p w14:paraId="46B7F2F8" w14:textId="77777777" w:rsidR="00EA37CE" w:rsidRPr="00E41C4F" w:rsidRDefault="00B47B82" w:rsidP="00CE4E2D">
      <w:pPr>
        <w:numPr>
          <w:ilvl w:val="0"/>
          <w:numId w:val="20"/>
        </w:numPr>
        <w:spacing w:before="120"/>
        <w:rPr>
          <w:rFonts w:eastAsia="Times"/>
          <w:szCs w:val="22"/>
          <w:lang w:val="sl-SI" w:bidi="x-none"/>
        </w:rPr>
      </w:pPr>
      <w:r w:rsidRPr="00E41C4F">
        <w:rPr>
          <w:rFonts w:eastAsia="Times"/>
          <w:szCs w:val="22"/>
          <w:lang w:val="sl-SI" w:bidi="x-none"/>
        </w:rPr>
        <w:t>simbol</w:t>
      </w:r>
      <w:r w:rsidR="00EA37CE" w:rsidRPr="00E41C4F">
        <w:rPr>
          <w:rFonts w:eastAsia="Times"/>
          <w:szCs w:val="22"/>
          <w:lang w:val="sl-SI" w:bidi="x-none"/>
        </w:rPr>
        <w:t>,</w:t>
      </w:r>
    </w:p>
    <w:p w14:paraId="19F0F474" w14:textId="77777777" w:rsidR="00EA37CE" w:rsidRPr="00E41C4F" w:rsidRDefault="00EA37CE" w:rsidP="00CE4E2D">
      <w:pPr>
        <w:numPr>
          <w:ilvl w:val="0"/>
          <w:numId w:val="20"/>
        </w:numPr>
        <w:spacing w:before="120"/>
        <w:rPr>
          <w:rFonts w:eastAsia="Times"/>
          <w:szCs w:val="22"/>
          <w:lang w:val="sl-SI" w:bidi="x-none"/>
        </w:rPr>
      </w:pPr>
      <w:r w:rsidRPr="00E41C4F">
        <w:rPr>
          <w:rFonts w:eastAsia="Times"/>
          <w:szCs w:val="22"/>
          <w:lang w:val="sl-SI" w:bidi="x-none"/>
        </w:rPr>
        <w:t>kodo države,</w:t>
      </w:r>
    </w:p>
    <w:p w14:paraId="4BDED03F" w14:textId="77777777" w:rsidR="00EA37CE" w:rsidRPr="00E41C4F" w:rsidRDefault="00EA37CE" w:rsidP="00CE4E2D">
      <w:pPr>
        <w:numPr>
          <w:ilvl w:val="0"/>
          <w:numId w:val="20"/>
        </w:numPr>
        <w:spacing w:before="120"/>
        <w:rPr>
          <w:rFonts w:eastAsia="Times"/>
          <w:szCs w:val="22"/>
          <w:lang w:val="sl-SI" w:bidi="x-none"/>
        </w:rPr>
      </w:pPr>
      <w:r w:rsidRPr="00E41C4F">
        <w:rPr>
          <w:rFonts w:eastAsia="Times"/>
          <w:szCs w:val="22"/>
          <w:lang w:val="sl-SI" w:bidi="x-none"/>
        </w:rPr>
        <w:t xml:space="preserve">kodo proizvajalca/izvajalca </w:t>
      </w:r>
      <w:proofErr w:type="spellStart"/>
      <w:r w:rsidRPr="00E41C4F">
        <w:rPr>
          <w:rFonts w:eastAsia="Times"/>
          <w:szCs w:val="22"/>
          <w:lang w:val="sl-SI" w:bidi="x-none"/>
        </w:rPr>
        <w:t>tretiranja</w:t>
      </w:r>
      <w:proofErr w:type="spellEnd"/>
      <w:r w:rsidRPr="00E41C4F">
        <w:rPr>
          <w:rFonts w:eastAsia="Times"/>
          <w:szCs w:val="22"/>
          <w:lang w:val="sl-SI" w:bidi="x-none"/>
        </w:rPr>
        <w:t>,</w:t>
      </w:r>
    </w:p>
    <w:p w14:paraId="3DE7CD04" w14:textId="77777777" w:rsidR="00EA37CE" w:rsidRPr="00E41C4F" w:rsidRDefault="00EA37CE" w:rsidP="00CE4E2D">
      <w:pPr>
        <w:numPr>
          <w:ilvl w:val="0"/>
          <w:numId w:val="20"/>
        </w:numPr>
        <w:spacing w:before="120"/>
        <w:rPr>
          <w:rFonts w:eastAsia="Times"/>
          <w:szCs w:val="22"/>
          <w:lang w:val="sl-SI" w:bidi="x-none"/>
        </w:rPr>
      </w:pPr>
      <w:r w:rsidRPr="00E41C4F">
        <w:rPr>
          <w:rFonts w:eastAsia="Times"/>
          <w:szCs w:val="22"/>
          <w:lang w:val="sl-SI" w:bidi="x-none"/>
        </w:rPr>
        <w:t xml:space="preserve">kodo </w:t>
      </w:r>
      <w:proofErr w:type="spellStart"/>
      <w:r w:rsidRPr="00E41C4F">
        <w:rPr>
          <w:rFonts w:eastAsia="Times"/>
          <w:szCs w:val="22"/>
          <w:lang w:val="sl-SI" w:bidi="x-none"/>
        </w:rPr>
        <w:t>tretiranja</w:t>
      </w:r>
      <w:proofErr w:type="spellEnd"/>
      <w:r w:rsidRPr="00E41C4F">
        <w:rPr>
          <w:rFonts w:eastAsia="Times"/>
          <w:szCs w:val="22"/>
          <w:lang w:val="sl-SI" w:bidi="x-none"/>
        </w:rPr>
        <w:t xml:space="preserve"> z ustrezno kratico v skladu s </w:t>
      </w:r>
      <w:r w:rsidR="007E2810">
        <w:rPr>
          <w:rFonts w:eastAsia="Times"/>
          <w:szCs w:val="22"/>
          <w:lang w:val="sl-SI" w:bidi="x-none"/>
        </w:rPr>
        <w:t>p</w:t>
      </w:r>
      <w:r w:rsidRPr="00E41C4F">
        <w:rPr>
          <w:rFonts w:eastAsia="Times"/>
          <w:szCs w:val="22"/>
          <w:lang w:val="sl-SI" w:bidi="x-none"/>
        </w:rPr>
        <w:t>rilogo 1 (HT</w:t>
      </w:r>
      <w:r w:rsidR="008B23BA">
        <w:rPr>
          <w:rFonts w:eastAsia="Times"/>
          <w:szCs w:val="22"/>
          <w:lang w:val="sl-SI" w:bidi="x-none"/>
        </w:rPr>
        <w:t>, DH</w:t>
      </w:r>
      <w:r w:rsidR="00F04F64">
        <w:rPr>
          <w:rFonts w:eastAsia="Times"/>
          <w:szCs w:val="22"/>
          <w:lang w:val="sl-SI" w:bidi="x-none"/>
        </w:rPr>
        <w:t>, MB</w:t>
      </w:r>
      <w:r w:rsidRPr="00E41C4F">
        <w:rPr>
          <w:rFonts w:eastAsia="Times"/>
          <w:szCs w:val="22"/>
          <w:lang w:val="sl-SI" w:bidi="x-none"/>
        </w:rPr>
        <w:t xml:space="preserve"> ali </w:t>
      </w:r>
      <w:r w:rsidR="00F04F64">
        <w:rPr>
          <w:rFonts w:eastAsia="Times"/>
          <w:szCs w:val="22"/>
          <w:lang w:val="sl-SI" w:bidi="x-none"/>
        </w:rPr>
        <w:t>SF</w:t>
      </w:r>
      <w:r w:rsidRPr="00E41C4F">
        <w:rPr>
          <w:rFonts w:eastAsia="Times"/>
          <w:szCs w:val="22"/>
          <w:lang w:val="sl-SI" w:bidi="x-none"/>
        </w:rPr>
        <w:t>).</w:t>
      </w:r>
    </w:p>
    <w:p w14:paraId="00B0DAEA" w14:textId="77777777" w:rsidR="00EA37CE" w:rsidRPr="00E41C4F" w:rsidRDefault="00EA37CE" w:rsidP="00EA37CE">
      <w:pPr>
        <w:ind w:left="360" w:hanging="360"/>
        <w:rPr>
          <w:rFonts w:eastAsia="Times"/>
          <w:szCs w:val="22"/>
          <w:lang w:val="sl-SI" w:bidi="x-none"/>
        </w:rPr>
      </w:pPr>
    </w:p>
    <w:p w14:paraId="1BCAE8ED" w14:textId="77777777" w:rsidR="00EA37CE" w:rsidRPr="00E41C4F" w:rsidRDefault="00EA37CE" w:rsidP="00EA37CE">
      <w:pPr>
        <w:ind w:left="360" w:hanging="360"/>
        <w:rPr>
          <w:rFonts w:eastAsia="Times"/>
          <w:szCs w:val="22"/>
          <w:lang w:val="sl-SI" w:bidi="x-none"/>
        </w:rPr>
      </w:pPr>
    </w:p>
    <w:p w14:paraId="52567C21" w14:textId="77777777" w:rsidR="00EA37CE" w:rsidRPr="00E41C4F" w:rsidRDefault="009D1EAD" w:rsidP="00EA37CE">
      <w:pPr>
        <w:autoSpaceDE w:val="0"/>
        <w:autoSpaceDN w:val="0"/>
        <w:adjustRightInd w:val="0"/>
        <w:rPr>
          <w:rFonts w:eastAsia="Times New Roman"/>
          <w:b/>
          <w:bCs/>
          <w:color w:val="000000"/>
          <w:szCs w:val="22"/>
          <w:lang w:val="sl-SI" w:eastAsia="sl-SI"/>
        </w:rPr>
      </w:pPr>
      <w:r>
        <w:rPr>
          <w:rFonts w:eastAsia="Times New Roman"/>
          <w:b/>
          <w:bCs/>
          <w:color w:val="000000"/>
          <w:szCs w:val="22"/>
          <w:lang w:val="sl-SI" w:eastAsia="sl-SI"/>
        </w:rPr>
        <w:t>Simbol</w:t>
      </w:r>
    </w:p>
    <w:p w14:paraId="5AE4CD86" w14:textId="77777777" w:rsidR="00EA37CE" w:rsidRPr="00E41C4F" w:rsidRDefault="00EA37CE" w:rsidP="00EA37CE">
      <w:pPr>
        <w:autoSpaceDE w:val="0"/>
        <w:autoSpaceDN w:val="0"/>
        <w:adjustRightInd w:val="0"/>
        <w:rPr>
          <w:rFonts w:eastAsia="Times New Roman"/>
          <w:color w:val="000000"/>
          <w:szCs w:val="22"/>
          <w:lang w:val="sl-SI" w:eastAsia="sl-SI"/>
        </w:rPr>
      </w:pPr>
    </w:p>
    <w:p w14:paraId="16AD736F" w14:textId="77777777" w:rsidR="00EA37CE" w:rsidRPr="00E41C4F" w:rsidRDefault="00EA37CE" w:rsidP="00EA37CE">
      <w:pPr>
        <w:rPr>
          <w:rFonts w:eastAsia="Times New Roman"/>
          <w:color w:val="000000"/>
          <w:szCs w:val="22"/>
          <w:lang w:val="sl-SI" w:eastAsia="sl-SI"/>
        </w:rPr>
      </w:pPr>
      <w:r w:rsidRPr="00E41C4F">
        <w:rPr>
          <w:rFonts w:eastAsia="Times New Roman"/>
          <w:color w:val="000000"/>
          <w:szCs w:val="22"/>
          <w:lang w:val="sl-SI" w:eastAsia="sl-SI"/>
        </w:rPr>
        <w:t xml:space="preserve">Oblika </w:t>
      </w:r>
      <w:r w:rsidR="009D1EAD">
        <w:rPr>
          <w:rFonts w:eastAsia="Times New Roman"/>
          <w:color w:val="000000"/>
          <w:szCs w:val="22"/>
          <w:lang w:val="sl-SI" w:eastAsia="sl-SI"/>
        </w:rPr>
        <w:t>simbola</w:t>
      </w:r>
      <w:r w:rsidRPr="00E41C4F">
        <w:rPr>
          <w:rFonts w:eastAsia="Times New Roman"/>
          <w:color w:val="000000"/>
          <w:szCs w:val="22"/>
          <w:lang w:val="sl-SI" w:eastAsia="sl-SI"/>
        </w:rPr>
        <w:t xml:space="preserve"> (ki je lahko registriran v skladu z nacionalnimi, regionalnimi ali mednarodnimi postopki bodisi kot </w:t>
      </w:r>
      <w:r w:rsidR="009D1EAD">
        <w:rPr>
          <w:rFonts w:eastAsia="Times New Roman"/>
          <w:color w:val="000000"/>
          <w:szCs w:val="22"/>
          <w:lang w:val="sl-SI" w:eastAsia="sl-SI"/>
        </w:rPr>
        <w:t>blagovna</w:t>
      </w:r>
      <w:r w:rsidRPr="00E41C4F">
        <w:rPr>
          <w:rFonts w:eastAsia="Times New Roman"/>
          <w:color w:val="000000"/>
          <w:szCs w:val="22"/>
          <w:lang w:val="sl-SI" w:eastAsia="sl-SI"/>
        </w:rPr>
        <w:t xml:space="preserve"> znamka bodisi kot certifikacijski/kolektivni/garancijski znak) mora biti zelo podobn</w:t>
      </w:r>
      <w:r w:rsidR="007E2810">
        <w:rPr>
          <w:rFonts w:eastAsia="Times New Roman"/>
          <w:color w:val="000000"/>
          <w:szCs w:val="22"/>
          <w:lang w:val="sl-SI" w:eastAsia="sl-SI"/>
        </w:rPr>
        <w:t>a</w:t>
      </w:r>
      <w:r w:rsidRPr="00E41C4F">
        <w:rPr>
          <w:rFonts w:eastAsia="Times New Roman"/>
          <w:color w:val="000000"/>
          <w:szCs w:val="22"/>
          <w:lang w:val="sl-SI" w:eastAsia="sl-SI"/>
        </w:rPr>
        <w:t xml:space="preserve"> primero</w:t>
      </w:r>
      <w:r w:rsidR="007E2810">
        <w:rPr>
          <w:rFonts w:eastAsia="Times New Roman"/>
          <w:color w:val="000000"/>
          <w:szCs w:val="22"/>
          <w:lang w:val="sl-SI" w:eastAsia="sl-SI"/>
        </w:rPr>
        <w:t>m</w:t>
      </w:r>
      <w:r w:rsidRPr="00E41C4F">
        <w:rPr>
          <w:rFonts w:eastAsia="Times New Roman"/>
          <w:color w:val="000000"/>
          <w:szCs w:val="22"/>
          <w:lang w:val="sl-SI" w:eastAsia="sl-SI"/>
        </w:rPr>
        <w:t xml:space="preserve">, prikazanih v nadaljevanju, in </w:t>
      </w:r>
      <w:r w:rsidR="007E2810">
        <w:rPr>
          <w:rFonts w:eastAsia="Times New Roman"/>
          <w:color w:val="000000"/>
          <w:szCs w:val="22"/>
          <w:lang w:val="sl-SI" w:eastAsia="sl-SI"/>
        </w:rPr>
        <w:t xml:space="preserve">simbol </w:t>
      </w:r>
      <w:r w:rsidRPr="00E41C4F">
        <w:rPr>
          <w:rFonts w:eastAsia="Times New Roman"/>
          <w:color w:val="000000"/>
          <w:szCs w:val="22"/>
          <w:lang w:val="sl-SI" w:eastAsia="sl-SI"/>
        </w:rPr>
        <w:t xml:space="preserve">se mora pojavljati na levi strani vseh drugih </w:t>
      </w:r>
      <w:r w:rsidR="007E2810">
        <w:rPr>
          <w:rFonts w:eastAsia="Times New Roman"/>
          <w:color w:val="000000"/>
          <w:szCs w:val="22"/>
          <w:lang w:val="sl-SI" w:eastAsia="sl-SI"/>
        </w:rPr>
        <w:t>d</w:t>
      </w:r>
      <w:r w:rsidRPr="00E41C4F">
        <w:rPr>
          <w:rFonts w:eastAsia="Times New Roman"/>
          <w:color w:val="000000"/>
          <w:szCs w:val="22"/>
          <w:lang w:val="sl-SI" w:eastAsia="sl-SI"/>
        </w:rPr>
        <w:t>elov znaka.</w:t>
      </w:r>
    </w:p>
    <w:p w14:paraId="1732366E" w14:textId="77777777" w:rsidR="00EA37CE" w:rsidRPr="00E41C4F" w:rsidRDefault="00EA37CE" w:rsidP="00EA37CE">
      <w:pPr>
        <w:rPr>
          <w:rFonts w:eastAsia="Times New Roman"/>
          <w:color w:val="000000"/>
          <w:szCs w:val="22"/>
          <w:lang w:val="sl-SI" w:eastAsia="sl-SI"/>
        </w:rPr>
      </w:pPr>
    </w:p>
    <w:p w14:paraId="7C5EC9E9" w14:textId="77777777" w:rsidR="00EA37CE" w:rsidRPr="00E41C4F" w:rsidRDefault="00EA37CE" w:rsidP="00EA37CE">
      <w:pPr>
        <w:rPr>
          <w:rFonts w:eastAsia="Times New Roman"/>
          <w:color w:val="000000"/>
          <w:szCs w:val="22"/>
          <w:lang w:val="sl-SI" w:eastAsia="sl-SI"/>
        </w:rPr>
      </w:pPr>
    </w:p>
    <w:p w14:paraId="5B74F970" w14:textId="77777777" w:rsidR="00EA37CE" w:rsidRPr="00E41C4F" w:rsidRDefault="00EA37CE" w:rsidP="00EA37CE">
      <w:pPr>
        <w:rPr>
          <w:b/>
          <w:bCs/>
          <w:szCs w:val="22"/>
          <w:lang w:val="sl-SI"/>
        </w:rPr>
      </w:pPr>
      <w:r w:rsidRPr="00E41C4F">
        <w:rPr>
          <w:b/>
          <w:bCs/>
          <w:szCs w:val="22"/>
          <w:lang w:val="sl-SI"/>
        </w:rPr>
        <w:t>Koda države</w:t>
      </w:r>
    </w:p>
    <w:p w14:paraId="31921907" w14:textId="77777777" w:rsidR="00EA37CE" w:rsidRPr="00E41C4F" w:rsidRDefault="00EA37CE" w:rsidP="00EA37CE">
      <w:pPr>
        <w:rPr>
          <w:b/>
          <w:bCs/>
          <w:szCs w:val="22"/>
          <w:lang w:val="sl-SI"/>
        </w:rPr>
      </w:pPr>
    </w:p>
    <w:p w14:paraId="4CD6E521" w14:textId="77777777" w:rsidR="00EA37CE" w:rsidRPr="00E41C4F" w:rsidRDefault="00EA37CE" w:rsidP="00EA37CE">
      <w:pPr>
        <w:rPr>
          <w:szCs w:val="22"/>
          <w:lang w:val="sl-SI"/>
        </w:rPr>
      </w:pPr>
      <w:r w:rsidRPr="00E41C4F">
        <w:rPr>
          <w:szCs w:val="22"/>
          <w:lang w:val="sl-SI"/>
        </w:rPr>
        <w:t>Koda države mora biti dvočrkovna koda države</w:t>
      </w:r>
      <w:r w:rsidR="008B23BA">
        <w:rPr>
          <w:szCs w:val="22"/>
          <w:lang w:val="sl-SI"/>
        </w:rPr>
        <w:t>, kot jo določa</w:t>
      </w:r>
      <w:r w:rsidRPr="00E41C4F">
        <w:rPr>
          <w:szCs w:val="22"/>
          <w:lang w:val="sl-SI"/>
        </w:rPr>
        <w:t xml:space="preserve"> Mednarodn</w:t>
      </w:r>
      <w:r w:rsidR="008B23BA">
        <w:rPr>
          <w:szCs w:val="22"/>
          <w:lang w:val="sl-SI"/>
        </w:rPr>
        <w:t>a</w:t>
      </w:r>
      <w:r w:rsidRPr="00E41C4F">
        <w:rPr>
          <w:szCs w:val="22"/>
          <w:lang w:val="sl-SI"/>
        </w:rPr>
        <w:t xml:space="preserve"> organizacij</w:t>
      </w:r>
      <w:r w:rsidR="008B23BA">
        <w:rPr>
          <w:szCs w:val="22"/>
          <w:lang w:val="sl-SI"/>
        </w:rPr>
        <w:t>a</w:t>
      </w:r>
      <w:r w:rsidRPr="00E41C4F">
        <w:rPr>
          <w:szCs w:val="22"/>
          <w:lang w:val="sl-SI"/>
        </w:rPr>
        <w:t xml:space="preserve"> za standardizacijo (ISO) (v primerih prikazana kot »XX«). Koda države mora biti s pomišljajem ločena od kode proizvajalca/izvajalca </w:t>
      </w:r>
      <w:proofErr w:type="spellStart"/>
      <w:r w:rsidRPr="00E41C4F">
        <w:rPr>
          <w:szCs w:val="22"/>
          <w:lang w:val="sl-SI"/>
        </w:rPr>
        <w:t>tretiranja</w:t>
      </w:r>
      <w:proofErr w:type="spellEnd"/>
      <w:r w:rsidRPr="00E41C4F">
        <w:rPr>
          <w:szCs w:val="22"/>
          <w:lang w:val="sl-SI"/>
        </w:rPr>
        <w:t>.</w:t>
      </w:r>
    </w:p>
    <w:p w14:paraId="6B20F6AE" w14:textId="77777777" w:rsidR="00EA37CE" w:rsidRPr="00E41C4F" w:rsidRDefault="00EA37CE" w:rsidP="00EA37CE">
      <w:pPr>
        <w:rPr>
          <w:szCs w:val="22"/>
          <w:lang w:val="sl-SI"/>
        </w:rPr>
      </w:pPr>
    </w:p>
    <w:p w14:paraId="6AA46D4A" w14:textId="77777777" w:rsidR="00EA37CE" w:rsidRPr="00E41C4F" w:rsidRDefault="00EA37CE" w:rsidP="00EA37CE">
      <w:pPr>
        <w:rPr>
          <w:szCs w:val="22"/>
          <w:lang w:val="sl-SI"/>
        </w:rPr>
      </w:pPr>
    </w:p>
    <w:p w14:paraId="4101A84B" w14:textId="77777777" w:rsidR="00EA37CE" w:rsidRPr="00E41C4F" w:rsidRDefault="00EA37CE" w:rsidP="00EA37CE">
      <w:pPr>
        <w:rPr>
          <w:b/>
          <w:bCs/>
          <w:szCs w:val="22"/>
          <w:lang w:val="sl-SI"/>
        </w:rPr>
      </w:pPr>
      <w:r w:rsidRPr="00E41C4F">
        <w:rPr>
          <w:b/>
          <w:bCs/>
          <w:szCs w:val="22"/>
          <w:lang w:val="sl-SI"/>
        </w:rPr>
        <w:t xml:space="preserve">Koda proizvajalca/izvajalca </w:t>
      </w:r>
      <w:proofErr w:type="spellStart"/>
      <w:r w:rsidRPr="00E41C4F">
        <w:rPr>
          <w:b/>
          <w:bCs/>
          <w:szCs w:val="22"/>
          <w:lang w:val="sl-SI"/>
        </w:rPr>
        <w:t>tretiranja</w:t>
      </w:r>
      <w:proofErr w:type="spellEnd"/>
    </w:p>
    <w:p w14:paraId="77A21B1C" w14:textId="77777777" w:rsidR="00EA37CE" w:rsidRPr="00E41C4F" w:rsidRDefault="00EA37CE" w:rsidP="00EA37CE">
      <w:pPr>
        <w:rPr>
          <w:rFonts w:ascii="Arial" w:hAnsi="Arial" w:cs="Arial"/>
          <w:iCs/>
          <w:szCs w:val="22"/>
          <w:lang w:val="sl-SI"/>
        </w:rPr>
      </w:pPr>
    </w:p>
    <w:p w14:paraId="20F70785" w14:textId="77777777" w:rsidR="00EA37CE" w:rsidRPr="00E41C4F" w:rsidRDefault="00EA37CE" w:rsidP="00EA37CE">
      <w:pPr>
        <w:rPr>
          <w:szCs w:val="22"/>
          <w:lang w:val="sl-SI"/>
        </w:rPr>
      </w:pPr>
      <w:r w:rsidRPr="00E41C4F">
        <w:rPr>
          <w:szCs w:val="22"/>
          <w:lang w:val="sl-SI"/>
        </w:rPr>
        <w:t xml:space="preserve">Koda proizvajalca/izvajalca </w:t>
      </w:r>
      <w:proofErr w:type="spellStart"/>
      <w:r w:rsidRPr="00E41C4F">
        <w:rPr>
          <w:szCs w:val="22"/>
          <w:lang w:val="sl-SI"/>
        </w:rPr>
        <w:t>tretiranja</w:t>
      </w:r>
      <w:proofErr w:type="spellEnd"/>
      <w:r w:rsidRPr="00E41C4F">
        <w:rPr>
          <w:szCs w:val="22"/>
          <w:lang w:val="sl-SI"/>
        </w:rPr>
        <w:t xml:space="preserve"> je edinstvena koda, ki jo NPPO izda proizvajalcu lesenega pakirnega materiala ali izvajalcu </w:t>
      </w:r>
      <w:proofErr w:type="spellStart"/>
      <w:r w:rsidRPr="00E41C4F">
        <w:rPr>
          <w:szCs w:val="22"/>
          <w:lang w:val="sl-SI"/>
        </w:rPr>
        <w:t>tretiranja</w:t>
      </w:r>
      <w:proofErr w:type="spellEnd"/>
      <w:r w:rsidRPr="00E41C4F">
        <w:rPr>
          <w:szCs w:val="22"/>
          <w:lang w:val="sl-SI"/>
        </w:rPr>
        <w:t xml:space="preserve">, odgovornemu za </w:t>
      </w:r>
      <w:r w:rsidR="00B47B82" w:rsidRPr="00E41C4F">
        <w:rPr>
          <w:szCs w:val="22"/>
          <w:lang w:val="sl-SI"/>
        </w:rPr>
        <w:t>nameščanje znaka</w:t>
      </w:r>
      <w:r w:rsidRPr="00E41C4F">
        <w:rPr>
          <w:szCs w:val="22"/>
          <w:lang w:val="sl-SI"/>
        </w:rPr>
        <w:t xml:space="preserve">, ali drugemu subjektu z odgovornostjo do NPPO za zagotavljanje, da uporablja ustrezno tretiran in označen les (v primerih prikazana kot »000«). NPPO določi število </w:t>
      </w:r>
      <w:r w:rsidR="007E2810">
        <w:rPr>
          <w:szCs w:val="22"/>
          <w:lang w:val="sl-SI"/>
        </w:rPr>
        <w:t>in</w:t>
      </w:r>
      <w:r w:rsidR="007E2810" w:rsidRPr="00E41C4F">
        <w:rPr>
          <w:szCs w:val="22"/>
          <w:lang w:val="sl-SI"/>
        </w:rPr>
        <w:t xml:space="preserve"> </w:t>
      </w:r>
      <w:r w:rsidRPr="00E41C4F">
        <w:rPr>
          <w:szCs w:val="22"/>
          <w:lang w:val="sl-SI"/>
        </w:rPr>
        <w:t xml:space="preserve">zaporedje številk </w:t>
      </w:r>
      <w:r w:rsidR="00823DD1">
        <w:rPr>
          <w:szCs w:val="22"/>
          <w:lang w:val="sl-SI"/>
        </w:rPr>
        <w:t>oziroma</w:t>
      </w:r>
      <w:r w:rsidRPr="00E41C4F">
        <w:rPr>
          <w:szCs w:val="22"/>
          <w:lang w:val="sl-SI"/>
        </w:rPr>
        <w:t xml:space="preserve"> črk.</w:t>
      </w:r>
    </w:p>
    <w:p w14:paraId="3FE84704" w14:textId="77777777" w:rsidR="00EA37CE" w:rsidRPr="00E41C4F" w:rsidRDefault="00EA37CE" w:rsidP="00EA37CE">
      <w:pPr>
        <w:rPr>
          <w:szCs w:val="22"/>
          <w:lang w:val="sl-SI"/>
        </w:rPr>
      </w:pPr>
    </w:p>
    <w:p w14:paraId="4CF94C27" w14:textId="77777777" w:rsidR="00EA37CE" w:rsidRPr="00E41C4F" w:rsidRDefault="00EA37CE" w:rsidP="00EA37CE">
      <w:pPr>
        <w:rPr>
          <w:szCs w:val="22"/>
          <w:lang w:val="sl-SI"/>
        </w:rPr>
      </w:pPr>
    </w:p>
    <w:p w14:paraId="12EB5CFF" w14:textId="77777777" w:rsidR="00EA37CE" w:rsidRPr="00E41C4F" w:rsidRDefault="00EA37CE" w:rsidP="00EA37CE">
      <w:pPr>
        <w:rPr>
          <w:b/>
          <w:szCs w:val="22"/>
          <w:lang w:val="sl-SI"/>
        </w:rPr>
      </w:pPr>
      <w:r w:rsidRPr="00E41C4F">
        <w:rPr>
          <w:b/>
          <w:szCs w:val="22"/>
          <w:lang w:val="sl-SI"/>
        </w:rPr>
        <w:t xml:space="preserve">Koda </w:t>
      </w:r>
      <w:proofErr w:type="spellStart"/>
      <w:r w:rsidRPr="00E41C4F">
        <w:rPr>
          <w:b/>
          <w:szCs w:val="22"/>
          <w:lang w:val="sl-SI"/>
        </w:rPr>
        <w:t>tretiranja</w:t>
      </w:r>
      <w:proofErr w:type="spellEnd"/>
    </w:p>
    <w:p w14:paraId="6A5B5A88" w14:textId="77777777" w:rsidR="00EA37CE" w:rsidRPr="00E41C4F" w:rsidRDefault="00EA37CE" w:rsidP="00EA37CE">
      <w:pPr>
        <w:rPr>
          <w:b/>
          <w:szCs w:val="22"/>
          <w:lang w:val="sl-SI"/>
        </w:rPr>
      </w:pPr>
    </w:p>
    <w:p w14:paraId="4DAD0094" w14:textId="77777777" w:rsidR="00EA37CE" w:rsidRPr="00E41C4F" w:rsidRDefault="00EA37CE" w:rsidP="00EA37CE">
      <w:pPr>
        <w:rPr>
          <w:szCs w:val="22"/>
          <w:lang w:val="sl-SI"/>
        </w:rPr>
      </w:pPr>
      <w:r w:rsidRPr="00E41C4F">
        <w:rPr>
          <w:szCs w:val="22"/>
          <w:lang w:val="sl-SI"/>
        </w:rPr>
        <w:t xml:space="preserve">Koda </w:t>
      </w:r>
      <w:proofErr w:type="spellStart"/>
      <w:r w:rsidRPr="00E41C4F">
        <w:rPr>
          <w:szCs w:val="22"/>
          <w:lang w:val="sl-SI"/>
        </w:rPr>
        <w:t>tretiranja</w:t>
      </w:r>
      <w:proofErr w:type="spellEnd"/>
      <w:r w:rsidRPr="00E41C4F">
        <w:rPr>
          <w:szCs w:val="22"/>
          <w:lang w:val="sl-SI"/>
        </w:rPr>
        <w:t xml:space="preserve"> je kratica IPPC za uporabljeni odobreni ukrep iz </w:t>
      </w:r>
      <w:r w:rsidR="007E2810">
        <w:rPr>
          <w:szCs w:val="22"/>
          <w:lang w:val="sl-SI"/>
        </w:rPr>
        <w:t>p</w:t>
      </w:r>
      <w:r w:rsidRPr="00E41C4F">
        <w:rPr>
          <w:szCs w:val="22"/>
          <w:lang w:val="sl-SI"/>
        </w:rPr>
        <w:t xml:space="preserve">riloge 1 </w:t>
      </w:r>
      <w:r w:rsidR="007E2810">
        <w:rPr>
          <w:szCs w:val="22"/>
          <w:lang w:val="sl-SI"/>
        </w:rPr>
        <w:t>in</w:t>
      </w:r>
      <w:r w:rsidR="007E2810" w:rsidRPr="00E41C4F">
        <w:rPr>
          <w:szCs w:val="22"/>
          <w:lang w:val="sl-SI"/>
        </w:rPr>
        <w:t xml:space="preserve"> </w:t>
      </w:r>
      <w:r w:rsidRPr="00E41C4F">
        <w:rPr>
          <w:szCs w:val="22"/>
          <w:lang w:val="sl-SI"/>
        </w:rPr>
        <w:t xml:space="preserve">je v primerih prikazana kot »YY«. Koda </w:t>
      </w:r>
      <w:proofErr w:type="spellStart"/>
      <w:r w:rsidRPr="00E41C4F">
        <w:rPr>
          <w:szCs w:val="22"/>
          <w:lang w:val="sl-SI"/>
        </w:rPr>
        <w:t>tretiranja</w:t>
      </w:r>
      <w:proofErr w:type="spellEnd"/>
      <w:r w:rsidRPr="00E41C4F">
        <w:rPr>
          <w:szCs w:val="22"/>
          <w:lang w:val="sl-SI"/>
        </w:rPr>
        <w:t xml:space="preserve"> se navede za združenima kodama države </w:t>
      </w:r>
      <w:r w:rsidR="007E2810">
        <w:rPr>
          <w:szCs w:val="22"/>
          <w:lang w:val="sl-SI"/>
        </w:rPr>
        <w:t>in</w:t>
      </w:r>
      <w:r w:rsidR="007E2810" w:rsidRPr="00E41C4F">
        <w:rPr>
          <w:szCs w:val="22"/>
          <w:lang w:val="sl-SI"/>
        </w:rPr>
        <w:t xml:space="preserve"> </w:t>
      </w:r>
      <w:r w:rsidRPr="00E41C4F">
        <w:rPr>
          <w:szCs w:val="22"/>
          <w:lang w:val="sl-SI"/>
        </w:rPr>
        <w:t xml:space="preserve">proizvajalca/izvajalca </w:t>
      </w:r>
      <w:proofErr w:type="spellStart"/>
      <w:r w:rsidRPr="00E41C4F">
        <w:rPr>
          <w:szCs w:val="22"/>
          <w:lang w:val="sl-SI"/>
        </w:rPr>
        <w:t>tretiranja</w:t>
      </w:r>
      <w:proofErr w:type="spellEnd"/>
      <w:r w:rsidRPr="00E41C4F">
        <w:rPr>
          <w:szCs w:val="22"/>
          <w:lang w:val="sl-SI"/>
        </w:rPr>
        <w:t xml:space="preserve">. Pojavljati se mora v drugi vrsti kot koda države </w:t>
      </w:r>
      <w:r w:rsidR="007E2810">
        <w:rPr>
          <w:szCs w:val="22"/>
          <w:lang w:val="sl-SI"/>
        </w:rPr>
        <w:t>in</w:t>
      </w:r>
      <w:r w:rsidR="007E2810" w:rsidRPr="00E41C4F">
        <w:rPr>
          <w:szCs w:val="22"/>
          <w:lang w:val="sl-SI"/>
        </w:rPr>
        <w:t xml:space="preserve"> </w:t>
      </w:r>
      <w:r w:rsidRPr="00E41C4F">
        <w:rPr>
          <w:szCs w:val="22"/>
          <w:lang w:val="sl-SI"/>
        </w:rPr>
        <w:t xml:space="preserve">koda proizvajalca/izvajalca </w:t>
      </w:r>
      <w:proofErr w:type="spellStart"/>
      <w:r w:rsidRPr="00E41C4F">
        <w:rPr>
          <w:szCs w:val="22"/>
          <w:lang w:val="sl-SI"/>
        </w:rPr>
        <w:t>tretiranja</w:t>
      </w:r>
      <w:proofErr w:type="spellEnd"/>
      <w:r w:rsidRPr="00E41C4F">
        <w:rPr>
          <w:szCs w:val="22"/>
          <w:lang w:val="sl-SI"/>
        </w:rPr>
        <w:t>; če se pojavlja v isti vrsti kot drugi dve kodi, mora biti od njiju ločena s pomišljajem.</w:t>
      </w:r>
    </w:p>
    <w:p w14:paraId="00FBFA32" w14:textId="77777777" w:rsidR="00EA37CE" w:rsidRPr="00E41C4F" w:rsidRDefault="00EA37CE" w:rsidP="00EA37CE">
      <w:pPr>
        <w:rPr>
          <w:szCs w:val="22"/>
          <w:lang w:val="sl-SI"/>
        </w:rPr>
      </w:pPr>
    </w:p>
    <w:tbl>
      <w:tblPr>
        <w:tblStyle w:val="Tabelamrea"/>
        <w:tblW w:w="0" w:type="auto"/>
        <w:tblLook w:val="01E0" w:firstRow="1" w:lastRow="1" w:firstColumn="1" w:lastColumn="1" w:noHBand="0" w:noVBand="0"/>
      </w:tblPr>
      <w:tblGrid>
        <w:gridCol w:w="3396"/>
        <w:gridCol w:w="3504"/>
      </w:tblGrid>
      <w:tr w:rsidR="00EA37CE" w:rsidRPr="00E41C4F" w14:paraId="7B6F70CB" w14:textId="77777777" w:rsidTr="00880D1F">
        <w:trPr>
          <w:cantSplit/>
          <w:tblHeader/>
        </w:trPr>
        <w:tc>
          <w:tcPr>
            <w:tcW w:w="3396" w:type="dxa"/>
            <w:tcBorders>
              <w:bottom w:val="single" w:sz="4" w:space="0" w:color="auto"/>
            </w:tcBorders>
          </w:tcPr>
          <w:p w14:paraId="5DBA0E21" w14:textId="77777777" w:rsidR="00EA37CE" w:rsidRPr="00E41C4F" w:rsidRDefault="00EA37CE" w:rsidP="006B1040">
            <w:pPr>
              <w:rPr>
                <w:b/>
                <w:szCs w:val="22"/>
                <w:lang w:val="sl-SI"/>
              </w:rPr>
            </w:pPr>
            <w:r w:rsidRPr="00E41C4F">
              <w:rPr>
                <w:b/>
                <w:szCs w:val="22"/>
                <w:lang w:val="sl-SI"/>
              </w:rPr>
              <w:t xml:space="preserve">Koda </w:t>
            </w:r>
            <w:proofErr w:type="spellStart"/>
            <w:r w:rsidRPr="00E41C4F">
              <w:rPr>
                <w:b/>
                <w:szCs w:val="22"/>
                <w:lang w:val="sl-SI"/>
              </w:rPr>
              <w:t>tretiranja</w:t>
            </w:r>
            <w:proofErr w:type="spellEnd"/>
          </w:p>
        </w:tc>
        <w:tc>
          <w:tcPr>
            <w:tcW w:w="3504" w:type="dxa"/>
            <w:tcBorders>
              <w:bottom w:val="single" w:sz="4" w:space="0" w:color="auto"/>
            </w:tcBorders>
          </w:tcPr>
          <w:p w14:paraId="45BCEA25" w14:textId="77777777" w:rsidR="00EA37CE" w:rsidRPr="00E41C4F" w:rsidRDefault="00EA37CE" w:rsidP="006B1040">
            <w:pPr>
              <w:rPr>
                <w:b/>
                <w:szCs w:val="22"/>
                <w:lang w:val="sl-SI"/>
              </w:rPr>
            </w:pPr>
            <w:r w:rsidRPr="00E41C4F">
              <w:rPr>
                <w:b/>
                <w:szCs w:val="22"/>
                <w:lang w:val="sl-SI"/>
              </w:rPr>
              <w:t xml:space="preserve">Metoda </w:t>
            </w:r>
            <w:proofErr w:type="spellStart"/>
            <w:r w:rsidRPr="00E41C4F">
              <w:rPr>
                <w:b/>
                <w:szCs w:val="22"/>
                <w:lang w:val="sl-SI"/>
              </w:rPr>
              <w:t>tretiranja</w:t>
            </w:r>
            <w:proofErr w:type="spellEnd"/>
          </w:p>
        </w:tc>
      </w:tr>
      <w:tr w:rsidR="00EA37CE" w:rsidRPr="00E41C4F" w14:paraId="4A955DDF" w14:textId="77777777" w:rsidTr="00880D1F">
        <w:tc>
          <w:tcPr>
            <w:tcW w:w="3396" w:type="dxa"/>
            <w:tcBorders>
              <w:bottom w:val="nil"/>
              <w:right w:val="nil"/>
            </w:tcBorders>
          </w:tcPr>
          <w:p w14:paraId="7D471666" w14:textId="77777777" w:rsidR="00EA37CE" w:rsidRDefault="00EA37CE" w:rsidP="006B1040">
            <w:pPr>
              <w:rPr>
                <w:szCs w:val="22"/>
                <w:lang w:val="sl-SI"/>
              </w:rPr>
            </w:pPr>
            <w:r w:rsidRPr="00E41C4F">
              <w:rPr>
                <w:szCs w:val="22"/>
                <w:lang w:val="sl-SI"/>
              </w:rPr>
              <w:t>HT</w:t>
            </w:r>
          </w:p>
          <w:p w14:paraId="2B335499" w14:textId="77777777" w:rsidR="00F04F64" w:rsidRPr="00E41C4F" w:rsidRDefault="00F04F64" w:rsidP="006B1040">
            <w:pPr>
              <w:rPr>
                <w:szCs w:val="22"/>
                <w:lang w:val="sl-SI"/>
              </w:rPr>
            </w:pPr>
            <w:r w:rsidRPr="00B71DB0">
              <w:rPr>
                <w:color w:val="000000"/>
                <w:szCs w:val="22"/>
                <w:lang w:val="sl-SI"/>
              </w:rPr>
              <w:t>DH</w:t>
            </w:r>
          </w:p>
        </w:tc>
        <w:tc>
          <w:tcPr>
            <w:tcW w:w="3504" w:type="dxa"/>
            <w:tcBorders>
              <w:left w:val="nil"/>
              <w:bottom w:val="nil"/>
            </w:tcBorders>
          </w:tcPr>
          <w:p w14:paraId="6B4129B3" w14:textId="77777777" w:rsidR="00EA37CE" w:rsidRDefault="007E2810" w:rsidP="007E2810">
            <w:pPr>
              <w:rPr>
                <w:szCs w:val="22"/>
                <w:lang w:val="sl-SI"/>
              </w:rPr>
            </w:pPr>
            <w:r>
              <w:rPr>
                <w:szCs w:val="22"/>
                <w:lang w:val="sl-SI"/>
              </w:rPr>
              <w:t>t</w:t>
            </w:r>
            <w:r w:rsidR="00EA37CE" w:rsidRPr="00E41C4F">
              <w:rPr>
                <w:szCs w:val="22"/>
                <w:lang w:val="sl-SI"/>
              </w:rPr>
              <w:t>oplotna obdelava</w:t>
            </w:r>
          </w:p>
          <w:p w14:paraId="3DE9BA1A" w14:textId="77777777" w:rsidR="00F04F64" w:rsidRPr="00E41C4F" w:rsidRDefault="00F04F64" w:rsidP="00F04F64">
            <w:pPr>
              <w:rPr>
                <w:szCs w:val="22"/>
                <w:lang w:val="sl-SI"/>
              </w:rPr>
            </w:pPr>
            <w:r>
              <w:rPr>
                <w:color w:val="000000"/>
                <w:szCs w:val="22"/>
                <w:lang w:val="sl-SI"/>
              </w:rPr>
              <w:t>d</w:t>
            </w:r>
            <w:r w:rsidRPr="00B71DB0">
              <w:rPr>
                <w:color w:val="000000"/>
                <w:szCs w:val="22"/>
                <w:lang w:val="sl-SI"/>
              </w:rPr>
              <w:t>ielektrično segrevanje</w:t>
            </w:r>
          </w:p>
        </w:tc>
      </w:tr>
      <w:tr w:rsidR="00EA37CE" w:rsidRPr="00E41C4F" w14:paraId="07D87C18" w14:textId="77777777" w:rsidTr="00880D1F">
        <w:tc>
          <w:tcPr>
            <w:tcW w:w="3396" w:type="dxa"/>
            <w:tcBorders>
              <w:top w:val="nil"/>
              <w:bottom w:val="nil"/>
              <w:right w:val="nil"/>
            </w:tcBorders>
          </w:tcPr>
          <w:p w14:paraId="5F3F1977" w14:textId="77777777" w:rsidR="00EA37CE" w:rsidRPr="00E41C4F" w:rsidRDefault="00EA37CE" w:rsidP="006B1040">
            <w:pPr>
              <w:rPr>
                <w:szCs w:val="22"/>
                <w:lang w:val="sl-SI"/>
              </w:rPr>
            </w:pPr>
            <w:r w:rsidRPr="00E41C4F">
              <w:rPr>
                <w:szCs w:val="22"/>
                <w:lang w:val="sl-SI"/>
              </w:rPr>
              <w:t>MB</w:t>
            </w:r>
          </w:p>
        </w:tc>
        <w:tc>
          <w:tcPr>
            <w:tcW w:w="3504" w:type="dxa"/>
            <w:tcBorders>
              <w:top w:val="nil"/>
              <w:left w:val="nil"/>
              <w:bottom w:val="nil"/>
            </w:tcBorders>
          </w:tcPr>
          <w:p w14:paraId="12C0C1D3" w14:textId="77777777" w:rsidR="00EA37CE" w:rsidRPr="00E41C4F" w:rsidRDefault="007E2810" w:rsidP="007E2810">
            <w:pPr>
              <w:rPr>
                <w:szCs w:val="22"/>
                <w:lang w:val="sl-SI"/>
              </w:rPr>
            </w:pPr>
            <w:proofErr w:type="spellStart"/>
            <w:r>
              <w:rPr>
                <w:szCs w:val="22"/>
                <w:lang w:val="sl-SI"/>
              </w:rPr>
              <w:t>m</w:t>
            </w:r>
            <w:r w:rsidR="00EA37CE" w:rsidRPr="00E41C4F">
              <w:rPr>
                <w:szCs w:val="22"/>
                <w:lang w:val="sl-SI"/>
              </w:rPr>
              <w:t>etilbromid</w:t>
            </w:r>
            <w:proofErr w:type="spellEnd"/>
          </w:p>
        </w:tc>
      </w:tr>
      <w:tr w:rsidR="00EA37CE" w:rsidRPr="00B71DB0" w14:paraId="72FE6252" w14:textId="77777777" w:rsidTr="00880D1F">
        <w:tc>
          <w:tcPr>
            <w:tcW w:w="3396" w:type="dxa"/>
            <w:tcBorders>
              <w:top w:val="nil"/>
              <w:right w:val="nil"/>
            </w:tcBorders>
          </w:tcPr>
          <w:p w14:paraId="171D604A" w14:textId="77777777" w:rsidR="00EA37CE" w:rsidRPr="00B71DB0" w:rsidRDefault="00F04F64" w:rsidP="006B1040">
            <w:pPr>
              <w:rPr>
                <w:color w:val="000000"/>
                <w:szCs w:val="22"/>
                <w:lang w:val="sl-SI"/>
              </w:rPr>
            </w:pPr>
            <w:r>
              <w:rPr>
                <w:color w:val="000000"/>
                <w:szCs w:val="22"/>
                <w:lang w:val="sl-SI"/>
              </w:rPr>
              <w:t>SF</w:t>
            </w:r>
          </w:p>
        </w:tc>
        <w:tc>
          <w:tcPr>
            <w:tcW w:w="3504" w:type="dxa"/>
            <w:tcBorders>
              <w:top w:val="nil"/>
              <w:left w:val="nil"/>
            </w:tcBorders>
          </w:tcPr>
          <w:p w14:paraId="5D03B9DE" w14:textId="77777777" w:rsidR="00F04F64" w:rsidRPr="00B71DB0" w:rsidRDefault="00831E9F" w:rsidP="00DB08B5">
            <w:pPr>
              <w:rPr>
                <w:color w:val="000000"/>
                <w:szCs w:val="22"/>
                <w:lang w:val="sl-SI"/>
              </w:rPr>
            </w:pPr>
            <w:proofErr w:type="spellStart"/>
            <w:r>
              <w:rPr>
                <w:color w:val="000000"/>
                <w:szCs w:val="22"/>
                <w:lang w:val="sl-SI"/>
              </w:rPr>
              <w:t>s</w:t>
            </w:r>
            <w:r w:rsidR="00DB08B5">
              <w:rPr>
                <w:color w:val="000000"/>
                <w:szCs w:val="22"/>
                <w:lang w:val="sl-SI"/>
              </w:rPr>
              <w:t>ulfuril</w:t>
            </w:r>
            <w:proofErr w:type="spellEnd"/>
            <w:r>
              <w:rPr>
                <w:color w:val="000000"/>
                <w:szCs w:val="22"/>
                <w:lang w:val="sl-SI"/>
              </w:rPr>
              <w:t xml:space="preserve"> </w:t>
            </w:r>
            <w:r w:rsidR="00DB08B5">
              <w:rPr>
                <w:color w:val="000000"/>
                <w:szCs w:val="22"/>
                <w:lang w:val="sl-SI"/>
              </w:rPr>
              <w:t>fluorid</w:t>
            </w:r>
          </w:p>
        </w:tc>
      </w:tr>
    </w:tbl>
    <w:p w14:paraId="240EDA7A" w14:textId="77777777" w:rsidR="00EA37CE" w:rsidRPr="00E41C4F" w:rsidRDefault="00B47B82" w:rsidP="00EA37CE">
      <w:pPr>
        <w:autoSpaceDE w:val="0"/>
        <w:autoSpaceDN w:val="0"/>
        <w:adjustRightInd w:val="0"/>
        <w:rPr>
          <w:rFonts w:eastAsia="Times New Roman"/>
          <w:b/>
          <w:bCs/>
          <w:color w:val="000000"/>
          <w:szCs w:val="22"/>
          <w:lang w:val="sl-SI" w:eastAsia="sl-SI"/>
        </w:rPr>
      </w:pPr>
      <w:r w:rsidRPr="00E41C4F">
        <w:rPr>
          <w:rFonts w:eastAsia="Times New Roman"/>
          <w:b/>
          <w:bCs/>
          <w:color w:val="000000"/>
          <w:szCs w:val="22"/>
          <w:lang w:val="sl-SI" w:eastAsia="sl-SI"/>
        </w:rPr>
        <w:lastRenderedPageBreak/>
        <w:t>Nameščanje znaka</w:t>
      </w:r>
    </w:p>
    <w:p w14:paraId="68E0495E" w14:textId="77777777" w:rsidR="00EA37CE" w:rsidRPr="00E41C4F" w:rsidRDefault="00EA37CE" w:rsidP="00EA37CE">
      <w:pPr>
        <w:autoSpaceDE w:val="0"/>
        <w:autoSpaceDN w:val="0"/>
        <w:adjustRightInd w:val="0"/>
        <w:rPr>
          <w:rFonts w:eastAsia="Times New Roman"/>
          <w:b/>
          <w:bCs/>
          <w:color w:val="000000"/>
          <w:szCs w:val="22"/>
          <w:lang w:val="sl-SI" w:eastAsia="sl-SI"/>
        </w:rPr>
      </w:pPr>
    </w:p>
    <w:p w14:paraId="7F6B8D30" w14:textId="77777777" w:rsidR="00EA37CE" w:rsidRPr="00E41C4F" w:rsidRDefault="00EA37CE" w:rsidP="00EA37CE">
      <w:pPr>
        <w:rPr>
          <w:rFonts w:eastAsia="Times New Roman"/>
          <w:color w:val="000000"/>
          <w:szCs w:val="22"/>
          <w:lang w:val="sl-SI" w:eastAsia="sl-SI"/>
        </w:rPr>
      </w:pPr>
      <w:r w:rsidRPr="00E41C4F">
        <w:rPr>
          <w:rFonts w:eastAsia="Times New Roman"/>
          <w:color w:val="000000"/>
          <w:szCs w:val="22"/>
          <w:lang w:val="sl-SI" w:eastAsia="sl-SI"/>
        </w:rPr>
        <w:t xml:space="preserve">Velikost, vrste uporabljenih </w:t>
      </w:r>
      <w:r w:rsidR="009A6198">
        <w:rPr>
          <w:rFonts w:eastAsia="Times New Roman"/>
          <w:color w:val="000000"/>
          <w:szCs w:val="22"/>
          <w:lang w:val="sl-SI" w:eastAsia="sl-SI"/>
        </w:rPr>
        <w:t>pisav</w:t>
      </w:r>
      <w:r w:rsidR="009A6198" w:rsidRPr="00E41C4F">
        <w:rPr>
          <w:rFonts w:eastAsia="Times New Roman"/>
          <w:color w:val="000000"/>
          <w:szCs w:val="22"/>
          <w:lang w:val="sl-SI" w:eastAsia="sl-SI"/>
        </w:rPr>
        <w:t xml:space="preserve"> </w:t>
      </w:r>
      <w:r w:rsidR="007E2810">
        <w:rPr>
          <w:rFonts w:eastAsia="Times New Roman"/>
          <w:color w:val="000000"/>
          <w:szCs w:val="22"/>
          <w:lang w:val="sl-SI" w:eastAsia="sl-SI"/>
        </w:rPr>
        <w:t>in</w:t>
      </w:r>
      <w:r w:rsidR="007E2810" w:rsidRPr="00E41C4F">
        <w:rPr>
          <w:rFonts w:eastAsia="Times New Roman"/>
          <w:color w:val="000000"/>
          <w:szCs w:val="22"/>
          <w:lang w:val="sl-SI" w:eastAsia="sl-SI"/>
        </w:rPr>
        <w:t xml:space="preserve"> </w:t>
      </w:r>
      <w:r w:rsidRPr="00E41C4F">
        <w:rPr>
          <w:rFonts w:eastAsia="Times New Roman"/>
          <w:color w:val="000000"/>
          <w:szCs w:val="22"/>
          <w:lang w:val="sl-SI" w:eastAsia="sl-SI"/>
        </w:rPr>
        <w:t xml:space="preserve">položaj </w:t>
      </w:r>
      <w:r w:rsidR="001D3F37">
        <w:rPr>
          <w:rFonts w:eastAsia="Times New Roman"/>
          <w:color w:val="000000"/>
          <w:szCs w:val="22"/>
          <w:lang w:val="sl-SI" w:eastAsia="sl-SI"/>
        </w:rPr>
        <w:t xml:space="preserve">znaka </w:t>
      </w:r>
      <w:r w:rsidRPr="00E41C4F">
        <w:rPr>
          <w:rFonts w:eastAsia="Times New Roman"/>
          <w:color w:val="000000"/>
          <w:szCs w:val="22"/>
          <w:lang w:val="sl-SI" w:eastAsia="sl-SI"/>
        </w:rPr>
        <w:t xml:space="preserve">se lahko spreminjajo, vendar mora biti </w:t>
      </w:r>
      <w:r w:rsidR="00B47B82" w:rsidRPr="00E41C4F">
        <w:rPr>
          <w:rFonts w:eastAsia="Times New Roman"/>
          <w:color w:val="000000"/>
          <w:szCs w:val="22"/>
          <w:lang w:val="sl-SI" w:eastAsia="sl-SI"/>
        </w:rPr>
        <w:t>znak</w:t>
      </w:r>
      <w:r w:rsidRPr="00E41C4F">
        <w:rPr>
          <w:rFonts w:eastAsia="Times New Roman"/>
          <w:color w:val="000000"/>
          <w:szCs w:val="22"/>
          <w:lang w:val="sl-SI" w:eastAsia="sl-SI"/>
        </w:rPr>
        <w:t xml:space="preserve"> dovolj velik</w:t>
      </w:r>
      <w:r w:rsidR="00DB08B5">
        <w:rPr>
          <w:rFonts w:eastAsia="Times New Roman"/>
          <w:color w:val="000000"/>
          <w:szCs w:val="22"/>
          <w:lang w:val="sl-SI" w:eastAsia="sl-SI"/>
        </w:rPr>
        <w:t xml:space="preserve"> in čitljiv</w:t>
      </w:r>
      <w:r w:rsidRPr="00E41C4F">
        <w:rPr>
          <w:rFonts w:eastAsia="Times New Roman"/>
          <w:color w:val="000000"/>
          <w:szCs w:val="22"/>
          <w:lang w:val="sl-SI" w:eastAsia="sl-SI"/>
        </w:rPr>
        <w:t xml:space="preserve">, da </w:t>
      </w:r>
      <w:r w:rsidR="00B47B82" w:rsidRPr="00E41C4F">
        <w:rPr>
          <w:rFonts w:eastAsia="Times New Roman"/>
          <w:color w:val="000000"/>
          <w:szCs w:val="22"/>
          <w:lang w:val="sl-SI" w:eastAsia="sl-SI"/>
        </w:rPr>
        <w:t>ga</w:t>
      </w:r>
      <w:r w:rsidRPr="00E41C4F">
        <w:rPr>
          <w:rFonts w:eastAsia="Times New Roman"/>
          <w:color w:val="000000"/>
          <w:szCs w:val="22"/>
          <w:lang w:val="sl-SI" w:eastAsia="sl-SI"/>
        </w:rPr>
        <w:t xml:space="preserve"> inšpektor opazi in prebere brez uporabe pripomočkov za branje. </w:t>
      </w:r>
      <w:r w:rsidR="00B47B82" w:rsidRPr="00E41C4F">
        <w:rPr>
          <w:rFonts w:eastAsia="Times New Roman"/>
          <w:color w:val="000000"/>
          <w:szCs w:val="22"/>
          <w:lang w:val="sl-SI" w:eastAsia="sl-SI"/>
        </w:rPr>
        <w:t>Znak</w:t>
      </w:r>
      <w:r w:rsidRPr="00E41C4F">
        <w:rPr>
          <w:rFonts w:eastAsia="Times New Roman"/>
          <w:color w:val="000000"/>
          <w:szCs w:val="22"/>
          <w:lang w:val="sl-SI" w:eastAsia="sl-SI"/>
        </w:rPr>
        <w:t xml:space="preserve"> mora biti pravokotne ali kvadratne oblike </w:t>
      </w:r>
      <w:r w:rsidR="007E2810">
        <w:rPr>
          <w:rFonts w:eastAsia="Times New Roman"/>
          <w:color w:val="000000"/>
          <w:szCs w:val="22"/>
          <w:lang w:val="sl-SI" w:eastAsia="sl-SI"/>
        </w:rPr>
        <w:t>in</w:t>
      </w:r>
      <w:r w:rsidR="007E2810" w:rsidRPr="00E41C4F">
        <w:rPr>
          <w:rFonts w:eastAsia="Times New Roman"/>
          <w:color w:val="000000"/>
          <w:szCs w:val="22"/>
          <w:lang w:val="sl-SI" w:eastAsia="sl-SI"/>
        </w:rPr>
        <w:t xml:space="preserve"> </w:t>
      </w:r>
      <w:r w:rsidRPr="00E41C4F">
        <w:rPr>
          <w:rFonts w:eastAsia="Times New Roman"/>
          <w:color w:val="000000"/>
          <w:szCs w:val="22"/>
          <w:lang w:val="sl-SI" w:eastAsia="sl-SI"/>
        </w:rPr>
        <w:t xml:space="preserve">obrobljen s črto, navpična črta pa mora ločevati </w:t>
      </w:r>
      <w:r w:rsidR="00B47B82" w:rsidRPr="00E41C4F">
        <w:rPr>
          <w:rFonts w:eastAsia="Times New Roman"/>
          <w:color w:val="000000"/>
          <w:szCs w:val="22"/>
          <w:lang w:val="sl-SI" w:eastAsia="sl-SI"/>
        </w:rPr>
        <w:t>simbol</w:t>
      </w:r>
      <w:r w:rsidRPr="00E41C4F">
        <w:rPr>
          <w:rFonts w:eastAsia="Times New Roman"/>
          <w:color w:val="000000"/>
          <w:szCs w:val="22"/>
          <w:lang w:val="sl-SI" w:eastAsia="sl-SI"/>
        </w:rPr>
        <w:t xml:space="preserve"> od kodnih </w:t>
      </w:r>
      <w:r w:rsidR="007E2810">
        <w:rPr>
          <w:rFonts w:eastAsia="Times New Roman"/>
          <w:color w:val="000000"/>
          <w:szCs w:val="22"/>
          <w:lang w:val="sl-SI" w:eastAsia="sl-SI"/>
        </w:rPr>
        <w:t>d</w:t>
      </w:r>
      <w:r w:rsidRPr="00E41C4F">
        <w:rPr>
          <w:rFonts w:eastAsia="Times New Roman"/>
          <w:color w:val="000000"/>
          <w:szCs w:val="22"/>
          <w:lang w:val="sl-SI" w:eastAsia="sl-SI"/>
        </w:rPr>
        <w:t xml:space="preserve">elov. Da se olajša označevanje s šablono, so lahko obroba </w:t>
      </w:r>
      <w:r w:rsidR="00B47B82" w:rsidRPr="00E41C4F">
        <w:rPr>
          <w:rFonts w:eastAsia="Times New Roman"/>
          <w:color w:val="000000"/>
          <w:szCs w:val="22"/>
          <w:lang w:val="sl-SI" w:eastAsia="sl-SI"/>
        </w:rPr>
        <w:t>znaka</w:t>
      </w:r>
      <w:r w:rsidRPr="00E41C4F">
        <w:rPr>
          <w:rFonts w:eastAsia="Times New Roman"/>
          <w:color w:val="000000"/>
          <w:szCs w:val="22"/>
          <w:lang w:val="sl-SI" w:eastAsia="sl-SI"/>
        </w:rPr>
        <w:t xml:space="preserve">, navpična črta </w:t>
      </w:r>
      <w:r w:rsidR="007E2810">
        <w:rPr>
          <w:rFonts w:eastAsia="Times New Roman"/>
          <w:color w:val="000000"/>
          <w:szCs w:val="22"/>
          <w:lang w:val="sl-SI" w:eastAsia="sl-SI"/>
        </w:rPr>
        <w:t>in</w:t>
      </w:r>
      <w:r w:rsidR="007E2810" w:rsidRPr="00E41C4F">
        <w:rPr>
          <w:rFonts w:eastAsia="Times New Roman"/>
          <w:color w:val="000000"/>
          <w:szCs w:val="22"/>
          <w:lang w:val="sl-SI" w:eastAsia="sl-SI"/>
        </w:rPr>
        <w:t xml:space="preserve"> </w:t>
      </w:r>
      <w:r w:rsidRPr="00E41C4F">
        <w:rPr>
          <w:rFonts w:eastAsia="Times New Roman"/>
          <w:color w:val="000000"/>
          <w:szCs w:val="22"/>
          <w:lang w:val="sl-SI" w:eastAsia="sl-SI"/>
        </w:rPr>
        <w:t xml:space="preserve">drugi </w:t>
      </w:r>
      <w:r w:rsidR="007E2810">
        <w:rPr>
          <w:rFonts w:eastAsia="Times New Roman"/>
          <w:color w:val="000000"/>
          <w:szCs w:val="22"/>
          <w:lang w:val="sl-SI" w:eastAsia="sl-SI"/>
        </w:rPr>
        <w:t>d</w:t>
      </w:r>
      <w:r w:rsidRPr="00E41C4F">
        <w:rPr>
          <w:rFonts w:eastAsia="Times New Roman"/>
          <w:color w:val="000000"/>
          <w:szCs w:val="22"/>
          <w:lang w:val="sl-SI" w:eastAsia="sl-SI"/>
        </w:rPr>
        <w:t>eli znak</w:t>
      </w:r>
      <w:r w:rsidR="007E2810">
        <w:rPr>
          <w:rFonts w:eastAsia="Times New Roman"/>
          <w:color w:val="000000"/>
          <w:szCs w:val="22"/>
          <w:lang w:val="sl-SI" w:eastAsia="sl-SI"/>
        </w:rPr>
        <w:t>a</w:t>
      </w:r>
      <w:r w:rsidRPr="00E41C4F">
        <w:rPr>
          <w:rFonts w:eastAsia="Times New Roman"/>
          <w:color w:val="000000"/>
          <w:szCs w:val="22"/>
          <w:lang w:val="sl-SI" w:eastAsia="sl-SI"/>
        </w:rPr>
        <w:t xml:space="preserve"> izrisani s kratkimi presledki.</w:t>
      </w:r>
    </w:p>
    <w:p w14:paraId="5C1455CF" w14:textId="77777777" w:rsidR="00EA37CE" w:rsidRPr="00E41C4F" w:rsidRDefault="00EA37CE" w:rsidP="00EA37CE">
      <w:pPr>
        <w:rPr>
          <w:rFonts w:eastAsia="Times New Roman"/>
          <w:color w:val="000000"/>
          <w:szCs w:val="22"/>
          <w:lang w:val="sl-SI" w:eastAsia="sl-SI"/>
        </w:rPr>
      </w:pPr>
    </w:p>
    <w:p w14:paraId="132CCB48" w14:textId="77777777" w:rsidR="00EA37CE" w:rsidRPr="00E41C4F" w:rsidRDefault="00EA37CE" w:rsidP="00EA37CE">
      <w:pPr>
        <w:pStyle w:val="Default"/>
        <w:jc w:val="both"/>
        <w:rPr>
          <w:sz w:val="22"/>
          <w:szCs w:val="22"/>
          <w:lang w:val="sl-SI" w:eastAsia="sl-SI"/>
        </w:rPr>
      </w:pPr>
      <w:r w:rsidRPr="00E41C4F">
        <w:rPr>
          <w:sz w:val="22"/>
          <w:szCs w:val="22"/>
          <w:lang w:val="sl-SI"/>
        </w:rPr>
        <w:t xml:space="preserve">Znotraj obrobe </w:t>
      </w:r>
      <w:r w:rsidR="00B47B82" w:rsidRPr="00E41C4F">
        <w:rPr>
          <w:sz w:val="22"/>
          <w:szCs w:val="22"/>
          <w:lang w:val="sl-SI"/>
        </w:rPr>
        <w:t>znaka</w:t>
      </w:r>
      <w:r w:rsidRPr="00E41C4F">
        <w:rPr>
          <w:sz w:val="22"/>
          <w:szCs w:val="22"/>
          <w:lang w:val="sl-SI"/>
        </w:rPr>
        <w:t xml:space="preserve"> ne smejo biti navedene nobene druge informacije. Če se dodatne oznake (npr. </w:t>
      </w:r>
      <w:r w:rsidR="00B93D76">
        <w:rPr>
          <w:sz w:val="22"/>
          <w:szCs w:val="22"/>
          <w:lang w:val="sl-SI"/>
        </w:rPr>
        <w:t>blagovne</w:t>
      </w:r>
      <w:r w:rsidRPr="00E41C4F">
        <w:rPr>
          <w:sz w:val="22"/>
          <w:szCs w:val="22"/>
          <w:lang w:val="sl-SI"/>
        </w:rPr>
        <w:t xml:space="preserve"> znamke proizvajalca, logotip organa, pristojnega za izdajo dovoljenj) </w:t>
      </w:r>
      <w:r w:rsidR="008B23BA" w:rsidRPr="00E41C4F">
        <w:rPr>
          <w:sz w:val="22"/>
          <w:szCs w:val="22"/>
          <w:lang w:val="sl-SI"/>
        </w:rPr>
        <w:t xml:space="preserve">štejejo za koristne </w:t>
      </w:r>
      <w:r w:rsidRPr="00E41C4F">
        <w:rPr>
          <w:sz w:val="22"/>
          <w:szCs w:val="22"/>
          <w:lang w:val="sl-SI"/>
        </w:rPr>
        <w:t xml:space="preserve">za zaščito uporabe oznake na </w:t>
      </w:r>
      <w:r w:rsidR="007E2810">
        <w:rPr>
          <w:sz w:val="22"/>
          <w:szCs w:val="22"/>
          <w:lang w:val="sl-SI"/>
        </w:rPr>
        <w:t>držav</w:t>
      </w:r>
      <w:r w:rsidRPr="00E41C4F">
        <w:rPr>
          <w:sz w:val="22"/>
          <w:szCs w:val="22"/>
          <w:lang w:val="sl-SI"/>
        </w:rPr>
        <w:t>ni ravni</w:t>
      </w:r>
      <w:r w:rsidRPr="00E41C4F">
        <w:rPr>
          <w:sz w:val="22"/>
          <w:szCs w:val="22"/>
          <w:lang w:val="sl-SI" w:eastAsia="sl-SI"/>
        </w:rPr>
        <w:t xml:space="preserve">, se te informacije lahko navedejo poleg </w:t>
      </w:r>
      <w:r w:rsidR="00B47B82" w:rsidRPr="00E41C4F">
        <w:rPr>
          <w:sz w:val="22"/>
          <w:szCs w:val="22"/>
          <w:lang w:val="sl-SI" w:eastAsia="sl-SI"/>
        </w:rPr>
        <w:t>znaka</w:t>
      </w:r>
      <w:r w:rsidRPr="00E41C4F">
        <w:rPr>
          <w:sz w:val="22"/>
          <w:szCs w:val="22"/>
          <w:lang w:val="sl-SI" w:eastAsia="sl-SI"/>
        </w:rPr>
        <w:t>, vendar zunaj nje</w:t>
      </w:r>
      <w:r w:rsidR="00B47B82" w:rsidRPr="00E41C4F">
        <w:rPr>
          <w:sz w:val="22"/>
          <w:szCs w:val="22"/>
          <w:lang w:val="sl-SI" w:eastAsia="sl-SI"/>
        </w:rPr>
        <w:t>gove</w:t>
      </w:r>
      <w:r w:rsidRPr="00E41C4F">
        <w:rPr>
          <w:sz w:val="22"/>
          <w:szCs w:val="22"/>
          <w:lang w:val="sl-SI" w:eastAsia="sl-SI"/>
        </w:rPr>
        <w:t xml:space="preserve"> obrobe. </w:t>
      </w:r>
    </w:p>
    <w:p w14:paraId="387F3DE8" w14:textId="77777777" w:rsidR="00EA37CE" w:rsidRPr="00E41C4F" w:rsidRDefault="00EA37CE" w:rsidP="00EA37CE">
      <w:pPr>
        <w:autoSpaceDE w:val="0"/>
        <w:autoSpaceDN w:val="0"/>
        <w:adjustRightInd w:val="0"/>
        <w:rPr>
          <w:rFonts w:eastAsia="Times New Roman"/>
          <w:color w:val="000000"/>
          <w:szCs w:val="22"/>
          <w:lang w:val="sl-SI" w:eastAsia="sl-SI"/>
        </w:rPr>
      </w:pPr>
    </w:p>
    <w:p w14:paraId="0476C254" w14:textId="77777777" w:rsidR="00EA37CE" w:rsidRPr="00E41C4F" w:rsidRDefault="00B47B82" w:rsidP="00EA37CE">
      <w:pPr>
        <w:autoSpaceDE w:val="0"/>
        <w:autoSpaceDN w:val="0"/>
        <w:adjustRightInd w:val="0"/>
        <w:rPr>
          <w:rFonts w:eastAsia="Times New Roman"/>
          <w:color w:val="000000"/>
          <w:szCs w:val="22"/>
          <w:lang w:val="sl-SI" w:eastAsia="sl-SI"/>
        </w:rPr>
      </w:pPr>
      <w:r w:rsidRPr="00E41C4F">
        <w:rPr>
          <w:rFonts w:eastAsia="Times New Roman"/>
          <w:color w:val="000000"/>
          <w:szCs w:val="22"/>
          <w:lang w:val="sl-SI" w:eastAsia="sl-SI"/>
        </w:rPr>
        <w:t>Znak</w:t>
      </w:r>
      <w:r w:rsidR="00EA37CE" w:rsidRPr="00E41C4F">
        <w:rPr>
          <w:rFonts w:eastAsia="Times New Roman"/>
          <w:color w:val="000000"/>
          <w:szCs w:val="22"/>
          <w:lang w:val="sl-SI" w:eastAsia="sl-SI"/>
        </w:rPr>
        <w:t xml:space="preserve"> mora biti: </w:t>
      </w:r>
    </w:p>
    <w:p w14:paraId="5B09CA36" w14:textId="77777777" w:rsidR="00EA37CE" w:rsidRPr="00E41C4F" w:rsidRDefault="00EA37CE" w:rsidP="00CE4E2D">
      <w:pPr>
        <w:numPr>
          <w:ilvl w:val="0"/>
          <w:numId w:val="21"/>
        </w:numPr>
        <w:autoSpaceDE w:val="0"/>
        <w:autoSpaceDN w:val="0"/>
        <w:adjustRightInd w:val="0"/>
        <w:spacing w:before="120"/>
        <w:rPr>
          <w:rFonts w:eastAsia="Times New Roman"/>
          <w:color w:val="000000"/>
          <w:szCs w:val="22"/>
          <w:lang w:val="sl-SI" w:eastAsia="sl-SI"/>
        </w:rPr>
      </w:pPr>
      <w:r w:rsidRPr="00E41C4F">
        <w:rPr>
          <w:rFonts w:eastAsia="Times New Roman"/>
          <w:color w:val="000000"/>
          <w:szCs w:val="22"/>
          <w:lang w:val="sl-SI" w:eastAsia="sl-SI"/>
        </w:rPr>
        <w:t>čitljiv,</w:t>
      </w:r>
    </w:p>
    <w:p w14:paraId="219F4E37" w14:textId="77777777" w:rsidR="00EA37CE" w:rsidRPr="00E41C4F" w:rsidRDefault="00EA37CE" w:rsidP="00CE4E2D">
      <w:pPr>
        <w:numPr>
          <w:ilvl w:val="0"/>
          <w:numId w:val="21"/>
        </w:numPr>
        <w:autoSpaceDE w:val="0"/>
        <w:autoSpaceDN w:val="0"/>
        <w:adjustRightInd w:val="0"/>
        <w:spacing w:before="120"/>
        <w:rPr>
          <w:rFonts w:eastAsia="Times New Roman"/>
          <w:color w:val="000000"/>
          <w:szCs w:val="22"/>
          <w:lang w:val="sl-SI" w:eastAsia="sl-SI"/>
        </w:rPr>
      </w:pPr>
      <w:r w:rsidRPr="00E41C4F">
        <w:rPr>
          <w:rFonts w:eastAsia="Times New Roman"/>
          <w:color w:val="000000"/>
          <w:szCs w:val="22"/>
          <w:lang w:val="sl-SI" w:eastAsia="sl-SI"/>
        </w:rPr>
        <w:t>traj</w:t>
      </w:r>
      <w:r w:rsidR="00B47B82" w:rsidRPr="00E41C4F">
        <w:rPr>
          <w:rFonts w:eastAsia="Times New Roman"/>
          <w:color w:val="000000"/>
          <w:szCs w:val="22"/>
          <w:lang w:val="sl-SI" w:eastAsia="sl-SI"/>
        </w:rPr>
        <w:t>e</w:t>
      </w:r>
      <w:r w:rsidRPr="00E41C4F">
        <w:rPr>
          <w:rFonts w:eastAsia="Times New Roman"/>
          <w:color w:val="000000"/>
          <w:szCs w:val="22"/>
          <w:lang w:val="sl-SI" w:eastAsia="sl-SI"/>
        </w:rPr>
        <w:t>n</w:t>
      </w:r>
      <w:r w:rsidR="00B47B82" w:rsidRPr="00E41C4F">
        <w:rPr>
          <w:rFonts w:eastAsia="Times New Roman"/>
          <w:color w:val="000000"/>
          <w:szCs w:val="22"/>
          <w:lang w:val="sl-SI" w:eastAsia="sl-SI"/>
        </w:rPr>
        <w:t xml:space="preserve"> in neprenosljiv</w:t>
      </w:r>
      <w:r w:rsidRPr="00E41C4F">
        <w:rPr>
          <w:rFonts w:eastAsia="Times New Roman"/>
          <w:color w:val="000000"/>
          <w:szCs w:val="22"/>
          <w:lang w:val="sl-SI" w:eastAsia="sl-SI"/>
        </w:rPr>
        <w:t>,</w:t>
      </w:r>
    </w:p>
    <w:p w14:paraId="77884A3A" w14:textId="77777777" w:rsidR="00EA37CE" w:rsidRPr="00E41C4F" w:rsidRDefault="00EA37CE" w:rsidP="00CE4E2D">
      <w:pPr>
        <w:numPr>
          <w:ilvl w:val="0"/>
          <w:numId w:val="21"/>
        </w:numPr>
        <w:autoSpaceDE w:val="0"/>
        <w:autoSpaceDN w:val="0"/>
        <w:adjustRightInd w:val="0"/>
        <w:spacing w:before="120"/>
        <w:rPr>
          <w:rFonts w:eastAsia="Times New Roman"/>
          <w:color w:val="000000"/>
          <w:szCs w:val="22"/>
          <w:lang w:val="sl-SI" w:eastAsia="sl-SI"/>
        </w:rPr>
      </w:pPr>
      <w:r w:rsidRPr="00E41C4F">
        <w:rPr>
          <w:rFonts w:eastAsia="Times New Roman"/>
          <w:color w:val="000000"/>
          <w:szCs w:val="22"/>
          <w:lang w:val="sl-SI" w:eastAsia="sl-SI"/>
        </w:rPr>
        <w:t xml:space="preserve">nameščen na mestu, ki je vidno med uporabo lesenega pakirnega materiala, po možnosti vsaj na dveh nasprotnih straneh enote lesenega pakirnega materiala. </w:t>
      </w:r>
    </w:p>
    <w:p w14:paraId="42948064" w14:textId="77777777" w:rsidR="00EA37CE" w:rsidRPr="00E41C4F" w:rsidRDefault="00EA37CE" w:rsidP="00EA37CE">
      <w:pPr>
        <w:autoSpaceDE w:val="0"/>
        <w:autoSpaceDN w:val="0"/>
        <w:adjustRightInd w:val="0"/>
        <w:rPr>
          <w:rFonts w:eastAsia="Times New Roman"/>
          <w:color w:val="000000"/>
          <w:szCs w:val="22"/>
          <w:lang w:val="sl-SI" w:eastAsia="sl-SI"/>
        </w:rPr>
      </w:pPr>
    </w:p>
    <w:p w14:paraId="560E56C4" w14:textId="77777777" w:rsidR="00EA37CE" w:rsidRPr="00E41C4F" w:rsidRDefault="00B47B82" w:rsidP="00EA37CE">
      <w:pPr>
        <w:rPr>
          <w:rFonts w:eastAsia="Times New Roman"/>
          <w:color w:val="000000"/>
          <w:szCs w:val="22"/>
          <w:lang w:val="sl-SI" w:eastAsia="sl-SI"/>
        </w:rPr>
      </w:pPr>
      <w:r w:rsidRPr="00E41C4F">
        <w:rPr>
          <w:rFonts w:eastAsia="Times New Roman"/>
          <w:color w:val="000000"/>
          <w:szCs w:val="22"/>
          <w:lang w:val="sl-SI" w:eastAsia="sl-SI"/>
        </w:rPr>
        <w:t>Znak</w:t>
      </w:r>
      <w:r w:rsidR="00EA37CE" w:rsidRPr="00E41C4F">
        <w:rPr>
          <w:rFonts w:eastAsia="Times New Roman"/>
          <w:color w:val="000000"/>
          <w:szCs w:val="22"/>
          <w:lang w:val="sl-SI" w:eastAsia="sl-SI"/>
        </w:rPr>
        <w:t xml:space="preserve"> ne sme biti narisan z roko.</w:t>
      </w:r>
    </w:p>
    <w:p w14:paraId="7F238041" w14:textId="77777777" w:rsidR="00EA37CE" w:rsidRPr="00E41C4F" w:rsidRDefault="00EA37CE" w:rsidP="00EA37CE">
      <w:pPr>
        <w:rPr>
          <w:szCs w:val="22"/>
          <w:highlight w:val="yellow"/>
          <w:lang w:val="sl-SI"/>
        </w:rPr>
      </w:pPr>
    </w:p>
    <w:p w14:paraId="0FFC42C4" w14:textId="77777777" w:rsidR="00EA37CE" w:rsidRPr="00E41C4F" w:rsidRDefault="00EA37CE" w:rsidP="00EA37CE">
      <w:pPr>
        <w:rPr>
          <w:szCs w:val="22"/>
          <w:lang w:val="sl-SI"/>
        </w:rPr>
      </w:pPr>
      <w:r w:rsidRPr="00E41C4F">
        <w:rPr>
          <w:szCs w:val="22"/>
          <w:lang w:val="sl-SI"/>
        </w:rPr>
        <w:t xml:space="preserve">Izogibati se je treba uporabi rdeče ali oranžne barve, </w:t>
      </w:r>
      <w:r w:rsidR="00DB08B5">
        <w:rPr>
          <w:szCs w:val="22"/>
          <w:lang w:val="sl-SI"/>
        </w:rPr>
        <w:t>ker</w:t>
      </w:r>
      <w:r w:rsidR="009A6198" w:rsidRPr="00E41C4F">
        <w:rPr>
          <w:szCs w:val="22"/>
          <w:lang w:val="sl-SI"/>
        </w:rPr>
        <w:t xml:space="preserve"> </w:t>
      </w:r>
      <w:r w:rsidRPr="00E41C4F">
        <w:rPr>
          <w:szCs w:val="22"/>
          <w:lang w:val="sl-SI"/>
        </w:rPr>
        <w:t xml:space="preserve">se ti barvi uporabljata za označevanje nevarnih snovi. </w:t>
      </w:r>
    </w:p>
    <w:p w14:paraId="5B9A0423" w14:textId="77777777" w:rsidR="00EA37CE" w:rsidRPr="00E41C4F" w:rsidRDefault="00EA37CE" w:rsidP="00EA37CE">
      <w:pPr>
        <w:autoSpaceDE w:val="0"/>
        <w:autoSpaceDN w:val="0"/>
        <w:adjustRightInd w:val="0"/>
        <w:rPr>
          <w:rFonts w:eastAsia="Times New Roman"/>
          <w:color w:val="000000"/>
          <w:szCs w:val="22"/>
          <w:lang w:val="sl-SI" w:eastAsia="sl-SI"/>
        </w:rPr>
      </w:pPr>
    </w:p>
    <w:p w14:paraId="3E9D8FA0" w14:textId="77777777" w:rsidR="00EA37CE" w:rsidRPr="00E41C4F" w:rsidRDefault="00EA37CE" w:rsidP="00EA37CE">
      <w:pPr>
        <w:rPr>
          <w:rFonts w:eastAsia="Times New Roman"/>
          <w:color w:val="000000"/>
          <w:szCs w:val="22"/>
          <w:lang w:val="sl-SI" w:eastAsia="sl-SI"/>
        </w:rPr>
      </w:pPr>
      <w:r w:rsidRPr="00E41C4F">
        <w:rPr>
          <w:rFonts w:eastAsia="Times New Roman"/>
          <w:color w:val="000000"/>
          <w:szCs w:val="22"/>
          <w:lang w:val="sl-SI" w:eastAsia="sl-SI"/>
        </w:rPr>
        <w:t xml:space="preserve">Če se različni </w:t>
      </w:r>
      <w:r w:rsidR="007E2810">
        <w:rPr>
          <w:rFonts w:eastAsia="Times New Roman"/>
          <w:color w:val="000000"/>
          <w:szCs w:val="22"/>
          <w:lang w:val="sl-SI" w:eastAsia="sl-SI"/>
        </w:rPr>
        <w:t>d</w:t>
      </w:r>
      <w:r w:rsidRPr="00E41C4F">
        <w:rPr>
          <w:rFonts w:eastAsia="Times New Roman"/>
          <w:color w:val="000000"/>
          <w:szCs w:val="22"/>
          <w:lang w:val="sl-SI" w:eastAsia="sl-SI"/>
        </w:rPr>
        <w:t xml:space="preserve">eli združujejo v enoto lesenega pakirnega materiala, se za namene označevanja nastala sestavljena enota šteje </w:t>
      </w:r>
      <w:r w:rsidR="007E2810">
        <w:rPr>
          <w:rFonts w:eastAsia="Times New Roman"/>
          <w:color w:val="000000"/>
          <w:szCs w:val="22"/>
          <w:lang w:val="sl-SI" w:eastAsia="sl-SI"/>
        </w:rPr>
        <w:t>za</w:t>
      </w:r>
      <w:r w:rsidR="007E2810" w:rsidRPr="00E41C4F">
        <w:rPr>
          <w:rFonts w:eastAsia="Times New Roman"/>
          <w:color w:val="000000"/>
          <w:szCs w:val="22"/>
          <w:lang w:val="sl-SI" w:eastAsia="sl-SI"/>
        </w:rPr>
        <w:t xml:space="preserve"> </w:t>
      </w:r>
      <w:r w:rsidRPr="00E41C4F">
        <w:rPr>
          <w:rFonts w:eastAsia="Times New Roman"/>
          <w:color w:val="000000"/>
          <w:szCs w:val="22"/>
          <w:lang w:val="sl-SI" w:eastAsia="sl-SI"/>
        </w:rPr>
        <w:t>samostojn</w:t>
      </w:r>
      <w:r w:rsidR="007E2810">
        <w:rPr>
          <w:rFonts w:eastAsia="Times New Roman"/>
          <w:color w:val="000000"/>
          <w:szCs w:val="22"/>
          <w:lang w:val="sl-SI" w:eastAsia="sl-SI"/>
        </w:rPr>
        <w:t>o</w:t>
      </w:r>
      <w:r w:rsidRPr="00E41C4F">
        <w:rPr>
          <w:rFonts w:eastAsia="Times New Roman"/>
          <w:color w:val="000000"/>
          <w:szCs w:val="22"/>
          <w:lang w:val="sl-SI" w:eastAsia="sl-SI"/>
        </w:rPr>
        <w:t xml:space="preserve"> enot</w:t>
      </w:r>
      <w:r w:rsidR="007E2810">
        <w:rPr>
          <w:rFonts w:eastAsia="Times New Roman"/>
          <w:color w:val="000000"/>
          <w:szCs w:val="22"/>
          <w:lang w:val="sl-SI" w:eastAsia="sl-SI"/>
        </w:rPr>
        <w:t>o</w:t>
      </w:r>
      <w:r w:rsidRPr="00E41C4F">
        <w:rPr>
          <w:rFonts w:eastAsia="Times New Roman"/>
          <w:color w:val="000000"/>
          <w:szCs w:val="22"/>
          <w:lang w:val="sl-SI" w:eastAsia="sl-SI"/>
        </w:rPr>
        <w:t xml:space="preserve">. </w:t>
      </w:r>
      <w:r w:rsidR="007E2810">
        <w:rPr>
          <w:rFonts w:eastAsia="Times New Roman"/>
          <w:color w:val="000000"/>
          <w:szCs w:val="22"/>
          <w:lang w:val="sl-SI" w:eastAsia="sl-SI"/>
        </w:rPr>
        <w:t>M</w:t>
      </w:r>
      <w:r w:rsidR="007E2810" w:rsidRPr="00E41C4F">
        <w:rPr>
          <w:rFonts w:eastAsia="Times New Roman"/>
          <w:color w:val="000000"/>
          <w:szCs w:val="22"/>
          <w:lang w:val="sl-SI" w:eastAsia="sl-SI"/>
        </w:rPr>
        <w:t xml:space="preserve">orda </w:t>
      </w:r>
      <w:r w:rsidR="005E6D64">
        <w:rPr>
          <w:rFonts w:eastAsia="Times New Roman"/>
          <w:color w:val="000000"/>
          <w:szCs w:val="22"/>
          <w:lang w:val="sl-SI" w:eastAsia="sl-SI"/>
        </w:rPr>
        <w:t xml:space="preserve">bi bilo </w:t>
      </w:r>
      <w:r w:rsidR="005E6D64" w:rsidRPr="00E41C4F">
        <w:rPr>
          <w:rFonts w:eastAsia="Times New Roman"/>
          <w:color w:val="000000"/>
          <w:szCs w:val="22"/>
          <w:lang w:val="sl-SI" w:eastAsia="sl-SI"/>
        </w:rPr>
        <w:t xml:space="preserve">za zagotovitev, da je znak nameščen na vidnem mestu </w:t>
      </w:r>
      <w:r w:rsidR="005E6D64">
        <w:rPr>
          <w:rFonts w:eastAsia="Times New Roman"/>
          <w:color w:val="000000"/>
          <w:szCs w:val="22"/>
          <w:lang w:val="sl-SI" w:eastAsia="sl-SI"/>
        </w:rPr>
        <w:t>in</w:t>
      </w:r>
      <w:r w:rsidR="005E6D64" w:rsidRPr="00E41C4F">
        <w:rPr>
          <w:rFonts w:eastAsia="Times New Roman"/>
          <w:color w:val="000000"/>
          <w:szCs w:val="22"/>
          <w:lang w:val="sl-SI" w:eastAsia="sl-SI"/>
        </w:rPr>
        <w:t xml:space="preserve"> ustrezne velikosti</w:t>
      </w:r>
      <w:r w:rsidR="005E6D64">
        <w:rPr>
          <w:rFonts w:eastAsia="Times New Roman"/>
          <w:color w:val="000000"/>
          <w:szCs w:val="22"/>
          <w:lang w:val="sl-SI" w:eastAsia="sl-SI"/>
        </w:rPr>
        <w:t xml:space="preserve">, </w:t>
      </w:r>
      <w:r w:rsidR="007E2810" w:rsidRPr="00E41C4F">
        <w:rPr>
          <w:rFonts w:eastAsia="Times New Roman"/>
          <w:color w:val="000000"/>
          <w:szCs w:val="22"/>
          <w:lang w:val="sl-SI" w:eastAsia="sl-SI"/>
        </w:rPr>
        <w:t xml:space="preserve">primerno </w:t>
      </w:r>
      <w:r w:rsidR="007E2810">
        <w:rPr>
          <w:rFonts w:eastAsia="Times New Roman"/>
          <w:color w:val="000000"/>
          <w:szCs w:val="22"/>
          <w:lang w:val="sl-SI" w:eastAsia="sl-SI"/>
        </w:rPr>
        <w:t>n</w:t>
      </w:r>
      <w:r w:rsidRPr="00E41C4F">
        <w:rPr>
          <w:rFonts w:eastAsia="Times New Roman"/>
          <w:color w:val="000000"/>
          <w:szCs w:val="22"/>
          <w:lang w:val="sl-SI" w:eastAsia="sl-SI"/>
        </w:rPr>
        <w:t xml:space="preserve">a sestavljeni enoti lesenega pakirnega materiala, izdelani iz </w:t>
      </w:r>
      <w:proofErr w:type="spellStart"/>
      <w:r w:rsidRPr="00E41C4F">
        <w:rPr>
          <w:rFonts w:eastAsia="Times New Roman"/>
          <w:color w:val="000000"/>
          <w:szCs w:val="22"/>
          <w:lang w:val="sl-SI" w:eastAsia="sl-SI"/>
        </w:rPr>
        <w:t>tretiranega</w:t>
      </w:r>
      <w:proofErr w:type="spellEnd"/>
      <w:r w:rsidRPr="00E41C4F">
        <w:rPr>
          <w:rFonts w:eastAsia="Times New Roman"/>
          <w:color w:val="000000"/>
          <w:szCs w:val="22"/>
          <w:lang w:val="sl-SI" w:eastAsia="sl-SI"/>
        </w:rPr>
        <w:t xml:space="preserve"> lesenega pakirnega materiala </w:t>
      </w:r>
      <w:r w:rsidR="007E2810">
        <w:rPr>
          <w:rFonts w:eastAsia="Times New Roman"/>
          <w:color w:val="000000"/>
          <w:szCs w:val="22"/>
          <w:lang w:val="sl-SI" w:eastAsia="sl-SI"/>
        </w:rPr>
        <w:t>in</w:t>
      </w:r>
      <w:r w:rsidRPr="00E41C4F">
        <w:rPr>
          <w:rFonts w:eastAsia="Times New Roman"/>
          <w:color w:val="000000"/>
          <w:szCs w:val="22"/>
          <w:lang w:val="sl-SI" w:eastAsia="sl-SI"/>
        </w:rPr>
        <w:t xml:space="preserve"> predelanega lesenega materiala (ki ga ni treba tretirati), znak namesti</w:t>
      </w:r>
      <w:r w:rsidR="005E6D64">
        <w:rPr>
          <w:rFonts w:eastAsia="Times New Roman"/>
          <w:color w:val="000000"/>
          <w:szCs w:val="22"/>
          <w:lang w:val="sl-SI" w:eastAsia="sl-SI"/>
        </w:rPr>
        <w:t>ti</w:t>
      </w:r>
      <w:r w:rsidRPr="00E41C4F">
        <w:rPr>
          <w:rFonts w:eastAsia="Times New Roman"/>
          <w:color w:val="000000"/>
          <w:szCs w:val="22"/>
          <w:lang w:val="sl-SI" w:eastAsia="sl-SI"/>
        </w:rPr>
        <w:t xml:space="preserve"> na </w:t>
      </w:r>
      <w:r w:rsidR="005E6D64">
        <w:rPr>
          <w:rFonts w:eastAsia="Times New Roman"/>
          <w:color w:val="000000"/>
          <w:szCs w:val="22"/>
          <w:lang w:val="sl-SI" w:eastAsia="sl-SI"/>
        </w:rPr>
        <w:t>d</w:t>
      </w:r>
      <w:r w:rsidRPr="00E41C4F">
        <w:rPr>
          <w:rFonts w:eastAsia="Times New Roman"/>
          <w:color w:val="000000"/>
          <w:szCs w:val="22"/>
          <w:lang w:val="sl-SI" w:eastAsia="sl-SI"/>
        </w:rPr>
        <w:t>elih iz predelanega lesenega materiala. Ta</w:t>
      </w:r>
      <w:r w:rsidR="005E6D64">
        <w:rPr>
          <w:rFonts w:eastAsia="Times New Roman"/>
          <w:color w:val="000000"/>
          <w:szCs w:val="22"/>
          <w:lang w:val="sl-SI" w:eastAsia="sl-SI"/>
        </w:rPr>
        <w:t>k</w:t>
      </w:r>
      <w:r w:rsidRPr="00E41C4F">
        <w:rPr>
          <w:rFonts w:eastAsia="Times New Roman"/>
          <w:color w:val="000000"/>
          <w:szCs w:val="22"/>
          <w:lang w:val="sl-SI" w:eastAsia="sl-SI"/>
        </w:rPr>
        <w:t xml:space="preserve"> način </w:t>
      </w:r>
      <w:r w:rsidR="00B47B82" w:rsidRPr="00E41C4F">
        <w:rPr>
          <w:rFonts w:eastAsia="Times New Roman"/>
          <w:color w:val="000000"/>
          <w:szCs w:val="22"/>
          <w:lang w:val="sl-SI" w:eastAsia="sl-SI"/>
        </w:rPr>
        <w:t>nameščanja</w:t>
      </w:r>
      <w:r w:rsidRPr="00E41C4F">
        <w:rPr>
          <w:rFonts w:eastAsia="Times New Roman"/>
          <w:color w:val="000000"/>
          <w:szCs w:val="22"/>
          <w:lang w:val="sl-SI" w:eastAsia="sl-SI"/>
        </w:rPr>
        <w:t xml:space="preserve"> </w:t>
      </w:r>
      <w:r w:rsidR="00B47B82" w:rsidRPr="00E41C4F">
        <w:rPr>
          <w:rFonts w:eastAsia="Times New Roman"/>
          <w:color w:val="000000"/>
          <w:szCs w:val="22"/>
          <w:lang w:val="sl-SI" w:eastAsia="sl-SI"/>
        </w:rPr>
        <w:t xml:space="preserve">znaka </w:t>
      </w:r>
      <w:r w:rsidRPr="00E41C4F">
        <w:rPr>
          <w:rFonts w:eastAsia="Times New Roman"/>
          <w:color w:val="000000"/>
          <w:szCs w:val="22"/>
          <w:lang w:val="sl-SI" w:eastAsia="sl-SI"/>
        </w:rPr>
        <w:t xml:space="preserve">velja samo za sestavljene samostojne enote, ne pa za začasne sestave posameznih </w:t>
      </w:r>
      <w:r w:rsidR="005E6D64">
        <w:rPr>
          <w:rFonts w:eastAsia="Times New Roman"/>
          <w:color w:val="000000"/>
          <w:szCs w:val="22"/>
          <w:lang w:val="sl-SI" w:eastAsia="sl-SI"/>
        </w:rPr>
        <w:t>d</w:t>
      </w:r>
      <w:r w:rsidRPr="00E41C4F">
        <w:rPr>
          <w:rFonts w:eastAsia="Times New Roman"/>
          <w:color w:val="000000"/>
          <w:szCs w:val="22"/>
          <w:lang w:val="sl-SI" w:eastAsia="sl-SI"/>
        </w:rPr>
        <w:t>elov lesenega pakirnega materiala.</w:t>
      </w:r>
    </w:p>
    <w:p w14:paraId="3D9BCFF5" w14:textId="77777777" w:rsidR="00EA37CE" w:rsidRPr="00E41C4F" w:rsidRDefault="00EA37CE" w:rsidP="00EA37CE">
      <w:pPr>
        <w:rPr>
          <w:rFonts w:eastAsia="Times New Roman"/>
          <w:color w:val="000000"/>
          <w:szCs w:val="22"/>
          <w:lang w:val="sl-SI" w:eastAsia="sl-SI"/>
        </w:rPr>
      </w:pPr>
    </w:p>
    <w:p w14:paraId="1D85B3E3" w14:textId="77777777" w:rsidR="00EA37CE" w:rsidRPr="00E41C4F" w:rsidRDefault="00EA37CE" w:rsidP="00EA37CE">
      <w:pPr>
        <w:rPr>
          <w:szCs w:val="22"/>
          <w:lang w:val="sl-SI"/>
        </w:rPr>
      </w:pPr>
      <w:r w:rsidRPr="00E41C4F">
        <w:rPr>
          <w:szCs w:val="22"/>
          <w:lang w:val="sl-SI"/>
        </w:rPr>
        <w:t xml:space="preserve">Posebno pozornost je treba nameniti čitljivemu </w:t>
      </w:r>
      <w:r w:rsidR="00B47B82" w:rsidRPr="00E41C4F">
        <w:rPr>
          <w:szCs w:val="22"/>
          <w:lang w:val="sl-SI"/>
        </w:rPr>
        <w:t>nameščanju</w:t>
      </w:r>
      <w:r w:rsidRPr="00E41C4F">
        <w:rPr>
          <w:szCs w:val="22"/>
          <w:lang w:val="sl-SI"/>
        </w:rPr>
        <w:t xml:space="preserve"> </w:t>
      </w:r>
      <w:r w:rsidR="00B47B82" w:rsidRPr="00E41C4F">
        <w:rPr>
          <w:szCs w:val="22"/>
          <w:lang w:val="sl-SI"/>
        </w:rPr>
        <w:t xml:space="preserve">znaka </w:t>
      </w:r>
      <w:r w:rsidRPr="00E41C4F">
        <w:rPr>
          <w:szCs w:val="22"/>
          <w:lang w:val="sl-SI"/>
        </w:rPr>
        <w:t xml:space="preserve">na </w:t>
      </w:r>
      <w:r w:rsidR="00B47B82" w:rsidRPr="00E41C4F">
        <w:rPr>
          <w:szCs w:val="22"/>
          <w:lang w:val="sl-SI"/>
        </w:rPr>
        <w:t>podporni</w:t>
      </w:r>
      <w:r w:rsidRPr="00E41C4F">
        <w:rPr>
          <w:szCs w:val="22"/>
          <w:lang w:val="sl-SI"/>
        </w:rPr>
        <w:t xml:space="preserve"> les, ker se tretiran</w:t>
      </w:r>
      <w:r w:rsidR="009A6198">
        <w:rPr>
          <w:szCs w:val="22"/>
          <w:lang w:val="sl-SI"/>
        </w:rPr>
        <w:t>i</w:t>
      </w:r>
      <w:r w:rsidRPr="00E41C4F">
        <w:rPr>
          <w:szCs w:val="22"/>
          <w:lang w:val="sl-SI"/>
        </w:rPr>
        <w:t xml:space="preserve"> les, namenjen uporabi za </w:t>
      </w:r>
      <w:r w:rsidR="00B47B82" w:rsidRPr="00E41C4F">
        <w:rPr>
          <w:szCs w:val="22"/>
          <w:lang w:val="sl-SI"/>
        </w:rPr>
        <w:t xml:space="preserve">podporni </w:t>
      </w:r>
      <w:r w:rsidRPr="00E41C4F">
        <w:rPr>
          <w:szCs w:val="22"/>
          <w:lang w:val="sl-SI"/>
        </w:rPr>
        <w:t xml:space="preserve">les, v končno dolžino morda ne razreže do začetka natovarjanja za prevoz. Pošiljatelj mora zagotoviti, da je ves </w:t>
      </w:r>
      <w:r w:rsidR="00B47B82" w:rsidRPr="00E41C4F">
        <w:rPr>
          <w:szCs w:val="22"/>
          <w:lang w:val="sl-SI"/>
        </w:rPr>
        <w:t xml:space="preserve">podporni </w:t>
      </w:r>
      <w:r w:rsidR="00B93D76">
        <w:rPr>
          <w:szCs w:val="22"/>
          <w:lang w:val="sl-SI"/>
        </w:rPr>
        <w:t>les, ki j</w:t>
      </w:r>
      <w:r w:rsidRPr="00E41C4F">
        <w:rPr>
          <w:szCs w:val="22"/>
          <w:lang w:val="sl-SI"/>
        </w:rPr>
        <w:t xml:space="preserve">e </w:t>
      </w:r>
      <w:r w:rsidR="00B93D76">
        <w:rPr>
          <w:szCs w:val="22"/>
          <w:lang w:val="sl-SI"/>
        </w:rPr>
        <w:t xml:space="preserve">v </w:t>
      </w:r>
      <w:r w:rsidRPr="00E41C4F">
        <w:rPr>
          <w:szCs w:val="22"/>
          <w:lang w:val="sl-SI"/>
        </w:rPr>
        <w:t xml:space="preserve">uporabi za ohranjanje varnosti ali negibnosti proizvodov, tretiran in označen z </w:t>
      </w:r>
      <w:r w:rsidR="00B93D76">
        <w:rPr>
          <w:szCs w:val="22"/>
          <w:lang w:val="sl-SI"/>
        </w:rPr>
        <w:t>znakom</w:t>
      </w:r>
      <w:r w:rsidRPr="00E41C4F">
        <w:rPr>
          <w:szCs w:val="22"/>
          <w:lang w:val="sl-SI"/>
        </w:rPr>
        <w:t>, opisan</w:t>
      </w:r>
      <w:r w:rsidR="00B93D76">
        <w:rPr>
          <w:szCs w:val="22"/>
          <w:lang w:val="sl-SI"/>
        </w:rPr>
        <w:t>im</w:t>
      </w:r>
      <w:r w:rsidRPr="00E41C4F">
        <w:rPr>
          <w:szCs w:val="22"/>
          <w:lang w:val="sl-SI"/>
        </w:rPr>
        <w:t xml:space="preserve"> v tej prilogi, ter da so oznake jasne in čitljive. Majhni kosi lesa, na katerih niso navedeni vsi zahtevani </w:t>
      </w:r>
      <w:r w:rsidR="005E6D64">
        <w:rPr>
          <w:szCs w:val="22"/>
          <w:lang w:val="sl-SI"/>
        </w:rPr>
        <w:t>d</w:t>
      </w:r>
      <w:r w:rsidRPr="00E41C4F">
        <w:rPr>
          <w:szCs w:val="22"/>
          <w:lang w:val="sl-SI"/>
        </w:rPr>
        <w:t xml:space="preserve">eli </w:t>
      </w:r>
      <w:r w:rsidR="00B93D76">
        <w:rPr>
          <w:szCs w:val="22"/>
          <w:lang w:val="sl-SI"/>
        </w:rPr>
        <w:t>znaka</w:t>
      </w:r>
      <w:r w:rsidRPr="00E41C4F">
        <w:rPr>
          <w:szCs w:val="22"/>
          <w:lang w:val="sl-SI"/>
        </w:rPr>
        <w:t xml:space="preserve">, se ne smejo uporabljati za </w:t>
      </w:r>
      <w:r w:rsidR="00B47B82" w:rsidRPr="00E41C4F">
        <w:rPr>
          <w:szCs w:val="22"/>
          <w:lang w:val="sl-SI"/>
        </w:rPr>
        <w:t xml:space="preserve">podporni </w:t>
      </w:r>
      <w:r w:rsidRPr="00E41C4F">
        <w:rPr>
          <w:szCs w:val="22"/>
          <w:lang w:val="sl-SI"/>
        </w:rPr>
        <w:t xml:space="preserve">les. </w:t>
      </w:r>
      <w:r w:rsidR="005E6D64">
        <w:rPr>
          <w:szCs w:val="22"/>
          <w:lang w:val="sl-SI"/>
        </w:rPr>
        <w:t>U</w:t>
      </w:r>
      <w:r w:rsidRPr="00E41C4F">
        <w:rPr>
          <w:szCs w:val="22"/>
          <w:lang w:val="sl-SI"/>
        </w:rPr>
        <w:t>strezn</w:t>
      </w:r>
      <w:r w:rsidR="005E6D64">
        <w:rPr>
          <w:szCs w:val="22"/>
          <w:lang w:val="sl-SI"/>
        </w:rPr>
        <w:t>a</w:t>
      </w:r>
      <w:r w:rsidRPr="00E41C4F">
        <w:rPr>
          <w:szCs w:val="22"/>
          <w:lang w:val="sl-SI"/>
        </w:rPr>
        <w:t xml:space="preserve"> način</w:t>
      </w:r>
      <w:r w:rsidR="005E6D64">
        <w:rPr>
          <w:szCs w:val="22"/>
          <w:lang w:val="sl-SI"/>
        </w:rPr>
        <w:t>a</w:t>
      </w:r>
      <w:r w:rsidRPr="00E41C4F">
        <w:rPr>
          <w:szCs w:val="22"/>
          <w:lang w:val="sl-SI"/>
        </w:rPr>
        <w:t xml:space="preserve"> označevanja </w:t>
      </w:r>
      <w:r w:rsidR="00B47B82" w:rsidRPr="00E41C4F">
        <w:rPr>
          <w:szCs w:val="22"/>
          <w:lang w:val="sl-SI"/>
        </w:rPr>
        <w:t xml:space="preserve">podpornega </w:t>
      </w:r>
      <w:r w:rsidRPr="00E41C4F">
        <w:rPr>
          <w:szCs w:val="22"/>
          <w:lang w:val="sl-SI"/>
        </w:rPr>
        <w:t>lesa s</w:t>
      </w:r>
      <w:r w:rsidR="005E6D64">
        <w:rPr>
          <w:szCs w:val="22"/>
          <w:lang w:val="sl-SI"/>
        </w:rPr>
        <w:t>ta</w:t>
      </w:r>
      <w:r w:rsidRPr="00E41C4F">
        <w:rPr>
          <w:szCs w:val="22"/>
          <w:lang w:val="sl-SI"/>
        </w:rPr>
        <w:t>:</w:t>
      </w:r>
    </w:p>
    <w:p w14:paraId="2D52C2B0" w14:textId="77777777" w:rsidR="00EA37CE" w:rsidRPr="00E41C4F" w:rsidRDefault="005E6D64" w:rsidP="00EA37CE">
      <w:pPr>
        <w:spacing w:before="120"/>
        <w:ind w:left="357" w:hanging="357"/>
        <w:rPr>
          <w:szCs w:val="22"/>
          <w:lang w:val="sl-SI"/>
        </w:rPr>
      </w:pPr>
      <w:r>
        <w:rPr>
          <w:rFonts w:eastAsia="Times New Roman"/>
          <w:color w:val="000000"/>
          <w:szCs w:val="22"/>
          <w:lang w:val="sl-SI" w:eastAsia="sl-SI"/>
        </w:rPr>
        <w:t>–</w:t>
      </w:r>
      <w:r w:rsidRPr="00E41C4F">
        <w:rPr>
          <w:rFonts w:eastAsia="Times New Roman"/>
          <w:color w:val="000000"/>
          <w:szCs w:val="22"/>
          <w:lang w:val="sl-SI" w:eastAsia="sl-SI"/>
        </w:rPr>
        <w:t xml:space="preserve"> </w:t>
      </w:r>
      <w:r w:rsidR="00EA37CE" w:rsidRPr="00E41C4F">
        <w:rPr>
          <w:rFonts w:eastAsia="Times New Roman"/>
          <w:color w:val="000000"/>
          <w:szCs w:val="22"/>
          <w:lang w:val="sl-SI" w:eastAsia="sl-SI"/>
        </w:rPr>
        <w:tab/>
      </w:r>
      <w:r w:rsidR="00B47B82" w:rsidRPr="00E41C4F">
        <w:rPr>
          <w:rFonts w:eastAsia="Times New Roman"/>
          <w:color w:val="000000"/>
          <w:szCs w:val="22"/>
          <w:lang w:val="sl-SI" w:eastAsia="sl-SI"/>
        </w:rPr>
        <w:t>nameščanje znaka</w:t>
      </w:r>
      <w:r w:rsidR="00EA37CE" w:rsidRPr="00E41C4F">
        <w:rPr>
          <w:rFonts w:eastAsia="Times New Roman"/>
          <w:color w:val="000000"/>
          <w:szCs w:val="22"/>
          <w:lang w:val="sl-SI" w:eastAsia="sl-SI"/>
        </w:rPr>
        <w:t xml:space="preserve"> na kose lesa, namenjene uporabi za </w:t>
      </w:r>
      <w:r w:rsidR="00B47B82" w:rsidRPr="00E41C4F">
        <w:rPr>
          <w:rFonts w:eastAsia="Times New Roman"/>
          <w:color w:val="000000"/>
          <w:szCs w:val="22"/>
          <w:lang w:val="sl-SI" w:eastAsia="sl-SI"/>
        </w:rPr>
        <w:t>podporni</w:t>
      </w:r>
      <w:r w:rsidR="00EA37CE" w:rsidRPr="00E41C4F">
        <w:rPr>
          <w:rFonts w:eastAsia="Times New Roman"/>
          <w:color w:val="000000"/>
          <w:szCs w:val="22"/>
          <w:lang w:val="sl-SI" w:eastAsia="sl-SI"/>
        </w:rPr>
        <w:t xml:space="preserve"> les, po njihovi celotni dolžini in v zelo kratkih presledkih (opomba: če se pozneje režejo zelo majhni kosi lesa za </w:t>
      </w:r>
      <w:r w:rsidR="00B47B82" w:rsidRPr="00E41C4F">
        <w:rPr>
          <w:rFonts w:eastAsia="Times New Roman"/>
          <w:color w:val="000000"/>
          <w:szCs w:val="22"/>
          <w:lang w:val="sl-SI" w:eastAsia="sl-SI"/>
        </w:rPr>
        <w:t>podporni</w:t>
      </w:r>
      <w:r w:rsidR="00EA37CE" w:rsidRPr="00E41C4F">
        <w:rPr>
          <w:rFonts w:eastAsia="Times New Roman"/>
          <w:color w:val="000000"/>
          <w:szCs w:val="22"/>
          <w:lang w:val="sl-SI" w:eastAsia="sl-SI"/>
        </w:rPr>
        <w:t xml:space="preserve"> les</w:t>
      </w:r>
      <w:r w:rsidR="00B47B82" w:rsidRPr="00E41C4F">
        <w:rPr>
          <w:rFonts w:eastAsia="Times New Roman"/>
          <w:color w:val="000000"/>
          <w:szCs w:val="22"/>
          <w:lang w:val="sl-SI" w:eastAsia="sl-SI"/>
        </w:rPr>
        <w:t>, jih je treba rezati tako, da z</w:t>
      </w:r>
      <w:r w:rsidR="00EA37CE" w:rsidRPr="00E41C4F">
        <w:rPr>
          <w:rFonts w:eastAsia="Times New Roman"/>
          <w:color w:val="000000"/>
          <w:szCs w:val="22"/>
          <w:lang w:val="sl-SI" w:eastAsia="sl-SI"/>
        </w:rPr>
        <w:t>nak</w:t>
      </w:r>
      <w:r w:rsidR="00B47B82" w:rsidRPr="00E41C4F">
        <w:rPr>
          <w:rFonts w:eastAsia="Times New Roman"/>
          <w:color w:val="000000"/>
          <w:szCs w:val="22"/>
          <w:lang w:val="sl-SI" w:eastAsia="sl-SI"/>
        </w:rPr>
        <w:t xml:space="preserve"> na uporabljenem podpornem lesu ostane cel in nepoškodovan</w:t>
      </w:r>
      <w:r w:rsidR="00EA37CE" w:rsidRPr="00E41C4F">
        <w:rPr>
          <w:rFonts w:eastAsia="Times New Roman"/>
          <w:color w:val="000000"/>
          <w:szCs w:val="22"/>
          <w:lang w:val="sl-SI" w:eastAsia="sl-SI"/>
        </w:rPr>
        <w:t>)</w:t>
      </w:r>
      <w:r>
        <w:rPr>
          <w:rFonts w:eastAsia="Times New Roman"/>
          <w:color w:val="000000"/>
          <w:szCs w:val="22"/>
          <w:lang w:val="sl-SI" w:eastAsia="sl-SI"/>
        </w:rPr>
        <w:t>,</w:t>
      </w:r>
      <w:r w:rsidR="00EA37CE" w:rsidRPr="00E41C4F">
        <w:rPr>
          <w:rFonts w:eastAsia="Times New Roman"/>
          <w:color w:val="000000"/>
          <w:szCs w:val="22"/>
          <w:lang w:val="sl-SI" w:eastAsia="sl-SI"/>
        </w:rPr>
        <w:t xml:space="preserve"> </w:t>
      </w:r>
    </w:p>
    <w:p w14:paraId="5B03AEC1" w14:textId="77777777" w:rsidR="00EA37CE" w:rsidRPr="00E41C4F" w:rsidRDefault="005E6D64" w:rsidP="00EA37CE">
      <w:pPr>
        <w:autoSpaceDE w:val="0"/>
        <w:autoSpaceDN w:val="0"/>
        <w:adjustRightInd w:val="0"/>
        <w:spacing w:before="120"/>
        <w:ind w:left="357" w:hanging="357"/>
        <w:rPr>
          <w:rFonts w:eastAsia="Times New Roman"/>
          <w:color w:val="000000"/>
          <w:szCs w:val="22"/>
          <w:lang w:val="sl-SI" w:eastAsia="sl-SI"/>
        </w:rPr>
      </w:pPr>
      <w:r>
        <w:rPr>
          <w:rFonts w:eastAsia="Times New Roman"/>
          <w:color w:val="000000"/>
          <w:szCs w:val="22"/>
          <w:lang w:val="sl-SI" w:eastAsia="sl-SI"/>
        </w:rPr>
        <w:t>–</w:t>
      </w:r>
      <w:r w:rsidRPr="00E41C4F">
        <w:rPr>
          <w:rFonts w:eastAsia="Times New Roman"/>
          <w:color w:val="000000"/>
          <w:szCs w:val="22"/>
          <w:lang w:val="sl-SI" w:eastAsia="sl-SI"/>
        </w:rPr>
        <w:t xml:space="preserve"> </w:t>
      </w:r>
      <w:r w:rsidR="00EA37CE" w:rsidRPr="00E41C4F">
        <w:rPr>
          <w:rFonts w:eastAsia="Times New Roman"/>
          <w:color w:val="000000"/>
          <w:szCs w:val="22"/>
          <w:lang w:val="sl-SI" w:eastAsia="sl-SI"/>
        </w:rPr>
        <w:tab/>
        <w:t xml:space="preserve">dodatno </w:t>
      </w:r>
      <w:r w:rsidR="00B47B82" w:rsidRPr="00E41C4F">
        <w:rPr>
          <w:rFonts w:eastAsia="Times New Roman"/>
          <w:color w:val="000000"/>
          <w:szCs w:val="22"/>
          <w:lang w:val="sl-SI" w:eastAsia="sl-SI"/>
        </w:rPr>
        <w:t>nameščanje znaka</w:t>
      </w:r>
      <w:r w:rsidR="00EA37CE" w:rsidRPr="00E41C4F">
        <w:rPr>
          <w:rFonts w:eastAsia="Times New Roman"/>
          <w:color w:val="000000"/>
          <w:szCs w:val="22"/>
          <w:lang w:val="sl-SI" w:eastAsia="sl-SI"/>
        </w:rPr>
        <w:t xml:space="preserve"> na tretiran</w:t>
      </w:r>
      <w:r>
        <w:rPr>
          <w:rFonts w:eastAsia="Times New Roman"/>
          <w:color w:val="000000"/>
          <w:szCs w:val="22"/>
          <w:lang w:val="sl-SI" w:eastAsia="sl-SI"/>
        </w:rPr>
        <w:t>i</w:t>
      </w:r>
      <w:r w:rsidR="00EA37CE" w:rsidRPr="00E41C4F">
        <w:rPr>
          <w:rFonts w:eastAsia="Times New Roman"/>
          <w:color w:val="000000"/>
          <w:szCs w:val="22"/>
          <w:lang w:val="sl-SI" w:eastAsia="sl-SI"/>
        </w:rPr>
        <w:t xml:space="preserve"> </w:t>
      </w:r>
      <w:r w:rsidR="00B47B82" w:rsidRPr="00E41C4F">
        <w:rPr>
          <w:rFonts w:eastAsia="Times New Roman"/>
          <w:color w:val="000000"/>
          <w:szCs w:val="22"/>
          <w:lang w:val="sl-SI" w:eastAsia="sl-SI"/>
        </w:rPr>
        <w:t>podporni</w:t>
      </w:r>
      <w:r w:rsidR="00EA37CE" w:rsidRPr="00E41C4F">
        <w:rPr>
          <w:rFonts w:eastAsia="Times New Roman"/>
          <w:color w:val="000000"/>
          <w:szCs w:val="22"/>
          <w:lang w:val="sl-SI" w:eastAsia="sl-SI"/>
        </w:rPr>
        <w:t xml:space="preserve"> les na vidnem mestu po razrezu lesa, pod pogojem, da ima pošiljatelj dovoljenje v skladu z oddelkom 4.</w:t>
      </w:r>
    </w:p>
    <w:p w14:paraId="375413A1" w14:textId="77777777" w:rsidR="00EA37CE" w:rsidRPr="00E41C4F" w:rsidRDefault="00EA37CE" w:rsidP="00EA37CE">
      <w:pPr>
        <w:autoSpaceDE w:val="0"/>
        <w:autoSpaceDN w:val="0"/>
        <w:adjustRightInd w:val="0"/>
        <w:ind w:left="357" w:hanging="357"/>
        <w:rPr>
          <w:rFonts w:eastAsia="Times New Roman"/>
          <w:color w:val="000000"/>
          <w:szCs w:val="22"/>
          <w:lang w:val="sl-SI" w:eastAsia="sl-SI"/>
        </w:rPr>
      </w:pPr>
    </w:p>
    <w:p w14:paraId="2F81E872" w14:textId="77777777" w:rsidR="00EA37CE" w:rsidRDefault="005E6D64" w:rsidP="00EA37CE">
      <w:pPr>
        <w:rPr>
          <w:szCs w:val="22"/>
          <w:lang w:val="sl-SI"/>
        </w:rPr>
      </w:pPr>
      <w:r>
        <w:rPr>
          <w:szCs w:val="22"/>
          <w:lang w:val="sl-SI"/>
        </w:rPr>
        <w:t>V</w:t>
      </w:r>
      <w:r w:rsidR="00EA37CE" w:rsidRPr="00E41C4F">
        <w:rPr>
          <w:szCs w:val="22"/>
          <w:lang w:val="sl-SI"/>
        </w:rPr>
        <w:t xml:space="preserve"> nadaljevanju </w:t>
      </w:r>
      <w:r>
        <w:rPr>
          <w:szCs w:val="22"/>
          <w:lang w:val="sl-SI"/>
        </w:rPr>
        <w:t xml:space="preserve">so </w:t>
      </w:r>
      <w:r w:rsidR="00EA37CE" w:rsidRPr="00E41C4F">
        <w:rPr>
          <w:szCs w:val="22"/>
          <w:lang w:val="sl-SI"/>
        </w:rPr>
        <w:t>prikaz</w:t>
      </w:r>
      <w:r>
        <w:rPr>
          <w:szCs w:val="22"/>
          <w:lang w:val="sl-SI"/>
        </w:rPr>
        <w:t>ane</w:t>
      </w:r>
      <w:r w:rsidR="00EA37CE" w:rsidRPr="00E41C4F">
        <w:rPr>
          <w:szCs w:val="22"/>
          <w:lang w:val="sl-SI"/>
        </w:rPr>
        <w:t xml:space="preserve"> nekatere sprejemljive različice zahtevanih </w:t>
      </w:r>
      <w:r>
        <w:rPr>
          <w:szCs w:val="22"/>
          <w:lang w:val="sl-SI"/>
        </w:rPr>
        <w:t>d</w:t>
      </w:r>
      <w:r w:rsidR="00EA37CE" w:rsidRPr="00E41C4F">
        <w:rPr>
          <w:szCs w:val="22"/>
          <w:lang w:val="sl-SI"/>
        </w:rPr>
        <w:t xml:space="preserve">elov </w:t>
      </w:r>
      <w:r w:rsidR="00B47B82" w:rsidRPr="00E41C4F">
        <w:rPr>
          <w:szCs w:val="22"/>
          <w:lang w:val="sl-SI"/>
        </w:rPr>
        <w:t>znaka</w:t>
      </w:r>
      <w:r w:rsidR="00EA37CE" w:rsidRPr="00E41C4F">
        <w:rPr>
          <w:szCs w:val="22"/>
          <w:lang w:val="sl-SI"/>
        </w:rPr>
        <w:t xml:space="preserve">, ki </w:t>
      </w:r>
      <w:r w:rsidR="00B93D76">
        <w:rPr>
          <w:szCs w:val="22"/>
          <w:lang w:val="sl-SI"/>
        </w:rPr>
        <w:t>jih</w:t>
      </w:r>
      <w:r w:rsidR="00EA37CE" w:rsidRPr="00E41C4F">
        <w:rPr>
          <w:szCs w:val="22"/>
          <w:lang w:val="sl-SI"/>
        </w:rPr>
        <w:t xml:space="preserve"> uporablja</w:t>
      </w:r>
      <w:r w:rsidR="00B93D76">
        <w:rPr>
          <w:szCs w:val="22"/>
          <w:lang w:val="sl-SI"/>
        </w:rPr>
        <w:t>mo</w:t>
      </w:r>
      <w:r w:rsidR="00EA37CE" w:rsidRPr="00E41C4F">
        <w:rPr>
          <w:szCs w:val="22"/>
          <w:lang w:val="sl-SI"/>
        </w:rPr>
        <w:t xml:space="preserve"> za </w:t>
      </w:r>
      <w:r w:rsidR="00B93D76">
        <w:rPr>
          <w:szCs w:val="22"/>
          <w:lang w:val="sl-SI"/>
        </w:rPr>
        <w:t>potrjevanje</w:t>
      </w:r>
      <w:r w:rsidR="00EA37CE" w:rsidRPr="00E41C4F">
        <w:rPr>
          <w:szCs w:val="22"/>
          <w:lang w:val="sl-SI"/>
        </w:rPr>
        <w:t>, da je bil lesen pakirni material, označen s tak</w:t>
      </w:r>
      <w:r w:rsidR="00B47B82" w:rsidRPr="00E41C4F">
        <w:rPr>
          <w:szCs w:val="22"/>
          <w:lang w:val="sl-SI"/>
        </w:rPr>
        <w:t>im znakom</w:t>
      </w:r>
      <w:r w:rsidR="00EA37CE" w:rsidRPr="00E41C4F">
        <w:rPr>
          <w:szCs w:val="22"/>
          <w:lang w:val="sl-SI"/>
        </w:rPr>
        <w:t xml:space="preserve">, </w:t>
      </w:r>
      <w:r w:rsidR="00B47B82" w:rsidRPr="00E41C4F">
        <w:rPr>
          <w:szCs w:val="22"/>
          <w:lang w:val="sl-SI"/>
        </w:rPr>
        <w:t>obdelan</w:t>
      </w:r>
      <w:r w:rsidR="00EA37CE" w:rsidRPr="00E41C4F">
        <w:rPr>
          <w:szCs w:val="22"/>
          <w:lang w:val="sl-SI"/>
        </w:rPr>
        <w:t xml:space="preserve"> po odobrenem postopku </w:t>
      </w:r>
      <w:proofErr w:type="spellStart"/>
      <w:r w:rsidR="00EA37CE" w:rsidRPr="00E41C4F">
        <w:rPr>
          <w:szCs w:val="22"/>
          <w:lang w:val="sl-SI"/>
        </w:rPr>
        <w:t>tretiranja</w:t>
      </w:r>
      <w:proofErr w:type="spellEnd"/>
      <w:r w:rsidR="00EA37CE" w:rsidRPr="00E41C4F">
        <w:rPr>
          <w:szCs w:val="22"/>
          <w:lang w:val="sl-SI"/>
        </w:rPr>
        <w:t xml:space="preserve">. </w:t>
      </w:r>
      <w:r>
        <w:rPr>
          <w:szCs w:val="22"/>
          <w:lang w:val="sl-SI"/>
        </w:rPr>
        <w:t xml:space="preserve">Nikakršna </w:t>
      </w:r>
      <w:r w:rsidRPr="00E41C4F">
        <w:rPr>
          <w:szCs w:val="22"/>
          <w:lang w:val="sl-SI"/>
        </w:rPr>
        <w:t xml:space="preserve">odstopanja od </w:t>
      </w:r>
      <w:r>
        <w:rPr>
          <w:szCs w:val="22"/>
          <w:lang w:val="sl-SI"/>
        </w:rPr>
        <w:t>predloženega simbola n</w:t>
      </w:r>
      <w:r w:rsidR="00B93D76">
        <w:rPr>
          <w:szCs w:val="22"/>
          <w:lang w:val="sl-SI"/>
        </w:rPr>
        <w:t>iso sprejemljiva</w:t>
      </w:r>
      <w:r w:rsidR="00EA37CE" w:rsidRPr="00E41C4F">
        <w:rPr>
          <w:szCs w:val="22"/>
          <w:lang w:val="sl-SI"/>
        </w:rPr>
        <w:t>. Dovol</w:t>
      </w:r>
      <w:r w:rsidR="00B93D76">
        <w:rPr>
          <w:szCs w:val="22"/>
          <w:lang w:val="sl-SI"/>
        </w:rPr>
        <w:t>jena so</w:t>
      </w:r>
      <w:r w:rsidR="00EA37CE" w:rsidRPr="00E41C4F">
        <w:rPr>
          <w:szCs w:val="22"/>
          <w:lang w:val="sl-SI"/>
        </w:rPr>
        <w:t xml:space="preserve"> odstopanja </w:t>
      </w:r>
      <w:r>
        <w:rPr>
          <w:szCs w:val="22"/>
          <w:lang w:val="sl-SI"/>
        </w:rPr>
        <w:t xml:space="preserve">od </w:t>
      </w:r>
      <w:r w:rsidR="00B93D76">
        <w:rPr>
          <w:szCs w:val="22"/>
          <w:lang w:val="sl-SI"/>
        </w:rPr>
        <w:t>v</w:t>
      </w:r>
      <w:r>
        <w:rPr>
          <w:szCs w:val="22"/>
          <w:lang w:val="sl-SI"/>
        </w:rPr>
        <w:t>ideza</w:t>
      </w:r>
      <w:r w:rsidR="00EA37CE" w:rsidRPr="00E41C4F">
        <w:rPr>
          <w:szCs w:val="22"/>
          <w:lang w:val="sl-SI"/>
        </w:rPr>
        <w:t xml:space="preserve"> znaka, </w:t>
      </w:r>
      <w:r>
        <w:rPr>
          <w:szCs w:val="22"/>
          <w:lang w:val="sl-SI"/>
        </w:rPr>
        <w:t>če</w:t>
      </w:r>
      <w:r w:rsidR="00EA37CE" w:rsidRPr="00E41C4F">
        <w:rPr>
          <w:szCs w:val="22"/>
          <w:lang w:val="sl-SI"/>
        </w:rPr>
        <w:t xml:space="preserve"> so izpolnjene zahteve, opisane v tej prilogi.</w:t>
      </w:r>
    </w:p>
    <w:p w14:paraId="25BF38E7" w14:textId="77777777" w:rsidR="00B93D76" w:rsidRPr="00E41C4F" w:rsidRDefault="00B93D76" w:rsidP="00EA37CE">
      <w:pPr>
        <w:rPr>
          <w:rFonts w:eastAsia="Times New Roman"/>
          <w:color w:val="000000"/>
          <w:szCs w:val="22"/>
          <w:lang w:val="sl-SI" w:eastAsia="sl-SI"/>
        </w:rPr>
      </w:pPr>
    </w:p>
    <w:p w14:paraId="33F6C771" w14:textId="77777777" w:rsidR="00EA37CE" w:rsidRPr="00E41C4F" w:rsidRDefault="00EA37CE" w:rsidP="0045329A">
      <w:pPr>
        <w:pStyle w:val="IPPNormal"/>
        <w:rPr>
          <w:lang w:val="sl-SI"/>
        </w:rPr>
      </w:pPr>
    </w:p>
    <w:p w14:paraId="1D4E0582" w14:textId="77777777" w:rsidR="00EA37CE" w:rsidRPr="00E41C4F" w:rsidRDefault="00EA37CE" w:rsidP="0045329A">
      <w:pPr>
        <w:pStyle w:val="IPPNormal"/>
        <w:rPr>
          <w:lang w:val="sl-SI"/>
        </w:rPr>
      </w:pPr>
    </w:p>
    <w:p w14:paraId="5535FC54" w14:textId="77777777" w:rsidR="00EA37CE" w:rsidRPr="00E41C4F" w:rsidRDefault="00EA37CE" w:rsidP="00EA37CE">
      <w:pPr>
        <w:rPr>
          <w:szCs w:val="22"/>
          <w:lang w:val="sl-SI"/>
        </w:rPr>
      </w:pPr>
      <w:r w:rsidRPr="00E41C4F">
        <w:rPr>
          <w:szCs w:val="22"/>
          <w:lang w:val="sl-SI"/>
        </w:rPr>
        <w:lastRenderedPageBreak/>
        <w:t>Primer 1</w:t>
      </w:r>
    </w:p>
    <w:p w14:paraId="131E13E3" w14:textId="5330BE95" w:rsidR="00EA37CE" w:rsidRPr="00E41C4F" w:rsidRDefault="00A44832" w:rsidP="00EA37CE">
      <w:pPr>
        <w:rPr>
          <w:szCs w:val="22"/>
          <w:lang w:val="sl-SI"/>
        </w:rPr>
      </w:pPr>
      <w:r w:rsidRPr="00E41C4F">
        <w:rPr>
          <w:noProof/>
          <w:szCs w:val="22"/>
          <w:lang w:val="sl-SI"/>
        </w:rPr>
        <mc:AlternateContent>
          <mc:Choice Requires="wpg">
            <w:drawing>
              <wp:inline distT="0" distB="0" distL="0" distR="0" wp14:anchorId="1973BA8C" wp14:editId="4A8A18D0">
                <wp:extent cx="4000500" cy="1143000"/>
                <wp:effectExtent l="14605" t="17145" r="23495" b="20955"/>
                <wp:docPr id="63" name="Group 582" descr="Primer različice zahtevanih elementov znaka"/>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0" cy="1143000"/>
                          <a:chOff x="1134" y="2394"/>
                          <a:chExt cx="6300" cy="1800"/>
                        </a:xfrm>
                      </wpg:grpSpPr>
                      <wps:wsp>
                        <wps:cNvPr id="64" name="Line 583"/>
                        <wps:cNvCnPr>
                          <a:cxnSpLocks noChangeShapeType="1"/>
                        </wps:cNvCnPr>
                        <wps:spPr bwMode="auto">
                          <a:xfrm>
                            <a:off x="1134" y="2394"/>
                            <a:ext cx="0" cy="180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5" name="Line 584"/>
                        <wps:cNvCnPr>
                          <a:cxnSpLocks noChangeShapeType="1"/>
                        </wps:cNvCnPr>
                        <wps:spPr bwMode="auto">
                          <a:xfrm>
                            <a:off x="7434" y="2394"/>
                            <a:ext cx="0" cy="180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6" name="Line 585"/>
                        <wps:cNvCnPr>
                          <a:cxnSpLocks noChangeShapeType="1"/>
                        </wps:cNvCnPr>
                        <wps:spPr bwMode="auto">
                          <a:xfrm>
                            <a:off x="1134" y="4178"/>
                            <a:ext cx="63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67" name="Group 586"/>
                        <wpg:cNvGrpSpPr>
                          <a:grpSpLocks/>
                        </wpg:cNvGrpSpPr>
                        <wpg:grpSpPr bwMode="auto">
                          <a:xfrm>
                            <a:off x="1134" y="2406"/>
                            <a:ext cx="6300" cy="1772"/>
                            <a:chOff x="1134" y="2406"/>
                            <a:chExt cx="6300" cy="1772"/>
                          </a:xfrm>
                        </wpg:grpSpPr>
                        <wps:wsp>
                          <wps:cNvPr id="68" name="Text Box 587"/>
                          <wps:cNvSpPr txBox="1">
                            <a:spLocks noChangeArrowheads="1"/>
                          </wps:cNvSpPr>
                          <wps:spPr bwMode="auto">
                            <a:xfrm>
                              <a:off x="4380" y="2783"/>
                              <a:ext cx="2768" cy="113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0F856FD" w14:textId="77777777" w:rsidR="00FC2081" w:rsidRPr="002B11DB" w:rsidRDefault="00FC2081" w:rsidP="00EA37CE">
                                <w:pPr>
                                  <w:pStyle w:val="Sprotnaopomba-besedilo"/>
                                  <w:rPr>
                                    <w:rFonts w:ascii="Arial" w:hAnsi="Arial"/>
                                    <w:b/>
                                    <w:sz w:val="36"/>
                                    <w:szCs w:val="36"/>
                                    <w:lang w:val="en-US"/>
                                  </w:rPr>
                                </w:pPr>
                                <w:r w:rsidRPr="002B11DB">
                                  <w:rPr>
                                    <w:rFonts w:ascii="Arial" w:hAnsi="Arial"/>
                                    <w:b/>
                                    <w:sz w:val="36"/>
                                    <w:szCs w:val="36"/>
                                    <w:lang w:val="en-US"/>
                                  </w:rPr>
                                  <w:t xml:space="preserve">XX - 000 </w:t>
                                </w:r>
                              </w:p>
                              <w:p w14:paraId="022E28DE" w14:textId="77777777" w:rsidR="00FC2081" w:rsidRPr="00523BCD" w:rsidRDefault="00FC2081" w:rsidP="00EA37CE">
                                <w:pPr>
                                  <w:rPr>
                                    <w:rFonts w:ascii="Arial" w:hAnsi="Arial"/>
                                    <w:b/>
                                    <w:bCs/>
                                    <w:sz w:val="36"/>
                                    <w:szCs w:val="36"/>
                                  </w:rPr>
                                </w:pPr>
                                <w:r w:rsidRPr="00523BCD">
                                  <w:rPr>
                                    <w:rFonts w:ascii="Arial" w:hAnsi="Arial"/>
                                    <w:b/>
                                    <w:bCs/>
                                    <w:sz w:val="36"/>
                                    <w:szCs w:val="36"/>
                                  </w:rPr>
                                  <w:t>YY</w:t>
                                </w:r>
                              </w:p>
                            </w:txbxContent>
                          </wps:txbx>
                          <wps:bodyPr rot="0" vert="horz" wrap="square" lIns="91440" tIns="45720" rIns="91440" bIns="45720" anchor="t" anchorCtr="0" upright="1">
                            <a:noAutofit/>
                          </wps:bodyPr>
                        </wps:wsp>
                        <wps:wsp>
                          <wps:cNvPr id="69" name="Line 588"/>
                          <wps:cNvCnPr>
                            <a:cxnSpLocks noChangeShapeType="1"/>
                          </wps:cNvCnPr>
                          <wps:spPr bwMode="auto">
                            <a:xfrm>
                              <a:off x="1134" y="2413"/>
                              <a:ext cx="63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0" name="Freeform 589"/>
                          <wps:cNvSpPr>
                            <a:spLocks/>
                          </wps:cNvSpPr>
                          <wps:spPr bwMode="auto">
                            <a:xfrm>
                              <a:off x="3886" y="2406"/>
                              <a:ext cx="1" cy="1772"/>
                            </a:xfrm>
                            <a:custGeom>
                              <a:avLst/>
                              <a:gdLst>
                                <a:gd name="T0" fmla="*/ 0 w 1"/>
                                <a:gd name="T1" fmla="*/ 0 h 3840"/>
                                <a:gd name="T2" fmla="*/ 0 w 1"/>
                                <a:gd name="T3" fmla="*/ 3840 h 3840"/>
                              </a:gdLst>
                              <a:ahLst/>
                              <a:cxnLst>
                                <a:cxn ang="0">
                                  <a:pos x="T0" y="T1"/>
                                </a:cxn>
                                <a:cxn ang="0">
                                  <a:pos x="T2" y="T3"/>
                                </a:cxn>
                              </a:cxnLst>
                              <a:rect l="0" t="0" r="r" b="b"/>
                              <a:pathLst>
                                <a:path w="1" h="3840">
                                  <a:moveTo>
                                    <a:pt x="0" y="0"/>
                                  </a:moveTo>
                                  <a:lnTo>
                                    <a:pt x="0" y="3840"/>
                                  </a:lnTo>
                                </a:path>
                              </a:pathLst>
                            </a:custGeom>
                            <a:noFill/>
                            <a:ln w="2857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pic:pic xmlns:pic="http://schemas.openxmlformats.org/drawingml/2006/picture">
                          <pic:nvPicPr>
                            <pic:cNvPr id="71" name="Picture 59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2227" y="2485"/>
                              <a:ext cx="442" cy="15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inline>
            </w:drawing>
          </mc:Choice>
          <mc:Fallback>
            <w:pict>
              <v:group w14:anchorId="1973BA8C" id="Group 582" o:spid="_x0000_s1029" alt="Primer različice zahtevanih elementov znaka" style="width:315pt;height:90pt;mso-position-horizontal-relative:char;mso-position-vertical-relative:line" coordorigin="1134,2394" coordsize="6300,18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2grQOeBQAAQRUAAA4AAABkcnMvZTJvRG9jLnhtbOxYbW/bNhD+PmD/&#10;gdDHAa3f5Ngx6hRd0hQFsi1Ysx9AS5QlVBI1ko6d/fo9d9SbXzp33doOQwMkIcW34x3vuefuxctd&#10;kYtHZWymy2Uwej4MhCojHWflehn89nD7bB4I62QZy1yXahk8KRu8vPr+uxfbaqHGOtV5rIzAJqVd&#10;bKtlkDpXLQYDG6WqkPa5rlSJwUSbQjp0zXoQG7nF7kU+GA+HF4OtNnFldKSsxdcbPxhc8f5JoiL3&#10;S5JY5US+DCCb47+G/67o7+DqhVysjazSLKrFkJ8gRSGzEoe2W91IJ8XGZEdbFVlktNWJex7pYqCT&#10;JIsU3wG3GQ0PbvPG6E3Fd1kvtuuqVRNUe6CnT942+vnxjaneVffGS4/mnY7eW+hlsK3Wi/449dd+&#10;slhtf9Ix7Ck3TvPFd4kpaAtcSexYv0+tftXOiQgfw+FwOB3CDBHGRqNwgr63QJTCTLRuNJqEgcDw&#10;eHIZNmOv6/UXWFAvnvuVA7nwB7OwtXBkfLwm2ynM/jOFvUtlpdgOlhRyb0QWL4MLCFrKAkq4y0ol&#10;pvMJyUtHY8516TUa7cpao6LU16ks14p3e3iqsHBEKyB6bwl1LMxxVsMnNNXo+UNKkovKWPdG6UJQ&#10;YxnkEJytJx/vrCNZuilkzFLfZnmO73KRl2ILq8ynsymvsDrPYhqlQWvWq+vciEdJbsY/fDOM9Kfh&#10;OZcx75YqGb+u205muW/j9Lyk/RR7bi1SoxGv25WOn+5NozYY+UtZe3pgbX6de6aTi89n7Vl45Bff&#10;rM0x4/P49sWBtadfx7fD0WxOJ8MljjCQobMFwM5x/2e+XccccnMORw36zhoLcZQE/F54E+3HLIrI&#10;/1ZM6xA3HPJhp6wyms3G3mInYlq7LkpPxLR6ZWvSrxHTQNd8THugB/ej3kGxs97bJ6Yg3A4DFL0Y&#10;+z1haMPbK2P0lvAdjrkX3zzJaND8bHwLJ3PEMWICMx9ZO22PZxeQ05OIyRk3MKCAfxXi9gLUXhy7&#10;5R+6OyyyN80HqTY4fkzYcrvVjlkDPw5Sgg9kwmjPScGh0Ui1+SMQW/DRZWB/30ijApG/LaHKy1EY&#10;Qh+OO+F0NkbH9EdW/RFZRthqGbhA+Oa186R3U5lsneIkb7xSvwKBSzKO/Z1UNSn5gtH1snl3NZdi&#10;1Pti0bXn2SNmcd1b6zjnmYf2jUudyGBOM+cZ3q5HmVujFCV3QJnLA5TpYUvD9sCr/yaITOYICwwi&#10;LfQ2gXRUI8gh6oLFbTxJJgkaYow4EoOP0qd13EAkrpEUOfLFHwZiKLaC4a4/AWf0JqRiMocPczjv&#10;NhnvzTmxyaQ3gTYQ3T5AnlYsmXq+zCy0FhV8FP6PdHHIEFhpSznWA+QGrj54dOb5dK8PTIZ8NJnd&#10;AudhFgMi/teHEMIeptcmEEivV/6ulXQkG51BTcojoJh0GbA66HOhH9WD5gnuIHvEkd1oXh7PanTK&#10;KEzDaNAxbYOPJsl7Zm2xez+xEREBb5JL4GZUVDFAuFx/crpDOdaNtKlPiziCeIUc5UHCcTpYokQC&#10;9F8GhYqB+woVFWrxg6mzpLMzWQ2kybM51H8/9FRZtMBvXfdA6yiNP18fwiq3oTDqa0zFR+1RSPN+&#10;Uz1DiQYvKVtleeaeuNyEt0BClY/3WUQJPnW6isAMz9rjGobpVDG9ZH9vpvlFeJ9ZxFWWjjTZCl7E&#10;ftGUCY551P4uA+ruCbLKs6rJyKldXxmB/6BadEJrvhJ1o6NNoUrnS2tGwRFQ17NpVlmwjYUqVgo+&#10;Yd7GNdJZE/0KufmBWmeUi+B2cpGgLFB/x3NsB1jiTkiS/6MqHePxGGSfmGA45zysi85hCHhiIji9&#10;ZJqK85pK1EGt4xwR3IMEukX7oXYpFp8EBrKQ7PhFqy2K1W3U6Rh56poiFQL7fZ7VVT6v/gQAAP//&#10;AwBQSwMECgAAAAAAAAAhAJR3TALIPwAAyD8AABUAAABkcnMvbWVkaWEvaW1hZ2UxLmpwZWf/2P/g&#10;ABBKRklGAAEBAQBgAGAAAP/bAEMAAQEBAQEBAQEBAQEBAQEBAQEBAQEBAQEBAQEBAQEBAQEBAQEB&#10;AQEBAQEBAQICAgICAgICAgICAwMDAwMDAwMDA//bAEMBAQEBAQEBAQEBAQICAQICAwMDAwMDAwMD&#10;AwMDAwMDAwMDAwMDAwMDAwMDAwMDAwMDAwMDAwMDAwMDAwMDAwMDA//AABEIAawAd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76KKKKACii&#10;igAooooA/N7/AILCf8otv2+f+zXPi1/6i97X+P8AJ9xf91f5Cv8AYB/4LCf8otv2+f8As1z4tf8A&#10;qL3tf4/yfcX/AHV/kKDaHwfN/of6sP8Awbg/8oYf2MP+wZ8Zf/WhvizX7g1+H3/BuD/yhh/Yw/7B&#10;nxl/9aG+LNfuDQZz+JhRRRQSFFFFABRRRQAUUUUAFFFFABRRRQB+b3/BYT/lFt+3z/2a58Wv/UXv&#10;a/x/k+4v+6v8hX+wD/wWE/5Rbft8/wDZrnxa/wDUXva/x/k+4v8Aur/IUG0Pg+b/AEP9WH/g3B/5&#10;Qw/sYf8AYM+Mv/rQ3xZr9wa/D7/g3B/5Qw/sYf8AYM+Mv/rQ3xZr9waDOfxM+Cv+Cnv7SXxC/ZB/&#10;YG/ad/aV+FMHhy6+I3wg+HTeKPCtv4t0+51bw5Jqn9u6NpgGr6dY6hpd1dW6w6hIQqXER3gc4yK/&#10;hIj/AODs3/gqQZIVPh79lfa80MZA+Ffi3lXlRGHHxLyOCcV/Z3/wXk/5RB/t4/8AZGD/AOpd4Xr/&#10;ACU4v9db/wDXzbf+j46Xc0gly3sr3/yP9v3wtqVxrPhjw5rV2IlutW0LR9UuVhVliSe/0+3uplhD&#10;M7JEkkxxlmwvGa6CuQ+H3/Ig+CP+xQ8Nf+mWyrr6FsjJ6NhRRRTEf43n/DzL/go9/wBH9ftj/wDi&#10;R3xW/wDmor+9b/g1e+O/xv8A2gf2E/jT4s+PHxg+J3xo8VaV+1V4r8P6Z4l+KfjbxF4813T9Ag+F&#10;/wAJ7+DRLLVfEeo6he22lQ32o3EyW6Osayzu4Xc7V/mmV/ov/wDBoB/yjz+PH/Z4PjD/ANVJ8HKD&#10;afws/rBooooMQooooA/N7/gsJ/yi2/b5/wCzXPi1/wCove1/j/J9xf8AdX+Qr/YB/wCCwn/KLb9v&#10;n/s1z4tf+ove1/j/ACfcX/dX+QoNofB83+h/qw/8G4P/AChh/Yw/7Bnxl/8AWhvizX7g1+H3/BuD&#10;/wAoYf2MP+wZ8Zf/AFob4s1+4NBnP4mfkd/wXk/5RB/t4/8AZGD/AOpd4Xr/ACU4v9db/wDXzbf+&#10;j46/1rP+C8n/ACiD/bx/7Iwf/Uu8L1/kpxf663/6+bb/ANHx0GkPg+b/AEP9u74ff8iD4I/7FDw1&#10;/wCmWyrr65D4ff8AIg+CP+xQ8Nf+mWyrr6Udl6GUt36hRRRTEf4b9f6L/wDwaAf8o8/jx/2eD4w/&#10;9VJ8HK/zoK/0X/8Ag0A/5R5/Hj/s8Hxh/wCqk+DlBtP4Wf1g0UUUGIUUUUAfm9/wWE/5Rbft8/8A&#10;Zrnxa/8AUXva/wAf5PuL/ur/ACFf7AP/AAWE/wCUW37fP/Zrnxa/9Re9r/H+T7i/7q/yFBtD4Pm/&#10;0P8AVh/4Nwf+UMP7GH/YM+Mv/rQ3xZr9wa/D7/g3B/5Qw/sYf9gz4y/+tDfFmv3BoM5/Ez8r/wDg&#10;tn4N8Y/EP/glV+2z4L8AeE/Enjnxj4h+ET2WgeE/CGh6n4j8Sa7eDxR4cuDbaRoekW15qepXS29u&#10;7lIYnbYhbGAa/wAuaP8AYG/brE0BP7Fn7WAAuLcn/jHr4sAYE8ZY/wDIp9F6mv8AZpopa9xxnZWs&#10;cp4EgntfBPg62uYZbe4g8LeHoLiCeNoZoJoNIs4pYpopAskckciFWU8qRiurooprRJEPVthRRRQB&#10;/hv1/ov/APBoB/yjz+PH/Z4PjD/1Unwcr/Ogr/RS/wCDP/ULB/2APj9pcd/Yyanbftc+J7y60xL2&#10;1fU7WyvvhT8JIbK9utPSVry2sr6WynSCaRFjmeCRY2Zo3ChtL4Wf1nUUUUGIUUUUAfm9/wAFhP8A&#10;lFt+3z/2a58Wv/UXva/x/k+4v+6v8hX+wD/wWE/5Rbft8/8AZrnxa/8AUXva/wAf5PuL/ur/ACFB&#10;tD4Pm/0P9WH/AINwf+UMP7GH/YM+Mv8A60N8Wa/cGvw+/wCDcH/lDD+xh/2DPjL/AOtDfFmv3BoM&#10;5/Ewor5i/bJ/af8ACv7F/wCzF8Zf2o/G/h3xD4s8KfBjwo3i3W/DfhQ6aPEWr2g1Gw0tLXSjq15Y&#10;aaJ2n1BGPmzIoQE9eD/NP/xGI/sZf9GrftP/APgR8Kv/AJtqVwUJSV0tD+vWiv5V/h//AMHdH/BO&#10;DxLqFjpvjv4Z/tUfDGK9vbe1m12/8B+CfFvh/SbeYokuo6tL4V+Id74h+yWu4tILXTbuUouVRj8t&#10;f00fC74n/D341fDzwd8WfhR4u0Px58OPH+gWHifwb4v8NXaX2ja9ompwiazvrScBXRtuUkhkWOa3&#10;mV4pUWRWUFwcWr3R6BRRRTJP8N+vaf2fv2jPjn+yr8UNB+M/7O3xQ8VfCX4l+G5AbDxL4Vv/ACGu&#10;7RnRrnRtf0udbjR/Evh3UVTZc6fqFvcWdwhKvGQa8Wr9P/2a/wDgkZ+2D+2N+x/4y/a8/Zg8L6d8&#10;YtN+HXxa8R/Cvxp8HPDtxJF8XIU0Lwf4Q8Xr4v8ACukXyQaZ42068h8VranTbG5bWVngzFazo5KB&#10;0H9Yv/BMf/g6u+FfxRj0H4R/8FGdL0v4LfEa4uLXSdK/aB8H6ZeH4LeJi1u0MVz8QdH+1ajrHwu1&#10;i6uo0WS6hW90N5Jy7tpsCEV/YHoOvaH4q0XSPEvhnWdK8R+HNf06z1nQfEGg6lZ6vomt6PqVvFe6&#10;dquk6pYTXNjqWm39pMksM8LvFJG6sjFSDX+IHqOnahpGoajo2sWF9pGr6ReXOmatpGq2dxp+p6Xq&#10;NnI0F3p2padeRwXdje20qFJIZUWRGGGAr9Qf+CdP/BYf9tT/AIJoa4IPgt42i8Z/B+/ujc+JP2fP&#10;ifPqmvfC/VJXi8h9Q0CGG8h1f4f68qhG+16NPbJO0Ma3UNzEvl0EOC1a3P8AXUor8U/+CaX/AAXW&#10;/Yq/4KRQaL4L0DxIfgr+0ldaes2p/s+/EzUbSz1vUL+GKN9QPwy8UlbPQ/ifpsLszRrZ+Tqwt4nl&#10;nsII1Y1+1lBm01uj83v+Cwn/ACi2/b5/7Nc+LX/qL3tf4/yfcX/dX+Qr/YB/4LCf8otv2+f+zXPi&#10;1/6i97X+P8n3F/3V/kKDWHwfN/of6sP/AAbg/wDKGH9jD/sGfGX/ANaG+LNfuDX4ff8ABuD/AMoY&#10;f2MP+wZ8Zf8A1ob4s1+4NBnP4mfkd/wXk/5RB/t4/wDZGD/6l3hev8lONQ0kKdnmijPrh5EQ4/A8&#10;e9f61n/BeT/lEH+3j/2Rg/8AqXeF6/yUkO143xnZLFJjpuMbq4Ge27big0h8Hzf6H6qf8FiP2Bfh&#10;5/wTo/au8P8AwU+FfjLxj4z8EeMPgZ8NvjDplz49/sebxNotz4xfXrDU9Cu9Q0LT9I07VLa3vvD7&#10;zQTLaQOsc4jcOY/Nf+zf/g0f8a6z4i/4Jl+OvDGq393e2Xw7/av+JugeG4bmeSWLSdC1nwb8MfGD&#10;aXYpI22C0Gv+ItQudiYXzbpzjk1/EL/wU8/4KB6r/wAFJv2jtI+PWofDKw+Ell4Z+EfgL4QeH/CF&#10;r4ln8X3Q0jwSNVuX1bV/EEmkaBDd6jqmp65cuEhsoIoYBEh3uryP/b5/waQ+BPEHhj/gmZ438Vaz&#10;p19p+m/Ez9qj4leJvCU11bSQw6z4d0fwf8NfBMmtabI4UXVjJ4k8Naja+YuU82zkGTg0tbK+4TtZ&#10;69P8j+pGiiimYn+G/X+i/wD8GgH/ACjz+PH/AGeD4w/9VJ8HK/zoK/0X/wDg0A/5R5/Hj/s8Hxh/&#10;6qT4OUG0/hZ+nX/BSb/giT+xZ/wUn0i+1rx14Si+E/x98rOi/tFfDHStN0zx0JIolSO08caeUh0b&#10;4m6KUSNWi1VGvIY4lS1vLX5t3+e3/wAFIv8Agir+2r/wTW1bWdd+Ing5vid+z7b3qxaJ+0b8NbO+&#10;1PwMLO8uEh0yHx9pzo2s/DPXpXnjhki1FDYSXRZLS8ulAc/61dZWs6Lo/iTSNU0DxDpOm67oOt6f&#10;eaRreia1Y2up6VrGl6hbvaahpmqabexT2V/p1/bStHNDKjxSoxVlINBCm+r0P8PyyvLvT7yy1PTL&#10;y70/UdOuIb7TdT067nsr/T723cS219p99aSRXVldwOA0csTrIjcqQa/qY/4Ji/8AB0D+0j+y6nhL&#10;4P8A7Z9prP7UHwG06W00mH4hi4if9of4f6CrrGGXV76a3sPi5p+mRszLb6xLDqzIFjXUdiRxD9nP&#10;+CnX/BrH8DPj1J4l+MP7BOqaH+zd8Wbi31DVr74K6hbTH4BeO9YmniuFi0L7KZtS+Dd9cq1wALC3&#10;vdFeUwoljZoJJj/CR+0x+yf+0b+xv8Sbv4SftOfCHxh8H/HUAuZrGw8T2AGk+JtOtL2ewk17wT4o&#10;spLrw5418Ny3Vs6x3+mXVzbPt+8DxQaJqR/prfto/to/sx/txf8ABG79vL4r/su/F7wt8VvCQ/Zg&#10;+KdtrEekTz2viPwlqVz4V1N00bxr4R1SCx8SeEtXY20hjhv7WAzxxmSEyRESN/lRJ9xf91f5Cu28&#10;G/Ef4h/DpfFKfD/x14t8ExeO/CuqeBvHEHhbxBqWh2vjPwXrdu1rq/hTxVa2FzDbeIPD2o27sktp&#10;dpLCc8AEZrigABgcAUIaSSsu5/qwf8G4P/KGH9jD/sGfGX/1ob4s1+4Nfh9/wbg/8oYf2MP+wZ8Z&#10;f/WhvizX7g0GM/iZ+R3/AAXk/wCUQf7eP/ZGD/6l3hev8lOMBpYVbO154UbGQSskqIwBHQ4av9av&#10;/gvIQP8AgkF+3iSQMfBg5PQf8jd4X9a/yUonTzrf5l/4+bb+If8APeP3oNIfB83+h/px/Bn/AINi&#10;f+CSOgx+FPG2tfCb4nfEhrvRNH1d/DHxD+M3jC/8LyXV5YW12Td2HhuTwrPfQxzSH91JM0Djhoyv&#10;Ff0HeCPAvgz4aeEfD/gD4eeFfD3gfwP4U0y30Xwx4R8KaNYaB4b8P6NYqsdrp2j6Lptvbafp9pbr&#10;91IkVMktgkmk+H3/ACIPgj/sUPDX/plsq6+ktUmZybba6BRRRTJP8N+v9F//AINAP+Uefx4/7PB8&#10;Yf8AqpPg5X+dBX+i/wD8GgH/ACjz+PH/AGeD4w/9VJ8HKDafws/rBooooMQr5s/ad/ZF/Zt/bM+G&#10;918J/wBpz4P+D/i74Kn86Wys/E2mhtV8OX9xGsUms+EPEtnJbeI/B+uBI1UXumXVpcFRtLlCRX0n&#10;RSauF7bH+cB/wVp/4Nnvif8AsYeDviB+0v8AspeOZfjR+zd4Ms9Y8XeNfBXjOXTdG+Lnwi8G6fG9&#10;3c6iNUM9tovxU0DRbVCbme2i0/VYo/m+xXCpLMP5XQcgEdxn86/2AP8AgsJ/yi2/b5/7Nc+LX/qL&#10;3tf4/wAn3F/3V/kKa0N4u8bve5/qw/8ABuD/AMoYf2MP+wZ8Zf8A1ob4s1+4Nfh9/wAG4P8Ayhh/&#10;Yw/7Bnxl/wDWhvizX7g0GU/iZw3xE+HHgD4v+CPEnw1+KXgzw38Qvh94u086T4p8GeL9IsfEHhvx&#10;DppmiuGsdX0jUYbmw1C2M9uj7JEYB0DcHFfFo/4JN/8ABMcYYfsD/smbgwK7fgZ8PfvqQysB/YhH&#10;GMgH8a/QuigSk1s2ita28Fnb29paQxW9pbQxW1tbQIscEFvDGkUMUESKEjiijVVVV+VVFWaKKBBR&#10;RRQB/hv1+oP/AATi/wCCu37Yn/BMbxJKfgZ4rsfEfwh13Xn8QeP/ANn/AMdwG/8Ahz4x1G6srHS7&#10;3WrWW3WPXfB3i99O0y1jXU9MnieRbSFLmK5gTyT+X1e2Wn7OHx11L4C3f7UGk/C3xbrPwA0vx7qf&#10;ww134paLpsmr+GvDHjrSdH8P69c6H4rl083Nz4Y+0aT4nspbW5vo4bS6LskUrSRyIo/M6Nz/AFCP&#10;+Caf/Bdj9iz/AIKSWdj4T0LxAvwL/aIciK9/Z7+Kuu6PaeItYn2x4m+GHiUNZaP8UtOk8zAjs0g1&#10;dPKkabT4YlWRv2sr/Dkt55rae1vbO4ntLu0nhvLK+s55ba8s7qFllt7uyu7eSO4tbmF1DJJGyujA&#10;EEHmv6nv+CZX/B0P+0p+zHLofwt/bag8R/tV/Ay0t7TS9P8AHMEmmL+0H4AsbZVhjkXV72TTNP8A&#10;i1p8cO7fFrVzFq5O3bqJVBCwZyh2P9H2ivlr9k39s/8AZo/bh+GFh8Wv2Y/iz4X+Jvha6trN9Wtd&#10;Kvo4fFfg7ULtZiug+O/Cdy0XiDwfrsTW0q/Z76CIyiNnhaSLbI31LQQ1bTqfm9/wWE/5Rbft8/8A&#10;Zrnxa/8AUXva/wAf5PuL/ur/ACFf7AP/AAWE/wCUW37fP/Zrnxa/9Re9r/H+T7i/7q/yFBrD4Pm/&#10;0P8AVh/4Nwf+UMP7GH/YM+Mv/rQ3xZr9wa/D7/g3B/5Qw/sYf9gz4y/+tDfFmv3BoM5/Ezz34pfF&#10;P4dfBD4f+Kfit8W/GWgfD74ceCNNOs+LvGnijUItK8P+H9KSaG2N7ql/PiG2t/tFxGgyfmdwoBJw&#10;fgj/AIfP/wDBKX/o/r9mr/w4+m/41w3/AAXlAP8AwSC/bxB5H/CmD+ni7wua/wAlJUDMiAKDJIkY&#10;JAwDI6opOBngn8qCoxTV3e9/8j/Y4+HH/BTP/gnj8W9RttG+Hn7bn7L/AIn1q+ureysNDtfjT4Bt&#10;Na1G9vHSK0tNM0nU9cstR1K7nlkVUjgidyzAbd1fc9f40P7dX7Cfxi/4J+fGy0+BHx2k8Ear4m1T&#10;wF4R+Jug654D1W71vw1rXhLxkl4dMvbS41TSdF1W0u7a90y5t54Z7WJ45Ydyb42R2/0O/wDg2L/a&#10;h+KH7TX/AATJ0uL4u+KdQ8ZeJfgN8X/GPwH0fxHrd1Jfa7feA/Dfh3wT4o8GW2s6jcPJc6jPoele&#10;MDpsMspMhtLGFWLFSStrBKKSbR/RHRRRTMz/AA36/wBFH/g0T03TtZ/4JxftD6Pq+n2Wq6Pqv7Wn&#10;jvTdV0rUrSC+07U9Ov8A4O/B+1vbC/srpJbW9sry2leOWKRGSSNmVlYNiv8AOur/AEX/APg0A/5R&#10;5/Hj/s8Hxh/6qT4OUG0vhZzP/BTX/g1g+BXx2TXvix+wHqGifs3/ABeu7m61bUvhDrtxqT/s++NL&#10;q5nS4u49DSztNW1v4R6rK0kzRpYRXeiPIY4VsbOMNMP4Sf2mv2U/2h/2N/ihqvwc/aX+FHir4TeP&#10;tMknMNh4hs86T4j06G5uLRPEHgvxLaPceH/Gfhu8ltn8i+065uLdwpBKsCo/2na+b/2oP2Sv2d/2&#10;zvhXrHwY/aY+Ffhn4qeAtXHmR2Ou2brqugalhTBr/hHxHZtba/4Q8RWpQBL3Trm3uPLzEzNG7owS&#10;pv7R/jw/s6/tK/Hj9kr4p6J8af2cPij4o+EvxK0GRfs3iDwzdKsOpWQkSSbRPE+h3kd1oXi7w5eb&#10;ALjTtSt7mzmUYaM8Gv7nv+CYX/B1P8Jvi0vhH4Mf8FD9L0/4KfE+8fT9As/2hvDduy/BHxdetCbe&#10;HUvH+lmWTUPhHqeoXKRCa4jF7oHnzNI8mm2ybF/L3/gpt/waz/H39n6TxB8WP2C73X/2lPg3a211&#10;q998ItWFvJ+0H4MgjlLPY+HobG2ttO+MNjFBhk+yR2WtkkxiyuSpmf8Ak7v7C+0u/v8ASdVsL3S9&#10;V0u7n0/VdK1OyuNP1PTL61kaG5sNS0+8igvLG8glUrJFKiujAggGjctpSR/ruf8ABWDxH4f8Xf8A&#10;BJ79uPxJ4W1vSfEvhzXf2TvipquieIPD+pWWs6JrGmXfhO9ltNQ0rVdNnuLHUbG7iYNHNDI8Tocg&#10;kV/kLp9xf91f5Cvtz4Df8FEP2tv2dPgX8aP2Yvh/8Ur+7/Z3+PXgjxR4G8d/B3xfG/ifwXZ23izS&#10;rnStR8QeB7O+m87wF4p8u5EhudMkgjunhj+1RTrGoHxIBgBewAH5DAoXmEVZW8z/AFYP+DcH/lDD&#10;+xh/2DPjL/60N8Wa/cGvw+/4Nwf+UMP7GH/YM+Mv/rQ3xZr9waDKfxM/I7/gvJ/yiD/bx/7Iwf8A&#10;1LvC9f5KcZCywsfupNA7eypMjN05OAK/1rP+C8n/ACiD/bx/7Iwf/Uu8L1/kpINzxrn/AFkkUYPU&#10;DzJFQHHcAnNBpD4Pm/0P2d/4Ls/tm/AX9uH9s7wl8Tv2c/Eep+L/AIfeDf2cPhP8KbjxPqPh3V/D&#10;EWreKPDM3ibVNbbStN162sNYbTbE6/Fb+dNbQCSeOTYGjCSP/WT/AMGg+n3UP/BOf416jJE6Wmof&#10;tiePFs5SCBObH4VfBmG62rhQyxytt3DIyCOor8yvhP8A8GeHxY8RXOg6v8Tf23Ph7o3gzVLCw1WV&#10;/h58JfEmveJpLW8t4rtbe2TxT4l8P6VZyukgXzpBOE+8Yn+5X9nn7Fn7GnwT/YH/AGdvA/7M/wAA&#10;dJ1TT/Afgz+07w6j4hvodV8V+KfEWu3smo+IPFnizVre006DUvEGs3kuZHjggiiiSOCGOOGKNESt&#10;bQU3fTqfWNFFFMyP8N+v9F//AINAP+Uefx4/7PB8Yf8AqpPg5X+dBX+i/wD8GgH/ACjz+PH/AGeD&#10;4w/9VJ8HKDafws/rBooooMQr8eP+Ck3/AARJ/Ys/4KW2Fz4g+Ifhif4V/Hq2sJ4NB/aC+Ftrp+le&#10;MjMtq8Nja+PtMltzo3xN8P2twsTtb6iq30ccXk2t7aK7s37D0UrDTa2Z/knf8FIP+CLH7a3/AATU&#10;1K/174m+D0+JHwEl1mfTvDX7Q/w1gu9W8F3MLG3bT08daSFm1v4X61drdrEINVQWc9zHKlpd3Sxl&#10;z+SFf7AP/BYHj/glv+3x7/st/FxfwbwtfA/oa/x/E+4v+6v8hTNou8bn+rD/AMG4P/KGH9jD/sGf&#10;GX/1ob4s1+4Nfh9/wbg/8oYf2MP+wZ8Zf/WhvizX7g0GU/iZ+R3/AAXk/wCUQf7eP/ZGD/6l3hev&#10;8lOL/XW//Xzbf+j46/2i/wBrv9mPwT+2Z+zb8Xf2YPiNrHibQfBHxm8LN4U8Ra14OudOsvFGnae2&#10;o2GpibRbnV9L1nTYboXGnoCZbWVdhIK55H85y/8ABoD/AME91kRx8eP2vTseOQA+LvhRyyOrKOPh&#10;DwMjmkVGSUbN63P6lPh9/wAiD4I/7FDw1/6ZbKuvrL0XTINE0nS9FtWlkttI02y0y2knZWme3sLa&#10;G1haRlWNWkaKFSxChd1alC0SIerbCiiimI/w36/eL/gjn/wXT+Kn/BKqDXPhRqHwv8PfGL9mnx74&#10;8l8feMfDFrMnhv4n+HvEl/oukeG9T8ReCvFpWbTdRWbS9AsTJpOqQvbytaf6PcWbzTSP+DtbM3h3&#10;xBbaBYeLLjQtZg8KarrGpeHdM8US6Xex+HdQ8QaNa6df6toNnrTQDTbjWdNsdYtJ57VJTPFDcxOy&#10;BXUkOhq+h/sT/sT/APBRT9kP/goT4El8d/su/FzR/G7aVBZN4w8D3yyeH/iZ4Au7y2trgaf4y8Ea&#10;n5Or6YIpLoQC9hW40q6njkW2u5xGzD7gr/Ek+E/xg+K/wG8e6L8Uvgl8R/Gvwm+JHh1pTovjf4f+&#10;IdQ8M+I7COdGiurYX+mzQvcafewO0c9rMJLeeNisiMpIr+23/gmR/wAHXmja5N4b+Dv/AAUu0Ky8&#10;LX5todMtP2qvAWkzHwxqF1EkaRXfxc+HGlW9xdeG570Kxm1TQEnsRMUDadaxF5UDOUOqZ/bdRXD/&#10;AA7+I3gL4t+CvDfxH+F3jHw18QPAHjHTItZ8LeMfCGsWHiHw1r2lzl1S80vVtMmns7qPzI2Rwjkp&#10;IjIwDqwHcULUzPze/wCCwn/KLb9vn/s1z4tf+ove1/j/ACfcX/dX+Qr/AGAf+Cwn/KLb9vn/ALNc&#10;+LX/AKi97X+P8n3F/wB1f5Cg2h8Hzf6H+rD/AMG4P/KGH9jD/sGfGX/1ob4s1+4Nfh9/wbg/8oYf&#10;2MP+wZ8Zf/WhvizX7g0Gc/iYUUVyfjLxz4L+HehXHij4g+LvDHgfw1Zskd54j8YeINJ8M6DaSSkm&#10;NLjV9au7HT4XcRsVDSAnbQSld2W51lFeM/D39oj9n/4u302lfCj45/B74n6pbxPLc6b8PPid4K8a&#10;6hbwxqWeWay8M63qNxFGq5LMVAFezUDaa3QUUUUCP8N+v7/v+DXf4BfBf9pv/glT+0j8Hv2gfhl4&#10;Q+Lnwy179sPxdLqXg/xtpEGsaSbyP4Q/B9INUshKoudI1qzVybe+tJILy3JzHKjYJ/gBr/Rf/wCD&#10;QD/lHn8eP+zwfGH/AKqT4OUmrm0tE2fmb/wU7/4NTvHvw6TxX8Zf+CcWu6l8UPBtuLjWr39mHxnf&#10;QN8TdDtlBuL61+F3ja6ez07x5ZWg3tbaVqYttX8lUhiudQuGUN/Hp4v8H+Lvh94p17wP4+8LeIvA&#10;/jXwrqVxo/ibwh4v0TUfDfifw9q1nK8Vzp2taHq9taalp17BLGVKSxqeM9DX+39X5h/8FC/+CR/7&#10;Fv8AwUo8Nzw/Hj4cxaX8VbPRX0jwZ8fvAxg8P/FjweolhuLWJNZjhmsPFehwTQlf7M1q3v7NIpph&#10;AsEsnnKbExn0Z/mSfsDf8FQv2xv+Cb/ja18R/s5fEy9h8FXGrJqnjH4HeMJb7Xfg14+yIY7oa34T&#10;F3bHSdVureERrq2lTWOpxL92YqWVv9BT/gmR/wAHDn7G3/BQJdF+HXjjULL9l79pe9msdMg+E/xH&#10;8R6f/wAI1491e7Z7aJPhH8Q7iLStM8UXN3MqKmk3cVhrPmzrHBBdBWmP8U//AAUz/wCCBv7aH/BO&#10;abVfHEWkz/tG/s3QNeXcfxw+GHh3U5J/COmRXTw24+L/AIGibU9U8A3DQGJnvopb7Qy8gQXokzGv&#10;4cgqwR1YkZSWKRHwQylXjlikjIZHRgGVgQVIBByKZdk1sf7AH/BYT/lFt+3z/wBmufFr/wBRe9r/&#10;AB/k+4v+6v8AIV+1Xwe/4LrftmeEP2Rfjx+xH8afEN1+0j8Evi/8FfFXwk8J3/xB1md/iZ8HpNZ8&#10;N3OgaNeeHvHclvfaj4p8K6YskHmaPrAuXSC3RLK6tAXWT8VgMAD0AH5CgIqyt5n+rB/wbg/8oYf2&#10;MP8AsGfGX/1ob4s1+4Nfh9/wbg/8oYf2MP8AsGfGX/1ob4s1+4NBlP4mfNX7YP7SXhj9j/8AZd+O&#10;/wC094vtJNR0L4KfDbxL44l0aKZreTxBqmm2jL4e8NxXQiuPsk3iTxDPa2CzFHWI3IYghTX+Q7+1&#10;1+2p+03+3h8VNV+K/wC0v8TvE3xD8QatqF0/h/wrc6lejwH4D06/vpJ7Pwl8PfBxuG0Xw3oli9wI&#10;41hi8+4fMs8kszu5/wBM/wD4OJJ5Lb/gjN+3FJCSrt4O+G1uSCRmO8+OvwttZwcEZ3QzMPxr/Kc0&#10;D/kYfDn/AGMfh/8A9PFlQXDbzufTf7Sv7JX7Uf8AwTt+MnhnwF8c/C2pfBD4xSeEPDXxT8LyeF/G&#10;Olz6xZ6Brl3qEWi6xp/ifwLq8/8AZupW2qaLcwyxLcJcW1xbsGHAJ/vu/wCDZT/gp98YP26PgT8X&#10;fgr+0p4wuviB8Zf2adR8IPpPxF1y5SXxd8Qfhb44ttXh0e58WTKgk1vxJ4Q1vw5cWl3qkhE1/BeW&#10;jTh7gTTS/wA/P/B3HHNJ/wAFLfhU0UFxIB+x58O8mK3mkUH/AIWn8ZcqWjRxuHTGSa9c/wCDO+e+&#10;g/bO/aysGjuYrO6/Zi0S8kSWGeGOS6sfiroMNsxLoil0h1GUDIJAY0uibG9Y28j/AELKKKKZif4b&#10;9f6L/wDwaAf8o8/jx/2eD4w/9VJ8HK/zoK/0X/8Ag0A/5R5/Hj/s8Hxh/wCqk+DlBtP4Wf1g0UUU&#10;GJDLEk6PDNGksMqPHLFKivFJE6lXjkRg6SJIrbWVuGFfy9/8FN/+DYn9l79rJNe+KX7Ij+H/ANk3&#10;9oLULu91jUdMs7DUZPgH8RNSvpjNcnxH4N0xbq4+Ht/LI+VvvDdulsu1vN024eQyp/UVRQNSa2Z/&#10;jJfth/sN/tSfsG/Ey7+Fn7UPwm8Q/DvWDc3EfhzxI9vLqXw98f2MBBXWPh/46tYjoPiewkjdS6RS&#10;Ld2rkx3EEMqug+TK/wBdr/gtJ4P8JeMf+CWn7cMXi3wv4f8AFEPh39n34ieLNAi8Q6Pp+sLoPivQ&#10;PDt9c6F4n0gX8FwNO8QaLOxe1vISlxbtko4ya/yJFJKqTydq5z34FBtF3Vz/AFYP+DcH/lDD+xh/&#10;2DPjL/60N8Wa/cGvw+/4Nwf+UMP7GH/YM+Mv/rQ3xZr9waDKfxM/FH/g4s/5Qxftwf8AYq/Cv/1f&#10;3wor/Ki0D/kYfDn/AGMfh/8A9PFlX+tF/wAF1Ph3rfxT/wCCR/7dnhTw7ZTajqsPwYk8aJZ26NLM&#10;9l8MvFPhv4l6rLGigsxt9H8IzyEAHhD25r/JV0m6ittU0a+kJNvaatpF9KyDcfs9rqFrdSsoGdxE&#10;MZIA60GkF7vzP9aX9uX/AIK8/wDBO39g34t6F8HP2r/FWraL8R9c8A6V8QNLs9P+Efinx5F/wiOq&#10;6zr+h6fM2s6Poeo2cDvqnh+8H2fzA6AbiBuBO3+wZ/wVf/YA/b++IPjb4b/sjeKNV1vxp4I8GweN&#10;vFNpf/CrxR4ARPC8ut2mgRXCalrWjaZbX7rql/EvkK5f59+3AJH8Kn/BzP8AtK/An9qT/goB8PfH&#10;n7PfxR8HfFzwXpP7Knwz8O6h4o8D6za69oltr83jH4k+KX0WTULIvbrqtjo3iOza6t8+bayS+VKE&#10;lV0X9Ef+DOH4davefHX9tf4uC1caB4e+FPww+Gsl8yEI2t+LfFuteK0s4m2lZHjsPBu+RRkoHjJx&#10;uXKtbVCatHXsf320UUUzI/w36/rC/wCDdv8A4Lafszf8E9/APjT9lX9qHQvFfhLwd8TPjDe/E7SP&#10;j5ocD+JvDfhbUdc8L+DvCc+i+PPCen2x8SaZoNlF4SFyNV05dTfdOUktY0Tzq/k9pARkjcNy4baC&#10;NwByASOoBKnH0oOhq+5/t4eAviD4G+KfhHQ/H3w18Y+GfH/gfxNYRal4d8X+Dtc0zxJ4c1uxnG6K&#10;703WdInu9PvIWBxmN2AIIOCMV2Nf48f7A/8AwU9/bF/4Jt+MZvEn7NHxKksvC2r3sN34y+DfjGK6&#10;8SfB/wActH5StNrXhE3lk2mayYIhEmq6VPYapHESgnMZZG/0GP8AgmH/AMHDf7HP/BQOXwx8LvGd&#10;6P2a/wBqHVILSzPwt8fajbDwj4610pKtxH8I/iHKYNM8QvcNGrxaXfrp+sZmEUMF2EeagycGtVsf&#10;0CUUUUEH5vf8FhP+UW37fP8A2a58Wv8A1F72v8f5PuL/ALq/yFf7AP8AwWE/5Rbft8/9mufFr/1F&#10;72v8f5PuL/ur/IUG0Pg+b/Q/1Yf+DcH/AJQw/sYf9gz4y/8ArQ3xZr9wa/D7/g3B/wCUMP7GH/YM&#10;+Mv/AK0N8Wa/cGgzn8TMrV9I0vX9K1PQdcsbPVdE1rTr3SdZ0u/gjurDU9M1G2lstQ0+9tZg8VxZ&#10;3trNJHKjhg6MwPFfwwftw/8ABol4zuviDrfjH/gn98aPA2n/AA41m6lv4Pgz8er7xLY6r4KkuHV5&#10;tI8JfEXw9oXib/hI/D8Ekjm1i1Sztbu0tlWJ7q7dfMb+7Sij5iUmtj/OW+FP/Boh+374j8W6bZfF&#10;v4z/ALNvws8CfaY213xH4b1jxn8SfFENi0ii4Ph/woPCXhLS9S1IISUS71WyhyOXPQ/3Af8ABPr/&#10;AIJ9fAD/AIJt/s/6d+z/APADTNTbTptVn8VeOvG/ia8TUPGPxH8dX9lY2OpeKfEV0iRWsDNZ6dBb&#10;2llaxwWdjaxIkabzLLJ900Ueo3NtWCiiigk/w36/s5/4IKf8Ep/2QP8Agpr/AMEwfjPof7Q/gq5s&#10;/HXhn9rXxrZeAvjb4CmsPD3xb8FW8nwu+Dl42lWPiKaw1G31zwvLdPI0mkarbX1grXE0kMcNxIZx&#10;/GNX+i//AMGgH/KPP48f9ng+MP8A1UnwcoN5NpNrc/lq/wCCmf8AwQL/AG0P+Cc58S/EODSG/aF/&#10;Zf0q582D45fDvTJvt/hfSrq7mtrFviz8PY7i/wBc8EyxhYluNRga/wBBEs8aC8V38pfw0DKyxujK&#10;wykkUkb/AHWVg0csUiHIdGAKspBBGQc1/uM3FvBeQTW1zDFcW1xFJBcW88aywzQyq8c0M0MilJYZ&#10;UO1lbKsDX8wf/BTr/g2O/Zc/a6n8R/Fv9lCfRv2T/wBoG/t57ufRdJ0ox/s/fEDXWmec3PijwZpF&#10;m934F1O/DiOTUPDyJD8oll065mMjuiVNPc/mk/4Jif8AByV+1t+xEvhL4TfH1tR/aq/Zm0hrPSYd&#10;L8T6pIfjV8OfDlvaixtbf4e+PtRuGXXtJ0aFYjDo2u/aI/s8AtrW7sUIYf3/AP7EX/BRD9kn/gof&#10;8O5fiJ+y98VNN8YppSWieMPA2pRN4f8AiZ8Pr++iEkWn+N/BN9IdV0oyNujiu4xcaZdyRSfZrmcI&#10;xH+Tp+2F+wv+1T+wT8RU+GP7U/wk174a63fG5fwxrkjQax4F8d2Nq6pJqXgbxtpb3Gg+IrdBIhli&#10;jlW8tS4S4ghkyg8P+FHxe+KfwI8faB8U/gv8Q/F3wt+Ivha8jvtC8Y+CNbvNB1uxmiYny2uLOVEv&#10;bCdWZZbW4WW1nRmSSN1Yiiw3FN3Z/rdf8FhP+UW37fP/AGa58Wv/AFF72v8AH+T7i/7q/wAhX9b2&#10;mf8ABzN4h/aS/YH/AGrf2Rf24/BMCfFn4jfs7fEHwJ8Mfjz8LtDjt9E8aeLtT8L3Vnpum/FLwHDP&#10;Fb+E9R1u+bH9q6Kp0tZJAjWNpGplP8kSghVB6gAH6gc0xxVo2ff/ACP9WD/g3B/5Qw/sYf8AYM+M&#10;v/rQ3xZr9wa/D7/g3B/5Qw/sYf8AYM+Mv/rQ3xZr9waDKfxMKKKKCQooooAKKKKAP8N+v9F//g0A&#10;/wCUefx4/wCzwfGH/qpPg5X+dBX+i/8A8GgH/KPP48f9ng+MP/VSfByg2n8LP6waKKKDE8c+On7P&#10;/wAFf2mfhzrXwl/aA+F/g34ufDjxBEy6l4V8b6Jaazp4me3uLVdS0550+2aHrlnBdy/Zr+ylgvbR&#10;nLQyo2DX8M3/AAU8/wCDVD4ifDOLxN8Zf+Ccmt6r8WfBsdzqGr3/AOzH4vu7YfEzwzpnlRXJtPhd&#10;4zu54LP4i2tmwnEenap9j1cQJFHFcajOxz/f5RQUpNeh/iAeLvCPivwB4q8Q+BvHnhjX/BXjbwlq&#10;l3oXirwf4s0m/wDD/ibw3rVhK8F7pet6JqkFrqGm31tMhVo5Y1bI7iuer/U3/wCC9f7Av7Jf7QX7&#10;Dn7Tf7Q/xI+D3h66+PXwN+CHjTx38OvjF4fiHhr4g2GpeEtGk1HSdJ1rxBpaJL4t8KF7NYn0zVVv&#10;LaOCR/IFvMwmX/LHUkqCepAJPuRmg1Turn+rB/wbg/8AKGH9jD/sGfGX/wBaG+LNfuDX4ff8G4P/&#10;AChh/Yw/7Bnxl/8AWhvizX7g0GU/iYUUUUEhRRRQAUUUUAf4b9f20f8ABrN/wUt/Y7/Z3+DvxK/Y&#10;8+PPxT0/4P8AxT+IPx31r4oeBtc+IL2vh34Y+J9L1nwR4B8MW/h238fXt4ujaP4ui1DwpcP9k1M2&#10;MNzFJCttNPMzQr+YX/BTX/g2/wD2wP2F01j4n/BePU/2s/2cre5nmk8Q+BvDl2fi54A03Y06yfEP&#10;4baWNRuL/S7ONHWTWNEa6tUWLzLqCy3qh/nSZY5AyMquuWjkjcBgGRtskbowOGRgVIYZBBBGRQb6&#10;NeTP9yBHWRVdGVlZQysp3KytyrKw4II54p1f5Yn/AATM/wCDgv8AbO/4J7T+H/AHijVr/wDaZ/Zj&#10;02FNO/4U38Q/EE6+I/B+mRKi26/Cb4kXdvqmreFYrEIBHpd6l/ovls6pbwO6zL/oJf8ABP3/AIKt&#10;/sZf8FIvB1prHwC+Jdjb/EKDTxdeLvgT41ms/Dvxf8G3MUSm+F34XnumbxFoltvDDVtIe/0xldA0&#10;ySlolDJxaP0pooooJPze/wCCwn/KLb9vn/s1z4tf+ove1/j/ACfcX/dX+Qr/AGAf+Cwn/KLb9vn/&#10;ALNc+LX/AKi97X+P8n3F/wB1f5Cg2h8Hzf6H+rD/AMG4P/KGH9jD/sGfGX/1ob4s1+4Nfh9/wbg/&#10;8oYf2MP+wZ8Zf/WhvizX7g0Gc/iYUUV8Q/trf8FEP2R/+CfXw/uPH/7T3xd0Twa8tlNdeF/AFhNF&#10;rnxT8fXCfaUhsvBHw/spjrusie7tmt2vHSHS7WQr9quYFO8Akm9j7er+f3/gpv8A8HDf7G3/AAT+&#10;j1n4feBNT0/9qL9pW2a6sW+FHw28S2DeGPA+p20/2Sf/AIWz8RrSDWNI8MXNlOsofR7WO+1ppITH&#10;Nb2ius4/kq/4KZf8HKv7Xf7an9r/AA1/Z2fXf2Q/2eb60uNM1LS/C3iFZvjN8QbS4ia1u/8AhMfi&#10;NpcNlN4b0a+tnZTpGhmBTHM8d1d3i42/zaMyIJJHZUGXlllkbALOS8s0sjnJd2JLMSckkk5NLX5G&#10;ihbV7n+w3/wTM/b/APhz/wAFJf2Svh/+0f4I+w6Nr97C3hn4ufD2K8a7vPhp8VtFihTxR4WuGcme&#10;TTZjLHf6VcP813pN5bysFkaRFK/jX/4Nvvgh/wAFh/hZJ8X/AIt/s0/CTwLov7O/xY8I6RHMP2sr&#10;zxp8P/h74+8Y6PqmnSeGPGvw0sfD2kXvjbXL3TfD1xqdnJqUFuuhz29wY3mknht1Qo1E4q+6P9C+&#10;v54f+Cnf/Buj+x7+3lH4q+J/wpsdP/Zd/ah1VZdUb4h+CdGB+H3jvWlQuU+KPw2sZrDSby41aUEX&#10;Gs6WLLVxLI1xO18y+S/9D1FMhNrZn+Ov+3l/wTP/AGwP+CcXj1vBv7S3wzvNN8PX9zPF4O+MHhNb&#10;3xD8HfH1vDO8Mc3h7xolnbQ2OpSqFd9K1OOw1aBZUMlsFdGb4y8C+O/G/wALvGXhz4i/DTxh4m+H&#10;3j/whqUGseFfG3gzW9Q8N+KvDeq2zb4L/R9c0q4tdQsLhGHVJAGX5WBU4P8Atc/Ej4afDz4xeB/E&#10;fwz+K/gjwr8Rvh94t09tM8TeDPGeh6d4k8N65Yu8c4t9S0nVILmyufKuI0ljYpvilRZEKuqsP4rv&#10;+Cm3/Bp/FM2sfFr/AIJka1DYMI7vUNX/AGWfiX4luHs57hp5Jlg+D/xM1ySZtOBilSOPSfElw0Ci&#10;NmXVEyluA1jNPfRnnn/BMf8A4OuPFPhMaB8H/wDgpZol9430Q3Vhpem/tR/D/RLKHxRodiVlg+1f&#10;Fr4daPBa23ii2tGaEy6roMcN+tvG7SWF7Mxc/wBvPwa+N/wh/aG+Hug/FX4G/EjwZ8Vvhz4ltorr&#10;SPF/gfXbDX9GuPOtra8azuJrGeWTTtXtYbyP7VZXSw3lm7bJ4kcFa/xb/iV8MfiN8GfHPiL4ZfFv&#10;wL4r+GnxD8JX8+l+JPBfjbRL7w94i0i+tn8uWO507UYYZWiLcpLHvhlQhkdlIJ+kP2LP2/8A9rP/&#10;AIJ9fEGX4h/sr/FrWPANxqk1q3i/wdcxw6/8NfiBbWnnJFa+OPAup+ZousSQw3UqQXqrDqVn5rNb&#10;XEL/ADA9AlBPyZ/qbf8ABYT/AJRbft8/9mufFr/1F72v8f5PuL/ur/IV/d54l/4ON/2b/wBvv/gm&#10;p+2J8BfjVoq/s5ftW+Iv2WfihpOj6Bdzz3/wk+K3iZvCV/nTvhh4smluL/SNZ1SSFnt9E1tYZzuS&#10;C3vL+Umv4Q0+4v8Aur/IUDimo2ff/I/1Yf8Ag3B/5Qw/sYf9gz4y/wDrQ3xZr9kPHXj3wP8ADDwp&#10;rPjz4k+MPC/gDwT4btftviHxh408QaV4X8L6HZmVIftWq69rl1Zabp8DTSqgaSVFZ2VQSTX8SP7C&#10;3/BfL9lL/gmj/wAEcv2SPhJDbah8d/2q7bwt8YLpfgt4QuFsNL8DTat8cfihq3hy9+L3jO7jax8L&#10;2mqWGow3UNjZR6hq01syO1vBFLHM38xn7ff/AAVI/bL/AOCkvitNZ/aT+JT3PgnStTn1LwZ8E/Bc&#10;E3hv4P8Agd5HuTBJpnhhbm5uNe1m0t7loV1bWbjUdVaL5fPCAKAhxbbb0R/VT/wU2/4OvPD+hR+J&#10;PhB/wTQ0SPxP4gSc6dc/tVfEDQw/g2wjWO4S6uPhP8ONZgS78U3azNF5Gqa9Db6euyTGn3cbRzD+&#10;JX4xfGf4tftC/EXxB8XPjn8RvF/xY+JniiVJdd8a+ONautd1y7SFFitLOK4unaOw0nTrdFitbO2S&#10;G0tYVVIo0QADjPDfhrxH4y8QaP4S8H+Htd8W+K/EN/baXoHhjwxpF/r3iHXNSvJo4LTT9I0bS7e7&#10;1DULu5nlVFSKNmLN0r+w/wD4Jj/8GpnxG+Icnh74vf8ABSPV7z4XeBLi1h1XTv2a/Amtxf8AC09d&#10;WaIXFpD8TfGmnC70vwBYMjRtNpulyXersGeGafT5lIoStsXpFeR/MR+x9+w5+1L+3j8S7b4V/su/&#10;CXxD8Rtc8wHX/ECwvpXw/wDAtgCpm1bx547v0Tw94ZsolcbY5pjd3LlYreGWV0Rv74v+CY//AAbE&#10;/su/smjQfin+19J4e/az/aC0+7i1Ww0i906+H7P3w/vLfYbaPQvBWsxQy/ETULeRXf8AtHxFbm3b&#10;evlabbyRCV/6JfgP+z58Ff2YPhnoXwe/Z8+GXhL4S/DTw1GV0rwl4O0yLTrBbl4YIbjVNRm/eahr&#10;mu38dtH9p1C+luL66dQ80sjcj2egzc30IoIYreGKCCKKGCCNIYYYUWOGGGJQkcUUaBUjjjRQFUAB&#10;QMCipaKCAooooAKKKKAPgv8Abr/4Js/sg/8ABRnwHD4I/ac+F1p4iv8ASYZE8HfEvw7LF4b+LHw+&#10;lnZpZJPB3ji3tri9tLWaSRmm0+6jvNLuXIaa2kZEK/5+n/BTv/g3L/a+/YPTxZ8WPhHDdftRfsu6&#10;O93qkni/whpr/wDC1vh14ejje6eb4nfDyzjee7sNJtkf7RrOh/bLIRRefcxWIfy1/wBP+igqMmvN&#10;H+G8pVge4BII64ZThgwPKlWXBB5BGDzS1/o+/wDBeT/giR+xX8Sv2dv2kf25vBXhm5+BX7QPwn+G&#10;ni/4qazqXwwtNM0/wX8Xb7w5pyapNbfEXwO8MWlS6zqcdk8Z1rTWsL8y3Dz3RvmCoP8AOBByAfUA&#10;/mKDVO6uDFUDOxCouSzEhVA7lmOAOB1Nft1/wTP/AOCC/wC2n/wUeOg+PrTRV+Af7NF9eoLr46/E&#10;rS7yJ/EemQXhttSb4TeBWay1rx/dReTNHHdu9joYuImje+3qUr+iD/g3d/4IkfsXfEL9l74E/wDB&#10;Q347eH7747/FD4hTeNdX8J/Dzx7b6fP8IPhtL4L+JXiTwTpl/B4OSKWPxx4iY+D3uhd6zJPYw/bN&#10;kdissCXLf2gQwxW8UUEEUcMMMccMMMMaxxRRRqEjiijQKkUcSLtVV+VVoJlO2i3PzG/4J5f8Ei/2&#10;L/8Agml4fmj+AfgCTWPibrGnrY+Lvjt8RJLLxL8WfElu53z6bDrosLO18KeG3nUMdM0e3srWTZGZ&#10;1nkQS1+oFFFBm23uFFFFAgooooAKKKKACiiigAooooA/N7/gsJ/yi2/b5/7Nc+LX/qL3tf4/yfcX&#10;/dX+Qr/YB/4LCf8AKLb9vn/s1z4tf+ove1/j/J9xf91f5Cg2h8Hzf6H+rD/wbg/8oYf2MP8AsGfG&#10;X/1ob4s1+4Nfh9/wbg/8oYf2MP8AsGfGX/1ob4s1+4NBnP4mFFFFBIUUUUAFFFFABRRRQAUUUUAF&#10;FFFAH5vf8FhP+UW37fP/AGa58Wv/AFF72v8AH+T7i/7q/wAhX+wD/wAFhP8AlFt+3z/2a58Wv/UX&#10;va/x/k+4v+6v8hQbQ+D5v9D/AFYf+DcH/lDD+xh/2DPjL/60N8Wa/cGvw+/4Nwf+UMP7GH/YM+Mv&#10;/rQ3xZr9waDOfxMKKKKCQooooAKKKKACiiigAooooAKKKKAPze/4LCf8otv2+f8As1z4tf8AqL3t&#10;f4/yfcX/AHV/kK/2Af8AgsJ/yi2/b5/7Nc+LX/qL3tf4/wAn3F/3V/kKDaHwfN/of6sP/BuD/wAo&#10;Yf2MP+wZ8Zf/AFob4s1+4Nfh9/wbg/8AKGH9jD/sGfGX/wBaG+LNfuDQZz+JhRRRQSFFFFABRRRQ&#10;AUUUUAFFFFABRRRQB+b3/BYT/lFt+3z/ANmufFr/ANRe9r/H+T7i/wC6v8hX+wD/AMFhP+UW37fP&#10;/Zrnxa/9Re9r/H+T7i/7q/yFBtD4Pm/0P9WH/g3B/wCUMP7GH/YM+Mv/AK0N8Wa/cGvw+/4Nwf8A&#10;lDD+xh/2DPjL/wCtDfFmv3BoM5/EwooooJCiiigAooooAKKKKACiiigAooooA/N7/gsJ/wAotv2+&#10;f+zXPi1/6i97X+P8n3F/3V/kK/2Af+Cwn/KLb9vn/s1z4tf+ove1/j/J9xf91f5Cg2h8Hzf6H+rD&#10;/wAG4P8Ayhh/Yw/7Bnxl/wDWhvizX7g1+H3/AAbg/wDKGH9jD/sGfGX/ANaG+LNfuDQZz+JhRRRQ&#10;SFFFFABRRRQAUUUUAFFFFABRRRQB+b3/AAWE/wCUW37fP/Zrnxa/9Re9r/H+T7i/7q/yFf7AP/BY&#10;T/lFt+3z/wBmufFr/wBRe9r/AB/k+4v+6v8AIUG0Pg+b/Q/1Yf8Ag3B/5Qw/sYf9gz4y/wDrQ3xZ&#10;r9wa/D7/AINwf+UMP7GH/YM+Mv8A60N8Wa/cGgzn8TCiiigkKKKKACiiigAooooAKKKKACiiigD8&#10;3v8AgsJ/yi2/b5/7Nc+LX/qL3tf4/wAn3F/3V/kK/wBgH/gsJ/yi2/b5/wCzXPi1/wCove1/j/J9&#10;xf8AdX+QoNofB83+h/qw/wDBuD/yhh/Yw/7Bnxl/9aG+LNfuDX4ff8G4P/KGH9jD/sGfGX/1ob4s&#10;1+4NBnP4mFFFFBIUUUUAFFFFAH//2VBLAwQUAAYACAAAACEAgBgwZdoAAAAFAQAADwAAAGRycy9k&#10;b3ducmV2LnhtbEyPQUvDQBCF74L/YRnBm93EYikxm1KKeiqCrSDeptlpEpqdDdltkv57Ry/2Mszj&#10;Pd58k68m16qB+tB4NpDOElDEpbcNVwY+968PS1AhIltsPZOBCwVYFbc3OWbWj/xBwy5WSko4ZGig&#10;jrHLtA5lTQ7DzHfE4h197zCK7Cttexyl3LX6MUkW2mHDcqHGjjY1lafd2Rl4G3Fcz9OXYXs6bi7f&#10;+6f3r21KxtzfTetnUJGm+B+GX3xBh0KYDv7MNqjWgDwS/6Z4i3ki8iChpSy6yPU1ffED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QItABQABgAIAAAAIQCKFT+YDAEAABUCAAATAAAAAAAAAAAAAAAAAAAA&#10;AABbQ29udGVudF9UeXBlc10ueG1sUEsBAi0AFAAGAAgAAAAhADj9If/WAAAAlAEAAAsAAAAAAAAA&#10;AAAAAAAAPQEAAF9yZWxzLy5yZWxzUEsBAi0AFAAGAAgAAAAhAF2grQOeBQAAQRUAAA4AAAAAAAAA&#10;AAAAAAAAPAIAAGRycy9lMm9Eb2MueG1sUEsBAi0ACgAAAAAAAAAhAJR3TALIPwAAyD8AABUAAAAA&#10;AAAAAAAAAAAABggAAGRycy9tZWRpYS9pbWFnZTEuanBlZ1BLAQItABQABgAIAAAAIQCAGDBl2gAA&#10;AAUBAAAPAAAAAAAAAAAAAAAAAAFIAABkcnMvZG93bnJldi54bWxQSwECLQAUAAYACAAAACEAWGCz&#10;G7oAAAAiAQAAGQAAAAAAAAAAAAAAAAAISQAAZHJzL19yZWxzL2Uyb0RvYy54bWwucmVsc1BLBQYA&#10;AAAABgAGAH0BAAD5SQAAAAA=&#10;">
                <v:line id="Line 583" o:spid="_x0000_s1030" style="position:absolute;visibility:visible;mso-wrap-style:square" from="1134,2394" to="1134,4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us1wgAAANsAAAAPAAAAZHJzL2Rvd25yZXYueG1sRI9Bi8Iw&#10;FITvwv6H8Ba82XSliHSNIsJCD3qwu+j10bxtis1LbaLWf28EweMwM98wi9VgW3Gl3jeOFXwlKQji&#10;yumGawV/vz+TOQgfkDW2jknBnTyslh+jBeba3XhP1zLUIkLY56jAhNDlUvrKkEWfuI44ev+utxii&#10;7Gupe7xFuG3lNE1n0mLDccFgRxtD1am8WAXZrjD6OGz9dp8WB2rO2eZcOqXGn8P6G0SgIbzDr3ah&#10;FcwyeH6JP0AuHwAAAP//AwBQSwECLQAUAAYACAAAACEA2+H2y+4AAACFAQAAEwAAAAAAAAAAAAAA&#10;AAAAAAAAW0NvbnRlbnRfVHlwZXNdLnhtbFBLAQItABQABgAIAAAAIQBa9CxbvwAAABUBAAALAAAA&#10;AAAAAAAAAAAAAB8BAABfcmVscy8ucmVsc1BLAQItABQABgAIAAAAIQDygus1wgAAANsAAAAPAAAA&#10;AAAAAAAAAAAAAAcCAABkcnMvZG93bnJldi54bWxQSwUGAAAAAAMAAwC3AAAA9gIAAAAA&#10;" strokeweight="2.25pt"/>
                <v:line id="Line 584" o:spid="_x0000_s1031" style="position:absolute;visibility:visible;mso-wrap-style:square" from="7434,2394" to="7434,4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k6uwQAAANsAAAAPAAAAZHJzL2Rvd25yZXYueG1sRI9Bi8Iw&#10;FITvC/6H8ARva6q4ItUoIgg96MGu6PXRPJti81KbqPXfbwRhj8PMfMMsVp2txYNaXzlWMBomIIgL&#10;pysuFRx/t98zED4ga6wdk4IXeVgte18LTLV78oEeeShFhLBPUYEJoUml9IUhi37oGuLoXVxrMUTZ&#10;llK3+IxwW8txkkylxYrjgsGGNoaKa363Cib7zOhzt/O7Q5KdqLpNNrfcKTXod+s5iEBd+A9/2plW&#10;MP2B95f4A+TyDwAA//8DAFBLAQItABQABgAIAAAAIQDb4fbL7gAAAIUBAAATAAAAAAAAAAAAAAAA&#10;AAAAAABbQ29udGVudF9UeXBlc10ueG1sUEsBAi0AFAAGAAgAAAAhAFr0LFu/AAAAFQEAAAsAAAAA&#10;AAAAAAAAAAAAHwEAAF9yZWxzLy5yZWxzUEsBAi0AFAAGAAgAAAAhAJ3OTq7BAAAA2wAAAA8AAAAA&#10;AAAAAAAAAAAABwIAAGRycy9kb3ducmV2LnhtbFBLBQYAAAAAAwADALcAAAD1AgAAAAA=&#10;" strokeweight="2.25pt"/>
                <v:line id="Line 585" o:spid="_x0000_s1032" style="position:absolute;visibility:visible;mso-wrap-style:square" from="1134,4178" to="7434,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NDZwgAAANsAAAAPAAAAZHJzL2Rvd25yZXYueG1sRI9Bi8Iw&#10;FITvC/6H8ARva6pIWapRRBB6qAer7F4fzbMpNi+1idr99xtB2OMwM98wq81gW/Gg3jeOFcymCQji&#10;yumGawXn0/7zC4QPyBpbx6Tglzxs1qOPFWbaPflIjzLUIkLYZ6jAhNBlUvrKkEU/dR1x9C6utxii&#10;7Gupe3xGuG3lPElSabHhuGCwo52h6lrerYLFITf6Zyh8cUzyb2pui92tdEpNxsN2CSLQEP7D73au&#10;FaQpvL7EHyDXfwAAAP//AwBQSwECLQAUAAYACAAAACEA2+H2y+4AAACFAQAAEwAAAAAAAAAAAAAA&#10;AAAAAAAAW0NvbnRlbnRfVHlwZXNdLnhtbFBLAQItABQABgAIAAAAIQBa9CxbvwAAABUBAAALAAAA&#10;AAAAAAAAAAAAAB8BAABfcmVscy8ucmVsc1BLAQItABQABgAIAAAAIQBtHNDZwgAAANsAAAAPAAAA&#10;AAAAAAAAAAAAAAcCAABkcnMvZG93bnJldi54bWxQSwUGAAAAAAMAAwC3AAAA9gIAAAAA&#10;" strokeweight="2.25pt"/>
                <v:group id="Group 586" o:spid="_x0000_s1033" style="position:absolute;left:1134;top:2406;width:6300;height:1772" coordorigin="1134,2406" coordsize="6300,1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type id="_x0000_t202" coordsize="21600,21600" o:spt="202" path="m,l,21600r21600,l21600,xe">
                    <v:stroke joinstyle="miter"/>
                    <v:path gradientshapeok="t" o:connecttype="rect"/>
                  </v:shapetype>
                  <v:shape id="Text Box 587" o:spid="_x0000_s1034" type="#_x0000_t202" style="position:absolute;left:4380;top:2783;width:2768;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YQGvwAAANsAAAAPAAAAZHJzL2Rvd25yZXYueG1sRE/LisIw&#10;FN0PzD+EOzCbwaYOY9VqFBVG3Fb9gGtz+8DmpjTR1r83C8Hl4byX68E04k6dqy0rGEcxCOLc6ppL&#10;BefT/2gGwnlkjY1lUvAgB+vV58cSU217zuh+9KUIIexSVFB536ZSurwigy6yLXHgCtsZ9AF2pdQd&#10;9iHcNPI3jhNpsObQUGFLu4ry6/FmFBSH/mcy7y97f55mf8kW6+nFPpT6/ho2CxCeBv8Wv9wHrSAJ&#10;Y8OX8APk6gkAAP//AwBQSwECLQAUAAYACAAAACEA2+H2y+4AAACFAQAAEwAAAAAAAAAAAAAAAAAA&#10;AAAAW0NvbnRlbnRfVHlwZXNdLnhtbFBLAQItABQABgAIAAAAIQBa9CxbvwAAABUBAAALAAAAAAAA&#10;AAAAAAAAAB8BAABfcmVscy8ucmVsc1BLAQItABQABgAIAAAAIQArEYQGvwAAANsAAAAPAAAAAAAA&#10;AAAAAAAAAAcCAABkcnMvZG93bnJldi54bWxQSwUGAAAAAAMAAwC3AAAA8wIAAAAA&#10;" stroked="f">
                    <v:textbox>
                      <w:txbxContent>
                        <w:p w14:paraId="70F856FD" w14:textId="77777777" w:rsidR="00FC2081" w:rsidRPr="002B11DB" w:rsidRDefault="00FC2081" w:rsidP="00EA37CE">
                          <w:pPr>
                            <w:pStyle w:val="Sprotnaopomba-besedilo"/>
                            <w:rPr>
                              <w:rFonts w:ascii="Arial" w:hAnsi="Arial"/>
                              <w:b/>
                              <w:sz w:val="36"/>
                              <w:szCs w:val="36"/>
                              <w:lang w:val="en-US"/>
                            </w:rPr>
                          </w:pPr>
                          <w:r w:rsidRPr="002B11DB">
                            <w:rPr>
                              <w:rFonts w:ascii="Arial" w:hAnsi="Arial"/>
                              <w:b/>
                              <w:sz w:val="36"/>
                              <w:szCs w:val="36"/>
                              <w:lang w:val="en-US"/>
                            </w:rPr>
                            <w:t xml:space="preserve">XX - 000 </w:t>
                          </w:r>
                        </w:p>
                        <w:p w14:paraId="022E28DE" w14:textId="77777777" w:rsidR="00FC2081" w:rsidRPr="00523BCD" w:rsidRDefault="00FC2081" w:rsidP="00EA37CE">
                          <w:pPr>
                            <w:rPr>
                              <w:rFonts w:ascii="Arial" w:hAnsi="Arial"/>
                              <w:b/>
                              <w:bCs/>
                              <w:sz w:val="36"/>
                              <w:szCs w:val="36"/>
                            </w:rPr>
                          </w:pPr>
                          <w:r w:rsidRPr="00523BCD">
                            <w:rPr>
                              <w:rFonts w:ascii="Arial" w:hAnsi="Arial"/>
                              <w:b/>
                              <w:bCs/>
                              <w:sz w:val="36"/>
                              <w:szCs w:val="36"/>
                            </w:rPr>
                            <w:t>YY</w:t>
                          </w:r>
                        </w:p>
                      </w:txbxContent>
                    </v:textbox>
                  </v:shape>
                  <v:line id="Line 588" o:spid="_x0000_s1035" style="position:absolute;visibility:visible;mso-wrap-style:square" from="1134,2413" to="7434,2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0SrxAAAANsAAAAPAAAAZHJzL2Rvd25yZXYueG1sRI/BasMw&#10;EETvgf6D2EJvsdwSQupGCSVQ8ME92AntdbE2lom1cizVdv8+ChR6HGbmDbPdz7YTIw2+dazgOUlB&#10;ENdOt9woOB0/lhsQPiBr7ByTgl/ysN89LLaYaTdxSWMVGhEh7DNUYELoMyl9bciiT1xPHL2zGyyG&#10;KIdG6gGnCLedfEnTtbTYclww2NPBUH2pfqyC1Wdu9Pdc+KJM8y9qr6vDtXJKPT3O728gAs3hP/zX&#10;zrWC9Svcv8QfIHc3AAAA//8DAFBLAQItABQABgAIAAAAIQDb4fbL7gAAAIUBAAATAAAAAAAAAAAA&#10;AAAAAAAAAABbQ29udGVudF9UeXBlc10ueG1sUEsBAi0AFAAGAAgAAAAhAFr0LFu/AAAAFQEAAAsA&#10;AAAAAAAAAAAAAAAAHwEAAF9yZWxzLy5yZWxzUEsBAi0AFAAGAAgAAAAhAByDRKvEAAAA2wAAAA8A&#10;AAAAAAAAAAAAAAAABwIAAGRycy9kb3ducmV2LnhtbFBLBQYAAAAAAwADALcAAAD4AgAAAAA=&#10;" strokeweight="2.25pt"/>
                  <v:shape id="Freeform 589" o:spid="_x0000_s1036" style="position:absolute;left:3886;top:2406;width:1;height:1772;visibility:visible;mso-wrap-style:square;v-text-anchor:top" coordsize="1,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QyGvwAAANsAAAAPAAAAZHJzL2Rvd25yZXYueG1sRE9Ni8Iw&#10;EL0L+x/CCN40tbCudI0igksvHmwLXodmtik2k24Ttf57cxD2+Hjfm91oO3GnwbeOFSwXCQji2umW&#10;GwVVeZyvQfiArLFzTAqe5GG3/ZhsMNPuwWe6F6ERMYR9hgpMCH0mpa8NWfQL1xNH7tcNFkOEQyP1&#10;gI8YbjuZJslKWmw5Nhjs6WCovhY3qyDN07z72Zd0/tOfx8osT+WlCErNpuP+G0SgMfyL3+5cK/iK&#10;6+OX+APk9gUAAP//AwBQSwECLQAUAAYACAAAACEA2+H2y+4AAACFAQAAEwAAAAAAAAAAAAAAAAAA&#10;AAAAW0NvbnRlbnRfVHlwZXNdLnhtbFBLAQItABQABgAIAAAAIQBa9CxbvwAAABUBAAALAAAAAAAA&#10;AAAAAAAAAB8BAABfcmVscy8ucmVsc1BLAQItABQABgAIAAAAIQDfkQyGvwAAANsAAAAPAAAAAAAA&#10;AAAAAAAAAAcCAABkcnMvZG93bnJldi54bWxQSwUGAAAAAAMAAwC3AAAA8wIAAAAA&#10;" path="m,l,3840e" filled="f" strokeweight="2.25pt">
                    <v:path arrowok="t" o:connecttype="custom" o:connectlocs="0,0;0,1772"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0" o:spid="_x0000_s1037" type="#_x0000_t75" style="position:absolute;left:2227;top:2485;width:442;height:15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zTfxQAAANsAAAAPAAAAZHJzL2Rvd25yZXYueG1sRI9Pi8Iw&#10;FMTvgt8hPGFvmlYWXatRlhVB8CDrH8Tbo3m21ealNFGrn34jCHscZuY3zGTWmFLcqHaFZQVxLwJB&#10;nFpdcKZgt110v0A4j6yxtEwKHuRgNm23Jphoe+dfum18JgKEXYIKcu+rREqX5mTQ9WxFHLyTrQ36&#10;IOtM6hrvAW5K2Y+igTRYcFjIsaKfnNLL5moUmO3cLuLV+jlcHx7H0ee5XO0He6U+Os33GISnxv+H&#10;3+2lVjCM4fUl/AA5/QMAAP//AwBQSwECLQAUAAYACAAAACEA2+H2y+4AAACFAQAAEwAAAAAAAAAA&#10;AAAAAAAAAAAAW0NvbnRlbnRfVHlwZXNdLnhtbFBLAQItABQABgAIAAAAIQBa9CxbvwAAABUBAAAL&#10;AAAAAAAAAAAAAAAAAB8BAABfcmVscy8ucmVsc1BLAQItABQABgAIAAAAIQCzLzTfxQAAANsAAAAP&#10;AAAAAAAAAAAAAAAAAAcCAABkcnMvZG93bnJldi54bWxQSwUGAAAAAAMAAwC3AAAA+QIAAAAA&#10;">
                    <v:imagedata r:id="rId26" o:title=""/>
                  </v:shape>
                </v:group>
                <w10:anchorlock/>
              </v:group>
            </w:pict>
          </mc:Fallback>
        </mc:AlternateContent>
      </w:r>
    </w:p>
    <w:p w14:paraId="03ED9820" w14:textId="77777777" w:rsidR="00EA37CE" w:rsidRPr="00E41C4F" w:rsidRDefault="00EA37CE" w:rsidP="00EA37CE">
      <w:pPr>
        <w:rPr>
          <w:szCs w:val="22"/>
          <w:lang w:val="sl-SI"/>
        </w:rPr>
      </w:pPr>
      <w:r w:rsidRPr="00E41C4F">
        <w:rPr>
          <w:szCs w:val="22"/>
          <w:lang w:val="sl-SI"/>
        </w:rPr>
        <w:t>Primer 2</w:t>
      </w:r>
    </w:p>
    <w:p w14:paraId="4CF1C0FE" w14:textId="30E87503" w:rsidR="00EA37CE" w:rsidRPr="00E41C4F" w:rsidRDefault="00A44832" w:rsidP="00EA37CE">
      <w:pPr>
        <w:rPr>
          <w:szCs w:val="22"/>
          <w:lang w:val="sl-SI"/>
        </w:rPr>
      </w:pPr>
      <w:r w:rsidRPr="00E41C4F">
        <w:rPr>
          <w:noProof/>
          <w:szCs w:val="22"/>
          <w:lang w:val="sl-SI"/>
        </w:rPr>
        <mc:AlternateContent>
          <mc:Choice Requires="wpg">
            <w:drawing>
              <wp:inline distT="0" distB="0" distL="0" distR="0" wp14:anchorId="07C847FB" wp14:editId="63C3982F">
                <wp:extent cx="3990975" cy="1323975"/>
                <wp:effectExtent l="14605" t="15875" r="23495" b="22225"/>
                <wp:docPr id="53" name="Group 591" descr="Primer različice zahtevanih elementov znaka"/>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90975" cy="1323975"/>
                          <a:chOff x="1134" y="4554"/>
                          <a:chExt cx="6300" cy="1980"/>
                        </a:xfrm>
                      </wpg:grpSpPr>
                      <wps:wsp>
                        <wps:cNvPr id="54" name="Line 592"/>
                        <wps:cNvCnPr>
                          <a:cxnSpLocks noChangeShapeType="1"/>
                        </wps:cNvCnPr>
                        <wps:spPr bwMode="auto">
                          <a:xfrm>
                            <a:off x="7434" y="4554"/>
                            <a:ext cx="0" cy="198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55" name="Group 593"/>
                        <wpg:cNvGrpSpPr>
                          <a:grpSpLocks/>
                        </wpg:cNvGrpSpPr>
                        <wpg:grpSpPr bwMode="auto">
                          <a:xfrm>
                            <a:off x="1134" y="4554"/>
                            <a:ext cx="6300" cy="1980"/>
                            <a:chOff x="1134" y="4554"/>
                            <a:chExt cx="6300" cy="1980"/>
                          </a:xfrm>
                        </wpg:grpSpPr>
                        <wps:wsp>
                          <wps:cNvPr id="56" name="Line 594"/>
                          <wps:cNvCnPr>
                            <a:cxnSpLocks noChangeShapeType="1"/>
                          </wps:cNvCnPr>
                          <wps:spPr bwMode="auto">
                            <a:xfrm>
                              <a:off x="1134" y="4554"/>
                              <a:ext cx="0" cy="198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7" name="Line 595"/>
                          <wps:cNvCnPr>
                            <a:cxnSpLocks noChangeShapeType="1"/>
                          </wps:cNvCnPr>
                          <wps:spPr bwMode="auto">
                            <a:xfrm>
                              <a:off x="1134" y="6517"/>
                              <a:ext cx="63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58" name="Group 596"/>
                          <wpg:cNvGrpSpPr>
                            <a:grpSpLocks/>
                          </wpg:cNvGrpSpPr>
                          <wpg:grpSpPr bwMode="auto">
                            <a:xfrm>
                              <a:off x="1134" y="4567"/>
                              <a:ext cx="6300" cy="1950"/>
                              <a:chOff x="1134" y="4538"/>
                              <a:chExt cx="6300" cy="1950"/>
                            </a:xfrm>
                          </wpg:grpSpPr>
                          <wps:wsp>
                            <wps:cNvPr id="59" name="Text Box 597"/>
                            <wps:cNvSpPr txBox="1">
                              <a:spLocks noChangeArrowheads="1"/>
                            </wps:cNvSpPr>
                            <wps:spPr bwMode="auto">
                              <a:xfrm>
                                <a:off x="4380" y="4952"/>
                                <a:ext cx="2768" cy="1243"/>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D15776C" w14:textId="77777777" w:rsidR="00FC2081" w:rsidRPr="00BE32B4" w:rsidRDefault="00FC2081" w:rsidP="00EA37CE">
                                  <w:pPr>
                                    <w:pStyle w:val="Sprotnaopomba-besedilo"/>
                                    <w:rPr>
                                      <w:rFonts w:ascii="Arial" w:hAnsi="Arial"/>
                                      <w:b/>
                                      <w:sz w:val="32"/>
                                      <w:szCs w:val="32"/>
                                      <w:lang w:val="en-US"/>
                                    </w:rPr>
                                  </w:pPr>
                                  <w:r w:rsidRPr="00BE32B4">
                                    <w:rPr>
                                      <w:rFonts w:ascii="Arial" w:hAnsi="Arial"/>
                                      <w:b/>
                                      <w:sz w:val="32"/>
                                      <w:szCs w:val="32"/>
                                      <w:lang w:val="en-US"/>
                                    </w:rPr>
                                    <w:t>XX -</w:t>
                                  </w:r>
                                </w:p>
                                <w:p w14:paraId="6B934F16" w14:textId="77777777" w:rsidR="00FC2081" w:rsidRPr="00BE32B4" w:rsidRDefault="00FC2081" w:rsidP="00EA37CE">
                                  <w:pPr>
                                    <w:pStyle w:val="Sprotnaopomba-besedilo"/>
                                    <w:rPr>
                                      <w:rFonts w:ascii="Arial" w:hAnsi="Arial"/>
                                      <w:b/>
                                      <w:sz w:val="32"/>
                                      <w:szCs w:val="32"/>
                                      <w:lang w:val="en-US"/>
                                    </w:rPr>
                                  </w:pPr>
                                  <w:r w:rsidRPr="00BE32B4">
                                    <w:rPr>
                                      <w:rFonts w:ascii="Arial" w:hAnsi="Arial"/>
                                      <w:b/>
                                      <w:sz w:val="32"/>
                                      <w:szCs w:val="32"/>
                                      <w:lang w:val="en-US"/>
                                    </w:rPr>
                                    <w:t>000</w:t>
                                  </w:r>
                                </w:p>
                                <w:p w14:paraId="0D4DEBB7" w14:textId="77777777" w:rsidR="00FC2081" w:rsidRPr="00BE32B4" w:rsidRDefault="00FC2081" w:rsidP="00EA37CE">
                                  <w:pPr>
                                    <w:rPr>
                                      <w:rFonts w:ascii="Arial" w:hAnsi="Arial"/>
                                      <w:b/>
                                      <w:bCs/>
                                      <w:sz w:val="32"/>
                                      <w:szCs w:val="32"/>
                                    </w:rPr>
                                  </w:pPr>
                                  <w:r w:rsidRPr="00BE32B4">
                                    <w:rPr>
                                      <w:rFonts w:ascii="Arial" w:hAnsi="Arial"/>
                                      <w:b/>
                                      <w:bCs/>
                                      <w:sz w:val="32"/>
                                      <w:szCs w:val="32"/>
                                    </w:rPr>
                                    <w:t>YY</w:t>
                                  </w:r>
                                </w:p>
                              </w:txbxContent>
                            </wps:txbx>
                            <wps:bodyPr rot="0" vert="horz" wrap="square" lIns="91440" tIns="45720" rIns="91440" bIns="45720" anchor="t" anchorCtr="0" upright="1">
                              <a:noAutofit/>
                            </wps:bodyPr>
                          </wps:wsp>
                          <wps:wsp>
                            <wps:cNvPr id="60" name="Line 598"/>
                            <wps:cNvCnPr>
                              <a:cxnSpLocks noChangeShapeType="1"/>
                            </wps:cNvCnPr>
                            <wps:spPr bwMode="auto">
                              <a:xfrm>
                                <a:off x="1134" y="4546"/>
                                <a:ext cx="63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1" name="Freeform 599"/>
                            <wps:cNvSpPr>
                              <a:spLocks/>
                            </wps:cNvSpPr>
                            <wps:spPr bwMode="auto">
                              <a:xfrm>
                                <a:off x="3886" y="4538"/>
                                <a:ext cx="1" cy="1950"/>
                              </a:xfrm>
                              <a:custGeom>
                                <a:avLst/>
                                <a:gdLst>
                                  <a:gd name="T0" fmla="*/ 0 w 1"/>
                                  <a:gd name="T1" fmla="*/ 0 h 3840"/>
                                  <a:gd name="T2" fmla="*/ 0 w 1"/>
                                  <a:gd name="T3" fmla="*/ 3840 h 3840"/>
                                </a:gdLst>
                                <a:ahLst/>
                                <a:cxnLst>
                                  <a:cxn ang="0">
                                    <a:pos x="T0" y="T1"/>
                                  </a:cxn>
                                  <a:cxn ang="0">
                                    <a:pos x="T2" y="T3"/>
                                  </a:cxn>
                                </a:cxnLst>
                                <a:rect l="0" t="0" r="r" b="b"/>
                                <a:pathLst>
                                  <a:path w="1" h="3840">
                                    <a:moveTo>
                                      <a:pt x="0" y="0"/>
                                    </a:moveTo>
                                    <a:lnTo>
                                      <a:pt x="0" y="3840"/>
                                    </a:lnTo>
                                  </a:path>
                                </a:pathLst>
                              </a:custGeom>
                              <a:noFill/>
                              <a:ln w="2857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pic:pic xmlns:pic="http://schemas.openxmlformats.org/drawingml/2006/picture">
                            <pic:nvPicPr>
                              <pic:cNvPr id="62" name="Picture 60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2227" y="4734"/>
                                <a:ext cx="442" cy="15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wgp>
                  </a:graphicData>
                </a:graphic>
              </wp:inline>
            </w:drawing>
          </mc:Choice>
          <mc:Fallback>
            <w:pict>
              <v:group w14:anchorId="07C847FB" id="Group 591" o:spid="_x0000_s1038" alt="Primer različice zahtevanih elementov znaka" style="width:314.25pt;height:104.25pt;mso-position-horizontal-relative:char;mso-position-vertical-relative:line" coordorigin="1134,4554" coordsize="6300,19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q8a0CxBQAAVxYAAA4AAABkcnMvZTJvRG9jLnhtbORY6W7cNhD+X6Dv&#10;QOhngXgv7SVkHaR2HARwW6NxH4ArUSshkqiSXO+6T99vhtJqDzs20tZtYQO2SZEcDuf45nj7blsW&#10;4k4Zm+tqEQzO+oFQVayTvFotgt9ur97MAmGdrBJZ6Eotgntlg3fn33/3dlNHaqgzXSTKCBCpbLSp&#10;F0HmXB31ejbOVCntma5VhcVUm1I6TM2qlxi5AfWy6A37/Ulvo01SGx0ra/H10i8G50w/TVXsfklT&#10;q5woFgF4c/zX8N8l/e2dv5XRysg6y+OGDfkNXJQyr3DpjtSldFKsTX5Cqsxjo61O3Vmsy55O0zxW&#10;/Aa8ZtA/es1Ho9c1v2UVbVb1TkwQ7ZGcvpls/PPdR1N/rm+M5x7Dax1/sZBLb1Ovov11mq/8ZrHc&#10;/KQT6FOuneaHb1NTEgk8SWxZvvc7+aqtEzE+jubz/nw6DkSMtcFoOKIJayDOoCY6NxiMwkBgORyP&#10;w3btQ3N+MupDh3x4PmPd9WTkL2ZmG+ZI+bAm2wnM/jWBfc5krVgPlgRyY0SeLALwJypZQgjXeaXE&#10;eD4kfulq7LmovETjbdVIVFT6IpPVSjG12/saBwd0AqzvHaGJhTqelPA0PJFUK+fHhCSj2lj3UelS&#10;0GARFGCctSfvrq0jXrotpMxKX+VFwRoqKrFZBMPZGCqjJauLPKFVnpjV8qIw4k6Sm/EPv+xoG8y5&#10;SphapmTyoRk7mRd+jNuLiugp9tyGpVYiXrZLndzfmFZsUDJ9buzSD/c0BFPzGmJPgopGXkWHdk1e&#10;+3fZ/QP222rl1Hpl9L+0+0kr1cbu2U8PjBgP+8fs/isSfnV2/xIoNz3SNiP2y2t7Mh5MyXkBDifR&#10;4DAUdBD2SlAOKdYhyk1eEOUmj2plMB83+dVDKDeaeW3G2UPR3Z/8V6P7vJXqLRncj3qL8MFvbWyf&#10;cibhtligOM5R0KdOu0D/3hi9oUiH9OMg0vt0q41rT0b6cIRkh3Oi+ZhzjM4HhtMJtM8Z0TDk4LaT&#10;2YkbGCTDXwv2j0f0K/4hfYH6wTYfrndpwnMCuNsut5w/NbHYRj6kC6N9do5qAoNMmz8CsUFmvgjs&#10;72tpVCCKTxVEOR+EIeTheBKOp0NMzP7Kcn9FVjFILQIXCD+8cD79X9cmX2W4ySuv0u+RyqY5Z0Gk&#10;Gs9Vk541ecYL4O0ErznIKtlPXh5vw3HIMNLZWpe/vBK8fQltD1ptXxmlqMwFysw9fHNR0FZmdr8s&#10;21t5NoiMZjPkbVxYtdDbBlLw4GuqI9RFFrf25QKhW1siIFtOkJnTp1XSmOotjDYtC1TOP/REX2wE&#10;w93+BtyxtyEToxl8mMN5R2R4sOcBIqO9DURAdHSAPDu2ZOYrB85CG1aRj8L/UTj3GQJrbanaJL4h&#10;kluPzryf3vXIZvBHm1uYxS4GRPxvLiGEPW40mECg0bD0b62lI97oDhpSRQXBZKiMSRz0udR36lbz&#10;BndUR+OJ3WpRne5qZcooTMsY0DW7AV+Nj/tq3WE31V5diSdiAt60kMDNuKwTgHC18lHuGwo/qjYv&#10;pc18gcgRxAvkpCIUjgvjCs0ioP8iKFUC3FfoLdGIDaapF5/cyWIgST5ZTf73Q0+dxxF+mw4QRicN&#10;jac7ZTjl1hRGfbetfBaNUpov6/oNmlWwpHyZF7m758YbbIGYqu5u8phaHTTpKu8JfMVHMSzTrWKC&#10;1g3U127zh2Cfecz9pi5psjW8iP2ibZic5lGHVHo0PWBkWeR125ugcfNkBP6jvtkDUvM9uUsdr0tV&#10;Od9kNAqOgA6nzfLaItuIVLlU8AnzKWmQzpr4V/DNBmqdUS6G28koRYOk+Q5z3C0wxx2TxP+zej7D&#10;4RDlGIH4FM0fvqwF8TCEyBnGmzQV97U9uaOuz1OJ4AEk0Ct2HxqXYvaJYSAL8Y5fjPbaMCdjdC8Z&#10;hZpOK7VH9+d8uusHn/8JAAD//wMAUEsDBAoAAAAAAAAAIQCUd0wCyD8AAMg/AAAVAAAAZHJzL21l&#10;ZGlhL2ltYWdlMS5qcGVn/9j/4AAQSkZJRgABAQEAYABgAAD/2wBDAAEBAQEBAQEBAQEBAQEBAQEB&#10;AQEBAQEBAQEBAQEBAQEBAQEBAQEBAQEBAQECAgICAgICAgICAgMDAwMDAwMDAwP/2wBDAQEBAQEB&#10;AQEBAQECAgECAgMDAwMDAwMDAwMDAwMDAwMDAwMDAwMDAwMDAwMDAwMDAwMDAwMDAwMDAwMDAwMD&#10;AwP/wAARCAGsAHY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iiiigAooooAKKKKAPze/wCCwn/KLb9vn/s1z4tf+ove1/j/ACfcX/dX+Qr/&#10;AGAf+Cwn/KLb9vn/ALNc+LX/AKi97X+P8n3F/wB1f5Cg2h8Hzf6H+rD/AMG4P/KGH9jD/sGfGX/1&#10;ob4s1+4Nfh9/wbg/8oYf2MP+wZ8Zf/WhvizX7g0Gc/iYUUUUEhRRRQAUUUUAFFFFABRRRQAUUUUA&#10;fm9/wWE/5Rbft8/9mufFr/1F72v8f5PuL/ur/IV/sA/8FhP+UW37fP8A2a58Wv8A1F72v8f5PuL/&#10;ALq/yFBtD4Pm/wBD/Vh/4Nwf+UMP7GH/AGDPjL/60N8Wa/cGvw+/4Nwf+UMP7GH/AGDPjL/60N8W&#10;a/cGgzn8TPgr/gp7+0l8Qv2Qf2Bv2nf2lfhTB4cuviN8IPh03ijwrb+LdPudW8OSap/bujaYBq+n&#10;WOoaXdXVusOoSEKlxEd4HOMiv4SI/wDg7N/4KkGSFT4e/ZX2vNDGQPhX4t5V5URhx8S8jgnFf2d/&#10;8F5P+UQf7eP/AGRg/wDqXeF6/wAlOL/XW/8A1823/o+Ol3NIJct7K9/8j/b98Lalcaz4Y8Oa1diJ&#10;brVtC0fVLlYVZYknv9Pt7qZYQzOyRJJMcZZsLxmugrkPh9/yIPgj/sUPDX/plsq6+hbIyejYUUUU&#10;xH+N5/w8y/4KPf8AR/X7Y/8A4kd8Vv8A5qK/vW/4NXvjv8b/ANoH9hP40+LPjx8YPid8aPFWlftV&#10;eK/D+meJfin428RePNd0/QIPhf8ACe/g0Sy1XxHqOoXttpUN9qNxMlujrGss7uF3O1f5plf6L/8A&#10;waAf8o8/jx/2eD4w/wDVSfByg2n8LP6waKKKDEKKKKAPze/4LCf8otv2+f8As1z4tf8AqL3tf4/y&#10;fcX/AHV/kK/2Af8AgsJ/yi2/b5/7Nc+LX/qL3tf4/wAn3F/3V/kKDaHwfN/of6sP/BuD/wAoYf2M&#10;P+wZ8Zf/AFob4s1+4Nfh9/wbg/8AKGH9jD/sGfGX/wBaG+LNfuDQZz+Jn5Hf8F5P+UQf7eP/AGRg&#10;/wDqXeF6/wAlOL/XW/8A1823/o+Ov9az/gvJ/wAog/28f+yMH/1LvC9f5KcX+ut/+vm2/wDR8dBp&#10;D4Pm/wBD/bu+H3/Ig+CP+xQ8Nf8Aplsq6+uQ+H3/ACIPgj/sUPDX/plsq6+lHZehlLd+oUUUUxH+&#10;G/X+i/8A8GgH/KPP48f9ng+MP/VSfByv86Cv9F//AINAP+Uefx4/7PB8Yf8AqpPg5QbT+Fn9YNFF&#10;FBiFFFFAH5vf8FhP+UW37fP/AGa58Wv/AFF72v8AH+T7i/7q/wAhX+wD/wAFhP8AlFt+3z/2a58W&#10;v/UXva/x/k+4v+6v8hQbQ+D5v9D/AFYf+DcH/lDD+xh/2DPjL/60N8Wa/cGvw+/4Nwf+UMP7GH/Y&#10;M+Mv/rQ3xZr9waDOfxM/K/8A4LZ+DfGPxD/4JVfts+C/AHhPxJ458Y+IfhE9loHhPwhoep+I/Emu&#10;3g8UeHLg22kaHpFteanqV0tvbu5SGJ22IWxgGv8ALmj/AGBv26xNAT+xZ+1gALi3J/4x6+LAGBPG&#10;WP8AyKfRepr/AGaaKWvccZ2VrHKeBIJ7XwT4OtrmGW3uIPC3h6C4gnjaGaCaDSLOKWKaKQLJHJHI&#10;hVlPKkYrq6KKa0SRD1bYUUUUAf4b9f6L/wDwaAf8o8/jx/2eD4w/9VJ8HK/zoK/0Uv8Agz/1Cwf9&#10;gD4/aXHf2Mmp237XPie8utMS9tX1O1sr74U/CSGyvbrT0la8trK+lsp0gmkRY5ngkWNmaNwobS+F&#10;n9Z1FFFBiFFFFAH5vf8ABYT/AJRbft8/9mufFr/1F72v8f5PuL/ur/IV/sA/8FhP+UW37fP/AGa5&#10;8Wv/AFF72v8AH+T7i/7q/wAhQbQ+D5v9D/Vh/wCDcH/lDD+xh/2DPjL/AOtDfFmv3Br8Pv8Ag3B/&#10;5Qw/sYf9gz4y/wDrQ3xZr9waDOfxMKK+Yv2yf2n/AAr+xf8AsxfGX9qPxv4d8Q+LPCnwY8KN4t1v&#10;w34UOmjxFq9oNRsNLS10o6teWGmidp9QRj5syKEBPXg/zT/8RiP7GX/Rq37T/wD4EfCr/wCbalcF&#10;CUldLQ/r1or+Vf4f/wDB3R/wTg8S6hY6b47+Gf7VHwxivb23tZtdv/Afgnxb4f0m3mKJLqOrS+Ff&#10;iHe+IfslruLSC1027lKLlUY/LX9NHwu+J/w9+NXw88HfFn4UeLtD8efDjx/oFh4n8G+L/DV2l9o2&#10;vaJqcIms760nAV0bblJIZFjmt5leKVFkVlBcHFq90egUUUUyT/Dfr2n9n79oz45/sq/FDQfjP+zt&#10;8UPFXwl+JfhuQGw8S+Fb/wAhru0Z0a50bX9LnW40fxL4d1FU2XOn6hb3FncISrxkGvFq/T/9mv8A&#10;4JGftg/tjfsf+Mv2vP2YPC+nfGLTfh18WvEfwr8afBzw7cSRfFyFNC8H+EPF6+L/AArpF8kGmeNt&#10;OvIfFa2p02xuW1lZ4MxWs6OSgdB/WL/wTH/4OrvhX8UY9B+Ef/BRnS9L+C3xGuLi10nSv2gfB+mX&#10;h+C3iYtbtDFc/EHR/tWo6x8LtYurqNFkuoVvdDeScu7abAhFf2B6Dr2h+KtF0jxL4Z1nSvEfhzX9&#10;Os9Z0HxBoOpWer6Jrej6lbxXunarpOqWE1zY6lpt/aTJLDPC7xSRurIxUg1/iB6jp2oaRqGo6NrF&#10;hfaRq+kXlzpmraRqtncafqel6jZyNBd6dqWnXkcF3Y3ttKhSSGVFkRhhgK/UH/gnT/wWH/bU/wCC&#10;aGuCD4LeNovGfwfv7o3PiT9nz4nz6pr3wv1SV4vIfUNAhhvIdX+H+vKoRvtejT2yTtDGt1DcxL5d&#10;BDgtWtz/AF1KK/FP/gml/wAF1v2Kv+CkUGi+C9A8SH4K/tJXWnrNqf7PvxM1G0s9b1C/hijfUD8M&#10;vFJWz0P4n6bC7M0a2fk6sLeJ5Z7CCNWNftZQZtNbo/N7/gsJ/wAotv2+f+zXPi1/6i97X+P8n3F/&#10;3V/kK/2Af+Cwn/KLb9vn/s1z4tf+ove1/j/J9xf91f5Cg1h8Hzf6H+rD/wAG4P8Ayhh/Yw/7Bnxl&#10;/wDWhvizX7g1+H3/AAbg/wDKGH9jD/sGfGX/ANaG+LNfuDQZz+Jn5Hf8F5P+UQf7eP8A2Rg/+pd4&#10;Xr/JTjUNJCnZ5ooz64eREOPwPHvX+tZ/wXk/5RB/t4/9kYP/AKl3hev8lJDteN8Z2SxSY6bjG6uB&#10;ntu24oNIfB83+h+qn/BYj9gX4ef8E6P2rvD/AMFPhX4y8Y+M/BHjD4GfDb4w6Zc+Pf7Hm8TaLc+M&#10;X16w1PQrvUNC0/SNO1S2t77w+80Ey2kDrHOI3DmPzX/s3/4NH/Gus+Iv+CZfjrwxqt/d3tl8O/2r&#10;/iboHhuG5nkli0nQtZ8G/DHxg2l2KSNtgtBr/iLULnYmF826c45NfxC/8FPP+Cgeq/8ABSb9o7SP&#10;j1qHwysPhJZeGfhH4C+EHh/wha+JZ/F90NI8EjVbl9W1fxBJpGgQ3eo6pqeuXLhIbKCKGARId7q8&#10;j/2+f8GkPgTxB4Y/4JmeN/FWs6dfafpvxM/ao+JXibwlNdW0kMOs+HdH8H/DXwTJrWmyOFF1YyeJ&#10;PDWo2vmLlPNs5Bk4NLWyvuE7WevT/I/qRooopmJ/hv1/ov8A/BoB/wAo8/jx/wBng+MP/VSfByv8&#10;6Cv9F/8A4NAP+Uefx4/7PB8Yf+qk+DlBtP4Wfp1/wUm/4Ik/sWf8FJ9Ivta8deEovhP8ffKzov7R&#10;Xwx0rTdM8dCSKJUjtPHGnlIdG+JuilEjVotVRryGOJUtby1+bd/nt/8ABSL/AIIq/tq/8E1tW1nX&#10;fiJ4Ob4nfs+296sWiftG/DWzvtT8DCzvLhIdMh8fac6NrPwz16V544ZItRQ2El0WS0vLpQHP+tXW&#10;VrOi6P4k0jVNA8Q6Tpuu6Dren3mka3omtWNrqelaxpeoW72moaZqmm3sU9lf6df20rRzQyo8UqMV&#10;ZSDQQpvq9D/D8sry70+8stT0y8u9P1HTriG+03U9Ou57K/0+9t3EttfaffWkkV1ZXcDgNHLE6yI3&#10;KkGv6mP+CYv/AAdA/tI/sup4S+D/AO2faaz+1B8BtOltNJh+IYuIn/aH+H+gq6xhl1e+mt7D4uaf&#10;pkbMy2+sSw6syBY11HYkcQ/Zz/gp1/wax/Az49SeJfjD+wTqmh/s3fFm4t9Q1a++CuoW0x+AXjvW&#10;Jp4rhYtC+ymbUvg3fXKtcACwt73RXlMKJY2aCSY/wkftMfsn/tG/sb/Em7+En7Tnwh8YfB/x1ALm&#10;axsPE9gBpPibTrS9nsJNe8E+KLKS68OeNfDct1bOsd/pl1c2z7fvA8UGiakf6a37aP7aP7Mf7cX/&#10;AARu/by+K/7Lvxe8LfFbwkP2YPinbaxHpE89r4j8Jalc+FdTdNG8a+EdUgsfEnhLV2NtIY4b+1gM&#10;8cZkhMkREjf5USfcX/dX+QrtvBvxH+Ifw6XxSnw/8deLfBMXjvwrqngbxxB4W8Qalodr4z8F63bt&#10;a6v4U8VWthcw23iDw9qNu7JLaXaSwnPABGa4oAAYHAFCGkkrLuf6sH/BuD/yhh/Yw/7Bnxl/9aG+&#10;LNfuDX4ff8G4P/KGH9jD/sGfGX/1ob4s1+4NBjP4mfkd/wAF5P8AlEH+3j/2Rg/+pd4Xr/JTjAaW&#10;FWzteeFGxkErJKiMAR0OGr/Wr/4LyED/AIJBft4kkDHwYOT0H/I3eF/Wv8lKJ0863+Zf+Pm2/iH/&#10;AD3j96DSHwfN/of6cfwZ/wCDYn/gkjoMfhTxtrXwm+J3xIa70TR9Xfwx8Q/jN4wv/C8l1eWFtdk3&#10;dh4bk8Kz30Mc0h/dSTNA44aMrxX9B3gjwL4M+GnhHw/4A+HnhXw94H8D+FNMt9F8MeEfCmjWGgeG&#10;/D+jWKrHa6do+i6bb22n6faW6/dSJFTJLYJJpPh9/wAiD4I/7FDw1/6ZbKuvpLVJmcm22ugUUUUy&#10;T/Dfr/Rf/wCDQD/lHn8eP+zwfGH/AKqT4OV/nQV/ov8A/BoB/wAo8/jx/wBng+MP/VSfByg2n8LP&#10;6waKKKDEK+bP2nf2Rf2bf2zPhvdfCf8Aac+D/g/4u+Cp/OlsrPxNpobVfDl/cRrFJrPhDxLZyW3i&#10;PwfrgSNVF7pl1aXBUbS5QkV9J0Umrhe2x/nAf8Faf+DZ74n/ALGHg74gftL/ALKXjmX40fs3eDLP&#10;WPF3jXwV4zl03Rvi58IvBunxvd3OojVDPbaL8VNA0W1Qm5ntotP1WKP5vsVwqSzD+V0HIBHcZ/Ov&#10;9gD/AILCf8otv2+f+zXPi1/6i97X+P8AJ9xf91f5CmtDeLvG73uf6sP/AAbg/wDKGH9jD/sGfGX/&#10;ANaG+LNfuDX4ff8ABuD/AMoYf2MP+wZ8Zf8A1ob4s1+4NBlP4mcN8RPhx4A+L/gjxJ8Nfil4M8N/&#10;EL4feLtPOk+KfBni/SLHxB4b8Q6aZorhrHV9I1GG5sNQtjPbo+yRGAdA3BxXxaP+CTf/AATHGGH7&#10;A/7Jm4MCu34GfD376kMrAf2IRxjIB/Gv0LooEpNbNorWtvBZ29vaWkMVvaW0MVtbW0CLHBBbwxpF&#10;DFBEihI4oo1VVVflVRVmiigQUUUUAf4b9fqD/wAE4v8Agrt+2J/wTG8SSn4GeK7HxH8Idd15/EHj&#10;/wDZ/wDHcBv/AIc+MdRurKx0u91q1lt1j13wd4vfTtMtY11PTJ4nkW0hS5iuYE8k/l9Xtlp+zh8d&#10;dS+At3+1BpPwt8W6z8ANL8e6n8MNd+KWi6bJq/hrwx460nR/D+vXOh+K5dPNzc+GPtGk+J7KW1ub&#10;6OG0ui7JFK0kciKPzOjc/wBQj/gmn/wXY/Ys/wCCklnY+E9C8QL8C/2iHIivf2e/irruj2niLWJ9&#10;seJvhh4lDWWj/FLTpPMwI7NINXTypGm0+GJVkb9rK/w5Leea2ntb2zuJ7S7tJ4byyvrOeW2vLO6h&#10;ZZbe7sru3kjuLW5hdQySRsrowBBB5r+p7/gmV/wdD/tKfsxy6H8Lf22oPEf7VfwMtLe00vT/ABzB&#10;Jpi/tB+ALG2VYY5F1e9k0zT/AItafHDu3xa1cxauTt26iVQQsGcodj/R9or5a/ZN/bP/AGaP24fh&#10;hYfFr9mP4s+F/ib4WurazfVrXSr6OHxX4O1C7WYroPjvwnctF4g8H67E1tKv2e+giMojZ4Wki2yN&#10;9S0ENW06n5vf8FhP+UW37fP/AGa58Wv/AFF72v8AH+T7i/7q/wAhX+wD/wAFhP8AlFt+3z/2a58W&#10;v/UXva/x/k+4v+6v8hQaw+D5v9D/AFYf+DcH/lDD+xh/2DPjL/60N8Wa/cGvw+/4Nwf+UMP7GH/Y&#10;M+Mv/rQ3xZr9waDOfxM89+KXxT+HXwQ+H/in4rfFvxloHw++HHgjTTrPi7xp4o1CLSvD/h/Skmht&#10;je6pfz4htrf7RcRoMn5ncKAScH4I/wCHz/8AwSl/6P6/Zq/8OPpv+NcN/wAF5QD/AMEgv28QeR/w&#10;pg/p4u8Lmv8AJSVAzIgCgySJGCQMAyOqKTgZ4J/KgqMU1d3vf/I/2OPhx/wUz/4J4/FvUbbRvh5+&#10;25+y/wCJ9avrq3srDQ7X40+AbTWtRvbx0itLTTNJ1PXLLUdSu55ZFVI4IncswG3dX3PX+ND+3V+w&#10;n8Yv+CfnxstPgR8dpPBGq+JtU8BeEfiboOueA9Vu9b8Na14S8ZJeHTL20uNU0nRdVtLu2vdMubee&#10;Ge1ieOWHcm+Nkdv9Dv8A4Ni/2ofih+01/wAEydLi+LvinUPGXiX4DfF/xj8B9H8R63dSX2u33gPw&#10;34d8E+KPBltrOo3DyXOoz6HpXjA6bDLKTIbSxhVixUkrawSikm0f0R0UUUzM/wAN+v8ARR/4NE9N&#10;07Wf+CcX7Q+j6vp9lquj6r+1p4703VdK1K0gvtO1PTr/AODvwftb2wv7K6SW1vbK8tpXjlikRkkj&#10;ZlZWDYr/ADrq/wBF/wD4NAP+Uefx4/7PB8Yf+qk+DlBtL4Wcz/wU1/4NYPgV8dk174sfsB6hon7N&#10;/wAXru5utW1L4Q67cak/7PvjS6uZ0uLuPQ0s7TVtb+EeqytJM0aWEV3ojyGOFbGzjDTD+En9pr9l&#10;P9of9jf4oar8HP2l/hR4q+E3j7TJJzDYeIbPOk+I9Ohubi0TxB4L8S2j3Hh/xn4bvJbZ/IvtOubi&#10;3cKQSrAqP9p2vm/9qD9kr9nf9s74V6x8GP2mPhX4Z+KngLVx5kdjrtm66roGpYUwa/4R8R2bW2v+&#10;EPEVqUAS9065t7jy8xMzRu6MEqb+0f48P7Ov7Svx4/ZK+KeifGn9nD4o+KPhL8StBkX7N4g8M3Sr&#10;DqVkJEkm0TxPod5HdaF4u8OXmwC407Ure5s5lGGjPBr+57/gmF/wdT/Cb4tL4R+DH/BQ/S9P+Cnx&#10;PvH0/QLP9obw3bsvwR8XXrQm3h1Lx/pZlk1D4R6nqFykQmuIxe6B58zSPJptsmxfy9/4Kbf8Gs/x&#10;9/Z+k8QfFj9gu91/9pT4N2ttdavffCLVhbyftB+DII5Sz2Ph6GxtrbTvjDYxQYZPskdlrZJMYsrk&#10;qZn/AJO7+wvtLv7/AEnVbC90vVdLu59P1XStTsrjT9T0y+tZGhubDUtPvIoLyxvIJVKyRSorowII&#10;Bo3LaUkf67n/AAVg8R+H/F3/AASe/bj8SeFtb0nxL4c139k74qaroniDw/qVlrOiaxpl34TvZbTU&#10;NK1XTZ7ix1Gxu4mDRzQyPE6HIJFf5C6fcX/dX+Qr7c+A3/BRD9rb9nT4F/Gj9mL4f/FK/u/2d/j1&#10;4I8UeBvHfwd8Xxv4n8F2dt4s0q50rUfEHgezvpvO8BeKfLuRIbnTJII7p4Y/tUU6xqB8SAYAXsAB&#10;+QwKF5hFWVvM/wBWD/g3B/5Qw/sYf9gz4y/+tDfFmv3Br8Pv+DcH/lDD+xh/2DPjL/60N8Wa/cGg&#10;yn8TPyO/4Lyf8og/28f+yMH/ANS7wvX+SnGQssLH7qTQO3sqTIzdOTgCv9az/gvJ/wAog/28f+yM&#10;H/1LvC9f5KSDc8a5/wBZJFGD1A8yRUBx3AJzQaQ+D5v9D9nf+C7P7ZvwF/bh/bO8JfE79nPxHqfi&#10;/wCH3g39nD4T/Cm48T6j4d1fwxFq3ijwzN4m1TW20rTdetrDWG02xOvxW/nTW0Aknjk2Bowkj/1k&#10;/wDBoPp91D/wTn+NeoyROlpqH7YnjxbOUggTmx+FXwZhutq4UMscrbdwyMgjqK/Mr4T/APBnh8WP&#10;EVzoOr/E39tz4e6N4M1SwsNVlf4efCXxJr3iaS1vLeK7W3tk8U+JfD+lWcrpIF86QThPvGJ/uV/Z&#10;5+xZ+xp8E/2B/wBnbwP+zP8AAHSdU0/wH4M/tO8Oo+Ib6HVfFfinxFrt7JqPiDxZ4s1a3tNOg1Lx&#10;BrN5LmR44IIookjghjjhijRErW0FN306n1jRRRTMj/Dfr/Rf/wCDQD/lHn8eP+zwfGH/AKqT4OV/&#10;nQV/ov8A/BoB/wAo8/jx/wBng+MP/VSfByg2n8LP6waKKKDEK/Hj/gpN/wAESf2LP+Clthc+IPiH&#10;4Yn+Ffx6trCeDQf2gvhba6fpXjIzLavDY2vj7TJbc6N8TfD9rcLE7W+oqt9HHF5Nre2iu7N+w9FK&#10;w02tmf5J3/BSD/gix+2t/wAE1NSv9e+Jvg9PiR8BJdZn07w1+0P8NYLvVvBdzCxt209PHWkhZtb+&#10;F+tXa3axCDVUFnPcxypaXd0sZc/khX+wD/wWB4/4Jb/t8e/7LfxcX8G8LXwP6Gv8fxPuL/ur/IUz&#10;aLvG5/qw/wDBuD/yhh/Yw/7Bnxl/9aG+LNfuDX4ff8G4P/KGH9jD/sGfGX/1ob4s1+4NBlP4mfkd&#10;/wAF5P8AlEH+3j/2Rg/+pd4Xr/JTi/11v/1823/o+Ov9ov8Aa7/Zj8E/tmfs2/F39mD4jax4m0Hw&#10;R8ZvCzeFPEWteDrnTrLxRp2ntqNhqYm0W51fS9Z02G6Fxp6AmW1lXYSCueR/Ocv/AAaA/wDBPdZE&#10;cfHj9r07HjkAPi74Ucsjqyjj4Q8DI5pFRklGzetz+pT4ff8AIg+CP+xQ8Nf+mWyrr6y9F0yDRNJ0&#10;vRbVpZLbSNNstMtpJ2Vpnt7C2htYWkZVjVpGihUsQoXdWpQtEiHq2wooopiP8N+v3i/4I5/8F0/i&#10;p/wSqg1z4Uah8L/D3xi/Zp8e+PJfH3jHwxazJ4b+J/h7xJf6LpHhvU/EXgrxaVm03UVm0vQLEyaT&#10;qkL28rWn+j3Fm800j/g7WzN4d8QW2gWHiy40LWYPCmq6xqXh3TPFEul3sfh3UPEGjWunX+raDZ60&#10;0A0241nTbHWLSee1SUzxQ3MTsgV1JDoavof7E/7E/wDwUU/ZD/4KE+BJfHf7Lvxc0fxu2lQWTeMP&#10;A98snh/4meALu8tra4Gn+MvBGp+Tq+mCKS6EAvYVuNKup45FtrucRsw+4K/xJPhP8YPiv8BvHui/&#10;FL4JfEfxr8JviR4daU6L43+H/iHUPDPiOwjnRorq2F/ps0L3Gn3sDtHPazCS3njYrIjKSK/tt/4J&#10;kf8AB15o2uTeG/g7/wAFLtCsvC1+baHTLT9qrwFpMx8MahdRJGkV38XPhxpVvcXXhue9CsZtU0BJ&#10;7ETFA2nWsReVAzlDqmf23UVw/wAO/iN4C+Lfgrw38R/hd4x8NfEDwB4x0yLWfC3jHwhrFh4h8Na9&#10;pc5dUvNL1bTJp7O6j8yNkcI5KSIyMA6sB3FC1Mz83v8AgsJ/yi2/b5/7Nc+LX/qL3tf4/wAn3F/3&#10;V/kK/wBgH/gsJ/yi2/b5/wCzXPi1/wCove1/j/J9xf8AdX+QoNofB83+h/qw/wDBuD/yhh/Yw/7B&#10;nxl/9aG+LNfuDX4ff8G4P/KGH9jD/sGfGX/1ob4s1+4NBnP4mFFFcn4y8c+C/h3oVx4o+IPi7wx4&#10;H8NWbJHeeI/GHiDSfDOg2kkpJjS41fWrux0+F3EbFQ0gJ20EpXdludZRXjPw9/aI/Z/+Lt9NpXwo&#10;+Ofwe+J+qW8Ty3Om/Dz4neCvGuoW8MalnlmsvDOt6jcRRquSzFQBXs1A2mt0FFFFAj/Dfr+/7/g1&#10;3+AXwX/ab/4JU/tI/B79oH4ZeEPi58Mte/bD8XS6l4P8baRBrGkm8j+EPwfSDVLISqLnSNas1cm3&#10;vrSSC8tycxyo2Cf4Aa/0X/8Ag0A/5R5/Hj/s8Hxh/wCqk+DlJq5tLRNn5m/8FO/+DU7x78Ok8V/G&#10;X/gnFrupfFDwbbi41q9/Zh8Z30DfE3Q7ZQbi+tfhd42uns9O8eWVoN7W2lamLbV/JVIYrnULhlDf&#10;x6eL/B/i74feKde8D+PvC3iLwP418K6lcaP4m8IeL9E1Hw34n8PatZyvFc6drWh6vbWmpadewSxl&#10;SksanjPQ1/t/V+Yf/BQv/gkf+xb/AMFKPDc8Px4+HMWl/FWz0V9I8GfH7wMYPD/xY8HqJYbi1iTW&#10;Y4ZrDxXocE0JX+zNat7+zSKaYQLBLJ5ymxMZ9Gf5kn7A3/BUL9sb/gm/42tfEf7OXxMvYfBVxqya&#10;p4x+B3jCW+134NePsiGO6Gt+Exd2x0nVbq3hEa6tpU1jqcS/dmKllb/QU/4Jkf8ABw5+xt/wUCXR&#10;fh1441Cy/Ze/aXvZrHTIPhP8R/Een/8ACNePdXu2e2iT4R/EO4i0rTPFFzdzKippN3FYaz5s6xwQ&#10;XQVpj/FP/wAFM/8Aggb+2h/wTmm1XxxFpM/7Rv7N0DXl3H8cPhh4d1OSfwjpkV08NuPi/wCBom1P&#10;VPANw0BiZ76KW+0MvIEF6JMxr+HIKsEdWJGUlikR8EMpV45YpIyGR0YBlYEFSAQcimXZNbH+wB/w&#10;WE/5Rbft8/8AZrnxa/8AUXva/wAf5PuL/ur/ACFftV8Hv+C637ZnhD9kX48fsR/GnxDdftI/BL4v&#10;/BXxV8JPCd/8QdZnf4mfB6TWfDdzoGjXnh7x3Jb32o+KfCumLJB5mj6wLl0gt0SyurQF1k/FYDAA&#10;9AB+QoCKsreZ/qwf8G4P/KGH9jD/ALBnxl/9aG+LNfuDX4ff8G4P/KGH9jD/ALBnxl/9aG+LNfuD&#10;QZT+JnzV+2D+0l4Y/Y//AGXfjv8AtPeL7STUdC+Cnw28S+OJdGima3k8Qapptoy+HvDcV0Irj7JN&#10;4k8Qz2tgsxR1iNyGIIU1/kO/tdftqftN/t4fFTVfiv8AtL/E7xN8Q/EGrahdP4f8K3OpXo8B+A9O&#10;v76Sez8JfD3wcbhtF8N6JYvcCONYYvPuHzLPJLM7uf8ATP8A+DiSeS2/4IzftxSQkq7eDvhtbkgk&#10;ZjvPjr8LbWcHBGd0MzD8a/ynNA/5GHw5/wBjH4f/APTxZUFw287n03+0r+yV+1H/AME7fjJ4Z8Bf&#10;HPwtqXwQ+MUnhDw18U/C8nhfxjpc+sWega5d6hFousaf4n8C6vP/AGbqVtqmi3MMsS3CXFtcW7Bh&#10;wCf77v8Ag2U/4KffGD9uj4E/F34K/tKeMLr4gfGX9mnUfCD6T8RdcuUl8XfEH4W+OLbV4dHufFky&#10;oJNb8SeENb8OXFpd6pIRNfwXlo04e4E00v8APz/wdxxzSf8ABS34VNFBcSAfsefDvJit5pFB/wCF&#10;p/GXKlo0cbh0xkmvXP8AgzvnvoP2zv2srBo7mKzuv2YtEvJElhnhjkurH4q6DDbMS6IpdIdRlAyC&#10;QGNLomxvWNvI/wBCyiiimYn+G/X+i/8A8GgH/KPP48f9ng+MP/VSfByv86Cv9F//AINAP+Uefx4/&#10;7PB8Yf8AqpPg5QbT+Fn9YNFFFBiQyxJOjwzRpLDKjxyxSorxSROpV45EYOkiSK21lbhhX8vf/BTf&#10;/g2J/Ze/ayTXvil+yI/h/wDZN/aC1C7vdY1HTLOw1GT4B/ETUr6YzXJ8R+DdMW6uPh7fyyPlb7w3&#10;bpbLtbzdNuHkMqf1FUUDUmtmf4yX7Yf7Df7Un7BvxMu/hZ+1D8JvEPw71g3NxH4c8SPby6l8PfH9&#10;jAQV1j4f+OrWI6D4nsJI3UukUi3dq5MdxBDKroPkyv8AXa/4LSeD/CXjH/glp+3DF4t8L+H/ABRD&#10;4d/Z9+InizQIvEOj6frC6D4r0Dw7fXOheJ9IF/BcDTvEGizsXtbyEpcW7ZKOMmv8iRSSqk8nauc9&#10;+BQbRd1c/wBWD/g3B/5Qw/sYf9gz4y/+tDfFmv3Br8Pv+DcH/lDD+xh/2DPjL/60N8Wa/cGgyn8T&#10;PxR/4OLP+UMX7cH/AGKvwr/9X98KK/yotA/5GHw5/wBjH4f/APTxZV/rRf8ABdT4d638U/8Agkf+&#10;3Z4U8O2U2o6rD8GJPGiWdujSzPZfDLxT4b+JeqyxooLMbfR/CM8hAB4Q9ua/yVdJuorbVNGvpCTb&#10;2mraRfSsg3H7Pa6ha3UrKBncRDGSAOtBpBe78z/Wl/bl/wCCvP8AwTt/YN+LehfBz9q/xVq2i/Ef&#10;XPAOlfEDS7PT/hH4p8eRf8Ijqus6/oenzNrOj6HqNnA76p4fvB9n8wOgG4gbgTt/sGf8FX/2AP2/&#10;viD42+G/7I3ijVdb8aeCPBsHjbxTaX/wq8UeAETwvLrdpoEVwmpa1o2mW1+66pfxL5CuX+fftwCR&#10;/Cp/wcz/ALSvwJ/ak/4KAfD3x5+z38UfB3xc8F6T+yp8M/DuoeKPA+s2uvaJba/N4x+JPil9Fk1C&#10;yL266rY6N4js2urfPm2skvlShJVdF/RH/gzh+HWr3nx1/bX+LgtXGgeHvhT8MPhrJfMhCNrfi3xb&#10;rXitLOJtpWR47DwbvkUZKB4ycblyrW1QmrR17H99tFFFMyP8N+v6wv8Ag3b/AOC2n7M3/BPfwD40&#10;/ZV/ah0LxX4S8HfEz4w3vxO0j4+aHA/ibw34W1HXPC/g7wnPovjzwnp9sfEmmaDZReEhcjVdOXU3&#10;3TlJLWNE86v5PaQEZI3DcuG2gjcAcgEjqASpx9KDoavuf7eHgL4g+Bvin4R0Px98NfGPhnx/4H8T&#10;WEWpeHfF/g7XNM8SeHNbsZxuiu9N1nSJ7vT7yFgcZjdgCCDgjFdjX+PH+wP/AMFPf2xf+CbfjGbx&#10;J+zR8SpLLwtq97Dd+Mvg34xiuvEnwf8AHLR+UrTa14RN5ZNpmsmCIRJqulT2GqRxEoJzGWRv9Bj/&#10;AIJh/wDBw3+xz/wUDl8MfC7xnej9mv8Aah1SC0sz8LfH2o2w8I+OtdKSrcR/CP4hymDTPEL3DRq8&#10;Wl366frGZhFDBdhHmoMnBrVbH9AlFFFBB+b3/BYT/lFt+3z/ANmufFr/ANRe9r/H+T7i/wC6v8hX&#10;+wD/AMFhP+UW37fP/Zrnxa/9Re9r/H+T7i/7q/yFBtD4Pm/0P9WH/g3B/wCUMP7GH/YM+Mv/AK0N&#10;8Wa/cGvw+/4Nwf8AlDD+xh/2DPjL/wCtDfFmv3BoM5/EzK1fSNL1/StT0HXLGz1XRNa0690nWdLv&#10;4I7qw1PTNRtpbLUNPvbWYPFcWd7azSRyo4YOjMDxX8MH7cP/AAaJeM7r4g634x/4J/fGjwNp/wAO&#10;NZupb+D4M/Hq+8S2Oq+CpLh1ebSPCXxF8PaF4m/4SPw/BJI5tYtUs7W7tLZVie6u3XzG/u0oo+Yl&#10;JrY/zlvhT/waIft++I/Fum2Xxb+M/wCzb8LPAn2mNtd8R+G9Y8Z/EnxRDYtIouD4f8KDwl4S0vUt&#10;SCElEu9Vsocjlz0P9wH/AAT6/wCCfXwA/wCCbf7P+nfs/wDwA0zU206bVZ/FXjrxv4mvE1Dxj8R/&#10;HV/ZWNjqXinxFdIkVrAzWenQW9pZWscFnY2sSJGm8yyyfdNFHqNzbVgooooJP8N+v7Of+CCn/BKf&#10;9kD/AIKa/wDBMH4z6H+0P4KubPx14Z/a18a2XgL42+AprDw98W/BVvJ8Lvg5eNpVj4imsNRt9c8L&#10;y3TyNJpGq219YK1xNJDHDcSGcfxjV/ov/wDBoB/yjz+PH/Z4PjD/ANVJ8HKDeTaTa3P5av8Agpn/&#10;AMEC/wBtD/gnOfEvxDg0hv2hf2X9KufNg+OXw70yb7f4X0q6u5raxb4s/D2O4v8AXPBMsYWJbjUY&#10;Gv8AQRLPGgvFd/KX8NAyssboysMpJFJG/wB1lYNHLFIhyHRgCrKQQRkHNf7jNxbwXkE1tcwxXFtc&#10;RSQXFvPGssM0MqvHNDNDIpSWGVDtZWyrA1/MH/wU6/4Njv2XP2up/Efxb/ZQn0b9k/8AaBv7ee7n&#10;0XSdKMf7P3xA11pnnNz4o8GaRZvd+BdTvw4jk1Dw8iQ/KJZdOuZjI7olTT3P5pP+CYn/AAclftbf&#10;sRL4S+E3x9bUf2qv2ZtIaz0mHS/E+qSH41fDnw5b2osbW3+Hvj7Ubhl17SdGhWIw6Nrv2iP7PALa&#10;1u7FCGH9/wD+xF/wUQ/ZJ/4KH/DuX4ifsvfFTTfGKaUlonjDwNqUTeH/AImfD6/vohJFp/jfwTfS&#10;HVdKMjbo4ruMXGmXckUn2a5nCMR/k6fthfsL/tU/sE/EVPhj+1P8JNe+Gut3xuX8Ma5I0GseBfHd&#10;jauqSal4G8baW9xoPiK3QSIZYo5VvLUuEuIIZMoPD/hR8Xvin8CPH2gfFP4L/EPxd8LfiL4WvI77&#10;QvGPgjW7zQdbsZomJ8trizlRL2wnVmWW1uFltZ0ZkkjdWIosNxTd2f63X/BYT/lFt+3z/wBmufFr&#10;/wBRe9r/AB/k+4v+6v8AIV/W9pn/AAczeIf2kv2B/wBq39kX9uPwTAnxZ+I37O3xB8CfDH48/C7Q&#10;47fRPGni7U/C91Z6bpvxS8BwzxW/hPUdbvmx/auiqdLWSQI1jaRqZT/JEoIVQeoAB+oHNMcVaNn3&#10;/wAj/Vg/4Nwf+UMP7GH/AGDPjL/60N8Wa/cGvw+/4Nwf+UMP7GH/AGDPjL/60N8Wa/cGgyn8TCii&#10;igkKKKKACiiigD/Dfr/Rf/4NAP8AlHn8eP8As8Hxh/6qT4OV/nQV/ov/APBoB/yjz+PH/Z4PjD/1&#10;UnwcoNp/Cz+sGiiigxPHPjp+z/8ABX9pn4c618Jf2gPhf4N+Lnw48QRMupeFfG+iWms6eJnt7i1X&#10;UtOedPtmh65ZwXcv2a/spYL20Zy0MqNg1/DN/wAFPP8Ag1Q+Inwzi8TfGX/gnJreq/FnwbHc6hq9&#10;/wDsx+L7u2HxM8M6Z5UVybT4XeM7ueCz+ItrZsJxHp2qfY9XECRRxXGozsc/3+UUFKTXof4gHi7w&#10;j4r8AeKvEPgbx54Y1/wV428Japd6F4q8H+LNJv8Aw/4m8N61YSvBe6XreiapBa6hpt9bTIVaOWNW&#10;yO4rnq/1N/8AgvX+wL+yX+0F+w5+03+0P8SPg94euvj18Dfgh408d/Dr4xeH4h4a+INhqXhLRpNR&#10;0nSda8QaWiS+LfChezWJ9M1Vby2jgkfyBbzMJl/yx1JKgnqQCT7kZoNU7q5/qwf8G4P/AChh/Yw/&#10;7Bnxl/8AWhvizX7g1+H3/BuD/wAoYf2MP+wZ8Zf/AFob4s1+4NBlP4mFFFFBIUUUUAFFFFAH+G/X&#10;9tH/AAazf8FLf2O/2d/g78Sv2PPjz8U9P+D/AMU/iD8d9a+KHgbXPiC9r4d+GPifS9Z8EeAfDFv4&#10;dt/H17eLo2j+LotQ8KXD/ZNTNjDcxSQrbTTzM0K/mF/wU1/4Nv8A9sD9hdNY+J/wXj1P9rP9nK3u&#10;Z5pPEPgbw5dn4ueANN2NOsnxD+G2ljUbi/0uzjR1k1jRGurVFi8y6gst6of50mWOQMjKrrlo5I3A&#10;YBkbbJG6MDhkYFSGGQQQRkUG+jXkz/cgR1kVXRlZWUMrKdysrcqysOCCOeKdX+WJ/wAEzP8Ag4L/&#10;AGzv+Ce0/h/wB4o1a/8A2mf2Y9NhTTv+FN/EPxBOviPwfpkSotuvwm+JF3b6pq3hWKxCAR6Xepf6&#10;L5bOqW8Dusy/6CX/AAT9/wCCrf7GX/BSLwdaax8AviXY2/xCg08XXi74E+NZrPw78X/BtzFEpvhd&#10;+F57pm8RaJbbww1bSHv9MZXQNMkpaJQycWj9KaKKKCT83v8AgsJ/yi2/b5/7Nc+LX/qL3tf4/wAn&#10;3F/3V/kK/wBgH/gsJ/yi2/b5/wCzXPi1/wCove1/j/J9xf8AdX+QoNofB83+h/qw/wDBuD/yhh/Y&#10;w/7Bnxl/9aG+LNfuDX4ff8G4P/KGH9jD/sGfGX/1ob4s1+4NBnP4mFFFfEP7a3/BRD9kf/gn18P7&#10;jx/+098XdE8GvLZTXXhfwBYTRa58U/H1wn2lIbLwR8P7KY67rInu7Zrdrx0h0u1kK/armBTvAJJv&#10;Y+3q/n9/4Kb/APBw3+xt/wAE/o9Z+H3gTU9P/ai/aVtmurFvhR8NvEtg3hjwPqdtP9kn/wCFs/Ea&#10;0g1jSPDFzZTrKH0e1jvtaaSExzW9orrOP5Kv+CmX/Byr+13+2p/a/wANf2dn139kP9nm+tLjTNS0&#10;vwt4hWb4zfEG0uImtbv/AITH4jaXDZTeG9GvrZ2U6RoZgUxzPHdXd4uNv82jMiCSR2VBl5ZZZGwC&#10;zkvLNLI5yXdiSzEnJJJOTS1+RooW1e5/sN/8EzP2/wD4c/8ABSX9kr4f/tH+CPsOja/ewt4Z+Lnw&#10;9ivGu7z4afFbRYoU8UeFrhnJnk02Yyx3+lXD/Nd6TeW8rBZGkRSv41/+Db74If8ABYf4WSfF/wCL&#10;f7NPwk8C6L+zv8WPCOkRzD9rK88afD/4e+PvGOj6pp0nhjxr8NLHw9pF7421y903w9canZyalBbr&#10;oc9vcGN5pJ4bdUKNROKvuj/Qvr+eH/gp3/wbo/se/t5R+Kvif8KbHT/2Xf2odVWXVG+IfgnRgfh9&#10;471pULlPij8NrGaw0m8uNWlBFxrOliy1cSyNcTtfMvkv/Q9RTITa2Z/jr/t5f8Ez/wBsD/gnF49b&#10;wb+0t8M7zTfD1/czxeDvjB4TW98Q/B3x9bwzvDHN4e8aJZ20NjqUqhXfStTjsNWgWVDJbBXRm+Mv&#10;Avjvxv8AC7xl4c+Ivw08YeJvh94/8IalBrHhXxt4M1vUPDfirw3qts2+C/0fXNKuLXULC4Rh1SQB&#10;l+VgVOD/ALXPxI+Gnw8+MXgfxH8M/iv4I8K/Eb4feLdPbTPE3gzxnoeneJPDeuWLvHOLfUtJ1SC5&#10;srnyriNJY2Kb4pUWRCrqrD+K7/gpt/wafxTNrHxa/wCCZGtQ2DCO71DV/wBln4l+Jbh7Oe4aeSZY&#10;Pg/8TNckmbTgYpUjj0nxJcNAojZl1RMpbgNYzT30Z55/wTH/AODrjxT4TGgfB/8A4KWaJfeN9EN1&#10;YaXpv7Ufw/0Syh8UaHYlZYPtXxa+HWjwWtt4otrRmhMuq6DHDfrbxu0lhezMXP8Abz8Gvjf8If2h&#10;vh7oPxV+BvxI8GfFb4c+JbaK60jxf4H12w1/Rrjzra2vGs7iaxnlk07V7WG8j+1WV0sN5Zu2yeJH&#10;BWv8W/4lfDH4jfBnxz4i+GXxb8C+K/hp8Q/CV/PpfiTwX420S+8PeItIvrZ/LljudO1GGGVoi3KS&#10;x74ZUIZHZSCfpD9iz9v/APaz/wCCfXxBl+If7K/xa1jwDcapNat4v8HXMcOv/DX4gW1p5yRWvjjw&#10;LqfmaLrEkMN1KkF6qw6lZ+azW1xC/wAwPQJQT8mf6m3/AAWE/wCUW37fP/Zrnxa/9Re9r/H+T7i/&#10;7q/yFf3eeJf+Djf9m/8Ab7/4JqftifAX41aKv7OX7VviL9ln4oaTo+gXc89/8JPit4mbwlf5074Y&#10;eLJpbi/0jWdUkhZ7fRNbWGc7kgt7y/lJr+ENPuL/ALq/yFA4pqNn3/yP9WH/AINwf+UMP7GH/YM+&#10;Mv8A60N8Wa/ZDx1498D/AAw8Kaz48+JPjDwv4A8E+G7X7b4h8YeNPEGleF/C+h2ZlSH7Vquva5dW&#10;Wm6fA00qoGklRWdlUEk1/Ej+wt/wXy/ZS/4Jo/8ABHL9kj4SQ22ofHf9qu28LfGC6X4LeELhbDS/&#10;A02rfHH4oat4cvfi94zu42sfC9pqlhqMN1DY2UeoatNbMjtbwRSxzN/MZ+33/wAFSP2y/wDgpL4r&#10;TWf2k/iU9z4J0rU59S8GfBPwXBN4b+D/AIHeR7kwSaZ4YW5ubjXtZtLe5aFdW1m41HVWi+XzwgCg&#10;IcW229Ef1U/8FNv+Drzw/oUfiT4Qf8E0NEj8T+IEnOnXP7VXxA0MP4NsI1juEurj4T/DjWYEu/FN&#10;2szReRqmvQ2+nrskxp93G0cw/iV+MXxn+LX7QvxF8QfFz45/Ebxf8WPiZ4olSXXfGvjjWrrXdcu0&#10;hRYrSziuLp2jsNJ063RYrWztkhtLWFVSKNEAA4zw34a8R+MvEGj+EvB/h7XfFvivxDf22l6B4Y8M&#10;aRf694h1zUryaOC00/SNG0u3u9Q1C7uZ5VRUijZizdK/sP8A+CY//BqZ8RviHJ4e+L3/AAUj1e8+&#10;F3gS4tYdV079mvwJrcX/AAtPXVmiFxaQ/E3xppwu9L8AWDI0bTabpcl3q7Bnhmn0+ZSKErbF6RXk&#10;fzEfsffsOftS/t4/Eu2+Ff7Lvwl8Q/EbXPMB1/xAsL6V8P8AwLYAqZtW8eeO79E8PeGbKJXG2OaY&#10;3dy5WK3hlldEb++L/gmP/wAGxP7Lv7Jo0H4p/tfSeHv2s/2gtPu4tVsNIvdOvh+z98P7y32G2j0L&#10;wVrMUMvxE1C3kV3/ALR8RW5t23r5Wm28kQlf+iX4D/s+fBX9mD4Z6F8Hv2fPhl4S+Evw08NRldK8&#10;JeDtMi06wW5eGCG41TUZv3moa5rt/HbR/adQvpbi+unUPNLI3I9noM3N9CKCGK3higgiihggjSGG&#10;GFFjhhhiUJHFFGgVI440UBVAAUDAoqWiggKKKKACiiigD4L/AG6/+CbP7IP/AAUZ8Bw+CP2nPhda&#10;eIr/AEmGRPB3xL8OyxeG/ix8PpZ2aWSTwd44t7a4vbS1mkkZptPuo7zS7lyGmtpGRCv+fp/wU7/4&#10;Ny/2vv2D08WfFj4Rw3X7UX7Lujvd6pJ4v8Iaa/8Awtb4deHo43unm+J3w8s43nu7DSbZH+0azof2&#10;yyEUXn3MViH8tf8AT/ooKjJrzR/hvKVYHuASCOuGU4YMDypVlwQeQRg80tf6Pv8AwXk/4IkfsV/E&#10;r9nb9pH9ubwV4ZufgV+0D8J/hp4v+Kms6l8MLTTNP8F/F2+8OacmqTW3xF8DvDFpUus6nHZPGda0&#10;1rC/Mtw890b5gqD/ADgQcgH1AP5ig1TurgxVAzsQqLksxIVQO5ZjgDgdTX7df8Ez/wDggv8Atp/8&#10;FHjoPj600VfgH+zRfXqC6+OvxK0u8ifxHpkF4bbUm+E3gVmsta8f3UXkzRx3bvY6GLiJo3vt6lK/&#10;og/4N3f+CJH7F3xC/Ze+BP8AwUN+O3h+++O/xQ+IU3jXV/Cfw88e2+nz/CD4bS+C/iV4k8E6Zfwe&#10;Dkilj8ceImPg97oXesyT2MP2zZHYrLAly39oEMMVvFFBBFHDDDHHDDDDGscUUUahI4oo0CpFHEi7&#10;VVflVaCZTtotz8xv+CeX/BIv9i//AIJpeH5o/gH4Ak1j4m6xp62Pi747fESSy8S/FnxJbud8+mw6&#10;6LCztfCnht51DHTNHt7K1k2RmdZ5EEtfqBRRQZtt7hRRRQIKKKKACiiigAooooAKKKKAPze/4LCf&#10;8otv2+f+zXPi1/6i97X+P8n3F/3V/kK/2Af+Cwn/ACi2/b5/7Nc+LX/qL3tf4/yfcX/dX+QoNofB&#10;83+h/qw/8G4P/KGH9jD/ALBnxl/9aG+LNfuDX4ff8G4P/KGH9jD/ALBnxl/9aG+LNfuDQZz+JhRR&#10;RQSFFFFABRRRQAUUUUAFFFFABRRRQB+b3/BYT/lFt+3z/wBmufFr/wBRe9r/AB/k+4v+6v8AIV/s&#10;A/8ABYT/AJRbft8/9mufFr/1F72v8f5PuL/ur/IUG0Pg+b/Q/wBWH/g3B/5Qw/sYf9gz4y/+tDfF&#10;mv3Br8Pv+DcH/lDD+xh/2DPjL/60N8Wa/cGgzn8TCiiigkKKKKACiiigAooooAKKKKACiiigD83v&#10;+Cwn/KLb9vn/ALNc+LX/AKi97X+P8n3F/wB1f5Cv9gH/AILCf8otv2+f+zXPi1/6i97X+P8AJ9xf&#10;91f5Cg2h8Hzf6H+rD/wbg/8AKGH9jD/sGfGX/wBaG+LNfuDX4ff8G4P/AChh/Yw/7Bnxl/8AWhvi&#10;zX7g0Gc/iYUUUUEhRRRQAUUUUAFFFFABRRRQAUUUUAfm9/wWE/5Rbft8/wDZrnxa/wDUXva/x/k+&#10;4v8Aur/IV/sA/wDBYT/lFt+3z/2a58Wv/UXva/x/k+4v+6v8hQbQ+D5v9D/Vh/4Nwf8AlDD+xh/2&#10;DPjL/wCtDfFmv3Br8Pv+DcH/AJQw/sYf9gz4y/8ArQ3xZr9waDOfxMKKKKCQooooAKKKKACiiigA&#10;ooooAKKKKAPze/4LCf8AKLb9vn/s1z4tf+ove1/j/J9xf91f5Cv9gH/gsJ/yi2/b5/7Nc+LX/qL3&#10;tf4/yfcX/dX+QoNofB83+h/qw/8ABuD/AMoYf2MP+wZ8Zf8A1ob4s1+4Nfh9/wAG4P8Ayhh/Yw/7&#10;Bnxl/wDWhvizX7g0Gc/iYUUUUEhRRRQAUUUUAFFFFABRRRQAUUUUAfm9/wAFhP8AlFt+3z/2a58W&#10;v/UXva/x/k+4v+6v8hX+wD/wWE/5Rbft8/8AZrnxa/8AUXva/wAf5PuL/ur/ACFBtD4Pm/0P9WH/&#10;AINwf+UMP7GH/YM+Mv8A60N8Wa/cGvw+/wCDcH/lDD+xh/2DPjL/AOtDfFmv3BoM5/EwooooJCii&#10;igAooooAKKKKACiiigAooooA/N7/AILCf8otv2+f+zXPi1/6i97X+P8AJ9xf91f5Cv8AYB/4LCf8&#10;otv2+f8As1z4tf8AqL3tf4/yfcX/AHV/kKDaHwfN/of6sP8Awbg/8oYf2MP+wZ8Zf/WhvizX7g1+&#10;H3/BuD/yhh/Yw/7Bnxl/9aG+LNfuDQZz+JhRRRQSFFFFABRRRQB//9lQSwMEFAAGAAgAAAAhAH3I&#10;NU/cAAAABQEAAA8AAABkcnMvZG93bnJldi54bWxMj0FLw0AQhe+C/2GZgje7SaSlpNmUUtRTEWwF&#10;8TZNpklodjZkt0n67x296GV4wxve+ybbTLZVA/W+cWwgnkegiAtXNlwZ+Di+PK5A+YBcYuuYDNzI&#10;wya/v8swLd3I7zQcQqUkhH2KBuoQulRrX9Rk0c9dRyze2fUWg6x9pcseRwm3rU6iaKktNiwNNXa0&#10;q6m4HK7WwOuI4/Ypfh72l/Pu9nVcvH3uYzLmYTZt16ACTeHvGH7wBR1yYTq5K5detQbkkfA7xVsm&#10;qwWok4EkEqHzTP+nz78B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Fq8a0CxBQAAVxYAAA4AAAAAAAAAAAAAAAAAPAIAAGRycy9lMm9Eb2MueG1sUEsBAi0ACgAAAAAA&#10;AAAhAJR3TALIPwAAyD8AABUAAAAAAAAAAAAAAAAAGQgAAGRycy9tZWRpYS9pbWFnZTEuanBlZ1BL&#10;AQItABQABgAIAAAAIQB9yDVP3AAAAAUBAAAPAAAAAAAAAAAAAAAAABRIAABkcnMvZG93bnJldi54&#10;bWxQSwECLQAUAAYACAAAACEAWGCzG7oAAAAiAQAAGQAAAAAAAAAAAAAAAAAdSQAAZHJzL19yZWxz&#10;L2Uyb0RvYy54bWwucmVsc1BLBQYAAAAABgAGAH0BAAAOSgAAAAA=&#10;">
                <v:line id="Line 592" o:spid="_x0000_s1039" style="position:absolute;visibility:visible;mso-wrap-style:square" from="7434,4554" to="7434,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iGIwgAAANsAAAAPAAAAZHJzL2Rvd25yZXYueG1sRI9Bi8Iw&#10;FITvC/6H8Ba8relKV6QaRQShBz1Yl/X6aJ5NsXmpTdT6782C4HGYmW+Y+bK3jbhR52vHCr5HCQji&#10;0umaKwW/h83XFIQPyBobx6TgQR6Wi8HHHDPt7rynWxEqESHsM1RgQmgzKX1pyKIfuZY4eifXWQxR&#10;dpXUHd4j3DZynCQTabHmuGCwpbWh8lxcrYJ0lxt97Ld+u0/yP6ov6fpSOKWGn/1qBiJQH97hVzvX&#10;Cn5S+P8Sf4BcPAEAAP//AwBQSwECLQAUAAYACAAAACEA2+H2y+4AAACFAQAAEwAAAAAAAAAAAAAA&#10;AAAAAAAAW0NvbnRlbnRfVHlwZXNdLnhtbFBLAQItABQABgAIAAAAIQBa9CxbvwAAABUBAAALAAAA&#10;AAAAAAAAAAAAAB8BAABfcmVscy8ucmVsc1BLAQItABQABgAIAAAAIQA87iGIwgAAANsAAAAPAAAA&#10;AAAAAAAAAAAAAAcCAABkcnMvZG93bnJldi54bWxQSwUGAAAAAAMAAwC3AAAA9gIAAAAA&#10;" strokeweight="2.25pt"/>
                <v:group id="Group 593" o:spid="_x0000_s1040" style="position:absolute;left:1134;top:4554;width:6300;height:1980" coordorigin="1134,4554" coordsize="6300,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line id="Line 594" o:spid="_x0000_s1041" style="position:absolute;visibility:visible;mso-wrap-style:square" from="1134,4554" to="1134,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BpkwQAAANsAAAAPAAAAZHJzL2Rvd25yZXYueG1sRI9Bi8Iw&#10;FITvC/6H8ARva6q4ItUoIgg96MGu6PXRPJti81KbqPXfbwRhj8PMfMMsVp2txYNaXzlWMBomIIgL&#10;pysuFRx/t98zED4ga6wdk4IXeVgte18LTLV78oEeeShFhLBPUYEJoUml9IUhi37oGuLoXVxrMUTZ&#10;llK3+IxwW8txkkylxYrjgsGGNoaKa363Cib7zOhzt/O7Q5KdqLpNNrfcKTXod+s5iEBd+A9/2plW&#10;8DOF95f4A+TyDwAA//8DAFBLAQItABQABgAIAAAAIQDb4fbL7gAAAIUBAAATAAAAAAAAAAAAAAAA&#10;AAAAAABbQ29udGVudF9UeXBlc10ueG1sUEsBAi0AFAAGAAgAAAAhAFr0LFu/AAAAFQEAAAsAAAAA&#10;AAAAAAAAAAAAHwEAAF9yZWxzLy5yZWxzUEsBAi0AFAAGAAgAAAAhAKNwGmTBAAAA2wAAAA8AAAAA&#10;AAAAAAAAAAAABwIAAGRycy9kb3ducmV2LnhtbFBLBQYAAAAAAwADALcAAAD1AgAAAAA=&#10;" strokeweight="2.25pt"/>
                  <v:line id="Line 595" o:spid="_x0000_s1042" style="position:absolute;visibility:visible;mso-wrap-style:square" from="1134,6517" to="7434,6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L//xAAAANsAAAAPAAAAZHJzL2Rvd25yZXYueG1sRI9Ba8JA&#10;FITvBf/D8oTe6saSthJdRYRCDunBWPT6yD6zwezbmN0m6b/vFgo9DjPzDbPZTbYVA/W+caxguUhA&#10;EFdON1wr+Dy9P61A+ICssXVMCr7Jw247e9hgpt3IRxrKUIsIYZ+hAhNCl0npK0MW/cJ1xNG7ut5i&#10;iLKvpe5xjHDbyuckeZUWG44LBjs6GKpu5ZdVkH7kRl+mwhfHJD9Tc08P99Ip9Tif9msQgabwH/5r&#10;51rByxv8fok/QG5/AAAA//8DAFBLAQItABQABgAIAAAAIQDb4fbL7gAAAIUBAAATAAAAAAAAAAAA&#10;AAAAAAAAAABbQ29udGVudF9UeXBlc10ueG1sUEsBAi0AFAAGAAgAAAAhAFr0LFu/AAAAFQEAAAsA&#10;AAAAAAAAAAAAAAAAHwEAAF9yZWxzLy5yZWxzUEsBAi0AFAAGAAgAAAAhAMw8v//EAAAA2wAAAA8A&#10;AAAAAAAAAAAAAAAABwIAAGRycy9kb3ducmV2LnhtbFBLBQYAAAAAAwADALcAAAD4AgAAAAA=&#10;" strokeweight="2.25pt"/>
                  <v:group id="Group 596" o:spid="_x0000_s1043" style="position:absolute;left:1134;top:4567;width:6300;height:1950" coordorigin="1134,4538" coordsize="6300,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Text Box 597" o:spid="_x0000_s1044" type="#_x0000_t202" style="position:absolute;left:4380;top:4952;width:2768;height:1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esgwQAAANsAAAAPAAAAZHJzL2Rvd25yZXYueG1sRI/dqsIw&#10;EITvBd8hrOCNaKoc/6pRVDjirT8PsDZrW2w2pYm2vr0RBC+HmfmGWa4bU4gnVS63rGA4iEAQJ1bn&#10;nCq4nP/7MxDOI2ssLJOCFzlYr9qtJcba1nyk58mnIkDYxagg876MpXRJRgbdwJbEwbvZyqAPskql&#10;rrAOcFPIURRNpMGcw0KGJe0ySu6nh1FwO9S98by+7v1levybbDGfXu1LqW6n2SxAeGr8L/xtH7SC&#10;8Rw+X8IPkKs3AAAA//8DAFBLAQItABQABgAIAAAAIQDb4fbL7gAAAIUBAAATAAAAAAAAAAAAAAAA&#10;AAAAAABbQ29udGVudF9UeXBlc10ueG1sUEsBAi0AFAAGAAgAAAAhAFr0LFu/AAAAFQEAAAsAAAAA&#10;AAAAAAAAAAAAHwEAAF9yZWxzLy5yZWxzUEsBAi0AFAAGAAgAAAAhAIox6yDBAAAA2wAAAA8AAAAA&#10;AAAAAAAAAAAABwIAAGRycy9kb3ducmV2LnhtbFBLBQYAAAAAAwADALcAAAD1AgAAAAA=&#10;" stroked="f">
                      <v:textbox>
                        <w:txbxContent>
                          <w:p w14:paraId="6D15776C" w14:textId="77777777" w:rsidR="00FC2081" w:rsidRPr="00BE32B4" w:rsidRDefault="00FC2081" w:rsidP="00EA37CE">
                            <w:pPr>
                              <w:pStyle w:val="Sprotnaopomba-besedilo"/>
                              <w:rPr>
                                <w:rFonts w:ascii="Arial" w:hAnsi="Arial"/>
                                <w:b/>
                                <w:sz w:val="32"/>
                                <w:szCs w:val="32"/>
                                <w:lang w:val="en-US"/>
                              </w:rPr>
                            </w:pPr>
                            <w:r w:rsidRPr="00BE32B4">
                              <w:rPr>
                                <w:rFonts w:ascii="Arial" w:hAnsi="Arial"/>
                                <w:b/>
                                <w:sz w:val="32"/>
                                <w:szCs w:val="32"/>
                                <w:lang w:val="en-US"/>
                              </w:rPr>
                              <w:t>XX -</w:t>
                            </w:r>
                          </w:p>
                          <w:p w14:paraId="6B934F16" w14:textId="77777777" w:rsidR="00FC2081" w:rsidRPr="00BE32B4" w:rsidRDefault="00FC2081" w:rsidP="00EA37CE">
                            <w:pPr>
                              <w:pStyle w:val="Sprotnaopomba-besedilo"/>
                              <w:rPr>
                                <w:rFonts w:ascii="Arial" w:hAnsi="Arial"/>
                                <w:b/>
                                <w:sz w:val="32"/>
                                <w:szCs w:val="32"/>
                                <w:lang w:val="en-US"/>
                              </w:rPr>
                            </w:pPr>
                            <w:r w:rsidRPr="00BE32B4">
                              <w:rPr>
                                <w:rFonts w:ascii="Arial" w:hAnsi="Arial"/>
                                <w:b/>
                                <w:sz w:val="32"/>
                                <w:szCs w:val="32"/>
                                <w:lang w:val="en-US"/>
                              </w:rPr>
                              <w:t>000</w:t>
                            </w:r>
                          </w:p>
                          <w:p w14:paraId="0D4DEBB7" w14:textId="77777777" w:rsidR="00FC2081" w:rsidRPr="00BE32B4" w:rsidRDefault="00FC2081" w:rsidP="00EA37CE">
                            <w:pPr>
                              <w:rPr>
                                <w:rFonts w:ascii="Arial" w:hAnsi="Arial"/>
                                <w:b/>
                                <w:bCs/>
                                <w:sz w:val="32"/>
                                <w:szCs w:val="32"/>
                              </w:rPr>
                            </w:pPr>
                            <w:r w:rsidRPr="00BE32B4">
                              <w:rPr>
                                <w:rFonts w:ascii="Arial" w:hAnsi="Arial"/>
                                <w:b/>
                                <w:bCs/>
                                <w:sz w:val="32"/>
                                <w:szCs w:val="32"/>
                              </w:rPr>
                              <w:t>YY</w:t>
                            </w:r>
                          </w:p>
                        </w:txbxContent>
                      </v:textbox>
                    </v:shape>
                    <v:line id="Line 598" o:spid="_x0000_s1045" style="position:absolute;visibility:visible;mso-wrap-style:square" from="1134,4546" to="7434,4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e02vwAAANsAAAAPAAAAZHJzL2Rvd25yZXYueG1sRE9Ni8Iw&#10;EL0L/ocwwt5sqohI11ikIPTgHqziXodmbIrNpDZZ7f77zWHB4+N9b/PRduJJg28dK1gkKQji2umW&#10;GwWX82G+AeEDssbOMSn4JQ/5bjrZYqbdi0/0rEIjYgj7DBWYEPpMSl8bsugT1xNH7uYGiyHCoZF6&#10;wFcMt51cpulaWmw5NhjsqTBU36sfq2D1VRr9PR798ZSWV2ofq+JROaU+ZuP+E0SgMbzF/+5SK1jH&#10;9fFL/AFy9wcAAP//AwBQSwECLQAUAAYACAAAACEA2+H2y+4AAACFAQAAEwAAAAAAAAAAAAAAAAAA&#10;AAAAW0NvbnRlbnRfVHlwZXNdLnhtbFBLAQItABQABgAIAAAAIQBa9CxbvwAAABUBAAALAAAAAAAA&#10;AAAAAAAAAB8BAABfcmVscy8ucmVsc1BLAQItABQABgAIAAAAIQCNue02vwAAANsAAAAPAAAAAAAA&#10;AAAAAAAAAAcCAABkcnMvZG93bnJldi54bWxQSwUGAAAAAAMAAwC3AAAA8wIAAAAA&#10;" strokeweight="2.25pt"/>
                    <v:shape id="Freeform 599" o:spid="_x0000_s1046" style="position:absolute;left:3886;top:4538;width:1;height:1950;visibility:visible;mso-wrap-style:square;v-text-anchor:top" coordsize="1,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D/AwgAAANsAAAAPAAAAZHJzL2Rvd25yZXYueG1sRI9Bi8Iw&#10;FITvC/6H8ARva9qCsnSNIoLSiwdbweujeduUbV66TdT6740g7HGYmW+Y1Wa0nbjR4FvHCtJ5AoK4&#10;drrlRsG52n9+gfABWWPnmBQ8yMNmPflYYa7dnU90K0MjIoR9jgpMCH0upa8NWfRz1xNH78cNFkOU&#10;QyP1gPcIt53MkmQpLbYcFwz2tDNU/5ZXqyArsqI7bCs6/enF/mzSY3Upg1Kz6bj9BhFoDP/hd7vQ&#10;CpYpvL7EHyDXTwAAAP//AwBQSwECLQAUAAYACAAAACEA2+H2y+4AAACFAQAAEwAAAAAAAAAAAAAA&#10;AAAAAAAAW0NvbnRlbnRfVHlwZXNdLnhtbFBLAQItABQABgAIAAAAIQBa9CxbvwAAABUBAAALAAAA&#10;AAAAAAAAAAAAAB8BAABfcmVscy8ucmVsc1BLAQItABQABgAIAAAAIQA1BD/AwgAAANsAAAAPAAAA&#10;AAAAAAAAAAAAAAcCAABkcnMvZG93bnJldi54bWxQSwUGAAAAAAMAAwC3AAAA9gIAAAAA&#10;" path="m,l,3840e" filled="f" strokeweight="2.25pt">
                      <v:path arrowok="t" o:connecttype="custom" o:connectlocs="0,0;0,1950" o:connectangles="0,0"/>
                    </v:shape>
                    <v:shape id="Picture 600" o:spid="_x0000_s1047" type="#_x0000_t75" style="position:absolute;left:2227;top:4734;width:442;height:15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Dx1xQAAANsAAAAPAAAAZHJzL2Rvd25yZXYueG1sRI9Bi8Iw&#10;FITvgv8hPMGbpspS3a5RxEVY8CDqinh7NG/bavNSmqh1f70RBI/DzHzDTGaNKcWValdYVjDoRyCI&#10;U6sLzhT87pa9MQjnkTWWlknBnRzMpu3WBBNtb7yh69ZnIkDYJagg975KpHRpTgZd31bEwfuztUEf&#10;ZJ1JXeMtwE0ph1EUS4MFh4UcK1rklJ63F6PA7L7tcrBa/4/Wh/vx8+NUrvbxXqlup5l/gfDU+Hf4&#10;1f7RCuIhPL+EHyCnDwAAAP//AwBQSwECLQAUAAYACAAAACEA2+H2y+4AAACFAQAAEwAAAAAAAAAA&#10;AAAAAAAAAAAAW0NvbnRlbnRfVHlwZXNdLnhtbFBLAQItABQABgAIAAAAIQBa9CxbvwAAABUBAAAL&#10;AAAAAAAAAAAAAAAAAB8BAABfcmVscy8ucmVsc1BLAQItABQABgAIAAAAIQDGJDx1xQAAANsAAAAP&#10;AAAAAAAAAAAAAAAAAAcCAABkcnMvZG93bnJldi54bWxQSwUGAAAAAAMAAwC3AAAA+QIAAAAA&#10;">
                      <v:imagedata r:id="rId26" o:title=""/>
                    </v:shape>
                  </v:group>
                </v:group>
                <w10:anchorlock/>
              </v:group>
            </w:pict>
          </mc:Fallback>
        </mc:AlternateContent>
      </w:r>
    </w:p>
    <w:p w14:paraId="7185A10B" w14:textId="77777777" w:rsidR="0094312C" w:rsidRDefault="00EA37CE" w:rsidP="00EA37CE">
      <w:pPr>
        <w:keepNext/>
        <w:ind w:hanging="720"/>
        <w:rPr>
          <w:rFonts w:ascii="Arial" w:hAnsi="Arial" w:cs="Arial"/>
          <w:i/>
          <w:szCs w:val="22"/>
          <w:lang w:val="sl-SI"/>
        </w:rPr>
      </w:pPr>
      <w:r w:rsidRPr="00E41C4F">
        <w:rPr>
          <w:rFonts w:ascii="Arial" w:hAnsi="Arial" w:cs="Arial"/>
          <w:i/>
          <w:szCs w:val="22"/>
          <w:lang w:val="sl-SI"/>
        </w:rPr>
        <w:tab/>
      </w:r>
    </w:p>
    <w:p w14:paraId="2E801BDB" w14:textId="77777777" w:rsidR="00EA37CE" w:rsidRPr="00E41C4F" w:rsidRDefault="00EA37CE" w:rsidP="0094312C">
      <w:pPr>
        <w:keepNext/>
        <w:rPr>
          <w:szCs w:val="22"/>
          <w:lang w:val="sl-SI"/>
        </w:rPr>
      </w:pPr>
      <w:r w:rsidRPr="00E41C4F">
        <w:rPr>
          <w:szCs w:val="22"/>
          <w:lang w:val="sl-SI"/>
        </w:rPr>
        <w:t>Primer 3 (To je predviden</w:t>
      </w:r>
      <w:r w:rsidR="005E6D64">
        <w:rPr>
          <w:szCs w:val="22"/>
          <w:lang w:val="sl-SI"/>
        </w:rPr>
        <w:t>i</w:t>
      </w:r>
      <w:r w:rsidRPr="00E41C4F">
        <w:rPr>
          <w:szCs w:val="22"/>
          <w:lang w:val="sl-SI"/>
        </w:rPr>
        <w:t xml:space="preserve"> primer znaka z zaokroženo obrobo.)</w:t>
      </w:r>
    </w:p>
    <w:p w14:paraId="03B979F4" w14:textId="1BBA0249" w:rsidR="00EA37CE" w:rsidRPr="00E41C4F" w:rsidRDefault="00A44832" w:rsidP="00EA37CE">
      <w:pPr>
        <w:rPr>
          <w:szCs w:val="22"/>
          <w:lang w:val="sl-SI"/>
        </w:rPr>
      </w:pPr>
      <w:r w:rsidRPr="00E41C4F">
        <w:rPr>
          <w:noProof/>
          <w:szCs w:val="22"/>
          <w:lang w:val="sl-SI"/>
        </w:rPr>
        <mc:AlternateContent>
          <mc:Choice Requires="wpg">
            <w:drawing>
              <wp:inline distT="0" distB="0" distL="0" distR="0" wp14:anchorId="297E27B9" wp14:editId="17026F42">
                <wp:extent cx="4000500" cy="1009650"/>
                <wp:effectExtent l="14605" t="22860" r="23495" b="15240"/>
                <wp:docPr id="48" name="Group 601" descr="Primer različice zahtevanih elementov znaka z zaokroženo obrob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0" cy="1009650"/>
                          <a:chOff x="1134" y="8843"/>
                          <a:chExt cx="6300" cy="1800"/>
                        </a:xfrm>
                      </wpg:grpSpPr>
                      <wps:wsp>
                        <wps:cNvPr id="49" name="Text Box 602"/>
                        <wps:cNvSpPr txBox="1">
                          <a:spLocks noChangeArrowheads="1"/>
                        </wps:cNvSpPr>
                        <wps:spPr bwMode="auto">
                          <a:xfrm>
                            <a:off x="4380" y="9232"/>
                            <a:ext cx="2768" cy="113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47296E" w14:textId="77777777" w:rsidR="00FC2081" w:rsidRPr="002B11DB" w:rsidRDefault="00FC2081" w:rsidP="00EA37CE">
                              <w:pPr>
                                <w:pStyle w:val="Sprotnaopomba-besedilo"/>
                                <w:rPr>
                                  <w:rFonts w:ascii="Arial" w:hAnsi="Arial"/>
                                  <w:b/>
                                  <w:sz w:val="36"/>
                                  <w:szCs w:val="36"/>
                                  <w:lang w:val="en-US"/>
                                </w:rPr>
                              </w:pPr>
                              <w:r w:rsidRPr="002B11DB">
                                <w:rPr>
                                  <w:rFonts w:ascii="Arial" w:hAnsi="Arial"/>
                                  <w:b/>
                                  <w:sz w:val="36"/>
                                  <w:szCs w:val="36"/>
                                  <w:lang w:val="en-US"/>
                                </w:rPr>
                                <w:t xml:space="preserve">XX - 000 </w:t>
                              </w:r>
                              <w:r>
                                <w:rPr>
                                  <w:rFonts w:ascii="Arial" w:hAnsi="Arial"/>
                                  <w:b/>
                                  <w:sz w:val="36"/>
                                  <w:szCs w:val="36"/>
                                  <w:lang w:val="en-US"/>
                                </w:rPr>
                                <w:t>- YY</w:t>
                              </w:r>
                            </w:p>
                            <w:p w14:paraId="4B0D3CC0" w14:textId="77777777" w:rsidR="00FC2081" w:rsidRDefault="00FC2081" w:rsidP="00EA37CE">
                              <w:pPr>
                                <w:rPr>
                                  <w:sz w:val="40"/>
                                </w:rPr>
                              </w:pPr>
                            </w:p>
                          </w:txbxContent>
                        </wps:txbx>
                        <wps:bodyPr rot="0" vert="horz" wrap="square" lIns="91440" tIns="45720" rIns="91440" bIns="45720" anchor="t" anchorCtr="0" upright="1">
                          <a:noAutofit/>
                        </wps:bodyPr>
                      </wps:wsp>
                      <wps:wsp>
                        <wps:cNvPr id="50" name="Freeform 603"/>
                        <wps:cNvSpPr>
                          <a:spLocks/>
                        </wps:cNvSpPr>
                        <wps:spPr bwMode="auto">
                          <a:xfrm>
                            <a:off x="3886" y="8855"/>
                            <a:ext cx="1" cy="1772"/>
                          </a:xfrm>
                          <a:custGeom>
                            <a:avLst/>
                            <a:gdLst>
                              <a:gd name="T0" fmla="*/ 0 w 1"/>
                              <a:gd name="T1" fmla="*/ 0 h 3840"/>
                              <a:gd name="T2" fmla="*/ 0 w 1"/>
                              <a:gd name="T3" fmla="*/ 3840 h 3840"/>
                            </a:gdLst>
                            <a:ahLst/>
                            <a:cxnLst>
                              <a:cxn ang="0">
                                <a:pos x="T0" y="T1"/>
                              </a:cxn>
                              <a:cxn ang="0">
                                <a:pos x="T2" y="T3"/>
                              </a:cxn>
                            </a:cxnLst>
                            <a:rect l="0" t="0" r="r" b="b"/>
                            <a:pathLst>
                              <a:path w="1" h="3840">
                                <a:moveTo>
                                  <a:pt x="0" y="0"/>
                                </a:moveTo>
                                <a:lnTo>
                                  <a:pt x="0" y="3840"/>
                                </a:lnTo>
                              </a:path>
                            </a:pathLst>
                          </a:custGeom>
                          <a:noFill/>
                          <a:ln w="2857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1" name="AutoShape 604"/>
                        <wps:cNvSpPr>
                          <a:spLocks noChangeArrowheads="1"/>
                        </wps:cNvSpPr>
                        <wps:spPr bwMode="auto">
                          <a:xfrm>
                            <a:off x="1134" y="8843"/>
                            <a:ext cx="6300" cy="1800"/>
                          </a:xfrm>
                          <a:prstGeom prst="roundRect">
                            <a:avLst>
                              <a:gd name="adj" fmla="val 16667"/>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2" name="Picture 60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2227" y="8963"/>
                            <a:ext cx="442" cy="15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297E27B9" id="Group 601" o:spid="_x0000_s1048" alt="Primer različice zahtevanih elementov znaka z zaokroženo obrobo" style="width:315pt;height:79.5pt;mso-position-horizontal-relative:char;mso-position-vertical-relative:line" coordorigin="1134,8843" coordsize="6300,18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FsMsJBQAAHw8AAA4AAABkcnMvZTJvRG9jLnhtbOxXbW/bNhD+PmD/&#10;gdDHAY3ld1uIU3RJUxTotmDNfgAtUZZWidRIOnb66/fcUbLlvLRZNwwYsAAxSPF4vDs+z93x/PW+&#10;rsSdsq40ehUNz+JIKJ2arNSbVfTb7fWrRSSclzqTldFqFd0rF72++P67812TqJEpTJUpK6BEu2TX&#10;rKLC+yYZDFxaqFq6M9MojcXc2Fp6TO1mkFm5g/a6GozieDbYGZs11qTKOXy9CovRBevPc5X6X/Lc&#10;KS+qVQTbPP9a/l3T7+DiXCYbK5uiTFsz5DdYUctS49CDqivppdja8pGqukytcSb3Z6mpBybPy1Sx&#10;D/BmGD/w5p0124Z92SS7TXMIE0L7IE7frDb9+e6dbT42NzZYj+EHk35yiMtg12yS/jrNN0FYrHc/&#10;mQz3KbfesOP73NakAi6JPcf3/hBftfcixcdJHMfTGNeQYm0Yx8vZtL2BtMA10b7hcDyJBJYXi8k4&#10;3E5avG33z8aHzQuMyEaZhIPZ2NY4unygyR0D5v5ewD4WslF8D44CcmNFmcGbZSS0rBGEW3LwR7MX&#10;s3hEVtHxkKOoCr/HAvziILkQXKHNZSH1Rr2x1uwKJTMYOGR/eluDHkdKvhbtyXiBqCJqy9GYLZBJ&#10;F/PRfAYKcsCH49OYyaSxzr9TphY0WEUWdGE75d0H50N4OxG6W2eqMrsuq4ondrO+rKy4k6DWNf+1&#10;N3IiVmkS1oa2BY3hi2JytseQ1+RocNnv1/sQ4S6Ya5PdIwzWBP4i32BQGPs5EjtwdxW5P7bSqkhU&#10;7zVCuRxOJkR2nkym8xEmtr+y7q9InULVKvKRCMNLHxLEtrHlpsBJ4fK0eQOw5yUHhiwOVjFRGG7/&#10;Eu7AmRZ311YpSo3AHXPlBDy4rj6VD4j8C7AaLxazlozTKd3FEVbDFlPzOePtwEOZpNuAKZLucIS8&#10;mOGq6dMm60gDN/K6Qrb9YSBisRNMgL4AzugJFGK8wK2yFUcloxOZJ5SMewKkQBz1wOiDWbIIUIT9&#10;e92aihEQgWQbMyka4yhD3cJuMO028JXlya9nhGEfCfP14DxIcdI6HkKce1icbCRQnNbB10Z6so3O&#10;oKHYER5FsYo4HPS5Nnfq1rCAf5B7ceRxtdKPpbqYQjAsY0DHsJWHo8ny3rUe2EybyKDRYjqfAhFE&#10;xbySYFJaNxloqTch7z2bOFAR8Eee4oyTxEGJ50q6IiQYXgoBQVHUGcOAMudbnQl/3yALazQYyAer&#10;qFYZMoFCP0IjlvSyrF4iyWGgSH4hPf2fjHpFcAoshiJIyZELJbLRhKL+dDb6x2vfEx1DV/u+0C88&#10;rn2Eql9PCiDh4JBpZPZ7l0lQ8cRwNpvNW9hylguEaesp7XyGJLR0gnPXr6PP0+ER6vu4xrhFLvqg&#10;fin9r2C1KdME/22Hi9Gjhu3rLwHs8ltqAsJron6RjlraT9vmFZpxJLtyXValv+eHBfIWGaXvbsqU&#10;GhOaHHu/KfJ6gD2W6VSAnitkJxY2AWVlyv30EfauAcg4hz/fBZ5qGdD0xJB1VTZdH0bj1mW0LQ/e&#10;BU9ELbw5rky6rZX24RFlFZI2XnCuKBuHXilR9Vohf9v3WVuVnU2JHAw6563yKUqETHJ0de13yt/d&#10;Alt8NJLsf1EfOxqN5qHhWM7a7r/j8mSCkHMbO112xOveHF2P+sI29oSZJ1TtSNQZDFrREP8Y0fMH&#10;rzCmWvtipGdef85Sx3ftxZ8AAAD//wMAUEsDBAoAAAAAAAAAIQCUd0wCyD8AAMg/AAAVAAAAZHJz&#10;L21lZGlhL2ltYWdlMS5qcGVn/9j/4AAQSkZJRgABAQEAYABgAAD/2wBDAAEBAQEBAQEBAQEBAQEB&#10;AQEBAQEBAQEBAQEBAQEBAQEBAQEBAQEBAQEBAQECAgICAgICAgICAgMDAwMDAwMDAwP/2wBDAQEB&#10;AQEBAQEBAQECAgECAgMDAwMDAwMDAwMDAwMDAwMDAwMDAwMDAwMDAwMDAwMDAwMDAwMDAwMDAwMD&#10;AwMDAwP/wAARCAGsAHY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iiiigAooooAKKKKAPze/wCCwn/KLb9vn/s1z4tf+ove1/j/ACfcX/dX&#10;+Qr/AGAf+Cwn/KLb9vn/ALNc+LX/AKi97X+P8n3F/wB1f5Cg2h8Hzf6H+rD/AMG4P/KGH9jD/sGf&#10;GX/1ob4s1+4Nfh9/wbg/8oYf2MP+wZ8Zf/WhvizX7g0Gc/iYUUUUEhRRRQAUUUUAFFFFABRRRQAU&#10;UUUAfm9/wWE/5Rbft8/9mufFr/1F72v8f5PuL/ur/IV/sA/8FhP+UW37fP8A2a58Wv8A1F72v8f5&#10;PuL/ALq/yFBtD4Pm/wBD/Vh/4Nwf+UMP7GH/AGDPjL/60N8Wa/cGvw+/4Nwf+UMP7GH/AGDPjL/6&#10;0N8Wa/cGgzn8TPgr/gp7+0l8Qv2Qf2Bv2nf2lfhTB4cuviN8IPh03ijwrb+LdPudW8OSap/bujaY&#10;Bq+nWOoaXdXVusOoSEKlxEd4HOMiv4SI/wDg7N/4KkGSFT4e/ZX2vNDGQPhX4t5V5URhx8S8jgnF&#10;f2d/8F5P+UQf7eP/AGRg/wDqXeF6/wAlOL/XW/8A1823/o+Ol3NIJct7K9/8j/b98Lalcaz4Y8Oa&#10;1diJbrVtC0fVLlYVZYknv9Pt7qZYQzOyRJJMcZZsLxmugrkPh9/yIPgj/sUPDX/plsq6+hbIyejY&#10;UUUUxH+N5/w8y/4KPf8AR/X7Y/8A4kd8Vv8A5qK/vW/4NXvjv8b/ANoH9hP40+LPjx8YPid8aPFW&#10;lftVeK/D+meJfin428RePNd0/QIPhf8ACe/g0Sy1XxHqOoXttpUN9qNxMlujrGss7uF3O1f5plf6&#10;L/8AwaAf8o8/jx/2eD4w/wDVSfByg2n8LP6waKKKDEKKKKAPze/4LCf8otv2+f8As1z4tf8AqL3t&#10;f4/yfcX/AHV/kK/2Af8AgsJ/yi2/b5/7Nc+LX/qL3tf4/wAn3F/3V/kKDaHwfN/of6sP/BuD/wAo&#10;Yf2MP+wZ8Zf/AFob4s1+4Nfh9/wbg/8AKGH9jD/sGfGX/wBaG+LNfuDQZz+Jn5Hf8F5P+UQf7eP/&#10;AGRg/wDqXeF6/wAlOL/XW/8A1823/o+Ov9az/gvJ/wAog/28f+yMH/1LvC9f5KcX+ut/+vm2/wDR&#10;8dBpD4Pm/wBD/bu+H3/Ig+CP+xQ8Nf8Aplsq6+uQ+H3/ACIPgj/sUPDX/plsq6+lHZehlLd+oUUU&#10;UxH+G/X+i/8A8GgH/KPP48f9ng+MP/VSfByv86Cv9F//AINAP+Uefx4/7PB8Yf8AqpPg5QbT+Fn9&#10;YNFFFBiFFFFAH5vf8FhP+UW37fP/AGa58Wv/AFF72v8AH+T7i/7q/wAhX+wD/wAFhP8AlFt+3z/2&#10;a58Wv/UXva/x/k+4v+6v8hQbQ+D5v9D/AFYf+DcH/lDD+xh/2DPjL/60N8Wa/cGvw+/4Nwf+UMP7&#10;GH/YM+Mv/rQ3xZr9waDOfxM/K/8A4LZ+DfGPxD/4JVfts+C/AHhPxJ458Y+IfhE9loHhPwhoep+I&#10;/Emu3g8UeHLg22kaHpFteanqV0tvbu5SGJ22IWxgGv8ALmj/AGBv26xNAT+xZ+1gALi3J/4x6+LA&#10;GBPGWP8AyKfRepr/AGaaKWvccZ2VrHKeBIJ7XwT4OtrmGW3uIPC3h6C4gnjaGaCaDSLOKWKaKQLJ&#10;HJHIhVlPKkYrq6KKa0SRD1bYUUUUAf4b9f6L/wDwaAf8o8/jx/2eD4w/9VJ8HK/zoK/0Uv8Agz/1&#10;Cwf9gD4/aXHf2Mmp237XPie8utMS9tX1O1sr74U/CSGyvbrT0la8trK+lsp0gmkRY5ngkWNmaNwo&#10;bS+Fn9Z1FFFBiFFFFAH5vf8ABYT/AJRbft8/9mufFr/1F72v8f5PuL/ur/IV/sA/8FhP+UW37fP/&#10;AGa58Wv/AFF72v8AH+T7i/7q/wAhQbQ+D5v9D/Vh/wCDcH/lDD+xh/2DPjL/AOtDfFmv3Br8Pv8A&#10;g3B/5Qw/sYf9gz4y/wDrQ3xZr9waDOfxMKK+Yv2yf2n/AAr+xf8AsxfGX9qPxv4d8Q+LPCnwY8KN&#10;4t1vw34UOmjxFq9oNRsNLS10o6teWGmidp9QRj5syKEBPXg/zT/8RiP7GX/Rq37T/wD4EfCr/wCb&#10;alcFCUldLQ/r1or+Vf4f/wDB3R/wTg8S6hY6b47+Gf7VHwxivb23tZtdv/Afgnxb4f0m3mKJLqOr&#10;S+FfiHe+IfslruLSC1027lKLlUY/LX9NHwu+J/w9+NXw88HfFn4UeLtD8efDjx/oFh4n8G+L/DV2&#10;l9o2vaJqcIms760nAV0bblJIZFjmt5leKVFkVlBcHFq90egUUUUyT/Dfr2n9n79oz45/sq/FDQfj&#10;P+zt8UPFXwl+JfhuQGw8S+Fb/wAhru0Z0a50bX9LnW40fxL4d1FU2XOn6hb3FncISrxkGvFq/T/9&#10;mv8A4JGftg/tjfsf+Mv2vP2YPC+nfGLTfh18WvEfwr8afBzw7cSRfFyFNC8H+EPF6+L/AArpF8kG&#10;meNtOvIfFa2p02xuW1lZ4MxWs6OSgdB/WL/wTH/4OrvhX8UY9B+Ef/BRnS9L+C3xGuLi10nSv2gf&#10;B+mXh+C3iYtbtDFc/EHR/tWo6x8LtYurqNFkuoVvdDeScu7abAhFf2B6Dr2h+KtF0jxL4Z1nSvEf&#10;hzX9Os9Z0HxBoOpWer6Jrej6lbxXunarpOqWE1zY6lpt/aTJLDPC7xSRurIxUg1/iB6jp2oaRqGo&#10;6NrFhfaRq+kXlzpmraRqtncafqel6jZyNBd6dqWnXkcF3Y3ttKhSSGVFkRhhgK/UH/gnT/wWH/bU&#10;/wCCaGuCD4LeNovGfwfv7o3PiT9nz4nz6pr3wv1SV4vIfUNAhhvIdX+H+vKoRvtejT2yTtDGt1Dc&#10;xL5dBDgtWtz/AF1KK/FP/gml/wAF1v2Kv+CkUGi+C9A8SH4K/tJXWnrNqf7PvxM1G0s9b1C/hijf&#10;UD8MvFJWz0P4n6bC7M0a2fk6sLeJ5Z7CCNWNftZQZtNbo/N7/gsJ/wAotv2+f+zXPi1/6i97X+P8&#10;n3F/3V/kK/2Af+Cwn/KLb9vn/s1z4tf+ove1/j/J9xf91f5Cg1h8Hzf6H+rD/wAG4P8Ayhh/Yw/7&#10;Bnxl/wDWhvizX7g1+H3/AAbg/wDKGH9jD/sGfGX/ANaG+LNfuDQZz+Jn5Hf8F5P+UQf7eP8A2Rg/&#10;+pd4Xr/JTjUNJCnZ5ooz64eREOPwPHvX+tZ/wXk/5RB/t4/9kYP/AKl3hev8lJDteN8Z2SxSY6bj&#10;G6uBntu24oNIfB83+h+qn/BYj9gX4ef8E6P2rvD/AMFPhX4y8Y+M/BHjD4GfDb4w6Zc+Pf7Hm8Ta&#10;Lc+MX16w1PQrvUNC0/SNO1S2t77w+80Ey2kDrHOI3DmPzX/s3/4NH/Gus+Iv+CZfjrwxqt/d3tl8&#10;O/2r/iboHhuG5nkli0nQtZ8G/DHxg2l2KSNtgtBr/iLULnYmF826c45NfxC/8FPP+Cgeq/8ABSb9&#10;o7SPj1qHwysPhJZeGfhH4C+EHh/wha+JZ/F90NI8EjVbl9W1fxBJpGgQ3eo6pqeuXLhIbKCKGARI&#10;d7q8j/2+f8GkPgTxB4Y/4JmeN/FWs6dfafpvxM/ao+JXibwlNdW0kMOs+HdH8H/DXwTJrWmyOFF1&#10;YyeJPDWo2vmLlPNs5Bk4NLWyvuE7WevT/I/qRooopmJ/hv1/ov8A/BoB/wAo8/jx/wBng+MP/VSf&#10;Byv86Cv9F/8A4NAP+Uefx4/7PB8Yf+qk+DlBtP4Wfp1/wUm/4Ik/sWf8FJ9Ivta8deEovhP8ffKz&#10;ov7RXwx0rTdM8dCSKJUjtPHGnlIdG+JuilEjVotVRryGOJUtby1+bd/nt/8ABSL/AIIq/tq/8E1t&#10;W1nXfiJ4Ob4nfs+296sWiftG/DWzvtT8DCzvLhIdMh8fac6NrPwz16V544ZItRQ2El0WS0vLpQHP&#10;+tXWVrOi6P4k0jVNA8Q6Tpuu6Dren3mka3omtWNrqelaxpeoW72moaZqmm3sU9lf6df20rRzQyo8&#10;UqMVZSDQQpvq9D/D8sry70+8stT0y8u9P1HTriG+03U9Ou57K/0+9t3EttfaffWkkV1ZXcDgNHLE&#10;6yI3KkGv6mP+CYv/AAdA/tI/sup4S+D/AO2faaz+1B8BtOltNJh+IYuIn/aH+H+gq6xhl1e+mt7D&#10;4uafpkbMy2+sSw6syBY11HYkcQ/Zz/gp1/wax/Az49SeJfjD+wTqmh/s3fFm4t9Q1a++CuoW0x+A&#10;XjvWJp4rhYtC+ymbUvg3fXKtcACwt73RXlMKJY2aCSY/wkftMfsn/tG/sb/Em7+En7Tnwh8YfB/x&#10;1ALmaxsPE9gBpPibTrS9nsJNe8E+KLKS68OeNfDct1bOsd/pl1c2z7fvA8UGiakf6a37aP7aP7Mf&#10;7cX/AARu/by+K/7Lvxe8LfFbwkP2YPinbaxHpE89r4j8Jalc+FdTdNG8a+EdUgsfEnhLV2NtIY4b&#10;+1gM8cZkhMkREjf5USfcX/dX+QrtvBvxH+Ifw6XxSnw/8deLfBMXjvwrqngbxxB4W8Qalodr4z8F&#10;63bta6v4U8VWthcw23iDw9qNu7JLaXaSwnPABGa4oAAYHAFCGkkrLuf6sH/BuD/yhh/Yw/7Bnxl/&#10;9aG+LNfuDX4ff8G4P/KGH9jD/sGfGX/1ob4s1+4NBjP4mfkd/wAF5P8AlEH+3j/2Rg/+pd4Xr/JT&#10;jAaWFWzteeFGxkErJKiMAR0OGr/Wr/4LyED/AIJBft4kkDHwYOT0H/I3eF/Wv8lKJ0863+Zf+Pm2&#10;/iH/AD3j96DSHwfN/of6cfwZ/wCDYn/gkjoMfhTxtrXwm+J3xIa70TR9Xfwx8Q/jN4wv/C8l1eWF&#10;tdk3dh4bk8Kz30Mc0h/dSTNA44aMrxX9B3gjwL4M+GnhHw/4A+HnhXw94H8D+FNMt9F8MeEfCmjW&#10;GgeG/D+jWKrHa6do+i6bb22n6faW6/dSJFTJLYJJpPh9/wAiD4I/7FDw1/6ZbKuvpLVJmcm22ugU&#10;UUUyT/Dfr/Rf/wCDQD/lHn8eP+zwfGH/AKqT4OV/nQV/ov8A/BoB/wAo8/jx/wBng+MP/VSfByg2&#10;n8LP6waKKKDEK+bP2nf2Rf2bf2zPhvdfCf8Aac+D/g/4u+Cp/OlsrPxNpobVfDl/cRrFJrPhDxLZ&#10;yW3iPwfrgSNVF7pl1aXBUbS5QkV9J0Umrhe2x/nAf8Faf+DZ74n/ALGHg74gftL/ALKXjmX40fs3&#10;eDLPWPF3jXwV4zl03Rvi58IvBunxvd3OojVDPbaL8VNA0W1Qm5ntotP1WKP5vsVwqSzD+V0HIBHc&#10;Z/Ov9gD/AILCf8otv2+f+zXPi1/6i97X+P8AJ9xf91f5CmtDeLvG73uf6sP/AAbg/wDKGH9jD/sG&#10;fGX/ANaG+LNfuDX4ff8ABuD/AMoYf2MP+wZ8Zf8A1ob4s1+4NBlP4mcN8RPhx4A+L/gjxJ8Nfil4&#10;M8N/EL4feLtPOk+KfBni/SLHxB4b8Q6aZorhrHV9I1GG5sNQtjPbo+yRGAdA3BxXxaP+CTf/AATH&#10;GGH7A/7Jm4MCu34GfD376kMrAf2IRxjIB/Gv0LooEpNbNorWtvBZ29vaWkMVvaW0MVtbW0CLHBBb&#10;wxpFDFBEihI4oo1VVVflVRVmiigQUUUUAf4b9fqD/wAE4v8Agrt+2J/wTG8SSn4GeK7HxH8Idd15&#10;/EHj/wDZ/wDHcBv/AIc+MdRurKx0u91q1lt1j13wd4vfTtMtY11PTJ4nkW0hS5iuYE8k/l9Xtlp+&#10;zh8ddS+At3+1BpPwt8W6z8ANL8e6n8MNd+KWi6bJq/hrwx460nR/D+vXOh+K5dPNzc+GPtGk+J7K&#10;W1ub6OG0ui7JFK0kciKPzOjc/wBQj/gmn/wXY/Ys/wCCklnY+E9C8QL8C/2iHIivf2e/irruj2ni&#10;LWJ9seJvhh4lDWWj/FLTpPMwI7NINXTypGm0+GJVkb9rK/w5Leea2ntb2zuJ7S7tJ4byyvrOeW2v&#10;LO6hZZbe7sru3kjuLW5hdQySRsrowBBB5r+p7/gmV/wdD/tKfsxy6H8Lf22oPEf7VfwMtLe00vT/&#10;ABzBJpi/tB+ALG2VYY5F1e9k0zT/AItafHDu3xa1cxauTt26iVQQsGcodj/R9or5a/ZN/bP/AGaP&#10;24fhhYfFr9mP4s+F/ib4WurazfVrXSr6OHxX4O1C7WYroPjvwnctF4g8H67E1tKv2e+giMojZ4Wk&#10;i2yN9S0ENW06n5vf8FhP+UW37fP/AGa58Wv/AFF72v8AH+T7i/7q/wAhX+wD/wAFhP8AlFt+3z/2&#10;a58Wv/UXva/x/k+4v+6v8hQaw+D5v9D/AFYf+DcH/lDD+xh/2DPjL/60N8Wa/cGvw+/4Nwf+UMP7&#10;GH/YM+Mv/rQ3xZr9waDOfxM89+KXxT+HXwQ+H/in4rfFvxloHw++HHgjTTrPi7xp4o1CLSvD/h/S&#10;kmhtje6pfz4htrf7RcRoMn5ncKAScH4I/wCHz/8AwSl/6P6/Zq/8OPpv+NcN/wAF5QD/AMEgv28Q&#10;eR/wpg/p4u8Lmv8AJSVAzIgCgySJGCQMAyOqKTgZ4J/KgqMU1d3vf/I/2OPhx/wUz/4J4/FvUbbR&#10;vh5+25+y/wCJ9avrq3srDQ7X40+AbTWtRvbx0itLTTNJ1PXLLUdSu55ZFVI4IncswG3dX3PX+ND+&#10;3V+wn8Yv+CfnxstPgR8dpPBGq+JtU8BeEfiboOueA9Vu9b8Na14S8ZJeHTL20uNU0nRdVtLu2vdM&#10;ubeeGe1ieOWHcm+Nkdv9Dv8A4Ni/2ofih+01/wAEydLi+LvinUPGXiX4DfF/xj8B9H8R63dSX2u3&#10;3gPw34d8E+KPBltrOo3DyXOoz6HpXjA6bDLKTIbSxhVixUkrawSikm0f0R0UUUzM/wAN+v8ARR/4&#10;NE9N07Wf+CcX7Q+j6vp9lquj6r+1p4703VdK1K0gvtO1PTr/AODvwftb2wv7K6SW1vbK8tpXjlik&#10;RkkjZlZWDYr/ADrq/wBF/wD4NAP+Uefx4/7PB8Yf+qk+DlBtL4Wcz/wU1/4NYPgV8dk174sfsB6h&#10;on7N/wAXru5utW1L4Q67cak/7PvjS6uZ0uLuPQ0s7TVtb+EeqytJM0aWEV3ojyGOFbGzjDTD+En9&#10;pr9lP9of9jf4oar8HP2l/hR4q+E3j7TJJzDYeIbPOk+I9Ohubi0TxB4L8S2j3Hh/xn4bvJbZ/Ivt&#10;Oubi3cKQSrAqP9p2vm/9qD9kr9nf9s74V6x8GP2mPhX4Z+KngLVx5kdjrtm66roGpYUwa/4R8R2b&#10;W2v+EPEVqUAS9065t7jy8xMzRu6MEqb+0f48P7Ov7Svx4/ZK+KeifGn9nD4o+KPhL8StBkX7N4g8&#10;M3SrDqVkJEkm0TxPod5HdaF4u8OXmwC407Ure5s5lGGjPBr+57/gmF/wdT/Cb4tL4R+DH/BQ/S9P&#10;+CnxPvH0/QLP9obw3bsvwR8XXrQm3h1Lx/pZlk1D4R6nqFykQmuIxe6B58zSPJptsmxfy9/4Kbf8&#10;Gs/x9/Z+k8QfFj9gu91/9pT4N2ttdavffCLVhbyftB+DII5Sz2Ph6GxtrbTvjDYxQYZPskdlrZJM&#10;YsrkqZn/AJO7+wvtLv7/AEnVbC90vVdLu59P1XStTsrjT9T0y+tZGhubDUtPvIoLyxvIJVKyRSor&#10;owIIBo3LaUkf67n/AAVg8R+H/F3/AASe/bj8SeFtb0nxL4c139k74qaroniDw/qVlrOiaxpl34Tv&#10;ZbTUNK1XTZ7ix1Gxu4mDRzQyPE6HIJFf5C6fcX/dX+Qr7c+A3/BRD9rb9nT4F/Gj9mL4f/FK/u/2&#10;d/j14I8UeBvHfwd8Xxv4n8F2dt4s0q50rUfEHgezvpvO8BeKfLuRIbnTJII7p4Y/tUU6xqB8SAYA&#10;XsAB+QwKF5hFWVvM/wBWD/g3B/5Qw/sYf9gz4y/+tDfFmv3Br8Pv+DcH/lDD+xh/2DPjL/60N8Wa&#10;/cGgyn8TPyO/4Lyf8og/28f+yMH/ANS7wvX+SnGQssLH7qTQO3sqTIzdOTgCv9az/gvJ/wAog/28&#10;f+yMH/1LvC9f5KSDc8a5/wBZJFGD1A8yRUBx3AJzQaQ+D5v9D9nf+C7P7ZvwF/bh/bO8JfE79nPx&#10;Hqfi/wCH3g39nD4T/Cm48T6j4d1fwxFq3ijwzN4m1TW20rTdetrDWG02xOvxW/nTW0Aknjk2Bowk&#10;j/1k/wDBoPp91D/wTn+NeoyROlpqH7YnjxbOUggTmx+FXwZhutq4UMscrbdwyMgjqK/Mr4T/APBn&#10;h8WPEVzoOr/E39tz4e6N4M1SwsNVlf4efCXxJr3iaS1vLeK7W3tk8U+JfD+lWcrpIF86QThPvGJ/&#10;uV/Z5+xZ+xp8E/2B/wBnbwP+zP8AAHSdU0/wH4M/tO8Oo+Ib6HVfFfinxFrt7JqPiDxZ4s1a3tNO&#10;g1LxBrN5LmR44IIookjghjjhijRErW0FN306n1jRRRTMj/Dfr/Rf/wCDQD/lHn8eP+zwfGH/AKqT&#10;4OV/nQV/ov8A/BoB/wAo8/jx/wBng+MP/VSfByg2n8LP6waKKKDEK/Hj/gpN/wAESf2LP+Clthc+&#10;IPiH4Yn+Ffx6trCeDQf2gvhba6fpXjIzLavDY2vj7TJbc6N8TfD9rcLE7W+oqt9HHF5Nre2iu7N+&#10;w9FKw02tmf5J3/BSD/gix+2t/wAE1NSv9e+Jvg9PiR8BJdZn07w1+0P8NYLvVvBdzCxt209PHWkh&#10;Ztb+F+tXa3axCDVUFnPcxypaXd0sZc/khX+wD/wWB4/4Jb/t8e/7LfxcX8G8LXwP6Gv8fxPuL/ur&#10;/IUzaLvG5/qw/wDBuD/yhh/Yw/7Bnxl/9aG+LNfuDX4ff8G4P/KGH9jD/sGfGX/1ob4s1+4NBlP4&#10;mfkd/wAF5P8AlEH+3j/2Rg/+pd4Xr/JTi/11v/1823/o+Ov9ov8Aa7/Zj8E/tmfs2/F39mD4jax4&#10;m0HwR8ZvCzeFPEWteDrnTrLxRp2ntqNhqYm0W51fS9Z02G6Fxp6AmW1lXYSCueR/Ocv/AAaA/wDB&#10;PdZEcfHj9r07HjkAPi74Ucsjqyjj4Q8DI5pFRklGzetz+pT4ff8AIg+CP+xQ8Nf+mWyrr6y9F0yD&#10;RNJ0vRbVpZLbSNNstMtpJ2Vpnt7C2htYWkZVjVpGihUsQoXdWpQtEiHq2wooopiP8N+v3i/4I5/8&#10;F0/ip/wSqg1z4Uah8L/D3xi/Zp8e+PJfH3jHwxazJ4b+J/h7xJf6LpHhvU/EXgrxaVm03UVm0vQL&#10;EyaTqkL28rWn+j3Fm800j/g7WzN4d8QW2gWHiy40LWYPCmq6xqXh3TPFEul3sfh3UPEGjWunX+ra&#10;DZ600A0241nTbHWLSee1SUzxQ3MTsgV1JDoavof7E/7E/wDwUU/ZD/4KE+BJfHf7Lvxc0fxu2lQW&#10;TeMPA98snh/4meALu8tra4Gn+MvBGp+Tq+mCKS6EAvYVuNKup45FtrucRsw+4K/xJPhP8YPiv8Bv&#10;Hui/FL4JfEfxr8JviR4daU6L43+H/iHUPDPiOwjnRorq2F/ps0L3Gn3sDtHPazCS3njYrIjKSK/t&#10;t/4Jkf8AB15o2uTeG/g7/wAFLtCsvC1+baHTLT9qrwFpMx8MahdRJGkV38XPhxpVvcXXhue9CsZt&#10;U0BJ7ETFA2nWsReVAzlDqmf23UVw/wAO/iN4C+Lfgrw38R/hd4x8NfEDwB4x0yLWfC3jHwhrFh4h&#10;8Na9pc5dUvNL1bTJp7O6j8yNkcI5KSIyMA6sB3FC1Mz83v8AgsJ/yi2/b5/7Nc+LX/qL3tf4/wAn&#10;3F/3V/kK/wBgH/gsJ/yi2/b5/wCzXPi1/wCove1/j/J9xf8AdX+QoNofB83+h/qw/wDBuD/yhh/Y&#10;w/7Bnxl/9aG+LNfuDX4ff8G4P/KGH9jD/sGfGX/1ob4s1+4NBnP4mFFFcn4y8c+C/h3oVx4o+IPi&#10;7wx4H8NWbJHeeI/GHiDSfDOg2kkpJjS41fWrux0+F3EbFQ0gJ20EpXdludZRXjPw9/aI/Z/+Lt9N&#10;pXwo+Ofwe+J+qW8Ty3Om/Dz4neCvGuoW8MalnlmsvDOt6jcRRquSzFQBXs1A2mt0FFFFAj/Dfr+/&#10;7/g13+AXwX/ab/4JU/tI/B79oH4ZeEPi58Mte/bD8XS6l4P8baRBrGkm8j+EPwfSDVLISqLnSNas&#10;1cm3vrSSC8tycxyo2Cf4Aa/0X/8Ag0A/5R5/Hj/s8Hxh/wCqk+DlJq5tLRNn5m/8FO/+DU7x78Ok&#10;8V/GX/gnFrupfFDwbbi41q9/Zh8Z30DfE3Q7ZQbi+tfhd42uns9O8eWVoN7W2lamLbV/JVIYrnUL&#10;hlDfx6eL/B/i74feKde8D+PvC3iLwP418K6lcaP4m8IeL9E1Hw34n8PatZyvFc6drWh6vbWmpade&#10;wSxlSksanjPQ1/t/V+Yf/BQv/gkf+xb/AMFKPDc8Px4+HMWl/FWz0V9I8GfH7wMYPD/xY8HqJYbi&#10;1iTWY4ZrDxXocE0JX+zNat7+zSKaYQLBLJ5ymxMZ9Gf5kn7A3/BUL9sb/gm/42tfEf7OXxMvYfBV&#10;xqyap4x+B3jCW+134NePsiGO6Gt+Exd2x0nVbq3hEa6tpU1jqcS/dmKllb/QU/4Jkf8ABw5+xt/w&#10;UCXRfh1441Cy/Ze/aXvZrHTIPhP8R/Een/8ACNePdXu2e2iT4R/EO4i0rTPFFzdzKippN3FYaz5s&#10;6xwQXQVpj/FP/wAFM/8Aggb+2h/wTmm1XxxFpM/7Rv7N0DXl3H8cPhh4d1OSfwjpkV08NuPi/wCB&#10;om1PVPANw0BiZ76KW+0MvIEF6JMxr+HIKsEdWJGUlikR8EMpV45YpIyGR0YBlYEFSAQcimXZNbH+&#10;wB/wWE/5Rbft8/8AZrnxa/8AUXva/wAf5PuL/ur/ACFftV8Hv+C637ZnhD9kX48fsR/GnxDdftI/&#10;BL4v/BXxV8JPCd/8QdZnf4mfB6TWfDdzoGjXnh7x3Jb32o+KfCumLJB5mj6wLl0gt0SyurQF1k/F&#10;YDAA9AB+QoCKsreZ/qwf8G4P/KGH9jD/ALBnxl/9aG+LNfuDX4ff8G4P/KGH9jD/ALBnxl/9aG+L&#10;NfuDQZT+JnzV+2D+0l4Y/Y//AGXfjv8AtPeL7STUdC+Cnw28S+OJdGima3k8Qapptoy+HvDcV0Ir&#10;j7JN4k8Qz2tgsxR1iNyGIIU1/kO/tdftqftN/t4fFTVfiv8AtL/E7xN8Q/EGrahdP4f8K3OpXo8B&#10;+A9Ov76Sez8JfD3wcbhtF8N6JYvcCONYYvPuHzLPJLM7uf8ATP8A+DiSeS2/4IzftxSQkq7eDvht&#10;bkgkZjvPjr8LbWcHBGd0MzD8a/ynNA/5GHw5/wBjH4f/APTxZUFw287n03+0r+yV+1H/AME7fjJ4&#10;Z8BfHPwtqXwQ+MUnhDw18U/C8nhfxjpc+sWega5d6hFousaf4n8C6vP/AGbqVtqmi3MMsS3CXFtc&#10;W7BhwCf77v8Ag2U/4KffGD9uj4E/F34K/tKeMLr4gfGX9mnUfCD6T8RdcuUl8XfEH4W+OLbV4dHu&#10;fFkyoJNb8SeENb8OXFpd6pIRNfwXlo04e4E00v8APz/wdxxzSf8ABS34VNFBcSAfsefDvJit5pFB&#10;/wCFp/GXKlo0cbh0xkmvXP8AgzvnvoP2zv2srBo7mKzuv2YtEvJElhnhjkurH4q6DDbMS6IpdIdR&#10;lAyCQGNLomxvWNvI/wBCyiiimYn+G/X+i/8A8GgH/KPP48f9ng+MP/VSfByv86Cv9F//AINAP+Ue&#10;fx4/7PB8Yf8AqpPg5QbT+Fn9YNFFFBiQyxJOjwzRpLDKjxyxSorxSROpV45EYOkiSK21lbhhX8vf&#10;/BTf/g2J/Ze/ayTXvil+yI/h/wDZN/aC1C7vdY1HTLOw1GT4B/ETUr6YzXJ8R+DdMW6uPh7fyyPl&#10;b7w3bpbLtbzdNuHkMqf1FUUDUmtmf4yX7Yf7Df7Un7BvxMu/hZ+1D8JvEPw71g3NxH4c8SPby6l8&#10;PfH9jAQV1j4f+OrWI6D4nsJI3UukUi3dq5MdxBDKroPkyv8AXa/4LSeD/CXjH/glp+3DF4t8L+H/&#10;ABRD4d/Z9+InizQIvEOj6frC6D4r0Dw7fXOheJ9IF/BcDTvEGizsXtbyEpcW7ZKOMmv8iRSSqk8n&#10;auc9+BQbRd1c/wBWD/g3B/5Qw/sYf9gz4y/+tDfFmv3Br8Pv+DcH/lDD+xh/2DPjL/60N8Wa/cGg&#10;yn8TPxR/4OLP+UMX7cH/AGKvwr/9X98KK/yotA/5GHw5/wBjH4f/APTxZV/rRf8ABdT4d638U/8A&#10;gkf+3Z4U8O2U2o6rD8GJPGiWdujSzPZfDLxT4b+JeqyxooLMbfR/CM8hAB4Q9ua/yVdJuorbVNGv&#10;pCTb2mraRfSsg3H7Pa6ha3UrKBncRDGSAOtBpBe78z/Wl/bl/wCCvP8AwTt/YN+LehfBz9q/xVq2&#10;i/EfXPAOlfEDS7PT/hH4p8eRf8Ijqus6/oenzNrOj6HqNnA76p4fvB9n8wOgG4gbgTt/sGf8FX/2&#10;AP2/viD42+G/7I3ijVdb8aeCPBsHjbxTaX/wq8UeAETwvLrdpoEVwmpa1o2mW1+66pfxL5CuX+ff&#10;twCR/Cp/wcz/ALSvwJ/ak/4KAfD3x5+z38UfB3xc8F6T+yp8M/DuoeKPA+s2uvaJba/N4x+JPil9&#10;Fk1CyL266rY6N4js2urfPm2skvlShJVdF/RH/gzh+HWr3nx1/bX+LgtXGgeHvhT8MPhrJfMhCNrf&#10;i3xbrXitLOJtpWR47DwbvkUZKB4ycblyrW1QmrR17H99tFFFMyP8N+v6wv8Ag3b/AOC2n7M3/BPf&#10;wD40/ZV/ah0LxX4S8HfEz4w3vxO0j4+aHA/ibw34W1HXPC/g7wnPovjzwnp9sfEmmaDZReEhcjVd&#10;OXU33TlJLWNE86v5PaQEZI3DcuG2gjcAcgEjqASpx9KDoavuf7eHgL4g+Bvin4R0Px98NfGPhnx/&#10;4H8TWEWpeHfF/g7XNM8SeHNbsZxuiu9N1nSJ7vT7yFgcZjdgCCDgjFdjX+PH+wP/AMFPf2xf+Cbf&#10;jGbxJ+zR8SpLLwtq97Dd+Mvg34xiuvEnwf8AHLR+UrTa14RN5ZNpmsmCIRJqulT2GqRxEoJzGWRv&#10;9Bj/AIJh/wDBw3+xz/wUDl8MfC7xnej9mv8Aah1SC0sz8LfH2o2w8I+OtdKSrcR/CP4hymDTPEL3&#10;DRq8Wl366frGZhFDBdhHmoMnBrVbH9AlFFFBB+b3/BYT/lFt+3z/ANmufFr/ANRe9r/H+T7i/wC6&#10;v8hX+wD/AMFhP+UW37fP/Zrnxa/9Re9r/H+T7i/7q/yFBtD4Pm/0P9WH/g3B/wCUMP7GH/YM+Mv/&#10;AK0N8Wa/cGvw+/4Nwf8AlDD+xh/2DPjL/wCtDfFmv3BoM5/EzK1fSNL1/StT0HXLGz1XRNa0690n&#10;WdLv4I7qw1PTNRtpbLUNPvbWYPFcWd7azSRyo4YOjMDxX8MH7cP/AAaJeM7r4g634x/4J/fGjwNp&#10;/wAONZupb+D4M/Hq+8S2Oq+CpLh1ebSPCXxF8PaF4m/4SPw/BJI5tYtUs7W7tLZVie6u3XzG/u0o&#10;o+YlJrY/zlvhT/waIft++I/Fum2Xxb+M/wCzb8LPAn2mNtd8R+G9Y8Z/EnxRDYtIouD4f8KDwl4S&#10;0vUtSCElEu9Vsocjlz0P9wH/AAT6/wCCfXwA/wCCbf7P+nfs/wDwA0zU206bVZ/FXjrxv4mvE1Dx&#10;j8R/HV/ZWNjqXinxFdIkVrAzWenQW9pZWscFnY2sSJGm8yyyfdNFHqNzbVgooooJP8N+v7Of+CCn&#10;/BKf9kD/AIKa/wDBMH4z6H+0P4KubPx14Z/a18a2XgL42+AprDw98W/BVvJ8Lvg5eNpVj4imsNRt&#10;9c8Ly3TyNJpGq219YK1xNJDHDcSGcfxjV/ov/wDBoB/yjz+PH/Z4PjD/ANVJ8HKDeTaTa3P5av8A&#10;gpn/AMEC/wBtD/gnOfEvxDg0hv2hf2X9KufNg+OXw70yb7f4X0q6u5raxb4s/D2O4v8AXPBMsYWJ&#10;bjUYGv8AQRLPGgvFd/KX8NAyssboysMpJFJG/wB1lYNHLFIhyHRgCrKQQRkHNf7jNxbwXkE1tcwx&#10;XFtcRSQXFvPGssM0MqvHNDNDIpSWGVDtZWyrA1/MH/wU6/4Njv2XP2up/Efxb/ZQn0b9k/8AaBv7&#10;ee7n0XSdKMf7P3xA11pnnNz4o8GaRZvd+BdTvw4jk1Dw8iQ/KJZdOuZjI7olTT3P5pP+CYn/AAcl&#10;ftbfsRL4S+E3x9bUf2qv2ZtIaz0mHS/E+qSH41fDnw5b2osbW3+Hvj7Ubhl17SdGhWIw6Nrv2iP7&#10;PALa1u7FCGH9/wD+xF/wUQ/ZJ/4KH/DuX4ifsvfFTTfGKaUlonjDwNqUTeH/AImfD6/vohJFp/jf&#10;wTfSHVdKMjbo4ruMXGmXckUn2a5nCMR/k6fthfsL/tU/sE/EVPhj+1P8JNe+Gut3xuX8Ma5I0Gse&#10;BfHdjauqSal4G8baW9xoPiK3QSIZYo5VvLUuEuIIZMoPD/hR8Xvin8CPH2gfFP4L/EPxd8LfiL4W&#10;vI77QvGPgjW7zQdbsZomJ8trizlRL2wnVmWW1uFltZ0ZkkjdWIosNxTd2f63X/BYT/lFt+3z/wBm&#10;ufFr/wBRe9r/AB/k+4v+6v8AIV/W9pn/AAczeIf2kv2B/wBq39kX9uPwTAnxZ+I37O3xB8CfDH48&#10;/C7Q47fRPGni7U/C91Z6bpvxS8BwzxW/hPUdbvmx/auiqdLWSQI1jaRqZT/JEoIVQeoAB+oHNMcV&#10;aNn3/wAj/Vg/4Nwf+UMP7GH/AGDPjL/60N8Wa/cGvw+/4Nwf+UMP7GH/AGDPjL/60N8Wa/cGgyn8&#10;TCiiigkKKKKACiiigD/Dfr/Rf/4NAP8AlHn8eP8As8Hxh/6qT4OV/nQV/ov/APBoB/yjz+PH/Z4P&#10;jD/1UnwcoNp/Cz+sGiiigxPHPjp+z/8ABX9pn4c618Jf2gPhf4N+Lnw48QRMupeFfG+iWms6eJnt&#10;7i1XUtOedPtmh65ZwXcv2a/spYL20Zy0MqNg1/DN/wAFPP8Ag1Q+Inwzi8TfGX/gnJreq/FnwbHc&#10;6hq9/wDsx+L7u2HxM8M6Z5UVybT4XeM7ueCz+ItrZsJxHp2qfY9XECRRxXGozsc/3+UUFKTXof4g&#10;Hi7wj4r8AeKvEPgbx54Y1/wV428Japd6F4q8H+LNJv8Aw/4m8N61YSvBe6XreiapBa6hpt9bTIVa&#10;OWNWyO4rnq/1N/8AgvX+wL+yX+0F+w5+03+0P8SPg94euvj18Dfgh408d/Dr4xeH4h4a+INhqXhL&#10;RpNR0nSda8QaWiS+LfChezWJ9M1Vby2jgkfyBbzMJl/yx1JKgnqQCT7kZoNU7q5/qwf8G4P/AChh&#10;/Yw/7Bnxl/8AWhvizX7g1+H3/BuD/wAoYf2MP+wZ8Zf/AFob4s1+4NBlP4mFFFFBIUUUUAFFFFAH&#10;+G/X9tH/AAazf8FLf2O/2d/g78Sv2PPjz8U9P+D/AMU/iD8d9a+KHgbXPiC9r4d+GPifS9Z8EeAf&#10;DFv4dt/H17eLo2j+LotQ8KXD/ZNTNjDcxSQrbTTzM0K/mF/wU1/4Nv8A9sD9hdNY+J/wXj1P9rP9&#10;nK3uZ5pPEPgbw5dn4ueANN2NOsnxD+G2ljUbi/0uzjR1k1jRGurVFi8y6gst6of50mWOQMjKrrlo&#10;5I3AYBkbbJG6MDhkYFSGGQQQRkUG+jXkz/cgR1kVXRlZWUMrKdysrcqysOCCOeKdX+WJ/wAEzP8A&#10;g4L/AGzv+Ce0/h/wB4o1a/8A2mf2Y9NhTTv+FN/EPxBOviPwfpkSotuvwm+JF3b6pq3hWKxCAR6X&#10;epf6L5bOqW8Dusy/6CX/AAT9/wCCrf7GX/BSLwdaax8AviXY2/xCg08XXi74E+NZrPw78X/BtzFE&#10;pvhd+F57pm8RaJbbww1bSHv9MZXQNMkpaJQycWj9KaKKKCT83v8AgsJ/yi2/b5/7Nc+LX/qL3tf4&#10;/wAn3F/3V/kK/wBgH/gsJ/yi2/b5/wCzXPi1/wCove1/j/J9xf8AdX+QoNofB83+h/qw/wDBuD/y&#10;hh/Yw/7Bnxl/9aG+LNfuDX4ff8G4P/KGH9jD/sGfGX/1ob4s1+4NBnP4mFFFfEP7a3/BRD9kf/gn&#10;18P7jx/+098XdE8GvLZTXXhfwBYTRa58U/H1wn2lIbLwR8P7KY67rInu7Zrdrx0h0u1kK/armBTv&#10;AJJvY+3q/n9/4Kb/APBw3+xt/wAE/o9Z+H3gTU9P/ai/aVtmurFvhR8NvEtg3hjwPqdtP9kn/wCF&#10;s/Ea0g1jSPDFzZTrKH0e1jvtaaSExzW9orrOP5Kv+CmX/Byr+13+2p/a/wANf2dn139kP9nm+tLj&#10;TNS0vwt4hWb4zfEG0uImtbv/AITH4jaXDZTeG9GvrZ2U6RoZgUxzPHdXd4uNv82jMiCSR2VBl5ZZ&#10;ZGwCzkvLNLI5yXdiSzEnJJJOTS1+RooW1e5/sN/8EzP2/wD4c/8ABSX9kr4f/tH+CPsOja/ewt4Z&#10;+Lnw9ivGu7z4afFbRYoU8UeFrhnJnk02Yyx3+lXD/Nd6TeW8rBZGkRSv41/+Db74If8ABYf4WSfF&#10;/wCLf7NPwk8C6L+zv8WPCOkRzD9rK88afD/4e+PvGOj6pp0nhjxr8NLHw9pF7421y903w9canZya&#10;lBbroc9vcGN5pJ4bdUKNROKvuj/Qvr+eH/gp3/wbo/se/t5R+Kvif8KbHT/2Xf2odVWXVG+IfgnR&#10;gfh9471pULlPij8NrGaw0m8uNWlBFxrOliy1cSyNcTtfMvkv/Q9RTITa2Z/jr/t5f8Ez/wBsD/gn&#10;F49bwb+0t8M7zTfD1/czxeDvjB4TW98Q/B3x9bwzvDHN4e8aJZ20NjqUqhXfStTjsNWgWVDJbBXR&#10;m+MvAvjvxv8AC7xl4c+Ivw08YeJvh94/8IalBrHhXxt4M1vUPDfirw3qts2+C/0fXNKuLXULC4Rh&#10;1SQBl+VgVOD/ALXPxI+Gnw8+MXgfxH8M/iv4I8K/Eb4feLdPbTPE3gzxnoeneJPDeuWLvHOLfUtJ&#10;1SC5srnyriNJY2Kb4pUWRCrqrD+K7/gpt/wafxTNrHxa/wCCZGtQ2DCO71DV/wBln4l+Jbh7Oe4a&#10;eSZYPg/8TNckmbTgYpUjj0nxJcNAojZl1RMpbgNYzT30Z55/wTH/AODrjxT4TGgfB/8A4KWaJfeN&#10;9EN1YaXpv7Ufw/0Syh8UaHYlZYPtXxa+HWjwWtt4otrRmhMuq6DHDfrbxu0lhezMXP8Abz8Gvjf8&#10;If2hvh7oPxV+BvxI8GfFb4c+JbaK60jxf4H12w1/Rrjzra2vGs7iaxnlk07V7WG8j+1WV0sN5Zu2&#10;yeJHBWv8W/4lfDH4jfBnxz4i+GXxb8C+K/hp8Q/CV/PpfiTwX420S+8PeItIvrZ/LljudO1GGGVo&#10;i3KSx74ZUIZHZSCfpD9iz9v/APaz/wCCfXxBl+If7K/xa1jwDcapNat4v8HXMcOv/DX4gW1p5yRW&#10;vjjwLqfmaLrEkMN1KkF6qw6lZ+azW1xC/wAwPQJQT8mf6m3/AAWE/wCUW37fP/Zrnxa/9Re9r/H+&#10;T7i/7q/yFf3eeJf+Djf9m/8Ab7/4JqftifAX41aKv7OX7VviL9ln4oaTo+gXc89/8JPit4mbwlf5&#10;074YeLJpbi/0jWdUkhZ7fRNbWGc7kgt7y/lJr+ENPuL/ALq/yFA4pqNn3/yP9WH/AINwf+UMP7GH&#10;/YM+Mv8A60N8Wa/ZDx1498D/AAw8Kaz48+JPjDwv4A8E+G7X7b4h8YeNPEGleF/C+h2ZlSH7Vquv&#10;a5dWWm6fA00qoGklRWdlUEk1/Ej+wt/wXy/ZS/4Jo/8ABHL9kj4SQ22ofHf9qu28LfGC6X4LeELh&#10;bDS/A02rfHH4oat4cvfi94zu42sfC9pqlhqMN1DY2UeoatNbMjtbwRSxzN/MZ+33/wAFSP2y/wDg&#10;pL4rTWf2k/iU9z4J0rU59S8GfBPwXBN4b+D/AIHeR7kwSaZ4YW5ubjXtZtLe5aFdW1m41HVWi+Xz&#10;wgCgIcW229Ef1U/8FNv+Drzw/oUfiT4Qf8E0NEj8T+IEnOnXP7VXxA0MP4NsI1juEurj4T/DjWYE&#10;u/FN2szReRqmvQ2+nrskxp93G0cw/iV+MXxn+LX7QvxF8QfFz45/Ebxf8WPiZ4olSXXfGvjjWrrX&#10;dcu0hRYrSziuLp2jsNJ063RYrWztkhtLWFVSKNEAA4zw34a8R+MvEGj+EvB/h7XfFvivxDf22l6B&#10;4Y8MaRf694h1zUryaOC00/SNG0u3u9Q1C7uZ5VRUijZizdK/sP8A+CY//BqZ8RviHJ4e+L3/AAUj&#10;1e8+F3gS4tYdV079mvwJrcX/AAtPXVmiFxaQ/E3xppwu9L8AWDI0bTabpcl3q7Bnhmn0+ZSKErbF&#10;6RXkfzEfsffsOftS/t4/Eu2+Ff7Lvwl8Q/EbXPMB1/xAsL6V8P8AwLYAqZtW8eeO79E8PeGbKJXG&#10;2OaY3dy5WK3hlldEb++L/gmP/wAGxP7Lv7Jo0H4p/tfSeHv2s/2gtPu4tVsNIvdOvh+z98P7y32G&#10;2j0LwVrMUMvxE1C3kV3/ALR8RW5t23r5Wm28kQlf+iX4D/s+fBX9mD4Z6F8Hv2fPhl4S+Evw08NR&#10;ldK8JeDtMi06wW5eGCG41TUZv3moa5rt/HbR/adQvpbi+unUPNLI3I9noM3N9CKCGK3higgiihgg&#10;jSGGGFFjhhhiUJHFFGgVI440UBVAAUDAoqWiggKKKKACiiigD4L/AG6/+CbP7IP/AAUZ8Bw+CP2n&#10;PhdaeIr/AEmGRPB3xL8OyxeG/ix8PpZ2aWSTwd44t7a4vbS1mkkZptPuo7zS7lyGmtpGRCv+fp/w&#10;U7/4Ny/2vv2D08WfFj4Rw3X7UX7Lujvd6pJ4v8Iaa/8Awtb4deHo43unm+J3w8s43nu7DSbZH+0a&#10;zof2yyEUXn3MViH8tf8AT/ooKjJrzR/hvKVYHuASCOuGU4YMDypVlwQeQRg80tf6Pv8AwXk/4Ikf&#10;sV/Er9nb9pH9ubwV4ZufgV+0D8J/hp4v+Kms6l8MLTTNP8F/F2+8OacmqTW3xF8DvDFpUus6nHZP&#10;Gda01rC/Mtw890b5gqD/ADgQcgH1AP5ig1TurgxVAzsQqLksxIVQO5ZjgDgdTX7df8Ez/wDggv8A&#10;tp/8FHjoPj600VfgH+zRfXqC6+OvxK0u8ifxHpkF4bbUm+E3gVmsta8f3UXkzRx3bvY6GLiJo3vt&#10;6lK/og/4N3f+CJH7F3xC/Ze+BP8AwUN+O3h+++O/xQ+IU3jXV/Cfw88e2+nz/CD4bS+C/iV4k8E6&#10;ZfweDkilj8ceImPg97oXesyT2MP2zZHYrLAly39oEMMVvFFBBFHDDDHHDDDDGscUUUahI4oo0CpF&#10;HEi7VVflVaCZTtotz8xv+CeX/BIv9i//AIJpeH5o/gH4Ak1j4m6xp62Pi747fESSy8S/FnxJbud8&#10;+mw66LCztfCnht51DHTNHt7K1k2RmdZ5EEtfqBRRQZtt7hRRRQIKKKKACiiigAooooAKKKKAPze/&#10;4LCf8otv2+f+zXPi1/6i97X+P8n3F/3V/kK/2Af+Cwn/ACi2/b5/7Nc+LX/qL3tf4/yfcX/dX+Qo&#10;NofB83+h/qw/8G4P/KGH9jD/ALBnxl/9aG+LNfuDX4ff8G4P/KGH9jD/ALBnxl/9aG+LNfuDQZz+&#10;JhRRRQSFFFFABRRRQAUUUUAFFFFABRRRQB+b3/BYT/lFt+3z/wBmufFr/wBRe9r/AB/k+4v+6v8A&#10;IV/sA/8ABYT/AJRbft8/9mufFr/1F72v8f5PuL/ur/IUG0Pg+b/Q/wBWH/g3B/5Qw/sYf9gz4y/+&#10;tDfFmv3Br8Pv+DcH/lDD+xh/2DPjL/60N8Wa/cGgzn8TCiiigkKKKKACiiigAooooAKKKKACiiig&#10;D83v+Cwn/KLb9vn/ALNc+LX/AKi97X+P8n3F/wB1f5Cv9gH/AILCf8otv2+f+zXPi1/6i97X+P8A&#10;J9xf91f5Cg2h8Hzf6H+rD/wbg/8AKGH9jD/sGfGX/wBaG+LNfuDX4ff8G4P/AChh/Yw/7Bnxl/8A&#10;WhvizX7g0Gc/iYUUUUEhRRRQAUUUUAFFFFABRRRQAUUUUAfm9/wWE/5Rbft8/wDZrnxa/wDUXva/&#10;x/k+4v8Aur/IV/sA/wDBYT/lFt+3z/2a58Wv/UXva/x/k+4v+6v8hQbQ+D5v9D/Vh/4Nwf8AlDD+&#10;xh/2DPjL/wCtDfFmv3Br8Pv+DcH/AJQw/sYf9gz4y/8ArQ3xZr9waDOfxMKKKKCQooooAKKKKACi&#10;iigAooooAKKKKAPze/4LCf8AKLb9vn/s1z4tf+ove1/j/J9xf91f5Cv9gH/gsJ/yi2/b5/7Nc+LX&#10;/qL3tf4/yfcX/dX+QoNofB83+h/qw/8ABuD/AMoYf2MP+wZ8Zf8A1ob4s1+4Nfh9/wAG4P8Ayhh/&#10;Yw/7Bnxl/wDWhvizX7g0Gc/iYUUUUEhRRRQAUUUUAFFFFABRRRQAUUUUAfm9/wAFhP8AlFt+3z/2&#10;a58Wv/UXva/x/k+4v+6v8hX+wD/wWE/5Rbft8/8AZrnxa/8AUXva/wAf5PuL/ur/ACFBtD4Pm/0P&#10;9WH/AINwf+UMP7GH/YM+Mv8A60N8Wa/cGvw+/wCDcH/lDD+xh/2DPjL/AOtDfFmv3BoM5/Ewoooo&#10;JCiiigAooooAKKKKACiiigAooooA/N7/AILCf8otv2+f+zXPi1/6i97X+P8AJ9xf91f5Cv8AYB/4&#10;LCf8otv2+f8As1z4tf8AqL3tf4/yfcX/AHV/kKDaHwfN/of6sP8Awbg/8oYf2MP+wZ8Zf/WhvizX&#10;7g1+H3/BuD/yhh/Yw/7Bnxl/9aG+LNfuDQZz+JhRRRQSFFFFABRRRQB//9lQSwMEFAAGAAgAAAAh&#10;ACd7XTXbAAAABQEAAA8AAABkcnMvZG93bnJldi54bWxMj0FLw0AQhe+C/2EZwZvdxNKiMZtSinoq&#10;gq0g3qbZaRKanQ3ZbZL+e0cvehl4vMeb7+WrybVqoD40ng2kswQUceltw5WBj/3L3QOoEJEttp7J&#10;wIUCrIrrqxwz60d+p2EXKyUlHDI0UMfYZVqHsiaHYeY7YvGOvncYRfaVtj2OUu5afZ8kS+2wYflQ&#10;Y0ebmsrT7uwMvI44rufp87A9HTeXr/3i7XObkjG3N9P6CVSkKf6F4Qdf0KEQpoM/sw2qNSBD4u8V&#10;bzlPRB4ktHhMQBe5/k9ffAM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BAi0AFAAGAAgAAAAhAIoVP5gM&#10;AQAAFQIAABMAAAAAAAAAAAAAAAAAAAAAAFtDb250ZW50X1R5cGVzXS54bWxQSwECLQAUAAYACAAA&#10;ACEAOP0h/9YAAACUAQAACwAAAAAAAAAAAAAAAAA9AQAAX3JlbHMvLnJlbHNQSwECLQAUAAYACAAA&#10;ACEAD4WwywkFAAAfDwAADgAAAAAAAAAAAAAAAAA8AgAAZHJzL2Uyb0RvYy54bWxQSwECLQAKAAAA&#10;AAAAACEAlHdMAsg/AADIPwAAFQAAAAAAAAAAAAAAAABxBwAAZHJzL21lZGlhL2ltYWdlMS5qcGVn&#10;UEsBAi0AFAAGAAgAAAAhACd7XTXbAAAABQEAAA8AAAAAAAAAAAAAAAAAbEcAAGRycy9kb3ducmV2&#10;LnhtbFBLAQItABQABgAIAAAAIQBYYLMbugAAACIBAAAZAAAAAAAAAAAAAAAAAHRIAABkcnMvX3Jl&#10;bHMvZTJvRG9jLnhtbC5yZWxzUEsFBgAAAAAGAAYAfQEAAGVJAAAAAA==&#10;">
                <v:shape id="Text Box 602" o:spid="_x0000_s1049" type="#_x0000_t202" style="position:absolute;left:4380;top:9232;width:2768;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H39wwAAANsAAAAPAAAAZHJzL2Rvd25yZXYueG1sRI/disIw&#10;FITvF3yHcARvFpsqrj9do+iC4m3VBzhtjm3Z5qQ00da33wjCXg4z8w2z3vamFg9qXWVZwSSKQRDn&#10;VldcKLheDuMlCOeRNdaWScGTHGw3g481Jtp2nNLj7AsRIOwSVFB63yRSurwkgy6yDXHwbrY16INs&#10;C6lb7ALc1HIax3NpsOKwUGJDPyXlv+e7UXA7dZ9fqy47+usinc33WC0y+1RqNOx33yA89f4//G6f&#10;tILZCl5fwg+Qmz8AAAD//wMAUEsBAi0AFAAGAAgAAAAhANvh9svuAAAAhQEAABMAAAAAAAAAAAAA&#10;AAAAAAAAAFtDb250ZW50X1R5cGVzXS54bWxQSwECLQAUAAYACAAAACEAWvQsW78AAAAVAQAACwAA&#10;AAAAAAAAAAAAAAAfAQAAX3JlbHMvLnJlbHNQSwECLQAUAAYACAAAACEAD+h9/cMAAADbAAAADwAA&#10;AAAAAAAAAAAAAAAHAgAAZHJzL2Rvd25yZXYueG1sUEsFBgAAAAADAAMAtwAAAPcCAAAAAA==&#10;" stroked="f">
                  <v:textbox>
                    <w:txbxContent>
                      <w:p w14:paraId="3E47296E" w14:textId="77777777" w:rsidR="00FC2081" w:rsidRPr="002B11DB" w:rsidRDefault="00FC2081" w:rsidP="00EA37CE">
                        <w:pPr>
                          <w:pStyle w:val="Sprotnaopomba-besedilo"/>
                          <w:rPr>
                            <w:rFonts w:ascii="Arial" w:hAnsi="Arial"/>
                            <w:b/>
                            <w:sz w:val="36"/>
                            <w:szCs w:val="36"/>
                            <w:lang w:val="en-US"/>
                          </w:rPr>
                        </w:pPr>
                        <w:r w:rsidRPr="002B11DB">
                          <w:rPr>
                            <w:rFonts w:ascii="Arial" w:hAnsi="Arial"/>
                            <w:b/>
                            <w:sz w:val="36"/>
                            <w:szCs w:val="36"/>
                            <w:lang w:val="en-US"/>
                          </w:rPr>
                          <w:t xml:space="preserve">XX - 000 </w:t>
                        </w:r>
                        <w:r>
                          <w:rPr>
                            <w:rFonts w:ascii="Arial" w:hAnsi="Arial"/>
                            <w:b/>
                            <w:sz w:val="36"/>
                            <w:szCs w:val="36"/>
                            <w:lang w:val="en-US"/>
                          </w:rPr>
                          <w:t>- YY</w:t>
                        </w:r>
                      </w:p>
                      <w:p w14:paraId="4B0D3CC0" w14:textId="77777777" w:rsidR="00FC2081" w:rsidRDefault="00FC2081" w:rsidP="00EA37CE">
                        <w:pPr>
                          <w:rPr>
                            <w:sz w:val="40"/>
                          </w:rPr>
                        </w:pPr>
                      </w:p>
                    </w:txbxContent>
                  </v:textbox>
                </v:shape>
                <v:shape id="Freeform 603" o:spid="_x0000_s1050" style="position:absolute;left:3886;top:8855;width:1;height:1772;visibility:visible;mso-wrap-style:square;v-text-anchor:top" coordsize="1,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FDmwAAAANsAAAAPAAAAZHJzL2Rvd25yZXYueG1sRE/Pa8Iw&#10;FL4P/B/CE7ytqQXH6BpFBkovHmyFXR/NW1PWvHRJ1Prfm8Ngx4/vd7Wb7Shu5MPgWME6y0EQd04P&#10;3Cu4tIfXdxAhImscHZOCBwXYbRcvFZba3flMtyb2IoVwKFGBiXEqpQydIYshcxNx4r6dtxgT9L3U&#10;Hu8p3I6yyPM3aXHg1GBwok9D3U9ztQqKuqjH476l86/eHC5mfWq/mqjUajnvP0BEmuO/+M9dawWb&#10;tD59ST9Abp8AAAD//wMAUEsBAi0AFAAGAAgAAAAhANvh9svuAAAAhQEAABMAAAAAAAAAAAAAAAAA&#10;AAAAAFtDb250ZW50X1R5cGVzXS54bWxQSwECLQAUAAYACAAAACEAWvQsW78AAAAVAQAACwAAAAAA&#10;AAAAAAAAAAAfAQAAX3JlbHMvLnJlbHNQSwECLQAUAAYACAAAACEAlCRQ5sAAAADbAAAADwAAAAAA&#10;AAAAAAAAAAAHAgAAZHJzL2Rvd25yZXYueG1sUEsFBgAAAAADAAMAtwAAAPQCAAAAAA==&#10;" path="m,l,3840e" filled="f" strokeweight="2.25pt">
                  <v:path arrowok="t" o:connecttype="custom" o:connectlocs="0,0;0,1772" o:connectangles="0,0"/>
                </v:shape>
                <v:roundrect id="AutoShape 604" o:spid="_x0000_s1051" style="position:absolute;left:1134;top:8843;width:6300;height:18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FSixgAAANsAAAAPAAAAZHJzL2Rvd25yZXYueG1sRI9Ba8JA&#10;FITvQv/D8gq9iG60GGzqRlQoeClStYfeHtlnEpt9m+5uY/z3rlDocZiZb5jFsjeN6Mj52rKCyTgB&#10;QVxYXXOp4Hh4G81B+ICssbFMCq7kYZk/DBaYaXvhD+r2oRQRwj5DBVUIbSalLyoy6Me2JY7eyTqD&#10;IUpXSu3wEuGmkdMkSaXBmuNChS1tKiq+979GQfjc+dnq6334s05f7Oa827rhs1Xq6bFfvYII1If/&#10;8F97qxXMJnD/En+AzG8AAAD//wMAUEsBAi0AFAAGAAgAAAAhANvh9svuAAAAhQEAABMAAAAAAAAA&#10;AAAAAAAAAAAAAFtDb250ZW50X1R5cGVzXS54bWxQSwECLQAUAAYACAAAACEAWvQsW78AAAAVAQAA&#10;CwAAAAAAAAAAAAAAAAAfAQAAX3JlbHMvLnJlbHNQSwECLQAUAAYACAAAACEAyLBUosYAAADbAAAA&#10;DwAAAAAAAAAAAAAAAAAHAgAAZHJzL2Rvd25yZXYueG1sUEsFBgAAAAADAAMAtwAAAPoCAAAAAA==&#10;" filled="f" strokeweight="2.25pt"/>
                <v:shape id="Picture 605" o:spid="_x0000_s1052" type="#_x0000_t75" style="position:absolute;left:2227;top:8963;width:442;height:15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PbIxQAAANsAAAAPAAAAZHJzL2Rvd25yZXYueG1sRI9Li8JA&#10;EITvC/sfhha8rRPFZ3QUUQTBg/hCvDWZNomb6QmZUeP++p2FBY9FVX1FTWa1KcSDKpdbVtBuRSCI&#10;E6tzThUcD6uvIQjnkTUWlknBixzMpp8fE4y1ffKOHnufigBhF6OCzPsyltIlGRl0LVsSB+9qK4M+&#10;yCqVusJngJtCdqKoLw3mHBYyLGmRUfK9vxsF5rC0q/Zm+zPYnl+XUfdWbE79k1LNRj0fg/BU+3f4&#10;v73WCnod+PsSfoCc/gIAAP//AwBQSwECLQAUAAYACAAAACEA2+H2y+4AAACFAQAAEwAAAAAAAAAA&#10;AAAAAAAAAAAAW0NvbnRlbnRfVHlwZXNdLnhtbFBLAQItABQABgAIAAAAIQBa9CxbvwAAABUBAAAL&#10;AAAAAAAAAAAAAAAAAB8BAABfcmVscy8ucmVsc1BLAQItABQABgAIAAAAIQAISPbIxQAAANsAAAAP&#10;AAAAAAAAAAAAAAAAAAcCAABkcnMvZG93bnJldi54bWxQSwUGAAAAAAMAAwC3AAAA+QIAAAAA&#10;">
                  <v:imagedata r:id="rId26" o:title=""/>
                </v:shape>
                <w10:anchorlock/>
              </v:group>
            </w:pict>
          </mc:Fallback>
        </mc:AlternateContent>
      </w:r>
    </w:p>
    <w:p w14:paraId="7D882D80" w14:textId="77777777" w:rsidR="00EA37CE" w:rsidRPr="00E41C4F" w:rsidRDefault="00EA37CE" w:rsidP="00EA37CE">
      <w:pPr>
        <w:rPr>
          <w:szCs w:val="22"/>
          <w:lang w:val="sl-SI"/>
        </w:rPr>
      </w:pPr>
    </w:p>
    <w:p w14:paraId="6C46799D" w14:textId="77777777" w:rsidR="00EA37CE" w:rsidRPr="00E41C4F" w:rsidRDefault="00EA37CE" w:rsidP="00EA37CE">
      <w:pPr>
        <w:ind w:hanging="720"/>
        <w:rPr>
          <w:szCs w:val="22"/>
          <w:lang w:val="sl-SI"/>
        </w:rPr>
      </w:pPr>
      <w:r w:rsidRPr="00E41C4F">
        <w:rPr>
          <w:rFonts w:ascii="Arial" w:hAnsi="Arial" w:cs="Arial"/>
          <w:i/>
          <w:szCs w:val="22"/>
          <w:lang w:val="sl-SI"/>
        </w:rPr>
        <w:tab/>
      </w:r>
      <w:r w:rsidRPr="00E41C4F">
        <w:rPr>
          <w:szCs w:val="22"/>
          <w:lang w:val="sl-SI"/>
        </w:rPr>
        <w:t>Primer 4 (To je predviden</w:t>
      </w:r>
      <w:r w:rsidR="005E6D64">
        <w:rPr>
          <w:szCs w:val="22"/>
          <w:lang w:val="sl-SI"/>
        </w:rPr>
        <w:t>i</w:t>
      </w:r>
      <w:r w:rsidRPr="00E41C4F">
        <w:rPr>
          <w:szCs w:val="22"/>
          <w:lang w:val="sl-SI"/>
        </w:rPr>
        <w:t xml:space="preserve"> primer znaka, </w:t>
      </w:r>
      <w:r w:rsidR="00590D9F" w:rsidRPr="00E41C4F">
        <w:rPr>
          <w:szCs w:val="22"/>
          <w:lang w:val="sl-SI"/>
        </w:rPr>
        <w:t>nameščenega</w:t>
      </w:r>
      <w:r w:rsidRPr="00E41C4F">
        <w:rPr>
          <w:szCs w:val="22"/>
          <w:lang w:val="sl-SI"/>
        </w:rPr>
        <w:t xml:space="preserve"> s šablono; obroba, navpična črta </w:t>
      </w:r>
      <w:r w:rsidR="005E6D64">
        <w:rPr>
          <w:szCs w:val="22"/>
          <w:lang w:val="sl-SI"/>
        </w:rPr>
        <w:t>in</w:t>
      </w:r>
      <w:r w:rsidR="005E6D64" w:rsidRPr="00E41C4F">
        <w:rPr>
          <w:szCs w:val="22"/>
          <w:lang w:val="sl-SI"/>
        </w:rPr>
        <w:t xml:space="preserve"> </w:t>
      </w:r>
      <w:r w:rsidRPr="00E41C4F">
        <w:rPr>
          <w:szCs w:val="22"/>
          <w:lang w:val="sl-SI"/>
        </w:rPr>
        <w:t xml:space="preserve">drugi </w:t>
      </w:r>
      <w:r w:rsidR="005E6D64">
        <w:rPr>
          <w:szCs w:val="22"/>
          <w:lang w:val="sl-SI"/>
        </w:rPr>
        <w:t>d</w:t>
      </w:r>
      <w:r w:rsidRPr="00E41C4F">
        <w:rPr>
          <w:szCs w:val="22"/>
          <w:lang w:val="sl-SI"/>
        </w:rPr>
        <w:t>eli znaka so lahko izrisani s kratkimi presledki.)</w:t>
      </w:r>
    </w:p>
    <w:p w14:paraId="66B46E73" w14:textId="73DD2ECF" w:rsidR="00EA37CE" w:rsidRPr="00E41C4F" w:rsidRDefault="00A44832" w:rsidP="00EA37CE">
      <w:pPr>
        <w:rPr>
          <w:szCs w:val="22"/>
          <w:lang w:val="sl-SI"/>
        </w:rPr>
      </w:pPr>
      <w:r w:rsidRPr="00E41C4F">
        <w:rPr>
          <w:noProof/>
          <w:szCs w:val="22"/>
          <w:lang w:val="sl-SI"/>
        </w:rPr>
        <mc:AlternateContent>
          <mc:Choice Requires="wpg">
            <w:drawing>
              <wp:inline distT="0" distB="0" distL="0" distR="0" wp14:anchorId="67C6BF3E" wp14:editId="341BCD8B">
                <wp:extent cx="4029075" cy="1146175"/>
                <wp:effectExtent l="14605" t="18415" r="23495" b="16510"/>
                <wp:docPr id="22" name="Group 606" descr="Primer različice zahtevanih elementov znaka s prekinjeno obrob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29075" cy="1146175"/>
                          <a:chOff x="1134" y="11034"/>
                          <a:chExt cx="6345" cy="1805"/>
                        </a:xfrm>
                      </wpg:grpSpPr>
                      <wps:wsp>
                        <wps:cNvPr id="23" name="Line 607"/>
                        <wps:cNvCnPr>
                          <a:cxnSpLocks noChangeShapeType="1"/>
                        </wps:cNvCnPr>
                        <wps:spPr bwMode="auto">
                          <a:xfrm rot="-5400000">
                            <a:off x="3729" y="11214"/>
                            <a:ext cx="36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4" name="Line 608"/>
                        <wps:cNvCnPr>
                          <a:cxnSpLocks noChangeShapeType="1"/>
                        </wps:cNvCnPr>
                        <wps:spPr bwMode="auto">
                          <a:xfrm rot="5400000" flipV="1">
                            <a:off x="3729" y="12659"/>
                            <a:ext cx="36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5" name="Text Box 609"/>
                        <wps:cNvSpPr txBox="1">
                          <a:spLocks noChangeArrowheads="1"/>
                        </wps:cNvSpPr>
                        <wps:spPr bwMode="auto">
                          <a:xfrm>
                            <a:off x="4399" y="11426"/>
                            <a:ext cx="2768" cy="11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C729E34" w14:textId="77777777" w:rsidR="00FC2081" w:rsidRPr="002B11DB" w:rsidRDefault="00FC2081" w:rsidP="00EA37CE">
                              <w:pPr>
                                <w:pStyle w:val="Sprotnaopomba-besedilo"/>
                                <w:rPr>
                                  <w:rFonts w:ascii="Arial" w:hAnsi="Arial"/>
                                  <w:b/>
                                  <w:sz w:val="36"/>
                                  <w:szCs w:val="36"/>
                                  <w:lang w:val="en-US"/>
                                </w:rPr>
                              </w:pPr>
                              <w:r w:rsidRPr="002B11DB">
                                <w:rPr>
                                  <w:rFonts w:ascii="Arial" w:hAnsi="Arial"/>
                                  <w:b/>
                                  <w:sz w:val="36"/>
                                  <w:szCs w:val="36"/>
                                  <w:lang w:val="en-US"/>
                                </w:rPr>
                                <w:t xml:space="preserve">XX - 000 </w:t>
                              </w:r>
                            </w:p>
                            <w:p w14:paraId="742BF825" w14:textId="77777777" w:rsidR="00FC2081" w:rsidRPr="00523BCD" w:rsidRDefault="00FC2081" w:rsidP="00EA37CE">
                              <w:pPr>
                                <w:rPr>
                                  <w:rFonts w:ascii="Arial" w:hAnsi="Arial"/>
                                  <w:b/>
                                  <w:bCs/>
                                  <w:sz w:val="36"/>
                                  <w:szCs w:val="36"/>
                                </w:rPr>
                              </w:pPr>
                              <w:r w:rsidRPr="00523BCD">
                                <w:rPr>
                                  <w:rFonts w:ascii="Arial" w:hAnsi="Arial"/>
                                  <w:b/>
                                  <w:bCs/>
                                  <w:sz w:val="36"/>
                                  <w:szCs w:val="36"/>
                                </w:rPr>
                                <w:t>YY</w:t>
                              </w:r>
                            </w:p>
                          </w:txbxContent>
                        </wps:txbx>
                        <wps:bodyPr rot="0" vert="horz" wrap="square" lIns="91440" tIns="45720" rIns="91440" bIns="45720" anchor="t" anchorCtr="0" upright="1">
                          <a:noAutofit/>
                        </wps:bodyPr>
                      </wps:wsp>
                      <wps:wsp>
                        <wps:cNvPr id="26" name="Line 610"/>
                        <wps:cNvCnPr>
                          <a:cxnSpLocks noChangeShapeType="1"/>
                        </wps:cNvCnPr>
                        <wps:spPr bwMode="auto">
                          <a:xfrm>
                            <a:off x="3906" y="11578"/>
                            <a:ext cx="0" cy="652"/>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7" name="Line 611"/>
                        <wps:cNvCnPr>
                          <a:cxnSpLocks noChangeShapeType="1"/>
                        </wps:cNvCnPr>
                        <wps:spPr bwMode="auto">
                          <a:xfrm>
                            <a:off x="1159" y="11608"/>
                            <a:ext cx="0" cy="652"/>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8" name="Line 612"/>
                        <wps:cNvCnPr>
                          <a:cxnSpLocks noChangeShapeType="1"/>
                        </wps:cNvCnPr>
                        <wps:spPr bwMode="auto">
                          <a:xfrm>
                            <a:off x="7459" y="11608"/>
                            <a:ext cx="0" cy="652"/>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9" name="Picture 6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2233" y="11146"/>
                            <a:ext cx="442" cy="15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30" name="Group 614"/>
                        <wpg:cNvGrpSpPr>
                          <a:grpSpLocks/>
                        </wpg:cNvGrpSpPr>
                        <wpg:grpSpPr bwMode="auto">
                          <a:xfrm>
                            <a:off x="1134" y="12478"/>
                            <a:ext cx="6345" cy="361"/>
                            <a:chOff x="1134" y="12478"/>
                            <a:chExt cx="6345" cy="361"/>
                          </a:xfrm>
                        </wpg:grpSpPr>
                        <wpg:grpSp>
                          <wpg:cNvPr id="31" name="Group 615"/>
                          <wpg:cNvGrpSpPr>
                            <a:grpSpLocks/>
                          </wpg:cNvGrpSpPr>
                          <wpg:grpSpPr bwMode="auto">
                            <a:xfrm flipV="1">
                              <a:off x="1134" y="12479"/>
                              <a:ext cx="360" cy="360"/>
                              <a:chOff x="1110" y="11217"/>
                              <a:chExt cx="360" cy="360"/>
                            </a:xfrm>
                          </wpg:grpSpPr>
                          <wps:wsp>
                            <wps:cNvPr id="32" name="Line 616"/>
                            <wps:cNvCnPr>
                              <a:cxnSpLocks noChangeShapeType="1"/>
                            </wps:cNvCnPr>
                            <wps:spPr bwMode="auto">
                              <a:xfrm rot="-5400000">
                                <a:off x="954" y="11397"/>
                                <a:ext cx="36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3" name="Line 617"/>
                            <wps:cNvCnPr>
                              <a:cxnSpLocks noChangeShapeType="1"/>
                            </wps:cNvCnPr>
                            <wps:spPr bwMode="auto">
                              <a:xfrm>
                                <a:off x="1110" y="11238"/>
                                <a:ext cx="36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grpSp>
                          <wpg:cNvPr id="34" name="Group 618"/>
                          <wpg:cNvGrpSpPr>
                            <a:grpSpLocks/>
                          </wpg:cNvGrpSpPr>
                          <wpg:grpSpPr bwMode="auto">
                            <a:xfrm flipV="1">
                              <a:off x="7119" y="12478"/>
                              <a:ext cx="360" cy="360"/>
                              <a:chOff x="6894" y="11363"/>
                              <a:chExt cx="360" cy="360"/>
                            </a:xfrm>
                          </wpg:grpSpPr>
                          <wps:wsp>
                            <wps:cNvPr id="35" name="Line 619"/>
                            <wps:cNvCnPr>
                              <a:cxnSpLocks noChangeShapeType="1"/>
                            </wps:cNvCnPr>
                            <wps:spPr bwMode="auto">
                              <a:xfrm>
                                <a:off x="6894" y="11384"/>
                                <a:ext cx="36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6" name="Line 620"/>
                            <wps:cNvCnPr>
                              <a:cxnSpLocks noChangeShapeType="1"/>
                            </wps:cNvCnPr>
                            <wps:spPr bwMode="auto">
                              <a:xfrm rot="5400000">
                                <a:off x="7053" y="11543"/>
                                <a:ext cx="36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s:wsp>
                          <wps:cNvPr id="37" name="Line 621"/>
                          <wps:cNvCnPr>
                            <a:cxnSpLocks noChangeShapeType="1"/>
                          </wps:cNvCnPr>
                          <wps:spPr bwMode="auto">
                            <a:xfrm flipV="1">
                              <a:off x="1709" y="12818"/>
                              <a:ext cx="2494"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8" name="Line 622"/>
                          <wps:cNvCnPr>
                            <a:cxnSpLocks noChangeShapeType="1"/>
                          </wps:cNvCnPr>
                          <wps:spPr bwMode="auto">
                            <a:xfrm flipV="1">
                              <a:off x="4436" y="12821"/>
                              <a:ext cx="2438"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grpSp>
                        <wpg:cNvPr id="39" name="Group 623"/>
                        <wpg:cNvGrpSpPr>
                          <a:grpSpLocks/>
                        </wpg:cNvGrpSpPr>
                        <wpg:grpSpPr bwMode="auto">
                          <a:xfrm flipV="1">
                            <a:off x="1134" y="11034"/>
                            <a:ext cx="6345" cy="361"/>
                            <a:chOff x="1134" y="12478"/>
                            <a:chExt cx="6345" cy="361"/>
                          </a:xfrm>
                        </wpg:grpSpPr>
                        <wpg:grpSp>
                          <wpg:cNvPr id="40" name="Group 624"/>
                          <wpg:cNvGrpSpPr>
                            <a:grpSpLocks/>
                          </wpg:cNvGrpSpPr>
                          <wpg:grpSpPr bwMode="auto">
                            <a:xfrm flipV="1">
                              <a:off x="1134" y="12479"/>
                              <a:ext cx="360" cy="360"/>
                              <a:chOff x="1110" y="11217"/>
                              <a:chExt cx="360" cy="360"/>
                            </a:xfrm>
                          </wpg:grpSpPr>
                          <wps:wsp>
                            <wps:cNvPr id="41" name="Line 625"/>
                            <wps:cNvCnPr>
                              <a:cxnSpLocks noChangeShapeType="1"/>
                            </wps:cNvCnPr>
                            <wps:spPr bwMode="auto">
                              <a:xfrm rot="-5400000">
                                <a:off x="954" y="11397"/>
                                <a:ext cx="36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2" name="Line 626"/>
                            <wps:cNvCnPr>
                              <a:cxnSpLocks noChangeShapeType="1"/>
                            </wps:cNvCnPr>
                            <wps:spPr bwMode="auto">
                              <a:xfrm>
                                <a:off x="1110" y="11238"/>
                                <a:ext cx="36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grpSp>
                          <wpg:cNvPr id="43" name="Group 627"/>
                          <wpg:cNvGrpSpPr>
                            <a:grpSpLocks/>
                          </wpg:cNvGrpSpPr>
                          <wpg:grpSpPr bwMode="auto">
                            <a:xfrm flipV="1">
                              <a:off x="7119" y="12478"/>
                              <a:ext cx="360" cy="360"/>
                              <a:chOff x="6894" y="11363"/>
                              <a:chExt cx="360" cy="360"/>
                            </a:xfrm>
                          </wpg:grpSpPr>
                          <wps:wsp>
                            <wps:cNvPr id="44" name="Line 628"/>
                            <wps:cNvCnPr>
                              <a:cxnSpLocks noChangeShapeType="1"/>
                            </wps:cNvCnPr>
                            <wps:spPr bwMode="auto">
                              <a:xfrm>
                                <a:off x="6894" y="11384"/>
                                <a:ext cx="36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5" name="Line 629"/>
                            <wps:cNvCnPr>
                              <a:cxnSpLocks noChangeShapeType="1"/>
                            </wps:cNvCnPr>
                            <wps:spPr bwMode="auto">
                              <a:xfrm rot="5400000">
                                <a:off x="7053" y="11543"/>
                                <a:ext cx="36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s:wsp>
                          <wps:cNvPr id="46" name="Line 630"/>
                          <wps:cNvCnPr>
                            <a:cxnSpLocks noChangeShapeType="1"/>
                          </wps:cNvCnPr>
                          <wps:spPr bwMode="auto">
                            <a:xfrm flipV="1">
                              <a:off x="1709" y="12818"/>
                              <a:ext cx="2494"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7" name="Line 631"/>
                          <wps:cNvCnPr>
                            <a:cxnSpLocks noChangeShapeType="1"/>
                          </wps:cNvCnPr>
                          <wps:spPr bwMode="auto">
                            <a:xfrm flipV="1">
                              <a:off x="4436" y="12821"/>
                              <a:ext cx="2438"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inline>
            </w:drawing>
          </mc:Choice>
          <mc:Fallback>
            <w:pict>
              <v:group w14:anchorId="67C6BF3E" id="Group 606" o:spid="_x0000_s1053" alt="Primer različice zahtevanih elementov znaka s prekinjeno obrobo" style="width:317.25pt;height:90.25pt;mso-position-horizontal-relative:char;mso-position-vertical-relative:line" coordorigin="1134,11034" coordsize="6345,18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UqRAJpBgAA2S4AAA4AAABkcnMvZTJvRG9jLnhtbOxaW2/bNhR+H7D/&#10;QOg9tW6WL4hTdOkFBbotWLO905JsCZVEjZJjp79+5xxSV9tN18TKkLlAA9IUKfJcvnO+Q12+3qUJ&#10;uwtlEYtsYVivTIOFmS+COFsvjD9v319MDVaUPAt4IrJwYdyHhfH66uefLrf5PLRFJJIglAwWyYr5&#10;Nl8YUVnm89Go8KMw5cUrkYcZDK6ETHkJXbkeBZJvYfU0Gdmm6Y22Qga5FH5YFPDrWzVoXNH6q1Xo&#10;l7+vVkVYsmRhwN5K+ivp7xL/jq4u+XwteR7Fvt4G/4FdpDzO4KX1Um95ydlGxntLpbEvRSFW5Stf&#10;pCOxWsV+SGeA01hm7zQfpNjkdJb1fLvOazGBaHty+uFl/d/uPsj8c34j1e6h+Un4XwqQy2ibr+ft&#10;ceyv1cNsuf1VBKBPvikFHXy3kikuAUdiO5LvfS3fcFcyH350TXtmTsYG82HMslzPgg5pwI9ATTjP&#10;shzXYDRsQksPvtMLeI5bzZ6aNHXE5+rNtFu9O9Q+mFPRSKx4nMQ+RzwPSREFSuRGsjhYGLZjsIyn&#10;IIVPcRYyz5zgfvHV8Mx1pkTq7zItUpaJ64hn65BWu73PYaKFM2DrrSnYKUAfh0XMpAAbvhi7Jv4j&#10;yWuJOxN7piVnW1pyleAdD2wfhU4GX8uMz3NZlB9CkTJsLIwEzkFr8rtPRYlbax5B5WbifZwkpJQk&#10;Y1sQwXQMKsShQiRxgKPUkevldSLZHUe3U1tVq3UeA/POAlotCnnwTrdLHieqDW9PMi0fFIkS7lIE&#10;9zcSl9NaHkrdYJgddU+HUnelbbZK4vwvtJqWpzV6t73xDLfE52e9VwHkXwHjETcHyFF6v0W5/iJ2&#10;4OokaO23iJ6s3MFApZpCgWjt8W+kFFu0ccChjssr4P22y7d07Tqzysdd2+vq2p54EGsVsjoP+LmE&#10;uPjdfo7vrx1fuySYGAVXjRLVAZQnlrvljgCSEBrHlMsq7AIkgnwBwCYS8qvBthB7F0bx94bL0GDJ&#10;xwxENLNcF4M1ddzxxIaObI8s2yM882GphVEaTDWvSxXgN7mM1xG8SflLJt5AsFrFhGvNrobHEa+y&#10;JxU2LFIWbuh0YaNlQ87MhA1QhB1PCMIavNBRwhvbaFvnOPFAfnYELyY9/ZLHD6Zfy4IooPTrmWf9&#10;PiZRPqJfgNl2HmCRswym34n7/9VvHvtz+K+JELT20vqHCSPMKjcYaxTpTL9rjZTLL5v8Ajhbzst4&#10;GSdxeU/8E6Iobiq7u4l9TFCx02II4InKVGAY38o8y0ForR5TkyDJjn2iXU3GUOQQozF0NT/tJRHd&#10;VUbY7WxkCelilZJjWx8ZomPPKw5ITUHfW+Fv0jArFdeWYQKnF1kRxXkBIXkepsswWBjyY0AYByxA&#10;+n/AvikJLUoZln6EoWcFvED/DkGlHqAdN5vE/R9nPq0QZtsOUC8KYUAiu2mQ69o6CxrPiI8dj2KP&#10;zoJo/4qYUBMOgBmQZsmq2RgDJGXaGIjXgykQS+uzbKwhPBULb9i07fZjfcOlHU9r7wALb+b50T4L&#10;1zNrEfdJ+DFJoFUTca4koTPFbr3h0ZI4yJc6MjnGl5AwkxG3RAJ5mrI52yLD4vNGJDXB1hOPSmSA&#10;soQDDtCJT+Qhp41Px8sSs3FVz3GUPzbZZi20B9jKuSpBtc3D2QgiYUfbAxShWlBsWY1bOL1s86Xr&#10;t0G7b6F+XTWqsE6XjYbAuollaS7Q4PhebUhDFsKZLsJ601nttB7lK/9ZrKtrM5pLt+syJyrBtqy/&#10;LajpuebayyqfoPbm9GolUAmCsDxELKtqri1tT8xxlXaOXe0We970QmNZF+uGyGJ6VRR7gCrK4Xxx&#10;AsVeSvzsqdWLcLaLQHm+WPneC80jKUyvoGIPUFA5qGrXRbxBXmlPlb01yartQnrzklXd9fBjzK0u&#10;aOhsBu5ACZCHyGYa5mbVd8MV/j4jm8Wrig6btU/D6w+abCMTyPBeIpt161qByvDs+lLpdLclZzb7&#10;XHfsWLxrs1l1yXnafK+V4Z3ZLJYev8FmIe3tYZ0uNwyB/y+ezbp1rUBjnS4VDHQzfGaz1Q0JAM7e&#10;HckTsFn8eK2DbgNUK1QsO7NZyFIhwyXiSq1WgjsAm4Vbqo7m1Qc6p41rh/PFM5s9tZP3ChfOcxUu&#10;zmyWLlK1t8P30/RFk/7WGz/QbvfpqeaL9Kt/AAAA//8DAFBLAwQKAAAAAAAAACEAlHdMAsg/AADI&#10;PwAAFQAAAGRycy9tZWRpYS9pbWFnZTEuanBlZ//Y/+AAEEpGSUYAAQEBAGAAYAAA/9sAQwABAQEB&#10;AQEBAQEBAQEBAQEBAQEBAQEBAQEBAQEBAQEBAQEBAQEBAQEBAQEBAgICAgICAgICAgIDAwMDAwMD&#10;AwMD/9sAQwEBAQEBAQEBAQEBAgIBAgIDAwMDAwMDAwMDAwMDAwMDAwMDAwMDAwMDAwMDAwMDAwMD&#10;AwMDAwMDAwMDAwMDAwMD/8AAEQgBrAB2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ooooAKKKKACiiigD83v8AgsJ/yi2/b5/7Nc+LX/qL&#10;3tf4/wAn3F/3V/kK/wBgH/gsJ/yi2/b5/wCzXPi1/wCove1/j/J9xf8AdX+QoNofB83+h/qw/wDB&#10;uD/yhh/Yw/7Bnxl/9aG+LNfuDX4ff8G4P/KGH9jD/sGfGX/1ob4s1+4NBnP4mFFFFBIUUUUAFFFF&#10;ABRRRQAUUUUAFFFFAH5vf8FhP+UW37fP/Zrnxa/9Re9r/H+T7i/7q/yFf7AP/BYT/lFt+3z/ANmu&#10;fFr/ANRe9r/H+T7i/wC6v8hQbQ+D5v8AQ/1Yf+DcH/lDD+xh/wBgz4y/+tDfFmv3Br8Pv+DcH/lD&#10;D+xh/wBgz4y/+tDfFmv3BoM5/Ez4K/4Ke/tJfEL9kH9gb9p39pX4UweHLr4jfCD4dN4o8K2/i3T7&#10;nVvDkmqf27o2mAavp1jqGl3V1brDqEhCpcRHeBzjIr+EiP8A4Ozf+CpBkhU+Hv2V9rzQxkD4V+Le&#10;VeVEYcfEvI4JxX9nf/BeT/lEH+3j/wBkYP8A6l3hev8AJTi/11v/ANfNt/6PjpdzSCXLeyvf/I/2&#10;/fC2pXGs+GPDmtXYiW61bQtH1S5WFWWJJ7/T7e6mWEMzskSSTHGWbC8ZroK5D4ff8iD4I/7FDw1/&#10;6ZbKuvoWyMno2FFFFMR/jef8PMv+Cj3/AEf1+2P/AOJHfFb/AOaiv71v+DV747/G/wDaB/YT+NPi&#10;z48fGD4nfGjxVpX7VXivw/pniX4p+NvEXjzXdP0CD4X/AAnv4NEstV8R6jqF7baVDfajcTJbo6xr&#10;LO7hdztX+aZX+i//AMGgH/KPP48f9ng+MP8A1UnwcoNp/Cz+sGiiigxCiiigD83v+Cwn/KLb9vn/&#10;ALNc+LX/AKi97X+P8n3F/wB1f5Cv9gH/AILCf8otv2+f+zXPi1/6i97X+P8AJ9xf91f5Cg2h8Hzf&#10;6H+rD/wbg/8AKGH9jD/sGfGX/wBaG+LNfuDX4ff8G4P/AChh/Yw/7Bnxl/8AWhvizX7g0Gc/iZ+R&#10;3/BeT/lEH+3j/wBkYP8A6l3hev8AJTi/11v/ANfNt/6Pjr/Ws/4Lyf8AKIP9vH/sjB/9S7wvX+Sn&#10;F/rrf/r5tv8A0fHQaQ+D5v8AQ/27vh9/yIPgj/sUPDX/AKZbKuvrkPh9/wAiD4I/7FDw1/6ZbKuv&#10;pR2XoZS3fqFFFFMR/hv1/ov/APBoB/yjz+PH/Z4PjD/1Unwcr/Ogr/Rf/wCDQD/lHn8eP+zwfGH/&#10;AKqT4OUG0/hZ/WDRRRQYhRRRQB+b3/BYT/lFt+3z/wBmufFr/wBRe9r/AB/k+4v+6v8AIV/sA/8A&#10;BYT/AJRbft8/9mufFr/1F72v8f5PuL/ur/IUG0Pg+b/Q/wBWH/g3B/5Qw/sYf9gz4y/+tDfFmv3B&#10;r8Pv+DcH/lDD+xh/2DPjL/60N8Wa/cGgzn8TPyv/AOC2fg3xj8Q/+CVX7bPgvwB4T8SeOfGPiH4R&#10;PZaB4T8IaHqfiPxJrt4PFHhy4NtpGh6RbXmp6ldLb27uUhidtiFsYBr/AC5o/wBgb9usTQE/sWft&#10;YAC4tyf+MeviwBgTxlj/AMin0Xqa/wBmmilr3HGdlaxyngSCe18E+Dra5hlt7iDwt4eguIJ42hmg&#10;mg0izilimikCyRyRyIVZTypGK6uiimtEkQ9W2FFFFAH+G/X+i/8A8GgH/KPP48f9ng+MP/VSfByv&#10;86Cv9FL/AIM/9QsH/YA+P2lx39jJqdt+1z4nvLrTEvbV9TtbK++FPwkhsr2609JWvLayvpbKdIJp&#10;EWOZ4JFjZmjcKG0vhZ/WdRRRQYhRRRQB+b3/AAWE/wCUW37fP/Zrnxa/9Re9r/H+T7i/7q/yFf7A&#10;P/BYT/lFt+3z/wBmufFr/wBRe9r/AB/k+4v+6v8AIUG0Pg+b/Q/1Yf8Ag3B/5Qw/sYf9gz4y/wDr&#10;Q3xZr9wa/D7/AINwf+UMP7GH/YM+Mv8A60N8Wa/cGgzn8TCivmL9sn9p/wAK/sX/ALMXxl/aj8b+&#10;HfEPizwp8GPCjeLdb8N+FDpo8RavaDUbDS0tdKOrXlhponafUEY+bMihAT14P80//EYj+xl/0at+&#10;0/8A+BHwq/8Am2pXBQlJXS0P69aK/lX+H/8Awd0f8E4PEuoWOm+O/hn+1R8MYr29t7WbXb/wH4J8&#10;W+H9Jt5iiS6jq0vhX4h3viH7Ja7i0gtdNu5Si5VGPy1/TR8Lvif8PfjV8PPB3xZ+FHi7Q/Hnw48f&#10;6BYeJ/Bvi/w1dpfaNr2ianCJrO+tJwFdG25SSGRY5reZXilRZFZQXBxavdHoFFFFMk/w369p/Z+/&#10;aM+Of7KvxQ0H4z/s7fFDxV8JfiX4bkBsPEvhW/8AIa7tGdGudG1/S51uNH8S+HdRVNlzp+oW9xZ3&#10;CEq8ZBrxav0//Zr/AOCRn7YP7Y37H/jL9rz9mDwvp3xi034dfFrxH8K/Gnwc8O3EkXxchTQvB/hD&#10;xevi/wAK6RfJBpnjbTryHxWtqdNsbltZWeDMVrOjkoHQf1i/8Ex/+Dq74V/FGPQfhH/wUZ0vS/gt&#10;8Rri4tdJ0r9oHwfpl4fgt4mLW7QxXPxB0f7VqOsfC7WLq6jRZLqFb3Q3knLu2mwIRX9geg69ofir&#10;RdI8S+GdZ0rxH4c1/TrPWdB8QaDqVnq+ia3o+pW8V7p2q6TqlhNc2Opabf2kySwzwu8UkbqyMVIN&#10;f4geo6dqGkahqOjaxYX2kavpF5c6Zq2karZ3Gn6npeo2cjQXenalp15HBd2N7bSoUkhlRZEYYYCv&#10;1B/4J0/8Fh/21P8Agmhrgg+C3jaLxn8H7+6Nz4k/Z8+J8+qa98L9UleLyH1DQIYbyHV/h/ryqEb7&#10;Xo09sk7QxrdQ3MS+XQQ4LVrc/wBdSivxT/4Jpf8ABdb9ir/gpFBovgvQPEh+Cv7SV1p6zan+z78T&#10;NRtLPW9Qv4Yo31A/DLxSVs9D+J+mwuzNGtn5OrC3ieWewgjVjX7WUGbTW6Pze/4LCf8AKLb9vn/s&#10;1z4tf+ove1/j/J9xf91f5Cv9gH/gsJ/yi2/b5/7Nc+LX/qL3tf4/yfcX/dX+QoNYfB83+h/qw/8A&#10;BuD/AMoYf2MP+wZ8Zf8A1ob4s1+4Nfh9/wAG4P8Ayhh/Yw/7Bnxl/wDWhvizX7g0Gc/iZ+R3/BeT&#10;/lEH+3j/ANkYP/qXeF6/yU41DSQp2eaKM+uHkRDj8Dx71/rWf8F5P+UQf7eP/ZGD/wCpd4Xr/JSQ&#10;7XjfGdksUmOm4xurgZ7btuKDSHwfN/ofqp/wWI/YF+Hn/BOj9q7w/wDBT4V+MvGPjPwR4w+Bnw2+&#10;MOmXPj3+x5vE2i3PjF9esNT0K71DQtP0jTtUtre+8PvNBMtpA6xziNw5j81/7N/+DR/xrrPiL/gm&#10;X468Marf3d7ZfDv9q/4m6B4bhuZ5JYtJ0LWfBvwx8YNpdikjbYLQa/4i1C52JhfNunOOTX8Qv/BT&#10;z/goHqv/AAUm/aO0j49ah8MrD4SWXhn4R+AvhB4f8IWviWfxfdDSPBI1W5fVtX8QSaRoEN3qOqan&#10;rly4SGygihgESHe6vI/9vn/BpD4E8QeGP+CZnjfxVrOnX2n6b8TP2qPiV4m8JTXVtJDDrPh3R/B/&#10;w18Eya1psjhRdWMniTw1qNr5i5TzbOQZODS1sr7hO1nr0/yP6kaKKKZif4b9f6L/APwaAf8AKPP4&#10;8f8AZ4PjD/1Unwcr/Ogr/Rf/AODQD/lHn8eP+zwfGH/qpPg5QbT+Fn6df8FJv+CJP7Fn/BSfSL7W&#10;vHXhKL4T/H3ys6L+0V8MdK03TPHQkiiVI7Txxp5SHRvibopRI1aLVUa8hjiVLW8tfm3f57f/AAUi&#10;/wCCKv7av/BNbVtZ134ieDm+J37PtverFon7Rvw1s77U/Aws7y4SHTIfH2nOjaz8M9eleeOGSLUU&#10;NhJdFktLy6UBz/rV1lazouj+JNI1TQPEOk6brug63p95pGt6JrVja6npWsaXqFu9pqGmappt7FPZ&#10;X+nX9tK0c0MqPFKjFWUg0EKb6vQ/w/LK8u9PvLLU9MvLvT9R064hvtN1PTrueyv9PvbdxLbX2n31&#10;pJFdWV3A4DRyxOsiNypBr+pj/gmL/wAHQP7SP7LqeEvg/wDtn2ms/tQfAbTpbTSYfiGLiJ/2h/h/&#10;oKusYZdXvprew+Lmn6ZGzMtvrEsOrMgWNdR2JHEP2c/4Kdf8GsfwM+PUniX4w/sE6pof7N3xZuLf&#10;UNWvvgrqFtMfgF471iaeK4WLQvspm1L4N31yrXAAsLe90V5TCiWNmgkmP8JH7TH7J/7Rv7G/xJu/&#10;hJ+058IfGHwf8dQC5msbDxPYAaT4m060vZ7CTXvBPiiykuvDnjXw3LdWzrHf6ZdXNs+37wPFBomp&#10;H+mt+2j+2j+zH+3F/wAEbv28viv+y78XvC3xW8JD9mD4p22sR6RPPa+I/CWpXPhXU3TRvGvhHVIL&#10;HxJ4S1djbSGOG/tYDPHGZITJERI3+VEn3F/3V/kK7bwb8R/iH8Ol8Up8P/HXi3wTF478K6p4G8cQ&#10;eFvEGpaHa+M/Bet27Wur+FPFVrYXMNt4g8PajbuyS2l2ksJzwARmuKAAGBwBQhpJKy7n+rB/wbg/&#10;8oYf2MP+wZ8Zf/WhvizX7g1+H3/BuD/yhh/Yw/7Bnxl/9aG+LNfuDQYz+Jn5Hf8ABeT/AJRB/t4/&#10;9kYP/qXeF6/yU4wGlhVs7XnhRsZBKySojAEdDhq/1q/+C8hA/wCCQX7eJJAx8GDk9B/yN3hf1r/J&#10;SidPOt/mX/j5tv4h/wA94/eg0h8Hzf6H+nH8Gf8Ag2J/4JI6DH4U8ba18Jvid8SGu9E0fV38MfEP&#10;4zeML/wvJdXlhbXZN3YeG5PCs99DHNIf3UkzQOOGjK8V/Qd4I8C+DPhp4R8P+APh54V8PeB/A/hT&#10;TLfRfDHhHwpo1hoHhvw/o1iqx2unaPoum29tp+n2luv3UiRUyS2CSaT4ff8AIg+CP+xQ8Nf+mWyr&#10;r6S1SZnJttroFFFFMk/w36/0X/8Ag0A/5R5/Hj/s8Hxh/wCqk+Dlf50Ff6L/APwaAf8AKPP48f8A&#10;Z4PjD/1UnwcoNp/Cz+sGiiigxCvmz9p39kX9m39sz4b3Xwn/AGnPg/4P+LvgqfzpbKz8TaaG1Xw5&#10;f3EaxSaz4Q8S2clt4j8H64EjVRe6ZdWlwVG0uUJFfSdFJq4Xtsf5wH/BWn/g2e+J/wCxh4O+IH7S&#10;/wCyl45l+NH7N3gyz1jxd418FeM5dN0b4ufCLwbp8b3dzqI1Qz22i/FTQNFtUJuZ7aLT9Vij+b7F&#10;cKksw/ldByAR3Gfzr/YA/wCCwn/KLb9vn/s1z4tf+ove1/j/ACfcX/dX+QprQ3i7xu97n+rD/wAG&#10;4P8Ayhh/Yw/7Bnxl/wDWhvizX7g1+H3/AAbg/wDKGH9jD/sGfGX/ANaG+LNfuDQZT+JnDfET4ceA&#10;Pi/4I8SfDX4peDPDfxC+H3i7TzpPinwZ4v0ix8QeG/EOmmaK4ax1fSNRhubDULYz26PskRgHQNwc&#10;V8Wj/gk3/wAExxhh+wP+yZuDArt+Bnw9++pDKwH9iEcYyAfxr9C6KBKTWzaK1rbwWdvb2lpDFb2l&#10;tDFbW1tAixwQW8MaRQxQRIoSOKKNVVVX5VUVZoooEFFFFAH+G/X6g/8ABOL/AIK7ftif8ExvEkp+&#10;Bniux8R/CHXdefxB4/8A2f8Ax3Ab/wCHPjHUbqysdLvdatZbdY9d8HeL307TLWNdT0yeJ5FtIUuY&#10;rmBPJP5fV7Zafs4fHXUvgLd/tQaT8LfFus/ADS/Hup/DDXfiloumyav4a8MeOtJ0fw/r1zofiuXT&#10;zc3Phj7RpPieyltbm+jhtLouyRStJHIij8zo3P8AUI/4Jp/8F2P2LP8AgpJZ2PhPQvEC/Av9ohyI&#10;r39nv4q67o9p4i1ifbHib4YeJQ1lo/xS06TzMCOzSDV08qRptPhiVZG/ayv8OS3nmtp7W9s7ie0u&#10;7SeG8sr6znltryzuoWWW3u7K7t5I7i1uYXUMkkbK6MAQQea/qe/4Jlf8HQ/7Sn7Mcuh/C39tqDxH&#10;+1X8DLS3tNL0/wAcwSaYv7QfgCxtlWGORdXvZNM0/wCLWnxw7t8WtXMWrk7duolUELBnKHY/0faK&#10;+Wv2Tf2z/wBmj9uH4YWHxa/Zj+LPhf4m+Frq2s31a10q+jh8V+DtQu1mK6D478J3LReIPB+uxNbS&#10;r9nvoIjKI2eFpItsjfUtBDVtOp+b3/BYT/lFt+3z/wBmufFr/wBRe9r/AB/k+4v+6v8AIV/sA/8A&#10;BYT/AJRbft8/9mufFr/1F72v8f5PuL/ur/IUGsPg+b/Q/wBWH/g3B/5Qw/sYf9gz4y/+tDfFmv3B&#10;r8Pv+DcH/lDD+xh/2DPjL/60N8Wa/cGgzn8TPPfil8U/h18EPh/4p+K3xb8ZaB8Pvhx4I006z4u8&#10;aeKNQi0rw/4f0pJobY3uqX8+Iba3+0XEaDJ+Z3CgEnB+CP8Ah8//AMEpf+j+v2av/Dj6b/jXDf8A&#10;BeUA/wDBIL9vEHkf8KYP6eLvC5r/ACUlQMyIAoMkiRgkDAMjqik4GeCfyoKjFNXd73/yP9jj4cf8&#10;FM/+CePxb1G20b4eftufsv8AifWr66t7Kw0O1+NPgG01rUb28dIrS00zSdT1yy1HUrueWRVSOCJ3&#10;LMBt3V9z1/jQ/t1fsJ/GL/gn58bLT4EfHaTwRqvibVPAXhH4m6DrngPVbvW/DWteEvGSXh0y9tLj&#10;VNJ0XVbS7tr3TLm3nhntYnjlh3JvjZHb/Q7/AODYv9qH4oftNf8ABMnS4vi74p1Dxl4l+A3xf8Y/&#10;AfR/Eet3Ul9rt94D8N+HfBPijwZbazqNw8lzqM+h6V4wOmwyykyG0sYVYsVJK2sEopJtH9EdFFFM&#10;zP8ADfr/AEUf+DRPTdO1n/gnF+0Po+r6fZaro+q/taeO9N1XStStIL7TtT06/wDg78H7W9sL+yuk&#10;ltb2yvLaV45YpEZJI2ZWVg2K/wA66v8ARf8A+DQD/lHn8eP+zwfGH/qpPg5QbS+FnM/8FNf+DWD4&#10;FfHZNe+LH7AeoaJ+zf8AF67ubrVtS+EOu3GpP+z740urmdLi7j0NLO01bW/hHqsrSTNGlhFd6I8h&#10;jhWxs4w0w/hJ/aa/ZT/aH/Y3+KGq/Bz9pf4UeKvhN4+0yScw2HiGzzpPiPTobm4tE8QeC/Eto9x4&#10;f8Z+G7yW2fyL7Trm4t3CkEqwKj/adr5v/ag/ZK/Z3/bO+FesfBj9pj4V+Gfip4C1ceZHY67Zuuq6&#10;BqWFMGv+EfEdm1tr/hDxFalAEvdOube48vMTM0bujBKm/tH+PD+zr+0r8eP2Svinonxp/Zw+KPij&#10;4S/ErQZF+zeIPDN0qw6lZCRJJtE8T6HeR3WheLvDl5sAuNO1K3ubOZRhozwa/ue/4Jhf8HU/wm+L&#10;S+Efgx/wUP0vT/gp8T7x9P0Cz/aG8N27L8EfF160Jt4dS8f6WZZNQ+Eep6hcpEJriMXugefM0jya&#10;bbJsX8vf+Cm3/BrP8ff2fpPEHxY/YLvdf/aU+DdrbXWr33wi1YW8n7QfgyCOUs9j4ehsba2074w2&#10;MUGGT7JHZa2STGLK5KmZ/wCTu/sL7S7+/wBJ1WwvdL1XS7ufT9V0rU7K40/U9MvrWRobmw1LT7yK&#10;C8sbyCVSskUqK6MCCAaNy2lJH+u5/wAFYPEfh/xd/wAEnv24/EnhbW9J8S+HNd/ZO+Kmq6J4g8P6&#10;lZazomsaZd+E72W01DStV02e4sdRsbuJg0c0MjxOhyCRX+Qun3F/3V/kK+3PgN/wUQ/a2/Z0+Bfx&#10;o/Zi+H/xSv7v9nf49eCPFHgbx38HfF8b+J/BdnbeLNKudK1HxB4Hs76bzvAXiny7kSG50ySCO6eG&#10;P7VFOsagfEgGAF7AAfkMCheYRVlbzP8AVg/4Nwf+UMP7GH/YM+Mv/rQ3xZr9wa/D7/g3B/5Qw/sY&#10;f9gz4y/+tDfFmv3BoMp/Ez8jv+C8n/KIP9vH/sjB/wDUu8L1/kpxkLLCx+6k0Dt7KkyM3Tk4Ar/W&#10;s/4Lyf8AKIP9vH/sjB/9S7wvX+Skg3PGuf8AWSRRg9QPMkVAcdwCc0GkPg+b/Q/Z3/guz+2b8Bf2&#10;4f2zvCXxO/Zz8R6n4v8Ah94N/Zw+E/wpuPE+o+HdX8MRat4o8MzeJtU1ttK03Xraw1htNsTr8Vv5&#10;01tAJJ45NgaMJI/9ZP8AwaD6fdQ/8E5/jXqMkTpaah+2J48WzlIIE5sfhV8GYbrauFDLHK23cMjI&#10;I6ivzK+E/wDwZ4fFjxFc6Dq/xN/bc+HujeDNUsLDVZX+Hnwl8Sa94mktby3iu1t7ZPFPiXw/pVnK&#10;6SBfOkE4T7xif7lf2efsWfsafBP9gf8AZ28D/sz/AAB0nVNP8B+DP7TvDqPiG+h1XxX4p8Ra7eya&#10;j4g8WeLNWt7TToNS8QazeS5keOCCKKJI4IY44Yo0RK1tBTd9Op9Y0UUUzI/w36/0X/8Ag0A/5R5/&#10;Hj/s8Hxh/wCqk+Dlf50Ff6L/APwaAf8AKPP48f8AZ4PjD/1UnwcoNp/Cz+sGiiigxCvx4/4KTf8A&#10;BEn9iz/gpbYXPiD4h+GJ/hX8erawng0H9oL4W2un6V4yMy2rw2Nr4+0yW3OjfE3w/a3CxO1vqKrf&#10;RxxeTa3toruzfsPRSsNNrZn+Sd/wUg/4Isftrf8ABNTUr/Xvib4PT4kfASXWZ9O8NftD/DWC71bw&#10;XcwsbdtPTx1pIWbW/hfrV2t2sQg1VBZz3McqWl3dLGXP5IV/sA/8FgeP+CW/7fHv+y38XF/BvC18&#10;D+hr/H8T7i/7q/yFM2i7xuf6sP8Awbg/8oYf2MP+wZ8Zf/WhvizX7g1+H3/BuD/yhh/Yw/7Bnxl/&#10;9aG+LNfuDQZT+Jn5Hf8ABeT/AJRB/t4/9kYP/qXeF6/yU4v9db/9fNt/6Pjr/aL/AGu/2Y/BP7Zn&#10;7Nvxd/Zg+I2seJtB8EfGbws3hTxFrXg6506y8Uadp7ajYamJtFudX0vWdNhuhcaegJltZV2Egrnk&#10;fznL/wAGgP8AwT3WRHHx4/a9Ox45AD4u+FHLI6so4+EPAyOaRUZJRs3rc/qU+H3/ACIPgj/sUPDX&#10;/plsq6+svRdMg0TSdL0W1aWS20jTbLTLaSdlaZ7ewtobWFpGVY1aRooVLEKF3VqULRIh6tsKKKKY&#10;j/Dfr94v+COf/BdP4qf8EqoNc+FGofC/w98Yv2afHvjyXx94x8MWsyeG/if4e8SX+i6R4b1PxF4K&#10;8WlZtN1FZtL0CxMmk6pC9vK1p/o9xZvNNI/4O1szeHfEFtoFh4suNC1mDwpqusal4d0zxRLpd7H4&#10;d1DxBo1rp1/q2g2etNANNuNZ02x1i0nntUlM8UNzE7IFdSQ6Gr6H+xP+xP8A8FFP2Q/+ChPgSXx3&#10;+y78XNH8btpUFk3jDwPfLJ4f+JngC7vLa2uBp/jLwRqfk6vpgikuhAL2FbjSrqeORba7nEbMPuCv&#10;8ST4T/GD4r/Abx7ovxS+CXxH8a/Cb4keHWlOi+N/h/4h1Dwz4jsI50aK6thf6bNC9xp97A7Rz2sw&#10;kt542KyIykiv7bf+CZH/AAdeaNrk3hv4O/8ABS7QrLwtfm2h0y0/aq8BaTMfDGoXUSRpFd/Fz4ca&#10;Vb3F14bnvQrGbVNASexExQNp1rEXlQM5Q6pn9t1FcP8ADv4jeAvi34K8N/Ef4XeMfDXxA8AeMdMi&#10;1nwt4x8IaxYeIfDWvaXOXVLzS9W0yaezuo/MjZHCOSkiMjAOrAdxQtTM/N7/AILCf8otv2+f+zXP&#10;i1/6i97X+P8AJ9xf91f5Cv8AYB/4LCf8otv2+f8As1z4tf8AqL3tf4/yfcX/AHV/kKDaHwfN/of6&#10;sP8Awbg/8oYf2MP+wZ8Zf/WhvizX7g1+H3/BuD/yhh/Yw/7Bnxl/9aG+LNfuDQZz+JhRRXJ+MvHP&#10;gv4d6FceKPiD4u8MeB/DVmyR3niPxh4g0nwzoNpJKSY0uNX1q7sdPhdxGxUNICdtBKV3ZbnWUV4z&#10;8Pf2iP2f/i7fTaV8KPjn8HvifqlvE8tzpvw8+J3grxrqFvDGpZ5ZrLwzreo3EUarksxUAV7NQNpr&#10;dBRRRQI/w36/v+/4Nd/gF8F/2m/+CVP7SPwe/aB+GXhD4ufDLXv2w/F0upeD/G2kQaxpJvI/hD8H&#10;0g1SyEqi50jWrNXJt760kgvLcnMcqNgn+AGv9F//AINAP+Uefx4/7PB8Yf8AqpPg5SaubS0TZ+Zv&#10;/BTv/g1O8e/DpPFfxl/4Jxa7qXxQ8G24uNavf2YfGd9A3xN0O2UG4vrX4XeNrp7PTvHllaDe1tpW&#10;pi21fyVSGK51C4ZQ38eni/wf4u+H3inXvA/j7wt4i8D+NfCupXGj+JvCHi/RNR8N+J/D2rWcrxXO&#10;na1oer21pqWnXsEsZUpLGp4z0Nf7f1fmH/wUL/4JH/sW/wDBSjw3PD8ePhzFpfxVs9FfSPBnx+8D&#10;GDw/8WPB6iWG4tYk1mOGaw8V6HBNCV/szWre/s0immECwSyecpsTGfRn+ZJ+wN/wVC/bG/4Jv+Nr&#10;XxH+zl8TL2HwVcasmqeMfgd4wlvtd+DXj7IhjuhrfhMXdsdJ1W6t4RGuraVNY6nEv3ZipZW/0FP+&#10;CZH/AAcOfsbf8FAl0X4deONQsv2Xv2l72ax0yD4T/EfxHp//AAjXj3V7tntok+EfxDuItK0zxRc3&#10;cyoqaTdxWGs+bOscEF0FaY/xT/8ABTP/AIIG/tof8E5ptV8cRaTP+0b+zdA15dx/HD4YeHdTkn8I&#10;6ZFdPDbj4v8AgaJtT1TwDcNAYme+ilvtDLyBBeiTMa/hyCrBHViRlJYpEfBDKVeOWKSMhkdGAZWB&#10;BUgEHIpl2TWx/sAf8FhP+UW37fP/AGa58Wv/AFF72v8AH+T7i/7q/wAhX7VfB7/gut+2Z4Q/ZF+P&#10;H7Efxp8Q3X7SPwS+L/wV8VfCTwnf/EHWZ3+Jnwek1nw3c6Bo154e8dyW99qPinwrpiyQeZo+sC5d&#10;ILdEsrq0BdZPxWAwAPQAfkKAirK3mf6sH/BuD/yhh/Yw/wCwZ8Zf/WhvizX7g1+H3/BuD/yhh/Yw&#10;/wCwZ8Zf/WhvizX7g0GU/iZ81ftg/tJeGP2P/wBl347/ALT3i+0k1HQvgp8NvEvjiXRopmt5PEGq&#10;abaMvh7w3FdCK4+yTeJPEM9rYLMUdYjchiCFNf5Dv7XX7an7Tf7eHxU1X4r/ALS/xO8TfEPxBq2o&#10;XT+H/CtzqV6PAfgPTr++kns/CXw98HG4bRfDeiWL3AjjWGLz7h8yzySzO7n/AEz/APg4knktv+CM&#10;37cUkJKu3g74bW5IJGY7z46/C21nBwRndDMw/Gv8pzQP+Rh8Of8AYx+H/wD08WVBcNvO59N/tK/s&#10;lftR/wDBO34yeGfAXxz8Lal8EPjFJ4Q8NfFPwvJ4X8Y6XPrFnoGuXeoRaLrGn+J/Aurz/wBm6lba&#10;potzDLEtwlxbXFuwYcAn++7/AINlP+Cn3xg/bo+BPxd+Cv7SnjC6+IHxl/Zp1Hwg+k/EXXLlJfF3&#10;xB+Fvji21eHR7nxZMqCTW/EnhDW/DlxaXeqSETX8F5aNOHuBNNL/AD8/8Hccc0n/AAUt+FTRQXEg&#10;H7Hnw7yYreaRQf8AhafxlypaNHG4dMZJr1z/AIM7576D9s79rKwaO5is7r9mLRLyRJYZ4Y5Lqx+K&#10;ugw2zEuiKXSHUZQMgkBjS6Jsb1jbyP8AQsooopmJ/hv1/ov/APBoB/yjz+PH/Z4PjD/1Unwcr/Og&#10;r/Rf/wCDQD/lHn8eP+zwfGH/AKqT4OUG0/hZ/WDRRRQYkMsSTo8M0aSwyo8csUqK8UkTqVeORGDp&#10;IkittZW4YV/L3/wU3/4Nif2Xv2sk174pfsiP4f8A2Tf2gtQu73WNR0yzsNRk+AfxE1K+mM1yfEfg&#10;3TFurj4e38sj5W+8N26Wy7W83Tbh5DKn9RVFA1JrZn+Ml+2H+w3+1J+wb8TLv4WftQ/CbxD8O9YN&#10;zcR+HPEj28upfD3x/YwEFdY+H/jq1iOg+J7CSN1LpFIt3auTHcQQyq6D5Mr/AF2v+C0ng/wl4x/4&#10;JaftwxeLfC/h/wAUQ+Hf2ffiJ4s0CLxDo+n6wug+K9A8O31zoXifSBfwXA07xBos7F7W8hKXFu2S&#10;jjJr/IkUkqpPJ2rnPfgUG0XdXP8AVg/4Nwf+UMP7GH/YM+Mv/rQ3xZr9wa/D7/g3B/5Qw/sYf9gz&#10;4y/+tDfFmv3BoMp/Ez8Uf+Diz/lDF+3B/wBir8K//V/fCiv8qLQP+Rh8Of8AYx+H/wD08WVf60X/&#10;AAXU+Het/FP/AIJH/t2eFPDtlNqOqw/BiTxolnbo0sz2Xwy8U+G/iXqssaKCzG30fwjPIQAeEPbm&#10;v8lXSbqK21TRr6Qk29pq2kX0rINx+z2uoWt1KygZ3EQxkgDrQaQXu/M/1pf25f8Agrz/AME7f2Df&#10;i3oXwc/av8VatovxH1zwDpXxA0uz0/4R+KfHkX/CI6rrOv6Hp8zazo+h6jZwO+qeH7wfZ/MDoBuI&#10;G4E7f7Bn/BV/9gD9v74g+Nvhv+yN4o1XW/GngjwbB428U2l/8KvFHgBE8Ly63aaBFcJqWtaNpltf&#10;uuqX8S+Qrl/n37cAkfwqf8HM/wC0r8Cf2pP+CgHw98efs9/FHwd8XPBek/sqfDPw7qHijwPrNrr2&#10;iW2vzeMfiT4pfRZNQsi9uuq2OjeI7Nrq3z5trJL5UoSVXRf0R/4M4fh1q958df21/i4LVxoHh74U&#10;/DD4ayXzIQja34t8W614rSzibaVkeOw8G75FGSgeMnG5cq1tUJq0dex/fbRRRTMj/Dfr+sL/AIN2&#10;/wDgtp+zN/wT38A+NP2Vf2odC8V+EvB3xM+MN78TtI+PmhwP4m8N+FtR1zwv4O8Jz6L488J6fbHx&#10;Jpmg2UXhIXI1XTl1N905SS1jRPOr+T2kBGSNw3LhtoI3AHIBI6gEqcfSg6Gr7n+3h4C+IPgb4p+E&#10;dD8ffDXxj4Z8f+B/E1hFqXh3xf4O1zTPEnhzW7GcborvTdZ0ie70+8hYHGY3YAgg4IxXY1/jx/sD&#10;/wDBT39sX/gm34xm8Sfs0fEqSy8Lavew3fjL4N+MYrrxJ8H/ABy0flK02teETeWTaZrJgiESarpU&#10;9hqkcRKCcxlkb/QY/wCCYf8AwcN/sc/8FA5fDHwu8Z3o/Zr/AGodUgtLM/C3x9qNsPCPjrXSkq3E&#10;fwj+Icpg0zxC9w0avFpd+un6xmYRQwXYR5qDJwa1Wx/QJRRRQQfm9/wWE/5Rbft8/wDZrnxa/wDU&#10;Xva/x/k+4v8Aur/IV/sA/wDBYT/lFt+3z/2a58Wv/UXva/x/k+4v+6v8hQbQ+D5v9D/Vh/4Nwf8A&#10;lDD+xh/2DPjL/wCtDfFmv3Br8Pv+DcH/AJQw/sYf9gz4y/8ArQ3xZr9waDOfxMytX0jS9f0rU9B1&#10;yxs9V0TWtOvdJ1nS7+CO6sNT0zUbaWy1DT721mDxXFne2s0kcqOGDozA8V/DB+3D/wAGiXjO6+IO&#10;t+Mf+Cf3xo8Daf8ADjWbqW/g+DPx6vvEtjqvgqS4dXm0jwl8RfD2heJv+Ej8PwSSObWLVLO1u7S2&#10;VYnurt18xv7tKKPmJSa2P85b4U/8GiH7fviPxbptl8W/jP8As2/CzwJ9pjbXfEfhvWPGfxJ8UQ2L&#10;SKLg+H/Cg8JeEtL1LUghJRLvVbKHI5c9D/cB/wAE+v8Agn18AP8Agm3+z/p37P8A8ANM1NtOm1Wf&#10;xV468b+JrxNQ8Y/Efx1f2VjY6l4p8RXSJFawM1np0FvaWVrHBZ2NrEiRpvMssn3TRR6jc21YKKKK&#10;CT/Dfr+zn/ggp/wSn/ZA/wCCmv8AwTB+M+h/tD+Crmz8deGf2tfGtl4C+NvgKaw8PfFvwVbyfC74&#10;OXjaVY+IprDUbfXPC8t08jSaRqttfWCtcTSQxw3EhnH8Y1f6L/8AwaAf8o8/jx/2eD4w/wDVSfBy&#10;g3k2k2tz+Wr/AIKZ/wDBAv8AbQ/4JznxL8Q4NIb9oX9l/SrnzYPjl8O9Mm+3+F9Kurua2sW+LPw9&#10;juL/AFzwTLGFiW41GBr/AEESzxoLxXfyl/DQMrLG6MrDKSRSRv8AdZWDRyxSIch0YAqykEEZBzX+&#10;4zcW8F5BNbXMMVxbXEUkFxbzxrLDNDKrxzQzQyKUlhlQ7WVsqwNfzB/8FOv+DY79lz9rqfxH8W/2&#10;UJ9G/ZP/AGgb+3nu59F0nSjH+z98QNdaZ5zc+KPBmkWb3fgXU78OI5NQ8PIkPyiWXTrmYyO6JU09&#10;z+aT/gmJ/wAHJX7W37ES+EvhN8fW1H9qr9mbSGs9Jh0vxPqkh+NXw58OW9qLG1t/h74+1G4Zde0n&#10;RoViMOja79oj+zwC2tbuxQhh/f8A/sRf8FEP2Sf+Ch/w7l+In7L3xU03ximlJaJ4w8DalE3h/wCJ&#10;nw+v76ISRaf438E30h1XSjI26OK7jFxpl3JFJ9muZwjEf5On7YX7C/7VP7BPxFT4Y/tT/CTXvhrr&#10;d8bl/DGuSNBrHgXx3Y2rqkmpeBvG2lvcaD4it0EiGWKOVby1LhLiCGTKDw/4UfF74p/Ajx9oHxT+&#10;C/xD8XfC34i+FryO+0Lxj4I1u80HW7GaJifLa4s5US9sJ1ZlltbhZbWdGZJI3ViKLDcU3dn+t1/w&#10;WE/5Rbft8/8AZrnxa/8AUXva/wAf5PuL/ur/ACFf1vaZ/wAHM3iH9pL9gf8Aat/ZF/bj8EwJ8Wfi&#10;N+zt8QfAnwx+PPwu0OO30Txp4u1PwvdWem6b8UvAcM8Vv4T1HW75sf2roqnS1kkCNY2kamU/yRKC&#10;FUHqAAfqBzTHFWjZ9/8AI/1YP+DcH/lDD+xh/wBgz4y/+tDfFmv3Br8Pv+DcH/lDD+xh/wBgz4y/&#10;+tDfFmv3BoMp/EwooooJCiiigAooooA/w36/0X/+DQD/AJR5/Hj/ALPB8Yf+qk+Dlf50Ff6L/wDw&#10;aAf8o8/jx/2eD4w/9VJ8HKDafws/rBooooMTxz46fs//AAV/aZ+HOtfCX9oD4X+Dfi58OPEETLqX&#10;hXxvolprOniZ7e4tV1LTnnT7ZoeuWcF3L9mv7KWC9tGctDKjYNfwzf8ABTz/AINUPiJ8M4vE3xl/&#10;4Jya3qvxZ8Gx3Ooavf8A7Mfi+7th8TPDOmeVFcm0+F3jO7ngs/iLa2bCcR6dqn2PVxAkUcVxqM7H&#10;P9/lFBSk16H+IB4u8I+K/AHirxD4G8eeGNf8FeNvCWqXeheKvB/izSb/AMP+JvDetWErwXul63om&#10;qQWuoabfW0yFWjljVsjuK56v9Tf/AIL1/sC/sl/tBfsOftN/tD/Ej4PeHrr49fA34IeNPHfw6+MX&#10;h+IeGviDYal4S0aTUdJ0nWvEGlokvi3woXs1ifTNVW8to4JH8gW8zCZf8sdSSoJ6kAk+5GaDVO6u&#10;f6sH/BuD/wAoYf2MP+wZ8Zf/AFob4s1+4Nfh9/wbg/8AKGH9jD/sGfGX/wBaG+LNfuDQZT+JhRRR&#10;QSFFFFABRRRQB/hv1/bR/wAGs3/BS39jv9nf4O/Er9jz48/FPT/g/wDFP4g/HfWvih4G1z4gva+H&#10;fhj4n0vWfBHgHwxb+Hbfx9e3i6No/i6LUPClw/2TUzYw3MUkK2008zNCv5hf8FNf+Db/APbA/YXT&#10;WPif8F49T/az/Zyt7meaTxD4G8OXZ+LngDTdjTrJ8Q/htpY1G4v9Ls40dZNY0Rrq1RYvMuoLLeqH&#10;+dJljkDIyq65aOSNwGAZG2yRujA4ZGBUhhkEEEZFBvo15M/3IEdZFV0ZWVlDKyncrK3KsrDggjni&#10;nV/lif8ABMz/AIOC/wBs7/gntP4f8AeKNWv/ANpn9mPTYU07/hTfxD8QTr4j8H6ZEqLbr8JviRd2&#10;+qat4VisQgEel3qX+i+WzqlvA7rMv+gl/wAE/f8Agq3+xl/wUi8HWmsfAL4l2Nv8QoNPF14u+BPj&#10;Waz8O/F/wbcxRKb4Xfhee6ZvEWiW28MNW0h7/TGV0DTJKWiUMnFo/Smiiigk/N7/AILCf8otv2+f&#10;+zXPi1/6i97X+P8AJ9xf91f5Cv8AYB/4LCf8otv2+f8As1z4tf8AqL3tf4/yfcX/AHV/kKDaHwfN&#10;/of6sP8Awbg/8oYf2MP+wZ8Zf/WhvizX7g1+H3/BuD/yhh/Yw/7Bnxl/9aG+LNfuDQZz+JhRRXxD&#10;+2t/wUQ/ZH/4J9fD+48f/tPfF3RPBry2U114X8AWE0WufFPx9cJ9pSGy8EfD+ymOu6yJ7u2a3a8d&#10;IdLtZCv2q5gU7wCSb2Pt6v5/f+Cm/wDwcN/sbf8ABP6PWfh94E1PT/2ov2lbZrqxb4UfDbxLYN4Y&#10;8D6nbT/ZJ/8AhbPxGtINY0jwxc2U6yh9HtY77WmkhMc1vaK6zj+Sr/gpl/wcq/td/tqf2v8ADX9n&#10;Z9d/ZD/Z5vrS40zUtL8LeIVm+M3xBtLiJrW7/wCEx+I2lw2U3hvRr62dlOkaGYFMczx3V3eLjb/N&#10;ozIgkkdlQZeWWWRsAs5LyzSyOcl3YksxJySSTk0tfkaKFtXuf7Df/BMz9v8A+HP/AAUl/ZK+H/7R&#10;/gj7Do2v3sLeGfi58PYrxru8+GnxW0WKFPFHha4ZyZ5NNmMsd/pVw/zXek3lvKwWRpEUr+Nf/g2+&#10;+CH/AAWH+Fknxf8Ai3+zT8JPAui/s7/FjwjpEcw/ayvPGnw/+Hvj7xjo+qadJ4Y8a/DSx8PaRe+N&#10;tcvdN8PXGp2cmpQW66HPb3BjeaSeG3VCjUTir7o/0L6/nh/4Kd/8G6P7Hv7eUfir4n/Cmx0/9l39&#10;qHVVl1RviH4J0YH4feO9aVC5T4o/DaxmsNJvLjVpQRcazpYstXEsjXE7XzL5L/0PUUyE2tmf46/7&#10;eX/BM/8AbA/4JxePW8G/tLfDO803w9f3M8Xg74weE1vfEPwd8fW8M7wxzeHvGiWdtDY6lKoV30rU&#10;47DVoFlQyWwV0ZvjLwL478b/AAu8ZeHPiL8NPGHib4feP/CGpQax4V8beDNb1Dw34q8N6rbNvgv9&#10;H1zSri11CwuEYdUkAZflYFTg/wC1z8SPhp8PPjF4H8R/DP4r+CPCvxG+H3i3T20zxN4M8Z6Hp3iT&#10;w3rli7xzi31LSdUgubK58q4jSWNim+KVFkQq6qw/iu/4Kbf8Gn8Uzax8Wv8AgmRrUNgwju9Q1f8A&#10;ZZ+JfiW4eznuGnkmWD4P/EzXJJm04GKVI49J8SXDQKI2ZdUTKW4DWM099Geef8Ex/wDg648U+Exo&#10;Hwf/AOClmiX3jfRDdWGl6b+1H8P9EsofFGh2JWWD7V8Wvh1o8FrbeKLa0ZoTLqugxw3628btJYXs&#10;zFz/AG8/Br43/CH9ob4e6D8Vfgb8SPBnxW+HPiW2iutI8X+B9dsNf0a4862trxrO4msZ5ZNO1e1h&#10;vI/tVldLDeWbtsniRwVr/Fv+JXwx+I3wZ8c+Ivhl8W/Aviv4afEPwlfz6X4k8F+NtEvvD3iLSL62&#10;fy5Y7nTtRhhlaItykse+GVCGR2Ugn6Q/Ys/b/wD2s/8Agn18QZfiH+yv8WtY8A3GqTWreL/B1zHD&#10;r/w1+IFtaeckVr448C6n5mi6xJDDdSpBeqsOpWfms1tcQv8AMD0CUE/Jn+pt/wAFhP8AlFt+3z/2&#10;a58Wv/UXva/x/k+4v+6v8hX93niX/g43/Zv/AG+/+Can7YnwF+NWir+zl+1b4i/ZZ+KGk6PoF3PP&#10;f/CT4reJm8JX+dO+GHiyaW4v9I1nVJIWe30TW1hnO5ILe8v5Sa/hDT7i/wC6v8hQOKajZ9/8j/Vh&#10;/wCDcH/lDD+xh/2DPjL/AOtDfFmv2Q8dePfA/wAMPCms+PPiT4w8L+APBPhu1+2+IfGHjTxBpXhf&#10;wvodmZUh+1arr2uXVlpunwNNKqBpJUVnZVBJNfxI/sLf8F8v2Uv+CaP/AARy/ZI+EkNtqHx3/art&#10;vC3xgul+C3hC4Ww0vwNNq3xx+KGreHL34veM7uNrHwvaapYajDdQ2NlHqGrTWzI7W8EUsczfzGft&#10;9/8ABUj9sv8A4KS+K01n9pP4lPc+CdK1OfUvBnwT8FwTeG/g/wCB3ke5MEmmeGFubm417WbS3uWh&#10;XVtZuNR1Vovl88IAoCHFttvRH9VP/BTb/g688P6FH4k+EH/BNDRI/E/iBJzp1z+1V8QNDD+DbCNY&#10;7hLq4+E/w41mBLvxTdrM0Xkapr0Nvp67JMafdxtHMP4lfjF8Z/i1+0L8RfEHxc+OfxG8X/Fj4meK&#10;JUl13xr441q613XLtIUWK0s4ri6do7DSdOt0WK1s7ZIbS1hVUijRAAOM8N+GvEfjLxBo/hLwf4e1&#10;3xb4r8Q39tpegeGPDGkX+veIdc1K8mjgtNP0jRtLt7vUNQu7meVUVIo2Ys3Sv7D/APgmP/wamfEb&#10;4hyeHvi9/wAFI9XvPhd4EuLWHVdO/Zr8Ca3F/wALT11ZohcWkPxN8aacLvS/AFgyNG02m6XJd6uw&#10;Z4Zp9PmUihK2xekV5H8xH7H37Dn7Uv7ePxLtvhX+y78JfEPxG1zzAdf8QLC+lfD/AMC2AKmbVvHn&#10;ju/RPD3hmyiVxtjmmN3cuVit4ZZXRG/vi/4Jj/8ABsT+y7+yaNB+Kf7X0nh79rP9oLT7uLVbDSL3&#10;Tr4fs/fD+8t9hto9C8FazFDL8RNQt5Fd/wC0fEVubdt6+VptvJEJX/ol+A/7PnwV/Zg+GehfB79n&#10;z4ZeEvhL8NPDUZXSvCXg7TItOsFuXhghuNU1Gb95qGua7fx20f2nUL6W4vrp1DzSyNyPZ6DNzfQi&#10;ghit4YoIIooYII0hhhhRY4YYYlCRxRRoFSOONFAVQAFAwKKlooICiiigAooooA+C/wBuv/gmz+yD&#10;/wAFGfAcPgj9pz4XWniK/wBJhkTwd8S/DssXhv4sfD6Wdmlkk8HeOLe2uL20tZpJGabT7qO80u5c&#10;hpraRkQr/n6f8FO/+Dcv9r79g9PFnxY+EcN1+1F+y7o73eqSeL/CGmv/AMLW+HXh6ON7p5vid8PL&#10;ON57uw0m2R/tGs6H9sshFF59zFYh/LX/AE/6KCoya80f4bylWB7gEgjrhlOGDA8qVZcEHkEYPNLX&#10;+j7/AMF5P+CJH7FfxK/Z2/aR/bm8FeGbn4FftA/Cf4aeL/iprOpfDC00zT/BfxdvvDmnJqk1t8Rf&#10;A7wxaVLrOpx2TxnWtNawvzLcPPdG+YKg/wA4EHIB9QD+YoNU7q4MVQM7EKi5LMSFUDuWY4A4HU1+&#10;3X/BM/8A4IL/ALaf/BR46D4+tNFX4B/s0X16guvjr8StLvIn8R6ZBeG21JvhN4FZrLWvH91F5M0c&#10;d272Ohi4iaN77epSv6IP+Dd3/giR+xd8Qv2XvgT/AMFDfjt4fvvjv8UPiFN411fwn8PPHtvp8/wg&#10;+G0vgv4leJPBOmX8Hg5IpY/HHiJj4Pe6F3rMk9jD9s2R2KywJct/aBDDFbxRQQRRwwwxxwwwwxrH&#10;FFFGoSOKKNAqRRxIu1VX5VWgmU7aLc/Mb/gnl/wSL/Yv/wCCaXh+aP4B+AJNY+Jusaetj4u+O3xE&#10;ksvEvxZ8SW7nfPpsOuiws7Xwp4bedQx0zR7eytZNkZnWeRBLX6gUUUGbbe4UUUUCCiiigAooooAK&#10;KKKACiiigD83v+Cwn/KLb9vn/s1z4tf+ove1/j/J9xf91f5Cv9gH/gsJ/wAotv2+f+zXPi1/6i97&#10;X+P8n3F/3V/kKDaHwfN/of6sP/BuD/yhh/Yw/wCwZ8Zf/WhvizX7g1+H3/BuD/yhh/Yw/wCwZ8Zf&#10;/WhvizX7g0Gc/iYUUUUEhRRRQAUUUUAFFFFABRRRQAUUUUAfm9/wWE/5Rbft8/8AZrnxa/8AUXva&#10;/wAf5PuL/ur/ACFf7AP/AAWE/wCUW37fP/Zrnxa/9Re9r/H+T7i/7q/yFBtD4Pm/0P8AVh/4Nwf+&#10;UMP7GH/YM+Mv/rQ3xZr9wa/D7/g3B/5Qw/sYf9gz4y/+tDfFmv3BoM5/EwooooJCiiigAooooAKK&#10;KKACiiigAooooA/N7/gsJ/yi2/b5/wCzXPi1/wCove1/j/J9xf8AdX+Qr/YB/wCCwn/KLb9vn/s1&#10;z4tf+ove1/j/ACfcX/dX+QoNofB83+h/qw/8G4P/AChh/Yw/7Bnxl/8AWhvizX7g1+H3/BuD/wAo&#10;Yf2MP+wZ8Zf/AFob4s1+4NBnP4mFFFFBIUUUUAFFFFABRRRQAUUUUAFFFFAH5vf8FhP+UW37fP8A&#10;2a58Wv8A1F72v8f5PuL/ALq/yFf7AP8AwWE/5Rbft8/9mufFr/1F72v8f5PuL/ur/IUG0Pg+b/Q/&#10;1Yf+DcH/AJQw/sYf9gz4y/8ArQ3xZr9wa/D7/g3B/wCUMP7GH/YM+Mv/AK0N8Wa/cGgzn8TCiiig&#10;kKKKKACiiigAooooAKKKKACiiigD83v+Cwn/ACi2/b5/7Nc+LX/qL3tf4/yfcX/dX+Qr/YB/4LCf&#10;8otv2+f+zXPi1/6i97X+P8n3F/3V/kKDaHwfN/of6sP/AAbg/wDKGH9jD/sGfGX/ANaG+LNfuDX4&#10;ff8ABuD/AMoYf2MP+wZ8Zf8A1ob4s1+4NBnP4mFFFFBIUUUUAFFFFABRRRQAUUUUAFFFFAH5vf8A&#10;BYT/AJRbft8/9mufFr/1F72v8f5PuL/ur/IV/sA/8FhP+UW37fP/AGa58Wv/AFF72v8AH+T7i/7q&#10;/wAhQbQ+D5v9D/Vh/wCDcH/lDD+xh/2DPjL/AOtDfFmv3Br8Pv8Ag3B/5Qw/sYf9gz4y/wDrQ3xZ&#10;r9waDOfxMKKKKCQooooAKKKKACiiigAooooAKKKKAPze/wCCwn/KLb9vn/s1z4tf+ove1/j/ACfc&#10;X/dX+Qr/AGAf+Cwn/KLb9vn/ALNc+LX/AKi97X+P8n3F/wB1f5Cg2h8Hzf6H+rD/AMG4P/KGH9jD&#10;/sGfGX/1ob4s1+4Nfh9/wbg/8oYf2MP+wZ8Zf/WhvizX7g0Gc/iYUUUUEhRRRQAUUUUAf//ZUEsD&#10;BBQABgAIAAAAIQCC/rYL3AAAAAUBAAAPAAAAZHJzL2Rvd25yZXYueG1sTI9BS8NAEIXvgv9hGcGb&#10;3cSaUmI2pRT1VARbQbxNk2kSmp0N2W2S/ntHL/XyYHiP977JVpNt1UC9bxwbiGcRKOLClQ1XBj73&#10;rw9LUD4gl9g6JgMX8rDKb28yTEs38gcNu1ApKWGfooE6hC7V2hc1WfQz1xGLd3S9xSBnX+myx1HK&#10;basfo2ihLTYsCzV2tKmpOO3O1sDbiON6Hr8M29Nxc/neJ+9f25iMub+b1s+gAk3hGoZffEGHXJgO&#10;7sylV60BeST8qXiL+VMC6iChZZSAzjP9nz7/AQ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ECLQAUAAYA&#10;CAAAACEAihU/mAwBAAAVAgAAEwAAAAAAAAAAAAAAAAAAAAAAW0NvbnRlbnRfVHlwZXNdLnhtbFBL&#10;AQItABQABgAIAAAAIQA4/SH/1gAAAJQBAAALAAAAAAAAAAAAAAAAAD0BAABfcmVscy8ucmVsc1BL&#10;AQItABQABgAIAAAAIQA1KkQCaQYAANkuAAAOAAAAAAAAAAAAAAAAADwCAABkcnMvZTJvRG9jLnht&#10;bFBLAQItAAoAAAAAAAAAIQCUd0wCyD8AAMg/AAAVAAAAAAAAAAAAAAAAANEIAABkcnMvbWVkaWEv&#10;aW1hZ2UxLmpwZWdQSwECLQAUAAYACAAAACEAgv62C9wAAAAFAQAADwAAAAAAAAAAAAAAAADMSAAA&#10;ZHJzL2Rvd25yZXYueG1sUEsBAi0AFAAGAAgAAAAhAFhgsxu6AAAAIgEAABkAAAAAAAAAAAAAAAAA&#10;1UkAAGRycy9fcmVscy9lMm9Eb2MueG1sLnJlbHNQSwUGAAAAAAYABgB9AQAAxkoAAAAA&#10;">
                <v:line id="Line 607" o:spid="_x0000_s1054" style="position:absolute;rotation:-90;visibility:visible;mso-wrap-style:square" from="3729,11214" to="4089,11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UNZwwAAANsAAAAPAAAAZHJzL2Rvd25yZXYueG1sRI/dagIx&#10;FITvhb5DOIXeadYfatkaRQSLijfaPsDp5uxP3ZysSdTVpzdCwcthZr5hJrPW1OJMzleWFfR7CQji&#10;zOqKCwU/38vuBwgfkDXWlknBlTzMpi+dCabaXnhH530oRISwT1FBGUKTSumzkgz6nm2Io5dbZzBE&#10;6QqpHV4i3NRykCTv0mDFcaHEhhYlZYf9ySgY/t4acl/Hqh7l4/Umt2G8/dNKvb22808QgdrwDP+3&#10;V1rBYAiPL/EHyOkdAAD//wMAUEsBAi0AFAAGAAgAAAAhANvh9svuAAAAhQEAABMAAAAAAAAAAAAA&#10;AAAAAAAAAFtDb250ZW50X1R5cGVzXS54bWxQSwECLQAUAAYACAAAACEAWvQsW78AAAAVAQAACwAA&#10;AAAAAAAAAAAAAAAfAQAAX3JlbHMvLnJlbHNQSwECLQAUAAYACAAAACEAcm1DWcMAAADbAAAADwAA&#10;AAAAAAAAAAAAAAAHAgAAZHJzL2Rvd25yZXYueG1sUEsFBgAAAAADAAMAtwAAAPcCAAAAAA==&#10;" strokeweight="2.25pt"/>
                <v:line id="Line 608" o:spid="_x0000_s1055" style="position:absolute;rotation:-90;flip:y;visibility:visible;mso-wrap-style:square" from="3729,12659" to="4089,12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muIwAAAANsAAAAPAAAAZHJzL2Rvd25yZXYueG1sRI9BawIx&#10;FITvBf9DeIK3mlVLldUoIgieClXB62PzdhPcvCxJ1PXfm0LB4zAz3zCrTe9acacQrWcFk3EBgrjy&#10;2nKj4Hzafy5AxISssfVMCp4UYbMefKyw1P7Bv3Q/pkZkCMcSFZiUulLKWBlyGMe+I85e7YPDlGVo&#10;pA74yHDXymlRfEuHlvOCwY52hqrr8eYUzPudvdhg6rq6/dhQzK44C2elRsN+uwSRqE/v8H/7oBVM&#10;v+DvS/4Bcv0CAAD//wMAUEsBAi0AFAAGAAgAAAAhANvh9svuAAAAhQEAABMAAAAAAAAAAAAAAAAA&#10;AAAAAFtDb250ZW50X1R5cGVzXS54bWxQSwECLQAUAAYACAAAACEAWvQsW78AAAAVAQAACwAAAAAA&#10;AAAAAAAAAAAfAQAAX3JlbHMvLnJlbHNQSwECLQAUAAYACAAAACEArY5riMAAAADbAAAADwAAAAAA&#10;AAAAAAAAAAAHAgAAZHJzL2Rvd25yZXYueG1sUEsFBgAAAAADAAMAtwAAAPQCAAAAAA==&#10;" strokeweight="2.25pt"/>
                <v:shape id="Text Box 609" o:spid="_x0000_s1056" type="#_x0000_t202" style="position:absolute;left:4399;top:11426;width:2768;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1C729E34" w14:textId="77777777" w:rsidR="00FC2081" w:rsidRPr="002B11DB" w:rsidRDefault="00FC2081" w:rsidP="00EA37CE">
                        <w:pPr>
                          <w:pStyle w:val="Sprotnaopomba-besedilo"/>
                          <w:rPr>
                            <w:rFonts w:ascii="Arial" w:hAnsi="Arial"/>
                            <w:b/>
                            <w:sz w:val="36"/>
                            <w:szCs w:val="36"/>
                            <w:lang w:val="en-US"/>
                          </w:rPr>
                        </w:pPr>
                        <w:r w:rsidRPr="002B11DB">
                          <w:rPr>
                            <w:rFonts w:ascii="Arial" w:hAnsi="Arial"/>
                            <w:b/>
                            <w:sz w:val="36"/>
                            <w:szCs w:val="36"/>
                            <w:lang w:val="en-US"/>
                          </w:rPr>
                          <w:t xml:space="preserve">XX - 000 </w:t>
                        </w:r>
                      </w:p>
                      <w:p w14:paraId="742BF825" w14:textId="77777777" w:rsidR="00FC2081" w:rsidRPr="00523BCD" w:rsidRDefault="00FC2081" w:rsidP="00EA37CE">
                        <w:pPr>
                          <w:rPr>
                            <w:rFonts w:ascii="Arial" w:hAnsi="Arial"/>
                            <w:b/>
                            <w:bCs/>
                            <w:sz w:val="36"/>
                            <w:szCs w:val="36"/>
                          </w:rPr>
                        </w:pPr>
                        <w:r w:rsidRPr="00523BCD">
                          <w:rPr>
                            <w:rFonts w:ascii="Arial" w:hAnsi="Arial"/>
                            <w:b/>
                            <w:bCs/>
                            <w:sz w:val="36"/>
                            <w:szCs w:val="36"/>
                          </w:rPr>
                          <w:t>YY</w:t>
                        </w:r>
                      </w:p>
                    </w:txbxContent>
                  </v:textbox>
                </v:shape>
                <v:line id="Line 610" o:spid="_x0000_s1057" style="position:absolute;visibility:visible;mso-wrap-style:square" from="3906,11578" to="3906,12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mkZwQAAANsAAAAPAAAAZHJzL2Rvd25yZXYueG1sRI9Bi8Iw&#10;FITvC/6H8ARva6qILNUoIgg96MEqen00z6bYvNQmav33RhD2OMzMN8x82dlaPKj1lWMFo2ECgrhw&#10;uuJSwfGw+f0D4QOyxtoxKXiRh+Wi9zPHVLsn7+mRh1JECPsUFZgQmlRKXxiy6IeuIY7exbUWQ5Rt&#10;KXWLzwi3tRwnyVRarDguGGxobai45nerYLLLjD53W7/dJ9mJqttkfcudUoN+t5qBCNSF//C3nWkF&#10;4yl8vsQfIBdvAAAA//8DAFBLAQItABQABgAIAAAAIQDb4fbL7gAAAIUBAAATAAAAAAAAAAAAAAAA&#10;AAAAAABbQ29udGVudF9UeXBlc10ueG1sUEsBAi0AFAAGAAgAAAAhAFr0LFu/AAAAFQEAAAsAAAAA&#10;AAAAAAAAAAAAHwEAAF9yZWxzLy5yZWxzUEsBAi0AFAAGAAgAAAAhAPt2aRnBAAAA2wAAAA8AAAAA&#10;AAAAAAAAAAAABwIAAGRycy9kb3ducmV2LnhtbFBLBQYAAAAAAwADALcAAAD1AgAAAAA=&#10;" strokeweight="2.25pt"/>
                <v:line id="Line 611" o:spid="_x0000_s1058" style="position:absolute;visibility:visible;mso-wrap-style:square" from="1159,11608" to="1159,12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syCwgAAANsAAAAPAAAAZHJzL2Rvd25yZXYueG1sRI9Bi8Iw&#10;FITvwv6H8Bb2ZlNFdKlGEUHoQQ9WWa+P5tkUm5faRO3+eyMs7HGYmW+Yxaq3jXhQ52vHCkZJCoK4&#10;dLrmSsHpuB1+g/ABWWPjmBT8kofV8mOwwEy7Jx/oUYRKRAj7DBWYENpMSl8asugT1xJH7+I6iyHK&#10;rpK6w2eE20aO03QqLdYcFwy2tDFUXou7VTDZ50af+53fHdL8h+rbZHMrnFJfn/16DiJQH/7Df+1c&#10;KxjP4P0l/gC5fAEAAP//AwBQSwECLQAUAAYACAAAACEA2+H2y+4AAACFAQAAEwAAAAAAAAAAAAAA&#10;AAAAAAAAW0NvbnRlbnRfVHlwZXNdLnhtbFBLAQItABQABgAIAAAAIQBa9CxbvwAAABUBAAALAAAA&#10;AAAAAAAAAAAAAB8BAABfcmVscy8ucmVsc1BLAQItABQABgAIAAAAIQCUOsyCwgAAANsAAAAPAAAA&#10;AAAAAAAAAAAAAAcCAABkcnMvZG93bnJldi54bWxQSwUGAAAAAAMAAwC3AAAA9gIAAAAA&#10;" strokeweight="2.25pt"/>
                <v:line id="Line 612" o:spid="_x0000_s1059" style="position:absolute;visibility:visible;mso-wrap-style:square" from="7459,11608" to="7459,12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VjwvgAAANsAAAAPAAAAZHJzL2Rvd25yZXYueG1sRE9Ni8Iw&#10;EL0v+B/CCN5sqsgi1SgiCD3owSp6HZqxKTaT2kSt/94cFvb4eN/LdW8b8aLO144VTJIUBHHpdM2V&#10;gvNpN56D8AFZY+OYFHzIw3o1+Flipt2bj/QqQiViCPsMFZgQ2kxKXxqy6BPXEkfu5jqLIcKukrrD&#10;dwy3jZym6a+0WHNsMNjS1lB5L55WweyQG33t935/TPML1Y/Z9lE4pUbDfrMAEagP/+I/d64VTOPY&#10;+CX+ALn6AgAA//8DAFBLAQItABQABgAIAAAAIQDb4fbL7gAAAIUBAAATAAAAAAAAAAAAAAAAAAAA&#10;AABbQ29udGVudF9UeXBlc10ueG1sUEsBAi0AFAAGAAgAAAAhAFr0LFu/AAAAFQEAAAsAAAAAAAAA&#10;AAAAAAAAHwEAAF9yZWxzLy5yZWxzUEsBAi0AFAAGAAgAAAAhAOWlWPC+AAAA2wAAAA8AAAAAAAAA&#10;AAAAAAAABwIAAGRycy9kb3ducmV2LnhtbFBLBQYAAAAAAwADALcAAADyAgAAAAA=&#10;" strokeweight="2.25pt"/>
                <v:shape id="Picture 613" o:spid="_x0000_s1060" type="#_x0000_t75" style="position:absolute;left:2233;top:11146;width:442;height:15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hfExgAAANsAAAAPAAAAZHJzL2Rvd25yZXYueG1sRI9Ba8JA&#10;FITvBf/D8oTe6sYg2kTXUCqC4EHUBvH2yD6TtNm3IbvV6K/vFgo9DjPzDbPIetOIK3WutqxgPIpA&#10;EBdW11wq+DiuX15BOI+ssbFMCu7kIFsOnhaYanvjPV0PvhQBwi5FBZX3bSqlKyoy6Ea2JQ7exXYG&#10;fZBdKXWHtwA3jYyjaCoN1hwWKmzpvaLi6/BtFJjjyq7H291jtjvdz8nks9nm01yp52H/Ngfhqff/&#10;4b/2RiuIE/j9En6AXP4AAAD//wMAUEsBAi0AFAAGAAgAAAAhANvh9svuAAAAhQEAABMAAAAAAAAA&#10;AAAAAAAAAAAAAFtDb250ZW50X1R5cGVzXS54bWxQSwECLQAUAAYACAAAACEAWvQsW78AAAAVAQAA&#10;CwAAAAAAAAAAAAAAAAAfAQAAX3JlbHMvLnJlbHNQSwECLQAUAAYACAAAACEAXuoXxMYAAADbAAAA&#10;DwAAAAAAAAAAAAAAAAAHAgAAZHJzL2Rvd25yZXYueG1sUEsFBgAAAAADAAMAtwAAAPoCAAAAAA==&#10;">
                  <v:imagedata r:id="rId26" o:title=""/>
                </v:shape>
                <v:group id="Group 614" o:spid="_x0000_s1061" style="position:absolute;left:1134;top:12478;width:6345;height:361" coordorigin="1134,12478" coordsize="6345,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oup 615" o:spid="_x0000_s1062" style="position:absolute;left:1134;top:12479;width:360;height:360;flip:y" coordorigin="1110,11217"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1/LwwAAANsAAAAPAAAAZHJzL2Rvd25yZXYueG1sRI9Ba8JA&#10;FITvBf/D8gRvdaOGIqmrBEEJ0kvTWjw+sq/J0uzbkF2T9N93C4Ueh5n5htkdJtuKgXpvHCtYLRMQ&#10;xJXThmsF72+nxy0IH5A1to5JwTd5OOxnDzvMtBv5lYYy1CJC2GeooAmhy6T0VUMW/dJ1xNH7dL3F&#10;EGVfS93jGOG2leskeZIWDceFBjs6NlR9lXer4JqblNKP2+UlqYgKLW/n0qRKLeZT/gwi0BT+w3/t&#10;QivYrOD3S/wBcv8DAAD//wMAUEsBAi0AFAAGAAgAAAAhANvh9svuAAAAhQEAABMAAAAAAAAAAAAA&#10;AAAAAAAAAFtDb250ZW50X1R5cGVzXS54bWxQSwECLQAUAAYACAAAACEAWvQsW78AAAAVAQAACwAA&#10;AAAAAAAAAAAAAAAfAQAAX3JlbHMvLnJlbHNQSwECLQAUAAYACAAAACEAaxNfy8MAAADbAAAADwAA&#10;AAAAAAAAAAAAAAAHAgAAZHJzL2Rvd25yZXYueG1sUEsFBgAAAAADAAMAtwAAAPcCAAAAAA==&#10;">
                    <v:line id="Line 616" o:spid="_x0000_s1063" style="position:absolute;rotation:-90;visibility:visible;mso-wrap-style:square" from="954,11397" to="1314,11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AfwwAAANsAAAAPAAAAZHJzL2Rvd25yZXYueG1sRI/dagIx&#10;FITvBd8hHME7zapFZWsUEZRWeuPPA5xuzv60m5M1SXXbpzcFwcth5pthFqvW1OJKzleWFYyGCQji&#10;zOqKCwXn03YwB+EDssbaMin4JQ+rZbezwFTbGx/oegyFiCXsU1RQhtCkUvqsJIN+aBvi6OXWGQxR&#10;ukJqh7dYbmo5TpKpNFhxXCixoU1J2ffxxyiYfP415HaXqn7JZ+/73IbZx5dWqt9r168gArXhGX7Q&#10;bzpyY/j/En+AXN4BAAD//wMAUEsBAi0AFAAGAAgAAAAhANvh9svuAAAAhQEAABMAAAAAAAAAAAAA&#10;AAAAAAAAAFtDb250ZW50X1R5cGVzXS54bWxQSwECLQAUAAYACAAAACEAWvQsW78AAAAVAQAACwAA&#10;AAAAAAAAAAAAAAAfAQAAX3JlbHMvLnJlbHNQSwECLQAUAAYACAAAACEAmPhwH8MAAADbAAAADwAA&#10;AAAAAAAAAAAAAAAHAgAAZHJzL2Rvd25yZXYueG1sUEsFBgAAAAADAAMAtwAAAPcCAAAAAA==&#10;" strokeweight="2.25pt"/>
                    <v:line id="Line 617" o:spid="_x0000_s1064" style="position:absolute;visibility:visible;mso-wrap-style:square" from="1110,11238" to="1470,11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FxcxAAAANsAAAAPAAAAZHJzL2Rvd25yZXYueG1sRI/BasMw&#10;EETvgf6D2EJvsdwmhOJGCSVQ8ME92AntdbE2lom1cizVdv8+ChR6HGbmDbPdz7YTIw2+dazgOUlB&#10;ENdOt9woOB0/lq8gfEDW2DkmBb/kYb97WGwx027iksYqNCJC2GeowITQZ1L62pBFn7ieOHpnN1gM&#10;UQ6N1ANOEW47+ZKmG2mx5bhgsKeDofpS/VgF68/c6O+58EWZ5l/UXteHa+WUenqc399ABJrDf/iv&#10;nWsFqxXcv8QfIHc3AAAA//8DAFBLAQItABQABgAIAAAAIQDb4fbL7gAAAIUBAAATAAAAAAAAAAAA&#10;AAAAAAAAAABbQ29udGVudF9UeXBlc10ueG1sUEsBAi0AFAAGAAgAAAAhAFr0LFu/AAAAFQEAAAsA&#10;AAAAAAAAAAAAAAAAHwEAAF9yZWxzLy5yZWxzUEsBAi0AFAAGAAgAAAAhAG7YXFzEAAAA2wAAAA8A&#10;AAAAAAAAAAAAAAAABwIAAGRycy9kb3ducmV2LnhtbFBLBQYAAAAAAwADALcAAAD4AgAAAAA=&#10;" strokeweight="2.25pt"/>
                  </v:group>
                  <v:group id="Group 618" o:spid="_x0000_s1065" style="position:absolute;left:7119;top:12478;width:360;height:360;flip:y" coordorigin="6894,11363"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PxTwwAAANsAAAAPAAAAZHJzL2Rvd25yZXYueG1sRI/NasMw&#10;EITvhbyD2EButdzGlOBGCSGQYkIvdX7wcbG2tqi1MpbiuG9fFQo9DjPzDbPeTrYTIw3eOFbwlKQg&#10;iGunDTcKzqfD4wqED8gaO8ek4Js8bDezhzXm2t35g8YyNCJC2OeooA2hz6X0dUsWfeJ64uh9usFi&#10;iHJopB7wHuG2k89p+iItGo4LLfa0b6n+Km9WwWVnMsqu1fE9rYkKLau30mRKLebT7hVEoCn8h//a&#10;hVawzOD3S/wBcvMDAAD//wMAUEsBAi0AFAAGAAgAAAAhANvh9svuAAAAhQEAABMAAAAAAAAAAAAA&#10;AAAAAAAAAFtDb250ZW50X1R5cGVzXS54bWxQSwECLQAUAAYACAAAACEAWvQsW78AAAAVAQAACwAA&#10;AAAAAAAAAAAAAAAfAQAAX3JlbHMvLnJlbHNQSwECLQAUAAYACAAAACEAe2T8U8MAAADbAAAADwAA&#10;AAAAAAAAAAAAAAAHAgAAZHJzL2Rvd25yZXYueG1sUEsFBgAAAAADAAMAtwAAAPcCAAAAAA==&#10;">
                    <v:line id="Line 619" o:spid="_x0000_s1066" style="position:absolute;visibility:visible;mso-wrap-style:square" from="6894,11384" to="7254,11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WGzwgAAANsAAAAPAAAAZHJzL2Rvd25yZXYueG1sRI9Pi8Iw&#10;FMTvwn6H8ARvmvpvkWqURRB60IN12b0+mrdN2ealNlHrtzeC4HGYmd8wq01na3Gl1leOFYxHCQji&#10;wumKSwXfp91wAcIHZI21Y1JwJw+b9Udvhal2Nz7SNQ+liBD2KSowITSplL4wZNGPXEMcvT/XWgxR&#10;tqXULd4i3NZykiSf0mLFccFgQ1tDxX9+sQpmh8zo327v98ck+6HqPNuec6fUoN99LUEE6sI7/Gpn&#10;WsF0Ds8v8QfI9QMAAP//AwBQSwECLQAUAAYACAAAACEA2+H2y+4AAACFAQAAEwAAAAAAAAAAAAAA&#10;AAAAAAAAW0NvbnRlbnRfVHlwZXNdLnhtbFBLAQItABQABgAIAAAAIQBa9CxbvwAAABUBAAALAAAA&#10;AAAAAAAAAAAAAB8BAABfcmVscy8ucmVsc1BLAQItABQABgAIAAAAIQCOfWGzwgAAANsAAAAPAAAA&#10;AAAAAAAAAAAAAAcCAABkcnMvZG93bnJldi54bWxQSwUGAAAAAAMAAwC3AAAA9gIAAAAA&#10;" strokeweight="2.25pt"/>
                    <v:line id="Line 620" o:spid="_x0000_s1067" style="position:absolute;rotation:90;visibility:visible;mso-wrap-style:square" from="7053,11543" to="7413,1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y7LxgAAANsAAAAPAAAAZHJzL2Rvd25yZXYueG1sRI9Pa8JA&#10;FMTvgt9heUIvUje2EkrqKqKUBosH/1y8vWaf2WD2bchuTfrtu0LB4zAzv2Hmy97W4katrxwrmE4S&#10;EMSF0xWXCk7Hj+c3ED4ga6wdk4Jf8rBcDAdzzLTreE+3QyhFhLDPUIEJocmk9IUhi37iGuLoXVxr&#10;MUTZllK32EW4reVLkqTSYsVxwWBDa0PF9fBjFfDs2qWzzTapx3mff6135vz9uVfqadSv3kEE6sMj&#10;/N/OtYLXFO5f4g+Qiz8AAAD//wMAUEsBAi0AFAAGAAgAAAAhANvh9svuAAAAhQEAABMAAAAAAAAA&#10;AAAAAAAAAAAAAFtDb250ZW50X1R5cGVzXS54bWxQSwECLQAUAAYACAAAACEAWvQsW78AAAAVAQAA&#10;CwAAAAAAAAAAAAAAAAAfAQAAX3JlbHMvLnJlbHNQSwECLQAUAAYACAAAACEAotcuy8YAAADbAAAA&#10;DwAAAAAAAAAAAAAAAAAHAgAAZHJzL2Rvd25yZXYueG1sUEsFBgAAAAADAAMAtwAAAPoCAAAAAA==&#10;" strokeweight="2.25pt"/>
                  </v:group>
                  <v:line id="Line 621" o:spid="_x0000_s1068" style="position:absolute;flip:y;visibility:visible;mso-wrap-style:square" from="1709,12818" to="4203,12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69UxwAAANsAAAAPAAAAZHJzL2Rvd25yZXYueG1sRI9Ba8JA&#10;EIXvhf6HZQpeitloRSXNKqLWKoig9tDjNDsmwexsyK4a/31XKPT4ePO+Ny+dtqYSV2pcaVlBL4pB&#10;EGdWl5wr+Dp+dMcgnEfWWFkmBXdyMJ08P6WYaHvjPV0PPhcBwi5BBYX3dSKlywoy6CJbEwfvZBuD&#10;Psgml7rBW4CbSvbjeCgNlhwaCqxpXlB2PlxMeGMxOG7uP5+r0W45z7anzeA1Xn8r1XlpZ+8gPLX+&#10;//gvvdYK3kbw2BIAICe/AAAA//8DAFBLAQItABQABgAIAAAAIQDb4fbL7gAAAIUBAAATAAAAAAAA&#10;AAAAAAAAAAAAAABbQ29udGVudF9UeXBlc10ueG1sUEsBAi0AFAAGAAgAAAAhAFr0LFu/AAAAFQEA&#10;AAsAAAAAAAAAAAAAAAAAHwEAAF9yZWxzLy5yZWxzUEsBAi0AFAAGAAgAAAAhAIlrr1THAAAA2wAA&#10;AA8AAAAAAAAAAAAAAAAABwIAAGRycy9kb3ducmV2LnhtbFBLBQYAAAAAAwADALcAAAD7AgAAAAA=&#10;" strokeweight="2.25pt"/>
                  <v:line id="Line 622" o:spid="_x0000_s1069" style="position:absolute;flip:y;visibility:visible;mso-wrap-style:square" from="4436,12821" to="6874,12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DsmxwAAANsAAAAPAAAAZHJzL2Rvd25yZXYueG1sRI9Na8JA&#10;EIbvgv9hGaEX0U1V2pK6StHWDygFtYcex+yYBLOzIbvV+O87B6HH4Z33mWem89ZV6kJNKD0beBwm&#10;oIgzb0vODXwfPgYvoEJEtlh5JgM3CjCfdTtTTK2/8o4u+5grgXBI0UARY51qHbKCHIahr4klO/nG&#10;YZSxybVt8CpwV+lRkjxphyXLhQJrWhSUnfe/TjSWk8P2dlyvnr/eF9nnaTvpJ5sfYx567dsrqEht&#10;/F++tzfWwFhk5RcBgJ79AQAA//8DAFBLAQItABQABgAIAAAAIQDb4fbL7gAAAIUBAAATAAAAAAAA&#10;AAAAAAAAAAAAAABbQ29udGVudF9UeXBlc10ueG1sUEsBAi0AFAAGAAgAAAAhAFr0LFu/AAAAFQEA&#10;AAsAAAAAAAAAAAAAAAAAHwEAAF9yZWxzLy5yZWxzUEsBAi0AFAAGAAgAAAAhAPj0OybHAAAA2wAA&#10;AA8AAAAAAAAAAAAAAAAABwIAAGRycy9kb3ducmV2LnhtbFBLBQYAAAAAAwADALcAAAD7AgAAAAA=&#10;" strokeweight="2.25pt"/>
                </v:group>
                <v:group id="Group 623" o:spid="_x0000_s1070" style="position:absolute;left:1134;top:11034;width:6345;height:361;flip:y" coordorigin="1134,12478" coordsize="6345,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VPNwgAAANsAAAAPAAAAZHJzL2Rvd25yZXYueG1sRI9Ba8JA&#10;FITvBf/D8oTe6kYbikZXEUGR4qWpisdH9pksZt+G7Krpv3cFocdhZr5hZovO1uJGrTeOFQwHCQji&#10;wmnDpYL97/pjDMIHZI21Y1LwRx4W897bDDPt7vxDtzyUIkLYZ6igCqHJpPRFRRb9wDXE0Tu71mKI&#10;si2lbvEe4baWoyT5khYNx4UKG1pVVFzyq1VwWJqU0uPpe5cURFstT5vcpEq997vlFESgLvyHX+2t&#10;VvA5geeX+APk/AEAAP//AwBQSwECLQAUAAYACAAAACEA2+H2y+4AAACFAQAAEwAAAAAAAAAAAAAA&#10;AAAAAAAAW0NvbnRlbnRfVHlwZXNdLnhtbFBLAQItABQABgAIAAAAIQBa9CxbvwAAABUBAAALAAAA&#10;AAAAAAAAAAAAAB8BAABfcmVscy8ucmVsc1BLAQItABQABgAIAAAAIQCVZVPNwgAAANsAAAAPAAAA&#10;AAAAAAAAAAAAAAcCAABkcnMvZG93bnJldi54bWxQSwUGAAAAAAMAAwC3AAAA9gIAAAAA&#10;">
                  <v:group id="Group 624" o:spid="_x0000_s1071" style="position:absolute;left:1134;top:12479;width:360;height:360;flip:y" coordorigin="1110,11217"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YktvgAAANsAAAAPAAAAZHJzL2Rvd25yZXYueG1sRE/LisIw&#10;FN0P+A/hCu7GVCmDVKOIoIi4mfrA5aW5tsHmpjRR69+bheDycN6zRWdr8aDWG8cKRsMEBHHhtOFS&#10;wfGw/p2A8AFZY+2YFLzIw2Le+5lhpt2T/+mRh1LEEPYZKqhCaDIpfVGRRT90DXHkrq61GCJsS6lb&#10;fMZwW8txkvxJi4ZjQ4UNrSoqbvndKjgtTUrp+bLbJwXRVsvLJjepUoN+t5yCCNSFr/jj3moFaVwf&#10;v8QfIOdvAAAA//8DAFBLAQItABQABgAIAAAAIQDb4fbL7gAAAIUBAAATAAAAAAAAAAAAAAAAAAAA&#10;AABbQ29udGVudF9UeXBlc10ueG1sUEsBAi0AFAAGAAgAAAAhAFr0LFu/AAAAFQEAAAsAAAAAAAAA&#10;AAAAAAAAHwEAAF9yZWxzLy5yZWxzUEsBAi0AFAAGAAgAAAAhAFxZiS2+AAAA2wAAAA8AAAAAAAAA&#10;AAAAAAAABwIAAGRycy9kb3ducmV2LnhtbFBLBQYAAAAAAwADALcAAADyAgAAAAA=&#10;">
                    <v:line id="Line 625" o:spid="_x0000_s1072" style="position:absolute;rotation:-90;visibility:visible;mso-wrap-style:square" from="954,11397" to="1314,11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J0VwwAAANsAAAAPAAAAZHJzL2Rvd25yZXYueG1sRI/dagIx&#10;FITvC75DOIJ3NWsVLatRpKCo9Ka2D3C6Ofujm5M1ibr69KYg9HKYmW+Y2aI1tbiQ85VlBYN+AoI4&#10;s7riQsHP9+r1HYQPyBpry6TgRh4W887LDFNtr/xFl30oRISwT1FBGUKTSumzkgz6vm2Io5dbZzBE&#10;6QqpHV4j3NTyLUnG0mDFcaHEhj5Kyo77s1Ew/L035Nanqh7lk+0ut2HyedBK9brtcgoiUBv+w8/2&#10;RisYDeDvS/wBcv4AAAD//wMAUEsBAi0AFAAGAAgAAAAhANvh9svuAAAAhQEAABMAAAAAAAAAAAAA&#10;AAAAAAAAAFtDb250ZW50X1R5cGVzXS54bWxQSwECLQAUAAYACAAAACEAWvQsW78AAAAVAQAACwAA&#10;AAAAAAAAAAAAAAAfAQAAX3JlbHMvLnJlbHNQSwECLQAUAAYACAAAACEAMCydFcMAAADbAAAADwAA&#10;AAAAAAAAAAAAAAAHAgAAZHJzL2Rvd25yZXYueG1sUEsFBgAAAAADAAMAtwAAAPcCAAAAAA==&#10;" strokeweight="2.25pt"/>
                    <v:line id="Line 626" o:spid="_x0000_s1073" style="position:absolute;visibility:visible;mso-wrap-style:square" from="1110,11238" to="1470,11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oq6wAAAANsAAAAPAAAAZHJzL2Rvd25yZXYueG1sRI9Bi8Iw&#10;FITvgv8hPMGbpoqIdI2yCEIPerCKXh/N26Zs81KbqPXfG0HwOMx8M8xy3dla3Kn1lWMFk3ECgrhw&#10;uuJSwem4HS1A+ICssXZMCp7kYb3q95aYavfgA93zUIpYwj5FBSaEJpXSF4Ys+rFriKP351qLIcq2&#10;lLrFRyy3tZwmyVxarDguGGxoY6j4z29WwWyfGX3pdn53SLIzVdfZ5po7pYaD7vcHRKAufMMfOtOR&#10;m8L7S/wBcvUCAAD//wMAUEsBAi0AFAAGAAgAAAAhANvh9svuAAAAhQEAABMAAAAAAAAAAAAAAAAA&#10;AAAAAFtDb250ZW50X1R5cGVzXS54bWxQSwECLQAUAAYACAAAACEAWvQsW78AAAAVAQAACwAAAAAA&#10;AAAAAAAAAAAfAQAAX3JlbHMvLnJlbHNQSwECLQAUAAYACAAAACEAWZKKusAAAADbAAAADwAAAAAA&#10;AAAAAAAAAAAHAgAAZHJzL2Rvd25yZXYueG1sUEsFBgAAAAADAAMAtwAAAPQCAAAAAA==&#10;" strokeweight="2.25pt"/>
                  </v:group>
                  <v:group id="Group 627" o:spid="_x0000_s1074" style="position:absolute;left:7119;top:12478;width:360;height:360;flip:y" coordorigin="6894,11363"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xdawwAAANsAAAAPAAAAZHJzL2Rvd25yZXYueG1sRI/NasMw&#10;EITvhbyD2EButdzGlOBGCSGQYkIvdX7wcbG2tqi1MpbiuG9fFQo9DjPzDbPeTrYTIw3eOFbwlKQg&#10;iGunDTcKzqfD4wqED8gaO8ek4Js8bDezhzXm2t35g8YyNCJC2OeooA2hz6X0dUsWfeJ64uh9usFi&#10;iHJopB7wHuG2k89p+iItGo4LLfa0b6n+Km9WwWVnMsqu1fE9rYkKLau30mRKLebT7hVEoCn8h//a&#10;hVaQLeH3S/wBcvMDAAD//wMAUEsBAi0AFAAGAAgAAAAhANvh9svuAAAAhQEAABMAAAAAAAAAAAAA&#10;AAAAAAAAAFtDb250ZW50X1R5cGVzXS54bWxQSwECLQAUAAYACAAAACEAWvQsW78AAAAVAQAACwAA&#10;AAAAAAAAAAAAAAAfAQAAX3JlbHMvLnJlbHNQSwECLQAUAAYACAAAACEArIsXWsMAAADbAAAADwAA&#10;AAAAAAAAAAAAAAAHAgAAZHJzL2Rvd25yZXYueG1sUEsFBgAAAAADAAMAtwAAAPcCAAAAAA==&#10;">
                    <v:line id="Line 628" o:spid="_x0000_s1075" style="position:absolute;visibility:visible;mso-wrap-style:square" from="6894,11384" to="7254,11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7dVwwAAANsAAAAPAAAAZHJzL2Rvd25yZXYueG1sRI/BasMw&#10;EETvhfyD2EBvjZxgSnGjhBAI+OAc4pb0ulhby9Ra2ZZiu38fBQo9DjNvhtnuZ9uKkQbfOFawXiUg&#10;iCunG64VfH6cXt5A+ICssXVMCn7Jw363eNpipt3EFxrLUItYwj5DBSaELpPSV4Ys+pXriKP37QaL&#10;IcqhlnrAKZbbVm6S5FVabDguGOzoaKj6KW9WQXrOjf6aC19ckvxKTZ8e+9Ip9bycD+8gAs3hP/xH&#10;5zpyKTy+xB8gd3cAAAD//wMAUEsBAi0AFAAGAAgAAAAhANvh9svuAAAAhQEAABMAAAAAAAAAAAAA&#10;AAAAAAAAAFtDb250ZW50X1R5cGVzXS54bWxQSwECLQAUAAYACAAAACEAWvQsW78AAAAVAQAACwAA&#10;AAAAAAAAAAAAAAAfAQAAX3JlbHMvLnJlbHNQSwECLQAUAAYACAAAACEAuTe3VcMAAADbAAAADwAA&#10;AAAAAAAAAAAAAAAHAgAAZHJzL2Rvd25yZXYueG1sUEsFBgAAAAADAAMAtwAAAPcCAAAAAA==&#10;" strokeweight="2.25pt"/>
                    <v:line id="Line 629" o:spid="_x0000_s1076" style="position:absolute;rotation:90;visibility:visible;mso-wrap-style:square" from="7053,11543" to="7413,1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8PBxgAAANsAAAAPAAAAZHJzL2Rvd25yZXYueG1sRI9Pa8JA&#10;FMTvgt9heUIvUjdKKiV1FVGkocWDfy7eXrPPbDD7NmS3Jv323ULB4zAzv2EWq97W4k6trxwrmE4S&#10;EMSF0xWXCs6n3fMrCB+QNdaOScEPeVgth4MFZtp1fKD7MZQiQthnqMCE0GRS+sKQRT9xDXH0rq61&#10;GKJsS6lb7CLc1nKWJHNpseK4YLChjaHidvy2Cji9dfN0+5HU47zPPzd7c/l6Pyj1NOrXbyAC9eER&#10;/m/nWkH6An9f4g+Qy18AAAD//wMAUEsBAi0AFAAGAAgAAAAhANvh9svuAAAAhQEAABMAAAAAAAAA&#10;AAAAAAAAAAAAAFtDb250ZW50X1R5cGVzXS54bWxQSwECLQAUAAYACAAAACEAWvQsW78AAAAVAQAA&#10;CwAAAAAAAAAAAAAAAAAfAQAAX3JlbHMvLnJlbHNQSwECLQAUAAYACAAAACEACgPDwcYAAADbAAAA&#10;DwAAAAAAAAAAAAAAAAAHAgAAZHJzL2Rvd25yZXYueG1sUEsFBgAAAAADAAMAtwAAAPoCAAAAAA==&#10;" strokeweight="2.25pt"/>
                  </v:group>
                  <v:line id="Line 630" o:spid="_x0000_s1077" style="position:absolute;flip:y;visibility:visible;mso-wrap-style:square" from="1709,12818" to="4203,12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myxgAAANsAAAAPAAAAZHJzL2Rvd25yZXYueG1sRI9Pa8JA&#10;EMXvhX6HZQpeim4qQSW6SrH+BSk0evA4ZsckNDsbsqvGb+8KhR4fb97vzZvMWlOJKzWutKzgoxeB&#10;IM6sLjlXcNgvuyMQziNrrCyTgjs5mE1fXyaYaHvjH7qmPhcBwi5BBYX3dSKlywoy6Hq2Jg7e2TYG&#10;fZBNLnWDtwA3lexH0UAaLDk0FFjTvKDsN72Y8MZXvN/eT+vV8Hsxz3bnbfwebY5Kdd7azzEIT63/&#10;P/5Lb7SCeADPLQEAcvoAAAD//wMAUEsBAi0AFAAGAAgAAAAhANvh9svuAAAAhQEAABMAAAAAAAAA&#10;AAAAAAAAAAAAAFtDb250ZW50X1R5cGVzXS54bWxQSwECLQAUAAYACAAAACEAWvQsW78AAAAVAQAA&#10;CwAAAAAAAAAAAAAAAAAfAQAAX3JlbHMvLnJlbHNQSwECLQAUAAYACAAAACEAviF5ssYAAADbAAAA&#10;DwAAAAAAAAAAAAAAAAAHAgAAZHJzL2Rvd25yZXYueG1sUEsFBgAAAAADAAMAtwAAAPoCAAAAAA==&#10;" strokeweight="2.25pt"/>
                  <v:line id="Line 631" o:spid="_x0000_s1078" style="position:absolute;flip:y;visibility:visible;mso-wrap-style:square" from="4436,12821" to="6874,12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dwpxwAAANsAAAAPAAAAZHJzL2Rvd25yZXYueG1sRI9Ba8JA&#10;EIXvhf6HZQq9FN0ooUp0E4paqyCFqgePY3ZMQrOzIbtq/PddoeDx8eZ9b94060wtLtS6yrKCQT8C&#10;QZxbXXGhYL/77I1BOI+ssbZMCm7kIEufn6aYaHvlH7psfSEChF2CCkrvm0RKl5dk0PVtQxy8k20N&#10;+iDbQuoWrwFuajmMondpsOLQUGJDs5Ly3+3ZhDfm8W59O34tR9+LWb45reO3aHVQ6vWl+5iA8NT5&#10;x/F/eqUVxCO4bwkAkOkfAAAA//8DAFBLAQItABQABgAIAAAAIQDb4fbL7gAAAIUBAAATAAAAAAAA&#10;AAAAAAAAAAAAAABbQ29udGVudF9UeXBlc10ueG1sUEsBAi0AFAAGAAgAAAAhAFr0LFu/AAAAFQEA&#10;AAsAAAAAAAAAAAAAAAAAHwEAAF9yZWxzLy5yZWxzUEsBAi0AFAAGAAgAAAAhANFt3CnHAAAA2wAA&#10;AA8AAAAAAAAAAAAAAAAABwIAAGRycy9kb3ducmV2LnhtbFBLBQYAAAAAAwADALcAAAD7AgAAAAA=&#10;" strokeweight="2.25pt"/>
                </v:group>
                <w10:anchorlock/>
              </v:group>
            </w:pict>
          </mc:Fallback>
        </mc:AlternateContent>
      </w:r>
    </w:p>
    <w:p w14:paraId="32FE19B4" w14:textId="77777777" w:rsidR="00EA37CE" w:rsidRPr="00E41C4F" w:rsidRDefault="00EA37CE" w:rsidP="00EA37CE">
      <w:pPr>
        <w:rPr>
          <w:szCs w:val="22"/>
          <w:lang w:val="sl-SI"/>
        </w:rPr>
      </w:pPr>
    </w:p>
    <w:p w14:paraId="592CE5C1" w14:textId="77777777" w:rsidR="00EA37CE" w:rsidRPr="00E41C4F" w:rsidRDefault="00EA37CE" w:rsidP="00EA37CE">
      <w:pPr>
        <w:ind w:hanging="720"/>
        <w:rPr>
          <w:szCs w:val="22"/>
          <w:lang w:val="sl-SI"/>
        </w:rPr>
      </w:pPr>
      <w:r w:rsidRPr="00E41C4F">
        <w:rPr>
          <w:rFonts w:ascii="Arial" w:hAnsi="Arial" w:cs="Arial"/>
          <w:i/>
          <w:szCs w:val="22"/>
          <w:lang w:val="sl-SI"/>
        </w:rPr>
        <w:tab/>
      </w:r>
      <w:r w:rsidRPr="00E41C4F">
        <w:rPr>
          <w:szCs w:val="22"/>
          <w:lang w:val="sl-SI"/>
        </w:rPr>
        <w:t>Primer 5</w:t>
      </w:r>
    </w:p>
    <w:p w14:paraId="2A771560" w14:textId="3CD00645" w:rsidR="00EA37CE" w:rsidRPr="00E41C4F" w:rsidRDefault="00A44832" w:rsidP="00EA37CE">
      <w:pPr>
        <w:rPr>
          <w:szCs w:val="22"/>
          <w:lang w:val="sl-SI"/>
        </w:rPr>
      </w:pPr>
      <w:r w:rsidRPr="00E41C4F">
        <w:rPr>
          <w:noProof/>
          <w:szCs w:val="22"/>
          <w:lang w:val="sl-SI"/>
        </w:rPr>
        <mc:AlternateContent>
          <mc:Choice Requires="wpg">
            <w:drawing>
              <wp:inline distT="0" distB="0" distL="0" distR="0" wp14:anchorId="4EA3A1F6" wp14:editId="18B024AF">
                <wp:extent cx="1542415" cy="1329690"/>
                <wp:effectExtent l="14605" t="15875" r="0" b="16510"/>
                <wp:docPr id="13" name="Group 632" descr="Primer različice zahtevanih elementov znaka v kvadratni obliki"/>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2415" cy="1329690"/>
                          <a:chOff x="1206" y="11702"/>
                          <a:chExt cx="1885" cy="1800"/>
                        </a:xfrm>
                      </wpg:grpSpPr>
                      <wps:wsp>
                        <wps:cNvPr id="14" name="Line 633"/>
                        <wps:cNvCnPr>
                          <a:cxnSpLocks noChangeShapeType="1"/>
                        </wps:cNvCnPr>
                        <wps:spPr bwMode="auto">
                          <a:xfrm>
                            <a:off x="1206" y="11721"/>
                            <a:ext cx="1803"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15" name="Group 634"/>
                        <wpg:cNvGrpSpPr>
                          <a:grpSpLocks/>
                        </wpg:cNvGrpSpPr>
                        <wpg:grpSpPr bwMode="auto">
                          <a:xfrm>
                            <a:off x="1206" y="11702"/>
                            <a:ext cx="1885" cy="1800"/>
                            <a:chOff x="1206" y="11702"/>
                            <a:chExt cx="1885" cy="1800"/>
                          </a:xfrm>
                        </wpg:grpSpPr>
                        <wps:wsp>
                          <wps:cNvPr id="16" name="Text Box 635"/>
                          <wps:cNvSpPr txBox="1">
                            <a:spLocks noChangeArrowheads="1"/>
                          </wps:cNvSpPr>
                          <wps:spPr bwMode="auto">
                            <a:xfrm>
                              <a:off x="2017" y="12062"/>
                              <a:ext cx="1074" cy="1051"/>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4A373F6" w14:textId="77777777" w:rsidR="00FC2081" w:rsidRPr="00523BCD" w:rsidRDefault="00FC2081" w:rsidP="00EA37CE">
                                <w:pPr>
                                  <w:pStyle w:val="Sprotnaopomba-besedilo"/>
                                  <w:rPr>
                                    <w:rFonts w:ascii="Arial" w:hAnsi="Arial"/>
                                    <w:b/>
                                    <w:sz w:val="28"/>
                                    <w:szCs w:val="28"/>
                                    <w:lang w:val="en-US"/>
                                  </w:rPr>
                                </w:pPr>
                                <w:r w:rsidRPr="00523BCD">
                                  <w:rPr>
                                    <w:rFonts w:ascii="Arial" w:hAnsi="Arial"/>
                                    <w:b/>
                                    <w:sz w:val="28"/>
                                    <w:szCs w:val="28"/>
                                    <w:lang w:val="en-US"/>
                                  </w:rPr>
                                  <w:t>XX -</w:t>
                                </w:r>
                              </w:p>
                              <w:p w14:paraId="6DA496B5" w14:textId="77777777" w:rsidR="00FC2081" w:rsidRPr="00523BCD" w:rsidRDefault="00FC2081" w:rsidP="00EA37CE">
                                <w:pPr>
                                  <w:pStyle w:val="Sprotnaopomba-besedilo"/>
                                  <w:rPr>
                                    <w:rFonts w:ascii="Arial" w:hAnsi="Arial" w:cs="Arial"/>
                                    <w:b/>
                                    <w:bCs/>
                                    <w:sz w:val="28"/>
                                    <w:szCs w:val="28"/>
                                  </w:rPr>
                                </w:pPr>
                                <w:r w:rsidRPr="00523BCD">
                                  <w:rPr>
                                    <w:rFonts w:ascii="Arial" w:hAnsi="Arial" w:cs="Arial"/>
                                    <w:b/>
                                    <w:bCs/>
                                    <w:sz w:val="28"/>
                                    <w:szCs w:val="28"/>
                                  </w:rPr>
                                  <w:t>000</w:t>
                                </w:r>
                              </w:p>
                              <w:p w14:paraId="5E367EA2" w14:textId="77777777" w:rsidR="00FC2081" w:rsidRPr="00523BCD" w:rsidRDefault="00FC2081" w:rsidP="00EA37CE">
                                <w:pPr>
                                  <w:pStyle w:val="Sprotnaopomba-besedilo"/>
                                  <w:rPr>
                                    <w:rFonts w:ascii="Arial" w:hAnsi="Arial" w:cs="Arial"/>
                                    <w:b/>
                                    <w:bCs/>
                                    <w:sz w:val="28"/>
                                    <w:szCs w:val="28"/>
                                  </w:rPr>
                                </w:pPr>
                                <w:r w:rsidRPr="00523BCD">
                                  <w:rPr>
                                    <w:rFonts w:ascii="Arial" w:hAnsi="Arial" w:cs="Arial"/>
                                    <w:b/>
                                    <w:bCs/>
                                    <w:sz w:val="28"/>
                                    <w:szCs w:val="28"/>
                                  </w:rPr>
                                  <w:t>YY</w:t>
                                </w:r>
                              </w:p>
                            </w:txbxContent>
                          </wps:txbx>
                          <wps:bodyPr rot="0" vert="horz" wrap="square" lIns="91440" tIns="45720" rIns="91440" bIns="45720" anchor="t" anchorCtr="0" upright="1">
                            <a:noAutofit/>
                          </wps:bodyPr>
                        </wps:wsp>
                        <wps:wsp>
                          <wps:cNvPr id="17" name="Line 636"/>
                          <wps:cNvCnPr>
                            <a:cxnSpLocks noChangeShapeType="1"/>
                          </wps:cNvCnPr>
                          <wps:spPr bwMode="auto">
                            <a:xfrm>
                              <a:off x="1206" y="11702"/>
                              <a:ext cx="0" cy="180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 name="Line 637"/>
                          <wps:cNvCnPr>
                            <a:cxnSpLocks noChangeShapeType="1"/>
                          </wps:cNvCnPr>
                          <wps:spPr bwMode="auto">
                            <a:xfrm>
                              <a:off x="3030" y="11702"/>
                              <a:ext cx="0" cy="180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Line 638"/>
                          <wps:cNvCnPr>
                            <a:cxnSpLocks noChangeShapeType="1"/>
                          </wps:cNvCnPr>
                          <wps:spPr bwMode="auto">
                            <a:xfrm>
                              <a:off x="1206" y="13486"/>
                              <a:ext cx="1803"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Freeform 639"/>
                          <wps:cNvSpPr>
                            <a:spLocks/>
                          </wps:cNvSpPr>
                          <wps:spPr bwMode="auto">
                            <a:xfrm>
                              <a:off x="2041" y="11715"/>
                              <a:ext cx="1" cy="1772"/>
                            </a:xfrm>
                            <a:custGeom>
                              <a:avLst/>
                              <a:gdLst>
                                <a:gd name="T0" fmla="*/ 0 w 1"/>
                                <a:gd name="T1" fmla="*/ 0 h 3840"/>
                                <a:gd name="T2" fmla="*/ 0 w 1"/>
                                <a:gd name="T3" fmla="*/ 3840 h 3840"/>
                              </a:gdLst>
                              <a:ahLst/>
                              <a:cxnLst>
                                <a:cxn ang="0">
                                  <a:pos x="T0" y="T1"/>
                                </a:cxn>
                                <a:cxn ang="0">
                                  <a:pos x="T2" y="T3"/>
                                </a:cxn>
                              </a:cxnLst>
                              <a:rect l="0" t="0" r="r" b="b"/>
                              <a:pathLst>
                                <a:path w="1" h="3840">
                                  <a:moveTo>
                                    <a:pt x="0" y="0"/>
                                  </a:moveTo>
                                  <a:lnTo>
                                    <a:pt x="0" y="3840"/>
                                  </a:lnTo>
                                </a:path>
                              </a:pathLst>
                            </a:custGeom>
                            <a:noFill/>
                            <a:ln w="2857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pic:pic xmlns:pic="http://schemas.openxmlformats.org/drawingml/2006/picture">
                          <pic:nvPicPr>
                            <pic:cNvPr id="21" name="Picture 64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1412" y="11804"/>
                              <a:ext cx="442" cy="15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inline>
            </w:drawing>
          </mc:Choice>
          <mc:Fallback>
            <w:pict>
              <v:group w14:anchorId="4EA3A1F6" id="Group 632" o:spid="_x0000_s1079" alt="Primer različice zahtevanih elementov znaka v kvadratni obliki" style="width:121.45pt;height:104.7pt;mso-position-horizontal-relative:char;mso-position-vertical-relative:line" coordorigin="1206,11702" coordsize="1885,18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9vYlubBQAASxUAAA4AAABkcnMvZTJvRG9jLnhtbOxYbW/bNhD+PmD/&#10;gdDHAa0lv8SOUKfokqYokG3B6v0AWqItoRKpkXLs9NfvuaPe7LRL0A7B3gzYpnTk8fjcC+/u1etD&#10;WYg7ZV1u9DKIXoaBUDoxaa63y+C31fWLRSBcLXUqC6PVMrhXLnh98f13r/ZVrMYmM0WqrAAT7eJ9&#10;tQyyuq7i0cglmSqle2kqpUHcGFvKGo92O0qt3IN7WYzGYXg22hubVtYkyjm8vfLE4IL5bzYqqX/Z&#10;bJyqRbEMIFvNv5Z/1/Q7ungl462VVZYnjRjyK6QoZa6xacfqStZS7Gz+gFWZJ9Y4s6lfJqYcmc0m&#10;TxSfAaeJwpPTvLNmV/FZtvF+W3UwAdoTnL6abfLz3TtbfahurZcewxuTfHTAZbSvtvGQTs9bP1ms&#10;9z+ZFPqUu9rwwQ8bWxILHEkcGN/7Dl91qEWCl9FsOp5Gs0AkoEWT8fnZeaOBJIOaaF00Ds8CQeRo&#10;Ho69epLsbctgsWhXL0JeOpKx35mlbaQj7cOcXI+Y+zbEPmSyUqwIR4jcWpGnEHEaCC1LoHCTayXO&#10;JhOSl7bGnEvtIU0OuoFUaHOZSb1VzG11X2FhRCsg+mAJPTjo41GIh1CNmZGMO6QX4cTDfIySjCvr&#10;6nfKlIIGy6CA5Kw/eXfjahKmn0Lq1OY6Lwq8l3GhxX4ZjBez+YxXOFPkKVGJ6Ox2fVlYcSfJ0fjD&#10;RwNlOA0GrVPmlimZvm3GtcwLP8buhSZ+in23EamFxIO7Nun9rW1xg5bpdWOZfjhQEczFq4h9CTqa&#10;eh0dWzb57V9l+UO1tBbcq+XUfmX8zzR9OKnHdUVn+9EcAO3MQ8u2TBFF1AcQyMjZQnxg6bzgjbVm&#10;T1YA3zxyAx+MWp0/6gaIm3MfMRA6mojR4R3O4aMcbcKZ36SNF72ZN55gcVf8mScc2fGRuV/z53Pm&#10;7m2586GnWHd9WB84upy1aHp7F9b4ywuXLQaZsZ8CscfFtQzc7ztpVSCK9xpYnkfTKd10/DCdzcd4&#10;sEPKekiROgGrZVAHwg8va3877iqbbzPs5LWnzRtE+k3OIYJ046VqglfjhM8Rc6Hro5jbwfTsMffU&#10;uYEzW9rpzfTA0v4tMfc51I308Ujd89YrnkXdk3ACrR5nI21s+V/d35KDfiGjOj9R9+JZ1d1f3ZPp&#10;ggPLfzijegbvpqvJe/e1VYqKPGQR5wOVt3WJGxYlXX7h08En5crjcBq1jowChDPQ1pFB4Lg9n3P2&#10;0FUUSM12Plem9KXNj5EqpkhL6dU2bXMgnGNTFigcfxiJUOxFk433E7DHYEImJgvc0SxFP2d8NOcz&#10;TJDRd0yIgej5QOhOLJn5tBnyH3QjKka431E3hpziVMZRsbXywW3VZkaYRef6wmTIh0i44iIH+/Fk&#10;/99sQhnUaZ1tA4E6e+3PWsmaZKM9aEjlBIDJlgHDQa9Lc6dWhifUJ2UktuqphX44q8UUEz0ZA9rG&#10;1zTt1iTxQK1dbnZc34iEEqtNIZEXJWWVIsnS26+ueqjUupIu89URJ5IekAflkKi5LNTolSC7Wwal&#10;SpHXKbRWaMQG0xRLj85kGAjJR0upv39qWeVJjG/TAMHoQTn/eKMIq+odpcm+2VQ+iUcp7cdd9QK9&#10;GlhSvs6LvL7nvhNsgYTSd7d5QoU+PfRl5xhm7QMbyLSrOPP+3k7zi2CfecLtlr4qchW8iP2ibRc8&#10;LJSOuYzo8UiQdZFXbWFO4+bISOxPruzPoOZbUlcm2ZVK177HZhUcAQ0+l+WVQzURq3Kt4BP2fdpE&#10;OmeTXyE3G6irraoTuJ2MN+gONO9hjh2BJe6FJPmfFMWjaeSDUBQtQi7k+/t5OgWJ4/jsnJNEbNj2&#10;pE56Ho9VekcxgY7RvWh8iuUniRFaSHh8uRDqmhDcjELHjkNP012kluDwmVf0PdCLPwAAAP//AwBQ&#10;SwMECgAAAAAAAAAhAJR3TALIPwAAyD8AABUAAABkcnMvbWVkaWEvaW1hZ2UxLmpwZWf/2P/gABBK&#10;RklGAAEBAQBgAGAAAP/bAEMAAQEBAQEBAQEBAQEBAQEBAQEBAQEBAQEBAQEBAQEBAQEBAQEBAQEB&#10;AQEBAQICAgICAgICAgICAwMDAwMDAwMDA//bAEMBAQEBAQEBAQEBAQICAQICAwMDAwMDAwMDAwMD&#10;AwMDAwMDAwMDAwMDAwMDAwMDAwMDAwMDAwMDAwMDAwMDAwMDA//AABEIAawAd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76KKKKACiiigAo&#10;oooA/N7/AILCf8otv2+f+zXPi1/6i97X+P8AJ9xf91f5Cv8AYB/4LCf8otv2+f8As1z4tf8AqL3t&#10;f4/yfcX/AHV/kKDaHwfN/of6sP8Awbg/8oYf2MP+wZ8Zf/WhvizX7g1+H3/BuD/yhh/Yw/7Bnxl/&#10;9aG+LNfuDQZz+JhRRRQSFFFFABRRRQAUUUUAFFFFABRRRQB+b3/BYT/lFt+3z/2a58Wv/UXva/x/&#10;k+4v+6v8hX+wD/wWE/5Rbft8/wDZrnxa/wDUXva/x/k+4v8Aur/IUG0Pg+b/AEP9WH/g3B/5Qw/s&#10;Yf8AYM+Mv/rQ3xZr9wa/D7/g3B/5Qw/sYf8AYM+Mv/rQ3xZr9waDOfxM+Cv+Cnv7SXxC/ZB/YG/a&#10;d/aV+FMHhy6+I3wg+HTeKPCtv4t0+51bw5Jqn9u6NpgGr6dY6hpd1dW6w6hIQqXER3gc4yK/hIj/&#10;AODs3/gqQZIVPh79lfa80MZA+Ffi3lXlRGHHxLyOCcV/Z3/wXk/5RB/t4/8AZGD/AOpd4Xr/ACU4&#10;v9db/wDXzbf+j46Xc0gly3sr3/yP9v3wtqVxrPhjw5rV2IlutW0LR9UuVhVliSe/0+3uplhDM7JE&#10;kkxxlmwvGa6CuQ+H3/Ig+CP+xQ8Nf+mWyrr6FsjJ6NhRRRTEf43n/DzL/go9/wBH9ftj/wDiR3xW&#10;/wDmor+9b/g1e+O/xv8A2gf2E/jT4s+PHxg+J3xo8VaV+1V4r8P6Z4l+KfjbxF4813T9Ag+F/wAJ&#10;7+DRLLVfEeo6he22lQ32o3EyW6Osayzu4Xc7V/mmV/ov/wDBoB/yjz+PH/Z4PjD/ANVJ8HKDafws&#10;/rBooooMQooooA/N7/gsJ/yi2/b5/wCzXPi1/wCove1/j/J9xf8AdX+Qr/YB/wCCwn/KLb9vn/s1&#10;z4tf+ove1/j/ACfcX/dX+QoNofB83+h/qw/8G4P/AChh/Yw/7Bnxl/8AWhvizX7g1+H3/BuD/wAo&#10;Yf2MP+wZ8Zf/AFob4s1+4NBnP4mfkd/wXk/5RB/t4/8AZGD/AOpd4Xr/ACU4v9db/wDXzbf+j46/&#10;1rP+C8n/ACiD/bx/7Iwf/Uu8L1/kpxf663/6+bb/ANHx0GkPg+b/AEP9u74ff8iD4I/7FDw1/wCm&#10;Wyrr65D4ff8AIg+CP+xQ8Nf+mWyrr6Udl6GUt36hRRRTEf4b9f6L/wDwaAf8o8/jx/2eD4w/9VJ8&#10;HK/zoK/0X/8Ag0A/5R5/Hj/s8Hxh/wCqk+DlBtP4Wf1g0UUUGIUUUUAfm9/wWE/5Rbft8/8AZrnx&#10;a/8AUXva/wAf5PuL/ur/ACFf7AP/AAWE/wCUW37fP/Zrnxa/9Re9r/H+T7i/7q/yFBtD4Pm/0P8A&#10;Vh/4Nwf+UMP7GH/YM+Mv/rQ3xZr9wa/D7/g3B/5Qw/sYf9gz4y/+tDfFmv3BoM5/Ez8r/wDgtn4N&#10;8Y/EP/glV+2z4L8AeE/Enjnxj4h+ET2WgeE/CGh6n4j8Sa7eDxR4cuDbaRoekW15qepXS29u7lIY&#10;nbYhbGAa/wAuaP8AYG/brE0BP7Fn7WAAuLcn/jHr4sAYE8ZY/wDIp9F6mv8AZpopa9xxnZWscp4E&#10;gntfBPg62uYZbe4g8LeHoLiCeNoZoJoNIs4pYpopAskckciFWU8qRiurooprRJEPVthRRRQB/hv1&#10;/ov/APBoB/yjz+PH/Z4PjD/1Unwcr/Ogr/RS/wCDP/ULB/2APj9pcd/Yyanbftc+J7y60xL21fU7&#10;WyvvhT8JIbK9utPSVry2sr6WynSCaRFjmeCRY2Zo3ChtL4Wf1nUUUUGIUUUUAfm9/wAFhP8AlFt+&#10;3z/2a58Wv/UXva/x/k+4v+6v8hX+wD/wWE/5Rbft8/8AZrnxa/8AUXva/wAf5PuL/ur/ACFBtD4P&#10;m/0P9WH/AINwf+UMP7GH/YM+Mv8A60N8Wa/cGvw+/wCDcH/lDD+xh/2DPjL/AOtDfFmv3BoM5/Ew&#10;or5i/bJ/af8ACv7F/wCzF8Zf2o/G/h3xD4s8KfBjwo3i3W/DfhQ6aPEWr2g1Gw0tLXSjq15YaaJ2&#10;n1BGPmzIoQE9eD/NP/xGI/sZf9GrftP/APgR8Kv/AJtqVwUJSV0tD+vWiv5V/h//AMHdH/BODxLq&#10;Fjpvjv4Z/tUfDGK9vbe1m12/8B+CfFvh/SbeYokuo6tL4V+Id74h+yWu4tILXTbuUouVRj8tf00f&#10;C74n/D341fDzwd8WfhR4u0Px58OPH+gWHifwb4v8NXaX2ja9ompwiazvrScBXRtuUkhkWOa3mV4p&#10;UWRWUFwcWr3R6BRRRTJP8N+vaf2fv2jPjn+yr8UNB+M/7O3xQ8VfCX4l+G5AbDxL4Vv/ACGu7RnR&#10;rnRtf0udbjR/Evh3UVTZc6fqFvcWdwhKvGQa8Wr9P/2a/wDgkZ+2D+2N+x/4y/a8/Zg8L6d8YtN+&#10;HXxa8R/Cvxp8HPDtxJF8XIU0Lwf4Q8Xr4v8ACukXyQaZ42068h8VranTbG5bWVngzFazo5KB0H9Y&#10;v/BMf/g6u+FfxRj0H4R/8FGdL0v4LfEa4uLXSdK/aB8H6ZeH4LeJi1u0MVz8QdH+1ajrHwu1i6uo&#10;0WS6hW90N5Jy7tpsCEV/YHoOvaH4q0XSPEvhnWdK8R+HNf06z1nQfEGg6lZ6vomt6PqVvFe6dquk&#10;6pYTXNjqWm39pMksM8LvFJG6sjFSDX+IHqOnahpGoajo2sWF9pGr6ReXOmatpGq2dxp+p6XqNnI0&#10;F3p2padeRwXdje20qFJIZUWRGGGAr9Qf+CdP/BYf9tT/AIJoa4IPgt42i8Z/B+/ujc+JP2fPifPq&#10;mvfC/VJXi8h9Q0CGG8h1f4f68qhG+16NPbJO0Ma3UNzEvl0EOC1a3P8AXUor8U/+CaX/AAXW/Yq/&#10;4KRQaL4L0DxIfgr+0ldaes2p/s+/EzUbSz1vUL+GKN9QPwy8UlbPQ/ifpsLszRrZ+Tqwt4nlnsII&#10;1Y1+1lBm01uj83v+Cwn/ACi2/b5/7Nc+LX/qL3tf4/yfcX/dX+Qr/YB/4LCf8otv2+f+zXPi1/6i&#10;97X+P8n3F/3V/kKDWHwfN/of6sP/AAbg/wDKGH9jD/sGfGX/ANaG+LNfuDX4ff8ABuD/AMoYf2MP&#10;+wZ8Zf8A1ob4s1+4NBnP4mfkd/wXk/5RB/t4/wDZGD/6l3hev8lONQ0kKdnmijPrh5EQ4/A8e9f6&#10;1n/BeT/lEH+3j/2Rg/8AqXeF6/yUkO143xnZLFJjpuMbq4Ge27big0h8Hzf6H6qf8FiP2Bfh5/wT&#10;o/au8P8AwU+FfjLxj4z8EeMPgZ8NvjDplz49/sebxNotz4xfXrDU9Cu9Q0LT9I07VLa3vvD7zQTL&#10;aQOsc4jcOY/Nf+zf/g0f8a6z4i/4Jl+OvDGq393e2Xw7/av+JugeG4bmeSWLSdC1nwb8MfGDaXYp&#10;I22C0Gv+ItQudiYXzbpzjk1/EL/wU8/4KB6r/wAFJv2jtI+PWofDKw+Ell4Z+EfgL4QeH/CFr4ln&#10;8X3Q0jwSNVuX1bV/EEmkaBDd6jqmp65cuEhsoIoYBEh3uryP/b5/waQ+BPEHhj/gmZ438Vazp19p&#10;+m/Ez9qj4leJvCU11bSQw6z4d0fwf8NfBMmtabI4UXVjJ4k8Naja+YuU82zkGTg0tbK+4TtZ69P8&#10;j+pGiiimYn+G/X+i/wD8GgH/ACjz+PH/AGeD4w/9VJ8HK/zoK/0X/wDg0A/5R5/Hj/s8Hxh/6qT4&#10;OUG0/hZ+nX/BSb/giT+xZ/wUn0i+1rx14Si+E/x98rOi/tFfDHStN0zx0JIolSO08caeUh0b4m6K&#10;USNWi1VGvIY4lS1vLX5t3+e3/wAFIv8Agir+2r/wTW1bWdd+Ing5vid+z7b3qxaJ+0b8NbO+1PwM&#10;LO8uEh0yHx9pzo2s/DPXpXnjhki1FDYSXRZLS8ulAc/61dZWs6Lo/iTSNU0DxDpOm67oOt6feaRr&#10;eia1Y2up6VrGl6hbvaahpmqabexT2V/p1/bStHNDKjxSoxVlINBCm+r0P8PyyvLvT7yy1PTLy70/&#10;UdOuIb7TdT067nsr/T723cS219p99aSRXVldwOA0csTrIjcqQa/qY/4Ji/8AB0D+0j+y6nhL4P8A&#10;7Z9prP7UHwG06W00mH4hi4if9of4f6CrrGGXV76a3sPi5p+mRszLb6xLDqzIFjXUdiRxD9nP+CnX&#10;/BrH8DPj1J4l+MP7BOqaH+zd8Wbi31DVr74K6hbTH4BeO9YmniuFi0L7KZtS+Dd9cq1wALC3vdFe&#10;UwoljZoJJj/CR+0x+yf+0b+xv8Sbv4SftOfCHxh8H/HUAuZrGw8T2AGk+JtOtL2ewk17wT4ospLr&#10;w5418Ny3Vs6x3+mXVzbPt+8DxQaJqR/prfto/to/sx/txf8ABG79vL4r/su/F7wt8VvCQ/Zg+Kdt&#10;rEekTz2viPwlqVz4V1N00bxr4R1SCx8SeEtXY20hjhv7WAzxxmSEyRESN/lRJ9xf91f5Cu28G/Ef&#10;4h/DpfFKfD/x14t8ExeO/CuqeBvHEHhbxBqWh2vjPwXrdu1rq/hTxVa2FzDbeIPD2o27sktpdpLC&#10;c8AEZrigABgcAUIaSSsu5/qwf8G4P/KGH9jD/sGfGX/1ob4s1+4Nfh9/wbg/8oYf2MP+wZ8Zf/Wh&#10;vizX7g0GM/iZ+R3/AAXk/wCUQf7eP/ZGD/6l3hev8lOMBpYVbO154UbGQSskqIwBHQ4av9av/gvI&#10;QP8AgkF+3iSQMfBg5PQf8jd4X9a/yUonTzrf5l/4+bb+If8APeP3oNIfB83+h/px/Bn/AINif+CS&#10;Ogx+FPG2tfCb4nfEhrvRNH1d/DHxD+M3jC/8LyXV5YW12Td2HhuTwrPfQxzSH91JM0DjhoyvFf0H&#10;eCPAvgz4aeEfD/gD4eeFfD3gfwP4U0y30Xwx4R8KaNYaB4b8P6NYqsdrp2j6Lptvbafp9pbr91Ik&#10;VMktgkmk+H3/ACIPgj/sUPDX/plsq6+ktUmZybba6BRRRTJP8N+v9F//AINAP+Uefx4/7PB8Yf8A&#10;qpPg5X+dBX+i/wD8GgH/ACjz+PH/AGeD4w/9VJ8HKDafws/rBooooMQr5s/ad/ZF/Zt/bM+G918J&#10;/wBpz4P+D/i74Kn86Wys/E2mhtV8OX9xGsUms+EPEtnJbeI/B+uBI1UXumXVpcFRtLlCRX0nRSau&#10;F7bH+cB/wVp/4Nnvif8AsYeDviB+0v8AspeOZfjR+zd4Ms9Y8XeNfBXjOXTdG+Lnwi8G6fG93c6i&#10;NUM9tovxU0DRbVCbme2i0/VYo/m+xXCpLMP5XQcgEdxn86/2AP8AgsJ/yi2/b5/7Nc+LX/qL3tf4&#10;/wAn3F/3V/kKa0N4u8bve5/qw/8ABuD/AMoYf2MP+wZ8Zf8A1ob4s1+4Nfh9/wAG4P8Ayhh/Yw/7&#10;Bnxl/wDWhvizX7g0GU/iZw3xE+HHgD4v+CPEnw1+KXgzw38Qvh94u086T4p8GeL9IsfEHhvxDppm&#10;iuGsdX0jUYbmw1C2M9uj7JEYB0DcHFfFo/4JN/8ABMcYYfsD/smbgwK7fgZ8PfvqQysB/YhHGMgH&#10;8a/QuigSk1s2ita28Fnb29paQxW9pbQxW1tbQIscEFvDGkUMUESKEjiijVVVV+VVFWaKKBBRRRQB&#10;/hv1+oP/AATi/wCCu37Yn/BMbxJKfgZ4rsfEfwh13Xn8QeP/ANn/AMdwG/8Ahz4x1G6srHS73WrW&#10;W3WPXfB3i99O0y1jXU9MnieRbSFLmK5gTyT+X1e2Wn7OHx11L4C3f7UGk/C3xbrPwA0vx7qfww13&#10;4paLpsmr+GvDHjrSdH8P69c6H4rl083Nz4Y+0aT4nspbW5vo4bS6LskUrSRyIo/M6Nz/AFCP+Caf&#10;/Bdj9iz/AIKSWdj4T0LxAvwL/aIciK9/Z7+Kuu6PaeItYn2x4m+GHiUNZaP8UtOk8zAjs0g1dPKk&#10;abT4YlWRv2sr/Dkt55rae1vbO4ntLu0nhvLK+s55ba8s7qFllt7uyu7eSO4tbmF1DJJGyujAEEHm&#10;v6nv+CZX/B0P+0p+zHLofwt/bag8R/tV/Ay0t7TS9P8AHMEmmL+0H4AsbZVhjkXV72TTNP8Ai1p8&#10;cO7fFrVzFq5O3bqJVBCwZyh2P9H2ivlr9k39s/8AZo/bh+GFh8Wv2Y/iz4X+Jvha6trN9WtdKvo4&#10;fFfg7ULtZiug+O/Cdy0XiDwfrsTW0q/Z76CIyiNnhaSLbI31LQQ1bTqfm9/wWE/5Rbft8/8AZrnx&#10;a/8AUXva/wAf5PuL/ur/ACFf7AP/AAWE/wCUW37fP/Zrnxa/9Re9r/H+T7i/7q/yFBrD4Pm/0P8A&#10;Vh/4Nwf+UMP7GH/YM+Mv/rQ3xZr9wa/D7/g3B/5Qw/sYf9gz4y/+tDfFmv3BoM5/Ezz34pfFP4df&#10;BD4f+Kfit8W/GWgfD74ceCNNOs+LvGnijUItK8P+H9KSaG2N7ql/PiG2t/tFxGgyfmdwoBJwfgj/&#10;AIfP/wDBKX/o/r9mr/w4+m/41w3/AAXlAP8AwSC/bxB5H/CmD+ni7wua/wAlJUDMiAKDJIkYJAwD&#10;I6opOBngn8qCoxTV3e9/8j/Y4+HH/BTP/gnj8W9RttG+Hn7bn7L/AIn1q+ureysNDtfjT4BtNa1G&#10;9vHSK0tNM0nU9cstR1K7nlkVUjgidyzAbd1fc9f40P7dX7Cfxi/4J+fGy0+BHx2k8Ear4m1TwF4R&#10;+Jug654D1W71vw1rXhLxkl4dMvbS41TSdF1W0u7a90y5t54Z7WJ45Ydyb42R2/0O/wDg2L/ah+KH&#10;7TX/AATJ0uL4u+KdQ8ZeJfgN8X/GPwH0fxHrd1Jfa7feA/Dfh3wT4o8GW2s6jcPJc6jPoeleMDps&#10;MspMhtLGFWLFSStrBKKSbR/RHRRRTMz/AA36/wBFH/g0T03TtZ/4JxftD6Pq+n2Wq6Pqv7WnjvTd&#10;V0rUrSC+07U9Ov8A4O/B+1vbC/srpJbW9sry2leOWKRGSSNmVlYNiv8AOur/AEX/APg0A/5R5/Hj&#10;/s8Hxh/6qT4OUG0vhZzP/BTX/g1g+BXx2TXvix+wHqGifs3/ABeu7m61bUvhDrtxqT/s++NLq5nS&#10;4u49DSztNW1v4R6rK0kzRpYRXeiPIY4VsbOMNMP4Sf2mv2U/2h/2N/ihqvwc/aX+FHir4TePtMkn&#10;MNh4hs86T4j06G5uLRPEHgvxLaPceH/Gfhu8ltn8i+065uLdwpBKsCo/2na+b/2oP2Sv2d/2zvhX&#10;rHwY/aY+Ffhn4qeAtXHmR2Ou2brqugalhTBr/hHxHZtba/4Q8RWpQBL3Trm3uPLzEzNG7owSpv7R&#10;/jw/s6/tK/Hj9kr4p6J8af2cPij4o+EvxK0GRfs3iDwzdKsOpWQkSSbRPE+h3kd1oXi7w5ebALjT&#10;tSt7mzmUYaM8Gv7nv+CYX/B1P8Jvi0vhH4Mf8FD9L0/4KfE+8fT9As/2hvDduy/BHxdetCbeHUvH&#10;+lmWTUPhHqeoXKRCa4jF7oHnzNI8mm2ybF/L3/gpt/waz/H39n6TxB8WP2C73X/2lPg3a211q998&#10;ItWFvJ+0H4MgjlLPY+HobG2ttO+MNjFBhk+yR2WtkkxiyuSpmf8Ak7v7C+0u/v8ASdVsL3S9V0u7&#10;n0/VdK1OyuNP1PTL61kaG5sNS0+8igvLG8glUrJFKiujAggGjctpSR/ruf8ABWDxH4f8Xf8ABJ79&#10;uPxJ4W1vSfEvhzXf2TvipquieIPD+pWWs6JrGmXfhO9ltNQ0rVdNnuLHUbG7iYNHNDI8TocgkV/k&#10;Lp9xf91f5Cvtz4Df8FEP2tv2dPgX8aP2Yvh/8Ur+7/Z3+PXgjxR4G8d/B3xfG/ifwXZ23izSrnSt&#10;R8QeB7O+m87wF4p8u5EhudMkgjunhj+1RTrGoHxIBgBewAH5DAoXmEVZW8z/AFYP+DcH/lDD+xh/&#10;2DPjL/60N8Wa/cGvw+/4Nwf+UMP7GH/YM+Mv/rQ3xZr9waDKfxM/I7/gvJ/yiD/bx/7Iwf8A1LvC&#10;9f5KcZCywsfupNA7eypMjN05OAK/1rP+C8n/ACiD/bx/7Iwf/Uu8L1/kpINzxrn/AFkkUYPUDzJF&#10;QHHcAnNBpD4Pm/0P2d/4Ls/tm/AX9uH9s7wl8Tv2c/Eep+L/AIfeDf2cPhP8KbjxPqPh3V/DEWre&#10;KPDM3ibVNbbStN162sNYbTbE6/Fb+dNbQCSeOTYGjCSP/WT/AMGg+n3UP/BOf416jJE6WmoftieP&#10;Fs5SCBObH4VfBmG62rhQyxytt3DIyCOor8yvhP8A8GeHxY8RXOg6v8Tf23Ph7o3gzVLCw1WV/h58&#10;JfEmveJpLW8t4rtbe2TxT4l8P6VZyukgXzpBOE+8Yn+5X9nn7Fn7GnwT/YH/AGdvA/7M/wAAdJ1T&#10;T/Afgz+07w6j4hvodV8V+KfEWu3smo+IPFnizVre006DUvEGs3kuZHjggiiiSOCGOOGKNEStbQU3&#10;fTqfWNFFFMyP8N+v9F//AINAP+Uefx4/7PB8Yf8AqpPg5X+dBX+i/wD8GgH/ACjz+PH/AGeD4w/9&#10;VJ8HKDafws/rBooooMQr8eP+Ck3/AARJ/Ys/4KW2Fz4g+Ifhif4V/Hq2sJ4NB/aC+Ftrp+leMjMt&#10;q8Nja+PtMltzo3xN8P2twsTtb6iq30ccXk2t7aK7s37D0UrDTa2Z/knf8FIP+CLH7a3/AATU1K/1&#10;74m+D0+JHwEl1mfTvDX7Q/w1gu9W8F3MLG3bT08daSFm1v4X61drdrEINVQWc9zHKlpd3Sxlz+SF&#10;f7AP/BYHj/glv+3x7/st/FxfwbwtfA/oa/x/E+4v+6v8hTNou8bn+rD/AMG4P/KGH9jD/sGfGX/1&#10;ob4s1+4Nfh9/wbg/8oYf2MP+wZ8Zf/WhvizX7g0GU/iZ+R3/AAXk/wCUQf7eP/ZGD/6l3hev8lOL&#10;/XW//Xzbf+j46/2i/wBrv9mPwT+2Z+zb8Xf2YPiNrHibQfBHxm8LN4U8Ra14OudOsvFGnae2o2Gp&#10;ibRbnV9L1nTYboXGnoCZbWVdhIK55H85y/8ABoD/AME91kRx8eP2vTseOQA+LvhRyyOrKOPhDwMj&#10;mkVGSUbN63P6lPh9/wAiD4I/7FDw1/6ZbKuvrL0XTINE0nS9FtWlkttI02y0y2knZWme3sLaG1ha&#10;RlWNWkaKFSxChd1alC0SIerbCiiimI/w36/eL/gjn/wXT+Kn/BKqDXPhRqHwv8PfGL9mnx748l8f&#10;eMfDFrMnhv4n+HvEl/oukeG9T8ReCvFpWbTdRWbS9AsTJpOqQvbytaf6PcWbzTSP+DtbM3h3xBba&#10;BYeLLjQtZg8KarrGpeHdM8US6Xex+HdQ8QaNa6df6toNnrTQDTbjWdNsdYtJ57VJTPFDcxOyBXUk&#10;Ohq+h/sT/sT/APBRT9kP/goT4El8d/su/FzR/G7aVBZN4w8D3yyeH/iZ4Au7y2trgaf4y8Ean5Or&#10;6YIpLoQC9hW40q6njkW2u5xGzD7gr/Ek+E/xg+K/wG8e6L8Uvgl8R/Gvwm+JHh1pTovjf4f+IdQ8&#10;M+I7COdGiurYX+mzQvcafewO0c9rMJLeeNisiMpIr+23/gmR/wAHXmja5N4b+Dv/AAUu0Ky8LX5t&#10;odMtP2qvAWkzHwxqF1EkaRXfxc+HGlW9xdeG570Kxm1TQEnsRMUDadaxF5UDOUOqZ/bdRXD/AA7+&#10;I3gL4t+CvDfxH+F3jHw18QPAHjHTItZ8LeMfCGsWHiHw1r2lzl1S80vVtMmns7qPzI2RwjkpIjIw&#10;DqwHcULUzPze/wCCwn/KLb9vn/s1z4tf+ove1/j/ACfcX/dX+Qr/AGAf+Cwn/KLb9vn/ALNc+LX/&#10;AKi97X+P8n3F/wB1f5Cg2h8Hzf6H+rD/AMG4P/KGH9jD/sGfGX/1ob4s1+4Nfh9/wbg/8oYf2MP+&#10;wZ8Zf/WhvizX7g0Gc/iYUUVyfjLxz4L+HehXHij4g+LvDHgfw1Zskd54j8YeINJ8M6DaSSkmNLjV&#10;9au7HT4XcRsVDSAnbQSld2W51lFeM/D39oj9n/4u302lfCj45/B74n6pbxPLc6b8PPid4K8a6hbw&#10;xqWeWay8M63qNxFGq5LMVAFezUDaa3QUUUUCP8N+v7/v+DXf4BfBf9pv/glT+0j8Hv2gfhl4Q+Ln&#10;wy179sPxdLqXg/xtpEGsaSbyP4Q/B9INUshKoudI1qzVybe+tJILy3JzHKjYJ/gBr/Rf/wCDQD/l&#10;Hn8eP+zwfGH/AKqT4OUmrm0tE2fmb/wU7/4NTvHvw6TxX8Zf+CcWu6l8UPBtuLjWr39mHxnfQN8T&#10;dDtlBuL61+F3ja6ez07x5ZWg3tbaVqYttX8lUhiudQuGUN/Hp4v8H+Lvh94p17wP4+8LeIvA/jXw&#10;rqVxo/ibwh4v0TUfDfifw9q1nK8Vzp2taHq9taalp17BLGVKSxqeM9DX+39X5h/8FC/+CR/7Fv8A&#10;wUo8Nzw/Hj4cxaX8VbPRX0jwZ8fvAxg8P/FjweolhuLWJNZjhmsPFehwTQlf7M1q3v7NIpphAsEs&#10;nnKbExn0Z/mSfsDf8FQv2xv+Cb/ja18R/s5fEy9h8FXGrJqnjH4HeMJb7Xfg14+yIY7oa34TF3bH&#10;SdVureERrq2lTWOpxL92YqWVv9BT/gmR/wAHDn7G3/BQJdF+HXjjULL9l79pe9msdMg+E/xH8R6f&#10;/wAI1491e7Z7aJPhH8Q7iLStM8UXN3MqKmk3cVhrPmzrHBBdBWmP8U//AAUz/wCCBv7aH/BOabVf&#10;HEWkz/tG/s3QNeXcfxw+GHh3U5J/COmRXTw24+L/AIGibU9U8A3DQGJnvopb7Qy8gQXokzGv4cgq&#10;wR1YkZSWKRHwQylXjlikjIZHRgGVgQVIBByKZdk1sf7AH/BYT/lFt+3z/wBmufFr/wBRe9r/AB/k&#10;+4v+6v8AIV+1Xwe/4LrftmeEP2Rfjx+xH8afEN1+0j8Evi/8FfFXwk8J3/xB1md/iZ8HpNZ8N3Og&#10;aNeeHvHclvfaj4p8K6YskHmaPrAuXSC3RLK6tAXWT8VgMAD0AH5CgIqyt5n+rB/wbg/8oYf2MP8A&#10;sGfGX/1ob4s1+4Nfh9/wbg/8oYf2MP8AsGfGX/1ob4s1+4NBlP4mfNX7YP7SXhj9j/8AZd+O/wC0&#10;94vtJNR0L4KfDbxL44l0aKZreTxBqmm2jL4e8NxXQiuPsk3iTxDPa2CzFHWI3IYghTX+Q7+11+2p&#10;+03+3h8VNV+K/wC0v8TvE3xD8QatqF0/h/wrc6lejwH4D06/vpJ7Pwl8PfBxuG0Xw3oli9wI41hi&#10;8+4fMs8kszu5/wBM/wD4OJJ5Lb/gjN+3FJCSrt4O+G1uSCRmO8+OvwttZwcEZ3QzMPxr/Kc0D/kY&#10;fDn/AGMfh/8A9PFlQXDbzufTf7Sv7JX7Uf8AwTt+MnhnwF8c/C2pfBD4xSeEPDXxT8LyeF/GOlz6&#10;xZ6Brl3qEWi6xp/ifwLq8/8AZupW2qaLcwyxLcJcW1xbsGHAJ/vu/wCDZT/gp98YP26PgT8Xfgr+&#10;0p4wuviB8Zf2adR8IPpPxF1y5SXxd8Qfhb44ttXh0e58WTKgk1vxJ4Q1vw5cWl3qkhE1/BeWjTh7&#10;gTTS/wA/P/B3HHNJ/wAFLfhU0UFxIB+x58O8mK3mkUH/AIWn8ZcqWjRxuHTGSa9c/wCDO+e+g/bO&#10;/aysGjuYrO6/Zi0S8kSWGeGOS6sfiroMNsxLoil0h1GUDIJAY0uibG9Y28j/AELKKKKZif4b9f6L&#10;/wDwaAf8o8/jx/2eD4w/9VJ8HK/zoK/0X/8Ag0A/5R5/Hj/s8Hxh/wCqk+DlBtP4Wf1g0UUUGJDL&#10;Ek6PDNGksMqPHLFKivFJE6lXjkRg6SJIrbWVuGFfy9/8FN/+DYn9l79rJNe+KX7Ij+H/ANk39oLU&#10;Lu91jUdMs7DUZPgH8RNSvpjNcnxH4N0xbq4+Ht/LI+VvvDdulsu1vN024eQyp/UVRQNSa2Z/jJft&#10;h/sN/tSfsG/Ey7+Fn7UPwm8Q/DvWDc3EfhzxI9vLqXw98f2MBBXWPh/46tYjoPiewkjdS6RSLd2r&#10;kx3EEMqug+TK/wBdr/gtJ4P8JeMf+CWn7cMXi3wv4f8AFEPh39n34ieLNAi8Q6Pp+sLoPivQPDt9&#10;c6F4n0gX8FwNO8QaLOxe1vISlxbtko4ya/yJFJKqTydq5z34FBtF3Vz/AFYP+DcH/lDD+xh/2DPj&#10;L/60N8Wa/cGvw+/4Nwf+UMP7GH/YM+Mv/rQ3xZr9waDKfxM/FH/g4s/5Qxftwf8AYq/Cv/1f3wor&#10;/Ki0D/kYfDn/AGMfh/8A9PFlX+tF/wAF1Ph3rfxT/wCCR/7dnhTw7ZTajqsPwYk8aJZ26NLM9l8M&#10;vFPhv4l6rLGigsxt9H8IzyEAHhD25r/JV0m6ittU0a+kJNvaatpF9KyDcfs9rqFrdSsoGdxEMZIA&#10;60GkF7vzP9aX9uX/AIK8/wDBO39g34t6F8HP2r/FWraL8R9c8A6V8QNLs9P+Efinx5F/wiOq6zr+&#10;h6fM2s6Poeo2cDvqnh+8H2fzA6AbiBuBO3+wZ/wVf/YA/b++IPjb4b/sjeKNV1vxp4I8GweNvFNp&#10;f/CrxR4ARPC8ut2mgRXCalrWjaZbX7rql/EvkK5f59+3AJH8Kn/BzP8AtK/An9qT/goB8PfHn7Pf&#10;xR8HfFzwXpP7Knwz8O6h4o8D6za69oltr83jH4k+KX0WTULIvbrqtjo3iOza6t8+bayS+VKElV0X&#10;9Ef+DOH4davefHX9tf4uC1caB4e+FPww+Gsl8yEI2t+LfFuteK0s4m2lZHjsPBu+RRkoHjJxuXKt&#10;bVCatHXsf320UUUzI/w36/rC/wCDdv8A4Lafszf8E9/APjT9lX9qHQvFfhLwd8TPjDe/E7SPj5oc&#10;D+JvDfhbUdc8L+DvCc+i+PPCen2x8SaZoNlF4SFyNV05dTfdOUktY0Tzq/k9pARkjcNy4baCNwBy&#10;ASOoBKnH0oOhq+5/t4eAviD4G+KfhHQ/H3w18Y+GfH/gfxNYRal4d8X+Dtc0zxJ4c1uxnG6K703W&#10;dInu9PvIWBxmN2AIIOCMV2Nf48f7A/8AwU9/bF/4Jt+MZvEn7NHxKksvC2r3sN34y+DfjGK68SfB&#10;/wActH5StNrXhE3lk2mayYIhEmq6VPYapHESgnMZZG/0GP8AgmH/AMHDf7HP/BQOXwx8LvGd6P2a&#10;/wBqHVILSzPwt8fajbDwj4610pKtxH8I/iHKYNM8QvcNGrxaXfrp+sZmEUMF2EeagycGtVsf0CUU&#10;UUEH5vf8FhP+UW37fP8A2a58Wv8A1F72v8f5PuL/ALq/yFf7AP8AwWE/5Rbft8/9mufFr/1F72v8&#10;f5PuL/ur/IUG0Pg+b/Q/1Yf+DcH/AJQw/sYf9gz4y/8ArQ3xZr9wa/D7/g3B/wCUMP7GH/YM+Mv/&#10;AK0N8Wa/cGgzn8TMrV9I0vX9K1PQdcsbPVdE1rTr3SdZ0u/gjurDU9M1G2lstQ0+9tZg8VxZ3trN&#10;JHKjhg6MwPFfwwftw/8ABol4zuviDrfjH/gn98aPA2n/AA41m6lv4Pgz8er7xLY6r4KkuHV5tI8J&#10;fEXw9oXib/hI/D8Ekjm1i1Sztbu0tlWJ7q7dfMb+7Sij5iUmtj/OW+FP/Boh+374j8W6bZfFv4z/&#10;ALNvws8CfaY213xH4b1jxn8SfFENi0ii4Ph/woPCXhLS9S1IISUS71WyhyOXPQ/3Af8ABPr/AIJ9&#10;fAD/AIJt/s/6d+z/APADTNTbTptVn8VeOvG/ia8TUPGPxH8dX9lY2OpeKfEV0iRWsDNZ6dBb2lla&#10;xwWdjaxIkabzLLJ900Ueo3NtWCiiigk/w36/s5/4IKf8Ep/2QP8Agpr/AMEwfjPof7Q/gq5s/HXh&#10;n9rXxrZeAvjb4CmsPD3xb8FW8nwu+Dl42lWPiKaw1G31zwvLdPI0mkarbX1grXE0kMcNxIZx/GNX&#10;+i//AMGgH/KPP48f9ng+MP8A1UnwcoN5NpNrc/lq/wCCmf8AwQL/AG0P+Cc58S/EODSG/aF/Zf0q&#10;582D45fDvTJvt/hfSrq7mtrFviz8PY7i/wBc8EyxhYluNRga/wBBEs8aC8V38pfw0DKyxujKwykk&#10;Ukb/AHWVg0csUiHIdGAKspBBGQc1/uM3FvBeQTW1zDFcW1xFJBcW88aywzQyq8c0M0MilJYZUO1l&#10;bKsDX8wf/BTr/g2O/Zc/a6n8R/Fv9lCfRv2T/wBoG/t57ufRdJ0ox/s/fEDXWmec3PijwZpFm934&#10;F1O/DiOTUPDyJD8oll065mMjuiVNPc/mk/4Jif8AByV+1t+xEvhL4TfH1tR/aq/Zm0hrPSYdL8T6&#10;pIfjV8OfDlvaixtbf4e+PtRuGXXtJ0aFYjDo2u/aI/s8AtrW7sUIYf3/AP7EX/BRD9kn/gof8O5f&#10;iJ+y98VNN8YppSWieMPA2pRN4f8AiZ8Pr++iEkWn+N/BN9IdV0oyNujiu4xcaZdyRSfZrmcIxH+T&#10;p+2F+wv+1T+wT8RU+GP7U/wk174a63fG5fwxrkjQax4F8d2Nq6pJqXgbxtpb3Gg+IrdBIhlijlW8&#10;tS4S4ghkyg8P+FHxe+KfwI8faB8U/gv8Q/F3wt+Ivha8jvtC8Y+CNbvNB1uxmiYny2uLOVEvbCdW&#10;ZZbW4WW1nRmSSN1Yiiw3FN3Z/rdf8FhP+UW37fP/AGa58Wv/AFF72v8AH+T7i/7q/wAhX9b2mf8A&#10;BzN4h/aS/YH/AGrf2Rf24/BMCfFn4jfs7fEHwJ8Mfjz8LtDjt9E8aeLtT8L3Vnpum/FLwHDPFb+E&#10;9R1u+bH9q6Kp0tZJAjWNpGplP8kSghVB6gAH6gc0xxVo2ff/ACP9WD/g3B/5Qw/sYf8AYM+Mv/rQ&#10;3xZr9wa/D7/g3B/5Qw/sYf8AYM+Mv/rQ3xZr9waDKfxMKKKKCQooooAKKKKAP8N+v9F//g0A/wCU&#10;efx4/wCzwfGH/qpPg5X+dBX+i/8A8GgH/KPP48f9ng+MP/VSfByg2n8LP6waKKKDE8c+On7P/wAF&#10;f2mfhzrXwl/aA+F/g34ufDjxBEy6l4V8b6Jaazp4me3uLVdS0550+2aHrlnBdy/Zr+ylgvbRnLQy&#10;o2DX8M3/AAU8/wCDVD4ifDOLxN8Zf+Ccmt6r8WfBsdzqGr3/AOzH4vu7YfEzwzpnlRXJtPhd4zu5&#10;4LP4i2tmwnEenap9j1cQJFHFcajOxz/f5RQUpNeh/iAeLvCPivwB4q8Q+BvHnhjX/BXjbwlql3oX&#10;irwf4s0m/wDD/ibw3rVhK8F7pet6JqkFrqGm31tMhVo5Y1bI7iuer/U3/wCC9f7Av7Jf7QX7Dn7T&#10;f7Q/xI+D3h66+PXwN+CHjTx38OvjF4fiHhr4g2GpeEtGk1HSdJ1rxBpaJL4t8KF7NYn0zVVvLaOC&#10;R/IFvMwmX/LHUkqCepAJPuRmg1Turn+rB/wbg/8AKGH9jD/sGfGX/wBaG+LNfuDX4ff8G4P/AChh&#10;/Yw/7Bnxl/8AWhvizX7g0GU/iYUUUUEhRRRQAUUUUAf4b9f20f8ABrN/wUt/Y7/Z3+DvxK/Y8+PP&#10;xT0/4P8AxT+IPx31r4oeBtc+IL2vh34Y+J9L1nwR4B8MW/h238fXt4ujaP4ui1DwpcP9k1M2MNzF&#10;JCttNPMzQr+YX/BTX/g2/wD2wP2F01j4n/BePU/2s/2cre5nmk8Q+BvDl2fi54A03Y06yfEP4baW&#10;NRuL/S7ONHWTWNEa6tUWLzLqCy3qh/nSZY5AyMquuWjkjcBgGRtskbowOGRgVIYZBBBGRQb6NeTP&#10;9yBHWRVdGVlZQysp3KytyrKw4II54p1f5Yn/AATM/wCDgv8AbO/4J7T+H/AHijVr/wDaZ/Zj02FN&#10;O/4U38Q/EE6+I/B+mRKi26/Cb4kXdvqmreFYrEIBHpd6l/ovls6pbwO6zL/oJf8ABP3/AIKt/sZf&#10;8FIvB1prHwC+Jdjb/EKDTxdeLvgT41ms/Dvxf8G3MUSm+F34XnumbxFoltvDDVtIe/0xldA0ySlo&#10;lDJxaP0pooooJPze/wCCwn/KLb9vn/s1z4tf+ove1/j/ACfcX/dX+Qr/AGAf+Cwn/KLb9vn/ALNc&#10;+LX/AKi97X+P8n3F/wB1f5Cg2h8Hzf6H+rD/AMG4P/KGH9jD/sGfGX/1ob4s1+4Nfh9/wbg/8oYf&#10;2MP+wZ8Zf/WhvizX7g0Gc/iYUUV8Q/trf8FEP2R/+CfXw/uPH/7T3xd0Twa8tlNdeF/AFhNFrnxT&#10;8fXCfaUhsvBHw/spjrusie7tmt2vHSHS7WQr9quYFO8Akm9j7er+f3/gpv8A8HDf7G3/AAT+j1n4&#10;feBNT0/9qL9pW2a6sW+FHw28S2DeGPA+p20/2Sf/AIWz8RrSDWNI8MXNlOsofR7WO+1ppITHNb2i&#10;us4/kq/4KZf8HKv7Xf7an9r/AA1/Z2fXf2Q/2eb60uNM1LS/C3iFZvjN8QbS4ia1u/8AhMfiNpcN&#10;lN4b0a+tnZTpGhmBTHM8d1d3i42/zaMyIJJHZUGXlllkbALOS8s0sjnJd2JLMSckkk5NLX5GihbV&#10;7n+w3/wTM/b/APhz/wAFJf2Svh/+0f4I+w6Nr97C3hn4ufD2K8a7vPhp8VtFihTxR4WuGcmeTTZj&#10;LHf6VcP813pN5bysFkaRFK/jX/4Nvvgh/wAFh/hZJ8X/AIt/s0/CTwLov7O/xY8I6RHMP2srzxp8&#10;P/h74+8Y6PqmnSeGPGvw0sfD2kXvjbXL3TfD1xqdnJqUFuuhz29wY3mknht1Qo1E4q+6P9C+v54f&#10;+Cnf/Buj+x7+3lH4q+J/wpsdP/Zd/ah1VZdUb4h+CdGB+H3jvWlQuU+KPw2sZrDSby41aUEXGs6W&#10;LLVxLI1xO18y+S/9D1FMhNrZn+Ov+3l/wTP/AGwP+CcXj1vBv7S3wzvNN8PX9zPF4O+MHhNb3xD8&#10;HfH1vDO8Mc3h7xolnbQ2OpSqFd9K1OOw1aBZUMlsFdGb4y8C+O/G/wALvGXhz4i/DTxh4m+H3j/w&#10;hqUGseFfG3gzW9Q8N+KvDeq2zb4L/R9c0q4tdQsLhGHVJAGX5WBU4P8Atc/Ej4afDz4xeB/Efwz+&#10;K/gjwr8Rvh94t09tM8TeDPGeh6d4k8N65Yu8c4t9S0nVILmyufKuI0ljYpvilRZEKuqsP4rv+Cm3&#10;/Bp/FM2sfFr/AIJka1DYMI7vUNX/AGWfiX4luHs57hp5Jlg+D/xM1ySZtOBilSOPSfElw0CiNmXV&#10;EyluA1jNPfRnnn/BMf8A4OuPFPhMaB8H/wDgpZol9430Q3Vhpem/tR/D/RLKHxRodiVlg+1fFr4d&#10;aPBa23ii2tGaEy6roMcN+tvG7SWF7Mxc/wBvPwa+N/wh/aG+Hug/FX4G/EjwZ8Vvhz4ltorrSPF/&#10;gfXbDX9GuPOtra8azuJrGeWTTtXtYbyP7VZXSw3lm7bJ4kcFa/xb/iV8MfiN8GfHPiL4ZfFvwL4r&#10;+GnxD8JX8+l+JPBfjbRL7w94i0i+tn8uWO507UYYZWiLcpLHvhlQhkdlIJ+kP2LP2/8A9rP/AIJ9&#10;fEGX4h/sr/FrWPANxqk1q3i/wdcxw6/8NfiBbWnnJFa+OPAup+ZousSQw3UqQXqrDqVn5rNbXEL/&#10;ADA9AlBPyZ/qbf8ABYT/AJRbft8/9mufFr/1F72v8f5PuL/ur/IV/d54l/4ON/2b/wBvv/gmp+2J&#10;8BfjVoq/s5ftW+Iv2WfihpOj6Bdzz3/wk+K3iZvCV/nTvhh4smluL/SNZ1SSFnt9E1tYZzuSC3vL&#10;+Umv4Q0+4v8Aur/IUDimo2ff/I/1Yf8Ag3B/5Qw/sYf9gz4y/wDrQ3xZr9kPHXj3wP8ADDwprPjz&#10;4k+MPC/gDwT4btftviHxh408QaV4X8L6HZmVIftWq69rl1Zabp8DTSqgaSVFZ2VQSTX8SP7C3/Bf&#10;L9lL/gmj/wAEcv2SPhJDbah8d/2q7bwt8YLpfgt4QuFsNL8DTat8cfihq3hy9+L3jO7jax8L2mqW&#10;Gow3UNjZR6hq01syO1vBFLHM38xn7ff/AAVI/bL/AOCkvitNZ/aT+JT3PgnStTn1LwZ8E/BcE3hv&#10;4P8Agd5HuTBJpnhhbm5uNe1m0t7loV1bWbjUdVaL5fPCAKAhxbbb0R/VT/wU2/4OvPD+hR+JPhB/&#10;wTQ0SPxP4gSc6dc/tVfEDQw/g2wjWO4S6uPhP8ONZgS78U3azNF5Gqa9Db6euyTGn3cbRzD+JX4x&#10;fGf4tftC/EXxB8XPjn8RvF/xY+JniiVJdd8a+ONautd1y7SFFitLOK4unaOw0nTrdFitbO2SG0tY&#10;VVIo0QADjPDfhrxH4y8QaP4S8H+Htd8W+K/EN/baXoHhjwxpF/r3iHXNSvJo4LTT9I0bS7e71DUL&#10;u5nlVFSKNmLN0r+w/wD4Jj/8GpnxG+Icnh74vf8ABSPV7z4XeBLi1h1XTv2a/Amtxf8AC09dWaIX&#10;FpD8TfGmnC70vwBYMjRtNpulyXersGeGafT5lIoStsXpFeR/MR+x9+w5+1L+3j8S7b4V/su/CXxD&#10;8Rtc8wHX/ECwvpXw/wDAtgCpm1bx547v0Tw94ZsolcbY5pjd3LlYreGWV0Rv74v+CY//AAbE/su/&#10;smjQfin+19J4e/az/aC0+7i1Ww0i906+H7P3w/vLfYbaPQvBWsxQy/ETULeRXf8AtHxFbm3bevla&#10;bbyRCV/6JfgP+z58Ff2YPhnoXwe/Z8+GXhL4S/DTw1GV0rwl4O0yLTrBbl4YIbjVNRm/eahrmu38&#10;dtH9p1C+luL66dQ80sjcj2egzc30IoIYreGKCCKKGCCNIYYYUWOGGGJQkcUUaBUjjjRQFUABQMCi&#10;paKCAooooAKKKKAPgv8Abr/4Js/sg/8ABRnwHD4I/ac+F1p4iv8ASYZE8HfEvw7LF4b+LHw+lnZp&#10;ZJPB3ji3tri9tLWaSRmm0+6jvNLuXIaa2kZEK/5+n/BTv/g3L/a+/YPTxZ8WPhHDdftRfsu6O93q&#10;kni/whpr/wDC1vh14ejje6eb4nfDyzjee7sNJtkf7RrOh/bLIRRefcxWIfy1/wBP+igqMmvNH+G8&#10;pVge4BII64ZThgwPKlWXBB5BGDzS1/o+/wDBeT/giR+xX8Sv2dv2kf25vBXhm5+BX7QPwn+Gni/4&#10;qazqXwwtNM0/wX8Xb7w5pyapNbfEXwO8MWlS6zqcdk8Z1rTWsL8y3Dz3RvmCoP8AOBByAfUA/mKD&#10;VO6uDFUDOxCouSzEhVA7lmOAOB1Nft1/wTP/AOCC/wC2n/wUeOg+PrTRV+Af7NF9eoLr46/ErS7y&#10;J/EemQXhttSb4TeBWay1rx/dReTNHHdu9joYuImje+3qUr+iD/g3d/4IkfsXfEL9l74E/wDBQ347&#10;eH7747/FD4hTeNdX8J/Dzx7b6fP8IPhtL4L+JXiTwTpl/B4OSKWPxx4iY+D3uhd6zJPYw/bNkdis&#10;sCXLf2gQwxW8UUEEUcMMMccMMMMaxxRRRqEjiijQKkUcSLtVV+VVoJlO2i3PzG/4J5f8Ei/2L/8A&#10;gml4fmj+AfgCTWPibrGnrY+Lvjt8RJLLxL8WfElu53z6bDrosLO18KeG3nUMdM0e3srWTZGZ1nkQ&#10;S1+oFFFBm23uFFFFAgooooAKKKKACiiigAooooA/N7/gsJ/yi2/b5/7Nc+LX/qL3tf4/yfcX/dX+&#10;Qr/YB/4LCf8AKLb9vn/s1z4tf+ove1/j/J9xf91f5Cg2h8Hzf6H+rD/wbg/8oYf2MP8AsGfGX/1o&#10;b4s1+4Nfh9/wbg/8oYf2MP8AsGfGX/1ob4s1+4NBnP4mFFFFBIUUUUAFFFFABRRRQAUUUUAFFFFA&#10;H5vf8FhP+UW37fP/AGa58Wv/AFF72v8AH+T7i/7q/wAhX+wD/wAFhP8AlFt+3z/2a58Wv/UXva/x&#10;/k+4v+6v8hQbQ+D5v9D/AFYf+DcH/lDD+xh/2DPjL/60N8Wa/cGvw+/4Nwf+UMP7GH/YM+Mv/rQ3&#10;xZr9waDOfxMKKKKCQooooAKKKKACiiigAooooAKKKKAPze/4LCf8otv2+f8As1z4tf8AqL3tf4/y&#10;fcX/AHV/kK/2Af8AgsJ/yi2/b5/7Nc+LX/qL3tf4/wAn3F/3V/kKDaHwfN/of6sP/BuD/wAoYf2M&#10;P+wZ8Zf/AFob4s1+4Nfh9/wbg/8AKGH9jD/sGfGX/wBaG+LNfuDQZz+JhRRRQSFFFFABRRRQAUUU&#10;UAFFFFABRRRQB+b3/BYT/lFt+3z/ANmufFr/ANRe9r/H+T7i/wC6v8hX+wD/AMFhP+UW37fP/Zrn&#10;xa/9Re9r/H+T7i/7q/yFBtD4Pm/0P9WH/g3B/wCUMP7GH/YM+Mv/AK0N8Wa/cGvw+/4Nwf8AlDD+&#10;xh/2DPjL/wCtDfFmv3BoM5/EwooooJCiiigAooooAKKKKACiiigAooooA/N7/gsJ/wAotv2+f+zX&#10;Pi1/6i97X+P8n3F/3V/kK/2Af+Cwn/KLb9vn/s1z4tf+ove1/j/J9xf91f5Cg2h8Hzf6H+rD/wAG&#10;4P8Ayhh/Yw/7Bnxl/wDWhvizX7g1+H3/AAbg/wDKGH9jD/sGfGX/ANaG+LNfuDQZz+JhRRRQSFFF&#10;FABRRRQAUUUUAFFFFABRRRQB+b3/AAWE/wCUW37fP/Zrnxa/9Re9r/H+T7i/7q/yFf7AP/BYT/lF&#10;t+3z/wBmufFr/wBRe9r/AB/k+4v+6v8AIUG0Pg+b/Q/1Yf8Ag3B/5Qw/sYf9gz4y/wDrQ3xZr9wa&#10;/D7/AINwf+UMP7GH/YM+Mv8A60N8Wa/cGgzn8TCiiigkKKKKACiiigAooooAKKKKACiiigD83v8A&#10;gsJ/yi2/b5/7Nc+LX/qL3tf4/wAn3F/3V/kK/wBgH/gsJ/yi2/b5/wCzXPi1/wCove1/j/J9xf8A&#10;dX+QoNofB83+h/qw/wDBuD/yhh/Yw/7Bnxl/9aG+LNfuDX4ff8G4P/KGH9jD/sGfGX/1ob4s1+4N&#10;BnP4mFFFFBIUUUUAFFFFAH//2VBLAwQUAAYACAAAACEAYfHGLNwAAAAFAQAADwAAAGRycy9kb3du&#10;cmV2LnhtbEyPQUvDQBCF74L/YRnBm90kVrExm1KKeipCW0G8TZNpEpqdDdltkv57Ry96Gd7whve+&#10;yZaTbdVAvW8cG4hnESjiwpUNVwY+9q93T6B8QC6xdUwGLuRhmV9fZZiWbuQtDbtQKQlhn6KBOoQu&#10;1doXNVn0M9cRi3d0vcUga1/pssdRwm2rkyh61BYbloYaO1rXVJx2Z2vgbcRxdR+/DJvTcX352j+8&#10;f25iMub2Zlo9gwo0hb9j+MEXdMiF6eDOXHrVGpBHwu8UL5knC1AHEdFiDjrP9H/6/Bs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729iW5sFAABLFQAADgAAAAAAAAAA&#10;AAAAAAA8AgAAZHJzL2Uyb0RvYy54bWxQSwECLQAKAAAAAAAAACEAlHdMAsg/AADIPwAAFQAAAAAA&#10;AAAAAAAAAAADCAAAZHJzL21lZGlhL2ltYWdlMS5qcGVnUEsBAi0AFAAGAAgAAAAhAGHxxizcAAAA&#10;BQEAAA8AAAAAAAAAAAAAAAAA/kcAAGRycy9kb3ducmV2LnhtbFBLAQItABQABgAIAAAAIQBYYLMb&#10;ugAAACIBAAAZAAAAAAAAAAAAAAAAAAdJAABkcnMvX3JlbHMvZTJvRG9jLnhtbC5yZWxzUEsFBgAA&#10;AAAGAAYAfQEAAPhJAAAAAA==&#10;">
                <v:line id="Line 633" o:spid="_x0000_s1080" style="position:absolute;visibility:visible;mso-wrap-style:square" from="1206,11721" to="3009,11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JhIwQAAANsAAAAPAAAAZHJzL2Rvd25yZXYueG1sRE9Na8JA&#10;EL0X/A/LCL3VjRJKSV1FBCGHeDAt9jpkp9nQ7GySXZP037tCobd5vM/Z7mfbipEG3zhWsF4lIIgr&#10;pxuuFXx+nF7eQPiArLF1TAp+ycN+t3jaYqbdxBcay1CLGMI+QwUmhC6T0leGLPqV64gj9+0GiyHC&#10;oZZ6wCmG21ZukuRVWmw4Nhjs6Gio+ilvVkF6zo3+mgtfXJL8Sk2fHvvSKfW8nA/vIALN4V/85851&#10;nJ/C45d4gNzdAQAA//8DAFBLAQItABQABgAIAAAAIQDb4fbL7gAAAIUBAAATAAAAAAAAAAAAAAAA&#10;AAAAAABbQ29udGVudF9UeXBlc10ueG1sUEsBAi0AFAAGAAgAAAAhAFr0LFu/AAAAFQEAAAsAAAAA&#10;AAAAAAAAAAAAHwEAAF9yZWxzLy5yZWxzUEsBAi0AFAAGAAgAAAAhAKqEmEjBAAAA2wAAAA8AAAAA&#10;AAAAAAAAAAAABwIAAGRycy9kb3ducmV2LnhtbFBLBQYAAAAAAwADALcAAAD1AgAAAAA=&#10;" strokeweight="2.25pt"/>
                <v:group id="Group 634" o:spid="_x0000_s1081" style="position:absolute;left:1206;top:11702;width:1885;height:1800" coordorigin="1206,11702" coordsize="1885,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635" o:spid="_x0000_s1082" type="#_x0000_t202" style="position:absolute;left:2017;top:12062;width:1074;height:1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64A373F6" w14:textId="77777777" w:rsidR="00FC2081" w:rsidRPr="00523BCD" w:rsidRDefault="00FC2081" w:rsidP="00EA37CE">
                          <w:pPr>
                            <w:pStyle w:val="Sprotnaopomba-besedilo"/>
                            <w:rPr>
                              <w:rFonts w:ascii="Arial" w:hAnsi="Arial"/>
                              <w:b/>
                              <w:sz w:val="28"/>
                              <w:szCs w:val="28"/>
                              <w:lang w:val="en-US"/>
                            </w:rPr>
                          </w:pPr>
                          <w:r w:rsidRPr="00523BCD">
                            <w:rPr>
                              <w:rFonts w:ascii="Arial" w:hAnsi="Arial"/>
                              <w:b/>
                              <w:sz w:val="28"/>
                              <w:szCs w:val="28"/>
                              <w:lang w:val="en-US"/>
                            </w:rPr>
                            <w:t>XX -</w:t>
                          </w:r>
                        </w:p>
                        <w:p w14:paraId="6DA496B5" w14:textId="77777777" w:rsidR="00FC2081" w:rsidRPr="00523BCD" w:rsidRDefault="00FC2081" w:rsidP="00EA37CE">
                          <w:pPr>
                            <w:pStyle w:val="Sprotnaopomba-besedilo"/>
                            <w:rPr>
                              <w:rFonts w:ascii="Arial" w:hAnsi="Arial" w:cs="Arial"/>
                              <w:b/>
                              <w:bCs/>
                              <w:sz w:val="28"/>
                              <w:szCs w:val="28"/>
                            </w:rPr>
                          </w:pPr>
                          <w:r w:rsidRPr="00523BCD">
                            <w:rPr>
                              <w:rFonts w:ascii="Arial" w:hAnsi="Arial" w:cs="Arial"/>
                              <w:b/>
                              <w:bCs/>
                              <w:sz w:val="28"/>
                              <w:szCs w:val="28"/>
                            </w:rPr>
                            <w:t>000</w:t>
                          </w:r>
                        </w:p>
                        <w:p w14:paraId="5E367EA2" w14:textId="77777777" w:rsidR="00FC2081" w:rsidRPr="00523BCD" w:rsidRDefault="00FC2081" w:rsidP="00EA37CE">
                          <w:pPr>
                            <w:pStyle w:val="Sprotnaopomba-besedilo"/>
                            <w:rPr>
                              <w:rFonts w:ascii="Arial" w:hAnsi="Arial" w:cs="Arial"/>
                              <w:b/>
                              <w:bCs/>
                              <w:sz w:val="28"/>
                              <w:szCs w:val="28"/>
                            </w:rPr>
                          </w:pPr>
                          <w:r w:rsidRPr="00523BCD">
                            <w:rPr>
                              <w:rFonts w:ascii="Arial" w:hAnsi="Arial" w:cs="Arial"/>
                              <w:b/>
                              <w:bCs/>
                              <w:sz w:val="28"/>
                              <w:szCs w:val="28"/>
                            </w:rPr>
                            <w:t>YY</w:t>
                          </w:r>
                        </w:p>
                      </w:txbxContent>
                    </v:textbox>
                  </v:shape>
                  <v:line id="Line 636" o:spid="_x0000_s1083" style="position:absolute;visibility:visible;mso-wrap-style:square" from="1206,11702" to="1206,13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gY/wQAAANsAAAAPAAAAZHJzL2Rvd25yZXYueG1sRE9Na8JA&#10;EL0X/A/LCN7qxiKtpNlIEYQc9GAqeh2y02xodjZmt7r+e7dQ6G0e73OKdbS9uNLoO8cKFvMMBHHj&#10;dMetguPn9nkFwgdkjb1jUnAnD+ty8lRgrt2ND3StQytSCPscFZgQhlxK3xiy6OduIE7clxsthgTH&#10;VuoRbync9vIly16lxY5Tg8GBNoaa7/rHKljuK6PPced3h6w6UXdZbi61U2o2jR/vIALF8C/+c1c6&#10;zX+D31/SAbJ8AAAA//8DAFBLAQItABQABgAIAAAAIQDb4fbL7gAAAIUBAAATAAAAAAAAAAAAAAAA&#10;AAAAAABbQ29udGVudF9UeXBlc10ueG1sUEsBAi0AFAAGAAgAAAAhAFr0LFu/AAAAFQEAAAsAAAAA&#10;AAAAAAAAAAAAHwEAAF9yZWxzLy5yZWxzUEsBAi0AFAAGAAgAAAAhAFpWBj/BAAAA2wAAAA8AAAAA&#10;AAAAAAAAAAAABwIAAGRycy9kb3ducmV2LnhtbFBLBQYAAAAAAwADALcAAAD1AgAAAAA=&#10;" strokeweight="2.25pt"/>
                  <v:line id="Line 637" o:spid="_x0000_s1084" style="position:absolute;visibility:visible;mso-wrap-style:square" from="3030,11702" to="3030,13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ZJNwwAAANsAAAAPAAAAZHJzL2Rvd25yZXYueG1sRI9Ba8JA&#10;EIXvBf/DMoI33VikSHQVEYQc9GCU9jpkx2wwOxuzW03/fedQ6G2G9+a9b9bbwbfqSX1sAhuYzzJQ&#10;xFWwDdcGrpfDdAkqJmSLbWAy8EMRtpvR2xpzG158pmeZaiUhHHM04FLqcq1j5chjnIWOWLRb6D0m&#10;Wfta2x5fEu5b/Z5lH9pjw9LgsKO9o+pefnsDi1Ph7NdwjMdzVnxS81jsH2UwZjIeditQiYb0b/67&#10;LqzgC6z8IgPozS8AAAD//wMAUEsBAi0AFAAGAAgAAAAhANvh9svuAAAAhQEAABMAAAAAAAAAAAAA&#10;AAAAAAAAAFtDb250ZW50X1R5cGVzXS54bWxQSwECLQAUAAYACAAAACEAWvQsW78AAAAVAQAACwAA&#10;AAAAAAAAAAAAAAAfAQAAX3JlbHMvLnJlbHNQSwECLQAUAAYACAAAACEAK8mSTcMAAADbAAAADwAA&#10;AAAAAAAAAAAAAAAHAgAAZHJzL2Rvd25yZXYueG1sUEsFBgAAAAADAAMAtwAAAPcCAAAAAA==&#10;" strokeweight="2.25pt"/>
                  <v:line id="Line 638" o:spid="_x0000_s1085" style="position:absolute;visibility:visible;mso-wrap-style:square" from="1206,13486" to="3009,13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TfWwQAAANsAAAAPAAAAZHJzL2Rvd25yZXYueG1sRE9Na8JA&#10;EL0X/A/LCN7qxiKlptlIEYQc9GAqeh2y02xodjZmt7r+e7dQ6G0e73OKdbS9uNLoO8cKFvMMBHHj&#10;dMetguPn9vkNhA/IGnvHpOBOHtbl5KnAXLsbH+hah1akEPY5KjAhDLmUvjFk0c/dQJy4LzdaDAmO&#10;rdQj3lK47eVLlr1Kix2nBoMDbQw13/WPVbDcV0af487vDll1ou6y3Fxqp9RsGj/eQQSK4V/85650&#10;mr+C31/SAbJ8AAAA//8DAFBLAQItABQABgAIAAAAIQDb4fbL7gAAAIUBAAATAAAAAAAAAAAAAAAA&#10;AAAAAABbQ29udGVudF9UeXBlc10ueG1sUEsBAi0AFAAGAAgAAAAhAFr0LFu/AAAAFQEAAAsAAAAA&#10;AAAAAAAAAAAAHwEAAF9yZWxzLy5yZWxzUEsBAi0AFAAGAAgAAAAhAESFN9bBAAAA2wAAAA8AAAAA&#10;AAAAAAAAAAAABwIAAGRycy9kb3ducmV2LnhtbFBLBQYAAAAAAwADALcAAAD1AgAAAAA=&#10;" strokeweight="2.25pt"/>
                  <v:shape id="Freeform 639" o:spid="_x0000_s1086" style="position:absolute;left:2041;top:11715;width:1;height:1772;visibility:visible;mso-wrap-style:square;v-text-anchor:top" coordsize="1,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iObvwAAANsAAAAPAAAAZHJzL2Rvd25yZXYueG1sRE9Na8JA&#10;EL0L/Q/LFHrTjYGKpK4iBSWXHkwEr0N2mg3NzqbZrcZ/3zkIHh/ve7ObfK+uNMYusIHlIgNF3ATb&#10;cWvgXB/ma1AxIVvsA5OBO0XYbV9mGyxsuPGJrlVqlYRwLNCAS2kotI6NI49xEQZi4b7D6DEJHFtt&#10;R7xJuO91nmUr7bFjaXA40Kej5qf68wbyMi/7476m0699P5zd8qu+VMmYt9dp/wEq0ZSe4oe7tOKT&#10;9fJFfoDe/gMAAP//AwBQSwECLQAUAAYACAAAACEA2+H2y+4AAACFAQAAEwAAAAAAAAAAAAAAAAAA&#10;AAAAW0NvbnRlbnRfVHlwZXNdLnhtbFBLAQItABQABgAIAAAAIQBa9CxbvwAAABUBAAALAAAAAAAA&#10;AAAAAAAAAB8BAABfcmVscy8ucmVsc1BLAQItABQABgAIAAAAIQDMIiObvwAAANsAAAAPAAAAAAAA&#10;AAAAAAAAAAcCAABkcnMvZG93bnJldi54bWxQSwUGAAAAAAMAAwC3AAAA8wIAAAAA&#10;" path="m,l,3840e" filled="f" strokeweight="2.25pt">
                    <v:path arrowok="t" o:connecttype="custom" o:connectlocs="0,0;0,1772" o:connectangles="0,0"/>
                  </v:shape>
                  <v:shape id="Picture 640" o:spid="_x0000_s1087" type="#_x0000_t75" style="position:absolute;left:1412;top:11804;width:442;height:15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BvCxgAAANsAAAAPAAAAZHJzL2Rvd25yZXYueG1sRI9Ba8JA&#10;FITvhf6H5RV6q5tIUZtmE8QiFDyI2iDeHtnXJJp9G7Jbjf313YLgcZiZb5g0H0wrztS7xrKCeBSB&#10;IC6tbrhS8LVbvsxAOI+ssbVMCq7kIM8eH1JMtL3whs5bX4kAYZeggtr7LpHSlTUZdCPbEQfv2/YG&#10;fZB9JXWPlwA3rRxH0UQabDgs1NjRoqbytP0xCszuwy7j1fp3ut5fD2+vx3ZVTAqlnp+G+TsIT4O/&#10;h2/tT61gHMP/l/ADZPYHAAD//wMAUEsBAi0AFAAGAAgAAAAhANvh9svuAAAAhQEAABMAAAAAAAAA&#10;AAAAAAAAAAAAAFtDb250ZW50X1R5cGVzXS54bWxQSwECLQAUAAYACAAAACEAWvQsW78AAAAVAQAA&#10;CwAAAAAAAAAAAAAAAAAfAQAAX3JlbHMvLnJlbHNQSwECLQAUAAYACAAAACEAoJwbwsYAAADbAAAA&#10;DwAAAAAAAAAAAAAAAAAHAgAAZHJzL2Rvd25yZXYueG1sUEsFBgAAAAADAAMAtwAAAPoCAAAAAA==&#10;">
                    <v:imagedata r:id="rId26" o:title=""/>
                  </v:shape>
                </v:group>
                <w10:anchorlock/>
              </v:group>
            </w:pict>
          </mc:Fallback>
        </mc:AlternateContent>
      </w:r>
    </w:p>
    <w:p w14:paraId="357BCBCF" w14:textId="77777777" w:rsidR="00EA37CE" w:rsidRPr="00E41C4F" w:rsidRDefault="00EA37CE" w:rsidP="00EA37CE">
      <w:pPr>
        <w:rPr>
          <w:szCs w:val="22"/>
          <w:lang w:val="sl-SI"/>
        </w:rPr>
      </w:pPr>
    </w:p>
    <w:p w14:paraId="6946860F" w14:textId="77777777" w:rsidR="00EA37CE" w:rsidRPr="00E41C4F" w:rsidRDefault="00EA37CE" w:rsidP="00EA37CE">
      <w:pPr>
        <w:ind w:hanging="720"/>
        <w:rPr>
          <w:szCs w:val="22"/>
          <w:lang w:val="sl-SI"/>
        </w:rPr>
      </w:pPr>
      <w:r w:rsidRPr="00E41C4F">
        <w:rPr>
          <w:rFonts w:ascii="Arial" w:hAnsi="Arial" w:cs="Arial"/>
          <w:i/>
          <w:szCs w:val="22"/>
          <w:lang w:val="sl-SI"/>
        </w:rPr>
        <w:tab/>
      </w:r>
      <w:r w:rsidRPr="00E41C4F">
        <w:rPr>
          <w:szCs w:val="22"/>
          <w:lang w:val="sl-SI"/>
        </w:rPr>
        <w:t>Primer 6</w:t>
      </w:r>
    </w:p>
    <w:p w14:paraId="5191E0B0" w14:textId="0DDF14BD" w:rsidR="00EA37CE" w:rsidRPr="00E41C4F" w:rsidRDefault="00A44832" w:rsidP="00EA37CE">
      <w:pPr>
        <w:rPr>
          <w:szCs w:val="22"/>
          <w:lang w:val="sl-SI"/>
        </w:rPr>
      </w:pPr>
      <w:r w:rsidRPr="00E41C4F">
        <w:rPr>
          <w:noProof/>
          <w:szCs w:val="22"/>
          <w:lang w:val="sl-SI"/>
        </w:rPr>
        <mc:AlternateContent>
          <mc:Choice Requires="wpg">
            <w:drawing>
              <wp:inline distT="0" distB="0" distL="0" distR="0" wp14:anchorId="76893E8B" wp14:editId="090D3837">
                <wp:extent cx="4000500" cy="764540"/>
                <wp:effectExtent l="14605" t="22225" r="23495" b="22860"/>
                <wp:docPr id="1" name="Group 571" descr="Primer različice zahtevanih elementov znaka"/>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0" cy="764540"/>
                          <a:chOff x="1206" y="14619"/>
                          <a:chExt cx="6300" cy="833"/>
                        </a:xfrm>
                      </wpg:grpSpPr>
                      <wps:wsp>
                        <wps:cNvPr id="2" name="Line 572"/>
                        <wps:cNvCnPr>
                          <a:cxnSpLocks noChangeShapeType="1"/>
                        </wps:cNvCnPr>
                        <wps:spPr bwMode="auto">
                          <a:xfrm>
                            <a:off x="7506" y="14626"/>
                            <a:ext cx="0" cy="826"/>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 name="Line 573"/>
                        <wps:cNvCnPr>
                          <a:cxnSpLocks noChangeShapeType="1"/>
                        </wps:cNvCnPr>
                        <wps:spPr bwMode="auto">
                          <a:xfrm>
                            <a:off x="1206" y="14619"/>
                            <a:ext cx="0" cy="826"/>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4" name="Group 574"/>
                        <wpg:cNvGrpSpPr>
                          <a:grpSpLocks/>
                        </wpg:cNvGrpSpPr>
                        <wpg:grpSpPr bwMode="auto">
                          <a:xfrm>
                            <a:off x="1206" y="14625"/>
                            <a:ext cx="6300" cy="813"/>
                            <a:chOff x="1206" y="14625"/>
                            <a:chExt cx="6300" cy="813"/>
                          </a:xfrm>
                        </wpg:grpSpPr>
                        <wps:wsp>
                          <wps:cNvPr id="5" name="Line 575"/>
                          <wps:cNvCnPr>
                            <a:cxnSpLocks noChangeShapeType="1"/>
                          </wps:cNvCnPr>
                          <wps:spPr bwMode="auto">
                            <a:xfrm>
                              <a:off x="1206" y="15437"/>
                              <a:ext cx="63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6" name="Group 576"/>
                          <wpg:cNvGrpSpPr>
                            <a:grpSpLocks/>
                          </wpg:cNvGrpSpPr>
                          <wpg:grpSpPr bwMode="auto">
                            <a:xfrm>
                              <a:off x="1206" y="14625"/>
                              <a:ext cx="6300" cy="813"/>
                              <a:chOff x="1206" y="13868"/>
                              <a:chExt cx="6300" cy="813"/>
                            </a:xfrm>
                          </wpg:grpSpPr>
                          <wps:wsp>
                            <wps:cNvPr id="8" name="Text Box 577"/>
                            <wps:cNvSpPr txBox="1">
                              <a:spLocks noChangeArrowheads="1"/>
                            </wps:cNvSpPr>
                            <wps:spPr bwMode="auto">
                              <a:xfrm>
                                <a:off x="4452" y="14041"/>
                                <a:ext cx="2768" cy="518"/>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296CD0" w14:textId="77777777" w:rsidR="00FC2081" w:rsidRPr="00523BCD" w:rsidRDefault="00FC2081" w:rsidP="00EA37CE">
                                  <w:pPr>
                                    <w:pStyle w:val="Sprotnaopomba-besedilo"/>
                                    <w:rPr>
                                      <w:rFonts w:ascii="Arial" w:hAnsi="Arial"/>
                                      <w:b/>
                                      <w:sz w:val="28"/>
                                      <w:szCs w:val="28"/>
                                      <w:lang w:val="en-US"/>
                                    </w:rPr>
                                  </w:pPr>
                                  <w:r w:rsidRPr="00523BCD">
                                    <w:rPr>
                                      <w:rFonts w:ascii="Arial" w:hAnsi="Arial"/>
                                      <w:b/>
                                      <w:sz w:val="28"/>
                                      <w:szCs w:val="28"/>
                                      <w:lang w:val="en-US"/>
                                    </w:rPr>
                                    <w:t xml:space="preserve">XX – 000 </w:t>
                                  </w:r>
                                  <w:r>
                                    <w:rPr>
                                      <w:rFonts w:ascii="Arial" w:hAnsi="Arial"/>
                                      <w:b/>
                                      <w:sz w:val="28"/>
                                      <w:szCs w:val="28"/>
                                      <w:lang w:val="en-US"/>
                                    </w:rPr>
                                    <w:t xml:space="preserve">- </w:t>
                                  </w:r>
                                  <w:r w:rsidRPr="00523BCD">
                                    <w:rPr>
                                      <w:rFonts w:ascii="Arial" w:hAnsi="Arial"/>
                                      <w:b/>
                                      <w:sz w:val="28"/>
                                      <w:szCs w:val="28"/>
                                      <w:lang w:val="en-US"/>
                                    </w:rPr>
                                    <w:t>YY</w:t>
                                  </w:r>
                                </w:p>
                              </w:txbxContent>
                            </wps:txbx>
                            <wps:bodyPr rot="0" vert="horz" wrap="square" lIns="91440" tIns="45720" rIns="91440" bIns="45720" anchor="t" anchorCtr="0" upright="1">
                              <a:noAutofit/>
                            </wps:bodyPr>
                          </wps:wsp>
                          <wpg:grpSp>
                            <wpg:cNvPr id="9" name="Group 578"/>
                            <wpg:cNvGrpSpPr>
                              <a:grpSpLocks/>
                            </wpg:cNvGrpSpPr>
                            <wpg:grpSpPr bwMode="auto">
                              <a:xfrm>
                                <a:off x="1206" y="13868"/>
                                <a:ext cx="6300" cy="813"/>
                                <a:chOff x="1314" y="9368"/>
                                <a:chExt cx="6300" cy="1772"/>
                              </a:xfrm>
                            </wpg:grpSpPr>
                            <wps:wsp>
                              <wps:cNvPr id="10" name="Line 579"/>
                              <wps:cNvCnPr>
                                <a:cxnSpLocks noChangeShapeType="1"/>
                              </wps:cNvCnPr>
                              <wps:spPr bwMode="auto">
                                <a:xfrm>
                                  <a:off x="1314" y="9374"/>
                                  <a:ext cx="63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Freeform 580"/>
                              <wps:cNvSpPr>
                                <a:spLocks/>
                              </wps:cNvSpPr>
                              <wps:spPr bwMode="auto">
                                <a:xfrm>
                                  <a:off x="4014" y="9368"/>
                                  <a:ext cx="1" cy="1772"/>
                                </a:xfrm>
                                <a:custGeom>
                                  <a:avLst/>
                                  <a:gdLst>
                                    <a:gd name="T0" fmla="*/ 0 w 1"/>
                                    <a:gd name="T1" fmla="*/ 0 h 3840"/>
                                    <a:gd name="T2" fmla="*/ 0 w 1"/>
                                    <a:gd name="T3" fmla="*/ 3840 h 3840"/>
                                  </a:gdLst>
                                  <a:ahLst/>
                                  <a:cxnLst>
                                    <a:cxn ang="0">
                                      <a:pos x="T0" y="T1"/>
                                    </a:cxn>
                                    <a:cxn ang="0">
                                      <a:pos x="T2" y="T3"/>
                                    </a:cxn>
                                  </a:cxnLst>
                                  <a:rect l="0" t="0" r="r" b="b"/>
                                  <a:pathLst>
                                    <a:path w="1" h="3840">
                                      <a:moveTo>
                                        <a:pt x="0" y="0"/>
                                      </a:moveTo>
                                      <a:lnTo>
                                        <a:pt x="0" y="3840"/>
                                      </a:lnTo>
                                    </a:path>
                                  </a:pathLst>
                                </a:custGeom>
                                <a:noFill/>
                                <a:ln w="2857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pic:pic xmlns:pic="http://schemas.openxmlformats.org/drawingml/2006/picture">
                            <pic:nvPicPr>
                              <pic:cNvPr id="12" name="Picture 58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rot="16200000">
                                <a:off x="2252" y="13456"/>
                                <a:ext cx="442" cy="15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wgp>
                  </a:graphicData>
                </a:graphic>
              </wp:inline>
            </w:drawing>
          </mc:Choice>
          <mc:Fallback>
            <w:pict>
              <v:group w14:anchorId="76893E8B" id="Group 571" o:spid="_x0000_s1088" alt="Primer različice zahtevanih elementov znaka" style="width:315pt;height:60.2pt;mso-position-horizontal-relative:char;mso-position-vertical-relative:line" coordorigin="1206,14619" coordsize="6300,8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jT4AjrBQAAdhcAAA4AAABkcnMvZTJvRG9jLnhtbORYbW/bNhD+PmD/&#10;gdDHAa0tW7IdIU7RJU0xoNuCNfsBtERbQiVRI+XY2a/fc0e9WHbSdN2WFmuAJBRfjsd7e+7u/NW+&#10;yMWdMjbT5dLzX449ocpYJ1m5WXq/316/WHjC1rJMZK5LtfTulfVeXXz/3fmuitREpzpPlBEgUtpo&#10;Vy29tK6raDSycaoKaV/qSpVYXGtTyBqfZjNKjNyBepGPJuPxbLTTJqmMjpW1mL1yi94F01+vVVz/&#10;ul5bVYt86YG3mv8a/ruiv6OLcxltjKzSLG7YkJ/BRSGzEpd2pK5kLcXWZCekiiw22up1/TLWxUiv&#10;11ms+A14jT8+es1bo7cVv2UT7TZVJyaI9khOn002/uXuraneVzfGcY/hOx1/sJDLaFdtosN1+t64&#10;zWK1+1kn0Kfc1pofvl+bgkjgSWLP8r3v5Kv2tYgxGYzH43AMNcRYm8+CMGgUEKfQEh3zJ+OZJ7Dq&#10;BzP/zGknTt8052fT9vBiOqXFkYzcvcxrwxvpHsZke3nZfyav96msFKvBkjxujMiSpTfxRCkLiOBd&#10;VioRzifEEN2MLZelk2e8Lxt5ilJfprLcKCZ2e1/hoM9PGByhDwtlPCnfedgLajJzgmrF3Ah44eY7&#10;GcmoMrZ+q3QhaLD0cjDOupN372ztxNluIVWW+jrLc8zLKC/FDk9ehPOQT1idZwmt0qI1m9VlbsSd&#10;JCfjn0Y5g20w5jJhaqmSyZtmXMssd2MwmpdET7HfNiy1EnGyXenk/sYQqzQPHT+TsqdHymbrG2hO&#10;Rv+dsh/yim9V2U0IIr1zdGq8MWgVxDET7hiQCR5HMIrP/1aEO1TKJBx64EGg8tlUYB0Phbj23IMh&#10;zp3s3PcLhLiwFWoT4viVX8Dqw2A6f0zAjCCdkP63Me4RswdYOhBqzZ6h4Os2++litnDa/ErNHimr&#10;E+otBdkf9R7hhO2vMX3KlkS9xwJhOCOgS5o6kH9tjN4RyiHzGKC8S7SIziehfBCESDM4HRoHTAjo&#10;2CRDkznEyJlU6LM8H3cCgzT4Y0A/gOkBml/zD2kL1AfbHFR3KQKWnwTver/ac+rUCdPBuTDa5eWo&#10;IzBItfnTEzvk5EvP/rGVRnki/6mEKM/8ABmjqPkjQMqFD3O4sjpckWUMUkuv9oQbXtYu8d9WJtuk&#10;uMkpr9SvkcSuM86ASDWOq2GO8Yj/nbWm0vofa+J5/K/3o9YkPgo7Ux8YCVM6m37M/fy5S2Q7Y/oC&#10;sONDrYPUmguB58OdXlIui+h9rhfwNwI7z1BH+X6r7WujFFX6IlyweA/C7UGQbZN/lFl/N5qOT1yg&#10;9RzwQDXpifUjb9u6mok4aOskpJEJyhOa2iQtVsBo10WO5sEPIzEWO9GE634D7jjYkIrpoi1/+z2I&#10;9gd7HiCCQqTbQARETwcu27ElU1c+cVXSsIr6BIEQvYMxY0GlLVXct+AbL791MMX76V2PbHZodNsW&#10;39jFyID/zSUENce9FuMJ9FpWDvMrWRNvdAcNqayEYNKlx+Kg6ULfqVvNG+qjVgKe2K/m5emuVqYM&#10;R7SMAV3TDfhqTB6qtQOxYZ0rYkKgdS4BIHFRJUCjcvPZ1S8V1lfSpq5KZih1Ajkpi0XN3YES/TLA&#10;4NIrVAIAVGiv0QjmL6OmaH5yJ4uBDjxZUn/9GNwD0cV5lcURfpuGGEYnDZ6nG4c4VW8pt3DNx+KT&#10;aBTSfNhWL9C7g1VlqyzP6nvuQ8IuiKny7iaLqfdDH32vyIffOETDMt2KEMcO125zh2CrWczttz6T&#10;tBU8in2k7SCdJpdDKiP6HDCyyrOqbdbQuHkysqGjNuIDUnMtyisdbwtV1q7nahScAg1fm2aVRQoW&#10;qWKl4B/mp6SJetbEv4FvNlZbG1XHcEEZrdExauZhmt0Cc9wzSfw/nh47S/Vn6P7ih/2x6TlOJm22&#10;PA3Co55YEEAFHOLDM04/cX/bsmx7Xk1b7KlseRAu6FXdRONu/Bx6AKIOvQW/GFFSyN2HB8Zo7nKE&#10;ahrR1D0+/OYTkWrb5Rd/AQAA//8DAFBLAwQKAAAAAAAAACEAlHdMAsg/AADIPwAAFQAAAGRycy9t&#10;ZWRpYS9pbWFnZTEuanBlZ//Y/+AAEEpGSUYAAQEBAGAAYAAA/9sAQwABAQEBAQEBAQEBAQEBAQEB&#10;AQEBAQEBAQEBAQEBAQEBAQEBAQEBAQEBAQEBAgICAgICAgICAgIDAwMDAwMDAwMD/9sAQwEBAQEB&#10;AQEBAQEBAgIBAgIDAwMDAwMDAwMDAwMDAwMDAwMDAwMDAwMDAwMDAwMDAwMDAwMDAwMDAwMDAwMD&#10;AwMD/8AAEQgBrAB2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ooooAKKKKACiiigD83v8AgsJ/yi2/b5/7Nc+LX/qL3tf4/wAn3F/3V/kK&#10;/wBgH/gsJ/yi2/b5/wCzXPi1/wCove1/j/J9xf8AdX+QoNofB83+h/qw/wDBuD/yhh/Yw/7Bnxl/&#10;9aG+LNfuDX4ff8G4P/KGH9jD/sGfGX/1ob4s1+4NBnP4mFFFFBIUUUUAFFFFABRRRQAUUUUAFFFF&#10;AH5vf8FhP+UW37fP/Zrnxa/9Re9r/H+T7i/7q/yFf7AP/BYT/lFt+3z/ANmufFr/ANRe9r/H+T7i&#10;/wC6v8hQbQ+D5v8AQ/1Yf+DcH/lDD+xh/wBgz4y/+tDfFmv3Br8Pv+DcH/lDD+xh/wBgz4y/+tDf&#10;Fmv3BoM5/Ez4K/4Ke/tJfEL9kH9gb9p39pX4UweHLr4jfCD4dN4o8K2/i3T7nVvDkmqf27o2mAav&#10;p1jqGl3V1brDqEhCpcRHeBzjIr+EiP8A4Ozf+CpBkhU+Hv2V9rzQxkD4V+LeVeVEYcfEvI4JxX9n&#10;f/BeT/lEH+3j/wBkYP8A6l3hev8AJTi/11v/ANfNt/6PjpdzSCXLeyvf/I/2/fC2pXGs+GPDmtXY&#10;iW61bQtH1S5WFWWJJ7/T7e6mWEMzskSSTHGWbC8ZroK5D4ff8iD4I/7FDw1/6ZbKuvoWyMno2FFF&#10;FMR/jef8PMv+Cj3/AEf1+2P/AOJHfFb/AOaiv71v+DV747/G/wDaB/YT+NPiz48fGD4nfGjxVpX7&#10;VXivw/pniX4p+NvEXjzXdP0CD4X/AAnv4NEstV8R6jqF7baVDfajcTJbo6xrLO7hdztX+aZX+i//&#10;AMGgH/KPP48f9ng+MP8A1UnwcoNp/Cz+sGiiigxCiiigD83v+Cwn/KLb9vn/ALNc+LX/AKi97X+P&#10;8n3F/wB1f5Cv9gH/AILCf8otv2+f+zXPi1/6i97X+P8AJ9xf91f5Cg2h8Hzf6H+rD/wbg/8AKGH9&#10;jD/sGfGX/wBaG+LNfuDX4ff8G4P/AChh/Yw/7Bnxl/8AWhvizX7g0Gc/iZ+R3/BeT/lEH+3j/wBk&#10;YP8A6l3hev8AJTi/11v/ANfNt/6Pjr/Ws/4Lyf8AKIP9vH/sjB/9S7wvX+SnF/rrf/r5tv8A0fHQ&#10;aQ+D5v8AQ/27vh9/yIPgj/sUPDX/AKZbKuvrkPh9/wAiD4I/7FDw1/6ZbKuvpR2XoZS3fqFFFFMR&#10;/hv1/ov/APBoB/yjz+PH/Z4PjD/1Unwcr/Ogr/Rf/wCDQD/lHn8eP+zwfGH/AKqT4OUG0/hZ/WDR&#10;RRQYhRRRQB+b3/BYT/lFt+3z/wBmufFr/wBRe9r/AB/k+4v+6v8AIV/sA/8ABYT/AJRbft8/9muf&#10;Fr/1F72v8f5PuL/ur/IUG0Pg+b/Q/wBWH/g3B/5Qw/sYf9gz4y/+tDfFmv3Br8Pv+DcH/lDD+xh/&#10;2DPjL/60N8Wa/cGgzn8TPyv/AOC2fg3xj8Q/+CVX7bPgvwB4T8SeOfGPiH4RPZaB4T8IaHqfiPxJ&#10;rt4PFHhy4NtpGh6RbXmp6ldLb27uUhidtiFsYBr/AC5o/wBgb9usTQE/sWftYAC4tyf+MeviwBgT&#10;xlj/AMin0Xqa/wBmmilr3HGdlaxyngSCe18E+Dra5hlt7iDwt4eguIJ42hmgmg0izilimikCyRyR&#10;yIVZTypGK6uiimtEkQ9W2FFFFAH+G/X+i/8A8GgH/KPP48f9ng+MP/VSfByv86Cv9FL/AIM/9QsH&#10;/YA+P2lx39jJqdt+1z4nvLrTEvbV9TtbK++FPwkhsr2609JWvLayvpbKdIJpEWOZ4JFjZmjcKG0v&#10;hZ/WdRRRQYhRRRQB+b3/AAWE/wCUW37fP/Zrnxa/9Re9r/H+T7i/7q/yFf7AP/BYT/lFt+3z/wBm&#10;ufFr/wBRe9r/AB/k+4v+6v8AIUG0Pg+b/Q/1Yf8Ag3B/5Qw/sYf9gz4y/wDrQ3xZr9wa/D7/AINw&#10;f+UMP7GH/YM+Mv8A60N8Wa/cGgzn8TCivmL9sn9p/wAK/sX/ALMXxl/aj8b+HfEPizwp8GPCjeLd&#10;b8N+FDpo8RavaDUbDS0tdKOrXlhponafUEY+bMihAT14P80//EYj+xl/0at+0/8A+BHwq/8Am2pX&#10;BQlJXS0P69aK/lX+H/8Awd0f8E4PEuoWOm+O/hn+1R8MYr29t7WbXb/wH4J8W+H9Jt5iiS6jq0vh&#10;X4h3viH7Ja7i0gtdNu5Si5VGPy1/TR8Lvif8PfjV8PPB3xZ+FHi7Q/Hnw48f6BYeJ/Bvi/w1dpfa&#10;Nr2ianCJrO+tJwFdG25SSGRY5reZXilRZFZQXBxavdHoFFFFMk/w369p/Z+/aM+Of7KvxQ0H4z/s&#10;7fFDxV8JfiX4bkBsPEvhW/8AIa7tGdGudG1/S51uNH8S+HdRVNlzp+oW9xZ3CEq8ZBrxav0//Zr/&#10;AOCRn7YP7Y37H/jL9rz9mDwvp3xi034dfFrxH8K/Gnwc8O3EkXxchTQvB/hDxevi/wAK6RfJBpnj&#10;bTryHxWtqdNsbltZWeDMVrOjkoHQf1i/8Ex/+Dq74V/FGPQfhH/wUZ0vS/gt8Rri4tdJ0r9oHwfp&#10;l4fgt4mLW7QxXPxB0f7VqOsfC7WLq6jRZLqFb3Q3knLu2mwIRX9geg69ofirRdI8S+GdZ0rxH4c1&#10;/TrPWdB8QaDqVnq+ia3o+pW8V7p2q6TqlhNc2Opabf2kySwzwu8UkbqyMVINf4geo6dqGkahqOja&#10;xYX2kavpF5c6Zq2karZ3Gn6npeo2cjQXenalp15HBd2N7bSoUkhlRZEYYYCv1B/4J0/8Fh/21P8A&#10;gmhrgg+C3jaLxn8H7+6Nz4k/Z8+J8+qa98L9UleLyH1DQIYbyHV/h/ryqEb7Xo09sk7QxrdQ3MS+&#10;XQQ4LVrc/wBdSivxT/4Jpf8ABdb9ir/gpFBovgvQPEh+Cv7SV1p6zan+z78TNRtLPW9Qv4Yo31A/&#10;DLxSVs9D+J+mwuzNGtn5OrC3ieWewgjVjX7WUGbTW6Pze/4LCf8AKLb9vn/s1z4tf+ove1/j/J9x&#10;f91f5Cv9gH/gsJ/yi2/b5/7Nc+LX/qL3tf4/yfcX/dX+QoNYfB83+h/qw/8ABuD/AMoYf2MP+wZ8&#10;Zf8A1ob4s1+4Nfh9/wAG4P8Ayhh/Yw/7Bnxl/wDWhvizX7g0Gc/iZ+R3/BeT/lEH+3j/ANkYP/qX&#10;eF6/yU41DSQp2eaKM+uHkRDj8Dx71/rWf8F5P+UQf7eP/ZGD/wCpd4Xr/JSQ7XjfGdksUmOm4xur&#10;gZ7btuKDSHwfN/ofqp/wWI/YF+Hn/BOj9q7w/wDBT4V+MvGPjPwR4w+Bnw2+MOmXPj3+x5vE2i3P&#10;jF9esNT0K71DQtP0jTtUtre+8PvNBMtpA6xziNw5j81/7N/+DR/xrrPiL/gmX468Marf3d7ZfDv9&#10;q/4m6B4bhuZ5JYtJ0LWfBvwx8YNpdikjbYLQa/4i1C52JhfNunOOTX8Qv/BTz/goHqv/AAUm/aO0&#10;j49ah8MrD4SWXhn4R+AvhB4f8IWviWfxfdDSPBI1W5fVtX8QSaRoEN3qOqanrly4SGygihgESHe6&#10;vI/9vn/BpD4E8QeGP+CZnjfxVrOnX2n6b8TP2qPiV4m8JTXVtJDDrPh3R/B/w18Eya1psjhRdWMn&#10;iTw1qNr5i5TzbOQZODS1sr7hO1nr0/yP6kaKKKZif4b9f6L/APwaAf8AKPP48f8AZ4PjD/1Unwcr&#10;/Ogr/Rf/AODQD/lHn8eP+zwfGH/qpPg5QbT+Fn6df8FJv+CJP7Fn/BSfSL7WvHXhKL4T/H3ys6L+&#10;0V8MdK03TPHQkiiVI7Txxp5SHRvibopRI1aLVUa8hjiVLW8tfm3f57f/AAUi/wCCKv7av/BNbVtZ&#10;134ieDm+J37PtverFon7Rvw1s77U/Aws7y4SHTIfH2nOjaz8M9eleeOGSLUUNhJdFktLy6UBz/rV&#10;1lazouj+JNI1TQPEOk6brug63p95pGt6JrVja6npWsaXqFu9pqGmappt7FPZX+nX9tK0c0MqPFKj&#10;FWUg0EKb6vQ/w/LK8u9PvLLU9MvLvT9R064hvtN1PTrueyv9PvbdxLbX2n31pJFdWV3A4DRyxOsi&#10;NypBr+pj/gmL/wAHQP7SP7LqeEvg/wDtn2ms/tQfAbTpbTSYfiGLiJ/2h/h/oKusYZdXvprew+Lm&#10;n6ZGzMtvrEsOrMgWNdR2JHEP2c/4Kdf8GsfwM+PUniX4w/sE6pof7N3xZuLfUNWvvgrqFtMfgF47&#10;1iaeK4WLQvspm1L4N31yrXAAsLe90V5TCiWNmgkmP8JH7TH7J/7Rv7G/xJu/hJ+058IfGHwf8dQC&#10;5msbDxPYAaT4m060vZ7CTXvBPiiykuvDnjXw3LdWzrHf6ZdXNs+37wPFBompH+mt+2j+2j+zH+3F&#10;/wAEbv28viv+y78XvC3xW8JD9mD4p22sR6RPPa+I/CWpXPhXU3TRvGvhHVILHxJ4S1djbSGOG/tY&#10;DPHGZITJERI3+VEn3F/3V/kK7bwb8R/iH8Ol8Up8P/HXi3wTF478K6p4G8cQeFvEGpaHa+M/Bet2&#10;7Wur+FPFVrYXMNt4g8PajbuyS2l2ksJzwARmuKAAGBwBQhpJKy7n+rB/wbg/8oYf2MP+wZ8Zf/Wh&#10;vizX7g1+H3/BuD/yhh/Yw/7Bnxl/9aG+LNfuDQYz+Jn5Hf8ABeT/AJRB/t4/9kYP/qXeF6/yU4wG&#10;lhVs7XnhRsZBKySojAEdDhq/1q/+C8hA/wCCQX7eJJAx8GDk9B/yN3hf1r/JSidPOt/mX/j5tv4h&#10;/wA94/eg0h8Hzf6H+nH8Gf8Ag2J/4JI6DH4U8ba18Jvid8SGu9E0fV38MfEP4zeML/wvJdXlhbXZ&#10;N3YeG5PCs99DHNIf3UkzQOOGjK8V/Qd4I8C+DPhp4R8P+APh54V8PeB/A/hTTLfRfDHhHwpo1hoH&#10;hvw/o1iqx2unaPoum29tp+n2luv3UiRUyS2CSaT4ff8AIg+CP+xQ8Nf+mWyrr6S1SZnJttroFFFF&#10;Mk/w36/0X/8Ag0A/5R5/Hj/s8Hxh/wCqk+Dlf50Ff6L/APwaAf8AKPP48f8AZ4PjD/1UnwcoNp/C&#10;z+sGiiigxCvmz9p39kX9m39sz4b3Xwn/AGnPg/4P+LvgqfzpbKz8TaaG1Xw5f3EaxSaz4Q8S2clt&#10;4j8H64EjVRe6ZdWlwVG0uUJFfSdFJq4Xtsf5wH/BWn/g2e+J/wCxh4O+IH7S/wCyl45l+NH7N3gy&#10;z1jxd418FeM5dN0b4ufCLwbp8b3dzqI1Qz22i/FTQNFtUJuZ7aLT9Vij+b7FcKksw/ldByAR3Gfz&#10;r/YA/wCCwn/KLb9vn/s1z4tf+ove1/j/ACfcX/dX+QprQ3i7xu97n+rD/wAG4P8Ayhh/Yw/7Bnxl&#10;/wDWhvizX7g1+H3/AAbg/wDKGH9jD/sGfGX/ANaG+LNfuDQZT+JnDfET4ceAPi/4I8SfDX4peDPD&#10;fxC+H3i7TzpPinwZ4v0ix8QeG/EOmmaK4ax1fSNRhubDULYz26PskRgHQNwcV8Wj/gk3/wAExxhh&#10;+wP+yZuDArt+Bnw9++pDKwH9iEcYyAfxr9C6KBKTWzaK1rbwWdvb2lpDFb2ltDFbW1tAixwQW8Ma&#10;RQxQRIoSOKKNVVVX5VUVZoooEFFFFAH+G/X6g/8ABOL/AIK7ftif8ExvEkp+Bniux8R/CHXdefxB&#10;4/8A2f8Ax3Ab/wCHPjHUbqysdLvdatZbdY9d8HeL307TLWNdT0yeJ5FtIUuYrmBPJP5fV7Zafs4f&#10;HXUvgLd/tQaT8LfFus/ADS/Hup/DDXfiloumyav4a8MeOtJ0fw/r1zofiuXTzc3Phj7RpPieyltb&#10;m+jhtLouyRStJHIij8zo3P8AUI/4Jp/8F2P2LP8AgpJZ2PhPQvEC/Av9ohyIr39nv4q67o9p4i1i&#10;fbHib4YeJQ1lo/xS06TzMCOzSDV08qRptPhiVZG/ayv8OS3nmtp7W9s7ie0u7SeG8sr6znltryzu&#10;oWWW3u7K7t5I7i1uYXUMkkbK6MAQQea/qe/4Jlf8HQ/7Sn7Mcuh/C39tqDxH+1X8DLS3tNL0/wAc&#10;wSaYv7QfgCxtlWGORdXvZNM0/wCLWnxw7t8WtXMWrk7duolUELBnKHY/0faK+Wv2Tf2z/wBmj9uH&#10;4YWHxa/Zj+LPhf4m+Frq2s31a10q+jh8V+DtQu1mK6D478J3LReIPB+uxNbSr9nvoIjKI2eFpIts&#10;jfUtBDVtOp+b3/BYT/lFt+3z/wBmufFr/wBRe9r/AB/k+4v+6v8AIV/sA/8ABYT/AJRbft8/9muf&#10;Fr/1F72v8f5PuL/ur/IUGsPg+b/Q/wBWH/g3B/5Qw/sYf9gz4y/+tDfFmv3Br8Pv+DcH/lDD+xh/&#10;2DPjL/60N8Wa/cGgzn8TPPfil8U/h18EPh/4p+K3xb8ZaB8Pvhx4I006z4u8aeKNQi0rw/4f0pJo&#10;bY3uqX8+Iba3+0XEaDJ+Z3CgEnB+CP8Ah8//AMEpf+j+v2av/Dj6b/jXDf8ABeUA/wDBIL9vEHkf&#10;8KYP6eLvC5r/ACUlQMyIAoMkiRgkDAMjqik4GeCfyoKjFNXd73/yP9jj4cf8FM/+CePxb1G20b4e&#10;ftufsv8AifWr66t7Kw0O1+NPgG01rUb28dIrS00zSdT1yy1HUrueWRVSOCJ3LMBt3V9z1/jQ/t1f&#10;sJ/GL/gn58bLT4EfHaTwRqvibVPAXhH4m6DrngPVbvW/DWteEvGSXh0y9tLjVNJ0XVbS7tr3TLm3&#10;nhntYnjlh3JvjZHb/Q7/AODYv9qH4oftNf8ABMnS4vi74p1Dxl4l+A3xf8Y/AfR/Eet3Ul9rt94D&#10;8N+HfBPijwZbazqNw8lzqM+h6V4wOmwyykyG0sYVYsVJK2sEopJtH9EdFFFMzP8ADfr/AEUf+DRP&#10;TdO1n/gnF+0Po+r6fZaro+q/taeO9N1XStStIL7TtT06/wDg78H7W9sL+yukltb2yvLaV45YpEZJ&#10;I2ZWVg2K/wA66v8ARf8A+DQD/lHn8eP+zwfGH/qpPg5QbS+FnM/8FNf+DWD4FfHZNe+LH7AeoaJ+&#10;zf8AF67ubrVtS+EOu3GpP+z740urmdLi7j0NLO01bW/hHqsrSTNGlhFd6I8hjhWxs4w0w/hJ/aa/&#10;ZT/aH/Y3+KGq/Bz9pf4UeKvhN4+0yScw2HiGzzpPiPTobm4tE8QeC/Eto9x4f8Z+G7yW2fyL7Trm&#10;4t3CkEqwKj/adr5v/ag/ZK/Z3/bO+FesfBj9pj4V+Gfip4C1ceZHY67Zuuq6BqWFMGv+EfEdm1tr&#10;/hDxFalAEvdOube48vMTM0bujBKm/tH+PD+zr+0r8eP2Svinonxp/Zw+KPij4S/ErQZF+zeIPDN0&#10;qw6lZCRJJtE8T6HeR3WheLvDl5sAuNO1K3ubOZRhozwa/ue/4Jhf8HU/wm+LS+Efgx/wUP0vT/gp&#10;8T7x9P0Cz/aG8N27L8EfF160Jt4dS8f6WZZNQ+Eep6hcpEJriMXugefM0jyabbJsX8vf+Cm3/BrP&#10;8ff2fpPEHxY/YLvdf/aU+DdrbXWr33wi1YW8n7QfgyCOUs9j4ehsba2074w2MUGGT7JHZa2STGLK&#10;5KmZ/wCTu/sL7S7+/wBJ1WwvdL1XS7ufT9V0rU7K40/U9MvrWRobmw1LT7yKC8sbyCVSskUqK6MC&#10;CAaNy2lJH+u5/wAFYPEfh/xd/wAEnv24/EnhbW9J8S+HNd/ZO+Kmq6J4g8P6lZazomsaZd+E72W0&#10;1DStV02e4sdRsbuJg0c0MjxOhyCRX+Qun3F/3V/kK+3PgN/wUQ/a2/Z0+Bfxo/Zi+H/xSv7v9nf4&#10;9eCPFHgbx38HfF8b+J/BdnbeLNKudK1HxB4Hs76bzvAXiny7kSG50ySCO6eGP7VFOsagfEgGAF7A&#10;AfkMCheYRVlbzP8AVg/4Nwf+UMP7GH/YM+Mv/rQ3xZr9wa/D7/g3B/5Qw/sYf9gz4y/+tDfFmv3B&#10;oMp/Ez8jv+C8n/KIP9vH/sjB/wDUu8L1/kpxkLLCx+6k0Dt7KkyM3Tk4Ar/Ws/4Lyf8AKIP9vH/s&#10;jB/9S7wvX+Skg3PGuf8AWSRRg9QPMkVAcdwCc0GkPg+b/Q/Z3/guz+2b8Bf24f2zvCXxO/Zz8R6n&#10;4v8Ah94N/Zw+E/wpuPE+o+HdX8MRat4o8MzeJtU1ttK03Xraw1htNsTr8Vv501tAJJ45NgaMJI/9&#10;ZP8AwaD6fdQ/8E5/jXqMkTpaah+2J48WzlIIE5sfhV8GYbrauFDLHK23cMjII6ivzK+E/wDwZ4fF&#10;jxFc6Dq/xN/bc+HujeDNUsLDVZX+Hnwl8Sa94mktby3iu1t7ZPFPiXw/pVnK6SBfOkE4T7xif7lf&#10;2efsWfsafBP9gf8AZ28D/sz/AAB0nVNP8B+DP7TvDqPiG+h1XxX4p8Ra7eyaj4g8WeLNWt7TToNS&#10;8QazeS5keOCCKKJI4IY44Yo0RK1tBTd9Op9Y0UUUzI/w36/0X/8Ag0A/5R5/Hj/s8Hxh/wCqk+Dl&#10;f50Ff6L/APwaAf8AKPP48f8AZ4PjD/1UnwcoNp/Cz+sGiiigxCvx4/4KTf8ABEn9iz/gpbYXPiD4&#10;h+GJ/hX8erawng0H9oL4W2un6V4yMy2rw2Nr4+0yW3OjfE3w/a3CxO1vqKrfRxxeTa3toruzfsPR&#10;SsNNrZn+Sd/wUg/4Isftrf8ABNTUr/Xvib4PT4kfASXWZ9O8NftD/DWC71bwXcwsbdtPTx1pIWbW&#10;/hfrV2t2sQg1VBZz3McqWl3dLGXP5IV/sA/8FgeP+CW/7fHv+y38XF/BvC18D+hr/H8T7i/7q/yF&#10;M2i7xuf6sP8Awbg/8oYf2MP+wZ8Zf/WhvizX7g1+H3/BuD/yhh/Yw/7Bnxl/9aG+LNfuDQZT+Jn5&#10;Hf8ABeT/AJRB/t4/9kYP/qXeF6/yU4v9db/9fNt/6Pjr/aL/AGu/2Y/BP7Zn7Nvxd/Zg+I2seJtB&#10;8EfGbws3hTxFrXg6506y8Uadp7ajYamJtFudX0vWdNhuhcaegJltZV2EgrnkfznL/wAGgP8AwT3W&#10;RHHx4/a9Ox45AD4u+FHLI6so4+EPAyOaRUZJRs3rc/qU+H3/ACIPgj/sUPDX/plsq6+svRdMg0TS&#10;dL0W1aWS20jTbLTLaSdlaZ7ewtobWFpGVY1aRooVLEKF3VqULRIh6tsKKKKYj/Dfr94v+COf/BdP&#10;4qf8EqoNc+FGofC/w98Yv2afHvjyXx94x8MWsyeG/if4e8SX+i6R4b1PxF4K8WlZtN1FZtL0CxMm&#10;k6pC9vK1p/o9xZvNNI/4O1szeHfEFtoFh4suNC1mDwpqusal4d0zxRLpd7H4d1DxBo1rp1/q2g2e&#10;tNANNuNZ02x1i0nntUlM8UNzE7IFdSQ6Gr6H+xP+xP8A8FFP2Q/+ChPgSXx3+y78XNH8btpUFk3j&#10;DwPfLJ4f+JngC7vLa2uBp/jLwRqfk6vpgikuhAL2FbjSrqeORba7nEbMPuCv8ST4T/GD4r/Abx7o&#10;vxS+CXxH8a/Cb4keHWlOi+N/h/4h1Dwz4jsI50aK6thf6bNC9xp97A7Rz2swkt542KyIykiv7bf+&#10;CZH/AAdeaNrk3hv4O/8ABS7QrLwtfm2h0y0/aq8BaTMfDGoXUSRpFd/Fz4caVb3F14bnvQrGbVNA&#10;SexExQNp1rEXlQM5Q6pn9t1FcP8ADv4jeAvi34K8N/Ef4XeMfDXxA8AeMdMi1nwt4x8IaxYeIfDW&#10;vaXOXVLzS9W0yaezuo/MjZHCOSkiMjAOrAdxQtTM/N7/AILCf8otv2+f+zXPi1/6i97X+P8AJ9xf&#10;91f5Cv8AYB/4LCf8otv2+f8As1z4tf8AqL3tf4/yfcX/AHV/kKDaHwfN/of6sP8Awbg/8oYf2MP+&#10;wZ8Zf/WhvizX7g1+H3/BuD/yhh/Yw/7Bnxl/9aG+LNfuDQZz+JhRRXJ+MvHPgv4d6FceKPiD4u8M&#10;eB/DVmyR3niPxh4g0nwzoNpJKSY0uNX1q7sdPhdxGxUNICdtBKV3ZbnWUV4z8Pf2iP2f/i7fTaV8&#10;KPjn8HvifqlvE8tzpvw8+J3grxrqFvDGpZ5ZrLwzreo3EUarksxUAV7NQNprdBRRRQI/w36/v+/4&#10;Nd/gF8F/2m/+CVP7SPwe/aB+GXhD4ufDLXv2w/F0upeD/G2kQaxpJvI/hD8H0g1SyEqi50jWrNXJ&#10;t760kgvLcnMcqNgn+AGv9F//AINAP+Uefx4/7PB8Yf8AqpPg5SaubS0TZ+Zv/BTv/g1O8e/DpPFf&#10;xl/4Jxa7qXxQ8G24uNavf2YfGd9A3xN0O2UG4vrX4XeNrp7PTvHllaDe1tpWpi21fyVSGK51C4ZQ&#10;38eni/wf4u+H3inXvA/j7wt4i8D+NfCupXGj+JvCHi/RNR8N+J/D2rWcrxXOna1oer21pqWnXsEs&#10;ZUpLGp4z0Nf7f1fmH/wUL/4JH/sW/wDBSjw3PD8ePhzFpfxVs9FfSPBnx+8DGDw/8WPB6iWG4tYk&#10;1mOGaw8V6HBNCV/szWre/s0immECwSyecpsTGfRn+ZJ+wN/wVC/bG/4Jv+NrXxH+zl8TL2HwVcas&#10;mqeMfgd4wlvtd+DXj7IhjuhrfhMXdsdJ1W6t4RGuraVNY6nEv3ZipZW/0FP+CZH/AAcOfsbf8FAl&#10;0X4deONQsv2Xv2l72ax0yD4T/EfxHp//AAjXj3V7tntok+EfxDuItK0zxRc3cyoqaTdxWGs+bOsc&#10;EF0FaY/xT/8ABTP/AIIG/tof8E5ptV8cRaTP+0b+zdA15dx/HD4YeHdTkn8I6ZFdPDbj4v8AgaJt&#10;T1TwDcNAYme+ilvtDLyBBeiTMa/hyCrBHViRlJYpEfBDKVeOWKSMhkdGAZWBBUgEHIpl2TWx/sAf&#10;8FhP+UW37fP/AGa58Wv/AFF72v8AH+T7i/7q/wAhX7VfB7/gut+2Z4Q/ZF+PH7Efxp8Q3X7SPwS+&#10;L/wV8VfCTwnf/EHWZ3+Jnwek1nw3c6Bo154e8dyW99qPinwrpiyQeZo+sC5dILdEsrq0BdZPxWAw&#10;APQAfkKAirK3mf6sH/BuD/yhh/Yw/wCwZ8Zf/WhvizX7g1+H3/BuD/yhh/Yw/wCwZ8Zf/WhvizX7&#10;g0GU/iZ81ftg/tJeGP2P/wBl347/ALT3i+0k1HQvgp8NvEvjiXRopmt5PEGqabaMvh7w3FdCK4+y&#10;TeJPEM9rYLMUdYjchiCFNf5Dv7XX7an7Tf7eHxU1X4r/ALS/xO8TfEPxBq2oXT+H/CtzqV6PAfgP&#10;Tr++kns/CXw98HG4bRfDeiWL3AjjWGLz7h8yzySzO7n/AEz/APg4knktv+CM37cUkJKu3g74bW5I&#10;JGY7z46/C21nBwRndDMw/Gv8pzQP+Rh8Of8AYx+H/wD08WVBcNvO59N/tK/slftR/wDBO34yeGfA&#10;Xxz8Lal8EPjFJ4Q8NfFPwvJ4X8Y6XPrFnoGuXeoRaLrGn+J/Aurz/wBm6lbapotzDLEtwlxbXFuw&#10;YcAn++7/AINlP+Cn3xg/bo+BPxd+Cv7SnjC6+IHxl/Zp1Hwg+k/EXXLlJfF3xB+Fvji21eHR7nxZ&#10;MqCTW/EnhDW/DlxaXeqSETX8F5aNOHuBNNL/AD8/8Hccc0n/AAUt+FTRQXEgH7Hnw7yYreaRQf8A&#10;hafxlypaNHG4dMZJr1z/AIM7576D9s79rKwaO5is7r9mLRLyRJYZ4Y5Lqx+Kugw2zEuiKXSHUZQM&#10;gkBjS6Jsb1jbyP8AQsooopmJ/hv1/ov/APBoB/yjz+PH/Z4PjD/1Unwcr/Ogr/Rf/wCDQD/lHn8e&#10;P+zwfGH/AKqT4OUG0/hZ/WDRRRQYkMsSTo8M0aSwyo8csUqK8UkTqVeORGDpIkittZW4YV/L3/wU&#10;3/4Nif2Xv2sk174pfsiP4f8A2Tf2gtQu73WNR0yzsNRk+AfxE1K+mM1yfEfg3TFurj4e38sj5W+8&#10;N26Wy7W83Tbh5DKn9RVFA1JrZn+Ml+2H+w3+1J+wb8TLv4WftQ/CbxD8O9YNzcR+HPEj28upfD3x&#10;/YwEFdY+H/jq1iOg+J7CSN1LpFIt3auTHcQQyq6D5Mr/AF2v+C0ng/wl4x/4JaftwxeLfC/h/wAU&#10;Q+Hf2ffiJ4s0CLxDo+n6wug+K9A8O31zoXifSBfwXA07xBos7F7W8hKXFu2SjjJr/IkUkqpPJ2rn&#10;PfgUG0XdXP8AVg/4Nwf+UMP7GH/YM+Mv/rQ3xZr9wa/D7/g3B/5Qw/sYf9gz4y/+tDfFmv3BoMp/&#10;Ez8Uf+Diz/lDF+3B/wBir8K//V/fCiv8qLQP+Rh8Of8AYx+H/wD08WVf60X/AAXU+Het/FP/AIJH&#10;/t2eFPDtlNqOqw/BiTxolnbo0sz2Xwy8U+G/iXqssaKCzG30fwjPIQAeEPbmv8lXSbqK21TRr6Qk&#10;29pq2kX0rINx+z2uoWt1KygZ3EQxkgDrQaQXu/M/1pf25f8Agrz/AME7f2Dfi3oXwc/av8Vatovx&#10;H1zwDpXxA0uz0/4R+KfHkX/CI6rrOv6Hp8zazo+h6jZwO+qeH7wfZ/MDoBuIG4E7f7Bn/BV/9gD9&#10;v74g+Nvhv+yN4o1XW/GngjwbB428U2l/8KvFHgBE8Ly63aaBFcJqWtaNpltfuuqX8S+Qrl/n37cA&#10;kfwqf8HM/wC0r8Cf2pP+CgHw98efs9/FHwd8XPBek/sqfDPw7qHijwPrNrr2iW2vzeMfiT4pfRZN&#10;Qsi9uuq2OjeI7Nrq3z5trJL5UoSVXRf0R/4M4fh1q958df21/i4LVxoHh74U/DD4ayXzIQja34t8&#10;W614rSzibaVkeOw8G75FGSgeMnG5cq1tUJq0dex/fbRRRTMj/Dfr+sL/AIN2/wDgtp+zN/wT38A+&#10;NP2Vf2odC8V+EvB3xM+MN78TtI+PmhwP4m8N+FtR1zwv4O8Jz6L488J6fbHxJpmg2UXhIXI1XTl1&#10;N905SS1jRPOr+T2kBGSNw3LhtoI3AHIBI6gEqcfSg6Gr7n+3h4C+IPgb4p+EdD8ffDXxj4Z8f+B/&#10;E1hFqXh3xf4O1zTPEnhzW7GcborvTdZ0ie70+8hYHGY3YAgg4IxXY1/jx/sD/wDBT39sX/gm34xm&#10;8Sfs0fEqSy8Lavew3fjL4N+MYrrxJ8H/ABy0flK02teETeWTaZrJgiESarpU9hqkcRKCcxlkb/QY&#10;/wCCYf8AwcN/sc/8FA5fDHwu8Z3o/Zr/AGodUgtLM/C3x9qNsPCPjrXSkq3Efwj+Icpg0zxC9w0a&#10;vFpd+un6xmYRQwXYR5qDJwa1Wx/QJRRRQQfm9/wWE/5Rbft8/wDZrnxa/wDUXva/x/k+4v8Aur/I&#10;V/sA/wDBYT/lFt+3z/2a58Wv/UXva/x/k+4v+6v8hQbQ+D5v9D/Vh/4Nwf8AlDD+xh/2DPjL/wCt&#10;DfFmv3Br8Pv+DcH/AJQw/sYf9gz4y/8ArQ3xZr9waDOfxMytX0jS9f0rU9B1yxs9V0TWtOvdJ1nS&#10;7+CO6sNT0zUbaWy1DT721mDxXFne2s0kcqOGDozA8V/DB+3D/wAGiXjO6+IOt+Mf+Cf3xo8Daf8A&#10;DjWbqW/g+DPx6vvEtjqvgqS4dXm0jwl8RfD2heJv+Ej8PwSSObWLVLO1u7S2VYnurt18xv7tKKPm&#10;JSa2P85b4U/8GiH7fviPxbptl8W/jP8As2/CzwJ9pjbXfEfhvWPGfxJ8UQ2LSKLg+H/Cg8JeEtL1&#10;LUghJRLvVbKHI5c9D/cB/wAE+v8Agn18AP8Agm3+z/p37P8A8ANM1NtOm1WfxV468b+JrxNQ8Y/E&#10;fx1f2VjY6l4p8RXSJFawM1np0FvaWVrHBZ2NrEiRpvMssn3TRR6jc21YKKKKCT/Dfr+zn/ggp/wS&#10;n/ZA/wCCmv8AwTB+M+h/tD+Crmz8deGf2tfGtl4C+NvgKaw8PfFvwVbyfC74OXjaVY+IprDUbfXP&#10;C8t08jSaRqttfWCtcTSQxw3EhnH8Y1f6L/8AwaAf8o8/jx/2eD4w/wDVSfByg3k2k2tz+Wr/AIKZ&#10;/wDBAv8AbQ/4JznxL8Q4NIb9oX9l/SrnzYPjl8O9Mm+3+F9Kurua2sW+LPw9juL/AFzwTLGFiW41&#10;GBr/AEESzxoLxXfyl/DQMrLG6MrDKSRSRv8AdZWDRyxSIch0YAqykEEZBzX+4zcW8F5BNbXMMVxb&#10;XEUkFxbzxrLDNDKrxzQzQyKUlhlQ7WVsqwNfzB/8FOv+DY79lz9rqfxH8W/2UJ9G/ZP/AGgb+3nu&#10;59F0nSjH+z98QNdaZ5zc+KPBmkWb3fgXU78OI5NQ8PIkPyiWXTrmYyO6JU09z+aT/gmJ/wAHJX7W&#10;37ES+EvhN8fW1H9qr9mbSGs9Jh0vxPqkh+NXw58OW9qLG1t/h74+1G4Zde0nRoViMOja79oj+zwC&#10;2tbuxQhh/f8A/sRf8FEP2Sf+Ch/w7l+In7L3xU03ximlJaJ4w8DalE3h/wCJnw+v76ISRaf438E3&#10;0h1XSjI26OK7jFxpl3JFJ9muZwjEf5On7YX7C/7VP7BPxFT4Y/tT/CTXvhrrd8bl/DGuSNBrHgXx&#10;3Y2rqkmpeBvG2lvcaD4it0EiGWKOVby1LhLiCGTKDw/4UfF74p/Ajx9oHxT+C/xD8XfC34i+FryO&#10;+0Lxj4I1u80HW7GaJifLa4s5US9sJ1ZlltbhZbWdGZJI3ViKLDcU3dn+t1/wWE/5Rbft8/8AZrnx&#10;a/8AUXva/wAf5PuL/ur/ACFf1vaZ/wAHM3iH9pL9gf8Aat/ZF/bj8EwJ8WfiN+zt8QfAnwx+PPwu&#10;0OO30Txp4u1PwvdWem6b8UvAcM8Vv4T1HW75sf2roqnS1kkCNY2kamU/yRKCFUHqAAfqBzTHFWjZ&#10;9/8AI/1YP+DcH/lDD+xh/wBgz4y/+tDfFmv3Br8Pv+DcH/lDD+xh/wBgz4y/+tDfFmv3BoMp/Ewo&#10;oooJCiiigAooooA/w36/0X/+DQD/AJR5/Hj/ALPB8Yf+qk+Dlf50Ff6L/wDwaAf8o8/jx/2eD4w/&#10;9VJ8HKDafws/rBooooMTxz46fs//AAV/aZ+HOtfCX9oD4X+Dfi58OPEETLqXhXxvolprOniZ7e4t&#10;V1LTnnT7ZoeuWcF3L9mv7KWC9tGctDKjYNfwzf8ABTz/AINUPiJ8M4vE3xl/4Jya3qvxZ8Gx3Ooa&#10;vf8A7Mfi+7th8TPDOmeVFcm0+F3jO7ngs/iLa2bCcR6dqn2PVxAkUcVxqM7HP9/lFBSk16H+IB4u&#10;8I+K/AHirxD4G8eeGNf8FeNvCWqXeheKvB/izSb/AMP+JvDetWErwXul63omqQWuoabfW0yFWjlj&#10;VsjuK56v9Tf/AIL1/sC/sl/tBfsOftN/tD/Ej4PeHrr49fA34IeNPHfw6+MXh+IeGviDYal4S0aT&#10;UdJ0nWvEGlokvi3woXs1ifTNVW8to4JH8gW8zCZf8sdSSoJ6kAk+5GaDVO6uf6sH/BuD/wAoYf2M&#10;P+wZ8Zf/AFob4s1+4Nfh9/wbg/8AKGH9jD/sGfGX/wBaG+LNfuDQZT+JhRRRQSFFFFABRRRQB/hv&#10;1/bR/wAGs3/BS39jv9nf4O/Er9jz48/FPT/g/wDFP4g/HfWvih4G1z4gva+Hfhj4n0vWfBHgHwxb&#10;+Hbfx9e3i6No/i6LUPClw/2TUzYw3MUkK2008zNCv5hf8FNf+Db/APbA/YXTWPif8F49T/az/Zyt&#10;7meaTxD4G8OXZ+LngDTdjTrJ8Q/htpY1G4v9Ls40dZNY0Rrq1RYvMuoLLeqH+dJljkDIyq65aOSN&#10;wGAZG2yRujA4ZGBUhhkEEEZFBvo15M/3IEdZFV0ZWVlDKyncrK3KsrDggjninV/lif8ABMz/AIOC&#10;/wBs7/gntP4f8AeKNWv/ANpn9mPTYU07/hTfxD8QTr4j8H6ZEqLbr8JviRd2+qat4VisQgEel3qX&#10;+i+WzqlvA7rMv+gl/wAE/f8Agq3+xl/wUi8HWmsfAL4l2Nv8QoNPF14u+BPjWaz8O/F/wbcxRKb4&#10;Xfhee6ZvEWiW28MNW0h7/TGV0DTJKWiUMnFo/Smiiigk/N7/AILCf8otv2+f+zXPi1/6i97X+P8A&#10;J9xf91f5Cv8AYB/4LCf8otv2+f8As1z4tf8AqL3tf4/yfcX/AHV/kKDaHwfN/of6sP8Awbg/8oYf&#10;2MP+wZ8Zf/WhvizX7g1+H3/BuD/yhh/Yw/7Bnxl/9aG+LNfuDQZz+JhRRXxD+2t/wUQ/ZH/4J9fD&#10;+48f/tPfF3RPBry2U114X8AWE0WufFPx9cJ9pSGy8EfD+ymOu6yJ7u2a3a8dIdLtZCv2q5gU7wCS&#10;b2Pt6v5/f+Cm/wDwcN/sbf8ABP6PWfh94E1PT/2ov2lbZrqxb4UfDbxLYN4Y8D6nbT/ZJ/8AhbPx&#10;GtINY0jwxc2U6yh9HtY77WmkhMc1vaK6zj+Sr/gpl/wcq/td/tqf2v8ADX9nZ9d/ZD/Z5vrS40zU&#10;tL8LeIVm+M3xBtLiJrW7/wCEx+I2lw2U3hvRr62dlOkaGYFMczx3V3eLjb/NozIgkkdlQZeWWWRs&#10;As5LyzSyOcl3YksxJySSTk0tfkaKFtXuf7Df/BMz9v8A+HP/AAUl/ZK+H/7R/gj7Do2v3sLeGfi5&#10;8PYrxru8+GnxW0WKFPFHha4ZyZ5NNmMsd/pVw/zXek3lvKwWRpEUr+Nf/g2++CH/AAWH+Fknxf8A&#10;i3+zT8JPAui/s7/FjwjpEcw/ayvPGnw/+Hvj7xjo+qadJ4Y8a/DSx8PaRe+NtcvdN8PXGp2cmpQW&#10;66HPb3BjeaSeG3VCjUTir7o/0L6/nh/4Kd/8G6P7Hv7eUfir4n/Cmx0/9l39qHVVl1RviH4J0YH4&#10;feO9aVC5T4o/DaxmsNJvLjVpQRcazpYstXEsjXE7XzL5L/0PUUyE2tmf46/7eX/BM/8AbA/4JxeP&#10;W8G/tLfDO803w9f3M8Xg74weE1vfEPwd8fW8M7wxzeHvGiWdtDY6lKoV30rU47DVoFlQyWwV0Zvj&#10;LwL478b/AAu8ZeHPiL8NPGHib4feP/CGpQax4V8beDNb1Dw34q8N6rbNvgv9H1zSri11CwuEYdUk&#10;AZflYFTg/wC1z8SPhp8PPjF4H8R/DP4r+CPCvxG+H3i3T20zxN4M8Z6Hp3iTw3rli7xzi31LSdUg&#10;ubK58q4jSWNim+KVFkQq6qw/iu/4Kbf8Gn8Uzax8Wv8AgmRrUNgwju9Q1f8AZZ+JfiW4eznuGnkm&#10;WD4P/EzXJJm04GKVI49J8SXDQKI2ZdUTKW4DWM099Geef8Ex/wDg648U+ExoHwf/AOClmiX3jfRD&#10;dWGl6b+1H8P9EsofFGh2JWWD7V8Wvh1o8FrbeKLa0ZoTLqugxw3628btJYXszFz/AG8/Br43/CH9&#10;ob4e6D8Vfgb8SPBnxW+HPiW2iutI8X+B9dsNf0a4862trxrO4msZ5ZNO1e1hvI/tVldLDeWbtsni&#10;RwVr/Fv+JXwx+I3wZ8c+Ivhl8W/Aviv4afEPwlfz6X4k8F+NtEvvD3iLSL62fy5Y7nTtRhhlaIty&#10;kse+GVCGR2Ugn6Q/Ys/b/wD2s/8Agn18QZfiH+yv8WtY8A3GqTWreL/B1zHDr/w1+IFtaeckVr44&#10;8C6n5mi6xJDDdSpBeqsOpWfms1tcQv8AMD0CUE/Jn+pt/wAFhP8AlFt+3z/2a58Wv/UXva/x/k+4&#10;v+6v8hX93niX/g43/Zv/AG+/+Can7YnwF+NWir+zl+1b4i/ZZ+KGk6PoF3PPf/CT4reJm8JX+dO+&#10;GHiyaW4v9I1nVJIWe30TW1hnO5ILe8v5Sa/hDT7i/wC6v8hQOKajZ9/8j/Vh/wCDcH/lDD+xh/2D&#10;PjL/AOtDfFmv2Q8dePfA/wAMPCms+PPiT4w8L+APBPhu1+2+IfGHjTxBpXhfwvodmZUh+1arr2uX&#10;VlpunwNNKqBpJUVnZVBJNfxI/sLf8F8v2Uv+CaP/AARy/ZI+EkNtqHx3/artvC3xgul+C3hC4Ww0&#10;vwNNq3xx+KGreHL34veM7uNrHwvaapYajDdQ2NlHqGrTWzI7W8EUsczfzGft9/8ABUj9sv8A4KS+&#10;K01n9pP4lPc+CdK1OfUvBnwT8FwTeG/g/wCB3ke5MEmmeGFubm417WbS3uWhXVtZuNR1Vovl88IA&#10;oCHFttvRH9VP/BTb/g688P6FH4k+EH/BNDRI/E/iBJzp1z+1V8QNDD+DbCNY7hLq4+E/w41mBLvx&#10;TdrM0Xkapr0Nvp67JMafdxtHMP4lfjF8Z/i1+0L8RfEHxc+OfxG8X/Fj4meKJUl13xr441q613XL&#10;tIUWK0s4ri6do7DSdOt0WK1s7ZIbS1hVUijRAAOM8N+GvEfjLxBo/hLwf4e13xb4r8Q39tpegeGP&#10;DGkX+veIdc1K8mjgtNP0jRtLt7vUNQu7meVUVIo2Ys3Sv7D/APgmP/wamfEb4hyeHvi9/wAFI9Xv&#10;Phd4EuLWHVdO/Zr8Ca3F/wALT11ZohcWkPxN8aacLvS/AFgyNG02m6XJd6uwZ4Zp9PmUihK2xekV&#10;5H8xH7H37Dn7Uv7ePxLtvhX+y78JfEPxG1zzAdf8QLC+lfD/AMC2AKmbVvHnju/RPD3hmyiVxtjm&#10;mN3cuVit4ZZXRG/vi/4Jj/8ABsT+y7+yaNB+Kf7X0nh79rP9oLT7uLVbDSL3Tr4fs/fD+8t9hto9&#10;C8FazFDL8RNQt5Fd/wC0fEVubdt6+VptvJEJX/ol+A/7PnwV/Zg+GehfB79nz4ZeEvhL8NPDUZXS&#10;vCXg7TItOsFuXhghuNU1Gb95qGua7fx20f2nUL6W4vrp1DzSyNyPZ6DNzfQighit4YoIIooYII0h&#10;hhhRY4YYYlCRxRRoFSOONFAVQAFAwKKlooICiiigAooooA+C/wBuv/gmz+yD/wAFGfAcPgj9pz4X&#10;WniK/wBJhkTwd8S/DssXhv4sfD6Wdmlkk8HeOLe2uL20tZpJGabT7qO80u5chpraRkQr/n6f8FO/&#10;+Dcv9r79g9PFnxY+EcN1+1F+y7o73eqSeL/CGmv/AMLW+HXh6ON7p5vid8PLON57uw0m2R/tGs6H&#10;9sshFF59zFYh/LX/AE/6KCoya80f4bylWB7gEgjrhlOGDA8qVZcEHkEYPNLX+j7/AMF5P+CJH7Ff&#10;xK/Z2/aR/bm8FeGbn4FftA/Cf4aeL/iprOpfDC00zT/BfxdvvDmnJqk1t8RfA7wxaVLrOpx2TxnW&#10;tNawvzLcPPdG+YKg/wA4EHIB9QD+YoNU7q4MVQM7EKi5LMSFUDuWY4A4HU1+3X/BM/8A4IL/ALaf&#10;/BR46D4+tNFX4B/s0X16guvjr8StLvIn8R6ZBeG21JvhN4FZrLWvH91F5M0cd272Ohi4iaN77epS&#10;v6IP+Dd3/giR+xd8Qv2XvgT/AMFDfjt4fvvjv8UPiFN411fwn8PPHtvp8/wg+G0vgv4leJPBOmX8&#10;Hg5IpY/HHiJj4Pe6F3rMk9jD9s2R2KywJct/aBDDFbxRQQRRwwwxxwwwwxrHFFFGoSOKKNAqRRxI&#10;u1VX5VWgmU7aLc/Mb/gnl/wSL/Yv/wCCaXh+aP4B+AJNY+Jusaetj4u+O3xEksvEvxZ8SW7nfPps&#10;Ouiws7Xwp4bedQx0zR7eytZNkZnWeRBLX6gUUUGbbe4UUUUCCiiigAooooAKKKKACiiigD83v+Cw&#10;n/KLb9vn/s1z4tf+ove1/j/J9xf91f5Cv9gH/gsJ/wAotv2+f+zXPi1/6i97X+P8n3F/3V/kKDaH&#10;wfN/of6sP/BuD/yhh/Yw/wCwZ8Zf/WhvizX7g1+H3/BuD/yhh/Yw/wCwZ8Zf/WhvizX7g0Gc/iYU&#10;UUUEhRRRQAUUUUAFFFFABRRRQAUUUUAfm9/wWE/5Rbft8/8AZrnxa/8AUXva/wAf5PuL/ur/ACFf&#10;7AP/AAWE/wCUW37fP/Zrnxa/9Re9r/H+T7i/7q/yFBtD4Pm/0P8AVh/4Nwf+UMP7GH/YM+Mv/rQ3&#10;xZr9wa/D7/g3B/5Qw/sYf9gz4y/+tDfFmv3BoM5/EwooooJCiiigAooooAKKKKACiiigAooooA/N&#10;7/gsJ/yi2/b5/wCzXPi1/wCove1/j/J9xf8AdX+Qr/YB/wCCwn/KLb9vn/s1z4tf+ove1/j/ACfc&#10;X/dX+QoNofB83+h/qw/8G4P/AChh/Yw/7Bnxl/8AWhvizX7g1+H3/BuD/wAoYf2MP+wZ8Zf/AFob&#10;4s1+4NBnP4mFFFFBIUUUUAFFFFABRRRQAUUUUAFFFFAH5vf8FhP+UW37fP8A2a58Wv8A1F72v8f5&#10;PuL/ALq/yFf7AP8AwWE/5Rbft8/9mufFr/1F72v8f5PuL/ur/IUG0Pg+b/Q/1Yf+DcH/AJQw/sYf&#10;9gz4y/8ArQ3xZr9wa/D7/g3B/wCUMP7GH/YM+Mv/AK0N8Wa/cGgzn8TCiiigkKKKKACiiigAoooo&#10;AKKKKACiiigD83v+Cwn/ACi2/b5/7Nc+LX/qL3tf4/yfcX/dX+Qr/YB/4LCf8otv2+f+zXPi1/6i&#10;97X+P8n3F/3V/kKDaHwfN/of6sP/AAbg/wDKGH9jD/sGfGX/ANaG+LNfuDX4ff8ABuD/AMoYf2MP&#10;+wZ8Zf8A1ob4s1+4NBnP4mFFFFBIUUUUAFFFFABRRRQAUUUUAFFFFAH5vf8ABYT/AJRbft8/9muf&#10;Fr/1F72v8f5PuL/ur/IV/sA/8FhP+UW37fP/AGa58Wv/AFF72v8AH+T7i/7q/wAhQbQ+D5v9D/Vh&#10;/wCDcH/lDD+xh/2DPjL/AOtDfFmv3Br8Pv8Ag3B/5Qw/sYf9gz4y/wDrQ3xZr9waDOfxMKKKKCQo&#10;oooAKKKKACiiigAooooAKKKKAPze/wCCwn/KLb9vn/s1z4tf+ove1/j/ACfcX/dX+Qr/AGAf+Cwn&#10;/KLb9vn/ALNc+LX/AKi97X+P8n3F/wB1f5Cg2h8Hzf6H+rD/AMG4P/KGH9jD/sGfGX/1ob4s1+4N&#10;fh9/wbg/8oYf2MP+wZ8Zf/WhvizX7g0Gc/iYUUUUEhRRRQAUUUUAf//ZUEsDBBQABgAIAAAAIQBp&#10;HW5N2wAAAAUBAAAPAAAAZHJzL2Rvd25yZXYueG1sTI9BS8NAEIXvgv9hGcGb3aTVIjGbUop6KoKt&#10;IN6m2WkSmp0N2W2S/ntHL3oZeLzHm+/lq8m1aqA+NJ4NpLMEFHHpbcOVgY/9y90jqBCRLbaeycCF&#10;AqyK66scM+tHfqdhFyslJRwyNFDH2GVah7Imh2HmO2Lxjr53GEX2lbY9jlLuWj1PkqV22LB8qLGj&#10;TU3laXd2Bl5HHNeL9HnYno6by9f+4e1zm5IxtzfT+glUpCn+heEHX9ChEKaDP7MNqjUgQ+LvFW+5&#10;SEQeJDRP7kEXuf5PX3wD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IjT4AjrBQAAdhcAAA4AAAAAAAAAAAAAAAAAPAIAAGRycy9lMm9Eb2MueG1sUEsBAi0ACgAAAAAA&#10;AAAhAJR3TALIPwAAyD8AABUAAAAAAAAAAAAAAAAAUwgAAGRycy9tZWRpYS9pbWFnZTEuanBlZ1BL&#10;AQItABQABgAIAAAAIQBpHW5N2wAAAAUBAAAPAAAAAAAAAAAAAAAAAE5IAABkcnMvZG93bnJldi54&#10;bWxQSwECLQAUAAYACAAAACEAWGCzG7oAAAAiAQAAGQAAAAAAAAAAAAAAAABWSQAAZHJzL19yZWxz&#10;L2Uyb0RvYy54bWwucmVsc1BLBQYAAAAABgAGAH0BAABHSgAAAAA=&#10;">
                <v:line id="Line 572" o:spid="_x0000_s1089" style="position:absolute;visibility:visible;mso-wrap-style:square" from="7506,14626" to="7506,15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pnewAAAANoAAAAPAAAAZHJzL2Rvd25yZXYueG1sRI9Bi8Iw&#10;FITvgv8hPMGbpoqIdI2yCEIPerCKXh/N26Zs81KbqPXfG0HwOMzMN8xy3dla3Kn1lWMFk3ECgrhw&#10;uuJSwem4HS1A+ICssXZMCp7kYb3q95aYavfgA93zUIoIYZ+iAhNCk0rpC0MW/dg1xNH7c63FEGVb&#10;St3iI8JtLadJMpcWK44LBhvaGCr+85tVMNtnRl+6nd8dkuxM1XW2ueZOqeGg+/0BEagL3/CnnWkF&#10;U3hfiTdArl4AAAD//wMAUEsBAi0AFAAGAAgAAAAhANvh9svuAAAAhQEAABMAAAAAAAAAAAAAAAAA&#10;AAAAAFtDb250ZW50X1R5cGVzXS54bWxQSwECLQAUAAYACAAAACEAWvQsW78AAAAVAQAACwAAAAAA&#10;AAAAAAAAAAAfAQAAX3JlbHMvLnJlbHNQSwECLQAUAAYACAAAACEAgzKZ3sAAAADaAAAADwAAAAAA&#10;AAAAAAAAAAAHAgAAZHJzL2Rvd25yZXYueG1sUEsFBgAAAAADAAMAtwAAAPQCAAAAAA==&#10;" strokeweight="2.25pt"/>
                <v:line id="Line 573" o:spid="_x0000_s1090" style="position:absolute;visibility:visible;mso-wrap-style:square" from="1206,14619" to="1206,15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jxFwwAAANoAAAAPAAAAZHJzL2Rvd25yZXYueG1sRI/BasMw&#10;EETvgf6D2EBvsZzWhOJGCcVQ8CE52AnpdbG2lqm1cizVcf6+KhR6HGbmDbPdz7YXE42+c6xgnaQg&#10;iBunO24VnE/vqxcQPiBr7B2Tgjt52O8eFlvMtbtxRVMdWhEh7HNUYEIYcil9Y8iiT9xAHL1PN1oM&#10;UY6t1CPeItz28ilNN9Jix3HB4ECFoear/rYKsmNp9Md88IcqLS/UXbPiWjulHpfz2yuIQHP4D/+1&#10;S63gGX6vxBsgdz8AAAD//wMAUEsBAi0AFAAGAAgAAAAhANvh9svuAAAAhQEAABMAAAAAAAAAAAAA&#10;AAAAAAAAAFtDb250ZW50X1R5cGVzXS54bWxQSwECLQAUAAYACAAAACEAWvQsW78AAAAVAQAACwAA&#10;AAAAAAAAAAAAAAAfAQAAX3JlbHMvLnJlbHNQSwECLQAUAAYACAAAACEA7H48RcMAAADaAAAADwAA&#10;AAAAAAAAAAAAAAAHAgAAZHJzL2Rvd25yZXYueG1sUEsFBgAAAAADAAMAtwAAAPcCAAAAAA==&#10;" strokeweight="2.25pt"/>
                <v:group id="Group 574" o:spid="_x0000_s1091" style="position:absolute;left:1206;top:14625;width:6300;height:813" coordorigin="1206,14625" coordsize="6300,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line id="Line 575" o:spid="_x0000_s1092" style="position:absolute;visibility:visible;mso-wrap-style:square" from="1206,15437" to="7506,15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wGqwwAAANoAAAAPAAAAZHJzL2Rvd25yZXYueG1sRI9Ba8JA&#10;FITvBf/D8gRvdWNJi6SuUgJCDvGQVPT6yL5mQ7NvY3ar8d+7hUKPw8x8w2x2k+3FlUbfOVawWiYg&#10;iBunO24VHD/3z2sQPiBr7B2Tgjt52G1nTxvMtLtxRdc6tCJC2GeowIQwZFL6xpBFv3QDcfS+3Ggx&#10;RDm2Uo94i3Dby5ckeZMWO44LBgfKDTXf9Y9VkB4Ko89T6csqKU7UXdL8UjulFvPp4x1EoCn8h//a&#10;hVbwCr9X4g2Q2wcAAAD//wMAUEsBAi0AFAAGAAgAAAAhANvh9svuAAAAhQEAABMAAAAAAAAAAAAA&#10;AAAAAAAAAFtDb250ZW50X1R5cGVzXS54bWxQSwECLQAUAAYACAAAACEAWvQsW78AAAAVAQAACwAA&#10;AAAAAAAAAAAAAAAfAQAAX3JlbHMvLnJlbHNQSwECLQAUAAYACAAAACEADNsBqsMAAADaAAAADwAA&#10;AAAAAAAAAAAAAAAHAgAAZHJzL2Rvd25yZXYueG1sUEsFBgAAAAADAAMAtwAAAPcCAAAAAA==&#10;" strokeweight="2.25pt"/>
                  <v:group id="Group 576" o:spid="_x0000_s1093" style="position:absolute;left:1206;top:14625;width:6300;height:813" coordorigin="1206,13868" coordsize="6300,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 Box 577" o:spid="_x0000_s1094" type="#_x0000_t202" style="position:absolute;left:4452;top:14041;width:2768;height: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35296CD0" w14:textId="77777777" w:rsidR="00FC2081" w:rsidRPr="00523BCD" w:rsidRDefault="00FC2081" w:rsidP="00EA37CE">
                            <w:pPr>
                              <w:pStyle w:val="Sprotnaopomba-besedilo"/>
                              <w:rPr>
                                <w:rFonts w:ascii="Arial" w:hAnsi="Arial"/>
                                <w:b/>
                                <w:sz w:val="28"/>
                                <w:szCs w:val="28"/>
                                <w:lang w:val="en-US"/>
                              </w:rPr>
                            </w:pPr>
                            <w:r w:rsidRPr="00523BCD">
                              <w:rPr>
                                <w:rFonts w:ascii="Arial" w:hAnsi="Arial"/>
                                <w:b/>
                                <w:sz w:val="28"/>
                                <w:szCs w:val="28"/>
                                <w:lang w:val="en-US"/>
                              </w:rPr>
                              <w:t xml:space="preserve">XX – 000 </w:t>
                            </w:r>
                            <w:r>
                              <w:rPr>
                                <w:rFonts w:ascii="Arial" w:hAnsi="Arial"/>
                                <w:b/>
                                <w:sz w:val="28"/>
                                <w:szCs w:val="28"/>
                                <w:lang w:val="en-US"/>
                              </w:rPr>
                              <w:t xml:space="preserve">- </w:t>
                            </w:r>
                            <w:r w:rsidRPr="00523BCD">
                              <w:rPr>
                                <w:rFonts w:ascii="Arial" w:hAnsi="Arial"/>
                                <w:b/>
                                <w:sz w:val="28"/>
                                <w:szCs w:val="28"/>
                                <w:lang w:val="en-US"/>
                              </w:rPr>
                              <w:t>YY</w:t>
                            </w:r>
                          </w:p>
                        </w:txbxContent>
                      </v:textbox>
                    </v:shape>
                    <v:group id="Group 578" o:spid="_x0000_s1095" style="position:absolute;left:1206;top:13868;width:6300;height:813" coordorigin="1314,9368" coordsize="6300,1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Line 579" o:spid="_x0000_s1096" style="position:absolute;visibility:visible;mso-wrap-style:square" from="1314,9374" to="7614,9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55LwwAAANsAAAAPAAAAZHJzL2Rvd25yZXYueG1sRI9Ba8JA&#10;EIXvBf/DMoI33VikSHQVEYQc9GCU9jpkx2wwOxuzW03/fedQ6G2G9+a9b9bbwbfqSX1sAhuYzzJQ&#10;xFWwDdcGrpfDdAkqJmSLbWAy8EMRtpvR2xpzG158pmeZaiUhHHM04FLqcq1j5chjnIWOWLRb6D0m&#10;Wfta2x5fEu5b/Z5lH9pjw9LgsKO9o+pefnsDi1Ph7NdwjMdzVnxS81jsH2UwZjIeditQiYb0b/67&#10;LqzgC738IgPozS8AAAD//wMAUEsBAi0AFAAGAAgAAAAhANvh9svuAAAAhQEAABMAAAAAAAAAAAAA&#10;AAAAAAAAAFtDb250ZW50X1R5cGVzXS54bWxQSwECLQAUAAYACAAAACEAWvQsW78AAAAVAQAACwAA&#10;AAAAAAAAAAAAAAAfAQAAX3JlbHMvLnJlbHNQSwECLQAUAAYACAAAACEA1b+eS8MAAADbAAAADwAA&#10;AAAAAAAAAAAAAAAHAgAAZHJzL2Rvd25yZXYueG1sUEsFBgAAAAADAAMAtwAAAPcCAAAAAA==&#10;" strokeweight="2.25pt"/>
                      <v:shape id="Freeform 580" o:spid="_x0000_s1097" style="position:absolute;left:4014;top:9368;width:1;height:1772;visibility:visible;mso-wrap-style:square;v-text-anchor:top" coordsize="1,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ky9vwAAANsAAAAPAAAAZHJzL2Rvd25yZXYueG1sRE9Ni8Iw&#10;EL0L/ocwgjdNW3CRrlFEUHrZg62w16EZm2IzqU3U7r/fLCx4m8f7nM1utJ140uBbxwrSZQKCuHa6&#10;5UbBpTou1iB8QNbYOSYFP+Rht51ONphr9+IzPcvQiBjCPkcFJoQ+l9LXhiz6peuJI3d1g8UQ4dBI&#10;PeArhttOZknyIS22HBsM9nQwVN/Kh1WQFVnRnfYVne96dbyY9Kv6LoNS89m4/wQRaAxv8b+70HF+&#10;Cn+/xAPk9hcAAP//AwBQSwECLQAUAAYACAAAACEA2+H2y+4AAACFAQAAEwAAAAAAAAAAAAAAAAAA&#10;AAAAW0NvbnRlbnRfVHlwZXNdLnhtbFBLAQItABQABgAIAAAAIQBa9CxbvwAAABUBAAALAAAAAAAA&#10;AAAAAAAAAB8BAABfcmVscy8ucmVsc1BLAQItABQABgAIAAAAIQBtAky9vwAAANsAAAAPAAAAAAAA&#10;AAAAAAAAAAcCAABkcnMvZG93bnJldi54bWxQSwUGAAAAAAMAAwC3AAAA8wIAAAAA&#10;" path="m,l,3840e" filled="f" strokeweight="2.25pt">
                        <v:path arrowok="t" o:connecttype="custom" o:connectlocs="0,0;0,1772" o:connectangles="0,0"/>
                      </v:shape>
                    </v:group>
                    <v:shape id="Picture 581" o:spid="_x0000_s1098" type="#_x0000_t75" style="position:absolute;left:2252;top:13456;width:442;height:1597;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IuLwgAAANsAAAAPAAAAZHJzL2Rvd25yZXYueG1sRE/dasIw&#10;FL4f7B3CGXg303kxpDOKCMLGmNhuD3DSnDZlzUnXZLW+vREE787H93tWm8l1YqQhtJ4VvMwzEMSV&#10;Ny03Cn6+989LECEiG+w8k4IzBdisHx9WmBt/4oLGMjYihXDIUYGNsc+lDJUlh2Hue+LE1X5wGBMc&#10;GmkGPKVw18lFlr1Khy2nBos97SxVv+W/U6Drr7+61zv9sRwPR11+2k4XhVKzp2n7BiLSFO/im/vd&#10;pPkLuP6SDpDrCwAAAP//AwBQSwECLQAUAAYACAAAACEA2+H2y+4AAACFAQAAEwAAAAAAAAAAAAAA&#10;AAAAAAAAW0NvbnRlbnRfVHlwZXNdLnhtbFBLAQItABQABgAIAAAAIQBa9CxbvwAAABUBAAALAAAA&#10;AAAAAAAAAAAAAB8BAABfcmVscy8ucmVsc1BLAQItABQABgAIAAAAIQDP5IuLwgAAANsAAAAPAAAA&#10;AAAAAAAAAAAAAAcCAABkcnMvZG93bnJldi54bWxQSwUGAAAAAAMAAwC3AAAA9gIAAAAA&#10;">
                      <v:imagedata r:id="rId26" o:title=""/>
                    </v:shape>
                  </v:group>
                </v:group>
                <w10:anchorlock/>
              </v:group>
            </w:pict>
          </mc:Fallback>
        </mc:AlternateContent>
      </w:r>
    </w:p>
    <w:p w14:paraId="6465A7B6" w14:textId="77777777" w:rsidR="00EA37CE" w:rsidRPr="0013637C" w:rsidRDefault="00EA37CE" w:rsidP="00A90856">
      <w:pPr>
        <w:pStyle w:val="IPPArialPubHist"/>
        <w:jc w:val="center"/>
        <w:rPr>
          <w:lang w:val="it-IT"/>
        </w:rPr>
      </w:pPr>
      <w:r w:rsidRPr="0013637C">
        <w:rPr>
          <w:lang w:val="it-IT"/>
        </w:rPr>
        <w:lastRenderedPageBreak/>
        <w:t xml:space="preserve">Ta </w:t>
      </w:r>
      <w:proofErr w:type="spellStart"/>
      <w:r w:rsidRPr="0013637C">
        <w:rPr>
          <w:lang w:val="it-IT"/>
        </w:rPr>
        <w:t>dodatek</w:t>
      </w:r>
      <w:proofErr w:type="spellEnd"/>
      <w:r w:rsidRPr="0013637C">
        <w:rPr>
          <w:lang w:val="it-IT"/>
        </w:rPr>
        <w:t xml:space="preserve"> se </w:t>
      </w:r>
      <w:proofErr w:type="spellStart"/>
      <w:r w:rsidRPr="0013637C">
        <w:rPr>
          <w:lang w:val="it-IT"/>
        </w:rPr>
        <w:t>uporablja</w:t>
      </w:r>
      <w:proofErr w:type="spellEnd"/>
      <w:r w:rsidRPr="0013637C">
        <w:rPr>
          <w:lang w:val="it-IT"/>
        </w:rPr>
        <w:t xml:space="preserve"> </w:t>
      </w:r>
      <w:proofErr w:type="spellStart"/>
      <w:r w:rsidRPr="0013637C">
        <w:rPr>
          <w:lang w:val="it-IT"/>
        </w:rPr>
        <w:t>samo</w:t>
      </w:r>
      <w:proofErr w:type="spellEnd"/>
      <w:r w:rsidRPr="0013637C">
        <w:rPr>
          <w:lang w:val="it-IT"/>
        </w:rPr>
        <w:t xml:space="preserve"> za </w:t>
      </w:r>
      <w:proofErr w:type="spellStart"/>
      <w:r w:rsidRPr="0013637C">
        <w:rPr>
          <w:lang w:val="it-IT"/>
        </w:rPr>
        <w:t>sklicevanje</w:t>
      </w:r>
      <w:proofErr w:type="spellEnd"/>
      <w:r w:rsidRPr="0013637C">
        <w:rPr>
          <w:lang w:val="it-IT"/>
        </w:rPr>
        <w:t xml:space="preserve"> in ni </w:t>
      </w:r>
      <w:proofErr w:type="spellStart"/>
      <w:r w:rsidR="005E6D64" w:rsidRPr="0013637C">
        <w:rPr>
          <w:lang w:val="it-IT"/>
        </w:rPr>
        <w:t>obvezn</w:t>
      </w:r>
      <w:r w:rsidRPr="0013637C">
        <w:rPr>
          <w:lang w:val="it-IT"/>
        </w:rPr>
        <w:t>i</w:t>
      </w:r>
      <w:proofErr w:type="spellEnd"/>
      <w:r w:rsidRPr="0013637C">
        <w:rPr>
          <w:lang w:val="it-IT"/>
        </w:rPr>
        <w:t xml:space="preserve"> del </w:t>
      </w:r>
      <w:proofErr w:type="spellStart"/>
      <w:r w:rsidRPr="0013637C">
        <w:rPr>
          <w:lang w:val="it-IT"/>
        </w:rPr>
        <w:t>standarda</w:t>
      </w:r>
      <w:proofErr w:type="spellEnd"/>
      <w:r w:rsidRPr="0013637C">
        <w:rPr>
          <w:lang w:val="it-IT"/>
        </w:rPr>
        <w:t>.</w:t>
      </w:r>
    </w:p>
    <w:p w14:paraId="2ADFE0E9" w14:textId="77777777" w:rsidR="00EA37CE" w:rsidRPr="00E41C4F" w:rsidRDefault="00EA37CE" w:rsidP="00EA37CE">
      <w:pPr>
        <w:jc w:val="center"/>
        <w:rPr>
          <w:szCs w:val="22"/>
          <w:lang w:val="sl-SI"/>
        </w:rPr>
      </w:pPr>
    </w:p>
    <w:p w14:paraId="69C424C8" w14:textId="77777777" w:rsidR="00EA37CE" w:rsidRPr="00E41C4F" w:rsidRDefault="00EA37CE" w:rsidP="00EA37CE">
      <w:pPr>
        <w:jc w:val="center"/>
        <w:rPr>
          <w:szCs w:val="22"/>
          <w:lang w:val="sl-SI"/>
        </w:rPr>
      </w:pPr>
    </w:p>
    <w:p w14:paraId="24C3FA34" w14:textId="77777777" w:rsidR="00EA37CE" w:rsidRPr="00A90856" w:rsidRDefault="00EA37CE" w:rsidP="00EA37CE">
      <w:pPr>
        <w:pStyle w:val="Naslov1"/>
        <w:ind w:left="1800" w:hanging="1800"/>
        <w:rPr>
          <w:sz w:val="24"/>
          <w:szCs w:val="28"/>
          <w:lang w:val="sl-SI"/>
        </w:rPr>
      </w:pPr>
      <w:bookmarkStart w:id="40" w:name="_Toc374710467"/>
      <w:bookmarkStart w:id="41" w:name="_Toc40112735"/>
      <w:r w:rsidRPr="00A90856">
        <w:rPr>
          <w:caps/>
          <w:sz w:val="24"/>
          <w:szCs w:val="28"/>
          <w:lang w:val="sl-SI"/>
        </w:rPr>
        <w:t xml:space="preserve">DODATEK 1: </w:t>
      </w:r>
      <w:r w:rsidR="005E6D64">
        <w:rPr>
          <w:sz w:val="24"/>
          <w:szCs w:val="28"/>
          <w:lang w:val="sl-SI"/>
        </w:rPr>
        <w:t>M</w:t>
      </w:r>
      <w:r w:rsidRPr="00A90856">
        <w:rPr>
          <w:sz w:val="24"/>
          <w:szCs w:val="28"/>
          <w:lang w:val="sl-SI"/>
        </w:rPr>
        <w:t>etod</w:t>
      </w:r>
      <w:r w:rsidR="005E6D64">
        <w:rPr>
          <w:sz w:val="24"/>
          <w:szCs w:val="28"/>
          <w:lang w:val="sl-SI"/>
        </w:rPr>
        <w:t>e</w:t>
      </w:r>
      <w:r w:rsidRPr="00A90856">
        <w:rPr>
          <w:sz w:val="24"/>
          <w:szCs w:val="28"/>
          <w:lang w:val="sl-SI"/>
        </w:rPr>
        <w:t xml:space="preserve"> varne odstranitve neskladnega lesenega pakirnega materiala</w:t>
      </w:r>
      <w:bookmarkEnd w:id="40"/>
      <w:bookmarkEnd w:id="41"/>
    </w:p>
    <w:p w14:paraId="0D6265CD" w14:textId="77777777" w:rsidR="00EA37CE" w:rsidRPr="00E41C4F" w:rsidRDefault="00EA37CE" w:rsidP="00EA37CE">
      <w:pPr>
        <w:tabs>
          <w:tab w:val="right" w:pos="9639"/>
        </w:tabs>
        <w:rPr>
          <w:b/>
          <w:bCs/>
          <w:sz w:val="23"/>
          <w:szCs w:val="23"/>
          <w:lang w:val="sl-SI"/>
        </w:rPr>
      </w:pPr>
    </w:p>
    <w:p w14:paraId="12E812D6" w14:textId="77777777" w:rsidR="00EA37CE" w:rsidRPr="00E41C4F" w:rsidRDefault="00EA37CE" w:rsidP="00EA37CE">
      <w:pPr>
        <w:tabs>
          <w:tab w:val="right" w:pos="9639"/>
        </w:tabs>
        <w:rPr>
          <w:b/>
          <w:bCs/>
          <w:sz w:val="23"/>
          <w:szCs w:val="23"/>
          <w:lang w:val="sl-SI"/>
        </w:rPr>
      </w:pPr>
    </w:p>
    <w:p w14:paraId="6C275968" w14:textId="77777777" w:rsidR="00EA37CE" w:rsidRPr="00E41C4F" w:rsidRDefault="00EA37CE" w:rsidP="00EA37CE">
      <w:pPr>
        <w:rPr>
          <w:szCs w:val="22"/>
          <w:lang w:val="sl-SI"/>
        </w:rPr>
      </w:pPr>
      <w:r w:rsidRPr="00E41C4F">
        <w:rPr>
          <w:szCs w:val="22"/>
          <w:lang w:val="sl-SI"/>
        </w:rPr>
        <w:t>Varna odstranitev neskladnega lesenega pakirnega materiala je izbirna možnost pri upravljanju tveganj, ki jo lahko uporabi NPPO države uvoznice, kadar ukrep v nujnem primeru ni izvedljiv ali zaželen. Za varno odstranitev neskladnega lesenega pakirnega materiala se priporočajo naslednje metode:</w:t>
      </w:r>
    </w:p>
    <w:p w14:paraId="3C9DD76E" w14:textId="77777777" w:rsidR="00EA37CE" w:rsidRPr="00E41C4F" w:rsidRDefault="00EA37CE" w:rsidP="00CE4E2D">
      <w:pPr>
        <w:widowControl w:val="0"/>
        <w:numPr>
          <w:ilvl w:val="0"/>
          <w:numId w:val="14"/>
        </w:numPr>
        <w:tabs>
          <w:tab w:val="clear" w:pos="1440"/>
        </w:tabs>
        <w:suppressAutoHyphens/>
        <w:spacing w:before="120"/>
        <w:ind w:left="360"/>
        <w:rPr>
          <w:szCs w:val="22"/>
          <w:lang w:val="sl-SI"/>
        </w:rPr>
      </w:pPr>
      <w:r w:rsidRPr="00E41C4F">
        <w:rPr>
          <w:szCs w:val="22"/>
          <w:lang w:val="sl-SI"/>
        </w:rPr>
        <w:t>sežig, če je izdano zadevno dovoljenje;</w:t>
      </w:r>
    </w:p>
    <w:p w14:paraId="0E5E5920" w14:textId="77777777" w:rsidR="00EA37CE" w:rsidRPr="00E41C4F" w:rsidRDefault="00EA37CE" w:rsidP="00CE4E2D">
      <w:pPr>
        <w:widowControl w:val="0"/>
        <w:numPr>
          <w:ilvl w:val="0"/>
          <w:numId w:val="14"/>
        </w:numPr>
        <w:tabs>
          <w:tab w:val="clear" w:pos="1440"/>
        </w:tabs>
        <w:suppressAutoHyphens/>
        <w:spacing w:before="120"/>
        <w:ind w:left="360"/>
        <w:rPr>
          <w:szCs w:val="22"/>
          <w:lang w:val="sl-SI"/>
        </w:rPr>
      </w:pPr>
      <w:r w:rsidRPr="00E41C4F">
        <w:rPr>
          <w:szCs w:val="22"/>
          <w:lang w:val="sl-SI"/>
        </w:rPr>
        <w:t xml:space="preserve">globinsko zakopavanje na krajih, ki jih odobrijo zadevni pristojni organi (opomba: globina zakopavanja je odvisna od podnebnih pogojev </w:t>
      </w:r>
      <w:r w:rsidR="009213B4">
        <w:rPr>
          <w:szCs w:val="22"/>
          <w:lang w:val="sl-SI"/>
        </w:rPr>
        <w:t>in</w:t>
      </w:r>
      <w:r w:rsidR="009213B4" w:rsidRPr="00E41C4F">
        <w:rPr>
          <w:szCs w:val="22"/>
          <w:lang w:val="sl-SI"/>
        </w:rPr>
        <w:t xml:space="preserve"> </w:t>
      </w:r>
      <w:r w:rsidR="008D0FD7">
        <w:rPr>
          <w:szCs w:val="22"/>
          <w:lang w:val="sl-SI"/>
        </w:rPr>
        <w:t>prestreženih škodljivih organizmov</w:t>
      </w:r>
      <w:r w:rsidRPr="00E41C4F">
        <w:rPr>
          <w:szCs w:val="22"/>
          <w:lang w:val="sl-SI"/>
        </w:rPr>
        <w:t xml:space="preserve">, vendar je priporočljivo, da meri </w:t>
      </w:r>
      <w:r w:rsidR="009213B4">
        <w:rPr>
          <w:szCs w:val="22"/>
          <w:lang w:val="sl-SI"/>
        </w:rPr>
        <w:t>najmanj dva</w:t>
      </w:r>
      <w:r w:rsidRPr="00E41C4F">
        <w:rPr>
          <w:szCs w:val="22"/>
          <w:lang w:val="sl-SI"/>
        </w:rPr>
        <w:t xml:space="preserve"> metra. Nemudoma po zakopavanju se material prekrije in mora ostati zakopan. Upoštevati je treba tudi, da globinsko zakopavanje ni primerno za les, napaden s termiti ali nekaterimi koreninskimi patogeni</w:t>
      </w:r>
      <w:r w:rsidR="00DB08B5">
        <w:rPr>
          <w:szCs w:val="22"/>
          <w:lang w:val="sl-SI"/>
        </w:rPr>
        <w:t>)</w:t>
      </w:r>
      <w:r w:rsidRPr="00E41C4F">
        <w:rPr>
          <w:szCs w:val="22"/>
          <w:lang w:val="sl-SI"/>
        </w:rPr>
        <w:t>;</w:t>
      </w:r>
    </w:p>
    <w:p w14:paraId="548DE303" w14:textId="77777777" w:rsidR="00EA37CE" w:rsidRPr="00E41C4F" w:rsidRDefault="00EA37CE" w:rsidP="00CE4E2D">
      <w:pPr>
        <w:widowControl w:val="0"/>
        <w:numPr>
          <w:ilvl w:val="0"/>
          <w:numId w:val="14"/>
        </w:numPr>
        <w:tabs>
          <w:tab w:val="clear" w:pos="1440"/>
        </w:tabs>
        <w:suppressAutoHyphens/>
        <w:spacing w:before="120"/>
        <w:ind w:left="360"/>
        <w:rPr>
          <w:szCs w:val="22"/>
          <w:lang w:val="sl-SI"/>
        </w:rPr>
      </w:pPr>
      <w:r w:rsidRPr="00E41C4F">
        <w:rPr>
          <w:szCs w:val="22"/>
          <w:lang w:val="sl-SI"/>
        </w:rPr>
        <w:t xml:space="preserve">predelava (opomba: </w:t>
      </w:r>
      <w:r w:rsidR="00AD0848">
        <w:rPr>
          <w:szCs w:val="22"/>
          <w:lang w:val="sl-SI"/>
        </w:rPr>
        <w:t>predelava v iveri</w:t>
      </w:r>
      <w:r w:rsidRPr="00E41C4F">
        <w:rPr>
          <w:szCs w:val="22"/>
          <w:lang w:val="sl-SI"/>
        </w:rPr>
        <w:t xml:space="preserve"> se izvede </w:t>
      </w:r>
      <w:r w:rsidRPr="00E41C4F">
        <w:rPr>
          <w:i/>
          <w:iCs/>
          <w:szCs w:val="22"/>
          <w:lang w:val="sl-SI"/>
        </w:rPr>
        <w:t xml:space="preserve">samo </w:t>
      </w:r>
      <w:r w:rsidRPr="00E41C4F">
        <w:rPr>
          <w:szCs w:val="22"/>
          <w:lang w:val="sl-SI"/>
        </w:rPr>
        <w:t xml:space="preserve">v povezavi z nadaljnjo predelavo </w:t>
      </w:r>
      <w:r w:rsidR="009213B4">
        <w:rPr>
          <w:szCs w:val="22"/>
          <w:lang w:val="sl-SI"/>
        </w:rPr>
        <w:t>in</w:t>
      </w:r>
      <w:r w:rsidR="009213B4" w:rsidRPr="00E41C4F">
        <w:rPr>
          <w:szCs w:val="22"/>
          <w:lang w:val="sl-SI"/>
        </w:rPr>
        <w:t xml:space="preserve"> </w:t>
      </w:r>
      <w:r w:rsidRPr="00E41C4F">
        <w:rPr>
          <w:szCs w:val="22"/>
          <w:lang w:val="sl-SI"/>
        </w:rPr>
        <w:t xml:space="preserve">na način, ki ga za odstranitev zadevnih neželenih </w:t>
      </w:r>
      <w:r w:rsidR="008D0FD7">
        <w:rPr>
          <w:szCs w:val="22"/>
          <w:lang w:val="sl-SI"/>
        </w:rPr>
        <w:t>škodljivih organizmov</w:t>
      </w:r>
      <w:r w:rsidR="008D0FD7" w:rsidRPr="00E41C4F">
        <w:rPr>
          <w:szCs w:val="22"/>
          <w:lang w:val="sl-SI"/>
        </w:rPr>
        <w:t xml:space="preserve"> </w:t>
      </w:r>
      <w:r w:rsidRPr="00E41C4F">
        <w:rPr>
          <w:szCs w:val="22"/>
          <w:lang w:val="sl-SI"/>
        </w:rPr>
        <w:t xml:space="preserve">odobri NPPO države uvoznice, npr. za proizvodnjo </w:t>
      </w:r>
      <w:r w:rsidR="00AD0848">
        <w:rPr>
          <w:szCs w:val="22"/>
          <w:lang w:val="sl-SI"/>
        </w:rPr>
        <w:t>OSB</w:t>
      </w:r>
      <w:r w:rsidRPr="00E41C4F">
        <w:rPr>
          <w:szCs w:val="22"/>
          <w:lang w:val="sl-SI"/>
        </w:rPr>
        <w:t xml:space="preserve"> plošč);</w:t>
      </w:r>
    </w:p>
    <w:p w14:paraId="624AC161" w14:textId="77777777" w:rsidR="00EA37CE" w:rsidRPr="00E41C4F" w:rsidRDefault="00EA37CE" w:rsidP="00CE4E2D">
      <w:pPr>
        <w:widowControl w:val="0"/>
        <w:numPr>
          <w:ilvl w:val="0"/>
          <w:numId w:val="14"/>
        </w:numPr>
        <w:tabs>
          <w:tab w:val="clear" w:pos="1440"/>
        </w:tabs>
        <w:suppressAutoHyphens/>
        <w:spacing w:before="120"/>
        <w:ind w:left="360"/>
        <w:rPr>
          <w:szCs w:val="22"/>
          <w:lang w:val="sl-SI"/>
        </w:rPr>
      </w:pPr>
      <w:r w:rsidRPr="00E41C4F">
        <w:rPr>
          <w:szCs w:val="22"/>
          <w:lang w:val="sl-SI"/>
        </w:rPr>
        <w:t xml:space="preserve">druge metode, za katere NPPO potrdi, da učinkujejo proti zadevnim </w:t>
      </w:r>
      <w:r w:rsidR="008D0FD7">
        <w:rPr>
          <w:szCs w:val="22"/>
          <w:lang w:val="sl-SI"/>
        </w:rPr>
        <w:t>škodljivim organizmom</w:t>
      </w:r>
      <w:r w:rsidRPr="00E41C4F">
        <w:rPr>
          <w:szCs w:val="22"/>
          <w:lang w:val="sl-SI"/>
        </w:rPr>
        <w:t>;</w:t>
      </w:r>
    </w:p>
    <w:p w14:paraId="68E99787" w14:textId="77777777" w:rsidR="00EA37CE" w:rsidRPr="00E41C4F" w:rsidRDefault="00EA37CE" w:rsidP="00CE4E2D">
      <w:pPr>
        <w:widowControl w:val="0"/>
        <w:numPr>
          <w:ilvl w:val="0"/>
          <w:numId w:val="14"/>
        </w:numPr>
        <w:tabs>
          <w:tab w:val="clear" w:pos="1440"/>
        </w:tabs>
        <w:suppressAutoHyphens/>
        <w:spacing w:before="120"/>
        <w:ind w:left="360"/>
        <w:rPr>
          <w:szCs w:val="22"/>
          <w:lang w:val="sl-SI"/>
        </w:rPr>
      </w:pPr>
      <w:r w:rsidRPr="00E41C4F">
        <w:rPr>
          <w:szCs w:val="22"/>
          <w:lang w:val="sl-SI"/>
        </w:rPr>
        <w:t>povratno pošiljanje nazaj v državo izvoznico, če je primerno.</w:t>
      </w:r>
    </w:p>
    <w:p w14:paraId="64670875" w14:textId="77777777" w:rsidR="00EA37CE" w:rsidRPr="00E41C4F" w:rsidRDefault="00EA37CE" w:rsidP="00EA37CE">
      <w:pPr>
        <w:rPr>
          <w:szCs w:val="22"/>
          <w:lang w:val="sl-SI"/>
        </w:rPr>
      </w:pPr>
    </w:p>
    <w:p w14:paraId="5FBC585A" w14:textId="77777777" w:rsidR="00EA37CE" w:rsidRPr="00E41C4F" w:rsidRDefault="00EA37CE" w:rsidP="00EA37CE">
      <w:pPr>
        <w:rPr>
          <w:lang w:val="sl-SI"/>
        </w:rPr>
      </w:pPr>
      <w:r w:rsidRPr="00E41C4F">
        <w:rPr>
          <w:szCs w:val="22"/>
          <w:lang w:val="sl-SI"/>
        </w:rPr>
        <w:t xml:space="preserve">Za zmanjšanje tveganj za vnos ali širjenje škodljivih organizmov na </w:t>
      </w:r>
      <w:r w:rsidR="003A7AB6">
        <w:rPr>
          <w:szCs w:val="22"/>
          <w:lang w:val="sl-SI"/>
        </w:rPr>
        <w:t>najmanjšo mero</w:t>
      </w:r>
      <w:r w:rsidRPr="00E41C4F">
        <w:rPr>
          <w:szCs w:val="22"/>
          <w:lang w:val="sl-SI"/>
        </w:rPr>
        <w:t xml:space="preserve"> je treba brez nepotrebnega odlašanja izvajati metode varnega odstranjevanja </w:t>
      </w:r>
      <w:r w:rsidR="003A7AB6">
        <w:rPr>
          <w:szCs w:val="22"/>
          <w:lang w:val="sl-SI"/>
        </w:rPr>
        <w:t>povsod, kjer je zahtevano</w:t>
      </w:r>
      <w:r w:rsidRPr="00E41C4F">
        <w:rPr>
          <w:szCs w:val="22"/>
          <w:lang w:val="sl-SI"/>
        </w:rPr>
        <w:t>.</w:t>
      </w:r>
    </w:p>
    <w:p w14:paraId="57966B75" w14:textId="77777777" w:rsidR="00EA37CE" w:rsidRPr="00E41C4F" w:rsidRDefault="00EA37CE" w:rsidP="0045329A">
      <w:pPr>
        <w:pStyle w:val="IPPNormal"/>
        <w:rPr>
          <w:lang w:val="sl-SI"/>
        </w:rPr>
      </w:pPr>
    </w:p>
    <w:sectPr w:rsidR="00EA37CE" w:rsidRPr="00E41C4F" w:rsidSect="00A02133">
      <w:footerReference w:type="even" r:id="rId27"/>
      <w:footerReference w:type="default" r:id="rId28"/>
      <w:type w:val="continuous"/>
      <w:pgSz w:w="11906" w:h="16838" w:code="9"/>
      <w:pgMar w:top="1559" w:right="1418" w:bottom="1418" w:left="1418" w:header="851" w:footer="851"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E4729" w14:textId="77777777" w:rsidR="002517F0" w:rsidRDefault="002517F0">
      <w:r>
        <w:separator/>
      </w:r>
    </w:p>
  </w:endnote>
  <w:endnote w:type="continuationSeparator" w:id="0">
    <w:p w14:paraId="78410823" w14:textId="77777777" w:rsidR="002517F0" w:rsidRDefault="00251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w:panose1 w:val="02070309020205020404"/>
    <w:charset w:val="00"/>
    <w:family w:val="modern"/>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543FB" w14:textId="77777777" w:rsidR="00FC2081" w:rsidRDefault="00FC2081" w:rsidP="00046542">
    <w:pPr>
      <w:pStyle w:val="IPPFooter"/>
    </w:pPr>
    <w:r w:rsidRPr="00F601AC">
      <w:rPr>
        <w:rStyle w:val="tevilkastrani"/>
        <w:b/>
      </w:rPr>
      <w:t>ISPM</w:t>
    </w:r>
    <w:r w:rsidR="007D0359">
      <w:rPr>
        <w:rStyle w:val="tevilkastrani"/>
        <w:b/>
      </w:rPr>
      <w:t xml:space="preserve"> 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46649" w14:textId="77777777" w:rsidR="00083AEF" w:rsidRDefault="00083AEF" w:rsidP="00083AEF">
    <w:pPr>
      <w:pStyle w:val="Noga"/>
      <w:jc w:val="right"/>
    </w:pPr>
    <w:r w:rsidRPr="00F80864">
      <w:rPr>
        <w:rFonts w:ascii="Arial" w:hAnsi="Arial" w:cs="Arial"/>
        <w:b/>
        <w:sz w:val="20"/>
        <w:szCs w:val="20"/>
      </w:rPr>
      <w:t>ISPM 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4FD28" w14:textId="77777777" w:rsidR="00FC2081" w:rsidRPr="00F601AC" w:rsidRDefault="00FC2081" w:rsidP="008F7572">
    <w:pPr>
      <w:pStyle w:val="IPPFooter"/>
    </w:pPr>
    <w:r w:rsidRPr="00F601AC">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0D5BF" w14:textId="77777777" w:rsidR="00FC2081" w:rsidRPr="00F601AC" w:rsidRDefault="00FC2081" w:rsidP="00DE599C">
    <w:pPr>
      <w:pStyle w:val="IPP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10E8D" w14:textId="77777777" w:rsidR="007D0359" w:rsidRDefault="007D0359">
    <w:pPr>
      <w:pStyle w:val="Noga"/>
    </w:pPr>
    <w:r>
      <w:t>[Vnesite besedilo]</w:t>
    </w:r>
  </w:p>
  <w:p w14:paraId="175834A8" w14:textId="77777777" w:rsidR="00FC2081" w:rsidRPr="00F601AC" w:rsidRDefault="00FC2081" w:rsidP="00046542">
    <w:pPr>
      <w:pStyle w:val="IPP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93C80" w14:textId="77777777" w:rsidR="00981E8B" w:rsidRPr="003E5D5E" w:rsidRDefault="00DB692A">
    <w:pPr>
      <w:rPr>
        <w:b/>
      </w:rPr>
    </w:pPr>
    <w:r w:rsidRPr="003E5D5E">
      <w:rPr>
        <w:b/>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2E13B" w14:textId="77777777" w:rsidR="00F17008" w:rsidRPr="00CC677E" w:rsidRDefault="00CC677E" w:rsidP="00CC677E">
    <w:pPr>
      <w:pStyle w:val="Noga"/>
      <w:jc w:val="left"/>
      <w:rPr>
        <w:rFonts w:ascii="Arial" w:hAnsi="Arial" w:cs="Arial"/>
        <w:sz w:val="20"/>
        <w:szCs w:val="20"/>
        <w:lang w:val="sl-SI"/>
      </w:rPr>
    </w:pPr>
    <w:r w:rsidRPr="00CC677E">
      <w:rPr>
        <w:rFonts w:ascii="Arial" w:hAnsi="Arial" w:cs="Arial"/>
        <w:b/>
        <w:sz w:val="20"/>
        <w:szCs w:val="20"/>
      </w:rPr>
      <w:t>Mednarodna konvencija o varstvu rastlin</w:t>
    </w:r>
    <w:r>
      <w:rPr>
        <w:rFonts w:ascii="Arial" w:hAnsi="Arial" w:cs="Arial"/>
        <w:b/>
        <w:sz w:val="20"/>
        <w:szCs w:val="20"/>
        <w:lang w:val="sl-SI"/>
      </w:rPr>
      <w:tab/>
    </w:r>
    <w:r w:rsidRPr="00CC677E">
      <w:rPr>
        <w:rFonts w:ascii="Arial" w:hAnsi="Arial" w:cs="Arial"/>
        <w:sz w:val="20"/>
        <w:szCs w:val="20"/>
      </w:rPr>
      <w:t xml:space="preserve"> </w:t>
    </w:r>
    <w:r w:rsidR="00F17008" w:rsidRPr="00CC677E">
      <w:rPr>
        <w:rFonts w:ascii="Arial" w:hAnsi="Arial" w:cs="Arial"/>
        <w:sz w:val="20"/>
        <w:szCs w:val="20"/>
      </w:rPr>
      <w:fldChar w:fldCharType="begin"/>
    </w:r>
    <w:r w:rsidR="00F17008" w:rsidRPr="00CC677E">
      <w:rPr>
        <w:rFonts w:ascii="Arial" w:hAnsi="Arial" w:cs="Arial"/>
        <w:sz w:val="20"/>
        <w:szCs w:val="20"/>
      </w:rPr>
      <w:instrText xml:space="preserve"> PAGE   \* MERGEFORMAT </w:instrText>
    </w:r>
    <w:r w:rsidR="00F17008" w:rsidRPr="00CC677E">
      <w:rPr>
        <w:rFonts w:ascii="Arial" w:hAnsi="Arial" w:cs="Arial"/>
        <w:sz w:val="20"/>
        <w:szCs w:val="20"/>
      </w:rPr>
      <w:fldChar w:fldCharType="separate"/>
    </w:r>
    <w:r w:rsidR="00D52641">
      <w:rPr>
        <w:rFonts w:ascii="Arial" w:hAnsi="Arial" w:cs="Arial"/>
        <w:noProof/>
        <w:sz w:val="20"/>
        <w:szCs w:val="20"/>
      </w:rPr>
      <w:t>19</w:t>
    </w:r>
    <w:r w:rsidR="00F17008" w:rsidRPr="00CC677E">
      <w:rPr>
        <w:rFonts w:ascii="Arial" w:hAnsi="Arial" w:cs="Arial"/>
        <w:sz w:val="20"/>
        <w:szCs w:val="20"/>
      </w:rPr>
      <w:fldChar w:fldCharType="end"/>
    </w:r>
    <w:r>
      <w:rPr>
        <w:rFonts w:ascii="Arial" w:hAnsi="Arial" w:cs="Arial"/>
        <w:sz w:val="20"/>
        <w:szCs w:val="20"/>
        <w:lang w:val="sl-SI"/>
      </w:rPr>
      <w:tab/>
    </w:r>
    <w:r w:rsidRPr="00CC677E">
      <w:rPr>
        <w:rFonts w:ascii="Arial" w:hAnsi="Arial" w:cs="Arial"/>
        <w:b/>
        <w:sz w:val="20"/>
        <w:szCs w:val="20"/>
      </w:rPr>
      <w:t>ISPM 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15515" w14:textId="77777777" w:rsidR="002517F0" w:rsidRDefault="002517F0">
      <w:r>
        <w:separator/>
      </w:r>
    </w:p>
  </w:footnote>
  <w:footnote w:type="continuationSeparator" w:id="0">
    <w:p w14:paraId="2276E49F" w14:textId="77777777" w:rsidR="002517F0" w:rsidRDefault="002517F0">
      <w:r>
        <w:continuationSeparator/>
      </w:r>
    </w:p>
  </w:footnote>
  <w:footnote w:id="1">
    <w:p w14:paraId="7E1A3C2C" w14:textId="77777777" w:rsidR="00FC2081" w:rsidRPr="00F91333" w:rsidRDefault="00FC2081" w:rsidP="00B37F82">
      <w:pPr>
        <w:pStyle w:val="Sprotnaopomba-besedilo"/>
        <w:ind w:left="181" w:hanging="181"/>
        <w:jc w:val="left"/>
        <w:rPr>
          <w:lang w:val="sl-SI"/>
        </w:rPr>
      </w:pPr>
      <w:r w:rsidRPr="00F91333">
        <w:rPr>
          <w:rStyle w:val="Sprotnaopomba-sklic"/>
          <w:lang w:val="sl-SI"/>
        </w:rPr>
        <w:footnoteRef/>
      </w:r>
      <w:r>
        <w:rPr>
          <w:lang w:val="sl-SI"/>
        </w:rPr>
        <w:tab/>
        <w:t xml:space="preserve">Pošiljke lesa </w:t>
      </w:r>
      <w:r w:rsidRPr="00F91333">
        <w:rPr>
          <w:lang w:val="sl-SI"/>
        </w:rPr>
        <w:t>(</w:t>
      </w:r>
      <w:r>
        <w:rPr>
          <w:lang w:val="sl-SI"/>
        </w:rPr>
        <w:t>npr</w:t>
      </w:r>
      <w:r w:rsidRPr="00F91333">
        <w:rPr>
          <w:lang w:val="sl-SI"/>
        </w:rPr>
        <w:t>.</w:t>
      </w:r>
      <w:r>
        <w:rPr>
          <w:lang w:val="sl-SI"/>
        </w:rPr>
        <w:t xml:space="preserve"> tramovi</w:t>
      </w:r>
      <w:r w:rsidRPr="00F91333">
        <w:rPr>
          <w:lang w:val="sl-SI"/>
        </w:rPr>
        <w:t>/</w:t>
      </w:r>
      <w:r>
        <w:rPr>
          <w:lang w:val="sl-SI"/>
        </w:rPr>
        <w:t>žagani les</w:t>
      </w:r>
      <w:r w:rsidRPr="00F91333">
        <w:rPr>
          <w:lang w:val="sl-SI"/>
        </w:rPr>
        <w:t>)</w:t>
      </w:r>
      <w:r>
        <w:rPr>
          <w:lang w:val="sl-SI"/>
        </w:rPr>
        <w:t xml:space="preserve"> so lahko podprte s podpornim lesom, sestavljenim iz lesa enake vrste in kakovosti, ki izpolnjuje enake fitosanitarne zahteve kot les v pošiljki</w:t>
      </w:r>
      <w:r w:rsidRPr="00F91333">
        <w:rPr>
          <w:lang w:val="sl-SI"/>
        </w:rPr>
        <w:t>.</w:t>
      </w:r>
      <w:r>
        <w:rPr>
          <w:lang w:val="sl-SI"/>
        </w:rPr>
        <w:t xml:space="preserve"> V takih primerih se pregradni les lahko šteje za del pošiljke in ga zato ni mogoče šteti za lesen pakirni material po tem </w:t>
      </w:r>
      <w:r w:rsidRPr="00F91333">
        <w:rPr>
          <w:lang w:val="sl-SI"/>
        </w:rPr>
        <w:t>standard</w:t>
      </w:r>
      <w:r>
        <w:rPr>
          <w:lang w:val="sl-SI"/>
        </w:rPr>
        <w:t>u</w:t>
      </w:r>
      <w:r w:rsidRPr="00F91333">
        <w:rPr>
          <w:lang w:val="sl-SI"/>
        </w:rPr>
        <w:t>.</w:t>
      </w:r>
    </w:p>
  </w:footnote>
  <w:footnote w:id="2">
    <w:p w14:paraId="4F835E31" w14:textId="77777777" w:rsidR="00FC2081" w:rsidRPr="00F367C4" w:rsidRDefault="00FC2081" w:rsidP="00B37F82">
      <w:pPr>
        <w:pStyle w:val="Sprotnaopomba-besedilo"/>
        <w:ind w:left="181" w:hanging="181"/>
        <w:jc w:val="left"/>
        <w:rPr>
          <w:szCs w:val="20"/>
          <w:lang w:val="sl-SI"/>
        </w:rPr>
      </w:pPr>
      <w:r w:rsidRPr="0054113C">
        <w:rPr>
          <w:rStyle w:val="Sprotnaopomba-sklic"/>
        </w:rPr>
        <w:footnoteRef/>
      </w:r>
      <w:r w:rsidRPr="00164F0C">
        <w:rPr>
          <w:lang w:val="sl-SI"/>
        </w:rPr>
        <w:tab/>
      </w:r>
      <w:r w:rsidRPr="0054113C">
        <w:rPr>
          <w:szCs w:val="20"/>
          <w:lang w:val="sl-SI"/>
        </w:rPr>
        <w:t xml:space="preserve">Vse vrste </w:t>
      </w:r>
      <w:r>
        <w:rPr>
          <w:szCs w:val="20"/>
          <w:lang w:val="sl-SI"/>
        </w:rPr>
        <w:t xml:space="preserve">darilnih pakiranj </w:t>
      </w:r>
      <w:r w:rsidRPr="0054113C">
        <w:rPr>
          <w:szCs w:val="20"/>
          <w:lang w:val="sl-SI"/>
        </w:rPr>
        <w:t xml:space="preserve">ali sodov niso </w:t>
      </w:r>
      <w:r>
        <w:rPr>
          <w:szCs w:val="20"/>
          <w:lang w:val="sl-SI"/>
        </w:rPr>
        <w:t>izdelane po postopku</w:t>
      </w:r>
      <w:r w:rsidRPr="0054113C">
        <w:rPr>
          <w:szCs w:val="20"/>
          <w:lang w:val="sl-SI"/>
        </w:rPr>
        <w:t xml:space="preserve">, </w:t>
      </w:r>
      <w:r>
        <w:rPr>
          <w:szCs w:val="20"/>
          <w:lang w:val="sl-SI"/>
        </w:rPr>
        <w:t xml:space="preserve">da bi bile brez </w:t>
      </w:r>
      <w:r w:rsidRPr="0054113C">
        <w:rPr>
          <w:szCs w:val="20"/>
          <w:lang w:val="sl-SI"/>
        </w:rPr>
        <w:t>škodljivi</w:t>
      </w:r>
      <w:r>
        <w:rPr>
          <w:szCs w:val="20"/>
          <w:lang w:val="sl-SI"/>
        </w:rPr>
        <w:t>h</w:t>
      </w:r>
      <w:r w:rsidRPr="0054113C">
        <w:rPr>
          <w:szCs w:val="20"/>
          <w:lang w:val="sl-SI"/>
        </w:rPr>
        <w:t xml:space="preserve"> organizm</w:t>
      </w:r>
      <w:r>
        <w:rPr>
          <w:szCs w:val="20"/>
          <w:lang w:val="sl-SI"/>
        </w:rPr>
        <w:t>ov</w:t>
      </w:r>
      <w:r w:rsidRPr="0054113C">
        <w:rPr>
          <w:szCs w:val="20"/>
          <w:lang w:val="sl-SI"/>
        </w:rPr>
        <w:t>,</w:t>
      </w:r>
      <w:r>
        <w:rPr>
          <w:szCs w:val="20"/>
          <w:lang w:val="sl-SI"/>
        </w:rPr>
        <w:t xml:space="preserve"> </w:t>
      </w:r>
      <w:r w:rsidRPr="0054113C">
        <w:rPr>
          <w:szCs w:val="20"/>
          <w:lang w:val="sl-SI"/>
        </w:rPr>
        <w:t>zato</w:t>
      </w:r>
      <w:r>
        <w:rPr>
          <w:szCs w:val="20"/>
          <w:lang w:val="sl-SI"/>
        </w:rPr>
        <w:t xml:space="preserve"> </w:t>
      </w:r>
      <w:r w:rsidRPr="0054113C">
        <w:rPr>
          <w:szCs w:val="20"/>
          <w:lang w:val="sl-SI"/>
        </w:rPr>
        <w:t>se za nekatere</w:t>
      </w:r>
      <w:r>
        <w:rPr>
          <w:szCs w:val="20"/>
          <w:lang w:val="sl-SI"/>
        </w:rPr>
        <w:t xml:space="preserve"> lahko </w:t>
      </w:r>
      <w:r w:rsidRPr="0054113C">
        <w:rPr>
          <w:szCs w:val="20"/>
          <w:lang w:val="sl-SI"/>
        </w:rPr>
        <w:t xml:space="preserve">šteje, da spadajo v </w:t>
      </w:r>
      <w:r>
        <w:rPr>
          <w:szCs w:val="20"/>
          <w:lang w:val="sl-SI"/>
        </w:rPr>
        <w:t xml:space="preserve">področje uporabe </w:t>
      </w:r>
      <w:r w:rsidRPr="0054113C">
        <w:rPr>
          <w:szCs w:val="20"/>
          <w:lang w:val="sl-SI"/>
        </w:rPr>
        <w:t>tega standarda.</w:t>
      </w:r>
      <w:r>
        <w:rPr>
          <w:szCs w:val="20"/>
          <w:lang w:val="sl-SI"/>
        </w:rPr>
        <w:t xml:space="preserve"> Po potrebi </w:t>
      </w:r>
      <w:r w:rsidRPr="0054113C">
        <w:rPr>
          <w:szCs w:val="20"/>
          <w:lang w:val="sl-SI"/>
        </w:rPr>
        <w:t>lahko NPPO</w:t>
      </w:r>
      <w:r>
        <w:rPr>
          <w:szCs w:val="20"/>
          <w:lang w:val="sl-SI"/>
        </w:rPr>
        <w:t xml:space="preserve"> </w:t>
      </w:r>
      <w:r w:rsidRPr="0054113C">
        <w:rPr>
          <w:szCs w:val="20"/>
          <w:lang w:val="sl-SI"/>
        </w:rPr>
        <w:t>držav uvoznic</w:t>
      </w:r>
      <w:r>
        <w:rPr>
          <w:szCs w:val="20"/>
          <w:lang w:val="sl-SI"/>
        </w:rPr>
        <w:t xml:space="preserve"> in </w:t>
      </w:r>
      <w:r w:rsidRPr="0054113C">
        <w:rPr>
          <w:szCs w:val="20"/>
          <w:lang w:val="sl-SI"/>
        </w:rPr>
        <w:t>izvoznic</w:t>
      </w:r>
      <w:r>
        <w:rPr>
          <w:szCs w:val="20"/>
          <w:lang w:val="sl-SI"/>
        </w:rPr>
        <w:t xml:space="preserve"> predpišejo posebne določbe za take proizvode</w:t>
      </w:r>
      <w:r w:rsidRPr="0054113C">
        <w:rPr>
          <w:szCs w:val="20"/>
          <w:lang w:val="sl-SI"/>
        </w:rPr>
        <w:t>.</w:t>
      </w:r>
    </w:p>
  </w:footnote>
  <w:footnote w:id="3">
    <w:p w14:paraId="7DC16187" w14:textId="77777777" w:rsidR="00FC2081" w:rsidRPr="009A647A" w:rsidRDefault="00FC2081" w:rsidP="0068781B">
      <w:pPr>
        <w:pStyle w:val="Sprotnaopomba-besedilo"/>
        <w:ind w:left="180" w:hanging="180"/>
        <w:rPr>
          <w:lang w:val="sl-SI"/>
        </w:rPr>
      </w:pPr>
      <w:r w:rsidRPr="009A647A">
        <w:rPr>
          <w:rStyle w:val="Sprotnaopomba-sklic"/>
          <w:lang w:val="sl-SI"/>
        </w:rPr>
        <w:footnoteRef/>
      </w:r>
      <w:r>
        <w:rPr>
          <w:lang w:val="sl-SI"/>
        </w:rPr>
        <w:tab/>
        <w:t xml:space="preserve">Ni nujno, da je to tretiranje tako, kakršno je </w:t>
      </w:r>
      <w:r w:rsidRPr="009A647A">
        <w:rPr>
          <w:lang w:val="sl-SI"/>
        </w:rPr>
        <w:t xml:space="preserve">odobreno v tem standardu.  </w:t>
      </w:r>
    </w:p>
  </w:footnote>
  <w:footnote w:id="4">
    <w:p w14:paraId="7EC76F2D" w14:textId="77777777" w:rsidR="00FC2081" w:rsidRPr="008C352B" w:rsidRDefault="00FC2081" w:rsidP="00EA37CE">
      <w:pPr>
        <w:pStyle w:val="Sprotnaopomba-besedilo"/>
        <w:ind w:left="180" w:hanging="180"/>
        <w:jc w:val="left"/>
        <w:rPr>
          <w:lang w:val="sl-SI"/>
        </w:rPr>
      </w:pPr>
      <w:r w:rsidRPr="008C352B">
        <w:rPr>
          <w:rStyle w:val="Sprotnaopomba-sklic"/>
          <w:lang w:val="sl-SI"/>
        </w:rPr>
        <w:footnoteRef/>
      </w:r>
      <w:r w:rsidRPr="008C352B">
        <w:rPr>
          <w:lang w:val="sl-SI"/>
        </w:rPr>
        <w:tab/>
        <w:t xml:space="preserve">Države pogodbenice IPPC imajo lahko dodatne obveznosti v okviru Montrealskega protokola o snoveh, ki tanjšajo ozonsko plast (Montreal </w:t>
      </w:r>
      <w:proofErr w:type="spellStart"/>
      <w:r w:rsidRPr="008C352B">
        <w:rPr>
          <w:lang w:val="sl-SI"/>
        </w:rPr>
        <w:t>Protocol</w:t>
      </w:r>
      <w:proofErr w:type="spellEnd"/>
      <w:r w:rsidRPr="008C352B">
        <w:rPr>
          <w:lang w:val="sl-SI"/>
        </w:rPr>
        <w:t xml:space="preserve"> on </w:t>
      </w:r>
      <w:proofErr w:type="spellStart"/>
      <w:r w:rsidRPr="008C352B">
        <w:rPr>
          <w:lang w:val="sl-SI"/>
        </w:rPr>
        <w:t>Substances</w:t>
      </w:r>
      <w:proofErr w:type="spellEnd"/>
      <w:r w:rsidRPr="008C352B">
        <w:rPr>
          <w:lang w:val="sl-SI"/>
        </w:rPr>
        <w:t xml:space="preserve"> </w:t>
      </w:r>
      <w:proofErr w:type="spellStart"/>
      <w:r w:rsidRPr="008C352B">
        <w:rPr>
          <w:lang w:val="sl-SI"/>
        </w:rPr>
        <w:t>that</w:t>
      </w:r>
      <w:proofErr w:type="spellEnd"/>
      <w:r w:rsidRPr="008C352B">
        <w:rPr>
          <w:lang w:val="sl-SI"/>
        </w:rPr>
        <w:t xml:space="preserve"> </w:t>
      </w:r>
      <w:proofErr w:type="spellStart"/>
      <w:r w:rsidRPr="008C352B">
        <w:rPr>
          <w:lang w:val="sl-SI"/>
        </w:rPr>
        <w:t>Deplete</w:t>
      </w:r>
      <w:proofErr w:type="spellEnd"/>
      <w:r w:rsidRPr="008C352B">
        <w:rPr>
          <w:lang w:val="sl-SI"/>
        </w:rPr>
        <w:t xml:space="preserve"> </w:t>
      </w:r>
      <w:proofErr w:type="spellStart"/>
      <w:r w:rsidRPr="008C352B">
        <w:rPr>
          <w:lang w:val="sl-SI"/>
        </w:rPr>
        <w:t>the</w:t>
      </w:r>
      <w:proofErr w:type="spellEnd"/>
      <w:r w:rsidRPr="008C352B">
        <w:rPr>
          <w:lang w:val="sl-SI"/>
        </w:rPr>
        <w:t xml:space="preserve"> Ozone </w:t>
      </w:r>
      <w:proofErr w:type="spellStart"/>
      <w:r w:rsidRPr="008C352B">
        <w:rPr>
          <w:lang w:val="sl-SI"/>
        </w:rPr>
        <w:t>Layer</w:t>
      </w:r>
      <w:proofErr w:type="spellEnd"/>
      <w:r w:rsidRPr="008C352B">
        <w:rPr>
          <w:lang w:val="sl-SI"/>
        </w:rPr>
        <w:t xml:space="preserve">) (UNEP, 2000).  </w:t>
      </w:r>
    </w:p>
  </w:footnote>
  <w:footnote w:id="5">
    <w:p w14:paraId="44010A5B" w14:textId="77777777" w:rsidR="00FC2081" w:rsidRPr="00995546" w:rsidRDefault="00FC2081" w:rsidP="00EA37CE">
      <w:pPr>
        <w:pStyle w:val="Sprotnaopomba-besedilo"/>
        <w:ind w:left="180" w:hanging="180"/>
        <w:jc w:val="left"/>
        <w:rPr>
          <w:szCs w:val="20"/>
          <w:lang w:val="sv-SE"/>
        </w:rPr>
      </w:pPr>
      <w:r w:rsidRPr="008C352B">
        <w:rPr>
          <w:rStyle w:val="Sprotnaopomba-sklic"/>
          <w:szCs w:val="20"/>
        </w:rPr>
        <w:footnoteRef/>
      </w:r>
      <w:r w:rsidRPr="008C352B">
        <w:rPr>
          <w:szCs w:val="20"/>
          <w:lang w:val="sv-SE"/>
        </w:rPr>
        <w:tab/>
        <w:t>Zmnožek</w:t>
      </w:r>
      <w:r w:rsidRPr="008C352B">
        <w:rPr>
          <w:szCs w:val="20"/>
          <w:lang w:val="sl-SI"/>
        </w:rPr>
        <w:t xml:space="preserve"> CT, ki se v tem standardu uporablja za </w:t>
      </w:r>
      <w:proofErr w:type="spellStart"/>
      <w:r w:rsidRPr="008C352B">
        <w:rPr>
          <w:szCs w:val="20"/>
          <w:lang w:val="sl-SI"/>
        </w:rPr>
        <w:t>tretiranje</w:t>
      </w:r>
      <w:proofErr w:type="spellEnd"/>
      <w:r w:rsidRPr="008C352B">
        <w:rPr>
          <w:szCs w:val="20"/>
          <w:lang w:val="sl-SI"/>
        </w:rPr>
        <w:t xml:space="preserve"> z </w:t>
      </w:r>
      <w:proofErr w:type="spellStart"/>
      <w:r w:rsidRPr="008C352B">
        <w:rPr>
          <w:szCs w:val="20"/>
          <w:lang w:val="sl-SI"/>
        </w:rPr>
        <w:t>metilbromidom</w:t>
      </w:r>
      <w:proofErr w:type="spellEnd"/>
      <w:r w:rsidRPr="008C352B">
        <w:rPr>
          <w:szCs w:val="20"/>
          <w:lang w:val="sl-SI"/>
        </w:rPr>
        <w:t xml:space="preserve"> in </w:t>
      </w:r>
      <w:proofErr w:type="spellStart"/>
      <w:r w:rsidRPr="008C352B">
        <w:rPr>
          <w:szCs w:val="20"/>
          <w:lang w:val="sl-SI"/>
        </w:rPr>
        <w:t>sulfuril</w:t>
      </w:r>
      <w:proofErr w:type="spellEnd"/>
      <w:r w:rsidR="00831E9F" w:rsidRPr="008C352B">
        <w:rPr>
          <w:szCs w:val="20"/>
          <w:lang w:val="sl-SI"/>
        </w:rPr>
        <w:t xml:space="preserve"> </w:t>
      </w:r>
      <w:r w:rsidRPr="008C352B">
        <w:rPr>
          <w:szCs w:val="20"/>
          <w:lang w:val="sl-SI"/>
        </w:rPr>
        <w:t>fluoridom, je vsota zmnožka koncentracije (g/m</w:t>
      </w:r>
      <w:r w:rsidRPr="008C352B">
        <w:rPr>
          <w:szCs w:val="20"/>
          <w:vertAlign w:val="superscript"/>
          <w:lang w:val="sl-SI"/>
        </w:rPr>
        <w:t>3</w:t>
      </w:r>
      <w:r w:rsidRPr="008C352B">
        <w:rPr>
          <w:szCs w:val="20"/>
          <w:lang w:val="sl-SI"/>
        </w:rPr>
        <w:t>) in časa (h) med tretiranjem.</w:t>
      </w:r>
    </w:p>
  </w:footnote>
  <w:footnote w:id="6">
    <w:p w14:paraId="76F72C62" w14:textId="77777777" w:rsidR="00FC2081" w:rsidRPr="00995546" w:rsidRDefault="00FC2081" w:rsidP="00D24A9F">
      <w:pPr>
        <w:pStyle w:val="Sprotnaopomba-besedilo"/>
        <w:ind w:left="180" w:hanging="180"/>
        <w:jc w:val="left"/>
        <w:rPr>
          <w:szCs w:val="20"/>
          <w:lang w:val="sv-SE"/>
        </w:rPr>
      </w:pPr>
      <w:r w:rsidRPr="008C352B">
        <w:rPr>
          <w:rStyle w:val="Sprotnaopomba-sklic"/>
          <w:szCs w:val="20"/>
        </w:rPr>
        <w:footnoteRef/>
      </w:r>
      <w:r w:rsidRPr="008C352B">
        <w:rPr>
          <w:szCs w:val="20"/>
          <w:lang w:val="sv-SE"/>
        </w:rPr>
        <w:tab/>
        <w:t>Zmnožek</w:t>
      </w:r>
      <w:r w:rsidRPr="008C352B">
        <w:rPr>
          <w:szCs w:val="20"/>
          <w:lang w:val="sl-SI"/>
        </w:rPr>
        <w:t xml:space="preserve"> CT, ki se v tem standardu uporablja za </w:t>
      </w:r>
      <w:proofErr w:type="spellStart"/>
      <w:r w:rsidRPr="008C352B">
        <w:rPr>
          <w:szCs w:val="20"/>
          <w:lang w:val="sl-SI"/>
        </w:rPr>
        <w:t>tretiranje</w:t>
      </w:r>
      <w:proofErr w:type="spellEnd"/>
      <w:r w:rsidRPr="008C352B">
        <w:rPr>
          <w:szCs w:val="20"/>
          <w:lang w:val="sl-SI"/>
        </w:rPr>
        <w:t xml:space="preserve"> z </w:t>
      </w:r>
      <w:proofErr w:type="spellStart"/>
      <w:r w:rsidRPr="008C352B">
        <w:rPr>
          <w:szCs w:val="20"/>
          <w:lang w:val="sl-SI"/>
        </w:rPr>
        <w:t>metilbromidom</w:t>
      </w:r>
      <w:proofErr w:type="spellEnd"/>
      <w:r w:rsidRPr="008C352B">
        <w:rPr>
          <w:szCs w:val="20"/>
          <w:lang w:val="sl-SI"/>
        </w:rPr>
        <w:t xml:space="preserve"> in </w:t>
      </w:r>
      <w:proofErr w:type="spellStart"/>
      <w:r w:rsidRPr="008C352B">
        <w:rPr>
          <w:szCs w:val="20"/>
          <w:lang w:val="sl-SI"/>
        </w:rPr>
        <w:t>sulfuril</w:t>
      </w:r>
      <w:proofErr w:type="spellEnd"/>
      <w:r w:rsidRPr="008C352B">
        <w:rPr>
          <w:szCs w:val="20"/>
          <w:lang w:val="sl-SI"/>
        </w:rPr>
        <w:t xml:space="preserve"> fluoridom, je vsota</w:t>
      </w:r>
      <w:r w:rsidRPr="00BA6E28">
        <w:rPr>
          <w:szCs w:val="20"/>
          <w:lang w:val="sl-SI"/>
        </w:rPr>
        <w:t xml:space="preserve"> zmnožka koncentracije (g/m</w:t>
      </w:r>
      <w:r w:rsidRPr="00BA6E28">
        <w:rPr>
          <w:szCs w:val="20"/>
          <w:vertAlign w:val="superscript"/>
          <w:lang w:val="sl-SI"/>
        </w:rPr>
        <w:t>3</w:t>
      </w:r>
      <w:r w:rsidRPr="00BA6E28">
        <w:rPr>
          <w:szCs w:val="20"/>
          <w:lang w:val="sl-SI"/>
        </w:rPr>
        <w:t xml:space="preserve">) </w:t>
      </w:r>
      <w:r>
        <w:rPr>
          <w:szCs w:val="20"/>
          <w:lang w:val="sl-SI"/>
        </w:rPr>
        <w:t xml:space="preserve">in </w:t>
      </w:r>
      <w:r w:rsidRPr="00BA6E28">
        <w:rPr>
          <w:szCs w:val="20"/>
          <w:lang w:val="sl-SI"/>
        </w:rPr>
        <w:t xml:space="preserve">časa (h) </w:t>
      </w:r>
      <w:r>
        <w:rPr>
          <w:szCs w:val="20"/>
          <w:lang w:val="sl-SI"/>
        </w:rPr>
        <w:t xml:space="preserve">med </w:t>
      </w:r>
      <w:r w:rsidRPr="00BA6E28">
        <w:rPr>
          <w:szCs w:val="20"/>
          <w:lang w:val="sl-SI"/>
        </w:rPr>
        <w:t>tretiranj</w:t>
      </w:r>
      <w:r>
        <w:rPr>
          <w:szCs w:val="20"/>
          <w:lang w:val="sl-SI"/>
        </w:rPr>
        <w:t>em</w:t>
      </w:r>
      <w:r w:rsidRPr="00BA6E28">
        <w:rPr>
          <w:szCs w:val="20"/>
          <w:lang w:val="sl-SI"/>
        </w:rPr>
        <w:t>.</w:t>
      </w:r>
    </w:p>
  </w:footnote>
  <w:footnote w:id="7">
    <w:p w14:paraId="036E97F4" w14:textId="77777777" w:rsidR="00FC2081" w:rsidRPr="00F04F64" w:rsidRDefault="00FC2081" w:rsidP="00F04F64">
      <w:pPr>
        <w:autoSpaceDE w:val="0"/>
        <w:autoSpaceDN w:val="0"/>
        <w:adjustRightInd w:val="0"/>
        <w:jc w:val="left"/>
        <w:rPr>
          <w:lang w:val="sl-SI"/>
        </w:rPr>
      </w:pPr>
      <w:r>
        <w:rPr>
          <w:rStyle w:val="Sprotnaopomba-sklic"/>
        </w:rPr>
        <w:footnoteRef/>
      </w:r>
      <w:r w:rsidRPr="00F04F64">
        <w:rPr>
          <w:lang w:val="sv-SE"/>
        </w:rPr>
        <w:t xml:space="preserve"> </w:t>
      </w:r>
      <w:r>
        <w:rPr>
          <w:rFonts w:eastAsia="Times New Roman"/>
          <w:sz w:val="20"/>
          <w:szCs w:val="20"/>
          <w:lang w:val="sl-SI" w:eastAsia="sl-SI"/>
        </w:rPr>
        <w:t>Ob uvozu naj bi države sprejele predhodno proizveden lesen pakirni material, ki je označen z znakom, skladnim s predhodnimi verzijami tega standarda.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83DF6" w14:textId="77777777" w:rsidR="00FC2081" w:rsidRPr="00AA7F92" w:rsidRDefault="00FC2081" w:rsidP="005B530B">
    <w:pPr>
      <w:pStyle w:val="IPP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ADF5D" w14:textId="77777777" w:rsidR="00FC2081" w:rsidRPr="00EA0C07" w:rsidRDefault="00FC2081" w:rsidP="00DE599C">
    <w:pPr>
      <w:pStyle w:val="IPPHeader"/>
      <w:rPr>
        <w:lang w:val="sl-SI"/>
      </w:rPr>
    </w:pPr>
    <w:r w:rsidRPr="00EA0C07">
      <w:rPr>
        <w:lang w:val="sl-SI"/>
      </w:rPr>
      <w:t>ISPM 15</w:t>
    </w:r>
    <w:r w:rsidRPr="00EA0C07">
      <w:rPr>
        <w:lang w:val="sl-SI"/>
      </w:rPr>
      <w:tab/>
    </w:r>
    <w:r w:rsidRPr="00EA0C07">
      <w:rPr>
        <w:lang w:val="sl-SI"/>
      </w:rPr>
      <w:tab/>
      <w:t>Pravila za lesen pakirni material v mednarodni trgovini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4663E" w14:textId="77777777" w:rsidR="00FC2081" w:rsidRPr="00E91966" w:rsidRDefault="00FC2081" w:rsidP="00E91966">
    <w:pPr>
      <w:pStyle w:val="IPPHeader"/>
      <w:rPr>
        <w:lang w:val="it-IT"/>
      </w:rPr>
    </w:pPr>
    <w:r>
      <w:rPr>
        <w:lang w:val="it-IT"/>
      </w:rPr>
      <w:t>P</w:t>
    </w:r>
    <w:r w:rsidRPr="00E91966">
      <w:rPr>
        <w:lang w:val="it-IT"/>
      </w:rPr>
      <w:t>ravila za lesen pakirni material v mednarodni trgovini</w:t>
    </w:r>
    <w:r w:rsidRPr="00E91966">
      <w:rPr>
        <w:lang w:val="it-IT"/>
      </w:rPr>
      <w:tab/>
      <w:t xml:space="preserve">ISPM </w:t>
    </w:r>
    <w:r>
      <w:rPr>
        <w:lang w:val="it-IT"/>
      </w:rPr>
      <w:t>15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105DF" w14:textId="77777777" w:rsidR="00FC2081" w:rsidRPr="00AA7F92" w:rsidRDefault="00FC2081" w:rsidP="00046542">
    <w:pPr>
      <w:pStyle w:val="IPPHeader"/>
    </w:pPr>
    <w:r w:rsidRPr="00B66355">
      <w:t>Guidelines for the export, shipment, import and release of biological control agents</w:t>
    </w:r>
    <w:r>
      <w:t xml:space="preserve"> </w:t>
    </w:r>
    <w:r>
      <w:br/>
    </w:r>
    <w:r w:rsidRPr="00B66355">
      <w:t>and other beneficial organisms</w:t>
    </w:r>
    <w:r>
      <w:tab/>
      <w:t>ISPM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949"/>
    <w:multiLevelType w:val="hybridMultilevel"/>
    <w:tmpl w:val="F2C0325A"/>
    <w:lvl w:ilvl="0" w:tplc="29423E1C">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C0A6C"/>
    <w:multiLevelType w:val="multilevel"/>
    <w:tmpl w:val="06E871E4"/>
    <w:numStyleLink w:val="IPPParagraphnumberedlist"/>
  </w:abstractNum>
  <w:abstractNum w:abstractNumId="2"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CD91C5A"/>
    <w:multiLevelType w:val="hybridMultilevel"/>
    <w:tmpl w:val="AA646F88"/>
    <w:lvl w:ilvl="0" w:tplc="1C4AC48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23D60DE0"/>
    <w:multiLevelType w:val="hybridMultilevel"/>
    <w:tmpl w:val="E9F2934C"/>
    <w:lvl w:ilvl="0" w:tplc="CE52D25A">
      <w:start w:val="1"/>
      <w:numFmt w:val="decimal"/>
      <w:pStyle w:val="IPPSubheadNumber"/>
      <w:lvlText w:val="%1"/>
      <w:lvlJc w:val="left"/>
      <w:pPr>
        <w:tabs>
          <w:tab w:val="num" w:pos="567"/>
        </w:tabs>
        <w:ind w:left="0" w:firstLine="0"/>
      </w:pPr>
      <w:rPr>
        <w:rFonts w:ascii="Times New Roman" w:hAnsi="Times New Roman"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A65E73"/>
    <w:multiLevelType w:val="hybridMultilevel"/>
    <w:tmpl w:val="C5AE239A"/>
    <w:lvl w:ilvl="0" w:tplc="0F929B54">
      <w:start w:val="1"/>
      <w:numFmt w:val="decimal"/>
      <w:pStyle w:val="IPPNumber"/>
      <w:lvlText w:val="%1"/>
      <w:lvlJc w:val="left"/>
      <w:pPr>
        <w:tabs>
          <w:tab w:val="num" w:pos="567"/>
        </w:tabs>
        <w:ind w:left="0" w:firstLine="0"/>
      </w:pPr>
      <w:rPr>
        <w:rFonts w:ascii="Times New Roman" w:hAnsi="Times New Roman"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FE0F8F"/>
    <w:multiLevelType w:val="multilevel"/>
    <w:tmpl w:val="06E871E4"/>
    <w:styleLink w:val="IPPParagraphnumberedlist"/>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7" w15:restartNumberingAfterBreak="0">
    <w:nsid w:val="387D4D07"/>
    <w:multiLevelType w:val="hybridMultilevel"/>
    <w:tmpl w:val="0C64C49E"/>
    <w:lvl w:ilvl="0" w:tplc="9DDA1E80">
      <w:start w:val="1"/>
      <w:numFmt w:val="decimal"/>
      <w:pStyle w:val="IPPNumberedList0"/>
      <w:lvlText w:val="(%1)"/>
      <w:lvlJc w:val="left"/>
      <w:pPr>
        <w:tabs>
          <w:tab w:val="num" w:pos="567"/>
        </w:tabs>
        <w:ind w:left="567" w:hanging="567"/>
      </w:pPr>
      <w:rPr>
        <w:rFonts w:ascii="Arial" w:hAnsi="Arial"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1AD3D86"/>
    <w:multiLevelType w:val="hybridMultilevel"/>
    <w:tmpl w:val="073E45D2"/>
    <w:lvl w:ilvl="0" w:tplc="1010BA0A">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49266FDE"/>
    <w:multiLevelType w:val="hybridMultilevel"/>
    <w:tmpl w:val="AA2E329E"/>
    <w:lvl w:ilvl="0" w:tplc="1010BA0A">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524741C3"/>
    <w:multiLevelType w:val="hybridMultilevel"/>
    <w:tmpl w:val="5AA28C76"/>
    <w:lvl w:ilvl="0" w:tplc="04240011">
      <w:start w:val="1"/>
      <w:numFmt w:val="decimal"/>
      <w:lvlText w:val="%1)"/>
      <w:lvlJc w:val="left"/>
      <w:pPr>
        <w:tabs>
          <w:tab w:val="num" w:pos="1440"/>
        </w:tabs>
        <w:ind w:left="144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5A3B5B46"/>
    <w:multiLevelType w:val="hybridMultilevel"/>
    <w:tmpl w:val="A8A0A46E"/>
    <w:lvl w:ilvl="0" w:tplc="1010BA0A">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5C5563DC"/>
    <w:multiLevelType w:val="hybridMultilevel"/>
    <w:tmpl w:val="EA9E4B1E"/>
    <w:lvl w:ilvl="0" w:tplc="1010BA0A">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3DC35FB"/>
    <w:multiLevelType w:val="hybridMultilevel"/>
    <w:tmpl w:val="20BAF97A"/>
    <w:lvl w:ilvl="0" w:tplc="1C4AC48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57A487B"/>
    <w:multiLevelType w:val="hybridMultilevel"/>
    <w:tmpl w:val="D892080C"/>
    <w:lvl w:ilvl="0" w:tplc="1C4AC48C">
      <w:start w:val="1"/>
      <w:numFmt w:val="bullet"/>
      <w:lvlText w:val=""/>
      <w:lvlJc w:val="left"/>
      <w:pPr>
        <w:ind w:left="1080" w:hanging="72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503231248">
    <w:abstractNumId w:val="17"/>
  </w:num>
  <w:num w:numId="2" w16cid:durableId="624459060">
    <w:abstractNumId w:val="2"/>
  </w:num>
  <w:num w:numId="3" w16cid:durableId="407843900">
    <w:abstractNumId w:val="6"/>
  </w:num>
  <w:num w:numId="4" w16cid:durableId="347802130">
    <w:abstractNumId w:val="19"/>
  </w:num>
  <w:num w:numId="5" w16cid:durableId="261376063">
    <w:abstractNumId w:val="12"/>
  </w:num>
  <w:num w:numId="6" w16cid:durableId="1677682856">
    <w:abstractNumId w:val="0"/>
  </w:num>
  <w:num w:numId="7" w16cid:durableId="1157304367">
    <w:abstractNumId w:val="7"/>
    <w:lvlOverride w:ilvl="0">
      <w:startOverride w:val="1"/>
    </w:lvlOverride>
  </w:num>
  <w:num w:numId="8" w16cid:durableId="118690489">
    <w:abstractNumId w:val="5"/>
  </w:num>
  <w:num w:numId="9" w16cid:durableId="1745225971">
    <w:abstractNumId w:val="4"/>
  </w:num>
  <w:num w:numId="10" w16cid:durableId="1919632760">
    <w:abstractNumId w:val="8"/>
  </w:num>
  <w:num w:numId="11" w16cid:durableId="1480341532">
    <w:abstractNumId w:val="20"/>
  </w:num>
  <w:num w:numId="12" w16cid:durableId="1229807404">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3" w16cid:durableId="1826046997">
    <w:abstractNumId w:val="18"/>
  </w:num>
  <w:num w:numId="14" w16cid:durableId="303896226">
    <w:abstractNumId w:val="11"/>
  </w:num>
  <w:num w:numId="15" w16cid:durableId="176619834">
    <w:abstractNumId w:val="15"/>
  </w:num>
  <w:num w:numId="16" w16cid:durableId="1263298258">
    <w:abstractNumId w:val="3"/>
  </w:num>
  <w:num w:numId="17" w16cid:durableId="1542594843">
    <w:abstractNumId w:val="16"/>
  </w:num>
  <w:num w:numId="18" w16cid:durableId="813521943">
    <w:abstractNumId w:val="14"/>
  </w:num>
  <w:num w:numId="19" w16cid:durableId="772238666">
    <w:abstractNumId w:val="13"/>
  </w:num>
  <w:num w:numId="20" w16cid:durableId="170724701">
    <w:abstractNumId w:val="9"/>
  </w:num>
  <w:num w:numId="21" w16cid:durableId="1341078103">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it-IT" w:vendorID="64" w:dllVersion="6" w:nlCheck="1" w:checkStyle="0"/>
  <w:activeWritingStyle w:appName="MSWord" w:lang="en-US" w:vendorID="64" w:dllVersion="6" w:nlCheck="1" w:checkStyle="0"/>
  <w:activeWritingStyle w:appName="MSWord" w:lang="en-GB" w:vendorID="64" w:dllVersion="6" w:nlCheck="1" w:checkStyle="0"/>
  <w:activeWritingStyle w:appName="MSWord" w:lang="it-IT"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hyphenationZone w:val="425"/>
  <w:drawingGridHorizontalSpacing w:val="110"/>
  <w:displayHorizont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92D"/>
    <w:rsid w:val="000009E8"/>
    <w:rsid w:val="000127E5"/>
    <w:rsid w:val="00026975"/>
    <w:rsid w:val="00031A61"/>
    <w:rsid w:val="00033B15"/>
    <w:rsid w:val="000370E2"/>
    <w:rsid w:val="0004611B"/>
    <w:rsid w:val="00046542"/>
    <w:rsid w:val="000509DB"/>
    <w:rsid w:val="00051629"/>
    <w:rsid w:val="0005423D"/>
    <w:rsid w:val="00083AEF"/>
    <w:rsid w:val="000859AD"/>
    <w:rsid w:val="00087CC2"/>
    <w:rsid w:val="00092682"/>
    <w:rsid w:val="000B083E"/>
    <w:rsid w:val="000B2A4D"/>
    <w:rsid w:val="000C6642"/>
    <w:rsid w:val="000D1B9F"/>
    <w:rsid w:val="000E0AE7"/>
    <w:rsid w:val="000E11AB"/>
    <w:rsid w:val="0012591A"/>
    <w:rsid w:val="0013637C"/>
    <w:rsid w:val="001404BB"/>
    <w:rsid w:val="00150842"/>
    <w:rsid w:val="00151D5E"/>
    <w:rsid w:val="00157405"/>
    <w:rsid w:val="00161161"/>
    <w:rsid w:val="001851C8"/>
    <w:rsid w:val="0019053C"/>
    <w:rsid w:val="00196137"/>
    <w:rsid w:val="001A36ED"/>
    <w:rsid w:val="001B10B1"/>
    <w:rsid w:val="001B281D"/>
    <w:rsid w:val="001B3C32"/>
    <w:rsid w:val="001D3F37"/>
    <w:rsid w:val="001D7119"/>
    <w:rsid w:val="001E0FB1"/>
    <w:rsid w:val="001E2ED8"/>
    <w:rsid w:val="001E3D52"/>
    <w:rsid w:val="001E7D5B"/>
    <w:rsid w:val="00220F84"/>
    <w:rsid w:val="00221915"/>
    <w:rsid w:val="00223655"/>
    <w:rsid w:val="00232D34"/>
    <w:rsid w:val="002352AE"/>
    <w:rsid w:val="00243AE3"/>
    <w:rsid w:val="002517F0"/>
    <w:rsid w:val="002571CE"/>
    <w:rsid w:val="002576F4"/>
    <w:rsid w:val="00260DBD"/>
    <w:rsid w:val="0026351E"/>
    <w:rsid w:val="00272610"/>
    <w:rsid w:val="00272CEB"/>
    <w:rsid w:val="0029112B"/>
    <w:rsid w:val="002936D8"/>
    <w:rsid w:val="00293A8D"/>
    <w:rsid w:val="002B62B2"/>
    <w:rsid w:val="002C31FC"/>
    <w:rsid w:val="002C35CF"/>
    <w:rsid w:val="002C5361"/>
    <w:rsid w:val="002D0BA1"/>
    <w:rsid w:val="00306D0A"/>
    <w:rsid w:val="00311130"/>
    <w:rsid w:val="00313A90"/>
    <w:rsid w:val="00313C2B"/>
    <w:rsid w:val="00314E7B"/>
    <w:rsid w:val="00325063"/>
    <w:rsid w:val="00327C4A"/>
    <w:rsid w:val="00334481"/>
    <w:rsid w:val="00337218"/>
    <w:rsid w:val="0034392A"/>
    <w:rsid w:val="00350834"/>
    <w:rsid w:val="00351C97"/>
    <w:rsid w:val="00352E90"/>
    <w:rsid w:val="003618CA"/>
    <w:rsid w:val="003633B5"/>
    <w:rsid w:val="003640C5"/>
    <w:rsid w:val="00365DFA"/>
    <w:rsid w:val="00392B93"/>
    <w:rsid w:val="00395439"/>
    <w:rsid w:val="003A0589"/>
    <w:rsid w:val="003A45ED"/>
    <w:rsid w:val="003A7AB6"/>
    <w:rsid w:val="003B2340"/>
    <w:rsid w:val="003B654F"/>
    <w:rsid w:val="003C4F82"/>
    <w:rsid w:val="003C622A"/>
    <w:rsid w:val="003D526F"/>
    <w:rsid w:val="003D5D5C"/>
    <w:rsid w:val="003D714F"/>
    <w:rsid w:val="003E00F9"/>
    <w:rsid w:val="003E5D5E"/>
    <w:rsid w:val="00403EC8"/>
    <w:rsid w:val="00404C7D"/>
    <w:rsid w:val="00410226"/>
    <w:rsid w:val="0041482E"/>
    <w:rsid w:val="0042329A"/>
    <w:rsid w:val="004309D2"/>
    <w:rsid w:val="00442867"/>
    <w:rsid w:val="004434D5"/>
    <w:rsid w:val="0045329A"/>
    <w:rsid w:val="00455E85"/>
    <w:rsid w:val="00456367"/>
    <w:rsid w:val="0045765F"/>
    <w:rsid w:val="00472626"/>
    <w:rsid w:val="0047428D"/>
    <w:rsid w:val="00486024"/>
    <w:rsid w:val="00487846"/>
    <w:rsid w:val="00490275"/>
    <w:rsid w:val="004934CC"/>
    <w:rsid w:val="00497504"/>
    <w:rsid w:val="004A0DB4"/>
    <w:rsid w:val="004A37F8"/>
    <w:rsid w:val="004B36C4"/>
    <w:rsid w:val="004B680E"/>
    <w:rsid w:val="004B6DC1"/>
    <w:rsid w:val="004C7C2F"/>
    <w:rsid w:val="004D5D61"/>
    <w:rsid w:val="004E442B"/>
    <w:rsid w:val="004E6D6B"/>
    <w:rsid w:val="004F3E13"/>
    <w:rsid w:val="004F6417"/>
    <w:rsid w:val="004F6792"/>
    <w:rsid w:val="00501BEE"/>
    <w:rsid w:val="00503BEA"/>
    <w:rsid w:val="00504C07"/>
    <w:rsid w:val="00512071"/>
    <w:rsid w:val="005174DF"/>
    <w:rsid w:val="00522134"/>
    <w:rsid w:val="0053792D"/>
    <w:rsid w:val="0054155F"/>
    <w:rsid w:val="0054171C"/>
    <w:rsid w:val="005669DB"/>
    <w:rsid w:val="00573021"/>
    <w:rsid w:val="005761BC"/>
    <w:rsid w:val="00576608"/>
    <w:rsid w:val="005867B5"/>
    <w:rsid w:val="00590D9F"/>
    <w:rsid w:val="005A0E77"/>
    <w:rsid w:val="005B1476"/>
    <w:rsid w:val="005B530B"/>
    <w:rsid w:val="005B5B19"/>
    <w:rsid w:val="005D05E3"/>
    <w:rsid w:val="005D3ED6"/>
    <w:rsid w:val="005D7510"/>
    <w:rsid w:val="005E6D64"/>
    <w:rsid w:val="005F1ECD"/>
    <w:rsid w:val="005F6239"/>
    <w:rsid w:val="00601F04"/>
    <w:rsid w:val="00603A08"/>
    <w:rsid w:val="00603E0C"/>
    <w:rsid w:val="00606003"/>
    <w:rsid w:val="0061265F"/>
    <w:rsid w:val="00614669"/>
    <w:rsid w:val="006255D0"/>
    <w:rsid w:val="0063629B"/>
    <w:rsid w:val="006377E8"/>
    <w:rsid w:val="00640788"/>
    <w:rsid w:val="006623AC"/>
    <w:rsid w:val="00670E60"/>
    <w:rsid w:val="006812B9"/>
    <w:rsid w:val="0068781B"/>
    <w:rsid w:val="006A1B1E"/>
    <w:rsid w:val="006A3EAE"/>
    <w:rsid w:val="006B1040"/>
    <w:rsid w:val="006B6CE4"/>
    <w:rsid w:val="006C2DCD"/>
    <w:rsid w:val="006C4819"/>
    <w:rsid w:val="006C754E"/>
    <w:rsid w:val="006D0837"/>
    <w:rsid w:val="006E21AB"/>
    <w:rsid w:val="006E766A"/>
    <w:rsid w:val="00704A11"/>
    <w:rsid w:val="00706879"/>
    <w:rsid w:val="00714568"/>
    <w:rsid w:val="007150E8"/>
    <w:rsid w:val="007159DA"/>
    <w:rsid w:val="00726C82"/>
    <w:rsid w:val="00736031"/>
    <w:rsid w:val="00740E31"/>
    <w:rsid w:val="007440BB"/>
    <w:rsid w:val="007568DF"/>
    <w:rsid w:val="00764552"/>
    <w:rsid w:val="00774CB9"/>
    <w:rsid w:val="00776587"/>
    <w:rsid w:val="00777807"/>
    <w:rsid w:val="0077790A"/>
    <w:rsid w:val="00793DCE"/>
    <w:rsid w:val="0079467E"/>
    <w:rsid w:val="007B35E1"/>
    <w:rsid w:val="007C4522"/>
    <w:rsid w:val="007D0359"/>
    <w:rsid w:val="007D0D0B"/>
    <w:rsid w:val="007D14EE"/>
    <w:rsid w:val="007D428B"/>
    <w:rsid w:val="007D5EBC"/>
    <w:rsid w:val="007E2810"/>
    <w:rsid w:val="007E40AE"/>
    <w:rsid w:val="007F047F"/>
    <w:rsid w:val="007F3B39"/>
    <w:rsid w:val="007F6AB1"/>
    <w:rsid w:val="008004BC"/>
    <w:rsid w:val="00811ADE"/>
    <w:rsid w:val="008161FD"/>
    <w:rsid w:val="0081650E"/>
    <w:rsid w:val="00823DD1"/>
    <w:rsid w:val="00831E9F"/>
    <w:rsid w:val="008650A6"/>
    <w:rsid w:val="00880D1F"/>
    <w:rsid w:val="00880DF5"/>
    <w:rsid w:val="00881F02"/>
    <w:rsid w:val="008A23EB"/>
    <w:rsid w:val="008B23BA"/>
    <w:rsid w:val="008B4FE6"/>
    <w:rsid w:val="008B7417"/>
    <w:rsid w:val="008C352B"/>
    <w:rsid w:val="008C56E9"/>
    <w:rsid w:val="008C6A2B"/>
    <w:rsid w:val="008D0FD7"/>
    <w:rsid w:val="008E0978"/>
    <w:rsid w:val="008E1D97"/>
    <w:rsid w:val="008E4D4B"/>
    <w:rsid w:val="008F0BDE"/>
    <w:rsid w:val="008F2C5A"/>
    <w:rsid w:val="008F471E"/>
    <w:rsid w:val="008F7572"/>
    <w:rsid w:val="009025EF"/>
    <w:rsid w:val="00914371"/>
    <w:rsid w:val="00915C8D"/>
    <w:rsid w:val="009213B4"/>
    <w:rsid w:val="009323CB"/>
    <w:rsid w:val="00941BCC"/>
    <w:rsid w:val="0094312C"/>
    <w:rsid w:val="00951383"/>
    <w:rsid w:val="00956844"/>
    <w:rsid w:val="009721FA"/>
    <w:rsid w:val="00981E8B"/>
    <w:rsid w:val="00990C0D"/>
    <w:rsid w:val="009916E4"/>
    <w:rsid w:val="00995B89"/>
    <w:rsid w:val="00997C40"/>
    <w:rsid w:val="009A0535"/>
    <w:rsid w:val="009A6198"/>
    <w:rsid w:val="009C70F0"/>
    <w:rsid w:val="009D1EAD"/>
    <w:rsid w:val="009E7540"/>
    <w:rsid w:val="009F1C98"/>
    <w:rsid w:val="009F3D7B"/>
    <w:rsid w:val="009F41D6"/>
    <w:rsid w:val="009F6507"/>
    <w:rsid w:val="00A02133"/>
    <w:rsid w:val="00A134EC"/>
    <w:rsid w:val="00A22EA5"/>
    <w:rsid w:val="00A24DCF"/>
    <w:rsid w:val="00A25021"/>
    <w:rsid w:val="00A3302F"/>
    <w:rsid w:val="00A44832"/>
    <w:rsid w:val="00A45C59"/>
    <w:rsid w:val="00A50581"/>
    <w:rsid w:val="00A525AF"/>
    <w:rsid w:val="00A56CB3"/>
    <w:rsid w:val="00A8076E"/>
    <w:rsid w:val="00A84926"/>
    <w:rsid w:val="00A90856"/>
    <w:rsid w:val="00A90D4A"/>
    <w:rsid w:val="00AB1DF1"/>
    <w:rsid w:val="00AB7106"/>
    <w:rsid w:val="00AD0848"/>
    <w:rsid w:val="00AD2BEB"/>
    <w:rsid w:val="00AE49B8"/>
    <w:rsid w:val="00B01334"/>
    <w:rsid w:val="00B01638"/>
    <w:rsid w:val="00B0179B"/>
    <w:rsid w:val="00B0616D"/>
    <w:rsid w:val="00B145E3"/>
    <w:rsid w:val="00B17EE0"/>
    <w:rsid w:val="00B330C6"/>
    <w:rsid w:val="00B377F9"/>
    <w:rsid w:val="00B37F82"/>
    <w:rsid w:val="00B47B82"/>
    <w:rsid w:val="00B52C32"/>
    <w:rsid w:val="00B63930"/>
    <w:rsid w:val="00B71DB0"/>
    <w:rsid w:val="00B74CDA"/>
    <w:rsid w:val="00B77999"/>
    <w:rsid w:val="00B81327"/>
    <w:rsid w:val="00B92DEE"/>
    <w:rsid w:val="00B93D76"/>
    <w:rsid w:val="00B96729"/>
    <w:rsid w:val="00BA15DE"/>
    <w:rsid w:val="00BB2CA9"/>
    <w:rsid w:val="00BB5758"/>
    <w:rsid w:val="00BC19C1"/>
    <w:rsid w:val="00BC33EC"/>
    <w:rsid w:val="00BC55B3"/>
    <w:rsid w:val="00BD32CD"/>
    <w:rsid w:val="00BD5356"/>
    <w:rsid w:val="00BE4E1C"/>
    <w:rsid w:val="00BE6280"/>
    <w:rsid w:val="00C2561A"/>
    <w:rsid w:val="00C26D22"/>
    <w:rsid w:val="00C5209D"/>
    <w:rsid w:val="00C60C86"/>
    <w:rsid w:val="00C654A8"/>
    <w:rsid w:val="00C65DC1"/>
    <w:rsid w:val="00C71849"/>
    <w:rsid w:val="00C850C5"/>
    <w:rsid w:val="00C86766"/>
    <w:rsid w:val="00C906BF"/>
    <w:rsid w:val="00C90DC4"/>
    <w:rsid w:val="00CA0BC7"/>
    <w:rsid w:val="00CA1572"/>
    <w:rsid w:val="00CA22F9"/>
    <w:rsid w:val="00CA51CE"/>
    <w:rsid w:val="00CB72AC"/>
    <w:rsid w:val="00CC0F75"/>
    <w:rsid w:val="00CC26B2"/>
    <w:rsid w:val="00CC677E"/>
    <w:rsid w:val="00CC7967"/>
    <w:rsid w:val="00CC7E31"/>
    <w:rsid w:val="00CD175C"/>
    <w:rsid w:val="00CD4DFC"/>
    <w:rsid w:val="00CE3060"/>
    <w:rsid w:val="00CE4E2D"/>
    <w:rsid w:val="00CE6855"/>
    <w:rsid w:val="00D0176C"/>
    <w:rsid w:val="00D01B52"/>
    <w:rsid w:val="00D032ED"/>
    <w:rsid w:val="00D14F8B"/>
    <w:rsid w:val="00D1656D"/>
    <w:rsid w:val="00D218AE"/>
    <w:rsid w:val="00D22058"/>
    <w:rsid w:val="00D24A9F"/>
    <w:rsid w:val="00D31749"/>
    <w:rsid w:val="00D44CDB"/>
    <w:rsid w:val="00D52641"/>
    <w:rsid w:val="00D52738"/>
    <w:rsid w:val="00D55831"/>
    <w:rsid w:val="00D75862"/>
    <w:rsid w:val="00D83476"/>
    <w:rsid w:val="00D847FC"/>
    <w:rsid w:val="00D93BEC"/>
    <w:rsid w:val="00D96318"/>
    <w:rsid w:val="00DB08B5"/>
    <w:rsid w:val="00DB2402"/>
    <w:rsid w:val="00DB692A"/>
    <w:rsid w:val="00DC7384"/>
    <w:rsid w:val="00DD6285"/>
    <w:rsid w:val="00DE599C"/>
    <w:rsid w:val="00DE69FC"/>
    <w:rsid w:val="00E044DF"/>
    <w:rsid w:val="00E06C3D"/>
    <w:rsid w:val="00E23B6F"/>
    <w:rsid w:val="00E337A1"/>
    <w:rsid w:val="00E41C4F"/>
    <w:rsid w:val="00E5579B"/>
    <w:rsid w:val="00E57013"/>
    <w:rsid w:val="00E67CA5"/>
    <w:rsid w:val="00E822F8"/>
    <w:rsid w:val="00E86FF2"/>
    <w:rsid w:val="00E91966"/>
    <w:rsid w:val="00E92575"/>
    <w:rsid w:val="00EA0C07"/>
    <w:rsid w:val="00EA16D8"/>
    <w:rsid w:val="00EA37CE"/>
    <w:rsid w:val="00EB0917"/>
    <w:rsid w:val="00EC5EA7"/>
    <w:rsid w:val="00EC622D"/>
    <w:rsid w:val="00EE10D2"/>
    <w:rsid w:val="00EF4941"/>
    <w:rsid w:val="00F0319D"/>
    <w:rsid w:val="00F04F64"/>
    <w:rsid w:val="00F070AC"/>
    <w:rsid w:val="00F1042F"/>
    <w:rsid w:val="00F15356"/>
    <w:rsid w:val="00F17008"/>
    <w:rsid w:val="00F259C2"/>
    <w:rsid w:val="00F3074A"/>
    <w:rsid w:val="00F42A62"/>
    <w:rsid w:val="00F47831"/>
    <w:rsid w:val="00F53D3D"/>
    <w:rsid w:val="00F62836"/>
    <w:rsid w:val="00F64450"/>
    <w:rsid w:val="00F65F2E"/>
    <w:rsid w:val="00F75380"/>
    <w:rsid w:val="00F823FB"/>
    <w:rsid w:val="00FB3CBE"/>
    <w:rsid w:val="00FC2081"/>
    <w:rsid w:val="00FC7356"/>
    <w:rsid w:val="00FD2E32"/>
    <w:rsid w:val="00FF25BD"/>
    <w:rsid w:val="00FF6FBA"/>
    <w:rsid w:val="00FF7B9E"/>
  </w:rsids>
  <m:mathPr>
    <m:mathFont m:val="Cambria Math"/>
    <m:brkBin m:val="before"/>
    <m:brkBinSub m:val="--"/>
    <m:smallFrac m:val="0"/>
    <m:dispDef m:val="0"/>
    <m:lMargin m:val="0"/>
    <m:rMargin m:val="0"/>
    <m:defJc m:val="centerGroup"/>
    <m:wrapRight/>
    <m:intLim m:val="subSup"/>
    <m:naryLim m:val="subSup"/>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1"/>
    <o:shapelayout v:ext="edit">
      <o:idmap v:ext="edit" data="1"/>
    </o:shapelayout>
  </w:shapeDefaults>
  <w:decimalSymbol w:val=","/>
  <w:listSeparator w:val=";"/>
  <w14:docId w14:val="5C4D0783"/>
  <w15:chartTrackingRefBased/>
  <w15:docId w15:val="{B3366DCA-B35E-4642-934B-90896DC02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8A23EB"/>
    <w:pPr>
      <w:jc w:val="both"/>
    </w:pPr>
    <w:rPr>
      <w:rFonts w:eastAsia="MS Mincho"/>
      <w:sz w:val="22"/>
      <w:szCs w:val="24"/>
      <w:lang w:val="en-GB" w:eastAsia="en-US"/>
    </w:rPr>
  </w:style>
  <w:style w:type="paragraph" w:styleId="Naslov1">
    <w:name w:val="heading 1"/>
    <w:basedOn w:val="Navaden"/>
    <w:next w:val="Navaden"/>
    <w:link w:val="Naslov1Znak"/>
    <w:qFormat/>
    <w:rsid w:val="008A23EB"/>
    <w:pPr>
      <w:keepNext/>
      <w:overflowPunct w:val="0"/>
      <w:autoSpaceDE w:val="0"/>
      <w:autoSpaceDN w:val="0"/>
      <w:adjustRightInd w:val="0"/>
      <w:textAlignment w:val="baseline"/>
      <w:outlineLvl w:val="0"/>
    </w:pPr>
    <w:rPr>
      <w:b/>
      <w:bCs/>
      <w:lang w:val="x-none"/>
    </w:rPr>
  </w:style>
  <w:style w:type="paragraph" w:styleId="Naslov2">
    <w:name w:val="heading 2"/>
    <w:basedOn w:val="Navaden"/>
    <w:next w:val="Navaden"/>
    <w:link w:val="Naslov2Znak"/>
    <w:qFormat/>
    <w:rsid w:val="008A23EB"/>
    <w:pPr>
      <w:keepNext/>
      <w:spacing w:before="240" w:after="60"/>
      <w:outlineLvl w:val="1"/>
    </w:pPr>
    <w:rPr>
      <w:rFonts w:ascii="Calibri" w:hAnsi="Calibri"/>
      <w:b/>
      <w:bCs/>
      <w:i/>
      <w:iCs/>
      <w:sz w:val="28"/>
      <w:szCs w:val="28"/>
      <w:lang w:val="x-none"/>
    </w:rPr>
  </w:style>
  <w:style w:type="paragraph" w:styleId="Naslov3">
    <w:name w:val="heading 3"/>
    <w:basedOn w:val="Navaden"/>
    <w:next w:val="Navaden"/>
    <w:link w:val="Naslov3Znak"/>
    <w:qFormat/>
    <w:rsid w:val="008A23EB"/>
    <w:pPr>
      <w:keepNext/>
      <w:spacing w:before="240" w:after="60"/>
      <w:outlineLvl w:val="2"/>
    </w:pPr>
    <w:rPr>
      <w:rFonts w:ascii="Calibri" w:hAnsi="Calibri"/>
      <w:b/>
      <w:bCs/>
      <w:sz w:val="26"/>
      <w:szCs w:val="26"/>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basedOn w:val="Navaden"/>
    <w:link w:val="Sprotnaopomba-besediloZnak"/>
    <w:semiHidden/>
    <w:rsid w:val="008A23EB"/>
    <w:pPr>
      <w:spacing w:before="60"/>
    </w:pPr>
    <w:rPr>
      <w:sz w:val="20"/>
      <w:lang w:val="x-none"/>
    </w:rPr>
  </w:style>
  <w:style w:type="character" w:styleId="Sprotnaopomba-sklic">
    <w:name w:val="footnote reference"/>
    <w:semiHidden/>
    <w:rsid w:val="008A23EB"/>
    <w:rPr>
      <w:vertAlign w:val="superscript"/>
    </w:rPr>
  </w:style>
  <w:style w:type="paragraph" w:styleId="Glava">
    <w:name w:val="header"/>
    <w:basedOn w:val="Navaden"/>
    <w:link w:val="GlavaZnak"/>
    <w:rsid w:val="008A23EB"/>
    <w:pPr>
      <w:tabs>
        <w:tab w:val="center" w:pos="4680"/>
        <w:tab w:val="right" w:pos="9360"/>
      </w:tabs>
    </w:pPr>
    <w:rPr>
      <w:lang w:val="x-none"/>
    </w:rPr>
  </w:style>
  <w:style w:type="paragraph" w:styleId="Noga">
    <w:name w:val="footer"/>
    <w:basedOn w:val="Navaden"/>
    <w:link w:val="NogaZnak"/>
    <w:uiPriority w:val="99"/>
    <w:rsid w:val="008A23EB"/>
    <w:pPr>
      <w:tabs>
        <w:tab w:val="center" w:pos="4680"/>
        <w:tab w:val="right" w:pos="9360"/>
      </w:tabs>
    </w:pPr>
    <w:rPr>
      <w:lang w:val="x-none"/>
    </w:rPr>
  </w:style>
  <w:style w:type="character" w:styleId="tevilkastrani">
    <w:name w:val="page number"/>
    <w:rsid w:val="008A23EB"/>
    <w:rPr>
      <w:rFonts w:ascii="Arial" w:hAnsi="Arial"/>
      <w:b/>
      <w:sz w:val="18"/>
    </w:rPr>
  </w:style>
  <w:style w:type="paragraph" w:customStyle="1" w:styleId="IPPArialFootnote">
    <w:name w:val="IPP Arial Footnote"/>
    <w:basedOn w:val="IPPArialTable"/>
    <w:qFormat/>
    <w:rsid w:val="008A23EB"/>
    <w:pPr>
      <w:tabs>
        <w:tab w:val="left" w:pos="28"/>
      </w:tabs>
      <w:ind w:left="284" w:hanging="284"/>
    </w:pPr>
    <w:rPr>
      <w:sz w:val="16"/>
    </w:rPr>
  </w:style>
  <w:style w:type="paragraph" w:customStyle="1" w:styleId="IPPContentsHead">
    <w:name w:val="IPP ContentsHead"/>
    <w:basedOn w:val="IPPSubhead"/>
    <w:next w:val="IPPNormal"/>
    <w:qFormat/>
    <w:rsid w:val="008A23EB"/>
    <w:pPr>
      <w:spacing w:after="240"/>
    </w:pPr>
    <w:rPr>
      <w:sz w:val="24"/>
    </w:rPr>
  </w:style>
  <w:style w:type="paragraph" w:customStyle="1" w:styleId="IPPNumberedListArial">
    <w:name w:val="IPP NumberedListArial"/>
    <w:basedOn w:val="IPPNumberedList"/>
    <w:qFormat/>
    <w:rsid w:val="004E5AE9"/>
    <w:pPr>
      <w:numPr>
        <w:numId w:val="0"/>
      </w:numPr>
      <w:tabs>
        <w:tab w:val="num" w:pos="1134"/>
      </w:tabs>
      <w:ind w:left="1134" w:hanging="567"/>
    </w:pPr>
    <w:rPr>
      <w:rFonts w:ascii="Arial" w:hAnsi="Arial"/>
      <w:sz w:val="18"/>
    </w:rPr>
  </w:style>
  <w:style w:type="table" w:styleId="Tabelamrea">
    <w:name w:val="Table Grid"/>
    <w:basedOn w:val="Navadnatabela"/>
    <w:rsid w:val="008A23EB"/>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PPNumberedList">
    <w:name w:val="IPP NumberedList"/>
    <w:basedOn w:val="IPPBullet1"/>
    <w:qFormat/>
    <w:rsid w:val="008A23EB"/>
    <w:pPr>
      <w:numPr>
        <w:numId w:val="6"/>
      </w:numPr>
    </w:pPr>
  </w:style>
  <w:style w:type="paragraph" w:customStyle="1" w:styleId="IPPBullet2">
    <w:name w:val="IPP Bullet2"/>
    <w:basedOn w:val="IPPNormal"/>
    <w:next w:val="IPPBullet1"/>
    <w:qFormat/>
    <w:rsid w:val="008A23EB"/>
    <w:pPr>
      <w:numPr>
        <w:numId w:val="4"/>
      </w:numPr>
      <w:tabs>
        <w:tab w:val="left" w:pos="1134"/>
      </w:tabs>
      <w:spacing w:after="60"/>
      <w:ind w:left="1134" w:hanging="567"/>
    </w:pPr>
  </w:style>
  <w:style w:type="character" w:customStyle="1" w:styleId="GlavaZnak">
    <w:name w:val="Glava Znak"/>
    <w:link w:val="Glava"/>
    <w:rsid w:val="008A23EB"/>
    <w:rPr>
      <w:rFonts w:eastAsia="MS Mincho"/>
      <w:sz w:val="22"/>
      <w:szCs w:val="24"/>
      <w:lang w:eastAsia="en-US"/>
    </w:rPr>
  </w:style>
  <w:style w:type="paragraph" w:customStyle="1" w:styleId="IPPQuote">
    <w:name w:val="IPP Quote"/>
    <w:basedOn w:val="IPPNormal"/>
    <w:qFormat/>
    <w:rsid w:val="008A23EB"/>
    <w:pPr>
      <w:ind w:left="851" w:right="851"/>
    </w:pPr>
    <w:rPr>
      <w:sz w:val="18"/>
    </w:rPr>
  </w:style>
  <w:style w:type="paragraph" w:customStyle="1" w:styleId="IPPNormal">
    <w:name w:val="IPP Normal"/>
    <w:basedOn w:val="Navaden"/>
    <w:qFormat/>
    <w:rsid w:val="008A23EB"/>
    <w:pPr>
      <w:spacing w:after="180"/>
    </w:pPr>
    <w:rPr>
      <w:rFonts w:eastAsia="Times"/>
    </w:rPr>
  </w:style>
  <w:style w:type="character" w:customStyle="1" w:styleId="Naslov1Znak">
    <w:name w:val="Naslov 1 Znak"/>
    <w:link w:val="Naslov1"/>
    <w:rsid w:val="008A23EB"/>
    <w:rPr>
      <w:rFonts w:eastAsia="MS Mincho"/>
      <w:b/>
      <w:bCs/>
      <w:sz w:val="22"/>
      <w:szCs w:val="24"/>
      <w:lang w:eastAsia="en-US"/>
    </w:rPr>
  </w:style>
  <w:style w:type="paragraph" w:customStyle="1" w:styleId="IPPIndentClose">
    <w:name w:val="IPP Indent Close"/>
    <w:basedOn w:val="IPPNormal"/>
    <w:qFormat/>
    <w:rsid w:val="008A23EB"/>
    <w:pPr>
      <w:tabs>
        <w:tab w:val="left" w:pos="2835"/>
      </w:tabs>
      <w:spacing w:after="60"/>
      <w:ind w:left="567"/>
    </w:pPr>
  </w:style>
  <w:style w:type="paragraph" w:customStyle="1" w:styleId="IPPIndent">
    <w:name w:val="IPP Indent"/>
    <w:basedOn w:val="IPPIndentClose"/>
    <w:qFormat/>
    <w:rsid w:val="008A23EB"/>
    <w:pPr>
      <w:spacing w:after="180"/>
    </w:pPr>
  </w:style>
  <w:style w:type="character" w:customStyle="1" w:styleId="NogaZnak">
    <w:name w:val="Noga Znak"/>
    <w:link w:val="Noga"/>
    <w:uiPriority w:val="99"/>
    <w:rsid w:val="008A23EB"/>
    <w:rPr>
      <w:rFonts w:eastAsia="MS Mincho"/>
      <w:sz w:val="22"/>
      <w:szCs w:val="24"/>
      <w:lang w:eastAsia="en-US"/>
    </w:rPr>
  </w:style>
  <w:style w:type="character" w:styleId="Hiperpovezava">
    <w:name w:val="Hyperlink"/>
    <w:rsid w:val="007A1C0C"/>
    <w:rPr>
      <w:color w:val="0000FF"/>
      <w:u w:val="single"/>
    </w:rPr>
  </w:style>
  <w:style w:type="character" w:styleId="SledenaHiperpovezava">
    <w:name w:val="FollowedHyperlink"/>
    <w:rsid w:val="007A1C0C"/>
    <w:rPr>
      <w:color w:val="800080"/>
      <w:u w:val="single"/>
    </w:rPr>
  </w:style>
  <w:style w:type="paragraph" w:customStyle="1" w:styleId="IPPTitle16ptIndent">
    <w:name w:val="IPP Title16pt Indent"/>
    <w:basedOn w:val="Navaden"/>
    <w:qFormat/>
    <w:rsid w:val="007A1C0C"/>
    <w:pPr>
      <w:spacing w:after="720"/>
      <w:ind w:left="1701" w:right="1701"/>
      <w:jc w:val="center"/>
    </w:pPr>
    <w:rPr>
      <w:rFonts w:ascii="Arial" w:hAnsi="Arial" w:cs="Arial"/>
      <w:b/>
      <w:bCs/>
      <w:sz w:val="32"/>
      <w:szCs w:val="32"/>
    </w:rPr>
  </w:style>
  <w:style w:type="paragraph" w:customStyle="1" w:styleId="IPPHeadSection">
    <w:name w:val="IPP HeadSection"/>
    <w:basedOn w:val="Navaden"/>
    <w:next w:val="Navaden"/>
    <w:qFormat/>
    <w:rsid w:val="008A23EB"/>
    <w:pPr>
      <w:keepNext/>
      <w:tabs>
        <w:tab w:val="left" w:pos="851"/>
      </w:tabs>
      <w:spacing w:before="360" w:after="120"/>
      <w:ind w:left="851" w:hanging="851"/>
      <w:outlineLvl w:val="0"/>
    </w:pPr>
    <w:rPr>
      <w:rFonts w:eastAsia="Times"/>
      <w:b/>
      <w:bCs/>
      <w:caps/>
      <w:sz w:val="24"/>
      <w:szCs w:val="22"/>
    </w:rPr>
  </w:style>
  <w:style w:type="paragraph" w:customStyle="1" w:styleId="IPPHeading1">
    <w:name w:val="IPP Heading1"/>
    <w:basedOn w:val="IPPNormal"/>
    <w:next w:val="IPPNormal"/>
    <w:qFormat/>
    <w:rsid w:val="008A23EB"/>
    <w:pPr>
      <w:keepNext/>
      <w:tabs>
        <w:tab w:val="left" w:pos="567"/>
      </w:tabs>
      <w:spacing w:before="240" w:after="120"/>
      <w:ind w:left="567" w:hanging="567"/>
      <w:jc w:val="left"/>
      <w:outlineLvl w:val="1"/>
    </w:pPr>
    <w:rPr>
      <w:b/>
      <w:sz w:val="24"/>
      <w:szCs w:val="22"/>
    </w:rPr>
  </w:style>
  <w:style w:type="paragraph" w:customStyle="1" w:styleId="IPPSubhead">
    <w:name w:val="IPP Subhead"/>
    <w:basedOn w:val="Navaden"/>
    <w:qFormat/>
    <w:rsid w:val="008A23EB"/>
    <w:pPr>
      <w:keepNext/>
      <w:ind w:left="567" w:hanging="567"/>
      <w:jc w:val="left"/>
    </w:pPr>
    <w:rPr>
      <w:b/>
      <w:bCs/>
      <w:iCs/>
      <w:szCs w:val="22"/>
    </w:rPr>
  </w:style>
  <w:style w:type="paragraph" w:styleId="Kazalovsebine4">
    <w:name w:val="toc 4"/>
    <w:basedOn w:val="Navaden"/>
    <w:next w:val="Navaden"/>
    <w:autoRedefine/>
    <w:uiPriority w:val="39"/>
    <w:rsid w:val="008A23EB"/>
    <w:pPr>
      <w:spacing w:after="120"/>
      <w:ind w:left="660"/>
    </w:pPr>
    <w:rPr>
      <w:rFonts w:eastAsia="Times"/>
      <w:lang w:val="en-AU"/>
    </w:rPr>
  </w:style>
  <w:style w:type="paragraph" w:customStyle="1" w:styleId="IPPBullet1">
    <w:name w:val="IPP Bullet1"/>
    <w:basedOn w:val="IPPBullet1Last"/>
    <w:qFormat/>
    <w:rsid w:val="008A23EB"/>
    <w:pPr>
      <w:numPr>
        <w:numId w:val="13"/>
      </w:numPr>
      <w:spacing w:after="60"/>
      <w:ind w:left="567" w:hanging="567"/>
    </w:pPr>
    <w:rPr>
      <w:lang w:val="en-US"/>
    </w:rPr>
  </w:style>
  <w:style w:type="paragraph" w:customStyle="1" w:styleId="IPPBullet1Last">
    <w:name w:val="IPP Bullet1Last"/>
    <w:basedOn w:val="IPPNormal"/>
    <w:next w:val="IPPNormal"/>
    <w:autoRedefine/>
    <w:qFormat/>
    <w:rsid w:val="008A23EB"/>
    <w:pPr>
      <w:numPr>
        <w:numId w:val="5"/>
      </w:numPr>
    </w:pPr>
  </w:style>
  <w:style w:type="paragraph" w:styleId="Kazalovsebine5">
    <w:name w:val="toc 5"/>
    <w:basedOn w:val="Navaden"/>
    <w:next w:val="Navaden"/>
    <w:autoRedefine/>
    <w:uiPriority w:val="39"/>
    <w:rsid w:val="008A23EB"/>
    <w:pPr>
      <w:spacing w:after="120"/>
      <w:ind w:left="880"/>
    </w:pPr>
    <w:rPr>
      <w:rFonts w:eastAsia="Times"/>
      <w:lang w:val="en-AU"/>
    </w:rPr>
  </w:style>
  <w:style w:type="paragraph" w:customStyle="1" w:styleId="IPPTitle16pt">
    <w:name w:val="IPP Title16pt"/>
    <w:basedOn w:val="Navaden"/>
    <w:qFormat/>
    <w:rsid w:val="008A23EB"/>
    <w:pPr>
      <w:spacing w:after="720"/>
      <w:ind w:left="1701" w:right="1701"/>
      <w:jc w:val="center"/>
    </w:pPr>
    <w:rPr>
      <w:rFonts w:ascii="Arial" w:hAnsi="Arial" w:cs="Arial"/>
      <w:b/>
      <w:bCs/>
      <w:sz w:val="32"/>
      <w:szCs w:val="32"/>
    </w:rPr>
  </w:style>
  <w:style w:type="paragraph" w:customStyle="1" w:styleId="IPPTitle18pt">
    <w:name w:val="IPP Title18pt"/>
    <w:basedOn w:val="Navaden"/>
    <w:qFormat/>
    <w:rsid w:val="008A23EB"/>
    <w:pPr>
      <w:spacing w:after="360"/>
      <w:jc w:val="center"/>
    </w:pPr>
    <w:rPr>
      <w:rFonts w:ascii="Arial" w:hAnsi="Arial" w:cs="Arial"/>
      <w:b/>
      <w:bCs/>
      <w:sz w:val="36"/>
      <w:szCs w:val="36"/>
    </w:rPr>
  </w:style>
  <w:style w:type="paragraph" w:styleId="Kazalovsebine6">
    <w:name w:val="toc 6"/>
    <w:basedOn w:val="Navaden"/>
    <w:next w:val="Navaden"/>
    <w:autoRedefine/>
    <w:uiPriority w:val="39"/>
    <w:rsid w:val="008A23EB"/>
    <w:pPr>
      <w:spacing w:after="120"/>
      <w:ind w:left="1100"/>
    </w:pPr>
    <w:rPr>
      <w:rFonts w:eastAsia="Times"/>
      <w:lang w:val="en-AU"/>
    </w:rPr>
  </w:style>
  <w:style w:type="paragraph" w:customStyle="1" w:styleId="IPPAnnexHead">
    <w:name w:val="IPP AnnexHead"/>
    <w:basedOn w:val="IPPNormal"/>
    <w:next w:val="IPPNormal"/>
    <w:qFormat/>
    <w:rsid w:val="008A23EB"/>
    <w:pPr>
      <w:keepNext/>
      <w:tabs>
        <w:tab w:val="left" w:pos="567"/>
      </w:tabs>
      <w:spacing w:before="120"/>
      <w:jc w:val="left"/>
      <w:outlineLvl w:val="1"/>
    </w:pPr>
    <w:rPr>
      <w:b/>
      <w:sz w:val="24"/>
    </w:rPr>
  </w:style>
  <w:style w:type="numbering" w:customStyle="1" w:styleId="IPPList">
    <w:name w:val="IPP List"/>
    <w:rsid w:val="004E5AE9"/>
  </w:style>
  <w:style w:type="paragraph" w:customStyle="1" w:styleId="IPPNormalCloseSpace">
    <w:name w:val="IPP NormalCloseSpace"/>
    <w:basedOn w:val="Navaden"/>
    <w:qFormat/>
    <w:rsid w:val="008A23EB"/>
    <w:pPr>
      <w:keepNext/>
      <w:spacing w:after="60"/>
    </w:pPr>
  </w:style>
  <w:style w:type="paragraph" w:customStyle="1" w:styleId="IPPHeading2">
    <w:name w:val="IPP Heading2"/>
    <w:basedOn w:val="IPPNormal"/>
    <w:next w:val="IPPNormal"/>
    <w:qFormat/>
    <w:rsid w:val="008A23EB"/>
    <w:pPr>
      <w:keepNext/>
      <w:tabs>
        <w:tab w:val="left" w:pos="567"/>
      </w:tabs>
      <w:spacing w:before="120" w:after="120"/>
      <w:ind w:left="567" w:hanging="567"/>
      <w:jc w:val="left"/>
      <w:outlineLvl w:val="2"/>
    </w:pPr>
    <w:rPr>
      <w:b/>
      <w:sz w:val="24"/>
    </w:rPr>
  </w:style>
  <w:style w:type="paragraph" w:styleId="Kazalovsebine7">
    <w:name w:val="toc 7"/>
    <w:basedOn w:val="Navaden"/>
    <w:next w:val="Navaden"/>
    <w:autoRedefine/>
    <w:uiPriority w:val="39"/>
    <w:rsid w:val="008A23EB"/>
    <w:pPr>
      <w:spacing w:after="120"/>
      <w:ind w:left="1320"/>
    </w:pPr>
    <w:rPr>
      <w:rFonts w:eastAsia="Times"/>
      <w:lang w:val="en-AU"/>
    </w:rPr>
  </w:style>
  <w:style w:type="paragraph" w:styleId="Kazalovsebine1">
    <w:name w:val="toc 1"/>
    <w:basedOn w:val="IPPNormalCloseSpace"/>
    <w:next w:val="Navaden"/>
    <w:autoRedefine/>
    <w:uiPriority w:val="39"/>
    <w:rsid w:val="008A23EB"/>
    <w:pPr>
      <w:tabs>
        <w:tab w:val="right" w:leader="dot" w:pos="9072"/>
      </w:tabs>
      <w:spacing w:before="240"/>
      <w:ind w:left="567" w:hanging="567"/>
    </w:pPr>
  </w:style>
  <w:style w:type="paragraph" w:styleId="Kazalovsebine2">
    <w:name w:val="toc 2"/>
    <w:basedOn w:val="Kazalovsebine1"/>
    <w:next w:val="Navaden"/>
    <w:autoRedefine/>
    <w:uiPriority w:val="39"/>
    <w:rsid w:val="008A23EB"/>
    <w:pPr>
      <w:keepNext w:val="0"/>
      <w:tabs>
        <w:tab w:val="left" w:pos="425"/>
      </w:tabs>
      <w:spacing w:before="120" w:after="0"/>
      <w:ind w:left="425" w:right="284" w:hanging="425"/>
    </w:pPr>
  </w:style>
  <w:style w:type="paragraph" w:styleId="Kazalovsebine3">
    <w:name w:val="toc 3"/>
    <w:basedOn w:val="Kazalovsebine2"/>
    <w:next w:val="Navaden"/>
    <w:autoRedefine/>
    <w:uiPriority w:val="39"/>
    <w:rsid w:val="008A23EB"/>
    <w:pPr>
      <w:tabs>
        <w:tab w:val="left" w:pos="1276"/>
      </w:tabs>
      <w:spacing w:before="60"/>
      <w:ind w:left="1276" w:hanging="851"/>
    </w:pPr>
    <w:rPr>
      <w:rFonts w:eastAsia="Times"/>
    </w:rPr>
  </w:style>
  <w:style w:type="paragraph" w:styleId="Kazalovsebine8">
    <w:name w:val="toc 8"/>
    <w:basedOn w:val="Navaden"/>
    <w:next w:val="Navaden"/>
    <w:autoRedefine/>
    <w:uiPriority w:val="39"/>
    <w:rsid w:val="008A23EB"/>
    <w:pPr>
      <w:spacing w:after="120"/>
      <w:ind w:left="1540"/>
    </w:pPr>
    <w:rPr>
      <w:rFonts w:eastAsia="Times"/>
      <w:lang w:val="en-AU"/>
    </w:rPr>
  </w:style>
  <w:style w:type="paragraph" w:styleId="Kazalovsebine9">
    <w:name w:val="toc 9"/>
    <w:basedOn w:val="Navaden"/>
    <w:next w:val="Navaden"/>
    <w:autoRedefine/>
    <w:uiPriority w:val="39"/>
    <w:rsid w:val="008A23EB"/>
    <w:pPr>
      <w:spacing w:after="120"/>
      <w:ind w:left="1760"/>
    </w:pPr>
    <w:rPr>
      <w:rFonts w:eastAsia="Times"/>
      <w:lang w:val="en-AU"/>
    </w:rPr>
  </w:style>
  <w:style w:type="paragraph" w:styleId="Golobesedilo">
    <w:name w:val="Plain Text"/>
    <w:basedOn w:val="Navaden"/>
    <w:link w:val="GolobesediloZnak"/>
    <w:uiPriority w:val="99"/>
    <w:unhideWhenUsed/>
    <w:rsid w:val="008A23EB"/>
    <w:pPr>
      <w:jc w:val="left"/>
    </w:pPr>
    <w:rPr>
      <w:rFonts w:ascii="Courier" w:eastAsia="Times" w:hAnsi="Courier"/>
      <w:sz w:val="21"/>
      <w:szCs w:val="21"/>
      <w:lang w:val="en-AU"/>
    </w:rPr>
  </w:style>
  <w:style w:type="character" w:customStyle="1" w:styleId="GolobesediloZnak">
    <w:name w:val="Golo besedilo Znak"/>
    <w:link w:val="Golobesedilo"/>
    <w:uiPriority w:val="99"/>
    <w:rsid w:val="008A23EB"/>
    <w:rPr>
      <w:rFonts w:ascii="Courier" w:eastAsia="Times" w:hAnsi="Courier"/>
      <w:sz w:val="21"/>
      <w:szCs w:val="21"/>
      <w:lang w:val="en-AU" w:eastAsia="en-US"/>
    </w:rPr>
  </w:style>
  <w:style w:type="paragraph" w:styleId="Besedilooblaka">
    <w:name w:val="Balloon Text"/>
    <w:basedOn w:val="Navaden"/>
    <w:link w:val="BesedilooblakaZnak"/>
    <w:rsid w:val="008A23EB"/>
    <w:rPr>
      <w:rFonts w:ascii="Tahoma" w:hAnsi="Tahoma"/>
      <w:sz w:val="16"/>
      <w:szCs w:val="16"/>
      <w:lang w:val="x-none"/>
    </w:rPr>
  </w:style>
  <w:style w:type="character" w:customStyle="1" w:styleId="BesedilooblakaZnak">
    <w:name w:val="Besedilo oblačka Znak"/>
    <w:link w:val="Besedilooblaka"/>
    <w:rsid w:val="008A23EB"/>
    <w:rPr>
      <w:rFonts w:ascii="Tahoma" w:eastAsia="MS Mincho" w:hAnsi="Tahoma" w:cs="Tahoma"/>
      <w:sz w:val="16"/>
      <w:szCs w:val="16"/>
      <w:lang w:eastAsia="en-US"/>
    </w:rPr>
  </w:style>
  <w:style w:type="paragraph" w:customStyle="1" w:styleId="IPPReferences">
    <w:name w:val="IPP References"/>
    <w:basedOn w:val="IPPNormal"/>
    <w:qFormat/>
    <w:rsid w:val="008A23EB"/>
    <w:pPr>
      <w:spacing w:after="60"/>
      <w:ind w:left="567" w:hanging="567"/>
    </w:pPr>
  </w:style>
  <w:style w:type="character" w:customStyle="1" w:styleId="Naslov2Znak">
    <w:name w:val="Naslov 2 Znak"/>
    <w:link w:val="Naslov2"/>
    <w:rsid w:val="008A23EB"/>
    <w:rPr>
      <w:rFonts w:ascii="Calibri" w:eastAsia="MS Mincho" w:hAnsi="Calibri"/>
      <w:b/>
      <w:bCs/>
      <w:i/>
      <w:iCs/>
      <w:sz w:val="28"/>
      <w:szCs w:val="28"/>
      <w:lang w:eastAsia="en-US"/>
    </w:rPr>
  </w:style>
  <w:style w:type="character" w:customStyle="1" w:styleId="Naslov3Znak">
    <w:name w:val="Naslov 3 Znak"/>
    <w:link w:val="Naslov3"/>
    <w:rsid w:val="008A23EB"/>
    <w:rPr>
      <w:rFonts w:ascii="Calibri" w:eastAsia="MS Mincho" w:hAnsi="Calibri"/>
      <w:b/>
      <w:bCs/>
      <w:sz w:val="26"/>
      <w:szCs w:val="26"/>
      <w:lang w:eastAsia="en-US"/>
    </w:rPr>
  </w:style>
  <w:style w:type="paragraph" w:customStyle="1" w:styleId="IPPArial">
    <w:name w:val="IPP Arial"/>
    <w:basedOn w:val="IPPNormal"/>
    <w:qFormat/>
    <w:rsid w:val="008A23EB"/>
    <w:pPr>
      <w:spacing w:after="0"/>
    </w:pPr>
    <w:rPr>
      <w:rFonts w:ascii="Arial" w:hAnsi="Arial"/>
      <w:sz w:val="18"/>
    </w:rPr>
  </w:style>
  <w:style w:type="paragraph" w:customStyle="1" w:styleId="IPPArialTable">
    <w:name w:val="IPP Arial Table"/>
    <w:basedOn w:val="IPPArial"/>
    <w:qFormat/>
    <w:rsid w:val="008A23EB"/>
    <w:pPr>
      <w:spacing w:before="60" w:after="60"/>
      <w:jc w:val="left"/>
    </w:pPr>
  </w:style>
  <w:style w:type="character" w:customStyle="1" w:styleId="Sprotnaopomba-besediloZnak">
    <w:name w:val="Sprotna opomba - besedilo Znak"/>
    <w:link w:val="Sprotnaopomba-besedilo"/>
    <w:semiHidden/>
    <w:rsid w:val="008A23EB"/>
    <w:rPr>
      <w:rFonts w:eastAsia="MS Mincho"/>
      <w:szCs w:val="24"/>
      <w:lang w:eastAsia="en-US"/>
    </w:rPr>
  </w:style>
  <w:style w:type="paragraph" w:customStyle="1" w:styleId="IPPNormalMarginNo">
    <w:name w:val="IPP Normal MarginNo"/>
    <w:basedOn w:val="IPPNormal"/>
    <w:qFormat/>
    <w:rsid w:val="007A1C0C"/>
    <w:pPr>
      <w:tabs>
        <w:tab w:val="left" w:pos="0"/>
      </w:tabs>
      <w:ind w:hanging="425"/>
    </w:pPr>
  </w:style>
  <w:style w:type="paragraph" w:styleId="Navadensplet">
    <w:name w:val="Normal (Web)"/>
    <w:basedOn w:val="Navaden"/>
    <w:uiPriority w:val="99"/>
    <w:rsid w:val="007A1C0C"/>
    <w:pPr>
      <w:spacing w:beforeLines="1" w:afterLines="1"/>
      <w:jc w:val="left"/>
    </w:pPr>
    <w:rPr>
      <w:rFonts w:ascii="Times" w:hAnsi="Times"/>
      <w:lang w:val="en-AU"/>
    </w:rPr>
  </w:style>
  <w:style w:type="paragraph" w:customStyle="1" w:styleId="Default">
    <w:name w:val="Default"/>
    <w:rsid w:val="007A1C0C"/>
    <w:pPr>
      <w:widowControl w:val="0"/>
      <w:autoSpaceDE w:val="0"/>
      <w:autoSpaceDN w:val="0"/>
      <w:adjustRightInd w:val="0"/>
    </w:pPr>
    <w:rPr>
      <w:color w:val="000000"/>
      <w:sz w:val="24"/>
      <w:szCs w:val="24"/>
      <w:lang w:val="en-US" w:eastAsia="en-US"/>
    </w:rPr>
  </w:style>
  <w:style w:type="paragraph" w:customStyle="1" w:styleId="CharChar">
    <w:name w:val="(文字) (文字) Char (文字) (文字) Char"/>
    <w:basedOn w:val="Navaden"/>
    <w:rsid w:val="007A1C0C"/>
    <w:pPr>
      <w:spacing w:after="160" w:line="240" w:lineRule="exact"/>
      <w:jc w:val="left"/>
    </w:pPr>
    <w:rPr>
      <w:rFonts w:ascii="Tahoma" w:hAnsi="Tahoma"/>
      <w:sz w:val="20"/>
      <w:lang w:val="en-US"/>
    </w:rPr>
  </w:style>
  <w:style w:type="paragraph" w:customStyle="1" w:styleId="IPPNumberedList0">
    <w:name w:val="IPPNumberedList"/>
    <w:basedOn w:val="IPPBullet1"/>
    <w:qFormat/>
    <w:rsid w:val="007A1C0C"/>
    <w:pPr>
      <w:numPr>
        <w:numId w:val="7"/>
      </w:numPr>
    </w:pPr>
    <w:rPr>
      <w:bCs/>
    </w:rPr>
  </w:style>
  <w:style w:type="paragraph" w:customStyle="1" w:styleId="IPPNumberClose">
    <w:name w:val="IPP NumberClose"/>
    <w:basedOn w:val="IPPNumber"/>
    <w:qFormat/>
    <w:rsid w:val="007A1C0C"/>
    <w:pPr>
      <w:keepNext/>
      <w:spacing w:after="60"/>
    </w:pPr>
  </w:style>
  <w:style w:type="paragraph" w:customStyle="1" w:styleId="IPPLetterList">
    <w:name w:val="IPP LetterList"/>
    <w:basedOn w:val="IPPBullet2"/>
    <w:qFormat/>
    <w:rsid w:val="008A23EB"/>
    <w:pPr>
      <w:numPr>
        <w:numId w:val="1"/>
      </w:numPr>
      <w:jc w:val="left"/>
    </w:pPr>
  </w:style>
  <w:style w:type="paragraph" w:customStyle="1" w:styleId="IPPLetterListIndent">
    <w:name w:val="IPP LetterList Indent"/>
    <w:basedOn w:val="IPPLetterList"/>
    <w:qFormat/>
    <w:rsid w:val="008A23EB"/>
    <w:pPr>
      <w:numPr>
        <w:numId w:val="2"/>
      </w:numPr>
    </w:pPr>
  </w:style>
  <w:style w:type="paragraph" w:customStyle="1" w:styleId="FooterLandscape">
    <w:name w:val="FooterLandscape"/>
    <w:basedOn w:val="Noga"/>
    <w:qFormat/>
    <w:rsid w:val="004E5AE9"/>
    <w:pPr>
      <w:tabs>
        <w:tab w:val="right" w:pos="13892"/>
      </w:tabs>
      <w:jc w:val="left"/>
    </w:pPr>
  </w:style>
  <w:style w:type="paragraph" w:customStyle="1" w:styleId="IPPSubheadSpace">
    <w:name w:val="IPP Subhead Space"/>
    <w:basedOn w:val="IPPSubhead"/>
    <w:qFormat/>
    <w:rsid w:val="008A23EB"/>
    <w:pPr>
      <w:tabs>
        <w:tab w:val="left" w:pos="567"/>
      </w:tabs>
      <w:spacing w:before="60" w:after="60"/>
    </w:pPr>
  </w:style>
  <w:style w:type="paragraph" w:customStyle="1" w:styleId="IPPNumber">
    <w:name w:val="IPP Number"/>
    <w:basedOn w:val="IPPNormal"/>
    <w:qFormat/>
    <w:rsid w:val="007A1C0C"/>
    <w:pPr>
      <w:numPr>
        <w:numId w:val="8"/>
      </w:numPr>
    </w:pPr>
  </w:style>
  <w:style w:type="paragraph" w:customStyle="1" w:styleId="IPPNumberedListLast">
    <w:name w:val="IPPNumberedListLast"/>
    <w:basedOn w:val="IPPNumberedList0"/>
    <w:qFormat/>
    <w:rsid w:val="007A1C0C"/>
    <w:pPr>
      <w:spacing w:after="180"/>
    </w:pPr>
  </w:style>
  <w:style w:type="paragraph" w:customStyle="1" w:styleId="IPPSubheadSpaceAfter">
    <w:name w:val="IPP Subhead SpaceAfter"/>
    <w:basedOn w:val="IPPSubhead"/>
    <w:qFormat/>
    <w:rsid w:val="008A23EB"/>
    <w:pPr>
      <w:spacing w:after="60"/>
    </w:pPr>
  </w:style>
  <w:style w:type="paragraph" w:customStyle="1" w:styleId="Subhead">
    <w:name w:val="Subhead"/>
    <w:basedOn w:val="Navaden"/>
    <w:qFormat/>
    <w:rsid w:val="007A1C0C"/>
    <w:pPr>
      <w:keepNext/>
      <w:spacing w:before="120" w:after="60"/>
      <w:jc w:val="left"/>
    </w:pPr>
    <w:rPr>
      <w:rFonts w:ascii="Georgia" w:eastAsia="Times" w:hAnsi="Georgia"/>
      <w:b/>
      <w:sz w:val="19"/>
      <w:lang w:val="en-AU"/>
    </w:rPr>
  </w:style>
  <w:style w:type="paragraph" w:customStyle="1" w:styleId="IPPNumberSubhead">
    <w:name w:val="IPP NumberSubhead"/>
    <w:basedOn w:val="IPPNumber"/>
    <w:qFormat/>
    <w:rsid w:val="007A1C0C"/>
    <w:pPr>
      <w:keepNext/>
      <w:spacing w:after="60"/>
    </w:pPr>
    <w:rPr>
      <w:b/>
    </w:rPr>
  </w:style>
  <w:style w:type="paragraph" w:customStyle="1" w:styleId="IPPSubheadNumber">
    <w:name w:val="IPP SubheadNumber"/>
    <w:basedOn w:val="IPPSubhead"/>
    <w:qFormat/>
    <w:rsid w:val="007A1C0C"/>
    <w:pPr>
      <w:numPr>
        <w:numId w:val="9"/>
      </w:numPr>
    </w:pPr>
  </w:style>
  <w:style w:type="paragraph" w:customStyle="1" w:styleId="IPPHdg1Num">
    <w:name w:val="IPP Hdg1Num"/>
    <w:basedOn w:val="IPPHeading1"/>
    <w:next w:val="IPPNormal"/>
    <w:qFormat/>
    <w:rsid w:val="008A23EB"/>
    <w:pPr>
      <w:numPr>
        <w:numId w:val="10"/>
      </w:numPr>
    </w:pPr>
  </w:style>
  <w:style w:type="paragraph" w:customStyle="1" w:styleId="IPPHdg2Num">
    <w:name w:val="IPP Hdg2Num"/>
    <w:basedOn w:val="IPPHeading2"/>
    <w:next w:val="IPPNormal"/>
    <w:qFormat/>
    <w:rsid w:val="008A23EB"/>
    <w:pPr>
      <w:numPr>
        <w:ilvl w:val="1"/>
        <w:numId w:val="11"/>
      </w:numPr>
    </w:pPr>
  </w:style>
  <w:style w:type="paragraph" w:customStyle="1" w:styleId="IPPNumberedListLast0">
    <w:name w:val="IPP NumberedListLast"/>
    <w:basedOn w:val="IPPNumberedList"/>
    <w:qFormat/>
    <w:rsid w:val="008A23EB"/>
    <w:pPr>
      <w:spacing w:after="180"/>
    </w:pPr>
  </w:style>
  <w:style w:type="character" w:styleId="Pripombasklic">
    <w:name w:val="annotation reference"/>
    <w:uiPriority w:val="99"/>
    <w:rsid w:val="006F3067"/>
    <w:rPr>
      <w:sz w:val="16"/>
      <w:szCs w:val="16"/>
    </w:rPr>
  </w:style>
  <w:style w:type="paragraph" w:styleId="Pripombabesedilo">
    <w:name w:val="annotation text"/>
    <w:basedOn w:val="Navaden"/>
    <w:link w:val="PripombabesediloZnak"/>
    <w:uiPriority w:val="99"/>
    <w:rsid w:val="006F3067"/>
    <w:rPr>
      <w:rFonts w:eastAsia="Times New Roman"/>
      <w:sz w:val="20"/>
      <w:szCs w:val="20"/>
      <w:lang w:eastAsia="x-none"/>
    </w:rPr>
  </w:style>
  <w:style w:type="character" w:customStyle="1" w:styleId="PripombabesediloZnak">
    <w:name w:val="Pripomba – besedilo Znak"/>
    <w:link w:val="Pripombabesedilo"/>
    <w:uiPriority w:val="99"/>
    <w:rsid w:val="006F3067"/>
    <w:rPr>
      <w:lang w:val="en-GB"/>
    </w:rPr>
  </w:style>
  <w:style w:type="paragraph" w:customStyle="1" w:styleId="Style">
    <w:name w:val="Style"/>
    <w:basedOn w:val="Noga"/>
    <w:autoRedefine/>
    <w:qFormat/>
    <w:rsid w:val="008A23EB"/>
    <w:pPr>
      <w:pBdr>
        <w:top w:val="single" w:sz="4" w:space="1" w:color="auto"/>
      </w:pBdr>
      <w:tabs>
        <w:tab w:val="clear" w:pos="4680"/>
        <w:tab w:val="clear" w:pos="9360"/>
        <w:tab w:val="right" w:pos="9072"/>
      </w:tabs>
      <w:spacing w:after="120"/>
      <w:jc w:val="left"/>
    </w:pPr>
    <w:rPr>
      <w:rFonts w:ascii="Arial" w:eastAsia="Times" w:hAnsi="Arial"/>
      <w:sz w:val="18"/>
      <w:lang w:val="es-ES_tradnl" w:eastAsia="en-GB"/>
    </w:rPr>
  </w:style>
  <w:style w:type="paragraph" w:customStyle="1" w:styleId="IPPFootnote">
    <w:name w:val="IPP Footnote"/>
    <w:basedOn w:val="IPPArialFootnote"/>
    <w:qFormat/>
    <w:rsid w:val="008A23EB"/>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 3"/>
    <w:basedOn w:val="IPPNormal"/>
    <w:qFormat/>
    <w:rsid w:val="00A274F4"/>
    <w:pPr>
      <w:keepNext/>
      <w:tabs>
        <w:tab w:val="left" w:pos="567"/>
      </w:tabs>
      <w:spacing w:before="120" w:after="120"/>
      <w:ind w:left="567" w:hanging="567"/>
    </w:pPr>
    <w:rPr>
      <w:b/>
      <w:i/>
    </w:rPr>
  </w:style>
  <w:style w:type="character" w:customStyle="1" w:styleId="IPPnormalitalics">
    <w:name w:val="IPP normal italics"/>
    <w:rsid w:val="008A23EB"/>
    <w:rPr>
      <w:rFonts w:ascii="Times New Roman" w:hAnsi="Times New Roman"/>
      <w:i/>
      <w:sz w:val="22"/>
      <w:lang w:val="en-US"/>
    </w:rPr>
  </w:style>
  <w:style w:type="character" w:customStyle="1" w:styleId="IPPNormalbold">
    <w:name w:val="IPP Normal bold"/>
    <w:rsid w:val="008A23EB"/>
    <w:rPr>
      <w:rFonts w:ascii="Times New Roman" w:eastAsia="Times" w:hAnsi="Times New Roman"/>
      <w:b/>
      <w:sz w:val="22"/>
      <w:szCs w:val="21"/>
      <w:lang w:val="en-AU" w:eastAsia="en-US"/>
    </w:rPr>
  </w:style>
  <w:style w:type="character" w:customStyle="1" w:styleId="IPPNormalunderlined">
    <w:name w:val="IPP Normal underlined"/>
    <w:rsid w:val="008A23EB"/>
    <w:rPr>
      <w:rFonts w:ascii="Times New Roman" w:hAnsi="Times New Roman"/>
      <w:sz w:val="22"/>
      <w:u w:val="single"/>
      <w:lang w:val="en-US"/>
    </w:rPr>
  </w:style>
  <w:style w:type="character" w:customStyle="1" w:styleId="IPPNormalstrikethrough">
    <w:name w:val="IPP Normal strikethrough"/>
    <w:rsid w:val="008A23EB"/>
    <w:rPr>
      <w:rFonts w:ascii="Times New Roman" w:hAnsi="Times New Roman"/>
      <w:strike/>
      <w:dstrike w:val="0"/>
      <w:sz w:val="22"/>
    </w:rPr>
  </w:style>
  <w:style w:type="paragraph" w:customStyle="1" w:styleId="IPPHeader">
    <w:name w:val="IPP Header"/>
    <w:basedOn w:val="Navaden"/>
    <w:qFormat/>
    <w:rsid w:val="008A23EB"/>
    <w:pPr>
      <w:pBdr>
        <w:bottom w:val="single" w:sz="4" w:space="4" w:color="auto"/>
      </w:pBdr>
      <w:tabs>
        <w:tab w:val="left" w:pos="1134"/>
        <w:tab w:val="right" w:pos="9072"/>
      </w:tabs>
      <w:spacing w:after="120"/>
      <w:jc w:val="left"/>
    </w:pPr>
    <w:rPr>
      <w:rFonts w:ascii="Arial" w:hAnsi="Arial"/>
      <w:sz w:val="18"/>
      <w:lang w:val="en-US"/>
    </w:rPr>
  </w:style>
  <w:style w:type="numbering" w:customStyle="1" w:styleId="IPPParagraphnumberedlist">
    <w:name w:val="IPP Paragraph numbered list"/>
    <w:rsid w:val="008A23EB"/>
    <w:pPr>
      <w:numPr>
        <w:numId w:val="3"/>
      </w:numPr>
    </w:pPr>
  </w:style>
  <w:style w:type="paragraph" w:customStyle="1" w:styleId="IPPFooter">
    <w:name w:val="IPP Footer"/>
    <w:basedOn w:val="IPPHeader"/>
    <w:next w:val="Golobesedilo"/>
    <w:qFormat/>
    <w:rsid w:val="008A23EB"/>
    <w:pPr>
      <w:pBdr>
        <w:top w:val="single" w:sz="4" w:space="4" w:color="auto"/>
        <w:bottom w:val="none" w:sz="0" w:space="0" w:color="auto"/>
      </w:pBdr>
      <w:tabs>
        <w:tab w:val="clear" w:pos="1134"/>
      </w:tabs>
      <w:jc w:val="right"/>
    </w:pPr>
    <w:rPr>
      <w:b/>
    </w:rPr>
  </w:style>
  <w:style w:type="paragraph" w:customStyle="1" w:styleId="IPPHeaderlandscape">
    <w:name w:val="IPP Header landscape"/>
    <w:basedOn w:val="IPPHeader"/>
    <w:qFormat/>
    <w:rsid w:val="008A23EB"/>
    <w:pPr>
      <w:pBdr>
        <w:bottom w:val="single" w:sz="4" w:space="1" w:color="auto"/>
      </w:pBdr>
      <w:tabs>
        <w:tab w:val="clear" w:pos="9072"/>
        <w:tab w:val="right" w:pos="14034"/>
      </w:tabs>
      <w:spacing w:after="0"/>
      <w:ind w:right="-32"/>
    </w:pPr>
    <w:rPr>
      <w:noProof/>
    </w:rPr>
  </w:style>
  <w:style w:type="paragraph" w:customStyle="1" w:styleId="IPPFooterLandscape">
    <w:name w:val="IPP Footer Landscape"/>
    <w:basedOn w:val="IPPHeaderlandscape"/>
    <w:qFormat/>
    <w:rsid w:val="008A23EB"/>
    <w:pPr>
      <w:pBdr>
        <w:top w:val="single" w:sz="4" w:space="1" w:color="auto"/>
        <w:bottom w:val="none" w:sz="0" w:space="0" w:color="auto"/>
      </w:pBdr>
      <w:jc w:val="right"/>
    </w:pPr>
    <w:rPr>
      <w:b/>
    </w:rPr>
  </w:style>
  <w:style w:type="paragraph" w:customStyle="1" w:styleId="IPPArialPubHist">
    <w:name w:val="IPP Arial PubHist"/>
    <w:basedOn w:val="IPPArial"/>
    <w:qFormat/>
    <w:rsid w:val="000C30E1"/>
    <w:pPr>
      <w:keepNext/>
      <w:spacing w:after="60"/>
    </w:pPr>
    <w:rPr>
      <w:sz w:val="16"/>
    </w:rPr>
  </w:style>
  <w:style w:type="paragraph" w:styleId="Zadevapripombe">
    <w:name w:val="annotation subject"/>
    <w:basedOn w:val="Pripombabesedilo"/>
    <w:next w:val="Pripombabesedilo"/>
    <w:link w:val="ZadevapripombeZnak"/>
    <w:rsid w:val="00D01B52"/>
    <w:rPr>
      <w:b/>
      <w:bCs/>
      <w:lang w:eastAsia="en-US"/>
    </w:rPr>
  </w:style>
  <w:style w:type="character" w:customStyle="1" w:styleId="ZadevapripombeZnak">
    <w:name w:val="Zadeva pripombe Znak"/>
    <w:link w:val="Zadevapripombe"/>
    <w:rsid w:val="00D01B52"/>
    <w:rPr>
      <w:b/>
      <w:bCs/>
      <w:lang w:val="en-GB" w:eastAsia="en-US"/>
    </w:rPr>
  </w:style>
  <w:style w:type="paragraph" w:customStyle="1" w:styleId="IPPHeading30">
    <w:name w:val="IPP Heading3"/>
    <w:basedOn w:val="IPPNormal"/>
    <w:qFormat/>
    <w:rsid w:val="008A23EB"/>
    <w:pPr>
      <w:keepNext/>
      <w:tabs>
        <w:tab w:val="left" w:pos="567"/>
      </w:tabs>
      <w:spacing w:before="120" w:after="120"/>
      <w:ind w:left="567" w:hanging="567"/>
    </w:pPr>
    <w:rPr>
      <w:b/>
      <w:i/>
    </w:rPr>
  </w:style>
  <w:style w:type="character" w:styleId="Krepko">
    <w:name w:val="Strong"/>
    <w:qFormat/>
    <w:rsid w:val="008A23EB"/>
    <w:rPr>
      <w:b/>
      <w:bCs/>
    </w:rPr>
  </w:style>
  <w:style w:type="paragraph" w:styleId="Odstavekseznama">
    <w:name w:val="List Paragraph"/>
    <w:basedOn w:val="Navaden"/>
    <w:uiPriority w:val="34"/>
    <w:qFormat/>
    <w:rsid w:val="008A23EB"/>
    <w:pPr>
      <w:spacing w:line="240" w:lineRule="atLeast"/>
      <w:ind w:leftChars="400" w:left="800"/>
    </w:pPr>
    <w:rPr>
      <w:rFonts w:ascii="Verdana" w:eastAsia="Times New Roman" w:hAnsi="Verdana"/>
      <w:sz w:val="20"/>
      <w:lang w:val="nl-NL" w:eastAsia="nl-NL"/>
    </w:rPr>
  </w:style>
  <w:style w:type="paragraph" w:customStyle="1" w:styleId="IPPParagraphnumbering">
    <w:name w:val="IPP Paragraph numbering"/>
    <w:basedOn w:val="IPPNormal"/>
    <w:qFormat/>
    <w:rsid w:val="008A23EB"/>
    <w:pPr>
      <w:numPr>
        <w:numId w:val="12"/>
      </w:numPr>
    </w:pPr>
    <w:rPr>
      <w:lang w:val="en-US"/>
    </w:rPr>
  </w:style>
  <w:style w:type="paragraph" w:customStyle="1" w:styleId="IPPParagraphnumberingclose">
    <w:name w:val="IPP Paragraph numbering close"/>
    <w:basedOn w:val="IPPParagraphnumbering"/>
    <w:qFormat/>
    <w:rsid w:val="008A23EB"/>
    <w:pPr>
      <w:keepNext/>
      <w:spacing w:after="60"/>
    </w:pPr>
  </w:style>
  <w:style w:type="paragraph" w:styleId="Brezrazmikov">
    <w:name w:val="No Spacing"/>
    <w:qFormat/>
    <w:rsid w:val="005B1476"/>
    <w:pPr>
      <w:jc w:val="both"/>
    </w:pPr>
    <w:rPr>
      <w:rFonts w:eastAsia="MS Mincho"/>
      <w:sz w:val="22"/>
      <w:szCs w:val="24"/>
      <w:lang w:val="en-GB" w:eastAsia="en-US"/>
    </w:rPr>
  </w:style>
  <w:style w:type="paragraph" w:styleId="Revizija">
    <w:name w:val="Revision"/>
    <w:hidden/>
    <w:rsid w:val="009F3D7B"/>
    <w:rPr>
      <w:rFonts w:eastAsia="MS Mincho"/>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56500">
      <w:bodyDiv w:val="1"/>
      <w:marLeft w:val="0"/>
      <w:marRight w:val="0"/>
      <w:marTop w:val="0"/>
      <w:marBottom w:val="0"/>
      <w:divBdr>
        <w:top w:val="none" w:sz="0" w:space="0" w:color="auto"/>
        <w:left w:val="none" w:sz="0" w:space="0" w:color="auto"/>
        <w:bottom w:val="none" w:sz="0" w:space="0" w:color="auto"/>
        <w:right w:val="none" w:sz="0" w:space="0" w:color="auto"/>
      </w:divBdr>
    </w:div>
    <w:div w:id="408189015">
      <w:bodyDiv w:val="1"/>
      <w:marLeft w:val="0"/>
      <w:marRight w:val="0"/>
      <w:marTop w:val="0"/>
      <w:marBottom w:val="0"/>
      <w:divBdr>
        <w:top w:val="none" w:sz="0" w:space="0" w:color="auto"/>
        <w:left w:val="none" w:sz="0" w:space="0" w:color="auto"/>
        <w:bottom w:val="none" w:sz="0" w:space="0" w:color="auto"/>
        <w:right w:val="none" w:sz="0" w:space="0" w:color="auto"/>
      </w:divBdr>
    </w:div>
    <w:div w:id="984818688">
      <w:bodyDiv w:val="1"/>
      <w:marLeft w:val="24"/>
      <w:marRight w:val="0"/>
      <w:marTop w:val="24"/>
      <w:marBottom w:val="0"/>
      <w:divBdr>
        <w:top w:val="none" w:sz="0" w:space="0" w:color="auto"/>
        <w:left w:val="none" w:sz="0" w:space="0" w:color="auto"/>
        <w:bottom w:val="none" w:sz="0" w:space="0" w:color="auto"/>
        <w:right w:val="none" w:sz="0" w:space="0" w:color="auto"/>
      </w:divBdr>
    </w:div>
    <w:div w:id="192190936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opyright@fao.org" TargetMode="External"/><Relationship Id="rId18" Type="http://schemas.openxmlformats.org/officeDocument/2006/relationships/footer" Target="footer4.xml"/><Relationship Id="rId26"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hyperlink" Target="http://www.uvhvvr.gov.si/si/zakonodaja_in_dokumenti/mednarodne_zadeve/" TargetMode="External"/><Relationship Id="rId7" Type="http://schemas.openxmlformats.org/officeDocument/2006/relationships/footer" Target="footer1.xml"/><Relationship Id="rId12" Type="http://schemas.openxmlformats.org/officeDocument/2006/relationships/hyperlink" Target="http://www.fao.org/publications" TargetMode="External"/><Relationship Id="rId17" Type="http://schemas.openxmlformats.org/officeDocument/2006/relationships/footer" Target="footer3.xml"/><Relationship Id="rId25"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ipo.int/amc/en/mediation/rules" TargetMode="External"/><Relationship Id="rId24" Type="http://schemas.openxmlformats.org/officeDocument/2006/relationships/hyperlink" Target="https://www.iso.org/standard/39719.html" TargetMode="Externa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https://faohqmail.fao.org/owa/redir.aspx?C=wrrNNvsRUkKmgWSXWtTIbhg0aYv1BNFIURmcMMq34Ivk0y3043NTxKCK6SvkLUrQ8D15mcmDzNY.&amp;URL=https%3a%2f%2fwww.ippc.int%2fcore-activities%2fstandards-setting%2fispms" TargetMode="External"/><Relationship Id="rId28" Type="http://schemas.openxmlformats.org/officeDocument/2006/relationships/footer" Target="footer7.xml"/><Relationship Id="rId10" Type="http://schemas.openxmlformats.org/officeDocument/2006/relationships/image" Target="media/image1.emf"/><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ippc.int" TargetMode="External"/><Relationship Id="rId22" Type="http://schemas.openxmlformats.org/officeDocument/2006/relationships/hyperlink" Target="http://www.uradni-list.si/1/objava.jsp?urlmpid=2000113" TargetMode="External"/><Relationship Id="rId27" Type="http://schemas.openxmlformats.org/officeDocument/2006/relationships/footer" Target="foot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ller\AppData\Roaming\Microsoft\Templates\IPPC_2015-06-04.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IPPC_2015-06-04</Template>
  <TotalTime>7</TotalTime>
  <Pages>23</Pages>
  <Words>8005</Words>
  <Characters>50443</Characters>
  <Application>Microsoft Office Word</Application>
  <DocSecurity>0</DocSecurity>
  <Lines>420</Lines>
  <Paragraphs>116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IPPC</vt:lpstr>
      <vt:lpstr>IPPC</vt:lpstr>
    </vt:vector>
  </TitlesOfParts>
  <Company>FAO of the UN</Company>
  <LinksUpToDate>false</LinksUpToDate>
  <CharactersWithSpaces>58332</CharactersWithSpaces>
  <SharedDoc>false</SharedDoc>
  <HyperlinkBase/>
  <HLinks>
    <vt:vector size="48" baseType="variant">
      <vt:variant>
        <vt:i4>7274551</vt:i4>
      </vt:variant>
      <vt:variant>
        <vt:i4>96</vt:i4>
      </vt:variant>
      <vt:variant>
        <vt:i4>0</vt:i4>
      </vt:variant>
      <vt:variant>
        <vt:i4>5</vt:i4>
      </vt:variant>
      <vt:variant>
        <vt:lpwstr>https://www.iso.org/standard/39719.html</vt:lpwstr>
      </vt:variant>
      <vt:variant>
        <vt:lpwstr/>
      </vt:variant>
      <vt:variant>
        <vt:i4>589850</vt:i4>
      </vt:variant>
      <vt:variant>
        <vt:i4>93</vt:i4>
      </vt:variant>
      <vt:variant>
        <vt:i4>0</vt:i4>
      </vt:variant>
      <vt:variant>
        <vt:i4>5</vt:i4>
      </vt:variant>
      <vt:variant>
        <vt:lpwstr>https://faohqmail.fao.org/owa/redir.aspx?C=wrrNNvsRUkKmgWSXWtTIbhg0aYv1BNFIURmcMMq34Ivk0y3043NTxKCK6SvkLUrQ8D15mcmDzNY.&amp;URL=https%3a%2f%2fwww.ippc.int%2fcore-activities%2fstandards-setting%2fispms</vt:lpwstr>
      </vt:variant>
      <vt:variant>
        <vt:lpwstr/>
      </vt:variant>
      <vt:variant>
        <vt:i4>6750253</vt:i4>
      </vt:variant>
      <vt:variant>
        <vt:i4>90</vt:i4>
      </vt:variant>
      <vt:variant>
        <vt:i4>0</vt:i4>
      </vt:variant>
      <vt:variant>
        <vt:i4>5</vt:i4>
      </vt:variant>
      <vt:variant>
        <vt:lpwstr>http://www.uradni-list.si/1/objava.jsp?urlmpid=2000113</vt:lpwstr>
      </vt:variant>
      <vt:variant>
        <vt:lpwstr/>
      </vt:variant>
      <vt:variant>
        <vt:i4>5636212</vt:i4>
      </vt:variant>
      <vt:variant>
        <vt:i4>87</vt:i4>
      </vt:variant>
      <vt:variant>
        <vt:i4>0</vt:i4>
      </vt:variant>
      <vt:variant>
        <vt:i4>5</vt:i4>
      </vt:variant>
      <vt:variant>
        <vt:lpwstr>http://www.uvhvvr.gov.si/si/zakonodaja_in_dokumenti/mednarodne_zadeve/</vt:lpwstr>
      </vt:variant>
      <vt:variant>
        <vt:lpwstr/>
      </vt:variant>
      <vt:variant>
        <vt:i4>6094942</vt:i4>
      </vt:variant>
      <vt:variant>
        <vt:i4>9</vt:i4>
      </vt:variant>
      <vt:variant>
        <vt:i4>0</vt:i4>
      </vt:variant>
      <vt:variant>
        <vt:i4>5</vt:i4>
      </vt:variant>
      <vt:variant>
        <vt:lpwstr>http://www.ippc.int/</vt:lpwstr>
      </vt:variant>
      <vt:variant>
        <vt:lpwstr/>
      </vt:variant>
      <vt:variant>
        <vt:i4>1114144</vt:i4>
      </vt:variant>
      <vt:variant>
        <vt:i4>6</vt:i4>
      </vt:variant>
      <vt:variant>
        <vt:i4>0</vt:i4>
      </vt:variant>
      <vt:variant>
        <vt:i4>5</vt:i4>
      </vt:variant>
      <vt:variant>
        <vt:lpwstr>mailto:copyright@fao.org</vt:lpwstr>
      </vt:variant>
      <vt:variant>
        <vt:lpwstr/>
      </vt:variant>
      <vt:variant>
        <vt:i4>3604515</vt:i4>
      </vt:variant>
      <vt:variant>
        <vt:i4>3</vt:i4>
      </vt:variant>
      <vt:variant>
        <vt:i4>0</vt:i4>
      </vt:variant>
      <vt:variant>
        <vt:i4>5</vt:i4>
      </vt:variant>
      <vt:variant>
        <vt:lpwstr>http://www.fao.org/publications</vt:lpwstr>
      </vt:variant>
      <vt:variant>
        <vt:lpwstr/>
      </vt:variant>
      <vt:variant>
        <vt:i4>7143467</vt:i4>
      </vt:variant>
      <vt:variant>
        <vt:i4>0</vt:i4>
      </vt:variant>
      <vt:variant>
        <vt:i4>0</vt:i4>
      </vt:variant>
      <vt:variant>
        <vt:i4>5</vt:i4>
      </vt:variant>
      <vt:variant>
        <vt:lpwstr>http://www.wipo.int/amc/en/mediation/rules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IPPC</dc:title>
  <dc:subject/>
  <dc:creator>Barbara Hedley</dc:creator>
  <cp:keywords/>
  <cp:lastModifiedBy>Nina Pezdirec</cp:lastModifiedBy>
  <cp:revision>3</cp:revision>
  <cp:lastPrinted>2017-02-22T12:27:00Z</cp:lastPrinted>
  <dcterms:created xsi:type="dcterms:W3CDTF">2023-04-20T14:11:00Z</dcterms:created>
  <dcterms:modified xsi:type="dcterms:W3CDTF">2023-04-20T14:16:00Z</dcterms:modified>
</cp:coreProperties>
</file>