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D141A" w14:textId="77777777" w:rsidR="003D3B6C" w:rsidRPr="00A8054C" w:rsidRDefault="003D3B6C" w:rsidP="003D3B6C">
      <w:pPr>
        <w:jc w:val="center"/>
        <w:rPr>
          <w:b/>
          <w:sz w:val="28"/>
          <w:szCs w:val="28"/>
          <w:lang w:val="sl-SI"/>
        </w:rPr>
      </w:pPr>
    </w:p>
    <w:p w14:paraId="131905E9" w14:textId="77777777" w:rsidR="003D3B6C" w:rsidRPr="00A8054C" w:rsidRDefault="003D3B6C" w:rsidP="003D3B6C">
      <w:pPr>
        <w:jc w:val="center"/>
        <w:rPr>
          <w:b/>
          <w:sz w:val="28"/>
          <w:szCs w:val="28"/>
          <w:lang w:val="sl-SI"/>
        </w:rPr>
      </w:pPr>
    </w:p>
    <w:p w14:paraId="420474AA" w14:textId="77777777" w:rsidR="003D3B6C" w:rsidRPr="00A8054C" w:rsidRDefault="003D3B6C" w:rsidP="003D3B6C">
      <w:pPr>
        <w:rPr>
          <w:lang w:val="sl-SI"/>
        </w:rPr>
      </w:pPr>
    </w:p>
    <w:p w14:paraId="3FFC805D" w14:textId="77777777" w:rsidR="007C11FC" w:rsidRDefault="007C11FC" w:rsidP="003D3B6C">
      <w:pPr>
        <w:jc w:val="center"/>
        <w:rPr>
          <w:b/>
          <w:sz w:val="28"/>
          <w:szCs w:val="28"/>
          <w:lang w:val="sl-SI"/>
        </w:rPr>
      </w:pPr>
    </w:p>
    <w:p w14:paraId="54D54B1F" w14:textId="77777777" w:rsidR="007C11FC" w:rsidRDefault="007C11FC" w:rsidP="003D3B6C">
      <w:pPr>
        <w:jc w:val="center"/>
        <w:rPr>
          <w:b/>
          <w:sz w:val="28"/>
          <w:szCs w:val="28"/>
          <w:lang w:val="sl-SI"/>
        </w:rPr>
      </w:pPr>
    </w:p>
    <w:p w14:paraId="15AFCE37" w14:textId="77777777" w:rsidR="007C11FC" w:rsidRDefault="007C11FC" w:rsidP="003D3B6C">
      <w:pPr>
        <w:jc w:val="center"/>
        <w:rPr>
          <w:b/>
          <w:sz w:val="28"/>
          <w:szCs w:val="28"/>
          <w:lang w:val="sl-SI"/>
        </w:rPr>
      </w:pPr>
    </w:p>
    <w:p w14:paraId="1486C151" w14:textId="77777777" w:rsidR="007C11FC" w:rsidRDefault="007C11FC" w:rsidP="00B91D38">
      <w:pPr>
        <w:rPr>
          <w:b/>
          <w:sz w:val="28"/>
          <w:szCs w:val="28"/>
          <w:lang w:val="sl-SI"/>
        </w:rPr>
      </w:pPr>
    </w:p>
    <w:p w14:paraId="10B2EFC9" w14:textId="77777777" w:rsidR="007C11FC" w:rsidRDefault="007C11FC" w:rsidP="003D3B6C">
      <w:pPr>
        <w:jc w:val="center"/>
        <w:rPr>
          <w:b/>
          <w:sz w:val="28"/>
          <w:szCs w:val="28"/>
          <w:lang w:val="sl-SI"/>
        </w:rPr>
      </w:pPr>
    </w:p>
    <w:p w14:paraId="3BA59DB4" w14:textId="77777777" w:rsidR="007C11FC" w:rsidRPr="006738C7" w:rsidRDefault="007C11FC" w:rsidP="003D3B6C">
      <w:pPr>
        <w:jc w:val="center"/>
        <w:rPr>
          <w:b/>
          <w:sz w:val="36"/>
          <w:szCs w:val="36"/>
          <w:lang w:val="sl-SI"/>
        </w:rPr>
      </w:pPr>
    </w:p>
    <w:p w14:paraId="5B9FD842" w14:textId="77777777" w:rsidR="003D3B6C" w:rsidRPr="00CE16B2" w:rsidRDefault="003D3B6C" w:rsidP="00EC6077">
      <w:pPr>
        <w:spacing w:line="276" w:lineRule="auto"/>
        <w:jc w:val="center"/>
        <w:rPr>
          <w:rFonts w:ascii="Calibri" w:hAnsi="Calibri"/>
          <w:b/>
          <w:sz w:val="34"/>
          <w:szCs w:val="34"/>
          <w:lang w:val="sl-SI"/>
        </w:rPr>
      </w:pPr>
      <w:r w:rsidRPr="00CE16B2">
        <w:rPr>
          <w:rFonts w:ascii="Calibri" w:hAnsi="Calibri"/>
          <w:b/>
          <w:sz w:val="34"/>
          <w:szCs w:val="34"/>
          <w:lang w:val="sl-SI"/>
        </w:rPr>
        <w:t xml:space="preserve">POROČILO O </w:t>
      </w:r>
    </w:p>
    <w:p w14:paraId="1E383BF6" w14:textId="77777777" w:rsidR="003D3B6C" w:rsidRPr="00CE16B2" w:rsidRDefault="003D3B6C" w:rsidP="00EC6077">
      <w:pPr>
        <w:spacing w:line="276" w:lineRule="auto"/>
        <w:jc w:val="center"/>
        <w:rPr>
          <w:rFonts w:ascii="Calibri" w:hAnsi="Calibri"/>
          <w:b/>
          <w:sz w:val="34"/>
          <w:szCs w:val="34"/>
          <w:lang w:val="sl-SI"/>
        </w:rPr>
      </w:pPr>
      <w:r w:rsidRPr="00CE16B2">
        <w:rPr>
          <w:rFonts w:ascii="Calibri" w:hAnsi="Calibri"/>
          <w:b/>
          <w:sz w:val="34"/>
          <w:szCs w:val="34"/>
          <w:lang w:val="sl-SI"/>
        </w:rPr>
        <w:t xml:space="preserve">REZULTATIH PROGRAMA SPREMLJANJA </w:t>
      </w:r>
      <w:r w:rsidR="00080AB3" w:rsidRPr="00CE16B2">
        <w:rPr>
          <w:rFonts w:ascii="Calibri" w:hAnsi="Calibri"/>
          <w:b/>
          <w:sz w:val="34"/>
          <w:szCs w:val="34"/>
          <w:lang w:val="sl-SI"/>
        </w:rPr>
        <w:t>ONESNAŽEVAL</w:t>
      </w:r>
      <w:r w:rsidR="00DD06CF" w:rsidRPr="00CE16B2">
        <w:rPr>
          <w:rFonts w:ascii="Calibri" w:hAnsi="Calibri"/>
          <w:b/>
          <w:sz w:val="34"/>
          <w:szCs w:val="34"/>
          <w:lang w:val="sl-SI"/>
        </w:rPr>
        <w:t xml:space="preserve"> V ŽIVILIH V LETU 202</w:t>
      </w:r>
      <w:r w:rsidR="004F36E6">
        <w:rPr>
          <w:rFonts w:ascii="Calibri" w:hAnsi="Calibri"/>
          <w:b/>
          <w:sz w:val="34"/>
          <w:szCs w:val="34"/>
          <w:lang w:val="sl-SI"/>
        </w:rPr>
        <w:t>2</w:t>
      </w:r>
    </w:p>
    <w:p w14:paraId="6E6119FE" w14:textId="77777777" w:rsidR="00EC6077" w:rsidRDefault="00EC6077" w:rsidP="00EC6077">
      <w:pPr>
        <w:spacing w:line="276" w:lineRule="auto"/>
        <w:jc w:val="center"/>
        <w:rPr>
          <w:rFonts w:ascii="Calibri" w:hAnsi="Calibri"/>
          <w:b/>
          <w:sz w:val="34"/>
          <w:szCs w:val="34"/>
          <w:lang w:val="sl-SI"/>
        </w:rPr>
      </w:pPr>
    </w:p>
    <w:p w14:paraId="1E2F0602" w14:textId="77777777" w:rsidR="00EC6077" w:rsidRDefault="00EC6077" w:rsidP="00EC6077">
      <w:pPr>
        <w:spacing w:line="276" w:lineRule="auto"/>
        <w:jc w:val="center"/>
        <w:rPr>
          <w:rFonts w:ascii="Calibri" w:hAnsi="Calibri"/>
          <w:b/>
          <w:sz w:val="34"/>
          <w:szCs w:val="34"/>
          <w:lang w:val="sl-SI"/>
        </w:rPr>
      </w:pPr>
    </w:p>
    <w:p w14:paraId="0D064163" w14:textId="77777777" w:rsidR="00EC6077" w:rsidRDefault="00EC6077" w:rsidP="00EC6077">
      <w:pPr>
        <w:spacing w:line="276" w:lineRule="auto"/>
        <w:jc w:val="center"/>
        <w:rPr>
          <w:rFonts w:ascii="Calibri" w:hAnsi="Calibri"/>
          <w:b/>
          <w:sz w:val="34"/>
          <w:szCs w:val="34"/>
          <w:lang w:val="sl-SI"/>
        </w:rPr>
      </w:pPr>
    </w:p>
    <w:p w14:paraId="44073175" w14:textId="77777777" w:rsidR="00EC6077" w:rsidRDefault="00EC6077" w:rsidP="00B91D38">
      <w:pPr>
        <w:spacing w:line="276" w:lineRule="auto"/>
        <w:rPr>
          <w:rFonts w:ascii="Calibri" w:hAnsi="Calibri"/>
          <w:b/>
          <w:sz w:val="34"/>
          <w:szCs w:val="34"/>
          <w:lang w:val="sl-SI"/>
        </w:rPr>
      </w:pPr>
    </w:p>
    <w:p w14:paraId="63011BB6" w14:textId="77777777" w:rsidR="00EC6077" w:rsidRDefault="00EC6077" w:rsidP="00EC6077">
      <w:pPr>
        <w:spacing w:line="276" w:lineRule="auto"/>
        <w:jc w:val="center"/>
        <w:rPr>
          <w:rFonts w:ascii="Calibri" w:hAnsi="Calibri"/>
          <w:b/>
          <w:sz w:val="34"/>
          <w:szCs w:val="34"/>
          <w:lang w:val="sl-SI"/>
        </w:rPr>
      </w:pPr>
    </w:p>
    <w:p w14:paraId="3C90F686" w14:textId="77777777" w:rsidR="00EC6077" w:rsidRPr="00CE16B2" w:rsidRDefault="00EC6077" w:rsidP="00EC6077">
      <w:pPr>
        <w:spacing w:line="276" w:lineRule="auto"/>
        <w:jc w:val="center"/>
        <w:rPr>
          <w:rFonts w:ascii="Calibri" w:hAnsi="Calibri"/>
          <w:b/>
          <w:sz w:val="34"/>
          <w:szCs w:val="34"/>
          <w:lang w:val="sl-SI"/>
        </w:rPr>
      </w:pPr>
      <w:r w:rsidRPr="00CE16B2">
        <w:rPr>
          <w:rFonts w:ascii="Calibri" w:hAnsi="Calibri"/>
          <w:b/>
          <w:sz w:val="34"/>
          <w:szCs w:val="34"/>
          <w:lang w:val="sl-SI"/>
        </w:rPr>
        <w:t>Maj, 202</w:t>
      </w:r>
      <w:r w:rsidR="004F36E6">
        <w:rPr>
          <w:rFonts w:ascii="Calibri" w:hAnsi="Calibri"/>
          <w:b/>
          <w:sz w:val="34"/>
          <w:szCs w:val="34"/>
          <w:lang w:val="sl-SI"/>
        </w:rPr>
        <w:t>3</w:t>
      </w:r>
    </w:p>
    <w:p w14:paraId="204E519E" w14:textId="77777777" w:rsidR="003D3B6C" w:rsidRPr="00A8054C" w:rsidRDefault="003D3B6C" w:rsidP="00EC6077">
      <w:pPr>
        <w:spacing w:line="276" w:lineRule="auto"/>
        <w:rPr>
          <w:lang w:val="sl-SI"/>
        </w:rPr>
      </w:pPr>
    </w:p>
    <w:p w14:paraId="779DD331" w14:textId="77777777" w:rsidR="007D01C6" w:rsidRPr="00A8054C" w:rsidRDefault="007D01C6" w:rsidP="003D3B6C">
      <w:pPr>
        <w:pStyle w:val="Default"/>
        <w:rPr>
          <w:sz w:val="23"/>
          <w:szCs w:val="23"/>
        </w:rPr>
      </w:pPr>
    </w:p>
    <w:p w14:paraId="7CBBF2DD" w14:textId="77777777" w:rsidR="007D01C6" w:rsidRPr="00A8054C" w:rsidRDefault="007D01C6" w:rsidP="003D3B6C">
      <w:pPr>
        <w:pStyle w:val="Default"/>
        <w:rPr>
          <w:sz w:val="23"/>
          <w:szCs w:val="23"/>
        </w:rPr>
      </w:pPr>
    </w:p>
    <w:p w14:paraId="5160F00F" w14:textId="77777777" w:rsidR="007D01C6" w:rsidRPr="00A8054C" w:rsidRDefault="007D01C6" w:rsidP="004D7654">
      <w:pPr>
        <w:pStyle w:val="Default"/>
        <w:jc w:val="center"/>
        <w:rPr>
          <w:sz w:val="23"/>
          <w:szCs w:val="23"/>
        </w:rPr>
      </w:pPr>
    </w:p>
    <w:p w14:paraId="0EE65F52" w14:textId="77777777" w:rsidR="00080AB3" w:rsidRPr="00A8054C" w:rsidRDefault="00080AB3" w:rsidP="00F868AA">
      <w:pPr>
        <w:pStyle w:val="Default"/>
        <w:jc w:val="center"/>
        <w:rPr>
          <w:sz w:val="23"/>
          <w:szCs w:val="23"/>
        </w:rPr>
      </w:pPr>
    </w:p>
    <w:p w14:paraId="36E38789" w14:textId="77777777" w:rsidR="007C11FC" w:rsidRDefault="007C11FC" w:rsidP="00CF56AA">
      <w:pPr>
        <w:pStyle w:val="Default"/>
        <w:jc w:val="center"/>
        <w:rPr>
          <w:b/>
          <w:sz w:val="28"/>
          <w:szCs w:val="28"/>
        </w:rPr>
      </w:pPr>
    </w:p>
    <w:p w14:paraId="51D355D4" w14:textId="77777777" w:rsidR="007C11FC" w:rsidRDefault="007C11FC" w:rsidP="00CF56AA">
      <w:pPr>
        <w:pStyle w:val="Default"/>
        <w:jc w:val="center"/>
        <w:rPr>
          <w:b/>
          <w:sz w:val="28"/>
          <w:szCs w:val="28"/>
        </w:rPr>
      </w:pPr>
    </w:p>
    <w:p w14:paraId="339095A9" w14:textId="77777777" w:rsidR="007C11FC" w:rsidRDefault="007C11FC" w:rsidP="00CF56AA">
      <w:pPr>
        <w:pStyle w:val="Default"/>
        <w:jc w:val="center"/>
        <w:rPr>
          <w:b/>
          <w:sz w:val="28"/>
          <w:szCs w:val="28"/>
        </w:rPr>
      </w:pPr>
    </w:p>
    <w:p w14:paraId="4CCA4099" w14:textId="77777777" w:rsidR="007C11FC" w:rsidRDefault="007C11FC" w:rsidP="00CF56AA">
      <w:pPr>
        <w:pStyle w:val="Default"/>
        <w:jc w:val="center"/>
        <w:rPr>
          <w:b/>
          <w:sz w:val="28"/>
          <w:szCs w:val="28"/>
        </w:rPr>
      </w:pPr>
    </w:p>
    <w:p w14:paraId="061CFD03" w14:textId="77777777" w:rsidR="007C11FC" w:rsidRDefault="007C11FC" w:rsidP="00CF56AA">
      <w:pPr>
        <w:pStyle w:val="Default"/>
        <w:jc w:val="center"/>
        <w:rPr>
          <w:b/>
          <w:sz w:val="28"/>
          <w:szCs w:val="28"/>
        </w:rPr>
      </w:pPr>
    </w:p>
    <w:p w14:paraId="2122FDE2" w14:textId="77777777" w:rsidR="00080AB3" w:rsidRPr="007C11FC" w:rsidRDefault="00080AB3" w:rsidP="00CF56AA">
      <w:pPr>
        <w:pStyle w:val="Default"/>
        <w:jc w:val="center"/>
        <w:rPr>
          <w:b/>
          <w:sz w:val="30"/>
          <w:szCs w:val="30"/>
        </w:rPr>
      </w:pPr>
    </w:p>
    <w:p w14:paraId="56729DDE" w14:textId="77777777" w:rsidR="00080AB3" w:rsidRPr="00A8054C" w:rsidRDefault="00080AB3" w:rsidP="003D3B6C">
      <w:pPr>
        <w:pStyle w:val="Default"/>
        <w:rPr>
          <w:sz w:val="23"/>
          <w:szCs w:val="23"/>
        </w:rPr>
      </w:pPr>
    </w:p>
    <w:p w14:paraId="061F3487" w14:textId="77777777" w:rsidR="0089229A" w:rsidRPr="00CE16B2" w:rsidRDefault="00080AB3" w:rsidP="006738C7">
      <w:pPr>
        <w:pStyle w:val="Naslov"/>
        <w:numPr>
          <w:ilvl w:val="0"/>
          <w:numId w:val="22"/>
        </w:numPr>
        <w:rPr>
          <w:sz w:val="28"/>
          <w:szCs w:val="28"/>
          <w:lang w:val="sl-SI"/>
        </w:rPr>
      </w:pPr>
      <w:r w:rsidRPr="00A8054C">
        <w:rPr>
          <w:sz w:val="23"/>
          <w:szCs w:val="23"/>
          <w:lang w:val="sl-SI"/>
        </w:rPr>
        <w:br w:type="page"/>
      </w:r>
      <w:r w:rsidR="00A8054C" w:rsidRPr="00CE16B2">
        <w:rPr>
          <w:sz w:val="28"/>
          <w:szCs w:val="28"/>
          <w:lang w:val="sl-SI"/>
        </w:rPr>
        <w:lastRenderedPageBreak/>
        <w:t>ONESNAŽEVALA V ŽIVILIH</w:t>
      </w:r>
    </w:p>
    <w:p w14:paraId="762EE194" w14:textId="77777777" w:rsidR="007E218F" w:rsidRPr="007E218F" w:rsidRDefault="007E218F" w:rsidP="007E218F">
      <w:pPr>
        <w:rPr>
          <w:lang w:val="sl-SI"/>
        </w:rPr>
      </w:pPr>
    </w:p>
    <w:p w14:paraId="7F90CFFD" w14:textId="77777777" w:rsidR="00300AF0" w:rsidRDefault="00522662" w:rsidP="007E218F">
      <w:pPr>
        <w:jc w:val="both"/>
        <w:rPr>
          <w:rFonts w:ascii="Calibri" w:hAnsi="Calibri"/>
          <w:sz w:val="24"/>
          <w:lang w:val="sl-SI"/>
        </w:rPr>
      </w:pPr>
      <w:r w:rsidRPr="00E10E86">
        <w:rPr>
          <w:rFonts w:ascii="Calibri" w:hAnsi="Calibri"/>
          <w:sz w:val="24"/>
          <w:lang w:val="sl-SI"/>
        </w:rPr>
        <w:t xml:space="preserve">Onesnaževalo je vsaka kemijska snov ali organizem, ki predstavlja, zaužita z živilom oz. hrano, tveganje za zdravje ljudi. Kemična onesnaževala so tiste snovi, ki so v živilih nenamensko prisotne in sicer kot posledica postopkov pridelave kmetijskih pridelkov in surovin živalskega izvora, oziroma proizvodnje in prometa živil ali kot </w:t>
      </w:r>
      <w:r w:rsidR="007E218F">
        <w:rPr>
          <w:rFonts w:ascii="Calibri" w:hAnsi="Calibri"/>
          <w:sz w:val="24"/>
          <w:lang w:val="sl-SI"/>
        </w:rPr>
        <w:t>posledica onesnaževanja okolja.</w:t>
      </w:r>
    </w:p>
    <w:p w14:paraId="71882C65" w14:textId="77777777" w:rsidR="007E218F" w:rsidRDefault="007E218F" w:rsidP="007E218F">
      <w:pPr>
        <w:jc w:val="both"/>
        <w:rPr>
          <w:rFonts w:ascii="Calibri" w:hAnsi="Calibri"/>
          <w:sz w:val="24"/>
          <w:lang w:val="sl-SI"/>
        </w:rPr>
      </w:pPr>
    </w:p>
    <w:p w14:paraId="101C18E7" w14:textId="77777777" w:rsidR="007E218F" w:rsidRDefault="007E218F" w:rsidP="007E218F">
      <w:pPr>
        <w:jc w:val="both"/>
        <w:rPr>
          <w:rFonts w:ascii="Calibri" w:hAnsi="Calibri"/>
          <w:sz w:val="24"/>
          <w:lang w:val="sl-SI"/>
        </w:rPr>
      </w:pPr>
    </w:p>
    <w:p w14:paraId="20F41349" w14:textId="77777777" w:rsidR="006738C7" w:rsidRPr="00CE16B2" w:rsidRDefault="006738C7" w:rsidP="007E218F">
      <w:pPr>
        <w:jc w:val="both"/>
        <w:rPr>
          <w:rFonts w:ascii="Calibri" w:hAnsi="Calibri"/>
          <w:sz w:val="28"/>
          <w:szCs w:val="28"/>
          <w:lang w:val="sl-SI"/>
        </w:rPr>
      </w:pPr>
    </w:p>
    <w:p w14:paraId="4E94A84B" w14:textId="77777777" w:rsidR="0089229A" w:rsidRPr="00CE16B2" w:rsidRDefault="00300AF0" w:rsidP="006738C7">
      <w:pPr>
        <w:pStyle w:val="Naslov"/>
        <w:numPr>
          <w:ilvl w:val="0"/>
          <w:numId w:val="22"/>
        </w:numPr>
        <w:rPr>
          <w:sz w:val="28"/>
          <w:szCs w:val="28"/>
          <w:lang w:val="sl-SI"/>
        </w:rPr>
      </w:pPr>
      <w:r w:rsidRPr="00CE16B2">
        <w:rPr>
          <w:sz w:val="28"/>
          <w:szCs w:val="28"/>
          <w:lang w:val="sl-SI"/>
        </w:rPr>
        <w:t>PROGRAM MONITORINGA</w:t>
      </w:r>
    </w:p>
    <w:p w14:paraId="380917BE" w14:textId="77777777" w:rsidR="007E218F" w:rsidRPr="007E218F" w:rsidRDefault="007E218F" w:rsidP="007E218F">
      <w:pPr>
        <w:rPr>
          <w:lang w:val="sl-SI"/>
        </w:rPr>
      </w:pPr>
    </w:p>
    <w:p w14:paraId="4FE0AD56" w14:textId="77777777" w:rsidR="00300AF0" w:rsidRDefault="00300AF0" w:rsidP="00300AF0">
      <w:pPr>
        <w:jc w:val="both"/>
        <w:rPr>
          <w:rFonts w:ascii="Calibri" w:hAnsi="Calibri" w:cs="Arial"/>
          <w:sz w:val="24"/>
          <w:lang w:val="sl-SI"/>
        </w:rPr>
      </w:pPr>
      <w:r w:rsidRPr="00E10E86">
        <w:rPr>
          <w:rFonts w:ascii="Calibri" w:hAnsi="Calibri" w:cs="Arial"/>
          <w:sz w:val="24"/>
          <w:lang w:val="sl-SI"/>
        </w:rPr>
        <w:t xml:space="preserve">Uradni nadzor nad prisotnostjo onesnaževal v živilih smo </w:t>
      </w:r>
      <w:r w:rsidR="00A96863">
        <w:rPr>
          <w:rFonts w:ascii="Calibri" w:hAnsi="Calibri" w:cs="Arial"/>
          <w:sz w:val="24"/>
          <w:lang w:val="sl-SI"/>
        </w:rPr>
        <w:t>izvajal</w:t>
      </w:r>
      <w:r w:rsidR="00F87278">
        <w:rPr>
          <w:rFonts w:ascii="Calibri" w:hAnsi="Calibri" w:cs="Arial"/>
          <w:sz w:val="24"/>
          <w:lang w:val="sl-SI"/>
        </w:rPr>
        <w:t>i</w:t>
      </w:r>
      <w:r w:rsidRPr="00E10E86">
        <w:rPr>
          <w:rFonts w:ascii="Calibri" w:hAnsi="Calibri" w:cs="Arial"/>
          <w:sz w:val="24"/>
          <w:lang w:val="sl-SI"/>
        </w:rPr>
        <w:t xml:space="preserve"> na osnovi Pro</w:t>
      </w:r>
      <w:r w:rsidR="00DD06CF">
        <w:rPr>
          <w:rFonts w:ascii="Calibri" w:hAnsi="Calibri" w:cs="Arial"/>
          <w:sz w:val="24"/>
          <w:lang w:val="sl-SI"/>
        </w:rPr>
        <w:t>grama monitoringa UVHVVR za 202</w:t>
      </w:r>
      <w:r w:rsidR="004F36E6">
        <w:rPr>
          <w:rFonts w:ascii="Calibri" w:hAnsi="Calibri" w:cs="Arial"/>
          <w:sz w:val="24"/>
          <w:lang w:val="sl-SI"/>
        </w:rPr>
        <w:t>2</w:t>
      </w:r>
      <w:r w:rsidRPr="00E10E86">
        <w:rPr>
          <w:rFonts w:ascii="Calibri" w:hAnsi="Calibri" w:cs="Arial"/>
          <w:sz w:val="24"/>
          <w:lang w:val="sl-SI"/>
        </w:rPr>
        <w:t xml:space="preserve"> v prometu in na osnovi programa vzorčenja na uvozu</w:t>
      </w:r>
      <w:r w:rsidR="00A96863">
        <w:rPr>
          <w:rFonts w:ascii="Calibri" w:hAnsi="Calibri" w:cs="Arial"/>
          <w:sz w:val="24"/>
          <w:lang w:val="sl-SI"/>
        </w:rPr>
        <w:t xml:space="preserve"> ter z odvzemom kontrolnih vzorcev, kjer smo potrdili oz. ovrgli sum na neskladnost</w:t>
      </w:r>
      <w:r w:rsidR="008708DC">
        <w:rPr>
          <w:rFonts w:ascii="Calibri" w:hAnsi="Calibri" w:cs="Arial"/>
          <w:sz w:val="24"/>
          <w:lang w:val="sl-SI"/>
        </w:rPr>
        <w:t xml:space="preserve"> živil</w:t>
      </w:r>
      <w:r w:rsidR="00A96863">
        <w:rPr>
          <w:rFonts w:ascii="Calibri" w:hAnsi="Calibri" w:cs="Arial"/>
          <w:sz w:val="24"/>
          <w:lang w:val="sl-SI"/>
        </w:rPr>
        <w:t xml:space="preserve"> iz preteklega obdobja.</w:t>
      </w:r>
      <w:r w:rsidRPr="00E10E86">
        <w:rPr>
          <w:rFonts w:ascii="Calibri" w:hAnsi="Calibri" w:cs="Arial"/>
          <w:sz w:val="24"/>
          <w:lang w:val="sl-SI"/>
        </w:rPr>
        <w:t xml:space="preserve"> V sklopu onesnaževal smo preverjali prisotnost kmetijskih, </w:t>
      </w:r>
      <w:proofErr w:type="spellStart"/>
      <w:r w:rsidRPr="00E10E86">
        <w:rPr>
          <w:rFonts w:ascii="Calibri" w:hAnsi="Calibri" w:cs="Arial"/>
          <w:sz w:val="24"/>
          <w:lang w:val="sl-SI"/>
        </w:rPr>
        <w:t>okoljskih</w:t>
      </w:r>
      <w:proofErr w:type="spellEnd"/>
      <w:r w:rsidRPr="00E10E86">
        <w:rPr>
          <w:rFonts w:ascii="Calibri" w:hAnsi="Calibri" w:cs="Arial"/>
          <w:sz w:val="24"/>
          <w:lang w:val="sl-SI"/>
        </w:rPr>
        <w:t xml:space="preserve">, industrijskih, procesnih in obstojnih organskih onesnaževal v živilih rastlinskega in živalskega izvora. Spremljanje je potekalo v vseh fazah živilske verige, s poudarkom na </w:t>
      </w:r>
      <w:r w:rsidR="00F868AA">
        <w:rPr>
          <w:rFonts w:ascii="Calibri" w:hAnsi="Calibri" w:cs="Arial"/>
          <w:sz w:val="24"/>
          <w:lang w:val="sl-SI"/>
        </w:rPr>
        <w:t xml:space="preserve">primarni pridelavi, </w:t>
      </w:r>
      <w:r w:rsidRPr="00E10E86">
        <w:rPr>
          <w:rFonts w:ascii="Calibri" w:hAnsi="Calibri" w:cs="Arial"/>
          <w:sz w:val="24"/>
          <w:lang w:val="sl-SI"/>
        </w:rPr>
        <w:t xml:space="preserve">proizvodnji in veletrgovini, kjer je na podlagi reprezentativnega odvzema vzorca </w:t>
      </w:r>
      <w:r w:rsidR="00A44AA6">
        <w:rPr>
          <w:rFonts w:ascii="Calibri" w:hAnsi="Calibri" w:cs="Arial"/>
          <w:sz w:val="24"/>
          <w:lang w:val="sl-SI"/>
        </w:rPr>
        <w:t xml:space="preserve">na začetku živilske verige </w:t>
      </w:r>
      <w:r w:rsidRPr="00E10E86">
        <w:rPr>
          <w:rFonts w:ascii="Calibri" w:hAnsi="Calibri" w:cs="Arial"/>
          <w:sz w:val="24"/>
          <w:lang w:val="sl-SI"/>
        </w:rPr>
        <w:t>možno oceni</w:t>
      </w:r>
      <w:r w:rsidR="007E218F">
        <w:rPr>
          <w:rFonts w:ascii="Calibri" w:hAnsi="Calibri" w:cs="Arial"/>
          <w:sz w:val="24"/>
          <w:lang w:val="sl-SI"/>
        </w:rPr>
        <w:t xml:space="preserve">ti skladnost celotne pošiljke. </w:t>
      </w:r>
    </w:p>
    <w:p w14:paraId="7966A9DC" w14:textId="77777777" w:rsidR="007E218F" w:rsidRDefault="007E218F" w:rsidP="00300AF0">
      <w:pPr>
        <w:jc w:val="both"/>
        <w:rPr>
          <w:rFonts w:ascii="Calibri" w:hAnsi="Calibri" w:cs="Arial"/>
          <w:sz w:val="24"/>
          <w:lang w:val="sl-SI"/>
        </w:rPr>
      </w:pPr>
    </w:p>
    <w:p w14:paraId="728F5328" w14:textId="77777777" w:rsidR="007E218F" w:rsidRDefault="007E218F" w:rsidP="00300AF0">
      <w:pPr>
        <w:jc w:val="both"/>
        <w:rPr>
          <w:rFonts w:ascii="Calibri" w:hAnsi="Calibri" w:cs="Arial"/>
          <w:sz w:val="24"/>
          <w:lang w:val="sl-SI"/>
        </w:rPr>
      </w:pPr>
    </w:p>
    <w:p w14:paraId="7F7617A5" w14:textId="77777777" w:rsidR="007E218F" w:rsidRDefault="007E218F" w:rsidP="00300AF0">
      <w:pPr>
        <w:jc w:val="both"/>
        <w:rPr>
          <w:rFonts w:ascii="Calibri" w:hAnsi="Calibri" w:cs="Arial"/>
          <w:sz w:val="24"/>
          <w:lang w:val="sl-SI"/>
        </w:rPr>
      </w:pPr>
    </w:p>
    <w:p w14:paraId="7076075B" w14:textId="77777777" w:rsidR="007E218F" w:rsidRDefault="007E218F" w:rsidP="00300AF0">
      <w:pPr>
        <w:jc w:val="both"/>
        <w:rPr>
          <w:rFonts w:ascii="Calibri" w:hAnsi="Calibri" w:cs="Arial"/>
          <w:sz w:val="24"/>
          <w:lang w:val="sl-SI"/>
        </w:rPr>
      </w:pPr>
    </w:p>
    <w:p w14:paraId="7B0515FB" w14:textId="77777777" w:rsidR="007E218F" w:rsidRDefault="007E218F" w:rsidP="00300AF0">
      <w:pPr>
        <w:jc w:val="both"/>
        <w:rPr>
          <w:rFonts w:ascii="Calibri" w:hAnsi="Calibri" w:cs="Arial"/>
          <w:sz w:val="24"/>
          <w:lang w:val="sl-SI"/>
        </w:rPr>
      </w:pPr>
    </w:p>
    <w:p w14:paraId="0D293BFE" w14:textId="77777777" w:rsidR="007E218F" w:rsidRDefault="007E218F" w:rsidP="00300AF0">
      <w:pPr>
        <w:jc w:val="both"/>
        <w:rPr>
          <w:rFonts w:ascii="Calibri" w:hAnsi="Calibri" w:cs="Arial"/>
          <w:sz w:val="24"/>
          <w:lang w:val="sl-SI"/>
        </w:rPr>
      </w:pPr>
    </w:p>
    <w:p w14:paraId="01EF31DB" w14:textId="77777777" w:rsidR="007E218F" w:rsidRDefault="007E218F" w:rsidP="00300AF0">
      <w:pPr>
        <w:jc w:val="both"/>
        <w:rPr>
          <w:rFonts w:ascii="Calibri" w:hAnsi="Calibri" w:cs="Arial"/>
          <w:sz w:val="24"/>
          <w:lang w:val="sl-SI"/>
        </w:rPr>
      </w:pPr>
    </w:p>
    <w:p w14:paraId="505842F9" w14:textId="77777777" w:rsidR="007E218F" w:rsidRDefault="007E218F" w:rsidP="00300AF0">
      <w:pPr>
        <w:jc w:val="both"/>
        <w:rPr>
          <w:rFonts w:ascii="Calibri" w:hAnsi="Calibri" w:cs="Arial"/>
          <w:sz w:val="24"/>
          <w:lang w:val="sl-SI"/>
        </w:rPr>
      </w:pPr>
    </w:p>
    <w:p w14:paraId="650E2EF0" w14:textId="77777777" w:rsidR="007E218F" w:rsidRDefault="007E218F" w:rsidP="00300AF0">
      <w:pPr>
        <w:jc w:val="both"/>
        <w:rPr>
          <w:rFonts w:ascii="Calibri" w:hAnsi="Calibri" w:cs="Arial"/>
          <w:sz w:val="24"/>
          <w:lang w:val="sl-SI"/>
        </w:rPr>
      </w:pPr>
    </w:p>
    <w:p w14:paraId="6C2B8DEB" w14:textId="77777777" w:rsidR="007E218F" w:rsidRDefault="007E218F" w:rsidP="00300AF0">
      <w:pPr>
        <w:jc w:val="both"/>
        <w:rPr>
          <w:rFonts w:ascii="Calibri" w:hAnsi="Calibri" w:cs="Arial"/>
          <w:sz w:val="24"/>
          <w:lang w:val="sl-SI"/>
        </w:rPr>
      </w:pPr>
    </w:p>
    <w:p w14:paraId="5DF05D51" w14:textId="77777777" w:rsidR="007E218F" w:rsidRDefault="007E218F" w:rsidP="00300AF0">
      <w:pPr>
        <w:jc w:val="both"/>
        <w:rPr>
          <w:rFonts w:ascii="Calibri" w:hAnsi="Calibri" w:cs="Arial"/>
          <w:sz w:val="24"/>
          <w:lang w:val="sl-SI"/>
        </w:rPr>
      </w:pPr>
    </w:p>
    <w:p w14:paraId="6938CA75" w14:textId="77777777" w:rsidR="007E218F" w:rsidRDefault="007E218F" w:rsidP="00300AF0">
      <w:pPr>
        <w:jc w:val="both"/>
        <w:rPr>
          <w:rFonts w:ascii="Calibri" w:hAnsi="Calibri" w:cs="Arial"/>
          <w:sz w:val="24"/>
          <w:lang w:val="sl-SI"/>
        </w:rPr>
      </w:pPr>
    </w:p>
    <w:p w14:paraId="42BBE922" w14:textId="77777777" w:rsidR="007E218F" w:rsidRDefault="007E218F" w:rsidP="00300AF0">
      <w:pPr>
        <w:jc w:val="both"/>
        <w:rPr>
          <w:rFonts w:ascii="Calibri" w:hAnsi="Calibri" w:cs="Arial"/>
          <w:sz w:val="24"/>
          <w:lang w:val="sl-SI"/>
        </w:rPr>
      </w:pPr>
    </w:p>
    <w:p w14:paraId="3DEB9624" w14:textId="77777777" w:rsidR="007E218F" w:rsidRDefault="007E218F" w:rsidP="00300AF0">
      <w:pPr>
        <w:jc w:val="both"/>
        <w:rPr>
          <w:rFonts w:ascii="Calibri" w:hAnsi="Calibri" w:cs="Arial"/>
          <w:sz w:val="24"/>
          <w:lang w:val="sl-SI"/>
        </w:rPr>
      </w:pPr>
    </w:p>
    <w:p w14:paraId="11EBC649" w14:textId="77777777" w:rsidR="007E218F" w:rsidRDefault="007E218F" w:rsidP="00300AF0">
      <w:pPr>
        <w:jc w:val="both"/>
        <w:rPr>
          <w:rFonts w:ascii="Calibri" w:hAnsi="Calibri" w:cs="Arial"/>
          <w:sz w:val="24"/>
          <w:lang w:val="sl-SI"/>
        </w:rPr>
      </w:pPr>
    </w:p>
    <w:p w14:paraId="1D22A4E1" w14:textId="77777777" w:rsidR="007E218F" w:rsidRDefault="007E218F" w:rsidP="00300AF0">
      <w:pPr>
        <w:jc w:val="both"/>
        <w:rPr>
          <w:rFonts w:ascii="Calibri" w:hAnsi="Calibri" w:cs="Arial"/>
          <w:sz w:val="24"/>
          <w:lang w:val="sl-SI"/>
        </w:rPr>
      </w:pPr>
    </w:p>
    <w:p w14:paraId="551C14B8" w14:textId="77777777" w:rsidR="007E218F" w:rsidRDefault="007E218F" w:rsidP="00300AF0">
      <w:pPr>
        <w:jc w:val="both"/>
        <w:rPr>
          <w:rFonts w:ascii="Calibri" w:hAnsi="Calibri" w:cs="Arial"/>
          <w:sz w:val="24"/>
          <w:lang w:val="sl-SI"/>
        </w:rPr>
      </w:pPr>
    </w:p>
    <w:p w14:paraId="3153AD89" w14:textId="77777777" w:rsidR="007E218F" w:rsidRDefault="007E218F" w:rsidP="00300AF0">
      <w:pPr>
        <w:jc w:val="both"/>
        <w:rPr>
          <w:rFonts w:ascii="Calibri" w:hAnsi="Calibri" w:cs="Arial"/>
          <w:sz w:val="24"/>
          <w:lang w:val="sl-SI"/>
        </w:rPr>
      </w:pPr>
    </w:p>
    <w:p w14:paraId="723540AD" w14:textId="77777777" w:rsidR="007E218F" w:rsidRDefault="007E218F" w:rsidP="00300AF0">
      <w:pPr>
        <w:jc w:val="both"/>
        <w:rPr>
          <w:rFonts w:ascii="Calibri" w:hAnsi="Calibri" w:cs="Arial"/>
          <w:sz w:val="24"/>
          <w:lang w:val="sl-SI"/>
        </w:rPr>
      </w:pPr>
    </w:p>
    <w:p w14:paraId="7FFF19DD" w14:textId="77777777" w:rsidR="007E218F" w:rsidRDefault="007E218F" w:rsidP="00300AF0">
      <w:pPr>
        <w:jc w:val="both"/>
        <w:rPr>
          <w:rFonts w:ascii="Calibri" w:hAnsi="Calibri" w:cs="Arial"/>
          <w:sz w:val="24"/>
          <w:lang w:val="sl-SI"/>
        </w:rPr>
      </w:pPr>
    </w:p>
    <w:p w14:paraId="78903E93" w14:textId="77777777" w:rsidR="007E218F" w:rsidRDefault="007E218F" w:rsidP="00300AF0">
      <w:pPr>
        <w:jc w:val="both"/>
        <w:rPr>
          <w:rFonts w:ascii="Calibri" w:hAnsi="Calibri" w:cs="Arial"/>
          <w:sz w:val="24"/>
          <w:lang w:val="sl-SI"/>
        </w:rPr>
      </w:pPr>
    </w:p>
    <w:p w14:paraId="50BD8104" w14:textId="77777777" w:rsidR="006738C7" w:rsidRDefault="006738C7" w:rsidP="00300AF0">
      <w:pPr>
        <w:jc w:val="both"/>
        <w:rPr>
          <w:rFonts w:ascii="Calibri" w:hAnsi="Calibri" w:cs="Arial"/>
          <w:sz w:val="24"/>
          <w:lang w:val="sl-SI"/>
        </w:rPr>
      </w:pPr>
    </w:p>
    <w:p w14:paraId="110B5AC9" w14:textId="77777777" w:rsidR="00126FD9" w:rsidRDefault="00126FD9" w:rsidP="00300AF0">
      <w:pPr>
        <w:jc w:val="both"/>
        <w:rPr>
          <w:rFonts w:ascii="Calibri" w:hAnsi="Calibri" w:cs="Arial"/>
          <w:sz w:val="24"/>
          <w:lang w:val="sl-SI"/>
        </w:rPr>
      </w:pPr>
    </w:p>
    <w:p w14:paraId="7BA68CCF" w14:textId="77777777" w:rsidR="00282F63" w:rsidRDefault="00282F63" w:rsidP="00300AF0">
      <w:pPr>
        <w:jc w:val="both"/>
        <w:rPr>
          <w:rFonts w:ascii="Calibri" w:hAnsi="Calibri" w:cs="Arial"/>
          <w:sz w:val="24"/>
          <w:lang w:val="sl-SI"/>
        </w:rPr>
      </w:pPr>
    </w:p>
    <w:p w14:paraId="3F74DF74" w14:textId="77777777" w:rsidR="0089229A" w:rsidRPr="00CE16B2" w:rsidRDefault="00300AF0" w:rsidP="006738C7">
      <w:pPr>
        <w:pStyle w:val="Naslov"/>
        <w:numPr>
          <w:ilvl w:val="0"/>
          <w:numId w:val="22"/>
        </w:numPr>
        <w:rPr>
          <w:sz w:val="28"/>
          <w:szCs w:val="28"/>
          <w:lang w:val="sl-SI"/>
        </w:rPr>
      </w:pPr>
      <w:r w:rsidRPr="00CE16B2">
        <w:rPr>
          <w:sz w:val="28"/>
          <w:szCs w:val="28"/>
          <w:lang w:val="sl-SI"/>
        </w:rPr>
        <w:t xml:space="preserve">NABOR </w:t>
      </w:r>
      <w:r w:rsidR="00327928" w:rsidRPr="00CE16B2">
        <w:rPr>
          <w:sz w:val="28"/>
          <w:szCs w:val="28"/>
          <w:lang w:val="sl-SI"/>
        </w:rPr>
        <w:t xml:space="preserve">IN ŠTEVILO </w:t>
      </w:r>
      <w:r w:rsidRPr="00CE16B2">
        <w:rPr>
          <w:sz w:val="28"/>
          <w:szCs w:val="28"/>
          <w:lang w:val="sl-SI"/>
        </w:rPr>
        <w:t>ANALIZIRANIH PARAMETROV V ŽIVILIH</w:t>
      </w:r>
      <w:r w:rsidR="006F16D8" w:rsidRPr="00CE16B2">
        <w:rPr>
          <w:sz w:val="28"/>
          <w:szCs w:val="28"/>
          <w:lang w:val="sl-SI"/>
        </w:rPr>
        <w:t xml:space="preserve"> V</w:t>
      </w:r>
      <w:r w:rsidR="00DD06CF" w:rsidRPr="00CE16B2">
        <w:rPr>
          <w:sz w:val="28"/>
          <w:szCs w:val="28"/>
          <w:lang w:val="sl-SI"/>
        </w:rPr>
        <w:t xml:space="preserve"> 202</w:t>
      </w:r>
      <w:r w:rsidR="004F36E6">
        <w:rPr>
          <w:sz w:val="28"/>
          <w:szCs w:val="28"/>
          <w:lang w:val="sl-SI"/>
        </w:rPr>
        <w:t>2</w:t>
      </w:r>
    </w:p>
    <w:p w14:paraId="01AD4188" w14:textId="77777777" w:rsidR="002E618E" w:rsidRPr="002E618E" w:rsidRDefault="002E618E" w:rsidP="002E618E">
      <w:pPr>
        <w:rPr>
          <w:lang w:val="sl-SI"/>
        </w:rPr>
      </w:pPr>
    </w:p>
    <w:tbl>
      <w:tblPr>
        <w:tblStyle w:val="Tabelamrea"/>
        <w:tblW w:w="8873" w:type="dxa"/>
        <w:tblLook w:val="04A0" w:firstRow="1" w:lastRow="0" w:firstColumn="1" w:lastColumn="0" w:noHBand="0" w:noVBand="1"/>
      </w:tblPr>
      <w:tblGrid>
        <w:gridCol w:w="5089"/>
        <w:gridCol w:w="1266"/>
        <w:gridCol w:w="1463"/>
        <w:gridCol w:w="1055"/>
      </w:tblGrid>
      <w:tr w:rsidR="0043030D" w:rsidRPr="0043030D" w14:paraId="0A9F76A2" w14:textId="77777777" w:rsidTr="00757F0F">
        <w:trPr>
          <w:cantSplit/>
          <w:trHeight w:val="494"/>
          <w:tblHeader/>
        </w:trPr>
        <w:tc>
          <w:tcPr>
            <w:tcW w:w="5102" w:type="dxa"/>
            <w:hideMark/>
          </w:tcPr>
          <w:p w14:paraId="6EB7B075"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D71BDA">
              <w:rPr>
                <w:rFonts w:ascii="Calibri" w:hAnsi="Calibri" w:cs="Calibri"/>
                <w:b/>
                <w:color w:val="000000"/>
                <w:szCs w:val="20"/>
                <w:lang w:val="sl-SI" w:eastAsia="sl-SI"/>
              </w:rPr>
              <w:t>Skupine parametrov</w:t>
            </w:r>
          </w:p>
        </w:tc>
        <w:tc>
          <w:tcPr>
            <w:tcW w:w="1252" w:type="dxa"/>
            <w:hideMark/>
          </w:tcPr>
          <w:p w14:paraId="17F95F3C"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D71BDA">
              <w:rPr>
                <w:rFonts w:ascii="Calibri" w:hAnsi="Calibri" w:cs="Calibri"/>
                <w:b/>
                <w:color w:val="000000"/>
                <w:szCs w:val="20"/>
                <w:lang w:val="sl-SI" w:eastAsia="sl-SI"/>
              </w:rPr>
              <w:t xml:space="preserve">Število vzorcev </w:t>
            </w:r>
            <w:proofErr w:type="spellStart"/>
            <w:r w:rsidRPr="00D71BDA">
              <w:rPr>
                <w:rFonts w:ascii="Calibri" w:hAnsi="Calibri" w:cs="Calibri"/>
                <w:b/>
                <w:color w:val="000000"/>
                <w:szCs w:val="20"/>
                <w:lang w:val="sl-SI" w:eastAsia="sl-SI"/>
              </w:rPr>
              <w:t>neživalskega</w:t>
            </w:r>
            <w:proofErr w:type="spellEnd"/>
            <w:r w:rsidRPr="00D71BDA">
              <w:rPr>
                <w:rFonts w:ascii="Calibri" w:hAnsi="Calibri" w:cs="Calibri"/>
                <w:b/>
                <w:color w:val="000000"/>
                <w:szCs w:val="20"/>
                <w:lang w:val="sl-SI" w:eastAsia="sl-SI"/>
              </w:rPr>
              <w:t xml:space="preserve"> izvora</w:t>
            </w:r>
          </w:p>
        </w:tc>
        <w:tc>
          <w:tcPr>
            <w:tcW w:w="1463" w:type="dxa"/>
            <w:hideMark/>
          </w:tcPr>
          <w:p w14:paraId="54C74C66"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D71BDA">
              <w:rPr>
                <w:rFonts w:ascii="Calibri" w:hAnsi="Calibri" w:cs="Calibri"/>
                <w:b/>
                <w:color w:val="000000"/>
                <w:szCs w:val="20"/>
                <w:lang w:val="sl-SI" w:eastAsia="sl-SI"/>
              </w:rPr>
              <w:t>Število vzorcev živalskega izvora</w:t>
            </w:r>
          </w:p>
        </w:tc>
        <w:tc>
          <w:tcPr>
            <w:tcW w:w="1056" w:type="dxa"/>
            <w:hideMark/>
          </w:tcPr>
          <w:p w14:paraId="7CCAC975"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D71BDA">
              <w:rPr>
                <w:rFonts w:ascii="Calibri" w:hAnsi="Calibri" w:cs="Calibri"/>
                <w:b/>
                <w:color w:val="000000"/>
                <w:szCs w:val="20"/>
                <w:lang w:val="sl-SI" w:eastAsia="sl-SI"/>
              </w:rPr>
              <w:t>Število vzorcev - skupaj</w:t>
            </w:r>
          </w:p>
        </w:tc>
      </w:tr>
      <w:tr w:rsidR="0043030D" w:rsidRPr="0043030D" w14:paraId="10C169C2" w14:textId="77777777" w:rsidTr="00757F0F">
        <w:trPr>
          <w:trHeight w:val="185"/>
        </w:trPr>
        <w:tc>
          <w:tcPr>
            <w:tcW w:w="5102" w:type="dxa"/>
            <w:shd w:val="clear" w:color="auto" w:fill="FFE599" w:themeFill="accent4" w:themeFillTint="66"/>
            <w:hideMark/>
          </w:tcPr>
          <w:p w14:paraId="2296D256"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szCs w:val="20"/>
                <w:lang w:val="sl-SI" w:eastAsia="sl-SI"/>
              </w:rPr>
            </w:pPr>
            <w:r w:rsidRPr="00D71BDA">
              <w:rPr>
                <w:rFonts w:ascii="Calibri" w:hAnsi="Calibri" w:cs="Calibri"/>
                <w:b/>
                <w:szCs w:val="20"/>
                <w:lang w:val="sl-SI" w:eastAsia="sl-SI"/>
              </w:rPr>
              <w:t>Kemijska varnost živil - onesnaževala</w:t>
            </w:r>
          </w:p>
        </w:tc>
        <w:tc>
          <w:tcPr>
            <w:tcW w:w="1252" w:type="dxa"/>
            <w:shd w:val="clear" w:color="auto" w:fill="FFE599" w:themeFill="accent4" w:themeFillTint="66"/>
          </w:tcPr>
          <w:p w14:paraId="0F0FEA89" w14:textId="77777777" w:rsidR="0043030D" w:rsidRPr="00A87638" w:rsidRDefault="00A8763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Cs/>
                <w:szCs w:val="20"/>
                <w:lang w:val="sl-SI" w:eastAsia="sl-SI"/>
              </w:rPr>
            </w:pPr>
            <w:r w:rsidRPr="00A87638">
              <w:rPr>
                <w:rFonts w:ascii="Calibri" w:hAnsi="Calibri" w:cs="Calibri"/>
                <w:bCs/>
                <w:szCs w:val="20"/>
                <w:lang w:val="sl-SI" w:eastAsia="sl-SI"/>
              </w:rPr>
              <w:t>561</w:t>
            </w:r>
          </w:p>
        </w:tc>
        <w:tc>
          <w:tcPr>
            <w:tcW w:w="1463" w:type="dxa"/>
            <w:shd w:val="clear" w:color="auto" w:fill="FFE599" w:themeFill="accent4" w:themeFillTint="66"/>
            <w:noWrap/>
          </w:tcPr>
          <w:p w14:paraId="70A55392" w14:textId="77777777" w:rsidR="0043030D" w:rsidRPr="00A87638" w:rsidRDefault="00A8763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Cs/>
                <w:szCs w:val="20"/>
                <w:lang w:val="sl-SI" w:eastAsia="sl-SI"/>
              </w:rPr>
            </w:pPr>
            <w:r w:rsidRPr="00A87638">
              <w:rPr>
                <w:rFonts w:ascii="Calibri" w:hAnsi="Calibri" w:cs="Calibri"/>
                <w:bCs/>
                <w:szCs w:val="20"/>
                <w:lang w:val="sl-SI" w:eastAsia="sl-SI"/>
              </w:rPr>
              <w:t>155</w:t>
            </w:r>
          </w:p>
        </w:tc>
        <w:tc>
          <w:tcPr>
            <w:tcW w:w="1056" w:type="dxa"/>
            <w:shd w:val="clear" w:color="auto" w:fill="FFE599" w:themeFill="accent4" w:themeFillTint="66"/>
          </w:tcPr>
          <w:p w14:paraId="11840506" w14:textId="77777777" w:rsidR="0043030D" w:rsidRPr="00A87638" w:rsidRDefault="00A8763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Cs/>
                <w:color w:val="FF0000"/>
                <w:szCs w:val="20"/>
                <w:highlight w:val="red"/>
                <w:lang w:val="sl-SI" w:eastAsia="sl-SI"/>
              </w:rPr>
            </w:pPr>
            <w:r w:rsidRPr="00A87638">
              <w:rPr>
                <w:rFonts w:ascii="Calibri" w:hAnsi="Calibri" w:cs="Calibri"/>
                <w:bCs/>
                <w:szCs w:val="20"/>
                <w:lang w:val="sl-SI" w:eastAsia="sl-SI"/>
              </w:rPr>
              <w:t>716</w:t>
            </w:r>
          </w:p>
        </w:tc>
      </w:tr>
      <w:tr w:rsidR="0043030D" w:rsidRPr="0043030D" w14:paraId="2C23EFA9" w14:textId="77777777" w:rsidTr="00757F0F">
        <w:trPr>
          <w:trHeight w:val="185"/>
        </w:trPr>
        <w:tc>
          <w:tcPr>
            <w:tcW w:w="5102" w:type="dxa"/>
            <w:hideMark/>
          </w:tcPr>
          <w:p w14:paraId="67030241"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Nitrati</w:t>
            </w:r>
          </w:p>
        </w:tc>
        <w:tc>
          <w:tcPr>
            <w:tcW w:w="1252" w:type="dxa"/>
          </w:tcPr>
          <w:p w14:paraId="797A5C17" w14:textId="77777777" w:rsidR="0043030D" w:rsidRPr="00D71BDA" w:rsidRDefault="00565F8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w:t>
            </w:r>
            <w:r w:rsidR="00B272B3">
              <w:rPr>
                <w:rFonts w:ascii="Calibri" w:hAnsi="Calibri" w:cs="Calibri"/>
                <w:szCs w:val="20"/>
                <w:lang w:val="sl-SI" w:eastAsia="sl-SI"/>
              </w:rPr>
              <w:t>0</w:t>
            </w:r>
          </w:p>
        </w:tc>
        <w:tc>
          <w:tcPr>
            <w:tcW w:w="1463" w:type="dxa"/>
          </w:tcPr>
          <w:p w14:paraId="662BCE72"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399BE16D" w14:textId="77777777" w:rsidR="0043030D" w:rsidRPr="00D71BDA" w:rsidRDefault="00565F8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w:t>
            </w:r>
            <w:r w:rsidR="00B272B3">
              <w:rPr>
                <w:rFonts w:ascii="Calibri" w:hAnsi="Calibri" w:cs="Calibri"/>
                <w:szCs w:val="20"/>
                <w:lang w:val="sl-SI" w:eastAsia="sl-SI"/>
              </w:rPr>
              <w:t>0</w:t>
            </w:r>
          </w:p>
        </w:tc>
      </w:tr>
      <w:tr w:rsidR="0043030D" w:rsidRPr="0043030D" w14:paraId="698D55D1" w14:textId="77777777" w:rsidTr="00757F0F">
        <w:trPr>
          <w:trHeight w:val="185"/>
        </w:trPr>
        <w:tc>
          <w:tcPr>
            <w:tcW w:w="5102" w:type="dxa"/>
            <w:hideMark/>
          </w:tcPr>
          <w:p w14:paraId="79ADF0CC"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 xml:space="preserve">Kovine (svinec, kadmij, arzen, </w:t>
            </w:r>
            <w:r w:rsidR="00B272B3">
              <w:rPr>
                <w:rFonts w:ascii="Calibri" w:hAnsi="Calibri" w:cs="Calibri"/>
                <w:szCs w:val="20"/>
                <w:lang w:val="sl-SI" w:eastAsia="sl-SI"/>
              </w:rPr>
              <w:t xml:space="preserve">nikelj, </w:t>
            </w:r>
            <w:r w:rsidRPr="00D71BDA">
              <w:rPr>
                <w:rFonts w:ascii="Calibri" w:hAnsi="Calibri" w:cs="Calibri"/>
                <w:szCs w:val="20"/>
                <w:lang w:val="sl-SI" w:eastAsia="sl-SI"/>
              </w:rPr>
              <w:t>živo srebro</w:t>
            </w:r>
            <w:r w:rsidR="00C93B38" w:rsidRPr="00D71BDA">
              <w:rPr>
                <w:rFonts w:ascii="Calibri" w:hAnsi="Calibri" w:cs="Calibri"/>
                <w:szCs w:val="20"/>
                <w:lang w:val="sl-SI" w:eastAsia="sl-SI"/>
              </w:rPr>
              <w:t>, kositer</w:t>
            </w:r>
            <w:r w:rsidRPr="00D71BDA">
              <w:rPr>
                <w:rFonts w:ascii="Calibri" w:hAnsi="Calibri" w:cs="Calibri"/>
                <w:szCs w:val="20"/>
                <w:lang w:val="sl-SI" w:eastAsia="sl-SI"/>
              </w:rPr>
              <w:t>)</w:t>
            </w:r>
          </w:p>
        </w:tc>
        <w:tc>
          <w:tcPr>
            <w:tcW w:w="1252" w:type="dxa"/>
          </w:tcPr>
          <w:p w14:paraId="20FBAA1D" w14:textId="77777777" w:rsidR="0043030D" w:rsidRPr="00D71BDA" w:rsidRDefault="00575CB7"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w:t>
            </w:r>
            <w:r w:rsidR="00B272B3">
              <w:rPr>
                <w:rFonts w:ascii="Calibri" w:hAnsi="Calibri" w:cs="Calibri"/>
                <w:szCs w:val="20"/>
                <w:lang w:val="sl-SI" w:eastAsia="sl-SI"/>
              </w:rPr>
              <w:t>69</w:t>
            </w:r>
          </w:p>
        </w:tc>
        <w:tc>
          <w:tcPr>
            <w:tcW w:w="1463" w:type="dxa"/>
          </w:tcPr>
          <w:p w14:paraId="71B9D281" w14:textId="77777777" w:rsidR="0043030D" w:rsidRPr="00D71BDA" w:rsidRDefault="00B272B3"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121</w:t>
            </w:r>
          </w:p>
        </w:tc>
        <w:tc>
          <w:tcPr>
            <w:tcW w:w="1056" w:type="dxa"/>
          </w:tcPr>
          <w:p w14:paraId="00CD9302" w14:textId="77777777" w:rsidR="0043030D" w:rsidRPr="00D71BDA" w:rsidRDefault="00B272B3"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390</w:t>
            </w:r>
          </w:p>
        </w:tc>
      </w:tr>
      <w:tr w:rsidR="0043030D" w:rsidRPr="0043030D" w14:paraId="7EE2D0A7" w14:textId="77777777" w:rsidTr="00757F0F">
        <w:trPr>
          <w:trHeight w:val="185"/>
        </w:trPr>
        <w:tc>
          <w:tcPr>
            <w:tcW w:w="5102" w:type="dxa"/>
            <w:hideMark/>
          </w:tcPr>
          <w:p w14:paraId="6E222591"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Aflatoksini</w:t>
            </w:r>
            <w:r w:rsidR="00CE16B2" w:rsidRPr="00D71BDA">
              <w:rPr>
                <w:rFonts w:ascii="Calibri" w:hAnsi="Calibri" w:cs="Calibri"/>
                <w:szCs w:val="20"/>
                <w:lang w:val="sl-SI" w:eastAsia="sl-SI"/>
              </w:rPr>
              <w:t>:</w:t>
            </w:r>
            <w:r w:rsidRPr="00D71BDA">
              <w:rPr>
                <w:rFonts w:ascii="Calibri" w:hAnsi="Calibri" w:cs="Calibri"/>
                <w:szCs w:val="20"/>
                <w:lang w:val="sl-SI" w:eastAsia="sl-SI"/>
              </w:rPr>
              <w:t xml:space="preserve"> B1</w:t>
            </w:r>
            <w:r w:rsidR="00CE16B2" w:rsidRPr="00D71BDA">
              <w:rPr>
                <w:rFonts w:ascii="Calibri" w:hAnsi="Calibri" w:cs="Calibri"/>
                <w:szCs w:val="20"/>
                <w:lang w:val="sl-SI" w:eastAsia="sl-SI"/>
              </w:rPr>
              <w:t>+</w:t>
            </w:r>
            <w:r w:rsidRPr="00D71BDA">
              <w:rPr>
                <w:rFonts w:ascii="Calibri" w:hAnsi="Calibri" w:cs="Calibri"/>
                <w:szCs w:val="20"/>
                <w:lang w:val="sl-SI" w:eastAsia="sl-SI"/>
              </w:rPr>
              <w:t xml:space="preserve"> B</w:t>
            </w:r>
            <w:r w:rsidR="00CE16B2" w:rsidRPr="00D71BDA">
              <w:rPr>
                <w:rFonts w:ascii="Calibri" w:hAnsi="Calibri" w:cs="Calibri"/>
                <w:szCs w:val="20"/>
                <w:lang w:val="sl-SI" w:eastAsia="sl-SI"/>
              </w:rPr>
              <w:t>2+</w:t>
            </w:r>
            <w:r w:rsidRPr="00D71BDA">
              <w:rPr>
                <w:rFonts w:ascii="Calibri" w:hAnsi="Calibri" w:cs="Calibri"/>
                <w:szCs w:val="20"/>
                <w:lang w:val="sl-SI" w:eastAsia="sl-SI"/>
              </w:rPr>
              <w:t xml:space="preserve"> G1</w:t>
            </w:r>
            <w:r w:rsidR="00CE16B2" w:rsidRPr="00D71BDA">
              <w:rPr>
                <w:rFonts w:ascii="Calibri" w:hAnsi="Calibri" w:cs="Calibri"/>
                <w:szCs w:val="20"/>
                <w:lang w:val="sl-SI" w:eastAsia="sl-SI"/>
              </w:rPr>
              <w:t>+</w:t>
            </w:r>
            <w:r w:rsidRPr="00D71BDA">
              <w:rPr>
                <w:rFonts w:ascii="Calibri" w:hAnsi="Calibri" w:cs="Calibri"/>
                <w:szCs w:val="20"/>
                <w:lang w:val="sl-SI" w:eastAsia="sl-SI"/>
              </w:rPr>
              <w:t xml:space="preserve"> G2</w:t>
            </w:r>
          </w:p>
        </w:tc>
        <w:tc>
          <w:tcPr>
            <w:tcW w:w="1252" w:type="dxa"/>
          </w:tcPr>
          <w:p w14:paraId="2F080D89" w14:textId="77777777" w:rsidR="0043030D" w:rsidRPr="00D71BDA" w:rsidRDefault="00B272B3"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143</w:t>
            </w:r>
          </w:p>
        </w:tc>
        <w:tc>
          <w:tcPr>
            <w:tcW w:w="1463" w:type="dxa"/>
          </w:tcPr>
          <w:p w14:paraId="62FBFCEF"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7823578E" w14:textId="77777777" w:rsidR="0043030D" w:rsidRPr="00D71BDA" w:rsidRDefault="00B272B3"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143</w:t>
            </w:r>
          </w:p>
        </w:tc>
      </w:tr>
      <w:tr w:rsidR="00AF57D8" w:rsidRPr="0043030D" w14:paraId="7C822A39" w14:textId="77777777" w:rsidTr="00757F0F">
        <w:trPr>
          <w:trHeight w:val="185"/>
        </w:trPr>
        <w:tc>
          <w:tcPr>
            <w:tcW w:w="5102" w:type="dxa"/>
          </w:tcPr>
          <w:p w14:paraId="5E6B906D" w14:textId="77777777" w:rsidR="00AF57D8" w:rsidRPr="00D71BDA" w:rsidRDefault="00AF57D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Aflatoksin M1</w:t>
            </w:r>
          </w:p>
        </w:tc>
        <w:tc>
          <w:tcPr>
            <w:tcW w:w="1252" w:type="dxa"/>
          </w:tcPr>
          <w:p w14:paraId="5F9085E1" w14:textId="77777777" w:rsidR="00AF57D8" w:rsidRPr="00D71BDA" w:rsidRDefault="00A91C2E"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463" w:type="dxa"/>
          </w:tcPr>
          <w:p w14:paraId="466CF23D" w14:textId="77777777" w:rsidR="00AF57D8" w:rsidRPr="00D71BDA" w:rsidRDefault="007B0EA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10</w:t>
            </w:r>
          </w:p>
        </w:tc>
        <w:tc>
          <w:tcPr>
            <w:tcW w:w="1056" w:type="dxa"/>
          </w:tcPr>
          <w:p w14:paraId="5C95DE68" w14:textId="77777777" w:rsidR="00AF57D8" w:rsidRPr="00D71BDA" w:rsidRDefault="007B0EA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10</w:t>
            </w:r>
          </w:p>
        </w:tc>
      </w:tr>
      <w:tr w:rsidR="0043030D" w:rsidRPr="0043030D" w14:paraId="03E2ECAF" w14:textId="77777777" w:rsidTr="00757F0F">
        <w:trPr>
          <w:trHeight w:val="185"/>
        </w:trPr>
        <w:tc>
          <w:tcPr>
            <w:tcW w:w="5102" w:type="dxa"/>
            <w:hideMark/>
          </w:tcPr>
          <w:p w14:paraId="289AC2DF"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Ohratoksin</w:t>
            </w:r>
            <w:proofErr w:type="spellEnd"/>
            <w:r w:rsidRPr="00D71BDA">
              <w:rPr>
                <w:rFonts w:ascii="Calibri" w:hAnsi="Calibri" w:cs="Calibri"/>
                <w:szCs w:val="20"/>
                <w:lang w:val="sl-SI" w:eastAsia="sl-SI"/>
              </w:rPr>
              <w:t xml:space="preserve"> A</w:t>
            </w:r>
          </w:p>
        </w:tc>
        <w:tc>
          <w:tcPr>
            <w:tcW w:w="1252" w:type="dxa"/>
          </w:tcPr>
          <w:p w14:paraId="5432A9B8" w14:textId="77777777" w:rsidR="0043030D" w:rsidRPr="00D71BDA" w:rsidRDefault="00F7318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w:t>
            </w:r>
            <w:r w:rsidR="003F7201">
              <w:rPr>
                <w:rFonts w:ascii="Calibri" w:hAnsi="Calibri" w:cs="Calibri"/>
                <w:szCs w:val="20"/>
                <w:lang w:val="sl-SI" w:eastAsia="sl-SI"/>
              </w:rPr>
              <w:t>49</w:t>
            </w:r>
          </w:p>
        </w:tc>
        <w:tc>
          <w:tcPr>
            <w:tcW w:w="1463" w:type="dxa"/>
          </w:tcPr>
          <w:p w14:paraId="36A5E757"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15A8B2E0" w14:textId="77777777" w:rsidR="0043030D" w:rsidRPr="00D71BDA" w:rsidRDefault="00F7318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w:t>
            </w:r>
            <w:r w:rsidR="003F7201">
              <w:rPr>
                <w:rFonts w:ascii="Calibri" w:hAnsi="Calibri" w:cs="Calibri"/>
                <w:szCs w:val="20"/>
                <w:lang w:val="sl-SI" w:eastAsia="sl-SI"/>
              </w:rPr>
              <w:t>49</w:t>
            </w:r>
          </w:p>
        </w:tc>
      </w:tr>
      <w:tr w:rsidR="0043030D" w:rsidRPr="0043030D" w14:paraId="1C71988A" w14:textId="77777777" w:rsidTr="00757F0F">
        <w:trPr>
          <w:trHeight w:val="185"/>
        </w:trPr>
        <w:tc>
          <w:tcPr>
            <w:tcW w:w="5102" w:type="dxa"/>
            <w:hideMark/>
          </w:tcPr>
          <w:p w14:paraId="339E969E" w14:textId="77777777" w:rsidR="0043030D" w:rsidRPr="00D71BDA" w:rsidRDefault="004F5496"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Deoksinivalenol</w:t>
            </w:r>
            <w:proofErr w:type="spellEnd"/>
            <w:r w:rsidR="007B50CF" w:rsidRPr="00D71BDA">
              <w:rPr>
                <w:rFonts w:ascii="Calibri" w:hAnsi="Calibri" w:cs="Calibri"/>
                <w:szCs w:val="20"/>
                <w:lang w:val="sl-SI" w:eastAsia="sl-SI"/>
              </w:rPr>
              <w:t xml:space="preserve"> </w:t>
            </w:r>
          </w:p>
        </w:tc>
        <w:tc>
          <w:tcPr>
            <w:tcW w:w="1252" w:type="dxa"/>
          </w:tcPr>
          <w:p w14:paraId="66050935" w14:textId="77777777" w:rsidR="0043030D" w:rsidRPr="00D71BDA" w:rsidRDefault="003F720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97</w:t>
            </w:r>
          </w:p>
        </w:tc>
        <w:tc>
          <w:tcPr>
            <w:tcW w:w="1463" w:type="dxa"/>
          </w:tcPr>
          <w:p w14:paraId="6A3F1FFA"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12BA9EFA" w14:textId="77777777" w:rsidR="0043030D" w:rsidRPr="00D71BDA" w:rsidRDefault="003F720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97</w:t>
            </w:r>
          </w:p>
        </w:tc>
      </w:tr>
      <w:tr w:rsidR="0043030D" w:rsidRPr="0043030D" w14:paraId="140F1B13" w14:textId="77777777" w:rsidTr="00757F0F">
        <w:trPr>
          <w:trHeight w:val="185"/>
        </w:trPr>
        <w:tc>
          <w:tcPr>
            <w:tcW w:w="5102" w:type="dxa"/>
            <w:hideMark/>
          </w:tcPr>
          <w:p w14:paraId="4CF5B70E" w14:textId="77777777" w:rsidR="0043030D"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Zearalenon</w:t>
            </w:r>
            <w:proofErr w:type="spellEnd"/>
            <w:r w:rsidR="004F5496" w:rsidRPr="00D71BDA">
              <w:rPr>
                <w:rFonts w:ascii="Calibri" w:hAnsi="Calibri" w:cs="Calibri"/>
                <w:szCs w:val="20"/>
                <w:lang w:val="sl-SI" w:eastAsia="sl-SI"/>
              </w:rPr>
              <w:t xml:space="preserve"> </w:t>
            </w:r>
          </w:p>
        </w:tc>
        <w:tc>
          <w:tcPr>
            <w:tcW w:w="1252" w:type="dxa"/>
          </w:tcPr>
          <w:p w14:paraId="097C7486" w14:textId="77777777" w:rsidR="0043030D" w:rsidRPr="00D71BDA" w:rsidRDefault="00AF4DF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97</w:t>
            </w:r>
          </w:p>
        </w:tc>
        <w:tc>
          <w:tcPr>
            <w:tcW w:w="1463" w:type="dxa"/>
          </w:tcPr>
          <w:p w14:paraId="068EE365"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32B63B56" w14:textId="77777777" w:rsidR="0043030D" w:rsidRPr="00D71BDA" w:rsidRDefault="00AF4DF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97</w:t>
            </w:r>
          </w:p>
        </w:tc>
      </w:tr>
      <w:tr w:rsidR="0043030D" w:rsidRPr="0043030D" w14:paraId="2C5FDCAF" w14:textId="77777777" w:rsidTr="00757F0F">
        <w:trPr>
          <w:trHeight w:val="185"/>
        </w:trPr>
        <w:tc>
          <w:tcPr>
            <w:tcW w:w="5102" w:type="dxa"/>
            <w:hideMark/>
          </w:tcPr>
          <w:p w14:paraId="228E70A9"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Fumonizini</w:t>
            </w:r>
            <w:proofErr w:type="spellEnd"/>
            <w:r w:rsidRPr="00D71BDA">
              <w:rPr>
                <w:rFonts w:ascii="Calibri" w:hAnsi="Calibri" w:cs="Calibri"/>
                <w:szCs w:val="20"/>
                <w:lang w:val="sl-SI" w:eastAsia="sl-SI"/>
              </w:rPr>
              <w:t xml:space="preserve"> B1, B2</w:t>
            </w:r>
          </w:p>
        </w:tc>
        <w:tc>
          <w:tcPr>
            <w:tcW w:w="1252" w:type="dxa"/>
          </w:tcPr>
          <w:p w14:paraId="4D84C52E" w14:textId="77777777" w:rsidR="0043030D" w:rsidRPr="00D71BDA" w:rsidRDefault="00AF4DF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20</w:t>
            </w:r>
          </w:p>
        </w:tc>
        <w:tc>
          <w:tcPr>
            <w:tcW w:w="1463" w:type="dxa"/>
          </w:tcPr>
          <w:p w14:paraId="798D61FB"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3FF4C615" w14:textId="77777777" w:rsidR="0043030D" w:rsidRPr="00D71BDA" w:rsidRDefault="00C7752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w:t>
            </w:r>
            <w:r w:rsidR="00AF4DFA">
              <w:rPr>
                <w:rFonts w:ascii="Calibri" w:hAnsi="Calibri" w:cs="Calibri"/>
                <w:szCs w:val="20"/>
                <w:lang w:val="sl-SI" w:eastAsia="sl-SI"/>
              </w:rPr>
              <w:t>0</w:t>
            </w:r>
          </w:p>
        </w:tc>
      </w:tr>
      <w:tr w:rsidR="007B50CF" w:rsidRPr="0043030D" w14:paraId="58EACBF2" w14:textId="77777777" w:rsidTr="00757F0F">
        <w:trPr>
          <w:trHeight w:val="185"/>
        </w:trPr>
        <w:tc>
          <w:tcPr>
            <w:tcW w:w="5102" w:type="dxa"/>
            <w:hideMark/>
          </w:tcPr>
          <w:p w14:paraId="74A2033B"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Alkalo</w:t>
            </w:r>
            <w:r w:rsidR="00DD7342" w:rsidRPr="00D71BDA">
              <w:rPr>
                <w:rFonts w:ascii="Calibri" w:hAnsi="Calibri" w:cs="Calibri"/>
                <w:szCs w:val="20"/>
                <w:lang w:val="sl-SI" w:eastAsia="sl-SI"/>
              </w:rPr>
              <w:t>idi rožička (</w:t>
            </w:r>
            <w:proofErr w:type="spellStart"/>
            <w:r w:rsidR="00DD7342" w:rsidRPr="00D71BDA">
              <w:rPr>
                <w:rFonts w:ascii="Calibri" w:hAnsi="Calibri" w:cs="Calibri"/>
                <w:szCs w:val="20"/>
                <w:lang w:val="sl-SI" w:eastAsia="sl-SI"/>
              </w:rPr>
              <w:t>ergot</w:t>
            </w:r>
            <w:proofErr w:type="spellEnd"/>
            <w:r w:rsidR="00DD7342" w:rsidRPr="00D71BDA">
              <w:rPr>
                <w:rFonts w:ascii="Calibri" w:hAnsi="Calibri" w:cs="Calibri"/>
                <w:szCs w:val="20"/>
                <w:lang w:val="sl-SI" w:eastAsia="sl-SI"/>
              </w:rPr>
              <w:t xml:space="preserve"> alkaloidi)</w:t>
            </w:r>
          </w:p>
        </w:tc>
        <w:tc>
          <w:tcPr>
            <w:tcW w:w="1252" w:type="dxa"/>
          </w:tcPr>
          <w:p w14:paraId="0662F096" w14:textId="77777777" w:rsidR="007B50CF" w:rsidRPr="00D71BDA" w:rsidRDefault="00AF4DF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15</w:t>
            </w:r>
          </w:p>
        </w:tc>
        <w:tc>
          <w:tcPr>
            <w:tcW w:w="1463" w:type="dxa"/>
          </w:tcPr>
          <w:p w14:paraId="1CB4719A"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5176E2E2" w14:textId="77777777" w:rsidR="007B50CF" w:rsidRPr="00D71BDA" w:rsidRDefault="00AF4DF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15</w:t>
            </w:r>
          </w:p>
        </w:tc>
      </w:tr>
      <w:tr w:rsidR="007B50CF" w:rsidRPr="0043030D" w14:paraId="63C6649A" w14:textId="77777777" w:rsidTr="00757F0F">
        <w:trPr>
          <w:trHeight w:val="185"/>
        </w:trPr>
        <w:tc>
          <w:tcPr>
            <w:tcW w:w="5102" w:type="dxa"/>
            <w:hideMark/>
          </w:tcPr>
          <w:p w14:paraId="429EE692"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 xml:space="preserve">Atropin, </w:t>
            </w:r>
            <w:proofErr w:type="spellStart"/>
            <w:r w:rsidRPr="00D71BDA">
              <w:rPr>
                <w:rFonts w:ascii="Calibri" w:hAnsi="Calibri" w:cs="Calibri"/>
                <w:szCs w:val="20"/>
                <w:lang w:val="sl-SI" w:eastAsia="sl-SI"/>
              </w:rPr>
              <w:t>skopolamin</w:t>
            </w:r>
            <w:proofErr w:type="spellEnd"/>
            <w:r w:rsidR="002E0834" w:rsidRPr="00D71BDA">
              <w:rPr>
                <w:rFonts w:ascii="Calibri" w:hAnsi="Calibri" w:cs="Calibri"/>
                <w:szCs w:val="20"/>
                <w:lang w:val="sl-SI" w:eastAsia="sl-SI"/>
              </w:rPr>
              <w:t xml:space="preserve"> (</w:t>
            </w:r>
            <w:proofErr w:type="spellStart"/>
            <w:r w:rsidR="002E0834" w:rsidRPr="00D71BDA">
              <w:rPr>
                <w:rFonts w:ascii="Calibri" w:hAnsi="Calibri" w:cs="Calibri"/>
                <w:szCs w:val="20"/>
                <w:lang w:val="sl-SI" w:eastAsia="sl-SI"/>
              </w:rPr>
              <w:t>tropanski</w:t>
            </w:r>
            <w:proofErr w:type="spellEnd"/>
            <w:r w:rsidR="002E0834" w:rsidRPr="00D71BDA">
              <w:rPr>
                <w:rFonts w:ascii="Calibri" w:hAnsi="Calibri" w:cs="Calibri"/>
                <w:szCs w:val="20"/>
                <w:lang w:val="sl-SI" w:eastAsia="sl-SI"/>
              </w:rPr>
              <w:t xml:space="preserve"> alkaloidi)</w:t>
            </w:r>
          </w:p>
        </w:tc>
        <w:tc>
          <w:tcPr>
            <w:tcW w:w="1252" w:type="dxa"/>
          </w:tcPr>
          <w:p w14:paraId="650038D7" w14:textId="77777777" w:rsidR="007B50CF" w:rsidRPr="00D71BDA" w:rsidRDefault="00D43655"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44</w:t>
            </w:r>
          </w:p>
        </w:tc>
        <w:tc>
          <w:tcPr>
            <w:tcW w:w="1463" w:type="dxa"/>
          </w:tcPr>
          <w:p w14:paraId="54918D16"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6EDE5DEE" w14:textId="77777777" w:rsidR="007B50CF" w:rsidRPr="00D71BDA" w:rsidRDefault="00F064F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44</w:t>
            </w:r>
          </w:p>
        </w:tc>
      </w:tr>
      <w:tr w:rsidR="002D6CE6" w:rsidRPr="0043030D" w14:paraId="758907EE" w14:textId="77777777" w:rsidTr="00757F0F">
        <w:trPr>
          <w:trHeight w:val="185"/>
        </w:trPr>
        <w:tc>
          <w:tcPr>
            <w:tcW w:w="5102" w:type="dxa"/>
          </w:tcPr>
          <w:p w14:paraId="4D0E4C93" w14:textId="77777777" w:rsidR="002D6CE6" w:rsidRPr="00D71BDA" w:rsidRDefault="002D6CE6"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Toksina</w:t>
            </w:r>
            <w:r w:rsidR="004671D4" w:rsidRPr="00D71BDA">
              <w:rPr>
                <w:rFonts w:ascii="Calibri" w:hAnsi="Calibri" w:cs="Calibri"/>
                <w:szCs w:val="20"/>
                <w:lang w:val="sl-SI" w:eastAsia="sl-SI"/>
              </w:rPr>
              <w:t xml:space="preserve"> T</w:t>
            </w:r>
            <w:r w:rsidRPr="00D71BDA">
              <w:rPr>
                <w:rFonts w:ascii="Calibri" w:hAnsi="Calibri" w:cs="Calibri"/>
                <w:szCs w:val="20"/>
                <w:lang w:val="sl-SI" w:eastAsia="sl-SI"/>
              </w:rPr>
              <w:t>2</w:t>
            </w:r>
            <w:r w:rsidR="004671D4" w:rsidRPr="00D71BDA">
              <w:rPr>
                <w:rFonts w:ascii="Calibri" w:hAnsi="Calibri" w:cs="Calibri"/>
                <w:szCs w:val="20"/>
                <w:lang w:val="sl-SI" w:eastAsia="sl-SI"/>
              </w:rPr>
              <w:t xml:space="preserve"> in HT</w:t>
            </w:r>
            <w:r w:rsidRPr="00D71BDA">
              <w:rPr>
                <w:rFonts w:ascii="Calibri" w:hAnsi="Calibri" w:cs="Calibri"/>
                <w:szCs w:val="20"/>
                <w:lang w:val="sl-SI" w:eastAsia="sl-SI"/>
              </w:rPr>
              <w:t>2</w:t>
            </w:r>
          </w:p>
        </w:tc>
        <w:tc>
          <w:tcPr>
            <w:tcW w:w="1252" w:type="dxa"/>
          </w:tcPr>
          <w:p w14:paraId="389C7B12" w14:textId="77777777" w:rsidR="002D6CE6" w:rsidRPr="00D71BDA" w:rsidRDefault="000626A2"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69</w:t>
            </w:r>
          </w:p>
        </w:tc>
        <w:tc>
          <w:tcPr>
            <w:tcW w:w="1463" w:type="dxa"/>
          </w:tcPr>
          <w:p w14:paraId="662A28F2" w14:textId="77777777" w:rsidR="002D6CE6" w:rsidRPr="00D71BDA" w:rsidRDefault="004671D4"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7A71A9B9" w14:textId="77777777" w:rsidR="000626A2" w:rsidRPr="00D71BDA" w:rsidRDefault="000626A2"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69</w:t>
            </w:r>
          </w:p>
        </w:tc>
      </w:tr>
      <w:tr w:rsidR="007E000F" w:rsidRPr="0043030D" w14:paraId="6616F7D9" w14:textId="77777777" w:rsidTr="00757F0F">
        <w:trPr>
          <w:trHeight w:val="185"/>
        </w:trPr>
        <w:tc>
          <w:tcPr>
            <w:tcW w:w="5102" w:type="dxa"/>
          </w:tcPr>
          <w:p w14:paraId="25021AB1" w14:textId="77777777" w:rsidR="007E000F" w:rsidRPr="00D71BDA" w:rsidRDefault="007E000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Pr>
                <w:rFonts w:ascii="Calibri" w:hAnsi="Calibri" w:cs="Calibri"/>
                <w:szCs w:val="20"/>
                <w:lang w:val="sl-SI" w:eastAsia="sl-SI"/>
              </w:rPr>
              <w:t>Patulin</w:t>
            </w:r>
            <w:proofErr w:type="spellEnd"/>
          </w:p>
        </w:tc>
        <w:tc>
          <w:tcPr>
            <w:tcW w:w="1252" w:type="dxa"/>
          </w:tcPr>
          <w:p w14:paraId="5CC6BB0F" w14:textId="77777777" w:rsidR="007E000F" w:rsidRDefault="007E000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12</w:t>
            </w:r>
          </w:p>
        </w:tc>
        <w:tc>
          <w:tcPr>
            <w:tcW w:w="1463" w:type="dxa"/>
          </w:tcPr>
          <w:p w14:paraId="4F032895" w14:textId="77777777" w:rsidR="007E000F" w:rsidRDefault="007E000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w:t>
            </w:r>
          </w:p>
        </w:tc>
        <w:tc>
          <w:tcPr>
            <w:tcW w:w="1056" w:type="dxa"/>
          </w:tcPr>
          <w:p w14:paraId="4738B8D1" w14:textId="77777777" w:rsidR="007E000F" w:rsidRDefault="007E000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12</w:t>
            </w:r>
          </w:p>
        </w:tc>
      </w:tr>
      <w:tr w:rsidR="007B50CF" w:rsidRPr="0043030D" w14:paraId="2322D356" w14:textId="77777777" w:rsidTr="00757F0F">
        <w:trPr>
          <w:trHeight w:val="185"/>
        </w:trPr>
        <w:tc>
          <w:tcPr>
            <w:tcW w:w="5102" w:type="dxa"/>
            <w:hideMark/>
          </w:tcPr>
          <w:p w14:paraId="1A2F3C71"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P</w:t>
            </w:r>
            <w:r w:rsidR="00CE16B2" w:rsidRPr="00D71BDA">
              <w:rPr>
                <w:rFonts w:ascii="Calibri" w:hAnsi="Calibri" w:cs="Calibri"/>
                <w:szCs w:val="20"/>
                <w:lang w:val="sl-SI" w:eastAsia="sl-SI"/>
              </w:rPr>
              <w:t>oliciklični aromatski ogljikovodiki (PAO)</w:t>
            </w:r>
          </w:p>
        </w:tc>
        <w:tc>
          <w:tcPr>
            <w:tcW w:w="1252" w:type="dxa"/>
          </w:tcPr>
          <w:p w14:paraId="212E7127" w14:textId="77777777" w:rsidR="007B50CF" w:rsidRPr="00D71BDA" w:rsidRDefault="00B23A60"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48</w:t>
            </w:r>
          </w:p>
        </w:tc>
        <w:tc>
          <w:tcPr>
            <w:tcW w:w="1463" w:type="dxa"/>
          </w:tcPr>
          <w:p w14:paraId="0DB79E31" w14:textId="77777777" w:rsidR="007B50CF" w:rsidRPr="00D71BDA" w:rsidRDefault="00B23A60"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32</w:t>
            </w:r>
          </w:p>
        </w:tc>
        <w:tc>
          <w:tcPr>
            <w:tcW w:w="1056" w:type="dxa"/>
          </w:tcPr>
          <w:p w14:paraId="583C7A0B" w14:textId="77777777" w:rsidR="007B50CF" w:rsidRPr="00D71BDA" w:rsidRDefault="00B23A60"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80</w:t>
            </w:r>
          </w:p>
        </w:tc>
      </w:tr>
      <w:tr w:rsidR="007B50CF" w:rsidRPr="0043030D" w14:paraId="14229A54" w14:textId="77777777" w:rsidTr="00757F0F">
        <w:trPr>
          <w:trHeight w:val="185"/>
        </w:trPr>
        <w:tc>
          <w:tcPr>
            <w:tcW w:w="5102" w:type="dxa"/>
            <w:hideMark/>
          </w:tcPr>
          <w:p w14:paraId="0A124DD5" w14:textId="77777777" w:rsidR="007B50CF" w:rsidRPr="00CE16B2" w:rsidRDefault="00CE16B2" w:rsidP="00CE16B2">
            <w:pPr>
              <w:spacing w:line="240" w:lineRule="auto"/>
              <w:rPr>
                <w:rFonts w:ascii="Calibri" w:hAnsi="Calibri" w:cs="Calibri"/>
                <w:color w:val="000000"/>
                <w:szCs w:val="20"/>
                <w:lang w:val="sl-SI" w:eastAsia="sl-SI"/>
              </w:rPr>
            </w:pPr>
            <w:r w:rsidRPr="00C67E69">
              <w:rPr>
                <w:rFonts w:ascii="Calibri" w:hAnsi="Calibri" w:cs="Calibri"/>
                <w:color w:val="000000"/>
                <w:szCs w:val="20"/>
                <w:lang w:val="sl-SI" w:eastAsia="sl-SI"/>
              </w:rPr>
              <w:t>Dioksini, furani ter dioksinom in furanom podobni in nepodobni PCB</w:t>
            </w:r>
          </w:p>
        </w:tc>
        <w:tc>
          <w:tcPr>
            <w:tcW w:w="1252" w:type="dxa"/>
          </w:tcPr>
          <w:p w14:paraId="7B4091B5"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463" w:type="dxa"/>
          </w:tcPr>
          <w:p w14:paraId="7722C8D5" w14:textId="77777777" w:rsidR="007B50CF" w:rsidRPr="00D71BDA" w:rsidRDefault="00C67E6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17</w:t>
            </w:r>
          </w:p>
        </w:tc>
        <w:tc>
          <w:tcPr>
            <w:tcW w:w="1056" w:type="dxa"/>
          </w:tcPr>
          <w:p w14:paraId="0C7F8BCB" w14:textId="77777777" w:rsidR="007B50CF" w:rsidRPr="00D71BDA" w:rsidRDefault="00C67E6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w:t>
            </w:r>
            <w:r w:rsidR="00092241">
              <w:rPr>
                <w:rFonts w:ascii="Calibri" w:hAnsi="Calibri" w:cs="Calibri"/>
                <w:szCs w:val="20"/>
                <w:lang w:val="sl-SI" w:eastAsia="sl-SI"/>
              </w:rPr>
              <w:t>7</w:t>
            </w:r>
          </w:p>
        </w:tc>
      </w:tr>
      <w:tr w:rsidR="007B50CF" w:rsidRPr="0043030D" w14:paraId="3C92B4A4" w14:textId="77777777" w:rsidTr="00757F0F">
        <w:trPr>
          <w:trHeight w:val="185"/>
        </w:trPr>
        <w:tc>
          <w:tcPr>
            <w:tcW w:w="5102" w:type="dxa"/>
            <w:hideMark/>
          </w:tcPr>
          <w:p w14:paraId="0E87491B"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Akrilamid</w:t>
            </w:r>
            <w:proofErr w:type="spellEnd"/>
          </w:p>
        </w:tc>
        <w:tc>
          <w:tcPr>
            <w:tcW w:w="1252" w:type="dxa"/>
          </w:tcPr>
          <w:p w14:paraId="770C5A4F" w14:textId="77777777" w:rsidR="007B50CF" w:rsidRPr="00D71BDA" w:rsidRDefault="00C67E6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76</w:t>
            </w:r>
          </w:p>
        </w:tc>
        <w:tc>
          <w:tcPr>
            <w:tcW w:w="1463" w:type="dxa"/>
          </w:tcPr>
          <w:p w14:paraId="2FF1902C"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6134AB0B" w14:textId="77777777" w:rsidR="007B50CF" w:rsidRPr="00D71BDA" w:rsidRDefault="0009224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7</w:t>
            </w:r>
            <w:r w:rsidR="00C67E69">
              <w:rPr>
                <w:rFonts w:ascii="Calibri" w:hAnsi="Calibri" w:cs="Calibri"/>
                <w:szCs w:val="20"/>
                <w:lang w:val="sl-SI" w:eastAsia="sl-SI"/>
              </w:rPr>
              <w:t>6</w:t>
            </w:r>
          </w:p>
        </w:tc>
      </w:tr>
      <w:tr w:rsidR="007B50CF" w:rsidRPr="0043030D" w14:paraId="357036E6" w14:textId="77777777" w:rsidTr="00757F0F">
        <w:trPr>
          <w:trHeight w:val="185"/>
        </w:trPr>
        <w:tc>
          <w:tcPr>
            <w:tcW w:w="5102" w:type="dxa"/>
            <w:hideMark/>
          </w:tcPr>
          <w:p w14:paraId="6328C3C7" w14:textId="77777777" w:rsidR="007B50CF" w:rsidRPr="00D71BDA" w:rsidRDefault="00CE61D3"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E37A5E">
              <w:rPr>
                <w:rFonts w:ascii="Calibri" w:hAnsi="Calibri" w:cs="Calibri"/>
                <w:szCs w:val="20"/>
                <w:lang w:val="sl-SI" w:eastAsia="sl-SI"/>
              </w:rPr>
              <w:t xml:space="preserve">3-MCPD in </w:t>
            </w:r>
            <w:proofErr w:type="spellStart"/>
            <w:r w:rsidRPr="00E37A5E">
              <w:rPr>
                <w:rFonts w:ascii="Calibri" w:hAnsi="Calibri" w:cs="Calibri"/>
                <w:szCs w:val="20"/>
                <w:lang w:val="sl-SI" w:eastAsia="sl-SI"/>
              </w:rPr>
              <w:t>Glicidil</w:t>
            </w:r>
            <w:proofErr w:type="spellEnd"/>
            <w:r w:rsidRPr="00E37A5E">
              <w:rPr>
                <w:rFonts w:ascii="Calibri" w:hAnsi="Calibri" w:cs="Calibri"/>
                <w:szCs w:val="20"/>
                <w:lang w:val="sl-SI" w:eastAsia="sl-SI"/>
              </w:rPr>
              <w:t xml:space="preserve"> estri</w:t>
            </w:r>
          </w:p>
        </w:tc>
        <w:tc>
          <w:tcPr>
            <w:tcW w:w="1252" w:type="dxa"/>
          </w:tcPr>
          <w:p w14:paraId="2DEB9F15" w14:textId="77777777" w:rsidR="007B50CF" w:rsidRPr="00D71BDA" w:rsidRDefault="00E37A5E"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w:t>
            </w:r>
            <w:r w:rsidR="00C67E69">
              <w:rPr>
                <w:rFonts w:ascii="Calibri" w:hAnsi="Calibri" w:cs="Calibri"/>
                <w:szCs w:val="20"/>
                <w:lang w:val="sl-SI" w:eastAsia="sl-SI"/>
              </w:rPr>
              <w:t>4</w:t>
            </w:r>
          </w:p>
        </w:tc>
        <w:tc>
          <w:tcPr>
            <w:tcW w:w="1463" w:type="dxa"/>
          </w:tcPr>
          <w:p w14:paraId="4342B0C9" w14:textId="77777777" w:rsidR="007B50CF" w:rsidRPr="00D71BDA" w:rsidRDefault="00E37A5E"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w:t>
            </w:r>
          </w:p>
        </w:tc>
        <w:tc>
          <w:tcPr>
            <w:tcW w:w="1056" w:type="dxa"/>
          </w:tcPr>
          <w:p w14:paraId="7084E5C9" w14:textId="77777777" w:rsidR="007B50CF" w:rsidRPr="00D71BDA" w:rsidRDefault="00E37A5E"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w:t>
            </w:r>
            <w:r w:rsidR="00C67E69">
              <w:rPr>
                <w:rFonts w:ascii="Calibri" w:hAnsi="Calibri" w:cs="Calibri"/>
                <w:szCs w:val="20"/>
                <w:lang w:val="sl-SI" w:eastAsia="sl-SI"/>
              </w:rPr>
              <w:t>4</w:t>
            </w:r>
          </w:p>
        </w:tc>
      </w:tr>
      <w:tr w:rsidR="00EC2F82" w:rsidRPr="0043030D" w14:paraId="409A96EB" w14:textId="77777777" w:rsidTr="00757F0F">
        <w:trPr>
          <w:trHeight w:val="185"/>
        </w:trPr>
        <w:tc>
          <w:tcPr>
            <w:tcW w:w="5102" w:type="dxa"/>
            <w:hideMark/>
          </w:tcPr>
          <w:p w14:paraId="2CF6D82B" w14:textId="77777777" w:rsidR="00EC2F82" w:rsidRPr="00D71BDA" w:rsidRDefault="007E000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Pr>
                <w:rFonts w:ascii="Calibri" w:hAnsi="Calibri" w:cs="Calibri"/>
                <w:szCs w:val="20"/>
                <w:lang w:val="sl-SI" w:eastAsia="sl-SI"/>
              </w:rPr>
              <w:t>Perfluoro</w:t>
            </w:r>
            <w:proofErr w:type="spellEnd"/>
            <w:r w:rsidR="009B7C7D">
              <w:rPr>
                <w:rFonts w:ascii="Calibri" w:hAnsi="Calibri" w:cs="Calibri"/>
                <w:szCs w:val="20"/>
                <w:lang w:val="sl-SI" w:eastAsia="sl-SI"/>
              </w:rPr>
              <w:t xml:space="preserve"> </w:t>
            </w:r>
            <w:proofErr w:type="spellStart"/>
            <w:r>
              <w:rPr>
                <w:rFonts w:ascii="Calibri" w:hAnsi="Calibri" w:cs="Calibri"/>
                <w:szCs w:val="20"/>
                <w:lang w:val="sl-SI" w:eastAsia="sl-SI"/>
              </w:rPr>
              <w:t>alkilirane</w:t>
            </w:r>
            <w:proofErr w:type="spellEnd"/>
            <w:r>
              <w:rPr>
                <w:rFonts w:ascii="Calibri" w:hAnsi="Calibri" w:cs="Calibri"/>
                <w:szCs w:val="20"/>
                <w:lang w:val="sl-SI" w:eastAsia="sl-SI"/>
              </w:rPr>
              <w:t xml:space="preserve"> spojine</w:t>
            </w:r>
          </w:p>
        </w:tc>
        <w:tc>
          <w:tcPr>
            <w:tcW w:w="1252" w:type="dxa"/>
          </w:tcPr>
          <w:p w14:paraId="14CFAF75" w14:textId="77777777" w:rsidR="00EC2F82" w:rsidRPr="00D71BDA" w:rsidRDefault="007E000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w:t>
            </w:r>
          </w:p>
        </w:tc>
        <w:tc>
          <w:tcPr>
            <w:tcW w:w="1463" w:type="dxa"/>
          </w:tcPr>
          <w:p w14:paraId="7E8ADA11" w14:textId="77777777" w:rsidR="00EC2F82" w:rsidRPr="00D71BDA" w:rsidRDefault="007E000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12</w:t>
            </w:r>
          </w:p>
        </w:tc>
        <w:tc>
          <w:tcPr>
            <w:tcW w:w="1056" w:type="dxa"/>
          </w:tcPr>
          <w:p w14:paraId="2FDCB1B7" w14:textId="77777777" w:rsidR="00EC2F82" w:rsidRPr="00D71BDA" w:rsidRDefault="007E000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12</w:t>
            </w:r>
          </w:p>
        </w:tc>
      </w:tr>
      <w:tr w:rsidR="00CE61D3" w:rsidRPr="0043030D" w14:paraId="378F1B6E" w14:textId="77777777" w:rsidTr="00757F0F">
        <w:trPr>
          <w:trHeight w:val="185"/>
        </w:trPr>
        <w:tc>
          <w:tcPr>
            <w:tcW w:w="5102" w:type="dxa"/>
          </w:tcPr>
          <w:p w14:paraId="059C7C42" w14:textId="77777777" w:rsidR="00CE61D3" w:rsidRPr="00D71BDA"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Pr>
                <w:rFonts w:ascii="Calibri" w:hAnsi="Calibri" w:cs="Calibri"/>
                <w:szCs w:val="20"/>
                <w:lang w:val="sl-SI" w:eastAsia="sl-SI"/>
              </w:rPr>
              <w:t>Etilkarbamat</w:t>
            </w:r>
            <w:proofErr w:type="spellEnd"/>
            <w:r>
              <w:rPr>
                <w:rFonts w:ascii="Calibri" w:hAnsi="Calibri" w:cs="Calibri"/>
                <w:szCs w:val="20"/>
                <w:lang w:val="sl-SI" w:eastAsia="sl-SI"/>
              </w:rPr>
              <w:t xml:space="preserve"> </w:t>
            </w:r>
          </w:p>
        </w:tc>
        <w:tc>
          <w:tcPr>
            <w:tcW w:w="1252" w:type="dxa"/>
          </w:tcPr>
          <w:p w14:paraId="5F579D02" w14:textId="77777777" w:rsidR="00CE61D3"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w:t>
            </w:r>
          </w:p>
        </w:tc>
        <w:tc>
          <w:tcPr>
            <w:tcW w:w="1463" w:type="dxa"/>
          </w:tcPr>
          <w:p w14:paraId="3F2F35EF" w14:textId="77777777" w:rsidR="00CE61D3" w:rsidRPr="00D71BDA"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w:t>
            </w:r>
          </w:p>
        </w:tc>
        <w:tc>
          <w:tcPr>
            <w:tcW w:w="1056" w:type="dxa"/>
          </w:tcPr>
          <w:p w14:paraId="1134F45C" w14:textId="77777777" w:rsidR="00CE61D3"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w:t>
            </w:r>
          </w:p>
        </w:tc>
      </w:tr>
      <w:tr w:rsidR="00EC2F82" w:rsidRPr="0043030D" w14:paraId="06313DC5" w14:textId="77777777" w:rsidTr="00757F0F">
        <w:trPr>
          <w:trHeight w:val="185"/>
        </w:trPr>
        <w:tc>
          <w:tcPr>
            <w:tcW w:w="5102" w:type="dxa"/>
            <w:hideMark/>
          </w:tcPr>
          <w:p w14:paraId="081C12AC" w14:textId="77777777" w:rsidR="00EC2F82" w:rsidRPr="00D71BDA"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Pr>
                <w:rFonts w:ascii="Calibri" w:hAnsi="Calibri" w:cs="Calibri"/>
                <w:szCs w:val="20"/>
                <w:lang w:val="sl-SI" w:eastAsia="sl-SI"/>
              </w:rPr>
              <w:t>Pirolizidinski</w:t>
            </w:r>
            <w:proofErr w:type="spellEnd"/>
            <w:r>
              <w:rPr>
                <w:rFonts w:ascii="Calibri" w:hAnsi="Calibri" w:cs="Calibri"/>
                <w:szCs w:val="20"/>
                <w:lang w:val="sl-SI" w:eastAsia="sl-SI"/>
              </w:rPr>
              <w:t xml:space="preserve"> alkaloidi</w:t>
            </w:r>
          </w:p>
        </w:tc>
        <w:tc>
          <w:tcPr>
            <w:tcW w:w="1252" w:type="dxa"/>
          </w:tcPr>
          <w:p w14:paraId="3804FD71" w14:textId="77777777" w:rsidR="00EC2F82" w:rsidRPr="00D71BDA"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w:t>
            </w:r>
          </w:p>
        </w:tc>
        <w:tc>
          <w:tcPr>
            <w:tcW w:w="1463" w:type="dxa"/>
          </w:tcPr>
          <w:p w14:paraId="327BB14B" w14:textId="77777777" w:rsidR="00EC2F82" w:rsidRPr="00D71BDA"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w:t>
            </w:r>
          </w:p>
        </w:tc>
        <w:tc>
          <w:tcPr>
            <w:tcW w:w="1056" w:type="dxa"/>
          </w:tcPr>
          <w:p w14:paraId="4E4D4A89" w14:textId="77777777" w:rsidR="00EC2F82" w:rsidRPr="00D71BDA"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w:t>
            </w:r>
          </w:p>
        </w:tc>
      </w:tr>
      <w:tr w:rsidR="009B7C7D" w:rsidRPr="0043030D" w14:paraId="4783798A" w14:textId="77777777" w:rsidTr="00757F0F">
        <w:trPr>
          <w:trHeight w:val="185"/>
        </w:trPr>
        <w:tc>
          <w:tcPr>
            <w:tcW w:w="5102" w:type="dxa"/>
          </w:tcPr>
          <w:p w14:paraId="2A1B536F" w14:textId="77777777" w:rsidR="009B7C7D"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Cianid</w:t>
            </w:r>
          </w:p>
        </w:tc>
        <w:tc>
          <w:tcPr>
            <w:tcW w:w="1252" w:type="dxa"/>
          </w:tcPr>
          <w:p w14:paraId="755C8AE2" w14:textId="77777777" w:rsidR="009B7C7D"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w:t>
            </w:r>
          </w:p>
        </w:tc>
        <w:tc>
          <w:tcPr>
            <w:tcW w:w="1463" w:type="dxa"/>
          </w:tcPr>
          <w:p w14:paraId="7A48FDD4" w14:textId="77777777" w:rsidR="009B7C7D"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w:t>
            </w:r>
          </w:p>
        </w:tc>
        <w:tc>
          <w:tcPr>
            <w:tcW w:w="1056" w:type="dxa"/>
          </w:tcPr>
          <w:p w14:paraId="5D3EA66D" w14:textId="77777777" w:rsidR="009B7C7D"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w:t>
            </w:r>
          </w:p>
        </w:tc>
      </w:tr>
    </w:tbl>
    <w:p w14:paraId="19DA8A16" w14:textId="77777777" w:rsidR="0039590A" w:rsidRDefault="0039590A" w:rsidP="00CE16B2">
      <w:pPr>
        <w:rPr>
          <w:lang w:val="sl-SI"/>
        </w:rPr>
      </w:pPr>
    </w:p>
    <w:p w14:paraId="6FF0377F" w14:textId="77777777" w:rsidR="00B77498" w:rsidRDefault="00B77498" w:rsidP="00CE16B2">
      <w:pPr>
        <w:rPr>
          <w:lang w:val="sl-SI"/>
        </w:rPr>
      </w:pPr>
    </w:p>
    <w:p w14:paraId="6D8DE43E" w14:textId="77777777" w:rsidR="00B77498" w:rsidRDefault="00B77498" w:rsidP="00CE16B2">
      <w:pPr>
        <w:rPr>
          <w:lang w:val="sl-SI"/>
        </w:rPr>
      </w:pPr>
    </w:p>
    <w:p w14:paraId="777A07F2" w14:textId="77777777" w:rsidR="00B77498" w:rsidRDefault="00B77498" w:rsidP="00CE16B2">
      <w:pPr>
        <w:rPr>
          <w:lang w:val="sl-SI"/>
        </w:rPr>
      </w:pPr>
    </w:p>
    <w:p w14:paraId="1F8FBEA2" w14:textId="77777777" w:rsidR="00B77498" w:rsidRDefault="00B77498" w:rsidP="00CE16B2">
      <w:pPr>
        <w:rPr>
          <w:lang w:val="sl-SI"/>
        </w:rPr>
      </w:pPr>
    </w:p>
    <w:p w14:paraId="68912018" w14:textId="77777777" w:rsidR="00B77498" w:rsidRDefault="00B77498" w:rsidP="0039590A">
      <w:pPr>
        <w:rPr>
          <w:lang w:val="sl-SI"/>
        </w:rPr>
      </w:pPr>
    </w:p>
    <w:p w14:paraId="2289315B" w14:textId="77777777" w:rsidR="00B77498" w:rsidRDefault="00B77498" w:rsidP="0039590A">
      <w:pPr>
        <w:rPr>
          <w:lang w:val="sl-SI"/>
        </w:rPr>
      </w:pPr>
    </w:p>
    <w:p w14:paraId="04373479" w14:textId="77777777" w:rsidR="00B77498" w:rsidRDefault="00B77498" w:rsidP="0039590A">
      <w:pPr>
        <w:rPr>
          <w:lang w:val="sl-SI"/>
        </w:rPr>
      </w:pPr>
    </w:p>
    <w:p w14:paraId="54E4B336" w14:textId="77777777" w:rsidR="00B77498" w:rsidRDefault="00B77498" w:rsidP="0039590A">
      <w:pPr>
        <w:rPr>
          <w:lang w:val="sl-SI"/>
        </w:rPr>
      </w:pPr>
    </w:p>
    <w:p w14:paraId="64BC13BA" w14:textId="77777777" w:rsidR="00B77498" w:rsidRDefault="00B77498" w:rsidP="0039590A">
      <w:pPr>
        <w:rPr>
          <w:lang w:val="sl-SI"/>
        </w:rPr>
      </w:pPr>
    </w:p>
    <w:p w14:paraId="1E4DC31A" w14:textId="77777777" w:rsidR="00B77498" w:rsidRDefault="00B77498" w:rsidP="0039590A">
      <w:pPr>
        <w:rPr>
          <w:lang w:val="sl-SI"/>
        </w:rPr>
      </w:pPr>
    </w:p>
    <w:p w14:paraId="284291F1" w14:textId="77777777" w:rsidR="00B77498" w:rsidRDefault="00B77498" w:rsidP="0039590A">
      <w:pPr>
        <w:rPr>
          <w:lang w:val="sl-SI"/>
        </w:rPr>
      </w:pPr>
    </w:p>
    <w:p w14:paraId="1CE587B2" w14:textId="77777777" w:rsidR="00B77498" w:rsidRDefault="00B77498" w:rsidP="0039590A">
      <w:pPr>
        <w:rPr>
          <w:lang w:val="sl-SI"/>
        </w:rPr>
      </w:pPr>
    </w:p>
    <w:p w14:paraId="2C937389" w14:textId="77777777" w:rsidR="00B77498" w:rsidRDefault="00B77498" w:rsidP="0039590A">
      <w:pPr>
        <w:rPr>
          <w:lang w:val="sl-SI"/>
        </w:rPr>
      </w:pPr>
    </w:p>
    <w:p w14:paraId="2FC40744" w14:textId="77777777" w:rsidR="00731936" w:rsidRDefault="00731936" w:rsidP="0039590A">
      <w:pPr>
        <w:rPr>
          <w:lang w:val="sl-SI"/>
        </w:rPr>
      </w:pPr>
    </w:p>
    <w:p w14:paraId="0E5793E6" w14:textId="77777777" w:rsidR="00731936" w:rsidRDefault="00731936" w:rsidP="0039590A">
      <w:pPr>
        <w:rPr>
          <w:lang w:val="sl-SI"/>
        </w:rPr>
      </w:pPr>
    </w:p>
    <w:p w14:paraId="50D18A03" w14:textId="77777777" w:rsidR="00E15AF2" w:rsidRPr="0039590A" w:rsidRDefault="00E15AF2" w:rsidP="0039590A">
      <w:pPr>
        <w:rPr>
          <w:lang w:val="sl-SI"/>
        </w:rPr>
      </w:pPr>
    </w:p>
    <w:p w14:paraId="11A87C6B" w14:textId="77777777" w:rsidR="0039590A" w:rsidRPr="00CE16B2" w:rsidRDefault="00327928" w:rsidP="006738C7">
      <w:pPr>
        <w:pStyle w:val="Naslov"/>
        <w:numPr>
          <w:ilvl w:val="0"/>
          <w:numId w:val="22"/>
        </w:numPr>
        <w:rPr>
          <w:sz w:val="28"/>
          <w:szCs w:val="28"/>
          <w:lang w:val="sl-SI"/>
        </w:rPr>
      </w:pPr>
      <w:r w:rsidRPr="00CE16B2">
        <w:rPr>
          <w:sz w:val="28"/>
          <w:szCs w:val="28"/>
          <w:lang w:val="sl-SI"/>
        </w:rPr>
        <w:t>NABOR KOMBINACIJ ŽIVILO/PARAMETER</w:t>
      </w:r>
      <w:bookmarkStart w:id="0" w:name="_Toc415042561"/>
      <w:bookmarkStart w:id="1" w:name="_Toc416433483"/>
    </w:p>
    <w:p w14:paraId="07B9DADC" w14:textId="77777777" w:rsidR="0039590A" w:rsidRPr="00327928" w:rsidRDefault="001B3FE9" w:rsidP="0039590A">
      <w:pPr>
        <w:keepNext/>
        <w:keepLines/>
        <w:widowControl w:val="0"/>
        <w:tabs>
          <w:tab w:val="left" w:pos="1134"/>
        </w:tabs>
        <w:overflowPunct w:val="0"/>
        <w:autoSpaceDE w:val="0"/>
        <w:autoSpaceDN w:val="0"/>
        <w:adjustRightInd w:val="0"/>
        <w:spacing w:before="120" w:after="60" w:line="240" w:lineRule="auto"/>
        <w:ind w:left="360" w:hanging="360"/>
        <w:jc w:val="both"/>
        <w:textAlignment w:val="baseline"/>
        <w:rPr>
          <w:rFonts w:ascii="Calibri" w:hAnsi="Calibri" w:cs="Calibri"/>
          <w:b/>
          <w:sz w:val="24"/>
          <w:szCs w:val="20"/>
          <w:lang w:val="sl-SI"/>
        </w:rPr>
      </w:pPr>
      <w:r>
        <w:rPr>
          <w:rFonts w:ascii="Calibri" w:hAnsi="Calibri" w:cs="Calibri"/>
          <w:b/>
          <w:sz w:val="24"/>
          <w:szCs w:val="20"/>
          <w:lang w:val="sl-SI"/>
        </w:rPr>
        <w:t xml:space="preserve">Onesnaževala </w:t>
      </w:r>
      <w:r w:rsidR="00327928" w:rsidRPr="00327928">
        <w:rPr>
          <w:rFonts w:ascii="Calibri" w:hAnsi="Calibri" w:cs="Calibri"/>
          <w:b/>
          <w:sz w:val="24"/>
          <w:szCs w:val="20"/>
          <w:lang w:val="sl-SI"/>
        </w:rPr>
        <w:t>– nabor kombinacij živilo/parameter</w:t>
      </w:r>
      <w:bookmarkEnd w:id="0"/>
      <w:bookmarkEnd w:id="1"/>
      <w:r w:rsidR="00754A53">
        <w:rPr>
          <w:rFonts w:ascii="Calibri" w:hAnsi="Calibri" w:cs="Calibri"/>
          <w:b/>
          <w:sz w:val="24"/>
          <w:szCs w:val="20"/>
          <w:lang w:val="sl-SI"/>
        </w:rPr>
        <w:t xml:space="preserve"> po programu monitoringa </w:t>
      </w:r>
      <w:r w:rsidR="003D1ED9">
        <w:rPr>
          <w:rFonts w:ascii="Calibri" w:hAnsi="Calibri" w:cs="Calibri"/>
          <w:b/>
          <w:sz w:val="24"/>
          <w:szCs w:val="20"/>
          <w:lang w:val="sl-SI"/>
        </w:rPr>
        <w:t>o</w:t>
      </w:r>
      <w:r w:rsidR="00C7551C">
        <w:rPr>
          <w:rFonts w:ascii="Calibri" w:hAnsi="Calibri" w:cs="Calibri"/>
          <w:b/>
          <w:sz w:val="24"/>
          <w:szCs w:val="20"/>
          <w:lang w:val="sl-SI"/>
        </w:rPr>
        <w:t>nesnaževal v živilih v letu 202</w:t>
      </w:r>
      <w:r w:rsidR="009B7C7D">
        <w:rPr>
          <w:rFonts w:ascii="Calibri" w:hAnsi="Calibri" w:cs="Calibri"/>
          <w:b/>
          <w:sz w:val="24"/>
          <w:szCs w:val="20"/>
          <w:lang w:val="sl-SI"/>
        </w:rPr>
        <w:t>2</w:t>
      </w:r>
    </w:p>
    <w:p w14:paraId="000DD011" w14:textId="77777777" w:rsidR="00327928" w:rsidRDefault="00327928" w:rsidP="00300AF0">
      <w:pPr>
        <w:jc w:val="both"/>
        <w:rPr>
          <w:rFonts w:ascii="Calibri" w:hAnsi="Calibri"/>
          <w:sz w:val="24"/>
          <w:lang w:val="sl-SI"/>
        </w:rPr>
      </w:pPr>
    </w:p>
    <w:tbl>
      <w:tblPr>
        <w:tblStyle w:val="Tabelamrea"/>
        <w:tblW w:w="0" w:type="auto"/>
        <w:tblLook w:val="04A0" w:firstRow="1" w:lastRow="0" w:firstColumn="1" w:lastColumn="0" w:noHBand="0" w:noVBand="1"/>
      </w:tblPr>
      <w:tblGrid>
        <w:gridCol w:w="4886"/>
        <w:gridCol w:w="3602"/>
      </w:tblGrid>
      <w:tr w:rsidR="0011519B" w:rsidRPr="00997B90" w14:paraId="236C8824" w14:textId="77777777" w:rsidTr="00757F0F">
        <w:trPr>
          <w:cantSplit/>
          <w:trHeight w:val="300"/>
          <w:tblHeader/>
        </w:trPr>
        <w:tc>
          <w:tcPr>
            <w:tcW w:w="0" w:type="auto"/>
            <w:shd w:val="clear" w:color="auto" w:fill="B4C6E7" w:themeFill="accent1" w:themeFillTint="66"/>
            <w:hideMark/>
          </w:tcPr>
          <w:p w14:paraId="2CF3BABF" w14:textId="77777777" w:rsidR="00997B90" w:rsidRPr="00004A43" w:rsidRDefault="00997B90" w:rsidP="00997B90">
            <w:pPr>
              <w:spacing w:line="240" w:lineRule="auto"/>
              <w:rPr>
                <w:rFonts w:ascii="Calibri" w:hAnsi="Calibri" w:cs="Calibri"/>
                <w:b/>
                <w:szCs w:val="20"/>
                <w:lang w:val="sl-SI" w:eastAsia="sl-SI"/>
              </w:rPr>
            </w:pPr>
            <w:r w:rsidRPr="00004A43">
              <w:rPr>
                <w:rFonts w:ascii="Calibri" w:hAnsi="Calibri" w:cs="Calibri"/>
                <w:b/>
                <w:szCs w:val="20"/>
                <w:lang w:val="sl-SI" w:eastAsia="sl-SI"/>
              </w:rPr>
              <w:t>Živilo</w:t>
            </w:r>
          </w:p>
        </w:tc>
        <w:tc>
          <w:tcPr>
            <w:tcW w:w="0" w:type="auto"/>
            <w:shd w:val="clear" w:color="auto" w:fill="B4C6E7" w:themeFill="accent1" w:themeFillTint="66"/>
            <w:hideMark/>
          </w:tcPr>
          <w:p w14:paraId="1D500F6D" w14:textId="77777777" w:rsidR="00997B90" w:rsidRPr="00004A43" w:rsidRDefault="00997B90" w:rsidP="00997B90">
            <w:pPr>
              <w:spacing w:line="240" w:lineRule="auto"/>
              <w:rPr>
                <w:rFonts w:ascii="Calibri" w:hAnsi="Calibri" w:cs="Calibri"/>
                <w:b/>
                <w:szCs w:val="20"/>
                <w:lang w:val="sl-SI" w:eastAsia="sl-SI"/>
              </w:rPr>
            </w:pPr>
            <w:r w:rsidRPr="00004A43">
              <w:rPr>
                <w:rFonts w:ascii="Calibri" w:hAnsi="Calibri" w:cs="Calibri"/>
                <w:b/>
                <w:szCs w:val="20"/>
                <w:lang w:val="sl-SI" w:eastAsia="sl-SI"/>
              </w:rPr>
              <w:t>Parameter</w:t>
            </w:r>
          </w:p>
        </w:tc>
      </w:tr>
      <w:tr w:rsidR="0011519B" w:rsidRPr="00474B94" w14:paraId="02E1F09F" w14:textId="77777777" w:rsidTr="00757F0F">
        <w:trPr>
          <w:trHeight w:val="300"/>
        </w:trPr>
        <w:tc>
          <w:tcPr>
            <w:tcW w:w="0" w:type="auto"/>
            <w:hideMark/>
          </w:tcPr>
          <w:p w14:paraId="15AF81C1" w14:textId="77777777" w:rsidR="00997B90" w:rsidRPr="00474B94" w:rsidRDefault="00997B90" w:rsidP="00997B90">
            <w:pPr>
              <w:spacing w:line="240" w:lineRule="auto"/>
              <w:jc w:val="both"/>
              <w:rPr>
                <w:rFonts w:ascii="Calibri" w:hAnsi="Calibri" w:cs="Calibri"/>
                <w:color w:val="000000"/>
                <w:szCs w:val="20"/>
                <w:lang w:val="sl-SI" w:eastAsia="sl-SI"/>
              </w:rPr>
            </w:pPr>
            <w:r w:rsidRPr="00474B94">
              <w:rPr>
                <w:rFonts w:ascii="Calibri" w:hAnsi="Calibri" w:cs="Calibri"/>
                <w:color w:val="000000"/>
                <w:szCs w:val="20"/>
                <w:lang w:val="sl-SI" w:eastAsia="sl-SI"/>
              </w:rPr>
              <w:t>Korenje</w:t>
            </w:r>
          </w:p>
        </w:tc>
        <w:tc>
          <w:tcPr>
            <w:tcW w:w="0" w:type="auto"/>
            <w:hideMark/>
          </w:tcPr>
          <w:p w14:paraId="09119731" w14:textId="77777777" w:rsidR="00997B90" w:rsidRPr="00474B94" w:rsidRDefault="001B3FE9"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11519B" w:rsidRPr="00474B94" w14:paraId="482685F9" w14:textId="77777777" w:rsidTr="00757F0F">
        <w:trPr>
          <w:trHeight w:val="300"/>
        </w:trPr>
        <w:tc>
          <w:tcPr>
            <w:tcW w:w="0" w:type="auto"/>
          </w:tcPr>
          <w:p w14:paraId="30D8B19E" w14:textId="77777777" w:rsidR="00997B90" w:rsidRPr="00474B94" w:rsidRDefault="00997B90" w:rsidP="00997B90">
            <w:pPr>
              <w:spacing w:line="240" w:lineRule="auto"/>
              <w:jc w:val="both"/>
              <w:rPr>
                <w:rFonts w:ascii="Calibri" w:hAnsi="Calibri" w:cs="Calibri"/>
                <w:color w:val="000000"/>
                <w:szCs w:val="20"/>
                <w:lang w:val="sl-SI" w:eastAsia="sl-SI"/>
              </w:rPr>
            </w:pPr>
            <w:r w:rsidRPr="00474B94">
              <w:rPr>
                <w:rFonts w:ascii="Calibri" w:hAnsi="Calibri" w:cs="Calibri"/>
                <w:color w:val="000000"/>
                <w:szCs w:val="20"/>
                <w:lang w:val="sl-SI" w:eastAsia="sl-SI"/>
              </w:rPr>
              <w:t>Krompir</w:t>
            </w:r>
          </w:p>
        </w:tc>
        <w:tc>
          <w:tcPr>
            <w:tcW w:w="0" w:type="auto"/>
          </w:tcPr>
          <w:p w14:paraId="0422DA8A" w14:textId="77777777" w:rsidR="00997B90" w:rsidRPr="00474B94" w:rsidRDefault="001B3FE9"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11519B" w:rsidRPr="00474B94" w14:paraId="0392F8BF" w14:textId="77777777" w:rsidTr="00757F0F">
        <w:trPr>
          <w:trHeight w:val="300"/>
        </w:trPr>
        <w:tc>
          <w:tcPr>
            <w:tcW w:w="0" w:type="auto"/>
            <w:hideMark/>
          </w:tcPr>
          <w:p w14:paraId="08EE70E2" w14:textId="77777777" w:rsidR="006E1666" w:rsidRPr="00474B94" w:rsidRDefault="009200CF" w:rsidP="00997B90">
            <w:pPr>
              <w:spacing w:line="240" w:lineRule="auto"/>
              <w:jc w:val="both"/>
              <w:rPr>
                <w:rFonts w:ascii="Calibri" w:hAnsi="Calibri" w:cs="Calibri"/>
                <w:color w:val="000000"/>
                <w:szCs w:val="20"/>
                <w:lang w:val="sl-SI" w:eastAsia="sl-SI"/>
              </w:rPr>
            </w:pPr>
            <w:r w:rsidRPr="00474B94">
              <w:rPr>
                <w:rFonts w:ascii="Calibri" w:hAnsi="Calibri" w:cs="Calibri"/>
                <w:color w:val="000000"/>
                <w:szCs w:val="20"/>
                <w:lang w:val="sl-SI" w:eastAsia="sl-SI"/>
              </w:rPr>
              <w:t>Solata</w:t>
            </w:r>
          </w:p>
        </w:tc>
        <w:tc>
          <w:tcPr>
            <w:tcW w:w="0" w:type="auto"/>
            <w:hideMark/>
          </w:tcPr>
          <w:p w14:paraId="3E6D5642" w14:textId="77777777" w:rsidR="006E1666" w:rsidRPr="00474B94" w:rsidRDefault="006E1666"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r w:rsidRPr="00474B94">
              <w:rPr>
                <w:rFonts w:ascii="Calibri" w:hAnsi="Calibri" w:cs="Calibri"/>
                <w:color w:val="000000"/>
                <w:szCs w:val="20"/>
                <w:lang w:val="sl-SI" w:eastAsia="sl-SI"/>
              </w:rPr>
              <w:t>, nitrati</w:t>
            </w:r>
          </w:p>
        </w:tc>
      </w:tr>
      <w:tr w:rsidR="0011519B" w:rsidRPr="00474B94" w14:paraId="0ED1965F" w14:textId="77777777" w:rsidTr="00757F0F">
        <w:trPr>
          <w:trHeight w:val="300"/>
        </w:trPr>
        <w:tc>
          <w:tcPr>
            <w:tcW w:w="0" w:type="auto"/>
          </w:tcPr>
          <w:p w14:paraId="385D77E7" w14:textId="77777777" w:rsidR="006E1666" w:rsidRPr="00474B94" w:rsidRDefault="009200CF" w:rsidP="00997B90">
            <w:pPr>
              <w:spacing w:line="240" w:lineRule="auto"/>
              <w:jc w:val="both"/>
              <w:rPr>
                <w:rFonts w:ascii="Calibri" w:hAnsi="Calibri" w:cs="Calibri"/>
                <w:szCs w:val="20"/>
                <w:lang w:val="sl-SI" w:eastAsia="sl-SI"/>
              </w:rPr>
            </w:pPr>
            <w:r w:rsidRPr="00474B94">
              <w:rPr>
                <w:rFonts w:ascii="Calibri" w:hAnsi="Calibri" w:cs="Calibri"/>
                <w:szCs w:val="20"/>
                <w:lang w:val="sl-SI" w:eastAsia="sl-SI"/>
              </w:rPr>
              <w:t>Stročnice</w:t>
            </w:r>
          </w:p>
        </w:tc>
        <w:tc>
          <w:tcPr>
            <w:tcW w:w="0" w:type="auto"/>
          </w:tcPr>
          <w:p w14:paraId="74CD9B74" w14:textId="77777777" w:rsidR="006E1666" w:rsidRPr="00474B94" w:rsidRDefault="00C7551C"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52424" w:rsidRPr="00474B94" w14:paraId="09501338" w14:textId="77777777" w:rsidTr="00757F0F">
        <w:trPr>
          <w:trHeight w:val="300"/>
        </w:trPr>
        <w:tc>
          <w:tcPr>
            <w:tcW w:w="0" w:type="auto"/>
          </w:tcPr>
          <w:p w14:paraId="19827D47" w14:textId="77777777" w:rsidR="00352424" w:rsidRPr="00474B94" w:rsidRDefault="009200CF" w:rsidP="00997B90">
            <w:pPr>
              <w:spacing w:line="240" w:lineRule="auto"/>
              <w:jc w:val="both"/>
              <w:rPr>
                <w:rFonts w:ascii="Calibri" w:hAnsi="Calibri" w:cs="Calibri"/>
                <w:szCs w:val="20"/>
                <w:lang w:val="sl-SI" w:eastAsia="sl-SI"/>
              </w:rPr>
            </w:pPr>
            <w:r w:rsidRPr="00474B94">
              <w:rPr>
                <w:rFonts w:ascii="Calibri" w:hAnsi="Calibri" w:cs="Calibri"/>
                <w:szCs w:val="20"/>
                <w:lang w:val="sl-SI" w:eastAsia="sl-SI"/>
              </w:rPr>
              <w:t>Hren, pastinak, črni koren</w:t>
            </w:r>
          </w:p>
        </w:tc>
        <w:tc>
          <w:tcPr>
            <w:tcW w:w="0" w:type="auto"/>
          </w:tcPr>
          <w:p w14:paraId="3E0CBA33" w14:textId="77777777" w:rsidR="009200CF" w:rsidRPr="00474B94" w:rsidRDefault="0035242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52424" w:rsidRPr="00474B94" w14:paraId="7454E523" w14:textId="77777777" w:rsidTr="00757F0F">
        <w:trPr>
          <w:trHeight w:val="300"/>
        </w:trPr>
        <w:tc>
          <w:tcPr>
            <w:tcW w:w="0" w:type="auto"/>
          </w:tcPr>
          <w:p w14:paraId="5FFDF2E7" w14:textId="77777777" w:rsidR="00352424" w:rsidRPr="00474B94" w:rsidRDefault="009200CF" w:rsidP="00997B90">
            <w:pPr>
              <w:spacing w:line="240" w:lineRule="auto"/>
              <w:jc w:val="both"/>
              <w:rPr>
                <w:rFonts w:ascii="Calibri" w:hAnsi="Calibri" w:cs="Calibri"/>
                <w:szCs w:val="20"/>
                <w:lang w:val="sl-SI" w:eastAsia="sl-SI"/>
              </w:rPr>
            </w:pPr>
            <w:r w:rsidRPr="00474B94">
              <w:rPr>
                <w:rFonts w:ascii="Calibri" w:hAnsi="Calibri" w:cs="Calibri"/>
                <w:szCs w:val="20"/>
                <w:lang w:val="sl-SI" w:eastAsia="sl-SI"/>
              </w:rPr>
              <w:t>Por</w:t>
            </w:r>
          </w:p>
        </w:tc>
        <w:tc>
          <w:tcPr>
            <w:tcW w:w="0" w:type="auto"/>
          </w:tcPr>
          <w:p w14:paraId="2C5C8486" w14:textId="77777777" w:rsidR="00352424" w:rsidRPr="00474B94" w:rsidRDefault="0035242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52424" w:rsidRPr="00474B94" w14:paraId="4FDE673D" w14:textId="77777777" w:rsidTr="00757F0F">
        <w:trPr>
          <w:trHeight w:val="300"/>
        </w:trPr>
        <w:tc>
          <w:tcPr>
            <w:tcW w:w="0" w:type="auto"/>
          </w:tcPr>
          <w:p w14:paraId="77E77575" w14:textId="77777777" w:rsidR="00352424" w:rsidRPr="00474B94" w:rsidRDefault="009200CF" w:rsidP="00997B90">
            <w:pPr>
              <w:spacing w:line="240" w:lineRule="auto"/>
              <w:jc w:val="both"/>
              <w:rPr>
                <w:rFonts w:ascii="Calibri" w:hAnsi="Calibri" w:cs="Calibri"/>
                <w:szCs w:val="20"/>
                <w:lang w:val="sl-SI" w:eastAsia="sl-SI"/>
              </w:rPr>
            </w:pPr>
            <w:r w:rsidRPr="00474B94">
              <w:rPr>
                <w:rFonts w:ascii="Calibri" w:hAnsi="Calibri" w:cs="Calibri"/>
                <w:szCs w:val="20"/>
                <w:lang w:val="sl-SI" w:eastAsia="sl-SI"/>
              </w:rPr>
              <w:t>Jajčevci</w:t>
            </w:r>
          </w:p>
        </w:tc>
        <w:tc>
          <w:tcPr>
            <w:tcW w:w="0" w:type="auto"/>
          </w:tcPr>
          <w:p w14:paraId="0592128D" w14:textId="77777777" w:rsidR="00352424" w:rsidRPr="00474B94" w:rsidRDefault="0035242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52424" w:rsidRPr="00474B94" w14:paraId="0905A437" w14:textId="77777777" w:rsidTr="00757F0F">
        <w:trPr>
          <w:trHeight w:val="300"/>
        </w:trPr>
        <w:tc>
          <w:tcPr>
            <w:tcW w:w="0" w:type="auto"/>
          </w:tcPr>
          <w:p w14:paraId="222B7BF5" w14:textId="77777777" w:rsidR="00352424" w:rsidRPr="00474B94" w:rsidRDefault="00C73963" w:rsidP="00997B90">
            <w:pPr>
              <w:spacing w:line="240" w:lineRule="auto"/>
              <w:jc w:val="both"/>
              <w:rPr>
                <w:rFonts w:ascii="Calibri" w:hAnsi="Calibri" w:cs="Calibri"/>
                <w:szCs w:val="20"/>
                <w:lang w:val="sl-SI" w:eastAsia="sl-SI"/>
              </w:rPr>
            </w:pPr>
            <w:r w:rsidRPr="00474B94">
              <w:rPr>
                <w:rFonts w:ascii="Calibri" w:hAnsi="Calibri" w:cs="Calibri"/>
                <w:szCs w:val="20"/>
                <w:lang w:val="sl-SI" w:eastAsia="sl-SI"/>
              </w:rPr>
              <w:t>Kapusnice</w:t>
            </w:r>
          </w:p>
        </w:tc>
        <w:tc>
          <w:tcPr>
            <w:tcW w:w="0" w:type="auto"/>
          </w:tcPr>
          <w:p w14:paraId="793F35F3" w14:textId="77777777" w:rsidR="00352424" w:rsidRPr="00474B94" w:rsidRDefault="0035242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52424" w:rsidRPr="00474B94" w14:paraId="28451D1E" w14:textId="77777777" w:rsidTr="00757F0F">
        <w:trPr>
          <w:trHeight w:val="300"/>
        </w:trPr>
        <w:tc>
          <w:tcPr>
            <w:tcW w:w="0" w:type="auto"/>
          </w:tcPr>
          <w:p w14:paraId="38798C0D" w14:textId="77777777" w:rsidR="00352424" w:rsidRPr="00474B94" w:rsidRDefault="00C73963" w:rsidP="00997B90">
            <w:pPr>
              <w:spacing w:line="240" w:lineRule="auto"/>
              <w:jc w:val="both"/>
              <w:rPr>
                <w:rFonts w:ascii="Calibri" w:hAnsi="Calibri" w:cs="Calibri"/>
                <w:szCs w:val="20"/>
                <w:lang w:val="sl-SI" w:eastAsia="sl-SI"/>
              </w:rPr>
            </w:pPr>
            <w:r w:rsidRPr="00474B94">
              <w:rPr>
                <w:rFonts w:ascii="Calibri" w:hAnsi="Calibri" w:cs="Calibri"/>
                <w:szCs w:val="20"/>
                <w:lang w:val="sl-SI" w:eastAsia="sl-SI"/>
              </w:rPr>
              <w:t>Maline</w:t>
            </w:r>
          </w:p>
        </w:tc>
        <w:tc>
          <w:tcPr>
            <w:tcW w:w="0" w:type="auto"/>
          </w:tcPr>
          <w:p w14:paraId="29FE9FCC" w14:textId="77777777" w:rsidR="00352424" w:rsidRPr="00474B94" w:rsidRDefault="0035242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52424" w:rsidRPr="00474B94" w14:paraId="318B6E2A" w14:textId="77777777" w:rsidTr="00757F0F">
        <w:trPr>
          <w:trHeight w:val="300"/>
        </w:trPr>
        <w:tc>
          <w:tcPr>
            <w:tcW w:w="0" w:type="auto"/>
          </w:tcPr>
          <w:p w14:paraId="7E7AD0BA" w14:textId="77777777" w:rsidR="00352424" w:rsidRPr="00474B94" w:rsidRDefault="00C73963" w:rsidP="00997B90">
            <w:pPr>
              <w:spacing w:line="240" w:lineRule="auto"/>
              <w:jc w:val="both"/>
              <w:rPr>
                <w:rFonts w:ascii="Calibri" w:hAnsi="Calibri" w:cs="Calibri"/>
                <w:szCs w:val="20"/>
                <w:lang w:val="sl-SI" w:eastAsia="sl-SI"/>
              </w:rPr>
            </w:pPr>
            <w:r w:rsidRPr="00474B94">
              <w:rPr>
                <w:rFonts w:ascii="Calibri" w:hAnsi="Calibri" w:cs="Calibri"/>
                <w:szCs w:val="20"/>
                <w:lang w:val="sl-SI" w:eastAsia="sl-SI"/>
              </w:rPr>
              <w:t>Pinjole</w:t>
            </w:r>
          </w:p>
        </w:tc>
        <w:tc>
          <w:tcPr>
            <w:tcW w:w="0" w:type="auto"/>
          </w:tcPr>
          <w:p w14:paraId="48A65EB0" w14:textId="77777777" w:rsidR="00352424" w:rsidRPr="00474B94" w:rsidRDefault="0035242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732C8" w:rsidRPr="00474B94" w14:paraId="6EFAB96A" w14:textId="77777777" w:rsidTr="00757F0F">
        <w:trPr>
          <w:trHeight w:val="300"/>
        </w:trPr>
        <w:tc>
          <w:tcPr>
            <w:tcW w:w="0" w:type="auto"/>
          </w:tcPr>
          <w:p w14:paraId="4D0E0E22" w14:textId="77777777" w:rsidR="003732C8" w:rsidRPr="00474B94" w:rsidRDefault="00C73963" w:rsidP="00997B90">
            <w:pPr>
              <w:spacing w:line="240" w:lineRule="auto"/>
              <w:jc w:val="both"/>
              <w:rPr>
                <w:rFonts w:ascii="Calibri" w:hAnsi="Calibri" w:cs="Calibri"/>
                <w:szCs w:val="20"/>
                <w:lang w:val="sl-SI" w:eastAsia="sl-SI"/>
              </w:rPr>
            </w:pPr>
            <w:proofErr w:type="spellStart"/>
            <w:r w:rsidRPr="00474B94">
              <w:rPr>
                <w:rFonts w:ascii="Calibri" w:hAnsi="Calibri" w:cs="Calibri"/>
                <w:szCs w:val="20"/>
                <w:lang w:val="sl-SI" w:eastAsia="sl-SI"/>
              </w:rPr>
              <w:t>Kvinoja</w:t>
            </w:r>
            <w:proofErr w:type="spellEnd"/>
          </w:p>
        </w:tc>
        <w:tc>
          <w:tcPr>
            <w:tcW w:w="0" w:type="auto"/>
          </w:tcPr>
          <w:p w14:paraId="2F411621" w14:textId="77777777" w:rsidR="003732C8" w:rsidRPr="00474B94" w:rsidRDefault="003732C8"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52424" w:rsidRPr="00474B94" w14:paraId="66371034" w14:textId="77777777" w:rsidTr="00757F0F">
        <w:trPr>
          <w:trHeight w:val="300"/>
        </w:trPr>
        <w:tc>
          <w:tcPr>
            <w:tcW w:w="0" w:type="auto"/>
          </w:tcPr>
          <w:p w14:paraId="23A81803" w14:textId="77777777" w:rsidR="00352424" w:rsidRPr="00474B94" w:rsidRDefault="00C73963" w:rsidP="00997B90">
            <w:pPr>
              <w:spacing w:line="240" w:lineRule="auto"/>
              <w:jc w:val="both"/>
              <w:rPr>
                <w:rFonts w:ascii="Calibri" w:hAnsi="Calibri" w:cs="Calibri"/>
                <w:szCs w:val="20"/>
                <w:lang w:val="sl-SI" w:eastAsia="sl-SI"/>
              </w:rPr>
            </w:pPr>
            <w:r w:rsidRPr="00474B94">
              <w:rPr>
                <w:rFonts w:ascii="Calibri" w:hAnsi="Calibri" w:cs="Calibri"/>
                <w:szCs w:val="20"/>
                <w:lang w:val="sl-SI" w:eastAsia="sl-SI"/>
              </w:rPr>
              <w:t>Sladka koruza</w:t>
            </w:r>
          </w:p>
        </w:tc>
        <w:tc>
          <w:tcPr>
            <w:tcW w:w="0" w:type="auto"/>
          </w:tcPr>
          <w:p w14:paraId="02ADF25A" w14:textId="77777777" w:rsidR="00352424" w:rsidRPr="00474B94" w:rsidRDefault="0035242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11519B" w:rsidRPr="00474B94" w14:paraId="50C3EBCA" w14:textId="77777777" w:rsidTr="00757F0F">
        <w:trPr>
          <w:trHeight w:val="300"/>
        </w:trPr>
        <w:tc>
          <w:tcPr>
            <w:tcW w:w="0" w:type="auto"/>
          </w:tcPr>
          <w:p w14:paraId="69758CDB" w14:textId="77777777" w:rsidR="002E0834" w:rsidRPr="00474B94" w:rsidRDefault="00C73963" w:rsidP="00352424">
            <w:pPr>
              <w:spacing w:line="240" w:lineRule="auto"/>
              <w:jc w:val="both"/>
              <w:rPr>
                <w:rFonts w:ascii="Calibri" w:hAnsi="Calibri" w:cs="Calibri"/>
                <w:color w:val="000000"/>
                <w:szCs w:val="20"/>
                <w:lang w:val="sl-SI" w:eastAsia="sl-SI"/>
              </w:rPr>
            </w:pPr>
            <w:r w:rsidRPr="00474B94">
              <w:rPr>
                <w:rFonts w:ascii="Calibri" w:hAnsi="Calibri" w:cs="Calibri"/>
                <w:color w:val="000000"/>
                <w:szCs w:val="20"/>
                <w:lang w:val="sl-SI" w:eastAsia="sl-SI"/>
              </w:rPr>
              <w:t>Sveža zelišča</w:t>
            </w:r>
          </w:p>
        </w:tc>
        <w:tc>
          <w:tcPr>
            <w:tcW w:w="0" w:type="auto"/>
          </w:tcPr>
          <w:p w14:paraId="5DA9A8F7" w14:textId="77777777" w:rsidR="002E0834" w:rsidRPr="00474B94" w:rsidRDefault="00A422AA"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11519B" w:rsidRPr="00474B94" w14:paraId="1B1D6894" w14:textId="77777777" w:rsidTr="00757F0F">
        <w:trPr>
          <w:trHeight w:val="300"/>
        </w:trPr>
        <w:tc>
          <w:tcPr>
            <w:tcW w:w="0" w:type="auto"/>
            <w:hideMark/>
          </w:tcPr>
          <w:p w14:paraId="073978FB" w14:textId="77777777" w:rsidR="002E0834" w:rsidRPr="00474B94" w:rsidRDefault="003F22FD" w:rsidP="00352424">
            <w:pPr>
              <w:spacing w:line="240" w:lineRule="auto"/>
              <w:jc w:val="both"/>
              <w:rPr>
                <w:rFonts w:ascii="Calibri" w:hAnsi="Calibri" w:cs="Calibri"/>
                <w:color w:val="000000"/>
                <w:szCs w:val="20"/>
                <w:lang w:val="sl-SI" w:eastAsia="sl-SI"/>
              </w:rPr>
            </w:pPr>
            <w:r w:rsidRPr="00474B94">
              <w:rPr>
                <w:rFonts w:ascii="Calibri" w:hAnsi="Calibri" w:cs="Calibri"/>
                <w:color w:val="000000"/>
                <w:szCs w:val="20"/>
                <w:lang w:val="sl-SI" w:eastAsia="sl-SI"/>
              </w:rPr>
              <w:t>Pšenica</w:t>
            </w:r>
            <w:r w:rsidR="00352424" w:rsidRPr="00474B94">
              <w:rPr>
                <w:rFonts w:ascii="Calibri" w:hAnsi="Calibri" w:cs="Calibri"/>
                <w:color w:val="000000"/>
                <w:szCs w:val="20"/>
                <w:lang w:val="sl-SI" w:eastAsia="sl-SI"/>
              </w:rPr>
              <w:t>, pira,</w:t>
            </w:r>
            <w:r w:rsidRPr="00474B94">
              <w:rPr>
                <w:rFonts w:ascii="Calibri" w:hAnsi="Calibri" w:cs="Calibri"/>
                <w:color w:val="000000"/>
                <w:szCs w:val="20"/>
                <w:lang w:val="sl-SI" w:eastAsia="sl-SI"/>
              </w:rPr>
              <w:t xml:space="preserve"> pšenična moka</w:t>
            </w:r>
            <w:r w:rsidR="00352424" w:rsidRPr="00474B94">
              <w:rPr>
                <w:rFonts w:ascii="Calibri" w:hAnsi="Calibri" w:cs="Calibri"/>
                <w:color w:val="000000"/>
                <w:szCs w:val="20"/>
                <w:lang w:val="sl-SI" w:eastAsia="sl-SI"/>
              </w:rPr>
              <w:t xml:space="preserve">, </w:t>
            </w:r>
            <w:proofErr w:type="spellStart"/>
            <w:r w:rsidR="00352424" w:rsidRPr="00474B94">
              <w:rPr>
                <w:rFonts w:ascii="Calibri" w:hAnsi="Calibri" w:cs="Calibri"/>
                <w:color w:val="000000"/>
                <w:szCs w:val="20"/>
                <w:lang w:val="sl-SI" w:eastAsia="sl-SI"/>
              </w:rPr>
              <w:t>pirina</w:t>
            </w:r>
            <w:proofErr w:type="spellEnd"/>
            <w:r w:rsidR="00352424" w:rsidRPr="00474B94">
              <w:rPr>
                <w:rFonts w:ascii="Calibri" w:hAnsi="Calibri" w:cs="Calibri"/>
                <w:color w:val="000000"/>
                <w:szCs w:val="20"/>
                <w:lang w:val="sl-SI" w:eastAsia="sl-SI"/>
              </w:rPr>
              <w:t xml:space="preserve"> moka</w:t>
            </w:r>
          </w:p>
        </w:tc>
        <w:tc>
          <w:tcPr>
            <w:tcW w:w="0" w:type="auto"/>
            <w:hideMark/>
          </w:tcPr>
          <w:p w14:paraId="42E2EB6F" w14:textId="77777777" w:rsidR="002E0834" w:rsidRPr="00474B94" w:rsidRDefault="002E083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Zearalenon</w:t>
            </w:r>
            <w:proofErr w:type="spellEnd"/>
          </w:p>
          <w:p w14:paraId="166EC849" w14:textId="77777777" w:rsidR="00CE16B2" w:rsidRPr="00474B94" w:rsidRDefault="00CE16B2"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Ergot</w:t>
            </w:r>
            <w:proofErr w:type="spellEnd"/>
            <w:r w:rsidRPr="00474B94">
              <w:rPr>
                <w:rFonts w:ascii="Calibri" w:hAnsi="Calibri" w:cs="Calibri"/>
                <w:color w:val="000000"/>
                <w:szCs w:val="20"/>
                <w:lang w:val="sl-SI" w:eastAsia="sl-SI"/>
              </w:rPr>
              <w:t xml:space="preserve"> alkaloidi</w:t>
            </w:r>
          </w:p>
          <w:p w14:paraId="33064C85" w14:textId="77777777" w:rsidR="00CE16B2" w:rsidRPr="00474B94" w:rsidRDefault="00CE16B2"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p w14:paraId="13B26668" w14:textId="77777777" w:rsidR="00CE16B2" w:rsidRPr="00474B94" w:rsidRDefault="00CE16B2" w:rsidP="00997B90">
            <w:pPr>
              <w:spacing w:line="240" w:lineRule="auto"/>
              <w:jc w:val="both"/>
              <w:rPr>
                <w:rFonts w:ascii="Calibri" w:hAnsi="Calibri" w:cs="Calibri"/>
                <w:szCs w:val="20"/>
                <w:lang w:val="sl-SI" w:eastAsia="sl-SI"/>
              </w:rPr>
            </w:pPr>
            <w:r w:rsidRPr="00474B94">
              <w:rPr>
                <w:rFonts w:ascii="Calibri" w:hAnsi="Calibri" w:cs="Calibri"/>
                <w:szCs w:val="20"/>
                <w:lang w:val="sl-SI" w:eastAsia="sl-SI"/>
              </w:rPr>
              <w:t>Aflatoksini: B1+ B2+ G1+ G2</w:t>
            </w:r>
          </w:p>
          <w:p w14:paraId="3E0F6053" w14:textId="77777777" w:rsidR="00CE16B2" w:rsidRPr="00474B94" w:rsidRDefault="00CE16B2" w:rsidP="00997B90">
            <w:pPr>
              <w:spacing w:line="240" w:lineRule="auto"/>
              <w:jc w:val="both"/>
              <w:rPr>
                <w:rFonts w:ascii="Calibri" w:hAnsi="Calibri" w:cs="Calibri"/>
                <w:szCs w:val="20"/>
                <w:lang w:val="sl-SI" w:eastAsia="sl-SI"/>
              </w:rPr>
            </w:pPr>
            <w:proofErr w:type="spellStart"/>
            <w:r w:rsidRPr="00474B94">
              <w:rPr>
                <w:rFonts w:ascii="Calibri" w:hAnsi="Calibri" w:cs="Calibri"/>
                <w:szCs w:val="20"/>
                <w:lang w:val="sl-SI" w:eastAsia="sl-SI"/>
              </w:rPr>
              <w:t>Ohratoksin</w:t>
            </w:r>
            <w:proofErr w:type="spellEnd"/>
            <w:r w:rsidRPr="00474B94">
              <w:rPr>
                <w:rFonts w:ascii="Calibri" w:hAnsi="Calibri" w:cs="Calibri"/>
                <w:szCs w:val="20"/>
                <w:lang w:val="sl-SI" w:eastAsia="sl-SI"/>
              </w:rPr>
              <w:t xml:space="preserve"> A</w:t>
            </w:r>
          </w:p>
          <w:p w14:paraId="6EEF20FF" w14:textId="77777777" w:rsidR="00CE16B2" w:rsidRPr="00474B94" w:rsidRDefault="00CE16B2" w:rsidP="00997B90">
            <w:pPr>
              <w:spacing w:line="240" w:lineRule="auto"/>
              <w:jc w:val="both"/>
              <w:rPr>
                <w:rFonts w:ascii="Calibri" w:hAnsi="Calibri" w:cs="Calibri"/>
                <w:szCs w:val="20"/>
                <w:lang w:val="sl-SI" w:eastAsia="sl-SI"/>
              </w:rPr>
            </w:pPr>
            <w:proofErr w:type="spellStart"/>
            <w:r w:rsidRPr="00474B94">
              <w:rPr>
                <w:rFonts w:ascii="Calibri" w:hAnsi="Calibri" w:cs="Calibri"/>
                <w:szCs w:val="20"/>
                <w:lang w:val="sl-SI" w:eastAsia="sl-SI"/>
              </w:rPr>
              <w:t>Deoksinivalenol</w:t>
            </w:r>
            <w:proofErr w:type="spellEnd"/>
          </w:p>
          <w:p w14:paraId="66D1D676" w14:textId="77777777" w:rsidR="00CE16B2" w:rsidRPr="00474B94" w:rsidRDefault="00CE16B2" w:rsidP="00997B90">
            <w:pPr>
              <w:spacing w:line="240" w:lineRule="auto"/>
              <w:jc w:val="both"/>
              <w:rPr>
                <w:rFonts w:ascii="Calibri" w:hAnsi="Calibri" w:cs="Calibri"/>
                <w:color w:val="000000"/>
                <w:szCs w:val="20"/>
                <w:lang w:val="sl-SI" w:eastAsia="sl-SI"/>
              </w:rPr>
            </w:pPr>
            <w:r w:rsidRPr="00474B94">
              <w:rPr>
                <w:rFonts w:ascii="Calibri" w:hAnsi="Calibri" w:cs="Calibri"/>
                <w:szCs w:val="20"/>
                <w:lang w:val="sl-SI" w:eastAsia="sl-SI"/>
              </w:rPr>
              <w:t>Toksina T2 in HT2</w:t>
            </w:r>
          </w:p>
        </w:tc>
      </w:tr>
      <w:tr w:rsidR="0011519B" w:rsidRPr="00474B94" w14:paraId="7C015A03" w14:textId="77777777" w:rsidTr="00757F0F">
        <w:trPr>
          <w:trHeight w:val="300"/>
        </w:trPr>
        <w:tc>
          <w:tcPr>
            <w:tcW w:w="0" w:type="auto"/>
          </w:tcPr>
          <w:p w14:paraId="5241A4F8" w14:textId="77777777" w:rsidR="00DB71C6" w:rsidRPr="00474B94" w:rsidRDefault="00DB71C6"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Koruzna moka, zdrob, koruza za neposredno uživanje (pokovka)</w:t>
            </w:r>
          </w:p>
        </w:tc>
        <w:tc>
          <w:tcPr>
            <w:tcW w:w="0" w:type="auto"/>
          </w:tcPr>
          <w:p w14:paraId="3B62A891" w14:textId="77777777" w:rsidR="00DB71C6" w:rsidRPr="00474B94" w:rsidRDefault="00DB71C6"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52E9A0C9" w14:textId="77777777" w:rsidR="00CE16B2" w:rsidRPr="00474B94" w:rsidRDefault="00CE16B2"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 xml:space="preserve">Atropin, </w:t>
            </w:r>
            <w:proofErr w:type="spellStart"/>
            <w:r w:rsidRPr="00474B94">
              <w:rPr>
                <w:rFonts w:ascii="Calibri" w:hAnsi="Calibri" w:cs="Calibri"/>
                <w:color w:val="000000"/>
                <w:szCs w:val="20"/>
                <w:lang w:val="sl-SI" w:eastAsia="sl-SI"/>
              </w:rPr>
              <w:t>skopolamin</w:t>
            </w:r>
            <w:proofErr w:type="spellEnd"/>
          </w:p>
          <w:p w14:paraId="67CA1E40" w14:textId="77777777" w:rsidR="00CE16B2" w:rsidRPr="00474B94" w:rsidRDefault="00CE16B2"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p w14:paraId="4FF77848" w14:textId="77777777" w:rsidR="00CE16B2" w:rsidRPr="00474B94" w:rsidRDefault="00CE16B2"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Deoksinivalenol</w:t>
            </w:r>
            <w:proofErr w:type="spellEnd"/>
          </w:p>
          <w:p w14:paraId="63CE45BC" w14:textId="77777777" w:rsidR="00CE16B2" w:rsidRPr="00474B94" w:rsidRDefault="00CE16B2"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Zearalenon</w:t>
            </w:r>
            <w:proofErr w:type="spellEnd"/>
          </w:p>
          <w:p w14:paraId="7B56267E" w14:textId="77777777" w:rsidR="00CE16B2" w:rsidRPr="00474B94" w:rsidRDefault="00CE16B2"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Toksina T2 in HT2</w:t>
            </w:r>
          </w:p>
          <w:p w14:paraId="330FB0E0" w14:textId="77777777" w:rsidR="00CE16B2" w:rsidRPr="00474B94" w:rsidRDefault="00CE16B2"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Fumonizini</w:t>
            </w:r>
            <w:proofErr w:type="spellEnd"/>
            <w:r w:rsidRPr="00474B94">
              <w:rPr>
                <w:rFonts w:ascii="Calibri" w:hAnsi="Calibri" w:cs="Calibri"/>
                <w:color w:val="000000"/>
                <w:szCs w:val="20"/>
                <w:lang w:val="sl-SI" w:eastAsia="sl-SI"/>
              </w:rPr>
              <w:t xml:space="preserve"> B1, B2</w:t>
            </w:r>
          </w:p>
        </w:tc>
      </w:tr>
      <w:tr w:rsidR="003F22FD" w:rsidRPr="00474B94" w14:paraId="6C975C4B" w14:textId="77777777" w:rsidTr="00757F0F">
        <w:trPr>
          <w:trHeight w:val="300"/>
        </w:trPr>
        <w:tc>
          <w:tcPr>
            <w:tcW w:w="0" w:type="auto"/>
            <w:hideMark/>
          </w:tcPr>
          <w:p w14:paraId="5AE720B8" w14:textId="77777777" w:rsidR="003F22FD" w:rsidRPr="00474B94" w:rsidRDefault="001E7DCF" w:rsidP="00DB71C6">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Proso v zrnju, prosena moka, prosena kaša</w:t>
            </w:r>
          </w:p>
        </w:tc>
        <w:tc>
          <w:tcPr>
            <w:tcW w:w="0" w:type="auto"/>
            <w:hideMark/>
          </w:tcPr>
          <w:p w14:paraId="6FDF27F4" w14:textId="77777777" w:rsidR="003F22FD" w:rsidRPr="00474B94" w:rsidRDefault="003F22FD"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5F0CB82B" w14:textId="77777777" w:rsidR="00CE16B2" w:rsidRPr="00474B94" w:rsidRDefault="00CE16B2"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Zearalenon</w:t>
            </w:r>
            <w:proofErr w:type="spellEnd"/>
          </w:p>
          <w:p w14:paraId="060245A2" w14:textId="77777777" w:rsidR="00CE16B2" w:rsidRPr="00474B94" w:rsidRDefault="00CE16B2"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Deoksinivalenol</w:t>
            </w:r>
            <w:proofErr w:type="spellEnd"/>
          </w:p>
          <w:p w14:paraId="2035FC92" w14:textId="77777777" w:rsidR="00CE16B2" w:rsidRPr="00474B94" w:rsidRDefault="00CE16B2"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p w14:paraId="522720AA" w14:textId="77777777" w:rsidR="00CE16B2" w:rsidRPr="00474B94" w:rsidRDefault="00CE16B2"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 xml:space="preserve">Atropin, </w:t>
            </w:r>
            <w:proofErr w:type="spellStart"/>
            <w:r w:rsidRPr="00474B94">
              <w:rPr>
                <w:rFonts w:ascii="Calibri" w:hAnsi="Calibri" w:cs="Calibri"/>
                <w:color w:val="000000"/>
                <w:szCs w:val="20"/>
                <w:lang w:val="sl-SI" w:eastAsia="sl-SI"/>
              </w:rPr>
              <w:t>skopolamin</w:t>
            </w:r>
            <w:proofErr w:type="spellEnd"/>
          </w:p>
          <w:p w14:paraId="421CF95E" w14:textId="77777777" w:rsidR="00A422AA" w:rsidRPr="00474B94" w:rsidRDefault="00CE16B2"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Toksina T2 in HT2</w:t>
            </w:r>
          </w:p>
        </w:tc>
      </w:tr>
      <w:tr w:rsidR="00757F0F" w:rsidRPr="00474B94" w14:paraId="69D99A88" w14:textId="77777777" w:rsidTr="00757F0F">
        <w:trPr>
          <w:trHeight w:val="300"/>
        </w:trPr>
        <w:tc>
          <w:tcPr>
            <w:tcW w:w="0" w:type="auto"/>
            <w:hideMark/>
          </w:tcPr>
          <w:p w14:paraId="5B618C75"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Riž</w:t>
            </w:r>
          </w:p>
        </w:tc>
        <w:tc>
          <w:tcPr>
            <w:tcW w:w="0" w:type="auto"/>
            <w:hideMark/>
          </w:tcPr>
          <w:p w14:paraId="48563FFE"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Zearalenon</w:t>
            </w:r>
            <w:proofErr w:type="spellEnd"/>
          </w:p>
          <w:p w14:paraId="2FE1C4CC"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p w14:paraId="03479191"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r w:rsidRPr="00474B94">
              <w:rPr>
                <w:rFonts w:ascii="Calibri" w:hAnsi="Calibri" w:cs="Calibri"/>
                <w:color w:val="000000"/>
                <w:szCs w:val="20"/>
                <w:lang w:val="sl-SI" w:eastAsia="sl-SI"/>
              </w:rPr>
              <w:t>, As</w:t>
            </w:r>
          </w:p>
          <w:p w14:paraId="6BA817C7"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2AA51EAA"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Deoksinivalenol</w:t>
            </w:r>
            <w:proofErr w:type="spellEnd"/>
          </w:p>
          <w:p w14:paraId="1B96236C"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Toksina T2 in HT2</w:t>
            </w:r>
          </w:p>
        </w:tc>
      </w:tr>
      <w:tr w:rsidR="00757F0F" w:rsidRPr="00474B94" w14:paraId="234F37E8" w14:textId="77777777" w:rsidTr="00757F0F">
        <w:trPr>
          <w:trHeight w:val="300"/>
        </w:trPr>
        <w:tc>
          <w:tcPr>
            <w:tcW w:w="0" w:type="auto"/>
            <w:hideMark/>
          </w:tcPr>
          <w:p w14:paraId="5C0A4B5D"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 xml:space="preserve">Prigrizki in proizvodi za zajtrk (ploščice, tablice, </w:t>
            </w:r>
            <w:proofErr w:type="spellStart"/>
            <w:r w:rsidRPr="00474B94">
              <w:rPr>
                <w:rFonts w:ascii="Calibri" w:hAnsi="Calibri" w:cs="Calibri"/>
                <w:color w:val="000000"/>
                <w:szCs w:val="20"/>
                <w:lang w:val="sl-SI" w:eastAsia="sl-SI"/>
              </w:rPr>
              <w:t>muesli</w:t>
            </w:r>
            <w:proofErr w:type="spellEnd"/>
            <w:r w:rsidRPr="00474B94">
              <w:rPr>
                <w:rFonts w:ascii="Calibri" w:hAnsi="Calibri" w:cs="Calibri"/>
                <w:color w:val="000000"/>
                <w:szCs w:val="20"/>
                <w:lang w:val="sl-SI" w:eastAsia="sl-SI"/>
              </w:rPr>
              <w:t xml:space="preserve">, kosmiči, </w:t>
            </w:r>
            <w:proofErr w:type="spellStart"/>
            <w:r w:rsidRPr="00474B94">
              <w:rPr>
                <w:rFonts w:ascii="Calibri" w:hAnsi="Calibri" w:cs="Calibri"/>
                <w:color w:val="000000"/>
                <w:szCs w:val="20"/>
                <w:lang w:val="sl-SI" w:eastAsia="sl-SI"/>
              </w:rPr>
              <w:t>crispy</w:t>
            </w:r>
            <w:proofErr w:type="spellEnd"/>
            <w:r w:rsidRPr="00474B94">
              <w:rPr>
                <w:rFonts w:ascii="Calibri" w:hAnsi="Calibri" w:cs="Calibri"/>
                <w:color w:val="000000"/>
                <w:szCs w:val="20"/>
                <w:lang w:val="sl-SI" w:eastAsia="sl-SI"/>
              </w:rPr>
              <w:t>, piškoti iz žit)</w:t>
            </w:r>
          </w:p>
        </w:tc>
        <w:tc>
          <w:tcPr>
            <w:tcW w:w="0" w:type="auto"/>
            <w:hideMark/>
          </w:tcPr>
          <w:p w14:paraId="11FA2793"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Zearalenon</w:t>
            </w:r>
            <w:proofErr w:type="spellEnd"/>
          </w:p>
          <w:p w14:paraId="44CCDE63"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Deoksinivalenol</w:t>
            </w:r>
            <w:proofErr w:type="spellEnd"/>
          </w:p>
          <w:p w14:paraId="027C4759"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74C9CA77"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 xml:space="preserve">Atropin, </w:t>
            </w:r>
            <w:proofErr w:type="spellStart"/>
            <w:r w:rsidRPr="00474B94">
              <w:rPr>
                <w:rFonts w:ascii="Calibri" w:hAnsi="Calibri" w:cs="Calibri"/>
                <w:color w:val="000000"/>
                <w:szCs w:val="20"/>
                <w:lang w:val="sl-SI" w:eastAsia="sl-SI"/>
              </w:rPr>
              <w:t>skopolamin</w:t>
            </w:r>
            <w:proofErr w:type="spellEnd"/>
          </w:p>
          <w:p w14:paraId="7C692CB8"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p w14:paraId="69E57891"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Toksina T2 in HT2</w:t>
            </w:r>
          </w:p>
        </w:tc>
      </w:tr>
      <w:tr w:rsidR="00757F0F" w:rsidRPr="00474B94" w14:paraId="5E41E3B0" w14:textId="77777777" w:rsidTr="00757F0F">
        <w:trPr>
          <w:trHeight w:val="300"/>
        </w:trPr>
        <w:tc>
          <w:tcPr>
            <w:tcW w:w="0" w:type="auto"/>
            <w:hideMark/>
          </w:tcPr>
          <w:p w14:paraId="312081F8"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 xml:space="preserve">Prigrizki in proizvodi za zajtrk (ploščice, tablice, </w:t>
            </w:r>
            <w:proofErr w:type="spellStart"/>
            <w:r w:rsidRPr="00474B94">
              <w:rPr>
                <w:rFonts w:ascii="Calibri" w:hAnsi="Calibri" w:cs="Calibri"/>
                <w:color w:val="000000"/>
                <w:szCs w:val="20"/>
                <w:lang w:val="sl-SI" w:eastAsia="sl-SI"/>
              </w:rPr>
              <w:t>muesli</w:t>
            </w:r>
            <w:proofErr w:type="spellEnd"/>
            <w:r w:rsidRPr="00474B94">
              <w:rPr>
                <w:rFonts w:ascii="Calibri" w:hAnsi="Calibri" w:cs="Calibri"/>
                <w:color w:val="000000"/>
                <w:szCs w:val="20"/>
                <w:lang w:val="sl-SI" w:eastAsia="sl-SI"/>
              </w:rPr>
              <w:t xml:space="preserve">, kosmiči, </w:t>
            </w:r>
            <w:proofErr w:type="spellStart"/>
            <w:r w:rsidRPr="00474B94">
              <w:rPr>
                <w:rFonts w:ascii="Calibri" w:hAnsi="Calibri" w:cs="Calibri"/>
                <w:color w:val="000000"/>
                <w:szCs w:val="20"/>
                <w:lang w:val="sl-SI" w:eastAsia="sl-SI"/>
              </w:rPr>
              <w:t>crispy</w:t>
            </w:r>
            <w:proofErr w:type="spellEnd"/>
            <w:r w:rsidRPr="00474B94">
              <w:rPr>
                <w:rFonts w:ascii="Calibri" w:hAnsi="Calibri" w:cs="Calibri"/>
                <w:color w:val="000000"/>
                <w:szCs w:val="20"/>
                <w:lang w:val="sl-SI" w:eastAsia="sl-SI"/>
              </w:rPr>
              <w:t>, piškoti iz žit - na osnovi koruze)</w:t>
            </w:r>
          </w:p>
        </w:tc>
        <w:tc>
          <w:tcPr>
            <w:tcW w:w="0" w:type="auto"/>
            <w:hideMark/>
          </w:tcPr>
          <w:p w14:paraId="4726D3E5"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Deoksinivalenol</w:t>
            </w:r>
            <w:proofErr w:type="spellEnd"/>
          </w:p>
          <w:p w14:paraId="379BD900"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70E0A28C"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 xml:space="preserve">Atropin, </w:t>
            </w:r>
            <w:proofErr w:type="spellStart"/>
            <w:r w:rsidRPr="00474B94">
              <w:rPr>
                <w:rFonts w:ascii="Calibri" w:hAnsi="Calibri" w:cs="Calibri"/>
                <w:color w:val="000000"/>
                <w:szCs w:val="20"/>
                <w:lang w:val="sl-SI" w:eastAsia="sl-SI"/>
              </w:rPr>
              <w:t>skopolamin</w:t>
            </w:r>
            <w:proofErr w:type="spellEnd"/>
          </w:p>
          <w:p w14:paraId="74C8D4FC"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p w14:paraId="579FB8C3"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Zearalenon</w:t>
            </w:r>
            <w:proofErr w:type="spellEnd"/>
          </w:p>
          <w:p w14:paraId="257FFC5D"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Toksina T2 in HT2</w:t>
            </w:r>
          </w:p>
          <w:p w14:paraId="3A01485D"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Fumonizini</w:t>
            </w:r>
            <w:proofErr w:type="spellEnd"/>
            <w:r w:rsidRPr="00474B94">
              <w:rPr>
                <w:rFonts w:ascii="Calibri" w:hAnsi="Calibri" w:cs="Calibri"/>
                <w:color w:val="000000"/>
                <w:szCs w:val="20"/>
                <w:lang w:val="sl-SI" w:eastAsia="sl-SI"/>
              </w:rPr>
              <w:t xml:space="preserve"> B1, B2</w:t>
            </w:r>
          </w:p>
        </w:tc>
      </w:tr>
      <w:tr w:rsidR="00757F0F" w:rsidRPr="00474B94" w14:paraId="4E4D899B" w14:textId="77777777" w:rsidTr="00757F0F">
        <w:trPr>
          <w:trHeight w:val="300"/>
        </w:trPr>
        <w:tc>
          <w:tcPr>
            <w:tcW w:w="0" w:type="auto"/>
            <w:hideMark/>
          </w:tcPr>
          <w:p w14:paraId="20C8B0DB"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Testenine in rezanci</w:t>
            </w:r>
          </w:p>
        </w:tc>
        <w:tc>
          <w:tcPr>
            <w:tcW w:w="0" w:type="auto"/>
            <w:hideMark/>
          </w:tcPr>
          <w:p w14:paraId="4E3573D6"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Deoksinivalenol</w:t>
            </w:r>
            <w:proofErr w:type="spellEnd"/>
          </w:p>
          <w:p w14:paraId="73A9AE02"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Zearalenon</w:t>
            </w:r>
            <w:proofErr w:type="spellEnd"/>
          </w:p>
          <w:p w14:paraId="4F8577B0"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Toksina T2 in HT2</w:t>
            </w:r>
          </w:p>
        </w:tc>
      </w:tr>
      <w:tr w:rsidR="00757F0F" w:rsidRPr="00474B94" w14:paraId="4221DD3A" w14:textId="77777777" w:rsidTr="00757F0F">
        <w:trPr>
          <w:trHeight w:val="300"/>
        </w:trPr>
        <w:tc>
          <w:tcPr>
            <w:tcW w:w="0" w:type="auto"/>
            <w:hideMark/>
          </w:tcPr>
          <w:p w14:paraId="0FA4E404"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Posušene začimbe (plodovi)</w:t>
            </w:r>
          </w:p>
        </w:tc>
        <w:tc>
          <w:tcPr>
            <w:tcW w:w="0" w:type="auto"/>
            <w:hideMark/>
          </w:tcPr>
          <w:p w14:paraId="43CC25B9"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PAO</w:t>
            </w:r>
          </w:p>
          <w:p w14:paraId="09D013DC"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p w14:paraId="0E9696BF"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p>
        </w:tc>
      </w:tr>
      <w:tr w:rsidR="00757F0F" w:rsidRPr="00474B94" w14:paraId="40C38E15" w14:textId="77777777" w:rsidTr="00757F0F">
        <w:trPr>
          <w:trHeight w:val="300"/>
        </w:trPr>
        <w:tc>
          <w:tcPr>
            <w:tcW w:w="0" w:type="auto"/>
            <w:hideMark/>
          </w:tcPr>
          <w:p w14:paraId="2830CA9F"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Mešanice oreščkov</w:t>
            </w:r>
          </w:p>
        </w:tc>
        <w:tc>
          <w:tcPr>
            <w:tcW w:w="0" w:type="auto"/>
            <w:hideMark/>
          </w:tcPr>
          <w:p w14:paraId="72D9F35A" w14:textId="77777777" w:rsidR="00757F0F" w:rsidRPr="00474B94" w:rsidRDefault="00757F0F" w:rsidP="00757F0F">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2E59A960" w14:textId="77777777" w:rsidR="00757F0F" w:rsidRPr="00474B94" w:rsidRDefault="00757F0F" w:rsidP="00757F0F">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tc>
      </w:tr>
      <w:tr w:rsidR="00757F0F" w:rsidRPr="00474B94" w14:paraId="27DF8B93" w14:textId="77777777" w:rsidTr="00757F0F">
        <w:trPr>
          <w:trHeight w:val="300"/>
        </w:trPr>
        <w:tc>
          <w:tcPr>
            <w:tcW w:w="0" w:type="auto"/>
            <w:hideMark/>
          </w:tcPr>
          <w:p w14:paraId="292E9D0A" w14:textId="77777777" w:rsidR="00757F0F" w:rsidRPr="00474B94" w:rsidRDefault="00757F0F" w:rsidP="00757F0F">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Suhe fige</w:t>
            </w:r>
          </w:p>
        </w:tc>
        <w:tc>
          <w:tcPr>
            <w:tcW w:w="0" w:type="auto"/>
            <w:hideMark/>
          </w:tcPr>
          <w:p w14:paraId="7C4B4133" w14:textId="77777777" w:rsidR="00757F0F" w:rsidRPr="00474B94" w:rsidRDefault="00757F0F" w:rsidP="00757F0F">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6E11470C" w14:textId="77777777" w:rsidR="00757F0F" w:rsidRPr="00474B94" w:rsidRDefault="00757F0F" w:rsidP="00757F0F">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tc>
      </w:tr>
      <w:tr w:rsidR="00757F0F" w:rsidRPr="00474B94" w14:paraId="3C9FB06D" w14:textId="77777777" w:rsidTr="00757F0F">
        <w:trPr>
          <w:trHeight w:val="300"/>
        </w:trPr>
        <w:tc>
          <w:tcPr>
            <w:tcW w:w="0" w:type="auto"/>
            <w:hideMark/>
          </w:tcPr>
          <w:p w14:paraId="45FA55C0"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Rozine, sultanine, korinte</w:t>
            </w:r>
          </w:p>
        </w:tc>
        <w:tc>
          <w:tcPr>
            <w:tcW w:w="0" w:type="auto"/>
            <w:hideMark/>
          </w:tcPr>
          <w:p w14:paraId="2FB88E4D"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5637FADC"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tc>
      </w:tr>
      <w:tr w:rsidR="00757F0F" w:rsidRPr="00474B94" w14:paraId="0855B8AE" w14:textId="77777777" w:rsidTr="00757F0F">
        <w:trPr>
          <w:trHeight w:val="300"/>
        </w:trPr>
        <w:tc>
          <w:tcPr>
            <w:tcW w:w="0" w:type="auto"/>
            <w:hideMark/>
          </w:tcPr>
          <w:p w14:paraId="55400BA8" w14:textId="77777777" w:rsidR="00757F0F" w:rsidRPr="00474B94" w:rsidRDefault="00757F0F" w:rsidP="00757F0F">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Suho sadje (razen suhih fig, rozin, sultanin, korint)</w:t>
            </w:r>
          </w:p>
        </w:tc>
        <w:tc>
          <w:tcPr>
            <w:tcW w:w="0" w:type="auto"/>
            <w:hideMark/>
          </w:tcPr>
          <w:p w14:paraId="150BFF81" w14:textId="77777777" w:rsidR="00757F0F" w:rsidRPr="00474B94" w:rsidRDefault="00757F0F" w:rsidP="00757F0F">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tc>
      </w:tr>
      <w:tr w:rsidR="00757F0F" w:rsidRPr="00757F0F" w14:paraId="406AF168" w14:textId="77777777" w:rsidTr="00757F0F">
        <w:trPr>
          <w:trHeight w:val="300"/>
        </w:trPr>
        <w:tc>
          <w:tcPr>
            <w:tcW w:w="0" w:type="auto"/>
            <w:hideMark/>
          </w:tcPr>
          <w:p w14:paraId="5B9AA342"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Semena oljnic</w:t>
            </w:r>
          </w:p>
        </w:tc>
        <w:tc>
          <w:tcPr>
            <w:tcW w:w="0" w:type="auto"/>
            <w:hideMark/>
          </w:tcPr>
          <w:p w14:paraId="5675EFB8"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057A5065"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p>
        </w:tc>
      </w:tr>
      <w:tr w:rsidR="00757F0F" w:rsidRPr="00474B94" w14:paraId="443D50DB" w14:textId="77777777" w:rsidTr="00757F0F">
        <w:trPr>
          <w:trHeight w:val="300"/>
        </w:trPr>
        <w:tc>
          <w:tcPr>
            <w:tcW w:w="0" w:type="auto"/>
            <w:hideMark/>
          </w:tcPr>
          <w:p w14:paraId="61BBFDE4"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Čokolada</w:t>
            </w:r>
          </w:p>
        </w:tc>
        <w:tc>
          <w:tcPr>
            <w:tcW w:w="0" w:type="auto"/>
            <w:hideMark/>
          </w:tcPr>
          <w:p w14:paraId="04080F3D" w14:textId="77777777" w:rsidR="00757F0F" w:rsidRPr="00474B94" w:rsidRDefault="00757F0F" w:rsidP="00757F0F">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Cd</w:t>
            </w:r>
            <w:proofErr w:type="spellEnd"/>
          </w:p>
        </w:tc>
      </w:tr>
      <w:tr w:rsidR="00757F0F" w:rsidRPr="00474B94" w14:paraId="47C6099D" w14:textId="77777777" w:rsidTr="00757F0F">
        <w:trPr>
          <w:trHeight w:val="300"/>
        </w:trPr>
        <w:tc>
          <w:tcPr>
            <w:tcW w:w="0" w:type="auto"/>
            <w:hideMark/>
          </w:tcPr>
          <w:p w14:paraId="7F53B626"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Kakavov prah, ki se prodaja končnim potrošnikom ali se uporablja kot sestavina (npr. čokoladni napitki)</w:t>
            </w:r>
          </w:p>
        </w:tc>
        <w:tc>
          <w:tcPr>
            <w:tcW w:w="0" w:type="auto"/>
            <w:hideMark/>
          </w:tcPr>
          <w:p w14:paraId="497FD2C7" w14:textId="77777777" w:rsidR="00757F0F" w:rsidRPr="00474B94" w:rsidRDefault="00757F0F" w:rsidP="00757F0F">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Cd</w:t>
            </w:r>
            <w:proofErr w:type="spellEnd"/>
          </w:p>
        </w:tc>
      </w:tr>
      <w:tr w:rsidR="00757F0F" w:rsidRPr="00474B94" w14:paraId="34DD0EFC" w14:textId="77777777" w:rsidTr="00757F0F">
        <w:trPr>
          <w:trHeight w:val="300"/>
        </w:trPr>
        <w:tc>
          <w:tcPr>
            <w:tcW w:w="0" w:type="auto"/>
            <w:hideMark/>
          </w:tcPr>
          <w:p w14:paraId="136BA667"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Pražena zrna kave in mleta pražena kava</w:t>
            </w:r>
          </w:p>
        </w:tc>
        <w:tc>
          <w:tcPr>
            <w:tcW w:w="0" w:type="auto"/>
            <w:hideMark/>
          </w:tcPr>
          <w:p w14:paraId="23DB7325" w14:textId="77777777" w:rsidR="00757F0F" w:rsidRPr="00474B94" w:rsidRDefault="00757F0F" w:rsidP="00757F0F">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tc>
      </w:tr>
      <w:tr w:rsidR="00757F0F" w:rsidRPr="00474B94" w14:paraId="7EE0D9B9" w14:textId="77777777" w:rsidTr="00757F0F">
        <w:trPr>
          <w:trHeight w:val="300"/>
        </w:trPr>
        <w:tc>
          <w:tcPr>
            <w:tcW w:w="0" w:type="auto"/>
            <w:hideMark/>
          </w:tcPr>
          <w:p w14:paraId="1F94AA66"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Sončnično olje</w:t>
            </w:r>
          </w:p>
        </w:tc>
        <w:tc>
          <w:tcPr>
            <w:tcW w:w="0" w:type="auto"/>
            <w:hideMark/>
          </w:tcPr>
          <w:p w14:paraId="2559BE28" w14:textId="77777777" w:rsidR="00757F0F" w:rsidRPr="00474B94" w:rsidRDefault="00757F0F" w:rsidP="00757F0F">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PAO</w:t>
            </w:r>
          </w:p>
        </w:tc>
      </w:tr>
      <w:tr w:rsidR="00757F0F" w:rsidRPr="00757F0F" w14:paraId="77CDEA60" w14:textId="77777777" w:rsidTr="00757F0F">
        <w:trPr>
          <w:trHeight w:val="300"/>
        </w:trPr>
        <w:tc>
          <w:tcPr>
            <w:tcW w:w="0" w:type="auto"/>
            <w:hideMark/>
          </w:tcPr>
          <w:p w14:paraId="130D7C34"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Oljčno olje</w:t>
            </w:r>
          </w:p>
        </w:tc>
        <w:tc>
          <w:tcPr>
            <w:tcW w:w="0" w:type="auto"/>
            <w:hideMark/>
          </w:tcPr>
          <w:p w14:paraId="0762A33F" w14:textId="77777777" w:rsidR="00757F0F" w:rsidRPr="00474B94" w:rsidRDefault="00757F0F" w:rsidP="00757F0F">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PAO</w:t>
            </w:r>
          </w:p>
          <w:p w14:paraId="6E1D5EE2" w14:textId="77777777" w:rsidR="00757F0F" w:rsidRPr="00474B94" w:rsidRDefault="00757F0F" w:rsidP="00757F0F">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 xml:space="preserve">3-MCPD in </w:t>
            </w:r>
            <w:proofErr w:type="spellStart"/>
            <w:r w:rsidRPr="00474B94">
              <w:rPr>
                <w:rFonts w:ascii="Calibri" w:hAnsi="Calibri" w:cs="Calibri"/>
                <w:color w:val="000000"/>
                <w:szCs w:val="20"/>
                <w:lang w:val="sl-SI" w:eastAsia="sl-SI"/>
              </w:rPr>
              <w:t>Glicidil</w:t>
            </w:r>
            <w:proofErr w:type="spellEnd"/>
            <w:r w:rsidRPr="00474B94">
              <w:rPr>
                <w:rFonts w:ascii="Calibri" w:hAnsi="Calibri" w:cs="Calibri"/>
                <w:color w:val="000000"/>
                <w:szCs w:val="20"/>
                <w:lang w:val="sl-SI" w:eastAsia="sl-SI"/>
              </w:rPr>
              <w:t xml:space="preserve"> estri</w:t>
            </w:r>
          </w:p>
        </w:tc>
      </w:tr>
      <w:tr w:rsidR="00757F0F" w:rsidRPr="00474B94" w14:paraId="4DFF24BA" w14:textId="77777777" w:rsidTr="00757F0F">
        <w:trPr>
          <w:trHeight w:val="300"/>
        </w:trPr>
        <w:tc>
          <w:tcPr>
            <w:tcW w:w="0" w:type="auto"/>
            <w:hideMark/>
          </w:tcPr>
          <w:p w14:paraId="31A562D5"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Olje oljne ogrščice</w:t>
            </w:r>
          </w:p>
        </w:tc>
        <w:tc>
          <w:tcPr>
            <w:tcW w:w="0" w:type="auto"/>
            <w:hideMark/>
          </w:tcPr>
          <w:p w14:paraId="30CD45E5" w14:textId="77777777" w:rsidR="00757F0F" w:rsidRPr="00474B94" w:rsidRDefault="00757F0F" w:rsidP="00757F0F">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PAO</w:t>
            </w:r>
          </w:p>
        </w:tc>
      </w:tr>
      <w:tr w:rsidR="00757F0F" w:rsidRPr="00474B94" w14:paraId="1BF238B3" w14:textId="77777777" w:rsidTr="00757F0F">
        <w:trPr>
          <w:trHeight w:val="300"/>
        </w:trPr>
        <w:tc>
          <w:tcPr>
            <w:tcW w:w="0" w:type="auto"/>
            <w:hideMark/>
          </w:tcPr>
          <w:p w14:paraId="5030D8CC"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Orehovo in lešnikovo olje</w:t>
            </w:r>
          </w:p>
        </w:tc>
        <w:tc>
          <w:tcPr>
            <w:tcW w:w="0" w:type="auto"/>
            <w:hideMark/>
          </w:tcPr>
          <w:p w14:paraId="7CF9F328"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PAO</w:t>
            </w:r>
          </w:p>
        </w:tc>
      </w:tr>
      <w:tr w:rsidR="00757F0F" w:rsidRPr="00474B94" w14:paraId="22BF5EE2" w14:textId="77777777" w:rsidTr="00757F0F">
        <w:trPr>
          <w:trHeight w:val="300"/>
        </w:trPr>
        <w:tc>
          <w:tcPr>
            <w:tcW w:w="0" w:type="auto"/>
            <w:hideMark/>
          </w:tcPr>
          <w:p w14:paraId="3675E58C"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Grozdni sok, grozdni nektar, grozdni mošt, namenjeni neposredni prehrani ljudi</w:t>
            </w:r>
          </w:p>
        </w:tc>
        <w:tc>
          <w:tcPr>
            <w:tcW w:w="0" w:type="auto"/>
            <w:hideMark/>
          </w:tcPr>
          <w:p w14:paraId="63F40060"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tc>
      </w:tr>
      <w:tr w:rsidR="00757F0F" w:rsidRPr="00474B94" w14:paraId="58C2215C" w14:textId="77777777" w:rsidTr="00757F0F">
        <w:trPr>
          <w:trHeight w:val="300"/>
        </w:trPr>
        <w:tc>
          <w:tcPr>
            <w:tcW w:w="0" w:type="auto"/>
            <w:hideMark/>
          </w:tcPr>
          <w:p w14:paraId="22A7CF2F"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Sadni sokovi in sadni nektarji</w:t>
            </w:r>
          </w:p>
        </w:tc>
        <w:tc>
          <w:tcPr>
            <w:tcW w:w="0" w:type="auto"/>
            <w:hideMark/>
          </w:tcPr>
          <w:p w14:paraId="1AC3F1B4"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Patulin</w:t>
            </w:r>
            <w:proofErr w:type="spellEnd"/>
          </w:p>
          <w:p w14:paraId="6A1C3FA2"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p>
        </w:tc>
      </w:tr>
      <w:tr w:rsidR="00757F0F" w:rsidRPr="00474B94" w14:paraId="15C8A65B" w14:textId="77777777" w:rsidTr="00757F0F">
        <w:trPr>
          <w:trHeight w:val="300"/>
        </w:trPr>
        <w:tc>
          <w:tcPr>
            <w:tcW w:w="0" w:type="auto"/>
            <w:hideMark/>
          </w:tcPr>
          <w:p w14:paraId="2A86BBC3"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Pijače v pločevinkah</w:t>
            </w:r>
          </w:p>
        </w:tc>
        <w:tc>
          <w:tcPr>
            <w:tcW w:w="0" w:type="auto"/>
            <w:hideMark/>
          </w:tcPr>
          <w:p w14:paraId="0DDDEC8D"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Sn</w:t>
            </w:r>
            <w:proofErr w:type="spellEnd"/>
          </w:p>
        </w:tc>
      </w:tr>
      <w:tr w:rsidR="00757F0F" w:rsidRPr="00474B94" w14:paraId="54D371B2" w14:textId="77777777" w:rsidTr="00757F0F">
        <w:trPr>
          <w:trHeight w:val="300"/>
        </w:trPr>
        <w:tc>
          <w:tcPr>
            <w:tcW w:w="0" w:type="auto"/>
            <w:hideMark/>
          </w:tcPr>
          <w:p w14:paraId="4DA2AF53"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Ocvrt krompir (pripravljen za uživanje)</w:t>
            </w:r>
          </w:p>
        </w:tc>
        <w:tc>
          <w:tcPr>
            <w:tcW w:w="0" w:type="auto"/>
            <w:hideMark/>
          </w:tcPr>
          <w:p w14:paraId="752CDAD1"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757F0F" w:rsidRPr="00474B94" w14:paraId="73ACF041" w14:textId="77777777" w:rsidTr="00757F0F">
        <w:trPr>
          <w:trHeight w:val="300"/>
        </w:trPr>
        <w:tc>
          <w:tcPr>
            <w:tcW w:w="0" w:type="auto"/>
            <w:hideMark/>
          </w:tcPr>
          <w:p w14:paraId="4EBD978C"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Krompirjev čips</w:t>
            </w:r>
          </w:p>
        </w:tc>
        <w:tc>
          <w:tcPr>
            <w:tcW w:w="0" w:type="auto"/>
            <w:hideMark/>
          </w:tcPr>
          <w:p w14:paraId="5A6BC68D"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757F0F" w:rsidRPr="00474B94" w14:paraId="43761C1F" w14:textId="77777777" w:rsidTr="00757F0F">
        <w:trPr>
          <w:trHeight w:val="300"/>
        </w:trPr>
        <w:tc>
          <w:tcPr>
            <w:tcW w:w="0" w:type="auto"/>
            <w:hideMark/>
          </w:tcPr>
          <w:p w14:paraId="4C89D012"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Mehek kruh</w:t>
            </w:r>
          </w:p>
        </w:tc>
        <w:tc>
          <w:tcPr>
            <w:tcW w:w="0" w:type="auto"/>
            <w:hideMark/>
          </w:tcPr>
          <w:p w14:paraId="5E001017"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757F0F" w:rsidRPr="00474B94" w14:paraId="7F6C885F" w14:textId="77777777" w:rsidTr="00757F0F">
        <w:trPr>
          <w:trHeight w:val="300"/>
        </w:trPr>
        <w:tc>
          <w:tcPr>
            <w:tcW w:w="0" w:type="auto"/>
            <w:hideMark/>
          </w:tcPr>
          <w:p w14:paraId="25219BF8"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Piškoti in oblati</w:t>
            </w:r>
          </w:p>
        </w:tc>
        <w:tc>
          <w:tcPr>
            <w:tcW w:w="0" w:type="auto"/>
            <w:hideMark/>
          </w:tcPr>
          <w:p w14:paraId="1569303E"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757F0F" w:rsidRPr="00474B94" w14:paraId="3C2F68B8" w14:textId="77777777" w:rsidTr="00757F0F">
        <w:trPr>
          <w:trHeight w:val="300"/>
        </w:trPr>
        <w:tc>
          <w:tcPr>
            <w:tcW w:w="0" w:type="auto"/>
            <w:hideMark/>
          </w:tcPr>
          <w:p w14:paraId="01B89A27"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Kruh pita, mehiške tortilje</w:t>
            </w:r>
          </w:p>
        </w:tc>
        <w:tc>
          <w:tcPr>
            <w:tcW w:w="0" w:type="auto"/>
            <w:hideMark/>
          </w:tcPr>
          <w:p w14:paraId="21FE848A"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757F0F" w:rsidRPr="00474B94" w14:paraId="6504A7C9" w14:textId="77777777" w:rsidTr="00757F0F">
        <w:trPr>
          <w:trHeight w:val="300"/>
        </w:trPr>
        <w:tc>
          <w:tcPr>
            <w:tcW w:w="0" w:type="auto"/>
            <w:hideMark/>
          </w:tcPr>
          <w:p w14:paraId="01D1295F"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Instant kava</w:t>
            </w:r>
          </w:p>
        </w:tc>
        <w:tc>
          <w:tcPr>
            <w:tcW w:w="0" w:type="auto"/>
            <w:hideMark/>
          </w:tcPr>
          <w:p w14:paraId="502CE2C6"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757F0F" w:rsidRPr="00474B94" w14:paraId="76CBC4A6" w14:textId="77777777" w:rsidTr="00757F0F">
        <w:trPr>
          <w:trHeight w:val="300"/>
        </w:trPr>
        <w:tc>
          <w:tcPr>
            <w:tcW w:w="0" w:type="auto"/>
            <w:hideMark/>
          </w:tcPr>
          <w:p w14:paraId="7EA5C366"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Pražena kakavova zrna in izdelki iz kakava</w:t>
            </w:r>
          </w:p>
        </w:tc>
        <w:tc>
          <w:tcPr>
            <w:tcW w:w="0" w:type="auto"/>
            <w:hideMark/>
          </w:tcPr>
          <w:p w14:paraId="38462A26"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757F0F" w:rsidRPr="00474B94" w14:paraId="10104F3D" w14:textId="77777777" w:rsidTr="00757F0F">
        <w:trPr>
          <w:trHeight w:val="300"/>
        </w:trPr>
        <w:tc>
          <w:tcPr>
            <w:tcW w:w="0" w:type="auto"/>
            <w:hideMark/>
          </w:tcPr>
          <w:p w14:paraId="02441423"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Palačinke</w:t>
            </w:r>
          </w:p>
        </w:tc>
        <w:tc>
          <w:tcPr>
            <w:tcW w:w="0" w:type="auto"/>
            <w:hideMark/>
          </w:tcPr>
          <w:p w14:paraId="08C531B3"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757F0F" w:rsidRPr="00997B90" w14:paraId="3BB954B5" w14:textId="77777777" w:rsidTr="00757F0F">
        <w:trPr>
          <w:trHeight w:val="300"/>
        </w:trPr>
        <w:tc>
          <w:tcPr>
            <w:tcW w:w="0" w:type="auto"/>
            <w:hideMark/>
          </w:tcPr>
          <w:p w14:paraId="5CBC8BE6" w14:textId="77777777" w:rsidR="00757F0F" w:rsidRPr="00474B94" w:rsidRDefault="00757F0F" w:rsidP="004B1B2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Medenjaki</w:t>
            </w:r>
          </w:p>
        </w:tc>
        <w:tc>
          <w:tcPr>
            <w:tcW w:w="0" w:type="auto"/>
            <w:hideMark/>
          </w:tcPr>
          <w:p w14:paraId="484FE2B7" w14:textId="77777777" w:rsidR="00757F0F" w:rsidRPr="00474B94" w:rsidRDefault="00757F0F" w:rsidP="004B1B27">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757F0F" w:rsidRPr="00997B90" w14:paraId="106D9DC7" w14:textId="77777777" w:rsidTr="00757F0F">
        <w:trPr>
          <w:trHeight w:val="300"/>
        </w:trPr>
        <w:tc>
          <w:tcPr>
            <w:tcW w:w="0" w:type="auto"/>
            <w:hideMark/>
          </w:tcPr>
          <w:p w14:paraId="4FF36F81" w14:textId="77777777" w:rsidR="00757F0F" w:rsidRDefault="00757F0F" w:rsidP="004B1B27">
            <w:pPr>
              <w:spacing w:line="240" w:lineRule="auto"/>
              <w:rPr>
                <w:rFonts w:ascii="Calibri" w:hAnsi="Calibri" w:cs="Calibri"/>
                <w:color w:val="000000"/>
                <w:szCs w:val="20"/>
                <w:lang w:val="sl-SI" w:eastAsia="sl-SI"/>
              </w:rPr>
            </w:pPr>
            <w:r w:rsidRPr="00DC3C21">
              <w:rPr>
                <w:rFonts w:ascii="Calibri" w:hAnsi="Calibri" w:cs="Calibri"/>
                <w:color w:val="000000"/>
                <w:szCs w:val="20"/>
                <w:lang w:val="sl-SI" w:eastAsia="sl-SI"/>
              </w:rPr>
              <w:t>Prekajeni mesni izdelki</w:t>
            </w:r>
          </w:p>
        </w:tc>
        <w:tc>
          <w:tcPr>
            <w:tcW w:w="0" w:type="auto"/>
            <w:hideMark/>
          </w:tcPr>
          <w:p w14:paraId="49099A34"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757F0F" w:rsidRPr="00997B90" w14:paraId="4D60AF0D" w14:textId="77777777" w:rsidTr="00757F0F">
        <w:trPr>
          <w:trHeight w:val="300"/>
        </w:trPr>
        <w:tc>
          <w:tcPr>
            <w:tcW w:w="0" w:type="auto"/>
            <w:hideMark/>
          </w:tcPr>
          <w:p w14:paraId="584A8973"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Surovo mleko</w:t>
            </w:r>
          </w:p>
        </w:tc>
        <w:tc>
          <w:tcPr>
            <w:tcW w:w="0" w:type="auto"/>
            <w:hideMark/>
          </w:tcPr>
          <w:p w14:paraId="3E87D66C"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 M1</w:t>
            </w:r>
          </w:p>
          <w:p w14:paraId="7C39B84F" w14:textId="77777777" w:rsidR="00757F0F"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p>
        </w:tc>
      </w:tr>
      <w:tr w:rsidR="00757F0F" w:rsidRPr="00757F0F" w14:paraId="52F92868" w14:textId="77777777" w:rsidTr="00757F0F">
        <w:trPr>
          <w:trHeight w:val="300"/>
        </w:trPr>
        <w:tc>
          <w:tcPr>
            <w:tcW w:w="0" w:type="auto"/>
            <w:hideMark/>
          </w:tcPr>
          <w:p w14:paraId="11286569" w14:textId="77777777" w:rsidR="00757F0F" w:rsidRPr="00757F0F" w:rsidRDefault="00757F0F" w:rsidP="004B1B27">
            <w:pPr>
              <w:spacing w:line="240" w:lineRule="auto"/>
              <w:rPr>
                <w:rFonts w:ascii="Calibri" w:hAnsi="Calibri" w:cs="Calibri"/>
                <w:color w:val="000000"/>
                <w:szCs w:val="20"/>
                <w:lang w:val="sl-SI" w:eastAsia="sl-SI"/>
              </w:rPr>
            </w:pPr>
            <w:r w:rsidRPr="00DC3C21">
              <w:rPr>
                <w:rFonts w:ascii="Calibri" w:hAnsi="Calibri" w:cs="Calibri"/>
                <w:color w:val="000000"/>
                <w:szCs w:val="20"/>
                <w:lang w:val="sl-SI" w:eastAsia="sl-SI"/>
              </w:rPr>
              <w:t xml:space="preserve">Meso </w:t>
            </w:r>
            <w:r>
              <w:rPr>
                <w:rFonts w:ascii="Calibri" w:hAnsi="Calibri" w:cs="Calibri"/>
                <w:color w:val="000000"/>
                <w:szCs w:val="20"/>
                <w:lang w:val="sl-SI" w:eastAsia="sl-SI"/>
              </w:rPr>
              <w:t>govedi</w:t>
            </w:r>
          </w:p>
        </w:tc>
        <w:tc>
          <w:tcPr>
            <w:tcW w:w="0" w:type="auto"/>
            <w:hideMark/>
          </w:tcPr>
          <w:p w14:paraId="55C71EE5" w14:textId="77777777" w:rsidR="00757F0F" w:rsidRPr="007665A6" w:rsidRDefault="00757F0F" w:rsidP="004B1B27">
            <w:pPr>
              <w:spacing w:line="240" w:lineRule="auto"/>
              <w:rPr>
                <w:rFonts w:ascii="Calibri" w:hAnsi="Calibri" w:cs="Calibri"/>
                <w:color w:val="000000"/>
                <w:szCs w:val="20"/>
                <w:lang w:val="sl-SI" w:eastAsia="sl-SI"/>
              </w:rPr>
            </w:pPr>
            <w:r w:rsidRPr="00DC3C21">
              <w:rPr>
                <w:rFonts w:ascii="Calibri" w:hAnsi="Calibri" w:cs="Calibri"/>
                <w:color w:val="000000"/>
                <w:szCs w:val="20"/>
                <w:lang w:val="sl-SI" w:eastAsia="sl-SI"/>
              </w:rPr>
              <w:t>Dioksini, furani ter dioksinom in furanom podobni in nepodobni PCB</w:t>
            </w:r>
          </w:p>
        </w:tc>
      </w:tr>
      <w:tr w:rsidR="00757F0F" w:rsidRPr="00997B90" w14:paraId="0C8BE95C" w14:textId="77777777" w:rsidTr="00757F0F">
        <w:trPr>
          <w:trHeight w:val="300"/>
        </w:trPr>
        <w:tc>
          <w:tcPr>
            <w:tcW w:w="0" w:type="auto"/>
            <w:hideMark/>
          </w:tcPr>
          <w:p w14:paraId="3B90093B" w14:textId="77777777" w:rsidR="00757F0F" w:rsidRPr="00757F0F" w:rsidRDefault="00757F0F" w:rsidP="004B1B27">
            <w:pPr>
              <w:spacing w:line="240" w:lineRule="auto"/>
              <w:rPr>
                <w:rFonts w:ascii="Calibri" w:hAnsi="Calibri" w:cs="Calibri"/>
                <w:color w:val="000000"/>
                <w:szCs w:val="20"/>
                <w:lang w:val="sl-SI" w:eastAsia="sl-SI"/>
              </w:rPr>
            </w:pPr>
            <w:r w:rsidRPr="00DC3C21">
              <w:rPr>
                <w:rFonts w:ascii="Calibri" w:hAnsi="Calibri" w:cs="Calibri"/>
                <w:color w:val="000000"/>
                <w:szCs w:val="20"/>
                <w:lang w:val="sl-SI" w:eastAsia="sl-SI"/>
              </w:rPr>
              <w:t xml:space="preserve">Jetra </w:t>
            </w:r>
            <w:r>
              <w:rPr>
                <w:rFonts w:ascii="Calibri" w:hAnsi="Calibri" w:cs="Calibri"/>
                <w:color w:val="000000"/>
                <w:szCs w:val="20"/>
                <w:lang w:val="sl-SI" w:eastAsia="sl-SI"/>
              </w:rPr>
              <w:t>govedi</w:t>
            </w:r>
          </w:p>
        </w:tc>
        <w:tc>
          <w:tcPr>
            <w:tcW w:w="0" w:type="auto"/>
            <w:hideMark/>
          </w:tcPr>
          <w:p w14:paraId="1FBEE20B" w14:textId="77777777" w:rsidR="00757F0F" w:rsidRDefault="00757F0F" w:rsidP="004B1B27">
            <w:pPr>
              <w:spacing w:line="240" w:lineRule="auto"/>
              <w:rPr>
                <w:rFonts w:ascii="Calibri" w:hAnsi="Calibri" w:cs="Calibri"/>
                <w:color w:val="000000"/>
                <w:szCs w:val="20"/>
                <w:lang w:val="sl-SI" w:eastAsia="sl-SI"/>
              </w:rPr>
            </w:pPr>
            <w:r w:rsidRPr="00DC3C21">
              <w:rPr>
                <w:rFonts w:ascii="Calibri" w:hAnsi="Calibri" w:cs="Calibri"/>
                <w:color w:val="000000"/>
                <w:szCs w:val="20"/>
                <w:lang w:val="sl-SI" w:eastAsia="sl-SI"/>
              </w:rPr>
              <w:t>Dioksini, furani ter dioksinom in furanom podobni in nepodobni PCB</w:t>
            </w:r>
          </w:p>
          <w:p w14:paraId="78F29004" w14:textId="77777777" w:rsidR="00757F0F" w:rsidRPr="00757F0F" w:rsidRDefault="00757F0F" w:rsidP="004B1B27">
            <w:pPr>
              <w:spacing w:line="240" w:lineRule="auto"/>
              <w:rPr>
                <w:rFonts w:ascii="Calibri" w:hAnsi="Calibri" w:cs="Calibri"/>
                <w:color w:val="000000"/>
                <w:szCs w:val="20"/>
                <w:lang w:val="sl-SI" w:eastAsia="sl-SI"/>
              </w:rPr>
            </w:pPr>
            <w:proofErr w:type="spellStart"/>
            <w:r w:rsidRPr="007665A6">
              <w:rPr>
                <w:rFonts w:ascii="Calibri" w:hAnsi="Calibri" w:cs="Calibri"/>
                <w:color w:val="000000"/>
                <w:szCs w:val="20"/>
                <w:lang w:val="sl-SI" w:eastAsia="sl-SI"/>
              </w:rPr>
              <w:t>Pb</w:t>
            </w:r>
            <w:proofErr w:type="spellEnd"/>
            <w:r w:rsidRPr="007665A6">
              <w:rPr>
                <w:rFonts w:ascii="Calibri" w:hAnsi="Calibri" w:cs="Calibri"/>
                <w:color w:val="000000"/>
                <w:szCs w:val="20"/>
                <w:lang w:val="sl-SI" w:eastAsia="sl-SI"/>
              </w:rPr>
              <w:t xml:space="preserve">, </w:t>
            </w:r>
            <w:proofErr w:type="spellStart"/>
            <w:r w:rsidRPr="007665A6">
              <w:rPr>
                <w:rFonts w:ascii="Calibri" w:hAnsi="Calibri" w:cs="Calibri"/>
                <w:color w:val="000000"/>
                <w:szCs w:val="20"/>
                <w:lang w:val="sl-SI" w:eastAsia="sl-SI"/>
              </w:rPr>
              <w:t>Cd</w:t>
            </w:r>
            <w:proofErr w:type="spellEnd"/>
          </w:p>
        </w:tc>
      </w:tr>
      <w:tr w:rsidR="00757F0F" w:rsidRPr="00997B90" w14:paraId="3A01351D" w14:textId="77777777" w:rsidTr="00757F0F">
        <w:trPr>
          <w:trHeight w:val="300"/>
        </w:trPr>
        <w:tc>
          <w:tcPr>
            <w:tcW w:w="0" w:type="auto"/>
            <w:hideMark/>
          </w:tcPr>
          <w:p w14:paraId="6E84244B" w14:textId="77777777" w:rsidR="00757F0F" w:rsidRPr="00DC3C21"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Meso konj</w:t>
            </w:r>
          </w:p>
        </w:tc>
        <w:tc>
          <w:tcPr>
            <w:tcW w:w="0" w:type="auto"/>
            <w:hideMark/>
          </w:tcPr>
          <w:p w14:paraId="5E714216" w14:textId="77777777" w:rsidR="00757F0F" w:rsidRPr="00DC3C21"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757F0F" w:rsidRPr="00997B90" w14:paraId="3A493C59" w14:textId="77777777" w:rsidTr="00757F0F">
        <w:trPr>
          <w:trHeight w:val="300"/>
        </w:trPr>
        <w:tc>
          <w:tcPr>
            <w:tcW w:w="0" w:type="auto"/>
            <w:hideMark/>
          </w:tcPr>
          <w:p w14:paraId="5B5F5B52"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Jetra konj</w:t>
            </w:r>
          </w:p>
        </w:tc>
        <w:tc>
          <w:tcPr>
            <w:tcW w:w="0" w:type="auto"/>
            <w:hideMark/>
          </w:tcPr>
          <w:p w14:paraId="743F450F" w14:textId="77777777" w:rsidR="00757F0F"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757F0F" w:rsidRPr="00997B90" w14:paraId="107A5FEA" w14:textId="77777777" w:rsidTr="00757F0F">
        <w:trPr>
          <w:trHeight w:val="300"/>
        </w:trPr>
        <w:tc>
          <w:tcPr>
            <w:tcW w:w="0" w:type="auto"/>
            <w:hideMark/>
          </w:tcPr>
          <w:p w14:paraId="269CEB64" w14:textId="77777777" w:rsidR="00757F0F" w:rsidRP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Meso divjadi</w:t>
            </w:r>
          </w:p>
        </w:tc>
        <w:tc>
          <w:tcPr>
            <w:tcW w:w="0" w:type="auto"/>
            <w:hideMark/>
          </w:tcPr>
          <w:p w14:paraId="6CFF129F" w14:textId="77777777" w:rsidR="00757F0F" w:rsidRPr="00DC3C21"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757F0F" w:rsidRPr="00997B90" w14:paraId="0C959897" w14:textId="77777777" w:rsidTr="00757F0F">
        <w:trPr>
          <w:trHeight w:val="300"/>
        </w:trPr>
        <w:tc>
          <w:tcPr>
            <w:tcW w:w="0" w:type="auto"/>
            <w:hideMark/>
          </w:tcPr>
          <w:p w14:paraId="41BE5B1D" w14:textId="77777777" w:rsidR="00757F0F" w:rsidRPr="00D1691E"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Jetra prašičev</w:t>
            </w:r>
          </w:p>
        </w:tc>
        <w:tc>
          <w:tcPr>
            <w:tcW w:w="0" w:type="auto"/>
            <w:hideMark/>
          </w:tcPr>
          <w:p w14:paraId="3EBA4FD6" w14:textId="77777777" w:rsidR="00757F0F"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757F0F" w:rsidRPr="00997B90" w14:paraId="21F3AC4B" w14:textId="77777777" w:rsidTr="00757F0F">
        <w:trPr>
          <w:trHeight w:val="300"/>
        </w:trPr>
        <w:tc>
          <w:tcPr>
            <w:tcW w:w="0" w:type="auto"/>
            <w:hideMark/>
          </w:tcPr>
          <w:p w14:paraId="620B9625"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Toplotno obdelano meso, ki se prodaja končnim potrošnikom</w:t>
            </w:r>
          </w:p>
        </w:tc>
        <w:tc>
          <w:tcPr>
            <w:tcW w:w="0" w:type="auto"/>
            <w:hideMark/>
          </w:tcPr>
          <w:p w14:paraId="718BF99B"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757F0F" w:rsidRPr="00997B90" w14:paraId="40C020C8" w14:textId="77777777" w:rsidTr="00757F0F">
        <w:trPr>
          <w:trHeight w:val="300"/>
        </w:trPr>
        <w:tc>
          <w:tcPr>
            <w:tcW w:w="0" w:type="auto"/>
            <w:hideMark/>
          </w:tcPr>
          <w:p w14:paraId="1C256BD3" w14:textId="77777777" w:rsidR="00757F0F" w:rsidRPr="00D1691E"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Prekajena riba</w:t>
            </w:r>
          </w:p>
        </w:tc>
        <w:tc>
          <w:tcPr>
            <w:tcW w:w="0" w:type="auto"/>
            <w:hideMark/>
          </w:tcPr>
          <w:p w14:paraId="62A6486E" w14:textId="77777777" w:rsidR="00757F0F"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p>
          <w:p w14:paraId="20358871"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757F0F" w:rsidRPr="00757F0F" w14:paraId="2E531481" w14:textId="77777777" w:rsidTr="00757F0F">
        <w:trPr>
          <w:trHeight w:val="300"/>
        </w:trPr>
        <w:tc>
          <w:tcPr>
            <w:tcW w:w="0" w:type="auto"/>
            <w:hideMark/>
          </w:tcPr>
          <w:p w14:paraId="25B6684F"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Morske ribe</w:t>
            </w:r>
          </w:p>
        </w:tc>
        <w:tc>
          <w:tcPr>
            <w:tcW w:w="0" w:type="auto"/>
            <w:hideMark/>
          </w:tcPr>
          <w:p w14:paraId="61CC5565" w14:textId="77777777" w:rsidR="00757F0F"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Perfluoro</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alkilirane</w:t>
            </w:r>
            <w:proofErr w:type="spellEnd"/>
            <w:r>
              <w:rPr>
                <w:rFonts w:ascii="Calibri" w:hAnsi="Calibri" w:cs="Calibri"/>
                <w:color w:val="000000"/>
                <w:szCs w:val="20"/>
                <w:lang w:val="sl-SI" w:eastAsia="sl-SI"/>
              </w:rPr>
              <w:t xml:space="preserve"> spojine</w:t>
            </w:r>
          </w:p>
          <w:p w14:paraId="76F4F475" w14:textId="77777777" w:rsidR="00757F0F"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As</w:t>
            </w:r>
          </w:p>
        </w:tc>
      </w:tr>
      <w:tr w:rsidR="00757F0F" w:rsidRPr="00757F0F" w14:paraId="7120041B" w14:textId="77777777" w:rsidTr="00757F0F">
        <w:trPr>
          <w:trHeight w:val="300"/>
        </w:trPr>
        <w:tc>
          <w:tcPr>
            <w:tcW w:w="0" w:type="auto"/>
            <w:hideMark/>
          </w:tcPr>
          <w:p w14:paraId="44467733" w14:textId="77777777" w:rsidR="00757F0F" w:rsidRPr="00997B90" w:rsidRDefault="00757F0F" w:rsidP="004B1B27">
            <w:pPr>
              <w:spacing w:line="240" w:lineRule="auto"/>
              <w:rPr>
                <w:rFonts w:ascii="Calibri" w:hAnsi="Calibri" w:cs="Calibri"/>
                <w:color w:val="000000"/>
                <w:szCs w:val="20"/>
                <w:lang w:val="sl-SI" w:eastAsia="sl-SI"/>
              </w:rPr>
            </w:pPr>
            <w:r w:rsidRPr="00E531F0">
              <w:rPr>
                <w:rFonts w:ascii="Calibri" w:hAnsi="Calibri" w:cs="Calibri"/>
                <w:color w:val="000000"/>
                <w:szCs w:val="20"/>
                <w:lang w:val="sl-SI" w:eastAsia="sl-SI"/>
              </w:rPr>
              <w:t>Žive školjke</w:t>
            </w:r>
          </w:p>
        </w:tc>
        <w:tc>
          <w:tcPr>
            <w:tcW w:w="0" w:type="auto"/>
            <w:hideMark/>
          </w:tcPr>
          <w:p w14:paraId="5E57AD4D"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64A051A4" w14:textId="77777777" w:rsidR="00757F0F"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Perfluro</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alkilirane</w:t>
            </w:r>
            <w:proofErr w:type="spellEnd"/>
            <w:r>
              <w:rPr>
                <w:rFonts w:ascii="Calibri" w:hAnsi="Calibri" w:cs="Calibri"/>
                <w:color w:val="000000"/>
                <w:szCs w:val="20"/>
                <w:lang w:val="sl-SI" w:eastAsia="sl-SI"/>
              </w:rPr>
              <w:t xml:space="preserve"> spojine</w:t>
            </w:r>
          </w:p>
          <w:p w14:paraId="7568E547"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p w14:paraId="5430D9CA" w14:textId="77777777" w:rsidR="00757F0F" w:rsidRPr="00997B90"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Ni, As</w:t>
            </w:r>
          </w:p>
        </w:tc>
      </w:tr>
      <w:tr w:rsidR="00757F0F" w:rsidRPr="00997B90" w14:paraId="34CCB384" w14:textId="77777777" w:rsidTr="00757F0F">
        <w:trPr>
          <w:trHeight w:val="300"/>
        </w:trPr>
        <w:tc>
          <w:tcPr>
            <w:tcW w:w="0" w:type="auto"/>
            <w:hideMark/>
          </w:tcPr>
          <w:p w14:paraId="744A64F5" w14:textId="77777777" w:rsidR="00757F0F" w:rsidRPr="00997B90"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Glavonožci</w:t>
            </w:r>
          </w:p>
        </w:tc>
        <w:tc>
          <w:tcPr>
            <w:tcW w:w="0" w:type="auto"/>
            <w:hideMark/>
          </w:tcPr>
          <w:p w14:paraId="65101399" w14:textId="77777777" w:rsidR="00757F0F"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r>
              <w:rPr>
                <w:rFonts w:ascii="Calibri" w:hAnsi="Calibri" w:cs="Calibri"/>
                <w:color w:val="000000"/>
                <w:szCs w:val="20"/>
                <w:lang w:val="sl-SI" w:eastAsia="sl-SI"/>
              </w:rPr>
              <w:t xml:space="preserve">, As, </w:t>
            </w: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757F0F" w:rsidRPr="00997B90" w14:paraId="7BD55DF5" w14:textId="77777777" w:rsidTr="00757F0F">
        <w:trPr>
          <w:trHeight w:val="300"/>
        </w:trPr>
        <w:tc>
          <w:tcPr>
            <w:tcW w:w="0" w:type="auto"/>
            <w:hideMark/>
          </w:tcPr>
          <w:p w14:paraId="2C0FAE1D"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Raki</w:t>
            </w:r>
          </w:p>
        </w:tc>
        <w:tc>
          <w:tcPr>
            <w:tcW w:w="0" w:type="auto"/>
            <w:hideMark/>
          </w:tcPr>
          <w:p w14:paraId="70975C3C"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79BA517F" w14:textId="77777777" w:rsidR="00757F0F"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As</w:t>
            </w:r>
          </w:p>
        </w:tc>
      </w:tr>
      <w:tr w:rsidR="00757F0F" w:rsidRPr="00997B90" w14:paraId="390108CC" w14:textId="77777777" w:rsidTr="00757F0F">
        <w:trPr>
          <w:trHeight w:val="300"/>
        </w:trPr>
        <w:tc>
          <w:tcPr>
            <w:tcW w:w="0" w:type="auto"/>
            <w:hideMark/>
          </w:tcPr>
          <w:p w14:paraId="438284B4"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Konzervirane ribe </w:t>
            </w:r>
          </w:p>
        </w:tc>
        <w:tc>
          <w:tcPr>
            <w:tcW w:w="0" w:type="auto"/>
            <w:hideMark/>
          </w:tcPr>
          <w:p w14:paraId="0129BB3F" w14:textId="77777777" w:rsidR="00757F0F"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Sn</w:t>
            </w:r>
            <w:proofErr w:type="spellEnd"/>
          </w:p>
        </w:tc>
      </w:tr>
      <w:tr w:rsidR="00757F0F" w:rsidRPr="00997B90" w14:paraId="4CA9E41D" w14:textId="77777777" w:rsidTr="00757F0F">
        <w:trPr>
          <w:trHeight w:val="300"/>
        </w:trPr>
        <w:tc>
          <w:tcPr>
            <w:tcW w:w="0" w:type="auto"/>
            <w:hideMark/>
          </w:tcPr>
          <w:p w14:paraId="77BB5AB1"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Ribe iz ribogojstva</w:t>
            </w:r>
          </w:p>
        </w:tc>
        <w:tc>
          <w:tcPr>
            <w:tcW w:w="0" w:type="auto"/>
            <w:hideMark/>
          </w:tcPr>
          <w:p w14:paraId="699322C6" w14:textId="77777777" w:rsidR="00757F0F"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757F0F" w:rsidRPr="00997B90" w14:paraId="76F9AE35" w14:textId="77777777" w:rsidTr="00757F0F">
        <w:trPr>
          <w:trHeight w:val="300"/>
        </w:trPr>
        <w:tc>
          <w:tcPr>
            <w:tcW w:w="0" w:type="auto"/>
            <w:hideMark/>
          </w:tcPr>
          <w:p w14:paraId="2CA112BD" w14:textId="77777777" w:rsidR="00757F0F" w:rsidRDefault="00757F0F" w:rsidP="004B1B2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Ribje palčke (zamrznjene)</w:t>
            </w:r>
          </w:p>
        </w:tc>
        <w:tc>
          <w:tcPr>
            <w:tcW w:w="0" w:type="auto"/>
            <w:hideMark/>
          </w:tcPr>
          <w:p w14:paraId="3A58AD35" w14:textId="77777777" w:rsidR="00757F0F" w:rsidRDefault="00757F0F" w:rsidP="004B1B2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p>
        </w:tc>
      </w:tr>
    </w:tbl>
    <w:p w14:paraId="05BC9E96" w14:textId="77777777" w:rsidR="00374478" w:rsidRPr="00474B94" w:rsidRDefault="00374478">
      <w:r w:rsidRPr="00474B94">
        <w:br w:type="page"/>
      </w:r>
    </w:p>
    <w:p w14:paraId="01B2ABFA" w14:textId="77777777" w:rsidR="003E3A8A" w:rsidRDefault="003E3A8A" w:rsidP="00300AF0">
      <w:pPr>
        <w:jc w:val="both"/>
        <w:rPr>
          <w:rFonts w:ascii="Calibri" w:hAnsi="Calibri"/>
          <w:sz w:val="24"/>
          <w:lang w:val="sl-SI"/>
        </w:rPr>
      </w:pPr>
    </w:p>
    <w:p w14:paraId="3E7C4746" w14:textId="77777777" w:rsidR="00555FCB" w:rsidRDefault="00555FCB" w:rsidP="00300AF0">
      <w:pPr>
        <w:jc w:val="both"/>
        <w:rPr>
          <w:rFonts w:ascii="Calibri" w:hAnsi="Calibri"/>
          <w:sz w:val="24"/>
          <w:lang w:val="sl-SI"/>
        </w:rPr>
      </w:pPr>
    </w:p>
    <w:p w14:paraId="40C71DC7" w14:textId="77777777" w:rsidR="007E1F73" w:rsidRDefault="007E1F73" w:rsidP="00300AF0">
      <w:pPr>
        <w:jc w:val="both"/>
        <w:rPr>
          <w:rFonts w:ascii="Calibri" w:hAnsi="Calibri"/>
          <w:sz w:val="24"/>
          <w:lang w:val="sl-SI"/>
        </w:rPr>
      </w:pPr>
    </w:p>
    <w:p w14:paraId="31CE2181" w14:textId="77777777" w:rsidR="00E15AF2" w:rsidRPr="002767D0" w:rsidRDefault="00E15AF2" w:rsidP="00300AF0">
      <w:pPr>
        <w:jc w:val="both"/>
        <w:rPr>
          <w:rFonts w:ascii="Calibri" w:hAnsi="Calibri"/>
          <w:sz w:val="24"/>
          <w:lang w:val="sl-SI"/>
        </w:rPr>
      </w:pPr>
    </w:p>
    <w:p w14:paraId="4BE80CE8" w14:textId="77777777" w:rsidR="00CB5CC4" w:rsidRPr="00C42864" w:rsidRDefault="00300AF0" w:rsidP="006738C7">
      <w:pPr>
        <w:pStyle w:val="Naslov"/>
        <w:numPr>
          <w:ilvl w:val="0"/>
          <w:numId w:val="22"/>
        </w:numPr>
        <w:rPr>
          <w:sz w:val="28"/>
          <w:szCs w:val="28"/>
          <w:lang w:val="sl-SI"/>
        </w:rPr>
      </w:pPr>
      <w:r w:rsidRPr="00C42864">
        <w:rPr>
          <w:sz w:val="28"/>
          <w:szCs w:val="28"/>
          <w:lang w:val="sl-SI"/>
        </w:rPr>
        <w:t>REZULTATI MONITORINGA</w:t>
      </w:r>
    </w:p>
    <w:p w14:paraId="2043FF38" w14:textId="77777777" w:rsidR="003E3A8A" w:rsidRDefault="003E3A8A" w:rsidP="00CB5CC4">
      <w:pPr>
        <w:pStyle w:val="Default"/>
        <w:jc w:val="both"/>
        <w:rPr>
          <w:rFonts w:cs="Arial"/>
          <w:color w:val="auto"/>
          <w:lang w:eastAsia="zh-CN"/>
        </w:rPr>
      </w:pPr>
    </w:p>
    <w:p w14:paraId="6BA2C023" w14:textId="77777777" w:rsidR="00403EE2" w:rsidRPr="00792DB2" w:rsidRDefault="00403EE2" w:rsidP="00403EE2">
      <w:pPr>
        <w:autoSpaceDE w:val="0"/>
        <w:autoSpaceDN w:val="0"/>
        <w:adjustRightInd w:val="0"/>
        <w:jc w:val="both"/>
        <w:rPr>
          <w:rFonts w:ascii="Calibri" w:hAnsi="Calibri" w:cs="Calibri"/>
          <w:sz w:val="24"/>
          <w:lang w:val="sl-SI"/>
        </w:rPr>
      </w:pPr>
      <w:r w:rsidRPr="00792DB2">
        <w:rPr>
          <w:rFonts w:ascii="Calibri" w:hAnsi="Calibri" w:cs="Calibri"/>
          <w:sz w:val="24"/>
          <w:lang w:val="sl-SI"/>
        </w:rPr>
        <w:t xml:space="preserve">V okviru </w:t>
      </w:r>
      <w:r w:rsidRPr="00792DB2">
        <w:rPr>
          <w:rFonts w:ascii="Calibri" w:hAnsi="Calibri" w:cs="Calibri"/>
          <w:bCs/>
          <w:sz w:val="24"/>
          <w:lang w:val="sl-SI"/>
        </w:rPr>
        <w:t>uradnega nadzora onesnaževal</w:t>
      </w:r>
      <w:r w:rsidRPr="00792DB2">
        <w:rPr>
          <w:rFonts w:ascii="Calibri" w:hAnsi="Calibri" w:cs="Calibri"/>
          <w:sz w:val="24"/>
          <w:lang w:val="sl-SI"/>
        </w:rPr>
        <w:t xml:space="preserve"> je bilo v letu 2022 odvzetih 716 vzorcev živil. Od tega je bilo 561 vzorcev (78,4 %) rastlinskega izvora in 155 vzorcev (21,6 %) živalskega izvora. Po poreklu/izvoru je bilo 419 vzorcev (58,5 %) iz Slovenije, 130 vzorcev (18,2 %) iz drugih držav EU in 167 vzorcev (23,3 %) iz držav izven EU. </w:t>
      </w:r>
    </w:p>
    <w:p w14:paraId="5DB1F2C7" w14:textId="77777777" w:rsidR="00403EE2" w:rsidRPr="00235430" w:rsidRDefault="00403EE2" w:rsidP="00CB5CC4">
      <w:pPr>
        <w:pStyle w:val="Default"/>
        <w:jc w:val="both"/>
        <w:rPr>
          <w:color w:val="auto"/>
          <w:lang w:eastAsia="zh-CN"/>
        </w:rPr>
      </w:pPr>
    </w:p>
    <w:p w14:paraId="0EBBA412" w14:textId="77777777" w:rsidR="00403EE2" w:rsidRPr="00235430" w:rsidRDefault="00403EE2" w:rsidP="00CB5CC4">
      <w:pPr>
        <w:pStyle w:val="Default"/>
        <w:jc w:val="both"/>
        <w:rPr>
          <w:color w:val="auto"/>
          <w:lang w:eastAsia="zh-CN"/>
        </w:rPr>
      </w:pPr>
    </w:p>
    <w:p w14:paraId="4F920FF8" w14:textId="77777777" w:rsidR="00403EE2" w:rsidRPr="00792DB2" w:rsidRDefault="00403EE2" w:rsidP="00403EE2">
      <w:pPr>
        <w:autoSpaceDE w:val="0"/>
        <w:autoSpaceDN w:val="0"/>
        <w:adjustRightInd w:val="0"/>
        <w:jc w:val="both"/>
        <w:rPr>
          <w:rFonts w:ascii="Calibri" w:hAnsi="Calibri" w:cs="Calibri"/>
          <w:color w:val="000000"/>
          <w:sz w:val="24"/>
          <w:lang w:val="sl-SI"/>
        </w:rPr>
      </w:pPr>
    </w:p>
    <w:p w14:paraId="317B773C" w14:textId="77777777" w:rsidR="00403EE2" w:rsidRPr="00792DB2" w:rsidRDefault="00403EE2" w:rsidP="00403EE2">
      <w:pPr>
        <w:autoSpaceDE w:val="0"/>
        <w:autoSpaceDN w:val="0"/>
        <w:adjustRightInd w:val="0"/>
        <w:jc w:val="both"/>
        <w:rPr>
          <w:rFonts w:ascii="Calibri" w:hAnsi="Calibri" w:cs="Calibri"/>
          <w:sz w:val="24"/>
          <w:lang w:val="sl-SI"/>
        </w:rPr>
      </w:pPr>
      <w:r w:rsidRPr="00792DB2">
        <w:rPr>
          <w:rFonts w:ascii="Calibri" w:hAnsi="Calibri" w:cs="Calibri"/>
          <w:color w:val="000000"/>
          <w:sz w:val="24"/>
          <w:lang w:val="sl-SI"/>
        </w:rPr>
        <w:t xml:space="preserve">Rezultati preiskav so pokazali, da je bilo 697 vzorcev (97,3 %) živil glede vsebnosti analiziranih onesnaževal v skladu z Uredbo Komisije (ES) št. 1881/2006 in so bili posledično ocenjeni kot varni po 14. členu Uredbe (ES) št. 178/2002. </w:t>
      </w:r>
    </w:p>
    <w:p w14:paraId="6899FFFA" w14:textId="77777777" w:rsidR="00403EE2" w:rsidRPr="00792DB2" w:rsidRDefault="00403EE2" w:rsidP="00403EE2">
      <w:pPr>
        <w:autoSpaceDE w:val="0"/>
        <w:autoSpaceDN w:val="0"/>
        <w:adjustRightInd w:val="0"/>
        <w:jc w:val="both"/>
        <w:rPr>
          <w:rFonts w:ascii="Calibri" w:hAnsi="Calibri" w:cs="Calibri"/>
          <w:sz w:val="24"/>
          <w:lang w:val="sl-SI"/>
        </w:rPr>
      </w:pPr>
    </w:p>
    <w:p w14:paraId="76FE0916" w14:textId="77777777" w:rsidR="00403EE2" w:rsidRPr="00792DB2" w:rsidRDefault="00403EE2" w:rsidP="00403EE2">
      <w:pPr>
        <w:autoSpaceDE w:val="0"/>
        <w:autoSpaceDN w:val="0"/>
        <w:adjustRightInd w:val="0"/>
        <w:jc w:val="both"/>
        <w:rPr>
          <w:rFonts w:ascii="Calibri" w:hAnsi="Calibri" w:cs="Calibri"/>
          <w:sz w:val="24"/>
          <w:lang w:val="sl-SI"/>
        </w:rPr>
      </w:pPr>
      <w:r w:rsidRPr="00792DB2">
        <w:rPr>
          <w:rFonts w:ascii="Calibri" w:hAnsi="Calibri" w:cs="Calibri"/>
          <w:sz w:val="24"/>
          <w:lang w:val="sl-SI"/>
        </w:rPr>
        <w:t>V primeru analize akrilamida (76 vzorcev) je bila ocenjena skladnost vzorcev živil z referenčnimi vrednostmi iz Uredbe Komisije (EU) 2017/2158, z namenom, da se ugotovi ali nosilci živilske dejavnosti spoštujejo oz. izvajajo ukrepe, s pomočjo katerih lahko zagotavljajo skladnost vsebnosti akrilamida z referenčno ravnjo predpisano za akrilamid. V primeru preseganja okvirnih oziroma referenčnih vrednosti v vzorcu živil morajo proizvajalci proučiti in prilagoditi proizvodne postopke, ki zagotavljajo raven akrilamida pod okvirnimi mejami iz Uredbe.</w:t>
      </w:r>
    </w:p>
    <w:p w14:paraId="7C01D633" w14:textId="77777777" w:rsidR="00E15AF2" w:rsidRDefault="00E15AF2" w:rsidP="0054516C">
      <w:pPr>
        <w:pStyle w:val="Default"/>
        <w:jc w:val="both"/>
        <w:rPr>
          <w:sz w:val="20"/>
          <w:szCs w:val="20"/>
        </w:rPr>
      </w:pPr>
    </w:p>
    <w:p w14:paraId="6D8363C7" w14:textId="77777777" w:rsidR="00E15AF2" w:rsidRDefault="00E15AF2" w:rsidP="0054516C">
      <w:pPr>
        <w:pStyle w:val="Default"/>
        <w:jc w:val="both"/>
        <w:rPr>
          <w:rFonts w:cs="Arial"/>
          <w:color w:val="auto"/>
          <w:u w:val="single"/>
          <w:lang w:eastAsia="zh-CN"/>
        </w:rPr>
      </w:pPr>
    </w:p>
    <w:p w14:paraId="6497AFDE" w14:textId="77777777" w:rsidR="0054516C" w:rsidRDefault="00163A9B" w:rsidP="0054516C">
      <w:pPr>
        <w:pStyle w:val="Default"/>
        <w:jc w:val="both"/>
        <w:rPr>
          <w:rFonts w:cs="Arial"/>
          <w:color w:val="auto"/>
          <w:u w:val="single"/>
          <w:lang w:eastAsia="zh-CN"/>
        </w:rPr>
      </w:pPr>
      <w:r w:rsidRPr="00587978">
        <w:rPr>
          <w:rFonts w:cs="Arial"/>
          <w:color w:val="auto"/>
          <w:u w:val="single"/>
          <w:lang w:eastAsia="zh-CN"/>
        </w:rPr>
        <w:t>Podrobni r</w:t>
      </w:r>
      <w:r w:rsidR="00CB5CC4" w:rsidRPr="00587978">
        <w:rPr>
          <w:rFonts w:cs="Arial"/>
          <w:color w:val="auto"/>
          <w:u w:val="single"/>
          <w:lang w:eastAsia="zh-CN"/>
        </w:rPr>
        <w:t xml:space="preserve">ezultati preiskav v odvzetih vzorcih </w:t>
      </w:r>
      <w:r w:rsidRPr="00587978">
        <w:rPr>
          <w:rFonts w:cs="Arial"/>
          <w:color w:val="auto"/>
          <w:u w:val="single"/>
          <w:lang w:eastAsia="zh-CN"/>
        </w:rPr>
        <w:t>živil</w:t>
      </w:r>
      <w:r w:rsidR="0054516C" w:rsidRPr="00587978">
        <w:rPr>
          <w:rFonts w:cs="Arial"/>
          <w:color w:val="auto"/>
          <w:u w:val="single"/>
          <w:lang w:eastAsia="zh-CN"/>
        </w:rPr>
        <w:t>:</w:t>
      </w:r>
    </w:p>
    <w:p w14:paraId="2A42CB1D" w14:textId="77777777" w:rsidR="001D47D9" w:rsidRDefault="001D47D9" w:rsidP="0054516C">
      <w:pPr>
        <w:pStyle w:val="Default"/>
        <w:jc w:val="both"/>
        <w:rPr>
          <w:rFonts w:cs="Arial"/>
          <w:color w:val="auto"/>
          <w:u w:val="single"/>
          <w:lang w:eastAsia="zh-CN"/>
        </w:rPr>
      </w:pPr>
    </w:p>
    <w:p w14:paraId="5F76EDDA" w14:textId="77777777" w:rsidR="00E15AF2" w:rsidRPr="00587978" w:rsidRDefault="00E15AF2" w:rsidP="0054516C">
      <w:pPr>
        <w:pStyle w:val="Default"/>
        <w:jc w:val="both"/>
        <w:rPr>
          <w:rFonts w:cs="Arial"/>
          <w:color w:val="auto"/>
          <w:u w:val="single"/>
          <w:lang w:eastAsia="zh-CN"/>
        </w:rPr>
      </w:pPr>
    </w:p>
    <w:p w14:paraId="708FA79F" w14:textId="77777777" w:rsidR="007F396D" w:rsidRPr="00690D72" w:rsidRDefault="007F396D" w:rsidP="007F396D">
      <w:pPr>
        <w:pStyle w:val="Default"/>
        <w:numPr>
          <w:ilvl w:val="0"/>
          <w:numId w:val="21"/>
        </w:numPr>
        <w:spacing w:after="120"/>
        <w:ind w:left="714" w:hanging="357"/>
        <w:jc w:val="both"/>
        <w:rPr>
          <w:color w:val="auto"/>
        </w:rPr>
      </w:pPr>
      <w:r w:rsidRPr="00690D72">
        <w:rPr>
          <w:color w:val="auto"/>
        </w:rPr>
        <w:t>1</w:t>
      </w:r>
      <w:r w:rsidR="00225371">
        <w:rPr>
          <w:color w:val="auto"/>
        </w:rPr>
        <w:t>8</w:t>
      </w:r>
      <w:r w:rsidRPr="00690D72">
        <w:rPr>
          <w:color w:val="auto"/>
        </w:rPr>
        <w:t xml:space="preserve"> vzorcev (2,</w:t>
      </w:r>
      <w:r w:rsidR="00225371">
        <w:rPr>
          <w:color w:val="auto"/>
        </w:rPr>
        <w:t>5</w:t>
      </w:r>
      <w:r w:rsidRPr="00690D72">
        <w:rPr>
          <w:color w:val="auto"/>
        </w:rPr>
        <w:t xml:space="preserve"> %) glede vsebnosti analiziranih onesnaževal ni bilo v skladu z določili Uredbe Komisije (ES) št. 1881/2006, ker so v vzorcih dokazane vsebnosti onesnaževal, tudi ob upoštevanju merilne negotovosti, presegale mejne vrednosti</w:t>
      </w:r>
      <w:r w:rsidR="00690D72">
        <w:rPr>
          <w:color w:val="auto"/>
        </w:rPr>
        <w:t>;</w:t>
      </w:r>
      <w:r w:rsidRPr="00690D72">
        <w:rPr>
          <w:color w:val="auto"/>
        </w:rPr>
        <w:t xml:space="preserve"> </w:t>
      </w:r>
    </w:p>
    <w:p w14:paraId="521E8063" w14:textId="77777777" w:rsidR="007F396D" w:rsidRPr="005568DA" w:rsidRDefault="007F396D" w:rsidP="007F396D">
      <w:pPr>
        <w:pStyle w:val="Default"/>
        <w:numPr>
          <w:ilvl w:val="0"/>
          <w:numId w:val="21"/>
        </w:numPr>
        <w:spacing w:after="120"/>
        <w:ind w:left="714" w:hanging="357"/>
        <w:jc w:val="both"/>
        <w:rPr>
          <w:color w:val="auto"/>
        </w:rPr>
      </w:pPr>
      <w:r w:rsidRPr="005568DA">
        <w:rPr>
          <w:color w:val="auto"/>
        </w:rPr>
        <w:t>Za oceno varnosti vzorcev, ki niso bili v skladu z določili Uredbe Komisije (ES) št. 1881/2006 oziroma za vzorce, katerih ocene po navedeni zakonodaji ni bilo mogoče izdelati (skupaj 14 vzorcev) so bile izdelane ocene tveganja za zdravje. 7 vzorcev je bilo, glede na izdelano oceno tveganja za onesnaževala, po določilih 14. člena Uredbe (ES) št. 178/2002, ocenjenih kot varni. 7 vzorcev je bilo, glede na izdelano oceno tveganja za onesnaževala, po določilih 14. člena Uredbe (ES) št. 178/2002, ocenjenih kot ne varni</w:t>
      </w:r>
      <w:r w:rsidR="00690D72">
        <w:rPr>
          <w:color w:val="auto"/>
        </w:rPr>
        <w:t>;</w:t>
      </w:r>
    </w:p>
    <w:p w14:paraId="3E99386E" w14:textId="705DA724" w:rsidR="007F396D" w:rsidRPr="00757F0F" w:rsidRDefault="005B5BB9" w:rsidP="00F9457A">
      <w:pPr>
        <w:numPr>
          <w:ilvl w:val="0"/>
          <w:numId w:val="21"/>
        </w:numPr>
        <w:spacing w:after="60"/>
        <w:ind w:left="714" w:hanging="357"/>
        <w:jc w:val="both"/>
        <w:rPr>
          <w:rFonts w:ascii="Calibri" w:eastAsia="Calibri" w:hAnsi="Calibri" w:cs="Calibri"/>
          <w:color w:val="000000"/>
          <w:sz w:val="24"/>
          <w:lang w:val="sl-SI"/>
        </w:rPr>
      </w:pPr>
      <w:r w:rsidRPr="00690D72">
        <w:rPr>
          <w:rFonts w:ascii="Calibri" w:hAnsi="Calibri" w:cs="Calibri"/>
          <w:sz w:val="24"/>
          <w:lang w:val="sl-SI" w:eastAsia="zh-CN"/>
        </w:rPr>
        <w:t>Od skupno 7</w:t>
      </w:r>
      <w:r w:rsidR="005568DA" w:rsidRPr="00690D72">
        <w:rPr>
          <w:rFonts w:ascii="Calibri" w:hAnsi="Calibri" w:cs="Calibri"/>
          <w:sz w:val="24"/>
          <w:lang w:val="sl-SI" w:eastAsia="zh-CN"/>
        </w:rPr>
        <w:t>6</w:t>
      </w:r>
      <w:r w:rsidRPr="00690D72">
        <w:rPr>
          <w:rFonts w:ascii="Calibri" w:hAnsi="Calibri" w:cs="Calibri"/>
          <w:sz w:val="24"/>
          <w:lang w:val="sl-SI" w:eastAsia="zh-CN"/>
        </w:rPr>
        <w:t xml:space="preserve"> vzorcev živil </w:t>
      </w:r>
      <w:r w:rsidRPr="00A87638">
        <w:rPr>
          <w:rFonts w:ascii="Calibri" w:hAnsi="Calibri" w:cs="Calibri"/>
          <w:sz w:val="24"/>
          <w:lang w:val="sl-SI" w:eastAsia="zh-CN"/>
        </w:rPr>
        <w:t>(</w:t>
      </w:r>
      <w:r w:rsidR="00A87638" w:rsidRPr="00A87638">
        <w:rPr>
          <w:rFonts w:ascii="Calibri" w:hAnsi="Calibri" w:cs="Calibri"/>
          <w:sz w:val="24"/>
          <w:lang w:val="sl-SI" w:eastAsia="zh-CN"/>
        </w:rPr>
        <w:t>10,6</w:t>
      </w:r>
      <w:r w:rsidRPr="00A87638">
        <w:rPr>
          <w:rFonts w:ascii="Calibri" w:hAnsi="Calibri" w:cs="Calibri"/>
          <w:sz w:val="24"/>
          <w:lang w:val="sl-SI" w:eastAsia="zh-CN"/>
        </w:rPr>
        <w:t xml:space="preserve"> %)</w:t>
      </w:r>
      <w:r w:rsidRPr="00690D72">
        <w:rPr>
          <w:rFonts w:ascii="Calibri" w:hAnsi="Calibri" w:cs="Calibri"/>
          <w:sz w:val="24"/>
          <w:lang w:val="sl-SI" w:eastAsia="zh-CN"/>
        </w:rPr>
        <w:t xml:space="preserve"> je bilo glede analize prisotnosti </w:t>
      </w:r>
      <w:proofErr w:type="spellStart"/>
      <w:r w:rsidRPr="00690D72">
        <w:rPr>
          <w:rFonts w:ascii="Calibri" w:hAnsi="Calibri" w:cs="Calibri"/>
          <w:sz w:val="24"/>
          <w:lang w:val="sl-SI" w:eastAsia="zh-CN"/>
        </w:rPr>
        <w:t>akrilamida</w:t>
      </w:r>
      <w:proofErr w:type="spellEnd"/>
      <w:r w:rsidRPr="00690D72">
        <w:rPr>
          <w:rFonts w:ascii="Calibri" w:hAnsi="Calibri" w:cs="Calibri"/>
          <w:sz w:val="24"/>
          <w:lang w:val="sl-SI" w:eastAsia="zh-CN"/>
        </w:rPr>
        <w:t xml:space="preserve"> skladnih</w:t>
      </w:r>
      <w:r w:rsidR="00690D72">
        <w:rPr>
          <w:rFonts w:ascii="Calibri" w:hAnsi="Calibri" w:cs="Calibri"/>
          <w:sz w:val="24"/>
          <w:lang w:val="sl-SI" w:eastAsia="zh-CN"/>
        </w:rPr>
        <w:t xml:space="preserve"> 72 </w:t>
      </w:r>
      <w:r w:rsidR="00F9457A" w:rsidRPr="00690D72">
        <w:rPr>
          <w:rFonts w:ascii="Calibri" w:hAnsi="Calibri" w:cs="Calibri"/>
          <w:sz w:val="24"/>
          <w:lang w:val="sl-SI" w:eastAsia="zh-CN"/>
        </w:rPr>
        <w:t xml:space="preserve">vzorcev </w:t>
      </w:r>
      <w:r w:rsidRPr="00690D72">
        <w:rPr>
          <w:rFonts w:ascii="Calibri" w:hAnsi="Calibri" w:cs="Calibri"/>
          <w:sz w:val="24"/>
          <w:lang w:val="sl-SI" w:eastAsia="zh-CN"/>
        </w:rPr>
        <w:t>z referenčnimi vrednostmi iz Uredbe Komisije št. 2017/2158/EU,</w:t>
      </w:r>
      <w:r w:rsidR="00555FCB" w:rsidRPr="00690D72">
        <w:rPr>
          <w:rFonts w:ascii="Calibri" w:hAnsi="Calibri" w:cs="Calibri"/>
          <w:sz w:val="24"/>
          <w:lang w:val="sl-SI" w:eastAsia="zh-CN"/>
        </w:rPr>
        <w:t xml:space="preserve"> medtem ko </w:t>
      </w:r>
      <w:r w:rsidR="00690D72">
        <w:rPr>
          <w:rFonts w:ascii="Calibri" w:hAnsi="Calibri" w:cs="Calibri"/>
          <w:sz w:val="24"/>
          <w:lang w:val="sl-SI" w:eastAsia="zh-CN"/>
        </w:rPr>
        <w:t xml:space="preserve">so 4 </w:t>
      </w:r>
      <w:r w:rsidR="00555FCB" w:rsidRPr="00690D72">
        <w:rPr>
          <w:rFonts w:ascii="Calibri" w:hAnsi="Calibri" w:cs="Calibri"/>
          <w:sz w:val="24"/>
          <w:lang w:val="sl-SI" w:eastAsia="zh-CN"/>
        </w:rPr>
        <w:t>vzorc</w:t>
      </w:r>
      <w:r w:rsidR="00690D72">
        <w:rPr>
          <w:rFonts w:ascii="Calibri" w:hAnsi="Calibri" w:cs="Calibri"/>
          <w:sz w:val="24"/>
          <w:lang w:val="sl-SI" w:eastAsia="zh-CN"/>
        </w:rPr>
        <w:t>i</w:t>
      </w:r>
      <w:r w:rsidR="00555FCB" w:rsidRPr="00690D72">
        <w:rPr>
          <w:rFonts w:ascii="Calibri" w:hAnsi="Calibri" w:cs="Calibri"/>
          <w:sz w:val="24"/>
          <w:lang w:val="sl-SI" w:eastAsia="zh-CN"/>
        </w:rPr>
        <w:t xml:space="preserve"> </w:t>
      </w:r>
      <w:r w:rsidRPr="00690D72">
        <w:rPr>
          <w:rFonts w:ascii="Calibri" w:hAnsi="Calibri" w:cs="Calibri"/>
          <w:sz w:val="24"/>
          <w:lang w:val="sl-SI" w:eastAsia="zh-CN"/>
        </w:rPr>
        <w:t>presegal</w:t>
      </w:r>
      <w:r w:rsidR="00690D72">
        <w:rPr>
          <w:rFonts w:ascii="Calibri" w:hAnsi="Calibri" w:cs="Calibri"/>
          <w:sz w:val="24"/>
          <w:lang w:val="sl-SI" w:eastAsia="zh-CN"/>
        </w:rPr>
        <w:t>i</w:t>
      </w:r>
      <w:r w:rsidRPr="00690D72">
        <w:rPr>
          <w:rFonts w:ascii="Calibri" w:hAnsi="Calibri" w:cs="Calibri"/>
          <w:sz w:val="24"/>
          <w:lang w:val="sl-SI" w:eastAsia="zh-CN"/>
        </w:rPr>
        <w:t xml:space="preserve"> referenčno vrednost iz Uredbe</w:t>
      </w:r>
      <w:r w:rsidR="001D47D9" w:rsidRPr="00690D72">
        <w:rPr>
          <w:rFonts w:ascii="Calibri" w:hAnsi="Calibri" w:cs="Calibri"/>
          <w:sz w:val="24"/>
          <w:lang w:val="sl-SI" w:eastAsia="zh-CN"/>
        </w:rPr>
        <w:t xml:space="preserve">. </w:t>
      </w:r>
      <w:r w:rsidR="0054516C" w:rsidRPr="00690D72">
        <w:rPr>
          <w:rFonts w:ascii="Calibri" w:eastAsia="Calibri" w:hAnsi="Calibri" w:cs="Calibri"/>
          <w:color w:val="000000"/>
          <w:sz w:val="24"/>
          <w:lang w:val="sl-SI"/>
        </w:rPr>
        <w:t xml:space="preserve">Raven </w:t>
      </w:r>
      <w:proofErr w:type="spellStart"/>
      <w:r w:rsidR="0054516C" w:rsidRPr="00690D72">
        <w:rPr>
          <w:rFonts w:ascii="Calibri" w:eastAsia="Calibri" w:hAnsi="Calibri" w:cs="Calibri"/>
          <w:color w:val="000000"/>
          <w:sz w:val="24"/>
          <w:lang w:val="sl-SI"/>
        </w:rPr>
        <w:t>akrilamida</w:t>
      </w:r>
      <w:proofErr w:type="spellEnd"/>
      <w:r w:rsidR="0054516C" w:rsidRPr="00690D72">
        <w:rPr>
          <w:rFonts w:ascii="Calibri" w:eastAsia="Calibri" w:hAnsi="Calibri" w:cs="Calibri"/>
          <w:color w:val="000000"/>
          <w:sz w:val="24"/>
          <w:lang w:val="sl-SI"/>
        </w:rPr>
        <w:t xml:space="preserve"> v živilih je mogoče zmanjšati z upoštevanjem priporočil, ki so naveden</w:t>
      </w:r>
      <w:r w:rsidR="00F9457A" w:rsidRPr="00690D72">
        <w:rPr>
          <w:rFonts w:ascii="Calibri" w:eastAsia="Calibri" w:hAnsi="Calibri" w:cs="Calibri"/>
          <w:color w:val="000000"/>
          <w:sz w:val="24"/>
          <w:lang w:val="sl-SI"/>
        </w:rPr>
        <w:t>a</w:t>
      </w:r>
      <w:r w:rsidR="0054516C" w:rsidRPr="00690D72">
        <w:rPr>
          <w:rFonts w:ascii="Calibri" w:eastAsia="Calibri" w:hAnsi="Calibri" w:cs="Calibri"/>
          <w:color w:val="000000"/>
          <w:sz w:val="24"/>
          <w:lang w:val="sl-SI"/>
        </w:rPr>
        <w:t xml:space="preserve"> v Prilogi I in Prilogi II Uredbe</w:t>
      </w:r>
      <w:r w:rsidR="00F12EB8" w:rsidRPr="00690D72">
        <w:rPr>
          <w:rFonts w:ascii="Calibri" w:eastAsia="Calibri" w:hAnsi="Calibri" w:cs="Calibri"/>
          <w:color w:val="000000"/>
          <w:sz w:val="24"/>
          <w:lang w:val="sl-SI"/>
        </w:rPr>
        <w:t xml:space="preserve"> Komisije št.</w:t>
      </w:r>
      <w:r w:rsidR="0054516C" w:rsidRPr="00690D72">
        <w:rPr>
          <w:rFonts w:ascii="Calibri" w:eastAsia="Calibri" w:hAnsi="Calibri" w:cs="Calibri"/>
          <w:color w:val="000000"/>
          <w:sz w:val="24"/>
          <w:lang w:val="sl-SI"/>
        </w:rPr>
        <w:t xml:space="preserve"> 2017/2158</w:t>
      </w:r>
      <w:r w:rsidR="00473305" w:rsidRPr="00690D72">
        <w:rPr>
          <w:rFonts w:ascii="Calibri" w:eastAsia="Calibri" w:hAnsi="Calibri" w:cs="Calibri"/>
          <w:color w:val="000000"/>
          <w:sz w:val="24"/>
          <w:lang w:val="sl-SI"/>
        </w:rPr>
        <w:t>/EU</w:t>
      </w:r>
      <w:r w:rsidR="00690D72">
        <w:rPr>
          <w:rFonts w:ascii="Calibri" w:eastAsia="Calibri" w:hAnsi="Calibri" w:cs="Calibri"/>
          <w:color w:val="000000"/>
          <w:sz w:val="24"/>
          <w:lang w:val="sl-SI"/>
        </w:rPr>
        <w:t>.</w:t>
      </w:r>
    </w:p>
    <w:p w14:paraId="17169B98" w14:textId="77777777" w:rsidR="00627AC9" w:rsidRDefault="007174A0" w:rsidP="00727E54">
      <w:pPr>
        <w:pStyle w:val="Default"/>
        <w:jc w:val="both"/>
        <w:rPr>
          <w:rFonts w:cs="Arial"/>
          <w:color w:val="auto"/>
          <w:u w:val="single"/>
          <w:lang w:eastAsia="zh-CN"/>
        </w:rPr>
      </w:pPr>
      <w:r w:rsidRPr="00A87638">
        <w:rPr>
          <w:rFonts w:cs="Arial"/>
          <w:color w:val="auto"/>
          <w:u w:val="single"/>
          <w:lang w:eastAsia="zh-CN"/>
        </w:rPr>
        <w:t>Podroben s</w:t>
      </w:r>
      <w:r w:rsidR="00266BB8" w:rsidRPr="00A87638">
        <w:rPr>
          <w:rFonts w:cs="Arial"/>
          <w:color w:val="auto"/>
          <w:u w:val="single"/>
          <w:lang w:eastAsia="zh-CN"/>
        </w:rPr>
        <w:t xml:space="preserve">eznam neskladnih vzorcev živil </w:t>
      </w:r>
      <w:r w:rsidRPr="00A87638">
        <w:rPr>
          <w:rFonts w:cs="Arial"/>
          <w:color w:val="auto"/>
          <w:u w:val="single"/>
          <w:lang w:eastAsia="zh-CN"/>
        </w:rPr>
        <w:t>zaradi previsoke vsebnost</w:t>
      </w:r>
      <w:r w:rsidR="00824DF3" w:rsidRPr="00A87638">
        <w:rPr>
          <w:rFonts w:cs="Arial"/>
          <w:color w:val="auto"/>
          <w:u w:val="single"/>
          <w:lang w:eastAsia="zh-CN"/>
        </w:rPr>
        <w:t>i</w:t>
      </w:r>
      <w:r w:rsidR="00266BB8" w:rsidRPr="00A87638">
        <w:rPr>
          <w:rFonts w:cs="Arial"/>
          <w:color w:val="auto"/>
          <w:u w:val="single"/>
          <w:lang w:eastAsia="zh-CN"/>
        </w:rPr>
        <w:t xml:space="preserve"> onesnaževa</w:t>
      </w:r>
      <w:r w:rsidRPr="00A87638">
        <w:rPr>
          <w:rFonts w:cs="Arial"/>
          <w:color w:val="auto"/>
          <w:u w:val="single"/>
          <w:lang w:eastAsia="zh-CN"/>
        </w:rPr>
        <w:t>l so prikazani v spodnji tabeli:</w:t>
      </w:r>
    </w:p>
    <w:p w14:paraId="595BE292" w14:textId="77777777" w:rsidR="00F57495" w:rsidRDefault="00F57495" w:rsidP="00727E54">
      <w:pPr>
        <w:pStyle w:val="Default"/>
        <w:jc w:val="both"/>
        <w:rPr>
          <w:rFonts w:cs="Arial"/>
          <w:color w:val="auto"/>
          <w:u w:val="single"/>
          <w:lang w:eastAsia="zh-CN"/>
        </w:rPr>
      </w:pPr>
    </w:p>
    <w:tbl>
      <w:tblPr>
        <w:tblStyle w:val="Tabelamrea"/>
        <w:tblW w:w="0" w:type="auto"/>
        <w:tblLook w:val="04A0" w:firstRow="1" w:lastRow="0" w:firstColumn="1" w:lastColumn="0" w:noHBand="0" w:noVBand="1"/>
      </w:tblPr>
      <w:tblGrid>
        <w:gridCol w:w="2742"/>
        <w:gridCol w:w="2094"/>
        <w:gridCol w:w="1538"/>
        <w:gridCol w:w="2114"/>
      </w:tblGrid>
      <w:tr w:rsidR="00C42864" w:rsidRPr="00D71BDA" w14:paraId="2D0F2BBC" w14:textId="77777777" w:rsidTr="00757F0F">
        <w:trPr>
          <w:cantSplit/>
          <w:tblHeader/>
        </w:trPr>
        <w:tc>
          <w:tcPr>
            <w:tcW w:w="2742" w:type="dxa"/>
            <w:shd w:val="clear" w:color="auto" w:fill="C5E0B3" w:themeFill="accent6" w:themeFillTint="66"/>
          </w:tcPr>
          <w:p w14:paraId="350FD867" w14:textId="77777777" w:rsidR="00C42864" w:rsidRPr="0015118F" w:rsidRDefault="00C42864" w:rsidP="00D71BDA">
            <w:pPr>
              <w:pStyle w:val="Default"/>
              <w:jc w:val="both"/>
              <w:rPr>
                <w:rFonts w:asciiTheme="minorHAnsi" w:hAnsiTheme="minorHAnsi" w:cstheme="minorHAnsi"/>
                <w:b/>
                <w:bCs/>
                <w:color w:val="auto"/>
                <w:sz w:val="20"/>
                <w:szCs w:val="20"/>
                <w:lang w:eastAsia="zh-CN"/>
              </w:rPr>
            </w:pPr>
            <w:r w:rsidRPr="0015118F">
              <w:rPr>
                <w:rFonts w:asciiTheme="minorHAnsi" w:hAnsiTheme="minorHAnsi" w:cstheme="minorHAnsi"/>
                <w:b/>
                <w:bCs/>
                <w:color w:val="auto"/>
                <w:sz w:val="20"/>
                <w:szCs w:val="20"/>
                <w:lang w:eastAsia="zh-CN"/>
              </w:rPr>
              <w:t>Živilo</w:t>
            </w:r>
          </w:p>
        </w:tc>
        <w:tc>
          <w:tcPr>
            <w:tcW w:w="2094" w:type="dxa"/>
            <w:shd w:val="clear" w:color="auto" w:fill="C5E0B3" w:themeFill="accent6" w:themeFillTint="66"/>
          </w:tcPr>
          <w:p w14:paraId="3BEDA755" w14:textId="77777777" w:rsidR="00C42864" w:rsidRPr="0015118F" w:rsidRDefault="00C42864" w:rsidP="00D71BDA">
            <w:pPr>
              <w:pStyle w:val="Default"/>
              <w:jc w:val="both"/>
              <w:rPr>
                <w:rFonts w:asciiTheme="minorHAnsi" w:hAnsiTheme="minorHAnsi" w:cstheme="minorHAnsi"/>
                <w:b/>
                <w:bCs/>
                <w:color w:val="auto"/>
                <w:sz w:val="20"/>
                <w:szCs w:val="20"/>
                <w:lang w:eastAsia="zh-CN"/>
              </w:rPr>
            </w:pPr>
            <w:r w:rsidRPr="0015118F">
              <w:rPr>
                <w:rFonts w:asciiTheme="minorHAnsi" w:hAnsiTheme="minorHAnsi" w:cstheme="minorHAnsi"/>
                <w:b/>
                <w:bCs/>
                <w:color w:val="auto"/>
                <w:sz w:val="20"/>
                <w:szCs w:val="20"/>
                <w:lang w:eastAsia="zh-CN"/>
              </w:rPr>
              <w:t>Parameter</w:t>
            </w:r>
          </w:p>
        </w:tc>
        <w:tc>
          <w:tcPr>
            <w:tcW w:w="1538" w:type="dxa"/>
            <w:shd w:val="clear" w:color="auto" w:fill="C5E0B3" w:themeFill="accent6" w:themeFillTint="66"/>
          </w:tcPr>
          <w:p w14:paraId="27393F66" w14:textId="77777777" w:rsidR="00C42864" w:rsidRPr="0015118F" w:rsidRDefault="00C42864" w:rsidP="00D71BDA">
            <w:pPr>
              <w:pStyle w:val="Default"/>
              <w:jc w:val="both"/>
              <w:rPr>
                <w:rFonts w:asciiTheme="minorHAnsi" w:hAnsiTheme="minorHAnsi" w:cstheme="minorHAnsi"/>
                <w:b/>
                <w:bCs/>
                <w:color w:val="auto"/>
                <w:sz w:val="20"/>
                <w:szCs w:val="20"/>
                <w:lang w:eastAsia="zh-CN"/>
              </w:rPr>
            </w:pPr>
            <w:r w:rsidRPr="0015118F">
              <w:rPr>
                <w:rFonts w:asciiTheme="minorHAnsi" w:hAnsiTheme="minorHAnsi" w:cstheme="minorHAnsi"/>
                <w:b/>
                <w:bCs/>
                <w:color w:val="auto"/>
                <w:sz w:val="20"/>
                <w:szCs w:val="20"/>
                <w:lang w:eastAsia="zh-CN"/>
              </w:rPr>
              <w:t>Poreklo</w:t>
            </w:r>
          </w:p>
        </w:tc>
        <w:tc>
          <w:tcPr>
            <w:tcW w:w="2114" w:type="dxa"/>
            <w:shd w:val="clear" w:color="auto" w:fill="C5E0B3" w:themeFill="accent6" w:themeFillTint="66"/>
          </w:tcPr>
          <w:p w14:paraId="5A41E586" w14:textId="77777777" w:rsidR="00C42864" w:rsidRPr="0015118F" w:rsidRDefault="00C42864" w:rsidP="00D71BDA">
            <w:pPr>
              <w:pStyle w:val="Default"/>
              <w:jc w:val="both"/>
              <w:rPr>
                <w:rFonts w:asciiTheme="minorHAnsi" w:hAnsiTheme="minorHAnsi" w:cstheme="minorHAnsi"/>
                <w:b/>
                <w:bCs/>
                <w:color w:val="auto"/>
                <w:sz w:val="20"/>
                <w:szCs w:val="20"/>
                <w:lang w:eastAsia="zh-CN"/>
              </w:rPr>
            </w:pPr>
            <w:r w:rsidRPr="0015118F">
              <w:rPr>
                <w:rFonts w:asciiTheme="minorHAnsi" w:hAnsiTheme="minorHAnsi" w:cstheme="minorHAnsi"/>
                <w:b/>
                <w:bCs/>
                <w:color w:val="auto"/>
                <w:sz w:val="20"/>
                <w:szCs w:val="20"/>
                <w:lang w:eastAsia="zh-CN"/>
              </w:rPr>
              <w:t>Odvzem</w:t>
            </w:r>
          </w:p>
        </w:tc>
      </w:tr>
      <w:tr w:rsidR="00C42864" w:rsidRPr="00D71BDA" w14:paraId="7A0468E1" w14:textId="77777777" w:rsidTr="00757F0F">
        <w:tc>
          <w:tcPr>
            <w:tcW w:w="2742" w:type="dxa"/>
          </w:tcPr>
          <w:p w14:paraId="3A0D8DE9" w14:textId="77777777" w:rsidR="00C42864" w:rsidRPr="0015118F" w:rsidRDefault="00222A0B"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Korenje</w:t>
            </w:r>
          </w:p>
        </w:tc>
        <w:tc>
          <w:tcPr>
            <w:tcW w:w="2094" w:type="dxa"/>
          </w:tcPr>
          <w:p w14:paraId="3509E97B" w14:textId="77777777" w:rsidR="00C42864" w:rsidRPr="0015118F" w:rsidRDefault="00222A0B"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Kadmij</w:t>
            </w:r>
          </w:p>
        </w:tc>
        <w:tc>
          <w:tcPr>
            <w:tcW w:w="1538" w:type="dxa"/>
          </w:tcPr>
          <w:p w14:paraId="584ED23F" w14:textId="77777777" w:rsidR="00C42864" w:rsidRPr="0015118F" w:rsidRDefault="00222A0B"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Slovenija</w:t>
            </w:r>
          </w:p>
        </w:tc>
        <w:tc>
          <w:tcPr>
            <w:tcW w:w="2114" w:type="dxa"/>
          </w:tcPr>
          <w:p w14:paraId="62E4AE6D" w14:textId="77777777" w:rsidR="00C42864" w:rsidRPr="0015118F" w:rsidRDefault="00FE66C1"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C42864" w:rsidRPr="00D71BDA" w14:paraId="726C2363" w14:textId="77777777" w:rsidTr="00757F0F">
        <w:tc>
          <w:tcPr>
            <w:tcW w:w="2742" w:type="dxa"/>
          </w:tcPr>
          <w:p w14:paraId="1638856A" w14:textId="77777777" w:rsidR="00C42864" w:rsidRPr="0015118F" w:rsidRDefault="00BE4602"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Suhe fige</w:t>
            </w:r>
          </w:p>
        </w:tc>
        <w:tc>
          <w:tcPr>
            <w:tcW w:w="2094" w:type="dxa"/>
          </w:tcPr>
          <w:p w14:paraId="1162E8C9" w14:textId="77777777" w:rsidR="00C42864" w:rsidRPr="0015118F" w:rsidRDefault="00BE4602"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Aflatoksin B1 in vsota aflatoksinov</w:t>
            </w:r>
          </w:p>
        </w:tc>
        <w:tc>
          <w:tcPr>
            <w:tcW w:w="1538" w:type="dxa"/>
          </w:tcPr>
          <w:p w14:paraId="1A89201E" w14:textId="77777777" w:rsidR="00C42864" w:rsidRPr="0015118F" w:rsidRDefault="00BE4602"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Turčija</w:t>
            </w:r>
          </w:p>
        </w:tc>
        <w:tc>
          <w:tcPr>
            <w:tcW w:w="2114" w:type="dxa"/>
          </w:tcPr>
          <w:p w14:paraId="19A1E21D" w14:textId="77777777" w:rsidR="00C42864" w:rsidRPr="0015118F" w:rsidRDefault="00C42864"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C42864" w:rsidRPr="00D71BDA" w14:paraId="6DC08442" w14:textId="77777777" w:rsidTr="00757F0F">
        <w:tc>
          <w:tcPr>
            <w:tcW w:w="2742" w:type="dxa"/>
          </w:tcPr>
          <w:p w14:paraId="3996774A" w14:textId="77777777" w:rsidR="00C42864" w:rsidRPr="0015118F" w:rsidRDefault="00222A0B"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 xml:space="preserve">Por </w:t>
            </w:r>
          </w:p>
        </w:tc>
        <w:tc>
          <w:tcPr>
            <w:tcW w:w="2094" w:type="dxa"/>
          </w:tcPr>
          <w:p w14:paraId="5C6B2221" w14:textId="77777777" w:rsidR="00C42864" w:rsidRPr="0015118F" w:rsidRDefault="00222A0B"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Kadmij</w:t>
            </w:r>
          </w:p>
        </w:tc>
        <w:tc>
          <w:tcPr>
            <w:tcW w:w="1538" w:type="dxa"/>
          </w:tcPr>
          <w:p w14:paraId="15093A6F" w14:textId="77777777" w:rsidR="00C42864" w:rsidRPr="0015118F" w:rsidRDefault="00222A0B"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Slovenija</w:t>
            </w:r>
          </w:p>
        </w:tc>
        <w:tc>
          <w:tcPr>
            <w:tcW w:w="2114" w:type="dxa"/>
          </w:tcPr>
          <w:p w14:paraId="1E138420" w14:textId="77777777" w:rsidR="00C42864" w:rsidRPr="0015118F" w:rsidRDefault="00C42864"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C42864" w:rsidRPr="00D71BDA" w14:paraId="697FC5DA" w14:textId="77777777" w:rsidTr="00757F0F">
        <w:tc>
          <w:tcPr>
            <w:tcW w:w="2742" w:type="dxa"/>
          </w:tcPr>
          <w:p w14:paraId="0D9EC081" w14:textId="77777777" w:rsidR="00C42864" w:rsidRPr="0015118F" w:rsidRDefault="00222A0B"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Palmovo olje</w:t>
            </w:r>
          </w:p>
        </w:tc>
        <w:tc>
          <w:tcPr>
            <w:tcW w:w="2094" w:type="dxa"/>
          </w:tcPr>
          <w:p w14:paraId="1E4BD754" w14:textId="77777777" w:rsidR="00C42864" w:rsidRPr="0015118F" w:rsidRDefault="00222A0B" w:rsidP="00BE6D83">
            <w:pPr>
              <w:pStyle w:val="Default"/>
              <w:rPr>
                <w:rFonts w:asciiTheme="minorHAnsi" w:hAnsiTheme="minorHAnsi" w:cstheme="minorHAnsi"/>
                <w:color w:val="auto"/>
                <w:sz w:val="20"/>
                <w:szCs w:val="20"/>
                <w:lang w:eastAsia="zh-CN"/>
              </w:rPr>
            </w:pPr>
            <w:proofErr w:type="spellStart"/>
            <w:r w:rsidRPr="0015118F">
              <w:rPr>
                <w:rFonts w:asciiTheme="minorHAnsi" w:hAnsiTheme="minorHAnsi" w:cstheme="minorHAnsi"/>
                <w:color w:val="auto"/>
                <w:sz w:val="20"/>
                <w:szCs w:val="20"/>
                <w:lang w:eastAsia="zh-CN"/>
              </w:rPr>
              <w:t>Glicidil</w:t>
            </w:r>
            <w:proofErr w:type="spellEnd"/>
            <w:r w:rsidRPr="0015118F">
              <w:rPr>
                <w:rFonts w:asciiTheme="minorHAnsi" w:hAnsiTheme="minorHAnsi" w:cstheme="minorHAnsi"/>
                <w:color w:val="auto"/>
                <w:sz w:val="20"/>
                <w:szCs w:val="20"/>
                <w:lang w:eastAsia="zh-CN"/>
              </w:rPr>
              <w:t xml:space="preserve"> estri</w:t>
            </w:r>
          </w:p>
        </w:tc>
        <w:tc>
          <w:tcPr>
            <w:tcW w:w="1538" w:type="dxa"/>
          </w:tcPr>
          <w:p w14:paraId="5E906969" w14:textId="77777777" w:rsidR="00C42864" w:rsidRPr="0015118F" w:rsidRDefault="00BE4602"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Indonezija</w:t>
            </w:r>
          </w:p>
        </w:tc>
        <w:tc>
          <w:tcPr>
            <w:tcW w:w="2114" w:type="dxa"/>
          </w:tcPr>
          <w:p w14:paraId="6528CE50" w14:textId="77777777" w:rsidR="00C42864" w:rsidRPr="0015118F" w:rsidRDefault="003D2AB2"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Uvoz</w:t>
            </w:r>
          </w:p>
        </w:tc>
      </w:tr>
      <w:tr w:rsidR="00C42864" w:rsidRPr="00D71BDA" w14:paraId="248FB2B5" w14:textId="77777777" w:rsidTr="00757F0F">
        <w:tc>
          <w:tcPr>
            <w:tcW w:w="2742" w:type="dxa"/>
          </w:tcPr>
          <w:p w14:paraId="65D62086" w14:textId="77777777" w:rsidR="00C42864" w:rsidRPr="0015118F" w:rsidRDefault="0044203C" w:rsidP="00BE6D83">
            <w:pPr>
              <w:pStyle w:val="Default"/>
              <w:rPr>
                <w:rFonts w:asciiTheme="minorHAnsi" w:hAnsiTheme="minorHAnsi" w:cstheme="minorHAnsi"/>
                <w:color w:val="auto"/>
                <w:sz w:val="20"/>
                <w:szCs w:val="20"/>
                <w:highlight w:val="yellow"/>
                <w:lang w:eastAsia="zh-CN"/>
              </w:rPr>
            </w:pPr>
            <w:r w:rsidRPr="0015118F">
              <w:rPr>
                <w:rFonts w:asciiTheme="minorHAnsi" w:hAnsiTheme="minorHAnsi" w:cstheme="minorHAnsi"/>
                <w:color w:val="auto"/>
                <w:sz w:val="20"/>
                <w:szCs w:val="20"/>
                <w:lang w:eastAsia="zh-CN"/>
              </w:rPr>
              <w:t>Krompirjev čips</w:t>
            </w:r>
          </w:p>
        </w:tc>
        <w:tc>
          <w:tcPr>
            <w:tcW w:w="2094" w:type="dxa"/>
          </w:tcPr>
          <w:p w14:paraId="62AA96D5" w14:textId="77777777" w:rsidR="00C42864" w:rsidRPr="0015118F" w:rsidRDefault="00FE66C1" w:rsidP="00BE6D83">
            <w:pPr>
              <w:pStyle w:val="Default"/>
              <w:rPr>
                <w:rFonts w:asciiTheme="minorHAnsi" w:hAnsiTheme="minorHAnsi" w:cstheme="minorHAnsi"/>
                <w:color w:val="auto"/>
                <w:sz w:val="20"/>
                <w:szCs w:val="20"/>
                <w:highlight w:val="yellow"/>
                <w:lang w:eastAsia="zh-CN"/>
              </w:rPr>
            </w:pPr>
            <w:proofErr w:type="spellStart"/>
            <w:r w:rsidRPr="0015118F">
              <w:rPr>
                <w:rFonts w:asciiTheme="minorHAnsi" w:hAnsiTheme="minorHAnsi" w:cstheme="minorHAnsi"/>
                <w:color w:val="auto"/>
                <w:sz w:val="20"/>
                <w:szCs w:val="20"/>
                <w:lang w:eastAsia="zh-CN"/>
              </w:rPr>
              <w:t>Akrilamid</w:t>
            </w:r>
            <w:proofErr w:type="spellEnd"/>
          </w:p>
        </w:tc>
        <w:tc>
          <w:tcPr>
            <w:tcW w:w="1538" w:type="dxa"/>
          </w:tcPr>
          <w:p w14:paraId="456967A2" w14:textId="77777777" w:rsidR="00C42864" w:rsidRPr="0015118F" w:rsidRDefault="003D2AB2" w:rsidP="00BE6D83">
            <w:pPr>
              <w:pStyle w:val="Default"/>
              <w:rPr>
                <w:rFonts w:asciiTheme="minorHAnsi" w:hAnsiTheme="minorHAnsi" w:cstheme="minorHAnsi"/>
                <w:color w:val="auto"/>
                <w:sz w:val="20"/>
                <w:szCs w:val="20"/>
                <w:highlight w:val="yellow"/>
                <w:lang w:eastAsia="zh-CN"/>
              </w:rPr>
            </w:pPr>
            <w:r w:rsidRPr="0015118F">
              <w:rPr>
                <w:rFonts w:asciiTheme="minorHAnsi" w:hAnsiTheme="minorHAnsi" w:cstheme="minorHAnsi"/>
                <w:color w:val="auto"/>
                <w:sz w:val="20"/>
                <w:szCs w:val="20"/>
                <w:lang w:eastAsia="zh-CN"/>
              </w:rPr>
              <w:t>Poljska</w:t>
            </w:r>
          </w:p>
        </w:tc>
        <w:tc>
          <w:tcPr>
            <w:tcW w:w="2114" w:type="dxa"/>
          </w:tcPr>
          <w:p w14:paraId="77B98E29" w14:textId="77777777" w:rsidR="00C42864" w:rsidRPr="0015118F" w:rsidRDefault="00C42864" w:rsidP="00BE6D83">
            <w:pPr>
              <w:pStyle w:val="Default"/>
              <w:rPr>
                <w:rFonts w:asciiTheme="minorHAnsi" w:hAnsiTheme="minorHAnsi" w:cstheme="minorHAnsi"/>
                <w:color w:val="auto"/>
                <w:sz w:val="20"/>
                <w:szCs w:val="20"/>
                <w:highlight w:val="yellow"/>
                <w:lang w:eastAsia="zh-CN"/>
              </w:rPr>
            </w:pPr>
            <w:r w:rsidRPr="0015118F">
              <w:rPr>
                <w:rFonts w:asciiTheme="minorHAnsi" w:hAnsiTheme="minorHAnsi" w:cstheme="minorHAnsi"/>
                <w:color w:val="auto"/>
                <w:sz w:val="20"/>
                <w:szCs w:val="20"/>
                <w:lang w:eastAsia="zh-CN"/>
              </w:rPr>
              <w:t>Promet</w:t>
            </w:r>
          </w:p>
        </w:tc>
      </w:tr>
      <w:tr w:rsidR="00C42864" w:rsidRPr="00D71BDA" w14:paraId="21B6F8DF" w14:textId="77777777" w:rsidTr="00757F0F">
        <w:tc>
          <w:tcPr>
            <w:tcW w:w="2742" w:type="dxa"/>
          </w:tcPr>
          <w:p w14:paraId="37C78E50" w14:textId="77777777" w:rsidR="00C42864" w:rsidRPr="0015118F" w:rsidRDefault="00BE4602" w:rsidP="00BE6D83">
            <w:pPr>
              <w:pStyle w:val="Default"/>
              <w:rPr>
                <w:rFonts w:asciiTheme="minorHAnsi" w:hAnsiTheme="minorHAnsi" w:cstheme="minorHAnsi"/>
                <w:color w:val="auto"/>
                <w:sz w:val="20"/>
                <w:szCs w:val="20"/>
                <w:lang w:eastAsia="zh-CN"/>
              </w:rPr>
            </w:pPr>
            <w:proofErr w:type="spellStart"/>
            <w:r w:rsidRPr="0015118F">
              <w:rPr>
                <w:rFonts w:asciiTheme="minorHAnsi" w:hAnsiTheme="minorHAnsi" w:cstheme="minorHAnsi"/>
                <w:color w:val="auto"/>
                <w:sz w:val="20"/>
                <w:szCs w:val="20"/>
                <w:lang w:eastAsia="zh-CN"/>
              </w:rPr>
              <w:t>Pirina</w:t>
            </w:r>
            <w:proofErr w:type="spellEnd"/>
            <w:r w:rsidRPr="0015118F">
              <w:rPr>
                <w:rFonts w:asciiTheme="minorHAnsi" w:hAnsiTheme="minorHAnsi" w:cstheme="minorHAnsi"/>
                <w:color w:val="auto"/>
                <w:sz w:val="20"/>
                <w:szCs w:val="20"/>
                <w:lang w:eastAsia="zh-CN"/>
              </w:rPr>
              <w:t xml:space="preserve"> moka</w:t>
            </w:r>
          </w:p>
        </w:tc>
        <w:tc>
          <w:tcPr>
            <w:tcW w:w="2094" w:type="dxa"/>
          </w:tcPr>
          <w:p w14:paraId="7DAB749E" w14:textId="77777777" w:rsidR="00C42864" w:rsidRPr="0015118F" w:rsidRDefault="00BE4602"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Kadmij</w:t>
            </w:r>
          </w:p>
        </w:tc>
        <w:tc>
          <w:tcPr>
            <w:tcW w:w="1538" w:type="dxa"/>
          </w:tcPr>
          <w:p w14:paraId="35A5BE45" w14:textId="77777777" w:rsidR="00C42864" w:rsidRPr="0015118F" w:rsidRDefault="00FE66C1"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Slovenija</w:t>
            </w:r>
            <w:r w:rsidR="00A3277B" w:rsidRPr="0015118F">
              <w:rPr>
                <w:rFonts w:asciiTheme="minorHAnsi" w:hAnsiTheme="minorHAnsi" w:cstheme="minorHAnsi"/>
                <w:color w:val="auto"/>
                <w:sz w:val="20"/>
                <w:szCs w:val="20"/>
                <w:lang w:eastAsia="zh-CN"/>
              </w:rPr>
              <w:t xml:space="preserve"> </w:t>
            </w:r>
          </w:p>
        </w:tc>
        <w:tc>
          <w:tcPr>
            <w:tcW w:w="2114" w:type="dxa"/>
          </w:tcPr>
          <w:p w14:paraId="3281340F" w14:textId="77777777" w:rsidR="00C42864" w:rsidRPr="0015118F" w:rsidRDefault="00A3277B"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A3277B" w:rsidRPr="00D71BDA" w14:paraId="38815F09" w14:textId="77777777" w:rsidTr="00757F0F">
        <w:tc>
          <w:tcPr>
            <w:tcW w:w="2742" w:type="dxa"/>
          </w:tcPr>
          <w:p w14:paraId="03763930" w14:textId="77777777" w:rsidR="00A3277B" w:rsidRPr="0015118F" w:rsidRDefault="00BE4602" w:rsidP="00BE6D83">
            <w:pPr>
              <w:pStyle w:val="Default"/>
              <w:rPr>
                <w:rFonts w:asciiTheme="minorHAnsi" w:hAnsiTheme="minorHAnsi" w:cstheme="minorHAnsi"/>
                <w:color w:val="auto"/>
                <w:sz w:val="20"/>
                <w:szCs w:val="20"/>
                <w:highlight w:val="yellow"/>
                <w:lang w:eastAsia="zh-CN"/>
              </w:rPr>
            </w:pPr>
            <w:r w:rsidRPr="0015118F">
              <w:rPr>
                <w:rFonts w:asciiTheme="minorHAnsi" w:hAnsiTheme="minorHAnsi" w:cstheme="minorHAnsi"/>
                <w:color w:val="auto"/>
                <w:sz w:val="20"/>
                <w:szCs w:val="20"/>
                <w:lang w:eastAsia="zh-CN"/>
              </w:rPr>
              <w:t>Riž</w:t>
            </w:r>
          </w:p>
        </w:tc>
        <w:tc>
          <w:tcPr>
            <w:tcW w:w="2094" w:type="dxa"/>
          </w:tcPr>
          <w:p w14:paraId="697CA66D" w14:textId="77777777" w:rsidR="00A3277B" w:rsidRPr="0015118F" w:rsidRDefault="003D2AB2"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Aflatoksin  B1</w:t>
            </w:r>
          </w:p>
        </w:tc>
        <w:tc>
          <w:tcPr>
            <w:tcW w:w="1538" w:type="dxa"/>
          </w:tcPr>
          <w:p w14:paraId="6E098214" w14:textId="77777777" w:rsidR="00A3277B" w:rsidRPr="0015118F" w:rsidRDefault="003D2AB2"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Pakistan</w:t>
            </w:r>
          </w:p>
        </w:tc>
        <w:tc>
          <w:tcPr>
            <w:tcW w:w="2114" w:type="dxa"/>
          </w:tcPr>
          <w:p w14:paraId="7DD03B56" w14:textId="77777777" w:rsidR="00A3277B" w:rsidRPr="0015118F" w:rsidRDefault="003D2AB2"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Uvoz</w:t>
            </w:r>
          </w:p>
        </w:tc>
      </w:tr>
      <w:tr w:rsidR="00A3277B" w:rsidRPr="00D71BDA" w14:paraId="2AD9C032" w14:textId="77777777" w:rsidTr="00757F0F">
        <w:tc>
          <w:tcPr>
            <w:tcW w:w="2742" w:type="dxa"/>
          </w:tcPr>
          <w:p w14:paraId="56279B6F" w14:textId="77777777" w:rsidR="00A3277B" w:rsidRPr="0015118F" w:rsidRDefault="003D2AB2"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Pinjole</w:t>
            </w:r>
          </w:p>
        </w:tc>
        <w:tc>
          <w:tcPr>
            <w:tcW w:w="2094" w:type="dxa"/>
          </w:tcPr>
          <w:p w14:paraId="4882CFE2" w14:textId="77777777" w:rsidR="00A3277B" w:rsidRPr="0015118F" w:rsidRDefault="003D2AB2"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Kadmij</w:t>
            </w:r>
          </w:p>
        </w:tc>
        <w:tc>
          <w:tcPr>
            <w:tcW w:w="1538" w:type="dxa"/>
          </w:tcPr>
          <w:p w14:paraId="5D6DF3C8" w14:textId="77777777" w:rsidR="00A3277B" w:rsidRPr="0015118F" w:rsidRDefault="003D2AB2"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Kitajska</w:t>
            </w:r>
          </w:p>
        </w:tc>
        <w:tc>
          <w:tcPr>
            <w:tcW w:w="2114" w:type="dxa"/>
          </w:tcPr>
          <w:p w14:paraId="5E2E21F6" w14:textId="77777777" w:rsidR="00A3277B" w:rsidRPr="0015118F" w:rsidRDefault="00773EFD"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A3277B" w:rsidRPr="00D71BDA" w14:paraId="0874F0FF" w14:textId="77777777" w:rsidTr="00757F0F">
        <w:tc>
          <w:tcPr>
            <w:tcW w:w="2742" w:type="dxa"/>
          </w:tcPr>
          <w:p w14:paraId="7EAF123B" w14:textId="77777777" w:rsidR="00A3277B" w:rsidRPr="0015118F" w:rsidRDefault="003D2AB2"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Krompir</w:t>
            </w:r>
          </w:p>
        </w:tc>
        <w:tc>
          <w:tcPr>
            <w:tcW w:w="2094" w:type="dxa"/>
          </w:tcPr>
          <w:p w14:paraId="1D5B59FF" w14:textId="77777777" w:rsidR="00A3277B" w:rsidRPr="0015118F" w:rsidRDefault="003D2AB2"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Kadmij</w:t>
            </w:r>
          </w:p>
        </w:tc>
        <w:tc>
          <w:tcPr>
            <w:tcW w:w="1538" w:type="dxa"/>
          </w:tcPr>
          <w:p w14:paraId="54984927"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Slovenija</w:t>
            </w:r>
          </w:p>
        </w:tc>
        <w:tc>
          <w:tcPr>
            <w:tcW w:w="2114" w:type="dxa"/>
          </w:tcPr>
          <w:p w14:paraId="713B3BE0"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A3277B" w:rsidRPr="00D71BDA" w14:paraId="4A3CA8D9" w14:textId="77777777" w:rsidTr="00757F0F">
        <w:tc>
          <w:tcPr>
            <w:tcW w:w="2742" w:type="dxa"/>
          </w:tcPr>
          <w:p w14:paraId="094E1A6A"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Piškoti</w:t>
            </w:r>
          </w:p>
        </w:tc>
        <w:tc>
          <w:tcPr>
            <w:tcW w:w="2094" w:type="dxa"/>
          </w:tcPr>
          <w:p w14:paraId="14581BB1" w14:textId="77777777" w:rsidR="00A3277B" w:rsidRPr="0015118F" w:rsidRDefault="002B1419" w:rsidP="00BE6D83">
            <w:pPr>
              <w:pStyle w:val="Default"/>
              <w:rPr>
                <w:rFonts w:asciiTheme="minorHAnsi" w:hAnsiTheme="minorHAnsi" w:cstheme="minorHAnsi"/>
                <w:color w:val="auto"/>
                <w:sz w:val="20"/>
                <w:szCs w:val="20"/>
                <w:lang w:eastAsia="zh-CN"/>
              </w:rPr>
            </w:pPr>
            <w:proofErr w:type="spellStart"/>
            <w:r w:rsidRPr="0015118F">
              <w:rPr>
                <w:rFonts w:asciiTheme="minorHAnsi" w:hAnsiTheme="minorHAnsi" w:cstheme="minorHAnsi"/>
                <w:color w:val="auto"/>
                <w:sz w:val="20"/>
                <w:szCs w:val="20"/>
                <w:lang w:eastAsia="zh-CN"/>
              </w:rPr>
              <w:t>Akrilamid</w:t>
            </w:r>
            <w:proofErr w:type="spellEnd"/>
          </w:p>
        </w:tc>
        <w:tc>
          <w:tcPr>
            <w:tcW w:w="1538" w:type="dxa"/>
          </w:tcPr>
          <w:p w14:paraId="132B1E36"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Bosna in Hercegovina</w:t>
            </w:r>
          </w:p>
        </w:tc>
        <w:tc>
          <w:tcPr>
            <w:tcW w:w="2114" w:type="dxa"/>
          </w:tcPr>
          <w:p w14:paraId="7832A6F9" w14:textId="77777777" w:rsidR="00A3277B" w:rsidRPr="0015118F" w:rsidRDefault="00773EFD"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A3277B" w:rsidRPr="00D71BDA" w14:paraId="58D1561B" w14:textId="77777777" w:rsidTr="00757F0F">
        <w:tc>
          <w:tcPr>
            <w:tcW w:w="2742" w:type="dxa"/>
          </w:tcPr>
          <w:p w14:paraId="1426798E"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Kornet za sladoled</w:t>
            </w:r>
          </w:p>
        </w:tc>
        <w:tc>
          <w:tcPr>
            <w:tcW w:w="2094" w:type="dxa"/>
          </w:tcPr>
          <w:p w14:paraId="23120591" w14:textId="77777777" w:rsidR="00A3277B" w:rsidRPr="0015118F" w:rsidRDefault="002B1419" w:rsidP="00BE6D83">
            <w:pPr>
              <w:pStyle w:val="Default"/>
              <w:rPr>
                <w:rFonts w:asciiTheme="minorHAnsi" w:hAnsiTheme="minorHAnsi" w:cstheme="minorHAnsi"/>
                <w:color w:val="auto"/>
                <w:sz w:val="20"/>
                <w:szCs w:val="20"/>
                <w:lang w:eastAsia="zh-CN"/>
              </w:rPr>
            </w:pPr>
            <w:proofErr w:type="spellStart"/>
            <w:r w:rsidRPr="0015118F">
              <w:rPr>
                <w:rFonts w:asciiTheme="minorHAnsi" w:hAnsiTheme="minorHAnsi" w:cstheme="minorHAnsi"/>
                <w:color w:val="auto"/>
                <w:sz w:val="20"/>
                <w:szCs w:val="20"/>
                <w:lang w:eastAsia="zh-CN"/>
              </w:rPr>
              <w:t>Akrilamid</w:t>
            </w:r>
            <w:proofErr w:type="spellEnd"/>
          </w:p>
        </w:tc>
        <w:tc>
          <w:tcPr>
            <w:tcW w:w="1538" w:type="dxa"/>
          </w:tcPr>
          <w:p w14:paraId="056C625F"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Srbija</w:t>
            </w:r>
          </w:p>
        </w:tc>
        <w:tc>
          <w:tcPr>
            <w:tcW w:w="2114" w:type="dxa"/>
          </w:tcPr>
          <w:p w14:paraId="2A06900F" w14:textId="77777777" w:rsidR="00A3277B" w:rsidRPr="0015118F" w:rsidRDefault="00773EFD"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A3277B" w:rsidRPr="00D71BDA" w14:paraId="42DC485B" w14:textId="77777777" w:rsidTr="00757F0F">
        <w:tc>
          <w:tcPr>
            <w:tcW w:w="2742" w:type="dxa"/>
          </w:tcPr>
          <w:p w14:paraId="71E12EA9"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Jetra konj</w:t>
            </w:r>
          </w:p>
        </w:tc>
        <w:tc>
          <w:tcPr>
            <w:tcW w:w="2094" w:type="dxa"/>
          </w:tcPr>
          <w:p w14:paraId="66C7F5F7"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Kadmij</w:t>
            </w:r>
          </w:p>
        </w:tc>
        <w:tc>
          <w:tcPr>
            <w:tcW w:w="1538" w:type="dxa"/>
          </w:tcPr>
          <w:p w14:paraId="2033E637"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Slovenija</w:t>
            </w:r>
          </w:p>
        </w:tc>
        <w:tc>
          <w:tcPr>
            <w:tcW w:w="2114" w:type="dxa"/>
          </w:tcPr>
          <w:p w14:paraId="02138B86" w14:textId="77777777" w:rsidR="00A3277B" w:rsidRPr="0015118F" w:rsidRDefault="00773EFD"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A3277B" w:rsidRPr="00D71BDA" w14:paraId="07A391F1" w14:textId="77777777" w:rsidTr="00757F0F">
        <w:tc>
          <w:tcPr>
            <w:tcW w:w="2742" w:type="dxa"/>
          </w:tcPr>
          <w:p w14:paraId="17D09924"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Suhe fige</w:t>
            </w:r>
          </w:p>
        </w:tc>
        <w:tc>
          <w:tcPr>
            <w:tcW w:w="2094" w:type="dxa"/>
          </w:tcPr>
          <w:p w14:paraId="388FA889"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Aflatoksin B1 in vsota aflatoksinov</w:t>
            </w:r>
          </w:p>
        </w:tc>
        <w:tc>
          <w:tcPr>
            <w:tcW w:w="1538" w:type="dxa"/>
          </w:tcPr>
          <w:p w14:paraId="7A415AEB"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Turčija</w:t>
            </w:r>
          </w:p>
        </w:tc>
        <w:tc>
          <w:tcPr>
            <w:tcW w:w="2114" w:type="dxa"/>
          </w:tcPr>
          <w:p w14:paraId="3849F0B1" w14:textId="77777777" w:rsidR="00A3277B" w:rsidRPr="0015118F" w:rsidRDefault="00773EFD"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A3277B" w:rsidRPr="00D71BDA" w14:paraId="73B11C16" w14:textId="77777777" w:rsidTr="00757F0F">
        <w:tc>
          <w:tcPr>
            <w:tcW w:w="2742" w:type="dxa"/>
          </w:tcPr>
          <w:p w14:paraId="292283A6" w14:textId="77777777" w:rsidR="00F57495"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Suhe fige</w:t>
            </w:r>
          </w:p>
        </w:tc>
        <w:tc>
          <w:tcPr>
            <w:tcW w:w="2094" w:type="dxa"/>
          </w:tcPr>
          <w:p w14:paraId="2C213A84"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Aflatoksin B1</w:t>
            </w:r>
          </w:p>
        </w:tc>
        <w:tc>
          <w:tcPr>
            <w:tcW w:w="1538" w:type="dxa"/>
          </w:tcPr>
          <w:p w14:paraId="11CEB12C"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Turčija</w:t>
            </w:r>
          </w:p>
        </w:tc>
        <w:tc>
          <w:tcPr>
            <w:tcW w:w="2114" w:type="dxa"/>
          </w:tcPr>
          <w:p w14:paraId="416FA8F2"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Uvoz</w:t>
            </w:r>
          </w:p>
        </w:tc>
      </w:tr>
      <w:tr w:rsidR="00A3277B" w:rsidRPr="00D71BDA" w14:paraId="304EA7D8" w14:textId="77777777" w:rsidTr="00757F0F">
        <w:tc>
          <w:tcPr>
            <w:tcW w:w="2742" w:type="dxa"/>
          </w:tcPr>
          <w:p w14:paraId="6C8F5F77"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Jetra konj</w:t>
            </w:r>
          </w:p>
        </w:tc>
        <w:tc>
          <w:tcPr>
            <w:tcW w:w="2094" w:type="dxa"/>
          </w:tcPr>
          <w:p w14:paraId="534E5296"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Kadmij</w:t>
            </w:r>
          </w:p>
        </w:tc>
        <w:tc>
          <w:tcPr>
            <w:tcW w:w="1538" w:type="dxa"/>
          </w:tcPr>
          <w:p w14:paraId="7EC33628"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Slovenija</w:t>
            </w:r>
          </w:p>
        </w:tc>
        <w:tc>
          <w:tcPr>
            <w:tcW w:w="2114" w:type="dxa"/>
          </w:tcPr>
          <w:p w14:paraId="22018B6D" w14:textId="77777777" w:rsidR="00A3277B" w:rsidRPr="0015118F" w:rsidRDefault="00773EFD"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A3277B" w:rsidRPr="00D71BDA" w14:paraId="7B46B2EC" w14:textId="77777777" w:rsidTr="00757F0F">
        <w:tc>
          <w:tcPr>
            <w:tcW w:w="2742" w:type="dxa"/>
          </w:tcPr>
          <w:p w14:paraId="5489DBBD"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Suhe fige</w:t>
            </w:r>
          </w:p>
        </w:tc>
        <w:tc>
          <w:tcPr>
            <w:tcW w:w="2094" w:type="dxa"/>
          </w:tcPr>
          <w:p w14:paraId="47BFCC6F"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Vsota aflatoksinov</w:t>
            </w:r>
          </w:p>
        </w:tc>
        <w:tc>
          <w:tcPr>
            <w:tcW w:w="1538" w:type="dxa"/>
          </w:tcPr>
          <w:p w14:paraId="241291F2"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Grčija</w:t>
            </w:r>
          </w:p>
        </w:tc>
        <w:tc>
          <w:tcPr>
            <w:tcW w:w="2114" w:type="dxa"/>
          </w:tcPr>
          <w:p w14:paraId="7775BFA9" w14:textId="77777777" w:rsidR="00A3277B" w:rsidRPr="0015118F" w:rsidRDefault="00773EFD"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A3277B" w:rsidRPr="00D71BDA" w14:paraId="15EA4CEB" w14:textId="77777777" w:rsidTr="00757F0F">
        <w:tc>
          <w:tcPr>
            <w:tcW w:w="2742" w:type="dxa"/>
          </w:tcPr>
          <w:p w14:paraId="624B03BD"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Žitna ploščica za zajtrk</w:t>
            </w:r>
          </w:p>
        </w:tc>
        <w:tc>
          <w:tcPr>
            <w:tcW w:w="2094" w:type="dxa"/>
          </w:tcPr>
          <w:p w14:paraId="72DB5B2C" w14:textId="77777777" w:rsidR="00A3277B" w:rsidRPr="0015118F" w:rsidRDefault="002B1419" w:rsidP="00BE6D83">
            <w:pPr>
              <w:pStyle w:val="Default"/>
              <w:rPr>
                <w:rFonts w:asciiTheme="minorHAnsi" w:hAnsiTheme="minorHAnsi" w:cstheme="minorHAnsi"/>
                <w:color w:val="auto"/>
                <w:sz w:val="20"/>
                <w:szCs w:val="20"/>
                <w:lang w:eastAsia="zh-CN"/>
              </w:rPr>
            </w:pPr>
            <w:proofErr w:type="spellStart"/>
            <w:r w:rsidRPr="0015118F">
              <w:rPr>
                <w:rFonts w:asciiTheme="minorHAnsi" w:hAnsiTheme="minorHAnsi" w:cstheme="minorHAnsi"/>
                <w:color w:val="auto"/>
                <w:sz w:val="20"/>
                <w:szCs w:val="20"/>
                <w:lang w:eastAsia="zh-CN"/>
              </w:rPr>
              <w:t>Akrilamid</w:t>
            </w:r>
            <w:proofErr w:type="spellEnd"/>
          </w:p>
        </w:tc>
        <w:tc>
          <w:tcPr>
            <w:tcW w:w="1538" w:type="dxa"/>
          </w:tcPr>
          <w:p w14:paraId="6445AE4E"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Poljska</w:t>
            </w:r>
          </w:p>
        </w:tc>
        <w:tc>
          <w:tcPr>
            <w:tcW w:w="2114" w:type="dxa"/>
          </w:tcPr>
          <w:p w14:paraId="603CC1F9" w14:textId="777777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A3277B" w:rsidRPr="00D71BDA" w14:paraId="2B3C4038" w14:textId="77777777" w:rsidTr="00757F0F">
        <w:tc>
          <w:tcPr>
            <w:tcW w:w="2742" w:type="dxa"/>
          </w:tcPr>
          <w:p w14:paraId="58959695" w14:textId="77777777" w:rsidR="00A3277B" w:rsidRPr="0015118F" w:rsidRDefault="00225371"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Slivovo žganje</w:t>
            </w:r>
          </w:p>
        </w:tc>
        <w:tc>
          <w:tcPr>
            <w:tcW w:w="2094" w:type="dxa"/>
          </w:tcPr>
          <w:p w14:paraId="7DBEA958" w14:textId="77777777" w:rsidR="00A3277B" w:rsidRPr="0015118F" w:rsidRDefault="00225371" w:rsidP="00BE6D83">
            <w:pPr>
              <w:pStyle w:val="Default"/>
              <w:rPr>
                <w:rFonts w:asciiTheme="minorHAnsi" w:hAnsiTheme="minorHAnsi" w:cstheme="minorHAnsi"/>
                <w:color w:val="auto"/>
                <w:sz w:val="20"/>
                <w:szCs w:val="20"/>
                <w:lang w:eastAsia="zh-CN"/>
              </w:rPr>
            </w:pPr>
            <w:proofErr w:type="spellStart"/>
            <w:r w:rsidRPr="0015118F">
              <w:rPr>
                <w:rFonts w:asciiTheme="minorHAnsi" w:hAnsiTheme="minorHAnsi" w:cstheme="minorHAnsi"/>
                <w:color w:val="auto"/>
                <w:sz w:val="20"/>
                <w:szCs w:val="20"/>
                <w:lang w:eastAsia="zh-CN"/>
              </w:rPr>
              <w:t>Etilkarbamat</w:t>
            </w:r>
            <w:proofErr w:type="spellEnd"/>
          </w:p>
        </w:tc>
        <w:tc>
          <w:tcPr>
            <w:tcW w:w="1538" w:type="dxa"/>
          </w:tcPr>
          <w:p w14:paraId="16737F4B" w14:textId="77777777" w:rsidR="00A3277B" w:rsidRPr="0015118F" w:rsidRDefault="00225371"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Srbija</w:t>
            </w:r>
          </w:p>
        </w:tc>
        <w:tc>
          <w:tcPr>
            <w:tcW w:w="2114" w:type="dxa"/>
          </w:tcPr>
          <w:p w14:paraId="67E7307E" w14:textId="77777777" w:rsidR="00A3277B" w:rsidRPr="0015118F" w:rsidRDefault="00225371"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Uvoz</w:t>
            </w:r>
          </w:p>
        </w:tc>
      </w:tr>
    </w:tbl>
    <w:p w14:paraId="41787425" w14:textId="77777777" w:rsidR="00C42864" w:rsidRPr="00D71BDA" w:rsidRDefault="00C42864" w:rsidP="00BE6D83">
      <w:pPr>
        <w:pStyle w:val="Default"/>
        <w:rPr>
          <w:color w:val="auto"/>
          <w:sz w:val="20"/>
          <w:szCs w:val="20"/>
          <w:u w:val="single"/>
          <w:lang w:eastAsia="zh-CN"/>
        </w:rPr>
      </w:pPr>
    </w:p>
    <w:p w14:paraId="450C7413" w14:textId="77777777" w:rsidR="009F7CD8" w:rsidRDefault="009F7CD8" w:rsidP="00727E54">
      <w:pPr>
        <w:pStyle w:val="Default"/>
        <w:jc w:val="both"/>
        <w:rPr>
          <w:rFonts w:ascii="Arial" w:hAnsi="Arial" w:cs="Arial"/>
          <w:color w:val="auto"/>
          <w:sz w:val="20"/>
          <w:szCs w:val="20"/>
          <w:lang w:eastAsia="zh-CN"/>
        </w:rPr>
      </w:pPr>
    </w:p>
    <w:p w14:paraId="09CDE56E" w14:textId="77777777" w:rsidR="00E15AF2" w:rsidRDefault="00E15AF2" w:rsidP="00727E54">
      <w:pPr>
        <w:pStyle w:val="Default"/>
        <w:jc w:val="both"/>
        <w:rPr>
          <w:rFonts w:ascii="Arial" w:hAnsi="Arial" w:cs="Arial"/>
          <w:color w:val="auto"/>
          <w:sz w:val="20"/>
          <w:szCs w:val="20"/>
          <w:lang w:eastAsia="zh-CN"/>
        </w:rPr>
      </w:pPr>
    </w:p>
    <w:p w14:paraId="3AE76F59" w14:textId="77777777" w:rsidR="004504F3" w:rsidRPr="00A87638" w:rsidRDefault="00A866F4" w:rsidP="004504F3">
      <w:pPr>
        <w:pStyle w:val="Naslov"/>
        <w:numPr>
          <w:ilvl w:val="0"/>
          <w:numId w:val="22"/>
        </w:numPr>
        <w:rPr>
          <w:rFonts w:asciiTheme="majorHAnsi" w:hAnsiTheme="majorHAnsi" w:cstheme="majorHAnsi"/>
          <w:sz w:val="28"/>
          <w:szCs w:val="28"/>
          <w:lang w:val="sl-SI"/>
        </w:rPr>
      </w:pPr>
      <w:r w:rsidRPr="00A87638">
        <w:rPr>
          <w:rFonts w:asciiTheme="majorHAnsi" w:hAnsiTheme="majorHAnsi" w:cstheme="majorHAnsi"/>
          <w:sz w:val="28"/>
          <w:szCs w:val="28"/>
          <w:lang w:val="sl-SI"/>
        </w:rPr>
        <w:t>OCENA REZULTATOV MONITORINGA</w:t>
      </w:r>
    </w:p>
    <w:p w14:paraId="5BA7809F" w14:textId="77777777" w:rsidR="007E1F73" w:rsidRPr="007E1F73" w:rsidRDefault="007E1F73" w:rsidP="007E1F73">
      <w:pPr>
        <w:rPr>
          <w:lang w:val="sl-SI"/>
        </w:rPr>
      </w:pPr>
    </w:p>
    <w:p w14:paraId="43FE450E" w14:textId="77777777" w:rsidR="007E1F73" w:rsidRPr="00A87638" w:rsidRDefault="00CB5CC4" w:rsidP="00CB5CC4">
      <w:pPr>
        <w:jc w:val="both"/>
        <w:rPr>
          <w:rFonts w:ascii="Calibri" w:hAnsi="Calibri" w:cs="Arial"/>
          <w:sz w:val="24"/>
          <w:lang w:val="sl-SI"/>
        </w:rPr>
      </w:pPr>
      <w:r w:rsidRPr="00A87638">
        <w:rPr>
          <w:rFonts w:ascii="Calibri" w:hAnsi="Calibri" w:cs="Arial"/>
          <w:sz w:val="24"/>
          <w:lang w:val="sl-SI"/>
        </w:rPr>
        <w:t>Prisotnost nekaterih onesnaževal</w:t>
      </w:r>
      <w:r w:rsidR="00C469EC" w:rsidRPr="00A87638">
        <w:rPr>
          <w:rFonts w:ascii="Calibri" w:hAnsi="Calibri" w:cs="Arial"/>
          <w:sz w:val="24"/>
          <w:lang w:val="sl-SI"/>
        </w:rPr>
        <w:t xml:space="preserve"> v živilih</w:t>
      </w:r>
      <w:r w:rsidRPr="00A87638">
        <w:rPr>
          <w:rFonts w:ascii="Calibri" w:hAnsi="Calibri" w:cs="Arial"/>
          <w:sz w:val="24"/>
          <w:lang w:val="sl-SI"/>
        </w:rPr>
        <w:t xml:space="preserve"> je možno nadzirati in obvladovati z dobro proizvodno prakso (procesna onesnaževala), ter z dobro kmetijsko prakso (kmetijska onesnaževala). Na prisotnost kmetijskih onesnaževal lahko vplivajo neugodne vremenske razmere (suša, obilne padavine, mraz, vroča poletja ipd.), neustrezna izbira sorte semena, neizvajanje kolobarjenja, slabi pogoji ob žetv</w:t>
      </w:r>
      <w:r w:rsidR="00B15923" w:rsidRPr="00A87638">
        <w:rPr>
          <w:rFonts w:ascii="Calibri" w:hAnsi="Calibri" w:cs="Arial"/>
          <w:sz w:val="24"/>
          <w:lang w:val="sl-SI"/>
        </w:rPr>
        <w:t xml:space="preserve">i, neustrezni skladiščni pogoji. </w:t>
      </w:r>
    </w:p>
    <w:p w14:paraId="0CABF624" w14:textId="77777777" w:rsidR="007E1F73" w:rsidRPr="00A87638" w:rsidRDefault="00B15923" w:rsidP="00CB5CC4">
      <w:pPr>
        <w:jc w:val="both"/>
        <w:rPr>
          <w:rFonts w:ascii="Calibri" w:hAnsi="Calibri" w:cs="Arial"/>
          <w:sz w:val="24"/>
          <w:lang w:val="sl-SI"/>
        </w:rPr>
      </w:pPr>
      <w:r w:rsidRPr="00A87638">
        <w:rPr>
          <w:rFonts w:ascii="Calibri" w:hAnsi="Calibri" w:cs="Arial"/>
          <w:sz w:val="24"/>
          <w:lang w:val="sl-SI"/>
        </w:rPr>
        <w:t>P</w:t>
      </w:r>
      <w:r w:rsidR="00CB5CC4" w:rsidRPr="00A87638">
        <w:rPr>
          <w:rFonts w:ascii="Calibri" w:hAnsi="Calibri" w:cs="Arial"/>
          <w:sz w:val="24"/>
          <w:lang w:val="sl-SI"/>
        </w:rPr>
        <w:t>redvsem neugodne vremenske razmere lahko kljub upo</w:t>
      </w:r>
      <w:r w:rsidR="00C469EC" w:rsidRPr="00A87638">
        <w:rPr>
          <w:rFonts w:ascii="Calibri" w:hAnsi="Calibri" w:cs="Arial"/>
          <w:sz w:val="24"/>
          <w:lang w:val="sl-SI"/>
        </w:rPr>
        <w:t>števanju dobre kmetijske prakse</w:t>
      </w:r>
      <w:r w:rsidR="00CB5CC4" w:rsidRPr="00A87638">
        <w:rPr>
          <w:rFonts w:ascii="Calibri" w:hAnsi="Calibri" w:cs="Arial"/>
          <w:sz w:val="24"/>
          <w:lang w:val="sl-SI"/>
        </w:rPr>
        <w:t xml:space="preserve"> povzročijo nepričakovana odstopanja od vrednosti, ki se jih sicer da doseči v živilih. Prisotnost industrijskih in obstojnih organskih onesnaževal v živilih je posledica prehajanja v živila iz onesnaženega okolja, katerih skladnost je možno doseči ob upoštevanju ALARA principa, kjer se upošteva sposobnost </w:t>
      </w:r>
      <w:r w:rsidR="009B38F7" w:rsidRPr="00A87638">
        <w:rPr>
          <w:rFonts w:ascii="Calibri" w:hAnsi="Calibri" w:cs="Arial"/>
          <w:sz w:val="24"/>
          <w:lang w:val="sl-SI"/>
        </w:rPr>
        <w:t xml:space="preserve">rastlin glede </w:t>
      </w:r>
      <w:r w:rsidR="003D1ED9" w:rsidRPr="00A87638">
        <w:rPr>
          <w:rFonts w:ascii="Calibri" w:hAnsi="Calibri" w:cs="Arial"/>
          <w:sz w:val="24"/>
          <w:lang w:val="sl-SI"/>
        </w:rPr>
        <w:t>vezave in akumulacije mikroelementov</w:t>
      </w:r>
      <w:r w:rsidR="00CB5CC4" w:rsidRPr="00A87638">
        <w:rPr>
          <w:rFonts w:ascii="Calibri" w:hAnsi="Calibri" w:cs="Arial"/>
          <w:sz w:val="24"/>
          <w:lang w:val="sl-SI"/>
        </w:rPr>
        <w:t xml:space="preserve"> iz okolja, ter s tem načrtovanje posevka na primernih področjih. </w:t>
      </w:r>
    </w:p>
    <w:p w14:paraId="3C0E8491" w14:textId="77777777" w:rsidR="00E603A4" w:rsidRPr="00A87638" w:rsidRDefault="00CB5CC4" w:rsidP="00CB5CC4">
      <w:pPr>
        <w:jc w:val="both"/>
        <w:rPr>
          <w:rFonts w:ascii="Calibri" w:hAnsi="Calibri" w:cs="Arial"/>
          <w:sz w:val="24"/>
          <w:lang w:val="sl-SI"/>
        </w:rPr>
      </w:pPr>
      <w:r w:rsidRPr="00A87638">
        <w:rPr>
          <w:rFonts w:ascii="Calibri" w:hAnsi="Calibri" w:cs="Arial"/>
          <w:sz w:val="24"/>
          <w:lang w:val="sl-SI"/>
        </w:rPr>
        <w:t>Ker prisotnost onesnaževal v živilih ni posledica namernega dodajanja, pač pa je odvisna od sklopa različnih dejavnikov, nekega trenda upadanja oz. naraščanja neskladnosti ni pričakovati, razen v prim</w:t>
      </w:r>
      <w:r w:rsidR="009B38F7" w:rsidRPr="00A87638">
        <w:rPr>
          <w:rFonts w:ascii="Calibri" w:hAnsi="Calibri" w:cs="Arial"/>
          <w:sz w:val="24"/>
          <w:lang w:val="sl-SI"/>
        </w:rPr>
        <w:t xml:space="preserve">erih izrednih vremenskih razmer ter </w:t>
      </w:r>
      <w:r w:rsidR="008708DC" w:rsidRPr="00A87638">
        <w:rPr>
          <w:rFonts w:ascii="Calibri" w:hAnsi="Calibri" w:cs="Arial"/>
          <w:sz w:val="24"/>
          <w:lang w:val="sl-SI"/>
        </w:rPr>
        <w:t xml:space="preserve">tudi v primeru </w:t>
      </w:r>
      <w:r w:rsidR="009B38F7" w:rsidRPr="00A87638">
        <w:rPr>
          <w:rFonts w:ascii="Calibri" w:hAnsi="Calibri" w:cs="Arial"/>
          <w:sz w:val="24"/>
          <w:lang w:val="sl-SI"/>
        </w:rPr>
        <w:t>industrijskih nesreč, kjer pride do izpustov škodljivih snovi v okolje.</w:t>
      </w:r>
      <w:r w:rsidR="00235430" w:rsidRPr="00A87638">
        <w:rPr>
          <w:rFonts w:ascii="Calibri" w:hAnsi="Calibri" w:cs="Arial"/>
          <w:sz w:val="24"/>
          <w:lang w:val="sl-SI"/>
        </w:rPr>
        <w:t xml:space="preserve"> </w:t>
      </w:r>
    </w:p>
    <w:p w14:paraId="14007F14" w14:textId="77777777" w:rsidR="00E603A4" w:rsidRPr="006904D1" w:rsidRDefault="00E603A4" w:rsidP="00CB5CC4">
      <w:pPr>
        <w:jc w:val="both"/>
        <w:rPr>
          <w:rFonts w:ascii="Calibri" w:hAnsi="Calibri" w:cs="Arial"/>
          <w:sz w:val="24"/>
          <w:lang w:val="sl-SI"/>
        </w:rPr>
      </w:pPr>
    </w:p>
    <w:p w14:paraId="7217D1EB" w14:textId="77777777" w:rsidR="009F7CD8" w:rsidRDefault="009F7CD8" w:rsidP="00CB5CC4">
      <w:pPr>
        <w:jc w:val="both"/>
        <w:rPr>
          <w:rFonts w:ascii="Calibri" w:hAnsi="Calibri" w:cs="Arial"/>
          <w:sz w:val="24"/>
          <w:lang w:val="sl-SI"/>
        </w:rPr>
      </w:pPr>
    </w:p>
    <w:p w14:paraId="16DD124B" w14:textId="77777777" w:rsidR="00EC6077" w:rsidRPr="00EC6077" w:rsidRDefault="008708DC" w:rsidP="00E15AF2">
      <w:pPr>
        <w:numPr>
          <w:ilvl w:val="0"/>
          <w:numId w:val="17"/>
        </w:numPr>
        <w:spacing w:after="120"/>
        <w:ind w:left="714" w:hanging="357"/>
        <w:jc w:val="both"/>
        <w:rPr>
          <w:rFonts w:ascii="Calibri" w:hAnsi="Calibri" w:cs="Arial"/>
          <w:sz w:val="24"/>
          <w:lang w:val="sl-SI"/>
        </w:rPr>
      </w:pPr>
      <w:r>
        <w:rPr>
          <w:rFonts w:ascii="Calibri" w:hAnsi="Calibri" w:cs="Arial"/>
          <w:sz w:val="24"/>
          <w:lang w:val="sl-SI"/>
        </w:rPr>
        <w:t>V obdobju 2010-2014</w:t>
      </w:r>
      <w:r w:rsidR="00CB5CC4" w:rsidRPr="006904D1">
        <w:rPr>
          <w:rFonts w:ascii="Calibri" w:hAnsi="Calibri" w:cs="Arial"/>
          <w:sz w:val="24"/>
          <w:lang w:val="sl-SI"/>
        </w:rPr>
        <w:t xml:space="preserve"> trenda upadanja oz. naraščanja deleža neskladnih vzorcev ni bilo opaziti. V letu 2010 je bilo neskladnih vzorcev 1,8 %, v letu 2011 1,3 %, v letu 2012 1,2 %, v letu </w:t>
      </w:r>
      <w:r w:rsidR="004930FC">
        <w:rPr>
          <w:rFonts w:ascii="Calibri" w:hAnsi="Calibri" w:cs="Arial"/>
          <w:sz w:val="24"/>
          <w:lang w:val="sl-SI"/>
        </w:rPr>
        <w:t>2013 1,6 % in v letu 2014 1,5 %;</w:t>
      </w:r>
      <w:r w:rsidR="00CB5CC4" w:rsidRPr="006904D1">
        <w:rPr>
          <w:rFonts w:ascii="Calibri" w:hAnsi="Calibri" w:cs="Arial"/>
          <w:sz w:val="24"/>
          <w:lang w:val="sl-SI"/>
        </w:rPr>
        <w:t xml:space="preserve"> </w:t>
      </w:r>
    </w:p>
    <w:p w14:paraId="3A138CB5" w14:textId="77777777" w:rsidR="00904AB9" w:rsidRDefault="00CB5CC4" w:rsidP="00E15AF2">
      <w:pPr>
        <w:numPr>
          <w:ilvl w:val="0"/>
          <w:numId w:val="17"/>
        </w:numPr>
        <w:spacing w:after="120"/>
        <w:ind w:left="714" w:hanging="357"/>
        <w:jc w:val="both"/>
        <w:rPr>
          <w:rFonts w:ascii="Calibri" w:hAnsi="Calibri" w:cs="Arial"/>
          <w:sz w:val="24"/>
          <w:lang w:val="sl-SI"/>
        </w:rPr>
      </w:pPr>
      <w:r w:rsidRPr="006904D1">
        <w:rPr>
          <w:rFonts w:ascii="Calibri" w:hAnsi="Calibri" w:cs="Arial"/>
          <w:sz w:val="24"/>
          <w:lang w:val="sl-SI"/>
        </w:rPr>
        <w:t xml:space="preserve">V letu 2015 se je število neskladnih vzorcev podvojilo (3,7 %), predvsem na račun ugotavljanja prisotnosti </w:t>
      </w:r>
      <w:proofErr w:type="spellStart"/>
      <w:r w:rsidRPr="006904D1">
        <w:rPr>
          <w:rFonts w:ascii="Calibri" w:hAnsi="Calibri" w:cs="Arial"/>
          <w:sz w:val="24"/>
          <w:lang w:val="sl-SI"/>
        </w:rPr>
        <w:t>ergot</w:t>
      </w:r>
      <w:proofErr w:type="spellEnd"/>
      <w:r w:rsidRPr="006904D1">
        <w:rPr>
          <w:rFonts w:ascii="Calibri" w:hAnsi="Calibri" w:cs="Arial"/>
          <w:sz w:val="24"/>
          <w:lang w:val="sl-SI"/>
        </w:rPr>
        <w:t xml:space="preserve"> alkaloidov, katerih prisotnosti v predhodnih letih nismo spremljali ter na račun prisotnosti </w:t>
      </w:r>
      <w:proofErr w:type="spellStart"/>
      <w:r w:rsidRPr="006904D1">
        <w:rPr>
          <w:rFonts w:ascii="Calibri" w:hAnsi="Calibri" w:cs="Arial"/>
          <w:i/>
          <w:sz w:val="24"/>
          <w:lang w:val="sl-SI"/>
        </w:rPr>
        <w:t>Fusarium</w:t>
      </w:r>
      <w:proofErr w:type="spellEnd"/>
      <w:r w:rsidRPr="006904D1">
        <w:rPr>
          <w:rFonts w:ascii="Calibri" w:hAnsi="Calibri" w:cs="Arial"/>
          <w:sz w:val="24"/>
          <w:lang w:val="sl-SI"/>
        </w:rPr>
        <w:t xml:space="preserve"> toksinov (</w:t>
      </w:r>
      <w:proofErr w:type="spellStart"/>
      <w:r w:rsidRPr="006904D1">
        <w:rPr>
          <w:rFonts w:ascii="Calibri" w:hAnsi="Calibri" w:cs="Arial"/>
          <w:sz w:val="24"/>
          <w:lang w:val="sl-SI"/>
        </w:rPr>
        <w:t>deoksinivalenol</w:t>
      </w:r>
      <w:proofErr w:type="spellEnd"/>
      <w:r w:rsidRPr="006904D1">
        <w:rPr>
          <w:rFonts w:ascii="Calibri" w:hAnsi="Calibri" w:cs="Arial"/>
          <w:sz w:val="24"/>
          <w:lang w:val="sl-SI"/>
        </w:rPr>
        <w:t xml:space="preserve">, </w:t>
      </w:r>
      <w:proofErr w:type="spellStart"/>
      <w:r w:rsidRPr="006904D1">
        <w:rPr>
          <w:rFonts w:ascii="Calibri" w:hAnsi="Calibri" w:cs="Arial"/>
          <w:sz w:val="24"/>
          <w:lang w:val="sl-SI"/>
        </w:rPr>
        <w:t>zearalenon</w:t>
      </w:r>
      <w:proofErr w:type="spellEnd"/>
      <w:r w:rsidRPr="006904D1">
        <w:rPr>
          <w:rFonts w:ascii="Calibri" w:hAnsi="Calibri" w:cs="Arial"/>
          <w:sz w:val="24"/>
          <w:lang w:val="sl-SI"/>
        </w:rPr>
        <w:t xml:space="preserve"> in </w:t>
      </w:r>
      <w:proofErr w:type="spellStart"/>
      <w:r w:rsidRPr="006904D1">
        <w:rPr>
          <w:rFonts w:ascii="Calibri" w:hAnsi="Calibri" w:cs="Arial"/>
          <w:sz w:val="24"/>
          <w:lang w:val="sl-SI"/>
        </w:rPr>
        <w:t>fumonizini</w:t>
      </w:r>
      <w:proofErr w:type="spellEnd"/>
      <w:r w:rsidRPr="006904D1">
        <w:rPr>
          <w:rFonts w:ascii="Calibri" w:hAnsi="Calibri" w:cs="Arial"/>
          <w:sz w:val="24"/>
          <w:lang w:val="sl-SI"/>
        </w:rPr>
        <w:t xml:space="preserve">). Prisotnost </w:t>
      </w:r>
      <w:proofErr w:type="spellStart"/>
      <w:r w:rsidRPr="006904D1">
        <w:rPr>
          <w:rFonts w:ascii="Calibri" w:hAnsi="Calibri" w:cs="Arial"/>
          <w:i/>
          <w:sz w:val="24"/>
          <w:lang w:val="sl-SI"/>
        </w:rPr>
        <w:t>Fusarium</w:t>
      </w:r>
      <w:proofErr w:type="spellEnd"/>
      <w:r w:rsidRPr="006904D1">
        <w:rPr>
          <w:rFonts w:ascii="Calibri" w:hAnsi="Calibri" w:cs="Arial"/>
          <w:sz w:val="24"/>
          <w:lang w:val="sl-SI"/>
        </w:rPr>
        <w:t xml:space="preserve"> toksinov lahko pripišemo posledici neustreznih vremenskih razmer poleti in jeseni leta 2014 (visoke temperature in hkrati obilne padavine), kar je predstavljalo idealne pogoje za rast gliv. Ključno za odpravo okužbe žit v naslednjih letih je upoštevanje dobre kmetijske prakse (kolobarjenje, ustrezna izbira semen, setev, ustrezno škropljenje, p</w:t>
      </w:r>
      <w:r w:rsidR="00B15923">
        <w:rPr>
          <w:rFonts w:ascii="Calibri" w:hAnsi="Calibri" w:cs="Arial"/>
          <w:sz w:val="24"/>
          <w:lang w:val="sl-SI"/>
        </w:rPr>
        <w:t>ogoji žetve in skladiščenja), katera</w:t>
      </w:r>
      <w:r w:rsidRPr="006904D1">
        <w:rPr>
          <w:rFonts w:ascii="Calibri" w:hAnsi="Calibri" w:cs="Arial"/>
          <w:sz w:val="24"/>
          <w:lang w:val="sl-SI"/>
        </w:rPr>
        <w:t xml:space="preserve"> pa očit</w:t>
      </w:r>
      <w:r w:rsidR="004930FC">
        <w:rPr>
          <w:rFonts w:ascii="Calibri" w:hAnsi="Calibri" w:cs="Arial"/>
          <w:sz w:val="24"/>
          <w:lang w:val="sl-SI"/>
        </w:rPr>
        <w:t>no ni</w:t>
      </w:r>
      <w:r w:rsidR="001C13CA">
        <w:rPr>
          <w:rFonts w:ascii="Calibri" w:hAnsi="Calibri" w:cs="Arial"/>
          <w:sz w:val="24"/>
          <w:lang w:val="sl-SI"/>
        </w:rPr>
        <w:t>so</w:t>
      </w:r>
      <w:r w:rsidR="004930FC">
        <w:rPr>
          <w:rFonts w:ascii="Calibri" w:hAnsi="Calibri" w:cs="Arial"/>
          <w:sz w:val="24"/>
          <w:lang w:val="sl-SI"/>
        </w:rPr>
        <w:t xml:space="preserve"> bila dosledno upoštevana;</w:t>
      </w:r>
    </w:p>
    <w:p w14:paraId="1B09BDD8" w14:textId="77777777" w:rsidR="00CB5CC4" w:rsidRDefault="009B38F7" w:rsidP="00E15AF2">
      <w:pPr>
        <w:numPr>
          <w:ilvl w:val="0"/>
          <w:numId w:val="17"/>
        </w:numPr>
        <w:spacing w:after="80"/>
        <w:ind w:left="714" w:hanging="357"/>
        <w:jc w:val="both"/>
        <w:rPr>
          <w:rFonts w:ascii="Calibri" w:hAnsi="Calibri" w:cs="Arial"/>
          <w:sz w:val="24"/>
          <w:lang w:val="sl-SI"/>
        </w:rPr>
      </w:pPr>
      <w:r>
        <w:rPr>
          <w:rFonts w:ascii="Calibri" w:hAnsi="Calibri" w:cs="Arial"/>
          <w:sz w:val="24"/>
          <w:lang w:val="sl-SI"/>
        </w:rPr>
        <w:t xml:space="preserve">V letu 2016 je bilo neskladnih vzorcev 3,4 %, še vedno največ na račun okužbe žit z </w:t>
      </w:r>
      <w:proofErr w:type="spellStart"/>
      <w:r>
        <w:rPr>
          <w:rFonts w:ascii="Calibri" w:hAnsi="Calibri" w:cs="Arial"/>
          <w:sz w:val="24"/>
          <w:lang w:val="sl-SI"/>
        </w:rPr>
        <w:t>ergot</w:t>
      </w:r>
      <w:proofErr w:type="spellEnd"/>
      <w:r>
        <w:rPr>
          <w:rFonts w:ascii="Calibri" w:hAnsi="Calibri" w:cs="Arial"/>
          <w:sz w:val="24"/>
          <w:lang w:val="sl-SI"/>
        </w:rPr>
        <w:t xml:space="preserve"> alkaloidi in </w:t>
      </w:r>
      <w:proofErr w:type="spellStart"/>
      <w:r w:rsidRPr="009B38F7">
        <w:rPr>
          <w:rFonts w:ascii="Calibri" w:hAnsi="Calibri" w:cs="Arial"/>
          <w:i/>
          <w:sz w:val="24"/>
          <w:lang w:val="sl-SI"/>
        </w:rPr>
        <w:t>Fusarium</w:t>
      </w:r>
      <w:proofErr w:type="spellEnd"/>
      <w:r w:rsidR="004930FC">
        <w:rPr>
          <w:rFonts w:ascii="Calibri" w:hAnsi="Calibri" w:cs="Arial"/>
          <w:sz w:val="24"/>
          <w:lang w:val="sl-SI"/>
        </w:rPr>
        <w:t xml:space="preserve"> toksini;</w:t>
      </w:r>
    </w:p>
    <w:p w14:paraId="5FC4C2E3" w14:textId="77777777" w:rsidR="00F9098C" w:rsidRDefault="00F9098C" w:rsidP="00E15AF2">
      <w:pPr>
        <w:numPr>
          <w:ilvl w:val="0"/>
          <w:numId w:val="17"/>
        </w:numPr>
        <w:spacing w:after="120"/>
        <w:ind w:left="714" w:hanging="357"/>
        <w:jc w:val="both"/>
        <w:rPr>
          <w:rFonts w:ascii="Calibri" w:hAnsi="Calibri" w:cs="Arial"/>
          <w:sz w:val="24"/>
          <w:lang w:val="sl-SI"/>
        </w:rPr>
      </w:pPr>
      <w:r>
        <w:rPr>
          <w:rFonts w:ascii="Calibri" w:hAnsi="Calibri" w:cs="Arial"/>
          <w:sz w:val="24"/>
          <w:lang w:val="sl-SI"/>
        </w:rPr>
        <w:t xml:space="preserve">V letu 2017 je bilo neskladnih 4,8 % vzorcev živil. Delež neskladnosti je bil v primerjavi z prejšnjimi leti večji, predvsem na račun preseganja mejnih vrednosti za kadmij v zelenjavi iz primarne proizvodnje. Povečano število neskladnosti glede kadmija je lahko posledica razširjenega monitoringa živil </w:t>
      </w:r>
      <w:r w:rsidR="00E7181B">
        <w:rPr>
          <w:rFonts w:ascii="Calibri" w:hAnsi="Calibri" w:cs="Arial"/>
          <w:sz w:val="24"/>
          <w:lang w:val="sl-SI"/>
        </w:rPr>
        <w:t>v primarni proizvodnji</w:t>
      </w:r>
      <w:r>
        <w:rPr>
          <w:rFonts w:ascii="Calibri" w:hAnsi="Calibri" w:cs="Arial"/>
          <w:sz w:val="24"/>
          <w:lang w:val="sl-SI"/>
        </w:rPr>
        <w:t xml:space="preserve"> (zelenjava, žita), ki je bil pripravljen za namene spremljanja niklja in anorganskega arzena v okviru Priporočil Komisije 2016/1111 (nikelj) in 2015/1381 (arzen), za katere bo v prihodnosti potekala razprava o postavitvi mejnih vrednosti. V tem letu je bilo zaznati tudi povečano število neskladnih vzorcev koruze in proizvodov na osnovi koruze</w:t>
      </w:r>
      <w:r w:rsidR="00E7181B">
        <w:rPr>
          <w:rFonts w:ascii="Calibri" w:hAnsi="Calibri" w:cs="Arial"/>
          <w:sz w:val="24"/>
          <w:lang w:val="sl-SI"/>
        </w:rPr>
        <w:t xml:space="preserve"> </w:t>
      </w:r>
      <w:r w:rsidR="004930FC">
        <w:rPr>
          <w:rFonts w:ascii="Calibri" w:hAnsi="Calibri" w:cs="Arial"/>
          <w:sz w:val="24"/>
          <w:lang w:val="sl-SI"/>
        </w:rPr>
        <w:t xml:space="preserve">zaradi onesnaženja s </w:t>
      </w:r>
      <w:proofErr w:type="spellStart"/>
      <w:r w:rsidR="004930FC">
        <w:rPr>
          <w:rFonts w:ascii="Calibri" w:hAnsi="Calibri" w:cs="Arial"/>
          <w:sz w:val="24"/>
          <w:lang w:val="sl-SI"/>
        </w:rPr>
        <w:t>fumonizini</w:t>
      </w:r>
      <w:proofErr w:type="spellEnd"/>
      <w:r w:rsidR="004930FC">
        <w:rPr>
          <w:rFonts w:ascii="Calibri" w:hAnsi="Calibri" w:cs="Arial"/>
          <w:sz w:val="24"/>
          <w:lang w:val="sl-SI"/>
        </w:rPr>
        <w:t>;</w:t>
      </w:r>
    </w:p>
    <w:p w14:paraId="1A7559E1" w14:textId="77777777" w:rsidR="00B6345B" w:rsidRDefault="00B6345B" w:rsidP="00E15AF2">
      <w:pPr>
        <w:numPr>
          <w:ilvl w:val="0"/>
          <w:numId w:val="17"/>
        </w:numPr>
        <w:spacing w:after="120"/>
        <w:ind w:left="714" w:hanging="357"/>
        <w:jc w:val="both"/>
        <w:rPr>
          <w:rFonts w:ascii="Calibri" w:hAnsi="Calibri" w:cs="Arial"/>
          <w:sz w:val="24"/>
          <w:lang w:val="sl-SI"/>
        </w:rPr>
      </w:pPr>
      <w:r>
        <w:rPr>
          <w:rFonts w:ascii="Calibri" w:hAnsi="Calibri" w:cs="Arial"/>
          <w:sz w:val="24"/>
          <w:lang w:val="sl-SI"/>
        </w:rPr>
        <w:t xml:space="preserve">V letu 2018 je bilo neskladnih </w:t>
      </w:r>
      <w:r w:rsidR="00782816">
        <w:rPr>
          <w:rFonts w:ascii="Calibri" w:hAnsi="Calibri" w:cs="Arial"/>
          <w:sz w:val="24"/>
          <w:lang w:val="sl-SI"/>
        </w:rPr>
        <w:t xml:space="preserve">2,7 % vzorcev živil. Posebnosti oz. povečanja neskladnosti vzorcev živil, ki bi bile vezane na onesnaženost okolja, kakor tudi na </w:t>
      </w:r>
      <w:r w:rsidR="00B77498">
        <w:rPr>
          <w:rFonts w:ascii="Calibri" w:hAnsi="Calibri" w:cs="Arial"/>
          <w:sz w:val="24"/>
          <w:lang w:val="sl-SI"/>
        </w:rPr>
        <w:t xml:space="preserve">sistemsko </w:t>
      </w:r>
      <w:r w:rsidR="00782816">
        <w:rPr>
          <w:rFonts w:ascii="Calibri" w:hAnsi="Calibri" w:cs="Arial"/>
          <w:sz w:val="24"/>
          <w:lang w:val="sl-SI"/>
        </w:rPr>
        <w:t>neobvladovanje dobre kmeti</w:t>
      </w:r>
      <w:r w:rsidR="00B77498">
        <w:rPr>
          <w:rFonts w:ascii="Calibri" w:hAnsi="Calibri" w:cs="Arial"/>
          <w:sz w:val="24"/>
          <w:lang w:val="sl-SI"/>
        </w:rPr>
        <w:t>jske oz. proizvodne</w:t>
      </w:r>
      <w:r w:rsidR="004930FC">
        <w:rPr>
          <w:rFonts w:ascii="Calibri" w:hAnsi="Calibri" w:cs="Arial"/>
          <w:sz w:val="24"/>
          <w:lang w:val="sl-SI"/>
        </w:rPr>
        <w:t xml:space="preserve"> prakse, ni bilo zaznati;</w:t>
      </w:r>
      <w:r w:rsidR="00782816">
        <w:rPr>
          <w:rFonts w:ascii="Calibri" w:hAnsi="Calibri" w:cs="Arial"/>
          <w:sz w:val="24"/>
          <w:lang w:val="sl-SI"/>
        </w:rPr>
        <w:t xml:space="preserve"> </w:t>
      </w:r>
    </w:p>
    <w:p w14:paraId="2305D74B" w14:textId="77777777" w:rsidR="007E1F73" w:rsidRPr="001E6059" w:rsidRDefault="000367AB" w:rsidP="00E15AF2">
      <w:pPr>
        <w:numPr>
          <w:ilvl w:val="0"/>
          <w:numId w:val="17"/>
        </w:numPr>
        <w:spacing w:after="120"/>
        <w:ind w:left="714" w:hanging="357"/>
        <w:jc w:val="both"/>
        <w:rPr>
          <w:rFonts w:ascii="Calibri" w:hAnsi="Calibri" w:cs="Calibri"/>
          <w:sz w:val="24"/>
          <w:lang w:val="sl-SI"/>
        </w:rPr>
      </w:pPr>
      <w:r w:rsidRPr="00571440">
        <w:rPr>
          <w:rFonts w:ascii="Calibri" w:hAnsi="Calibri" w:cs="Calibri"/>
          <w:sz w:val="24"/>
          <w:lang w:val="sl-SI"/>
        </w:rPr>
        <w:t xml:space="preserve">V letu 2019 je bilo neskladnih 4,9 % vzorcev živil. Povečanje neskladnosti vzorcev živil je predvsem na račun okužbe žit (ržena moka) z </w:t>
      </w:r>
      <w:proofErr w:type="spellStart"/>
      <w:r w:rsidRPr="00571440">
        <w:rPr>
          <w:rFonts w:ascii="Calibri" w:hAnsi="Calibri" w:cs="Calibri"/>
          <w:sz w:val="24"/>
          <w:lang w:val="sl-SI"/>
        </w:rPr>
        <w:t>ergot</w:t>
      </w:r>
      <w:proofErr w:type="spellEnd"/>
      <w:r w:rsidRPr="00571440">
        <w:rPr>
          <w:rFonts w:ascii="Calibri" w:hAnsi="Calibri" w:cs="Calibri"/>
          <w:sz w:val="24"/>
          <w:lang w:val="sl-SI"/>
        </w:rPr>
        <w:t xml:space="preserve"> alkaloidi, kar je posledica neustreznih vremenskih razmer. </w:t>
      </w:r>
      <w:r w:rsidRPr="001E17C1">
        <w:rPr>
          <w:rFonts w:ascii="Calibri" w:hAnsi="Calibri" w:cs="Calibri"/>
          <w:sz w:val="24"/>
          <w:lang w:val="sl-SI"/>
        </w:rPr>
        <w:t>Povečana je vsebnost joda v morskih algah od priporočljive vrednosti</w:t>
      </w:r>
      <w:r w:rsidRPr="000367AB">
        <w:rPr>
          <w:rFonts w:ascii="Calibri" w:hAnsi="Calibri" w:cs="Calibri"/>
          <w:sz w:val="24"/>
          <w:lang w:val="sl-SI"/>
        </w:rPr>
        <w:t xml:space="preserve">. Na podlagi izdelane ocene tveganja, ki temelji na rezultatih opravljenih preiskav, je bilo ob upoštevanju, da navodila za uporabo oz. pripravo izdelka ne vsebujejo nikakršnih omejitev glede maksimalnega priporočenega dnevnega vnosa, ocenjeno, da tveganja za izpostavljeno skupino potrošnikov (veliki jedci tovrstnih živil) ni mogoče povsem izključiti in so bili ocenjeni kot </w:t>
      </w:r>
      <w:r w:rsidRPr="000367AB">
        <w:rPr>
          <w:rFonts w:ascii="Calibri" w:hAnsi="Calibri" w:cs="Calibri"/>
          <w:bCs/>
          <w:sz w:val="24"/>
          <w:lang w:val="sl-SI"/>
        </w:rPr>
        <w:t>ne varni</w:t>
      </w:r>
      <w:r w:rsidRPr="000367AB">
        <w:rPr>
          <w:rFonts w:ascii="Calibri" w:hAnsi="Calibri" w:cs="Calibri"/>
          <w:sz w:val="24"/>
          <w:lang w:val="sl-SI"/>
        </w:rPr>
        <w:t xml:space="preserve">. </w:t>
      </w:r>
      <w:r w:rsidRPr="00571440">
        <w:rPr>
          <w:rFonts w:ascii="Calibri" w:hAnsi="Calibri" w:cs="Calibri"/>
          <w:sz w:val="24"/>
          <w:lang w:val="sl-SI"/>
        </w:rPr>
        <w:t xml:space="preserve">Tudi delež odkritih mikotoksinov je visok. </w:t>
      </w:r>
      <w:r w:rsidRPr="00571440">
        <w:rPr>
          <w:rFonts w:ascii="Calibri" w:hAnsi="Calibri" w:cs="Calibri"/>
          <w:color w:val="000000"/>
          <w:sz w:val="24"/>
          <w:lang w:val="sl-SI" w:eastAsia="sl-SI"/>
        </w:rPr>
        <w:t>Vzrok za njihov nastanek je največkrat neizvajanje dobre kmetijske prakse in neustrezni skladiščni pogoji (vlaga, T)</w:t>
      </w:r>
      <w:r w:rsidR="007E1F73">
        <w:rPr>
          <w:rFonts w:ascii="Calibri" w:hAnsi="Calibri" w:cs="Calibri"/>
          <w:color w:val="000000"/>
          <w:sz w:val="24"/>
          <w:lang w:val="sl-SI" w:eastAsia="sl-SI"/>
        </w:rPr>
        <w:t>;</w:t>
      </w:r>
    </w:p>
    <w:p w14:paraId="322127D2" w14:textId="77777777" w:rsidR="004930FC" w:rsidRDefault="00E603A4" w:rsidP="00E15AF2">
      <w:pPr>
        <w:numPr>
          <w:ilvl w:val="0"/>
          <w:numId w:val="17"/>
        </w:numPr>
        <w:spacing w:after="120"/>
        <w:ind w:left="714" w:hanging="357"/>
        <w:jc w:val="both"/>
        <w:rPr>
          <w:rFonts w:ascii="Calibri" w:hAnsi="Calibri" w:cs="Arial"/>
          <w:sz w:val="24"/>
          <w:lang w:val="sl-SI"/>
        </w:rPr>
      </w:pPr>
      <w:r>
        <w:rPr>
          <w:rFonts w:ascii="Calibri" w:hAnsi="Calibri" w:cs="Arial"/>
          <w:sz w:val="24"/>
          <w:lang w:val="sl-SI"/>
        </w:rPr>
        <w:t xml:space="preserve">V letu 2020 je bilo neskladnih 2,1 % vzorcev živil. </w:t>
      </w:r>
      <w:r w:rsidR="003F25C0">
        <w:rPr>
          <w:rFonts w:ascii="Calibri" w:hAnsi="Calibri" w:cs="Arial"/>
          <w:sz w:val="24"/>
          <w:lang w:val="sl-SI"/>
        </w:rPr>
        <w:t>Ponovno vzorčenje</w:t>
      </w:r>
      <w:r>
        <w:rPr>
          <w:rFonts w:ascii="Calibri" w:hAnsi="Calibri" w:cs="Arial"/>
          <w:sz w:val="24"/>
          <w:lang w:val="sl-SI"/>
        </w:rPr>
        <w:t xml:space="preserve"> rž</w:t>
      </w:r>
      <w:r w:rsidR="003F25C0">
        <w:rPr>
          <w:rFonts w:ascii="Calibri" w:hAnsi="Calibri" w:cs="Arial"/>
          <w:sz w:val="24"/>
          <w:lang w:val="sl-SI"/>
        </w:rPr>
        <w:t xml:space="preserve">i ni pokazalo prekomerne vsebnosti </w:t>
      </w:r>
      <w:proofErr w:type="spellStart"/>
      <w:r w:rsidR="003F25C0">
        <w:rPr>
          <w:rFonts w:ascii="Calibri" w:hAnsi="Calibri" w:cs="Arial"/>
          <w:sz w:val="24"/>
          <w:lang w:val="sl-SI"/>
        </w:rPr>
        <w:t>e</w:t>
      </w:r>
      <w:r w:rsidR="00473305">
        <w:rPr>
          <w:rFonts w:ascii="Calibri" w:hAnsi="Calibri" w:cs="Arial"/>
          <w:sz w:val="24"/>
          <w:lang w:val="sl-SI"/>
        </w:rPr>
        <w:t>rgot</w:t>
      </w:r>
      <w:proofErr w:type="spellEnd"/>
      <w:r w:rsidR="00473305">
        <w:rPr>
          <w:rFonts w:ascii="Calibri" w:hAnsi="Calibri" w:cs="Arial"/>
          <w:sz w:val="24"/>
          <w:lang w:val="sl-SI"/>
        </w:rPr>
        <w:t xml:space="preserve"> alkaloidov, iz česar lahko zaključimo, da so bile</w:t>
      </w:r>
      <w:r w:rsidR="003F25C0">
        <w:rPr>
          <w:rFonts w:ascii="Calibri" w:hAnsi="Calibri" w:cs="Arial"/>
          <w:sz w:val="24"/>
          <w:lang w:val="sl-SI"/>
        </w:rPr>
        <w:t xml:space="preserve"> vremenske razmere neugodne leto prej. </w:t>
      </w:r>
      <w:r w:rsidR="00473305">
        <w:rPr>
          <w:rFonts w:ascii="Calibri" w:hAnsi="Calibri" w:cs="Arial"/>
          <w:sz w:val="24"/>
          <w:lang w:val="sl-SI"/>
        </w:rPr>
        <w:t xml:space="preserve">Analiziranih je bilo več </w:t>
      </w:r>
      <w:r w:rsidR="003F25C0">
        <w:rPr>
          <w:rFonts w:ascii="Calibri" w:hAnsi="Calibri" w:cs="Arial"/>
          <w:sz w:val="24"/>
          <w:lang w:val="sl-SI"/>
        </w:rPr>
        <w:t>vrst zelenjave na vs</w:t>
      </w:r>
      <w:r w:rsidR="00473305">
        <w:rPr>
          <w:rFonts w:ascii="Calibri" w:hAnsi="Calibri" w:cs="Arial"/>
          <w:sz w:val="24"/>
          <w:lang w:val="sl-SI"/>
        </w:rPr>
        <w:t>ebnost kovin</w:t>
      </w:r>
      <w:r w:rsidR="003F25C0">
        <w:rPr>
          <w:rFonts w:ascii="Calibri" w:hAnsi="Calibri" w:cs="Arial"/>
          <w:sz w:val="24"/>
          <w:lang w:val="sl-SI"/>
        </w:rPr>
        <w:t>, rezultati niso pokazali odstopanja od povprečno odkritih neskladnih vzorcev.</w:t>
      </w:r>
      <w:r w:rsidR="00473305">
        <w:rPr>
          <w:rFonts w:ascii="Calibri" w:hAnsi="Calibri" w:cs="Arial"/>
          <w:sz w:val="24"/>
          <w:lang w:val="sl-SI"/>
        </w:rPr>
        <w:t xml:space="preserve"> Analiziranih je bilo več vzorcev živil na vsebnost procesnega onesnaževala </w:t>
      </w:r>
      <w:proofErr w:type="spellStart"/>
      <w:r w:rsidR="00473305">
        <w:rPr>
          <w:rFonts w:ascii="Calibri" w:hAnsi="Calibri" w:cs="Arial"/>
          <w:sz w:val="24"/>
          <w:lang w:val="sl-SI"/>
        </w:rPr>
        <w:t>akrilamid</w:t>
      </w:r>
      <w:proofErr w:type="spellEnd"/>
      <w:r w:rsidR="00473305">
        <w:rPr>
          <w:rFonts w:ascii="Calibri" w:hAnsi="Calibri" w:cs="Arial"/>
          <w:sz w:val="24"/>
          <w:lang w:val="sl-SI"/>
        </w:rPr>
        <w:t xml:space="preserve">, ker je bilo sprejeto Priporočilo Evropske </w:t>
      </w:r>
      <w:r w:rsidR="00E15AF2">
        <w:rPr>
          <w:rFonts w:ascii="Calibri" w:hAnsi="Calibri" w:cs="Arial"/>
          <w:sz w:val="24"/>
          <w:lang w:val="sl-SI"/>
        </w:rPr>
        <w:t>K</w:t>
      </w:r>
      <w:r w:rsidR="00473305">
        <w:rPr>
          <w:rFonts w:ascii="Calibri" w:hAnsi="Calibri" w:cs="Arial"/>
          <w:sz w:val="24"/>
          <w:lang w:val="sl-SI"/>
        </w:rPr>
        <w:t xml:space="preserve">omisije o spremljanju </w:t>
      </w:r>
      <w:proofErr w:type="spellStart"/>
      <w:r w:rsidR="00473305">
        <w:rPr>
          <w:rFonts w:ascii="Calibri" w:hAnsi="Calibri" w:cs="Arial"/>
          <w:sz w:val="24"/>
          <w:lang w:val="sl-SI"/>
        </w:rPr>
        <w:t>akrilamida</w:t>
      </w:r>
      <w:proofErr w:type="spellEnd"/>
      <w:r w:rsidR="00473305">
        <w:rPr>
          <w:rFonts w:ascii="Calibri" w:hAnsi="Calibri" w:cs="Arial"/>
          <w:sz w:val="24"/>
          <w:lang w:val="sl-SI"/>
        </w:rPr>
        <w:t xml:space="preserve"> v določenih kategorijah živil</w:t>
      </w:r>
      <w:r w:rsidR="00E15AF2">
        <w:rPr>
          <w:rFonts w:ascii="Calibri" w:hAnsi="Calibri" w:cs="Arial"/>
          <w:sz w:val="24"/>
          <w:lang w:val="sl-SI"/>
        </w:rPr>
        <w:t>;</w:t>
      </w:r>
    </w:p>
    <w:p w14:paraId="3D017962" w14:textId="77777777" w:rsidR="001E6059" w:rsidRDefault="006123B3" w:rsidP="00235430">
      <w:pPr>
        <w:numPr>
          <w:ilvl w:val="0"/>
          <w:numId w:val="17"/>
        </w:numPr>
        <w:spacing w:after="120"/>
        <w:ind w:left="714" w:hanging="357"/>
        <w:jc w:val="both"/>
        <w:rPr>
          <w:rFonts w:ascii="Calibri" w:hAnsi="Calibri" w:cs="Arial"/>
          <w:sz w:val="24"/>
          <w:lang w:val="sl-SI"/>
        </w:rPr>
      </w:pPr>
      <w:r>
        <w:rPr>
          <w:rFonts w:ascii="Calibri" w:hAnsi="Calibri" w:cs="Arial"/>
          <w:sz w:val="24"/>
          <w:lang w:val="sl-SI"/>
        </w:rPr>
        <w:t xml:space="preserve">V letu 2021 je bilo </w:t>
      </w:r>
      <w:r w:rsidR="00E15AF2">
        <w:rPr>
          <w:rFonts w:ascii="Calibri" w:hAnsi="Calibri" w:cs="Arial"/>
          <w:sz w:val="24"/>
          <w:lang w:val="sl-SI"/>
        </w:rPr>
        <w:t>neskladnih 2,2 % vzorcev živil. N</w:t>
      </w:r>
      <w:r w:rsidR="0046565F">
        <w:rPr>
          <w:rFonts w:ascii="Calibri" w:hAnsi="Calibri" w:cs="Arial"/>
          <w:sz w:val="24"/>
          <w:lang w:val="sl-SI"/>
        </w:rPr>
        <w:t xml:space="preserve">ajveč neskladnih vzorcev </w:t>
      </w:r>
      <w:r w:rsidR="00E15AF2">
        <w:rPr>
          <w:rFonts w:ascii="Calibri" w:hAnsi="Calibri" w:cs="Arial"/>
          <w:sz w:val="24"/>
          <w:lang w:val="sl-SI"/>
        </w:rPr>
        <w:t xml:space="preserve">je bilo </w:t>
      </w:r>
      <w:r w:rsidR="0046565F">
        <w:rPr>
          <w:rFonts w:ascii="Calibri" w:hAnsi="Calibri" w:cs="Arial"/>
          <w:sz w:val="24"/>
          <w:lang w:val="sl-SI"/>
        </w:rPr>
        <w:t>zaradi presežene vrednosti kadmija, policikličnih aromatskih ogljikovodikov</w:t>
      </w:r>
      <w:r w:rsidR="00802E80">
        <w:rPr>
          <w:rFonts w:ascii="Calibri" w:hAnsi="Calibri" w:cs="Arial"/>
          <w:sz w:val="24"/>
          <w:lang w:val="sl-SI"/>
        </w:rPr>
        <w:t xml:space="preserve"> in </w:t>
      </w:r>
      <w:proofErr w:type="spellStart"/>
      <w:r w:rsidR="00802E80">
        <w:rPr>
          <w:rFonts w:ascii="Calibri" w:hAnsi="Calibri" w:cs="Arial"/>
          <w:sz w:val="24"/>
          <w:lang w:val="sl-SI"/>
        </w:rPr>
        <w:t>akrilamida</w:t>
      </w:r>
      <w:proofErr w:type="spellEnd"/>
      <w:r w:rsidR="00802E80">
        <w:rPr>
          <w:rFonts w:ascii="Calibri" w:hAnsi="Calibri" w:cs="Arial"/>
          <w:sz w:val="24"/>
          <w:lang w:val="sl-SI"/>
        </w:rPr>
        <w:t>.</w:t>
      </w:r>
      <w:r w:rsidR="00E15AF2">
        <w:rPr>
          <w:rFonts w:ascii="Calibri" w:hAnsi="Calibri" w:cs="Arial"/>
          <w:sz w:val="24"/>
          <w:lang w:val="sl-SI"/>
        </w:rPr>
        <w:t xml:space="preserve"> </w:t>
      </w:r>
      <w:r w:rsidR="00802E80">
        <w:rPr>
          <w:rFonts w:ascii="Calibri" w:hAnsi="Calibri" w:cs="Arial"/>
          <w:sz w:val="24"/>
          <w:lang w:val="sl-SI"/>
        </w:rPr>
        <w:t>Presežene vrednosti mikotoksinov ostajajo na podobni ravni</w:t>
      </w:r>
      <w:r w:rsidR="00E15AF2">
        <w:rPr>
          <w:rFonts w:ascii="Calibri" w:hAnsi="Calibri" w:cs="Arial"/>
          <w:sz w:val="24"/>
          <w:lang w:val="sl-SI"/>
        </w:rPr>
        <w:t xml:space="preserve"> </w:t>
      </w:r>
      <w:r w:rsidR="00802E80">
        <w:rPr>
          <w:rFonts w:ascii="Calibri" w:hAnsi="Calibri" w:cs="Arial"/>
          <w:sz w:val="24"/>
          <w:lang w:val="sl-SI"/>
        </w:rPr>
        <w:t>lanskega leta. Ponovno so</w:t>
      </w:r>
      <w:r w:rsidR="001E17C1">
        <w:rPr>
          <w:rFonts w:ascii="Calibri" w:hAnsi="Calibri" w:cs="Arial"/>
          <w:sz w:val="24"/>
          <w:lang w:val="sl-SI"/>
        </w:rPr>
        <w:t xml:space="preserve"> bile analizirane morske alge na prisotnost težkih kovin in joda. </w:t>
      </w:r>
      <w:r w:rsidR="000B2D18">
        <w:rPr>
          <w:rFonts w:ascii="Calibri" w:hAnsi="Calibri" w:cs="Arial"/>
          <w:sz w:val="24"/>
          <w:lang w:val="sl-SI"/>
        </w:rPr>
        <w:t>Na podlagi izdelane ocene tveganja za jod, je bilo ocenjeno, da 4 vzorci predstavljajo sprejemljivo tveganje za zdravje potrošnikov v primeru doslednega upoštevanja navodil za uporabo oz. pripravo, zapisanih na embalaži izdelka.</w:t>
      </w:r>
      <w:r w:rsidR="00802E80">
        <w:rPr>
          <w:rFonts w:ascii="Calibri" w:hAnsi="Calibri" w:cs="Arial"/>
          <w:sz w:val="24"/>
          <w:lang w:val="sl-SI"/>
        </w:rPr>
        <w:t xml:space="preserve"> </w:t>
      </w:r>
      <w:r w:rsidR="002D206A">
        <w:rPr>
          <w:rFonts w:ascii="Calibri" w:hAnsi="Calibri" w:cs="Arial"/>
          <w:sz w:val="24"/>
          <w:lang w:val="sl-SI"/>
        </w:rPr>
        <w:t xml:space="preserve">Monitoring morske hrane </w:t>
      </w:r>
      <w:r w:rsidR="00AD432D">
        <w:rPr>
          <w:rFonts w:ascii="Calibri" w:hAnsi="Calibri" w:cs="Arial"/>
          <w:sz w:val="24"/>
          <w:lang w:val="sl-SI"/>
        </w:rPr>
        <w:t>je razširjen</w:t>
      </w:r>
      <w:r w:rsidR="002D206A">
        <w:rPr>
          <w:rFonts w:ascii="Calibri" w:hAnsi="Calibri" w:cs="Arial"/>
          <w:sz w:val="24"/>
          <w:lang w:val="sl-SI"/>
        </w:rPr>
        <w:t xml:space="preserve"> na ribje palčke, </w:t>
      </w:r>
      <w:proofErr w:type="spellStart"/>
      <w:r w:rsidR="002D206A">
        <w:rPr>
          <w:rFonts w:ascii="Calibri" w:hAnsi="Calibri" w:cs="Arial"/>
          <w:sz w:val="24"/>
          <w:lang w:val="sl-SI"/>
        </w:rPr>
        <w:t>surimi</w:t>
      </w:r>
      <w:proofErr w:type="spellEnd"/>
      <w:r w:rsidR="00AD432D">
        <w:rPr>
          <w:rFonts w:ascii="Calibri" w:hAnsi="Calibri" w:cs="Arial"/>
          <w:sz w:val="24"/>
          <w:lang w:val="sl-SI"/>
        </w:rPr>
        <w:t xml:space="preserve"> in</w:t>
      </w:r>
      <w:r w:rsidR="002D206A">
        <w:rPr>
          <w:rFonts w:ascii="Calibri" w:hAnsi="Calibri" w:cs="Arial"/>
          <w:sz w:val="24"/>
          <w:lang w:val="sl-SI"/>
        </w:rPr>
        <w:t xml:space="preserve"> ribje paštete v katerih </w:t>
      </w:r>
      <w:r w:rsidR="00AD432D">
        <w:rPr>
          <w:rFonts w:ascii="Calibri" w:hAnsi="Calibri" w:cs="Arial"/>
          <w:sz w:val="24"/>
          <w:lang w:val="sl-SI"/>
        </w:rPr>
        <w:t>so bile analizirane težke kovine. V</w:t>
      </w:r>
      <w:r w:rsidR="002D206A">
        <w:rPr>
          <w:rFonts w:ascii="Calibri" w:hAnsi="Calibri" w:cs="Arial"/>
          <w:sz w:val="24"/>
          <w:lang w:val="sl-SI"/>
        </w:rPr>
        <w:t xml:space="preserve"> rakih nas je zanimala vsebnost živega srebra. Odvzetih je bilo </w:t>
      </w:r>
      <w:r w:rsidR="00AD432D">
        <w:rPr>
          <w:rFonts w:ascii="Calibri" w:hAnsi="Calibri" w:cs="Arial"/>
          <w:sz w:val="24"/>
          <w:lang w:val="sl-SI"/>
        </w:rPr>
        <w:t xml:space="preserve">tudi </w:t>
      </w:r>
      <w:r w:rsidR="002D206A">
        <w:rPr>
          <w:rFonts w:ascii="Calibri" w:hAnsi="Calibri" w:cs="Arial"/>
          <w:sz w:val="24"/>
          <w:lang w:val="sl-SI"/>
        </w:rPr>
        <w:t>20 vzorcev medu slovenskega porekla na vsebnost svinca, neskladnih vzorcev ni bilo. Zaradi sprejetega Priporočila Komisije</w:t>
      </w:r>
      <w:r w:rsidR="00FB5022">
        <w:rPr>
          <w:rFonts w:ascii="Calibri" w:hAnsi="Calibri" w:cs="Arial"/>
          <w:sz w:val="24"/>
          <w:lang w:val="sl-SI"/>
        </w:rPr>
        <w:t xml:space="preserve"> (EU) 2019/1888 o spremljanju prisotnosti </w:t>
      </w:r>
      <w:proofErr w:type="spellStart"/>
      <w:r w:rsidR="00FB5022">
        <w:rPr>
          <w:rFonts w:ascii="Calibri" w:hAnsi="Calibri" w:cs="Arial"/>
          <w:sz w:val="24"/>
          <w:lang w:val="sl-SI"/>
        </w:rPr>
        <w:t>akrilamida</w:t>
      </w:r>
      <w:proofErr w:type="spellEnd"/>
      <w:r w:rsidR="00AD432D">
        <w:rPr>
          <w:rFonts w:ascii="Calibri" w:hAnsi="Calibri" w:cs="Arial"/>
          <w:sz w:val="24"/>
          <w:lang w:val="sl-SI"/>
        </w:rPr>
        <w:t xml:space="preserve"> je bil razširjen</w:t>
      </w:r>
      <w:r w:rsidR="00FB5022">
        <w:rPr>
          <w:rFonts w:ascii="Calibri" w:hAnsi="Calibri" w:cs="Arial"/>
          <w:sz w:val="24"/>
          <w:lang w:val="sl-SI"/>
        </w:rPr>
        <w:t xml:space="preserve"> </w:t>
      </w:r>
      <w:r w:rsidR="00AD432D">
        <w:rPr>
          <w:rFonts w:ascii="Calibri" w:hAnsi="Calibri" w:cs="Arial"/>
          <w:sz w:val="24"/>
          <w:lang w:val="sl-SI"/>
        </w:rPr>
        <w:t>nabor</w:t>
      </w:r>
      <w:r w:rsidR="00FB5022">
        <w:rPr>
          <w:rFonts w:ascii="Calibri" w:hAnsi="Calibri" w:cs="Arial"/>
          <w:sz w:val="24"/>
          <w:lang w:val="sl-SI"/>
        </w:rPr>
        <w:t xml:space="preserve"> živil v katerih </w:t>
      </w:r>
      <w:r w:rsidR="00AD432D">
        <w:rPr>
          <w:rFonts w:ascii="Calibri" w:hAnsi="Calibri" w:cs="Arial"/>
          <w:sz w:val="24"/>
          <w:lang w:val="sl-SI"/>
        </w:rPr>
        <w:t>je bil analiziran</w:t>
      </w:r>
      <w:r w:rsidR="00FB5022">
        <w:rPr>
          <w:rFonts w:ascii="Calibri" w:hAnsi="Calibri" w:cs="Arial"/>
          <w:sz w:val="24"/>
          <w:lang w:val="sl-SI"/>
        </w:rPr>
        <w:t xml:space="preserve"> </w:t>
      </w:r>
      <w:proofErr w:type="spellStart"/>
      <w:r w:rsidR="00FB5022">
        <w:rPr>
          <w:rFonts w:ascii="Calibri" w:hAnsi="Calibri" w:cs="Arial"/>
          <w:sz w:val="24"/>
          <w:lang w:val="sl-SI"/>
        </w:rPr>
        <w:t>akrilamid</w:t>
      </w:r>
      <w:proofErr w:type="spellEnd"/>
      <w:r w:rsidR="0015118F">
        <w:rPr>
          <w:rFonts w:ascii="Calibri" w:hAnsi="Calibri" w:cs="Arial"/>
          <w:sz w:val="24"/>
          <w:lang w:val="sl-SI"/>
        </w:rPr>
        <w:t>;</w:t>
      </w:r>
    </w:p>
    <w:p w14:paraId="7C9A731F" w14:textId="77777777" w:rsidR="007F396D" w:rsidRPr="0015118F" w:rsidRDefault="00235430" w:rsidP="00F9098C">
      <w:pPr>
        <w:numPr>
          <w:ilvl w:val="0"/>
          <w:numId w:val="17"/>
        </w:numPr>
        <w:jc w:val="both"/>
        <w:rPr>
          <w:rFonts w:ascii="Calibri" w:hAnsi="Calibri" w:cs="Arial"/>
          <w:sz w:val="24"/>
          <w:lang w:val="sl-SI"/>
        </w:rPr>
      </w:pPr>
      <w:r w:rsidRPr="0015118F">
        <w:rPr>
          <w:rFonts w:ascii="Calibri" w:hAnsi="Calibri" w:cs="Arial"/>
          <w:sz w:val="24"/>
          <w:lang w:val="sl-SI"/>
        </w:rPr>
        <w:t>V letu 202</w:t>
      </w:r>
      <w:r w:rsidR="0015118F">
        <w:rPr>
          <w:rFonts w:ascii="Calibri" w:hAnsi="Calibri" w:cs="Arial"/>
          <w:sz w:val="24"/>
          <w:lang w:val="sl-SI"/>
        </w:rPr>
        <w:t xml:space="preserve">2 je bilo neskladnih 2,7 % vzorcev živil. Največ neskladnih vzorcev je bilo zaradi presežene vrednosti kadmija, </w:t>
      </w:r>
      <w:proofErr w:type="spellStart"/>
      <w:r w:rsidR="0015118F">
        <w:rPr>
          <w:rFonts w:ascii="Calibri" w:hAnsi="Calibri" w:cs="Arial"/>
          <w:sz w:val="24"/>
          <w:lang w:val="sl-SI"/>
        </w:rPr>
        <w:t>akrilamida</w:t>
      </w:r>
      <w:proofErr w:type="spellEnd"/>
      <w:r w:rsidR="0015118F">
        <w:rPr>
          <w:rFonts w:ascii="Calibri" w:hAnsi="Calibri" w:cs="Arial"/>
          <w:sz w:val="24"/>
          <w:lang w:val="sl-SI"/>
        </w:rPr>
        <w:t xml:space="preserve"> in aflatoksinov. </w:t>
      </w:r>
      <w:r w:rsidR="00B012EC">
        <w:rPr>
          <w:rFonts w:ascii="Calibri" w:hAnsi="Calibri" w:cs="Arial"/>
          <w:sz w:val="24"/>
          <w:lang w:val="sl-SI"/>
        </w:rPr>
        <w:t>P</w:t>
      </w:r>
      <w:r w:rsidR="0015118F">
        <w:rPr>
          <w:rFonts w:ascii="Calibri" w:hAnsi="Calibri" w:cs="Arial"/>
          <w:sz w:val="24"/>
          <w:lang w:val="sl-SI"/>
        </w:rPr>
        <w:t xml:space="preserve">resežene vrednosti mikotoksinov </w:t>
      </w:r>
      <w:r w:rsidR="00B012EC">
        <w:rPr>
          <w:rFonts w:ascii="Calibri" w:hAnsi="Calibri" w:cs="Arial"/>
          <w:sz w:val="24"/>
          <w:lang w:val="sl-SI"/>
        </w:rPr>
        <w:t xml:space="preserve">so </w:t>
      </w:r>
      <w:r w:rsidR="0015118F">
        <w:rPr>
          <w:rFonts w:ascii="Calibri" w:hAnsi="Calibri" w:cs="Arial"/>
          <w:sz w:val="24"/>
          <w:lang w:val="sl-SI"/>
        </w:rPr>
        <w:t xml:space="preserve">na podobni ravni </w:t>
      </w:r>
      <w:r w:rsidR="00B012EC">
        <w:rPr>
          <w:rFonts w:ascii="Calibri" w:hAnsi="Calibri" w:cs="Arial"/>
          <w:sz w:val="24"/>
          <w:lang w:val="sl-SI"/>
        </w:rPr>
        <w:t>lanskega leta</w:t>
      </w:r>
      <w:r w:rsidR="0015118F">
        <w:rPr>
          <w:rFonts w:ascii="Calibri" w:hAnsi="Calibri" w:cs="Arial"/>
          <w:sz w:val="24"/>
          <w:lang w:val="sl-SI"/>
        </w:rPr>
        <w:t>. Monitoring rib in ribiških izdelkov je zajemal različne izdelke</w:t>
      </w:r>
      <w:r w:rsidR="00B012EC">
        <w:rPr>
          <w:rFonts w:ascii="Calibri" w:hAnsi="Calibri" w:cs="Arial"/>
          <w:sz w:val="24"/>
          <w:lang w:val="sl-SI"/>
        </w:rPr>
        <w:t>. N</w:t>
      </w:r>
      <w:r w:rsidR="0015118F">
        <w:rPr>
          <w:rFonts w:ascii="Calibri" w:hAnsi="Calibri" w:cs="Arial"/>
          <w:sz w:val="24"/>
          <w:lang w:val="sl-SI"/>
        </w:rPr>
        <w:t xml:space="preserve">a prisotnost </w:t>
      </w:r>
      <w:proofErr w:type="spellStart"/>
      <w:r w:rsidR="0015118F">
        <w:rPr>
          <w:rFonts w:ascii="Calibri" w:hAnsi="Calibri" w:cs="Arial"/>
          <w:sz w:val="24"/>
          <w:lang w:val="sl-SI"/>
        </w:rPr>
        <w:t>okoljskega</w:t>
      </w:r>
      <w:proofErr w:type="spellEnd"/>
      <w:r w:rsidR="0015118F">
        <w:rPr>
          <w:rFonts w:ascii="Calibri" w:hAnsi="Calibri" w:cs="Arial"/>
          <w:sz w:val="24"/>
          <w:lang w:val="sl-SI"/>
        </w:rPr>
        <w:t xml:space="preserve"> onesnaževala </w:t>
      </w:r>
      <w:proofErr w:type="spellStart"/>
      <w:r w:rsidR="0015118F">
        <w:rPr>
          <w:rFonts w:ascii="Calibri" w:hAnsi="Calibri" w:cs="Arial"/>
          <w:sz w:val="24"/>
          <w:lang w:val="sl-SI"/>
        </w:rPr>
        <w:t>perfluoro</w:t>
      </w:r>
      <w:proofErr w:type="spellEnd"/>
      <w:r w:rsidR="0015118F">
        <w:rPr>
          <w:rFonts w:ascii="Calibri" w:hAnsi="Calibri" w:cs="Arial"/>
          <w:sz w:val="24"/>
          <w:lang w:val="sl-SI"/>
        </w:rPr>
        <w:t xml:space="preserve"> </w:t>
      </w:r>
      <w:proofErr w:type="spellStart"/>
      <w:r w:rsidR="0015118F">
        <w:rPr>
          <w:rFonts w:ascii="Calibri" w:hAnsi="Calibri" w:cs="Arial"/>
          <w:sz w:val="24"/>
          <w:lang w:val="sl-SI"/>
        </w:rPr>
        <w:t>alkilirane</w:t>
      </w:r>
      <w:proofErr w:type="spellEnd"/>
      <w:r w:rsidR="0015118F">
        <w:rPr>
          <w:rFonts w:ascii="Calibri" w:hAnsi="Calibri" w:cs="Arial"/>
          <w:sz w:val="24"/>
          <w:lang w:val="sl-SI"/>
        </w:rPr>
        <w:t xml:space="preserve"> spojine</w:t>
      </w:r>
      <w:r w:rsidR="000D148E">
        <w:rPr>
          <w:rFonts w:ascii="Calibri" w:hAnsi="Calibri" w:cs="Arial"/>
          <w:sz w:val="24"/>
          <w:lang w:val="sl-SI"/>
        </w:rPr>
        <w:t xml:space="preserve"> (za katerega so po novem določene uradne mejne vrednosti) </w:t>
      </w:r>
      <w:r w:rsidR="0015118F">
        <w:rPr>
          <w:rFonts w:ascii="Calibri" w:hAnsi="Calibri" w:cs="Arial"/>
          <w:sz w:val="24"/>
          <w:lang w:val="sl-SI"/>
        </w:rPr>
        <w:t xml:space="preserve">so bile analizirane </w:t>
      </w:r>
      <w:r w:rsidR="000D148E">
        <w:rPr>
          <w:rFonts w:ascii="Calibri" w:hAnsi="Calibri" w:cs="Arial"/>
          <w:sz w:val="24"/>
          <w:lang w:val="sl-SI"/>
        </w:rPr>
        <w:t>morske ribe in školjke. Monitoring je zajemal tudi analizo rakov (kozice, škampi, ipd.) na vsebnost dioksinov in PCB ter težkih kovin. Zar</w:t>
      </w:r>
      <w:r w:rsidR="00B012EC">
        <w:rPr>
          <w:rFonts w:ascii="Calibri" w:hAnsi="Calibri" w:cs="Arial"/>
          <w:sz w:val="24"/>
          <w:lang w:val="sl-SI"/>
        </w:rPr>
        <w:t>a</w:t>
      </w:r>
      <w:r w:rsidR="000D148E">
        <w:rPr>
          <w:rFonts w:ascii="Calibri" w:hAnsi="Calibri" w:cs="Arial"/>
          <w:sz w:val="24"/>
          <w:lang w:val="sl-SI"/>
        </w:rPr>
        <w:t>di razširjenosti</w:t>
      </w:r>
      <w:r w:rsidR="00B012EC">
        <w:rPr>
          <w:rFonts w:ascii="Calibri" w:hAnsi="Calibri" w:cs="Arial"/>
          <w:sz w:val="24"/>
          <w:lang w:val="sl-SI"/>
        </w:rPr>
        <w:t xml:space="preserve"> ponudbe</w:t>
      </w:r>
      <w:r w:rsidR="000D148E">
        <w:rPr>
          <w:rFonts w:ascii="Calibri" w:hAnsi="Calibri" w:cs="Arial"/>
          <w:sz w:val="24"/>
          <w:lang w:val="sl-SI"/>
        </w:rPr>
        <w:t xml:space="preserve"> čokolad in izdelkov na osnovi kakava </w:t>
      </w:r>
      <w:r w:rsidR="00B012EC">
        <w:rPr>
          <w:rFonts w:ascii="Calibri" w:hAnsi="Calibri" w:cs="Arial"/>
          <w:sz w:val="24"/>
          <w:lang w:val="sl-SI"/>
        </w:rPr>
        <w:t xml:space="preserve">na trgu, </w:t>
      </w:r>
      <w:r w:rsidR="000D148E">
        <w:rPr>
          <w:rFonts w:ascii="Calibri" w:hAnsi="Calibri" w:cs="Arial"/>
          <w:sz w:val="24"/>
          <w:lang w:val="sl-SI"/>
        </w:rPr>
        <w:t xml:space="preserve">so bile </w:t>
      </w:r>
      <w:r w:rsidR="00B012EC">
        <w:rPr>
          <w:rFonts w:ascii="Calibri" w:hAnsi="Calibri" w:cs="Arial"/>
          <w:sz w:val="24"/>
          <w:lang w:val="sl-SI"/>
        </w:rPr>
        <w:t>tudi letos vzorčene</w:t>
      </w:r>
      <w:r w:rsidR="000D148E">
        <w:rPr>
          <w:rFonts w:ascii="Calibri" w:hAnsi="Calibri" w:cs="Arial"/>
          <w:sz w:val="24"/>
          <w:lang w:val="sl-SI"/>
        </w:rPr>
        <w:t xml:space="preserve"> čokolade in kakav v prahu na vsebnost kadmija. V poletnem času </w:t>
      </w:r>
      <w:r w:rsidR="00B012EC">
        <w:rPr>
          <w:rFonts w:ascii="Calibri" w:hAnsi="Calibri" w:cs="Arial"/>
          <w:sz w:val="24"/>
          <w:lang w:val="sl-SI"/>
        </w:rPr>
        <w:t xml:space="preserve">je bilo analizirano </w:t>
      </w:r>
      <w:r w:rsidR="000D148E">
        <w:rPr>
          <w:rFonts w:ascii="Calibri" w:hAnsi="Calibri" w:cs="Arial"/>
          <w:sz w:val="24"/>
          <w:lang w:val="sl-SI"/>
        </w:rPr>
        <w:t>mes</w:t>
      </w:r>
      <w:r w:rsidR="00B012EC">
        <w:rPr>
          <w:rFonts w:ascii="Calibri" w:hAnsi="Calibri" w:cs="Arial"/>
          <w:sz w:val="24"/>
          <w:lang w:val="sl-SI"/>
        </w:rPr>
        <w:t>o za žar, namenjeno končnim potrošnikom (</w:t>
      </w:r>
      <w:proofErr w:type="spellStart"/>
      <w:r w:rsidR="00B012EC">
        <w:rPr>
          <w:rFonts w:ascii="Calibri" w:hAnsi="Calibri" w:cs="Arial"/>
          <w:sz w:val="24"/>
          <w:lang w:val="sl-SI"/>
        </w:rPr>
        <w:t>čevapi</w:t>
      </w:r>
      <w:proofErr w:type="spellEnd"/>
      <w:r w:rsidR="00B012EC">
        <w:rPr>
          <w:rFonts w:ascii="Calibri" w:hAnsi="Calibri" w:cs="Arial"/>
          <w:sz w:val="24"/>
          <w:lang w:val="sl-SI"/>
        </w:rPr>
        <w:t xml:space="preserve">, pleskavice, ipd.) </w:t>
      </w:r>
      <w:r w:rsidR="000D148E">
        <w:rPr>
          <w:rFonts w:ascii="Calibri" w:hAnsi="Calibri" w:cs="Arial"/>
          <w:sz w:val="24"/>
          <w:lang w:val="sl-SI"/>
        </w:rPr>
        <w:t xml:space="preserve">na vsebnost </w:t>
      </w:r>
      <w:r w:rsidR="005F0DBA">
        <w:rPr>
          <w:rFonts w:ascii="Calibri" w:hAnsi="Calibri" w:cs="Arial"/>
          <w:sz w:val="24"/>
          <w:lang w:val="sl-SI"/>
        </w:rPr>
        <w:t>policikličnih aromatskih ogljikovodikov</w:t>
      </w:r>
      <w:r w:rsidR="00B012EC">
        <w:rPr>
          <w:rFonts w:ascii="Calibri" w:hAnsi="Calibri" w:cs="Arial"/>
          <w:sz w:val="24"/>
          <w:lang w:val="sl-SI"/>
        </w:rPr>
        <w:t xml:space="preserve"> (PAO)</w:t>
      </w:r>
      <w:r w:rsidR="005F0DBA">
        <w:rPr>
          <w:rFonts w:ascii="Calibri" w:hAnsi="Calibri" w:cs="Arial"/>
          <w:sz w:val="24"/>
          <w:lang w:val="sl-SI"/>
        </w:rPr>
        <w:t>, ki lahko nastajajo tekom pečenja</w:t>
      </w:r>
      <w:r w:rsidR="009E14D4">
        <w:rPr>
          <w:rFonts w:ascii="Calibri" w:hAnsi="Calibri" w:cs="Arial"/>
          <w:sz w:val="24"/>
          <w:lang w:val="sl-SI"/>
        </w:rPr>
        <w:t>.</w:t>
      </w:r>
      <w:r w:rsidR="005F0DBA">
        <w:rPr>
          <w:rFonts w:ascii="Calibri" w:hAnsi="Calibri" w:cs="Arial"/>
          <w:sz w:val="24"/>
          <w:lang w:val="sl-SI"/>
        </w:rPr>
        <w:t xml:space="preserve"> Presežena vrednost kadmija je bila odkrita tudi v jetrih konj (monitoring je zajemal tako meso konj kot tudi jetra, v katerih se </w:t>
      </w:r>
      <w:r w:rsidR="00B012EC">
        <w:rPr>
          <w:rFonts w:ascii="Calibri" w:hAnsi="Calibri" w:cs="Arial"/>
          <w:sz w:val="24"/>
          <w:lang w:val="sl-SI"/>
        </w:rPr>
        <w:t xml:space="preserve"> lahko </w:t>
      </w:r>
      <w:r w:rsidR="005F0DBA">
        <w:rPr>
          <w:rFonts w:ascii="Calibri" w:hAnsi="Calibri" w:cs="Arial"/>
          <w:sz w:val="24"/>
          <w:lang w:val="sl-SI"/>
        </w:rPr>
        <w:t>nabirajo različne snovi, med drugim</w:t>
      </w:r>
      <w:r w:rsidR="00B012EC">
        <w:rPr>
          <w:rFonts w:ascii="Calibri" w:hAnsi="Calibri" w:cs="Arial"/>
          <w:sz w:val="24"/>
          <w:lang w:val="sl-SI"/>
        </w:rPr>
        <w:t xml:space="preserve"> </w:t>
      </w:r>
      <w:r w:rsidR="005F0DBA">
        <w:rPr>
          <w:rFonts w:ascii="Calibri" w:hAnsi="Calibri" w:cs="Arial"/>
          <w:sz w:val="24"/>
          <w:lang w:val="sl-SI"/>
        </w:rPr>
        <w:t>težke kovine).</w:t>
      </w:r>
    </w:p>
    <w:p w14:paraId="4C3F7A40" w14:textId="77777777" w:rsidR="000B2D18" w:rsidRDefault="000B2D18" w:rsidP="000B2D18">
      <w:pPr>
        <w:ind w:left="360"/>
        <w:jc w:val="both"/>
        <w:rPr>
          <w:rFonts w:ascii="Calibri" w:hAnsi="Calibri" w:cs="Calibri"/>
          <w:sz w:val="24"/>
          <w:lang w:val="sl-SI"/>
        </w:rPr>
      </w:pPr>
    </w:p>
    <w:p w14:paraId="3A41CB2F" w14:textId="77777777" w:rsidR="00E15AF2" w:rsidRDefault="00E15AF2" w:rsidP="00014884">
      <w:pPr>
        <w:pStyle w:val="Default"/>
        <w:jc w:val="both"/>
        <w:rPr>
          <w:rFonts w:eastAsia="Times New Roman" w:cs="Arial"/>
          <w:color w:val="auto"/>
        </w:rPr>
      </w:pPr>
    </w:p>
    <w:p w14:paraId="091C8D10" w14:textId="77777777" w:rsidR="00CB5CC4" w:rsidRPr="00BE6D83" w:rsidRDefault="00360C6F" w:rsidP="006738C7">
      <w:pPr>
        <w:pStyle w:val="Naslov"/>
        <w:numPr>
          <w:ilvl w:val="0"/>
          <w:numId w:val="22"/>
        </w:numPr>
        <w:rPr>
          <w:sz w:val="28"/>
          <w:szCs w:val="28"/>
          <w:lang w:val="sl-SI"/>
        </w:rPr>
      </w:pPr>
      <w:r w:rsidRPr="00BE6D83">
        <w:rPr>
          <w:sz w:val="28"/>
          <w:szCs w:val="28"/>
          <w:lang w:val="sl-SI"/>
        </w:rPr>
        <w:t>UKREPANJE V PRIMERU NESKLADNOSTI</w:t>
      </w:r>
    </w:p>
    <w:p w14:paraId="275C6120" w14:textId="77777777" w:rsidR="00B6345B" w:rsidRPr="00235430" w:rsidRDefault="00B6345B" w:rsidP="00360C6F">
      <w:pPr>
        <w:jc w:val="both"/>
        <w:rPr>
          <w:rFonts w:ascii="Calibri" w:hAnsi="Calibri" w:cs="Arial"/>
          <w:color w:val="FF0000"/>
          <w:sz w:val="24"/>
          <w:lang w:val="sl-SI"/>
        </w:rPr>
      </w:pPr>
    </w:p>
    <w:p w14:paraId="1E06D8F3" w14:textId="77777777" w:rsidR="00360C6F" w:rsidRPr="005F0DBA" w:rsidRDefault="00360C6F" w:rsidP="00360C6F">
      <w:pPr>
        <w:jc w:val="both"/>
        <w:rPr>
          <w:rFonts w:ascii="Calibri" w:hAnsi="Calibri" w:cs="Arial"/>
          <w:sz w:val="24"/>
          <w:lang w:val="sl-SI"/>
        </w:rPr>
      </w:pPr>
      <w:r w:rsidRPr="005F0DBA">
        <w:rPr>
          <w:rFonts w:ascii="Calibri" w:hAnsi="Calibri" w:cs="Arial"/>
          <w:sz w:val="24"/>
          <w:lang w:val="sl-SI"/>
        </w:rPr>
        <w:t>V primeru, da je prisotnost onesnaževal v živilih ob upoštevanju merilne negotovosti višja od predpisanih ML, se izvedejo ukrepi v skladu z določili Uredbe 1881/2006/ES in Uredbe o izvajanju uredb Sveta in Komisi</w:t>
      </w:r>
      <w:r w:rsidR="008B5297" w:rsidRPr="005F0DBA">
        <w:rPr>
          <w:rFonts w:ascii="Calibri" w:hAnsi="Calibri" w:cs="Arial"/>
          <w:sz w:val="24"/>
          <w:lang w:val="sl-SI"/>
        </w:rPr>
        <w:t>je (ES) o onesnaževalih v živilu</w:t>
      </w:r>
      <w:r w:rsidRPr="005F0DBA">
        <w:rPr>
          <w:rFonts w:ascii="Calibri" w:hAnsi="Calibri" w:cs="Arial"/>
          <w:sz w:val="24"/>
          <w:lang w:val="sl-SI"/>
        </w:rPr>
        <w:t>. Takšno živilo</w:t>
      </w:r>
      <w:r w:rsidR="009B38F7" w:rsidRPr="005F0DBA">
        <w:rPr>
          <w:rFonts w:ascii="Calibri" w:hAnsi="Calibri" w:cs="Arial"/>
          <w:sz w:val="24"/>
          <w:lang w:val="sl-SI"/>
        </w:rPr>
        <w:t xml:space="preserve"> je tudi ocenjeno kot ne varno po 14. členu Uredbe 178/2002</w:t>
      </w:r>
      <w:r w:rsidR="00B77498" w:rsidRPr="005F0DBA">
        <w:rPr>
          <w:rFonts w:ascii="Calibri" w:hAnsi="Calibri" w:cs="Arial"/>
          <w:sz w:val="24"/>
          <w:lang w:val="sl-SI"/>
        </w:rPr>
        <w:t>/ES</w:t>
      </w:r>
      <w:r w:rsidR="009B38F7" w:rsidRPr="005F0DBA">
        <w:rPr>
          <w:rFonts w:ascii="Calibri" w:hAnsi="Calibri" w:cs="Arial"/>
          <w:sz w:val="24"/>
          <w:lang w:val="sl-SI"/>
        </w:rPr>
        <w:t>, zato</w:t>
      </w:r>
      <w:r w:rsidRPr="005F0DBA">
        <w:rPr>
          <w:rFonts w:ascii="Calibri" w:hAnsi="Calibri" w:cs="Arial"/>
          <w:sz w:val="24"/>
          <w:lang w:val="sl-SI"/>
        </w:rPr>
        <w:t xml:space="preserve"> se umika</w:t>
      </w:r>
      <w:r w:rsidR="009B38F7" w:rsidRPr="005F0DBA">
        <w:rPr>
          <w:rFonts w:ascii="Calibri" w:hAnsi="Calibri" w:cs="Arial"/>
          <w:sz w:val="24"/>
          <w:lang w:val="sl-SI"/>
        </w:rPr>
        <w:t>/odpokliče</w:t>
      </w:r>
      <w:r w:rsidRPr="005F0DBA">
        <w:rPr>
          <w:rFonts w:ascii="Calibri" w:hAnsi="Calibri" w:cs="Arial"/>
          <w:sz w:val="24"/>
          <w:lang w:val="sl-SI"/>
        </w:rPr>
        <w:t xml:space="preserve"> iz prometa, odgovorni nosilec živilske dejavnosti pa je o umiku dolž</w:t>
      </w:r>
      <w:r w:rsidR="00AD432D" w:rsidRPr="005F0DBA">
        <w:rPr>
          <w:rFonts w:ascii="Calibri" w:hAnsi="Calibri" w:cs="Arial"/>
          <w:sz w:val="24"/>
          <w:lang w:val="sl-SI"/>
        </w:rPr>
        <w:t>a</w:t>
      </w:r>
      <w:r w:rsidRPr="005F0DBA">
        <w:rPr>
          <w:rFonts w:ascii="Calibri" w:hAnsi="Calibri" w:cs="Arial"/>
          <w:sz w:val="24"/>
          <w:lang w:val="sl-SI"/>
        </w:rPr>
        <w:t>n obvestiti potrošnike v skladu s 19. členom Uredbe 178/2002</w:t>
      </w:r>
      <w:r w:rsidR="00B77498" w:rsidRPr="005F0DBA">
        <w:rPr>
          <w:rFonts w:ascii="Calibri" w:hAnsi="Calibri" w:cs="Arial"/>
          <w:sz w:val="24"/>
          <w:lang w:val="sl-SI"/>
        </w:rPr>
        <w:t>/ES</w:t>
      </w:r>
      <w:r w:rsidRPr="005F0DBA">
        <w:rPr>
          <w:rFonts w:ascii="Calibri" w:hAnsi="Calibri" w:cs="Arial"/>
          <w:sz w:val="24"/>
          <w:lang w:val="sl-SI"/>
        </w:rPr>
        <w:t>.</w:t>
      </w:r>
    </w:p>
    <w:p w14:paraId="07BDB155" w14:textId="77777777" w:rsidR="009B38F7" w:rsidRDefault="009B38F7" w:rsidP="00360C6F">
      <w:pPr>
        <w:jc w:val="both"/>
        <w:rPr>
          <w:rFonts w:ascii="Calibri" w:hAnsi="Calibri" w:cs="Arial"/>
          <w:sz w:val="24"/>
          <w:lang w:val="sl-SI"/>
        </w:rPr>
      </w:pPr>
    </w:p>
    <w:p w14:paraId="1348AF32" w14:textId="77777777" w:rsidR="00360C6F" w:rsidRPr="002767D0" w:rsidRDefault="00360C6F" w:rsidP="00360C6F">
      <w:pPr>
        <w:jc w:val="both"/>
        <w:rPr>
          <w:rFonts w:ascii="Calibri" w:hAnsi="Calibri" w:cs="Arial"/>
          <w:sz w:val="24"/>
          <w:lang w:val="sl-SI"/>
        </w:rPr>
      </w:pPr>
      <w:r w:rsidRPr="005F0DBA">
        <w:rPr>
          <w:rFonts w:ascii="Calibri" w:hAnsi="Calibri" w:cs="Arial"/>
          <w:sz w:val="24"/>
          <w:lang w:val="sl-SI"/>
        </w:rPr>
        <w:t>V primeru, da mejne vrednosti za določen parameter v živilih v Uredbi 1881/2006/ES niso določene</w:t>
      </w:r>
      <w:r w:rsidR="005F0DBA" w:rsidRPr="005F0DBA">
        <w:rPr>
          <w:rFonts w:ascii="Calibri" w:hAnsi="Calibri" w:cs="Arial"/>
          <w:sz w:val="24"/>
          <w:lang w:val="sl-SI"/>
        </w:rPr>
        <w:t xml:space="preserve">, se </w:t>
      </w:r>
      <w:r w:rsidRPr="005F0DBA">
        <w:rPr>
          <w:rFonts w:ascii="Calibri" w:hAnsi="Calibri" w:cs="Arial"/>
          <w:sz w:val="24"/>
          <w:lang w:val="sl-SI"/>
        </w:rPr>
        <w:t>pripravi ocena tveganja v skladu s 14. členom Uredbe 178/2002</w:t>
      </w:r>
      <w:r w:rsidR="00B77498" w:rsidRPr="005F0DBA">
        <w:rPr>
          <w:rFonts w:ascii="Calibri" w:hAnsi="Calibri" w:cs="Arial"/>
          <w:sz w:val="24"/>
          <w:lang w:val="sl-SI"/>
        </w:rPr>
        <w:t>/ES</w:t>
      </w:r>
      <w:r w:rsidRPr="005F0DBA">
        <w:rPr>
          <w:rFonts w:ascii="Calibri" w:hAnsi="Calibri" w:cs="Arial"/>
          <w:sz w:val="24"/>
          <w:lang w:val="sl-SI"/>
        </w:rPr>
        <w:t>. V primeru, da je živilo ocenjeno kot ne varno</w:t>
      </w:r>
      <w:r w:rsidR="0068781A" w:rsidRPr="005F0DBA">
        <w:rPr>
          <w:rFonts w:ascii="Calibri" w:hAnsi="Calibri" w:cs="Arial"/>
          <w:sz w:val="24"/>
          <w:lang w:val="sl-SI"/>
        </w:rPr>
        <w:t xml:space="preserve">, mora odgovorni nosilec živilske dejavnosti ravnati v skladu </w:t>
      </w:r>
      <w:r w:rsidR="005968A7" w:rsidRPr="005F0DBA">
        <w:rPr>
          <w:rFonts w:ascii="Calibri" w:hAnsi="Calibri" w:cs="Arial"/>
          <w:sz w:val="24"/>
          <w:lang w:val="sl-SI"/>
        </w:rPr>
        <w:t>z</w:t>
      </w:r>
      <w:r w:rsidR="0068781A" w:rsidRPr="005F0DBA">
        <w:rPr>
          <w:rFonts w:ascii="Calibri" w:hAnsi="Calibri" w:cs="Arial"/>
          <w:sz w:val="24"/>
          <w:lang w:val="sl-SI"/>
        </w:rPr>
        <w:t xml:space="preserve"> 19. členom Uredbe 178/2002</w:t>
      </w:r>
      <w:r w:rsidR="00B77498" w:rsidRPr="005F0DBA">
        <w:rPr>
          <w:rFonts w:ascii="Calibri" w:hAnsi="Calibri" w:cs="Arial"/>
          <w:sz w:val="24"/>
          <w:lang w:val="sl-SI"/>
        </w:rPr>
        <w:t>/ES</w:t>
      </w:r>
      <w:r w:rsidR="0068781A" w:rsidRPr="005F0DBA">
        <w:rPr>
          <w:rFonts w:ascii="Calibri" w:hAnsi="Calibri" w:cs="Arial"/>
          <w:sz w:val="24"/>
          <w:lang w:val="sl-SI"/>
        </w:rPr>
        <w:t>, kar vključuje umik oz. odpoklic živila iz prometa ter obveščanje potrošnikov.</w:t>
      </w:r>
      <w:r w:rsidR="00235430">
        <w:rPr>
          <w:rFonts w:ascii="Calibri" w:hAnsi="Calibri" w:cs="Arial"/>
          <w:sz w:val="24"/>
          <w:lang w:val="sl-SI"/>
        </w:rPr>
        <w:t xml:space="preserve"> </w:t>
      </w:r>
    </w:p>
    <w:p w14:paraId="6675D62C" w14:textId="77777777" w:rsidR="009B38F7" w:rsidRDefault="009B38F7" w:rsidP="00360C6F">
      <w:pPr>
        <w:jc w:val="both"/>
        <w:rPr>
          <w:rFonts w:ascii="Calibri" w:hAnsi="Calibri" w:cs="Arial"/>
          <w:sz w:val="24"/>
          <w:lang w:val="sl-SI"/>
        </w:rPr>
      </w:pPr>
    </w:p>
    <w:p w14:paraId="51A63AFD" w14:textId="77777777" w:rsidR="00B012EC" w:rsidRDefault="00B012EC" w:rsidP="00360C6F">
      <w:pPr>
        <w:jc w:val="both"/>
        <w:rPr>
          <w:rFonts w:ascii="Calibri" w:hAnsi="Calibri" w:cs="Arial"/>
          <w:sz w:val="24"/>
          <w:lang w:val="sl-SI"/>
        </w:rPr>
      </w:pPr>
    </w:p>
    <w:p w14:paraId="7131D00D" w14:textId="77777777" w:rsidR="00360C6F" w:rsidRPr="002767D0" w:rsidRDefault="00360C6F" w:rsidP="00360C6F">
      <w:pPr>
        <w:jc w:val="both"/>
        <w:rPr>
          <w:rFonts w:ascii="Calibri" w:hAnsi="Calibri" w:cs="Arial"/>
          <w:sz w:val="24"/>
          <w:lang w:val="sl-SI"/>
        </w:rPr>
      </w:pPr>
      <w:r w:rsidRPr="005F0DBA">
        <w:rPr>
          <w:rFonts w:ascii="Calibri" w:hAnsi="Calibri" w:cs="Arial"/>
          <w:sz w:val="24"/>
          <w:lang w:val="sl-SI"/>
        </w:rPr>
        <w:t xml:space="preserve">V primeru, da je prisotnost onesnaževal v živilih </w:t>
      </w:r>
      <w:r w:rsidR="006C1A2C" w:rsidRPr="005F0DBA">
        <w:rPr>
          <w:rFonts w:ascii="Calibri" w:hAnsi="Calibri" w:cs="Arial"/>
          <w:sz w:val="24"/>
          <w:lang w:val="sl-SI"/>
        </w:rPr>
        <w:t xml:space="preserve">ob upoštevanju merilne negotovosti </w:t>
      </w:r>
      <w:r w:rsidRPr="005F0DBA">
        <w:rPr>
          <w:rFonts w:ascii="Calibri" w:hAnsi="Calibri" w:cs="Arial"/>
          <w:sz w:val="24"/>
          <w:lang w:val="sl-SI"/>
        </w:rPr>
        <w:t xml:space="preserve">višja od okvirnih vrednosti, določenih v </w:t>
      </w:r>
      <w:r w:rsidR="00E7181B" w:rsidRPr="005F0DBA">
        <w:rPr>
          <w:rFonts w:ascii="Calibri" w:hAnsi="Calibri" w:cs="Arial"/>
          <w:sz w:val="24"/>
          <w:lang w:val="sl-SI"/>
        </w:rPr>
        <w:t>P</w:t>
      </w:r>
      <w:r w:rsidRPr="005F0DBA">
        <w:rPr>
          <w:rFonts w:ascii="Calibri" w:hAnsi="Calibri" w:cs="Arial"/>
          <w:sz w:val="24"/>
          <w:lang w:val="sl-SI"/>
        </w:rPr>
        <w:t>riporočilih Komisije</w:t>
      </w:r>
      <w:r w:rsidR="002F46F5" w:rsidRPr="005F0DBA">
        <w:rPr>
          <w:rFonts w:ascii="Calibri" w:hAnsi="Calibri" w:cs="Arial"/>
          <w:sz w:val="24"/>
          <w:lang w:val="sl-SI"/>
        </w:rPr>
        <w:t xml:space="preserve">, </w:t>
      </w:r>
      <w:r w:rsidRPr="005F0DBA">
        <w:rPr>
          <w:rFonts w:ascii="Calibri" w:hAnsi="Calibri" w:cs="Arial"/>
          <w:sz w:val="24"/>
          <w:lang w:val="sl-SI"/>
        </w:rPr>
        <w:t xml:space="preserve">lahko </w:t>
      </w:r>
      <w:r w:rsidR="009B38F7" w:rsidRPr="005F0DBA">
        <w:rPr>
          <w:rFonts w:ascii="Calibri" w:hAnsi="Calibri" w:cs="Arial"/>
          <w:sz w:val="24"/>
          <w:lang w:val="sl-SI"/>
        </w:rPr>
        <w:t xml:space="preserve">takšno živilo </w:t>
      </w:r>
      <w:r w:rsidRPr="005F0DBA">
        <w:rPr>
          <w:rFonts w:ascii="Calibri" w:hAnsi="Calibri" w:cs="Arial"/>
          <w:sz w:val="24"/>
          <w:lang w:val="sl-SI"/>
        </w:rPr>
        <w:t xml:space="preserve">ostane v prometu, vendar pa </w:t>
      </w:r>
      <w:r w:rsidR="0068781A" w:rsidRPr="005F0DBA">
        <w:rPr>
          <w:rFonts w:ascii="Calibri" w:hAnsi="Calibri" w:cs="Arial"/>
          <w:sz w:val="24"/>
          <w:lang w:val="sl-SI"/>
        </w:rPr>
        <w:t>mora nosilec živilske dejavnosti</w:t>
      </w:r>
      <w:r w:rsidRPr="005F0DBA">
        <w:rPr>
          <w:rFonts w:ascii="Calibri" w:hAnsi="Calibri" w:cs="Arial"/>
          <w:sz w:val="24"/>
          <w:lang w:val="sl-SI"/>
        </w:rPr>
        <w:t xml:space="preserve"> v okviru </w:t>
      </w:r>
      <w:r w:rsidR="0068781A" w:rsidRPr="005F0DBA">
        <w:rPr>
          <w:rFonts w:ascii="Calibri" w:hAnsi="Calibri" w:cs="Arial"/>
          <w:sz w:val="24"/>
          <w:lang w:val="sl-SI"/>
        </w:rPr>
        <w:t>proizvodne dejavnosti ustrezno prilagoditi postopke</w:t>
      </w:r>
      <w:r w:rsidR="00B15923" w:rsidRPr="005F0DBA">
        <w:rPr>
          <w:rFonts w:ascii="Calibri" w:hAnsi="Calibri" w:cs="Arial"/>
          <w:sz w:val="24"/>
          <w:lang w:val="sl-SI"/>
        </w:rPr>
        <w:t xml:space="preserve"> v okviru HACCP načrta</w:t>
      </w:r>
      <w:r w:rsidR="0068781A" w:rsidRPr="005F0DBA">
        <w:rPr>
          <w:rFonts w:ascii="Calibri" w:hAnsi="Calibri" w:cs="Arial"/>
          <w:sz w:val="24"/>
          <w:lang w:val="sl-SI"/>
        </w:rPr>
        <w:t>, ki zagotavljajo raven onesnaževal pod okvirno vrednostjo, kar</w:t>
      </w:r>
      <w:r w:rsidR="006A2A8B" w:rsidRPr="005F0DBA">
        <w:rPr>
          <w:rFonts w:ascii="Calibri" w:hAnsi="Calibri" w:cs="Arial"/>
          <w:sz w:val="24"/>
          <w:lang w:val="sl-SI"/>
        </w:rPr>
        <w:t xml:space="preserve"> lahko doseže z</w:t>
      </w:r>
      <w:r w:rsidR="0068781A" w:rsidRPr="005F0DBA">
        <w:rPr>
          <w:rFonts w:ascii="Calibri" w:hAnsi="Calibri" w:cs="Arial"/>
          <w:sz w:val="24"/>
          <w:lang w:val="sl-SI"/>
        </w:rPr>
        <w:t xml:space="preserve"> upoštevanjem </w:t>
      </w:r>
      <w:r w:rsidR="006A2A8B" w:rsidRPr="005F0DBA">
        <w:rPr>
          <w:rFonts w:ascii="Calibri" w:hAnsi="Calibri" w:cs="Arial"/>
          <w:sz w:val="24"/>
          <w:lang w:val="sl-SI"/>
        </w:rPr>
        <w:t xml:space="preserve">in implementacijo </w:t>
      </w:r>
      <w:r w:rsidR="005968A7" w:rsidRPr="005F0DBA">
        <w:rPr>
          <w:rFonts w:ascii="Calibri" w:hAnsi="Calibri" w:cs="Arial"/>
          <w:sz w:val="24"/>
          <w:lang w:val="sl-SI"/>
        </w:rPr>
        <w:t xml:space="preserve">obstoječih </w:t>
      </w:r>
      <w:r w:rsidR="0068781A" w:rsidRPr="005F0DBA">
        <w:rPr>
          <w:rFonts w:ascii="Calibri" w:hAnsi="Calibri" w:cs="Arial"/>
          <w:sz w:val="24"/>
          <w:lang w:val="sl-SI"/>
        </w:rPr>
        <w:t>orodij za preprečevan</w:t>
      </w:r>
      <w:r w:rsidR="006A2A8B" w:rsidRPr="005F0DBA">
        <w:rPr>
          <w:rFonts w:ascii="Calibri" w:hAnsi="Calibri" w:cs="Arial"/>
          <w:sz w:val="24"/>
          <w:lang w:val="sl-SI"/>
        </w:rPr>
        <w:t>je oz. zmanjševanje onesnaženja na sprejemljivo raven.</w:t>
      </w:r>
      <w:r w:rsidR="00235430">
        <w:rPr>
          <w:rFonts w:ascii="Calibri" w:hAnsi="Calibri" w:cs="Arial"/>
          <w:sz w:val="24"/>
          <w:lang w:val="sl-SI"/>
        </w:rPr>
        <w:t xml:space="preserve"> </w:t>
      </w:r>
    </w:p>
    <w:p w14:paraId="1F078241" w14:textId="77777777" w:rsidR="00360C6F" w:rsidRPr="002767D0" w:rsidRDefault="00360C6F" w:rsidP="00014884">
      <w:pPr>
        <w:pStyle w:val="Default"/>
        <w:jc w:val="both"/>
        <w:rPr>
          <w:rFonts w:cs="Arial"/>
          <w:color w:val="auto"/>
          <w:lang w:eastAsia="zh-CN"/>
        </w:rPr>
      </w:pPr>
    </w:p>
    <w:sectPr w:rsidR="00360C6F" w:rsidRPr="002767D0" w:rsidSect="00783310">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25EC7" w14:textId="77777777" w:rsidR="00C27C22" w:rsidRDefault="00C27C22">
      <w:r>
        <w:separator/>
      </w:r>
    </w:p>
  </w:endnote>
  <w:endnote w:type="continuationSeparator" w:id="0">
    <w:p w14:paraId="02532897" w14:textId="77777777" w:rsidR="00C27C22" w:rsidRDefault="00C27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DD2BD6D-20B5-4835-9EF9-82E2136EDD20}"/>
    <w:embedBold r:id="rId2" w:fontKey="{DFC8AFD2-41C9-44D0-825F-4404C9DFE863}"/>
    <w:embedItalic r:id="rId3" w:fontKey="{79EACFB8-B3BE-46D3-AA7B-19015DAD874E}"/>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0596F61A-98E0-47EB-B7A5-DF5BC93F2A36}"/>
  </w:font>
  <w:font w:name="Verdana">
    <w:panose1 w:val="020B0604030504040204"/>
    <w:charset w:val="EE"/>
    <w:family w:val="swiss"/>
    <w:pitch w:val="variable"/>
    <w:sig w:usb0="A00006FF" w:usb1="4000205B" w:usb2="00000010" w:usb3="00000000" w:csb0="0000019F" w:csb1="00000000"/>
    <w:embedBold r:id="rId5" w:fontKey="{DE8B30C0-869F-4874-9666-5EE29BFC6C38}"/>
  </w:font>
  <w:font w:name="Calibri Light">
    <w:panose1 w:val="020F0302020204030204"/>
    <w:charset w:val="EE"/>
    <w:family w:val="swiss"/>
    <w:pitch w:val="variable"/>
    <w:sig w:usb0="E4002EFF" w:usb1="C000247B" w:usb2="00000009" w:usb3="00000000" w:csb0="000001FF" w:csb1="00000000"/>
    <w:embedRegular r:id="rId6" w:fontKey="{DE4542FF-C813-46B4-A6D7-BE3654E1CC4F}"/>
    <w:embedBold r:id="rId7" w:fontKey="{15D6A9C8-54A0-40CC-8B5D-51A36C8B1424}"/>
  </w:font>
  <w:font w:name="Segoe UI">
    <w:panose1 w:val="020B0502040204020203"/>
    <w:charset w:val="EE"/>
    <w:family w:val="swiss"/>
    <w:pitch w:val="variable"/>
    <w:sig w:usb0="E4002EFF" w:usb1="C000E47F" w:usb2="00000009" w:usb3="00000000" w:csb0="000001FF" w:csb1="00000000"/>
    <w:embedRegular r:id="rId8" w:fontKey="{5F248AB3-B793-49AC-800A-FCA6B1826F80}"/>
  </w:font>
  <w:font w:name="Republika">
    <w:panose1 w:val="02000506040000020004"/>
    <w:charset w:val="EE"/>
    <w:family w:val="auto"/>
    <w:pitch w:val="variable"/>
    <w:sig w:usb0="A00000FF" w:usb1="4000205B" w:usb2="00000000" w:usb3="00000000" w:csb0="00000093" w:csb1="00000000"/>
    <w:embedRegular r:id="rId9" w:fontKey="{1B2A8EFA-471E-4D3E-A13D-FA6010FBD70D}"/>
    <w:embedBold r:id="rId10" w:fontKey="{607122F0-14CE-45CB-A9EB-3B54F27E29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9F295"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F08E4" w14:textId="77777777" w:rsidR="00B42A54" w:rsidRDefault="00B42A5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0CA7"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CB114" w14:textId="77777777" w:rsidR="00C27C22" w:rsidRDefault="00C27C22">
      <w:r>
        <w:separator/>
      </w:r>
    </w:p>
  </w:footnote>
  <w:footnote w:type="continuationSeparator" w:id="0">
    <w:p w14:paraId="13D0F457" w14:textId="77777777" w:rsidR="00C27C22" w:rsidRDefault="00C27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0F5E6" w14:textId="77777777" w:rsidR="00B42A54" w:rsidRDefault="00B42A5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8B0DB" w14:textId="77777777" w:rsidR="00083D2A" w:rsidRPr="00110CBD" w:rsidRDefault="00083D2A"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tblGrid>
    <w:tr w:rsidR="00083D2A" w:rsidRPr="00B42A54" w14:paraId="46DB2B3B" w14:textId="77777777" w:rsidTr="00757F0F">
      <w:trPr>
        <w:trHeight w:hRule="exact" w:val="847"/>
      </w:trPr>
      <w:tc>
        <w:tcPr>
          <w:tcW w:w="567" w:type="dxa"/>
        </w:tcPr>
        <w:p w14:paraId="66A082AF"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36C270DB" w14:textId="77777777" w:rsidR="00083D2A" w:rsidRPr="00B42A54" w:rsidRDefault="00083D2A" w:rsidP="006D42D9">
          <w:pPr>
            <w:rPr>
              <w:rFonts w:ascii="Republika" w:hAnsi="Republika"/>
              <w:sz w:val="60"/>
              <w:szCs w:val="60"/>
              <w:lang w:val="sl-SI"/>
            </w:rPr>
          </w:pPr>
        </w:p>
        <w:p w14:paraId="5C705002" w14:textId="77777777" w:rsidR="00083D2A" w:rsidRPr="00B42A54" w:rsidRDefault="00083D2A" w:rsidP="006D42D9">
          <w:pPr>
            <w:rPr>
              <w:rFonts w:ascii="Republika" w:hAnsi="Republika"/>
              <w:sz w:val="60"/>
              <w:szCs w:val="60"/>
              <w:lang w:val="sl-SI"/>
            </w:rPr>
          </w:pPr>
        </w:p>
        <w:p w14:paraId="5BBA3D62" w14:textId="77777777" w:rsidR="00083D2A" w:rsidRPr="00B42A54" w:rsidRDefault="00083D2A" w:rsidP="006D42D9">
          <w:pPr>
            <w:rPr>
              <w:rFonts w:ascii="Republika" w:hAnsi="Republika"/>
              <w:sz w:val="60"/>
              <w:szCs w:val="60"/>
              <w:lang w:val="sl-SI"/>
            </w:rPr>
          </w:pPr>
        </w:p>
        <w:p w14:paraId="12D1BE95" w14:textId="77777777" w:rsidR="00083D2A" w:rsidRPr="00B42A54" w:rsidRDefault="00083D2A" w:rsidP="006D42D9">
          <w:pPr>
            <w:rPr>
              <w:rFonts w:ascii="Republika" w:hAnsi="Republika"/>
              <w:sz w:val="60"/>
              <w:szCs w:val="60"/>
              <w:lang w:val="sl-SI"/>
            </w:rPr>
          </w:pPr>
        </w:p>
        <w:p w14:paraId="138915C6" w14:textId="77777777" w:rsidR="00083D2A" w:rsidRPr="00B42A54" w:rsidRDefault="00083D2A" w:rsidP="006D42D9">
          <w:pPr>
            <w:rPr>
              <w:rFonts w:ascii="Republika" w:hAnsi="Republika"/>
              <w:sz w:val="60"/>
              <w:szCs w:val="60"/>
              <w:lang w:val="sl-SI"/>
            </w:rPr>
          </w:pPr>
        </w:p>
        <w:p w14:paraId="0D1516E3" w14:textId="77777777" w:rsidR="00083D2A" w:rsidRPr="00B42A54" w:rsidRDefault="00083D2A" w:rsidP="006D42D9">
          <w:pPr>
            <w:rPr>
              <w:rFonts w:ascii="Republika" w:hAnsi="Republika"/>
              <w:sz w:val="60"/>
              <w:szCs w:val="60"/>
              <w:lang w:val="sl-SI"/>
            </w:rPr>
          </w:pPr>
        </w:p>
        <w:p w14:paraId="7D1BC0A7" w14:textId="77777777" w:rsidR="00083D2A" w:rsidRPr="00B42A54" w:rsidRDefault="00083D2A" w:rsidP="006D42D9">
          <w:pPr>
            <w:rPr>
              <w:rFonts w:ascii="Republika" w:hAnsi="Republika"/>
              <w:sz w:val="60"/>
              <w:szCs w:val="60"/>
              <w:lang w:val="sl-SI"/>
            </w:rPr>
          </w:pPr>
        </w:p>
        <w:p w14:paraId="2CBABDBB" w14:textId="77777777" w:rsidR="00083D2A" w:rsidRPr="00B42A54" w:rsidRDefault="00083D2A" w:rsidP="006D42D9">
          <w:pPr>
            <w:rPr>
              <w:rFonts w:ascii="Republika" w:hAnsi="Republika"/>
              <w:sz w:val="60"/>
              <w:szCs w:val="60"/>
              <w:lang w:val="sl-SI"/>
            </w:rPr>
          </w:pPr>
        </w:p>
        <w:p w14:paraId="130D7A8A" w14:textId="77777777" w:rsidR="00083D2A" w:rsidRPr="00B42A54" w:rsidRDefault="00083D2A" w:rsidP="006D42D9">
          <w:pPr>
            <w:rPr>
              <w:rFonts w:ascii="Republika" w:hAnsi="Republika"/>
              <w:sz w:val="60"/>
              <w:szCs w:val="60"/>
              <w:lang w:val="sl-SI"/>
            </w:rPr>
          </w:pPr>
        </w:p>
        <w:p w14:paraId="0722BE2D" w14:textId="77777777" w:rsidR="00083D2A" w:rsidRPr="00B42A54" w:rsidRDefault="00083D2A" w:rsidP="006D42D9">
          <w:pPr>
            <w:rPr>
              <w:rFonts w:ascii="Republika" w:hAnsi="Republika"/>
              <w:sz w:val="60"/>
              <w:szCs w:val="60"/>
              <w:lang w:val="sl-SI"/>
            </w:rPr>
          </w:pPr>
        </w:p>
        <w:p w14:paraId="5AE6871C" w14:textId="77777777" w:rsidR="00083D2A" w:rsidRPr="00B42A54" w:rsidRDefault="00083D2A" w:rsidP="006D42D9">
          <w:pPr>
            <w:rPr>
              <w:rFonts w:ascii="Republika" w:hAnsi="Republika"/>
              <w:sz w:val="60"/>
              <w:szCs w:val="60"/>
              <w:lang w:val="sl-SI"/>
            </w:rPr>
          </w:pPr>
        </w:p>
        <w:p w14:paraId="58DA10F1" w14:textId="77777777" w:rsidR="00083D2A" w:rsidRPr="00B42A54" w:rsidRDefault="00083D2A" w:rsidP="006D42D9">
          <w:pPr>
            <w:rPr>
              <w:rFonts w:ascii="Republika" w:hAnsi="Republika"/>
              <w:sz w:val="60"/>
              <w:szCs w:val="60"/>
              <w:lang w:val="sl-SI"/>
            </w:rPr>
          </w:pPr>
        </w:p>
        <w:p w14:paraId="40C8CA3D" w14:textId="77777777" w:rsidR="00083D2A" w:rsidRPr="00B42A54" w:rsidRDefault="00083D2A" w:rsidP="006D42D9">
          <w:pPr>
            <w:rPr>
              <w:rFonts w:ascii="Republika" w:hAnsi="Republika"/>
              <w:sz w:val="60"/>
              <w:szCs w:val="60"/>
              <w:lang w:val="sl-SI"/>
            </w:rPr>
          </w:pPr>
        </w:p>
        <w:p w14:paraId="72035415" w14:textId="77777777" w:rsidR="00083D2A" w:rsidRPr="00B42A54" w:rsidRDefault="00083D2A" w:rsidP="006D42D9">
          <w:pPr>
            <w:rPr>
              <w:rFonts w:ascii="Republika" w:hAnsi="Republika"/>
              <w:sz w:val="60"/>
              <w:szCs w:val="60"/>
              <w:lang w:val="sl-SI"/>
            </w:rPr>
          </w:pPr>
        </w:p>
        <w:p w14:paraId="04BDA63D" w14:textId="77777777" w:rsidR="00083D2A" w:rsidRPr="00B42A54" w:rsidRDefault="00083D2A" w:rsidP="006D42D9">
          <w:pPr>
            <w:rPr>
              <w:rFonts w:ascii="Republika" w:hAnsi="Republika"/>
              <w:sz w:val="60"/>
              <w:szCs w:val="60"/>
              <w:lang w:val="sl-SI"/>
            </w:rPr>
          </w:pPr>
        </w:p>
        <w:p w14:paraId="7A9F2854" w14:textId="77777777" w:rsidR="00083D2A" w:rsidRPr="00B42A54" w:rsidRDefault="00083D2A" w:rsidP="006D42D9">
          <w:pPr>
            <w:rPr>
              <w:rFonts w:ascii="Republika" w:hAnsi="Republika"/>
              <w:sz w:val="60"/>
              <w:szCs w:val="60"/>
              <w:lang w:val="sl-SI"/>
            </w:rPr>
          </w:pPr>
        </w:p>
      </w:tc>
    </w:tr>
  </w:tbl>
  <w:p w14:paraId="61165511" w14:textId="77777777" w:rsidR="00083D2A" w:rsidRPr="00B42A54" w:rsidRDefault="00083D2A" w:rsidP="00924E3C">
    <w:pPr>
      <w:autoSpaceDE w:val="0"/>
      <w:autoSpaceDN w:val="0"/>
      <w:adjustRightInd w:val="0"/>
      <w:spacing w:line="240" w:lineRule="auto"/>
      <w:rPr>
        <w:rFonts w:ascii="Republika" w:hAnsi="Republika"/>
        <w:lang w:val="sl-SI"/>
      </w:rPr>
    </w:pPr>
    <w:r w:rsidRPr="00B42A54">
      <w:rPr>
        <w:rFonts w:ascii="Republika" w:hAnsi="Republika"/>
        <w:lang w:val="sl-SI"/>
      </w:rPr>
      <w:t>REPUBLIKA SLOVENIJA</w:t>
    </w:r>
  </w:p>
  <w:p w14:paraId="30CA56D3"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5D71BAD6"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6F1989F1"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41CDD976"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111C67E6"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09CAA8D7"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3EBC021E"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D99"/>
    <w:multiLevelType w:val="hybridMultilevel"/>
    <w:tmpl w:val="EEB07A4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50B34CC"/>
    <w:multiLevelType w:val="hybridMultilevel"/>
    <w:tmpl w:val="20E0A4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0E26FE0"/>
    <w:multiLevelType w:val="hybridMultilevel"/>
    <w:tmpl w:val="3618B0DA"/>
    <w:lvl w:ilvl="0" w:tplc="F0D8142C">
      <w:numFmt w:val="bullet"/>
      <w:lvlText w:val=""/>
      <w:lvlJc w:val="left"/>
      <w:pPr>
        <w:ind w:left="720" w:hanging="360"/>
      </w:pPr>
      <w:rPr>
        <w:rFonts w:ascii="Symbol" w:eastAsia="Times New Roman" w:hAnsi="Symbol" w:cs="Times New Roman" w:hint="default"/>
        <w:sz w:val="23"/>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216366"/>
    <w:multiLevelType w:val="hybridMultilevel"/>
    <w:tmpl w:val="F536CE44"/>
    <w:lvl w:ilvl="0" w:tplc="6002BC56">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695762E"/>
    <w:multiLevelType w:val="hybridMultilevel"/>
    <w:tmpl w:val="1F7ACE88"/>
    <w:lvl w:ilvl="0" w:tplc="D2220240">
      <w:start w:val="1"/>
      <w:numFmt w:val="decimal"/>
      <w:lvlText w:val="%1."/>
      <w:lvlJc w:val="left"/>
      <w:pPr>
        <w:ind w:left="720" w:hanging="360"/>
      </w:pPr>
      <w:rPr>
        <w:rFonts w:hint="default"/>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E920D1"/>
    <w:multiLevelType w:val="hybridMultilevel"/>
    <w:tmpl w:val="69C668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264203F"/>
    <w:multiLevelType w:val="hybridMultilevel"/>
    <w:tmpl w:val="D702EACE"/>
    <w:lvl w:ilvl="0" w:tplc="2C261A68">
      <w:start w:val="1"/>
      <w:numFmt w:val="decimal"/>
      <w:lvlText w:val="%1"/>
      <w:lvlJc w:val="left"/>
      <w:pPr>
        <w:tabs>
          <w:tab w:val="num" w:pos="360"/>
        </w:tabs>
        <w:ind w:left="360" w:hanging="360"/>
      </w:pPr>
      <w:rPr>
        <w:rFonts w:hint="default"/>
      </w:rPr>
    </w:lvl>
    <w:lvl w:ilvl="1" w:tplc="04240001">
      <w:start w:val="1"/>
      <w:numFmt w:val="bullet"/>
      <w:lvlText w:val=""/>
      <w:lvlJc w:val="left"/>
      <w:pPr>
        <w:tabs>
          <w:tab w:val="num" w:pos="644"/>
        </w:tabs>
        <w:ind w:left="644" w:hanging="360"/>
      </w:pPr>
      <w:rPr>
        <w:rFonts w:ascii="Symbol" w:hAnsi="Symbol" w:hint="default"/>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9" w15:restartNumberingAfterBreak="0">
    <w:nsid w:val="2A181E4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A91A9A"/>
    <w:multiLevelType w:val="hybridMultilevel"/>
    <w:tmpl w:val="6230421E"/>
    <w:lvl w:ilvl="0" w:tplc="FFFFFFFF">
      <w:start w:val="1977"/>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D7E6E94"/>
    <w:multiLevelType w:val="hybridMultilevel"/>
    <w:tmpl w:val="0284C0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89E3AAD"/>
    <w:multiLevelType w:val="hybridMultilevel"/>
    <w:tmpl w:val="EE54D3E8"/>
    <w:lvl w:ilvl="0" w:tplc="E188C48A">
      <w:start w:val="1"/>
      <w:numFmt w:val="bullet"/>
      <w:pStyle w:val="Povzetek"/>
      <w:lvlText w:val=""/>
      <w:lvlJc w:val="left"/>
      <w:pPr>
        <w:tabs>
          <w:tab w:val="num" w:pos="0"/>
        </w:tabs>
        <w:ind w:left="567" w:hanging="567"/>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1E4704"/>
    <w:multiLevelType w:val="hybridMultilevel"/>
    <w:tmpl w:val="6FE888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85A627F"/>
    <w:multiLevelType w:val="hybridMultilevel"/>
    <w:tmpl w:val="45982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CB00BA0"/>
    <w:multiLevelType w:val="hybridMultilevel"/>
    <w:tmpl w:val="59F21EAA"/>
    <w:lvl w:ilvl="0" w:tplc="FFFFFFFF">
      <w:start w:val="1"/>
      <w:numFmt w:val="decimal"/>
      <w:pStyle w:val="Tabela-naslov"/>
      <w:lvlText w:val="Tabela %1.:"/>
      <w:lvlJc w:val="left"/>
      <w:pPr>
        <w:ind w:left="360" w:hanging="360"/>
      </w:pPr>
      <w:rPr>
        <w:rFonts w:ascii="Times New Roman" w:hAnsi="Times New Roman"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32F3DA2"/>
    <w:multiLevelType w:val="hybridMultilevel"/>
    <w:tmpl w:val="EEB07A4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D8A1E82"/>
    <w:multiLevelType w:val="hybridMultilevel"/>
    <w:tmpl w:val="53627004"/>
    <w:lvl w:ilvl="0" w:tplc="BD7CCC46">
      <w:numFmt w:val="bullet"/>
      <w:lvlText w:val="-"/>
      <w:lvlJc w:val="left"/>
      <w:pPr>
        <w:ind w:left="1080" w:hanging="360"/>
      </w:pPr>
      <w:rPr>
        <w:rFonts w:ascii="Calibri" w:eastAsia="Calibri" w:hAnsi="Calibri"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76090C43"/>
    <w:multiLevelType w:val="hybridMultilevel"/>
    <w:tmpl w:val="91E238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144856235">
    <w:abstractNumId w:val="19"/>
  </w:num>
  <w:num w:numId="2" w16cid:durableId="1178883678">
    <w:abstractNumId w:val="11"/>
  </w:num>
  <w:num w:numId="3" w16cid:durableId="618412906">
    <w:abstractNumId w:val="15"/>
  </w:num>
  <w:num w:numId="4" w16cid:durableId="40982292">
    <w:abstractNumId w:val="2"/>
  </w:num>
  <w:num w:numId="5" w16cid:durableId="1768574474">
    <w:abstractNumId w:val="5"/>
  </w:num>
  <w:num w:numId="6" w16cid:durableId="722412049">
    <w:abstractNumId w:val="13"/>
  </w:num>
  <w:num w:numId="7" w16cid:durableId="512035468">
    <w:abstractNumId w:val="8"/>
  </w:num>
  <w:num w:numId="8" w16cid:durableId="1035302667">
    <w:abstractNumId w:val="7"/>
  </w:num>
  <w:num w:numId="9" w16cid:durableId="654603198">
    <w:abstractNumId w:val="14"/>
  </w:num>
  <w:num w:numId="10" w16cid:durableId="187498835">
    <w:abstractNumId w:val="3"/>
  </w:num>
  <w:num w:numId="11" w16cid:durableId="2064088434">
    <w:abstractNumId w:val="0"/>
  </w:num>
  <w:num w:numId="12" w16cid:durableId="1340036181">
    <w:abstractNumId w:val="18"/>
  </w:num>
  <w:num w:numId="13" w16cid:durableId="182206863">
    <w:abstractNumId w:val="9"/>
  </w:num>
  <w:num w:numId="14" w16cid:durableId="1000354680">
    <w:abstractNumId w:val="16"/>
  </w:num>
  <w:num w:numId="15" w16cid:durableId="979965688">
    <w:abstractNumId w:val="12"/>
  </w:num>
  <w:num w:numId="16" w16cid:durableId="1415393382">
    <w:abstractNumId w:val="20"/>
  </w:num>
  <w:num w:numId="17" w16cid:durableId="1919708597">
    <w:abstractNumId w:val="1"/>
  </w:num>
  <w:num w:numId="18" w16cid:durableId="33846366">
    <w:abstractNumId w:val="17"/>
  </w:num>
  <w:num w:numId="19" w16cid:durableId="2120953486">
    <w:abstractNumId w:val="10"/>
  </w:num>
  <w:num w:numId="20" w16cid:durableId="1241939019">
    <w:abstractNumId w:val="4"/>
  </w:num>
  <w:num w:numId="21" w16cid:durableId="324477959">
    <w:abstractNumId w:val="21"/>
  </w:num>
  <w:num w:numId="22" w16cid:durableId="13891823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04A43"/>
    <w:rsid w:val="000112D2"/>
    <w:rsid w:val="00014884"/>
    <w:rsid w:val="000223B6"/>
    <w:rsid w:val="00023A88"/>
    <w:rsid w:val="000367AB"/>
    <w:rsid w:val="00040AB5"/>
    <w:rsid w:val="00051B99"/>
    <w:rsid w:val="000521F8"/>
    <w:rsid w:val="00054CC3"/>
    <w:rsid w:val="000626A2"/>
    <w:rsid w:val="000710C0"/>
    <w:rsid w:val="00073DA5"/>
    <w:rsid w:val="00080AB3"/>
    <w:rsid w:val="00083D2A"/>
    <w:rsid w:val="000909FE"/>
    <w:rsid w:val="00092241"/>
    <w:rsid w:val="000A4E78"/>
    <w:rsid w:val="000A7238"/>
    <w:rsid w:val="000B2D18"/>
    <w:rsid w:val="000C1392"/>
    <w:rsid w:val="000D148E"/>
    <w:rsid w:val="000E0234"/>
    <w:rsid w:val="000E307C"/>
    <w:rsid w:val="000E3751"/>
    <w:rsid w:val="000E6739"/>
    <w:rsid w:val="00102431"/>
    <w:rsid w:val="0011519B"/>
    <w:rsid w:val="00126FD9"/>
    <w:rsid w:val="001357B2"/>
    <w:rsid w:val="001357E4"/>
    <w:rsid w:val="001414F2"/>
    <w:rsid w:val="0014568F"/>
    <w:rsid w:val="0015118F"/>
    <w:rsid w:val="0015397F"/>
    <w:rsid w:val="00163A9B"/>
    <w:rsid w:val="00171A36"/>
    <w:rsid w:val="001752AA"/>
    <w:rsid w:val="00182014"/>
    <w:rsid w:val="001917EA"/>
    <w:rsid w:val="00194BE6"/>
    <w:rsid w:val="001A0EF3"/>
    <w:rsid w:val="001A5C71"/>
    <w:rsid w:val="001B3FE9"/>
    <w:rsid w:val="001C13CA"/>
    <w:rsid w:val="001C3FD1"/>
    <w:rsid w:val="001D47D9"/>
    <w:rsid w:val="001E17C1"/>
    <w:rsid w:val="001E6059"/>
    <w:rsid w:val="001E7DCF"/>
    <w:rsid w:val="00200ECD"/>
    <w:rsid w:val="00202A77"/>
    <w:rsid w:val="0020409A"/>
    <w:rsid w:val="00214189"/>
    <w:rsid w:val="00214B93"/>
    <w:rsid w:val="002216B1"/>
    <w:rsid w:val="00222A0B"/>
    <w:rsid w:val="00225371"/>
    <w:rsid w:val="00232F5F"/>
    <w:rsid w:val="00235430"/>
    <w:rsid w:val="0024320F"/>
    <w:rsid w:val="00266BB8"/>
    <w:rsid w:val="00271CE5"/>
    <w:rsid w:val="00274EA3"/>
    <w:rsid w:val="002767D0"/>
    <w:rsid w:val="00282020"/>
    <w:rsid w:val="00282F63"/>
    <w:rsid w:val="00294161"/>
    <w:rsid w:val="002A6BDF"/>
    <w:rsid w:val="002B1419"/>
    <w:rsid w:val="002B400D"/>
    <w:rsid w:val="002B74FD"/>
    <w:rsid w:val="002C0AF9"/>
    <w:rsid w:val="002D206A"/>
    <w:rsid w:val="002D3356"/>
    <w:rsid w:val="002D5920"/>
    <w:rsid w:val="002D6CE6"/>
    <w:rsid w:val="002E0834"/>
    <w:rsid w:val="002E618E"/>
    <w:rsid w:val="002F46F5"/>
    <w:rsid w:val="002F4F38"/>
    <w:rsid w:val="00300AF0"/>
    <w:rsid w:val="00302AB5"/>
    <w:rsid w:val="00327928"/>
    <w:rsid w:val="003307D1"/>
    <w:rsid w:val="00352424"/>
    <w:rsid w:val="00360C6F"/>
    <w:rsid w:val="003636BF"/>
    <w:rsid w:val="003732C8"/>
    <w:rsid w:val="00374478"/>
    <w:rsid w:val="0037479F"/>
    <w:rsid w:val="0037731D"/>
    <w:rsid w:val="003845B4"/>
    <w:rsid w:val="00387B1A"/>
    <w:rsid w:val="003955C1"/>
    <w:rsid w:val="0039590A"/>
    <w:rsid w:val="00395E07"/>
    <w:rsid w:val="003976BC"/>
    <w:rsid w:val="003B12F0"/>
    <w:rsid w:val="003C6F70"/>
    <w:rsid w:val="003D1A99"/>
    <w:rsid w:val="003D1ED9"/>
    <w:rsid w:val="003D2AB2"/>
    <w:rsid w:val="003D33A5"/>
    <w:rsid w:val="003D3B6C"/>
    <w:rsid w:val="003D504B"/>
    <w:rsid w:val="003E07C2"/>
    <w:rsid w:val="003E1C74"/>
    <w:rsid w:val="003E3A8A"/>
    <w:rsid w:val="003F22FD"/>
    <w:rsid w:val="003F25C0"/>
    <w:rsid w:val="003F7201"/>
    <w:rsid w:val="00403EE2"/>
    <w:rsid w:val="00410CCB"/>
    <w:rsid w:val="0042601B"/>
    <w:rsid w:val="004279C4"/>
    <w:rsid w:val="0043030D"/>
    <w:rsid w:val="00433493"/>
    <w:rsid w:val="00433A84"/>
    <w:rsid w:val="0044203C"/>
    <w:rsid w:val="004504F3"/>
    <w:rsid w:val="0045512C"/>
    <w:rsid w:val="00464798"/>
    <w:rsid w:val="0046565F"/>
    <w:rsid w:val="004671A4"/>
    <w:rsid w:val="004671D4"/>
    <w:rsid w:val="00473305"/>
    <w:rsid w:val="00474B94"/>
    <w:rsid w:val="004930FC"/>
    <w:rsid w:val="0049616F"/>
    <w:rsid w:val="004D3047"/>
    <w:rsid w:val="004D7654"/>
    <w:rsid w:val="004F0445"/>
    <w:rsid w:val="004F36E6"/>
    <w:rsid w:val="004F5496"/>
    <w:rsid w:val="00504358"/>
    <w:rsid w:val="00507C0A"/>
    <w:rsid w:val="00511051"/>
    <w:rsid w:val="005159A0"/>
    <w:rsid w:val="0052180E"/>
    <w:rsid w:val="00522369"/>
    <w:rsid w:val="00522662"/>
    <w:rsid w:val="00525C33"/>
    <w:rsid w:val="00526246"/>
    <w:rsid w:val="005262FC"/>
    <w:rsid w:val="00541397"/>
    <w:rsid w:val="0054516C"/>
    <w:rsid w:val="00555FCB"/>
    <w:rsid w:val="005568DA"/>
    <w:rsid w:val="00565F8A"/>
    <w:rsid w:val="00567106"/>
    <w:rsid w:val="00575CB7"/>
    <w:rsid w:val="00587978"/>
    <w:rsid w:val="005968A7"/>
    <w:rsid w:val="005A12EC"/>
    <w:rsid w:val="005B5BB9"/>
    <w:rsid w:val="005D1D91"/>
    <w:rsid w:val="005E1D3C"/>
    <w:rsid w:val="005E3D92"/>
    <w:rsid w:val="005F0DBA"/>
    <w:rsid w:val="0060416D"/>
    <w:rsid w:val="006111D5"/>
    <w:rsid w:val="006123B3"/>
    <w:rsid w:val="006143BB"/>
    <w:rsid w:val="00620C3F"/>
    <w:rsid w:val="00625831"/>
    <w:rsid w:val="00626100"/>
    <w:rsid w:val="00627AC9"/>
    <w:rsid w:val="00632253"/>
    <w:rsid w:val="00634030"/>
    <w:rsid w:val="006378EA"/>
    <w:rsid w:val="0064084C"/>
    <w:rsid w:val="00642714"/>
    <w:rsid w:val="006455CE"/>
    <w:rsid w:val="00654ABD"/>
    <w:rsid w:val="006738C7"/>
    <w:rsid w:val="00673D58"/>
    <w:rsid w:val="00674605"/>
    <w:rsid w:val="0068781A"/>
    <w:rsid w:val="006904D1"/>
    <w:rsid w:val="00690D72"/>
    <w:rsid w:val="006A2A8B"/>
    <w:rsid w:val="006B05D4"/>
    <w:rsid w:val="006C1A2C"/>
    <w:rsid w:val="006D42D9"/>
    <w:rsid w:val="006E1666"/>
    <w:rsid w:val="006E4065"/>
    <w:rsid w:val="006F16D8"/>
    <w:rsid w:val="00700761"/>
    <w:rsid w:val="00715607"/>
    <w:rsid w:val="007160C0"/>
    <w:rsid w:val="007174A0"/>
    <w:rsid w:val="00727E54"/>
    <w:rsid w:val="00730BED"/>
    <w:rsid w:val="00731936"/>
    <w:rsid w:val="00733017"/>
    <w:rsid w:val="0073633D"/>
    <w:rsid w:val="007443CD"/>
    <w:rsid w:val="00754A53"/>
    <w:rsid w:val="00757896"/>
    <w:rsid w:val="00757F0F"/>
    <w:rsid w:val="00763E2C"/>
    <w:rsid w:val="007665A6"/>
    <w:rsid w:val="00773EFD"/>
    <w:rsid w:val="00782816"/>
    <w:rsid w:val="00783310"/>
    <w:rsid w:val="00792DB2"/>
    <w:rsid w:val="00795ADD"/>
    <w:rsid w:val="00795D99"/>
    <w:rsid w:val="007A02AA"/>
    <w:rsid w:val="007A13BD"/>
    <w:rsid w:val="007A2762"/>
    <w:rsid w:val="007A4A6D"/>
    <w:rsid w:val="007B0EA8"/>
    <w:rsid w:val="007B50CF"/>
    <w:rsid w:val="007B6D1D"/>
    <w:rsid w:val="007C11FC"/>
    <w:rsid w:val="007C6868"/>
    <w:rsid w:val="007D01C6"/>
    <w:rsid w:val="007D1BCF"/>
    <w:rsid w:val="007D75CF"/>
    <w:rsid w:val="007E000F"/>
    <w:rsid w:val="007E1F73"/>
    <w:rsid w:val="007E218F"/>
    <w:rsid w:val="007E3242"/>
    <w:rsid w:val="007E6DC5"/>
    <w:rsid w:val="007F396D"/>
    <w:rsid w:val="00802E80"/>
    <w:rsid w:val="0081658E"/>
    <w:rsid w:val="00824DF3"/>
    <w:rsid w:val="00841E4A"/>
    <w:rsid w:val="008562FE"/>
    <w:rsid w:val="0085635C"/>
    <w:rsid w:val="00865792"/>
    <w:rsid w:val="008708DC"/>
    <w:rsid w:val="00875BDF"/>
    <w:rsid w:val="0088043C"/>
    <w:rsid w:val="008906C9"/>
    <w:rsid w:val="00891BFF"/>
    <w:rsid w:val="0089229A"/>
    <w:rsid w:val="008B5297"/>
    <w:rsid w:val="008B7A11"/>
    <w:rsid w:val="008C5738"/>
    <w:rsid w:val="008D0074"/>
    <w:rsid w:val="008D04F0"/>
    <w:rsid w:val="008D3641"/>
    <w:rsid w:val="008D7BB5"/>
    <w:rsid w:val="008F3500"/>
    <w:rsid w:val="008F4C1C"/>
    <w:rsid w:val="00904AB9"/>
    <w:rsid w:val="00907525"/>
    <w:rsid w:val="00917732"/>
    <w:rsid w:val="009200CF"/>
    <w:rsid w:val="00924E3C"/>
    <w:rsid w:val="0093260B"/>
    <w:rsid w:val="00932E1B"/>
    <w:rsid w:val="00936351"/>
    <w:rsid w:val="00945315"/>
    <w:rsid w:val="009612BB"/>
    <w:rsid w:val="00975BB4"/>
    <w:rsid w:val="00976541"/>
    <w:rsid w:val="00990E94"/>
    <w:rsid w:val="00997B90"/>
    <w:rsid w:val="009A05D0"/>
    <w:rsid w:val="009B38F7"/>
    <w:rsid w:val="009B4A4B"/>
    <w:rsid w:val="009B65B6"/>
    <w:rsid w:val="009B7C7D"/>
    <w:rsid w:val="009C0B3E"/>
    <w:rsid w:val="009C4D73"/>
    <w:rsid w:val="009C6D6C"/>
    <w:rsid w:val="009C7F50"/>
    <w:rsid w:val="009E14D4"/>
    <w:rsid w:val="009F7CD8"/>
    <w:rsid w:val="00A04480"/>
    <w:rsid w:val="00A125C5"/>
    <w:rsid w:val="00A3277B"/>
    <w:rsid w:val="00A41087"/>
    <w:rsid w:val="00A422AA"/>
    <w:rsid w:val="00A427D3"/>
    <w:rsid w:val="00A44AA6"/>
    <w:rsid w:val="00A5039D"/>
    <w:rsid w:val="00A65EE7"/>
    <w:rsid w:val="00A70133"/>
    <w:rsid w:val="00A72E91"/>
    <w:rsid w:val="00A8054C"/>
    <w:rsid w:val="00A866F4"/>
    <w:rsid w:val="00A87638"/>
    <w:rsid w:val="00A91A73"/>
    <w:rsid w:val="00A91C2E"/>
    <w:rsid w:val="00A96863"/>
    <w:rsid w:val="00AC5B83"/>
    <w:rsid w:val="00AC5D0A"/>
    <w:rsid w:val="00AD21B0"/>
    <w:rsid w:val="00AD432D"/>
    <w:rsid w:val="00AD572A"/>
    <w:rsid w:val="00AE464D"/>
    <w:rsid w:val="00AF3E7F"/>
    <w:rsid w:val="00AF4237"/>
    <w:rsid w:val="00AF4DFA"/>
    <w:rsid w:val="00AF57D8"/>
    <w:rsid w:val="00B0033C"/>
    <w:rsid w:val="00B012EC"/>
    <w:rsid w:val="00B15923"/>
    <w:rsid w:val="00B17141"/>
    <w:rsid w:val="00B219C4"/>
    <w:rsid w:val="00B23A60"/>
    <w:rsid w:val="00B272B3"/>
    <w:rsid w:val="00B31575"/>
    <w:rsid w:val="00B42A54"/>
    <w:rsid w:val="00B5477A"/>
    <w:rsid w:val="00B567A9"/>
    <w:rsid w:val="00B6345B"/>
    <w:rsid w:val="00B76585"/>
    <w:rsid w:val="00B766C8"/>
    <w:rsid w:val="00B77498"/>
    <w:rsid w:val="00B8547D"/>
    <w:rsid w:val="00B91D38"/>
    <w:rsid w:val="00BA4336"/>
    <w:rsid w:val="00BB0B37"/>
    <w:rsid w:val="00BB3408"/>
    <w:rsid w:val="00BB65DE"/>
    <w:rsid w:val="00BC541B"/>
    <w:rsid w:val="00BD2C53"/>
    <w:rsid w:val="00BD4FE3"/>
    <w:rsid w:val="00BD576D"/>
    <w:rsid w:val="00BE4602"/>
    <w:rsid w:val="00BE6D83"/>
    <w:rsid w:val="00C002F9"/>
    <w:rsid w:val="00C10184"/>
    <w:rsid w:val="00C20096"/>
    <w:rsid w:val="00C21115"/>
    <w:rsid w:val="00C250D5"/>
    <w:rsid w:val="00C27C22"/>
    <w:rsid w:val="00C35649"/>
    <w:rsid w:val="00C42864"/>
    <w:rsid w:val="00C43FEC"/>
    <w:rsid w:val="00C469EC"/>
    <w:rsid w:val="00C53FBC"/>
    <w:rsid w:val="00C54BFE"/>
    <w:rsid w:val="00C56713"/>
    <w:rsid w:val="00C67E69"/>
    <w:rsid w:val="00C73963"/>
    <w:rsid w:val="00C7551C"/>
    <w:rsid w:val="00C77521"/>
    <w:rsid w:val="00C86FC6"/>
    <w:rsid w:val="00C9267A"/>
    <w:rsid w:val="00C92898"/>
    <w:rsid w:val="00C93B38"/>
    <w:rsid w:val="00CA2044"/>
    <w:rsid w:val="00CB2268"/>
    <w:rsid w:val="00CB5CC4"/>
    <w:rsid w:val="00CC2857"/>
    <w:rsid w:val="00CD6571"/>
    <w:rsid w:val="00CE16B2"/>
    <w:rsid w:val="00CE61D3"/>
    <w:rsid w:val="00CE7514"/>
    <w:rsid w:val="00CF56AA"/>
    <w:rsid w:val="00CF6A48"/>
    <w:rsid w:val="00D002D9"/>
    <w:rsid w:val="00D01D77"/>
    <w:rsid w:val="00D052C6"/>
    <w:rsid w:val="00D127EE"/>
    <w:rsid w:val="00D1691E"/>
    <w:rsid w:val="00D248DE"/>
    <w:rsid w:val="00D25342"/>
    <w:rsid w:val="00D40B38"/>
    <w:rsid w:val="00D414F3"/>
    <w:rsid w:val="00D43655"/>
    <w:rsid w:val="00D44948"/>
    <w:rsid w:val="00D47A97"/>
    <w:rsid w:val="00D573B9"/>
    <w:rsid w:val="00D71BDA"/>
    <w:rsid w:val="00D72BBA"/>
    <w:rsid w:val="00D75540"/>
    <w:rsid w:val="00D82062"/>
    <w:rsid w:val="00D82352"/>
    <w:rsid w:val="00D8542D"/>
    <w:rsid w:val="00D92503"/>
    <w:rsid w:val="00DB5DBD"/>
    <w:rsid w:val="00DB71C6"/>
    <w:rsid w:val="00DC3C21"/>
    <w:rsid w:val="00DC6A71"/>
    <w:rsid w:val="00DD06CF"/>
    <w:rsid w:val="00DD7342"/>
    <w:rsid w:val="00DE2FAE"/>
    <w:rsid w:val="00DE5B46"/>
    <w:rsid w:val="00E0357D"/>
    <w:rsid w:val="00E053A0"/>
    <w:rsid w:val="00E10E86"/>
    <w:rsid w:val="00E15AF2"/>
    <w:rsid w:val="00E17815"/>
    <w:rsid w:val="00E24EC2"/>
    <w:rsid w:val="00E25A5F"/>
    <w:rsid w:val="00E34AC5"/>
    <w:rsid w:val="00E355E4"/>
    <w:rsid w:val="00E379F7"/>
    <w:rsid w:val="00E37A5E"/>
    <w:rsid w:val="00E531F0"/>
    <w:rsid w:val="00E603A4"/>
    <w:rsid w:val="00E7181B"/>
    <w:rsid w:val="00E868AB"/>
    <w:rsid w:val="00E8720C"/>
    <w:rsid w:val="00E974E8"/>
    <w:rsid w:val="00EB3C5A"/>
    <w:rsid w:val="00EC2F82"/>
    <w:rsid w:val="00EC6077"/>
    <w:rsid w:val="00ED79FB"/>
    <w:rsid w:val="00F04A78"/>
    <w:rsid w:val="00F064F9"/>
    <w:rsid w:val="00F12EB8"/>
    <w:rsid w:val="00F14379"/>
    <w:rsid w:val="00F240BB"/>
    <w:rsid w:val="00F24B4C"/>
    <w:rsid w:val="00F30871"/>
    <w:rsid w:val="00F320CB"/>
    <w:rsid w:val="00F46724"/>
    <w:rsid w:val="00F47DFC"/>
    <w:rsid w:val="00F57495"/>
    <w:rsid w:val="00F57FED"/>
    <w:rsid w:val="00F63B25"/>
    <w:rsid w:val="00F73189"/>
    <w:rsid w:val="00F739A6"/>
    <w:rsid w:val="00F84073"/>
    <w:rsid w:val="00F868AA"/>
    <w:rsid w:val="00F87278"/>
    <w:rsid w:val="00F9098C"/>
    <w:rsid w:val="00F92A45"/>
    <w:rsid w:val="00F9457A"/>
    <w:rsid w:val="00FB2023"/>
    <w:rsid w:val="00FB5022"/>
    <w:rsid w:val="00FD5229"/>
    <w:rsid w:val="00FE49CD"/>
    <w:rsid w:val="00FE66C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0397FC4"/>
  <w15:chartTrackingRefBased/>
  <w15:docId w15:val="{B6A495E6-6B27-48A0-B8BC-023B8A11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33493"/>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Default">
    <w:name w:val="Default"/>
    <w:rsid w:val="003D3B6C"/>
    <w:pPr>
      <w:autoSpaceDE w:val="0"/>
      <w:autoSpaceDN w:val="0"/>
      <w:adjustRightInd w:val="0"/>
    </w:pPr>
    <w:rPr>
      <w:rFonts w:ascii="Calibri" w:eastAsia="Calibri" w:hAnsi="Calibri" w:cs="Calibri"/>
      <w:color w:val="000000"/>
      <w:sz w:val="24"/>
      <w:szCs w:val="24"/>
      <w:lang w:eastAsia="en-US"/>
    </w:rPr>
  </w:style>
  <w:style w:type="paragraph" w:customStyle="1" w:styleId="Povzetek">
    <w:name w:val="Povzetek"/>
    <w:basedOn w:val="Navaden"/>
    <w:rsid w:val="003D3B6C"/>
    <w:pPr>
      <w:numPr>
        <w:numId w:val="6"/>
      </w:numPr>
      <w:overflowPunct w:val="0"/>
      <w:autoSpaceDE w:val="0"/>
      <w:autoSpaceDN w:val="0"/>
      <w:adjustRightInd w:val="0"/>
      <w:spacing w:before="120" w:line="240" w:lineRule="auto"/>
      <w:jc w:val="both"/>
      <w:textAlignment w:val="baseline"/>
    </w:pPr>
    <w:rPr>
      <w:rFonts w:ascii="Verdana" w:hAnsi="Verdana" w:cs="Arial"/>
      <w:b/>
      <w:color w:val="CC0066"/>
      <w:sz w:val="22"/>
      <w:szCs w:val="22"/>
      <w:lang w:val="sl-SI" w:eastAsia="sl-SI"/>
    </w:rPr>
  </w:style>
  <w:style w:type="paragraph" w:styleId="Naslov">
    <w:name w:val="Title"/>
    <w:basedOn w:val="Navaden"/>
    <w:next w:val="Navaden"/>
    <w:link w:val="NaslovZnak"/>
    <w:qFormat/>
    <w:rsid w:val="007A2762"/>
    <w:pPr>
      <w:spacing w:before="240" w:after="60"/>
      <w:jc w:val="center"/>
      <w:outlineLvl w:val="0"/>
    </w:pPr>
    <w:rPr>
      <w:rFonts w:ascii="Calibri Light" w:hAnsi="Calibri Light"/>
      <w:b/>
      <w:bCs/>
      <w:kern w:val="28"/>
      <w:sz w:val="32"/>
      <w:szCs w:val="32"/>
    </w:rPr>
  </w:style>
  <w:style w:type="character" w:customStyle="1" w:styleId="NaslovZnak">
    <w:name w:val="Naslov Znak"/>
    <w:link w:val="Naslov"/>
    <w:rsid w:val="007A2762"/>
    <w:rPr>
      <w:rFonts w:ascii="Calibri Light" w:eastAsia="Times New Roman" w:hAnsi="Calibri Light" w:cs="Times New Roman"/>
      <w:b/>
      <w:bCs/>
      <w:kern w:val="28"/>
      <w:sz w:val="32"/>
      <w:szCs w:val="32"/>
      <w:lang w:val="en-US" w:eastAsia="en-US"/>
    </w:rPr>
  </w:style>
  <w:style w:type="character" w:styleId="Krepko">
    <w:name w:val="Strong"/>
    <w:uiPriority w:val="22"/>
    <w:qFormat/>
    <w:rsid w:val="00A8054C"/>
    <w:rPr>
      <w:b/>
      <w:bCs/>
    </w:rPr>
  </w:style>
  <w:style w:type="character" w:styleId="Poudarek">
    <w:name w:val="Emphasis"/>
    <w:qFormat/>
    <w:rsid w:val="00A8054C"/>
    <w:rPr>
      <w:i/>
      <w:iCs/>
      <w:bdr w:val="none" w:sz="0" w:space="0" w:color="auto"/>
      <w:shd w:val="clear" w:color="auto" w:fill="00B050"/>
    </w:rPr>
  </w:style>
  <w:style w:type="paragraph" w:styleId="Brezrazmikov">
    <w:name w:val="No Spacing"/>
    <w:uiPriority w:val="1"/>
    <w:qFormat/>
    <w:rsid w:val="00A8054C"/>
    <w:pPr>
      <w:keepNext/>
      <w:keepLines/>
      <w:tabs>
        <w:tab w:val="left" w:pos="1134"/>
      </w:tabs>
      <w:overflowPunct w:val="0"/>
      <w:autoSpaceDE w:val="0"/>
      <w:autoSpaceDN w:val="0"/>
      <w:adjustRightInd w:val="0"/>
      <w:jc w:val="both"/>
      <w:textAlignment w:val="baseline"/>
    </w:pPr>
    <w:rPr>
      <w:rFonts w:ascii="Calibri" w:hAnsi="Calibri"/>
      <w:sz w:val="24"/>
    </w:rPr>
  </w:style>
  <w:style w:type="paragraph" w:customStyle="1" w:styleId="Odstavekseznama1">
    <w:name w:val="Odstavek seznama1"/>
    <w:basedOn w:val="Navaden"/>
    <w:uiPriority w:val="34"/>
    <w:qFormat/>
    <w:rsid w:val="00300AF0"/>
    <w:pPr>
      <w:spacing w:before="120" w:after="120" w:line="240" w:lineRule="auto"/>
      <w:ind w:left="720"/>
      <w:contextualSpacing/>
      <w:jc w:val="both"/>
    </w:pPr>
    <w:rPr>
      <w:rFonts w:ascii="Times New Roman" w:hAnsi="Times New Roman"/>
      <w:sz w:val="24"/>
      <w:szCs w:val="20"/>
      <w:lang w:val="sl-SI" w:eastAsia="zh-CN"/>
    </w:rPr>
  </w:style>
  <w:style w:type="paragraph" w:styleId="Besedilooblaka">
    <w:name w:val="Balloon Text"/>
    <w:basedOn w:val="Navaden"/>
    <w:link w:val="BesedilooblakaZnak"/>
    <w:rsid w:val="00907525"/>
    <w:pPr>
      <w:spacing w:line="240" w:lineRule="auto"/>
    </w:pPr>
    <w:rPr>
      <w:rFonts w:ascii="Segoe UI" w:hAnsi="Segoe UI" w:cs="Segoe UI"/>
      <w:sz w:val="18"/>
      <w:szCs w:val="18"/>
    </w:rPr>
  </w:style>
  <w:style w:type="character" w:customStyle="1" w:styleId="BesedilooblakaZnak">
    <w:name w:val="Besedilo oblačka Znak"/>
    <w:link w:val="Besedilooblaka"/>
    <w:rsid w:val="00907525"/>
    <w:rPr>
      <w:rFonts w:ascii="Segoe UI" w:hAnsi="Segoe UI" w:cs="Segoe UI"/>
      <w:sz w:val="18"/>
      <w:szCs w:val="18"/>
      <w:lang w:val="en-US" w:eastAsia="en-US"/>
    </w:rPr>
  </w:style>
  <w:style w:type="table" w:styleId="Tabelasvetlamrea1poudarek1">
    <w:name w:val="Grid Table 1 Light Accent 1"/>
    <w:basedOn w:val="Navadnatabela"/>
    <w:uiPriority w:val="46"/>
    <w:rsid w:val="0097654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mrea4poudarek5">
    <w:name w:val="Grid Table 4 Accent 5"/>
    <w:basedOn w:val="Navadnatabela"/>
    <w:uiPriority w:val="49"/>
    <w:rsid w:val="0097654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ela-naslov">
    <w:name w:val="Tabela-naslov"/>
    <w:basedOn w:val="Navaden"/>
    <w:rsid w:val="0054516C"/>
    <w:pPr>
      <w:keepNext/>
      <w:keepLines/>
      <w:widowControl w:val="0"/>
      <w:numPr>
        <w:numId w:val="18"/>
      </w:numPr>
      <w:tabs>
        <w:tab w:val="left" w:pos="1134"/>
      </w:tabs>
      <w:overflowPunct w:val="0"/>
      <w:autoSpaceDE w:val="0"/>
      <w:autoSpaceDN w:val="0"/>
      <w:adjustRightInd w:val="0"/>
      <w:spacing w:before="120" w:after="60" w:line="240" w:lineRule="auto"/>
      <w:jc w:val="both"/>
      <w:textAlignment w:val="baseline"/>
    </w:pPr>
    <w:rPr>
      <w:rFonts w:ascii="Calibri" w:hAnsi="Calibri"/>
      <w:color w:val="00B050"/>
      <w:sz w:val="24"/>
      <w:szCs w:val="20"/>
      <w:lang w:val="sl-SI"/>
    </w:rPr>
  </w:style>
  <w:style w:type="paragraph" w:styleId="Odstavekseznama">
    <w:name w:val="List Paragraph"/>
    <w:basedOn w:val="Navaden"/>
    <w:uiPriority w:val="34"/>
    <w:qFormat/>
    <w:rsid w:val="007E1F7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90513">
      <w:bodyDiv w:val="1"/>
      <w:marLeft w:val="0"/>
      <w:marRight w:val="0"/>
      <w:marTop w:val="0"/>
      <w:marBottom w:val="0"/>
      <w:divBdr>
        <w:top w:val="none" w:sz="0" w:space="0" w:color="auto"/>
        <w:left w:val="none" w:sz="0" w:space="0" w:color="auto"/>
        <w:bottom w:val="none" w:sz="0" w:space="0" w:color="auto"/>
        <w:right w:val="none" w:sz="0" w:space="0" w:color="auto"/>
      </w:divBdr>
    </w:div>
    <w:div w:id="675496014">
      <w:bodyDiv w:val="1"/>
      <w:marLeft w:val="0"/>
      <w:marRight w:val="0"/>
      <w:marTop w:val="0"/>
      <w:marBottom w:val="0"/>
      <w:divBdr>
        <w:top w:val="none" w:sz="0" w:space="0" w:color="auto"/>
        <w:left w:val="none" w:sz="0" w:space="0" w:color="auto"/>
        <w:bottom w:val="none" w:sz="0" w:space="0" w:color="auto"/>
        <w:right w:val="none" w:sz="0" w:space="0" w:color="auto"/>
      </w:divBdr>
    </w:div>
    <w:div w:id="935290442">
      <w:bodyDiv w:val="1"/>
      <w:marLeft w:val="0"/>
      <w:marRight w:val="0"/>
      <w:marTop w:val="0"/>
      <w:marBottom w:val="0"/>
      <w:divBdr>
        <w:top w:val="none" w:sz="0" w:space="0" w:color="auto"/>
        <w:left w:val="none" w:sz="0" w:space="0" w:color="auto"/>
        <w:bottom w:val="none" w:sz="0" w:space="0" w:color="auto"/>
        <w:right w:val="none" w:sz="0" w:space="0" w:color="auto"/>
      </w:divBdr>
    </w:div>
    <w:div w:id="1041323998">
      <w:bodyDiv w:val="1"/>
      <w:marLeft w:val="0"/>
      <w:marRight w:val="0"/>
      <w:marTop w:val="0"/>
      <w:marBottom w:val="0"/>
      <w:divBdr>
        <w:top w:val="none" w:sz="0" w:space="0" w:color="auto"/>
        <w:left w:val="none" w:sz="0" w:space="0" w:color="auto"/>
        <w:bottom w:val="none" w:sz="0" w:space="0" w:color="auto"/>
        <w:right w:val="none" w:sz="0" w:space="0" w:color="auto"/>
      </w:divBdr>
    </w:div>
    <w:div w:id="1488667251">
      <w:bodyDiv w:val="1"/>
      <w:marLeft w:val="0"/>
      <w:marRight w:val="0"/>
      <w:marTop w:val="0"/>
      <w:marBottom w:val="0"/>
      <w:divBdr>
        <w:top w:val="none" w:sz="0" w:space="0" w:color="auto"/>
        <w:left w:val="none" w:sz="0" w:space="0" w:color="auto"/>
        <w:bottom w:val="none" w:sz="0" w:space="0" w:color="auto"/>
        <w:right w:val="none" w:sz="0" w:space="0" w:color="auto"/>
      </w:divBdr>
    </w:div>
    <w:div w:id="1632857133">
      <w:bodyDiv w:val="1"/>
      <w:marLeft w:val="0"/>
      <w:marRight w:val="0"/>
      <w:marTop w:val="0"/>
      <w:marBottom w:val="0"/>
      <w:divBdr>
        <w:top w:val="none" w:sz="0" w:space="0" w:color="auto"/>
        <w:left w:val="none" w:sz="0" w:space="0" w:color="auto"/>
        <w:bottom w:val="none" w:sz="0" w:space="0" w:color="auto"/>
        <w:right w:val="none" w:sz="0" w:space="0" w:color="auto"/>
      </w:divBdr>
    </w:div>
    <w:div w:id="201210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30D787E-EA3A-4B69-86FE-ADC55561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1</TotalTime>
  <Pages>11</Pages>
  <Words>2434</Words>
  <Characters>14472</Characters>
  <Application>Microsoft Office Word</Application>
  <DocSecurity>0</DocSecurity>
  <Lines>120</Lines>
  <Paragraphs>33</Paragraphs>
  <ScaleCrop>false</ScaleCrop>
  <HeadingPairs>
    <vt:vector size="4" baseType="variant">
      <vt:variant>
        <vt:lpstr>Naslov</vt:lpstr>
      </vt:variant>
      <vt:variant>
        <vt:i4>1</vt:i4>
      </vt:variant>
      <vt:variant>
        <vt:lpstr>Podnaslovi</vt:lpstr>
      </vt:variant>
      <vt:variant>
        <vt:i4>7</vt:i4>
      </vt:variant>
    </vt:vector>
  </HeadingPairs>
  <TitlesOfParts>
    <vt:vector size="8" baseType="lpstr">
      <vt:lpstr>Številka:</vt:lpstr>
      <vt:lpstr>ONESNAŽEVALA V ŽIVILIH</vt:lpstr>
      <vt:lpstr>PROGRAM MONITORINGA</vt:lpstr>
      <vt:lpstr>NABOR IN ŠTEVILO ANALIZIRANIH PARAMETROV V ŽIVILIH V 2022</vt:lpstr>
      <vt:lpstr>NABOR KOMBINACIJ ŽIVILO/PARAMETER</vt:lpstr>
      <vt:lpstr>REZULTATI MONITORINGA</vt:lpstr>
      <vt:lpstr>OCENA REZULTATOV MONITORINGA</vt:lpstr>
      <vt:lpstr>UKREPANJE V PRIMERU NESKLADNOSTI</vt:lpstr>
    </vt:vector>
  </TitlesOfParts>
  <Company>Indea d.o.o.</Company>
  <LinksUpToDate>false</LinksUpToDate>
  <CharactersWithSpaces>16873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dc:description/>
  <cp:lastModifiedBy>Nina Pezdirec</cp:lastModifiedBy>
  <cp:revision>2</cp:revision>
  <cp:lastPrinted>2023-09-06T11:52:00Z</cp:lastPrinted>
  <dcterms:created xsi:type="dcterms:W3CDTF">2023-12-20T14:21:00Z</dcterms:created>
  <dcterms:modified xsi:type="dcterms:W3CDTF">2023-12-20T14:39:00Z</dcterms:modified>
</cp:coreProperties>
</file>