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43D0E" w14:textId="77777777" w:rsidR="003D3B6C" w:rsidRPr="00A8054C" w:rsidRDefault="003D3B6C" w:rsidP="003D3B6C">
      <w:pPr>
        <w:jc w:val="center"/>
        <w:rPr>
          <w:b/>
          <w:sz w:val="28"/>
          <w:szCs w:val="28"/>
          <w:lang w:val="sl-SI"/>
        </w:rPr>
      </w:pPr>
    </w:p>
    <w:p w14:paraId="1A471A6E" w14:textId="77777777" w:rsidR="003D3B6C" w:rsidRPr="00A8054C" w:rsidRDefault="003D3B6C" w:rsidP="003D3B6C">
      <w:pPr>
        <w:jc w:val="center"/>
        <w:rPr>
          <w:b/>
          <w:sz w:val="28"/>
          <w:szCs w:val="28"/>
          <w:lang w:val="sl-SI"/>
        </w:rPr>
      </w:pPr>
    </w:p>
    <w:p w14:paraId="34CDA75B" w14:textId="77777777" w:rsidR="003D3B6C" w:rsidRPr="00A8054C" w:rsidRDefault="003D3B6C" w:rsidP="003D3B6C">
      <w:pPr>
        <w:rPr>
          <w:lang w:val="sl-SI"/>
        </w:rPr>
      </w:pPr>
    </w:p>
    <w:p w14:paraId="509A2D24" w14:textId="77777777" w:rsidR="007C11FC" w:rsidRDefault="007C11FC" w:rsidP="003D3B6C">
      <w:pPr>
        <w:jc w:val="center"/>
        <w:rPr>
          <w:b/>
          <w:sz w:val="28"/>
          <w:szCs w:val="28"/>
          <w:lang w:val="sl-SI"/>
        </w:rPr>
      </w:pPr>
    </w:p>
    <w:p w14:paraId="45C2AB2C" w14:textId="77777777" w:rsidR="007C11FC" w:rsidRDefault="007C11FC" w:rsidP="003D3B6C">
      <w:pPr>
        <w:jc w:val="center"/>
        <w:rPr>
          <w:b/>
          <w:sz w:val="28"/>
          <w:szCs w:val="28"/>
          <w:lang w:val="sl-SI"/>
        </w:rPr>
      </w:pPr>
    </w:p>
    <w:p w14:paraId="582DA2CE" w14:textId="77777777" w:rsidR="007C11FC" w:rsidRDefault="007C11FC" w:rsidP="003D3B6C">
      <w:pPr>
        <w:jc w:val="center"/>
        <w:rPr>
          <w:b/>
          <w:sz w:val="28"/>
          <w:szCs w:val="28"/>
          <w:lang w:val="sl-SI"/>
        </w:rPr>
      </w:pPr>
    </w:p>
    <w:p w14:paraId="69CBA149" w14:textId="77777777" w:rsidR="007C11FC" w:rsidRDefault="007C11FC" w:rsidP="003D3B6C">
      <w:pPr>
        <w:jc w:val="center"/>
        <w:rPr>
          <w:b/>
          <w:sz w:val="28"/>
          <w:szCs w:val="28"/>
          <w:lang w:val="sl-SI"/>
        </w:rPr>
      </w:pPr>
    </w:p>
    <w:p w14:paraId="43F74F4D" w14:textId="77777777" w:rsidR="007C11FC" w:rsidRDefault="007C11FC" w:rsidP="003D3B6C">
      <w:pPr>
        <w:jc w:val="center"/>
        <w:rPr>
          <w:b/>
          <w:sz w:val="28"/>
          <w:szCs w:val="28"/>
          <w:lang w:val="sl-SI"/>
        </w:rPr>
      </w:pPr>
    </w:p>
    <w:p w14:paraId="01AA1864" w14:textId="77777777" w:rsidR="007C11FC" w:rsidRDefault="007C11FC" w:rsidP="003D3B6C">
      <w:pPr>
        <w:jc w:val="center"/>
        <w:rPr>
          <w:b/>
          <w:sz w:val="28"/>
          <w:szCs w:val="28"/>
          <w:lang w:val="sl-SI"/>
        </w:rPr>
      </w:pPr>
    </w:p>
    <w:p w14:paraId="75765884" w14:textId="77777777" w:rsidR="003D3B6C" w:rsidRPr="00AE464D" w:rsidRDefault="003D3B6C" w:rsidP="003D3B6C">
      <w:pPr>
        <w:jc w:val="center"/>
        <w:rPr>
          <w:rFonts w:ascii="Calibri" w:hAnsi="Calibri"/>
          <w:b/>
          <w:sz w:val="34"/>
          <w:szCs w:val="34"/>
          <w:lang w:val="sl-SI"/>
        </w:rPr>
      </w:pPr>
      <w:r w:rsidRPr="00AE464D">
        <w:rPr>
          <w:rFonts w:ascii="Calibri" w:hAnsi="Calibri"/>
          <w:b/>
          <w:sz w:val="34"/>
          <w:szCs w:val="34"/>
          <w:lang w:val="sl-SI"/>
        </w:rPr>
        <w:t xml:space="preserve">POROČILO O </w:t>
      </w:r>
    </w:p>
    <w:p w14:paraId="582EB5E4" w14:textId="77777777" w:rsidR="003D3B6C" w:rsidRPr="00AE464D" w:rsidRDefault="003D3B6C" w:rsidP="003D3B6C">
      <w:pPr>
        <w:jc w:val="center"/>
        <w:rPr>
          <w:rFonts w:ascii="Calibri" w:hAnsi="Calibri"/>
          <w:b/>
          <w:sz w:val="34"/>
          <w:szCs w:val="34"/>
          <w:lang w:val="sl-SI"/>
        </w:rPr>
      </w:pPr>
      <w:r w:rsidRPr="00AE464D">
        <w:rPr>
          <w:rFonts w:ascii="Calibri" w:hAnsi="Calibri"/>
          <w:b/>
          <w:sz w:val="34"/>
          <w:szCs w:val="34"/>
          <w:lang w:val="sl-SI"/>
        </w:rPr>
        <w:t xml:space="preserve">REZULTATIH PROGRAMA SPREMLJANJA </w:t>
      </w:r>
      <w:r w:rsidR="00080AB3" w:rsidRPr="00AE464D">
        <w:rPr>
          <w:rFonts w:ascii="Calibri" w:hAnsi="Calibri"/>
          <w:b/>
          <w:sz w:val="34"/>
          <w:szCs w:val="34"/>
          <w:lang w:val="sl-SI"/>
        </w:rPr>
        <w:t>ONESNAŽEVAL</w:t>
      </w:r>
      <w:r w:rsidR="008B7A11" w:rsidRPr="00AE464D">
        <w:rPr>
          <w:rFonts w:ascii="Calibri" w:hAnsi="Calibri"/>
          <w:b/>
          <w:sz w:val="34"/>
          <w:szCs w:val="34"/>
          <w:lang w:val="sl-SI"/>
        </w:rPr>
        <w:t xml:space="preserve"> V ŽIVILIH V LETU 2018</w:t>
      </w:r>
    </w:p>
    <w:p w14:paraId="1304CD76" w14:textId="77777777" w:rsidR="003D3B6C" w:rsidRPr="00A8054C" w:rsidRDefault="003D3B6C" w:rsidP="003D3B6C">
      <w:pPr>
        <w:rPr>
          <w:lang w:val="sl-SI"/>
        </w:rPr>
      </w:pPr>
    </w:p>
    <w:p w14:paraId="3A4AF558" w14:textId="77777777" w:rsidR="007D01C6" w:rsidRPr="00A8054C" w:rsidRDefault="007D01C6" w:rsidP="003D3B6C">
      <w:pPr>
        <w:pStyle w:val="Default"/>
        <w:rPr>
          <w:sz w:val="23"/>
          <w:szCs w:val="23"/>
        </w:rPr>
      </w:pPr>
    </w:p>
    <w:p w14:paraId="68B303C3" w14:textId="77777777" w:rsidR="007D01C6" w:rsidRPr="00A8054C" w:rsidRDefault="007D01C6" w:rsidP="003D3B6C">
      <w:pPr>
        <w:pStyle w:val="Default"/>
        <w:rPr>
          <w:sz w:val="23"/>
          <w:szCs w:val="23"/>
        </w:rPr>
      </w:pPr>
    </w:p>
    <w:p w14:paraId="36A44507" w14:textId="77777777" w:rsidR="007D01C6" w:rsidRPr="00A8054C" w:rsidRDefault="007D01C6" w:rsidP="004D7654">
      <w:pPr>
        <w:pStyle w:val="Default"/>
        <w:jc w:val="center"/>
        <w:rPr>
          <w:sz w:val="23"/>
          <w:szCs w:val="23"/>
        </w:rPr>
      </w:pPr>
    </w:p>
    <w:p w14:paraId="56F8FAAE" w14:textId="77777777" w:rsidR="00080AB3" w:rsidRPr="00A8054C" w:rsidRDefault="00080AB3" w:rsidP="00F868AA">
      <w:pPr>
        <w:pStyle w:val="Default"/>
        <w:jc w:val="center"/>
        <w:rPr>
          <w:sz w:val="23"/>
          <w:szCs w:val="23"/>
        </w:rPr>
      </w:pPr>
    </w:p>
    <w:p w14:paraId="28B5B696" w14:textId="77777777" w:rsidR="007C11FC" w:rsidRDefault="007C11FC" w:rsidP="00CF56AA">
      <w:pPr>
        <w:pStyle w:val="Default"/>
        <w:jc w:val="center"/>
        <w:rPr>
          <w:b/>
          <w:sz w:val="28"/>
          <w:szCs w:val="28"/>
        </w:rPr>
      </w:pPr>
    </w:p>
    <w:p w14:paraId="5E2A5602" w14:textId="77777777" w:rsidR="007C11FC" w:rsidRDefault="007C11FC" w:rsidP="00CF56AA">
      <w:pPr>
        <w:pStyle w:val="Default"/>
        <w:jc w:val="center"/>
        <w:rPr>
          <w:b/>
          <w:sz w:val="28"/>
          <w:szCs w:val="28"/>
        </w:rPr>
      </w:pPr>
    </w:p>
    <w:p w14:paraId="19326970" w14:textId="77777777" w:rsidR="007C11FC" w:rsidRDefault="007C11FC" w:rsidP="00CF56AA">
      <w:pPr>
        <w:pStyle w:val="Default"/>
        <w:jc w:val="center"/>
        <w:rPr>
          <w:b/>
          <w:sz w:val="28"/>
          <w:szCs w:val="28"/>
        </w:rPr>
      </w:pPr>
    </w:p>
    <w:p w14:paraId="3E03B7F1" w14:textId="77777777" w:rsidR="007C11FC" w:rsidRDefault="007C11FC" w:rsidP="00CF56AA">
      <w:pPr>
        <w:pStyle w:val="Default"/>
        <w:jc w:val="center"/>
        <w:rPr>
          <w:b/>
          <w:sz w:val="28"/>
          <w:szCs w:val="28"/>
        </w:rPr>
      </w:pPr>
    </w:p>
    <w:p w14:paraId="2FB4729E" w14:textId="77777777" w:rsidR="007C11FC" w:rsidRDefault="007C11FC" w:rsidP="00CF56AA">
      <w:pPr>
        <w:pStyle w:val="Default"/>
        <w:jc w:val="center"/>
        <w:rPr>
          <w:b/>
          <w:sz w:val="28"/>
          <w:szCs w:val="28"/>
        </w:rPr>
      </w:pPr>
    </w:p>
    <w:p w14:paraId="389DD79D" w14:textId="77777777" w:rsidR="00080AB3" w:rsidRPr="00795A8D" w:rsidRDefault="00875BDF" w:rsidP="00CF56AA">
      <w:pPr>
        <w:pStyle w:val="Default"/>
        <w:jc w:val="center"/>
        <w:rPr>
          <w:b/>
          <w:sz w:val="34"/>
          <w:szCs w:val="34"/>
        </w:rPr>
      </w:pPr>
      <w:r w:rsidRPr="00795A8D">
        <w:rPr>
          <w:b/>
          <w:sz w:val="34"/>
          <w:szCs w:val="34"/>
        </w:rPr>
        <w:t>Maj</w:t>
      </w:r>
      <w:r w:rsidR="008B7A11" w:rsidRPr="00795A8D">
        <w:rPr>
          <w:b/>
          <w:sz w:val="34"/>
          <w:szCs w:val="34"/>
        </w:rPr>
        <w:t>, 2019</w:t>
      </w:r>
    </w:p>
    <w:p w14:paraId="1A656F10" w14:textId="77777777" w:rsidR="00080AB3" w:rsidRPr="00A8054C" w:rsidRDefault="00080AB3" w:rsidP="003D3B6C">
      <w:pPr>
        <w:pStyle w:val="Default"/>
        <w:rPr>
          <w:sz w:val="23"/>
          <w:szCs w:val="23"/>
        </w:rPr>
      </w:pPr>
    </w:p>
    <w:p w14:paraId="40628829" w14:textId="77777777" w:rsidR="00080AB3" w:rsidRPr="00A8054C" w:rsidRDefault="00080AB3" w:rsidP="003D3B6C">
      <w:pPr>
        <w:pStyle w:val="Default"/>
        <w:rPr>
          <w:sz w:val="23"/>
          <w:szCs w:val="23"/>
        </w:rPr>
      </w:pPr>
    </w:p>
    <w:p w14:paraId="1F0E7473" w14:textId="77777777" w:rsidR="00080AB3" w:rsidRPr="00A8054C" w:rsidRDefault="00080AB3" w:rsidP="003D3B6C">
      <w:pPr>
        <w:pStyle w:val="Default"/>
        <w:rPr>
          <w:sz w:val="23"/>
          <w:szCs w:val="23"/>
        </w:rPr>
      </w:pPr>
    </w:p>
    <w:p w14:paraId="0896144E" w14:textId="77777777" w:rsidR="00080AB3" w:rsidRPr="00A8054C" w:rsidRDefault="00080AB3" w:rsidP="003D3B6C">
      <w:pPr>
        <w:pStyle w:val="Default"/>
        <w:rPr>
          <w:sz w:val="23"/>
          <w:szCs w:val="23"/>
        </w:rPr>
      </w:pPr>
    </w:p>
    <w:p w14:paraId="0095B47B" w14:textId="77777777" w:rsidR="0089229A" w:rsidRDefault="00080AB3" w:rsidP="0089229A">
      <w:pPr>
        <w:pStyle w:val="Naslov"/>
        <w:numPr>
          <w:ilvl w:val="0"/>
          <w:numId w:val="13"/>
        </w:numPr>
        <w:rPr>
          <w:sz w:val="28"/>
          <w:szCs w:val="28"/>
          <w:lang w:val="sl-SI"/>
        </w:rPr>
      </w:pPr>
      <w:r w:rsidRPr="00A8054C">
        <w:rPr>
          <w:sz w:val="23"/>
          <w:szCs w:val="23"/>
          <w:lang w:val="sl-SI"/>
        </w:rPr>
        <w:br w:type="page"/>
      </w:r>
      <w:r w:rsidR="00A8054C" w:rsidRPr="00327928">
        <w:rPr>
          <w:sz w:val="28"/>
          <w:szCs w:val="28"/>
          <w:lang w:val="sl-SI"/>
        </w:rPr>
        <w:lastRenderedPageBreak/>
        <w:t>ONESNAŽEVALA V ŽIVILIH</w:t>
      </w:r>
    </w:p>
    <w:p w14:paraId="0A397262" w14:textId="77777777" w:rsidR="007E218F" w:rsidRPr="007E218F" w:rsidRDefault="007E218F" w:rsidP="007E218F">
      <w:pPr>
        <w:rPr>
          <w:lang w:val="sl-SI"/>
        </w:rPr>
      </w:pPr>
    </w:p>
    <w:p w14:paraId="58E5C6B5" w14:textId="77777777" w:rsidR="00300AF0" w:rsidRDefault="00522662" w:rsidP="007E218F">
      <w:pPr>
        <w:jc w:val="both"/>
        <w:rPr>
          <w:rFonts w:ascii="Calibri" w:hAnsi="Calibri"/>
          <w:sz w:val="24"/>
          <w:lang w:val="sl-SI"/>
        </w:rPr>
      </w:pPr>
      <w:r w:rsidRPr="00E10E86">
        <w:rPr>
          <w:rFonts w:ascii="Calibri" w:hAnsi="Calibri"/>
          <w:sz w:val="24"/>
          <w:lang w:val="sl-SI"/>
        </w:rPr>
        <w:t xml:space="preserve">Onesnaževalo je na splošno vsaka kemijska snov ali organizem, ki predstavlja, zaužita z živilom oz. hrano, tveganje za zdravje ljudi. Kemična onesnaževala so tiste snovi, ki so v živilih nenamensko prisotne in sicer kot posledica postopkov pridelave kmetijskih pridelkov in surovin živalskega izvora, oziroma proizvodnje in prometa živil ali kot </w:t>
      </w:r>
      <w:r w:rsidR="007E218F">
        <w:rPr>
          <w:rFonts w:ascii="Calibri" w:hAnsi="Calibri"/>
          <w:sz w:val="24"/>
          <w:lang w:val="sl-SI"/>
        </w:rPr>
        <w:t>posledica onesnaževanja okolja.</w:t>
      </w:r>
    </w:p>
    <w:p w14:paraId="02050070" w14:textId="77777777" w:rsidR="007E218F" w:rsidRDefault="007E218F" w:rsidP="007E218F">
      <w:pPr>
        <w:jc w:val="both"/>
        <w:rPr>
          <w:rFonts w:ascii="Calibri" w:hAnsi="Calibri"/>
          <w:sz w:val="24"/>
          <w:lang w:val="sl-SI"/>
        </w:rPr>
      </w:pPr>
    </w:p>
    <w:p w14:paraId="14EE690F" w14:textId="77777777" w:rsidR="007E218F" w:rsidRPr="00E10E86" w:rsidRDefault="007E218F" w:rsidP="007E218F">
      <w:pPr>
        <w:jc w:val="both"/>
        <w:rPr>
          <w:rFonts w:ascii="Calibri" w:hAnsi="Calibri"/>
          <w:sz w:val="24"/>
          <w:lang w:val="sl-SI"/>
        </w:rPr>
      </w:pPr>
    </w:p>
    <w:p w14:paraId="194129EA" w14:textId="77777777" w:rsidR="0089229A" w:rsidRDefault="00300AF0" w:rsidP="0089229A">
      <w:pPr>
        <w:pStyle w:val="Naslov"/>
        <w:numPr>
          <w:ilvl w:val="0"/>
          <w:numId w:val="13"/>
        </w:numPr>
        <w:rPr>
          <w:sz w:val="28"/>
          <w:szCs w:val="28"/>
          <w:lang w:val="sl-SI"/>
        </w:rPr>
      </w:pPr>
      <w:r w:rsidRPr="00327928">
        <w:rPr>
          <w:sz w:val="28"/>
          <w:szCs w:val="28"/>
          <w:lang w:val="sl-SI"/>
        </w:rPr>
        <w:t>PROGRAM MONITORINGA</w:t>
      </w:r>
    </w:p>
    <w:p w14:paraId="73F1A8BB" w14:textId="77777777" w:rsidR="007E218F" w:rsidRPr="007E218F" w:rsidRDefault="007E218F" w:rsidP="007E218F">
      <w:pPr>
        <w:rPr>
          <w:lang w:val="sl-SI"/>
        </w:rPr>
      </w:pPr>
    </w:p>
    <w:p w14:paraId="18E30D04" w14:textId="77777777" w:rsidR="00300AF0" w:rsidRDefault="00300AF0" w:rsidP="00300AF0">
      <w:pPr>
        <w:jc w:val="both"/>
        <w:rPr>
          <w:rFonts w:ascii="Calibri" w:hAnsi="Calibri" w:cs="Arial"/>
          <w:sz w:val="24"/>
          <w:lang w:val="sl-SI"/>
        </w:rPr>
      </w:pPr>
      <w:r w:rsidRPr="00E10E86">
        <w:rPr>
          <w:rFonts w:ascii="Calibri" w:hAnsi="Calibri" w:cs="Arial"/>
          <w:sz w:val="24"/>
          <w:lang w:val="sl-SI"/>
        </w:rPr>
        <w:t xml:space="preserve">Uradni nadzor nad prisotnostjo onesnaževal v živilih smo </w:t>
      </w:r>
      <w:r w:rsidR="00A96863">
        <w:rPr>
          <w:rFonts w:ascii="Calibri" w:hAnsi="Calibri" w:cs="Arial"/>
          <w:sz w:val="24"/>
          <w:lang w:val="sl-SI"/>
        </w:rPr>
        <w:t>izvajal</w:t>
      </w:r>
      <w:r w:rsidRPr="00E10E86">
        <w:rPr>
          <w:rFonts w:ascii="Calibri" w:hAnsi="Calibri" w:cs="Arial"/>
          <w:sz w:val="24"/>
          <w:lang w:val="sl-SI"/>
        </w:rPr>
        <w:t xml:space="preserve"> na osnovi Pro</w:t>
      </w:r>
      <w:r w:rsidR="00F14379">
        <w:rPr>
          <w:rFonts w:ascii="Calibri" w:hAnsi="Calibri" w:cs="Arial"/>
          <w:sz w:val="24"/>
          <w:lang w:val="sl-SI"/>
        </w:rPr>
        <w:t>grama monitoringa UVHVVR za 2018</w:t>
      </w:r>
      <w:r w:rsidRPr="00E10E86">
        <w:rPr>
          <w:rFonts w:ascii="Calibri" w:hAnsi="Calibri" w:cs="Arial"/>
          <w:sz w:val="24"/>
          <w:lang w:val="sl-SI"/>
        </w:rPr>
        <w:t xml:space="preserve"> v prometu in na osnovi programa vzorčenja na uvozu.</w:t>
      </w:r>
      <w:r w:rsidR="00A96863">
        <w:rPr>
          <w:rFonts w:ascii="Calibri" w:hAnsi="Calibri" w:cs="Arial"/>
          <w:sz w:val="24"/>
          <w:lang w:val="sl-SI"/>
        </w:rPr>
        <w:t xml:space="preserve"> ter z odvzemom kontrolnih vzorcev, kjer smo potrdili oz. ovrgli sum na neskladnost</w:t>
      </w:r>
      <w:r w:rsidR="008708DC">
        <w:rPr>
          <w:rFonts w:ascii="Calibri" w:hAnsi="Calibri" w:cs="Arial"/>
          <w:sz w:val="24"/>
          <w:lang w:val="sl-SI"/>
        </w:rPr>
        <w:t xml:space="preserve"> živil</w:t>
      </w:r>
      <w:r w:rsidR="00A96863">
        <w:rPr>
          <w:rFonts w:ascii="Calibri" w:hAnsi="Calibri" w:cs="Arial"/>
          <w:sz w:val="24"/>
          <w:lang w:val="sl-SI"/>
        </w:rPr>
        <w:t xml:space="preserve"> iz preteklega obdobja.</w:t>
      </w:r>
      <w:r w:rsidRPr="00E10E86">
        <w:rPr>
          <w:rFonts w:ascii="Calibri" w:hAnsi="Calibri" w:cs="Arial"/>
          <w:sz w:val="24"/>
          <w:lang w:val="sl-SI"/>
        </w:rPr>
        <w:t xml:space="preserve"> V sklopu onesnaževal smo preverjali prisotnost kmetijskih, </w:t>
      </w:r>
      <w:proofErr w:type="spellStart"/>
      <w:r w:rsidRPr="00E10E86">
        <w:rPr>
          <w:rFonts w:ascii="Calibri" w:hAnsi="Calibri" w:cs="Arial"/>
          <w:sz w:val="24"/>
          <w:lang w:val="sl-SI"/>
        </w:rPr>
        <w:t>okoljskih</w:t>
      </w:r>
      <w:proofErr w:type="spellEnd"/>
      <w:r w:rsidRPr="00E10E86">
        <w:rPr>
          <w:rFonts w:ascii="Calibri" w:hAnsi="Calibri" w:cs="Arial"/>
          <w:sz w:val="24"/>
          <w:lang w:val="sl-SI"/>
        </w:rPr>
        <w:t xml:space="preserve">, industrijskih, procesnih in obstojnih organskih onesnaževal v živilih rastlinskega in živalskega izvora. Spremljanje je potekalo v vseh fazah živilske verige, s poudarkom na </w:t>
      </w:r>
      <w:r w:rsidR="00F868AA">
        <w:rPr>
          <w:rFonts w:ascii="Calibri" w:hAnsi="Calibri" w:cs="Arial"/>
          <w:sz w:val="24"/>
          <w:lang w:val="sl-SI"/>
        </w:rPr>
        <w:t xml:space="preserve">primarni pridelavi, </w:t>
      </w:r>
      <w:r w:rsidRPr="00E10E86">
        <w:rPr>
          <w:rFonts w:ascii="Calibri" w:hAnsi="Calibri" w:cs="Arial"/>
          <w:sz w:val="24"/>
          <w:lang w:val="sl-SI"/>
        </w:rPr>
        <w:t xml:space="preserve">proizvodnji in veletrgovini, kjer je na podlagi reprezentativnega odvzema vzorca </w:t>
      </w:r>
      <w:r w:rsidR="00A44AA6">
        <w:rPr>
          <w:rFonts w:ascii="Calibri" w:hAnsi="Calibri" w:cs="Arial"/>
          <w:sz w:val="24"/>
          <w:lang w:val="sl-SI"/>
        </w:rPr>
        <w:t xml:space="preserve">na začetku živilske verige </w:t>
      </w:r>
      <w:r w:rsidRPr="00E10E86">
        <w:rPr>
          <w:rFonts w:ascii="Calibri" w:hAnsi="Calibri" w:cs="Arial"/>
          <w:sz w:val="24"/>
          <w:lang w:val="sl-SI"/>
        </w:rPr>
        <w:t>možno oceni</w:t>
      </w:r>
      <w:r w:rsidR="007E218F">
        <w:rPr>
          <w:rFonts w:ascii="Calibri" w:hAnsi="Calibri" w:cs="Arial"/>
          <w:sz w:val="24"/>
          <w:lang w:val="sl-SI"/>
        </w:rPr>
        <w:t xml:space="preserve">ti skladnost celotne pošiljke. </w:t>
      </w:r>
    </w:p>
    <w:p w14:paraId="59770853" w14:textId="77777777" w:rsidR="007E218F" w:rsidRDefault="007E218F" w:rsidP="00300AF0">
      <w:pPr>
        <w:jc w:val="both"/>
        <w:rPr>
          <w:rFonts w:ascii="Calibri" w:hAnsi="Calibri" w:cs="Arial"/>
          <w:sz w:val="24"/>
          <w:lang w:val="sl-SI"/>
        </w:rPr>
      </w:pPr>
    </w:p>
    <w:p w14:paraId="468748FF" w14:textId="77777777" w:rsidR="007E218F" w:rsidRDefault="007E218F" w:rsidP="00300AF0">
      <w:pPr>
        <w:jc w:val="both"/>
        <w:rPr>
          <w:rFonts w:ascii="Calibri" w:hAnsi="Calibri" w:cs="Arial"/>
          <w:sz w:val="24"/>
          <w:lang w:val="sl-SI"/>
        </w:rPr>
      </w:pPr>
    </w:p>
    <w:p w14:paraId="4F08273E" w14:textId="77777777" w:rsidR="007E218F" w:rsidRDefault="007E218F" w:rsidP="00300AF0">
      <w:pPr>
        <w:jc w:val="both"/>
        <w:rPr>
          <w:rFonts w:ascii="Calibri" w:hAnsi="Calibri" w:cs="Arial"/>
          <w:sz w:val="24"/>
          <w:lang w:val="sl-SI"/>
        </w:rPr>
      </w:pPr>
    </w:p>
    <w:p w14:paraId="06D64FBE" w14:textId="77777777" w:rsidR="007E218F" w:rsidRDefault="007E218F" w:rsidP="00300AF0">
      <w:pPr>
        <w:jc w:val="both"/>
        <w:rPr>
          <w:rFonts w:ascii="Calibri" w:hAnsi="Calibri" w:cs="Arial"/>
          <w:sz w:val="24"/>
          <w:lang w:val="sl-SI"/>
        </w:rPr>
      </w:pPr>
    </w:p>
    <w:p w14:paraId="66BDD3CF" w14:textId="77777777" w:rsidR="007E218F" w:rsidRDefault="007E218F" w:rsidP="00300AF0">
      <w:pPr>
        <w:jc w:val="both"/>
        <w:rPr>
          <w:rFonts w:ascii="Calibri" w:hAnsi="Calibri" w:cs="Arial"/>
          <w:sz w:val="24"/>
          <w:lang w:val="sl-SI"/>
        </w:rPr>
      </w:pPr>
    </w:p>
    <w:p w14:paraId="1B739759" w14:textId="77777777" w:rsidR="007E218F" w:rsidRDefault="007E218F" w:rsidP="00300AF0">
      <w:pPr>
        <w:jc w:val="both"/>
        <w:rPr>
          <w:rFonts w:ascii="Calibri" w:hAnsi="Calibri" w:cs="Arial"/>
          <w:sz w:val="24"/>
          <w:lang w:val="sl-SI"/>
        </w:rPr>
      </w:pPr>
    </w:p>
    <w:p w14:paraId="3C82016E" w14:textId="77777777" w:rsidR="007E218F" w:rsidRDefault="007E218F" w:rsidP="00300AF0">
      <w:pPr>
        <w:jc w:val="both"/>
        <w:rPr>
          <w:rFonts w:ascii="Calibri" w:hAnsi="Calibri" w:cs="Arial"/>
          <w:sz w:val="24"/>
          <w:lang w:val="sl-SI"/>
        </w:rPr>
      </w:pPr>
    </w:p>
    <w:p w14:paraId="627DB978" w14:textId="77777777" w:rsidR="007E218F" w:rsidRDefault="007E218F" w:rsidP="00300AF0">
      <w:pPr>
        <w:jc w:val="both"/>
        <w:rPr>
          <w:rFonts w:ascii="Calibri" w:hAnsi="Calibri" w:cs="Arial"/>
          <w:sz w:val="24"/>
          <w:lang w:val="sl-SI"/>
        </w:rPr>
      </w:pPr>
    </w:p>
    <w:p w14:paraId="0C4108A3" w14:textId="77777777" w:rsidR="007E218F" w:rsidRDefault="007E218F" w:rsidP="00300AF0">
      <w:pPr>
        <w:jc w:val="both"/>
        <w:rPr>
          <w:rFonts w:ascii="Calibri" w:hAnsi="Calibri" w:cs="Arial"/>
          <w:sz w:val="24"/>
          <w:lang w:val="sl-SI"/>
        </w:rPr>
      </w:pPr>
    </w:p>
    <w:p w14:paraId="35F5191A" w14:textId="77777777" w:rsidR="007E218F" w:rsidRDefault="007E218F" w:rsidP="00300AF0">
      <w:pPr>
        <w:jc w:val="both"/>
        <w:rPr>
          <w:rFonts w:ascii="Calibri" w:hAnsi="Calibri" w:cs="Arial"/>
          <w:sz w:val="24"/>
          <w:lang w:val="sl-SI"/>
        </w:rPr>
      </w:pPr>
    </w:p>
    <w:p w14:paraId="16D0C3A7" w14:textId="77777777" w:rsidR="007E218F" w:rsidRDefault="007E218F" w:rsidP="00300AF0">
      <w:pPr>
        <w:jc w:val="both"/>
        <w:rPr>
          <w:rFonts w:ascii="Calibri" w:hAnsi="Calibri" w:cs="Arial"/>
          <w:sz w:val="24"/>
          <w:lang w:val="sl-SI"/>
        </w:rPr>
      </w:pPr>
    </w:p>
    <w:p w14:paraId="61EEA2E6" w14:textId="77777777" w:rsidR="007E218F" w:rsidRDefault="007E218F" w:rsidP="00300AF0">
      <w:pPr>
        <w:jc w:val="both"/>
        <w:rPr>
          <w:rFonts w:ascii="Calibri" w:hAnsi="Calibri" w:cs="Arial"/>
          <w:sz w:val="24"/>
          <w:lang w:val="sl-SI"/>
        </w:rPr>
      </w:pPr>
    </w:p>
    <w:p w14:paraId="1AEC4B77" w14:textId="77777777" w:rsidR="007E218F" w:rsidRDefault="007E218F" w:rsidP="00300AF0">
      <w:pPr>
        <w:jc w:val="both"/>
        <w:rPr>
          <w:rFonts w:ascii="Calibri" w:hAnsi="Calibri" w:cs="Arial"/>
          <w:sz w:val="24"/>
          <w:lang w:val="sl-SI"/>
        </w:rPr>
      </w:pPr>
    </w:p>
    <w:p w14:paraId="7617DC02" w14:textId="77777777" w:rsidR="007E218F" w:rsidRDefault="007E218F" w:rsidP="00300AF0">
      <w:pPr>
        <w:jc w:val="both"/>
        <w:rPr>
          <w:rFonts w:ascii="Calibri" w:hAnsi="Calibri" w:cs="Arial"/>
          <w:sz w:val="24"/>
          <w:lang w:val="sl-SI"/>
        </w:rPr>
      </w:pPr>
    </w:p>
    <w:p w14:paraId="0C603962" w14:textId="77777777" w:rsidR="007E218F" w:rsidRDefault="007E218F" w:rsidP="00300AF0">
      <w:pPr>
        <w:jc w:val="both"/>
        <w:rPr>
          <w:rFonts w:ascii="Calibri" w:hAnsi="Calibri" w:cs="Arial"/>
          <w:sz w:val="24"/>
          <w:lang w:val="sl-SI"/>
        </w:rPr>
      </w:pPr>
    </w:p>
    <w:p w14:paraId="6286136E" w14:textId="77777777" w:rsidR="007E218F" w:rsidRDefault="007E218F" w:rsidP="00300AF0">
      <w:pPr>
        <w:jc w:val="both"/>
        <w:rPr>
          <w:rFonts w:ascii="Calibri" w:hAnsi="Calibri" w:cs="Arial"/>
          <w:sz w:val="24"/>
          <w:lang w:val="sl-SI"/>
        </w:rPr>
      </w:pPr>
    </w:p>
    <w:p w14:paraId="4CA450F5" w14:textId="77777777" w:rsidR="007E218F" w:rsidRDefault="007E218F" w:rsidP="00300AF0">
      <w:pPr>
        <w:jc w:val="both"/>
        <w:rPr>
          <w:rFonts w:ascii="Calibri" w:hAnsi="Calibri" w:cs="Arial"/>
          <w:sz w:val="24"/>
          <w:lang w:val="sl-SI"/>
        </w:rPr>
      </w:pPr>
    </w:p>
    <w:p w14:paraId="56C2935B" w14:textId="77777777" w:rsidR="007E218F" w:rsidRDefault="007E218F" w:rsidP="00300AF0">
      <w:pPr>
        <w:jc w:val="both"/>
        <w:rPr>
          <w:rFonts w:ascii="Calibri" w:hAnsi="Calibri" w:cs="Arial"/>
          <w:sz w:val="24"/>
          <w:lang w:val="sl-SI"/>
        </w:rPr>
      </w:pPr>
    </w:p>
    <w:p w14:paraId="019BE76C" w14:textId="77777777" w:rsidR="007E218F" w:rsidRDefault="007E218F" w:rsidP="00300AF0">
      <w:pPr>
        <w:jc w:val="both"/>
        <w:rPr>
          <w:rFonts w:ascii="Calibri" w:hAnsi="Calibri" w:cs="Arial"/>
          <w:sz w:val="24"/>
          <w:lang w:val="sl-SI"/>
        </w:rPr>
      </w:pPr>
    </w:p>
    <w:p w14:paraId="5509DA26" w14:textId="77777777" w:rsidR="007E218F" w:rsidRDefault="007E218F" w:rsidP="00300AF0">
      <w:pPr>
        <w:jc w:val="both"/>
        <w:rPr>
          <w:rFonts w:ascii="Calibri" w:hAnsi="Calibri" w:cs="Arial"/>
          <w:sz w:val="24"/>
          <w:lang w:val="sl-SI"/>
        </w:rPr>
      </w:pPr>
    </w:p>
    <w:p w14:paraId="7602BB52" w14:textId="77777777" w:rsidR="007E218F" w:rsidRDefault="007E218F" w:rsidP="00300AF0">
      <w:pPr>
        <w:jc w:val="both"/>
        <w:rPr>
          <w:rFonts w:ascii="Calibri" w:hAnsi="Calibri" w:cs="Arial"/>
          <w:sz w:val="24"/>
          <w:lang w:val="sl-SI"/>
        </w:rPr>
      </w:pPr>
    </w:p>
    <w:p w14:paraId="61D92416" w14:textId="77777777" w:rsidR="007E218F" w:rsidRDefault="007E218F" w:rsidP="00300AF0">
      <w:pPr>
        <w:jc w:val="both"/>
        <w:rPr>
          <w:rFonts w:ascii="Calibri" w:hAnsi="Calibri" w:cs="Arial"/>
          <w:sz w:val="24"/>
          <w:lang w:val="sl-SI"/>
        </w:rPr>
      </w:pPr>
    </w:p>
    <w:p w14:paraId="624A3E07" w14:textId="77777777" w:rsidR="007E218F" w:rsidRDefault="007E218F" w:rsidP="00300AF0">
      <w:pPr>
        <w:jc w:val="both"/>
        <w:rPr>
          <w:rFonts w:ascii="Calibri" w:hAnsi="Calibri" w:cs="Arial"/>
          <w:sz w:val="24"/>
          <w:lang w:val="sl-SI"/>
        </w:rPr>
      </w:pPr>
    </w:p>
    <w:p w14:paraId="553A6ACF" w14:textId="77777777" w:rsidR="007E218F" w:rsidRDefault="007E218F" w:rsidP="00300AF0">
      <w:pPr>
        <w:jc w:val="both"/>
        <w:rPr>
          <w:rFonts w:ascii="Calibri" w:hAnsi="Calibri" w:cs="Arial"/>
          <w:sz w:val="24"/>
          <w:lang w:val="sl-SI"/>
        </w:rPr>
      </w:pPr>
    </w:p>
    <w:p w14:paraId="3D205FFD" w14:textId="77777777" w:rsidR="007E218F" w:rsidRDefault="007E218F" w:rsidP="00300AF0">
      <w:pPr>
        <w:jc w:val="both"/>
        <w:rPr>
          <w:rFonts w:ascii="Calibri" w:hAnsi="Calibri" w:cs="Arial"/>
          <w:sz w:val="24"/>
          <w:lang w:val="sl-SI"/>
        </w:rPr>
      </w:pPr>
    </w:p>
    <w:p w14:paraId="1E0F501E" w14:textId="77777777" w:rsidR="0089229A" w:rsidRDefault="00300AF0" w:rsidP="0089229A">
      <w:pPr>
        <w:pStyle w:val="Naslov"/>
        <w:numPr>
          <w:ilvl w:val="0"/>
          <w:numId w:val="13"/>
        </w:numPr>
        <w:rPr>
          <w:sz w:val="28"/>
          <w:szCs w:val="28"/>
          <w:lang w:val="sl-SI"/>
        </w:rPr>
      </w:pPr>
      <w:r w:rsidRPr="00327928">
        <w:rPr>
          <w:sz w:val="28"/>
          <w:szCs w:val="28"/>
          <w:lang w:val="sl-SI"/>
        </w:rPr>
        <w:lastRenderedPageBreak/>
        <w:t xml:space="preserve">NABOR </w:t>
      </w:r>
      <w:r w:rsidR="00327928" w:rsidRPr="00327928">
        <w:rPr>
          <w:sz w:val="28"/>
          <w:szCs w:val="28"/>
          <w:lang w:val="sl-SI"/>
        </w:rPr>
        <w:t xml:space="preserve">IN ŠTEVILO </w:t>
      </w:r>
      <w:r w:rsidRPr="00327928">
        <w:rPr>
          <w:sz w:val="28"/>
          <w:szCs w:val="28"/>
          <w:lang w:val="sl-SI"/>
        </w:rPr>
        <w:t>ANALIZIRANIH PARAMETROV V ŽIVILIH</w:t>
      </w:r>
      <w:r w:rsidR="00782816">
        <w:rPr>
          <w:sz w:val="28"/>
          <w:szCs w:val="28"/>
          <w:lang w:val="sl-SI"/>
        </w:rPr>
        <w:t xml:space="preserve"> v 2018</w:t>
      </w:r>
    </w:p>
    <w:p w14:paraId="4C815541" w14:textId="77777777" w:rsidR="002E618E" w:rsidRPr="002E618E" w:rsidRDefault="002E618E" w:rsidP="002E618E">
      <w:pPr>
        <w:rPr>
          <w:lang w:val="sl-SI"/>
        </w:rPr>
      </w:pPr>
    </w:p>
    <w:tbl>
      <w:tblPr>
        <w:tblStyle w:val="Tabelamrea"/>
        <w:tblW w:w="8873" w:type="dxa"/>
        <w:tblLook w:val="04A0" w:firstRow="1" w:lastRow="0" w:firstColumn="1" w:lastColumn="0" w:noHBand="0" w:noVBand="1"/>
      </w:tblPr>
      <w:tblGrid>
        <w:gridCol w:w="5089"/>
        <w:gridCol w:w="1266"/>
        <w:gridCol w:w="1463"/>
        <w:gridCol w:w="1055"/>
      </w:tblGrid>
      <w:tr w:rsidR="0043030D" w:rsidRPr="0043030D" w14:paraId="5FAEC44D" w14:textId="77777777" w:rsidTr="0078749F">
        <w:trPr>
          <w:cantSplit/>
          <w:trHeight w:val="494"/>
          <w:tblHeader/>
        </w:trPr>
        <w:tc>
          <w:tcPr>
            <w:tcW w:w="5102" w:type="dxa"/>
            <w:shd w:val="clear" w:color="auto" w:fill="C5E0B3" w:themeFill="accent6" w:themeFillTint="66"/>
            <w:hideMark/>
          </w:tcPr>
          <w:p w14:paraId="18B08DF6" w14:textId="77777777" w:rsidR="0043030D" w:rsidRPr="00B5137F" w:rsidRDefault="0043030D" w:rsidP="0078749F">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B5137F">
              <w:rPr>
                <w:rFonts w:ascii="Calibri" w:hAnsi="Calibri" w:cs="Calibri"/>
                <w:b/>
                <w:color w:val="000000"/>
                <w:szCs w:val="20"/>
                <w:lang w:val="sl-SI" w:eastAsia="sl-SI"/>
              </w:rPr>
              <w:t>Skupine parametrov</w:t>
            </w:r>
          </w:p>
        </w:tc>
        <w:tc>
          <w:tcPr>
            <w:tcW w:w="1252" w:type="dxa"/>
            <w:shd w:val="clear" w:color="auto" w:fill="C5E0B3" w:themeFill="accent6" w:themeFillTint="66"/>
            <w:hideMark/>
          </w:tcPr>
          <w:p w14:paraId="4842C6B2" w14:textId="77777777" w:rsidR="0043030D" w:rsidRPr="00B5137F" w:rsidRDefault="0043030D" w:rsidP="0078749F">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B5137F">
              <w:rPr>
                <w:rFonts w:ascii="Calibri" w:hAnsi="Calibri" w:cs="Calibri"/>
                <w:b/>
                <w:color w:val="000000"/>
                <w:szCs w:val="20"/>
                <w:lang w:val="sl-SI" w:eastAsia="sl-SI"/>
              </w:rPr>
              <w:t xml:space="preserve">Število vzorcev </w:t>
            </w:r>
            <w:proofErr w:type="spellStart"/>
            <w:r w:rsidRPr="00B5137F">
              <w:rPr>
                <w:rFonts w:ascii="Calibri" w:hAnsi="Calibri" w:cs="Calibri"/>
                <w:b/>
                <w:color w:val="000000"/>
                <w:szCs w:val="20"/>
                <w:lang w:val="sl-SI" w:eastAsia="sl-SI"/>
              </w:rPr>
              <w:t>neživalskega</w:t>
            </w:r>
            <w:proofErr w:type="spellEnd"/>
            <w:r w:rsidRPr="00B5137F">
              <w:rPr>
                <w:rFonts w:ascii="Calibri" w:hAnsi="Calibri" w:cs="Calibri"/>
                <w:b/>
                <w:color w:val="000000"/>
                <w:szCs w:val="20"/>
                <w:lang w:val="sl-SI" w:eastAsia="sl-SI"/>
              </w:rPr>
              <w:t xml:space="preserve"> izvora</w:t>
            </w:r>
          </w:p>
        </w:tc>
        <w:tc>
          <w:tcPr>
            <w:tcW w:w="1463" w:type="dxa"/>
            <w:shd w:val="clear" w:color="auto" w:fill="C5E0B3" w:themeFill="accent6" w:themeFillTint="66"/>
            <w:hideMark/>
          </w:tcPr>
          <w:p w14:paraId="44CD7A93" w14:textId="77777777" w:rsidR="0043030D" w:rsidRPr="00B5137F" w:rsidRDefault="0043030D" w:rsidP="0078749F">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B5137F">
              <w:rPr>
                <w:rFonts w:ascii="Calibri" w:hAnsi="Calibri" w:cs="Calibri"/>
                <w:b/>
                <w:color w:val="000000"/>
                <w:szCs w:val="20"/>
                <w:lang w:val="sl-SI" w:eastAsia="sl-SI"/>
              </w:rPr>
              <w:t>Število vzorcev živalskega izvora</w:t>
            </w:r>
          </w:p>
        </w:tc>
        <w:tc>
          <w:tcPr>
            <w:tcW w:w="1056" w:type="dxa"/>
            <w:shd w:val="clear" w:color="auto" w:fill="C5E0B3" w:themeFill="accent6" w:themeFillTint="66"/>
            <w:hideMark/>
          </w:tcPr>
          <w:p w14:paraId="19E42010" w14:textId="77777777" w:rsidR="0043030D" w:rsidRPr="00B5137F" w:rsidRDefault="0043030D" w:rsidP="0078749F">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B5137F">
              <w:rPr>
                <w:rFonts w:ascii="Calibri" w:hAnsi="Calibri" w:cs="Calibri"/>
                <w:b/>
                <w:color w:val="000000"/>
                <w:szCs w:val="20"/>
                <w:lang w:val="sl-SI" w:eastAsia="sl-SI"/>
              </w:rPr>
              <w:t>Število vzorcev - skupaj</w:t>
            </w:r>
          </w:p>
        </w:tc>
      </w:tr>
      <w:tr w:rsidR="0043030D" w:rsidRPr="00B5137F" w14:paraId="0F3721A2" w14:textId="77777777" w:rsidTr="0078749F">
        <w:trPr>
          <w:trHeight w:val="185"/>
        </w:trPr>
        <w:tc>
          <w:tcPr>
            <w:tcW w:w="5102" w:type="dxa"/>
            <w:hideMark/>
          </w:tcPr>
          <w:p w14:paraId="4EADAA8B"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b/>
                <w:szCs w:val="20"/>
                <w:lang w:val="sl-SI" w:eastAsia="sl-SI"/>
              </w:rPr>
            </w:pPr>
            <w:r w:rsidRPr="00B5137F">
              <w:rPr>
                <w:rFonts w:ascii="Calibri" w:hAnsi="Calibri" w:cs="Calibri"/>
                <w:b/>
                <w:szCs w:val="20"/>
                <w:lang w:val="sl-SI" w:eastAsia="sl-SI"/>
              </w:rPr>
              <w:t>Kemijska varnost živil - onesnaževala</w:t>
            </w:r>
          </w:p>
        </w:tc>
        <w:tc>
          <w:tcPr>
            <w:tcW w:w="1252" w:type="dxa"/>
          </w:tcPr>
          <w:p w14:paraId="777477E6" w14:textId="77777777" w:rsidR="0043030D" w:rsidRPr="00B5137F" w:rsidRDefault="00782816"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b/>
                <w:szCs w:val="20"/>
                <w:lang w:val="sl-SI" w:eastAsia="sl-SI"/>
              </w:rPr>
            </w:pPr>
            <w:r w:rsidRPr="00B5137F">
              <w:rPr>
                <w:rFonts w:ascii="Calibri" w:hAnsi="Calibri" w:cs="Calibri"/>
                <w:b/>
                <w:szCs w:val="20"/>
                <w:lang w:val="sl-SI" w:eastAsia="sl-SI"/>
              </w:rPr>
              <w:t>640</w:t>
            </w:r>
          </w:p>
        </w:tc>
        <w:tc>
          <w:tcPr>
            <w:tcW w:w="1463" w:type="dxa"/>
            <w:noWrap/>
          </w:tcPr>
          <w:p w14:paraId="4A28B7DA" w14:textId="77777777" w:rsidR="0043030D" w:rsidRPr="00B5137F" w:rsidRDefault="0037731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b/>
                <w:szCs w:val="20"/>
                <w:lang w:val="sl-SI" w:eastAsia="sl-SI"/>
              </w:rPr>
            </w:pPr>
            <w:r w:rsidRPr="00B5137F">
              <w:rPr>
                <w:rFonts w:ascii="Calibri" w:hAnsi="Calibri" w:cs="Calibri"/>
                <w:b/>
                <w:szCs w:val="20"/>
                <w:lang w:val="sl-SI" w:eastAsia="sl-SI"/>
              </w:rPr>
              <w:t>151</w:t>
            </w:r>
          </w:p>
        </w:tc>
        <w:tc>
          <w:tcPr>
            <w:tcW w:w="1056" w:type="dxa"/>
          </w:tcPr>
          <w:p w14:paraId="1722056F" w14:textId="77777777" w:rsidR="0043030D" w:rsidRPr="00B5137F" w:rsidRDefault="00782816"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b/>
                <w:szCs w:val="20"/>
                <w:lang w:val="sl-SI" w:eastAsia="sl-SI"/>
              </w:rPr>
            </w:pPr>
            <w:r w:rsidRPr="00B5137F">
              <w:rPr>
                <w:rFonts w:ascii="Calibri" w:hAnsi="Calibri" w:cs="Calibri"/>
                <w:b/>
                <w:szCs w:val="20"/>
                <w:lang w:val="sl-SI" w:eastAsia="sl-SI"/>
              </w:rPr>
              <w:t>791</w:t>
            </w:r>
          </w:p>
        </w:tc>
      </w:tr>
      <w:tr w:rsidR="0043030D" w:rsidRPr="00B5137F" w14:paraId="5CAF6465" w14:textId="77777777" w:rsidTr="0078749F">
        <w:trPr>
          <w:trHeight w:val="185"/>
        </w:trPr>
        <w:tc>
          <w:tcPr>
            <w:tcW w:w="5102" w:type="dxa"/>
            <w:hideMark/>
          </w:tcPr>
          <w:p w14:paraId="5112011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Nitrati</w:t>
            </w:r>
          </w:p>
        </w:tc>
        <w:tc>
          <w:tcPr>
            <w:tcW w:w="1252" w:type="dxa"/>
          </w:tcPr>
          <w:p w14:paraId="3ABFD260"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38</w:t>
            </w:r>
          </w:p>
        </w:tc>
        <w:tc>
          <w:tcPr>
            <w:tcW w:w="1463" w:type="dxa"/>
          </w:tcPr>
          <w:p w14:paraId="6BF6879C"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6BBD6A99"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38</w:t>
            </w:r>
          </w:p>
        </w:tc>
      </w:tr>
      <w:tr w:rsidR="0043030D" w:rsidRPr="00B5137F" w14:paraId="0F680B8D" w14:textId="77777777" w:rsidTr="0078749F">
        <w:trPr>
          <w:trHeight w:val="185"/>
        </w:trPr>
        <w:tc>
          <w:tcPr>
            <w:tcW w:w="5102" w:type="dxa"/>
            <w:hideMark/>
          </w:tcPr>
          <w:p w14:paraId="4FAB576C"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Kovine (svinec, kadmij, arzen, nikelj, živo srebro)</w:t>
            </w:r>
          </w:p>
        </w:tc>
        <w:tc>
          <w:tcPr>
            <w:tcW w:w="1252" w:type="dxa"/>
          </w:tcPr>
          <w:p w14:paraId="7B45B72D"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302</w:t>
            </w:r>
          </w:p>
        </w:tc>
        <w:tc>
          <w:tcPr>
            <w:tcW w:w="1463" w:type="dxa"/>
          </w:tcPr>
          <w:p w14:paraId="3C913D99" w14:textId="77777777" w:rsidR="0043030D" w:rsidRPr="00B5137F" w:rsidRDefault="00A91C2E"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87</w:t>
            </w:r>
          </w:p>
        </w:tc>
        <w:tc>
          <w:tcPr>
            <w:tcW w:w="1056" w:type="dxa"/>
          </w:tcPr>
          <w:p w14:paraId="2AF4E0FD" w14:textId="77777777" w:rsidR="0043030D" w:rsidRPr="00B5137F" w:rsidRDefault="00A91C2E"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389</w:t>
            </w:r>
          </w:p>
        </w:tc>
      </w:tr>
      <w:tr w:rsidR="0043030D" w:rsidRPr="00B5137F" w14:paraId="4E7FA2F9" w14:textId="77777777" w:rsidTr="0078749F">
        <w:trPr>
          <w:trHeight w:val="185"/>
        </w:trPr>
        <w:tc>
          <w:tcPr>
            <w:tcW w:w="5102" w:type="dxa"/>
            <w:hideMark/>
          </w:tcPr>
          <w:p w14:paraId="258FD832"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Mikotoksini :</w:t>
            </w:r>
          </w:p>
        </w:tc>
        <w:tc>
          <w:tcPr>
            <w:tcW w:w="1252" w:type="dxa"/>
          </w:tcPr>
          <w:p w14:paraId="1A65C3F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p>
        </w:tc>
        <w:tc>
          <w:tcPr>
            <w:tcW w:w="1463" w:type="dxa"/>
          </w:tcPr>
          <w:p w14:paraId="4D1ABCDB"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p>
        </w:tc>
        <w:tc>
          <w:tcPr>
            <w:tcW w:w="1056" w:type="dxa"/>
          </w:tcPr>
          <w:p w14:paraId="15CC024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p>
        </w:tc>
      </w:tr>
      <w:tr w:rsidR="0043030D" w:rsidRPr="00B5137F" w14:paraId="0C7FE7AE" w14:textId="77777777" w:rsidTr="0078749F">
        <w:trPr>
          <w:trHeight w:val="185"/>
        </w:trPr>
        <w:tc>
          <w:tcPr>
            <w:tcW w:w="5102" w:type="dxa"/>
            <w:hideMark/>
          </w:tcPr>
          <w:p w14:paraId="119C141C"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Aflatoksini B1, B2, G1, G2</w:t>
            </w:r>
          </w:p>
        </w:tc>
        <w:tc>
          <w:tcPr>
            <w:tcW w:w="1252" w:type="dxa"/>
          </w:tcPr>
          <w:p w14:paraId="2BBC2DFF"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182</w:t>
            </w:r>
          </w:p>
        </w:tc>
        <w:tc>
          <w:tcPr>
            <w:tcW w:w="1463" w:type="dxa"/>
          </w:tcPr>
          <w:p w14:paraId="6D3D4F79"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641ECBDE"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182</w:t>
            </w:r>
          </w:p>
        </w:tc>
      </w:tr>
      <w:tr w:rsidR="00AF57D8" w:rsidRPr="00B5137F" w14:paraId="14AD5902" w14:textId="77777777" w:rsidTr="0078749F">
        <w:trPr>
          <w:trHeight w:val="185"/>
        </w:trPr>
        <w:tc>
          <w:tcPr>
            <w:tcW w:w="5102" w:type="dxa"/>
          </w:tcPr>
          <w:p w14:paraId="21E7C47F" w14:textId="77777777" w:rsidR="00AF57D8" w:rsidRPr="00B5137F" w:rsidRDefault="00AF57D8"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Aflatoksin M1</w:t>
            </w:r>
          </w:p>
        </w:tc>
        <w:tc>
          <w:tcPr>
            <w:tcW w:w="1252" w:type="dxa"/>
          </w:tcPr>
          <w:p w14:paraId="5369FE26" w14:textId="77777777" w:rsidR="00AF57D8" w:rsidRPr="00B5137F" w:rsidRDefault="00A91C2E"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463" w:type="dxa"/>
          </w:tcPr>
          <w:p w14:paraId="2447D29F" w14:textId="77777777" w:rsidR="00AF57D8" w:rsidRPr="00B5137F" w:rsidRDefault="00A91C2E"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19</w:t>
            </w:r>
          </w:p>
        </w:tc>
        <w:tc>
          <w:tcPr>
            <w:tcW w:w="1056" w:type="dxa"/>
          </w:tcPr>
          <w:p w14:paraId="7267D6EE" w14:textId="77777777" w:rsidR="00AF57D8" w:rsidRPr="00B5137F" w:rsidRDefault="00A91C2E"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19</w:t>
            </w:r>
          </w:p>
        </w:tc>
      </w:tr>
      <w:tr w:rsidR="0043030D" w:rsidRPr="00B5137F" w14:paraId="1A16A18D" w14:textId="77777777" w:rsidTr="0078749F">
        <w:trPr>
          <w:trHeight w:val="185"/>
        </w:trPr>
        <w:tc>
          <w:tcPr>
            <w:tcW w:w="5102" w:type="dxa"/>
            <w:hideMark/>
          </w:tcPr>
          <w:p w14:paraId="593C4E9B"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Ohratoksin</w:t>
            </w:r>
            <w:proofErr w:type="spellEnd"/>
            <w:r w:rsidRPr="00B5137F">
              <w:rPr>
                <w:rFonts w:ascii="Calibri" w:hAnsi="Calibri" w:cs="Calibri"/>
                <w:szCs w:val="20"/>
                <w:lang w:val="sl-SI" w:eastAsia="sl-SI"/>
              </w:rPr>
              <w:t xml:space="preserve"> A</w:t>
            </w:r>
          </w:p>
        </w:tc>
        <w:tc>
          <w:tcPr>
            <w:tcW w:w="1252" w:type="dxa"/>
          </w:tcPr>
          <w:p w14:paraId="79A088F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88</w:t>
            </w:r>
          </w:p>
        </w:tc>
        <w:tc>
          <w:tcPr>
            <w:tcW w:w="1463" w:type="dxa"/>
          </w:tcPr>
          <w:p w14:paraId="1EB27053"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3E8BF3D9"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88</w:t>
            </w:r>
          </w:p>
        </w:tc>
      </w:tr>
      <w:tr w:rsidR="0043030D" w:rsidRPr="00B5137F" w14:paraId="3B7A1951" w14:textId="77777777" w:rsidTr="0078749F">
        <w:trPr>
          <w:trHeight w:val="185"/>
        </w:trPr>
        <w:tc>
          <w:tcPr>
            <w:tcW w:w="5102" w:type="dxa"/>
            <w:hideMark/>
          </w:tcPr>
          <w:p w14:paraId="71407044" w14:textId="2EBFBFF3"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D</w:t>
            </w:r>
            <w:r w:rsidR="00B5137F">
              <w:rPr>
                <w:rFonts w:ascii="Calibri" w:hAnsi="Calibri" w:cs="Calibri"/>
                <w:szCs w:val="20"/>
                <w:lang w:val="sl-SI" w:eastAsia="sl-SI"/>
              </w:rPr>
              <w:t>eoksinivalenol</w:t>
            </w:r>
            <w:proofErr w:type="spellEnd"/>
          </w:p>
        </w:tc>
        <w:tc>
          <w:tcPr>
            <w:tcW w:w="1252" w:type="dxa"/>
          </w:tcPr>
          <w:p w14:paraId="501FDCEF"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109</w:t>
            </w:r>
          </w:p>
        </w:tc>
        <w:tc>
          <w:tcPr>
            <w:tcW w:w="1463" w:type="dxa"/>
          </w:tcPr>
          <w:p w14:paraId="716B9CF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48713E9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109</w:t>
            </w:r>
          </w:p>
        </w:tc>
      </w:tr>
      <w:tr w:rsidR="0043030D" w:rsidRPr="00B5137F" w14:paraId="1C3342B5" w14:textId="77777777" w:rsidTr="0078749F">
        <w:trPr>
          <w:trHeight w:val="185"/>
        </w:trPr>
        <w:tc>
          <w:tcPr>
            <w:tcW w:w="5102" w:type="dxa"/>
            <w:hideMark/>
          </w:tcPr>
          <w:p w14:paraId="562A0DB1" w14:textId="082E4A95" w:rsidR="0043030D" w:rsidRPr="00B5137F" w:rsidRDefault="00B5137F"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Pr>
                <w:rFonts w:ascii="Calibri" w:hAnsi="Calibri" w:cs="Calibri"/>
                <w:szCs w:val="20"/>
                <w:lang w:val="sl-SI" w:eastAsia="sl-SI"/>
              </w:rPr>
              <w:t>Zearalenon</w:t>
            </w:r>
            <w:proofErr w:type="spellEnd"/>
          </w:p>
        </w:tc>
        <w:tc>
          <w:tcPr>
            <w:tcW w:w="1252" w:type="dxa"/>
          </w:tcPr>
          <w:p w14:paraId="265C344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109</w:t>
            </w:r>
          </w:p>
        </w:tc>
        <w:tc>
          <w:tcPr>
            <w:tcW w:w="1463" w:type="dxa"/>
          </w:tcPr>
          <w:p w14:paraId="3A4DDCEF"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58219A8F"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109</w:t>
            </w:r>
          </w:p>
        </w:tc>
      </w:tr>
      <w:tr w:rsidR="0043030D" w:rsidRPr="00B5137F" w14:paraId="500DE6E1" w14:textId="77777777" w:rsidTr="0078749F">
        <w:trPr>
          <w:trHeight w:val="185"/>
        </w:trPr>
        <w:tc>
          <w:tcPr>
            <w:tcW w:w="5102" w:type="dxa"/>
            <w:hideMark/>
          </w:tcPr>
          <w:p w14:paraId="7592DCA9"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Fumonizini</w:t>
            </w:r>
            <w:proofErr w:type="spellEnd"/>
            <w:r w:rsidRPr="00B5137F">
              <w:rPr>
                <w:rFonts w:ascii="Calibri" w:hAnsi="Calibri" w:cs="Calibri"/>
                <w:szCs w:val="20"/>
                <w:lang w:val="sl-SI" w:eastAsia="sl-SI"/>
              </w:rPr>
              <w:t xml:space="preserve"> B1, B2</w:t>
            </w:r>
          </w:p>
        </w:tc>
        <w:tc>
          <w:tcPr>
            <w:tcW w:w="1252" w:type="dxa"/>
          </w:tcPr>
          <w:p w14:paraId="1E284777"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29</w:t>
            </w:r>
          </w:p>
        </w:tc>
        <w:tc>
          <w:tcPr>
            <w:tcW w:w="1463" w:type="dxa"/>
          </w:tcPr>
          <w:p w14:paraId="0A4A74AE"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656ADF85"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29</w:t>
            </w:r>
          </w:p>
        </w:tc>
      </w:tr>
      <w:tr w:rsidR="0043030D" w:rsidRPr="00B5137F" w14:paraId="7C4F1C6A" w14:textId="77777777" w:rsidTr="0078749F">
        <w:trPr>
          <w:trHeight w:val="185"/>
        </w:trPr>
        <w:tc>
          <w:tcPr>
            <w:tcW w:w="5102" w:type="dxa"/>
            <w:hideMark/>
          </w:tcPr>
          <w:p w14:paraId="405F1F5A"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Patulin</w:t>
            </w:r>
            <w:proofErr w:type="spellEnd"/>
          </w:p>
        </w:tc>
        <w:tc>
          <w:tcPr>
            <w:tcW w:w="1252" w:type="dxa"/>
          </w:tcPr>
          <w:p w14:paraId="1C42A2D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15</w:t>
            </w:r>
          </w:p>
        </w:tc>
        <w:tc>
          <w:tcPr>
            <w:tcW w:w="1463" w:type="dxa"/>
          </w:tcPr>
          <w:p w14:paraId="436D5E68"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55CB88E2"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15</w:t>
            </w:r>
          </w:p>
        </w:tc>
      </w:tr>
      <w:tr w:rsidR="0043030D" w:rsidRPr="00B5137F" w14:paraId="30D80304" w14:textId="77777777" w:rsidTr="0078749F">
        <w:trPr>
          <w:trHeight w:val="185"/>
        </w:trPr>
        <w:tc>
          <w:tcPr>
            <w:tcW w:w="5102" w:type="dxa"/>
            <w:hideMark/>
          </w:tcPr>
          <w:p w14:paraId="0202184E"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Alkaloidi rožička (</w:t>
            </w:r>
            <w:proofErr w:type="spellStart"/>
            <w:r w:rsidRPr="00B5137F">
              <w:rPr>
                <w:rFonts w:ascii="Calibri" w:hAnsi="Calibri" w:cs="Calibri"/>
                <w:szCs w:val="20"/>
                <w:lang w:val="sl-SI" w:eastAsia="sl-SI"/>
              </w:rPr>
              <w:t>ergot</w:t>
            </w:r>
            <w:proofErr w:type="spellEnd"/>
            <w:r w:rsidRPr="00B5137F">
              <w:rPr>
                <w:rFonts w:ascii="Calibri" w:hAnsi="Calibri" w:cs="Calibri"/>
                <w:szCs w:val="20"/>
                <w:lang w:val="sl-SI" w:eastAsia="sl-SI"/>
              </w:rPr>
              <w:t xml:space="preserve"> alkaloidi),  </w:t>
            </w:r>
            <w:proofErr w:type="spellStart"/>
            <w:r w:rsidRPr="00B5137F">
              <w:rPr>
                <w:rFonts w:ascii="Calibri" w:hAnsi="Calibri" w:cs="Calibri"/>
                <w:szCs w:val="20"/>
                <w:lang w:val="sl-SI" w:eastAsia="sl-SI"/>
              </w:rPr>
              <w:t>Sklerocij</w:t>
            </w:r>
            <w:proofErr w:type="spellEnd"/>
            <w:r w:rsidRPr="00B5137F">
              <w:rPr>
                <w:rFonts w:ascii="Calibri" w:hAnsi="Calibri" w:cs="Calibri"/>
                <w:szCs w:val="20"/>
                <w:lang w:val="sl-SI" w:eastAsia="sl-SI"/>
              </w:rPr>
              <w:t xml:space="preserve"> rožička (</w:t>
            </w:r>
            <w:proofErr w:type="spellStart"/>
            <w:r w:rsidRPr="00B5137F">
              <w:rPr>
                <w:rFonts w:ascii="Calibri" w:hAnsi="Calibri" w:cs="Calibri"/>
                <w:szCs w:val="20"/>
                <w:lang w:val="sl-SI" w:eastAsia="sl-SI"/>
              </w:rPr>
              <w:t>ergot</w:t>
            </w:r>
            <w:proofErr w:type="spellEnd"/>
            <w:r w:rsidRPr="00B5137F">
              <w:rPr>
                <w:rFonts w:ascii="Calibri" w:hAnsi="Calibri" w:cs="Calibri"/>
                <w:szCs w:val="20"/>
                <w:lang w:val="sl-SI" w:eastAsia="sl-SI"/>
              </w:rPr>
              <w:t xml:space="preserve"> </w:t>
            </w:r>
            <w:proofErr w:type="spellStart"/>
            <w:r w:rsidRPr="00B5137F">
              <w:rPr>
                <w:rFonts w:ascii="Calibri" w:hAnsi="Calibri" w:cs="Calibri"/>
                <w:szCs w:val="20"/>
                <w:lang w:val="sl-SI" w:eastAsia="sl-SI"/>
              </w:rPr>
              <w:t>sklerocij</w:t>
            </w:r>
            <w:proofErr w:type="spellEnd"/>
            <w:r w:rsidRPr="00B5137F">
              <w:rPr>
                <w:rFonts w:ascii="Calibri" w:hAnsi="Calibri" w:cs="Calibri"/>
                <w:szCs w:val="20"/>
                <w:lang w:val="sl-SI" w:eastAsia="sl-SI"/>
              </w:rPr>
              <w:t>)</w:t>
            </w:r>
          </w:p>
        </w:tc>
        <w:tc>
          <w:tcPr>
            <w:tcW w:w="1252" w:type="dxa"/>
          </w:tcPr>
          <w:p w14:paraId="256B1D50"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74</w:t>
            </w:r>
          </w:p>
        </w:tc>
        <w:tc>
          <w:tcPr>
            <w:tcW w:w="1463" w:type="dxa"/>
          </w:tcPr>
          <w:p w14:paraId="195049A7"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3826500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74</w:t>
            </w:r>
          </w:p>
        </w:tc>
      </w:tr>
      <w:tr w:rsidR="0043030D" w:rsidRPr="00B5137F" w14:paraId="3253259D" w14:textId="77777777" w:rsidTr="0078749F">
        <w:trPr>
          <w:trHeight w:val="185"/>
        </w:trPr>
        <w:tc>
          <w:tcPr>
            <w:tcW w:w="5102" w:type="dxa"/>
            <w:hideMark/>
          </w:tcPr>
          <w:p w14:paraId="69F88352"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Celotni cianid</w:t>
            </w:r>
          </w:p>
        </w:tc>
        <w:tc>
          <w:tcPr>
            <w:tcW w:w="1252" w:type="dxa"/>
          </w:tcPr>
          <w:p w14:paraId="7DD2DCF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w:t>
            </w:r>
          </w:p>
        </w:tc>
        <w:tc>
          <w:tcPr>
            <w:tcW w:w="1463" w:type="dxa"/>
          </w:tcPr>
          <w:p w14:paraId="1D7308EE"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612A6435"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w:t>
            </w:r>
          </w:p>
        </w:tc>
      </w:tr>
      <w:tr w:rsidR="0043030D" w:rsidRPr="00B5137F" w14:paraId="54361B15" w14:textId="77777777" w:rsidTr="0078749F">
        <w:trPr>
          <w:trHeight w:val="185"/>
        </w:trPr>
        <w:tc>
          <w:tcPr>
            <w:tcW w:w="5102" w:type="dxa"/>
            <w:hideMark/>
          </w:tcPr>
          <w:p w14:paraId="3AD6C22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 xml:space="preserve">Atropin, </w:t>
            </w:r>
            <w:proofErr w:type="spellStart"/>
            <w:r w:rsidRPr="00B5137F">
              <w:rPr>
                <w:rFonts w:ascii="Calibri" w:hAnsi="Calibri" w:cs="Calibri"/>
                <w:szCs w:val="20"/>
                <w:lang w:val="sl-SI" w:eastAsia="sl-SI"/>
              </w:rPr>
              <w:t>skopolamin</w:t>
            </w:r>
            <w:proofErr w:type="spellEnd"/>
          </w:p>
        </w:tc>
        <w:tc>
          <w:tcPr>
            <w:tcW w:w="1252" w:type="dxa"/>
          </w:tcPr>
          <w:p w14:paraId="5BE2AB3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21</w:t>
            </w:r>
          </w:p>
        </w:tc>
        <w:tc>
          <w:tcPr>
            <w:tcW w:w="1463" w:type="dxa"/>
          </w:tcPr>
          <w:p w14:paraId="21CED8B6"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175C8A66"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21</w:t>
            </w:r>
          </w:p>
        </w:tc>
      </w:tr>
      <w:tr w:rsidR="0043030D" w:rsidRPr="00B5137F" w14:paraId="57F21337" w14:textId="77777777" w:rsidTr="0078749F">
        <w:trPr>
          <w:trHeight w:val="185"/>
        </w:trPr>
        <w:tc>
          <w:tcPr>
            <w:tcW w:w="5102" w:type="dxa"/>
            <w:hideMark/>
          </w:tcPr>
          <w:p w14:paraId="3AB9DF07" w14:textId="6819F0B2"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P</w:t>
            </w:r>
            <w:r w:rsidR="00B5137F">
              <w:rPr>
                <w:rFonts w:ascii="Calibri" w:hAnsi="Calibri" w:cs="Calibri"/>
                <w:szCs w:val="20"/>
                <w:lang w:val="sl-SI" w:eastAsia="sl-SI"/>
              </w:rPr>
              <w:t>oliciklični aromatski ogljikovodiki (PAO)</w:t>
            </w:r>
          </w:p>
        </w:tc>
        <w:tc>
          <w:tcPr>
            <w:tcW w:w="1252" w:type="dxa"/>
          </w:tcPr>
          <w:p w14:paraId="07ADE6B0"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62</w:t>
            </w:r>
          </w:p>
        </w:tc>
        <w:tc>
          <w:tcPr>
            <w:tcW w:w="1463" w:type="dxa"/>
          </w:tcPr>
          <w:p w14:paraId="3577AAEE"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28</w:t>
            </w:r>
          </w:p>
        </w:tc>
        <w:tc>
          <w:tcPr>
            <w:tcW w:w="1056" w:type="dxa"/>
          </w:tcPr>
          <w:p w14:paraId="4AE540C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90</w:t>
            </w:r>
          </w:p>
        </w:tc>
      </w:tr>
      <w:tr w:rsidR="0043030D" w:rsidRPr="00B5137F" w14:paraId="6FE3BE1D" w14:textId="77777777" w:rsidTr="0078749F">
        <w:trPr>
          <w:trHeight w:val="185"/>
        </w:trPr>
        <w:tc>
          <w:tcPr>
            <w:tcW w:w="5102" w:type="dxa"/>
            <w:hideMark/>
          </w:tcPr>
          <w:p w14:paraId="7CD7FC6B" w14:textId="3F5AA845" w:rsidR="0043030D" w:rsidRPr="00B5137F" w:rsidRDefault="00795A8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Pr>
                <w:rFonts w:ascii="Calibri" w:hAnsi="Calibri" w:cs="Calibri"/>
                <w:color w:val="000000"/>
                <w:szCs w:val="20"/>
                <w:lang w:val="sl-SI" w:eastAsia="sl-SI"/>
              </w:rPr>
              <w:t xml:space="preserve">Dioksini, furani ter dioksinom in furanom podobni in nepodobni PCB </w:t>
            </w:r>
          </w:p>
        </w:tc>
        <w:tc>
          <w:tcPr>
            <w:tcW w:w="1252" w:type="dxa"/>
          </w:tcPr>
          <w:p w14:paraId="04FB941A"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463" w:type="dxa"/>
          </w:tcPr>
          <w:p w14:paraId="426D6D68"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49</w:t>
            </w:r>
          </w:p>
        </w:tc>
        <w:tc>
          <w:tcPr>
            <w:tcW w:w="1056" w:type="dxa"/>
          </w:tcPr>
          <w:p w14:paraId="7B0AFEF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49</w:t>
            </w:r>
          </w:p>
        </w:tc>
      </w:tr>
      <w:tr w:rsidR="0043030D" w:rsidRPr="00B5137F" w14:paraId="59FB636B" w14:textId="77777777" w:rsidTr="0078749F">
        <w:trPr>
          <w:trHeight w:val="185"/>
        </w:trPr>
        <w:tc>
          <w:tcPr>
            <w:tcW w:w="5102" w:type="dxa"/>
            <w:hideMark/>
          </w:tcPr>
          <w:p w14:paraId="0F0158E5"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Akrilamid</w:t>
            </w:r>
            <w:proofErr w:type="spellEnd"/>
          </w:p>
        </w:tc>
        <w:tc>
          <w:tcPr>
            <w:tcW w:w="1252" w:type="dxa"/>
          </w:tcPr>
          <w:p w14:paraId="41BC147F"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68</w:t>
            </w:r>
          </w:p>
        </w:tc>
        <w:tc>
          <w:tcPr>
            <w:tcW w:w="1463" w:type="dxa"/>
          </w:tcPr>
          <w:p w14:paraId="676B14AA"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1204B75F"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68</w:t>
            </w:r>
          </w:p>
        </w:tc>
      </w:tr>
      <w:tr w:rsidR="0043030D" w:rsidRPr="00B5137F" w14:paraId="324D67AE" w14:textId="77777777" w:rsidTr="0078749F">
        <w:trPr>
          <w:trHeight w:val="185"/>
        </w:trPr>
        <w:tc>
          <w:tcPr>
            <w:tcW w:w="5102" w:type="dxa"/>
            <w:hideMark/>
          </w:tcPr>
          <w:p w14:paraId="1C21EAA5"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Etilkarbamat</w:t>
            </w:r>
            <w:proofErr w:type="spellEnd"/>
          </w:p>
        </w:tc>
        <w:tc>
          <w:tcPr>
            <w:tcW w:w="1252" w:type="dxa"/>
          </w:tcPr>
          <w:p w14:paraId="5C338F8F"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10</w:t>
            </w:r>
          </w:p>
        </w:tc>
        <w:tc>
          <w:tcPr>
            <w:tcW w:w="1463" w:type="dxa"/>
          </w:tcPr>
          <w:p w14:paraId="41175610"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374D79FB"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10</w:t>
            </w:r>
          </w:p>
        </w:tc>
      </w:tr>
      <w:tr w:rsidR="0043030D" w:rsidRPr="00B5137F" w14:paraId="554635FC" w14:textId="77777777" w:rsidTr="0078749F">
        <w:trPr>
          <w:trHeight w:val="185"/>
        </w:trPr>
        <w:tc>
          <w:tcPr>
            <w:tcW w:w="5102" w:type="dxa"/>
            <w:hideMark/>
          </w:tcPr>
          <w:p w14:paraId="5E8F3B5A"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Eruka</w:t>
            </w:r>
            <w:proofErr w:type="spellEnd"/>
            <w:r w:rsidRPr="00B5137F">
              <w:rPr>
                <w:rFonts w:ascii="Calibri" w:hAnsi="Calibri" w:cs="Calibri"/>
                <w:szCs w:val="20"/>
                <w:lang w:val="sl-SI" w:eastAsia="sl-SI"/>
              </w:rPr>
              <w:t xml:space="preserve"> kislina</w:t>
            </w:r>
          </w:p>
        </w:tc>
        <w:tc>
          <w:tcPr>
            <w:tcW w:w="1252" w:type="dxa"/>
          </w:tcPr>
          <w:p w14:paraId="37E4CDED"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20</w:t>
            </w:r>
          </w:p>
        </w:tc>
        <w:tc>
          <w:tcPr>
            <w:tcW w:w="1463" w:type="dxa"/>
          </w:tcPr>
          <w:p w14:paraId="5FBCDBF5"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6B4F1E3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20</w:t>
            </w:r>
          </w:p>
        </w:tc>
      </w:tr>
      <w:tr w:rsidR="0043030D" w:rsidRPr="00B5137F" w14:paraId="0993ED28" w14:textId="77777777" w:rsidTr="0078749F">
        <w:trPr>
          <w:trHeight w:val="185"/>
        </w:trPr>
        <w:tc>
          <w:tcPr>
            <w:tcW w:w="5102" w:type="dxa"/>
          </w:tcPr>
          <w:p w14:paraId="0191EBE1"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Melamin</w:t>
            </w:r>
          </w:p>
        </w:tc>
        <w:tc>
          <w:tcPr>
            <w:tcW w:w="1252" w:type="dxa"/>
          </w:tcPr>
          <w:p w14:paraId="5612B65B"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10</w:t>
            </w:r>
          </w:p>
        </w:tc>
        <w:tc>
          <w:tcPr>
            <w:tcW w:w="1463" w:type="dxa"/>
          </w:tcPr>
          <w:p w14:paraId="26EAB3ED"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5</w:t>
            </w:r>
          </w:p>
        </w:tc>
        <w:tc>
          <w:tcPr>
            <w:tcW w:w="1056" w:type="dxa"/>
          </w:tcPr>
          <w:p w14:paraId="15055B80"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15</w:t>
            </w:r>
          </w:p>
        </w:tc>
      </w:tr>
      <w:tr w:rsidR="0043030D" w:rsidRPr="00B5137F" w14:paraId="37D65039" w14:textId="77777777" w:rsidTr="0078749F">
        <w:trPr>
          <w:trHeight w:val="185"/>
        </w:trPr>
        <w:tc>
          <w:tcPr>
            <w:tcW w:w="5102" w:type="dxa"/>
          </w:tcPr>
          <w:p w14:paraId="0AFDDF17" w14:textId="344F321D"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r w:rsidRPr="00B5137F">
              <w:rPr>
                <w:rFonts w:ascii="Calibri" w:hAnsi="Calibri" w:cs="Calibri"/>
                <w:szCs w:val="20"/>
                <w:lang w:val="sl-SI" w:eastAsia="sl-SI"/>
              </w:rPr>
              <w:t>3-MCPD</w:t>
            </w:r>
            <w:r w:rsidR="00795A8D">
              <w:rPr>
                <w:rFonts w:ascii="Calibri" w:hAnsi="Calibri" w:cs="Calibri"/>
                <w:szCs w:val="20"/>
                <w:lang w:val="sl-SI" w:eastAsia="sl-SI"/>
              </w:rPr>
              <w:t xml:space="preserve"> estri maščobnih kislin</w:t>
            </w:r>
          </w:p>
        </w:tc>
        <w:tc>
          <w:tcPr>
            <w:tcW w:w="1252" w:type="dxa"/>
          </w:tcPr>
          <w:p w14:paraId="48643ABD"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22</w:t>
            </w:r>
          </w:p>
        </w:tc>
        <w:tc>
          <w:tcPr>
            <w:tcW w:w="1463" w:type="dxa"/>
          </w:tcPr>
          <w:p w14:paraId="482E4624"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3245B8FB"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22</w:t>
            </w:r>
          </w:p>
        </w:tc>
      </w:tr>
      <w:tr w:rsidR="0043030D" w:rsidRPr="00B5137F" w14:paraId="3343B423" w14:textId="77777777" w:rsidTr="0078749F">
        <w:trPr>
          <w:trHeight w:val="185"/>
        </w:trPr>
        <w:tc>
          <w:tcPr>
            <w:tcW w:w="5102" w:type="dxa"/>
            <w:hideMark/>
          </w:tcPr>
          <w:p w14:paraId="33D068C9"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both"/>
              <w:textAlignment w:val="baseline"/>
              <w:rPr>
                <w:rFonts w:ascii="Calibri" w:hAnsi="Calibri" w:cs="Calibri"/>
                <w:szCs w:val="20"/>
                <w:lang w:val="sl-SI" w:eastAsia="sl-SI"/>
              </w:rPr>
            </w:pPr>
            <w:proofErr w:type="spellStart"/>
            <w:r w:rsidRPr="00B5137F">
              <w:rPr>
                <w:rFonts w:ascii="Calibri" w:hAnsi="Calibri" w:cs="Calibri"/>
                <w:szCs w:val="20"/>
                <w:lang w:val="sl-SI" w:eastAsia="sl-SI"/>
              </w:rPr>
              <w:t>Pentaklorofenol</w:t>
            </w:r>
            <w:proofErr w:type="spellEnd"/>
          </w:p>
        </w:tc>
        <w:tc>
          <w:tcPr>
            <w:tcW w:w="1252" w:type="dxa"/>
          </w:tcPr>
          <w:p w14:paraId="5D50A4D5"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w:t>
            </w:r>
          </w:p>
        </w:tc>
        <w:tc>
          <w:tcPr>
            <w:tcW w:w="1463" w:type="dxa"/>
          </w:tcPr>
          <w:p w14:paraId="79D079F5"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w:t>
            </w:r>
          </w:p>
        </w:tc>
        <w:tc>
          <w:tcPr>
            <w:tcW w:w="1056" w:type="dxa"/>
          </w:tcPr>
          <w:p w14:paraId="4DE3B280" w14:textId="77777777" w:rsidR="0043030D" w:rsidRPr="00B5137F" w:rsidRDefault="0043030D" w:rsidP="0043030D">
            <w:pPr>
              <w:keepNext/>
              <w:keepLines/>
              <w:tabs>
                <w:tab w:val="left" w:pos="1134"/>
              </w:tabs>
              <w:overflowPunct w:val="0"/>
              <w:autoSpaceDE w:val="0"/>
              <w:autoSpaceDN w:val="0"/>
              <w:adjustRightInd w:val="0"/>
              <w:spacing w:before="120" w:line="240" w:lineRule="auto"/>
              <w:jc w:val="right"/>
              <w:textAlignment w:val="baseline"/>
              <w:rPr>
                <w:rFonts w:ascii="Calibri" w:hAnsi="Calibri" w:cs="Calibri"/>
                <w:szCs w:val="20"/>
                <w:lang w:val="sl-SI" w:eastAsia="sl-SI"/>
              </w:rPr>
            </w:pPr>
            <w:r w:rsidRPr="00B5137F">
              <w:rPr>
                <w:rFonts w:ascii="Calibri" w:hAnsi="Calibri" w:cs="Calibri"/>
                <w:szCs w:val="20"/>
                <w:lang w:val="sl-SI" w:eastAsia="sl-SI"/>
              </w:rPr>
              <w:t>1</w:t>
            </w:r>
          </w:p>
        </w:tc>
      </w:tr>
    </w:tbl>
    <w:p w14:paraId="4762822C" w14:textId="77777777" w:rsidR="0039590A" w:rsidRPr="00B5137F" w:rsidRDefault="0039590A" w:rsidP="0039590A">
      <w:pPr>
        <w:rPr>
          <w:szCs w:val="20"/>
          <w:lang w:val="sl-SI"/>
        </w:rPr>
      </w:pPr>
    </w:p>
    <w:p w14:paraId="2928BB8F" w14:textId="77777777" w:rsidR="00B77498" w:rsidRPr="00B5137F" w:rsidRDefault="00B77498" w:rsidP="0039590A">
      <w:pPr>
        <w:rPr>
          <w:szCs w:val="20"/>
          <w:lang w:val="sl-SI"/>
        </w:rPr>
      </w:pPr>
    </w:p>
    <w:p w14:paraId="1AB0342B" w14:textId="77777777" w:rsidR="00B77498" w:rsidRPr="00B5137F" w:rsidRDefault="00B77498" w:rsidP="0039590A">
      <w:pPr>
        <w:rPr>
          <w:szCs w:val="20"/>
          <w:lang w:val="sl-SI"/>
        </w:rPr>
      </w:pPr>
    </w:p>
    <w:p w14:paraId="74CE1994" w14:textId="77777777" w:rsidR="00B77498" w:rsidRPr="00B5137F" w:rsidRDefault="00B77498" w:rsidP="0039590A">
      <w:pPr>
        <w:rPr>
          <w:szCs w:val="20"/>
          <w:lang w:val="sl-SI"/>
        </w:rPr>
      </w:pPr>
    </w:p>
    <w:p w14:paraId="21B8394E" w14:textId="77777777" w:rsidR="00B77498" w:rsidRPr="00B5137F" w:rsidRDefault="00B77498" w:rsidP="0039590A">
      <w:pPr>
        <w:rPr>
          <w:szCs w:val="20"/>
          <w:lang w:val="sl-SI"/>
        </w:rPr>
      </w:pPr>
    </w:p>
    <w:p w14:paraId="337B2699" w14:textId="77777777" w:rsidR="00B77498" w:rsidRPr="00B5137F" w:rsidRDefault="00B77498" w:rsidP="0039590A">
      <w:pPr>
        <w:rPr>
          <w:szCs w:val="20"/>
          <w:lang w:val="sl-SI"/>
        </w:rPr>
      </w:pPr>
    </w:p>
    <w:p w14:paraId="16849D71" w14:textId="77777777" w:rsidR="00B77498" w:rsidRPr="00B5137F" w:rsidRDefault="00B77498" w:rsidP="0039590A">
      <w:pPr>
        <w:rPr>
          <w:szCs w:val="20"/>
          <w:lang w:val="sl-SI"/>
        </w:rPr>
      </w:pPr>
    </w:p>
    <w:p w14:paraId="7898B411" w14:textId="77777777" w:rsidR="00B77498" w:rsidRPr="00B5137F" w:rsidRDefault="00B77498" w:rsidP="0039590A">
      <w:pPr>
        <w:rPr>
          <w:szCs w:val="20"/>
          <w:lang w:val="sl-SI"/>
        </w:rPr>
      </w:pPr>
    </w:p>
    <w:p w14:paraId="1540DCF9" w14:textId="77777777" w:rsidR="00B77498" w:rsidRPr="00B5137F" w:rsidRDefault="00B77498" w:rsidP="0039590A">
      <w:pPr>
        <w:rPr>
          <w:szCs w:val="20"/>
          <w:lang w:val="sl-SI"/>
        </w:rPr>
      </w:pPr>
    </w:p>
    <w:p w14:paraId="31788A1F" w14:textId="5D424B24" w:rsidR="00B77498" w:rsidRDefault="00B77498" w:rsidP="0039590A">
      <w:pPr>
        <w:rPr>
          <w:szCs w:val="20"/>
          <w:lang w:val="sl-SI"/>
        </w:rPr>
      </w:pPr>
    </w:p>
    <w:p w14:paraId="53497E4A" w14:textId="77777777" w:rsidR="00795A8D" w:rsidRDefault="00795A8D" w:rsidP="0039590A">
      <w:pPr>
        <w:rPr>
          <w:lang w:val="sl-SI"/>
        </w:rPr>
      </w:pPr>
    </w:p>
    <w:p w14:paraId="78579004" w14:textId="77777777" w:rsidR="00B77498" w:rsidRPr="0039590A" w:rsidRDefault="00B77498" w:rsidP="0039590A">
      <w:pPr>
        <w:rPr>
          <w:lang w:val="sl-SI"/>
        </w:rPr>
      </w:pPr>
    </w:p>
    <w:p w14:paraId="523CD19A" w14:textId="77777777" w:rsidR="0039590A" w:rsidRPr="00795A8D" w:rsidRDefault="00327928" w:rsidP="003D1ED9">
      <w:pPr>
        <w:pStyle w:val="Naslov"/>
        <w:numPr>
          <w:ilvl w:val="0"/>
          <w:numId w:val="13"/>
        </w:numPr>
        <w:rPr>
          <w:sz w:val="28"/>
          <w:szCs w:val="28"/>
          <w:lang w:val="sl-SI"/>
        </w:rPr>
      </w:pPr>
      <w:r w:rsidRPr="00795A8D">
        <w:rPr>
          <w:sz w:val="28"/>
          <w:szCs w:val="28"/>
          <w:lang w:val="sl-SI"/>
        </w:rPr>
        <w:lastRenderedPageBreak/>
        <w:t>NABOR KOMBINACIJ ŽIVILO/PARAMETER</w:t>
      </w:r>
      <w:bookmarkStart w:id="0" w:name="_Toc415042561"/>
      <w:bookmarkStart w:id="1" w:name="_Toc416433483"/>
    </w:p>
    <w:p w14:paraId="363C029F" w14:textId="48792DE0" w:rsidR="00327928" w:rsidRPr="00795A8D" w:rsidRDefault="00327928" w:rsidP="00795A8D">
      <w:pPr>
        <w:keepNext/>
        <w:keepLines/>
        <w:widowControl w:val="0"/>
        <w:tabs>
          <w:tab w:val="left" w:pos="1134"/>
        </w:tabs>
        <w:overflowPunct w:val="0"/>
        <w:autoSpaceDE w:val="0"/>
        <w:autoSpaceDN w:val="0"/>
        <w:adjustRightInd w:val="0"/>
        <w:spacing w:before="120" w:after="60" w:line="240" w:lineRule="auto"/>
        <w:ind w:left="360" w:hanging="360"/>
        <w:jc w:val="both"/>
        <w:textAlignment w:val="baseline"/>
        <w:rPr>
          <w:rFonts w:ascii="Calibri" w:hAnsi="Calibri" w:cs="Calibri"/>
          <w:b/>
          <w:sz w:val="24"/>
          <w:szCs w:val="20"/>
          <w:lang w:val="sl-SI"/>
        </w:rPr>
      </w:pPr>
      <w:r w:rsidRPr="00327928">
        <w:rPr>
          <w:rFonts w:ascii="Calibri" w:hAnsi="Calibri" w:cs="Calibri"/>
          <w:b/>
          <w:sz w:val="24"/>
          <w:szCs w:val="20"/>
          <w:lang w:val="sl-SI"/>
        </w:rPr>
        <w:t>Onesnaževala – nabor kombinacij živilo/parameter</w:t>
      </w:r>
      <w:bookmarkEnd w:id="0"/>
      <w:bookmarkEnd w:id="1"/>
      <w:r w:rsidR="00754A53">
        <w:rPr>
          <w:rFonts w:ascii="Calibri" w:hAnsi="Calibri" w:cs="Calibri"/>
          <w:b/>
          <w:sz w:val="24"/>
          <w:szCs w:val="20"/>
          <w:lang w:val="sl-SI"/>
        </w:rPr>
        <w:t xml:space="preserve"> po programu monitoringa </w:t>
      </w:r>
      <w:r w:rsidR="003D1ED9">
        <w:rPr>
          <w:rFonts w:ascii="Calibri" w:hAnsi="Calibri" w:cs="Calibri"/>
          <w:b/>
          <w:sz w:val="24"/>
          <w:szCs w:val="20"/>
          <w:lang w:val="sl-SI"/>
        </w:rPr>
        <w:t>o</w:t>
      </w:r>
      <w:r w:rsidR="00997B90">
        <w:rPr>
          <w:rFonts w:ascii="Calibri" w:hAnsi="Calibri" w:cs="Calibri"/>
          <w:b/>
          <w:sz w:val="24"/>
          <w:szCs w:val="20"/>
          <w:lang w:val="sl-SI"/>
        </w:rPr>
        <w:t>nesnaževal v živilih v letu 2018</w:t>
      </w:r>
    </w:p>
    <w:tbl>
      <w:tblPr>
        <w:tblStyle w:val="Tabelamrea"/>
        <w:tblW w:w="0" w:type="auto"/>
        <w:tblLook w:val="04A0" w:firstRow="1" w:lastRow="0" w:firstColumn="1" w:lastColumn="0" w:noHBand="0" w:noVBand="1"/>
      </w:tblPr>
      <w:tblGrid>
        <w:gridCol w:w="3601"/>
        <w:gridCol w:w="4887"/>
      </w:tblGrid>
      <w:tr w:rsidR="00997B90" w:rsidRPr="00997B90" w14:paraId="7C01E79A" w14:textId="77777777" w:rsidTr="00DD2558">
        <w:trPr>
          <w:cantSplit/>
          <w:trHeight w:val="300"/>
          <w:tblHeader/>
        </w:trPr>
        <w:tc>
          <w:tcPr>
            <w:tcW w:w="0" w:type="auto"/>
            <w:shd w:val="clear" w:color="auto" w:fill="FFE599" w:themeFill="accent4" w:themeFillTint="66"/>
            <w:hideMark/>
          </w:tcPr>
          <w:p w14:paraId="373D4E94" w14:textId="77777777" w:rsidR="00997B90" w:rsidRPr="00997B90" w:rsidRDefault="00997B90" w:rsidP="00997B90">
            <w:pPr>
              <w:spacing w:line="240" w:lineRule="auto"/>
              <w:rPr>
                <w:rFonts w:ascii="Calibri" w:hAnsi="Calibri" w:cs="Calibri"/>
                <w:b/>
                <w:color w:val="000000"/>
                <w:szCs w:val="20"/>
                <w:lang w:val="sl-SI" w:eastAsia="sl-SI"/>
              </w:rPr>
            </w:pPr>
            <w:r w:rsidRPr="00997B90">
              <w:rPr>
                <w:rFonts w:ascii="Calibri" w:hAnsi="Calibri" w:cs="Calibri"/>
                <w:b/>
                <w:color w:val="000000"/>
                <w:szCs w:val="20"/>
                <w:lang w:val="sl-SI" w:eastAsia="sl-SI"/>
              </w:rPr>
              <w:t>Živilo</w:t>
            </w:r>
          </w:p>
        </w:tc>
        <w:tc>
          <w:tcPr>
            <w:tcW w:w="0" w:type="auto"/>
            <w:shd w:val="clear" w:color="auto" w:fill="FFE599" w:themeFill="accent4" w:themeFillTint="66"/>
            <w:hideMark/>
          </w:tcPr>
          <w:p w14:paraId="45FC52D1" w14:textId="77777777" w:rsidR="00997B90" w:rsidRPr="00997B90" w:rsidRDefault="00997B90" w:rsidP="00997B90">
            <w:pPr>
              <w:spacing w:line="240" w:lineRule="auto"/>
              <w:rPr>
                <w:rFonts w:ascii="Calibri" w:hAnsi="Calibri" w:cs="Calibri"/>
                <w:b/>
                <w:color w:val="000000"/>
                <w:szCs w:val="20"/>
                <w:lang w:val="sl-SI" w:eastAsia="sl-SI"/>
              </w:rPr>
            </w:pPr>
            <w:r w:rsidRPr="00997B90">
              <w:rPr>
                <w:rFonts w:ascii="Calibri" w:hAnsi="Calibri" w:cs="Calibri"/>
                <w:b/>
                <w:color w:val="000000"/>
                <w:szCs w:val="20"/>
                <w:lang w:val="sl-SI" w:eastAsia="sl-SI"/>
              </w:rPr>
              <w:t>P</w:t>
            </w:r>
            <w:r w:rsidRPr="00795A8D">
              <w:rPr>
                <w:rFonts w:ascii="Calibri" w:hAnsi="Calibri" w:cs="Calibri"/>
                <w:b/>
                <w:color w:val="000000"/>
                <w:szCs w:val="20"/>
                <w:shd w:val="clear" w:color="auto" w:fill="FFE599" w:themeFill="accent4" w:themeFillTint="66"/>
                <w:lang w:val="sl-SI" w:eastAsia="sl-SI"/>
              </w:rPr>
              <w:t>arameter</w:t>
            </w:r>
          </w:p>
        </w:tc>
      </w:tr>
      <w:tr w:rsidR="00997B90" w:rsidRPr="00997B90" w14:paraId="1B6FD20E" w14:textId="77777777" w:rsidTr="0078749F">
        <w:trPr>
          <w:trHeight w:val="300"/>
        </w:trPr>
        <w:tc>
          <w:tcPr>
            <w:tcW w:w="0" w:type="auto"/>
            <w:hideMark/>
          </w:tcPr>
          <w:p w14:paraId="701EEA51"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Korenje</w:t>
            </w:r>
          </w:p>
        </w:tc>
        <w:tc>
          <w:tcPr>
            <w:tcW w:w="0" w:type="auto"/>
            <w:hideMark/>
          </w:tcPr>
          <w:p w14:paraId="6D100A80"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tc>
      </w:tr>
      <w:tr w:rsidR="00997B90" w:rsidRPr="00997B90" w14:paraId="5868FCA8" w14:textId="77777777" w:rsidTr="0078749F">
        <w:trPr>
          <w:trHeight w:val="300"/>
        </w:trPr>
        <w:tc>
          <w:tcPr>
            <w:tcW w:w="0" w:type="auto"/>
            <w:hideMark/>
          </w:tcPr>
          <w:p w14:paraId="2BDA18D0"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Česen</w:t>
            </w:r>
          </w:p>
        </w:tc>
        <w:tc>
          <w:tcPr>
            <w:tcW w:w="0" w:type="auto"/>
            <w:hideMark/>
          </w:tcPr>
          <w:p w14:paraId="68F6A01A"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tc>
      </w:tr>
      <w:tr w:rsidR="00997B90" w:rsidRPr="00997B90" w14:paraId="00B06F84" w14:textId="77777777" w:rsidTr="0078749F">
        <w:trPr>
          <w:trHeight w:val="300"/>
        </w:trPr>
        <w:tc>
          <w:tcPr>
            <w:tcW w:w="0" w:type="auto"/>
            <w:hideMark/>
          </w:tcPr>
          <w:p w14:paraId="4EB1927F"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Čebula</w:t>
            </w:r>
          </w:p>
        </w:tc>
        <w:tc>
          <w:tcPr>
            <w:tcW w:w="0" w:type="auto"/>
            <w:hideMark/>
          </w:tcPr>
          <w:p w14:paraId="0D4DE755"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tc>
      </w:tr>
      <w:tr w:rsidR="00997B90" w:rsidRPr="00997B90" w14:paraId="282F6E6D" w14:textId="77777777" w:rsidTr="0078749F">
        <w:trPr>
          <w:trHeight w:val="300"/>
        </w:trPr>
        <w:tc>
          <w:tcPr>
            <w:tcW w:w="0" w:type="auto"/>
          </w:tcPr>
          <w:p w14:paraId="0BB2C0F2"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Krompir</w:t>
            </w:r>
          </w:p>
        </w:tc>
        <w:tc>
          <w:tcPr>
            <w:tcW w:w="0" w:type="auto"/>
          </w:tcPr>
          <w:p w14:paraId="63A0BAE9"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tc>
      </w:tr>
      <w:tr w:rsidR="00997B90" w:rsidRPr="00997B90" w14:paraId="47C019C0" w14:textId="77777777" w:rsidTr="0078749F">
        <w:trPr>
          <w:trHeight w:val="300"/>
        </w:trPr>
        <w:tc>
          <w:tcPr>
            <w:tcW w:w="0" w:type="auto"/>
          </w:tcPr>
          <w:p w14:paraId="3EAC0B70"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Morske alge, trava, halofiti</w:t>
            </w:r>
          </w:p>
        </w:tc>
        <w:tc>
          <w:tcPr>
            <w:tcW w:w="0" w:type="auto"/>
          </w:tcPr>
          <w:p w14:paraId="693F983C"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 I</w:t>
            </w:r>
          </w:p>
        </w:tc>
      </w:tr>
      <w:tr w:rsidR="00997B90" w:rsidRPr="00997B90" w14:paraId="0DBC2D29" w14:textId="77777777" w:rsidTr="0078749F">
        <w:trPr>
          <w:trHeight w:val="300"/>
        </w:trPr>
        <w:tc>
          <w:tcPr>
            <w:tcW w:w="0" w:type="auto"/>
            <w:hideMark/>
          </w:tcPr>
          <w:p w14:paraId="2FA8C06E"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Solata</w:t>
            </w:r>
          </w:p>
        </w:tc>
        <w:tc>
          <w:tcPr>
            <w:tcW w:w="0" w:type="auto"/>
            <w:hideMark/>
          </w:tcPr>
          <w:p w14:paraId="77EB0217"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 NO</w:t>
            </w:r>
            <w:r w:rsidRPr="000F70C4">
              <w:rPr>
                <w:rFonts w:ascii="Calibri" w:hAnsi="Calibri" w:cs="Calibri"/>
                <w:color w:val="000000"/>
                <w:szCs w:val="20"/>
                <w:vertAlign w:val="subscript"/>
                <w:lang w:val="sl-SI" w:eastAsia="sl-SI"/>
              </w:rPr>
              <w:t>3</w:t>
            </w:r>
          </w:p>
        </w:tc>
      </w:tr>
      <w:tr w:rsidR="00997B90" w:rsidRPr="00997B90" w14:paraId="142FBDE9" w14:textId="77777777" w:rsidTr="0078749F">
        <w:trPr>
          <w:trHeight w:val="300"/>
        </w:trPr>
        <w:tc>
          <w:tcPr>
            <w:tcW w:w="0" w:type="auto"/>
            <w:hideMark/>
          </w:tcPr>
          <w:p w14:paraId="071D3AAA"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Špinača/Radič</w:t>
            </w:r>
          </w:p>
        </w:tc>
        <w:tc>
          <w:tcPr>
            <w:tcW w:w="0" w:type="auto"/>
            <w:hideMark/>
          </w:tcPr>
          <w:p w14:paraId="07604B27"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tc>
      </w:tr>
      <w:tr w:rsidR="00997B90" w:rsidRPr="00997B90" w14:paraId="22BED65B" w14:textId="77777777" w:rsidTr="0078749F">
        <w:trPr>
          <w:trHeight w:val="300"/>
        </w:trPr>
        <w:tc>
          <w:tcPr>
            <w:tcW w:w="0" w:type="auto"/>
            <w:hideMark/>
          </w:tcPr>
          <w:p w14:paraId="0695439A"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Živila v pločevinkah</w:t>
            </w:r>
          </w:p>
        </w:tc>
        <w:tc>
          <w:tcPr>
            <w:tcW w:w="0" w:type="auto"/>
            <w:hideMark/>
          </w:tcPr>
          <w:p w14:paraId="274F2804"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Sn</w:t>
            </w:r>
            <w:proofErr w:type="spellEnd"/>
          </w:p>
        </w:tc>
      </w:tr>
      <w:tr w:rsidR="00997B90" w:rsidRPr="00997B90" w14:paraId="0115481B" w14:textId="77777777" w:rsidTr="0078749F">
        <w:trPr>
          <w:trHeight w:val="300"/>
        </w:trPr>
        <w:tc>
          <w:tcPr>
            <w:tcW w:w="0" w:type="auto"/>
            <w:hideMark/>
          </w:tcPr>
          <w:p w14:paraId="0E321DAE"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Pijače v pločevinkah</w:t>
            </w:r>
          </w:p>
        </w:tc>
        <w:tc>
          <w:tcPr>
            <w:tcW w:w="0" w:type="auto"/>
            <w:hideMark/>
          </w:tcPr>
          <w:p w14:paraId="33A94DAA"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Sn</w:t>
            </w:r>
            <w:proofErr w:type="spellEnd"/>
          </w:p>
        </w:tc>
      </w:tr>
      <w:tr w:rsidR="00997B90" w:rsidRPr="00997B90" w14:paraId="07A781ED" w14:textId="77777777" w:rsidTr="0078749F">
        <w:trPr>
          <w:trHeight w:val="286"/>
        </w:trPr>
        <w:tc>
          <w:tcPr>
            <w:tcW w:w="0" w:type="auto"/>
            <w:hideMark/>
          </w:tcPr>
          <w:p w14:paraId="287BE304"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Ocvrt krompir, pripravljen za zaužitje</w:t>
            </w:r>
          </w:p>
        </w:tc>
        <w:tc>
          <w:tcPr>
            <w:tcW w:w="0" w:type="auto"/>
            <w:hideMark/>
          </w:tcPr>
          <w:p w14:paraId="33C0D491" w14:textId="3CC8170D" w:rsidR="00997B90"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krilamid</w:t>
            </w:r>
            <w:proofErr w:type="spellEnd"/>
          </w:p>
        </w:tc>
      </w:tr>
      <w:tr w:rsidR="00997B90" w:rsidRPr="00997B90" w14:paraId="2E05E102" w14:textId="77777777" w:rsidTr="0078749F">
        <w:trPr>
          <w:trHeight w:val="300"/>
        </w:trPr>
        <w:tc>
          <w:tcPr>
            <w:tcW w:w="0" w:type="auto"/>
            <w:tcBorders>
              <w:bottom w:val="single" w:sz="4" w:space="0" w:color="auto"/>
            </w:tcBorders>
            <w:hideMark/>
          </w:tcPr>
          <w:p w14:paraId="4030289E"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Žganje iz koščičastega sadja</w:t>
            </w:r>
          </w:p>
        </w:tc>
        <w:tc>
          <w:tcPr>
            <w:tcW w:w="0" w:type="auto"/>
            <w:hideMark/>
          </w:tcPr>
          <w:p w14:paraId="12930A7C" w14:textId="3E58200B" w:rsidR="00997B90"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w:t>
            </w:r>
            <w:r w:rsidR="00997B90" w:rsidRPr="00997B90">
              <w:rPr>
                <w:rFonts w:ascii="Calibri" w:hAnsi="Calibri" w:cs="Calibri"/>
                <w:color w:val="000000"/>
                <w:szCs w:val="20"/>
                <w:lang w:val="sl-SI" w:eastAsia="sl-SI"/>
              </w:rPr>
              <w:t>tilkarbamat</w:t>
            </w:r>
            <w:proofErr w:type="spellEnd"/>
          </w:p>
        </w:tc>
      </w:tr>
      <w:tr w:rsidR="00997B90" w:rsidRPr="00997B90" w14:paraId="4D19B677" w14:textId="77777777" w:rsidTr="0078749F">
        <w:trPr>
          <w:trHeight w:val="300"/>
        </w:trPr>
        <w:tc>
          <w:tcPr>
            <w:tcW w:w="0" w:type="auto"/>
            <w:tcBorders>
              <w:top w:val="single" w:sz="4" w:space="0" w:color="auto"/>
              <w:left w:val="single" w:sz="4" w:space="0" w:color="auto"/>
              <w:bottom w:val="single" w:sz="4" w:space="0" w:color="auto"/>
              <w:right w:val="single" w:sz="4" w:space="0" w:color="auto"/>
            </w:tcBorders>
            <w:hideMark/>
          </w:tcPr>
          <w:p w14:paraId="3295D8C7"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Pšenična moka</w:t>
            </w:r>
          </w:p>
        </w:tc>
        <w:tc>
          <w:tcPr>
            <w:tcW w:w="0" w:type="auto"/>
            <w:tcBorders>
              <w:left w:val="single" w:sz="4" w:space="0" w:color="auto"/>
            </w:tcBorders>
            <w:hideMark/>
          </w:tcPr>
          <w:p w14:paraId="39AA15F9" w14:textId="3F5BF31C" w:rsidR="00997B90" w:rsidRP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D</w:t>
            </w:r>
            <w:r w:rsidR="00795A8D">
              <w:rPr>
                <w:rFonts w:ascii="Calibri" w:hAnsi="Calibri" w:cs="Calibri"/>
                <w:color w:val="000000"/>
                <w:szCs w:val="20"/>
                <w:lang w:val="sl-SI" w:eastAsia="sl-SI"/>
              </w:rPr>
              <w:t>eoksinivalenol</w:t>
            </w:r>
            <w:proofErr w:type="spellEnd"/>
          </w:p>
        </w:tc>
      </w:tr>
      <w:tr w:rsidR="00997B90" w:rsidRPr="00997B90" w14:paraId="09467BCB" w14:textId="77777777" w:rsidTr="0078749F">
        <w:trPr>
          <w:trHeight w:val="300"/>
        </w:trPr>
        <w:tc>
          <w:tcPr>
            <w:tcW w:w="0" w:type="auto"/>
            <w:tcBorders>
              <w:top w:val="single" w:sz="4" w:space="0" w:color="auto"/>
              <w:left w:val="single" w:sz="4" w:space="0" w:color="auto"/>
              <w:bottom w:val="single" w:sz="4" w:space="0" w:color="auto"/>
              <w:right w:val="single" w:sz="4" w:space="0" w:color="auto"/>
            </w:tcBorders>
            <w:hideMark/>
          </w:tcPr>
          <w:p w14:paraId="6E79D83B" w14:textId="71E069B8" w:rsidR="00997B90" w:rsidRPr="00997B90" w:rsidRDefault="0078749F"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Pšenična moka</w:t>
            </w:r>
          </w:p>
        </w:tc>
        <w:tc>
          <w:tcPr>
            <w:tcW w:w="0" w:type="auto"/>
            <w:tcBorders>
              <w:left w:val="single" w:sz="4" w:space="0" w:color="auto"/>
            </w:tcBorders>
            <w:hideMark/>
          </w:tcPr>
          <w:p w14:paraId="536949F1" w14:textId="78A08BF9" w:rsidR="00997B90"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w:t>
            </w:r>
            <w:r w:rsidR="00997B90" w:rsidRPr="00997B90">
              <w:rPr>
                <w:rFonts w:ascii="Calibri" w:hAnsi="Calibri" w:cs="Calibri"/>
                <w:color w:val="000000"/>
                <w:szCs w:val="20"/>
                <w:lang w:val="sl-SI" w:eastAsia="sl-SI"/>
              </w:rPr>
              <w:t>earalenon</w:t>
            </w:r>
            <w:proofErr w:type="spellEnd"/>
          </w:p>
        </w:tc>
      </w:tr>
      <w:tr w:rsidR="00997B90" w:rsidRPr="00997B90" w14:paraId="31C54802" w14:textId="77777777" w:rsidTr="0078749F">
        <w:trPr>
          <w:trHeight w:val="300"/>
        </w:trPr>
        <w:tc>
          <w:tcPr>
            <w:tcW w:w="0" w:type="auto"/>
            <w:tcBorders>
              <w:top w:val="single" w:sz="4" w:space="0" w:color="auto"/>
              <w:left w:val="single" w:sz="4" w:space="0" w:color="auto"/>
              <w:bottom w:val="single" w:sz="4" w:space="0" w:color="auto"/>
              <w:right w:val="single" w:sz="4" w:space="0" w:color="auto"/>
            </w:tcBorders>
          </w:tcPr>
          <w:p w14:paraId="7007DB08" w14:textId="2A71A975" w:rsidR="00997B90" w:rsidRPr="00997B90" w:rsidRDefault="0078749F"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Pšenična moka</w:t>
            </w:r>
          </w:p>
        </w:tc>
        <w:tc>
          <w:tcPr>
            <w:tcW w:w="0" w:type="auto"/>
            <w:tcBorders>
              <w:left w:val="single" w:sz="4" w:space="0" w:color="auto"/>
            </w:tcBorders>
          </w:tcPr>
          <w:p w14:paraId="786ABC43" w14:textId="63B79235" w:rsidR="00997B90"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w:t>
            </w:r>
            <w:r w:rsidR="00997B90" w:rsidRPr="00997B90">
              <w:rPr>
                <w:rFonts w:ascii="Calibri" w:hAnsi="Calibri" w:cs="Calibri"/>
                <w:color w:val="000000"/>
                <w:szCs w:val="20"/>
                <w:lang w:val="sl-SI" w:eastAsia="sl-SI"/>
              </w:rPr>
              <w:t>rgot</w:t>
            </w:r>
            <w:proofErr w:type="spellEnd"/>
            <w:r w:rsidR="00997B90" w:rsidRPr="00997B90">
              <w:rPr>
                <w:rFonts w:ascii="Calibri" w:hAnsi="Calibri" w:cs="Calibri"/>
                <w:color w:val="000000"/>
                <w:szCs w:val="20"/>
                <w:lang w:val="sl-SI" w:eastAsia="sl-SI"/>
              </w:rPr>
              <w:t xml:space="preserve"> alkaloidi</w:t>
            </w:r>
          </w:p>
        </w:tc>
      </w:tr>
      <w:tr w:rsidR="00997B90" w:rsidRPr="00997B90" w14:paraId="41A726DF" w14:textId="77777777" w:rsidTr="0078749F">
        <w:trPr>
          <w:trHeight w:val="256"/>
        </w:trPr>
        <w:tc>
          <w:tcPr>
            <w:tcW w:w="0" w:type="auto"/>
            <w:tcBorders>
              <w:top w:val="single" w:sz="4" w:space="0" w:color="auto"/>
            </w:tcBorders>
            <w:hideMark/>
          </w:tcPr>
          <w:p w14:paraId="78683D54"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Pšenica</w:t>
            </w:r>
          </w:p>
        </w:tc>
        <w:tc>
          <w:tcPr>
            <w:tcW w:w="0" w:type="auto"/>
            <w:hideMark/>
          </w:tcPr>
          <w:p w14:paraId="5618AACE"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p w14:paraId="4B85E809" w14:textId="6F47D55C" w:rsidR="001C7E29" w:rsidRDefault="000F70C4"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w:t>
            </w:r>
            <w:r w:rsidR="001C7E29" w:rsidRPr="00997B90">
              <w:rPr>
                <w:rFonts w:ascii="Calibri" w:hAnsi="Calibri" w:cs="Calibri"/>
                <w:color w:val="000000"/>
                <w:szCs w:val="20"/>
                <w:lang w:val="sl-SI" w:eastAsia="sl-SI"/>
              </w:rPr>
              <w:t>flatoksini: B1+B2+G1+G2</w:t>
            </w:r>
          </w:p>
          <w:p w14:paraId="5896B720" w14:textId="77777777" w:rsidR="001C7E29" w:rsidRDefault="001C7E29" w:rsidP="00997B90">
            <w:pPr>
              <w:spacing w:line="240" w:lineRule="auto"/>
              <w:rPr>
                <w:rFonts w:ascii="Calibri" w:hAnsi="Calibri" w:cs="Calibri"/>
                <w:szCs w:val="20"/>
                <w:lang w:val="sl-SI" w:eastAsia="sl-SI"/>
              </w:rPr>
            </w:pPr>
            <w:proofErr w:type="spellStart"/>
            <w:r w:rsidRPr="00997B90">
              <w:rPr>
                <w:rFonts w:ascii="Calibri" w:hAnsi="Calibri" w:cs="Calibri"/>
                <w:szCs w:val="20"/>
                <w:lang w:val="sl-SI" w:eastAsia="sl-SI"/>
              </w:rPr>
              <w:t>Ohratoksin</w:t>
            </w:r>
            <w:proofErr w:type="spellEnd"/>
            <w:r w:rsidRPr="00997B90">
              <w:rPr>
                <w:rFonts w:ascii="Calibri" w:hAnsi="Calibri" w:cs="Calibri"/>
                <w:szCs w:val="20"/>
                <w:lang w:val="sl-SI" w:eastAsia="sl-SI"/>
              </w:rPr>
              <w:t xml:space="preserve"> A</w:t>
            </w:r>
          </w:p>
          <w:p w14:paraId="46E3E465" w14:textId="3A2F6D19" w:rsidR="001C7E29" w:rsidRDefault="001C7E29"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D</w:t>
            </w:r>
            <w:r w:rsidR="00795A8D">
              <w:rPr>
                <w:rFonts w:ascii="Calibri" w:hAnsi="Calibri" w:cs="Calibri"/>
                <w:color w:val="000000"/>
                <w:szCs w:val="20"/>
                <w:lang w:val="sl-SI" w:eastAsia="sl-SI"/>
              </w:rPr>
              <w:t>eoksinivalenol</w:t>
            </w:r>
            <w:proofErr w:type="spellEnd"/>
          </w:p>
          <w:p w14:paraId="2F667B43" w14:textId="7C17EDAD" w:rsidR="001C7E29" w:rsidRDefault="001C7E29"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Zearalenon</w:t>
            </w:r>
            <w:proofErr w:type="spellEnd"/>
          </w:p>
          <w:p w14:paraId="7C0F08EF" w14:textId="4D182CED" w:rsidR="001C7E29"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w:t>
            </w:r>
            <w:r w:rsidR="001C7E29" w:rsidRPr="00997B90">
              <w:rPr>
                <w:rFonts w:ascii="Calibri" w:hAnsi="Calibri" w:cs="Calibri"/>
                <w:color w:val="000000"/>
                <w:szCs w:val="20"/>
                <w:lang w:val="sl-SI" w:eastAsia="sl-SI"/>
              </w:rPr>
              <w:t>rgot</w:t>
            </w:r>
            <w:proofErr w:type="spellEnd"/>
            <w:r w:rsidR="001C7E29" w:rsidRPr="00997B90">
              <w:rPr>
                <w:rFonts w:ascii="Calibri" w:hAnsi="Calibri" w:cs="Calibri"/>
                <w:color w:val="000000"/>
                <w:szCs w:val="20"/>
                <w:lang w:val="sl-SI" w:eastAsia="sl-SI"/>
              </w:rPr>
              <w:t xml:space="preserve"> alkaloidi</w:t>
            </w:r>
          </w:p>
          <w:p w14:paraId="5205C017" w14:textId="5E9F7701" w:rsidR="001C7E29"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szCs w:val="20"/>
                <w:lang w:val="sl-SI" w:eastAsia="sl-SI"/>
              </w:rPr>
              <w:t>S</w:t>
            </w:r>
            <w:r w:rsidR="001C7E29" w:rsidRPr="00997B90">
              <w:rPr>
                <w:rFonts w:ascii="Calibri" w:hAnsi="Calibri" w:cs="Calibri"/>
                <w:szCs w:val="20"/>
                <w:lang w:val="sl-SI" w:eastAsia="sl-SI"/>
              </w:rPr>
              <w:t>klerocij</w:t>
            </w:r>
            <w:proofErr w:type="spellEnd"/>
            <w:r w:rsidR="001C7E29" w:rsidRPr="00997B90">
              <w:rPr>
                <w:rFonts w:ascii="Calibri" w:hAnsi="Calibri" w:cs="Calibri"/>
                <w:szCs w:val="20"/>
                <w:lang w:val="sl-SI" w:eastAsia="sl-SI"/>
              </w:rPr>
              <w:t xml:space="preserve"> rožička (</w:t>
            </w:r>
            <w:proofErr w:type="spellStart"/>
            <w:r w:rsidR="001C7E29" w:rsidRPr="00997B90">
              <w:rPr>
                <w:rFonts w:ascii="Calibri" w:hAnsi="Calibri" w:cs="Calibri"/>
                <w:szCs w:val="20"/>
                <w:lang w:val="sl-SI" w:eastAsia="sl-SI"/>
              </w:rPr>
              <w:t>ergot</w:t>
            </w:r>
            <w:proofErr w:type="spellEnd"/>
            <w:r w:rsidR="001C7E29" w:rsidRPr="00997B90">
              <w:rPr>
                <w:rFonts w:ascii="Calibri" w:hAnsi="Calibri" w:cs="Calibri"/>
                <w:szCs w:val="20"/>
                <w:lang w:val="sl-SI" w:eastAsia="sl-SI"/>
              </w:rPr>
              <w:t xml:space="preserve"> </w:t>
            </w:r>
            <w:proofErr w:type="spellStart"/>
            <w:r w:rsidR="001C7E29" w:rsidRPr="00997B90">
              <w:rPr>
                <w:rFonts w:ascii="Calibri" w:hAnsi="Calibri" w:cs="Calibri"/>
                <w:szCs w:val="20"/>
                <w:lang w:val="sl-SI" w:eastAsia="sl-SI"/>
              </w:rPr>
              <w:t>sklerocij</w:t>
            </w:r>
            <w:proofErr w:type="spellEnd"/>
            <w:r w:rsidR="001C7E29" w:rsidRPr="00997B90">
              <w:rPr>
                <w:rFonts w:ascii="Calibri" w:hAnsi="Calibri" w:cs="Calibri"/>
                <w:szCs w:val="20"/>
                <w:lang w:val="sl-SI" w:eastAsia="sl-SI"/>
              </w:rPr>
              <w:t>)</w:t>
            </w:r>
          </w:p>
        </w:tc>
      </w:tr>
      <w:tr w:rsidR="00997B90" w:rsidRPr="00997B90" w14:paraId="3E511E9A" w14:textId="77777777" w:rsidTr="0078749F">
        <w:trPr>
          <w:trHeight w:val="300"/>
        </w:trPr>
        <w:tc>
          <w:tcPr>
            <w:tcW w:w="0" w:type="auto"/>
            <w:hideMark/>
          </w:tcPr>
          <w:p w14:paraId="4BE3D3A4"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Riž</w:t>
            </w:r>
          </w:p>
        </w:tc>
        <w:tc>
          <w:tcPr>
            <w:tcW w:w="0" w:type="auto"/>
            <w:hideMark/>
          </w:tcPr>
          <w:p w14:paraId="2D8F1809"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p w14:paraId="1A1558FA" w14:textId="77777777" w:rsidR="000F70C4" w:rsidRDefault="000F70C4"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w:t>
            </w:r>
            <w:r w:rsidRPr="00997B90">
              <w:rPr>
                <w:rFonts w:ascii="Calibri" w:hAnsi="Calibri" w:cs="Calibri"/>
                <w:color w:val="000000"/>
                <w:szCs w:val="20"/>
                <w:lang w:val="sl-SI" w:eastAsia="sl-SI"/>
              </w:rPr>
              <w:t>+</w:t>
            </w:r>
            <w:r>
              <w:rPr>
                <w:rFonts w:ascii="Calibri" w:hAnsi="Calibri" w:cs="Calibri"/>
                <w:color w:val="000000"/>
                <w:szCs w:val="20"/>
                <w:lang w:val="sl-SI" w:eastAsia="sl-SI"/>
              </w:rPr>
              <w:t>B2</w:t>
            </w:r>
            <w:r w:rsidRPr="00997B90">
              <w:rPr>
                <w:rFonts w:ascii="Calibri" w:hAnsi="Calibri" w:cs="Calibri"/>
                <w:color w:val="000000"/>
                <w:szCs w:val="20"/>
                <w:lang w:val="sl-SI" w:eastAsia="sl-SI"/>
              </w:rPr>
              <w:t>+</w:t>
            </w:r>
            <w:r>
              <w:rPr>
                <w:rFonts w:ascii="Calibri" w:hAnsi="Calibri" w:cs="Calibri"/>
                <w:color w:val="000000"/>
                <w:szCs w:val="20"/>
                <w:lang w:val="sl-SI" w:eastAsia="sl-SI"/>
              </w:rPr>
              <w:t>G1</w:t>
            </w:r>
            <w:r w:rsidRPr="00997B90">
              <w:rPr>
                <w:rFonts w:ascii="Calibri" w:hAnsi="Calibri" w:cs="Calibri"/>
                <w:color w:val="000000"/>
                <w:szCs w:val="20"/>
                <w:lang w:val="sl-SI" w:eastAsia="sl-SI"/>
              </w:rPr>
              <w:t>+</w:t>
            </w:r>
            <w:r>
              <w:rPr>
                <w:rFonts w:ascii="Calibri" w:hAnsi="Calibri" w:cs="Calibri"/>
                <w:color w:val="000000"/>
                <w:szCs w:val="20"/>
                <w:lang w:val="sl-SI" w:eastAsia="sl-SI"/>
              </w:rPr>
              <w:t>G2</w:t>
            </w:r>
          </w:p>
          <w:p w14:paraId="32010673"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6CFE29FA"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7E3B26EC" w14:textId="0A44FE11" w:rsidR="000F70C4"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tc>
      </w:tr>
      <w:tr w:rsidR="00997B90" w:rsidRPr="00997B90" w14:paraId="7B63A4E4" w14:textId="77777777" w:rsidTr="0078749F">
        <w:trPr>
          <w:trHeight w:val="345"/>
        </w:trPr>
        <w:tc>
          <w:tcPr>
            <w:tcW w:w="0" w:type="auto"/>
            <w:hideMark/>
          </w:tcPr>
          <w:p w14:paraId="3064E6E1"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Koruza</w:t>
            </w:r>
          </w:p>
        </w:tc>
        <w:tc>
          <w:tcPr>
            <w:tcW w:w="0" w:type="auto"/>
            <w:hideMark/>
          </w:tcPr>
          <w:p w14:paraId="46FFCE1B" w14:textId="77777777" w:rsidR="00997B90" w:rsidRDefault="000F70C4"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flatoksini B1+B2+G1+G2</w:t>
            </w:r>
          </w:p>
          <w:p w14:paraId="16267D19"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6EA240AD"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20AD1C25"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29FA1E28" w14:textId="6998FEC8" w:rsidR="000F70C4"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997B90" w:rsidRPr="00997B90" w14:paraId="7D34C0EF" w14:textId="77777777" w:rsidTr="0078749F">
        <w:trPr>
          <w:trHeight w:val="351"/>
        </w:trPr>
        <w:tc>
          <w:tcPr>
            <w:tcW w:w="0" w:type="auto"/>
            <w:hideMark/>
          </w:tcPr>
          <w:p w14:paraId="2409559E"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Koruzna moka, zdrob</w:t>
            </w:r>
          </w:p>
        </w:tc>
        <w:tc>
          <w:tcPr>
            <w:tcW w:w="0" w:type="auto"/>
            <w:hideMark/>
          </w:tcPr>
          <w:p w14:paraId="3AC16F56" w14:textId="77777777" w:rsidR="00997B90" w:rsidRDefault="000F70C4"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flatoksini: B1+B2+G1+G2</w:t>
            </w:r>
          </w:p>
          <w:p w14:paraId="3C93C6D4"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63C83656" w14:textId="66A0CB5B"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1F3CB087"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15266671" w14:textId="2E7458AE" w:rsidR="000F70C4"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997B90" w:rsidRPr="00997B90" w14:paraId="25FF18BF" w14:textId="77777777" w:rsidTr="0078749F">
        <w:trPr>
          <w:trHeight w:val="300"/>
        </w:trPr>
        <w:tc>
          <w:tcPr>
            <w:tcW w:w="0" w:type="auto"/>
            <w:hideMark/>
          </w:tcPr>
          <w:p w14:paraId="2ADE4B1A"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Koruza za neposredno uživanje (pokovka)</w:t>
            </w:r>
          </w:p>
        </w:tc>
        <w:tc>
          <w:tcPr>
            <w:tcW w:w="0" w:type="auto"/>
            <w:hideMark/>
          </w:tcPr>
          <w:p w14:paraId="0C7D8059" w14:textId="77777777" w:rsidR="00997B90" w:rsidRDefault="000F70C4"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flatoksini: B1+B2+G1+G2</w:t>
            </w:r>
          </w:p>
          <w:p w14:paraId="2CF3F4B2" w14:textId="6AEA18AF" w:rsidR="000F70C4" w:rsidRPr="00997B90" w:rsidRDefault="000F70C4" w:rsidP="00997B90">
            <w:pPr>
              <w:spacing w:line="240" w:lineRule="auto"/>
              <w:rPr>
                <w:rFonts w:ascii="Calibri" w:hAnsi="Calibri" w:cs="Calibri"/>
                <w:szCs w:val="20"/>
                <w:lang w:val="sl-SI" w:eastAsia="sl-SI"/>
              </w:rPr>
            </w:pPr>
            <w:proofErr w:type="spellStart"/>
            <w:r>
              <w:rPr>
                <w:rFonts w:ascii="Calibri" w:hAnsi="Calibri" w:cs="Calibri"/>
                <w:szCs w:val="20"/>
                <w:lang w:val="sl-SI" w:eastAsia="sl-SI"/>
              </w:rPr>
              <w:t>Fumonizini</w:t>
            </w:r>
            <w:proofErr w:type="spellEnd"/>
            <w:r>
              <w:rPr>
                <w:rFonts w:ascii="Calibri" w:hAnsi="Calibri" w:cs="Calibri"/>
                <w:szCs w:val="20"/>
                <w:lang w:val="sl-SI" w:eastAsia="sl-SI"/>
              </w:rPr>
              <w:t xml:space="preserve"> B1, B2</w:t>
            </w:r>
          </w:p>
        </w:tc>
      </w:tr>
      <w:tr w:rsidR="00997B90" w:rsidRPr="00997B90" w14:paraId="231BD9FB" w14:textId="77777777" w:rsidTr="0078749F">
        <w:trPr>
          <w:trHeight w:val="300"/>
        </w:trPr>
        <w:tc>
          <w:tcPr>
            <w:tcW w:w="0" w:type="auto"/>
            <w:hideMark/>
          </w:tcPr>
          <w:p w14:paraId="55788690"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Ajdova moka, kaša, ajda</w:t>
            </w:r>
          </w:p>
        </w:tc>
        <w:tc>
          <w:tcPr>
            <w:tcW w:w="0" w:type="auto"/>
            <w:hideMark/>
          </w:tcPr>
          <w:p w14:paraId="0BCF19C2" w14:textId="53EF301F" w:rsidR="00997B90" w:rsidRPr="00997B90" w:rsidRDefault="000F70C4" w:rsidP="00997B90">
            <w:pPr>
              <w:spacing w:line="240" w:lineRule="auto"/>
              <w:rPr>
                <w:rFonts w:ascii="Calibri" w:hAnsi="Calibri" w:cs="Calibri"/>
                <w:color w:val="000000"/>
                <w:szCs w:val="20"/>
                <w:lang w:val="sl-SI" w:eastAsia="sl-SI"/>
              </w:rPr>
            </w:pPr>
            <w:r>
              <w:rPr>
                <w:rFonts w:ascii="Calibri" w:hAnsi="Calibri" w:cs="Calibri"/>
                <w:szCs w:val="20"/>
                <w:lang w:val="sl-SI" w:eastAsia="sl-SI"/>
              </w:rPr>
              <w:t>A</w:t>
            </w:r>
            <w:r w:rsidR="00997B90" w:rsidRPr="00997B90">
              <w:rPr>
                <w:rFonts w:ascii="Calibri" w:hAnsi="Calibri" w:cs="Calibri"/>
                <w:szCs w:val="20"/>
                <w:lang w:val="sl-SI" w:eastAsia="sl-SI"/>
              </w:rPr>
              <w:t xml:space="preserve">tropin, </w:t>
            </w:r>
            <w:proofErr w:type="spellStart"/>
            <w:r w:rsidR="00997B90" w:rsidRPr="00997B90">
              <w:rPr>
                <w:rFonts w:ascii="Calibri" w:hAnsi="Calibri" w:cs="Calibri"/>
                <w:szCs w:val="20"/>
                <w:lang w:val="sl-SI" w:eastAsia="sl-SI"/>
              </w:rPr>
              <w:t>skopolamin</w:t>
            </w:r>
            <w:proofErr w:type="spellEnd"/>
          </w:p>
        </w:tc>
      </w:tr>
      <w:tr w:rsidR="00997B90" w:rsidRPr="00997B90" w14:paraId="05030FBC" w14:textId="77777777" w:rsidTr="0078749F">
        <w:trPr>
          <w:trHeight w:val="293"/>
        </w:trPr>
        <w:tc>
          <w:tcPr>
            <w:tcW w:w="0" w:type="auto"/>
            <w:hideMark/>
          </w:tcPr>
          <w:p w14:paraId="7E8635FD"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Rž, ržena moka, otrobi</w:t>
            </w:r>
          </w:p>
        </w:tc>
        <w:tc>
          <w:tcPr>
            <w:tcW w:w="0" w:type="auto"/>
            <w:hideMark/>
          </w:tcPr>
          <w:p w14:paraId="72FBB0B0" w14:textId="77777777" w:rsid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71B53282" w14:textId="77777777" w:rsidR="000F70C4" w:rsidRDefault="000F70C4"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w:t>
            </w:r>
            <w:r w:rsidRPr="00997B90">
              <w:rPr>
                <w:rFonts w:ascii="Calibri" w:hAnsi="Calibri" w:cs="Calibri"/>
                <w:color w:val="000000"/>
                <w:szCs w:val="20"/>
                <w:lang w:val="sl-SI" w:eastAsia="sl-SI"/>
              </w:rPr>
              <w:t>+</w:t>
            </w:r>
            <w:r>
              <w:rPr>
                <w:rFonts w:ascii="Calibri" w:hAnsi="Calibri" w:cs="Calibri"/>
                <w:color w:val="000000"/>
                <w:szCs w:val="20"/>
                <w:lang w:val="sl-SI" w:eastAsia="sl-SI"/>
              </w:rPr>
              <w:t>B2</w:t>
            </w:r>
            <w:r w:rsidRPr="00997B90">
              <w:rPr>
                <w:rFonts w:ascii="Calibri" w:hAnsi="Calibri" w:cs="Calibri"/>
                <w:color w:val="000000"/>
                <w:szCs w:val="20"/>
                <w:lang w:val="sl-SI" w:eastAsia="sl-SI"/>
              </w:rPr>
              <w:t>+</w:t>
            </w:r>
            <w:r>
              <w:rPr>
                <w:rFonts w:ascii="Calibri" w:hAnsi="Calibri" w:cs="Calibri"/>
                <w:color w:val="000000"/>
                <w:szCs w:val="20"/>
                <w:lang w:val="sl-SI" w:eastAsia="sl-SI"/>
              </w:rPr>
              <w:t>G1</w:t>
            </w:r>
            <w:r w:rsidRPr="00997B90">
              <w:rPr>
                <w:rFonts w:ascii="Calibri" w:hAnsi="Calibri" w:cs="Calibri"/>
                <w:color w:val="000000"/>
                <w:szCs w:val="20"/>
                <w:lang w:val="sl-SI" w:eastAsia="sl-SI"/>
              </w:rPr>
              <w:t>+</w:t>
            </w:r>
            <w:r>
              <w:rPr>
                <w:rFonts w:ascii="Calibri" w:hAnsi="Calibri" w:cs="Calibri"/>
                <w:color w:val="000000"/>
                <w:szCs w:val="20"/>
                <w:lang w:val="sl-SI" w:eastAsia="sl-SI"/>
              </w:rPr>
              <w:t>G2</w:t>
            </w:r>
          </w:p>
          <w:p w14:paraId="1D02FC38"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1211E41D"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38DF45B5"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 As</w:t>
            </w:r>
          </w:p>
          <w:p w14:paraId="52D2987C" w14:textId="77777777" w:rsidR="000F70C4"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7DD239DF" w14:textId="38EB8708" w:rsidR="000F70C4" w:rsidRPr="00997B90" w:rsidRDefault="000F70C4"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Sklerocij</w:t>
            </w:r>
            <w:proofErr w:type="spellEnd"/>
            <w:r>
              <w:rPr>
                <w:rFonts w:ascii="Calibri" w:hAnsi="Calibri" w:cs="Calibri"/>
                <w:color w:val="000000"/>
                <w:szCs w:val="20"/>
                <w:lang w:val="sl-SI" w:eastAsia="sl-SI"/>
              </w:rPr>
              <w:t xml:space="preserve"> rožička (</w:t>
            </w: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sklerocij</w:t>
            </w:r>
            <w:proofErr w:type="spellEnd"/>
            <w:r>
              <w:rPr>
                <w:rFonts w:ascii="Calibri" w:hAnsi="Calibri" w:cs="Calibri"/>
                <w:color w:val="000000"/>
                <w:szCs w:val="20"/>
                <w:lang w:val="sl-SI" w:eastAsia="sl-SI"/>
              </w:rPr>
              <w:t>)</w:t>
            </w:r>
          </w:p>
        </w:tc>
      </w:tr>
      <w:tr w:rsidR="00997B90" w:rsidRPr="00997B90" w14:paraId="4BDB2525" w14:textId="77777777" w:rsidTr="0078749F">
        <w:trPr>
          <w:trHeight w:val="305"/>
        </w:trPr>
        <w:tc>
          <w:tcPr>
            <w:tcW w:w="0" w:type="auto"/>
            <w:hideMark/>
          </w:tcPr>
          <w:p w14:paraId="787F34CE"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lastRenderedPageBreak/>
              <w:t xml:space="preserve">Pira, </w:t>
            </w:r>
            <w:proofErr w:type="spellStart"/>
            <w:r w:rsidRPr="00997B90">
              <w:rPr>
                <w:rFonts w:ascii="Calibri" w:hAnsi="Calibri" w:cs="Calibri"/>
                <w:color w:val="000000"/>
                <w:szCs w:val="20"/>
                <w:lang w:val="sl-SI" w:eastAsia="sl-SI"/>
              </w:rPr>
              <w:t>pirina</w:t>
            </w:r>
            <w:proofErr w:type="spellEnd"/>
            <w:r w:rsidRPr="00997B90">
              <w:rPr>
                <w:rFonts w:ascii="Calibri" w:hAnsi="Calibri" w:cs="Calibri"/>
                <w:color w:val="000000"/>
                <w:szCs w:val="20"/>
                <w:lang w:val="sl-SI" w:eastAsia="sl-SI"/>
              </w:rPr>
              <w:t xml:space="preserve"> moka</w:t>
            </w:r>
          </w:p>
        </w:tc>
        <w:tc>
          <w:tcPr>
            <w:tcW w:w="0" w:type="auto"/>
            <w:hideMark/>
          </w:tcPr>
          <w:p w14:paraId="51C115A5"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p w14:paraId="7DEA0475"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13A8EBE2"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42475ED2"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4319B254" w14:textId="590DDBEB" w:rsidR="00B5137F"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Sklerocij</w:t>
            </w:r>
            <w:proofErr w:type="spellEnd"/>
            <w:r>
              <w:rPr>
                <w:rFonts w:ascii="Calibri" w:hAnsi="Calibri" w:cs="Calibri"/>
                <w:color w:val="000000"/>
                <w:szCs w:val="20"/>
                <w:lang w:val="sl-SI" w:eastAsia="sl-SI"/>
              </w:rPr>
              <w:t xml:space="preserve"> rožička (</w:t>
            </w: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sklerocij</w:t>
            </w:r>
            <w:proofErr w:type="spellEnd"/>
            <w:r>
              <w:rPr>
                <w:rFonts w:ascii="Calibri" w:hAnsi="Calibri" w:cs="Calibri"/>
                <w:color w:val="000000"/>
                <w:szCs w:val="20"/>
                <w:lang w:val="sl-SI" w:eastAsia="sl-SI"/>
              </w:rPr>
              <w:t>)</w:t>
            </w:r>
          </w:p>
        </w:tc>
      </w:tr>
      <w:tr w:rsidR="00997B90" w:rsidRPr="00997B90" w14:paraId="5C35BF86" w14:textId="77777777" w:rsidTr="0078749F">
        <w:trPr>
          <w:trHeight w:val="300"/>
        </w:trPr>
        <w:tc>
          <w:tcPr>
            <w:tcW w:w="0" w:type="auto"/>
            <w:hideMark/>
          </w:tcPr>
          <w:p w14:paraId="3C52E295"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Ječmen, kaša</w:t>
            </w:r>
          </w:p>
        </w:tc>
        <w:tc>
          <w:tcPr>
            <w:tcW w:w="0" w:type="auto"/>
            <w:hideMark/>
          </w:tcPr>
          <w:p w14:paraId="1FA9F9E4"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p w14:paraId="2A79703C"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5AEE11D4"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52CB4C2A" w14:textId="40224F01" w:rsidR="00B5137F"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tc>
      </w:tr>
      <w:tr w:rsidR="00997B90" w:rsidRPr="00997B90" w14:paraId="19E5F1DD" w14:textId="77777777" w:rsidTr="0078749F">
        <w:trPr>
          <w:trHeight w:val="300"/>
        </w:trPr>
        <w:tc>
          <w:tcPr>
            <w:tcW w:w="0" w:type="auto"/>
            <w:hideMark/>
          </w:tcPr>
          <w:p w14:paraId="7EB0AC43"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Oves, moka, kosmiči</w:t>
            </w:r>
          </w:p>
        </w:tc>
        <w:tc>
          <w:tcPr>
            <w:tcW w:w="0" w:type="auto"/>
            <w:hideMark/>
          </w:tcPr>
          <w:p w14:paraId="121339CB"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p w14:paraId="636B16EB"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3DCA75B3"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5ACD87F7" w14:textId="3D220FFA" w:rsidR="00B5137F"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tc>
      </w:tr>
      <w:tr w:rsidR="00997B90" w:rsidRPr="00997B90" w14:paraId="2610602F" w14:textId="77777777" w:rsidTr="0078749F">
        <w:trPr>
          <w:trHeight w:val="300"/>
        </w:trPr>
        <w:tc>
          <w:tcPr>
            <w:tcW w:w="0" w:type="auto"/>
            <w:hideMark/>
          </w:tcPr>
          <w:p w14:paraId="2944415A"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Proso, kaša, moka</w:t>
            </w:r>
          </w:p>
        </w:tc>
        <w:tc>
          <w:tcPr>
            <w:tcW w:w="0" w:type="auto"/>
            <w:hideMark/>
          </w:tcPr>
          <w:p w14:paraId="18E663EA"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r w:rsidRPr="00997B90">
              <w:rPr>
                <w:rFonts w:ascii="Calibri" w:hAnsi="Calibri" w:cs="Calibri"/>
                <w:color w:val="000000"/>
                <w:szCs w:val="20"/>
                <w:lang w:val="sl-SI" w:eastAsia="sl-SI"/>
              </w:rPr>
              <w:t xml:space="preserve">, </w:t>
            </w:r>
            <w:proofErr w:type="spellStart"/>
            <w:r w:rsidRPr="00997B90">
              <w:rPr>
                <w:rFonts w:ascii="Calibri" w:hAnsi="Calibri" w:cs="Calibri"/>
                <w:color w:val="000000"/>
                <w:szCs w:val="20"/>
                <w:lang w:val="sl-SI" w:eastAsia="sl-SI"/>
              </w:rPr>
              <w:t>Cd</w:t>
            </w:r>
            <w:proofErr w:type="spellEnd"/>
            <w:r w:rsidRPr="00997B90">
              <w:rPr>
                <w:rFonts w:ascii="Calibri" w:hAnsi="Calibri" w:cs="Calibri"/>
                <w:color w:val="000000"/>
                <w:szCs w:val="20"/>
                <w:lang w:val="sl-SI" w:eastAsia="sl-SI"/>
              </w:rPr>
              <w:t>, Ni, As</w:t>
            </w:r>
          </w:p>
          <w:p w14:paraId="4F127376"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299E4378"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3A8BF3AF" w14:textId="0F805E05" w:rsidR="00B5137F" w:rsidRPr="00997B90"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tc>
      </w:tr>
      <w:tr w:rsidR="00997B90" w:rsidRPr="00997B90" w14:paraId="4988A137" w14:textId="77777777" w:rsidTr="0078749F">
        <w:trPr>
          <w:trHeight w:val="293"/>
        </w:trPr>
        <w:tc>
          <w:tcPr>
            <w:tcW w:w="0" w:type="auto"/>
            <w:hideMark/>
          </w:tcPr>
          <w:p w14:paraId="4CA5790E"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 xml:space="preserve">Žitni kosmiči za zajtrk </w:t>
            </w:r>
          </w:p>
        </w:tc>
        <w:tc>
          <w:tcPr>
            <w:tcW w:w="0" w:type="auto"/>
            <w:hideMark/>
          </w:tcPr>
          <w:p w14:paraId="0321FA36" w14:textId="5F30C297" w:rsidR="00997B90"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krilamid</w:t>
            </w:r>
            <w:proofErr w:type="spellEnd"/>
          </w:p>
        </w:tc>
      </w:tr>
      <w:tr w:rsidR="00997B90" w:rsidRPr="00997B90" w14:paraId="5432C084" w14:textId="77777777" w:rsidTr="0078749F">
        <w:trPr>
          <w:trHeight w:val="300"/>
        </w:trPr>
        <w:tc>
          <w:tcPr>
            <w:tcW w:w="0" w:type="auto"/>
            <w:hideMark/>
          </w:tcPr>
          <w:p w14:paraId="199D8C48"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Medenjaki</w:t>
            </w:r>
          </w:p>
        </w:tc>
        <w:tc>
          <w:tcPr>
            <w:tcW w:w="0" w:type="auto"/>
            <w:hideMark/>
          </w:tcPr>
          <w:p w14:paraId="4C1B73B5" w14:textId="3A240EBC" w:rsidR="00997B90"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krilamid</w:t>
            </w:r>
            <w:proofErr w:type="spellEnd"/>
          </w:p>
        </w:tc>
      </w:tr>
      <w:tr w:rsidR="00997B90" w:rsidRPr="00997B90" w14:paraId="7B9D6E5D" w14:textId="77777777" w:rsidTr="0078749F">
        <w:trPr>
          <w:trHeight w:val="300"/>
        </w:trPr>
        <w:tc>
          <w:tcPr>
            <w:tcW w:w="0" w:type="auto"/>
            <w:hideMark/>
          </w:tcPr>
          <w:p w14:paraId="3A107905"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Krekerji in hrustljav kruh</w:t>
            </w:r>
          </w:p>
        </w:tc>
        <w:tc>
          <w:tcPr>
            <w:tcW w:w="0" w:type="auto"/>
            <w:hideMark/>
          </w:tcPr>
          <w:p w14:paraId="24FF9254" w14:textId="473FF3DA" w:rsidR="00997B90"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krilamid</w:t>
            </w:r>
            <w:proofErr w:type="spellEnd"/>
          </w:p>
        </w:tc>
      </w:tr>
      <w:tr w:rsidR="00997B90" w:rsidRPr="00997B90" w14:paraId="552C56AD" w14:textId="77777777" w:rsidTr="0078749F">
        <w:trPr>
          <w:trHeight w:val="300"/>
        </w:trPr>
        <w:tc>
          <w:tcPr>
            <w:tcW w:w="0" w:type="auto"/>
            <w:hideMark/>
          </w:tcPr>
          <w:p w14:paraId="619FDB6C"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Piškoti in oblati</w:t>
            </w:r>
          </w:p>
        </w:tc>
        <w:tc>
          <w:tcPr>
            <w:tcW w:w="0" w:type="auto"/>
            <w:hideMark/>
          </w:tcPr>
          <w:p w14:paraId="4CB19EF7" w14:textId="305CCDAB" w:rsidR="00997B90"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krilamid</w:t>
            </w:r>
            <w:proofErr w:type="spellEnd"/>
          </w:p>
        </w:tc>
      </w:tr>
      <w:tr w:rsidR="00997B90" w:rsidRPr="00997B90" w14:paraId="672E8128" w14:textId="77777777" w:rsidTr="0078749F">
        <w:trPr>
          <w:trHeight w:val="287"/>
        </w:trPr>
        <w:tc>
          <w:tcPr>
            <w:tcW w:w="0" w:type="auto"/>
            <w:hideMark/>
          </w:tcPr>
          <w:p w14:paraId="210608BC"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 xml:space="preserve">Mehek kruh </w:t>
            </w:r>
          </w:p>
        </w:tc>
        <w:tc>
          <w:tcPr>
            <w:tcW w:w="0" w:type="auto"/>
            <w:hideMark/>
          </w:tcPr>
          <w:p w14:paraId="7F89DE9F" w14:textId="1AEAB4FA" w:rsidR="00997B90"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krilamid</w:t>
            </w:r>
            <w:proofErr w:type="spellEnd"/>
          </w:p>
        </w:tc>
      </w:tr>
      <w:tr w:rsidR="00997B90" w:rsidRPr="00997B90" w14:paraId="6ED812EE" w14:textId="77777777" w:rsidTr="0078749F">
        <w:trPr>
          <w:trHeight w:val="300"/>
        </w:trPr>
        <w:tc>
          <w:tcPr>
            <w:tcW w:w="0" w:type="auto"/>
            <w:hideMark/>
          </w:tcPr>
          <w:p w14:paraId="7E1DBE0F"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Sadni sokovi razen jabolčnega</w:t>
            </w:r>
          </w:p>
        </w:tc>
        <w:tc>
          <w:tcPr>
            <w:tcW w:w="0" w:type="auto"/>
            <w:hideMark/>
          </w:tcPr>
          <w:p w14:paraId="24D83E5A" w14:textId="77777777" w:rsid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Pb</w:t>
            </w:r>
            <w:proofErr w:type="spellEnd"/>
          </w:p>
          <w:p w14:paraId="5611402E" w14:textId="04772602" w:rsidR="00B5137F" w:rsidRPr="00997B90" w:rsidRDefault="00B5137F"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Patulin</w:t>
            </w:r>
            <w:proofErr w:type="spellEnd"/>
          </w:p>
        </w:tc>
      </w:tr>
      <w:tr w:rsidR="00997B90" w:rsidRPr="00997B90" w14:paraId="6F989CF7" w14:textId="77777777" w:rsidTr="0078749F">
        <w:trPr>
          <w:trHeight w:val="300"/>
        </w:trPr>
        <w:tc>
          <w:tcPr>
            <w:tcW w:w="0" w:type="auto"/>
          </w:tcPr>
          <w:p w14:paraId="3DAA62D5"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Jedrca marelic</w:t>
            </w:r>
          </w:p>
        </w:tc>
        <w:tc>
          <w:tcPr>
            <w:tcW w:w="0" w:type="auto"/>
            <w:hideMark/>
          </w:tcPr>
          <w:p w14:paraId="4B200C10" w14:textId="77777777" w:rsid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4C9E4A63" w14:textId="2FAFCD10" w:rsidR="00B5137F" w:rsidRPr="00997B90" w:rsidRDefault="00B5137F" w:rsidP="00997B90">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Celotni cianidi</w:t>
            </w:r>
          </w:p>
        </w:tc>
      </w:tr>
      <w:tr w:rsidR="00997B90" w:rsidRPr="00997B90" w14:paraId="19EE339F" w14:textId="77777777" w:rsidTr="0078749F">
        <w:trPr>
          <w:trHeight w:val="300"/>
        </w:trPr>
        <w:tc>
          <w:tcPr>
            <w:tcW w:w="0" w:type="auto"/>
          </w:tcPr>
          <w:p w14:paraId="5930FDBF"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Začimbe s poprom</w:t>
            </w:r>
          </w:p>
        </w:tc>
        <w:tc>
          <w:tcPr>
            <w:tcW w:w="0" w:type="auto"/>
            <w:hideMark/>
          </w:tcPr>
          <w:p w14:paraId="613412CC" w14:textId="77777777" w:rsid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47837A0E" w14:textId="0056BC3C" w:rsidR="00B5137F" w:rsidRPr="00997B90" w:rsidRDefault="00B5137F"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997B90" w:rsidRPr="00997B90" w14:paraId="677FEFC9" w14:textId="77777777" w:rsidTr="0078749F">
        <w:trPr>
          <w:trHeight w:val="312"/>
        </w:trPr>
        <w:tc>
          <w:tcPr>
            <w:tcW w:w="0" w:type="auto"/>
          </w:tcPr>
          <w:p w14:paraId="7A9398F2"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Zemeljski oreški</w:t>
            </w:r>
          </w:p>
        </w:tc>
        <w:tc>
          <w:tcPr>
            <w:tcW w:w="0" w:type="auto"/>
          </w:tcPr>
          <w:p w14:paraId="0B5F7108"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997B90" w:rsidRPr="00997B90" w14:paraId="654882C8" w14:textId="77777777" w:rsidTr="0078749F">
        <w:trPr>
          <w:trHeight w:val="300"/>
        </w:trPr>
        <w:tc>
          <w:tcPr>
            <w:tcW w:w="0" w:type="auto"/>
          </w:tcPr>
          <w:p w14:paraId="321ECE7B"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Pistacije</w:t>
            </w:r>
          </w:p>
        </w:tc>
        <w:tc>
          <w:tcPr>
            <w:tcW w:w="0" w:type="auto"/>
            <w:hideMark/>
          </w:tcPr>
          <w:p w14:paraId="62E42411"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997B90" w:rsidRPr="00997B90" w14:paraId="33176567" w14:textId="77777777" w:rsidTr="0078749F">
        <w:trPr>
          <w:trHeight w:val="300"/>
        </w:trPr>
        <w:tc>
          <w:tcPr>
            <w:tcW w:w="0" w:type="auto"/>
          </w:tcPr>
          <w:p w14:paraId="29CE0DFF"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Mandeljni</w:t>
            </w:r>
          </w:p>
        </w:tc>
        <w:tc>
          <w:tcPr>
            <w:tcW w:w="0" w:type="auto"/>
            <w:hideMark/>
          </w:tcPr>
          <w:p w14:paraId="60FBB338"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997B90" w:rsidRPr="00997B90" w14:paraId="479A04B5" w14:textId="77777777" w:rsidTr="0078749F">
        <w:trPr>
          <w:trHeight w:val="300"/>
        </w:trPr>
        <w:tc>
          <w:tcPr>
            <w:tcW w:w="0" w:type="auto"/>
          </w:tcPr>
          <w:p w14:paraId="2399F623"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Lešniki, lešnikova pasta</w:t>
            </w:r>
          </w:p>
        </w:tc>
        <w:tc>
          <w:tcPr>
            <w:tcW w:w="0" w:type="auto"/>
            <w:hideMark/>
          </w:tcPr>
          <w:p w14:paraId="64846EC2"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997B90" w:rsidRPr="00997B90" w14:paraId="3394BC41" w14:textId="77777777" w:rsidTr="0078749F">
        <w:trPr>
          <w:trHeight w:val="300"/>
        </w:trPr>
        <w:tc>
          <w:tcPr>
            <w:tcW w:w="0" w:type="auto"/>
          </w:tcPr>
          <w:p w14:paraId="7AB373BC"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Brazilski oreški</w:t>
            </w:r>
          </w:p>
        </w:tc>
        <w:tc>
          <w:tcPr>
            <w:tcW w:w="0" w:type="auto"/>
          </w:tcPr>
          <w:p w14:paraId="516BE749"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997B90" w:rsidRPr="00997B90" w14:paraId="00057921" w14:textId="77777777" w:rsidTr="0078749F">
        <w:trPr>
          <w:trHeight w:val="300"/>
        </w:trPr>
        <w:tc>
          <w:tcPr>
            <w:tcW w:w="0" w:type="auto"/>
          </w:tcPr>
          <w:p w14:paraId="6C06D032"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Orehi</w:t>
            </w:r>
          </w:p>
        </w:tc>
        <w:tc>
          <w:tcPr>
            <w:tcW w:w="0" w:type="auto"/>
          </w:tcPr>
          <w:p w14:paraId="5C6DEC0C"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997B90" w:rsidRPr="00997B90" w14:paraId="5040EA81" w14:textId="77777777" w:rsidTr="0078749F">
        <w:trPr>
          <w:trHeight w:val="409"/>
        </w:trPr>
        <w:tc>
          <w:tcPr>
            <w:tcW w:w="0" w:type="auto"/>
            <w:hideMark/>
          </w:tcPr>
          <w:p w14:paraId="6D04A89F" w14:textId="77777777" w:rsidR="00997B90" w:rsidRPr="00997B90" w:rsidRDefault="00997B90" w:rsidP="00997B90">
            <w:pPr>
              <w:spacing w:line="240" w:lineRule="auto"/>
              <w:rPr>
                <w:rFonts w:ascii="Calibri" w:hAnsi="Calibri" w:cs="Calibri"/>
                <w:color w:val="000000"/>
                <w:szCs w:val="20"/>
                <w:lang w:val="sl-SI" w:eastAsia="sl-SI"/>
              </w:rPr>
            </w:pPr>
            <w:bookmarkStart w:id="2" w:name="_Hlk506988266"/>
            <w:r w:rsidRPr="00997B90">
              <w:rPr>
                <w:rFonts w:ascii="Calibri" w:hAnsi="Calibri" w:cs="Calibri"/>
                <w:color w:val="000000"/>
                <w:szCs w:val="20"/>
                <w:lang w:val="sl-SI" w:eastAsia="sl-SI"/>
              </w:rPr>
              <w:t>Suhe fige</w:t>
            </w:r>
          </w:p>
        </w:tc>
        <w:tc>
          <w:tcPr>
            <w:tcW w:w="0" w:type="auto"/>
            <w:hideMark/>
          </w:tcPr>
          <w:p w14:paraId="3BA2B26A" w14:textId="77777777" w:rsid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66C5E076" w14:textId="730113D0" w:rsidR="00B5137F"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bookmarkEnd w:id="2"/>
      <w:tr w:rsidR="00997B90" w:rsidRPr="00997B90" w14:paraId="6B37D5A0" w14:textId="77777777" w:rsidTr="0078749F">
        <w:trPr>
          <w:trHeight w:val="409"/>
        </w:trPr>
        <w:tc>
          <w:tcPr>
            <w:tcW w:w="0" w:type="auto"/>
            <w:hideMark/>
          </w:tcPr>
          <w:p w14:paraId="4B274E53"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Rozine, sultanine, korinte</w:t>
            </w:r>
          </w:p>
        </w:tc>
        <w:tc>
          <w:tcPr>
            <w:tcW w:w="0" w:type="auto"/>
            <w:hideMark/>
          </w:tcPr>
          <w:p w14:paraId="195FFECF" w14:textId="77777777" w:rsid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3DF49653" w14:textId="423CF0C9" w:rsidR="00B5137F"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997B90" w:rsidRPr="00997B90" w14:paraId="467A8C29" w14:textId="77777777" w:rsidTr="0078749F">
        <w:trPr>
          <w:trHeight w:val="300"/>
        </w:trPr>
        <w:tc>
          <w:tcPr>
            <w:tcW w:w="0" w:type="auto"/>
            <w:hideMark/>
          </w:tcPr>
          <w:p w14:paraId="1F6EE439"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Kakav, kakavovi izdelki</w:t>
            </w:r>
          </w:p>
        </w:tc>
        <w:tc>
          <w:tcPr>
            <w:tcW w:w="0" w:type="auto"/>
            <w:hideMark/>
          </w:tcPr>
          <w:p w14:paraId="682122EC" w14:textId="77777777" w:rsid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PAO</w:t>
            </w:r>
          </w:p>
          <w:p w14:paraId="7C36341F" w14:textId="2F5F3EA3" w:rsidR="00B5137F"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Ni</w:t>
            </w:r>
          </w:p>
        </w:tc>
      </w:tr>
      <w:tr w:rsidR="00997B90" w:rsidRPr="00997B90" w14:paraId="739F6D68" w14:textId="77777777" w:rsidTr="0078749F">
        <w:trPr>
          <w:trHeight w:val="300"/>
        </w:trPr>
        <w:tc>
          <w:tcPr>
            <w:tcW w:w="0" w:type="auto"/>
            <w:hideMark/>
          </w:tcPr>
          <w:p w14:paraId="7BF80355"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Pražena kava</w:t>
            </w:r>
          </w:p>
        </w:tc>
        <w:tc>
          <w:tcPr>
            <w:tcW w:w="0" w:type="auto"/>
            <w:hideMark/>
          </w:tcPr>
          <w:p w14:paraId="74A4DC2C" w14:textId="24141FA1" w:rsidR="00997B90"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w:t>
            </w:r>
            <w:r w:rsidR="00997B90" w:rsidRPr="00997B90">
              <w:rPr>
                <w:rFonts w:ascii="Calibri" w:hAnsi="Calibri" w:cs="Calibri"/>
                <w:color w:val="000000"/>
                <w:szCs w:val="20"/>
                <w:lang w:val="sl-SI" w:eastAsia="sl-SI"/>
              </w:rPr>
              <w:t>krilamid</w:t>
            </w:r>
            <w:proofErr w:type="spellEnd"/>
          </w:p>
        </w:tc>
      </w:tr>
      <w:tr w:rsidR="00997B90" w:rsidRPr="00997B90" w14:paraId="6ECA5CA8" w14:textId="77777777" w:rsidTr="0078749F">
        <w:trPr>
          <w:trHeight w:val="300"/>
        </w:trPr>
        <w:tc>
          <w:tcPr>
            <w:tcW w:w="0" w:type="auto"/>
            <w:hideMark/>
          </w:tcPr>
          <w:p w14:paraId="46351E80"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Vsa živila v primeru presežnega celokupnega As</w:t>
            </w:r>
          </w:p>
        </w:tc>
        <w:tc>
          <w:tcPr>
            <w:tcW w:w="0" w:type="auto"/>
            <w:hideMark/>
          </w:tcPr>
          <w:p w14:paraId="7EDFE7BE"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Anorganski As</w:t>
            </w:r>
          </w:p>
        </w:tc>
      </w:tr>
      <w:tr w:rsidR="00997B90" w:rsidRPr="00997B90" w14:paraId="01B08FE9" w14:textId="77777777" w:rsidTr="0078749F">
        <w:trPr>
          <w:trHeight w:val="300"/>
        </w:trPr>
        <w:tc>
          <w:tcPr>
            <w:tcW w:w="0" w:type="auto"/>
            <w:hideMark/>
          </w:tcPr>
          <w:p w14:paraId="645183F4"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Bučno olje</w:t>
            </w:r>
          </w:p>
        </w:tc>
        <w:tc>
          <w:tcPr>
            <w:tcW w:w="0" w:type="auto"/>
            <w:hideMark/>
          </w:tcPr>
          <w:p w14:paraId="26400946"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PAO</w:t>
            </w:r>
          </w:p>
        </w:tc>
      </w:tr>
      <w:tr w:rsidR="00997B90" w:rsidRPr="00997B90" w14:paraId="41659692" w14:textId="77777777" w:rsidTr="0078749F">
        <w:trPr>
          <w:trHeight w:val="300"/>
        </w:trPr>
        <w:tc>
          <w:tcPr>
            <w:tcW w:w="0" w:type="auto"/>
            <w:hideMark/>
          </w:tcPr>
          <w:p w14:paraId="6D8D8A13"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Konopljino olje</w:t>
            </w:r>
          </w:p>
        </w:tc>
        <w:tc>
          <w:tcPr>
            <w:tcW w:w="0" w:type="auto"/>
            <w:hideMark/>
          </w:tcPr>
          <w:p w14:paraId="69F6F017"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PAO</w:t>
            </w:r>
          </w:p>
        </w:tc>
      </w:tr>
      <w:tr w:rsidR="00997B90" w:rsidRPr="00997B90" w14:paraId="24540007" w14:textId="77777777" w:rsidTr="0078749F">
        <w:trPr>
          <w:trHeight w:val="300"/>
        </w:trPr>
        <w:tc>
          <w:tcPr>
            <w:tcW w:w="0" w:type="auto"/>
            <w:hideMark/>
          </w:tcPr>
          <w:p w14:paraId="714E2E4F"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Laneno  olje</w:t>
            </w:r>
          </w:p>
        </w:tc>
        <w:tc>
          <w:tcPr>
            <w:tcW w:w="0" w:type="auto"/>
            <w:hideMark/>
          </w:tcPr>
          <w:p w14:paraId="5F5393A5"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PAO</w:t>
            </w:r>
          </w:p>
        </w:tc>
      </w:tr>
      <w:tr w:rsidR="00997B90" w:rsidRPr="00997B90" w14:paraId="21734FB4" w14:textId="77777777" w:rsidTr="0078749F">
        <w:trPr>
          <w:trHeight w:val="300"/>
        </w:trPr>
        <w:tc>
          <w:tcPr>
            <w:tcW w:w="0" w:type="auto"/>
            <w:hideMark/>
          </w:tcPr>
          <w:p w14:paraId="4591D346"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Eksotično olje</w:t>
            </w:r>
          </w:p>
        </w:tc>
        <w:tc>
          <w:tcPr>
            <w:tcW w:w="0" w:type="auto"/>
            <w:hideMark/>
          </w:tcPr>
          <w:p w14:paraId="06631041"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PAO</w:t>
            </w:r>
          </w:p>
        </w:tc>
      </w:tr>
      <w:tr w:rsidR="00997B90" w:rsidRPr="00997B90" w14:paraId="455D9097" w14:textId="77777777" w:rsidTr="0078749F">
        <w:trPr>
          <w:trHeight w:val="300"/>
        </w:trPr>
        <w:tc>
          <w:tcPr>
            <w:tcW w:w="0" w:type="auto"/>
          </w:tcPr>
          <w:p w14:paraId="5FC567CF"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Orehovo/lešnikovo olje</w:t>
            </w:r>
          </w:p>
        </w:tc>
        <w:tc>
          <w:tcPr>
            <w:tcW w:w="0" w:type="auto"/>
          </w:tcPr>
          <w:p w14:paraId="332C4B9D" w14:textId="77777777"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PAO</w:t>
            </w:r>
          </w:p>
        </w:tc>
      </w:tr>
      <w:tr w:rsidR="00997B90" w:rsidRPr="00997B90" w14:paraId="7AB8719C" w14:textId="77777777" w:rsidTr="0078749F">
        <w:trPr>
          <w:trHeight w:val="300"/>
        </w:trPr>
        <w:tc>
          <w:tcPr>
            <w:tcW w:w="0" w:type="auto"/>
          </w:tcPr>
          <w:p w14:paraId="3180C06E"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Repično olje</w:t>
            </w:r>
          </w:p>
        </w:tc>
        <w:tc>
          <w:tcPr>
            <w:tcW w:w="0" w:type="auto"/>
          </w:tcPr>
          <w:p w14:paraId="3F03EE5C" w14:textId="77777777" w:rsid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PAO</w:t>
            </w:r>
          </w:p>
          <w:p w14:paraId="3363120E" w14:textId="2E52D202" w:rsidR="00B5137F" w:rsidRPr="00997B90" w:rsidRDefault="00B5137F"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Eruka</w:t>
            </w:r>
            <w:proofErr w:type="spellEnd"/>
            <w:r>
              <w:rPr>
                <w:rFonts w:ascii="Calibri" w:hAnsi="Calibri" w:cs="Calibri"/>
                <w:color w:val="000000"/>
                <w:szCs w:val="20"/>
                <w:lang w:val="sl-SI" w:eastAsia="sl-SI"/>
              </w:rPr>
              <w:t xml:space="preserve"> kislina</w:t>
            </w:r>
          </w:p>
        </w:tc>
      </w:tr>
      <w:tr w:rsidR="00997B90" w:rsidRPr="00997B90" w14:paraId="3DDF2B4F" w14:textId="77777777" w:rsidTr="0078749F">
        <w:trPr>
          <w:trHeight w:val="300"/>
        </w:trPr>
        <w:tc>
          <w:tcPr>
            <w:tcW w:w="0" w:type="auto"/>
          </w:tcPr>
          <w:p w14:paraId="5CBD085B"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lastRenderedPageBreak/>
              <w:t>Rastlinska olja</w:t>
            </w:r>
          </w:p>
        </w:tc>
        <w:tc>
          <w:tcPr>
            <w:tcW w:w="0" w:type="auto"/>
          </w:tcPr>
          <w:p w14:paraId="5AF681D2" w14:textId="77777777" w:rsidR="00997B90" w:rsidRPr="00997B90" w:rsidRDefault="00997B90" w:rsidP="00997B90">
            <w:pPr>
              <w:spacing w:line="240" w:lineRule="auto"/>
              <w:jc w:val="both"/>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Eruka</w:t>
            </w:r>
            <w:proofErr w:type="spellEnd"/>
            <w:r w:rsidRPr="00997B90">
              <w:rPr>
                <w:rFonts w:ascii="Calibri" w:hAnsi="Calibri" w:cs="Calibri"/>
                <w:color w:val="000000"/>
                <w:szCs w:val="20"/>
                <w:lang w:val="sl-SI" w:eastAsia="sl-SI"/>
              </w:rPr>
              <w:t xml:space="preserve"> kislina</w:t>
            </w:r>
          </w:p>
        </w:tc>
      </w:tr>
      <w:tr w:rsidR="00997B90" w:rsidRPr="00997B90" w14:paraId="2459F4E8" w14:textId="77777777" w:rsidTr="0078749F">
        <w:trPr>
          <w:trHeight w:val="300"/>
        </w:trPr>
        <w:tc>
          <w:tcPr>
            <w:tcW w:w="0" w:type="auto"/>
          </w:tcPr>
          <w:p w14:paraId="358D3D42"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Hidrolizirani rastlinski proteini</w:t>
            </w:r>
          </w:p>
        </w:tc>
        <w:tc>
          <w:tcPr>
            <w:tcW w:w="0" w:type="auto"/>
          </w:tcPr>
          <w:p w14:paraId="0673D25D" w14:textId="21BBB1FF" w:rsidR="00997B90" w:rsidRPr="00997B90" w:rsidRDefault="00997B90" w:rsidP="00997B90">
            <w:pPr>
              <w:spacing w:line="240" w:lineRule="auto"/>
              <w:jc w:val="both"/>
              <w:rPr>
                <w:rFonts w:ascii="Calibri" w:hAnsi="Calibri" w:cs="Calibri"/>
                <w:color w:val="000000"/>
                <w:szCs w:val="20"/>
                <w:lang w:val="sl-SI" w:eastAsia="sl-SI"/>
              </w:rPr>
            </w:pPr>
            <w:r w:rsidRPr="00997B90">
              <w:rPr>
                <w:rFonts w:ascii="Calibri" w:hAnsi="Calibri" w:cs="Calibri"/>
                <w:color w:val="000000"/>
                <w:szCs w:val="20"/>
                <w:lang w:val="sl-SI" w:eastAsia="sl-SI"/>
              </w:rPr>
              <w:t>3-MCPD</w:t>
            </w:r>
            <w:r w:rsidR="00795A8D">
              <w:rPr>
                <w:rFonts w:ascii="Calibri" w:hAnsi="Calibri" w:cs="Calibri"/>
                <w:color w:val="000000"/>
                <w:szCs w:val="20"/>
                <w:lang w:val="sl-SI" w:eastAsia="sl-SI"/>
              </w:rPr>
              <w:t xml:space="preserve"> estri maščobnih kislin</w:t>
            </w:r>
          </w:p>
        </w:tc>
      </w:tr>
      <w:tr w:rsidR="00997B90" w:rsidRPr="00997B90" w14:paraId="4FEC2A97" w14:textId="77777777" w:rsidTr="0078749F">
        <w:trPr>
          <w:trHeight w:val="300"/>
        </w:trPr>
        <w:tc>
          <w:tcPr>
            <w:tcW w:w="0" w:type="auto"/>
            <w:hideMark/>
          </w:tcPr>
          <w:p w14:paraId="2A1527D2"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Sojine omake</w:t>
            </w:r>
          </w:p>
        </w:tc>
        <w:tc>
          <w:tcPr>
            <w:tcW w:w="0" w:type="auto"/>
            <w:hideMark/>
          </w:tcPr>
          <w:p w14:paraId="134DEB7B" w14:textId="507B0778" w:rsid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3-MCPD</w:t>
            </w:r>
            <w:r w:rsidR="00795A8D">
              <w:rPr>
                <w:rFonts w:ascii="Calibri" w:hAnsi="Calibri" w:cs="Calibri"/>
                <w:color w:val="000000"/>
                <w:szCs w:val="20"/>
                <w:lang w:val="sl-SI" w:eastAsia="sl-SI"/>
              </w:rPr>
              <w:t xml:space="preserve"> estri maščobnih kislin</w:t>
            </w:r>
          </w:p>
          <w:p w14:paraId="08A57E55" w14:textId="41B26B97" w:rsidR="00B5137F" w:rsidRPr="00997B90"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Melamin</w:t>
            </w:r>
          </w:p>
        </w:tc>
      </w:tr>
      <w:tr w:rsidR="00997B90" w:rsidRPr="00997B90" w14:paraId="2BA12EA0" w14:textId="77777777" w:rsidTr="0078749F">
        <w:trPr>
          <w:trHeight w:val="300"/>
        </w:trPr>
        <w:tc>
          <w:tcPr>
            <w:tcW w:w="0" w:type="auto"/>
            <w:hideMark/>
          </w:tcPr>
          <w:p w14:paraId="5A47370F"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Ostala živila – aditivi (</w:t>
            </w:r>
            <w:proofErr w:type="spellStart"/>
            <w:r w:rsidRPr="00997B90">
              <w:rPr>
                <w:rFonts w:ascii="Calibri" w:hAnsi="Calibri" w:cs="Calibri"/>
                <w:color w:val="000000"/>
                <w:szCs w:val="20"/>
                <w:lang w:val="sl-SI" w:eastAsia="sl-SI"/>
              </w:rPr>
              <w:t>guar</w:t>
            </w:r>
            <w:proofErr w:type="spellEnd"/>
            <w:r w:rsidRPr="00997B90">
              <w:rPr>
                <w:rFonts w:ascii="Calibri" w:hAnsi="Calibri" w:cs="Calibri"/>
                <w:color w:val="000000"/>
                <w:szCs w:val="20"/>
                <w:lang w:val="sl-SI" w:eastAsia="sl-SI"/>
              </w:rPr>
              <w:t xml:space="preserve"> gumi)</w:t>
            </w:r>
          </w:p>
        </w:tc>
        <w:tc>
          <w:tcPr>
            <w:tcW w:w="0" w:type="auto"/>
            <w:hideMark/>
          </w:tcPr>
          <w:p w14:paraId="79181316" w14:textId="5F5B4667" w:rsidR="00997B90"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w:t>
            </w:r>
            <w:r w:rsidR="00997B90" w:rsidRPr="00997B90">
              <w:rPr>
                <w:rFonts w:ascii="Calibri" w:hAnsi="Calibri" w:cs="Calibri"/>
                <w:color w:val="000000"/>
                <w:szCs w:val="20"/>
                <w:lang w:val="sl-SI" w:eastAsia="sl-SI"/>
              </w:rPr>
              <w:t>entaklorofenol</w:t>
            </w:r>
            <w:proofErr w:type="spellEnd"/>
          </w:p>
        </w:tc>
      </w:tr>
      <w:tr w:rsidR="00997B90" w:rsidRPr="00997B90" w14:paraId="3DE602FD" w14:textId="77777777" w:rsidTr="0078749F">
        <w:trPr>
          <w:trHeight w:val="300"/>
        </w:trPr>
        <w:tc>
          <w:tcPr>
            <w:tcW w:w="0" w:type="auto"/>
            <w:hideMark/>
          </w:tcPr>
          <w:p w14:paraId="61867EDF"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Mleko v prahu</w:t>
            </w:r>
          </w:p>
        </w:tc>
        <w:tc>
          <w:tcPr>
            <w:tcW w:w="0" w:type="auto"/>
            <w:hideMark/>
          </w:tcPr>
          <w:p w14:paraId="7FBE2D8A" w14:textId="23FB2019" w:rsidR="00997B90" w:rsidRPr="00997B90"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w:t>
            </w:r>
            <w:r w:rsidR="00997B90" w:rsidRPr="00997B90">
              <w:rPr>
                <w:rFonts w:ascii="Calibri" w:hAnsi="Calibri" w:cs="Calibri"/>
                <w:color w:val="000000"/>
                <w:szCs w:val="20"/>
                <w:lang w:val="sl-SI" w:eastAsia="sl-SI"/>
              </w:rPr>
              <w:t>elamin</w:t>
            </w:r>
          </w:p>
        </w:tc>
      </w:tr>
      <w:tr w:rsidR="00997B90" w:rsidRPr="00997B90" w14:paraId="0444CE6A" w14:textId="77777777" w:rsidTr="0078749F">
        <w:trPr>
          <w:trHeight w:val="300"/>
        </w:trPr>
        <w:tc>
          <w:tcPr>
            <w:tcW w:w="0" w:type="auto"/>
            <w:hideMark/>
          </w:tcPr>
          <w:p w14:paraId="3C0D877E"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 xml:space="preserve">Prekajeni mesni izdelki </w:t>
            </w:r>
          </w:p>
        </w:tc>
        <w:tc>
          <w:tcPr>
            <w:tcW w:w="0" w:type="auto"/>
            <w:hideMark/>
          </w:tcPr>
          <w:p w14:paraId="6E13AF9B"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PAO</w:t>
            </w:r>
          </w:p>
        </w:tc>
      </w:tr>
      <w:tr w:rsidR="00700761" w:rsidRPr="00997B90" w14:paraId="48E6C37B" w14:textId="77777777" w:rsidTr="0078749F">
        <w:trPr>
          <w:trHeight w:val="300"/>
        </w:trPr>
        <w:tc>
          <w:tcPr>
            <w:tcW w:w="0" w:type="auto"/>
          </w:tcPr>
          <w:p w14:paraId="5EAF6AC8" w14:textId="77777777" w:rsidR="00700761" w:rsidRPr="00997B90" w:rsidRDefault="00700761"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Konjsko meso</w:t>
            </w:r>
          </w:p>
        </w:tc>
        <w:tc>
          <w:tcPr>
            <w:tcW w:w="0" w:type="auto"/>
          </w:tcPr>
          <w:p w14:paraId="0AA0764B" w14:textId="77777777" w:rsidR="00700761" w:rsidRPr="00997B90" w:rsidRDefault="00700761"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700761" w:rsidRPr="00997B90" w14:paraId="33F3CECD" w14:textId="77777777" w:rsidTr="0078749F">
        <w:trPr>
          <w:trHeight w:val="300"/>
        </w:trPr>
        <w:tc>
          <w:tcPr>
            <w:tcW w:w="0" w:type="auto"/>
          </w:tcPr>
          <w:p w14:paraId="57E63447" w14:textId="77777777" w:rsidR="00700761" w:rsidRPr="00997B90" w:rsidRDefault="00700761"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Glavonožci</w:t>
            </w:r>
          </w:p>
        </w:tc>
        <w:tc>
          <w:tcPr>
            <w:tcW w:w="0" w:type="auto"/>
          </w:tcPr>
          <w:p w14:paraId="35706587" w14:textId="77777777" w:rsidR="00700761" w:rsidRPr="00997B90" w:rsidRDefault="00700761"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w:t>
            </w:r>
          </w:p>
        </w:tc>
      </w:tr>
      <w:tr w:rsidR="00997B90" w:rsidRPr="00997B90" w14:paraId="0647F126" w14:textId="77777777" w:rsidTr="0078749F">
        <w:trPr>
          <w:trHeight w:val="300"/>
        </w:trPr>
        <w:tc>
          <w:tcPr>
            <w:tcW w:w="0" w:type="auto"/>
            <w:hideMark/>
          </w:tcPr>
          <w:p w14:paraId="2B515163"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Konzervirane ribe</w:t>
            </w:r>
          </w:p>
        </w:tc>
        <w:tc>
          <w:tcPr>
            <w:tcW w:w="0" w:type="auto"/>
            <w:hideMark/>
          </w:tcPr>
          <w:p w14:paraId="69ABFE4E" w14:textId="77777777" w:rsidR="00997B90" w:rsidRP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Hg</w:t>
            </w:r>
            <w:proofErr w:type="spellEnd"/>
          </w:p>
        </w:tc>
      </w:tr>
      <w:tr w:rsidR="00997B90" w:rsidRPr="00997B90" w14:paraId="6C784DB2" w14:textId="77777777" w:rsidTr="0078749F">
        <w:trPr>
          <w:trHeight w:val="300"/>
        </w:trPr>
        <w:tc>
          <w:tcPr>
            <w:tcW w:w="0" w:type="auto"/>
            <w:hideMark/>
          </w:tcPr>
          <w:p w14:paraId="10FAE71F"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Prekajene ribe</w:t>
            </w:r>
          </w:p>
        </w:tc>
        <w:tc>
          <w:tcPr>
            <w:tcW w:w="0" w:type="auto"/>
            <w:hideMark/>
          </w:tcPr>
          <w:p w14:paraId="693279D7"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Hg</w:t>
            </w:r>
            <w:proofErr w:type="spellEnd"/>
          </w:p>
          <w:p w14:paraId="0481391A" w14:textId="21A69BB2" w:rsidR="00B5137F" w:rsidRPr="00997B90"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997B90" w:rsidRPr="00997B90" w14:paraId="23E0FB33" w14:textId="77777777" w:rsidTr="0078749F">
        <w:trPr>
          <w:trHeight w:val="300"/>
        </w:trPr>
        <w:tc>
          <w:tcPr>
            <w:tcW w:w="0" w:type="auto"/>
            <w:hideMark/>
          </w:tcPr>
          <w:p w14:paraId="43C9C427"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Ribe iz ribogojstva</w:t>
            </w:r>
          </w:p>
        </w:tc>
        <w:tc>
          <w:tcPr>
            <w:tcW w:w="0" w:type="auto"/>
            <w:hideMark/>
          </w:tcPr>
          <w:p w14:paraId="642C0F3C" w14:textId="77777777" w:rsidR="00997B90" w:rsidRDefault="00997B90" w:rsidP="00997B90">
            <w:pPr>
              <w:spacing w:line="240" w:lineRule="auto"/>
              <w:rPr>
                <w:rFonts w:ascii="Calibri" w:hAnsi="Calibri" w:cs="Calibri"/>
                <w:color w:val="000000"/>
                <w:szCs w:val="20"/>
                <w:lang w:val="sl-SI" w:eastAsia="sl-SI"/>
              </w:rPr>
            </w:pPr>
            <w:proofErr w:type="spellStart"/>
            <w:r w:rsidRPr="00997B90">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w:t>
            </w:r>
          </w:p>
          <w:p w14:paraId="43E8EA9D" w14:textId="77777777" w:rsidR="00B5137F"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2E76EFF9" w14:textId="047BCC43" w:rsidR="00B5137F" w:rsidRPr="00997B90"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w:t>
            </w:r>
          </w:p>
        </w:tc>
      </w:tr>
      <w:tr w:rsidR="00997B90" w:rsidRPr="00997B90" w14:paraId="2498C57A" w14:textId="77777777" w:rsidTr="0078749F">
        <w:trPr>
          <w:trHeight w:val="300"/>
        </w:trPr>
        <w:tc>
          <w:tcPr>
            <w:tcW w:w="0" w:type="auto"/>
            <w:hideMark/>
          </w:tcPr>
          <w:p w14:paraId="55D87ECB"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Žive školjke iz slovenskih gojišč</w:t>
            </w:r>
          </w:p>
        </w:tc>
        <w:tc>
          <w:tcPr>
            <w:tcW w:w="0" w:type="auto"/>
            <w:hideMark/>
          </w:tcPr>
          <w:p w14:paraId="70604333" w14:textId="77777777" w:rsid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PAO</w:t>
            </w:r>
          </w:p>
          <w:p w14:paraId="6D850EE1" w14:textId="3691A95E" w:rsidR="00B5137F" w:rsidRPr="00997B90"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tc>
      </w:tr>
      <w:tr w:rsidR="00997B90" w:rsidRPr="00997B90" w14:paraId="2CEBA924" w14:textId="77777777" w:rsidTr="0078749F">
        <w:trPr>
          <w:trHeight w:val="261"/>
        </w:trPr>
        <w:tc>
          <w:tcPr>
            <w:tcW w:w="0" w:type="auto"/>
          </w:tcPr>
          <w:p w14:paraId="6429F729" w14:textId="54E9D5EA" w:rsidR="00997B90" w:rsidRPr="00997B90"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Mleko</w:t>
            </w:r>
          </w:p>
        </w:tc>
        <w:tc>
          <w:tcPr>
            <w:tcW w:w="0" w:type="auto"/>
          </w:tcPr>
          <w:p w14:paraId="50222167" w14:textId="77777777" w:rsidR="00997B90" w:rsidRDefault="00997B90"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 M1</w:t>
            </w:r>
          </w:p>
          <w:p w14:paraId="5DD37D81" w14:textId="77777777" w:rsidR="00B5137F" w:rsidRDefault="00B5137F" w:rsidP="00997B90">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p w14:paraId="38FBBF6E" w14:textId="2A9E4006" w:rsidR="00B5137F" w:rsidRDefault="00B5137F" w:rsidP="00997B90">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tc>
      </w:tr>
      <w:tr w:rsidR="00997B90" w:rsidRPr="00997B90" w14:paraId="4B0D3CB9" w14:textId="77777777" w:rsidTr="0078749F">
        <w:trPr>
          <w:trHeight w:val="621"/>
        </w:trPr>
        <w:tc>
          <w:tcPr>
            <w:tcW w:w="0" w:type="auto"/>
            <w:hideMark/>
          </w:tcPr>
          <w:p w14:paraId="3E537C3D"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Maščoba govedi</w:t>
            </w:r>
          </w:p>
        </w:tc>
        <w:tc>
          <w:tcPr>
            <w:tcW w:w="0" w:type="auto"/>
            <w:hideMark/>
          </w:tcPr>
          <w:p w14:paraId="23D204C2"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Dioksini, furani ter dioksinom in furanom podobni in nepodobni PCB</w:t>
            </w:r>
          </w:p>
        </w:tc>
      </w:tr>
      <w:tr w:rsidR="00997B90" w:rsidRPr="00997B90" w14:paraId="50D994DE" w14:textId="77777777" w:rsidTr="0078749F">
        <w:trPr>
          <w:trHeight w:val="685"/>
        </w:trPr>
        <w:tc>
          <w:tcPr>
            <w:tcW w:w="0" w:type="auto"/>
            <w:hideMark/>
          </w:tcPr>
          <w:p w14:paraId="55DF7287"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Jajca</w:t>
            </w:r>
          </w:p>
        </w:tc>
        <w:tc>
          <w:tcPr>
            <w:tcW w:w="0" w:type="auto"/>
            <w:hideMark/>
          </w:tcPr>
          <w:p w14:paraId="78397F67" w14:textId="77777777" w:rsidR="00997B90" w:rsidRPr="00997B90" w:rsidRDefault="00997B90" w:rsidP="00997B90">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Dioksini, furani ter dioksinom in furanom podobni in nepodobni PCB</w:t>
            </w:r>
          </w:p>
        </w:tc>
      </w:tr>
    </w:tbl>
    <w:p w14:paraId="4630EBA1" w14:textId="77777777" w:rsidR="003E3A8A" w:rsidRPr="002767D0" w:rsidRDefault="003E3A8A" w:rsidP="00300AF0">
      <w:pPr>
        <w:jc w:val="both"/>
        <w:rPr>
          <w:rFonts w:ascii="Calibri" w:hAnsi="Calibri"/>
          <w:sz w:val="24"/>
          <w:lang w:val="sl-SI"/>
        </w:rPr>
      </w:pPr>
    </w:p>
    <w:p w14:paraId="5DCC574E" w14:textId="77777777" w:rsidR="00CB5CC4" w:rsidRPr="00795A8D" w:rsidRDefault="00300AF0" w:rsidP="00CB5CC4">
      <w:pPr>
        <w:pStyle w:val="Naslov"/>
        <w:numPr>
          <w:ilvl w:val="0"/>
          <w:numId w:val="13"/>
        </w:numPr>
        <w:rPr>
          <w:sz w:val="28"/>
          <w:szCs w:val="28"/>
          <w:lang w:val="sl-SI"/>
        </w:rPr>
      </w:pPr>
      <w:r w:rsidRPr="00795A8D">
        <w:rPr>
          <w:sz w:val="28"/>
          <w:szCs w:val="28"/>
          <w:lang w:val="sl-SI"/>
        </w:rPr>
        <w:t>REZULTATI MONITORINGA</w:t>
      </w:r>
    </w:p>
    <w:p w14:paraId="033E20AF" w14:textId="77777777" w:rsidR="003E3A8A" w:rsidRDefault="003E3A8A" w:rsidP="00CB5CC4">
      <w:pPr>
        <w:pStyle w:val="Default"/>
        <w:jc w:val="both"/>
        <w:rPr>
          <w:rFonts w:cs="Arial"/>
          <w:color w:val="auto"/>
          <w:lang w:eastAsia="zh-CN"/>
        </w:rPr>
      </w:pPr>
    </w:p>
    <w:p w14:paraId="017888C8" w14:textId="77777777" w:rsidR="00CB5CC4" w:rsidRPr="006904D1" w:rsidRDefault="00CB5CC4" w:rsidP="00CB5CC4">
      <w:pPr>
        <w:pStyle w:val="Default"/>
        <w:jc w:val="both"/>
        <w:rPr>
          <w:rFonts w:cs="Arial"/>
          <w:color w:val="auto"/>
          <w:lang w:eastAsia="zh-CN"/>
        </w:rPr>
      </w:pPr>
      <w:r w:rsidRPr="006904D1">
        <w:rPr>
          <w:rFonts w:cs="Arial"/>
          <w:color w:val="auto"/>
          <w:lang w:eastAsia="zh-CN"/>
        </w:rPr>
        <w:t>V okviru urad</w:t>
      </w:r>
      <w:r w:rsidR="00795D99">
        <w:rPr>
          <w:rFonts w:cs="Arial"/>
          <w:color w:val="auto"/>
          <w:lang w:eastAsia="zh-CN"/>
        </w:rPr>
        <w:t xml:space="preserve">nega </w:t>
      </w:r>
      <w:r w:rsidR="00625831">
        <w:rPr>
          <w:rFonts w:cs="Arial"/>
          <w:color w:val="auto"/>
          <w:lang w:eastAsia="zh-CN"/>
        </w:rPr>
        <w:t>nadzora je bilo v letu 2018</w:t>
      </w:r>
      <w:r w:rsidRPr="006904D1">
        <w:rPr>
          <w:rFonts w:cs="Arial"/>
          <w:color w:val="auto"/>
          <w:lang w:eastAsia="zh-CN"/>
        </w:rPr>
        <w:t xml:space="preserve"> na </w:t>
      </w:r>
      <w:r w:rsidR="00795D99">
        <w:rPr>
          <w:rFonts w:cs="Arial"/>
          <w:color w:val="auto"/>
          <w:lang w:eastAsia="zh-CN"/>
        </w:rPr>
        <w:t xml:space="preserve">vsebnost onesnaževal odvzetih </w:t>
      </w:r>
      <w:r w:rsidR="00625831">
        <w:rPr>
          <w:rFonts w:cs="Arial"/>
          <w:color w:val="auto"/>
          <w:lang w:eastAsia="zh-CN"/>
        </w:rPr>
        <w:t>791</w:t>
      </w:r>
      <w:r w:rsidRPr="006904D1">
        <w:rPr>
          <w:rFonts w:cs="Arial"/>
          <w:color w:val="auto"/>
          <w:lang w:eastAsia="zh-CN"/>
        </w:rPr>
        <w:t xml:space="preserve"> vz</w:t>
      </w:r>
      <w:r w:rsidR="00795D99">
        <w:rPr>
          <w:rFonts w:cs="Arial"/>
          <w:color w:val="auto"/>
          <w:lang w:eastAsia="zh-CN"/>
        </w:rPr>
        <w:t>orcev živil. Od tega je bilo 6</w:t>
      </w:r>
      <w:r w:rsidR="00625831">
        <w:rPr>
          <w:rFonts w:cs="Arial"/>
          <w:color w:val="auto"/>
          <w:lang w:eastAsia="zh-CN"/>
        </w:rPr>
        <w:t>40 (80</w:t>
      </w:r>
      <w:r w:rsidR="00232F5F">
        <w:rPr>
          <w:rFonts w:cs="Arial"/>
          <w:color w:val="auto"/>
          <w:lang w:eastAsia="zh-CN"/>
        </w:rPr>
        <w:t>,9</w:t>
      </w:r>
      <w:r w:rsidRPr="006904D1">
        <w:rPr>
          <w:rFonts w:cs="Arial"/>
          <w:color w:val="auto"/>
          <w:lang w:eastAsia="zh-CN"/>
        </w:rPr>
        <w:t xml:space="preserve"> %) vzorcev rastlinskega izvora</w:t>
      </w:r>
      <w:r w:rsidR="00795D99">
        <w:rPr>
          <w:rFonts w:cs="Arial"/>
          <w:color w:val="auto"/>
          <w:lang w:eastAsia="zh-CN"/>
        </w:rPr>
        <w:t xml:space="preserve"> in </w:t>
      </w:r>
      <w:r w:rsidR="00625831">
        <w:rPr>
          <w:rFonts w:cs="Arial"/>
          <w:color w:val="auto"/>
          <w:lang w:eastAsia="zh-CN"/>
        </w:rPr>
        <w:t>151 (19</w:t>
      </w:r>
      <w:r w:rsidR="00795D99">
        <w:rPr>
          <w:rFonts w:cs="Arial"/>
          <w:color w:val="auto"/>
          <w:lang w:eastAsia="zh-CN"/>
        </w:rPr>
        <w:t>,</w:t>
      </w:r>
      <w:r w:rsidR="00232F5F">
        <w:rPr>
          <w:rFonts w:cs="Arial"/>
          <w:color w:val="auto"/>
          <w:lang w:eastAsia="zh-CN"/>
        </w:rPr>
        <w:t>1</w:t>
      </w:r>
      <w:r w:rsidRPr="006904D1">
        <w:rPr>
          <w:rFonts w:cs="Arial"/>
          <w:color w:val="auto"/>
          <w:lang w:eastAsia="zh-CN"/>
        </w:rPr>
        <w:t xml:space="preserve"> %) vzorcev živalskega izvora</w:t>
      </w:r>
      <w:r w:rsidR="00795D99">
        <w:rPr>
          <w:rFonts w:cs="Arial"/>
          <w:color w:val="auto"/>
          <w:lang w:eastAsia="zh-CN"/>
        </w:rPr>
        <w:t>.</w:t>
      </w:r>
    </w:p>
    <w:p w14:paraId="082424C6" w14:textId="77777777" w:rsidR="00CB5CC4" w:rsidRDefault="007A13BD" w:rsidP="00CB5CC4">
      <w:pPr>
        <w:pStyle w:val="Default"/>
        <w:jc w:val="both"/>
        <w:rPr>
          <w:rFonts w:cs="Arial"/>
        </w:rPr>
      </w:pPr>
      <w:r>
        <w:rPr>
          <w:rFonts w:cs="Arial"/>
        </w:rPr>
        <w:t>Po poreklu/</w:t>
      </w:r>
      <w:r w:rsidR="00CB5CC4" w:rsidRPr="006904D1">
        <w:rPr>
          <w:rFonts w:cs="Arial"/>
        </w:rPr>
        <w:t xml:space="preserve">izvoru je bilo </w:t>
      </w:r>
      <w:r w:rsidR="00625831">
        <w:rPr>
          <w:rFonts w:cs="Arial"/>
        </w:rPr>
        <w:t>454</w:t>
      </w:r>
      <w:r w:rsidR="003D504B">
        <w:rPr>
          <w:rFonts w:cs="Arial"/>
        </w:rPr>
        <w:t xml:space="preserve"> vzorcev (57</w:t>
      </w:r>
      <w:r w:rsidR="005159A0">
        <w:rPr>
          <w:rFonts w:cs="Arial"/>
        </w:rPr>
        <w:t>,4</w:t>
      </w:r>
      <w:r w:rsidR="00CB5CC4" w:rsidRPr="006904D1">
        <w:rPr>
          <w:rFonts w:cs="Arial"/>
        </w:rPr>
        <w:t xml:space="preserve"> %) iz Slovenije, </w:t>
      </w:r>
      <w:r w:rsidR="00625831">
        <w:rPr>
          <w:rFonts w:cs="Arial"/>
        </w:rPr>
        <w:t>170</w:t>
      </w:r>
      <w:r w:rsidR="003307D1">
        <w:rPr>
          <w:rFonts w:cs="Arial"/>
        </w:rPr>
        <w:t xml:space="preserve"> vzorcev (</w:t>
      </w:r>
      <w:r w:rsidR="003D504B">
        <w:rPr>
          <w:rFonts w:cs="Arial"/>
        </w:rPr>
        <w:t>21,5</w:t>
      </w:r>
      <w:r w:rsidR="00CB5CC4" w:rsidRPr="006904D1">
        <w:rPr>
          <w:rFonts w:cs="Arial"/>
        </w:rPr>
        <w:t xml:space="preserve"> %) iz drugih držav EU, </w:t>
      </w:r>
      <w:r w:rsidR="00625831">
        <w:rPr>
          <w:rFonts w:cs="Arial"/>
        </w:rPr>
        <w:t>164</w:t>
      </w:r>
      <w:r w:rsidR="00673D58">
        <w:rPr>
          <w:rFonts w:cs="Arial"/>
        </w:rPr>
        <w:t xml:space="preserve"> vzorcev</w:t>
      </w:r>
      <w:r w:rsidR="003D504B">
        <w:rPr>
          <w:rFonts w:cs="Arial"/>
        </w:rPr>
        <w:t xml:space="preserve"> (20,7</w:t>
      </w:r>
      <w:r w:rsidR="008708DC">
        <w:rPr>
          <w:rFonts w:cs="Arial"/>
        </w:rPr>
        <w:t xml:space="preserve"> %) iz tretjih držav (TD)</w:t>
      </w:r>
      <w:r w:rsidR="00625831">
        <w:rPr>
          <w:rFonts w:cs="Arial"/>
        </w:rPr>
        <w:t xml:space="preserve"> in 3 vzorci</w:t>
      </w:r>
      <w:r w:rsidR="003D504B">
        <w:rPr>
          <w:rFonts w:cs="Arial"/>
        </w:rPr>
        <w:t xml:space="preserve"> (0,4</w:t>
      </w:r>
      <w:r w:rsidR="00CB5CC4" w:rsidRPr="006904D1">
        <w:rPr>
          <w:rFonts w:cs="Arial"/>
        </w:rPr>
        <w:t xml:space="preserve"> %) neznanega izvora.</w:t>
      </w:r>
    </w:p>
    <w:p w14:paraId="6DA3684F" w14:textId="77777777" w:rsidR="0024320F" w:rsidRDefault="0024320F" w:rsidP="00CB5CC4">
      <w:pPr>
        <w:pStyle w:val="Default"/>
        <w:jc w:val="both"/>
        <w:rPr>
          <w:rFonts w:cs="Arial"/>
        </w:rPr>
      </w:pPr>
      <w:r>
        <w:rPr>
          <w:rFonts w:cs="Arial"/>
        </w:rPr>
        <w:t xml:space="preserve">Varnost vzorcev je bila ocenjena pri </w:t>
      </w:r>
      <w:r w:rsidR="00E053A0">
        <w:rPr>
          <w:rFonts w:cs="Arial"/>
        </w:rPr>
        <w:t>704</w:t>
      </w:r>
      <w:r>
        <w:rPr>
          <w:rFonts w:cs="Arial"/>
        </w:rPr>
        <w:t xml:space="preserve"> vz</w:t>
      </w:r>
      <w:r w:rsidR="00673D58">
        <w:rPr>
          <w:rFonts w:cs="Arial"/>
        </w:rPr>
        <w:t>orcih živil, od tega je bilo 6</w:t>
      </w:r>
      <w:r w:rsidR="00E053A0">
        <w:rPr>
          <w:rFonts w:cs="Arial"/>
        </w:rPr>
        <w:t>87</w:t>
      </w:r>
      <w:r w:rsidR="00904AB9">
        <w:rPr>
          <w:rFonts w:cs="Arial"/>
        </w:rPr>
        <w:t xml:space="preserve"> vzorcev (95,6</w:t>
      </w:r>
      <w:r w:rsidR="00975BB4">
        <w:rPr>
          <w:rFonts w:cs="Arial"/>
        </w:rPr>
        <w:t xml:space="preserve"> %) ocenjenih kot varnih in </w:t>
      </w:r>
      <w:r w:rsidR="00E053A0">
        <w:rPr>
          <w:rFonts w:cs="Arial"/>
        </w:rPr>
        <w:t>17</w:t>
      </w:r>
      <w:r>
        <w:rPr>
          <w:rFonts w:cs="Arial"/>
        </w:rPr>
        <w:t xml:space="preserve"> vzorcev (</w:t>
      </w:r>
      <w:r w:rsidR="00904AB9">
        <w:rPr>
          <w:rFonts w:cs="Arial"/>
        </w:rPr>
        <w:t>4</w:t>
      </w:r>
      <w:r>
        <w:rPr>
          <w:rFonts w:cs="Arial"/>
        </w:rPr>
        <w:t>,</w:t>
      </w:r>
      <w:r w:rsidR="00904AB9">
        <w:rPr>
          <w:rFonts w:cs="Arial"/>
        </w:rPr>
        <w:t>4</w:t>
      </w:r>
      <w:r>
        <w:rPr>
          <w:rFonts w:cs="Arial"/>
        </w:rPr>
        <w:t xml:space="preserve"> %) ocenjenih kot ne varnih po 14. členu Uredbe 178/2002.</w:t>
      </w:r>
      <w:r w:rsidR="00975BB4">
        <w:rPr>
          <w:rFonts w:cs="Arial"/>
        </w:rPr>
        <w:t xml:space="preserve"> </w:t>
      </w:r>
    </w:p>
    <w:p w14:paraId="30E5881B" w14:textId="77777777" w:rsidR="00F84073" w:rsidRDefault="00163A9B" w:rsidP="00CB5CC4">
      <w:pPr>
        <w:pStyle w:val="Default"/>
        <w:jc w:val="both"/>
        <w:rPr>
          <w:rFonts w:cs="Arial"/>
        </w:rPr>
      </w:pPr>
      <w:r>
        <w:rPr>
          <w:rFonts w:cs="Arial"/>
        </w:rPr>
        <w:t xml:space="preserve">V primeru analize </w:t>
      </w:r>
      <w:proofErr w:type="spellStart"/>
      <w:r>
        <w:rPr>
          <w:rFonts w:cs="Arial"/>
        </w:rPr>
        <w:t>etilkarbamata</w:t>
      </w:r>
      <w:proofErr w:type="spellEnd"/>
      <w:r w:rsidR="00975BB4">
        <w:rPr>
          <w:rFonts w:cs="Arial"/>
        </w:rPr>
        <w:t xml:space="preserve"> v žganih pijačah iz koščičastega sadja</w:t>
      </w:r>
      <w:r w:rsidR="00274EA3">
        <w:rPr>
          <w:rFonts w:cs="Arial"/>
        </w:rPr>
        <w:t xml:space="preserve"> (10 vzorcev)</w:t>
      </w:r>
      <w:r w:rsidR="00975BB4">
        <w:rPr>
          <w:rFonts w:cs="Arial"/>
        </w:rPr>
        <w:t xml:space="preserve"> </w:t>
      </w:r>
      <w:r>
        <w:rPr>
          <w:rFonts w:cs="Arial"/>
        </w:rPr>
        <w:t>je bila ocenjena skladnost vzorcev živil z okvirnimi vrednostmi iz Priporočil Komisije</w:t>
      </w:r>
      <w:r w:rsidR="00BB65DE">
        <w:rPr>
          <w:rFonts w:cs="Arial"/>
        </w:rPr>
        <w:t xml:space="preserve">, v primeru </w:t>
      </w:r>
      <w:proofErr w:type="spellStart"/>
      <w:r w:rsidR="00BB65DE">
        <w:rPr>
          <w:rFonts w:cs="Arial"/>
        </w:rPr>
        <w:t>akrilamida</w:t>
      </w:r>
      <w:proofErr w:type="spellEnd"/>
      <w:r w:rsidR="00BB65DE">
        <w:rPr>
          <w:rFonts w:cs="Arial"/>
        </w:rPr>
        <w:t xml:space="preserve"> (68 vzorcev) pa z okvirnimi vrednostmi iz Priporočila Komisije oz. z referenčnimi ravnimi iz Uredbe 2017/2158/EU, ki se je začela uporabljati z 1. aprilom 2018.</w:t>
      </w:r>
      <w:r>
        <w:rPr>
          <w:rFonts w:cs="Arial"/>
        </w:rPr>
        <w:t xml:space="preserve"> V primeru preseganja okvirnih </w:t>
      </w:r>
      <w:r w:rsidR="00BB65DE">
        <w:rPr>
          <w:rFonts w:cs="Arial"/>
        </w:rPr>
        <w:t xml:space="preserve">oz. referenčnih </w:t>
      </w:r>
      <w:r>
        <w:rPr>
          <w:rFonts w:cs="Arial"/>
        </w:rPr>
        <w:t>vrednosti v vzorcu živil morajo proizvajalci proučiti in prilagoditi proizvodne postopke, ki z</w:t>
      </w:r>
      <w:r w:rsidR="00E053A0">
        <w:rPr>
          <w:rFonts w:cs="Arial"/>
        </w:rPr>
        <w:t xml:space="preserve">agotavljajo raven </w:t>
      </w:r>
      <w:proofErr w:type="spellStart"/>
      <w:r w:rsidR="00E053A0">
        <w:rPr>
          <w:rFonts w:cs="Arial"/>
        </w:rPr>
        <w:t>akrilamida</w:t>
      </w:r>
      <w:proofErr w:type="spellEnd"/>
      <w:r w:rsidR="00E053A0">
        <w:rPr>
          <w:rFonts w:cs="Arial"/>
        </w:rPr>
        <w:t xml:space="preserve"> oz.</w:t>
      </w:r>
      <w:r>
        <w:rPr>
          <w:rFonts w:cs="Arial"/>
        </w:rPr>
        <w:t xml:space="preserve"> </w:t>
      </w:r>
      <w:proofErr w:type="spellStart"/>
      <w:r>
        <w:rPr>
          <w:rFonts w:cs="Arial"/>
        </w:rPr>
        <w:t>etilakarbamata</w:t>
      </w:r>
      <w:proofErr w:type="spellEnd"/>
      <w:r w:rsidR="00975BB4">
        <w:rPr>
          <w:rFonts w:cs="Arial"/>
        </w:rPr>
        <w:t xml:space="preserve"> </w:t>
      </w:r>
      <w:r>
        <w:rPr>
          <w:rFonts w:cs="Arial"/>
        </w:rPr>
        <w:t>pod okvirnim</w:t>
      </w:r>
      <w:r w:rsidR="00975BB4">
        <w:rPr>
          <w:rFonts w:cs="Arial"/>
        </w:rPr>
        <w:t xml:space="preserve">i mejami </w:t>
      </w:r>
      <w:r w:rsidR="00673D58">
        <w:rPr>
          <w:rFonts w:cs="Arial"/>
        </w:rPr>
        <w:t>iz Priporočil</w:t>
      </w:r>
      <w:r w:rsidR="00BB65DE">
        <w:rPr>
          <w:rFonts w:cs="Arial"/>
        </w:rPr>
        <w:t xml:space="preserve"> oz. Uredbe</w:t>
      </w:r>
      <w:r w:rsidR="00673D58">
        <w:rPr>
          <w:rFonts w:cs="Arial"/>
        </w:rPr>
        <w:t xml:space="preserve"> Komisije</w:t>
      </w:r>
      <w:r w:rsidR="00BB65DE">
        <w:rPr>
          <w:rFonts w:cs="Arial"/>
        </w:rPr>
        <w:t>.</w:t>
      </w:r>
    </w:p>
    <w:p w14:paraId="70A344F4" w14:textId="1ADA59FE" w:rsidR="00163A9B" w:rsidRDefault="00163A9B" w:rsidP="00CB5CC4">
      <w:pPr>
        <w:pStyle w:val="Default"/>
        <w:jc w:val="both"/>
        <w:rPr>
          <w:rFonts w:cs="Arial"/>
        </w:rPr>
      </w:pPr>
    </w:p>
    <w:p w14:paraId="45BB1F1E" w14:textId="36A5A46E" w:rsidR="00795A8D" w:rsidRDefault="00795A8D" w:rsidP="00CB5CC4">
      <w:pPr>
        <w:pStyle w:val="Default"/>
        <w:jc w:val="both"/>
        <w:rPr>
          <w:rFonts w:cs="Arial"/>
        </w:rPr>
      </w:pPr>
    </w:p>
    <w:p w14:paraId="0BA1E455" w14:textId="77777777" w:rsidR="00795A8D" w:rsidRPr="006904D1" w:rsidRDefault="00795A8D" w:rsidP="00CB5CC4">
      <w:pPr>
        <w:pStyle w:val="Default"/>
        <w:jc w:val="both"/>
        <w:rPr>
          <w:rFonts w:cs="Arial"/>
        </w:rPr>
      </w:pPr>
    </w:p>
    <w:p w14:paraId="429939FA" w14:textId="77777777" w:rsidR="0054516C" w:rsidRDefault="00163A9B" w:rsidP="0054516C">
      <w:pPr>
        <w:pStyle w:val="Default"/>
        <w:jc w:val="both"/>
        <w:rPr>
          <w:rFonts w:cs="Arial"/>
          <w:color w:val="auto"/>
          <w:u w:val="single"/>
          <w:lang w:eastAsia="zh-CN"/>
        </w:rPr>
      </w:pPr>
      <w:r w:rsidRPr="0054516C">
        <w:rPr>
          <w:rFonts w:cs="Arial"/>
          <w:color w:val="auto"/>
          <w:u w:val="single"/>
          <w:lang w:eastAsia="zh-CN"/>
        </w:rPr>
        <w:t>Podrobni r</w:t>
      </w:r>
      <w:r w:rsidR="00CB5CC4" w:rsidRPr="0054516C">
        <w:rPr>
          <w:rFonts w:cs="Arial"/>
          <w:color w:val="auto"/>
          <w:u w:val="single"/>
          <w:lang w:eastAsia="zh-CN"/>
        </w:rPr>
        <w:t xml:space="preserve">ezultati preiskav v odvzetih vzorcih </w:t>
      </w:r>
      <w:r w:rsidRPr="0054516C">
        <w:rPr>
          <w:rFonts w:cs="Arial"/>
          <w:color w:val="auto"/>
          <w:u w:val="single"/>
          <w:lang w:eastAsia="zh-CN"/>
        </w:rPr>
        <w:t>živil</w:t>
      </w:r>
      <w:r w:rsidR="0054516C">
        <w:rPr>
          <w:rFonts w:cs="Arial"/>
          <w:color w:val="auto"/>
          <w:u w:val="single"/>
          <w:lang w:eastAsia="zh-CN"/>
        </w:rPr>
        <w:t>:</w:t>
      </w:r>
    </w:p>
    <w:p w14:paraId="0B52170C" w14:textId="0B1EB5C5" w:rsidR="0054516C" w:rsidRPr="0054516C" w:rsidRDefault="0054516C" w:rsidP="00795A8D">
      <w:pPr>
        <w:pStyle w:val="Default"/>
        <w:numPr>
          <w:ilvl w:val="0"/>
          <w:numId w:val="21"/>
        </w:numPr>
        <w:rPr>
          <w:rStyle w:val="Krepko"/>
          <w:rFonts w:cs="Arial"/>
          <w:b w:val="0"/>
          <w:bCs w:val="0"/>
          <w:color w:val="auto"/>
          <w:u w:val="single"/>
          <w:lang w:eastAsia="zh-CN"/>
        </w:rPr>
      </w:pPr>
      <w:r w:rsidRPr="00E337D3">
        <w:t>Rez</w:t>
      </w:r>
      <w:r w:rsidRPr="00A634F4">
        <w:t xml:space="preserve">ultati preiskav so pokazali, da </w:t>
      </w:r>
      <w:r w:rsidR="00DB5DBD">
        <w:t>je bilo 669</w:t>
      </w:r>
      <w:r>
        <w:t xml:space="preserve"> vzorcev živil (84,6 </w:t>
      </w:r>
      <w:r w:rsidRPr="00A634F4">
        <w:t>% vseh preiskanih vzorcev) glede vsebnosti analiziranih o</w:t>
      </w:r>
      <w:r>
        <w:t xml:space="preserve">nesnaževal v skladu z določili </w:t>
      </w:r>
      <w:r w:rsidRPr="00A634F4">
        <w:t>Uredbe</w:t>
      </w:r>
      <w:r>
        <w:t xml:space="preserve"> Komisije</w:t>
      </w:r>
      <w:r w:rsidRPr="00A634F4">
        <w:t xml:space="preserve"> št. 1881/2006</w:t>
      </w:r>
      <w:r w:rsidR="001414F2">
        <w:t>/ES</w:t>
      </w:r>
      <w:r>
        <w:t xml:space="preserve"> </w:t>
      </w:r>
      <w:r w:rsidRPr="00A634F4">
        <w:t xml:space="preserve">in posledično ocenjenih kot varnih po 14. členu </w:t>
      </w:r>
      <w:r w:rsidRPr="0054516C">
        <w:rPr>
          <w:rStyle w:val="Krepko"/>
          <w:b w:val="0"/>
        </w:rPr>
        <w:t>Uredbe št. 178/2002</w:t>
      </w:r>
      <w:r w:rsidR="001414F2">
        <w:rPr>
          <w:rStyle w:val="Krepko"/>
          <w:b w:val="0"/>
        </w:rPr>
        <w:t>/ES.</w:t>
      </w:r>
    </w:p>
    <w:p w14:paraId="674AD810" w14:textId="342FFA58" w:rsidR="0054516C" w:rsidRPr="00A634F4" w:rsidRDefault="0054516C" w:rsidP="00795A8D">
      <w:pPr>
        <w:pStyle w:val="Default"/>
        <w:numPr>
          <w:ilvl w:val="0"/>
          <w:numId w:val="21"/>
        </w:numPr>
      </w:pPr>
      <w:r>
        <w:t>V 17 vzorcih (2,1</w:t>
      </w:r>
      <w:r w:rsidRPr="00A634F4">
        <w:t xml:space="preserve"> %) so ugotovljene vsebnosti onesnaževal, </w:t>
      </w:r>
      <w:r w:rsidRPr="0054516C">
        <w:t xml:space="preserve">tudi ob upoštevanju merilne negotovosti, presegale mejne vrednosti. Glede na navedeno vzorci niso bili v skladu z določili </w:t>
      </w:r>
      <w:r>
        <w:t>Uredbe</w:t>
      </w:r>
      <w:r w:rsidRPr="00A634F4">
        <w:t xml:space="preserve"> št. 1881/2006</w:t>
      </w:r>
      <w:r w:rsidR="001414F2">
        <w:t>/ES</w:t>
      </w:r>
      <w:r w:rsidRPr="00A634F4">
        <w:t xml:space="preserve"> in posledično ocenjeni kot n</w:t>
      </w:r>
      <w:r>
        <w:t>e varni po 14. členu Uredbe</w:t>
      </w:r>
      <w:r w:rsidRPr="00A634F4">
        <w:t xml:space="preserve"> št. 178/2002</w:t>
      </w:r>
      <w:r w:rsidR="001414F2">
        <w:t>/ES</w:t>
      </w:r>
      <w:r w:rsidRPr="00A634F4">
        <w:t>.</w:t>
      </w:r>
    </w:p>
    <w:p w14:paraId="3D4FBA33" w14:textId="77777777" w:rsidR="0054516C" w:rsidRPr="0054516C" w:rsidRDefault="0054516C" w:rsidP="00795A8D">
      <w:pPr>
        <w:numPr>
          <w:ilvl w:val="0"/>
          <w:numId w:val="21"/>
        </w:numPr>
        <w:rPr>
          <w:rFonts w:ascii="Calibri" w:eastAsia="Calibri" w:hAnsi="Calibri" w:cs="Calibri"/>
          <w:color w:val="000000"/>
          <w:sz w:val="24"/>
          <w:lang w:val="sl-SI"/>
        </w:rPr>
      </w:pPr>
      <w:r>
        <w:rPr>
          <w:rFonts w:ascii="Calibri" w:eastAsia="Calibri" w:hAnsi="Calibri" w:cs="Calibri"/>
          <w:color w:val="000000"/>
          <w:sz w:val="24"/>
          <w:lang w:val="sl-SI"/>
        </w:rPr>
        <w:t>V 17 (2,1</w:t>
      </w:r>
      <w:r w:rsidRPr="0054516C">
        <w:rPr>
          <w:rFonts w:ascii="Calibri" w:eastAsia="Calibri" w:hAnsi="Calibri" w:cs="Calibri"/>
          <w:color w:val="000000"/>
          <w:sz w:val="24"/>
          <w:lang w:val="sl-SI"/>
        </w:rPr>
        <w:t xml:space="preserve"> %) vzorcih so bile ugotovljene vsebnosti onesnaževal (</w:t>
      </w:r>
      <w:proofErr w:type="spellStart"/>
      <w:r w:rsidRPr="0054516C">
        <w:rPr>
          <w:rFonts w:ascii="Calibri" w:eastAsia="Calibri" w:hAnsi="Calibri" w:cs="Calibri"/>
          <w:color w:val="000000"/>
          <w:sz w:val="24"/>
          <w:lang w:val="sl-SI"/>
        </w:rPr>
        <w:t>Pb</w:t>
      </w:r>
      <w:proofErr w:type="spellEnd"/>
      <w:r w:rsidRPr="0054516C">
        <w:rPr>
          <w:rFonts w:ascii="Calibri" w:eastAsia="Calibri" w:hAnsi="Calibri" w:cs="Calibri"/>
          <w:color w:val="000000"/>
          <w:sz w:val="24"/>
          <w:lang w:val="sl-SI"/>
        </w:rPr>
        <w:t xml:space="preserve"> v kakavu in izdelkih iz kakava, </w:t>
      </w:r>
      <w:proofErr w:type="spellStart"/>
      <w:r w:rsidRPr="0054516C">
        <w:rPr>
          <w:rFonts w:ascii="Calibri" w:eastAsia="Calibri" w:hAnsi="Calibri" w:cs="Calibri"/>
          <w:color w:val="000000"/>
          <w:sz w:val="24"/>
          <w:lang w:val="sl-SI"/>
        </w:rPr>
        <w:t>ergot</w:t>
      </w:r>
      <w:proofErr w:type="spellEnd"/>
      <w:r>
        <w:rPr>
          <w:rFonts w:ascii="Calibri" w:eastAsia="Calibri" w:hAnsi="Calibri" w:cs="Calibri"/>
          <w:color w:val="000000"/>
          <w:sz w:val="24"/>
          <w:lang w:val="sl-SI"/>
        </w:rPr>
        <w:t xml:space="preserve"> </w:t>
      </w:r>
      <w:r w:rsidRPr="0054516C">
        <w:rPr>
          <w:rFonts w:ascii="Calibri" w:eastAsia="Calibri" w:hAnsi="Calibri" w:cs="Calibri"/>
          <w:color w:val="000000"/>
          <w:sz w:val="24"/>
          <w:lang w:val="sl-SI"/>
        </w:rPr>
        <w:t>alkaloidi v pšenični in rženi mok</w:t>
      </w:r>
      <w:r>
        <w:rPr>
          <w:rFonts w:ascii="Calibri" w:eastAsia="Calibri" w:hAnsi="Calibri" w:cs="Calibri"/>
          <w:color w:val="000000"/>
          <w:sz w:val="24"/>
          <w:lang w:val="sl-SI"/>
        </w:rPr>
        <w:t xml:space="preserve">i, atropin in </w:t>
      </w:r>
      <w:proofErr w:type="spellStart"/>
      <w:r>
        <w:rPr>
          <w:rFonts w:ascii="Calibri" w:eastAsia="Calibri" w:hAnsi="Calibri" w:cs="Calibri"/>
          <w:color w:val="000000"/>
          <w:sz w:val="24"/>
          <w:lang w:val="sl-SI"/>
        </w:rPr>
        <w:t>skopolamin</w:t>
      </w:r>
      <w:proofErr w:type="spellEnd"/>
      <w:r>
        <w:rPr>
          <w:rFonts w:ascii="Calibri" w:eastAsia="Calibri" w:hAnsi="Calibri" w:cs="Calibri"/>
          <w:color w:val="000000"/>
          <w:sz w:val="24"/>
          <w:lang w:val="sl-SI"/>
        </w:rPr>
        <w:t xml:space="preserve"> v prosu</w:t>
      </w:r>
      <w:r w:rsidRPr="0054516C">
        <w:rPr>
          <w:rFonts w:ascii="Calibri" w:eastAsia="Calibri" w:hAnsi="Calibri" w:cs="Calibri"/>
          <w:color w:val="000000"/>
          <w:sz w:val="24"/>
          <w:lang w:val="sl-SI"/>
        </w:rPr>
        <w:t xml:space="preserve"> in 3-MCPD v instant juhah), za katere </w:t>
      </w:r>
      <w:r>
        <w:rPr>
          <w:rFonts w:ascii="Calibri" w:eastAsia="Calibri" w:hAnsi="Calibri" w:cs="Calibri"/>
          <w:color w:val="000000"/>
          <w:sz w:val="24"/>
          <w:lang w:val="sl-SI"/>
        </w:rPr>
        <w:t xml:space="preserve">Uredba </w:t>
      </w:r>
      <w:r w:rsidRPr="0054516C">
        <w:rPr>
          <w:rFonts w:ascii="Calibri" w:eastAsia="Calibri" w:hAnsi="Calibri" w:cs="Calibri"/>
          <w:color w:val="000000"/>
          <w:sz w:val="24"/>
          <w:lang w:val="sl-SI"/>
        </w:rPr>
        <w:t>št. 1881/2006 ne predpisuje mejnih vrednosti oziroma mejne vrednosti za zadevne skupine živil niso postavljene ali faktorji predelave niso bili znani. Glede na navedeno ocena skladnosti za navedene vzorce p</w:t>
      </w:r>
      <w:r>
        <w:rPr>
          <w:rFonts w:ascii="Calibri" w:eastAsia="Calibri" w:hAnsi="Calibri" w:cs="Calibri"/>
          <w:color w:val="000000"/>
          <w:sz w:val="24"/>
          <w:lang w:val="sl-SI"/>
        </w:rPr>
        <w:t>o določilih omenjene Uredbe</w:t>
      </w:r>
      <w:r w:rsidRPr="0054516C">
        <w:rPr>
          <w:rFonts w:ascii="Calibri" w:eastAsia="Calibri" w:hAnsi="Calibri" w:cs="Calibri"/>
          <w:color w:val="000000"/>
          <w:sz w:val="24"/>
          <w:lang w:val="sl-SI"/>
        </w:rPr>
        <w:t xml:space="preserve"> št. 1881/2006</w:t>
      </w:r>
      <w:r w:rsidR="001414F2">
        <w:rPr>
          <w:rFonts w:ascii="Calibri" w:eastAsia="Calibri" w:hAnsi="Calibri" w:cs="Calibri"/>
          <w:color w:val="000000"/>
          <w:sz w:val="24"/>
          <w:lang w:val="sl-SI"/>
        </w:rPr>
        <w:t>/ES</w:t>
      </w:r>
      <w:r w:rsidRPr="0054516C">
        <w:rPr>
          <w:rFonts w:ascii="Calibri" w:eastAsia="Calibri" w:hAnsi="Calibri" w:cs="Calibri"/>
          <w:color w:val="000000"/>
          <w:sz w:val="24"/>
          <w:lang w:val="sl-SI"/>
        </w:rPr>
        <w:t xml:space="preserve"> ni bila možna. Za vzorce so bile izdelane ocene tveganja za zdravje.</w:t>
      </w:r>
    </w:p>
    <w:p w14:paraId="36A70EF2" w14:textId="77777777" w:rsidR="001414F2" w:rsidRDefault="0054516C" w:rsidP="00795A8D">
      <w:pPr>
        <w:numPr>
          <w:ilvl w:val="0"/>
          <w:numId w:val="21"/>
        </w:numPr>
        <w:rPr>
          <w:rFonts w:ascii="Calibri" w:eastAsia="Calibri" w:hAnsi="Calibri" w:cs="Calibri"/>
          <w:color w:val="000000"/>
          <w:sz w:val="24"/>
          <w:lang w:val="sl-SI"/>
        </w:rPr>
      </w:pPr>
      <w:r w:rsidRPr="0054516C">
        <w:rPr>
          <w:rFonts w:ascii="Calibri" w:eastAsia="Calibri" w:hAnsi="Calibri" w:cs="Calibri"/>
          <w:color w:val="000000"/>
          <w:sz w:val="24"/>
          <w:lang w:val="sl-SI"/>
        </w:rPr>
        <w:t xml:space="preserve">Analiza kovin v </w:t>
      </w:r>
      <w:r w:rsidR="00841E4A">
        <w:rPr>
          <w:rFonts w:ascii="Calibri" w:eastAsia="Calibri" w:hAnsi="Calibri" w:cs="Calibri"/>
          <w:color w:val="000000"/>
          <w:sz w:val="24"/>
          <w:lang w:val="sl-SI"/>
        </w:rPr>
        <w:t>11 (1,4</w:t>
      </w:r>
      <w:r w:rsidRPr="0054516C">
        <w:rPr>
          <w:rFonts w:ascii="Calibri" w:eastAsia="Calibri" w:hAnsi="Calibri" w:cs="Calibri"/>
          <w:color w:val="000000"/>
          <w:sz w:val="24"/>
          <w:lang w:val="sl-SI"/>
        </w:rPr>
        <w:t xml:space="preserve"> %) vzorcih posušenih morskih alg je bila opravljena v skl</w:t>
      </w:r>
      <w:r w:rsidR="001414F2">
        <w:rPr>
          <w:rFonts w:ascii="Calibri" w:eastAsia="Calibri" w:hAnsi="Calibri" w:cs="Calibri"/>
          <w:color w:val="000000"/>
          <w:sz w:val="24"/>
          <w:lang w:val="sl-SI"/>
        </w:rPr>
        <w:t>adu s Priporočilom Komisije št.</w:t>
      </w:r>
      <w:r w:rsidRPr="0054516C">
        <w:rPr>
          <w:rFonts w:ascii="Calibri" w:eastAsia="Calibri" w:hAnsi="Calibri" w:cs="Calibri"/>
          <w:color w:val="000000"/>
          <w:sz w:val="24"/>
          <w:lang w:val="sl-SI"/>
        </w:rPr>
        <w:t xml:space="preserve"> 2018/464</w:t>
      </w:r>
      <w:r w:rsidR="001414F2">
        <w:rPr>
          <w:rFonts w:ascii="Calibri" w:eastAsia="Calibri" w:hAnsi="Calibri" w:cs="Calibri"/>
          <w:color w:val="000000"/>
          <w:sz w:val="24"/>
          <w:lang w:val="sl-SI"/>
        </w:rPr>
        <w:t>/EU</w:t>
      </w:r>
      <w:r w:rsidRPr="0054516C">
        <w:rPr>
          <w:rFonts w:ascii="Calibri" w:eastAsia="Calibri" w:hAnsi="Calibri" w:cs="Calibri"/>
          <w:color w:val="000000"/>
          <w:sz w:val="24"/>
          <w:lang w:val="sl-SI"/>
        </w:rPr>
        <w:t xml:space="preserve"> o spremljanju kovin in joda v morskih algah, halofitih in proizvodih na osnovi morskih alg z namenom zbiranja podatkov, zato skladnost in varnost za analizirane vzorce nista bili podani.</w:t>
      </w:r>
    </w:p>
    <w:p w14:paraId="41F51A47" w14:textId="2FA3C927" w:rsidR="003E3A8A" w:rsidRDefault="0054516C" w:rsidP="00795A8D">
      <w:pPr>
        <w:numPr>
          <w:ilvl w:val="0"/>
          <w:numId w:val="21"/>
        </w:numPr>
        <w:rPr>
          <w:rFonts w:ascii="Calibri" w:eastAsia="Calibri" w:hAnsi="Calibri" w:cs="Calibri"/>
          <w:color w:val="000000"/>
          <w:sz w:val="24"/>
          <w:lang w:val="sl-SI"/>
        </w:rPr>
      </w:pPr>
      <w:r w:rsidRPr="001414F2">
        <w:rPr>
          <w:rFonts w:ascii="Calibri" w:eastAsia="Calibri" w:hAnsi="Calibri" w:cs="Calibri"/>
          <w:color w:val="000000"/>
          <w:sz w:val="24"/>
          <w:lang w:val="sl-SI"/>
        </w:rPr>
        <w:t xml:space="preserve">Na vsebnost procesnega onesnaževala </w:t>
      </w:r>
      <w:proofErr w:type="spellStart"/>
      <w:r w:rsidRPr="001414F2">
        <w:rPr>
          <w:rFonts w:ascii="Calibri" w:eastAsia="Calibri" w:hAnsi="Calibri" w:cs="Calibri"/>
          <w:color w:val="000000"/>
          <w:sz w:val="24"/>
          <w:lang w:val="sl-SI"/>
        </w:rPr>
        <w:t>akrilamida</w:t>
      </w:r>
      <w:proofErr w:type="spellEnd"/>
      <w:r w:rsidRPr="001414F2">
        <w:rPr>
          <w:rFonts w:ascii="Calibri" w:eastAsia="Calibri" w:hAnsi="Calibri" w:cs="Calibri"/>
          <w:color w:val="000000"/>
          <w:sz w:val="24"/>
          <w:lang w:val="sl-SI"/>
        </w:rPr>
        <w:t xml:space="preserve"> je bilo v okviru monitoringa odvzetih 68 vzorcev živil v skladu z določili iz Priporočila Komisije št. 2013/647/EU </w:t>
      </w:r>
      <w:r w:rsidR="001414F2">
        <w:rPr>
          <w:rFonts w:ascii="Calibri" w:eastAsia="Calibri" w:hAnsi="Calibri" w:cs="Calibri"/>
          <w:color w:val="000000"/>
          <w:sz w:val="24"/>
          <w:lang w:val="sl-SI"/>
        </w:rPr>
        <w:t>oz. Uredbo Komisije št.</w:t>
      </w:r>
      <w:r w:rsidRPr="001414F2">
        <w:rPr>
          <w:rFonts w:ascii="Calibri" w:eastAsia="Calibri" w:hAnsi="Calibri" w:cs="Calibri"/>
          <w:color w:val="000000"/>
          <w:sz w:val="24"/>
          <w:lang w:val="sl-SI"/>
        </w:rPr>
        <w:t xml:space="preserve"> 2017/2158</w:t>
      </w:r>
      <w:r w:rsidR="001414F2">
        <w:rPr>
          <w:rFonts w:ascii="Calibri" w:eastAsia="Calibri" w:hAnsi="Calibri" w:cs="Calibri"/>
          <w:color w:val="000000"/>
          <w:sz w:val="24"/>
          <w:lang w:val="sl-SI"/>
        </w:rPr>
        <w:t>/EU</w:t>
      </w:r>
      <w:r w:rsidRPr="001414F2">
        <w:rPr>
          <w:rFonts w:ascii="Calibri" w:eastAsia="Calibri" w:hAnsi="Calibri" w:cs="Calibri"/>
          <w:color w:val="000000"/>
          <w:sz w:val="24"/>
          <w:lang w:val="sl-SI"/>
        </w:rPr>
        <w:t xml:space="preserve"> z namenom, da se ugotovi, ali NŽD spoštujejo oz. izvajajo ukrepe, s pomočjo katerih lahko zagotavljajo skladnost vsebnosti z referenčno ravnjo </w:t>
      </w:r>
      <w:proofErr w:type="spellStart"/>
      <w:r w:rsidRPr="001414F2">
        <w:rPr>
          <w:rFonts w:ascii="Calibri" w:eastAsia="Calibri" w:hAnsi="Calibri" w:cs="Calibri"/>
          <w:color w:val="000000"/>
          <w:sz w:val="24"/>
          <w:lang w:val="sl-SI"/>
        </w:rPr>
        <w:t>akrilamida</w:t>
      </w:r>
      <w:proofErr w:type="spellEnd"/>
      <w:r w:rsidRPr="001414F2">
        <w:rPr>
          <w:rFonts w:ascii="Calibri" w:eastAsia="Calibri" w:hAnsi="Calibri" w:cs="Calibri"/>
          <w:color w:val="000000"/>
          <w:sz w:val="24"/>
          <w:lang w:val="sl-SI"/>
        </w:rPr>
        <w:t xml:space="preserve"> za posamezno živilo.</w:t>
      </w:r>
      <w:r w:rsidR="001414F2">
        <w:rPr>
          <w:rFonts w:ascii="Calibri" w:eastAsia="Calibri" w:hAnsi="Calibri" w:cs="Calibri"/>
          <w:color w:val="000000"/>
          <w:sz w:val="24"/>
          <w:lang w:val="sl-SI"/>
        </w:rPr>
        <w:t xml:space="preserve"> </w:t>
      </w:r>
      <w:r w:rsidRPr="001414F2">
        <w:rPr>
          <w:rFonts w:ascii="Calibri" w:eastAsia="Calibri" w:hAnsi="Calibri" w:cs="Calibri"/>
          <w:color w:val="000000"/>
          <w:sz w:val="24"/>
          <w:lang w:val="sl-SI"/>
        </w:rPr>
        <w:t xml:space="preserve">V 65 vzorcih je bila vsebnost </w:t>
      </w:r>
      <w:proofErr w:type="spellStart"/>
      <w:r w:rsidRPr="001414F2">
        <w:rPr>
          <w:rFonts w:ascii="Calibri" w:eastAsia="Calibri" w:hAnsi="Calibri" w:cs="Calibri"/>
          <w:color w:val="000000"/>
          <w:sz w:val="24"/>
          <w:lang w:val="sl-SI"/>
        </w:rPr>
        <w:t>akrilamida</w:t>
      </w:r>
      <w:proofErr w:type="spellEnd"/>
      <w:r w:rsidRPr="001414F2">
        <w:rPr>
          <w:rFonts w:ascii="Calibri" w:eastAsia="Calibri" w:hAnsi="Calibri" w:cs="Calibri"/>
          <w:color w:val="000000"/>
          <w:sz w:val="24"/>
          <w:lang w:val="sl-SI"/>
        </w:rPr>
        <w:t xml:space="preserve"> pod referenčno ravnjo za posamezno vrsto živila, zato so bili vzorci ocenjeni kot skladni z zgoraj omenjenim </w:t>
      </w:r>
      <w:r w:rsidR="001414F2">
        <w:rPr>
          <w:rFonts w:ascii="Calibri" w:eastAsia="Calibri" w:hAnsi="Calibri" w:cs="Calibri"/>
          <w:color w:val="000000"/>
          <w:sz w:val="24"/>
          <w:lang w:val="sl-SI"/>
        </w:rPr>
        <w:t>P</w:t>
      </w:r>
      <w:r w:rsidRPr="001414F2">
        <w:rPr>
          <w:rFonts w:ascii="Calibri" w:eastAsia="Calibri" w:hAnsi="Calibri" w:cs="Calibri"/>
          <w:color w:val="000000"/>
          <w:sz w:val="24"/>
          <w:lang w:val="sl-SI"/>
        </w:rPr>
        <w:t xml:space="preserve">riporočilom oz. </w:t>
      </w:r>
      <w:r w:rsidR="001414F2">
        <w:rPr>
          <w:rFonts w:ascii="Calibri" w:eastAsia="Calibri" w:hAnsi="Calibri" w:cs="Calibri"/>
          <w:color w:val="000000"/>
          <w:sz w:val="24"/>
          <w:lang w:val="sl-SI"/>
        </w:rPr>
        <w:t>U</w:t>
      </w:r>
      <w:r w:rsidRPr="001414F2">
        <w:rPr>
          <w:rFonts w:ascii="Calibri" w:eastAsia="Calibri" w:hAnsi="Calibri" w:cs="Calibri"/>
          <w:color w:val="000000"/>
          <w:sz w:val="24"/>
          <w:lang w:val="sl-SI"/>
        </w:rPr>
        <w:t xml:space="preserve">redbo. </w:t>
      </w:r>
      <w:r w:rsidRPr="00F12EB8">
        <w:rPr>
          <w:rFonts w:ascii="Calibri" w:eastAsia="Calibri" w:hAnsi="Calibri" w:cs="Calibri"/>
          <w:color w:val="000000"/>
          <w:sz w:val="24"/>
          <w:lang w:val="sl-SI"/>
        </w:rPr>
        <w:t xml:space="preserve">V 1 vzorcu piškotov je bila vsebnost </w:t>
      </w:r>
      <w:proofErr w:type="spellStart"/>
      <w:r w:rsidRPr="00F12EB8">
        <w:rPr>
          <w:rFonts w:ascii="Calibri" w:eastAsia="Calibri" w:hAnsi="Calibri" w:cs="Calibri"/>
          <w:color w:val="000000"/>
          <w:sz w:val="24"/>
          <w:lang w:val="sl-SI"/>
        </w:rPr>
        <w:t>akrilamida</w:t>
      </w:r>
      <w:proofErr w:type="spellEnd"/>
      <w:r w:rsidRPr="00F12EB8">
        <w:rPr>
          <w:rFonts w:ascii="Calibri" w:eastAsia="Calibri" w:hAnsi="Calibri" w:cs="Calibri"/>
          <w:color w:val="000000"/>
          <w:sz w:val="24"/>
          <w:lang w:val="sl-SI"/>
        </w:rPr>
        <w:t xml:space="preserve"> več kot 2x višja od referenčne ravni, zato je bila za oceno sprejemljivosti tveganja za zdravje potrošnika izdelana ocena tveganja, ki je vzorec glede vsebnosti </w:t>
      </w:r>
      <w:proofErr w:type="spellStart"/>
      <w:r w:rsidRPr="00F12EB8">
        <w:rPr>
          <w:rFonts w:ascii="Calibri" w:eastAsia="Calibri" w:hAnsi="Calibri" w:cs="Calibri"/>
          <w:color w:val="000000"/>
          <w:sz w:val="24"/>
          <w:lang w:val="sl-SI"/>
        </w:rPr>
        <w:t>akrilamida</w:t>
      </w:r>
      <w:proofErr w:type="spellEnd"/>
      <w:r w:rsidRPr="00F12EB8">
        <w:rPr>
          <w:rFonts w:ascii="Calibri" w:eastAsia="Calibri" w:hAnsi="Calibri" w:cs="Calibri"/>
          <w:color w:val="000000"/>
          <w:sz w:val="24"/>
          <w:lang w:val="sl-SI"/>
        </w:rPr>
        <w:t xml:space="preserve"> ocenila kot ne varen po</w:t>
      </w:r>
      <w:r w:rsidR="00F12EB8">
        <w:rPr>
          <w:rFonts w:ascii="Calibri" w:eastAsia="Calibri" w:hAnsi="Calibri" w:cs="Calibri"/>
          <w:color w:val="000000"/>
          <w:sz w:val="24"/>
          <w:lang w:val="sl-SI"/>
        </w:rPr>
        <w:t xml:space="preserve"> določilih 14. člena Uredbe</w:t>
      </w:r>
      <w:r w:rsidRPr="00F12EB8">
        <w:rPr>
          <w:rFonts w:ascii="Calibri" w:eastAsia="Calibri" w:hAnsi="Calibri" w:cs="Calibri"/>
          <w:color w:val="000000"/>
          <w:sz w:val="24"/>
          <w:lang w:val="sl-SI"/>
        </w:rPr>
        <w:t xml:space="preserve"> št. 178/2002</w:t>
      </w:r>
      <w:r w:rsidR="00F12EB8">
        <w:rPr>
          <w:rFonts w:ascii="Calibri" w:eastAsia="Calibri" w:hAnsi="Calibri" w:cs="Calibri"/>
          <w:color w:val="000000"/>
          <w:sz w:val="24"/>
          <w:lang w:val="sl-SI"/>
        </w:rPr>
        <w:t>/ES</w:t>
      </w:r>
      <w:r w:rsidRPr="00F12EB8">
        <w:rPr>
          <w:rFonts w:ascii="Calibri" w:eastAsia="Calibri" w:hAnsi="Calibri" w:cs="Calibri"/>
          <w:color w:val="000000"/>
          <w:sz w:val="24"/>
          <w:lang w:val="sl-SI"/>
        </w:rPr>
        <w:t>.</w:t>
      </w:r>
      <w:r w:rsidR="00F12EB8">
        <w:rPr>
          <w:rFonts w:ascii="Calibri" w:eastAsia="Calibri" w:hAnsi="Calibri" w:cs="Calibri"/>
          <w:color w:val="000000"/>
          <w:sz w:val="24"/>
          <w:lang w:val="sl-SI"/>
        </w:rPr>
        <w:t xml:space="preserve"> </w:t>
      </w:r>
      <w:r w:rsidRPr="00F12EB8">
        <w:rPr>
          <w:rFonts w:ascii="Calibri" w:eastAsia="Calibri" w:hAnsi="Calibri" w:cs="Calibri"/>
          <w:color w:val="000000"/>
          <w:sz w:val="24"/>
          <w:lang w:val="sl-SI"/>
        </w:rPr>
        <w:t xml:space="preserve">V 1 vzorcu ocvrtega krompirčka in 1 vzorcu pražene kave je bila z analizo dokazana vsebnost </w:t>
      </w:r>
      <w:proofErr w:type="spellStart"/>
      <w:r w:rsidRPr="00F12EB8">
        <w:rPr>
          <w:rFonts w:ascii="Calibri" w:eastAsia="Calibri" w:hAnsi="Calibri" w:cs="Calibri"/>
          <w:color w:val="000000"/>
          <w:sz w:val="24"/>
          <w:lang w:val="sl-SI"/>
        </w:rPr>
        <w:t>akrilamida</w:t>
      </w:r>
      <w:proofErr w:type="spellEnd"/>
      <w:r w:rsidRPr="00F12EB8">
        <w:rPr>
          <w:rFonts w:ascii="Calibri" w:eastAsia="Calibri" w:hAnsi="Calibri" w:cs="Calibri"/>
          <w:color w:val="000000"/>
          <w:sz w:val="24"/>
          <w:lang w:val="sl-SI"/>
        </w:rPr>
        <w:t xml:space="preserve"> višja od referenčne ravni, določene v Priporočilu Komisije št. 2013/647/EU oz. </w:t>
      </w:r>
      <w:r w:rsidR="00F12EB8">
        <w:rPr>
          <w:rFonts w:ascii="Calibri" w:eastAsia="Calibri" w:hAnsi="Calibri" w:cs="Calibri"/>
          <w:color w:val="000000"/>
          <w:sz w:val="24"/>
          <w:lang w:val="sl-SI"/>
        </w:rPr>
        <w:t>Uredbi Komisije</w:t>
      </w:r>
      <w:r w:rsidRPr="00F12EB8">
        <w:rPr>
          <w:rFonts w:ascii="Calibri" w:eastAsia="Calibri" w:hAnsi="Calibri" w:cs="Calibri"/>
          <w:color w:val="000000"/>
          <w:sz w:val="24"/>
          <w:lang w:val="sl-SI"/>
        </w:rPr>
        <w:t xml:space="preserve"> 2017/2158</w:t>
      </w:r>
      <w:r w:rsidR="00F12EB8">
        <w:rPr>
          <w:rFonts w:ascii="Calibri" w:eastAsia="Calibri" w:hAnsi="Calibri" w:cs="Calibri"/>
          <w:color w:val="000000"/>
          <w:sz w:val="24"/>
          <w:lang w:val="sl-SI"/>
        </w:rPr>
        <w:t>/EU</w:t>
      </w:r>
      <w:r w:rsidRPr="00F12EB8">
        <w:rPr>
          <w:rFonts w:ascii="Calibri" w:eastAsia="Calibri" w:hAnsi="Calibri" w:cs="Calibri"/>
          <w:color w:val="000000"/>
          <w:sz w:val="24"/>
          <w:lang w:val="sl-SI"/>
        </w:rPr>
        <w:t>, zato so bili navedeni vzorci ocenjeni kot neskladni. Varnost živila zaradi majhnega odstopanja od referenčne ravni, ni bila ocenjevana.</w:t>
      </w:r>
      <w:r w:rsidR="00F12EB8">
        <w:rPr>
          <w:rFonts w:ascii="Calibri" w:eastAsia="Calibri" w:hAnsi="Calibri" w:cs="Calibri"/>
          <w:color w:val="000000"/>
          <w:sz w:val="24"/>
          <w:lang w:val="sl-SI"/>
        </w:rPr>
        <w:t xml:space="preserve"> </w:t>
      </w:r>
      <w:r w:rsidRPr="00F12EB8">
        <w:rPr>
          <w:rFonts w:ascii="Calibri" w:eastAsia="Calibri" w:hAnsi="Calibri" w:cs="Calibri"/>
          <w:color w:val="000000"/>
          <w:sz w:val="24"/>
          <w:lang w:val="sl-SI"/>
        </w:rPr>
        <w:t xml:space="preserve">Raven </w:t>
      </w:r>
      <w:proofErr w:type="spellStart"/>
      <w:r w:rsidRPr="00F12EB8">
        <w:rPr>
          <w:rFonts w:ascii="Calibri" w:eastAsia="Calibri" w:hAnsi="Calibri" w:cs="Calibri"/>
          <w:color w:val="000000"/>
          <w:sz w:val="24"/>
          <w:lang w:val="sl-SI"/>
        </w:rPr>
        <w:t>akrilamida</w:t>
      </w:r>
      <w:proofErr w:type="spellEnd"/>
      <w:r w:rsidRPr="00F12EB8">
        <w:rPr>
          <w:rFonts w:ascii="Calibri" w:eastAsia="Calibri" w:hAnsi="Calibri" w:cs="Calibri"/>
          <w:color w:val="000000"/>
          <w:sz w:val="24"/>
          <w:lang w:val="sl-SI"/>
        </w:rPr>
        <w:t xml:space="preserve"> v živilih je mogoče zmanjšati z upoštevanjem priporočil, ki so navedena v Prilogi I in Prilogi II Uredbe</w:t>
      </w:r>
      <w:r w:rsidR="00F12EB8">
        <w:rPr>
          <w:rFonts w:ascii="Calibri" w:eastAsia="Calibri" w:hAnsi="Calibri" w:cs="Calibri"/>
          <w:color w:val="000000"/>
          <w:sz w:val="24"/>
          <w:lang w:val="sl-SI"/>
        </w:rPr>
        <w:t xml:space="preserve"> Komisije št.</w:t>
      </w:r>
      <w:r w:rsidRPr="00F12EB8">
        <w:rPr>
          <w:rFonts w:ascii="Calibri" w:eastAsia="Calibri" w:hAnsi="Calibri" w:cs="Calibri"/>
          <w:color w:val="000000"/>
          <w:sz w:val="24"/>
          <w:lang w:val="sl-SI"/>
        </w:rPr>
        <w:t xml:space="preserve"> 2017/2158</w:t>
      </w:r>
      <w:r w:rsidR="00F12EB8">
        <w:rPr>
          <w:rFonts w:ascii="Calibri" w:eastAsia="Calibri" w:hAnsi="Calibri" w:cs="Calibri"/>
          <w:color w:val="000000"/>
          <w:sz w:val="24"/>
          <w:lang w:val="sl-SI"/>
        </w:rPr>
        <w:t>/EU.</w:t>
      </w:r>
    </w:p>
    <w:p w14:paraId="72FDF0C1" w14:textId="77777777" w:rsidR="00D573B9" w:rsidRDefault="0054516C" w:rsidP="00795A8D">
      <w:pPr>
        <w:numPr>
          <w:ilvl w:val="0"/>
          <w:numId w:val="21"/>
        </w:numPr>
        <w:rPr>
          <w:rFonts w:ascii="Calibri" w:eastAsia="Calibri" w:hAnsi="Calibri" w:cs="Calibri"/>
          <w:color w:val="000000"/>
          <w:sz w:val="24"/>
          <w:lang w:val="sl-SI"/>
        </w:rPr>
      </w:pPr>
      <w:r w:rsidRPr="003E3A8A">
        <w:rPr>
          <w:rFonts w:ascii="Calibri" w:eastAsia="Calibri" w:hAnsi="Calibri" w:cs="Calibri"/>
          <w:color w:val="000000"/>
          <w:sz w:val="24"/>
          <w:lang w:val="sl-SI"/>
        </w:rPr>
        <w:t xml:space="preserve">Na vsebnost </w:t>
      </w:r>
      <w:proofErr w:type="spellStart"/>
      <w:r w:rsidRPr="003E3A8A">
        <w:rPr>
          <w:rFonts w:ascii="Calibri" w:eastAsia="Calibri" w:hAnsi="Calibri" w:cs="Calibri"/>
          <w:color w:val="000000"/>
          <w:sz w:val="24"/>
          <w:lang w:val="sl-SI"/>
        </w:rPr>
        <w:t>etilkarbamata</w:t>
      </w:r>
      <w:proofErr w:type="spellEnd"/>
      <w:r w:rsidRPr="003E3A8A">
        <w:rPr>
          <w:rFonts w:ascii="Calibri" w:eastAsia="Calibri" w:hAnsi="Calibri" w:cs="Calibri"/>
          <w:color w:val="000000"/>
          <w:sz w:val="24"/>
          <w:lang w:val="sl-SI"/>
        </w:rPr>
        <w:t xml:space="preserve"> je bilo v okviru letnega programa odvzetih 10 vzorcev žganih pijač iz koščičastega sadja. 8 vzorcev je bilo glede vsebnosti </w:t>
      </w:r>
      <w:proofErr w:type="spellStart"/>
      <w:r w:rsidRPr="003E3A8A">
        <w:rPr>
          <w:rFonts w:ascii="Calibri" w:eastAsia="Calibri" w:hAnsi="Calibri" w:cs="Calibri"/>
          <w:color w:val="000000"/>
          <w:sz w:val="24"/>
          <w:lang w:val="sl-SI"/>
        </w:rPr>
        <w:t>etilkarbamata</w:t>
      </w:r>
      <w:proofErr w:type="spellEnd"/>
      <w:r w:rsidRPr="003E3A8A">
        <w:rPr>
          <w:rFonts w:ascii="Calibri" w:eastAsia="Calibri" w:hAnsi="Calibri" w:cs="Calibri"/>
          <w:color w:val="000000"/>
          <w:sz w:val="24"/>
          <w:lang w:val="sl-SI"/>
        </w:rPr>
        <w:t xml:space="preserve"> ocenjenih kot skladnih, saj je bila vsebnost </w:t>
      </w:r>
      <w:proofErr w:type="spellStart"/>
      <w:r w:rsidRPr="003E3A8A">
        <w:rPr>
          <w:rFonts w:ascii="Calibri" w:eastAsia="Calibri" w:hAnsi="Calibri" w:cs="Calibri"/>
          <w:color w:val="000000"/>
          <w:sz w:val="24"/>
          <w:lang w:val="sl-SI"/>
        </w:rPr>
        <w:t>etilkarbamata</w:t>
      </w:r>
      <w:proofErr w:type="spellEnd"/>
      <w:r w:rsidRPr="003E3A8A">
        <w:rPr>
          <w:rFonts w:ascii="Calibri" w:eastAsia="Calibri" w:hAnsi="Calibri" w:cs="Calibri"/>
          <w:color w:val="000000"/>
          <w:sz w:val="24"/>
          <w:lang w:val="sl-SI"/>
        </w:rPr>
        <w:t xml:space="preserve"> pod priporočeno vsebnostjo, ki jo določa </w:t>
      </w:r>
      <w:r w:rsidR="003E3A8A">
        <w:rPr>
          <w:rFonts w:ascii="Calibri" w:eastAsia="Calibri" w:hAnsi="Calibri" w:cs="Calibri"/>
          <w:color w:val="000000"/>
          <w:sz w:val="24"/>
          <w:lang w:val="sl-SI"/>
        </w:rPr>
        <w:t>Priporočilo Komisije</w:t>
      </w:r>
      <w:r w:rsidRPr="003E3A8A">
        <w:rPr>
          <w:rFonts w:ascii="Calibri" w:eastAsia="Calibri" w:hAnsi="Calibri" w:cs="Calibri"/>
          <w:color w:val="000000"/>
          <w:sz w:val="24"/>
          <w:lang w:val="sl-SI"/>
        </w:rPr>
        <w:t xml:space="preserve"> 2016/22</w:t>
      </w:r>
      <w:r w:rsidR="003E3A8A">
        <w:rPr>
          <w:rFonts w:ascii="Calibri" w:eastAsia="Calibri" w:hAnsi="Calibri" w:cs="Calibri"/>
          <w:color w:val="000000"/>
          <w:sz w:val="24"/>
          <w:lang w:val="sl-SI"/>
        </w:rPr>
        <w:t>/</w:t>
      </w:r>
      <w:r w:rsidRPr="003E3A8A">
        <w:rPr>
          <w:rFonts w:ascii="Calibri" w:eastAsia="Calibri" w:hAnsi="Calibri" w:cs="Calibri"/>
          <w:color w:val="000000"/>
          <w:sz w:val="24"/>
          <w:lang w:val="sl-SI"/>
        </w:rPr>
        <w:t xml:space="preserve">, v 2 vzorcih pa je vsebnost </w:t>
      </w:r>
      <w:proofErr w:type="spellStart"/>
      <w:r w:rsidRPr="003E3A8A">
        <w:rPr>
          <w:rFonts w:ascii="Calibri" w:eastAsia="Calibri" w:hAnsi="Calibri" w:cs="Calibri"/>
          <w:color w:val="000000"/>
          <w:sz w:val="24"/>
          <w:lang w:val="sl-SI"/>
        </w:rPr>
        <w:t>etilkarbamata</w:t>
      </w:r>
      <w:proofErr w:type="spellEnd"/>
      <w:r w:rsidRPr="003E3A8A">
        <w:rPr>
          <w:rFonts w:ascii="Calibri" w:eastAsia="Calibri" w:hAnsi="Calibri" w:cs="Calibri"/>
          <w:color w:val="000000"/>
          <w:sz w:val="24"/>
          <w:lang w:val="sl-SI"/>
        </w:rPr>
        <w:t xml:space="preserve"> presegala priporočeno vrednost. Vzorca sta bila ocenjena kot neskladna, ocena varnosti pa ni bila podana.</w:t>
      </w:r>
    </w:p>
    <w:p w14:paraId="130A0996" w14:textId="77777777" w:rsidR="003E3A8A" w:rsidRPr="003E3A8A" w:rsidRDefault="003E3A8A" w:rsidP="00795A8D">
      <w:pPr>
        <w:jc w:val="both"/>
        <w:rPr>
          <w:rFonts w:ascii="Calibri" w:eastAsia="Calibri" w:hAnsi="Calibri" w:cs="Calibri"/>
          <w:color w:val="000000"/>
          <w:sz w:val="24"/>
          <w:lang w:val="sl-SI"/>
        </w:rPr>
      </w:pPr>
    </w:p>
    <w:p w14:paraId="031E8182" w14:textId="07647B97" w:rsidR="00727E54" w:rsidRDefault="007174A0" w:rsidP="00727E54">
      <w:pPr>
        <w:pStyle w:val="Default"/>
        <w:jc w:val="both"/>
        <w:rPr>
          <w:rFonts w:cs="Arial"/>
          <w:color w:val="auto"/>
          <w:u w:val="single"/>
          <w:lang w:eastAsia="zh-CN"/>
        </w:rPr>
      </w:pPr>
      <w:r w:rsidRPr="0060416D">
        <w:rPr>
          <w:rFonts w:cs="Arial"/>
          <w:color w:val="auto"/>
          <w:u w:val="single"/>
          <w:lang w:eastAsia="zh-CN"/>
        </w:rPr>
        <w:t>Podroben s</w:t>
      </w:r>
      <w:r w:rsidR="00266BB8" w:rsidRPr="0060416D">
        <w:rPr>
          <w:rFonts w:cs="Arial"/>
          <w:color w:val="auto"/>
          <w:u w:val="single"/>
          <w:lang w:eastAsia="zh-CN"/>
        </w:rPr>
        <w:t xml:space="preserve">eznam neskladnih vzorcev živil </w:t>
      </w:r>
      <w:r w:rsidRPr="0060416D">
        <w:rPr>
          <w:rFonts w:cs="Arial"/>
          <w:color w:val="auto"/>
          <w:u w:val="single"/>
          <w:lang w:eastAsia="zh-CN"/>
        </w:rPr>
        <w:t>zaradi previsoke vsebnost</w:t>
      </w:r>
      <w:r w:rsidR="00266BB8" w:rsidRPr="0060416D">
        <w:rPr>
          <w:rFonts w:cs="Arial"/>
          <w:color w:val="auto"/>
          <w:u w:val="single"/>
          <w:lang w:eastAsia="zh-CN"/>
        </w:rPr>
        <w:t xml:space="preserve"> onesnaževa</w:t>
      </w:r>
      <w:r w:rsidRPr="0060416D">
        <w:rPr>
          <w:rFonts w:cs="Arial"/>
          <w:color w:val="auto"/>
          <w:u w:val="single"/>
          <w:lang w:eastAsia="zh-CN"/>
        </w:rPr>
        <w:t>l so prikazani v spodnji tabeli:</w:t>
      </w:r>
    </w:p>
    <w:p w14:paraId="34E60ECC" w14:textId="78D271C3" w:rsidR="008E7C1E" w:rsidRDefault="008E7C1E" w:rsidP="00727E54">
      <w:pPr>
        <w:pStyle w:val="Default"/>
        <w:jc w:val="both"/>
        <w:rPr>
          <w:rFonts w:cs="Arial"/>
          <w:color w:val="auto"/>
          <w:u w:val="single"/>
          <w:lang w:eastAsia="zh-CN"/>
        </w:rPr>
      </w:pPr>
    </w:p>
    <w:tbl>
      <w:tblPr>
        <w:tblStyle w:val="Tabelamrea"/>
        <w:tblW w:w="0" w:type="auto"/>
        <w:tblLook w:val="04A0" w:firstRow="1" w:lastRow="0" w:firstColumn="1" w:lastColumn="0" w:noHBand="0" w:noVBand="1"/>
      </w:tblPr>
      <w:tblGrid>
        <w:gridCol w:w="2405"/>
        <w:gridCol w:w="2552"/>
        <w:gridCol w:w="1409"/>
        <w:gridCol w:w="1709"/>
      </w:tblGrid>
      <w:tr w:rsidR="008E7C1E" w14:paraId="41334ABB" w14:textId="77777777" w:rsidTr="00DD2558">
        <w:trPr>
          <w:cantSplit/>
          <w:tblHeader/>
        </w:trPr>
        <w:tc>
          <w:tcPr>
            <w:tcW w:w="2405" w:type="dxa"/>
            <w:shd w:val="clear" w:color="auto" w:fill="BDD6EE" w:themeFill="accent5" w:themeFillTint="66"/>
          </w:tcPr>
          <w:p w14:paraId="4E38E2B5" w14:textId="23DE521A" w:rsidR="008E7C1E" w:rsidRPr="00795A8D" w:rsidRDefault="008E7C1E" w:rsidP="00727E54">
            <w:pPr>
              <w:pStyle w:val="Default"/>
              <w:jc w:val="both"/>
              <w:rPr>
                <w:rFonts w:cs="Arial"/>
                <w:b/>
                <w:bCs/>
                <w:color w:val="auto"/>
                <w:sz w:val="20"/>
                <w:szCs w:val="20"/>
                <w:lang w:eastAsia="zh-CN"/>
              </w:rPr>
            </w:pPr>
            <w:r w:rsidRPr="00795A8D">
              <w:rPr>
                <w:rFonts w:cs="Arial"/>
                <w:b/>
                <w:bCs/>
                <w:color w:val="auto"/>
                <w:sz w:val="20"/>
                <w:szCs w:val="20"/>
                <w:lang w:eastAsia="zh-CN"/>
              </w:rPr>
              <w:t>Živilo</w:t>
            </w:r>
          </w:p>
        </w:tc>
        <w:tc>
          <w:tcPr>
            <w:tcW w:w="2552" w:type="dxa"/>
            <w:shd w:val="clear" w:color="auto" w:fill="BDD6EE" w:themeFill="accent5" w:themeFillTint="66"/>
          </w:tcPr>
          <w:p w14:paraId="775E0CB2" w14:textId="10212989" w:rsidR="008E7C1E" w:rsidRPr="00795A8D" w:rsidRDefault="008E7C1E" w:rsidP="00727E54">
            <w:pPr>
              <w:pStyle w:val="Default"/>
              <w:jc w:val="both"/>
              <w:rPr>
                <w:rFonts w:cs="Arial"/>
                <w:b/>
                <w:bCs/>
                <w:color w:val="auto"/>
                <w:sz w:val="20"/>
                <w:szCs w:val="20"/>
                <w:lang w:eastAsia="zh-CN"/>
              </w:rPr>
            </w:pPr>
            <w:r w:rsidRPr="00795A8D">
              <w:rPr>
                <w:rFonts w:cs="Arial"/>
                <w:b/>
                <w:bCs/>
                <w:color w:val="auto"/>
                <w:sz w:val="20"/>
                <w:szCs w:val="20"/>
                <w:lang w:eastAsia="zh-CN"/>
              </w:rPr>
              <w:t>Parameter</w:t>
            </w:r>
          </w:p>
        </w:tc>
        <w:tc>
          <w:tcPr>
            <w:tcW w:w="1409" w:type="dxa"/>
            <w:shd w:val="clear" w:color="auto" w:fill="BDD6EE" w:themeFill="accent5" w:themeFillTint="66"/>
          </w:tcPr>
          <w:p w14:paraId="6E1A0BC9" w14:textId="6701FE37" w:rsidR="008E7C1E" w:rsidRPr="00795A8D" w:rsidRDefault="008E7C1E" w:rsidP="00727E54">
            <w:pPr>
              <w:pStyle w:val="Default"/>
              <w:jc w:val="both"/>
              <w:rPr>
                <w:rFonts w:cs="Arial"/>
                <w:b/>
                <w:bCs/>
                <w:color w:val="auto"/>
                <w:sz w:val="20"/>
                <w:szCs w:val="20"/>
                <w:lang w:eastAsia="zh-CN"/>
              </w:rPr>
            </w:pPr>
            <w:r w:rsidRPr="00795A8D">
              <w:rPr>
                <w:rFonts w:cs="Arial"/>
                <w:b/>
                <w:bCs/>
                <w:color w:val="auto"/>
                <w:sz w:val="20"/>
                <w:szCs w:val="20"/>
                <w:lang w:eastAsia="zh-CN"/>
              </w:rPr>
              <w:t>Poreklo</w:t>
            </w:r>
          </w:p>
        </w:tc>
        <w:tc>
          <w:tcPr>
            <w:tcW w:w="1709" w:type="dxa"/>
            <w:shd w:val="clear" w:color="auto" w:fill="BDD6EE" w:themeFill="accent5" w:themeFillTint="66"/>
          </w:tcPr>
          <w:p w14:paraId="7843196C" w14:textId="069E649D" w:rsidR="008E7C1E" w:rsidRPr="00795A8D" w:rsidRDefault="008E7C1E" w:rsidP="00727E54">
            <w:pPr>
              <w:pStyle w:val="Default"/>
              <w:jc w:val="both"/>
              <w:rPr>
                <w:rFonts w:cs="Arial"/>
                <w:b/>
                <w:bCs/>
                <w:color w:val="auto"/>
                <w:sz w:val="20"/>
                <w:szCs w:val="20"/>
                <w:lang w:eastAsia="zh-CN"/>
              </w:rPr>
            </w:pPr>
            <w:r w:rsidRPr="00795A8D">
              <w:rPr>
                <w:rFonts w:cs="Arial"/>
                <w:b/>
                <w:bCs/>
                <w:color w:val="auto"/>
                <w:sz w:val="20"/>
                <w:szCs w:val="20"/>
                <w:lang w:eastAsia="zh-CN"/>
              </w:rPr>
              <w:t>Odvzem</w:t>
            </w:r>
          </w:p>
        </w:tc>
      </w:tr>
      <w:tr w:rsidR="008E7C1E" w:rsidRPr="00795A8D" w14:paraId="1C635C34" w14:textId="77777777" w:rsidTr="00795A8D">
        <w:tc>
          <w:tcPr>
            <w:tcW w:w="2405" w:type="dxa"/>
          </w:tcPr>
          <w:p w14:paraId="67C6C392" w14:textId="65D2E78D"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Prekajeno meso</w:t>
            </w:r>
          </w:p>
        </w:tc>
        <w:tc>
          <w:tcPr>
            <w:tcW w:w="2552" w:type="dxa"/>
          </w:tcPr>
          <w:p w14:paraId="4F49977F" w14:textId="312F9E10"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Benzo</w:t>
            </w:r>
            <w:proofErr w:type="spellEnd"/>
            <w:r w:rsidRPr="00795A8D">
              <w:rPr>
                <w:rFonts w:cs="Arial"/>
                <w:color w:val="auto"/>
                <w:sz w:val="20"/>
                <w:szCs w:val="20"/>
                <w:lang w:eastAsia="zh-CN"/>
              </w:rPr>
              <w:t>(a)</w:t>
            </w:r>
            <w:proofErr w:type="spellStart"/>
            <w:r w:rsidRPr="00795A8D">
              <w:rPr>
                <w:rFonts w:cs="Arial"/>
                <w:color w:val="auto"/>
                <w:sz w:val="20"/>
                <w:szCs w:val="20"/>
                <w:lang w:eastAsia="zh-CN"/>
              </w:rPr>
              <w:t>piren</w:t>
            </w:r>
            <w:proofErr w:type="spellEnd"/>
            <w:r w:rsidRPr="00795A8D">
              <w:rPr>
                <w:rFonts w:cs="Arial"/>
                <w:color w:val="auto"/>
                <w:sz w:val="20"/>
                <w:szCs w:val="20"/>
                <w:lang w:eastAsia="zh-CN"/>
              </w:rPr>
              <w:t xml:space="preserve"> in vsota PAO</w:t>
            </w:r>
          </w:p>
        </w:tc>
        <w:tc>
          <w:tcPr>
            <w:tcW w:w="1409" w:type="dxa"/>
          </w:tcPr>
          <w:p w14:paraId="5545CCB6" w14:textId="75636955"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71CB3955" w14:textId="07CF9E9C"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2330F417" w14:textId="77777777" w:rsidTr="00795A8D">
        <w:tc>
          <w:tcPr>
            <w:tcW w:w="2405" w:type="dxa"/>
          </w:tcPr>
          <w:p w14:paraId="3F95AA78" w14:textId="0D361B06"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Prekajena vratovina</w:t>
            </w:r>
          </w:p>
        </w:tc>
        <w:tc>
          <w:tcPr>
            <w:tcW w:w="2552" w:type="dxa"/>
          </w:tcPr>
          <w:p w14:paraId="6BB98FCA" w14:textId="592B1A93"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Benzo</w:t>
            </w:r>
            <w:proofErr w:type="spellEnd"/>
            <w:r w:rsidRPr="00795A8D">
              <w:rPr>
                <w:rFonts w:cs="Arial"/>
                <w:color w:val="auto"/>
                <w:sz w:val="20"/>
                <w:szCs w:val="20"/>
                <w:lang w:eastAsia="zh-CN"/>
              </w:rPr>
              <w:t>(a)</w:t>
            </w:r>
            <w:proofErr w:type="spellStart"/>
            <w:r w:rsidRPr="00795A8D">
              <w:rPr>
                <w:rFonts w:cs="Arial"/>
                <w:color w:val="auto"/>
                <w:sz w:val="20"/>
                <w:szCs w:val="20"/>
                <w:lang w:eastAsia="zh-CN"/>
              </w:rPr>
              <w:t>piren</w:t>
            </w:r>
            <w:proofErr w:type="spellEnd"/>
            <w:r w:rsidRPr="00795A8D">
              <w:rPr>
                <w:rFonts w:cs="Arial"/>
                <w:color w:val="auto"/>
                <w:sz w:val="20"/>
                <w:szCs w:val="20"/>
                <w:lang w:eastAsia="zh-CN"/>
              </w:rPr>
              <w:t xml:space="preserve"> in vsota PAO</w:t>
            </w:r>
          </w:p>
        </w:tc>
        <w:tc>
          <w:tcPr>
            <w:tcW w:w="1409" w:type="dxa"/>
          </w:tcPr>
          <w:p w14:paraId="48CE1C30" w14:textId="16609B64"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261C352E" w14:textId="4EE2AC31"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0982A94A" w14:textId="77777777" w:rsidTr="00795A8D">
        <w:tc>
          <w:tcPr>
            <w:tcW w:w="2405" w:type="dxa"/>
          </w:tcPr>
          <w:p w14:paraId="171156E0" w14:textId="48DCD8D1"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Pistacije – pražene, slane</w:t>
            </w:r>
          </w:p>
        </w:tc>
        <w:tc>
          <w:tcPr>
            <w:tcW w:w="2552" w:type="dxa"/>
          </w:tcPr>
          <w:p w14:paraId="0F3E8E78" w14:textId="14426D9F"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Aflatoksin B1 in vsota</w:t>
            </w:r>
          </w:p>
        </w:tc>
        <w:tc>
          <w:tcPr>
            <w:tcW w:w="1409" w:type="dxa"/>
          </w:tcPr>
          <w:p w14:paraId="6DEC42D2" w14:textId="63FFE062"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Iran</w:t>
            </w:r>
          </w:p>
        </w:tc>
        <w:tc>
          <w:tcPr>
            <w:tcW w:w="1709" w:type="dxa"/>
          </w:tcPr>
          <w:p w14:paraId="1BCC5918" w14:textId="6C5447A7"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1DCC588B" w14:textId="77777777" w:rsidTr="00795A8D">
        <w:tc>
          <w:tcPr>
            <w:tcW w:w="2405" w:type="dxa"/>
          </w:tcPr>
          <w:p w14:paraId="64F61060" w14:textId="35EE3403"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Ocvrti krompirček</w:t>
            </w:r>
          </w:p>
        </w:tc>
        <w:tc>
          <w:tcPr>
            <w:tcW w:w="2552" w:type="dxa"/>
          </w:tcPr>
          <w:p w14:paraId="4EDF2C42" w14:textId="57BA0AB5"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Akrilamid</w:t>
            </w:r>
            <w:proofErr w:type="spellEnd"/>
          </w:p>
        </w:tc>
        <w:tc>
          <w:tcPr>
            <w:tcW w:w="1409" w:type="dxa"/>
          </w:tcPr>
          <w:p w14:paraId="62B1C3B4" w14:textId="70A5C153"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58ADC787" w14:textId="2B1731F0"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4D68C579" w14:textId="77777777" w:rsidTr="00795A8D">
        <w:tc>
          <w:tcPr>
            <w:tcW w:w="2405" w:type="dxa"/>
          </w:tcPr>
          <w:p w14:paraId="3370B4D3" w14:textId="789D1AD3"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Brkinski slivovec</w:t>
            </w:r>
          </w:p>
        </w:tc>
        <w:tc>
          <w:tcPr>
            <w:tcW w:w="2552" w:type="dxa"/>
          </w:tcPr>
          <w:p w14:paraId="05D5C318" w14:textId="6C0EC9D4"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Etilkarbamat</w:t>
            </w:r>
            <w:proofErr w:type="spellEnd"/>
          </w:p>
        </w:tc>
        <w:tc>
          <w:tcPr>
            <w:tcW w:w="1409" w:type="dxa"/>
          </w:tcPr>
          <w:p w14:paraId="74AA2B49" w14:textId="345B3F28"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3F4B78DE" w14:textId="3461C842"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146E5FFE" w14:textId="77777777" w:rsidTr="00795A8D">
        <w:tc>
          <w:tcPr>
            <w:tcW w:w="2405" w:type="dxa"/>
          </w:tcPr>
          <w:p w14:paraId="43426B6B" w14:textId="70E11899"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Pleterska slivovka</w:t>
            </w:r>
          </w:p>
        </w:tc>
        <w:tc>
          <w:tcPr>
            <w:tcW w:w="2552" w:type="dxa"/>
          </w:tcPr>
          <w:p w14:paraId="661FC60E" w14:textId="473CD6EA"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Etilkarbamat</w:t>
            </w:r>
            <w:proofErr w:type="spellEnd"/>
          </w:p>
        </w:tc>
        <w:tc>
          <w:tcPr>
            <w:tcW w:w="1409" w:type="dxa"/>
          </w:tcPr>
          <w:p w14:paraId="6BFDED49" w14:textId="6067FC4C"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0785006F" w14:textId="15E4C4B2"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2987DE72" w14:textId="77777777" w:rsidTr="00795A8D">
        <w:tc>
          <w:tcPr>
            <w:tcW w:w="2405" w:type="dxa"/>
          </w:tcPr>
          <w:p w14:paraId="3A778BBA" w14:textId="4F6EE4BC"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Pražena mleta kava</w:t>
            </w:r>
          </w:p>
        </w:tc>
        <w:tc>
          <w:tcPr>
            <w:tcW w:w="2552" w:type="dxa"/>
          </w:tcPr>
          <w:p w14:paraId="173832CB" w14:textId="2CB44F21"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Akrilamid</w:t>
            </w:r>
            <w:proofErr w:type="spellEnd"/>
          </w:p>
        </w:tc>
        <w:tc>
          <w:tcPr>
            <w:tcW w:w="1409" w:type="dxa"/>
          </w:tcPr>
          <w:p w14:paraId="62014F84" w14:textId="03531228"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67545683" w14:textId="3144950E"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00AC8612" w14:textId="77777777" w:rsidTr="00795A8D">
        <w:tc>
          <w:tcPr>
            <w:tcW w:w="2405" w:type="dxa"/>
          </w:tcPr>
          <w:p w14:paraId="1A9DB3E0" w14:textId="2105329B"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 xml:space="preserve">Bambi plazma </w:t>
            </w:r>
            <w:proofErr w:type="spellStart"/>
            <w:r w:rsidRPr="00795A8D">
              <w:rPr>
                <w:rFonts w:cs="Arial"/>
                <w:color w:val="auto"/>
                <w:sz w:val="20"/>
                <w:szCs w:val="20"/>
                <w:lang w:eastAsia="zh-CN"/>
              </w:rPr>
              <w:t>kaksi</w:t>
            </w:r>
            <w:proofErr w:type="spellEnd"/>
          </w:p>
        </w:tc>
        <w:tc>
          <w:tcPr>
            <w:tcW w:w="2552" w:type="dxa"/>
          </w:tcPr>
          <w:p w14:paraId="2F0A5179" w14:textId="43142BEA"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Akrilamid</w:t>
            </w:r>
            <w:proofErr w:type="spellEnd"/>
          </w:p>
        </w:tc>
        <w:tc>
          <w:tcPr>
            <w:tcW w:w="1409" w:type="dxa"/>
          </w:tcPr>
          <w:p w14:paraId="39E4522B" w14:textId="405A882C"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Srbija</w:t>
            </w:r>
          </w:p>
        </w:tc>
        <w:tc>
          <w:tcPr>
            <w:tcW w:w="1709" w:type="dxa"/>
          </w:tcPr>
          <w:p w14:paraId="073112D7" w14:textId="42C2037B"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77E442B0" w14:textId="77777777" w:rsidTr="00795A8D">
        <w:tc>
          <w:tcPr>
            <w:tcW w:w="2405" w:type="dxa"/>
          </w:tcPr>
          <w:p w14:paraId="077E6E36" w14:textId="7D311227"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Konopljino olje</w:t>
            </w:r>
          </w:p>
        </w:tc>
        <w:tc>
          <w:tcPr>
            <w:tcW w:w="2552" w:type="dxa"/>
          </w:tcPr>
          <w:p w14:paraId="1856C1B2" w14:textId="4BFD06EC"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Vsota PAO</w:t>
            </w:r>
          </w:p>
        </w:tc>
        <w:tc>
          <w:tcPr>
            <w:tcW w:w="1409" w:type="dxa"/>
          </w:tcPr>
          <w:p w14:paraId="5351865B" w14:textId="237341D3"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799C2FD7" w14:textId="4396284E"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2F2C3558" w14:textId="77777777" w:rsidTr="00795A8D">
        <w:tc>
          <w:tcPr>
            <w:tcW w:w="2405" w:type="dxa"/>
          </w:tcPr>
          <w:p w14:paraId="0BC10D22" w14:textId="19B48DFF"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Lignji, patagonski</w:t>
            </w:r>
          </w:p>
        </w:tc>
        <w:tc>
          <w:tcPr>
            <w:tcW w:w="2552" w:type="dxa"/>
          </w:tcPr>
          <w:p w14:paraId="08217F83" w14:textId="34A0A26B"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Kadmij</w:t>
            </w:r>
          </w:p>
        </w:tc>
        <w:tc>
          <w:tcPr>
            <w:tcW w:w="1409" w:type="dxa"/>
          </w:tcPr>
          <w:p w14:paraId="082573E0" w14:textId="215C3310"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Španija</w:t>
            </w:r>
          </w:p>
        </w:tc>
        <w:tc>
          <w:tcPr>
            <w:tcW w:w="1709" w:type="dxa"/>
          </w:tcPr>
          <w:p w14:paraId="1FDAFD18" w14:textId="057F9B4A"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24EF53B4" w14:textId="77777777" w:rsidTr="00795A8D">
        <w:tc>
          <w:tcPr>
            <w:tcW w:w="2405" w:type="dxa"/>
          </w:tcPr>
          <w:p w14:paraId="203617C1" w14:textId="4907EC27"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Konjsko meso</w:t>
            </w:r>
          </w:p>
        </w:tc>
        <w:tc>
          <w:tcPr>
            <w:tcW w:w="2552" w:type="dxa"/>
          </w:tcPr>
          <w:p w14:paraId="5639FEB6" w14:textId="2CD4EA77"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Kadmij</w:t>
            </w:r>
          </w:p>
        </w:tc>
        <w:tc>
          <w:tcPr>
            <w:tcW w:w="1409" w:type="dxa"/>
          </w:tcPr>
          <w:p w14:paraId="09ED5D6B" w14:textId="0B502D90"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7225886B" w14:textId="27B488FB"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3B5D994A" w14:textId="77777777" w:rsidTr="00795A8D">
        <w:tc>
          <w:tcPr>
            <w:tcW w:w="2405" w:type="dxa"/>
          </w:tcPr>
          <w:p w14:paraId="1EC20CBF" w14:textId="24BF7A0E"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Korenje</w:t>
            </w:r>
          </w:p>
        </w:tc>
        <w:tc>
          <w:tcPr>
            <w:tcW w:w="2552" w:type="dxa"/>
          </w:tcPr>
          <w:p w14:paraId="156FB8FB" w14:textId="25219D26"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Kadmij</w:t>
            </w:r>
          </w:p>
        </w:tc>
        <w:tc>
          <w:tcPr>
            <w:tcW w:w="1409" w:type="dxa"/>
          </w:tcPr>
          <w:p w14:paraId="7A18347F" w14:textId="35046BA2"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0DA2D8A3" w14:textId="591E6E34"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7C27986A" w14:textId="77777777" w:rsidTr="00795A8D">
        <w:tc>
          <w:tcPr>
            <w:tcW w:w="2405" w:type="dxa"/>
          </w:tcPr>
          <w:p w14:paraId="4692083B" w14:textId="22ED5436"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Korenje</w:t>
            </w:r>
          </w:p>
        </w:tc>
        <w:tc>
          <w:tcPr>
            <w:tcW w:w="2552" w:type="dxa"/>
          </w:tcPr>
          <w:p w14:paraId="6B5298BF" w14:textId="11F95945"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Kadmij</w:t>
            </w:r>
          </w:p>
        </w:tc>
        <w:tc>
          <w:tcPr>
            <w:tcW w:w="1409" w:type="dxa"/>
          </w:tcPr>
          <w:p w14:paraId="5ABAC501" w14:textId="721E1782"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4A24ADAD" w14:textId="2E2B55B6"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5E8D8F43" w14:textId="77777777" w:rsidTr="00795A8D">
        <w:tc>
          <w:tcPr>
            <w:tcW w:w="2405" w:type="dxa"/>
          </w:tcPr>
          <w:p w14:paraId="54BE3FC8" w14:textId="456C597F"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Pšenica</w:t>
            </w:r>
          </w:p>
        </w:tc>
        <w:tc>
          <w:tcPr>
            <w:tcW w:w="2552" w:type="dxa"/>
          </w:tcPr>
          <w:p w14:paraId="21A1AFA7" w14:textId="5F5C913F" w:rsidR="008E7C1E" w:rsidRPr="00795A8D" w:rsidRDefault="008E7C1E" w:rsidP="000F70C4">
            <w:pPr>
              <w:pStyle w:val="Default"/>
              <w:rPr>
                <w:rFonts w:cs="Arial"/>
                <w:color w:val="auto"/>
                <w:sz w:val="20"/>
                <w:szCs w:val="20"/>
                <w:lang w:eastAsia="zh-CN"/>
              </w:rPr>
            </w:pPr>
            <w:proofErr w:type="spellStart"/>
            <w:r w:rsidRPr="00795A8D">
              <w:rPr>
                <w:rFonts w:cs="Arial"/>
                <w:color w:val="auto"/>
                <w:sz w:val="20"/>
                <w:szCs w:val="20"/>
                <w:lang w:eastAsia="zh-CN"/>
              </w:rPr>
              <w:t>Deoksinivalenol</w:t>
            </w:r>
            <w:proofErr w:type="spellEnd"/>
          </w:p>
        </w:tc>
        <w:tc>
          <w:tcPr>
            <w:tcW w:w="1409" w:type="dxa"/>
          </w:tcPr>
          <w:p w14:paraId="52DC64E5" w14:textId="1713ADA5"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6C178D1D" w14:textId="78C159F9"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6CC4A4DB" w14:textId="77777777" w:rsidTr="00795A8D">
        <w:tc>
          <w:tcPr>
            <w:tcW w:w="2405" w:type="dxa"/>
          </w:tcPr>
          <w:p w14:paraId="6977D754" w14:textId="6F43D369"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Radič</w:t>
            </w:r>
          </w:p>
        </w:tc>
        <w:tc>
          <w:tcPr>
            <w:tcW w:w="2552" w:type="dxa"/>
          </w:tcPr>
          <w:p w14:paraId="358CAC06" w14:textId="23D4C488"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Kadmij</w:t>
            </w:r>
          </w:p>
        </w:tc>
        <w:tc>
          <w:tcPr>
            <w:tcW w:w="1409" w:type="dxa"/>
          </w:tcPr>
          <w:p w14:paraId="70B03B57" w14:textId="56105535"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33E17EA7" w14:textId="376A00DC" w:rsidR="008E7C1E" w:rsidRPr="00795A8D" w:rsidRDefault="008E7C1E" w:rsidP="000F70C4">
            <w:pPr>
              <w:pStyle w:val="Default"/>
              <w:rPr>
                <w:rFonts w:cs="Arial"/>
                <w:color w:val="auto"/>
                <w:sz w:val="20"/>
                <w:szCs w:val="20"/>
                <w:lang w:eastAsia="zh-CN"/>
              </w:rPr>
            </w:pPr>
            <w:r w:rsidRPr="00795A8D">
              <w:rPr>
                <w:rFonts w:cs="Arial"/>
                <w:color w:val="auto"/>
                <w:sz w:val="20"/>
                <w:szCs w:val="20"/>
                <w:lang w:eastAsia="zh-CN"/>
              </w:rPr>
              <w:t>Promet</w:t>
            </w:r>
          </w:p>
        </w:tc>
      </w:tr>
      <w:tr w:rsidR="008E7C1E" w:rsidRPr="00795A8D" w14:paraId="26C01F9B" w14:textId="77777777" w:rsidTr="00795A8D">
        <w:tc>
          <w:tcPr>
            <w:tcW w:w="2405" w:type="dxa"/>
          </w:tcPr>
          <w:p w14:paraId="4F590AD7" w14:textId="78BCE608" w:rsidR="008E7C1E" w:rsidRPr="00795A8D" w:rsidRDefault="00BB0249" w:rsidP="000F70C4">
            <w:pPr>
              <w:pStyle w:val="Default"/>
              <w:rPr>
                <w:rFonts w:cs="Arial"/>
                <w:color w:val="auto"/>
                <w:sz w:val="20"/>
                <w:szCs w:val="20"/>
                <w:lang w:eastAsia="zh-CN"/>
              </w:rPr>
            </w:pPr>
            <w:r w:rsidRPr="00795A8D">
              <w:rPr>
                <w:rFonts w:cs="Arial"/>
                <w:color w:val="auto"/>
                <w:sz w:val="20"/>
                <w:szCs w:val="20"/>
                <w:lang w:eastAsia="zh-CN"/>
              </w:rPr>
              <w:t>Lešniki</w:t>
            </w:r>
          </w:p>
        </w:tc>
        <w:tc>
          <w:tcPr>
            <w:tcW w:w="2552" w:type="dxa"/>
          </w:tcPr>
          <w:p w14:paraId="2601CBB3" w14:textId="426FBF6D" w:rsidR="008E7C1E" w:rsidRPr="00795A8D" w:rsidRDefault="00BB0249" w:rsidP="000F70C4">
            <w:pPr>
              <w:pStyle w:val="Default"/>
              <w:rPr>
                <w:rFonts w:cs="Arial"/>
                <w:color w:val="auto"/>
                <w:sz w:val="20"/>
                <w:szCs w:val="20"/>
                <w:lang w:eastAsia="zh-CN"/>
              </w:rPr>
            </w:pPr>
            <w:r w:rsidRPr="00795A8D">
              <w:rPr>
                <w:rFonts w:cs="Arial"/>
                <w:color w:val="auto"/>
                <w:sz w:val="20"/>
                <w:szCs w:val="20"/>
                <w:lang w:eastAsia="zh-CN"/>
              </w:rPr>
              <w:t>Aflatoksin B1 in vsota</w:t>
            </w:r>
          </w:p>
        </w:tc>
        <w:tc>
          <w:tcPr>
            <w:tcW w:w="1409" w:type="dxa"/>
          </w:tcPr>
          <w:p w14:paraId="2DF05397" w14:textId="751CD324" w:rsidR="008E7C1E" w:rsidRPr="00795A8D" w:rsidRDefault="00BB0249" w:rsidP="000F70C4">
            <w:pPr>
              <w:pStyle w:val="Default"/>
              <w:rPr>
                <w:rFonts w:cs="Arial"/>
                <w:color w:val="auto"/>
                <w:sz w:val="20"/>
                <w:szCs w:val="20"/>
                <w:lang w:eastAsia="zh-CN"/>
              </w:rPr>
            </w:pPr>
            <w:r w:rsidRPr="00795A8D">
              <w:rPr>
                <w:rFonts w:cs="Arial"/>
                <w:color w:val="auto"/>
                <w:sz w:val="20"/>
                <w:szCs w:val="20"/>
                <w:lang w:eastAsia="zh-CN"/>
              </w:rPr>
              <w:t xml:space="preserve">Turčija </w:t>
            </w:r>
          </w:p>
        </w:tc>
        <w:tc>
          <w:tcPr>
            <w:tcW w:w="1709" w:type="dxa"/>
          </w:tcPr>
          <w:p w14:paraId="77C39F38" w14:textId="56EF2F9F" w:rsidR="008E7C1E" w:rsidRPr="00795A8D" w:rsidRDefault="00BB0249" w:rsidP="000F70C4">
            <w:pPr>
              <w:pStyle w:val="Default"/>
              <w:rPr>
                <w:rFonts w:cs="Arial"/>
                <w:color w:val="auto"/>
                <w:sz w:val="20"/>
                <w:szCs w:val="20"/>
                <w:lang w:eastAsia="zh-CN"/>
              </w:rPr>
            </w:pPr>
            <w:r w:rsidRPr="00795A8D">
              <w:rPr>
                <w:rFonts w:cs="Arial"/>
                <w:color w:val="auto"/>
                <w:sz w:val="20"/>
                <w:szCs w:val="20"/>
                <w:lang w:eastAsia="zh-CN"/>
              </w:rPr>
              <w:t>Promet</w:t>
            </w:r>
          </w:p>
        </w:tc>
      </w:tr>
      <w:tr w:rsidR="00BB0249" w:rsidRPr="00795A8D" w14:paraId="241A4710" w14:textId="77777777" w:rsidTr="00795A8D">
        <w:tc>
          <w:tcPr>
            <w:tcW w:w="2405" w:type="dxa"/>
          </w:tcPr>
          <w:p w14:paraId="36C9B842" w14:textId="69BE1F51" w:rsidR="00BB0249" w:rsidRPr="00795A8D" w:rsidRDefault="00BB0249" w:rsidP="000F70C4">
            <w:pPr>
              <w:pStyle w:val="Default"/>
              <w:rPr>
                <w:rFonts w:cs="Arial"/>
                <w:color w:val="auto"/>
                <w:sz w:val="20"/>
                <w:szCs w:val="20"/>
                <w:lang w:eastAsia="zh-CN"/>
              </w:rPr>
            </w:pPr>
            <w:r w:rsidRPr="00795A8D">
              <w:rPr>
                <w:rFonts w:cs="Arial"/>
                <w:color w:val="auto"/>
                <w:sz w:val="20"/>
                <w:szCs w:val="20"/>
                <w:lang w:eastAsia="zh-CN"/>
              </w:rPr>
              <w:t>Jedrca marelic</w:t>
            </w:r>
          </w:p>
        </w:tc>
        <w:tc>
          <w:tcPr>
            <w:tcW w:w="2552" w:type="dxa"/>
          </w:tcPr>
          <w:p w14:paraId="73AE8687" w14:textId="4D0678BC" w:rsidR="00BB0249"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Cianovodikova kislina</w:t>
            </w:r>
          </w:p>
        </w:tc>
        <w:tc>
          <w:tcPr>
            <w:tcW w:w="1409" w:type="dxa"/>
          </w:tcPr>
          <w:p w14:paraId="096BDEFC" w14:textId="4655AE0B" w:rsidR="00BB0249"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Turčija</w:t>
            </w:r>
          </w:p>
        </w:tc>
        <w:tc>
          <w:tcPr>
            <w:tcW w:w="1709" w:type="dxa"/>
          </w:tcPr>
          <w:p w14:paraId="0A56196E" w14:textId="1B4295B0" w:rsidR="00BB0249"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Promet</w:t>
            </w:r>
          </w:p>
        </w:tc>
      </w:tr>
      <w:tr w:rsidR="00FF09A8" w:rsidRPr="00795A8D" w14:paraId="0E9023ED" w14:textId="77777777" w:rsidTr="00795A8D">
        <w:tc>
          <w:tcPr>
            <w:tcW w:w="2405" w:type="dxa"/>
          </w:tcPr>
          <w:p w14:paraId="1B82E120" w14:textId="6B458E80"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Polnovredna ržena moka</w:t>
            </w:r>
          </w:p>
        </w:tc>
        <w:tc>
          <w:tcPr>
            <w:tcW w:w="2552" w:type="dxa"/>
          </w:tcPr>
          <w:p w14:paraId="07035235" w14:textId="55DB345D" w:rsidR="00FF09A8" w:rsidRPr="00795A8D" w:rsidRDefault="00FF09A8" w:rsidP="000F70C4">
            <w:pPr>
              <w:pStyle w:val="Default"/>
              <w:rPr>
                <w:rFonts w:cs="Arial"/>
                <w:color w:val="auto"/>
                <w:sz w:val="20"/>
                <w:szCs w:val="20"/>
                <w:lang w:eastAsia="zh-CN"/>
              </w:rPr>
            </w:pPr>
            <w:proofErr w:type="spellStart"/>
            <w:r w:rsidRPr="00795A8D">
              <w:rPr>
                <w:rFonts w:cs="Arial"/>
                <w:color w:val="auto"/>
                <w:sz w:val="20"/>
                <w:szCs w:val="20"/>
                <w:lang w:eastAsia="zh-CN"/>
              </w:rPr>
              <w:t>Zearalenon</w:t>
            </w:r>
            <w:proofErr w:type="spellEnd"/>
            <w:r w:rsidRPr="00795A8D">
              <w:rPr>
                <w:rFonts w:cs="Arial"/>
                <w:color w:val="auto"/>
                <w:sz w:val="20"/>
                <w:szCs w:val="20"/>
                <w:lang w:eastAsia="zh-CN"/>
              </w:rPr>
              <w:t xml:space="preserve">, </w:t>
            </w:r>
            <w:proofErr w:type="spellStart"/>
            <w:r w:rsidRPr="00795A8D">
              <w:rPr>
                <w:rFonts w:cs="Arial"/>
                <w:color w:val="auto"/>
                <w:sz w:val="20"/>
                <w:szCs w:val="20"/>
                <w:lang w:eastAsia="zh-CN"/>
              </w:rPr>
              <w:t>ergot</w:t>
            </w:r>
            <w:proofErr w:type="spellEnd"/>
            <w:r w:rsidRPr="00795A8D">
              <w:rPr>
                <w:rFonts w:cs="Arial"/>
                <w:color w:val="auto"/>
                <w:sz w:val="20"/>
                <w:szCs w:val="20"/>
                <w:lang w:eastAsia="zh-CN"/>
              </w:rPr>
              <w:t xml:space="preserve"> alkaloidi</w:t>
            </w:r>
          </w:p>
        </w:tc>
        <w:tc>
          <w:tcPr>
            <w:tcW w:w="1409" w:type="dxa"/>
          </w:tcPr>
          <w:p w14:paraId="25757CF8" w14:textId="7BB916EB"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2747F509" w14:textId="7A518245"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Promet</w:t>
            </w:r>
          </w:p>
        </w:tc>
      </w:tr>
      <w:tr w:rsidR="00FF09A8" w:rsidRPr="00795A8D" w14:paraId="1180F6C3" w14:textId="77777777" w:rsidTr="00795A8D">
        <w:tc>
          <w:tcPr>
            <w:tcW w:w="2405" w:type="dxa"/>
          </w:tcPr>
          <w:p w14:paraId="3AB93328" w14:textId="0E8B3D88" w:rsidR="00FF09A8" w:rsidRPr="00795A8D" w:rsidRDefault="00FF09A8" w:rsidP="000F70C4">
            <w:pPr>
              <w:pStyle w:val="Default"/>
              <w:rPr>
                <w:rFonts w:cs="Arial"/>
                <w:color w:val="auto"/>
                <w:sz w:val="20"/>
                <w:szCs w:val="20"/>
                <w:lang w:eastAsia="zh-CN"/>
              </w:rPr>
            </w:pPr>
            <w:proofErr w:type="spellStart"/>
            <w:r w:rsidRPr="00795A8D">
              <w:rPr>
                <w:rFonts w:cs="Arial"/>
                <w:color w:val="auto"/>
                <w:sz w:val="20"/>
                <w:szCs w:val="20"/>
                <w:lang w:eastAsia="zh-CN"/>
              </w:rPr>
              <w:t>Bio</w:t>
            </w:r>
            <w:proofErr w:type="spellEnd"/>
            <w:r w:rsidRPr="00795A8D">
              <w:rPr>
                <w:rFonts w:cs="Arial"/>
                <w:color w:val="auto"/>
                <w:sz w:val="20"/>
                <w:szCs w:val="20"/>
                <w:lang w:eastAsia="zh-CN"/>
              </w:rPr>
              <w:t xml:space="preserve"> rž</w:t>
            </w:r>
          </w:p>
        </w:tc>
        <w:tc>
          <w:tcPr>
            <w:tcW w:w="2552" w:type="dxa"/>
          </w:tcPr>
          <w:p w14:paraId="6DEC5002" w14:textId="1F127A67" w:rsidR="00FF09A8" w:rsidRPr="00795A8D" w:rsidRDefault="00FF09A8" w:rsidP="000F70C4">
            <w:pPr>
              <w:pStyle w:val="Default"/>
              <w:rPr>
                <w:rFonts w:cs="Arial"/>
                <w:color w:val="auto"/>
                <w:sz w:val="20"/>
                <w:szCs w:val="20"/>
                <w:lang w:eastAsia="zh-CN"/>
              </w:rPr>
            </w:pPr>
            <w:proofErr w:type="spellStart"/>
            <w:r w:rsidRPr="00795A8D">
              <w:rPr>
                <w:rFonts w:cs="Arial"/>
                <w:color w:val="auto"/>
                <w:sz w:val="20"/>
                <w:szCs w:val="20"/>
                <w:lang w:eastAsia="zh-CN"/>
              </w:rPr>
              <w:t>Ohratoksin</w:t>
            </w:r>
            <w:proofErr w:type="spellEnd"/>
            <w:r w:rsidRPr="00795A8D">
              <w:rPr>
                <w:rFonts w:cs="Arial"/>
                <w:color w:val="auto"/>
                <w:sz w:val="20"/>
                <w:szCs w:val="20"/>
                <w:lang w:eastAsia="zh-CN"/>
              </w:rPr>
              <w:t xml:space="preserve"> A</w:t>
            </w:r>
          </w:p>
        </w:tc>
        <w:tc>
          <w:tcPr>
            <w:tcW w:w="1409" w:type="dxa"/>
          </w:tcPr>
          <w:p w14:paraId="1DC64BB3" w14:textId="0C8195B1"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Češka</w:t>
            </w:r>
          </w:p>
        </w:tc>
        <w:tc>
          <w:tcPr>
            <w:tcW w:w="1709" w:type="dxa"/>
          </w:tcPr>
          <w:p w14:paraId="5B52C5F4" w14:textId="0C472408"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Promet</w:t>
            </w:r>
          </w:p>
        </w:tc>
      </w:tr>
      <w:tr w:rsidR="00FF09A8" w:rsidRPr="00795A8D" w14:paraId="4CB51C9A" w14:textId="77777777" w:rsidTr="00795A8D">
        <w:tc>
          <w:tcPr>
            <w:tcW w:w="2405" w:type="dxa"/>
          </w:tcPr>
          <w:p w14:paraId="79F89C9B" w14:textId="236141DF"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Rž</w:t>
            </w:r>
          </w:p>
        </w:tc>
        <w:tc>
          <w:tcPr>
            <w:tcW w:w="2552" w:type="dxa"/>
          </w:tcPr>
          <w:p w14:paraId="519CE83C" w14:textId="16CA67FA" w:rsidR="00FF09A8" w:rsidRPr="00795A8D" w:rsidRDefault="00FF09A8" w:rsidP="000F70C4">
            <w:pPr>
              <w:pStyle w:val="Default"/>
              <w:rPr>
                <w:rFonts w:cs="Arial"/>
                <w:color w:val="auto"/>
                <w:sz w:val="20"/>
                <w:szCs w:val="20"/>
                <w:lang w:eastAsia="zh-CN"/>
              </w:rPr>
            </w:pPr>
            <w:proofErr w:type="spellStart"/>
            <w:r w:rsidRPr="00795A8D">
              <w:rPr>
                <w:rFonts w:cs="Arial"/>
                <w:color w:val="auto"/>
                <w:sz w:val="20"/>
                <w:szCs w:val="20"/>
                <w:lang w:eastAsia="zh-CN"/>
              </w:rPr>
              <w:t>Deoksinivalenol</w:t>
            </w:r>
            <w:proofErr w:type="spellEnd"/>
            <w:r w:rsidRPr="00795A8D">
              <w:rPr>
                <w:rFonts w:cs="Arial"/>
                <w:color w:val="auto"/>
                <w:sz w:val="20"/>
                <w:szCs w:val="20"/>
                <w:lang w:eastAsia="zh-CN"/>
              </w:rPr>
              <w:t xml:space="preserve">, </w:t>
            </w:r>
            <w:proofErr w:type="spellStart"/>
            <w:r w:rsidRPr="00795A8D">
              <w:rPr>
                <w:rFonts w:cs="Arial"/>
                <w:color w:val="auto"/>
                <w:sz w:val="20"/>
                <w:szCs w:val="20"/>
                <w:lang w:eastAsia="zh-CN"/>
              </w:rPr>
              <w:t>zearalenon</w:t>
            </w:r>
            <w:proofErr w:type="spellEnd"/>
            <w:r w:rsidRPr="00795A8D">
              <w:rPr>
                <w:rFonts w:cs="Arial"/>
                <w:color w:val="auto"/>
                <w:sz w:val="20"/>
                <w:szCs w:val="20"/>
                <w:lang w:eastAsia="zh-CN"/>
              </w:rPr>
              <w:t xml:space="preserve">, </w:t>
            </w:r>
            <w:proofErr w:type="spellStart"/>
            <w:r w:rsidRPr="00795A8D">
              <w:rPr>
                <w:rFonts w:cs="Arial"/>
                <w:color w:val="auto"/>
                <w:sz w:val="20"/>
                <w:szCs w:val="20"/>
                <w:lang w:eastAsia="zh-CN"/>
              </w:rPr>
              <w:t>ergot</w:t>
            </w:r>
            <w:proofErr w:type="spellEnd"/>
            <w:r w:rsidRPr="00795A8D">
              <w:rPr>
                <w:rFonts w:cs="Arial"/>
                <w:color w:val="auto"/>
                <w:sz w:val="20"/>
                <w:szCs w:val="20"/>
                <w:lang w:eastAsia="zh-CN"/>
              </w:rPr>
              <w:t xml:space="preserve"> alkaloidi</w:t>
            </w:r>
          </w:p>
        </w:tc>
        <w:tc>
          <w:tcPr>
            <w:tcW w:w="1409" w:type="dxa"/>
          </w:tcPr>
          <w:p w14:paraId="0B861E71" w14:textId="58ACEE41"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Slovenija</w:t>
            </w:r>
          </w:p>
        </w:tc>
        <w:tc>
          <w:tcPr>
            <w:tcW w:w="1709" w:type="dxa"/>
          </w:tcPr>
          <w:p w14:paraId="334A83F5" w14:textId="4CC2FC19"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Promet</w:t>
            </w:r>
          </w:p>
        </w:tc>
      </w:tr>
      <w:tr w:rsidR="00FF09A8" w:rsidRPr="00795A8D" w14:paraId="1BB82A06" w14:textId="77777777" w:rsidTr="00795A8D">
        <w:tc>
          <w:tcPr>
            <w:tcW w:w="2405" w:type="dxa"/>
          </w:tcPr>
          <w:p w14:paraId="6A20BA10" w14:textId="29E98BAA"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Suhe fige</w:t>
            </w:r>
          </w:p>
        </w:tc>
        <w:tc>
          <w:tcPr>
            <w:tcW w:w="2552" w:type="dxa"/>
          </w:tcPr>
          <w:p w14:paraId="048EF46C" w14:textId="5A6DCB73"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Aflatoksin B1 in vsota</w:t>
            </w:r>
          </w:p>
        </w:tc>
        <w:tc>
          <w:tcPr>
            <w:tcW w:w="1409" w:type="dxa"/>
          </w:tcPr>
          <w:p w14:paraId="7B438954" w14:textId="2223B504"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Turčija</w:t>
            </w:r>
          </w:p>
        </w:tc>
        <w:tc>
          <w:tcPr>
            <w:tcW w:w="1709" w:type="dxa"/>
          </w:tcPr>
          <w:p w14:paraId="68F86143" w14:textId="7DD4F61D" w:rsidR="00FF09A8" w:rsidRPr="00795A8D" w:rsidRDefault="00FF09A8" w:rsidP="000F70C4">
            <w:pPr>
              <w:pStyle w:val="Default"/>
              <w:rPr>
                <w:rFonts w:cs="Arial"/>
                <w:color w:val="auto"/>
                <w:sz w:val="20"/>
                <w:szCs w:val="20"/>
                <w:lang w:eastAsia="zh-CN"/>
              </w:rPr>
            </w:pPr>
            <w:r w:rsidRPr="00795A8D">
              <w:rPr>
                <w:rFonts w:cs="Arial"/>
                <w:color w:val="auto"/>
                <w:sz w:val="20"/>
                <w:szCs w:val="20"/>
                <w:lang w:eastAsia="zh-CN"/>
              </w:rPr>
              <w:t>Uvoz</w:t>
            </w:r>
          </w:p>
        </w:tc>
      </w:tr>
    </w:tbl>
    <w:p w14:paraId="3C6334E2" w14:textId="77777777" w:rsidR="008E7C1E" w:rsidRPr="00795A8D" w:rsidRDefault="008E7C1E" w:rsidP="000F70C4">
      <w:pPr>
        <w:pStyle w:val="Default"/>
        <w:rPr>
          <w:rFonts w:cs="Arial"/>
          <w:color w:val="auto"/>
          <w:sz w:val="20"/>
          <w:szCs w:val="20"/>
          <w:u w:val="single"/>
          <w:lang w:eastAsia="zh-CN"/>
        </w:rPr>
      </w:pPr>
    </w:p>
    <w:p w14:paraId="445B0CAD" w14:textId="77777777" w:rsidR="008D7BB5" w:rsidRPr="00FF09A8" w:rsidRDefault="008D7BB5" w:rsidP="000F70C4">
      <w:pPr>
        <w:pStyle w:val="Default"/>
        <w:rPr>
          <w:rFonts w:cs="Arial"/>
          <w:color w:val="auto"/>
          <w:sz w:val="21"/>
          <w:szCs w:val="21"/>
          <w:u w:val="single"/>
          <w:lang w:eastAsia="zh-CN"/>
        </w:rPr>
      </w:pPr>
    </w:p>
    <w:p w14:paraId="3A91F892" w14:textId="25AE994D" w:rsidR="0093260B" w:rsidRDefault="0093260B" w:rsidP="00727E54">
      <w:pPr>
        <w:pStyle w:val="Default"/>
        <w:jc w:val="both"/>
        <w:rPr>
          <w:rFonts w:cs="Arial"/>
          <w:color w:val="auto"/>
          <w:sz w:val="21"/>
          <w:szCs w:val="21"/>
          <w:lang w:eastAsia="zh-CN"/>
        </w:rPr>
      </w:pPr>
    </w:p>
    <w:p w14:paraId="363BDF56" w14:textId="77777777" w:rsidR="000F70C4" w:rsidRDefault="000F70C4" w:rsidP="00727E54">
      <w:pPr>
        <w:pStyle w:val="Default"/>
        <w:jc w:val="both"/>
        <w:rPr>
          <w:rFonts w:ascii="Arial" w:hAnsi="Arial" w:cs="Arial"/>
          <w:color w:val="auto"/>
          <w:sz w:val="20"/>
          <w:szCs w:val="20"/>
          <w:lang w:eastAsia="zh-CN"/>
        </w:rPr>
      </w:pPr>
    </w:p>
    <w:p w14:paraId="0CF9C552" w14:textId="77777777" w:rsidR="00E10E86" w:rsidRPr="00795A8D" w:rsidRDefault="00A866F4" w:rsidP="00E10E86">
      <w:pPr>
        <w:pStyle w:val="Naslov"/>
        <w:numPr>
          <w:ilvl w:val="0"/>
          <w:numId w:val="13"/>
        </w:numPr>
        <w:rPr>
          <w:sz w:val="28"/>
          <w:szCs w:val="28"/>
          <w:lang w:val="sl-SI"/>
        </w:rPr>
      </w:pPr>
      <w:r w:rsidRPr="00795A8D">
        <w:rPr>
          <w:sz w:val="28"/>
          <w:szCs w:val="28"/>
          <w:lang w:val="sl-SI"/>
        </w:rPr>
        <w:t>OCENA REZULTATOV MONITORINGA</w:t>
      </w:r>
    </w:p>
    <w:p w14:paraId="65138AD1" w14:textId="77777777" w:rsidR="00B77498" w:rsidRPr="00795A8D" w:rsidRDefault="00B77498" w:rsidP="00CB5CC4">
      <w:pPr>
        <w:jc w:val="both"/>
        <w:rPr>
          <w:rFonts w:ascii="Calibri" w:hAnsi="Calibri" w:cs="Arial"/>
          <w:sz w:val="28"/>
          <w:szCs w:val="28"/>
          <w:lang w:val="sl-SI"/>
        </w:rPr>
      </w:pPr>
    </w:p>
    <w:p w14:paraId="39C15E53" w14:textId="77777777" w:rsidR="00CB5CC4" w:rsidRPr="006904D1" w:rsidRDefault="00CB5CC4" w:rsidP="00CB5CC4">
      <w:pPr>
        <w:jc w:val="both"/>
        <w:rPr>
          <w:rFonts w:ascii="Calibri" w:hAnsi="Calibri" w:cs="Arial"/>
          <w:sz w:val="24"/>
          <w:lang w:val="sl-SI"/>
        </w:rPr>
      </w:pPr>
      <w:r w:rsidRPr="006904D1">
        <w:rPr>
          <w:rFonts w:ascii="Calibri" w:hAnsi="Calibri" w:cs="Arial"/>
          <w:sz w:val="24"/>
          <w:lang w:val="sl-SI"/>
        </w:rPr>
        <w:t>Prisotnost nekaterih onesnaževal</w:t>
      </w:r>
      <w:r w:rsidR="00C469EC">
        <w:rPr>
          <w:rFonts w:ascii="Calibri" w:hAnsi="Calibri" w:cs="Arial"/>
          <w:sz w:val="24"/>
          <w:lang w:val="sl-SI"/>
        </w:rPr>
        <w:t xml:space="preserve"> v živilih</w:t>
      </w:r>
      <w:r w:rsidRPr="006904D1">
        <w:rPr>
          <w:rFonts w:ascii="Calibri" w:hAnsi="Calibri" w:cs="Arial"/>
          <w:sz w:val="24"/>
          <w:lang w:val="sl-SI"/>
        </w:rPr>
        <w:t xml:space="preserve"> je možno nadzirati in obvladovati z dobro proizvodno prakso (procesna onesnaževala), ter z dobro kmetijsko prakso (kmetijska onesnaževala). Na prisotnost kmetijskih onesnaževal lahko vplivajo neugodne vremenske razmere (suša, obilne padavine, mraz, vroča poletja ipd.), neustrezna izbira sorte semena, neizvajanje kolobarjenja, slabi pogoji ob žetv</w:t>
      </w:r>
      <w:r w:rsidR="00B15923">
        <w:rPr>
          <w:rFonts w:ascii="Calibri" w:hAnsi="Calibri" w:cs="Arial"/>
          <w:sz w:val="24"/>
          <w:lang w:val="sl-SI"/>
        </w:rPr>
        <w:t>i, neustrezni skladiščni pogoji. P</w:t>
      </w:r>
      <w:r w:rsidRPr="006904D1">
        <w:rPr>
          <w:rFonts w:ascii="Calibri" w:hAnsi="Calibri" w:cs="Arial"/>
          <w:sz w:val="24"/>
          <w:lang w:val="sl-SI"/>
        </w:rPr>
        <w:t>redvsem neugodne vremenske razmere lahko kljub upo</w:t>
      </w:r>
      <w:r w:rsidR="00C469EC">
        <w:rPr>
          <w:rFonts w:ascii="Calibri" w:hAnsi="Calibri" w:cs="Arial"/>
          <w:sz w:val="24"/>
          <w:lang w:val="sl-SI"/>
        </w:rPr>
        <w:t>števanju dobre kmetijske prakse</w:t>
      </w:r>
      <w:r w:rsidRPr="006904D1">
        <w:rPr>
          <w:rFonts w:ascii="Calibri" w:hAnsi="Calibri" w:cs="Arial"/>
          <w:sz w:val="24"/>
          <w:lang w:val="sl-SI"/>
        </w:rPr>
        <w:t xml:space="preserve"> povzročijo nepričakovana odstopanja od vrednosti, ki se jih sicer da doseči v živilih. Prisotnost industrijskih in obstojnih organskih onesnaževal v živilih je posledica prehajanja v živila iz onesnaženega okolja, katerih skladnost je možno doseči ob upoštevanju ALARA principa, kjer se upošteva sposobnost </w:t>
      </w:r>
      <w:r w:rsidR="009B38F7">
        <w:rPr>
          <w:rFonts w:ascii="Calibri" w:hAnsi="Calibri" w:cs="Arial"/>
          <w:sz w:val="24"/>
          <w:lang w:val="sl-SI"/>
        </w:rPr>
        <w:t xml:space="preserve">rastlin glede </w:t>
      </w:r>
      <w:r w:rsidR="003D1ED9">
        <w:rPr>
          <w:rFonts w:ascii="Calibri" w:hAnsi="Calibri" w:cs="Arial"/>
          <w:sz w:val="24"/>
          <w:lang w:val="sl-SI"/>
        </w:rPr>
        <w:t>vezave in akumulacije mikroelementov</w:t>
      </w:r>
      <w:r w:rsidRPr="006904D1">
        <w:rPr>
          <w:rFonts w:ascii="Calibri" w:hAnsi="Calibri" w:cs="Arial"/>
          <w:sz w:val="24"/>
          <w:lang w:val="sl-SI"/>
        </w:rPr>
        <w:t xml:space="preserve"> iz okolja, ter s tem načrtovanje posevka na primernih področjih. Ker prisotnost onesnaževal v živilih ni posledica namernega dodajanja, pač pa je odvisna od sklopa različnih dejavnikov, nekega trenda upadanja oz. naraščanja neskladnosti ni pričakovati, razen v prim</w:t>
      </w:r>
      <w:r w:rsidR="009B38F7">
        <w:rPr>
          <w:rFonts w:ascii="Calibri" w:hAnsi="Calibri" w:cs="Arial"/>
          <w:sz w:val="24"/>
          <w:lang w:val="sl-SI"/>
        </w:rPr>
        <w:t xml:space="preserve">erih izrednih vremenskih razmer ter </w:t>
      </w:r>
      <w:r w:rsidR="008708DC">
        <w:rPr>
          <w:rFonts w:ascii="Calibri" w:hAnsi="Calibri" w:cs="Arial"/>
          <w:sz w:val="24"/>
          <w:lang w:val="sl-SI"/>
        </w:rPr>
        <w:t xml:space="preserve">tudi v primeru </w:t>
      </w:r>
      <w:r w:rsidR="009B38F7">
        <w:rPr>
          <w:rFonts w:ascii="Calibri" w:hAnsi="Calibri" w:cs="Arial"/>
          <w:sz w:val="24"/>
          <w:lang w:val="sl-SI"/>
        </w:rPr>
        <w:t>industrijskih nesreč, kjer pride do izpustov škodljivih snovi v okolje.</w:t>
      </w:r>
    </w:p>
    <w:p w14:paraId="4A4C6D4B" w14:textId="77777777" w:rsidR="008708DC" w:rsidRDefault="008708DC" w:rsidP="00CB5CC4">
      <w:pPr>
        <w:jc w:val="both"/>
        <w:rPr>
          <w:rFonts w:ascii="Calibri" w:hAnsi="Calibri" w:cs="Arial"/>
          <w:sz w:val="24"/>
          <w:lang w:val="sl-SI"/>
        </w:rPr>
      </w:pPr>
    </w:p>
    <w:p w14:paraId="7109B999" w14:textId="77777777" w:rsidR="00904AB9" w:rsidRDefault="008708DC" w:rsidP="00F9098C">
      <w:pPr>
        <w:numPr>
          <w:ilvl w:val="0"/>
          <w:numId w:val="17"/>
        </w:numPr>
        <w:jc w:val="both"/>
        <w:rPr>
          <w:rFonts w:ascii="Calibri" w:hAnsi="Calibri" w:cs="Arial"/>
          <w:sz w:val="24"/>
          <w:lang w:val="sl-SI"/>
        </w:rPr>
      </w:pPr>
      <w:r>
        <w:rPr>
          <w:rFonts w:ascii="Calibri" w:hAnsi="Calibri" w:cs="Arial"/>
          <w:sz w:val="24"/>
          <w:lang w:val="sl-SI"/>
        </w:rPr>
        <w:lastRenderedPageBreak/>
        <w:t>V obdobju 2010-2014</w:t>
      </w:r>
      <w:r w:rsidR="00CB5CC4" w:rsidRPr="006904D1">
        <w:rPr>
          <w:rFonts w:ascii="Calibri" w:hAnsi="Calibri" w:cs="Arial"/>
          <w:sz w:val="24"/>
          <w:lang w:val="sl-SI"/>
        </w:rPr>
        <w:t xml:space="preserve"> trenda upadanja oz. naraščanja deleža neskladnih vzorcev ni bilo opaziti. V letu 2010 je bilo neskladnih vzorcev 1,8 %, v letu 2011 1,3 %, v letu 2012 1,2 %, v letu 2013 1,6 % in v letu 2014 1,5 %. </w:t>
      </w:r>
    </w:p>
    <w:p w14:paraId="1D221D3E" w14:textId="77777777" w:rsidR="00904AB9" w:rsidRDefault="00CB5CC4" w:rsidP="00F9098C">
      <w:pPr>
        <w:numPr>
          <w:ilvl w:val="0"/>
          <w:numId w:val="17"/>
        </w:numPr>
        <w:jc w:val="both"/>
        <w:rPr>
          <w:rFonts w:ascii="Calibri" w:hAnsi="Calibri" w:cs="Arial"/>
          <w:sz w:val="24"/>
          <w:lang w:val="sl-SI"/>
        </w:rPr>
      </w:pPr>
      <w:r w:rsidRPr="006904D1">
        <w:rPr>
          <w:rFonts w:ascii="Calibri" w:hAnsi="Calibri" w:cs="Arial"/>
          <w:sz w:val="24"/>
          <w:lang w:val="sl-SI"/>
        </w:rPr>
        <w:t xml:space="preserve">V letu 2015 se je število neskladnih vzorcev podvojilo (3,7 %), predvsem na račun ugotavljanja prisotnosti </w:t>
      </w:r>
      <w:proofErr w:type="spellStart"/>
      <w:r w:rsidRPr="006904D1">
        <w:rPr>
          <w:rFonts w:ascii="Calibri" w:hAnsi="Calibri" w:cs="Arial"/>
          <w:sz w:val="24"/>
          <w:lang w:val="sl-SI"/>
        </w:rPr>
        <w:t>ergot</w:t>
      </w:r>
      <w:proofErr w:type="spellEnd"/>
      <w:r w:rsidRPr="006904D1">
        <w:rPr>
          <w:rFonts w:ascii="Calibri" w:hAnsi="Calibri" w:cs="Arial"/>
          <w:sz w:val="24"/>
          <w:lang w:val="sl-SI"/>
        </w:rPr>
        <w:t xml:space="preserve"> alkaloidov, katerih prisotnosti v predhodnih letih nismo spremljali ter na račun prisotnosti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w:t>
      </w:r>
      <w:proofErr w:type="spellStart"/>
      <w:r w:rsidRPr="006904D1">
        <w:rPr>
          <w:rFonts w:ascii="Calibri" w:hAnsi="Calibri" w:cs="Arial"/>
          <w:sz w:val="24"/>
          <w:lang w:val="sl-SI"/>
        </w:rPr>
        <w:t>deoksinivalenol</w:t>
      </w:r>
      <w:proofErr w:type="spellEnd"/>
      <w:r w:rsidRPr="006904D1">
        <w:rPr>
          <w:rFonts w:ascii="Calibri" w:hAnsi="Calibri" w:cs="Arial"/>
          <w:sz w:val="24"/>
          <w:lang w:val="sl-SI"/>
        </w:rPr>
        <w:t xml:space="preserve">, </w:t>
      </w:r>
      <w:proofErr w:type="spellStart"/>
      <w:r w:rsidRPr="006904D1">
        <w:rPr>
          <w:rFonts w:ascii="Calibri" w:hAnsi="Calibri" w:cs="Arial"/>
          <w:sz w:val="24"/>
          <w:lang w:val="sl-SI"/>
        </w:rPr>
        <w:t>zearalenon</w:t>
      </w:r>
      <w:proofErr w:type="spellEnd"/>
      <w:r w:rsidRPr="006904D1">
        <w:rPr>
          <w:rFonts w:ascii="Calibri" w:hAnsi="Calibri" w:cs="Arial"/>
          <w:sz w:val="24"/>
          <w:lang w:val="sl-SI"/>
        </w:rPr>
        <w:t xml:space="preserve"> in </w:t>
      </w:r>
      <w:proofErr w:type="spellStart"/>
      <w:r w:rsidRPr="006904D1">
        <w:rPr>
          <w:rFonts w:ascii="Calibri" w:hAnsi="Calibri" w:cs="Arial"/>
          <w:sz w:val="24"/>
          <w:lang w:val="sl-SI"/>
        </w:rPr>
        <w:t>fumonizini</w:t>
      </w:r>
      <w:proofErr w:type="spellEnd"/>
      <w:r w:rsidRPr="006904D1">
        <w:rPr>
          <w:rFonts w:ascii="Calibri" w:hAnsi="Calibri" w:cs="Arial"/>
          <w:sz w:val="24"/>
          <w:lang w:val="sl-SI"/>
        </w:rPr>
        <w:t xml:space="preserve">). Prisotnost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lahko pripišemo posledici neustreznih vremenskih razmer poleti in jeseni leta 2014 (visoke temperature in hkrati obilne padavine), kar je predstavljalo idealne pogoje za rast gliv. Ključno za odpravo okužbe žit v naslednjih letih je upoštevanje dobre kmetijske prakse (kolobarjenje, ustrezna izbira semen, setev, ustrezno škropljenje, p</w:t>
      </w:r>
      <w:r w:rsidR="00B15923">
        <w:rPr>
          <w:rFonts w:ascii="Calibri" w:hAnsi="Calibri" w:cs="Arial"/>
          <w:sz w:val="24"/>
          <w:lang w:val="sl-SI"/>
        </w:rPr>
        <w:t>ogoji žetve in skladiščenja), katera</w:t>
      </w:r>
      <w:r w:rsidRPr="006904D1">
        <w:rPr>
          <w:rFonts w:ascii="Calibri" w:hAnsi="Calibri" w:cs="Arial"/>
          <w:sz w:val="24"/>
          <w:lang w:val="sl-SI"/>
        </w:rPr>
        <w:t xml:space="preserve"> pa očitno ni bila dosledno upoštevana. </w:t>
      </w:r>
    </w:p>
    <w:p w14:paraId="40C89456" w14:textId="77777777" w:rsidR="00CB5CC4" w:rsidRDefault="009B38F7" w:rsidP="00F9098C">
      <w:pPr>
        <w:numPr>
          <w:ilvl w:val="0"/>
          <w:numId w:val="17"/>
        </w:numPr>
        <w:jc w:val="both"/>
        <w:rPr>
          <w:rFonts w:ascii="Calibri" w:hAnsi="Calibri" w:cs="Arial"/>
          <w:sz w:val="24"/>
          <w:lang w:val="sl-SI"/>
        </w:rPr>
      </w:pPr>
      <w:r>
        <w:rPr>
          <w:rFonts w:ascii="Calibri" w:hAnsi="Calibri" w:cs="Arial"/>
          <w:sz w:val="24"/>
          <w:lang w:val="sl-SI"/>
        </w:rPr>
        <w:t xml:space="preserve">V letu 2016 je bilo neskladnih vzorcev 3,4 %, še vedno največ na račun okužbe žit z </w:t>
      </w:r>
      <w:proofErr w:type="spellStart"/>
      <w:r>
        <w:rPr>
          <w:rFonts w:ascii="Calibri" w:hAnsi="Calibri" w:cs="Arial"/>
          <w:sz w:val="24"/>
          <w:lang w:val="sl-SI"/>
        </w:rPr>
        <w:t>ergot</w:t>
      </w:r>
      <w:proofErr w:type="spellEnd"/>
      <w:r>
        <w:rPr>
          <w:rFonts w:ascii="Calibri" w:hAnsi="Calibri" w:cs="Arial"/>
          <w:sz w:val="24"/>
          <w:lang w:val="sl-SI"/>
        </w:rPr>
        <w:t xml:space="preserve"> alkaloidi in </w:t>
      </w:r>
      <w:proofErr w:type="spellStart"/>
      <w:r w:rsidRPr="009B38F7">
        <w:rPr>
          <w:rFonts w:ascii="Calibri" w:hAnsi="Calibri" w:cs="Arial"/>
          <w:i/>
          <w:sz w:val="24"/>
          <w:lang w:val="sl-SI"/>
        </w:rPr>
        <w:t>Fusarium</w:t>
      </w:r>
      <w:proofErr w:type="spellEnd"/>
      <w:r>
        <w:rPr>
          <w:rFonts w:ascii="Calibri" w:hAnsi="Calibri" w:cs="Arial"/>
          <w:sz w:val="24"/>
          <w:lang w:val="sl-SI"/>
        </w:rPr>
        <w:t xml:space="preserve"> toksini.</w:t>
      </w:r>
    </w:p>
    <w:p w14:paraId="69EF85A6" w14:textId="77777777" w:rsidR="00F9098C" w:rsidRDefault="00F9098C" w:rsidP="00F9098C">
      <w:pPr>
        <w:numPr>
          <w:ilvl w:val="0"/>
          <w:numId w:val="17"/>
        </w:numPr>
        <w:jc w:val="both"/>
        <w:rPr>
          <w:rFonts w:ascii="Calibri" w:hAnsi="Calibri" w:cs="Arial"/>
          <w:sz w:val="24"/>
          <w:lang w:val="sl-SI"/>
        </w:rPr>
      </w:pPr>
      <w:r>
        <w:rPr>
          <w:rFonts w:ascii="Calibri" w:hAnsi="Calibri" w:cs="Arial"/>
          <w:sz w:val="24"/>
          <w:lang w:val="sl-SI"/>
        </w:rPr>
        <w:t xml:space="preserve">V letu 2017 je bilo neskladnih 4,8 % vzorcev živil. Delež neskladnosti je bil v primerjavi z prejšnjimi leti večji, predvsem na račun preseganja mejnih vrednosti za kadmij v zelenjavi iz primarne proizvodnje. Povečano število neskladnosti glede kadmija je lahko posledica razširjenega monitoringa živil </w:t>
      </w:r>
      <w:r w:rsidR="00E7181B">
        <w:rPr>
          <w:rFonts w:ascii="Calibri" w:hAnsi="Calibri" w:cs="Arial"/>
          <w:sz w:val="24"/>
          <w:lang w:val="sl-SI"/>
        </w:rPr>
        <w:t>v primarni proizvodnji</w:t>
      </w:r>
      <w:r>
        <w:rPr>
          <w:rFonts w:ascii="Calibri" w:hAnsi="Calibri" w:cs="Arial"/>
          <w:sz w:val="24"/>
          <w:lang w:val="sl-SI"/>
        </w:rPr>
        <w:t xml:space="preserve"> (zelenjava, žita), ki je bil pripravljen za namene spremljanja niklja in anorganskega arzena v okviru Priporočil Komisije 2016/1111 (nikelj) in 2015/1381 (arzen), za katere bo v prihodnosti potekala razprava o postavitvi mejnih vrednosti. V tem letu je bilo zaznati tudi povečano število neskladnih vzorcev koruze in proizvodov na osnovi koruze</w:t>
      </w:r>
      <w:r w:rsidR="00E7181B">
        <w:rPr>
          <w:rFonts w:ascii="Calibri" w:hAnsi="Calibri" w:cs="Arial"/>
          <w:sz w:val="24"/>
          <w:lang w:val="sl-SI"/>
        </w:rPr>
        <w:t xml:space="preserve"> zaradi onesnaženja z </w:t>
      </w:r>
      <w:proofErr w:type="spellStart"/>
      <w:r w:rsidR="00E7181B">
        <w:rPr>
          <w:rFonts w:ascii="Calibri" w:hAnsi="Calibri" w:cs="Arial"/>
          <w:sz w:val="24"/>
          <w:lang w:val="sl-SI"/>
        </w:rPr>
        <w:t>fumonizini</w:t>
      </w:r>
      <w:proofErr w:type="spellEnd"/>
      <w:r w:rsidR="00E7181B">
        <w:rPr>
          <w:rFonts w:ascii="Calibri" w:hAnsi="Calibri" w:cs="Arial"/>
          <w:sz w:val="24"/>
          <w:lang w:val="sl-SI"/>
        </w:rPr>
        <w:t>.</w:t>
      </w:r>
    </w:p>
    <w:p w14:paraId="24E72C6A" w14:textId="77777777" w:rsidR="00B6345B" w:rsidRPr="006904D1" w:rsidRDefault="00B6345B" w:rsidP="00F9098C">
      <w:pPr>
        <w:numPr>
          <w:ilvl w:val="0"/>
          <w:numId w:val="17"/>
        </w:numPr>
        <w:jc w:val="both"/>
        <w:rPr>
          <w:rFonts w:ascii="Calibri" w:hAnsi="Calibri" w:cs="Arial"/>
          <w:sz w:val="24"/>
          <w:lang w:val="sl-SI"/>
        </w:rPr>
      </w:pPr>
      <w:r>
        <w:rPr>
          <w:rFonts w:ascii="Calibri" w:hAnsi="Calibri" w:cs="Arial"/>
          <w:sz w:val="24"/>
          <w:lang w:val="sl-SI"/>
        </w:rPr>
        <w:t xml:space="preserve">V letu 2018 je bilo neskladnih </w:t>
      </w:r>
      <w:r w:rsidR="00782816">
        <w:rPr>
          <w:rFonts w:ascii="Calibri" w:hAnsi="Calibri" w:cs="Arial"/>
          <w:sz w:val="24"/>
          <w:lang w:val="sl-SI"/>
        </w:rPr>
        <w:t xml:space="preserve">2,7 % vzorcev živil. Posebnosti oz. povečanja neskladnosti vzorcev živil, ki bi bile vezane na onesnaženost okolja, kakor tudi na </w:t>
      </w:r>
      <w:r w:rsidR="00B77498">
        <w:rPr>
          <w:rFonts w:ascii="Calibri" w:hAnsi="Calibri" w:cs="Arial"/>
          <w:sz w:val="24"/>
          <w:lang w:val="sl-SI"/>
        </w:rPr>
        <w:t xml:space="preserve">sistemsko </w:t>
      </w:r>
      <w:r w:rsidR="00782816">
        <w:rPr>
          <w:rFonts w:ascii="Calibri" w:hAnsi="Calibri" w:cs="Arial"/>
          <w:sz w:val="24"/>
          <w:lang w:val="sl-SI"/>
        </w:rPr>
        <w:t>neobvladovanje dobre kmeti</w:t>
      </w:r>
      <w:r w:rsidR="00B77498">
        <w:rPr>
          <w:rFonts w:ascii="Calibri" w:hAnsi="Calibri" w:cs="Arial"/>
          <w:sz w:val="24"/>
          <w:lang w:val="sl-SI"/>
        </w:rPr>
        <w:t>jske oz. proizvodne</w:t>
      </w:r>
      <w:r w:rsidR="00782816">
        <w:rPr>
          <w:rFonts w:ascii="Calibri" w:hAnsi="Calibri" w:cs="Arial"/>
          <w:sz w:val="24"/>
          <w:lang w:val="sl-SI"/>
        </w:rPr>
        <w:t xml:space="preserve"> prakse, ni bilo zaznati. </w:t>
      </w:r>
    </w:p>
    <w:p w14:paraId="539FA2B1" w14:textId="57B843E2" w:rsidR="00C35649" w:rsidRDefault="00C35649" w:rsidP="00014884">
      <w:pPr>
        <w:pStyle w:val="Default"/>
        <w:jc w:val="both"/>
        <w:rPr>
          <w:rFonts w:eastAsia="Times New Roman" w:cs="Arial"/>
          <w:color w:val="auto"/>
        </w:rPr>
      </w:pPr>
    </w:p>
    <w:p w14:paraId="531112C3" w14:textId="51099EA0" w:rsidR="00795A8D" w:rsidRDefault="00795A8D" w:rsidP="00014884">
      <w:pPr>
        <w:pStyle w:val="Default"/>
        <w:jc w:val="both"/>
        <w:rPr>
          <w:rFonts w:eastAsia="Times New Roman" w:cs="Arial"/>
          <w:color w:val="auto"/>
        </w:rPr>
      </w:pPr>
    </w:p>
    <w:p w14:paraId="79174D84" w14:textId="0E05C8A7" w:rsidR="00795A8D" w:rsidRDefault="00795A8D" w:rsidP="00014884">
      <w:pPr>
        <w:pStyle w:val="Default"/>
        <w:jc w:val="both"/>
        <w:rPr>
          <w:rFonts w:eastAsia="Times New Roman" w:cs="Arial"/>
          <w:color w:val="auto"/>
        </w:rPr>
      </w:pPr>
    </w:p>
    <w:p w14:paraId="0EEF6059" w14:textId="77777777" w:rsidR="00795A8D" w:rsidRDefault="00795A8D" w:rsidP="00014884">
      <w:pPr>
        <w:pStyle w:val="Default"/>
        <w:jc w:val="both"/>
        <w:rPr>
          <w:rFonts w:eastAsia="Times New Roman" w:cs="Arial"/>
          <w:color w:val="auto"/>
        </w:rPr>
      </w:pPr>
    </w:p>
    <w:p w14:paraId="2E314561" w14:textId="77777777" w:rsidR="00CB5CC4" w:rsidRPr="00795A8D" w:rsidRDefault="00360C6F" w:rsidP="00D75540">
      <w:pPr>
        <w:pStyle w:val="Naslov"/>
        <w:numPr>
          <w:ilvl w:val="0"/>
          <w:numId w:val="13"/>
        </w:numPr>
        <w:rPr>
          <w:sz w:val="28"/>
          <w:szCs w:val="28"/>
          <w:lang w:val="sl-SI"/>
        </w:rPr>
      </w:pPr>
      <w:r w:rsidRPr="00795A8D">
        <w:rPr>
          <w:sz w:val="28"/>
          <w:szCs w:val="28"/>
          <w:lang w:val="sl-SI"/>
        </w:rPr>
        <w:t>UKREPANJE V PRIMERU NESKLADNOSTI</w:t>
      </w:r>
    </w:p>
    <w:p w14:paraId="333F755A" w14:textId="77777777" w:rsidR="00B6345B" w:rsidRDefault="00B6345B" w:rsidP="00360C6F">
      <w:pPr>
        <w:jc w:val="both"/>
        <w:rPr>
          <w:rFonts w:ascii="Calibri" w:hAnsi="Calibri" w:cs="Arial"/>
          <w:sz w:val="24"/>
          <w:lang w:val="sl-SI"/>
        </w:rPr>
      </w:pPr>
    </w:p>
    <w:p w14:paraId="2485D2BE" w14:textId="77777777" w:rsidR="00360C6F" w:rsidRDefault="00360C6F" w:rsidP="00360C6F">
      <w:pPr>
        <w:jc w:val="both"/>
        <w:rPr>
          <w:rFonts w:ascii="Calibri" w:hAnsi="Calibri" w:cs="Arial"/>
          <w:sz w:val="24"/>
          <w:lang w:val="sl-SI"/>
        </w:rPr>
      </w:pPr>
      <w:r w:rsidRPr="002767D0">
        <w:rPr>
          <w:rFonts w:ascii="Calibri" w:hAnsi="Calibri" w:cs="Arial"/>
          <w:sz w:val="24"/>
          <w:lang w:val="sl-SI"/>
        </w:rPr>
        <w:t xml:space="preserve">V primeru, da je prisotnost onesnaževal v živilih </w:t>
      </w:r>
      <w:r>
        <w:rPr>
          <w:rFonts w:ascii="Calibri" w:hAnsi="Calibri" w:cs="Arial"/>
          <w:sz w:val="24"/>
          <w:lang w:val="sl-SI"/>
        </w:rPr>
        <w:t xml:space="preserve">ob upoštevanju merilne negotovosti </w:t>
      </w:r>
      <w:r w:rsidRPr="002767D0">
        <w:rPr>
          <w:rFonts w:ascii="Calibri" w:hAnsi="Calibri" w:cs="Arial"/>
          <w:sz w:val="24"/>
          <w:lang w:val="sl-SI"/>
        </w:rPr>
        <w:t>višja od predpisanih ML, se izvedejo ukrepi v skladu z določili Uredbe 1881/2006/ES in Uredbe o izvajanju uredb Sveta in Komisije (ES) o onesnaževalih v živili.</w:t>
      </w:r>
      <w:r>
        <w:rPr>
          <w:rFonts w:ascii="Calibri" w:hAnsi="Calibri" w:cs="Arial"/>
          <w:sz w:val="24"/>
          <w:lang w:val="sl-SI"/>
        </w:rPr>
        <w:t xml:space="preserve"> Takšno živilo</w:t>
      </w:r>
      <w:r w:rsidR="009B38F7">
        <w:rPr>
          <w:rFonts w:ascii="Calibri" w:hAnsi="Calibri" w:cs="Arial"/>
          <w:sz w:val="24"/>
          <w:lang w:val="sl-SI"/>
        </w:rPr>
        <w:t xml:space="preserve"> je tudi ocenjeno kot ne varno po 14. členu Uredbe 178/2002</w:t>
      </w:r>
      <w:r w:rsidR="00B77498">
        <w:rPr>
          <w:rFonts w:ascii="Calibri" w:hAnsi="Calibri" w:cs="Arial"/>
          <w:sz w:val="24"/>
          <w:lang w:val="sl-SI"/>
        </w:rPr>
        <w:t>/ES</w:t>
      </w:r>
      <w:r w:rsidR="009B38F7">
        <w:rPr>
          <w:rFonts w:ascii="Calibri" w:hAnsi="Calibri" w:cs="Arial"/>
          <w:sz w:val="24"/>
          <w:lang w:val="sl-SI"/>
        </w:rPr>
        <w:t>, zato</w:t>
      </w:r>
      <w:r>
        <w:rPr>
          <w:rFonts w:ascii="Calibri" w:hAnsi="Calibri" w:cs="Arial"/>
          <w:sz w:val="24"/>
          <w:lang w:val="sl-SI"/>
        </w:rPr>
        <w:t xml:space="preserve"> se umika</w:t>
      </w:r>
      <w:r w:rsidR="009B38F7">
        <w:rPr>
          <w:rFonts w:ascii="Calibri" w:hAnsi="Calibri" w:cs="Arial"/>
          <w:sz w:val="24"/>
          <w:lang w:val="sl-SI"/>
        </w:rPr>
        <w:t>/odpokliče</w:t>
      </w:r>
      <w:r>
        <w:rPr>
          <w:rFonts w:ascii="Calibri" w:hAnsi="Calibri" w:cs="Arial"/>
          <w:sz w:val="24"/>
          <w:lang w:val="sl-SI"/>
        </w:rPr>
        <w:t xml:space="preserve"> iz prometa, odgovorni nosilec živilske dejavnosti pa je o umiku dolžen obvestiti potrošnike v skladu s 19. členom Uredbe 178/2002</w:t>
      </w:r>
      <w:r w:rsidR="00B77498">
        <w:rPr>
          <w:rFonts w:ascii="Calibri" w:hAnsi="Calibri" w:cs="Arial"/>
          <w:sz w:val="24"/>
          <w:lang w:val="sl-SI"/>
        </w:rPr>
        <w:t>/ES</w:t>
      </w:r>
      <w:r>
        <w:rPr>
          <w:rFonts w:ascii="Calibri" w:hAnsi="Calibri" w:cs="Arial"/>
          <w:sz w:val="24"/>
          <w:lang w:val="sl-SI"/>
        </w:rPr>
        <w:t>.</w:t>
      </w:r>
    </w:p>
    <w:p w14:paraId="3CF27CB8" w14:textId="77777777" w:rsidR="009B38F7" w:rsidRDefault="009B38F7" w:rsidP="00360C6F">
      <w:pPr>
        <w:jc w:val="both"/>
        <w:rPr>
          <w:rFonts w:ascii="Calibri" w:hAnsi="Calibri" w:cs="Arial"/>
          <w:sz w:val="24"/>
          <w:lang w:val="sl-SI"/>
        </w:rPr>
      </w:pPr>
    </w:p>
    <w:p w14:paraId="3DA77370" w14:textId="77777777" w:rsidR="00360C6F" w:rsidRPr="002767D0" w:rsidRDefault="00360C6F" w:rsidP="00360C6F">
      <w:pPr>
        <w:jc w:val="both"/>
        <w:rPr>
          <w:rFonts w:ascii="Calibri" w:hAnsi="Calibri" w:cs="Arial"/>
          <w:sz w:val="24"/>
          <w:lang w:val="sl-SI"/>
        </w:rPr>
      </w:pPr>
      <w:r>
        <w:rPr>
          <w:rFonts w:ascii="Calibri" w:hAnsi="Calibri" w:cs="Arial"/>
          <w:sz w:val="24"/>
          <w:lang w:val="sl-SI"/>
        </w:rPr>
        <w:t>V primeru, da mejne vrednosti za določen parameter v živilih v Uredbi 1881/2006/ES niso določene</w:t>
      </w:r>
      <w:r w:rsidR="005968A7">
        <w:rPr>
          <w:rFonts w:ascii="Calibri" w:hAnsi="Calibri" w:cs="Arial"/>
          <w:sz w:val="24"/>
          <w:lang w:val="sl-SI"/>
        </w:rPr>
        <w:t xml:space="preserve"> (atropin, </w:t>
      </w:r>
      <w:proofErr w:type="spellStart"/>
      <w:r w:rsidR="005968A7">
        <w:rPr>
          <w:rFonts w:ascii="Calibri" w:hAnsi="Calibri" w:cs="Arial"/>
          <w:sz w:val="24"/>
          <w:lang w:val="sl-SI"/>
        </w:rPr>
        <w:t>skopolamin</w:t>
      </w:r>
      <w:proofErr w:type="spellEnd"/>
      <w:r w:rsidR="005968A7">
        <w:rPr>
          <w:rFonts w:ascii="Calibri" w:hAnsi="Calibri" w:cs="Arial"/>
          <w:sz w:val="24"/>
          <w:lang w:val="sl-SI"/>
        </w:rPr>
        <w:t xml:space="preserve">, </w:t>
      </w:r>
      <w:proofErr w:type="spellStart"/>
      <w:r w:rsidR="005968A7">
        <w:rPr>
          <w:rFonts w:ascii="Calibri" w:hAnsi="Calibri" w:cs="Arial"/>
          <w:sz w:val="24"/>
          <w:lang w:val="sl-SI"/>
        </w:rPr>
        <w:t>ergot</w:t>
      </w:r>
      <w:proofErr w:type="spellEnd"/>
      <w:r w:rsidR="005968A7">
        <w:rPr>
          <w:rFonts w:ascii="Calibri" w:hAnsi="Calibri" w:cs="Arial"/>
          <w:sz w:val="24"/>
          <w:lang w:val="sl-SI"/>
        </w:rPr>
        <w:t xml:space="preserve"> alkaloidi)</w:t>
      </w:r>
      <w:r>
        <w:rPr>
          <w:rFonts w:ascii="Calibri" w:hAnsi="Calibri" w:cs="Arial"/>
          <w:sz w:val="24"/>
          <w:lang w:val="sl-SI"/>
        </w:rPr>
        <w:t>, se pripravi ocena tveganja v skladu s 14. členom Uredbe 178/2002</w:t>
      </w:r>
      <w:r w:rsidR="00B77498">
        <w:rPr>
          <w:rFonts w:ascii="Calibri" w:hAnsi="Calibri" w:cs="Arial"/>
          <w:sz w:val="24"/>
          <w:lang w:val="sl-SI"/>
        </w:rPr>
        <w:t>/ES</w:t>
      </w:r>
      <w:r>
        <w:rPr>
          <w:rFonts w:ascii="Calibri" w:hAnsi="Calibri" w:cs="Arial"/>
          <w:sz w:val="24"/>
          <w:lang w:val="sl-SI"/>
        </w:rPr>
        <w:t>. V primeru, da je živilo ocenjeno kot ne varno</w:t>
      </w:r>
      <w:r w:rsidR="0068781A">
        <w:rPr>
          <w:rFonts w:ascii="Calibri" w:hAnsi="Calibri" w:cs="Arial"/>
          <w:sz w:val="24"/>
          <w:lang w:val="sl-SI"/>
        </w:rPr>
        <w:t xml:space="preserve">, mora odgovorni nosilec živilske dejavnosti ravnati v skladu </w:t>
      </w:r>
      <w:r w:rsidR="005968A7">
        <w:rPr>
          <w:rFonts w:ascii="Calibri" w:hAnsi="Calibri" w:cs="Arial"/>
          <w:sz w:val="24"/>
          <w:lang w:val="sl-SI"/>
        </w:rPr>
        <w:t>z</w:t>
      </w:r>
      <w:r w:rsidR="0068781A">
        <w:rPr>
          <w:rFonts w:ascii="Calibri" w:hAnsi="Calibri" w:cs="Arial"/>
          <w:sz w:val="24"/>
          <w:lang w:val="sl-SI"/>
        </w:rPr>
        <w:t xml:space="preserve"> 19. členom Uredbe 178/2002</w:t>
      </w:r>
      <w:r w:rsidR="00B77498">
        <w:rPr>
          <w:rFonts w:ascii="Calibri" w:hAnsi="Calibri" w:cs="Arial"/>
          <w:sz w:val="24"/>
          <w:lang w:val="sl-SI"/>
        </w:rPr>
        <w:t>/ES</w:t>
      </w:r>
      <w:r w:rsidR="0068781A">
        <w:rPr>
          <w:rFonts w:ascii="Calibri" w:hAnsi="Calibri" w:cs="Arial"/>
          <w:sz w:val="24"/>
          <w:lang w:val="sl-SI"/>
        </w:rPr>
        <w:t>, kar vključuje umik oz. odpoklic živila iz prometa ter obveščanje potrošnikov.</w:t>
      </w:r>
    </w:p>
    <w:p w14:paraId="497990E4" w14:textId="77777777" w:rsidR="00795A8D" w:rsidRDefault="00795A8D" w:rsidP="00360C6F">
      <w:pPr>
        <w:jc w:val="both"/>
        <w:rPr>
          <w:rFonts w:ascii="Calibri" w:hAnsi="Calibri" w:cs="Arial"/>
          <w:sz w:val="24"/>
          <w:lang w:val="sl-SI"/>
        </w:rPr>
      </w:pPr>
    </w:p>
    <w:p w14:paraId="30BB8CEE" w14:textId="77777777" w:rsidR="00360C6F" w:rsidRPr="002767D0" w:rsidRDefault="00360C6F" w:rsidP="00360C6F">
      <w:pPr>
        <w:jc w:val="both"/>
        <w:rPr>
          <w:rFonts w:ascii="Calibri" w:hAnsi="Calibri" w:cs="Arial"/>
          <w:sz w:val="24"/>
          <w:lang w:val="sl-SI"/>
        </w:rPr>
      </w:pPr>
      <w:r w:rsidRPr="002767D0">
        <w:rPr>
          <w:rFonts w:ascii="Calibri" w:hAnsi="Calibri" w:cs="Arial"/>
          <w:sz w:val="24"/>
          <w:lang w:val="sl-SI"/>
        </w:rPr>
        <w:lastRenderedPageBreak/>
        <w:t xml:space="preserve">V primeru, da je prisotnost onesnaževal v živilih </w:t>
      </w:r>
      <w:r w:rsidR="006C1A2C">
        <w:rPr>
          <w:rFonts w:ascii="Calibri" w:hAnsi="Calibri" w:cs="Arial"/>
          <w:sz w:val="24"/>
          <w:lang w:val="sl-SI"/>
        </w:rPr>
        <w:t xml:space="preserve">ob upoštevanju merilne negotovosti </w:t>
      </w:r>
      <w:r w:rsidRPr="002767D0">
        <w:rPr>
          <w:rFonts w:ascii="Calibri" w:hAnsi="Calibri" w:cs="Arial"/>
          <w:sz w:val="24"/>
          <w:lang w:val="sl-SI"/>
        </w:rPr>
        <w:t xml:space="preserve">višja od okvirnih vrednosti, določenih v </w:t>
      </w:r>
      <w:r w:rsidR="00E7181B">
        <w:rPr>
          <w:rFonts w:ascii="Calibri" w:hAnsi="Calibri" w:cs="Arial"/>
          <w:sz w:val="24"/>
          <w:lang w:val="sl-SI"/>
        </w:rPr>
        <w:t>P</w:t>
      </w:r>
      <w:r w:rsidRPr="002767D0">
        <w:rPr>
          <w:rFonts w:ascii="Calibri" w:hAnsi="Calibri" w:cs="Arial"/>
          <w:sz w:val="24"/>
          <w:lang w:val="sl-SI"/>
        </w:rPr>
        <w:t>riporočilih Komisije</w:t>
      </w:r>
      <w:r w:rsidR="0068781A">
        <w:rPr>
          <w:rFonts w:ascii="Calibri" w:hAnsi="Calibri" w:cs="Arial"/>
          <w:sz w:val="24"/>
          <w:lang w:val="sl-SI"/>
        </w:rPr>
        <w:t xml:space="preserve"> (</w:t>
      </w:r>
      <w:proofErr w:type="spellStart"/>
      <w:r w:rsidR="0068781A">
        <w:rPr>
          <w:rFonts w:ascii="Calibri" w:hAnsi="Calibri" w:cs="Arial"/>
          <w:sz w:val="24"/>
          <w:lang w:val="sl-SI"/>
        </w:rPr>
        <w:t>etilkarbamat</w:t>
      </w:r>
      <w:proofErr w:type="spellEnd"/>
      <w:r w:rsidR="0068781A">
        <w:rPr>
          <w:rFonts w:ascii="Calibri" w:hAnsi="Calibri" w:cs="Arial"/>
          <w:sz w:val="24"/>
          <w:lang w:val="sl-SI"/>
        </w:rPr>
        <w:t xml:space="preserve">, </w:t>
      </w:r>
      <w:proofErr w:type="spellStart"/>
      <w:r w:rsidR="0068781A">
        <w:rPr>
          <w:rFonts w:ascii="Calibri" w:hAnsi="Calibri" w:cs="Arial"/>
          <w:sz w:val="24"/>
          <w:lang w:val="sl-SI"/>
        </w:rPr>
        <w:t>akrilamid</w:t>
      </w:r>
      <w:proofErr w:type="spellEnd"/>
      <w:r w:rsidR="0068781A">
        <w:rPr>
          <w:rFonts w:ascii="Calibri" w:hAnsi="Calibri" w:cs="Arial"/>
          <w:sz w:val="24"/>
          <w:lang w:val="sl-SI"/>
        </w:rPr>
        <w:t>)</w:t>
      </w:r>
      <w:r w:rsidRPr="002767D0">
        <w:rPr>
          <w:rFonts w:ascii="Calibri" w:hAnsi="Calibri" w:cs="Arial"/>
          <w:sz w:val="24"/>
          <w:lang w:val="sl-SI"/>
        </w:rPr>
        <w:t xml:space="preserve">, </w:t>
      </w:r>
      <w:r>
        <w:rPr>
          <w:rFonts w:ascii="Calibri" w:hAnsi="Calibri" w:cs="Arial"/>
          <w:sz w:val="24"/>
          <w:lang w:val="sl-SI"/>
        </w:rPr>
        <w:t xml:space="preserve">lahko </w:t>
      </w:r>
      <w:r w:rsidR="009B38F7">
        <w:rPr>
          <w:rFonts w:ascii="Calibri" w:hAnsi="Calibri" w:cs="Arial"/>
          <w:sz w:val="24"/>
          <w:lang w:val="sl-SI"/>
        </w:rPr>
        <w:t xml:space="preserve">takšno živilo </w:t>
      </w:r>
      <w:r>
        <w:rPr>
          <w:rFonts w:ascii="Calibri" w:hAnsi="Calibri" w:cs="Arial"/>
          <w:sz w:val="24"/>
          <w:lang w:val="sl-SI"/>
        </w:rPr>
        <w:t xml:space="preserve">ostane v prometu, vendar pa </w:t>
      </w:r>
      <w:r w:rsidR="0068781A">
        <w:rPr>
          <w:rFonts w:ascii="Calibri" w:hAnsi="Calibri" w:cs="Arial"/>
          <w:sz w:val="24"/>
          <w:lang w:val="sl-SI"/>
        </w:rPr>
        <w:t>mora nosilec živilske dejavnosti</w:t>
      </w:r>
      <w:r>
        <w:rPr>
          <w:rFonts w:ascii="Calibri" w:hAnsi="Calibri" w:cs="Arial"/>
          <w:sz w:val="24"/>
          <w:lang w:val="sl-SI"/>
        </w:rPr>
        <w:t xml:space="preserve"> v okviru </w:t>
      </w:r>
      <w:r w:rsidR="0068781A">
        <w:rPr>
          <w:rFonts w:ascii="Calibri" w:hAnsi="Calibri" w:cs="Arial"/>
          <w:sz w:val="24"/>
          <w:lang w:val="sl-SI"/>
        </w:rPr>
        <w:t>proizvodne dejavnosti ustrezno prilagoditi postopke</w:t>
      </w:r>
      <w:r w:rsidR="00B15923">
        <w:rPr>
          <w:rFonts w:ascii="Calibri" w:hAnsi="Calibri" w:cs="Arial"/>
          <w:sz w:val="24"/>
          <w:lang w:val="sl-SI"/>
        </w:rPr>
        <w:t xml:space="preserve"> v okviru HACCP načrta</w:t>
      </w:r>
      <w:r w:rsidR="0068781A">
        <w:rPr>
          <w:rFonts w:ascii="Calibri" w:hAnsi="Calibri" w:cs="Arial"/>
          <w:sz w:val="24"/>
          <w:lang w:val="sl-SI"/>
        </w:rPr>
        <w:t>, ki zagotavljajo raven onesnaževal pod okvirno vrednostjo, kar</w:t>
      </w:r>
      <w:r w:rsidR="006A2A8B">
        <w:rPr>
          <w:rFonts w:ascii="Calibri" w:hAnsi="Calibri" w:cs="Arial"/>
          <w:sz w:val="24"/>
          <w:lang w:val="sl-SI"/>
        </w:rPr>
        <w:t xml:space="preserve"> lahko doseže z</w:t>
      </w:r>
      <w:r w:rsidR="0068781A">
        <w:rPr>
          <w:rFonts w:ascii="Calibri" w:hAnsi="Calibri" w:cs="Arial"/>
          <w:sz w:val="24"/>
          <w:lang w:val="sl-SI"/>
        </w:rPr>
        <w:t xml:space="preserve"> upoštevanjem </w:t>
      </w:r>
      <w:r w:rsidR="006A2A8B">
        <w:rPr>
          <w:rFonts w:ascii="Calibri" w:hAnsi="Calibri" w:cs="Arial"/>
          <w:sz w:val="24"/>
          <w:lang w:val="sl-SI"/>
        </w:rPr>
        <w:t xml:space="preserve">in implementacijo </w:t>
      </w:r>
      <w:r w:rsidR="005968A7">
        <w:rPr>
          <w:rFonts w:ascii="Calibri" w:hAnsi="Calibri" w:cs="Arial"/>
          <w:sz w:val="24"/>
          <w:lang w:val="sl-SI"/>
        </w:rPr>
        <w:t xml:space="preserve">obstoječih </w:t>
      </w:r>
      <w:r w:rsidR="0068781A">
        <w:rPr>
          <w:rFonts w:ascii="Calibri" w:hAnsi="Calibri" w:cs="Arial"/>
          <w:sz w:val="24"/>
          <w:lang w:val="sl-SI"/>
        </w:rPr>
        <w:t>orodij za preprečevan</w:t>
      </w:r>
      <w:r w:rsidR="006A2A8B">
        <w:rPr>
          <w:rFonts w:ascii="Calibri" w:hAnsi="Calibri" w:cs="Arial"/>
          <w:sz w:val="24"/>
          <w:lang w:val="sl-SI"/>
        </w:rPr>
        <w:t>je oz. zmanjševanje onesnaženja na sprejemljivo raven.</w:t>
      </w:r>
      <w:r w:rsidR="00B6345B">
        <w:rPr>
          <w:rFonts w:ascii="Calibri" w:hAnsi="Calibri" w:cs="Arial"/>
          <w:sz w:val="24"/>
          <w:lang w:val="sl-SI"/>
        </w:rPr>
        <w:t xml:space="preserve"> </w:t>
      </w:r>
    </w:p>
    <w:p w14:paraId="261A60D4" w14:textId="77777777" w:rsidR="00360C6F" w:rsidRPr="002767D0" w:rsidRDefault="00360C6F" w:rsidP="00014884">
      <w:pPr>
        <w:pStyle w:val="Default"/>
        <w:jc w:val="both"/>
        <w:rPr>
          <w:rFonts w:cs="Arial"/>
          <w:color w:val="auto"/>
          <w:lang w:eastAsia="zh-CN"/>
        </w:rPr>
      </w:pPr>
    </w:p>
    <w:sectPr w:rsidR="00360C6F" w:rsidRPr="002767D0"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740ED" w14:textId="77777777" w:rsidR="00AE464D" w:rsidRDefault="00AE464D">
      <w:r>
        <w:separator/>
      </w:r>
    </w:p>
  </w:endnote>
  <w:endnote w:type="continuationSeparator" w:id="0">
    <w:p w14:paraId="0C7ADF33" w14:textId="77777777" w:rsidR="00AE464D" w:rsidRDefault="00AE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B5F6ED0-9864-4175-9B12-1508B8FF8D7E}"/>
    <w:embedBold r:id="rId2" w:fontKey="{1AC8FD1B-3B24-4FEE-80B8-A22C68EA2B5D}"/>
    <w:embedItalic r:id="rId3" w:fontKey="{090733B9-9AAC-498F-ABC9-AF7B6A1E675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337B5A01-8633-4F26-84F5-576CE7B82175}"/>
  </w:font>
  <w:font w:name="Verdana">
    <w:panose1 w:val="020B0604030504040204"/>
    <w:charset w:val="EE"/>
    <w:family w:val="swiss"/>
    <w:pitch w:val="variable"/>
    <w:sig w:usb0="A00006FF" w:usb1="4000205B" w:usb2="00000010" w:usb3="00000000" w:csb0="0000019F" w:csb1="00000000"/>
    <w:embedBold r:id="rId5" w:fontKey="{66A4AFD9-49C8-4A8D-B308-92762B7E36A2}"/>
  </w:font>
  <w:font w:name="Calibri Light">
    <w:panose1 w:val="020F0302020204030204"/>
    <w:charset w:val="EE"/>
    <w:family w:val="swiss"/>
    <w:pitch w:val="variable"/>
    <w:sig w:usb0="E4002EFF" w:usb1="C000247B" w:usb2="00000009" w:usb3="00000000" w:csb0="000001FF" w:csb1="00000000"/>
    <w:embedRegular r:id="rId6" w:fontKey="{F39944CC-35E9-47EC-B358-9C2AC950637A}"/>
    <w:embedBold r:id="rId7" w:fontKey="{CCF1EBEA-9345-4D20-AD5A-95DE31F059C8}"/>
  </w:font>
  <w:font w:name="Segoe UI">
    <w:panose1 w:val="020B0502040204020203"/>
    <w:charset w:val="EE"/>
    <w:family w:val="swiss"/>
    <w:pitch w:val="variable"/>
    <w:sig w:usb0="E4002EFF" w:usb1="C000E47F" w:usb2="00000009" w:usb3="00000000" w:csb0="000001FF" w:csb1="00000000"/>
    <w:embedRegular r:id="rId8" w:fontKey="{37C32756-8283-482D-B930-DC256A3BE274}"/>
  </w:font>
  <w:font w:name="Republika">
    <w:panose1 w:val="02000506040000020004"/>
    <w:charset w:val="EE"/>
    <w:family w:val="auto"/>
    <w:pitch w:val="variable"/>
    <w:sig w:usb0="A00000FF" w:usb1="4000205B" w:usb2="00000000" w:usb3="00000000" w:csb0="00000093" w:csb1="00000000"/>
    <w:embedRegular r:id="rId9" w:fontKey="{6047AB9A-98F8-4DCA-946C-2E4CA87487C6}"/>
    <w:embedBold r:id="rId10" w:fontKey="{55CDA7E5-8989-41D6-8C6D-78196E9E2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4214"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4E92"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8347"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2E791" w14:textId="77777777" w:rsidR="00AE464D" w:rsidRDefault="00AE464D">
      <w:r>
        <w:separator/>
      </w:r>
    </w:p>
  </w:footnote>
  <w:footnote w:type="continuationSeparator" w:id="0">
    <w:p w14:paraId="6F21CC24" w14:textId="77777777" w:rsidR="00AE464D" w:rsidRDefault="00AE4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7808"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2224"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05392054" w14:textId="77777777">
      <w:trPr>
        <w:cantSplit/>
        <w:trHeight w:hRule="exact" w:val="847"/>
      </w:trPr>
      <w:tc>
        <w:tcPr>
          <w:tcW w:w="567" w:type="dxa"/>
        </w:tcPr>
        <w:p w14:paraId="64C4034F"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4EBFE5F5" w14:textId="77777777" w:rsidR="00083D2A" w:rsidRPr="00B42A54" w:rsidRDefault="00083D2A" w:rsidP="006D42D9">
          <w:pPr>
            <w:rPr>
              <w:rFonts w:ascii="Republika" w:hAnsi="Republika"/>
              <w:sz w:val="60"/>
              <w:szCs w:val="60"/>
              <w:lang w:val="sl-SI"/>
            </w:rPr>
          </w:pPr>
        </w:p>
        <w:p w14:paraId="32E5D64D" w14:textId="77777777" w:rsidR="00083D2A" w:rsidRPr="00B42A54" w:rsidRDefault="00083D2A" w:rsidP="006D42D9">
          <w:pPr>
            <w:rPr>
              <w:rFonts w:ascii="Republika" w:hAnsi="Republika"/>
              <w:sz w:val="60"/>
              <w:szCs w:val="60"/>
              <w:lang w:val="sl-SI"/>
            </w:rPr>
          </w:pPr>
        </w:p>
        <w:p w14:paraId="365B09D6" w14:textId="77777777" w:rsidR="00083D2A" w:rsidRPr="00B42A54" w:rsidRDefault="00083D2A" w:rsidP="006D42D9">
          <w:pPr>
            <w:rPr>
              <w:rFonts w:ascii="Republika" w:hAnsi="Republika"/>
              <w:sz w:val="60"/>
              <w:szCs w:val="60"/>
              <w:lang w:val="sl-SI"/>
            </w:rPr>
          </w:pPr>
        </w:p>
        <w:p w14:paraId="5D95239E" w14:textId="77777777" w:rsidR="00083D2A" w:rsidRPr="00B42A54" w:rsidRDefault="00083D2A" w:rsidP="006D42D9">
          <w:pPr>
            <w:rPr>
              <w:rFonts w:ascii="Republika" w:hAnsi="Republika"/>
              <w:sz w:val="60"/>
              <w:szCs w:val="60"/>
              <w:lang w:val="sl-SI"/>
            </w:rPr>
          </w:pPr>
        </w:p>
        <w:p w14:paraId="3D844C2D" w14:textId="77777777" w:rsidR="00083D2A" w:rsidRPr="00B42A54" w:rsidRDefault="00083D2A" w:rsidP="006D42D9">
          <w:pPr>
            <w:rPr>
              <w:rFonts w:ascii="Republika" w:hAnsi="Republika"/>
              <w:sz w:val="60"/>
              <w:szCs w:val="60"/>
              <w:lang w:val="sl-SI"/>
            </w:rPr>
          </w:pPr>
        </w:p>
        <w:p w14:paraId="176B23C8" w14:textId="77777777" w:rsidR="00083D2A" w:rsidRPr="00B42A54" w:rsidRDefault="00083D2A" w:rsidP="006D42D9">
          <w:pPr>
            <w:rPr>
              <w:rFonts w:ascii="Republika" w:hAnsi="Republika"/>
              <w:sz w:val="60"/>
              <w:szCs w:val="60"/>
              <w:lang w:val="sl-SI"/>
            </w:rPr>
          </w:pPr>
        </w:p>
        <w:p w14:paraId="04486370" w14:textId="77777777" w:rsidR="00083D2A" w:rsidRPr="00B42A54" w:rsidRDefault="00083D2A" w:rsidP="006D42D9">
          <w:pPr>
            <w:rPr>
              <w:rFonts w:ascii="Republika" w:hAnsi="Republika"/>
              <w:sz w:val="60"/>
              <w:szCs w:val="60"/>
              <w:lang w:val="sl-SI"/>
            </w:rPr>
          </w:pPr>
        </w:p>
        <w:p w14:paraId="681B6081" w14:textId="77777777" w:rsidR="00083D2A" w:rsidRPr="00B42A54" w:rsidRDefault="00083D2A" w:rsidP="006D42D9">
          <w:pPr>
            <w:rPr>
              <w:rFonts w:ascii="Republika" w:hAnsi="Republika"/>
              <w:sz w:val="60"/>
              <w:szCs w:val="60"/>
              <w:lang w:val="sl-SI"/>
            </w:rPr>
          </w:pPr>
        </w:p>
        <w:p w14:paraId="7D522421" w14:textId="77777777" w:rsidR="00083D2A" w:rsidRPr="00B42A54" w:rsidRDefault="00083D2A" w:rsidP="006D42D9">
          <w:pPr>
            <w:rPr>
              <w:rFonts w:ascii="Republika" w:hAnsi="Republika"/>
              <w:sz w:val="60"/>
              <w:szCs w:val="60"/>
              <w:lang w:val="sl-SI"/>
            </w:rPr>
          </w:pPr>
        </w:p>
        <w:p w14:paraId="5340FC13" w14:textId="77777777" w:rsidR="00083D2A" w:rsidRPr="00B42A54" w:rsidRDefault="00083D2A" w:rsidP="006D42D9">
          <w:pPr>
            <w:rPr>
              <w:rFonts w:ascii="Republika" w:hAnsi="Republika"/>
              <w:sz w:val="60"/>
              <w:szCs w:val="60"/>
              <w:lang w:val="sl-SI"/>
            </w:rPr>
          </w:pPr>
        </w:p>
        <w:p w14:paraId="7F1348EE" w14:textId="77777777" w:rsidR="00083D2A" w:rsidRPr="00B42A54" w:rsidRDefault="00083D2A" w:rsidP="006D42D9">
          <w:pPr>
            <w:rPr>
              <w:rFonts w:ascii="Republika" w:hAnsi="Republika"/>
              <w:sz w:val="60"/>
              <w:szCs w:val="60"/>
              <w:lang w:val="sl-SI"/>
            </w:rPr>
          </w:pPr>
        </w:p>
        <w:p w14:paraId="21E1BF1C" w14:textId="77777777" w:rsidR="00083D2A" w:rsidRPr="00B42A54" w:rsidRDefault="00083D2A" w:rsidP="006D42D9">
          <w:pPr>
            <w:rPr>
              <w:rFonts w:ascii="Republika" w:hAnsi="Republika"/>
              <w:sz w:val="60"/>
              <w:szCs w:val="60"/>
              <w:lang w:val="sl-SI"/>
            </w:rPr>
          </w:pPr>
        </w:p>
        <w:p w14:paraId="6C6D5755" w14:textId="77777777" w:rsidR="00083D2A" w:rsidRPr="00B42A54" w:rsidRDefault="00083D2A" w:rsidP="006D42D9">
          <w:pPr>
            <w:rPr>
              <w:rFonts w:ascii="Republika" w:hAnsi="Republika"/>
              <w:sz w:val="60"/>
              <w:szCs w:val="60"/>
              <w:lang w:val="sl-SI"/>
            </w:rPr>
          </w:pPr>
        </w:p>
        <w:p w14:paraId="39BC40A1" w14:textId="77777777" w:rsidR="00083D2A" w:rsidRPr="00B42A54" w:rsidRDefault="00083D2A" w:rsidP="006D42D9">
          <w:pPr>
            <w:rPr>
              <w:rFonts w:ascii="Republika" w:hAnsi="Republika"/>
              <w:sz w:val="60"/>
              <w:szCs w:val="60"/>
              <w:lang w:val="sl-SI"/>
            </w:rPr>
          </w:pPr>
        </w:p>
        <w:p w14:paraId="060837EF" w14:textId="77777777" w:rsidR="00083D2A" w:rsidRPr="00B42A54" w:rsidRDefault="00083D2A" w:rsidP="006D42D9">
          <w:pPr>
            <w:rPr>
              <w:rFonts w:ascii="Republika" w:hAnsi="Republika"/>
              <w:sz w:val="60"/>
              <w:szCs w:val="60"/>
              <w:lang w:val="sl-SI"/>
            </w:rPr>
          </w:pPr>
        </w:p>
        <w:p w14:paraId="04567E54" w14:textId="77777777" w:rsidR="00083D2A" w:rsidRPr="00B42A54" w:rsidRDefault="00083D2A" w:rsidP="006D42D9">
          <w:pPr>
            <w:rPr>
              <w:rFonts w:ascii="Republika" w:hAnsi="Republika"/>
              <w:sz w:val="60"/>
              <w:szCs w:val="60"/>
              <w:lang w:val="sl-SI"/>
            </w:rPr>
          </w:pPr>
        </w:p>
      </w:tc>
    </w:tr>
  </w:tbl>
  <w:p w14:paraId="7B99F8C0" w14:textId="1FC7DA75" w:rsidR="00083D2A" w:rsidRPr="00B42A54" w:rsidRDefault="0078749F"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00B36927" wp14:editId="0AD9A277">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9B407"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5CE8CD77"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6A1F47D6"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4D13D560"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0CEDAEA7"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1551E9ED"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0287F7DA"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353C1600"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D99"/>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0B34CC"/>
    <w:multiLevelType w:val="hybridMultilevel"/>
    <w:tmpl w:val="20E0A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E26FE0"/>
    <w:multiLevelType w:val="hybridMultilevel"/>
    <w:tmpl w:val="3618B0DA"/>
    <w:lvl w:ilvl="0" w:tplc="F0D8142C">
      <w:numFmt w:val="bullet"/>
      <w:lvlText w:val=""/>
      <w:lvlJc w:val="left"/>
      <w:pPr>
        <w:ind w:left="720" w:hanging="360"/>
      </w:pPr>
      <w:rPr>
        <w:rFonts w:ascii="Symbol" w:eastAsia="Times New Roman" w:hAnsi="Symbol" w:cs="Times New Roman" w:hint="default"/>
        <w:sz w:val="2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216366"/>
    <w:multiLevelType w:val="hybridMultilevel"/>
    <w:tmpl w:val="F536CE44"/>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E920D1"/>
    <w:multiLevelType w:val="hybridMultilevel"/>
    <w:tmpl w:val="69C668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264203F"/>
    <w:multiLevelType w:val="hybridMultilevel"/>
    <w:tmpl w:val="D702EACE"/>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8" w15:restartNumberingAfterBreak="0">
    <w:nsid w:val="2A181E4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A91A9A"/>
    <w:multiLevelType w:val="hybridMultilevel"/>
    <w:tmpl w:val="6230421E"/>
    <w:lvl w:ilvl="0" w:tplc="FFFFFFFF">
      <w:start w:val="1977"/>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D7E6E94"/>
    <w:multiLevelType w:val="hybridMultilevel"/>
    <w:tmpl w:val="0284C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1E4704"/>
    <w:multiLevelType w:val="hybridMultilevel"/>
    <w:tmpl w:val="6FE88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85A627F"/>
    <w:multiLevelType w:val="hybridMultilevel"/>
    <w:tmpl w:val="45982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CB00BA0"/>
    <w:multiLevelType w:val="hybridMultilevel"/>
    <w:tmpl w:val="59F21EAA"/>
    <w:lvl w:ilvl="0" w:tplc="FFFFFFFF">
      <w:start w:val="1"/>
      <w:numFmt w:val="decimal"/>
      <w:pStyle w:val="Tabela-naslov"/>
      <w:lvlText w:val="Tabela %1.:"/>
      <w:lvlJc w:val="left"/>
      <w:pPr>
        <w:ind w:left="360" w:hanging="360"/>
      </w:pPr>
      <w:rPr>
        <w:rFonts w:ascii="Times New Roman" w:hAnsi="Times New Roman"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632F3DA2"/>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D8A1E82"/>
    <w:multiLevelType w:val="hybridMultilevel"/>
    <w:tmpl w:val="53627004"/>
    <w:lvl w:ilvl="0" w:tplc="BD7CCC46">
      <w:numFmt w:val="bullet"/>
      <w:lvlText w:val="-"/>
      <w:lvlJc w:val="left"/>
      <w:pPr>
        <w:ind w:left="1080" w:hanging="360"/>
      </w:pPr>
      <w:rPr>
        <w:rFonts w:ascii="Calibri" w:eastAsia="Calibr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76090C43"/>
    <w:multiLevelType w:val="hybridMultilevel"/>
    <w:tmpl w:val="91E23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38740751">
    <w:abstractNumId w:val="18"/>
  </w:num>
  <w:num w:numId="2" w16cid:durableId="229313360">
    <w:abstractNumId w:val="10"/>
  </w:num>
  <w:num w:numId="3" w16cid:durableId="714621833">
    <w:abstractNumId w:val="14"/>
  </w:num>
  <w:num w:numId="4" w16cid:durableId="325935119">
    <w:abstractNumId w:val="2"/>
  </w:num>
  <w:num w:numId="5" w16cid:durableId="1679768700">
    <w:abstractNumId w:val="5"/>
  </w:num>
  <w:num w:numId="6" w16cid:durableId="465634135">
    <w:abstractNumId w:val="12"/>
  </w:num>
  <w:num w:numId="7" w16cid:durableId="1235311688">
    <w:abstractNumId w:val="7"/>
  </w:num>
  <w:num w:numId="8" w16cid:durableId="166988349">
    <w:abstractNumId w:val="6"/>
  </w:num>
  <w:num w:numId="9" w16cid:durableId="2068145764">
    <w:abstractNumId w:val="13"/>
  </w:num>
  <w:num w:numId="10" w16cid:durableId="1194272630">
    <w:abstractNumId w:val="3"/>
  </w:num>
  <w:num w:numId="11" w16cid:durableId="74523221">
    <w:abstractNumId w:val="0"/>
  </w:num>
  <w:num w:numId="12" w16cid:durableId="1241408034">
    <w:abstractNumId w:val="17"/>
  </w:num>
  <w:num w:numId="13" w16cid:durableId="271325390">
    <w:abstractNumId w:val="8"/>
  </w:num>
  <w:num w:numId="14" w16cid:durableId="1123615275">
    <w:abstractNumId w:val="15"/>
  </w:num>
  <w:num w:numId="15" w16cid:durableId="1713264077">
    <w:abstractNumId w:val="11"/>
  </w:num>
  <w:num w:numId="16" w16cid:durableId="1548881012">
    <w:abstractNumId w:val="19"/>
  </w:num>
  <w:num w:numId="17" w16cid:durableId="1892422229">
    <w:abstractNumId w:val="1"/>
  </w:num>
  <w:num w:numId="18" w16cid:durableId="78453413">
    <w:abstractNumId w:val="16"/>
  </w:num>
  <w:num w:numId="19" w16cid:durableId="1835299232">
    <w:abstractNumId w:val="9"/>
  </w:num>
  <w:num w:numId="20" w16cid:durableId="1470048221">
    <w:abstractNumId w:val="4"/>
  </w:num>
  <w:num w:numId="21" w16cid:durableId="3037060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4884"/>
    <w:rsid w:val="000223B6"/>
    <w:rsid w:val="00023A88"/>
    <w:rsid w:val="00040AB5"/>
    <w:rsid w:val="000521F8"/>
    <w:rsid w:val="000710C0"/>
    <w:rsid w:val="00073DA5"/>
    <w:rsid w:val="00080AB3"/>
    <w:rsid w:val="00083D2A"/>
    <w:rsid w:val="000A4E78"/>
    <w:rsid w:val="000A7238"/>
    <w:rsid w:val="000C1392"/>
    <w:rsid w:val="000E307C"/>
    <w:rsid w:val="000E3751"/>
    <w:rsid w:val="000F70C4"/>
    <w:rsid w:val="001357B2"/>
    <w:rsid w:val="001414F2"/>
    <w:rsid w:val="0015397F"/>
    <w:rsid w:val="00163A9B"/>
    <w:rsid w:val="00182014"/>
    <w:rsid w:val="00194BE6"/>
    <w:rsid w:val="001C3FD1"/>
    <w:rsid w:val="001C7E29"/>
    <w:rsid w:val="00202A77"/>
    <w:rsid w:val="00214B93"/>
    <w:rsid w:val="002216B1"/>
    <w:rsid w:val="00232F5F"/>
    <w:rsid w:val="0024320F"/>
    <w:rsid w:val="00266BB8"/>
    <w:rsid w:val="00271CE5"/>
    <w:rsid w:val="00274EA3"/>
    <w:rsid w:val="002767D0"/>
    <w:rsid w:val="00282020"/>
    <w:rsid w:val="00294161"/>
    <w:rsid w:val="002A6BDF"/>
    <w:rsid w:val="002B400D"/>
    <w:rsid w:val="002D5920"/>
    <w:rsid w:val="002E618E"/>
    <w:rsid w:val="00300AF0"/>
    <w:rsid w:val="00327928"/>
    <w:rsid w:val="003307D1"/>
    <w:rsid w:val="00360C6F"/>
    <w:rsid w:val="003636BF"/>
    <w:rsid w:val="0037479F"/>
    <w:rsid w:val="0037731D"/>
    <w:rsid w:val="003845B4"/>
    <w:rsid w:val="00387B1A"/>
    <w:rsid w:val="0039590A"/>
    <w:rsid w:val="003976BC"/>
    <w:rsid w:val="003C6F70"/>
    <w:rsid w:val="003D1ED9"/>
    <w:rsid w:val="003D33A5"/>
    <w:rsid w:val="003D3B6C"/>
    <w:rsid w:val="003D504B"/>
    <w:rsid w:val="003E1C74"/>
    <w:rsid w:val="003E3A8A"/>
    <w:rsid w:val="00410CCB"/>
    <w:rsid w:val="0042601B"/>
    <w:rsid w:val="0043030D"/>
    <w:rsid w:val="00464798"/>
    <w:rsid w:val="0049616F"/>
    <w:rsid w:val="004D3047"/>
    <w:rsid w:val="004D7654"/>
    <w:rsid w:val="00507C0A"/>
    <w:rsid w:val="00511051"/>
    <w:rsid w:val="005159A0"/>
    <w:rsid w:val="0052180E"/>
    <w:rsid w:val="00522369"/>
    <w:rsid w:val="00522662"/>
    <w:rsid w:val="00525C33"/>
    <w:rsid w:val="00526246"/>
    <w:rsid w:val="005262FC"/>
    <w:rsid w:val="00541397"/>
    <w:rsid w:val="0054516C"/>
    <w:rsid w:val="00567106"/>
    <w:rsid w:val="005968A7"/>
    <w:rsid w:val="005A12EC"/>
    <w:rsid w:val="005D1D91"/>
    <w:rsid w:val="005E1D3C"/>
    <w:rsid w:val="0060416D"/>
    <w:rsid w:val="006111D5"/>
    <w:rsid w:val="006143BB"/>
    <w:rsid w:val="00625831"/>
    <w:rsid w:val="00626100"/>
    <w:rsid w:val="00632253"/>
    <w:rsid w:val="00634030"/>
    <w:rsid w:val="006378EA"/>
    <w:rsid w:val="0064084C"/>
    <w:rsid w:val="00642714"/>
    <w:rsid w:val="006455CE"/>
    <w:rsid w:val="00654ABD"/>
    <w:rsid w:val="00673D58"/>
    <w:rsid w:val="00674605"/>
    <w:rsid w:val="0068781A"/>
    <w:rsid w:val="006904D1"/>
    <w:rsid w:val="006A2A8B"/>
    <w:rsid w:val="006C1A2C"/>
    <w:rsid w:val="006D42D9"/>
    <w:rsid w:val="006E4065"/>
    <w:rsid w:val="00700761"/>
    <w:rsid w:val="00715607"/>
    <w:rsid w:val="007174A0"/>
    <w:rsid w:val="00727E54"/>
    <w:rsid w:val="00733017"/>
    <w:rsid w:val="007443CD"/>
    <w:rsid w:val="00754A53"/>
    <w:rsid w:val="00757896"/>
    <w:rsid w:val="00763E2C"/>
    <w:rsid w:val="00782816"/>
    <w:rsid w:val="00783310"/>
    <w:rsid w:val="0078749F"/>
    <w:rsid w:val="00795A8D"/>
    <w:rsid w:val="00795D99"/>
    <w:rsid w:val="007A02AA"/>
    <w:rsid w:val="007A13BD"/>
    <w:rsid w:val="007A2762"/>
    <w:rsid w:val="007A4A6D"/>
    <w:rsid w:val="007B6D1D"/>
    <w:rsid w:val="007C11FC"/>
    <w:rsid w:val="007C6868"/>
    <w:rsid w:val="007D01C6"/>
    <w:rsid w:val="007D1BCF"/>
    <w:rsid w:val="007D75CF"/>
    <w:rsid w:val="007E218F"/>
    <w:rsid w:val="007E3242"/>
    <w:rsid w:val="007E6DC5"/>
    <w:rsid w:val="0081658E"/>
    <w:rsid w:val="00841E4A"/>
    <w:rsid w:val="008562FE"/>
    <w:rsid w:val="0085635C"/>
    <w:rsid w:val="00865792"/>
    <w:rsid w:val="008708DC"/>
    <w:rsid w:val="00875BDF"/>
    <w:rsid w:val="0088043C"/>
    <w:rsid w:val="008906C9"/>
    <w:rsid w:val="0089229A"/>
    <w:rsid w:val="008B7A11"/>
    <w:rsid w:val="008C5738"/>
    <w:rsid w:val="008D04F0"/>
    <w:rsid w:val="008D7BB5"/>
    <w:rsid w:val="008E7C1E"/>
    <w:rsid w:val="008F3500"/>
    <w:rsid w:val="008F4C1C"/>
    <w:rsid w:val="00904AB9"/>
    <w:rsid w:val="00907525"/>
    <w:rsid w:val="00917732"/>
    <w:rsid w:val="00924E3C"/>
    <w:rsid w:val="0093260B"/>
    <w:rsid w:val="00932E1B"/>
    <w:rsid w:val="009612BB"/>
    <w:rsid w:val="00975BB4"/>
    <w:rsid w:val="00976541"/>
    <w:rsid w:val="00997B90"/>
    <w:rsid w:val="009B38F7"/>
    <w:rsid w:val="009B4A4B"/>
    <w:rsid w:val="009B65B6"/>
    <w:rsid w:val="009C6D6C"/>
    <w:rsid w:val="00A04480"/>
    <w:rsid w:val="00A125C5"/>
    <w:rsid w:val="00A44AA6"/>
    <w:rsid w:val="00A5039D"/>
    <w:rsid w:val="00A65EE7"/>
    <w:rsid w:val="00A70133"/>
    <w:rsid w:val="00A8054C"/>
    <w:rsid w:val="00A866F4"/>
    <w:rsid w:val="00A91C2E"/>
    <w:rsid w:val="00A96863"/>
    <w:rsid w:val="00AC5B83"/>
    <w:rsid w:val="00AC5D0A"/>
    <w:rsid w:val="00AD21B0"/>
    <w:rsid w:val="00AE464D"/>
    <w:rsid w:val="00AF3E7F"/>
    <w:rsid w:val="00AF57D8"/>
    <w:rsid w:val="00B0033C"/>
    <w:rsid w:val="00B15923"/>
    <w:rsid w:val="00B17141"/>
    <w:rsid w:val="00B219C4"/>
    <w:rsid w:val="00B31575"/>
    <w:rsid w:val="00B42A54"/>
    <w:rsid w:val="00B5137F"/>
    <w:rsid w:val="00B6345B"/>
    <w:rsid w:val="00B77498"/>
    <w:rsid w:val="00B8547D"/>
    <w:rsid w:val="00BB0249"/>
    <w:rsid w:val="00BB3408"/>
    <w:rsid w:val="00BB65DE"/>
    <w:rsid w:val="00BC541B"/>
    <w:rsid w:val="00BD2C53"/>
    <w:rsid w:val="00BD4FE3"/>
    <w:rsid w:val="00BD576D"/>
    <w:rsid w:val="00C002F9"/>
    <w:rsid w:val="00C10184"/>
    <w:rsid w:val="00C20096"/>
    <w:rsid w:val="00C21115"/>
    <w:rsid w:val="00C250D5"/>
    <w:rsid w:val="00C35649"/>
    <w:rsid w:val="00C43FEC"/>
    <w:rsid w:val="00C469EC"/>
    <w:rsid w:val="00C53FBC"/>
    <w:rsid w:val="00C56713"/>
    <w:rsid w:val="00C86FC6"/>
    <w:rsid w:val="00C92898"/>
    <w:rsid w:val="00CB5CC4"/>
    <w:rsid w:val="00CE7514"/>
    <w:rsid w:val="00CF56AA"/>
    <w:rsid w:val="00CF6A48"/>
    <w:rsid w:val="00D002D9"/>
    <w:rsid w:val="00D01D77"/>
    <w:rsid w:val="00D052C6"/>
    <w:rsid w:val="00D127EE"/>
    <w:rsid w:val="00D248DE"/>
    <w:rsid w:val="00D25342"/>
    <w:rsid w:val="00D40B38"/>
    <w:rsid w:val="00D414F3"/>
    <w:rsid w:val="00D44948"/>
    <w:rsid w:val="00D573B9"/>
    <w:rsid w:val="00D72BBA"/>
    <w:rsid w:val="00D75540"/>
    <w:rsid w:val="00D82352"/>
    <w:rsid w:val="00D8542D"/>
    <w:rsid w:val="00D92503"/>
    <w:rsid w:val="00DB5DBD"/>
    <w:rsid w:val="00DC6A71"/>
    <w:rsid w:val="00DD2558"/>
    <w:rsid w:val="00DE2FAE"/>
    <w:rsid w:val="00DE5B46"/>
    <w:rsid w:val="00E0357D"/>
    <w:rsid w:val="00E053A0"/>
    <w:rsid w:val="00E10E86"/>
    <w:rsid w:val="00E17815"/>
    <w:rsid w:val="00E24EC2"/>
    <w:rsid w:val="00E355E4"/>
    <w:rsid w:val="00E379F7"/>
    <w:rsid w:val="00E7181B"/>
    <w:rsid w:val="00E868AB"/>
    <w:rsid w:val="00E8720C"/>
    <w:rsid w:val="00E974E8"/>
    <w:rsid w:val="00F12EB8"/>
    <w:rsid w:val="00F14379"/>
    <w:rsid w:val="00F240BB"/>
    <w:rsid w:val="00F320CB"/>
    <w:rsid w:val="00F46724"/>
    <w:rsid w:val="00F47DFC"/>
    <w:rsid w:val="00F57FED"/>
    <w:rsid w:val="00F739A6"/>
    <w:rsid w:val="00F84073"/>
    <w:rsid w:val="00F868AA"/>
    <w:rsid w:val="00F9098C"/>
    <w:rsid w:val="00F92A45"/>
    <w:rsid w:val="00FB2023"/>
    <w:rsid w:val="00FD5229"/>
    <w:rsid w:val="00FF09A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08B2E975"/>
  <w15:chartTrackingRefBased/>
  <w15:docId w15:val="{E002A2CC-9720-4431-AC3C-626EAC101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line="240" w:lineRule="auto"/>
      <w:jc w:val="both"/>
      <w:textAlignment w:val="baseline"/>
    </w:pPr>
    <w:rPr>
      <w:rFonts w:ascii="Verdana" w:hAnsi="Verdana" w:cs="Arial"/>
      <w:b/>
      <w:color w:val="CC0066"/>
      <w:sz w:val="22"/>
      <w:szCs w:val="22"/>
      <w:lang w:val="sl-SI" w:eastAsia="sl-SI"/>
    </w:rPr>
  </w:style>
  <w:style w:type="paragraph" w:styleId="Naslov">
    <w:name w:val="Title"/>
    <w:basedOn w:val="Navaden"/>
    <w:next w:val="Navaden"/>
    <w:link w:val="NaslovZnak"/>
    <w:qFormat/>
    <w:rsid w:val="007A2762"/>
    <w:pPr>
      <w:spacing w:before="240" w:after="60"/>
      <w:jc w:val="center"/>
      <w:outlineLvl w:val="0"/>
    </w:pPr>
    <w:rPr>
      <w:rFonts w:ascii="Calibri Light" w:hAnsi="Calibri Light"/>
      <w:b/>
      <w:bCs/>
      <w:kern w:val="28"/>
      <w:sz w:val="32"/>
      <w:szCs w:val="32"/>
    </w:rPr>
  </w:style>
  <w:style w:type="character" w:customStyle="1" w:styleId="NaslovZnak">
    <w:name w:val="Naslov Znak"/>
    <w:link w:val="Naslov"/>
    <w:rsid w:val="007A2762"/>
    <w:rPr>
      <w:rFonts w:ascii="Calibri Light" w:eastAsia="Times New Roman" w:hAnsi="Calibri Light" w:cs="Times New Roman"/>
      <w:b/>
      <w:bCs/>
      <w:kern w:val="28"/>
      <w:sz w:val="32"/>
      <w:szCs w:val="32"/>
      <w:lang w:val="en-US" w:eastAsia="en-US"/>
    </w:rPr>
  </w:style>
  <w:style w:type="character" w:styleId="Krepko">
    <w:name w:val="Strong"/>
    <w:uiPriority w:val="22"/>
    <w:qFormat/>
    <w:rsid w:val="00A8054C"/>
    <w:rPr>
      <w:b/>
      <w:bCs/>
    </w:rPr>
  </w:style>
  <w:style w:type="character" w:styleId="Poudarek">
    <w:name w:val="Emphasis"/>
    <w:qFormat/>
    <w:rsid w:val="00A8054C"/>
    <w:rPr>
      <w:i/>
      <w:iCs/>
      <w:bdr w:val="none" w:sz="0" w:space="0" w:color="auto"/>
      <w:shd w:val="clear" w:color="auto" w:fill="00B050"/>
    </w:rPr>
  </w:style>
  <w:style w:type="paragraph" w:styleId="Brezrazmikov">
    <w:name w:val="No Spacing"/>
    <w:uiPriority w:val="1"/>
    <w:qFormat/>
    <w:rsid w:val="00A8054C"/>
    <w:pPr>
      <w:keepNext/>
      <w:keepLines/>
      <w:tabs>
        <w:tab w:val="left" w:pos="1134"/>
      </w:tabs>
      <w:overflowPunct w:val="0"/>
      <w:autoSpaceDE w:val="0"/>
      <w:autoSpaceDN w:val="0"/>
      <w:adjustRightInd w:val="0"/>
      <w:jc w:val="both"/>
      <w:textAlignment w:val="baseline"/>
    </w:pPr>
    <w:rPr>
      <w:rFonts w:ascii="Calibri" w:hAnsi="Calibri"/>
      <w:sz w:val="24"/>
    </w:rPr>
  </w:style>
  <w:style w:type="paragraph" w:customStyle="1" w:styleId="Odstavekseznama1">
    <w:name w:val="Odstavek seznama1"/>
    <w:basedOn w:val="Navaden"/>
    <w:uiPriority w:val="34"/>
    <w:qFormat/>
    <w:rsid w:val="00300AF0"/>
    <w:pPr>
      <w:spacing w:before="120" w:after="120" w:line="240" w:lineRule="auto"/>
      <w:ind w:left="720"/>
      <w:contextualSpacing/>
      <w:jc w:val="both"/>
    </w:pPr>
    <w:rPr>
      <w:rFonts w:ascii="Times New Roman" w:hAnsi="Times New Roman"/>
      <w:sz w:val="24"/>
      <w:szCs w:val="20"/>
      <w:lang w:val="sl-SI" w:eastAsia="zh-CN"/>
    </w:rPr>
  </w:style>
  <w:style w:type="paragraph" w:styleId="Besedilooblaka">
    <w:name w:val="Balloon Text"/>
    <w:basedOn w:val="Navaden"/>
    <w:link w:val="BesedilooblakaZnak"/>
    <w:rsid w:val="00907525"/>
    <w:pPr>
      <w:spacing w:line="240" w:lineRule="auto"/>
    </w:pPr>
    <w:rPr>
      <w:rFonts w:ascii="Segoe UI" w:hAnsi="Segoe UI" w:cs="Segoe UI"/>
      <w:sz w:val="18"/>
      <w:szCs w:val="18"/>
    </w:rPr>
  </w:style>
  <w:style w:type="character" w:customStyle="1" w:styleId="BesedilooblakaZnak">
    <w:name w:val="Besedilo oblačka Znak"/>
    <w:link w:val="Besedilooblaka"/>
    <w:rsid w:val="00907525"/>
    <w:rPr>
      <w:rFonts w:ascii="Segoe UI" w:hAnsi="Segoe UI" w:cs="Segoe UI"/>
      <w:sz w:val="18"/>
      <w:szCs w:val="18"/>
      <w:lang w:val="en-US" w:eastAsia="en-US"/>
    </w:rPr>
  </w:style>
  <w:style w:type="table" w:styleId="Tabelasvetlamrea1poudarek1">
    <w:name w:val="Grid Table 1 Light Accent 1"/>
    <w:basedOn w:val="Navadnatabela"/>
    <w:uiPriority w:val="46"/>
    <w:rsid w:val="0097654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mrea4poudarek5">
    <w:name w:val="Grid Table 4 Accent 5"/>
    <w:basedOn w:val="Navadnatabela"/>
    <w:uiPriority w:val="49"/>
    <w:rsid w:val="009765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ela-naslov">
    <w:name w:val="Tabela-naslov"/>
    <w:basedOn w:val="Navaden"/>
    <w:rsid w:val="0054516C"/>
    <w:pPr>
      <w:keepNext/>
      <w:keepLines/>
      <w:widowControl w:val="0"/>
      <w:numPr>
        <w:numId w:val="18"/>
      </w:numPr>
      <w:tabs>
        <w:tab w:val="left" w:pos="1134"/>
      </w:tabs>
      <w:overflowPunct w:val="0"/>
      <w:autoSpaceDE w:val="0"/>
      <w:autoSpaceDN w:val="0"/>
      <w:adjustRightInd w:val="0"/>
      <w:spacing w:before="120" w:after="60" w:line="240" w:lineRule="auto"/>
      <w:jc w:val="both"/>
      <w:textAlignment w:val="baseline"/>
    </w:pPr>
    <w:rPr>
      <w:rFonts w:ascii="Calibri" w:hAnsi="Calibri"/>
      <w:color w:val="00B050"/>
      <w:sz w:val="24"/>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513">
      <w:bodyDiv w:val="1"/>
      <w:marLeft w:val="0"/>
      <w:marRight w:val="0"/>
      <w:marTop w:val="0"/>
      <w:marBottom w:val="0"/>
      <w:divBdr>
        <w:top w:val="none" w:sz="0" w:space="0" w:color="auto"/>
        <w:left w:val="none" w:sz="0" w:space="0" w:color="auto"/>
        <w:bottom w:val="none" w:sz="0" w:space="0" w:color="auto"/>
        <w:right w:val="none" w:sz="0" w:space="0" w:color="auto"/>
      </w:divBdr>
    </w:div>
    <w:div w:id="675496014">
      <w:bodyDiv w:val="1"/>
      <w:marLeft w:val="0"/>
      <w:marRight w:val="0"/>
      <w:marTop w:val="0"/>
      <w:marBottom w:val="0"/>
      <w:divBdr>
        <w:top w:val="none" w:sz="0" w:space="0" w:color="auto"/>
        <w:left w:val="none" w:sz="0" w:space="0" w:color="auto"/>
        <w:bottom w:val="none" w:sz="0" w:space="0" w:color="auto"/>
        <w:right w:val="none" w:sz="0" w:space="0" w:color="auto"/>
      </w:divBdr>
    </w:div>
    <w:div w:id="935290442">
      <w:bodyDiv w:val="1"/>
      <w:marLeft w:val="0"/>
      <w:marRight w:val="0"/>
      <w:marTop w:val="0"/>
      <w:marBottom w:val="0"/>
      <w:divBdr>
        <w:top w:val="none" w:sz="0" w:space="0" w:color="auto"/>
        <w:left w:val="none" w:sz="0" w:space="0" w:color="auto"/>
        <w:bottom w:val="none" w:sz="0" w:space="0" w:color="auto"/>
        <w:right w:val="none" w:sz="0" w:space="0" w:color="auto"/>
      </w:divBdr>
    </w:div>
    <w:div w:id="1041323998">
      <w:bodyDiv w:val="1"/>
      <w:marLeft w:val="0"/>
      <w:marRight w:val="0"/>
      <w:marTop w:val="0"/>
      <w:marBottom w:val="0"/>
      <w:divBdr>
        <w:top w:val="none" w:sz="0" w:space="0" w:color="auto"/>
        <w:left w:val="none" w:sz="0" w:space="0" w:color="auto"/>
        <w:bottom w:val="none" w:sz="0" w:space="0" w:color="auto"/>
        <w:right w:val="none" w:sz="0" w:space="0" w:color="auto"/>
      </w:divBdr>
    </w:div>
    <w:div w:id="1488667251">
      <w:bodyDiv w:val="1"/>
      <w:marLeft w:val="0"/>
      <w:marRight w:val="0"/>
      <w:marTop w:val="0"/>
      <w:marBottom w:val="0"/>
      <w:divBdr>
        <w:top w:val="none" w:sz="0" w:space="0" w:color="auto"/>
        <w:left w:val="none" w:sz="0" w:space="0" w:color="auto"/>
        <w:bottom w:val="none" w:sz="0" w:space="0" w:color="auto"/>
        <w:right w:val="none" w:sz="0" w:space="0" w:color="auto"/>
      </w:divBdr>
    </w:div>
    <w:div w:id="1632857133">
      <w:bodyDiv w:val="1"/>
      <w:marLeft w:val="0"/>
      <w:marRight w:val="0"/>
      <w:marTop w:val="0"/>
      <w:marBottom w:val="0"/>
      <w:divBdr>
        <w:top w:val="none" w:sz="0" w:space="0" w:color="auto"/>
        <w:left w:val="none" w:sz="0" w:space="0" w:color="auto"/>
        <w:bottom w:val="none" w:sz="0" w:space="0" w:color="auto"/>
        <w:right w:val="none" w:sz="0" w:space="0" w:color="auto"/>
      </w:divBdr>
    </w:div>
    <w:div w:id="201210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2EC4ED6-AF39-43B4-B2F9-31181909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70</TotalTime>
  <Pages>10</Pages>
  <Words>2261</Words>
  <Characters>13610</Characters>
  <Application>Microsoft Office Word</Application>
  <DocSecurity>0</DocSecurity>
  <Lines>113</Lines>
  <Paragraphs>31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dc:description/>
  <cp:lastModifiedBy>Nina Pezdirec</cp:lastModifiedBy>
  <cp:revision>5</cp:revision>
  <cp:lastPrinted>2010-07-05T09:38:00Z</cp:lastPrinted>
  <dcterms:created xsi:type="dcterms:W3CDTF">2023-03-15T09:43:00Z</dcterms:created>
  <dcterms:modified xsi:type="dcterms:W3CDTF">2023-03-21T14:55:00Z</dcterms:modified>
</cp:coreProperties>
</file>