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C1865" w14:textId="1140A765" w:rsidR="008C1EB9" w:rsidRPr="00127FE1" w:rsidRDefault="00912319" w:rsidP="00127FE1">
      <w:pPr>
        <w:pStyle w:val="Naslov1"/>
      </w:pPr>
      <w:r w:rsidRPr="00127FE1">
        <w:t>Seznam ekološkega heterogenega materiala, vpisanega v Seznam ekološkega heterogenega materiala v Republiki Sloveniji</w:t>
      </w:r>
    </w:p>
    <w:p w14:paraId="1F0A0B51" w14:textId="5F60F811" w:rsidR="00785F02" w:rsidRDefault="00785F02"/>
    <w:tbl>
      <w:tblPr>
        <w:tblStyle w:val="Tabelamrea"/>
        <w:tblW w:w="14331" w:type="dxa"/>
        <w:tblLook w:val="04A0" w:firstRow="1" w:lastRow="0" w:firstColumn="1" w:lastColumn="0" w:noHBand="0" w:noVBand="1"/>
        <w:tblCaption w:val="Preglednica: Seznam ekološkega heterogenega materiala"/>
        <w:tblDescription w:val="V preglednici je seznam ekološkega heterogenega mareriala (EHM) vpisanega v Seznam ekološkega heterogenega materiala."/>
      </w:tblPr>
      <w:tblGrid>
        <w:gridCol w:w="988"/>
        <w:gridCol w:w="2835"/>
        <w:gridCol w:w="1567"/>
        <w:gridCol w:w="1551"/>
        <w:gridCol w:w="4253"/>
        <w:gridCol w:w="1275"/>
        <w:gridCol w:w="1862"/>
      </w:tblGrid>
      <w:tr w:rsidR="00785F02" w14:paraId="2E5E6BEB" w14:textId="77777777" w:rsidTr="009A2DC6">
        <w:trPr>
          <w:cantSplit/>
          <w:tblHeader/>
        </w:trPr>
        <w:tc>
          <w:tcPr>
            <w:tcW w:w="988" w:type="dxa"/>
            <w:vAlign w:val="center"/>
          </w:tcPr>
          <w:p w14:paraId="02393DE5" w14:textId="6D475856" w:rsidR="00785F02" w:rsidRDefault="00785F02" w:rsidP="00BE2D80">
            <w:pPr>
              <w:jc w:val="center"/>
            </w:pPr>
            <w:r w:rsidRPr="00785F0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sl-SI"/>
              </w:rPr>
              <w:t>Oznaka EHM</w:t>
            </w:r>
          </w:p>
        </w:tc>
        <w:tc>
          <w:tcPr>
            <w:tcW w:w="2835" w:type="dxa"/>
            <w:vAlign w:val="center"/>
          </w:tcPr>
          <w:p w14:paraId="69082233" w14:textId="54AC0012" w:rsidR="00785F02" w:rsidRDefault="00785F02" w:rsidP="00BE2D80">
            <w:pPr>
              <w:jc w:val="center"/>
            </w:pPr>
            <w:r w:rsidRPr="00785F0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sl-SI"/>
              </w:rPr>
              <w:t>Botanično ime vrste</w:t>
            </w:r>
          </w:p>
        </w:tc>
        <w:tc>
          <w:tcPr>
            <w:tcW w:w="1567" w:type="dxa"/>
            <w:vAlign w:val="center"/>
          </w:tcPr>
          <w:p w14:paraId="7814FE94" w14:textId="615950D9" w:rsidR="00785F02" w:rsidRDefault="00785F02" w:rsidP="00BE2D80">
            <w:pPr>
              <w:jc w:val="center"/>
            </w:pPr>
            <w:r w:rsidRPr="00785F0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sl-SI"/>
              </w:rPr>
              <w:t>Slovensko ime vrste</w:t>
            </w:r>
          </w:p>
        </w:tc>
        <w:tc>
          <w:tcPr>
            <w:tcW w:w="1551" w:type="dxa"/>
            <w:vAlign w:val="center"/>
          </w:tcPr>
          <w:p w14:paraId="587774DE" w14:textId="67AB57D5" w:rsidR="00785F02" w:rsidRDefault="00785F02" w:rsidP="00BE2D80">
            <w:pPr>
              <w:jc w:val="center"/>
            </w:pPr>
            <w:r w:rsidRPr="00785F0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sl-SI"/>
              </w:rPr>
              <w:t>Poimenovanje EHM</w:t>
            </w:r>
          </w:p>
        </w:tc>
        <w:tc>
          <w:tcPr>
            <w:tcW w:w="4253" w:type="dxa"/>
            <w:vAlign w:val="center"/>
          </w:tcPr>
          <w:p w14:paraId="79CB4149" w14:textId="729AF011" w:rsidR="00785F02" w:rsidRDefault="00785F02" w:rsidP="00BE2D80">
            <w:pPr>
              <w:jc w:val="center"/>
            </w:pPr>
            <w:r w:rsidRPr="00785F0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sl-SI"/>
              </w:rPr>
              <w:t>Vzdrževalec</w:t>
            </w:r>
          </w:p>
        </w:tc>
        <w:tc>
          <w:tcPr>
            <w:tcW w:w="1275" w:type="dxa"/>
            <w:vAlign w:val="center"/>
          </w:tcPr>
          <w:p w14:paraId="50C12F34" w14:textId="44418DF3" w:rsidR="00785F02" w:rsidRPr="00785F02" w:rsidRDefault="00BE2D80" w:rsidP="00BE2D8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sl-SI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sl-SI"/>
              </w:rPr>
              <w:t>Koda vzdrževalca</w:t>
            </w:r>
          </w:p>
        </w:tc>
        <w:tc>
          <w:tcPr>
            <w:tcW w:w="1862" w:type="dxa"/>
            <w:vAlign w:val="center"/>
          </w:tcPr>
          <w:p w14:paraId="05948928" w14:textId="3B3A905E" w:rsidR="00785F02" w:rsidRDefault="00785F02" w:rsidP="00BE2D80">
            <w:pPr>
              <w:jc w:val="center"/>
            </w:pPr>
            <w:r w:rsidRPr="00785F0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sl-SI"/>
              </w:rPr>
              <w:t>Datum vpisa EHM v seznam EHM</w:t>
            </w:r>
          </w:p>
        </w:tc>
      </w:tr>
      <w:tr w:rsidR="00785F02" w14:paraId="735EBE72" w14:textId="77777777" w:rsidTr="009A2DC6">
        <w:trPr>
          <w:trHeight w:val="567"/>
          <w:tblHeader/>
        </w:trPr>
        <w:tc>
          <w:tcPr>
            <w:tcW w:w="988" w:type="dxa"/>
            <w:vAlign w:val="center"/>
          </w:tcPr>
          <w:p w14:paraId="3C0E8BCE" w14:textId="68630644" w:rsidR="00785F02" w:rsidRPr="00785F02" w:rsidRDefault="00785F02" w:rsidP="009A2DC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sl-SI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sl-SI"/>
              </w:rPr>
              <w:t>EHM2</w:t>
            </w:r>
          </w:p>
        </w:tc>
        <w:tc>
          <w:tcPr>
            <w:tcW w:w="2835" w:type="dxa"/>
            <w:vAlign w:val="center"/>
          </w:tcPr>
          <w:p w14:paraId="1516203A" w14:textId="17BE6F0E" w:rsidR="00785F02" w:rsidRDefault="00785F02" w:rsidP="009A2DC6">
            <w:pPr>
              <w:jc w:val="center"/>
            </w:pPr>
            <w:r w:rsidRPr="00785F02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sl-SI"/>
              </w:rPr>
              <w:t xml:space="preserve">Beta </w:t>
            </w:r>
            <w:proofErr w:type="spellStart"/>
            <w:r w:rsidRPr="00785F02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sl-SI"/>
              </w:rPr>
              <w:t>vulgaris</w:t>
            </w:r>
            <w:proofErr w:type="spellEnd"/>
            <w:r w:rsidRPr="00785F02"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  <w:t xml:space="preserve"> L. var. </w:t>
            </w:r>
            <w:proofErr w:type="spellStart"/>
            <w:r w:rsidRPr="00785F02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sl-SI"/>
              </w:rPr>
              <w:t>vulgaris</w:t>
            </w:r>
            <w:proofErr w:type="spellEnd"/>
          </w:p>
        </w:tc>
        <w:tc>
          <w:tcPr>
            <w:tcW w:w="1567" w:type="dxa"/>
            <w:vAlign w:val="center"/>
          </w:tcPr>
          <w:p w14:paraId="0CDF0200" w14:textId="476A7859" w:rsidR="00785F02" w:rsidRDefault="00785F02" w:rsidP="009A2DC6">
            <w:pPr>
              <w:jc w:val="center"/>
            </w:pPr>
            <w:r>
              <w:t>mangold</w:t>
            </w:r>
          </w:p>
        </w:tc>
        <w:tc>
          <w:tcPr>
            <w:tcW w:w="1551" w:type="dxa"/>
            <w:vAlign w:val="center"/>
          </w:tcPr>
          <w:p w14:paraId="625C84ED" w14:textId="6E6749DB" w:rsidR="00785F02" w:rsidRDefault="00785F02" w:rsidP="009A2DC6">
            <w:pPr>
              <w:jc w:val="center"/>
            </w:pPr>
            <w:r>
              <w:t>Tanja</w:t>
            </w:r>
          </w:p>
        </w:tc>
        <w:tc>
          <w:tcPr>
            <w:tcW w:w="4253" w:type="dxa"/>
            <w:vAlign w:val="center"/>
          </w:tcPr>
          <w:p w14:paraId="12646A84" w14:textId="33102ADE" w:rsidR="00785F02" w:rsidRDefault="00785F02" w:rsidP="009A2DC6">
            <w:pPr>
              <w:jc w:val="center"/>
            </w:pPr>
            <w:r w:rsidRPr="00785F02"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  <w:t>Mitja Ipavec, Šmarje 68, 5295 Branik</w:t>
            </w:r>
          </w:p>
        </w:tc>
        <w:tc>
          <w:tcPr>
            <w:tcW w:w="1275" w:type="dxa"/>
            <w:vAlign w:val="center"/>
          </w:tcPr>
          <w:p w14:paraId="1AF3EC03" w14:textId="134E4EFE" w:rsidR="00785F02" w:rsidRPr="009A2DC6" w:rsidRDefault="00BE2D80" w:rsidP="009A2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</w:pPr>
            <w:r w:rsidRPr="009A2DC6"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  <w:t>738</w:t>
            </w:r>
          </w:p>
        </w:tc>
        <w:tc>
          <w:tcPr>
            <w:tcW w:w="1862" w:type="dxa"/>
            <w:vAlign w:val="center"/>
          </w:tcPr>
          <w:p w14:paraId="31570B71" w14:textId="54B4301F" w:rsidR="00785F02" w:rsidRDefault="00912319" w:rsidP="009A2DC6">
            <w:pPr>
              <w:jc w:val="center"/>
            </w:pPr>
            <w:r w:rsidRPr="00785F02"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  <w:t>30.</w:t>
            </w:r>
            <w:r w:rsidR="009A2DC6"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  <w:t xml:space="preserve"> </w:t>
            </w:r>
            <w:r w:rsidRPr="00785F02"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  <w:t>11.</w:t>
            </w:r>
            <w:r w:rsidR="009A2DC6"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  <w:t xml:space="preserve"> </w:t>
            </w:r>
            <w:r w:rsidRPr="00785F02"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  <w:t>2022</w:t>
            </w:r>
          </w:p>
        </w:tc>
      </w:tr>
      <w:tr w:rsidR="00785F02" w14:paraId="7C63A5B4" w14:textId="77777777" w:rsidTr="009A2DC6">
        <w:trPr>
          <w:trHeight w:val="567"/>
          <w:tblHeader/>
        </w:trPr>
        <w:tc>
          <w:tcPr>
            <w:tcW w:w="988" w:type="dxa"/>
            <w:vAlign w:val="center"/>
          </w:tcPr>
          <w:p w14:paraId="7119D6C6" w14:textId="79E52FAD" w:rsidR="00785F02" w:rsidRPr="00785F02" w:rsidRDefault="00785F02" w:rsidP="009A2DC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sl-SI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sl-SI"/>
              </w:rPr>
              <w:t>EHM3</w:t>
            </w:r>
          </w:p>
        </w:tc>
        <w:tc>
          <w:tcPr>
            <w:tcW w:w="2835" w:type="dxa"/>
            <w:vAlign w:val="center"/>
          </w:tcPr>
          <w:p w14:paraId="075170F4" w14:textId="29844848" w:rsidR="00785F02" w:rsidRDefault="00785F02" w:rsidP="009A2DC6">
            <w:pPr>
              <w:jc w:val="center"/>
            </w:pPr>
            <w:proofErr w:type="spellStart"/>
            <w:r w:rsidRPr="00785F02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sl-SI"/>
              </w:rPr>
              <w:t>Phaseolus</w:t>
            </w:r>
            <w:proofErr w:type="spellEnd"/>
            <w:r w:rsidRPr="00785F02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sl-SI"/>
              </w:rPr>
              <w:t xml:space="preserve"> </w:t>
            </w:r>
            <w:proofErr w:type="spellStart"/>
            <w:r w:rsidRPr="00785F02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sl-SI"/>
              </w:rPr>
              <w:t>coccineus</w:t>
            </w:r>
            <w:proofErr w:type="spellEnd"/>
            <w:r w:rsidRPr="00785F02"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  <w:t xml:space="preserve"> L.</w:t>
            </w:r>
          </w:p>
        </w:tc>
        <w:tc>
          <w:tcPr>
            <w:tcW w:w="1567" w:type="dxa"/>
            <w:vAlign w:val="center"/>
          </w:tcPr>
          <w:p w14:paraId="5A670067" w14:textId="36F0C38D" w:rsidR="00785F02" w:rsidRDefault="00785F02" w:rsidP="009A2DC6">
            <w:pPr>
              <w:jc w:val="center"/>
            </w:pPr>
            <w:r>
              <w:t>turški fižol</w:t>
            </w:r>
          </w:p>
        </w:tc>
        <w:tc>
          <w:tcPr>
            <w:tcW w:w="1551" w:type="dxa"/>
            <w:vAlign w:val="center"/>
          </w:tcPr>
          <w:p w14:paraId="3C875F5D" w14:textId="2E314FD5" w:rsidR="00785F02" w:rsidRDefault="00785F02" w:rsidP="009A2DC6">
            <w:pPr>
              <w:jc w:val="center"/>
            </w:pPr>
            <w:proofErr w:type="spellStart"/>
            <w:r>
              <w:t>Šurk</w:t>
            </w:r>
            <w:proofErr w:type="spellEnd"/>
          </w:p>
        </w:tc>
        <w:tc>
          <w:tcPr>
            <w:tcW w:w="4253" w:type="dxa"/>
            <w:vAlign w:val="center"/>
          </w:tcPr>
          <w:p w14:paraId="30623480" w14:textId="7E1DA0AC" w:rsidR="00785F02" w:rsidRDefault="00912319" w:rsidP="009A2DC6">
            <w:pPr>
              <w:jc w:val="center"/>
            </w:pPr>
            <w:r w:rsidRPr="00785F02"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  <w:t xml:space="preserve">Urška </w:t>
            </w:r>
            <w:proofErr w:type="spellStart"/>
            <w:r w:rsidRPr="00785F02"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  <w:t>Šranc</w:t>
            </w:r>
            <w:proofErr w:type="spellEnd"/>
            <w:r w:rsidRPr="00785F02"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  <w:t>, Belska cesta 36, 4281 Mojstrana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  <w:t>,</w:t>
            </w:r>
            <w:r w:rsidRPr="00785F02"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  <w:t xml:space="preserve"> </w:t>
            </w:r>
            <w:r w:rsidR="00785F02" w:rsidRPr="00785F02"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  <w:t xml:space="preserve">EKOSEMENA, Rožna Dolina 50 A, </w:t>
            </w:r>
            <w:r w:rsidRPr="00785F02"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  <w:t>4248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  <w:t xml:space="preserve"> </w:t>
            </w:r>
            <w:r w:rsidR="00785F02" w:rsidRPr="00785F02"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  <w:t>Lesce</w:t>
            </w:r>
          </w:p>
        </w:tc>
        <w:tc>
          <w:tcPr>
            <w:tcW w:w="1275" w:type="dxa"/>
            <w:vAlign w:val="center"/>
          </w:tcPr>
          <w:p w14:paraId="78D8F815" w14:textId="51A9E93C" w:rsidR="00912319" w:rsidRPr="009A2DC6" w:rsidRDefault="00912319" w:rsidP="009A2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</w:pPr>
            <w:r w:rsidRPr="009A2DC6"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  <w:t>707</w:t>
            </w:r>
          </w:p>
          <w:p w14:paraId="383BE498" w14:textId="056B1A34" w:rsidR="00785F02" w:rsidRPr="009A2DC6" w:rsidRDefault="00BE2D80" w:rsidP="009A2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</w:pPr>
            <w:r w:rsidRPr="009A2DC6"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  <w:t>708</w:t>
            </w:r>
          </w:p>
        </w:tc>
        <w:tc>
          <w:tcPr>
            <w:tcW w:w="1862" w:type="dxa"/>
            <w:vAlign w:val="center"/>
          </w:tcPr>
          <w:p w14:paraId="4284D171" w14:textId="50DE4CD0" w:rsidR="00785F02" w:rsidRDefault="00912319" w:rsidP="009A2DC6">
            <w:pPr>
              <w:jc w:val="center"/>
            </w:pPr>
            <w:r w:rsidRPr="00785F02"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  <w:t>5.</w:t>
            </w:r>
            <w:r w:rsidR="009A2DC6"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  <w:t xml:space="preserve"> </w:t>
            </w:r>
            <w:r w:rsidRPr="00785F02"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  <w:t>12.</w:t>
            </w:r>
            <w:r w:rsidR="009A2DC6"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  <w:t xml:space="preserve"> </w:t>
            </w:r>
            <w:r w:rsidRPr="00785F02"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  <w:t>2023</w:t>
            </w:r>
          </w:p>
        </w:tc>
      </w:tr>
      <w:tr w:rsidR="009A2DC6" w14:paraId="3D11FAF1" w14:textId="77777777" w:rsidTr="009A2DC6">
        <w:trPr>
          <w:trHeight w:val="567"/>
          <w:tblHeader/>
        </w:trPr>
        <w:tc>
          <w:tcPr>
            <w:tcW w:w="988" w:type="dxa"/>
            <w:vAlign w:val="center"/>
          </w:tcPr>
          <w:p w14:paraId="76261FFB" w14:textId="0665E4B7" w:rsidR="009A2DC6" w:rsidRDefault="009A2DC6" w:rsidP="009A2DC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sl-SI"/>
              </w:rPr>
            </w:pPr>
            <w:r w:rsidRPr="009A2DC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sl-SI"/>
              </w:rPr>
              <w:t>EHM1</w:t>
            </w:r>
          </w:p>
        </w:tc>
        <w:tc>
          <w:tcPr>
            <w:tcW w:w="2835" w:type="dxa"/>
            <w:vAlign w:val="center"/>
          </w:tcPr>
          <w:p w14:paraId="2FA5D6CC" w14:textId="54E976C2" w:rsidR="009A2DC6" w:rsidRPr="009A2DC6" w:rsidRDefault="009A2DC6" w:rsidP="009A2DC6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sl-SI"/>
              </w:rPr>
            </w:pPr>
            <w:proofErr w:type="spellStart"/>
            <w:r w:rsidRPr="009A2DC6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sl-SI"/>
              </w:rPr>
              <w:t>Phaseolus</w:t>
            </w:r>
            <w:proofErr w:type="spellEnd"/>
            <w:r w:rsidRPr="009A2DC6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sl-SI"/>
              </w:rPr>
              <w:t xml:space="preserve"> </w:t>
            </w:r>
            <w:proofErr w:type="spellStart"/>
            <w:r w:rsidRPr="009A2DC6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sl-SI"/>
              </w:rPr>
              <w:t>vulgaris</w:t>
            </w:r>
            <w:proofErr w:type="spellEnd"/>
            <w:r w:rsidRPr="009A2DC6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sl-SI"/>
              </w:rPr>
              <w:t xml:space="preserve"> </w:t>
            </w:r>
            <w:r w:rsidRPr="009A2DC6"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  <w:t>L.</w:t>
            </w:r>
          </w:p>
        </w:tc>
        <w:tc>
          <w:tcPr>
            <w:tcW w:w="1567" w:type="dxa"/>
            <w:vAlign w:val="center"/>
          </w:tcPr>
          <w:p w14:paraId="082E1845" w14:textId="2A2993B6" w:rsidR="009A2DC6" w:rsidRPr="009A2DC6" w:rsidRDefault="009A2DC6" w:rsidP="009A2DC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n</w:t>
            </w:r>
            <w:r>
              <w:rPr>
                <w:rFonts w:ascii="Calibri" w:hAnsi="Calibri" w:cs="Calibri"/>
                <w:color w:val="000000"/>
                <w:sz w:val="22"/>
              </w:rPr>
              <w:t>izki fižol</w:t>
            </w:r>
          </w:p>
        </w:tc>
        <w:tc>
          <w:tcPr>
            <w:tcW w:w="1551" w:type="dxa"/>
            <w:vAlign w:val="center"/>
          </w:tcPr>
          <w:p w14:paraId="6B65BF78" w14:textId="796A7B14" w:rsidR="009A2DC6" w:rsidRDefault="009A2DC6" w:rsidP="009A2DC6">
            <w:pPr>
              <w:jc w:val="center"/>
            </w:pPr>
            <w:r w:rsidRPr="009A2DC6">
              <w:t>KIS Bogo</w:t>
            </w:r>
          </w:p>
        </w:tc>
        <w:tc>
          <w:tcPr>
            <w:tcW w:w="4253" w:type="dxa"/>
            <w:vAlign w:val="center"/>
          </w:tcPr>
          <w:p w14:paraId="396F4579" w14:textId="75BE7651" w:rsidR="009A2DC6" w:rsidRPr="00785F02" w:rsidRDefault="009A2DC6" w:rsidP="009A2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</w:pPr>
            <w:r w:rsidRPr="009A2DC6"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  <w:t xml:space="preserve">Kmetijski inštitut Slovenije, Infrastrukturni Center </w:t>
            </w:r>
            <w:proofErr w:type="spellStart"/>
            <w:r w:rsidRPr="009A2DC6"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  <w:t>Jablje</w:t>
            </w:r>
            <w:proofErr w:type="spellEnd"/>
            <w:r w:rsidRPr="009A2DC6"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  <w:t>, Grajska cesta 1, 1234 Mengeš</w:t>
            </w:r>
          </w:p>
        </w:tc>
        <w:tc>
          <w:tcPr>
            <w:tcW w:w="1275" w:type="dxa"/>
            <w:vAlign w:val="center"/>
          </w:tcPr>
          <w:p w14:paraId="7CC8F591" w14:textId="7BD5346B" w:rsidR="009A2DC6" w:rsidRDefault="009A2DC6" w:rsidP="009A2DC6">
            <w:pPr>
              <w:jc w:val="center"/>
            </w:pPr>
            <w:r>
              <w:t>136</w:t>
            </w:r>
          </w:p>
        </w:tc>
        <w:tc>
          <w:tcPr>
            <w:tcW w:w="1862" w:type="dxa"/>
            <w:vAlign w:val="center"/>
          </w:tcPr>
          <w:p w14:paraId="4481A7DF" w14:textId="01D0A81E" w:rsidR="009A2DC6" w:rsidRPr="00785F02" w:rsidRDefault="009A2DC6" w:rsidP="009A2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</w:pPr>
            <w:r w:rsidRPr="009A2DC6"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  <w:t>22.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  <w:t xml:space="preserve"> </w:t>
            </w:r>
            <w:r w:rsidRPr="009A2DC6"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  <w:t>12.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  <w:t xml:space="preserve"> </w:t>
            </w:r>
            <w:r w:rsidRPr="009A2DC6"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  <w:t>2023</w:t>
            </w:r>
          </w:p>
        </w:tc>
      </w:tr>
      <w:tr w:rsidR="009A2DC6" w14:paraId="263880E2" w14:textId="77777777" w:rsidTr="009A2DC6">
        <w:trPr>
          <w:trHeight w:val="567"/>
          <w:tblHeader/>
        </w:trPr>
        <w:tc>
          <w:tcPr>
            <w:tcW w:w="988" w:type="dxa"/>
            <w:vAlign w:val="center"/>
          </w:tcPr>
          <w:p w14:paraId="75D4BCB9" w14:textId="0E03FA7A" w:rsidR="009A2DC6" w:rsidRDefault="009A2DC6" w:rsidP="009A2DC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sl-SI"/>
              </w:rPr>
            </w:pPr>
            <w:r w:rsidRPr="009A2DC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sl-SI"/>
              </w:rPr>
              <w:t>EHM4</w:t>
            </w:r>
          </w:p>
        </w:tc>
        <w:tc>
          <w:tcPr>
            <w:tcW w:w="2835" w:type="dxa"/>
            <w:vAlign w:val="center"/>
          </w:tcPr>
          <w:p w14:paraId="7D5908DA" w14:textId="1B7DC48C" w:rsidR="009A2DC6" w:rsidRPr="009A2DC6" w:rsidRDefault="009A2DC6" w:rsidP="009A2DC6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sl-SI"/>
              </w:rPr>
            </w:pPr>
            <w:proofErr w:type="spellStart"/>
            <w:r w:rsidRPr="009A2DC6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sl-SI"/>
              </w:rPr>
              <w:t>Phaseolus</w:t>
            </w:r>
            <w:proofErr w:type="spellEnd"/>
            <w:r w:rsidRPr="009A2DC6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sl-SI"/>
              </w:rPr>
              <w:t xml:space="preserve"> </w:t>
            </w:r>
            <w:proofErr w:type="spellStart"/>
            <w:r w:rsidRPr="009A2DC6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sl-SI"/>
              </w:rPr>
              <w:t>vulgaris</w:t>
            </w:r>
            <w:proofErr w:type="spellEnd"/>
            <w:r w:rsidRPr="009A2DC6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sl-SI"/>
              </w:rPr>
              <w:t xml:space="preserve"> </w:t>
            </w:r>
            <w:r w:rsidRPr="009A2DC6"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  <w:t>L.</w:t>
            </w:r>
          </w:p>
        </w:tc>
        <w:tc>
          <w:tcPr>
            <w:tcW w:w="1567" w:type="dxa"/>
            <w:vAlign w:val="center"/>
          </w:tcPr>
          <w:p w14:paraId="5BB598F1" w14:textId="6317BE61" w:rsidR="009A2DC6" w:rsidRDefault="009A2DC6" w:rsidP="009A2DC6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</w:rPr>
              <w:t>nizki fižol</w:t>
            </w:r>
          </w:p>
        </w:tc>
        <w:tc>
          <w:tcPr>
            <w:tcW w:w="1551" w:type="dxa"/>
            <w:vAlign w:val="center"/>
          </w:tcPr>
          <w:p w14:paraId="60B9383B" w14:textId="3D608F56" w:rsidR="009A2DC6" w:rsidRDefault="009A2DC6" w:rsidP="009A2DC6">
            <w:pPr>
              <w:jc w:val="center"/>
            </w:pPr>
            <w:r w:rsidRPr="009A2DC6">
              <w:t xml:space="preserve">KIS </w:t>
            </w:r>
            <w:proofErr w:type="spellStart"/>
            <w:r w:rsidRPr="009A2DC6">
              <w:t>Deodat</w:t>
            </w:r>
            <w:proofErr w:type="spellEnd"/>
          </w:p>
        </w:tc>
        <w:tc>
          <w:tcPr>
            <w:tcW w:w="4253" w:type="dxa"/>
            <w:vAlign w:val="center"/>
          </w:tcPr>
          <w:p w14:paraId="3CAF11BD" w14:textId="3D8942D7" w:rsidR="009A2DC6" w:rsidRPr="00785F02" w:rsidRDefault="009A2DC6" w:rsidP="009A2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</w:pPr>
            <w:r w:rsidRPr="009A2DC6"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  <w:t xml:space="preserve">Kmetijski inštitut Slovenije, Infrastrukturni Center </w:t>
            </w:r>
            <w:proofErr w:type="spellStart"/>
            <w:r w:rsidRPr="009A2DC6"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  <w:t>Jablje</w:t>
            </w:r>
            <w:proofErr w:type="spellEnd"/>
            <w:r w:rsidRPr="009A2DC6"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  <w:t>, Grajska cesta 1, 1234 Mengeš</w:t>
            </w:r>
          </w:p>
        </w:tc>
        <w:tc>
          <w:tcPr>
            <w:tcW w:w="1275" w:type="dxa"/>
            <w:vAlign w:val="center"/>
          </w:tcPr>
          <w:p w14:paraId="2348657D" w14:textId="700EAD5C" w:rsidR="009A2DC6" w:rsidRDefault="009A2DC6" w:rsidP="009A2DC6">
            <w:pPr>
              <w:jc w:val="center"/>
            </w:pPr>
            <w:r>
              <w:t>136</w:t>
            </w:r>
          </w:p>
        </w:tc>
        <w:tc>
          <w:tcPr>
            <w:tcW w:w="1862" w:type="dxa"/>
            <w:vAlign w:val="center"/>
          </w:tcPr>
          <w:p w14:paraId="2B6A407B" w14:textId="78F6C865" w:rsidR="009A2DC6" w:rsidRPr="00785F02" w:rsidRDefault="009A2DC6" w:rsidP="009A2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</w:pPr>
            <w:r w:rsidRPr="009A2DC6"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  <w:t>22.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  <w:t xml:space="preserve"> </w:t>
            </w:r>
            <w:r w:rsidRPr="009A2DC6"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  <w:t>12.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  <w:t xml:space="preserve"> </w:t>
            </w:r>
            <w:r w:rsidRPr="009A2DC6"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  <w:t>2023</w:t>
            </w:r>
          </w:p>
        </w:tc>
      </w:tr>
    </w:tbl>
    <w:p w14:paraId="2619959E" w14:textId="77777777" w:rsidR="00785F02" w:rsidRDefault="00785F02"/>
    <w:sectPr w:rsidR="00785F02" w:rsidSect="00785F0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F02"/>
    <w:rsid w:val="00127FE1"/>
    <w:rsid w:val="004F1486"/>
    <w:rsid w:val="00785F02"/>
    <w:rsid w:val="008C1EB9"/>
    <w:rsid w:val="00912319"/>
    <w:rsid w:val="009A2DC6"/>
    <w:rsid w:val="00B61E67"/>
    <w:rsid w:val="00BE2D80"/>
    <w:rsid w:val="00D35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44628"/>
  <w15:chartTrackingRefBased/>
  <w15:docId w15:val="{D0FDB2AF-6974-4E74-8CE7-C35F7C312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rsid w:val="004F1486"/>
    <w:pPr>
      <w:spacing w:after="0" w:line="260" w:lineRule="atLeast"/>
      <w:jc w:val="both"/>
    </w:pPr>
    <w:rPr>
      <w:rFonts w:ascii="Arial" w:hAnsi="Arial"/>
      <w:sz w:val="20"/>
    </w:rPr>
  </w:style>
  <w:style w:type="paragraph" w:styleId="Naslov1">
    <w:name w:val="heading 1"/>
    <w:basedOn w:val="Navaden"/>
    <w:next w:val="Navaden"/>
    <w:link w:val="Naslov1Znak"/>
    <w:uiPriority w:val="9"/>
    <w:qFormat/>
    <w:rsid w:val="00127FE1"/>
    <w:pPr>
      <w:outlineLvl w:val="0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785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Znak">
    <w:name w:val="Naslov 1 Znak"/>
    <w:basedOn w:val="Privzetapisavaodstavka"/>
    <w:link w:val="Naslov1"/>
    <w:uiPriority w:val="9"/>
    <w:rsid w:val="00127FE1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Marinka Pečnik</dc:creator>
  <cp:keywords/>
  <dc:description/>
  <cp:lastModifiedBy>Nina Pezdirec</cp:lastModifiedBy>
  <cp:revision>2</cp:revision>
  <dcterms:created xsi:type="dcterms:W3CDTF">2024-01-10T15:03:00Z</dcterms:created>
  <dcterms:modified xsi:type="dcterms:W3CDTF">2024-01-10T15:03:00Z</dcterms:modified>
</cp:coreProperties>
</file>