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0E513" w14:textId="77777777" w:rsidR="009D4C73" w:rsidRPr="00A57049" w:rsidRDefault="009D4C73" w:rsidP="005F4B0D">
      <w:pPr>
        <w:tabs>
          <w:tab w:val="left" w:pos="284"/>
        </w:tabs>
        <w:spacing w:line="280" w:lineRule="exact"/>
        <w:rPr>
          <w:rFonts w:ascii="Arial" w:hAnsi="Arial" w:cs="Arial"/>
          <w:sz w:val="22"/>
          <w:szCs w:val="22"/>
        </w:rPr>
      </w:pPr>
    </w:p>
    <w:p w14:paraId="26A0F08E" w14:textId="77777777" w:rsidR="009D4C73" w:rsidRPr="00A57049" w:rsidRDefault="009D4C73" w:rsidP="005F4B0D">
      <w:pPr>
        <w:spacing w:line="280" w:lineRule="exact"/>
        <w:rPr>
          <w:rFonts w:ascii="Arial" w:hAnsi="Arial" w:cs="Arial"/>
          <w:sz w:val="22"/>
          <w:szCs w:val="22"/>
        </w:rPr>
      </w:pPr>
    </w:p>
    <w:p w14:paraId="07394BBC" w14:textId="77777777" w:rsidR="00D21305" w:rsidRPr="00A57049" w:rsidRDefault="00D21305" w:rsidP="005F4B0D">
      <w:pPr>
        <w:spacing w:line="280" w:lineRule="exact"/>
        <w:ind w:left="567"/>
        <w:jc w:val="center"/>
        <w:outlineLvl w:val="6"/>
        <w:rPr>
          <w:rFonts w:ascii="Arial" w:hAnsi="Arial" w:cs="Arial"/>
          <w:b/>
          <w:sz w:val="22"/>
          <w:szCs w:val="22"/>
        </w:rPr>
      </w:pPr>
      <w:r w:rsidRPr="00A57049">
        <w:rPr>
          <w:rFonts w:ascii="Arial" w:hAnsi="Arial" w:cs="Arial"/>
          <w:b/>
          <w:sz w:val="22"/>
          <w:szCs w:val="22"/>
        </w:rPr>
        <w:t>METODA PREIZKUŠANJA RAZLOČLJIVOSTI, IZENAČENOSTI IN NESPREMENLJIVOSTI (RIN) ZA OHRANJEVALNE SORTE</w:t>
      </w:r>
    </w:p>
    <w:p w14:paraId="3C1B1E19" w14:textId="77777777" w:rsidR="00D21305" w:rsidRPr="00A57049" w:rsidRDefault="00D21305" w:rsidP="005F4B0D">
      <w:pPr>
        <w:spacing w:line="280" w:lineRule="exact"/>
        <w:jc w:val="center"/>
        <w:rPr>
          <w:rFonts w:ascii="Arial" w:hAnsi="Arial" w:cs="Arial"/>
          <w:sz w:val="22"/>
          <w:szCs w:val="22"/>
        </w:rPr>
      </w:pPr>
    </w:p>
    <w:p w14:paraId="775E84C3" w14:textId="77777777" w:rsidR="00D21305" w:rsidRPr="00A57049" w:rsidRDefault="00D21305" w:rsidP="005F4B0D">
      <w:pPr>
        <w:spacing w:line="280" w:lineRule="exact"/>
        <w:jc w:val="center"/>
        <w:rPr>
          <w:rFonts w:ascii="Arial" w:hAnsi="Arial" w:cs="Arial"/>
          <w:b/>
          <w:caps/>
          <w:sz w:val="22"/>
          <w:szCs w:val="22"/>
        </w:rPr>
      </w:pPr>
      <w:r w:rsidRPr="00A57049">
        <w:rPr>
          <w:rFonts w:ascii="Arial" w:hAnsi="Arial" w:cs="Arial"/>
          <w:b/>
          <w:caps/>
          <w:sz w:val="22"/>
          <w:szCs w:val="22"/>
        </w:rPr>
        <w:t>NAVADNA KONOPLJA</w:t>
      </w:r>
    </w:p>
    <w:p w14:paraId="00182B53" w14:textId="77777777" w:rsidR="00D21305" w:rsidRPr="00A57049" w:rsidRDefault="005219D5" w:rsidP="005F4B0D">
      <w:pPr>
        <w:spacing w:line="280" w:lineRule="exact"/>
        <w:jc w:val="center"/>
        <w:rPr>
          <w:rFonts w:ascii="Arial" w:hAnsi="Arial" w:cs="Arial"/>
          <w:b/>
          <w:color w:val="000000"/>
          <w:sz w:val="22"/>
          <w:szCs w:val="22"/>
        </w:rPr>
      </w:pPr>
      <w:proofErr w:type="spellStart"/>
      <w:r w:rsidRPr="00A57049">
        <w:rPr>
          <w:rFonts w:ascii="Arial" w:hAnsi="Arial" w:cs="Arial"/>
          <w:b/>
          <w:i/>
          <w:color w:val="000000"/>
          <w:sz w:val="22"/>
          <w:szCs w:val="22"/>
        </w:rPr>
        <w:t>Cannabis</w:t>
      </w:r>
      <w:proofErr w:type="spellEnd"/>
      <w:r w:rsidRPr="00A57049">
        <w:rPr>
          <w:rFonts w:ascii="Arial" w:hAnsi="Arial" w:cs="Arial"/>
          <w:b/>
          <w:i/>
          <w:color w:val="000000"/>
          <w:sz w:val="22"/>
          <w:szCs w:val="22"/>
        </w:rPr>
        <w:t xml:space="preserve"> </w:t>
      </w:r>
      <w:proofErr w:type="spellStart"/>
      <w:r w:rsidRPr="00A57049">
        <w:rPr>
          <w:rFonts w:ascii="Arial" w:hAnsi="Arial" w:cs="Arial"/>
          <w:b/>
          <w:i/>
          <w:color w:val="000000"/>
          <w:sz w:val="22"/>
          <w:szCs w:val="22"/>
        </w:rPr>
        <w:t>sativa</w:t>
      </w:r>
      <w:proofErr w:type="spellEnd"/>
      <w:r w:rsidRPr="00A57049">
        <w:rPr>
          <w:rFonts w:ascii="Arial" w:hAnsi="Arial" w:cs="Arial"/>
          <w:b/>
          <w:i/>
          <w:color w:val="000000"/>
          <w:sz w:val="22"/>
          <w:szCs w:val="22"/>
        </w:rPr>
        <w:t xml:space="preserve"> </w:t>
      </w:r>
      <w:r w:rsidRPr="00A57049">
        <w:rPr>
          <w:rFonts w:ascii="Arial" w:hAnsi="Arial" w:cs="Arial"/>
          <w:b/>
          <w:color w:val="000000"/>
          <w:sz w:val="22"/>
          <w:szCs w:val="22"/>
        </w:rPr>
        <w:t>L.</w:t>
      </w:r>
    </w:p>
    <w:p w14:paraId="3A42B3A5" w14:textId="77777777" w:rsidR="005219D5" w:rsidRPr="00A57049" w:rsidRDefault="005219D5" w:rsidP="005F4B0D">
      <w:pPr>
        <w:spacing w:line="280" w:lineRule="exact"/>
        <w:jc w:val="center"/>
        <w:rPr>
          <w:rFonts w:ascii="Arial" w:hAnsi="Arial" w:cs="Arial"/>
          <w:b/>
          <w:sz w:val="22"/>
          <w:szCs w:val="22"/>
        </w:rPr>
      </w:pPr>
    </w:p>
    <w:p w14:paraId="2BF28607" w14:textId="77777777" w:rsidR="00D21305" w:rsidRPr="00A57049" w:rsidRDefault="005F4B0D" w:rsidP="005F4B0D">
      <w:pPr>
        <w:spacing w:line="280" w:lineRule="exact"/>
        <w:jc w:val="center"/>
        <w:rPr>
          <w:rFonts w:ascii="Arial" w:hAnsi="Arial" w:cs="Arial"/>
          <w:b/>
          <w:caps/>
          <w:sz w:val="22"/>
          <w:szCs w:val="22"/>
        </w:rPr>
      </w:pPr>
      <w:r w:rsidRPr="00A57049">
        <w:rPr>
          <w:rFonts w:ascii="Arial" w:hAnsi="Arial" w:cs="Arial"/>
          <w:b/>
          <w:sz w:val="22"/>
          <w:szCs w:val="22"/>
        </w:rPr>
        <w:t xml:space="preserve">(UVHVVR – </w:t>
      </w:r>
      <w:r w:rsidR="00D21305" w:rsidRPr="00A57049">
        <w:rPr>
          <w:rFonts w:ascii="Arial" w:hAnsi="Arial" w:cs="Arial"/>
          <w:b/>
          <w:sz w:val="22"/>
          <w:szCs w:val="22"/>
        </w:rPr>
        <w:t>RIN</w:t>
      </w:r>
      <w:r w:rsidRPr="00A57049">
        <w:rPr>
          <w:rFonts w:ascii="Arial" w:hAnsi="Arial" w:cs="Arial"/>
          <w:b/>
          <w:sz w:val="22"/>
          <w:szCs w:val="22"/>
        </w:rPr>
        <w:t>-OS/</w:t>
      </w:r>
      <w:r w:rsidR="00D21305" w:rsidRPr="00A57049">
        <w:rPr>
          <w:rFonts w:ascii="Arial" w:hAnsi="Arial" w:cs="Arial"/>
          <w:b/>
          <w:sz w:val="22"/>
          <w:szCs w:val="22"/>
        </w:rPr>
        <w:t>1)</w:t>
      </w:r>
    </w:p>
    <w:p w14:paraId="120C8DCB" w14:textId="77777777" w:rsidR="009D4C73" w:rsidRPr="00A57049" w:rsidRDefault="009D4C73" w:rsidP="005F4B0D">
      <w:pPr>
        <w:spacing w:line="280" w:lineRule="exact"/>
        <w:jc w:val="center"/>
        <w:rPr>
          <w:rFonts w:ascii="Arial" w:hAnsi="Arial" w:cs="Arial"/>
          <w:sz w:val="22"/>
          <w:szCs w:val="22"/>
        </w:rPr>
      </w:pPr>
    </w:p>
    <w:p w14:paraId="06A850A8" w14:textId="77777777" w:rsidR="009D4C73" w:rsidRPr="00A57049" w:rsidRDefault="009D4C73" w:rsidP="005F4B0D">
      <w:pPr>
        <w:spacing w:line="280" w:lineRule="exact"/>
        <w:jc w:val="center"/>
        <w:rPr>
          <w:rFonts w:ascii="Arial" w:hAnsi="Arial" w:cs="Arial"/>
          <w:sz w:val="22"/>
          <w:szCs w:val="22"/>
        </w:rPr>
      </w:pPr>
    </w:p>
    <w:p w14:paraId="022B0172" w14:textId="77777777" w:rsidR="009D4C73" w:rsidRPr="00A57049" w:rsidRDefault="009D4C73" w:rsidP="005F4B0D">
      <w:pPr>
        <w:spacing w:line="280" w:lineRule="exact"/>
        <w:jc w:val="center"/>
        <w:rPr>
          <w:rFonts w:ascii="Arial" w:hAnsi="Arial" w:cs="Arial"/>
          <w:sz w:val="22"/>
          <w:szCs w:val="22"/>
        </w:rPr>
      </w:pPr>
    </w:p>
    <w:p w14:paraId="46E31FAC" w14:textId="77777777" w:rsidR="009D4C73" w:rsidRPr="00A57049" w:rsidRDefault="009D4C73" w:rsidP="005F4B0D">
      <w:pPr>
        <w:spacing w:line="280" w:lineRule="exact"/>
        <w:jc w:val="center"/>
        <w:rPr>
          <w:rFonts w:ascii="Arial" w:hAnsi="Arial" w:cs="Arial"/>
          <w:sz w:val="22"/>
          <w:szCs w:val="22"/>
        </w:rPr>
      </w:pPr>
    </w:p>
    <w:p w14:paraId="1242D83D" w14:textId="77777777" w:rsidR="009D4C73" w:rsidRPr="00A57049" w:rsidRDefault="009D4C73" w:rsidP="005F4B0D">
      <w:pPr>
        <w:spacing w:line="280" w:lineRule="exact"/>
        <w:jc w:val="center"/>
        <w:rPr>
          <w:rFonts w:ascii="Arial" w:hAnsi="Arial" w:cs="Arial"/>
          <w:sz w:val="22"/>
          <w:szCs w:val="22"/>
        </w:rPr>
      </w:pPr>
    </w:p>
    <w:p w14:paraId="296E62F8" w14:textId="77777777" w:rsidR="009D4C73" w:rsidRPr="00A57049" w:rsidRDefault="009D4C73" w:rsidP="00673FC6"/>
    <w:p w14:paraId="0AD79086" w14:textId="77777777" w:rsidR="009D4C73" w:rsidRPr="00A57049" w:rsidRDefault="009D4C73" w:rsidP="005F4B0D">
      <w:pPr>
        <w:spacing w:line="280" w:lineRule="exact"/>
        <w:jc w:val="center"/>
        <w:rPr>
          <w:rFonts w:ascii="Arial" w:hAnsi="Arial" w:cs="Arial"/>
          <w:sz w:val="22"/>
          <w:szCs w:val="22"/>
        </w:rPr>
      </w:pPr>
    </w:p>
    <w:p w14:paraId="0AD022A6" w14:textId="77777777" w:rsidR="009D4C73" w:rsidRPr="00A57049" w:rsidRDefault="009D4C73" w:rsidP="005F4B0D">
      <w:pPr>
        <w:spacing w:line="280" w:lineRule="exact"/>
        <w:jc w:val="center"/>
        <w:rPr>
          <w:rFonts w:ascii="Arial" w:hAnsi="Arial" w:cs="Arial"/>
          <w:sz w:val="22"/>
          <w:szCs w:val="22"/>
        </w:rPr>
      </w:pPr>
    </w:p>
    <w:p w14:paraId="6DCDF618" w14:textId="77777777" w:rsidR="009D4C73" w:rsidRPr="00A57049" w:rsidRDefault="009D4C73" w:rsidP="005F4B0D">
      <w:pPr>
        <w:spacing w:line="280" w:lineRule="exact"/>
        <w:jc w:val="center"/>
        <w:rPr>
          <w:rFonts w:ascii="Arial" w:hAnsi="Arial" w:cs="Arial"/>
          <w:sz w:val="22"/>
          <w:szCs w:val="22"/>
        </w:rPr>
      </w:pPr>
    </w:p>
    <w:p w14:paraId="1166F4FA" w14:textId="77777777" w:rsidR="009D4C73" w:rsidRPr="00A57049" w:rsidRDefault="009D4C73" w:rsidP="005F4B0D">
      <w:pPr>
        <w:spacing w:line="280" w:lineRule="exact"/>
        <w:jc w:val="center"/>
        <w:rPr>
          <w:rFonts w:ascii="Arial" w:hAnsi="Arial" w:cs="Arial"/>
          <w:sz w:val="22"/>
          <w:szCs w:val="22"/>
        </w:rPr>
      </w:pPr>
    </w:p>
    <w:p w14:paraId="35D0D0D8" w14:textId="77777777" w:rsidR="009D4C73" w:rsidRPr="00A57049" w:rsidRDefault="009D4C73" w:rsidP="005F4B0D">
      <w:pPr>
        <w:spacing w:line="280" w:lineRule="exact"/>
        <w:rPr>
          <w:rFonts w:ascii="Arial" w:hAnsi="Arial" w:cs="Arial"/>
          <w:sz w:val="22"/>
          <w:szCs w:val="22"/>
        </w:rPr>
      </w:pPr>
    </w:p>
    <w:p w14:paraId="26E8C6E3" w14:textId="77777777" w:rsidR="009D4C73" w:rsidRPr="00A57049" w:rsidRDefault="009D4C73" w:rsidP="005F4B0D">
      <w:pPr>
        <w:spacing w:line="280" w:lineRule="exact"/>
        <w:rPr>
          <w:rFonts w:ascii="Arial" w:hAnsi="Arial" w:cs="Arial"/>
          <w:sz w:val="22"/>
          <w:szCs w:val="22"/>
        </w:rPr>
      </w:pPr>
    </w:p>
    <w:p w14:paraId="4B22B2D4" w14:textId="77777777" w:rsidR="009D4C73" w:rsidRPr="00A57049" w:rsidRDefault="009D4C73" w:rsidP="005F4B0D">
      <w:pPr>
        <w:spacing w:line="280" w:lineRule="exact"/>
        <w:rPr>
          <w:rFonts w:ascii="Arial" w:hAnsi="Arial" w:cs="Arial"/>
          <w:sz w:val="22"/>
          <w:szCs w:val="22"/>
        </w:rPr>
      </w:pPr>
    </w:p>
    <w:p w14:paraId="0D3349FB" w14:textId="77777777" w:rsidR="009D4C73" w:rsidRPr="00A57049" w:rsidRDefault="009D4C73" w:rsidP="005F4B0D">
      <w:pPr>
        <w:spacing w:line="280" w:lineRule="exact"/>
        <w:rPr>
          <w:rFonts w:ascii="Arial" w:hAnsi="Arial" w:cs="Arial"/>
          <w:sz w:val="22"/>
          <w:szCs w:val="22"/>
        </w:rPr>
      </w:pPr>
    </w:p>
    <w:p w14:paraId="03A9E94B" w14:textId="77777777" w:rsidR="009D4C73" w:rsidRPr="00A57049" w:rsidRDefault="009D4C73" w:rsidP="005F4B0D">
      <w:pPr>
        <w:spacing w:line="280" w:lineRule="exact"/>
        <w:rPr>
          <w:rFonts w:ascii="Arial" w:hAnsi="Arial" w:cs="Arial"/>
          <w:sz w:val="22"/>
          <w:szCs w:val="22"/>
        </w:rPr>
      </w:pPr>
    </w:p>
    <w:p w14:paraId="2867A42F" w14:textId="77777777" w:rsidR="009D4C73" w:rsidRPr="00A57049" w:rsidRDefault="009D4C73" w:rsidP="005F4B0D">
      <w:pPr>
        <w:spacing w:line="280" w:lineRule="exact"/>
        <w:rPr>
          <w:rFonts w:ascii="Arial" w:hAnsi="Arial" w:cs="Arial"/>
          <w:sz w:val="22"/>
          <w:szCs w:val="22"/>
        </w:rPr>
      </w:pPr>
    </w:p>
    <w:p w14:paraId="2B1272EC" w14:textId="77777777" w:rsidR="009D4C73" w:rsidRPr="00A57049" w:rsidRDefault="009D4C73" w:rsidP="005F4B0D">
      <w:pPr>
        <w:spacing w:line="280" w:lineRule="exact"/>
        <w:rPr>
          <w:rFonts w:ascii="Arial" w:hAnsi="Arial" w:cs="Arial"/>
          <w:sz w:val="22"/>
          <w:szCs w:val="22"/>
        </w:rPr>
      </w:pPr>
    </w:p>
    <w:p w14:paraId="7DCF8506" w14:textId="77777777" w:rsidR="00D21305" w:rsidRPr="00A57049" w:rsidRDefault="009D4C73" w:rsidP="005F4B0D">
      <w:pPr>
        <w:spacing w:line="280" w:lineRule="exact"/>
        <w:outlineLvl w:val="6"/>
        <w:rPr>
          <w:rFonts w:ascii="Arial" w:hAnsi="Arial" w:cs="Arial"/>
          <w:b/>
          <w:sz w:val="22"/>
          <w:szCs w:val="22"/>
        </w:rPr>
      </w:pPr>
      <w:r w:rsidRPr="00A57049">
        <w:rPr>
          <w:rFonts w:ascii="Arial" w:hAnsi="Arial" w:cs="Arial"/>
          <w:sz w:val="22"/>
          <w:szCs w:val="22"/>
        </w:rPr>
        <w:t xml:space="preserve">Naziv metode: </w:t>
      </w:r>
      <w:r w:rsidR="00D21305" w:rsidRPr="00A57049">
        <w:rPr>
          <w:rFonts w:ascii="Arial" w:hAnsi="Arial" w:cs="Arial"/>
          <w:sz w:val="22"/>
          <w:szCs w:val="22"/>
        </w:rPr>
        <w:t>Metoda preizkušanja razločljivosti, izenačenosti in nespremenljivos</w:t>
      </w:r>
      <w:r w:rsidR="00493473">
        <w:rPr>
          <w:rFonts w:ascii="Arial" w:hAnsi="Arial" w:cs="Arial"/>
          <w:sz w:val="22"/>
          <w:szCs w:val="22"/>
        </w:rPr>
        <w:t>ti (RIN) za ohranjevalne sorte navadne konoplje</w:t>
      </w:r>
      <w:r w:rsidR="00D21305" w:rsidRPr="00A57049">
        <w:rPr>
          <w:rFonts w:ascii="Arial" w:hAnsi="Arial" w:cs="Arial"/>
          <w:sz w:val="22"/>
          <w:szCs w:val="22"/>
        </w:rPr>
        <w:t xml:space="preserve"> (</w:t>
      </w:r>
      <w:proofErr w:type="spellStart"/>
      <w:r w:rsidR="00D21305" w:rsidRPr="00A57049">
        <w:rPr>
          <w:rFonts w:ascii="Arial" w:hAnsi="Arial" w:cs="Arial"/>
          <w:i/>
          <w:sz w:val="22"/>
          <w:szCs w:val="22"/>
        </w:rPr>
        <w:t>Cannabis</w:t>
      </w:r>
      <w:proofErr w:type="spellEnd"/>
      <w:r w:rsidR="00D21305" w:rsidRPr="00A57049">
        <w:rPr>
          <w:rFonts w:ascii="Arial" w:hAnsi="Arial" w:cs="Arial"/>
          <w:i/>
          <w:sz w:val="22"/>
          <w:szCs w:val="22"/>
        </w:rPr>
        <w:t xml:space="preserve"> </w:t>
      </w:r>
      <w:proofErr w:type="spellStart"/>
      <w:r w:rsidR="00D21305" w:rsidRPr="00A57049">
        <w:rPr>
          <w:rFonts w:ascii="Arial" w:hAnsi="Arial" w:cs="Arial"/>
          <w:i/>
          <w:sz w:val="22"/>
          <w:szCs w:val="22"/>
        </w:rPr>
        <w:t>sativa</w:t>
      </w:r>
      <w:proofErr w:type="spellEnd"/>
      <w:r w:rsidR="005219D5" w:rsidRPr="00A57049">
        <w:rPr>
          <w:rFonts w:ascii="Arial" w:hAnsi="Arial" w:cs="Arial"/>
          <w:i/>
          <w:sz w:val="22"/>
          <w:szCs w:val="22"/>
        </w:rPr>
        <w:t xml:space="preserve"> L.</w:t>
      </w:r>
      <w:r w:rsidR="00D21305" w:rsidRPr="00A57049">
        <w:rPr>
          <w:rFonts w:ascii="Arial" w:hAnsi="Arial" w:cs="Arial"/>
          <w:i/>
          <w:sz w:val="22"/>
          <w:szCs w:val="22"/>
        </w:rPr>
        <w:t>)</w:t>
      </w:r>
    </w:p>
    <w:p w14:paraId="1D2F275A" w14:textId="77777777" w:rsidR="009D4C73" w:rsidRPr="00A57049" w:rsidRDefault="009D4C73" w:rsidP="005F4B0D">
      <w:pPr>
        <w:spacing w:line="280" w:lineRule="exact"/>
        <w:rPr>
          <w:rFonts w:ascii="Arial" w:hAnsi="Arial" w:cs="Arial"/>
          <w:bCs/>
          <w:sz w:val="22"/>
          <w:szCs w:val="22"/>
        </w:rPr>
      </w:pPr>
    </w:p>
    <w:p w14:paraId="35055806" w14:textId="77777777" w:rsidR="009D4C73" w:rsidRPr="00A57049" w:rsidRDefault="009D4C73" w:rsidP="005F4B0D">
      <w:pPr>
        <w:tabs>
          <w:tab w:val="left" w:pos="1800"/>
        </w:tabs>
        <w:spacing w:line="280" w:lineRule="exact"/>
        <w:rPr>
          <w:rFonts w:ascii="Arial" w:hAnsi="Arial" w:cs="Arial"/>
          <w:sz w:val="22"/>
          <w:szCs w:val="22"/>
        </w:rPr>
      </w:pPr>
      <w:r w:rsidRPr="00A57049">
        <w:rPr>
          <w:rFonts w:ascii="Arial" w:hAnsi="Arial" w:cs="Arial"/>
          <w:sz w:val="22"/>
          <w:szCs w:val="22"/>
        </w:rPr>
        <w:t xml:space="preserve">Oznaka metode: </w:t>
      </w:r>
      <w:r w:rsidRPr="00A57049">
        <w:rPr>
          <w:rFonts w:ascii="Arial" w:hAnsi="Arial" w:cs="Arial"/>
          <w:sz w:val="22"/>
          <w:szCs w:val="22"/>
        </w:rPr>
        <w:tab/>
      </w:r>
      <w:r w:rsidR="00D21305" w:rsidRPr="00A57049">
        <w:rPr>
          <w:rFonts w:ascii="Arial" w:hAnsi="Arial" w:cs="Arial"/>
          <w:sz w:val="22"/>
          <w:szCs w:val="22"/>
        </w:rPr>
        <w:t>UVHVVR –</w:t>
      </w:r>
      <w:r w:rsidR="005F4B0D" w:rsidRPr="00A57049">
        <w:rPr>
          <w:rFonts w:ascii="Arial" w:hAnsi="Arial" w:cs="Arial"/>
          <w:sz w:val="22"/>
          <w:szCs w:val="22"/>
        </w:rPr>
        <w:t xml:space="preserve"> RIN-</w:t>
      </w:r>
      <w:r w:rsidR="00D21305" w:rsidRPr="00A57049">
        <w:rPr>
          <w:rFonts w:ascii="Arial" w:hAnsi="Arial" w:cs="Arial"/>
          <w:sz w:val="22"/>
          <w:szCs w:val="22"/>
        </w:rPr>
        <w:t>OS</w:t>
      </w:r>
      <w:r w:rsidR="005F4B0D" w:rsidRPr="00A57049">
        <w:rPr>
          <w:rFonts w:ascii="Arial" w:hAnsi="Arial" w:cs="Arial"/>
          <w:sz w:val="22"/>
          <w:szCs w:val="22"/>
        </w:rPr>
        <w:t>/</w:t>
      </w:r>
      <w:r w:rsidR="00D21305" w:rsidRPr="00A57049">
        <w:rPr>
          <w:rFonts w:ascii="Arial" w:hAnsi="Arial" w:cs="Arial"/>
          <w:sz w:val="22"/>
          <w:szCs w:val="22"/>
        </w:rPr>
        <w:t>1</w:t>
      </w:r>
    </w:p>
    <w:p w14:paraId="290EBE17" w14:textId="77777777" w:rsidR="009D4C73" w:rsidRPr="00A57049" w:rsidRDefault="00E37055" w:rsidP="005F4B0D">
      <w:pPr>
        <w:tabs>
          <w:tab w:val="left" w:pos="1800"/>
        </w:tabs>
        <w:spacing w:line="280" w:lineRule="exact"/>
        <w:rPr>
          <w:rFonts w:ascii="Arial" w:hAnsi="Arial" w:cs="Arial"/>
          <w:sz w:val="22"/>
          <w:szCs w:val="22"/>
        </w:rPr>
      </w:pPr>
      <w:r w:rsidRPr="00A57049">
        <w:rPr>
          <w:rFonts w:ascii="Arial" w:hAnsi="Arial" w:cs="Arial"/>
          <w:sz w:val="22"/>
          <w:szCs w:val="22"/>
        </w:rPr>
        <w:t>Začetek uporabe:</w:t>
      </w:r>
      <w:r w:rsidRPr="00A57049">
        <w:rPr>
          <w:rFonts w:ascii="Arial" w:hAnsi="Arial" w:cs="Arial"/>
          <w:sz w:val="22"/>
          <w:szCs w:val="22"/>
        </w:rPr>
        <w:tab/>
        <w:t>1</w:t>
      </w:r>
      <w:r w:rsidR="009D4C73" w:rsidRPr="00A57049">
        <w:rPr>
          <w:rFonts w:ascii="Arial" w:hAnsi="Arial" w:cs="Arial"/>
          <w:sz w:val="22"/>
          <w:szCs w:val="22"/>
        </w:rPr>
        <w:t xml:space="preserve">. </w:t>
      </w:r>
      <w:r w:rsidR="00D21305" w:rsidRPr="00A57049">
        <w:rPr>
          <w:rFonts w:ascii="Arial" w:hAnsi="Arial" w:cs="Arial"/>
          <w:sz w:val="22"/>
          <w:szCs w:val="22"/>
        </w:rPr>
        <w:t>marec 2016</w:t>
      </w:r>
    </w:p>
    <w:p w14:paraId="359F3F04" w14:textId="77777777" w:rsidR="00D21305" w:rsidRPr="00A57049" w:rsidRDefault="00D21305" w:rsidP="005F4B0D">
      <w:pPr>
        <w:tabs>
          <w:tab w:val="left" w:pos="1800"/>
        </w:tabs>
        <w:spacing w:line="280" w:lineRule="exact"/>
        <w:rPr>
          <w:rFonts w:ascii="Arial" w:hAnsi="Arial" w:cs="Arial"/>
          <w:sz w:val="22"/>
          <w:szCs w:val="22"/>
        </w:rPr>
        <w:sectPr w:rsidR="00D21305" w:rsidRPr="00A57049" w:rsidSect="00272300">
          <w:footerReference w:type="even" r:id="rId8"/>
          <w:footerReference w:type="default" r:id="rId9"/>
          <w:headerReference w:type="first" r:id="rId10"/>
          <w:pgSz w:w="11907" w:h="16840" w:code="9"/>
          <w:pgMar w:top="1134" w:right="1134" w:bottom="1134" w:left="1134" w:header="709" w:footer="567" w:gutter="0"/>
          <w:pgBorders w:offsetFrom="page">
            <w:top w:val="single" w:sz="4" w:space="24" w:color="auto"/>
            <w:left w:val="single" w:sz="4" w:space="24" w:color="auto"/>
            <w:bottom w:val="single" w:sz="4" w:space="24" w:color="auto"/>
            <w:right w:val="single" w:sz="4" w:space="24" w:color="auto"/>
          </w:pgBorders>
          <w:cols w:space="708"/>
          <w:vAlign w:val="bottom"/>
          <w:titlePg/>
          <w:docGrid w:linePitch="326"/>
        </w:sectPr>
      </w:pPr>
    </w:p>
    <w:p w14:paraId="39413AF2" w14:textId="77777777" w:rsidR="009D4C73" w:rsidRPr="00A57049" w:rsidRDefault="009D4C73" w:rsidP="005F4B0D">
      <w:pPr>
        <w:spacing w:line="280" w:lineRule="exact"/>
        <w:rPr>
          <w:rFonts w:ascii="Arial" w:hAnsi="Arial" w:cs="Arial"/>
          <w:sz w:val="22"/>
          <w:szCs w:val="22"/>
        </w:rPr>
      </w:pPr>
    </w:p>
    <w:p w14:paraId="167F1C20" w14:textId="77777777" w:rsidR="00272300" w:rsidRPr="00A57049" w:rsidRDefault="00272300" w:rsidP="005F4B0D">
      <w:pPr>
        <w:spacing w:line="280" w:lineRule="exact"/>
        <w:rPr>
          <w:rFonts w:ascii="Arial" w:hAnsi="Arial" w:cs="Arial"/>
          <w:sz w:val="22"/>
          <w:szCs w:val="22"/>
        </w:rPr>
      </w:pPr>
    </w:p>
    <w:p w14:paraId="2566B2AC" w14:textId="77777777" w:rsidR="00272300" w:rsidRPr="00A57049" w:rsidRDefault="00272300" w:rsidP="005F4B0D">
      <w:pPr>
        <w:spacing w:line="280" w:lineRule="exact"/>
        <w:rPr>
          <w:rFonts w:ascii="Arial" w:hAnsi="Arial" w:cs="Arial"/>
          <w:sz w:val="22"/>
          <w:szCs w:val="22"/>
        </w:rPr>
      </w:pPr>
    </w:p>
    <w:p w14:paraId="6FE1290D" w14:textId="77777777" w:rsidR="00272300" w:rsidRPr="00A57049" w:rsidRDefault="00272300" w:rsidP="005F4B0D">
      <w:pPr>
        <w:spacing w:line="280" w:lineRule="exact"/>
        <w:rPr>
          <w:rFonts w:ascii="Arial" w:hAnsi="Arial" w:cs="Arial"/>
          <w:sz w:val="22"/>
          <w:szCs w:val="22"/>
        </w:rPr>
      </w:pPr>
    </w:p>
    <w:p w14:paraId="2BF0DD3F" w14:textId="77777777" w:rsidR="00272300" w:rsidRPr="00A57049" w:rsidRDefault="00272300" w:rsidP="005F4B0D">
      <w:pPr>
        <w:spacing w:line="280" w:lineRule="exact"/>
        <w:rPr>
          <w:rFonts w:ascii="Arial" w:hAnsi="Arial" w:cs="Arial"/>
          <w:sz w:val="22"/>
          <w:szCs w:val="22"/>
        </w:rPr>
      </w:pPr>
    </w:p>
    <w:p w14:paraId="526487BD" w14:textId="77777777" w:rsidR="00272300" w:rsidRPr="00A57049" w:rsidRDefault="00272300" w:rsidP="005F4B0D">
      <w:pPr>
        <w:spacing w:line="280" w:lineRule="exact"/>
        <w:rPr>
          <w:rFonts w:ascii="Arial" w:hAnsi="Arial" w:cs="Arial"/>
          <w:sz w:val="22"/>
          <w:szCs w:val="22"/>
        </w:rPr>
      </w:pPr>
    </w:p>
    <w:p w14:paraId="75B82CEE" w14:textId="77777777" w:rsidR="00272300" w:rsidRPr="00A57049" w:rsidRDefault="00272300" w:rsidP="005F4B0D">
      <w:pPr>
        <w:spacing w:line="280" w:lineRule="exact"/>
        <w:rPr>
          <w:rFonts w:ascii="Arial" w:hAnsi="Arial" w:cs="Arial"/>
          <w:sz w:val="22"/>
          <w:szCs w:val="22"/>
        </w:rPr>
      </w:pPr>
    </w:p>
    <w:p w14:paraId="35A0AD68" w14:textId="77777777" w:rsidR="00272300" w:rsidRPr="00A57049" w:rsidRDefault="00272300" w:rsidP="005F4B0D">
      <w:pPr>
        <w:spacing w:line="280" w:lineRule="exact"/>
        <w:rPr>
          <w:rFonts w:ascii="Arial" w:hAnsi="Arial" w:cs="Arial"/>
          <w:sz w:val="22"/>
          <w:szCs w:val="22"/>
        </w:rPr>
      </w:pPr>
    </w:p>
    <w:p w14:paraId="70294DDD" w14:textId="77777777" w:rsidR="00272300" w:rsidRPr="00A57049" w:rsidRDefault="00272300" w:rsidP="005F4B0D">
      <w:pPr>
        <w:spacing w:line="280" w:lineRule="exact"/>
        <w:rPr>
          <w:rFonts w:ascii="Arial" w:hAnsi="Arial" w:cs="Arial"/>
          <w:sz w:val="22"/>
          <w:szCs w:val="22"/>
        </w:rPr>
      </w:pPr>
    </w:p>
    <w:p w14:paraId="7B9D0461" w14:textId="77777777" w:rsidR="00272300" w:rsidRPr="00A57049" w:rsidRDefault="00272300" w:rsidP="005F4B0D">
      <w:pPr>
        <w:spacing w:line="280" w:lineRule="exact"/>
        <w:rPr>
          <w:rFonts w:ascii="Arial" w:hAnsi="Arial" w:cs="Arial"/>
          <w:sz w:val="22"/>
          <w:szCs w:val="22"/>
        </w:rPr>
      </w:pPr>
    </w:p>
    <w:p w14:paraId="51BDE90F" w14:textId="77777777" w:rsidR="00272300" w:rsidRPr="00A57049" w:rsidRDefault="00272300" w:rsidP="005F4B0D">
      <w:pPr>
        <w:spacing w:line="280" w:lineRule="exact"/>
        <w:rPr>
          <w:rFonts w:ascii="Arial" w:hAnsi="Arial" w:cs="Arial"/>
          <w:sz w:val="22"/>
          <w:szCs w:val="22"/>
        </w:rPr>
      </w:pPr>
    </w:p>
    <w:p w14:paraId="7DA2CCF9" w14:textId="77777777" w:rsidR="00272300" w:rsidRPr="00A57049" w:rsidRDefault="00272300" w:rsidP="005F4B0D">
      <w:pPr>
        <w:spacing w:line="280" w:lineRule="exact"/>
        <w:rPr>
          <w:rFonts w:ascii="Arial" w:hAnsi="Arial" w:cs="Arial"/>
          <w:sz w:val="22"/>
          <w:szCs w:val="22"/>
        </w:rPr>
      </w:pPr>
    </w:p>
    <w:p w14:paraId="699E5534" w14:textId="77777777" w:rsidR="00272300" w:rsidRPr="00A57049" w:rsidRDefault="00272300" w:rsidP="005F4B0D">
      <w:pPr>
        <w:spacing w:line="280" w:lineRule="exact"/>
        <w:rPr>
          <w:rFonts w:ascii="Arial" w:hAnsi="Arial" w:cs="Arial"/>
          <w:sz w:val="22"/>
          <w:szCs w:val="22"/>
        </w:rPr>
      </w:pPr>
    </w:p>
    <w:p w14:paraId="7A37A9B1" w14:textId="77777777" w:rsidR="00272300" w:rsidRPr="00A57049" w:rsidRDefault="00272300" w:rsidP="005F4B0D">
      <w:pPr>
        <w:spacing w:line="280" w:lineRule="exact"/>
        <w:rPr>
          <w:rFonts w:ascii="Arial" w:hAnsi="Arial" w:cs="Arial"/>
          <w:sz w:val="22"/>
          <w:szCs w:val="22"/>
        </w:rPr>
      </w:pPr>
    </w:p>
    <w:p w14:paraId="4475EA87" w14:textId="77777777" w:rsidR="00272300" w:rsidRPr="00A57049" w:rsidRDefault="00272300" w:rsidP="005F4B0D">
      <w:pPr>
        <w:spacing w:line="280" w:lineRule="exact"/>
        <w:rPr>
          <w:rFonts w:ascii="Arial" w:hAnsi="Arial" w:cs="Arial"/>
          <w:sz w:val="22"/>
          <w:szCs w:val="22"/>
        </w:rPr>
      </w:pPr>
    </w:p>
    <w:p w14:paraId="7AB3275D" w14:textId="77777777" w:rsidR="00272300" w:rsidRPr="00A57049" w:rsidRDefault="00272300" w:rsidP="005F4B0D">
      <w:pPr>
        <w:spacing w:line="280" w:lineRule="exact"/>
        <w:rPr>
          <w:rFonts w:ascii="Arial" w:hAnsi="Arial" w:cs="Arial"/>
          <w:sz w:val="22"/>
          <w:szCs w:val="22"/>
        </w:rPr>
      </w:pPr>
    </w:p>
    <w:p w14:paraId="45FA1152" w14:textId="77777777" w:rsidR="00272300" w:rsidRPr="00A57049" w:rsidRDefault="00272300" w:rsidP="005F4B0D">
      <w:pPr>
        <w:spacing w:line="280" w:lineRule="exact"/>
        <w:rPr>
          <w:rFonts w:ascii="Arial" w:hAnsi="Arial" w:cs="Arial"/>
          <w:sz w:val="22"/>
          <w:szCs w:val="22"/>
        </w:rPr>
      </w:pPr>
    </w:p>
    <w:p w14:paraId="25775E6B" w14:textId="77777777" w:rsidR="00272300" w:rsidRPr="00A57049" w:rsidRDefault="00272300" w:rsidP="005F4B0D">
      <w:pPr>
        <w:spacing w:line="280" w:lineRule="exact"/>
        <w:rPr>
          <w:rFonts w:ascii="Arial" w:hAnsi="Arial" w:cs="Arial"/>
          <w:sz w:val="22"/>
          <w:szCs w:val="22"/>
        </w:rPr>
      </w:pPr>
    </w:p>
    <w:p w14:paraId="6F6DEA5D" w14:textId="77777777" w:rsidR="00272300" w:rsidRPr="00A57049" w:rsidRDefault="00272300" w:rsidP="005F4B0D">
      <w:pPr>
        <w:spacing w:line="280" w:lineRule="exact"/>
        <w:rPr>
          <w:rFonts w:ascii="Arial" w:hAnsi="Arial" w:cs="Arial"/>
          <w:sz w:val="22"/>
          <w:szCs w:val="22"/>
        </w:rPr>
      </w:pPr>
    </w:p>
    <w:p w14:paraId="66C4D42A" w14:textId="77777777" w:rsidR="00272300" w:rsidRPr="00A57049" w:rsidRDefault="00272300" w:rsidP="005F4B0D">
      <w:pPr>
        <w:spacing w:line="280" w:lineRule="exact"/>
        <w:rPr>
          <w:rFonts w:ascii="Arial" w:hAnsi="Arial" w:cs="Arial"/>
          <w:sz w:val="22"/>
          <w:szCs w:val="22"/>
        </w:rPr>
      </w:pPr>
    </w:p>
    <w:p w14:paraId="280C3C21" w14:textId="77777777" w:rsidR="00272300" w:rsidRPr="00A57049" w:rsidRDefault="00272300" w:rsidP="005F4B0D">
      <w:pPr>
        <w:spacing w:line="280" w:lineRule="exact"/>
        <w:rPr>
          <w:rFonts w:ascii="Arial" w:hAnsi="Arial" w:cs="Arial"/>
          <w:sz w:val="22"/>
          <w:szCs w:val="22"/>
        </w:rPr>
      </w:pPr>
    </w:p>
    <w:p w14:paraId="786B94E7" w14:textId="77777777" w:rsidR="00272300" w:rsidRPr="00A57049" w:rsidRDefault="00272300" w:rsidP="005F4B0D">
      <w:pPr>
        <w:spacing w:line="280" w:lineRule="exact"/>
        <w:rPr>
          <w:rFonts w:ascii="Arial" w:hAnsi="Arial" w:cs="Arial"/>
          <w:sz w:val="22"/>
          <w:szCs w:val="22"/>
        </w:rPr>
      </w:pPr>
    </w:p>
    <w:p w14:paraId="523C56BB" w14:textId="77777777" w:rsidR="00272300" w:rsidRPr="00A57049" w:rsidRDefault="00272300" w:rsidP="005F4B0D">
      <w:pPr>
        <w:spacing w:line="280" w:lineRule="exact"/>
        <w:rPr>
          <w:rFonts w:ascii="Arial" w:hAnsi="Arial" w:cs="Arial"/>
          <w:sz w:val="22"/>
          <w:szCs w:val="22"/>
        </w:rPr>
      </w:pPr>
    </w:p>
    <w:p w14:paraId="6FD824AA" w14:textId="77777777" w:rsidR="00272300" w:rsidRPr="00A57049" w:rsidRDefault="00272300" w:rsidP="005F4B0D">
      <w:pPr>
        <w:spacing w:line="280" w:lineRule="exact"/>
        <w:rPr>
          <w:rFonts w:ascii="Arial" w:hAnsi="Arial" w:cs="Arial"/>
          <w:sz w:val="22"/>
          <w:szCs w:val="22"/>
        </w:rPr>
      </w:pPr>
    </w:p>
    <w:p w14:paraId="52037AB4" w14:textId="77777777" w:rsidR="00272300" w:rsidRPr="00A57049" w:rsidRDefault="00272300" w:rsidP="005F4B0D">
      <w:pPr>
        <w:spacing w:line="280" w:lineRule="exact"/>
        <w:rPr>
          <w:rFonts w:ascii="Arial" w:hAnsi="Arial" w:cs="Arial"/>
          <w:sz w:val="22"/>
          <w:szCs w:val="22"/>
        </w:rPr>
      </w:pPr>
    </w:p>
    <w:p w14:paraId="6A87296C" w14:textId="77777777" w:rsidR="00272300" w:rsidRPr="00A57049" w:rsidRDefault="00272300" w:rsidP="005F4B0D">
      <w:pPr>
        <w:spacing w:line="280" w:lineRule="exact"/>
        <w:rPr>
          <w:rFonts w:ascii="Arial" w:hAnsi="Arial" w:cs="Arial"/>
          <w:sz w:val="22"/>
          <w:szCs w:val="22"/>
        </w:rPr>
      </w:pPr>
    </w:p>
    <w:p w14:paraId="5E4D12DD" w14:textId="77777777" w:rsidR="00272300" w:rsidRPr="00A57049" w:rsidRDefault="00272300" w:rsidP="005F4B0D">
      <w:pPr>
        <w:spacing w:line="280" w:lineRule="exact"/>
        <w:rPr>
          <w:rFonts w:ascii="Arial" w:hAnsi="Arial" w:cs="Arial"/>
          <w:sz w:val="22"/>
          <w:szCs w:val="22"/>
        </w:rPr>
      </w:pPr>
    </w:p>
    <w:p w14:paraId="4DD98113" w14:textId="77777777" w:rsidR="00272300" w:rsidRPr="00A57049" w:rsidRDefault="00272300" w:rsidP="005F4B0D">
      <w:pPr>
        <w:spacing w:line="280" w:lineRule="exact"/>
        <w:rPr>
          <w:rFonts w:ascii="Arial" w:hAnsi="Arial" w:cs="Arial"/>
          <w:sz w:val="22"/>
          <w:szCs w:val="22"/>
        </w:rPr>
      </w:pPr>
    </w:p>
    <w:p w14:paraId="2C39991C" w14:textId="77777777" w:rsidR="00272300" w:rsidRPr="00A57049" w:rsidRDefault="00272300" w:rsidP="005F4B0D">
      <w:pPr>
        <w:spacing w:line="280" w:lineRule="exact"/>
        <w:rPr>
          <w:rFonts w:ascii="Arial" w:hAnsi="Arial" w:cs="Arial"/>
          <w:sz w:val="22"/>
          <w:szCs w:val="22"/>
        </w:rPr>
      </w:pPr>
    </w:p>
    <w:p w14:paraId="38B38D88" w14:textId="77777777" w:rsidR="00272300" w:rsidRPr="00A57049" w:rsidRDefault="00272300" w:rsidP="005F4B0D">
      <w:pPr>
        <w:spacing w:line="280" w:lineRule="exact"/>
        <w:rPr>
          <w:rFonts w:ascii="Arial" w:hAnsi="Arial" w:cs="Arial"/>
          <w:sz w:val="22"/>
          <w:szCs w:val="22"/>
        </w:rPr>
      </w:pPr>
    </w:p>
    <w:p w14:paraId="5B496363" w14:textId="77777777" w:rsidR="00272300" w:rsidRPr="00A57049" w:rsidRDefault="00272300" w:rsidP="005F4B0D">
      <w:pPr>
        <w:spacing w:line="280" w:lineRule="exact"/>
        <w:rPr>
          <w:rFonts w:ascii="Arial" w:hAnsi="Arial" w:cs="Arial"/>
          <w:sz w:val="22"/>
          <w:szCs w:val="22"/>
        </w:rPr>
      </w:pPr>
    </w:p>
    <w:p w14:paraId="2976A3A9" w14:textId="77777777" w:rsidR="00272300" w:rsidRPr="00A57049" w:rsidRDefault="00272300" w:rsidP="005F4B0D">
      <w:pPr>
        <w:spacing w:line="280" w:lineRule="exact"/>
        <w:rPr>
          <w:rFonts w:ascii="Arial" w:hAnsi="Arial" w:cs="Arial"/>
          <w:sz w:val="22"/>
          <w:szCs w:val="22"/>
        </w:rPr>
      </w:pPr>
    </w:p>
    <w:p w14:paraId="477143F0" w14:textId="77777777" w:rsidR="00272300" w:rsidRPr="00A57049" w:rsidRDefault="00272300" w:rsidP="005F4B0D">
      <w:pPr>
        <w:spacing w:line="280" w:lineRule="exact"/>
        <w:rPr>
          <w:rFonts w:ascii="Arial" w:hAnsi="Arial" w:cs="Arial"/>
          <w:sz w:val="22"/>
          <w:szCs w:val="22"/>
        </w:rPr>
      </w:pPr>
    </w:p>
    <w:p w14:paraId="5F483B35" w14:textId="77777777" w:rsidR="00272300" w:rsidRPr="00A57049" w:rsidRDefault="00272300" w:rsidP="005F4B0D">
      <w:pPr>
        <w:spacing w:line="280" w:lineRule="exact"/>
        <w:rPr>
          <w:rFonts w:ascii="Arial" w:hAnsi="Arial" w:cs="Arial"/>
          <w:sz w:val="22"/>
          <w:szCs w:val="22"/>
        </w:rPr>
      </w:pPr>
    </w:p>
    <w:p w14:paraId="7114451B" w14:textId="77777777" w:rsidR="00272300" w:rsidRPr="00A57049" w:rsidRDefault="00272300" w:rsidP="005F4B0D">
      <w:pPr>
        <w:spacing w:line="280" w:lineRule="exact"/>
        <w:rPr>
          <w:rFonts w:ascii="Arial" w:hAnsi="Arial" w:cs="Arial"/>
          <w:sz w:val="22"/>
          <w:szCs w:val="22"/>
        </w:rPr>
      </w:pPr>
    </w:p>
    <w:p w14:paraId="31AC0962" w14:textId="77777777" w:rsidR="00272300" w:rsidRPr="00A57049" w:rsidRDefault="00272300" w:rsidP="005F4B0D">
      <w:pPr>
        <w:spacing w:line="280" w:lineRule="exact"/>
        <w:rPr>
          <w:rFonts w:ascii="Arial" w:hAnsi="Arial" w:cs="Arial"/>
          <w:sz w:val="22"/>
          <w:szCs w:val="22"/>
        </w:rPr>
      </w:pPr>
    </w:p>
    <w:p w14:paraId="2FF0AFB9" w14:textId="77777777" w:rsidR="00272300" w:rsidRPr="00A57049" w:rsidRDefault="00272300" w:rsidP="005F4B0D">
      <w:pPr>
        <w:spacing w:line="280" w:lineRule="exact"/>
        <w:rPr>
          <w:rFonts w:ascii="Arial" w:hAnsi="Arial" w:cs="Arial"/>
          <w:sz w:val="22"/>
          <w:szCs w:val="22"/>
        </w:rPr>
      </w:pPr>
    </w:p>
    <w:p w14:paraId="3F920BBF" w14:textId="77777777" w:rsidR="00272300" w:rsidRPr="00A57049" w:rsidRDefault="00272300" w:rsidP="005F4B0D">
      <w:pPr>
        <w:spacing w:line="280" w:lineRule="exact"/>
        <w:rPr>
          <w:rFonts w:ascii="Arial" w:hAnsi="Arial" w:cs="Arial"/>
          <w:sz w:val="22"/>
          <w:szCs w:val="22"/>
        </w:rPr>
      </w:pPr>
    </w:p>
    <w:p w14:paraId="60D9796C" w14:textId="77777777" w:rsidR="00272300" w:rsidRPr="00A57049" w:rsidRDefault="00272300" w:rsidP="005F4B0D">
      <w:pPr>
        <w:spacing w:line="280" w:lineRule="exact"/>
        <w:rPr>
          <w:rFonts w:ascii="Arial" w:hAnsi="Arial" w:cs="Arial"/>
          <w:sz w:val="22"/>
          <w:szCs w:val="22"/>
        </w:rPr>
      </w:pPr>
    </w:p>
    <w:p w14:paraId="121418AD" w14:textId="77777777" w:rsidR="00272300" w:rsidRPr="00A57049" w:rsidRDefault="00272300" w:rsidP="005F4B0D">
      <w:pPr>
        <w:spacing w:line="280" w:lineRule="exact"/>
        <w:rPr>
          <w:rFonts w:ascii="Arial" w:hAnsi="Arial" w:cs="Arial"/>
          <w:sz w:val="22"/>
          <w:szCs w:val="22"/>
        </w:rPr>
      </w:pPr>
    </w:p>
    <w:p w14:paraId="280362AA" w14:textId="77777777" w:rsidR="00272300" w:rsidRPr="00A57049" w:rsidRDefault="00272300" w:rsidP="005F4B0D">
      <w:pPr>
        <w:spacing w:line="280" w:lineRule="exact"/>
        <w:rPr>
          <w:rFonts w:ascii="Arial" w:hAnsi="Arial" w:cs="Arial"/>
          <w:sz w:val="22"/>
          <w:szCs w:val="22"/>
        </w:rPr>
      </w:pPr>
    </w:p>
    <w:p w14:paraId="24ECE7FB" w14:textId="77777777" w:rsidR="00272300" w:rsidRPr="00A57049" w:rsidRDefault="00272300" w:rsidP="005F4B0D">
      <w:pPr>
        <w:spacing w:line="280" w:lineRule="exact"/>
        <w:rPr>
          <w:rFonts w:ascii="Arial" w:hAnsi="Arial" w:cs="Arial"/>
          <w:sz w:val="22"/>
          <w:szCs w:val="22"/>
        </w:rPr>
      </w:pPr>
    </w:p>
    <w:p w14:paraId="2F8C41F4" w14:textId="77777777" w:rsidR="00272300" w:rsidRPr="00A57049" w:rsidRDefault="00272300" w:rsidP="005F4B0D">
      <w:pPr>
        <w:spacing w:line="280" w:lineRule="exact"/>
        <w:rPr>
          <w:rFonts w:ascii="Arial" w:hAnsi="Arial" w:cs="Arial"/>
          <w:sz w:val="22"/>
          <w:szCs w:val="22"/>
        </w:rPr>
      </w:pPr>
    </w:p>
    <w:p w14:paraId="32CB0934" w14:textId="77777777" w:rsidR="00272300" w:rsidRPr="00A57049" w:rsidRDefault="00272300" w:rsidP="005F4B0D">
      <w:pPr>
        <w:spacing w:line="280" w:lineRule="exact"/>
        <w:rPr>
          <w:rFonts w:ascii="Arial" w:hAnsi="Arial" w:cs="Arial"/>
          <w:sz w:val="22"/>
          <w:szCs w:val="22"/>
        </w:rPr>
      </w:pPr>
    </w:p>
    <w:p w14:paraId="322CE862" w14:textId="77777777" w:rsidR="00272300" w:rsidRPr="00A57049" w:rsidRDefault="00272300" w:rsidP="005F4B0D">
      <w:pPr>
        <w:spacing w:line="280" w:lineRule="exact"/>
        <w:rPr>
          <w:rFonts w:ascii="Arial" w:hAnsi="Arial" w:cs="Arial"/>
          <w:sz w:val="22"/>
          <w:szCs w:val="22"/>
        </w:rPr>
      </w:pPr>
    </w:p>
    <w:p w14:paraId="7FDBBEEE" w14:textId="77777777" w:rsidR="009E5726" w:rsidRDefault="00D21305" w:rsidP="009E5726">
      <w:pPr>
        <w:pBdr>
          <w:top w:val="single" w:sz="4" w:space="6" w:color="auto"/>
          <w:left w:val="single" w:sz="4" w:space="12" w:color="auto"/>
          <w:bottom w:val="single" w:sz="4" w:space="6" w:color="auto"/>
          <w:right w:val="single" w:sz="4" w:space="12" w:color="auto"/>
        </w:pBdr>
        <w:spacing w:line="280" w:lineRule="exact"/>
        <w:ind w:left="360" w:right="392"/>
        <w:rPr>
          <w:rFonts w:ascii="Arial" w:hAnsi="Arial" w:cs="Arial"/>
          <w:sz w:val="22"/>
          <w:szCs w:val="22"/>
        </w:rPr>
      </w:pPr>
      <w:r w:rsidRPr="00A57049">
        <w:rPr>
          <w:rFonts w:ascii="Arial" w:hAnsi="Arial" w:cs="Arial"/>
          <w:sz w:val="22"/>
          <w:szCs w:val="22"/>
        </w:rPr>
        <w:t xml:space="preserve">Metoda preizkušanja razločljivosti, izenačenosti in nespremenljivosti (RIN) za ohranjevalne sorte </w:t>
      </w:r>
      <w:r w:rsidR="00493473">
        <w:rPr>
          <w:rFonts w:ascii="Arial" w:hAnsi="Arial" w:cs="Arial"/>
          <w:sz w:val="22"/>
          <w:szCs w:val="22"/>
        </w:rPr>
        <w:t>navadne konoplje</w:t>
      </w:r>
      <w:r w:rsidRPr="00A57049">
        <w:rPr>
          <w:rFonts w:ascii="Arial" w:hAnsi="Arial" w:cs="Arial"/>
          <w:sz w:val="22"/>
          <w:szCs w:val="22"/>
        </w:rPr>
        <w:t xml:space="preserve"> (</w:t>
      </w:r>
      <w:proofErr w:type="spellStart"/>
      <w:r w:rsidRPr="00A57049">
        <w:rPr>
          <w:rFonts w:ascii="Arial" w:hAnsi="Arial" w:cs="Arial"/>
          <w:i/>
          <w:sz w:val="22"/>
          <w:szCs w:val="22"/>
        </w:rPr>
        <w:t>Cannabis</w:t>
      </w:r>
      <w:proofErr w:type="spellEnd"/>
      <w:r w:rsidRPr="00A57049">
        <w:rPr>
          <w:rFonts w:ascii="Arial" w:hAnsi="Arial" w:cs="Arial"/>
          <w:i/>
          <w:sz w:val="22"/>
          <w:szCs w:val="22"/>
        </w:rPr>
        <w:t xml:space="preserve"> </w:t>
      </w:r>
      <w:proofErr w:type="spellStart"/>
      <w:r w:rsidRPr="00A57049">
        <w:rPr>
          <w:rFonts w:ascii="Arial" w:hAnsi="Arial" w:cs="Arial"/>
          <w:i/>
          <w:sz w:val="22"/>
          <w:szCs w:val="22"/>
        </w:rPr>
        <w:t>sativa</w:t>
      </w:r>
      <w:proofErr w:type="spellEnd"/>
      <w:r w:rsidR="005219D5" w:rsidRPr="00A57049">
        <w:rPr>
          <w:rFonts w:ascii="Arial" w:hAnsi="Arial" w:cs="Arial"/>
          <w:i/>
          <w:sz w:val="22"/>
          <w:szCs w:val="22"/>
        </w:rPr>
        <w:t xml:space="preserve"> L.</w:t>
      </w:r>
      <w:r w:rsidRPr="00A57049">
        <w:rPr>
          <w:rFonts w:ascii="Arial" w:hAnsi="Arial" w:cs="Arial"/>
          <w:i/>
          <w:sz w:val="22"/>
          <w:szCs w:val="22"/>
        </w:rPr>
        <w:t>)</w:t>
      </w:r>
      <w:r w:rsidR="00FE60A9" w:rsidRPr="00A57049">
        <w:rPr>
          <w:rFonts w:ascii="Arial" w:hAnsi="Arial" w:cs="Arial"/>
          <w:bCs/>
          <w:sz w:val="22"/>
          <w:szCs w:val="22"/>
        </w:rPr>
        <w:t>,</w:t>
      </w:r>
      <w:r w:rsidR="009D4C73" w:rsidRPr="00A57049">
        <w:rPr>
          <w:rFonts w:ascii="Arial" w:hAnsi="Arial" w:cs="Arial"/>
          <w:sz w:val="22"/>
          <w:szCs w:val="22"/>
        </w:rPr>
        <w:t xml:space="preserve"> (</w:t>
      </w:r>
      <w:r w:rsidRPr="00A57049">
        <w:rPr>
          <w:rFonts w:ascii="Arial" w:hAnsi="Arial" w:cs="Arial"/>
          <w:sz w:val="22"/>
          <w:szCs w:val="22"/>
        </w:rPr>
        <w:t>UVHVVR –</w:t>
      </w:r>
      <w:r w:rsidR="005F4B0D" w:rsidRPr="00A57049">
        <w:rPr>
          <w:rFonts w:ascii="Arial" w:hAnsi="Arial" w:cs="Arial"/>
          <w:sz w:val="22"/>
          <w:szCs w:val="22"/>
        </w:rPr>
        <w:t xml:space="preserve"> RIN-</w:t>
      </w:r>
      <w:r w:rsidRPr="00A57049">
        <w:rPr>
          <w:rFonts w:ascii="Arial" w:hAnsi="Arial" w:cs="Arial"/>
          <w:sz w:val="22"/>
          <w:szCs w:val="22"/>
        </w:rPr>
        <w:t>OS</w:t>
      </w:r>
      <w:r w:rsidR="005F4B0D" w:rsidRPr="00A57049">
        <w:rPr>
          <w:rFonts w:ascii="Arial" w:hAnsi="Arial" w:cs="Arial"/>
          <w:sz w:val="22"/>
          <w:szCs w:val="22"/>
        </w:rPr>
        <w:t>/</w:t>
      </w:r>
      <w:r w:rsidRPr="00A57049">
        <w:rPr>
          <w:rFonts w:ascii="Arial" w:hAnsi="Arial" w:cs="Arial"/>
          <w:sz w:val="22"/>
          <w:szCs w:val="22"/>
        </w:rPr>
        <w:t>1</w:t>
      </w:r>
      <w:r w:rsidR="009D4C73" w:rsidRPr="00A57049">
        <w:rPr>
          <w:rFonts w:ascii="Arial" w:hAnsi="Arial" w:cs="Arial"/>
          <w:sz w:val="22"/>
          <w:szCs w:val="22"/>
        </w:rPr>
        <w:t>),</w:t>
      </w:r>
      <w:r w:rsidR="009D4C73" w:rsidRPr="00A57049">
        <w:rPr>
          <w:rFonts w:ascii="Arial" w:hAnsi="Arial" w:cs="Arial"/>
          <w:b/>
          <w:sz w:val="22"/>
          <w:szCs w:val="22"/>
        </w:rPr>
        <w:t xml:space="preserve"> </w:t>
      </w:r>
      <w:r w:rsidRPr="00A57049">
        <w:rPr>
          <w:rFonts w:ascii="Arial" w:hAnsi="Arial" w:cs="Arial"/>
          <w:sz w:val="22"/>
          <w:szCs w:val="22"/>
        </w:rPr>
        <w:t>sprejeta s sklepom direktorja</w:t>
      </w:r>
      <w:r w:rsidR="009D4C73" w:rsidRPr="00A57049">
        <w:rPr>
          <w:rFonts w:ascii="Arial" w:hAnsi="Arial" w:cs="Arial"/>
          <w:sz w:val="22"/>
          <w:szCs w:val="22"/>
        </w:rPr>
        <w:t xml:space="preserve"> Uprave Republike Slovenije za varno hrano, veterinarstvo in varstvo rastlin, št. sklepa: </w:t>
      </w:r>
      <w:r w:rsidR="009E5726" w:rsidRPr="005D2641">
        <w:rPr>
          <w:rFonts w:ascii="Arial" w:hAnsi="Arial" w:cs="Arial"/>
          <w:sz w:val="22"/>
          <w:szCs w:val="22"/>
        </w:rPr>
        <w:t>U3432-72/2015-2</w:t>
      </w:r>
      <w:r w:rsidR="009E5726" w:rsidRPr="00CF687A">
        <w:rPr>
          <w:rFonts w:ascii="Arial" w:hAnsi="Arial" w:cs="Arial"/>
          <w:sz w:val="22"/>
          <w:szCs w:val="22"/>
        </w:rPr>
        <w:t xml:space="preserve"> z dne</w:t>
      </w:r>
      <w:r w:rsidR="009E5726">
        <w:rPr>
          <w:rFonts w:ascii="Arial" w:hAnsi="Arial" w:cs="Arial"/>
          <w:sz w:val="22"/>
          <w:szCs w:val="22"/>
        </w:rPr>
        <w:t xml:space="preserve"> 15.1.2016.</w:t>
      </w:r>
    </w:p>
    <w:p w14:paraId="2C38ADAB" w14:textId="77777777" w:rsidR="00D21305" w:rsidRPr="00A57049" w:rsidRDefault="00272300" w:rsidP="009E5726">
      <w:pPr>
        <w:pBdr>
          <w:top w:val="single" w:sz="4" w:space="6" w:color="auto"/>
          <w:left w:val="single" w:sz="4" w:space="12" w:color="auto"/>
          <w:bottom w:val="single" w:sz="4" w:space="6" w:color="auto"/>
          <w:right w:val="single" w:sz="4" w:space="12" w:color="auto"/>
        </w:pBdr>
        <w:spacing w:line="280" w:lineRule="exact"/>
        <w:ind w:left="360" w:right="392"/>
        <w:rPr>
          <w:rFonts w:ascii="Arial" w:hAnsi="Arial" w:cs="Arial"/>
          <w:b/>
          <w:sz w:val="22"/>
          <w:szCs w:val="22"/>
        </w:rPr>
      </w:pPr>
      <w:r w:rsidRPr="00A57049">
        <w:rPr>
          <w:rFonts w:ascii="Arial" w:hAnsi="Arial" w:cs="Arial"/>
          <w:sz w:val="22"/>
          <w:szCs w:val="22"/>
        </w:rPr>
        <w:br w:type="page"/>
      </w:r>
      <w:r w:rsidR="00D21305" w:rsidRPr="00A57049">
        <w:rPr>
          <w:rFonts w:ascii="Arial" w:hAnsi="Arial" w:cs="Arial"/>
          <w:b/>
          <w:sz w:val="22"/>
          <w:szCs w:val="22"/>
        </w:rPr>
        <w:t>KAZALO</w:t>
      </w:r>
    </w:p>
    <w:p w14:paraId="156B40AE" w14:textId="77777777" w:rsidR="001817CF" w:rsidRPr="00A57049" w:rsidRDefault="001817CF" w:rsidP="005F4B0D">
      <w:pPr>
        <w:spacing w:line="280" w:lineRule="exact"/>
        <w:jc w:val="center"/>
        <w:rPr>
          <w:rFonts w:ascii="Arial" w:hAnsi="Arial" w:cs="Arial"/>
          <w:b/>
          <w:sz w:val="22"/>
          <w:szCs w:val="22"/>
        </w:rPr>
      </w:pPr>
    </w:p>
    <w:p w14:paraId="4E9D1898" w14:textId="77777777" w:rsidR="001817CF" w:rsidRPr="00A57049" w:rsidRDefault="001817CF" w:rsidP="005F4B0D">
      <w:pPr>
        <w:spacing w:line="280" w:lineRule="exact"/>
        <w:jc w:val="center"/>
        <w:rPr>
          <w:rFonts w:ascii="Arial" w:hAnsi="Arial" w:cs="Arial"/>
          <w:b/>
          <w:sz w:val="22"/>
          <w:szCs w:val="22"/>
        </w:rPr>
      </w:pPr>
    </w:p>
    <w:p w14:paraId="7BC560B2" w14:textId="77777777" w:rsidR="00D21305" w:rsidRPr="00A57049" w:rsidRDefault="00D21305" w:rsidP="00673FC6"/>
    <w:p w14:paraId="5E1B98EE" w14:textId="77777777" w:rsidR="00BF6440" w:rsidRPr="00CB4EE4" w:rsidRDefault="00D21305">
      <w:pPr>
        <w:pStyle w:val="Kazalovsebine1"/>
        <w:rPr>
          <w:b w:val="0"/>
          <w:lang w:eastAsia="sl-SI"/>
        </w:rPr>
      </w:pPr>
      <w:r w:rsidRPr="00A57049">
        <w:rPr>
          <w:color w:val="000000"/>
        </w:rPr>
        <w:fldChar w:fldCharType="begin"/>
      </w:r>
      <w:r w:rsidRPr="00A57049">
        <w:rPr>
          <w:color w:val="000000"/>
        </w:rPr>
        <w:instrText xml:space="preserve"> TOC \o "1-3" \h \z \u </w:instrText>
      </w:r>
      <w:r w:rsidRPr="00A57049">
        <w:rPr>
          <w:color w:val="000000"/>
        </w:rPr>
        <w:fldChar w:fldCharType="separate"/>
      </w:r>
      <w:hyperlink w:anchor="_Toc440631429" w:history="1">
        <w:r w:rsidR="00BF6440" w:rsidRPr="00BF6440">
          <w:rPr>
            <w:rStyle w:val="Hiperpovezava"/>
            <w:rFonts w:cs="Arial"/>
          </w:rPr>
          <w:t>1. SPLOŠNI DEL</w:t>
        </w:r>
        <w:r w:rsidR="00BF6440" w:rsidRPr="00BF6440">
          <w:rPr>
            <w:webHidden/>
          </w:rPr>
          <w:tab/>
        </w:r>
        <w:r w:rsidR="00BF6440" w:rsidRPr="00BF6440">
          <w:rPr>
            <w:webHidden/>
          </w:rPr>
          <w:fldChar w:fldCharType="begin"/>
        </w:r>
        <w:r w:rsidR="00BF6440" w:rsidRPr="00BF6440">
          <w:rPr>
            <w:webHidden/>
          </w:rPr>
          <w:instrText xml:space="preserve"> PAGEREF _Toc440631429 \h </w:instrText>
        </w:r>
        <w:r w:rsidR="00BF6440" w:rsidRPr="00BF6440">
          <w:rPr>
            <w:webHidden/>
          </w:rPr>
        </w:r>
        <w:r w:rsidR="00BF6440" w:rsidRPr="00BF6440">
          <w:rPr>
            <w:webHidden/>
          </w:rPr>
          <w:fldChar w:fldCharType="separate"/>
        </w:r>
        <w:r w:rsidR="00BF6440" w:rsidRPr="00BF6440">
          <w:rPr>
            <w:webHidden/>
          </w:rPr>
          <w:t>4</w:t>
        </w:r>
        <w:r w:rsidR="00BF6440" w:rsidRPr="00BF6440">
          <w:rPr>
            <w:webHidden/>
          </w:rPr>
          <w:fldChar w:fldCharType="end"/>
        </w:r>
      </w:hyperlink>
    </w:p>
    <w:p w14:paraId="63C6BD7F" w14:textId="77777777" w:rsidR="00BF6440" w:rsidRPr="00CB4EE4" w:rsidRDefault="00BF6440">
      <w:pPr>
        <w:pStyle w:val="Kazalovsebine2"/>
        <w:rPr>
          <w:rFonts w:ascii="Arial" w:hAnsi="Arial" w:cs="Arial"/>
          <w:noProof/>
          <w:sz w:val="22"/>
          <w:szCs w:val="22"/>
        </w:rPr>
      </w:pPr>
      <w:hyperlink w:anchor="_Toc440631430" w:history="1">
        <w:r w:rsidRPr="00BF6440">
          <w:rPr>
            <w:rStyle w:val="Hiperpovezava"/>
            <w:rFonts w:ascii="Arial" w:hAnsi="Arial" w:cs="Arial"/>
            <w:b/>
            <w:bCs/>
            <w:noProof/>
            <w:sz w:val="22"/>
            <w:szCs w:val="22"/>
            <w:lang w:eastAsia="de-AT"/>
          </w:rPr>
          <w:t>1.1 Namen in cilji</w:t>
        </w:r>
        <w:r w:rsidRPr="00BF6440">
          <w:rPr>
            <w:rFonts w:ascii="Arial" w:hAnsi="Arial" w:cs="Arial"/>
            <w:noProof/>
            <w:webHidden/>
            <w:sz w:val="22"/>
            <w:szCs w:val="22"/>
          </w:rPr>
          <w:tab/>
        </w:r>
        <w:r w:rsidRPr="00BF6440">
          <w:rPr>
            <w:rFonts w:ascii="Arial" w:hAnsi="Arial" w:cs="Arial"/>
            <w:noProof/>
            <w:webHidden/>
            <w:sz w:val="22"/>
            <w:szCs w:val="22"/>
          </w:rPr>
          <w:fldChar w:fldCharType="begin"/>
        </w:r>
        <w:r w:rsidRPr="00BF6440">
          <w:rPr>
            <w:rFonts w:ascii="Arial" w:hAnsi="Arial" w:cs="Arial"/>
            <w:noProof/>
            <w:webHidden/>
            <w:sz w:val="22"/>
            <w:szCs w:val="22"/>
          </w:rPr>
          <w:instrText xml:space="preserve"> PAGEREF _Toc440631430 \h </w:instrText>
        </w:r>
        <w:r w:rsidRPr="00BF6440">
          <w:rPr>
            <w:rFonts w:ascii="Arial" w:hAnsi="Arial" w:cs="Arial"/>
            <w:noProof/>
            <w:webHidden/>
            <w:sz w:val="22"/>
            <w:szCs w:val="22"/>
          </w:rPr>
        </w:r>
        <w:r w:rsidRPr="00BF6440">
          <w:rPr>
            <w:rFonts w:ascii="Arial" w:hAnsi="Arial" w:cs="Arial"/>
            <w:noProof/>
            <w:webHidden/>
            <w:sz w:val="22"/>
            <w:szCs w:val="22"/>
          </w:rPr>
          <w:fldChar w:fldCharType="separate"/>
        </w:r>
        <w:r w:rsidRPr="00BF6440">
          <w:rPr>
            <w:rFonts w:ascii="Arial" w:hAnsi="Arial" w:cs="Arial"/>
            <w:noProof/>
            <w:webHidden/>
            <w:sz w:val="22"/>
            <w:szCs w:val="22"/>
          </w:rPr>
          <w:t>4</w:t>
        </w:r>
        <w:r w:rsidRPr="00BF6440">
          <w:rPr>
            <w:rFonts w:ascii="Arial" w:hAnsi="Arial" w:cs="Arial"/>
            <w:noProof/>
            <w:webHidden/>
            <w:sz w:val="22"/>
            <w:szCs w:val="22"/>
          </w:rPr>
          <w:fldChar w:fldCharType="end"/>
        </w:r>
      </w:hyperlink>
    </w:p>
    <w:p w14:paraId="5A60A593" w14:textId="77777777" w:rsidR="00BF6440" w:rsidRPr="00CB4EE4" w:rsidRDefault="00BF6440">
      <w:pPr>
        <w:pStyle w:val="Kazalovsebine2"/>
        <w:rPr>
          <w:rFonts w:ascii="Arial" w:hAnsi="Arial" w:cs="Arial"/>
          <w:noProof/>
          <w:sz w:val="22"/>
          <w:szCs w:val="22"/>
        </w:rPr>
      </w:pPr>
      <w:hyperlink w:anchor="_Toc440631431" w:history="1">
        <w:r w:rsidRPr="00BF6440">
          <w:rPr>
            <w:rStyle w:val="Hiperpovezava"/>
            <w:rFonts w:ascii="Arial" w:hAnsi="Arial" w:cs="Arial"/>
            <w:b/>
            <w:bCs/>
            <w:noProof/>
            <w:sz w:val="22"/>
            <w:szCs w:val="22"/>
            <w:lang w:eastAsia="de-AT"/>
          </w:rPr>
          <w:t>1.2 Izvajalec preizkušanja</w:t>
        </w:r>
        <w:r w:rsidRPr="00BF6440">
          <w:rPr>
            <w:rFonts w:ascii="Arial" w:hAnsi="Arial" w:cs="Arial"/>
            <w:noProof/>
            <w:webHidden/>
            <w:sz w:val="22"/>
            <w:szCs w:val="22"/>
          </w:rPr>
          <w:tab/>
        </w:r>
        <w:r w:rsidRPr="00BF6440">
          <w:rPr>
            <w:rFonts w:ascii="Arial" w:hAnsi="Arial" w:cs="Arial"/>
            <w:noProof/>
            <w:webHidden/>
            <w:sz w:val="22"/>
            <w:szCs w:val="22"/>
          </w:rPr>
          <w:fldChar w:fldCharType="begin"/>
        </w:r>
        <w:r w:rsidRPr="00BF6440">
          <w:rPr>
            <w:rFonts w:ascii="Arial" w:hAnsi="Arial" w:cs="Arial"/>
            <w:noProof/>
            <w:webHidden/>
            <w:sz w:val="22"/>
            <w:szCs w:val="22"/>
          </w:rPr>
          <w:instrText xml:space="preserve"> PAGEREF _Toc440631431 \h </w:instrText>
        </w:r>
        <w:r w:rsidRPr="00BF6440">
          <w:rPr>
            <w:rFonts w:ascii="Arial" w:hAnsi="Arial" w:cs="Arial"/>
            <w:noProof/>
            <w:webHidden/>
            <w:sz w:val="22"/>
            <w:szCs w:val="22"/>
          </w:rPr>
        </w:r>
        <w:r w:rsidRPr="00BF6440">
          <w:rPr>
            <w:rFonts w:ascii="Arial" w:hAnsi="Arial" w:cs="Arial"/>
            <w:noProof/>
            <w:webHidden/>
            <w:sz w:val="22"/>
            <w:szCs w:val="22"/>
          </w:rPr>
          <w:fldChar w:fldCharType="separate"/>
        </w:r>
        <w:r w:rsidRPr="00BF6440">
          <w:rPr>
            <w:rFonts w:ascii="Arial" w:hAnsi="Arial" w:cs="Arial"/>
            <w:noProof/>
            <w:webHidden/>
            <w:sz w:val="22"/>
            <w:szCs w:val="22"/>
          </w:rPr>
          <w:t>4</w:t>
        </w:r>
        <w:r w:rsidRPr="00BF6440">
          <w:rPr>
            <w:rFonts w:ascii="Arial" w:hAnsi="Arial" w:cs="Arial"/>
            <w:noProof/>
            <w:webHidden/>
            <w:sz w:val="22"/>
            <w:szCs w:val="22"/>
          </w:rPr>
          <w:fldChar w:fldCharType="end"/>
        </w:r>
      </w:hyperlink>
    </w:p>
    <w:p w14:paraId="48BCDC95" w14:textId="77777777" w:rsidR="00BF6440" w:rsidRPr="00CB4EE4" w:rsidRDefault="00BF6440">
      <w:pPr>
        <w:pStyle w:val="Kazalovsebine2"/>
        <w:rPr>
          <w:rFonts w:ascii="Arial" w:hAnsi="Arial" w:cs="Arial"/>
          <w:noProof/>
          <w:sz w:val="22"/>
          <w:szCs w:val="22"/>
        </w:rPr>
      </w:pPr>
      <w:hyperlink w:anchor="_Toc440631432" w:history="1">
        <w:r w:rsidRPr="00BF6440">
          <w:rPr>
            <w:rStyle w:val="Hiperpovezava"/>
            <w:rFonts w:ascii="Arial" w:hAnsi="Arial" w:cs="Arial"/>
            <w:b/>
            <w:bCs/>
            <w:noProof/>
            <w:sz w:val="22"/>
            <w:szCs w:val="22"/>
            <w:lang w:eastAsia="de-AT"/>
          </w:rPr>
          <w:t>1.3 Sorte, ki se vključijo v preizkušanje</w:t>
        </w:r>
        <w:r w:rsidRPr="00BF6440">
          <w:rPr>
            <w:rFonts w:ascii="Arial" w:hAnsi="Arial" w:cs="Arial"/>
            <w:noProof/>
            <w:webHidden/>
            <w:sz w:val="22"/>
            <w:szCs w:val="22"/>
          </w:rPr>
          <w:tab/>
        </w:r>
        <w:r w:rsidRPr="00BF6440">
          <w:rPr>
            <w:rFonts w:ascii="Arial" w:hAnsi="Arial" w:cs="Arial"/>
            <w:noProof/>
            <w:webHidden/>
            <w:sz w:val="22"/>
            <w:szCs w:val="22"/>
          </w:rPr>
          <w:fldChar w:fldCharType="begin"/>
        </w:r>
        <w:r w:rsidRPr="00BF6440">
          <w:rPr>
            <w:rFonts w:ascii="Arial" w:hAnsi="Arial" w:cs="Arial"/>
            <w:noProof/>
            <w:webHidden/>
            <w:sz w:val="22"/>
            <w:szCs w:val="22"/>
          </w:rPr>
          <w:instrText xml:space="preserve"> PAGEREF _Toc440631432 \h </w:instrText>
        </w:r>
        <w:r w:rsidRPr="00BF6440">
          <w:rPr>
            <w:rFonts w:ascii="Arial" w:hAnsi="Arial" w:cs="Arial"/>
            <w:noProof/>
            <w:webHidden/>
            <w:sz w:val="22"/>
            <w:szCs w:val="22"/>
          </w:rPr>
        </w:r>
        <w:r w:rsidRPr="00BF6440">
          <w:rPr>
            <w:rFonts w:ascii="Arial" w:hAnsi="Arial" w:cs="Arial"/>
            <w:noProof/>
            <w:webHidden/>
            <w:sz w:val="22"/>
            <w:szCs w:val="22"/>
          </w:rPr>
          <w:fldChar w:fldCharType="separate"/>
        </w:r>
        <w:r w:rsidRPr="00BF6440">
          <w:rPr>
            <w:rFonts w:ascii="Arial" w:hAnsi="Arial" w:cs="Arial"/>
            <w:noProof/>
            <w:webHidden/>
            <w:sz w:val="22"/>
            <w:szCs w:val="22"/>
          </w:rPr>
          <w:t>4</w:t>
        </w:r>
        <w:r w:rsidRPr="00BF6440">
          <w:rPr>
            <w:rFonts w:ascii="Arial" w:hAnsi="Arial" w:cs="Arial"/>
            <w:noProof/>
            <w:webHidden/>
            <w:sz w:val="22"/>
            <w:szCs w:val="22"/>
          </w:rPr>
          <w:fldChar w:fldCharType="end"/>
        </w:r>
      </w:hyperlink>
    </w:p>
    <w:p w14:paraId="1067145A" w14:textId="77777777" w:rsidR="00BF6440" w:rsidRPr="00CB4EE4" w:rsidRDefault="00BF6440">
      <w:pPr>
        <w:pStyle w:val="Kazalovsebine2"/>
        <w:rPr>
          <w:rFonts w:ascii="Arial" w:hAnsi="Arial" w:cs="Arial"/>
          <w:noProof/>
          <w:sz w:val="22"/>
          <w:szCs w:val="22"/>
        </w:rPr>
      </w:pPr>
      <w:hyperlink w:anchor="_Toc440631433" w:history="1">
        <w:r w:rsidRPr="00BF6440">
          <w:rPr>
            <w:rStyle w:val="Hiperpovezava"/>
            <w:rFonts w:ascii="Arial" w:hAnsi="Arial" w:cs="Arial"/>
            <w:b/>
            <w:bCs/>
            <w:noProof/>
            <w:sz w:val="22"/>
            <w:szCs w:val="22"/>
            <w:lang w:eastAsia="de-AT"/>
          </w:rPr>
          <w:t>1.4 Roki za prijavo, dostavo semena in velikost vzorca</w:t>
        </w:r>
        <w:r w:rsidRPr="00BF6440">
          <w:rPr>
            <w:rFonts w:ascii="Arial" w:hAnsi="Arial" w:cs="Arial"/>
            <w:noProof/>
            <w:webHidden/>
            <w:sz w:val="22"/>
            <w:szCs w:val="22"/>
          </w:rPr>
          <w:tab/>
        </w:r>
        <w:r w:rsidRPr="00BF6440">
          <w:rPr>
            <w:rFonts w:ascii="Arial" w:hAnsi="Arial" w:cs="Arial"/>
            <w:noProof/>
            <w:webHidden/>
            <w:sz w:val="22"/>
            <w:szCs w:val="22"/>
          </w:rPr>
          <w:fldChar w:fldCharType="begin"/>
        </w:r>
        <w:r w:rsidRPr="00BF6440">
          <w:rPr>
            <w:rFonts w:ascii="Arial" w:hAnsi="Arial" w:cs="Arial"/>
            <w:noProof/>
            <w:webHidden/>
            <w:sz w:val="22"/>
            <w:szCs w:val="22"/>
          </w:rPr>
          <w:instrText xml:space="preserve"> PAGEREF _Toc440631433 \h </w:instrText>
        </w:r>
        <w:r w:rsidRPr="00BF6440">
          <w:rPr>
            <w:rFonts w:ascii="Arial" w:hAnsi="Arial" w:cs="Arial"/>
            <w:noProof/>
            <w:webHidden/>
            <w:sz w:val="22"/>
            <w:szCs w:val="22"/>
          </w:rPr>
        </w:r>
        <w:r w:rsidRPr="00BF6440">
          <w:rPr>
            <w:rFonts w:ascii="Arial" w:hAnsi="Arial" w:cs="Arial"/>
            <w:noProof/>
            <w:webHidden/>
            <w:sz w:val="22"/>
            <w:szCs w:val="22"/>
          </w:rPr>
          <w:fldChar w:fldCharType="separate"/>
        </w:r>
        <w:r w:rsidRPr="00BF6440">
          <w:rPr>
            <w:rFonts w:ascii="Arial" w:hAnsi="Arial" w:cs="Arial"/>
            <w:noProof/>
            <w:webHidden/>
            <w:sz w:val="22"/>
            <w:szCs w:val="22"/>
          </w:rPr>
          <w:t>4</w:t>
        </w:r>
        <w:r w:rsidRPr="00BF6440">
          <w:rPr>
            <w:rFonts w:ascii="Arial" w:hAnsi="Arial" w:cs="Arial"/>
            <w:noProof/>
            <w:webHidden/>
            <w:sz w:val="22"/>
            <w:szCs w:val="22"/>
          </w:rPr>
          <w:fldChar w:fldCharType="end"/>
        </w:r>
      </w:hyperlink>
    </w:p>
    <w:p w14:paraId="5D847A77" w14:textId="77777777" w:rsidR="00BF6440" w:rsidRPr="00CB4EE4" w:rsidRDefault="00BF6440">
      <w:pPr>
        <w:pStyle w:val="Kazalovsebine2"/>
        <w:rPr>
          <w:rFonts w:ascii="Arial" w:hAnsi="Arial" w:cs="Arial"/>
          <w:noProof/>
          <w:sz w:val="22"/>
          <w:szCs w:val="22"/>
        </w:rPr>
      </w:pPr>
      <w:hyperlink w:anchor="_Toc440631434" w:history="1">
        <w:r w:rsidRPr="00BF6440">
          <w:rPr>
            <w:rStyle w:val="Hiperpovezava"/>
            <w:rFonts w:ascii="Arial" w:hAnsi="Arial" w:cs="Arial"/>
            <w:b/>
            <w:bCs/>
            <w:noProof/>
            <w:sz w:val="22"/>
            <w:szCs w:val="22"/>
            <w:lang w:eastAsia="de-AT"/>
          </w:rPr>
          <w:t>1.5 Tehnični podatki o sorti</w:t>
        </w:r>
        <w:r w:rsidRPr="00BF6440">
          <w:rPr>
            <w:rFonts w:ascii="Arial" w:hAnsi="Arial" w:cs="Arial"/>
            <w:noProof/>
            <w:webHidden/>
            <w:sz w:val="22"/>
            <w:szCs w:val="22"/>
          </w:rPr>
          <w:tab/>
        </w:r>
        <w:r w:rsidRPr="00BF6440">
          <w:rPr>
            <w:rFonts w:ascii="Arial" w:hAnsi="Arial" w:cs="Arial"/>
            <w:noProof/>
            <w:webHidden/>
            <w:sz w:val="22"/>
            <w:szCs w:val="22"/>
          </w:rPr>
          <w:fldChar w:fldCharType="begin"/>
        </w:r>
        <w:r w:rsidRPr="00BF6440">
          <w:rPr>
            <w:rFonts w:ascii="Arial" w:hAnsi="Arial" w:cs="Arial"/>
            <w:noProof/>
            <w:webHidden/>
            <w:sz w:val="22"/>
            <w:szCs w:val="22"/>
          </w:rPr>
          <w:instrText xml:space="preserve"> PAGEREF _Toc440631434 \h </w:instrText>
        </w:r>
        <w:r w:rsidRPr="00BF6440">
          <w:rPr>
            <w:rFonts w:ascii="Arial" w:hAnsi="Arial" w:cs="Arial"/>
            <w:noProof/>
            <w:webHidden/>
            <w:sz w:val="22"/>
            <w:szCs w:val="22"/>
          </w:rPr>
        </w:r>
        <w:r w:rsidRPr="00BF6440">
          <w:rPr>
            <w:rFonts w:ascii="Arial" w:hAnsi="Arial" w:cs="Arial"/>
            <w:noProof/>
            <w:webHidden/>
            <w:sz w:val="22"/>
            <w:szCs w:val="22"/>
          </w:rPr>
          <w:fldChar w:fldCharType="separate"/>
        </w:r>
        <w:r w:rsidRPr="00BF6440">
          <w:rPr>
            <w:rFonts w:ascii="Arial" w:hAnsi="Arial" w:cs="Arial"/>
            <w:noProof/>
            <w:webHidden/>
            <w:sz w:val="22"/>
            <w:szCs w:val="22"/>
          </w:rPr>
          <w:t>5</w:t>
        </w:r>
        <w:r w:rsidRPr="00BF6440">
          <w:rPr>
            <w:rFonts w:ascii="Arial" w:hAnsi="Arial" w:cs="Arial"/>
            <w:noProof/>
            <w:webHidden/>
            <w:sz w:val="22"/>
            <w:szCs w:val="22"/>
          </w:rPr>
          <w:fldChar w:fldCharType="end"/>
        </w:r>
      </w:hyperlink>
    </w:p>
    <w:p w14:paraId="3E5B02CB" w14:textId="77777777" w:rsidR="00BF6440" w:rsidRPr="00CB4EE4" w:rsidRDefault="00BF6440">
      <w:pPr>
        <w:pStyle w:val="Kazalovsebine2"/>
        <w:rPr>
          <w:rFonts w:ascii="Arial" w:hAnsi="Arial" w:cs="Arial"/>
          <w:noProof/>
          <w:sz w:val="22"/>
          <w:szCs w:val="22"/>
        </w:rPr>
      </w:pPr>
      <w:hyperlink w:anchor="_Toc440631435" w:history="1">
        <w:r w:rsidRPr="00BF6440">
          <w:rPr>
            <w:rStyle w:val="Hiperpovezava"/>
            <w:rFonts w:ascii="Arial" w:hAnsi="Arial" w:cs="Arial"/>
            <w:b/>
            <w:bCs/>
            <w:noProof/>
            <w:sz w:val="22"/>
            <w:szCs w:val="22"/>
            <w:lang w:eastAsia="de-AT"/>
          </w:rPr>
          <w:t>1.6 Trajanje preizkušanja</w:t>
        </w:r>
        <w:r w:rsidRPr="00BF6440">
          <w:rPr>
            <w:rFonts w:ascii="Arial" w:hAnsi="Arial" w:cs="Arial"/>
            <w:noProof/>
            <w:webHidden/>
            <w:sz w:val="22"/>
            <w:szCs w:val="22"/>
          </w:rPr>
          <w:tab/>
        </w:r>
        <w:r w:rsidRPr="00BF6440">
          <w:rPr>
            <w:rFonts w:ascii="Arial" w:hAnsi="Arial" w:cs="Arial"/>
            <w:noProof/>
            <w:webHidden/>
            <w:sz w:val="22"/>
            <w:szCs w:val="22"/>
          </w:rPr>
          <w:fldChar w:fldCharType="begin"/>
        </w:r>
        <w:r w:rsidRPr="00BF6440">
          <w:rPr>
            <w:rFonts w:ascii="Arial" w:hAnsi="Arial" w:cs="Arial"/>
            <w:noProof/>
            <w:webHidden/>
            <w:sz w:val="22"/>
            <w:szCs w:val="22"/>
          </w:rPr>
          <w:instrText xml:space="preserve"> PAGEREF _Toc440631435 \h </w:instrText>
        </w:r>
        <w:r w:rsidRPr="00BF6440">
          <w:rPr>
            <w:rFonts w:ascii="Arial" w:hAnsi="Arial" w:cs="Arial"/>
            <w:noProof/>
            <w:webHidden/>
            <w:sz w:val="22"/>
            <w:szCs w:val="22"/>
          </w:rPr>
        </w:r>
        <w:r w:rsidRPr="00BF6440">
          <w:rPr>
            <w:rFonts w:ascii="Arial" w:hAnsi="Arial" w:cs="Arial"/>
            <w:noProof/>
            <w:webHidden/>
            <w:sz w:val="22"/>
            <w:szCs w:val="22"/>
          </w:rPr>
          <w:fldChar w:fldCharType="separate"/>
        </w:r>
        <w:r w:rsidRPr="00BF6440">
          <w:rPr>
            <w:rFonts w:ascii="Arial" w:hAnsi="Arial" w:cs="Arial"/>
            <w:noProof/>
            <w:webHidden/>
            <w:sz w:val="22"/>
            <w:szCs w:val="22"/>
          </w:rPr>
          <w:t>5</w:t>
        </w:r>
        <w:r w:rsidRPr="00BF6440">
          <w:rPr>
            <w:rFonts w:ascii="Arial" w:hAnsi="Arial" w:cs="Arial"/>
            <w:noProof/>
            <w:webHidden/>
            <w:sz w:val="22"/>
            <w:szCs w:val="22"/>
          </w:rPr>
          <w:fldChar w:fldCharType="end"/>
        </w:r>
      </w:hyperlink>
    </w:p>
    <w:p w14:paraId="4486FE3D" w14:textId="77777777" w:rsidR="00BF6440" w:rsidRPr="00CB4EE4" w:rsidRDefault="00BF6440">
      <w:pPr>
        <w:pStyle w:val="Kazalovsebine2"/>
        <w:rPr>
          <w:rFonts w:ascii="Arial" w:hAnsi="Arial" w:cs="Arial"/>
          <w:noProof/>
          <w:sz w:val="22"/>
          <w:szCs w:val="22"/>
        </w:rPr>
      </w:pPr>
      <w:hyperlink w:anchor="_Toc440631436" w:history="1">
        <w:r w:rsidRPr="00BF6440">
          <w:rPr>
            <w:rStyle w:val="Hiperpovezava"/>
            <w:rFonts w:ascii="Arial" w:hAnsi="Arial" w:cs="Arial"/>
            <w:b/>
            <w:bCs/>
            <w:noProof/>
            <w:sz w:val="22"/>
            <w:szCs w:val="22"/>
            <w:lang w:eastAsia="de-AT"/>
          </w:rPr>
          <w:t>1.7 Lokacije preizkušanja</w:t>
        </w:r>
        <w:r w:rsidRPr="00BF6440">
          <w:rPr>
            <w:rFonts w:ascii="Arial" w:hAnsi="Arial" w:cs="Arial"/>
            <w:noProof/>
            <w:webHidden/>
            <w:sz w:val="22"/>
            <w:szCs w:val="22"/>
          </w:rPr>
          <w:tab/>
        </w:r>
        <w:r w:rsidRPr="00BF6440">
          <w:rPr>
            <w:rFonts w:ascii="Arial" w:hAnsi="Arial" w:cs="Arial"/>
            <w:noProof/>
            <w:webHidden/>
            <w:sz w:val="22"/>
            <w:szCs w:val="22"/>
          </w:rPr>
          <w:fldChar w:fldCharType="begin"/>
        </w:r>
        <w:r w:rsidRPr="00BF6440">
          <w:rPr>
            <w:rFonts w:ascii="Arial" w:hAnsi="Arial" w:cs="Arial"/>
            <w:noProof/>
            <w:webHidden/>
            <w:sz w:val="22"/>
            <w:szCs w:val="22"/>
          </w:rPr>
          <w:instrText xml:space="preserve"> PAGEREF _Toc440631436 \h </w:instrText>
        </w:r>
        <w:r w:rsidRPr="00BF6440">
          <w:rPr>
            <w:rFonts w:ascii="Arial" w:hAnsi="Arial" w:cs="Arial"/>
            <w:noProof/>
            <w:webHidden/>
            <w:sz w:val="22"/>
            <w:szCs w:val="22"/>
          </w:rPr>
        </w:r>
        <w:r w:rsidRPr="00BF6440">
          <w:rPr>
            <w:rFonts w:ascii="Arial" w:hAnsi="Arial" w:cs="Arial"/>
            <w:noProof/>
            <w:webHidden/>
            <w:sz w:val="22"/>
            <w:szCs w:val="22"/>
          </w:rPr>
          <w:fldChar w:fldCharType="separate"/>
        </w:r>
        <w:r w:rsidRPr="00BF6440">
          <w:rPr>
            <w:rFonts w:ascii="Arial" w:hAnsi="Arial" w:cs="Arial"/>
            <w:noProof/>
            <w:webHidden/>
            <w:sz w:val="22"/>
            <w:szCs w:val="22"/>
          </w:rPr>
          <w:t>5</w:t>
        </w:r>
        <w:r w:rsidRPr="00BF6440">
          <w:rPr>
            <w:rFonts w:ascii="Arial" w:hAnsi="Arial" w:cs="Arial"/>
            <w:noProof/>
            <w:webHidden/>
            <w:sz w:val="22"/>
            <w:szCs w:val="22"/>
          </w:rPr>
          <w:fldChar w:fldCharType="end"/>
        </w:r>
      </w:hyperlink>
    </w:p>
    <w:p w14:paraId="09D4317F" w14:textId="77777777" w:rsidR="00BF6440" w:rsidRPr="00CB4EE4" w:rsidRDefault="00BF6440">
      <w:pPr>
        <w:pStyle w:val="Kazalovsebine2"/>
        <w:rPr>
          <w:rFonts w:ascii="Arial" w:hAnsi="Arial" w:cs="Arial"/>
          <w:noProof/>
          <w:sz w:val="22"/>
          <w:szCs w:val="22"/>
        </w:rPr>
      </w:pPr>
      <w:hyperlink w:anchor="_Toc440631437" w:history="1">
        <w:r w:rsidRPr="00BF6440">
          <w:rPr>
            <w:rStyle w:val="Hiperpovezava"/>
            <w:rFonts w:ascii="Arial" w:hAnsi="Arial" w:cs="Arial"/>
            <w:b/>
            <w:bCs/>
            <w:noProof/>
            <w:sz w:val="22"/>
            <w:szCs w:val="22"/>
            <w:lang w:eastAsia="de-AT"/>
          </w:rPr>
          <w:t>1.8 Stroški preizkušanja</w:t>
        </w:r>
        <w:r w:rsidRPr="00BF6440">
          <w:rPr>
            <w:rFonts w:ascii="Arial" w:hAnsi="Arial" w:cs="Arial"/>
            <w:noProof/>
            <w:webHidden/>
            <w:sz w:val="22"/>
            <w:szCs w:val="22"/>
          </w:rPr>
          <w:tab/>
        </w:r>
        <w:r w:rsidRPr="00BF6440">
          <w:rPr>
            <w:rFonts w:ascii="Arial" w:hAnsi="Arial" w:cs="Arial"/>
            <w:noProof/>
            <w:webHidden/>
            <w:sz w:val="22"/>
            <w:szCs w:val="22"/>
          </w:rPr>
          <w:fldChar w:fldCharType="begin"/>
        </w:r>
        <w:r w:rsidRPr="00BF6440">
          <w:rPr>
            <w:rFonts w:ascii="Arial" w:hAnsi="Arial" w:cs="Arial"/>
            <w:noProof/>
            <w:webHidden/>
            <w:sz w:val="22"/>
            <w:szCs w:val="22"/>
          </w:rPr>
          <w:instrText xml:space="preserve"> PAGEREF _Toc440631437 \h </w:instrText>
        </w:r>
        <w:r w:rsidRPr="00BF6440">
          <w:rPr>
            <w:rFonts w:ascii="Arial" w:hAnsi="Arial" w:cs="Arial"/>
            <w:noProof/>
            <w:webHidden/>
            <w:sz w:val="22"/>
            <w:szCs w:val="22"/>
          </w:rPr>
        </w:r>
        <w:r w:rsidRPr="00BF6440">
          <w:rPr>
            <w:rFonts w:ascii="Arial" w:hAnsi="Arial" w:cs="Arial"/>
            <w:noProof/>
            <w:webHidden/>
            <w:sz w:val="22"/>
            <w:szCs w:val="22"/>
          </w:rPr>
          <w:fldChar w:fldCharType="separate"/>
        </w:r>
        <w:r w:rsidRPr="00BF6440">
          <w:rPr>
            <w:rFonts w:ascii="Arial" w:hAnsi="Arial" w:cs="Arial"/>
            <w:noProof/>
            <w:webHidden/>
            <w:sz w:val="22"/>
            <w:szCs w:val="22"/>
          </w:rPr>
          <w:t>6</w:t>
        </w:r>
        <w:r w:rsidRPr="00BF6440">
          <w:rPr>
            <w:rFonts w:ascii="Arial" w:hAnsi="Arial" w:cs="Arial"/>
            <w:noProof/>
            <w:webHidden/>
            <w:sz w:val="22"/>
            <w:szCs w:val="22"/>
          </w:rPr>
          <w:fldChar w:fldCharType="end"/>
        </w:r>
      </w:hyperlink>
    </w:p>
    <w:p w14:paraId="2C7B859E" w14:textId="77777777" w:rsidR="00BF6440" w:rsidRDefault="00BF6440">
      <w:pPr>
        <w:pStyle w:val="Kazalovsebine1"/>
        <w:rPr>
          <w:rStyle w:val="Hiperpovezava"/>
          <w:rFonts w:cs="Arial"/>
        </w:rPr>
      </w:pPr>
    </w:p>
    <w:p w14:paraId="19C1C5E2" w14:textId="77777777" w:rsidR="00BF6440" w:rsidRPr="00CB4EE4" w:rsidRDefault="00BF6440">
      <w:pPr>
        <w:pStyle w:val="Kazalovsebine1"/>
        <w:rPr>
          <w:b w:val="0"/>
          <w:lang w:eastAsia="sl-SI"/>
        </w:rPr>
      </w:pPr>
      <w:hyperlink w:anchor="_Toc440631438" w:history="1">
        <w:r w:rsidRPr="00BF6440">
          <w:rPr>
            <w:rStyle w:val="Hiperpovezava"/>
            <w:rFonts w:cs="Arial"/>
            <w:bCs/>
          </w:rPr>
          <w:t>2. IZVEDBA POSKUSA</w:t>
        </w:r>
        <w:r w:rsidRPr="00BF6440">
          <w:rPr>
            <w:webHidden/>
          </w:rPr>
          <w:tab/>
        </w:r>
        <w:r w:rsidRPr="00BF6440">
          <w:rPr>
            <w:webHidden/>
          </w:rPr>
          <w:fldChar w:fldCharType="begin"/>
        </w:r>
        <w:r w:rsidRPr="00BF6440">
          <w:rPr>
            <w:webHidden/>
          </w:rPr>
          <w:instrText xml:space="preserve"> PAGEREF _Toc440631438 \h </w:instrText>
        </w:r>
        <w:r w:rsidRPr="00BF6440">
          <w:rPr>
            <w:webHidden/>
          </w:rPr>
        </w:r>
        <w:r w:rsidRPr="00BF6440">
          <w:rPr>
            <w:webHidden/>
          </w:rPr>
          <w:fldChar w:fldCharType="separate"/>
        </w:r>
        <w:r w:rsidRPr="00BF6440">
          <w:rPr>
            <w:webHidden/>
          </w:rPr>
          <w:t>6</w:t>
        </w:r>
        <w:r w:rsidRPr="00BF6440">
          <w:rPr>
            <w:webHidden/>
          </w:rPr>
          <w:fldChar w:fldCharType="end"/>
        </w:r>
      </w:hyperlink>
    </w:p>
    <w:p w14:paraId="39D12D84" w14:textId="77777777" w:rsidR="00BF6440" w:rsidRPr="00CB4EE4" w:rsidRDefault="00BF6440">
      <w:pPr>
        <w:pStyle w:val="Kazalovsebine2"/>
        <w:rPr>
          <w:rFonts w:ascii="Arial" w:hAnsi="Arial" w:cs="Arial"/>
          <w:noProof/>
          <w:sz w:val="22"/>
          <w:szCs w:val="22"/>
        </w:rPr>
      </w:pPr>
      <w:hyperlink w:anchor="_Toc440631439" w:history="1">
        <w:r w:rsidRPr="00BF6440">
          <w:rPr>
            <w:rStyle w:val="Hiperpovezava"/>
            <w:rFonts w:ascii="Arial" w:hAnsi="Arial" w:cs="Arial"/>
            <w:b/>
            <w:bCs/>
            <w:noProof/>
            <w:sz w:val="22"/>
            <w:szCs w:val="22"/>
            <w:lang w:eastAsia="de-AT"/>
          </w:rPr>
          <w:t>2.1 Primerjalne sorte</w:t>
        </w:r>
        <w:r w:rsidRPr="00BF6440">
          <w:rPr>
            <w:rFonts w:ascii="Arial" w:hAnsi="Arial" w:cs="Arial"/>
            <w:noProof/>
            <w:webHidden/>
            <w:sz w:val="22"/>
            <w:szCs w:val="22"/>
          </w:rPr>
          <w:tab/>
        </w:r>
        <w:r w:rsidRPr="00BF6440">
          <w:rPr>
            <w:rFonts w:ascii="Arial" w:hAnsi="Arial" w:cs="Arial"/>
            <w:noProof/>
            <w:webHidden/>
            <w:sz w:val="22"/>
            <w:szCs w:val="22"/>
          </w:rPr>
          <w:fldChar w:fldCharType="begin"/>
        </w:r>
        <w:r w:rsidRPr="00BF6440">
          <w:rPr>
            <w:rFonts w:ascii="Arial" w:hAnsi="Arial" w:cs="Arial"/>
            <w:noProof/>
            <w:webHidden/>
            <w:sz w:val="22"/>
            <w:szCs w:val="22"/>
          </w:rPr>
          <w:instrText xml:space="preserve"> PAGEREF _Toc440631439 \h </w:instrText>
        </w:r>
        <w:r w:rsidRPr="00BF6440">
          <w:rPr>
            <w:rFonts w:ascii="Arial" w:hAnsi="Arial" w:cs="Arial"/>
            <w:noProof/>
            <w:webHidden/>
            <w:sz w:val="22"/>
            <w:szCs w:val="22"/>
          </w:rPr>
        </w:r>
        <w:r w:rsidRPr="00BF6440">
          <w:rPr>
            <w:rFonts w:ascii="Arial" w:hAnsi="Arial" w:cs="Arial"/>
            <w:noProof/>
            <w:webHidden/>
            <w:sz w:val="22"/>
            <w:szCs w:val="22"/>
          </w:rPr>
          <w:fldChar w:fldCharType="separate"/>
        </w:r>
        <w:r w:rsidRPr="00BF6440">
          <w:rPr>
            <w:rFonts w:ascii="Arial" w:hAnsi="Arial" w:cs="Arial"/>
            <w:noProof/>
            <w:webHidden/>
            <w:sz w:val="22"/>
            <w:szCs w:val="22"/>
          </w:rPr>
          <w:t>6</w:t>
        </w:r>
        <w:r w:rsidRPr="00BF6440">
          <w:rPr>
            <w:rFonts w:ascii="Arial" w:hAnsi="Arial" w:cs="Arial"/>
            <w:noProof/>
            <w:webHidden/>
            <w:sz w:val="22"/>
            <w:szCs w:val="22"/>
          </w:rPr>
          <w:fldChar w:fldCharType="end"/>
        </w:r>
      </w:hyperlink>
    </w:p>
    <w:p w14:paraId="28CC068F" w14:textId="77777777" w:rsidR="00BF6440" w:rsidRPr="00CB4EE4" w:rsidRDefault="00BF6440">
      <w:pPr>
        <w:pStyle w:val="Kazalovsebine2"/>
        <w:rPr>
          <w:rFonts w:ascii="Arial" w:hAnsi="Arial" w:cs="Arial"/>
          <w:noProof/>
          <w:sz w:val="22"/>
          <w:szCs w:val="22"/>
        </w:rPr>
      </w:pPr>
      <w:hyperlink w:anchor="_Toc440631440" w:history="1">
        <w:r w:rsidRPr="00BF6440">
          <w:rPr>
            <w:rStyle w:val="Hiperpovezava"/>
            <w:rFonts w:ascii="Arial" w:hAnsi="Arial" w:cs="Arial"/>
            <w:b/>
            <w:bCs/>
            <w:noProof/>
            <w:sz w:val="22"/>
            <w:szCs w:val="22"/>
            <w:lang w:eastAsia="de-AT"/>
          </w:rPr>
          <w:t>2.2 Zasnova in oskrba poskusa</w:t>
        </w:r>
        <w:r w:rsidRPr="00BF6440">
          <w:rPr>
            <w:rFonts w:ascii="Arial" w:hAnsi="Arial" w:cs="Arial"/>
            <w:noProof/>
            <w:webHidden/>
            <w:sz w:val="22"/>
            <w:szCs w:val="22"/>
          </w:rPr>
          <w:tab/>
        </w:r>
        <w:r w:rsidRPr="00BF6440">
          <w:rPr>
            <w:rFonts w:ascii="Arial" w:hAnsi="Arial" w:cs="Arial"/>
            <w:noProof/>
            <w:webHidden/>
            <w:sz w:val="22"/>
            <w:szCs w:val="22"/>
          </w:rPr>
          <w:fldChar w:fldCharType="begin"/>
        </w:r>
        <w:r w:rsidRPr="00BF6440">
          <w:rPr>
            <w:rFonts w:ascii="Arial" w:hAnsi="Arial" w:cs="Arial"/>
            <w:noProof/>
            <w:webHidden/>
            <w:sz w:val="22"/>
            <w:szCs w:val="22"/>
          </w:rPr>
          <w:instrText xml:space="preserve"> PAGEREF _Toc440631440 \h </w:instrText>
        </w:r>
        <w:r w:rsidRPr="00BF6440">
          <w:rPr>
            <w:rFonts w:ascii="Arial" w:hAnsi="Arial" w:cs="Arial"/>
            <w:noProof/>
            <w:webHidden/>
            <w:sz w:val="22"/>
            <w:szCs w:val="22"/>
          </w:rPr>
        </w:r>
        <w:r w:rsidRPr="00BF6440">
          <w:rPr>
            <w:rFonts w:ascii="Arial" w:hAnsi="Arial" w:cs="Arial"/>
            <w:noProof/>
            <w:webHidden/>
            <w:sz w:val="22"/>
            <w:szCs w:val="22"/>
          </w:rPr>
          <w:fldChar w:fldCharType="separate"/>
        </w:r>
        <w:r w:rsidRPr="00BF6440">
          <w:rPr>
            <w:rFonts w:ascii="Arial" w:hAnsi="Arial" w:cs="Arial"/>
            <w:noProof/>
            <w:webHidden/>
            <w:sz w:val="22"/>
            <w:szCs w:val="22"/>
          </w:rPr>
          <w:t>6</w:t>
        </w:r>
        <w:r w:rsidRPr="00BF6440">
          <w:rPr>
            <w:rFonts w:ascii="Arial" w:hAnsi="Arial" w:cs="Arial"/>
            <w:noProof/>
            <w:webHidden/>
            <w:sz w:val="22"/>
            <w:szCs w:val="22"/>
          </w:rPr>
          <w:fldChar w:fldCharType="end"/>
        </w:r>
      </w:hyperlink>
    </w:p>
    <w:p w14:paraId="36245B1D" w14:textId="77777777" w:rsidR="00BF6440" w:rsidRPr="00CB4EE4" w:rsidRDefault="00BF6440">
      <w:pPr>
        <w:pStyle w:val="Kazalovsebine2"/>
        <w:rPr>
          <w:rFonts w:ascii="Arial" w:hAnsi="Arial" w:cs="Arial"/>
          <w:noProof/>
          <w:sz w:val="22"/>
          <w:szCs w:val="22"/>
        </w:rPr>
      </w:pPr>
      <w:hyperlink w:anchor="_Toc440631441" w:history="1">
        <w:r w:rsidRPr="00BF6440">
          <w:rPr>
            <w:rStyle w:val="Hiperpovezava"/>
            <w:rFonts w:ascii="Arial" w:hAnsi="Arial" w:cs="Arial"/>
            <w:b/>
            <w:bCs/>
            <w:noProof/>
            <w:sz w:val="22"/>
            <w:szCs w:val="22"/>
            <w:lang w:eastAsia="de-AT"/>
          </w:rPr>
          <w:t>2.3 Opazovane lastnosti</w:t>
        </w:r>
        <w:r w:rsidRPr="00BF6440">
          <w:rPr>
            <w:rFonts w:ascii="Arial" w:hAnsi="Arial" w:cs="Arial"/>
            <w:noProof/>
            <w:webHidden/>
            <w:sz w:val="22"/>
            <w:szCs w:val="22"/>
          </w:rPr>
          <w:tab/>
        </w:r>
        <w:r w:rsidRPr="00BF6440">
          <w:rPr>
            <w:rFonts w:ascii="Arial" w:hAnsi="Arial" w:cs="Arial"/>
            <w:noProof/>
            <w:webHidden/>
            <w:sz w:val="22"/>
            <w:szCs w:val="22"/>
          </w:rPr>
          <w:fldChar w:fldCharType="begin"/>
        </w:r>
        <w:r w:rsidRPr="00BF6440">
          <w:rPr>
            <w:rFonts w:ascii="Arial" w:hAnsi="Arial" w:cs="Arial"/>
            <w:noProof/>
            <w:webHidden/>
            <w:sz w:val="22"/>
            <w:szCs w:val="22"/>
          </w:rPr>
          <w:instrText xml:space="preserve"> PAGEREF _Toc440631441 \h </w:instrText>
        </w:r>
        <w:r w:rsidRPr="00BF6440">
          <w:rPr>
            <w:rFonts w:ascii="Arial" w:hAnsi="Arial" w:cs="Arial"/>
            <w:noProof/>
            <w:webHidden/>
            <w:sz w:val="22"/>
            <w:szCs w:val="22"/>
          </w:rPr>
        </w:r>
        <w:r w:rsidRPr="00BF6440">
          <w:rPr>
            <w:rFonts w:ascii="Arial" w:hAnsi="Arial" w:cs="Arial"/>
            <w:noProof/>
            <w:webHidden/>
            <w:sz w:val="22"/>
            <w:szCs w:val="22"/>
          </w:rPr>
          <w:fldChar w:fldCharType="separate"/>
        </w:r>
        <w:r w:rsidRPr="00BF6440">
          <w:rPr>
            <w:rFonts w:ascii="Arial" w:hAnsi="Arial" w:cs="Arial"/>
            <w:noProof/>
            <w:webHidden/>
            <w:sz w:val="22"/>
            <w:szCs w:val="22"/>
          </w:rPr>
          <w:t>6</w:t>
        </w:r>
        <w:r w:rsidRPr="00BF6440">
          <w:rPr>
            <w:rFonts w:ascii="Arial" w:hAnsi="Arial" w:cs="Arial"/>
            <w:noProof/>
            <w:webHidden/>
            <w:sz w:val="22"/>
            <w:szCs w:val="22"/>
          </w:rPr>
          <w:fldChar w:fldCharType="end"/>
        </w:r>
      </w:hyperlink>
    </w:p>
    <w:p w14:paraId="2BC84619" w14:textId="77777777" w:rsidR="00BF6440" w:rsidRPr="00CB4EE4" w:rsidRDefault="00BF6440">
      <w:pPr>
        <w:pStyle w:val="Kazalovsebine2"/>
        <w:rPr>
          <w:rFonts w:ascii="Arial" w:hAnsi="Arial" w:cs="Arial"/>
          <w:noProof/>
          <w:sz w:val="22"/>
          <w:szCs w:val="22"/>
        </w:rPr>
      </w:pPr>
      <w:hyperlink w:anchor="_Toc440631442" w:history="1">
        <w:r w:rsidRPr="00BF6440">
          <w:rPr>
            <w:rStyle w:val="Hiperpovezava"/>
            <w:rFonts w:ascii="Arial" w:hAnsi="Arial" w:cs="Arial"/>
            <w:b/>
            <w:bCs/>
            <w:noProof/>
            <w:sz w:val="22"/>
            <w:szCs w:val="22"/>
            <w:lang w:eastAsia="de-AT"/>
          </w:rPr>
          <w:t>2.4 Preverjanje dodatnih lastnosti in preizkušanje pod posebnimi pogoji</w:t>
        </w:r>
        <w:r w:rsidRPr="00BF6440">
          <w:rPr>
            <w:rFonts w:ascii="Arial" w:hAnsi="Arial" w:cs="Arial"/>
            <w:noProof/>
            <w:webHidden/>
            <w:sz w:val="22"/>
            <w:szCs w:val="22"/>
          </w:rPr>
          <w:tab/>
        </w:r>
        <w:r w:rsidRPr="00BF6440">
          <w:rPr>
            <w:rFonts w:ascii="Arial" w:hAnsi="Arial" w:cs="Arial"/>
            <w:noProof/>
            <w:webHidden/>
            <w:sz w:val="22"/>
            <w:szCs w:val="22"/>
          </w:rPr>
          <w:fldChar w:fldCharType="begin"/>
        </w:r>
        <w:r w:rsidRPr="00BF6440">
          <w:rPr>
            <w:rFonts w:ascii="Arial" w:hAnsi="Arial" w:cs="Arial"/>
            <w:noProof/>
            <w:webHidden/>
            <w:sz w:val="22"/>
            <w:szCs w:val="22"/>
          </w:rPr>
          <w:instrText xml:space="preserve"> PAGEREF _Toc440631442 \h </w:instrText>
        </w:r>
        <w:r w:rsidRPr="00BF6440">
          <w:rPr>
            <w:rFonts w:ascii="Arial" w:hAnsi="Arial" w:cs="Arial"/>
            <w:noProof/>
            <w:webHidden/>
            <w:sz w:val="22"/>
            <w:szCs w:val="22"/>
          </w:rPr>
        </w:r>
        <w:r w:rsidRPr="00BF6440">
          <w:rPr>
            <w:rFonts w:ascii="Arial" w:hAnsi="Arial" w:cs="Arial"/>
            <w:noProof/>
            <w:webHidden/>
            <w:sz w:val="22"/>
            <w:szCs w:val="22"/>
          </w:rPr>
          <w:fldChar w:fldCharType="separate"/>
        </w:r>
        <w:r w:rsidRPr="00BF6440">
          <w:rPr>
            <w:rFonts w:ascii="Arial" w:hAnsi="Arial" w:cs="Arial"/>
            <w:noProof/>
            <w:webHidden/>
            <w:sz w:val="22"/>
            <w:szCs w:val="22"/>
          </w:rPr>
          <w:t>7</w:t>
        </w:r>
        <w:r w:rsidRPr="00BF6440">
          <w:rPr>
            <w:rFonts w:ascii="Arial" w:hAnsi="Arial" w:cs="Arial"/>
            <w:noProof/>
            <w:webHidden/>
            <w:sz w:val="22"/>
            <w:szCs w:val="22"/>
          </w:rPr>
          <w:fldChar w:fldCharType="end"/>
        </w:r>
      </w:hyperlink>
    </w:p>
    <w:p w14:paraId="3D35E966" w14:textId="77777777" w:rsidR="00BF6440" w:rsidRPr="00CB4EE4" w:rsidRDefault="00BF6440">
      <w:pPr>
        <w:pStyle w:val="Kazalovsebine2"/>
        <w:rPr>
          <w:rFonts w:ascii="Arial" w:hAnsi="Arial" w:cs="Arial"/>
          <w:noProof/>
          <w:sz w:val="22"/>
          <w:szCs w:val="22"/>
        </w:rPr>
      </w:pPr>
      <w:hyperlink w:anchor="_Toc440631443" w:history="1">
        <w:r w:rsidRPr="00BF6440">
          <w:rPr>
            <w:rStyle w:val="Hiperpovezava"/>
            <w:rFonts w:ascii="Arial" w:hAnsi="Arial" w:cs="Arial"/>
            <w:b/>
            <w:bCs/>
            <w:noProof/>
            <w:sz w:val="22"/>
            <w:szCs w:val="22"/>
            <w:lang w:eastAsia="de-AT"/>
          </w:rPr>
          <w:t>2.5 Vrednotenje lastnosti in obdelava podatkov</w:t>
        </w:r>
        <w:r w:rsidRPr="00BF6440">
          <w:rPr>
            <w:rFonts w:ascii="Arial" w:hAnsi="Arial" w:cs="Arial"/>
            <w:noProof/>
            <w:webHidden/>
            <w:sz w:val="22"/>
            <w:szCs w:val="22"/>
          </w:rPr>
          <w:tab/>
        </w:r>
        <w:r w:rsidRPr="00BF6440">
          <w:rPr>
            <w:rFonts w:ascii="Arial" w:hAnsi="Arial" w:cs="Arial"/>
            <w:noProof/>
            <w:webHidden/>
            <w:sz w:val="22"/>
            <w:szCs w:val="22"/>
          </w:rPr>
          <w:fldChar w:fldCharType="begin"/>
        </w:r>
        <w:r w:rsidRPr="00BF6440">
          <w:rPr>
            <w:rFonts w:ascii="Arial" w:hAnsi="Arial" w:cs="Arial"/>
            <w:noProof/>
            <w:webHidden/>
            <w:sz w:val="22"/>
            <w:szCs w:val="22"/>
          </w:rPr>
          <w:instrText xml:space="preserve"> PAGEREF _Toc440631443 \h </w:instrText>
        </w:r>
        <w:r w:rsidRPr="00BF6440">
          <w:rPr>
            <w:rFonts w:ascii="Arial" w:hAnsi="Arial" w:cs="Arial"/>
            <w:noProof/>
            <w:webHidden/>
            <w:sz w:val="22"/>
            <w:szCs w:val="22"/>
          </w:rPr>
        </w:r>
        <w:r w:rsidRPr="00BF6440">
          <w:rPr>
            <w:rFonts w:ascii="Arial" w:hAnsi="Arial" w:cs="Arial"/>
            <w:noProof/>
            <w:webHidden/>
            <w:sz w:val="22"/>
            <w:szCs w:val="22"/>
          </w:rPr>
          <w:fldChar w:fldCharType="separate"/>
        </w:r>
        <w:r w:rsidRPr="00BF6440">
          <w:rPr>
            <w:rFonts w:ascii="Arial" w:hAnsi="Arial" w:cs="Arial"/>
            <w:noProof/>
            <w:webHidden/>
            <w:sz w:val="22"/>
            <w:szCs w:val="22"/>
          </w:rPr>
          <w:t>7</w:t>
        </w:r>
        <w:r w:rsidRPr="00BF6440">
          <w:rPr>
            <w:rFonts w:ascii="Arial" w:hAnsi="Arial" w:cs="Arial"/>
            <w:noProof/>
            <w:webHidden/>
            <w:sz w:val="22"/>
            <w:szCs w:val="22"/>
          </w:rPr>
          <w:fldChar w:fldCharType="end"/>
        </w:r>
      </w:hyperlink>
    </w:p>
    <w:p w14:paraId="5847D05C" w14:textId="77777777" w:rsidR="00BF6440" w:rsidRDefault="00BF6440">
      <w:pPr>
        <w:pStyle w:val="Kazalovsebine1"/>
        <w:rPr>
          <w:rStyle w:val="Hiperpovezava"/>
          <w:rFonts w:cs="Arial"/>
        </w:rPr>
      </w:pPr>
    </w:p>
    <w:p w14:paraId="56113F40" w14:textId="77777777" w:rsidR="00BF6440" w:rsidRPr="00CB4EE4" w:rsidRDefault="00BF6440">
      <w:pPr>
        <w:pStyle w:val="Kazalovsebine1"/>
        <w:rPr>
          <w:b w:val="0"/>
          <w:lang w:eastAsia="sl-SI"/>
        </w:rPr>
      </w:pPr>
      <w:hyperlink w:anchor="_Toc440631444" w:history="1">
        <w:r w:rsidRPr="00BF6440">
          <w:rPr>
            <w:rStyle w:val="Hiperpovezava"/>
            <w:rFonts w:cs="Arial"/>
          </w:rPr>
          <w:t>3. OGLED POSKUSA</w:t>
        </w:r>
        <w:r w:rsidRPr="00BF6440">
          <w:rPr>
            <w:webHidden/>
          </w:rPr>
          <w:tab/>
        </w:r>
        <w:r w:rsidRPr="00BF6440">
          <w:rPr>
            <w:webHidden/>
          </w:rPr>
          <w:fldChar w:fldCharType="begin"/>
        </w:r>
        <w:r w:rsidRPr="00BF6440">
          <w:rPr>
            <w:webHidden/>
          </w:rPr>
          <w:instrText xml:space="preserve"> PAGEREF _Toc440631444 \h </w:instrText>
        </w:r>
        <w:r w:rsidRPr="00BF6440">
          <w:rPr>
            <w:webHidden/>
          </w:rPr>
        </w:r>
        <w:r w:rsidRPr="00BF6440">
          <w:rPr>
            <w:webHidden/>
          </w:rPr>
          <w:fldChar w:fldCharType="separate"/>
        </w:r>
        <w:r w:rsidRPr="00BF6440">
          <w:rPr>
            <w:webHidden/>
          </w:rPr>
          <w:t>8</w:t>
        </w:r>
        <w:r w:rsidRPr="00BF6440">
          <w:rPr>
            <w:webHidden/>
          </w:rPr>
          <w:fldChar w:fldCharType="end"/>
        </w:r>
      </w:hyperlink>
    </w:p>
    <w:p w14:paraId="6EB44E51" w14:textId="77777777" w:rsidR="00BF6440" w:rsidRDefault="00BF6440">
      <w:pPr>
        <w:pStyle w:val="Kazalovsebine1"/>
        <w:rPr>
          <w:rStyle w:val="Hiperpovezava"/>
          <w:rFonts w:cs="Arial"/>
        </w:rPr>
      </w:pPr>
    </w:p>
    <w:p w14:paraId="162D71FD" w14:textId="77777777" w:rsidR="00BF6440" w:rsidRPr="00CB4EE4" w:rsidRDefault="00BF6440">
      <w:pPr>
        <w:pStyle w:val="Kazalovsebine1"/>
        <w:rPr>
          <w:b w:val="0"/>
          <w:lang w:eastAsia="sl-SI"/>
        </w:rPr>
      </w:pPr>
      <w:hyperlink w:anchor="_Toc440631445" w:history="1">
        <w:r w:rsidRPr="00BF6440">
          <w:rPr>
            <w:rStyle w:val="Hiperpovezava"/>
            <w:rFonts w:cs="Arial"/>
          </w:rPr>
          <w:t>4. POROČANJE IN POSREDOVANJE REZULTATOV</w:t>
        </w:r>
        <w:r w:rsidRPr="00BF6440">
          <w:rPr>
            <w:webHidden/>
          </w:rPr>
          <w:tab/>
        </w:r>
        <w:r w:rsidRPr="00BF6440">
          <w:rPr>
            <w:webHidden/>
          </w:rPr>
          <w:fldChar w:fldCharType="begin"/>
        </w:r>
        <w:r w:rsidRPr="00BF6440">
          <w:rPr>
            <w:webHidden/>
          </w:rPr>
          <w:instrText xml:space="preserve"> PAGEREF _Toc440631445 \h </w:instrText>
        </w:r>
        <w:r w:rsidRPr="00BF6440">
          <w:rPr>
            <w:webHidden/>
          </w:rPr>
        </w:r>
        <w:r w:rsidRPr="00BF6440">
          <w:rPr>
            <w:webHidden/>
          </w:rPr>
          <w:fldChar w:fldCharType="separate"/>
        </w:r>
        <w:r w:rsidRPr="00BF6440">
          <w:rPr>
            <w:webHidden/>
          </w:rPr>
          <w:t>8</w:t>
        </w:r>
        <w:r w:rsidRPr="00BF6440">
          <w:rPr>
            <w:webHidden/>
          </w:rPr>
          <w:fldChar w:fldCharType="end"/>
        </w:r>
      </w:hyperlink>
    </w:p>
    <w:p w14:paraId="687AB46D" w14:textId="77777777" w:rsidR="00BF6440" w:rsidRDefault="00BF6440">
      <w:pPr>
        <w:pStyle w:val="Kazalovsebine1"/>
        <w:rPr>
          <w:rStyle w:val="Hiperpovezava"/>
          <w:rFonts w:cs="Arial"/>
        </w:rPr>
      </w:pPr>
    </w:p>
    <w:p w14:paraId="4668984F" w14:textId="77777777" w:rsidR="00BF6440" w:rsidRPr="00CB4EE4" w:rsidRDefault="00BF6440">
      <w:pPr>
        <w:pStyle w:val="Kazalovsebine1"/>
        <w:rPr>
          <w:b w:val="0"/>
          <w:lang w:eastAsia="sl-SI"/>
        </w:rPr>
      </w:pPr>
      <w:hyperlink w:anchor="_Toc440631446" w:history="1">
        <w:r w:rsidRPr="00BF6440">
          <w:rPr>
            <w:rStyle w:val="Hiperpovezava"/>
            <w:rFonts w:cs="Arial"/>
          </w:rPr>
          <w:t>5. ZAUPNOST PRI RAVNANJU Z VZORCI IN PODATKI</w:t>
        </w:r>
        <w:r w:rsidRPr="00BF6440">
          <w:rPr>
            <w:webHidden/>
          </w:rPr>
          <w:tab/>
        </w:r>
        <w:r w:rsidRPr="00BF6440">
          <w:rPr>
            <w:webHidden/>
          </w:rPr>
          <w:fldChar w:fldCharType="begin"/>
        </w:r>
        <w:r w:rsidRPr="00BF6440">
          <w:rPr>
            <w:webHidden/>
          </w:rPr>
          <w:instrText xml:space="preserve"> PAGEREF _Toc440631446 \h </w:instrText>
        </w:r>
        <w:r w:rsidRPr="00BF6440">
          <w:rPr>
            <w:webHidden/>
          </w:rPr>
        </w:r>
        <w:r w:rsidRPr="00BF6440">
          <w:rPr>
            <w:webHidden/>
          </w:rPr>
          <w:fldChar w:fldCharType="separate"/>
        </w:r>
        <w:r w:rsidRPr="00BF6440">
          <w:rPr>
            <w:webHidden/>
          </w:rPr>
          <w:t>8</w:t>
        </w:r>
        <w:r w:rsidRPr="00BF6440">
          <w:rPr>
            <w:webHidden/>
          </w:rPr>
          <w:fldChar w:fldCharType="end"/>
        </w:r>
      </w:hyperlink>
    </w:p>
    <w:p w14:paraId="35A7D8F4" w14:textId="77777777" w:rsidR="00BF6440" w:rsidRPr="00CB4EE4" w:rsidRDefault="00BF6440">
      <w:pPr>
        <w:pStyle w:val="Kazalovsebine2"/>
        <w:rPr>
          <w:rFonts w:ascii="Arial" w:hAnsi="Arial" w:cs="Arial"/>
          <w:noProof/>
          <w:sz w:val="22"/>
          <w:szCs w:val="22"/>
        </w:rPr>
      </w:pPr>
      <w:hyperlink w:anchor="_Toc440631447" w:history="1">
        <w:r w:rsidRPr="00BF6440">
          <w:rPr>
            <w:rStyle w:val="Hiperpovezava"/>
            <w:rFonts w:ascii="Arial" w:hAnsi="Arial" w:cs="Arial"/>
            <w:noProof/>
            <w:sz w:val="22"/>
            <w:szCs w:val="22"/>
          </w:rPr>
          <w:t>PRILOGA 1</w:t>
        </w:r>
        <w:r w:rsidRPr="00BF6440">
          <w:rPr>
            <w:rFonts w:ascii="Arial" w:hAnsi="Arial" w:cs="Arial"/>
            <w:noProof/>
            <w:webHidden/>
            <w:sz w:val="22"/>
            <w:szCs w:val="22"/>
          </w:rPr>
          <w:tab/>
        </w:r>
        <w:r w:rsidRPr="00BF6440">
          <w:rPr>
            <w:rFonts w:ascii="Arial" w:hAnsi="Arial" w:cs="Arial"/>
            <w:noProof/>
            <w:webHidden/>
            <w:sz w:val="22"/>
            <w:szCs w:val="22"/>
          </w:rPr>
          <w:fldChar w:fldCharType="begin"/>
        </w:r>
        <w:r w:rsidRPr="00BF6440">
          <w:rPr>
            <w:rFonts w:ascii="Arial" w:hAnsi="Arial" w:cs="Arial"/>
            <w:noProof/>
            <w:webHidden/>
            <w:sz w:val="22"/>
            <w:szCs w:val="22"/>
          </w:rPr>
          <w:instrText xml:space="preserve"> PAGEREF _Toc440631447 \h </w:instrText>
        </w:r>
        <w:r w:rsidRPr="00BF6440">
          <w:rPr>
            <w:rFonts w:ascii="Arial" w:hAnsi="Arial" w:cs="Arial"/>
            <w:noProof/>
            <w:webHidden/>
            <w:sz w:val="22"/>
            <w:szCs w:val="22"/>
          </w:rPr>
        </w:r>
        <w:r w:rsidRPr="00BF6440">
          <w:rPr>
            <w:rFonts w:ascii="Arial" w:hAnsi="Arial" w:cs="Arial"/>
            <w:noProof/>
            <w:webHidden/>
            <w:sz w:val="22"/>
            <w:szCs w:val="22"/>
          </w:rPr>
          <w:fldChar w:fldCharType="separate"/>
        </w:r>
        <w:r w:rsidRPr="00BF6440">
          <w:rPr>
            <w:rFonts w:ascii="Arial" w:hAnsi="Arial" w:cs="Arial"/>
            <w:noProof/>
            <w:webHidden/>
            <w:sz w:val="22"/>
            <w:szCs w:val="22"/>
          </w:rPr>
          <w:t>9</w:t>
        </w:r>
        <w:r w:rsidRPr="00BF6440">
          <w:rPr>
            <w:rFonts w:ascii="Arial" w:hAnsi="Arial" w:cs="Arial"/>
            <w:noProof/>
            <w:webHidden/>
            <w:sz w:val="22"/>
            <w:szCs w:val="22"/>
          </w:rPr>
          <w:fldChar w:fldCharType="end"/>
        </w:r>
      </w:hyperlink>
    </w:p>
    <w:p w14:paraId="033AE2B5" w14:textId="77777777" w:rsidR="00BF6440" w:rsidRPr="00CB4EE4" w:rsidRDefault="00BF6440">
      <w:pPr>
        <w:pStyle w:val="Kazalovsebine2"/>
        <w:rPr>
          <w:rFonts w:ascii="Arial" w:hAnsi="Arial" w:cs="Arial"/>
          <w:noProof/>
          <w:sz w:val="22"/>
          <w:szCs w:val="22"/>
        </w:rPr>
      </w:pPr>
      <w:hyperlink w:anchor="_Toc440631448" w:history="1">
        <w:r w:rsidRPr="00BF6440">
          <w:rPr>
            <w:rStyle w:val="Hiperpovezava"/>
            <w:rFonts w:ascii="Arial" w:hAnsi="Arial" w:cs="Arial"/>
            <w:noProof/>
            <w:sz w:val="22"/>
            <w:szCs w:val="22"/>
          </w:rPr>
          <w:t>PRILOGA 2</w:t>
        </w:r>
        <w:r w:rsidRPr="00BF6440">
          <w:rPr>
            <w:rFonts w:ascii="Arial" w:hAnsi="Arial" w:cs="Arial"/>
            <w:noProof/>
            <w:webHidden/>
            <w:sz w:val="22"/>
            <w:szCs w:val="22"/>
          </w:rPr>
          <w:tab/>
        </w:r>
        <w:r w:rsidRPr="00BF6440">
          <w:rPr>
            <w:rFonts w:ascii="Arial" w:hAnsi="Arial" w:cs="Arial"/>
            <w:noProof/>
            <w:webHidden/>
            <w:sz w:val="22"/>
            <w:szCs w:val="22"/>
          </w:rPr>
          <w:fldChar w:fldCharType="begin"/>
        </w:r>
        <w:r w:rsidRPr="00BF6440">
          <w:rPr>
            <w:rFonts w:ascii="Arial" w:hAnsi="Arial" w:cs="Arial"/>
            <w:noProof/>
            <w:webHidden/>
            <w:sz w:val="22"/>
            <w:szCs w:val="22"/>
          </w:rPr>
          <w:instrText xml:space="preserve"> PAGEREF _Toc440631448 \h </w:instrText>
        </w:r>
        <w:r w:rsidRPr="00BF6440">
          <w:rPr>
            <w:rFonts w:ascii="Arial" w:hAnsi="Arial" w:cs="Arial"/>
            <w:noProof/>
            <w:webHidden/>
            <w:sz w:val="22"/>
            <w:szCs w:val="22"/>
          </w:rPr>
        </w:r>
        <w:r w:rsidRPr="00BF6440">
          <w:rPr>
            <w:rFonts w:ascii="Arial" w:hAnsi="Arial" w:cs="Arial"/>
            <w:noProof/>
            <w:webHidden/>
            <w:sz w:val="22"/>
            <w:szCs w:val="22"/>
          </w:rPr>
          <w:fldChar w:fldCharType="separate"/>
        </w:r>
        <w:r w:rsidRPr="00BF6440">
          <w:rPr>
            <w:rFonts w:ascii="Arial" w:hAnsi="Arial" w:cs="Arial"/>
            <w:noProof/>
            <w:webHidden/>
            <w:sz w:val="22"/>
            <w:szCs w:val="22"/>
          </w:rPr>
          <w:t>10</w:t>
        </w:r>
        <w:r w:rsidRPr="00BF6440">
          <w:rPr>
            <w:rFonts w:ascii="Arial" w:hAnsi="Arial" w:cs="Arial"/>
            <w:noProof/>
            <w:webHidden/>
            <w:sz w:val="22"/>
            <w:szCs w:val="22"/>
          </w:rPr>
          <w:fldChar w:fldCharType="end"/>
        </w:r>
      </w:hyperlink>
    </w:p>
    <w:p w14:paraId="0517F9F9" w14:textId="77777777" w:rsidR="00BF6440" w:rsidRPr="00CB4EE4" w:rsidRDefault="00BF6440">
      <w:pPr>
        <w:pStyle w:val="Kazalovsebine2"/>
        <w:rPr>
          <w:rFonts w:ascii="Arial" w:hAnsi="Arial" w:cs="Arial"/>
          <w:noProof/>
          <w:sz w:val="22"/>
          <w:szCs w:val="22"/>
        </w:rPr>
      </w:pPr>
      <w:hyperlink w:anchor="_Toc440631449" w:history="1">
        <w:r w:rsidRPr="00BF6440">
          <w:rPr>
            <w:rStyle w:val="Hiperpovezava"/>
            <w:rFonts w:ascii="Arial" w:hAnsi="Arial" w:cs="Arial"/>
            <w:noProof/>
            <w:sz w:val="22"/>
            <w:szCs w:val="22"/>
          </w:rPr>
          <w:t>PRILOGA 3</w:t>
        </w:r>
        <w:r w:rsidRPr="00BF6440">
          <w:rPr>
            <w:rFonts w:ascii="Arial" w:hAnsi="Arial" w:cs="Arial"/>
            <w:noProof/>
            <w:webHidden/>
            <w:sz w:val="22"/>
            <w:szCs w:val="22"/>
          </w:rPr>
          <w:tab/>
        </w:r>
        <w:r w:rsidRPr="00BF6440">
          <w:rPr>
            <w:rFonts w:ascii="Arial" w:hAnsi="Arial" w:cs="Arial"/>
            <w:noProof/>
            <w:webHidden/>
            <w:sz w:val="22"/>
            <w:szCs w:val="22"/>
          </w:rPr>
          <w:fldChar w:fldCharType="begin"/>
        </w:r>
        <w:r w:rsidRPr="00BF6440">
          <w:rPr>
            <w:rFonts w:ascii="Arial" w:hAnsi="Arial" w:cs="Arial"/>
            <w:noProof/>
            <w:webHidden/>
            <w:sz w:val="22"/>
            <w:szCs w:val="22"/>
          </w:rPr>
          <w:instrText xml:space="preserve"> PAGEREF _Toc440631449 \h </w:instrText>
        </w:r>
        <w:r w:rsidRPr="00BF6440">
          <w:rPr>
            <w:rFonts w:ascii="Arial" w:hAnsi="Arial" w:cs="Arial"/>
            <w:noProof/>
            <w:webHidden/>
            <w:sz w:val="22"/>
            <w:szCs w:val="22"/>
          </w:rPr>
        </w:r>
        <w:r w:rsidRPr="00BF6440">
          <w:rPr>
            <w:rFonts w:ascii="Arial" w:hAnsi="Arial" w:cs="Arial"/>
            <w:noProof/>
            <w:webHidden/>
            <w:sz w:val="22"/>
            <w:szCs w:val="22"/>
          </w:rPr>
          <w:fldChar w:fldCharType="separate"/>
        </w:r>
        <w:r w:rsidRPr="00BF6440">
          <w:rPr>
            <w:rFonts w:ascii="Arial" w:hAnsi="Arial" w:cs="Arial"/>
            <w:noProof/>
            <w:webHidden/>
            <w:sz w:val="22"/>
            <w:szCs w:val="22"/>
          </w:rPr>
          <w:t>11</w:t>
        </w:r>
        <w:r w:rsidRPr="00BF6440">
          <w:rPr>
            <w:rFonts w:ascii="Arial" w:hAnsi="Arial" w:cs="Arial"/>
            <w:noProof/>
            <w:webHidden/>
            <w:sz w:val="22"/>
            <w:szCs w:val="22"/>
          </w:rPr>
          <w:fldChar w:fldCharType="end"/>
        </w:r>
      </w:hyperlink>
    </w:p>
    <w:p w14:paraId="03DD6C20" w14:textId="77777777" w:rsidR="00BF6440" w:rsidRPr="00CB4EE4" w:rsidRDefault="00BF6440">
      <w:pPr>
        <w:pStyle w:val="Kazalovsebine2"/>
        <w:rPr>
          <w:rFonts w:ascii="Arial" w:hAnsi="Arial" w:cs="Arial"/>
          <w:noProof/>
          <w:sz w:val="22"/>
          <w:szCs w:val="22"/>
        </w:rPr>
      </w:pPr>
      <w:hyperlink w:anchor="_Toc440631450" w:history="1">
        <w:r w:rsidRPr="00BF6440">
          <w:rPr>
            <w:rStyle w:val="Hiperpovezava"/>
            <w:rFonts w:ascii="Arial" w:hAnsi="Arial" w:cs="Arial"/>
            <w:noProof/>
            <w:sz w:val="22"/>
            <w:szCs w:val="22"/>
          </w:rPr>
          <w:t>PRILOGA 4</w:t>
        </w:r>
        <w:r w:rsidRPr="00BF6440">
          <w:rPr>
            <w:rFonts w:ascii="Arial" w:hAnsi="Arial" w:cs="Arial"/>
            <w:noProof/>
            <w:webHidden/>
            <w:sz w:val="22"/>
            <w:szCs w:val="22"/>
          </w:rPr>
          <w:tab/>
        </w:r>
        <w:r w:rsidRPr="00BF6440">
          <w:rPr>
            <w:rFonts w:ascii="Arial" w:hAnsi="Arial" w:cs="Arial"/>
            <w:noProof/>
            <w:webHidden/>
            <w:sz w:val="22"/>
            <w:szCs w:val="22"/>
          </w:rPr>
          <w:fldChar w:fldCharType="begin"/>
        </w:r>
        <w:r w:rsidRPr="00BF6440">
          <w:rPr>
            <w:rFonts w:ascii="Arial" w:hAnsi="Arial" w:cs="Arial"/>
            <w:noProof/>
            <w:webHidden/>
            <w:sz w:val="22"/>
            <w:szCs w:val="22"/>
          </w:rPr>
          <w:instrText xml:space="preserve"> PAGEREF _Toc440631450 \h </w:instrText>
        </w:r>
        <w:r w:rsidRPr="00BF6440">
          <w:rPr>
            <w:rFonts w:ascii="Arial" w:hAnsi="Arial" w:cs="Arial"/>
            <w:noProof/>
            <w:webHidden/>
            <w:sz w:val="22"/>
            <w:szCs w:val="22"/>
          </w:rPr>
        </w:r>
        <w:r w:rsidRPr="00BF6440">
          <w:rPr>
            <w:rFonts w:ascii="Arial" w:hAnsi="Arial" w:cs="Arial"/>
            <w:noProof/>
            <w:webHidden/>
            <w:sz w:val="22"/>
            <w:szCs w:val="22"/>
          </w:rPr>
          <w:fldChar w:fldCharType="separate"/>
        </w:r>
        <w:r w:rsidRPr="00BF6440">
          <w:rPr>
            <w:rFonts w:ascii="Arial" w:hAnsi="Arial" w:cs="Arial"/>
            <w:noProof/>
            <w:webHidden/>
            <w:sz w:val="22"/>
            <w:szCs w:val="22"/>
          </w:rPr>
          <w:t>12</w:t>
        </w:r>
        <w:r w:rsidRPr="00BF6440">
          <w:rPr>
            <w:rFonts w:ascii="Arial" w:hAnsi="Arial" w:cs="Arial"/>
            <w:noProof/>
            <w:webHidden/>
            <w:sz w:val="22"/>
            <w:szCs w:val="22"/>
          </w:rPr>
          <w:fldChar w:fldCharType="end"/>
        </w:r>
      </w:hyperlink>
    </w:p>
    <w:p w14:paraId="6089C79A" w14:textId="77777777" w:rsidR="00BF6440" w:rsidRPr="00CB4EE4" w:rsidRDefault="00BF6440">
      <w:pPr>
        <w:pStyle w:val="Kazalovsebine2"/>
        <w:rPr>
          <w:rFonts w:ascii="Calibri" w:hAnsi="Calibri"/>
          <w:noProof/>
          <w:sz w:val="22"/>
          <w:szCs w:val="22"/>
        </w:rPr>
      </w:pPr>
      <w:hyperlink w:anchor="_Toc440631451" w:history="1">
        <w:r w:rsidRPr="00BF6440">
          <w:rPr>
            <w:rStyle w:val="Hiperpovezava"/>
            <w:rFonts w:ascii="Arial" w:hAnsi="Arial" w:cs="Arial"/>
            <w:noProof/>
            <w:sz w:val="22"/>
            <w:szCs w:val="22"/>
          </w:rPr>
          <w:t>PRILOGA 5</w:t>
        </w:r>
        <w:r w:rsidRPr="00BF6440">
          <w:rPr>
            <w:rFonts w:ascii="Arial" w:hAnsi="Arial" w:cs="Arial"/>
            <w:noProof/>
            <w:webHidden/>
            <w:sz w:val="22"/>
            <w:szCs w:val="22"/>
          </w:rPr>
          <w:tab/>
        </w:r>
        <w:r w:rsidRPr="00BF6440">
          <w:rPr>
            <w:rFonts w:ascii="Arial" w:hAnsi="Arial" w:cs="Arial"/>
            <w:noProof/>
            <w:webHidden/>
            <w:sz w:val="22"/>
            <w:szCs w:val="22"/>
          </w:rPr>
          <w:fldChar w:fldCharType="begin"/>
        </w:r>
        <w:r w:rsidRPr="00BF6440">
          <w:rPr>
            <w:rFonts w:ascii="Arial" w:hAnsi="Arial" w:cs="Arial"/>
            <w:noProof/>
            <w:webHidden/>
            <w:sz w:val="22"/>
            <w:szCs w:val="22"/>
          </w:rPr>
          <w:instrText xml:space="preserve"> PAGEREF _Toc440631451 \h </w:instrText>
        </w:r>
        <w:r w:rsidRPr="00BF6440">
          <w:rPr>
            <w:rFonts w:ascii="Arial" w:hAnsi="Arial" w:cs="Arial"/>
            <w:noProof/>
            <w:webHidden/>
            <w:sz w:val="22"/>
            <w:szCs w:val="22"/>
          </w:rPr>
        </w:r>
        <w:r w:rsidRPr="00BF6440">
          <w:rPr>
            <w:rFonts w:ascii="Arial" w:hAnsi="Arial" w:cs="Arial"/>
            <w:noProof/>
            <w:webHidden/>
            <w:sz w:val="22"/>
            <w:szCs w:val="22"/>
          </w:rPr>
          <w:fldChar w:fldCharType="separate"/>
        </w:r>
        <w:r w:rsidRPr="00BF6440">
          <w:rPr>
            <w:rFonts w:ascii="Arial" w:hAnsi="Arial" w:cs="Arial"/>
            <w:noProof/>
            <w:webHidden/>
            <w:sz w:val="22"/>
            <w:szCs w:val="22"/>
          </w:rPr>
          <w:t>13</w:t>
        </w:r>
        <w:r w:rsidRPr="00BF6440">
          <w:rPr>
            <w:rFonts w:ascii="Arial" w:hAnsi="Arial" w:cs="Arial"/>
            <w:noProof/>
            <w:webHidden/>
            <w:sz w:val="22"/>
            <w:szCs w:val="22"/>
          </w:rPr>
          <w:fldChar w:fldCharType="end"/>
        </w:r>
      </w:hyperlink>
    </w:p>
    <w:p w14:paraId="20BB548A" w14:textId="77777777" w:rsidR="00D21305" w:rsidRPr="00A57049" w:rsidRDefault="00D21305" w:rsidP="005F4B0D">
      <w:pPr>
        <w:spacing w:line="280" w:lineRule="exact"/>
        <w:rPr>
          <w:rFonts w:ascii="Arial" w:hAnsi="Arial" w:cs="Arial"/>
          <w:color w:val="000000"/>
          <w:sz w:val="22"/>
          <w:szCs w:val="22"/>
        </w:rPr>
      </w:pPr>
      <w:r w:rsidRPr="00A57049">
        <w:rPr>
          <w:rFonts w:ascii="Arial" w:hAnsi="Arial" w:cs="Arial"/>
          <w:b/>
          <w:bCs/>
          <w:color w:val="000000"/>
          <w:sz w:val="22"/>
          <w:szCs w:val="22"/>
        </w:rPr>
        <w:fldChar w:fldCharType="end"/>
      </w:r>
    </w:p>
    <w:p w14:paraId="4DA6ECCD" w14:textId="77777777" w:rsidR="00D21305" w:rsidRPr="00A57049" w:rsidRDefault="00D21305" w:rsidP="005F4B0D">
      <w:pPr>
        <w:spacing w:line="280" w:lineRule="exact"/>
        <w:ind w:left="900"/>
        <w:jc w:val="center"/>
        <w:outlineLvl w:val="6"/>
        <w:rPr>
          <w:rFonts w:ascii="Arial" w:hAnsi="Arial" w:cs="Arial"/>
          <w:b/>
          <w:color w:val="000000"/>
          <w:sz w:val="22"/>
          <w:szCs w:val="22"/>
        </w:rPr>
      </w:pPr>
      <w:r w:rsidRPr="00A57049">
        <w:rPr>
          <w:rFonts w:ascii="Arial" w:hAnsi="Arial" w:cs="Arial"/>
          <w:b/>
          <w:sz w:val="22"/>
          <w:szCs w:val="22"/>
        </w:rPr>
        <w:br w:type="page"/>
      </w:r>
      <w:r w:rsidRPr="00A57049">
        <w:rPr>
          <w:rFonts w:ascii="Arial" w:hAnsi="Arial" w:cs="Arial"/>
          <w:b/>
          <w:color w:val="000000"/>
          <w:sz w:val="22"/>
          <w:szCs w:val="22"/>
        </w:rPr>
        <w:t xml:space="preserve">METODA PREIZKUŠANJA RAZLOČLJIVOSTI, IZENAČENOSTI IN NESPREMENLJIVOSTI OHRANJEVALNE SORTE (RIN OS) </w:t>
      </w:r>
    </w:p>
    <w:p w14:paraId="17D756EE" w14:textId="77777777" w:rsidR="00D21305" w:rsidRPr="00A57049" w:rsidRDefault="00D21305" w:rsidP="005F4B0D">
      <w:pPr>
        <w:spacing w:line="280" w:lineRule="exact"/>
        <w:ind w:left="900"/>
        <w:jc w:val="center"/>
        <w:outlineLvl w:val="6"/>
        <w:rPr>
          <w:rFonts w:ascii="Arial" w:hAnsi="Arial" w:cs="Arial"/>
          <w:b/>
          <w:color w:val="000000"/>
          <w:sz w:val="22"/>
          <w:szCs w:val="22"/>
        </w:rPr>
      </w:pPr>
      <w:r w:rsidRPr="00A57049">
        <w:rPr>
          <w:rFonts w:ascii="Arial" w:hAnsi="Arial" w:cs="Arial"/>
          <w:b/>
          <w:color w:val="000000"/>
          <w:sz w:val="22"/>
          <w:szCs w:val="22"/>
        </w:rPr>
        <w:t>PRI NAVADNI</w:t>
      </w:r>
      <w:r w:rsidRPr="00A57049">
        <w:rPr>
          <w:rFonts w:ascii="Arial" w:hAnsi="Arial" w:cs="Arial"/>
          <w:color w:val="000000"/>
          <w:sz w:val="22"/>
          <w:szCs w:val="22"/>
        </w:rPr>
        <w:t xml:space="preserve"> </w:t>
      </w:r>
      <w:r w:rsidRPr="00A57049">
        <w:rPr>
          <w:rFonts w:ascii="Arial" w:hAnsi="Arial" w:cs="Arial"/>
          <w:b/>
          <w:color w:val="000000"/>
          <w:sz w:val="22"/>
          <w:szCs w:val="22"/>
        </w:rPr>
        <w:t>KONOPLJI (</w:t>
      </w:r>
      <w:proofErr w:type="spellStart"/>
      <w:r w:rsidRPr="00A57049">
        <w:rPr>
          <w:rFonts w:ascii="Arial" w:hAnsi="Arial" w:cs="Arial"/>
          <w:b/>
          <w:i/>
          <w:color w:val="000000"/>
          <w:sz w:val="22"/>
          <w:szCs w:val="22"/>
        </w:rPr>
        <w:t>Cannabis</w:t>
      </w:r>
      <w:proofErr w:type="spellEnd"/>
      <w:r w:rsidRPr="00A57049">
        <w:rPr>
          <w:rFonts w:ascii="Arial" w:hAnsi="Arial" w:cs="Arial"/>
          <w:b/>
          <w:i/>
          <w:color w:val="000000"/>
          <w:sz w:val="22"/>
          <w:szCs w:val="22"/>
        </w:rPr>
        <w:t xml:space="preserve"> </w:t>
      </w:r>
      <w:proofErr w:type="spellStart"/>
      <w:r w:rsidRPr="00A57049">
        <w:rPr>
          <w:rFonts w:ascii="Arial" w:hAnsi="Arial" w:cs="Arial"/>
          <w:b/>
          <w:i/>
          <w:color w:val="000000"/>
          <w:sz w:val="22"/>
          <w:szCs w:val="22"/>
        </w:rPr>
        <w:t>sativa</w:t>
      </w:r>
      <w:proofErr w:type="spellEnd"/>
      <w:r w:rsidRPr="00A57049">
        <w:rPr>
          <w:rFonts w:ascii="Arial" w:hAnsi="Arial" w:cs="Arial"/>
          <w:b/>
          <w:i/>
          <w:color w:val="000000"/>
          <w:sz w:val="22"/>
          <w:szCs w:val="22"/>
        </w:rPr>
        <w:t xml:space="preserve"> </w:t>
      </w:r>
      <w:r w:rsidRPr="00A57049">
        <w:rPr>
          <w:rFonts w:ascii="Arial" w:hAnsi="Arial" w:cs="Arial"/>
          <w:b/>
          <w:color w:val="000000"/>
          <w:sz w:val="22"/>
          <w:szCs w:val="22"/>
        </w:rPr>
        <w:t>L.)</w:t>
      </w:r>
    </w:p>
    <w:p w14:paraId="3B2EB5DD" w14:textId="77777777" w:rsidR="00D21305" w:rsidRPr="00A57049" w:rsidRDefault="00D21305" w:rsidP="005F4B0D">
      <w:pPr>
        <w:spacing w:line="280" w:lineRule="exact"/>
        <w:jc w:val="center"/>
        <w:rPr>
          <w:rFonts w:ascii="Arial" w:hAnsi="Arial" w:cs="Arial"/>
          <w:b/>
          <w:sz w:val="22"/>
          <w:szCs w:val="22"/>
        </w:rPr>
      </w:pPr>
      <w:r w:rsidRPr="00A57049">
        <w:rPr>
          <w:rFonts w:ascii="Arial" w:hAnsi="Arial" w:cs="Arial"/>
          <w:b/>
          <w:sz w:val="22"/>
          <w:szCs w:val="22"/>
        </w:rPr>
        <w:t>(UVHVVR –</w:t>
      </w:r>
      <w:r w:rsidR="003711C5" w:rsidRPr="00A57049">
        <w:rPr>
          <w:rFonts w:ascii="Arial" w:hAnsi="Arial" w:cs="Arial"/>
          <w:b/>
          <w:sz w:val="22"/>
          <w:szCs w:val="22"/>
        </w:rPr>
        <w:t xml:space="preserve"> </w:t>
      </w:r>
      <w:r w:rsidRPr="00A57049">
        <w:rPr>
          <w:rFonts w:ascii="Arial" w:hAnsi="Arial" w:cs="Arial"/>
          <w:b/>
          <w:sz w:val="22"/>
          <w:szCs w:val="22"/>
        </w:rPr>
        <w:t>RIN</w:t>
      </w:r>
      <w:r w:rsidR="003711C5" w:rsidRPr="00A57049">
        <w:rPr>
          <w:rFonts w:ascii="Arial" w:hAnsi="Arial" w:cs="Arial"/>
          <w:b/>
          <w:sz w:val="22"/>
          <w:szCs w:val="22"/>
        </w:rPr>
        <w:t>-</w:t>
      </w:r>
      <w:r w:rsidRPr="00A57049">
        <w:rPr>
          <w:rFonts w:ascii="Arial" w:hAnsi="Arial" w:cs="Arial"/>
          <w:b/>
          <w:sz w:val="22"/>
          <w:szCs w:val="22"/>
        </w:rPr>
        <w:t>OS</w:t>
      </w:r>
      <w:r w:rsidR="003711C5" w:rsidRPr="00A57049">
        <w:rPr>
          <w:rFonts w:ascii="Arial" w:hAnsi="Arial" w:cs="Arial"/>
          <w:b/>
          <w:sz w:val="22"/>
          <w:szCs w:val="22"/>
        </w:rPr>
        <w:t>/</w:t>
      </w:r>
      <w:r w:rsidRPr="00A57049">
        <w:rPr>
          <w:rFonts w:ascii="Arial" w:hAnsi="Arial" w:cs="Arial"/>
          <w:b/>
          <w:sz w:val="22"/>
          <w:szCs w:val="22"/>
        </w:rPr>
        <w:t>1)</w:t>
      </w:r>
    </w:p>
    <w:p w14:paraId="0A03AB1E" w14:textId="77777777" w:rsidR="00D21305" w:rsidRPr="00A57049" w:rsidRDefault="00D21305" w:rsidP="005F4B0D">
      <w:pPr>
        <w:spacing w:line="280" w:lineRule="exact"/>
        <w:rPr>
          <w:rFonts w:ascii="Arial" w:hAnsi="Arial" w:cs="Arial"/>
          <w:b/>
          <w:sz w:val="22"/>
          <w:szCs w:val="22"/>
        </w:rPr>
      </w:pPr>
    </w:p>
    <w:p w14:paraId="49C84A7B" w14:textId="77777777" w:rsidR="001817CF" w:rsidRPr="00A57049" w:rsidRDefault="001817CF" w:rsidP="005F4B0D">
      <w:pPr>
        <w:spacing w:line="280" w:lineRule="exact"/>
        <w:rPr>
          <w:rFonts w:ascii="Arial" w:hAnsi="Arial" w:cs="Arial"/>
          <w:b/>
          <w:sz w:val="22"/>
          <w:szCs w:val="22"/>
        </w:rPr>
      </w:pPr>
    </w:p>
    <w:p w14:paraId="23DE2D72" w14:textId="77777777" w:rsidR="001817CF" w:rsidRPr="00A57049" w:rsidRDefault="001817CF" w:rsidP="005F4B0D">
      <w:pPr>
        <w:spacing w:line="280" w:lineRule="exact"/>
        <w:rPr>
          <w:rFonts w:ascii="Arial" w:hAnsi="Arial" w:cs="Arial"/>
          <w:b/>
          <w:sz w:val="22"/>
          <w:szCs w:val="22"/>
        </w:rPr>
      </w:pPr>
    </w:p>
    <w:p w14:paraId="1D82434F" w14:textId="77777777" w:rsidR="00D21305" w:rsidRPr="00A57049" w:rsidRDefault="005F4B0D" w:rsidP="005F4B0D">
      <w:pPr>
        <w:keepNext/>
        <w:tabs>
          <w:tab w:val="num" w:pos="1332"/>
        </w:tabs>
        <w:spacing w:line="280" w:lineRule="exact"/>
        <w:ind w:left="1304" w:hanging="397"/>
        <w:jc w:val="left"/>
        <w:outlineLvl w:val="0"/>
        <w:rPr>
          <w:rFonts w:ascii="Arial" w:hAnsi="Arial" w:cs="Arial"/>
          <w:b/>
          <w:sz w:val="22"/>
          <w:szCs w:val="22"/>
          <w:lang w:eastAsia="de-AT"/>
        </w:rPr>
      </w:pPr>
      <w:bookmarkStart w:id="0" w:name="_Toc160594232"/>
      <w:bookmarkStart w:id="1" w:name="_Toc234288141"/>
      <w:bookmarkStart w:id="2" w:name="_Toc431539545"/>
      <w:bookmarkStart w:id="3" w:name="_Toc440631429"/>
      <w:r w:rsidRPr="00A57049">
        <w:rPr>
          <w:rFonts w:ascii="Arial" w:hAnsi="Arial" w:cs="Arial"/>
          <w:b/>
          <w:sz w:val="22"/>
          <w:szCs w:val="22"/>
          <w:lang w:eastAsia="de-AT"/>
        </w:rPr>
        <w:t xml:space="preserve">1. </w:t>
      </w:r>
      <w:r w:rsidR="00D21305" w:rsidRPr="00A57049">
        <w:rPr>
          <w:rFonts w:ascii="Arial" w:hAnsi="Arial" w:cs="Arial"/>
          <w:b/>
          <w:sz w:val="22"/>
          <w:szCs w:val="22"/>
          <w:lang w:eastAsia="de-AT"/>
        </w:rPr>
        <w:t>SPLOŠNI DEL</w:t>
      </w:r>
      <w:bookmarkEnd w:id="0"/>
      <w:bookmarkEnd w:id="1"/>
      <w:bookmarkEnd w:id="2"/>
      <w:bookmarkEnd w:id="3"/>
    </w:p>
    <w:p w14:paraId="295CFFD3" w14:textId="77777777" w:rsidR="00D21305" w:rsidRPr="00A57049" w:rsidRDefault="00D21305" w:rsidP="005F4B0D">
      <w:pPr>
        <w:spacing w:line="280" w:lineRule="exact"/>
        <w:rPr>
          <w:rFonts w:ascii="Arial" w:hAnsi="Arial" w:cs="Arial"/>
          <w:bCs/>
          <w:sz w:val="22"/>
          <w:szCs w:val="22"/>
        </w:rPr>
      </w:pPr>
    </w:p>
    <w:p w14:paraId="6FCEF81F" w14:textId="77777777" w:rsidR="00D21305" w:rsidRPr="00A57049" w:rsidRDefault="005F4B0D" w:rsidP="005F4B0D">
      <w:pPr>
        <w:keepNext/>
        <w:numPr>
          <w:ilvl w:val="1"/>
          <w:numId w:val="0"/>
        </w:numPr>
        <w:spacing w:line="280" w:lineRule="exact"/>
        <w:ind w:left="851"/>
        <w:jc w:val="left"/>
        <w:outlineLvl w:val="1"/>
        <w:rPr>
          <w:rFonts w:ascii="Arial" w:hAnsi="Arial" w:cs="Arial"/>
          <w:b/>
          <w:bCs/>
          <w:sz w:val="22"/>
          <w:szCs w:val="22"/>
          <w:lang w:eastAsia="de-AT"/>
        </w:rPr>
      </w:pPr>
      <w:bookmarkStart w:id="4" w:name="_Toc160594233"/>
      <w:bookmarkStart w:id="5" w:name="_Toc234288142"/>
      <w:bookmarkStart w:id="6" w:name="_Toc431539546"/>
      <w:bookmarkStart w:id="7" w:name="_Toc440631430"/>
      <w:r w:rsidRPr="00A57049">
        <w:rPr>
          <w:rFonts w:ascii="Arial" w:hAnsi="Arial" w:cs="Arial"/>
          <w:b/>
          <w:bCs/>
          <w:sz w:val="22"/>
          <w:szCs w:val="22"/>
          <w:lang w:eastAsia="de-AT"/>
        </w:rPr>
        <w:t xml:space="preserve">1.1 </w:t>
      </w:r>
      <w:r w:rsidR="00D21305" w:rsidRPr="00A57049">
        <w:rPr>
          <w:rFonts w:ascii="Arial" w:hAnsi="Arial" w:cs="Arial"/>
          <w:b/>
          <w:bCs/>
          <w:sz w:val="22"/>
          <w:szCs w:val="22"/>
          <w:lang w:eastAsia="de-AT"/>
        </w:rPr>
        <w:t>Namen in cilji</w:t>
      </w:r>
      <w:bookmarkEnd w:id="4"/>
      <w:bookmarkEnd w:id="5"/>
      <w:bookmarkEnd w:id="6"/>
      <w:bookmarkEnd w:id="7"/>
    </w:p>
    <w:p w14:paraId="7211BF7C" w14:textId="77777777" w:rsidR="00D21305" w:rsidRPr="00A57049" w:rsidRDefault="00D21305" w:rsidP="005F4B0D">
      <w:pPr>
        <w:spacing w:line="280" w:lineRule="exact"/>
        <w:rPr>
          <w:rFonts w:ascii="Arial" w:hAnsi="Arial" w:cs="Arial"/>
          <w:bCs/>
          <w:sz w:val="22"/>
          <w:szCs w:val="22"/>
          <w:lang w:eastAsia="de-AT"/>
        </w:rPr>
      </w:pPr>
    </w:p>
    <w:p w14:paraId="2DEBEC90" w14:textId="77777777" w:rsidR="00D21305" w:rsidRPr="00A57049" w:rsidRDefault="00D21305" w:rsidP="005F4B0D">
      <w:pPr>
        <w:spacing w:line="280" w:lineRule="exact"/>
        <w:rPr>
          <w:rFonts w:ascii="Arial" w:hAnsi="Arial" w:cs="Arial"/>
          <w:bCs/>
          <w:sz w:val="22"/>
          <w:szCs w:val="22"/>
        </w:rPr>
      </w:pPr>
      <w:r w:rsidRPr="00A57049">
        <w:rPr>
          <w:rFonts w:ascii="Arial" w:hAnsi="Arial" w:cs="Arial"/>
          <w:bCs/>
          <w:sz w:val="22"/>
          <w:szCs w:val="22"/>
        </w:rPr>
        <w:t>Ta metoda v skladu z Zakonom o semenskem materialu kmetijskih rastlin (Uradni list RS, št. 25/05, 45/09, 32/12 in 90/12-ZdZPVHVVR)</w:t>
      </w:r>
      <w:r w:rsidR="005F4B0D" w:rsidRPr="00A57049">
        <w:rPr>
          <w:rFonts w:ascii="Arial" w:hAnsi="Arial" w:cs="Arial"/>
          <w:bCs/>
          <w:sz w:val="22"/>
          <w:szCs w:val="22"/>
        </w:rPr>
        <w:t xml:space="preserve"> in</w:t>
      </w:r>
      <w:r w:rsidR="00C65B1A" w:rsidRPr="00A57049">
        <w:rPr>
          <w:rFonts w:ascii="Arial" w:hAnsi="Arial" w:cs="Arial"/>
          <w:bCs/>
          <w:sz w:val="22"/>
          <w:szCs w:val="22"/>
        </w:rPr>
        <w:t xml:space="preserve"> </w:t>
      </w:r>
      <w:r w:rsidRPr="00A57049">
        <w:rPr>
          <w:rFonts w:ascii="Arial" w:hAnsi="Arial" w:cs="Arial"/>
          <w:sz w:val="22"/>
          <w:szCs w:val="22"/>
        </w:rPr>
        <w:t xml:space="preserve">Pravilnikom o postopku vpisa sorte v sortno listo in o vodenju sortne liste (Uradni list RS, št. 49/09, 96/09, 105/10, 88/11, 59/12 in 16/13) </w:t>
      </w:r>
      <w:r w:rsidRPr="00A57049">
        <w:rPr>
          <w:rFonts w:ascii="Arial" w:hAnsi="Arial" w:cs="Arial"/>
          <w:bCs/>
          <w:sz w:val="22"/>
          <w:szCs w:val="22"/>
        </w:rPr>
        <w:t>določa način in postopke izvedbe preizkušanja razločljivosti, izenačenosti in nespremenljivosti ohranjevalne sorte (v nadaljevanju: RIN OS) in izdelavo opisa ohranjevalne sorte navadne konoplje (</w:t>
      </w:r>
      <w:proofErr w:type="spellStart"/>
      <w:r w:rsidRPr="00A57049">
        <w:rPr>
          <w:rFonts w:ascii="Arial" w:hAnsi="Arial" w:cs="Arial"/>
          <w:bCs/>
          <w:i/>
          <w:sz w:val="22"/>
          <w:szCs w:val="22"/>
        </w:rPr>
        <w:t>Cannabis</w:t>
      </w:r>
      <w:proofErr w:type="spellEnd"/>
      <w:r w:rsidRPr="00A57049">
        <w:rPr>
          <w:rFonts w:ascii="Arial" w:hAnsi="Arial" w:cs="Arial"/>
          <w:bCs/>
          <w:i/>
          <w:sz w:val="22"/>
          <w:szCs w:val="22"/>
        </w:rPr>
        <w:t xml:space="preserve"> </w:t>
      </w:r>
      <w:proofErr w:type="spellStart"/>
      <w:r w:rsidRPr="00A57049">
        <w:rPr>
          <w:rFonts w:ascii="Arial" w:hAnsi="Arial" w:cs="Arial"/>
          <w:bCs/>
          <w:i/>
          <w:sz w:val="22"/>
          <w:szCs w:val="22"/>
        </w:rPr>
        <w:t>sativa</w:t>
      </w:r>
      <w:proofErr w:type="spellEnd"/>
      <w:r w:rsidRPr="00A57049">
        <w:rPr>
          <w:rFonts w:ascii="Arial" w:hAnsi="Arial" w:cs="Arial"/>
          <w:bCs/>
          <w:i/>
          <w:sz w:val="22"/>
          <w:szCs w:val="22"/>
        </w:rPr>
        <w:t xml:space="preserve"> </w:t>
      </w:r>
      <w:r w:rsidRPr="00A57049">
        <w:rPr>
          <w:rFonts w:ascii="Arial" w:hAnsi="Arial" w:cs="Arial"/>
          <w:bCs/>
          <w:sz w:val="22"/>
          <w:szCs w:val="22"/>
        </w:rPr>
        <w:t xml:space="preserve">L.) za vpis v Sortno listo Republike Slovenije (v nadaljevanju: SL) kot ohranjevalne sorte. </w:t>
      </w:r>
    </w:p>
    <w:p w14:paraId="4EDF152C" w14:textId="77777777" w:rsidR="00D21305" w:rsidRPr="00A57049" w:rsidRDefault="00D21305" w:rsidP="005F4B0D">
      <w:pPr>
        <w:spacing w:line="280" w:lineRule="exact"/>
        <w:rPr>
          <w:rFonts w:ascii="Arial" w:hAnsi="Arial" w:cs="Arial"/>
          <w:bCs/>
          <w:sz w:val="22"/>
          <w:szCs w:val="22"/>
          <w:lang w:eastAsia="de-AT"/>
        </w:rPr>
      </w:pPr>
    </w:p>
    <w:p w14:paraId="5F3C100D" w14:textId="77777777" w:rsidR="00D21305" w:rsidRPr="00A57049" w:rsidRDefault="00D21305" w:rsidP="005F4B0D">
      <w:pPr>
        <w:spacing w:line="280" w:lineRule="exact"/>
        <w:rPr>
          <w:rFonts w:ascii="Arial" w:hAnsi="Arial" w:cs="Arial"/>
          <w:bCs/>
          <w:sz w:val="22"/>
          <w:szCs w:val="22"/>
          <w:lang w:eastAsia="de-AT"/>
        </w:rPr>
      </w:pPr>
      <w:r w:rsidRPr="00A57049">
        <w:rPr>
          <w:rFonts w:ascii="Arial" w:hAnsi="Arial" w:cs="Arial"/>
          <w:bCs/>
          <w:sz w:val="22"/>
          <w:szCs w:val="22"/>
          <w:lang w:eastAsia="de-AT"/>
        </w:rPr>
        <w:t>Za vpis v SL mora ohranjevalna sorta navadne konoplje poleg posebnih pogojev za vpis v SL in ustreznega poimenovanja sorte izpolnjevati tudi naslednje tehnične zahteve:</w:t>
      </w:r>
    </w:p>
    <w:p w14:paraId="1E409F1D" w14:textId="77777777" w:rsidR="005F4B0D" w:rsidRPr="00A57049" w:rsidRDefault="005F4B0D" w:rsidP="005F4B0D">
      <w:pPr>
        <w:numPr>
          <w:ilvl w:val="0"/>
          <w:numId w:val="6"/>
        </w:numPr>
        <w:spacing w:line="280" w:lineRule="exact"/>
        <w:ind w:left="782" w:hanging="357"/>
        <w:rPr>
          <w:rFonts w:ascii="Arial" w:hAnsi="Arial" w:cs="Arial"/>
          <w:bCs/>
          <w:sz w:val="22"/>
          <w:szCs w:val="22"/>
          <w:lang w:eastAsia="de-AT"/>
        </w:rPr>
      </w:pPr>
      <w:r w:rsidRPr="00A57049">
        <w:rPr>
          <w:rFonts w:ascii="Arial" w:hAnsi="Arial" w:cs="Arial"/>
          <w:bCs/>
          <w:sz w:val="22"/>
          <w:szCs w:val="22"/>
          <w:lang w:eastAsia="de-AT"/>
        </w:rPr>
        <w:t xml:space="preserve">   </w:t>
      </w:r>
      <w:r w:rsidR="00D21305" w:rsidRPr="00A57049">
        <w:rPr>
          <w:rFonts w:ascii="Arial" w:hAnsi="Arial" w:cs="Arial"/>
          <w:bCs/>
          <w:sz w:val="22"/>
          <w:szCs w:val="22"/>
          <w:lang w:eastAsia="de-AT"/>
        </w:rPr>
        <w:t>biti mora razločljiva in nespremenljiva ter dovolj izenačena;</w:t>
      </w:r>
    </w:p>
    <w:p w14:paraId="3024CD97" w14:textId="77777777" w:rsidR="00D21305" w:rsidRPr="00A57049" w:rsidRDefault="005F4B0D" w:rsidP="005F4B0D">
      <w:pPr>
        <w:numPr>
          <w:ilvl w:val="0"/>
          <w:numId w:val="6"/>
        </w:numPr>
        <w:spacing w:line="280" w:lineRule="exact"/>
        <w:ind w:left="782" w:hanging="357"/>
        <w:rPr>
          <w:rFonts w:ascii="Arial" w:hAnsi="Arial" w:cs="Arial"/>
          <w:bCs/>
          <w:sz w:val="22"/>
          <w:szCs w:val="22"/>
          <w:lang w:eastAsia="de-AT"/>
        </w:rPr>
      </w:pPr>
      <w:r w:rsidRPr="00A57049">
        <w:rPr>
          <w:rFonts w:ascii="Arial" w:hAnsi="Arial" w:cs="Arial"/>
          <w:bCs/>
          <w:sz w:val="22"/>
          <w:szCs w:val="22"/>
          <w:lang w:eastAsia="de-AT"/>
        </w:rPr>
        <w:t xml:space="preserve">   </w:t>
      </w:r>
      <w:r w:rsidR="00D21305" w:rsidRPr="00A57049">
        <w:rPr>
          <w:rFonts w:ascii="Arial" w:hAnsi="Arial" w:cs="Arial"/>
          <w:bCs/>
          <w:sz w:val="22"/>
          <w:szCs w:val="22"/>
          <w:lang w:eastAsia="de-AT"/>
        </w:rPr>
        <w:t>imeti mora opis sorte, ki vsebuje najmanj lastnosti iz tehnič</w:t>
      </w:r>
      <w:r w:rsidRPr="00A57049">
        <w:rPr>
          <w:rFonts w:ascii="Arial" w:hAnsi="Arial" w:cs="Arial"/>
          <w:bCs/>
          <w:sz w:val="22"/>
          <w:szCs w:val="22"/>
          <w:lang w:eastAsia="de-AT"/>
        </w:rPr>
        <w:t xml:space="preserve">nega vprašalnika, ki je priloga </w:t>
      </w:r>
      <w:r w:rsidR="00D21305" w:rsidRPr="00A57049">
        <w:rPr>
          <w:rFonts w:ascii="Arial" w:hAnsi="Arial" w:cs="Arial"/>
          <w:bCs/>
          <w:sz w:val="22"/>
          <w:szCs w:val="22"/>
          <w:lang w:eastAsia="de-AT"/>
        </w:rPr>
        <w:t>Protokola Urada Skupnosti za rastlinske sorte (v nadaljevanju: CPVO) za preverjanje različnosti, izenačenosti in nespremenljivosti pri navadni konoplji (</w:t>
      </w:r>
      <w:proofErr w:type="spellStart"/>
      <w:r w:rsidR="00D21305" w:rsidRPr="00A57049">
        <w:rPr>
          <w:rFonts w:ascii="Arial" w:hAnsi="Arial" w:cs="Arial"/>
          <w:bCs/>
          <w:i/>
          <w:sz w:val="22"/>
          <w:szCs w:val="22"/>
          <w:lang w:eastAsia="de-AT"/>
        </w:rPr>
        <w:t>Cannabis</w:t>
      </w:r>
      <w:proofErr w:type="spellEnd"/>
      <w:r w:rsidR="00D21305" w:rsidRPr="00A57049">
        <w:rPr>
          <w:rFonts w:ascii="Arial" w:hAnsi="Arial" w:cs="Arial"/>
          <w:bCs/>
          <w:i/>
          <w:sz w:val="22"/>
          <w:szCs w:val="22"/>
          <w:lang w:eastAsia="de-AT"/>
        </w:rPr>
        <w:t xml:space="preserve"> </w:t>
      </w:r>
      <w:proofErr w:type="spellStart"/>
      <w:r w:rsidR="00D21305" w:rsidRPr="00A57049">
        <w:rPr>
          <w:rFonts w:ascii="Arial" w:hAnsi="Arial" w:cs="Arial"/>
          <w:bCs/>
          <w:i/>
          <w:sz w:val="22"/>
          <w:szCs w:val="22"/>
          <w:lang w:eastAsia="de-AT"/>
        </w:rPr>
        <w:t>sativa</w:t>
      </w:r>
      <w:proofErr w:type="spellEnd"/>
      <w:r w:rsidR="00D21305" w:rsidRPr="00A57049">
        <w:rPr>
          <w:rFonts w:ascii="Arial" w:hAnsi="Arial" w:cs="Arial"/>
          <w:bCs/>
          <w:sz w:val="22"/>
          <w:szCs w:val="22"/>
          <w:lang w:eastAsia="de-AT"/>
        </w:rPr>
        <w:t xml:space="preserve"> L.) (</w:t>
      </w:r>
      <w:proofErr w:type="spellStart"/>
      <w:r w:rsidR="00D21305" w:rsidRPr="00A57049">
        <w:rPr>
          <w:rFonts w:ascii="Arial" w:hAnsi="Arial" w:cs="Arial"/>
          <w:bCs/>
          <w:sz w:val="22"/>
          <w:szCs w:val="22"/>
          <w:lang w:eastAsia="de-AT"/>
        </w:rPr>
        <w:t>Protocol</w:t>
      </w:r>
      <w:proofErr w:type="spellEnd"/>
      <w:r w:rsidR="00D21305" w:rsidRPr="00A57049">
        <w:rPr>
          <w:rFonts w:ascii="Arial" w:hAnsi="Arial" w:cs="Arial"/>
          <w:bCs/>
          <w:sz w:val="22"/>
          <w:szCs w:val="22"/>
          <w:lang w:eastAsia="de-AT"/>
        </w:rPr>
        <w:t xml:space="preserve"> </w:t>
      </w:r>
      <w:proofErr w:type="spellStart"/>
      <w:r w:rsidR="00D21305" w:rsidRPr="00A57049">
        <w:rPr>
          <w:rFonts w:ascii="Arial" w:hAnsi="Arial" w:cs="Arial"/>
          <w:bCs/>
          <w:sz w:val="22"/>
          <w:szCs w:val="22"/>
          <w:lang w:eastAsia="de-AT"/>
        </w:rPr>
        <w:t>for</w:t>
      </w:r>
      <w:proofErr w:type="spellEnd"/>
      <w:r w:rsidR="00D21305" w:rsidRPr="00A57049">
        <w:rPr>
          <w:rFonts w:ascii="Arial" w:hAnsi="Arial" w:cs="Arial"/>
          <w:bCs/>
          <w:sz w:val="22"/>
          <w:szCs w:val="22"/>
          <w:lang w:eastAsia="de-AT"/>
        </w:rPr>
        <w:t xml:space="preserve"> </w:t>
      </w:r>
      <w:proofErr w:type="spellStart"/>
      <w:r w:rsidR="00D21305" w:rsidRPr="00A57049">
        <w:rPr>
          <w:rFonts w:ascii="Arial" w:hAnsi="Arial" w:cs="Arial"/>
          <w:bCs/>
          <w:sz w:val="22"/>
          <w:szCs w:val="22"/>
          <w:lang w:eastAsia="de-AT"/>
        </w:rPr>
        <w:t>Distincness</w:t>
      </w:r>
      <w:proofErr w:type="spellEnd"/>
      <w:r w:rsidR="00D21305" w:rsidRPr="00A57049">
        <w:rPr>
          <w:rFonts w:ascii="Arial" w:hAnsi="Arial" w:cs="Arial"/>
          <w:bCs/>
          <w:sz w:val="22"/>
          <w:szCs w:val="22"/>
          <w:lang w:eastAsia="de-AT"/>
        </w:rPr>
        <w:t xml:space="preserve">, </w:t>
      </w:r>
      <w:proofErr w:type="spellStart"/>
      <w:r w:rsidR="00D21305" w:rsidRPr="00A57049">
        <w:rPr>
          <w:rFonts w:ascii="Arial" w:hAnsi="Arial" w:cs="Arial"/>
          <w:bCs/>
          <w:sz w:val="22"/>
          <w:szCs w:val="22"/>
          <w:lang w:eastAsia="de-AT"/>
        </w:rPr>
        <w:t>Uniformity</w:t>
      </w:r>
      <w:proofErr w:type="spellEnd"/>
      <w:r w:rsidR="00D21305" w:rsidRPr="00A57049">
        <w:rPr>
          <w:rFonts w:ascii="Arial" w:hAnsi="Arial" w:cs="Arial"/>
          <w:bCs/>
          <w:sz w:val="22"/>
          <w:szCs w:val="22"/>
          <w:lang w:eastAsia="de-AT"/>
        </w:rPr>
        <w:t xml:space="preserve"> </w:t>
      </w:r>
      <w:proofErr w:type="spellStart"/>
      <w:r w:rsidR="00D21305" w:rsidRPr="00A57049">
        <w:rPr>
          <w:rFonts w:ascii="Arial" w:hAnsi="Arial" w:cs="Arial"/>
          <w:bCs/>
          <w:sz w:val="22"/>
          <w:szCs w:val="22"/>
          <w:lang w:eastAsia="de-AT"/>
        </w:rPr>
        <w:t>and</w:t>
      </w:r>
      <w:proofErr w:type="spellEnd"/>
      <w:r w:rsidR="00D21305" w:rsidRPr="00A57049">
        <w:rPr>
          <w:rFonts w:ascii="Arial" w:hAnsi="Arial" w:cs="Arial"/>
          <w:bCs/>
          <w:sz w:val="22"/>
          <w:szCs w:val="22"/>
          <w:lang w:eastAsia="de-AT"/>
        </w:rPr>
        <w:t xml:space="preserve"> </w:t>
      </w:r>
      <w:proofErr w:type="spellStart"/>
      <w:r w:rsidR="00D21305" w:rsidRPr="00A57049">
        <w:rPr>
          <w:rFonts w:ascii="Arial" w:hAnsi="Arial" w:cs="Arial"/>
          <w:bCs/>
          <w:sz w:val="22"/>
          <w:szCs w:val="22"/>
          <w:lang w:eastAsia="de-AT"/>
        </w:rPr>
        <w:t>Stability</w:t>
      </w:r>
      <w:proofErr w:type="spellEnd"/>
      <w:r w:rsidR="00D21305" w:rsidRPr="00A57049">
        <w:rPr>
          <w:rFonts w:ascii="Arial" w:hAnsi="Arial" w:cs="Arial"/>
          <w:bCs/>
          <w:sz w:val="22"/>
          <w:szCs w:val="22"/>
          <w:lang w:eastAsia="de-AT"/>
        </w:rPr>
        <w:t xml:space="preserve"> Test, </w:t>
      </w:r>
      <w:proofErr w:type="spellStart"/>
      <w:r w:rsidR="00D21305" w:rsidRPr="00A57049">
        <w:rPr>
          <w:rFonts w:ascii="Arial" w:hAnsi="Arial" w:cs="Arial"/>
          <w:bCs/>
          <w:i/>
          <w:sz w:val="22"/>
          <w:szCs w:val="22"/>
          <w:lang w:eastAsia="de-AT"/>
        </w:rPr>
        <w:t>Cannabis</w:t>
      </w:r>
      <w:proofErr w:type="spellEnd"/>
      <w:r w:rsidR="00D21305" w:rsidRPr="00A57049">
        <w:rPr>
          <w:rFonts w:ascii="Arial" w:hAnsi="Arial" w:cs="Arial"/>
          <w:bCs/>
          <w:i/>
          <w:sz w:val="22"/>
          <w:szCs w:val="22"/>
          <w:lang w:eastAsia="de-AT"/>
        </w:rPr>
        <w:t xml:space="preserve"> </w:t>
      </w:r>
      <w:proofErr w:type="spellStart"/>
      <w:r w:rsidR="00D21305" w:rsidRPr="00A57049">
        <w:rPr>
          <w:rFonts w:ascii="Arial" w:hAnsi="Arial" w:cs="Arial"/>
          <w:bCs/>
          <w:i/>
          <w:sz w:val="22"/>
          <w:szCs w:val="22"/>
          <w:lang w:eastAsia="de-AT"/>
        </w:rPr>
        <w:t>sativa</w:t>
      </w:r>
      <w:proofErr w:type="spellEnd"/>
      <w:r w:rsidR="00D21305" w:rsidRPr="00A57049">
        <w:rPr>
          <w:rFonts w:ascii="Arial" w:hAnsi="Arial" w:cs="Arial"/>
          <w:bCs/>
          <w:sz w:val="22"/>
          <w:szCs w:val="22"/>
          <w:lang w:eastAsia="de-AT"/>
        </w:rPr>
        <w:t xml:space="preserve"> L., Hemp; CPVO-TP 276/1 </w:t>
      </w:r>
      <w:proofErr w:type="spellStart"/>
      <w:r w:rsidR="00D21305" w:rsidRPr="00A57049">
        <w:rPr>
          <w:rFonts w:ascii="Arial" w:hAnsi="Arial" w:cs="Arial"/>
          <w:bCs/>
          <w:sz w:val="22"/>
          <w:szCs w:val="22"/>
          <w:lang w:eastAsia="de-AT"/>
        </w:rPr>
        <w:t>Final</w:t>
      </w:r>
      <w:proofErr w:type="spellEnd"/>
      <w:r w:rsidR="00D21305" w:rsidRPr="00A57049">
        <w:rPr>
          <w:rFonts w:ascii="Arial" w:hAnsi="Arial" w:cs="Arial"/>
          <w:bCs/>
          <w:sz w:val="22"/>
          <w:szCs w:val="22"/>
          <w:lang w:eastAsia="de-AT"/>
        </w:rPr>
        <w:t>),  ki je dostopen na  spletni povezavi</w:t>
      </w:r>
      <w:r w:rsidR="00D21305" w:rsidRPr="00A57049">
        <w:rPr>
          <w:rFonts w:ascii="Arial" w:hAnsi="Arial" w:cs="Arial"/>
          <w:bCs/>
          <w:sz w:val="22"/>
          <w:szCs w:val="22"/>
          <w:u w:val="single"/>
          <w:lang w:eastAsia="de-AT"/>
        </w:rPr>
        <w:t xml:space="preserve"> </w:t>
      </w:r>
      <w:hyperlink r:id="rId11" w:history="1">
        <w:r w:rsidR="00D21305" w:rsidRPr="00A57049">
          <w:rPr>
            <w:rFonts w:ascii="Arial" w:hAnsi="Arial" w:cs="Arial"/>
            <w:bCs/>
            <w:color w:val="0000FF"/>
            <w:sz w:val="22"/>
            <w:szCs w:val="22"/>
            <w:u w:val="single"/>
            <w:lang w:eastAsia="de-AT"/>
          </w:rPr>
          <w:t>http://www.cpvo.europa.eu/documents/TP/agr/TP_CANNABIS_276-1.pdf</w:t>
        </w:r>
      </w:hyperlink>
      <w:r w:rsidR="00D21305" w:rsidRPr="00A57049">
        <w:rPr>
          <w:rFonts w:ascii="Arial" w:hAnsi="Arial" w:cs="Arial"/>
          <w:bCs/>
          <w:sz w:val="22"/>
          <w:szCs w:val="22"/>
          <w:u w:val="single"/>
          <w:lang w:eastAsia="de-AT"/>
        </w:rPr>
        <w:t>;</w:t>
      </w:r>
      <w:r w:rsidR="00D21305" w:rsidRPr="00A57049">
        <w:rPr>
          <w:rFonts w:ascii="Arial" w:hAnsi="Arial" w:cs="Arial"/>
          <w:bCs/>
          <w:sz w:val="22"/>
          <w:szCs w:val="22"/>
          <w:lang w:eastAsia="de-AT"/>
        </w:rPr>
        <w:t xml:space="preserve"> (v nadaljevanju: Protokol CPVO-TP 276/1).</w:t>
      </w:r>
    </w:p>
    <w:p w14:paraId="0EEFDA39" w14:textId="77777777" w:rsidR="00D21305" w:rsidRPr="00A57049" w:rsidRDefault="00D21305" w:rsidP="005F4B0D">
      <w:pPr>
        <w:spacing w:line="280" w:lineRule="exact"/>
        <w:rPr>
          <w:rFonts w:ascii="Arial" w:hAnsi="Arial" w:cs="Arial"/>
          <w:bCs/>
          <w:sz w:val="22"/>
          <w:szCs w:val="22"/>
          <w:lang w:eastAsia="de-AT"/>
        </w:rPr>
      </w:pPr>
    </w:p>
    <w:p w14:paraId="2293714F" w14:textId="77777777" w:rsidR="00D21305" w:rsidRPr="00A57049" w:rsidRDefault="00D21305" w:rsidP="005F4B0D">
      <w:pPr>
        <w:spacing w:line="280" w:lineRule="exact"/>
        <w:rPr>
          <w:rFonts w:ascii="Arial" w:hAnsi="Arial" w:cs="Arial"/>
          <w:bCs/>
          <w:sz w:val="22"/>
          <w:szCs w:val="22"/>
          <w:lang w:eastAsia="de-AT"/>
        </w:rPr>
      </w:pPr>
      <w:r w:rsidRPr="00A57049">
        <w:rPr>
          <w:rFonts w:ascii="Arial" w:hAnsi="Arial" w:cs="Arial"/>
          <w:bCs/>
          <w:sz w:val="22"/>
          <w:szCs w:val="22"/>
          <w:lang w:eastAsia="de-AT"/>
        </w:rPr>
        <w:t>Namen preizkušanja RIN OS je zagotoviti, da sorta te pogoje izpolnjuje.</w:t>
      </w:r>
    </w:p>
    <w:p w14:paraId="0D6EAACF" w14:textId="77777777" w:rsidR="00D21305" w:rsidRPr="00A57049" w:rsidRDefault="00D21305" w:rsidP="005F4B0D">
      <w:pPr>
        <w:spacing w:line="280" w:lineRule="exact"/>
        <w:rPr>
          <w:rFonts w:ascii="Arial" w:hAnsi="Arial" w:cs="Arial"/>
          <w:bCs/>
          <w:sz w:val="22"/>
          <w:szCs w:val="22"/>
          <w:lang w:eastAsia="de-AT"/>
        </w:rPr>
      </w:pPr>
    </w:p>
    <w:p w14:paraId="699B8922" w14:textId="77777777" w:rsidR="00D21305" w:rsidRPr="00A57049" w:rsidRDefault="00D21305" w:rsidP="005F4B0D">
      <w:pPr>
        <w:spacing w:line="280" w:lineRule="exact"/>
        <w:rPr>
          <w:rFonts w:ascii="Arial" w:hAnsi="Arial" w:cs="Arial"/>
          <w:bCs/>
          <w:sz w:val="22"/>
          <w:szCs w:val="22"/>
          <w:lang w:eastAsia="de-AT"/>
        </w:rPr>
      </w:pPr>
      <w:r w:rsidRPr="00A57049">
        <w:rPr>
          <w:rFonts w:ascii="Arial" w:hAnsi="Arial" w:cs="Arial"/>
          <w:bCs/>
          <w:sz w:val="22"/>
          <w:szCs w:val="22"/>
          <w:lang w:eastAsia="de-AT"/>
        </w:rPr>
        <w:t>Rezultat preizkušanja RIN OS je Poročilo o preizkušanju RIN ohranjevalne sorte in,</w:t>
      </w:r>
      <w:r w:rsidR="00493473">
        <w:rPr>
          <w:rFonts w:ascii="Arial" w:hAnsi="Arial" w:cs="Arial"/>
          <w:bCs/>
          <w:sz w:val="22"/>
          <w:szCs w:val="22"/>
          <w:lang w:eastAsia="de-AT"/>
        </w:rPr>
        <w:t xml:space="preserve"> v primeru pozitivnega poročila</w:t>
      </w:r>
      <w:r w:rsidRPr="00A57049">
        <w:rPr>
          <w:rFonts w:ascii="Arial" w:hAnsi="Arial" w:cs="Arial"/>
          <w:bCs/>
          <w:sz w:val="22"/>
          <w:szCs w:val="22"/>
          <w:lang w:eastAsia="de-AT"/>
        </w:rPr>
        <w:t xml:space="preserve"> </w:t>
      </w:r>
      <w:r w:rsidR="00493473">
        <w:rPr>
          <w:rFonts w:ascii="Arial" w:hAnsi="Arial" w:cs="Arial"/>
          <w:bCs/>
          <w:sz w:val="22"/>
          <w:szCs w:val="22"/>
          <w:lang w:eastAsia="de-AT"/>
        </w:rPr>
        <w:t>o</w:t>
      </w:r>
      <w:r w:rsidRPr="00A57049">
        <w:rPr>
          <w:rFonts w:ascii="Arial" w:hAnsi="Arial" w:cs="Arial"/>
          <w:bCs/>
          <w:sz w:val="22"/>
          <w:szCs w:val="22"/>
          <w:lang w:eastAsia="de-AT"/>
        </w:rPr>
        <w:t>pis ohranjevalne sorte.</w:t>
      </w:r>
    </w:p>
    <w:p w14:paraId="0EE8D790" w14:textId="77777777" w:rsidR="00D21305" w:rsidRPr="00A57049" w:rsidRDefault="00D21305" w:rsidP="005F4B0D">
      <w:pPr>
        <w:spacing w:line="280" w:lineRule="exact"/>
        <w:rPr>
          <w:rFonts w:ascii="Arial" w:hAnsi="Arial" w:cs="Arial"/>
          <w:bCs/>
          <w:sz w:val="22"/>
          <w:szCs w:val="22"/>
          <w:lang w:eastAsia="de-AT"/>
        </w:rPr>
      </w:pPr>
    </w:p>
    <w:p w14:paraId="15A26C9B" w14:textId="77777777" w:rsidR="00D21305" w:rsidRPr="00A57049" w:rsidRDefault="005F4B0D" w:rsidP="005F4B0D">
      <w:pPr>
        <w:keepNext/>
        <w:numPr>
          <w:ilvl w:val="1"/>
          <w:numId w:val="0"/>
        </w:numPr>
        <w:spacing w:line="280" w:lineRule="exact"/>
        <w:ind w:left="851"/>
        <w:jc w:val="left"/>
        <w:outlineLvl w:val="1"/>
        <w:rPr>
          <w:rFonts w:ascii="Arial" w:hAnsi="Arial" w:cs="Arial"/>
          <w:b/>
          <w:bCs/>
          <w:sz w:val="22"/>
          <w:szCs w:val="22"/>
          <w:lang w:eastAsia="de-AT"/>
        </w:rPr>
      </w:pPr>
      <w:bookmarkStart w:id="8" w:name="_Toc431822365"/>
      <w:bookmarkStart w:id="9" w:name="_Toc431822432"/>
      <w:bookmarkStart w:id="10" w:name="_Toc431822507"/>
      <w:bookmarkStart w:id="11" w:name="_Toc160594234"/>
      <w:bookmarkStart w:id="12" w:name="_Toc234288143"/>
      <w:bookmarkStart w:id="13" w:name="_Toc431539547"/>
      <w:bookmarkStart w:id="14" w:name="_Toc440631431"/>
      <w:bookmarkEnd w:id="8"/>
      <w:bookmarkEnd w:id="9"/>
      <w:bookmarkEnd w:id="10"/>
      <w:r w:rsidRPr="00A57049">
        <w:rPr>
          <w:rFonts w:ascii="Arial" w:hAnsi="Arial" w:cs="Arial"/>
          <w:b/>
          <w:bCs/>
          <w:sz w:val="22"/>
          <w:szCs w:val="22"/>
          <w:lang w:eastAsia="de-AT"/>
        </w:rPr>
        <w:t xml:space="preserve">1.2 </w:t>
      </w:r>
      <w:r w:rsidR="00D21305" w:rsidRPr="00A57049">
        <w:rPr>
          <w:rFonts w:ascii="Arial" w:hAnsi="Arial" w:cs="Arial"/>
          <w:b/>
          <w:bCs/>
          <w:sz w:val="22"/>
          <w:szCs w:val="22"/>
          <w:lang w:eastAsia="de-AT"/>
        </w:rPr>
        <w:t>Izvajalec preizkušanja</w:t>
      </w:r>
      <w:bookmarkEnd w:id="11"/>
      <w:bookmarkEnd w:id="12"/>
      <w:bookmarkEnd w:id="13"/>
      <w:bookmarkEnd w:id="14"/>
      <w:r w:rsidR="00D21305" w:rsidRPr="00A57049">
        <w:rPr>
          <w:rFonts w:ascii="Arial" w:hAnsi="Arial" w:cs="Arial"/>
          <w:b/>
          <w:bCs/>
          <w:sz w:val="22"/>
          <w:szCs w:val="22"/>
          <w:lang w:eastAsia="de-AT"/>
        </w:rPr>
        <w:t xml:space="preserve"> </w:t>
      </w:r>
    </w:p>
    <w:p w14:paraId="132D401E" w14:textId="77777777" w:rsidR="00D21305" w:rsidRPr="00A57049" w:rsidRDefault="00D21305" w:rsidP="005F4B0D">
      <w:pPr>
        <w:spacing w:line="280" w:lineRule="exact"/>
        <w:rPr>
          <w:rFonts w:ascii="Arial" w:hAnsi="Arial" w:cs="Arial"/>
          <w:sz w:val="22"/>
          <w:szCs w:val="22"/>
        </w:rPr>
      </w:pPr>
    </w:p>
    <w:p w14:paraId="4A016F27" w14:textId="77777777" w:rsidR="00D21305" w:rsidRPr="00A57049" w:rsidRDefault="00D21305" w:rsidP="005F4B0D">
      <w:pPr>
        <w:spacing w:line="280" w:lineRule="exact"/>
        <w:rPr>
          <w:rFonts w:ascii="Arial" w:hAnsi="Arial" w:cs="Arial"/>
          <w:sz w:val="22"/>
          <w:szCs w:val="22"/>
        </w:rPr>
      </w:pPr>
      <w:r w:rsidRPr="00A57049">
        <w:rPr>
          <w:rFonts w:ascii="Arial" w:hAnsi="Arial" w:cs="Arial"/>
          <w:sz w:val="22"/>
          <w:szCs w:val="22"/>
        </w:rPr>
        <w:t xml:space="preserve">Preizkušanje RIN OS sort navadne konoplje izvede izvajalec preizkušanja (v nadaljevanju izvajalec), ki ga imenuje Uprava Republike Slovenije za varno hrano, veterinarstvo in varstvo rastlin (v nadaljevanju: Uprava).  </w:t>
      </w:r>
    </w:p>
    <w:p w14:paraId="3412041C" w14:textId="77777777" w:rsidR="00D21305" w:rsidRPr="00A57049" w:rsidRDefault="00D21305" w:rsidP="005F4B0D">
      <w:pPr>
        <w:spacing w:line="280" w:lineRule="exact"/>
        <w:rPr>
          <w:rFonts w:ascii="Arial" w:hAnsi="Arial" w:cs="Arial"/>
          <w:sz w:val="22"/>
          <w:szCs w:val="22"/>
        </w:rPr>
      </w:pPr>
    </w:p>
    <w:p w14:paraId="323470F4" w14:textId="77777777" w:rsidR="00D21305" w:rsidRPr="00A57049" w:rsidRDefault="005F4B0D" w:rsidP="005F4B0D">
      <w:pPr>
        <w:keepNext/>
        <w:numPr>
          <w:ilvl w:val="1"/>
          <w:numId w:val="0"/>
        </w:numPr>
        <w:spacing w:line="280" w:lineRule="exact"/>
        <w:ind w:left="851"/>
        <w:jc w:val="left"/>
        <w:outlineLvl w:val="1"/>
        <w:rPr>
          <w:rFonts w:ascii="Arial" w:hAnsi="Arial" w:cs="Arial"/>
          <w:b/>
          <w:bCs/>
          <w:sz w:val="22"/>
          <w:szCs w:val="22"/>
          <w:lang w:eastAsia="de-AT"/>
        </w:rPr>
      </w:pPr>
      <w:bookmarkStart w:id="15" w:name="_Toc160594235"/>
      <w:bookmarkStart w:id="16" w:name="_Toc234288144"/>
      <w:bookmarkStart w:id="17" w:name="_Toc431539548"/>
      <w:bookmarkStart w:id="18" w:name="_Toc440631432"/>
      <w:r w:rsidRPr="00A57049">
        <w:rPr>
          <w:rFonts w:ascii="Arial" w:hAnsi="Arial" w:cs="Arial"/>
          <w:b/>
          <w:bCs/>
          <w:sz w:val="22"/>
          <w:szCs w:val="22"/>
          <w:lang w:eastAsia="de-AT"/>
        </w:rPr>
        <w:t xml:space="preserve">1.3 </w:t>
      </w:r>
      <w:r w:rsidR="00D21305" w:rsidRPr="00A57049">
        <w:rPr>
          <w:rFonts w:ascii="Arial" w:hAnsi="Arial" w:cs="Arial"/>
          <w:b/>
          <w:bCs/>
          <w:sz w:val="22"/>
          <w:szCs w:val="22"/>
          <w:lang w:eastAsia="de-AT"/>
        </w:rPr>
        <w:t>Sorte, ki se vključijo v preizkušanje</w:t>
      </w:r>
      <w:bookmarkEnd w:id="15"/>
      <w:bookmarkEnd w:id="16"/>
      <w:bookmarkEnd w:id="17"/>
      <w:bookmarkEnd w:id="18"/>
    </w:p>
    <w:p w14:paraId="20DDFEC2" w14:textId="77777777" w:rsidR="00D21305" w:rsidRPr="00A57049" w:rsidRDefault="00D21305" w:rsidP="005F4B0D">
      <w:pPr>
        <w:spacing w:line="280" w:lineRule="exact"/>
        <w:rPr>
          <w:rFonts w:ascii="Arial" w:hAnsi="Arial" w:cs="Arial"/>
          <w:sz w:val="22"/>
          <w:szCs w:val="22"/>
        </w:rPr>
      </w:pPr>
    </w:p>
    <w:p w14:paraId="7F832234" w14:textId="77777777" w:rsidR="00D21305" w:rsidRPr="00A57049" w:rsidRDefault="00D21305" w:rsidP="005F4B0D">
      <w:pPr>
        <w:spacing w:line="280" w:lineRule="exact"/>
        <w:rPr>
          <w:rFonts w:ascii="Arial" w:hAnsi="Arial" w:cs="Arial"/>
          <w:sz w:val="22"/>
          <w:szCs w:val="22"/>
        </w:rPr>
      </w:pPr>
      <w:r w:rsidRPr="00A57049">
        <w:rPr>
          <w:rFonts w:ascii="Arial" w:hAnsi="Arial" w:cs="Arial"/>
          <w:sz w:val="22"/>
          <w:szCs w:val="22"/>
        </w:rPr>
        <w:t xml:space="preserve">Preizkušanje RIN OS sort navadne konoplje se izvede pri ohranjevalnih sortah, za katere so bile na Upravo vložene popolne prijave za vpis v SL. </w:t>
      </w:r>
    </w:p>
    <w:p w14:paraId="64C41AE7" w14:textId="77777777" w:rsidR="00D21305" w:rsidRPr="00A57049" w:rsidRDefault="00D21305" w:rsidP="005F4B0D">
      <w:pPr>
        <w:spacing w:line="280" w:lineRule="exact"/>
        <w:rPr>
          <w:rFonts w:ascii="Arial" w:hAnsi="Arial" w:cs="Arial"/>
          <w:sz w:val="22"/>
          <w:szCs w:val="22"/>
        </w:rPr>
      </w:pPr>
    </w:p>
    <w:p w14:paraId="5248ED0E" w14:textId="77777777" w:rsidR="00D21305" w:rsidRPr="00A57049" w:rsidRDefault="005F4B0D" w:rsidP="005F4B0D">
      <w:pPr>
        <w:keepNext/>
        <w:numPr>
          <w:ilvl w:val="1"/>
          <w:numId w:val="0"/>
        </w:numPr>
        <w:spacing w:line="280" w:lineRule="exact"/>
        <w:ind w:left="851"/>
        <w:jc w:val="left"/>
        <w:outlineLvl w:val="1"/>
        <w:rPr>
          <w:rFonts w:ascii="Arial" w:hAnsi="Arial" w:cs="Arial"/>
          <w:b/>
          <w:bCs/>
          <w:sz w:val="22"/>
          <w:szCs w:val="22"/>
          <w:lang w:eastAsia="de-AT"/>
        </w:rPr>
      </w:pPr>
      <w:bookmarkStart w:id="19" w:name="_Toc160594236"/>
      <w:bookmarkStart w:id="20" w:name="_Toc234288145"/>
      <w:bookmarkStart w:id="21" w:name="_Toc431539549"/>
      <w:bookmarkStart w:id="22" w:name="_Toc440631433"/>
      <w:r w:rsidRPr="00A57049">
        <w:rPr>
          <w:rFonts w:ascii="Arial" w:hAnsi="Arial" w:cs="Arial"/>
          <w:b/>
          <w:bCs/>
          <w:sz w:val="22"/>
          <w:szCs w:val="22"/>
          <w:lang w:eastAsia="de-AT"/>
        </w:rPr>
        <w:t xml:space="preserve">1.4 </w:t>
      </w:r>
      <w:r w:rsidR="00D21305" w:rsidRPr="00A57049">
        <w:rPr>
          <w:rFonts w:ascii="Arial" w:hAnsi="Arial" w:cs="Arial"/>
          <w:b/>
          <w:bCs/>
          <w:sz w:val="22"/>
          <w:szCs w:val="22"/>
          <w:lang w:eastAsia="de-AT"/>
        </w:rPr>
        <w:t>Roki za prijavo, dostavo semena in velikost vzorca</w:t>
      </w:r>
      <w:bookmarkEnd w:id="19"/>
      <w:bookmarkEnd w:id="20"/>
      <w:bookmarkEnd w:id="21"/>
      <w:bookmarkEnd w:id="22"/>
    </w:p>
    <w:p w14:paraId="52BB0375" w14:textId="77777777" w:rsidR="00D21305" w:rsidRPr="00A57049" w:rsidRDefault="00D21305" w:rsidP="005F4B0D">
      <w:pPr>
        <w:spacing w:line="280" w:lineRule="exact"/>
        <w:rPr>
          <w:rFonts w:ascii="Arial" w:hAnsi="Arial" w:cs="Arial"/>
          <w:sz w:val="22"/>
          <w:szCs w:val="22"/>
        </w:rPr>
      </w:pPr>
    </w:p>
    <w:p w14:paraId="6B808362" w14:textId="77777777" w:rsidR="00D21305" w:rsidRPr="00A57049" w:rsidRDefault="00D21305" w:rsidP="005F4B0D">
      <w:pPr>
        <w:spacing w:line="280" w:lineRule="exact"/>
        <w:rPr>
          <w:rFonts w:ascii="Arial" w:hAnsi="Arial" w:cs="Arial"/>
          <w:sz w:val="22"/>
          <w:szCs w:val="22"/>
        </w:rPr>
      </w:pPr>
      <w:r w:rsidRPr="00A57049">
        <w:rPr>
          <w:rFonts w:ascii="Arial" w:hAnsi="Arial" w:cs="Arial"/>
          <w:sz w:val="22"/>
          <w:szCs w:val="22"/>
        </w:rPr>
        <w:t>Pri vložitvi prijave za vpis OS navadne konoplje v SL RS in dostavi vzorca semena za preizkušanje RIN je potrebno upoštevati naslednje roke in količine:</w:t>
      </w:r>
    </w:p>
    <w:p w14:paraId="3C3D2550" w14:textId="77777777" w:rsidR="00D21305" w:rsidRPr="00A57049" w:rsidRDefault="00D21305" w:rsidP="005F4B0D">
      <w:pPr>
        <w:spacing w:line="280" w:lineRule="exact"/>
        <w:rPr>
          <w:rFonts w:ascii="Arial" w:hAnsi="Arial" w:cs="Arial"/>
          <w:sz w:val="22"/>
          <w:szCs w:val="22"/>
        </w:rPr>
      </w:pPr>
    </w:p>
    <w:p w14:paraId="10CD3852" w14:textId="77777777" w:rsidR="00D21305" w:rsidRPr="00A57049" w:rsidRDefault="00D21305" w:rsidP="005F4B0D">
      <w:pPr>
        <w:spacing w:line="280" w:lineRule="exact"/>
        <w:rPr>
          <w:rFonts w:ascii="Arial" w:hAnsi="Arial" w:cs="Arial"/>
          <w:bCs/>
          <w:sz w:val="22"/>
          <w:szCs w:val="22"/>
          <w:lang w:eastAsia="de-AT"/>
        </w:rPr>
      </w:pPr>
    </w:p>
    <w:tbl>
      <w:tblPr>
        <w:tblW w:w="3176"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944"/>
        <w:gridCol w:w="2119"/>
        <w:gridCol w:w="2050"/>
      </w:tblGrid>
      <w:tr w:rsidR="00D21305" w:rsidRPr="00A57049" w14:paraId="258AF68A" w14:textId="77777777" w:rsidTr="00D21305">
        <w:tblPrEx>
          <w:tblCellMar>
            <w:top w:w="0" w:type="dxa"/>
            <w:bottom w:w="0" w:type="dxa"/>
          </w:tblCellMar>
        </w:tblPrEx>
        <w:trPr>
          <w:jc w:val="center"/>
        </w:trPr>
        <w:tc>
          <w:tcPr>
            <w:tcW w:w="1590" w:type="pct"/>
            <w:tcBorders>
              <w:top w:val="single" w:sz="6" w:space="0" w:color="auto"/>
              <w:left w:val="single" w:sz="6" w:space="0" w:color="auto"/>
              <w:bottom w:val="single" w:sz="6" w:space="0" w:color="auto"/>
              <w:right w:val="single" w:sz="6" w:space="0" w:color="auto"/>
            </w:tcBorders>
          </w:tcPr>
          <w:p w14:paraId="2BF6557E" w14:textId="77777777" w:rsidR="00D21305" w:rsidRPr="00A57049" w:rsidRDefault="00D21305" w:rsidP="005F4B0D">
            <w:pPr>
              <w:spacing w:line="280" w:lineRule="exact"/>
              <w:jc w:val="center"/>
              <w:rPr>
                <w:rFonts w:ascii="Arial" w:hAnsi="Arial" w:cs="Arial"/>
                <w:b/>
                <w:sz w:val="22"/>
                <w:szCs w:val="22"/>
              </w:rPr>
            </w:pPr>
            <w:r w:rsidRPr="00A57049">
              <w:rPr>
                <w:rFonts w:ascii="Arial" w:hAnsi="Arial" w:cs="Arial"/>
                <w:b/>
                <w:sz w:val="22"/>
                <w:szCs w:val="22"/>
              </w:rPr>
              <w:t>Rok za prijavo</w:t>
            </w:r>
          </w:p>
        </w:tc>
        <w:tc>
          <w:tcPr>
            <w:tcW w:w="1733" w:type="pct"/>
            <w:tcBorders>
              <w:top w:val="single" w:sz="6" w:space="0" w:color="auto"/>
              <w:left w:val="single" w:sz="6" w:space="0" w:color="auto"/>
              <w:bottom w:val="single" w:sz="6" w:space="0" w:color="auto"/>
              <w:right w:val="single" w:sz="6" w:space="0" w:color="auto"/>
            </w:tcBorders>
          </w:tcPr>
          <w:p w14:paraId="243A82FD" w14:textId="77777777" w:rsidR="00D21305" w:rsidRPr="00A57049" w:rsidRDefault="00D21305" w:rsidP="005F4B0D">
            <w:pPr>
              <w:spacing w:line="280" w:lineRule="exact"/>
              <w:jc w:val="center"/>
              <w:rPr>
                <w:rFonts w:ascii="Arial" w:hAnsi="Arial" w:cs="Arial"/>
                <w:b/>
                <w:sz w:val="22"/>
                <w:szCs w:val="22"/>
              </w:rPr>
            </w:pPr>
            <w:r w:rsidRPr="00A57049">
              <w:rPr>
                <w:rFonts w:ascii="Arial" w:hAnsi="Arial" w:cs="Arial"/>
                <w:b/>
                <w:sz w:val="22"/>
                <w:szCs w:val="22"/>
              </w:rPr>
              <w:t>Rok za dostavo semena</w:t>
            </w:r>
          </w:p>
        </w:tc>
        <w:tc>
          <w:tcPr>
            <w:tcW w:w="1677" w:type="pct"/>
            <w:tcBorders>
              <w:top w:val="single" w:sz="6" w:space="0" w:color="auto"/>
              <w:left w:val="single" w:sz="6" w:space="0" w:color="auto"/>
              <w:bottom w:val="single" w:sz="6" w:space="0" w:color="auto"/>
              <w:right w:val="single" w:sz="6" w:space="0" w:color="auto"/>
            </w:tcBorders>
          </w:tcPr>
          <w:p w14:paraId="73BFF0EF" w14:textId="77777777" w:rsidR="00D21305" w:rsidRPr="00A57049" w:rsidRDefault="00D21305" w:rsidP="005F4B0D">
            <w:pPr>
              <w:spacing w:line="280" w:lineRule="exact"/>
              <w:jc w:val="center"/>
              <w:rPr>
                <w:rFonts w:ascii="Arial" w:hAnsi="Arial" w:cs="Arial"/>
                <w:b/>
                <w:sz w:val="22"/>
                <w:szCs w:val="22"/>
              </w:rPr>
            </w:pPr>
            <w:r w:rsidRPr="00A57049">
              <w:rPr>
                <w:rFonts w:ascii="Arial" w:hAnsi="Arial" w:cs="Arial"/>
                <w:b/>
                <w:sz w:val="22"/>
                <w:szCs w:val="22"/>
              </w:rPr>
              <w:t>Količina semena (kg)</w:t>
            </w:r>
          </w:p>
        </w:tc>
      </w:tr>
      <w:tr w:rsidR="00D21305" w:rsidRPr="00A57049" w14:paraId="63F07EF4" w14:textId="77777777" w:rsidTr="00D21305">
        <w:tblPrEx>
          <w:tblCellMar>
            <w:top w:w="0" w:type="dxa"/>
            <w:bottom w:w="0" w:type="dxa"/>
          </w:tblCellMar>
        </w:tblPrEx>
        <w:trPr>
          <w:jc w:val="center"/>
        </w:trPr>
        <w:tc>
          <w:tcPr>
            <w:tcW w:w="1590" w:type="pct"/>
            <w:tcBorders>
              <w:top w:val="single" w:sz="6" w:space="0" w:color="auto"/>
              <w:left w:val="single" w:sz="6" w:space="0" w:color="auto"/>
              <w:bottom w:val="single" w:sz="6" w:space="0" w:color="auto"/>
              <w:right w:val="single" w:sz="6" w:space="0" w:color="auto"/>
            </w:tcBorders>
          </w:tcPr>
          <w:p w14:paraId="5F20CD65" w14:textId="77777777" w:rsidR="00D21305" w:rsidRPr="00A57049" w:rsidRDefault="00D21305" w:rsidP="005F4B0D">
            <w:pPr>
              <w:spacing w:line="280" w:lineRule="exact"/>
              <w:jc w:val="center"/>
              <w:rPr>
                <w:rFonts w:ascii="Arial" w:hAnsi="Arial" w:cs="Arial"/>
                <w:sz w:val="22"/>
                <w:szCs w:val="22"/>
              </w:rPr>
            </w:pPr>
            <w:r w:rsidRPr="00A57049">
              <w:rPr>
                <w:rFonts w:ascii="Arial" w:hAnsi="Arial" w:cs="Arial"/>
                <w:sz w:val="22"/>
                <w:szCs w:val="22"/>
              </w:rPr>
              <w:t>1. 2.</w:t>
            </w:r>
          </w:p>
        </w:tc>
        <w:tc>
          <w:tcPr>
            <w:tcW w:w="1733" w:type="pct"/>
            <w:tcBorders>
              <w:top w:val="single" w:sz="6" w:space="0" w:color="auto"/>
              <w:left w:val="single" w:sz="6" w:space="0" w:color="auto"/>
              <w:bottom w:val="single" w:sz="6" w:space="0" w:color="auto"/>
              <w:right w:val="single" w:sz="6" w:space="0" w:color="auto"/>
            </w:tcBorders>
          </w:tcPr>
          <w:p w14:paraId="08747D8D" w14:textId="77777777" w:rsidR="00D21305" w:rsidRPr="00A57049" w:rsidRDefault="00D21305" w:rsidP="005F4B0D">
            <w:pPr>
              <w:spacing w:line="280" w:lineRule="exact"/>
              <w:jc w:val="center"/>
              <w:rPr>
                <w:rFonts w:ascii="Arial" w:hAnsi="Arial" w:cs="Arial"/>
                <w:sz w:val="22"/>
                <w:szCs w:val="22"/>
              </w:rPr>
            </w:pPr>
            <w:r w:rsidRPr="00A57049">
              <w:rPr>
                <w:rFonts w:ascii="Arial" w:hAnsi="Arial" w:cs="Arial"/>
                <w:sz w:val="22"/>
                <w:szCs w:val="22"/>
              </w:rPr>
              <w:t>1. 4.</w:t>
            </w:r>
          </w:p>
        </w:tc>
        <w:tc>
          <w:tcPr>
            <w:tcW w:w="1677" w:type="pct"/>
            <w:tcBorders>
              <w:top w:val="single" w:sz="6" w:space="0" w:color="auto"/>
              <w:left w:val="single" w:sz="6" w:space="0" w:color="auto"/>
              <w:bottom w:val="single" w:sz="6" w:space="0" w:color="auto"/>
              <w:right w:val="single" w:sz="6" w:space="0" w:color="auto"/>
            </w:tcBorders>
          </w:tcPr>
          <w:p w14:paraId="7801463D" w14:textId="77777777" w:rsidR="00D21305" w:rsidRPr="00A57049" w:rsidRDefault="00D21305" w:rsidP="005F4B0D">
            <w:pPr>
              <w:spacing w:line="280" w:lineRule="exact"/>
              <w:jc w:val="center"/>
              <w:rPr>
                <w:rFonts w:ascii="Arial" w:hAnsi="Arial" w:cs="Arial"/>
                <w:sz w:val="22"/>
                <w:szCs w:val="22"/>
              </w:rPr>
            </w:pPr>
            <w:r w:rsidRPr="00A57049">
              <w:rPr>
                <w:rFonts w:ascii="Arial" w:hAnsi="Arial" w:cs="Arial"/>
                <w:sz w:val="22"/>
                <w:szCs w:val="22"/>
              </w:rPr>
              <w:t>0,25</w:t>
            </w:r>
          </w:p>
        </w:tc>
      </w:tr>
    </w:tbl>
    <w:p w14:paraId="1C434CF4" w14:textId="77777777" w:rsidR="00D21305" w:rsidRPr="00A57049" w:rsidRDefault="00D21305" w:rsidP="005F4B0D">
      <w:pPr>
        <w:spacing w:line="280" w:lineRule="exact"/>
        <w:rPr>
          <w:rFonts w:ascii="Arial" w:hAnsi="Arial" w:cs="Arial"/>
          <w:bCs/>
          <w:sz w:val="22"/>
          <w:szCs w:val="22"/>
          <w:lang w:eastAsia="de-AT"/>
        </w:rPr>
      </w:pPr>
    </w:p>
    <w:p w14:paraId="5CEBFF36" w14:textId="77777777" w:rsidR="00D21305" w:rsidRPr="00A57049" w:rsidRDefault="00D21305" w:rsidP="005F4B0D">
      <w:pPr>
        <w:spacing w:line="280" w:lineRule="exact"/>
        <w:rPr>
          <w:rFonts w:ascii="Arial" w:hAnsi="Arial" w:cs="Arial"/>
          <w:sz w:val="22"/>
          <w:szCs w:val="22"/>
        </w:rPr>
      </w:pPr>
      <w:r w:rsidRPr="00A57049">
        <w:rPr>
          <w:rFonts w:ascii="Arial" w:hAnsi="Arial" w:cs="Arial"/>
          <w:sz w:val="22"/>
          <w:szCs w:val="22"/>
        </w:rPr>
        <w:t>Seme navadne konoplje za preizkušanje RIN</w:t>
      </w:r>
      <w:r w:rsidR="003711C5" w:rsidRPr="00A57049">
        <w:rPr>
          <w:rFonts w:ascii="Arial" w:hAnsi="Arial" w:cs="Arial"/>
          <w:sz w:val="22"/>
          <w:szCs w:val="22"/>
        </w:rPr>
        <w:t xml:space="preserve"> OS</w:t>
      </w:r>
      <w:r w:rsidRPr="00A57049">
        <w:rPr>
          <w:rFonts w:ascii="Arial" w:hAnsi="Arial" w:cs="Arial"/>
          <w:sz w:val="22"/>
          <w:szCs w:val="22"/>
        </w:rPr>
        <w:t xml:space="preserve"> brezplačno zagotovi prijavitelj sorte. Glede kakovosti in zdravstvenega stanja mora seme izpolnjevati minimalne zahteve</w:t>
      </w:r>
      <w:r w:rsidR="003711C5" w:rsidRPr="00A57049">
        <w:rPr>
          <w:rFonts w:ascii="Arial" w:hAnsi="Arial" w:cs="Arial"/>
          <w:sz w:val="22"/>
          <w:szCs w:val="22"/>
        </w:rPr>
        <w:t>,</w:t>
      </w:r>
      <w:r w:rsidRPr="00A57049">
        <w:rPr>
          <w:rFonts w:ascii="Arial" w:hAnsi="Arial" w:cs="Arial"/>
          <w:sz w:val="22"/>
          <w:szCs w:val="22"/>
        </w:rPr>
        <w:t xml:space="preserve"> določene s Pravilnikom o trženju semena oljnic in predivnic (Uradni list RS, št. 8/05, 100/05, 1/09, 38/10 in 24/12). Seme ne sme biti tretirano s fitofarmacevtskimi sredstvi. </w:t>
      </w:r>
    </w:p>
    <w:p w14:paraId="64AA9AE6" w14:textId="77777777" w:rsidR="00D21305" w:rsidRPr="00A57049" w:rsidRDefault="00D21305" w:rsidP="005F4B0D">
      <w:pPr>
        <w:spacing w:line="280" w:lineRule="exact"/>
        <w:rPr>
          <w:rFonts w:ascii="Arial" w:hAnsi="Arial" w:cs="Arial"/>
          <w:sz w:val="22"/>
          <w:szCs w:val="22"/>
        </w:rPr>
      </w:pPr>
    </w:p>
    <w:p w14:paraId="0005530F" w14:textId="77777777" w:rsidR="00D21305" w:rsidRPr="00A57049" w:rsidRDefault="00D21305" w:rsidP="005F4B0D">
      <w:pPr>
        <w:spacing w:line="280" w:lineRule="exact"/>
        <w:rPr>
          <w:rFonts w:ascii="Arial" w:hAnsi="Arial" w:cs="Arial"/>
          <w:color w:val="000000"/>
          <w:sz w:val="22"/>
          <w:szCs w:val="22"/>
        </w:rPr>
      </w:pPr>
      <w:r w:rsidRPr="00A57049">
        <w:rPr>
          <w:rFonts w:ascii="Arial" w:hAnsi="Arial" w:cs="Arial"/>
          <w:sz w:val="22"/>
          <w:szCs w:val="22"/>
        </w:rPr>
        <w:t xml:space="preserve">Vzorec semena mora biti opremljen z naslednjimi podatki: slovensko in latinsko ime vrste, ime ali žlahtniteljeva oznaka sorte in absolutna masa ter z navedbo, da </w:t>
      </w:r>
      <w:r w:rsidRPr="00A57049">
        <w:rPr>
          <w:rFonts w:ascii="Arial" w:hAnsi="Arial" w:cs="Arial"/>
          <w:sz w:val="22"/>
          <w:szCs w:val="22"/>
          <w:u w:val="single"/>
        </w:rPr>
        <w:t>seme ni tretirano</w:t>
      </w:r>
      <w:r w:rsidRPr="00A57049">
        <w:rPr>
          <w:rFonts w:ascii="Arial" w:hAnsi="Arial" w:cs="Arial"/>
          <w:sz w:val="22"/>
          <w:szCs w:val="22"/>
        </w:rPr>
        <w:t xml:space="preserve">. </w:t>
      </w:r>
      <w:r w:rsidRPr="00A57049">
        <w:rPr>
          <w:rFonts w:ascii="Arial" w:hAnsi="Arial" w:cs="Arial"/>
          <w:bCs/>
          <w:color w:val="000000"/>
          <w:sz w:val="22"/>
          <w:szCs w:val="22"/>
          <w:shd w:val="clear" w:color="auto" w:fill="FFFFFF"/>
        </w:rPr>
        <w:t>Seme mora</w:t>
      </w:r>
      <w:r w:rsidRPr="00A57049">
        <w:rPr>
          <w:rFonts w:ascii="Arial" w:hAnsi="Arial" w:cs="Arial"/>
          <w:color w:val="000000"/>
          <w:sz w:val="22"/>
          <w:szCs w:val="22"/>
          <w:shd w:val="clear" w:color="auto" w:fill="FFFFFF"/>
        </w:rPr>
        <w:t> biti </w:t>
      </w:r>
      <w:r w:rsidRPr="00A57049">
        <w:rPr>
          <w:rFonts w:ascii="Arial" w:hAnsi="Arial" w:cs="Arial"/>
          <w:bCs/>
          <w:color w:val="000000"/>
          <w:sz w:val="22"/>
          <w:szCs w:val="22"/>
          <w:shd w:val="clear" w:color="auto" w:fill="FFFFFF"/>
        </w:rPr>
        <w:t>ustrezno</w:t>
      </w:r>
      <w:r w:rsidRPr="00A57049">
        <w:rPr>
          <w:rFonts w:ascii="Arial" w:hAnsi="Arial" w:cs="Arial"/>
          <w:color w:val="000000"/>
          <w:sz w:val="22"/>
          <w:szCs w:val="22"/>
          <w:shd w:val="clear" w:color="auto" w:fill="FFFFFF"/>
        </w:rPr>
        <w:t> kaljivo.</w:t>
      </w:r>
    </w:p>
    <w:p w14:paraId="67501055" w14:textId="77777777" w:rsidR="003711C5" w:rsidRPr="00A57049" w:rsidRDefault="003711C5" w:rsidP="005F4B0D">
      <w:pPr>
        <w:spacing w:line="280" w:lineRule="exact"/>
        <w:rPr>
          <w:rFonts w:ascii="Arial" w:hAnsi="Arial" w:cs="Arial"/>
          <w:sz w:val="22"/>
          <w:szCs w:val="22"/>
        </w:rPr>
      </w:pPr>
    </w:p>
    <w:p w14:paraId="058F7B54" w14:textId="77777777" w:rsidR="00D21305" w:rsidRPr="00A57049" w:rsidRDefault="00D21305" w:rsidP="005F4B0D">
      <w:pPr>
        <w:spacing w:line="280" w:lineRule="exact"/>
        <w:rPr>
          <w:rFonts w:ascii="Arial" w:hAnsi="Arial" w:cs="Arial"/>
          <w:sz w:val="22"/>
          <w:szCs w:val="22"/>
        </w:rPr>
      </w:pPr>
      <w:r w:rsidRPr="00A57049">
        <w:rPr>
          <w:rFonts w:ascii="Arial" w:hAnsi="Arial" w:cs="Arial"/>
          <w:sz w:val="22"/>
          <w:szCs w:val="22"/>
        </w:rPr>
        <w:t>Vzorec prijavitelj dostavi v Semenski laboratorij Kmetijskega inštituta Slovenije, Hacquetova ulica 17, 1000 Ljubljana, s pripisom ZA PREIZKUŠANJE RIN OS.</w:t>
      </w:r>
    </w:p>
    <w:p w14:paraId="6C7AFCCF" w14:textId="77777777" w:rsidR="00D21305" w:rsidRPr="00A57049" w:rsidRDefault="00D21305" w:rsidP="005F4B0D">
      <w:pPr>
        <w:spacing w:line="280" w:lineRule="exact"/>
        <w:rPr>
          <w:rFonts w:ascii="Arial" w:hAnsi="Arial" w:cs="Arial"/>
          <w:sz w:val="22"/>
          <w:szCs w:val="22"/>
        </w:rPr>
      </w:pPr>
    </w:p>
    <w:p w14:paraId="4541935A" w14:textId="77777777" w:rsidR="00D21305" w:rsidRPr="00A57049" w:rsidRDefault="005F4B0D" w:rsidP="005F4B0D">
      <w:pPr>
        <w:keepNext/>
        <w:numPr>
          <w:ilvl w:val="1"/>
          <w:numId w:val="0"/>
        </w:numPr>
        <w:spacing w:line="280" w:lineRule="exact"/>
        <w:ind w:left="851"/>
        <w:jc w:val="left"/>
        <w:outlineLvl w:val="1"/>
        <w:rPr>
          <w:rFonts w:ascii="Arial" w:hAnsi="Arial" w:cs="Arial"/>
          <w:b/>
          <w:bCs/>
          <w:sz w:val="22"/>
          <w:szCs w:val="22"/>
          <w:lang w:eastAsia="de-AT"/>
        </w:rPr>
      </w:pPr>
      <w:bookmarkStart w:id="23" w:name="_Toc160594237"/>
      <w:bookmarkStart w:id="24" w:name="_Toc234288146"/>
      <w:bookmarkStart w:id="25" w:name="_Toc431539550"/>
      <w:bookmarkStart w:id="26" w:name="_Toc440631434"/>
      <w:r w:rsidRPr="00A57049">
        <w:rPr>
          <w:rFonts w:ascii="Arial" w:hAnsi="Arial" w:cs="Arial"/>
          <w:b/>
          <w:bCs/>
          <w:sz w:val="22"/>
          <w:szCs w:val="22"/>
          <w:lang w:eastAsia="de-AT"/>
        </w:rPr>
        <w:t xml:space="preserve">1.5 </w:t>
      </w:r>
      <w:r w:rsidR="00D21305" w:rsidRPr="00A57049">
        <w:rPr>
          <w:rFonts w:ascii="Arial" w:hAnsi="Arial" w:cs="Arial"/>
          <w:b/>
          <w:bCs/>
          <w:sz w:val="22"/>
          <w:szCs w:val="22"/>
          <w:lang w:eastAsia="de-AT"/>
        </w:rPr>
        <w:t>Tehnični podatki o sorti</w:t>
      </w:r>
      <w:bookmarkEnd w:id="23"/>
      <w:bookmarkEnd w:id="24"/>
      <w:bookmarkEnd w:id="25"/>
      <w:bookmarkEnd w:id="26"/>
      <w:r w:rsidR="00D21305" w:rsidRPr="00A57049">
        <w:rPr>
          <w:rFonts w:ascii="Arial" w:hAnsi="Arial" w:cs="Arial"/>
          <w:b/>
          <w:bCs/>
          <w:sz w:val="22"/>
          <w:szCs w:val="22"/>
          <w:lang w:eastAsia="de-AT"/>
        </w:rPr>
        <w:t xml:space="preserve"> </w:t>
      </w:r>
    </w:p>
    <w:p w14:paraId="7FBEAACC" w14:textId="77777777" w:rsidR="00D21305" w:rsidRPr="00A57049" w:rsidRDefault="00D21305" w:rsidP="005F4B0D">
      <w:pPr>
        <w:spacing w:line="280" w:lineRule="exact"/>
        <w:rPr>
          <w:rFonts w:ascii="Arial" w:hAnsi="Arial" w:cs="Arial"/>
          <w:bCs/>
          <w:sz w:val="22"/>
          <w:szCs w:val="22"/>
          <w:lang w:eastAsia="de-AT"/>
        </w:rPr>
      </w:pPr>
    </w:p>
    <w:p w14:paraId="50AB62C6" w14:textId="77777777" w:rsidR="00D21305" w:rsidRPr="00A57049" w:rsidRDefault="00D21305" w:rsidP="005F4B0D">
      <w:pPr>
        <w:spacing w:line="280" w:lineRule="exact"/>
        <w:rPr>
          <w:rFonts w:ascii="Arial" w:hAnsi="Arial" w:cs="Arial"/>
          <w:b/>
          <w:sz w:val="22"/>
          <w:szCs w:val="22"/>
        </w:rPr>
      </w:pPr>
      <w:r w:rsidRPr="00A57049">
        <w:rPr>
          <w:rFonts w:ascii="Arial" w:hAnsi="Arial" w:cs="Arial"/>
          <w:sz w:val="22"/>
          <w:szCs w:val="22"/>
        </w:rPr>
        <w:t>Za preizkušanje RIN OS navadne konoplje mora prijavitelj prijavi priložiti izpolnjen tehnični vprašalnik za konopljo z oznako</w:t>
      </w:r>
      <w:r w:rsidRPr="00A57049">
        <w:rPr>
          <w:rFonts w:ascii="Arial" w:hAnsi="Arial" w:cs="Arial"/>
          <w:bCs/>
          <w:sz w:val="22"/>
          <w:szCs w:val="22"/>
        </w:rPr>
        <w:t xml:space="preserve"> </w:t>
      </w:r>
      <w:r w:rsidRPr="00A57049">
        <w:rPr>
          <w:rFonts w:ascii="Arial" w:hAnsi="Arial" w:cs="Arial"/>
          <w:sz w:val="22"/>
          <w:szCs w:val="22"/>
        </w:rPr>
        <w:t xml:space="preserve">CPVO-TQ 276/1, ki je </w:t>
      </w:r>
      <w:r w:rsidRPr="00A57049">
        <w:rPr>
          <w:rFonts w:ascii="Arial" w:hAnsi="Arial" w:cs="Arial"/>
          <w:bCs/>
          <w:sz w:val="22"/>
          <w:szCs w:val="22"/>
        </w:rPr>
        <w:t xml:space="preserve">priloga Protokola CPVO-TP 276/1 in je </w:t>
      </w:r>
      <w:r w:rsidRPr="00A57049">
        <w:rPr>
          <w:rFonts w:ascii="Arial" w:hAnsi="Arial" w:cs="Arial"/>
          <w:sz w:val="22"/>
          <w:szCs w:val="22"/>
        </w:rPr>
        <w:t xml:space="preserve">dostopen na spletni povezavi </w:t>
      </w:r>
      <w:hyperlink r:id="rId12" w:history="1">
        <w:r w:rsidRPr="00A57049">
          <w:rPr>
            <w:rFonts w:ascii="Arial" w:hAnsi="Arial" w:cs="Arial"/>
            <w:color w:val="0000FF"/>
            <w:sz w:val="22"/>
            <w:szCs w:val="22"/>
            <w:u w:val="single"/>
          </w:rPr>
          <w:t>http://www.cpvo.europa.eu/documents/TQ/agr/TQ_CANNABIS_SATIVA_276.pdf</w:t>
        </w:r>
      </w:hyperlink>
      <w:r w:rsidRPr="00A57049">
        <w:rPr>
          <w:rFonts w:ascii="Arial" w:hAnsi="Arial" w:cs="Arial"/>
          <w:sz w:val="22"/>
          <w:szCs w:val="22"/>
        </w:rPr>
        <w:t>. Za lažjo izvedbo poskusa, razvrščanje v skupine in pravilno izbiro referenčnih sort mora biti posamezna lastnost iz tehničnega vprašalnika opisana z ustrezno stopnjo izražanja v skladu s Prilogo 1 tega protokola.</w:t>
      </w:r>
      <w:bookmarkStart w:id="27" w:name="_Toc160594238"/>
      <w:bookmarkStart w:id="28" w:name="_Toc234288147"/>
    </w:p>
    <w:p w14:paraId="59F919C6" w14:textId="77777777" w:rsidR="00D21305" w:rsidRPr="00A57049" w:rsidRDefault="00D21305" w:rsidP="005F4B0D">
      <w:pPr>
        <w:keepNext/>
        <w:spacing w:line="280" w:lineRule="exact"/>
        <w:rPr>
          <w:rFonts w:ascii="Arial" w:hAnsi="Arial" w:cs="Arial"/>
          <w:bCs/>
          <w:sz w:val="22"/>
          <w:szCs w:val="22"/>
          <w:lang w:eastAsia="de-AT"/>
        </w:rPr>
      </w:pPr>
      <w:bookmarkStart w:id="29" w:name="_Toc431539552"/>
    </w:p>
    <w:p w14:paraId="445EA496" w14:textId="77777777" w:rsidR="00D21305" w:rsidRPr="00A57049" w:rsidRDefault="00D21305" w:rsidP="005F4B0D">
      <w:pPr>
        <w:keepNext/>
        <w:spacing w:line="280" w:lineRule="exact"/>
        <w:rPr>
          <w:rFonts w:ascii="Arial" w:hAnsi="Arial" w:cs="Arial"/>
          <w:bCs/>
          <w:sz w:val="22"/>
          <w:szCs w:val="22"/>
          <w:lang w:eastAsia="de-AT"/>
        </w:rPr>
      </w:pPr>
      <w:r w:rsidRPr="00A57049">
        <w:rPr>
          <w:rFonts w:ascii="Arial" w:hAnsi="Arial" w:cs="Arial"/>
          <w:bCs/>
          <w:sz w:val="22"/>
          <w:szCs w:val="22"/>
          <w:lang w:eastAsia="de-AT"/>
        </w:rPr>
        <w:t>Prijavitelj mora navesti tudi morebitne posebne zahteve pri posameznih tehnoloških ukrepih in druge posebnosti sorte.</w:t>
      </w:r>
      <w:bookmarkEnd w:id="29"/>
    </w:p>
    <w:p w14:paraId="7DDCD84B" w14:textId="77777777" w:rsidR="00D21305" w:rsidRPr="00A57049" w:rsidRDefault="00D21305" w:rsidP="005F4B0D">
      <w:pPr>
        <w:keepNext/>
        <w:spacing w:line="280" w:lineRule="exact"/>
        <w:jc w:val="left"/>
        <w:rPr>
          <w:rFonts w:ascii="Arial" w:hAnsi="Arial" w:cs="Arial"/>
          <w:bCs/>
          <w:sz w:val="22"/>
          <w:szCs w:val="22"/>
          <w:lang w:eastAsia="de-AT"/>
        </w:rPr>
      </w:pPr>
    </w:p>
    <w:p w14:paraId="1C62B23B" w14:textId="77777777" w:rsidR="00D21305" w:rsidRPr="00A57049" w:rsidRDefault="00D21305" w:rsidP="005F4B0D">
      <w:pPr>
        <w:keepNext/>
        <w:spacing w:line="280" w:lineRule="exact"/>
        <w:jc w:val="left"/>
        <w:rPr>
          <w:rFonts w:ascii="Arial" w:hAnsi="Arial" w:cs="Arial"/>
          <w:bCs/>
          <w:sz w:val="22"/>
          <w:szCs w:val="22"/>
          <w:lang w:eastAsia="de-AT"/>
        </w:rPr>
      </w:pPr>
      <w:bookmarkStart w:id="30" w:name="_Toc431539553"/>
      <w:r w:rsidRPr="00A57049">
        <w:rPr>
          <w:rFonts w:ascii="Arial" w:hAnsi="Arial" w:cs="Arial"/>
          <w:bCs/>
          <w:sz w:val="22"/>
          <w:szCs w:val="22"/>
          <w:lang w:eastAsia="de-AT"/>
        </w:rPr>
        <w:t>Izvajalec preizkušanje opravi na podlagi posredovanih informacij.</w:t>
      </w:r>
      <w:bookmarkEnd w:id="30"/>
    </w:p>
    <w:p w14:paraId="115C3403" w14:textId="77777777" w:rsidR="00D21305" w:rsidRPr="00A57049" w:rsidRDefault="00D21305" w:rsidP="00673FC6">
      <w:pPr>
        <w:rPr>
          <w:lang w:eastAsia="de-AT"/>
        </w:rPr>
      </w:pPr>
    </w:p>
    <w:p w14:paraId="194421DF" w14:textId="77777777" w:rsidR="00D21305" w:rsidRPr="00A57049" w:rsidRDefault="005F4B0D" w:rsidP="005F4B0D">
      <w:pPr>
        <w:keepNext/>
        <w:numPr>
          <w:ilvl w:val="1"/>
          <w:numId w:val="0"/>
        </w:numPr>
        <w:spacing w:line="280" w:lineRule="exact"/>
        <w:ind w:left="851"/>
        <w:jc w:val="left"/>
        <w:outlineLvl w:val="1"/>
        <w:rPr>
          <w:rFonts w:ascii="Arial" w:hAnsi="Arial" w:cs="Arial"/>
          <w:b/>
          <w:bCs/>
          <w:sz w:val="22"/>
          <w:szCs w:val="22"/>
          <w:lang w:eastAsia="de-AT"/>
        </w:rPr>
      </w:pPr>
      <w:bookmarkStart w:id="31" w:name="_Toc431539554"/>
      <w:bookmarkStart w:id="32" w:name="_Toc440631435"/>
      <w:r w:rsidRPr="00A57049">
        <w:rPr>
          <w:rFonts w:ascii="Arial" w:hAnsi="Arial" w:cs="Arial"/>
          <w:b/>
          <w:bCs/>
          <w:sz w:val="22"/>
          <w:szCs w:val="22"/>
          <w:lang w:eastAsia="de-AT"/>
        </w:rPr>
        <w:t xml:space="preserve">1.6 </w:t>
      </w:r>
      <w:r w:rsidR="00D21305" w:rsidRPr="00A57049">
        <w:rPr>
          <w:rFonts w:ascii="Arial" w:hAnsi="Arial" w:cs="Arial"/>
          <w:b/>
          <w:bCs/>
          <w:sz w:val="22"/>
          <w:szCs w:val="22"/>
          <w:lang w:eastAsia="de-AT"/>
        </w:rPr>
        <w:t>Trajanje preizkušanja</w:t>
      </w:r>
      <w:bookmarkEnd w:id="27"/>
      <w:bookmarkEnd w:id="28"/>
      <w:bookmarkEnd w:id="31"/>
      <w:bookmarkEnd w:id="32"/>
    </w:p>
    <w:p w14:paraId="65D42620" w14:textId="77777777" w:rsidR="00D21305" w:rsidRPr="00A57049" w:rsidRDefault="00D21305" w:rsidP="005F4B0D">
      <w:pPr>
        <w:spacing w:line="280" w:lineRule="exact"/>
        <w:rPr>
          <w:rFonts w:ascii="Arial" w:hAnsi="Arial" w:cs="Arial"/>
          <w:bCs/>
          <w:sz w:val="22"/>
          <w:szCs w:val="22"/>
          <w:lang w:eastAsia="de-AT"/>
        </w:rPr>
      </w:pPr>
    </w:p>
    <w:p w14:paraId="16C789B8" w14:textId="77777777" w:rsidR="00D21305" w:rsidRPr="00A57049" w:rsidRDefault="00D21305" w:rsidP="005F4B0D">
      <w:pPr>
        <w:spacing w:line="280" w:lineRule="exact"/>
        <w:rPr>
          <w:rFonts w:ascii="Arial" w:hAnsi="Arial" w:cs="Arial"/>
          <w:sz w:val="22"/>
          <w:szCs w:val="22"/>
        </w:rPr>
      </w:pPr>
      <w:r w:rsidRPr="00A57049">
        <w:rPr>
          <w:rFonts w:ascii="Arial" w:hAnsi="Arial" w:cs="Arial"/>
          <w:sz w:val="22"/>
          <w:szCs w:val="22"/>
        </w:rPr>
        <w:t xml:space="preserve">Preizkušanje RIN za vpis OS navadne konoplje v SL poteka 1 leto. </w:t>
      </w:r>
    </w:p>
    <w:p w14:paraId="7FFB277D" w14:textId="77777777" w:rsidR="00D21305" w:rsidRPr="00A57049" w:rsidRDefault="00D21305" w:rsidP="005F4B0D">
      <w:pPr>
        <w:spacing w:line="280" w:lineRule="exact"/>
        <w:rPr>
          <w:rFonts w:ascii="Arial" w:hAnsi="Arial" w:cs="Arial"/>
          <w:bCs/>
          <w:sz w:val="22"/>
          <w:szCs w:val="22"/>
          <w:lang w:eastAsia="de-AT"/>
        </w:rPr>
      </w:pPr>
    </w:p>
    <w:p w14:paraId="6126E9D5" w14:textId="77777777" w:rsidR="00D21305" w:rsidRPr="00A57049" w:rsidRDefault="00D21305" w:rsidP="005F4B0D">
      <w:pPr>
        <w:spacing w:line="280" w:lineRule="exact"/>
        <w:rPr>
          <w:rFonts w:ascii="Arial" w:hAnsi="Arial" w:cs="Arial"/>
          <w:sz w:val="22"/>
          <w:szCs w:val="22"/>
        </w:rPr>
      </w:pPr>
      <w:r w:rsidRPr="00A57049">
        <w:rPr>
          <w:rFonts w:ascii="Arial" w:hAnsi="Arial" w:cs="Arial"/>
          <w:sz w:val="22"/>
          <w:szCs w:val="22"/>
        </w:rPr>
        <w:t xml:space="preserve">Preizkušanje RIN OS navadne konoplje za vpis v SL se lahko na predlog izvajalca podaljša za 1 leto. Razlogi za podaljšanje preizkušanja so lahko: (1) neugodne vremenske razmere v posameznem letu preizkušanja, (2) neustrezna zasnova preizkušanj oz. izbira referenčnih sort zaradi napačnih ali netočnih podatkov o sorti, navedenih v tehničnem vprašalniku, in (3) enoletni rezultati ne omogočajo zanesljivega sklepa o RIN sorte. Slednje velja predvsem za vsebnost THC, ki je v veliki meri odvisna od dejavnikov okolja. </w:t>
      </w:r>
    </w:p>
    <w:p w14:paraId="2CE5814C" w14:textId="77777777" w:rsidR="00D21305" w:rsidRPr="00A57049" w:rsidRDefault="00D21305" w:rsidP="005F4B0D">
      <w:pPr>
        <w:spacing w:line="280" w:lineRule="exact"/>
        <w:rPr>
          <w:rFonts w:ascii="Arial" w:hAnsi="Arial" w:cs="Arial"/>
          <w:sz w:val="22"/>
          <w:szCs w:val="22"/>
        </w:rPr>
      </w:pPr>
    </w:p>
    <w:p w14:paraId="7B9E102E" w14:textId="77777777" w:rsidR="00D21305" w:rsidRPr="00A57049" w:rsidRDefault="00D21305" w:rsidP="005F4B0D">
      <w:pPr>
        <w:spacing w:line="280" w:lineRule="exact"/>
        <w:rPr>
          <w:rFonts w:ascii="Arial" w:hAnsi="Arial" w:cs="Arial"/>
          <w:sz w:val="22"/>
          <w:szCs w:val="22"/>
        </w:rPr>
      </w:pPr>
      <w:r w:rsidRPr="00A57049">
        <w:rPr>
          <w:rFonts w:ascii="Arial" w:hAnsi="Arial" w:cs="Arial"/>
          <w:sz w:val="22"/>
          <w:szCs w:val="22"/>
        </w:rPr>
        <w:t>O predlogu za podaljšanje preizkušanja Uprava obvestiti prijavitelja, skupaj z razlogi za podaljšanje. Če je razlog za podaljšanje preizkušanja napačno oz. netočno izpolnjen tehnični vprašalnik, stroški preizkušanja bremenijo prijavitelja.</w:t>
      </w:r>
    </w:p>
    <w:p w14:paraId="79DFB12A" w14:textId="77777777" w:rsidR="00D21305" w:rsidRPr="00A57049" w:rsidRDefault="00D21305" w:rsidP="005F4B0D">
      <w:pPr>
        <w:spacing w:line="280" w:lineRule="exact"/>
        <w:rPr>
          <w:rFonts w:ascii="Arial" w:hAnsi="Arial" w:cs="Arial"/>
          <w:sz w:val="22"/>
          <w:szCs w:val="22"/>
        </w:rPr>
      </w:pPr>
    </w:p>
    <w:p w14:paraId="159C8D39" w14:textId="77777777" w:rsidR="00D21305" w:rsidRPr="00A57049" w:rsidRDefault="003711C5" w:rsidP="005F4B0D">
      <w:pPr>
        <w:keepNext/>
        <w:numPr>
          <w:ilvl w:val="1"/>
          <w:numId w:val="0"/>
        </w:numPr>
        <w:spacing w:line="280" w:lineRule="exact"/>
        <w:ind w:left="851"/>
        <w:jc w:val="left"/>
        <w:outlineLvl w:val="1"/>
        <w:rPr>
          <w:rFonts w:ascii="Arial" w:hAnsi="Arial" w:cs="Arial"/>
          <w:b/>
          <w:bCs/>
          <w:sz w:val="22"/>
          <w:szCs w:val="22"/>
          <w:lang w:eastAsia="de-AT"/>
        </w:rPr>
      </w:pPr>
      <w:bookmarkStart w:id="33" w:name="_Toc431822372"/>
      <w:bookmarkStart w:id="34" w:name="_Toc431822439"/>
      <w:bookmarkStart w:id="35" w:name="_Toc431822514"/>
      <w:bookmarkStart w:id="36" w:name="_Toc160594239"/>
      <w:bookmarkStart w:id="37" w:name="_Toc234288148"/>
      <w:bookmarkStart w:id="38" w:name="_Toc431539555"/>
      <w:bookmarkStart w:id="39" w:name="_Toc440631436"/>
      <w:bookmarkEnd w:id="33"/>
      <w:bookmarkEnd w:id="34"/>
      <w:bookmarkEnd w:id="35"/>
      <w:r w:rsidRPr="00A57049">
        <w:rPr>
          <w:rFonts w:ascii="Arial" w:hAnsi="Arial" w:cs="Arial"/>
          <w:b/>
          <w:bCs/>
          <w:sz w:val="22"/>
          <w:szCs w:val="22"/>
          <w:lang w:eastAsia="de-AT"/>
        </w:rPr>
        <w:t xml:space="preserve">1.7 </w:t>
      </w:r>
      <w:r w:rsidR="00D21305" w:rsidRPr="00A57049">
        <w:rPr>
          <w:rFonts w:ascii="Arial" w:hAnsi="Arial" w:cs="Arial"/>
          <w:b/>
          <w:bCs/>
          <w:sz w:val="22"/>
          <w:szCs w:val="22"/>
          <w:lang w:eastAsia="de-AT"/>
        </w:rPr>
        <w:t>Lokacije preizkušanja</w:t>
      </w:r>
      <w:bookmarkEnd w:id="36"/>
      <w:bookmarkEnd w:id="37"/>
      <w:bookmarkEnd w:id="38"/>
      <w:bookmarkEnd w:id="39"/>
    </w:p>
    <w:p w14:paraId="31E28C04" w14:textId="77777777" w:rsidR="00D21305" w:rsidRPr="00A57049" w:rsidRDefault="00D21305" w:rsidP="005F4B0D">
      <w:pPr>
        <w:spacing w:line="280" w:lineRule="exact"/>
        <w:rPr>
          <w:rFonts w:ascii="Arial" w:hAnsi="Arial" w:cs="Arial"/>
          <w:sz w:val="22"/>
          <w:szCs w:val="22"/>
          <w:lang w:eastAsia="en-US"/>
        </w:rPr>
      </w:pPr>
    </w:p>
    <w:p w14:paraId="5B2233CB" w14:textId="77777777" w:rsidR="00D21305" w:rsidRDefault="00D21305" w:rsidP="005F4B0D">
      <w:pPr>
        <w:spacing w:line="280" w:lineRule="exact"/>
        <w:rPr>
          <w:rFonts w:ascii="Arial" w:hAnsi="Arial" w:cs="Arial"/>
          <w:sz w:val="22"/>
          <w:szCs w:val="22"/>
        </w:rPr>
      </w:pPr>
      <w:r w:rsidRPr="00A57049">
        <w:rPr>
          <w:rFonts w:ascii="Arial" w:hAnsi="Arial" w:cs="Arial"/>
          <w:sz w:val="22"/>
          <w:szCs w:val="22"/>
        </w:rPr>
        <w:t xml:space="preserve">Preizkušanje RIN OS navadne konoplje se izvede na eni lokaciji. </w:t>
      </w:r>
    </w:p>
    <w:p w14:paraId="77ACD2D5" w14:textId="77777777" w:rsidR="00673FC6" w:rsidRPr="00A57049" w:rsidRDefault="00673FC6" w:rsidP="005F4B0D">
      <w:pPr>
        <w:spacing w:line="280" w:lineRule="exact"/>
        <w:rPr>
          <w:rFonts w:ascii="Arial" w:hAnsi="Arial" w:cs="Arial"/>
          <w:sz w:val="22"/>
          <w:szCs w:val="22"/>
        </w:rPr>
      </w:pPr>
    </w:p>
    <w:p w14:paraId="4A29D161" w14:textId="77777777" w:rsidR="00D21305" w:rsidRPr="00A57049" w:rsidRDefault="00D21305" w:rsidP="005F4B0D">
      <w:pPr>
        <w:spacing w:line="280" w:lineRule="exact"/>
        <w:rPr>
          <w:rFonts w:ascii="Arial" w:hAnsi="Arial" w:cs="Arial"/>
          <w:sz w:val="22"/>
          <w:szCs w:val="22"/>
        </w:rPr>
      </w:pPr>
    </w:p>
    <w:p w14:paraId="41525FE3" w14:textId="77777777" w:rsidR="00D21305" w:rsidRPr="00A57049" w:rsidRDefault="003711C5" w:rsidP="005F4B0D">
      <w:pPr>
        <w:keepNext/>
        <w:numPr>
          <w:ilvl w:val="1"/>
          <w:numId w:val="0"/>
        </w:numPr>
        <w:spacing w:line="280" w:lineRule="exact"/>
        <w:ind w:left="851"/>
        <w:jc w:val="left"/>
        <w:outlineLvl w:val="1"/>
        <w:rPr>
          <w:rFonts w:ascii="Arial" w:hAnsi="Arial" w:cs="Arial"/>
          <w:b/>
          <w:bCs/>
          <w:sz w:val="22"/>
          <w:szCs w:val="22"/>
          <w:lang w:eastAsia="de-AT"/>
        </w:rPr>
      </w:pPr>
      <w:bookmarkStart w:id="40" w:name="_Toc431539556"/>
      <w:bookmarkStart w:id="41" w:name="_Toc440631437"/>
      <w:r w:rsidRPr="00A57049">
        <w:rPr>
          <w:rFonts w:ascii="Arial" w:hAnsi="Arial" w:cs="Arial"/>
          <w:b/>
          <w:bCs/>
          <w:sz w:val="22"/>
          <w:szCs w:val="22"/>
          <w:lang w:eastAsia="de-AT"/>
        </w:rPr>
        <w:t xml:space="preserve">1.8 </w:t>
      </w:r>
      <w:r w:rsidR="00D21305" w:rsidRPr="00A57049">
        <w:rPr>
          <w:rFonts w:ascii="Arial" w:hAnsi="Arial" w:cs="Arial"/>
          <w:b/>
          <w:bCs/>
          <w:sz w:val="22"/>
          <w:szCs w:val="22"/>
          <w:lang w:eastAsia="de-AT"/>
        </w:rPr>
        <w:t>Stroški preizkušanja</w:t>
      </w:r>
      <w:bookmarkEnd w:id="40"/>
      <w:bookmarkEnd w:id="41"/>
    </w:p>
    <w:p w14:paraId="103565A7" w14:textId="77777777" w:rsidR="00D21305" w:rsidRPr="00A57049" w:rsidRDefault="00D21305" w:rsidP="00673FC6">
      <w:pPr>
        <w:rPr>
          <w:lang w:eastAsia="de-AT"/>
        </w:rPr>
      </w:pPr>
    </w:p>
    <w:p w14:paraId="6B897781" w14:textId="77777777" w:rsidR="00D21305" w:rsidRPr="00A57049" w:rsidRDefault="00D21305" w:rsidP="005F4B0D">
      <w:pPr>
        <w:widowControl/>
        <w:autoSpaceDE w:val="0"/>
        <w:autoSpaceDN w:val="0"/>
        <w:spacing w:line="280" w:lineRule="exact"/>
        <w:textAlignment w:val="auto"/>
        <w:rPr>
          <w:rFonts w:ascii="Arial" w:hAnsi="Arial" w:cs="Arial"/>
          <w:sz w:val="22"/>
          <w:szCs w:val="22"/>
        </w:rPr>
      </w:pPr>
      <w:r w:rsidRPr="00A57049">
        <w:rPr>
          <w:rFonts w:ascii="Arial" w:hAnsi="Arial" w:cs="Arial"/>
          <w:sz w:val="22"/>
          <w:szCs w:val="22"/>
        </w:rPr>
        <w:t xml:space="preserve">Stroški preizkušanja so določeni s Programom strokovnih nalog s področja varstva in registracije sort, ki ga sprejme Uprava. </w:t>
      </w:r>
    </w:p>
    <w:p w14:paraId="13BA86C7" w14:textId="77777777" w:rsidR="00D21305" w:rsidRPr="00A57049" w:rsidRDefault="00D21305" w:rsidP="005F4B0D">
      <w:pPr>
        <w:widowControl/>
        <w:autoSpaceDE w:val="0"/>
        <w:autoSpaceDN w:val="0"/>
        <w:spacing w:line="280" w:lineRule="exact"/>
        <w:jc w:val="left"/>
        <w:textAlignment w:val="auto"/>
        <w:rPr>
          <w:rFonts w:ascii="Arial" w:hAnsi="Arial" w:cs="Arial"/>
          <w:sz w:val="22"/>
          <w:szCs w:val="22"/>
        </w:rPr>
      </w:pPr>
    </w:p>
    <w:p w14:paraId="75D13DF5" w14:textId="77777777" w:rsidR="00D21305" w:rsidRPr="00A57049" w:rsidRDefault="00D21305" w:rsidP="005F4B0D">
      <w:pPr>
        <w:widowControl/>
        <w:autoSpaceDE w:val="0"/>
        <w:autoSpaceDN w:val="0"/>
        <w:spacing w:line="280" w:lineRule="exact"/>
        <w:jc w:val="left"/>
        <w:textAlignment w:val="auto"/>
        <w:rPr>
          <w:rFonts w:ascii="Arial" w:hAnsi="Arial" w:cs="Arial"/>
          <w:sz w:val="22"/>
          <w:szCs w:val="22"/>
        </w:rPr>
      </w:pPr>
    </w:p>
    <w:p w14:paraId="7742CCA6" w14:textId="77777777" w:rsidR="00D21305" w:rsidRPr="00A57049" w:rsidRDefault="003711C5" w:rsidP="005F4B0D">
      <w:pPr>
        <w:keepNext/>
        <w:tabs>
          <w:tab w:val="num" w:pos="1276"/>
          <w:tab w:val="left" w:pos="1985"/>
        </w:tabs>
        <w:spacing w:line="280" w:lineRule="exact"/>
        <w:ind w:left="1304" w:hanging="397"/>
        <w:jc w:val="left"/>
        <w:outlineLvl w:val="0"/>
        <w:rPr>
          <w:rFonts w:ascii="Arial" w:hAnsi="Arial" w:cs="Arial"/>
          <w:b/>
          <w:bCs/>
          <w:sz w:val="22"/>
          <w:szCs w:val="22"/>
          <w:lang w:eastAsia="de-AT"/>
        </w:rPr>
      </w:pPr>
      <w:bookmarkStart w:id="42" w:name="_Toc160594242"/>
      <w:bookmarkStart w:id="43" w:name="_Toc234288150"/>
      <w:bookmarkStart w:id="44" w:name="_Toc431539557"/>
      <w:bookmarkStart w:id="45" w:name="_Toc440631438"/>
      <w:r w:rsidRPr="00A57049">
        <w:rPr>
          <w:rFonts w:ascii="Arial" w:hAnsi="Arial" w:cs="Arial"/>
          <w:b/>
          <w:bCs/>
          <w:sz w:val="22"/>
          <w:szCs w:val="22"/>
          <w:lang w:eastAsia="de-AT"/>
        </w:rPr>
        <w:t xml:space="preserve">2. </w:t>
      </w:r>
      <w:r w:rsidR="00D21305" w:rsidRPr="00A57049">
        <w:rPr>
          <w:rFonts w:ascii="Arial" w:hAnsi="Arial" w:cs="Arial"/>
          <w:b/>
          <w:bCs/>
          <w:sz w:val="22"/>
          <w:szCs w:val="22"/>
          <w:lang w:eastAsia="de-AT"/>
        </w:rPr>
        <w:t>IZVEDBA POSKUSA</w:t>
      </w:r>
      <w:bookmarkEnd w:id="42"/>
      <w:bookmarkEnd w:id="43"/>
      <w:bookmarkEnd w:id="44"/>
      <w:bookmarkEnd w:id="45"/>
    </w:p>
    <w:p w14:paraId="58B1E4D4" w14:textId="77777777" w:rsidR="00D21305" w:rsidRPr="00A57049" w:rsidRDefault="00D21305" w:rsidP="005F4B0D">
      <w:pPr>
        <w:spacing w:line="280" w:lineRule="exact"/>
        <w:rPr>
          <w:rFonts w:ascii="Arial" w:hAnsi="Arial" w:cs="Arial"/>
          <w:b/>
          <w:sz w:val="22"/>
          <w:szCs w:val="22"/>
        </w:rPr>
      </w:pPr>
    </w:p>
    <w:p w14:paraId="3BA481D7" w14:textId="77777777" w:rsidR="00D21305" w:rsidRPr="00A57049" w:rsidRDefault="00D21305" w:rsidP="005F4B0D">
      <w:pPr>
        <w:widowControl/>
        <w:autoSpaceDE w:val="0"/>
        <w:autoSpaceDN w:val="0"/>
        <w:spacing w:line="280" w:lineRule="exact"/>
        <w:textAlignment w:val="auto"/>
        <w:rPr>
          <w:rFonts w:ascii="Arial" w:hAnsi="Arial" w:cs="Arial"/>
          <w:bCs/>
          <w:sz w:val="22"/>
          <w:szCs w:val="22"/>
        </w:rPr>
      </w:pPr>
      <w:r w:rsidRPr="00A57049">
        <w:rPr>
          <w:rFonts w:ascii="Arial" w:hAnsi="Arial" w:cs="Arial"/>
          <w:sz w:val="22"/>
          <w:szCs w:val="22"/>
        </w:rPr>
        <w:t>Poskus za preverjanje RIN OS navadne konoplje za vpis v SL izvajalec izvede v skladu s CPVO protokolom za preverjanje različnosti, izenačenosti in nespremenljivosti za konopljo (</w:t>
      </w:r>
      <w:r w:rsidRPr="00A57049">
        <w:rPr>
          <w:rFonts w:ascii="Arial" w:hAnsi="Arial" w:cs="Arial"/>
          <w:bCs/>
          <w:sz w:val="22"/>
          <w:szCs w:val="22"/>
        </w:rPr>
        <w:t>Protokol CPVO-TP 276/1)</w:t>
      </w:r>
      <w:r w:rsidR="003D2DF9" w:rsidRPr="00A57049">
        <w:rPr>
          <w:rFonts w:ascii="Arial" w:hAnsi="Arial" w:cs="Arial"/>
          <w:bCs/>
          <w:sz w:val="22"/>
          <w:szCs w:val="22"/>
        </w:rPr>
        <w:t>.</w:t>
      </w:r>
    </w:p>
    <w:p w14:paraId="3115F35E" w14:textId="77777777" w:rsidR="00D21305" w:rsidRPr="00A57049" w:rsidRDefault="00D21305" w:rsidP="005F4B0D">
      <w:pPr>
        <w:widowControl/>
        <w:autoSpaceDE w:val="0"/>
        <w:autoSpaceDN w:val="0"/>
        <w:spacing w:line="280" w:lineRule="exact"/>
        <w:textAlignment w:val="auto"/>
        <w:rPr>
          <w:rFonts w:ascii="Arial" w:hAnsi="Arial" w:cs="Arial"/>
          <w:sz w:val="22"/>
          <w:szCs w:val="22"/>
        </w:rPr>
      </w:pPr>
    </w:p>
    <w:p w14:paraId="322623F5" w14:textId="77777777" w:rsidR="00D21305" w:rsidRPr="00A57049" w:rsidRDefault="003711C5" w:rsidP="005F4B0D">
      <w:pPr>
        <w:keepNext/>
        <w:numPr>
          <w:ilvl w:val="1"/>
          <w:numId w:val="0"/>
        </w:numPr>
        <w:spacing w:line="280" w:lineRule="exact"/>
        <w:ind w:left="851"/>
        <w:jc w:val="left"/>
        <w:outlineLvl w:val="1"/>
        <w:rPr>
          <w:rFonts w:ascii="Arial" w:hAnsi="Arial" w:cs="Arial"/>
          <w:b/>
          <w:bCs/>
          <w:sz w:val="22"/>
          <w:szCs w:val="22"/>
          <w:lang w:eastAsia="de-AT"/>
        </w:rPr>
      </w:pPr>
      <w:bookmarkStart w:id="46" w:name="_Toc431539558"/>
      <w:bookmarkStart w:id="47" w:name="_Toc440631439"/>
      <w:r w:rsidRPr="00A57049">
        <w:rPr>
          <w:rFonts w:ascii="Arial" w:hAnsi="Arial" w:cs="Arial"/>
          <w:b/>
          <w:bCs/>
          <w:sz w:val="22"/>
          <w:szCs w:val="22"/>
          <w:lang w:eastAsia="de-AT"/>
        </w:rPr>
        <w:t xml:space="preserve">2.1 </w:t>
      </w:r>
      <w:r w:rsidR="00D21305" w:rsidRPr="00A57049">
        <w:rPr>
          <w:rFonts w:ascii="Arial" w:hAnsi="Arial" w:cs="Arial"/>
          <w:b/>
          <w:bCs/>
          <w:sz w:val="22"/>
          <w:szCs w:val="22"/>
          <w:lang w:eastAsia="de-AT"/>
        </w:rPr>
        <w:t>Primerjalne sorte</w:t>
      </w:r>
      <w:bookmarkEnd w:id="46"/>
      <w:bookmarkEnd w:id="47"/>
    </w:p>
    <w:p w14:paraId="7C3E3A6D" w14:textId="77777777" w:rsidR="00D21305" w:rsidRPr="00A57049" w:rsidRDefault="00D21305" w:rsidP="00673FC6">
      <w:pPr>
        <w:rPr>
          <w:lang w:eastAsia="de-AT"/>
        </w:rPr>
      </w:pPr>
    </w:p>
    <w:p w14:paraId="7A547249" w14:textId="77777777" w:rsidR="00D21305" w:rsidRPr="00A57049" w:rsidRDefault="00D21305" w:rsidP="005F4B0D">
      <w:pPr>
        <w:keepNext/>
        <w:spacing w:line="280" w:lineRule="exact"/>
        <w:rPr>
          <w:rFonts w:ascii="Arial" w:hAnsi="Arial" w:cs="Arial"/>
          <w:sz w:val="22"/>
          <w:szCs w:val="22"/>
          <w:lang w:eastAsia="de-AT"/>
        </w:rPr>
      </w:pPr>
      <w:r w:rsidRPr="00A57049">
        <w:rPr>
          <w:rFonts w:ascii="Arial" w:hAnsi="Arial" w:cs="Arial"/>
          <w:sz w:val="22"/>
          <w:szCs w:val="22"/>
          <w:lang w:eastAsia="de-AT"/>
        </w:rPr>
        <w:t xml:space="preserve">Izvajalec v preizkušanje za primerjavo vključi vse tiste sorte, ki so glede na informacije, podane v tehničnem vprašalniku, podobne prijavljeni sorti. </w:t>
      </w:r>
    </w:p>
    <w:p w14:paraId="14B1631E" w14:textId="77777777" w:rsidR="00D21305" w:rsidRPr="00A57049" w:rsidRDefault="00D21305" w:rsidP="005F4B0D">
      <w:pPr>
        <w:keepNext/>
        <w:spacing w:line="280" w:lineRule="exact"/>
        <w:ind w:left="-57"/>
        <w:jc w:val="left"/>
        <w:rPr>
          <w:rFonts w:ascii="Arial" w:hAnsi="Arial" w:cs="Arial"/>
          <w:sz w:val="22"/>
          <w:szCs w:val="22"/>
          <w:lang w:eastAsia="de-AT"/>
        </w:rPr>
      </w:pPr>
    </w:p>
    <w:p w14:paraId="74342E77" w14:textId="77777777" w:rsidR="00D21305" w:rsidRPr="00A57049" w:rsidRDefault="003711C5" w:rsidP="005F4B0D">
      <w:pPr>
        <w:keepNext/>
        <w:numPr>
          <w:ilvl w:val="1"/>
          <w:numId w:val="0"/>
        </w:numPr>
        <w:spacing w:line="280" w:lineRule="exact"/>
        <w:ind w:left="851"/>
        <w:jc w:val="left"/>
        <w:outlineLvl w:val="1"/>
        <w:rPr>
          <w:rFonts w:ascii="Arial" w:hAnsi="Arial" w:cs="Arial"/>
          <w:b/>
          <w:bCs/>
          <w:sz w:val="22"/>
          <w:szCs w:val="22"/>
          <w:lang w:eastAsia="de-AT"/>
        </w:rPr>
      </w:pPr>
      <w:bookmarkStart w:id="48" w:name="_Toc431539559"/>
      <w:bookmarkStart w:id="49" w:name="_Toc440631440"/>
      <w:r w:rsidRPr="00A57049">
        <w:rPr>
          <w:rFonts w:ascii="Arial" w:hAnsi="Arial" w:cs="Arial"/>
          <w:b/>
          <w:bCs/>
          <w:sz w:val="22"/>
          <w:szCs w:val="22"/>
          <w:lang w:eastAsia="de-AT"/>
        </w:rPr>
        <w:t xml:space="preserve">2.2 </w:t>
      </w:r>
      <w:r w:rsidR="00D21305" w:rsidRPr="00A57049">
        <w:rPr>
          <w:rFonts w:ascii="Arial" w:hAnsi="Arial" w:cs="Arial"/>
          <w:b/>
          <w:bCs/>
          <w:sz w:val="22"/>
          <w:szCs w:val="22"/>
          <w:lang w:eastAsia="de-AT"/>
        </w:rPr>
        <w:t>Zasnova in oskrba poskusa</w:t>
      </w:r>
      <w:bookmarkEnd w:id="48"/>
      <w:bookmarkEnd w:id="49"/>
    </w:p>
    <w:p w14:paraId="10E790C2" w14:textId="77777777" w:rsidR="00D21305" w:rsidRPr="00A57049" w:rsidRDefault="00D21305" w:rsidP="00673FC6">
      <w:pPr>
        <w:rPr>
          <w:lang w:eastAsia="de-AT"/>
        </w:rPr>
      </w:pPr>
    </w:p>
    <w:p w14:paraId="1EA909F7" w14:textId="77777777" w:rsidR="00D21305" w:rsidRPr="00A57049" w:rsidRDefault="00D21305" w:rsidP="005F4B0D">
      <w:pPr>
        <w:spacing w:line="280" w:lineRule="exact"/>
        <w:rPr>
          <w:rFonts w:ascii="Arial" w:hAnsi="Arial" w:cs="Arial"/>
          <w:b/>
          <w:sz w:val="22"/>
          <w:szCs w:val="22"/>
        </w:rPr>
      </w:pPr>
      <w:r w:rsidRPr="00A57049">
        <w:rPr>
          <w:rFonts w:ascii="Arial" w:hAnsi="Arial" w:cs="Arial"/>
          <w:sz w:val="22"/>
          <w:szCs w:val="22"/>
        </w:rPr>
        <w:t xml:space="preserve">Preizkušanje poteka na prostem v </w:t>
      </w:r>
      <w:proofErr w:type="spellStart"/>
      <w:r w:rsidRPr="00A57049">
        <w:rPr>
          <w:rFonts w:ascii="Arial" w:hAnsi="Arial" w:cs="Arial"/>
          <w:sz w:val="22"/>
          <w:szCs w:val="22"/>
        </w:rPr>
        <w:t>mikro</w:t>
      </w:r>
      <w:proofErr w:type="spellEnd"/>
      <w:r w:rsidRPr="00A57049">
        <w:rPr>
          <w:rFonts w:ascii="Arial" w:hAnsi="Arial" w:cs="Arial"/>
          <w:sz w:val="22"/>
          <w:szCs w:val="22"/>
        </w:rPr>
        <w:t xml:space="preserve"> poskusih v eni ponovitvi. Najmanjše število rastlin na parceli je 200. Gostota setve je od 40-70 kalivih semen na m</w:t>
      </w:r>
      <w:r w:rsidRPr="00A57049">
        <w:rPr>
          <w:rFonts w:ascii="Arial" w:hAnsi="Arial" w:cs="Arial"/>
          <w:sz w:val="22"/>
          <w:szCs w:val="22"/>
          <w:vertAlign w:val="superscript"/>
        </w:rPr>
        <w:t>2</w:t>
      </w:r>
      <w:r w:rsidRPr="00A57049">
        <w:rPr>
          <w:rFonts w:ascii="Arial" w:hAnsi="Arial" w:cs="Arial"/>
          <w:sz w:val="22"/>
          <w:szCs w:val="22"/>
        </w:rPr>
        <w:t xml:space="preserve">,  predvidena razdalja med vrstami je od 20 do 40 cm. Gostota rastlin v posevku mora omogočiti normalno štetje, ocenjevanje in opravljanje meritev na posameznih rastlinah. Predviden čas setve je med 15. aprilom in 15. majem. </w:t>
      </w:r>
    </w:p>
    <w:p w14:paraId="55F01801" w14:textId="77777777" w:rsidR="00D21305" w:rsidRPr="00A57049" w:rsidRDefault="00D21305" w:rsidP="005F4B0D">
      <w:pPr>
        <w:keepNext/>
        <w:spacing w:line="280" w:lineRule="exact"/>
        <w:jc w:val="left"/>
        <w:rPr>
          <w:rFonts w:ascii="Arial" w:hAnsi="Arial" w:cs="Arial"/>
          <w:sz w:val="22"/>
          <w:szCs w:val="22"/>
          <w:lang w:eastAsia="de-AT"/>
        </w:rPr>
      </w:pPr>
    </w:p>
    <w:p w14:paraId="76D5BEF1" w14:textId="77777777" w:rsidR="00D21305" w:rsidRPr="00A57049" w:rsidRDefault="00D21305" w:rsidP="005F4B0D">
      <w:pPr>
        <w:keepNext/>
        <w:spacing w:line="280" w:lineRule="exact"/>
        <w:jc w:val="left"/>
        <w:rPr>
          <w:rFonts w:ascii="Arial" w:hAnsi="Arial" w:cs="Arial"/>
          <w:sz w:val="22"/>
          <w:szCs w:val="22"/>
          <w:lang w:eastAsia="de-AT"/>
        </w:rPr>
      </w:pPr>
      <w:r w:rsidRPr="00A57049">
        <w:rPr>
          <w:rFonts w:ascii="Arial" w:hAnsi="Arial" w:cs="Arial"/>
          <w:sz w:val="22"/>
          <w:szCs w:val="22"/>
          <w:lang w:eastAsia="de-AT"/>
        </w:rPr>
        <w:t xml:space="preserve">Za potrebe preverjanja vsebnosti THC se lahko dodatne poskuse opravi tudi v zaščitenem prostoru. </w:t>
      </w:r>
    </w:p>
    <w:p w14:paraId="010B28ED" w14:textId="77777777" w:rsidR="00D21305" w:rsidRPr="00A57049" w:rsidRDefault="00D21305" w:rsidP="005F4B0D">
      <w:pPr>
        <w:keepNext/>
        <w:spacing w:line="280" w:lineRule="exact"/>
        <w:jc w:val="left"/>
        <w:rPr>
          <w:rFonts w:ascii="Arial" w:hAnsi="Arial" w:cs="Arial"/>
          <w:sz w:val="22"/>
          <w:szCs w:val="22"/>
          <w:lang w:eastAsia="de-AT"/>
        </w:rPr>
      </w:pPr>
    </w:p>
    <w:p w14:paraId="242DCBDD" w14:textId="77777777" w:rsidR="00D21305" w:rsidRPr="00A57049" w:rsidRDefault="00D21305" w:rsidP="005F4B0D">
      <w:pPr>
        <w:keepNext/>
        <w:spacing w:line="280" w:lineRule="exact"/>
        <w:rPr>
          <w:rFonts w:ascii="Arial" w:hAnsi="Arial" w:cs="Arial"/>
          <w:sz w:val="22"/>
          <w:szCs w:val="22"/>
          <w:lang w:eastAsia="de-AT"/>
        </w:rPr>
      </w:pPr>
      <w:bookmarkStart w:id="50" w:name="_Toc431539560"/>
      <w:r w:rsidRPr="00A57049">
        <w:rPr>
          <w:rFonts w:ascii="Arial" w:hAnsi="Arial" w:cs="Arial"/>
          <w:sz w:val="22"/>
          <w:szCs w:val="22"/>
          <w:lang w:eastAsia="de-AT"/>
        </w:rPr>
        <w:t>Oskrba poskusa vključuje vse pomembnejše agrotehnične ukrepe kot so: zaščita pred škodljivimi organizmi, gnojenje, zatiranje plevela ipd.</w:t>
      </w:r>
      <w:bookmarkEnd w:id="50"/>
      <w:r w:rsidRPr="00A57049">
        <w:rPr>
          <w:rFonts w:ascii="Arial" w:hAnsi="Arial" w:cs="Arial"/>
          <w:sz w:val="22"/>
          <w:szCs w:val="22"/>
          <w:lang w:eastAsia="de-AT"/>
        </w:rPr>
        <w:t xml:space="preserve"> </w:t>
      </w:r>
    </w:p>
    <w:p w14:paraId="0BF2A6DF" w14:textId="77777777" w:rsidR="00D21305" w:rsidRPr="00A57049" w:rsidRDefault="00D21305" w:rsidP="005F4B0D">
      <w:pPr>
        <w:keepNext/>
        <w:spacing w:line="280" w:lineRule="exact"/>
        <w:jc w:val="left"/>
        <w:rPr>
          <w:rFonts w:ascii="Arial" w:hAnsi="Arial" w:cs="Arial"/>
          <w:sz w:val="22"/>
          <w:szCs w:val="22"/>
          <w:lang w:eastAsia="de-AT"/>
        </w:rPr>
      </w:pPr>
    </w:p>
    <w:p w14:paraId="76F85FDC" w14:textId="77777777" w:rsidR="00D21305" w:rsidRPr="00A57049" w:rsidRDefault="003711C5" w:rsidP="005F4B0D">
      <w:pPr>
        <w:keepNext/>
        <w:numPr>
          <w:ilvl w:val="1"/>
          <w:numId w:val="0"/>
        </w:numPr>
        <w:spacing w:line="280" w:lineRule="exact"/>
        <w:ind w:left="851"/>
        <w:jc w:val="left"/>
        <w:outlineLvl w:val="1"/>
        <w:rPr>
          <w:rFonts w:ascii="Arial" w:hAnsi="Arial" w:cs="Arial"/>
          <w:b/>
          <w:bCs/>
          <w:sz w:val="22"/>
          <w:szCs w:val="22"/>
          <w:lang w:eastAsia="de-AT"/>
        </w:rPr>
      </w:pPr>
      <w:bookmarkStart w:id="51" w:name="_Toc431539561"/>
      <w:bookmarkStart w:id="52" w:name="_Toc440631441"/>
      <w:r w:rsidRPr="00A57049">
        <w:rPr>
          <w:rFonts w:ascii="Arial" w:hAnsi="Arial" w:cs="Arial"/>
          <w:b/>
          <w:bCs/>
          <w:sz w:val="22"/>
          <w:szCs w:val="22"/>
          <w:lang w:eastAsia="de-AT"/>
        </w:rPr>
        <w:t xml:space="preserve">2.3 </w:t>
      </w:r>
      <w:r w:rsidR="00D21305" w:rsidRPr="00A57049">
        <w:rPr>
          <w:rFonts w:ascii="Arial" w:hAnsi="Arial" w:cs="Arial"/>
          <w:b/>
          <w:bCs/>
          <w:sz w:val="22"/>
          <w:szCs w:val="22"/>
          <w:lang w:eastAsia="de-AT"/>
        </w:rPr>
        <w:t>Opazovane lastnosti</w:t>
      </w:r>
      <w:bookmarkEnd w:id="51"/>
      <w:bookmarkEnd w:id="52"/>
    </w:p>
    <w:p w14:paraId="31826EE0" w14:textId="77777777" w:rsidR="00D21305" w:rsidRPr="00A57049" w:rsidRDefault="00D21305" w:rsidP="00673FC6">
      <w:pPr>
        <w:rPr>
          <w:lang w:eastAsia="de-AT"/>
        </w:rPr>
      </w:pPr>
    </w:p>
    <w:p w14:paraId="73E4517A" w14:textId="77777777" w:rsidR="00D21305" w:rsidRPr="00A57049" w:rsidRDefault="00D21305" w:rsidP="001817CF">
      <w:pPr>
        <w:spacing w:line="280" w:lineRule="atLeast"/>
        <w:rPr>
          <w:rFonts w:ascii="Arial" w:hAnsi="Arial" w:cs="Arial"/>
          <w:sz w:val="22"/>
          <w:szCs w:val="22"/>
          <w:lang w:eastAsia="de-AT"/>
        </w:rPr>
      </w:pPr>
      <w:r w:rsidRPr="00A57049">
        <w:rPr>
          <w:rFonts w:ascii="Arial" w:hAnsi="Arial" w:cs="Arial"/>
          <w:sz w:val="22"/>
          <w:szCs w:val="22"/>
          <w:lang w:eastAsia="de-AT"/>
        </w:rPr>
        <w:t>Pri preizkušanju je potrebno preveriti lastnosti iz</w:t>
      </w:r>
      <w:r w:rsidRPr="00A57049">
        <w:rPr>
          <w:rFonts w:ascii="Arial" w:hAnsi="Arial" w:cs="Arial"/>
          <w:b/>
          <w:sz w:val="22"/>
          <w:szCs w:val="22"/>
          <w:lang w:eastAsia="de-AT"/>
        </w:rPr>
        <w:t xml:space="preserve"> </w:t>
      </w:r>
      <w:r w:rsidRPr="00A57049">
        <w:rPr>
          <w:rFonts w:ascii="Arial" w:hAnsi="Arial" w:cs="Arial"/>
          <w:sz w:val="22"/>
          <w:szCs w:val="22"/>
          <w:lang w:eastAsia="de-AT"/>
        </w:rPr>
        <w:t>tehničnega vprašalnika, ki je priloga</w:t>
      </w:r>
      <w:r w:rsidRPr="00A57049">
        <w:rPr>
          <w:rFonts w:ascii="Arial" w:hAnsi="Arial" w:cs="Arial"/>
          <w:b/>
          <w:sz w:val="22"/>
          <w:szCs w:val="22"/>
          <w:lang w:eastAsia="de-AT"/>
        </w:rPr>
        <w:t xml:space="preserve"> p</w:t>
      </w:r>
      <w:r w:rsidRPr="00A57049">
        <w:rPr>
          <w:rFonts w:ascii="Arial" w:hAnsi="Arial" w:cs="Arial"/>
          <w:sz w:val="22"/>
          <w:szCs w:val="22"/>
          <w:lang w:eastAsia="de-AT"/>
        </w:rPr>
        <w:t>rotokola CPVO-TP/276/1. Dodatno pa se lahko, vendar le kot pomoč pri preizkušanju sorte uporabi UPOV smernice za preverjanje različnosti, izenačenosti in nespremenljivosti za konopljo (</w:t>
      </w:r>
      <w:proofErr w:type="spellStart"/>
      <w:r w:rsidRPr="00A57049">
        <w:rPr>
          <w:rFonts w:ascii="Arial" w:hAnsi="Arial" w:cs="Arial"/>
          <w:sz w:val="22"/>
          <w:szCs w:val="22"/>
          <w:lang w:eastAsia="de-AT"/>
        </w:rPr>
        <w:t>Guidelines</w:t>
      </w:r>
      <w:proofErr w:type="spellEnd"/>
      <w:r w:rsidRPr="00A57049">
        <w:rPr>
          <w:rFonts w:ascii="Arial" w:hAnsi="Arial" w:cs="Arial"/>
          <w:sz w:val="22"/>
          <w:szCs w:val="22"/>
          <w:lang w:eastAsia="de-AT"/>
        </w:rPr>
        <w:t xml:space="preserve"> </w:t>
      </w:r>
      <w:proofErr w:type="spellStart"/>
      <w:r w:rsidRPr="00A57049">
        <w:rPr>
          <w:rFonts w:ascii="Arial" w:hAnsi="Arial" w:cs="Arial"/>
          <w:sz w:val="22"/>
          <w:szCs w:val="22"/>
          <w:lang w:eastAsia="de-AT"/>
        </w:rPr>
        <w:t>for</w:t>
      </w:r>
      <w:proofErr w:type="spellEnd"/>
      <w:r w:rsidRPr="00A57049">
        <w:rPr>
          <w:rFonts w:ascii="Arial" w:hAnsi="Arial" w:cs="Arial"/>
          <w:sz w:val="22"/>
          <w:szCs w:val="22"/>
          <w:lang w:eastAsia="de-AT"/>
        </w:rPr>
        <w:t xml:space="preserve"> </w:t>
      </w:r>
      <w:proofErr w:type="spellStart"/>
      <w:r w:rsidRPr="00A57049">
        <w:rPr>
          <w:rFonts w:ascii="Arial" w:hAnsi="Arial" w:cs="Arial"/>
          <w:sz w:val="22"/>
          <w:szCs w:val="22"/>
          <w:lang w:eastAsia="de-AT"/>
        </w:rPr>
        <w:t>the</w:t>
      </w:r>
      <w:proofErr w:type="spellEnd"/>
      <w:r w:rsidRPr="00A57049">
        <w:rPr>
          <w:rFonts w:ascii="Arial" w:hAnsi="Arial" w:cs="Arial"/>
          <w:sz w:val="22"/>
          <w:szCs w:val="22"/>
          <w:lang w:eastAsia="de-AT"/>
        </w:rPr>
        <w:t xml:space="preserve"> </w:t>
      </w:r>
      <w:proofErr w:type="spellStart"/>
      <w:r w:rsidRPr="00A57049">
        <w:rPr>
          <w:rFonts w:ascii="Arial" w:hAnsi="Arial" w:cs="Arial"/>
          <w:sz w:val="22"/>
          <w:szCs w:val="22"/>
          <w:lang w:eastAsia="de-AT"/>
        </w:rPr>
        <w:t>conduct</w:t>
      </w:r>
      <w:proofErr w:type="spellEnd"/>
      <w:r w:rsidRPr="00A57049">
        <w:rPr>
          <w:rFonts w:ascii="Arial" w:hAnsi="Arial" w:cs="Arial"/>
          <w:sz w:val="22"/>
          <w:szCs w:val="22"/>
          <w:lang w:eastAsia="de-AT"/>
        </w:rPr>
        <w:t xml:space="preserve"> </w:t>
      </w:r>
      <w:proofErr w:type="spellStart"/>
      <w:r w:rsidRPr="00A57049">
        <w:rPr>
          <w:rFonts w:ascii="Arial" w:hAnsi="Arial" w:cs="Arial"/>
          <w:sz w:val="22"/>
          <w:szCs w:val="22"/>
          <w:lang w:eastAsia="de-AT"/>
        </w:rPr>
        <w:t>of</w:t>
      </w:r>
      <w:proofErr w:type="spellEnd"/>
      <w:r w:rsidRPr="00A57049">
        <w:rPr>
          <w:rFonts w:ascii="Arial" w:hAnsi="Arial" w:cs="Arial"/>
          <w:sz w:val="22"/>
          <w:szCs w:val="22"/>
          <w:lang w:eastAsia="de-AT"/>
        </w:rPr>
        <w:t xml:space="preserve"> Test </w:t>
      </w:r>
      <w:proofErr w:type="spellStart"/>
      <w:r w:rsidRPr="00A57049">
        <w:rPr>
          <w:rFonts w:ascii="Arial" w:hAnsi="Arial" w:cs="Arial"/>
          <w:sz w:val="22"/>
          <w:szCs w:val="22"/>
          <w:lang w:eastAsia="de-AT"/>
        </w:rPr>
        <w:t>for</w:t>
      </w:r>
      <w:proofErr w:type="spellEnd"/>
      <w:r w:rsidRPr="00A57049">
        <w:rPr>
          <w:rFonts w:ascii="Arial" w:hAnsi="Arial" w:cs="Arial"/>
          <w:sz w:val="22"/>
          <w:szCs w:val="22"/>
          <w:lang w:eastAsia="de-AT"/>
        </w:rPr>
        <w:t xml:space="preserve"> </w:t>
      </w:r>
      <w:proofErr w:type="spellStart"/>
      <w:r w:rsidRPr="00A57049">
        <w:rPr>
          <w:rFonts w:ascii="Arial" w:hAnsi="Arial" w:cs="Arial"/>
          <w:sz w:val="22"/>
          <w:szCs w:val="22"/>
          <w:lang w:eastAsia="de-AT"/>
        </w:rPr>
        <w:t>Distincness</w:t>
      </w:r>
      <w:proofErr w:type="spellEnd"/>
      <w:r w:rsidRPr="00A57049">
        <w:rPr>
          <w:rFonts w:ascii="Arial" w:hAnsi="Arial" w:cs="Arial"/>
          <w:sz w:val="22"/>
          <w:szCs w:val="22"/>
          <w:lang w:eastAsia="de-AT"/>
        </w:rPr>
        <w:t xml:space="preserve">, </w:t>
      </w:r>
      <w:proofErr w:type="spellStart"/>
      <w:r w:rsidRPr="00A57049">
        <w:rPr>
          <w:rFonts w:ascii="Arial" w:hAnsi="Arial" w:cs="Arial"/>
          <w:sz w:val="22"/>
          <w:szCs w:val="22"/>
          <w:lang w:eastAsia="de-AT"/>
        </w:rPr>
        <w:t>Uniformity</w:t>
      </w:r>
      <w:proofErr w:type="spellEnd"/>
      <w:r w:rsidRPr="00A57049">
        <w:rPr>
          <w:rFonts w:ascii="Arial" w:hAnsi="Arial" w:cs="Arial"/>
          <w:sz w:val="22"/>
          <w:szCs w:val="22"/>
          <w:lang w:eastAsia="de-AT"/>
        </w:rPr>
        <w:t xml:space="preserve"> </w:t>
      </w:r>
      <w:proofErr w:type="spellStart"/>
      <w:r w:rsidRPr="00A57049">
        <w:rPr>
          <w:rFonts w:ascii="Arial" w:hAnsi="Arial" w:cs="Arial"/>
          <w:sz w:val="22"/>
          <w:szCs w:val="22"/>
          <w:lang w:eastAsia="de-AT"/>
        </w:rPr>
        <w:t>and</w:t>
      </w:r>
      <w:proofErr w:type="spellEnd"/>
      <w:r w:rsidRPr="00A57049">
        <w:rPr>
          <w:rFonts w:ascii="Arial" w:hAnsi="Arial" w:cs="Arial"/>
          <w:sz w:val="22"/>
          <w:szCs w:val="22"/>
          <w:lang w:eastAsia="de-AT"/>
        </w:rPr>
        <w:t xml:space="preserve"> </w:t>
      </w:r>
      <w:proofErr w:type="spellStart"/>
      <w:r w:rsidRPr="00A57049">
        <w:rPr>
          <w:rFonts w:ascii="Arial" w:hAnsi="Arial" w:cs="Arial"/>
          <w:sz w:val="22"/>
          <w:szCs w:val="22"/>
          <w:lang w:eastAsia="de-AT"/>
        </w:rPr>
        <w:t>Stability</w:t>
      </w:r>
      <w:proofErr w:type="spellEnd"/>
      <w:r w:rsidRPr="00A57049">
        <w:rPr>
          <w:rFonts w:ascii="Arial" w:hAnsi="Arial" w:cs="Arial"/>
          <w:sz w:val="22"/>
          <w:szCs w:val="22"/>
          <w:lang w:eastAsia="de-AT"/>
        </w:rPr>
        <w:t xml:space="preserve">, </w:t>
      </w:r>
      <w:proofErr w:type="spellStart"/>
      <w:r w:rsidRPr="00A57049">
        <w:rPr>
          <w:rFonts w:ascii="Arial" w:hAnsi="Arial" w:cs="Arial"/>
          <w:i/>
          <w:sz w:val="22"/>
          <w:szCs w:val="22"/>
          <w:lang w:eastAsia="de-AT"/>
        </w:rPr>
        <w:t>Cannabis</w:t>
      </w:r>
      <w:proofErr w:type="spellEnd"/>
      <w:r w:rsidRPr="00A57049">
        <w:rPr>
          <w:rFonts w:ascii="Arial" w:hAnsi="Arial" w:cs="Arial"/>
          <w:i/>
          <w:sz w:val="22"/>
          <w:szCs w:val="22"/>
          <w:lang w:eastAsia="de-AT"/>
        </w:rPr>
        <w:t xml:space="preserve"> </w:t>
      </w:r>
      <w:proofErr w:type="spellStart"/>
      <w:r w:rsidRPr="00A57049">
        <w:rPr>
          <w:rFonts w:ascii="Arial" w:hAnsi="Arial" w:cs="Arial"/>
          <w:i/>
          <w:sz w:val="22"/>
          <w:szCs w:val="22"/>
          <w:lang w:eastAsia="de-AT"/>
        </w:rPr>
        <w:t>sativa</w:t>
      </w:r>
      <w:proofErr w:type="spellEnd"/>
      <w:r w:rsidRPr="00A57049">
        <w:rPr>
          <w:rFonts w:ascii="Arial" w:hAnsi="Arial" w:cs="Arial"/>
          <w:sz w:val="22"/>
          <w:szCs w:val="22"/>
          <w:lang w:eastAsia="de-AT"/>
        </w:rPr>
        <w:t xml:space="preserve"> L., Hemp; UPOV TG/276/1 28/03/2012; dostopno na spletni povezavi </w:t>
      </w:r>
      <w:hyperlink r:id="rId13" w:history="1">
        <w:r w:rsidRPr="00A57049">
          <w:rPr>
            <w:rFonts w:ascii="Arial" w:hAnsi="Arial" w:cs="Arial"/>
            <w:color w:val="0000FF"/>
            <w:sz w:val="22"/>
            <w:szCs w:val="22"/>
            <w:u w:val="single"/>
            <w:lang w:eastAsia="de-AT"/>
          </w:rPr>
          <w:t>http://www.upov.int/edocs/tgdocs/en/tg276.pdf</w:t>
        </w:r>
      </w:hyperlink>
      <w:r w:rsidRPr="00A57049">
        <w:rPr>
          <w:rFonts w:ascii="Arial" w:hAnsi="Arial" w:cs="Arial"/>
          <w:sz w:val="22"/>
          <w:szCs w:val="22"/>
          <w:lang w:eastAsia="de-AT"/>
        </w:rPr>
        <w:t>). Te lastnosti so:</w:t>
      </w:r>
    </w:p>
    <w:p w14:paraId="1916A7D0" w14:textId="77777777" w:rsidR="003711C5" w:rsidRPr="00A57049" w:rsidRDefault="003711C5" w:rsidP="001817CF">
      <w:pPr>
        <w:spacing w:line="280" w:lineRule="atLeast"/>
        <w:rPr>
          <w:rFonts w:ascii="Arial" w:hAnsi="Arial" w:cs="Arial"/>
          <w:sz w:val="22"/>
          <w:szCs w:val="22"/>
          <w:lang w:eastAsia="de-AT"/>
        </w:rPr>
      </w:pPr>
    </w:p>
    <w:p w14:paraId="15309F05" w14:textId="77777777" w:rsidR="00D21305" w:rsidRPr="00A57049" w:rsidRDefault="00D21305" w:rsidP="001817CF">
      <w:pPr>
        <w:numPr>
          <w:ilvl w:val="0"/>
          <w:numId w:val="9"/>
        </w:numPr>
        <w:spacing w:line="280" w:lineRule="atLeast"/>
        <w:rPr>
          <w:rFonts w:ascii="Arial" w:hAnsi="Arial" w:cs="Arial"/>
          <w:sz w:val="22"/>
          <w:szCs w:val="22"/>
        </w:rPr>
      </w:pPr>
      <w:r w:rsidRPr="00A57049">
        <w:rPr>
          <w:rFonts w:ascii="Arial" w:hAnsi="Arial" w:cs="Arial"/>
          <w:sz w:val="22"/>
          <w:szCs w:val="22"/>
        </w:rPr>
        <w:t xml:space="preserve">List: obarvanost peclja z </w:t>
      </w:r>
      <w:proofErr w:type="spellStart"/>
      <w:r w:rsidRPr="00A57049">
        <w:rPr>
          <w:rFonts w:ascii="Arial" w:hAnsi="Arial" w:cs="Arial"/>
          <w:sz w:val="22"/>
          <w:szCs w:val="22"/>
        </w:rPr>
        <w:t>antocianinom</w:t>
      </w:r>
      <w:proofErr w:type="spellEnd"/>
      <w:r w:rsidRPr="00A57049">
        <w:rPr>
          <w:rFonts w:ascii="Arial" w:hAnsi="Arial" w:cs="Arial"/>
          <w:sz w:val="22"/>
          <w:szCs w:val="22"/>
        </w:rPr>
        <w:t xml:space="preserve"> (lastnost 4),</w:t>
      </w:r>
    </w:p>
    <w:p w14:paraId="05514F19" w14:textId="77777777" w:rsidR="00D21305" w:rsidRPr="00A57049" w:rsidRDefault="00D21305" w:rsidP="001817CF">
      <w:pPr>
        <w:numPr>
          <w:ilvl w:val="0"/>
          <w:numId w:val="9"/>
        </w:numPr>
        <w:spacing w:line="280" w:lineRule="atLeast"/>
        <w:rPr>
          <w:rFonts w:ascii="Arial" w:hAnsi="Arial" w:cs="Arial"/>
          <w:sz w:val="22"/>
          <w:szCs w:val="22"/>
        </w:rPr>
      </w:pPr>
      <w:r w:rsidRPr="00A57049">
        <w:rPr>
          <w:rFonts w:ascii="Arial" w:hAnsi="Arial" w:cs="Arial"/>
          <w:sz w:val="22"/>
          <w:szCs w:val="22"/>
        </w:rPr>
        <w:t>List: število lističev (lastnost 5),</w:t>
      </w:r>
    </w:p>
    <w:p w14:paraId="1B54221D" w14:textId="77777777" w:rsidR="00D21305" w:rsidRPr="00A57049" w:rsidRDefault="00D21305" w:rsidP="001817CF">
      <w:pPr>
        <w:numPr>
          <w:ilvl w:val="0"/>
          <w:numId w:val="9"/>
        </w:numPr>
        <w:spacing w:line="280" w:lineRule="atLeast"/>
        <w:rPr>
          <w:rFonts w:ascii="Arial" w:hAnsi="Arial" w:cs="Arial"/>
          <w:sz w:val="22"/>
          <w:szCs w:val="22"/>
        </w:rPr>
      </w:pPr>
      <w:r w:rsidRPr="00A57049">
        <w:rPr>
          <w:rFonts w:ascii="Arial" w:hAnsi="Arial" w:cs="Arial"/>
          <w:sz w:val="22"/>
          <w:szCs w:val="22"/>
        </w:rPr>
        <w:t>Čas cvetenja moških rastlin (lastnost 8)</w:t>
      </w:r>
    </w:p>
    <w:p w14:paraId="05AD7693" w14:textId="77777777" w:rsidR="00D21305" w:rsidRPr="00A57049" w:rsidRDefault="00D21305" w:rsidP="001817CF">
      <w:pPr>
        <w:numPr>
          <w:ilvl w:val="0"/>
          <w:numId w:val="9"/>
        </w:numPr>
        <w:spacing w:line="280" w:lineRule="atLeast"/>
        <w:rPr>
          <w:rFonts w:ascii="Arial" w:hAnsi="Arial" w:cs="Arial"/>
          <w:sz w:val="22"/>
          <w:szCs w:val="22"/>
        </w:rPr>
      </w:pPr>
      <w:r w:rsidRPr="00A57049">
        <w:rPr>
          <w:rFonts w:ascii="Arial" w:hAnsi="Arial" w:cs="Arial"/>
          <w:sz w:val="22"/>
          <w:szCs w:val="22"/>
        </w:rPr>
        <w:t>Socvetje: vsebnost THC (lastnost 10)</w:t>
      </w:r>
    </w:p>
    <w:p w14:paraId="6AAA962E" w14:textId="77777777" w:rsidR="00D21305" w:rsidRPr="00A57049" w:rsidRDefault="00D21305" w:rsidP="001817CF">
      <w:pPr>
        <w:numPr>
          <w:ilvl w:val="0"/>
          <w:numId w:val="9"/>
        </w:numPr>
        <w:spacing w:line="280" w:lineRule="atLeast"/>
        <w:rPr>
          <w:rFonts w:ascii="Arial" w:hAnsi="Arial" w:cs="Arial"/>
          <w:sz w:val="22"/>
          <w:szCs w:val="22"/>
        </w:rPr>
      </w:pPr>
      <w:r w:rsidRPr="00A57049">
        <w:rPr>
          <w:rFonts w:ascii="Arial" w:hAnsi="Arial" w:cs="Arial"/>
          <w:sz w:val="22"/>
          <w:szCs w:val="22"/>
        </w:rPr>
        <w:t>Rastline: delež enodomnih rastlin (lastnost 11),</w:t>
      </w:r>
    </w:p>
    <w:p w14:paraId="2D504611" w14:textId="77777777" w:rsidR="00D21305" w:rsidRPr="00A57049" w:rsidRDefault="00D21305" w:rsidP="001817CF">
      <w:pPr>
        <w:numPr>
          <w:ilvl w:val="0"/>
          <w:numId w:val="9"/>
        </w:numPr>
        <w:spacing w:line="280" w:lineRule="atLeast"/>
        <w:rPr>
          <w:rFonts w:ascii="Arial" w:hAnsi="Arial" w:cs="Arial"/>
          <w:sz w:val="22"/>
          <w:szCs w:val="22"/>
        </w:rPr>
      </w:pPr>
      <w:r w:rsidRPr="00A57049">
        <w:rPr>
          <w:rFonts w:ascii="Arial" w:hAnsi="Arial" w:cs="Arial"/>
          <w:sz w:val="22"/>
          <w:szCs w:val="22"/>
        </w:rPr>
        <w:t>Rastline: delež ženskih rastlin (lastnost 12),</w:t>
      </w:r>
    </w:p>
    <w:p w14:paraId="7B9CCE78" w14:textId="77777777" w:rsidR="00D21305" w:rsidRPr="00A57049" w:rsidRDefault="00D21305" w:rsidP="001817CF">
      <w:pPr>
        <w:numPr>
          <w:ilvl w:val="0"/>
          <w:numId w:val="9"/>
        </w:numPr>
        <w:spacing w:line="280" w:lineRule="atLeast"/>
        <w:rPr>
          <w:rFonts w:ascii="Arial" w:hAnsi="Arial" w:cs="Arial"/>
          <w:sz w:val="22"/>
          <w:szCs w:val="22"/>
        </w:rPr>
      </w:pPr>
      <w:r w:rsidRPr="00A57049">
        <w:rPr>
          <w:rFonts w:ascii="Arial" w:hAnsi="Arial" w:cs="Arial"/>
          <w:sz w:val="22"/>
          <w:szCs w:val="22"/>
        </w:rPr>
        <w:t>Rastline: delež moških rastlin (lastnost 13),</w:t>
      </w:r>
    </w:p>
    <w:p w14:paraId="49A9B8B2" w14:textId="77777777" w:rsidR="00D21305" w:rsidRPr="00A57049" w:rsidRDefault="00D21305" w:rsidP="001817CF">
      <w:pPr>
        <w:numPr>
          <w:ilvl w:val="0"/>
          <w:numId w:val="9"/>
        </w:numPr>
        <w:spacing w:line="280" w:lineRule="atLeast"/>
        <w:rPr>
          <w:rFonts w:ascii="Arial" w:hAnsi="Arial" w:cs="Arial"/>
          <w:sz w:val="22"/>
          <w:szCs w:val="22"/>
        </w:rPr>
      </w:pPr>
      <w:r w:rsidRPr="00A57049">
        <w:rPr>
          <w:rFonts w:ascii="Arial" w:hAnsi="Arial" w:cs="Arial"/>
          <w:sz w:val="22"/>
          <w:szCs w:val="22"/>
        </w:rPr>
        <w:t>Rastline: višina (lastnost 14) in</w:t>
      </w:r>
    </w:p>
    <w:p w14:paraId="0F1F5C1C" w14:textId="77777777" w:rsidR="00D21305" w:rsidRPr="00A57049" w:rsidRDefault="00D21305" w:rsidP="001817CF">
      <w:pPr>
        <w:numPr>
          <w:ilvl w:val="0"/>
          <w:numId w:val="9"/>
        </w:numPr>
        <w:spacing w:line="280" w:lineRule="atLeast"/>
        <w:rPr>
          <w:rFonts w:ascii="Arial" w:hAnsi="Arial" w:cs="Arial"/>
          <w:sz w:val="22"/>
          <w:szCs w:val="22"/>
        </w:rPr>
      </w:pPr>
      <w:r w:rsidRPr="00A57049">
        <w:rPr>
          <w:rFonts w:ascii="Arial" w:hAnsi="Arial" w:cs="Arial"/>
          <w:sz w:val="22"/>
          <w:szCs w:val="22"/>
        </w:rPr>
        <w:t>Glavno steblo: barva (lastnost 15).</w:t>
      </w:r>
    </w:p>
    <w:p w14:paraId="411D50AC" w14:textId="77777777" w:rsidR="00D21305" w:rsidRPr="00A57049" w:rsidRDefault="00D21305" w:rsidP="001817CF">
      <w:pPr>
        <w:spacing w:line="280" w:lineRule="atLeast"/>
        <w:rPr>
          <w:rFonts w:ascii="Arial" w:hAnsi="Arial" w:cs="Arial"/>
          <w:sz w:val="22"/>
          <w:szCs w:val="22"/>
        </w:rPr>
      </w:pPr>
    </w:p>
    <w:p w14:paraId="1CACC0A9" w14:textId="77777777" w:rsidR="00D21305" w:rsidRPr="00A57049" w:rsidRDefault="003711C5" w:rsidP="005F4B0D">
      <w:pPr>
        <w:keepNext/>
        <w:numPr>
          <w:ilvl w:val="1"/>
          <w:numId w:val="0"/>
        </w:numPr>
        <w:spacing w:line="280" w:lineRule="exact"/>
        <w:ind w:left="851"/>
        <w:jc w:val="left"/>
        <w:outlineLvl w:val="1"/>
        <w:rPr>
          <w:rFonts w:ascii="Arial" w:hAnsi="Arial" w:cs="Arial"/>
          <w:b/>
          <w:bCs/>
          <w:sz w:val="22"/>
          <w:szCs w:val="22"/>
          <w:lang w:eastAsia="de-AT"/>
        </w:rPr>
      </w:pPr>
      <w:bookmarkStart w:id="53" w:name="_Toc431539562"/>
      <w:bookmarkStart w:id="54" w:name="_Toc440631442"/>
      <w:r w:rsidRPr="00A57049">
        <w:rPr>
          <w:rFonts w:ascii="Arial" w:hAnsi="Arial" w:cs="Arial"/>
          <w:b/>
          <w:bCs/>
          <w:sz w:val="22"/>
          <w:szCs w:val="22"/>
          <w:lang w:eastAsia="de-AT"/>
        </w:rPr>
        <w:t xml:space="preserve">2.4 </w:t>
      </w:r>
      <w:r w:rsidR="00D21305" w:rsidRPr="00A57049">
        <w:rPr>
          <w:rFonts w:ascii="Arial" w:hAnsi="Arial" w:cs="Arial"/>
          <w:b/>
          <w:bCs/>
          <w:sz w:val="22"/>
          <w:szCs w:val="22"/>
          <w:lang w:eastAsia="de-AT"/>
        </w:rPr>
        <w:t>Preverjanje dodatnih lastnosti in preizkušanje pod posebnimi pogoji</w:t>
      </w:r>
      <w:bookmarkEnd w:id="53"/>
      <w:bookmarkEnd w:id="54"/>
      <w:r w:rsidR="00D21305" w:rsidRPr="00A57049">
        <w:rPr>
          <w:rFonts w:ascii="Arial" w:hAnsi="Arial" w:cs="Arial"/>
          <w:b/>
          <w:bCs/>
          <w:sz w:val="22"/>
          <w:szCs w:val="22"/>
          <w:lang w:eastAsia="de-AT"/>
        </w:rPr>
        <w:t xml:space="preserve"> </w:t>
      </w:r>
    </w:p>
    <w:p w14:paraId="2A67D5A2" w14:textId="77777777" w:rsidR="00D21305" w:rsidRPr="00A57049" w:rsidRDefault="00D21305" w:rsidP="005F4B0D">
      <w:pPr>
        <w:keepNext/>
        <w:spacing w:line="280" w:lineRule="exact"/>
        <w:jc w:val="left"/>
        <w:rPr>
          <w:rFonts w:ascii="Arial" w:hAnsi="Arial" w:cs="Arial"/>
          <w:b/>
          <w:bCs/>
          <w:sz w:val="22"/>
          <w:szCs w:val="22"/>
          <w:lang w:eastAsia="de-AT"/>
        </w:rPr>
      </w:pPr>
    </w:p>
    <w:p w14:paraId="6C7B7134" w14:textId="77777777" w:rsidR="00D21305" w:rsidRPr="00A57049" w:rsidRDefault="00D21305" w:rsidP="005F4B0D">
      <w:pPr>
        <w:keepNext/>
        <w:spacing w:line="280" w:lineRule="exact"/>
        <w:rPr>
          <w:rFonts w:ascii="Arial" w:hAnsi="Arial" w:cs="Arial"/>
          <w:bCs/>
          <w:sz w:val="22"/>
          <w:szCs w:val="22"/>
          <w:lang w:eastAsia="de-AT"/>
        </w:rPr>
      </w:pPr>
      <w:r w:rsidRPr="00A57049">
        <w:rPr>
          <w:rFonts w:ascii="Arial" w:hAnsi="Arial" w:cs="Arial"/>
          <w:bCs/>
          <w:sz w:val="22"/>
          <w:szCs w:val="22"/>
          <w:lang w:eastAsia="de-AT"/>
        </w:rPr>
        <w:t>Kadar prijavitelj v prijavi zahteva preverjanje dodatnih lastnosti ali preizkušanje pod posebnimi pogoji, mora sam pripraviti natančen protokol, ki se ga navede v opombah k Poročilu o preizkušanju RIN OS in Opisu ohranjevalne sorte. Stroške dodatnih preverjanj in preizkušanj krije prijavitelj.</w:t>
      </w:r>
    </w:p>
    <w:p w14:paraId="56B2D16C" w14:textId="77777777" w:rsidR="00D21305" w:rsidRPr="00A57049" w:rsidRDefault="00D21305" w:rsidP="005F4B0D">
      <w:pPr>
        <w:keepNext/>
        <w:spacing w:line="280" w:lineRule="exact"/>
        <w:jc w:val="left"/>
        <w:rPr>
          <w:rFonts w:ascii="Arial" w:hAnsi="Arial" w:cs="Arial"/>
          <w:bCs/>
          <w:sz w:val="22"/>
          <w:szCs w:val="22"/>
          <w:lang w:eastAsia="de-AT"/>
        </w:rPr>
      </w:pPr>
    </w:p>
    <w:p w14:paraId="25190E0D" w14:textId="77777777" w:rsidR="00D21305" w:rsidRPr="00A57049" w:rsidRDefault="003711C5" w:rsidP="005F4B0D">
      <w:pPr>
        <w:keepNext/>
        <w:numPr>
          <w:ilvl w:val="1"/>
          <w:numId w:val="0"/>
        </w:numPr>
        <w:spacing w:line="280" w:lineRule="exact"/>
        <w:ind w:left="851"/>
        <w:jc w:val="left"/>
        <w:outlineLvl w:val="1"/>
        <w:rPr>
          <w:rFonts w:ascii="Arial" w:hAnsi="Arial" w:cs="Arial"/>
          <w:b/>
          <w:bCs/>
          <w:sz w:val="22"/>
          <w:szCs w:val="22"/>
          <w:lang w:eastAsia="de-AT"/>
        </w:rPr>
      </w:pPr>
      <w:bookmarkStart w:id="55" w:name="_Toc431539563"/>
      <w:bookmarkStart w:id="56" w:name="_Toc440631443"/>
      <w:r w:rsidRPr="00A57049">
        <w:rPr>
          <w:rFonts w:ascii="Arial" w:hAnsi="Arial" w:cs="Arial"/>
          <w:b/>
          <w:bCs/>
          <w:sz w:val="22"/>
          <w:szCs w:val="22"/>
          <w:lang w:eastAsia="de-AT"/>
        </w:rPr>
        <w:t xml:space="preserve">2.5 </w:t>
      </w:r>
      <w:r w:rsidR="00D21305" w:rsidRPr="00A57049">
        <w:rPr>
          <w:rFonts w:ascii="Arial" w:hAnsi="Arial" w:cs="Arial"/>
          <w:b/>
          <w:bCs/>
          <w:sz w:val="22"/>
          <w:szCs w:val="22"/>
          <w:lang w:eastAsia="de-AT"/>
        </w:rPr>
        <w:t>Vrednotenje lastnosti in obdelava podatkov</w:t>
      </w:r>
      <w:bookmarkEnd w:id="55"/>
      <w:bookmarkEnd w:id="56"/>
    </w:p>
    <w:p w14:paraId="4D3CDF30" w14:textId="77777777" w:rsidR="00D21305" w:rsidRPr="00A57049" w:rsidRDefault="00D21305" w:rsidP="005F4B0D">
      <w:pPr>
        <w:spacing w:line="280" w:lineRule="exact"/>
        <w:rPr>
          <w:rFonts w:ascii="Arial" w:hAnsi="Arial" w:cs="Arial"/>
          <w:sz w:val="22"/>
          <w:szCs w:val="22"/>
        </w:rPr>
      </w:pPr>
    </w:p>
    <w:p w14:paraId="334B25CE" w14:textId="77777777" w:rsidR="00D21305" w:rsidRPr="00A57049" w:rsidRDefault="00D21305" w:rsidP="005F4B0D">
      <w:pPr>
        <w:spacing w:line="280" w:lineRule="exact"/>
        <w:rPr>
          <w:rFonts w:ascii="Arial" w:hAnsi="Arial" w:cs="Arial"/>
          <w:sz w:val="22"/>
          <w:szCs w:val="22"/>
          <w:u w:val="single"/>
        </w:rPr>
      </w:pPr>
      <w:r w:rsidRPr="00A57049">
        <w:rPr>
          <w:rFonts w:ascii="Arial" w:hAnsi="Arial" w:cs="Arial"/>
          <w:sz w:val="22"/>
          <w:szCs w:val="22"/>
          <w:u w:val="single"/>
        </w:rPr>
        <w:t>Kvantitativne lastnosti</w:t>
      </w:r>
    </w:p>
    <w:p w14:paraId="64F622DB" w14:textId="77777777" w:rsidR="00D21305" w:rsidRPr="00A57049" w:rsidRDefault="00D21305" w:rsidP="005F4B0D">
      <w:pPr>
        <w:spacing w:line="280" w:lineRule="exact"/>
        <w:rPr>
          <w:rFonts w:ascii="Arial" w:hAnsi="Arial" w:cs="Arial"/>
          <w:sz w:val="22"/>
          <w:szCs w:val="22"/>
        </w:rPr>
      </w:pPr>
      <w:r w:rsidRPr="00A57049">
        <w:rPr>
          <w:rFonts w:ascii="Arial" w:hAnsi="Arial" w:cs="Arial"/>
          <w:sz w:val="22"/>
          <w:szCs w:val="22"/>
        </w:rPr>
        <w:t>Kvantitativne lastnosti ocenimo bodisi na skupini rastlin ali na večjem številu posameznih rastlin (vsaj 20 rastlin). Zbrane podatke pretvorimo v ocene na lestvici od 1 do 9 oziroma od 1 do 5, pri čemer oceno prijavljene sorte določimo v primerjavi z referenčnimi sortami, katerih ocene poznamo.</w:t>
      </w:r>
    </w:p>
    <w:p w14:paraId="51A40F4A" w14:textId="77777777" w:rsidR="00D21305" w:rsidRPr="00A57049" w:rsidRDefault="00D21305" w:rsidP="005F4B0D">
      <w:pPr>
        <w:spacing w:line="280" w:lineRule="exact"/>
        <w:rPr>
          <w:rFonts w:ascii="Arial" w:hAnsi="Arial" w:cs="Arial"/>
          <w:sz w:val="22"/>
          <w:szCs w:val="22"/>
        </w:rPr>
      </w:pPr>
    </w:p>
    <w:p w14:paraId="1DEB5AA8" w14:textId="77777777" w:rsidR="00D21305" w:rsidRPr="00A57049" w:rsidRDefault="00D21305" w:rsidP="005F4B0D">
      <w:pPr>
        <w:spacing w:line="280" w:lineRule="exact"/>
        <w:rPr>
          <w:rFonts w:ascii="Arial" w:hAnsi="Arial" w:cs="Arial"/>
          <w:sz w:val="22"/>
          <w:szCs w:val="22"/>
          <w:u w:val="single"/>
        </w:rPr>
      </w:pPr>
      <w:r w:rsidRPr="00A57049">
        <w:rPr>
          <w:rFonts w:ascii="Arial" w:hAnsi="Arial" w:cs="Arial"/>
          <w:sz w:val="22"/>
          <w:szCs w:val="22"/>
          <w:u w:val="single"/>
        </w:rPr>
        <w:t>Kvalitativne lastnosti</w:t>
      </w:r>
    </w:p>
    <w:p w14:paraId="6901B186" w14:textId="77777777" w:rsidR="00D21305" w:rsidRPr="00A57049" w:rsidRDefault="00D21305" w:rsidP="005F4B0D">
      <w:pPr>
        <w:spacing w:line="280" w:lineRule="exact"/>
        <w:rPr>
          <w:rFonts w:ascii="Arial" w:hAnsi="Arial" w:cs="Arial"/>
          <w:sz w:val="22"/>
          <w:szCs w:val="22"/>
        </w:rPr>
      </w:pPr>
      <w:r w:rsidRPr="00A57049">
        <w:rPr>
          <w:rFonts w:ascii="Arial" w:hAnsi="Arial" w:cs="Arial"/>
          <w:sz w:val="22"/>
          <w:szCs w:val="22"/>
        </w:rPr>
        <w:t>Kvalitativne oz. opisne lastnosti ocenimo vizualno, pri čemer se upošteva odziv rastlin v posameznem letu.</w:t>
      </w:r>
    </w:p>
    <w:p w14:paraId="0104615D" w14:textId="77777777" w:rsidR="003D2DF9" w:rsidRPr="00A57049" w:rsidRDefault="003D2DF9" w:rsidP="005F4B0D">
      <w:pPr>
        <w:spacing w:line="280" w:lineRule="exact"/>
        <w:rPr>
          <w:rFonts w:ascii="Arial" w:hAnsi="Arial" w:cs="Arial"/>
          <w:sz w:val="22"/>
          <w:szCs w:val="22"/>
          <w:u w:val="single"/>
        </w:rPr>
      </w:pPr>
    </w:p>
    <w:p w14:paraId="2017CDAE" w14:textId="77777777" w:rsidR="00D21305" w:rsidRPr="00A57049" w:rsidRDefault="00D21305" w:rsidP="005F4B0D">
      <w:pPr>
        <w:spacing w:line="280" w:lineRule="exact"/>
        <w:rPr>
          <w:rFonts w:ascii="Arial" w:hAnsi="Arial" w:cs="Arial"/>
          <w:sz w:val="22"/>
          <w:szCs w:val="22"/>
          <w:u w:val="single"/>
        </w:rPr>
      </w:pPr>
      <w:r w:rsidRPr="00A57049">
        <w:rPr>
          <w:rFonts w:ascii="Arial" w:hAnsi="Arial" w:cs="Arial"/>
          <w:sz w:val="22"/>
          <w:szCs w:val="22"/>
          <w:u w:val="single"/>
        </w:rPr>
        <w:t>Presoja različnosti</w:t>
      </w:r>
    </w:p>
    <w:p w14:paraId="4C3A5C16" w14:textId="77777777" w:rsidR="00D21305" w:rsidRPr="00A57049" w:rsidRDefault="00D21305" w:rsidP="005F4B0D">
      <w:pPr>
        <w:widowControl/>
        <w:autoSpaceDE w:val="0"/>
        <w:autoSpaceDN w:val="0"/>
        <w:spacing w:line="280" w:lineRule="exact"/>
        <w:jc w:val="left"/>
        <w:textAlignment w:val="auto"/>
        <w:rPr>
          <w:rFonts w:ascii="Arial" w:hAnsi="Arial" w:cs="Arial"/>
          <w:sz w:val="22"/>
          <w:szCs w:val="22"/>
        </w:rPr>
      </w:pPr>
      <w:r w:rsidRPr="00A57049">
        <w:rPr>
          <w:rFonts w:ascii="Arial" w:hAnsi="Arial" w:cs="Arial"/>
          <w:sz w:val="22"/>
          <w:szCs w:val="22"/>
        </w:rPr>
        <w:t>O različnosti prijavljene sorte presodi strokovnjak, ki preizkušanje opravi. Pri tem upošteva tako število kot vrsto/naravo opaženih razlik med prijavljeno sorto in izbranimi primerjalnimi sortami.</w:t>
      </w:r>
    </w:p>
    <w:p w14:paraId="75EB8F18" w14:textId="77777777" w:rsidR="00D21305" w:rsidRPr="00A57049" w:rsidRDefault="00D21305" w:rsidP="005F4B0D">
      <w:pPr>
        <w:spacing w:line="280" w:lineRule="exact"/>
        <w:rPr>
          <w:rFonts w:ascii="Arial" w:hAnsi="Arial" w:cs="Arial"/>
          <w:sz w:val="22"/>
          <w:szCs w:val="22"/>
        </w:rPr>
      </w:pPr>
    </w:p>
    <w:p w14:paraId="68DD7ECE" w14:textId="77777777" w:rsidR="00D21305" w:rsidRPr="00A57049" w:rsidRDefault="00D21305" w:rsidP="005F4B0D">
      <w:pPr>
        <w:spacing w:line="280" w:lineRule="exact"/>
        <w:rPr>
          <w:rFonts w:ascii="Arial" w:hAnsi="Arial" w:cs="Arial"/>
          <w:sz w:val="22"/>
          <w:szCs w:val="22"/>
          <w:u w:val="single"/>
        </w:rPr>
      </w:pPr>
      <w:r w:rsidRPr="00A57049">
        <w:rPr>
          <w:rFonts w:ascii="Arial" w:hAnsi="Arial" w:cs="Arial"/>
          <w:sz w:val="22"/>
          <w:szCs w:val="22"/>
          <w:u w:val="single"/>
        </w:rPr>
        <w:t>Presoja izenačenosti</w:t>
      </w:r>
    </w:p>
    <w:p w14:paraId="1456A50B" w14:textId="77777777" w:rsidR="00D21305" w:rsidRPr="00A57049" w:rsidRDefault="00D21305" w:rsidP="005F4B0D">
      <w:pPr>
        <w:widowControl/>
        <w:autoSpaceDE w:val="0"/>
        <w:autoSpaceDN w:val="0"/>
        <w:spacing w:line="280" w:lineRule="exact"/>
        <w:textAlignment w:val="auto"/>
        <w:rPr>
          <w:rFonts w:ascii="Arial" w:hAnsi="Arial" w:cs="Arial"/>
          <w:sz w:val="22"/>
          <w:szCs w:val="22"/>
        </w:rPr>
      </w:pPr>
      <w:r w:rsidRPr="00A57049">
        <w:rPr>
          <w:rFonts w:ascii="Arial" w:hAnsi="Arial" w:cs="Arial"/>
          <w:sz w:val="22"/>
          <w:szCs w:val="22"/>
        </w:rPr>
        <w:t xml:space="preserve">Izenačenost rastlin prijavljene sorte je potrebno spremljati od zasnove do zaključka poskusa. </w:t>
      </w:r>
    </w:p>
    <w:p w14:paraId="5B06424E" w14:textId="77777777" w:rsidR="00D21305" w:rsidRPr="00A57049" w:rsidRDefault="00D21305" w:rsidP="005F4B0D">
      <w:pPr>
        <w:spacing w:line="280" w:lineRule="exact"/>
        <w:rPr>
          <w:rFonts w:ascii="Arial" w:hAnsi="Arial" w:cs="Arial"/>
          <w:sz w:val="22"/>
          <w:szCs w:val="22"/>
        </w:rPr>
      </w:pPr>
    </w:p>
    <w:p w14:paraId="1A2A83BA" w14:textId="77777777" w:rsidR="00D21305" w:rsidRPr="00A57049" w:rsidRDefault="00D21305" w:rsidP="005F4B0D">
      <w:pPr>
        <w:spacing w:line="280" w:lineRule="exact"/>
        <w:rPr>
          <w:rFonts w:ascii="Arial" w:hAnsi="Arial" w:cs="Arial"/>
          <w:sz w:val="22"/>
          <w:szCs w:val="22"/>
        </w:rPr>
      </w:pPr>
      <w:r w:rsidRPr="00A57049">
        <w:rPr>
          <w:rFonts w:ascii="Arial" w:hAnsi="Arial" w:cs="Arial"/>
          <w:sz w:val="22"/>
          <w:szCs w:val="22"/>
        </w:rPr>
        <w:t>Presoja izenačenosti poteka po naslednji shemi:</w:t>
      </w:r>
    </w:p>
    <w:p w14:paraId="6C0C44CB" w14:textId="77777777" w:rsidR="00D21305" w:rsidRPr="00A57049" w:rsidRDefault="00D21305" w:rsidP="005F4B0D">
      <w:pPr>
        <w:spacing w:line="280" w:lineRule="exact"/>
        <w:rPr>
          <w:rFonts w:ascii="Arial" w:hAnsi="Arial" w:cs="Arial"/>
          <w:sz w:val="22"/>
          <w:szCs w:val="22"/>
        </w:rPr>
      </w:pPr>
    </w:p>
    <w:p w14:paraId="2DB811DD" w14:textId="12F16AA1" w:rsidR="00D21305" w:rsidRPr="00A57049" w:rsidRDefault="00673FC6" w:rsidP="005F4B0D">
      <w:pPr>
        <w:spacing w:line="280" w:lineRule="exact"/>
        <w:rPr>
          <w:rFonts w:ascii="Arial" w:hAnsi="Arial" w:cs="Arial"/>
          <w:sz w:val="22"/>
          <w:szCs w:val="22"/>
        </w:rPr>
      </w:pPr>
      <w:r w:rsidRPr="00A57049">
        <w:rPr>
          <w:rFonts w:ascii="Arial" w:hAnsi="Arial" w:cs="Arial"/>
          <w:noProof/>
          <w:sz w:val="22"/>
          <w:szCs w:val="22"/>
        </w:rPr>
        <mc:AlternateContent>
          <mc:Choice Requires="wpg">
            <w:drawing>
              <wp:anchor distT="0" distB="0" distL="114300" distR="114300" simplePos="0" relativeHeight="251657728" behindDoc="0" locked="0" layoutInCell="1" allowOverlap="1" wp14:anchorId="0CA086DC" wp14:editId="6D77407A">
                <wp:simplePos x="0" y="0"/>
                <wp:positionH relativeFrom="column">
                  <wp:posOffset>5715</wp:posOffset>
                </wp:positionH>
                <wp:positionV relativeFrom="paragraph">
                  <wp:posOffset>121920</wp:posOffset>
                </wp:positionV>
                <wp:extent cx="6108700" cy="2076450"/>
                <wp:effectExtent l="11430" t="10160" r="13970" b="8890"/>
                <wp:wrapNone/>
                <wp:docPr id="16882709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8700" cy="2076450"/>
                          <a:chOff x="1143" y="4914"/>
                          <a:chExt cx="9620" cy="3270"/>
                        </a:xfrm>
                      </wpg:grpSpPr>
                      <wps:wsp>
                        <wps:cNvPr id="421406703" name="Text Box 4"/>
                        <wps:cNvSpPr txBox="1">
                          <a:spLocks noChangeArrowheads="1"/>
                        </wps:cNvSpPr>
                        <wps:spPr bwMode="auto">
                          <a:xfrm>
                            <a:off x="7078" y="4914"/>
                            <a:ext cx="2665" cy="585"/>
                          </a:xfrm>
                          <a:prstGeom prst="rect">
                            <a:avLst/>
                          </a:prstGeom>
                          <a:solidFill>
                            <a:srgbClr val="FFFFFF"/>
                          </a:solidFill>
                          <a:ln w="9525">
                            <a:solidFill>
                              <a:srgbClr val="000000"/>
                            </a:solidFill>
                            <a:miter lim="800000"/>
                            <a:headEnd/>
                            <a:tailEnd/>
                          </a:ln>
                        </wps:spPr>
                        <wps:txbx>
                          <w:txbxContent>
                            <w:p w14:paraId="58452904" w14:textId="77777777" w:rsidR="00D21305" w:rsidRDefault="00D21305" w:rsidP="00D21305">
                              <w:pPr>
                                <w:jc w:val="center"/>
                              </w:pPr>
                              <w:r>
                                <w:t>število netipičnih rastlin</w:t>
                              </w:r>
                            </w:p>
                          </w:txbxContent>
                        </wps:txbx>
                        <wps:bodyPr rot="0" vert="horz" wrap="square" lIns="91440" tIns="45720" rIns="91440" bIns="45720" anchor="t" anchorCtr="0" upright="1">
                          <a:noAutofit/>
                        </wps:bodyPr>
                      </wps:wsp>
                      <wps:wsp>
                        <wps:cNvPr id="819581380" name="Text Box 5"/>
                        <wps:cNvSpPr txBox="1">
                          <a:spLocks noChangeArrowheads="1"/>
                        </wps:cNvSpPr>
                        <wps:spPr bwMode="auto">
                          <a:xfrm>
                            <a:off x="1143" y="5969"/>
                            <a:ext cx="1632" cy="1020"/>
                          </a:xfrm>
                          <a:prstGeom prst="rect">
                            <a:avLst/>
                          </a:prstGeom>
                          <a:solidFill>
                            <a:srgbClr val="FFFFFF"/>
                          </a:solidFill>
                          <a:ln w="9525">
                            <a:solidFill>
                              <a:srgbClr val="000000"/>
                            </a:solidFill>
                            <a:miter lim="800000"/>
                            <a:headEnd/>
                            <a:tailEnd/>
                          </a:ln>
                        </wps:spPr>
                        <wps:txbx>
                          <w:txbxContent>
                            <w:p w14:paraId="618273B8" w14:textId="77777777" w:rsidR="00D21305" w:rsidRDefault="00D21305" w:rsidP="00D21305">
                              <w:pPr>
                                <w:spacing w:line="240" w:lineRule="auto"/>
                                <w:jc w:val="center"/>
                              </w:pPr>
                              <w:r>
                                <w:t>opisa</w:t>
                              </w:r>
                            </w:p>
                            <w:p w14:paraId="649E4BA8" w14:textId="77777777" w:rsidR="00D21305" w:rsidRPr="008C4EE3" w:rsidRDefault="00D21305" w:rsidP="00D21305">
                              <w:pPr>
                                <w:spacing w:line="240" w:lineRule="auto"/>
                                <w:jc w:val="center"/>
                                <w:rPr>
                                  <w:b/>
                                </w:rPr>
                              </w:pPr>
                              <w:r w:rsidRPr="008C4EE3">
                                <w:rPr>
                                  <w:b/>
                                </w:rPr>
                                <w:t>ni mogoče</w:t>
                              </w:r>
                            </w:p>
                            <w:p w14:paraId="27C968DD" w14:textId="77777777" w:rsidR="00D21305" w:rsidRDefault="00D21305" w:rsidP="00D21305">
                              <w:pPr>
                                <w:spacing w:line="240" w:lineRule="auto"/>
                                <w:jc w:val="center"/>
                              </w:pPr>
                              <w:r>
                                <w:t>pripraviti</w:t>
                              </w:r>
                            </w:p>
                          </w:txbxContent>
                        </wps:txbx>
                        <wps:bodyPr rot="0" vert="horz" wrap="square" lIns="91440" tIns="45720" rIns="91440" bIns="45720" anchor="t" anchorCtr="0" upright="1">
                          <a:noAutofit/>
                        </wps:bodyPr>
                      </wps:wsp>
                      <wps:wsp>
                        <wps:cNvPr id="1803915985" name="Text Box 6"/>
                        <wps:cNvSpPr txBox="1">
                          <a:spLocks noChangeArrowheads="1"/>
                        </wps:cNvSpPr>
                        <wps:spPr bwMode="auto">
                          <a:xfrm>
                            <a:off x="1143" y="7434"/>
                            <a:ext cx="1757" cy="705"/>
                          </a:xfrm>
                          <a:prstGeom prst="rect">
                            <a:avLst/>
                          </a:prstGeom>
                          <a:solidFill>
                            <a:srgbClr val="FFFFFF"/>
                          </a:solidFill>
                          <a:ln w="9525">
                            <a:solidFill>
                              <a:srgbClr val="000000"/>
                            </a:solidFill>
                            <a:miter lim="800000"/>
                            <a:headEnd/>
                            <a:tailEnd/>
                          </a:ln>
                        </wps:spPr>
                        <wps:txbx>
                          <w:txbxContent>
                            <w:p w14:paraId="524636E7" w14:textId="77777777" w:rsidR="00D21305" w:rsidRDefault="00D21305" w:rsidP="00D21305">
                              <w:pPr>
                                <w:spacing w:line="240" w:lineRule="auto"/>
                                <w:jc w:val="center"/>
                              </w:pPr>
                              <w:r>
                                <w:t>negativno</w:t>
                              </w:r>
                            </w:p>
                            <w:p w14:paraId="6AB51FA5" w14:textId="77777777" w:rsidR="00D21305" w:rsidRDefault="00D21305" w:rsidP="00D21305">
                              <w:pPr>
                                <w:spacing w:line="240" w:lineRule="auto"/>
                                <w:jc w:val="center"/>
                              </w:pPr>
                              <w:r>
                                <w:t>poročilo o RIN</w:t>
                              </w:r>
                            </w:p>
                          </w:txbxContent>
                        </wps:txbx>
                        <wps:bodyPr rot="0" vert="horz" wrap="square" lIns="91440" tIns="45720" rIns="91440" bIns="45720" anchor="t" anchorCtr="0" upright="1">
                          <a:noAutofit/>
                        </wps:bodyPr>
                      </wps:wsp>
                      <wps:wsp>
                        <wps:cNvPr id="671832984" name="Text Box 7"/>
                        <wps:cNvSpPr txBox="1">
                          <a:spLocks noChangeArrowheads="1"/>
                        </wps:cNvSpPr>
                        <wps:spPr bwMode="auto">
                          <a:xfrm>
                            <a:off x="8774" y="5969"/>
                            <a:ext cx="1984" cy="585"/>
                          </a:xfrm>
                          <a:prstGeom prst="rect">
                            <a:avLst/>
                          </a:prstGeom>
                          <a:solidFill>
                            <a:srgbClr val="FFFFFF"/>
                          </a:solidFill>
                          <a:ln w="9525">
                            <a:solidFill>
                              <a:srgbClr val="000000"/>
                            </a:solidFill>
                            <a:miter lim="800000"/>
                            <a:headEnd/>
                            <a:tailEnd/>
                          </a:ln>
                        </wps:spPr>
                        <wps:txbx>
                          <w:txbxContent>
                            <w:p w14:paraId="311F75C3" w14:textId="77777777" w:rsidR="00D21305" w:rsidRDefault="00D21305" w:rsidP="00D21305">
                              <w:r>
                                <w:t>&gt; od dovoljenega</w:t>
                              </w:r>
                            </w:p>
                          </w:txbxContent>
                        </wps:txbx>
                        <wps:bodyPr rot="0" vert="horz" wrap="square" lIns="91440" tIns="45720" rIns="91440" bIns="45720" anchor="t" anchorCtr="0" upright="1">
                          <a:noAutofit/>
                        </wps:bodyPr>
                      </wps:wsp>
                      <wps:wsp>
                        <wps:cNvPr id="1266333231" name="Text Box 8"/>
                        <wps:cNvSpPr txBox="1">
                          <a:spLocks noChangeArrowheads="1"/>
                        </wps:cNvSpPr>
                        <wps:spPr bwMode="auto">
                          <a:xfrm>
                            <a:off x="4479" y="7434"/>
                            <a:ext cx="2250" cy="750"/>
                          </a:xfrm>
                          <a:prstGeom prst="rect">
                            <a:avLst/>
                          </a:prstGeom>
                          <a:solidFill>
                            <a:srgbClr val="FFFFFF"/>
                          </a:solidFill>
                          <a:ln w="9525">
                            <a:solidFill>
                              <a:srgbClr val="000000"/>
                            </a:solidFill>
                            <a:miter lim="800000"/>
                            <a:headEnd/>
                            <a:tailEnd/>
                          </a:ln>
                        </wps:spPr>
                        <wps:txbx>
                          <w:txbxContent>
                            <w:p w14:paraId="4E1B2CCA" w14:textId="77777777" w:rsidR="00D21305" w:rsidRDefault="00D21305" w:rsidP="00D21305">
                              <w:pPr>
                                <w:spacing w:line="240" w:lineRule="auto"/>
                                <w:jc w:val="center"/>
                              </w:pPr>
                              <w:r>
                                <w:t>pozitivna</w:t>
                              </w:r>
                            </w:p>
                            <w:p w14:paraId="03921143" w14:textId="77777777" w:rsidR="00D21305" w:rsidRDefault="00D21305" w:rsidP="00D21305">
                              <w:pPr>
                                <w:spacing w:line="240" w:lineRule="auto"/>
                                <w:jc w:val="center"/>
                              </w:pPr>
                              <w:r>
                                <w:t>ocena izenačenosti</w:t>
                              </w:r>
                            </w:p>
                          </w:txbxContent>
                        </wps:txbx>
                        <wps:bodyPr rot="0" vert="horz" wrap="square" lIns="91440" tIns="45720" rIns="91440" bIns="45720" anchor="t" anchorCtr="0" upright="1">
                          <a:noAutofit/>
                        </wps:bodyPr>
                      </wps:wsp>
                      <wps:wsp>
                        <wps:cNvPr id="1665527874" name="Text Box 9"/>
                        <wps:cNvSpPr txBox="1">
                          <a:spLocks noChangeArrowheads="1"/>
                        </wps:cNvSpPr>
                        <wps:spPr bwMode="auto">
                          <a:xfrm>
                            <a:off x="9006" y="7443"/>
                            <a:ext cx="1757" cy="705"/>
                          </a:xfrm>
                          <a:prstGeom prst="rect">
                            <a:avLst/>
                          </a:prstGeom>
                          <a:solidFill>
                            <a:srgbClr val="FFFFFF"/>
                          </a:solidFill>
                          <a:ln w="9525">
                            <a:solidFill>
                              <a:srgbClr val="000000"/>
                            </a:solidFill>
                            <a:miter lim="800000"/>
                            <a:headEnd/>
                            <a:tailEnd/>
                          </a:ln>
                        </wps:spPr>
                        <wps:txbx>
                          <w:txbxContent>
                            <w:p w14:paraId="2396FE2C" w14:textId="77777777" w:rsidR="00D21305" w:rsidRDefault="00D21305" w:rsidP="00D21305">
                              <w:pPr>
                                <w:spacing w:line="240" w:lineRule="auto"/>
                                <w:jc w:val="center"/>
                              </w:pPr>
                              <w:r>
                                <w:t>negativno</w:t>
                              </w:r>
                            </w:p>
                            <w:p w14:paraId="72A1A0BE" w14:textId="77777777" w:rsidR="00D21305" w:rsidRDefault="00D21305" w:rsidP="00D21305">
                              <w:pPr>
                                <w:spacing w:line="240" w:lineRule="auto"/>
                                <w:jc w:val="center"/>
                              </w:pPr>
                              <w:r>
                                <w:t>poročilo o RIN</w:t>
                              </w:r>
                            </w:p>
                          </w:txbxContent>
                        </wps:txbx>
                        <wps:bodyPr rot="0" vert="horz" wrap="square" lIns="91440" tIns="45720" rIns="91440" bIns="45720" anchor="t" anchorCtr="0" upright="1">
                          <a:noAutofit/>
                        </wps:bodyPr>
                      </wps:wsp>
                      <wps:wsp>
                        <wps:cNvPr id="700199787" name="Text Box 10"/>
                        <wps:cNvSpPr txBox="1">
                          <a:spLocks noChangeArrowheads="1"/>
                        </wps:cNvSpPr>
                        <wps:spPr bwMode="auto">
                          <a:xfrm>
                            <a:off x="3114" y="5969"/>
                            <a:ext cx="1632" cy="1020"/>
                          </a:xfrm>
                          <a:prstGeom prst="rect">
                            <a:avLst/>
                          </a:prstGeom>
                          <a:solidFill>
                            <a:srgbClr val="FFFFFF"/>
                          </a:solidFill>
                          <a:ln w="9525">
                            <a:solidFill>
                              <a:srgbClr val="000000"/>
                            </a:solidFill>
                            <a:miter lim="800000"/>
                            <a:headEnd/>
                            <a:tailEnd/>
                          </a:ln>
                        </wps:spPr>
                        <wps:txbx>
                          <w:txbxContent>
                            <w:p w14:paraId="543A425E" w14:textId="77777777" w:rsidR="00D21305" w:rsidRDefault="00D21305" w:rsidP="00D21305">
                              <w:pPr>
                                <w:spacing w:line="240" w:lineRule="auto"/>
                                <w:jc w:val="center"/>
                              </w:pPr>
                              <w:r>
                                <w:t>opis</w:t>
                              </w:r>
                            </w:p>
                            <w:p w14:paraId="5A10EC02" w14:textId="77777777" w:rsidR="00D21305" w:rsidRPr="008C4EE3" w:rsidRDefault="00D21305" w:rsidP="00D21305">
                              <w:pPr>
                                <w:spacing w:line="240" w:lineRule="auto"/>
                                <w:jc w:val="center"/>
                                <w:rPr>
                                  <w:b/>
                                </w:rPr>
                              </w:pPr>
                              <w:r w:rsidRPr="008C4EE3">
                                <w:rPr>
                                  <w:b/>
                                </w:rPr>
                                <w:t>je mogoče</w:t>
                              </w:r>
                            </w:p>
                            <w:p w14:paraId="563AFD17" w14:textId="77777777" w:rsidR="00D21305" w:rsidRDefault="00D21305" w:rsidP="00D21305">
                              <w:pPr>
                                <w:spacing w:line="240" w:lineRule="auto"/>
                                <w:jc w:val="center"/>
                              </w:pPr>
                              <w:r>
                                <w:t>pripraviti</w:t>
                              </w:r>
                            </w:p>
                          </w:txbxContent>
                        </wps:txbx>
                        <wps:bodyPr rot="0" vert="horz" wrap="square" lIns="91440" tIns="45720" rIns="91440" bIns="45720" anchor="t" anchorCtr="0" upright="1">
                          <a:noAutofit/>
                        </wps:bodyPr>
                      </wps:wsp>
                      <wps:wsp>
                        <wps:cNvPr id="530393505" name="Text Box 11"/>
                        <wps:cNvSpPr txBox="1">
                          <a:spLocks noChangeArrowheads="1"/>
                        </wps:cNvSpPr>
                        <wps:spPr bwMode="auto">
                          <a:xfrm>
                            <a:off x="1616" y="4914"/>
                            <a:ext cx="2665" cy="585"/>
                          </a:xfrm>
                          <a:prstGeom prst="rect">
                            <a:avLst/>
                          </a:prstGeom>
                          <a:solidFill>
                            <a:srgbClr val="FFFFFF"/>
                          </a:solidFill>
                          <a:ln w="9525">
                            <a:solidFill>
                              <a:srgbClr val="000000"/>
                            </a:solidFill>
                            <a:miter lim="800000"/>
                            <a:headEnd/>
                            <a:tailEnd/>
                          </a:ln>
                        </wps:spPr>
                        <wps:txbx>
                          <w:txbxContent>
                            <w:p w14:paraId="5FE2EB04" w14:textId="77777777" w:rsidR="00D21305" w:rsidRDefault="00D21305" w:rsidP="00D21305">
                              <w:pPr>
                                <w:jc w:val="center"/>
                              </w:pPr>
                              <w:r>
                                <w:t>celotna izenačenost</w:t>
                              </w:r>
                            </w:p>
                          </w:txbxContent>
                        </wps:txbx>
                        <wps:bodyPr rot="0" vert="horz" wrap="square" lIns="91440" tIns="45720" rIns="91440" bIns="45720" anchor="t" anchorCtr="0" upright="1">
                          <a:noAutofit/>
                        </wps:bodyPr>
                      </wps:wsp>
                      <wps:wsp>
                        <wps:cNvPr id="1943912253" name="AutoShape 12"/>
                        <wps:cNvSpPr>
                          <a:spLocks noChangeArrowheads="1"/>
                        </wps:cNvSpPr>
                        <wps:spPr bwMode="auto">
                          <a:xfrm>
                            <a:off x="5273" y="5994"/>
                            <a:ext cx="720" cy="720"/>
                          </a:xfrm>
                          <a:prstGeom prst="plus">
                            <a:avLst>
                              <a:gd name="adj" fmla="val 41667"/>
                            </a:avLst>
                          </a:prstGeom>
                          <a:solidFill>
                            <a:srgbClr val="000000"/>
                          </a:solidFill>
                          <a:ln>
                            <a:noFill/>
                          </a:ln>
                          <a:effectLst>
                            <a:outerShdw dist="28398" dir="3806097" algn="ctr" rotWithShape="0">
                              <a:srgbClr val="7F7F7F">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bodyPr rot="0" vert="horz" wrap="square" lIns="91440" tIns="45720" rIns="91440" bIns="45720" anchor="t" anchorCtr="0" upright="1">
                          <a:noAutofit/>
                        </wps:bodyPr>
                      </wps:wsp>
                      <wps:wsp>
                        <wps:cNvPr id="1187576774" name="AutoShape 13"/>
                        <wps:cNvCnPr>
                          <a:cxnSpLocks noChangeShapeType="1"/>
                        </wps:cNvCnPr>
                        <wps:spPr bwMode="auto">
                          <a:xfrm>
                            <a:off x="2034" y="5499"/>
                            <a:ext cx="0" cy="4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3641951" name="AutoShape 14"/>
                        <wps:cNvCnPr>
                          <a:cxnSpLocks noChangeShapeType="1"/>
                        </wps:cNvCnPr>
                        <wps:spPr bwMode="auto">
                          <a:xfrm>
                            <a:off x="3834" y="5499"/>
                            <a:ext cx="0" cy="4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3704747" name="AutoShape 15"/>
                        <wps:cNvCnPr>
                          <a:cxnSpLocks noChangeShapeType="1"/>
                        </wps:cNvCnPr>
                        <wps:spPr bwMode="auto">
                          <a:xfrm>
                            <a:off x="9414" y="5499"/>
                            <a:ext cx="0" cy="4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15880161" name="AutoShape 16"/>
                        <wps:cNvCnPr>
                          <a:cxnSpLocks noChangeShapeType="1"/>
                        </wps:cNvCnPr>
                        <wps:spPr bwMode="auto">
                          <a:xfrm>
                            <a:off x="7434" y="5499"/>
                            <a:ext cx="0" cy="4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48366897" name="AutoShape 17"/>
                        <wps:cNvCnPr>
                          <a:cxnSpLocks noChangeShapeType="1"/>
                        </wps:cNvCnPr>
                        <wps:spPr bwMode="auto">
                          <a:xfrm>
                            <a:off x="2034" y="6989"/>
                            <a:ext cx="1" cy="4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79896149" name="AutoShape 18"/>
                        <wps:cNvCnPr>
                          <a:cxnSpLocks noChangeShapeType="1"/>
                        </wps:cNvCnPr>
                        <wps:spPr bwMode="auto">
                          <a:xfrm>
                            <a:off x="9414" y="6554"/>
                            <a:ext cx="1" cy="8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27136084" name="AutoShape 19"/>
                        <wps:cNvCnPr>
                          <a:cxnSpLocks noChangeShapeType="1"/>
                        </wps:cNvCnPr>
                        <wps:spPr bwMode="auto">
                          <a:xfrm>
                            <a:off x="5613" y="7074"/>
                            <a:ext cx="1" cy="3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84544355" name="AutoShape 20"/>
                        <wps:cNvCnPr>
                          <a:cxnSpLocks noChangeShapeType="1"/>
                        </wps:cNvCnPr>
                        <wps:spPr bwMode="auto">
                          <a:xfrm>
                            <a:off x="3834" y="6989"/>
                            <a:ext cx="1" cy="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6115472" name="AutoShape 21"/>
                        <wps:cNvCnPr>
                          <a:cxnSpLocks noChangeShapeType="1"/>
                        </wps:cNvCnPr>
                        <wps:spPr bwMode="auto">
                          <a:xfrm flipH="1">
                            <a:off x="3834" y="7074"/>
                            <a:ext cx="3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4706568" name="Text Box 22"/>
                        <wps:cNvSpPr txBox="1">
                          <a:spLocks noChangeArrowheads="1"/>
                        </wps:cNvSpPr>
                        <wps:spPr bwMode="auto">
                          <a:xfrm>
                            <a:off x="6534" y="5969"/>
                            <a:ext cx="1984" cy="585"/>
                          </a:xfrm>
                          <a:prstGeom prst="rect">
                            <a:avLst/>
                          </a:prstGeom>
                          <a:solidFill>
                            <a:srgbClr val="FFFFFF"/>
                          </a:solidFill>
                          <a:ln w="9525">
                            <a:solidFill>
                              <a:srgbClr val="000000"/>
                            </a:solidFill>
                            <a:miter lim="800000"/>
                            <a:headEnd/>
                            <a:tailEnd/>
                          </a:ln>
                        </wps:spPr>
                        <wps:txbx>
                          <w:txbxContent>
                            <w:p w14:paraId="14996EB4" w14:textId="77777777" w:rsidR="00D21305" w:rsidRDefault="00D21305" w:rsidP="00D21305">
                              <w:r>
                                <w:t>&lt; od dovoljenega</w:t>
                              </w:r>
                            </w:p>
                          </w:txbxContent>
                        </wps:txbx>
                        <wps:bodyPr rot="0" vert="horz" wrap="square" lIns="91440" tIns="45720" rIns="91440" bIns="45720" anchor="t" anchorCtr="0" upright="1">
                          <a:noAutofit/>
                        </wps:bodyPr>
                      </wps:wsp>
                      <wps:wsp>
                        <wps:cNvPr id="1764710019" name="AutoShape 23"/>
                        <wps:cNvCnPr>
                          <a:cxnSpLocks noChangeShapeType="1"/>
                        </wps:cNvCnPr>
                        <wps:spPr bwMode="auto">
                          <a:xfrm>
                            <a:off x="7434" y="6554"/>
                            <a:ext cx="0" cy="5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CA086DC" id="Group 3" o:spid="_x0000_s1026" style="position:absolute;left:0;text-align:left;margin-left:.45pt;margin-top:9.6pt;width:481pt;height:163.5pt;z-index:251657728" coordorigin="1143,4914" coordsize="9620,3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g/mAYAAOAzAAAOAAAAZHJzL2Uyb0RvYy54bWzsW1FznDYQfu9M/wPDe30IhAQ3OWdSJ3Y7&#10;k7aZcTp9loE7aAFRwfnO/fVdSaCTuXPcJDVJa+yZGzhArFafVrvfp3vxcl+Vzm0m2oLXKxedea6T&#10;1QlPi3qzcn99f/ld5Dptx+qUlbzOVu5d1rovz7/95sWuWWY+z3mZZsKBRup2uWtWbt51zXKxaJM8&#10;q1h7xpushotrLirWwanYLFLBdtB6VS58zyOLHRdpI3iStS18+1pfdM9V++t1lnS/rNdt1jnlygXb&#10;OvUp1OeN/Fycv2DLjWBNXiS9GewTrKhYUcNLTVOvWcecrSiOmqqKRPCWr7uzhFcLvl4XSab6AL1B&#10;3qg3V4JvG9WXzXK3aYybwLUjP31ys8nPt1eiuW7eCW09HL7lyR8t+GWxazZL+7o83+ibnZvdTzyF&#10;8WTbjquO79eikk1Al5y98u+d8W+275wEviTIi6gHw5DANd+jBIf9CCQ5DJN8DiEcuA5cxjHCenSS&#10;/E3/fEz8/uHAp+rJBVvqFytje+Pk4AOa2oPD2s9z2HXOmkyNQysd8k44RQoW+gh7hHpgb80q8MV7&#10;2c/v+d5Rhksb4GbpWqfbw9fQOeWpVnvYqflFzupN9koIvsszloKVSHYZ+mIe1X1pZSOPuZx6FCbb&#10;PdcNjvcJCbXXwyhUrxj8xpaNaLurjFeOPFi5AqaMMpPdvm07ac3hFjm+LS+L9LIoS3UiNjcXpXBu&#10;GUyvS/XXt37vtrJ2dis3Dv1QO+DBJjz1d6qJquggTpRFtXIjcxNbSre9qVM1iztWlPoYTC7r3o/S&#10;ddqJ3f5mDzdK597w9A48KriOBxC/4CDn4i/X2UEsWLntn1smMtcpf6xhVACKWAYPdYJDKlEo7Cs3&#10;9hVWJ9DUyu1cRx9edDrgbBtRbHJ4k8ZBzV/B5FkXyskHq3q7Ab4T4ThCcRihIIJOjXCsoGKBcRoc&#10;mxAQxiSWWGDLAceIBL7GMfJgEDQ6h8jzrICsIpCKFgfkzHjWXom8IEZhDJFuDGgiIfPlAE1x0K9p&#10;BtA0pBrQ1HvWgVmNnD8MzxyfrTyDUBQFfhzhIzjTwV+T5hkRpWAK5Bkn4rOyUmZ3zzzPUHAOhuGZ&#10;4WzBGUEyGgSBH6AjPEeDwybFM8Y0Vng+Ds++DwWKqlaorlRMvXFIip9F3qzwbMqaGc82nqG2Cn0a&#10;yaA4yp9V9jp5uhEDLdLjGWrp+/nznG60S1kHKjyb8mbGs4VnIGhQHAOej+CMVMU1OZ4DKAgfyjfm&#10;ehDYDANoU97MgLYAHQZQDwYh1Ffj+IxMAT1pwoEI0gH6wHEO9eBM1Nl4NvXNjGcLzyjGwG9AamqI&#10;Z8kjKo7aQaaE7hGtWNonIpwh69FcfRjHI15DUaSyDpQHH6TpmnLbHvhmae4m7ecpS393nXVVgiAD&#10;BLODESEKEZCEK3L6I7jph4llSRSzZc0lpa0N1d9kSjwCClxe5ltgn6/zdOekhSTJ/SiIgWtPCyB2&#10;gTglXgyrJSs3IIElnQBymHe/FV2uxkSqIGoUbK6cXsp/3e+yyZlm0ENpZu+uVt+u+mher84sy5RS&#10;cGC452liTxMUQbZLFFmh83JrmpjSHKbJRa3Fr2Rf9+KXkWbUAL6/a0DcuafM6EdkJvSPlBnfA95P&#10;MSY4HjHafXmJR3LWUXnZdoJJ8eCC1zUoNFxoDeEBkcbAWQohn629gArZSywn5BanU+7pRAFaVgmS&#10;CSg9VZaCdJLBbJBHh1l1Eq7ysvTkdIIHRgHBIHoYAsIChqlxJwFGEM3AOKHU6Tg2PTAgrFMPU2xK&#10;HwsYplicBBgxHmqeOWKoGGvrttMDA/kojCIPEvehhrCQYaquSZChSMp5LdFrxjj1mR4ZvoejgJBI&#10;JoBHWYapXyZBhskySByNsgyArUzGMX5EY5yzjH7f2Uftp1JZIuTyPTPWbw9CMYVxIAiDuHCEDFvp&#10;ePr806wmwFSPCrUeGRDcPlymzcj4F5Hh+RRSUO+g6Fqria0ZPD0yQoJ0CQ+bx04jA+yckTHVVixE&#10;IxxiHISGqzwgQxMpfYx5emSY0uTB1eSxnYRfbciQWcLJHYJfqu4II4JQiCnsbRuvFL5NUT/RqDvr&#10;smh+GLYl9ht4zfgfRwYICT1t8V8NDV8dAhBsMaUeCQmwihoCZjOxP6Z0p9mFScKBmjjehTnv8rFE&#10;N5PKzeyrzb7C5n6KpJQ8ANpayaZlX03FfJz99mEsfEyk+F8sZcCyqp+RqNWv/8mL/J2Kfa642MMP&#10;c87/BgAA//8DAFBLAwQUAAYACAAAACEA8hpYi90AAAAHAQAADwAAAGRycy9kb3ducmV2LnhtbEyO&#10;zU6DQBSF9ya+w+SauLMDVIkgQ9M06qoxsTUx7qbMLZAydwgzBfr2Xld2eX5yzlesZtuJEQffOlIQ&#10;LyIQSJUzLdUKvvZvD88gfNBkdOcIFVzQw6q8vSl0btxEnzjuQi14hHyuFTQh9LmUvmrQar9wPRJn&#10;RzdYHVgOtTSDnnjcdjKJolRa3RI/NLrHTYPVaXe2Ct4nPa2X8eu4PR03l5/908f3Nkal7u/m9QuI&#10;gHP4L8MfPqNDyUwHdybjRacg4x67WQKC0yxN2DgoWD6mCciykNf85S8AAAD//wMAUEsBAi0AFAAG&#10;AAgAAAAhALaDOJL+AAAA4QEAABMAAAAAAAAAAAAAAAAAAAAAAFtDb250ZW50X1R5cGVzXS54bWxQ&#10;SwECLQAUAAYACAAAACEAOP0h/9YAAACUAQAACwAAAAAAAAAAAAAAAAAvAQAAX3JlbHMvLnJlbHNQ&#10;SwECLQAUAAYACAAAACEA/6poP5gGAADgMwAADgAAAAAAAAAAAAAAAAAuAgAAZHJzL2Uyb0RvYy54&#10;bWxQSwECLQAUAAYACAAAACEA8hpYi90AAAAHAQAADwAAAAAAAAAAAAAAAADyCAAAZHJzL2Rvd25y&#10;ZXYueG1sUEsFBgAAAAAEAAQA8wAAAPwJAAAAAA==&#10;">
                <v:shapetype id="_x0000_t202" coordsize="21600,21600" o:spt="202" path="m,l,21600r21600,l21600,xe">
                  <v:stroke joinstyle="miter"/>
                  <v:path gradientshapeok="t" o:connecttype="rect"/>
                </v:shapetype>
                <v:shape id="Text Box 4" o:spid="_x0000_s1027" type="#_x0000_t202" style="position:absolute;left:7078;top:4914;width:2665;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6shywAAAOIAAAAPAAAAZHJzL2Rvd25yZXYueG1sRI9BSwMx&#10;FITvgv8hPMGL2KTtsq3bpkUEpb3VWur1sXndXbp5WZO4Xf+9EQoeh5n5hlmuB9uKnnxoHGsYjxQI&#10;4tKZhisNh4/XxzmIEJENto5Jww8FWK9ub5ZYGHfhd+r3sRIJwqFADXWMXSFlKGuyGEauI07eyXmL&#10;MUlfSePxkuC2lROlcmmx4bRQY0cvNZXn/bfVMM82/WfYTnfHMj+1T/Fh1r99ea3v74bnBYhIQ/wP&#10;X9sboyGbjDOVz9QU/i6lOyBXvwAAAP//AwBQSwECLQAUAAYACAAAACEA2+H2y+4AAACFAQAAEwAA&#10;AAAAAAAAAAAAAAAAAAAAW0NvbnRlbnRfVHlwZXNdLnhtbFBLAQItABQABgAIAAAAIQBa9CxbvwAA&#10;ABUBAAALAAAAAAAAAAAAAAAAAB8BAABfcmVscy8ucmVsc1BLAQItABQABgAIAAAAIQDfa6shywAA&#10;AOIAAAAPAAAAAAAAAAAAAAAAAAcCAABkcnMvZG93bnJldi54bWxQSwUGAAAAAAMAAwC3AAAA/wIA&#10;AAAA&#10;">
                  <v:textbox>
                    <w:txbxContent>
                      <w:p w14:paraId="58452904" w14:textId="77777777" w:rsidR="00D21305" w:rsidRDefault="00D21305" w:rsidP="00D21305">
                        <w:pPr>
                          <w:jc w:val="center"/>
                        </w:pPr>
                        <w:r>
                          <w:t>število netipičnih rastlin</w:t>
                        </w:r>
                      </w:p>
                    </w:txbxContent>
                  </v:textbox>
                </v:shape>
                <v:shape id="Text Box 5" o:spid="_x0000_s1028" type="#_x0000_t202" style="position:absolute;left:1143;top:5969;width:1632;height:1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x8dyQAAAOIAAAAPAAAAZHJzL2Rvd25yZXYueG1sRI9NS8NA&#10;EIbvgv9hGcGL2E1srWnabRFBaW9axV6H7DQJZmfj7prGf985CB5f3i+e1WZ0nRooxNazgXySgSKu&#10;vG25NvDx/nxbgIoJ2WLnmQz8UoTN+vJihaX1J36jYZ9qJSMcSzTQpNSXWseqIYdx4nti8Y4+OEwi&#10;Q61twJOMu07fZdlcO2xZHhrs6amh6mv/4wwUs+1wiLvp62c1P3aLdPMwvHwHY66vxsclqERj+g//&#10;tbdWevnivsinhUAIkuCAXp8BAAD//wMAUEsBAi0AFAAGAAgAAAAhANvh9svuAAAAhQEAABMAAAAA&#10;AAAAAAAAAAAAAAAAAFtDb250ZW50X1R5cGVzXS54bWxQSwECLQAUAAYACAAAACEAWvQsW78AAAAV&#10;AQAACwAAAAAAAAAAAAAAAAAfAQAAX3JlbHMvLnJlbHNQSwECLQAUAAYACAAAACEAAasfHckAAADi&#10;AAAADwAAAAAAAAAAAAAAAAAHAgAAZHJzL2Rvd25yZXYueG1sUEsFBgAAAAADAAMAtwAAAP0CAAAA&#10;AA==&#10;">
                  <v:textbox>
                    <w:txbxContent>
                      <w:p w14:paraId="618273B8" w14:textId="77777777" w:rsidR="00D21305" w:rsidRDefault="00D21305" w:rsidP="00D21305">
                        <w:pPr>
                          <w:spacing w:line="240" w:lineRule="auto"/>
                          <w:jc w:val="center"/>
                        </w:pPr>
                        <w:r>
                          <w:t>opisa</w:t>
                        </w:r>
                      </w:p>
                      <w:p w14:paraId="649E4BA8" w14:textId="77777777" w:rsidR="00D21305" w:rsidRPr="008C4EE3" w:rsidRDefault="00D21305" w:rsidP="00D21305">
                        <w:pPr>
                          <w:spacing w:line="240" w:lineRule="auto"/>
                          <w:jc w:val="center"/>
                          <w:rPr>
                            <w:b/>
                          </w:rPr>
                        </w:pPr>
                        <w:r w:rsidRPr="008C4EE3">
                          <w:rPr>
                            <w:b/>
                          </w:rPr>
                          <w:t>ni mogoče</w:t>
                        </w:r>
                      </w:p>
                      <w:p w14:paraId="27C968DD" w14:textId="77777777" w:rsidR="00D21305" w:rsidRDefault="00D21305" w:rsidP="00D21305">
                        <w:pPr>
                          <w:spacing w:line="240" w:lineRule="auto"/>
                          <w:jc w:val="center"/>
                        </w:pPr>
                        <w:r>
                          <w:t>pripraviti</w:t>
                        </w:r>
                      </w:p>
                    </w:txbxContent>
                  </v:textbox>
                </v:shape>
                <v:shape id="Text Box 6" o:spid="_x0000_s1029" type="#_x0000_t202" style="position:absolute;left:1143;top:7434;width:1757;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3mdyQAAAOMAAAAPAAAAZHJzL2Rvd25yZXYueG1sRE9La8JA&#10;EL4X+h+WKfRSdGOtmkRXKYUWvdUHeh2yYxLMzsbdbUz/fbdQ6HG+9yxWvWlER87XlhWMhgkI4sLq&#10;mksFh/37IAXhA7LGxjIp+CYPq+X93QJzbW+8pW4XShFD2OeooAqhzaX0RUUG/dC2xJE7W2cwxNOV&#10;Uju8xXDTyOckmUqDNceGClt6q6i47L6MgvRl3Z38Zvx5LKbnJgtPs+7j6pR6fOhf5yAC9eFf/Ode&#10;6zg/TcbZaJKlE/j9KQIglz8AAAD//wMAUEsBAi0AFAAGAAgAAAAhANvh9svuAAAAhQEAABMAAAAA&#10;AAAAAAAAAAAAAAAAAFtDb250ZW50X1R5cGVzXS54bWxQSwECLQAUAAYACAAAACEAWvQsW78AAAAV&#10;AQAACwAAAAAAAAAAAAAAAAAfAQAAX3JlbHMvLnJlbHNQSwECLQAUAAYACAAAACEAcKt5nckAAADj&#10;AAAADwAAAAAAAAAAAAAAAAAHAgAAZHJzL2Rvd25yZXYueG1sUEsFBgAAAAADAAMAtwAAAP0CAAAA&#10;AA==&#10;">
                  <v:textbox>
                    <w:txbxContent>
                      <w:p w14:paraId="524636E7" w14:textId="77777777" w:rsidR="00D21305" w:rsidRDefault="00D21305" w:rsidP="00D21305">
                        <w:pPr>
                          <w:spacing w:line="240" w:lineRule="auto"/>
                          <w:jc w:val="center"/>
                        </w:pPr>
                        <w:r>
                          <w:t>negativno</w:t>
                        </w:r>
                      </w:p>
                      <w:p w14:paraId="6AB51FA5" w14:textId="77777777" w:rsidR="00D21305" w:rsidRDefault="00D21305" w:rsidP="00D21305">
                        <w:pPr>
                          <w:spacing w:line="240" w:lineRule="auto"/>
                          <w:jc w:val="center"/>
                        </w:pPr>
                        <w:r>
                          <w:t>poročilo o RIN</w:t>
                        </w:r>
                      </w:p>
                    </w:txbxContent>
                  </v:textbox>
                </v:shape>
                <v:shape id="Text Box 7" o:spid="_x0000_s1030" type="#_x0000_t202" style="position:absolute;left:8774;top:5969;width:1984;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kMGywAAAOIAAAAPAAAAZHJzL2Rvd25yZXYueG1sRI9Pa8JA&#10;FMTvhX6H5RW8FN34hxhTVymCRW+tFb0+ss8kNPs23V1j+u27BaHHYWZ+wyzXvWlER87XlhWMRwkI&#10;4sLqmksFx8/tMAPhA7LGxjIp+CEP69XjwxJzbW/8Qd0hlCJC2OeooAqhzaX0RUUG/ci2xNG7WGcw&#10;ROlKqR3eItw0cpIkqTRYc1yosKVNRcXX4WoUZLNdd/b76fupSC/NIjzPu7dvp9TgqX99ARGoD//h&#10;e3unFaTzcTadLLIZ/F2Kd0CufgEAAP//AwBQSwECLQAUAAYACAAAACEA2+H2y+4AAACFAQAAEwAA&#10;AAAAAAAAAAAAAAAAAAAAW0NvbnRlbnRfVHlwZXNdLnhtbFBLAQItABQABgAIAAAAIQBa9CxbvwAA&#10;ABUBAAALAAAAAAAAAAAAAAAAAB8BAABfcmVscy8ucmVsc1BLAQItABQABgAIAAAAIQBLRkMGywAA&#10;AOIAAAAPAAAAAAAAAAAAAAAAAAcCAABkcnMvZG93bnJldi54bWxQSwUGAAAAAAMAAwC3AAAA/wIA&#10;AAAA&#10;">
                  <v:textbox>
                    <w:txbxContent>
                      <w:p w14:paraId="311F75C3" w14:textId="77777777" w:rsidR="00D21305" w:rsidRDefault="00D21305" w:rsidP="00D21305">
                        <w:r>
                          <w:t>&gt; od dovoljenega</w:t>
                        </w:r>
                      </w:p>
                    </w:txbxContent>
                  </v:textbox>
                </v:shape>
                <v:shape id="Text Box 8" o:spid="_x0000_s1031" type="#_x0000_t202" style="position:absolute;left:4479;top:7434;width:225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MuPyAAAAOMAAAAPAAAAZHJzL2Rvd25yZXYueG1sRE9fS8Mw&#10;EH8X9h3CCb7Ilq6ROuuyIYIy37Y59PVobm2xuXRJ7Oq3N4Kwx/v9v+V6tJ0YyIfWsYb5LANBXDnT&#10;cq3h8P4yXYAIEdlg55g0/FCA9WpytcTSuDPvaNjHWqQQDiVqaGLsSylD1ZDFMHM9ceKOzluM6fS1&#10;NB7PKdx2Ms+yQlpsOTU02NNzQ9XX/ttqWNxths/wprYfVXHsHuLt/fB68lrfXI9PjyAijfEi/ndv&#10;TJqfF4VSKldz+PspASBXvwAAAP//AwBQSwECLQAUAAYACAAAACEA2+H2y+4AAACFAQAAEwAAAAAA&#10;AAAAAAAAAAAAAAAAW0NvbnRlbnRfVHlwZXNdLnhtbFBLAQItABQABgAIAAAAIQBa9CxbvwAAABUB&#10;AAALAAAAAAAAAAAAAAAAAB8BAABfcmVscy8ucmVsc1BLAQItABQABgAIAAAAIQBD8MuPyAAAAOMA&#10;AAAPAAAAAAAAAAAAAAAAAAcCAABkcnMvZG93bnJldi54bWxQSwUGAAAAAAMAAwC3AAAA/AIAAAAA&#10;">
                  <v:textbox>
                    <w:txbxContent>
                      <w:p w14:paraId="4E1B2CCA" w14:textId="77777777" w:rsidR="00D21305" w:rsidRDefault="00D21305" w:rsidP="00D21305">
                        <w:pPr>
                          <w:spacing w:line="240" w:lineRule="auto"/>
                          <w:jc w:val="center"/>
                        </w:pPr>
                        <w:r>
                          <w:t>pozitivna</w:t>
                        </w:r>
                      </w:p>
                      <w:p w14:paraId="03921143" w14:textId="77777777" w:rsidR="00D21305" w:rsidRDefault="00D21305" w:rsidP="00D21305">
                        <w:pPr>
                          <w:spacing w:line="240" w:lineRule="auto"/>
                          <w:jc w:val="center"/>
                        </w:pPr>
                        <w:r>
                          <w:t>ocena izenačenosti</w:t>
                        </w:r>
                      </w:p>
                    </w:txbxContent>
                  </v:textbox>
                </v:shape>
                <v:shape id="Text Box 9" o:spid="_x0000_s1032" type="#_x0000_t202" style="position:absolute;left:9006;top:7443;width:1757;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q0iyQAAAOMAAAAPAAAAZHJzL2Rvd25yZXYueG1sRE9fT8Iw&#10;EH838Ts0Z8KLkQ6EbU4KISQaeEM0+npZj21hvY62jvntrYkJj/f7f4vVYFrRk/ONZQWTcQKCuLS6&#10;4UrBx/vLQw7CB2SNrWVS8EMeVsvbmwUW2l74jfpDqEQMYV+ggjqErpDSlzUZ9GPbEUfuaJ3BEE9X&#10;Se3wEsNNK6dJkkqDDceGGjva1FSeDt9GQT7b9l9+97j/LNNj+xTus/717JQa3Q3rZxCBhnAV/7u3&#10;Os5P0/l8muXZDP5+igDI5S8AAAD//wMAUEsBAi0AFAAGAAgAAAAhANvh9svuAAAAhQEAABMAAAAA&#10;AAAAAAAAAAAAAAAAAFtDb250ZW50X1R5cGVzXS54bWxQSwECLQAUAAYACAAAACEAWvQsW78AAAAV&#10;AQAACwAAAAAAAAAAAAAAAAAfAQAAX3JlbHMvLnJlbHNQSwECLQAUAAYACAAAACEAn0KtIskAAADj&#10;AAAADwAAAAAAAAAAAAAAAAAHAgAAZHJzL2Rvd25yZXYueG1sUEsFBgAAAAADAAMAtwAAAP0CAAAA&#10;AA==&#10;">
                  <v:textbox>
                    <w:txbxContent>
                      <w:p w14:paraId="2396FE2C" w14:textId="77777777" w:rsidR="00D21305" w:rsidRDefault="00D21305" w:rsidP="00D21305">
                        <w:pPr>
                          <w:spacing w:line="240" w:lineRule="auto"/>
                          <w:jc w:val="center"/>
                        </w:pPr>
                        <w:r>
                          <w:t>negativno</w:t>
                        </w:r>
                      </w:p>
                      <w:p w14:paraId="72A1A0BE" w14:textId="77777777" w:rsidR="00D21305" w:rsidRDefault="00D21305" w:rsidP="00D21305">
                        <w:pPr>
                          <w:spacing w:line="240" w:lineRule="auto"/>
                          <w:jc w:val="center"/>
                        </w:pPr>
                        <w:r>
                          <w:t>poročilo o RIN</w:t>
                        </w:r>
                      </w:p>
                    </w:txbxContent>
                  </v:textbox>
                </v:shape>
                <v:shape id="Text Box 10" o:spid="_x0000_s1033" type="#_x0000_t202" style="position:absolute;left:3114;top:5969;width:1632;height:1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7wxygAAAOIAAAAPAAAAZHJzL2Rvd25yZXYueG1sRI9PSwMx&#10;FMTvQr9DeAUvYpOqdP/YtIig1FutpV4fm9fdpZuXbRK367c3guBxmJnfMMv1aDsxkA+tYw3zmQJB&#10;XDnTcq1h//Fym4MIEdlg55g0fFOA9WpytcTSuAu/07CLtUgQDiVqaGLsSylD1ZDFMHM9cfKOzluM&#10;SfpaGo+XBLedvFNqIS22nBYa7Om5oeq0+7Ia8ofN8Bne7reHanHsiniTDa9nr/X1dHx6BBFpjP/h&#10;v/bGaMiUmhdFlmfweyndAbn6AQAA//8DAFBLAQItABQABgAIAAAAIQDb4fbL7gAAAIUBAAATAAAA&#10;AAAAAAAAAAAAAAAAAABbQ29udGVudF9UeXBlc10ueG1sUEsBAi0AFAAGAAgAAAAhAFr0LFu/AAAA&#10;FQEAAAsAAAAAAAAAAAAAAAAAHwEAAF9yZWxzLy5yZWxzUEsBAi0AFAAGAAgAAAAhANhfvDHKAAAA&#10;4gAAAA8AAAAAAAAAAAAAAAAABwIAAGRycy9kb3ducmV2LnhtbFBLBQYAAAAAAwADALcAAAD+AgAA&#10;AAA=&#10;">
                  <v:textbox>
                    <w:txbxContent>
                      <w:p w14:paraId="543A425E" w14:textId="77777777" w:rsidR="00D21305" w:rsidRDefault="00D21305" w:rsidP="00D21305">
                        <w:pPr>
                          <w:spacing w:line="240" w:lineRule="auto"/>
                          <w:jc w:val="center"/>
                        </w:pPr>
                        <w:r>
                          <w:t>opis</w:t>
                        </w:r>
                      </w:p>
                      <w:p w14:paraId="5A10EC02" w14:textId="77777777" w:rsidR="00D21305" w:rsidRPr="008C4EE3" w:rsidRDefault="00D21305" w:rsidP="00D21305">
                        <w:pPr>
                          <w:spacing w:line="240" w:lineRule="auto"/>
                          <w:jc w:val="center"/>
                          <w:rPr>
                            <w:b/>
                          </w:rPr>
                        </w:pPr>
                        <w:r w:rsidRPr="008C4EE3">
                          <w:rPr>
                            <w:b/>
                          </w:rPr>
                          <w:t>je mogoče</w:t>
                        </w:r>
                      </w:p>
                      <w:p w14:paraId="563AFD17" w14:textId="77777777" w:rsidR="00D21305" w:rsidRDefault="00D21305" w:rsidP="00D21305">
                        <w:pPr>
                          <w:spacing w:line="240" w:lineRule="auto"/>
                          <w:jc w:val="center"/>
                        </w:pPr>
                        <w:r>
                          <w:t>pripraviti</w:t>
                        </w:r>
                      </w:p>
                    </w:txbxContent>
                  </v:textbox>
                </v:shape>
                <v:shape id="Text Box 11" o:spid="_x0000_s1034" type="#_x0000_t202" style="position:absolute;left:1616;top:4914;width:2665;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0G8ywAAAOIAAAAPAAAAZHJzL2Rvd25yZXYueG1sRI9BSwMx&#10;FITvgv8hvIIXsYmuW9tt0yJCpd60Snt9bF53Fzcva5Ju13/fFASPw8x8wyxWg21FTz40jjXcjxUI&#10;4tKZhisNX5/ruymIEJENto5Jwy8FWC2vrxZYGHfiD+q3sRIJwqFADXWMXSFlKGuyGMauI07ewXmL&#10;MUlfSePxlOC2lQ9KTaTFhtNCjR291FR+b49Ww/Rx0+/DW/a+KyeHdhZvn/rXH6/1zWh4noOINMT/&#10;8F97YzTkmcpmWa5yuFxKd0AuzwAAAP//AwBQSwECLQAUAAYACAAAACEA2+H2y+4AAACFAQAAEwAA&#10;AAAAAAAAAAAAAAAAAAAAW0NvbnRlbnRfVHlwZXNdLnhtbFBLAQItABQABgAIAAAAIQBa9CxbvwAA&#10;ABUBAAALAAAAAAAAAAAAAAAAAB8BAABfcmVscy8ucmVsc1BLAQItABQABgAIAAAAIQBzy0G8ywAA&#10;AOIAAAAPAAAAAAAAAAAAAAAAAAcCAABkcnMvZG93bnJldi54bWxQSwUGAAAAAAMAAwC3AAAA/wIA&#10;AAAA&#10;">
                  <v:textbox>
                    <w:txbxContent>
                      <w:p w14:paraId="5FE2EB04" w14:textId="77777777" w:rsidR="00D21305" w:rsidRDefault="00D21305" w:rsidP="00D21305">
                        <w:pPr>
                          <w:jc w:val="center"/>
                        </w:pPr>
                        <w:r>
                          <w:t>celotna izenačenost</w:t>
                        </w:r>
                      </w:p>
                    </w:txbxContent>
                  </v:textbox>
                </v:shape>
                <v:shapetype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AutoShape 12" o:spid="_x0000_s1035" type="#_x0000_t11" style="position:absolute;left:5273;top:5994;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NzIyAAAAOMAAAAPAAAAZHJzL2Rvd25yZXYueG1sRE9fa8Iw&#10;EH8f7DuEG+xlaGqr2+yMIgVh7E0dssejuabdmktpYu2+/TIQfLzf/1ttRtuKgXrfOFYwmyYgiEun&#10;GzYKPo+7ySsIH5A1to5JwS952Kzv71aYa3fhPQ2HYEQMYZ+jgjqELpfSlzVZ9FPXEUeucr3FEM/e&#10;SN3jJYbbVqZJ8iwtNhwbauyoqKn8OZytgqwaXlxR7M1ZVh+nrflKn753VqnHh3H7BiLQGG7iq/td&#10;x/nLebacpekig/+fIgBy/QcAAP//AwBQSwECLQAUAAYACAAAACEA2+H2y+4AAACFAQAAEwAAAAAA&#10;AAAAAAAAAAAAAAAAW0NvbnRlbnRfVHlwZXNdLnhtbFBLAQItABQABgAIAAAAIQBa9CxbvwAAABUB&#10;AAALAAAAAAAAAAAAAAAAAB8BAABfcmVscy8ucmVsc1BLAQItABQABgAIAAAAIQBVxNzIyAAAAOMA&#10;AAAPAAAAAAAAAAAAAAAAAAcCAABkcnMvZG93bnJldi54bWxQSwUGAAAAAAMAAwC3AAAA/AIAAAAA&#10;" adj="9000" fillcolor="black" stroked="f" strokecolor="#f2f2f2" strokeweight="3pt">
                  <v:shadow on="t" color="#7f7f7f" opacity=".5" offset="1pt"/>
                </v:shape>
                <v:shapetype id="_x0000_t32" coordsize="21600,21600" o:spt="32" o:oned="t" path="m,l21600,21600e" filled="f">
                  <v:path arrowok="t" fillok="f" o:connecttype="none"/>
                  <o:lock v:ext="edit" shapetype="t"/>
                </v:shapetype>
                <v:shape id="AutoShape 13" o:spid="_x0000_s1036" type="#_x0000_t32" style="position:absolute;left:2034;top:5499;width:0;height:4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mXgyQAAAOMAAAAPAAAAZHJzL2Rvd25yZXYueG1sRE9fS8Mw&#10;EH8X/A7hBN9cWtF1q02HCIps7MFNyvZ2NGdbbC4lybbOT78Igo/3+3/FYjS9OJLznWUF6SQBQVxb&#10;3XGj4HP7ejcD4QOyxt4yKTiTh0V5fVVgru2JP+i4CY2IIexzVNCGMORS+rolg35iB+LIfVlnMMTT&#10;NVI7PMVw08v7JJlKgx3HhhYHemmp/t4cjILdan6oztWallU6X+7RGf+zfVPq9mZ8fgIRaAz/4j/3&#10;u47z01n2mE2z7AF+f4oAyPICAAD//wMAUEsBAi0AFAAGAAgAAAAhANvh9svuAAAAhQEAABMAAAAA&#10;AAAAAAAAAAAAAAAAAFtDb250ZW50X1R5cGVzXS54bWxQSwECLQAUAAYACAAAACEAWvQsW78AAAAV&#10;AQAACwAAAAAAAAAAAAAAAAAfAQAAX3JlbHMvLnJlbHNQSwECLQAUAAYACAAAACEAh0Zl4MkAAADj&#10;AAAADwAAAAAAAAAAAAAAAAAHAgAAZHJzL2Rvd25yZXYueG1sUEsFBgAAAAADAAMAtwAAAP0CAAAA&#10;AA==&#10;">
                  <v:stroke endarrow="block"/>
                </v:shape>
                <v:shape id="AutoShape 14" o:spid="_x0000_s1037" type="#_x0000_t32" style="position:absolute;left:3834;top:5499;width:0;height:4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YY3zAAAAOIAAAAPAAAAZHJzL2Rvd25yZXYueG1sRI9BSwMx&#10;FITvQv9DeII3m43W4m6bFhEUqXiwlcXeHpvn7tLNy5Kk7ba/vhEEj8PMfMPMl4PtxIF8aB1rUOMM&#10;BHHlTMu1hq/Ny+0jiBCRDXaOScOJAiwXo6s5FsYd+ZMO61iLBOFQoIYmxr6QMlQNWQxj1xMn78d5&#10;izFJX0vj8ZjgtpN3WTaVFltOCw329NxQtVvvrYbv93xfnsoPWpUqX23R23DevGp9cz08zUBEGuJ/&#10;+K/9ZjRM1P10ovIHBb+X0h2QiwsAAAD//wMAUEsBAi0AFAAGAAgAAAAhANvh9svuAAAAhQEAABMA&#10;AAAAAAAAAAAAAAAAAAAAAFtDb250ZW50X1R5cGVzXS54bWxQSwECLQAUAAYACAAAACEAWvQsW78A&#10;AAAVAQAACwAAAAAAAAAAAAAAAAAfAQAAX3JlbHMvLnJlbHNQSwECLQAUAAYACAAAACEA0hGGN8wA&#10;AADiAAAADwAAAAAAAAAAAAAAAAAHAgAAZHJzL2Rvd25yZXYueG1sUEsFBgAAAAADAAMAtwAAAAAD&#10;AAAAAA==&#10;">
                  <v:stroke endarrow="block"/>
                </v:shape>
                <v:shape id="AutoShape 15" o:spid="_x0000_s1038" type="#_x0000_t32" style="position:absolute;left:9414;top:5499;width:0;height:4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cb0zAAAAOIAAAAPAAAAZHJzL2Rvd25yZXYueG1sRI9Pa8JA&#10;FMTvhX6H5RV6qxv/YDS6SilYROmhKkFvj+xrEpp9G3ZXjX76bqHQ4zAzv2Hmy8404kLO15YV9HsJ&#10;COLC6ppLBYf96mUCwgdkjY1lUnAjD8vF48McM22v/EmXXShFhLDPUEEVQptJ6YuKDPqebYmj92Wd&#10;wRClK6V2eI1w08hBkoylwZrjQoUtvVVUfO/ORsFxOz3nt/yDNnl/ujmhM/6+f1fq+al7nYEI1IX/&#10;8F97rRUMJsM0GaWjFH4vxTsgFz8AAAD//wMAUEsBAi0AFAAGAAgAAAAhANvh9svuAAAAhQEAABMA&#10;AAAAAAAAAAAAAAAAAAAAAFtDb250ZW50X1R5cGVzXS54bWxQSwECLQAUAAYACAAAACEAWvQsW78A&#10;AAAVAQAACwAAAAAAAAAAAAAAAAAfAQAAX3JlbHMvLnJlbHNQSwECLQAUAAYACAAAACEAcAHG9MwA&#10;AADiAAAADwAAAAAAAAAAAAAAAAAHAgAAZHJzL2Rvd25yZXYueG1sUEsFBgAAAAADAAMAtwAAAAAD&#10;AAAAAA==&#10;">
                  <v:stroke endarrow="block"/>
                </v:shape>
                <v:shape id="AutoShape 16" o:spid="_x0000_s1039" type="#_x0000_t32" style="position:absolute;left:7434;top:5499;width:0;height:4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AKXyAAAAOMAAAAPAAAAZHJzL2Rvd25yZXYueG1sRE9fa8Iw&#10;EH8f+B3CCXubaYRJrUYZgmM49jAdZXs7mrMtay4liVr36ZeBsMf7/b/lerCdOJMPrWMNapKBIK6c&#10;abnW8HHYPuQgQkQ22DkmDVcKsF6N7pZYGHfhdzrvYy1SCIcCNTQx9oWUoWrIYpi4njhxR+ctxnT6&#10;WhqPlxRuOznNspm02HJqaLCnTUPV9/5kNXy+zk/ltXyjXanmuy/0NvwcnrW+Hw9PCxCRhvgvvrlf&#10;TJo/VY95nqmZgr+fEgBy9QsAAP//AwBQSwECLQAUAAYACAAAACEA2+H2y+4AAACFAQAAEwAAAAAA&#10;AAAAAAAAAAAAAAAAW0NvbnRlbnRfVHlwZXNdLnhtbFBLAQItABQABgAIAAAAIQBa9CxbvwAAABUB&#10;AAALAAAAAAAAAAAAAAAAAB8BAABfcmVscy8ucmVsc1BLAQItABQABgAIAAAAIQDqCAKXyAAAAOMA&#10;AAAPAAAAAAAAAAAAAAAAAAcCAABkcnMvZG93bnJldi54bWxQSwUGAAAAAAMAAwC3AAAA/AIAAAAA&#10;">
                  <v:stroke endarrow="block"/>
                </v:shape>
                <v:shape id="AutoShape 17" o:spid="_x0000_s1040" type="#_x0000_t32" style="position:absolute;left:2034;top:6989;width:1;height:4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xo6zQAAAOMAAAAPAAAAZHJzL2Rvd25yZXYueG1sRI9BS8NA&#10;FITvQv/D8gre7KZVYhK7LUVQpNKDrYT29sg+k9Ds27C7bVN/vSsIHoeZ+YaZLwfTiTM531pWMJ0k&#10;IIgrq1uuFXzuXu4yED4ga+wsk4IreVguRjdzLLS98Aedt6EWEcK+QAVNCH0hpa8aMugntieO3pd1&#10;BkOUrpba4SXCTSdnSZJKgy3HhQZ7em6oOm5PRsH+PT+V13JD63Karw/ojP/evSp1Ox5WTyACDeE/&#10;/Nd+0wpmyUN2n6ZZ/gi/n+IfkIsfAAAA//8DAFBLAQItABQABgAIAAAAIQDb4fbL7gAAAIUBAAAT&#10;AAAAAAAAAAAAAAAAAAAAAABbQ29udGVudF9UeXBlc10ueG1sUEsBAi0AFAAGAAgAAAAhAFr0LFu/&#10;AAAAFQEAAAsAAAAAAAAAAAAAAAAAHwEAAF9yZWxzLy5yZWxzUEsBAi0AFAAGAAgAAAAhAAIHGjrN&#10;AAAA4wAAAA8AAAAAAAAAAAAAAAAABwIAAGRycy9kb3ducmV2LnhtbFBLBQYAAAAAAwADALcAAAAB&#10;AwAAAAA=&#10;">
                  <v:stroke endarrow="block"/>
                </v:shape>
                <v:shape id="AutoShape 18" o:spid="_x0000_s1041" type="#_x0000_t32" style="position:absolute;left:9414;top:6554;width:1;height:8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5fOyQAAAOMAAAAPAAAAZHJzL2Rvd25yZXYueG1sRE/dS8Mw&#10;EH8X9j+EE3xzaUXm0i0bQ1Bk4sM+KPp2NLe22FxKkm2df70RhD3e7/vmy8F24kQ+tI415OMMBHHl&#10;TMu1hv3u5X4KIkRkg51j0nChAMvF6GaOhXFn3tBpG2uRQjgUqKGJsS+kDFVDFsPY9cSJOzhvMabT&#10;19J4PKdw28mHLJtIiy2nhgZ7em6o+t4erYbPd3UsL+UHrctcrb/Q2/Cze9X67nZYzUBEGuJV/O9+&#10;M2m+elJTNckfFfz9lACQi18AAAD//wMAUEsBAi0AFAAGAAgAAAAhANvh9svuAAAAhQEAABMAAAAA&#10;AAAAAAAAAAAAAAAAAFtDb250ZW50X1R5cGVzXS54bWxQSwECLQAUAAYACAAAACEAWvQsW78AAAAV&#10;AQAACwAAAAAAAAAAAAAAAAAfAQAAX3JlbHMvLnJlbHNQSwECLQAUAAYACAAAACEAXWeXzskAAADj&#10;AAAADwAAAAAAAAAAAAAAAAAHAgAAZHJzL2Rvd25yZXYueG1sUEsFBgAAAAADAAMAtwAAAP0CAAAA&#10;AA==&#10;">
                  <v:stroke endarrow="block"/>
                </v:shape>
                <v:shape id="AutoShape 19" o:spid="_x0000_s1042" type="#_x0000_t32" style="position:absolute;left:5613;top:7074;width:1;height:3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pMdyQAAAOMAAAAPAAAAZHJzL2Rvd25yZXYueG1sRE9fa8Iw&#10;EH8f7DuEG+xtJnXDaWcUGWwMhw/qKPp2NLe22FxKErXu0y+DgY/3+3/TeW9bcSIfGscasoECQVw6&#10;03Cl4Wv79jAGESKywdYxabhQgPns9maKuXFnXtNpEyuRQjjkqKGOsculDGVNFsPAdcSJ+3beYkyn&#10;r6TxeE7htpVDpUbSYsOpocaOXmsqD5uj1bD7nByLS7GiZZFNlnv0Nvxs37W+v+sXLyAi9fEq/nd/&#10;mDRfDZ+zx5EaP8HfTwkAOfsFAAD//wMAUEsBAi0AFAAGAAgAAAAhANvh9svuAAAAhQEAABMAAAAA&#10;AAAAAAAAAAAAAAAAAFtDb250ZW50X1R5cGVzXS54bWxQSwECLQAUAAYACAAAACEAWvQsW78AAAAV&#10;AQAACwAAAAAAAAAAAAAAAAAfAQAAX3JlbHMvLnJlbHNQSwECLQAUAAYACAAAACEACHKTHckAAADj&#10;AAAADwAAAAAAAAAAAAAAAAAHAgAAZHJzL2Rvd25yZXYueG1sUEsFBgAAAAADAAMAtwAAAP0CAAAA&#10;AA==&#10;">
                  <v:stroke endarrow="block"/>
                </v:shape>
                <v:shape id="AutoShape 20" o:spid="_x0000_s1043" type="#_x0000_t32" style="position:absolute;left:3834;top:6989;width:1;height: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IevyQAAAOMAAAAPAAAAZHJzL2Rvd25yZXYueG1sRE9fS8Mw&#10;EH8X9h3CCb6IS6etjm7ZqMLADfawqe+35mzCmkttsq1+eyMIPt7v/82Xg2vFmfpgPSuYjDMQxLXX&#10;lhsF72+ruymIEJE1tp5JwTcFWC5GV3Mstb/wjs772IgUwqFEBSbGrpQy1IYchrHviBP36XuHMZ19&#10;I3WPlxTuWnmfZY/SoeXUYLCjF0P1cX9yCrbryXN1MHa92X3ZbbGq2lNz+6HUzfVQzUBEGuK/+M/9&#10;qtP8p2le5PlDUcDvTwkAufgBAAD//wMAUEsBAi0AFAAGAAgAAAAhANvh9svuAAAAhQEAABMAAAAA&#10;AAAAAAAAAAAAAAAAAFtDb250ZW50X1R5cGVzXS54bWxQSwECLQAUAAYACAAAACEAWvQsW78AAAAV&#10;AQAACwAAAAAAAAAAAAAAAAAfAQAAX3JlbHMvLnJlbHNQSwECLQAUAAYACAAAACEAK0SHr8kAAADj&#10;AAAADwAAAAAAAAAAAAAAAAAHAgAAZHJzL2Rvd25yZXYueG1sUEsFBgAAAAADAAMAtwAAAP0CAAAA&#10;AA==&#10;"/>
                <v:shape id="AutoShape 21" o:spid="_x0000_s1044" type="#_x0000_t32" style="position:absolute;left:3834;top:7074;width:360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4NfygAAAOIAAAAPAAAAZHJzL2Rvd25yZXYueG1sRI9BSwMx&#10;FITvgv8hvIIXsdkUW5e1aRGhID0Itnvo8ZE8d5duXtYk3a7/3giCx2FmvmHW28n1YqQQO88a1LwA&#10;QWy87bjRUB93DyWImJAt9p5JwzdF2G5ub9ZYWX/lDxoPqREZwrFCDW1KQyVlNC05jHM/EGfv0weH&#10;KcvQSBvwmuGul4uiWEmHHeeFFgd6bcmcDxenodvX7/V4/5WCKffqFFQ8nnqj9d1senkGkWhK/+G/&#10;9pvVsCxXSi0fnxbweynfAbn5AQAA//8DAFBLAQItABQABgAIAAAAIQDb4fbL7gAAAIUBAAATAAAA&#10;AAAAAAAAAAAAAAAAAABbQ29udGVudF9UeXBlc10ueG1sUEsBAi0AFAAGAAgAAAAhAFr0LFu/AAAA&#10;FQEAAAsAAAAAAAAAAAAAAAAAHwEAAF9yZWxzLy5yZWxzUEsBAi0AFAAGAAgAAAAhANVLg1/KAAAA&#10;4gAAAA8AAAAAAAAAAAAAAAAABwIAAGRycy9kb3ducmV2LnhtbFBLBQYAAAAAAwADALcAAAD+AgAA&#10;AAA=&#10;"/>
                <v:shape id="Text Box 22" o:spid="_x0000_s1045" type="#_x0000_t202" style="position:absolute;left:6534;top:5969;width:1984;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V9+zAAAAOMAAAAPAAAAZHJzL2Rvd25yZXYueG1sRI9BT8JA&#10;EIXvJv6HzZh4MbJFoUBhIcZEgzdBAtdJd2gbu7N1dy313zsHE48z781736w2g2tVTyE2ng2MRxko&#10;4tLbhisDh4+X+zmomJAttp7JwA9F2Kyvr1ZYWH/hHfX7VCkJ4ViggTqlrtA6ljU5jCPfEYt29sFh&#10;kjFU2ga8SLhr9UOW5dphw9JQY0fPNZWf+29nYD7Z9qf49vh+LPNzu0h3s/71KxhzezM8LUElGtK/&#10;+e96awV/MZ7MsnyaC7T8JAvQ618AAAD//wMAUEsBAi0AFAAGAAgAAAAhANvh9svuAAAAhQEAABMA&#10;AAAAAAAAAAAAAAAAAAAAAFtDb250ZW50X1R5cGVzXS54bWxQSwECLQAUAAYACAAAACEAWvQsW78A&#10;AAAVAQAACwAAAAAAAAAAAAAAAAAfAQAAX3JlbHMvLnJlbHNQSwECLQAUAAYACAAAACEAB4VffswA&#10;AADjAAAADwAAAAAAAAAAAAAAAAAHAgAAZHJzL2Rvd25yZXYueG1sUEsFBgAAAAADAAMAtwAAAAAD&#10;AAAAAA==&#10;">
                  <v:textbox>
                    <w:txbxContent>
                      <w:p w14:paraId="14996EB4" w14:textId="77777777" w:rsidR="00D21305" w:rsidRDefault="00D21305" w:rsidP="00D21305">
                        <w:r>
                          <w:t>&lt; od dovoljenega</w:t>
                        </w:r>
                      </w:p>
                    </w:txbxContent>
                  </v:textbox>
                </v:shape>
                <v:shape id="AutoShape 23" o:spid="_x0000_s1046" type="#_x0000_t32" style="position:absolute;left:7434;top:6554;width:0;height:5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DGmyQAAAOMAAAAPAAAAZHJzL2Rvd25yZXYueG1sRE/NSgMx&#10;EL4LvkMYwYvYZEVbu21aVqFghR5a9T7dTDfBzWTdpO369kYQPM73P/Pl4Ftxoj66wBqKkQJBXAfj&#10;uNHw/ra6fQQRE7LBNjBp+KYIy8XlxRxLE868pdMuNSKHcCxRg02pK6WMtSWPcRQ64swdQu8x5bNv&#10;pOnxnMN9K++UGkuPjnODxY6eLdWfu6PXsFkXT9XeuvXr9sttHlZVe2xuPrS+vhqqGYhEQ/oX/7lf&#10;TJ4/Gd9PCqWKKfz+lAGQix8AAAD//wMAUEsBAi0AFAAGAAgAAAAhANvh9svuAAAAhQEAABMAAAAA&#10;AAAAAAAAAAAAAAAAAFtDb250ZW50X1R5cGVzXS54bWxQSwECLQAUAAYACAAAACEAWvQsW78AAAAV&#10;AQAACwAAAAAAAAAAAAAAAAAfAQAAX3JlbHMvLnJlbHNQSwECLQAUAAYACAAAACEAw3gxpskAAADj&#10;AAAADwAAAAAAAAAAAAAAAAAHAgAAZHJzL2Rvd25yZXYueG1sUEsFBgAAAAADAAMAtwAAAP0CAAAA&#10;AA==&#10;"/>
              </v:group>
            </w:pict>
          </mc:Fallback>
        </mc:AlternateContent>
      </w:r>
    </w:p>
    <w:p w14:paraId="09921757" w14:textId="77777777" w:rsidR="00D21305" w:rsidRPr="00A57049" w:rsidRDefault="00D21305" w:rsidP="005F4B0D">
      <w:pPr>
        <w:spacing w:line="280" w:lineRule="exact"/>
        <w:rPr>
          <w:rFonts w:ascii="Arial" w:hAnsi="Arial" w:cs="Arial"/>
          <w:sz w:val="22"/>
          <w:szCs w:val="22"/>
        </w:rPr>
      </w:pPr>
    </w:p>
    <w:p w14:paraId="44962618" w14:textId="77777777" w:rsidR="00D21305" w:rsidRPr="00A57049" w:rsidRDefault="00D21305" w:rsidP="005F4B0D">
      <w:pPr>
        <w:spacing w:line="280" w:lineRule="exact"/>
        <w:rPr>
          <w:rFonts w:ascii="Arial" w:hAnsi="Arial" w:cs="Arial"/>
          <w:sz w:val="22"/>
          <w:szCs w:val="22"/>
        </w:rPr>
      </w:pPr>
    </w:p>
    <w:p w14:paraId="4F40371E" w14:textId="77777777" w:rsidR="00D21305" w:rsidRPr="00A57049" w:rsidRDefault="00D21305" w:rsidP="005F4B0D">
      <w:pPr>
        <w:spacing w:line="280" w:lineRule="exact"/>
        <w:rPr>
          <w:rFonts w:ascii="Arial" w:hAnsi="Arial" w:cs="Arial"/>
          <w:sz w:val="22"/>
          <w:szCs w:val="22"/>
        </w:rPr>
      </w:pPr>
    </w:p>
    <w:p w14:paraId="6D8F4FEA" w14:textId="77777777" w:rsidR="00D21305" w:rsidRPr="00A57049" w:rsidRDefault="00D21305" w:rsidP="005F4B0D">
      <w:pPr>
        <w:spacing w:line="280" w:lineRule="exact"/>
        <w:rPr>
          <w:rFonts w:ascii="Arial" w:hAnsi="Arial" w:cs="Arial"/>
          <w:sz w:val="22"/>
          <w:szCs w:val="22"/>
        </w:rPr>
      </w:pPr>
    </w:p>
    <w:p w14:paraId="2DF9B1EE" w14:textId="77777777" w:rsidR="00D21305" w:rsidRPr="00A57049" w:rsidRDefault="00D21305" w:rsidP="005F4B0D">
      <w:pPr>
        <w:spacing w:line="280" w:lineRule="exact"/>
        <w:rPr>
          <w:rFonts w:ascii="Arial" w:hAnsi="Arial" w:cs="Arial"/>
          <w:sz w:val="22"/>
          <w:szCs w:val="22"/>
        </w:rPr>
      </w:pPr>
    </w:p>
    <w:p w14:paraId="5F2BBCEB" w14:textId="77777777" w:rsidR="00D21305" w:rsidRPr="00A57049" w:rsidRDefault="00D21305" w:rsidP="005F4B0D">
      <w:pPr>
        <w:spacing w:line="280" w:lineRule="exact"/>
        <w:rPr>
          <w:rFonts w:ascii="Arial" w:hAnsi="Arial" w:cs="Arial"/>
          <w:sz w:val="22"/>
          <w:szCs w:val="22"/>
        </w:rPr>
      </w:pPr>
    </w:p>
    <w:p w14:paraId="2BFB6BD3" w14:textId="77777777" w:rsidR="00D21305" w:rsidRPr="00A57049" w:rsidRDefault="00D21305" w:rsidP="005F4B0D">
      <w:pPr>
        <w:spacing w:line="280" w:lineRule="exact"/>
        <w:rPr>
          <w:rFonts w:ascii="Arial" w:hAnsi="Arial" w:cs="Arial"/>
          <w:sz w:val="22"/>
          <w:szCs w:val="22"/>
        </w:rPr>
      </w:pPr>
    </w:p>
    <w:p w14:paraId="67643912" w14:textId="77777777" w:rsidR="00D21305" w:rsidRPr="00A57049" w:rsidRDefault="00D21305" w:rsidP="005F4B0D">
      <w:pPr>
        <w:spacing w:line="280" w:lineRule="exact"/>
        <w:rPr>
          <w:rFonts w:ascii="Arial" w:hAnsi="Arial" w:cs="Arial"/>
          <w:sz w:val="22"/>
          <w:szCs w:val="22"/>
        </w:rPr>
      </w:pPr>
    </w:p>
    <w:p w14:paraId="0AEE42F5" w14:textId="77777777" w:rsidR="00D21305" w:rsidRPr="00A57049" w:rsidRDefault="00D21305" w:rsidP="005F4B0D">
      <w:pPr>
        <w:spacing w:line="280" w:lineRule="exact"/>
        <w:rPr>
          <w:rFonts w:ascii="Arial" w:hAnsi="Arial" w:cs="Arial"/>
          <w:sz w:val="22"/>
          <w:szCs w:val="22"/>
        </w:rPr>
      </w:pPr>
    </w:p>
    <w:p w14:paraId="718B5531" w14:textId="77777777" w:rsidR="00D21305" w:rsidRPr="00A57049" w:rsidRDefault="00D21305" w:rsidP="005F4B0D">
      <w:pPr>
        <w:spacing w:line="280" w:lineRule="exact"/>
        <w:rPr>
          <w:rFonts w:ascii="Arial" w:hAnsi="Arial" w:cs="Arial"/>
          <w:sz w:val="22"/>
          <w:szCs w:val="22"/>
        </w:rPr>
      </w:pPr>
    </w:p>
    <w:p w14:paraId="09502EBE" w14:textId="77777777" w:rsidR="00D21305" w:rsidRPr="00A57049" w:rsidRDefault="00D21305" w:rsidP="005F4B0D">
      <w:pPr>
        <w:spacing w:line="280" w:lineRule="exact"/>
        <w:rPr>
          <w:rFonts w:ascii="Arial" w:hAnsi="Arial" w:cs="Arial"/>
          <w:sz w:val="22"/>
          <w:szCs w:val="22"/>
        </w:rPr>
      </w:pPr>
    </w:p>
    <w:p w14:paraId="641DDEE7" w14:textId="77777777" w:rsidR="00D21305" w:rsidRPr="00A57049" w:rsidRDefault="00D21305" w:rsidP="005F4B0D">
      <w:pPr>
        <w:spacing w:line="280" w:lineRule="exact"/>
        <w:rPr>
          <w:rFonts w:ascii="Arial" w:hAnsi="Arial" w:cs="Arial"/>
          <w:sz w:val="22"/>
          <w:szCs w:val="22"/>
        </w:rPr>
      </w:pPr>
    </w:p>
    <w:p w14:paraId="68FD2061" w14:textId="77777777" w:rsidR="00D21305" w:rsidRPr="00A57049" w:rsidRDefault="00D21305" w:rsidP="005F4B0D">
      <w:pPr>
        <w:spacing w:line="280" w:lineRule="exact"/>
        <w:rPr>
          <w:rFonts w:ascii="Arial" w:hAnsi="Arial" w:cs="Arial"/>
          <w:sz w:val="22"/>
          <w:szCs w:val="22"/>
        </w:rPr>
      </w:pPr>
    </w:p>
    <w:p w14:paraId="51D0089F" w14:textId="77777777" w:rsidR="00D21305" w:rsidRPr="00A57049" w:rsidRDefault="00D21305" w:rsidP="005F4B0D">
      <w:pPr>
        <w:spacing w:line="280" w:lineRule="exact"/>
        <w:rPr>
          <w:rFonts w:ascii="Arial" w:hAnsi="Arial" w:cs="Arial"/>
          <w:sz w:val="22"/>
          <w:szCs w:val="22"/>
        </w:rPr>
      </w:pPr>
      <w:r w:rsidRPr="00A57049">
        <w:rPr>
          <w:rFonts w:ascii="Arial" w:hAnsi="Arial" w:cs="Arial"/>
          <w:sz w:val="22"/>
          <w:szCs w:val="22"/>
        </w:rPr>
        <w:t>Celotna izenačenost, tj. podobnost rastlin na poskusni parcelici prijavljene sorte, pomeni, da so si rastline med seboj toliko podobne, da predstavljajo isti fenotip in jih lahko opišemo z isto stopnjo izražanja posamezne lastnosti, ki je predmet opazovanja. Če enotnega opisa sorte ni mogoče pripraviti, je to razlog za zavrnitev oz. za negativno poročilo o RIN. Pri oceni celokupne izenačenosti netipičnih rastlin ne upoštevamo. Stopnja izenačenosti rastlin mora biti podobna kot pri referenčnih sortah.</w:t>
      </w:r>
    </w:p>
    <w:p w14:paraId="34E79E5E" w14:textId="77777777" w:rsidR="00D21305" w:rsidRPr="00A57049" w:rsidRDefault="00D21305" w:rsidP="005F4B0D">
      <w:pPr>
        <w:spacing w:line="280" w:lineRule="exact"/>
        <w:rPr>
          <w:rFonts w:ascii="Arial" w:hAnsi="Arial" w:cs="Arial"/>
          <w:sz w:val="22"/>
          <w:szCs w:val="22"/>
        </w:rPr>
      </w:pPr>
    </w:p>
    <w:p w14:paraId="34B3577D" w14:textId="77777777" w:rsidR="00D21305" w:rsidRPr="00A57049" w:rsidRDefault="00D21305" w:rsidP="005F4B0D">
      <w:pPr>
        <w:widowControl/>
        <w:autoSpaceDE w:val="0"/>
        <w:autoSpaceDN w:val="0"/>
        <w:spacing w:line="280" w:lineRule="exact"/>
        <w:textAlignment w:val="auto"/>
        <w:rPr>
          <w:rFonts w:ascii="Arial" w:hAnsi="Arial" w:cs="Arial"/>
          <w:sz w:val="22"/>
          <w:szCs w:val="22"/>
        </w:rPr>
      </w:pPr>
      <w:r w:rsidRPr="00A57049">
        <w:rPr>
          <w:rFonts w:ascii="Arial" w:hAnsi="Arial" w:cs="Arial"/>
          <w:sz w:val="22"/>
          <w:szCs w:val="22"/>
        </w:rPr>
        <w:t xml:space="preserve">Netipične rastline so tiste, ki jih je mogoče jasno ločiti od prevladujočega tipa rastlin posameznega vzorca. Največje dovoljeno število netipičnih rastlin ob zahtevani čistosti vzorca in sprejemljivem tveganju izhaja iz normalne razporeditve. </w:t>
      </w:r>
      <w:r w:rsidRPr="00A57049">
        <w:rPr>
          <w:rFonts w:ascii="Arial" w:hAnsi="Arial" w:cs="Arial"/>
          <w:bCs/>
          <w:sz w:val="22"/>
          <w:szCs w:val="22"/>
        </w:rPr>
        <w:t>Pri presoji izenačenosti je potrebno upoštevati merila, ki so za ohranjevalne sorte določena v 21. členu Pravilnika</w:t>
      </w:r>
      <w:r w:rsidRPr="00A57049">
        <w:rPr>
          <w:rFonts w:ascii="Arial" w:hAnsi="Arial" w:cs="Arial"/>
          <w:sz w:val="22"/>
          <w:szCs w:val="22"/>
        </w:rPr>
        <w:t xml:space="preserve"> </w:t>
      </w:r>
      <w:r w:rsidRPr="00A57049">
        <w:rPr>
          <w:rFonts w:ascii="Arial" w:hAnsi="Arial" w:cs="Arial"/>
          <w:bCs/>
          <w:sz w:val="22"/>
          <w:szCs w:val="22"/>
        </w:rPr>
        <w:t>o postopku vpisa sorte v sortno listo in o vodenju sortne liste. Največje dovoljeno število netipičnih rastlin pri različnem številu rastlin na poskusni parceli, ob upoštevanju populacijskega standarda 10 %, intervala zaupanja 90 %, je navedeno v razpredelnici v Prilogi 3</w:t>
      </w:r>
      <w:r w:rsidRPr="00A57049">
        <w:rPr>
          <w:rFonts w:ascii="Arial" w:hAnsi="Arial" w:cs="Arial"/>
          <w:sz w:val="22"/>
          <w:szCs w:val="22"/>
        </w:rPr>
        <w:t>.</w:t>
      </w:r>
    </w:p>
    <w:p w14:paraId="5F3019FE" w14:textId="77777777" w:rsidR="00D21305" w:rsidRPr="00A57049" w:rsidRDefault="00D21305" w:rsidP="005F4B0D">
      <w:pPr>
        <w:spacing w:line="280" w:lineRule="exact"/>
        <w:rPr>
          <w:rFonts w:ascii="Arial" w:hAnsi="Arial" w:cs="Arial"/>
          <w:sz w:val="22"/>
          <w:szCs w:val="22"/>
        </w:rPr>
      </w:pPr>
    </w:p>
    <w:p w14:paraId="53621F55" w14:textId="77777777" w:rsidR="00D21305" w:rsidRPr="00A57049" w:rsidRDefault="00D21305" w:rsidP="005F4B0D">
      <w:pPr>
        <w:spacing w:line="280" w:lineRule="exact"/>
        <w:rPr>
          <w:rFonts w:ascii="Arial" w:hAnsi="Arial" w:cs="Arial"/>
          <w:sz w:val="22"/>
          <w:szCs w:val="22"/>
        </w:rPr>
      </w:pPr>
      <w:r w:rsidRPr="00A57049">
        <w:rPr>
          <w:rFonts w:ascii="Arial" w:hAnsi="Arial" w:cs="Arial"/>
          <w:sz w:val="22"/>
          <w:szCs w:val="22"/>
        </w:rPr>
        <w:t>Pri presoji izenačenosti na podlagi kvantitativnih lastnosti uporabimo metodo relativne variance. Metoda je uporabna za podatke z normalno porazdelitvijo. Relativna varianca je varianca prijavljene sorte deljena s povprečno varianco referenčnih sort. Vrednost tako izračunane variance mora biti manjša ali enaka vrednosti, ki je, pri določeni velikosti vzorca, navedena v Prilogi 4.</w:t>
      </w:r>
    </w:p>
    <w:p w14:paraId="7658D598" w14:textId="77777777" w:rsidR="00D21305" w:rsidRPr="00A57049" w:rsidRDefault="00D21305" w:rsidP="005F4B0D">
      <w:pPr>
        <w:spacing w:line="280" w:lineRule="exact"/>
        <w:rPr>
          <w:rFonts w:ascii="Arial" w:hAnsi="Arial" w:cs="Arial"/>
          <w:sz w:val="22"/>
          <w:szCs w:val="22"/>
        </w:rPr>
      </w:pPr>
    </w:p>
    <w:p w14:paraId="490720A1" w14:textId="77777777" w:rsidR="00D21305" w:rsidRPr="00A57049" w:rsidRDefault="00D21305" w:rsidP="005F4B0D">
      <w:pPr>
        <w:spacing w:line="280" w:lineRule="exact"/>
        <w:rPr>
          <w:rFonts w:ascii="Arial" w:hAnsi="Arial" w:cs="Arial"/>
          <w:sz w:val="22"/>
          <w:szCs w:val="22"/>
        </w:rPr>
      </w:pPr>
      <w:r w:rsidRPr="00A57049">
        <w:rPr>
          <w:rFonts w:ascii="Arial" w:hAnsi="Arial" w:cs="Arial"/>
          <w:sz w:val="22"/>
          <w:szCs w:val="22"/>
        </w:rPr>
        <w:t>V primeru dvoma, se preizkušanje lahko podaljša za eno leto.</w:t>
      </w:r>
    </w:p>
    <w:p w14:paraId="317B966F" w14:textId="77777777" w:rsidR="00D21305" w:rsidRPr="00A57049" w:rsidRDefault="00D21305" w:rsidP="005F4B0D">
      <w:pPr>
        <w:spacing w:line="280" w:lineRule="exact"/>
        <w:jc w:val="center"/>
        <w:rPr>
          <w:rFonts w:ascii="Arial" w:hAnsi="Arial" w:cs="Arial"/>
          <w:sz w:val="22"/>
          <w:szCs w:val="22"/>
        </w:rPr>
      </w:pPr>
    </w:p>
    <w:p w14:paraId="6D46E0E9" w14:textId="77777777" w:rsidR="00D21305" w:rsidRPr="00A57049" w:rsidRDefault="00D21305" w:rsidP="005F4B0D">
      <w:pPr>
        <w:spacing w:line="280" w:lineRule="exact"/>
        <w:rPr>
          <w:rFonts w:ascii="Arial" w:hAnsi="Arial" w:cs="Arial"/>
          <w:sz w:val="22"/>
          <w:szCs w:val="22"/>
          <w:u w:val="single"/>
        </w:rPr>
      </w:pPr>
      <w:r w:rsidRPr="00A57049">
        <w:rPr>
          <w:rFonts w:ascii="Arial" w:hAnsi="Arial" w:cs="Arial"/>
          <w:sz w:val="22"/>
          <w:szCs w:val="22"/>
          <w:u w:val="single"/>
        </w:rPr>
        <w:t>Presoja nespremenljivosti</w:t>
      </w:r>
    </w:p>
    <w:p w14:paraId="532F3A83" w14:textId="77777777" w:rsidR="00D21305" w:rsidRPr="00A57049" w:rsidRDefault="00D21305" w:rsidP="005F4B0D">
      <w:pPr>
        <w:spacing w:line="280" w:lineRule="exact"/>
        <w:rPr>
          <w:rFonts w:ascii="Arial" w:hAnsi="Arial" w:cs="Arial"/>
          <w:sz w:val="22"/>
          <w:szCs w:val="22"/>
        </w:rPr>
      </w:pPr>
      <w:r w:rsidRPr="00A57049">
        <w:rPr>
          <w:rFonts w:ascii="Arial" w:hAnsi="Arial" w:cs="Arial"/>
          <w:sz w:val="22"/>
          <w:szCs w:val="22"/>
        </w:rPr>
        <w:t xml:space="preserve">Stabilnost sorte pomeni, da se le-ta med razmnoževanjem ne spreminja. </w:t>
      </w:r>
    </w:p>
    <w:p w14:paraId="55E494C5" w14:textId="77777777" w:rsidR="00D21305" w:rsidRPr="00A57049" w:rsidRDefault="00D21305" w:rsidP="005F4B0D">
      <w:pPr>
        <w:spacing w:line="280" w:lineRule="exact"/>
        <w:rPr>
          <w:rFonts w:ascii="Arial" w:hAnsi="Arial" w:cs="Arial"/>
          <w:sz w:val="22"/>
          <w:szCs w:val="22"/>
        </w:rPr>
      </w:pPr>
    </w:p>
    <w:p w14:paraId="3D2C39F6" w14:textId="77777777" w:rsidR="00D21305" w:rsidRPr="00A57049" w:rsidRDefault="00D21305" w:rsidP="005F4B0D">
      <w:pPr>
        <w:keepNext/>
        <w:spacing w:line="280" w:lineRule="exact"/>
        <w:jc w:val="left"/>
        <w:rPr>
          <w:rFonts w:ascii="Arial" w:hAnsi="Arial" w:cs="Arial"/>
          <w:sz w:val="22"/>
          <w:szCs w:val="22"/>
          <w:lang w:eastAsia="de-AT"/>
        </w:rPr>
      </w:pPr>
    </w:p>
    <w:p w14:paraId="64B85786" w14:textId="77777777" w:rsidR="00D21305" w:rsidRPr="00A57049" w:rsidRDefault="003711C5" w:rsidP="005F4B0D">
      <w:pPr>
        <w:keepNext/>
        <w:tabs>
          <w:tab w:val="num" w:pos="1332"/>
        </w:tabs>
        <w:spacing w:line="280" w:lineRule="exact"/>
        <w:ind w:left="1304" w:hanging="397"/>
        <w:jc w:val="left"/>
        <w:outlineLvl w:val="0"/>
        <w:rPr>
          <w:rFonts w:ascii="Arial" w:hAnsi="Arial" w:cs="Arial"/>
          <w:b/>
          <w:sz w:val="22"/>
          <w:szCs w:val="22"/>
          <w:lang w:eastAsia="de-AT"/>
        </w:rPr>
      </w:pPr>
      <w:bookmarkStart w:id="57" w:name="_Toc431539564"/>
      <w:bookmarkStart w:id="58" w:name="_Toc440631444"/>
      <w:r w:rsidRPr="00A57049">
        <w:rPr>
          <w:rFonts w:ascii="Arial" w:hAnsi="Arial" w:cs="Arial"/>
          <w:b/>
          <w:sz w:val="22"/>
          <w:szCs w:val="22"/>
          <w:lang w:eastAsia="de-AT"/>
        </w:rPr>
        <w:t xml:space="preserve">3. </w:t>
      </w:r>
      <w:r w:rsidR="00D21305" w:rsidRPr="00A57049">
        <w:rPr>
          <w:rFonts w:ascii="Arial" w:hAnsi="Arial" w:cs="Arial"/>
          <w:b/>
          <w:sz w:val="22"/>
          <w:szCs w:val="22"/>
          <w:lang w:eastAsia="de-AT"/>
        </w:rPr>
        <w:t>OGLED POSKUSA</w:t>
      </w:r>
      <w:bookmarkEnd w:id="57"/>
      <w:bookmarkEnd w:id="58"/>
    </w:p>
    <w:p w14:paraId="0F02A29F" w14:textId="77777777" w:rsidR="00D21305" w:rsidRPr="00A57049" w:rsidRDefault="00D21305" w:rsidP="005F4B0D">
      <w:pPr>
        <w:keepNext/>
        <w:spacing w:line="280" w:lineRule="exact"/>
        <w:jc w:val="left"/>
        <w:rPr>
          <w:rFonts w:ascii="Arial" w:hAnsi="Arial" w:cs="Arial"/>
          <w:sz w:val="22"/>
          <w:szCs w:val="22"/>
          <w:lang w:eastAsia="de-AT"/>
        </w:rPr>
      </w:pPr>
    </w:p>
    <w:p w14:paraId="732579A9" w14:textId="77777777" w:rsidR="00D21305" w:rsidRPr="00A57049" w:rsidRDefault="00D21305" w:rsidP="005F4B0D">
      <w:pPr>
        <w:spacing w:line="280" w:lineRule="exact"/>
        <w:rPr>
          <w:rFonts w:ascii="Arial" w:hAnsi="Arial" w:cs="Arial"/>
          <w:sz w:val="22"/>
          <w:szCs w:val="22"/>
        </w:rPr>
      </w:pPr>
      <w:r w:rsidRPr="00A57049">
        <w:rPr>
          <w:rFonts w:ascii="Arial" w:hAnsi="Arial" w:cs="Arial"/>
          <w:sz w:val="22"/>
          <w:szCs w:val="22"/>
        </w:rPr>
        <w:t xml:space="preserve">Poskus je mogoče obiskati le v spremstvu predstavnika izvajalca. </w:t>
      </w:r>
    </w:p>
    <w:p w14:paraId="7FB948AB" w14:textId="77777777" w:rsidR="00D21305" w:rsidRPr="00A57049" w:rsidRDefault="00D21305" w:rsidP="005F4B0D">
      <w:pPr>
        <w:spacing w:line="280" w:lineRule="exact"/>
        <w:rPr>
          <w:rFonts w:ascii="Arial" w:hAnsi="Arial" w:cs="Arial"/>
          <w:sz w:val="22"/>
          <w:szCs w:val="22"/>
        </w:rPr>
      </w:pPr>
    </w:p>
    <w:p w14:paraId="0225C721" w14:textId="77777777" w:rsidR="00D21305" w:rsidRPr="00A57049" w:rsidRDefault="00D21305" w:rsidP="005F4B0D">
      <w:pPr>
        <w:spacing w:line="280" w:lineRule="exact"/>
        <w:rPr>
          <w:rFonts w:ascii="Arial" w:hAnsi="Arial" w:cs="Arial"/>
          <w:sz w:val="22"/>
          <w:szCs w:val="22"/>
        </w:rPr>
      </w:pPr>
      <w:r w:rsidRPr="00A57049">
        <w:rPr>
          <w:rFonts w:ascii="Arial" w:hAnsi="Arial" w:cs="Arial"/>
          <w:sz w:val="22"/>
          <w:szCs w:val="22"/>
        </w:rPr>
        <w:t>Prijavitelji, uradni zastopniki prijaviteljev in žlahtnitelji si lahko ob predhodnem dogovoru z izvajalcem ogledajo poskus, pri čemer se jim predstavi izključno njihove in referenčne sorte.</w:t>
      </w:r>
    </w:p>
    <w:p w14:paraId="7E54EBF7" w14:textId="77777777" w:rsidR="00D21305" w:rsidRPr="00A57049" w:rsidRDefault="00D21305" w:rsidP="005F4B0D">
      <w:pPr>
        <w:spacing w:line="280" w:lineRule="exact"/>
        <w:rPr>
          <w:rFonts w:ascii="Arial" w:hAnsi="Arial" w:cs="Arial"/>
          <w:sz w:val="22"/>
          <w:szCs w:val="22"/>
        </w:rPr>
      </w:pPr>
    </w:p>
    <w:p w14:paraId="1AED5EAB" w14:textId="77777777" w:rsidR="003D2DF9" w:rsidRPr="00A57049" w:rsidRDefault="003D2DF9" w:rsidP="005F4B0D">
      <w:pPr>
        <w:spacing w:line="280" w:lineRule="exact"/>
        <w:rPr>
          <w:rFonts w:ascii="Arial" w:hAnsi="Arial" w:cs="Arial"/>
          <w:sz w:val="22"/>
          <w:szCs w:val="22"/>
        </w:rPr>
      </w:pPr>
    </w:p>
    <w:p w14:paraId="1F557AF3" w14:textId="77777777" w:rsidR="00D21305" w:rsidRPr="00A57049" w:rsidRDefault="00D21305" w:rsidP="005F4B0D">
      <w:pPr>
        <w:spacing w:line="280" w:lineRule="exact"/>
        <w:rPr>
          <w:rFonts w:ascii="Arial" w:hAnsi="Arial" w:cs="Arial"/>
          <w:b/>
          <w:sz w:val="22"/>
          <w:szCs w:val="22"/>
          <w:lang w:eastAsia="de-AT"/>
        </w:rPr>
      </w:pPr>
      <w:r w:rsidRPr="00A57049">
        <w:rPr>
          <w:rFonts w:ascii="Arial" w:hAnsi="Arial" w:cs="Arial"/>
          <w:sz w:val="22"/>
          <w:szCs w:val="22"/>
        </w:rPr>
        <w:t xml:space="preserve">Predstavniki Uprave, Sortne komisije in Službe za uradno potrjevanje si lahko ob predhodnem dogovoru z izvajalcem ogledajo poskus, pri čemer se jim omogoči vpogled v </w:t>
      </w:r>
      <w:proofErr w:type="spellStart"/>
      <w:r w:rsidRPr="00A57049">
        <w:rPr>
          <w:rFonts w:ascii="Arial" w:hAnsi="Arial" w:cs="Arial"/>
          <w:sz w:val="22"/>
          <w:szCs w:val="22"/>
        </w:rPr>
        <w:t>dešifracijo</w:t>
      </w:r>
      <w:proofErr w:type="spellEnd"/>
      <w:r w:rsidRPr="00A57049">
        <w:rPr>
          <w:rFonts w:ascii="Arial" w:hAnsi="Arial" w:cs="Arial"/>
          <w:sz w:val="22"/>
          <w:szCs w:val="22"/>
        </w:rPr>
        <w:t xml:space="preserve"> vseh sort v poskusu.</w:t>
      </w:r>
    </w:p>
    <w:p w14:paraId="2D5A71ED" w14:textId="77777777" w:rsidR="00D21305" w:rsidRPr="00A57049" w:rsidRDefault="00D21305" w:rsidP="005F4B0D">
      <w:pPr>
        <w:spacing w:line="280" w:lineRule="exact"/>
        <w:jc w:val="left"/>
        <w:rPr>
          <w:rFonts w:ascii="Arial" w:hAnsi="Arial" w:cs="Arial"/>
          <w:sz w:val="22"/>
          <w:szCs w:val="22"/>
        </w:rPr>
      </w:pPr>
    </w:p>
    <w:p w14:paraId="01D16D0A" w14:textId="77777777" w:rsidR="00D21305" w:rsidRPr="00A57049" w:rsidRDefault="00D21305" w:rsidP="005F4B0D">
      <w:pPr>
        <w:spacing w:line="280" w:lineRule="exact"/>
        <w:jc w:val="left"/>
        <w:rPr>
          <w:rFonts w:ascii="Arial" w:hAnsi="Arial" w:cs="Arial"/>
          <w:b/>
          <w:sz w:val="22"/>
          <w:szCs w:val="22"/>
        </w:rPr>
      </w:pPr>
    </w:p>
    <w:p w14:paraId="5A50C73D" w14:textId="77777777" w:rsidR="00D21305" w:rsidRPr="00A57049" w:rsidRDefault="003711C5" w:rsidP="005F4B0D">
      <w:pPr>
        <w:keepNext/>
        <w:tabs>
          <w:tab w:val="num" w:pos="1332"/>
        </w:tabs>
        <w:spacing w:line="280" w:lineRule="exact"/>
        <w:ind w:left="1304" w:hanging="397"/>
        <w:jc w:val="left"/>
        <w:outlineLvl w:val="0"/>
        <w:rPr>
          <w:rFonts w:ascii="Arial" w:hAnsi="Arial" w:cs="Arial"/>
          <w:b/>
          <w:sz w:val="22"/>
          <w:szCs w:val="22"/>
          <w:lang w:eastAsia="de-AT"/>
        </w:rPr>
      </w:pPr>
      <w:bookmarkStart w:id="59" w:name="_Toc160594278"/>
      <w:bookmarkStart w:id="60" w:name="_Toc234288174"/>
      <w:bookmarkStart w:id="61" w:name="_Toc431539565"/>
      <w:bookmarkStart w:id="62" w:name="_Toc440631445"/>
      <w:r w:rsidRPr="00A57049">
        <w:rPr>
          <w:rFonts w:ascii="Arial" w:hAnsi="Arial" w:cs="Arial"/>
          <w:b/>
          <w:sz w:val="22"/>
          <w:szCs w:val="22"/>
          <w:lang w:eastAsia="de-AT"/>
        </w:rPr>
        <w:t xml:space="preserve">4. </w:t>
      </w:r>
      <w:r w:rsidR="00D21305" w:rsidRPr="00A57049">
        <w:rPr>
          <w:rFonts w:ascii="Arial" w:hAnsi="Arial" w:cs="Arial"/>
          <w:b/>
          <w:sz w:val="22"/>
          <w:szCs w:val="22"/>
          <w:lang w:eastAsia="de-AT"/>
        </w:rPr>
        <w:t>POROČANJE IN POSREDOVANJE REZULTATOV</w:t>
      </w:r>
      <w:bookmarkEnd w:id="59"/>
      <w:bookmarkEnd w:id="60"/>
      <w:bookmarkEnd w:id="61"/>
      <w:bookmarkEnd w:id="62"/>
    </w:p>
    <w:p w14:paraId="67F84840" w14:textId="77777777" w:rsidR="00D21305" w:rsidRPr="00A57049" w:rsidRDefault="00D21305" w:rsidP="005F4B0D">
      <w:pPr>
        <w:spacing w:line="280" w:lineRule="exact"/>
        <w:rPr>
          <w:rFonts w:ascii="Arial" w:hAnsi="Arial" w:cs="Arial"/>
          <w:sz w:val="22"/>
          <w:szCs w:val="22"/>
        </w:rPr>
      </w:pPr>
    </w:p>
    <w:p w14:paraId="3AF8AEF8" w14:textId="77777777" w:rsidR="00D21305" w:rsidRPr="00A57049" w:rsidRDefault="00D21305" w:rsidP="005F4B0D">
      <w:pPr>
        <w:spacing w:line="280" w:lineRule="exact"/>
        <w:rPr>
          <w:rFonts w:ascii="Arial" w:hAnsi="Arial" w:cs="Arial"/>
          <w:b/>
          <w:sz w:val="22"/>
          <w:szCs w:val="22"/>
          <w:lang w:eastAsia="de-AT"/>
        </w:rPr>
      </w:pPr>
      <w:r w:rsidRPr="00A57049">
        <w:rPr>
          <w:rFonts w:ascii="Arial" w:hAnsi="Arial" w:cs="Arial"/>
          <w:sz w:val="22"/>
          <w:szCs w:val="22"/>
        </w:rPr>
        <w:t>Izvajalec pripravi Končno poročilo o preizkušanju RIN OS navadne konoplje in Opis sorte ter ju pošlje Upravi. Izvajalec rezultate posreduje do 15. decembra v letu izvedbe preizkušanja.</w:t>
      </w:r>
      <w:bookmarkStart w:id="63" w:name="_Toc160594279"/>
      <w:bookmarkStart w:id="64" w:name="_Toc234288175"/>
      <w:r w:rsidRPr="00A57049">
        <w:rPr>
          <w:rFonts w:ascii="Arial" w:hAnsi="Arial" w:cs="Arial"/>
          <w:b/>
          <w:sz w:val="22"/>
          <w:szCs w:val="22"/>
          <w:lang w:eastAsia="de-AT"/>
        </w:rPr>
        <w:t xml:space="preserve"> </w:t>
      </w:r>
      <w:bookmarkEnd w:id="63"/>
      <w:bookmarkEnd w:id="64"/>
    </w:p>
    <w:p w14:paraId="715D3343" w14:textId="77777777" w:rsidR="00D21305" w:rsidRPr="00A57049" w:rsidRDefault="00D21305" w:rsidP="005F4B0D">
      <w:pPr>
        <w:spacing w:line="280" w:lineRule="exact"/>
        <w:rPr>
          <w:rFonts w:ascii="Arial" w:hAnsi="Arial" w:cs="Arial"/>
          <w:b/>
          <w:sz w:val="22"/>
          <w:szCs w:val="22"/>
          <w:lang w:eastAsia="de-AT"/>
        </w:rPr>
      </w:pPr>
    </w:p>
    <w:p w14:paraId="1F848302" w14:textId="77777777" w:rsidR="00D21305" w:rsidRPr="00A57049" w:rsidRDefault="00D21305" w:rsidP="005F4B0D">
      <w:pPr>
        <w:spacing w:line="280" w:lineRule="exact"/>
        <w:rPr>
          <w:rFonts w:ascii="Arial" w:hAnsi="Arial" w:cs="Arial"/>
          <w:b/>
          <w:sz w:val="22"/>
          <w:szCs w:val="22"/>
          <w:lang w:eastAsia="de-AT"/>
        </w:rPr>
      </w:pPr>
    </w:p>
    <w:p w14:paraId="39A2AC55" w14:textId="77777777" w:rsidR="00D21305" w:rsidRPr="00A57049" w:rsidRDefault="003711C5" w:rsidP="005F4B0D">
      <w:pPr>
        <w:keepNext/>
        <w:tabs>
          <w:tab w:val="num" w:pos="1332"/>
        </w:tabs>
        <w:spacing w:line="280" w:lineRule="exact"/>
        <w:ind w:left="1304" w:hanging="397"/>
        <w:jc w:val="left"/>
        <w:outlineLvl w:val="0"/>
        <w:rPr>
          <w:rFonts w:ascii="Arial" w:hAnsi="Arial" w:cs="Arial"/>
          <w:b/>
          <w:sz w:val="22"/>
          <w:szCs w:val="22"/>
          <w:lang w:eastAsia="de-AT"/>
        </w:rPr>
      </w:pPr>
      <w:bookmarkStart w:id="65" w:name="_Toc431539566"/>
      <w:bookmarkStart w:id="66" w:name="_Toc440631446"/>
      <w:r w:rsidRPr="00A57049">
        <w:rPr>
          <w:rFonts w:ascii="Arial" w:hAnsi="Arial" w:cs="Arial"/>
          <w:b/>
          <w:sz w:val="22"/>
          <w:szCs w:val="22"/>
          <w:lang w:eastAsia="de-AT"/>
        </w:rPr>
        <w:t xml:space="preserve">5. </w:t>
      </w:r>
      <w:r w:rsidR="00D21305" w:rsidRPr="00A57049">
        <w:rPr>
          <w:rFonts w:ascii="Arial" w:hAnsi="Arial" w:cs="Arial"/>
          <w:b/>
          <w:sz w:val="22"/>
          <w:szCs w:val="22"/>
          <w:lang w:eastAsia="de-AT"/>
        </w:rPr>
        <w:t>ZAUPNOST PRI RAVNANJU Z VZORCI IN PODATKI</w:t>
      </w:r>
      <w:bookmarkEnd w:id="65"/>
      <w:bookmarkEnd w:id="66"/>
    </w:p>
    <w:p w14:paraId="30BA1318" w14:textId="77777777" w:rsidR="00D21305" w:rsidRPr="00A57049" w:rsidRDefault="00D21305" w:rsidP="005F4B0D">
      <w:pPr>
        <w:spacing w:line="280" w:lineRule="exact"/>
        <w:rPr>
          <w:rFonts w:ascii="Arial" w:hAnsi="Arial" w:cs="Arial"/>
          <w:b/>
          <w:sz w:val="22"/>
          <w:szCs w:val="22"/>
          <w:lang w:eastAsia="de-AT"/>
        </w:rPr>
      </w:pPr>
    </w:p>
    <w:p w14:paraId="6D7B4DDE" w14:textId="77777777" w:rsidR="00D21305" w:rsidRPr="00A57049" w:rsidRDefault="00D21305" w:rsidP="005F4B0D">
      <w:pPr>
        <w:spacing w:line="280" w:lineRule="exact"/>
        <w:rPr>
          <w:rFonts w:ascii="Arial" w:hAnsi="Arial" w:cs="Arial"/>
          <w:b/>
          <w:sz w:val="22"/>
          <w:szCs w:val="22"/>
          <w:lang w:eastAsia="de-AT"/>
        </w:rPr>
      </w:pPr>
      <w:r w:rsidRPr="00A57049">
        <w:rPr>
          <w:rFonts w:ascii="Arial" w:hAnsi="Arial" w:cs="Arial"/>
          <w:sz w:val="22"/>
          <w:szCs w:val="22"/>
        </w:rPr>
        <w:t xml:space="preserve">Izvajalec sme dostavljene vzorce uporabiti izključno za preverjanje RIN OS in za preverjanje skladnosti standardnega vzorca, ki ga prijavitelj pošlje ob vpisu sorte v SL. </w:t>
      </w:r>
    </w:p>
    <w:p w14:paraId="2E6728CC" w14:textId="77777777" w:rsidR="00D21305" w:rsidRPr="00A57049" w:rsidRDefault="00D21305" w:rsidP="001817CF">
      <w:pPr>
        <w:pStyle w:val="SlogprilogaVPU"/>
        <w:rPr>
          <w:rFonts w:cs="Arial"/>
          <w:szCs w:val="22"/>
          <w:lang w:val="sl-SI"/>
        </w:rPr>
      </w:pPr>
      <w:r w:rsidRPr="00A57049">
        <w:rPr>
          <w:lang w:val="sl-SI"/>
        </w:rPr>
        <w:br w:type="page"/>
      </w:r>
      <w:bookmarkStart w:id="67" w:name="_Toc440631447"/>
      <w:r w:rsidR="001817CF" w:rsidRPr="00A57049">
        <w:rPr>
          <w:rFonts w:cs="Arial"/>
          <w:szCs w:val="22"/>
          <w:lang w:val="sl-SI"/>
        </w:rPr>
        <w:t>PRILOGA 1</w:t>
      </w:r>
      <w:bookmarkEnd w:id="67"/>
    </w:p>
    <w:p w14:paraId="4694EA5C" w14:textId="77777777" w:rsidR="00D21305" w:rsidRPr="00A57049" w:rsidRDefault="00D21305" w:rsidP="001817CF">
      <w:pPr>
        <w:spacing w:line="280" w:lineRule="atLeast"/>
        <w:rPr>
          <w:rFonts w:ascii="Arial" w:hAnsi="Arial" w:cs="Arial"/>
          <w:sz w:val="22"/>
          <w:szCs w:val="22"/>
          <w:lang w:eastAsia="de-AT"/>
        </w:rPr>
      </w:pPr>
    </w:p>
    <w:p w14:paraId="59EF9380" w14:textId="77777777" w:rsidR="00D21305" w:rsidRPr="00A57049" w:rsidRDefault="00D21305" w:rsidP="001817CF">
      <w:pPr>
        <w:spacing w:line="280" w:lineRule="exact"/>
        <w:rPr>
          <w:rFonts w:ascii="Arial" w:hAnsi="Arial" w:cs="Arial"/>
          <w:sz w:val="22"/>
          <w:szCs w:val="22"/>
          <w:lang w:eastAsia="de-AT"/>
        </w:rPr>
      </w:pPr>
      <w:r w:rsidRPr="00A57049">
        <w:rPr>
          <w:rFonts w:ascii="Arial" w:hAnsi="Arial" w:cs="Arial"/>
          <w:sz w:val="22"/>
          <w:szCs w:val="22"/>
          <w:lang w:eastAsia="de-AT"/>
        </w:rPr>
        <w:t>Lastnosti sort navadne konoplje, ki se navedejo v 5. točki tehničnega vprašalnika z oznako CPVO-TQ 276/1, in stopnje njihovega izražanja</w:t>
      </w:r>
    </w:p>
    <w:p w14:paraId="56FA8BA9" w14:textId="77777777" w:rsidR="001817CF" w:rsidRPr="00A57049" w:rsidRDefault="001817CF" w:rsidP="001817CF">
      <w:pPr>
        <w:spacing w:line="280" w:lineRule="exact"/>
        <w:rPr>
          <w:rFonts w:ascii="Arial" w:hAnsi="Arial" w:cs="Arial"/>
          <w:sz w:val="22"/>
          <w:szCs w:val="22"/>
          <w:lang w:eastAsia="de-AT"/>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4820"/>
        <w:gridCol w:w="2976"/>
      </w:tblGrid>
      <w:tr w:rsidR="00D21305" w:rsidRPr="00A57049" w14:paraId="7819B72E" w14:textId="77777777" w:rsidTr="00D21305">
        <w:tc>
          <w:tcPr>
            <w:tcW w:w="992" w:type="dxa"/>
          </w:tcPr>
          <w:p w14:paraId="64CCBD64" w14:textId="77777777" w:rsidR="00D21305" w:rsidRPr="00A57049" w:rsidRDefault="00D21305" w:rsidP="001817CF">
            <w:pPr>
              <w:spacing w:line="280" w:lineRule="exact"/>
              <w:rPr>
                <w:rFonts w:ascii="Arial" w:hAnsi="Arial" w:cs="Arial"/>
                <w:sz w:val="22"/>
                <w:szCs w:val="22"/>
              </w:rPr>
            </w:pPr>
            <w:proofErr w:type="spellStart"/>
            <w:r w:rsidRPr="00A57049">
              <w:rPr>
                <w:rFonts w:ascii="Arial" w:hAnsi="Arial" w:cs="Arial"/>
                <w:sz w:val="22"/>
                <w:szCs w:val="22"/>
              </w:rPr>
              <w:t>Zap</w:t>
            </w:r>
            <w:proofErr w:type="spellEnd"/>
            <w:r w:rsidRPr="00A57049">
              <w:rPr>
                <w:rFonts w:ascii="Arial" w:hAnsi="Arial" w:cs="Arial"/>
                <w:sz w:val="22"/>
                <w:szCs w:val="22"/>
              </w:rPr>
              <w:t>. št.</w:t>
            </w:r>
          </w:p>
          <w:p w14:paraId="1D8A8DDB" w14:textId="77777777" w:rsidR="00D21305" w:rsidRPr="00A57049" w:rsidRDefault="00D21305" w:rsidP="001817CF">
            <w:pPr>
              <w:spacing w:line="280" w:lineRule="exact"/>
              <w:rPr>
                <w:rFonts w:ascii="Arial" w:hAnsi="Arial" w:cs="Arial"/>
                <w:sz w:val="22"/>
                <w:szCs w:val="22"/>
              </w:rPr>
            </w:pPr>
            <w:r w:rsidRPr="00A57049">
              <w:rPr>
                <w:rFonts w:ascii="Arial" w:hAnsi="Arial" w:cs="Arial"/>
                <w:sz w:val="22"/>
                <w:szCs w:val="22"/>
              </w:rPr>
              <w:t>(a)</w:t>
            </w:r>
          </w:p>
        </w:tc>
        <w:tc>
          <w:tcPr>
            <w:tcW w:w="4820" w:type="dxa"/>
            <w:vAlign w:val="center"/>
          </w:tcPr>
          <w:p w14:paraId="6770CCF1" w14:textId="77777777" w:rsidR="00D21305" w:rsidRPr="00A57049" w:rsidRDefault="00D21305" w:rsidP="001817CF">
            <w:pPr>
              <w:spacing w:line="280" w:lineRule="exact"/>
              <w:rPr>
                <w:rFonts w:ascii="Arial" w:hAnsi="Arial" w:cs="Arial"/>
                <w:sz w:val="22"/>
                <w:szCs w:val="22"/>
              </w:rPr>
            </w:pPr>
            <w:r w:rsidRPr="00A57049">
              <w:rPr>
                <w:rFonts w:ascii="Arial" w:hAnsi="Arial" w:cs="Arial"/>
                <w:sz w:val="22"/>
                <w:szCs w:val="22"/>
              </w:rPr>
              <w:t>Opis lastnosti</w:t>
            </w:r>
          </w:p>
        </w:tc>
        <w:tc>
          <w:tcPr>
            <w:tcW w:w="2976" w:type="dxa"/>
            <w:vAlign w:val="center"/>
          </w:tcPr>
          <w:p w14:paraId="6D733734" w14:textId="77777777" w:rsidR="00D21305" w:rsidRPr="00A57049" w:rsidRDefault="00D21305" w:rsidP="001817CF">
            <w:pPr>
              <w:spacing w:line="280" w:lineRule="exact"/>
              <w:rPr>
                <w:rFonts w:ascii="Arial" w:hAnsi="Arial" w:cs="Arial"/>
                <w:sz w:val="22"/>
                <w:szCs w:val="22"/>
              </w:rPr>
            </w:pPr>
            <w:r w:rsidRPr="00A57049">
              <w:rPr>
                <w:rFonts w:ascii="Arial" w:hAnsi="Arial" w:cs="Arial"/>
                <w:sz w:val="22"/>
                <w:szCs w:val="22"/>
              </w:rPr>
              <w:t xml:space="preserve">Stopnja izražanja lastnosti </w:t>
            </w:r>
          </w:p>
        </w:tc>
      </w:tr>
      <w:tr w:rsidR="00D21305" w:rsidRPr="00A57049" w14:paraId="66D472C0" w14:textId="77777777" w:rsidTr="00D21305">
        <w:tc>
          <w:tcPr>
            <w:tcW w:w="992" w:type="dxa"/>
          </w:tcPr>
          <w:p w14:paraId="0D955221" w14:textId="77777777" w:rsidR="00D21305" w:rsidRPr="00A57049" w:rsidRDefault="00D21305" w:rsidP="001817CF">
            <w:pPr>
              <w:spacing w:line="280" w:lineRule="exact"/>
              <w:rPr>
                <w:rFonts w:ascii="Arial" w:hAnsi="Arial" w:cs="Arial"/>
                <w:sz w:val="22"/>
                <w:szCs w:val="22"/>
              </w:rPr>
            </w:pPr>
            <w:r w:rsidRPr="00A57049">
              <w:rPr>
                <w:rFonts w:ascii="Arial" w:hAnsi="Arial" w:cs="Arial"/>
                <w:sz w:val="22"/>
                <w:szCs w:val="22"/>
              </w:rPr>
              <w:t>5.1</w:t>
            </w:r>
          </w:p>
          <w:p w14:paraId="347C7D8D" w14:textId="77777777" w:rsidR="00D21305" w:rsidRPr="00A57049" w:rsidRDefault="00D21305" w:rsidP="001817CF">
            <w:pPr>
              <w:spacing w:line="280" w:lineRule="exact"/>
              <w:rPr>
                <w:rFonts w:ascii="Arial" w:hAnsi="Arial" w:cs="Arial"/>
                <w:sz w:val="22"/>
                <w:szCs w:val="22"/>
              </w:rPr>
            </w:pPr>
            <w:r w:rsidRPr="00A57049">
              <w:rPr>
                <w:rFonts w:ascii="Arial" w:hAnsi="Arial" w:cs="Arial"/>
                <w:sz w:val="22"/>
                <w:szCs w:val="22"/>
              </w:rPr>
              <w:t>(8)</w:t>
            </w:r>
          </w:p>
        </w:tc>
        <w:tc>
          <w:tcPr>
            <w:tcW w:w="4820" w:type="dxa"/>
          </w:tcPr>
          <w:p w14:paraId="26E96197" w14:textId="77777777" w:rsidR="00D21305" w:rsidRPr="00A57049" w:rsidRDefault="00D21305" w:rsidP="001817CF">
            <w:pPr>
              <w:spacing w:line="280" w:lineRule="exact"/>
              <w:rPr>
                <w:rFonts w:ascii="Arial" w:hAnsi="Arial" w:cs="Arial"/>
                <w:sz w:val="22"/>
                <w:szCs w:val="22"/>
              </w:rPr>
            </w:pPr>
            <w:r w:rsidRPr="00A57049">
              <w:rPr>
                <w:rFonts w:ascii="Arial" w:hAnsi="Arial" w:cs="Arial"/>
                <w:sz w:val="22"/>
                <w:szCs w:val="22"/>
              </w:rPr>
              <w:t>Čas cvetenja moških rastlin (b)</w:t>
            </w:r>
          </w:p>
        </w:tc>
        <w:tc>
          <w:tcPr>
            <w:tcW w:w="2976" w:type="dxa"/>
          </w:tcPr>
          <w:p w14:paraId="6251AFC0" w14:textId="77777777" w:rsidR="00D21305" w:rsidRPr="00A57049" w:rsidRDefault="00D21305" w:rsidP="001817CF">
            <w:pPr>
              <w:spacing w:line="280" w:lineRule="exact"/>
              <w:rPr>
                <w:rFonts w:ascii="Arial" w:hAnsi="Arial" w:cs="Arial"/>
                <w:sz w:val="22"/>
                <w:szCs w:val="22"/>
              </w:rPr>
            </w:pPr>
            <w:r w:rsidRPr="00A57049">
              <w:rPr>
                <w:rFonts w:ascii="Arial" w:hAnsi="Arial" w:cs="Arial"/>
                <w:sz w:val="22"/>
                <w:szCs w:val="22"/>
              </w:rPr>
              <w:t xml:space="preserve">1 zelo zgodaj </w:t>
            </w:r>
          </w:p>
          <w:p w14:paraId="72D0470B" w14:textId="77777777" w:rsidR="00D21305" w:rsidRPr="00A57049" w:rsidRDefault="00D21305" w:rsidP="001817CF">
            <w:pPr>
              <w:spacing w:line="280" w:lineRule="exact"/>
              <w:rPr>
                <w:rFonts w:ascii="Arial" w:hAnsi="Arial" w:cs="Arial"/>
                <w:sz w:val="22"/>
                <w:szCs w:val="22"/>
              </w:rPr>
            </w:pPr>
            <w:r w:rsidRPr="00A57049">
              <w:rPr>
                <w:rFonts w:ascii="Arial" w:hAnsi="Arial" w:cs="Arial"/>
                <w:sz w:val="22"/>
                <w:szCs w:val="22"/>
              </w:rPr>
              <w:t xml:space="preserve">3 zgodaj </w:t>
            </w:r>
          </w:p>
          <w:p w14:paraId="3B425939" w14:textId="77777777" w:rsidR="00D21305" w:rsidRPr="00A57049" w:rsidRDefault="00D21305" w:rsidP="001817CF">
            <w:pPr>
              <w:spacing w:line="280" w:lineRule="exact"/>
              <w:rPr>
                <w:rFonts w:ascii="Arial" w:hAnsi="Arial" w:cs="Arial"/>
                <w:sz w:val="22"/>
                <w:szCs w:val="22"/>
              </w:rPr>
            </w:pPr>
            <w:r w:rsidRPr="00A57049">
              <w:rPr>
                <w:rFonts w:ascii="Arial" w:hAnsi="Arial" w:cs="Arial"/>
                <w:sz w:val="22"/>
                <w:szCs w:val="22"/>
              </w:rPr>
              <w:t xml:space="preserve">5 srednje </w:t>
            </w:r>
          </w:p>
          <w:p w14:paraId="7B65ACA8" w14:textId="77777777" w:rsidR="00D21305" w:rsidRPr="00A57049" w:rsidRDefault="00D21305" w:rsidP="001817CF">
            <w:pPr>
              <w:spacing w:line="280" w:lineRule="exact"/>
              <w:rPr>
                <w:rFonts w:ascii="Arial" w:hAnsi="Arial" w:cs="Arial"/>
                <w:sz w:val="22"/>
                <w:szCs w:val="22"/>
              </w:rPr>
            </w:pPr>
            <w:r w:rsidRPr="00A57049">
              <w:rPr>
                <w:rFonts w:ascii="Arial" w:hAnsi="Arial" w:cs="Arial"/>
                <w:sz w:val="22"/>
                <w:szCs w:val="22"/>
              </w:rPr>
              <w:t xml:space="preserve">7 pozno </w:t>
            </w:r>
          </w:p>
          <w:p w14:paraId="069D97C7" w14:textId="77777777" w:rsidR="00D21305" w:rsidRPr="00A57049" w:rsidRDefault="00D21305" w:rsidP="001817CF">
            <w:pPr>
              <w:spacing w:line="280" w:lineRule="exact"/>
              <w:rPr>
                <w:rFonts w:ascii="Arial" w:hAnsi="Arial" w:cs="Arial"/>
                <w:sz w:val="22"/>
                <w:szCs w:val="22"/>
              </w:rPr>
            </w:pPr>
            <w:r w:rsidRPr="00A57049">
              <w:rPr>
                <w:rFonts w:ascii="Arial" w:hAnsi="Arial" w:cs="Arial"/>
                <w:sz w:val="22"/>
                <w:szCs w:val="22"/>
              </w:rPr>
              <w:t xml:space="preserve">9 zelo pozno </w:t>
            </w:r>
          </w:p>
        </w:tc>
      </w:tr>
      <w:tr w:rsidR="00D21305" w:rsidRPr="00A57049" w14:paraId="2FA4DEFE" w14:textId="77777777" w:rsidTr="00D21305">
        <w:tc>
          <w:tcPr>
            <w:tcW w:w="992" w:type="dxa"/>
            <w:tcBorders>
              <w:bottom w:val="single" w:sz="4" w:space="0" w:color="auto"/>
            </w:tcBorders>
          </w:tcPr>
          <w:p w14:paraId="7F431832" w14:textId="77777777" w:rsidR="00D21305" w:rsidRPr="00A57049" w:rsidRDefault="00D21305" w:rsidP="001817CF">
            <w:pPr>
              <w:spacing w:line="280" w:lineRule="exact"/>
              <w:rPr>
                <w:rFonts w:ascii="Arial" w:hAnsi="Arial" w:cs="Arial"/>
                <w:sz w:val="22"/>
                <w:szCs w:val="22"/>
              </w:rPr>
            </w:pPr>
            <w:r w:rsidRPr="00A57049">
              <w:rPr>
                <w:rFonts w:ascii="Arial" w:hAnsi="Arial" w:cs="Arial"/>
                <w:sz w:val="22"/>
                <w:szCs w:val="22"/>
              </w:rPr>
              <w:t>5.2</w:t>
            </w:r>
          </w:p>
          <w:p w14:paraId="4C043E4F" w14:textId="77777777" w:rsidR="00D21305" w:rsidRPr="00A57049" w:rsidRDefault="00D21305" w:rsidP="001817CF">
            <w:pPr>
              <w:spacing w:line="280" w:lineRule="exact"/>
              <w:rPr>
                <w:rFonts w:ascii="Arial" w:hAnsi="Arial" w:cs="Arial"/>
                <w:sz w:val="22"/>
                <w:szCs w:val="22"/>
              </w:rPr>
            </w:pPr>
            <w:r w:rsidRPr="00A57049">
              <w:rPr>
                <w:rFonts w:ascii="Arial" w:hAnsi="Arial" w:cs="Arial"/>
                <w:sz w:val="22"/>
                <w:szCs w:val="22"/>
              </w:rPr>
              <w:t>(10)</w:t>
            </w:r>
          </w:p>
        </w:tc>
        <w:tc>
          <w:tcPr>
            <w:tcW w:w="4820" w:type="dxa"/>
            <w:tcBorders>
              <w:bottom w:val="single" w:sz="4" w:space="0" w:color="auto"/>
            </w:tcBorders>
          </w:tcPr>
          <w:p w14:paraId="59D7382F" w14:textId="77777777" w:rsidR="00D21305" w:rsidRPr="00A57049" w:rsidRDefault="00D21305" w:rsidP="001817CF">
            <w:pPr>
              <w:spacing w:line="280" w:lineRule="exact"/>
              <w:rPr>
                <w:rFonts w:ascii="Arial" w:hAnsi="Arial" w:cs="Arial"/>
                <w:sz w:val="22"/>
                <w:szCs w:val="22"/>
              </w:rPr>
            </w:pPr>
            <w:r w:rsidRPr="00A57049">
              <w:rPr>
                <w:rFonts w:ascii="Arial" w:hAnsi="Arial" w:cs="Arial"/>
                <w:sz w:val="22"/>
                <w:szCs w:val="22"/>
              </w:rPr>
              <w:t>Socvetje: vsebnost THC</w:t>
            </w:r>
          </w:p>
        </w:tc>
        <w:tc>
          <w:tcPr>
            <w:tcW w:w="2976" w:type="dxa"/>
          </w:tcPr>
          <w:p w14:paraId="30935AF6" w14:textId="77777777" w:rsidR="00D21305" w:rsidRPr="00A57049" w:rsidRDefault="00D21305" w:rsidP="001817CF">
            <w:pPr>
              <w:spacing w:line="280" w:lineRule="exact"/>
              <w:rPr>
                <w:rFonts w:ascii="Arial" w:hAnsi="Arial" w:cs="Arial"/>
                <w:sz w:val="22"/>
                <w:szCs w:val="22"/>
              </w:rPr>
            </w:pPr>
            <w:r w:rsidRPr="00A57049">
              <w:rPr>
                <w:rFonts w:ascii="Arial" w:hAnsi="Arial" w:cs="Arial"/>
                <w:sz w:val="22"/>
                <w:szCs w:val="22"/>
              </w:rPr>
              <w:t xml:space="preserve">1 brez ali zelo nizka </w:t>
            </w:r>
          </w:p>
          <w:p w14:paraId="20155AD2" w14:textId="77777777" w:rsidR="00D21305" w:rsidRPr="00A57049" w:rsidRDefault="00D21305" w:rsidP="001817CF">
            <w:pPr>
              <w:spacing w:line="280" w:lineRule="exact"/>
              <w:rPr>
                <w:rFonts w:ascii="Arial" w:hAnsi="Arial" w:cs="Arial"/>
                <w:sz w:val="22"/>
                <w:szCs w:val="22"/>
              </w:rPr>
            </w:pPr>
            <w:r w:rsidRPr="00A57049">
              <w:rPr>
                <w:rFonts w:ascii="Arial" w:hAnsi="Arial" w:cs="Arial"/>
                <w:sz w:val="22"/>
                <w:szCs w:val="22"/>
              </w:rPr>
              <w:t>2 nizka</w:t>
            </w:r>
          </w:p>
          <w:p w14:paraId="6E4A00C1" w14:textId="77777777" w:rsidR="00D21305" w:rsidRPr="00A57049" w:rsidRDefault="00D21305" w:rsidP="001817CF">
            <w:pPr>
              <w:spacing w:line="280" w:lineRule="exact"/>
              <w:rPr>
                <w:rFonts w:ascii="Arial" w:hAnsi="Arial" w:cs="Arial"/>
                <w:sz w:val="22"/>
                <w:szCs w:val="22"/>
              </w:rPr>
            </w:pPr>
            <w:r w:rsidRPr="00A57049">
              <w:rPr>
                <w:rFonts w:ascii="Arial" w:hAnsi="Arial" w:cs="Arial"/>
                <w:sz w:val="22"/>
                <w:szCs w:val="22"/>
              </w:rPr>
              <w:t xml:space="preserve">3 srednja </w:t>
            </w:r>
          </w:p>
          <w:p w14:paraId="280BDD7B" w14:textId="77777777" w:rsidR="00D21305" w:rsidRPr="00A57049" w:rsidRDefault="00D21305" w:rsidP="001817CF">
            <w:pPr>
              <w:spacing w:line="280" w:lineRule="exact"/>
              <w:rPr>
                <w:rFonts w:ascii="Arial" w:hAnsi="Arial" w:cs="Arial"/>
                <w:sz w:val="22"/>
                <w:szCs w:val="22"/>
              </w:rPr>
            </w:pPr>
            <w:r w:rsidRPr="00A57049">
              <w:rPr>
                <w:rFonts w:ascii="Arial" w:hAnsi="Arial" w:cs="Arial"/>
                <w:sz w:val="22"/>
                <w:szCs w:val="22"/>
              </w:rPr>
              <w:t>4 visoka</w:t>
            </w:r>
          </w:p>
          <w:p w14:paraId="6A3C8AC7" w14:textId="77777777" w:rsidR="00D21305" w:rsidRPr="00A57049" w:rsidRDefault="00D21305" w:rsidP="001817CF">
            <w:pPr>
              <w:spacing w:line="280" w:lineRule="exact"/>
              <w:rPr>
                <w:rFonts w:ascii="Arial" w:hAnsi="Arial" w:cs="Arial"/>
                <w:sz w:val="22"/>
                <w:szCs w:val="22"/>
              </w:rPr>
            </w:pPr>
            <w:r w:rsidRPr="00A57049">
              <w:rPr>
                <w:rFonts w:ascii="Arial" w:hAnsi="Arial" w:cs="Arial"/>
                <w:sz w:val="22"/>
                <w:szCs w:val="22"/>
              </w:rPr>
              <w:t xml:space="preserve">5 zelo visoka </w:t>
            </w:r>
          </w:p>
        </w:tc>
      </w:tr>
      <w:tr w:rsidR="00D21305" w:rsidRPr="00A57049" w14:paraId="571FE23E" w14:textId="77777777" w:rsidTr="00D21305">
        <w:tc>
          <w:tcPr>
            <w:tcW w:w="992" w:type="dxa"/>
            <w:tcBorders>
              <w:bottom w:val="nil"/>
            </w:tcBorders>
          </w:tcPr>
          <w:p w14:paraId="630B82EC" w14:textId="77777777" w:rsidR="00D21305" w:rsidRPr="00A57049" w:rsidRDefault="00D21305" w:rsidP="001817CF">
            <w:pPr>
              <w:spacing w:line="280" w:lineRule="exact"/>
              <w:rPr>
                <w:rFonts w:ascii="Arial" w:hAnsi="Arial" w:cs="Arial"/>
                <w:sz w:val="22"/>
                <w:szCs w:val="22"/>
              </w:rPr>
            </w:pPr>
            <w:r w:rsidRPr="00A57049">
              <w:rPr>
                <w:rFonts w:ascii="Arial" w:hAnsi="Arial" w:cs="Arial"/>
                <w:sz w:val="22"/>
                <w:szCs w:val="22"/>
              </w:rPr>
              <w:t>5.3</w:t>
            </w:r>
          </w:p>
          <w:p w14:paraId="4BAA90F8" w14:textId="77777777" w:rsidR="00D21305" w:rsidRPr="00A57049" w:rsidRDefault="00D21305" w:rsidP="001817CF">
            <w:pPr>
              <w:spacing w:line="280" w:lineRule="exact"/>
              <w:rPr>
                <w:rFonts w:ascii="Arial" w:hAnsi="Arial" w:cs="Arial"/>
                <w:sz w:val="22"/>
                <w:szCs w:val="22"/>
              </w:rPr>
            </w:pPr>
            <w:r w:rsidRPr="00A57049">
              <w:rPr>
                <w:rFonts w:ascii="Arial" w:hAnsi="Arial" w:cs="Arial"/>
                <w:sz w:val="22"/>
                <w:szCs w:val="22"/>
              </w:rPr>
              <w:t>(11)</w:t>
            </w:r>
          </w:p>
        </w:tc>
        <w:tc>
          <w:tcPr>
            <w:tcW w:w="4820" w:type="dxa"/>
            <w:tcBorders>
              <w:bottom w:val="nil"/>
            </w:tcBorders>
          </w:tcPr>
          <w:p w14:paraId="69884FE2" w14:textId="77777777" w:rsidR="00D21305" w:rsidRPr="00A57049" w:rsidRDefault="00D21305" w:rsidP="001817CF">
            <w:pPr>
              <w:spacing w:line="280" w:lineRule="exact"/>
              <w:rPr>
                <w:rFonts w:ascii="Arial" w:hAnsi="Arial" w:cs="Arial"/>
                <w:sz w:val="22"/>
                <w:szCs w:val="22"/>
              </w:rPr>
            </w:pPr>
            <w:r w:rsidRPr="00A57049">
              <w:rPr>
                <w:rFonts w:ascii="Arial" w:hAnsi="Arial" w:cs="Arial"/>
                <w:sz w:val="22"/>
                <w:szCs w:val="22"/>
              </w:rPr>
              <w:t xml:space="preserve">Rastlina: delež </w:t>
            </w:r>
            <w:proofErr w:type="spellStart"/>
            <w:r w:rsidRPr="00A57049">
              <w:rPr>
                <w:rFonts w:ascii="Arial" w:hAnsi="Arial" w:cs="Arial"/>
                <w:sz w:val="22"/>
                <w:szCs w:val="22"/>
              </w:rPr>
              <w:t>hermafroditnih</w:t>
            </w:r>
            <w:proofErr w:type="spellEnd"/>
            <w:r w:rsidRPr="00A57049">
              <w:rPr>
                <w:rFonts w:ascii="Arial" w:hAnsi="Arial" w:cs="Arial"/>
                <w:sz w:val="22"/>
                <w:szCs w:val="22"/>
              </w:rPr>
              <w:t xml:space="preserve"> rastlin (c)</w:t>
            </w:r>
          </w:p>
        </w:tc>
        <w:tc>
          <w:tcPr>
            <w:tcW w:w="2976" w:type="dxa"/>
            <w:vMerge w:val="restart"/>
            <w:vAlign w:val="center"/>
          </w:tcPr>
          <w:p w14:paraId="2D6D907B" w14:textId="77777777" w:rsidR="00D21305" w:rsidRPr="00A57049" w:rsidRDefault="00D21305" w:rsidP="001817CF">
            <w:pPr>
              <w:spacing w:line="280" w:lineRule="exact"/>
              <w:rPr>
                <w:rFonts w:ascii="Arial" w:hAnsi="Arial" w:cs="Arial"/>
                <w:sz w:val="22"/>
                <w:szCs w:val="22"/>
              </w:rPr>
            </w:pPr>
            <w:r w:rsidRPr="00A57049">
              <w:rPr>
                <w:rFonts w:ascii="Arial" w:hAnsi="Arial" w:cs="Arial"/>
                <w:sz w:val="22"/>
                <w:szCs w:val="22"/>
              </w:rPr>
              <w:t>1 majhen (</w:t>
            </w:r>
            <w:r w:rsidRPr="00A57049">
              <w:rPr>
                <w:rFonts w:ascii="Arial" w:hAnsi="Arial" w:cs="Arial"/>
                <w:sz w:val="22"/>
                <w:szCs w:val="22"/>
                <w:lang w:eastAsia="de-AT"/>
              </w:rPr>
              <w:t>≤ 5 %)</w:t>
            </w:r>
          </w:p>
          <w:p w14:paraId="5F4C906E" w14:textId="77777777" w:rsidR="00D21305" w:rsidRPr="00A57049" w:rsidRDefault="00D21305" w:rsidP="001817CF">
            <w:pPr>
              <w:spacing w:line="280" w:lineRule="exact"/>
              <w:rPr>
                <w:rFonts w:ascii="Arial" w:hAnsi="Arial" w:cs="Arial"/>
                <w:sz w:val="22"/>
                <w:szCs w:val="22"/>
              </w:rPr>
            </w:pPr>
            <w:r w:rsidRPr="00A57049">
              <w:rPr>
                <w:rFonts w:ascii="Arial" w:hAnsi="Arial" w:cs="Arial"/>
                <w:sz w:val="22"/>
                <w:szCs w:val="22"/>
              </w:rPr>
              <w:t>2 majhen do srednji (</w:t>
            </w:r>
            <w:r w:rsidRPr="00A57049">
              <w:rPr>
                <w:rFonts w:ascii="Arial" w:hAnsi="Arial" w:cs="Arial"/>
                <w:sz w:val="22"/>
                <w:szCs w:val="22"/>
                <w:lang w:eastAsia="de-AT"/>
              </w:rPr>
              <w:t>6 – 35 %)</w:t>
            </w:r>
          </w:p>
          <w:p w14:paraId="174DAC52" w14:textId="77777777" w:rsidR="00D21305" w:rsidRPr="00A57049" w:rsidRDefault="00D21305" w:rsidP="001817CF">
            <w:pPr>
              <w:spacing w:line="280" w:lineRule="exact"/>
              <w:rPr>
                <w:rFonts w:ascii="Arial" w:hAnsi="Arial" w:cs="Arial"/>
                <w:sz w:val="22"/>
                <w:szCs w:val="22"/>
              </w:rPr>
            </w:pPr>
            <w:r w:rsidRPr="00A57049">
              <w:rPr>
                <w:rFonts w:ascii="Arial" w:hAnsi="Arial" w:cs="Arial"/>
                <w:sz w:val="22"/>
                <w:szCs w:val="22"/>
              </w:rPr>
              <w:t>3 srednji (</w:t>
            </w:r>
            <w:r w:rsidRPr="00A57049">
              <w:rPr>
                <w:rFonts w:ascii="Arial" w:hAnsi="Arial" w:cs="Arial"/>
                <w:sz w:val="22"/>
                <w:szCs w:val="22"/>
                <w:lang w:eastAsia="de-AT"/>
              </w:rPr>
              <w:t>36 – 65 %)</w:t>
            </w:r>
          </w:p>
          <w:p w14:paraId="19D88FE5" w14:textId="77777777" w:rsidR="00D21305" w:rsidRPr="00A57049" w:rsidRDefault="00D21305" w:rsidP="001817CF">
            <w:pPr>
              <w:spacing w:line="280" w:lineRule="exact"/>
              <w:rPr>
                <w:rFonts w:ascii="Arial" w:hAnsi="Arial" w:cs="Arial"/>
                <w:sz w:val="22"/>
                <w:szCs w:val="22"/>
              </w:rPr>
            </w:pPr>
            <w:r w:rsidRPr="00A57049">
              <w:rPr>
                <w:rFonts w:ascii="Arial" w:hAnsi="Arial" w:cs="Arial"/>
                <w:sz w:val="22"/>
                <w:szCs w:val="22"/>
              </w:rPr>
              <w:t>4 srednji do velik (</w:t>
            </w:r>
            <w:r w:rsidRPr="00A57049">
              <w:rPr>
                <w:rFonts w:ascii="Arial" w:hAnsi="Arial" w:cs="Arial"/>
                <w:sz w:val="22"/>
                <w:szCs w:val="22"/>
                <w:lang w:eastAsia="de-AT"/>
              </w:rPr>
              <w:t>66 – 95 %)</w:t>
            </w:r>
          </w:p>
          <w:p w14:paraId="24151052" w14:textId="77777777" w:rsidR="00D21305" w:rsidRPr="00A57049" w:rsidRDefault="00D21305" w:rsidP="001817CF">
            <w:pPr>
              <w:spacing w:line="280" w:lineRule="exact"/>
              <w:rPr>
                <w:rFonts w:ascii="Arial" w:hAnsi="Arial" w:cs="Arial"/>
                <w:sz w:val="22"/>
                <w:szCs w:val="22"/>
              </w:rPr>
            </w:pPr>
            <w:r w:rsidRPr="00A57049">
              <w:rPr>
                <w:rFonts w:ascii="Arial" w:hAnsi="Arial" w:cs="Arial"/>
                <w:sz w:val="22"/>
                <w:szCs w:val="22"/>
              </w:rPr>
              <w:t>5 velik (</w:t>
            </w:r>
            <w:r w:rsidRPr="00A57049">
              <w:rPr>
                <w:rFonts w:ascii="Arial" w:hAnsi="Arial" w:cs="Arial"/>
                <w:sz w:val="22"/>
                <w:szCs w:val="22"/>
                <w:lang w:eastAsia="de-AT"/>
              </w:rPr>
              <w:t>≥ 96 %)</w:t>
            </w:r>
          </w:p>
        </w:tc>
      </w:tr>
      <w:tr w:rsidR="00D21305" w:rsidRPr="00A57049" w14:paraId="46E284A7" w14:textId="77777777" w:rsidTr="00D21305">
        <w:tc>
          <w:tcPr>
            <w:tcW w:w="992" w:type="dxa"/>
            <w:tcBorders>
              <w:top w:val="nil"/>
              <w:bottom w:val="nil"/>
            </w:tcBorders>
          </w:tcPr>
          <w:p w14:paraId="7D375729" w14:textId="77777777" w:rsidR="00D21305" w:rsidRPr="00A57049" w:rsidRDefault="00D21305" w:rsidP="001817CF">
            <w:pPr>
              <w:spacing w:line="280" w:lineRule="exact"/>
              <w:rPr>
                <w:rFonts w:ascii="Arial" w:hAnsi="Arial" w:cs="Arial"/>
                <w:sz w:val="22"/>
                <w:szCs w:val="22"/>
              </w:rPr>
            </w:pPr>
            <w:r w:rsidRPr="00A57049">
              <w:rPr>
                <w:rFonts w:ascii="Arial" w:hAnsi="Arial" w:cs="Arial"/>
                <w:sz w:val="22"/>
                <w:szCs w:val="22"/>
              </w:rPr>
              <w:t>5.4</w:t>
            </w:r>
          </w:p>
          <w:p w14:paraId="4F17BCA6" w14:textId="77777777" w:rsidR="00D21305" w:rsidRPr="00A57049" w:rsidRDefault="00D21305" w:rsidP="001817CF">
            <w:pPr>
              <w:spacing w:line="280" w:lineRule="exact"/>
              <w:rPr>
                <w:rFonts w:ascii="Arial" w:hAnsi="Arial" w:cs="Arial"/>
                <w:sz w:val="22"/>
                <w:szCs w:val="22"/>
              </w:rPr>
            </w:pPr>
            <w:r w:rsidRPr="00A57049">
              <w:rPr>
                <w:rFonts w:ascii="Arial" w:hAnsi="Arial" w:cs="Arial"/>
                <w:sz w:val="22"/>
                <w:szCs w:val="22"/>
              </w:rPr>
              <w:t>(12)</w:t>
            </w:r>
          </w:p>
        </w:tc>
        <w:tc>
          <w:tcPr>
            <w:tcW w:w="4820" w:type="dxa"/>
            <w:tcBorders>
              <w:top w:val="nil"/>
              <w:bottom w:val="nil"/>
            </w:tcBorders>
          </w:tcPr>
          <w:p w14:paraId="5CAD16C7" w14:textId="77777777" w:rsidR="00D21305" w:rsidRPr="00A57049" w:rsidRDefault="00D21305" w:rsidP="001817CF">
            <w:pPr>
              <w:spacing w:line="280" w:lineRule="exact"/>
              <w:rPr>
                <w:rFonts w:ascii="Arial" w:hAnsi="Arial" w:cs="Arial"/>
                <w:sz w:val="22"/>
                <w:szCs w:val="22"/>
              </w:rPr>
            </w:pPr>
            <w:r w:rsidRPr="00A57049">
              <w:rPr>
                <w:rFonts w:ascii="Arial" w:hAnsi="Arial" w:cs="Arial"/>
                <w:sz w:val="22"/>
                <w:szCs w:val="22"/>
              </w:rPr>
              <w:t>Rastlina: delež ženskih rastlin (c)</w:t>
            </w:r>
          </w:p>
        </w:tc>
        <w:tc>
          <w:tcPr>
            <w:tcW w:w="2976" w:type="dxa"/>
            <w:vMerge/>
          </w:tcPr>
          <w:p w14:paraId="774FAE66" w14:textId="77777777" w:rsidR="00D21305" w:rsidRPr="00A57049" w:rsidRDefault="00D21305" w:rsidP="001817CF">
            <w:pPr>
              <w:spacing w:line="280" w:lineRule="exact"/>
              <w:rPr>
                <w:rFonts w:ascii="Arial" w:hAnsi="Arial" w:cs="Arial"/>
                <w:sz w:val="22"/>
                <w:szCs w:val="22"/>
              </w:rPr>
            </w:pPr>
          </w:p>
        </w:tc>
      </w:tr>
      <w:tr w:rsidR="00D21305" w:rsidRPr="00A57049" w14:paraId="534F9964" w14:textId="77777777" w:rsidTr="00D21305">
        <w:tc>
          <w:tcPr>
            <w:tcW w:w="992" w:type="dxa"/>
            <w:tcBorders>
              <w:top w:val="nil"/>
            </w:tcBorders>
          </w:tcPr>
          <w:p w14:paraId="7B07CF69" w14:textId="77777777" w:rsidR="00D21305" w:rsidRPr="00A57049" w:rsidRDefault="00D21305" w:rsidP="001817CF">
            <w:pPr>
              <w:spacing w:line="280" w:lineRule="exact"/>
              <w:rPr>
                <w:rFonts w:ascii="Arial" w:hAnsi="Arial" w:cs="Arial"/>
                <w:sz w:val="22"/>
                <w:szCs w:val="22"/>
              </w:rPr>
            </w:pPr>
            <w:r w:rsidRPr="00A57049">
              <w:rPr>
                <w:rFonts w:ascii="Arial" w:hAnsi="Arial" w:cs="Arial"/>
                <w:sz w:val="22"/>
                <w:szCs w:val="22"/>
              </w:rPr>
              <w:t>5.5</w:t>
            </w:r>
          </w:p>
          <w:p w14:paraId="75ACD9B1" w14:textId="77777777" w:rsidR="00D21305" w:rsidRPr="00A57049" w:rsidRDefault="00D21305" w:rsidP="001817CF">
            <w:pPr>
              <w:spacing w:line="280" w:lineRule="exact"/>
              <w:rPr>
                <w:rFonts w:ascii="Arial" w:hAnsi="Arial" w:cs="Arial"/>
                <w:sz w:val="22"/>
                <w:szCs w:val="22"/>
              </w:rPr>
            </w:pPr>
            <w:r w:rsidRPr="00A57049">
              <w:rPr>
                <w:rFonts w:ascii="Arial" w:hAnsi="Arial" w:cs="Arial"/>
                <w:sz w:val="22"/>
                <w:szCs w:val="22"/>
              </w:rPr>
              <w:t>(13)</w:t>
            </w:r>
          </w:p>
        </w:tc>
        <w:tc>
          <w:tcPr>
            <w:tcW w:w="4820" w:type="dxa"/>
            <w:tcBorders>
              <w:top w:val="nil"/>
            </w:tcBorders>
          </w:tcPr>
          <w:p w14:paraId="03284088" w14:textId="77777777" w:rsidR="00D21305" w:rsidRPr="00A57049" w:rsidRDefault="00D21305" w:rsidP="001817CF">
            <w:pPr>
              <w:spacing w:line="280" w:lineRule="exact"/>
              <w:rPr>
                <w:rFonts w:ascii="Arial" w:hAnsi="Arial" w:cs="Arial"/>
                <w:sz w:val="22"/>
                <w:szCs w:val="22"/>
              </w:rPr>
            </w:pPr>
            <w:r w:rsidRPr="00A57049">
              <w:rPr>
                <w:rFonts w:ascii="Arial" w:hAnsi="Arial" w:cs="Arial"/>
                <w:sz w:val="22"/>
                <w:szCs w:val="22"/>
              </w:rPr>
              <w:t>Rastlina: delež moških rastlin (c)</w:t>
            </w:r>
          </w:p>
        </w:tc>
        <w:tc>
          <w:tcPr>
            <w:tcW w:w="2976" w:type="dxa"/>
            <w:vMerge/>
          </w:tcPr>
          <w:p w14:paraId="3A40642B" w14:textId="77777777" w:rsidR="00D21305" w:rsidRPr="00A57049" w:rsidRDefault="00D21305" w:rsidP="001817CF">
            <w:pPr>
              <w:spacing w:line="280" w:lineRule="exact"/>
              <w:rPr>
                <w:rFonts w:ascii="Arial" w:hAnsi="Arial" w:cs="Arial"/>
                <w:sz w:val="22"/>
                <w:szCs w:val="22"/>
              </w:rPr>
            </w:pPr>
          </w:p>
        </w:tc>
      </w:tr>
      <w:tr w:rsidR="00D21305" w:rsidRPr="00A57049" w14:paraId="4AE7A888" w14:textId="77777777" w:rsidTr="00D21305">
        <w:tc>
          <w:tcPr>
            <w:tcW w:w="992" w:type="dxa"/>
          </w:tcPr>
          <w:p w14:paraId="2FBC8505" w14:textId="77777777" w:rsidR="00D21305" w:rsidRPr="00A57049" w:rsidRDefault="00D21305" w:rsidP="001817CF">
            <w:pPr>
              <w:spacing w:line="280" w:lineRule="exact"/>
              <w:rPr>
                <w:rFonts w:ascii="Arial" w:hAnsi="Arial" w:cs="Arial"/>
                <w:sz w:val="22"/>
                <w:szCs w:val="22"/>
              </w:rPr>
            </w:pPr>
            <w:r w:rsidRPr="00A57049">
              <w:rPr>
                <w:rFonts w:ascii="Arial" w:hAnsi="Arial" w:cs="Arial"/>
                <w:sz w:val="22"/>
                <w:szCs w:val="22"/>
              </w:rPr>
              <w:t>5.6</w:t>
            </w:r>
          </w:p>
          <w:p w14:paraId="6E47D5AC" w14:textId="77777777" w:rsidR="00D21305" w:rsidRPr="00A57049" w:rsidRDefault="00D21305" w:rsidP="001817CF">
            <w:pPr>
              <w:spacing w:line="280" w:lineRule="exact"/>
              <w:rPr>
                <w:rFonts w:ascii="Arial" w:hAnsi="Arial" w:cs="Arial"/>
                <w:sz w:val="22"/>
                <w:szCs w:val="22"/>
              </w:rPr>
            </w:pPr>
            <w:r w:rsidRPr="00A57049">
              <w:rPr>
                <w:rFonts w:ascii="Arial" w:hAnsi="Arial" w:cs="Arial"/>
                <w:sz w:val="22"/>
                <w:szCs w:val="22"/>
              </w:rPr>
              <w:t>(14)</w:t>
            </w:r>
          </w:p>
        </w:tc>
        <w:tc>
          <w:tcPr>
            <w:tcW w:w="4820" w:type="dxa"/>
          </w:tcPr>
          <w:p w14:paraId="54DD24EA" w14:textId="77777777" w:rsidR="00D21305" w:rsidRPr="00A57049" w:rsidRDefault="00D21305" w:rsidP="001817CF">
            <w:pPr>
              <w:spacing w:line="280" w:lineRule="exact"/>
              <w:rPr>
                <w:rFonts w:ascii="Arial" w:hAnsi="Arial" w:cs="Arial"/>
                <w:sz w:val="22"/>
                <w:szCs w:val="22"/>
              </w:rPr>
            </w:pPr>
            <w:r w:rsidRPr="00A57049">
              <w:rPr>
                <w:rFonts w:ascii="Arial" w:hAnsi="Arial" w:cs="Arial"/>
                <w:sz w:val="22"/>
                <w:szCs w:val="22"/>
              </w:rPr>
              <w:t>Rastlina: višina (d)</w:t>
            </w:r>
          </w:p>
        </w:tc>
        <w:tc>
          <w:tcPr>
            <w:tcW w:w="2976" w:type="dxa"/>
          </w:tcPr>
          <w:p w14:paraId="42DE018B" w14:textId="77777777" w:rsidR="00D21305" w:rsidRPr="00A57049" w:rsidRDefault="00D21305" w:rsidP="001817CF">
            <w:pPr>
              <w:spacing w:line="280" w:lineRule="exact"/>
              <w:rPr>
                <w:rFonts w:ascii="Arial" w:hAnsi="Arial" w:cs="Arial"/>
                <w:sz w:val="22"/>
                <w:szCs w:val="22"/>
              </w:rPr>
            </w:pPr>
            <w:r w:rsidRPr="00A57049">
              <w:rPr>
                <w:rFonts w:ascii="Arial" w:hAnsi="Arial" w:cs="Arial"/>
                <w:sz w:val="22"/>
                <w:szCs w:val="22"/>
              </w:rPr>
              <w:t xml:space="preserve">1 zelo nizka </w:t>
            </w:r>
          </w:p>
          <w:p w14:paraId="59EE17D9" w14:textId="77777777" w:rsidR="00D21305" w:rsidRPr="00A57049" w:rsidRDefault="00D21305" w:rsidP="001817CF">
            <w:pPr>
              <w:spacing w:line="280" w:lineRule="exact"/>
              <w:rPr>
                <w:rFonts w:ascii="Arial" w:hAnsi="Arial" w:cs="Arial"/>
                <w:sz w:val="22"/>
                <w:szCs w:val="22"/>
              </w:rPr>
            </w:pPr>
            <w:r w:rsidRPr="00A57049">
              <w:rPr>
                <w:rFonts w:ascii="Arial" w:hAnsi="Arial" w:cs="Arial"/>
                <w:sz w:val="22"/>
                <w:szCs w:val="22"/>
              </w:rPr>
              <w:t xml:space="preserve">3 nizka </w:t>
            </w:r>
          </w:p>
          <w:p w14:paraId="1E15BE52" w14:textId="77777777" w:rsidR="00D21305" w:rsidRPr="00A57049" w:rsidRDefault="00D21305" w:rsidP="001817CF">
            <w:pPr>
              <w:spacing w:line="280" w:lineRule="exact"/>
              <w:rPr>
                <w:rFonts w:ascii="Arial" w:hAnsi="Arial" w:cs="Arial"/>
                <w:sz w:val="22"/>
                <w:szCs w:val="22"/>
              </w:rPr>
            </w:pPr>
            <w:r w:rsidRPr="00A57049">
              <w:rPr>
                <w:rFonts w:ascii="Arial" w:hAnsi="Arial" w:cs="Arial"/>
                <w:sz w:val="22"/>
                <w:szCs w:val="22"/>
              </w:rPr>
              <w:t xml:space="preserve">5 srednja </w:t>
            </w:r>
          </w:p>
          <w:p w14:paraId="43330523" w14:textId="77777777" w:rsidR="00D21305" w:rsidRPr="00A57049" w:rsidRDefault="00D21305" w:rsidP="001817CF">
            <w:pPr>
              <w:spacing w:line="280" w:lineRule="exact"/>
              <w:rPr>
                <w:rFonts w:ascii="Arial" w:hAnsi="Arial" w:cs="Arial"/>
                <w:sz w:val="22"/>
                <w:szCs w:val="22"/>
              </w:rPr>
            </w:pPr>
            <w:r w:rsidRPr="00A57049">
              <w:rPr>
                <w:rFonts w:ascii="Arial" w:hAnsi="Arial" w:cs="Arial"/>
                <w:sz w:val="22"/>
                <w:szCs w:val="22"/>
              </w:rPr>
              <w:t xml:space="preserve">7 visoka </w:t>
            </w:r>
          </w:p>
          <w:p w14:paraId="1758F625" w14:textId="77777777" w:rsidR="00D21305" w:rsidRPr="00A57049" w:rsidRDefault="00D21305" w:rsidP="001817CF">
            <w:pPr>
              <w:spacing w:line="280" w:lineRule="exact"/>
              <w:rPr>
                <w:rFonts w:ascii="Arial" w:hAnsi="Arial" w:cs="Arial"/>
                <w:sz w:val="22"/>
                <w:szCs w:val="22"/>
              </w:rPr>
            </w:pPr>
            <w:r w:rsidRPr="00A57049">
              <w:rPr>
                <w:rFonts w:ascii="Arial" w:hAnsi="Arial" w:cs="Arial"/>
                <w:sz w:val="22"/>
                <w:szCs w:val="22"/>
              </w:rPr>
              <w:t xml:space="preserve">9 zelo visoka </w:t>
            </w:r>
          </w:p>
        </w:tc>
      </w:tr>
    </w:tbl>
    <w:p w14:paraId="34394100" w14:textId="77777777" w:rsidR="00D21305" w:rsidRPr="00A57049" w:rsidRDefault="00D21305" w:rsidP="001817CF">
      <w:pPr>
        <w:spacing w:line="280" w:lineRule="exact"/>
        <w:rPr>
          <w:rFonts w:ascii="Arial" w:hAnsi="Arial" w:cs="Arial"/>
          <w:sz w:val="22"/>
          <w:szCs w:val="22"/>
        </w:rPr>
      </w:pPr>
    </w:p>
    <w:p w14:paraId="137F5D71" w14:textId="77777777" w:rsidR="00D21305" w:rsidRPr="00A57049" w:rsidRDefault="00D21305" w:rsidP="001817CF">
      <w:pPr>
        <w:spacing w:line="280" w:lineRule="exact"/>
        <w:rPr>
          <w:rFonts w:ascii="Arial" w:hAnsi="Arial" w:cs="Arial"/>
          <w:sz w:val="22"/>
          <w:szCs w:val="22"/>
        </w:rPr>
      </w:pPr>
      <w:r w:rsidRPr="00A57049">
        <w:rPr>
          <w:rFonts w:ascii="Arial" w:hAnsi="Arial" w:cs="Arial"/>
          <w:sz w:val="22"/>
          <w:szCs w:val="22"/>
        </w:rPr>
        <w:t>OPOMBE:</w:t>
      </w:r>
    </w:p>
    <w:p w14:paraId="1830739F" w14:textId="77777777" w:rsidR="00D21305" w:rsidRPr="00A57049" w:rsidRDefault="00D21305" w:rsidP="001817CF">
      <w:pPr>
        <w:numPr>
          <w:ilvl w:val="0"/>
          <w:numId w:val="10"/>
        </w:numPr>
        <w:spacing w:line="280" w:lineRule="exact"/>
        <w:rPr>
          <w:rFonts w:ascii="Arial" w:hAnsi="Arial" w:cs="Arial"/>
          <w:sz w:val="22"/>
          <w:szCs w:val="22"/>
        </w:rPr>
      </w:pPr>
      <w:r w:rsidRPr="00A57049">
        <w:rPr>
          <w:rFonts w:ascii="Arial" w:hAnsi="Arial" w:cs="Arial"/>
          <w:sz w:val="22"/>
          <w:szCs w:val="22"/>
        </w:rPr>
        <w:t>Številka v oklepaju pomeni zaporedno številko, pod katero je lastnost navedena v Protokolu CPVO-TP/276/1.</w:t>
      </w:r>
    </w:p>
    <w:p w14:paraId="15D05DC0" w14:textId="77777777" w:rsidR="00D21305" w:rsidRPr="00A57049" w:rsidRDefault="00D21305" w:rsidP="001817CF">
      <w:pPr>
        <w:numPr>
          <w:ilvl w:val="0"/>
          <w:numId w:val="10"/>
        </w:numPr>
        <w:spacing w:line="280" w:lineRule="exact"/>
        <w:rPr>
          <w:rFonts w:ascii="Arial" w:hAnsi="Arial" w:cs="Arial"/>
          <w:sz w:val="22"/>
          <w:szCs w:val="22"/>
        </w:rPr>
      </w:pPr>
      <w:r w:rsidRPr="00A57049">
        <w:rPr>
          <w:rFonts w:ascii="Arial" w:hAnsi="Arial" w:cs="Arial"/>
          <w:sz w:val="22"/>
          <w:szCs w:val="22"/>
        </w:rPr>
        <w:t>Čas začetka cvetenja moških rastlin:</w:t>
      </w:r>
    </w:p>
    <w:p w14:paraId="75A9510F" w14:textId="77777777" w:rsidR="00D21305" w:rsidRPr="00A57049" w:rsidRDefault="00D21305" w:rsidP="001817CF">
      <w:pPr>
        <w:numPr>
          <w:ilvl w:val="0"/>
          <w:numId w:val="10"/>
        </w:numPr>
        <w:spacing w:line="280" w:lineRule="exact"/>
        <w:rPr>
          <w:rFonts w:ascii="Arial" w:hAnsi="Arial" w:cs="Arial"/>
          <w:sz w:val="22"/>
          <w:szCs w:val="22"/>
        </w:rPr>
      </w:pPr>
      <w:r w:rsidRPr="00A57049">
        <w:rPr>
          <w:rFonts w:ascii="Arial" w:hAnsi="Arial" w:cs="Arial"/>
          <w:sz w:val="22"/>
          <w:szCs w:val="22"/>
        </w:rPr>
        <w:t>pri enodomnih sortah: ko je na 50 % vseh rastlin odprt prvi moški cvet;</w:t>
      </w:r>
    </w:p>
    <w:p w14:paraId="7B97A322" w14:textId="77777777" w:rsidR="00D21305" w:rsidRPr="00A57049" w:rsidRDefault="00D21305" w:rsidP="001817CF">
      <w:pPr>
        <w:numPr>
          <w:ilvl w:val="0"/>
          <w:numId w:val="10"/>
        </w:numPr>
        <w:spacing w:line="280" w:lineRule="exact"/>
        <w:rPr>
          <w:rFonts w:ascii="Arial" w:hAnsi="Arial" w:cs="Arial"/>
          <w:sz w:val="22"/>
          <w:szCs w:val="22"/>
        </w:rPr>
      </w:pPr>
      <w:r w:rsidRPr="00A57049">
        <w:rPr>
          <w:rFonts w:ascii="Arial" w:hAnsi="Arial" w:cs="Arial"/>
          <w:sz w:val="22"/>
          <w:szCs w:val="22"/>
        </w:rPr>
        <w:t>pri drugih sortah: ko je na 50 % vseh moških rastlin odprt prvi moški cvet.</w:t>
      </w:r>
    </w:p>
    <w:p w14:paraId="035A44C5" w14:textId="77777777" w:rsidR="00D21305" w:rsidRPr="00A57049" w:rsidRDefault="00D21305" w:rsidP="001817CF">
      <w:pPr>
        <w:numPr>
          <w:ilvl w:val="0"/>
          <w:numId w:val="10"/>
        </w:numPr>
        <w:spacing w:line="280" w:lineRule="exact"/>
        <w:rPr>
          <w:rFonts w:ascii="Arial" w:hAnsi="Arial" w:cs="Arial"/>
          <w:sz w:val="22"/>
          <w:szCs w:val="22"/>
          <w:lang w:eastAsia="de-AT"/>
        </w:rPr>
      </w:pPr>
      <w:r w:rsidRPr="00A57049">
        <w:rPr>
          <w:rFonts w:ascii="Arial" w:hAnsi="Arial" w:cs="Arial"/>
          <w:sz w:val="22"/>
          <w:szCs w:val="22"/>
          <w:lang w:eastAsia="de-AT"/>
        </w:rPr>
        <w:t>Prvi moški cvetovi navadno poženejo iz pazduh listov na glavnem steblu. Ženski cvetovi navadno poženejo približno 2 tedna prej preden je viden vrat pestiča pri ženskem cvetu.</w:t>
      </w:r>
    </w:p>
    <w:p w14:paraId="390CDEF5" w14:textId="77777777" w:rsidR="00D21305" w:rsidRPr="00A57049" w:rsidRDefault="00D21305" w:rsidP="001817CF">
      <w:pPr>
        <w:numPr>
          <w:ilvl w:val="0"/>
          <w:numId w:val="10"/>
        </w:numPr>
        <w:spacing w:line="280" w:lineRule="exact"/>
        <w:rPr>
          <w:rFonts w:ascii="Arial" w:hAnsi="Arial" w:cs="Arial"/>
          <w:sz w:val="22"/>
          <w:szCs w:val="22"/>
          <w:lang w:eastAsia="de-AT"/>
        </w:rPr>
      </w:pPr>
      <w:proofErr w:type="spellStart"/>
      <w:r w:rsidRPr="00A57049">
        <w:rPr>
          <w:rFonts w:ascii="Arial" w:hAnsi="Arial" w:cs="Arial"/>
          <w:sz w:val="22"/>
          <w:szCs w:val="22"/>
          <w:lang w:eastAsia="de-AT"/>
        </w:rPr>
        <w:t>Hermafroditne</w:t>
      </w:r>
      <w:proofErr w:type="spellEnd"/>
      <w:r w:rsidRPr="00A57049">
        <w:rPr>
          <w:rFonts w:ascii="Arial" w:hAnsi="Arial" w:cs="Arial"/>
          <w:sz w:val="22"/>
          <w:szCs w:val="22"/>
          <w:lang w:eastAsia="de-AT"/>
        </w:rPr>
        <w:t xml:space="preserve"> rastline: rastline z moškimi in ženskimi cvetovi.</w:t>
      </w:r>
    </w:p>
    <w:p w14:paraId="3DD228FB" w14:textId="77777777" w:rsidR="00D21305" w:rsidRPr="00A57049" w:rsidRDefault="00D21305" w:rsidP="001817CF">
      <w:pPr>
        <w:numPr>
          <w:ilvl w:val="0"/>
          <w:numId w:val="10"/>
        </w:numPr>
        <w:spacing w:line="280" w:lineRule="exact"/>
        <w:rPr>
          <w:rFonts w:ascii="Arial" w:hAnsi="Arial" w:cs="Arial"/>
          <w:sz w:val="22"/>
          <w:szCs w:val="22"/>
          <w:lang w:eastAsia="de-AT"/>
        </w:rPr>
      </w:pPr>
      <w:r w:rsidRPr="00A57049">
        <w:rPr>
          <w:rFonts w:ascii="Arial" w:hAnsi="Arial" w:cs="Arial"/>
          <w:sz w:val="22"/>
          <w:szCs w:val="22"/>
          <w:lang w:eastAsia="de-AT"/>
        </w:rPr>
        <w:t>Ženske rastline: rastline s samo ženskimi cvetovi.</w:t>
      </w:r>
    </w:p>
    <w:p w14:paraId="427B0611" w14:textId="77777777" w:rsidR="00D21305" w:rsidRPr="00A57049" w:rsidRDefault="00D21305" w:rsidP="001817CF">
      <w:pPr>
        <w:numPr>
          <w:ilvl w:val="0"/>
          <w:numId w:val="10"/>
        </w:numPr>
        <w:spacing w:line="280" w:lineRule="exact"/>
        <w:rPr>
          <w:rFonts w:ascii="Arial" w:hAnsi="Arial" w:cs="Arial"/>
          <w:sz w:val="22"/>
          <w:szCs w:val="22"/>
          <w:lang w:eastAsia="de-AT"/>
        </w:rPr>
      </w:pPr>
      <w:r w:rsidRPr="00A57049">
        <w:rPr>
          <w:rFonts w:ascii="Arial" w:hAnsi="Arial" w:cs="Arial"/>
          <w:sz w:val="22"/>
          <w:szCs w:val="22"/>
          <w:lang w:eastAsia="de-AT"/>
        </w:rPr>
        <w:t>Moške rastline: rastline s samo moškimi cvetovi.</w:t>
      </w:r>
    </w:p>
    <w:p w14:paraId="04A48EB3" w14:textId="77777777" w:rsidR="00A57049" w:rsidRPr="00A57049" w:rsidRDefault="00D21305" w:rsidP="00A57049">
      <w:pPr>
        <w:numPr>
          <w:ilvl w:val="0"/>
          <w:numId w:val="10"/>
        </w:numPr>
        <w:spacing w:line="280" w:lineRule="exact"/>
        <w:rPr>
          <w:rFonts w:ascii="Arial" w:hAnsi="Arial" w:cs="Arial"/>
          <w:b/>
          <w:bCs/>
          <w:iCs/>
          <w:sz w:val="22"/>
          <w:szCs w:val="22"/>
          <w:lang w:eastAsia="de-AT"/>
        </w:rPr>
      </w:pPr>
      <w:r w:rsidRPr="00A57049">
        <w:rPr>
          <w:rFonts w:ascii="Arial" w:hAnsi="Arial" w:cs="Arial"/>
          <w:sz w:val="22"/>
          <w:szCs w:val="22"/>
          <w:lang w:eastAsia="de-AT"/>
        </w:rPr>
        <w:t xml:space="preserve">Višino rastline (vključno s socvetjem) se oceni pri ženskih in </w:t>
      </w:r>
      <w:proofErr w:type="spellStart"/>
      <w:r w:rsidRPr="00A57049">
        <w:rPr>
          <w:rFonts w:ascii="Arial" w:hAnsi="Arial" w:cs="Arial"/>
          <w:sz w:val="22"/>
          <w:szCs w:val="22"/>
          <w:lang w:eastAsia="de-AT"/>
        </w:rPr>
        <w:t>hermafroditnih</w:t>
      </w:r>
      <w:proofErr w:type="spellEnd"/>
      <w:r w:rsidRPr="00A57049">
        <w:rPr>
          <w:rFonts w:ascii="Arial" w:hAnsi="Arial" w:cs="Arial"/>
          <w:sz w:val="22"/>
          <w:szCs w:val="22"/>
          <w:lang w:eastAsia="de-AT"/>
        </w:rPr>
        <w:t xml:space="preserve"> rastlinah.</w:t>
      </w:r>
    </w:p>
    <w:p w14:paraId="3803184F" w14:textId="77777777" w:rsidR="00D21305" w:rsidRPr="00A57049" w:rsidRDefault="00D21305" w:rsidP="005F4B0D">
      <w:pPr>
        <w:spacing w:line="280" w:lineRule="exact"/>
        <w:rPr>
          <w:rStyle w:val="SlogprilogaVPUZnak"/>
          <w:lang w:val="sl-SI"/>
        </w:rPr>
      </w:pPr>
    </w:p>
    <w:p w14:paraId="69C859C6" w14:textId="77777777" w:rsidR="00A57049" w:rsidRPr="00A57049" w:rsidRDefault="00A57049" w:rsidP="005F4B0D">
      <w:pPr>
        <w:spacing w:line="280" w:lineRule="exact"/>
        <w:rPr>
          <w:rFonts w:ascii="Arial" w:hAnsi="Arial" w:cs="Arial"/>
          <w:sz w:val="22"/>
          <w:szCs w:val="22"/>
          <w:lang w:eastAsia="de-AT"/>
        </w:rPr>
      </w:pPr>
    </w:p>
    <w:p w14:paraId="46290148" w14:textId="77777777" w:rsidR="00A57049" w:rsidRPr="00A57049" w:rsidRDefault="00A57049" w:rsidP="00A57049">
      <w:pPr>
        <w:pStyle w:val="SlogprilogaVPU"/>
        <w:rPr>
          <w:lang w:val="sl-SI"/>
        </w:rPr>
        <w:pPrChange w:id="68" w:author="Mpecnik" w:date="2016-01-15T14:24:00Z">
          <w:pPr>
            <w:spacing w:line="280" w:lineRule="exact"/>
            <w:jc w:val="left"/>
          </w:pPr>
        </w:pPrChange>
      </w:pPr>
      <w:r w:rsidRPr="00A57049">
        <w:rPr>
          <w:lang w:val="sl-SI"/>
        </w:rPr>
        <w:br w:type="page"/>
      </w:r>
      <w:bookmarkStart w:id="69" w:name="_Toc440631448"/>
      <w:r w:rsidRPr="00A57049">
        <w:rPr>
          <w:lang w:val="sl-SI"/>
        </w:rPr>
        <w:t>PRILOGA 2</w:t>
      </w:r>
      <w:bookmarkEnd w:id="69"/>
      <w:r w:rsidRPr="00A57049">
        <w:rPr>
          <w:lang w:val="sl-SI"/>
        </w:rPr>
        <w:t xml:space="preserve"> </w:t>
      </w:r>
    </w:p>
    <w:p w14:paraId="2E2306C4" w14:textId="77777777" w:rsidR="00A57049" w:rsidRPr="00A57049" w:rsidRDefault="00A57049" w:rsidP="00A57049">
      <w:pPr>
        <w:spacing w:line="280" w:lineRule="exact"/>
        <w:rPr>
          <w:rFonts w:ascii="Arial" w:hAnsi="Arial" w:cs="Arial"/>
          <w:sz w:val="22"/>
          <w:szCs w:val="22"/>
          <w:u w:val="single"/>
          <w:lang w:eastAsia="de-AT"/>
        </w:rPr>
      </w:pPr>
    </w:p>
    <w:p w14:paraId="10C75E5B" w14:textId="77777777" w:rsidR="00D21305" w:rsidRPr="00A57049" w:rsidRDefault="00D21305" w:rsidP="00A57049">
      <w:pPr>
        <w:spacing w:line="280" w:lineRule="exact"/>
        <w:rPr>
          <w:rFonts w:ascii="Arial" w:hAnsi="Arial" w:cs="Arial"/>
          <w:sz w:val="22"/>
          <w:szCs w:val="22"/>
          <w:u w:val="single"/>
          <w:lang w:eastAsia="de-AT"/>
        </w:rPr>
      </w:pPr>
      <w:r w:rsidRPr="00A57049">
        <w:rPr>
          <w:rFonts w:ascii="Arial" w:hAnsi="Arial" w:cs="Arial"/>
          <w:sz w:val="22"/>
          <w:szCs w:val="22"/>
          <w:u w:val="single"/>
          <w:lang w:eastAsia="de-AT"/>
        </w:rPr>
        <w:t>Vzorčenje rastlin za določitev vsebnosti THC</w:t>
      </w:r>
    </w:p>
    <w:p w14:paraId="4B7B71AB" w14:textId="77777777" w:rsidR="00D21305" w:rsidRPr="00A57049" w:rsidRDefault="00D21305" w:rsidP="005F4B0D">
      <w:pPr>
        <w:spacing w:line="280" w:lineRule="exact"/>
        <w:jc w:val="left"/>
        <w:rPr>
          <w:rFonts w:ascii="Arial" w:hAnsi="Arial" w:cs="Arial"/>
          <w:sz w:val="22"/>
          <w:szCs w:val="22"/>
          <w:lang w:eastAsia="de-AT"/>
        </w:rPr>
      </w:pPr>
    </w:p>
    <w:p w14:paraId="59C49831" w14:textId="77777777" w:rsidR="00A57049" w:rsidRDefault="00D21305" w:rsidP="00A57049">
      <w:pPr>
        <w:spacing w:line="280" w:lineRule="exact"/>
        <w:jc w:val="left"/>
        <w:rPr>
          <w:rFonts w:ascii="Arial" w:hAnsi="Arial" w:cs="Arial"/>
          <w:sz w:val="22"/>
          <w:szCs w:val="22"/>
          <w:lang w:eastAsia="de-AT"/>
        </w:rPr>
      </w:pPr>
      <w:r w:rsidRPr="00A57049">
        <w:rPr>
          <w:rFonts w:ascii="Arial" w:hAnsi="Arial" w:cs="Arial"/>
          <w:sz w:val="22"/>
          <w:szCs w:val="22"/>
          <w:lang w:eastAsia="de-AT"/>
        </w:rPr>
        <w:t xml:space="preserve">Vzorčimo zgornji 30 cm. velik del ženske rastline vključno s </w:t>
      </w:r>
      <w:proofErr w:type="spellStart"/>
      <w:r w:rsidRPr="00A57049">
        <w:rPr>
          <w:rFonts w:ascii="Arial" w:hAnsi="Arial" w:cs="Arial"/>
          <w:sz w:val="22"/>
          <w:szCs w:val="22"/>
          <w:lang w:eastAsia="de-AT"/>
        </w:rPr>
        <w:t>socvetejem</w:t>
      </w:r>
      <w:proofErr w:type="spellEnd"/>
      <w:r w:rsidRPr="00A57049">
        <w:rPr>
          <w:rFonts w:ascii="Arial" w:hAnsi="Arial" w:cs="Arial"/>
          <w:sz w:val="22"/>
          <w:szCs w:val="22"/>
          <w:lang w:eastAsia="de-AT"/>
        </w:rPr>
        <w:t>. Povprečni vzorec sestavlja 20 rastlin. Vzorčimo v času 20 dni po začetku cvetenja do konca cvetenja ženskih rastlin. Povprečni vzorec takoj sušimo na temperaturi 60</w:t>
      </w:r>
      <w:r w:rsidRPr="00A57049">
        <w:rPr>
          <w:rFonts w:ascii="Arial" w:hAnsi="Arial" w:cs="Arial"/>
          <w:sz w:val="22"/>
          <w:szCs w:val="22"/>
          <w:vertAlign w:val="superscript"/>
          <w:lang w:eastAsia="de-AT"/>
        </w:rPr>
        <w:t>o</w:t>
      </w:r>
      <w:r w:rsidRPr="00A57049">
        <w:rPr>
          <w:rFonts w:ascii="Arial" w:hAnsi="Arial" w:cs="Arial"/>
          <w:sz w:val="22"/>
          <w:szCs w:val="22"/>
          <w:lang w:eastAsia="de-AT"/>
        </w:rPr>
        <w:t>C do konstantne vlage. Iz posušenega vzorca odstranimo stebla in semena, ki so debelejša oziroma večja od 2 mm. Suh vzorec zmeljemo skozi mrežo velikosti 1 mm. Vzorec za analize THC hranimo v temnem prostoru na sobni temperaturi (pod 25</w:t>
      </w:r>
      <w:r w:rsidRPr="00A57049">
        <w:rPr>
          <w:rFonts w:ascii="Arial" w:hAnsi="Arial" w:cs="Arial"/>
          <w:sz w:val="22"/>
          <w:szCs w:val="22"/>
          <w:vertAlign w:val="superscript"/>
          <w:lang w:eastAsia="de-AT"/>
        </w:rPr>
        <w:t>o</w:t>
      </w:r>
      <w:r w:rsidRPr="00A57049">
        <w:rPr>
          <w:rFonts w:ascii="Arial" w:hAnsi="Arial" w:cs="Arial"/>
          <w:sz w:val="22"/>
          <w:szCs w:val="22"/>
          <w:lang w:eastAsia="de-AT"/>
        </w:rPr>
        <w:t xml:space="preserve">C)  največ 10 tednov.  </w:t>
      </w:r>
    </w:p>
    <w:p w14:paraId="660F7F4B" w14:textId="77777777" w:rsidR="00A57049" w:rsidRDefault="00A57049" w:rsidP="00A57049">
      <w:pPr>
        <w:spacing w:line="280" w:lineRule="exact"/>
        <w:jc w:val="left"/>
        <w:rPr>
          <w:rFonts w:ascii="Arial" w:hAnsi="Arial" w:cs="Arial"/>
          <w:sz w:val="22"/>
          <w:szCs w:val="22"/>
        </w:rPr>
      </w:pPr>
    </w:p>
    <w:p w14:paraId="7B9344DF" w14:textId="77777777" w:rsidR="00D21305" w:rsidRPr="00A57049" w:rsidRDefault="00A57049" w:rsidP="00A57049">
      <w:pPr>
        <w:spacing w:line="280" w:lineRule="exact"/>
        <w:jc w:val="left"/>
        <w:rPr>
          <w:rFonts w:ascii="Arial" w:hAnsi="Arial" w:cs="Arial"/>
          <w:sz w:val="22"/>
          <w:szCs w:val="22"/>
        </w:rPr>
      </w:pPr>
      <w:r w:rsidRPr="00A57049">
        <w:rPr>
          <w:rFonts w:ascii="Arial" w:hAnsi="Arial" w:cs="Arial"/>
          <w:sz w:val="22"/>
          <w:szCs w:val="22"/>
        </w:rPr>
        <w:t xml:space="preserve"> </w:t>
      </w:r>
    </w:p>
    <w:p w14:paraId="5BC61D0A" w14:textId="77777777" w:rsidR="00A57049" w:rsidRDefault="00A57049" w:rsidP="00A57049">
      <w:pPr>
        <w:pStyle w:val="SlogprilogaVPU"/>
      </w:pPr>
      <w:r>
        <w:br w:type="page"/>
      </w:r>
      <w:bookmarkStart w:id="70" w:name="_Toc440631449"/>
      <w:r>
        <w:t>PRILOGA 3</w:t>
      </w:r>
      <w:bookmarkEnd w:id="70"/>
    </w:p>
    <w:p w14:paraId="5A54F68D" w14:textId="77777777" w:rsidR="00A57049" w:rsidRDefault="00A57049" w:rsidP="005F4B0D">
      <w:pPr>
        <w:spacing w:line="280" w:lineRule="exact"/>
        <w:rPr>
          <w:rFonts w:ascii="Arial" w:hAnsi="Arial" w:cs="Arial"/>
          <w:sz w:val="22"/>
          <w:szCs w:val="22"/>
        </w:rPr>
      </w:pPr>
    </w:p>
    <w:p w14:paraId="08836AF9" w14:textId="77777777" w:rsidR="00D21305" w:rsidRPr="00A57049" w:rsidRDefault="00D21305" w:rsidP="005F4B0D">
      <w:pPr>
        <w:spacing w:line="280" w:lineRule="exact"/>
        <w:rPr>
          <w:rFonts w:ascii="Arial" w:hAnsi="Arial" w:cs="Arial"/>
          <w:sz w:val="22"/>
          <w:szCs w:val="22"/>
        </w:rPr>
      </w:pPr>
      <w:r w:rsidRPr="00A57049">
        <w:rPr>
          <w:rFonts w:ascii="Arial" w:hAnsi="Arial" w:cs="Arial"/>
          <w:sz w:val="22"/>
          <w:szCs w:val="22"/>
        </w:rPr>
        <w:t>Največje dovoljeno število netipičnih rastlin pri različnem številu rastlin na poskusni parceli pri preverjanju RIN za ohranjevalne sorte (populacijski standard 10 %, interval zaupanja 90 %)</w:t>
      </w:r>
    </w:p>
    <w:p w14:paraId="34AB8D94" w14:textId="77777777" w:rsidR="00D21305" w:rsidRPr="00A57049" w:rsidRDefault="00D21305" w:rsidP="005F4B0D">
      <w:pPr>
        <w:tabs>
          <w:tab w:val="left" w:pos="1560"/>
        </w:tabs>
        <w:spacing w:line="280" w:lineRule="exact"/>
        <w:ind w:left="1560" w:hanging="1560"/>
        <w:jc w:val="center"/>
        <w:rPr>
          <w:rFonts w:ascii="Arial" w:hAnsi="Arial" w:cs="Arial"/>
          <w:sz w:val="22"/>
          <w:szCs w:val="22"/>
        </w:rPr>
      </w:pPr>
    </w:p>
    <w:tbl>
      <w:tblPr>
        <w:tblW w:w="0" w:type="auto"/>
        <w:jc w:val="center"/>
        <w:tblLook w:val="04A0" w:firstRow="1" w:lastRow="0" w:firstColumn="1" w:lastColumn="0" w:noHBand="0" w:noVBand="1"/>
      </w:tblPr>
      <w:tblGrid>
        <w:gridCol w:w="4115"/>
        <w:gridCol w:w="4180"/>
      </w:tblGrid>
      <w:tr w:rsidR="00D21305" w:rsidRPr="00A57049" w14:paraId="468E85F3" w14:textId="77777777" w:rsidTr="00D21305">
        <w:trPr>
          <w:jc w:val="center"/>
        </w:trPr>
        <w:tc>
          <w:tcPr>
            <w:tcW w:w="4115" w:type="dxa"/>
          </w:tcPr>
          <w:p w14:paraId="3463264E"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Število rastlin na parceli</w:t>
            </w:r>
          </w:p>
        </w:tc>
        <w:tc>
          <w:tcPr>
            <w:tcW w:w="4180" w:type="dxa"/>
          </w:tcPr>
          <w:p w14:paraId="5AC1595F"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Dovoljeno število netipičnih rastlin</w:t>
            </w:r>
          </w:p>
        </w:tc>
      </w:tr>
      <w:tr w:rsidR="00D21305" w:rsidRPr="00A57049" w14:paraId="40D4DC57" w14:textId="77777777" w:rsidTr="00D21305">
        <w:trPr>
          <w:jc w:val="center"/>
        </w:trPr>
        <w:tc>
          <w:tcPr>
            <w:tcW w:w="4115" w:type="dxa"/>
          </w:tcPr>
          <w:p w14:paraId="64B59F74"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1-3</w:t>
            </w:r>
          </w:p>
        </w:tc>
        <w:tc>
          <w:tcPr>
            <w:tcW w:w="4180" w:type="dxa"/>
          </w:tcPr>
          <w:p w14:paraId="26B31FBA"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1</w:t>
            </w:r>
          </w:p>
        </w:tc>
      </w:tr>
      <w:tr w:rsidR="00D21305" w:rsidRPr="00A57049" w14:paraId="727D1ADD" w14:textId="77777777" w:rsidTr="00D21305">
        <w:trPr>
          <w:jc w:val="center"/>
        </w:trPr>
        <w:tc>
          <w:tcPr>
            <w:tcW w:w="4115" w:type="dxa"/>
          </w:tcPr>
          <w:p w14:paraId="4115D12B"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4-8</w:t>
            </w:r>
          </w:p>
        </w:tc>
        <w:tc>
          <w:tcPr>
            <w:tcW w:w="4180" w:type="dxa"/>
          </w:tcPr>
          <w:p w14:paraId="7D06371C"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2</w:t>
            </w:r>
          </w:p>
        </w:tc>
      </w:tr>
      <w:tr w:rsidR="00D21305" w:rsidRPr="00A57049" w14:paraId="15939C44" w14:textId="77777777" w:rsidTr="00D21305">
        <w:trPr>
          <w:jc w:val="center"/>
        </w:trPr>
        <w:tc>
          <w:tcPr>
            <w:tcW w:w="4115" w:type="dxa"/>
          </w:tcPr>
          <w:p w14:paraId="447C8D7E"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9-14</w:t>
            </w:r>
          </w:p>
        </w:tc>
        <w:tc>
          <w:tcPr>
            <w:tcW w:w="4180" w:type="dxa"/>
          </w:tcPr>
          <w:p w14:paraId="794CE254"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3</w:t>
            </w:r>
          </w:p>
        </w:tc>
      </w:tr>
      <w:tr w:rsidR="00D21305" w:rsidRPr="00A57049" w14:paraId="43F2BB9F" w14:textId="77777777" w:rsidTr="00D21305">
        <w:trPr>
          <w:jc w:val="center"/>
        </w:trPr>
        <w:tc>
          <w:tcPr>
            <w:tcW w:w="4115" w:type="dxa"/>
          </w:tcPr>
          <w:p w14:paraId="5ADE97F8"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15-20</w:t>
            </w:r>
          </w:p>
        </w:tc>
        <w:tc>
          <w:tcPr>
            <w:tcW w:w="4180" w:type="dxa"/>
          </w:tcPr>
          <w:p w14:paraId="2878F8EF"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4</w:t>
            </w:r>
          </w:p>
        </w:tc>
      </w:tr>
      <w:tr w:rsidR="00D21305" w:rsidRPr="00A57049" w14:paraId="061865DD" w14:textId="77777777" w:rsidTr="00D21305">
        <w:trPr>
          <w:jc w:val="center"/>
        </w:trPr>
        <w:tc>
          <w:tcPr>
            <w:tcW w:w="4115" w:type="dxa"/>
          </w:tcPr>
          <w:p w14:paraId="52149196"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21-27</w:t>
            </w:r>
          </w:p>
        </w:tc>
        <w:tc>
          <w:tcPr>
            <w:tcW w:w="4180" w:type="dxa"/>
          </w:tcPr>
          <w:p w14:paraId="7A2204A0"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5</w:t>
            </w:r>
          </w:p>
        </w:tc>
      </w:tr>
      <w:tr w:rsidR="00D21305" w:rsidRPr="00A57049" w14:paraId="51F27042" w14:textId="77777777" w:rsidTr="00D21305">
        <w:trPr>
          <w:jc w:val="center"/>
        </w:trPr>
        <w:tc>
          <w:tcPr>
            <w:tcW w:w="4115" w:type="dxa"/>
          </w:tcPr>
          <w:p w14:paraId="71088CF3"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28-34</w:t>
            </w:r>
          </w:p>
        </w:tc>
        <w:tc>
          <w:tcPr>
            <w:tcW w:w="4180" w:type="dxa"/>
          </w:tcPr>
          <w:p w14:paraId="701432EC"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6</w:t>
            </w:r>
          </w:p>
        </w:tc>
      </w:tr>
      <w:tr w:rsidR="00D21305" w:rsidRPr="00A57049" w14:paraId="1100CD1B" w14:textId="77777777" w:rsidTr="00D21305">
        <w:trPr>
          <w:jc w:val="center"/>
        </w:trPr>
        <w:tc>
          <w:tcPr>
            <w:tcW w:w="4115" w:type="dxa"/>
          </w:tcPr>
          <w:p w14:paraId="5CC97CCD"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35-41</w:t>
            </w:r>
          </w:p>
        </w:tc>
        <w:tc>
          <w:tcPr>
            <w:tcW w:w="4180" w:type="dxa"/>
          </w:tcPr>
          <w:p w14:paraId="38C5A2BC"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7</w:t>
            </w:r>
          </w:p>
        </w:tc>
      </w:tr>
      <w:tr w:rsidR="00D21305" w:rsidRPr="00A57049" w14:paraId="756E60C7" w14:textId="77777777" w:rsidTr="00D21305">
        <w:trPr>
          <w:jc w:val="center"/>
        </w:trPr>
        <w:tc>
          <w:tcPr>
            <w:tcW w:w="4115" w:type="dxa"/>
          </w:tcPr>
          <w:p w14:paraId="66C9513C"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42-48</w:t>
            </w:r>
          </w:p>
        </w:tc>
        <w:tc>
          <w:tcPr>
            <w:tcW w:w="4180" w:type="dxa"/>
          </w:tcPr>
          <w:p w14:paraId="543E4F20"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8</w:t>
            </w:r>
          </w:p>
        </w:tc>
      </w:tr>
      <w:tr w:rsidR="00D21305" w:rsidRPr="00A57049" w14:paraId="42A0944D" w14:textId="77777777" w:rsidTr="00D21305">
        <w:trPr>
          <w:jc w:val="center"/>
        </w:trPr>
        <w:tc>
          <w:tcPr>
            <w:tcW w:w="4115" w:type="dxa"/>
          </w:tcPr>
          <w:p w14:paraId="2683B08D"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49-56</w:t>
            </w:r>
          </w:p>
        </w:tc>
        <w:tc>
          <w:tcPr>
            <w:tcW w:w="4180" w:type="dxa"/>
          </w:tcPr>
          <w:p w14:paraId="2518C73F"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9</w:t>
            </w:r>
          </w:p>
        </w:tc>
      </w:tr>
      <w:tr w:rsidR="00D21305" w:rsidRPr="00A57049" w14:paraId="79ED8461" w14:textId="77777777" w:rsidTr="00D21305">
        <w:trPr>
          <w:jc w:val="center"/>
        </w:trPr>
        <w:tc>
          <w:tcPr>
            <w:tcW w:w="4115" w:type="dxa"/>
          </w:tcPr>
          <w:p w14:paraId="256634B4"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57-63</w:t>
            </w:r>
          </w:p>
        </w:tc>
        <w:tc>
          <w:tcPr>
            <w:tcW w:w="4180" w:type="dxa"/>
          </w:tcPr>
          <w:p w14:paraId="5D0091FD"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10</w:t>
            </w:r>
          </w:p>
        </w:tc>
      </w:tr>
      <w:tr w:rsidR="00D21305" w:rsidRPr="00A57049" w14:paraId="0640847B" w14:textId="77777777" w:rsidTr="00D21305">
        <w:trPr>
          <w:jc w:val="center"/>
        </w:trPr>
        <w:tc>
          <w:tcPr>
            <w:tcW w:w="4115" w:type="dxa"/>
          </w:tcPr>
          <w:p w14:paraId="27FC658A"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64-71</w:t>
            </w:r>
          </w:p>
        </w:tc>
        <w:tc>
          <w:tcPr>
            <w:tcW w:w="4180" w:type="dxa"/>
          </w:tcPr>
          <w:p w14:paraId="18D032FB"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11</w:t>
            </w:r>
          </w:p>
        </w:tc>
      </w:tr>
      <w:tr w:rsidR="00D21305" w:rsidRPr="00A57049" w14:paraId="0A9BB378" w14:textId="77777777" w:rsidTr="00D21305">
        <w:trPr>
          <w:jc w:val="center"/>
        </w:trPr>
        <w:tc>
          <w:tcPr>
            <w:tcW w:w="4115" w:type="dxa"/>
          </w:tcPr>
          <w:p w14:paraId="7427061F"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72-79</w:t>
            </w:r>
          </w:p>
        </w:tc>
        <w:tc>
          <w:tcPr>
            <w:tcW w:w="4180" w:type="dxa"/>
          </w:tcPr>
          <w:p w14:paraId="1822D03F"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12</w:t>
            </w:r>
          </w:p>
        </w:tc>
      </w:tr>
      <w:tr w:rsidR="00D21305" w:rsidRPr="00A57049" w14:paraId="0D33A6FD" w14:textId="77777777" w:rsidTr="00D21305">
        <w:trPr>
          <w:jc w:val="center"/>
        </w:trPr>
        <w:tc>
          <w:tcPr>
            <w:tcW w:w="4115" w:type="dxa"/>
          </w:tcPr>
          <w:p w14:paraId="1240A703"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80-87</w:t>
            </w:r>
          </w:p>
        </w:tc>
        <w:tc>
          <w:tcPr>
            <w:tcW w:w="4180" w:type="dxa"/>
          </w:tcPr>
          <w:p w14:paraId="5553DC34"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13</w:t>
            </w:r>
          </w:p>
        </w:tc>
      </w:tr>
      <w:tr w:rsidR="00D21305" w:rsidRPr="00A57049" w14:paraId="42EB3379" w14:textId="77777777" w:rsidTr="00D21305">
        <w:trPr>
          <w:jc w:val="center"/>
        </w:trPr>
        <w:tc>
          <w:tcPr>
            <w:tcW w:w="4115" w:type="dxa"/>
          </w:tcPr>
          <w:p w14:paraId="1199E133"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88-94</w:t>
            </w:r>
          </w:p>
        </w:tc>
        <w:tc>
          <w:tcPr>
            <w:tcW w:w="4180" w:type="dxa"/>
          </w:tcPr>
          <w:p w14:paraId="57611839"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14</w:t>
            </w:r>
          </w:p>
        </w:tc>
      </w:tr>
      <w:tr w:rsidR="00D21305" w:rsidRPr="00A57049" w14:paraId="5BAE0861" w14:textId="77777777" w:rsidTr="00D21305">
        <w:trPr>
          <w:jc w:val="center"/>
        </w:trPr>
        <w:tc>
          <w:tcPr>
            <w:tcW w:w="4115" w:type="dxa"/>
          </w:tcPr>
          <w:p w14:paraId="542290F5"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95-102</w:t>
            </w:r>
          </w:p>
        </w:tc>
        <w:tc>
          <w:tcPr>
            <w:tcW w:w="4180" w:type="dxa"/>
          </w:tcPr>
          <w:p w14:paraId="4D1FE557"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15</w:t>
            </w:r>
          </w:p>
        </w:tc>
      </w:tr>
      <w:tr w:rsidR="00D21305" w:rsidRPr="00A57049" w14:paraId="3F84412F" w14:textId="77777777" w:rsidTr="00D21305">
        <w:trPr>
          <w:jc w:val="center"/>
        </w:trPr>
        <w:tc>
          <w:tcPr>
            <w:tcW w:w="4115" w:type="dxa"/>
          </w:tcPr>
          <w:p w14:paraId="3E845FE8"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103-111</w:t>
            </w:r>
          </w:p>
        </w:tc>
        <w:tc>
          <w:tcPr>
            <w:tcW w:w="4180" w:type="dxa"/>
          </w:tcPr>
          <w:p w14:paraId="77602BFB"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16</w:t>
            </w:r>
          </w:p>
        </w:tc>
      </w:tr>
      <w:tr w:rsidR="00D21305" w:rsidRPr="00A57049" w14:paraId="0DE33868" w14:textId="77777777" w:rsidTr="00D21305">
        <w:trPr>
          <w:jc w:val="center"/>
        </w:trPr>
        <w:tc>
          <w:tcPr>
            <w:tcW w:w="4115" w:type="dxa"/>
          </w:tcPr>
          <w:p w14:paraId="4FC56B6F"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112-119</w:t>
            </w:r>
          </w:p>
        </w:tc>
        <w:tc>
          <w:tcPr>
            <w:tcW w:w="4180" w:type="dxa"/>
          </w:tcPr>
          <w:p w14:paraId="63B7667A"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17</w:t>
            </w:r>
          </w:p>
        </w:tc>
      </w:tr>
      <w:tr w:rsidR="00D21305" w:rsidRPr="00A57049" w14:paraId="21D2AAB5" w14:textId="77777777" w:rsidTr="00D21305">
        <w:trPr>
          <w:jc w:val="center"/>
        </w:trPr>
        <w:tc>
          <w:tcPr>
            <w:tcW w:w="4115" w:type="dxa"/>
          </w:tcPr>
          <w:p w14:paraId="60F79857"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120-127</w:t>
            </w:r>
          </w:p>
        </w:tc>
        <w:tc>
          <w:tcPr>
            <w:tcW w:w="4180" w:type="dxa"/>
          </w:tcPr>
          <w:p w14:paraId="159C220B"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18</w:t>
            </w:r>
          </w:p>
        </w:tc>
      </w:tr>
      <w:tr w:rsidR="00D21305" w:rsidRPr="00A57049" w14:paraId="325B9D3E" w14:textId="77777777" w:rsidTr="00D21305">
        <w:trPr>
          <w:jc w:val="center"/>
        </w:trPr>
        <w:tc>
          <w:tcPr>
            <w:tcW w:w="4115" w:type="dxa"/>
          </w:tcPr>
          <w:p w14:paraId="29EBA9C3"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128-135</w:t>
            </w:r>
          </w:p>
        </w:tc>
        <w:tc>
          <w:tcPr>
            <w:tcW w:w="4180" w:type="dxa"/>
          </w:tcPr>
          <w:p w14:paraId="50DC66AB"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19</w:t>
            </w:r>
          </w:p>
        </w:tc>
      </w:tr>
      <w:tr w:rsidR="00D21305" w:rsidRPr="00A57049" w14:paraId="149A0D12" w14:textId="77777777" w:rsidTr="00D21305">
        <w:trPr>
          <w:jc w:val="center"/>
        </w:trPr>
        <w:tc>
          <w:tcPr>
            <w:tcW w:w="4115" w:type="dxa"/>
          </w:tcPr>
          <w:p w14:paraId="7FAC154F"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136-143</w:t>
            </w:r>
          </w:p>
        </w:tc>
        <w:tc>
          <w:tcPr>
            <w:tcW w:w="4180" w:type="dxa"/>
          </w:tcPr>
          <w:p w14:paraId="07BA63F9"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20</w:t>
            </w:r>
          </w:p>
        </w:tc>
      </w:tr>
      <w:tr w:rsidR="00D21305" w:rsidRPr="00A57049" w14:paraId="2E5AAB6A" w14:textId="77777777" w:rsidTr="00D21305">
        <w:trPr>
          <w:jc w:val="center"/>
        </w:trPr>
        <w:tc>
          <w:tcPr>
            <w:tcW w:w="4115" w:type="dxa"/>
          </w:tcPr>
          <w:p w14:paraId="74F41532"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144-152</w:t>
            </w:r>
          </w:p>
        </w:tc>
        <w:tc>
          <w:tcPr>
            <w:tcW w:w="4180" w:type="dxa"/>
          </w:tcPr>
          <w:p w14:paraId="52DE1F11"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21</w:t>
            </w:r>
          </w:p>
        </w:tc>
      </w:tr>
      <w:tr w:rsidR="00D21305" w:rsidRPr="00A57049" w14:paraId="79D3AF2A" w14:textId="77777777" w:rsidTr="00D21305">
        <w:trPr>
          <w:jc w:val="center"/>
        </w:trPr>
        <w:tc>
          <w:tcPr>
            <w:tcW w:w="4115" w:type="dxa"/>
          </w:tcPr>
          <w:p w14:paraId="676ECBFC"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153-160</w:t>
            </w:r>
          </w:p>
        </w:tc>
        <w:tc>
          <w:tcPr>
            <w:tcW w:w="4180" w:type="dxa"/>
          </w:tcPr>
          <w:p w14:paraId="20947185"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22</w:t>
            </w:r>
          </w:p>
        </w:tc>
      </w:tr>
      <w:tr w:rsidR="00D21305" w:rsidRPr="00A57049" w14:paraId="3DAFAE73" w14:textId="77777777" w:rsidTr="00D21305">
        <w:trPr>
          <w:jc w:val="center"/>
        </w:trPr>
        <w:tc>
          <w:tcPr>
            <w:tcW w:w="4115" w:type="dxa"/>
          </w:tcPr>
          <w:p w14:paraId="48F3D2C5"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161-168</w:t>
            </w:r>
          </w:p>
        </w:tc>
        <w:tc>
          <w:tcPr>
            <w:tcW w:w="4180" w:type="dxa"/>
          </w:tcPr>
          <w:p w14:paraId="4CE9BACA"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23</w:t>
            </w:r>
          </w:p>
        </w:tc>
      </w:tr>
      <w:tr w:rsidR="00D21305" w:rsidRPr="00A57049" w14:paraId="1103A237" w14:textId="77777777" w:rsidTr="00D21305">
        <w:trPr>
          <w:jc w:val="center"/>
        </w:trPr>
        <w:tc>
          <w:tcPr>
            <w:tcW w:w="4115" w:type="dxa"/>
          </w:tcPr>
          <w:p w14:paraId="17C44E2B"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169-177</w:t>
            </w:r>
          </w:p>
        </w:tc>
        <w:tc>
          <w:tcPr>
            <w:tcW w:w="4180" w:type="dxa"/>
          </w:tcPr>
          <w:p w14:paraId="60F779AC"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24</w:t>
            </w:r>
          </w:p>
        </w:tc>
      </w:tr>
      <w:tr w:rsidR="00D21305" w:rsidRPr="00A57049" w14:paraId="2696E119" w14:textId="77777777" w:rsidTr="00D21305">
        <w:trPr>
          <w:jc w:val="center"/>
        </w:trPr>
        <w:tc>
          <w:tcPr>
            <w:tcW w:w="4115" w:type="dxa"/>
          </w:tcPr>
          <w:p w14:paraId="5372CC94"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178-185</w:t>
            </w:r>
          </w:p>
        </w:tc>
        <w:tc>
          <w:tcPr>
            <w:tcW w:w="4180" w:type="dxa"/>
          </w:tcPr>
          <w:p w14:paraId="761F373C"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25</w:t>
            </w:r>
          </w:p>
        </w:tc>
      </w:tr>
      <w:tr w:rsidR="00D21305" w:rsidRPr="00A57049" w14:paraId="289027EB" w14:textId="77777777" w:rsidTr="00D21305">
        <w:trPr>
          <w:jc w:val="center"/>
        </w:trPr>
        <w:tc>
          <w:tcPr>
            <w:tcW w:w="4115" w:type="dxa"/>
          </w:tcPr>
          <w:p w14:paraId="05464FEE"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186-194</w:t>
            </w:r>
          </w:p>
        </w:tc>
        <w:tc>
          <w:tcPr>
            <w:tcW w:w="4180" w:type="dxa"/>
          </w:tcPr>
          <w:p w14:paraId="75751AC0"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26</w:t>
            </w:r>
          </w:p>
        </w:tc>
      </w:tr>
      <w:tr w:rsidR="00D21305" w:rsidRPr="00A57049" w14:paraId="074C51DE" w14:textId="77777777" w:rsidTr="00D21305">
        <w:trPr>
          <w:jc w:val="center"/>
        </w:trPr>
        <w:tc>
          <w:tcPr>
            <w:tcW w:w="4115" w:type="dxa"/>
          </w:tcPr>
          <w:p w14:paraId="3D583910"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195-202</w:t>
            </w:r>
          </w:p>
        </w:tc>
        <w:tc>
          <w:tcPr>
            <w:tcW w:w="4180" w:type="dxa"/>
          </w:tcPr>
          <w:p w14:paraId="7C91FAB8"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27</w:t>
            </w:r>
          </w:p>
        </w:tc>
      </w:tr>
      <w:tr w:rsidR="00D21305" w:rsidRPr="00A57049" w14:paraId="2476CAD2" w14:textId="77777777" w:rsidTr="00D21305">
        <w:trPr>
          <w:jc w:val="center"/>
        </w:trPr>
        <w:tc>
          <w:tcPr>
            <w:tcW w:w="4115" w:type="dxa"/>
          </w:tcPr>
          <w:p w14:paraId="15ED7037"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203-211</w:t>
            </w:r>
          </w:p>
        </w:tc>
        <w:tc>
          <w:tcPr>
            <w:tcW w:w="4180" w:type="dxa"/>
          </w:tcPr>
          <w:p w14:paraId="50F6BB28"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28</w:t>
            </w:r>
          </w:p>
        </w:tc>
      </w:tr>
      <w:tr w:rsidR="00D21305" w:rsidRPr="00A57049" w14:paraId="3744C1DC" w14:textId="77777777" w:rsidTr="00D21305">
        <w:trPr>
          <w:jc w:val="center"/>
        </w:trPr>
        <w:tc>
          <w:tcPr>
            <w:tcW w:w="4115" w:type="dxa"/>
          </w:tcPr>
          <w:p w14:paraId="7C4F933B"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221-219</w:t>
            </w:r>
          </w:p>
        </w:tc>
        <w:tc>
          <w:tcPr>
            <w:tcW w:w="4180" w:type="dxa"/>
          </w:tcPr>
          <w:p w14:paraId="13D04070"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29</w:t>
            </w:r>
          </w:p>
        </w:tc>
      </w:tr>
      <w:tr w:rsidR="00D21305" w:rsidRPr="00A57049" w14:paraId="26CB87D5" w14:textId="77777777" w:rsidTr="00D21305">
        <w:trPr>
          <w:jc w:val="center"/>
        </w:trPr>
        <w:tc>
          <w:tcPr>
            <w:tcW w:w="4115" w:type="dxa"/>
          </w:tcPr>
          <w:p w14:paraId="63CDDF19"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220-228</w:t>
            </w:r>
          </w:p>
        </w:tc>
        <w:tc>
          <w:tcPr>
            <w:tcW w:w="4180" w:type="dxa"/>
          </w:tcPr>
          <w:p w14:paraId="6BF4BB8A"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30</w:t>
            </w:r>
          </w:p>
        </w:tc>
      </w:tr>
      <w:tr w:rsidR="00D21305" w:rsidRPr="00A57049" w14:paraId="2E669416" w14:textId="77777777" w:rsidTr="00D21305">
        <w:trPr>
          <w:jc w:val="center"/>
        </w:trPr>
        <w:tc>
          <w:tcPr>
            <w:tcW w:w="4115" w:type="dxa"/>
          </w:tcPr>
          <w:p w14:paraId="6926C307"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229-237</w:t>
            </w:r>
          </w:p>
        </w:tc>
        <w:tc>
          <w:tcPr>
            <w:tcW w:w="4180" w:type="dxa"/>
          </w:tcPr>
          <w:p w14:paraId="0F14DCC8"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31</w:t>
            </w:r>
          </w:p>
        </w:tc>
      </w:tr>
      <w:tr w:rsidR="00D21305" w:rsidRPr="00A57049" w14:paraId="2EF5D951" w14:textId="77777777" w:rsidTr="00D21305">
        <w:trPr>
          <w:jc w:val="center"/>
        </w:trPr>
        <w:tc>
          <w:tcPr>
            <w:tcW w:w="4115" w:type="dxa"/>
          </w:tcPr>
          <w:p w14:paraId="304BE902"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238-245</w:t>
            </w:r>
          </w:p>
        </w:tc>
        <w:tc>
          <w:tcPr>
            <w:tcW w:w="4180" w:type="dxa"/>
          </w:tcPr>
          <w:p w14:paraId="6B36C379"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32</w:t>
            </w:r>
          </w:p>
        </w:tc>
      </w:tr>
      <w:tr w:rsidR="00D21305" w:rsidRPr="00A57049" w14:paraId="1749CF02" w14:textId="77777777" w:rsidTr="00D21305">
        <w:trPr>
          <w:jc w:val="center"/>
        </w:trPr>
        <w:tc>
          <w:tcPr>
            <w:tcW w:w="4115" w:type="dxa"/>
          </w:tcPr>
          <w:p w14:paraId="289EC2AE"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246-254</w:t>
            </w:r>
          </w:p>
        </w:tc>
        <w:tc>
          <w:tcPr>
            <w:tcW w:w="4180" w:type="dxa"/>
          </w:tcPr>
          <w:p w14:paraId="6D9F6746"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33</w:t>
            </w:r>
          </w:p>
        </w:tc>
      </w:tr>
      <w:tr w:rsidR="00D21305" w:rsidRPr="00A57049" w14:paraId="64369B4F" w14:textId="77777777" w:rsidTr="00D21305">
        <w:trPr>
          <w:jc w:val="center"/>
        </w:trPr>
        <w:tc>
          <w:tcPr>
            <w:tcW w:w="4115" w:type="dxa"/>
          </w:tcPr>
          <w:p w14:paraId="05974CD5"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255-263</w:t>
            </w:r>
          </w:p>
        </w:tc>
        <w:tc>
          <w:tcPr>
            <w:tcW w:w="4180" w:type="dxa"/>
          </w:tcPr>
          <w:p w14:paraId="186B3756"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34</w:t>
            </w:r>
          </w:p>
        </w:tc>
      </w:tr>
      <w:tr w:rsidR="00D21305" w:rsidRPr="00A57049" w14:paraId="4DE5EE26" w14:textId="77777777" w:rsidTr="00D21305">
        <w:trPr>
          <w:jc w:val="center"/>
        </w:trPr>
        <w:tc>
          <w:tcPr>
            <w:tcW w:w="4115" w:type="dxa"/>
          </w:tcPr>
          <w:p w14:paraId="1DF100F7"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264-271</w:t>
            </w:r>
          </w:p>
        </w:tc>
        <w:tc>
          <w:tcPr>
            <w:tcW w:w="4180" w:type="dxa"/>
          </w:tcPr>
          <w:p w14:paraId="41BEC059"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35</w:t>
            </w:r>
          </w:p>
        </w:tc>
      </w:tr>
      <w:tr w:rsidR="00D21305" w:rsidRPr="00A57049" w14:paraId="2A84D6FD" w14:textId="77777777" w:rsidTr="00D21305">
        <w:trPr>
          <w:jc w:val="center"/>
        </w:trPr>
        <w:tc>
          <w:tcPr>
            <w:tcW w:w="4115" w:type="dxa"/>
          </w:tcPr>
          <w:p w14:paraId="08EDFD27"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272-280</w:t>
            </w:r>
          </w:p>
        </w:tc>
        <w:tc>
          <w:tcPr>
            <w:tcW w:w="4180" w:type="dxa"/>
          </w:tcPr>
          <w:p w14:paraId="2D157060"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36</w:t>
            </w:r>
          </w:p>
        </w:tc>
      </w:tr>
      <w:tr w:rsidR="00D21305" w:rsidRPr="00A57049" w14:paraId="7616F85E" w14:textId="77777777" w:rsidTr="00D21305">
        <w:trPr>
          <w:jc w:val="center"/>
        </w:trPr>
        <w:tc>
          <w:tcPr>
            <w:tcW w:w="4115" w:type="dxa"/>
          </w:tcPr>
          <w:p w14:paraId="45385FA8"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281-289</w:t>
            </w:r>
          </w:p>
        </w:tc>
        <w:tc>
          <w:tcPr>
            <w:tcW w:w="4180" w:type="dxa"/>
          </w:tcPr>
          <w:p w14:paraId="1EBA8F44"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37</w:t>
            </w:r>
          </w:p>
        </w:tc>
      </w:tr>
      <w:tr w:rsidR="00D21305" w:rsidRPr="00A57049" w14:paraId="34B70932" w14:textId="77777777" w:rsidTr="00D21305">
        <w:trPr>
          <w:jc w:val="center"/>
        </w:trPr>
        <w:tc>
          <w:tcPr>
            <w:tcW w:w="4115" w:type="dxa"/>
          </w:tcPr>
          <w:p w14:paraId="6A433817"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290-297</w:t>
            </w:r>
          </w:p>
        </w:tc>
        <w:tc>
          <w:tcPr>
            <w:tcW w:w="4180" w:type="dxa"/>
          </w:tcPr>
          <w:p w14:paraId="2FCBB3A2"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38</w:t>
            </w:r>
          </w:p>
        </w:tc>
      </w:tr>
      <w:tr w:rsidR="00D21305" w:rsidRPr="00A57049" w14:paraId="3952C7AF" w14:textId="77777777" w:rsidTr="00D21305">
        <w:trPr>
          <w:jc w:val="center"/>
        </w:trPr>
        <w:tc>
          <w:tcPr>
            <w:tcW w:w="4115" w:type="dxa"/>
          </w:tcPr>
          <w:p w14:paraId="6CE8979B"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298-306</w:t>
            </w:r>
          </w:p>
        </w:tc>
        <w:tc>
          <w:tcPr>
            <w:tcW w:w="4180" w:type="dxa"/>
          </w:tcPr>
          <w:p w14:paraId="320D0A59"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39</w:t>
            </w:r>
          </w:p>
        </w:tc>
      </w:tr>
      <w:tr w:rsidR="00D21305" w:rsidRPr="00A57049" w14:paraId="2585DA13" w14:textId="77777777" w:rsidTr="00D21305">
        <w:trPr>
          <w:jc w:val="center"/>
        </w:trPr>
        <w:tc>
          <w:tcPr>
            <w:tcW w:w="4115" w:type="dxa"/>
          </w:tcPr>
          <w:p w14:paraId="37C345C3"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307-315</w:t>
            </w:r>
          </w:p>
        </w:tc>
        <w:tc>
          <w:tcPr>
            <w:tcW w:w="4180" w:type="dxa"/>
          </w:tcPr>
          <w:p w14:paraId="595824BA"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40</w:t>
            </w:r>
          </w:p>
        </w:tc>
      </w:tr>
      <w:tr w:rsidR="00D21305" w:rsidRPr="00A57049" w14:paraId="013038EC" w14:textId="77777777" w:rsidTr="00D21305">
        <w:trPr>
          <w:jc w:val="center"/>
        </w:trPr>
        <w:tc>
          <w:tcPr>
            <w:tcW w:w="4115" w:type="dxa"/>
          </w:tcPr>
          <w:p w14:paraId="1B0BD0F6"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316-324</w:t>
            </w:r>
          </w:p>
        </w:tc>
        <w:tc>
          <w:tcPr>
            <w:tcW w:w="4180" w:type="dxa"/>
          </w:tcPr>
          <w:p w14:paraId="2F5C40D7"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41</w:t>
            </w:r>
          </w:p>
        </w:tc>
      </w:tr>
      <w:tr w:rsidR="00D21305" w:rsidRPr="00A57049" w14:paraId="31094D1B" w14:textId="77777777" w:rsidTr="00D21305">
        <w:trPr>
          <w:jc w:val="center"/>
        </w:trPr>
        <w:tc>
          <w:tcPr>
            <w:tcW w:w="4115" w:type="dxa"/>
          </w:tcPr>
          <w:p w14:paraId="32046DC8"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325-333</w:t>
            </w:r>
          </w:p>
        </w:tc>
        <w:tc>
          <w:tcPr>
            <w:tcW w:w="4180" w:type="dxa"/>
          </w:tcPr>
          <w:p w14:paraId="6EF46666"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42</w:t>
            </w:r>
          </w:p>
        </w:tc>
      </w:tr>
      <w:tr w:rsidR="00D21305" w:rsidRPr="00A57049" w14:paraId="532C415C" w14:textId="77777777" w:rsidTr="00D21305">
        <w:trPr>
          <w:jc w:val="center"/>
        </w:trPr>
        <w:tc>
          <w:tcPr>
            <w:tcW w:w="4115" w:type="dxa"/>
          </w:tcPr>
          <w:p w14:paraId="4CDFD236"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334-341</w:t>
            </w:r>
          </w:p>
        </w:tc>
        <w:tc>
          <w:tcPr>
            <w:tcW w:w="4180" w:type="dxa"/>
          </w:tcPr>
          <w:p w14:paraId="41902D72"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43</w:t>
            </w:r>
          </w:p>
        </w:tc>
      </w:tr>
      <w:tr w:rsidR="00D21305" w:rsidRPr="00A57049" w14:paraId="78A39A36" w14:textId="77777777" w:rsidTr="00D21305">
        <w:trPr>
          <w:jc w:val="center"/>
        </w:trPr>
        <w:tc>
          <w:tcPr>
            <w:tcW w:w="4115" w:type="dxa"/>
          </w:tcPr>
          <w:p w14:paraId="63D4432E"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342-350</w:t>
            </w:r>
          </w:p>
        </w:tc>
        <w:tc>
          <w:tcPr>
            <w:tcW w:w="4180" w:type="dxa"/>
          </w:tcPr>
          <w:p w14:paraId="612236F7"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44</w:t>
            </w:r>
          </w:p>
        </w:tc>
      </w:tr>
      <w:tr w:rsidR="00D21305" w:rsidRPr="00A57049" w14:paraId="602DB841" w14:textId="77777777" w:rsidTr="00D21305">
        <w:trPr>
          <w:jc w:val="center"/>
        </w:trPr>
        <w:tc>
          <w:tcPr>
            <w:tcW w:w="4115" w:type="dxa"/>
          </w:tcPr>
          <w:p w14:paraId="37600CD1"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351-359</w:t>
            </w:r>
          </w:p>
        </w:tc>
        <w:tc>
          <w:tcPr>
            <w:tcW w:w="4180" w:type="dxa"/>
          </w:tcPr>
          <w:p w14:paraId="7AD889DC"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45</w:t>
            </w:r>
          </w:p>
        </w:tc>
      </w:tr>
    </w:tbl>
    <w:p w14:paraId="55026EDA" w14:textId="77777777" w:rsidR="00D21305" w:rsidRPr="00A57049" w:rsidRDefault="00D21305" w:rsidP="00A57049">
      <w:pPr>
        <w:pStyle w:val="SlogprilogaVPU"/>
        <w:rPr>
          <w:lang w:val="sl-SI"/>
        </w:rPr>
      </w:pPr>
      <w:r w:rsidRPr="00A57049">
        <w:rPr>
          <w:lang w:val="sl-SI"/>
        </w:rPr>
        <w:br w:type="page"/>
      </w:r>
      <w:bookmarkStart w:id="71" w:name="_Toc440631450"/>
      <w:r w:rsidRPr="00A57049">
        <w:rPr>
          <w:lang w:val="sl-SI"/>
        </w:rPr>
        <w:t>PRILOGA 4</w:t>
      </w:r>
      <w:bookmarkEnd w:id="71"/>
    </w:p>
    <w:p w14:paraId="596387D9" w14:textId="77777777" w:rsidR="00D21305" w:rsidRPr="00A57049" w:rsidRDefault="00D21305" w:rsidP="005F4B0D">
      <w:pPr>
        <w:spacing w:line="280" w:lineRule="exact"/>
        <w:rPr>
          <w:rFonts w:ascii="Arial" w:hAnsi="Arial" w:cs="Arial"/>
          <w:sz w:val="22"/>
          <w:szCs w:val="22"/>
        </w:rPr>
      </w:pPr>
    </w:p>
    <w:p w14:paraId="5A5F63D3" w14:textId="77777777" w:rsidR="00D21305" w:rsidRPr="00A57049" w:rsidRDefault="00D21305" w:rsidP="005F4B0D">
      <w:pPr>
        <w:spacing w:line="280" w:lineRule="exact"/>
        <w:rPr>
          <w:rFonts w:ascii="Arial" w:hAnsi="Arial" w:cs="Arial"/>
          <w:sz w:val="22"/>
          <w:szCs w:val="22"/>
        </w:rPr>
      </w:pPr>
      <w:r w:rsidRPr="00A57049">
        <w:rPr>
          <w:rFonts w:ascii="Arial" w:hAnsi="Arial" w:cs="Arial"/>
          <w:sz w:val="22"/>
          <w:szCs w:val="22"/>
        </w:rPr>
        <w:t>Mejne vrednosti za relativno varianco za različno velike vzorce pri tujeprašnih sortah</w:t>
      </w:r>
    </w:p>
    <w:p w14:paraId="1885873F" w14:textId="77777777" w:rsidR="00D21305" w:rsidRPr="00A57049" w:rsidRDefault="00D21305" w:rsidP="005F4B0D">
      <w:pPr>
        <w:spacing w:line="280" w:lineRule="exact"/>
        <w:rPr>
          <w:rFonts w:ascii="Arial" w:hAnsi="Arial" w:cs="Arial"/>
          <w:b/>
          <w:sz w:val="22"/>
          <w:szCs w:val="22"/>
        </w:rPr>
      </w:pPr>
    </w:p>
    <w:tbl>
      <w:tblPr>
        <w:tblW w:w="0" w:type="auto"/>
        <w:jc w:val="center"/>
        <w:tblLook w:val="04A0" w:firstRow="1" w:lastRow="0" w:firstColumn="1" w:lastColumn="0" w:noHBand="0" w:noVBand="1"/>
      </w:tblPr>
      <w:tblGrid>
        <w:gridCol w:w="4115"/>
        <w:gridCol w:w="4180"/>
      </w:tblGrid>
      <w:tr w:rsidR="00D21305" w:rsidRPr="00A57049" w14:paraId="723C2956" w14:textId="77777777" w:rsidTr="00D21305">
        <w:trPr>
          <w:jc w:val="center"/>
        </w:trPr>
        <w:tc>
          <w:tcPr>
            <w:tcW w:w="4115" w:type="dxa"/>
          </w:tcPr>
          <w:p w14:paraId="55A23D73"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Število izmerjenih rastlin</w:t>
            </w:r>
          </w:p>
        </w:tc>
        <w:tc>
          <w:tcPr>
            <w:tcW w:w="4180" w:type="dxa"/>
          </w:tcPr>
          <w:p w14:paraId="4C1C3C25"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Mejna vrednost relativne variance</w:t>
            </w:r>
          </w:p>
        </w:tc>
      </w:tr>
      <w:tr w:rsidR="00D21305" w:rsidRPr="00A57049" w14:paraId="38993C84" w14:textId="77777777" w:rsidTr="00D21305">
        <w:trPr>
          <w:jc w:val="center"/>
        </w:trPr>
        <w:tc>
          <w:tcPr>
            <w:tcW w:w="4115" w:type="dxa"/>
          </w:tcPr>
          <w:p w14:paraId="090AB68A"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30</w:t>
            </w:r>
          </w:p>
        </w:tc>
        <w:tc>
          <w:tcPr>
            <w:tcW w:w="4180" w:type="dxa"/>
          </w:tcPr>
          <w:p w14:paraId="7B098DFE"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1,7</w:t>
            </w:r>
          </w:p>
        </w:tc>
      </w:tr>
      <w:tr w:rsidR="00D21305" w:rsidRPr="00A57049" w14:paraId="1C1B9BB0" w14:textId="77777777" w:rsidTr="00D21305">
        <w:trPr>
          <w:jc w:val="center"/>
        </w:trPr>
        <w:tc>
          <w:tcPr>
            <w:tcW w:w="4115" w:type="dxa"/>
          </w:tcPr>
          <w:p w14:paraId="69B35583"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40</w:t>
            </w:r>
          </w:p>
        </w:tc>
        <w:tc>
          <w:tcPr>
            <w:tcW w:w="4180" w:type="dxa"/>
          </w:tcPr>
          <w:p w14:paraId="1FE48052"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1,59</w:t>
            </w:r>
          </w:p>
        </w:tc>
      </w:tr>
      <w:tr w:rsidR="00D21305" w:rsidRPr="00A57049" w14:paraId="06A70041" w14:textId="77777777" w:rsidTr="00D21305">
        <w:trPr>
          <w:jc w:val="center"/>
        </w:trPr>
        <w:tc>
          <w:tcPr>
            <w:tcW w:w="4115" w:type="dxa"/>
          </w:tcPr>
          <w:p w14:paraId="6A3076DE"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50</w:t>
            </w:r>
          </w:p>
        </w:tc>
        <w:tc>
          <w:tcPr>
            <w:tcW w:w="4180" w:type="dxa"/>
          </w:tcPr>
          <w:p w14:paraId="604D0ADF"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1,53</w:t>
            </w:r>
          </w:p>
        </w:tc>
      </w:tr>
      <w:tr w:rsidR="00D21305" w:rsidRPr="00A57049" w14:paraId="37864299" w14:textId="77777777" w:rsidTr="00D21305">
        <w:trPr>
          <w:jc w:val="center"/>
        </w:trPr>
        <w:tc>
          <w:tcPr>
            <w:tcW w:w="4115" w:type="dxa"/>
          </w:tcPr>
          <w:p w14:paraId="4FC17F06"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60</w:t>
            </w:r>
          </w:p>
        </w:tc>
        <w:tc>
          <w:tcPr>
            <w:tcW w:w="4180" w:type="dxa"/>
          </w:tcPr>
          <w:p w14:paraId="4D32F8F9"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1,47</w:t>
            </w:r>
          </w:p>
        </w:tc>
      </w:tr>
      <w:tr w:rsidR="00D21305" w:rsidRPr="00A57049" w14:paraId="116D27E6" w14:textId="77777777" w:rsidTr="00D21305">
        <w:trPr>
          <w:jc w:val="center"/>
        </w:trPr>
        <w:tc>
          <w:tcPr>
            <w:tcW w:w="4115" w:type="dxa"/>
          </w:tcPr>
          <w:p w14:paraId="34B5AEC4"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80</w:t>
            </w:r>
          </w:p>
        </w:tc>
        <w:tc>
          <w:tcPr>
            <w:tcW w:w="4180" w:type="dxa"/>
          </w:tcPr>
          <w:p w14:paraId="38FE5E1C"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1,41</w:t>
            </w:r>
          </w:p>
        </w:tc>
      </w:tr>
      <w:tr w:rsidR="00D21305" w:rsidRPr="00A57049" w14:paraId="1B9C424A" w14:textId="77777777" w:rsidTr="00D21305">
        <w:trPr>
          <w:jc w:val="center"/>
        </w:trPr>
        <w:tc>
          <w:tcPr>
            <w:tcW w:w="4115" w:type="dxa"/>
          </w:tcPr>
          <w:p w14:paraId="23A06039"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100</w:t>
            </w:r>
          </w:p>
        </w:tc>
        <w:tc>
          <w:tcPr>
            <w:tcW w:w="4180" w:type="dxa"/>
          </w:tcPr>
          <w:p w14:paraId="5A9830FD"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1,36</w:t>
            </w:r>
          </w:p>
        </w:tc>
      </w:tr>
      <w:tr w:rsidR="00D21305" w:rsidRPr="00A57049" w14:paraId="0FBD05B1" w14:textId="77777777" w:rsidTr="00D21305">
        <w:trPr>
          <w:jc w:val="center"/>
        </w:trPr>
        <w:tc>
          <w:tcPr>
            <w:tcW w:w="4115" w:type="dxa"/>
          </w:tcPr>
          <w:p w14:paraId="54A7C555"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150</w:t>
            </w:r>
          </w:p>
        </w:tc>
        <w:tc>
          <w:tcPr>
            <w:tcW w:w="4180" w:type="dxa"/>
          </w:tcPr>
          <w:p w14:paraId="434A2D6A"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1,29</w:t>
            </w:r>
          </w:p>
        </w:tc>
      </w:tr>
      <w:tr w:rsidR="00D21305" w:rsidRPr="00A57049" w14:paraId="7099B3F5" w14:textId="77777777" w:rsidTr="00D21305">
        <w:trPr>
          <w:jc w:val="center"/>
        </w:trPr>
        <w:tc>
          <w:tcPr>
            <w:tcW w:w="4115" w:type="dxa"/>
          </w:tcPr>
          <w:p w14:paraId="61900408"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2000</w:t>
            </w:r>
          </w:p>
        </w:tc>
        <w:tc>
          <w:tcPr>
            <w:tcW w:w="4180" w:type="dxa"/>
          </w:tcPr>
          <w:p w14:paraId="6CF7919A" w14:textId="77777777" w:rsidR="00D21305" w:rsidRPr="00A57049" w:rsidRDefault="00D21305" w:rsidP="005F4B0D">
            <w:pPr>
              <w:tabs>
                <w:tab w:val="left" w:pos="1560"/>
              </w:tabs>
              <w:spacing w:line="280" w:lineRule="exact"/>
              <w:jc w:val="center"/>
              <w:rPr>
                <w:rFonts w:ascii="Arial" w:hAnsi="Arial" w:cs="Arial"/>
                <w:sz w:val="22"/>
                <w:szCs w:val="22"/>
              </w:rPr>
            </w:pPr>
            <w:r w:rsidRPr="00A57049">
              <w:rPr>
                <w:rFonts w:ascii="Arial" w:hAnsi="Arial" w:cs="Arial"/>
                <w:sz w:val="22"/>
                <w:szCs w:val="22"/>
              </w:rPr>
              <w:t>1,25</w:t>
            </w:r>
          </w:p>
        </w:tc>
      </w:tr>
    </w:tbl>
    <w:p w14:paraId="5399B750" w14:textId="77777777" w:rsidR="00D21305" w:rsidRPr="00A57049" w:rsidRDefault="00D21305" w:rsidP="005F4B0D">
      <w:pPr>
        <w:spacing w:line="280" w:lineRule="exact"/>
        <w:rPr>
          <w:rFonts w:ascii="Arial" w:hAnsi="Arial" w:cs="Arial"/>
          <w:b/>
          <w:sz w:val="22"/>
          <w:szCs w:val="22"/>
        </w:rPr>
      </w:pPr>
    </w:p>
    <w:p w14:paraId="4B1A54E6" w14:textId="77777777" w:rsidR="00D21305" w:rsidRPr="00A57049" w:rsidRDefault="00D21305" w:rsidP="00A57049">
      <w:pPr>
        <w:pStyle w:val="SlogprilogaVPU"/>
        <w:rPr>
          <w:lang w:val="sl-SI"/>
        </w:rPr>
      </w:pPr>
      <w:r w:rsidRPr="00A57049">
        <w:rPr>
          <w:lang w:val="sl-SI"/>
        </w:rPr>
        <w:br w:type="page"/>
      </w:r>
      <w:bookmarkStart w:id="72" w:name="_Toc440631451"/>
      <w:r w:rsidRPr="00A57049">
        <w:rPr>
          <w:lang w:val="sl-SI"/>
        </w:rPr>
        <w:t>PRILOGA 5</w:t>
      </w:r>
      <w:bookmarkEnd w:id="72"/>
    </w:p>
    <w:p w14:paraId="4C37D76B" w14:textId="77777777" w:rsidR="00D21305" w:rsidRPr="00A57049" w:rsidRDefault="00D21305" w:rsidP="005F4B0D">
      <w:pPr>
        <w:keepNext/>
        <w:spacing w:line="280" w:lineRule="exact"/>
        <w:outlineLvl w:val="0"/>
        <w:rPr>
          <w:rFonts w:ascii="Arial" w:hAnsi="Arial" w:cs="Arial"/>
          <w:b/>
          <w:sz w:val="22"/>
          <w:szCs w:val="22"/>
          <w:lang w:eastAsia="de-AT"/>
        </w:rPr>
      </w:pPr>
    </w:p>
    <w:p w14:paraId="154FF1E0" w14:textId="77777777" w:rsidR="00D21305" w:rsidRPr="00A81F82" w:rsidRDefault="00D21305" w:rsidP="00A81F82">
      <w:pPr>
        <w:spacing w:line="280" w:lineRule="atLeast"/>
        <w:rPr>
          <w:rFonts w:ascii="Arial" w:hAnsi="Arial" w:cs="Arial"/>
          <w:b/>
          <w:sz w:val="22"/>
          <w:szCs w:val="22"/>
          <w:lang w:eastAsia="de-AT"/>
        </w:rPr>
      </w:pPr>
      <w:r w:rsidRPr="00A81F82">
        <w:rPr>
          <w:rFonts w:ascii="Arial" w:hAnsi="Arial" w:cs="Arial"/>
          <w:b/>
          <w:sz w:val="22"/>
          <w:szCs w:val="22"/>
          <w:lang w:eastAsia="de-AT"/>
        </w:rPr>
        <w:t>Viri</w:t>
      </w:r>
    </w:p>
    <w:p w14:paraId="36FED539" w14:textId="77777777" w:rsidR="00D21305" w:rsidRPr="00A81F82" w:rsidRDefault="00D21305" w:rsidP="00A81F82">
      <w:pPr>
        <w:spacing w:line="280" w:lineRule="atLeast"/>
        <w:rPr>
          <w:rFonts w:ascii="Arial" w:hAnsi="Arial" w:cs="Arial"/>
          <w:sz w:val="22"/>
          <w:szCs w:val="22"/>
        </w:rPr>
      </w:pPr>
    </w:p>
    <w:p w14:paraId="6946C40C" w14:textId="77777777" w:rsidR="00D21305" w:rsidRPr="00A57049" w:rsidRDefault="00D21305" w:rsidP="005F4B0D">
      <w:pPr>
        <w:spacing w:line="280" w:lineRule="exact"/>
        <w:rPr>
          <w:rFonts w:ascii="Arial" w:hAnsi="Arial" w:cs="Arial"/>
          <w:b/>
          <w:sz w:val="22"/>
          <w:szCs w:val="22"/>
        </w:rPr>
      </w:pPr>
      <w:r w:rsidRPr="00A57049">
        <w:rPr>
          <w:rFonts w:ascii="Arial" w:hAnsi="Arial" w:cs="Arial"/>
          <w:b/>
          <w:sz w:val="22"/>
          <w:szCs w:val="22"/>
        </w:rPr>
        <w:t>Zakonodaja Evropske Unije</w:t>
      </w:r>
    </w:p>
    <w:p w14:paraId="5ADBE01E" w14:textId="77777777" w:rsidR="00D21305" w:rsidRPr="00A57049" w:rsidRDefault="00D21305" w:rsidP="005F4B0D">
      <w:pPr>
        <w:spacing w:line="280" w:lineRule="exact"/>
        <w:ind w:left="284" w:hanging="284"/>
        <w:rPr>
          <w:rFonts w:ascii="Arial" w:hAnsi="Arial" w:cs="Arial"/>
          <w:sz w:val="22"/>
          <w:szCs w:val="22"/>
        </w:rPr>
      </w:pPr>
      <w:r w:rsidRPr="00A57049">
        <w:rPr>
          <w:rFonts w:ascii="Arial" w:hAnsi="Arial" w:cs="Arial"/>
          <w:sz w:val="22"/>
          <w:szCs w:val="22"/>
        </w:rPr>
        <w:t>Direktiva Sveta 2002/53/ES z dne 13. junija 2002 o skupnem katalogu sort poljščin</w:t>
      </w:r>
    </w:p>
    <w:p w14:paraId="4031BDFC" w14:textId="77777777" w:rsidR="00D21305" w:rsidRPr="00A57049" w:rsidRDefault="00D21305" w:rsidP="005F4B0D">
      <w:pPr>
        <w:spacing w:line="280" w:lineRule="exact"/>
        <w:ind w:left="284" w:hanging="284"/>
        <w:rPr>
          <w:rFonts w:ascii="Arial" w:hAnsi="Arial" w:cs="Arial"/>
          <w:sz w:val="22"/>
          <w:szCs w:val="22"/>
        </w:rPr>
      </w:pPr>
      <w:r w:rsidRPr="00A57049">
        <w:rPr>
          <w:rFonts w:ascii="Arial" w:hAnsi="Arial" w:cs="Arial"/>
          <w:sz w:val="22"/>
          <w:szCs w:val="22"/>
        </w:rPr>
        <w:t>Direktiva Komisije 2003/90/ES z dne 6. oktobra 2003 o določitvi izvedbenih ukrepov za člen 7 Direktive Sveta 2002/53/ES glede lastnosti, ki morajo biti zajete kot minimum pri preizkušanju, in minimalnih pogojev za preizkušanje nekaterih sort kmetijskih rastlin</w:t>
      </w:r>
    </w:p>
    <w:p w14:paraId="4F523347" w14:textId="77777777" w:rsidR="00D21305" w:rsidRPr="00A57049" w:rsidRDefault="00D21305" w:rsidP="005F4B0D">
      <w:pPr>
        <w:spacing w:line="280" w:lineRule="exact"/>
        <w:ind w:left="284" w:hanging="284"/>
        <w:rPr>
          <w:rFonts w:ascii="Arial" w:hAnsi="Arial" w:cs="Arial"/>
          <w:sz w:val="22"/>
          <w:szCs w:val="22"/>
        </w:rPr>
      </w:pPr>
      <w:r w:rsidRPr="00A57049">
        <w:rPr>
          <w:rFonts w:ascii="Arial" w:hAnsi="Arial" w:cs="Arial"/>
          <w:sz w:val="22"/>
          <w:szCs w:val="22"/>
        </w:rPr>
        <w:t>Izvedbena direktiva Komisije 2013/57/EU z dne 20. novembra 2013 o spremembi direktiv 2003/90/ES in 2003/91/ES o določitvi izvedbenih ukrepov za člen 7 Direktive Sveta 2002/53/ES in člen 7 Direktive Sveta 2002/55/ES glede lastnosti, ki morajo biti zajete kot minimum pri preskušanju, in minimalnih pogojev za preskušanje nekaterih sort kmetijskih rastlin in zelenjadnic Besedilo velja za EGP</w:t>
      </w:r>
    </w:p>
    <w:p w14:paraId="1F86169E" w14:textId="77777777" w:rsidR="00D21305" w:rsidRPr="00A57049" w:rsidRDefault="00D21305" w:rsidP="005F4B0D">
      <w:pPr>
        <w:spacing w:line="280" w:lineRule="exact"/>
        <w:ind w:left="284" w:hanging="284"/>
        <w:rPr>
          <w:rFonts w:ascii="Arial" w:hAnsi="Arial" w:cs="Arial"/>
          <w:sz w:val="22"/>
          <w:szCs w:val="22"/>
        </w:rPr>
      </w:pPr>
      <w:r w:rsidRPr="00A57049">
        <w:rPr>
          <w:rFonts w:ascii="Arial" w:hAnsi="Arial" w:cs="Arial"/>
          <w:sz w:val="22"/>
          <w:szCs w:val="22"/>
        </w:rPr>
        <w:t>Izvedbena direktiva Komisije (EU) 2015/1168 z dne 15. julija 2015 o spremembi direktiv 2003/90/ES in 2003/91/ES o določitvi izvedbenih ukrepov za člen 7 Direktive Sveta 2002/53/ES oz. člen 7 Direktive Sveta 2002/55/ES glede lastnosti, ki morajo biti zajete kot minimum pri preskušanju, in minimalnih pogojev za preskušanje nekaterih sort kmetijskih rastlin in zelenjadnic</w:t>
      </w:r>
    </w:p>
    <w:p w14:paraId="761E6D7B" w14:textId="77777777" w:rsidR="00D21305" w:rsidRPr="00A57049" w:rsidRDefault="00D21305" w:rsidP="005F4B0D">
      <w:pPr>
        <w:spacing w:line="280" w:lineRule="exact"/>
        <w:ind w:left="284" w:hanging="284"/>
        <w:rPr>
          <w:rFonts w:ascii="Arial" w:hAnsi="Arial" w:cs="Arial"/>
          <w:sz w:val="22"/>
          <w:szCs w:val="22"/>
        </w:rPr>
      </w:pPr>
      <w:r w:rsidRPr="00A57049">
        <w:rPr>
          <w:rFonts w:ascii="Arial" w:hAnsi="Arial" w:cs="Arial"/>
          <w:sz w:val="22"/>
          <w:szCs w:val="22"/>
        </w:rPr>
        <w:t>Direktiva Komisije 2008/62/ES z dne 20. junija 2008 o določitvi nekaterih odstopanj za sprejetje kmetijskih domačih sort in sort poljščin, ki so naravno prilagojene na lokalne in regionalne pogoje in so ogrožene zaradi genske erozije, ter za trženje semena in semenskega krompirja navedenih domačih sort in sort poljščin</w:t>
      </w:r>
    </w:p>
    <w:p w14:paraId="085B0FD5" w14:textId="77777777" w:rsidR="00D21305" w:rsidRPr="00A57049" w:rsidRDefault="00D21305" w:rsidP="005F4B0D">
      <w:pPr>
        <w:spacing w:line="280" w:lineRule="exact"/>
        <w:rPr>
          <w:rFonts w:ascii="Arial" w:hAnsi="Arial" w:cs="Arial"/>
          <w:sz w:val="22"/>
          <w:szCs w:val="22"/>
        </w:rPr>
      </w:pPr>
      <w:r w:rsidRPr="00A57049">
        <w:rPr>
          <w:rFonts w:ascii="Arial" w:hAnsi="Arial" w:cs="Arial"/>
          <w:sz w:val="22"/>
          <w:szCs w:val="22"/>
        </w:rPr>
        <w:t>Uredba Sveta (ES) št. 2100/94 z dne 27. julija 1994 o žlahtniteljskih pravicah v Skupnosti</w:t>
      </w:r>
    </w:p>
    <w:p w14:paraId="287B1381" w14:textId="77777777" w:rsidR="00D21305" w:rsidRPr="00A57049" w:rsidRDefault="00D21305" w:rsidP="005F4B0D">
      <w:pPr>
        <w:spacing w:line="280" w:lineRule="exact"/>
        <w:rPr>
          <w:rFonts w:ascii="Arial" w:hAnsi="Arial" w:cs="Arial"/>
          <w:b/>
          <w:sz w:val="22"/>
          <w:szCs w:val="22"/>
        </w:rPr>
      </w:pPr>
    </w:p>
    <w:p w14:paraId="14A80D63" w14:textId="77777777" w:rsidR="00D21305" w:rsidRPr="00A57049" w:rsidRDefault="00D21305" w:rsidP="005F4B0D">
      <w:pPr>
        <w:spacing w:line="280" w:lineRule="exact"/>
        <w:rPr>
          <w:rFonts w:ascii="Arial" w:hAnsi="Arial" w:cs="Arial"/>
          <w:b/>
          <w:sz w:val="22"/>
          <w:szCs w:val="22"/>
        </w:rPr>
      </w:pPr>
      <w:r w:rsidRPr="00A57049">
        <w:rPr>
          <w:rFonts w:ascii="Arial" w:hAnsi="Arial" w:cs="Arial"/>
          <w:b/>
          <w:sz w:val="22"/>
          <w:szCs w:val="22"/>
        </w:rPr>
        <w:t>Dokumenti CPVO</w:t>
      </w:r>
    </w:p>
    <w:p w14:paraId="0E165A6C" w14:textId="77777777" w:rsidR="00D21305" w:rsidRPr="00A57049" w:rsidRDefault="00D21305" w:rsidP="005F4B0D">
      <w:pPr>
        <w:widowControl/>
        <w:autoSpaceDE w:val="0"/>
        <w:autoSpaceDN w:val="0"/>
        <w:spacing w:line="280" w:lineRule="exact"/>
        <w:ind w:left="284" w:hanging="284"/>
        <w:jc w:val="left"/>
        <w:textAlignment w:val="auto"/>
        <w:rPr>
          <w:rFonts w:ascii="Arial" w:hAnsi="Arial" w:cs="Arial"/>
          <w:bCs/>
          <w:sz w:val="22"/>
          <w:szCs w:val="22"/>
        </w:rPr>
      </w:pPr>
      <w:r w:rsidRPr="00A57049">
        <w:rPr>
          <w:rFonts w:ascii="Arial" w:hAnsi="Arial" w:cs="Arial"/>
          <w:sz w:val="22"/>
          <w:szCs w:val="22"/>
        </w:rPr>
        <w:t>CPVO protokol za preverjanje različnosti, izenačenosti in nespremenljivosti za konopljo (</w:t>
      </w:r>
      <w:proofErr w:type="spellStart"/>
      <w:r w:rsidRPr="00A57049">
        <w:rPr>
          <w:rFonts w:ascii="Arial" w:hAnsi="Arial" w:cs="Arial"/>
          <w:bCs/>
          <w:sz w:val="22"/>
          <w:szCs w:val="22"/>
        </w:rPr>
        <w:t>Protocol</w:t>
      </w:r>
      <w:proofErr w:type="spellEnd"/>
      <w:r w:rsidRPr="00A57049">
        <w:rPr>
          <w:rFonts w:ascii="Arial" w:hAnsi="Arial" w:cs="Arial"/>
          <w:bCs/>
          <w:sz w:val="22"/>
          <w:szCs w:val="22"/>
        </w:rPr>
        <w:t xml:space="preserve"> </w:t>
      </w:r>
      <w:proofErr w:type="spellStart"/>
      <w:r w:rsidRPr="00A57049">
        <w:rPr>
          <w:rFonts w:ascii="Arial" w:hAnsi="Arial" w:cs="Arial"/>
          <w:bCs/>
          <w:sz w:val="22"/>
          <w:szCs w:val="22"/>
        </w:rPr>
        <w:t>for</w:t>
      </w:r>
      <w:proofErr w:type="spellEnd"/>
      <w:r w:rsidRPr="00A57049">
        <w:rPr>
          <w:rFonts w:ascii="Arial" w:hAnsi="Arial" w:cs="Arial"/>
          <w:bCs/>
          <w:sz w:val="22"/>
          <w:szCs w:val="22"/>
        </w:rPr>
        <w:t xml:space="preserve"> </w:t>
      </w:r>
      <w:proofErr w:type="spellStart"/>
      <w:r w:rsidRPr="00A57049">
        <w:rPr>
          <w:rFonts w:ascii="Arial" w:hAnsi="Arial" w:cs="Arial"/>
          <w:bCs/>
          <w:sz w:val="22"/>
          <w:szCs w:val="22"/>
        </w:rPr>
        <w:t>Distincness</w:t>
      </w:r>
      <w:proofErr w:type="spellEnd"/>
      <w:r w:rsidRPr="00A57049">
        <w:rPr>
          <w:rFonts w:ascii="Arial" w:hAnsi="Arial" w:cs="Arial"/>
          <w:bCs/>
          <w:sz w:val="22"/>
          <w:szCs w:val="22"/>
        </w:rPr>
        <w:t xml:space="preserve">, </w:t>
      </w:r>
      <w:proofErr w:type="spellStart"/>
      <w:r w:rsidRPr="00A57049">
        <w:rPr>
          <w:rFonts w:ascii="Arial" w:hAnsi="Arial" w:cs="Arial"/>
          <w:bCs/>
          <w:sz w:val="22"/>
          <w:szCs w:val="22"/>
        </w:rPr>
        <w:t>Uniformity</w:t>
      </w:r>
      <w:proofErr w:type="spellEnd"/>
      <w:r w:rsidRPr="00A57049">
        <w:rPr>
          <w:rFonts w:ascii="Arial" w:hAnsi="Arial" w:cs="Arial"/>
          <w:bCs/>
          <w:sz w:val="22"/>
          <w:szCs w:val="22"/>
        </w:rPr>
        <w:t xml:space="preserve"> </w:t>
      </w:r>
      <w:proofErr w:type="spellStart"/>
      <w:r w:rsidRPr="00A57049">
        <w:rPr>
          <w:rFonts w:ascii="Arial" w:hAnsi="Arial" w:cs="Arial"/>
          <w:bCs/>
          <w:sz w:val="22"/>
          <w:szCs w:val="22"/>
        </w:rPr>
        <w:t>and</w:t>
      </w:r>
      <w:proofErr w:type="spellEnd"/>
      <w:r w:rsidRPr="00A57049">
        <w:rPr>
          <w:rFonts w:ascii="Arial" w:hAnsi="Arial" w:cs="Arial"/>
          <w:bCs/>
          <w:sz w:val="22"/>
          <w:szCs w:val="22"/>
        </w:rPr>
        <w:t xml:space="preserve"> </w:t>
      </w:r>
      <w:proofErr w:type="spellStart"/>
      <w:r w:rsidRPr="00A57049">
        <w:rPr>
          <w:rFonts w:ascii="Arial" w:hAnsi="Arial" w:cs="Arial"/>
          <w:bCs/>
          <w:sz w:val="22"/>
          <w:szCs w:val="22"/>
        </w:rPr>
        <w:t>Stability</w:t>
      </w:r>
      <w:proofErr w:type="spellEnd"/>
      <w:r w:rsidRPr="00A57049">
        <w:rPr>
          <w:rFonts w:ascii="Arial" w:hAnsi="Arial" w:cs="Arial"/>
          <w:bCs/>
          <w:sz w:val="22"/>
          <w:szCs w:val="22"/>
        </w:rPr>
        <w:t xml:space="preserve"> Test, </w:t>
      </w:r>
      <w:proofErr w:type="spellStart"/>
      <w:r w:rsidRPr="00A57049">
        <w:rPr>
          <w:rFonts w:ascii="Arial" w:hAnsi="Arial" w:cs="Arial"/>
          <w:bCs/>
          <w:i/>
          <w:sz w:val="22"/>
          <w:szCs w:val="22"/>
        </w:rPr>
        <w:t>Cannabis</w:t>
      </w:r>
      <w:proofErr w:type="spellEnd"/>
      <w:r w:rsidRPr="00A57049">
        <w:rPr>
          <w:rFonts w:ascii="Arial" w:hAnsi="Arial" w:cs="Arial"/>
          <w:bCs/>
          <w:i/>
          <w:sz w:val="22"/>
          <w:szCs w:val="22"/>
        </w:rPr>
        <w:t xml:space="preserve"> </w:t>
      </w:r>
      <w:proofErr w:type="spellStart"/>
      <w:r w:rsidRPr="00A57049">
        <w:rPr>
          <w:rFonts w:ascii="Arial" w:hAnsi="Arial" w:cs="Arial"/>
          <w:bCs/>
          <w:i/>
          <w:sz w:val="22"/>
          <w:szCs w:val="22"/>
        </w:rPr>
        <w:t>sativa</w:t>
      </w:r>
      <w:proofErr w:type="spellEnd"/>
      <w:r w:rsidRPr="00A57049">
        <w:rPr>
          <w:rFonts w:ascii="Arial" w:hAnsi="Arial" w:cs="Arial"/>
          <w:bCs/>
          <w:sz w:val="22"/>
          <w:szCs w:val="22"/>
        </w:rPr>
        <w:t xml:space="preserve"> L., Hemp; CPVO-TP/276/1 </w:t>
      </w:r>
      <w:proofErr w:type="spellStart"/>
      <w:r w:rsidRPr="00A57049">
        <w:rPr>
          <w:rFonts w:ascii="Arial" w:hAnsi="Arial" w:cs="Arial"/>
          <w:bCs/>
          <w:sz w:val="22"/>
          <w:szCs w:val="22"/>
        </w:rPr>
        <w:t>Final</w:t>
      </w:r>
      <w:proofErr w:type="spellEnd"/>
      <w:r w:rsidRPr="00A57049">
        <w:rPr>
          <w:rFonts w:ascii="Arial" w:hAnsi="Arial" w:cs="Arial"/>
          <w:bCs/>
          <w:sz w:val="22"/>
          <w:szCs w:val="22"/>
        </w:rPr>
        <w:t xml:space="preserve"> 28/11/2012), dostopno na: </w:t>
      </w:r>
      <w:hyperlink r:id="rId14" w:history="1">
        <w:r w:rsidRPr="00A57049">
          <w:rPr>
            <w:rFonts w:ascii="Arial" w:hAnsi="Arial" w:cs="Arial"/>
            <w:bCs/>
            <w:color w:val="0000FF"/>
            <w:sz w:val="22"/>
            <w:szCs w:val="22"/>
            <w:u w:val="single"/>
          </w:rPr>
          <w:t>http://www.cpvo.europa.eu/documents/TP/agr/TP_CANNABIS_276-1.pdf</w:t>
        </w:r>
      </w:hyperlink>
      <w:r w:rsidRPr="00A57049">
        <w:rPr>
          <w:rFonts w:ascii="Arial" w:hAnsi="Arial" w:cs="Arial"/>
          <w:bCs/>
          <w:sz w:val="22"/>
          <w:szCs w:val="22"/>
        </w:rPr>
        <w:t>.</w:t>
      </w:r>
    </w:p>
    <w:p w14:paraId="0A979158" w14:textId="77777777" w:rsidR="00D21305" w:rsidRPr="00A57049" w:rsidRDefault="00D21305" w:rsidP="005F4B0D">
      <w:pPr>
        <w:spacing w:line="280" w:lineRule="exact"/>
        <w:rPr>
          <w:rFonts w:ascii="Arial" w:hAnsi="Arial" w:cs="Arial"/>
          <w:b/>
          <w:sz w:val="22"/>
          <w:szCs w:val="22"/>
        </w:rPr>
      </w:pPr>
    </w:p>
    <w:p w14:paraId="73AF819B" w14:textId="77777777" w:rsidR="00D21305" w:rsidRPr="00A57049" w:rsidRDefault="00D21305" w:rsidP="005F4B0D">
      <w:pPr>
        <w:spacing w:line="280" w:lineRule="exact"/>
        <w:rPr>
          <w:rFonts w:ascii="Arial" w:hAnsi="Arial" w:cs="Arial"/>
          <w:b/>
          <w:sz w:val="22"/>
          <w:szCs w:val="22"/>
        </w:rPr>
      </w:pPr>
      <w:r w:rsidRPr="00A57049">
        <w:rPr>
          <w:rFonts w:ascii="Arial" w:hAnsi="Arial" w:cs="Arial"/>
          <w:b/>
          <w:sz w:val="22"/>
          <w:szCs w:val="22"/>
        </w:rPr>
        <w:t>Dokumenti UPOV</w:t>
      </w:r>
    </w:p>
    <w:p w14:paraId="2F0C10B2" w14:textId="77777777" w:rsidR="00D21305" w:rsidRPr="00A57049" w:rsidRDefault="00D21305" w:rsidP="005F4B0D">
      <w:pPr>
        <w:spacing w:line="280" w:lineRule="exact"/>
        <w:ind w:left="284" w:hanging="284"/>
        <w:rPr>
          <w:rFonts w:ascii="Arial" w:hAnsi="Arial" w:cs="Arial"/>
          <w:sz w:val="22"/>
          <w:szCs w:val="22"/>
        </w:rPr>
      </w:pPr>
      <w:r w:rsidRPr="00A57049">
        <w:rPr>
          <w:rFonts w:ascii="Arial" w:hAnsi="Arial" w:cs="Arial"/>
          <w:sz w:val="22"/>
          <w:szCs w:val="22"/>
        </w:rPr>
        <w:t xml:space="preserve">Mednarodna konvencija o varstvu novih sort rastlin, zadnjič spremenjena in dopolnjena v Ženevi 19. marca 1991 </w:t>
      </w:r>
    </w:p>
    <w:p w14:paraId="7CE93A07" w14:textId="77777777" w:rsidR="00D21305" w:rsidRPr="00A57049" w:rsidRDefault="00D21305" w:rsidP="005F4B0D">
      <w:pPr>
        <w:spacing w:line="280" w:lineRule="exact"/>
        <w:ind w:left="284" w:hanging="284"/>
        <w:rPr>
          <w:rFonts w:ascii="Arial" w:hAnsi="Arial" w:cs="Arial"/>
          <w:sz w:val="22"/>
          <w:szCs w:val="22"/>
        </w:rPr>
      </w:pPr>
      <w:r w:rsidRPr="00A57049">
        <w:rPr>
          <w:rFonts w:ascii="Arial" w:hAnsi="Arial" w:cs="Arial"/>
          <w:sz w:val="22"/>
          <w:szCs w:val="22"/>
        </w:rPr>
        <w:t xml:space="preserve">General </w:t>
      </w:r>
      <w:proofErr w:type="spellStart"/>
      <w:r w:rsidRPr="00A57049">
        <w:rPr>
          <w:rFonts w:ascii="Arial" w:hAnsi="Arial" w:cs="Arial"/>
          <w:sz w:val="22"/>
          <w:szCs w:val="22"/>
        </w:rPr>
        <w:t>Introduction</w:t>
      </w:r>
      <w:proofErr w:type="spellEnd"/>
      <w:r w:rsidRPr="00A57049">
        <w:rPr>
          <w:rFonts w:ascii="Arial" w:hAnsi="Arial" w:cs="Arial"/>
          <w:sz w:val="22"/>
          <w:szCs w:val="22"/>
        </w:rPr>
        <w:t xml:space="preserve"> to </w:t>
      </w:r>
      <w:proofErr w:type="spellStart"/>
      <w:r w:rsidRPr="00A57049">
        <w:rPr>
          <w:rFonts w:ascii="Arial" w:hAnsi="Arial" w:cs="Arial"/>
          <w:sz w:val="22"/>
          <w:szCs w:val="22"/>
        </w:rPr>
        <w:t>the</w:t>
      </w:r>
      <w:proofErr w:type="spellEnd"/>
      <w:r w:rsidRPr="00A57049">
        <w:rPr>
          <w:rFonts w:ascii="Arial" w:hAnsi="Arial" w:cs="Arial"/>
          <w:sz w:val="22"/>
          <w:szCs w:val="22"/>
        </w:rPr>
        <w:t xml:space="preserve"> </w:t>
      </w:r>
      <w:proofErr w:type="spellStart"/>
      <w:r w:rsidRPr="00A57049">
        <w:rPr>
          <w:rFonts w:ascii="Arial" w:hAnsi="Arial" w:cs="Arial"/>
          <w:sz w:val="22"/>
          <w:szCs w:val="22"/>
        </w:rPr>
        <w:t>Examination</w:t>
      </w:r>
      <w:proofErr w:type="spellEnd"/>
      <w:r w:rsidRPr="00A57049">
        <w:rPr>
          <w:rFonts w:ascii="Arial" w:hAnsi="Arial" w:cs="Arial"/>
          <w:sz w:val="22"/>
          <w:szCs w:val="22"/>
        </w:rPr>
        <w:t xml:space="preserve"> </w:t>
      </w:r>
      <w:proofErr w:type="spellStart"/>
      <w:r w:rsidRPr="00A57049">
        <w:rPr>
          <w:rFonts w:ascii="Arial" w:hAnsi="Arial" w:cs="Arial"/>
          <w:sz w:val="22"/>
          <w:szCs w:val="22"/>
        </w:rPr>
        <w:t>of</w:t>
      </w:r>
      <w:proofErr w:type="spellEnd"/>
      <w:r w:rsidRPr="00A57049">
        <w:rPr>
          <w:rFonts w:ascii="Arial" w:hAnsi="Arial" w:cs="Arial"/>
          <w:sz w:val="22"/>
          <w:szCs w:val="22"/>
        </w:rPr>
        <w:t xml:space="preserve"> </w:t>
      </w:r>
      <w:proofErr w:type="spellStart"/>
      <w:r w:rsidRPr="00A57049">
        <w:rPr>
          <w:rFonts w:ascii="Arial" w:hAnsi="Arial" w:cs="Arial"/>
          <w:sz w:val="22"/>
          <w:szCs w:val="22"/>
        </w:rPr>
        <w:t>Distinctness</w:t>
      </w:r>
      <w:proofErr w:type="spellEnd"/>
      <w:r w:rsidRPr="00A57049">
        <w:rPr>
          <w:rFonts w:ascii="Arial" w:hAnsi="Arial" w:cs="Arial"/>
          <w:sz w:val="22"/>
          <w:szCs w:val="22"/>
        </w:rPr>
        <w:t xml:space="preserve">, </w:t>
      </w:r>
      <w:proofErr w:type="spellStart"/>
      <w:r w:rsidRPr="00A57049">
        <w:rPr>
          <w:rFonts w:ascii="Arial" w:hAnsi="Arial" w:cs="Arial"/>
          <w:sz w:val="22"/>
          <w:szCs w:val="22"/>
        </w:rPr>
        <w:t>Uniformity</w:t>
      </w:r>
      <w:proofErr w:type="spellEnd"/>
      <w:r w:rsidRPr="00A57049">
        <w:rPr>
          <w:rFonts w:ascii="Arial" w:hAnsi="Arial" w:cs="Arial"/>
          <w:sz w:val="22"/>
          <w:szCs w:val="22"/>
        </w:rPr>
        <w:t xml:space="preserve"> </w:t>
      </w:r>
      <w:proofErr w:type="spellStart"/>
      <w:r w:rsidRPr="00A57049">
        <w:rPr>
          <w:rFonts w:ascii="Arial" w:hAnsi="Arial" w:cs="Arial"/>
          <w:sz w:val="22"/>
          <w:szCs w:val="22"/>
        </w:rPr>
        <w:t>and</w:t>
      </w:r>
      <w:proofErr w:type="spellEnd"/>
      <w:r w:rsidRPr="00A57049">
        <w:rPr>
          <w:rFonts w:ascii="Arial" w:hAnsi="Arial" w:cs="Arial"/>
          <w:sz w:val="22"/>
          <w:szCs w:val="22"/>
        </w:rPr>
        <w:t xml:space="preserve"> </w:t>
      </w:r>
      <w:proofErr w:type="spellStart"/>
      <w:r w:rsidRPr="00A57049">
        <w:rPr>
          <w:rFonts w:ascii="Arial" w:hAnsi="Arial" w:cs="Arial"/>
          <w:sz w:val="22"/>
          <w:szCs w:val="22"/>
        </w:rPr>
        <w:t>Stability</w:t>
      </w:r>
      <w:proofErr w:type="spellEnd"/>
      <w:r w:rsidRPr="00A57049">
        <w:rPr>
          <w:rFonts w:ascii="Arial" w:hAnsi="Arial" w:cs="Arial"/>
          <w:sz w:val="22"/>
          <w:szCs w:val="22"/>
        </w:rPr>
        <w:t xml:space="preserve"> </w:t>
      </w:r>
      <w:proofErr w:type="spellStart"/>
      <w:r w:rsidRPr="00A57049">
        <w:rPr>
          <w:rFonts w:ascii="Arial" w:hAnsi="Arial" w:cs="Arial"/>
          <w:sz w:val="22"/>
          <w:szCs w:val="22"/>
        </w:rPr>
        <w:t>and</w:t>
      </w:r>
      <w:proofErr w:type="spellEnd"/>
      <w:r w:rsidRPr="00A57049">
        <w:rPr>
          <w:rFonts w:ascii="Arial" w:hAnsi="Arial" w:cs="Arial"/>
          <w:sz w:val="22"/>
          <w:szCs w:val="22"/>
        </w:rPr>
        <w:t xml:space="preserve"> </w:t>
      </w:r>
      <w:proofErr w:type="spellStart"/>
      <w:r w:rsidRPr="00A57049">
        <w:rPr>
          <w:rFonts w:ascii="Arial" w:hAnsi="Arial" w:cs="Arial"/>
          <w:sz w:val="22"/>
          <w:szCs w:val="22"/>
        </w:rPr>
        <w:t>the</w:t>
      </w:r>
      <w:proofErr w:type="spellEnd"/>
      <w:r w:rsidRPr="00A57049">
        <w:rPr>
          <w:rFonts w:ascii="Arial" w:hAnsi="Arial" w:cs="Arial"/>
          <w:sz w:val="22"/>
          <w:szCs w:val="22"/>
        </w:rPr>
        <w:t xml:space="preserve"> </w:t>
      </w:r>
      <w:proofErr w:type="spellStart"/>
      <w:r w:rsidRPr="00A57049">
        <w:rPr>
          <w:rFonts w:ascii="Arial" w:hAnsi="Arial" w:cs="Arial"/>
          <w:sz w:val="22"/>
          <w:szCs w:val="22"/>
        </w:rPr>
        <w:t>Development</w:t>
      </w:r>
      <w:proofErr w:type="spellEnd"/>
      <w:r w:rsidRPr="00A57049">
        <w:rPr>
          <w:rFonts w:ascii="Arial" w:hAnsi="Arial" w:cs="Arial"/>
          <w:sz w:val="22"/>
          <w:szCs w:val="22"/>
        </w:rPr>
        <w:t xml:space="preserve"> </w:t>
      </w:r>
      <w:proofErr w:type="spellStart"/>
      <w:r w:rsidRPr="00A57049">
        <w:rPr>
          <w:rFonts w:ascii="Arial" w:hAnsi="Arial" w:cs="Arial"/>
          <w:sz w:val="22"/>
          <w:szCs w:val="22"/>
        </w:rPr>
        <w:t>of</w:t>
      </w:r>
      <w:proofErr w:type="spellEnd"/>
      <w:r w:rsidRPr="00A57049">
        <w:rPr>
          <w:rFonts w:ascii="Arial" w:hAnsi="Arial" w:cs="Arial"/>
          <w:sz w:val="22"/>
          <w:szCs w:val="22"/>
        </w:rPr>
        <w:t xml:space="preserve"> </w:t>
      </w:r>
      <w:proofErr w:type="spellStart"/>
      <w:r w:rsidRPr="00A57049">
        <w:rPr>
          <w:rFonts w:ascii="Arial" w:hAnsi="Arial" w:cs="Arial"/>
          <w:sz w:val="22"/>
          <w:szCs w:val="22"/>
        </w:rPr>
        <w:t>Harmonized</w:t>
      </w:r>
      <w:proofErr w:type="spellEnd"/>
      <w:r w:rsidRPr="00A57049">
        <w:rPr>
          <w:rFonts w:ascii="Arial" w:hAnsi="Arial" w:cs="Arial"/>
          <w:sz w:val="22"/>
          <w:szCs w:val="22"/>
        </w:rPr>
        <w:t xml:space="preserve"> </w:t>
      </w:r>
      <w:proofErr w:type="spellStart"/>
      <w:r w:rsidRPr="00A57049">
        <w:rPr>
          <w:rFonts w:ascii="Arial" w:hAnsi="Arial" w:cs="Arial"/>
          <w:sz w:val="22"/>
          <w:szCs w:val="22"/>
        </w:rPr>
        <w:t>Descriptions</w:t>
      </w:r>
      <w:proofErr w:type="spellEnd"/>
      <w:r w:rsidRPr="00A57049">
        <w:rPr>
          <w:rFonts w:ascii="Arial" w:hAnsi="Arial" w:cs="Arial"/>
          <w:sz w:val="22"/>
          <w:szCs w:val="22"/>
        </w:rPr>
        <w:t xml:space="preserve"> </w:t>
      </w:r>
      <w:proofErr w:type="spellStart"/>
      <w:r w:rsidRPr="00A57049">
        <w:rPr>
          <w:rFonts w:ascii="Arial" w:hAnsi="Arial" w:cs="Arial"/>
          <w:sz w:val="22"/>
          <w:szCs w:val="22"/>
        </w:rPr>
        <w:t>of</w:t>
      </w:r>
      <w:proofErr w:type="spellEnd"/>
      <w:r w:rsidRPr="00A57049">
        <w:rPr>
          <w:rFonts w:ascii="Arial" w:hAnsi="Arial" w:cs="Arial"/>
          <w:sz w:val="22"/>
          <w:szCs w:val="22"/>
        </w:rPr>
        <w:t xml:space="preserve"> </w:t>
      </w:r>
      <w:proofErr w:type="spellStart"/>
      <w:r w:rsidRPr="00A57049">
        <w:rPr>
          <w:rFonts w:ascii="Arial" w:hAnsi="Arial" w:cs="Arial"/>
          <w:sz w:val="22"/>
          <w:szCs w:val="22"/>
        </w:rPr>
        <w:t>new</w:t>
      </w:r>
      <w:proofErr w:type="spellEnd"/>
      <w:r w:rsidRPr="00A57049">
        <w:rPr>
          <w:rFonts w:ascii="Arial" w:hAnsi="Arial" w:cs="Arial"/>
          <w:sz w:val="22"/>
          <w:szCs w:val="22"/>
        </w:rPr>
        <w:t xml:space="preserve"> </w:t>
      </w:r>
      <w:proofErr w:type="spellStart"/>
      <w:r w:rsidRPr="00A57049">
        <w:rPr>
          <w:rFonts w:ascii="Arial" w:hAnsi="Arial" w:cs="Arial"/>
          <w:sz w:val="22"/>
          <w:szCs w:val="22"/>
        </w:rPr>
        <w:t>Varieties</w:t>
      </w:r>
      <w:proofErr w:type="spellEnd"/>
      <w:r w:rsidRPr="00A57049">
        <w:rPr>
          <w:rFonts w:ascii="Arial" w:hAnsi="Arial" w:cs="Arial"/>
          <w:sz w:val="22"/>
          <w:szCs w:val="22"/>
        </w:rPr>
        <w:t xml:space="preserve"> </w:t>
      </w:r>
      <w:proofErr w:type="spellStart"/>
      <w:r w:rsidRPr="00A57049">
        <w:rPr>
          <w:rFonts w:ascii="Arial" w:hAnsi="Arial" w:cs="Arial"/>
          <w:sz w:val="22"/>
          <w:szCs w:val="22"/>
        </w:rPr>
        <w:t>of</w:t>
      </w:r>
      <w:proofErr w:type="spellEnd"/>
      <w:r w:rsidRPr="00A57049">
        <w:rPr>
          <w:rFonts w:ascii="Arial" w:hAnsi="Arial" w:cs="Arial"/>
          <w:sz w:val="22"/>
          <w:szCs w:val="22"/>
        </w:rPr>
        <w:t xml:space="preserve"> </w:t>
      </w:r>
      <w:proofErr w:type="spellStart"/>
      <w:r w:rsidRPr="00A57049">
        <w:rPr>
          <w:rFonts w:ascii="Arial" w:hAnsi="Arial" w:cs="Arial"/>
          <w:sz w:val="22"/>
          <w:szCs w:val="22"/>
        </w:rPr>
        <w:t>Plants</w:t>
      </w:r>
      <w:proofErr w:type="spellEnd"/>
      <w:r w:rsidRPr="00A57049">
        <w:rPr>
          <w:rFonts w:ascii="Arial" w:hAnsi="Arial" w:cs="Arial"/>
          <w:sz w:val="22"/>
          <w:szCs w:val="22"/>
        </w:rPr>
        <w:t xml:space="preserve">, dostopno na: </w:t>
      </w:r>
      <w:hyperlink r:id="rId15" w:history="1">
        <w:r w:rsidRPr="00A57049">
          <w:rPr>
            <w:rFonts w:ascii="Arial" w:hAnsi="Arial" w:cs="Arial"/>
            <w:color w:val="0000FF"/>
            <w:sz w:val="22"/>
            <w:szCs w:val="22"/>
            <w:u w:val="single"/>
          </w:rPr>
          <w:t>http://www.upov.int/resource/en/introduction_dus.html</w:t>
        </w:r>
      </w:hyperlink>
      <w:r w:rsidRPr="00A57049">
        <w:rPr>
          <w:rFonts w:ascii="Arial" w:hAnsi="Arial" w:cs="Arial"/>
          <w:sz w:val="22"/>
          <w:szCs w:val="22"/>
        </w:rPr>
        <w:t xml:space="preserve"> ter in povezani dokumenti</w:t>
      </w:r>
    </w:p>
    <w:p w14:paraId="1A6415AE" w14:textId="77777777" w:rsidR="00D21305" w:rsidRPr="007A04E2" w:rsidRDefault="00D21305" w:rsidP="007A04E2">
      <w:pPr>
        <w:spacing w:line="280" w:lineRule="exact"/>
        <w:ind w:left="284" w:hanging="284"/>
        <w:rPr>
          <w:rFonts w:ascii="Arial" w:hAnsi="Arial" w:cs="Arial"/>
          <w:bCs/>
          <w:sz w:val="22"/>
          <w:szCs w:val="22"/>
        </w:rPr>
      </w:pPr>
      <w:r w:rsidRPr="00A57049">
        <w:rPr>
          <w:rFonts w:ascii="Arial" w:hAnsi="Arial" w:cs="Arial"/>
          <w:sz w:val="22"/>
          <w:szCs w:val="22"/>
        </w:rPr>
        <w:t>UPOV protokol za preverjanje različnosti, izenačenosti in nespremenljivosti za konopljo (</w:t>
      </w:r>
      <w:proofErr w:type="spellStart"/>
      <w:r w:rsidRPr="00A57049">
        <w:rPr>
          <w:rFonts w:ascii="Arial" w:hAnsi="Arial" w:cs="Arial"/>
          <w:sz w:val="22"/>
          <w:szCs w:val="22"/>
        </w:rPr>
        <w:t>Guidelines</w:t>
      </w:r>
      <w:proofErr w:type="spellEnd"/>
      <w:r w:rsidRPr="00A57049">
        <w:rPr>
          <w:rFonts w:ascii="Arial" w:hAnsi="Arial" w:cs="Arial"/>
          <w:sz w:val="22"/>
          <w:szCs w:val="22"/>
        </w:rPr>
        <w:t xml:space="preserve"> </w:t>
      </w:r>
      <w:proofErr w:type="spellStart"/>
      <w:r w:rsidRPr="00A57049">
        <w:rPr>
          <w:rFonts w:ascii="Arial" w:hAnsi="Arial" w:cs="Arial"/>
          <w:sz w:val="22"/>
          <w:szCs w:val="22"/>
        </w:rPr>
        <w:t>for</w:t>
      </w:r>
      <w:proofErr w:type="spellEnd"/>
      <w:r w:rsidRPr="00A57049">
        <w:rPr>
          <w:rFonts w:ascii="Arial" w:hAnsi="Arial" w:cs="Arial"/>
          <w:sz w:val="22"/>
          <w:szCs w:val="22"/>
        </w:rPr>
        <w:t xml:space="preserve"> </w:t>
      </w:r>
      <w:proofErr w:type="spellStart"/>
      <w:r w:rsidRPr="00A57049">
        <w:rPr>
          <w:rFonts w:ascii="Arial" w:hAnsi="Arial" w:cs="Arial"/>
          <w:sz w:val="22"/>
          <w:szCs w:val="22"/>
        </w:rPr>
        <w:t>the</w:t>
      </w:r>
      <w:proofErr w:type="spellEnd"/>
      <w:r w:rsidRPr="00A57049">
        <w:rPr>
          <w:rFonts w:ascii="Arial" w:hAnsi="Arial" w:cs="Arial"/>
          <w:sz w:val="22"/>
          <w:szCs w:val="22"/>
        </w:rPr>
        <w:t xml:space="preserve"> </w:t>
      </w:r>
      <w:proofErr w:type="spellStart"/>
      <w:r w:rsidRPr="00A57049">
        <w:rPr>
          <w:rFonts w:ascii="Arial" w:hAnsi="Arial" w:cs="Arial"/>
          <w:sz w:val="22"/>
          <w:szCs w:val="22"/>
        </w:rPr>
        <w:t>conduct</w:t>
      </w:r>
      <w:proofErr w:type="spellEnd"/>
      <w:r w:rsidRPr="00A57049">
        <w:rPr>
          <w:rFonts w:ascii="Arial" w:hAnsi="Arial" w:cs="Arial"/>
          <w:sz w:val="22"/>
          <w:szCs w:val="22"/>
        </w:rPr>
        <w:t xml:space="preserve"> </w:t>
      </w:r>
      <w:proofErr w:type="spellStart"/>
      <w:r w:rsidRPr="00A57049">
        <w:rPr>
          <w:rFonts w:ascii="Arial" w:hAnsi="Arial" w:cs="Arial"/>
          <w:sz w:val="22"/>
          <w:szCs w:val="22"/>
        </w:rPr>
        <w:t>of</w:t>
      </w:r>
      <w:proofErr w:type="spellEnd"/>
      <w:r w:rsidRPr="00A57049">
        <w:rPr>
          <w:rFonts w:ascii="Arial" w:hAnsi="Arial" w:cs="Arial"/>
          <w:sz w:val="22"/>
          <w:szCs w:val="22"/>
        </w:rPr>
        <w:t xml:space="preserve"> Test </w:t>
      </w:r>
      <w:proofErr w:type="spellStart"/>
      <w:r w:rsidRPr="00A57049">
        <w:rPr>
          <w:rFonts w:ascii="Arial" w:hAnsi="Arial" w:cs="Arial"/>
          <w:bCs/>
          <w:sz w:val="22"/>
          <w:szCs w:val="22"/>
        </w:rPr>
        <w:t>for</w:t>
      </w:r>
      <w:proofErr w:type="spellEnd"/>
      <w:r w:rsidRPr="00A57049">
        <w:rPr>
          <w:rFonts w:ascii="Arial" w:hAnsi="Arial" w:cs="Arial"/>
          <w:bCs/>
          <w:sz w:val="22"/>
          <w:szCs w:val="22"/>
        </w:rPr>
        <w:t xml:space="preserve"> </w:t>
      </w:r>
      <w:proofErr w:type="spellStart"/>
      <w:r w:rsidRPr="00A57049">
        <w:rPr>
          <w:rFonts w:ascii="Arial" w:hAnsi="Arial" w:cs="Arial"/>
          <w:bCs/>
          <w:sz w:val="22"/>
          <w:szCs w:val="22"/>
        </w:rPr>
        <w:t>Distincness</w:t>
      </w:r>
      <w:proofErr w:type="spellEnd"/>
      <w:r w:rsidRPr="00A57049">
        <w:rPr>
          <w:rFonts w:ascii="Arial" w:hAnsi="Arial" w:cs="Arial"/>
          <w:bCs/>
          <w:sz w:val="22"/>
          <w:szCs w:val="22"/>
        </w:rPr>
        <w:t xml:space="preserve">, </w:t>
      </w:r>
      <w:proofErr w:type="spellStart"/>
      <w:r w:rsidRPr="00A57049">
        <w:rPr>
          <w:rFonts w:ascii="Arial" w:hAnsi="Arial" w:cs="Arial"/>
          <w:bCs/>
          <w:sz w:val="22"/>
          <w:szCs w:val="22"/>
        </w:rPr>
        <w:t>Uniformity</w:t>
      </w:r>
      <w:proofErr w:type="spellEnd"/>
      <w:r w:rsidRPr="00A57049">
        <w:rPr>
          <w:rFonts w:ascii="Arial" w:hAnsi="Arial" w:cs="Arial"/>
          <w:bCs/>
          <w:sz w:val="22"/>
          <w:szCs w:val="22"/>
        </w:rPr>
        <w:t xml:space="preserve"> </w:t>
      </w:r>
      <w:proofErr w:type="spellStart"/>
      <w:r w:rsidRPr="00A57049">
        <w:rPr>
          <w:rFonts w:ascii="Arial" w:hAnsi="Arial" w:cs="Arial"/>
          <w:bCs/>
          <w:sz w:val="22"/>
          <w:szCs w:val="22"/>
        </w:rPr>
        <w:t>and</w:t>
      </w:r>
      <w:proofErr w:type="spellEnd"/>
      <w:r w:rsidRPr="00A57049">
        <w:rPr>
          <w:rFonts w:ascii="Arial" w:hAnsi="Arial" w:cs="Arial"/>
          <w:bCs/>
          <w:sz w:val="22"/>
          <w:szCs w:val="22"/>
        </w:rPr>
        <w:t xml:space="preserve"> </w:t>
      </w:r>
      <w:proofErr w:type="spellStart"/>
      <w:r w:rsidRPr="00A57049">
        <w:rPr>
          <w:rFonts w:ascii="Arial" w:hAnsi="Arial" w:cs="Arial"/>
          <w:bCs/>
          <w:sz w:val="22"/>
          <w:szCs w:val="22"/>
        </w:rPr>
        <w:t>Stability</w:t>
      </w:r>
      <w:proofErr w:type="spellEnd"/>
      <w:r w:rsidRPr="00A57049">
        <w:rPr>
          <w:rFonts w:ascii="Arial" w:hAnsi="Arial" w:cs="Arial"/>
          <w:bCs/>
          <w:sz w:val="22"/>
          <w:szCs w:val="22"/>
        </w:rPr>
        <w:t xml:space="preserve">, </w:t>
      </w:r>
      <w:proofErr w:type="spellStart"/>
      <w:r w:rsidRPr="00A57049">
        <w:rPr>
          <w:rFonts w:ascii="Arial" w:hAnsi="Arial" w:cs="Arial"/>
          <w:bCs/>
          <w:i/>
          <w:sz w:val="22"/>
          <w:szCs w:val="22"/>
        </w:rPr>
        <w:t>Cannabis</w:t>
      </w:r>
      <w:proofErr w:type="spellEnd"/>
      <w:r w:rsidRPr="00A57049">
        <w:rPr>
          <w:rFonts w:ascii="Arial" w:hAnsi="Arial" w:cs="Arial"/>
          <w:bCs/>
          <w:i/>
          <w:sz w:val="22"/>
          <w:szCs w:val="22"/>
        </w:rPr>
        <w:t xml:space="preserve"> </w:t>
      </w:r>
      <w:proofErr w:type="spellStart"/>
      <w:r w:rsidRPr="00A57049">
        <w:rPr>
          <w:rFonts w:ascii="Arial" w:hAnsi="Arial" w:cs="Arial"/>
          <w:bCs/>
          <w:i/>
          <w:sz w:val="22"/>
          <w:szCs w:val="22"/>
        </w:rPr>
        <w:t>sativa</w:t>
      </w:r>
      <w:proofErr w:type="spellEnd"/>
      <w:r w:rsidRPr="00A57049">
        <w:rPr>
          <w:rFonts w:ascii="Arial" w:hAnsi="Arial" w:cs="Arial"/>
          <w:bCs/>
          <w:sz w:val="22"/>
          <w:szCs w:val="22"/>
        </w:rPr>
        <w:t xml:space="preserve"> L., Hemp; UPOV TG/276/1 28/03/2012; dostopno na: </w:t>
      </w:r>
      <w:hyperlink r:id="rId16" w:history="1">
        <w:r w:rsidRPr="00A57049">
          <w:rPr>
            <w:rFonts w:ascii="Arial" w:hAnsi="Arial" w:cs="Arial"/>
            <w:bCs/>
            <w:color w:val="0000FF"/>
            <w:sz w:val="22"/>
            <w:szCs w:val="22"/>
            <w:u w:val="single"/>
          </w:rPr>
          <w:t>http://www.upov.int/edocs/tgdocs/en/tg276.pdf</w:t>
        </w:r>
      </w:hyperlink>
      <w:r w:rsidRPr="00A57049">
        <w:rPr>
          <w:rFonts w:ascii="Arial" w:hAnsi="Arial" w:cs="Arial"/>
          <w:bCs/>
          <w:sz w:val="22"/>
          <w:szCs w:val="22"/>
        </w:rPr>
        <w:t xml:space="preserve"> )</w:t>
      </w:r>
    </w:p>
    <w:sectPr w:rsidR="00D21305" w:rsidRPr="007A04E2" w:rsidSect="009E5726">
      <w:headerReference w:type="first" r:id="rId17"/>
      <w:pgSz w:w="11907" w:h="16840" w:code="9"/>
      <w:pgMar w:top="1134" w:right="1134" w:bottom="1134" w:left="1134" w:header="709" w:footer="567" w:gutter="0"/>
      <w:pgBorders w:offsetFrom="page">
        <w:top w:val="single" w:sz="4" w:space="24" w:color="auto"/>
        <w:left w:val="single" w:sz="4" w:space="24" w:color="auto"/>
        <w:bottom w:val="single" w:sz="4" w:space="24" w:color="auto"/>
        <w:right w:val="single" w:sz="4" w:space="24" w:color="auto"/>
      </w:pgBorders>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2F727" w14:textId="77777777" w:rsidR="00DB31F5" w:rsidRDefault="00DB31F5">
      <w:r>
        <w:separator/>
      </w:r>
    </w:p>
  </w:endnote>
  <w:endnote w:type="continuationSeparator" w:id="0">
    <w:p w14:paraId="5D180B50" w14:textId="77777777" w:rsidR="00DB31F5" w:rsidRDefault="00DB3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New (W1)">
    <w:altName w:val="Times New Roman"/>
    <w:panose1 w:val="00000000000000000000"/>
    <w:charset w:val="EE"/>
    <w:family w:val="roman"/>
    <w:notTrueType/>
    <w:pitch w:val="variable"/>
    <w:sig w:usb0="00000007" w:usb1="00000000" w:usb2="00000000" w:usb3="00000000" w:csb0="00000003" w:csb1="00000000"/>
  </w:font>
  <w:font w:name="Republika">
    <w:panose1 w:val="02000506040000020004"/>
    <w:charset w:val="EE"/>
    <w:family w:val="auto"/>
    <w:pitch w:val="variable"/>
    <w:sig w:usb0="A00000FF" w:usb1="4000205B" w:usb2="00000000" w:usb3="00000000" w:csb0="0000009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0C77D" w14:textId="77777777" w:rsidR="00D21305" w:rsidRDefault="00D21305">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4F61C3ED" w14:textId="77777777" w:rsidR="00D21305" w:rsidRDefault="00D21305">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48474" w14:textId="77777777" w:rsidR="00D21305" w:rsidRDefault="00D21305">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493473">
      <w:rPr>
        <w:rStyle w:val="tevilkastrani"/>
        <w:noProof/>
      </w:rPr>
      <w:t>8</w:t>
    </w:r>
    <w:r>
      <w:rPr>
        <w:rStyle w:val="tevilkastrani"/>
      </w:rPr>
      <w:fldChar w:fldCharType="end"/>
    </w:r>
  </w:p>
  <w:p w14:paraId="505A3047" w14:textId="77777777" w:rsidR="00D21305" w:rsidRDefault="00D21305">
    <w:pPr>
      <w:pStyle w:val="Noga"/>
      <w:pBdr>
        <w:top w:val="single" w:sz="4" w:space="1" w:color="auto"/>
      </w:pBdr>
      <w:ind w:right="360"/>
    </w:pPr>
    <w:r>
      <w:rPr>
        <w:sz w:val="20"/>
        <w:lang w:val="sl-SI"/>
      </w:rPr>
      <w:t xml:space="preserve">Oznaka metode: </w:t>
    </w:r>
    <w:r w:rsidRPr="000B353A">
      <w:rPr>
        <w:rFonts w:ascii="Arial" w:hAnsi="Arial" w:cs="Arial"/>
        <w:sz w:val="18"/>
        <w:szCs w:val="18"/>
        <w:lang w:val="sl-SI"/>
      </w:rPr>
      <w:t>UVHVVR-</w:t>
    </w:r>
    <w:r>
      <w:rPr>
        <w:rFonts w:ascii="Arial" w:hAnsi="Arial" w:cs="Arial"/>
        <w:sz w:val="18"/>
        <w:szCs w:val="18"/>
        <w:lang w:val="sl-SI"/>
      </w:rPr>
      <w:t>RIN OS-1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927DB" w14:textId="77777777" w:rsidR="00DB31F5" w:rsidRDefault="00DB31F5">
      <w:r>
        <w:separator/>
      </w:r>
    </w:p>
  </w:footnote>
  <w:footnote w:type="continuationSeparator" w:id="0">
    <w:p w14:paraId="00E3B15C" w14:textId="77777777" w:rsidR="00DB31F5" w:rsidRDefault="00DB3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0A0" w:firstRow="1" w:lastRow="0" w:firstColumn="1" w:lastColumn="0" w:noHBand="0" w:noVBand="0"/>
    </w:tblPr>
    <w:tblGrid>
      <w:gridCol w:w="649"/>
    </w:tblGrid>
    <w:tr w:rsidR="00D21305" w:rsidRPr="000D050A" w14:paraId="3DB47869" w14:textId="77777777">
      <w:trPr>
        <w:cantSplit/>
        <w:trHeight w:hRule="exact" w:val="847"/>
      </w:trPr>
      <w:tc>
        <w:tcPr>
          <w:tcW w:w="649" w:type="dxa"/>
        </w:tcPr>
        <w:p w14:paraId="6E6F2F82" w14:textId="77777777" w:rsidR="00D21305" w:rsidRPr="000D050A" w:rsidRDefault="00D21305" w:rsidP="000D050A">
          <w:pPr>
            <w:widowControl/>
            <w:autoSpaceDE w:val="0"/>
            <w:autoSpaceDN w:val="0"/>
            <w:spacing w:line="240" w:lineRule="auto"/>
            <w:jc w:val="left"/>
            <w:textAlignment w:val="auto"/>
            <w:rPr>
              <w:rFonts w:ascii="Republika" w:hAnsi="Republika"/>
              <w:color w:val="529DBA"/>
              <w:sz w:val="60"/>
              <w:szCs w:val="60"/>
              <w:lang w:eastAsia="en-US"/>
            </w:rPr>
          </w:pPr>
          <w:r w:rsidRPr="000D050A">
            <w:rPr>
              <w:rFonts w:ascii="Republika" w:hAnsi="Republika" w:cs="Republika"/>
              <w:color w:val="529DBA"/>
              <w:sz w:val="60"/>
              <w:szCs w:val="60"/>
            </w:rPr>
            <w:t></w:t>
          </w:r>
        </w:p>
        <w:p w14:paraId="3A7E8450" w14:textId="77777777" w:rsidR="00D21305" w:rsidRPr="000D050A" w:rsidRDefault="00D21305" w:rsidP="000D050A">
          <w:pPr>
            <w:widowControl/>
            <w:adjustRightInd/>
            <w:spacing w:line="260" w:lineRule="atLeast"/>
            <w:jc w:val="left"/>
            <w:textAlignment w:val="auto"/>
            <w:rPr>
              <w:rFonts w:ascii="Republika" w:hAnsi="Republika"/>
              <w:sz w:val="60"/>
              <w:szCs w:val="60"/>
              <w:lang w:eastAsia="en-US"/>
            </w:rPr>
          </w:pPr>
        </w:p>
        <w:p w14:paraId="22A6D518" w14:textId="77777777" w:rsidR="00D21305" w:rsidRPr="000D050A" w:rsidRDefault="00D21305" w:rsidP="000D050A">
          <w:pPr>
            <w:widowControl/>
            <w:adjustRightInd/>
            <w:spacing w:line="260" w:lineRule="atLeast"/>
            <w:jc w:val="left"/>
            <w:textAlignment w:val="auto"/>
            <w:rPr>
              <w:rFonts w:ascii="Republika" w:hAnsi="Republika"/>
              <w:sz w:val="60"/>
              <w:szCs w:val="60"/>
              <w:lang w:eastAsia="en-US"/>
            </w:rPr>
          </w:pPr>
        </w:p>
        <w:p w14:paraId="7549C000" w14:textId="77777777" w:rsidR="00D21305" w:rsidRPr="000D050A" w:rsidRDefault="00D21305" w:rsidP="000D050A">
          <w:pPr>
            <w:widowControl/>
            <w:adjustRightInd/>
            <w:spacing w:line="260" w:lineRule="atLeast"/>
            <w:jc w:val="left"/>
            <w:textAlignment w:val="auto"/>
            <w:rPr>
              <w:rFonts w:ascii="Republika" w:hAnsi="Republika"/>
              <w:sz w:val="60"/>
              <w:szCs w:val="60"/>
              <w:lang w:eastAsia="en-US"/>
            </w:rPr>
          </w:pPr>
        </w:p>
        <w:p w14:paraId="2957A860" w14:textId="77777777" w:rsidR="00D21305" w:rsidRPr="000D050A" w:rsidRDefault="00D21305" w:rsidP="000D050A">
          <w:pPr>
            <w:widowControl/>
            <w:adjustRightInd/>
            <w:spacing w:line="260" w:lineRule="atLeast"/>
            <w:jc w:val="left"/>
            <w:textAlignment w:val="auto"/>
            <w:rPr>
              <w:rFonts w:ascii="Republika" w:hAnsi="Republika"/>
              <w:sz w:val="60"/>
              <w:szCs w:val="60"/>
              <w:lang w:eastAsia="en-US"/>
            </w:rPr>
          </w:pPr>
        </w:p>
        <w:p w14:paraId="22E345C4" w14:textId="77777777" w:rsidR="00D21305" w:rsidRPr="000D050A" w:rsidRDefault="00D21305" w:rsidP="000D050A">
          <w:pPr>
            <w:widowControl/>
            <w:adjustRightInd/>
            <w:spacing w:line="260" w:lineRule="atLeast"/>
            <w:jc w:val="left"/>
            <w:textAlignment w:val="auto"/>
            <w:rPr>
              <w:rFonts w:ascii="Republika" w:hAnsi="Republika"/>
              <w:sz w:val="60"/>
              <w:szCs w:val="60"/>
              <w:lang w:eastAsia="en-US"/>
            </w:rPr>
          </w:pPr>
        </w:p>
        <w:p w14:paraId="03F83059" w14:textId="77777777" w:rsidR="00D21305" w:rsidRPr="000D050A" w:rsidRDefault="00D21305" w:rsidP="000D050A">
          <w:pPr>
            <w:widowControl/>
            <w:adjustRightInd/>
            <w:spacing w:line="260" w:lineRule="atLeast"/>
            <w:jc w:val="left"/>
            <w:textAlignment w:val="auto"/>
            <w:rPr>
              <w:rFonts w:ascii="Republika" w:hAnsi="Republika"/>
              <w:sz w:val="60"/>
              <w:szCs w:val="60"/>
              <w:lang w:eastAsia="en-US"/>
            </w:rPr>
          </w:pPr>
        </w:p>
        <w:p w14:paraId="63636606" w14:textId="77777777" w:rsidR="00D21305" w:rsidRPr="000D050A" w:rsidRDefault="00D21305" w:rsidP="000D050A">
          <w:pPr>
            <w:widowControl/>
            <w:adjustRightInd/>
            <w:spacing w:line="260" w:lineRule="atLeast"/>
            <w:jc w:val="left"/>
            <w:textAlignment w:val="auto"/>
            <w:rPr>
              <w:rFonts w:ascii="Republika" w:hAnsi="Republika"/>
              <w:sz w:val="60"/>
              <w:szCs w:val="60"/>
              <w:lang w:eastAsia="en-US"/>
            </w:rPr>
          </w:pPr>
        </w:p>
        <w:p w14:paraId="774DEE03" w14:textId="77777777" w:rsidR="00D21305" w:rsidRPr="000D050A" w:rsidRDefault="00D21305" w:rsidP="000D050A">
          <w:pPr>
            <w:widowControl/>
            <w:adjustRightInd/>
            <w:spacing w:line="260" w:lineRule="atLeast"/>
            <w:jc w:val="left"/>
            <w:textAlignment w:val="auto"/>
            <w:rPr>
              <w:rFonts w:ascii="Republika" w:hAnsi="Republika"/>
              <w:sz w:val="60"/>
              <w:szCs w:val="60"/>
              <w:lang w:eastAsia="en-US"/>
            </w:rPr>
          </w:pPr>
        </w:p>
        <w:p w14:paraId="03B0D045" w14:textId="77777777" w:rsidR="00D21305" w:rsidRPr="000D050A" w:rsidRDefault="00D21305" w:rsidP="000D050A">
          <w:pPr>
            <w:widowControl/>
            <w:adjustRightInd/>
            <w:spacing w:line="260" w:lineRule="atLeast"/>
            <w:jc w:val="left"/>
            <w:textAlignment w:val="auto"/>
            <w:rPr>
              <w:rFonts w:ascii="Republika" w:hAnsi="Republika"/>
              <w:sz w:val="60"/>
              <w:szCs w:val="60"/>
              <w:lang w:eastAsia="en-US"/>
            </w:rPr>
          </w:pPr>
        </w:p>
        <w:p w14:paraId="31329F30" w14:textId="77777777" w:rsidR="00D21305" w:rsidRPr="000D050A" w:rsidRDefault="00D21305" w:rsidP="000D050A">
          <w:pPr>
            <w:widowControl/>
            <w:adjustRightInd/>
            <w:spacing w:line="260" w:lineRule="atLeast"/>
            <w:jc w:val="left"/>
            <w:textAlignment w:val="auto"/>
            <w:rPr>
              <w:rFonts w:ascii="Republika" w:hAnsi="Republika"/>
              <w:sz w:val="60"/>
              <w:szCs w:val="60"/>
              <w:lang w:eastAsia="en-US"/>
            </w:rPr>
          </w:pPr>
        </w:p>
        <w:p w14:paraId="7E11D025" w14:textId="77777777" w:rsidR="00D21305" w:rsidRPr="000D050A" w:rsidRDefault="00D21305" w:rsidP="000D050A">
          <w:pPr>
            <w:widowControl/>
            <w:adjustRightInd/>
            <w:spacing w:line="260" w:lineRule="atLeast"/>
            <w:jc w:val="left"/>
            <w:textAlignment w:val="auto"/>
            <w:rPr>
              <w:rFonts w:ascii="Republika" w:hAnsi="Republika"/>
              <w:sz w:val="60"/>
              <w:szCs w:val="60"/>
              <w:lang w:eastAsia="en-US"/>
            </w:rPr>
          </w:pPr>
        </w:p>
        <w:p w14:paraId="0C6B283C" w14:textId="77777777" w:rsidR="00D21305" w:rsidRPr="000D050A" w:rsidRDefault="00D21305" w:rsidP="000D050A">
          <w:pPr>
            <w:widowControl/>
            <w:adjustRightInd/>
            <w:spacing w:line="260" w:lineRule="atLeast"/>
            <w:jc w:val="left"/>
            <w:textAlignment w:val="auto"/>
            <w:rPr>
              <w:rFonts w:ascii="Republika" w:hAnsi="Republika"/>
              <w:sz w:val="60"/>
              <w:szCs w:val="60"/>
              <w:lang w:eastAsia="en-US"/>
            </w:rPr>
          </w:pPr>
        </w:p>
        <w:p w14:paraId="05F344F7" w14:textId="77777777" w:rsidR="00D21305" w:rsidRPr="000D050A" w:rsidRDefault="00D21305" w:rsidP="000D050A">
          <w:pPr>
            <w:widowControl/>
            <w:adjustRightInd/>
            <w:spacing w:line="260" w:lineRule="atLeast"/>
            <w:jc w:val="left"/>
            <w:textAlignment w:val="auto"/>
            <w:rPr>
              <w:rFonts w:ascii="Republika" w:hAnsi="Republika"/>
              <w:sz w:val="60"/>
              <w:szCs w:val="60"/>
              <w:lang w:eastAsia="en-US"/>
            </w:rPr>
          </w:pPr>
        </w:p>
        <w:p w14:paraId="60A96FED" w14:textId="77777777" w:rsidR="00D21305" w:rsidRPr="000D050A" w:rsidRDefault="00D21305" w:rsidP="000D050A">
          <w:pPr>
            <w:widowControl/>
            <w:adjustRightInd/>
            <w:spacing w:line="260" w:lineRule="atLeast"/>
            <w:jc w:val="left"/>
            <w:textAlignment w:val="auto"/>
            <w:rPr>
              <w:rFonts w:ascii="Republika" w:hAnsi="Republika"/>
              <w:sz w:val="60"/>
              <w:szCs w:val="60"/>
              <w:lang w:eastAsia="en-US"/>
            </w:rPr>
          </w:pPr>
        </w:p>
        <w:p w14:paraId="5F37B9C7" w14:textId="77777777" w:rsidR="00D21305" w:rsidRPr="000D050A" w:rsidRDefault="00D21305" w:rsidP="000D050A">
          <w:pPr>
            <w:widowControl/>
            <w:adjustRightInd/>
            <w:spacing w:line="260" w:lineRule="atLeast"/>
            <w:jc w:val="left"/>
            <w:textAlignment w:val="auto"/>
            <w:rPr>
              <w:rFonts w:ascii="Republika" w:hAnsi="Republika"/>
              <w:sz w:val="60"/>
              <w:szCs w:val="60"/>
              <w:lang w:eastAsia="en-US"/>
            </w:rPr>
          </w:pPr>
        </w:p>
        <w:p w14:paraId="77DEE999" w14:textId="77777777" w:rsidR="00D21305" w:rsidRPr="000D050A" w:rsidRDefault="00D21305" w:rsidP="000D050A">
          <w:pPr>
            <w:widowControl/>
            <w:adjustRightInd/>
            <w:spacing w:line="260" w:lineRule="atLeast"/>
            <w:jc w:val="left"/>
            <w:textAlignment w:val="auto"/>
            <w:rPr>
              <w:rFonts w:ascii="Republika" w:hAnsi="Republika"/>
              <w:sz w:val="60"/>
              <w:szCs w:val="60"/>
              <w:lang w:eastAsia="en-US"/>
            </w:rPr>
          </w:pPr>
        </w:p>
      </w:tc>
    </w:tr>
  </w:tbl>
  <w:p w14:paraId="4F7C284A" w14:textId="77777777" w:rsidR="00D21305" w:rsidRDefault="00D21305" w:rsidP="000D050A">
    <w:pPr>
      <w:widowControl/>
      <w:autoSpaceDE w:val="0"/>
      <w:autoSpaceDN w:val="0"/>
      <w:spacing w:line="240" w:lineRule="auto"/>
      <w:ind w:left="284"/>
      <w:jc w:val="left"/>
      <w:textAlignment w:val="auto"/>
      <w:rPr>
        <w:rFonts w:ascii="Republika" w:hAnsi="Republika"/>
        <w:caps/>
        <w:sz w:val="20"/>
        <w:lang w:eastAsia="en-US"/>
      </w:rPr>
    </w:pPr>
  </w:p>
  <w:p w14:paraId="6922780C" w14:textId="77777777" w:rsidR="00D21305" w:rsidRPr="000D050A" w:rsidRDefault="00D21305" w:rsidP="000D050A">
    <w:pPr>
      <w:widowControl/>
      <w:autoSpaceDE w:val="0"/>
      <w:autoSpaceDN w:val="0"/>
      <w:spacing w:line="240" w:lineRule="auto"/>
      <w:ind w:left="426"/>
      <w:jc w:val="left"/>
      <w:textAlignment w:val="auto"/>
      <w:rPr>
        <w:rFonts w:ascii="Republika" w:hAnsi="Republika"/>
        <w:caps/>
        <w:sz w:val="20"/>
        <w:lang w:eastAsia="en-US"/>
      </w:rPr>
    </w:pPr>
    <w:r w:rsidRPr="000D050A">
      <w:rPr>
        <w:rFonts w:ascii="Republika" w:hAnsi="Republika"/>
        <w:caps/>
        <w:sz w:val="20"/>
        <w:lang w:eastAsia="en-US"/>
      </w:rPr>
      <w:t>republika slovenija</w:t>
    </w:r>
  </w:p>
  <w:p w14:paraId="6A64440A" w14:textId="0E934725" w:rsidR="00D21305" w:rsidRPr="000D050A" w:rsidRDefault="00D21305" w:rsidP="000D050A">
    <w:pPr>
      <w:widowControl/>
      <w:autoSpaceDE w:val="0"/>
      <w:autoSpaceDN w:val="0"/>
      <w:spacing w:after="120" w:line="240" w:lineRule="exact"/>
      <w:ind w:left="426"/>
      <w:jc w:val="left"/>
      <w:textAlignment w:val="auto"/>
      <w:rPr>
        <w:rFonts w:ascii="Republika" w:hAnsi="Republika"/>
        <w:caps/>
        <w:sz w:val="20"/>
        <w:lang w:eastAsia="en-US"/>
      </w:rPr>
    </w:pPr>
    <w:r w:rsidRPr="000D050A">
      <w:rPr>
        <w:rFonts w:ascii="Republika" w:hAnsi="Republika"/>
        <w:caps/>
        <w:sz w:val="20"/>
        <w:lang w:eastAsia="en-US"/>
      </w:rPr>
      <w:t>MINISTRSTVO ZA KMETIJSTVO</w:t>
    </w:r>
  </w:p>
  <w:p w14:paraId="2393321D" w14:textId="77777777" w:rsidR="00D21305" w:rsidRPr="000D050A" w:rsidRDefault="00D21305" w:rsidP="000D050A">
    <w:pPr>
      <w:widowControl/>
      <w:tabs>
        <w:tab w:val="left" w:pos="5112"/>
      </w:tabs>
      <w:adjustRightInd/>
      <w:spacing w:after="120" w:line="240" w:lineRule="exact"/>
      <w:ind w:left="426"/>
      <w:jc w:val="left"/>
      <w:textAlignment w:val="auto"/>
      <w:rPr>
        <w:rFonts w:ascii="Republika" w:hAnsi="Republika"/>
        <w:caps/>
        <w:sz w:val="20"/>
        <w:lang w:eastAsia="en-US"/>
      </w:rPr>
    </w:pPr>
    <w:r w:rsidRPr="000D050A">
      <w:rPr>
        <w:rFonts w:ascii="Republika" w:hAnsi="Republika"/>
        <w:caps/>
        <w:sz w:val="20"/>
        <w:lang w:eastAsia="en-US"/>
      </w:rPr>
      <w:t>UPrava republike slovenije Za varno hrano,</w:t>
    </w:r>
    <w:r w:rsidRPr="000D050A">
      <w:rPr>
        <w:rFonts w:ascii="Republika" w:hAnsi="Republika"/>
        <w:caps/>
        <w:sz w:val="20"/>
        <w:lang w:eastAsia="en-US"/>
      </w:rPr>
      <w:br/>
      <w:t>veterinarstvo in varstvo rastlin</w:t>
    </w:r>
  </w:p>
  <w:p w14:paraId="60F64D63" w14:textId="77777777" w:rsidR="00D21305" w:rsidRPr="000D050A" w:rsidRDefault="00D21305" w:rsidP="000D050A">
    <w:pPr>
      <w:widowControl/>
      <w:tabs>
        <w:tab w:val="left" w:pos="5112"/>
      </w:tabs>
      <w:adjustRightInd/>
      <w:spacing w:before="240" w:line="240" w:lineRule="exact"/>
      <w:ind w:left="426"/>
      <w:jc w:val="left"/>
      <w:textAlignment w:val="auto"/>
      <w:rPr>
        <w:rFonts w:ascii="Arial" w:hAnsi="Arial" w:cs="Arial"/>
        <w:sz w:val="16"/>
        <w:lang w:eastAsia="en-US"/>
      </w:rPr>
    </w:pPr>
    <w:r w:rsidRPr="000D050A">
      <w:rPr>
        <w:rFonts w:ascii="Arial" w:hAnsi="Arial" w:cs="Arial"/>
        <w:sz w:val="16"/>
        <w:lang w:eastAsia="en-US"/>
      </w:rPr>
      <w:t>Dunajska cesta 22, 1000 Ljubljana</w:t>
    </w:r>
    <w:r w:rsidRPr="000D050A">
      <w:rPr>
        <w:rFonts w:ascii="Arial" w:hAnsi="Arial" w:cs="Arial"/>
        <w:sz w:val="16"/>
        <w:lang w:eastAsia="en-US"/>
      </w:rPr>
      <w:tab/>
      <w:t>T: 01 300 13 00</w:t>
    </w:r>
  </w:p>
  <w:p w14:paraId="6403BA69" w14:textId="77777777" w:rsidR="00D21305" w:rsidRPr="000D050A" w:rsidRDefault="00D21305" w:rsidP="000D050A">
    <w:pPr>
      <w:widowControl/>
      <w:tabs>
        <w:tab w:val="left" w:pos="5112"/>
      </w:tabs>
      <w:adjustRightInd/>
      <w:spacing w:line="240" w:lineRule="exact"/>
      <w:ind w:left="284"/>
      <w:jc w:val="left"/>
      <w:textAlignment w:val="auto"/>
      <w:rPr>
        <w:rFonts w:ascii="Arial" w:hAnsi="Arial" w:cs="Arial"/>
        <w:sz w:val="16"/>
        <w:lang w:eastAsia="en-US"/>
      </w:rPr>
    </w:pPr>
    <w:r w:rsidRPr="000D050A">
      <w:rPr>
        <w:rFonts w:ascii="Arial" w:hAnsi="Arial" w:cs="Arial"/>
        <w:sz w:val="16"/>
        <w:lang w:eastAsia="en-US"/>
      </w:rPr>
      <w:tab/>
      <w:t xml:space="preserve">F: 01 300 13 56 </w:t>
    </w:r>
  </w:p>
  <w:p w14:paraId="7E133A1D" w14:textId="77777777" w:rsidR="00D21305" w:rsidRPr="000D050A" w:rsidRDefault="00D21305" w:rsidP="000D050A">
    <w:pPr>
      <w:widowControl/>
      <w:tabs>
        <w:tab w:val="left" w:pos="5112"/>
      </w:tabs>
      <w:adjustRightInd/>
      <w:spacing w:line="240" w:lineRule="exact"/>
      <w:ind w:left="284"/>
      <w:jc w:val="left"/>
      <w:textAlignment w:val="auto"/>
      <w:rPr>
        <w:rFonts w:ascii="Arial" w:hAnsi="Arial" w:cs="Arial"/>
        <w:sz w:val="16"/>
        <w:lang w:eastAsia="en-US"/>
      </w:rPr>
    </w:pPr>
    <w:r w:rsidRPr="000D050A">
      <w:rPr>
        <w:rFonts w:ascii="Arial" w:hAnsi="Arial" w:cs="Arial"/>
        <w:sz w:val="16"/>
        <w:lang w:eastAsia="en-US"/>
      </w:rPr>
      <w:tab/>
      <w:t>E: gp.uvhvvr@gov.si</w:t>
    </w:r>
  </w:p>
  <w:p w14:paraId="42A960EC" w14:textId="77777777" w:rsidR="00D21305" w:rsidRPr="000D050A" w:rsidRDefault="00D21305" w:rsidP="000D050A">
    <w:pPr>
      <w:widowControl/>
      <w:tabs>
        <w:tab w:val="left" w:pos="5112"/>
      </w:tabs>
      <w:adjustRightInd/>
      <w:spacing w:line="240" w:lineRule="exact"/>
      <w:ind w:left="284"/>
      <w:jc w:val="left"/>
      <w:textAlignment w:val="auto"/>
      <w:rPr>
        <w:rFonts w:ascii="Arial" w:hAnsi="Arial" w:cs="Arial"/>
        <w:sz w:val="16"/>
        <w:lang w:eastAsia="en-US"/>
      </w:rPr>
    </w:pPr>
    <w:r w:rsidRPr="000D050A">
      <w:rPr>
        <w:rFonts w:ascii="Arial" w:hAnsi="Arial" w:cs="Arial"/>
        <w:sz w:val="16"/>
        <w:lang w:eastAsia="en-US"/>
      </w:rPr>
      <w:tab/>
      <w:t>www.uvhvvr.gov.si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1B498" w14:textId="77777777" w:rsidR="00D21305" w:rsidRPr="00FE3064" w:rsidRDefault="00D21305" w:rsidP="00FE3064">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C665F"/>
    <w:multiLevelType w:val="hybridMultilevel"/>
    <w:tmpl w:val="19E8515A"/>
    <w:lvl w:ilvl="0" w:tplc="2CD0B47C">
      <w:start w:val="1"/>
      <w:numFmt w:val="bullet"/>
      <w:lvlText w:val="-"/>
      <w:lvlJc w:val="left"/>
      <w:pPr>
        <w:ind w:left="1677" w:hanging="360"/>
      </w:pPr>
      <w:rPr>
        <w:rFonts w:ascii="Arial" w:eastAsia="Times New Roman" w:hAnsi="Arial" w:cs="Arial" w:hint="default"/>
      </w:rPr>
    </w:lvl>
    <w:lvl w:ilvl="1" w:tplc="04240003">
      <w:start w:val="1"/>
      <w:numFmt w:val="bullet"/>
      <w:lvlText w:val="o"/>
      <w:lvlJc w:val="left"/>
      <w:pPr>
        <w:ind w:left="2397" w:hanging="360"/>
      </w:pPr>
      <w:rPr>
        <w:rFonts w:ascii="Courier New" w:hAnsi="Courier New" w:cs="Courier New" w:hint="default"/>
      </w:rPr>
    </w:lvl>
    <w:lvl w:ilvl="2" w:tplc="04240005" w:tentative="1">
      <w:start w:val="1"/>
      <w:numFmt w:val="bullet"/>
      <w:lvlText w:val=""/>
      <w:lvlJc w:val="left"/>
      <w:pPr>
        <w:ind w:left="3117" w:hanging="360"/>
      </w:pPr>
      <w:rPr>
        <w:rFonts w:ascii="Wingdings" w:hAnsi="Wingdings" w:hint="default"/>
      </w:rPr>
    </w:lvl>
    <w:lvl w:ilvl="3" w:tplc="04240001" w:tentative="1">
      <w:start w:val="1"/>
      <w:numFmt w:val="bullet"/>
      <w:lvlText w:val=""/>
      <w:lvlJc w:val="left"/>
      <w:pPr>
        <w:ind w:left="3837" w:hanging="360"/>
      </w:pPr>
      <w:rPr>
        <w:rFonts w:ascii="Symbol" w:hAnsi="Symbol" w:hint="default"/>
      </w:rPr>
    </w:lvl>
    <w:lvl w:ilvl="4" w:tplc="04240003" w:tentative="1">
      <w:start w:val="1"/>
      <w:numFmt w:val="bullet"/>
      <w:lvlText w:val="o"/>
      <w:lvlJc w:val="left"/>
      <w:pPr>
        <w:ind w:left="4557" w:hanging="360"/>
      </w:pPr>
      <w:rPr>
        <w:rFonts w:ascii="Courier New" w:hAnsi="Courier New" w:cs="Courier New" w:hint="default"/>
      </w:rPr>
    </w:lvl>
    <w:lvl w:ilvl="5" w:tplc="04240005" w:tentative="1">
      <w:start w:val="1"/>
      <w:numFmt w:val="bullet"/>
      <w:lvlText w:val=""/>
      <w:lvlJc w:val="left"/>
      <w:pPr>
        <w:ind w:left="5277" w:hanging="360"/>
      </w:pPr>
      <w:rPr>
        <w:rFonts w:ascii="Wingdings" w:hAnsi="Wingdings" w:hint="default"/>
      </w:rPr>
    </w:lvl>
    <w:lvl w:ilvl="6" w:tplc="04240001" w:tentative="1">
      <w:start w:val="1"/>
      <w:numFmt w:val="bullet"/>
      <w:lvlText w:val=""/>
      <w:lvlJc w:val="left"/>
      <w:pPr>
        <w:ind w:left="5997" w:hanging="360"/>
      </w:pPr>
      <w:rPr>
        <w:rFonts w:ascii="Symbol" w:hAnsi="Symbol" w:hint="default"/>
      </w:rPr>
    </w:lvl>
    <w:lvl w:ilvl="7" w:tplc="04240003" w:tentative="1">
      <w:start w:val="1"/>
      <w:numFmt w:val="bullet"/>
      <w:lvlText w:val="o"/>
      <w:lvlJc w:val="left"/>
      <w:pPr>
        <w:ind w:left="6717" w:hanging="360"/>
      </w:pPr>
      <w:rPr>
        <w:rFonts w:ascii="Courier New" w:hAnsi="Courier New" w:cs="Courier New" w:hint="default"/>
      </w:rPr>
    </w:lvl>
    <w:lvl w:ilvl="8" w:tplc="04240005" w:tentative="1">
      <w:start w:val="1"/>
      <w:numFmt w:val="bullet"/>
      <w:lvlText w:val=""/>
      <w:lvlJc w:val="left"/>
      <w:pPr>
        <w:ind w:left="7437" w:hanging="360"/>
      </w:pPr>
      <w:rPr>
        <w:rFonts w:ascii="Wingdings" w:hAnsi="Wingdings" w:hint="default"/>
      </w:rPr>
    </w:lvl>
  </w:abstractNum>
  <w:abstractNum w:abstractNumId="1" w15:restartNumberingAfterBreak="0">
    <w:nsid w:val="281A1C77"/>
    <w:multiLevelType w:val="hybridMultilevel"/>
    <w:tmpl w:val="6C160DE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36DA1AB0"/>
    <w:multiLevelType w:val="hybridMultilevel"/>
    <w:tmpl w:val="2564AEA2"/>
    <w:lvl w:ilvl="0" w:tplc="4EE4F6B6">
      <w:start w:val="1"/>
      <w:numFmt w:val="lowerLetter"/>
      <w:lvlText w:val="(%1)"/>
      <w:lvlJc w:val="left"/>
      <w:pPr>
        <w:ind w:left="990" w:hanging="63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54E17A95"/>
    <w:multiLevelType w:val="multilevel"/>
    <w:tmpl w:val="54222A16"/>
    <w:lvl w:ilvl="0">
      <w:start w:val="1"/>
      <w:numFmt w:val="decimal"/>
      <w:pStyle w:val="Slog1VPU"/>
      <w:lvlText w:val="%1"/>
      <w:lvlJc w:val="left"/>
      <w:pPr>
        <w:tabs>
          <w:tab w:val="num" w:pos="1332"/>
        </w:tabs>
        <w:ind w:left="1332" w:hanging="432"/>
      </w:pPr>
      <w:rPr>
        <w:rFonts w:cs="Times New Roman" w:hint="default"/>
      </w:rPr>
    </w:lvl>
    <w:lvl w:ilvl="1">
      <w:start w:val="1"/>
      <w:numFmt w:val="decimal"/>
      <w:pStyle w:val="Slog2VPU"/>
      <w:lvlText w:val="%1.%2"/>
      <w:lvlJc w:val="left"/>
      <w:pPr>
        <w:tabs>
          <w:tab w:val="num" w:pos="2278"/>
        </w:tabs>
        <w:ind w:left="2278" w:hanging="576"/>
      </w:pPr>
      <w:rPr>
        <w:rFonts w:cs="Times New Roman" w:hint="default"/>
        <w:sz w:val="24"/>
        <w:szCs w:val="24"/>
      </w:rPr>
    </w:lvl>
    <w:lvl w:ilvl="2">
      <w:start w:val="1"/>
      <w:numFmt w:val="decimal"/>
      <w:pStyle w:val="Slog3VPU"/>
      <w:lvlText w:val="%1.%2.%3"/>
      <w:lvlJc w:val="left"/>
      <w:pPr>
        <w:tabs>
          <w:tab w:val="num" w:pos="1620"/>
        </w:tabs>
        <w:ind w:left="1620" w:hanging="720"/>
      </w:pPr>
      <w:rPr>
        <w:rFonts w:cs="Times New Roman" w:hint="default"/>
      </w:rPr>
    </w:lvl>
    <w:lvl w:ilvl="3">
      <w:start w:val="1"/>
      <w:numFmt w:val="decimal"/>
      <w:pStyle w:val="Naslov4"/>
      <w:lvlText w:val="%1.%2.%3.%4"/>
      <w:lvlJc w:val="left"/>
      <w:pPr>
        <w:tabs>
          <w:tab w:val="num" w:pos="1764"/>
        </w:tabs>
        <w:ind w:left="1764" w:hanging="864"/>
      </w:pPr>
      <w:rPr>
        <w:rFonts w:cs="Times New Roman" w:hint="default"/>
      </w:rPr>
    </w:lvl>
    <w:lvl w:ilvl="4">
      <w:start w:val="1"/>
      <w:numFmt w:val="decimal"/>
      <w:pStyle w:val="Naslov5"/>
      <w:lvlText w:val="%1.%2.%3.%4.%5"/>
      <w:lvlJc w:val="left"/>
      <w:pPr>
        <w:tabs>
          <w:tab w:val="num" w:pos="1908"/>
        </w:tabs>
        <w:ind w:left="1908" w:hanging="1008"/>
      </w:pPr>
      <w:rPr>
        <w:rFonts w:cs="Times New Roman" w:hint="default"/>
      </w:rPr>
    </w:lvl>
    <w:lvl w:ilvl="5">
      <w:start w:val="1"/>
      <w:numFmt w:val="decimal"/>
      <w:pStyle w:val="Naslov6"/>
      <w:lvlText w:val="%1.%2.%3.%4.%5.%6"/>
      <w:lvlJc w:val="left"/>
      <w:pPr>
        <w:tabs>
          <w:tab w:val="num" w:pos="2052"/>
        </w:tabs>
        <w:ind w:left="2052" w:hanging="1152"/>
      </w:pPr>
      <w:rPr>
        <w:rFonts w:cs="Times New Roman" w:hint="default"/>
      </w:rPr>
    </w:lvl>
    <w:lvl w:ilvl="6">
      <w:start w:val="1"/>
      <w:numFmt w:val="decimal"/>
      <w:pStyle w:val="Naslov7"/>
      <w:lvlText w:val="%1.%2.%3.%4.%5.%6.%7"/>
      <w:lvlJc w:val="left"/>
      <w:pPr>
        <w:tabs>
          <w:tab w:val="num" w:pos="2196"/>
        </w:tabs>
        <w:ind w:left="2196" w:hanging="1296"/>
      </w:pPr>
      <w:rPr>
        <w:rFonts w:cs="Times New Roman" w:hint="default"/>
      </w:rPr>
    </w:lvl>
    <w:lvl w:ilvl="7">
      <w:start w:val="1"/>
      <w:numFmt w:val="decimal"/>
      <w:pStyle w:val="Naslov8"/>
      <w:lvlText w:val="%1.%2.%3.%4.%5.%6.%7.%8"/>
      <w:lvlJc w:val="left"/>
      <w:pPr>
        <w:tabs>
          <w:tab w:val="num" w:pos="2340"/>
        </w:tabs>
        <w:ind w:left="2340" w:hanging="1440"/>
      </w:pPr>
      <w:rPr>
        <w:rFonts w:cs="Times New Roman" w:hint="default"/>
      </w:rPr>
    </w:lvl>
    <w:lvl w:ilvl="8">
      <w:start w:val="1"/>
      <w:numFmt w:val="decimal"/>
      <w:pStyle w:val="Naslov9"/>
      <w:lvlText w:val="%1.%2.%3.%4.%5.%6.%7.%8.%9"/>
      <w:lvlJc w:val="left"/>
      <w:pPr>
        <w:tabs>
          <w:tab w:val="num" w:pos="2484"/>
        </w:tabs>
        <w:ind w:left="2484" w:hanging="1584"/>
      </w:pPr>
      <w:rPr>
        <w:rFonts w:cs="Times New Roman" w:hint="default"/>
      </w:rPr>
    </w:lvl>
  </w:abstractNum>
  <w:abstractNum w:abstractNumId="4" w15:restartNumberingAfterBreak="0">
    <w:nsid w:val="5C561E10"/>
    <w:multiLevelType w:val="multilevel"/>
    <w:tmpl w:val="6AEC3E2E"/>
    <w:lvl w:ilvl="0">
      <w:start w:val="1"/>
      <w:numFmt w:val="decimal"/>
      <w:lvlText w:val="%1"/>
      <w:lvlJc w:val="left"/>
      <w:pPr>
        <w:tabs>
          <w:tab w:val="num" w:pos="432"/>
        </w:tabs>
        <w:ind w:left="432" w:hanging="432"/>
      </w:pPr>
      <w:rPr>
        <w:rFonts w:cs="Times New Roman" w:hint="default"/>
      </w:rPr>
    </w:lvl>
    <w:lvl w:ilvl="1">
      <w:start w:val="1"/>
      <w:numFmt w:val="decimal"/>
      <w:pStyle w:val="Naslov2"/>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15:restartNumberingAfterBreak="0">
    <w:nsid w:val="5EFE102F"/>
    <w:multiLevelType w:val="hybridMultilevel"/>
    <w:tmpl w:val="40C434D0"/>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61B9527C"/>
    <w:multiLevelType w:val="hybridMultilevel"/>
    <w:tmpl w:val="9672FD88"/>
    <w:lvl w:ilvl="0" w:tplc="2CD0B47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6267C75"/>
    <w:multiLevelType w:val="hybridMultilevel"/>
    <w:tmpl w:val="CBB0CAAE"/>
    <w:lvl w:ilvl="0" w:tplc="5088C7C2">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7BD147F7"/>
    <w:multiLevelType w:val="hybridMultilevel"/>
    <w:tmpl w:val="058E947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7BF41952"/>
    <w:multiLevelType w:val="hybridMultilevel"/>
    <w:tmpl w:val="232814D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7DB54F32"/>
    <w:multiLevelType w:val="hybridMultilevel"/>
    <w:tmpl w:val="F6D4C34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237790137">
    <w:abstractNumId w:val="4"/>
  </w:num>
  <w:num w:numId="2" w16cid:durableId="1525168826">
    <w:abstractNumId w:val="3"/>
  </w:num>
  <w:num w:numId="3" w16cid:durableId="1028487962">
    <w:abstractNumId w:val="8"/>
  </w:num>
  <w:num w:numId="4" w16cid:durableId="1749956524">
    <w:abstractNumId w:val="7"/>
  </w:num>
  <w:num w:numId="5" w16cid:durableId="2086998775">
    <w:abstractNumId w:val="6"/>
  </w:num>
  <w:num w:numId="6" w16cid:durableId="829442882">
    <w:abstractNumId w:val="0"/>
  </w:num>
  <w:num w:numId="7" w16cid:durableId="1918401548">
    <w:abstractNumId w:val="10"/>
  </w:num>
  <w:num w:numId="8" w16cid:durableId="858278574">
    <w:abstractNumId w:val="9"/>
  </w:num>
  <w:num w:numId="9" w16cid:durableId="1046027590">
    <w:abstractNumId w:val="1"/>
  </w:num>
  <w:num w:numId="10" w16cid:durableId="1038093390">
    <w:abstractNumId w:val="5"/>
  </w:num>
  <w:num w:numId="11" w16cid:durableId="1149128530">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24"/>
  <w:hyphenationZone w:val="425"/>
  <w:drawingGridHorizontalSpacing w:val="120"/>
  <w:displayHorizont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4B3"/>
    <w:rsid w:val="00000FB4"/>
    <w:rsid w:val="00002406"/>
    <w:rsid w:val="00007234"/>
    <w:rsid w:val="00007DF2"/>
    <w:rsid w:val="00015A3E"/>
    <w:rsid w:val="00026091"/>
    <w:rsid w:val="00026EE2"/>
    <w:rsid w:val="0003508F"/>
    <w:rsid w:val="00043DFE"/>
    <w:rsid w:val="00046117"/>
    <w:rsid w:val="000613AE"/>
    <w:rsid w:val="00066928"/>
    <w:rsid w:val="0007194C"/>
    <w:rsid w:val="00074E9E"/>
    <w:rsid w:val="00081AF1"/>
    <w:rsid w:val="00085B29"/>
    <w:rsid w:val="0009029C"/>
    <w:rsid w:val="000A0506"/>
    <w:rsid w:val="000A0671"/>
    <w:rsid w:val="000A131D"/>
    <w:rsid w:val="000A22DF"/>
    <w:rsid w:val="000A33A6"/>
    <w:rsid w:val="000B016A"/>
    <w:rsid w:val="000B1F18"/>
    <w:rsid w:val="000B2C4A"/>
    <w:rsid w:val="000B353A"/>
    <w:rsid w:val="000C75A4"/>
    <w:rsid w:val="000D050A"/>
    <w:rsid w:val="000D1EE5"/>
    <w:rsid w:val="000D4AB9"/>
    <w:rsid w:val="000E0E29"/>
    <w:rsid w:val="000E0EEF"/>
    <w:rsid w:val="000E3468"/>
    <w:rsid w:val="00103A2B"/>
    <w:rsid w:val="00113CE8"/>
    <w:rsid w:val="00117C35"/>
    <w:rsid w:val="00120D77"/>
    <w:rsid w:val="00130F29"/>
    <w:rsid w:val="00133962"/>
    <w:rsid w:val="00151A26"/>
    <w:rsid w:val="00160CA7"/>
    <w:rsid w:val="0016335E"/>
    <w:rsid w:val="00163727"/>
    <w:rsid w:val="00165262"/>
    <w:rsid w:val="00165CC2"/>
    <w:rsid w:val="00167AC2"/>
    <w:rsid w:val="001700B5"/>
    <w:rsid w:val="001817CF"/>
    <w:rsid w:val="00183A0B"/>
    <w:rsid w:val="00184818"/>
    <w:rsid w:val="0018491F"/>
    <w:rsid w:val="00184F57"/>
    <w:rsid w:val="001922EF"/>
    <w:rsid w:val="001A15BE"/>
    <w:rsid w:val="001B1EF0"/>
    <w:rsid w:val="001B5671"/>
    <w:rsid w:val="001C305B"/>
    <w:rsid w:val="001C359B"/>
    <w:rsid w:val="001C40B3"/>
    <w:rsid w:val="001C605C"/>
    <w:rsid w:val="001F34E4"/>
    <w:rsid w:val="001F3757"/>
    <w:rsid w:val="001F3A1D"/>
    <w:rsid w:val="001F6BF8"/>
    <w:rsid w:val="00203061"/>
    <w:rsid w:val="00204BB3"/>
    <w:rsid w:val="00211178"/>
    <w:rsid w:val="00217013"/>
    <w:rsid w:val="00222E82"/>
    <w:rsid w:val="00226B7A"/>
    <w:rsid w:val="00233818"/>
    <w:rsid w:val="00242195"/>
    <w:rsid w:val="00242242"/>
    <w:rsid w:val="00245A11"/>
    <w:rsid w:val="00254376"/>
    <w:rsid w:val="0025510D"/>
    <w:rsid w:val="00255205"/>
    <w:rsid w:val="00257BF1"/>
    <w:rsid w:val="00262B7A"/>
    <w:rsid w:val="00272300"/>
    <w:rsid w:val="00284072"/>
    <w:rsid w:val="00287E3A"/>
    <w:rsid w:val="00295754"/>
    <w:rsid w:val="00296B0F"/>
    <w:rsid w:val="002A6F10"/>
    <w:rsid w:val="002B1014"/>
    <w:rsid w:val="002D62D4"/>
    <w:rsid w:val="002E1A01"/>
    <w:rsid w:val="002E1A35"/>
    <w:rsid w:val="002E3983"/>
    <w:rsid w:val="002E594A"/>
    <w:rsid w:val="002F0C08"/>
    <w:rsid w:val="003025A1"/>
    <w:rsid w:val="0030262F"/>
    <w:rsid w:val="00302F07"/>
    <w:rsid w:val="00313802"/>
    <w:rsid w:val="00313900"/>
    <w:rsid w:val="003212CD"/>
    <w:rsid w:val="00333FD7"/>
    <w:rsid w:val="00334FCC"/>
    <w:rsid w:val="00342B61"/>
    <w:rsid w:val="003711C5"/>
    <w:rsid w:val="003778C4"/>
    <w:rsid w:val="0038736B"/>
    <w:rsid w:val="00387FD0"/>
    <w:rsid w:val="00396071"/>
    <w:rsid w:val="003A0BA3"/>
    <w:rsid w:val="003B1988"/>
    <w:rsid w:val="003B7947"/>
    <w:rsid w:val="003C5C72"/>
    <w:rsid w:val="003C6E6C"/>
    <w:rsid w:val="003D1F07"/>
    <w:rsid w:val="003D2DF9"/>
    <w:rsid w:val="003D391B"/>
    <w:rsid w:val="003E068B"/>
    <w:rsid w:val="003E53C9"/>
    <w:rsid w:val="003F451F"/>
    <w:rsid w:val="003F7F54"/>
    <w:rsid w:val="004053A7"/>
    <w:rsid w:val="0040799A"/>
    <w:rsid w:val="00411CF4"/>
    <w:rsid w:val="00430670"/>
    <w:rsid w:val="00433B6A"/>
    <w:rsid w:val="00436E54"/>
    <w:rsid w:val="0044564E"/>
    <w:rsid w:val="00446669"/>
    <w:rsid w:val="004501B9"/>
    <w:rsid w:val="004517D3"/>
    <w:rsid w:val="00461771"/>
    <w:rsid w:val="00467329"/>
    <w:rsid w:val="0047489D"/>
    <w:rsid w:val="00475010"/>
    <w:rsid w:val="004762D0"/>
    <w:rsid w:val="0049038A"/>
    <w:rsid w:val="00493473"/>
    <w:rsid w:val="004A7A03"/>
    <w:rsid w:val="004B2560"/>
    <w:rsid w:val="004B3282"/>
    <w:rsid w:val="004B4E70"/>
    <w:rsid w:val="004C0458"/>
    <w:rsid w:val="004C45B5"/>
    <w:rsid w:val="004C4DB6"/>
    <w:rsid w:val="004C73CE"/>
    <w:rsid w:val="004C7520"/>
    <w:rsid w:val="004D0EE7"/>
    <w:rsid w:val="004D16B6"/>
    <w:rsid w:val="00503CE6"/>
    <w:rsid w:val="00515932"/>
    <w:rsid w:val="005219D5"/>
    <w:rsid w:val="00523D53"/>
    <w:rsid w:val="005309F2"/>
    <w:rsid w:val="0054287D"/>
    <w:rsid w:val="00542A70"/>
    <w:rsid w:val="005432DD"/>
    <w:rsid w:val="005464C6"/>
    <w:rsid w:val="00546626"/>
    <w:rsid w:val="00553D3C"/>
    <w:rsid w:val="005618B5"/>
    <w:rsid w:val="00564FA9"/>
    <w:rsid w:val="00570107"/>
    <w:rsid w:val="00575CF7"/>
    <w:rsid w:val="0057619C"/>
    <w:rsid w:val="005778A7"/>
    <w:rsid w:val="0058234C"/>
    <w:rsid w:val="00584722"/>
    <w:rsid w:val="0058681C"/>
    <w:rsid w:val="005952CD"/>
    <w:rsid w:val="00595F70"/>
    <w:rsid w:val="005A464D"/>
    <w:rsid w:val="005B5635"/>
    <w:rsid w:val="005B57AD"/>
    <w:rsid w:val="005B699D"/>
    <w:rsid w:val="005C3E6C"/>
    <w:rsid w:val="005C693F"/>
    <w:rsid w:val="005D70E7"/>
    <w:rsid w:val="005D781E"/>
    <w:rsid w:val="005F19CB"/>
    <w:rsid w:val="005F4B0D"/>
    <w:rsid w:val="005F6A90"/>
    <w:rsid w:val="005F6B1C"/>
    <w:rsid w:val="00600134"/>
    <w:rsid w:val="00605B5D"/>
    <w:rsid w:val="00607511"/>
    <w:rsid w:val="0060783F"/>
    <w:rsid w:val="006175D1"/>
    <w:rsid w:val="00621F05"/>
    <w:rsid w:val="00635167"/>
    <w:rsid w:val="00640434"/>
    <w:rsid w:val="00655012"/>
    <w:rsid w:val="0065569B"/>
    <w:rsid w:val="0065690D"/>
    <w:rsid w:val="00663983"/>
    <w:rsid w:val="00673FC6"/>
    <w:rsid w:val="00675297"/>
    <w:rsid w:val="00676F9C"/>
    <w:rsid w:val="006770DB"/>
    <w:rsid w:val="00677DCD"/>
    <w:rsid w:val="006809B5"/>
    <w:rsid w:val="00682020"/>
    <w:rsid w:val="00684037"/>
    <w:rsid w:val="006962A1"/>
    <w:rsid w:val="006A7191"/>
    <w:rsid w:val="006A7441"/>
    <w:rsid w:val="006B0A2C"/>
    <w:rsid w:val="006B257C"/>
    <w:rsid w:val="006C1B3D"/>
    <w:rsid w:val="006C6185"/>
    <w:rsid w:val="006C762B"/>
    <w:rsid w:val="006D10AD"/>
    <w:rsid w:val="006F171F"/>
    <w:rsid w:val="006F7BC4"/>
    <w:rsid w:val="007057CA"/>
    <w:rsid w:val="00705BD5"/>
    <w:rsid w:val="00706911"/>
    <w:rsid w:val="00707ABA"/>
    <w:rsid w:val="0071799D"/>
    <w:rsid w:val="00721EB8"/>
    <w:rsid w:val="00722AEB"/>
    <w:rsid w:val="00724A78"/>
    <w:rsid w:val="007258FA"/>
    <w:rsid w:val="00725920"/>
    <w:rsid w:val="0072625D"/>
    <w:rsid w:val="00731D8B"/>
    <w:rsid w:val="007429D6"/>
    <w:rsid w:val="00744081"/>
    <w:rsid w:val="00746A01"/>
    <w:rsid w:val="007512ED"/>
    <w:rsid w:val="00755A1D"/>
    <w:rsid w:val="00756C49"/>
    <w:rsid w:val="00757726"/>
    <w:rsid w:val="00760D38"/>
    <w:rsid w:val="00763742"/>
    <w:rsid w:val="00765924"/>
    <w:rsid w:val="00787552"/>
    <w:rsid w:val="007A04E2"/>
    <w:rsid w:val="007A1D0B"/>
    <w:rsid w:val="007A405A"/>
    <w:rsid w:val="007A51CB"/>
    <w:rsid w:val="007A6BB8"/>
    <w:rsid w:val="007B3184"/>
    <w:rsid w:val="007B676E"/>
    <w:rsid w:val="007E09C4"/>
    <w:rsid w:val="007E52D0"/>
    <w:rsid w:val="007F4BA4"/>
    <w:rsid w:val="00800BC4"/>
    <w:rsid w:val="0080463E"/>
    <w:rsid w:val="00805F95"/>
    <w:rsid w:val="00810C7D"/>
    <w:rsid w:val="008355DF"/>
    <w:rsid w:val="0084429E"/>
    <w:rsid w:val="00847296"/>
    <w:rsid w:val="0085249A"/>
    <w:rsid w:val="008634CA"/>
    <w:rsid w:val="008706D6"/>
    <w:rsid w:val="00875108"/>
    <w:rsid w:val="008758B6"/>
    <w:rsid w:val="0088138E"/>
    <w:rsid w:val="00883742"/>
    <w:rsid w:val="00887D72"/>
    <w:rsid w:val="0089476F"/>
    <w:rsid w:val="008965DA"/>
    <w:rsid w:val="008A26E1"/>
    <w:rsid w:val="008A41EA"/>
    <w:rsid w:val="008B3C29"/>
    <w:rsid w:val="008C0A32"/>
    <w:rsid w:val="008C40FB"/>
    <w:rsid w:val="008C75EC"/>
    <w:rsid w:val="008C7BF2"/>
    <w:rsid w:val="008D1821"/>
    <w:rsid w:val="008D71FE"/>
    <w:rsid w:val="008D7944"/>
    <w:rsid w:val="008E29D1"/>
    <w:rsid w:val="008E5BB0"/>
    <w:rsid w:val="008F0C99"/>
    <w:rsid w:val="008F3846"/>
    <w:rsid w:val="008F4732"/>
    <w:rsid w:val="008F66F9"/>
    <w:rsid w:val="008F7393"/>
    <w:rsid w:val="0090349C"/>
    <w:rsid w:val="00915D27"/>
    <w:rsid w:val="00932321"/>
    <w:rsid w:val="0093251D"/>
    <w:rsid w:val="00933F12"/>
    <w:rsid w:val="009356FA"/>
    <w:rsid w:val="00937DA2"/>
    <w:rsid w:val="0094727F"/>
    <w:rsid w:val="00947455"/>
    <w:rsid w:val="00947654"/>
    <w:rsid w:val="00951377"/>
    <w:rsid w:val="0095225D"/>
    <w:rsid w:val="00955128"/>
    <w:rsid w:val="009639B7"/>
    <w:rsid w:val="00965976"/>
    <w:rsid w:val="00966898"/>
    <w:rsid w:val="009727D8"/>
    <w:rsid w:val="00973CAE"/>
    <w:rsid w:val="009758F7"/>
    <w:rsid w:val="009758FA"/>
    <w:rsid w:val="00984D56"/>
    <w:rsid w:val="00995272"/>
    <w:rsid w:val="00995BFC"/>
    <w:rsid w:val="009B595B"/>
    <w:rsid w:val="009C089B"/>
    <w:rsid w:val="009C5CF6"/>
    <w:rsid w:val="009C64C4"/>
    <w:rsid w:val="009D19AC"/>
    <w:rsid w:val="009D3896"/>
    <w:rsid w:val="009D4C73"/>
    <w:rsid w:val="009E397B"/>
    <w:rsid w:val="009E3FFB"/>
    <w:rsid w:val="009E5726"/>
    <w:rsid w:val="009E7726"/>
    <w:rsid w:val="009F1244"/>
    <w:rsid w:val="009F170C"/>
    <w:rsid w:val="009F595C"/>
    <w:rsid w:val="00A16949"/>
    <w:rsid w:val="00A22680"/>
    <w:rsid w:val="00A27C02"/>
    <w:rsid w:val="00A35BBC"/>
    <w:rsid w:val="00A35ECD"/>
    <w:rsid w:val="00A366AD"/>
    <w:rsid w:val="00A45737"/>
    <w:rsid w:val="00A46FED"/>
    <w:rsid w:val="00A5019F"/>
    <w:rsid w:val="00A54863"/>
    <w:rsid w:val="00A56F7B"/>
    <w:rsid w:val="00A57049"/>
    <w:rsid w:val="00A662D3"/>
    <w:rsid w:val="00A66D83"/>
    <w:rsid w:val="00A71030"/>
    <w:rsid w:val="00A81F82"/>
    <w:rsid w:val="00A830EB"/>
    <w:rsid w:val="00A8489B"/>
    <w:rsid w:val="00A912E2"/>
    <w:rsid w:val="00A93B64"/>
    <w:rsid w:val="00AB097B"/>
    <w:rsid w:val="00AC0547"/>
    <w:rsid w:val="00AD2AAE"/>
    <w:rsid w:val="00AD617D"/>
    <w:rsid w:val="00AD6686"/>
    <w:rsid w:val="00AE32C9"/>
    <w:rsid w:val="00AE4446"/>
    <w:rsid w:val="00AE4828"/>
    <w:rsid w:val="00AE7182"/>
    <w:rsid w:val="00AE7373"/>
    <w:rsid w:val="00AF05D1"/>
    <w:rsid w:val="00AF3657"/>
    <w:rsid w:val="00AF3A3F"/>
    <w:rsid w:val="00AF5B01"/>
    <w:rsid w:val="00AF79A8"/>
    <w:rsid w:val="00B11F97"/>
    <w:rsid w:val="00B14876"/>
    <w:rsid w:val="00B15B95"/>
    <w:rsid w:val="00B20CC9"/>
    <w:rsid w:val="00B24931"/>
    <w:rsid w:val="00B26477"/>
    <w:rsid w:val="00B32C4C"/>
    <w:rsid w:val="00B32C88"/>
    <w:rsid w:val="00B34E22"/>
    <w:rsid w:val="00B34EA5"/>
    <w:rsid w:val="00B43C8A"/>
    <w:rsid w:val="00B43D46"/>
    <w:rsid w:val="00B43EB4"/>
    <w:rsid w:val="00B44CAA"/>
    <w:rsid w:val="00B46C4E"/>
    <w:rsid w:val="00B61462"/>
    <w:rsid w:val="00B6349E"/>
    <w:rsid w:val="00B6703E"/>
    <w:rsid w:val="00B67687"/>
    <w:rsid w:val="00B710CF"/>
    <w:rsid w:val="00B7639A"/>
    <w:rsid w:val="00B76DC9"/>
    <w:rsid w:val="00B779EB"/>
    <w:rsid w:val="00B8478F"/>
    <w:rsid w:val="00B90338"/>
    <w:rsid w:val="00B95BD0"/>
    <w:rsid w:val="00B9779A"/>
    <w:rsid w:val="00BA1A96"/>
    <w:rsid w:val="00BA2E82"/>
    <w:rsid w:val="00BA633F"/>
    <w:rsid w:val="00BC0375"/>
    <w:rsid w:val="00BC6160"/>
    <w:rsid w:val="00BD00AF"/>
    <w:rsid w:val="00BD0847"/>
    <w:rsid w:val="00BD53F9"/>
    <w:rsid w:val="00BD63BA"/>
    <w:rsid w:val="00BF2C55"/>
    <w:rsid w:val="00BF3AAF"/>
    <w:rsid w:val="00BF6440"/>
    <w:rsid w:val="00C00642"/>
    <w:rsid w:val="00C04F28"/>
    <w:rsid w:val="00C17303"/>
    <w:rsid w:val="00C206DE"/>
    <w:rsid w:val="00C322CE"/>
    <w:rsid w:val="00C34328"/>
    <w:rsid w:val="00C34E9E"/>
    <w:rsid w:val="00C370F7"/>
    <w:rsid w:val="00C50E31"/>
    <w:rsid w:val="00C51C92"/>
    <w:rsid w:val="00C52EAA"/>
    <w:rsid w:val="00C54341"/>
    <w:rsid w:val="00C64924"/>
    <w:rsid w:val="00C65B1A"/>
    <w:rsid w:val="00C70D37"/>
    <w:rsid w:val="00C70D76"/>
    <w:rsid w:val="00C72168"/>
    <w:rsid w:val="00C73759"/>
    <w:rsid w:val="00C82F5C"/>
    <w:rsid w:val="00C837AE"/>
    <w:rsid w:val="00C851ED"/>
    <w:rsid w:val="00C8584A"/>
    <w:rsid w:val="00C865F6"/>
    <w:rsid w:val="00C86C55"/>
    <w:rsid w:val="00C92426"/>
    <w:rsid w:val="00C944F9"/>
    <w:rsid w:val="00CA2A0E"/>
    <w:rsid w:val="00CA4BC1"/>
    <w:rsid w:val="00CB07D8"/>
    <w:rsid w:val="00CB39FA"/>
    <w:rsid w:val="00CB4EE4"/>
    <w:rsid w:val="00CC2F93"/>
    <w:rsid w:val="00CD15CF"/>
    <w:rsid w:val="00CE1367"/>
    <w:rsid w:val="00CE7C89"/>
    <w:rsid w:val="00CF4C46"/>
    <w:rsid w:val="00CF6078"/>
    <w:rsid w:val="00CF687A"/>
    <w:rsid w:val="00D01E8A"/>
    <w:rsid w:val="00D03CC9"/>
    <w:rsid w:val="00D12AC4"/>
    <w:rsid w:val="00D14E42"/>
    <w:rsid w:val="00D21305"/>
    <w:rsid w:val="00D225DD"/>
    <w:rsid w:val="00D263A9"/>
    <w:rsid w:val="00D313BA"/>
    <w:rsid w:val="00D41D71"/>
    <w:rsid w:val="00D46521"/>
    <w:rsid w:val="00D47800"/>
    <w:rsid w:val="00D47D98"/>
    <w:rsid w:val="00D519BE"/>
    <w:rsid w:val="00D573C5"/>
    <w:rsid w:val="00D60A32"/>
    <w:rsid w:val="00D65825"/>
    <w:rsid w:val="00D75012"/>
    <w:rsid w:val="00D80692"/>
    <w:rsid w:val="00D82F40"/>
    <w:rsid w:val="00D93F3E"/>
    <w:rsid w:val="00D97C2D"/>
    <w:rsid w:val="00DA0787"/>
    <w:rsid w:val="00DA7D2A"/>
    <w:rsid w:val="00DB2CE3"/>
    <w:rsid w:val="00DB31F5"/>
    <w:rsid w:val="00DB3458"/>
    <w:rsid w:val="00DC0572"/>
    <w:rsid w:val="00DC6795"/>
    <w:rsid w:val="00DF268F"/>
    <w:rsid w:val="00DF6E63"/>
    <w:rsid w:val="00DF6EFC"/>
    <w:rsid w:val="00DF75F2"/>
    <w:rsid w:val="00E137E1"/>
    <w:rsid w:val="00E13BC5"/>
    <w:rsid w:val="00E20869"/>
    <w:rsid w:val="00E20946"/>
    <w:rsid w:val="00E21130"/>
    <w:rsid w:val="00E21692"/>
    <w:rsid w:val="00E23287"/>
    <w:rsid w:val="00E24E83"/>
    <w:rsid w:val="00E37055"/>
    <w:rsid w:val="00E43A65"/>
    <w:rsid w:val="00E46C20"/>
    <w:rsid w:val="00E537FC"/>
    <w:rsid w:val="00E55EEE"/>
    <w:rsid w:val="00E706F1"/>
    <w:rsid w:val="00E725C4"/>
    <w:rsid w:val="00E7552D"/>
    <w:rsid w:val="00E91C9A"/>
    <w:rsid w:val="00EA00E9"/>
    <w:rsid w:val="00EA07BE"/>
    <w:rsid w:val="00EA4298"/>
    <w:rsid w:val="00EA5668"/>
    <w:rsid w:val="00EB0C3C"/>
    <w:rsid w:val="00EB0E9B"/>
    <w:rsid w:val="00EB1996"/>
    <w:rsid w:val="00EB1CC1"/>
    <w:rsid w:val="00EB2585"/>
    <w:rsid w:val="00EB6A40"/>
    <w:rsid w:val="00EC0D29"/>
    <w:rsid w:val="00EC2437"/>
    <w:rsid w:val="00EC3AE5"/>
    <w:rsid w:val="00EC7B71"/>
    <w:rsid w:val="00ED5332"/>
    <w:rsid w:val="00ED6E1F"/>
    <w:rsid w:val="00EE063F"/>
    <w:rsid w:val="00EE24F3"/>
    <w:rsid w:val="00EE48C4"/>
    <w:rsid w:val="00EF1784"/>
    <w:rsid w:val="00EF41F9"/>
    <w:rsid w:val="00EF63A0"/>
    <w:rsid w:val="00EF6BAF"/>
    <w:rsid w:val="00F00555"/>
    <w:rsid w:val="00F02D86"/>
    <w:rsid w:val="00F07D48"/>
    <w:rsid w:val="00F107B7"/>
    <w:rsid w:val="00F11CFC"/>
    <w:rsid w:val="00F20001"/>
    <w:rsid w:val="00F202B8"/>
    <w:rsid w:val="00F21D23"/>
    <w:rsid w:val="00F32170"/>
    <w:rsid w:val="00F324B3"/>
    <w:rsid w:val="00F3286F"/>
    <w:rsid w:val="00F44116"/>
    <w:rsid w:val="00F50EEB"/>
    <w:rsid w:val="00F55660"/>
    <w:rsid w:val="00F60782"/>
    <w:rsid w:val="00F63DAB"/>
    <w:rsid w:val="00F664F4"/>
    <w:rsid w:val="00F70C45"/>
    <w:rsid w:val="00F74ED3"/>
    <w:rsid w:val="00F758DC"/>
    <w:rsid w:val="00F80091"/>
    <w:rsid w:val="00F814A5"/>
    <w:rsid w:val="00F90640"/>
    <w:rsid w:val="00F9349F"/>
    <w:rsid w:val="00F95553"/>
    <w:rsid w:val="00FA03A8"/>
    <w:rsid w:val="00FA5EE6"/>
    <w:rsid w:val="00FB3D48"/>
    <w:rsid w:val="00FB72E7"/>
    <w:rsid w:val="00FB763A"/>
    <w:rsid w:val="00FC3122"/>
    <w:rsid w:val="00FC3BCE"/>
    <w:rsid w:val="00FC5142"/>
    <w:rsid w:val="00FE3064"/>
    <w:rsid w:val="00FE4988"/>
    <w:rsid w:val="00FE60A9"/>
    <w:rsid w:val="00FE6648"/>
    <w:rsid w:val="00FF2043"/>
    <w:rsid w:val="00FF45B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1C5E0C"/>
  <w15:chartTrackingRefBased/>
  <w15:docId w15:val="{33CF5A0D-BAE7-43B2-8B11-1EE249513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44116"/>
    <w:pPr>
      <w:widowControl w:val="0"/>
      <w:adjustRightInd w:val="0"/>
      <w:spacing w:line="360" w:lineRule="atLeast"/>
      <w:jc w:val="both"/>
      <w:textAlignment w:val="baseline"/>
    </w:pPr>
    <w:rPr>
      <w:sz w:val="24"/>
      <w:szCs w:val="24"/>
    </w:rPr>
  </w:style>
  <w:style w:type="paragraph" w:styleId="Naslov1">
    <w:name w:val="heading 1"/>
    <w:basedOn w:val="Navaden"/>
    <w:next w:val="Navaden"/>
    <w:link w:val="Naslov1Znak"/>
    <w:qFormat/>
    <w:rsid w:val="00F44116"/>
    <w:pPr>
      <w:keepNext/>
      <w:jc w:val="center"/>
      <w:outlineLvl w:val="0"/>
    </w:pPr>
    <w:rPr>
      <w:rFonts w:ascii="Cambria" w:hAnsi="Cambria"/>
      <w:b/>
      <w:bCs/>
      <w:kern w:val="32"/>
      <w:sz w:val="32"/>
      <w:szCs w:val="32"/>
      <w:lang w:val="x-none" w:eastAsia="x-none"/>
    </w:rPr>
  </w:style>
  <w:style w:type="paragraph" w:styleId="Naslov2">
    <w:name w:val="heading 2"/>
    <w:basedOn w:val="Navaden"/>
    <w:next w:val="Navaden"/>
    <w:link w:val="Naslov2Znak"/>
    <w:qFormat/>
    <w:rsid w:val="00F44116"/>
    <w:pPr>
      <w:keepNext/>
      <w:numPr>
        <w:ilvl w:val="1"/>
        <w:numId w:val="1"/>
      </w:numPr>
      <w:jc w:val="center"/>
      <w:outlineLvl w:val="1"/>
    </w:pPr>
    <w:rPr>
      <w:rFonts w:ascii="Cambria" w:hAnsi="Cambria"/>
      <w:b/>
      <w:bCs/>
      <w:i/>
      <w:iCs/>
      <w:sz w:val="28"/>
      <w:szCs w:val="28"/>
      <w:lang w:val="x-none" w:eastAsia="x-none"/>
    </w:rPr>
  </w:style>
  <w:style w:type="paragraph" w:styleId="Naslov3">
    <w:name w:val="heading 3"/>
    <w:basedOn w:val="Navaden"/>
    <w:next w:val="Navaden"/>
    <w:link w:val="Naslov3Znak"/>
    <w:qFormat/>
    <w:rsid w:val="00F44116"/>
    <w:pPr>
      <w:keepNext/>
      <w:spacing w:before="240" w:after="60"/>
      <w:outlineLvl w:val="2"/>
    </w:pPr>
    <w:rPr>
      <w:rFonts w:ascii="Cambria" w:hAnsi="Cambria"/>
      <w:b/>
      <w:bCs/>
      <w:sz w:val="26"/>
      <w:szCs w:val="26"/>
      <w:lang w:val="x-none" w:eastAsia="x-none"/>
    </w:rPr>
  </w:style>
  <w:style w:type="paragraph" w:styleId="Naslov4">
    <w:name w:val="heading 4"/>
    <w:basedOn w:val="Navaden"/>
    <w:next w:val="Navaden"/>
    <w:link w:val="Naslov4Znak"/>
    <w:qFormat/>
    <w:rsid w:val="00F44116"/>
    <w:pPr>
      <w:keepNext/>
      <w:numPr>
        <w:ilvl w:val="3"/>
        <w:numId w:val="2"/>
      </w:numPr>
      <w:outlineLvl w:val="3"/>
    </w:pPr>
    <w:rPr>
      <w:rFonts w:ascii="Calibri" w:hAnsi="Calibri"/>
      <w:b/>
      <w:bCs/>
      <w:sz w:val="28"/>
      <w:szCs w:val="28"/>
      <w:lang w:val="x-none" w:eastAsia="x-none"/>
    </w:rPr>
  </w:style>
  <w:style w:type="paragraph" w:styleId="Naslov5">
    <w:name w:val="heading 5"/>
    <w:basedOn w:val="Navaden"/>
    <w:next w:val="Navaden"/>
    <w:link w:val="Naslov5Znak"/>
    <w:qFormat/>
    <w:rsid w:val="00F44116"/>
    <w:pPr>
      <w:numPr>
        <w:ilvl w:val="4"/>
        <w:numId w:val="2"/>
      </w:numPr>
      <w:spacing w:before="240" w:after="60"/>
      <w:outlineLvl w:val="4"/>
    </w:pPr>
    <w:rPr>
      <w:rFonts w:ascii="Calibri" w:hAnsi="Calibri"/>
      <w:b/>
      <w:bCs/>
      <w:i/>
      <w:iCs/>
      <w:sz w:val="26"/>
      <w:szCs w:val="26"/>
      <w:lang w:val="x-none" w:eastAsia="x-none"/>
    </w:rPr>
  </w:style>
  <w:style w:type="paragraph" w:styleId="Naslov6">
    <w:name w:val="heading 6"/>
    <w:basedOn w:val="Navaden"/>
    <w:next w:val="Navaden"/>
    <w:link w:val="Naslov6Znak"/>
    <w:qFormat/>
    <w:rsid w:val="00F44116"/>
    <w:pPr>
      <w:numPr>
        <w:ilvl w:val="5"/>
        <w:numId w:val="2"/>
      </w:numPr>
      <w:spacing w:before="240" w:after="60"/>
      <w:outlineLvl w:val="5"/>
    </w:pPr>
    <w:rPr>
      <w:rFonts w:ascii="Calibri" w:hAnsi="Calibri"/>
      <w:b/>
      <w:bCs/>
      <w:sz w:val="20"/>
      <w:szCs w:val="20"/>
      <w:lang w:val="x-none" w:eastAsia="x-none"/>
    </w:rPr>
  </w:style>
  <w:style w:type="paragraph" w:styleId="Naslov7">
    <w:name w:val="heading 7"/>
    <w:basedOn w:val="Navaden"/>
    <w:next w:val="Navaden"/>
    <w:link w:val="Naslov7Znak"/>
    <w:qFormat/>
    <w:rsid w:val="00F44116"/>
    <w:pPr>
      <w:numPr>
        <w:ilvl w:val="6"/>
        <w:numId w:val="2"/>
      </w:numPr>
      <w:spacing w:before="240" w:after="60"/>
      <w:outlineLvl w:val="6"/>
    </w:pPr>
    <w:rPr>
      <w:rFonts w:ascii="Calibri" w:hAnsi="Calibri"/>
      <w:lang w:val="x-none" w:eastAsia="x-none"/>
    </w:rPr>
  </w:style>
  <w:style w:type="paragraph" w:styleId="Naslov8">
    <w:name w:val="heading 8"/>
    <w:basedOn w:val="Navaden"/>
    <w:next w:val="Navaden"/>
    <w:link w:val="Naslov8Znak"/>
    <w:qFormat/>
    <w:rsid w:val="00F44116"/>
    <w:pPr>
      <w:numPr>
        <w:ilvl w:val="7"/>
        <w:numId w:val="2"/>
      </w:numPr>
      <w:spacing w:before="240" w:after="60"/>
      <w:outlineLvl w:val="7"/>
    </w:pPr>
    <w:rPr>
      <w:rFonts w:ascii="Calibri" w:hAnsi="Calibri"/>
      <w:i/>
      <w:iCs/>
      <w:lang w:val="x-none" w:eastAsia="x-none"/>
    </w:rPr>
  </w:style>
  <w:style w:type="paragraph" w:styleId="Naslov9">
    <w:name w:val="heading 9"/>
    <w:basedOn w:val="Navaden"/>
    <w:next w:val="Navaden"/>
    <w:link w:val="Naslov9Znak"/>
    <w:qFormat/>
    <w:rsid w:val="00F44116"/>
    <w:pPr>
      <w:numPr>
        <w:ilvl w:val="8"/>
        <w:numId w:val="2"/>
      </w:numPr>
      <w:spacing w:before="240" w:after="60"/>
      <w:outlineLvl w:val="8"/>
    </w:pPr>
    <w:rPr>
      <w:rFonts w:ascii="Cambria" w:hAnsi="Cambria"/>
      <w:sz w:val="20"/>
      <w:szCs w:val="20"/>
      <w:lang w:val="x-none" w:eastAsia="x-none"/>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semiHidden/>
    <w:unhideWhenUsed/>
  </w:style>
  <w:style w:type="character" w:customStyle="1" w:styleId="Naslov1Znak">
    <w:name w:val="Naslov 1 Znak"/>
    <w:link w:val="Naslov1"/>
    <w:uiPriority w:val="99"/>
    <w:locked/>
    <w:rPr>
      <w:rFonts w:ascii="Cambria" w:hAnsi="Cambria" w:cs="Times New Roman"/>
      <w:b/>
      <w:bCs/>
      <w:kern w:val="32"/>
      <w:sz w:val="32"/>
      <w:szCs w:val="32"/>
    </w:rPr>
  </w:style>
  <w:style w:type="character" w:customStyle="1" w:styleId="Naslov2Znak">
    <w:name w:val="Naslov 2 Znak"/>
    <w:link w:val="Naslov2"/>
    <w:locked/>
    <w:rPr>
      <w:rFonts w:ascii="Cambria" w:hAnsi="Cambria"/>
      <w:b/>
      <w:bCs/>
      <w:i/>
      <w:iCs/>
      <w:sz w:val="28"/>
      <w:szCs w:val="28"/>
      <w:lang w:val="x-none" w:eastAsia="x-none"/>
    </w:rPr>
  </w:style>
  <w:style w:type="character" w:customStyle="1" w:styleId="Naslov3Znak">
    <w:name w:val="Naslov 3 Znak"/>
    <w:link w:val="Naslov3"/>
    <w:uiPriority w:val="99"/>
    <w:semiHidden/>
    <w:locked/>
    <w:rPr>
      <w:rFonts w:ascii="Cambria" w:hAnsi="Cambria" w:cs="Times New Roman"/>
      <w:b/>
      <w:bCs/>
      <w:sz w:val="26"/>
      <w:szCs w:val="26"/>
    </w:rPr>
  </w:style>
  <w:style w:type="character" w:customStyle="1" w:styleId="Naslov4Znak">
    <w:name w:val="Naslov 4 Znak"/>
    <w:link w:val="Naslov4"/>
    <w:locked/>
    <w:rPr>
      <w:rFonts w:ascii="Calibri" w:hAnsi="Calibri"/>
      <w:b/>
      <w:bCs/>
      <w:sz w:val="28"/>
      <w:szCs w:val="28"/>
      <w:lang w:val="x-none" w:eastAsia="x-none"/>
    </w:rPr>
  </w:style>
  <w:style w:type="character" w:customStyle="1" w:styleId="Naslov5Znak">
    <w:name w:val="Naslov 5 Znak"/>
    <w:link w:val="Naslov5"/>
    <w:locked/>
    <w:rPr>
      <w:rFonts w:ascii="Calibri" w:hAnsi="Calibri"/>
      <w:b/>
      <w:bCs/>
      <w:i/>
      <w:iCs/>
      <w:sz w:val="26"/>
      <w:szCs w:val="26"/>
      <w:lang w:val="x-none" w:eastAsia="x-none"/>
    </w:rPr>
  </w:style>
  <w:style w:type="character" w:customStyle="1" w:styleId="Naslov6Znak">
    <w:name w:val="Naslov 6 Znak"/>
    <w:link w:val="Naslov6"/>
    <w:locked/>
    <w:rPr>
      <w:rFonts w:ascii="Calibri" w:hAnsi="Calibri"/>
      <w:b/>
      <w:bCs/>
      <w:lang w:val="x-none" w:eastAsia="x-none"/>
    </w:rPr>
  </w:style>
  <w:style w:type="character" w:customStyle="1" w:styleId="Naslov7Znak">
    <w:name w:val="Naslov 7 Znak"/>
    <w:link w:val="Naslov7"/>
    <w:locked/>
    <w:rPr>
      <w:rFonts w:ascii="Calibri" w:hAnsi="Calibri"/>
      <w:sz w:val="24"/>
      <w:szCs w:val="24"/>
      <w:lang w:val="x-none" w:eastAsia="x-none"/>
    </w:rPr>
  </w:style>
  <w:style w:type="character" w:customStyle="1" w:styleId="Naslov8Znak">
    <w:name w:val="Naslov 8 Znak"/>
    <w:link w:val="Naslov8"/>
    <w:locked/>
    <w:rPr>
      <w:rFonts w:ascii="Calibri" w:hAnsi="Calibri"/>
      <w:i/>
      <w:iCs/>
      <w:sz w:val="24"/>
      <w:szCs w:val="24"/>
      <w:lang w:val="x-none" w:eastAsia="x-none"/>
    </w:rPr>
  </w:style>
  <w:style w:type="character" w:customStyle="1" w:styleId="Naslov9Znak">
    <w:name w:val="Naslov 9 Znak"/>
    <w:link w:val="Naslov9"/>
    <w:locked/>
    <w:rPr>
      <w:rFonts w:ascii="Cambria" w:hAnsi="Cambria"/>
      <w:lang w:val="x-none" w:eastAsia="x-none"/>
    </w:rPr>
  </w:style>
  <w:style w:type="paragraph" w:styleId="Noga">
    <w:name w:val="footer"/>
    <w:basedOn w:val="Navaden"/>
    <w:link w:val="NogaZnak"/>
    <w:rsid w:val="00F44116"/>
    <w:pPr>
      <w:tabs>
        <w:tab w:val="center" w:pos="4536"/>
        <w:tab w:val="right" w:pos="9072"/>
      </w:tabs>
    </w:pPr>
    <w:rPr>
      <w:lang w:val="x-none" w:eastAsia="x-none"/>
    </w:rPr>
  </w:style>
  <w:style w:type="character" w:customStyle="1" w:styleId="NogaZnak">
    <w:name w:val="Noga Znak"/>
    <w:link w:val="Noga"/>
    <w:uiPriority w:val="99"/>
    <w:semiHidden/>
    <w:locked/>
    <w:rPr>
      <w:rFonts w:cs="Times New Roman"/>
      <w:sz w:val="24"/>
      <w:szCs w:val="24"/>
    </w:rPr>
  </w:style>
  <w:style w:type="paragraph" w:styleId="Telobesedila">
    <w:name w:val="Body Text"/>
    <w:basedOn w:val="Navaden"/>
    <w:link w:val="TelobesedilaZnak"/>
    <w:rsid w:val="00F44116"/>
    <w:rPr>
      <w:lang w:val="x-none" w:eastAsia="x-none"/>
    </w:rPr>
  </w:style>
  <w:style w:type="character" w:customStyle="1" w:styleId="TelobesedilaZnak">
    <w:name w:val="Telo besedila Znak"/>
    <w:link w:val="Telobesedila"/>
    <w:uiPriority w:val="99"/>
    <w:semiHidden/>
    <w:locked/>
    <w:rPr>
      <w:rFonts w:cs="Times New Roman"/>
      <w:sz w:val="24"/>
      <w:szCs w:val="24"/>
    </w:rPr>
  </w:style>
  <w:style w:type="paragraph" w:styleId="Glava">
    <w:name w:val="header"/>
    <w:basedOn w:val="Navaden"/>
    <w:link w:val="GlavaZnak"/>
    <w:rsid w:val="00F44116"/>
    <w:pPr>
      <w:tabs>
        <w:tab w:val="center" w:pos="4536"/>
        <w:tab w:val="right" w:pos="9072"/>
      </w:tabs>
    </w:pPr>
    <w:rPr>
      <w:lang w:val="x-none" w:eastAsia="x-none"/>
    </w:rPr>
  </w:style>
  <w:style w:type="character" w:customStyle="1" w:styleId="GlavaZnak">
    <w:name w:val="Glava Znak"/>
    <w:link w:val="Glava"/>
    <w:uiPriority w:val="99"/>
    <w:semiHidden/>
    <w:locked/>
    <w:rPr>
      <w:rFonts w:cs="Times New Roman"/>
      <w:sz w:val="24"/>
      <w:szCs w:val="24"/>
    </w:rPr>
  </w:style>
  <w:style w:type="paragraph" w:styleId="Telobesedila-zamik">
    <w:name w:val="Body Text Indent"/>
    <w:basedOn w:val="Navaden"/>
    <w:link w:val="Telobesedila-zamikZnak"/>
    <w:rsid w:val="00F44116"/>
    <w:pPr>
      <w:spacing w:before="120"/>
      <w:ind w:left="5040"/>
    </w:pPr>
    <w:rPr>
      <w:lang w:val="x-none" w:eastAsia="x-none"/>
    </w:rPr>
  </w:style>
  <w:style w:type="character" w:customStyle="1" w:styleId="Telobesedila-zamikZnak">
    <w:name w:val="Telo besedila - zamik Znak"/>
    <w:link w:val="Telobesedila-zamik"/>
    <w:uiPriority w:val="99"/>
    <w:semiHidden/>
    <w:locked/>
    <w:rPr>
      <w:rFonts w:cs="Times New Roman"/>
      <w:sz w:val="24"/>
      <w:szCs w:val="24"/>
    </w:rPr>
  </w:style>
  <w:style w:type="character" w:styleId="tevilkastrani">
    <w:name w:val="page number"/>
    <w:rsid w:val="00F44116"/>
    <w:rPr>
      <w:rFonts w:cs="Times New Roman"/>
    </w:rPr>
  </w:style>
  <w:style w:type="paragraph" w:customStyle="1" w:styleId="besedilo">
    <w:name w:val="besedilo"/>
    <w:basedOn w:val="Navaden"/>
    <w:rsid w:val="00F44116"/>
    <w:pPr>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pPr>
    <w:rPr>
      <w:szCs w:val="20"/>
      <w:lang w:val="en-GB" w:eastAsia="en-US"/>
    </w:rPr>
  </w:style>
  <w:style w:type="paragraph" w:customStyle="1" w:styleId="Default">
    <w:name w:val="Default"/>
    <w:rsid w:val="00F44116"/>
    <w:pPr>
      <w:widowControl w:val="0"/>
      <w:autoSpaceDE w:val="0"/>
      <w:autoSpaceDN w:val="0"/>
      <w:adjustRightInd w:val="0"/>
      <w:spacing w:line="360" w:lineRule="atLeast"/>
      <w:jc w:val="both"/>
      <w:textAlignment w:val="baseline"/>
    </w:pPr>
    <w:rPr>
      <w:color w:val="000000"/>
      <w:sz w:val="24"/>
      <w:szCs w:val="24"/>
    </w:rPr>
  </w:style>
  <w:style w:type="paragraph" w:customStyle="1" w:styleId="t">
    <w:name w:val="t"/>
    <w:basedOn w:val="Default"/>
    <w:next w:val="Default"/>
    <w:rsid w:val="00F44116"/>
    <w:pPr>
      <w:spacing w:before="250" w:after="188"/>
    </w:pPr>
    <w:rPr>
      <w:color w:val="auto"/>
    </w:rPr>
  </w:style>
  <w:style w:type="table" w:styleId="Tabela-mrea">
    <w:name w:val="Tabela - mreža"/>
    <w:basedOn w:val="Navadnatabela"/>
    <w:uiPriority w:val="99"/>
    <w:rsid w:val="00F441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lobesedila2">
    <w:name w:val="Body Text 2"/>
    <w:basedOn w:val="Navaden"/>
    <w:link w:val="Telobesedila2Znak"/>
    <w:rsid w:val="00F44116"/>
    <w:pPr>
      <w:spacing w:after="120" w:line="480" w:lineRule="auto"/>
    </w:pPr>
    <w:rPr>
      <w:lang w:val="x-none" w:eastAsia="x-none"/>
    </w:rPr>
  </w:style>
  <w:style w:type="character" w:customStyle="1" w:styleId="Telobesedila2Znak">
    <w:name w:val="Telo besedila 2 Znak"/>
    <w:link w:val="Telobesedila2"/>
    <w:uiPriority w:val="99"/>
    <w:semiHidden/>
    <w:locked/>
    <w:rPr>
      <w:rFonts w:cs="Times New Roman"/>
      <w:sz w:val="24"/>
      <w:szCs w:val="24"/>
    </w:rPr>
  </w:style>
  <w:style w:type="paragraph" w:customStyle="1" w:styleId="Slog1VPU">
    <w:name w:val="Slog1_VPU"/>
    <w:basedOn w:val="Naslov1"/>
    <w:rsid w:val="00F44116"/>
    <w:pPr>
      <w:numPr>
        <w:numId w:val="2"/>
      </w:numPr>
      <w:tabs>
        <w:tab w:val="num" w:pos="765"/>
      </w:tabs>
      <w:spacing w:line="240" w:lineRule="auto"/>
      <w:ind w:left="715" w:hanging="431"/>
      <w:jc w:val="left"/>
    </w:pPr>
    <w:rPr>
      <w:rFonts w:ascii="Times New Roman" w:hAnsi="Times New Roman"/>
      <w:sz w:val="26"/>
      <w:szCs w:val="26"/>
      <w:lang w:val="sl-SI"/>
    </w:rPr>
  </w:style>
  <w:style w:type="paragraph" w:customStyle="1" w:styleId="Slog2VPU">
    <w:name w:val="Slog2_VPU"/>
    <w:basedOn w:val="Naslov2"/>
    <w:rsid w:val="00F44116"/>
    <w:pPr>
      <w:numPr>
        <w:numId w:val="2"/>
      </w:numPr>
      <w:spacing w:line="240" w:lineRule="auto"/>
      <w:jc w:val="left"/>
    </w:pPr>
    <w:rPr>
      <w:rFonts w:ascii="Times New Roman" w:hAnsi="Times New Roman"/>
      <w:bCs w:val="0"/>
      <w:sz w:val="24"/>
      <w:szCs w:val="24"/>
      <w:lang w:val="sl-SI"/>
    </w:rPr>
  </w:style>
  <w:style w:type="paragraph" w:customStyle="1" w:styleId="Slog3VPU">
    <w:name w:val="Slog3_VPU"/>
    <w:basedOn w:val="Naslov3"/>
    <w:rsid w:val="00F44116"/>
    <w:pPr>
      <w:numPr>
        <w:ilvl w:val="2"/>
        <w:numId w:val="2"/>
      </w:numPr>
      <w:spacing w:before="0" w:after="0" w:line="240" w:lineRule="auto"/>
    </w:pPr>
    <w:rPr>
      <w:rFonts w:ascii="Times New (W1)" w:hAnsi="Times New (W1)"/>
      <w:b w:val="0"/>
      <w:sz w:val="24"/>
      <w:szCs w:val="24"/>
      <w:u w:val="single"/>
    </w:rPr>
  </w:style>
  <w:style w:type="paragraph" w:customStyle="1" w:styleId="SlogprilogaVPU">
    <w:name w:val="Slog_priloga_VPU"/>
    <w:basedOn w:val="Naslov2"/>
    <w:link w:val="SlogprilogaVPUZnak"/>
    <w:rsid w:val="00B6349E"/>
    <w:pPr>
      <w:numPr>
        <w:ilvl w:val="0"/>
        <w:numId w:val="0"/>
      </w:numPr>
      <w:spacing w:line="240" w:lineRule="auto"/>
      <w:jc w:val="left"/>
    </w:pPr>
    <w:rPr>
      <w:rFonts w:ascii="Arial" w:hAnsi="Arial"/>
      <w:i w:val="0"/>
      <w:sz w:val="22"/>
      <w:szCs w:val="24"/>
    </w:rPr>
  </w:style>
  <w:style w:type="character" w:customStyle="1" w:styleId="SlogprilogaVPUZnak">
    <w:name w:val="Slog_priloga_VPU Znak"/>
    <w:link w:val="SlogprilogaVPU"/>
    <w:rsid w:val="00B6349E"/>
    <w:rPr>
      <w:rFonts w:ascii="Arial" w:hAnsi="Arial"/>
      <w:b/>
      <w:bCs/>
      <w:iCs/>
      <w:sz w:val="22"/>
      <w:szCs w:val="24"/>
      <w:lang w:val="x-none" w:eastAsia="x-none"/>
    </w:rPr>
  </w:style>
  <w:style w:type="paragraph" w:styleId="Kazalovsebine2">
    <w:name w:val="toc 2"/>
    <w:basedOn w:val="Navaden"/>
    <w:next w:val="Navaden"/>
    <w:autoRedefine/>
    <w:uiPriority w:val="39"/>
    <w:qFormat/>
    <w:rsid w:val="00A8489B"/>
    <w:pPr>
      <w:tabs>
        <w:tab w:val="left" w:pos="993"/>
        <w:tab w:val="right" w:pos="9629"/>
      </w:tabs>
      <w:ind w:left="240"/>
    </w:pPr>
  </w:style>
  <w:style w:type="paragraph" w:styleId="Kazalovsebine1">
    <w:name w:val="toc 1"/>
    <w:basedOn w:val="Navaden"/>
    <w:next w:val="Navaden"/>
    <w:autoRedefine/>
    <w:uiPriority w:val="39"/>
    <w:qFormat/>
    <w:rsid w:val="00A57049"/>
    <w:pPr>
      <w:tabs>
        <w:tab w:val="left" w:pos="480"/>
        <w:tab w:val="right" w:pos="9629"/>
      </w:tabs>
      <w:spacing w:line="240" w:lineRule="auto"/>
      <w:jc w:val="left"/>
    </w:pPr>
    <w:rPr>
      <w:rFonts w:ascii="Arial" w:hAnsi="Arial" w:cs="Arial"/>
      <w:b/>
      <w:noProof/>
      <w:sz w:val="22"/>
      <w:szCs w:val="22"/>
      <w:lang w:eastAsia="de-AT"/>
    </w:rPr>
  </w:style>
  <w:style w:type="paragraph" w:styleId="Kazalovsebine3">
    <w:name w:val="toc 3"/>
    <w:basedOn w:val="Navaden"/>
    <w:next w:val="Navaden"/>
    <w:autoRedefine/>
    <w:uiPriority w:val="39"/>
    <w:qFormat/>
    <w:rsid w:val="00F44116"/>
    <w:pPr>
      <w:ind w:left="480"/>
    </w:pPr>
  </w:style>
  <w:style w:type="character" w:styleId="Hiperpovezava">
    <w:name w:val="Hyperlink"/>
    <w:uiPriority w:val="99"/>
    <w:rsid w:val="00F44116"/>
    <w:rPr>
      <w:rFonts w:cs="Times New Roman"/>
      <w:color w:val="0000FF"/>
      <w:u w:val="single"/>
    </w:rPr>
  </w:style>
  <w:style w:type="paragraph" w:styleId="Besedilooblaka">
    <w:name w:val="Balloon Text"/>
    <w:basedOn w:val="Navaden"/>
    <w:link w:val="BesedilooblakaZnak"/>
    <w:semiHidden/>
    <w:rsid w:val="00F324B3"/>
    <w:rPr>
      <w:sz w:val="2"/>
      <w:szCs w:val="20"/>
      <w:lang w:val="x-none" w:eastAsia="x-none"/>
    </w:rPr>
  </w:style>
  <w:style w:type="character" w:customStyle="1" w:styleId="BesedilooblakaZnak">
    <w:name w:val="Besedilo oblačka Znak"/>
    <w:link w:val="Besedilooblaka"/>
    <w:uiPriority w:val="99"/>
    <w:semiHidden/>
    <w:locked/>
    <w:rPr>
      <w:rFonts w:cs="Times New Roman"/>
      <w:sz w:val="2"/>
    </w:rPr>
  </w:style>
  <w:style w:type="character" w:styleId="Komentar-sklic">
    <w:name w:val="Komentar - sklic"/>
    <w:semiHidden/>
    <w:rsid w:val="00C70D76"/>
    <w:rPr>
      <w:rFonts w:cs="Times New Roman"/>
      <w:sz w:val="16"/>
      <w:szCs w:val="16"/>
    </w:rPr>
  </w:style>
  <w:style w:type="paragraph" w:styleId="Komentar-besedilo">
    <w:name w:val="Komentar - besedilo"/>
    <w:basedOn w:val="Navaden"/>
    <w:link w:val="Komentar-besediloZnak"/>
    <w:semiHidden/>
    <w:rsid w:val="00C70D76"/>
    <w:rPr>
      <w:sz w:val="20"/>
      <w:szCs w:val="20"/>
      <w:lang w:val="x-none" w:eastAsia="x-none"/>
    </w:rPr>
  </w:style>
  <w:style w:type="character" w:customStyle="1" w:styleId="Komentar-besediloZnak">
    <w:name w:val="Komentar - besedilo Znak"/>
    <w:link w:val="Komentar-besedilo"/>
    <w:uiPriority w:val="99"/>
    <w:semiHidden/>
    <w:locked/>
    <w:rPr>
      <w:rFonts w:cs="Times New Roman"/>
      <w:sz w:val="20"/>
      <w:szCs w:val="20"/>
    </w:rPr>
  </w:style>
  <w:style w:type="paragraph" w:styleId="Zadevakomentarja">
    <w:name w:val="Zadeva komentarja"/>
    <w:basedOn w:val="Komentar-besedilo"/>
    <w:next w:val="Komentar-besedilo"/>
    <w:link w:val="ZadevakomentarjaZnak"/>
    <w:semiHidden/>
    <w:rsid w:val="00C70D76"/>
    <w:rPr>
      <w:b/>
      <w:bCs/>
    </w:rPr>
  </w:style>
  <w:style w:type="character" w:customStyle="1" w:styleId="ZadevakomentarjaZnak">
    <w:name w:val="Zadeva komentarja Znak"/>
    <w:link w:val="Zadevakomentarja"/>
    <w:uiPriority w:val="99"/>
    <w:semiHidden/>
    <w:locked/>
    <w:rPr>
      <w:rFonts w:cs="Times New Roman"/>
      <w:b/>
      <w:bCs/>
      <w:sz w:val="20"/>
      <w:szCs w:val="20"/>
    </w:rPr>
  </w:style>
  <w:style w:type="paragraph" w:styleId="Odstavekseznama">
    <w:name w:val="List Paragraph"/>
    <w:basedOn w:val="Navaden"/>
    <w:uiPriority w:val="99"/>
    <w:qFormat/>
    <w:rsid w:val="005778A7"/>
    <w:pPr>
      <w:widowControl/>
      <w:adjustRightInd/>
      <w:spacing w:line="240" w:lineRule="auto"/>
      <w:ind w:left="720"/>
      <w:contextualSpacing/>
      <w:jc w:val="left"/>
      <w:textAlignment w:val="auto"/>
    </w:pPr>
  </w:style>
  <w:style w:type="paragraph" w:styleId="Revizija">
    <w:name w:val="Revision"/>
    <w:hidden/>
    <w:uiPriority w:val="99"/>
    <w:semiHidden/>
    <w:rsid w:val="00725920"/>
    <w:rPr>
      <w:sz w:val="24"/>
      <w:szCs w:val="24"/>
    </w:rPr>
  </w:style>
  <w:style w:type="paragraph" w:customStyle="1" w:styleId="Glava1">
    <w:name w:val="Glava1"/>
    <w:basedOn w:val="Navaden"/>
    <w:uiPriority w:val="99"/>
    <w:rsid w:val="00B11F97"/>
    <w:pPr>
      <w:widowControl/>
      <w:tabs>
        <w:tab w:val="center" w:pos="4320"/>
        <w:tab w:val="right" w:pos="8640"/>
      </w:tabs>
      <w:adjustRightInd/>
      <w:spacing w:line="260" w:lineRule="exact"/>
      <w:jc w:val="left"/>
      <w:textAlignment w:val="auto"/>
    </w:pPr>
    <w:rPr>
      <w:rFonts w:ascii="Arial" w:hAnsi="Arial" w:cs="Arial"/>
      <w:noProof/>
      <w:sz w:val="20"/>
      <w:szCs w:val="20"/>
      <w:lang w:val="en-US" w:eastAsia="en-US"/>
    </w:rPr>
  </w:style>
  <w:style w:type="paragraph" w:customStyle="1" w:styleId="PREGLEDNICA">
    <w:name w:val="PREGLEDNICA"/>
    <w:basedOn w:val="Telobesedila-zamik3"/>
    <w:rsid w:val="00D21305"/>
    <w:pPr>
      <w:widowControl/>
      <w:adjustRightInd/>
      <w:spacing w:before="80" w:after="80" w:line="300" w:lineRule="atLeast"/>
      <w:ind w:left="0"/>
      <w:textAlignment w:val="auto"/>
    </w:pPr>
    <w:rPr>
      <w:b/>
      <w:sz w:val="24"/>
      <w:szCs w:val="20"/>
    </w:rPr>
  </w:style>
  <w:style w:type="paragraph" w:styleId="Telobesedila-zamik3">
    <w:name w:val="Body Text Indent 3"/>
    <w:basedOn w:val="Navaden"/>
    <w:link w:val="Telobesedila-zamik3Znak"/>
    <w:rsid w:val="00D21305"/>
    <w:pPr>
      <w:spacing w:after="120"/>
      <w:ind w:left="283"/>
    </w:pPr>
    <w:rPr>
      <w:sz w:val="16"/>
      <w:szCs w:val="16"/>
    </w:rPr>
  </w:style>
  <w:style w:type="character" w:customStyle="1" w:styleId="Telobesedila-zamik3Znak">
    <w:name w:val="Telo besedila - zamik 3 Znak"/>
    <w:link w:val="Telobesedila-zamik3"/>
    <w:rsid w:val="00D21305"/>
    <w:rPr>
      <w:sz w:val="16"/>
      <w:szCs w:val="16"/>
    </w:rPr>
  </w:style>
  <w:style w:type="paragraph" w:styleId="Sprotnaopomba-besedilo">
    <w:name w:val="footnote text"/>
    <w:basedOn w:val="Navaden"/>
    <w:link w:val="Sprotnaopomba-besediloZnak"/>
    <w:semiHidden/>
    <w:rsid w:val="00D21305"/>
    <w:rPr>
      <w:sz w:val="20"/>
      <w:szCs w:val="20"/>
    </w:rPr>
  </w:style>
  <w:style w:type="character" w:customStyle="1" w:styleId="Sprotnaopomba-besediloZnak">
    <w:name w:val="Sprotna opomba - besedilo Znak"/>
    <w:basedOn w:val="Privzetapisavaodstavka"/>
    <w:link w:val="Sprotnaopomba-besedilo"/>
    <w:semiHidden/>
    <w:rsid w:val="00D21305"/>
  </w:style>
  <w:style w:type="character" w:styleId="SledenaHiperpovezava">
    <w:name w:val="FollowedHyperlink"/>
    <w:rsid w:val="00D21305"/>
    <w:rPr>
      <w:color w:val="800080"/>
      <w:u w:val="single"/>
    </w:rPr>
  </w:style>
  <w:style w:type="paragraph" w:styleId="NaslovTOC">
    <w:name w:val="TOC Heading"/>
    <w:basedOn w:val="Naslov1"/>
    <w:next w:val="Navaden"/>
    <w:uiPriority w:val="39"/>
    <w:qFormat/>
    <w:rsid w:val="00D21305"/>
    <w:pPr>
      <w:keepLines/>
      <w:widowControl/>
      <w:adjustRightInd/>
      <w:spacing w:before="480" w:line="276" w:lineRule="auto"/>
      <w:jc w:val="left"/>
      <w:textAlignment w:val="auto"/>
      <w:outlineLvl w:val="9"/>
    </w:pPr>
    <w:rPr>
      <w:color w:val="365F91"/>
      <w:kern w:val="0"/>
      <w:sz w:val="28"/>
      <w:szCs w:val="28"/>
      <w:lang w:val="sl-SI" w:eastAsia="sl-SI"/>
    </w:rPr>
  </w:style>
  <w:style w:type="character" w:styleId="Poudarek">
    <w:name w:val="Emphasis"/>
    <w:uiPriority w:val="20"/>
    <w:qFormat/>
    <w:rsid w:val="00D21305"/>
    <w:rPr>
      <w:i/>
      <w:iCs/>
    </w:rPr>
  </w:style>
  <w:style w:type="character" w:customStyle="1" w:styleId="apple-converted-space">
    <w:name w:val="apple-converted-space"/>
    <w:rsid w:val="00D213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681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upov.int/edocs/tgdocs/en/tg276.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pvo.europa.eu/documents/TQ/agr/TQ_CANNABIS_SATIVA_276.pdf"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upov.int/edocs/tgdocs/en/tg276.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pvo.europa.eu/documents/TP/agr/TP_CANNABIS_276-1.pdf" TargetMode="External"/><Relationship Id="rId5" Type="http://schemas.openxmlformats.org/officeDocument/2006/relationships/webSettings" Target="webSettings.xml"/><Relationship Id="rId15" Type="http://schemas.openxmlformats.org/officeDocument/2006/relationships/hyperlink" Target="http://www.upov.int/resource/en/introduction_dus.html"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cpvo.europa.eu/documents/TP/agr/TP_CANNABIS_276-1.pdf"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1039F0-E0F6-463C-BC38-60AF19D7F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2956</Words>
  <Characters>16853</Characters>
  <Application>Microsoft Office Word</Application>
  <DocSecurity>0</DocSecurity>
  <Lines>140</Lines>
  <Paragraphs>39</Paragraphs>
  <ScaleCrop>false</ScaleCrop>
  <HeadingPairs>
    <vt:vector size="2" baseType="variant">
      <vt:variant>
        <vt:lpstr>Naslov</vt:lpstr>
      </vt:variant>
      <vt:variant>
        <vt:i4>1</vt:i4>
      </vt:variant>
    </vt:vector>
  </HeadingPairs>
  <TitlesOfParts>
    <vt:vector size="1" baseType="lpstr">
      <vt:lpstr>Smernice</vt:lpstr>
    </vt:vector>
  </TitlesOfParts>
  <Company>FURS</Company>
  <LinksUpToDate>false</LinksUpToDate>
  <CharactersWithSpaces>19770</CharactersWithSpaces>
  <SharedDoc>false</SharedDoc>
  <HLinks>
    <vt:vector size="174" baseType="variant">
      <vt:variant>
        <vt:i4>6094848</vt:i4>
      </vt:variant>
      <vt:variant>
        <vt:i4>156</vt:i4>
      </vt:variant>
      <vt:variant>
        <vt:i4>0</vt:i4>
      </vt:variant>
      <vt:variant>
        <vt:i4>5</vt:i4>
      </vt:variant>
      <vt:variant>
        <vt:lpwstr>http://www.upov.int/edocs/tgdocs/en/tg276.pdf</vt:lpwstr>
      </vt:variant>
      <vt:variant>
        <vt:lpwstr/>
      </vt:variant>
      <vt:variant>
        <vt:i4>458865</vt:i4>
      </vt:variant>
      <vt:variant>
        <vt:i4>153</vt:i4>
      </vt:variant>
      <vt:variant>
        <vt:i4>0</vt:i4>
      </vt:variant>
      <vt:variant>
        <vt:i4>5</vt:i4>
      </vt:variant>
      <vt:variant>
        <vt:lpwstr>http://www.upov.int/resource/en/introduction_dus.html</vt:lpwstr>
      </vt:variant>
      <vt:variant>
        <vt:lpwstr/>
      </vt:variant>
      <vt:variant>
        <vt:i4>7340141</vt:i4>
      </vt:variant>
      <vt:variant>
        <vt:i4>150</vt:i4>
      </vt:variant>
      <vt:variant>
        <vt:i4>0</vt:i4>
      </vt:variant>
      <vt:variant>
        <vt:i4>5</vt:i4>
      </vt:variant>
      <vt:variant>
        <vt:lpwstr>http://www.cpvo.europa.eu/documents/TP/agr/TP_CANNABIS_276-1.pdf</vt:lpwstr>
      </vt:variant>
      <vt:variant>
        <vt:lpwstr/>
      </vt:variant>
      <vt:variant>
        <vt:i4>6094848</vt:i4>
      </vt:variant>
      <vt:variant>
        <vt:i4>147</vt:i4>
      </vt:variant>
      <vt:variant>
        <vt:i4>0</vt:i4>
      </vt:variant>
      <vt:variant>
        <vt:i4>5</vt:i4>
      </vt:variant>
      <vt:variant>
        <vt:lpwstr>http://www.upov.int/edocs/tgdocs/en/tg276.pdf</vt:lpwstr>
      </vt:variant>
      <vt:variant>
        <vt:lpwstr/>
      </vt:variant>
      <vt:variant>
        <vt:i4>65569</vt:i4>
      </vt:variant>
      <vt:variant>
        <vt:i4>144</vt:i4>
      </vt:variant>
      <vt:variant>
        <vt:i4>0</vt:i4>
      </vt:variant>
      <vt:variant>
        <vt:i4>5</vt:i4>
      </vt:variant>
      <vt:variant>
        <vt:lpwstr>http://www.cpvo.europa.eu/documents/TQ/agr/TQ_CANNABIS_SATIVA_276.pdf</vt:lpwstr>
      </vt:variant>
      <vt:variant>
        <vt:lpwstr/>
      </vt:variant>
      <vt:variant>
        <vt:i4>7340141</vt:i4>
      </vt:variant>
      <vt:variant>
        <vt:i4>141</vt:i4>
      </vt:variant>
      <vt:variant>
        <vt:i4>0</vt:i4>
      </vt:variant>
      <vt:variant>
        <vt:i4>5</vt:i4>
      </vt:variant>
      <vt:variant>
        <vt:lpwstr>http://www.cpvo.europa.eu/documents/TP/agr/TP_CANNABIS_276-1.pdf</vt:lpwstr>
      </vt:variant>
      <vt:variant>
        <vt:lpwstr/>
      </vt:variant>
      <vt:variant>
        <vt:i4>1114163</vt:i4>
      </vt:variant>
      <vt:variant>
        <vt:i4>134</vt:i4>
      </vt:variant>
      <vt:variant>
        <vt:i4>0</vt:i4>
      </vt:variant>
      <vt:variant>
        <vt:i4>5</vt:i4>
      </vt:variant>
      <vt:variant>
        <vt:lpwstr/>
      </vt:variant>
      <vt:variant>
        <vt:lpwstr>_Toc440631451</vt:lpwstr>
      </vt:variant>
      <vt:variant>
        <vt:i4>1114163</vt:i4>
      </vt:variant>
      <vt:variant>
        <vt:i4>128</vt:i4>
      </vt:variant>
      <vt:variant>
        <vt:i4>0</vt:i4>
      </vt:variant>
      <vt:variant>
        <vt:i4>5</vt:i4>
      </vt:variant>
      <vt:variant>
        <vt:lpwstr/>
      </vt:variant>
      <vt:variant>
        <vt:lpwstr>_Toc440631450</vt:lpwstr>
      </vt:variant>
      <vt:variant>
        <vt:i4>1048627</vt:i4>
      </vt:variant>
      <vt:variant>
        <vt:i4>122</vt:i4>
      </vt:variant>
      <vt:variant>
        <vt:i4>0</vt:i4>
      </vt:variant>
      <vt:variant>
        <vt:i4>5</vt:i4>
      </vt:variant>
      <vt:variant>
        <vt:lpwstr/>
      </vt:variant>
      <vt:variant>
        <vt:lpwstr>_Toc440631449</vt:lpwstr>
      </vt:variant>
      <vt:variant>
        <vt:i4>1048627</vt:i4>
      </vt:variant>
      <vt:variant>
        <vt:i4>116</vt:i4>
      </vt:variant>
      <vt:variant>
        <vt:i4>0</vt:i4>
      </vt:variant>
      <vt:variant>
        <vt:i4>5</vt:i4>
      </vt:variant>
      <vt:variant>
        <vt:lpwstr/>
      </vt:variant>
      <vt:variant>
        <vt:lpwstr>_Toc440631448</vt:lpwstr>
      </vt:variant>
      <vt:variant>
        <vt:i4>1048627</vt:i4>
      </vt:variant>
      <vt:variant>
        <vt:i4>110</vt:i4>
      </vt:variant>
      <vt:variant>
        <vt:i4>0</vt:i4>
      </vt:variant>
      <vt:variant>
        <vt:i4>5</vt:i4>
      </vt:variant>
      <vt:variant>
        <vt:lpwstr/>
      </vt:variant>
      <vt:variant>
        <vt:lpwstr>_Toc440631447</vt:lpwstr>
      </vt:variant>
      <vt:variant>
        <vt:i4>1048627</vt:i4>
      </vt:variant>
      <vt:variant>
        <vt:i4>104</vt:i4>
      </vt:variant>
      <vt:variant>
        <vt:i4>0</vt:i4>
      </vt:variant>
      <vt:variant>
        <vt:i4>5</vt:i4>
      </vt:variant>
      <vt:variant>
        <vt:lpwstr/>
      </vt:variant>
      <vt:variant>
        <vt:lpwstr>_Toc440631446</vt:lpwstr>
      </vt:variant>
      <vt:variant>
        <vt:i4>1048627</vt:i4>
      </vt:variant>
      <vt:variant>
        <vt:i4>98</vt:i4>
      </vt:variant>
      <vt:variant>
        <vt:i4>0</vt:i4>
      </vt:variant>
      <vt:variant>
        <vt:i4>5</vt:i4>
      </vt:variant>
      <vt:variant>
        <vt:lpwstr/>
      </vt:variant>
      <vt:variant>
        <vt:lpwstr>_Toc440631445</vt:lpwstr>
      </vt:variant>
      <vt:variant>
        <vt:i4>1048627</vt:i4>
      </vt:variant>
      <vt:variant>
        <vt:i4>92</vt:i4>
      </vt:variant>
      <vt:variant>
        <vt:i4>0</vt:i4>
      </vt:variant>
      <vt:variant>
        <vt:i4>5</vt:i4>
      </vt:variant>
      <vt:variant>
        <vt:lpwstr/>
      </vt:variant>
      <vt:variant>
        <vt:lpwstr>_Toc440631444</vt:lpwstr>
      </vt:variant>
      <vt:variant>
        <vt:i4>1048627</vt:i4>
      </vt:variant>
      <vt:variant>
        <vt:i4>86</vt:i4>
      </vt:variant>
      <vt:variant>
        <vt:i4>0</vt:i4>
      </vt:variant>
      <vt:variant>
        <vt:i4>5</vt:i4>
      </vt:variant>
      <vt:variant>
        <vt:lpwstr/>
      </vt:variant>
      <vt:variant>
        <vt:lpwstr>_Toc440631443</vt:lpwstr>
      </vt:variant>
      <vt:variant>
        <vt:i4>1048627</vt:i4>
      </vt:variant>
      <vt:variant>
        <vt:i4>80</vt:i4>
      </vt:variant>
      <vt:variant>
        <vt:i4>0</vt:i4>
      </vt:variant>
      <vt:variant>
        <vt:i4>5</vt:i4>
      </vt:variant>
      <vt:variant>
        <vt:lpwstr/>
      </vt:variant>
      <vt:variant>
        <vt:lpwstr>_Toc440631442</vt:lpwstr>
      </vt:variant>
      <vt:variant>
        <vt:i4>1048627</vt:i4>
      </vt:variant>
      <vt:variant>
        <vt:i4>74</vt:i4>
      </vt:variant>
      <vt:variant>
        <vt:i4>0</vt:i4>
      </vt:variant>
      <vt:variant>
        <vt:i4>5</vt:i4>
      </vt:variant>
      <vt:variant>
        <vt:lpwstr/>
      </vt:variant>
      <vt:variant>
        <vt:lpwstr>_Toc440631441</vt:lpwstr>
      </vt:variant>
      <vt:variant>
        <vt:i4>1048627</vt:i4>
      </vt:variant>
      <vt:variant>
        <vt:i4>68</vt:i4>
      </vt:variant>
      <vt:variant>
        <vt:i4>0</vt:i4>
      </vt:variant>
      <vt:variant>
        <vt:i4>5</vt:i4>
      </vt:variant>
      <vt:variant>
        <vt:lpwstr/>
      </vt:variant>
      <vt:variant>
        <vt:lpwstr>_Toc440631440</vt:lpwstr>
      </vt:variant>
      <vt:variant>
        <vt:i4>1507379</vt:i4>
      </vt:variant>
      <vt:variant>
        <vt:i4>62</vt:i4>
      </vt:variant>
      <vt:variant>
        <vt:i4>0</vt:i4>
      </vt:variant>
      <vt:variant>
        <vt:i4>5</vt:i4>
      </vt:variant>
      <vt:variant>
        <vt:lpwstr/>
      </vt:variant>
      <vt:variant>
        <vt:lpwstr>_Toc440631439</vt:lpwstr>
      </vt:variant>
      <vt:variant>
        <vt:i4>1507379</vt:i4>
      </vt:variant>
      <vt:variant>
        <vt:i4>56</vt:i4>
      </vt:variant>
      <vt:variant>
        <vt:i4>0</vt:i4>
      </vt:variant>
      <vt:variant>
        <vt:i4>5</vt:i4>
      </vt:variant>
      <vt:variant>
        <vt:lpwstr/>
      </vt:variant>
      <vt:variant>
        <vt:lpwstr>_Toc440631438</vt:lpwstr>
      </vt:variant>
      <vt:variant>
        <vt:i4>1507379</vt:i4>
      </vt:variant>
      <vt:variant>
        <vt:i4>50</vt:i4>
      </vt:variant>
      <vt:variant>
        <vt:i4>0</vt:i4>
      </vt:variant>
      <vt:variant>
        <vt:i4>5</vt:i4>
      </vt:variant>
      <vt:variant>
        <vt:lpwstr/>
      </vt:variant>
      <vt:variant>
        <vt:lpwstr>_Toc440631437</vt:lpwstr>
      </vt:variant>
      <vt:variant>
        <vt:i4>1507379</vt:i4>
      </vt:variant>
      <vt:variant>
        <vt:i4>44</vt:i4>
      </vt:variant>
      <vt:variant>
        <vt:i4>0</vt:i4>
      </vt:variant>
      <vt:variant>
        <vt:i4>5</vt:i4>
      </vt:variant>
      <vt:variant>
        <vt:lpwstr/>
      </vt:variant>
      <vt:variant>
        <vt:lpwstr>_Toc440631436</vt:lpwstr>
      </vt:variant>
      <vt:variant>
        <vt:i4>1507379</vt:i4>
      </vt:variant>
      <vt:variant>
        <vt:i4>38</vt:i4>
      </vt:variant>
      <vt:variant>
        <vt:i4>0</vt:i4>
      </vt:variant>
      <vt:variant>
        <vt:i4>5</vt:i4>
      </vt:variant>
      <vt:variant>
        <vt:lpwstr/>
      </vt:variant>
      <vt:variant>
        <vt:lpwstr>_Toc440631435</vt:lpwstr>
      </vt:variant>
      <vt:variant>
        <vt:i4>1507379</vt:i4>
      </vt:variant>
      <vt:variant>
        <vt:i4>32</vt:i4>
      </vt:variant>
      <vt:variant>
        <vt:i4>0</vt:i4>
      </vt:variant>
      <vt:variant>
        <vt:i4>5</vt:i4>
      </vt:variant>
      <vt:variant>
        <vt:lpwstr/>
      </vt:variant>
      <vt:variant>
        <vt:lpwstr>_Toc440631434</vt:lpwstr>
      </vt:variant>
      <vt:variant>
        <vt:i4>1507379</vt:i4>
      </vt:variant>
      <vt:variant>
        <vt:i4>26</vt:i4>
      </vt:variant>
      <vt:variant>
        <vt:i4>0</vt:i4>
      </vt:variant>
      <vt:variant>
        <vt:i4>5</vt:i4>
      </vt:variant>
      <vt:variant>
        <vt:lpwstr/>
      </vt:variant>
      <vt:variant>
        <vt:lpwstr>_Toc440631433</vt:lpwstr>
      </vt:variant>
      <vt:variant>
        <vt:i4>1507379</vt:i4>
      </vt:variant>
      <vt:variant>
        <vt:i4>20</vt:i4>
      </vt:variant>
      <vt:variant>
        <vt:i4>0</vt:i4>
      </vt:variant>
      <vt:variant>
        <vt:i4>5</vt:i4>
      </vt:variant>
      <vt:variant>
        <vt:lpwstr/>
      </vt:variant>
      <vt:variant>
        <vt:lpwstr>_Toc440631432</vt:lpwstr>
      </vt:variant>
      <vt:variant>
        <vt:i4>1507379</vt:i4>
      </vt:variant>
      <vt:variant>
        <vt:i4>14</vt:i4>
      </vt:variant>
      <vt:variant>
        <vt:i4>0</vt:i4>
      </vt:variant>
      <vt:variant>
        <vt:i4>5</vt:i4>
      </vt:variant>
      <vt:variant>
        <vt:lpwstr/>
      </vt:variant>
      <vt:variant>
        <vt:lpwstr>_Toc440631431</vt:lpwstr>
      </vt:variant>
      <vt:variant>
        <vt:i4>1507379</vt:i4>
      </vt:variant>
      <vt:variant>
        <vt:i4>8</vt:i4>
      </vt:variant>
      <vt:variant>
        <vt:i4>0</vt:i4>
      </vt:variant>
      <vt:variant>
        <vt:i4>5</vt:i4>
      </vt:variant>
      <vt:variant>
        <vt:lpwstr/>
      </vt:variant>
      <vt:variant>
        <vt:lpwstr>_Toc440631430</vt:lpwstr>
      </vt:variant>
      <vt:variant>
        <vt:i4>1441843</vt:i4>
      </vt:variant>
      <vt:variant>
        <vt:i4>2</vt:i4>
      </vt:variant>
      <vt:variant>
        <vt:i4>0</vt:i4>
      </vt:variant>
      <vt:variant>
        <vt:i4>5</vt:i4>
      </vt:variant>
      <vt:variant>
        <vt:lpwstr/>
      </vt:variant>
      <vt:variant>
        <vt:lpwstr>_Toc440631429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Smernice</dc:title>
  <dc:subject/>
  <dc:creator>Martina Zupan</dc:creator>
  <cp:keywords/>
  <cp:lastModifiedBy>Nina Pezdirec</cp:lastModifiedBy>
  <cp:revision>2</cp:revision>
  <cp:lastPrinted>2014-03-28T11:57:00Z</cp:lastPrinted>
  <dcterms:created xsi:type="dcterms:W3CDTF">2026-08-18T13:31:00Z</dcterms:created>
  <dcterms:modified xsi:type="dcterms:W3CDTF">2026-08-18T13:31:00Z</dcterms:modified>
</cp:coreProperties>
</file>