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808C" w14:textId="77777777" w:rsidR="00017188" w:rsidRPr="00505FA9" w:rsidRDefault="00017188" w:rsidP="00017188">
      <w:pPr>
        <w:tabs>
          <w:tab w:val="left" w:pos="1985"/>
        </w:tabs>
        <w:spacing w:before="120" w:after="0"/>
        <w:jc w:val="center"/>
        <w:rPr>
          <w:rFonts w:ascii="Calibri" w:hAnsi="Calibri" w:cs="Calibri"/>
          <w:b/>
          <w:sz w:val="22"/>
          <w:szCs w:val="22"/>
        </w:rPr>
      </w:pPr>
      <w:r w:rsidRPr="00505FA9">
        <w:rPr>
          <w:rFonts w:ascii="Calibri" w:hAnsi="Calibri" w:cs="Calibri"/>
          <w:b/>
          <w:sz w:val="22"/>
          <w:szCs w:val="22"/>
        </w:rPr>
        <w:t>IZJAVA O SPOS</w:t>
      </w:r>
      <w:r w:rsidR="00AD255F" w:rsidRPr="00505FA9">
        <w:rPr>
          <w:rFonts w:ascii="Calibri" w:hAnsi="Calibri" w:cs="Calibri"/>
          <w:b/>
          <w:sz w:val="22"/>
          <w:szCs w:val="22"/>
        </w:rPr>
        <w:t>O</w:t>
      </w:r>
      <w:r w:rsidRPr="00505FA9">
        <w:rPr>
          <w:rFonts w:ascii="Calibri" w:hAnsi="Calibri" w:cs="Calibri"/>
          <w:b/>
          <w:sz w:val="22"/>
          <w:szCs w:val="22"/>
        </w:rPr>
        <w:t>BNOSTI P</w:t>
      </w:r>
      <w:r w:rsidR="00653159" w:rsidRPr="00505FA9">
        <w:rPr>
          <w:rFonts w:ascii="Calibri" w:hAnsi="Calibri" w:cs="Calibri"/>
          <w:b/>
          <w:sz w:val="22"/>
          <w:szCs w:val="22"/>
        </w:rPr>
        <w:t>RIJAVITELJA</w:t>
      </w:r>
    </w:p>
    <w:p w14:paraId="2D0A5753" w14:textId="77777777" w:rsidR="00017188" w:rsidRDefault="00017188" w:rsidP="00017188">
      <w:pPr>
        <w:tabs>
          <w:tab w:val="left" w:pos="1985"/>
        </w:tabs>
        <w:spacing w:before="120" w:after="0"/>
        <w:jc w:val="center"/>
        <w:rPr>
          <w:rFonts w:ascii="Calibri" w:hAnsi="Calibri" w:cs="Calibri"/>
          <w:b/>
          <w:sz w:val="22"/>
          <w:szCs w:val="22"/>
        </w:rPr>
      </w:pPr>
    </w:p>
    <w:p w14:paraId="00C4C42D" w14:textId="77777777" w:rsidR="00191B4F" w:rsidRPr="00505FA9" w:rsidRDefault="00191B4F" w:rsidP="00017188">
      <w:pPr>
        <w:tabs>
          <w:tab w:val="left" w:pos="1985"/>
        </w:tabs>
        <w:spacing w:before="120" w:after="0"/>
        <w:jc w:val="center"/>
        <w:rPr>
          <w:rFonts w:ascii="Calibri" w:hAnsi="Calibri" w:cs="Calibri"/>
          <w:b/>
          <w:sz w:val="22"/>
          <w:szCs w:val="22"/>
        </w:rPr>
      </w:pPr>
    </w:p>
    <w:p w14:paraId="17A6AE98" w14:textId="77777777" w:rsidR="009B7916" w:rsidRDefault="00AF33C5" w:rsidP="009B7916">
      <w:pPr>
        <w:tabs>
          <w:tab w:val="left" w:pos="1985"/>
        </w:tabs>
        <w:spacing w:before="120" w:after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Prijavitelj</w:t>
      </w:r>
      <w:r w:rsidR="00603E80">
        <w:rPr>
          <w:rFonts w:ascii="Calibri" w:hAnsi="Calibri" w:cs="Calibri"/>
          <w:sz w:val="22"/>
          <w:szCs w:val="22"/>
        </w:rPr>
        <w:t xml:space="preserve"> (odgovorna oseba prijavitelja)</w:t>
      </w:r>
      <w:r w:rsidR="009B7916">
        <w:rPr>
          <w:rFonts w:ascii="Calibri" w:hAnsi="Calibri" w:cs="Calibri"/>
          <w:sz w:val="22"/>
          <w:szCs w:val="22"/>
        </w:rPr>
        <w:t xml:space="preserve">: </w:t>
      </w:r>
      <w:r w:rsidR="009B7916">
        <w:rPr>
          <w:rFonts w:ascii="Calibri" w:hAnsi="Calibri" w:cs="Calibri"/>
          <w:sz w:val="22"/>
          <w:szCs w:val="22"/>
          <w:u w:val="single"/>
        </w:rPr>
        <w:tab/>
      </w:r>
      <w:r w:rsidR="009B7916">
        <w:rPr>
          <w:rFonts w:ascii="Calibri" w:hAnsi="Calibri" w:cs="Calibri"/>
          <w:sz w:val="22"/>
          <w:szCs w:val="22"/>
          <w:u w:val="single"/>
        </w:rPr>
        <w:tab/>
      </w:r>
      <w:r w:rsidR="009B7916">
        <w:rPr>
          <w:rFonts w:ascii="Calibri" w:hAnsi="Calibri" w:cs="Calibri"/>
          <w:sz w:val="22"/>
          <w:szCs w:val="22"/>
          <w:u w:val="single"/>
        </w:rPr>
        <w:tab/>
      </w:r>
      <w:r w:rsidR="009B7916">
        <w:rPr>
          <w:rFonts w:ascii="Calibri" w:hAnsi="Calibri" w:cs="Calibri"/>
          <w:sz w:val="22"/>
          <w:szCs w:val="22"/>
          <w:u w:val="single"/>
        </w:rPr>
        <w:tab/>
      </w:r>
      <w:r w:rsidR="009B7916">
        <w:rPr>
          <w:rFonts w:ascii="Calibri" w:hAnsi="Calibri" w:cs="Calibri"/>
          <w:sz w:val="22"/>
          <w:szCs w:val="22"/>
          <w:u w:val="single"/>
        </w:rPr>
        <w:tab/>
      </w:r>
      <w:r w:rsidR="009B7916">
        <w:rPr>
          <w:rFonts w:ascii="Calibri" w:hAnsi="Calibri" w:cs="Calibri"/>
          <w:sz w:val="22"/>
          <w:szCs w:val="22"/>
          <w:u w:val="single"/>
        </w:rPr>
        <w:tab/>
      </w:r>
      <w:r w:rsidR="009B7916">
        <w:rPr>
          <w:rFonts w:ascii="Calibri" w:hAnsi="Calibri" w:cs="Calibri"/>
          <w:sz w:val="22"/>
          <w:szCs w:val="22"/>
          <w:u w:val="single"/>
        </w:rPr>
        <w:tab/>
      </w:r>
      <w:r w:rsidR="009B7916">
        <w:rPr>
          <w:rFonts w:ascii="Calibri" w:hAnsi="Calibri" w:cs="Calibri"/>
          <w:sz w:val="22"/>
          <w:szCs w:val="22"/>
          <w:u w:val="single"/>
        </w:rPr>
        <w:tab/>
      </w:r>
      <w:r w:rsidR="00603E80">
        <w:rPr>
          <w:rFonts w:ascii="Calibri" w:hAnsi="Calibri" w:cs="Calibri"/>
          <w:sz w:val="22"/>
          <w:szCs w:val="22"/>
          <w:u w:val="single"/>
        </w:rPr>
        <w:t>______</w:t>
      </w:r>
      <w:r w:rsidR="009B7916">
        <w:rPr>
          <w:rFonts w:ascii="Calibri" w:hAnsi="Calibri" w:cs="Calibri"/>
          <w:sz w:val="22"/>
          <w:szCs w:val="22"/>
        </w:rPr>
        <w:tab/>
      </w:r>
    </w:p>
    <w:p w14:paraId="7084B231" w14:textId="77777777" w:rsidR="00603E80" w:rsidRDefault="00603E80" w:rsidP="00603E80">
      <w:pPr>
        <w:rPr>
          <w:rFonts w:ascii="Calibri" w:hAnsi="Calibri" w:cs="Calibri"/>
          <w:sz w:val="22"/>
          <w:szCs w:val="22"/>
        </w:rPr>
      </w:pPr>
    </w:p>
    <w:p w14:paraId="2DB4F741" w14:textId="77777777" w:rsidR="00752B3F" w:rsidRDefault="00603E80" w:rsidP="00906651">
      <w:pPr>
        <w:spacing w:after="120"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Iz</w:t>
      </w:r>
      <w:r w:rsidR="00752B3F">
        <w:rPr>
          <w:rFonts w:ascii="Calibri" w:hAnsi="Calibri" w:cs="Calibri"/>
          <w:sz w:val="22"/>
          <w:szCs w:val="22"/>
        </w:rPr>
        <w:t xml:space="preserve">javljam, da: </w:t>
      </w:r>
    </w:p>
    <w:p w14:paraId="127E34A2" w14:textId="77777777" w:rsidR="00191B4F" w:rsidRDefault="00191B4F" w:rsidP="00906651">
      <w:pPr>
        <w:spacing w:after="120" w:line="260" w:lineRule="exact"/>
        <w:rPr>
          <w:rFonts w:ascii="Calibri" w:hAnsi="Calibri" w:cs="Calibri"/>
          <w:sz w:val="22"/>
          <w:szCs w:val="22"/>
        </w:rPr>
      </w:pPr>
    </w:p>
    <w:p w14:paraId="0EB5F14A" w14:textId="77777777" w:rsidR="00EA5549" w:rsidRDefault="00FF74CD" w:rsidP="00FF74C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z</w:t>
      </w:r>
      <w:r w:rsidR="00017188">
        <w:rPr>
          <w:rFonts w:ascii="Calibri" w:hAnsi="Calibri" w:cs="Calibri"/>
          <w:sz w:val="22"/>
          <w:szCs w:val="22"/>
        </w:rPr>
        <w:t xml:space="preserve">oper </w:t>
      </w:r>
      <w:r w:rsidR="00603E80">
        <w:rPr>
          <w:rFonts w:ascii="Calibri" w:hAnsi="Calibri" w:cs="Calibri"/>
          <w:sz w:val="22"/>
          <w:szCs w:val="22"/>
        </w:rPr>
        <w:t xml:space="preserve">prijavitelja </w:t>
      </w:r>
      <w:r w:rsidR="00017188">
        <w:rPr>
          <w:rFonts w:ascii="Calibri" w:hAnsi="Calibri" w:cs="Calibri"/>
          <w:sz w:val="22"/>
          <w:szCs w:val="22"/>
        </w:rPr>
        <w:t xml:space="preserve">ni uveden ali začet postopek prisilne poravnave, stečaja ali likvidacije ali drug postopek omejitve ali prenehanja </w:t>
      </w:r>
      <w:r>
        <w:rPr>
          <w:rFonts w:ascii="Calibri" w:hAnsi="Calibri" w:cs="Calibri"/>
          <w:sz w:val="22"/>
          <w:szCs w:val="22"/>
        </w:rPr>
        <w:t>dejavnosti;</w:t>
      </w:r>
    </w:p>
    <w:p w14:paraId="74F64D77" w14:textId="77777777" w:rsidR="000928F2" w:rsidRDefault="000928F2" w:rsidP="000928F2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izpolnjuje</w:t>
      </w:r>
      <w:r w:rsidR="008526A2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 pogoje glede prostorov in tehnične opremljenosti za izvedbo pregledovanja naprav in sicer:</w:t>
      </w:r>
    </w:p>
    <w:p w14:paraId="2806C72B" w14:textId="77777777" w:rsidR="000928F2" w:rsidRDefault="000928F2">
      <w:pPr>
        <w:pStyle w:val="Brezrazmikov"/>
        <w:numPr>
          <w:ilvl w:val="0"/>
          <w:numId w:val="2"/>
        </w:numPr>
        <w:rPr>
          <w:rFonts w:eastAsia="Times New Roman" w:cs="Calibri"/>
          <w:lang w:eastAsia="sl-SI"/>
        </w:rPr>
      </w:pPr>
      <w:r>
        <w:rPr>
          <w:rFonts w:cs="Calibri"/>
        </w:rPr>
        <w:t xml:space="preserve">v lasti, najemu ali v uporabi imam prostor, ki je </w:t>
      </w:r>
      <w:r>
        <w:rPr>
          <w:rFonts w:eastAsia="Times New Roman" w:cs="Calibri"/>
          <w:lang w:eastAsia="sl-SI"/>
        </w:rPr>
        <w:t>fizično ločen od drugih prostorov, da se preprečijo vplivi emisij hrupa, plinov in drugih nevarnih snovi ter vlage,</w:t>
      </w:r>
    </w:p>
    <w:p w14:paraId="271376B1" w14:textId="77777777" w:rsidR="000928F2" w:rsidRDefault="000928F2" w:rsidP="000928F2">
      <w:pPr>
        <w:pStyle w:val="Brezrazmikov"/>
        <w:rPr>
          <w:rFonts w:eastAsia="Times New Roman" w:cs="Calibri"/>
          <w:lang w:eastAsia="sl-SI"/>
        </w:rPr>
      </w:pPr>
    </w:p>
    <w:p w14:paraId="30BD3560" w14:textId="77777777" w:rsidR="000928F2" w:rsidRDefault="000928F2">
      <w:pPr>
        <w:pStyle w:val="Brezrazmikov"/>
        <w:numPr>
          <w:ilvl w:val="0"/>
          <w:numId w:val="2"/>
        </w:numPr>
        <w:rPr>
          <w:rFonts w:eastAsia="Times New Roman" w:cs="Calibri"/>
          <w:lang w:eastAsia="sl-SI"/>
        </w:rPr>
      </w:pPr>
      <w:r>
        <w:rPr>
          <w:rFonts w:cs="Calibri"/>
        </w:rPr>
        <w:t xml:space="preserve">v prostoru je </w:t>
      </w:r>
      <w:r>
        <w:rPr>
          <w:rFonts w:eastAsia="Times New Roman" w:cs="Calibri"/>
          <w:lang w:eastAsia="sl-SI"/>
        </w:rPr>
        <w:t>omogočena namestitev naprave na preizkusno mesto, neovirano gibanje preglednika naprav in nameščanje preizkuševalne opreme,</w:t>
      </w:r>
    </w:p>
    <w:p w14:paraId="65B56BE1" w14:textId="77777777" w:rsidR="000928F2" w:rsidRDefault="000928F2" w:rsidP="000928F2">
      <w:pPr>
        <w:pStyle w:val="Brezrazmikov"/>
        <w:rPr>
          <w:rFonts w:eastAsia="Times New Roman" w:cs="Calibri"/>
          <w:lang w:eastAsia="sl-SI"/>
        </w:rPr>
      </w:pPr>
    </w:p>
    <w:p w14:paraId="7BF885EE" w14:textId="77777777" w:rsidR="000928F2" w:rsidRDefault="000928F2">
      <w:pPr>
        <w:pStyle w:val="Brezrazmikov"/>
        <w:numPr>
          <w:ilvl w:val="0"/>
          <w:numId w:val="2"/>
        </w:numPr>
        <w:rPr>
          <w:rFonts w:eastAsia="Times New Roman" w:cs="Calibri"/>
          <w:color w:val="000000"/>
          <w:lang w:eastAsia="sl-SI"/>
        </w:rPr>
      </w:pPr>
      <w:r>
        <w:rPr>
          <w:rFonts w:eastAsia="Times New Roman" w:cs="Calibri"/>
          <w:color w:val="000000"/>
          <w:lang w:eastAsia="sl-SI"/>
        </w:rPr>
        <w:t>prostor ima naravno ali umetno prezračevanje, da je</w:t>
      </w:r>
      <w:r>
        <w:rPr>
          <w:rFonts w:cs="Calibri"/>
        </w:rPr>
        <w:t xml:space="preserve"> </w:t>
      </w:r>
      <w:r>
        <w:rPr>
          <w:rFonts w:eastAsia="Times New Roman" w:cs="Calibri"/>
          <w:color w:val="000000"/>
          <w:lang w:eastAsia="sl-SI"/>
        </w:rPr>
        <w:t>med preizkušanjem omogočeno odzračevanje izpušnih plinov,</w:t>
      </w:r>
    </w:p>
    <w:p w14:paraId="0836EA95" w14:textId="77777777" w:rsidR="000928F2" w:rsidRDefault="000928F2" w:rsidP="000928F2">
      <w:pPr>
        <w:pStyle w:val="Brezrazmikov"/>
        <w:rPr>
          <w:rFonts w:eastAsia="Times New Roman" w:cs="Calibri"/>
          <w:color w:val="000000"/>
          <w:lang w:eastAsia="sl-SI"/>
        </w:rPr>
      </w:pPr>
    </w:p>
    <w:p w14:paraId="3DD217FE" w14:textId="77777777" w:rsidR="000928F2" w:rsidRDefault="000928F2">
      <w:pPr>
        <w:pStyle w:val="Brezrazmikov"/>
        <w:numPr>
          <w:ilvl w:val="0"/>
          <w:numId w:val="2"/>
        </w:numPr>
        <w:rPr>
          <w:rFonts w:eastAsia="Times New Roman" w:cs="Calibri"/>
          <w:lang w:eastAsia="sl-SI"/>
        </w:rPr>
      </w:pPr>
      <w:r>
        <w:rPr>
          <w:rFonts w:eastAsia="Times New Roman" w:cs="Calibri"/>
          <w:lang w:eastAsia="sl-SI"/>
        </w:rPr>
        <w:t>zagotovljeno je zbiranje tekočine, ki se izteka med pregledom,</w:t>
      </w:r>
    </w:p>
    <w:p w14:paraId="3FEF3826" w14:textId="77777777" w:rsidR="000928F2" w:rsidRDefault="000928F2" w:rsidP="000928F2">
      <w:pPr>
        <w:pStyle w:val="Brezrazmikov"/>
        <w:rPr>
          <w:rFonts w:eastAsia="Times New Roman" w:cs="Calibri"/>
          <w:lang w:eastAsia="sl-SI"/>
        </w:rPr>
      </w:pPr>
    </w:p>
    <w:p w14:paraId="5749F194" w14:textId="77777777" w:rsidR="000928F2" w:rsidRDefault="000928F2">
      <w:pPr>
        <w:pStyle w:val="Brezrazmikov"/>
        <w:numPr>
          <w:ilvl w:val="0"/>
          <w:numId w:val="2"/>
        </w:numPr>
        <w:rPr>
          <w:rFonts w:cs="Calibri"/>
          <w:iCs/>
          <w:color w:val="000000"/>
          <w:lang w:eastAsia="sl-SI"/>
        </w:rPr>
      </w:pPr>
      <w:r>
        <w:rPr>
          <w:rFonts w:cs="Calibri"/>
          <w:iCs/>
          <w:color w:val="000000"/>
          <w:lang w:eastAsia="sl-SI"/>
        </w:rPr>
        <w:t>prostor je brez prostih iztokov ali neposrednega priključka na zunanjo kanalizacijo. Vsi odtoki so speljani v skupno lovilno posodo ali v zaprt zbiralni sistem za razlitje,</w:t>
      </w:r>
    </w:p>
    <w:p w14:paraId="4AC5AA8F" w14:textId="77777777" w:rsidR="000928F2" w:rsidRDefault="000928F2" w:rsidP="000928F2">
      <w:pPr>
        <w:pStyle w:val="Brezrazmikov"/>
        <w:rPr>
          <w:rFonts w:cs="Calibri"/>
          <w:iCs/>
          <w:color w:val="000000"/>
          <w:lang w:eastAsia="sl-SI"/>
        </w:rPr>
      </w:pPr>
    </w:p>
    <w:p w14:paraId="1C2D0A17" w14:textId="77777777" w:rsidR="000928F2" w:rsidRDefault="000928F2">
      <w:pPr>
        <w:pStyle w:val="Brezrazmikov"/>
        <w:numPr>
          <w:ilvl w:val="0"/>
          <w:numId w:val="2"/>
        </w:numPr>
        <w:rPr>
          <w:rFonts w:cs="Calibri"/>
          <w:iCs/>
          <w:color w:val="000000"/>
          <w:lang w:eastAsia="sl-SI"/>
        </w:rPr>
      </w:pPr>
      <w:r>
        <w:rPr>
          <w:rFonts w:cs="Calibri"/>
          <w:iCs/>
          <w:color w:val="000000"/>
          <w:lang w:eastAsia="sl-SI"/>
        </w:rPr>
        <w:t xml:space="preserve">imam </w:t>
      </w:r>
      <w:r>
        <w:rPr>
          <w:rFonts w:cs="Calibri"/>
        </w:rPr>
        <w:t>ustrezno tehnično opremo: računalnik z operacijskim sistemom, ki podpira vzpostavitev povezave do informacijskega okolja Uprave, in tiskalnik. Tehnična oprema omogoča izpis potrdil o pravilnem delovanju naprave in vodenje evidenc v skladu z zakonom, ki ureja fitofarmacevtska sredstva</w:t>
      </w:r>
    </w:p>
    <w:p w14:paraId="06E8DB8B" w14:textId="77777777" w:rsidR="000928F2" w:rsidRDefault="000928F2" w:rsidP="000928F2">
      <w:pPr>
        <w:pStyle w:val="Brezrazmikov"/>
        <w:rPr>
          <w:rFonts w:cs="Calibri"/>
          <w:iCs/>
          <w:color w:val="000000"/>
          <w:lang w:eastAsia="sl-SI"/>
        </w:rPr>
      </w:pPr>
    </w:p>
    <w:p w14:paraId="2E3B060A" w14:textId="77777777" w:rsidR="000928F2" w:rsidRDefault="000928F2">
      <w:pPr>
        <w:pStyle w:val="Brezrazmikov"/>
        <w:numPr>
          <w:ilvl w:val="0"/>
          <w:numId w:val="2"/>
        </w:numPr>
        <w:rPr>
          <w:rFonts w:cs="Calibri"/>
          <w:iCs/>
          <w:color w:val="000000"/>
          <w:lang w:eastAsia="sl-SI"/>
        </w:rPr>
      </w:pPr>
      <w:r>
        <w:rPr>
          <w:rFonts w:cs="Calibri"/>
          <w:iCs/>
          <w:color w:val="000000"/>
          <w:lang w:eastAsia="sl-SI"/>
        </w:rPr>
        <w:t xml:space="preserve">za pregled škropilnic, pršilnikov, ročno </w:t>
      </w:r>
      <w:proofErr w:type="spellStart"/>
      <w:r>
        <w:rPr>
          <w:rFonts w:cs="Calibri"/>
          <w:iCs/>
          <w:color w:val="000000"/>
          <w:lang w:eastAsia="sl-SI"/>
        </w:rPr>
        <w:t>voženih</w:t>
      </w:r>
      <w:proofErr w:type="spellEnd"/>
      <w:r>
        <w:rPr>
          <w:rFonts w:cs="Calibri"/>
          <w:iCs/>
          <w:color w:val="000000"/>
          <w:lang w:eastAsia="sl-SI"/>
        </w:rPr>
        <w:t xml:space="preserve"> naprav in avtomatskih naprav imam opremo navedeno v Prilogi 2 in 3 Pravilnika,</w:t>
      </w:r>
    </w:p>
    <w:p w14:paraId="29637D5C" w14:textId="77777777" w:rsidR="000928F2" w:rsidRDefault="000928F2" w:rsidP="000928F2">
      <w:pPr>
        <w:pStyle w:val="Brezrazmikov"/>
        <w:rPr>
          <w:rFonts w:cs="Calibri"/>
          <w:iCs/>
          <w:color w:val="000000"/>
          <w:lang w:eastAsia="sl-SI"/>
        </w:rPr>
      </w:pPr>
    </w:p>
    <w:p w14:paraId="68CCF016" w14:textId="77777777" w:rsidR="000928F2" w:rsidRDefault="000928F2">
      <w:pPr>
        <w:pStyle w:val="Brezrazmikov"/>
        <w:numPr>
          <w:ilvl w:val="0"/>
          <w:numId w:val="2"/>
        </w:numPr>
        <w:rPr>
          <w:rFonts w:cs="Calibri"/>
          <w:iCs/>
          <w:color w:val="000000"/>
          <w:lang w:eastAsia="sl-SI"/>
        </w:rPr>
      </w:pPr>
      <w:r>
        <w:rPr>
          <w:rFonts w:cs="Calibri"/>
          <w:iCs/>
          <w:color w:val="000000"/>
          <w:lang w:eastAsia="sl-SI"/>
        </w:rPr>
        <w:t xml:space="preserve">za pregledovanje naprav </w:t>
      </w:r>
      <w:r w:rsidR="008526A2">
        <w:rPr>
          <w:rFonts w:cs="Calibri"/>
          <w:iCs/>
          <w:color w:val="000000"/>
          <w:lang w:eastAsia="sl-SI"/>
        </w:rPr>
        <w:t xml:space="preserve">da imam </w:t>
      </w:r>
      <w:r>
        <w:rPr>
          <w:rFonts w:cs="Calibri"/>
          <w:iCs/>
          <w:color w:val="000000"/>
          <w:lang w:eastAsia="sl-SI"/>
        </w:rPr>
        <w:t xml:space="preserve">zagotovljene ustrezne osebe, skladno z ZFfS in </w:t>
      </w:r>
      <w:r w:rsidR="008526A2">
        <w:rPr>
          <w:rFonts w:cs="Calibri"/>
          <w:iCs/>
          <w:color w:val="000000"/>
          <w:lang w:eastAsia="sl-SI"/>
        </w:rPr>
        <w:t>P</w:t>
      </w:r>
      <w:r>
        <w:rPr>
          <w:rFonts w:cs="Calibri"/>
          <w:iCs/>
          <w:color w:val="000000"/>
          <w:lang w:eastAsia="sl-SI"/>
        </w:rPr>
        <w:t>ravilnikom.</w:t>
      </w:r>
    </w:p>
    <w:p w14:paraId="192368A4" w14:textId="77777777" w:rsidR="000928F2" w:rsidRDefault="000928F2" w:rsidP="000928F2">
      <w:pPr>
        <w:pStyle w:val="Brezrazmikov"/>
        <w:rPr>
          <w:rFonts w:cs="Calibri"/>
          <w:iCs/>
          <w:color w:val="000000"/>
          <w:lang w:eastAsia="sl-SI"/>
        </w:rPr>
      </w:pPr>
    </w:p>
    <w:p w14:paraId="7E721D96" w14:textId="77777777" w:rsidR="000928F2" w:rsidRDefault="000928F2" w:rsidP="000928F2">
      <w:pPr>
        <w:pStyle w:val="Brezrazmikov"/>
        <w:rPr>
          <w:rFonts w:cs="Calibri"/>
          <w:iCs/>
          <w:color w:val="000000"/>
          <w:lang w:eastAsia="sl-SI"/>
        </w:rPr>
      </w:pPr>
      <w:r>
        <w:rPr>
          <w:rFonts w:cs="Calibri"/>
          <w:iCs/>
          <w:color w:val="000000"/>
          <w:lang w:eastAsia="sl-SI"/>
        </w:rPr>
        <w:t xml:space="preserve">3.  </w:t>
      </w:r>
      <w:r w:rsidR="00AB14D9">
        <w:rPr>
          <w:rFonts w:cs="Calibri"/>
          <w:iCs/>
          <w:color w:val="000000"/>
          <w:lang w:eastAsia="sl-SI"/>
        </w:rPr>
        <w:t>v</w:t>
      </w:r>
      <w:r>
        <w:rPr>
          <w:rFonts w:cs="Calibri"/>
          <w:iCs/>
          <w:color w:val="000000"/>
          <w:lang w:eastAsia="sl-SI"/>
        </w:rPr>
        <w:t xml:space="preserve"> primeru pregledov naprav</w:t>
      </w:r>
      <w:r w:rsidR="008526A2">
        <w:rPr>
          <w:rFonts w:cs="Calibri"/>
          <w:iCs/>
          <w:color w:val="000000"/>
          <w:lang w:eastAsia="sl-SI"/>
        </w:rPr>
        <w:t xml:space="preserve"> bodo</w:t>
      </w:r>
      <w:r>
        <w:rPr>
          <w:rFonts w:cs="Calibri"/>
          <w:iCs/>
          <w:color w:val="000000"/>
          <w:lang w:eastAsia="sl-SI"/>
        </w:rPr>
        <w:t xml:space="preserve"> na terenu izpolnjeni naslednji pogoji: </w:t>
      </w:r>
    </w:p>
    <w:p w14:paraId="7AE604AA" w14:textId="77777777" w:rsidR="000928F2" w:rsidRDefault="000928F2" w:rsidP="000928F2">
      <w:pPr>
        <w:pStyle w:val="Brezrazmikov"/>
        <w:rPr>
          <w:rFonts w:cs="Calibri"/>
          <w:iCs/>
          <w:color w:val="000000"/>
          <w:lang w:eastAsia="sl-SI"/>
        </w:rPr>
      </w:pPr>
    </w:p>
    <w:p w14:paraId="654DF3A7" w14:textId="77777777" w:rsidR="000928F2" w:rsidRDefault="00191B4F" w:rsidP="00191B4F">
      <w:pPr>
        <w:numPr>
          <w:ilvl w:val="0"/>
          <w:numId w:val="9"/>
        </w:numPr>
        <w:tabs>
          <w:tab w:val="left" w:pos="1260"/>
          <w:tab w:val="left" w:pos="3588"/>
        </w:tabs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 xml:space="preserve">   </w:t>
      </w:r>
      <w:r w:rsidR="000928F2">
        <w:rPr>
          <w:rFonts w:ascii="Calibri" w:hAnsi="Calibri" w:cs="Calibri"/>
          <w:sz w:val="22"/>
          <w:szCs w:val="22"/>
          <w:lang w:eastAsia="sl-SI"/>
        </w:rPr>
        <w:t>prostor za izvajanje administrativno tehničnih opravil (lahko je tudi ustrezno opremljeno vozilo),</w:t>
      </w:r>
    </w:p>
    <w:p w14:paraId="7A893E48" w14:textId="77777777" w:rsidR="000928F2" w:rsidRDefault="00191B4F" w:rsidP="00191B4F">
      <w:pPr>
        <w:numPr>
          <w:ilvl w:val="0"/>
          <w:numId w:val="9"/>
        </w:numPr>
        <w:tabs>
          <w:tab w:val="left" w:pos="1260"/>
          <w:tab w:val="left" w:pos="3588"/>
        </w:tabs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 xml:space="preserve">   </w:t>
      </w:r>
      <w:r w:rsidR="000928F2">
        <w:rPr>
          <w:rFonts w:ascii="Calibri" w:hAnsi="Calibri" w:cs="Calibri"/>
          <w:sz w:val="22"/>
          <w:szCs w:val="22"/>
          <w:lang w:eastAsia="sl-SI"/>
        </w:rPr>
        <w:t xml:space="preserve">površina za pregled </w:t>
      </w:r>
      <w:r w:rsidR="008526A2">
        <w:rPr>
          <w:rFonts w:ascii="Calibri" w:hAnsi="Calibri" w:cs="Calibri"/>
          <w:sz w:val="22"/>
          <w:szCs w:val="22"/>
          <w:lang w:eastAsia="sl-SI"/>
        </w:rPr>
        <w:t>bo</w:t>
      </w:r>
      <w:r w:rsidR="000928F2">
        <w:rPr>
          <w:rFonts w:ascii="Calibri" w:hAnsi="Calibri" w:cs="Calibri"/>
          <w:sz w:val="22"/>
          <w:szCs w:val="22"/>
          <w:lang w:eastAsia="sl-SI"/>
        </w:rPr>
        <w:t xml:space="preserve"> ravna in prosta; med pregledom bo zagotovljeno zbiranje in vračanje </w:t>
      </w:r>
      <w:r w:rsidR="00AB14D9">
        <w:rPr>
          <w:rFonts w:ascii="Calibri" w:hAnsi="Calibri" w:cs="Calibri"/>
          <w:sz w:val="22"/>
          <w:szCs w:val="22"/>
          <w:lang w:eastAsia="sl-SI"/>
        </w:rPr>
        <w:t xml:space="preserve">     </w:t>
      </w:r>
      <w:r w:rsidR="0001673A">
        <w:rPr>
          <w:rFonts w:ascii="Calibri" w:hAnsi="Calibri" w:cs="Calibri"/>
          <w:sz w:val="22"/>
          <w:szCs w:val="22"/>
          <w:lang w:eastAsia="sl-SI"/>
        </w:rPr>
        <w:t xml:space="preserve">   </w:t>
      </w:r>
      <w:r w:rsidR="000928F2">
        <w:rPr>
          <w:rFonts w:ascii="Calibri" w:hAnsi="Calibri" w:cs="Calibri"/>
          <w:sz w:val="22"/>
          <w:szCs w:val="22"/>
          <w:lang w:eastAsia="sl-SI"/>
        </w:rPr>
        <w:t>tekočine v rezervoar naprav,</w:t>
      </w:r>
    </w:p>
    <w:p w14:paraId="7E275094" w14:textId="77777777" w:rsidR="000928F2" w:rsidRDefault="00191B4F" w:rsidP="00191B4F">
      <w:pPr>
        <w:numPr>
          <w:ilvl w:val="0"/>
          <w:numId w:val="9"/>
        </w:numPr>
        <w:tabs>
          <w:tab w:val="left" w:pos="1260"/>
          <w:tab w:val="left" w:pos="3588"/>
        </w:tabs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 xml:space="preserve">   </w:t>
      </w:r>
      <w:r w:rsidR="000928F2">
        <w:rPr>
          <w:rFonts w:ascii="Calibri" w:hAnsi="Calibri" w:cs="Calibri"/>
          <w:sz w:val="22"/>
          <w:szCs w:val="22"/>
          <w:lang w:eastAsia="sl-SI"/>
        </w:rPr>
        <w:t>v primeru neugodnih vremenskih razmer (veter ≥ 5 m/s, dež, sneg) bo zagotovljena ustrezna mehanska zaščita pred vetrom, dežjem ali snegom,</w:t>
      </w:r>
    </w:p>
    <w:p w14:paraId="454B4ADB" w14:textId="77777777" w:rsidR="000928F2" w:rsidRDefault="00191B4F" w:rsidP="00191B4F">
      <w:pPr>
        <w:numPr>
          <w:ilvl w:val="0"/>
          <w:numId w:val="9"/>
        </w:numPr>
        <w:tabs>
          <w:tab w:val="left" w:pos="1260"/>
          <w:tab w:val="left" w:pos="3588"/>
        </w:tabs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 xml:space="preserve">   </w:t>
      </w:r>
      <w:r w:rsidR="000928F2">
        <w:rPr>
          <w:rFonts w:ascii="Calibri" w:hAnsi="Calibri" w:cs="Calibri"/>
          <w:sz w:val="22"/>
          <w:szCs w:val="22"/>
          <w:lang w:eastAsia="sl-SI"/>
        </w:rPr>
        <w:t>pregled na terenu bo opravljen na krajih oziroma lokacijah, kjer ni nevarnosti onesnaževanja vodnih virov.</w:t>
      </w:r>
    </w:p>
    <w:p w14:paraId="74838E98" w14:textId="77777777" w:rsidR="000928F2" w:rsidRDefault="000928F2" w:rsidP="000928F2">
      <w:pPr>
        <w:tabs>
          <w:tab w:val="left" w:pos="1260"/>
          <w:tab w:val="left" w:pos="3588"/>
        </w:tabs>
        <w:jc w:val="both"/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lastRenderedPageBreak/>
        <w:t>4. nisem izdelovalec, zastopnik ali uvoznik, prodajalec ali serviser naprav.</w:t>
      </w:r>
    </w:p>
    <w:p w14:paraId="760251A8" w14:textId="77777777" w:rsidR="000928F2" w:rsidRDefault="000928F2" w:rsidP="000928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sl-SI"/>
        </w:rPr>
        <w:t>5</w:t>
      </w:r>
      <w:r>
        <w:rPr>
          <w:rFonts w:ascii="Calibri" w:hAnsi="Calibri" w:cs="Calibri"/>
          <w:sz w:val="22"/>
          <w:szCs w:val="22"/>
        </w:rPr>
        <w:t>. izpolnjuje</w:t>
      </w:r>
      <w:r w:rsidR="008526A2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 pogoje za opravljanje dejavnosti, ki je predmet javnega razpisa</w:t>
      </w:r>
      <w:r w:rsidR="008526A2">
        <w:rPr>
          <w:rFonts w:ascii="Calibri" w:hAnsi="Calibri" w:cs="Calibri"/>
          <w:sz w:val="22"/>
          <w:szCs w:val="22"/>
        </w:rPr>
        <w:t xml:space="preserve"> in</w:t>
      </w:r>
      <w:r>
        <w:rPr>
          <w:rFonts w:ascii="Calibri" w:hAnsi="Calibri" w:cs="Calibri"/>
          <w:sz w:val="22"/>
          <w:szCs w:val="22"/>
        </w:rPr>
        <w:t xml:space="preserve"> ima</w:t>
      </w:r>
      <w:r w:rsidR="008526A2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 veljavno registracijo za opravljanje dejavnosti v skladu s predpisi.</w:t>
      </w:r>
    </w:p>
    <w:p w14:paraId="52037E5C" w14:textId="77777777" w:rsidR="005D6416" w:rsidRDefault="005D6416" w:rsidP="008526A2">
      <w:pPr>
        <w:tabs>
          <w:tab w:val="left" w:pos="1560"/>
        </w:tabs>
        <w:rPr>
          <w:rFonts w:ascii="Calibri" w:hAnsi="Calibri" w:cs="Calibri"/>
        </w:rPr>
      </w:pPr>
    </w:p>
    <w:p w14:paraId="6B1371A7" w14:textId="77777777" w:rsidR="00B827C3" w:rsidRPr="005D6416" w:rsidRDefault="009B7916" w:rsidP="008526A2">
      <w:pPr>
        <w:tabs>
          <w:tab w:val="left" w:pos="1560"/>
        </w:tabs>
        <w:rPr>
          <w:rFonts w:ascii="Calibri" w:hAnsi="Calibri" w:cs="Calibri"/>
          <w:noProof/>
        </w:rPr>
      </w:pPr>
      <w:r w:rsidRPr="005D6416">
        <w:rPr>
          <w:rFonts w:ascii="Calibri" w:hAnsi="Calibri" w:cs="Calibri"/>
        </w:rPr>
        <w:t xml:space="preserve">Datum: </w:t>
      </w:r>
      <w:r w:rsidRPr="005D6416">
        <w:rPr>
          <w:rFonts w:ascii="Calibri" w:hAnsi="Calibri" w:cs="Calibri"/>
        </w:rPr>
        <w:tab/>
      </w:r>
      <w:r w:rsidR="00FF74CD" w:rsidRPr="005D6416">
        <w:rPr>
          <w:rFonts w:ascii="Calibri" w:hAnsi="Calibri" w:cs="Calibri"/>
        </w:rPr>
        <w:t xml:space="preserve">                                                          žig                                            </w:t>
      </w:r>
      <w:r w:rsidR="003047B9" w:rsidRPr="005D6416">
        <w:rPr>
          <w:rFonts w:ascii="Calibri" w:hAnsi="Calibri" w:cs="Calibri"/>
        </w:rPr>
        <w:tab/>
      </w:r>
      <w:r w:rsidR="003047B9" w:rsidRPr="005D6416">
        <w:rPr>
          <w:rFonts w:ascii="Calibri" w:hAnsi="Calibri" w:cs="Calibri"/>
        </w:rPr>
        <w:tab/>
      </w:r>
      <w:r w:rsidR="00FF74CD" w:rsidRPr="005D6416">
        <w:rPr>
          <w:rFonts w:ascii="Calibri" w:hAnsi="Calibri" w:cs="Calibri"/>
        </w:rPr>
        <w:t>Podpis:</w:t>
      </w:r>
    </w:p>
    <w:sectPr w:rsidR="00B827C3" w:rsidRPr="005D6416" w:rsidSect="001E0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820A" w14:textId="77777777" w:rsidR="001F44EE" w:rsidRDefault="001F44EE">
      <w:r>
        <w:separator/>
      </w:r>
    </w:p>
  </w:endnote>
  <w:endnote w:type="continuationSeparator" w:id="0">
    <w:p w14:paraId="527213FE" w14:textId="77777777" w:rsidR="001F44EE" w:rsidRDefault="001F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78A2" w14:textId="77777777" w:rsidR="00505FA9" w:rsidRDefault="00505FA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8B31" w14:textId="77777777" w:rsidR="00EE49FB" w:rsidRPr="003C781F" w:rsidRDefault="00EE49FB">
    <w:pPr>
      <w:overflowPunct w:val="0"/>
      <w:autoSpaceDE w:val="0"/>
      <w:autoSpaceDN w:val="0"/>
      <w:adjustRightInd w:val="0"/>
      <w:spacing w:after="0"/>
      <w:jc w:val="both"/>
      <w:rPr>
        <w:rFonts w:ascii="Arial" w:hAnsi="Arial" w:cs="Arial"/>
        <w:sz w:val="18"/>
        <w:szCs w:val="18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3C781F">
      <w:rPr>
        <w:rStyle w:val="tevilkastrani"/>
        <w:rFonts w:ascii="Arial" w:hAnsi="Arial" w:cs="Arial"/>
        <w:sz w:val="18"/>
        <w:szCs w:val="18"/>
      </w:rPr>
      <w:fldChar w:fldCharType="begin"/>
    </w:r>
    <w:r w:rsidRPr="003C781F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3C781F">
      <w:rPr>
        <w:rStyle w:val="tevilkastrani"/>
        <w:rFonts w:ascii="Arial" w:hAnsi="Arial" w:cs="Arial"/>
        <w:sz w:val="18"/>
        <w:szCs w:val="18"/>
      </w:rPr>
      <w:fldChar w:fldCharType="separate"/>
    </w:r>
    <w:r w:rsidR="009622F5">
      <w:rPr>
        <w:rStyle w:val="tevilkastrani"/>
        <w:rFonts w:ascii="Arial" w:hAnsi="Arial" w:cs="Arial"/>
        <w:noProof/>
        <w:sz w:val="18"/>
        <w:szCs w:val="18"/>
      </w:rPr>
      <w:t>1</w:t>
    </w:r>
    <w:r w:rsidRPr="003C781F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9867" w14:textId="77777777" w:rsidR="00EE49FB" w:rsidRPr="006D42DC" w:rsidRDefault="00EE49FB">
    <w:pPr>
      <w:pStyle w:val="Noga"/>
      <w:tabs>
        <w:tab w:val="clear" w:pos="4320"/>
        <w:tab w:val="clear" w:pos="8640"/>
        <w:tab w:val="center" w:pos="4820"/>
        <w:tab w:val="left" w:pos="5475"/>
      </w:tabs>
      <w:spacing w:before="240" w:after="0"/>
      <w:rPr>
        <w:i/>
        <w:noProof/>
        <w:lang w:val="de-DE"/>
      </w:rPr>
    </w:pPr>
    <w:r w:rsidRPr="006D42DC">
      <w:rPr>
        <w:noProof/>
        <w:sz w:val="16"/>
        <w:lang w:val="de-DE"/>
      </w:rPr>
      <w:t>PRAETOR d.o.o.</w:t>
    </w:r>
    <w:r w:rsidRPr="006D42DC">
      <w:rPr>
        <w:noProof/>
        <w:sz w:val="16"/>
        <w:vertAlign w:val="superscript"/>
        <w:lang w:val="de-DE"/>
      </w:rPr>
      <w:t>©</w:t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  <w:t xml:space="preserve">Stran </w:t>
    </w:r>
    <w:r>
      <w:rPr>
        <w:noProof/>
        <w:sz w:val="16"/>
      </w:rPr>
      <w:fldChar w:fldCharType="begin"/>
    </w:r>
    <w:r w:rsidRPr="006D42DC">
      <w:rPr>
        <w:noProof/>
        <w:sz w:val="16"/>
        <w:lang w:val="de-DE"/>
      </w:rPr>
      <w:instrText xml:space="preserve"> PAGE </w:instrText>
    </w:r>
    <w:r>
      <w:rPr>
        <w:noProof/>
        <w:sz w:val="16"/>
      </w:rPr>
      <w:fldChar w:fldCharType="separate"/>
    </w:r>
    <w:r w:rsidRPr="006D42DC">
      <w:rPr>
        <w:noProof/>
        <w:sz w:val="16"/>
        <w:lang w:val="de-DE"/>
      </w:rPr>
      <w:t>4</w:t>
    </w:r>
    <w:r>
      <w:rPr>
        <w:noProof/>
        <w:sz w:val="16"/>
      </w:rPr>
      <w:fldChar w:fldCharType="end"/>
    </w:r>
    <w:r w:rsidRPr="006D42DC">
      <w:rPr>
        <w:noProof/>
        <w:sz w:val="16"/>
        <w:lang w:val="de-DE"/>
      </w:rPr>
      <w:tab/>
      <w:t xml:space="preserve">/ </w:t>
    </w:r>
    <w:r>
      <w:rPr>
        <w:rStyle w:val="tevilkastrani"/>
        <w:sz w:val="16"/>
      </w:rPr>
      <w:fldChar w:fldCharType="begin"/>
    </w:r>
    <w:r w:rsidRPr="006D42DC">
      <w:rPr>
        <w:rStyle w:val="tevilkastrani"/>
        <w:sz w:val="16"/>
        <w:lang w:val="de-DE"/>
      </w:rPr>
      <w:instrText xml:space="preserve"> NUMPAGES </w:instrText>
    </w:r>
    <w:r>
      <w:rPr>
        <w:rStyle w:val="tevilkastrani"/>
        <w:sz w:val="16"/>
      </w:rPr>
      <w:fldChar w:fldCharType="separate"/>
    </w:r>
    <w:r w:rsidR="00A90FF3">
      <w:rPr>
        <w:rStyle w:val="tevilkastrani"/>
        <w:noProof/>
        <w:sz w:val="16"/>
        <w:lang w:val="de-DE"/>
      </w:rPr>
      <w:t>1</w:t>
    </w:r>
    <w:r>
      <w:rPr>
        <w:rStyle w:val="tevilkastrani"/>
        <w:sz w:val="16"/>
      </w:rPr>
      <w:fldChar w:fldCharType="end"/>
    </w:r>
  </w:p>
  <w:p w14:paraId="3408A752" w14:textId="77777777" w:rsidR="00EE49FB" w:rsidRPr="006D42DC" w:rsidRDefault="00EE49FB">
    <w:pPr>
      <w:pStyle w:val="Nog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F286" w14:textId="77777777" w:rsidR="001F44EE" w:rsidRDefault="001F44EE">
      <w:r>
        <w:separator/>
      </w:r>
    </w:p>
  </w:footnote>
  <w:footnote w:type="continuationSeparator" w:id="0">
    <w:p w14:paraId="6F6C785B" w14:textId="77777777" w:rsidR="001F44EE" w:rsidRDefault="001F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F511" w14:textId="77777777" w:rsidR="00505FA9" w:rsidRDefault="00505FA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6E6F" w14:textId="77777777" w:rsidR="00EE49FB" w:rsidRPr="00505FA9" w:rsidRDefault="00505FA9" w:rsidP="00505FA9">
    <w:pPr>
      <w:pStyle w:val="Glava"/>
      <w:pBdr>
        <w:bottom w:val="single" w:sz="4" w:space="0" w:color="auto"/>
      </w:pBdr>
      <w:tabs>
        <w:tab w:val="clear" w:pos="4320"/>
        <w:tab w:val="clear" w:pos="8640"/>
        <w:tab w:val="center" w:pos="4819"/>
        <w:tab w:val="right" w:pos="9638"/>
      </w:tabs>
      <w:spacing w:after="0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Izjava</w:t>
    </w:r>
    <w:r w:rsidRPr="00505FA9">
      <w:rPr>
        <w:rFonts w:ascii="Calibri" w:hAnsi="Calibri" w:cs="Calibri"/>
        <w:sz w:val="18"/>
        <w:szCs w:val="18"/>
      </w:rPr>
      <w:tab/>
    </w:r>
    <w:r w:rsidRPr="00505FA9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>Priloga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B68F" w14:textId="77777777" w:rsidR="00505FA9" w:rsidRDefault="00505FA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1D20"/>
    <w:multiLevelType w:val="hybridMultilevel"/>
    <w:tmpl w:val="2D00A35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1B57"/>
    <w:multiLevelType w:val="hybridMultilevel"/>
    <w:tmpl w:val="FC3061F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432AA"/>
    <w:multiLevelType w:val="hybridMultilevel"/>
    <w:tmpl w:val="E4DA0078"/>
    <w:lvl w:ilvl="0" w:tplc="0424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9C80731"/>
    <w:multiLevelType w:val="multilevel"/>
    <w:tmpl w:val="9A6EDA06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E7F0745"/>
    <w:multiLevelType w:val="hybridMultilevel"/>
    <w:tmpl w:val="2C40F33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4C5C"/>
    <w:multiLevelType w:val="hybridMultilevel"/>
    <w:tmpl w:val="0F34C486"/>
    <w:lvl w:ilvl="0" w:tplc="0424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81304"/>
    <w:multiLevelType w:val="hybridMultilevel"/>
    <w:tmpl w:val="4A724AA8"/>
    <w:lvl w:ilvl="0" w:tplc="0424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63103247"/>
    <w:multiLevelType w:val="hybridMultilevel"/>
    <w:tmpl w:val="35486E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D09C4"/>
    <w:multiLevelType w:val="hybridMultilevel"/>
    <w:tmpl w:val="A45013D2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232725">
    <w:abstractNumId w:val="3"/>
  </w:num>
  <w:num w:numId="2" w16cid:durableId="354500171">
    <w:abstractNumId w:val="7"/>
  </w:num>
  <w:num w:numId="3" w16cid:durableId="245842949">
    <w:abstractNumId w:val="2"/>
  </w:num>
  <w:num w:numId="4" w16cid:durableId="1110735011">
    <w:abstractNumId w:val="4"/>
  </w:num>
  <w:num w:numId="5" w16cid:durableId="1568569909">
    <w:abstractNumId w:val="1"/>
  </w:num>
  <w:num w:numId="6" w16cid:durableId="644819182">
    <w:abstractNumId w:val="0"/>
  </w:num>
  <w:num w:numId="7" w16cid:durableId="1561137556">
    <w:abstractNumId w:val="5"/>
  </w:num>
  <w:num w:numId="8" w16cid:durableId="525948262">
    <w:abstractNumId w:val="6"/>
  </w:num>
  <w:num w:numId="9" w16cid:durableId="194460770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22"/>
    <w:rsid w:val="0001324C"/>
    <w:rsid w:val="0001673A"/>
    <w:rsid w:val="00017188"/>
    <w:rsid w:val="000177DE"/>
    <w:rsid w:val="0002303C"/>
    <w:rsid w:val="000248B0"/>
    <w:rsid w:val="0003477E"/>
    <w:rsid w:val="00035C3F"/>
    <w:rsid w:val="00036DD4"/>
    <w:rsid w:val="0004097B"/>
    <w:rsid w:val="000478B5"/>
    <w:rsid w:val="00050A50"/>
    <w:rsid w:val="00053622"/>
    <w:rsid w:val="00054039"/>
    <w:rsid w:val="000575A7"/>
    <w:rsid w:val="000652EF"/>
    <w:rsid w:val="000728D6"/>
    <w:rsid w:val="00080C8F"/>
    <w:rsid w:val="0008135D"/>
    <w:rsid w:val="000819D5"/>
    <w:rsid w:val="00091943"/>
    <w:rsid w:val="000928F2"/>
    <w:rsid w:val="00095F9C"/>
    <w:rsid w:val="000A6CB0"/>
    <w:rsid w:val="000B2336"/>
    <w:rsid w:val="000C5EF2"/>
    <w:rsid w:val="000D55CF"/>
    <w:rsid w:val="000E1B97"/>
    <w:rsid w:val="000E3127"/>
    <w:rsid w:val="000F226B"/>
    <w:rsid w:val="000F71FB"/>
    <w:rsid w:val="001057EA"/>
    <w:rsid w:val="001062B1"/>
    <w:rsid w:val="001073EE"/>
    <w:rsid w:val="00117A57"/>
    <w:rsid w:val="001239E1"/>
    <w:rsid w:val="001272C6"/>
    <w:rsid w:val="001366C7"/>
    <w:rsid w:val="00146947"/>
    <w:rsid w:val="001626C3"/>
    <w:rsid w:val="001723AB"/>
    <w:rsid w:val="00180EA2"/>
    <w:rsid w:val="00186EFC"/>
    <w:rsid w:val="00190013"/>
    <w:rsid w:val="00191B4F"/>
    <w:rsid w:val="00191CA1"/>
    <w:rsid w:val="0019669F"/>
    <w:rsid w:val="00197A2D"/>
    <w:rsid w:val="001B7C9E"/>
    <w:rsid w:val="001C3FEA"/>
    <w:rsid w:val="001C493E"/>
    <w:rsid w:val="001D195D"/>
    <w:rsid w:val="001D56E5"/>
    <w:rsid w:val="001D63C9"/>
    <w:rsid w:val="001E04CE"/>
    <w:rsid w:val="001F3ABA"/>
    <w:rsid w:val="001F44EE"/>
    <w:rsid w:val="002018CC"/>
    <w:rsid w:val="002124D1"/>
    <w:rsid w:val="00220D79"/>
    <w:rsid w:val="002257AA"/>
    <w:rsid w:val="00230F3B"/>
    <w:rsid w:val="002349D9"/>
    <w:rsid w:val="002368D0"/>
    <w:rsid w:val="00246747"/>
    <w:rsid w:val="00251ADA"/>
    <w:rsid w:val="00251B83"/>
    <w:rsid w:val="00253F2D"/>
    <w:rsid w:val="00270C1D"/>
    <w:rsid w:val="00273BDE"/>
    <w:rsid w:val="00274938"/>
    <w:rsid w:val="00282457"/>
    <w:rsid w:val="002A588A"/>
    <w:rsid w:val="002A787F"/>
    <w:rsid w:val="002B1F66"/>
    <w:rsid w:val="002B22C7"/>
    <w:rsid w:val="002B24AF"/>
    <w:rsid w:val="002D7EFD"/>
    <w:rsid w:val="002E007C"/>
    <w:rsid w:val="002E3A20"/>
    <w:rsid w:val="002E4FC9"/>
    <w:rsid w:val="002E68D8"/>
    <w:rsid w:val="002E69AA"/>
    <w:rsid w:val="003047B9"/>
    <w:rsid w:val="00306357"/>
    <w:rsid w:val="00313FFF"/>
    <w:rsid w:val="003210DA"/>
    <w:rsid w:val="003266C1"/>
    <w:rsid w:val="0033139B"/>
    <w:rsid w:val="00350E44"/>
    <w:rsid w:val="00353419"/>
    <w:rsid w:val="00353823"/>
    <w:rsid w:val="00353F29"/>
    <w:rsid w:val="00362875"/>
    <w:rsid w:val="0036469E"/>
    <w:rsid w:val="00364BC4"/>
    <w:rsid w:val="00376885"/>
    <w:rsid w:val="00377286"/>
    <w:rsid w:val="003913F5"/>
    <w:rsid w:val="00392ADD"/>
    <w:rsid w:val="00394020"/>
    <w:rsid w:val="0039583D"/>
    <w:rsid w:val="003A24FC"/>
    <w:rsid w:val="003B7B0F"/>
    <w:rsid w:val="003C1638"/>
    <w:rsid w:val="003C781F"/>
    <w:rsid w:val="003D169F"/>
    <w:rsid w:val="003D3BD7"/>
    <w:rsid w:val="003E205F"/>
    <w:rsid w:val="003E3504"/>
    <w:rsid w:val="003F0847"/>
    <w:rsid w:val="00402435"/>
    <w:rsid w:val="00407C9B"/>
    <w:rsid w:val="004221C2"/>
    <w:rsid w:val="004224E6"/>
    <w:rsid w:val="004311F9"/>
    <w:rsid w:val="004331D5"/>
    <w:rsid w:val="0044013B"/>
    <w:rsid w:val="0044234C"/>
    <w:rsid w:val="004538A2"/>
    <w:rsid w:val="00460DF5"/>
    <w:rsid w:val="00480C89"/>
    <w:rsid w:val="004817A2"/>
    <w:rsid w:val="00494F1F"/>
    <w:rsid w:val="004A2CBA"/>
    <w:rsid w:val="004A7CF9"/>
    <w:rsid w:val="004E6079"/>
    <w:rsid w:val="004F0A35"/>
    <w:rsid w:val="004F5D8E"/>
    <w:rsid w:val="004F72AF"/>
    <w:rsid w:val="0050263F"/>
    <w:rsid w:val="005026DB"/>
    <w:rsid w:val="005038E1"/>
    <w:rsid w:val="005047E4"/>
    <w:rsid w:val="00505FA9"/>
    <w:rsid w:val="005102B0"/>
    <w:rsid w:val="00513968"/>
    <w:rsid w:val="00513E14"/>
    <w:rsid w:val="00531A66"/>
    <w:rsid w:val="00543008"/>
    <w:rsid w:val="00564A12"/>
    <w:rsid w:val="00566DD8"/>
    <w:rsid w:val="0058740F"/>
    <w:rsid w:val="005927F6"/>
    <w:rsid w:val="00594E69"/>
    <w:rsid w:val="005B05B3"/>
    <w:rsid w:val="005B09BD"/>
    <w:rsid w:val="005C1208"/>
    <w:rsid w:val="005C4FE5"/>
    <w:rsid w:val="005D01E8"/>
    <w:rsid w:val="005D6416"/>
    <w:rsid w:val="005E11AD"/>
    <w:rsid w:val="005E3E7C"/>
    <w:rsid w:val="005F0DBA"/>
    <w:rsid w:val="005F395C"/>
    <w:rsid w:val="00603E80"/>
    <w:rsid w:val="00611028"/>
    <w:rsid w:val="00623614"/>
    <w:rsid w:val="006236BB"/>
    <w:rsid w:val="00624EC6"/>
    <w:rsid w:val="006331E1"/>
    <w:rsid w:val="006407E2"/>
    <w:rsid w:val="00641F7A"/>
    <w:rsid w:val="00645E04"/>
    <w:rsid w:val="00653159"/>
    <w:rsid w:val="006538ED"/>
    <w:rsid w:val="00655D6A"/>
    <w:rsid w:val="006602BB"/>
    <w:rsid w:val="0066133E"/>
    <w:rsid w:val="00661D9D"/>
    <w:rsid w:val="006620F7"/>
    <w:rsid w:val="006661B5"/>
    <w:rsid w:val="006774D8"/>
    <w:rsid w:val="00685D7D"/>
    <w:rsid w:val="006871F5"/>
    <w:rsid w:val="0069272D"/>
    <w:rsid w:val="00695F6C"/>
    <w:rsid w:val="00696AEB"/>
    <w:rsid w:val="006A735C"/>
    <w:rsid w:val="006B025A"/>
    <w:rsid w:val="006B470F"/>
    <w:rsid w:val="006C0545"/>
    <w:rsid w:val="006D42DC"/>
    <w:rsid w:val="006D4EBB"/>
    <w:rsid w:val="006E1DA0"/>
    <w:rsid w:val="006F2C99"/>
    <w:rsid w:val="006F6F16"/>
    <w:rsid w:val="006F755E"/>
    <w:rsid w:val="0070112D"/>
    <w:rsid w:val="007117B2"/>
    <w:rsid w:val="00732BC8"/>
    <w:rsid w:val="0074056E"/>
    <w:rsid w:val="007419DE"/>
    <w:rsid w:val="00746C23"/>
    <w:rsid w:val="00752B3F"/>
    <w:rsid w:val="00766A58"/>
    <w:rsid w:val="0077173A"/>
    <w:rsid w:val="00781980"/>
    <w:rsid w:val="007A1EB9"/>
    <w:rsid w:val="007B19DF"/>
    <w:rsid w:val="007B51BC"/>
    <w:rsid w:val="007B6F62"/>
    <w:rsid w:val="007D0DA5"/>
    <w:rsid w:val="007E4FE3"/>
    <w:rsid w:val="007E6E14"/>
    <w:rsid w:val="007E7328"/>
    <w:rsid w:val="007F1B5D"/>
    <w:rsid w:val="00800979"/>
    <w:rsid w:val="008012FC"/>
    <w:rsid w:val="00822682"/>
    <w:rsid w:val="008259B0"/>
    <w:rsid w:val="008526A2"/>
    <w:rsid w:val="008550CD"/>
    <w:rsid w:val="00862BB6"/>
    <w:rsid w:val="0086660D"/>
    <w:rsid w:val="00875E98"/>
    <w:rsid w:val="0088424F"/>
    <w:rsid w:val="008A4697"/>
    <w:rsid w:val="008A60D2"/>
    <w:rsid w:val="008B38AB"/>
    <w:rsid w:val="008C309E"/>
    <w:rsid w:val="008C3955"/>
    <w:rsid w:val="008D3191"/>
    <w:rsid w:val="008D4C29"/>
    <w:rsid w:val="008E02CB"/>
    <w:rsid w:val="008E7E26"/>
    <w:rsid w:val="009033C4"/>
    <w:rsid w:val="00906651"/>
    <w:rsid w:val="00913629"/>
    <w:rsid w:val="00922E80"/>
    <w:rsid w:val="00927DEA"/>
    <w:rsid w:val="00934388"/>
    <w:rsid w:val="00934752"/>
    <w:rsid w:val="009355DA"/>
    <w:rsid w:val="0094404B"/>
    <w:rsid w:val="009474A9"/>
    <w:rsid w:val="0094775E"/>
    <w:rsid w:val="009556E9"/>
    <w:rsid w:val="009622F5"/>
    <w:rsid w:val="00967154"/>
    <w:rsid w:val="0097426C"/>
    <w:rsid w:val="00974EEE"/>
    <w:rsid w:val="009907E3"/>
    <w:rsid w:val="00991123"/>
    <w:rsid w:val="009911BD"/>
    <w:rsid w:val="009B7916"/>
    <w:rsid w:val="009C1155"/>
    <w:rsid w:val="009D0083"/>
    <w:rsid w:val="009F3EE0"/>
    <w:rsid w:val="00A07AD8"/>
    <w:rsid w:val="00A10F85"/>
    <w:rsid w:val="00A13EFC"/>
    <w:rsid w:val="00A14A39"/>
    <w:rsid w:val="00A15910"/>
    <w:rsid w:val="00A15D6C"/>
    <w:rsid w:val="00A2781B"/>
    <w:rsid w:val="00A35C84"/>
    <w:rsid w:val="00A379F8"/>
    <w:rsid w:val="00A42704"/>
    <w:rsid w:val="00A502CD"/>
    <w:rsid w:val="00A51B1B"/>
    <w:rsid w:val="00A671F7"/>
    <w:rsid w:val="00A73116"/>
    <w:rsid w:val="00A77DBC"/>
    <w:rsid w:val="00A85A2F"/>
    <w:rsid w:val="00A90FF3"/>
    <w:rsid w:val="00A93AFB"/>
    <w:rsid w:val="00AB14D9"/>
    <w:rsid w:val="00AB3485"/>
    <w:rsid w:val="00AB71A5"/>
    <w:rsid w:val="00AD0505"/>
    <w:rsid w:val="00AD255F"/>
    <w:rsid w:val="00AE1EFF"/>
    <w:rsid w:val="00AF33C5"/>
    <w:rsid w:val="00AF4BD2"/>
    <w:rsid w:val="00AF560A"/>
    <w:rsid w:val="00AF6FCA"/>
    <w:rsid w:val="00B076D3"/>
    <w:rsid w:val="00B14E37"/>
    <w:rsid w:val="00B25E61"/>
    <w:rsid w:val="00B3138D"/>
    <w:rsid w:val="00B34815"/>
    <w:rsid w:val="00B34A70"/>
    <w:rsid w:val="00B40678"/>
    <w:rsid w:val="00B41AE5"/>
    <w:rsid w:val="00B44F05"/>
    <w:rsid w:val="00B455EC"/>
    <w:rsid w:val="00B5048F"/>
    <w:rsid w:val="00B77D6C"/>
    <w:rsid w:val="00B81697"/>
    <w:rsid w:val="00B827C3"/>
    <w:rsid w:val="00B83850"/>
    <w:rsid w:val="00B90A06"/>
    <w:rsid w:val="00B927EB"/>
    <w:rsid w:val="00B94F14"/>
    <w:rsid w:val="00BA1D02"/>
    <w:rsid w:val="00BB5C87"/>
    <w:rsid w:val="00BC037D"/>
    <w:rsid w:val="00BC26A6"/>
    <w:rsid w:val="00BC762C"/>
    <w:rsid w:val="00BD47A5"/>
    <w:rsid w:val="00BD7999"/>
    <w:rsid w:val="00BE19C6"/>
    <w:rsid w:val="00BE4420"/>
    <w:rsid w:val="00BE4893"/>
    <w:rsid w:val="00BE6DAE"/>
    <w:rsid w:val="00BF088D"/>
    <w:rsid w:val="00C01396"/>
    <w:rsid w:val="00C131D7"/>
    <w:rsid w:val="00C1786B"/>
    <w:rsid w:val="00C212F2"/>
    <w:rsid w:val="00C2601E"/>
    <w:rsid w:val="00C276F7"/>
    <w:rsid w:val="00C46FD4"/>
    <w:rsid w:val="00C50EB9"/>
    <w:rsid w:val="00C5508A"/>
    <w:rsid w:val="00C8172D"/>
    <w:rsid w:val="00C87BE4"/>
    <w:rsid w:val="00CA0C01"/>
    <w:rsid w:val="00CB0E10"/>
    <w:rsid w:val="00CF338C"/>
    <w:rsid w:val="00CF6682"/>
    <w:rsid w:val="00D01A16"/>
    <w:rsid w:val="00D048D3"/>
    <w:rsid w:val="00D114AB"/>
    <w:rsid w:val="00D1320A"/>
    <w:rsid w:val="00D222E9"/>
    <w:rsid w:val="00D2321B"/>
    <w:rsid w:val="00D253B1"/>
    <w:rsid w:val="00D31656"/>
    <w:rsid w:val="00D33339"/>
    <w:rsid w:val="00D3582B"/>
    <w:rsid w:val="00D35F64"/>
    <w:rsid w:val="00D42D96"/>
    <w:rsid w:val="00D64EA1"/>
    <w:rsid w:val="00D65C4A"/>
    <w:rsid w:val="00D73460"/>
    <w:rsid w:val="00D76D69"/>
    <w:rsid w:val="00D872BC"/>
    <w:rsid w:val="00DA3D27"/>
    <w:rsid w:val="00DA53A5"/>
    <w:rsid w:val="00DB5D22"/>
    <w:rsid w:val="00DC7535"/>
    <w:rsid w:val="00DE0442"/>
    <w:rsid w:val="00DE2B4A"/>
    <w:rsid w:val="00DE6B0D"/>
    <w:rsid w:val="00DF3AD3"/>
    <w:rsid w:val="00DF590D"/>
    <w:rsid w:val="00E018B7"/>
    <w:rsid w:val="00E02754"/>
    <w:rsid w:val="00E050E1"/>
    <w:rsid w:val="00E052BC"/>
    <w:rsid w:val="00E076A7"/>
    <w:rsid w:val="00E07A9F"/>
    <w:rsid w:val="00E23844"/>
    <w:rsid w:val="00E3049D"/>
    <w:rsid w:val="00E31986"/>
    <w:rsid w:val="00E31F17"/>
    <w:rsid w:val="00E44DD2"/>
    <w:rsid w:val="00E66D40"/>
    <w:rsid w:val="00E67691"/>
    <w:rsid w:val="00E80BFF"/>
    <w:rsid w:val="00E96BE7"/>
    <w:rsid w:val="00EA2FBC"/>
    <w:rsid w:val="00EA5549"/>
    <w:rsid w:val="00EA6233"/>
    <w:rsid w:val="00EA6279"/>
    <w:rsid w:val="00EC7CD0"/>
    <w:rsid w:val="00EC7DF0"/>
    <w:rsid w:val="00EE348D"/>
    <w:rsid w:val="00EE350D"/>
    <w:rsid w:val="00EE49FB"/>
    <w:rsid w:val="00F00DC9"/>
    <w:rsid w:val="00F0519B"/>
    <w:rsid w:val="00F14979"/>
    <w:rsid w:val="00F22AE9"/>
    <w:rsid w:val="00F2502C"/>
    <w:rsid w:val="00F26F3F"/>
    <w:rsid w:val="00F42ADA"/>
    <w:rsid w:val="00F42C5D"/>
    <w:rsid w:val="00F45AA1"/>
    <w:rsid w:val="00F53856"/>
    <w:rsid w:val="00F60948"/>
    <w:rsid w:val="00F60999"/>
    <w:rsid w:val="00F63328"/>
    <w:rsid w:val="00F66C73"/>
    <w:rsid w:val="00F71A9C"/>
    <w:rsid w:val="00F82C41"/>
    <w:rsid w:val="00F84E19"/>
    <w:rsid w:val="00FA0995"/>
    <w:rsid w:val="00FA275E"/>
    <w:rsid w:val="00FC0906"/>
    <w:rsid w:val="00FC1EA7"/>
    <w:rsid w:val="00FC4679"/>
    <w:rsid w:val="00FD26E2"/>
    <w:rsid w:val="00FD4252"/>
    <w:rsid w:val="00FE441F"/>
    <w:rsid w:val="00FE44ED"/>
    <w:rsid w:val="00FF407D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FF133C"/>
  <w15:chartTrackingRefBased/>
  <w15:docId w15:val="{73A5CD79-4343-40A4-98CB-915918A6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240"/>
    </w:pPr>
    <w:rPr>
      <w:rFonts w:ascii="Verdana" w:hAnsi="Verdana"/>
      <w:bCs/>
      <w:lang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120"/>
      <w:outlineLvl w:val="0"/>
    </w:pPr>
    <w:rPr>
      <w:b/>
      <w:kern w:val="28"/>
      <w:sz w:val="2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120" w:after="12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pacing w:before="120" w:after="120"/>
      <w:outlineLvl w:val="2"/>
    </w:pPr>
    <w:rPr>
      <w:b/>
    </w:rPr>
  </w:style>
  <w:style w:type="paragraph" w:styleId="Naslov4">
    <w:name w:val="heading 4"/>
    <w:basedOn w:val="Navaden"/>
    <w:next w:val="Navaden"/>
    <w:qFormat/>
    <w:pPr>
      <w:keepNext/>
      <w:keepLines/>
      <w:widowControl w:val="0"/>
      <w:numPr>
        <w:ilvl w:val="3"/>
        <w:numId w:val="1"/>
      </w:numPr>
      <w:spacing w:after="120"/>
      <w:jc w:val="both"/>
      <w:outlineLvl w:val="3"/>
    </w:pPr>
    <w:rPr>
      <w:b/>
      <w:bCs w:val="0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tabs>
        <w:tab w:val="left" w:pos="360"/>
      </w:tabs>
      <w:spacing w:before="240"/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pPr>
      <w:keepNext/>
      <w:keepLines/>
      <w:widowControl w:val="0"/>
      <w:numPr>
        <w:ilvl w:val="5"/>
        <w:numId w:val="1"/>
      </w:numPr>
      <w:tabs>
        <w:tab w:val="left" w:pos="360"/>
      </w:tabs>
      <w:spacing w:after="120"/>
      <w:jc w:val="center"/>
      <w:outlineLvl w:val="5"/>
    </w:pPr>
    <w:rPr>
      <w:b/>
      <w:bCs w:val="0"/>
    </w:rPr>
  </w:style>
  <w:style w:type="paragraph" w:styleId="Naslov7">
    <w:name w:val="heading 7"/>
    <w:basedOn w:val="Navaden"/>
    <w:next w:val="Navaden"/>
    <w:qFormat/>
    <w:pPr>
      <w:keepNext/>
      <w:keepLines/>
      <w:widowControl w:val="0"/>
      <w:numPr>
        <w:ilvl w:val="6"/>
        <w:numId w:val="1"/>
      </w:numPr>
      <w:spacing w:after="120"/>
      <w:jc w:val="center"/>
      <w:outlineLvl w:val="6"/>
    </w:pPr>
    <w:rPr>
      <w:b/>
      <w:bCs w:val="0"/>
      <w:sz w:val="24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Application1">
    <w:name w:val="Application1"/>
    <w:basedOn w:val="Naslov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avaden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avaden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avaden"/>
    <w:rPr>
      <w:b/>
      <w:sz w:val="22"/>
      <w:u w:val="single"/>
    </w:rPr>
  </w:style>
  <w:style w:type="paragraph" w:customStyle="1" w:styleId="Clause">
    <w:name w:val="Clause"/>
    <w:basedOn w:val="Navaden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avaden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avaden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paragraph" w:styleId="Naslov">
    <w:name w:val="Title"/>
    <w:basedOn w:val="Navaden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avaden"/>
    <w:next w:val="Navaden"/>
    <w:pPr>
      <w:jc w:val="center"/>
    </w:pPr>
    <w:rPr>
      <w:rFonts w:ascii="Times New Roman" w:hAnsi="Times New Roman"/>
      <w:b/>
      <w:sz w:val="40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qFormat/>
    <w:rPr>
      <w:b/>
    </w:rPr>
  </w:style>
  <w:style w:type="paragraph" w:styleId="Telobesedila">
    <w:name w:val="Body Text"/>
    <w:basedOn w:val="Navaden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Podnaslov">
    <w:name w:val="Subtitle"/>
    <w:basedOn w:val="Navaden"/>
    <w:qFormat/>
    <w:pPr>
      <w:tabs>
        <w:tab w:val="left" w:pos="360"/>
      </w:tabs>
      <w:spacing w:before="240"/>
      <w:jc w:val="both"/>
    </w:pPr>
    <w:rPr>
      <w:b/>
      <w:sz w:val="24"/>
    </w:rPr>
  </w:style>
  <w:style w:type="paragraph" w:styleId="Napis">
    <w:name w:val="caption"/>
    <w:basedOn w:val="Navaden"/>
    <w:next w:val="Navaden"/>
    <w:qFormat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Telobesedila2">
    <w:name w:val="Body Text 2"/>
    <w:basedOn w:val="Navaden"/>
    <w:pPr>
      <w:keepNext/>
      <w:keepLines/>
      <w:widowControl w:val="0"/>
      <w:spacing w:after="120"/>
      <w:jc w:val="both"/>
    </w:pPr>
  </w:style>
  <w:style w:type="character" w:styleId="SledenaHiperpovezava">
    <w:name w:val="FollowedHyperlink"/>
    <w:rPr>
      <w:color w:val="800080"/>
      <w:u w:val="single"/>
    </w:rPr>
  </w:style>
  <w:style w:type="paragraph" w:styleId="Telobesedila3">
    <w:name w:val="Body Text 3"/>
    <w:basedOn w:val="Navaden"/>
    <w:pPr>
      <w:overflowPunct w:val="0"/>
      <w:autoSpaceDE w:val="0"/>
      <w:autoSpaceDN w:val="0"/>
      <w:adjustRightInd w:val="0"/>
      <w:spacing w:after="0"/>
      <w:jc w:val="both"/>
    </w:pPr>
    <w:rPr>
      <w:i/>
      <w:iCs/>
      <w:sz w:val="16"/>
    </w:rPr>
  </w:style>
  <w:style w:type="paragraph" w:customStyle="1" w:styleId="Tabela">
    <w:name w:val="Tabela"/>
    <w:basedOn w:val="Navaden"/>
    <w:rsid w:val="00F00DC9"/>
    <w:pPr>
      <w:autoSpaceDE w:val="0"/>
      <w:autoSpaceDN w:val="0"/>
      <w:adjustRightInd w:val="0"/>
      <w:spacing w:after="0"/>
    </w:pPr>
    <w:rPr>
      <w:bCs w:val="0"/>
      <w:lang w:eastAsia="sl-SI"/>
    </w:rPr>
  </w:style>
  <w:style w:type="paragraph" w:customStyle="1" w:styleId="Bodytext">
    <w:name w:val="Body text"/>
    <w:basedOn w:val="Navaden"/>
    <w:rsid w:val="00F00DC9"/>
    <w:pPr>
      <w:autoSpaceDE w:val="0"/>
      <w:autoSpaceDN w:val="0"/>
      <w:adjustRightInd w:val="0"/>
      <w:spacing w:after="0"/>
      <w:jc w:val="both"/>
    </w:pPr>
    <w:rPr>
      <w:bCs w:val="0"/>
      <w:sz w:val="22"/>
      <w:lang w:eastAsia="sl-SI"/>
    </w:rPr>
  </w:style>
  <w:style w:type="paragraph" w:customStyle="1" w:styleId="Slog1">
    <w:name w:val="Slog1"/>
    <w:basedOn w:val="Naslov"/>
    <w:rsid w:val="008D4C29"/>
    <w:pPr>
      <w:spacing w:before="240" w:after="240"/>
    </w:pPr>
    <w:rPr>
      <w:rFonts w:ascii="Verdana" w:hAnsi="Verdana"/>
      <w:bCs w:val="0"/>
      <w:caps/>
      <w:noProof/>
      <w:sz w:val="40"/>
      <w:lang w:val="sl-SI"/>
    </w:rPr>
  </w:style>
  <w:style w:type="paragraph" w:styleId="Telobesedila-zamik2">
    <w:name w:val="Body Text Indent 2"/>
    <w:basedOn w:val="Navaden"/>
    <w:rsid w:val="004817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bCs w:val="0"/>
    </w:rPr>
  </w:style>
  <w:style w:type="paragraph" w:styleId="Telobesedila-zamik3">
    <w:name w:val="Body Text Indent 3"/>
    <w:basedOn w:val="Navaden"/>
    <w:rsid w:val="00392ADD"/>
    <w:pPr>
      <w:spacing w:after="120"/>
      <w:ind w:left="283"/>
    </w:pPr>
    <w:rPr>
      <w:bCs w:val="0"/>
      <w:sz w:val="16"/>
      <w:szCs w:val="16"/>
    </w:rPr>
  </w:style>
  <w:style w:type="paragraph" w:styleId="Besedilooblaka">
    <w:name w:val="Balloon Text"/>
    <w:basedOn w:val="Navaden"/>
    <w:semiHidden/>
    <w:rsid w:val="001F3ABA"/>
    <w:rPr>
      <w:rFonts w:ascii="Tahoma" w:hAnsi="Tahoma" w:cs="Tahoma"/>
      <w:sz w:val="16"/>
      <w:szCs w:val="16"/>
    </w:rPr>
  </w:style>
  <w:style w:type="paragraph" w:customStyle="1" w:styleId="NASLOV0">
    <w:name w:val="NASLOV"/>
    <w:basedOn w:val="Navaden"/>
    <w:rsid w:val="00AB3485"/>
    <w:pPr>
      <w:spacing w:before="120" w:after="0"/>
      <w:jc w:val="center"/>
    </w:pPr>
    <w:rPr>
      <w:rFonts w:ascii="Tahoma" w:hAnsi="Tahoma"/>
      <w:b/>
      <w:bCs w:val="0"/>
      <w:caps/>
      <w:sz w:val="22"/>
      <w:szCs w:val="22"/>
      <w:lang w:eastAsia="sl-SI"/>
    </w:rPr>
  </w:style>
  <w:style w:type="table" w:styleId="Tabelamrea">
    <w:name w:val="Table Grid"/>
    <w:basedOn w:val="Navadnatabela"/>
    <w:rsid w:val="00E67691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rsid w:val="00752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bCs w:val="0"/>
      <w:color w:val="000000"/>
      <w:sz w:val="18"/>
      <w:szCs w:val="18"/>
      <w:lang w:eastAsia="sl-SI"/>
    </w:rPr>
  </w:style>
  <w:style w:type="paragraph" w:styleId="Telobesedila-zamik">
    <w:name w:val="Body Text Indent"/>
    <w:basedOn w:val="Navaden"/>
    <w:rsid w:val="00EA5549"/>
    <w:pPr>
      <w:spacing w:after="120"/>
      <w:ind w:left="283"/>
    </w:pPr>
  </w:style>
  <w:style w:type="paragraph" w:customStyle="1" w:styleId="ZnakZnak1CharZnakZnakZnak">
    <w:name w:val=" Znak Znak1 Char Znak Znak Znak"/>
    <w:basedOn w:val="Navaden"/>
    <w:rsid w:val="00091943"/>
    <w:pPr>
      <w:spacing w:after="0"/>
    </w:pPr>
    <w:rPr>
      <w:rFonts w:ascii="Times New Roman" w:hAnsi="Times New Roman"/>
      <w:bCs w:val="0"/>
      <w:sz w:val="24"/>
      <w:szCs w:val="24"/>
      <w:lang w:val="pl-PL" w:eastAsia="pl-PL"/>
    </w:rPr>
  </w:style>
  <w:style w:type="character" w:customStyle="1" w:styleId="apple-style-span">
    <w:name w:val="apple-style-span"/>
    <w:rsid w:val="00E31986"/>
  </w:style>
  <w:style w:type="paragraph" w:customStyle="1" w:styleId="ZnakZnakZnak">
    <w:name w:val="Znak Znak Znak"/>
    <w:basedOn w:val="Navaden"/>
    <w:rsid w:val="008012FC"/>
    <w:pPr>
      <w:spacing w:after="160" w:line="240" w:lineRule="exact"/>
    </w:pPr>
    <w:rPr>
      <w:rFonts w:ascii="Tahoma" w:hAnsi="Tahoma"/>
      <w:bCs w:val="0"/>
      <w:lang w:val="en-US"/>
    </w:rPr>
  </w:style>
  <w:style w:type="paragraph" w:styleId="Brezrazmikov">
    <w:name w:val="No Spacing"/>
    <w:uiPriority w:val="1"/>
    <w:qFormat/>
    <w:rsid w:val="000171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3C3601-75E8-4E5D-9E92-90867CD9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</vt:lpstr>
    </vt:vector>
  </TitlesOfParts>
  <Company>FURS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MOP</dc:creator>
  <cp:keywords/>
  <cp:lastModifiedBy>Nina Pezdirec</cp:lastModifiedBy>
  <cp:revision>2</cp:revision>
  <cp:lastPrinted>2013-12-05T10:40:00Z</cp:lastPrinted>
  <dcterms:created xsi:type="dcterms:W3CDTF">2024-01-17T08:19:00Z</dcterms:created>
  <dcterms:modified xsi:type="dcterms:W3CDTF">2024-01-17T08:19:00Z</dcterms:modified>
</cp:coreProperties>
</file>