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8953" w14:textId="77777777" w:rsidR="004D1034" w:rsidRPr="004D1034" w:rsidRDefault="004D1034" w:rsidP="004D1034">
      <w:pPr>
        <w:spacing w:after="0"/>
        <w:jc w:val="center"/>
        <w:rPr>
          <w:b/>
          <w:sz w:val="20"/>
          <w:szCs w:val="20"/>
        </w:rPr>
      </w:pPr>
    </w:p>
    <w:p w14:paraId="5F741197" w14:textId="02E1E11B" w:rsidR="00547A1E" w:rsidRPr="00247D4F" w:rsidRDefault="0027218F" w:rsidP="00547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</w:t>
      </w:r>
      <w:r w:rsidR="00D835BA">
        <w:rPr>
          <w:b/>
          <w:sz w:val="32"/>
          <w:szCs w:val="32"/>
        </w:rPr>
        <w:t>u</w:t>
      </w:r>
      <w:r w:rsidR="00D835BA" w:rsidRPr="00247D4F">
        <w:rPr>
          <w:b/>
          <w:sz w:val="32"/>
          <w:szCs w:val="32"/>
        </w:rPr>
        <w:t>sposabljanj</w:t>
      </w:r>
      <w:r w:rsidR="00D835BA">
        <w:rPr>
          <w:b/>
          <w:sz w:val="32"/>
          <w:szCs w:val="32"/>
        </w:rPr>
        <w:t>a</w:t>
      </w:r>
      <w:r w:rsidR="00D835BA" w:rsidRPr="00247D4F">
        <w:rPr>
          <w:b/>
          <w:sz w:val="32"/>
          <w:szCs w:val="32"/>
        </w:rPr>
        <w:t xml:space="preserve"> </w:t>
      </w:r>
      <w:r w:rsidR="006523C8" w:rsidRPr="00247D4F">
        <w:rPr>
          <w:b/>
          <w:sz w:val="32"/>
          <w:szCs w:val="32"/>
        </w:rPr>
        <w:t xml:space="preserve">za člane skupin za iskanje poginulih divjih prašičev </w:t>
      </w:r>
    </w:p>
    <w:p w14:paraId="02D3BA95" w14:textId="4D9C4544" w:rsidR="00640F94" w:rsidRPr="004B67EC" w:rsidRDefault="00B8669B" w:rsidP="00640F94">
      <w:pPr>
        <w:jc w:val="center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2</w:t>
      </w:r>
      <w:r w:rsidR="00CE524B">
        <w:rPr>
          <w:b/>
          <w:i/>
          <w:color w:val="0070C0"/>
          <w:sz w:val="24"/>
          <w:szCs w:val="24"/>
        </w:rPr>
        <w:t>2</w:t>
      </w:r>
      <w:r w:rsidR="002D10EC" w:rsidRPr="002D10EC">
        <w:rPr>
          <w:b/>
          <w:i/>
          <w:color w:val="0070C0"/>
          <w:sz w:val="24"/>
          <w:szCs w:val="24"/>
        </w:rPr>
        <w:t>.</w:t>
      </w:r>
      <w:r>
        <w:rPr>
          <w:b/>
          <w:i/>
          <w:color w:val="0070C0"/>
          <w:sz w:val="24"/>
          <w:szCs w:val="24"/>
        </w:rPr>
        <w:t xml:space="preserve"> november</w:t>
      </w:r>
      <w:r w:rsidR="002D10EC" w:rsidRPr="002D10EC">
        <w:rPr>
          <w:b/>
          <w:i/>
          <w:color w:val="0070C0"/>
          <w:sz w:val="24"/>
          <w:szCs w:val="24"/>
        </w:rPr>
        <w:t xml:space="preserve"> 202</w:t>
      </w:r>
      <w:r>
        <w:rPr>
          <w:b/>
          <w:i/>
          <w:color w:val="0070C0"/>
          <w:sz w:val="24"/>
          <w:szCs w:val="24"/>
        </w:rPr>
        <w:t>3</w:t>
      </w:r>
      <w:r w:rsidR="002D10EC" w:rsidRPr="002D10EC">
        <w:rPr>
          <w:b/>
          <w:i/>
          <w:color w:val="0070C0"/>
          <w:sz w:val="24"/>
          <w:szCs w:val="24"/>
        </w:rPr>
        <w:t xml:space="preserve"> </w:t>
      </w:r>
      <w:r w:rsidR="00640F94">
        <w:rPr>
          <w:b/>
          <w:i/>
          <w:color w:val="0070C0"/>
          <w:sz w:val="24"/>
          <w:szCs w:val="24"/>
        </w:rPr>
        <w:t>ob 17. uri</w:t>
      </w:r>
    </w:p>
    <w:p w14:paraId="0FA988C0" w14:textId="77777777" w:rsidR="006A046B" w:rsidRPr="004D1034" w:rsidRDefault="006A046B" w:rsidP="004D1034">
      <w:pPr>
        <w:spacing w:after="0"/>
        <w:jc w:val="center"/>
        <w:rPr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092"/>
      </w:tblGrid>
      <w:tr w:rsidR="00B30DAD" w:rsidRPr="00B7200A" w14:paraId="209F4E61" w14:textId="77777777" w:rsidTr="00623B05">
        <w:trPr>
          <w:trHeight w:val="553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5EFDE14" w14:textId="77777777" w:rsidR="00B30DAD" w:rsidRPr="00B7200A" w:rsidRDefault="00FA4D9E" w:rsidP="000C2E18">
            <w:pPr>
              <w:pStyle w:val="Glava"/>
              <w:spacing w:before="80" w:after="80"/>
              <w:jc w:val="center"/>
              <w:rPr>
                <w:rFonts w:cs="Arial"/>
                <w:b/>
              </w:rPr>
            </w:pPr>
            <w:r w:rsidRPr="00B7200A">
              <w:rPr>
                <w:rFonts w:cs="Arial"/>
                <w:b/>
              </w:rPr>
              <w:t>Ura</w:t>
            </w:r>
          </w:p>
        </w:tc>
        <w:tc>
          <w:tcPr>
            <w:tcW w:w="7092" w:type="dxa"/>
            <w:tcBorders>
              <w:left w:val="single" w:sz="4" w:space="0" w:color="auto"/>
            </w:tcBorders>
            <w:shd w:val="clear" w:color="auto" w:fill="DBDBDB" w:themeFill="accent3" w:themeFillTint="66"/>
            <w:vAlign w:val="center"/>
          </w:tcPr>
          <w:p w14:paraId="0E279C2E" w14:textId="77777777" w:rsidR="00B30DAD" w:rsidRPr="00B7200A" w:rsidRDefault="00FA4D9E" w:rsidP="00547A1E">
            <w:pPr>
              <w:pStyle w:val="Glava"/>
              <w:spacing w:before="80" w:after="80"/>
              <w:jc w:val="center"/>
              <w:rPr>
                <w:rFonts w:cs="Arial"/>
                <w:b/>
              </w:rPr>
            </w:pPr>
            <w:r w:rsidRPr="00B7200A">
              <w:rPr>
                <w:rFonts w:cs="Arial"/>
                <w:b/>
              </w:rPr>
              <w:t>Tema</w:t>
            </w:r>
          </w:p>
        </w:tc>
      </w:tr>
      <w:tr w:rsidR="00B30DAD" w:rsidRPr="00B7200A" w14:paraId="1AA9AC1E" w14:textId="77777777" w:rsidTr="00623B05">
        <w:tblPrEx>
          <w:tblBorders>
            <w:insideV w:val="single" w:sz="4" w:space="0" w:color="auto"/>
          </w:tblBorders>
        </w:tblPrEx>
        <w:trPr>
          <w:trHeight w:val="680"/>
        </w:trPr>
        <w:tc>
          <w:tcPr>
            <w:tcW w:w="1980" w:type="dxa"/>
            <w:vAlign w:val="center"/>
          </w:tcPr>
          <w:p w14:paraId="1A8EA586" w14:textId="77777777" w:rsidR="00B30DAD" w:rsidRPr="00B7200A" w:rsidRDefault="00FA4D9E" w:rsidP="000C2E18">
            <w:pPr>
              <w:pStyle w:val="Glava"/>
              <w:spacing w:before="80" w:after="80"/>
              <w:jc w:val="center"/>
              <w:rPr>
                <w:rFonts w:cstheme="minorHAnsi"/>
                <w:b/>
              </w:rPr>
            </w:pPr>
            <w:r w:rsidRPr="00B7200A">
              <w:rPr>
                <w:rFonts w:cstheme="minorHAnsi"/>
                <w:b/>
              </w:rPr>
              <w:t>16:30 – 17:00</w:t>
            </w:r>
          </w:p>
        </w:tc>
        <w:tc>
          <w:tcPr>
            <w:tcW w:w="7092" w:type="dxa"/>
            <w:vAlign w:val="center"/>
          </w:tcPr>
          <w:p w14:paraId="6D70C7B0" w14:textId="77777777" w:rsidR="00B30DAD" w:rsidRPr="00B7200A" w:rsidRDefault="00B30DAD" w:rsidP="00547A1E">
            <w:pPr>
              <w:pStyle w:val="Glava"/>
              <w:spacing w:before="80" w:after="80"/>
              <w:rPr>
                <w:rFonts w:cstheme="minorHAnsi"/>
              </w:rPr>
            </w:pPr>
            <w:r w:rsidRPr="00B7200A">
              <w:rPr>
                <w:rFonts w:cstheme="minorHAnsi"/>
              </w:rPr>
              <w:t>Registracija udeležencev</w:t>
            </w:r>
          </w:p>
        </w:tc>
      </w:tr>
      <w:tr w:rsidR="00B30DAD" w:rsidRPr="00B7200A" w14:paraId="01CC612E" w14:textId="77777777" w:rsidTr="00623B05">
        <w:tblPrEx>
          <w:tblBorders>
            <w:insideV w:val="single" w:sz="4" w:space="0" w:color="auto"/>
          </w:tblBorders>
        </w:tblPrEx>
        <w:trPr>
          <w:trHeight w:val="680"/>
        </w:trPr>
        <w:tc>
          <w:tcPr>
            <w:tcW w:w="1980" w:type="dxa"/>
            <w:vAlign w:val="center"/>
          </w:tcPr>
          <w:p w14:paraId="7A3CB411" w14:textId="77777777" w:rsidR="00B30DAD" w:rsidRPr="00B7200A" w:rsidRDefault="00FA4D9E" w:rsidP="000C2E18">
            <w:pPr>
              <w:pStyle w:val="Glava"/>
              <w:spacing w:before="80" w:after="80"/>
              <w:jc w:val="center"/>
              <w:rPr>
                <w:rFonts w:cstheme="minorHAnsi"/>
                <w:b/>
              </w:rPr>
            </w:pPr>
            <w:r w:rsidRPr="00B7200A">
              <w:rPr>
                <w:rFonts w:cstheme="minorHAnsi"/>
                <w:b/>
              </w:rPr>
              <w:t>17:00 – 17:</w:t>
            </w:r>
            <w:r w:rsidR="00B81A44" w:rsidRPr="00B7200A">
              <w:rPr>
                <w:rFonts w:cstheme="minorHAnsi"/>
                <w:b/>
              </w:rPr>
              <w:t>10</w:t>
            </w:r>
          </w:p>
        </w:tc>
        <w:tc>
          <w:tcPr>
            <w:tcW w:w="7092" w:type="dxa"/>
            <w:vAlign w:val="center"/>
          </w:tcPr>
          <w:p w14:paraId="05D4E0B9" w14:textId="77777777" w:rsidR="00B30DAD" w:rsidRPr="00B7200A" w:rsidRDefault="00B30DAD" w:rsidP="00547A1E">
            <w:pPr>
              <w:pStyle w:val="Glava"/>
              <w:spacing w:before="80" w:after="80"/>
              <w:rPr>
                <w:rFonts w:cstheme="minorHAnsi"/>
                <w:b/>
              </w:rPr>
            </w:pPr>
            <w:r w:rsidRPr="00B7200A">
              <w:rPr>
                <w:rFonts w:cstheme="minorHAnsi"/>
                <w:b/>
              </w:rPr>
              <w:t xml:space="preserve">Pozdravni </w:t>
            </w:r>
            <w:r w:rsidR="00A927D0" w:rsidRPr="00B7200A">
              <w:rPr>
                <w:rFonts w:cstheme="minorHAnsi"/>
                <w:b/>
              </w:rPr>
              <w:t>na</w:t>
            </w:r>
            <w:r w:rsidRPr="00B7200A">
              <w:rPr>
                <w:rFonts w:cstheme="minorHAnsi"/>
                <w:b/>
              </w:rPr>
              <w:t xml:space="preserve">govor </w:t>
            </w:r>
            <w:r w:rsidR="00A927D0" w:rsidRPr="00B7200A">
              <w:rPr>
                <w:rFonts w:cstheme="minorHAnsi"/>
                <w:b/>
              </w:rPr>
              <w:t xml:space="preserve">in predstavitev programa </w:t>
            </w:r>
            <w:r w:rsidR="007D6FEE" w:rsidRPr="00B7200A">
              <w:rPr>
                <w:rFonts w:cstheme="minorHAnsi"/>
                <w:b/>
              </w:rPr>
              <w:t>usposabljanja</w:t>
            </w:r>
          </w:p>
          <w:p w14:paraId="52BDC617" w14:textId="332F8FED" w:rsidR="00B30DAD" w:rsidRPr="00B7200A" w:rsidRDefault="00B8669B" w:rsidP="006523C8">
            <w:pPr>
              <w:pStyle w:val="Glava"/>
              <w:spacing w:before="8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Vida Znoj</w:t>
            </w:r>
            <w:r w:rsidR="00B30DAD" w:rsidRPr="00B7200A">
              <w:rPr>
                <w:rFonts w:cstheme="minorHAnsi"/>
                <w:i/>
              </w:rPr>
              <w:t xml:space="preserve">, </w:t>
            </w:r>
            <w:r>
              <w:rPr>
                <w:rFonts w:cstheme="minorHAnsi"/>
                <w:i/>
              </w:rPr>
              <w:t xml:space="preserve">v. d. </w:t>
            </w:r>
            <w:r w:rsidR="00B30DAD" w:rsidRPr="00B7200A">
              <w:rPr>
                <w:rFonts w:cstheme="minorHAnsi"/>
                <w:i/>
              </w:rPr>
              <w:t>generaln</w:t>
            </w:r>
            <w:r>
              <w:rPr>
                <w:rFonts w:cstheme="minorHAnsi"/>
                <w:i/>
              </w:rPr>
              <w:t>ega</w:t>
            </w:r>
            <w:r w:rsidR="00B30DAD" w:rsidRPr="00B7200A">
              <w:rPr>
                <w:rFonts w:cstheme="minorHAnsi"/>
                <w:i/>
              </w:rPr>
              <w:t xml:space="preserve"> direktor</w:t>
            </w:r>
            <w:r>
              <w:rPr>
                <w:rFonts w:cstheme="minorHAnsi"/>
                <w:i/>
              </w:rPr>
              <w:t>ja</w:t>
            </w:r>
            <w:r w:rsidR="00EA7859" w:rsidRPr="00B7200A">
              <w:rPr>
                <w:rFonts w:cstheme="minorHAnsi"/>
                <w:i/>
              </w:rPr>
              <w:t xml:space="preserve"> UVHVVR</w:t>
            </w:r>
          </w:p>
          <w:p w14:paraId="556532A0" w14:textId="77777777" w:rsidR="003935FC" w:rsidRPr="00B7200A" w:rsidRDefault="003935FC" w:rsidP="006523C8">
            <w:pPr>
              <w:pStyle w:val="Glava"/>
              <w:spacing w:before="80"/>
              <w:rPr>
                <w:rFonts w:cstheme="minorHAnsi"/>
                <w:i/>
              </w:rPr>
            </w:pPr>
            <w:r w:rsidRPr="00B7200A">
              <w:rPr>
                <w:rFonts w:cstheme="minorHAnsi"/>
                <w:i/>
              </w:rPr>
              <w:t>Mag. Lado Bradač, predsednik LZS</w:t>
            </w:r>
          </w:p>
          <w:p w14:paraId="26540EE6" w14:textId="77777777" w:rsidR="00A927D0" w:rsidRPr="00B7200A" w:rsidRDefault="00A927D0" w:rsidP="006523C8">
            <w:pPr>
              <w:pStyle w:val="Glava"/>
              <w:spacing w:before="80"/>
              <w:rPr>
                <w:rFonts w:cstheme="minorHAnsi"/>
              </w:rPr>
            </w:pPr>
            <w:r w:rsidRPr="00B7200A">
              <w:rPr>
                <w:rFonts w:cstheme="minorHAnsi"/>
                <w:i/>
              </w:rPr>
              <w:t>Koordinator usposabljanja</w:t>
            </w:r>
          </w:p>
        </w:tc>
      </w:tr>
      <w:tr w:rsidR="00717FB0" w:rsidRPr="00B7200A" w14:paraId="7E30733E" w14:textId="77777777" w:rsidTr="00623B05">
        <w:tblPrEx>
          <w:tblBorders>
            <w:insideV w:val="single" w:sz="4" w:space="0" w:color="auto"/>
          </w:tblBorders>
        </w:tblPrEx>
        <w:trPr>
          <w:trHeight w:val="680"/>
        </w:trPr>
        <w:tc>
          <w:tcPr>
            <w:tcW w:w="1980" w:type="dxa"/>
            <w:vAlign w:val="center"/>
          </w:tcPr>
          <w:p w14:paraId="18B8CA1A" w14:textId="77777777" w:rsidR="00717FB0" w:rsidRPr="00B7200A" w:rsidRDefault="00B81A44" w:rsidP="000C2E18">
            <w:pPr>
              <w:pStyle w:val="Glava"/>
              <w:spacing w:before="80" w:after="80"/>
              <w:jc w:val="center"/>
              <w:rPr>
                <w:rFonts w:cstheme="minorHAnsi"/>
                <w:b/>
              </w:rPr>
            </w:pPr>
            <w:r w:rsidRPr="00B7200A">
              <w:rPr>
                <w:rFonts w:cstheme="minorHAnsi"/>
                <w:b/>
              </w:rPr>
              <w:t>17:10 – 17:30</w:t>
            </w:r>
          </w:p>
        </w:tc>
        <w:tc>
          <w:tcPr>
            <w:tcW w:w="7092" w:type="dxa"/>
            <w:vAlign w:val="center"/>
          </w:tcPr>
          <w:p w14:paraId="042DF742" w14:textId="77777777" w:rsidR="006523C8" w:rsidRPr="00B7200A" w:rsidRDefault="006523C8" w:rsidP="006523C8">
            <w:pPr>
              <w:pStyle w:val="Glava"/>
              <w:spacing w:before="80" w:after="80"/>
              <w:rPr>
                <w:rFonts w:cstheme="minorHAnsi"/>
                <w:b/>
              </w:rPr>
            </w:pPr>
            <w:r w:rsidRPr="00B7200A">
              <w:rPr>
                <w:rFonts w:cstheme="minorHAnsi"/>
                <w:b/>
              </w:rPr>
              <w:t>APK in divj</w:t>
            </w:r>
            <w:r w:rsidR="009A39D7" w:rsidRPr="00B7200A">
              <w:rPr>
                <w:rFonts w:cstheme="minorHAnsi"/>
                <w:b/>
              </w:rPr>
              <w:t>i</w:t>
            </w:r>
            <w:r w:rsidRPr="00B7200A">
              <w:rPr>
                <w:rFonts w:cstheme="minorHAnsi"/>
                <w:b/>
              </w:rPr>
              <w:t xml:space="preserve"> prašič</w:t>
            </w:r>
            <w:r w:rsidR="009A39D7" w:rsidRPr="00B7200A">
              <w:rPr>
                <w:rFonts w:cstheme="minorHAnsi"/>
                <w:b/>
              </w:rPr>
              <w:t>i</w:t>
            </w:r>
          </w:p>
          <w:p w14:paraId="72733EBE" w14:textId="77777777" w:rsidR="009A39D7" w:rsidRPr="00B7200A" w:rsidRDefault="009A39D7" w:rsidP="009A39D7">
            <w:pPr>
              <w:pStyle w:val="Glava"/>
              <w:numPr>
                <w:ilvl w:val="0"/>
                <w:numId w:val="4"/>
              </w:numPr>
              <w:spacing w:before="80" w:after="80"/>
              <w:rPr>
                <w:rFonts w:cstheme="minorHAnsi"/>
              </w:rPr>
            </w:pPr>
            <w:r w:rsidRPr="00B7200A">
              <w:rPr>
                <w:rFonts w:cstheme="minorHAnsi"/>
              </w:rPr>
              <w:t>Situacija glede APK in ukrepi</w:t>
            </w:r>
          </w:p>
          <w:p w14:paraId="4A3AFFD3" w14:textId="77777777" w:rsidR="00717FB0" w:rsidRPr="00B7200A" w:rsidRDefault="006523C8" w:rsidP="006523C8">
            <w:pPr>
              <w:pStyle w:val="Glava"/>
              <w:numPr>
                <w:ilvl w:val="0"/>
                <w:numId w:val="4"/>
              </w:numPr>
              <w:spacing w:before="80" w:after="80"/>
              <w:rPr>
                <w:rFonts w:cstheme="minorHAnsi"/>
              </w:rPr>
            </w:pPr>
            <w:r w:rsidRPr="00B7200A">
              <w:rPr>
                <w:rFonts w:cstheme="minorHAnsi"/>
              </w:rPr>
              <w:t>Zgodnje odkrivanje bolezni, prijava suma</w:t>
            </w:r>
          </w:p>
          <w:p w14:paraId="547524C8" w14:textId="77777777" w:rsidR="00974F8A" w:rsidRPr="00B7200A" w:rsidRDefault="00974F8A" w:rsidP="006523C8">
            <w:pPr>
              <w:pStyle w:val="Glava"/>
              <w:numPr>
                <w:ilvl w:val="0"/>
                <w:numId w:val="4"/>
              </w:numPr>
              <w:spacing w:before="80" w:after="80"/>
              <w:rPr>
                <w:rFonts w:cstheme="minorHAnsi"/>
              </w:rPr>
            </w:pPr>
            <w:r w:rsidRPr="00B7200A">
              <w:rPr>
                <w:rFonts w:cstheme="minorHAnsi"/>
              </w:rPr>
              <w:t>Ukrepi na območju z omejitv</w:t>
            </w:r>
            <w:r w:rsidR="007D6FEE" w:rsidRPr="00B7200A">
              <w:rPr>
                <w:rFonts w:cstheme="minorHAnsi"/>
              </w:rPr>
              <w:t>a</w:t>
            </w:r>
            <w:r w:rsidRPr="00B7200A">
              <w:rPr>
                <w:rFonts w:cstheme="minorHAnsi"/>
              </w:rPr>
              <w:t>mi</w:t>
            </w:r>
          </w:p>
          <w:p w14:paraId="2D10F269" w14:textId="6626F61B" w:rsidR="006523C8" w:rsidRPr="00B7200A" w:rsidRDefault="00A16554" w:rsidP="00B81A44">
            <w:pPr>
              <w:pStyle w:val="Glava"/>
              <w:spacing w:before="80" w:after="8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mag. </w:t>
            </w:r>
            <w:r w:rsidR="00B8669B">
              <w:rPr>
                <w:rFonts w:cstheme="minorHAnsi"/>
                <w:i/>
              </w:rPr>
              <w:t>Aleksandra Hari</w:t>
            </w:r>
            <w:r w:rsidR="00B81A44" w:rsidRPr="00B7200A">
              <w:rPr>
                <w:rFonts w:cstheme="minorHAnsi"/>
                <w:i/>
              </w:rPr>
              <w:t xml:space="preserve">, </w:t>
            </w:r>
            <w:r w:rsidR="009A39D7" w:rsidRPr="00B7200A">
              <w:rPr>
                <w:rFonts w:cstheme="minorHAnsi"/>
                <w:i/>
              </w:rPr>
              <w:t>UVHVVR</w:t>
            </w:r>
          </w:p>
        </w:tc>
      </w:tr>
      <w:tr w:rsidR="00C76DEC" w:rsidRPr="00B7200A" w14:paraId="2D009C27" w14:textId="77777777" w:rsidTr="00623B05">
        <w:tblPrEx>
          <w:tblBorders>
            <w:insideV w:val="single" w:sz="4" w:space="0" w:color="auto"/>
          </w:tblBorders>
        </w:tblPrEx>
        <w:trPr>
          <w:trHeight w:val="680"/>
        </w:trPr>
        <w:tc>
          <w:tcPr>
            <w:tcW w:w="1980" w:type="dxa"/>
            <w:vAlign w:val="center"/>
          </w:tcPr>
          <w:p w14:paraId="23C20E35" w14:textId="77777777" w:rsidR="00C76DEC" w:rsidRPr="00B7200A" w:rsidRDefault="00B81A44" w:rsidP="000C2E18">
            <w:pPr>
              <w:pStyle w:val="Glava"/>
              <w:spacing w:before="80" w:after="80"/>
              <w:jc w:val="center"/>
              <w:rPr>
                <w:rFonts w:cstheme="minorHAnsi"/>
                <w:b/>
              </w:rPr>
            </w:pPr>
            <w:r w:rsidRPr="00B7200A">
              <w:rPr>
                <w:rFonts w:cstheme="minorHAnsi"/>
                <w:b/>
              </w:rPr>
              <w:t>17:30 – 18:00</w:t>
            </w:r>
          </w:p>
        </w:tc>
        <w:tc>
          <w:tcPr>
            <w:tcW w:w="7092" w:type="dxa"/>
            <w:vAlign w:val="center"/>
          </w:tcPr>
          <w:p w14:paraId="66A7C452" w14:textId="77777777" w:rsidR="009A39D7" w:rsidRPr="00B7200A" w:rsidRDefault="009A39D7" w:rsidP="009A39D7">
            <w:pPr>
              <w:pStyle w:val="Glava"/>
              <w:spacing w:before="80" w:after="80"/>
              <w:rPr>
                <w:rFonts w:cstheme="minorHAnsi"/>
                <w:b/>
              </w:rPr>
            </w:pPr>
            <w:proofErr w:type="spellStart"/>
            <w:r w:rsidRPr="00B7200A">
              <w:rPr>
                <w:rFonts w:cstheme="minorHAnsi"/>
                <w:b/>
              </w:rPr>
              <w:t>Biovarnostni</w:t>
            </w:r>
            <w:proofErr w:type="spellEnd"/>
            <w:r w:rsidRPr="00B7200A">
              <w:rPr>
                <w:rFonts w:cstheme="minorHAnsi"/>
                <w:b/>
              </w:rPr>
              <w:t xml:space="preserve"> ukrepi na okuženem območju, ki jih morajo izvajati člani skupin</w:t>
            </w:r>
          </w:p>
          <w:p w14:paraId="4D23590D" w14:textId="77777777" w:rsidR="009A39D7" w:rsidRPr="00B7200A" w:rsidRDefault="009A39D7" w:rsidP="009A39D7">
            <w:pPr>
              <w:pStyle w:val="Glava"/>
              <w:numPr>
                <w:ilvl w:val="0"/>
                <w:numId w:val="24"/>
              </w:numPr>
              <w:spacing w:before="80" w:after="80"/>
              <w:rPr>
                <w:rFonts w:cstheme="minorHAnsi"/>
              </w:rPr>
            </w:pPr>
            <w:proofErr w:type="spellStart"/>
            <w:r w:rsidRPr="00B7200A">
              <w:rPr>
                <w:rFonts w:cstheme="minorHAnsi"/>
              </w:rPr>
              <w:t>Biovarnost</w:t>
            </w:r>
            <w:proofErr w:type="spellEnd"/>
          </w:p>
          <w:p w14:paraId="601C2AB4" w14:textId="77777777" w:rsidR="009A39D7" w:rsidRPr="00B7200A" w:rsidRDefault="009A39D7" w:rsidP="009A39D7">
            <w:pPr>
              <w:pStyle w:val="Glava"/>
              <w:numPr>
                <w:ilvl w:val="0"/>
                <w:numId w:val="23"/>
              </w:numPr>
              <w:spacing w:before="80" w:after="80"/>
              <w:rPr>
                <w:rFonts w:cstheme="minorHAnsi"/>
              </w:rPr>
            </w:pPr>
            <w:r w:rsidRPr="00B7200A">
              <w:rPr>
                <w:rFonts w:cstheme="minorHAnsi"/>
              </w:rPr>
              <w:t xml:space="preserve">Ravnanje z odstreljenimi in najdenimi poginulimi divjimi prašiči ob pojavu bolezni </w:t>
            </w:r>
          </w:p>
          <w:p w14:paraId="339F1335" w14:textId="52A4CBE6" w:rsidR="009A39D7" w:rsidRPr="00B7200A" w:rsidRDefault="009A39D7" w:rsidP="009A39D7">
            <w:pPr>
              <w:pStyle w:val="Glava"/>
              <w:numPr>
                <w:ilvl w:val="0"/>
                <w:numId w:val="21"/>
              </w:numPr>
              <w:spacing w:before="80" w:after="80"/>
              <w:rPr>
                <w:rFonts w:cstheme="minorHAnsi"/>
              </w:rPr>
            </w:pPr>
            <w:r w:rsidRPr="00B7200A">
              <w:rPr>
                <w:rFonts w:cstheme="minorHAnsi"/>
              </w:rPr>
              <w:t>Naloge VHS službe NVI</w:t>
            </w:r>
          </w:p>
          <w:p w14:paraId="78B0AD98" w14:textId="5F421614" w:rsidR="001F3E5E" w:rsidRPr="00B7200A" w:rsidRDefault="00B81A44" w:rsidP="00B81A44">
            <w:pPr>
              <w:pStyle w:val="Glava"/>
              <w:spacing w:before="80" w:after="80"/>
              <w:rPr>
                <w:rFonts w:cstheme="minorHAnsi"/>
                <w:i/>
              </w:rPr>
            </w:pPr>
            <w:r w:rsidRPr="00B7200A">
              <w:rPr>
                <w:rFonts w:cstheme="minorHAnsi"/>
                <w:i/>
              </w:rPr>
              <w:t>dr. Gorazd Vengušt, UL</w:t>
            </w:r>
            <w:r w:rsidR="00CE524B">
              <w:rPr>
                <w:rFonts w:cstheme="minorHAnsi"/>
                <w:i/>
              </w:rPr>
              <w:t xml:space="preserve"> </w:t>
            </w:r>
            <w:r w:rsidRPr="00B7200A">
              <w:rPr>
                <w:rFonts w:cstheme="minorHAnsi"/>
                <w:i/>
              </w:rPr>
              <w:t xml:space="preserve">- </w:t>
            </w:r>
            <w:r w:rsidR="00974F8A" w:rsidRPr="00B7200A">
              <w:rPr>
                <w:rFonts w:cstheme="minorHAnsi"/>
                <w:i/>
              </w:rPr>
              <w:t xml:space="preserve">VF, </w:t>
            </w:r>
            <w:r w:rsidR="009A39D7" w:rsidRPr="00B7200A">
              <w:rPr>
                <w:rFonts w:cstheme="minorHAnsi"/>
                <w:i/>
              </w:rPr>
              <w:t>NVI</w:t>
            </w:r>
            <w:r w:rsidR="00974F8A" w:rsidRPr="00B7200A">
              <w:rPr>
                <w:rFonts w:cstheme="minorHAnsi"/>
                <w:i/>
              </w:rPr>
              <w:t xml:space="preserve"> </w:t>
            </w:r>
          </w:p>
        </w:tc>
      </w:tr>
      <w:tr w:rsidR="00974F8A" w:rsidRPr="00B7200A" w14:paraId="0EAB673F" w14:textId="77777777" w:rsidTr="00623B05">
        <w:tblPrEx>
          <w:tblBorders>
            <w:insideV w:val="single" w:sz="4" w:space="0" w:color="auto"/>
          </w:tblBorders>
        </w:tblPrEx>
        <w:trPr>
          <w:trHeight w:val="680"/>
        </w:trPr>
        <w:tc>
          <w:tcPr>
            <w:tcW w:w="1980" w:type="dxa"/>
            <w:vAlign w:val="center"/>
          </w:tcPr>
          <w:p w14:paraId="0B73486E" w14:textId="77777777" w:rsidR="00974F8A" w:rsidRPr="00B7200A" w:rsidRDefault="00B81A44" w:rsidP="000C2E18">
            <w:pPr>
              <w:pStyle w:val="Glava"/>
              <w:spacing w:before="80" w:after="80"/>
              <w:jc w:val="center"/>
              <w:rPr>
                <w:rFonts w:cstheme="minorHAnsi"/>
                <w:b/>
              </w:rPr>
            </w:pPr>
            <w:r w:rsidRPr="00B7200A">
              <w:rPr>
                <w:rFonts w:cstheme="minorHAnsi"/>
                <w:b/>
              </w:rPr>
              <w:t>18:00 – 18:15</w:t>
            </w:r>
          </w:p>
        </w:tc>
        <w:tc>
          <w:tcPr>
            <w:tcW w:w="7092" w:type="dxa"/>
            <w:vAlign w:val="center"/>
          </w:tcPr>
          <w:p w14:paraId="60AE69A5" w14:textId="77777777" w:rsidR="00974F8A" w:rsidRPr="00B7200A" w:rsidRDefault="00974F8A" w:rsidP="00974F8A">
            <w:pPr>
              <w:pStyle w:val="Glava"/>
              <w:spacing w:before="80" w:after="80"/>
              <w:rPr>
                <w:rFonts w:cstheme="minorHAnsi"/>
                <w:b/>
              </w:rPr>
            </w:pPr>
            <w:r w:rsidRPr="00B7200A">
              <w:rPr>
                <w:rFonts w:cstheme="minorHAnsi"/>
                <w:b/>
              </w:rPr>
              <w:t>Vzpostavitev in delovanje zbirnih mest</w:t>
            </w:r>
          </w:p>
          <w:p w14:paraId="1E17B5F0" w14:textId="77777777" w:rsidR="00974F8A" w:rsidRPr="00B7200A" w:rsidRDefault="00B81A44" w:rsidP="00B81A44">
            <w:pPr>
              <w:pStyle w:val="Glava"/>
              <w:spacing w:before="80" w:after="80"/>
              <w:rPr>
                <w:rFonts w:cstheme="minorHAnsi"/>
                <w:b/>
                <w:i/>
              </w:rPr>
            </w:pPr>
            <w:r w:rsidRPr="00B7200A">
              <w:rPr>
                <w:rFonts w:cstheme="minorHAnsi"/>
                <w:i/>
              </w:rPr>
              <w:t xml:space="preserve">mag. Ivan Ambrožič, </w:t>
            </w:r>
            <w:r w:rsidR="00974F8A" w:rsidRPr="00B7200A">
              <w:rPr>
                <w:rFonts w:cstheme="minorHAnsi"/>
                <w:i/>
              </w:rPr>
              <w:t>UVHVVR</w:t>
            </w:r>
          </w:p>
        </w:tc>
      </w:tr>
      <w:tr w:rsidR="009A39D7" w:rsidRPr="00B7200A" w14:paraId="7E2AA9F4" w14:textId="77777777" w:rsidTr="00623B05">
        <w:tblPrEx>
          <w:tblBorders>
            <w:insideV w:val="single" w:sz="4" w:space="0" w:color="auto"/>
          </w:tblBorders>
        </w:tblPrEx>
        <w:trPr>
          <w:trHeight w:val="680"/>
        </w:trPr>
        <w:tc>
          <w:tcPr>
            <w:tcW w:w="1980" w:type="dxa"/>
            <w:vAlign w:val="center"/>
          </w:tcPr>
          <w:p w14:paraId="60A4920F" w14:textId="77777777" w:rsidR="009A39D7" w:rsidRPr="00B7200A" w:rsidRDefault="00B81A44" w:rsidP="000C2E18">
            <w:pPr>
              <w:pStyle w:val="Glava"/>
              <w:spacing w:before="80" w:after="80"/>
              <w:jc w:val="center"/>
              <w:rPr>
                <w:rFonts w:cstheme="minorHAnsi"/>
                <w:b/>
              </w:rPr>
            </w:pPr>
            <w:r w:rsidRPr="00B7200A">
              <w:rPr>
                <w:rFonts w:cstheme="minorHAnsi"/>
                <w:b/>
              </w:rPr>
              <w:t>18:15 – 18:30</w:t>
            </w:r>
          </w:p>
        </w:tc>
        <w:tc>
          <w:tcPr>
            <w:tcW w:w="7092" w:type="dxa"/>
            <w:vAlign w:val="center"/>
          </w:tcPr>
          <w:p w14:paraId="24842FCE" w14:textId="77777777" w:rsidR="009A39D7" w:rsidRPr="00B7200A" w:rsidRDefault="009A39D7" w:rsidP="009A39D7">
            <w:pPr>
              <w:pStyle w:val="Glava"/>
              <w:spacing w:before="80" w:after="80"/>
              <w:rPr>
                <w:rFonts w:cstheme="minorHAnsi"/>
                <w:b/>
              </w:rPr>
            </w:pPr>
            <w:r w:rsidRPr="00B7200A">
              <w:rPr>
                <w:rFonts w:cstheme="minorHAnsi"/>
                <w:b/>
              </w:rPr>
              <w:t>Odmor za kavo</w:t>
            </w:r>
          </w:p>
        </w:tc>
      </w:tr>
      <w:tr w:rsidR="009A39D7" w:rsidRPr="00B7200A" w14:paraId="771E587E" w14:textId="77777777" w:rsidTr="00623B05">
        <w:tblPrEx>
          <w:tblBorders>
            <w:insideV w:val="single" w:sz="4" w:space="0" w:color="auto"/>
          </w:tblBorders>
        </w:tblPrEx>
        <w:trPr>
          <w:trHeight w:val="680"/>
        </w:trPr>
        <w:tc>
          <w:tcPr>
            <w:tcW w:w="1980" w:type="dxa"/>
            <w:vAlign w:val="center"/>
          </w:tcPr>
          <w:p w14:paraId="45C6F7B7" w14:textId="77777777" w:rsidR="009A39D7" w:rsidRPr="00B7200A" w:rsidRDefault="00B81A44" w:rsidP="000C2E18">
            <w:pPr>
              <w:pStyle w:val="Glava"/>
              <w:spacing w:before="80" w:after="80"/>
              <w:jc w:val="center"/>
              <w:rPr>
                <w:rFonts w:cstheme="minorHAnsi"/>
                <w:b/>
              </w:rPr>
            </w:pPr>
            <w:r w:rsidRPr="00B7200A">
              <w:rPr>
                <w:rFonts w:cstheme="minorHAnsi"/>
                <w:b/>
              </w:rPr>
              <w:t>18:30 – 18:50</w:t>
            </w:r>
          </w:p>
        </w:tc>
        <w:tc>
          <w:tcPr>
            <w:tcW w:w="7092" w:type="dxa"/>
            <w:vAlign w:val="center"/>
          </w:tcPr>
          <w:p w14:paraId="7D1A0DE7" w14:textId="77777777" w:rsidR="009A39D7" w:rsidRPr="00B7200A" w:rsidRDefault="009A39D7" w:rsidP="009A39D7">
            <w:pPr>
              <w:pStyle w:val="Glava"/>
              <w:spacing w:before="80" w:after="80"/>
              <w:rPr>
                <w:rFonts w:cstheme="minorHAnsi"/>
                <w:b/>
              </w:rPr>
            </w:pPr>
            <w:r w:rsidRPr="00B7200A">
              <w:rPr>
                <w:rFonts w:cstheme="minorHAnsi"/>
                <w:b/>
              </w:rPr>
              <w:t xml:space="preserve">Skupine za iskanje poginulih </w:t>
            </w:r>
            <w:r w:rsidR="003D74C9" w:rsidRPr="00B7200A">
              <w:rPr>
                <w:rFonts w:cstheme="minorHAnsi"/>
                <w:b/>
              </w:rPr>
              <w:t>in izredni odstrel divjih prašičev</w:t>
            </w:r>
          </w:p>
          <w:p w14:paraId="6B9462BB" w14:textId="77777777" w:rsidR="009A39D7" w:rsidRPr="00B7200A" w:rsidRDefault="009A39D7" w:rsidP="009A39D7">
            <w:pPr>
              <w:pStyle w:val="Glava"/>
              <w:numPr>
                <w:ilvl w:val="0"/>
                <w:numId w:val="22"/>
              </w:numPr>
              <w:spacing w:before="80" w:after="80"/>
              <w:rPr>
                <w:rFonts w:cstheme="minorHAnsi"/>
                <w:color w:val="000000"/>
              </w:rPr>
            </w:pPr>
            <w:r w:rsidRPr="00B7200A">
              <w:rPr>
                <w:rFonts w:cstheme="minorHAnsi"/>
              </w:rPr>
              <w:t>Naloge skupin</w:t>
            </w:r>
          </w:p>
          <w:p w14:paraId="369C9E0A" w14:textId="77777777" w:rsidR="009A39D7" w:rsidRPr="00B7200A" w:rsidRDefault="009A39D7" w:rsidP="009A39D7">
            <w:pPr>
              <w:pStyle w:val="Glava"/>
              <w:numPr>
                <w:ilvl w:val="0"/>
                <w:numId w:val="22"/>
              </w:numPr>
              <w:spacing w:before="80" w:after="80"/>
              <w:rPr>
                <w:rFonts w:cstheme="minorHAnsi"/>
                <w:color w:val="000000"/>
              </w:rPr>
            </w:pPr>
            <w:r w:rsidRPr="00B7200A">
              <w:rPr>
                <w:rFonts w:cstheme="minorHAnsi"/>
              </w:rPr>
              <w:t>Imenovanje, aktiviranje, plačila…</w:t>
            </w:r>
          </w:p>
          <w:p w14:paraId="72746A49" w14:textId="19FF2B95" w:rsidR="009A39D7" w:rsidRPr="00B7200A" w:rsidRDefault="00B81A44" w:rsidP="00B81A44">
            <w:pPr>
              <w:pStyle w:val="Glava"/>
              <w:spacing w:before="80" w:after="80"/>
              <w:rPr>
                <w:rFonts w:cstheme="minorHAnsi"/>
                <w:i/>
                <w:color w:val="000000"/>
              </w:rPr>
            </w:pPr>
            <w:r w:rsidRPr="00B7200A">
              <w:rPr>
                <w:rFonts w:cstheme="minorHAnsi"/>
                <w:i/>
                <w:color w:val="000000"/>
              </w:rPr>
              <w:t xml:space="preserve">mag. Ivan Ambrožič, </w:t>
            </w:r>
            <w:r w:rsidR="00974F8A" w:rsidRPr="00B7200A">
              <w:rPr>
                <w:rFonts w:cstheme="minorHAnsi"/>
                <w:i/>
                <w:color w:val="000000"/>
              </w:rPr>
              <w:t>UVHVVR</w:t>
            </w:r>
          </w:p>
        </w:tc>
      </w:tr>
      <w:tr w:rsidR="00D23880" w:rsidRPr="00B7200A" w14:paraId="0DA4ADAE" w14:textId="77777777" w:rsidTr="00623B05">
        <w:tblPrEx>
          <w:tblBorders>
            <w:insideV w:val="single" w:sz="4" w:space="0" w:color="auto"/>
          </w:tblBorders>
        </w:tblPrEx>
        <w:trPr>
          <w:trHeight w:val="680"/>
        </w:trPr>
        <w:tc>
          <w:tcPr>
            <w:tcW w:w="1980" w:type="dxa"/>
            <w:vAlign w:val="center"/>
          </w:tcPr>
          <w:p w14:paraId="6235E237" w14:textId="620ADE9D" w:rsidR="00D23880" w:rsidRPr="00B7200A" w:rsidRDefault="00B81A44" w:rsidP="000C2E18">
            <w:pPr>
              <w:pStyle w:val="Glava"/>
              <w:spacing w:before="80" w:after="80"/>
              <w:jc w:val="center"/>
              <w:rPr>
                <w:rFonts w:cstheme="minorHAnsi"/>
                <w:b/>
              </w:rPr>
            </w:pPr>
            <w:r w:rsidRPr="00B7200A">
              <w:rPr>
                <w:rFonts w:cstheme="minorHAnsi"/>
                <w:b/>
              </w:rPr>
              <w:lastRenderedPageBreak/>
              <w:t xml:space="preserve">18:50 </w:t>
            </w:r>
            <w:r w:rsidR="00DA085C" w:rsidRPr="00B7200A">
              <w:rPr>
                <w:rFonts w:cstheme="minorHAnsi"/>
                <w:b/>
              </w:rPr>
              <w:t xml:space="preserve">– </w:t>
            </w:r>
            <w:r w:rsidRPr="00B7200A">
              <w:rPr>
                <w:rFonts w:cstheme="minorHAnsi"/>
                <w:b/>
              </w:rPr>
              <w:t>19:20</w:t>
            </w:r>
          </w:p>
        </w:tc>
        <w:tc>
          <w:tcPr>
            <w:tcW w:w="7092" w:type="dxa"/>
            <w:vAlign w:val="center"/>
          </w:tcPr>
          <w:p w14:paraId="48344F57" w14:textId="183CB68E" w:rsidR="00974F8A" w:rsidRPr="00B7200A" w:rsidRDefault="00974F8A" w:rsidP="00974F8A">
            <w:pPr>
              <w:pStyle w:val="Glava"/>
              <w:spacing w:before="80" w:after="80"/>
              <w:rPr>
                <w:rFonts w:cstheme="minorHAnsi"/>
                <w:b/>
                <w:color w:val="000000"/>
              </w:rPr>
            </w:pPr>
            <w:r w:rsidRPr="00B7200A">
              <w:rPr>
                <w:rFonts w:cstheme="minorHAnsi"/>
                <w:b/>
                <w:color w:val="000000"/>
              </w:rPr>
              <w:t xml:space="preserve">Biologija in obnašanje divjih prašičev v naravi </w:t>
            </w:r>
            <w:r w:rsidRPr="00B7200A">
              <w:rPr>
                <w:rFonts w:cstheme="minorHAnsi"/>
                <w:b/>
              </w:rPr>
              <w:t>in upravljanje z divjimi prašiči</w:t>
            </w:r>
            <w:r w:rsidRPr="00B7200A">
              <w:rPr>
                <w:rFonts w:cstheme="minorHAnsi"/>
                <w:b/>
                <w:color w:val="000000"/>
              </w:rPr>
              <w:t xml:space="preserve"> ter kartiranje</w:t>
            </w:r>
          </w:p>
          <w:p w14:paraId="19D4A402" w14:textId="77777777" w:rsidR="00D23880" w:rsidRPr="00B7200A" w:rsidRDefault="00B81A44" w:rsidP="00B81A44">
            <w:pPr>
              <w:pStyle w:val="Glava"/>
              <w:spacing w:before="80" w:after="80"/>
              <w:rPr>
                <w:rFonts w:cstheme="minorHAnsi"/>
                <w:b/>
                <w:i/>
              </w:rPr>
            </w:pPr>
            <w:r w:rsidRPr="00B7200A">
              <w:rPr>
                <w:rFonts w:cstheme="minorHAnsi"/>
                <w:i/>
                <w:color w:val="000000"/>
              </w:rPr>
              <w:t xml:space="preserve">dr. Boštjan </w:t>
            </w:r>
            <w:proofErr w:type="spellStart"/>
            <w:r w:rsidRPr="00B7200A">
              <w:rPr>
                <w:rFonts w:cstheme="minorHAnsi"/>
                <w:i/>
                <w:color w:val="000000"/>
              </w:rPr>
              <w:t>Pokorny</w:t>
            </w:r>
            <w:proofErr w:type="spellEnd"/>
            <w:r w:rsidRPr="00B7200A">
              <w:rPr>
                <w:rFonts w:cstheme="minorHAnsi"/>
                <w:i/>
                <w:color w:val="000000"/>
              </w:rPr>
              <w:t xml:space="preserve">, </w:t>
            </w:r>
            <w:r w:rsidR="00D23880" w:rsidRPr="00B7200A">
              <w:rPr>
                <w:rFonts w:cstheme="minorHAnsi"/>
                <w:i/>
                <w:color w:val="000000"/>
              </w:rPr>
              <w:t>GOZDIS</w:t>
            </w:r>
            <w:r w:rsidR="00974F8A" w:rsidRPr="00B7200A">
              <w:rPr>
                <w:rFonts w:cstheme="minorHAnsi"/>
                <w:i/>
                <w:color w:val="000000"/>
              </w:rPr>
              <w:t xml:space="preserve"> </w:t>
            </w:r>
          </w:p>
        </w:tc>
      </w:tr>
      <w:tr w:rsidR="009A39D7" w:rsidRPr="00B7200A" w14:paraId="1B3EB2DE" w14:textId="77777777" w:rsidTr="00623B05">
        <w:tblPrEx>
          <w:tblBorders>
            <w:insideV w:val="single" w:sz="4" w:space="0" w:color="auto"/>
          </w:tblBorders>
        </w:tblPrEx>
        <w:trPr>
          <w:trHeight w:val="680"/>
        </w:trPr>
        <w:tc>
          <w:tcPr>
            <w:tcW w:w="1980" w:type="dxa"/>
            <w:vAlign w:val="center"/>
          </w:tcPr>
          <w:p w14:paraId="01A7B499" w14:textId="77777777" w:rsidR="009A39D7" w:rsidRPr="00B7200A" w:rsidRDefault="00B81A44" w:rsidP="000C2E18">
            <w:pPr>
              <w:pStyle w:val="Glava"/>
              <w:spacing w:before="80" w:after="80"/>
              <w:jc w:val="center"/>
              <w:rPr>
                <w:rFonts w:cstheme="minorHAnsi"/>
                <w:b/>
              </w:rPr>
            </w:pPr>
            <w:r w:rsidRPr="00B7200A">
              <w:rPr>
                <w:rFonts w:cstheme="minorHAnsi"/>
                <w:b/>
              </w:rPr>
              <w:t>19:20 – 19:45</w:t>
            </w:r>
          </w:p>
        </w:tc>
        <w:tc>
          <w:tcPr>
            <w:tcW w:w="7092" w:type="dxa"/>
            <w:vAlign w:val="center"/>
          </w:tcPr>
          <w:p w14:paraId="19C7F088" w14:textId="6C3431DC" w:rsidR="009A39D7" w:rsidRPr="00B7200A" w:rsidRDefault="009A39D7" w:rsidP="009A39D7">
            <w:pPr>
              <w:pStyle w:val="Glava"/>
              <w:spacing w:before="80" w:after="80"/>
              <w:rPr>
                <w:rFonts w:cstheme="minorHAnsi"/>
                <w:b/>
              </w:rPr>
            </w:pPr>
            <w:r w:rsidRPr="00B7200A">
              <w:rPr>
                <w:rFonts w:cstheme="minorHAnsi"/>
                <w:b/>
              </w:rPr>
              <w:t>Aplikacija za iskanje/izredni odstrel</w:t>
            </w:r>
          </w:p>
          <w:p w14:paraId="2663458F" w14:textId="77777777" w:rsidR="009A39D7" w:rsidRPr="00B7200A" w:rsidRDefault="009A39D7" w:rsidP="009A39D7">
            <w:pPr>
              <w:pStyle w:val="Glava"/>
              <w:numPr>
                <w:ilvl w:val="0"/>
                <w:numId w:val="25"/>
              </w:numPr>
              <w:spacing w:before="80" w:after="80"/>
              <w:rPr>
                <w:rFonts w:cstheme="minorHAnsi"/>
                <w:color w:val="000000"/>
              </w:rPr>
            </w:pPr>
            <w:r w:rsidRPr="00B7200A">
              <w:rPr>
                <w:rFonts w:cstheme="minorHAnsi"/>
                <w:color w:val="000000"/>
              </w:rPr>
              <w:t>Uporaba aplikacije za spremljanje dela članov skupin in zagotavljanje sledljivosti</w:t>
            </w:r>
          </w:p>
          <w:p w14:paraId="49704E1C" w14:textId="77777777" w:rsidR="009A39D7" w:rsidRPr="00B7200A" w:rsidRDefault="009A39D7" w:rsidP="009A39D7">
            <w:pPr>
              <w:pStyle w:val="Glava"/>
              <w:numPr>
                <w:ilvl w:val="0"/>
                <w:numId w:val="25"/>
              </w:numPr>
              <w:spacing w:before="80" w:after="80"/>
              <w:rPr>
                <w:rFonts w:cstheme="minorHAnsi"/>
                <w:color w:val="000000"/>
              </w:rPr>
            </w:pPr>
            <w:r w:rsidRPr="00B7200A">
              <w:rPr>
                <w:rFonts w:cstheme="minorHAnsi"/>
                <w:color w:val="000000"/>
              </w:rPr>
              <w:t>Postopek po najdbi</w:t>
            </w:r>
          </w:p>
          <w:p w14:paraId="3F1B7405" w14:textId="77777777" w:rsidR="00D23880" w:rsidRPr="00B7200A" w:rsidRDefault="00B81A44" w:rsidP="00D23880">
            <w:pPr>
              <w:pStyle w:val="Glava"/>
              <w:spacing w:before="80" w:after="80"/>
              <w:rPr>
                <w:rFonts w:cstheme="minorHAnsi"/>
                <w:i/>
                <w:color w:val="000000"/>
              </w:rPr>
            </w:pPr>
            <w:r w:rsidRPr="00B7200A">
              <w:rPr>
                <w:rFonts w:cstheme="minorHAnsi"/>
                <w:i/>
                <w:color w:val="000000"/>
              </w:rPr>
              <w:t xml:space="preserve">Gaj Mlinarič, </w:t>
            </w:r>
            <w:proofErr w:type="spellStart"/>
            <w:r w:rsidRPr="00B7200A">
              <w:rPr>
                <w:rFonts w:cstheme="minorHAnsi"/>
                <w:i/>
                <w:color w:val="000000"/>
              </w:rPr>
              <w:t>Vetera</w:t>
            </w:r>
            <w:proofErr w:type="spellEnd"/>
            <w:r w:rsidRPr="00B7200A">
              <w:rPr>
                <w:rFonts w:cstheme="minorHAnsi"/>
                <w:i/>
                <w:color w:val="000000"/>
              </w:rPr>
              <w:t xml:space="preserve"> d.o.o.</w:t>
            </w:r>
          </w:p>
        </w:tc>
      </w:tr>
      <w:tr w:rsidR="00766C5D" w:rsidRPr="00B7200A" w14:paraId="391D12AF" w14:textId="77777777" w:rsidTr="00623B05">
        <w:tblPrEx>
          <w:tblBorders>
            <w:insideV w:val="single" w:sz="4" w:space="0" w:color="auto"/>
          </w:tblBorders>
        </w:tblPrEx>
        <w:trPr>
          <w:trHeight w:val="68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0BA53" w14:textId="77777777" w:rsidR="00766C5D" w:rsidRPr="00B7200A" w:rsidRDefault="00B81A44" w:rsidP="000C2E18">
            <w:pPr>
              <w:pStyle w:val="Glava"/>
              <w:spacing w:before="80" w:after="80"/>
              <w:jc w:val="center"/>
              <w:rPr>
                <w:rFonts w:cstheme="minorHAnsi"/>
                <w:b/>
              </w:rPr>
            </w:pPr>
            <w:r w:rsidRPr="00B7200A">
              <w:rPr>
                <w:rFonts w:cstheme="minorHAnsi"/>
                <w:b/>
              </w:rPr>
              <w:t>19:45 – 20:05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8ED86" w14:textId="77777777" w:rsidR="00766C5D" w:rsidRPr="00B7200A" w:rsidRDefault="00766C5D" w:rsidP="009A39D7">
            <w:pPr>
              <w:pStyle w:val="Glava"/>
              <w:spacing w:before="80" w:after="80"/>
              <w:rPr>
                <w:rFonts w:cstheme="minorHAnsi"/>
                <w:b/>
              </w:rPr>
            </w:pPr>
            <w:r w:rsidRPr="00B7200A">
              <w:rPr>
                <w:rFonts w:cstheme="minorHAnsi"/>
                <w:b/>
              </w:rPr>
              <w:t>Razprava in zaključek</w:t>
            </w:r>
          </w:p>
        </w:tc>
      </w:tr>
      <w:tr w:rsidR="00766C5D" w:rsidRPr="00B7200A" w14:paraId="7BA7F768" w14:textId="77777777" w:rsidTr="00623B05">
        <w:tblPrEx>
          <w:tblBorders>
            <w:insideV w:val="single" w:sz="4" w:space="0" w:color="auto"/>
          </w:tblBorders>
        </w:tblPrEx>
        <w:trPr>
          <w:trHeight w:val="680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6297B8" w14:textId="77777777" w:rsidR="00766C5D" w:rsidRPr="00B7200A" w:rsidRDefault="00766C5D" w:rsidP="000C2E18">
            <w:pPr>
              <w:pStyle w:val="Glava"/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70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634703" w14:textId="77777777" w:rsidR="00766C5D" w:rsidRPr="00B7200A" w:rsidRDefault="00766C5D" w:rsidP="00766C5D">
            <w:pPr>
              <w:pStyle w:val="Glava"/>
              <w:spacing w:before="80" w:after="80"/>
              <w:rPr>
                <w:rFonts w:cstheme="minorHAnsi"/>
                <w:b/>
              </w:rPr>
            </w:pPr>
          </w:p>
        </w:tc>
      </w:tr>
      <w:tr w:rsidR="00766C5D" w:rsidRPr="00B7200A" w14:paraId="7315C6BC" w14:textId="77777777" w:rsidTr="00623B05">
        <w:tblPrEx>
          <w:tblBorders>
            <w:insideV w:val="single" w:sz="4" w:space="0" w:color="auto"/>
          </w:tblBorders>
        </w:tblPrEx>
        <w:trPr>
          <w:trHeight w:val="680"/>
        </w:trPr>
        <w:tc>
          <w:tcPr>
            <w:tcW w:w="1980" w:type="dxa"/>
            <w:shd w:val="clear" w:color="auto" w:fill="F4B083" w:themeFill="accent2" w:themeFillTint="99"/>
            <w:vAlign w:val="center"/>
          </w:tcPr>
          <w:p w14:paraId="75CB4F42" w14:textId="62204A56" w:rsidR="00766C5D" w:rsidRPr="0038248E" w:rsidRDefault="00766C5D" w:rsidP="000C2E18">
            <w:pPr>
              <w:pStyle w:val="Glava"/>
              <w:spacing w:before="80" w:after="80"/>
              <w:jc w:val="center"/>
              <w:rPr>
                <w:rFonts w:cstheme="minorHAnsi"/>
              </w:rPr>
            </w:pPr>
            <w:r w:rsidRPr="0038248E">
              <w:rPr>
                <w:rFonts w:cstheme="minorHAnsi"/>
              </w:rPr>
              <w:t>3</w:t>
            </w:r>
            <w:r w:rsidR="004E27C7" w:rsidRPr="0038248E">
              <w:rPr>
                <w:rFonts w:cstheme="minorHAnsi"/>
              </w:rPr>
              <w:t xml:space="preserve"> </w:t>
            </w:r>
            <w:r w:rsidR="0038248E" w:rsidRPr="0038248E">
              <w:rPr>
                <w:rFonts w:cstheme="minorHAnsi"/>
              </w:rPr>
              <w:t xml:space="preserve">– </w:t>
            </w:r>
            <w:r w:rsidR="004E27C7" w:rsidRPr="0038248E">
              <w:rPr>
                <w:rFonts w:cstheme="minorHAnsi"/>
              </w:rPr>
              <w:t>4</w:t>
            </w:r>
            <w:r w:rsidR="00C3565D" w:rsidRPr="0038248E">
              <w:rPr>
                <w:rFonts w:cstheme="minorHAnsi"/>
              </w:rPr>
              <w:t xml:space="preserve"> </w:t>
            </w:r>
            <w:r w:rsidR="004E27C7" w:rsidRPr="0038248E">
              <w:rPr>
                <w:rFonts w:cstheme="minorHAnsi"/>
              </w:rPr>
              <w:t>ure</w:t>
            </w:r>
          </w:p>
        </w:tc>
        <w:tc>
          <w:tcPr>
            <w:tcW w:w="7092" w:type="dxa"/>
            <w:shd w:val="clear" w:color="auto" w:fill="F4B083" w:themeFill="accent2" w:themeFillTint="99"/>
            <w:vAlign w:val="center"/>
          </w:tcPr>
          <w:p w14:paraId="13AC9695" w14:textId="2969C1AE" w:rsidR="00B3749C" w:rsidRPr="00B7200A" w:rsidRDefault="00766C5D" w:rsidP="003D74C9">
            <w:pPr>
              <w:pStyle w:val="Glava"/>
              <w:spacing w:before="80" w:after="80"/>
              <w:rPr>
                <w:rFonts w:cstheme="minorHAnsi"/>
                <w:b/>
              </w:rPr>
            </w:pPr>
            <w:r w:rsidRPr="00B7200A">
              <w:rPr>
                <w:rFonts w:cstheme="minorHAnsi"/>
                <w:b/>
              </w:rPr>
              <w:t>Praktična vaja iskanja poginulih divjih prašičev na terenu z uporabo aplikacije WBT</w:t>
            </w:r>
            <w:r w:rsidR="003D74C9" w:rsidRPr="00B7200A">
              <w:rPr>
                <w:rFonts w:cstheme="minorHAnsi"/>
                <w:b/>
              </w:rPr>
              <w:t xml:space="preserve"> (po skupinah)</w:t>
            </w:r>
            <w:r w:rsidR="00B3749C" w:rsidRPr="00B7200A">
              <w:rPr>
                <w:rFonts w:cstheme="minorHAnsi"/>
                <w:b/>
              </w:rPr>
              <w:t xml:space="preserve"> </w:t>
            </w:r>
          </w:p>
          <w:p w14:paraId="5F19927E" w14:textId="51166CCF" w:rsidR="00766C5D" w:rsidRPr="00B7200A" w:rsidRDefault="00B3749C" w:rsidP="00B81A44">
            <w:pPr>
              <w:pStyle w:val="Glava"/>
              <w:numPr>
                <w:ilvl w:val="0"/>
                <w:numId w:val="26"/>
              </w:numPr>
              <w:spacing w:before="80" w:after="80"/>
              <w:rPr>
                <w:rFonts w:cstheme="minorHAnsi"/>
              </w:rPr>
            </w:pPr>
            <w:r w:rsidRPr="00B7200A">
              <w:rPr>
                <w:rFonts w:cstheme="minorHAnsi"/>
              </w:rPr>
              <w:t xml:space="preserve">Udeleženci bodo </w:t>
            </w:r>
            <w:r w:rsidR="002D77BD">
              <w:rPr>
                <w:rFonts w:cstheme="minorHAnsi"/>
              </w:rPr>
              <w:t xml:space="preserve">po </w:t>
            </w:r>
            <w:r w:rsidRPr="00B7200A">
              <w:rPr>
                <w:rFonts w:cstheme="minorHAnsi"/>
              </w:rPr>
              <w:t>oprav</w:t>
            </w:r>
            <w:r w:rsidR="002D77BD">
              <w:rPr>
                <w:rFonts w:cstheme="minorHAnsi"/>
              </w:rPr>
              <w:t>ljenem</w:t>
            </w:r>
            <w:r w:rsidRPr="00B7200A">
              <w:rPr>
                <w:rFonts w:cstheme="minorHAnsi"/>
              </w:rPr>
              <w:t xml:space="preserve"> teoretičn</w:t>
            </w:r>
            <w:r w:rsidR="002D77BD">
              <w:rPr>
                <w:rFonts w:cstheme="minorHAnsi"/>
              </w:rPr>
              <w:t>em</w:t>
            </w:r>
            <w:r w:rsidRPr="00B7200A">
              <w:rPr>
                <w:rFonts w:cstheme="minorHAnsi"/>
              </w:rPr>
              <w:t xml:space="preserve"> del</w:t>
            </w:r>
            <w:r w:rsidR="002D77BD">
              <w:rPr>
                <w:rFonts w:cstheme="minorHAnsi"/>
              </w:rPr>
              <w:t>u</w:t>
            </w:r>
            <w:r w:rsidRPr="00B7200A">
              <w:rPr>
                <w:rFonts w:cstheme="minorHAnsi"/>
              </w:rPr>
              <w:t xml:space="preserve"> usposabljanja</w:t>
            </w:r>
            <w:r w:rsidR="002D77BD">
              <w:rPr>
                <w:rFonts w:cstheme="minorHAnsi"/>
              </w:rPr>
              <w:t xml:space="preserve"> </w:t>
            </w:r>
            <w:r w:rsidRPr="00B7200A">
              <w:rPr>
                <w:rFonts w:cstheme="minorHAnsi"/>
              </w:rPr>
              <w:t xml:space="preserve">povabljeni na praktično vajo, ki bo organizirana po posameznih </w:t>
            </w:r>
            <w:r w:rsidR="00E951E6">
              <w:rPr>
                <w:rFonts w:cstheme="minorHAnsi"/>
              </w:rPr>
              <w:t>LD oziroma LPN na območju visokega tveganja</w:t>
            </w:r>
            <w:r w:rsidR="00E914CE" w:rsidRPr="00B7200A">
              <w:rPr>
                <w:rFonts w:cstheme="minorHAnsi"/>
              </w:rPr>
              <w:t xml:space="preserve">. Praktična vaja iskanja in preizkusa aplikacije WBT je obvezna za člane skupin za iskanje. </w:t>
            </w:r>
          </w:p>
        </w:tc>
      </w:tr>
    </w:tbl>
    <w:p w14:paraId="257607C5" w14:textId="77777777" w:rsidR="00DD5094" w:rsidRDefault="00DD5094"/>
    <w:p w14:paraId="3C14D294" w14:textId="77777777" w:rsidR="00BF745D" w:rsidRDefault="00BF745D"/>
    <w:sectPr w:rsidR="00BF745D" w:rsidSect="00B81A44">
      <w:headerReference w:type="first" r:id="rId7"/>
      <w:type w:val="continuous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3B0A" w14:textId="77777777" w:rsidR="00323AA5" w:rsidRDefault="00323AA5" w:rsidP="00944070">
      <w:pPr>
        <w:spacing w:after="0" w:line="240" w:lineRule="auto"/>
      </w:pPr>
      <w:r>
        <w:separator/>
      </w:r>
    </w:p>
  </w:endnote>
  <w:endnote w:type="continuationSeparator" w:id="0">
    <w:p w14:paraId="5A84B264" w14:textId="77777777" w:rsidR="00323AA5" w:rsidRDefault="00323AA5" w:rsidP="0094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5295" w14:textId="77777777" w:rsidR="00323AA5" w:rsidRDefault="00323AA5" w:rsidP="00944070">
      <w:pPr>
        <w:spacing w:after="0" w:line="240" w:lineRule="auto"/>
      </w:pPr>
      <w:r>
        <w:separator/>
      </w:r>
    </w:p>
  </w:footnote>
  <w:footnote w:type="continuationSeparator" w:id="0">
    <w:p w14:paraId="54A36F27" w14:textId="77777777" w:rsidR="00323AA5" w:rsidRDefault="00323AA5" w:rsidP="00944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1049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87"/>
      <w:gridCol w:w="5103"/>
    </w:tblGrid>
    <w:tr w:rsidR="00B81A44" w14:paraId="4C2C19F4" w14:textId="77777777" w:rsidTr="00607F06">
      <w:trPr>
        <w:trHeight w:val="1418"/>
      </w:trPr>
      <w:tc>
        <w:tcPr>
          <w:tcW w:w="5387" w:type="dxa"/>
        </w:tcPr>
        <w:p w14:paraId="6CF28A46" w14:textId="77777777" w:rsidR="00B81A44" w:rsidRPr="007804FC" w:rsidRDefault="00B81A44" w:rsidP="00B81A44">
          <w:pPr>
            <w:pStyle w:val="Glava"/>
            <w:tabs>
              <w:tab w:val="left" w:pos="5112"/>
            </w:tabs>
            <w:spacing w:after="120"/>
            <w:ind w:left="459"/>
            <w:contextualSpacing/>
            <w:rPr>
              <w:rFonts w:ascii="Republika" w:hAnsi="Republika"/>
              <w:b/>
              <w:sz w:val="16"/>
              <w:szCs w:val="18"/>
            </w:rPr>
          </w:pPr>
          <w:r w:rsidRPr="007804FC">
            <w:rPr>
              <w:rFonts w:ascii="Republika" w:hAnsi="Republika"/>
              <w:noProof/>
              <w:sz w:val="16"/>
              <w:szCs w:val="18"/>
            </w:rPr>
            <w:drawing>
              <wp:anchor distT="0" distB="0" distL="114300" distR="114300" simplePos="0" relativeHeight="251660288" behindDoc="0" locked="0" layoutInCell="1" allowOverlap="1" wp14:anchorId="39D59EBF" wp14:editId="17DB273A">
                <wp:simplePos x="0" y="0"/>
                <wp:positionH relativeFrom="leftMargin">
                  <wp:posOffset>635</wp:posOffset>
                </wp:positionH>
                <wp:positionV relativeFrom="paragraph">
                  <wp:posOffset>-66675</wp:posOffset>
                </wp:positionV>
                <wp:extent cx="328847" cy="360930"/>
                <wp:effectExtent l="0" t="0" r="0" b="1270"/>
                <wp:wrapNone/>
                <wp:docPr id="2" name="Slik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847" cy="360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804FC">
            <w:rPr>
              <w:rFonts w:ascii="Republika" w:hAnsi="Republika"/>
              <w:sz w:val="16"/>
              <w:szCs w:val="18"/>
            </w:rPr>
            <w:t>REPUBLIKA SLOVENIJA</w:t>
          </w:r>
          <w:r w:rsidRPr="007804FC">
            <w:rPr>
              <w:rFonts w:ascii="Republika" w:hAnsi="Republika"/>
              <w:sz w:val="16"/>
              <w:szCs w:val="18"/>
            </w:rPr>
            <w:br/>
          </w:r>
          <w:r w:rsidRPr="007804FC">
            <w:rPr>
              <w:rFonts w:ascii="Republika" w:hAnsi="Republika"/>
              <w:b/>
              <w:sz w:val="16"/>
              <w:szCs w:val="18"/>
            </w:rPr>
            <w:t>MINISTRSTVO ZA KMETIJSTVO,</w:t>
          </w:r>
        </w:p>
        <w:p w14:paraId="2FAF978B" w14:textId="77777777" w:rsidR="00B81A44" w:rsidRPr="007804FC" w:rsidRDefault="00B81A44" w:rsidP="00B81A44">
          <w:pPr>
            <w:pStyle w:val="Glava"/>
            <w:tabs>
              <w:tab w:val="left" w:pos="5112"/>
            </w:tabs>
            <w:spacing w:after="120"/>
            <w:ind w:left="459"/>
            <w:contextualSpacing/>
            <w:rPr>
              <w:rFonts w:ascii="Republika" w:hAnsi="Republika"/>
              <w:b/>
              <w:sz w:val="16"/>
              <w:szCs w:val="18"/>
            </w:rPr>
          </w:pPr>
          <w:r w:rsidRPr="007804FC">
            <w:rPr>
              <w:rFonts w:ascii="Republika" w:hAnsi="Republika"/>
              <w:b/>
              <w:sz w:val="16"/>
              <w:szCs w:val="18"/>
            </w:rPr>
            <w:t>GOZDRASTVO IN PREHRANO</w:t>
          </w:r>
        </w:p>
        <w:p w14:paraId="7E556990" w14:textId="77777777" w:rsidR="00B81A44" w:rsidRPr="007804FC" w:rsidRDefault="00B81A44" w:rsidP="00B81A44">
          <w:pPr>
            <w:pStyle w:val="Glava"/>
            <w:tabs>
              <w:tab w:val="left" w:pos="5112"/>
            </w:tabs>
            <w:spacing w:after="120"/>
            <w:ind w:left="459"/>
            <w:contextualSpacing/>
            <w:rPr>
              <w:rFonts w:ascii="Republika" w:hAnsi="Republika"/>
              <w:sz w:val="16"/>
              <w:szCs w:val="18"/>
            </w:rPr>
          </w:pPr>
        </w:p>
        <w:p w14:paraId="2DBFB0C0" w14:textId="77777777" w:rsidR="00B81A44" w:rsidRDefault="00B81A44" w:rsidP="00B81A44">
          <w:pPr>
            <w:pStyle w:val="Glava"/>
            <w:tabs>
              <w:tab w:val="left" w:pos="5112"/>
            </w:tabs>
            <w:spacing w:after="120"/>
            <w:ind w:left="459"/>
            <w:contextualSpacing/>
            <w:rPr>
              <w:rFonts w:ascii="Republika" w:hAnsi="Republika"/>
              <w:sz w:val="16"/>
              <w:szCs w:val="18"/>
            </w:rPr>
          </w:pPr>
          <w:r w:rsidRPr="007804FC">
            <w:rPr>
              <w:rFonts w:ascii="Republika" w:hAnsi="Republika"/>
              <w:sz w:val="16"/>
              <w:szCs w:val="18"/>
            </w:rPr>
            <w:t xml:space="preserve">UPRAVA REPUBLIKE SLOVENIJE ZA VARNO HRANO, </w:t>
          </w:r>
        </w:p>
        <w:p w14:paraId="2DEC7DE8" w14:textId="77777777" w:rsidR="00B81A44" w:rsidRPr="00DE6BA0" w:rsidRDefault="00B81A44" w:rsidP="00B81A44">
          <w:pPr>
            <w:pStyle w:val="Glava"/>
            <w:tabs>
              <w:tab w:val="left" w:pos="5112"/>
            </w:tabs>
            <w:spacing w:after="120"/>
            <w:ind w:left="459"/>
            <w:contextualSpacing/>
            <w:rPr>
              <w:rFonts w:asciiTheme="minorHAnsi" w:eastAsia="Calibri" w:hAnsiTheme="minorHAnsi"/>
              <w:b/>
              <w:color w:val="1F4E79" w:themeColor="accent1" w:themeShade="80"/>
              <w:sz w:val="18"/>
              <w:szCs w:val="18"/>
            </w:rPr>
          </w:pPr>
          <w:r w:rsidRPr="007804FC">
            <w:rPr>
              <w:rFonts w:ascii="Republika" w:hAnsi="Republika"/>
              <w:sz w:val="16"/>
              <w:szCs w:val="18"/>
            </w:rPr>
            <w:t>VETERINARSTVO IN VARSTVO RASTLIN</w:t>
          </w:r>
        </w:p>
      </w:tc>
      <w:tc>
        <w:tcPr>
          <w:tcW w:w="5103" w:type="dxa"/>
        </w:tcPr>
        <w:p w14:paraId="64A7040C" w14:textId="77777777" w:rsidR="00B81A44" w:rsidRPr="007804FC" w:rsidRDefault="00B81A44" w:rsidP="00B81A44">
          <w:pPr>
            <w:pStyle w:val="Glava"/>
            <w:tabs>
              <w:tab w:val="left" w:pos="5112"/>
            </w:tabs>
            <w:spacing w:after="120"/>
            <w:ind w:left="601"/>
            <w:contextualSpacing/>
            <w:rPr>
              <w:rFonts w:ascii="Republika" w:hAnsi="Republika"/>
              <w:b/>
              <w:sz w:val="16"/>
              <w:szCs w:val="18"/>
            </w:rPr>
          </w:pPr>
          <w:r w:rsidRPr="007804FC">
            <w:rPr>
              <w:rFonts w:ascii="Republika" w:hAnsi="Republika"/>
              <w:noProof/>
              <w:sz w:val="16"/>
              <w:szCs w:val="18"/>
            </w:rPr>
            <w:drawing>
              <wp:anchor distT="0" distB="0" distL="114300" distR="114300" simplePos="0" relativeHeight="251661312" behindDoc="0" locked="0" layoutInCell="1" allowOverlap="1" wp14:anchorId="21B50328" wp14:editId="4D7C9158">
                <wp:simplePos x="0" y="0"/>
                <wp:positionH relativeFrom="leftMargin">
                  <wp:posOffset>68580</wp:posOffset>
                </wp:positionH>
                <wp:positionV relativeFrom="paragraph">
                  <wp:posOffset>-62230</wp:posOffset>
                </wp:positionV>
                <wp:extent cx="328295" cy="360680"/>
                <wp:effectExtent l="0" t="0" r="0" b="1270"/>
                <wp:wrapNone/>
                <wp:docPr id="4" name="Slika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2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804FC">
            <w:rPr>
              <w:rFonts w:ascii="Republika" w:hAnsi="Republika"/>
              <w:sz w:val="16"/>
              <w:szCs w:val="18"/>
            </w:rPr>
            <w:t>REPUBLIKA SLOVENIJA</w:t>
          </w:r>
          <w:r w:rsidRPr="007804FC">
            <w:rPr>
              <w:rFonts w:ascii="Republika" w:hAnsi="Republika"/>
              <w:sz w:val="16"/>
              <w:szCs w:val="18"/>
            </w:rPr>
            <w:br/>
          </w:r>
          <w:r w:rsidRPr="007804FC">
            <w:rPr>
              <w:rFonts w:ascii="Republika" w:hAnsi="Republika"/>
              <w:b/>
              <w:sz w:val="16"/>
              <w:szCs w:val="18"/>
            </w:rPr>
            <w:t>MINISTRSTVO ZA KMETIJSTVO,</w:t>
          </w:r>
        </w:p>
        <w:p w14:paraId="7653273C" w14:textId="77777777" w:rsidR="00B81A44" w:rsidRPr="007804FC" w:rsidRDefault="00B81A44" w:rsidP="00B81A44">
          <w:pPr>
            <w:pStyle w:val="Glava"/>
            <w:tabs>
              <w:tab w:val="left" w:pos="5112"/>
            </w:tabs>
            <w:spacing w:after="120"/>
            <w:ind w:left="601"/>
            <w:contextualSpacing/>
            <w:rPr>
              <w:rFonts w:ascii="Republika" w:hAnsi="Republika"/>
              <w:b/>
              <w:sz w:val="16"/>
              <w:szCs w:val="18"/>
            </w:rPr>
          </w:pPr>
          <w:r w:rsidRPr="007804FC">
            <w:rPr>
              <w:rFonts w:ascii="Republika" w:hAnsi="Republika"/>
              <w:b/>
              <w:sz w:val="16"/>
              <w:szCs w:val="18"/>
            </w:rPr>
            <w:t>GOZDRASTVO IN PREHRANO</w:t>
          </w:r>
        </w:p>
        <w:p w14:paraId="6F1511B2" w14:textId="77777777" w:rsidR="00B81A44" w:rsidRPr="007804FC" w:rsidRDefault="00B81A44" w:rsidP="00B81A44">
          <w:pPr>
            <w:pStyle w:val="Glava"/>
            <w:tabs>
              <w:tab w:val="left" w:pos="5112"/>
            </w:tabs>
            <w:spacing w:after="120"/>
            <w:ind w:left="601"/>
            <w:contextualSpacing/>
            <w:rPr>
              <w:rFonts w:ascii="Republika" w:hAnsi="Republika"/>
              <w:b/>
              <w:sz w:val="16"/>
              <w:szCs w:val="18"/>
            </w:rPr>
          </w:pPr>
        </w:p>
        <w:p w14:paraId="1654BEE5" w14:textId="77777777" w:rsidR="00B81A44" w:rsidRPr="007804FC" w:rsidRDefault="00B81A44" w:rsidP="00B81A44">
          <w:pPr>
            <w:pStyle w:val="Glava"/>
            <w:tabs>
              <w:tab w:val="left" w:pos="5112"/>
            </w:tabs>
            <w:spacing w:after="120"/>
            <w:ind w:left="601"/>
            <w:contextualSpacing/>
            <w:rPr>
              <w:rFonts w:ascii="Republika" w:hAnsi="Republika"/>
              <w:sz w:val="16"/>
              <w:szCs w:val="18"/>
            </w:rPr>
          </w:pPr>
          <w:r w:rsidRPr="007804FC">
            <w:rPr>
              <w:rFonts w:ascii="Republika" w:hAnsi="Republika"/>
              <w:sz w:val="16"/>
              <w:szCs w:val="18"/>
            </w:rPr>
            <w:t>DIREKTORAT ZA GOZDARSTVO IN LOVSTVO</w:t>
          </w:r>
        </w:p>
      </w:tc>
    </w:tr>
    <w:tr w:rsidR="00B81A44" w14:paraId="2B1FF24E" w14:textId="77777777" w:rsidTr="00607F06">
      <w:trPr>
        <w:trHeight w:val="1262"/>
      </w:trPr>
      <w:tc>
        <w:tcPr>
          <w:tcW w:w="5387" w:type="dxa"/>
        </w:tcPr>
        <w:p w14:paraId="52EC7969" w14:textId="77777777" w:rsidR="00B81A44" w:rsidRPr="007804FC" w:rsidRDefault="00B81A44" w:rsidP="00B81A44">
          <w:pPr>
            <w:pStyle w:val="Glava"/>
            <w:tabs>
              <w:tab w:val="left" w:pos="5112"/>
            </w:tabs>
            <w:spacing w:after="120"/>
            <w:ind w:left="596"/>
            <w:contextualSpacing/>
            <w:rPr>
              <w:rFonts w:ascii="Republika" w:hAnsi="Republika"/>
              <w:noProof/>
              <w:sz w:val="16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36E2BCB" wp14:editId="4EA98B2C">
                <wp:simplePos x="0" y="0"/>
                <wp:positionH relativeFrom="column">
                  <wp:posOffset>678815</wp:posOffset>
                </wp:positionH>
                <wp:positionV relativeFrom="paragraph">
                  <wp:posOffset>215265</wp:posOffset>
                </wp:positionV>
                <wp:extent cx="1977725" cy="517585"/>
                <wp:effectExtent l="0" t="0" r="3810" b="0"/>
                <wp:wrapNone/>
                <wp:docPr id="6" name="Slika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lika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7725" cy="51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</w:tcPr>
        <w:p w14:paraId="54FA8DD4" w14:textId="77777777" w:rsidR="00B81A44" w:rsidRDefault="00B81A44" w:rsidP="00B81A44">
          <w:pPr>
            <w:pStyle w:val="Glava"/>
            <w:spacing w:after="120"/>
            <w:ind w:left="596"/>
            <w:contextualSpacing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B6D6FD5" wp14:editId="3EE0BC6E">
                <wp:simplePos x="0" y="0"/>
                <wp:positionH relativeFrom="column">
                  <wp:posOffset>634365</wp:posOffset>
                </wp:positionH>
                <wp:positionV relativeFrom="paragraph">
                  <wp:posOffset>-108585</wp:posOffset>
                </wp:positionV>
                <wp:extent cx="1406106" cy="765569"/>
                <wp:effectExtent l="0" t="0" r="3810" b="0"/>
                <wp:wrapNone/>
                <wp:docPr id="10" name="Slika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lika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6106" cy="765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39F7095" w14:textId="77777777" w:rsidR="00B81A44" w:rsidRDefault="00B81A4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F4E"/>
    <w:multiLevelType w:val="hybridMultilevel"/>
    <w:tmpl w:val="22A67D36"/>
    <w:lvl w:ilvl="0" w:tplc="2D849AC6">
      <w:start w:val="20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5AB3"/>
    <w:multiLevelType w:val="hybridMultilevel"/>
    <w:tmpl w:val="5E5A3EF8"/>
    <w:lvl w:ilvl="0" w:tplc="957088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Symbol" w:hAnsi="Book Antiqua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4EC3"/>
    <w:multiLevelType w:val="hybridMultilevel"/>
    <w:tmpl w:val="9EA24B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50C0C"/>
    <w:multiLevelType w:val="hybridMultilevel"/>
    <w:tmpl w:val="A17C98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6517D"/>
    <w:multiLevelType w:val="hybridMultilevel"/>
    <w:tmpl w:val="C0946A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46772"/>
    <w:multiLevelType w:val="hybridMultilevel"/>
    <w:tmpl w:val="77F6A4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1DA9"/>
    <w:multiLevelType w:val="hybridMultilevel"/>
    <w:tmpl w:val="34C6E76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87EB5"/>
    <w:multiLevelType w:val="hybridMultilevel"/>
    <w:tmpl w:val="7FC64F14"/>
    <w:lvl w:ilvl="0" w:tplc="957088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Symbol" w:hAnsi="Book Antiqua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53A12"/>
    <w:multiLevelType w:val="hybridMultilevel"/>
    <w:tmpl w:val="B6961280"/>
    <w:lvl w:ilvl="0" w:tplc="BB0A27D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119DA"/>
    <w:multiLevelType w:val="hybridMultilevel"/>
    <w:tmpl w:val="424A893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5EC016C"/>
    <w:multiLevelType w:val="hybridMultilevel"/>
    <w:tmpl w:val="64242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82504"/>
    <w:multiLevelType w:val="hybridMultilevel"/>
    <w:tmpl w:val="6DEEC9B8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86A00E1"/>
    <w:multiLevelType w:val="hybridMultilevel"/>
    <w:tmpl w:val="E52A00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24F20"/>
    <w:multiLevelType w:val="hybridMultilevel"/>
    <w:tmpl w:val="6ECE2F2E"/>
    <w:lvl w:ilvl="0" w:tplc="77AC9286"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969E6"/>
    <w:multiLevelType w:val="hybridMultilevel"/>
    <w:tmpl w:val="E4D459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53D22"/>
    <w:multiLevelType w:val="hybridMultilevel"/>
    <w:tmpl w:val="B9D258BA"/>
    <w:lvl w:ilvl="0" w:tplc="A99EB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02A62"/>
    <w:multiLevelType w:val="hybridMultilevel"/>
    <w:tmpl w:val="502C21E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75C0A"/>
    <w:multiLevelType w:val="hybridMultilevel"/>
    <w:tmpl w:val="6748D44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80610"/>
    <w:multiLevelType w:val="hybridMultilevel"/>
    <w:tmpl w:val="70587314"/>
    <w:lvl w:ilvl="0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67452081"/>
    <w:multiLevelType w:val="hybridMultilevel"/>
    <w:tmpl w:val="4920A6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C480C"/>
    <w:multiLevelType w:val="hybridMultilevel"/>
    <w:tmpl w:val="93EC6D7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F17526"/>
    <w:multiLevelType w:val="hybridMultilevel"/>
    <w:tmpl w:val="D0A49A0E"/>
    <w:lvl w:ilvl="0" w:tplc="4A562012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61923"/>
    <w:multiLevelType w:val="hybridMultilevel"/>
    <w:tmpl w:val="D3003E9E"/>
    <w:lvl w:ilvl="0" w:tplc="042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734A3580"/>
    <w:multiLevelType w:val="hybridMultilevel"/>
    <w:tmpl w:val="6D166DA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24A9B"/>
    <w:multiLevelType w:val="hybridMultilevel"/>
    <w:tmpl w:val="CB08A42E"/>
    <w:lvl w:ilvl="0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7D881843"/>
    <w:multiLevelType w:val="hybridMultilevel"/>
    <w:tmpl w:val="EBF6F5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921192">
    <w:abstractNumId w:val="1"/>
  </w:num>
  <w:num w:numId="2" w16cid:durableId="261837417">
    <w:abstractNumId w:val="15"/>
  </w:num>
  <w:num w:numId="3" w16cid:durableId="733358275">
    <w:abstractNumId w:val="7"/>
  </w:num>
  <w:num w:numId="4" w16cid:durableId="1452481700">
    <w:abstractNumId w:val="3"/>
  </w:num>
  <w:num w:numId="5" w16cid:durableId="1072049464">
    <w:abstractNumId w:val="17"/>
  </w:num>
  <w:num w:numId="6" w16cid:durableId="1756970615">
    <w:abstractNumId w:val="16"/>
  </w:num>
  <w:num w:numId="7" w16cid:durableId="472872077">
    <w:abstractNumId w:val="6"/>
  </w:num>
  <w:num w:numId="8" w16cid:durableId="741105685">
    <w:abstractNumId w:val="23"/>
  </w:num>
  <w:num w:numId="9" w16cid:durableId="1518813272">
    <w:abstractNumId w:val="5"/>
  </w:num>
  <w:num w:numId="10" w16cid:durableId="1410687238">
    <w:abstractNumId w:val="13"/>
  </w:num>
  <w:num w:numId="11" w16cid:durableId="94641580">
    <w:abstractNumId w:val="12"/>
  </w:num>
  <w:num w:numId="12" w16cid:durableId="1908876630">
    <w:abstractNumId w:val="21"/>
  </w:num>
  <w:num w:numId="13" w16cid:durableId="895235934">
    <w:abstractNumId w:val="25"/>
  </w:num>
  <w:num w:numId="14" w16cid:durableId="1738548693">
    <w:abstractNumId w:val="19"/>
  </w:num>
  <w:num w:numId="15" w16cid:durableId="365637492">
    <w:abstractNumId w:val="8"/>
  </w:num>
  <w:num w:numId="16" w16cid:durableId="932594659">
    <w:abstractNumId w:val="9"/>
  </w:num>
  <w:num w:numId="17" w16cid:durableId="375466663">
    <w:abstractNumId w:val="11"/>
  </w:num>
  <w:num w:numId="18" w16cid:durableId="701780725">
    <w:abstractNumId w:val="24"/>
  </w:num>
  <w:num w:numId="19" w16cid:durableId="1579557330">
    <w:abstractNumId w:val="22"/>
  </w:num>
  <w:num w:numId="20" w16cid:durableId="2127192452">
    <w:abstractNumId w:val="18"/>
  </w:num>
  <w:num w:numId="21" w16cid:durableId="1630092161">
    <w:abstractNumId w:val="14"/>
  </w:num>
  <w:num w:numId="22" w16cid:durableId="988174630">
    <w:abstractNumId w:val="0"/>
  </w:num>
  <w:num w:numId="23" w16cid:durableId="1951278014">
    <w:abstractNumId w:val="10"/>
  </w:num>
  <w:num w:numId="24" w16cid:durableId="1263563289">
    <w:abstractNumId w:val="4"/>
  </w:num>
  <w:num w:numId="25" w16cid:durableId="1130173288">
    <w:abstractNumId w:val="20"/>
  </w:num>
  <w:num w:numId="26" w16cid:durableId="94599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6C"/>
    <w:rsid w:val="00004F90"/>
    <w:rsid w:val="000132CE"/>
    <w:rsid w:val="000923C0"/>
    <w:rsid w:val="000C2E18"/>
    <w:rsid w:val="00137A1B"/>
    <w:rsid w:val="00155ECE"/>
    <w:rsid w:val="001659FA"/>
    <w:rsid w:val="001F3E5E"/>
    <w:rsid w:val="00214563"/>
    <w:rsid w:val="00247D4F"/>
    <w:rsid w:val="0027218F"/>
    <w:rsid w:val="002D10EC"/>
    <w:rsid w:val="002D77BD"/>
    <w:rsid w:val="002F056C"/>
    <w:rsid w:val="00323AA5"/>
    <w:rsid w:val="00344243"/>
    <w:rsid w:val="00346EEB"/>
    <w:rsid w:val="0038248E"/>
    <w:rsid w:val="003935FC"/>
    <w:rsid w:val="003D74C9"/>
    <w:rsid w:val="004872F2"/>
    <w:rsid w:val="004B4F45"/>
    <w:rsid w:val="004D1034"/>
    <w:rsid w:val="004D64E4"/>
    <w:rsid w:val="004E27C7"/>
    <w:rsid w:val="00500BA3"/>
    <w:rsid w:val="00547A1E"/>
    <w:rsid w:val="00596278"/>
    <w:rsid w:val="005C2735"/>
    <w:rsid w:val="005E03D4"/>
    <w:rsid w:val="00602EAD"/>
    <w:rsid w:val="0061794F"/>
    <w:rsid w:val="006213CC"/>
    <w:rsid w:val="00623B05"/>
    <w:rsid w:val="00626B06"/>
    <w:rsid w:val="00640F94"/>
    <w:rsid w:val="006523C8"/>
    <w:rsid w:val="00657ED9"/>
    <w:rsid w:val="00672059"/>
    <w:rsid w:val="00685568"/>
    <w:rsid w:val="006A046B"/>
    <w:rsid w:val="006A2702"/>
    <w:rsid w:val="006B77CC"/>
    <w:rsid w:val="006C149C"/>
    <w:rsid w:val="007168E1"/>
    <w:rsid w:val="00717FB0"/>
    <w:rsid w:val="00766C5D"/>
    <w:rsid w:val="00793625"/>
    <w:rsid w:val="007D6FEE"/>
    <w:rsid w:val="007E5707"/>
    <w:rsid w:val="00833BAD"/>
    <w:rsid w:val="008A403D"/>
    <w:rsid w:val="008C5D51"/>
    <w:rsid w:val="00927C2C"/>
    <w:rsid w:val="00944070"/>
    <w:rsid w:val="009505EA"/>
    <w:rsid w:val="00956273"/>
    <w:rsid w:val="00974F8A"/>
    <w:rsid w:val="00977BF7"/>
    <w:rsid w:val="009A39D7"/>
    <w:rsid w:val="00A16554"/>
    <w:rsid w:val="00A814ED"/>
    <w:rsid w:val="00A927D0"/>
    <w:rsid w:val="00AA1954"/>
    <w:rsid w:val="00AA4E03"/>
    <w:rsid w:val="00AB32A4"/>
    <w:rsid w:val="00AD755C"/>
    <w:rsid w:val="00B06D2A"/>
    <w:rsid w:val="00B24010"/>
    <w:rsid w:val="00B30DAD"/>
    <w:rsid w:val="00B37336"/>
    <w:rsid w:val="00B3749C"/>
    <w:rsid w:val="00B7200A"/>
    <w:rsid w:val="00B81A44"/>
    <w:rsid w:val="00B8669B"/>
    <w:rsid w:val="00BA620F"/>
    <w:rsid w:val="00BC1CA8"/>
    <w:rsid w:val="00BF745D"/>
    <w:rsid w:val="00C3565D"/>
    <w:rsid w:val="00C51B1C"/>
    <w:rsid w:val="00C76DEC"/>
    <w:rsid w:val="00C86F5B"/>
    <w:rsid w:val="00CB3E9C"/>
    <w:rsid w:val="00CE524B"/>
    <w:rsid w:val="00D23880"/>
    <w:rsid w:val="00D73B64"/>
    <w:rsid w:val="00D835BA"/>
    <w:rsid w:val="00D91FF0"/>
    <w:rsid w:val="00DA085C"/>
    <w:rsid w:val="00DA341B"/>
    <w:rsid w:val="00DD5094"/>
    <w:rsid w:val="00DF4E19"/>
    <w:rsid w:val="00E21C1D"/>
    <w:rsid w:val="00E37779"/>
    <w:rsid w:val="00E43E8A"/>
    <w:rsid w:val="00E914CE"/>
    <w:rsid w:val="00E951E6"/>
    <w:rsid w:val="00EA5EAB"/>
    <w:rsid w:val="00EA7859"/>
    <w:rsid w:val="00F10B7F"/>
    <w:rsid w:val="00F16BEF"/>
    <w:rsid w:val="00FA4D9E"/>
    <w:rsid w:val="00FB4421"/>
    <w:rsid w:val="00FD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F30BDB"/>
  <w15:chartTrackingRefBased/>
  <w15:docId w15:val="{FE01F08D-7DB0-4B10-9F8A-1CE99C4C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4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4070"/>
  </w:style>
  <w:style w:type="paragraph" w:styleId="Noga">
    <w:name w:val="footer"/>
    <w:basedOn w:val="Navaden"/>
    <w:link w:val="NogaZnak"/>
    <w:uiPriority w:val="99"/>
    <w:unhideWhenUsed/>
    <w:rsid w:val="0094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407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14ED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B3733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3733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37336"/>
    <w:rPr>
      <w:sz w:val="20"/>
      <w:szCs w:val="20"/>
    </w:rPr>
  </w:style>
  <w:style w:type="table" w:styleId="Tabelamrea">
    <w:name w:val="Table Grid"/>
    <w:basedOn w:val="Navadnatabela"/>
    <w:uiPriority w:val="99"/>
    <w:rsid w:val="0015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Nina Pezdirec</cp:lastModifiedBy>
  <cp:revision>13</cp:revision>
  <cp:lastPrinted>2021-05-12T10:33:00Z</cp:lastPrinted>
  <dcterms:created xsi:type="dcterms:W3CDTF">2023-11-15T08:50:00Z</dcterms:created>
  <dcterms:modified xsi:type="dcterms:W3CDTF">2023-11-15T13:21:00Z</dcterms:modified>
</cp:coreProperties>
</file>