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621D" w14:textId="18E5353E" w:rsidR="001050B3" w:rsidRPr="00061FA4" w:rsidRDefault="001050B3" w:rsidP="00A51C1A">
      <w:pPr>
        <w:pStyle w:val="Naslov1"/>
        <w:rPr>
          <w:rFonts w:cs="Arial"/>
        </w:rPr>
      </w:pPr>
      <w:r w:rsidRPr="00061FA4">
        <w:rPr>
          <w:rFonts w:cs="Arial"/>
        </w:rPr>
        <w:t xml:space="preserve">PONUDBA </w:t>
      </w:r>
      <w:r w:rsidR="00735B59" w:rsidRPr="00061FA4">
        <w:rPr>
          <w:rFonts w:cs="Arial"/>
        </w:rPr>
        <w:t>SREDSTEV</w:t>
      </w:r>
      <w:r w:rsidRPr="00061FA4">
        <w:rPr>
          <w:rFonts w:cs="Arial"/>
        </w:rPr>
        <w:t xml:space="preserve"> ZA </w:t>
      </w:r>
      <w:r w:rsidR="00A775BC" w:rsidRPr="00061FA4">
        <w:rPr>
          <w:rFonts w:cs="Arial"/>
        </w:rPr>
        <w:t>IDENTIFIKACIJO</w:t>
      </w:r>
      <w:r w:rsidRPr="00061FA4">
        <w:rPr>
          <w:rFonts w:cs="Arial"/>
        </w:rPr>
        <w:t xml:space="preserve"> </w:t>
      </w:r>
      <w:r w:rsidR="00F71E63">
        <w:rPr>
          <w:rFonts w:cs="Arial"/>
        </w:rPr>
        <w:t>PRAŠIČEV</w:t>
      </w:r>
    </w:p>
    <w:p w14:paraId="5B1E38B7" w14:textId="77777777" w:rsidR="00A61790" w:rsidRPr="00937CD1" w:rsidRDefault="00A61790" w:rsidP="00856E5A">
      <w:pPr>
        <w:pStyle w:val="Glava"/>
        <w:tabs>
          <w:tab w:val="left" w:pos="720"/>
        </w:tabs>
        <w:rPr>
          <w:rFonts w:ascii="Arial" w:hAnsi="Arial" w:cs="Arial"/>
          <w:b/>
          <w:bCs/>
          <w:sz w:val="20"/>
        </w:rPr>
      </w:pPr>
    </w:p>
    <w:p w14:paraId="3106883A" w14:textId="4832DE8B" w:rsidR="00A56C73" w:rsidRPr="00061FA4" w:rsidRDefault="00A56C73" w:rsidP="00A56C73">
      <w:pPr>
        <w:pStyle w:val="Naslov2"/>
        <w:rPr>
          <w:rFonts w:cs="Arial"/>
        </w:rPr>
      </w:pPr>
      <w:r w:rsidRPr="00061FA4">
        <w:rPr>
          <w:rFonts w:cs="Arial"/>
        </w:rPr>
        <w:t>KONTAKTNI PODATKI PROIZVAJALCA</w:t>
      </w:r>
    </w:p>
    <w:p w14:paraId="07F8644C" w14:textId="5677DA6A" w:rsidR="008F1E71" w:rsidRPr="00E01B5A" w:rsidRDefault="008F1E71" w:rsidP="008F1E71">
      <w:pPr>
        <w:spacing w:before="100"/>
        <w:jc w:val="both"/>
        <w:rPr>
          <w:rFonts w:ascii="Arial" w:hAnsi="Arial" w:cs="Arial"/>
          <w:bCs/>
          <w:sz w:val="20"/>
        </w:rPr>
      </w:pPr>
      <w:r w:rsidRPr="00E01B5A">
        <w:rPr>
          <w:rFonts w:ascii="Arial" w:hAnsi="Arial" w:cs="Arial"/>
          <w:bCs/>
          <w:sz w:val="20"/>
        </w:rPr>
        <w:t xml:space="preserve">Naziv: </w:t>
      </w:r>
      <w:r>
        <w:rPr>
          <w:rFonts w:ascii="Arial" w:hAnsi="Arial" w:cs="Arial"/>
          <w:bCs/>
          <w:sz w:val="20"/>
        </w:rPr>
        <w:tab/>
      </w:r>
      <w:r>
        <w:rPr>
          <w:rFonts w:ascii="Arial" w:hAnsi="Arial" w:cs="Arial"/>
          <w:bCs/>
          <w:sz w:val="20"/>
        </w:rPr>
        <w:tab/>
      </w:r>
      <w:proofErr w:type="spellStart"/>
      <w:r w:rsidR="00BF7C25">
        <w:rPr>
          <w:rFonts w:ascii="Arial" w:hAnsi="Arial" w:cs="Arial"/>
          <w:b/>
          <w:sz w:val="20"/>
        </w:rPr>
        <w:t>Golias</w:t>
      </w:r>
      <w:proofErr w:type="spellEnd"/>
      <w:r w:rsidR="003F0488">
        <w:rPr>
          <w:rFonts w:ascii="Arial" w:hAnsi="Arial" w:cs="Arial"/>
          <w:b/>
          <w:sz w:val="20"/>
        </w:rPr>
        <w:t>, proizvodnja, trgovina in storitve</w:t>
      </w:r>
      <w:r w:rsidR="00BF7C25">
        <w:rPr>
          <w:rFonts w:ascii="Arial" w:hAnsi="Arial" w:cs="Arial"/>
          <w:b/>
          <w:sz w:val="20"/>
        </w:rPr>
        <w:t xml:space="preserve"> d.o.o.</w:t>
      </w:r>
    </w:p>
    <w:p w14:paraId="5F2C71C1" w14:textId="477BE507" w:rsidR="008F1E71" w:rsidRPr="00061FA4" w:rsidRDefault="008F1E71" w:rsidP="008F1E71">
      <w:pPr>
        <w:jc w:val="both"/>
        <w:rPr>
          <w:rFonts w:ascii="Arial" w:hAnsi="Arial" w:cs="Arial"/>
          <w:sz w:val="20"/>
        </w:rPr>
      </w:pPr>
      <w:r>
        <w:rPr>
          <w:rFonts w:ascii="Arial" w:hAnsi="Arial" w:cs="Arial"/>
          <w:sz w:val="20"/>
        </w:rPr>
        <w:t xml:space="preserve">Naslov: </w:t>
      </w:r>
      <w:r>
        <w:rPr>
          <w:rFonts w:ascii="Arial" w:hAnsi="Arial" w:cs="Arial"/>
          <w:sz w:val="20"/>
        </w:rPr>
        <w:tab/>
      </w:r>
      <w:r w:rsidR="003F0488">
        <w:rPr>
          <w:rFonts w:ascii="Arial" w:hAnsi="Arial" w:cs="Arial"/>
          <w:sz w:val="20"/>
        </w:rPr>
        <w:t>Cesta na Rupo 69, 4000 Kranj</w:t>
      </w:r>
    </w:p>
    <w:p w14:paraId="4714D127" w14:textId="2AA81A1A" w:rsidR="008F1E71" w:rsidRPr="00061FA4" w:rsidRDefault="008F1E71" w:rsidP="008F1E71">
      <w:pPr>
        <w:jc w:val="both"/>
        <w:rPr>
          <w:rFonts w:ascii="Arial" w:hAnsi="Arial" w:cs="Arial"/>
          <w:sz w:val="20"/>
        </w:rPr>
      </w:pPr>
      <w:r w:rsidRPr="00061FA4">
        <w:rPr>
          <w:rFonts w:ascii="Arial" w:hAnsi="Arial" w:cs="Arial"/>
          <w:sz w:val="20"/>
        </w:rPr>
        <w:t xml:space="preserve">Telefon: </w:t>
      </w:r>
      <w:r w:rsidRPr="00061FA4">
        <w:rPr>
          <w:rFonts w:ascii="Arial" w:hAnsi="Arial" w:cs="Arial"/>
          <w:sz w:val="20"/>
        </w:rPr>
        <w:tab/>
      </w:r>
      <w:r w:rsidR="00BF7C25">
        <w:rPr>
          <w:rFonts w:ascii="Arial" w:hAnsi="Arial" w:cs="Arial"/>
          <w:sz w:val="20"/>
        </w:rPr>
        <w:t>01 429 70 11</w:t>
      </w:r>
    </w:p>
    <w:p w14:paraId="04A8AF6C" w14:textId="51E5048D" w:rsidR="008F1E71" w:rsidRPr="00061FA4" w:rsidRDefault="008F1E71" w:rsidP="008F1E71">
      <w:pPr>
        <w:jc w:val="both"/>
        <w:rPr>
          <w:rStyle w:val="Hiperpovezava"/>
          <w:rFonts w:ascii="Arial" w:hAnsi="Arial" w:cs="Arial"/>
          <w:sz w:val="20"/>
        </w:rPr>
      </w:pPr>
      <w:r w:rsidRPr="00061FA4">
        <w:rPr>
          <w:rFonts w:ascii="Arial" w:hAnsi="Arial" w:cs="Arial"/>
          <w:sz w:val="20"/>
        </w:rPr>
        <w:t>E-naslov:</w:t>
      </w:r>
      <w:r w:rsidRPr="00061FA4">
        <w:rPr>
          <w:rFonts w:ascii="Arial" w:hAnsi="Arial" w:cs="Arial"/>
          <w:sz w:val="20"/>
        </w:rPr>
        <w:tab/>
      </w:r>
      <w:r w:rsidR="00BF7C25">
        <w:rPr>
          <w:rFonts w:ascii="Arial" w:hAnsi="Arial" w:cs="Arial"/>
          <w:sz w:val="20"/>
        </w:rPr>
        <w:t>usesneznamke@golias.si</w:t>
      </w:r>
    </w:p>
    <w:p w14:paraId="565E6513" w14:textId="2AB0465A" w:rsidR="008F1E71" w:rsidRPr="00061FA4" w:rsidRDefault="00BF7C25" w:rsidP="008F1E71">
      <w:pPr>
        <w:jc w:val="both"/>
        <w:rPr>
          <w:rFonts w:ascii="Arial" w:hAnsi="Arial" w:cs="Arial"/>
          <w:sz w:val="20"/>
        </w:rPr>
      </w:pPr>
      <w:r>
        <w:rPr>
          <w:rFonts w:ascii="Arial" w:hAnsi="Arial" w:cs="Arial"/>
          <w:sz w:val="20"/>
        </w:rPr>
        <w:t>URL</w:t>
      </w:r>
      <w:r w:rsidR="008F1E71" w:rsidRPr="00061FA4">
        <w:rPr>
          <w:rFonts w:ascii="Arial" w:hAnsi="Arial" w:cs="Arial"/>
          <w:sz w:val="20"/>
        </w:rPr>
        <w:t xml:space="preserve"> naslov:</w:t>
      </w:r>
      <w:r w:rsidR="008F1E71">
        <w:rPr>
          <w:rFonts w:ascii="Arial" w:hAnsi="Arial" w:cs="Arial"/>
          <w:sz w:val="20"/>
        </w:rPr>
        <w:tab/>
      </w:r>
      <w:r w:rsidR="00F71E63">
        <w:rPr>
          <w:rFonts w:ascii="Arial" w:hAnsi="Arial" w:cs="Arial"/>
          <w:sz w:val="20"/>
        </w:rPr>
        <w:t>www.</w:t>
      </w:r>
      <w:r>
        <w:rPr>
          <w:rFonts w:ascii="Arial" w:hAnsi="Arial" w:cs="Arial"/>
          <w:sz w:val="20"/>
        </w:rPr>
        <w:t>usesneznamke.si</w:t>
      </w:r>
    </w:p>
    <w:p w14:paraId="3353E732" w14:textId="77777777" w:rsidR="00A61790" w:rsidRDefault="00A61790" w:rsidP="00A61790"/>
    <w:p w14:paraId="66E63F73" w14:textId="5A741B9B" w:rsidR="005A753F" w:rsidRDefault="003A43A6" w:rsidP="003A43A6">
      <w:pPr>
        <w:pStyle w:val="Naslov2"/>
        <w:rPr>
          <w:rFonts w:cs="Arial"/>
        </w:rPr>
      </w:pPr>
      <w:r w:rsidRPr="00061FA4">
        <w:rPr>
          <w:rFonts w:cs="Arial"/>
        </w:rPr>
        <w:t xml:space="preserve">VRSTA SREDSTEV ZA IDENTIFIKACIJO: </w:t>
      </w:r>
    </w:p>
    <w:p w14:paraId="2E9F9D14" w14:textId="52B460FE" w:rsidR="003A43A6" w:rsidRPr="00511B78" w:rsidRDefault="00FC4887" w:rsidP="005A753F">
      <w:pPr>
        <w:pStyle w:val="Odstavekseznama"/>
        <w:numPr>
          <w:ilvl w:val="0"/>
          <w:numId w:val="29"/>
        </w:numPr>
        <w:spacing w:before="100"/>
        <w:rPr>
          <w:rFonts w:ascii="Arial" w:hAnsi="Arial" w:cs="Arial"/>
          <w:sz w:val="20"/>
        </w:rPr>
      </w:pPr>
      <w:r>
        <w:rPr>
          <w:rFonts w:ascii="Arial" w:hAnsi="Arial" w:cs="Arial"/>
          <w:sz w:val="20"/>
        </w:rPr>
        <w:t>EUROTAG</w:t>
      </w:r>
    </w:p>
    <w:p w14:paraId="7FF48DCA" w14:textId="77777777" w:rsidR="00061FA4" w:rsidRPr="005208F3" w:rsidRDefault="00061FA4" w:rsidP="00937CD1">
      <w:pPr>
        <w:rPr>
          <w:rFonts w:ascii="Arial" w:hAnsi="Arial" w:cs="Arial"/>
          <w:sz w:val="20"/>
        </w:rPr>
      </w:pPr>
    </w:p>
    <w:p w14:paraId="0C67228E" w14:textId="34D9337E" w:rsidR="00937CD1" w:rsidRDefault="00061FA4" w:rsidP="00937CD1">
      <w:pPr>
        <w:pStyle w:val="Naslov2"/>
        <w:rPr>
          <w:rFonts w:cs="Arial"/>
        </w:rPr>
      </w:pPr>
      <w:r w:rsidRPr="00061FA4">
        <w:rPr>
          <w:rFonts w:cs="Arial"/>
        </w:rPr>
        <w:t>DOBAVNI ROKI</w:t>
      </w:r>
    </w:p>
    <w:tbl>
      <w:tblPr>
        <w:tblStyle w:val="Tabelasvetlamrea1"/>
        <w:tblW w:w="0" w:type="auto"/>
        <w:tblLook w:val="04A0" w:firstRow="1" w:lastRow="0" w:firstColumn="1" w:lastColumn="0" w:noHBand="0" w:noVBand="1"/>
      </w:tblPr>
      <w:tblGrid>
        <w:gridCol w:w="4672"/>
        <w:gridCol w:w="3828"/>
      </w:tblGrid>
      <w:tr w:rsidR="009B6479" w14:paraId="5F8C62D6" w14:textId="77777777" w:rsidTr="006B4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0C826F7" w14:textId="608F7D38" w:rsidR="009B6479" w:rsidRDefault="009B6479" w:rsidP="009B6479">
            <w:pPr>
              <w:spacing w:before="100"/>
              <w:jc w:val="center"/>
              <w:rPr>
                <w:rFonts w:ascii="Arial" w:hAnsi="Arial" w:cs="Arial"/>
                <w:sz w:val="20"/>
              </w:rPr>
            </w:pPr>
            <w:r>
              <w:rPr>
                <w:rFonts w:ascii="Arial" w:hAnsi="Arial" w:cs="Arial"/>
                <w:sz w:val="20"/>
              </w:rPr>
              <w:t>Naročilo</w:t>
            </w:r>
          </w:p>
        </w:tc>
        <w:tc>
          <w:tcPr>
            <w:tcW w:w="3828" w:type="dxa"/>
          </w:tcPr>
          <w:p w14:paraId="598BB42F" w14:textId="1B4E57E0" w:rsidR="009B6479" w:rsidRDefault="009B6479" w:rsidP="009B6479">
            <w:pPr>
              <w:spacing w:before="10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Rok dobave</w:t>
            </w:r>
          </w:p>
        </w:tc>
      </w:tr>
      <w:tr w:rsidR="009B6479" w14:paraId="52E3DE54" w14:textId="77777777" w:rsidTr="006B4B77">
        <w:tc>
          <w:tcPr>
            <w:cnfStyle w:val="001000000000" w:firstRow="0" w:lastRow="0" w:firstColumn="1" w:lastColumn="0" w:oddVBand="0" w:evenVBand="0" w:oddHBand="0" w:evenHBand="0" w:firstRowFirstColumn="0" w:firstRowLastColumn="0" w:lastRowFirstColumn="0" w:lastRowLastColumn="0"/>
            <w:tcW w:w="4672" w:type="dxa"/>
          </w:tcPr>
          <w:p w14:paraId="27B89DEF" w14:textId="0BA2FF69" w:rsidR="009B6479" w:rsidRPr="009B6479" w:rsidRDefault="009B6479" w:rsidP="00937CD1">
            <w:pPr>
              <w:spacing w:before="100"/>
              <w:rPr>
                <w:rFonts w:ascii="Arial" w:hAnsi="Arial" w:cs="Arial"/>
                <w:b w:val="0"/>
                <w:bCs w:val="0"/>
                <w:sz w:val="20"/>
              </w:rPr>
            </w:pPr>
            <w:r w:rsidRPr="009B6479">
              <w:rPr>
                <w:rFonts w:ascii="Arial" w:hAnsi="Arial" w:cs="Arial"/>
                <w:b w:val="0"/>
                <w:bCs w:val="0"/>
                <w:sz w:val="20"/>
              </w:rPr>
              <w:t>Nova sredstva za identifikacijo</w:t>
            </w:r>
          </w:p>
        </w:tc>
        <w:tc>
          <w:tcPr>
            <w:tcW w:w="3828" w:type="dxa"/>
          </w:tcPr>
          <w:p w14:paraId="708FACC4" w14:textId="466EC712" w:rsidR="009B6479" w:rsidRDefault="00FC4887" w:rsidP="009B6479">
            <w:pPr>
              <w:spacing w:before="1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9B6479">
              <w:rPr>
                <w:rFonts w:ascii="Arial" w:hAnsi="Arial" w:cs="Arial"/>
                <w:sz w:val="20"/>
              </w:rPr>
              <w:t xml:space="preserve"> delovni dn</w:t>
            </w:r>
            <w:r>
              <w:rPr>
                <w:rFonts w:ascii="Arial" w:hAnsi="Arial" w:cs="Arial"/>
                <w:sz w:val="20"/>
              </w:rPr>
              <w:t>evi</w:t>
            </w:r>
          </w:p>
        </w:tc>
      </w:tr>
      <w:tr w:rsidR="003F0488" w14:paraId="4EDAEAAA" w14:textId="77777777" w:rsidTr="006B4B77">
        <w:tc>
          <w:tcPr>
            <w:cnfStyle w:val="001000000000" w:firstRow="0" w:lastRow="0" w:firstColumn="1" w:lastColumn="0" w:oddVBand="0" w:evenVBand="0" w:oddHBand="0" w:evenHBand="0" w:firstRowFirstColumn="0" w:firstRowLastColumn="0" w:lastRowFirstColumn="0" w:lastRowLastColumn="0"/>
            <w:tcW w:w="4672" w:type="dxa"/>
          </w:tcPr>
          <w:p w14:paraId="4CDEE5FE" w14:textId="371364D6" w:rsidR="003F0488" w:rsidRPr="003F0488" w:rsidRDefault="003F0488" w:rsidP="00937CD1">
            <w:pPr>
              <w:spacing w:before="100"/>
              <w:rPr>
                <w:rFonts w:ascii="Arial" w:hAnsi="Arial" w:cs="Arial"/>
                <w:b w:val="0"/>
                <w:bCs w:val="0"/>
                <w:sz w:val="20"/>
              </w:rPr>
            </w:pPr>
            <w:r w:rsidRPr="003F0488">
              <w:rPr>
                <w:rFonts w:ascii="Arial" w:hAnsi="Arial" w:cs="Arial"/>
                <w:b w:val="0"/>
                <w:bCs w:val="0"/>
                <w:sz w:val="20"/>
              </w:rPr>
              <w:t xml:space="preserve">Dvojniki </w:t>
            </w:r>
            <w:r w:rsidR="0038486A">
              <w:rPr>
                <w:rFonts w:ascii="Arial" w:hAnsi="Arial" w:cs="Arial"/>
                <w:b w:val="0"/>
                <w:bCs w:val="0"/>
                <w:sz w:val="20"/>
              </w:rPr>
              <w:t>ušesnih znamk</w:t>
            </w:r>
          </w:p>
        </w:tc>
        <w:tc>
          <w:tcPr>
            <w:tcW w:w="3828" w:type="dxa"/>
          </w:tcPr>
          <w:p w14:paraId="1E2A1100" w14:textId="257C34A9" w:rsidR="003F0488" w:rsidRDefault="003F0488" w:rsidP="009B6479">
            <w:pPr>
              <w:spacing w:before="1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Največ 14 dni</w:t>
            </w:r>
          </w:p>
        </w:tc>
      </w:tr>
      <w:tr w:rsidR="009B6479" w14:paraId="1455C13E" w14:textId="77777777" w:rsidTr="006B4B77">
        <w:tc>
          <w:tcPr>
            <w:cnfStyle w:val="001000000000" w:firstRow="0" w:lastRow="0" w:firstColumn="1" w:lastColumn="0" w:oddVBand="0" w:evenVBand="0" w:oddHBand="0" w:evenHBand="0" w:firstRowFirstColumn="0" w:firstRowLastColumn="0" w:lastRowFirstColumn="0" w:lastRowLastColumn="0"/>
            <w:tcW w:w="4672" w:type="dxa"/>
          </w:tcPr>
          <w:p w14:paraId="63BAB666" w14:textId="68313CB8" w:rsidR="009B6479" w:rsidRPr="009B6479" w:rsidRDefault="009B6479" w:rsidP="00937CD1">
            <w:pPr>
              <w:spacing w:before="100"/>
              <w:rPr>
                <w:rFonts w:ascii="Arial" w:hAnsi="Arial" w:cs="Arial"/>
                <w:b w:val="0"/>
                <w:bCs w:val="0"/>
                <w:sz w:val="20"/>
              </w:rPr>
            </w:pPr>
            <w:proofErr w:type="spellStart"/>
            <w:r w:rsidRPr="009B6479">
              <w:rPr>
                <w:rFonts w:ascii="Arial" w:hAnsi="Arial" w:cs="Arial"/>
                <w:b w:val="0"/>
                <w:bCs w:val="0"/>
                <w:sz w:val="20"/>
              </w:rPr>
              <w:t>Aplikatorji</w:t>
            </w:r>
            <w:proofErr w:type="spellEnd"/>
          </w:p>
        </w:tc>
        <w:tc>
          <w:tcPr>
            <w:tcW w:w="3828" w:type="dxa"/>
          </w:tcPr>
          <w:p w14:paraId="0CF45461" w14:textId="6C0A24A3" w:rsidR="009B6479" w:rsidRDefault="00FC4887" w:rsidP="009B6479">
            <w:pPr>
              <w:spacing w:before="1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delovni dnevi</w:t>
            </w:r>
          </w:p>
        </w:tc>
      </w:tr>
    </w:tbl>
    <w:p w14:paraId="5AFAFDD6" w14:textId="77777777" w:rsidR="0073343A" w:rsidRDefault="0073343A" w:rsidP="00937CD1">
      <w:pPr>
        <w:rPr>
          <w:rFonts w:ascii="Arial" w:hAnsi="Arial" w:cs="Arial"/>
          <w:sz w:val="20"/>
        </w:rPr>
      </w:pPr>
    </w:p>
    <w:p w14:paraId="1054823E" w14:textId="77777777" w:rsidR="00E70CC8" w:rsidRPr="005208F3" w:rsidRDefault="00E70CC8" w:rsidP="00937CD1">
      <w:pPr>
        <w:rPr>
          <w:rFonts w:ascii="Arial" w:hAnsi="Arial" w:cs="Arial"/>
          <w:sz w:val="20"/>
        </w:rPr>
      </w:pPr>
    </w:p>
    <w:p w14:paraId="69E8EEE1" w14:textId="498502DA" w:rsidR="00735B59" w:rsidRPr="00061FA4" w:rsidRDefault="00C31BFE" w:rsidP="00A51C1A">
      <w:pPr>
        <w:pStyle w:val="Naslov2"/>
        <w:rPr>
          <w:rFonts w:cs="Arial"/>
        </w:rPr>
      </w:pPr>
      <w:r w:rsidRPr="00061FA4">
        <w:rPr>
          <w:rFonts w:cs="Arial"/>
        </w:rPr>
        <w:t>C</w:t>
      </w:r>
      <w:r w:rsidR="003A43A6" w:rsidRPr="00061FA4">
        <w:rPr>
          <w:rFonts w:cs="Arial"/>
        </w:rPr>
        <w:t>ENE SREDSTEV ZA IDENTIFIKACIJO</w:t>
      </w:r>
    </w:p>
    <w:p w14:paraId="28211C69" w14:textId="63B5F6EE" w:rsidR="00CE3816" w:rsidRPr="00061FA4" w:rsidRDefault="00A56C73" w:rsidP="00937CD1">
      <w:pPr>
        <w:pStyle w:val="Naslov3"/>
        <w:spacing w:before="100"/>
        <w:rPr>
          <w:rFonts w:cs="Arial"/>
        </w:rPr>
      </w:pPr>
      <w:r w:rsidRPr="00061FA4">
        <w:rPr>
          <w:rFonts w:cs="Arial"/>
        </w:rPr>
        <w:t>O</w:t>
      </w:r>
      <w:r w:rsidR="00CE3816" w:rsidRPr="00061FA4">
        <w:rPr>
          <w:rFonts w:cs="Arial"/>
        </w:rPr>
        <w:t>bičajn</w:t>
      </w:r>
      <w:r w:rsidR="003A43A6" w:rsidRPr="00061FA4">
        <w:rPr>
          <w:rFonts w:cs="Arial"/>
        </w:rPr>
        <w:t>a</w:t>
      </w:r>
      <w:r w:rsidR="00CE3816" w:rsidRPr="00061FA4">
        <w:rPr>
          <w:rFonts w:cs="Arial"/>
        </w:rPr>
        <w:t xml:space="preserve"> </w:t>
      </w:r>
      <w:r w:rsidRPr="00061FA4">
        <w:rPr>
          <w:rFonts w:cs="Arial"/>
        </w:rPr>
        <w:t>ušesn</w:t>
      </w:r>
      <w:r w:rsidR="003A43A6" w:rsidRPr="00061FA4">
        <w:rPr>
          <w:rFonts w:cs="Arial"/>
        </w:rPr>
        <w:t>a</w:t>
      </w:r>
      <w:r w:rsidRPr="00061FA4">
        <w:rPr>
          <w:rFonts w:cs="Arial"/>
        </w:rPr>
        <w:t xml:space="preserve"> znamk</w:t>
      </w:r>
      <w:r w:rsidR="003A43A6" w:rsidRPr="00061FA4">
        <w:rPr>
          <w:rFonts w:cs="Arial"/>
        </w:rPr>
        <w:t>a</w:t>
      </w:r>
      <w:r w:rsidR="00CE3816" w:rsidRPr="00061FA4">
        <w:rPr>
          <w:rFonts w:cs="Arial"/>
        </w:rPr>
        <w:t xml:space="preserve">   </w:t>
      </w:r>
      <w:r w:rsidR="00CE3816" w:rsidRPr="00061FA4">
        <w:rPr>
          <w:rFonts w:cs="Arial"/>
        </w:rPr>
        <w:tab/>
        <w:t xml:space="preserve"> </w:t>
      </w:r>
    </w:p>
    <w:tbl>
      <w:tblPr>
        <w:tblStyle w:val="Tabelasvetlamrea1"/>
        <w:tblW w:w="8500" w:type="dxa"/>
        <w:tblLayout w:type="fixed"/>
        <w:tblLook w:val="0020" w:firstRow="1" w:lastRow="0" w:firstColumn="0" w:lastColumn="0" w:noHBand="0" w:noVBand="0"/>
      </w:tblPr>
      <w:tblGrid>
        <w:gridCol w:w="3114"/>
        <w:gridCol w:w="2551"/>
        <w:gridCol w:w="2835"/>
      </w:tblGrid>
      <w:tr w:rsidR="00A51C1A" w:rsidRPr="00061FA4" w14:paraId="5702412B" w14:textId="77777777" w:rsidTr="00951D0C">
        <w:trPr>
          <w:cnfStyle w:val="100000000000" w:firstRow="1" w:lastRow="0" w:firstColumn="0" w:lastColumn="0" w:oddVBand="0" w:evenVBand="0" w:oddHBand="0" w:evenHBand="0" w:firstRowFirstColumn="0" w:firstRowLastColumn="0" w:lastRowFirstColumn="0" w:lastRowLastColumn="0"/>
        </w:trPr>
        <w:tc>
          <w:tcPr>
            <w:tcW w:w="3114" w:type="dxa"/>
          </w:tcPr>
          <w:p w14:paraId="194BA67D" w14:textId="571932F8" w:rsidR="00A51C1A" w:rsidRPr="00061FA4" w:rsidRDefault="007A433D" w:rsidP="001F5130">
            <w:pPr>
              <w:pStyle w:val="BodyText22"/>
              <w:spacing w:before="60" w:after="60"/>
              <w:jc w:val="center"/>
              <w:rPr>
                <w:rFonts w:ascii="Arial" w:hAnsi="Arial" w:cs="Arial"/>
                <w:sz w:val="20"/>
                <w:vertAlign w:val="subscript"/>
              </w:rPr>
            </w:pPr>
            <w:r w:rsidRPr="00061FA4">
              <w:rPr>
                <w:rFonts w:ascii="Arial" w:hAnsi="Arial" w:cs="Arial"/>
                <w:sz w:val="20"/>
              </w:rPr>
              <w:t>Velikost paketa / število ušesnih znamk</w:t>
            </w:r>
            <w:r w:rsidR="00FC4887">
              <w:rPr>
                <w:rFonts w:ascii="Arial" w:hAnsi="Arial" w:cs="Arial"/>
                <w:sz w:val="20"/>
              </w:rPr>
              <w:t xml:space="preserve"> (UZ10)</w:t>
            </w:r>
          </w:p>
        </w:tc>
        <w:tc>
          <w:tcPr>
            <w:tcW w:w="2551" w:type="dxa"/>
          </w:tcPr>
          <w:p w14:paraId="309919DC" w14:textId="77777777" w:rsidR="00A51C1A" w:rsidRPr="00061FA4" w:rsidRDefault="00A51C1A" w:rsidP="001F5130">
            <w:pPr>
              <w:spacing w:before="60" w:after="60"/>
              <w:jc w:val="center"/>
              <w:rPr>
                <w:rFonts w:ascii="Arial" w:hAnsi="Arial" w:cs="Arial"/>
                <w:sz w:val="20"/>
              </w:rPr>
            </w:pPr>
            <w:r w:rsidRPr="00061FA4">
              <w:rPr>
                <w:rFonts w:ascii="Arial" w:hAnsi="Arial" w:cs="Arial"/>
                <w:sz w:val="20"/>
              </w:rPr>
              <w:t xml:space="preserve">Cena ušesne znamke </w:t>
            </w:r>
          </w:p>
          <w:p w14:paraId="7C81EB1A" w14:textId="73188DE6" w:rsidR="00A51C1A" w:rsidRPr="00061FA4" w:rsidRDefault="00A51C1A" w:rsidP="001F5130">
            <w:pPr>
              <w:spacing w:before="60" w:after="60"/>
              <w:jc w:val="center"/>
              <w:rPr>
                <w:rFonts w:ascii="Arial" w:hAnsi="Arial" w:cs="Arial"/>
                <w:sz w:val="20"/>
              </w:rPr>
            </w:pPr>
            <w:r w:rsidRPr="00061FA4">
              <w:rPr>
                <w:rFonts w:ascii="Arial" w:hAnsi="Arial" w:cs="Arial"/>
                <w:sz w:val="20"/>
              </w:rPr>
              <w:t>brez DDV</w:t>
            </w:r>
          </w:p>
        </w:tc>
        <w:tc>
          <w:tcPr>
            <w:tcW w:w="2835" w:type="dxa"/>
          </w:tcPr>
          <w:p w14:paraId="1F255103" w14:textId="77777777" w:rsidR="00A51C1A" w:rsidRPr="00061FA4" w:rsidRDefault="00A51C1A" w:rsidP="001F5130">
            <w:pPr>
              <w:spacing w:before="60" w:after="60"/>
              <w:jc w:val="center"/>
              <w:rPr>
                <w:rFonts w:ascii="Arial" w:hAnsi="Arial" w:cs="Arial"/>
                <w:sz w:val="20"/>
              </w:rPr>
            </w:pPr>
            <w:r w:rsidRPr="00061FA4">
              <w:rPr>
                <w:rFonts w:ascii="Arial" w:hAnsi="Arial" w:cs="Arial"/>
                <w:sz w:val="20"/>
              </w:rPr>
              <w:t xml:space="preserve">Cena ušesne znamke </w:t>
            </w:r>
          </w:p>
          <w:p w14:paraId="75A1B0A3" w14:textId="4B6F5A35" w:rsidR="00A51C1A" w:rsidRPr="00061FA4" w:rsidRDefault="00A51C1A" w:rsidP="001F5130">
            <w:pPr>
              <w:spacing w:before="60" w:after="60"/>
              <w:jc w:val="center"/>
              <w:rPr>
                <w:rFonts w:ascii="Arial" w:hAnsi="Arial" w:cs="Arial"/>
                <w:sz w:val="20"/>
              </w:rPr>
            </w:pPr>
            <w:r w:rsidRPr="00061FA4">
              <w:rPr>
                <w:rFonts w:ascii="Arial" w:hAnsi="Arial" w:cs="Arial"/>
                <w:sz w:val="20"/>
              </w:rPr>
              <w:t>z DDV</w:t>
            </w:r>
          </w:p>
        </w:tc>
      </w:tr>
      <w:tr w:rsidR="00FC4887" w:rsidRPr="00FC4887" w14:paraId="3F8A2C13" w14:textId="77777777" w:rsidTr="00B334F0">
        <w:tc>
          <w:tcPr>
            <w:tcW w:w="3114" w:type="dxa"/>
          </w:tcPr>
          <w:p w14:paraId="0C8AF474" w14:textId="66FCB43B" w:rsidR="00FC4887" w:rsidRPr="00FC4887" w:rsidRDefault="00FC4887" w:rsidP="00FC4887">
            <w:pPr>
              <w:spacing w:before="60" w:after="60"/>
              <w:rPr>
                <w:rFonts w:ascii="Arial" w:hAnsi="Arial" w:cs="Arial"/>
                <w:sz w:val="20"/>
              </w:rPr>
            </w:pPr>
            <w:r w:rsidRPr="00FC4887">
              <w:rPr>
                <w:rFonts w:ascii="Arial" w:hAnsi="Arial" w:cs="Arial"/>
                <w:sz w:val="20"/>
              </w:rPr>
              <w:t>Od 5 do 10</w:t>
            </w:r>
          </w:p>
        </w:tc>
        <w:tc>
          <w:tcPr>
            <w:tcW w:w="2551" w:type="dxa"/>
          </w:tcPr>
          <w:p w14:paraId="66905E07" w14:textId="66353173" w:rsidR="00FC4887" w:rsidRPr="00FC4887" w:rsidRDefault="00FC4887" w:rsidP="00FC4887">
            <w:pPr>
              <w:spacing w:before="60" w:after="60"/>
              <w:jc w:val="center"/>
              <w:rPr>
                <w:rFonts w:ascii="Arial" w:hAnsi="Arial" w:cs="Arial"/>
                <w:sz w:val="20"/>
              </w:rPr>
            </w:pPr>
            <w:r w:rsidRPr="00FC4887">
              <w:rPr>
                <w:rFonts w:ascii="Arial" w:hAnsi="Arial" w:cs="Arial"/>
                <w:sz w:val="20"/>
              </w:rPr>
              <w:t>0,730</w:t>
            </w:r>
          </w:p>
        </w:tc>
        <w:tc>
          <w:tcPr>
            <w:tcW w:w="2835" w:type="dxa"/>
          </w:tcPr>
          <w:p w14:paraId="4B741659" w14:textId="032B9607"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0,89</w:t>
            </w:r>
          </w:p>
        </w:tc>
      </w:tr>
      <w:tr w:rsidR="00FC4887" w:rsidRPr="00FC4887" w14:paraId="4CE9B25C" w14:textId="77777777" w:rsidTr="00B334F0">
        <w:tc>
          <w:tcPr>
            <w:tcW w:w="3114" w:type="dxa"/>
          </w:tcPr>
          <w:p w14:paraId="32C9A347" w14:textId="0DCDFFA4" w:rsidR="00FC4887" w:rsidRPr="00FC4887" w:rsidRDefault="00FC4887" w:rsidP="00FC4887">
            <w:pPr>
              <w:spacing w:before="60" w:after="60"/>
              <w:rPr>
                <w:rFonts w:ascii="Arial" w:hAnsi="Arial" w:cs="Arial"/>
                <w:sz w:val="20"/>
              </w:rPr>
            </w:pPr>
            <w:r w:rsidRPr="00FC4887">
              <w:rPr>
                <w:rFonts w:ascii="Arial" w:hAnsi="Arial" w:cs="Arial"/>
                <w:sz w:val="20"/>
              </w:rPr>
              <w:t>Od 15 do 50</w:t>
            </w:r>
          </w:p>
        </w:tc>
        <w:tc>
          <w:tcPr>
            <w:tcW w:w="2551" w:type="dxa"/>
          </w:tcPr>
          <w:p w14:paraId="49DDBCC8" w14:textId="2F2F1539" w:rsidR="00FC4887" w:rsidRPr="00FC4887" w:rsidRDefault="00FC4887" w:rsidP="00FC4887">
            <w:pPr>
              <w:spacing w:before="60" w:after="60"/>
              <w:jc w:val="center"/>
              <w:rPr>
                <w:rFonts w:ascii="Arial" w:hAnsi="Arial" w:cs="Arial"/>
                <w:sz w:val="20"/>
              </w:rPr>
            </w:pPr>
            <w:r w:rsidRPr="00FC4887">
              <w:rPr>
                <w:rFonts w:ascii="Arial" w:hAnsi="Arial" w:cs="Arial"/>
                <w:sz w:val="20"/>
              </w:rPr>
              <w:t>0,484</w:t>
            </w:r>
          </w:p>
        </w:tc>
        <w:tc>
          <w:tcPr>
            <w:tcW w:w="2835" w:type="dxa"/>
          </w:tcPr>
          <w:p w14:paraId="5AA02649" w14:textId="14FBC2C8"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0,59</w:t>
            </w:r>
          </w:p>
        </w:tc>
      </w:tr>
      <w:tr w:rsidR="00FC4887" w:rsidRPr="00FC4887" w14:paraId="2AA642B7" w14:textId="77777777" w:rsidTr="00B334F0">
        <w:tc>
          <w:tcPr>
            <w:tcW w:w="3114" w:type="dxa"/>
          </w:tcPr>
          <w:p w14:paraId="3C6C4638" w14:textId="64927CF0" w:rsidR="00FC4887" w:rsidRPr="00FC4887" w:rsidRDefault="00FC4887" w:rsidP="00FC4887">
            <w:pPr>
              <w:spacing w:before="60" w:after="60"/>
              <w:rPr>
                <w:rFonts w:ascii="Arial" w:hAnsi="Arial" w:cs="Arial"/>
                <w:sz w:val="20"/>
              </w:rPr>
            </w:pPr>
            <w:r w:rsidRPr="00FC4887">
              <w:rPr>
                <w:rFonts w:ascii="Arial" w:hAnsi="Arial" w:cs="Arial"/>
                <w:sz w:val="20"/>
              </w:rPr>
              <w:t>Od 55 do 100</w:t>
            </w:r>
          </w:p>
        </w:tc>
        <w:tc>
          <w:tcPr>
            <w:tcW w:w="2551" w:type="dxa"/>
          </w:tcPr>
          <w:p w14:paraId="3209CBC2" w14:textId="5BC6A28F" w:rsidR="00FC4887" w:rsidRPr="00FC4887" w:rsidRDefault="00FC4887" w:rsidP="00FC4887">
            <w:pPr>
              <w:spacing w:before="60" w:after="60"/>
              <w:jc w:val="center"/>
              <w:rPr>
                <w:rFonts w:ascii="Arial" w:hAnsi="Arial" w:cs="Arial"/>
                <w:sz w:val="20"/>
              </w:rPr>
            </w:pPr>
            <w:r w:rsidRPr="00FC4887">
              <w:rPr>
                <w:rFonts w:ascii="Arial" w:hAnsi="Arial" w:cs="Arial"/>
                <w:sz w:val="20"/>
              </w:rPr>
              <w:t>0,320</w:t>
            </w:r>
          </w:p>
        </w:tc>
        <w:tc>
          <w:tcPr>
            <w:tcW w:w="2835" w:type="dxa"/>
          </w:tcPr>
          <w:p w14:paraId="3CDAA2D9" w14:textId="206A4C0A"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0,39</w:t>
            </w:r>
          </w:p>
        </w:tc>
      </w:tr>
      <w:tr w:rsidR="00FC4887" w:rsidRPr="00FC4887" w14:paraId="014BC1B5" w14:textId="77777777" w:rsidTr="00B334F0">
        <w:tc>
          <w:tcPr>
            <w:tcW w:w="3114" w:type="dxa"/>
          </w:tcPr>
          <w:p w14:paraId="475A1ED4" w14:textId="2E40211E" w:rsidR="00FC4887" w:rsidRPr="00FC4887" w:rsidRDefault="00FC4887" w:rsidP="00FC4887">
            <w:pPr>
              <w:spacing w:before="60" w:after="60"/>
              <w:rPr>
                <w:rFonts w:ascii="Arial" w:hAnsi="Arial" w:cs="Arial"/>
                <w:sz w:val="20"/>
              </w:rPr>
            </w:pPr>
            <w:r w:rsidRPr="00FC4887">
              <w:rPr>
                <w:rFonts w:ascii="Arial" w:hAnsi="Arial" w:cs="Arial"/>
                <w:sz w:val="20"/>
              </w:rPr>
              <w:t>Od 105 do 500</w:t>
            </w:r>
          </w:p>
        </w:tc>
        <w:tc>
          <w:tcPr>
            <w:tcW w:w="2551" w:type="dxa"/>
          </w:tcPr>
          <w:p w14:paraId="0768B222" w14:textId="4AE6C936" w:rsidR="00FC4887" w:rsidRPr="00FC4887" w:rsidRDefault="00FC4887" w:rsidP="00FC4887">
            <w:pPr>
              <w:spacing w:before="60" w:after="60"/>
              <w:jc w:val="center"/>
              <w:rPr>
                <w:rFonts w:ascii="Arial" w:hAnsi="Arial" w:cs="Arial"/>
                <w:sz w:val="20"/>
              </w:rPr>
            </w:pPr>
            <w:r w:rsidRPr="00FC4887">
              <w:rPr>
                <w:rFonts w:ascii="Arial" w:hAnsi="Arial" w:cs="Arial"/>
                <w:sz w:val="20"/>
              </w:rPr>
              <w:t>0,238</w:t>
            </w:r>
          </w:p>
        </w:tc>
        <w:tc>
          <w:tcPr>
            <w:tcW w:w="2835" w:type="dxa"/>
          </w:tcPr>
          <w:p w14:paraId="56868290" w14:textId="374F2A36"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0,29</w:t>
            </w:r>
          </w:p>
        </w:tc>
      </w:tr>
      <w:tr w:rsidR="00FC4887" w:rsidRPr="00FC4887" w14:paraId="29B1AD7B" w14:textId="77777777" w:rsidTr="00B334F0">
        <w:tc>
          <w:tcPr>
            <w:tcW w:w="3114" w:type="dxa"/>
          </w:tcPr>
          <w:p w14:paraId="5252E5BD" w14:textId="3F2349C9" w:rsidR="00FC4887" w:rsidRPr="00FC4887" w:rsidRDefault="00FC4887" w:rsidP="00FC4887">
            <w:pPr>
              <w:spacing w:after="60"/>
              <w:rPr>
                <w:rFonts w:ascii="Arial" w:hAnsi="Arial" w:cs="Arial"/>
                <w:sz w:val="20"/>
              </w:rPr>
            </w:pPr>
            <w:r w:rsidRPr="00FC4887">
              <w:rPr>
                <w:rFonts w:ascii="Arial" w:hAnsi="Arial" w:cs="Arial"/>
                <w:sz w:val="20"/>
              </w:rPr>
              <w:t>Od 505 do 1000</w:t>
            </w:r>
          </w:p>
        </w:tc>
        <w:tc>
          <w:tcPr>
            <w:tcW w:w="2551" w:type="dxa"/>
          </w:tcPr>
          <w:p w14:paraId="48D1DCF8" w14:textId="6F954537" w:rsidR="00FC4887" w:rsidRPr="00FC4887" w:rsidRDefault="00FC4887" w:rsidP="00FC4887">
            <w:pPr>
              <w:spacing w:before="60" w:after="60"/>
              <w:jc w:val="center"/>
              <w:rPr>
                <w:rFonts w:ascii="Arial" w:hAnsi="Arial" w:cs="Arial"/>
                <w:sz w:val="20"/>
              </w:rPr>
            </w:pPr>
            <w:r w:rsidRPr="00FC4887">
              <w:rPr>
                <w:rFonts w:ascii="Arial" w:hAnsi="Arial" w:cs="Arial"/>
                <w:sz w:val="20"/>
              </w:rPr>
              <w:t>0,214</w:t>
            </w:r>
          </w:p>
        </w:tc>
        <w:tc>
          <w:tcPr>
            <w:tcW w:w="2835" w:type="dxa"/>
          </w:tcPr>
          <w:p w14:paraId="3616F494" w14:textId="610473C6"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0,26</w:t>
            </w:r>
          </w:p>
        </w:tc>
      </w:tr>
      <w:tr w:rsidR="00FC4887" w:rsidRPr="00FC4887" w14:paraId="1DFBBE36" w14:textId="77777777" w:rsidTr="00B334F0">
        <w:tc>
          <w:tcPr>
            <w:tcW w:w="3114" w:type="dxa"/>
          </w:tcPr>
          <w:p w14:paraId="3C61D718" w14:textId="02DA4E0C" w:rsidR="00FC4887" w:rsidRPr="00FC4887" w:rsidRDefault="00FC4887" w:rsidP="00FC4887">
            <w:pPr>
              <w:spacing w:before="60"/>
              <w:rPr>
                <w:rFonts w:ascii="Arial" w:hAnsi="Arial" w:cs="Arial"/>
                <w:sz w:val="20"/>
              </w:rPr>
            </w:pPr>
            <w:r w:rsidRPr="00FC4887">
              <w:rPr>
                <w:rFonts w:ascii="Arial" w:hAnsi="Arial" w:cs="Arial"/>
                <w:sz w:val="20"/>
              </w:rPr>
              <w:t>nad 1000</w:t>
            </w:r>
          </w:p>
        </w:tc>
        <w:tc>
          <w:tcPr>
            <w:tcW w:w="2551" w:type="dxa"/>
          </w:tcPr>
          <w:p w14:paraId="108581DF" w14:textId="0BF0D10B" w:rsidR="00FC4887" w:rsidRPr="00FC4887" w:rsidRDefault="00FC4887" w:rsidP="00FC4887">
            <w:pPr>
              <w:spacing w:before="60" w:after="60"/>
              <w:jc w:val="center"/>
              <w:rPr>
                <w:rFonts w:ascii="Arial" w:hAnsi="Arial" w:cs="Arial"/>
                <w:sz w:val="20"/>
              </w:rPr>
            </w:pPr>
            <w:r w:rsidRPr="00FC4887">
              <w:rPr>
                <w:rFonts w:ascii="Arial" w:hAnsi="Arial" w:cs="Arial"/>
                <w:sz w:val="20"/>
              </w:rPr>
              <w:t>0,189</w:t>
            </w:r>
          </w:p>
        </w:tc>
        <w:tc>
          <w:tcPr>
            <w:tcW w:w="2835" w:type="dxa"/>
          </w:tcPr>
          <w:p w14:paraId="6CD40CCB" w14:textId="30904CB2"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0,23</w:t>
            </w:r>
          </w:p>
        </w:tc>
      </w:tr>
    </w:tbl>
    <w:p w14:paraId="2171D767" w14:textId="77777777" w:rsidR="00A56C73" w:rsidRDefault="00A56C73" w:rsidP="00A56C73">
      <w:pPr>
        <w:rPr>
          <w:rFonts w:ascii="Arial" w:hAnsi="Arial" w:cs="Arial"/>
          <w:sz w:val="20"/>
        </w:rPr>
      </w:pPr>
    </w:p>
    <w:p w14:paraId="1DD7F633" w14:textId="01F0A397" w:rsidR="00FC4887" w:rsidRPr="00061FA4" w:rsidRDefault="00FC4887" w:rsidP="00FC4887">
      <w:pPr>
        <w:pStyle w:val="Naslov3"/>
        <w:spacing w:before="100"/>
        <w:rPr>
          <w:rFonts w:cs="Arial"/>
        </w:rPr>
      </w:pPr>
      <w:r>
        <w:rPr>
          <w:rFonts w:cs="Arial"/>
        </w:rPr>
        <w:t xml:space="preserve">Manjša </w:t>
      </w:r>
      <w:r w:rsidRPr="00061FA4">
        <w:rPr>
          <w:rFonts w:cs="Arial"/>
        </w:rPr>
        <w:t>ušesna znamka</w:t>
      </w:r>
      <w:r w:rsidR="009239A3">
        <w:rPr>
          <w:rStyle w:val="Sprotnaopomba-sklic"/>
          <w:rFonts w:cs="Arial"/>
        </w:rPr>
        <w:footnoteReference w:id="1"/>
      </w:r>
      <w:r w:rsidRPr="00061FA4">
        <w:rPr>
          <w:rFonts w:cs="Arial"/>
        </w:rPr>
        <w:tab/>
        <w:t xml:space="preserve"> </w:t>
      </w:r>
    </w:p>
    <w:tbl>
      <w:tblPr>
        <w:tblStyle w:val="Tabelasvetlamrea1"/>
        <w:tblW w:w="8500" w:type="dxa"/>
        <w:tblLayout w:type="fixed"/>
        <w:tblLook w:val="0020" w:firstRow="1" w:lastRow="0" w:firstColumn="0" w:lastColumn="0" w:noHBand="0" w:noVBand="0"/>
      </w:tblPr>
      <w:tblGrid>
        <w:gridCol w:w="3114"/>
        <w:gridCol w:w="2551"/>
        <w:gridCol w:w="2835"/>
      </w:tblGrid>
      <w:tr w:rsidR="00FC4887" w:rsidRPr="00061FA4" w14:paraId="74BBCA94" w14:textId="77777777" w:rsidTr="00D845C8">
        <w:trPr>
          <w:cnfStyle w:val="100000000000" w:firstRow="1" w:lastRow="0" w:firstColumn="0" w:lastColumn="0" w:oddVBand="0" w:evenVBand="0" w:oddHBand="0" w:evenHBand="0" w:firstRowFirstColumn="0" w:firstRowLastColumn="0" w:lastRowFirstColumn="0" w:lastRowLastColumn="0"/>
        </w:trPr>
        <w:tc>
          <w:tcPr>
            <w:tcW w:w="3114" w:type="dxa"/>
          </w:tcPr>
          <w:p w14:paraId="010CB81B" w14:textId="25675F82" w:rsidR="00FC4887" w:rsidRPr="00061FA4" w:rsidRDefault="00FC4887" w:rsidP="00D845C8">
            <w:pPr>
              <w:pStyle w:val="BodyText22"/>
              <w:spacing w:before="60" w:after="60"/>
              <w:jc w:val="center"/>
              <w:rPr>
                <w:rFonts w:ascii="Arial" w:hAnsi="Arial" w:cs="Arial"/>
                <w:sz w:val="20"/>
                <w:vertAlign w:val="subscript"/>
              </w:rPr>
            </w:pPr>
            <w:r w:rsidRPr="00061FA4">
              <w:rPr>
                <w:rFonts w:ascii="Arial" w:hAnsi="Arial" w:cs="Arial"/>
                <w:sz w:val="20"/>
              </w:rPr>
              <w:t>Velikost paketa / število ušesnih znamk</w:t>
            </w:r>
            <w:r>
              <w:rPr>
                <w:rFonts w:ascii="Arial" w:hAnsi="Arial" w:cs="Arial"/>
                <w:sz w:val="20"/>
              </w:rPr>
              <w:t xml:space="preserve"> (UZ35)</w:t>
            </w:r>
          </w:p>
        </w:tc>
        <w:tc>
          <w:tcPr>
            <w:tcW w:w="2551" w:type="dxa"/>
          </w:tcPr>
          <w:p w14:paraId="5FFF926A" w14:textId="77777777" w:rsidR="00FC4887" w:rsidRPr="00061FA4" w:rsidRDefault="00FC4887" w:rsidP="00D845C8">
            <w:pPr>
              <w:spacing w:before="60" w:after="60"/>
              <w:jc w:val="center"/>
              <w:rPr>
                <w:rFonts w:ascii="Arial" w:hAnsi="Arial" w:cs="Arial"/>
                <w:sz w:val="20"/>
              </w:rPr>
            </w:pPr>
            <w:r w:rsidRPr="00061FA4">
              <w:rPr>
                <w:rFonts w:ascii="Arial" w:hAnsi="Arial" w:cs="Arial"/>
                <w:sz w:val="20"/>
              </w:rPr>
              <w:t xml:space="preserve">Cena ušesne znamke </w:t>
            </w:r>
          </w:p>
          <w:p w14:paraId="6AA0C599" w14:textId="77777777" w:rsidR="00FC4887" w:rsidRPr="00061FA4" w:rsidRDefault="00FC4887" w:rsidP="00D845C8">
            <w:pPr>
              <w:spacing w:before="60" w:after="60"/>
              <w:jc w:val="center"/>
              <w:rPr>
                <w:rFonts w:ascii="Arial" w:hAnsi="Arial" w:cs="Arial"/>
                <w:sz w:val="20"/>
              </w:rPr>
            </w:pPr>
            <w:r w:rsidRPr="00061FA4">
              <w:rPr>
                <w:rFonts w:ascii="Arial" w:hAnsi="Arial" w:cs="Arial"/>
                <w:sz w:val="20"/>
              </w:rPr>
              <w:t>brez DDV</w:t>
            </w:r>
          </w:p>
        </w:tc>
        <w:tc>
          <w:tcPr>
            <w:tcW w:w="2835" w:type="dxa"/>
          </w:tcPr>
          <w:p w14:paraId="34C962C3" w14:textId="77777777" w:rsidR="00FC4887" w:rsidRPr="00061FA4" w:rsidRDefault="00FC4887" w:rsidP="00D845C8">
            <w:pPr>
              <w:spacing w:before="60" w:after="60"/>
              <w:jc w:val="center"/>
              <w:rPr>
                <w:rFonts w:ascii="Arial" w:hAnsi="Arial" w:cs="Arial"/>
                <w:sz w:val="20"/>
              </w:rPr>
            </w:pPr>
            <w:r w:rsidRPr="00061FA4">
              <w:rPr>
                <w:rFonts w:ascii="Arial" w:hAnsi="Arial" w:cs="Arial"/>
                <w:sz w:val="20"/>
              </w:rPr>
              <w:t xml:space="preserve">Cena ušesne znamke </w:t>
            </w:r>
          </w:p>
          <w:p w14:paraId="2CDEA710" w14:textId="77777777" w:rsidR="00FC4887" w:rsidRPr="00061FA4" w:rsidRDefault="00FC4887" w:rsidP="00D845C8">
            <w:pPr>
              <w:spacing w:before="60" w:after="60"/>
              <w:jc w:val="center"/>
              <w:rPr>
                <w:rFonts w:ascii="Arial" w:hAnsi="Arial" w:cs="Arial"/>
                <w:sz w:val="20"/>
              </w:rPr>
            </w:pPr>
            <w:r w:rsidRPr="00061FA4">
              <w:rPr>
                <w:rFonts w:ascii="Arial" w:hAnsi="Arial" w:cs="Arial"/>
                <w:sz w:val="20"/>
              </w:rPr>
              <w:t>z DDV</w:t>
            </w:r>
          </w:p>
        </w:tc>
      </w:tr>
      <w:tr w:rsidR="00FC4887" w:rsidRPr="00FC4887" w14:paraId="212CD3E4" w14:textId="77777777" w:rsidTr="00D845C8">
        <w:tc>
          <w:tcPr>
            <w:tcW w:w="3114" w:type="dxa"/>
          </w:tcPr>
          <w:p w14:paraId="635791B1" w14:textId="3AE7F412" w:rsidR="00FC4887" w:rsidRPr="00FC4887" w:rsidRDefault="00FC4887" w:rsidP="00FC4887">
            <w:pPr>
              <w:spacing w:before="60" w:after="60"/>
              <w:rPr>
                <w:rFonts w:ascii="Arial" w:hAnsi="Arial" w:cs="Arial"/>
                <w:sz w:val="20"/>
              </w:rPr>
            </w:pPr>
            <w:r w:rsidRPr="00FC4887">
              <w:rPr>
                <w:rFonts w:ascii="Arial" w:hAnsi="Arial" w:cs="Arial"/>
                <w:sz w:val="20"/>
              </w:rPr>
              <w:t>Od 1 do 10</w:t>
            </w:r>
          </w:p>
        </w:tc>
        <w:tc>
          <w:tcPr>
            <w:tcW w:w="2551" w:type="dxa"/>
          </w:tcPr>
          <w:p w14:paraId="317D0BF1" w14:textId="4B2A7B22" w:rsidR="00FC4887" w:rsidRPr="00FC4887" w:rsidRDefault="00FC4887" w:rsidP="00FC4887">
            <w:pPr>
              <w:spacing w:before="60" w:after="60"/>
              <w:jc w:val="center"/>
              <w:rPr>
                <w:rFonts w:ascii="Arial" w:hAnsi="Arial" w:cs="Arial"/>
                <w:sz w:val="20"/>
              </w:rPr>
            </w:pPr>
            <w:r w:rsidRPr="00FC4887">
              <w:rPr>
                <w:rFonts w:ascii="Arial" w:hAnsi="Arial" w:cs="Arial"/>
                <w:sz w:val="20"/>
              </w:rPr>
              <w:t>0,861</w:t>
            </w:r>
          </w:p>
        </w:tc>
        <w:tc>
          <w:tcPr>
            <w:tcW w:w="2835" w:type="dxa"/>
          </w:tcPr>
          <w:p w14:paraId="253FF1D2" w14:textId="40022E3C"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1,05</w:t>
            </w:r>
          </w:p>
        </w:tc>
      </w:tr>
      <w:tr w:rsidR="00FC4887" w:rsidRPr="00FC4887" w14:paraId="6E1E8E4A" w14:textId="77777777" w:rsidTr="00D845C8">
        <w:tc>
          <w:tcPr>
            <w:tcW w:w="3114" w:type="dxa"/>
          </w:tcPr>
          <w:p w14:paraId="4FC99A0F" w14:textId="5C68DD64" w:rsidR="00FC4887" w:rsidRPr="00FC4887" w:rsidRDefault="00FC4887" w:rsidP="00FC4887">
            <w:pPr>
              <w:spacing w:before="60" w:after="60"/>
              <w:rPr>
                <w:rFonts w:ascii="Arial" w:hAnsi="Arial" w:cs="Arial"/>
                <w:sz w:val="20"/>
              </w:rPr>
            </w:pPr>
            <w:r w:rsidRPr="00FC4887">
              <w:rPr>
                <w:rFonts w:ascii="Arial" w:hAnsi="Arial" w:cs="Arial"/>
                <w:sz w:val="20"/>
              </w:rPr>
              <w:t>Od 11 do 50</w:t>
            </w:r>
          </w:p>
        </w:tc>
        <w:tc>
          <w:tcPr>
            <w:tcW w:w="2551" w:type="dxa"/>
          </w:tcPr>
          <w:p w14:paraId="04280F30" w14:textId="73417CFB" w:rsidR="00FC4887" w:rsidRPr="00FC4887" w:rsidRDefault="00FC4887" w:rsidP="00FC4887">
            <w:pPr>
              <w:spacing w:before="60" w:after="60"/>
              <w:jc w:val="center"/>
              <w:rPr>
                <w:rFonts w:ascii="Arial" w:hAnsi="Arial" w:cs="Arial"/>
                <w:sz w:val="20"/>
              </w:rPr>
            </w:pPr>
            <w:r w:rsidRPr="00FC4887">
              <w:rPr>
                <w:rFonts w:ascii="Arial" w:hAnsi="Arial" w:cs="Arial"/>
                <w:sz w:val="20"/>
              </w:rPr>
              <w:t>0,648</w:t>
            </w:r>
          </w:p>
        </w:tc>
        <w:tc>
          <w:tcPr>
            <w:tcW w:w="2835" w:type="dxa"/>
          </w:tcPr>
          <w:p w14:paraId="0FDB60D5" w14:textId="5678FE1D"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0,79</w:t>
            </w:r>
          </w:p>
        </w:tc>
      </w:tr>
      <w:tr w:rsidR="00FC4887" w:rsidRPr="00FC4887" w14:paraId="72914AA7" w14:textId="77777777" w:rsidTr="00D845C8">
        <w:tc>
          <w:tcPr>
            <w:tcW w:w="3114" w:type="dxa"/>
          </w:tcPr>
          <w:p w14:paraId="25458E97" w14:textId="39799EF8" w:rsidR="00FC4887" w:rsidRPr="00FC4887" w:rsidRDefault="00FC4887" w:rsidP="00FC4887">
            <w:pPr>
              <w:spacing w:before="60" w:after="60"/>
              <w:rPr>
                <w:rFonts w:ascii="Arial" w:hAnsi="Arial" w:cs="Arial"/>
                <w:sz w:val="20"/>
              </w:rPr>
            </w:pPr>
            <w:r w:rsidRPr="00FC4887">
              <w:rPr>
                <w:rFonts w:ascii="Arial" w:hAnsi="Arial" w:cs="Arial"/>
                <w:sz w:val="20"/>
              </w:rPr>
              <w:t>Od 51 do 100</w:t>
            </w:r>
          </w:p>
        </w:tc>
        <w:tc>
          <w:tcPr>
            <w:tcW w:w="2551" w:type="dxa"/>
          </w:tcPr>
          <w:p w14:paraId="787C0B4C" w14:textId="33475AA3" w:rsidR="00FC4887" w:rsidRPr="00FC4887" w:rsidRDefault="00FC4887" w:rsidP="00FC4887">
            <w:pPr>
              <w:spacing w:before="60" w:after="60"/>
              <w:jc w:val="center"/>
              <w:rPr>
                <w:rFonts w:ascii="Arial" w:hAnsi="Arial" w:cs="Arial"/>
                <w:sz w:val="20"/>
              </w:rPr>
            </w:pPr>
            <w:r w:rsidRPr="00FC4887">
              <w:rPr>
                <w:rFonts w:ascii="Arial" w:hAnsi="Arial" w:cs="Arial"/>
                <w:sz w:val="20"/>
              </w:rPr>
              <w:t>0,607</w:t>
            </w:r>
          </w:p>
        </w:tc>
        <w:tc>
          <w:tcPr>
            <w:tcW w:w="2835" w:type="dxa"/>
          </w:tcPr>
          <w:p w14:paraId="49CA57A6" w14:textId="15F4A743"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0,74</w:t>
            </w:r>
          </w:p>
        </w:tc>
      </w:tr>
      <w:tr w:rsidR="00FC4887" w:rsidRPr="00FC4887" w14:paraId="0DF3C108" w14:textId="77777777" w:rsidTr="00D845C8">
        <w:tc>
          <w:tcPr>
            <w:tcW w:w="3114" w:type="dxa"/>
          </w:tcPr>
          <w:p w14:paraId="4AE9D038" w14:textId="4920DD1D" w:rsidR="00FC4887" w:rsidRPr="00FC4887" w:rsidRDefault="00FC4887" w:rsidP="00FC4887">
            <w:pPr>
              <w:spacing w:before="60" w:after="60"/>
              <w:rPr>
                <w:rFonts w:ascii="Arial" w:hAnsi="Arial" w:cs="Arial"/>
                <w:sz w:val="20"/>
              </w:rPr>
            </w:pPr>
            <w:r w:rsidRPr="00FC4887">
              <w:rPr>
                <w:rFonts w:ascii="Arial" w:hAnsi="Arial" w:cs="Arial"/>
                <w:sz w:val="20"/>
              </w:rPr>
              <w:t>Od 101 do 500</w:t>
            </w:r>
          </w:p>
        </w:tc>
        <w:tc>
          <w:tcPr>
            <w:tcW w:w="2551" w:type="dxa"/>
          </w:tcPr>
          <w:p w14:paraId="06E5CF63" w14:textId="0E7DA665" w:rsidR="00FC4887" w:rsidRPr="00FC4887" w:rsidRDefault="00FC4887" w:rsidP="00FC4887">
            <w:pPr>
              <w:spacing w:before="60" w:after="60"/>
              <w:jc w:val="center"/>
              <w:rPr>
                <w:rFonts w:ascii="Arial" w:hAnsi="Arial" w:cs="Arial"/>
                <w:sz w:val="20"/>
              </w:rPr>
            </w:pPr>
            <w:r w:rsidRPr="00FC4887">
              <w:rPr>
                <w:rFonts w:ascii="Arial" w:hAnsi="Arial" w:cs="Arial"/>
                <w:sz w:val="20"/>
              </w:rPr>
              <w:t>0,451</w:t>
            </w:r>
          </w:p>
        </w:tc>
        <w:tc>
          <w:tcPr>
            <w:tcW w:w="2835" w:type="dxa"/>
          </w:tcPr>
          <w:p w14:paraId="3951B0AD" w14:textId="162EC004"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0,55</w:t>
            </w:r>
          </w:p>
        </w:tc>
      </w:tr>
      <w:tr w:rsidR="00FC4887" w:rsidRPr="00FC4887" w14:paraId="53815D4E" w14:textId="77777777" w:rsidTr="00D845C8">
        <w:tc>
          <w:tcPr>
            <w:tcW w:w="3114" w:type="dxa"/>
          </w:tcPr>
          <w:p w14:paraId="5B40FDC3" w14:textId="1A81ECF1" w:rsidR="00FC4887" w:rsidRPr="00FC4887" w:rsidRDefault="00FC4887" w:rsidP="00FC4887">
            <w:pPr>
              <w:spacing w:after="60"/>
              <w:rPr>
                <w:rFonts w:ascii="Arial" w:hAnsi="Arial" w:cs="Arial"/>
                <w:sz w:val="20"/>
              </w:rPr>
            </w:pPr>
            <w:r w:rsidRPr="00FC4887">
              <w:rPr>
                <w:rFonts w:ascii="Arial" w:hAnsi="Arial" w:cs="Arial"/>
                <w:sz w:val="20"/>
              </w:rPr>
              <w:t>Od 501 naprej</w:t>
            </w:r>
          </w:p>
        </w:tc>
        <w:tc>
          <w:tcPr>
            <w:tcW w:w="2551" w:type="dxa"/>
          </w:tcPr>
          <w:p w14:paraId="675401F9" w14:textId="0AAF0FFA" w:rsidR="00FC4887" w:rsidRPr="00FC4887" w:rsidRDefault="00FC4887" w:rsidP="00FC4887">
            <w:pPr>
              <w:spacing w:before="60" w:after="60"/>
              <w:jc w:val="center"/>
              <w:rPr>
                <w:rFonts w:ascii="Arial" w:hAnsi="Arial" w:cs="Arial"/>
                <w:sz w:val="20"/>
              </w:rPr>
            </w:pPr>
            <w:r w:rsidRPr="00FC4887">
              <w:rPr>
                <w:rFonts w:ascii="Arial" w:hAnsi="Arial" w:cs="Arial"/>
                <w:sz w:val="20"/>
              </w:rPr>
              <w:t>0,402</w:t>
            </w:r>
          </w:p>
        </w:tc>
        <w:tc>
          <w:tcPr>
            <w:tcW w:w="2835" w:type="dxa"/>
          </w:tcPr>
          <w:p w14:paraId="1CDC8906" w14:textId="40EB0018" w:rsidR="00FC4887" w:rsidRPr="00FC4887" w:rsidRDefault="00FC4887" w:rsidP="00FC4887">
            <w:pPr>
              <w:spacing w:before="60" w:after="60"/>
              <w:jc w:val="center"/>
              <w:rPr>
                <w:rFonts w:ascii="Arial" w:hAnsi="Arial" w:cs="Arial"/>
                <w:b/>
                <w:bCs/>
                <w:sz w:val="20"/>
              </w:rPr>
            </w:pPr>
            <w:r w:rsidRPr="00FC4887">
              <w:rPr>
                <w:rFonts w:ascii="Arial" w:hAnsi="Arial" w:cs="Arial"/>
                <w:b/>
                <w:bCs/>
                <w:sz w:val="20"/>
              </w:rPr>
              <w:t>0,49</w:t>
            </w:r>
          </w:p>
        </w:tc>
      </w:tr>
    </w:tbl>
    <w:p w14:paraId="6C510FCE" w14:textId="77777777" w:rsidR="00E70CC8" w:rsidRDefault="00E70CC8" w:rsidP="00A56C73">
      <w:pPr>
        <w:rPr>
          <w:rFonts w:ascii="Arial" w:hAnsi="Arial" w:cs="Arial"/>
          <w:sz w:val="20"/>
        </w:rPr>
      </w:pPr>
    </w:p>
    <w:p w14:paraId="3A38457A" w14:textId="77777777" w:rsidR="003F0488" w:rsidRPr="00061FA4" w:rsidRDefault="003F0488" w:rsidP="003F0488">
      <w:pPr>
        <w:pStyle w:val="Naslov3"/>
        <w:spacing w:before="100"/>
        <w:rPr>
          <w:rFonts w:cs="Arial"/>
        </w:rPr>
      </w:pPr>
      <w:r>
        <w:rPr>
          <w:rFonts w:cs="Arial"/>
        </w:rPr>
        <w:t>Dvojnik ušesne znamke, enojna</w:t>
      </w:r>
      <w:r w:rsidRPr="00061FA4">
        <w:rPr>
          <w:rFonts w:cs="Arial"/>
        </w:rPr>
        <w:t xml:space="preserve">   </w:t>
      </w:r>
      <w:r w:rsidRPr="00061FA4">
        <w:rPr>
          <w:rFonts w:cs="Arial"/>
        </w:rPr>
        <w:tab/>
        <w:t xml:space="preserve"> </w:t>
      </w:r>
    </w:p>
    <w:tbl>
      <w:tblPr>
        <w:tblStyle w:val="Tabelasvetlamrea1"/>
        <w:tblW w:w="8500" w:type="dxa"/>
        <w:tblLayout w:type="fixed"/>
        <w:tblLook w:val="0020" w:firstRow="1" w:lastRow="0" w:firstColumn="0" w:lastColumn="0" w:noHBand="0" w:noVBand="0"/>
      </w:tblPr>
      <w:tblGrid>
        <w:gridCol w:w="3397"/>
        <w:gridCol w:w="2268"/>
        <w:gridCol w:w="2835"/>
      </w:tblGrid>
      <w:tr w:rsidR="003F0488" w:rsidRPr="00061FA4" w14:paraId="44EE023C" w14:textId="77777777" w:rsidTr="00171006">
        <w:trPr>
          <w:cnfStyle w:val="100000000000" w:firstRow="1" w:lastRow="0" w:firstColumn="0" w:lastColumn="0" w:oddVBand="0" w:evenVBand="0" w:oddHBand="0" w:evenHBand="0" w:firstRowFirstColumn="0" w:firstRowLastColumn="0" w:lastRowFirstColumn="0" w:lastRowLastColumn="0"/>
        </w:trPr>
        <w:tc>
          <w:tcPr>
            <w:tcW w:w="3397" w:type="dxa"/>
          </w:tcPr>
          <w:p w14:paraId="1BCE2E24" w14:textId="77777777" w:rsidR="003F0488" w:rsidRPr="00061FA4" w:rsidRDefault="003F0488" w:rsidP="00171006">
            <w:pPr>
              <w:pStyle w:val="BodyText22"/>
              <w:spacing w:before="60" w:after="60"/>
              <w:jc w:val="center"/>
              <w:rPr>
                <w:rFonts w:ascii="Arial" w:hAnsi="Arial" w:cs="Arial"/>
                <w:sz w:val="20"/>
                <w:vertAlign w:val="subscript"/>
              </w:rPr>
            </w:pPr>
            <w:r w:rsidRPr="00061FA4">
              <w:rPr>
                <w:rFonts w:ascii="Arial" w:hAnsi="Arial" w:cs="Arial"/>
                <w:sz w:val="20"/>
              </w:rPr>
              <w:t>Velikost paketa / število ušesnih znamk</w:t>
            </w:r>
          </w:p>
        </w:tc>
        <w:tc>
          <w:tcPr>
            <w:tcW w:w="2268" w:type="dxa"/>
          </w:tcPr>
          <w:p w14:paraId="4FCCE63B" w14:textId="77777777" w:rsidR="003F0488" w:rsidRPr="00061FA4" w:rsidRDefault="003F0488" w:rsidP="00171006">
            <w:pPr>
              <w:spacing w:before="60" w:after="60"/>
              <w:jc w:val="center"/>
              <w:rPr>
                <w:rFonts w:ascii="Arial" w:hAnsi="Arial" w:cs="Arial"/>
                <w:sz w:val="20"/>
              </w:rPr>
            </w:pPr>
            <w:r w:rsidRPr="00061FA4">
              <w:rPr>
                <w:rFonts w:ascii="Arial" w:hAnsi="Arial" w:cs="Arial"/>
                <w:sz w:val="20"/>
              </w:rPr>
              <w:t xml:space="preserve">Cena ušesne znamke </w:t>
            </w:r>
          </w:p>
          <w:p w14:paraId="02A94665" w14:textId="77777777" w:rsidR="003F0488" w:rsidRPr="00061FA4" w:rsidRDefault="003F0488" w:rsidP="00171006">
            <w:pPr>
              <w:spacing w:before="60" w:after="60"/>
              <w:jc w:val="center"/>
              <w:rPr>
                <w:rFonts w:ascii="Arial" w:hAnsi="Arial" w:cs="Arial"/>
                <w:sz w:val="20"/>
              </w:rPr>
            </w:pPr>
            <w:r w:rsidRPr="00061FA4">
              <w:rPr>
                <w:rFonts w:ascii="Arial" w:hAnsi="Arial" w:cs="Arial"/>
                <w:sz w:val="20"/>
              </w:rPr>
              <w:t>brez DDV</w:t>
            </w:r>
          </w:p>
        </w:tc>
        <w:tc>
          <w:tcPr>
            <w:tcW w:w="2835" w:type="dxa"/>
          </w:tcPr>
          <w:p w14:paraId="32FE45D1" w14:textId="77777777" w:rsidR="003F0488" w:rsidRPr="00061FA4" w:rsidRDefault="003F0488" w:rsidP="00171006">
            <w:pPr>
              <w:spacing w:before="60" w:after="60"/>
              <w:jc w:val="center"/>
              <w:rPr>
                <w:rFonts w:ascii="Arial" w:hAnsi="Arial" w:cs="Arial"/>
                <w:sz w:val="20"/>
              </w:rPr>
            </w:pPr>
            <w:r w:rsidRPr="00061FA4">
              <w:rPr>
                <w:rFonts w:ascii="Arial" w:hAnsi="Arial" w:cs="Arial"/>
                <w:sz w:val="20"/>
              </w:rPr>
              <w:t xml:space="preserve">Cena ušesne znamke </w:t>
            </w:r>
          </w:p>
          <w:p w14:paraId="5FC93473" w14:textId="77777777" w:rsidR="003F0488" w:rsidRPr="00061FA4" w:rsidRDefault="003F0488" w:rsidP="00171006">
            <w:pPr>
              <w:spacing w:before="60" w:after="60"/>
              <w:jc w:val="center"/>
              <w:rPr>
                <w:rFonts w:ascii="Arial" w:hAnsi="Arial" w:cs="Arial"/>
                <w:sz w:val="20"/>
              </w:rPr>
            </w:pPr>
            <w:r w:rsidRPr="00061FA4">
              <w:rPr>
                <w:rFonts w:ascii="Arial" w:hAnsi="Arial" w:cs="Arial"/>
                <w:sz w:val="20"/>
              </w:rPr>
              <w:t>z DDV</w:t>
            </w:r>
          </w:p>
        </w:tc>
      </w:tr>
      <w:tr w:rsidR="003F0488" w:rsidRPr="00F71E63" w14:paraId="730C6A20" w14:textId="77777777" w:rsidTr="00171006">
        <w:tc>
          <w:tcPr>
            <w:tcW w:w="3397" w:type="dxa"/>
          </w:tcPr>
          <w:p w14:paraId="79D88532" w14:textId="41C9B314" w:rsidR="003F0488" w:rsidRPr="00F71E63" w:rsidRDefault="003F0488" w:rsidP="00171006">
            <w:pPr>
              <w:spacing w:before="60" w:after="60"/>
              <w:rPr>
                <w:rFonts w:ascii="Arial" w:hAnsi="Arial" w:cs="Arial"/>
                <w:sz w:val="20"/>
              </w:rPr>
            </w:pPr>
            <w:r>
              <w:t>5 ali 10</w:t>
            </w:r>
          </w:p>
        </w:tc>
        <w:tc>
          <w:tcPr>
            <w:tcW w:w="2268" w:type="dxa"/>
          </w:tcPr>
          <w:p w14:paraId="027AC15C" w14:textId="10744F87" w:rsidR="003F0488" w:rsidRPr="00F71E63" w:rsidRDefault="003F0488" w:rsidP="00171006">
            <w:pPr>
              <w:spacing w:before="60" w:after="60"/>
              <w:jc w:val="center"/>
              <w:rPr>
                <w:rFonts w:ascii="Arial" w:hAnsi="Arial" w:cs="Arial"/>
                <w:sz w:val="20"/>
              </w:rPr>
            </w:pPr>
            <w:r>
              <w:t>0,9855</w:t>
            </w:r>
          </w:p>
        </w:tc>
        <w:tc>
          <w:tcPr>
            <w:tcW w:w="2835" w:type="dxa"/>
          </w:tcPr>
          <w:p w14:paraId="3A589301" w14:textId="7B7C8C94" w:rsidR="003F0488" w:rsidRPr="00F71E63" w:rsidRDefault="003F0488" w:rsidP="00171006">
            <w:pPr>
              <w:spacing w:before="60" w:after="60"/>
              <w:jc w:val="center"/>
              <w:rPr>
                <w:rFonts w:ascii="Arial" w:hAnsi="Arial" w:cs="Arial"/>
                <w:b/>
                <w:bCs/>
                <w:sz w:val="20"/>
              </w:rPr>
            </w:pPr>
            <w:r>
              <w:t>1,2023</w:t>
            </w:r>
          </w:p>
        </w:tc>
      </w:tr>
      <w:tr w:rsidR="003F0488" w:rsidRPr="00F71E63" w14:paraId="627F79CA" w14:textId="77777777" w:rsidTr="00171006">
        <w:tc>
          <w:tcPr>
            <w:tcW w:w="3397" w:type="dxa"/>
          </w:tcPr>
          <w:p w14:paraId="3E503986" w14:textId="44B6ECE9" w:rsidR="003F0488" w:rsidRPr="00F71E63" w:rsidRDefault="003F0488" w:rsidP="00171006">
            <w:pPr>
              <w:spacing w:before="60" w:after="60"/>
              <w:rPr>
                <w:rFonts w:ascii="Arial" w:hAnsi="Arial" w:cs="Arial"/>
                <w:sz w:val="20"/>
              </w:rPr>
            </w:pPr>
            <w:r>
              <w:t>15 ali 50</w:t>
            </w:r>
          </w:p>
        </w:tc>
        <w:tc>
          <w:tcPr>
            <w:tcW w:w="2268" w:type="dxa"/>
          </w:tcPr>
          <w:p w14:paraId="26BB92BD" w14:textId="2CF8C580" w:rsidR="003F0488" w:rsidRPr="00F71E63" w:rsidRDefault="003F0488" w:rsidP="00171006">
            <w:pPr>
              <w:spacing w:before="60" w:after="60"/>
              <w:jc w:val="center"/>
              <w:rPr>
                <w:rFonts w:ascii="Arial" w:hAnsi="Arial" w:cs="Arial"/>
                <w:sz w:val="20"/>
              </w:rPr>
            </w:pPr>
            <w:r>
              <w:t>0,6500</w:t>
            </w:r>
          </w:p>
        </w:tc>
        <w:tc>
          <w:tcPr>
            <w:tcW w:w="2835" w:type="dxa"/>
          </w:tcPr>
          <w:p w14:paraId="04F913F6" w14:textId="1DD5986A" w:rsidR="003F0488" w:rsidRPr="00F71E63" w:rsidRDefault="003F0488" w:rsidP="00171006">
            <w:pPr>
              <w:spacing w:before="60" w:after="60"/>
              <w:jc w:val="center"/>
              <w:rPr>
                <w:rFonts w:ascii="Arial" w:hAnsi="Arial" w:cs="Arial"/>
                <w:b/>
                <w:bCs/>
                <w:sz w:val="20"/>
              </w:rPr>
            </w:pPr>
            <w:r>
              <w:t>0,7930</w:t>
            </w:r>
          </w:p>
        </w:tc>
      </w:tr>
      <w:tr w:rsidR="003F0488" w:rsidRPr="00F71E63" w14:paraId="26F2EDA3" w14:textId="77777777" w:rsidTr="00171006">
        <w:tc>
          <w:tcPr>
            <w:tcW w:w="3397" w:type="dxa"/>
          </w:tcPr>
          <w:p w14:paraId="4F7027C7" w14:textId="30DFA774" w:rsidR="003F0488" w:rsidRPr="00BB047A" w:rsidRDefault="003F0488" w:rsidP="00171006">
            <w:pPr>
              <w:spacing w:before="60"/>
            </w:pPr>
            <w:r>
              <w:lastRenderedPageBreak/>
              <w:t xml:space="preserve">55 ali 100 </w:t>
            </w:r>
          </w:p>
        </w:tc>
        <w:tc>
          <w:tcPr>
            <w:tcW w:w="2268" w:type="dxa"/>
          </w:tcPr>
          <w:p w14:paraId="1CB2DEA1" w14:textId="72A48795" w:rsidR="003F0488" w:rsidRPr="00F71E63" w:rsidRDefault="003F0488" w:rsidP="00171006">
            <w:pPr>
              <w:spacing w:before="60" w:after="60"/>
              <w:jc w:val="center"/>
              <w:rPr>
                <w:rFonts w:ascii="Arial" w:hAnsi="Arial" w:cs="Arial"/>
                <w:sz w:val="20"/>
              </w:rPr>
            </w:pPr>
            <w:r>
              <w:t>0,4900</w:t>
            </w:r>
          </w:p>
        </w:tc>
        <w:tc>
          <w:tcPr>
            <w:tcW w:w="2835" w:type="dxa"/>
          </w:tcPr>
          <w:p w14:paraId="15137818" w14:textId="4096D0AA" w:rsidR="003F0488" w:rsidRPr="00F71E63" w:rsidRDefault="003F0488" w:rsidP="00171006">
            <w:pPr>
              <w:spacing w:before="60" w:after="60"/>
              <w:jc w:val="center"/>
              <w:rPr>
                <w:rFonts w:ascii="Arial" w:hAnsi="Arial" w:cs="Arial"/>
                <w:b/>
                <w:bCs/>
                <w:sz w:val="20"/>
              </w:rPr>
            </w:pPr>
            <w:r>
              <w:t>0,5978</w:t>
            </w:r>
          </w:p>
        </w:tc>
      </w:tr>
      <w:tr w:rsidR="003F0488" w:rsidRPr="00F71E63" w14:paraId="03F02E64" w14:textId="77777777" w:rsidTr="00171006">
        <w:tc>
          <w:tcPr>
            <w:tcW w:w="3397" w:type="dxa"/>
          </w:tcPr>
          <w:p w14:paraId="6D68872C" w14:textId="7D28DCDF" w:rsidR="003F0488" w:rsidRDefault="003F0488" w:rsidP="00171006">
            <w:pPr>
              <w:spacing w:before="60"/>
            </w:pPr>
            <w:r>
              <w:t>Od 105 do 500</w:t>
            </w:r>
          </w:p>
        </w:tc>
        <w:tc>
          <w:tcPr>
            <w:tcW w:w="2268" w:type="dxa"/>
          </w:tcPr>
          <w:p w14:paraId="5E1689DC" w14:textId="3B506937" w:rsidR="003F0488" w:rsidRDefault="003F0488" w:rsidP="00171006">
            <w:pPr>
              <w:spacing w:before="60" w:after="60"/>
              <w:jc w:val="center"/>
            </w:pPr>
            <w:r>
              <w:t>0,410</w:t>
            </w:r>
          </w:p>
        </w:tc>
        <w:tc>
          <w:tcPr>
            <w:tcW w:w="2835" w:type="dxa"/>
          </w:tcPr>
          <w:p w14:paraId="21B3A5E6" w14:textId="6161D331" w:rsidR="003F0488" w:rsidRDefault="003F0488" w:rsidP="00171006">
            <w:pPr>
              <w:spacing w:before="60" w:after="60"/>
              <w:jc w:val="center"/>
            </w:pPr>
            <w:r>
              <w:t>0,5002</w:t>
            </w:r>
          </w:p>
        </w:tc>
      </w:tr>
      <w:tr w:rsidR="003F0488" w:rsidRPr="00F71E63" w14:paraId="67497038" w14:textId="77777777" w:rsidTr="00171006">
        <w:tc>
          <w:tcPr>
            <w:tcW w:w="3397" w:type="dxa"/>
          </w:tcPr>
          <w:p w14:paraId="0F9086A3" w14:textId="71927A29" w:rsidR="003F0488" w:rsidRDefault="003F0488" w:rsidP="00171006">
            <w:pPr>
              <w:spacing w:before="60"/>
            </w:pPr>
            <w:r>
              <w:t>Od 505 do 1000</w:t>
            </w:r>
          </w:p>
        </w:tc>
        <w:tc>
          <w:tcPr>
            <w:tcW w:w="2268" w:type="dxa"/>
          </w:tcPr>
          <w:p w14:paraId="3689D07D" w14:textId="675C6D0A" w:rsidR="003F0488" w:rsidRDefault="003F0488" w:rsidP="00171006">
            <w:pPr>
              <w:spacing w:before="60" w:after="60"/>
              <w:jc w:val="center"/>
            </w:pPr>
            <w:r>
              <w:t>0,3100</w:t>
            </w:r>
          </w:p>
        </w:tc>
        <w:tc>
          <w:tcPr>
            <w:tcW w:w="2835" w:type="dxa"/>
          </w:tcPr>
          <w:p w14:paraId="60102ADE" w14:textId="66D6C482" w:rsidR="003F0488" w:rsidRDefault="003F0488" w:rsidP="00171006">
            <w:pPr>
              <w:spacing w:before="60" w:after="60"/>
              <w:jc w:val="center"/>
            </w:pPr>
            <w:r>
              <w:t>0,3782</w:t>
            </w:r>
          </w:p>
        </w:tc>
      </w:tr>
      <w:tr w:rsidR="003F0488" w:rsidRPr="00F71E63" w14:paraId="6F8F8822" w14:textId="77777777" w:rsidTr="00171006">
        <w:tc>
          <w:tcPr>
            <w:tcW w:w="3397" w:type="dxa"/>
          </w:tcPr>
          <w:p w14:paraId="5885D650" w14:textId="1D015BBB" w:rsidR="003F0488" w:rsidRDefault="003F0488" w:rsidP="00171006">
            <w:pPr>
              <w:spacing w:before="60"/>
            </w:pPr>
            <w:r>
              <w:t>Od 1005 naprej</w:t>
            </w:r>
          </w:p>
        </w:tc>
        <w:tc>
          <w:tcPr>
            <w:tcW w:w="2268" w:type="dxa"/>
          </w:tcPr>
          <w:p w14:paraId="217BB114" w14:textId="11AE5387" w:rsidR="003F0488" w:rsidRDefault="003F0488" w:rsidP="00171006">
            <w:pPr>
              <w:spacing w:before="60" w:after="60"/>
              <w:jc w:val="center"/>
            </w:pPr>
            <w:r>
              <w:t>0,2500</w:t>
            </w:r>
          </w:p>
        </w:tc>
        <w:tc>
          <w:tcPr>
            <w:tcW w:w="2835" w:type="dxa"/>
          </w:tcPr>
          <w:p w14:paraId="214502F7" w14:textId="629D3597" w:rsidR="003F0488" w:rsidRDefault="003F0488" w:rsidP="00171006">
            <w:pPr>
              <w:spacing w:before="60" w:after="60"/>
              <w:jc w:val="center"/>
            </w:pPr>
            <w:r>
              <w:t>0,3050</w:t>
            </w:r>
          </w:p>
        </w:tc>
      </w:tr>
    </w:tbl>
    <w:p w14:paraId="7BF5C01C" w14:textId="77777777" w:rsidR="00FC4887" w:rsidRDefault="00FC4887" w:rsidP="00A56C73">
      <w:pPr>
        <w:rPr>
          <w:rFonts w:ascii="Arial" w:hAnsi="Arial" w:cs="Arial"/>
          <w:sz w:val="20"/>
        </w:rPr>
      </w:pPr>
    </w:p>
    <w:p w14:paraId="03448584" w14:textId="77777777" w:rsidR="003F0488" w:rsidRPr="00F71E63" w:rsidRDefault="003F0488" w:rsidP="00A56C73">
      <w:pPr>
        <w:rPr>
          <w:rFonts w:ascii="Arial" w:hAnsi="Arial" w:cs="Arial"/>
          <w:sz w:val="20"/>
        </w:rPr>
      </w:pPr>
    </w:p>
    <w:p w14:paraId="45C99C97" w14:textId="177361E8" w:rsidR="00CE3816" w:rsidRDefault="00F92CFD" w:rsidP="00A51C1A">
      <w:pPr>
        <w:pStyle w:val="Naslov2"/>
        <w:rPr>
          <w:rFonts w:cs="Arial"/>
        </w:rPr>
      </w:pPr>
      <w:r w:rsidRPr="00061FA4">
        <w:rPr>
          <w:rFonts w:cs="Arial"/>
        </w:rPr>
        <w:t>CENA APLIKATORJEV</w:t>
      </w:r>
    </w:p>
    <w:tbl>
      <w:tblPr>
        <w:tblStyle w:val="Tabelasvetlamrea1"/>
        <w:tblW w:w="0" w:type="auto"/>
        <w:tblLook w:val="04A0" w:firstRow="1" w:lastRow="0" w:firstColumn="1" w:lastColumn="0" w:noHBand="0" w:noVBand="1"/>
      </w:tblPr>
      <w:tblGrid>
        <w:gridCol w:w="3115"/>
        <w:gridCol w:w="2550"/>
        <w:gridCol w:w="2835"/>
      </w:tblGrid>
      <w:tr w:rsidR="004A03D7" w14:paraId="7386D975" w14:textId="77777777" w:rsidTr="00847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D574003" w14:textId="60713E17" w:rsidR="004A03D7" w:rsidRPr="00E23923" w:rsidRDefault="004A03D7" w:rsidP="00847070">
            <w:pPr>
              <w:pStyle w:val="BodyText22"/>
              <w:spacing w:before="60" w:after="60"/>
              <w:jc w:val="center"/>
              <w:rPr>
                <w:rFonts w:ascii="Arial" w:hAnsi="Arial" w:cs="Arial"/>
                <w:sz w:val="20"/>
              </w:rPr>
            </w:pPr>
            <w:r w:rsidRPr="00061FA4">
              <w:rPr>
                <w:rFonts w:ascii="Arial" w:hAnsi="Arial" w:cs="Arial"/>
                <w:sz w:val="20"/>
              </w:rPr>
              <w:t xml:space="preserve">Tip </w:t>
            </w:r>
            <w:proofErr w:type="spellStart"/>
            <w:r w:rsidRPr="00061FA4">
              <w:rPr>
                <w:rFonts w:ascii="Arial" w:hAnsi="Arial" w:cs="Arial"/>
                <w:sz w:val="20"/>
              </w:rPr>
              <w:t>aplikatorja</w:t>
            </w:r>
            <w:proofErr w:type="spellEnd"/>
          </w:p>
        </w:tc>
        <w:tc>
          <w:tcPr>
            <w:tcW w:w="2550" w:type="dxa"/>
          </w:tcPr>
          <w:p w14:paraId="2ABB2765" w14:textId="3AB91820" w:rsidR="004A03D7" w:rsidRPr="00E23923" w:rsidRDefault="004A03D7" w:rsidP="0084707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61FA4">
              <w:rPr>
                <w:rFonts w:ascii="Arial" w:hAnsi="Arial" w:cs="Arial"/>
                <w:sz w:val="20"/>
              </w:rPr>
              <w:t>Cena brez DDV</w:t>
            </w:r>
          </w:p>
        </w:tc>
        <w:tc>
          <w:tcPr>
            <w:tcW w:w="2835" w:type="dxa"/>
          </w:tcPr>
          <w:p w14:paraId="6B81F452" w14:textId="1FF8807B" w:rsidR="004A03D7" w:rsidRPr="00E23923" w:rsidRDefault="004A03D7" w:rsidP="0084707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61FA4">
              <w:rPr>
                <w:rFonts w:ascii="Arial" w:hAnsi="Arial" w:cs="Arial"/>
                <w:sz w:val="20"/>
              </w:rPr>
              <w:t xml:space="preserve">Cena </w:t>
            </w:r>
            <w:r>
              <w:rPr>
                <w:rFonts w:ascii="Arial" w:hAnsi="Arial" w:cs="Arial"/>
                <w:sz w:val="20"/>
              </w:rPr>
              <w:t>z</w:t>
            </w:r>
            <w:r w:rsidRPr="00061FA4">
              <w:rPr>
                <w:rFonts w:ascii="Arial" w:hAnsi="Arial" w:cs="Arial"/>
                <w:sz w:val="20"/>
              </w:rPr>
              <w:t xml:space="preserve"> DDV</w:t>
            </w:r>
          </w:p>
        </w:tc>
      </w:tr>
      <w:tr w:rsidR="00F71E63" w14:paraId="236A040E" w14:textId="77777777" w:rsidTr="00ED78B6">
        <w:tc>
          <w:tcPr>
            <w:cnfStyle w:val="001000000000" w:firstRow="0" w:lastRow="0" w:firstColumn="1" w:lastColumn="0" w:oddVBand="0" w:evenVBand="0" w:oddHBand="0" w:evenHBand="0" w:firstRowFirstColumn="0" w:firstRowLastColumn="0" w:lastRowFirstColumn="0" w:lastRowLastColumn="0"/>
            <w:tcW w:w="3115" w:type="dxa"/>
          </w:tcPr>
          <w:p w14:paraId="17515E75" w14:textId="6EB7EC6F" w:rsidR="00F71E63" w:rsidRPr="004A03D7" w:rsidRDefault="00FC4887" w:rsidP="00F71E63">
            <w:pPr>
              <w:spacing w:before="60" w:after="60"/>
              <w:rPr>
                <w:rFonts w:ascii="Arial" w:hAnsi="Arial" w:cs="Arial"/>
                <w:b w:val="0"/>
                <w:sz w:val="20"/>
              </w:rPr>
            </w:pPr>
            <w:r>
              <w:rPr>
                <w:rFonts w:ascii="Arial" w:hAnsi="Arial" w:cs="Arial"/>
                <w:b w:val="0"/>
                <w:sz w:val="20"/>
              </w:rPr>
              <w:t>Klešče</w:t>
            </w:r>
          </w:p>
        </w:tc>
        <w:tc>
          <w:tcPr>
            <w:tcW w:w="2550" w:type="dxa"/>
          </w:tcPr>
          <w:p w14:paraId="27A17936" w14:textId="4912E7D9" w:rsidR="00F71E63" w:rsidRDefault="00FC4887" w:rsidP="00F71E63">
            <w:pPr>
              <w:overflowPunct/>
              <w:autoSpaceDE/>
              <w:autoSpaceDN/>
              <w:adjustRightInd/>
              <w:spacing w:after="6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lang w:val="de-DE"/>
              </w:rPr>
            </w:pPr>
            <w:r>
              <w:t>9,836</w:t>
            </w:r>
          </w:p>
        </w:tc>
        <w:tc>
          <w:tcPr>
            <w:tcW w:w="2835" w:type="dxa"/>
          </w:tcPr>
          <w:p w14:paraId="78B3C3C3" w14:textId="3A5A67EB" w:rsidR="00F71E63" w:rsidRDefault="00FC4887" w:rsidP="00F71E63">
            <w:pPr>
              <w:overflowPunct/>
              <w:autoSpaceDE/>
              <w:autoSpaceDN/>
              <w:adjustRightInd/>
              <w:spacing w:after="6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lang w:val="de-DE"/>
              </w:rPr>
            </w:pPr>
            <w:r>
              <w:rPr>
                <w:b/>
                <w:bCs/>
              </w:rPr>
              <w:t>12,00</w:t>
            </w:r>
          </w:p>
        </w:tc>
      </w:tr>
      <w:tr w:rsidR="00F71E63" w14:paraId="2B1B309D" w14:textId="77777777" w:rsidTr="00ED78B6">
        <w:tc>
          <w:tcPr>
            <w:cnfStyle w:val="001000000000" w:firstRow="0" w:lastRow="0" w:firstColumn="1" w:lastColumn="0" w:oddVBand="0" w:evenVBand="0" w:oddHBand="0" w:evenHBand="0" w:firstRowFirstColumn="0" w:firstRowLastColumn="0" w:lastRowFirstColumn="0" w:lastRowLastColumn="0"/>
            <w:tcW w:w="3115" w:type="dxa"/>
          </w:tcPr>
          <w:p w14:paraId="0385E988" w14:textId="71AE6E53" w:rsidR="00F71E63" w:rsidRPr="004A03D7" w:rsidRDefault="00F71E63" w:rsidP="00F71E63">
            <w:pPr>
              <w:spacing w:before="60" w:after="60"/>
              <w:rPr>
                <w:rFonts w:ascii="Arial" w:hAnsi="Arial" w:cs="Arial"/>
                <w:b w:val="0"/>
                <w:sz w:val="20"/>
              </w:rPr>
            </w:pPr>
            <w:r w:rsidRPr="004A03D7">
              <w:rPr>
                <w:rFonts w:ascii="Arial" w:hAnsi="Arial" w:cs="Arial"/>
                <w:b w:val="0"/>
                <w:sz w:val="20"/>
              </w:rPr>
              <w:t>Nadomestna igla</w:t>
            </w:r>
          </w:p>
        </w:tc>
        <w:tc>
          <w:tcPr>
            <w:tcW w:w="2550" w:type="dxa"/>
          </w:tcPr>
          <w:p w14:paraId="435CB383" w14:textId="3AB06BFC" w:rsidR="00F71E63" w:rsidRDefault="00F71E63" w:rsidP="00F71E63">
            <w:pPr>
              <w:overflowPunct/>
              <w:autoSpaceDE/>
              <w:autoSpaceDN/>
              <w:adjustRightInd/>
              <w:spacing w:after="6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lang w:val="de-DE"/>
              </w:rPr>
            </w:pPr>
            <w:r>
              <w:t>2,</w:t>
            </w:r>
            <w:r w:rsidR="00FC4887">
              <w:t>373</w:t>
            </w:r>
          </w:p>
        </w:tc>
        <w:tc>
          <w:tcPr>
            <w:tcW w:w="2835" w:type="dxa"/>
          </w:tcPr>
          <w:p w14:paraId="565F8FC4" w14:textId="405D7559" w:rsidR="00F71E63" w:rsidRDefault="00F71E63" w:rsidP="00F71E63">
            <w:pPr>
              <w:overflowPunct/>
              <w:autoSpaceDE/>
              <w:autoSpaceDN/>
              <w:adjustRightInd/>
              <w:spacing w:after="6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lang w:val="de-DE"/>
              </w:rPr>
            </w:pPr>
            <w:r w:rsidRPr="00325961">
              <w:rPr>
                <w:b/>
                <w:bCs/>
              </w:rPr>
              <w:t>2,</w:t>
            </w:r>
            <w:r w:rsidR="00FC4887">
              <w:rPr>
                <w:b/>
                <w:bCs/>
              </w:rPr>
              <w:t>90</w:t>
            </w:r>
          </w:p>
        </w:tc>
      </w:tr>
      <w:tr w:rsidR="0038486A" w14:paraId="2FA195E2" w14:textId="77777777" w:rsidTr="00ED78B6">
        <w:tc>
          <w:tcPr>
            <w:cnfStyle w:val="001000000000" w:firstRow="0" w:lastRow="0" w:firstColumn="1" w:lastColumn="0" w:oddVBand="0" w:evenVBand="0" w:oddHBand="0" w:evenHBand="0" w:firstRowFirstColumn="0" w:firstRowLastColumn="0" w:lastRowFirstColumn="0" w:lastRowLastColumn="0"/>
            <w:tcW w:w="3115" w:type="dxa"/>
          </w:tcPr>
          <w:p w14:paraId="2FCC7387" w14:textId="5494ED29" w:rsidR="0038486A" w:rsidRPr="004A03D7" w:rsidRDefault="0038486A" w:rsidP="0038486A">
            <w:pPr>
              <w:spacing w:before="60" w:after="60"/>
              <w:rPr>
                <w:rFonts w:ascii="Arial" w:hAnsi="Arial" w:cs="Arial"/>
                <w:sz w:val="20"/>
              </w:rPr>
            </w:pPr>
            <w:r w:rsidRPr="0038486A">
              <w:rPr>
                <w:rFonts w:ascii="Arial" w:hAnsi="Arial" w:cs="Arial"/>
                <w:b w:val="0"/>
                <w:sz w:val="20"/>
              </w:rPr>
              <w:t>Flomaster za trajni napis na UZ</w:t>
            </w:r>
          </w:p>
        </w:tc>
        <w:tc>
          <w:tcPr>
            <w:tcW w:w="2550" w:type="dxa"/>
          </w:tcPr>
          <w:p w14:paraId="5178C015" w14:textId="4C53779E" w:rsidR="0038486A" w:rsidRDefault="0038486A" w:rsidP="0038486A">
            <w:pPr>
              <w:overflowPunct/>
              <w:autoSpaceDE/>
              <w:autoSpaceDN/>
              <w:adjustRightInd/>
              <w:spacing w:after="60"/>
              <w:jc w:val="center"/>
              <w:textAlignment w:val="auto"/>
              <w:cnfStyle w:val="000000000000" w:firstRow="0" w:lastRow="0" w:firstColumn="0" w:lastColumn="0" w:oddVBand="0" w:evenVBand="0" w:oddHBand="0" w:evenHBand="0" w:firstRowFirstColumn="0" w:firstRowLastColumn="0" w:lastRowFirstColumn="0" w:lastRowLastColumn="0"/>
            </w:pPr>
            <w:r>
              <w:t>6,00</w:t>
            </w:r>
          </w:p>
        </w:tc>
        <w:tc>
          <w:tcPr>
            <w:tcW w:w="2835" w:type="dxa"/>
          </w:tcPr>
          <w:p w14:paraId="206DCEC1" w14:textId="4525B455" w:rsidR="0038486A" w:rsidRPr="00325961" w:rsidRDefault="0038486A" w:rsidP="0038486A">
            <w:pPr>
              <w:overflowPunct/>
              <w:autoSpaceDE/>
              <w:autoSpaceDN/>
              <w:adjustRightInd/>
              <w:spacing w:after="60"/>
              <w:jc w:val="center"/>
              <w:textAlignment w:val="auto"/>
              <w:cnfStyle w:val="000000000000" w:firstRow="0" w:lastRow="0" w:firstColumn="0" w:lastColumn="0" w:oddVBand="0" w:evenVBand="0" w:oddHBand="0" w:evenHBand="0" w:firstRowFirstColumn="0" w:firstRowLastColumn="0" w:lastRowFirstColumn="0" w:lastRowLastColumn="0"/>
              <w:rPr>
                <w:b/>
                <w:bCs/>
              </w:rPr>
            </w:pPr>
            <w:r>
              <w:rPr>
                <w:b/>
                <w:bCs/>
              </w:rPr>
              <w:t>7,32</w:t>
            </w:r>
          </w:p>
        </w:tc>
      </w:tr>
    </w:tbl>
    <w:p w14:paraId="0F89C9B2" w14:textId="77777777" w:rsidR="004A03D7" w:rsidRDefault="004A03D7" w:rsidP="004A03D7"/>
    <w:p w14:paraId="31C3DD6F" w14:textId="77777777" w:rsidR="004A03D7" w:rsidRDefault="004A03D7" w:rsidP="004A03D7"/>
    <w:p w14:paraId="2E2BF80E" w14:textId="7FCA88C1" w:rsidR="00CE3816" w:rsidRPr="00061FA4" w:rsidRDefault="00CE3816" w:rsidP="005A15BE">
      <w:pPr>
        <w:pStyle w:val="Naslov2"/>
        <w:rPr>
          <w:rFonts w:cs="Arial"/>
        </w:rPr>
      </w:pPr>
      <w:r w:rsidRPr="00061FA4">
        <w:rPr>
          <w:rFonts w:cs="Arial"/>
        </w:rPr>
        <w:t>DISTRIBUCIJA IN NAČIN PLAČILA</w:t>
      </w:r>
    </w:p>
    <w:p w14:paraId="3BC3EF81" w14:textId="0FFB2472" w:rsidR="00FC4887" w:rsidRPr="00FC4887" w:rsidRDefault="00FC4887" w:rsidP="00FC4887">
      <w:pPr>
        <w:spacing w:before="60" w:after="60"/>
        <w:rPr>
          <w:rFonts w:ascii="Arial" w:hAnsi="Arial" w:cs="Arial"/>
          <w:sz w:val="20"/>
        </w:rPr>
      </w:pPr>
      <w:r w:rsidRPr="00FC4887">
        <w:rPr>
          <w:rFonts w:ascii="Arial" w:hAnsi="Arial" w:cs="Arial"/>
          <w:sz w:val="20"/>
        </w:rPr>
        <w:t xml:space="preserve">Pošiljanje po navadni ali hitri pošti, prav tako je možen osebni prevzem na naslovu podjetja, kjer so predhodno naročene številke že pripravljene. Naročnik plača blago po povzetju po ceniku </w:t>
      </w:r>
      <w:r w:rsidR="00BF3469">
        <w:rPr>
          <w:rFonts w:ascii="Arial" w:hAnsi="Arial" w:cs="Arial"/>
          <w:sz w:val="20"/>
        </w:rPr>
        <w:t xml:space="preserve">dostavne službe </w:t>
      </w:r>
      <w:r w:rsidRPr="00FC4887">
        <w:rPr>
          <w:rFonts w:ascii="Arial" w:hAnsi="Arial" w:cs="Arial"/>
          <w:sz w:val="20"/>
        </w:rPr>
        <w:t>Pošte Slovenije ali po pogodbi, ki jo skleneta naročnik in dobavitelj. Za večje pakete je način plačila blaga, morebitna nižja cena blaga in način distribucije stvar dogovora med dobaviteljem in naročnikom.</w:t>
      </w:r>
    </w:p>
    <w:p w14:paraId="66C8084B" w14:textId="77777777" w:rsidR="00FC4887" w:rsidRPr="00FC4887" w:rsidRDefault="00FC4887" w:rsidP="00FC4887">
      <w:pPr>
        <w:jc w:val="both"/>
        <w:rPr>
          <w:rFonts w:ascii="Arial" w:hAnsi="Arial" w:cs="Arial"/>
          <w:sz w:val="20"/>
        </w:rPr>
      </w:pPr>
    </w:p>
    <w:p w14:paraId="22F31CAF" w14:textId="77777777" w:rsidR="00FC4887" w:rsidRPr="00FC4887" w:rsidRDefault="00FC4887" w:rsidP="00FC4887">
      <w:pPr>
        <w:jc w:val="both"/>
        <w:rPr>
          <w:rFonts w:ascii="Arial" w:hAnsi="Arial" w:cs="Arial"/>
          <w:sz w:val="20"/>
        </w:rPr>
      </w:pPr>
    </w:p>
    <w:p w14:paraId="63A02D94" w14:textId="77777777" w:rsidR="00FC4887" w:rsidRPr="00FC4887" w:rsidRDefault="00FC4887" w:rsidP="00FC4887">
      <w:pPr>
        <w:jc w:val="both"/>
        <w:rPr>
          <w:rFonts w:ascii="Arial" w:hAnsi="Arial" w:cs="Arial"/>
          <w:sz w:val="20"/>
        </w:rPr>
      </w:pPr>
    </w:p>
    <w:p w14:paraId="130175F6" w14:textId="77777777" w:rsidR="00FC4887" w:rsidRPr="00FC4887" w:rsidRDefault="00FC4887" w:rsidP="00FC4887">
      <w:pPr>
        <w:jc w:val="both"/>
        <w:rPr>
          <w:rFonts w:ascii="Arial" w:hAnsi="Arial" w:cs="Arial"/>
          <w:sz w:val="20"/>
        </w:rPr>
      </w:pPr>
    </w:p>
    <w:p w14:paraId="3A172720" w14:textId="4E848DB1" w:rsidR="00FC4887" w:rsidRPr="00FC4887" w:rsidRDefault="00FC4887" w:rsidP="00FC4887">
      <w:pPr>
        <w:jc w:val="both"/>
        <w:rPr>
          <w:rFonts w:ascii="Arial" w:hAnsi="Arial" w:cs="Arial"/>
          <w:sz w:val="20"/>
        </w:rPr>
      </w:pPr>
      <w:r w:rsidRPr="00FC4887">
        <w:rPr>
          <w:rFonts w:ascii="Arial" w:hAnsi="Arial" w:cs="Arial"/>
          <w:sz w:val="20"/>
        </w:rPr>
        <w:t xml:space="preserve">Datum: </w:t>
      </w:r>
      <w:r w:rsidR="00CE02AE">
        <w:rPr>
          <w:rFonts w:ascii="Arial" w:hAnsi="Arial" w:cs="Arial"/>
          <w:sz w:val="20"/>
        </w:rPr>
        <w:t>9</w:t>
      </w:r>
      <w:r w:rsidRPr="00FC4887">
        <w:rPr>
          <w:rFonts w:ascii="Arial" w:hAnsi="Arial" w:cs="Arial"/>
          <w:sz w:val="20"/>
        </w:rPr>
        <w:t>.</w:t>
      </w:r>
      <w:r w:rsidR="00CE02AE">
        <w:rPr>
          <w:rFonts w:ascii="Arial" w:hAnsi="Arial" w:cs="Arial"/>
          <w:sz w:val="20"/>
        </w:rPr>
        <w:t xml:space="preserve"> 5</w:t>
      </w:r>
      <w:r w:rsidRPr="00FC4887">
        <w:rPr>
          <w:rFonts w:ascii="Arial" w:hAnsi="Arial" w:cs="Arial"/>
          <w:sz w:val="20"/>
        </w:rPr>
        <w:t>.</w:t>
      </w:r>
      <w:r w:rsidR="00CE02AE">
        <w:rPr>
          <w:rFonts w:ascii="Arial" w:hAnsi="Arial" w:cs="Arial"/>
          <w:sz w:val="20"/>
        </w:rPr>
        <w:t xml:space="preserve"> </w:t>
      </w:r>
      <w:r w:rsidRPr="00FC4887">
        <w:rPr>
          <w:rFonts w:ascii="Arial" w:hAnsi="Arial" w:cs="Arial"/>
          <w:sz w:val="20"/>
        </w:rPr>
        <w:t>202</w:t>
      </w:r>
      <w:r w:rsidR="00CE02AE">
        <w:rPr>
          <w:rFonts w:ascii="Arial" w:hAnsi="Arial" w:cs="Arial"/>
          <w:sz w:val="20"/>
        </w:rPr>
        <w:t>4</w:t>
      </w:r>
    </w:p>
    <w:p w14:paraId="04780355" w14:textId="77777777" w:rsidR="00CE3816" w:rsidRPr="00061FA4" w:rsidRDefault="00CE3816" w:rsidP="00F24C3E">
      <w:pPr>
        <w:rPr>
          <w:rFonts w:ascii="Arial" w:hAnsi="Arial" w:cs="Arial"/>
          <w:sz w:val="22"/>
          <w:szCs w:val="22"/>
        </w:rPr>
      </w:pPr>
    </w:p>
    <w:p w14:paraId="0B2483B0" w14:textId="77777777" w:rsidR="00CE3816" w:rsidRPr="00061FA4" w:rsidRDefault="00CE3816" w:rsidP="0073343A">
      <w:pPr>
        <w:jc w:val="both"/>
        <w:rPr>
          <w:rFonts w:ascii="Arial" w:hAnsi="Arial" w:cs="Arial"/>
          <w:sz w:val="22"/>
          <w:szCs w:val="22"/>
        </w:rPr>
      </w:pPr>
    </w:p>
    <w:sectPr w:rsidR="00CE3816" w:rsidRPr="00061FA4" w:rsidSect="00F36FA8">
      <w:type w:val="continuous"/>
      <w:pgSz w:w="11907" w:h="16840"/>
      <w:pgMar w:top="709" w:right="1134" w:bottom="709" w:left="1418" w:header="425" w:footer="533"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49D6" w14:textId="77777777" w:rsidR="00B67ADF" w:rsidRDefault="00B67ADF">
      <w:r>
        <w:separator/>
      </w:r>
    </w:p>
  </w:endnote>
  <w:endnote w:type="continuationSeparator" w:id="0">
    <w:p w14:paraId="6C3443A3" w14:textId="77777777" w:rsidR="00B67ADF" w:rsidRDefault="00B6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A612" w14:textId="77777777" w:rsidR="00B67ADF" w:rsidRDefault="00B67ADF">
      <w:r>
        <w:separator/>
      </w:r>
    </w:p>
  </w:footnote>
  <w:footnote w:type="continuationSeparator" w:id="0">
    <w:p w14:paraId="4A089E71" w14:textId="77777777" w:rsidR="00B67ADF" w:rsidRDefault="00B67ADF">
      <w:r>
        <w:continuationSeparator/>
      </w:r>
    </w:p>
  </w:footnote>
  <w:footnote w:id="1">
    <w:p w14:paraId="07C09454" w14:textId="4DCD1872" w:rsidR="009239A3" w:rsidRDefault="009239A3">
      <w:pPr>
        <w:pStyle w:val="Sprotnaopomba-besedilo"/>
      </w:pPr>
      <w:r>
        <w:rPr>
          <w:rStyle w:val="Sprotnaopomba-sklic"/>
        </w:rPr>
        <w:footnoteRef/>
      </w:r>
      <w:r>
        <w:t xml:space="preserve"> </w:t>
      </w:r>
      <w:r w:rsidRPr="009239A3">
        <w:rPr>
          <w:rFonts w:ascii="Arial" w:hAnsi="Arial" w:cs="Arial"/>
          <w:sz w:val="16"/>
          <w:szCs w:val="16"/>
        </w:rPr>
        <w:t>Ušesne znamke se uporabljajo za živali z izrazito majhnimi uhlji, za pritlikave pasme živali ali za živali s poškodovanim uhljem.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962"/>
    <w:multiLevelType w:val="hybridMultilevel"/>
    <w:tmpl w:val="D7FA220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43CE6"/>
    <w:multiLevelType w:val="hybridMultilevel"/>
    <w:tmpl w:val="FF32C592"/>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7327B4"/>
    <w:multiLevelType w:val="multilevel"/>
    <w:tmpl w:val="87BA7F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917C00"/>
    <w:multiLevelType w:val="hybridMultilevel"/>
    <w:tmpl w:val="0AC8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563DA"/>
    <w:multiLevelType w:val="hybridMultilevel"/>
    <w:tmpl w:val="A83A5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52F7C"/>
    <w:multiLevelType w:val="hybridMultilevel"/>
    <w:tmpl w:val="EA5C7B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ED1E27"/>
    <w:multiLevelType w:val="hybridMultilevel"/>
    <w:tmpl w:val="04547DF6"/>
    <w:lvl w:ilvl="0" w:tplc="2852273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0342BCA"/>
    <w:multiLevelType w:val="hybridMultilevel"/>
    <w:tmpl w:val="64D6DE54"/>
    <w:lvl w:ilvl="0" w:tplc="AC9674D4">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2274074C"/>
    <w:multiLevelType w:val="hybridMultilevel"/>
    <w:tmpl w:val="E128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005BD"/>
    <w:multiLevelType w:val="hybridMultilevel"/>
    <w:tmpl w:val="F9F6FF40"/>
    <w:lvl w:ilvl="0" w:tplc="FCDAC862">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38822B1"/>
    <w:multiLevelType w:val="hybridMultilevel"/>
    <w:tmpl w:val="EE084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C0579B"/>
    <w:multiLevelType w:val="hybridMultilevel"/>
    <w:tmpl w:val="ABC08F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87263A"/>
    <w:multiLevelType w:val="hybridMultilevel"/>
    <w:tmpl w:val="87BA7FE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D54322"/>
    <w:multiLevelType w:val="hybridMultilevel"/>
    <w:tmpl w:val="47807DF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3F10E4"/>
    <w:multiLevelType w:val="hybridMultilevel"/>
    <w:tmpl w:val="3EB038E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D5548E3"/>
    <w:multiLevelType w:val="hybridMultilevel"/>
    <w:tmpl w:val="EC9EF028"/>
    <w:lvl w:ilvl="0" w:tplc="F512489C">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5977FF"/>
    <w:multiLevelType w:val="hybridMultilevel"/>
    <w:tmpl w:val="8EDAA5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E0948B1"/>
    <w:multiLevelType w:val="hybridMultilevel"/>
    <w:tmpl w:val="F508C8C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5EEE17E9"/>
    <w:multiLevelType w:val="hybridMultilevel"/>
    <w:tmpl w:val="EEB8D30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0172F90"/>
    <w:multiLevelType w:val="hybridMultilevel"/>
    <w:tmpl w:val="B93A7090"/>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1620A"/>
    <w:multiLevelType w:val="hybridMultilevel"/>
    <w:tmpl w:val="64D6DE54"/>
    <w:lvl w:ilvl="0" w:tplc="CE6228C0">
      <w:start w:val="1"/>
      <w:numFmt w:val="decimal"/>
      <w:lvlText w:val="%1)"/>
      <w:lvlJc w:val="left"/>
      <w:pPr>
        <w:tabs>
          <w:tab w:val="num" w:pos="360"/>
        </w:tabs>
        <w:ind w:left="360" w:hanging="360"/>
      </w:pPr>
      <w:rPr>
        <w:rFonts w:hint="default"/>
        <w:b/>
      </w:rPr>
    </w:lvl>
    <w:lvl w:ilvl="1" w:tplc="D3A856D8" w:tentative="1">
      <w:start w:val="1"/>
      <w:numFmt w:val="lowerLetter"/>
      <w:lvlText w:val="%2."/>
      <w:lvlJc w:val="left"/>
      <w:pPr>
        <w:tabs>
          <w:tab w:val="num" w:pos="1080"/>
        </w:tabs>
        <w:ind w:left="1080" w:hanging="360"/>
      </w:pPr>
    </w:lvl>
    <w:lvl w:ilvl="2" w:tplc="0038BA1E" w:tentative="1">
      <w:start w:val="1"/>
      <w:numFmt w:val="lowerRoman"/>
      <w:lvlText w:val="%3."/>
      <w:lvlJc w:val="right"/>
      <w:pPr>
        <w:tabs>
          <w:tab w:val="num" w:pos="1800"/>
        </w:tabs>
        <w:ind w:left="1800" w:hanging="180"/>
      </w:pPr>
    </w:lvl>
    <w:lvl w:ilvl="3" w:tplc="B324F81A" w:tentative="1">
      <w:start w:val="1"/>
      <w:numFmt w:val="decimal"/>
      <w:lvlText w:val="%4."/>
      <w:lvlJc w:val="left"/>
      <w:pPr>
        <w:tabs>
          <w:tab w:val="num" w:pos="2520"/>
        </w:tabs>
        <w:ind w:left="2520" w:hanging="360"/>
      </w:pPr>
    </w:lvl>
    <w:lvl w:ilvl="4" w:tplc="BA7CA678" w:tentative="1">
      <w:start w:val="1"/>
      <w:numFmt w:val="lowerLetter"/>
      <w:lvlText w:val="%5."/>
      <w:lvlJc w:val="left"/>
      <w:pPr>
        <w:tabs>
          <w:tab w:val="num" w:pos="3240"/>
        </w:tabs>
        <w:ind w:left="3240" w:hanging="360"/>
      </w:pPr>
    </w:lvl>
    <w:lvl w:ilvl="5" w:tplc="F85478E8" w:tentative="1">
      <w:start w:val="1"/>
      <w:numFmt w:val="lowerRoman"/>
      <w:lvlText w:val="%6."/>
      <w:lvlJc w:val="right"/>
      <w:pPr>
        <w:tabs>
          <w:tab w:val="num" w:pos="3960"/>
        </w:tabs>
        <w:ind w:left="3960" w:hanging="180"/>
      </w:pPr>
    </w:lvl>
    <w:lvl w:ilvl="6" w:tplc="F6BE7F4E" w:tentative="1">
      <w:start w:val="1"/>
      <w:numFmt w:val="decimal"/>
      <w:lvlText w:val="%7."/>
      <w:lvlJc w:val="left"/>
      <w:pPr>
        <w:tabs>
          <w:tab w:val="num" w:pos="4680"/>
        </w:tabs>
        <w:ind w:left="4680" w:hanging="360"/>
      </w:pPr>
    </w:lvl>
    <w:lvl w:ilvl="7" w:tplc="3BF456B8" w:tentative="1">
      <w:start w:val="1"/>
      <w:numFmt w:val="lowerLetter"/>
      <w:lvlText w:val="%8."/>
      <w:lvlJc w:val="left"/>
      <w:pPr>
        <w:tabs>
          <w:tab w:val="num" w:pos="5400"/>
        </w:tabs>
        <w:ind w:left="5400" w:hanging="360"/>
      </w:pPr>
    </w:lvl>
    <w:lvl w:ilvl="8" w:tplc="5A34D4A4" w:tentative="1">
      <w:start w:val="1"/>
      <w:numFmt w:val="lowerRoman"/>
      <w:lvlText w:val="%9."/>
      <w:lvlJc w:val="right"/>
      <w:pPr>
        <w:tabs>
          <w:tab w:val="num" w:pos="6120"/>
        </w:tabs>
        <w:ind w:left="6120" w:hanging="180"/>
      </w:pPr>
    </w:lvl>
  </w:abstractNum>
  <w:abstractNum w:abstractNumId="21" w15:restartNumberingAfterBreak="0">
    <w:nsid w:val="680C6363"/>
    <w:multiLevelType w:val="hybridMultilevel"/>
    <w:tmpl w:val="2FD69D1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B7E0FCE"/>
    <w:multiLevelType w:val="hybridMultilevel"/>
    <w:tmpl w:val="07CEB3B8"/>
    <w:lvl w:ilvl="0" w:tplc="06124F78">
      <w:numFmt w:val="bullet"/>
      <w:lvlText w:val=""/>
      <w:lvlJc w:val="left"/>
      <w:pPr>
        <w:tabs>
          <w:tab w:val="num" w:pos="360"/>
        </w:tabs>
        <w:ind w:left="360" w:hanging="360"/>
      </w:pPr>
      <w:rPr>
        <w:rFonts w:ascii="Symbol" w:eastAsia="Times New Roman" w:hAnsi="Symbol"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45448A"/>
    <w:multiLevelType w:val="hybridMultilevel"/>
    <w:tmpl w:val="67A0E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E254618"/>
    <w:multiLevelType w:val="hybridMultilevel"/>
    <w:tmpl w:val="B93A7090"/>
    <w:lvl w:ilvl="0" w:tplc="0409000F">
      <w:start w:val="1"/>
      <w:numFmt w:val="decimal"/>
      <w:lvlText w:val="%1."/>
      <w:lvlJc w:val="left"/>
      <w:pPr>
        <w:tabs>
          <w:tab w:val="num" w:pos="360"/>
        </w:tabs>
        <w:ind w:left="360" w:hanging="360"/>
      </w:pPr>
    </w:lvl>
    <w:lvl w:ilvl="1" w:tplc="52863586">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503BB0"/>
    <w:multiLevelType w:val="hybridMultilevel"/>
    <w:tmpl w:val="07267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A5900EE"/>
    <w:multiLevelType w:val="hybridMultilevel"/>
    <w:tmpl w:val="C1C68354"/>
    <w:lvl w:ilvl="0" w:tplc="2852273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7C761E32"/>
    <w:multiLevelType w:val="hybridMultilevel"/>
    <w:tmpl w:val="FECED598"/>
    <w:lvl w:ilvl="0" w:tplc="F512489C">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FB1782C"/>
    <w:multiLevelType w:val="hybridMultilevel"/>
    <w:tmpl w:val="84A8BA08"/>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81808599">
    <w:abstractNumId w:val="18"/>
  </w:num>
  <w:num w:numId="2" w16cid:durableId="1047921973">
    <w:abstractNumId w:val="3"/>
  </w:num>
  <w:num w:numId="3" w16cid:durableId="1604681103">
    <w:abstractNumId w:val="10"/>
  </w:num>
  <w:num w:numId="4" w16cid:durableId="522210704">
    <w:abstractNumId w:val="6"/>
  </w:num>
  <w:num w:numId="5" w16cid:durableId="1433547434">
    <w:abstractNumId w:val="14"/>
  </w:num>
  <w:num w:numId="6" w16cid:durableId="1717970378">
    <w:abstractNumId w:val="25"/>
  </w:num>
  <w:num w:numId="7" w16cid:durableId="1816678802">
    <w:abstractNumId w:val="23"/>
  </w:num>
  <w:num w:numId="8" w16cid:durableId="127943752">
    <w:abstractNumId w:val="17"/>
  </w:num>
  <w:num w:numId="9" w16cid:durableId="830289774">
    <w:abstractNumId w:val="26"/>
  </w:num>
  <w:num w:numId="10" w16cid:durableId="1220823062">
    <w:abstractNumId w:val="1"/>
  </w:num>
  <w:num w:numId="11" w16cid:durableId="821504388">
    <w:abstractNumId w:val="0"/>
  </w:num>
  <w:num w:numId="12" w16cid:durableId="1765759092">
    <w:abstractNumId w:val="7"/>
  </w:num>
  <w:num w:numId="13" w16cid:durableId="697001558">
    <w:abstractNumId w:val="19"/>
  </w:num>
  <w:num w:numId="14" w16cid:durableId="1186479983">
    <w:abstractNumId w:val="24"/>
  </w:num>
  <w:num w:numId="15" w16cid:durableId="898393958">
    <w:abstractNumId w:val="16"/>
  </w:num>
  <w:num w:numId="16" w16cid:durableId="1955475930">
    <w:abstractNumId w:val="5"/>
  </w:num>
  <w:num w:numId="17" w16cid:durableId="1160388558">
    <w:abstractNumId w:val="9"/>
  </w:num>
  <w:num w:numId="18" w16cid:durableId="1534223526">
    <w:abstractNumId w:val="28"/>
  </w:num>
  <w:num w:numId="19" w16cid:durableId="296227343">
    <w:abstractNumId w:val="12"/>
  </w:num>
  <w:num w:numId="20" w16cid:durableId="176189232">
    <w:abstractNumId w:val="2"/>
  </w:num>
  <w:num w:numId="21" w16cid:durableId="1633052260">
    <w:abstractNumId w:val="22"/>
  </w:num>
  <w:num w:numId="22" w16cid:durableId="1316372693">
    <w:abstractNumId w:val="21"/>
  </w:num>
  <w:num w:numId="23" w16cid:durableId="2123841347">
    <w:abstractNumId w:val="8"/>
  </w:num>
  <w:num w:numId="24" w16cid:durableId="522210176">
    <w:abstractNumId w:val="4"/>
  </w:num>
  <w:num w:numId="25" w16cid:durableId="657223663">
    <w:abstractNumId w:val="11"/>
  </w:num>
  <w:num w:numId="26" w16cid:durableId="2007367710">
    <w:abstractNumId w:val="20"/>
  </w:num>
  <w:num w:numId="27" w16cid:durableId="550305891">
    <w:abstractNumId w:val="13"/>
  </w:num>
  <w:num w:numId="28" w16cid:durableId="2061439940">
    <w:abstractNumId w:val="27"/>
  </w:num>
  <w:num w:numId="29" w16cid:durableId="1192110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55"/>
    <w:rsid w:val="00021018"/>
    <w:rsid w:val="00026E66"/>
    <w:rsid w:val="00054FB7"/>
    <w:rsid w:val="00055DC1"/>
    <w:rsid w:val="00061FA4"/>
    <w:rsid w:val="00070AD6"/>
    <w:rsid w:val="00070F69"/>
    <w:rsid w:val="000C50E1"/>
    <w:rsid w:val="000E09B1"/>
    <w:rsid w:val="001050B3"/>
    <w:rsid w:val="00116A61"/>
    <w:rsid w:val="00145B44"/>
    <w:rsid w:val="00145B4C"/>
    <w:rsid w:val="00153207"/>
    <w:rsid w:val="00172147"/>
    <w:rsid w:val="00193C68"/>
    <w:rsid w:val="00197DD7"/>
    <w:rsid w:val="001D72B1"/>
    <w:rsid w:val="001D78DD"/>
    <w:rsid w:val="001F5130"/>
    <w:rsid w:val="001F6363"/>
    <w:rsid w:val="00225AC7"/>
    <w:rsid w:val="0026115F"/>
    <w:rsid w:val="002A085F"/>
    <w:rsid w:val="003029E6"/>
    <w:rsid w:val="003431C0"/>
    <w:rsid w:val="0038486A"/>
    <w:rsid w:val="003A43A6"/>
    <w:rsid w:val="003A5C63"/>
    <w:rsid w:val="003D355F"/>
    <w:rsid w:val="003F0488"/>
    <w:rsid w:val="0043314F"/>
    <w:rsid w:val="00447F53"/>
    <w:rsid w:val="00464354"/>
    <w:rsid w:val="00475B38"/>
    <w:rsid w:val="004A03D7"/>
    <w:rsid w:val="004F112E"/>
    <w:rsid w:val="004F1A2D"/>
    <w:rsid w:val="00511B78"/>
    <w:rsid w:val="0051638C"/>
    <w:rsid w:val="005208F3"/>
    <w:rsid w:val="0052384F"/>
    <w:rsid w:val="00541E2C"/>
    <w:rsid w:val="00567C60"/>
    <w:rsid w:val="00594E28"/>
    <w:rsid w:val="0059688F"/>
    <w:rsid w:val="005A15BE"/>
    <w:rsid w:val="005A3D5B"/>
    <w:rsid w:val="005A753F"/>
    <w:rsid w:val="005B22E1"/>
    <w:rsid w:val="00636704"/>
    <w:rsid w:val="00666417"/>
    <w:rsid w:val="006B45BE"/>
    <w:rsid w:val="006B4B77"/>
    <w:rsid w:val="006D7824"/>
    <w:rsid w:val="006E5FFE"/>
    <w:rsid w:val="0073343A"/>
    <w:rsid w:val="007356B1"/>
    <w:rsid w:val="00735B59"/>
    <w:rsid w:val="007721B5"/>
    <w:rsid w:val="0077537E"/>
    <w:rsid w:val="00796765"/>
    <w:rsid w:val="007A433D"/>
    <w:rsid w:val="00802E54"/>
    <w:rsid w:val="00832FEC"/>
    <w:rsid w:val="00834292"/>
    <w:rsid w:val="00856E5A"/>
    <w:rsid w:val="008B17C8"/>
    <w:rsid w:val="008B5655"/>
    <w:rsid w:val="008F1E71"/>
    <w:rsid w:val="009239A3"/>
    <w:rsid w:val="00937CD1"/>
    <w:rsid w:val="00951D0C"/>
    <w:rsid w:val="00963F92"/>
    <w:rsid w:val="009B6479"/>
    <w:rsid w:val="009B658F"/>
    <w:rsid w:val="00A51C1A"/>
    <w:rsid w:val="00A5458D"/>
    <w:rsid w:val="00A56C73"/>
    <w:rsid w:val="00A61790"/>
    <w:rsid w:val="00A775BC"/>
    <w:rsid w:val="00AA7A37"/>
    <w:rsid w:val="00AE4440"/>
    <w:rsid w:val="00B60C95"/>
    <w:rsid w:val="00B67ADF"/>
    <w:rsid w:val="00B710E4"/>
    <w:rsid w:val="00BA323E"/>
    <w:rsid w:val="00BB77F3"/>
    <w:rsid w:val="00BE739F"/>
    <w:rsid w:val="00BF3469"/>
    <w:rsid w:val="00BF7C25"/>
    <w:rsid w:val="00C149F0"/>
    <w:rsid w:val="00C31BFE"/>
    <w:rsid w:val="00C7606F"/>
    <w:rsid w:val="00CE02AE"/>
    <w:rsid w:val="00CE3816"/>
    <w:rsid w:val="00D45B6D"/>
    <w:rsid w:val="00D7753B"/>
    <w:rsid w:val="00DA1753"/>
    <w:rsid w:val="00DB4227"/>
    <w:rsid w:val="00DD5B39"/>
    <w:rsid w:val="00DE3815"/>
    <w:rsid w:val="00E05459"/>
    <w:rsid w:val="00E23923"/>
    <w:rsid w:val="00E66F06"/>
    <w:rsid w:val="00E70CC8"/>
    <w:rsid w:val="00E950D0"/>
    <w:rsid w:val="00ED2755"/>
    <w:rsid w:val="00F126AB"/>
    <w:rsid w:val="00F24C3E"/>
    <w:rsid w:val="00F36FA8"/>
    <w:rsid w:val="00F71E63"/>
    <w:rsid w:val="00F92CFD"/>
    <w:rsid w:val="00FC48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277BC"/>
  <w15:chartTrackingRefBased/>
  <w15:docId w15:val="{E5D023BC-F372-4DF3-A17E-D23D5CFD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4887"/>
    <w:pPr>
      <w:overflowPunct w:val="0"/>
      <w:autoSpaceDE w:val="0"/>
      <w:autoSpaceDN w:val="0"/>
      <w:adjustRightInd w:val="0"/>
      <w:textAlignment w:val="baseline"/>
    </w:pPr>
    <w:rPr>
      <w:sz w:val="24"/>
    </w:rPr>
  </w:style>
  <w:style w:type="paragraph" w:styleId="Naslov1">
    <w:name w:val="heading 1"/>
    <w:basedOn w:val="Glava"/>
    <w:next w:val="Navaden"/>
    <w:qFormat/>
    <w:rsid w:val="00937CD1"/>
    <w:pPr>
      <w:tabs>
        <w:tab w:val="left" w:pos="720"/>
      </w:tabs>
      <w:outlineLvl w:val="0"/>
    </w:pPr>
    <w:rPr>
      <w:rFonts w:ascii="Arial" w:hAnsi="Arial"/>
      <w:b/>
      <w:bCs/>
      <w:sz w:val="28"/>
      <w:szCs w:val="24"/>
    </w:rPr>
  </w:style>
  <w:style w:type="paragraph" w:styleId="Naslov2">
    <w:name w:val="heading 2"/>
    <w:basedOn w:val="Navaden"/>
    <w:next w:val="Navaden"/>
    <w:link w:val="Naslov2Znak"/>
    <w:qFormat/>
    <w:rsid w:val="00937CD1"/>
    <w:pPr>
      <w:spacing w:before="60" w:after="60"/>
      <w:outlineLvl w:val="1"/>
    </w:pPr>
    <w:rPr>
      <w:rFonts w:ascii="Arial" w:hAnsi="Arial"/>
      <w:b/>
    </w:rPr>
  </w:style>
  <w:style w:type="paragraph" w:styleId="Naslov3">
    <w:name w:val="heading 3"/>
    <w:basedOn w:val="BodyText21"/>
    <w:next w:val="Navaden"/>
    <w:link w:val="Naslov3Znak"/>
    <w:qFormat/>
    <w:rsid w:val="00937CD1"/>
    <w:pPr>
      <w:widowControl/>
      <w:overflowPunct/>
      <w:autoSpaceDE/>
      <w:autoSpaceDN/>
      <w:adjustRightInd/>
      <w:spacing w:before="60" w:line="240" w:lineRule="auto"/>
      <w:textAlignment w:val="auto"/>
      <w:outlineLvl w:val="2"/>
    </w:pPr>
    <w:rPr>
      <w:rFonts w:ascii="Arial" w:hAnsi="Arial"/>
      <w:b/>
      <w:sz w:val="22"/>
      <w:szCs w:val="24"/>
    </w:rPr>
  </w:style>
  <w:style w:type="paragraph" w:styleId="Naslov4">
    <w:name w:val="heading 4"/>
    <w:basedOn w:val="Navaden"/>
    <w:next w:val="Navaden"/>
    <w:qFormat/>
    <w:rsid w:val="00937CD1"/>
    <w:pPr>
      <w:keepNext/>
      <w:outlineLvl w:val="3"/>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Zgradbadokumenta">
    <w:name w:val="Document Map"/>
    <w:basedOn w:val="Navaden"/>
    <w:semiHidden/>
    <w:pPr>
      <w:shd w:val="clear" w:color="auto" w:fill="000080"/>
    </w:pPr>
    <w:rPr>
      <w:rFonts w:ascii="Tahoma" w:hAnsi="Tahoma" w:cs="Tahoma"/>
    </w:rPr>
  </w:style>
  <w:style w:type="paragraph" w:styleId="Telobesedila">
    <w:name w:val="Body Text"/>
    <w:basedOn w:val="Navaden"/>
    <w:link w:val="TelobesedilaZnak"/>
    <w:pPr>
      <w:tabs>
        <w:tab w:val="left" w:pos="720"/>
      </w:tabs>
      <w:jc w:val="both"/>
    </w:pPr>
  </w:style>
  <w:style w:type="paragraph" w:styleId="Telobesedila2">
    <w:name w:val="Body Text 2"/>
    <w:basedOn w:val="Navaden"/>
    <w:pPr>
      <w:jc w:val="both"/>
    </w:pPr>
    <w:rPr>
      <w:b/>
      <w:bCs/>
    </w:rPr>
  </w:style>
  <w:style w:type="paragraph" w:customStyle="1" w:styleId="BodyText21">
    <w:name w:val="Body Text 21"/>
    <w:basedOn w:val="Navaden"/>
    <w:pPr>
      <w:widowControl w:val="0"/>
      <w:spacing w:line="313" w:lineRule="atLeast"/>
    </w:pPr>
  </w:style>
  <w:style w:type="paragraph" w:styleId="Telobesedila3">
    <w:name w:val="Body Text 3"/>
    <w:basedOn w:val="Navaden"/>
    <w:pPr>
      <w:jc w:val="both"/>
    </w:pPr>
    <w:rPr>
      <w:color w:val="0000FF"/>
    </w:rPr>
  </w:style>
  <w:style w:type="character" w:styleId="Hiperpovezava">
    <w:name w:val="Hyperlink"/>
    <w:rPr>
      <w:color w:val="0000FF"/>
      <w:u w:val="single"/>
    </w:rPr>
  </w:style>
  <w:style w:type="character" w:styleId="SledenaHiperpovezava">
    <w:name w:val="FollowedHyperlink"/>
    <w:rPr>
      <w:color w:val="800080"/>
      <w:u w:val="single"/>
    </w:rPr>
  </w:style>
  <w:style w:type="paragraph" w:customStyle="1" w:styleId="BodyText22">
    <w:name w:val="Body Text 22"/>
    <w:basedOn w:val="Navaden"/>
    <w:rsid w:val="00DE3815"/>
    <w:pPr>
      <w:widowControl w:val="0"/>
      <w:spacing w:line="313" w:lineRule="atLeast"/>
    </w:pPr>
  </w:style>
  <w:style w:type="paragraph" w:styleId="Besedilooblaka">
    <w:name w:val="Balloon Text"/>
    <w:basedOn w:val="Navaden"/>
    <w:link w:val="BesedilooblakaZnak"/>
    <w:uiPriority w:val="99"/>
    <w:semiHidden/>
    <w:unhideWhenUsed/>
    <w:rsid w:val="00153207"/>
    <w:rPr>
      <w:rFonts w:ascii="Segoe UI" w:hAnsi="Segoe UI" w:cs="Segoe UI"/>
      <w:sz w:val="18"/>
      <w:szCs w:val="18"/>
    </w:rPr>
  </w:style>
  <w:style w:type="character" w:customStyle="1" w:styleId="BesedilooblakaZnak">
    <w:name w:val="Besedilo oblačka Znak"/>
    <w:link w:val="Besedilooblaka"/>
    <w:uiPriority w:val="99"/>
    <w:semiHidden/>
    <w:rsid w:val="00153207"/>
    <w:rPr>
      <w:rFonts w:ascii="Segoe UI" w:hAnsi="Segoe UI" w:cs="Segoe UI"/>
      <w:sz w:val="18"/>
      <w:szCs w:val="18"/>
      <w:lang w:val="sl-SI" w:eastAsia="sl-SI"/>
    </w:rPr>
  </w:style>
  <w:style w:type="paragraph" w:customStyle="1" w:styleId="CharCharCharZnakZnakZnakZnakZnakZnakZnakZnak">
    <w:name w:val="Char Char Char Znak Znak Znak Znak Znak Znak Znak Znak"/>
    <w:basedOn w:val="Navaden"/>
    <w:rsid w:val="00BE739F"/>
    <w:pPr>
      <w:overflowPunct/>
      <w:autoSpaceDE/>
      <w:autoSpaceDN/>
      <w:adjustRightInd/>
      <w:textAlignment w:val="auto"/>
    </w:pPr>
    <w:rPr>
      <w:szCs w:val="24"/>
      <w:lang w:val="pl-PL" w:eastAsia="pl-PL"/>
    </w:rPr>
  </w:style>
  <w:style w:type="paragraph" w:customStyle="1" w:styleId="CharCharCharZnakZnakZnakZnakZnakZnakZnakZnakZnak">
    <w:name w:val="Char Char Char Znak Znak Znak Znak Znak Znak Znak Znak Znak"/>
    <w:basedOn w:val="Navaden"/>
    <w:rsid w:val="003D355F"/>
    <w:pPr>
      <w:overflowPunct/>
      <w:autoSpaceDE/>
      <w:autoSpaceDN/>
      <w:adjustRightInd/>
      <w:textAlignment w:val="auto"/>
    </w:pPr>
    <w:rPr>
      <w:szCs w:val="24"/>
      <w:lang w:val="pl-PL" w:eastAsia="pl-PL"/>
    </w:rPr>
  </w:style>
  <w:style w:type="paragraph" w:customStyle="1" w:styleId="Telobesedila21">
    <w:name w:val="Telo besedila 21"/>
    <w:basedOn w:val="Navaden"/>
    <w:rsid w:val="00B710E4"/>
    <w:pPr>
      <w:widowControl w:val="0"/>
      <w:spacing w:line="313" w:lineRule="atLeast"/>
    </w:pPr>
  </w:style>
  <w:style w:type="paragraph" w:customStyle="1" w:styleId="Telobesedila210">
    <w:name w:val="Telo besedila 21"/>
    <w:basedOn w:val="Navaden"/>
    <w:rsid w:val="00CE3816"/>
    <w:pPr>
      <w:widowControl w:val="0"/>
      <w:spacing w:line="313" w:lineRule="atLeast"/>
    </w:pPr>
  </w:style>
  <w:style w:type="character" w:customStyle="1" w:styleId="TelobesedilaZnak">
    <w:name w:val="Telo besedila Znak"/>
    <w:link w:val="Telobesedila"/>
    <w:rsid w:val="00CE3816"/>
    <w:rPr>
      <w:sz w:val="24"/>
    </w:rPr>
  </w:style>
  <w:style w:type="table" w:styleId="Tabelamrea">
    <w:name w:val="Table Grid"/>
    <w:basedOn w:val="Navadnatabela"/>
    <w:uiPriority w:val="39"/>
    <w:rsid w:val="00A51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126AB"/>
    <w:rPr>
      <w:sz w:val="20"/>
    </w:rPr>
  </w:style>
  <w:style w:type="character" w:customStyle="1" w:styleId="Sprotnaopomba-besediloZnak">
    <w:name w:val="Sprotna opomba - besedilo Znak"/>
    <w:basedOn w:val="Privzetapisavaodstavka"/>
    <w:link w:val="Sprotnaopomba-besedilo"/>
    <w:uiPriority w:val="99"/>
    <w:semiHidden/>
    <w:rsid w:val="00F126AB"/>
  </w:style>
  <w:style w:type="character" w:styleId="Sprotnaopomba-sklic">
    <w:name w:val="footnote reference"/>
    <w:basedOn w:val="Privzetapisavaodstavka"/>
    <w:uiPriority w:val="99"/>
    <w:unhideWhenUsed/>
    <w:rsid w:val="00F126AB"/>
    <w:rPr>
      <w:vertAlign w:val="superscript"/>
    </w:rPr>
  </w:style>
  <w:style w:type="paragraph" w:styleId="Odstavekseznama">
    <w:name w:val="List Paragraph"/>
    <w:basedOn w:val="Navaden"/>
    <w:uiPriority w:val="34"/>
    <w:qFormat/>
    <w:rsid w:val="007A433D"/>
    <w:pPr>
      <w:ind w:left="720"/>
      <w:contextualSpacing/>
    </w:pPr>
  </w:style>
  <w:style w:type="table" w:styleId="Tabelasvetlamrea1">
    <w:name w:val="Grid Table 1 Light"/>
    <w:basedOn w:val="Navadnatabela"/>
    <w:uiPriority w:val="46"/>
    <w:rsid w:val="00951D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2Znak">
    <w:name w:val="Naslov 2 Znak"/>
    <w:basedOn w:val="Privzetapisavaodstavka"/>
    <w:link w:val="Naslov2"/>
    <w:rsid w:val="00937CD1"/>
    <w:rPr>
      <w:rFonts w:ascii="Arial" w:hAnsi="Arial"/>
      <w:b/>
      <w:sz w:val="24"/>
    </w:rPr>
  </w:style>
  <w:style w:type="character" w:customStyle="1" w:styleId="Slog">
    <w:name w:val="Slog"/>
    <w:basedOn w:val="Sprotnaopomba-sklic"/>
    <w:rsid w:val="00A61790"/>
    <w:rPr>
      <w:rFonts w:ascii="Arial" w:hAnsi="Arial"/>
      <w:sz w:val="16"/>
      <w:vertAlign w:val="superscript"/>
    </w:rPr>
  </w:style>
  <w:style w:type="character" w:customStyle="1" w:styleId="Naslov3Znak">
    <w:name w:val="Naslov 3 Znak"/>
    <w:basedOn w:val="Privzetapisavaodstavka"/>
    <w:link w:val="Naslov3"/>
    <w:rsid w:val="00FC4887"/>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Office2000\Glava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Glavaslo</Template>
  <TotalTime>1</TotalTime>
  <Pages>2</Pages>
  <Words>314</Words>
  <Characters>1622</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Ponudba sredstev za identifikacijo prašičev ponudnika Golias d.o.o.</vt:lpstr>
      <vt:lpstr> </vt:lpstr>
    </vt:vector>
  </TitlesOfParts>
  <Company>Center vlade za informatiko</Company>
  <LinksUpToDate>false</LinksUpToDate>
  <CharactersWithSpaces>1933</CharactersWithSpaces>
  <SharedDoc>false</SharedDoc>
  <HLinks>
    <vt:vector size="12" baseType="variant">
      <vt:variant>
        <vt:i4>5505131</vt:i4>
      </vt:variant>
      <vt:variant>
        <vt:i4>3</vt:i4>
      </vt:variant>
      <vt:variant>
        <vt:i4>0</vt:i4>
      </vt:variant>
      <vt:variant>
        <vt:i4>5</vt:i4>
      </vt:variant>
      <vt:variant>
        <vt:lpwstr>mailto:neza@bric.si</vt:lpwstr>
      </vt:variant>
      <vt:variant>
        <vt:lpwstr/>
      </vt:variant>
      <vt:variant>
        <vt:i4>6750258</vt:i4>
      </vt:variant>
      <vt:variant>
        <vt:i4>0</vt:i4>
      </vt:variant>
      <vt:variant>
        <vt:i4>0</vt:i4>
      </vt:variant>
      <vt:variant>
        <vt:i4>5</vt:i4>
      </vt:variant>
      <vt:variant>
        <vt:lpwstr>http://www.bric.si/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Ponudba sredstev za identifikacijo prašičev ponudnika Golias d.o.o.</dc:title>
  <dc:subject/>
  <dc:creator>Ministrstvo za kmetijstvo</dc:creator>
  <cp:keywords/>
  <dc:description/>
  <cp:lastModifiedBy>Matjaž Emeršič</cp:lastModifiedBy>
  <cp:revision>2</cp:revision>
  <cp:lastPrinted>2014-07-29T13:08:00Z</cp:lastPrinted>
  <dcterms:created xsi:type="dcterms:W3CDTF">2024-05-27T09:36:00Z</dcterms:created>
  <dcterms:modified xsi:type="dcterms:W3CDTF">2024-05-27T09:36:00Z</dcterms:modified>
</cp:coreProperties>
</file>