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Pr="006B5D99" w:rsidRDefault="0039627B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Lecitin 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39627B">
        <w:rPr>
          <w:rFonts w:ascii="Arial" w:hAnsi="Arial" w:cs="Arial"/>
          <w:b/>
          <w:iCs/>
          <w:color w:val="000000"/>
          <w:sz w:val="28"/>
          <w:szCs w:val="28"/>
        </w:rPr>
        <w:t>Lecithins</w:t>
      </w:r>
      <w:proofErr w:type="spellEnd"/>
      <w:r w:rsidR="008E632F" w:rsidRPr="0039627B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9627B" w:rsidRPr="0039627B" w:rsidRDefault="0039627B" w:rsidP="0039627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D44CE6">
        <w:rPr>
          <w:rFonts w:ascii="Arial" w:hAnsi="Arial" w:cs="Arial"/>
          <w:sz w:val="24"/>
          <w:szCs w:val="24"/>
        </w:rPr>
        <w:t xml:space="preserve"> je kot osnovna snov z </w:t>
      </w:r>
      <w:r>
        <w:rPr>
          <w:rFonts w:ascii="Arial" w:hAnsi="Arial" w:cs="Arial"/>
          <w:sz w:val="24"/>
          <w:szCs w:val="24"/>
        </w:rPr>
        <w:t xml:space="preserve">Izvedbeno Uredbo Komisije (EU) 2015/1116 z dne 9. julija 2015 </w:t>
      </w:r>
      <w:r w:rsidRPr="0039627B">
        <w:rPr>
          <w:rFonts w:ascii="Arial" w:hAnsi="Arial" w:cs="Arial"/>
          <w:sz w:val="24"/>
          <w:szCs w:val="24"/>
        </w:rPr>
        <w:t>o odobritvi osnovne snovi lecitini v skladu z Uredbo (ES) št. 1107/2009 Evropskega parlamenta in Sveta o dajanju fitofarmacevtskih sredstev v promet ter o spremembi Priloge k Izvedbeni uredbi Komisije (EU) št. 540/2011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Default="00D44CE6" w:rsidP="0039627B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Review</w:t>
      </w:r>
      <w:proofErr w:type="spellEnd"/>
      <w:r w:rsidR="0039627B" w:rsidRPr="0039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report</w:t>
      </w:r>
      <w:proofErr w:type="spellEnd"/>
      <w:r w:rsidR="0039627B" w:rsidRPr="0039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for</w:t>
      </w:r>
      <w:proofErr w:type="spellEnd"/>
      <w:r w:rsidR="0039627B" w:rsidRPr="0039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the</w:t>
      </w:r>
      <w:proofErr w:type="spellEnd"/>
      <w:r w:rsidR="0039627B" w:rsidRPr="00396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basic</w:t>
      </w:r>
      <w:proofErr w:type="spellEnd"/>
      <w:r w:rsidR="0039627B" w:rsidRPr="0039627B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39627B" w:rsidRPr="0039627B">
        <w:rPr>
          <w:rFonts w:ascii="Arial" w:hAnsi="Arial" w:cs="Arial"/>
          <w:sz w:val="24"/>
          <w:szCs w:val="24"/>
        </w:rPr>
        <w:t>lecithins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39627B">
        <w:rPr>
          <w:rFonts w:ascii="Arial" w:hAnsi="Arial" w:cs="Arial"/>
          <w:sz w:val="24"/>
          <w:szCs w:val="24"/>
        </w:rPr>
        <w:t>SANCO/12798/2014– rev. 2, z dne 30 marca</w:t>
      </w:r>
      <w:r w:rsidR="0039627B" w:rsidRPr="0039627B">
        <w:rPr>
          <w:rFonts w:ascii="Arial" w:hAnsi="Arial" w:cs="Arial"/>
          <w:sz w:val="24"/>
          <w:szCs w:val="24"/>
        </w:rPr>
        <w:t xml:space="preserve"> 2015</w:t>
      </w:r>
      <w:r w:rsidR="00856558">
        <w:rPr>
          <w:rFonts w:ascii="Arial" w:hAnsi="Arial" w:cs="Arial"/>
          <w:sz w:val="24"/>
          <w:szCs w:val="24"/>
        </w:rPr>
        <w:t>:</w:t>
      </w:r>
    </w:p>
    <w:p w:rsidR="0039627B" w:rsidRDefault="0039627B" w:rsidP="0039627B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627" w:type="dxa"/>
          </w:tcPr>
          <w:p w:rsidR="00BD676A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določeno</w:t>
            </w:r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27" w:type="dxa"/>
          </w:tcPr>
          <w:p w:rsidR="00BD676A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627B">
              <w:rPr>
                <w:rFonts w:ascii="Arial" w:hAnsi="Arial" w:cs="Arial"/>
                <w:sz w:val="24"/>
                <w:szCs w:val="24"/>
              </w:rPr>
              <w:t>Ni določeno</w:t>
            </w:r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27" w:type="dxa"/>
          </w:tcPr>
          <w:p w:rsidR="00BD676A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627B">
              <w:rPr>
                <w:rFonts w:ascii="Arial" w:hAnsi="Arial" w:cs="Arial"/>
                <w:sz w:val="24"/>
                <w:szCs w:val="24"/>
              </w:rPr>
              <w:t>Ni določeno</w:t>
            </w:r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Botanično ime</w:t>
            </w:r>
          </w:p>
        </w:tc>
        <w:tc>
          <w:tcPr>
            <w:tcW w:w="5627" w:type="dxa"/>
          </w:tcPr>
          <w:p w:rsidR="00C360BA" w:rsidRPr="0039627B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627B"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C360BA" w:rsidTr="00827B4B">
        <w:tc>
          <w:tcPr>
            <w:tcW w:w="3435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ki se uporabljajo</w:t>
            </w:r>
          </w:p>
        </w:tc>
        <w:tc>
          <w:tcPr>
            <w:tcW w:w="5627" w:type="dxa"/>
          </w:tcPr>
          <w:p w:rsidR="00322742" w:rsidRDefault="0039627B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r w:rsidR="003227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360BA" w:rsidTr="00827B4B">
        <w:tc>
          <w:tcPr>
            <w:tcW w:w="3435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27" w:type="dxa"/>
          </w:tcPr>
          <w:p w:rsidR="00C360BA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8002-43-5</w:t>
            </w:r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627" w:type="dxa"/>
          </w:tcPr>
          <w:p w:rsidR="00322742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E322</w:t>
            </w:r>
          </w:p>
          <w:p w:rsidR="0039627B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Einecs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323-307-2</w:t>
            </w:r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627" w:type="dxa"/>
          </w:tcPr>
          <w:p w:rsidR="00322742" w:rsidRDefault="0039627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 določena</w:t>
            </w:r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627" w:type="dxa"/>
          </w:tcPr>
          <w:p w:rsidR="00322742" w:rsidRDefault="0039627B" w:rsidP="00381C6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 dol</w:t>
            </w:r>
            <w:r w:rsidR="00C0537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čeno v Uredbi (EC) 231/2012</w:t>
            </w:r>
            <w:r w:rsidR="00C05371">
              <w:rPr>
                <w:rFonts w:ascii="Arial" w:hAnsi="Arial" w:cs="Arial"/>
                <w:sz w:val="24"/>
                <w:szCs w:val="24"/>
              </w:rPr>
              <w:t xml:space="preserve"> o določitvi sp</w:t>
            </w:r>
            <w:r w:rsidR="00381C69">
              <w:rPr>
                <w:rFonts w:ascii="Arial" w:hAnsi="Arial" w:cs="Arial"/>
                <w:sz w:val="24"/>
                <w:szCs w:val="24"/>
              </w:rPr>
              <w:t>ecifikacij za aditive za živila:</w:t>
            </w:r>
          </w:p>
          <w:bookmarkStart w:id="0" w:name="_MON_1501059267"/>
          <w:bookmarkEnd w:id="0"/>
          <w:p w:rsidR="00381C69" w:rsidRDefault="00381C69" w:rsidP="00381C6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49.7pt" o:ole="">
                  <v:imagedata r:id="rId5" o:title=""/>
                </v:shape>
                <o:OLEObject Type="Embed" ProgID="Word.Document.12" ShapeID="_x0000_i1025" DrawAspect="Icon" ObjectID="_1501072247" r:id="rId6">
                  <o:FieldCodes>\s</o:FieldCodes>
                </o:OLEObject>
              </w:object>
            </w:r>
          </w:p>
        </w:tc>
      </w:tr>
      <w:tr w:rsidR="00996D2C" w:rsidTr="00827B4B">
        <w:tc>
          <w:tcPr>
            <w:tcW w:w="3435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627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996D2C" w:rsidTr="00827B4B">
        <w:tc>
          <w:tcPr>
            <w:tcW w:w="3435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627" w:type="dxa"/>
          </w:tcPr>
          <w:p w:rsidR="00996D2C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4F3D82" w:rsidTr="00827B4B">
        <w:tc>
          <w:tcPr>
            <w:tcW w:w="3435" w:type="dxa"/>
          </w:tcPr>
          <w:p w:rsidR="004F3D82" w:rsidRDefault="004F3D82" w:rsidP="002E48B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  <w:r w:rsidR="002E48B9">
              <w:rPr>
                <w:rFonts w:ascii="Arial" w:hAnsi="Arial" w:cs="Arial"/>
                <w:sz w:val="24"/>
                <w:szCs w:val="24"/>
              </w:rPr>
              <w:t xml:space="preserve"> lecitina v koncentraciji</w:t>
            </w:r>
            <w:r w:rsidR="002E48B9">
              <w:rPr>
                <w:rFonts w:ascii="Arial" w:hAnsi="Arial" w:cs="Arial"/>
                <w:sz w:val="24"/>
                <w:szCs w:val="24"/>
              </w:rPr>
              <w:t xml:space="preserve"> 990 – 1030 </w:t>
            </w:r>
            <w:r w:rsidR="002E48B9">
              <w:rPr>
                <w:rFonts w:ascii="Arial" w:hAnsi="Arial" w:cs="Arial"/>
                <w:sz w:val="24"/>
                <w:szCs w:val="24"/>
              </w:rPr>
              <w:t xml:space="preserve">g/kg </w:t>
            </w:r>
          </w:p>
        </w:tc>
        <w:tc>
          <w:tcPr>
            <w:tcW w:w="5627" w:type="dxa"/>
          </w:tcPr>
          <w:p w:rsidR="004F3D82" w:rsidRDefault="004F3D82" w:rsidP="002E48B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B9">
              <w:rPr>
                <w:rFonts w:ascii="Arial" w:hAnsi="Arial" w:cs="Arial"/>
                <w:sz w:val="24"/>
                <w:szCs w:val="24"/>
              </w:rPr>
              <w:t xml:space="preserve">z raztopino lecitina v hladni vodi </w:t>
            </w:r>
            <w:r>
              <w:rPr>
                <w:rFonts w:ascii="Arial" w:hAnsi="Arial" w:cs="Arial"/>
                <w:sz w:val="24"/>
                <w:szCs w:val="24"/>
              </w:rPr>
              <w:t>v odmerkih, navedenih v spodnji tabeli uporabe</w:t>
            </w:r>
          </w:p>
        </w:tc>
      </w:tr>
      <w:tr w:rsidR="00374381" w:rsidTr="00827B4B">
        <w:tc>
          <w:tcPr>
            <w:tcW w:w="3435" w:type="dxa"/>
          </w:tcPr>
          <w:p w:rsidR="00374381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627" w:type="dxa"/>
          </w:tcPr>
          <w:p w:rsidR="00374381" w:rsidRDefault="00374381" w:rsidP="00A17C1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70622D" w:rsidRDefault="008030D3" w:rsidP="0070622D">
      <w:pPr>
        <w:pStyle w:val="Naslov2"/>
      </w:pPr>
      <w:r w:rsidRPr="0070622D">
        <w:t>Uporaba</w:t>
      </w:r>
      <w:r w:rsidR="0015746C">
        <w:t xml:space="preserve"> </w:t>
      </w:r>
      <w:r w:rsidR="0015229B">
        <w:t>lecitina</w:t>
      </w:r>
      <w:r w:rsidR="0015746C">
        <w:t>:</w:t>
      </w:r>
    </w:p>
    <w:p w:rsidR="003415EB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3"/>
        <w:gridCol w:w="5619"/>
      </w:tblGrid>
      <w:tr w:rsidR="008052F5" w:rsidRPr="0070622D" w:rsidTr="00A562F4">
        <w:tc>
          <w:tcPr>
            <w:tcW w:w="9062" w:type="dxa"/>
            <w:gridSpan w:val="2"/>
          </w:tcPr>
          <w:p w:rsidR="008052F5" w:rsidRPr="0070622D" w:rsidRDefault="008052F5" w:rsidP="00616F7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Sadno drevje, </w:t>
            </w:r>
            <w:r w:rsidR="00033D45">
              <w:rPr>
                <w:rFonts w:ascii="Arial" w:hAnsi="Arial" w:cs="Arial"/>
                <w:b/>
                <w:sz w:val="28"/>
                <w:szCs w:val="28"/>
              </w:rPr>
              <w:t>jablane (</w:t>
            </w:r>
            <w:r w:rsidR="00033D45" w:rsidRPr="00033D4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Malus </w:t>
            </w:r>
            <w:proofErr w:type="spellStart"/>
            <w:r w:rsidR="00033D45" w:rsidRPr="00033D45">
              <w:rPr>
                <w:rFonts w:ascii="Arial" w:hAnsi="Arial" w:cs="Arial"/>
                <w:b/>
                <w:i/>
                <w:sz w:val="28"/>
                <w:szCs w:val="28"/>
              </w:rPr>
              <w:t>pumila</w:t>
            </w:r>
            <w:proofErr w:type="spellEnd"/>
            <w:r w:rsidR="00033D45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b/>
                <w:sz w:val="28"/>
                <w:szCs w:val="28"/>
              </w:rPr>
              <w:t>breskve (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Prunus</w:t>
            </w:r>
            <w:proofErr w:type="spellEnd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persica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8052F5" w:rsidRDefault="00033D45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Jablanova pepelovka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Podospharea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leucotrich</w:t>
            </w:r>
            <w:r w:rsidRPr="00033D45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616F7F">
              <w:rPr>
                <w:rFonts w:ascii="Arial" w:hAnsi="Arial" w:cs="Arial"/>
                <w:sz w:val="24"/>
                <w:szCs w:val="24"/>
              </w:rPr>
              <w:t>breskova kodravost (</w:t>
            </w:r>
            <w:proofErr w:type="spellStart"/>
            <w:r w:rsidR="00616F7F" w:rsidRPr="00616F7F">
              <w:rPr>
                <w:rFonts w:ascii="Arial" w:hAnsi="Arial" w:cs="Arial"/>
                <w:i/>
                <w:sz w:val="24"/>
                <w:szCs w:val="24"/>
              </w:rPr>
              <w:t>Taphrina</w:t>
            </w:r>
            <w:proofErr w:type="spellEnd"/>
            <w:r w:rsidR="00616F7F" w:rsidRPr="00616F7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616F7F" w:rsidRPr="00616F7F">
              <w:rPr>
                <w:rFonts w:ascii="Arial" w:hAnsi="Arial" w:cs="Arial"/>
                <w:i/>
                <w:sz w:val="24"/>
                <w:szCs w:val="24"/>
              </w:rPr>
              <w:t>deformans</w:t>
            </w:r>
            <w:proofErr w:type="spellEnd"/>
            <w:r w:rsidR="00616F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BCH</w:t>
            </w:r>
            <w:r w:rsidR="00033D45">
              <w:rPr>
                <w:rFonts w:ascii="Arial" w:hAnsi="Arial" w:cs="Arial"/>
                <w:sz w:val="24"/>
                <w:szCs w:val="24"/>
              </w:rPr>
              <w:t>03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 w:rsidR="00033D4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052F5" w:rsidRPr="003415EB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19" w:type="dxa"/>
          </w:tcPr>
          <w:p w:rsidR="008052F5" w:rsidRPr="003415EB" w:rsidRDefault="00033D45" w:rsidP="00033D4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052F5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19" w:type="dxa"/>
          </w:tcPr>
          <w:p w:rsidR="008052F5" w:rsidRDefault="00033D4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52F5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C017C4" w:rsidP="00033D4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  <w:r w:rsidR="000A4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D45">
              <w:rPr>
                <w:rFonts w:ascii="Arial" w:hAnsi="Arial" w:cs="Arial"/>
                <w:sz w:val="24"/>
                <w:szCs w:val="24"/>
              </w:rPr>
              <w:t>lecitina</w:t>
            </w:r>
            <w:r w:rsidR="00856558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558">
              <w:rPr>
                <w:rFonts w:ascii="Arial" w:hAnsi="Arial" w:cs="Arial"/>
                <w:sz w:val="24"/>
                <w:szCs w:val="24"/>
              </w:rPr>
              <w:t>hektoliter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  <w:tc>
          <w:tcPr>
            <w:tcW w:w="5619" w:type="dxa"/>
          </w:tcPr>
          <w:p w:rsidR="006172E7" w:rsidRDefault="00033D45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6172E7" w:rsidTr="00A562F4">
        <w:tc>
          <w:tcPr>
            <w:tcW w:w="3443" w:type="dxa"/>
          </w:tcPr>
          <w:p w:rsidR="006172E7" w:rsidRDefault="006172E7" w:rsidP="00033D4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033D45">
              <w:rPr>
                <w:rFonts w:ascii="Arial" w:hAnsi="Arial" w:cs="Arial"/>
                <w:sz w:val="24"/>
                <w:szCs w:val="24"/>
              </w:rPr>
              <w:t>vode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2E48B9" w:rsidP="002E48B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odmerek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D45">
              <w:rPr>
                <w:rFonts w:ascii="Arial" w:hAnsi="Arial" w:cs="Arial"/>
                <w:sz w:val="24"/>
                <w:szCs w:val="24"/>
              </w:rPr>
              <w:t>lecitina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033D45" w:rsidP="00033D4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 – 750 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2E48B9" w:rsidP="002E48B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skupni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odmerek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D45">
              <w:rPr>
                <w:rFonts w:ascii="Arial" w:hAnsi="Arial" w:cs="Arial"/>
                <w:sz w:val="24"/>
                <w:szCs w:val="24"/>
              </w:rPr>
              <w:t>lecitina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033D45" w:rsidP="00033D4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72E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kg/ha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033D45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Default="008D1F71" w:rsidP="008D1F7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Kosmulja</w:t>
            </w:r>
            <w:r w:rsidR="006172E7" w:rsidRPr="00D909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172E7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8D1F71">
              <w:rPr>
                <w:rFonts w:ascii="Arial" w:hAnsi="Arial" w:cs="Arial"/>
                <w:b/>
                <w:i/>
                <w:sz w:val="28"/>
                <w:szCs w:val="28"/>
              </w:rPr>
              <w:t>Ribes</w:t>
            </w:r>
            <w:proofErr w:type="spellEnd"/>
            <w:r w:rsidRPr="008D1F7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1F71">
              <w:rPr>
                <w:rFonts w:ascii="Arial" w:hAnsi="Arial" w:cs="Arial"/>
                <w:b/>
                <w:i/>
                <w:sz w:val="28"/>
                <w:szCs w:val="28"/>
              </w:rPr>
              <w:t>uva-crispa</w:t>
            </w:r>
            <w:proofErr w:type="spellEnd"/>
            <w:r w:rsidR="006172E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631E25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Evropska kosmuljeva pepelovka </w:t>
            </w:r>
            <w:r w:rsidR="008D1F7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D1F71" w:rsidRPr="008D1F71">
              <w:rPr>
                <w:rFonts w:ascii="Arial" w:hAnsi="Arial" w:cs="Arial"/>
                <w:i/>
                <w:sz w:val="24"/>
                <w:szCs w:val="24"/>
              </w:rPr>
              <w:t>Microsphaera</w:t>
            </w:r>
            <w:proofErr w:type="spellEnd"/>
            <w:r w:rsidR="008D1F71" w:rsidRPr="008D1F7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D1F71" w:rsidRPr="008D1F71">
              <w:rPr>
                <w:rFonts w:ascii="Arial" w:hAnsi="Arial" w:cs="Arial"/>
                <w:i/>
                <w:sz w:val="24"/>
                <w:szCs w:val="24"/>
              </w:rPr>
              <w:t>grossulariae</w:t>
            </w:r>
            <w:proofErr w:type="spellEnd"/>
            <w:r w:rsidR="008D1F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415EB">
              <w:rPr>
                <w:rFonts w:ascii="Arial" w:hAnsi="Arial" w:cs="Arial"/>
                <w:sz w:val="24"/>
                <w:szCs w:val="24"/>
              </w:rPr>
              <w:t>BCH</w:t>
            </w:r>
            <w:r w:rsidR="008D1F71">
              <w:rPr>
                <w:rFonts w:ascii="Arial" w:hAnsi="Arial" w:cs="Arial"/>
                <w:sz w:val="24"/>
                <w:szCs w:val="24"/>
              </w:rPr>
              <w:t>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B9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 w:rsidR="008D1F7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6172E7" w:rsidRPr="003415EB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8D1F7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</w:t>
            </w:r>
            <w:r w:rsidR="008D1F71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8D1F71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BB2BA0">
        <w:tc>
          <w:tcPr>
            <w:tcW w:w="3443" w:type="dxa"/>
          </w:tcPr>
          <w:p w:rsidR="006172E7" w:rsidRDefault="00C017C4" w:rsidP="00631E2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E25">
              <w:rPr>
                <w:rFonts w:ascii="Arial" w:hAnsi="Arial" w:cs="Arial"/>
                <w:sz w:val="24"/>
                <w:szCs w:val="24"/>
              </w:rPr>
              <w:t xml:space="preserve">lecitina 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na hektoliter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1E2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g/hl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31E2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631E25">
              <w:rPr>
                <w:rFonts w:ascii="Arial" w:hAnsi="Arial" w:cs="Arial"/>
                <w:sz w:val="24"/>
                <w:szCs w:val="24"/>
              </w:rPr>
              <w:t>vode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31E2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</w:t>
            </w:r>
            <w:r w:rsidR="00631E2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najvišj</w:t>
            </w:r>
            <w:r w:rsidR="00631E2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E25">
              <w:rPr>
                <w:rFonts w:ascii="Arial" w:hAnsi="Arial" w:cs="Arial"/>
                <w:sz w:val="24"/>
                <w:szCs w:val="24"/>
              </w:rPr>
              <w:t>odmerek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E25">
              <w:rPr>
                <w:rFonts w:ascii="Arial" w:hAnsi="Arial" w:cs="Arial"/>
                <w:sz w:val="24"/>
                <w:szCs w:val="24"/>
              </w:rPr>
              <w:t>lecitina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6172E7" w:rsidP="00631E2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1E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2</w:t>
            </w:r>
            <w:r w:rsidR="00631E25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1D703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najvišj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skupn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 w:rsidR="001D7039">
              <w:rPr>
                <w:rFonts w:ascii="Arial" w:hAnsi="Arial" w:cs="Arial"/>
                <w:sz w:val="24"/>
                <w:szCs w:val="24"/>
              </w:rPr>
              <w:t xml:space="preserve"> odmerek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039">
              <w:rPr>
                <w:rFonts w:ascii="Arial" w:hAnsi="Arial" w:cs="Arial"/>
                <w:sz w:val="24"/>
                <w:szCs w:val="24"/>
              </w:rPr>
              <w:t>lecitina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6172E7" w:rsidP="00631E2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1E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31E2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631E25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Pr="0070622D" w:rsidRDefault="00E34E49" w:rsidP="00E002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Kumara </w:t>
            </w:r>
            <w:r w:rsidR="006172E7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Cucumis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sativus</w:t>
            </w:r>
            <w:proofErr w:type="spellEnd"/>
            <w:r w:rsidR="006172E7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zunaj in v zaščitenem prostoru 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Pepelast</w:t>
            </w:r>
            <w:r w:rsidR="00E34E4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ples</w:t>
            </w:r>
            <w:r w:rsidR="00E34E49">
              <w:rPr>
                <w:rFonts w:ascii="Arial" w:hAnsi="Arial" w:cs="Arial"/>
                <w:sz w:val="24"/>
                <w:szCs w:val="24"/>
              </w:rPr>
              <w:t>en (</w:t>
            </w:r>
            <w:proofErr w:type="spellStart"/>
            <w:r w:rsidR="00E34E49" w:rsidRPr="00402C6E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="00E34E49" w:rsidRPr="00402C6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34E49" w:rsidRPr="00402C6E">
              <w:rPr>
                <w:rFonts w:ascii="Arial" w:hAnsi="Arial" w:cs="Arial"/>
                <w:i/>
                <w:sz w:val="24"/>
                <w:szCs w:val="24"/>
              </w:rPr>
              <w:t>xhantii</w:t>
            </w:r>
            <w:proofErr w:type="spellEnd"/>
            <w:r w:rsidR="00E34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C6E">
              <w:rPr>
                <w:rFonts w:ascii="Arial" w:hAnsi="Arial" w:cs="Arial"/>
                <w:sz w:val="24"/>
                <w:szCs w:val="24"/>
              </w:rPr>
              <w:t>BCH10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 w:rsidR="00402C6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6172E7" w:rsidTr="009D2426">
        <w:trPr>
          <w:trHeight w:val="662"/>
        </w:trPr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9D2426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9D2426" w:rsidP="009D24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lecitina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na hektoliter vode</w:t>
            </w:r>
          </w:p>
        </w:tc>
        <w:tc>
          <w:tcPr>
            <w:tcW w:w="5619" w:type="dxa"/>
          </w:tcPr>
          <w:p w:rsidR="006172E7" w:rsidRDefault="009D2426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6566E1">
              <w:rPr>
                <w:rFonts w:ascii="Arial" w:hAnsi="Arial" w:cs="Arial"/>
                <w:sz w:val="24"/>
                <w:szCs w:val="24"/>
              </w:rPr>
              <w:t xml:space="preserve"> g/hl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D24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Najnižja – najvišja uporaba </w:t>
            </w:r>
            <w:r w:rsidR="009D2426">
              <w:rPr>
                <w:rFonts w:ascii="Arial" w:hAnsi="Arial" w:cs="Arial"/>
                <w:sz w:val="24"/>
                <w:szCs w:val="24"/>
              </w:rPr>
              <w:t>vode</w:t>
            </w:r>
            <w:r w:rsidR="009527F9">
              <w:rPr>
                <w:rFonts w:ascii="Arial" w:hAnsi="Arial" w:cs="Arial"/>
                <w:sz w:val="24"/>
                <w:szCs w:val="24"/>
              </w:rPr>
              <w:t xml:space="preserve"> na ha</w:t>
            </w:r>
          </w:p>
        </w:tc>
        <w:tc>
          <w:tcPr>
            <w:tcW w:w="5619" w:type="dxa"/>
          </w:tcPr>
          <w:p w:rsidR="006172E7" w:rsidRDefault="006172E7" w:rsidP="009D24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9D24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D2426">
              <w:rPr>
                <w:rFonts w:ascii="Arial" w:hAnsi="Arial" w:cs="Arial"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t xml:space="preserve">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D24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najvišj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426">
              <w:rPr>
                <w:rFonts w:ascii="Arial" w:hAnsi="Arial" w:cs="Arial"/>
                <w:sz w:val="24"/>
                <w:szCs w:val="24"/>
              </w:rPr>
              <w:t>odmerek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426">
              <w:rPr>
                <w:rFonts w:ascii="Arial" w:hAnsi="Arial" w:cs="Arial"/>
                <w:sz w:val="24"/>
                <w:szCs w:val="24"/>
              </w:rPr>
              <w:t>lecitina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enem škropljenju</w:t>
            </w:r>
          </w:p>
        </w:tc>
        <w:tc>
          <w:tcPr>
            <w:tcW w:w="5619" w:type="dxa"/>
          </w:tcPr>
          <w:p w:rsidR="006172E7" w:rsidRDefault="009D2426" w:rsidP="00E002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52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2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002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172E7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D24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- najvišj</w:t>
            </w:r>
            <w:r w:rsidR="009D242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426">
              <w:rPr>
                <w:rFonts w:ascii="Arial" w:hAnsi="Arial" w:cs="Arial"/>
                <w:sz w:val="24"/>
                <w:szCs w:val="24"/>
              </w:rPr>
              <w:t>skupni odmerek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9D2426" w:rsidP="00E002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7F9">
              <w:rPr>
                <w:rFonts w:ascii="Arial" w:hAnsi="Arial" w:cs="Arial"/>
                <w:sz w:val="24"/>
                <w:szCs w:val="24"/>
              </w:rPr>
              <w:t>–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294">
              <w:rPr>
                <w:rFonts w:ascii="Arial" w:hAnsi="Arial" w:cs="Arial"/>
                <w:sz w:val="24"/>
                <w:szCs w:val="24"/>
              </w:rPr>
              <w:t>13,5</w:t>
            </w:r>
            <w:r w:rsidR="009527F9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6172E7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1D7039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E00294" w:rsidRPr="0070622D" w:rsidTr="00172C5B">
        <w:tc>
          <w:tcPr>
            <w:tcW w:w="9062" w:type="dxa"/>
            <w:gridSpan w:val="2"/>
          </w:tcPr>
          <w:p w:rsidR="00E00294" w:rsidRPr="0070622D" w:rsidRDefault="00E00294" w:rsidP="00E002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Lettuce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Lactuca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sativa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zunaj in v zaščitenem prostoru 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E00294" w:rsidRDefault="00E00294" w:rsidP="00E002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Pepelasta plesen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cichoriacearum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BCH10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00294" w:rsidRPr="003415EB" w:rsidTr="00172C5B">
        <w:trPr>
          <w:trHeight w:val="662"/>
        </w:trPr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E00294" w:rsidRPr="003415EB" w:rsidRDefault="00E00294" w:rsidP="00E002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lecitina na hektoliter vode</w:t>
            </w:r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g/hl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uporaba vode na ha</w:t>
            </w:r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1000 - 1500 L/ha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odmerek lecitina na hektar pri enem škropljenju</w:t>
            </w:r>
          </w:p>
        </w:tc>
        <w:tc>
          <w:tcPr>
            <w:tcW w:w="5619" w:type="dxa"/>
          </w:tcPr>
          <w:p w:rsidR="00E00294" w:rsidRDefault="00E00294" w:rsidP="00E002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1,5 -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 kg/ha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skupni odmerek na hektar pri vseh škropljenjih</w:t>
            </w:r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 xml:space="preserve"> kg/ha</w:t>
            </w:r>
          </w:p>
        </w:tc>
      </w:tr>
      <w:tr w:rsidR="00E00294" w:rsidTr="00172C5B">
        <w:tc>
          <w:tcPr>
            <w:tcW w:w="3443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E00294" w:rsidRDefault="00E002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B20E2D" w:rsidRPr="0070622D" w:rsidTr="00172C5B">
        <w:tc>
          <w:tcPr>
            <w:tcW w:w="9062" w:type="dxa"/>
            <w:gridSpan w:val="2"/>
          </w:tcPr>
          <w:p w:rsidR="00B20E2D" w:rsidRPr="0070622D" w:rsidRDefault="002908EB" w:rsidP="00B20E2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Navadni motovilec</w:t>
            </w:r>
            <w:r w:rsidR="00B20E2D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B20E2D">
              <w:rPr>
                <w:rFonts w:ascii="Arial" w:hAnsi="Arial" w:cs="Arial"/>
                <w:b/>
                <w:i/>
                <w:sz w:val="28"/>
                <w:szCs w:val="28"/>
              </w:rPr>
              <w:t>Valerianella</w:t>
            </w:r>
            <w:proofErr w:type="spellEnd"/>
            <w:r w:rsidR="00B20E2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20E2D">
              <w:rPr>
                <w:rFonts w:ascii="Arial" w:hAnsi="Arial" w:cs="Arial"/>
                <w:b/>
                <w:i/>
                <w:sz w:val="28"/>
                <w:szCs w:val="28"/>
              </w:rPr>
              <w:t>locusta</w:t>
            </w:r>
            <w:proofErr w:type="spellEnd"/>
            <w:r w:rsidR="00B20E2D">
              <w:rPr>
                <w:rFonts w:ascii="Arial" w:hAnsi="Arial" w:cs="Arial"/>
                <w:b/>
                <w:sz w:val="28"/>
                <w:szCs w:val="28"/>
              </w:rPr>
              <w:t xml:space="preserve">) zunaj in v zaščitenem prostoru 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B20E2D" w:rsidRDefault="002908EB" w:rsidP="002908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Pepelovka motovilca</w:t>
            </w:r>
            <w:r w:rsidR="00B20E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polyphaga</w:t>
            </w:r>
            <w:proofErr w:type="spellEnd"/>
            <w:r w:rsidR="00B20E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BCH10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B20E2D" w:rsidRPr="003415EB" w:rsidTr="00172C5B">
        <w:trPr>
          <w:trHeight w:val="662"/>
        </w:trPr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B20E2D" w:rsidRPr="003415EB" w:rsidRDefault="002908EB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B20E2D" w:rsidRDefault="002908EB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lecitina na hektoliter vode</w:t>
            </w:r>
          </w:p>
        </w:tc>
        <w:tc>
          <w:tcPr>
            <w:tcW w:w="5619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g/hl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uporaba vode na ha</w:t>
            </w:r>
          </w:p>
        </w:tc>
        <w:tc>
          <w:tcPr>
            <w:tcW w:w="5619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1000 - 1500 L/ha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85655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Najnižji - najvišji odmerek lecitina na hektar </w:t>
            </w:r>
          </w:p>
        </w:tc>
        <w:tc>
          <w:tcPr>
            <w:tcW w:w="5619" w:type="dxa"/>
          </w:tcPr>
          <w:p w:rsidR="00B20E2D" w:rsidRDefault="00B20E2D" w:rsidP="002908E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1,5 -  </w:t>
            </w:r>
            <w:r w:rsidR="002908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908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 kg/ha</w:t>
            </w:r>
          </w:p>
        </w:tc>
      </w:tr>
      <w:tr w:rsidR="00B20E2D" w:rsidTr="00172C5B">
        <w:tc>
          <w:tcPr>
            <w:tcW w:w="3443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B20E2D" w:rsidRDefault="00B20E2D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E213E0" w:rsidRPr="0070622D" w:rsidTr="00172C5B">
        <w:tc>
          <w:tcPr>
            <w:tcW w:w="9062" w:type="dxa"/>
            <w:gridSpan w:val="2"/>
          </w:tcPr>
          <w:p w:rsidR="00E213E0" w:rsidRPr="0070622D" w:rsidRDefault="00E213E0" w:rsidP="00E213E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Paradižnik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Lycopersicum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esculentum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zunaj in v zaščitenem prostoru 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E213E0" w:rsidRDefault="00E213E0" w:rsidP="00E213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Paradižnikova plesen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Phytophtora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infestans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BCH10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213E0" w:rsidRPr="003415EB" w:rsidTr="00172C5B">
        <w:trPr>
          <w:trHeight w:val="662"/>
        </w:trPr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E213E0" w:rsidRPr="003415EB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- 6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lecitina na hektoliter vode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g/hl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uporaba vode na ha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1000 - 1500 L/ha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odmerek lecitina na hektar pri enem škropljenju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1,5 -  2,25 kg/ha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skupni odmerek na hektar pri vseh škropljenjih</w:t>
            </w:r>
          </w:p>
        </w:tc>
        <w:tc>
          <w:tcPr>
            <w:tcW w:w="5619" w:type="dxa"/>
          </w:tcPr>
          <w:p w:rsidR="00E213E0" w:rsidRDefault="00E213E0" w:rsidP="00E213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,5 kg/ha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E213E0" w:rsidRPr="0070622D" w:rsidTr="00172C5B">
        <w:tc>
          <w:tcPr>
            <w:tcW w:w="9062" w:type="dxa"/>
            <w:gridSpan w:val="2"/>
          </w:tcPr>
          <w:p w:rsidR="00E213E0" w:rsidRPr="0070622D" w:rsidRDefault="00E213E0" w:rsidP="00F35B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Endivija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(</w:t>
            </w:r>
            <w:proofErr w:type="spellStart"/>
            <w:r w:rsidR="00F35B94">
              <w:rPr>
                <w:rFonts w:ascii="Arial" w:hAnsi="Arial" w:cs="Arial"/>
                <w:b/>
                <w:i/>
                <w:sz w:val="28"/>
                <w:szCs w:val="28"/>
              </w:rPr>
              <w:t>Cichorium</w:t>
            </w:r>
            <w:proofErr w:type="spellEnd"/>
            <w:r w:rsidR="00F35B9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35B94">
              <w:rPr>
                <w:rFonts w:ascii="Arial" w:hAnsi="Arial" w:cs="Arial"/>
                <w:b/>
                <w:i/>
                <w:sz w:val="28"/>
                <w:szCs w:val="28"/>
              </w:rPr>
              <w:t>endivia</w:t>
            </w:r>
            <w:proofErr w:type="spellEnd"/>
            <w:r w:rsidR="00F35B9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L.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) zunaj in v zaščitenem prostoru 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E213E0" w:rsidRDefault="00F35B94" w:rsidP="00F35B9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Listna pegavost endivije</w:t>
            </w:r>
            <w:r w:rsidR="00E213E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Alternaria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cichorii</w:t>
            </w:r>
            <w:proofErr w:type="spellEnd"/>
            <w:r w:rsidR="00E213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BCH10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213E0" w:rsidRPr="003415EB" w:rsidTr="00172C5B">
        <w:trPr>
          <w:trHeight w:val="662"/>
        </w:trPr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E213E0" w:rsidRPr="003415EB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lecitina na hektoliter vode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g/hl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uporaba vode na ha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1000 - 1500 L/ha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odmerek lecitina na hektar pri enem škropljenju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1,5 -  2,25 kg/ha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skupni odmerek na hektar pri vseh škropljenjih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13,5 kg/ha</w:t>
            </w:r>
          </w:p>
        </w:tc>
      </w:tr>
      <w:tr w:rsidR="00E213E0" w:rsidTr="00172C5B">
        <w:tc>
          <w:tcPr>
            <w:tcW w:w="3443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E213E0" w:rsidRDefault="00E213E0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dni</w:t>
            </w:r>
          </w:p>
        </w:tc>
      </w:tr>
      <w:tr w:rsidR="00F35B94" w:rsidRPr="0070622D" w:rsidTr="00172C5B">
        <w:tc>
          <w:tcPr>
            <w:tcW w:w="9062" w:type="dxa"/>
            <w:gridSpan w:val="2"/>
          </w:tcPr>
          <w:p w:rsidR="00F35B94" w:rsidRPr="0070622D" w:rsidRDefault="00F35B94" w:rsidP="00F35B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Vinska trta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Vitis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vinifera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F35B94" w:rsidRDefault="00237234" w:rsidP="002372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Peronospora vinske trte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Plasmopara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viticola</w:t>
            </w:r>
            <w:proofErr w:type="spellEnd"/>
            <w:r w:rsidR="00F35B9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oidij vinske trte (</w:t>
            </w:r>
            <w:proofErr w:type="spellStart"/>
            <w:r w:rsidRPr="00237234">
              <w:rPr>
                <w:rFonts w:ascii="Arial" w:hAnsi="Arial" w:cs="Arial"/>
                <w:i/>
                <w:sz w:val="24"/>
                <w:szCs w:val="24"/>
              </w:rPr>
              <w:t>Uncinula</w:t>
            </w:r>
            <w:proofErr w:type="spellEnd"/>
            <w:r w:rsidRPr="0023723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237234"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 w:rsidRPr="00237234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237234"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F35B94" w:rsidRDefault="00F35B94" w:rsidP="002372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BCH1</w:t>
            </w:r>
            <w:r w:rsidR="00237234">
              <w:rPr>
                <w:rFonts w:ascii="Arial" w:hAnsi="Arial" w:cs="Arial"/>
                <w:sz w:val="24"/>
                <w:szCs w:val="24"/>
              </w:rPr>
              <w:t>1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3415EB">
              <w:rPr>
                <w:rFonts w:ascii="Arial" w:hAnsi="Arial" w:cs="Arial"/>
                <w:sz w:val="24"/>
                <w:szCs w:val="24"/>
              </w:rPr>
              <w:t>BBCH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37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5B94" w:rsidRPr="003415EB" w:rsidTr="00172C5B">
        <w:trPr>
          <w:trHeight w:val="662"/>
        </w:trPr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Najnižje – najvišje število škropljenj</w:t>
            </w:r>
          </w:p>
        </w:tc>
        <w:tc>
          <w:tcPr>
            <w:tcW w:w="5619" w:type="dxa"/>
          </w:tcPr>
          <w:p w:rsidR="00F35B94" w:rsidRPr="003415EB" w:rsidRDefault="00237234" w:rsidP="002372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F35B94" w:rsidRDefault="0023723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Odmerek lecitina na hektoliter vode</w:t>
            </w:r>
          </w:p>
        </w:tc>
        <w:tc>
          <w:tcPr>
            <w:tcW w:w="5619" w:type="dxa"/>
          </w:tcPr>
          <w:p w:rsidR="00F35B94" w:rsidRDefault="0023723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g/hl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– najvišja uporaba vode na ha</w:t>
            </w:r>
          </w:p>
        </w:tc>
        <w:tc>
          <w:tcPr>
            <w:tcW w:w="5619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100 - </w:t>
            </w:r>
            <w:r w:rsidR="0023723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odmerek lecitina na hektar pri enem škropljenju</w:t>
            </w:r>
          </w:p>
        </w:tc>
        <w:tc>
          <w:tcPr>
            <w:tcW w:w="5619" w:type="dxa"/>
          </w:tcPr>
          <w:p w:rsidR="00F35B94" w:rsidRDefault="0023723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-  225 g/ha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Najnižji - najvišji skupni odmerek na hektar pri vseh škropljenjih</w:t>
            </w:r>
          </w:p>
        </w:tc>
        <w:tc>
          <w:tcPr>
            <w:tcW w:w="5619" w:type="dxa"/>
          </w:tcPr>
          <w:p w:rsidR="00F35B94" w:rsidRDefault="00237234" w:rsidP="002372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0,225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5B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5655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F35B94">
              <w:rPr>
                <w:rFonts w:ascii="Arial" w:hAnsi="Arial" w:cs="Arial"/>
                <w:sz w:val="24"/>
                <w:szCs w:val="24"/>
              </w:rPr>
              <w:t>kg/ha</w:t>
            </w:r>
          </w:p>
        </w:tc>
      </w:tr>
      <w:tr w:rsidR="00F35B94" w:rsidTr="00172C5B">
        <w:tc>
          <w:tcPr>
            <w:tcW w:w="3443" w:type="dxa"/>
          </w:tcPr>
          <w:p w:rsidR="00F35B94" w:rsidRDefault="00F35B9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F35B94" w:rsidRDefault="00237234" w:rsidP="00172C5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35B94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F9C"/>
    <w:rsid w:val="000104A2"/>
    <w:rsid w:val="000146F2"/>
    <w:rsid w:val="00033D45"/>
    <w:rsid w:val="000500EB"/>
    <w:rsid w:val="000A4192"/>
    <w:rsid w:val="000D1596"/>
    <w:rsid w:val="000D1DFC"/>
    <w:rsid w:val="00102910"/>
    <w:rsid w:val="00141E05"/>
    <w:rsid w:val="00147280"/>
    <w:rsid w:val="0015229B"/>
    <w:rsid w:val="0015746C"/>
    <w:rsid w:val="00183D86"/>
    <w:rsid w:val="001D7039"/>
    <w:rsid w:val="001E1D04"/>
    <w:rsid w:val="001E5C1B"/>
    <w:rsid w:val="00201FBE"/>
    <w:rsid w:val="00237234"/>
    <w:rsid w:val="002908EB"/>
    <w:rsid w:val="002A64F1"/>
    <w:rsid w:val="002D2079"/>
    <w:rsid w:val="002D663D"/>
    <w:rsid w:val="002E48B9"/>
    <w:rsid w:val="003068EA"/>
    <w:rsid w:val="00322742"/>
    <w:rsid w:val="003370D8"/>
    <w:rsid w:val="003415EB"/>
    <w:rsid w:val="00366658"/>
    <w:rsid w:val="00374381"/>
    <w:rsid w:val="00381C69"/>
    <w:rsid w:val="0039627B"/>
    <w:rsid w:val="00402C6E"/>
    <w:rsid w:val="00464B97"/>
    <w:rsid w:val="004F3D82"/>
    <w:rsid w:val="005A3749"/>
    <w:rsid w:val="005F3B6D"/>
    <w:rsid w:val="0061480C"/>
    <w:rsid w:val="00616F7F"/>
    <w:rsid w:val="006172E7"/>
    <w:rsid w:val="00630BC1"/>
    <w:rsid w:val="00631E25"/>
    <w:rsid w:val="006566E1"/>
    <w:rsid w:val="00656D05"/>
    <w:rsid w:val="006B5D99"/>
    <w:rsid w:val="0070622D"/>
    <w:rsid w:val="008030D3"/>
    <w:rsid w:val="008052F5"/>
    <w:rsid w:val="00827B4B"/>
    <w:rsid w:val="00856558"/>
    <w:rsid w:val="008D1F71"/>
    <w:rsid w:val="008E632F"/>
    <w:rsid w:val="0093150B"/>
    <w:rsid w:val="009527F9"/>
    <w:rsid w:val="00996D2C"/>
    <w:rsid w:val="009D2426"/>
    <w:rsid w:val="00A116E2"/>
    <w:rsid w:val="00A17C15"/>
    <w:rsid w:val="00A4215E"/>
    <w:rsid w:val="00A562F4"/>
    <w:rsid w:val="00A7440F"/>
    <w:rsid w:val="00AA5B5E"/>
    <w:rsid w:val="00B20E2D"/>
    <w:rsid w:val="00B249B8"/>
    <w:rsid w:val="00BD676A"/>
    <w:rsid w:val="00C017C4"/>
    <w:rsid w:val="00C03174"/>
    <w:rsid w:val="00C05371"/>
    <w:rsid w:val="00C360BA"/>
    <w:rsid w:val="00C47985"/>
    <w:rsid w:val="00C530EB"/>
    <w:rsid w:val="00C62634"/>
    <w:rsid w:val="00C629EE"/>
    <w:rsid w:val="00CA1722"/>
    <w:rsid w:val="00CC7665"/>
    <w:rsid w:val="00CE4B33"/>
    <w:rsid w:val="00D01959"/>
    <w:rsid w:val="00D34DB9"/>
    <w:rsid w:val="00D44CE6"/>
    <w:rsid w:val="00D548B0"/>
    <w:rsid w:val="00D90944"/>
    <w:rsid w:val="00E00294"/>
    <w:rsid w:val="00E213E0"/>
    <w:rsid w:val="00E34E49"/>
    <w:rsid w:val="00E57617"/>
    <w:rsid w:val="00F35857"/>
    <w:rsid w:val="00F35B94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ov_dok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uporabnik</cp:lastModifiedBy>
  <cp:revision>23</cp:revision>
  <cp:lastPrinted>2015-01-06T11:15:00Z</cp:lastPrinted>
  <dcterms:created xsi:type="dcterms:W3CDTF">2015-08-14T09:27:00Z</dcterms:created>
  <dcterms:modified xsi:type="dcterms:W3CDTF">2015-08-14T13:44:00Z</dcterms:modified>
</cp:coreProperties>
</file>