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A643" w14:textId="77777777" w:rsidR="00C62634" w:rsidRPr="006B5D99" w:rsidRDefault="008E632F" w:rsidP="00BD676A">
      <w:pPr>
        <w:spacing w:after="6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E632F">
        <w:rPr>
          <w:rFonts w:ascii="Arial" w:hAnsi="Arial" w:cs="Arial"/>
          <w:b/>
          <w:sz w:val="28"/>
          <w:szCs w:val="28"/>
        </w:rPr>
        <w:t>Njivska preslica (</w:t>
      </w:r>
      <w:r w:rsidRPr="008E632F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Equisetum arvense </w:t>
      </w:r>
      <w:r w:rsidRPr="008E632F">
        <w:rPr>
          <w:rFonts w:ascii="Arial" w:hAnsi="Arial" w:cs="Arial"/>
          <w:b/>
          <w:color w:val="000000"/>
          <w:sz w:val="28"/>
          <w:szCs w:val="28"/>
        </w:rPr>
        <w:t>L.)</w:t>
      </w:r>
    </w:p>
    <w:p w14:paraId="1B762931" w14:textId="77777777"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1F16EFE7" w14:textId="77777777" w:rsidR="008E632F" w:rsidRPr="00D44CE6" w:rsidRDefault="008E632F" w:rsidP="00D44CE6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4CE6">
        <w:rPr>
          <w:rFonts w:ascii="Arial" w:hAnsi="Arial" w:cs="Arial"/>
          <w:sz w:val="24"/>
          <w:szCs w:val="24"/>
        </w:rPr>
        <w:t xml:space="preserve">Odobrena </w:t>
      </w:r>
      <w:r w:rsidR="00D44CE6" w:rsidRPr="00D44CE6">
        <w:rPr>
          <w:rFonts w:ascii="Arial" w:hAnsi="Arial" w:cs="Arial"/>
          <w:sz w:val="24"/>
          <w:szCs w:val="24"/>
        </w:rPr>
        <w:t xml:space="preserve">je kot osnovna snov </w:t>
      </w:r>
      <w:r w:rsidRPr="00D44CE6">
        <w:rPr>
          <w:rFonts w:ascii="Arial" w:hAnsi="Arial" w:cs="Arial"/>
          <w:sz w:val="24"/>
          <w:szCs w:val="24"/>
        </w:rPr>
        <w:t>z IZVEDBENO UREDB</w:t>
      </w:r>
      <w:r w:rsidR="00D44CE6" w:rsidRPr="00D44CE6">
        <w:rPr>
          <w:rFonts w:ascii="Arial" w:hAnsi="Arial" w:cs="Arial"/>
          <w:sz w:val="24"/>
          <w:szCs w:val="24"/>
        </w:rPr>
        <w:t>O</w:t>
      </w:r>
      <w:r w:rsidRPr="00D44CE6">
        <w:rPr>
          <w:rFonts w:ascii="Arial" w:hAnsi="Arial" w:cs="Arial"/>
          <w:sz w:val="24"/>
          <w:szCs w:val="24"/>
        </w:rPr>
        <w:t xml:space="preserve"> KOMISIJE (EU) št. 462/2014 z dne 5. maja 2014 o odobritvi osnovne snovi Equisetum arvense L. v skladu z Uredbo (ES) št. 1107/2009 Evropskega parlamenta in Sveta o dajanju fitofarmacevtskih sredstev v promet ter o spremembi Izvedbene uredbe Komisije (EU) št. 540/2011</w:t>
      </w:r>
    </w:p>
    <w:p w14:paraId="4DFE461C" w14:textId="77777777"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2ED48E2B" w14:textId="202E2D7F" w:rsidR="008E632F" w:rsidRP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8E632F">
        <w:rPr>
          <w:rFonts w:ascii="Arial" w:hAnsi="Arial" w:cs="Arial"/>
          <w:sz w:val="24"/>
          <w:szCs w:val="24"/>
        </w:rPr>
        <w:t xml:space="preserve">EFSA </w:t>
      </w:r>
      <w:r>
        <w:rPr>
          <w:rFonts w:ascii="Arial" w:hAnsi="Arial" w:cs="Arial"/>
          <w:sz w:val="24"/>
          <w:szCs w:val="24"/>
        </w:rPr>
        <w:t>je izdala T</w:t>
      </w:r>
      <w:r w:rsidRPr="008E632F">
        <w:rPr>
          <w:rFonts w:ascii="Arial" w:hAnsi="Arial" w:cs="Arial"/>
          <w:sz w:val="24"/>
          <w:szCs w:val="24"/>
        </w:rPr>
        <w:t>ehnično poročilo</w:t>
      </w:r>
      <w:r w:rsidR="00746E41">
        <w:rPr>
          <w:rFonts w:ascii="Arial" w:hAnsi="Arial" w:cs="Arial"/>
          <w:sz w:val="24"/>
          <w:szCs w:val="24"/>
        </w:rPr>
        <w:t xml:space="preserve"> o zaključkih iz posvetovanja z državami članicami glede vloge za odobritev osnovne snovi njivske preslice </w:t>
      </w:r>
      <w:r>
        <w:rPr>
          <w:rFonts w:ascii="Arial" w:hAnsi="Arial" w:cs="Arial"/>
          <w:sz w:val="24"/>
          <w:szCs w:val="24"/>
        </w:rPr>
        <w:t xml:space="preserve"> </w:t>
      </w:r>
      <w:r w:rsidR="00746E41" w:rsidRPr="00D44CE6">
        <w:rPr>
          <w:rFonts w:ascii="Arial" w:hAnsi="Arial" w:cs="Arial"/>
          <w:i/>
          <w:sz w:val="24"/>
          <w:szCs w:val="24"/>
        </w:rPr>
        <w:t>Equisetum arvense</w:t>
      </w:r>
      <w:r w:rsidR="00746E41" w:rsidRPr="00D44CE6">
        <w:rPr>
          <w:rFonts w:ascii="Arial" w:hAnsi="Arial" w:cs="Arial"/>
          <w:sz w:val="24"/>
          <w:szCs w:val="24"/>
        </w:rPr>
        <w:t xml:space="preserve"> L</w:t>
      </w:r>
      <w:r w:rsidR="00746E41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 xml:space="preserve">Technical report: </w:t>
      </w:r>
      <w:r w:rsidRPr="00D44CE6">
        <w:rPr>
          <w:rFonts w:ascii="Arial" w:hAnsi="Arial" w:cs="Arial"/>
          <w:sz w:val="24"/>
          <w:szCs w:val="24"/>
        </w:rPr>
        <w:t xml:space="preserve">Outcome of the consultation with Member States and EFSA on the basic substance application for </w:t>
      </w:r>
      <w:bookmarkStart w:id="0" w:name="_Hlk167354431"/>
      <w:r w:rsidRPr="00D44CE6">
        <w:rPr>
          <w:rFonts w:ascii="Arial" w:hAnsi="Arial" w:cs="Arial"/>
          <w:i/>
          <w:sz w:val="24"/>
          <w:szCs w:val="24"/>
        </w:rPr>
        <w:t>Equisetum arvense</w:t>
      </w:r>
      <w:r w:rsidRPr="00D44CE6">
        <w:rPr>
          <w:rFonts w:ascii="Arial" w:hAnsi="Arial" w:cs="Arial"/>
          <w:sz w:val="24"/>
          <w:szCs w:val="24"/>
        </w:rPr>
        <w:t xml:space="preserve"> L</w:t>
      </w:r>
      <w:bookmarkEnd w:id="0"/>
      <w:r w:rsidRPr="00D44CE6">
        <w:rPr>
          <w:rFonts w:ascii="Arial" w:hAnsi="Arial" w:cs="Arial"/>
          <w:sz w:val="24"/>
          <w:szCs w:val="24"/>
        </w:rPr>
        <w:t>. and the conclusions drawn by EFS</w:t>
      </w:r>
      <w:r>
        <w:rPr>
          <w:rFonts w:ascii="Arial" w:hAnsi="Arial" w:cs="Arial"/>
          <w:sz w:val="24"/>
          <w:szCs w:val="24"/>
        </w:rPr>
        <w:t>A on the specific points raised</w:t>
      </w:r>
      <w:r w:rsidR="00746E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2B5ED3FA" w14:textId="77777777"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8821299" w14:textId="11993BCB" w:rsidR="00FD4856" w:rsidRDefault="00D44CE6" w:rsidP="00FD4856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E632F" w:rsidRPr="008E632F">
        <w:rPr>
          <w:rFonts w:ascii="Arial" w:hAnsi="Arial" w:cs="Arial"/>
          <w:sz w:val="24"/>
          <w:szCs w:val="24"/>
        </w:rPr>
        <w:t>Poročil</w:t>
      </w:r>
      <w:r>
        <w:rPr>
          <w:rFonts w:ascii="Arial" w:hAnsi="Arial" w:cs="Arial"/>
          <w:sz w:val="24"/>
          <w:szCs w:val="24"/>
        </w:rPr>
        <w:t>u o</w:t>
      </w:r>
      <w:r w:rsidR="008E632F" w:rsidRPr="008E632F">
        <w:rPr>
          <w:rFonts w:ascii="Arial" w:hAnsi="Arial" w:cs="Arial"/>
          <w:sz w:val="24"/>
          <w:szCs w:val="24"/>
        </w:rPr>
        <w:t xml:space="preserve"> pregledu </w:t>
      </w:r>
      <w:r>
        <w:rPr>
          <w:rFonts w:ascii="Arial" w:hAnsi="Arial" w:cs="Arial"/>
          <w:sz w:val="24"/>
          <w:szCs w:val="24"/>
        </w:rPr>
        <w:t>Komisije so navedene lastnosti in uporaba</w:t>
      </w:r>
      <w:r w:rsidR="00E55A86">
        <w:rPr>
          <w:rFonts w:ascii="Arial" w:hAnsi="Arial" w:cs="Arial"/>
          <w:sz w:val="24"/>
          <w:szCs w:val="24"/>
        </w:rPr>
        <w:t xml:space="preserve"> njivske preslice, ki je podprta z dostopnimi podatki</w:t>
      </w:r>
      <w:r>
        <w:rPr>
          <w:rFonts w:ascii="Arial" w:hAnsi="Arial" w:cs="Arial"/>
          <w:sz w:val="24"/>
          <w:szCs w:val="24"/>
        </w:rPr>
        <w:t xml:space="preserve"> </w:t>
      </w:r>
      <w:r w:rsidR="00E55A86">
        <w:rPr>
          <w:rFonts w:ascii="Arial" w:hAnsi="Arial" w:cs="Arial"/>
          <w:sz w:val="24"/>
          <w:szCs w:val="24"/>
        </w:rPr>
        <w:t>(</w:t>
      </w:r>
      <w:r w:rsidR="008E632F" w:rsidRPr="008E632F">
        <w:rPr>
          <w:rFonts w:ascii="Arial" w:hAnsi="Arial" w:cs="Arial"/>
          <w:sz w:val="24"/>
          <w:szCs w:val="24"/>
        </w:rPr>
        <w:t xml:space="preserve">Review report for the basic substance </w:t>
      </w:r>
      <w:r w:rsidR="008E632F" w:rsidRPr="00AB0515">
        <w:rPr>
          <w:rFonts w:ascii="Arial" w:hAnsi="Arial" w:cs="Arial"/>
          <w:i/>
          <w:iCs/>
          <w:sz w:val="24"/>
          <w:szCs w:val="24"/>
        </w:rPr>
        <w:t>Equisetum arvense</w:t>
      </w:r>
      <w:r w:rsidR="008E632F" w:rsidRPr="008E632F">
        <w:rPr>
          <w:rFonts w:ascii="Arial" w:hAnsi="Arial" w:cs="Arial"/>
          <w:sz w:val="24"/>
          <w:szCs w:val="24"/>
        </w:rPr>
        <w:t xml:space="preserve"> L., SANCO/12386/2013– rev. </w:t>
      </w:r>
      <w:r w:rsidR="00746E41">
        <w:rPr>
          <w:rFonts w:ascii="Arial" w:hAnsi="Arial" w:cs="Arial"/>
          <w:sz w:val="24"/>
          <w:szCs w:val="24"/>
        </w:rPr>
        <w:t>7</w:t>
      </w:r>
      <w:r w:rsidR="008E632F" w:rsidRPr="008E632F">
        <w:rPr>
          <w:rFonts w:ascii="Arial" w:hAnsi="Arial" w:cs="Arial"/>
          <w:sz w:val="24"/>
          <w:szCs w:val="24"/>
        </w:rPr>
        <w:t xml:space="preserve">, 20 </w:t>
      </w:r>
      <w:r w:rsidR="00746E41">
        <w:rPr>
          <w:rFonts w:ascii="Arial" w:hAnsi="Arial" w:cs="Arial"/>
          <w:sz w:val="24"/>
          <w:szCs w:val="24"/>
        </w:rPr>
        <w:t>Jul</w:t>
      </w:r>
      <w:r w:rsidR="008E632F" w:rsidRPr="008E632F">
        <w:rPr>
          <w:rFonts w:ascii="Arial" w:hAnsi="Arial" w:cs="Arial"/>
          <w:sz w:val="24"/>
          <w:szCs w:val="24"/>
        </w:rPr>
        <w:t xml:space="preserve"> 201</w:t>
      </w:r>
      <w:r w:rsidR="00746E41">
        <w:rPr>
          <w:rFonts w:ascii="Arial" w:hAnsi="Arial" w:cs="Arial"/>
          <w:sz w:val="24"/>
          <w:szCs w:val="24"/>
        </w:rPr>
        <w:t>7</w:t>
      </w:r>
      <w:r w:rsidR="00B10DF8">
        <w:rPr>
          <w:rFonts w:ascii="Arial" w:hAnsi="Arial" w:cs="Arial"/>
          <w:sz w:val="24"/>
          <w:szCs w:val="24"/>
        </w:rPr>
        <w:t>.</w:t>
      </w:r>
    </w:p>
    <w:p w14:paraId="39A8490B" w14:textId="77777777" w:rsidR="00FD4856" w:rsidRDefault="00FD4856" w:rsidP="00FD4856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0DAAF5F0" w14:textId="23BDE348" w:rsidR="00FD4856" w:rsidRDefault="00FD4856" w:rsidP="00FD4856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FD4856">
        <w:rPr>
          <w:rFonts w:ascii="Arial" w:hAnsi="Arial" w:cs="Arial"/>
          <w:b/>
          <w:bCs/>
          <w:sz w:val="24"/>
          <w:szCs w:val="24"/>
        </w:rPr>
        <w:t>Identiteta in biološke lastnost</w:t>
      </w:r>
      <w:r w:rsidR="00E406D5">
        <w:rPr>
          <w:rFonts w:ascii="Arial" w:hAnsi="Arial" w:cs="Arial"/>
          <w:b/>
          <w:bCs/>
          <w:sz w:val="24"/>
          <w:szCs w:val="24"/>
        </w:rPr>
        <w:t>i</w:t>
      </w:r>
    </w:p>
    <w:p w14:paraId="0DA773FE" w14:textId="77777777" w:rsidR="00E406D5" w:rsidRDefault="00E406D5" w:rsidP="00FD4856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F04111" w14:textId="77777777" w:rsidR="00E406D5" w:rsidRPr="00E406D5" w:rsidRDefault="00E406D5" w:rsidP="00FD4856">
      <w:pPr>
        <w:spacing w:after="60" w:line="240" w:lineRule="auto"/>
        <w:rPr>
          <w:rFonts w:ascii="Arial" w:hAnsi="Arial" w:cs="Arial"/>
          <w:sz w:val="24"/>
          <w:szCs w:val="24"/>
        </w:rPr>
        <w:sectPr w:rsidR="00E406D5" w:rsidRPr="00E406D5" w:rsidSect="00E406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E406D5" w:rsidRPr="007C3790" w14:paraId="6481BA58" w14:textId="77777777" w:rsidTr="00E406D5">
        <w:tc>
          <w:tcPr>
            <w:tcW w:w="4248" w:type="dxa"/>
          </w:tcPr>
          <w:p w14:paraId="2EBB7908" w14:textId="3C82A15E" w:rsidR="00E406D5" w:rsidRPr="007C3790" w:rsidRDefault="00E406D5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Splošno ime (ISO)</w:t>
            </w:r>
          </w:p>
        </w:tc>
        <w:tc>
          <w:tcPr>
            <w:tcW w:w="9746" w:type="dxa"/>
          </w:tcPr>
          <w:p w14:paraId="691EFAA0" w14:textId="351CAB93" w:rsidR="00E406D5" w:rsidRPr="007C3790" w:rsidRDefault="0070428B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E406D5" w:rsidRPr="007C3790" w14:paraId="10CD154D" w14:textId="77777777" w:rsidTr="00E406D5">
        <w:tc>
          <w:tcPr>
            <w:tcW w:w="4248" w:type="dxa"/>
          </w:tcPr>
          <w:p w14:paraId="7608A893" w14:textId="37F9720D" w:rsidR="00E406D5" w:rsidRPr="007C3790" w:rsidRDefault="00E406D5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Kemijsko ime (IUPAC)</w:t>
            </w:r>
          </w:p>
        </w:tc>
        <w:tc>
          <w:tcPr>
            <w:tcW w:w="9746" w:type="dxa"/>
          </w:tcPr>
          <w:p w14:paraId="453802B8" w14:textId="36EAA710" w:rsidR="00E406D5" w:rsidRPr="007C3790" w:rsidRDefault="0070428B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E406D5" w:rsidRPr="007C3790" w14:paraId="30F6A6B9" w14:textId="77777777" w:rsidTr="00E406D5">
        <w:tc>
          <w:tcPr>
            <w:tcW w:w="4248" w:type="dxa"/>
          </w:tcPr>
          <w:p w14:paraId="097C05FB" w14:textId="5A51711F" w:rsidR="00E406D5" w:rsidRPr="007C3790" w:rsidRDefault="00E406D5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Kemijsko ime (CA)</w:t>
            </w:r>
          </w:p>
        </w:tc>
        <w:tc>
          <w:tcPr>
            <w:tcW w:w="9746" w:type="dxa"/>
          </w:tcPr>
          <w:p w14:paraId="75FE1EF5" w14:textId="694EEB22" w:rsidR="00E406D5" w:rsidRPr="007C3790" w:rsidRDefault="0070428B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E406D5" w:rsidRPr="007C3790" w14:paraId="15D91725" w14:textId="77777777" w:rsidTr="00E406D5">
        <w:tc>
          <w:tcPr>
            <w:tcW w:w="4248" w:type="dxa"/>
          </w:tcPr>
          <w:p w14:paraId="03E7532C" w14:textId="210839D1" w:rsidR="00E406D5" w:rsidRPr="007C3790" w:rsidRDefault="00E406D5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Botanična razvrstitev</w:t>
            </w:r>
          </w:p>
        </w:tc>
        <w:tc>
          <w:tcPr>
            <w:tcW w:w="9746" w:type="dxa"/>
          </w:tcPr>
          <w:p w14:paraId="460AD3BC" w14:textId="77777777" w:rsidR="00E406D5" w:rsidRPr="007C3790" w:rsidRDefault="00E406D5" w:rsidP="00E406D5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Njivska preslica</w:t>
            </w:r>
            <w:r w:rsidRPr="007C379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2869BB4D" w14:textId="77777777" w:rsidR="00E406D5" w:rsidRPr="007C3790" w:rsidRDefault="00E406D5" w:rsidP="00E406D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i/>
                <w:sz w:val="20"/>
                <w:szCs w:val="20"/>
              </w:rPr>
              <w:t>Equisetum arvense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  <w:p w14:paraId="5C6E7DB3" w14:textId="7B4330F1" w:rsidR="00E406D5" w:rsidRPr="007C3790" w:rsidRDefault="00E406D5" w:rsidP="00E406D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Spada v družino Equisetaceae, je široko razširjena praprotnica na severni polobli Zemlje.</w:t>
            </w:r>
          </w:p>
        </w:tc>
      </w:tr>
      <w:tr w:rsidR="00E406D5" w:rsidRPr="007C3790" w14:paraId="0D12ACF1" w14:textId="77777777" w:rsidTr="00E406D5">
        <w:tc>
          <w:tcPr>
            <w:tcW w:w="4248" w:type="dxa"/>
          </w:tcPr>
          <w:p w14:paraId="028B6C63" w14:textId="601429D6" w:rsidR="00E406D5" w:rsidRPr="007C3790" w:rsidRDefault="00E406D5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Splošna imena</w:t>
            </w:r>
          </w:p>
        </w:tc>
        <w:tc>
          <w:tcPr>
            <w:tcW w:w="9746" w:type="dxa"/>
          </w:tcPr>
          <w:p w14:paraId="39C9C837" w14:textId="511ABFCE" w:rsidR="00E406D5" w:rsidRPr="007C3790" w:rsidRDefault="00E406D5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Equiseti herba (Evropska farmakopeja); Field horsetail, Common horsetail (angleško); Prêle des champs (francosko); Schachtelhalm (nemško); Coda cavallina (italijansko); Heermoes (nizozemsko).</w:t>
            </w:r>
          </w:p>
        </w:tc>
      </w:tr>
      <w:tr w:rsidR="00E406D5" w:rsidRPr="007C3790" w14:paraId="1D8A2C48" w14:textId="77777777" w:rsidTr="00E406D5">
        <w:tc>
          <w:tcPr>
            <w:tcW w:w="4248" w:type="dxa"/>
          </w:tcPr>
          <w:p w14:paraId="2ECF140A" w14:textId="1E162FE8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Deli, ki se uporabljajo</w:t>
            </w:r>
          </w:p>
        </w:tc>
        <w:tc>
          <w:tcPr>
            <w:tcW w:w="9746" w:type="dxa"/>
          </w:tcPr>
          <w:p w14:paraId="498E48ED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Deli, primerni za prehrano: sterilna nadzemna stebla</w:t>
            </w:r>
          </w:p>
          <w:p w14:paraId="72908A5B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59409467" w14:textId="2E18B23B" w:rsidR="00E406D5" w:rsidRPr="007C3790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Razlikovati je treba med njivsko preslico </w:t>
            </w:r>
            <w:r w:rsidRPr="00097D54">
              <w:rPr>
                <w:rFonts w:ascii="Arial" w:hAnsi="Arial" w:cs="Arial"/>
                <w:i/>
                <w:sz w:val="20"/>
                <w:szCs w:val="20"/>
              </w:rPr>
              <w:t>Equisetum arvense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 L. in močvirsko preslico, </w:t>
            </w:r>
            <w:r w:rsidRPr="00097D54">
              <w:rPr>
                <w:rFonts w:ascii="Arial" w:hAnsi="Arial" w:cs="Arial"/>
                <w:i/>
                <w:sz w:val="20"/>
                <w:szCs w:val="20"/>
              </w:rPr>
              <w:t xml:space="preserve">Equisetum palustris L. </w:t>
            </w:r>
            <w:r w:rsidRPr="00097D54">
              <w:rPr>
                <w:rFonts w:ascii="Arial" w:hAnsi="Arial" w:cs="Arial"/>
                <w:sz w:val="20"/>
                <w:szCs w:val="20"/>
              </w:rPr>
              <w:t>ali drugimi vrstami preslice, ki se ne smejo uporabljati za ta namen.</w:t>
            </w:r>
          </w:p>
        </w:tc>
      </w:tr>
      <w:tr w:rsidR="00E406D5" w:rsidRPr="007C3790" w14:paraId="7228A61C" w14:textId="77777777" w:rsidTr="00E406D5">
        <w:tc>
          <w:tcPr>
            <w:tcW w:w="4248" w:type="dxa"/>
          </w:tcPr>
          <w:p w14:paraId="1F0AC1D6" w14:textId="7155760C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številka</w:t>
            </w:r>
          </w:p>
        </w:tc>
        <w:tc>
          <w:tcPr>
            <w:tcW w:w="9746" w:type="dxa"/>
          </w:tcPr>
          <w:p w14:paraId="7ABAFA7E" w14:textId="180A221B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E406D5" w:rsidRPr="007C3790" w14:paraId="7DCF9070" w14:textId="77777777" w:rsidTr="00E406D5">
        <w:tc>
          <w:tcPr>
            <w:tcW w:w="4248" w:type="dxa"/>
          </w:tcPr>
          <w:p w14:paraId="670BCD9F" w14:textId="5B7152A8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CIPAC in EEC številka</w:t>
            </w:r>
          </w:p>
        </w:tc>
        <w:tc>
          <w:tcPr>
            <w:tcW w:w="9746" w:type="dxa"/>
          </w:tcPr>
          <w:p w14:paraId="4ADC3AFB" w14:textId="1D18D727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E406D5" w:rsidRPr="007C3790" w14:paraId="6A0A6793" w14:textId="77777777" w:rsidTr="00E406D5">
        <w:tc>
          <w:tcPr>
            <w:tcW w:w="4248" w:type="dxa"/>
          </w:tcPr>
          <w:p w14:paraId="6CBF7CA9" w14:textId="418E8285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FAO specifikacija</w:t>
            </w:r>
          </w:p>
        </w:tc>
        <w:tc>
          <w:tcPr>
            <w:tcW w:w="9746" w:type="dxa"/>
          </w:tcPr>
          <w:p w14:paraId="091E4A05" w14:textId="59C93D97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E406D5" w:rsidRPr="007C3790" w14:paraId="2501C4B0" w14:textId="77777777" w:rsidTr="00E406D5">
        <w:tc>
          <w:tcPr>
            <w:tcW w:w="4248" w:type="dxa"/>
          </w:tcPr>
          <w:p w14:paraId="7090EF8A" w14:textId="73D766A2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Čistoča</w:t>
            </w:r>
          </w:p>
        </w:tc>
        <w:tc>
          <w:tcPr>
            <w:tcW w:w="9746" w:type="dxa"/>
          </w:tcPr>
          <w:p w14:paraId="034263F8" w14:textId="5305171D" w:rsidR="00E406D5" w:rsidRP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Navedena v Evropski farmakopeji</w:t>
            </w:r>
          </w:p>
        </w:tc>
      </w:tr>
      <w:tr w:rsidR="007C3790" w:rsidRPr="007C3790" w14:paraId="15B67F36" w14:textId="77777777" w:rsidTr="00E406D5">
        <w:tc>
          <w:tcPr>
            <w:tcW w:w="4248" w:type="dxa"/>
          </w:tcPr>
          <w:p w14:paraId="53D2FD81" w14:textId="308D120C" w:rsid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Molekulska formula</w:t>
            </w:r>
          </w:p>
        </w:tc>
        <w:tc>
          <w:tcPr>
            <w:tcW w:w="9746" w:type="dxa"/>
          </w:tcPr>
          <w:p w14:paraId="60541BAC" w14:textId="18A2F87D" w:rsid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7C3790" w:rsidRPr="007C3790" w14:paraId="44B576FC" w14:textId="77777777" w:rsidTr="00E406D5">
        <w:tc>
          <w:tcPr>
            <w:tcW w:w="4248" w:type="dxa"/>
          </w:tcPr>
          <w:p w14:paraId="13A34F86" w14:textId="0DCBCFBB" w:rsid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Molekulska masa in strukturna formula</w:t>
            </w:r>
          </w:p>
        </w:tc>
        <w:tc>
          <w:tcPr>
            <w:tcW w:w="9746" w:type="dxa"/>
          </w:tcPr>
          <w:p w14:paraId="7B2E9274" w14:textId="728FD921" w:rsid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ne uporablja</w:t>
            </w:r>
          </w:p>
        </w:tc>
      </w:tr>
      <w:tr w:rsidR="007C3790" w:rsidRPr="007C3790" w14:paraId="01D6B61D" w14:textId="77777777" w:rsidTr="00E406D5">
        <w:tc>
          <w:tcPr>
            <w:tcW w:w="4248" w:type="dxa"/>
          </w:tcPr>
          <w:p w14:paraId="7DF61CCF" w14:textId="5816A113" w:rsid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Način uporabe</w:t>
            </w:r>
          </w:p>
        </w:tc>
        <w:tc>
          <w:tcPr>
            <w:tcW w:w="9746" w:type="dxa"/>
          </w:tcPr>
          <w:p w14:paraId="65BC3F56" w14:textId="5E21E38A" w:rsidR="007C3790" w:rsidRDefault="007C3790" w:rsidP="00FD485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Sterilni listi in listni peclji njivske preslice se posušijo, narežejo in uporabljajo za pripravo prevretka (dekokt) ali suhi primešani zastirki.</w:t>
            </w:r>
          </w:p>
        </w:tc>
      </w:tr>
      <w:tr w:rsidR="007C3790" w:rsidRPr="007C3790" w14:paraId="29E44149" w14:textId="77777777" w:rsidTr="00E406D5">
        <w:tc>
          <w:tcPr>
            <w:tcW w:w="4248" w:type="dxa"/>
          </w:tcPr>
          <w:p w14:paraId="2E8F5071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Prevretek za uporabo na:</w:t>
            </w:r>
          </w:p>
          <w:p w14:paraId="4B0DBE97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-Jablani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Malus pumila, </w:t>
            </w:r>
          </w:p>
          <w:p w14:paraId="695581E4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Malus domestica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064FC45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Breskvi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Prunus p</w:t>
            </w:r>
            <w:r w:rsidRPr="00097D54">
              <w:rPr>
                <w:rFonts w:ascii="Arial" w:hAnsi="Arial" w:cs="Arial"/>
                <w:sz w:val="20"/>
                <w:szCs w:val="20"/>
              </w:rPr>
              <w:t>ersica)</w:t>
            </w:r>
          </w:p>
          <w:p w14:paraId="0D2EA0E3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-Paradižniku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Lycopersicum  Esculentum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0DED252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-Vinski trti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Vitis vinifera</w:t>
            </w:r>
            <w:r w:rsidRPr="00097D5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59948D" w14:textId="0F3773ED" w:rsidR="007C3790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-Kumarah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Cucumis Sativus</w:t>
            </w:r>
            <w:r w:rsidRPr="00097D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46" w:type="dxa"/>
          </w:tcPr>
          <w:p w14:paraId="121ABB4B" w14:textId="77777777" w:rsidR="007C3790" w:rsidRPr="00097D54" w:rsidRDefault="007C3790" w:rsidP="007C3790">
            <w:pPr>
              <w:pStyle w:val="Telobesedila"/>
              <w:rPr>
                <w:sz w:val="20"/>
                <w:szCs w:val="20"/>
              </w:rPr>
            </w:pPr>
            <w:r w:rsidRPr="00097D54">
              <w:rPr>
                <w:sz w:val="20"/>
                <w:szCs w:val="20"/>
              </w:rPr>
              <w:t xml:space="preserve">Priprava prevretka: 200 g posušenih listov in listnih pecljev preslice namočimo v 10 litrov vode (dobro namočimo) za 30 min. Zatem zavremo, kuhamo 45 minut in ohladimo. Precedimo skozi gosto cedilo. Nato 10x razredčimo z vodo (dodamo 90 L vode). Teoretično je končna koncentracija pripravka, ki se uporablja na rastlinah, 2 g posušenih delov njivske preslice na 1L vode. </w:t>
            </w:r>
          </w:p>
          <w:p w14:paraId="268FEFE9" w14:textId="77777777" w:rsidR="007C3790" w:rsidRPr="00097D54" w:rsidRDefault="007C3790" w:rsidP="007C3790">
            <w:pPr>
              <w:pStyle w:val="Telobesedila"/>
              <w:rPr>
                <w:sz w:val="20"/>
                <w:szCs w:val="20"/>
              </w:rPr>
            </w:pPr>
            <w:r w:rsidRPr="00097D54">
              <w:rPr>
                <w:sz w:val="20"/>
                <w:szCs w:val="20"/>
              </w:rPr>
              <w:t xml:space="preserve">Tako pripravljen pripravek se mora uporabiti najkasneje v 24 urah. Če stoji dlje, oksidira in se lahko pokvari zaradi mikrobiološke kontaminacije. </w:t>
            </w:r>
          </w:p>
          <w:p w14:paraId="4AA4A895" w14:textId="7AF371F1" w:rsidR="007C3790" w:rsidRPr="007C3790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Uporabimo lahko tekočo vodo ali deževnico s pH je 6,5.</w:t>
            </w:r>
          </w:p>
        </w:tc>
      </w:tr>
      <w:tr w:rsidR="007C3790" w:rsidRPr="007C3790" w14:paraId="5D6DEAB3" w14:textId="77777777" w:rsidTr="00E406D5">
        <w:tc>
          <w:tcPr>
            <w:tcW w:w="4248" w:type="dxa"/>
          </w:tcPr>
          <w:p w14:paraId="50B4669D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Prevretek za uporabo na: </w:t>
            </w:r>
          </w:p>
          <w:p w14:paraId="33D16835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-Jagodah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Fragaria x Ananassa</w:t>
            </w:r>
            <w:r w:rsidRPr="00097D5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978490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-Malinah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Rubus idaeus</w:t>
            </w:r>
            <w:r w:rsidRPr="00097D5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30611B" w14:textId="66C52A7A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-Krompirju 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Solanum tuberosum</w:t>
            </w:r>
            <w:r w:rsidRPr="00097D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46" w:type="dxa"/>
          </w:tcPr>
          <w:p w14:paraId="632A1ABE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Priprava prevretka: 225 g posušenih listov in listnih pecljev preslice namočimo v 10 litrov vode (dobro namočimo) za 30 min. Zatem zavremo, kuhamo 45 minut in ohladimo. Precedimo skozi gosto cedilo. Nato 10x razredčimo z vodo (dodamo 90 L vode).</w:t>
            </w:r>
            <w:r w:rsidRPr="00097D54">
              <w:rPr>
                <w:sz w:val="20"/>
                <w:szCs w:val="20"/>
              </w:rPr>
              <w:t xml:space="preserve"> </w:t>
            </w:r>
            <w:r w:rsidRPr="00097D54">
              <w:rPr>
                <w:rFonts w:ascii="Arial" w:hAnsi="Arial" w:cs="Arial"/>
                <w:sz w:val="20"/>
                <w:szCs w:val="20"/>
              </w:rPr>
              <w:t>Teoretično je končna koncentracija pripravka, ki se uporablja na rastlinah, 2,25 g posušenih delov njivske preslice na 1L vode.</w:t>
            </w:r>
          </w:p>
          <w:p w14:paraId="6150E96D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Tako pripravljen pripravek se mora uporabiti najkasneje v 24 urah. Če stoji dlje, oksidira in se lahko pokvari zaradi mikrobiološke kontaminacije. </w:t>
            </w:r>
          </w:p>
          <w:p w14:paraId="1F09FE4F" w14:textId="7817E4D8" w:rsidR="007C3790" w:rsidRPr="00097D54" w:rsidRDefault="007C3790" w:rsidP="007C3790">
            <w:pPr>
              <w:spacing w:after="60"/>
              <w:rPr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Uporabimo lahko tekočo vodo ali deževnico s pH je 6,5.</w:t>
            </w:r>
          </w:p>
        </w:tc>
      </w:tr>
      <w:tr w:rsidR="007C3790" w:rsidRPr="007C3790" w14:paraId="19E96967" w14:textId="77777777" w:rsidTr="00E406D5">
        <w:tc>
          <w:tcPr>
            <w:tcW w:w="4248" w:type="dxa"/>
          </w:tcPr>
          <w:p w14:paraId="4F26C286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Posušene dele njivske preslice primešamo zastirki za: </w:t>
            </w:r>
          </w:p>
          <w:p w14:paraId="1D0161C7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-Paradižnik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Lycopersicum  Esculentum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910D3A0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>-Kumare (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Cucumis Sativus</w:t>
            </w:r>
            <w:r w:rsidRPr="00097D5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939423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-Okrasne rastline ( 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Prunus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7CD027" w14:textId="39A6FBF3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spp., </w:t>
            </w:r>
            <w:r w:rsidRPr="00097D54">
              <w:rPr>
                <w:rFonts w:ascii="Arial" w:hAnsi="Arial" w:cs="Arial"/>
                <w:i/>
                <w:iCs/>
                <w:sz w:val="20"/>
                <w:szCs w:val="20"/>
              </w:rPr>
              <w:t>Rosa</w:t>
            </w:r>
            <w:r w:rsidRPr="00097D54">
              <w:rPr>
                <w:rFonts w:ascii="Arial" w:hAnsi="Arial" w:cs="Arial"/>
                <w:sz w:val="20"/>
                <w:szCs w:val="20"/>
              </w:rPr>
              <w:t xml:space="preserve"> spp)</w:t>
            </w:r>
          </w:p>
        </w:tc>
        <w:tc>
          <w:tcPr>
            <w:tcW w:w="9746" w:type="dxa"/>
          </w:tcPr>
          <w:p w14:paraId="050DD7DE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7D54">
              <w:rPr>
                <w:rFonts w:ascii="Arial" w:hAnsi="Arial" w:cs="Arial"/>
                <w:sz w:val="20"/>
                <w:szCs w:val="20"/>
              </w:rPr>
              <w:t xml:space="preserve">90 g posušenih listov in listnih pecljev njivske preslice dodamo na 1 L zastirke.  Zastirko običajno pripravimo iz organskih snovi (listje, slama, iglice, šota) in z njo prekrijemo tla okoli gojenih rastlin, da preprečimo izhlapevanje vlage iz tal in rast plevelov ali zaščitimo rastline pred mrazom. </w:t>
            </w:r>
          </w:p>
          <w:p w14:paraId="224A5D48" w14:textId="77777777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36A58E2D" w14:textId="77777777" w:rsidTr="00E406D5">
        <w:tc>
          <w:tcPr>
            <w:tcW w:w="4248" w:type="dxa"/>
          </w:tcPr>
          <w:p w14:paraId="4EB204A4" w14:textId="24312365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pripravka</w:t>
            </w:r>
          </w:p>
        </w:tc>
        <w:tc>
          <w:tcPr>
            <w:tcW w:w="9746" w:type="dxa"/>
          </w:tcPr>
          <w:p w14:paraId="1E68D44F" w14:textId="0B3C79F6" w:rsidR="007C3790" w:rsidRPr="00097D54" w:rsidRDefault="007C3790" w:rsidP="007C379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Fungicid </w:t>
            </w:r>
          </w:p>
        </w:tc>
      </w:tr>
    </w:tbl>
    <w:p w14:paraId="36C7E373" w14:textId="77777777" w:rsidR="00FD4856" w:rsidRDefault="00FD4856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5CCCE830" w14:textId="77777777" w:rsidR="00FD4856" w:rsidRDefault="00FD4856" w:rsidP="00996D2C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DDD473" w14:textId="77777777" w:rsidR="00FD4856" w:rsidRDefault="00FD4856" w:rsidP="00996D2C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02C08F" w14:textId="77777777" w:rsidR="00FD4856" w:rsidRDefault="00FD4856" w:rsidP="00996D2C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BB65EE" w14:textId="77777777" w:rsidR="00FD4856" w:rsidRDefault="00FD4856" w:rsidP="00996D2C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D83701" w14:textId="2FA2058B" w:rsidR="008D7688" w:rsidRPr="00097D54" w:rsidRDefault="008D7688" w:rsidP="00996D2C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097D54">
        <w:rPr>
          <w:rFonts w:ascii="Arial" w:hAnsi="Arial" w:cs="Arial"/>
          <w:b/>
          <w:bCs/>
          <w:sz w:val="24"/>
          <w:szCs w:val="24"/>
        </w:rPr>
        <w:t xml:space="preserve">Uporaba njivske preslice </w:t>
      </w:r>
      <w:r w:rsidRPr="00097D54">
        <w:rPr>
          <w:rFonts w:ascii="Arial" w:hAnsi="Arial" w:cs="Arial"/>
          <w:b/>
          <w:bCs/>
          <w:i/>
          <w:iCs/>
          <w:sz w:val="24"/>
          <w:szCs w:val="24"/>
        </w:rPr>
        <w:t>Equisetum arvense</w:t>
      </w:r>
      <w:r w:rsidRPr="00097D54">
        <w:rPr>
          <w:rFonts w:ascii="Arial" w:hAnsi="Arial" w:cs="Arial"/>
          <w:b/>
          <w:bCs/>
          <w:sz w:val="24"/>
          <w:szCs w:val="24"/>
        </w:rPr>
        <w:t xml:space="preserve"> L. , podprta z dostopnimi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2"/>
        <w:gridCol w:w="429"/>
        <w:gridCol w:w="1266"/>
        <w:gridCol w:w="1025"/>
        <w:gridCol w:w="647"/>
        <w:gridCol w:w="1249"/>
        <w:gridCol w:w="1017"/>
        <w:gridCol w:w="883"/>
        <w:gridCol w:w="919"/>
        <w:gridCol w:w="652"/>
        <w:gridCol w:w="637"/>
        <w:gridCol w:w="704"/>
        <w:gridCol w:w="849"/>
        <w:gridCol w:w="1017"/>
        <w:gridCol w:w="1318"/>
      </w:tblGrid>
      <w:tr w:rsidR="00B86D75" w:rsidRPr="006D075B" w14:paraId="4278394C" w14:textId="77777777" w:rsidTr="00030042">
        <w:trPr>
          <w:trHeight w:val="271"/>
          <w:tblHeader/>
        </w:trPr>
        <w:tc>
          <w:tcPr>
            <w:tcW w:w="1640" w:type="dxa"/>
            <w:vMerge w:val="restart"/>
          </w:tcPr>
          <w:p w14:paraId="2B331E63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Posevek/</w:t>
            </w:r>
          </w:p>
          <w:p w14:paraId="632183E5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Situacija (a)</w:t>
            </w:r>
          </w:p>
        </w:tc>
        <w:tc>
          <w:tcPr>
            <w:tcW w:w="453" w:type="dxa"/>
            <w:vMerge w:val="restart"/>
          </w:tcPr>
          <w:p w14:paraId="17CDD06B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4DC165BF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0F69382A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I (b)</w:t>
            </w:r>
          </w:p>
        </w:tc>
        <w:tc>
          <w:tcPr>
            <w:tcW w:w="539" w:type="dxa"/>
            <w:vMerge w:val="restart"/>
          </w:tcPr>
          <w:p w14:paraId="529C6CB0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Cilj (c)</w:t>
            </w:r>
          </w:p>
        </w:tc>
        <w:tc>
          <w:tcPr>
            <w:tcW w:w="1560" w:type="dxa"/>
            <w:gridSpan w:val="2"/>
          </w:tcPr>
          <w:p w14:paraId="56027613" w14:textId="77777777" w:rsidR="00B668F9" w:rsidRPr="006D075B" w:rsidRDefault="00B668F9" w:rsidP="00F40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Pripravek **</w:t>
            </w:r>
          </w:p>
        </w:tc>
        <w:tc>
          <w:tcPr>
            <w:tcW w:w="4393" w:type="dxa"/>
            <w:gridSpan w:val="4"/>
          </w:tcPr>
          <w:p w14:paraId="3778A473" w14:textId="77777777" w:rsidR="00B668F9" w:rsidRPr="006D075B" w:rsidRDefault="00B668F9" w:rsidP="00F40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Nanašanje</w:t>
            </w:r>
          </w:p>
        </w:tc>
        <w:tc>
          <w:tcPr>
            <w:tcW w:w="2086" w:type="dxa"/>
            <w:gridSpan w:val="3"/>
          </w:tcPr>
          <w:p w14:paraId="2A4998AF" w14:textId="77777777" w:rsidR="00B668F9" w:rsidRPr="006D075B" w:rsidRDefault="00B668F9" w:rsidP="00F40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Odmerek na 1 nanašanje</w:t>
            </w:r>
          </w:p>
        </w:tc>
        <w:tc>
          <w:tcPr>
            <w:tcW w:w="863" w:type="dxa"/>
          </w:tcPr>
          <w:p w14:paraId="6473414C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Skupni odmerek</w:t>
            </w:r>
          </w:p>
        </w:tc>
        <w:tc>
          <w:tcPr>
            <w:tcW w:w="820" w:type="dxa"/>
            <w:vMerge w:val="restart"/>
          </w:tcPr>
          <w:p w14:paraId="349CE4A4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PHI v dnevih (m)</w:t>
            </w:r>
          </w:p>
        </w:tc>
        <w:tc>
          <w:tcPr>
            <w:tcW w:w="1640" w:type="dxa"/>
            <w:vMerge w:val="restart"/>
          </w:tcPr>
          <w:p w14:paraId="01FC2DDD" w14:textId="4B57DB54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Opombe</w:t>
            </w:r>
            <w:r w:rsidR="00812A3F">
              <w:rPr>
                <w:rFonts w:ascii="Arial" w:hAnsi="Arial" w:cs="Arial"/>
                <w:sz w:val="16"/>
                <w:szCs w:val="16"/>
              </w:rPr>
              <w:t>*</w:t>
            </w:r>
            <w:r w:rsidRPr="006D07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389C" w:rsidRPr="006D075B" w14:paraId="7BDD346E" w14:textId="77777777" w:rsidTr="00030042">
        <w:trPr>
          <w:trHeight w:val="271"/>
        </w:trPr>
        <w:tc>
          <w:tcPr>
            <w:tcW w:w="1640" w:type="dxa"/>
            <w:vMerge/>
          </w:tcPr>
          <w:p w14:paraId="193AF36D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05996CC6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Merge/>
          </w:tcPr>
          <w:p w14:paraId="69EEA90A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</w:tcPr>
          <w:p w14:paraId="03D7DEEB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Tip (d-f)</w:t>
            </w:r>
          </w:p>
        </w:tc>
        <w:tc>
          <w:tcPr>
            <w:tcW w:w="652" w:type="dxa"/>
          </w:tcPr>
          <w:p w14:paraId="0B8FA1A2" w14:textId="37A6F40F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Konc. a.s. g/</w:t>
            </w:r>
            <w:r w:rsidR="00ED40B2">
              <w:rPr>
                <w:rFonts w:ascii="Arial" w:hAnsi="Arial" w:cs="Arial"/>
                <w:sz w:val="16"/>
                <w:szCs w:val="16"/>
              </w:rPr>
              <w:t>kg</w:t>
            </w:r>
            <w:r w:rsidRPr="006D075B">
              <w:rPr>
                <w:rFonts w:ascii="Arial" w:hAnsi="Arial" w:cs="Arial"/>
                <w:sz w:val="16"/>
                <w:szCs w:val="16"/>
              </w:rPr>
              <w:t xml:space="preserve"> (i)</w:t>
            </w:r>
          </w:p>
        </w:tc>
        <w:tc>
          <w:tcPr>
            <w:tcW w:w="1640" w:type="dxa"/>
          </w:tcPr>
          <w:p w14:paraId="2038898A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Vrsta metode (f-h)</w:t>
            </w:r>
          </w:p>
        </w:tc>
        <w:tc>
          <w:tcPr>
            <w:tcW w:w="899" w:type="dxa"/>
          </w:tcPr>
          <w:p w14:paraId="340123C3" w14:textId="02E354A0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Stadij rasti in sezona</w:t>
            </w:r>
            <w:r w:rsidR="005B22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75B">
              <w:rPr>
                <w:rFonts w:ascii="Arial" w:hAnsi="Arial" w:cs="Arial"/>
                <w:sz w:val="16"/>
                <w:szCs w:val="16"/>
              </w:rPr>
              <w:t>(j)</w:t>
            </w:r>
          </w:p>
        </w:tc>
        <w:tc>
          <w:tcPr>
            <w:tcW w:w="908" w:type="dxa"/>
          </w:tcPr>
          <w:p w14:paraId="2AC5C542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Št. nanašanj</w:t>
            </w:r>
          </w:p>
        </w:tc>
        <w:tc>
          <w:tcPr>
            <w:tcW w:w="946" w:type="dxa"/>
          </w:tcPr>
          <w:p w14:paraId="2D170DF8" w14:textId="77777777" w:rsidR="00B668F9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Interval med nanašanji</w:t>
            </w:r>
          </w:p>
          <w:p w14:paraId="002D5184" w14:textId="775D2912" w:rsidR="00ED40B2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(min.)</w:t>
            </w:r>
          </w:p>
        </w:tc>
        <w:tc>
          <w:tcPr>
            <w:tcW w:w="665" w:type="dxa"/>
          </w:tcPr>
          <w:p w14:paraId="659CF4F1" w14:textId="009055CA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B668F9" w:rsidRPr="006D075B">
              <w:rPr>
                <w:rFonts w:ascii="Arial" w:hAnsi="Arial" w:cs="Arial"/>
                <w:sz w:val="16"/>
                <w:szCs w:val="16"/>
              </w:rPr>
              <w:t xml:space="preserve"> a.s./hl</w:t>
            </w:r>
          </w:p>
          <w:p w14:paraId="516DA009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Min.</w:t>
            </w:r>
          </w:p>
          <w:p w14:paraId="75A1635D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Max.</w:t>
            </w:r>
          </w:p>
        </w:tc>
        <w:tc>
          <w:tcPr>
            <w:tcW w:w="706" w:type="dxa"/>
          </w:tcPr>
          <w:p w14:paraId="4B6DEEC8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Voda</w:t>
            </w:r>
          </w:p>
          <w:p w14:paraId="536E3C35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L/ha</w:t>
            </w:r>
          </w:p>
          <w:p w14:paraId="47089705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Min. Max. </w:t>
            </w:r>
          </w:p>
        </w:tc>
        <w:tc>
          <w:tcPr>
            <w:tcW w:w="715" w:type="dxa"/>
          </w:tcPr>
          <w:p w14:paraId="2F966585" w14:textId="433AFACA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B668F9" w:rsidRPr="006D075B">
              <w:rPr>
                <w:rFonts w:ascii="Arial" w:hAnsi="Arial" w:cs="Arial"/>
                <w:sz w:val="16"/>
                <w:szCs w:val="16"/>
              </w:rPr>
              <w:t xml:space="preserve"> a.s./ha</w:t>
            </w:r>
          </w:p>
          <w:p w14:paraId="37C17CD4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14DE9EDE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3B8179EC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(l)</w:t>
            </w:r>
          </w:p>
        </w:tc>
        <w:tc>
          <w:tcPr>
            <w:tcW w:w="863" w:type="dxa"/>
          </w:tcPr>
          <w:p w14:paraId="712F3350" w14:textId="5FC305CC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 </w:t>
            </w:r>
            <w:r w:rsidR="00B668F9" w:rsidRPr="006D075B">
              <w:rPr>
                <w:rFonts w:ascii="Arial" w:hAnsi="Arial" w:cs="Arial"/>
                <w:sz w:val="16"/>
                <w:szCs w:val="16"/>
              </w:rPr>
              <w:t>a.s./ha</w:t>
            </w:r>
          </w:p>
          <w:p w14:paraId="3AD0896F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6D354D73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30E924B9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(l)</w:t>
            </w:r>
          </w:p>
        </w:tc>
        <w:tc>
          <w:tcPr>
            <w:tcW w:w="820" w:type="dxa"/>
            <w:vMerge/>
          </w:tcPr>
          <w:p w14:paraId="7B328F11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14:paraId="5DA7726A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89C" w:rsidRPr="006D075B" w14:paraId="32F0241E" w14:textId="77777777" w:rsidTr="00030042">
        <w:trPr>
          <w:trHeight w:val="253"/>
        </w:trPr>
        <w:tc>
          <w:tcPr>
            <w:tcW w:w="1640" w:type="dxa"/>
          </w:tcPr>
          <w:p w14:paraId="69DAFE54" w14:textId="07C0145D" w:rsidR="0066786E" w:rsidRPr="0066786E" w:rsidRDefault="0066786E" w:rsidP="0066786E">
            <w:pPr>
              <w:rPr>
                <w:rFonts w:ascii="Arial" w:hAnsi="Arial" w:cs="Arial"/>
                <w:sz w:val="16"/>
                <w:szCs w:val="16"/>
              </w:rPr>
            </w:pPr>
            <w:r w:rsidRPr="0066786E">
              <w:rPr>
                <w:rFonts w:ascii="Arial" w:hAnsi="Arial" w:cs="Arial"/>
                <w:sz w:val="16"/>
                <w:szCs w:val="16"/>
              </w:rPr>
              <w:t>-Jablan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6786E">
              <w:rPr>
                <w:rFonts w:ascii="Arial" w:hAnsi="Arial" w:cs="Arial"/>
                <w:sz w:val="16"/>
                <w:szCs w:val="16"/>
              </w:rPr>
              <w:t xml:space="preserve"> (Malus pumila, </w:t>
            </w:r>
          </w:p>
          <w:p w14:paraId="62E3BAA7" w14:textId="7F5A4648" w:rsidR="0066786E" w:rsidRDefault="0066786E" w:rsidP="0066786E">
            <w:pPr>
              <w:rPr>
                <w:rFonts w:ascii="Arial" w:hAnsi="Arial" w:cs="Arial"/>
                <w:sz w:val="16"/>
                <w:szCs w:val="16"/>
              </w:rPr>
            </w:pPr>
            <w:r w:rsidRPr="0066786E">
              <w:rPr>
                <w:rFonts w:ascii="Arial" w:hAnsi="Arial" w:cs="Arial"/>
                <w:sz w:val="16"/>
                <w:szCs w:val="16"/>
              </w:rPr>
              <w:t xml:space="preserve">Malus domestica) </w:t>
            </w:r>
          </w:p>
          <w:p w14:paraId="1BDCDB19" w14:textId="552D80C4" w:rsidR="0066786E" w:rsidRPr="006D075B" w:rsidRDefault="0066786E" w:rsidP="00667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-Breskev (Prunus persica)</w:t>
            </w:r>
          </w:p>
          <w:p w14:paraId="70315DB0" w14:textId="712B7C07" w:rsidR="00B668F9" w:rsidRPr="006D075B" w:rsidRDefault="00B668F9" w:rsidP="006678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</w:tcPr>
          <w:p w14:paraId="30E42159" w14:textId="77777777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3AE02947" w14:textId="377F0178" w:rsidR="00B668F9" w:rsidRPr="006D075B" w:rsidRDefault="00B668F9" w:rsidP="00F402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49C4962" w14:textId="3B666B5C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ED40B2">
              <w:rPr>
                <w:rFonts w:ascii="Arial" w:hAnsi="Arial" w:cs="Arial"/>
                <w:sz w:val="16"/>
                <w:szCs w:val="16"/>
              </w:rPr>
              <w:t>Povzročitelji listnih bolezni, kot so jablanov škrlup (</w:t>
            </w:r>
            <w:r w:rsidRPr="00ED40B2">
              <w:rPr>
                <w:rFonts w:ascii="Arial" w:hAnsi="Arial" w:cs="Arial"/>
                <w:i/>
                <w:sz w:val="16"/>
                <w:szCs w:val="16"/>
              </w:rPr>
              <w:t>Venturia inaequalis</w:t>
            </w:r>
            <w:r w:rsidRPr="00ED40B2">
              <w:rPr>
                <w:rFonts w:ascii="Arial" w:hAnsi="Arial" w:cs="Arial"/>
                <w:sz w:val="16"/>
                <w:szCs w:val="16"/>
              </w:rPr>
              <w:t>), jablanova pepelasta plesen (</w:t>
            </w:r>
            <w:r w:rsidRPr="00ED40B2">
              <w:rPr>
                <w:rFonts w:ascii="Arial" w:hAnsi="Arial" w:cs="Arial"/>
                <w:i/>
                <w:sz w:val="16"/>
                <w:szCs w:val="16"/>
              </w:rPr>
              <w:t>Podosphaera leucotricha</w:t>
            </w:r>
            <w:r w:rsidRPr="00ED40B2">
              <w:rPr>
                <w:rFonts w:ascii="Arial" w:hAnsi="Arial" w:cs="Arial"/>
                <w:sz w:val="16"/>
                <w:szCs w:val="16"/>
              </w:rPr>
              <w:t>), breskova kodravost (</w:t>
            </w:r>
            <w:r w:rsidRPr="00ED40B2">
              <w:rPr>
                <w:rFonts w:ascii="Arial" w:hAnsi="Arial" w:cs="Arial"/>
                <w:i/>
                <w:sz w:val="16"/>
                <w:szCs w:val="16"/>
              </w:rPr>
              <w:t>Taphrina deformans</w:t>
            </w:r>
            <w:r w:rsidRPr="00ED40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14:paraId="3AB7FE1B" w14:textId="0FAAC23B" w:rsidR="00B668F9" w:rsidRPr="006D075B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Disperzijski koncentrat</w:t>
            </w:r>
            <w:r w:rsidR="00ED40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4CC5">
              <w:rPr>
                <w:rFonts w:ascii="Arial" w:hAnsi="Arial" w:cs="Arial"/>
                <w:sz w:val="16"/>
                <w:szCs w:val="16"/>
              </w:rPr>
              <w:t>(</w:t>
            </w:r>
            <w:r w:rsidR="00ED40B2">
              <w:rPr>
                <w:rFonts w:ascii="Arial" w:hAnsi="Arial" w:cs="Arial"/>
                <w:sz w:val="16"/>
                <w:szCs w:val="16"/>
              </w:rPr>
              <w:t>DC</w:t>
            </w:r>
            <w:r w:rsidR="00C24CC5">
              <w:rPr>
                <w:rFonts w:ascii="Arial" w:hAnsi="Arial" w:cs="Arial"/>
                <w:sz w:val="16"/>
                <w:szCs w:val="16"/>
              </w:rPr>
              <w:t>)**</w:t>
            </w:r>
            <w:r w:rsidR="00515E4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52" w:type="dxa"/>
          </w:tcPr>
          <w:p w14:paraId="3F9C32EA" w14:textId="13924239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14:paraId="665A246E" w14:textId="1CA463D3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ED40B2">
              <w:rPr>
                <w:rFonts w:ascii="Arial" w:hAnsi="Arial" w:cs="Arial"/>
                <w:sz w:val="16"/>
                <w:szCs w:val="16"/>
              </w:rPr>
              <w:t>Foliarna uporaba – škropljenje rastlin</w:t>
            </w:r>
          </w:p>
        </w:tc>
        <w:tc>
          <w:tcPr>
            <w:tcW w:w="899" w:type="dxa"/>
          </w:tcPr>
          <w:p w14:paraId="05A8315D" w14:textId="77777777" w:rsidR="00ED40B2" w:rsidRDefault="00ED40B2" w:rsidP="00ED40B2">
            <w:pPr>
              <w:rPr>
                <w:rFonts w:ascii="Arial" w:hAnsi="Arial" w:cs="Arial"/>
                <w:sz w:val="16"/>
                <w:szCs w:val="16"/>
              </w:rPr>
            </w:pPr>
            <w:r w:rsidRPr="00ED40B2">
              <w:rPr>
                <w:rFonts w:ascii="Arial" w:hAnsi="Arial" w:cs="Arial"/>
                <w:sz w:val="16"/>
                <w:szCs w:val="16"/>
              </w:rPr>
              <w:t>od odpiranja brstov (BCH53) do venenja cvetov (BBCH67)</w:t>
            </w:r>
          </w:p>
          <w:p w14:paraId="0E522742" w14:textId="77777777" w:rsidR="00ED40B2" w:rsidRPr="00ED40B2" w:rsidRDefault="00ED40B2" w:rsidP="00ED40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47F9B" w14:textId="207A82EC" w:rsidR="00B668F9" w:rsidRPr="006D075B" w:rsidRDefault="00ED40B2" w:rsidP="00ED40B2">
            <w:pPr>
              <w:rPr>
                <w:rFonts w:ascii="Arial" w:hAnsi="Arial" w:cs="Arial"/>
                <w:sz w:val="16"/>
                <w:szCs w:val="16"/>
              </w:rPr>
            </w:pPr>
            <w:r w:rsidRPr="00ED40B2">
              <w:rPr>
                <w:rFonts w:ascii="Arial" w:hAnsi="Arial" w:cs="Arial"/>
                <w:sz w:val="16"/>
                <w:szCs w:val="16"/>
              </w:rPr>
              <w:t>Spomladi</w:t>
            </w:r>
          </w:p>
        </w:tc>
        <w:tc>
          <w:tcPr>
            <w:tcW w:w="908" w:type="dxa"/>
          </w:tcPr>
          <w:p w14:paraId="18102983" w14:textId="15282ABD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2-6</w:t>
            </w:r>
          </w:p>
        </w:tc>
        <w:tc>
          <w:tcPr>
            <w:tcW w:w="946" w:type="dxa"/>
          </w:tcPr>
          <w:p w14:paraId="3F155604" w14:textId="5622F208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dni</w:t>
            </w:r>
          </w:p>
        </w:tc>
        <w:tc>
          <w:tcPr>
            <w:tcW w:w="665" w:type="dxa"/>
          </w:tcPr>
          <w:p w14:paraId="30919F9C" w14:textId="4641A4AE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</w:tcPr>
          <w:p w14:paraId="5DA4FA70" w14:textId="4CC90928" w:rsidR="00B668F9" w:rsidRPr="006D075B" w:rsidRDefault="00ED40B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do 1000</w:t>
            </w:r>
          </w:p>
        </w:tc>
        <w:tc>
          <w:tcPr>
            <w:tcW w:w="715" w:type="dxa"/>
          </w:tcPr>
          <w:p w14:paraId="1D288191" w14:textId="7E2ACAB1" w:rsidR="00B668F9" w:rsidRPr="006D075B" w:rsidRDefault="00C24CC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do 2000</w:t>
            </w:r>
          </w:p>
        </w:tc>
        <w:tc>
          <w:tcPr>
            <w:tcW w:w="863" w:type="dxa"/>
          </w:tcPr>
          <w:p w14:paraId="35FF5A37" w14:textId="7CF920C4" w:rsidR="00B668F9" w:rsidRPr="006D075B" w:rsidRDefault="00C24CC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 do 12000</w:t>
            </w:r>
          </w:p>
        </w:tc>
        <w:tc>
          <w:tcPr>
            <w:tcW w:w="820" w:type="dxa"/>
          </w:tcPr>
          <w:p w14:paraId="2034AED9" w14:textId="772EA503" w:rsidR="00B668F9" w:rsidRPr="006D075B" w:rsidRDefault="00C24CC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20247D85" w14:textId="3195BFBF" w:rsidR="00B668F9" w:rsidRPr="006D075B" w:rsidRDefault="00C24CC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Rastlinski izvleček pridobljen z uporabo vroče vode in precejen je treba uporabiti v 24 urah, kot </w:t>
            </w:r>
            <w:r w:rsidR="00B86D75">
              <w:rPr>
                <w:rFonts w:ascii="Arial" w:hAnsi="Arial" w:cs="Arial"/>
                <w:sz w:val="16"/>
                <w:szCs w:val="16"/>
              </w:rPr>
              <w:t xml:space="preserve">je </w:t>
            </w:r>
            <w:r>
              <w:rPr>
                <w:rFonts w:ascii="Arial" w:hAnsi="Arial" w:cs="Arial"/>
                <w:sz w:val="16"/>
                <w:szCs w:val="16"/>
              </w:rPr>
              <w:t>navedeno v gornji tabeli Identiteta</w:t>
            </w:r>
            <w:r w:rsidR="00A3130D">
              <w:rPr>
                <w:rFonts w:ascii="Arial" w:hAnsi="Arial" w:cs="Arial"/>
                <w:sz w:val="16"/>
                <w:szCs w:val="16"/>
              </w:rPr>
              <w:t xml:space="preserve"> in biološke lastnosti</w:t>
            </w:r>
          </w:p>
        </w:tc>
      </w:tr>
      <w:tr w:rsidR="00E2389C" w:rsidRPr="006D075B" w14:paraId="2ED94303" w14:textId="77777777" w:rsidTr="00030042">
        <w:trPr>
          <w:trHeight w:val="253"/>
        </w:trPr>
        <w:tc>
          <w:tcPr>
            <w:tcW w:w="1640" w:type="dxa"/>
          </w:tcPr>
          <w:p w14:paraId="0DEEF83C" w14:textId="083106BA" w:rsidR="00116DDB" w:rsidRPr="0066786E" w:rsidRDefault="00116DDB" w:rsidP="00667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Vinska trta </w:t>
            </w:r>
            <w:r w:rsidRPr="00116DDB">
              <w:rPr>
                <w:rFonts w:ascii="Arial" w:hAnsi="Arial" w:cs="Arial"/>
                <w:i/>
                <w:iCs/>
                <w:sz w:val="16"/>
                <w:szCs w:val="16"/>
              </w:rPr>
              <w:t>Vitis vinifera</w:t>
            </w:r>
          </w:p>
        </w:tc>
        <w:tc>
          <w:tcPr>
            <w:tcW w:w="453" w:type="dxa"/>
          </w:tcPr>
          <w:p w14:paraId="23B5D88F" w14:textId="5BDBC8C3" w:rsidR="00116DDB" w:rsidRPr="006D075B" w:rsidRDefault="00116DDB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5425A957" w14:textId="77777777" w:rsidR="00116DDB" w:rsidRPr="00116DDB" w:rsidRDefault="00116DDB" w:rsidP="00116DDB">
            <w:pPr>
              <w:rPr>
                <w:rFonts w:ascii="Arial" w:hAnsi="Arial" w:cs="Arial"/>
                <w:sz w:val="16"/>
                <w:szCs w:val="16"/>
              </w:rPr>
            </w:pPr>
            <w:r w:rsidRPr="00116DDB">
              <w:rPr>
                <w:rFonts w:ascii="Arial" w:hAnsi="Arial" w:cs="Arial"/>
                <w:sz w:val="16"/>
                <w:szCs w:val="16"/>
              </w:rPr>
              <w:t>Peronospora vinske trte (</w:t>
            </w:r>
            <w:r w:rsidRPr="00116DDB">
              <w:rPr>
                <w:rFonts w:ascii="Arial" w:hAnsi="Arial" w:cs="Arial"/>
                <w:i/>
                <w:sz w:val="16"/>
                <w:szCs w:val="16"/>
              </w:rPr>
              <w:t>Plasmopara viticola</w:t>
            </w:r>
            <w:r w:rsidRPr="00116DD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241B9B9" w14:textId="43DE63A5" w:rsidR="00116DDB" w:rsidRPr="00ED40B2" w:rsidRDefault="00116DDB" w:rsidP="00116DDB">
            <w:pPr>
              <w:rPr>
                <w:rFonts w:ascii="Arial" w:hAnsi="Arial" w:cs="Arial"/>
                <w:sz w:val="16"/>
                <w:szCs w:val="16"/>
              </w:rPr>
            </w:pPr>
            <w:r w:rsidRPr="00116DDB">
              <w:rPr>
                <w:rFonts w:ascii="Arial" w:hAnsi="Arial" w:cs="Arial"/>
                <w:sz w:val="16"/>
                <w:szCs w:val="16"/>
              </w:rPr>
              <w:t>Oidij vinske trte (</w:t>
            </w:r>
            <w:r w:rsidRPr="00116DDB">
              <w:rPr>
                <w:rFonts w:ascii="Arial" w:hAnsi="Arial" w:cs="Arial"/>
                <w:i/>
                <w:sz w:val="16"/>
                <w:szCs w:val="16"/>
              </w:rPr>
              <w:t xml:space="preserve">Erysiphe necator </w:t>
            </w:r>
            <w:r w:rsidRPr="00116DDB">
              <w:rPr>
                <w:rFonts w:ascii="Arial" w:hAnsi="Arial" w:cs="Arial"/>
                <w:sz w:val="16"/>
                <w:szCs w:val="16"/>
              </w:rPr>
              <w:t>ali</w:t>
            </w:r>
            <w:r w:rsidRPr="00116DDB">
              <w:rPr>
                <w:rFonts w:ascii="Arial" w:hAnsi="Arial" w:cs="Arial"/>
                <w:i/>
                <w:sz w:val="16"/>
                <w:szCs w:val="16"/>
              </w:rPr>
              <w:t xml:space="preserve"> Uncinula necator</w:t>
            </w:r>
            <w:r w:rsidRPr="00116D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14:paraId="7E7EA487" w14:textId="2B58F858" w:rsidR="00116DDB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Disperzijski koncentrat</w:t>
            </w:r>
            <w:r w:rsidR="003E1F62" w:rsidRPr="003E1F62">
              <w:rPr>
                <w:rFonts w:ascii="Arial" w:hAnsi="Arial" w:cs="Arial"/>
                <w:sz w:val="16"/>
                <w:szCs w:val="16"/>
              </w:rPr>
              <w:t xml:space="preserve"> (DC)**</w:t>
            </w:r>
            <w:r w:rsidR="00515E4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52" w:type="dxa"/>
          </w:tcPr>
          <w:p w14:paraId="5B7AC355" w14:textId="07596889" w:rsidR="00116DDB" w:rsidRDefault="003E1F62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14:paraId="0FA46A20" w14:textId="24C82742" w:rsidR="00116DDB" w:rsidRPr="00ED40B2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BA4BAD">
              <w:rPr>
                <w:rFonts w:ascii="Arial" w:hAnsi="Arial" w:cs="Arial"/>
                <w:sz w:val="16"/>
                <w:szCs w:val="16"/>
              </w:rPr>
              <w:t>Foliarna uporaba – škropljenje rastlin</w:t>
            </w:r>
          </w:p>
        </w:tc>
        <w:tc>
          <w:tcPr>
            <w:tcW w:w="899" w:type="dxa"/>
          </w:tcPr>
          <w:p w14:paraId="105F6509" w14:textId="77777777" w:rsidR="00BA4BAD" w:rsidRPr="00BA4BAD" w:rsidRDefault="00BA4BAD" w:rsidP="00BA4BAD">
            <w:pPr>
              <w:rPr>
                <w:rFonts w:ascii="Arial" w:hAnsi="Arial" w:cs="Arial"/>
                <w:sz w:val="16"/>
                <w:szCs w:val="16"/>
              </w:rPr>
            </w:pPr>
            <w:r w:rsidRPr="00BA4BAD">
              <w:rPr>
                <w:rFonts w:ascii="Arial" w:hAnsi="Arial" w:cs="Arial"/>
                <w:sz w:val="16"/>
                <w:szCs w:val="16"/>
              </w:rPr>
              <w:t>od prvih poganjkov (BCH10) do razvoja socvetij (BBCH57)</w:t>
            </w:r>
          </w:p>
          <w:p w14:paraId="318803B9" w14:textId="36B3C850" w:rsidR="00116DDB" w:rsidRPr="00ED40B2" w:rsidRDefault="00BA4BAD" w:rsidP="00BA4BAD">
            <w:pPr>
              <w:rPr>
                <w:rFonts w:ascii="Arial" w:hAnsi="Arial" w:cs="Arial"/>
                <w:sz w:val="16"/>
                <w:szCs w:val="16"/>
              </w:rPr>
            </w:pPr>
            <w:r w:rsidRPr="00BA4BAD">
              <w:rPr>
                <w:rFonts w:ascii="Arial" w:hAnsi="Arial" w:cs="Arial"/>
                <w:sz w:val="16"/>
                <w:szCs w:val="16"/>
              </w:rPr>
              <w:t>Spomladi do poletja</w:t>
            </w:r>
          </w:p>
        </w:tc>
        <w:tc>
          <w:tcPr>
            <w:tcW w:w="908" w:type="dxa"/>
          </w:tcPr>
          <w:p w14:paraId="4A03AF97" w14:textId="0CA38D16" w:rsidR="00116DDB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2-6</w:t>
            </w:r>
          </w:p>
        </w:tc>
        <w:tc>
          <w:tcPr>
            <w:tcW w:w="946" w:type="dxa"/>
          </w:tcPr>
          <w:p w14:paraId="0A741677" w14:textId="4C8FC131" w:rsidR="00116DDB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dni </w:t>
            </w:r>
          </w:p>
        </w:tc>
        <w:tc>
          <w:tcPr>
            <w:tcW w:w="665" w:type="dxa"/>
          </w:tcPr>
          <w:p w14:paraId="228E8835" w14:textId="1996042C" w:rsidR="00116DDB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</w:tcPr>
          <w:p w14:paraId="510C1CD7" w14:textId="67E0E5D3" w:rsidR="00116DDB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do 300</w:t>
            </w:r>
          </w:p>
        </w:tc>
        <w:tc>
          <w:tcPr>
            <w:tcW w:w="715" w:type="dxa"/>
          </w:tcPr>
          <w:p w14:paraId="58BB37CD" w14:textId="2B5805E8" w:rsidR="00116DDB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 do 600 </w:t>
            </w:r>
          </w:p>
        </w:tc>
        <w:tc>
          <w:tcPr>
            <w:tcW w:w="863" w:type="dxa"/>
          </w:tcPr>
          <w:p w14:paraId="21588931" w14:textId="4E380A53" w:rsidR="00116DDB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do 3600</w:t>
            </w:r>
          </w:p>
        </w:tc>
        <w:tc>
          <w:tcPr>
            <w:tcW w:w="820" w:type="dxa"/>
          </w:tcPr>
          <w:p w14:paraId="5C93EED9" w14:textId="1F4DE783" w:rsidR="00116DDB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323ED0B3" w14:textId="7338CFB8" w:rsidR="00116DDB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A3130D">
              <w:rPr>
                <w:rFonts w:ascii="Arial" w:hAnsi="Arial" w:cs="Arial"/>
                <w:sz w:val="16"/>
                <w:szCs w:val="16"/>
              </w:rPr>
              <w:t xml:space="preserve">Rastlinski izvleček pridobljen z uporabo vroče vode in precejen je treba uporabiti v 24 urah, kot </w:t>
            </w:r>
            <w:r w:rsidR="00B86D75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A3130D">
              <w:rPr>
                <w:rFonts w:ascii="Arial" w:hAnsi="Arial" w:cs="Arial"/>
                <w:sz w:val="16"/>
                <w:szCs w:val="16"/>
              </w:rPr>
              <w:t>navedeno v gornji tabeli Identiteta</w:t>
            </w:r>
            <w:r>
              <w:rPr>
                <w:rFonts w:ascii="Arial" w:hAnsi="Arial" w:cs="Arial"/>
                <w:sz w:val="16"/>
                <w:szCs w:val="16"/>
              </w:rPr>
              <w:t xml:space="preserve"> in biološke lastnosti</w:t>
            </w:r>
          </w:p>
        </w:tc>
      </w:tr>
      <w:tr w:rsidR="00E2389C" w:rsidRPr="006D075B" w14:paraId="3EC6A5A4" w14:textId="77777777" w:rsidTr="00030042">
        <w:trPr>
          <w:trHeight w:val="3802"/>
        </w:trPr>
        <w:tc>
          <w:tcPr>
            <w:tcW w:w="1640" w:type="dxa"/>
          </w:tcPr>
          <w:p w14:paraId="6F8C17EB" w14:textId="77777777" w:rsidR="00BA4BAD" w:rsidRDefault="00A3130D" w:rsidP="00667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Korenine kumar </w:t>
            </w:r>
          </w:p>
          <w:p w14:paraId="317C91C4" w14:textId="17FAA4C6" w:rsidR="00A3130D" w:rsidRDefault="00A3130D" w:rsidP="00667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3130D">
              <w:rPr>
                <w:rFonts w:ascii="Arial" w:hAnsi="Arial" w:cs="Arial"/>
                <w:i/>
                <w:iCs/>
                <w:sz w:val="16"/>
                <w:szCs w:val="16"/>
              </w:rPr>
              <w:t>Cucumis sativus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53" w:type="dxa"/>
          </w:tcPr>
          <w:p w14:paraId="12F0D842" w14:textId="058FEC25" w:rsidR="00BA4BAD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39" w:type="dxa"/>
          </w:tcPr>
          <w:p w14:paraId="1D189CE4" w14:textId="210DDE05" w:rsidR="00A3130D" w:rsidRPr="00A3130D" w:rsidRDefault="00A3130D" w:rsidP="00A3130D">
            <w:pPr>
              <w:rPr>
                <w:rFonts w:ascii="Arial" w:hAnsi="Arial" w:cs="Arial"/>
                <w:sz w:val="16"/>
                <w:szCs w:val="16"/>
              </w:rPr>
            </w:pPr>
            <w:r w:rsidRPr="00A3130D">
              <w:rPr>
                <w:rFonts w:ascii="Arial" w:hAnsi="Arial" w:cs="Arial"/>
                <w:sz w:val="16"/>
                <w:szCs w:val="16"/>
              </w:rPr>
              <w:t xml:space="preserve">Peplovka bučnic </w:t>
            </w:r>
            <w:r w:rsidRPr="00A3130D">
              <w:rPr>
                <w:rFonts w:ascii="Arial" w:hAnsi="Arial" w:cs="Arial"/>
                <w:i/>
                <w:sz w:val="16"/>
                <w:szCs w:val="16"/>
              </w:rPr>
              <w:t>(Podosphaera xhantii</w:t>
            </w:r>
            <w:r w:rsidRPr="00A3130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4788CE" w14:textId="32250EBC" w:rsidR="00A3130D" w:rsidRPr="00A3130D" w:rsidRDefault="00A3130D" w:rsidP="00A3130D">
            <w:pPr>
              <w:rPr>
                <w:rFonts w:ascii="Arial" w:hAnsi="Arial" w:cs="Arial"/>
                <w:sz w:val="16"/>
                <w:szCs w:val="16"/>
              </w:rPr>
            </w:pPr>
            <w:r w:rsidRPr="00A3130D">
              <w:rPr>
                <w:rFonts w:ascii="Arial" w:hAnsi="Arial" w:cs="Arial"/>
                <w:sz w:val="16"/>
                <w:szCs w:val="16"/>
              </w:rPr>
              <w:t>Koreninske gnilobe</w:t>
            </w:r>
            <w:r>
              <w:rPr>
                <w:rFonts w:ascii="Arial" w:hAnsi="Arial" w:cs="Arial"/>
                <w:sz w:val="16"/>
                <w:szCs w:val="16"/>
              </w:rPr>
              <w:t>, kot je</w:t>
            </w:r>
          </w:p>
          <w:p w14:paraId="57582698" w14:textId="77777777" w:rsidR="00A3130D" w:rsidRPr="00A3130D" w:rsidRDefault="00A3130D" w:rsidP="00A3130D">
            <w:pPr>
              <w:rPr>
                <w:rFonts w:ascii="Arial" w:hAnsi="Arial" w:cs="Arial"/>
                <w:sz w:val="16"/>
                <w:szCs w:val="16"/>
              </w:rPr>
            </w:pPr>
            <w:r w:rsidRPr="00A3130D">
              <w:rPr>
                <w:rFonts w:ascii="Arial" w:hAnsi="Arial" w:cs="Arial"/>
                <w:sz w:val="16"/>
                <w:szCs w:val="16"/>
              </w:rPr>
              <w:t>Navadna koreninska gniloba (</w:t>
            </w:r>
            <w:r w:rsidRPr="00A3130D">
              <w:rPr>
                <w:rFonts w:ascii="Arial" w:hAnsi="Arial" w:cs="Arial"/>
                <w:i/>
                <w:sz w:val="16"/>
                <w:szCs w:val="16"/>
              </w:rPr>
              <w:t>Bipolaris sorokiniana / Cochliobulus sativus</w:t>
            </w:r>
            <w:r w:rsidRPr="00A3130D">
              <w:rPr>
                <w:rFonts w:ascii="Arial" w:hAnsi="Arial" w:cs="Arial"/>
                <w:sz w:val="16"/>
                <w:szCs w:val="16"/>
              </w:rPr>
              <w:t xml:space="preserve">), </w:t>
            </w:r>
          </w:p>
          <w:p w14:paraId="6BCD744D" w14:textId="77777777" w:rsidR="00A3130D" w:rsidRPr="00A3130D" w:rsidRDefault="00A3130D" w:rsidP="00A3130D">
            <w:pPr>
              <w:rPr>
                <w:rFonts w:ascii="Arial" w:hAnsi="Arial" w:cs="Arial"/>
                <w:sz w:val="16"/>
                <w:szCs w:val="16"/>
              </w:rPr>
            </w:pPr>
            <w:r w:rsidRPr="00A3130D">
              <w:rPr>
                <w:rFonts w:ascii="Arial" w:hAnsi="Arial" w:cs="Arial"/>
                <w:sz w:val="16"/>
                <w:szCs w:val="16"/>
              </w:rPr>
              <w:t>Padavica sadik (</w:t>
            </w:r>
            <w:r w:rsidRPr="00A3130D">
              <w:rPr>
                <w:rFonts w:ascii="Arial" w:hAnsi="Arial" w:cs="Arial"/>
                <w:i/>
                <w:sz w:val="16"/>
                <w:szCs w:val="16"/>
              </w:rPr>
              <w:t>Pythium</w:t>
            </w:r>
            <w:r w:rsidRPr="00A3130D">
              <w:rPr>
                <w:rFonts w:ascii="Arial" w:hAnsi="Arial" w:cs="Arial"/>
                <w:sz w:val="16"/>
                <w:szCs w:val="16"/>
              </w:rPr>
              <w:t xml:space="preserve"> spp.)</w:t>
            </w:r>
          </w:p>
          <w:p w14:paraId="3CA51D77" w14:textId="77777777" w:rsidR="00BA4BAD" w:rsidRPr="00116DDB" w:rsidRDefault="00BA4BAD" w:rsidP="00116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</w:tcPr>
          <w:p w14:paraId="25682EA1" w14:textId="0F3C197E" w:rsidR="00BA4BAD" w:rsidRPr="003E1F62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Disperzijski koncentrat</w:t>
            </w:r>
            <w:r w:rsidRPr="00A3130D">
              <w:rPr>
                <w:rFonts w:ascii="Arial" w:hAnsi="Arial" w:cs="Arial"/>
                <w:sz w:val="16"/>
                <w:szCs w:val="16"/>
              </w:rPr>
              <w:t xml:space="preserve"> (DC)**</w:t>
            </w:r>
            <w:r w:rsidR="00515E4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52" w:type="dxa"/>
          </w:tcPr>
          <w:p w14:paraId="28D1AC82" w14:textId="5AD96AE5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14:paraId="0ED3BEC9" w14:textId="61A6E62E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Zalivanje korenin in  </w:t>
            </w:r>
            <w:r w:rsidRPr="003E1F62">
              <w:rPr>
                <w:rFonts w:ascii="Arial" w:hAnsi="Arial" w:cs="Arial"/>
                <w:sz w:val="16"/>
                <w:szCs w:val="16"/>
              </w:rPr>
              <w:t>Foliarna uporaba – škropljenje rastlin</w:t>
            </w:r>
          </w:p>
        </w:tc>
        <w:tc>
          <w:tcPr>
            <w:tcW w:w="899" w:type="dxa"/>
          </w:tcPr>
          <w:p w14:paraId="6C4AEA67" w14:textId="3382D764" w:rsidR="00BA4BAD" w:rsidRDefault="00BA4BAD" w:rsidP="003E1F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9. lista na glavnem steblu</w:t>
            </w:r>
            <w:r w:rsidRPr="003E1F62">
              <w:rPr>
                <w:rFonts w:ascii="Arial" w:hAnsi="Arial" w:cs="Arial"/>
                <w:sz w:val="16"/>
                <w:szCs w:val="16"/>
              </w:rPr>
              <w:t xml:space="preserve"> (BCH1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3E1F62">
              <w:rPr>
                <w:rFonts w:ascii="Arial" w:hAnsi="Arial" w:cs="Arial"/>
                <w:sz w:val="16"/>
                <w:szCs w:val="16"/>
              </w:rPr>
              <w:t xml:space="preserve">) do </w:t>
            </w:r>
            <w:r>
              <w:rPr>
                <w:rFonts w:ascii="Arial" w:hAnsi="Arial" w:cs="Arial"/>
                <w:sz w:val="16"/>
                <w:szCs w:val="16"/>
              </w:rPr>
              <w:t xml:space="preserve">9 ali več prvih poganjkov </w:t>
            </w:r>
            <w:r w:rsidRPr="003E1F62">
              <w:rPr>
                <w:rFonts w:ascii="Arial" w:hAnsi="Arial" w:cs="Arial"/>
                <w:sz w:val="16"/>
                <w:szCs w:val="16"/>
              </w:rPr>
              <w:t xml:space="preserve"> (BBCH</w:t>
            </w:r>
            <w:r>
              <w:rPr>
                <w:rFonts w:ascii="Arial" w:hAnsi="Arial" w:cs="Arial"/>
                <w:sz w:val="16"/>
                <w:szCs w:val="16"/>
              </w:rPr>
              <w:t>49)</w:t>
            </w:r>
          </w:p>
        </w:tc>
        <w:tc>
          <w:tcPr>
            <w:tcW w:w="908" w:type="dxa"/>
          </w:tcPr>
          <w:p w14:paraId="110F52E7" w14:textId="79AA29C5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14:paraId="13EC2789" w14:textId="69626BB3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3-4 dni</w:t>
            </w:r>
          </w:p>
        </w:tc>
        <w:tc>
          <w:tcPr>
            <w:tcW w:w="665" w:type="dxa"/>
          </w:tcPr>
          <w:p w14:paraId="65B56E69" w14:textId="3663B8BD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</w:tcPr>
          <w:p w14:paraId="7C59A275" w14:textId="3AFB8701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5" w:type="dxa"/>
          </w:tcPr>
          <w:p w14:paraId="15BA6D6D" w14:textId="0115F72C" w:rsidR="00BA4BAD" w:rsidRDefault="00BA4BA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63" w:type="dxa"/>
          </w:tcPr>
          <w:p w14:paraId="2C049915" w14:textId="6F7DFE6F" w:rsidR="00BA4BAD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820" w:type="dxa"/>
          </w:tcPr>
          <w:p w14:paraId="47719418" w14:textId="192A8D5E" w:rsidR="00BA4BAD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dni</w:t>
            </w:r>
          </w:p>
        </w:tc>
        <w:tc>
          <w:tcPr>
            <w:tcW w:w="1640" w:type="dxa"/>
          </w:tcPr>
          <w:p w14:paraId="6B4B31E9" w14:textId="666A0881" w:rsidR="00BA4BAD" w:rsidRDefault="00A3130D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A3130D">
              <w:rPr>
                <w:rFonts w:ascii="Arial" w:hAnsi="Arial" w:cs="Arial"/>
                <w:sz w:val="16"/>
                <w:szCs w:val="16"/>
              </w:rPr>
              <w:t xml:space="preserve">Rastlinski izvleček pridobljen z uporabo vroče vode in precejen je treba uporabiti v 24 urah, kot </w:t>
            </w:r>
            <w:r w:rsidR="00B86D75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A3130D">
              <w:rPr>
                <w:rFonts w:ascii="Arial" w:hAnsi="Arial" w:cs="Arial"/>
                <w:sz w:val="16"/>
                <w:szCs w:val="16"/>
              </w:rPr>
              <w:t>navedeno v gornji tabeli Identiteta in biološke lastnosti</w:t>
            </w:r>
          </w:p>
        </w:tc>
      </w:tr>
      <w:tr w:rsidR="00E2389C" w:rsidRPr="006D075B" w14:paraId="47A915E1" w14:textId="77777777" w:rsidTr="00030042">
        <w:trPr>
          <w:trHeight w:val="253"/>
        </w:trPr>
        <w:tc>
          <w:tcPr>
            <w:tcW w:w="1640" w:type="dxa"/>
          </w:tcPr>
          <w:p w14:paraId="14DBE43B" w14:textId="64D2DF48" w:rsidR="00A3130D" w:rsidRDefault="00A3130D" w:rsidP="00667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Paradižnik </w:t>
            </w:r>
            <w:r w:rsidR="00515E48" w:rsidRPr="00515E48"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Pr="00515E48">
              <w:rPr>
                <w:rFonts w:ascii="Arial" w:hAnsi="Arial" w:cs="Arial"/>
                <w:i/>
                <w:iCs/>
                <w:sz w:val="16"/>
                <w:szCs w:val="16"/>
              </w:rPr>
              <w:t>ycopersicum esculentum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14:paraId="52CF73BD" w14:textId="08CCCC3D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01269CA8" w14:textId="77777777" w:rsidR="00515E48" w:rsidRPr="00515E48" w:rsidRDefault="00515E48" w:rsidP="00515E48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>Črna listna pegavost paradižnika (</w:t>
            </w:r>
            <w:r w:rsidRPr="00515E48">
              <w:rPr>
                <w:rFonts w:ascii="Arial" w:hAnsi="Arial" w:cs="Arial"/>
                <w:i/>
                <w:iCs/>
                <w:sz w:val="16"/>
                <w:szCs w:val="16"/>
              </w:rPr>
              <w:t>Alternaria solani</w:t>
            </w:r>
            <w:r w:rsidRPr="00515E4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B97FE5C" w14:textId="4154816B" w:rsidR="00A3130D" w:rsidRPr="00A3130D" w:rsidRDefault="00515E48" w:rsidP="00515E48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>Okrogla listna pegavost paradižnika (</w:t>
            </w:r>
            <w:r w:rsidRPr="00515E48">
              <w:rPr>
                <w:rFonts w:ascii="Arial" w:hAnsi="Arial" w:cs="Arial"/>
                <w:i/>
                <w:iCs/>
                <w:sz w:val="16"/>
                <w:szCs w:val="16"/>
              </w:rPr>
              <w:t>Septoria lycopsersici</w:t>
            </w:r>
            <w:r w:rsidRPr="00515E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14:paraId="1106146C" w14:textId="29248017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>Disperzijski koncentrat (DC)***</w:t>
            </w:r>
          </w:p>
        </w:tc>
        <w:tc>
          <w:tcPr>
            <w:tcW w:w="652" w:type="dxa"/>
          </w:tcPr>
          <w:p w14:paraId="314A3699" w14:textId="7852C779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14:paraId="071D4A60" w14:textId="3AE6219C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>Foliarna uporaba – škropljenje rastlin</w:t>
            </w:r>
          </w:p>
        </w:tc>
        <w:tc>
          <w:tcPr>
            <w:tcW w:w="899" w:type="dxa"/>
          </w:tcPr>
          <w:p w14:paraId="5750CC54" w14:textId="5DD9525E" w:rsidR="00515E48" w:rsidRDefault="00515E48" w:rsidP="00515E48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 xml:space="preserve">Od prvega vidnega </w:t>
            </w:r>
            <w:r w:rsidR="00B86D75">
              <w:rPr>
                <w:rFonts w:ascii="Arial" w:hAnsi="Arial" w:cs="Arial"/>
                <w:sz w:val="16"/>
                <w:szCs w:val="16"/>
              </w:rPr>
              <w:t>cveta</w:t>
            </w:r>
            <w:r w:rsidRPr="00515E48">
              <w:rPr>
                <w:rFonts w:ascii="Arial" w:hAnsi="Arial" w:cs="Arial"/>
                <w:sz w:val="16"/>
                <w:szCs w:val="16"/>
              </w:rPr>
              <w:t xml:space="preserve"> (BBCH 51) </w:t>
            </w:r>
            <w:r w:rsidR="00B86D75">
              <w:rPr>
                <w:rFonts w:ascii="Arial" w:hAnsi="Arial" w:cs="Arial"/>
                <w:sz w:val="16"/>
                <w:szCs w:val="16"/>
              </w:rPr>
              <w:t>do</w:t>
            </w:r>
            <w:r w:rsidRPr="00515E48">
              <w:rPr>
                <w:rFonts w:ascii="Arial" w:hAnsi="Arial" w:cs="Arial"/>
                <w:sz w:val="16"/>
                <w:szCs w:val="16"/>
              </w:rPr>
              <w:t xml:space="preserve"> BBCH 59</w:t>
            </w:r>
          </w:p>
          <w:p w14:paraId="50373C58" w14:textId="77777777" w:rsidR="000A407C" w:rsidRPr="00515E48" w:rsidRDefault="000A407C" w:rsidP="00515E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B0099" w14:textId="0BF090B1" w:rsidR="00A3130D" w:rsidRDefault="00515E48" w:rsidP="00515E48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>Poleti</w:t>
            </w:r>
          </w:p>
        </w:tc>
        <w:tc>
          <w:tcPr>
            <w:tcW w:w="908" w:type="dxa"/>
          </w:tcPr>
          <w:p w14:paraId="66129824" w14:textId="1E33AA21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14:paraId="72637D82" w14:textId="51EDCA10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dni</w:t>
            </w:r>
          </w:p>
        </w:tc>
        <w:tc>
          <w:tcPr>
            <w:tcW w:w="665" w:type="dxa"/>
          </w:tcPr>
          <w:p w14:paraId="6DD2DBA9" w14:textId="70CDC1A7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</w:tcPr>
          <w:p w14:paraId="4D41D0EA" w14:textId="554428ED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5" w:type="dxa"/>
          </w:tcPr>
          <w:p w14:paraId="70F877D9" w14:textId="1BBF1577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63" w:type="dxa"/>
          </w:tcPr>
          <w:p w14:paraId="071AADAE" w14:textId="2A39ECEE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820" w:type="dxa"/>
          </w:tcPr>
          <w:p w14:paraId="2585AAC7" w14:textId="0DAA2BA3" w:rsid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dni</w:t>
            </w:r>
          </w:p>
        </w:tc>
        <w:tc>
          <w:tcPr>
            <w:tcW w:w="1640" w:type="dxa"/>
          </w:tcPr>
          <w:p w14:paraId="13F56179" w14:textId="0DA2132D" w:rsidR="00A3130D" w:rsidRPr="00A3130D" w:rsidRDefault="00515E48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515E48">
              <w:rPr>
                <w:rFonts w:ascii="Arial" w:hAnsi="Arial" w:cs="Arial"/>
                <w:sz w:val="16"/>
                <w:szCs w:val="16"/>
              </w:rPr>
              <w:t xml:space="preserve">Rastlinski izvleček pridobljen z uporabo vroče vode in precejen je treba uporabiti v 24 urah, kot </w:t>
            </w:r>
            <w:r w:rsidR="00B86D75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515E48">
              <w:rPr>
                <w:rFonts w:ascii="Arial" w:hAnsi="Arial" w:cs="Arial"/>
                <w:sz w:val="16"/>
                <w:szCs w:val="16"/>
              </w:rPr>
              <w:t>navedeno v gornji tabeli Identiteta in biološke lastnosti</w:t>
            </w:r>
          </w:p>
        </w:tc>
      </w:tr>
      <w:tr w:rsidR="00E2389C" w:rsidRPr="006D075B" w14:paraId="7E56F7D3" w14:textId="77777777" w:rsidTr="00030042">
        <w:trPr>
          <w:trHeight w:val="253"/>
        </w:trPr>
        <w:tc>
          <w:tcPr>
            <w:tcW w:w="1640" w:type="dxa"/>
          </w:tcPr>
          <w:p w14:paraId="5A91A9E5" w14:textId="77777777" w:rsidR="000A407C" w:rsidRPr="000A407C" w:rsidRDefault="000A407C" w:rsidP="000A407C">
            <w:pPr>
              <w:rPr>
                <w:rFonts w:ascii="Arial" w:hAnsi="Arial" w:cs="Arial"/>
                <w:sz w:val="16"/>
                <w:szCs w:val="16"/>
              </w:rPr>
            </w:pPr>
            <w:r w:rsidRPr="000A407C">
              <w:rPr>
                <w:rFonts w:ascii="Arial" w:hAnsi="Arial" w:cs="Arial"/>
                <w:sz w:val="16"/>
                <w:szCs w:val="16"/>
              </w:rPr>
              <w:t xml:space="preserve">Korenine kumar </w:t>
            </w:r>
          </w:p>
          <w:p w14:paraId="6861C0B8" w14:textId="0201FF6C" w:rsidR="00515E48" w:rsidRDefault="000A407C" w:rsidP="000A407C">
            <w:pPr>
              <w:rPr>
                <w:rFonts w:ascii="Arial" w:hAnsi="Arial" w:cs="Arial"/>
                <w:sz w:val="16"/>
                <w:szCs w:val="16"/>
              </w:rPr>
            </w:pPr>
            <w:r w:rsidRPr="000A407C">
              <w:rPr>
                <w:rFonts w:ascii="Arial" w:hAnsi="Arial" w:cs="Arial"/>
                <w:sz w:val="16"/>
                <w:szCs w:val="16"/>
              </w:rPr>
              <w:t>(</w:t>
            </w:r>
            <w:r w:rsidRPr="000A407C">
              <w:rPr>
                <w:rFonts w:ascii="Arial" w:hAnsi="Arial" w:cs="Arial"/>
                <w:i/>
                <w:iCs/>
                <w:sz w:val="16"/>
                <w:szCs w:val="16"/>
              </w:rPr>
              <w:t>Cucumis sativus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53" w:type="dxa"/>
          </w:tcPr>
          <w:p w14:paraId="71393A54" w14:textId="2950856C" w:rsidR="00515E48" w:rsidRDefault="000A407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092B4F61" w14:textId="111B5236" w:rsidR="000A407C" w:rsidRDefault="000A407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39" w:type="dxa"/>
          </w:tcPr>
          <w:p w14:paraId="547B5FB1" w14:textId="77777777" w:rsidR="004F0C1C" w:rsidRP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 xml:space="preserve">Peplovka bučnic </w:t>
            </w:r>
            <w:r w:rsidRPr="004F0C1C">
              <w:rPr>
                <w:rFonts w:ascii="Arial" w:hAnsi="Arial" w:cs="Arial"/>
                <w:i/>
                <w:sz w:val="16"/>
                <w:szCs w:val="16"/>
              </w:rPr>
              <w:t>(Podosphaera xhantii</w:t>
            </w:r>
            <w:r w:rsidRPr="004F0C1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12E2D8" w14:textId="77777777" w:rsidR="004F0C1C" w:rsidRP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Koreninske gnilobe, kot je</w:t>
            </w:r>
          </w:p>
          <w:p w14:paraId="1B952E45" w14:textId="77777777" w:rsidR="004F0C1C" w:rsidRP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 xml:space="preserve">Navadna koreninska </w:t>
            </w:r>
            <w:r w:rsidRPr="004F0C1C">
              <w:rPr>
                <w:rFonts w:ascii="Arial" w:hAnsi="Arial" w:cs="Arial"/>
                <w:sz w:val="16"/>
                <w:szCs w:val="16"/>
              </w:rPr>
              <w:lastRenderedPageBreak/>
              <w:t>gniloba (</w:t>
            </w:r>
            <w:r w:rsidRPr="004F0C1C">
              <w:rPr>
                <w:rFonts w:ascii="Arial" w:hAnsi="Arial" w:cs="Arial"/>
                <w:i/>
                <w:sz w:val="16"/>
                <w:szCs w:val="16"/>
              </w:rPr>
              <w:t>Bipolaris sorokiniana / Cochliobulus sativus</w:t>
            </w:r>
            <w:r w:rsidRPr="004F0C1C">
              <w:rPr>
                <w:rFonts w:ascii="Arial" w:hAnsi="Arial" w:cs="Arial"/>
                <w:sz w:val="16"/>
                <w:szCs w:val="16"/>
              </w:rPr>
              <w:t xml:space="preserve">), </w:t>
            </w:r>
          </w:p>
          <w:p w14:paraId="451CD094" w14:textId="77777777" w:rsidR="004F0C1C" w:rsidRP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Padavica sadik (</w:t>
            </w:r>
            <w:r w:rsidRPr="004F0C1C">
              <w:rPr>
                <w:rFonts w:ascii="Arial" w:hAnsi="Arial" w:cs="Arial"/>
                <w:i/>
                <w:sz w:val="16"/>
                <w:szCs w:val="16"/>
              </w:rPr>
              <w:t>Pythium</w:t>
            </w:r>
            <w:r w:rsidRPr="004F0C1C">
              <w:rPr>
                <w:rFonts w:ascii="Arial" w:hAnsi="Arial" w:cs="Arial"/>
                <w:sz w:val="16"/>
                <w:szCs w:val="16"/>
              </w:rPr>
              <w:t xml:space="preserve"> spp.)</w:t>
            </w:r>
          </w:p>
          <w:p w14:paraId="5D90EB5E" w14:textId="77777777" w:rsidR="00515E48" w:rsidRPr="00515E48" w:rsidRDefault="00515E48" w:rsidP="00515E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</w:tcPr>
          <w:p w14:paraId="1BA258A8" w14:textId="1770336D" w:rsidR="00515E48" w:rsidRP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Suhi nadzemni deli njivske preslice (D)****</w:t>
            </w:r>
          </w:p>
        </w:tc>
        <w:tc>
          <w:tcPr>
            <w:tcW w:w="652" w:type="dxa"/>
          </w:tcPr>
          <w:p w14:paraId="3E2FE0E6" w14:textId="10DCAFAF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90****</w:t>
            </w:r>
          </w:p>
        </w:tc>
        <w:tc>
          <w:tcPr>
            <w:tcW w:w="1640" w:type="dxa"/>
          </w:tcPr>
          <w:p w14:paraId="4DD3B66A" w14:textId="6A839473" w:rsidR="00515E48" w:rsidRPr="00515E48" w:rsidRDefault="00B86D7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Primešati zastirki</w:t>
            </w:r>
          </w:p>
        </w:tc>
        <w:tc>
          <w:tcPr>
            <w:tcW w:w="899" w:type="dxa"/>
          </w:tcPr>
          <w:p w14:paraId="4E09D8B3" w14:textId="1E82EE8A" w:rsidR="00515E48" w:rsidRPr="00515E48" w:rsidRDefault="004F0C1C" w:rsidP="00515E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 pomembno</w:t>
            </w:r>
          </w:p>
        </w:tc>
        <w:tc>
          <w:tcPr>
            <w:tcW w:w="908" w:type="dxa"/>
          </w:tcPr>
          <w:p w14:paraId="6ACB1CD9" w14:textId="2005DDFB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14:paraId="0D1E9829" w14:textId="1C21A25B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14:paraId="69C022F3" w14:textId="515E2B10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14:paraId="0B09BE1D" w14:textId="24A6F2E2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5" w:type="dxa"/>
          </w:tcPr>
          <w:p w14:paraId="0FCF1F5A" w14:textId="7E286BD0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863" w:type="dxa"/>
          </w:tcPr>
          <w:p w14:paraId="17F277BF" w14:textId="420648F7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 na 100 kg zastirke</w:t>
            </w:r>
          </w:p>
        </w:tc>
        <w:tc>
          <w:tcPr>
            <w:tcW w:w="820" w:type="dxa"/>
          </w:tcPr>
          <w:p w14:paraId="4BE888C4" w14:textId="14B896B0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 pomembno</w:t>
            </w:r>
          </w:p>
        </w:tc>
        <w:tc>
          <w:tcPr>
            <w:tcW w:w="1640" w:type="dxa"/>
          </w:tcPr>
          <w:p w14:paraId="413B78E3" w14:textId="54E88C48" w:rsidR="00515E48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Suhi nadzemni deli njivske preslice</w:t>
            </w:r>
          </w:p>
          <w:p w14:paraId="198A06EC" w14:textId="77777777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D3B1C1" w14:textId="1252C370" w:rsidR="004F0C1C" w:rsidRPr="00515E48" w:rsidRDefault="00B86D7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preslico n</w:t>
            </w:r>
            <w:r w:rsidR="004F0C1C">
              <w:rPr>
                <w:rFonts w:ascii="Arial" w:hAnsi="Arial" w:cs="Arial"/>
                <w:sz w:val="16"/>
                <w:szCs w:val="16"/>
              </w:rPr>
              <w:t xml:space="preserve">ikoli </w:t>
            </w:r>
            <w:r>
              <w:rPr>
                <w:rFonts w:ascii="Arial" w:hAnsi="Arial" w:cs="Arial"/>
                <w:sz w:val="16"/>
                <w:szCs w:val="16"/>
              </w:rPr>
              <w:t>ne prekrijemo</w:t>
            </w:r>
            <w:r w:rsidR="004F0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1C">
              <w:rPr>
                <w:rFonts w:ascii="Arial" w:hAnsi="Arial" w:cs="Arial"/>
                <w:sz w:val="16"/>
                <w:szCs w:val="16"/>
              </w:rPr>
              <w:lastRenderedPageBreak/>
              <w:t>celotne površine njive</w:t>
            </w:r>
          </w:p>
        </w:tc>
      </w:tr>
      <w:tr w:rsidR="00E2389C" w:rsidRPr="006D075B" w14:paraId="2874091A" w14:textId="77777777" w:rsidTr="00030042">
        <w:trPr>
          <w:trHeight w:val="253"/>
        </w:trPr>
        <w:tc>
          <w:tcPr>
            <w:tcW w:w="1640" w:type="dxa"/>
          </w:tcPr>
          <w:p w14:paraId="790AA505" w14:textId="4BD9AF7D" w:rsidR="004F0C1C" w:rsidRPr="000A407C" w:rsidRDefault="004F0C1C" w:rsidP="000A407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 xml:space="preserve">Paradižnik </w:t>
            </w:r>
            <w:r w:rsidRPr="004F0C1C">
              <w:rPr>
                <w:rFonts w:ascii="Arial" w:hAnsi="Arial" w:cs="Arial"/>
                <w:i/>
                <w:iCs/>
                <w:sz w:val="16"/>
                <w:szCs w:val="16"/>
              </w:rPr>
              <w:t>Lycopersicum esculentum</w:t>
            </w:r>
          </w:p>
        </w:tc>
        <w:tc>
          <w:tcPr>
            <w:tcW w:w="453" w:type="dxa"/>
          </w:tcPr>
          <w:p w14:paraId="2869A52F" w14:textId="70F7DC64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45E8196E" w14:textId="77777777" w:rsidR="004F0C1C" w:rsidRP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Črna listna pegavost paradižnika (</w:t>
            </w:r>
            <w:r w:rsidRPr="004F0C1C">
              <w:rPr>
                <w:rFonts w:ascii="Arial" w:hAnsi="Arial" w:cs="Arial"/>
                <w:i/>
                <w:iCs/>
                <w:sz w:val="16"/>
                <w:szCs w:val="16"/>
              </w:rPr>
              <w:t>Alternaria solani</w:t>
            </w:r>
            <w:r w:rsidRPr="004F0C1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7F2B2FE" w14:textId="74246F85" w:rsidR="004F0C1C" w:rsidRP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Okrogla listna pegavost paradižnika (</w:t>
            </w:r>
            <w:r w:rsidRPr="004F0C1C">
              <w:rPr>
                <w:rFonts w:ascii="Arial" w:hAnsi="Arial" w:cs="Arial"/>
                <w:i/>
                <w:iCs/>
                <w:sz w:val="16"/>
                <w:szCs w:val="16"/>
              </w:rPr>
              <w:t>Septoria lycopsersici</w:t>
            </w:r>
            <w:r w:rsidRPr="004F0C1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14:paraId="34C9BFF2" w14:textId="41B6DC83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Suhi nadzemni deli njivske preslice (D)****</w:t>
            </w:r>
          </w:p>
        </w:tc>
        <w:tc>
          <w:tcPr>
            <w:tcW w:w="652" w:type="dxa"/>
          </w:tcPr>
          <w:p w14:paraId="3AD5828D" w14:textId="76D01D14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90****</w:t>
            </w:r>
          </w:p>
        </w:tc>
        <w:tc>
          <w:tcPr>
            <w:tcW w:w="1640" w:type="dxa"/>
          </w:tcPr>
          <w:p w14:paraId="2BFE3AAF" w14:textId="00C5719D" w:rsidR="004F0C1C" w:rsidRDefault="00B86D75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Primešati zastirki</w:t>
            </w:r>
          </w:p>
        </w:tc>
        <w:tc>
          <w:tcPr>
            <w:tcW w:w="899" w:type="dxa"/>
          </w:tcPr>
          <w:p w14:paraId="531E0EC9" w14:textId="5852FBC6" w:rsidR="004F0C1C" w:rsidRDefault="004F0C1C" w:rsidP="00515E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 pomembno</w:t>
            </w:r>
          </w:p>
        </w:tc>
        <w:tc>
          <w:tcPr>
            <w:tcW w:w="908" w:type="dxa"/>
          </w:tcPr>
          <w:p w14:paraId="432A0C3C" w14:textId="4B113D3D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14:paraId="3F24441F" w14:textId="6F67281F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14:paraId="6D56296F" w14:textId="637B1ABB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14:paraId="1D806ECD" w14:textId="04BD6050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5" w:type="dxa"/>
          </w:tcPr>
          <w:p w14:paraId="63278277" w14:textId="5C70D0CD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863" w:type="dxa"/>
          </w:tcPr>
          <w:p w14:paraId="7DC500D1" w14:textId="6300E874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4F0C1C">
              <w:rPr>
                <w:rFonts w:ascii="Arial" w:hAnsi="Arial" w:cs="Arial"/>
                <w:sz w:val="16"/>
                <w:szCs w:val="16"/>
              </w:rPr>
              <w:t>9000 na 100 kg zastirke</w:t>
            </w:r>
          </w:p>
        </w:tc>
        <w:tc>
          <w:tcPr>
            <w:tcW w:w="820" w:type="dxa"/>
          </w:tcPr>
          <w:p w14:paraId="09BD6038" w14:textId="7995B28A" w:rsidR="004F0C1C" w:rsidRDefault="004F0C1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 pomembno</w:t>
            </w:r>
          </w:p>
        </w:tc>
        <w:tc>
          <w:tcPr>
            <w:tcW w:w="1640" w:type="dxa"/>
          </w:tcPr>
          <w:p w14:paraId="026756E6" w14:textId="0CBE3EBF" w:rsid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Suhi nadzemni deli njivske preslice</w:t>
            </w:r>
          </w:p>
          <w:p w14:paraId="517D6210" w14:textId="77777777" w:rsidR="004F0C1C" w:rsidRDefault="004F0C1C" w:rsidP="004F0C1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0F56C" w14:textId="28C13581" w:rsidR="004F0C1C" w:rsidRDefault="00B86D75" w:rsidP="004F0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preslico n</w:t>
            </w:r>
            <w:r w:rsidR="004F0C1C">
              <w:rPr>
                <w:rFonts w:ascii="Arial" w:hAnsi="Arial" w:cs="Arial"/>
                <w:sz w:val="16"/>
                <w:szCs w:val="16"/>
              </w:rPr>
              <w:t xml:space="preserve">ikoli </w:t>
            </w:r>
            <w:r>
              <w:rPr>
                <w:rFonts w:ascii="Arial" w:hAnsi="Arial" w:cs="Arial"/>
                <w:sz w:val="16"/>
                <w:szCs w:val="16"/>
              </w:rPr>
              <w:t>ne prekrijemo</w:t>
            </w:r>
            <w:r w:rsidR="004F0C1C">
              <w:rPr>
                <w:rFonts w:ascii="Arial" w:hAnsi="Arial" w:cs="Arial"/>
                <w:sz w:val="16"/>
                <w:szCs w:val="16"/>
              </w:rPr>
              <w:t xml:space="preserve"> celotne površine njive</w:t>
            </w:r>
          </w:p>
        </w:tc>
      </w:tr>
      <w:tr w:rsidR="00E2389C" w:rsidRPr="006D075B" w14:paraId="60B00C58" w14:textId="77777777" w:rsidTr="00030042">
        <w:trPr>
          <w:trHeight w:val="253"/>
        </w:trPr>
        <w:tc>
          <w:tcPr>
            <w:tcW w:w="1640" w:type="dxa"/>
          </w:tcPr>
          <w:p w14:paraId="2C369F50" w14:textId="3E3E1F5F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Jagode</w:t>
            </w:r>
            <w:r w:rsidRPr="000913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8A915C" w14:textId="77777777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Fragaria x </w:t>
            </w:r>
          </w:p>
          <w:p w14:paraId="4CF75355" w14:textId="77777777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Ananassa </w:t>
            </w:r>
          </w:p>
          <w:p w14:paraId="4744C6B6" w14:textId="1F2A3855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Maline</w:t>
            </w:r>
          </w:p>
          <w:p w14:paraId="16B95985" w14:textId="3487FDFF" w:rsidR="004F0C1C" w:rsidRPr="004F0C1C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>Rubus idaeus</w:t>
            </w:r>
          </w:p>
        </w:tc>
        <w:tc>
          <w:tcPr>
            <w:tcW w:w="453" w:type="dxa"/>
          </w:tcPr>
          <w:p w14:paraId="5811BD42" w14:textId="77777777" w:rsidR="004F0C1C" w:rsidRDefault="000913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5FABF6F1" w14:textId="3B967F18" w:rsidR="000913CA" w:rsidRDefault="000913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39" w:type="dxa"/>
          </w:tcPr>
          <w:p w14:paraId="4F0BB0ED" w14:textId="202B4533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Siva plesen</w:t>
            </w:r>
            <w:r w:rsidRPr="000913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8F488C" w14:textId="77777777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Botrytis cinerea </w:t>
            </w:r>
          </w:p>
          <w:p w14:paraId="29DECB2C" w14:textId="015E66CC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Pepelasta plesen</w:t>
            </w:r>
          </w:p>
          <w:p w14:paraId="6325262F" w14:textId="77777777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Podosphaera aphanis </w:t>
            </w:r>
          </w:p>
          <w:p w14:paraId="2336B2B1" w14:textId="0F99A391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Jagodna rdeča koreninska gniloba</w:t>
            </w:r>
            <w:r w:rsidRPr="000913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71ED12" w14:textId="77777777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Phytophthora fragariae </w:t>
            </w:r>
          </w:p>
          <w:p w14:paraId="21A08AEE" w14:textId="5F7E5CB5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Druge glive npr.</w:t>
            </w:r>
          </w:p>
          <w:p w14:paraId="632D5B28" w14:textId="26FE9990" w:rsidR="004F0C1C" w:rsidRPr="004F0C1C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i/>
                <w:iCs/>
                <w:sz w:val="16"/>
                <w:szCs w:val="16"/>
              </w:rPr>
              <w:t>Colletotrichum acutatu</w:t>
            </w:r>
          </w:p>
        </w:tc>
        <w:tc>
          <w:tcPr>
            <w:tcW w:w="908" w:type="dxa"/>
          </w:tcPr>
          <w:p w14:paraId="5E0F050A" w14:textId="0C747B48" w:rsidR="004F0C1C" w:rsidRPr="004F0C1C" w:rsidRDefault="000913CA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sz w:val="16"/>
                <w:szCs w:val="16"/>
              </w:rPr>
              <w:t>Disperzijski koncentrat (DC)***</w:t>
            </w:r>
          </w:p>
        </w:tc>
        <w:tc>
          <w:tcPr>
            <w:tcW w:w="652" w:type="dxa"/>
          </w:tcPr>
          <w:p w14:paraId="014145FA" w14:textId="0DB89683" w:rsidR="004F0C1C" w:rsidRPr="004F0C1C" w:rsidRDefault="000913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1640" w:type="dxa"/>
          </w:tcPr>
          <w:p w14:paraId="4026262B" w14:textId="0737B4C9" w:rsidR="004F0C1C" w:rsidRDefault="000913CA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sz w:val="16"/>
                <w:szCs w:val="16"/>
              </w:rPr>
              <w:t>Foliarna uporaba – škropljenje rastlin</w:t>
            </w:r>
          </w:p>
        </w:tc>
        <w:tc>
          <w:tcPr>
            <w:tcW w:w="899" w:type="dxa"/>
          </w:tcPr>
          <w:p w14:paraId="73D5490D" w14:textId="3A20312C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Začetek rasti do konca </w:t>
            </w:r>
            <w:r w:rsidR="00EF61B8">
              <w:rPr>
                <w:rFonts w:ascii="Arial" w:hAnsi="Arial" w:cs="Arial"/>
                <w:sz w:val="16"/>
                <w:szCs w:val="16"/>
              </w:rPr>
              <w:t xml:space="preserve">zorenja, </w:t>
            </w:r>
          </w:p>
          <w:p w14:paraId="28CA62B0" w14:textId="3F6B0800" w:rsidR="000913CA" w:rsidRPr="000913CA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Zgodnja pomlad do konca poletja,</w:t>
            </w:r>
          </w:p>
          <w:p w14:paraId="7738C9F5" w14:textId="77777777" w:rsidR="000913CA" w:rsidRPr="000913CA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sz w:val="16"/>
                <w:szCs w:val="16"/>
              </w:rPr>
              <w:t>BBCH 1</w:t>
            </w:r>
          </w:p>
          <w:p w14:paraId="58A8BBE8" w14:textId="5324A216" w:rsidR="000913CA" w:rsidRPr="000913CA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  <w:p w14:paraId="129308C1" w14:textId="5C3D8F84" w:rsidR="004F0C1C" w:rsidRDefault="000913CA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0913CA">
              <w:rPr>
                <w:rFonts w:ascii="Arial" w:hAnsi="Arial" w:cs="Arial"/>
                <w:sz w:val="16"/>
                <w:szCs w:val="16"/>
              </w:rPr>
              <w:t>BBCH 89</w:t>
            </w:r>
          </w:p>
        </w:tc>
        <w:tc>
          <w:tcPr>
            <w:tcW w:w="908" w:type="dxa"/>
          </w:tcPr>
          <w:p w14:paraId="2DC39DD8" w14:textId="6B2FC8DC" w:rsid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4-8</w:t>
            </w:r>
          </w:p>
        </w:tc>
        <w:tc>
          <w:tcPr>
            <w:tcW w:w="946" w:type="dxa"/>
          </w:tcPr>
          <w:p w14:paraId="448B371E" w14:textId="0FD685A6" w:rsid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5-14</w:t>
            </w:r>
          </w:p>
        </w:tc>
        <w:tc>
          <w:tcPr>
            <w:tcW w:w="665" w:type="dxa"/>
          </w:tcPr>
          <w:p w14:paraId="2BCE56F6" w14:textId="514AEE46" w:rsid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6" w:type="dxa"/>
          </w:tcPr>
          <w:p w14:paraId="25EAE5C6" w14:textId="66E075CE" w:rsid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5" w:type="dxa"/>
          </w:tcPr>
          <w:p w14:paraId="3F7D9E91" w14:textId="29F3A96B" w:rsid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863" w:type="dxa"/>
          </w:tcPr>
          <w:p w14:paraId="5138FF03" w14:textId="2A31D38D" w:rsidR="004F0C1C" w:rsidRP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 do 5400</w:t>
            </w:r>
          </w:p>
        </w:tc>
        <w:tc>
          <w:tcPr>
            <w:tcW w:w="820" w:type="dxa"/>
          </w:tcPr>
          <w:p w14:paraId="129BE3DE" w14:textId="548D8C7B" w:rsidR="004F0C1C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018183F5" w14:textId="29A4067A" w:rsidR="004F0C1C" w:rsidRDefault="00EF61B8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sz w:val="16"/>
                <w:szCs w:val="16"/>
              </w:rPr>
              <w:t xml:space="preserve">Rastlinski izvleček pridobljen z uporabo vroče vode in precejen je treba uporabiti v 24 urah, kot </w:t>
            </w:r>
            <w:r w:rsidR="00E2389C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EF61B8">
              <w:rPr>
                <w:rFonts w:ascii="Arial" w:hAnsi="Arial" w:cs="Arial"/>
                <w:sz w:val="16"/>
                <w:szCs w:val="16"/>
              </w:rPr>
              <w:t>navedeno v gornji tabeli Identiteta in biološke lastnosti</w:t>
            </w:r>
          </w:p>
        </w:tc>
      </w:tr>
      <w:tr w:rsidR="00E2389C" w:rsidRPr="006D075B" w14:paraId="28FCAEAC" w14:textId="77777777" w:rsidTr="00030042">
        <w:trPr>
          <w:trHeight w:val="253"/>
        </w:trPr>
        <w:tc>
          <w:tcPr>
            <w:tcW w:w="1640" w:type="dxa"/>
          </w:tcPr>
          <w:p w14:paraId="757CF4EA" w14:textId="53311D12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Krompir </w:t>
            </w:r>
            <w:r w:rsidRPr="00EF61B8">
              <w:rPr>
                <w:rFonts w:ascii="Arial" w:hAnsi="Arial" w:cs="Arial"/>
                <w:i/>
                <w:iCs/>
                <w:sz w:val="16"/>
                <w:szCs w:val="16"/>
              </w:rPr>
              <w:t>Solanum tuberosum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14:paraId="14A3F1DE" w14:textId="77777777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55CCB090" w14:textId="70828486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39" w:type="dxa"/>
          </w:tcPr>
          <w:p w14:paraId="163E8A18" w14:textId="61533E40" w:rsidR="00EF61B8" w:rsidRPr="00EF61B8" w:rsidRDefault="00EF61B8" w:rsidP="00EF6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Krompirjeva plesen</w:t>
            </w:r>
          </w:p>
          <w:p w14:paraId="78448305" w14:textId="77777777" w:rsidR="00EF61B8" w:rsidRPr="00EF61B8" w:rsidRDefault="00EF61B8" w:rsidP="00EF61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1B8">
              <w:rPr>
                <w:rFonts w:ascii="Arial" w:hAnsi="Arial" w:cs="Arial"/>
                <w:i/>
                <w:iCs/>
                <w:sz w:val="16"/>
                <w:szCs w:val="16"/>
              </w:rPr>
              <w:t>Phytophthora infestans</w:t>
            </w:r>
          </w:p>
          <w:p w14:paraId="776361E1" w14:textId="41EF14D7" w:rsidR="00EF61B8" w:rsidRPr="00EF61B8" w:rsidRDefault="00EF61B8" w:rsidP="00EF6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Črna listna pegavost</w:t>
            </w:r>
          </w:p>
          <w:p w14:paraId="3AAEF9BD" w14:textId="77777777" w:rsidR="00EF61B8" w:rsidRPr="00EF61B8" w:rsidRDefault="00EF61B8" w:rsidP="00EF61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1B8">
              <w:rPr>
                <w:rFonts w:ascii="Arial" w:hAnsi="Arial" w:cs="Arial"/>
                <w:i/>
                <w:iCs/>
                <w:sz w:val="16"/>
                <w:szCs w:val="16"/>
              </w:rPr>
              <w:t>Alternaria Solani</w:t>
            </w:r>
          </w:p>
          <w:p w14:paraId="65AF8B05" w14:textId="5A1409BF" w:rsidR="00EF61B8" w:rsidRPr="00EF61B8" w:rsidRDefault="00EF61B8" w:rsidP="00EF6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Pepelasta plesen</w:t>
            </w:r>
            <w:r w:rsidRPr="00EF61B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89E7262" w14:textId="1A7523F9" w:rsidR="00EF61B8" w:rsidRPr="00EF61B8" w:rsidRDefault="00EF61B8" w:rsidP="00EF61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61B8">
              <w:rPr>
                <w:rFonts w:ascii="Arial" w:hAnsi="Arial" w:cs="Arial"/>
                <w:i/>
                <w:iCs/>
                <w:sz w:val="16"/>
                <w:szCs w:val="16"/>
              </w:rPr>
              <w:t>Erysiphe cichoracearum</w:t>
            </w:r>
          </w:p>
        </w:tc>
        <w:tc>
          <w:tcPr>
            <w:tcW w:w="908" w:type="dxa"/>
          </w:tcPr>
          <w:p w14:paraId="6196ECEC" w14:textId="12012426" w:rsidR="00EF61B8" w:rsidRPr="000913CA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sz w:val="16"/>
                <w:szCs w:val="16"/>
              </w:rPr>
              <w:lastRenderedPageBreak/>
              <w:t>Disperzijski koncentrat (DC)***</w:t>
            </w:r>
          </w:p>
        </w:tc>
        <w:tc>
          <w:tcPr>
            <w:tcW w:w="652" w:type="dxa"/>
          </w:tcPr>
          <w:p w14:paraId="760BF2F9" w14:textId="6BBE4A91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1640" w:type="dxa"/>
          </w:tcPr>
          <w:p w14:paraId="4375211C" w14:textId="4309533B" w:rsidR="00EF61B8" w:rsidRPr="000913CA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sz w:val="16"/>
                <w:szCs w:val="16"/>
              </w:rPr>
              <w:t>Foliarna uporaba – škropljenje rastlin</w:t>
            </w:r>
          </w:p>
        </w:tc>
        <w:tc>
          <w:tcPr>
            <w:tcW w:w="899" w:type="dxa"/>
          </w:tcPr>
          <w:p w14:paraId="7F840350" w14:textId="2F6C806F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BBCH1 do BBCH9</w:t>
            </w:r>
          </w:p>
        </w:tc>
        <w:tc>
          <w:tcPr>
            <w:tcW w:w="908" w:type="dxa"/>
          </w:tcPr>
          <w:p w14:paraId="06801398" w14:textId="7B9D53FE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4-8</w:t>
            </w:r>
          </w:p>
        </w:tc>
        <w:tc>
          <w:tcPr>
            <w:tcW w:w="946" w:type="dxa"/>
          </w:tcPr>
          <w:p w14:paraId="7A7C67AF" w14:textId="64DD8FBD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5-14</w:t>
            </w:r>
          </w:p>
        </w:tc>
        <w:tc>
          <w:tcPr>
            <w:tcW w:w="665" w:type="dxa"/>
          </w:tcPr>
          <w:p w14:paraId="11A2B0FE" w14:textId="1B71D9C7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6" w:type="dxa"/>
          </w:tcPr>
          <w:p w14:paraId="296CC309" w14:textId="48DBEC74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5" w:type="dxa"/>
          </w:tcPr>
          <w:p w14:paraId="4C83040A" w14:textId="54B88C6F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863" w:type="dxa"/>
          </w:tcPr>
          <w:p w14:paraId="593ED051" w14:textId="2CCB0042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 do 5400</w:t>
            </w:r>
          </w:p>
        </w:tc>
        <w:tc>
          <w:tcPr>
            <w:tcW w:w="820" w:type="dxa"/>
          </w:tcPr>
          <w:p w14:paraId="59CAA7B7" w14:textId="02D5B8CD" w:rsidR="00EF61B8" w:rsidRDefault="00EF61B8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4E90EDB9" w14:textId="01DB31DE" w:rsidR="00EF61B8" w:rsidRPr="00EF61B8" w:rsidRDefault="00EF61B8" w:rsidP="004F0C1C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sz w:val="16"/>
                <w:szCs w:val="16"/>
              </w:rPr>
              <w:t xml:space="preserve">Rastlinski izvleček pridobljen z uporabo vroče vode in </w:t>
            </w:r>
            <w:r w:rsidRPr="00EF61B8">
              <w:rPr>
                <w:rFonts w:ascii="Arial" w:hAnsi="Arial" w:cs="Arial"/>
                <w:sz w:val="16"/>
                <w:szCs w:val="16"/>
              </w:rPr>
              <w:lastRenderedPageBreak/>
              <w:t xml:space="preserve">precejen je treba uporabiti v 24 urah, kot </w:t>
            </w:r>
            <w:r w:rsidR="00E2389C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EF61B8">
              <w:rPr>
                <w:rFonts w:ascii="Arial" w:hAnsi="Arial" w:cs="Arial"/>
                <w:sz w:val="16"/>
                <w:szCs w:val="16"/>
              </w:rPr>
              <w:t>navedeno v gornji tabeli Identiteta in biološke lastnosti</w:t>
            </w:r>
          </w:p>
        </w:tc>
      </w:tr>
      <w:tr w:rsidR="00E2389C" w:rsidRPr="006D075B" w14:paraId="542068BB" w14:textId="77777777" w:rsidTr="00030042">
        <w:trPr>
          <w:trHeight w:val="253"/>
        </w:trPr>
        <w:tc>
          <w:tcPr>
            <w:tcW w:w="1640" w:type="dxa"/>
          </w:tcPr>
          <w:p w14:paraId="11D53339" w14:textId="77777777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Okrasno drevje</w:t>
            </w:r>
          </w:p>
          <w:p w14:paraId="6A59B145" w14:textId="77777777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i/>
                <w:iCs/>
                <w:sz w:val="16"/>
                <w:szCs w:val="16"/>
              </w:rPr>
              <w:t>Prunus</w:t>
            </w:r>
            <w:r>
              <w:rPr>
                <w:rFonts w:ascii="Arial" w:hAnsi="Arial" w:cs="Arial"/>
                <w:sz w:val="16"/>
                <w:szCs w:val="16"/>
              </w:rPr>
              <w:t xml:space="preserve"> spp.</w:t>
            </w:r>
          </w:p>
          <w:p w14:paraId="2B7037F9" w14:textId="77777777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30ED54" w14:textId="35E91874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Vrtnice</w:t>
            </w:r>
          </w:p>
          <w:p w14:paraId="53AF7CB3" w14:textId="3BA745D1" w:rsidR="00EF61B8" w:rsidRDefault="00EF61B8" w:rsidP="000913CA">
            <w:pPr>
              <w:rPr>
                <w:rFonts w:ascii="Arial" w:hAnsi="Arial" w:cs="Arial"/>
                <w:sz w:val="16"/>
                <w:szCs w:val="16"/>
              </w:rPr>
            </w:pPr>
            <w:r w:rsidRPr="00EF61B8">
              <w:rPr>
                <w:rFonts w:ascii="Arial" w:hAnsi="Arial" w:cs="Arial"/>
                <w:i/>
                <w:iCs/>
                <w:sz w:val="16"/>
                <w:szCs w:val="16"/>
              </w:rPr>
              <w:t>Ros</w:t>
            </w:r>
            <w:r w:rsidR="002621CB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spp. </w:t>
            </w:r>
          </w:p>
        </w:tc>
        <w:tc>
          <w:tcPr>
            <w:tcW w:w="453" w:type="dxa"/>
          </w:tcPr>
          <w:p w14:paraId="33F02FDD" w14:textId="77777777" w:rsidR="00EF61B8" w:rsidRDefault="002621CB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0E4FC588" w14:textId="2068FA58" w:rsidR="002621CB" w:rsidRDefault="002621CB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39" w:type="dxa"/>
          </w:tcPr>
          <w:p w14:paraId="70B1C631" w14:textId="54CB2EBD" w:rsidR="002621CB" w:rsidRPr="002621CB" w:rsidRDefault="00AF79CA" w:rsidP="002621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Kriptogamne bolezni okrasnih rastlin</w:t>
            </w:r>
            <w:r w:rsidR="00AB0515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F0D3272" w14:textId="2DC058BF" w:rsidR="002621CB" w:rsidRPr="002621CB" w:rsidRDefault="00AF79CA" w:rsidP="002621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Črna listna pegavost vrtnic</w:t>
            </w:r>
          </w:p>
          <w:p w14:paraId="685527F0" w14:textId="3EB21173" w:rsidR="002621CB" w:rsidRPr="002621CB" w:rsidRDefault="002621CB" w:rsidP="002621CB">
            <w:pPr>
              <w:rPr>
                <w:rFonts w:ascii="Arial" w:hAnsi="Arial" w:cs="Arial"/>
                <w:sz w:val="16"/>
                <w:szCs w:val="16"/>
              </w:rPr>
            </w:pPr>
            <w:r w:rsidRPr="00AF79CA">
              <w:rPr>
                <w:rFonts w:ascii="Arial" w:hAnsi="Arial" w:cs="Arial"/>
                <w:i/>
                <w:iCs/>
                <w:sz w:val="16"/>
                <w:szCs w:val="16"/>
              </w:rPr>
              <w:t>Mars</w:t>
            </w:r>
            <w:r w:rsidR="00AF79CA" w:rsidRPr="00AF79CA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AF79CA">
              <w:rPr>
                <w:rFonts w:ascii="Arial" w:hAnsi="Arial" w:cs="Arial"/>
                <w:i/>
                <w:iCs/>
                <w:sz w:val="16"/>
                <w:szCs w:val="16"/>
              </w:rPr>
              <w:t>oni</w:t>
            </w:r>
            <w:r w:rsidR="00AF79CA" w:rsidRPr="00AF79CA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Pr="00AF79CA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621CB">
              <w:rPr>
                <w:rFonts w:ascii="Arial" w:hAnsi="Arial" w:cs="Arial"/>
                <w:sz w:val="16"/>
                <w:szCs w:val="16"/>
              </w:rPr>
              <w:t xml:space="preserve"> spp.</w:t>
            </w:r>
          </w:p>
          <w:p w14:paraId="25EA0B04" w14:textId="475AEDCF" w:rsidR="002621CB" w:rsidRPr="002621CB" w:rsidRDefault="00AF79CA" w:rsidP="002621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Šipkova rja na vrtnicah</w:t>
            </w:r>
          </w:p>
          <w:p w14:paraId="1EB5505A" w14:textId="7DDA48EE" w:rsidR="002621CB" w:rsidRPr="00AF79CA" w:rsidRDefault="002621CB" w:rsidP="002621C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79CA">
              <w:rPr>
                <w:rFonts w:ascii="Arial" w:hAnsi="Arial" w:cs="Arial"/>
                <w:i/>
                <w:iCs/>
                <w:sz w:val="16"/>
                <w:szCs w:val="16"/>
              </w:rPr>
              <w:t>Phragmidium mucronatum</w:t>
            </w:r>
            <w:r w:rsidR="00AF79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</w:p>
          <w:p w14:paraId="2559B877" w14:textId="3E5A042E" w:rsidR="00EF61B8" w:rsidRDefault="00AF79CA" w:rsidP="002621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Monilije, </w:t>
            </w:r>
            <w:r w:rsidR="002621CB" w:rsidRPr="002621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oidiji</w:t>
            </w:r>
            <w:r w:rsidR="002621CB" w:rsidRPr="002621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="002621CB" w:rsidRPr="002621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plesni</w:t>
            </w:r>
          </w:p>
        </w:tc>
        <w:tc>
          <w:tcPr>
            <w:tcW w:w="908" w:type="dxa"/>
          </w:tcPr>
          <w:p w14:paraId="7E0680B2" w14:textId="47E9436A" w:rsidR="00EF61B8" w:rsidRP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 w:rsidRPr="00AF79CA">
              <w:rPr>
                <w:rFonts w:ascii="Arial" w:hAnsi="Arial" w:cs="Arial"/>
                <w:sz w:val="16"/>
                <w:szCs w:val="16"/>
              </w:rPr>
              <w:t>Suhi nadzemni deli njivske preslice (D)****</w:t>
            </w:r>
          </w:p>
        </w:tc>
        <w:tc>
          <w:tcPr>
            <w:tcW w:w="652" w:type="dxa"/>
          </w:tcPr>
          <w:p w14:paraId="5A843A34" w14:textId="550B4553" w:rsidR="00EF61B8" w:rsidRP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90****</w:t>
            </w:r>
          </w:p>
        </w:tc>
        <w:tc>
          <w:tcPr>
            <w:tcW w:w="1640" w:type="dxa"/>
          </w:tcPr>
          <w:p w14:paraId="1DB9BB61" w14:textId="485501B5" w:rsidR="00EF61B8" w:rsidRPr="00EF61B8" w:rsidRDefault="00E2389C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Primešati zastirki</w:t>
            </w:r>
          </w:p>
        </w:tc>
        <w:tc>
          <w:tcPr>
            <w:tcW w:w="899" w:type="dxa"/>
          </w:tcPr>
          <w:p w14:paraId="79562D96" w14:textId="2CE4FF03" w:rsidR="00EF61B8" w:rsidRDefault="00AF79CA" w:rsidP="0009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 pomembno</w:t>
            </w:r>
          </w:p>
        </w:tc>
        <w:tc>
          <w:tcPr>
            <w:tcW w:w="908" w:type="dxa"/>
          </w:tcPr>
          <w:p w14:paraId="7A1FB9EA" w14:textId="6817DA33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14:paraId="2E2C51E6" w14:textId="761AB4A2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14:paraId="754EC330" w14:textId="7990B072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14:paraId="69A2F216" w14:textId="3ECE0086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5" w:type="dxa"/>
          </w:tcPr>
          <w:p w14:paraId="2B2E1454" w14:textId="5E22518A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863" w:type="dxa"/>
          </w:tcPr>
          <w:p w14:paraId="21CEA84B" w14:textId="40C3CD04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 na 10 kg zastirke</w:t>
            </w:r>
          </w:p>
        </w:tc>
        <w:tc>
          <w:tcPr>
            <w:tcW w:w="820" w:type="dxa"/>
          </w:tcPr>
          <w:p w14:paraId="101B0D8E" w14:textId="329CDCEF" w:rsidR="00EF61B8" w:rsidRDefault="00AF79CA" w:rsidP="00F40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4F9F12DB" w14:textId="77777777" w:rsidR="00AB0515" w:rsidRPr="00AB0515" w:rsidRDefault="00AB0515" w:rsidP="00AB0515">
            <w:pPr>
              <w:rPr>
                <w:rFonts w:ascii="Arial" w:hAnsi="Arial" w:cs="Arial"/>
                <w:sz w:val="16"/>
                <w:szCs w:val="16"/>
              </w:rPr>
            </w:pPr>
            <w:r w:rsidRPr="00AB0515">
              <w:rPr>
                <w:rFonts w:ascii="Arial" w:hAnsi="Arial" w:cs="Arial"/>
                <w:sz w:val="16"/>
                <w:szCs w:val="16"/>
              </w:rPr>
              <w:t>Suhi nadzemni deli njivske preslice</w:t>
            </w:r>
          </w:p>
          <w:p w14:paraId="24A33B8B" w14:textId="77777777" w:rsidR="00AB0515" w:rsidRPr="00AB0515" w:rsidRDefault="00AB0515" w:rsidP="00AB05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E3BEEC" w14:textId="48087B7B" w:rsidR="00EF61B8" w:rsidRPr="00EF61B8" w:rsidRDefault="00AB0515" w:rsidP="00AB0515">
            <w:pPr>
              <w:rPr>
                <w:rFonts w:ascii="Arial" w:hAnsi="Arial" w:cs="Arial"/>
                <w:sz w:val="16"/>
                <w:szCs w:val="16"/>
              </w:rPr>
            </w:pPr>
            <w:r w:rsidRPr="00AB0515">
              <w:rPr>
                <w:rFonts w:ascii="Arial" w:hAnsi="Arial" w:cs="Arial"/>
                <w:sz w:val="16"/>
                <w:szCs w:val="16"/>
              </w:rPr>
              <w:t xml:space="preserve">Nikoli </w:t>
            </w:r>
            <w:r w:rsidR="00E2389C">
              <w:rPr>
                <w:rFonts w:ascii="Arial" w:hAnsi="Arial" w:cs="Arial"/>
                <w:sz w:val="16"/>
                <w:szCs w:val="16"/>
              </w:rPr>
              <w:t>ne uporabljamo po</w:t>
            </w:r>
            <w:r w:rsidRPr="00AB0515">
              <w:rPr>
                <w:rFonts w:ascii="Arial" w:hAnsi="Arial" w:cs="Arial"/>
                <w:sz w:val="16"/>
                <w:szCs w:val="16"/>
              </w:rPr>
              <w:t xml:space="preserve"> celotn</w:t>
            </w:r>
            <w:r w:rsidR="00E2389C">
              <w:rPr>
                <w:rFonts w:ascii="Arial" w:hAnsi="Arial" w:cs="Arial"/>
                <w:sz w:val="16"/>
                <w:szCs w:val="16"/>
              </w:rPr>
              <w:t>i</w:t>
            </w:r>
            <w:r w:rsidRPr="00AB0515">
              <w:rPr>
                <w:rFonts w:ascii="Arial" w:hAnsi="Arial" w:cs="Arial"/>
                <w:sz w:val="16"/>
                <w:szCs w:val="16"/>
              </w:rPr>
              <w:t xml:space="preserve"> površin</w:t>
            </w:r>
            <w:r w:rsidR="00E2389C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nasada</w:t>
            </w:r>
          </w:p>
        </w:tc>
      </w:tr>
    </w:tbl>
    <w:p w14:paraId="2614BB8A" w14:textId="1C1DA2BB" w:rsidR="00812A3F" w:rsidRDefault="00812A3F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  <w:t>Pri uporabi moramo upoštevati navedbe v opombah.</w:t>
      </w:r>
    </w:p>
    <w:p w14:paraId="02581D7E" w14:textId="530D6811" w:rsidR="00AB0515" w:rsidRPr="00C07882" w:rsidRDefault="00AB0515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7882">
        <w:rPr>
          <w:rFonts w:ascii="Arial" w:hAnsi="Arial" w:cs="Arial"/>
          <w:sz w:val="20"/>
          <w:szCs w:val="20"/>
        </w:rPr>
        <w:t>**</w:t>
      </w:r>
      <w:r>
        <w:t xml:space="preserve"> </w:t>
      </w:r>
      <w:r>
        <w:tab/>
      </w:r>
      <w:r w:rsidR="00E2389C">
        <w:rPr>
          <w:rFonts w:ascii="Arial" w:hAnsi="Arial" w:cs="Arial"/>
          <w:sz w:val="20"/>
          <w:szCs w:val="20"/>
        </w:rPr>
        <w:t>Pripravek n</w:t>
      </w:r>
      <w:r w:rsidRPr="00C07882">
        <w:rPr>
          <w:rFonts w:ascii="Arial" w:hAnsi="Arial" w:cs="Arial"/>
          <w:sz w:val="20"/>
          <w:szCs w:val="20"/>
        </w:rPr>
        <w:t xml:space="preserve">e smemo uporabljati pri visokih temperaturah. Uporabljamo v deževnem vremenu. </w:t>
      </w:r>
    </w:p>
    <w:p w14:paraId="097013FD" w14:textId="37E8C10C" w:rsidR="00AB0515" w:rsidRPr="00C07882" w:rsidRDefault="00AB0515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7882">
        <w:rPr>
          <w:rFonts w:ascii="Arial" w:hAnsi="Arial" w:cs="Arial"/>
          <w:sz w:val="20"/>
          <w:szCs w:val="20"/>
        </w:rPr>
        <w:t xml:space="preserve">*** </w:t>
      </w:r>
      <w:r w:rsidRPr="00C07882">
        <w:rPr>
          <w:rFonts w:ascii="Arial" w:hAnsi="Arial" w:cs="Arial"/>
          <w:sz w:val="20"/>
          <w:szCs w:val="20"/>
        </w:rPr>
        <w:tab/>
        <w:t xml:space="preserve">Rastlinski homogenat, ekstrahiran z vročo vodo in precejen (dekokcija).  </w:t>
      </w:r>
    </w:p>
    <w:p w14:paraId="391AC074" w14:textId="6F6AA3E0" w:rsidR="00B812FC" w:rsidRDefault="00AB0515" w:rsidP="00097D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7882">
        <w:rPr>
          <w:rFonts w:ascii="Arial" w:hAnsi="Arial" w:cs="Arial"/>
          <w:sz w:val="20"/>
          <w:szCs w:val="20"/>
        </w:rPr>
        <w:t>****</w:t>
      </w:r>
      <w:r w:rsidRPr="00C07882">
        <w:rPr>
          <w:rFonts w:ascii="Arial" w:hAnsi="Arial" w:cs="Arial"/>
          <w:sz w:val="20"/>
          <w:szCs w:val="20"/>
        </w:rPr>
        <w:tab/>
      </w:r>
      <w:r w:rsidR="00C07882">
        <w:rPr>
          <w:rFonts w:ascii="Arial" w:hAnsi="Arial" w:cs="Arial"/>
          <w:sz w:val="20"/>
          <w:szCs w:val="20"/>
        </w:rPr>
        <w:t xml:space="preserve">Suhe nadzemne dele njivske preslice </w:t>
      </w:r>
      <w:r w:rsidR="00812A3F">
        <w:rPr>
          <w:rFonts w:ascii="Arial" w:hAnsi="Arial" w:cs="Arial"/>
          <w:sz w:val="20"/>
          <w:szCs w:val="20"/>
        </w:rPr>
        <w:t>primešamo zastirki</w:t>
      </w:r>
      <w:r w:rsidRPr="00C07882">
        <w:rPr>
          <w:rFonts w:ascii="Arial" w:hAnsi="Arial" w:cs="Arial"/>
          <w:sz w:val="20"/>
          <w:szCs w:val="20"/>
        </w:rPr>
        <w:t xml:space="preserve">. </w:t>
      </w:r>
    </w:p>
    <w:p w14:paraId="13DDA6C8" w14:textId="77777777" w:rsidR="00C07882" w:rsidRPr="00C07882" w:rsidRDefault="00C07882" w:rsidP="00097D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FD8EF" w14:textId="7D72D322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>(a) Za gojene rastline je treba upoštevati EU in CODEX klasifikacijo; kjer je relevantno, je treba opisati način uporabe (na primer fumigacija prostora).</w:t>
      </w:r>
    </w:p>
    <w:p w14:paraId="6BA24581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(b) Uporaba zunaj ali na polju (F), uporaba v rastlinjakih (G),  uporaba v notranjih prostorih (I) </w:t>
      </w:r>
    </w:p>
    <w:p w14:paraId="4B51494B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(c) Na primer škodljivci, povzročitelji bolezni (npr. glive), pleveli, rastlinski spodbujevalec. </w:t>
      </w:r>
    </w:p>
    <w:p w14:paraId="08759D96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(d) Na primer omočljivi prašek (WP), koncentrat za emulzijo (EC), granule (GR). </w:t>
      </w:r>
    </w:p>
    <w:p w14:paraId="232B4714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(e) GCPF kode – GIFAP tehnična monografija št. 2, 1989 </w:t>
      </w:r>
    </w:p>
    <w:p w14:paraId="4E529DF6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(f) Vse uporabljene kratice je treba obrazložiti. </w:t>
      </w:r>
    </w:p>
    <w:p w14:paraId="5282BC16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>(g) Način tretiranja, na primer škropljenje z veliko vode, škropljenje z malo vode, trosenje, prašenje, namakanje.</w:t>
      </w:r>
    </w:p>
    <w:p w14:paraId="7C766A09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(h) Vrsta tretiranja, na primer splošno, na široko, iz zraka, vrsta, posamezna rastlina.  </w:t>
      </w:r>
    </w:p>
    <w:p w14:paraId="65CED780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>(i) g/kg ali g/L. Odmerek je treba navesti za aktivno snov  (v skladu z ISO).</w:t>
      </w:r>
    </w:p>
    <w:p w14:paraId="4B2E29A2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lastRenderedPageBreak/>
        <w:t>(j) Stadij rasti pri zadnjem tretiranju (BBCH monografija, Stadiji rasti rastlin, 1997, Blackwell ISBN 3-8263-3152-4), vključno z informacijo o sezoni v času tretiranja, kjer je to primerno.</w:t>
      </w:r>
    </w:p>
    <w:p w14:paraId="4500076A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 xml:space="preserve">(k) Navesti je treba najmanjše in največje število tretiranj pod dejanskimi pogoji uporabe.  </w:t>
      </w:r>
    </w:p>
    <w:p w14:paraId="2D294600" w14:textId="77777777" w:rsidR="00B812FC" w:rsidRPr="00B812FC" w:rsidRDefault="00B812FC" w:rsidP="00B812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>(l) Vrednosti v g ali kg, kar bolj ustreza primeru (npr. 200 kg/ha namesto 200 000 g/ha;  12.5 g/ha namesto 0.0125 kg/ha).</w:t>
      </w:r>
    </w:p>
    <w:p w14:paraId="4785D739" w14:textId="189BFEC1" w:rsidR="00B812FC" w:rsidRPr="00C07882" w:rsidRDefault="00B812FC" w:rsidP="00097D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2FC">
        <w:rPr>
          <w:rFonts w:ascii="Arial" w:hAnsi="Arial" w:cs="Arial"/>
          <w:sz w:val="20"/>
          <w:szCs w:val="20"/>
        </w:rPr>
        <w:t>(m) PHI – najmanjša karenčna doba od zadnjega tretiranja, navesti je treba način zadnjega tretiranja.</w:t>
      </w:r>
    </w:p>
    <w:sectPr w:rsidR="00B812FC" w:rsidRPr="00C07882" w:rsidSect="00E406D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72FC" w14:textId="77777777" w:rsidR="00DF5884" w:rsidRDefault="00DF5884" w:rsidP="0066782D">
      <w:pPr>
        <w:spacing w:after="0" w:line="240" w:lineRule="auto"/>
      </w:pPr>
      <w:r>
        <w:separator/>
      </w:r>
    </w:p>
  </w:endnote>
  <w:endnote w:type="continuationSeparator" w:id="0">
    <w:p w14:paraId="1CFD3CFC" w14:textId="77777777" w:rsidR="00DF5884" w:rsidRDefault="00DF5884" w:rsidP="0066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35CF" w14:textId="77777777" w:rsidR="00DF5884" w:rsidRDefault="00DF5884" w:rsidP="0066782D">
      <w:pPr>
        <w:spacing w:after="0" w:line="240" w:lineRule="auto"/>
      </w:pPr>
      <w:r>
        <w:separator/>
      </w:r>
    </w:p>
  </w:footnote>
  <w:footnote w:type="continuationSeparator" w:id="0">
    <w:p w14:paraId="683FE9F2" w14:textId="77777777" w:rsidR="00DF5884" w:rsidRDefault="00DF5884" w:rsidP="0066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8553B"/>
    <w:multiLevelType w:val="hybridMultilevel"/>
    <w:tmpl w:val="4DCE3D60"/>
    <w:lvl w:ilvl="0" w:tplc="91DC0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4573E"/>
    <w:multiLevelType w:val="hybridMultilevel"/>
    <w:tmpl w:val="880478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49940">
    <w:abstractNumId w:val="0"/>
  </w:num>
  <w:num w:numId="2" w16cid:durableId="1652949332">
    <w:abstractNumId w:val="1"/>
  </w:num>
  <w:num w:numId="3" w16cid:durableId="701367595">
    <w:abstractNumId w:val="2"/>
  </w:num>
  <w:num w:numId="4" w16cid:durableId="190999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6A"/>
    <w:rsid w:val="000104A2"/>
    <w:rsid w:val="00030042"/>
    <w:rsid w:val="000336EB"/>
    <w:rsid w:val="000500EB"/>
    <w:rsid w:val="0008326E"/>
    <w:rsid w:val="000913CA"/>
    <w:rsid w:val="00097D54"/>
    <w:rsid w:val="000A407C"/>
    <w:rsid w:val="000D1DFC"/>
    <w:rsid w:val="000D6E65"/>
    <w:rsid w:val="00102910"/>
    <w:rsid w:val="00116DDB"/>
    <w:rsid w:val="00141E05"/>
    <w:rsid w:val="00147280"/>
    <w:rsid w:val="0015746C"/>
    <w:rsid w:val="00183D86"/>
    <w:rsid w:val="001B0D7E"/>
    <w:rsid w:val="001B3D91"/>
    <w:rsid w:val="00201FBE"/>
    <w:rsid w:val="002621CB"/>
    <w:rsid w:val="002D2079"/>
    <w:rsid w:val="002D663D"/>
    <w:rsid w:val="003068EA"/>
    <w:rsid w:val="00322742"/>
    <w:rsid w:val="003370D8"/>
    <w:rsid w:val="003415EB"/>
    <w:rsid w:val="00366658"/>
    <w:rsid w:val="00374381"/>
    <w:rsid w:val="003E1F62"/>
    <w:rsid w:val="00420EEF"/>
    <w:rsid w:val="00432603"/>
    <w:rsid w:val="004C7B16"/>
    <w:rsid w:val="004F0C1C"/>
    <w:rsid w:val="00515E48"/>
    <w:rsid w:val="00546495"/>
    <w:rsid w:val="005B22E2"/>
    <w:rsid w:val="005F3B6D"/>
    <w:rsid w:val="0061480C"/>
    <w:rsid w:val="00656D05"/>
    <w:rsid w:val="0066782D"/>
    <w:rsid w:val="0066786E"/>
    <w:rsid w:val="006B5D99"/>
    <w:rsid w:val="0070428B"/>
    <w:rsid w:val="0070622D"/>
    <w:rsid w:val="00746E41"/>
    <w:rsid w:val="00796C9C"/>
    <w:rsid w:val="007C3790"/>
    <w:rsid w:val="008030D3"/>
    <w:rsid w:val="008052F5"/>
    <w:rsid w:val="00812A3F"/>
    <w:rsid w:val="008D0584"/>
    <w:rsid w:val="008D7688"/>
    <w:rsid w:val="008E632F"/>
    <w:rsid w:val="00925A41"/>
    <w:rsid w:val="0093150B"/>
    <w:rsid w:val="00996D2C"/>
    <w:rsid w:val="009B097D"/>
    <w:rsid w:val="009F3243"/>
    <w:rsid w:val="009F50D5"/>
    <w:rsid w:val="00A16599"/>
    <w:rsid w:val="00A17C15"/>
    <w:rsid w:val="00A3130D"/>
    <w:rsid w:val="00A4215E"/>
    <w:rsid w:val="00A7440F"/>
    <w:rsid w:val="00AA5B5E"/>
    <w:rsid w:val="00AB0515"/>
    <w:rsid w:val="00AF79CA"/>
    <w:rsid w:val="00B10DF8"/>
    <w:rsid w:val="00B249B8"/>
    <w:rsid w:val="00B668F9"/>
    <w:rsid w:val="00B812FC"/>
    <w:rsid w:val="00B86D75"/>
    <w:rsid w:val="00BA4BAD"/>
    <w:rsid w:val="00BD2F0B"/>
    <w:rsid w:val="00BD676A"/>
    <w:rsid w:val="00C07882"/>
    <w:rsid w:val="00C24CC5"/>
    <w:rsid w:val="00C360BA"/>
    <w:rsid w:val="00C530EB"/>
    <w:rsid w:val="00C62634"/>
    <w:rsid w:val="00CC1937"/>
    <w:rsid w:val="00D44CE6"/>
    <w:rsid w:val="00D548B0"/>
    <w:rsid w:val="00DF5884"/>
    <w:rsid w:val="00E2389C"/>
    <w:rsid w:val="00E406D5"/>
    <w:rsid w:val="00E55A86"/>
    <w:rsid w:val="00EC314E"/>
    <w:rsid w:val="00EC5741"/>
    <w:rsid w:val="00ED40B2"/>
    <w:rsid w:val="00EF61B8"/>
    <w:rsid w:val="00F71450"/>
    <w:rsid w:val="00F863D5"/>
    <w:rsid w:val="00FD4856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FB1"/>
  <w15:docId w15:val="{1E5A7EC1-ECA2-42AB-95F6-E2EBBEF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06D5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3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6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82D"/>
  </w:style>
  <w:style w:type="paragraph" w:styleId="Noga">
    <w:name w:val="footer"/>
    <w:basedOn w:val="Navaden"/>
    <w:link w:val="NogaZnak"/>
    <w:uiPriority w:val="99"/>
    <w:unhideWhenUsed/>
    <w:rsid w:val="0066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42F8B8-7450-4824-BB8F-D6D4060F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Milena Koprivnikar</cp:lastModifiedBy>
  <cp:revision>20</cp:revision>
  <cp:lastPrinted>2015-01-06T11:15:00Z</cp:lastPrinted>
  <dcterms:created xsi:type="dcterms:W3CDTF">2024-05-23T08:55:00Z</dcterms:created>
  <dcterms:modified xsi:type="dcterms:W3CDTF">2024-05-31T11:24:00Z</dcterms:modified>
</cp:coreProperties>
</file>