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31B" w:rsidRPr="0057056F" w:rsidRDefault="0095531B" w:rsidP="0095531B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b/>
          <w:bCs/>
          <w:sz w:val="20"/>
          <w:lang w:val="sl-SI"/>
        </w:rPr>
      </w:pPr>
      <w:r>
        <w:rPr>
          <w:rFonts w:ascii="Arial" w:hAnsi="Arial" w:cs="Arial"/>
          <w:b/>
          <w:bCs/>
          <w:sz w:val="20"/>
          <w:lang w:val="sl-SI"/>
        </w:rPr>
        <w:t>Kravje mleko (</w:t>
      </w:r>
      <w:proofErr w:type="spellStart"/>
      <w:r>
        <w:rPr>
          <w:rFonts w:ascii="Arial" w:hAnsi="Arial" w:cs="Arial"/>
          <w:b/>
          <w:bCs/>
          <w:sz w:val="20"/>
          <w:lang w:val="sl-SI"/>
        </w:rPr>
        <w:t>Cow</w:t>
      </w:r>
      <w:proofErr w:type="spellEnd"/>
      <w:r>
        <w:rPr>
          <w:rFonts w:ascii="Arial" w:hAnsi="Arial" w:cs="Arial"/>
          <w:b/>
          <w:bCs/>
          <w:sz w:val="20"/>
          <w:lang w:val="sl-SI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lang w:val="sl-SI"/>
        </w:rPr>
        <w:t>milk</w:t>
      </w:r>
      <w:proofErr w:type="spellEnd"/>
      <w:r>
        <w:rPr>
          <w:rFonts w:ascii="Arial" w:hAnsi="Arial" w:cs="Arial"/>
          <w:b/>
          <w:bCs/>
          <w:sz w:val="20"/>
          <w:lang w:val="sl-SI"/>
        </w:rPr>
        <w:t>)</w:t>
      </w:r>
    </w:p>
    <w:p w:rsidR="00B87B6D" w:rsidRPr="00115548" w:rsidRDefault="00B87B6D" w:rsidP="00B87B6D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:rsidR="00625003" w:rsidRPr="00115548" w:rsidRDefault="00625003" w:rsidP="00625003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  <w:r w:rsidRPr="00115548">
        <w:rPr>
          <w:rFonts w:ascii="Arial" w:hAnsi="Arial" w:cs="Arial"/>
          <w:spacing w:val="-3"/>
          <w:sz w:val="20"/>
          <w:lang w:val="sl-SI"/>
        </w:rPr>
        <w:t>Kravje mleko</w:t>
      </w:r>
      <w:r w:rsidR="008A2109" w:rsidRPr="00115548">
        <w:rPr>
          <w:rFonts w:ascii="Arial" w:hAnsi="Arial" w:cs="Arial"/>
          <w:spacing w:val="-3"/>
          <w:sz w:val="20"/>
          <w:lang w:val="sl-SI"/>
        </w:rPr>
        <w:t xml:space="preserve"> je bilo odobreno kot osnovna snov z </w:t>
      </w:r>
      <w:r w:rsidR="0056179C" w:rsidRPr="00115548">
        <w:rPr>
          <w:rFonts w:ascii="Arial" w:hAnsi="Arial" w:cs="Arial"/>
          <w:spacing w:val="-3"/>
          <w:sz w:val="20"/>
          <w:lang w:val="sl-SI"/>
        </w:rPr>
        <w:t xml:space="preserve">IZVEDBENO UREDBO KOMISIJE </w:t>
      </w:r>
      <w:r w:rsidR="008A2109" w:rsidRPr="00115548">
        <w:rPr>
          <w:rFonts w:ascii="Arial" w:hAnsi="Arial" w:cs="Arial"/>
          <w:spacing w:val="-3"/>
          <w:sz w:val="20"/>
          <w:lang w:val="sl-SI"/>
        </w:rPr>
        <w:t xml:space="preserve">(EU) </w:t>
      </w:r>
      <w:r w:rsidR="00D60A97">
        <w:rPr>
          <w:rFonts w:ascii="Arial" w:hAnsi="Arial" w:cs="Arial"/>
          <w:spacing w:val="-3"/>
          <w:sz w:val="20"/>
          <w:lang w:val="sl-SI"/>
        </w:rPr>
        <w:t>2020/1004</w:t>
      </w:r>
      <w:r w:rsidR="00B87B6D" w:rsidRPr="00115548">
        <w:rPr>
          <w:rFonts w:ascii="Arial" w:hAnsi="Arial" w:cs="Arial"/>
          <w:spacing w:val="-3"/>
          <w:sz w:val="20"/>
          <w:lang w:val="sl-SI"/>
        </w:rPr>
        <w:t xml:space="preserve"> </w:t>
      </w:r>
      <w:r w:rsidR="008A2109" w:rsidRPr="00115548">
        <w:rPr>
          <w:rFonts w:ascii="Arial" w:hAnsi="Arial" w:cs="Arial"/>
          <w:spacing w:val="-3"/>
          <w:sz w:val="20"/>
          <w:lang w:val="sl-SI"/>
        </w:rPr>
        <w:t xml:space="preserve">z dne </w:t>
      </w:r>
      <w:r w:rsidR="00D60A97">
        <w:rPr>
          <w:rFonts w:ascii="Arial" w:hAnsi="Arial" w:cs="Arial"/>
          <w:spacing w:val="-3"/>
          <w:sz w:val="20"/>
          <w:lang w:val="sl-SI"/>
        </w:rPr>
        <w:t>9. julija 2020</w:t>
      </w:r>
      <w:r w:rsidR="00B87B6D" w:rsidRPr="00115548">
        <w:rPr>
          <w:rFonts w:ascii="Arial" w:hAnsi="Arial" w:cs="Arial"/>
          <w:spacing w:val="-3"/>
          <w:sz w:val="20"/>
          <w:lang w:val="sl-SI"/>
        </w:rPr>
        <w:t xml:space="preserve"> </w:t>
      </w:r>
      <w:r w:rsidR="00D60A97" w:rsidRPr="00D60A97">
        <w:rPr>
          <w:rFonts w:ascii="Arial" w:hAnsi="Arial" w:cs="Arial"/>
          <w:spacing w:val="-3"/>
          <w:sz w:val="20"/>
          <w:lang w:val="sl-SI"/>
        </w:rPr>
        <w:t>o odobritvi osnovne snovi kravje mleko v skladu z Uredbo (ES) št. 1107/2009 Evropskega parlamenta in Sveta o dajanju fitofarmacevtskih sredstev v promet ter o spremembi Priloge k Izvedbeni uredbi Komisije (EU) št. 540/2011</w:t>
      </w:r>
      <w:r w:rsidR="00C707BF">
        <w:rPr>
          <w:rFonts w:ascii="Arial" w:hAnsi="Arial" w:cs="Arial"/>
          <w:spacing w:val="-3"/>
          <w:sz w:val="20"/>
          <w:lang w:val="sl-SI"/>
        </w:rPr>
        <w:t>.</w:t>
      </w:r>
    </w:p>
    <w:p w:rsidR="00AE4CB0" w:rsidRDefault="00AE4CB0" w:rsidP="003C4D53">
      <w:pPr>
        <w:pStyle w:val="Default"/>
        <w:rPr>
          <w:rFonts w:ascii="Arial" w:hAnsi="Arial" w:cs="Arial"/>
          <w:spacing w:val="-3"/>
          <w:sz w:val="20"/>
          <w:szCs w:val="20"/>
          <w:lang w:val="sl-SI"/>
        </w:rPr>
      </w:pPr>
    </w:p>
    <w:p w:rsidR="009C506B" w:rsidRPr="00AE4CB0" w:rsidRDefault="008B006B" w:rsidP="003C4D53">
      <w:pPr>
        <w:pStyle w:val="Default"/>
        <w:rPr>
          <w:rFonts w:ascii="Arial" w:hAnsi="Arial" w:cs="Arial"/>
          <w:spacing w:val="-3"/>
          <w:sz w:val="20"/>
          <w:szCs w:val="20"/>
          <w:lang w:val="sl-SI"/>
        </w:rPr>
      </w:pPr>
      <w:r w:rsidRPr="00115548">
        <w:rPr>
          <w:rFonts w:ascii="Arial" w:hAnsi="Arial" w:cs="Arial"/>
          <w:spacing w:val="-3"/>
          <w:sz w:val="20"/>
          <w:szCs w:val="20"/>
          <w:lang w:val="sl-SI"/>
        </w:rPr>
        <w:t>Uporaba je navedena</w:t>
      </w:r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v poročilu Komisije o pregl</w:t>
      </w:r>
      <w:r w:rsidR="00F71937" w:rsidRPr="00115548">
        <w:rPr>
          <w:rFonts w:ascii="Arial" w:hAnsi="Arial" w:cs="Arial"/>
          <w:spacing w:val="-3"/>
          <w:sz w:val="20"/>
          <w:szCs w:val="20"/>
          <w:lang w:val="sl-SI"/>
        </w:rPr>
        <w:t>e</w:t>
      </w:r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du: </w:t>
      </w:r>
      <w:proofErr w:type="spellStart"/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>Review</w:t>
      </w:r>
      <w:proofErr w:type="spellEnd"/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proofErr w:type="spellStart"/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>report</w:t>
      </w:r>
      <w:proofErr w:type="spellEnd"/>
      <w:r w:rsidR="00613CE1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</w:t>
      </w:r>
      <w:proofErr w:type="spellStart"/>
      <w:r w:rsidR="00613CE1" w:rsidRPr="00115548">
        <w:rPr>
          <w:rFonts w:ascii="Arial" w:hAnsi="Arial" w:cs="Arial"/>
          <w:sz w:val="20"/>
          <w:szCs w:val="20"/>
          <w:lang w:val="sl-SI"/>
        </w:rPr>
        <w:t>for</w:t>
      </w:r>
      <w:proofErr w:type="spellEnd"/>
      <w:r w:rsidR="00613CE1" w:rsidRPr="00115548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="00613CE1" w:rsidRPr="00115548">
        <w:rPr>
          <w:rFonts w:ascii="Arial" w:hAnsi="Arial" w:cs="Arial"/>
          <w:sz w:val="20"/>
          <w:szCs w:val="20"/>
          <w:lang w:val="sl-SI"/>
        </w:rPr>
        <w:t>the</w:t>
      </w:r>
      <w:proofErr w:type="spellEnd"/>
      <w:r w:rsidR="00613CE1" w:rsidRPr="00115548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="00613CE1" w:rsidRPr="00115548">
        <w:rPr>
          <w:rFonts w:ascii="Arial" w:hAnsi="Arial" w:cs="Arial"/>
          <w:sz w:val="20"/>
          <w:szCs w:val="20"/>
          <w:lang w:val="sl-SI"/>
        </w:rPr>
        <w:t>basic</w:t>
      </w:r>
      <w:proofErr w:type="spellEnd"/>
      <w:r w:rsidR="00613CE1" w:rsidRPr="00115548">
        <w:rPr>
          <w:rFonts w:ascii="Arial" w:hAnsi="Arial" w:cs="Arial"/>
          <w:sz w:val="20"/>
          <w:szCs w:val="20"/>
          <w:lang w:val="sl-SI"/>
        </w:rPr>
        <w:t xml:space="preserve"> substance</w:t>
      </w:r>
      <w:r w:rsidR="008A2109" w:rsidRPr="00115548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="00A06405" w:rsidRPr="00115548">
        <w:rPr>
          <w:rFonts w:ascii="Arial" w:hAnsi="Arial" w:cs="Arial"/>
          <w:sz w:val="20"/>
          <w:szCs w:val="20"/>
          <w:lang w:val="sl-SI"/>
        </w:rPr>
        <w:t>cow</w:t>
      </w:r>
      <w:proofErr w:type="spellEnd"/>
      <w:r w:rsidR="00A06405" w:rsidRPr="00115548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="00A06405" w:rsidRPr="00115548">
        <w:rPr>
          <w:rFonts w:ascii="Arial" w:hAnsi="Arial" w:cs="Arial"/>
          <w:sz w:val="20"/>
          <w:szCs w:val="20"/>
          <w:lang w:val="sl-SI"/>
        </w:rPr>
        <w:t>milk</w:t>
      </w:r>
      <w:proofErr w:type="spellEnd"/>
      <w:r w:rsidR="00613CE1" w:rsidRPr="00115548">
        <w:rPr>
          <w:rFonts w:ascii="Arial" w:hAnsi="Arial" w:cs="Arial"/>
          <w:b/>
          <w:spacing w:val="-3"/>
          <w:sz w:val="20"/>
          <w:szCs w:val="20"/>
          <w:lang w:val="sl-SI"/>
        </w:rPr>
        <w:t xml:space="preserve"> </w:t>
      </w:r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>SANTE/12816/2019_rev3</w:t>
      </w:r>
      <w:r w:rsidR="00B87B6D" w:rsidRPr="00115548">
        <w:rPr>
          <w:rFonts w:ascii="Arial" w:hAnsi="Arial" w:cs="Arial"/>
          <w:spacing w:val="-3"/>
          <w:sz w:val="20"/>
          <w:szCs w:val="20"/>
          <w:lang w:val="sl-SI"/>
        </w:rPr>
        <w:t>;</w:t>
      </w:r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9 </w:t>
      </w:r>
      <w:proofErr w:type="spellStart"/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>May</w:t>
      </w:r>
      <w:proofErr w:type="spellEnd"/>
      <w:r w:rsidR="003C4D53" w:rsidRPr="00115548">
        <w:rPr>
          <w:rFonts w:ascii="Arial" w:hAnsi="Arial" w:cs="Arial"/>
          <w:spacing w:val="-3"/>
          <w:sz w:val="20"/>
          <w:szCs w:val="20"/>
          <w:lang w:val="sl-SI"/>
        </w:rPr>
        <w:t xml:space="preserve"> 2020</w:t>
      </w:r>
      <w:r w:rsidR="008A2109" w:rsidRPr="00115548">
        <w:rPr>
          <w:rFonts w:ascii="Arial" w:hAnsi="Arial" w:cs="Arial"/>
          <w:spacing w:val="-3"/>
          <w:sz w:val="20"/>
          <w:szCs w:val="20"/>
          <w:lang w:val="sl-SI"/>
        </w:rPr>
        <w:t>.</w:t>
      </w:r>
    </w:p>
    <w:p w:rsidR="00613CE1" w:rsidRPr="00115548" w:rsidRDefault="00613CE1" w:rsidP="00613CE1">
      <w:pPr>
        <w:tabs>
          <w:tab w:val="right" w:pos="9026"/>
        </w:tabs>
        <w:suppressAutoHyphens/>
        <w:spacing w:after="0"/>
        <w:ind w:right="283"/>
        <w:rPr>
          <w:rFonts w:ascii="Arial" w:hAnsi="Arial" w:cs="Arial"/>
          <w:spacing w:val="-3"/>
          <w:sz w:val="20"/>
          <w:lang w:val="sl-SI"/>
        </w:rPr>
      </w:pPr>
    </w:p>
    <w:p w:rsidR="009C506B" w:rsidRPr="00115548" w:rsidRDefault="00F71937" w:rsidP="00D726CE">
      <w:pPr>
        <w:spacing w:after="0"/>
        <w:rPr>
          <w:rFonts w:ascii="Arial" w:hAnsi="Arial" w:cs="Arial"/>
          <w:spacing w:val="-3"/>
          <w:sz w:val="20"/>
          <w:lang w:val="sl-SI"/>
        </w:rPr>
      </w:pPr>
      <w:r w:rsidRPr="00115548">
        <w:rPr>
          <w:rFonts w:ascii="Arial" w:hAnsi="Arial" w:cs="Arial"/>
          <w:spacing w:val="-3"/>
          <w:sz w:val="20"/>
          <w:lang w:val="sl-SI"/>
        </w:rPr>
        <w:t>Identiteta in lastnosti:</w:t>
      </w:r>
    </w:p>
    <w:tbl>
      <w:tblPr>
        <w:tblStyle w:val="Navadnatabela2"/>
        <w:tblW w:w="9498" w:type="dxa"/>
        <w:tblLook w:val="0000" w:firstRow="0" w:lastRow="0" w:firstColumn="0" w:lastColumn="0" w:noHBand="0" w:noVBand="0"/>
        <w:tblCaption w:val="Identiteta in lastnosti"/>
        <w:tblDescription w:val="Identiteta in lastnosti"/>
      </w:tblPr>
      <w:tblGrid>
        <w:gridCol w:w="3395"/>
        <w:gridCol w:w="6103"/>
      </w:tblGrid>
      <w:tr w:rsidR="009C506B" w:rsidRPr="00115548" w:rsidTr="00CA1838">
        <w:trPr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9C506B" w:rsidRPr="00115548" w:rsidRDefault="00EB430F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Splošno ime</w:t>
            </w:r>
            <w:r w:rsidR="00EC1AA6" w:rsidRPr="00115548">
              <w:rPr>
                <w:rFonts w:ascii="Arial" w:hAnsi="Arial" w:cs="Arial"/>
                <w:sz w:val="20"/>
                <w:lang w:val="sl-SI"/>
              </w:rPr>
              <w:t xml:space="preserve"> (ISO)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9C506B" w:rsidRPr="00115548" w:rsidRDefault="001E7CEF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r>
              <w:rPr>
                <w:rFonts w:ascii="Arial" w:hAnsi="Arial" w:cs="Arial"/>
                <w:bCs/>
                <w:sz w:val="20"/>
                <w:lang w:val="sl-SI"/>
              </w:rPr>
              <w:t>Kravje mleko</w:t>
            </w:r>
          </w:p>
        </w:tc>
      </w:tr>
      <w:tr w:rsidR="009C506B" w:rsidRPr="00115548" w:rsidTr="00CA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9C506B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 xml:space="preserve">Kemijsko ime </w:t>
            </w:r>
            <w:r w:rsidR="009C506B" w:rsidRPr="00115548">
              <w:rPr>
                <w:rFonts w:ascii="Arial" w:hAnsi="Arial" w:cs="Arial"/>
                <w:sz w:val="20"/>
                <w:lang w:val="sl-SI"/>
              </w:rPr>
              <w:t>(IUPAC)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D5716E" w:rsidRPr="00115548" w:rsidRDefault="008E07C2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Ni na voljo</w:t>
            </w:r>
          </w:p>
        </w:tc>
      </w:tr>
      <w:tr w:rsidR="00D5716E" w:rsidRPr="00115548" w:rsidTr="00CA18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D5716E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Kemijsko ime</w:t>
            </w:r>
            <w:r w:rsidR="00D5716E" w:rsidRPr="00115548">
              <w:rPr>
                <w:rFonts w:ascii="Arial" w:hAnsi="Arial" w:cs="Arial"/>
                <w:sz w:val="20"/>
                <w:lang w:val="sl-SI"/>
              </w:rPr>
              <w:t xml:space="preserve"> (CA)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D5716E" w:rsidRPr="00115548" w:rsidRDefault="008E07C2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bCs/>
                <w:sz w:val="20"/>
                <w:lang w:val="sl-SI"/>
              </w:rPr>
            </w:pPr>
            <w:r w:rsidRPr="00115548">
              <w:rPr>
                <w:rFonts w:ascii="Arial" w:hAnsi="Arial" w:cs="Arial"/>
                <w:bCs/>
                <w:sz w:val="20"/>
                <w:lang w:val="sl-SI"/>
              </w:rPr>
              <w:t>Ni na voljo</w:t>
            </w:r>
          </w:p>
        </w:tc>
      </w:tr>
      <w:tr w:rsidR="00870913" w:rsidRPr="00115548" w:rsidTr="00CA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870913" w:rsidRPr="00115548" w:rsidRDefault="00870913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 xml:space="preserve">CAS </w:t>
            </w:r>
            <w:r w:rsidR="00F80AD0" w:rsidRPr="00115548">
              <w:rPr>
                <w:rFonts w:ascii="Arial" w:hAnsi="Arial" w:cs="Arial"/>
                <w:sz w:val="20"/>
                <w:lang w:val="sl-SI"/>
              </w:rPr>
              <w:t>št.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870913" w:rsidRPr="00115548" w:rsidRDefault="008E07C2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8049-98-7</w:t>
            </w:r>
          </w:p>
        </w:tc>
      </w:tr>
      <w:tr w:rsidR="00870913" w:rsidRPr="00115548" w:rsidTr="00CA18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870913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EC št.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870913" w:rsidRPr="00115548" w:rsidRDefault="008E07C2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617-095-5</w:t>
            </w:r>
          </w:p>
        </w:tc>
      </w:tr>
      <w:tr w:rsidR="00870913" w:rsidRPr="00115548" w:rsidTr="00CA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870913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FAO SPECIFIKAIJA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870913" w:rsidRPr="00115548" w:rsidRDefault="001E7CEF" w:rsidP="00834763">
            <w:pPr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bCs/>
                <w:sz w:val="20"/>
                <w:lang w:val="sl-SI"/>
              </w:rPr>
              <w:t>Ni na voljo</w:t>
            </w:r>
          </w:p>
        </w:tc>
      </w:tr>
      <w:tr w:rsidR="00D5716E" w:rsidRPr="00115548" w:rsidTr="00CA18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D5716E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Čistoča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6221CA" w:rsidRPr="00115548" w:rsidRDefault="006221CA" w:rsidP="00834763">
            <w:pPr>
              <w:spacing w:before="40" w:after="40"/>
              <w:rPr>
                <w:rFonts w:ascii="Arial" w:hAnsi="Arial" w:cs="Arial"/>
                <w:sz w:val="20"/>
                <w:lang w:val="sl-SI" w:eastAsia="en-GB"/>
              </w:rPr>
            </w:pPr>
            <w:proofErr w:type="spellStart"/>
            <w:r w:rsidRPr="00115548">
              <w:rPr>
                <w:rFonts w:ascii="Arial" w:hAnsi="Arial" w:cs="Arial"/>
                <w:sz w:val="20"/>
                <w:lang w:val="sl-SI" w:eastAsia="en-GB"/>
              </w:rPr>
              <w:t>Nerelevantno</w:t>
            </w:r>
            <w:proofErr w:type="spellEnd"/>
            <w:r w:rsidRPr="00115548">
              <w:rPr>
                <w:rFonts w:ascii="Arial" w:hAnsi="Arial" w:cs="Arial"/>
                <w:sz w:val="20"/>
                <w:lang w:val="sl-SI" w:eastAsia="en-GB"/>
              </w:rPr>
              <w:t xml:space="preserve"> </w:t>
            </w:r>
          </w:p>
        </w:tc>
      </w:tr>
      <w:tr w:rsidR="00870913" w:rsidRPr="00115548" w:rsidTr="00CA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870913" w:rsidRPr="00115548" w:rsidRDefault="00F80AD0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Molekulska</w:t>
            </w:r>
            <w:r w:rsidR="00870913" w:rsidRPr="00115548">
              <w:rPr>
                <w:rFonts w:ascii="Arial" w:hAnsi="Arial" w:cs="Arial"/>
                <w:sz w:val="20"/>
                <w:lang w:val="sl-SI"/>
              </w:rPr>
              <w:t xml:space="preserve"> formula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870913" w:rsidRPr="00115548" w:rsidRDefault="003F4095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proofErr w:type="spellStart"/>
            <w:r w:rsidRPr="00115548">
              <w:rPr>
                <w:rFonts w:ascii="Arial" w:hAnsi="Arial" w:cs="Arial"/>
                <w:sz w:val="20"/>
                <w:lang w:val="sl-SI"/>
              </w:rPr>
              <w:t>Nerelevantno</w:t>
            </w:r>
            <w:proofErr w:type="spellEnd"/>
          </w:p>
        </w:tc>
      </w:tr>
      <w:tr w:rsidR="004A3C36" w:rsidRPr="00115548" w:rsidTr="00CA18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4A3C36" w:rsidRPr="00115548" w:rsidRDefault="004A3C36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Relevantne nečistoče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4A3C36" w:rsidRPr="00115548" w:rsidRDefault="001E7CEF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/</w:t>
            </w:r>
          </w:p>
        </w:tc>
      </w:tr>
      <w:tr w:rsidR="00870913" w:rsidRPr="00115548" w:rsidTr="00CA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870913" w:rsidRPr="00115548" w:rsidRDefault="00870913" w:rsidP="00834763">
            <w:pPr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Mole</w:t>
            </w:r>
            <w:r w:rsidR="00F80AD0" w:rsidRPr="00115548">
              <w:rPr>
                <w:rFonts w:ascii="Arial" w:hAnsi="Arial" w:cs="Arial"/>
                <w:sz w:val="20"/>
                <w:lang w:val="sl-SI"/>
              </w:rPr>
              <w:t xml:space="preserve">kulska masa in strukturna formula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EB07CB" w:rsidRPr="00115548" w:rsidRDefault="007D0FAE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proofErr w:type="spellStart"/>
            <w:r w:rsidRPr="00115548">
              <w:rPr>
                <w:rFonts w:ascii="Arial" w:hAnsi="Arial" w:cs="Arial"/>
                <w:sz w:val="20"/>
                <w:lang w:val="sl-SI"/>
              </w:rPr>
              <w:t>Ne</w:t>
            </w:r>
            <w:r w:rsidR="001C6865" w:rsidRPr="00115548">
              <w:rPr>
                <w:rFonts w:ascii="Arial" w:hAnsi="Arial" w:cs="Arial"/>
                <w:sz w:val="20"/>
                <w:lang w:val="sl-SI"/>
              </w:rPr>
              <w:t>relevantno</w:t>
            </w:r>
            <w:proofErr w:type="spellEnd"/>
          </w:p>
        </w:tc>
      </w:tr>
      <w:tr w:rsidR="00870913" w:rsidRPr="00FE0B46" w:rsidTr="00CA18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870913" w:rsidRPr="00115548" w:rsidRDefault="00F80AD0" w:rsidP="00834763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 xml:space="preserve"> Način uporabe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791A46" w:rsidRDefault="00791A46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FUNGICID: </w:t>
            </w:r>
            <w:r w:rsidR="00940DB9">
              <w:rPr>
                <w:rFonts w:ascii="Arial" w:hAnsi="Arial" w:cs="Arial"/>
                <w:sz w:val="20"/>
                <w:lang w:val="sl-SI"/>
              </w:rPr>
              <w:t xml:space="preserve">Mleko </w:t>
            </w:r>
            <w:r>
              <w:rPr>
                <w:rFonts w:ascii="Arial" w:hAnsi="Arial" w:cs="Arial"/>
                <w:sz w:val="20"/>
                <w:lang w:val="sl-SI"/>
              </w:rPr>
              <w:t>se razredči z vodo.</w:t>
            </w:r>
          </w:p>
          <w:p w:rsidR="00FF5B3C" w:rsidRPr="00115548" w:rsidRDefault="00C707BF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VIRI</w:t>
            </w:r>
            <w:r w:rsidR="00791A46">
              <w:rPr>
                <w:rFonts w:ascii="Arial" w:hAnsi="Arial" w:cs="Arial"/>
                <w:sz w:val="20"/>
                <w:lang w:val="sl-SI"/>
              </w:rPr>
              <w:t>CID: Nerazredčeno mleko.</w:t>
            </w:r>
          </w:p>
          <w:p w:rsidR="00FF5B3C" w:rsidRPr="00115548" w:rsidRDefault="001E7CEF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Sodoprs</w:t>
            </w:r>
            <w:r w:rsidR="00D27F86">
              <w:rPr>
                <w:rFonts w:ascii="Arial" w:hAnsi="Arial" w:cs="Arial"/>
                <w:sz w:val="20"/>
                <w:lang w:val="sl-SI"/>
              </w:rPr>
              <w:t>tih kopitarjev</w:t>
            </w:r>
            <w:r>
              <w:rPr>
                <w:rFonts w:ascii="Arial" w:hAnsi="Arial" w:cs="Arial"/>
                <w:sz w:val="20"/>
                <w:lang w:val="sl-SI"/>
              </w:rPr>
              <w:t xml:space="preserve"> oz. parkljarje</w:t>
            </w:r>
            <w:r w:rsidR="00D27F86">
              <w:rPr>
                <w:rFonts w:ascii="Arial" w:hAnsi="Arial" w:cs="Arial"/>
                <w:sz w:val="20"/>
                <w:lang w:val="sl-SI"/>
              </w:rPr>
              <w:t>v</w:t>
            </w:r>
            <w:r w:rsidR="00940DB9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2D6291" w:rsidRPr="00115548">
              <w:rPr>
                <w:rFonts w:ascii="Arial" w:hAnsi="Arial" w:cs="Arial"/>
                <w:sz w:val="20"/>
                <w:lang w:val="sl-SI"/>
              </w:rPr>
              <w:t xml:space="preserve">se ne sme hraniti z rastlinami, ki so bile tretirane s katerim koli </w:t>
            </w:r>
            <w:r w:rsidR="00D27F86">
              <w:rPr>
                <w:rFonts w:ascii="Arial" w:hAnsi="Arial" w:cs="Arial"/>
                <w:sz w:val="20"/>
                <w:lang w:val="sl-SI"/>
              </w:rPr>
              <w:t xml:space="preserve">od </w:t>
            </w:r>
            <w:r w:rsidR="00D27F86" w:rsidRPr="00115548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2D6291" w:rsidRPr="00115548">
              <w:rPr>
                <w:rFonts w:ascii="Arial" w:hAnsi="Arial" w:cs="Arial"/>
                <w:sz w:val="20"/>
                <w:lang w:val="sl-SI"/>
              </w:rPr>
              <w:t>omenjeni</w:t>
            </w:r>
            <w:r w:rsidR="00D27F86">
              <w:rPr>
                <w:rFonts w:ascii="Arial" w:hAnsi="Arial" w:cs="Arial"/>
                <w:sz w:val="20"/>
                <w:lang w:val="sl-SI"/>
              </w:rPr>
              <w:t>h</w:t>
            </w:r>
            <w:r w:rsidR="002D6291" w:rsidRPr="00115548">
              <w:rPr>
                <w:rFonts w:ascii="Arial" w:hAnsi="Arial" w:cs="Arial"/>
                <w:sz w:val="20"/>
                <w:lang w:val="sl-SI"/>
              </w:rPr>
              <w:t xml:space="preserve"> proizvodo</w:t>
            </w:r>
            <w:r w:rsidR="00D27F86">
              <w:rPr>
                <w:rFonts w:ascii="Arial" w:hAnsi="Arial" w:cs="Arial"/>
                <w:sz w:val="20"/>
                <w:lang w:val="sl-SI"/>
              </w:rPr>
              <w:t>v</w:t>
            </w:r>
            <w:r w:rsidR="002D6291" w:rsidRPr="00115548">
              <w:rPr>
                <w:rFonts w:ascii="Arial" w:hAnsi="Arial" w:cs="Arial"/>
                <w:sz w:val="20"/>
                <w:lang w:val="sl-SI"/>
              </w:rPr>
              <w:t>, pri katerem niso veljali pridelovalni standardi, ki jih zahteva Uredba (EU) št. 142/2011</w:t>
            </w:r>
            <w:r w:rsidR="00C707BF">
              <w:rPr>
                <w:rFonts w:ascii="Arial" w:hAnsi="Arial" w:cs="Arial"/>
                <w:sz w:val="20"/>
                <w:lang w:val="sl-SI"/>
              </w:rPr>
              <w:t>.</w:t>
            </w:r>
          </w:p>
          <w:p w:rsidR="00FF5B3C" w:rsidRPr="00115548" w:rsidRDefault="00FF5B3C" w:rsidP="00834763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</w:p>
        </w:tc>
      </w:tr>
      <w:tr w:rsidR="00BC58B4" w:rsidRPr="00FE0B46" w:rsidTr="00CA18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BC58B4" w:rsidRPr="00115548" w:rsidRDefault="00683CBD" w:rsidP="00834763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>Navodilo</w:t>
            </w:r>
            <w:r w:rsidR="00F80AD0" w:rsidRPr="00115548">
              <w:rPr>
                <w:rFonts w:ascii="Arial" w:hAnsi="Arial" w:cs="Arial"/>
                <w:sz w:val="20"/>
                <w:lang w:val="sl-SI"/>
              </w:rPr>
              <w:t xml:space="preserve"> za uporabo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BC58B4" w:rsidRPr="00115548" w:rsidRDefault="00104D57" w:rsidP="0070182A">
            <w:pPr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Kravje mleko je potrebno razredčiti skladno</w:t>
            </w:r>
            <w:r w:rsidR="00B86FED" w:rsidRPr="00115548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E777AE" w:rsidRPr="00115548">
              <w:rPr>
                <w:rFonts w:ascii="Arial" w:hAnsi="Arial" w:cs="Arial"/>
                <w:sz w:val="20"/>
                <w:lang w:val="sl-SI"/>
              </w:rPr>
              <w:t>s</w:t>
            </w:r>
            <w:r w:rsidR="00B86FED" w:rsidRPr="00115548">
              <w:rPr>
                <w:rFonts w:ascii="Arial" w:hAnsi="Arial" w:cs="Arial"/>
                <w:sz w:val="20"/>
                <w:lang w:val="sl-SI"/>
              </w:rPr>
              <w:t xml:space="preserve"> količinami</w:t>
            </w:r>
            <w:r w:rsidR="00B5599D" w:rsidRPr="00115548">
              <w:rPr>
                <w:rFonts w:ascii="Arial" w:hAnsi="Arial" w:cs="Arial"/>
                <w:sz w:val="20"/>
                <w:lang w:val="sl-SI"/>
              </w:rPr>
              <w:t xml:space="preserve">, ki </w:t>
            </w:r>
            <w:r w:rsidR="00B86FED" w:rsidRPr="00115548">
              <w:rPr>
                <w:rFonts w:ascii="Arial" w:hAnsi="Arial" w:cs="Arial"/>
                <w:sz w:val="20"/>
                <w:lang w:val="sl-SI"/>
              </w:rPr>
              <w:t>so</w:t>
            </w:r>
            <w:r w:rsidR="00B5599D" w:rsidRPr="00115548">
              <w:rPr>
                <w:rFonts w:ascii="Arial" w:hAnsi="Arial" w:cs="Arial"/>
                <w:sz w:val="20"/>
                <w:lang w:val="sl-SI"/>
              </w:rPr>
              <w:t xml:space="preserve"> naveden</w:t>
            </w:r>
            <w:r w:rsidR="00B86FED" w:rsidRPr="00115548">
              <w:rPr>
                <w:rFonts w:ascii="Arial" w:hAnsi="Arial" w:cs="Arial"/>
                <w:sz w:val="20"/>
                <w:lang w:val="sl-SI"/>
              </w:rPr>
              <w:t>e</w:t>
            </w:r>
            <w:r w:rsidR="00B5599D" w:rsidRPr="00115548">
              <w:rPr>
                <w:rFonts w:ascii="Arial" w:hAnsi="Arial" w:cs="Arial"/>
                <w:sz w:val="20"/>
                <w:lang w:val="sl-SI"/>
              </w:rPr>
              <w:t xml:space="preserve"> v spodnji preglednici</w:t>
            </w:r>
            <w:r w:rsidR="00C707BF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23001A" w:rsidRPr="00115548" w:rsidTr="00CA183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95" w:type="dxa"/>
          </w:tcPr>
          <w:p w:rsidR="0023001A" w:rsidRPr="00115548" w:rsidRDefault="00842A34" w:rsidP="00834763">
            <w:pPr>
              <w:keepNext/>
              <w:tabs>
                <w:tab w:val="left" w:pos="-720"/>
              </w:tabs>
              <w:suppressAutoHyphens/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 w:rsidRPr="00115548">
              <w:rPr>
                <w:rFonts w:ascii="Arial" w:hAnsi="Arial" w:cs="Arial"/>
                <w:sz w:val="20"/>
                <w:lang w:val="sl-SI"/>
              </w:rPr>
              <w:t>Vrsta delovanja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03" w:type="dxa"/>
          </w:tcPr>
          <w:p w:rsidR="0023001A" w:rsidRPr="00115548" w:rsidRDefault="00C707BF" w:rsidP="00834763">
            <w:pPr>
              <w:spacing w:before="40" w:after="40"/>
              <w:rPr>
                <w:rFonts w:ascii="Arial" w:hAnsi="Arial" w:cs="Arial"/>
                <w:sz w:val="20"/>
                <w:lang w:val="sl-SI"/>
              </w:rPr>
            </w:pPr>
            <w:r>
              <w:rPr>
                <w:rFonts w:ascii="Arial" w:hAnsi="Arial" w:cs="Arial"/>
                <w:sz w:val="20"/>
                <w:lang w:val="sl-SI"/>
              </w:rPr>
              <w:t xml:space="preserve">Fungicid in </w:t>
            </w:r>
            <w:proofErr w:type="spellStart"/>
            <w:r>
              <w:rPr>
                <w:rFonts w:ascii="Arial" w:hAnsi="Arial" w:cs="Arial"/>
                <w:sz w:val="20"/>
                <w:lang w:val="sl-SI"/>
              </w:rPr>
              <w:t>viri</w:t>
            </w:r>
            <w:r w:rsidR="00881989" w:rsidRPr="00115548">
              <w:rPr>
                <w:rFonts w:ascii="Arial" w:hAnsi="Arial" w:cs="Arial"/>
                <w:sz w:val="20"/>
                <w:lang w:val="sl-SI"/>
              </w:rPr>
              <w:t>cid</w:t>
            </w:r>
            <w:proofErr w:type="spellEnd"/>
          </w:p>
        </w:tc>
      </w:tr>
    </w:tbl>
    <w:p w:rsidR="009C506B" w:rsidRPr="0057056F" w:rsidRDefault="009C506B" w:rsidP="009C506B">
      <w:pPr>
        <w:spacing w:before="40" w:after="40"/>
        <w:rPr>
          <w:rFonts w:ascii="Arial" w:hAnsi="Arial" w:cs="Arial"/>
          <w:sz w:val="20"/>
          <w:highlight w:val="yellow"/>
          <w:lang w:val="sl-SI"/>
        </w:rPr>
      </w:pPr>
    </w:p>
    <w:p w:rsidR="009C506B" w:rsidRPr="0057056F" w:rsidRDefault="009C506B" w:rsidP="009C506B">
      <w:pPr>
        <w:rPr>
          <w:rFonts w:ascii="Arial" w:hAnsi="Arial" w:cs="Arial"/>
          <w:sz w:val="20"/>
          <w:highlight w:val="yellow"/>
          <w:lang w:val="sl-SI"/>
        </w:rPr>
        <w:sectPr w:rsidR="009C506B" w:rsidRPr="0057056F" w:rsidSect="00CB32FE">
          <w:headerReference w:type="default" r:id="rId8"/>
          <w:footerReference w:type="default" r:id="rId9"/>
          <w:pgSz w:w="11907" w:h="16840" w:code="9"/>
          <w:pgMar w:top="1418" w:right="1134" w:bottom="1134" w:left="1418" w:header="567" w:footer="567" w:gutter="0"/>
          <w:cols w:space="720"/>
          <w:noEndnote/>
        </w:sectPr>
      </w:pPr>
    </w:p>
    <w:p w:rsidR="009C506B" w:rsidRPr="0057056F" w:rsidRDefault="009C506B" w:rsidP="009632DB">
      <w:pPr>
        <w:pStyle w:val="Naslov4"/>
        <w:numPr>
          <w:ilvl w:val="0"/>
          <w:numId w:val="0"/>
        </w:numPr>
        <w:jc w:val="left"/>
        <w:rPr>
          <w:rFonts w:ascii="Arial" w:hAnsi="Arial" w:cs="Arial"/>
          <w:sz w:val="20"/>
          <w:lang w:val="sl-SI"/>
        </w:rPr>
      </w:pPr>
    </w:p>
    <w:p w:rsidR="009632DB" w:rsidRPr="0057056F" w:rsidRDefault="008B006B" w:rsidP="009632DB">
      <w:pPr>
        <w:pStyle w:val="Text4"/>
        <w:rPr>
          <w:rFonts w:ascii="Arial" w:hAnsi="Arial" w:cs="Arial"/>
          <w:b/>
          <w:sz w:val="20"/>
          <w:lang w:val="sl-SI"/>
        </w:rPr>
      </w:pPr>
      <w:r w:rsidRPr="0057056F">
        <w:rPr>
          <w:rFonts w:ascii="Arial" w:hAnsi="Arial" w:cs="Arial"/>
          <w:b/>
          <w:sz w:val="20"/>
          <w:lang w:val="sl-SI"/>
        </w:rPr>
        <w:t>Uporaba</w:t>
      </w:r>
      <w:r w:rsidR="00263D95" w:rsidRPr="0057056F">
        <w:rPr>
          <w:rFonts w:ascii="Arial" w:hAnsi="Arial" w:cs="Arial"/>
          <w:b/>
          <w:sz w:val="20"/>
          <w:lang w:val="sl-SI"/>
        </w:rPr>
        <w:t xml:space="preserve"> </w:t>
      </w:r>
      <w:r w:rsidR="00DF7A14">
        <w:rPr>
          <w:rFonts w:ascii="Arial" w:hAnsi="Arial" w:cs="Arial"/>
          <w:b/>
          <w:sz w:val="20"/>
          <w:lang w:val="sl-SI"/>
        </w:rPr>
        <w:t>kravjega mleka</w:t>
      </w:r>
      <w:r w:rsidR="009632DB" w:rsidRPr="0057056F">
        <w:rPr>
          <w:rFonts w:ascii="Arial" w:hAnsi="Arial" w:cs="Arial"/>
          <w:b/>
          <w:sz w:val="20"/>
          <w:lang w:val="sl-SI"/>
        </w:rPr>
        <w:t>:</w:t>
      </w:r>
    </w:p>
    <w:tbl>
      <w:tblPr>
        <w:tblStyle w:val="Tabelamrea"/>
        <w:tblW w:w="14952" w:type="dxa"/>
        <w:tblLayout w:type="fixed"/>
        <w:tblLook w:val="04A0" w:firstRow="1" w:lastRow="0" w:firstColumn="1" w:lastColumn="0" w:noHBand="0" w:noVBand="1"/>
        <w:tblCaption w:val="Uporaba kravjega mleka"/>
        <w:tblDescription w:val="Uporaba kravjega mleka"/>
      </w:tblPr>
      <w:tblGrid>
        <w:gridCol w:w="1412"/>
        <w:gridCol w:w="425"/>
        <w:gridCol w:w="1277"/>
        <w:gridCol w:w="566"/>
        <w:gridCol w:w="923"/>
        <w:gridCol w:w="992"/>
        <w:gridCol w:w="1204"/>
        <w:gridCol w:w="851"/>
        <w:gridCol w:w="923"/>
        <w:gridCol w:w="920"/>
        <w:gridCol w:w="1134"/>
        <w:gridCol w:w="1348"/>
        <w:gridCol w:w="1276"/>
        <w:gridCol w:w="1701"/>
      </w:tblGrid>
      <w:tr w:rsidR="00BD1BF9" w:rsidRPr="0057056F" w:rsidTr="00FE0B46">
        <w:trPr>
          <w:trHeight w:val="2257"/>
          <w:tblHeader/>
        </w:trPr>
        <w:tc>
          <w:tcPr>
            <w:tcW w:w="1412" w:type="dxa"/>
            <w:hideMark/>
          </w:tcPr>
          <w:p w:rsidR="00BD1BF9" w:rsidRPr="0057056F" w:rsidRDefault="00BD1BF9" w:rsidP="00A4212D">
            <w:pPr>
              <w:tabs>
                <w:tab w:val="center" w:pos="474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bookmarkStart w:id="0" w:name="_GoBack" w:colFirst="0" w:colLast="14"/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Rastlina oziroma situacija</w:t>
            </w:r>
          </w:p>
          <w:p w:rsidR="00BD1BF9" w:rsidRPr="0057056F" w:rsidRDefault="00BD1BF9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(a)</w:t>
            </w:r>
          </w:p>
        </w:tc>
        <w:tc>
          <w:tcPr>
            <w:tcW w:w="425" w:type="dxa"/>
            <w:hideMark/>
          </w:tcPr>
          <w:p w:rsidR="00BD1BF9" w:rsidRPr="0057056F" w:rsidRDefault="00BD1BF9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F</w:t>
            </w:r>
          </w:p>
          <w:p w:rsidR="00BD1BF9" w:rsidRPr="0057056F" w:rsidRDefault="00BD1BF9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G</w:t>
            </w:r>
          </w:p>
          <w:p w:rsidR="00BD1BF9" w:rsidRPr="0057056F" w:rsidRDefault="00BD1BF9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ali</w:t>
            </w:r>
          </w:p>
          <w:p w:rsidR="00BD1BF9" w:rsidRPr="0057056F" w:rsidRDefault="00BD1BF9" w:rsidP="00A4212D">
            <w:pPr>
              <w:tabs>
                <w:tab w:val="center" w:pos="16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I</w:t>
            </w:r>
          </w:p>
          <w:p w:rsidR="00BD1BF9" w:rsidRPr="0057056F" w:rsidRDefault="00BD1BF9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(b)</w:t>
            </w:r>
          </w:p>
        </w:tc>
        <w:tc>
          <w:tcPr>
            <w:tcW w:w="1277" w:type="dxa"/>
            <w:hideMark/>
          </w:tcPr>
          <w:p w:rsidR="00BD1BF9" w:rsidRPr="0057056F" w:rsidRDefault="00BD1BF9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Škodljivi organizmi</w:t>
            </w:r>
          </w:p>
          <w:p w:rsidR="00BD1BF9" w:rsidRPr="0057056F" w:rsidRDefault="00BD1BF9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(c)</w:t>
            </w:r>
          </w:p>
        </w:tc>
        <w:tc>
          <w:tcPr>
            <w:tcW w:w="566" w:type="dxa"/>
            <w:hideMark/>
          </w:tcPr>
          <w:p w:rsidR="00BD1BF9" w:rsidRPr="00BD1BF9" w:rsidRDefault="00BD1BF9" w:rsidP="0024144B">
            <w:pPr>
              <w:tabs>
                <w:tab w:val="center" w:pos="254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BD1BF9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Tip formulacije</w:t>
            </w:r>
          </w:p>
          <w:p w:rsidR="00BD1BF9" w:rsidRPr="0057056F" w:rsidRDefault="00BD1BF9" w:rsidP="0010662F">
            <w:pPr>
              <w:tabs>
                <w:tab w:val="center" w:pos="254"/>
              </w:tabs>
              <w:spacing w:after="0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(d-f)</w:t>
            </w:r>
          </w:p>
        </w:tc>
        <w:tc>
          <w:tcPr>
            <w:tcW w:w="923" w:type="dxa"/>
          </w:tcPr>
          <w:p w:rsidR="00BD1BF9" w:rsidRPr="0057056F" w:rsidRDefault="00BD1BF9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BD1BF9">
              <w:rPr>
                <w:rFonts w:ascii="Arial" w:hAnsi="Arial" w:cs="Arial"/>
                <w:b/>
                <w:sz w:val="20"/>
                <w:lang w:val="sl-SI" w:eastAsia="de-DE"/>
              </w:rPr>
              <w:t>Konc.  Kravjega mleka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g/</w:t>
            </w:r>
            <w:r>
              <w:rPr>
                <w:rFonts w:ascii="Arial" w:hAnsi="Arial" w:cs="Arial"/>
                <w:sz w:val="20"/>
                <w:lang w:val="sl-SI" w:eastAsia="de-DE"/>
              </w:rPr>
              <w:t>L</w:t>
            </w:r>
          </w:p>
          <w:p w:rsidR="00BD1BF9" w:rsidRPr="0057056F" w:rsidRDefault="00BD1BF9" w:rsidP="0024144B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</w:p>
        </w:tc>
        <w:tc>
          <w:tcPr>
            <w:tcW w:w="992" w:type="dxa"/>
            <w:hideMark/>
          </w:tcPr>
          <w:p w:rsidR="00BD1BF9" w:rsidRPr="00BD1BF9" w:rsidRDefault="00BD1BF9" w:rsidP="0010662F">
            <w:pPr>
              <w:tabs>
                <w:tab w:val="center" w:pos="302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BD1BF9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Metoda </w:t>
            </w:r>
            <w:proofErr w:type="spellStart"/>
            <w:r w:rsidRPr="00BD1BF9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tretiranja</w:t>
            </w:r>
            <w:proofErr w:type="spellEnd"/>
          </w:p>
          <w:p w:rsidR="00BD1BF9" w:rsidRPr="0057056F" w:rsidRDefault="00BD1BF9" w:rsidP="0024144B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(f-h)</w:t>
            </w:r>
          </w:p>
        </w:tc>
        <w:tc>
          <w:tcPr>
            <w:tcW w:w="1204" w:type="dxa"/>
          </w:tcPr>
          <w:p w:rsidR="00BD1BF9" w:rsidRPr="00B62024" w:rsidRDefault="00BD1BF9" w:rsidP="00B62024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u w:val="single"/>
                <w:lang w:val="sl-SI" w:eastAsia="de-DE"/>
              </w:rPr>
            </w:pPr>
            <w:r w:rsidRPr="00BD1BF9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Faza rasti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fenofaze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)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in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 xml:space="preserve"> sezona</w:t>
            </w:r>
          </w:p>
          <w:p w:rsidR="00BD1BF9" w:rsidRPr="0057056F" w:rsidRDefault="00BD1BF9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(j)</w:t>
            </w:r>
          </w:p>
        </w:tc>
        <w:tc>
          <w:tcPr>
            <w:tcW w:w="851" w:type="dxa"/>
          </w:tcPr>
          <w:p w:rsidR="00BD1BF9" w:rsidRDefault="00BD1BF9" w:rsidP="0024144B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BD1BF9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Št. </w:t>
            </w:r>
            <w:proofErr w:type="spellStart"/>
            <w:r w:rsidRPr="00BD1BF9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br/>
              <w:t>min/</w:t>
            </w:r>
          </w:p>
          <w:p w:rsidR="00BD1BF9" w:rsidRDefault="00BD1BF9" w:rsidP="00B62024">
            <w:pPr>
              <w:tabs>
                <w:tab w:val="center" w:pos="303"/>
              </w:tabs>
              <w:spacing w:after="0"/>
              <w:ind w:right="-71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.</w:t>
            </w:r>
          </w:p>
          <w:p w:rsidR="00BD1BF9" w:rsidRPr="0057056F" w:rsidRDefault="00BD1BF9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(k)</w:t>
            </w:r>
          </w:p>
        </w:tc>
        <w:tc>
          <w:tcPr>
            <w:tcW w:w="923" w:type="dxa"/>
          </w:tcPr>
          <w:p w:rsidR="00BD1BF9" w:rsidRPr="00BD1BF9" w:rsidRDefault="00BD1BF9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BD1BF9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 xml:space="preserve">Obdobje med </w:t>
            </w:r>
            <w:proofErr w:type="spellStart"/>
            <w:r w:rsidRPr="00BD1BF9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tretiranji</w:t>
            </w:r>
            <w:proofErr w:type="spellEnd"/>
          </w:p>
          <w:p w:rsidR="00BD1BF9" w:rsidRPr="0057056F" w:rsidRDefault="00BD1BF9" w:rsidP="0024144B">
            <w:pPr>
              <w:tabs>
                <w:tab w:val="center" w:pos="303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(min)</w:t>
            </w:r>
          </w:p>
        </w:tc>
        <w:tc>
          <w:tcPr>
            <w:tcW w:w="920" w:type="dxa"/>
            <w:hideMark/>
          </w:tcPr>
          <w:p w:rsidR="00BD1BF9" w:rsidRPr="00BD1BF9" w:rsidRDefault="00BD1BF9" w:rsidP="0024144B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lang w:val="sl-SI" w:eastAsia="de-DE"/>
              </w:rPr>
            </w:pPr>
            <w:r w:rsidRPr="00BD1BF9">
              <w:rPr>
                <w:rFonts w:ascii="Arial" w:hAnsi="Arial" w:cs="Arial"/>
                <w:b/>
                <w:sz w:val="20"/>
                <w:lang w:val="sl-SI" w:eastAsia="de-DE"/>
              </w:rPr>
              <w:t>L</w:t>
            </w:r>
          </w:p>
          <w:p w:rsidR="00BD1BF9" w:rsidRPr="0057056F" w:rsidRDefault="00BD1BF9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 w:rsidRPr="00BD1BF9">
              <w:rPr>
                <w:rFonts w:ascii="Arial" w:hAnsi="Arial" w:cs="Arial"/>
                <w:b/>
                <w:sz w:val="20"/>
                <w:lang w:val="sl-SI" w:eastAsia="de-DE"/>
              </w:rPr>
              <w:t>AS/hl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min/</w:t>
            </w:r>
          </w:p>
          <w:p w:rsidR="00BD1BF9" w:rsidRPr="0057056F" w:rsidRDefault="00BD1BF9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de-DE"/>
              </w:rPr>
              <w:t>m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</w:p>
          <w:p w:rsidR="00BD1BF9" w:rsidRPr="0057056F" w:rsidRDefault="00BD1BF9" w:rsidP="0024144B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</w:t>
            </w:r>
            <w:r>
              <w:rPr>
                <w:rFonts w:ascii="Arial" w:hAnsi="Arial" w:cs="Arial"/>
                <w:sz w:val="20"/>
                <w:lang w:val="sl-SI" w:eastAsia="de-DE"/>
              </w:rPr>
              <w:t>L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/h</w:t>
            </w:r>
            <w:r>
              <w:rPr>
                <w:rFonts w:ascii="Arial" w:hAnsi="Arial" w:cs="Arial"/>
                <w:sz w:val="20"/>
                <w:lang w:val="sl-SI" w:eastAsia="de-DE"/>
              </w:rPr>
              <w:t>l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>)</w:t>
            </w:r>
            <w:r>
              <w:rPr>
                <w:rFonts w:ascii="Arial" w:hAnsi="Arial" w:cs="Arial"/>
                <w:sz w:val="20"/>
                <w:lang w:val="sl-SI" w:eastAsia="de-DE"/>
              </w:rPr>
              <w:t xml:space="preserve"> za en odmerek</w:t>
            </w:r>
          </w:p>
        </w:tc>
        <w:tc>
          <w:tcPr>
            <w:tcW w:w="1134" w:type="dxa"/>
          </w:tcPr>
          <w:p w:rsidR="00BD1BF9" w:rsidRDefault="00BD1BF9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r w:rsidRPr="00BD1BF9">
              <w:rPr>
                <w:rFonts w:ascii="Arial" w:hAnsi="Arial" w:cs="Arial"/>
                <w:b/>
                <w:sz w:val="20"/>
                <w:lang w:val="sl-SI" w:eastAsia="de-DE"/>
              </w:rPr>
              <w:t>L/ha  pripravka</w:t>
            </w:r>
            <w:r>
              <w:rPr>
                <w:rFonts w:ascii="Arial" w:hAnsi="Arial" w:cs="Arial"/>
                <w:sz w:val="20"/>
                <w:lang w:val="sl-SI" w:eastAsia="de-DE"/>
              </w:rPr>
              <w:t xml:space="preserve"> (vode)</w:t>
            </w:r>
          </w:p>
          <w:p w:rsidR="00BD1BF9" w:rsidRPr="0057056F" w:rsidRDefault="00BD1BF9" w:rsidP="0024144B">
            <w:pPr>
              <w:snapToGrid w:val="0"/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>min/</w:t>
            </w:r>
            <w:proofErr w:type="spellStart"/>
            <w:r>
              <w:rPr>
                <w:rFonts w:ascii="Arial" w:hAnsi="Arial" w:cs="Arial"/>
                <w:sz w:val="20"/>
                <w:lang w:val="sl-SI" w:eastAsia="de-DE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 xml:space="preserve"> za en odmerek</w:t>
            </w:r>
          </w:p>
        </w:tc>
        <w:tc>
          <w:tcPr>
            <w:tcW w:w="1348" w:type="dxa"/>
          </w:tcPr>
          <w:p w:rsidR="00BD1BF9" w:rsidRPr="00C938F8" w:rsidRDefault="00BD1BF9" w:rsidP="0024144B">
            <w:pPr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lang w:val="sl-SI" w:eastAsia="de-DE"/>
              </w:rPr>
            </w:pPr>
            <w:r w:rsidRPr="00C938F8">
              <w:rPr>
                <w:rFonts w:ascii="Arial" w:hAnsi="Arial" w:cs="Arial"/>
                <w:b/>
                <w:sz w:val="20"/>
                <w:lang w:val="sl-SI" w:eastAsia="de-DE"/>
              </w:rPr>
              <w:t>Skupni odmerek</w:t>
            </w:r>
          </w:p>
          <w:p w:rsidR="00BD1BF9" w:rsidRDefault="00BD1BF9" w:rsidP="0024144B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de-DE"/>
              </w:rPr>
            </w:pPr>
            <w:r>
              <w:rPr>
                <w:rFonts w:ascii="Arial" w:hAnsi="Arial" w:cs="Arial"/>
                <w:sz w:val="20"/>
                <w:lang w:val="sl-SI" w:eastAsia="de-DE"/>
              </w:rPr>
              <w:t xml:space="preserve">L/ha 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AS </w:t>
            </w:r>
          </w:p>
          <w:p w:rsidR="00BD1BF9" w:rsidRDefault="00BD1BF9" w:rsidP="0024144B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(min/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maks</w:t>
            </w:r>
            <w:proofErr w:type="spellEnd"/>
            <w:r>
              <w:rPr>
                <w:rFonts w:ascii="Arial" w:hAnsi="Arial" w:cs="Arial"/>
                <w:sz w:val="20"/>
                <w:lang w:val="sl-SI" w:eastAsia="de-DE"/>
              </w:rPr>
              <w:t>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) </w:t>
            </w: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ali priporočena koncentracija</w:t>
            </w:r>
          </w:p>
          <w:p w:rsidR="00BD1BF9" w:rsidRPr="0057056F" w:rsidRDefault="00BD1BF9" w:rsidP="0024144B">
            <w:pPr>
              <w:snapToGrid w:val="0"/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>
              <w:rPr>
                <w:rFonts w:ascii="Arial" w:hAnsi="Arial" w:cs="Arial"/>
                <w:spacing w:val="-2"/>
                <w:sz w:val="20"/>
                <w:lang w:val="sl-SI" w:eastAsia="de-DE"/>
              </w:rPr>
              <w:t>(l)</w:t>
            </w:r>
          </w:p>
          <w:p w:rsidR="00BD1BF9" w:rsidRPr="0057056F" w:rsidRDefault="00BD1BF9" w:rsidP="0024144B">
            <w:pPr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  <w:tc>
          <w:tcPr>
            <w:tcW w:w="1276" w:type="dxa"/>
            <w:hideMark/>
          </w:tcPr>
          <w:p w:rsidR="00BD1BF9" w:rsidRPr="0057056F" w:rsidRDefault="00BD1BF9" w:rsidP="006A6D06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Karenca</w:t>
            </w:r>
          </w:p>
          <w:p w:rsidR="00BD1BF9" w:rsidRDefault="00BD1BF9" w:rsidP="006A6D06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2"/>
                <w:sz w:val="20"/>
                <w:lang w:val="sl-SI" w:eastAsia="de-DE"/>
              </w:rPr>
              <w:t>(dni)</w:t>
            </w:r>
          </w:p>
          <w:p w:rsidR="00BD1BF9" w:rsidRPr="0057056F" w:rsidRDefault="00BD1BF9" w:rsidP="006A6D06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FA516F">
              <w:rPr>
                <w:rFonts w:ascii="Arial" w:hAnsi="Arial" w:cs="Arial"/>
                <w:spacing w:val="-2"/>
                <w:sz w:val="20"/>
                <w:lang w:val="sl-SI" w:eastAsia="de-DE"/>
              </w:rPr>
              <w:t>(m)</w:t>
            </w:r>
          </w:p>
        </w:tc>
        <w:tc>
          <w:tcPr>
            <w:tcW w:w="1701" w:type="dxa"/>
            <w:hideMark/>
          </w:tcPr>
          <w:p w:rsidR="00BD1BF9" w:rsidRPr="0057056F" w:rsidRDefault="00BD1BF9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  <w:t>Opombe</w:t>
            </w:r>
          </w:p>
          <w:p w:rsidR="00BD1BF9" w:rsidRPr="0057056F" w:rsidRDefault="00BD1BF9" w:rsidP="00A4212D">
            <w:pPr>
              <w:tabs>
                <w:tab w:val="center" w:pos="543"/>
              </w:tabs>
              <w:spacing w:before="80" w:after="0"/>
              <w:jc w:val="center"/>
              <w:rPr>
                <w:rFonts w:ascii="Arial" w:hAnsi="Arial" w:cs="Arial"/>
                <w:spacing w:val="-2"/>
                <w:sz w:val="20"/>
                <w:lang w:val="sl-SI" w:eastAsia="de-DE"/>
              </w:rPr>
            </w:pPr>
          </w:p>
          <w:p w:rsidR="00BD1BF9" w:rsidRPr="0057056F" w:rsidRDefault="00BD1BF9" w:rsidP="00A4212D">
            <w:pPr>
              <w:tabs>
                <w:tab w:val="left" w:pos="-720"/>
              </w:tabs>
              <w:spacing w:after="0"/>
              <w:jc w:val="center"/>
              <w:rPr>
                <w:rFonts w:ascii="Arial" w:hAnsi="Arial" w:cs="Arial"/>
                <w:b/>
                <w:spacing w:val="-2"/>
                <w:sz w:val="20"/>
                <w:lang w:val="sl-SI" w:eastAsia="de-DE"/>
              </w:rPr>
            </w:pPr>
          </w:p>
        </w:tc>
      </w:tr>
      <w:bookmarkEnd w:id="0"/>
      <w:tr w:rsidR="00C938F8" w:rsidRPr="0057056F" w:rsidTr="00FE0B46">
        <w:trPr>
          <w:trHeight w:val="1208"/>
        </w:trPr>
        <w:tc>
          <w:tcPr>
            <w:tcW w:w="1412" w:type="dxa"/>
          </w:tcPr>
          <w:p w:rsidR="00C938F8" w:rsidRPr="000B1092" w:rsidRDefault="00163629" w:rsidP="00C707BF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Trta za pridel</w:t>
            </w:r>
            <w:r w:rsidR="00C707BF">
              <w:rPr>
                <w:rFonts w:ascii="Arial" w:hAnsi="Arial" w:cs="Arial"/>
                <w:sz w:val="20"/>
                <w:lang w:val="sl-SI" w:eastAsia="ar-SA"/>
              </w:rPr>
              <w:t>avo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vinskega in namiznega grozdja</w:t>
            </w:r>
            <w:r w:rsidR="000B1092">
              <w:rPr>
                <w:rFonts w:ascii="Arial" w:hAnsi="Arial" w:cs="Arial"/>
                <w:sz w:val="20"/>
                <w:lang w:val="sl-SI" w:eastAsia="ar-SA"/>
              </w:rPr>
              <w:t xml:space="preserve"> (</w:t>
            </w:r>
            <w:proofErr w:type="spellStart"/>
            <w:r w:rsidR="000B1092" w:rsidRPr="000B1092">
              <w:rPr>
                <w:rFonts w:ascii="Arial" w:hAnsi="Arial" w:cs="Arial"/>
                <w:i/>
                <w:sz w:val="20"/>
                <w:lang w:val="sl-SI" w:eastAsia="ar-SA"/>
              </w:rPr>
              <w:t>Vitis</w:t>
            </w:r>
            <w:proofErr w:type="spellEnd"/>
            <w:r w:rsidR="000B1092" w:rsidRPr="000B1092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="000B1092" w:rsidRPr="000B1092">
              <w:rPr>
                <w:rFonts w:ascii="Arial" w:hAnsi="Arial" w:cs="Arial"/>
                <w:i/>
                <w:sz w:val="20"/>
                <w:lang w:val="sl-SI" w:eastAsia="ar-SA"/>
              </w:rPr>
              <w:t>vinifera</w:t>
            </w:r>
            <w:proofErr w:type="spellEnd"/>
            <w:r w:rsidR="000B1092"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425" w:type="dxa"/>
          </w:tcPr>
          <w:p w:rsidR="00C938F8" w:rsidRPr="0057056F" w:rsidRDefault="000B1092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277" w:type="dxa"/>
          </w:tcPr>
          <w:p w:rsidR="00C938F8" w:rsidRPr="00235164" w:rsidRDefault="00282D8B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highlight w:val="yellow"/>
                <w:lang w:val="sl-SI" w:eastAsia="ar-SA"/>
              </w:rPr>
            </w:pPr>
            <w:r w:rsidRPr="00325F77">
              <w:rPr>
                <w:rFonts w:ascii="Arial" w:hAnsi="Arial" w:cs="Arial"/>
                <w:sz w:val="20"/>
                <w:lang w:val="sl-SI" w:eastAsia="ar-SA"/>
              </w:rPr>
              <w:t>Oidij vinske trte (</w:t>
            </w:r>
            <w:proofErr w:type="spellStart"/>
            <w:r w:rsidRPr="00325F77">
              <w:rPr>
                <w:rFonts w:ascii="Arial" w:hAnsi="Arial" w:cs="Arial"/>
                <w:i/>
                <w:sz w:val="20"/>
                <w:lang w:val="sl-SI" w:eastAsia="ar-SA"/>
              </w:rPr>
              <w:t>Erysiphe</w:t>
            </w:r>
            <w:proofErr w:type="spellEnd"/>
            <w:r w:rsidRPr="00325F77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Pr="00325F77">
              <w:rPr>
                <w:rFonts w:ascii="Arial" w:hAnsi="Arial" w:cs="Arial"/>
                <w:i/>
                <w:sz w:val="20"/>
                <w:lang w:val="sl-SI" w:eastAsia="ar-SA"/>
              </w:rPr>
              <w:t>necator</w:t>
            </w:r>
            <w:proofErr w:type="spellEnd"/>
            <w:r w:rsidR="00325F77" w:rsidRPr="00325F77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r w:rsidR="00325F77" w:rsidRPr="00325F77">
              <w:rPr>
                <w:rFonts w:ascii="Arial" w:hAnsi="Arial" w:cs="Arial"/>
                <w:sz w:val="20"/>
                <w:lang w:val="sl-SI" w:eastAsia="ar-SA"/>
              </w:rPr>
              <w:t>sin.</w:t>
            </w:r>
            <w:r w:rsidR="00325F77" w:rsidRPr="00325F77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="00325F77" w:rsidRPr="00325F77">
              <w:rPr>
                <w:rFonts w:ascii="Arial" w:hAnsi="Arial" w:cs="Arial"/>
                <w:i/>
                <w:sz w:val="20"/>
                <w:lang w:val="sl-SI" w:eastAsia="ar-SA"/>
              </w:rPr>
              <w:t>Uncinula</w:t>
            </w:r>
            <w:proofErr w:type="spellEnd"/>
            <w:r w:rsidR="00325F77" w:rsidRPr="00325F77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="00325F77" w:rsidRPr="00325F77">
              <w:rPr>
                <w:rFonts w:ascii="Arial" w:hAnsi="Arial" w:cs="Arial"/>
                <w:i/>
                <w:sz w:val="20"/>
                <w:lang w:val="sl-SI" w:eastAsia="ar-SA"/>
              </w:rPr>
              <w:t>necator</w:t>
            </w:r>
            <w:proofErr w:type="spellEnd"/>
            <w:r w:rsidRPr="00325F77"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566" w:type="dxa"/>
          </w:tcPr>
          <w:p w:rsidR="00C938F8" w:rsidRPr="0057056F" w:rsidRDefault="00282D8B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SL </w:t>
            </w:r>
          </w:p>
        </w:tc>
        <w:tc>
          <w:tcPr>
            <w:tcW w:w="923" w:type="dxa"/>
          </w:tcPr>
          <w:p w:rsidR="00C938F8" w:rsidRPr="0057056F" w:rsidRDefault="00282D8B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100 %</w:t>
            </w:r>
          </w:p>
        </w:tc>
        <w:tc>
          <w:tcPr>
            <w:tcW w:w="992" w:type="dxa"/>
          </w:tcPr>
          <w:p w:rsidR="00C938F8" w:rsidRPr="0057056F" w:rsidRDefault="00282D8B" w:rsidP="00D27F8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Foliarno </w:t>
            </w:r>
            <w:proofErr w:type="spellStart"/>
            <w:r w:rsidR="00D27F86">
              <w:rPr>
                <w:rFonts w:ascii="Arial" w:hAnsi="Arial" w:cs="Arial"/>
                <w:sz w:val="20"/>
                <w:lang w:val="sl-SI" w:eastAsia="ar-SA"/>
              </w:rPr>
              <w:t>tretiranje</w:t>
            </w:r>
            <w:proofErr w:type="spellEnd"/>
          </w:p>
        </w:tc>
        <w:tc>
          <w:tcPr>
            <w:tcW w:w="1204" w:type="dxa"/>
          </w:tcPr>
          <w:p w:rsidR="009928D0" w:rsidRDefault="009928D0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Od </w:t>
            </w:r>
            <w:r w:rsidR="00D27F86">
              <w:rPr>
                <w:rFonts w:ascii="Arial" w:hAnsi="Arial" w:cs="Arial"/>
                <w:sz w:val="20"/>
                <w:lang w:val="sl-SI" w:eastAsia="ar-SA"/>
              </w:rPr>
              <w:t>začetka odpiranja brstov</w:t>
            </w:r>
            <w:r w:rsidR="00163629">
              <w:rPr>
                <w:rFonts w:ascii="Arial" w:hAnsi="Arial" w:cs="Arial"/>
                <w:sz w:val="20"/>
                <w:lang w:val="sl-SI" w:eastAsia="ar-SA"/>
              </w:rPr>
              <w:t xml:space="preserve">/ od komaj vidnih konic zelenih poganjkov 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 w:rsidR="00FD1ABC">
              <w:rPr>
                <w:rFonts w:ascii="Arial" w:hAnsi="Arial" w:cs="Arial"/>
                <w:sz w:val="20"/>
                <w:lang w:val="sl-SI" w:eastAsia="ar-SA"/>
              </w:rPr>
              <w:t>(</w:t>
            </w:r>
            <w:r>
              <w:rPr>
                <w:rFonts w:ascii="Arial" w:hAnsi="Arial" w:cs="Arial"/>
                <w:sz w:val="20"/>
                <w:lang w:val="sl-SI" w:eastAsia="ar-SA"/>
              </w:rPr>
              <w:t>BBCH 07) do popolnoma razvitih socvetij/</w:t>
            </w:r>
          </w:p>
          <w:p w:rsidR="00C938F8" w:rsidRPr="0057056F" w:rsidRDefault="009928D0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ločenih cvetov (BBCH 57)*</w:t>
            </w:r>
          </w:p>
        </w:tc>
        <w:tc>
          <w:tcPr>
            <w:tcW w:w="851" w:type="dxa"/>
          </w:tcPr>
          <w:p w:rsidR="00C938F8" w:rsidRPr="0057056F" w:rsidRDefault="00A72CC1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3 - 6</w:t>
            </w:r>
          </w:p>
        </w:tc>
        <w:tc>
          <w:tcPr>
            <w:tcW w:w="923" w:type="dxa"/>
          </w:tcPr>
          <w:p w:rsidR="00C938F8" w:rsidRPr="0057056F" w:rsidRDefault="00A72CC1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6 do 7 dni</w:t>
            </w:r>
          </w:p>
        </w:tc>
        <w:tc>
          <w:tcPr>
            <w:tcW w:w="920" w:type="dxa"/>
          </w:tcPr>
          <w:p w:rsidR="00C938F8" w:rsidRPr="0057056F" w:rsidRDefault="00A72CC1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10 - 40</w:t>
            </w:r>
          </w:p>
        </w:tc>
        <w:tc>
          <w:tcPr>
            <w:tcW w:w="1134" w:type="dxa"/>
          </w:tcPr>
          <w:p w:rsidR="00C938F8" w:rsidRPr="0057056F" w:rsidRDefault="00A72CC1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100 - 300</w:t>
            </w:r>
          </w:p>
        </w:tc>
        <w:tc>
          <w:tcPr>
            <w:tcW w:w="1348" w:type="dxa"/>
          </w:tcPr>
          <w:p w:rsidR="00C938F8" w:rsidRPr="0057056F" w:rsidRDefault="00A72CC1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10 - 120</w:t>
            </w:r>
          </w:p>
        </w:tc>
        <w:tc>
          <w:tcPr>
            <w:tcW w:w="1276" w:type="dxa"/>
          </w:tcPr>
          <w:p w:rsidR="00C938F8" w:rsidRPr="0057056F" w:rsidRDefault="00D27F86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n.a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>.</w:t>
            </w:r>
            <w:r w:rsidR="00A72CC1"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1701" w:type="dxa"/>
          </w:tcPr>
          <w:p w:rsidR="00C938F8" w:rsidRPr="0057056F" w:rsidRDefault="00C938F8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</w:tr>
      <w:tr w:rsidR="00626170" w:rsidRPr="00FE0B46" w:rsidTr="00FE0B46">
        <w:trPr>
          <w:trHeight w:val="1208"/>
        </w:trPr>
        <w:tc>
          <w:tcPr>
            <w:tcW w:w="1412" w:type="dxa"/>
          </w:tcPr>
          <w:p w:rsidR="00626170" w:rsidRDefault="00C707BF" w:rsidP="00C707BF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Vrtna b</w:t>
            </w:r>
            <w:r w:rsidR="00626170">
              <w:rPr>
                <w:rFonts w:ascii="Arial" w:hAnsi="Arial" w:cs="Arial"/>
                <w:sz w:val="20"/>
                <w:lang w:val="sl-SI" w:eastAsia="ar-SA"/>
              </w:rPr>
              <w:t>uča (</w:t>
            </w:r>
            <w:proofErr w:type="spellStart"/>
            <w:r w:rsidR="00626170" w:rsidRPr="00626170">
              <w:rPr>
                <w:rFonts w:ascii="Arial" w:hAnsi="Arial" w:cs="Arial"/>
                <w:i/>
                <w:sz w:val="20"/>
                <w:lang w:val="sl-SI" w:eastAsia="ar-SA"/>
              </w:rPr>
              <w:t>Cucurbita</w:t>
            </w:r>
            <w:proofErr w:type="spellEnd"/>
            <w:r w:rsidR="00626170" w:rsidRPr="00626170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ar-SA"/>
              </w:rPr>
              <w:t>pepo</w:t>
            </w:r>
            <w:proofErr w:type="spellEnd"/>
            <w:r w:rsidR="00626170"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425" w:type="dxa"/>
          </w:tcPr>
          <w:p w:rsidR="00626170" w:rsidRDefault="00626170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G</w:t>
            </w:r>
          </w:p>
        </w:tc>
        <w:tc>
          <w:tcPr>
            <w:tcW w:w="1277" w:type="dxa"/>
          </w:tcPr>
          <w:p w:rsidR="00626170" w:rsidRDefault="00C1503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C15039">
              <w:rPr>
                <w:rFonts w:ascii="Arial" w:hAnsi="Arial" w:cs="Arial"/>
                <w:sz w:val="20"/>
                <w:lang w:val="sl-SI" w:eastAsia="ar-SA"/>
              </w:rPr>
              <w:t xml:space="preserve">Bučna in </w:t>
            </w:r>
            <w:proofErr w:type="spellStart"/>
            <w:r w:rsidRPr="00C15039">
              <w:rPr>
                <w:rFonts w:ascii="Arial" w:hAnsi="Arial" w:cs="Arial"/>
                <w:sz w:val="20"/>
                <w:lang w:val="sl-SI" w:eastAsia="ar-SA"/>
              </w:rPr>
              <w:t>kumarna</w:t>
            </w:r>
            <w:proofErr w:type="spellEnd"/>
            <w:r w:rsidRPr="00C15039">
              <w:rPr>
                <w:rFonts w:ascii="Arial" w:hAnsi="Arial" w:cs="Arial"/>
                <w:sz w:val="20"/>
                <w:lang w:val="sl-SI" w:eastAsia="ar-SA"/>
              </w:rPr>
              <w:t xml:space="preserve"> pepelovka</w:t>
            </w:r>
            <w:r w:rsidR="00626170" w:rsidRPr="00C15039">
              <w:rPr>
                <w:rFonts w:ascii="Arial" w:hAnsi="Arial" w:cs="Arial"/>
                <w:sz w:val="20"/>
                <w:lang w:val="sl-SI" w:eastAsia="ar-SA"/>
              </w:rPr>
              <w:t xml:space="preserve"> (</w:t>
            </w:r>
            <w:proofErr w:type="spellStart"/>
            <w:r w:rsidR="002655D8" w:rsidRPr="00C15039">
              <w:rPr>
                <w:rFonts w:ascii="Arial" w:hAnsi="Arial" w:cs="Arial"/>
                <w:i/>
                <w:sz w:val="20"/>
                <w:lang w:val="sl-SI" w:eastAsia="ar-SA"/>
              </w:rPr>
              <w:t>Podosph-aera</w:t>
            </w:r>
            <w:proofErr w:type="spellEnd"/>
            <w:r w:rsidR="002655D8"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="002655D8" w:rsidRPr="00C15039">
              <w:rPr>
                <w:rFonts w:ascii="Arial" w:hAnsi="Arial" w:cs="Arial"/>
                <w:i/>
                <w:sz w:val="20"/>
                <w:lang w:val="sl-SI" w:eastAsia="ar-SA"/>
              </w:rPr>
              <w:t>xanthii</w:t>
            </w:r>
            <w:proofErr w:type="spellEnd"/>
            <w:r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sin. </w:t>
            </w:r>
            <w:proofErr w:type="spellStart"/>
            <w:r w:rsidRPr="00C15039">
              <w:rPr>
                <w:rFonts w:ascii="Arial" w:hAnsi="Arial" w:cs="Arial"/>
                <w:i/>
                <w:sz w:val="20"/>
                <w:lang w:val="sl-SI" w:eastAsia="ar-SA"/>
              </w:rPr>
              <w:t>Sphaeroth</w:t>
            </w:r>
            <w:r>
              <w:rPr>
                <w:rFonts w:ascii="Arial" w:hAnsi="Arial" w:cs="Arial"/>
                <w:i/>
                <w:sz w:val="20"/>
                <w:lang w:val="sl-SI" w:eastAsia="ar-SA"/>
              </w:rPr>
              <w:t>-</w:t>
            </w:r>
            <w:r w:rsidRPr="00C15039">
              <w:rPr>
                <w:rFonts w:ascii="Arial" w:hAnsi="Arial" w:cs="Arial"/>
                <w:i/>
                <w:sz w:val="20"/>
                <w:lang w:val="sl-SI" w:eastAsia="ar-SA"/>
              </w:rPr>
              <w:lastRenderedPageBreak/>
              <w:t>eca</w:t>
            </w:r>
            <w:proofErr w:type="spellEnd"/>
            <w:r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Pr="00C15039">
              <w:rPr>
                <w:rFonts w:ascii="Arial" w:hAnsi="Arial" w:cs="Arial"/>
                <w:i/>
                <w:sz w:val="20"/>
                <w:lang w:val="sl-SI" w:eastAsia="ar-SA"/>
              </w:rPr>
              <w:t>fuliginea</w:t>
            </w:r>
            <w:proofErr w:type="spellEnd"/>
            <w:r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Pr="00C15039">
              <w:rPr>
                <w:rFonts w:ascii="Arial" w:hAnsi="Arial" w:cs="Arial"/>
                <w:i/>
                <w:sz w:val="20"/>
                <w:lang w:val="sl-SI" w:eastAsia="ar-SA"/>
              </w:rPr>
              <w:t>f.</w:t>
            </w:r>
            <w:proofErr w:type="spellEnd"/>
            <w:r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Pr="00C15039">
              <w:rPr>
                <w:rFonts w:ascii="Arial" w:hAnsi="Arial" w:cs="Arial"/>
                <w:i/>
                <w:sz w:val="20"/>
                <w:lang w:val="sl-SI" w:eastAsia="ar-SA"/>
              </w:rPr>
              <w:t>cucurbitae</w:t>
            </w:r>
            <w:proofErr w:type="spellEnd"/>
            <w:r>
              <w:rPr>
                <w:rFonts w:ascii="Arial" w:hAnsi="Arial" w:cs="Arial"/>
                <w:i/>
                <w:sz w:val="20"/>
                <w:lang w:val="sl-SI" w:eastAsia="ar-SA"/>
              </w:rPr>
              <w:t>)</w:t>
            </w:r>
          </w:p>
        </w:tc>
        <w:tc>
          <w:tcPr>
            <w:tcW w:w="566" w:type="dxa"/>
          </w:tcPr>
          <w:p w:rsidR="00626170" w:rsidRDefault="002655D8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lastRenderedPageBreak/>
              <w:t>SL</w:t>
            </w:r>
          </w:p>
        </w:tc>
        <w:tc>
          <w:tcPr>
            <w:tcW w:w="923" w:type="dxa"/>
          </w:tcPr>
          <w:p w:rsidR="00626170" w:rsidRDefault="002655D8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100 %</w:t>
            </w:r>
          </w:p>
        </w:tc>
        <w:tc>
          <w:tcPr>
            <w:tcW w:w="992" w:type="dxa"/>
          </w:tcPr>
          <w:p w:rsidR="00626170" w:rsidRDefault="002655D8" w:rsidP="00D27F8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Foliarno </w:t>
            </w:r>
            <w:proofErr w:type="spellStart"/>
            <w:r w:rsidR="00D27F86">
              <w:rPr>
                <w:rFonts w:ascii="Arial" w:hAnsi="Arial" w:cs="Arial"/>
                <w:sz w:val="20"/>
                <w:lang w:val="sl-SI" w:eastAsia="ar-SA"/>
              </w:rPr>
              <w:t>tretiranje</w:t>
            </w:r>
            <w:proofErr w:type="spellEnd"/>
          </w:p>
        </w:tc>
        <w:tc>
          <w:tcPr>
            <w:tcW w:w="1204" w:type="dxa"/>
          </w:tcPr>
          <w:p w:rsidR="008946C1" w:rsidRPr="00C55977" w:rsidRDefault="002655D8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C55977">
              <w:rPr>
                <w:rFonts w:ascii="Arial" w:hAnsi="Arial" w:cs="Arial"/>
                <w:sz w:val="20"/>
                <w:lang w:val="sl-SI" w:eastAsia="ar-SA"/>
              </w:rPr>
              <w:t xml:space="preserve">Od </w:t>
            </w:r>
            <w:r w:rsidR="00C707BF" w:rsidRPr="00C55977">
              <w:rPr>
                <w:rFonts w:ascii="Arial" w:hAnsi="Arial" w:cs="Arial"/>
                <w:sz w:val="20"/>
                <w:lang w:val="sl-SI" w:eastAsia="ar-SA"/>
              </w:rPr>
              <w:t>prvega pravega razvitega lista na glavnem steblu</w:t>
            </w:r>
            <w:r w:rsidRPr="00C55977">
              <w:rPr>
                <w:rFonts w:ascii="Arial" w:hAnsi="Arial" w:cs="Arial"/>
                <w:sz w:val="20"/>
                <w:lang w:val="sl-SI" w:eastAsia="ar-SA"/>
              </w:rPr>
              <w:t xml:space="preserve"> (BBCH01) </w:t>
            </w:r>
            <w:r w:rsidRPr="00C55977">
              <w:rPr>
                <w:rFonts w:ascii="Arial" w:hAnsi="Arial" w:cs="Arial"/>
                <w:sz w:val="20"/>
                <w:lang w:val="sl-SI" w:eastAsia="ar-SA"/>
              </w:rPr>
              <w:lastRenderedPageBreak/>
              <w:t xml:space="preserve">do </w:t>
            </w:r>
            <w:r w:rsidR="00C707BF" w:rsidRPr="00C55977">
              <w:rPr>
                <w:rFonts w:ascii="Arial" w:hAnsi="Arial" w:cs="Arial"/>
                <w:sz w:val="20"/>
                <w:lang w:val="sl-SI" w:eastAsia="ar-SA"/>
              </w:rPr>
              <w:t>pojava cvetov</w:t>
            </w:r>
            <w:r w:rsidRPr="00C55977">
              <w:rPr>
                <w:rFonts w:ascii="Arial" w:hAnsi="Arial" w:cs="Arial"/>
                <w:sz w:val="20"/>
                <w:lang w:val="sl-SI" w:eastAsia="ar-SA"/>
              </w:rPr>
              <w:t xml:space="preserve"> (BBCH06)</w:t>
            </w:r>
          </w:p>
          <w:p w:rsidR="00626170" w:rsidRPr="00C55977" w:rsidRDefault="008946C1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C55977">
              <w:rPr>
                <w:rFonts w:ascii="Arial" w:hAnsi="Arial" w:cs="Arial"/>
                <w:sz w:val="20"/>
                <w:lang w:val="sl-SI" w:eastAsia="ar-SA"/>
              </w:rPr>
              <w:t>**</w:t>
            </w:r>
          </w:p>
        </w:tc>
        <w:tc>
          <w:tcPr>
            <w:tcW w:w="851" w:type="dxa"/>
          </w:tcPr>
          <w:p w:rsidR="00626170" w:rsidRDefault="002655D8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lastRenderedPageBreak/>
              <w:t>3 - 4</w:t>
            </w:r>
          </w:p>
        </w:tc>
        <w:tc>
          <w:tcPr>
            <w:tcW w:w="923" w:type="dxa"/>
          </w:tcPr>
          <w:p w:rsidR="00626170" w:rsidRDefault="002655D8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7 - 12</w:t>
            </w:r>
          </w:p>
        </w:tc>
        <w:tc>
          <w:tcPr>
            <w:tcW w:w="920" w:type="dxa"/>
          </w:tcPr>
          <w:p w:rsidR="00626170" w:rsidRDefault="002655D8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50</w:t>
            </w:r>
          </w:p>
        </w:tc>
        <w:tc>
          <w:tcPr>
            <w:tcW w:w="1134" w:type="dxa"/>
          </w:tcPr>
          <w:p w:rsidR="00626170" w:rsidRDefault="002655D8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400</w:t>
            </w:r>
          </w:p>
        </w:tc>
        <w:tc>
          <w:tcPr>
            <w:tcW w:w="1348" w:type="dxa"/>
          </w:tcPr>
          <w:p w:rsidR="00626170" w:rsidRDefault="002655D8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200</w:t>
            </w:r>
          </w:p>
        </w:tc>
        <w:tc>
          <w:tcPr>
            <w:tcW w:w="1276" w:type="dxa"/>
          </w:tcPr>
          <w:p w:rsidR="00626170" w:rsidRDefault="00D27F86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n.a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>.</w:t>
            </w:r>
            <w:r w:rsidR="002655D8"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1701" w:type="dxa"/>
          </w:tcPr>
          <w:p w:rsidR="00626170" w:rsidRPr="0057056F" w:rsidRDefault="00D27F86" w:rsidP="00D27F8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Ni dovoljeno tretirat</w:t>
            </w:r>
            <w:r w:rsidR="00887FE8">
              <w:rPr>
                <w:rFonts w:ascii="Arial" w:hAnsi="Arial" w:cs="Arial"/>
                <w:sz w:val="20"/>
                <w:lang w:val="sl-SI" w:eastAsia="ar-SA"/>
              </w:rPr>
              <w:t>i</w:t>
            </w:r>
            <w:r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 w:rsidR="00AD6DCE" w:rsidRPr="00AD6DCE">
              <w:rPr>
                <w:rFonts w:ascii="Arial" w:hAnsi="Arial" w:cs="Arial"/>
                <w:sz w:val="20"/>
                <w:lang w:val="sl-SI" w:eastAsia="ar-SA"/>
              </w:rPr>
              <w:t xml:space="preserve"> v času, ko so na rastlini prisotni plodovi</w:t>
            </w:r>
          </w:p>
        </w:tc>
      </w:tr>
      <w:tr w:rsidR="00692FD9" w:rsidRPr="0057056F" w:rsidTr="00FE0B46">
        <w:trPr>
          <w:trHeight w:val="1208"/>
        </w:trPr>
        <w:tc>
          <w:tcPr>
            <w:tcW w:w="1412" w:type="dxa"/>
          </w:tcPr>
          <w:p w:rsidR="00692FD9" w:rsidRDefault="00C55977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lastRenderedPageBreak/>
              <w:t>Cvetlice: gerbera</w:t>
            </w:r>
          </w:p>
          <w:p w:rsidR="00C55977" w:rsidRDefault="00C55977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(Gerbera 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jamesonii</w:t>
            </w:r>
            <w:proofErr w:type="spellEnd"/>
          </w:p>
        </w:tc>
        <w:tc>
          <w:tcPr>
            <w:tcW w:w="425" w:type="dxa"/>
          </w:tcPr>
          <w:p w:rsidR="00692FD9" w:rsidRDefault="00692FD9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G</w:t>
            </w:r>
          </w:p>
        </w:tc>
        <w:tc>
          <w:tcPr>
            <w:tcW w:w="1277" w:type="dxa"/>
          </w:tcPr>
          <w:p w:rsidR="00C15039" w:rsidRPr="00C15039" w:rsidRDefault="003B2FBF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C15039">
              <w:rPr>
                <w:rFonts w:ascii="Arial" w:hAnsi="Arial" w:cs="Arial"/>
                <w:sz w:val="20"/>
                <w:lang w:val="sl-SI" w:eastAsia="ar-SA"/>
              </w:rPr>
              <w:t>Radičeva pepelovka</w:t>
            </w:r>
            <w:r w:rsidR="00C15039" w:rsidRPr="00C15039">
              <w:rPr>
                <w:rFonts w:ascii="Arial" w:hAnsi="Arial" w:cs="Arial"/>
                <w:sz w:val="20"/>
                <w:lang w:val="sl-SI" w:eastAsia="ar-SA"/>
              </w:rPr>
              <w:t>/</w:t>
            </w:r>
          </w:p>
          <w:p w:rsidR="00692FD9" w:rsidRDefault="00C1503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C15039">
              <w:rPr>
                <w:rFonts w:ascii="Arial" w:hAnsi="Arial" w:cs="Arial"/>
                <w:sz w:val="20"/>
                <w:lang w:val="sl-SI" w:eastAsia="ar-SA"/>
              </w:rPr>
              <w:t>tobakova pepelasta plesen</w:t>
            </w:r>
            <w:r w:rsidR="003B2FBF" w:rsidRPr="00C15039">
              <w:rPr>
                <w:rFonts w:ascii="Arial" w:hAnsi="Arial" w:cs="Arial"/>
                <w:sz w:val="20"/>
                <w:lang w:val="sl-SI" w:eastAsia="ar-SA"/>
              </w:rPr>
              <w:t xml:space="preserve"> (</w:t>
            </w:r>
            <w:proofErr w:type="spellStart"/>
            <w:r w:rsidR="003B2FBF" w:rsidRPr="00C15039">
              <w:rPr>
                <w:rFonts w:ascii="Arial" w:hAnsi="Arial" w:cs="Arial"/>
                <w:i/>
                <w:sz w:val="20"/>
                <w:lang w:val="sl-SI" w:eastAsia="ar-SA"/>
              </w:rPr>
              <w:t>Erysiphe</w:t>
            </w:r>
            <w:proofErr w:type="spellEnd"/>
            <w:r w:rsidR="003B2FBF"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="003B2FBF" w:rsidRPr="00C15039">
              <w:rPr>
                <w:rFonts w:ascii="Arial" w:hAnsi="Arial" w:cs="Arial"/>
                <w:i/>
                <w:sz w:val="20"/>
                <w:lang w:val="sl-SI" w:eastAsia="ar-SA"/>
              </w:rPr>
              <w:t>cichoracearum</w:t>
            </w:r>
            <w:proofErr w:type="spellEnd"/>
            <w:r w:rsidR="003B2FBF" w:rsidRPr="00C15039"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566" w:type="dxa"/>
          </w:tcPr>
          <w:p w:rsidR="00692FD9" w:rsidRDefault="003B2FBF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SL</w:t>
            </w:r>
          </w:p>
        </w:tc>
        <w:tc>
          <w:tcPr>
            <w:tcW w:w="923" w:type="dxa"/>
          </w:tcPr>
          <w:p w:rsidR="00692FD9" w:rsidRDefault="003B2FBF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100 % </w:t>
            </w:r>
          </w:p>
        </w:tc>
        <w:tc>
          <w:tcPr>
            <w:tcW w:w="992" w:type="dxa"/>
          </w:tcPr>
          <w:p w:rsidR="00692FD9" w:rsidRDefault="003B2FBF" w:rsidP="00D27F8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3B2FBF">
              <w:rPr>
                <w:rFonts w:ascii="Arial" w:hAnsi="Arial" w:cs="Arial"/>
                <w:sz w:val="20"/>
                <w:lang w:val="sl-SI" w:eastAsia="ar-SA"/>
              </w:rPr>
              <w:t xml:space="preserve">Foliarno </w:t>
            </w:r>
            <w:proofErr w:type="spellStart"/>
            <w:r w:rsidR="00D27F86">
              <w:rPr>
                <w:rFonts w:ascii="Arial" w:hAnsi="Arial" w:cs="Arial"/>
                <w:sz w:val="20"/>
                <w:lang w:val="sl-SI" w:eastAsia="ar-SA"/>
              </w:rPr>
              <w:t>tretiranje</w:t>
            </w:r>
            <w:proofErr w:type="spellEnd"/>
          </w:p>
        </w:tc>
        <w:tc>
          <w:tcPr>
            <w:tcW w:w="1204" w:type="dxa"/>
          </w:tcPr>
          <w:p w:rsidR="00692FD9" w:rsidRPr="00C55977" w:rsidRDefault="003B2FBF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C55977">
              <w:rPr>
                <w:rFonts w:ascii="Arial" w:hAnsi="Arial" w:cs="Arial"/>
                <w:sz w:val="20"/>
                <w:lang w:val="sl-SI" w:eastAsia="ar-SA"/>
              </w:rPr>
              <w:t>Pred in med cvetenjem (BBCH 51-69)</w:t>
            </w:r>
          </w:p>
        </w:tc>
        <w:tc>
          <w:tcPr>
            <w:tcW w:w="851" w:type="dxa"/>
          </w:tcPr>
          <w:p w:rsidR="00692FD9" w:rsidRDefault="003B2FBF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3 - 4</w:t>
            </w:r>
          </w:p>
        </w:tc>
        <w:tc>
          <w:tcPr>
            <w:tcW w:w="923" w:type="dxa"/>
          </w:tcPr>
          <w:p w:rsidR="00692FD9" w:rsidRDefault="003B2FBF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 dni</w:t>
            </w:r>
          </w:p>
        </w:tc>
        <w:tc>
          <w:tcPr>
            <w:tcW w:w="920" w:type="dxa"/>
          </w:tcPr>
          <w:p w:rsidR="00692FD9" w:rsidRDefault="003B2FBF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16</w:t>
            </w:r>
          </w:p>
        </w:tc>
        <w:tc>
          <w:tcPr>
            <w:tcW w:w="1134" w:type="dxa"/>
          </w:tcPr>
          <w:p w:rsidR="00692FD9" w:rsidRDefault="003B2FBF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500 - 1000</w:t>
            </w:r>
          </w:p>
        </w:tc>
        <w:tc>
          <w:tcPr>
            <w:tcW w:w="1348" w:type="dxa"/>
          </w:tcPr>
          <w:p w:rsidR="00692FD9" w:rsidRDefault="003B2FBF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80 – 160 </w:t>
            </w:r>
          </w:p>
        </w:tc>
        <w:tc>
          <w:tcPr>
            <w:tcW w:w="1276" w:type="dxa"/>
          </w:tcPr>
          <w:p w:rsidR="00692FD9" w:rsidRDefault="003B2FBF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8</w:t>
            </w:r>
          </w:p>
        </w:tc>
        <w:tc>
          <w:tcPr>
            <w:tcW w:w="1701" w:type="dxa"/>
          </w:tcPr>
          <w:p w:rsidR="00692FD9" w:rsidRPr="008E1DD9" w:rsidRDefault="00692FD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highlight w:val="yellow"/>
                <w:lang w:val="sl-SI" w:eastAsia="ar-SA"/>
              </w:rPr>
            </w:pPr>
          </w:p>
        </w:tc>
      </w:tr>
      <w:tr w:rsidR="0095693A" w:rsidRPr="0057056F" w:rsidTr="00FE0B46">
        <w:trPr>
          <w:trHeight w:val="1208"/>
        </w:trPr>
        <w:tc>
          <w:tcPr>
            <w:tcW w:w="1412" w:type="dxa"/>
          </w:tcPr>
          <w:p w:rsidR="00535518" w:rsidRDefault="003832F4" w:rsidP="00166269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Navadna kumara (</w:t>
            </w:r>
            <w:proofErr w:type="spellStart"/>
            <w:r w:rsidRPr="003832F4">
              <w:rPr>
                <w:rFonts w:ascii="Arial" w:hAnsi="Arial" w:cs="Arial"/>
                <w:i/>
                <w:sz w:val="20"/>
                <w:lang w:val="sl-SI" w:eastAsia="ar-SA"/>
              </w:rPr>
              <w:t>Cucumis</w:t>
            </w:r>
            <w:proofErr w:type="spellEnd"/>
            <w:r w:rsidRPr="003832F4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Pr="003832F4">
              <w:rPr>
                <w:rFonts w:ascii="Arial" w:hAnsi="Arial" w:cs="Arial"/>
                <w:i/>
                <w:sz w:val="20"/>
                <w:lang w:val="sl-SI" w:eastAsia="ar-SA"/>
              </w:rPr>
              <w:t>sativus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>),</w:t>
            </w:r>
          </w:p>
          <w:p w:rsidR="0095693A" w:rsidRPr="00692FD9" w:rsidRDefault="00C55977" w:rsidP="00C55977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B</w:t>
            </w:r>
            <w:r w:rsidR="00166269">
              <w:rPr>
                <w:rFonts w:ascii="Arial" w:hAnsi="Arial" w:cs="Arial"/>
                <w:sz w:val="20"/>
                <w:lang w:val="sl-SI" w:eastAsia="ar-SA"/>
              </w:rPr>
              <w:t>učka</w:t>
            </w:r>
            <w:r>
              <w:rPr>
                <w:rFonts w:ascii="Arial" w:hAnsi="Arial" w:cs="Arial"/>
                <w:sz w:val="20"/>
                <w:lang w:val="sl-SI" w:eastAsia="ar-SA"/>
              </w:rPr>
              <w:t>/buča</w:t>
            </w:r>
            <w:r w:rsidR="003832F4">
              <w:rPr>
                <w:rFonts w:ascii="Arial" w:hAnsi="Arial" w:cs="Arial"/>
                <w:sz w:val="20"/>
                <w:lang w:val="sl-SI" w:eastAsia="ar-SA"/>
              </w:rPr>
              <w:t xml:space="preserve"> (</w:t>
            </w:r>
            <w:proofErr w:type="spellStart"/>
            <w:r w:rsidR="003832F4" w:rsidRPr="003832F4">
              <w:rPr>
                <w:rFonts w:ascii="Arial" w:hAnsi="Arial" w:cs="Arial"/>
                <w:i/>
                <w:sz w:val="20"/>
                <w:lang w:val="sl-SI" w:eastAsia="ar-SA"/>
              </w:rPr>
              <w:t>Cucurbita</w:t>
            </w:r>
            <w:proofErr w:type="spellEnd"/>
            <w:r w:rsidR="003832F4" w:rsidRPr="003832F4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lang w:val="sl-SI" w:eastAsia="ar-SA"/>
              </w:rPr>
              <w:t>pepo</w:t>
            </w:r>
            <w:proofErr w:type="spellEnd"/>
            <w:r w:rsidR="003832F4"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425" w:type="dxa"/>
          </w:tcPr>
          <w:p w:rsidR="0095693A" w:rsidRDefault="00A835CE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G</w:t>
            </w:r>
          </w:p>
        </w:tc>
        <w:tc>
          <w:tcPr>
            <w:tcW w:w="1277" w:type="dxa"/>
          </w:tcPr>
          <w:p w:rsidR="00A835CE" w:rsidRDefault="00C55977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C15039">
              <w:rPr>
                <w:rFonts w:ascii="Arial" w:hAnsi="Arial" w:cs="Arial"/>
                <w:sz w:val="20"/>
                <w:lang w:val="sl-SI" w:eastAsia="ar-SA"/>
              </w:rPr>
              <w:t xml:space="preserve">Bučna in </w:t>
            </w:r>
            <w:proofErr w:type="spellStart"/>
            <w:r w:rsidRPr="00C15039">
              <w:rPr>
                <w:rFonts w:ascii="Arial" w:hAnsi="Arial" w:cs="Arial"/>
                <w:sz w:val="20"/>
                <w:lang w:val="sl-SI" w:eastAsia="ar-SA"/>
              </w:rPr>
              <w:t>kumarna</w:t>
            </w:r>
            <w:proofErr w:type="spellEnd"/>
            <w:r w:rsidRPr="00C15039">
              <w:rPr>
                <w:rFonts w:ascii="Arial" w:hAnsi="Arial" w:cs="Arial"/>
                <w:sz w:val="20"/>
                <w:lang w:val="sl-SI" w:eastAsia="ar-SA"/>
              </w:rPr>
              <w:t xml:space="preserve"> pepelovka </w:t>
            </w:r>
            <w:r w:rsidR="00C15039" w:rsidRPr="00C15039">
              <w:rPr>
                <w:rFonts w:ascii="Arial" w:hAnsi="Arial" w:cs="Arial"/>
                <w:sz w:val="20"/>
                <w:lang w:val="sl-SI" w:eastAsia="ar-SA"/>
              </w:rPr>
              <w:t>(</w:t>
            </w:r>
            <w:proofErr w:type="spellStart"/>
            <w:r w:rsidR="00C15039" w:rsidRPr="00C15039">
              <w:rPr>
                <w:rFonts w:ascii="Arial" w:hAnsi="Arial" w:cs="Arial"/>
                <w:i/>
                <w:sz w:val="20"/>
                <w:lang w:val="sl-SI" w:eastAsia="ar-SA"/>
              </w:rPr>
              <w:t>Podosph-aera</w:t>
            </w:r>
            <w:proofErr w:type="spellEnd"/>
            <w:r w:rsidR="00C15039"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="00C15039" w:rsidRPr="00C15039">
              <w:rPr>
                <w:rFonts w:ascii="Arial" w:hAnsi="Arial" w:cs="Arial"/>
                <w:i/>
                <w:sz w:val="20"/>
                <w:lang w:val="sl-SI" w:eastAsia="ar-SA"/>
              </w:rPr>
              <w:t>xanthii</w:t>
            </w:r>
            <w:proofErr w:type="spellEnd"/>
            <w:r w:rsidR="00C15039"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sin. </w:t>
            </w:r>
            <w:proofErr w:type="spellStart"/>
            <w:r w:rsidR="00C15039" w:rsidRPr="00C15039">
              <w:rPr>
                <w:rFonts w:ascii="Arial" w:hAnsi="Arial" w:cs="Arial"/>
                <w:i/>
                <w:sz w:val="20"/>
                <w:lang w:val="sl-SI" w:eastAsia="ar-SA"/>
              </w:rPr>
              <w:t>Sphaeroth</w:t>
            </w:r>
            <w:r w:rsidR="00C15039">
              <w:rPr>
                <w:rFonts w:ascii="Arial" w:hAnsi="Arial" w:cs="Arial"/>
                <w:i/>
                <w:sz w:val="20"/>
                <w:lang w:val="sl-SI" w:eastAsia="ar-SA"/>
              </w:rPr>
              <w:t>-</w:t>
            </w:r>
            <w:r w:rsidR="00C15039" w:rsidRPr="00C15039">
              <w:rPr>
                <w:rFonts w:ascii="Arial" w:hAnsi="Arial" w:cs="Arial"/>
                <w:i/>
                <w:sz w:val="20"/>
                <w:lang w:val="sl-SI" w:eastAsia="ar-SA"/>
              </w:rPr>
              <w:t>eca</w:t>
            </w:r>
            <w:proofErr w:type="spellEnd"/>
            <w:r w:rsidR="00C15039"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="00C15039" w:rsidRPr="00C15039">
              <w:rPr>
                <w:rFonts w:ascii="Arial" w:hAnsi="Arial" w:cs="Arial"/>
                <w:i/>
                <w:sz w:val="20"/>
                <w:lang w:val="sl-SI" w:eastAsia="ar-SA"/>
              </w:rPr>
              <w:t>fuliginea</w:t>
            </w:r>
            <w:proofErr w:type="spellEnd"/>
            <w:r w:rsidR="00C15039"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="00C15039" w:rsidRPr="00C15039">
              <w:rPr>
                <w:rFonts w:ascii="Arial" w:hAnsi="Arial" w:cs="Arial"/>
                <w:i/>
                <w:sz w:val="20"/>
                <w:lang w:val="sl-SI" w:eastAsia="ar-SA"/>
              </w:rPr>
              <w:t>f.</w:t>
            </w:r>
            <w:proofErr w:type="spellEnd"/>
            <w:r w:rsidR="00C15039"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="00C15039" w:rsidRPr="00C15039">
              <w:rPr>
                <w:rFonts w:ascii="Arial" w:hAnsi="Arial" w:cs="Arial"/>
                <w:i/>
                <w:sz w:val="20"/>
                <w:lang w:val="sl-SI" w:eastAsia="ar-SA"/>
              </w:rPr>
              <w:t>cucurbitae</w:t>
            </w:r>
            <w:proofErr w:type="spellEnd"/>
            <w:r w:rsidR="00C15039">
              <w:rPr>
                <w:rFonts w:ascii="Arial" w:hAnsi="Arial" w:cs="Arial"/>
                <w:i/>
                <w:sz w:val="20"/>
                <w:lang w:val="sl-SI" w:eastAsia="ar-SA"/>
              </w:rPr>
              <w:t>)</w:t>
            </w:r>
          </w:p>
        </w:tc>
        <w:tc>
          <w:tcPr>
            <w:tcW w:w="566" w:type="dxa"/>
          </w:tcPr>
          <w:p w:rsidR="0095693A" w:rsidRDefault="00241779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SL</w:t>
            </w:r>
          </w:p>
        </w:tc>
        <w:tc>
          <w:tcPr>
            <w:tcW w:w="923" w:type="dxa"/>
          </w:tcPr>
          <w:p w:rsidR="0095693A" w:rsidRDefault="00241779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100 %</w:t>
            </w:r>
          </w:p>
        </w:tc>
        <w:tc>
          <w:tcPr>
            <w:tcW w:w="992" w:type="dxa"/>
          </w:tcPr>
          <w:p w:rsidR="0095693A" w:rsidRPr="003B2FBF" w:rsidRDefault="00241779" w:rsidP="00D27F8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3B2FBF">
              <w:rPr>
                <w:rFonts w:ascii="Arial" w:hAnsi="Arial" w:cs="Arial"/>
                <w:sz w:val="20"/>
                <w:lang w:val="sl-SI" w:eastAsia="ar-SA"/>
              </w:rPr>
              <w:t xml:space="preserve">Foliarno </w:t>
            </w:r>
            <w:proofErr w:type="spellStart"/>
            <w:r w:rsidR="00D27F86">
              <w:rPr>
                <w:rFonts w:ascii="Arial" w:hAnsi="Arial" w:cs="Arial"/>
                <w:sz w:val="20"/>
                <w:lang w:val="sl-SI" w:eastAsia="ar-SA"/>
              </w:rPr>
              <w:t>tretiranje</w:t>
            </w:r>
            <w:proofErr w:type="spellEnd"/>
          </w:p>
        </w:tc>
        <w:tc>
          <w:tcPr>
            <w:tcW w:w="1204" w:type="dxa"/>
          </w:tcPr>
          <w:p w:rsidR="0095693A" w:rsidRPr="00C55977" w:rsidRDefault="00241779" w:rsidP="00C55977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C55977">
              <w:rPr>
                <w:rFonts w:ascii="Arial" w:hAnsi="Arial" w:cs="Arial"/>
                <w:sz w:val="20"/>
                <w:lang w:val="sl-SI" w:eastAsia="ar-SA"/>
              </w:rPr>
              <w:t xml:space="preserve">Od treh tednov po setvi (9. list </w:t>
            </w:r>
            <w:r w:rsidR="00C55977" w:rsidRPr="00C55977">
              <w:rPr>
                <w:rFonts w:ascii="Arial" w:hAnsi="Arial" w:cs="Arial"/>
                <w:sz w:val="20"/>
                <w:lang w:val="sl-SI" w:eastAsia="ar-SA"/>
              </w:rPr>
              <w:t>v celoti razvit</w:t>
            </w:r>
            <w:r w:rsidRPr="00C55977">
              <w:rPr>
                <w:rFonts w:ascii="Arial" w:hAnsi="Arial" w:cs="Arial"/>
                <w:sz w:val="20"/>
                <w:lang w:val="sl-SI" w:eastAsia="ar-SA"/>
              </w:rPr>
              <w:t>)</w:t>
            </w:r>
            <w:r w:rsidR="00C55977" w:rsidRPr="00C55977">
              <w:rPr>
                <w:rFonts w:ascii="Arial" w:hAnsi="Arial" w:cs="Arial"/>
                <w:sz w:val="20"/>
                <w:lang w:val="sl-SI" w:eastAsia="ar-SA"/>
              </w:rPr>
              <w:t>,</w:t>
            </w:r>
            <w:r w:rsidRPr="00C55977">
              <w:rPr>
                <w:rFonts w:ascii="Arial" w:hAnsi="Arial" w:cs="Arial"/>
                <w:sz w:val="20"/>
                <w:lang w:val="sl-SI" w:eastAsia="ar-SA"/>
              </w:rPr>
              <w:t xml:space="preserve"> do 9 ali več vidnih primarnih stranskih poganjkov (BBCH 19-49)</w:t>
            </w:r>
            <w:r w:rsidR="008946C1" w:rsidRPr="00C55977">
              <w:rPr>
                <w:rFonts w:ascii="Arial" w:hAnsi="Arial" w:cs="Arial"/>
                <w:sz w:val="20"/>
                <w:lang w:val="sl-SI" w:eastAsia="ar-SA"/>
              </w:rPr>
              <w:t>***</w:t>
            </w:r>
          </w:p>
        </w:tc>
        <w:tc>
          <w:tcPr>
            <w:tcW w:w="851" w:type="dxa"/>
          </w:tcPr>
          <w:p w:rsidR="0095693A" w:rsidRDefault="00AA30FA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3 - 4</w:t>
            </w:r>
          </w:p>
        </w:tc>
        <w:tc>
          <w:tcPr>
            <w:tcW w:w="923" w:type="dxa"/>
          </w:tcPr>
          <w:p w:rsidR="0095693A" w:rsidRDefault="00AA30FA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 dni</w:t>
            </w:r>
          </w:p>
        </w:tc>
        <w:tc>
          <w:tcPr>
            <w:tcW w:w="920" w:type="dxa"/>
          </w:tcPr>
          <w:p w:rsidR="0095693A" w:rsidRDefault="00AA30FA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5 - 10</w:t>
            </w:r>
          </w:p>
        </w:tc>
        <w:tc>
          <w:tcPr>
            <w:tcW w:w="1134" w:type="dxa"/>
          </w:tcPr>
          <w:p w:rsidR="0095693A" w:rsidRDefault="00E25BF5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1000 - 1500</w:t>
            </w:r>
          </w:p>
        </w:tc>
        <w:tc>
          <w:tcPr>
            <w:tcW w:w="1348" w:type="dxa"/>
          </w:tcPr>
          <w:p w:rsidR="0095693A" w:rsidRDefault="00E25BF5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50 – 150</w:t>
            </w:r>
          </w:p>
        </w:tc>
        <w:tc>
          <w:tcPr>
            <w:tcW w:w="1276" w:type="dxa"/>
          </w:tcPr>
          <w:p w:rsidR="0095693A" w:rsidRPr="00E25BF5" w:rsidRDefault="00D27F86" w:rsidP="00AE4CB0">
            <w:pPr>
              <w:pStyle w:val="Odstavekseznama"/>
              <w:numPr>
                <w:ilvl w:val="0"/>
                <w:numId w:val="28"/>
              </w:numPr>
              <w:suppressAutoHyphens/>
              <w:snapToGrid w:val="0"/>
              <w:rPr>
                <w:rFonts w:ascii="Arial" w:hAnsi="Arial" w:cs="Arial"/>
                <w:sz w:val="20"/>
                <w:lang w:val="sl-SI" w:eastAsia="ar-SA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n.a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>.</w:t>
            </w:r>
          </w:p>
        </w:tc>
        <w:tc>
          <w:tcPr>
            <w:tcW w:w="1701" w:type="dxa"/>
          </w:tcPr>
          <w:p w:rsidR="0095693A" w:rsidRPr="008E1DD9" w:rsidRDefault="0095693A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highlight w:val="yellow"/>
                <w:lang w:val="sl-SI" w:eastAsia="ar-SA"/>
              </w:rPr>
            </w:pPr>
          </w:p>
        </w:tc>
      </w:tr>
      <w:tr w:rsidR="00161F3A" w:rsidRPr="0057056F" w:rsidTr="00FE0B46">
        <w:trPr>
          <w:trHeight w:val="1208"/>
        </w:trPr>
        <w:tc>
          <w:tcPr>
            <w:tcW w:w="1412" w:type="dxa"/>
          </w:tcPr>
          <w:p w:rsidR="00161F3A" w:rsidRDefault="007B2024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lastRenderedPageBreak/>
              <w:t>Navadna soja (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Glycine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 xml:space="preserve"> </w:t>
            </w:r>
            <w:r w:rsidR="00FC652C">
              <w:rPr>
                <w:rFonts w:ascii="Arial" w:hAnsi="Arial" w:cs="Arial"/>
                <w:sz w:val="20"/>
                <w:lang w:val="sl-SI" w:eastAsia="ar-SA"/>
              </w:rPr>
              <w:t>(</w:t>
            </w:r>
            <w:r>
              <w:rPr>
                <w:rFonts w:ascii="Arial" w:hAnsi="Arial" w:cs="Arial"/>
                <w:sz w:val="20"/>
                <w:lang w:val="sl-SI" w:eastAsia="ar-SA"/>
              </w:rPr>
              <w:t>L</w:t>
            </w:r>
            <w:r w:rsidR="00C268AF">
              <w:rPr>
                <w:rFonts w:ascii="Arial" w:hAnsi="Arial" w:cs="Arial"/>
                <w:sz w:val="20"/>
                <w:lang w:val="sl-SI" w:eastAsia="ar-SA"/>
              </w:rPr>
              <w:t>.)</w:t>
            </w:r>
            <w:r w:rsidR="00FC652C">
              <w:rPr>
                <w:rFonts w:ascii="Arial" w:hAnsi="Arial" w:cs="Arial"/>
                <w:sz w:val="20"/>
                <w:lang w:val="sl-SI" w:eastAsia="ar-SA"/>
              </w:rPr>
              <w:t>)</w:t>
            </w:r>
          </w:p>
        </w:tc>
        <w:tc>
          <w:tcPr>
            <w:tcW w:w="425" w:type="dxa"/>
          </w:tcPr>
          <w:p w:rsidR="00161F3A" w:rsidRDefault="00FC652C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F</w:t>
            </w:r>
          </w:p>
        </w:tc>
        <w:tc>
          <w:tcPr>
            <w:tcW w:w="1277" w:type="dxa"/>
          </w:tcPr>
          <w:p w:rsidR="00161F3A" w:rsidRPr="00FC652C" w:rsidRDefault="00C15039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i/>
                <w:sz w:val="20"/>
                <w:lang w:val="sl-SI" w:eastAsia="ar-SA"/>
              </w:rPr>
            </w:pPr>
            <w:r w:rsidRPr="00C15039">
              <w:rPr>
                <w:rFonts w:ascii="Arial" w:hAnsi="Arial" w:cs="Arial"/>
                <w:sz w:val="20"/>
                <w:lang w:val="sl-SI" w:eastAsia="ar-SA"/>
              </w:rPr>
              <w:t>Pepelovka soje</w:t>
            </w:r>
            <w:r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(</w:t>
            </w:r>
            <w:proofErr w:type="spellStart"/>
            <w:r w:rsidR="00FC652C" w:rsidRPr="00C15039">
              <w:rPr>
                <w:rFonts w:ascii="Arial" w:hAnsi="Arial" w:cs="Arial"/>
                <w:i/>
                <w:sz w:val="20"/>
                <w:lang w:val="sl-SI" w:eastAsia="ar-SA"/>
              </w:rPr>
              <w:t>Erysiphe</w:t>
            </w:r>
            <w:proofErr w:type="spellEnd"/>
            <w:r w:rsidR="00FC652C" w:rsidRPr="00C15039">
              <w:rPr>
                <w:rFonts w:ascii="Arial" w:hAnsi="Arial" w:cs="Arial"/>
                <w:i/>
                <w:sz w:val="20"/>
                <w:lang w:val="sl-SI" w:eastAsia="ar-SA"/>
              </w:rPr>
              <w:t xml:space="preserve"> </w:t>
            </w:r>
            <w:proofErr w:type="spellStart"/>
            <w:r w:rsidR="00FC652C" w:rsidRPr="00C15039">
              <w:rPr>
                <w:rFonts w:ascii="Arial" w:hAnsi="Arial" w:cs="Arial"/>
                <w:i/>
                <w:sz w:val="20"/>
                <w:lang w:val="sl-SI" w:eastAsia="ar-SA"/>
              </w:rPr>
              <w:t>diffusa</w:t>
            </w:r>
            <w:proofErr w:type="spellEnd"/>
            <w:r w:rsidRPr="00C15039">
              <w:rPr>
                <w:rFonts w:ascii="Arial" w:hAnsi="Arial" w:cs="Arial"/>
                <w:i/>
                <w:sz w:val="20"/>
                <w:lang w:val="sl-SI" w:eastAsia="ar-SA"/>
              </w:rPr>
              <w:t>)</w:t>
            </w:r>
          </w:p>
        </w:tc>
        <w:tc>
          <w:tcPr>
            <w:tcW w:w="566" w:type="dxa"/>
          </w:tcPr>
          <w:p w:rsidR="00161F3A" w:rsidRDefault="00FC652C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SL</w:t>
            </w:r>
          </w:p>
        </w:tc>
        <w:tc>
          <w:tcPr>
            <w:tcW w:w="923" w:type="dxa"/>
          </w:tcPr>
          <w:p w:rsidR="00161F3A" w:rsidRDefault="00FC652C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100 %</w:t>
            </w:r>
          </w:p>
        </w:tc>
        <w:tc>
          <w:tcPr>
            <w:tcW w:w="992" w:type="dxa"/>
          </w:tcPr>
          <w:p w:rsidR="00161F3A" w:rsidRPr="003B2FBF" w:rsidRDefault="00FC652C" w:rsidP="00D27F8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FC652C">
              <w:rPr>
                <w:rFonts w:ascii="Arial" w:hAnsi="Arial" w:cs="Arial"/>
                <w:sz w:val="20"/>
                <w:lang w:val="sl-SI" w:eastAsia="ar-SA"/>
              </w:rPr>
              <w:t xml:space="preserve">Foliarno </w:t>
            </w:r>
            <w:proofErr w:type="spellStart"/>
            <w:r w:rsidR="00D27F86">
              <w:rPr>
                <w:rFonts w:ascii="Arial" w:hAnsi="Arial" w:cs="Arial"/>
                <w:sz w:val="20"/>
                <w:lang w:val="sl-SI" w:eastAsia="ar-SA"/>
              </w:rPr>
              <w:t>tretiranje</w:t>
            </w:r>
            <w:proofErr w:type="spellEnd"/>
          </w:p>
        </w:tc>
        <w:tc>
          <w:tcPr>
            <w:tcW w:w="1204" w:type="dxa"/>
          </w:tcPr>
          <w:p w:rsidR="00161F3A" w:rsidRPr="00940DB9" w:rsidRDefault="00C55977" w:rsidP="00C55977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highlight w:val="yellow"/>
                <w:lang w:val="sl-SI" w:eastAsia="ar-SA"/>
              </w:rPr>
            </w:pPr>
            <w:r w:rsidRPr="00C55977">
              <w:rPr>
                <w:rFonts w:ascii="Arial" w:hAnsi="Arial" w:cs="Arial"/>
                <w:sz w:val="20"/>
                <w:lang w:val="sl-SI" w:eastAsia="ar-SA"/>
              </w:rPr>
              <w:t xml:space="preserve">Od faze  ko je </w:t>
            </w:r>
            <w:proofErr w:type="spellStart"/>
            <w:r w:rsidRPr="00C55977">
              <w:rPr>
                <w:rFonts w:ascii="Arial" w:hAnsi="Arial" w:cs="Arial"/>
                <w:sz w:val="20"/>
                <w:lang w:val="sl-SI" w:eastAsia="ar-SA"/>
              </w:rPr>
              <w:t>trojnati</w:t>
            </w:r>
            <w:proofErr w:type="spellEnd"/>
            <w:r w:rsidRPr="00C55977">
              <w:rPr>
                <w:rFonts w:ascii="Arial" w:hAnsi="Arial" w:cs="Arial"/>
                <w:sz w:val="20"/>
                <w:lang w:val="sl-SI" w:eastAsia="ar-SA"/>
              </w:rPr>
              <w:t xml:space="preserve"> list na 19. </w:t>
            </w:r>
            <w:proofErr w:type="spellStart"/>
            <w:r w:rsidRPr="00C55977">
              <w:rPr>
                <w:rFonts w:ascii="Arial" w:hAnsi="Arial" w:cs="Arial"/>
                <w:sz w:val="20"/>
                <w:lang w:val="sl-SI" w:eastAsia="ar-SA"/>
              </w:rPr>
              <w:t>nodiju</w:t>
            </w:r>
            <w:proofErr w:type="spellEnd"/>
            <w:r w:rsidRPr="00C55977">
              <w:rPr>
                <w:rFonts w:ascii="Arial" w:hAnsi="Arial" w:cs="Arial"/>
                <w:sz w:val="20"/>
                <w:lang w:val="sl-SI" w:eastAsia="ar-SA"/>
              </w:rPr>
              <w:t xml:space="preserve"> razvit do končne velikost rastline (možna žetev za krmno) </w:t>
            </w:r>
            <w:r w:rsidR="00AA1C00" w:rsidRPr="00C55977">
              <w:rPr>
                <w:rFonts w:ascii="Arial" w:hAnsi="Arial" w:cs="Arial"/>
                <w:sz w:val="20"/>
                <w:lang w:val="sl-SI" w:eastAsia="ar-SA"/>
              </w:rPr>
              <w:t>(BBCH 19-49)</w:t>
            </w:r>
          </w:p>
        </w:tc>
        <w:tc>
          <w:tcPr>
            <w:tcW w:w="851" w:type="dxa"/>
          </w:tcPr>
          <w:p w:rsidR="00161F3A" w:rsidRDefault="00AA1C00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3 - 4</w:t>
            </w:r>
          </w:p>
        </w:tc>
        <w:tc>
          <w:tcPr>
            <w:tcW w:w="923" w:type="dxa"/>
          </w:tcPr>
          <w:p w:rsidR="00161F3A" w:rsidRDefault="00AA1C00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7 dni</w:t>
            </w:r>
          </w:p>
        </w:tc>
        <w:tc>
          <w:tcPr>
            <w:tcW w:w="920" w:type="dxa"/>
          </w:tcPr>
          <w:p w:rsidR="00161F3A" w:rsidRDefault="00AA1C00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18</w:t>
            </w:r>
          </w:p>
        </w:tc>
        <w:tc>
          <w:tcPr>
            <w:tcW w:w="1134" w:type="dxa"/>
          </w:tcPr>
          <w:p w:rsidR="00161F3A" w:rsidRDefault="00AA1C00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1000 - 1500</w:t>
            </w:r>
          </w:p>
        </w:tc>
        <w:tc>
          <w:tcPr>
            <w:tcW w:w="1348" w:type="dxa"/>
          </w:tcPr>
          <w:p w:rsidR="00161F3A" w:rsidRDefault="00AA1C00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180 - 270</w:t>
            </w:r>
          </w:p>
        </w:tc>
        <w:tc>
          <w:tcPr>
            <w:tcW w:w="1276" w:type="dxa"/>
          </w:tcPr>
          <w:p w:rsidR="00161F3A" w:rsidRPr="00E25BF5" w:rsidRDefault="00D27F86" w:rsidP="00E25BF5">
            <w:pPr>
              <w:pStyle w:val="Odstavekseznama"/>
              <w:numPr>
                <w:ilvl w:val="0"/>
                <w:numId w:val="28"/>
              </w:numPr>
              <w:suppressAutoHyphens/>
              <w:snapToGrid w:val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n.a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>.</w:t>
            </w:r>
          </w:p>
        </w:tc>
        <w:tc>
          <w:tcPr>
            <w:tcW w:w="1701" w:type="dxa"/>
          </w:tcPr>
          <w:p w:rsidR="00161F3A" w:rsidRPr="008E1DD9" w:rsidRDefault="00161F3A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highlight w:val="yellow"/>
                <w:lang w:val="sl-SI" w:eastAsia="ar-SA"/>
              </w:rPr>
            </w:pPr>
          </w:p>
        </w:tc>
      </w:tr>
      <w:tr w:rsidR="00FE2FF8" w:rsidRPr="00FE0B46" w:rsidTr="00FE0B46">
        <w:trPr>
          <w:trHeight w:val="1208"/>
        </w:trPr>
        <w:tc>
          <w:tcPr>
            <w:tcW w:w="1412" w:type="dxa"/>
          </w:tcPr>
          <w:p w:rsidR="00FE2FF8" w:rsidRDefault="00FE2FF8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Rokavice na prstnem delu in mehansko orodje za rez</w:t>
            </w:r>
          </w:p>
          <w:p w:rsidR="005B529F" w:rsidRDefault="005B529F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  <w:p w:rsidR="005B529F" w:rsidRDefault="005B529F" w:rsidP="000B1092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</w:tc>
        <w:tc>
          <w:tcPr>
            <w:tcW w:w="425" w:type="dxa"/>
          </w:tcPr>
          <w:p w:rsidR="00FE2FF8" w:rsidRDefault="00FE2FF8" w:rsidP="003B2FBF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G, I</w:t>
            </w:r>
          </w:p>
        </w:tc>
        <w:tc>
          <w:tcPr>
            <w:tcW w:w="1277" w:type="dxa"/>
          </w:tcPr>
          <w:p w:rsidR="00FE2FF8" w:rsidRPr="00FE2FF8" w:rsidRDefault="00FE2FF8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 xml:space="preserve">Virusi, ki se mehansko prenašajo – virus mozaika tobaka (TMV), </w:t>
            </w:r>
            <w:r w:rsidR="00E23AEB">
              <w:rPr>
                <w:rFonts w:ascii="Arial" w:hAnsi="Arial" w:cs="Arial"/>
                <w:sz w:val="20"/>
                <w:lang w:val="sl-SI" w:eastAsia="ar-SA"/>
              </w:rPr>
              <w:t>virus mozaika paradižnika (</w:t>
            </w:r>
            <w:proofErr w:type="spellStart"/>
            <w:r w:rsidR="00E23AEB">
              <w:rPr>
                <w:rFonts w:ascii="Arial" w:hAnsi="Arial" w:cs="Arial"/>
                <w:sz w:val="20"/>
                <w:lang w:val="sl-SI" w:eastAsia="ar-SA"/>
              </w:rPr>
              <w:t>ToMV</w:t>
            </w:r>
            <w:proofErr w:type="spellEnd"/>
            <w:r w:rsidR="00E23AEB">
              <w:rPr>
                <w:rFonts w:ascii="Arial" w:hAnsi="Arial" w:cs="Arial"/>
                <w:sz w:val="20"/>
                <w:lang w:val="sl-SI" w:eastAsia="ar-SA"/>
              </w:rPr>
              <w:t xml:space="preserve">), virus blage </w:t>
            </w:r>
            <w:proofErr w:type="spellStart"/>
            <w:r w:rsidR="00E23AEB">
              <w:rPr>
                <w:rFonts w:ascii="Arial" w:hAnsi="Arial" w:cs="Arial"/>
                <w:sz w:val="20"/>
                <w:lang w:val="sl-SI" w:eastAsia="ar-SA"/>
              </w:rPr>
              <w:t>lisavosti</w:t>
            </w:r>
            <w:proofErr w:type="spellEnd"/>
            <w:r w:rsidR="00E23AEB">
              <w:rPr>
                <w:rFonts w:ascii="Arial" w:hAnsi="Arial" w:cs="Arial"/>
                <w:sz w:val="20"/>
                <w:lang w:val="sl-SI" w:eastAsia="ar-SA"/>
              </w:rPr>
              <w:t xml:space="preserve"> popra (PMMV), </w:t>
            </w:r>
            <w:r w:rsidR="00E23AEB">
              <w:rPr>
                <w:rFonts w:ascii="Arial" w:hAnsi="Arial" w:cs="Arial"/>
                <w:sz w:val="20"/>
                <w:lang w:val="sl-SI" w:eastAsia="ar-SA"/>
              </w:rPr>
              <w:lastRenderedPageBreak/>
              <w:t xml:space="preserve">virus zelene </w:t>
            </w:r>
            <w:proofErr w:type="spellStart"/>
            <w:r w:rsidR="00E23AEB">
              <w:rPr>
                <w:rFonts w:ascii="Arial" w:hAnsi="Arial" w:cs="Arial"/>
                <w:sz w:val="20"/>
                <w:lang w:val="sl-SI" w:eastAsia="ar-SA"/>
              </w:rPr>
              <w:t>lisavosti</w:t>
            </w:r>
            <w:proofErr w:type="spellEnd"/>
            <w:r w:rsidR="00E23AEB">
              <w:rPr>
                <w:rFonts w:ascii="Arial" w:hAnsi="Arial" w:cs="Arial"/>
                <w:sz w:val="20"/>
                <w:lang w:val="sl-SI" w:eastAsia="ar-SA"/>
              </w:rPr>
              <w:t xml:space="preserve"> in mozaika kumare (CGMMV)</w:t>
            </w:r>
          </w:p>
        </w:tc>
        <w:tc>
          <w:tcPr>
            <w:tcW w:w="566" w:type="dxa"/>
          </w:tcPr>
          <w:p w:rsidR="00FE2FF8" w:rsidRDefault="00E23AEB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lastRenderedPageBreak/>
              <w:t>SL</w:t>
            </w:r>
          </w:p>
        </w:tc>
        <w:tc>
          <w:tcPr>
            <w:tcW w:w="923" w:type="dxa"/>
          </w:tcPr>
          <w:p w:rsidR="00FE2FF8" w:rsidRDefault="00E23AEB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100 %</w:t>
            </w:r>
          </w:p>
        </w:tc>
        <w:tc>
          <w:tcPr>
            <w:tcW w:w="992" w:type="dxa"/>
          </w:tcPr>
          <w:p w:rsidR="00FE2FF8" w:rsidRPr="00FC652C" w:rsidRDefault="00E23AEB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Pomakan-je</w:t>
            </w:r>
          </w:p>
        </w:tc>
        <w:tc>
          <w:tcPr>
            <w:tcW w:w="1204" w:type="dxa"/>
          </w:tcPr>
          <w:p w:rsidR="00FE2FF8" w:rsidRDefault="00E23AEB" w:rsidP="00A4212D">
            <w:pPr>
              <w:suppressAutoHyphens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Na orodju</w:t>
            </w:r>
          </w:p>
        </w:tc>
        <w:tc>
          <w:tcPr>
            <w:tcW w:w="851" w:type="dxa"/>
          </w:tcPr>
          <w:p w:rsidR="00FE2FF8" w:rsidRDefault="00E23AEB" w:rsidP="005779D4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Prej/po konta-</w:t>
            </w: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ktu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 xml:space="preserve"> z rastlino</w:t>
            </w:r>
          </w:p>
        </w:tc>
        <w:tc>
          <w:tcPr>
            <w:tcW w:w="923" w:type="dxa"/>
          </w:tcPr>
          <w:p w:rsidR="00FE2FF8" w:rsidRDefault="00E23AEB" w:rsidP="005E7E66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Prej/po kontaktu z rastlino</w:t>
            </w:r>
          </w:p>
        </w:tc>
        <w:tc>
          <w:tcPr>
            <w:tcW w:w="920" w:type="dxa"/>
          </w:tcPr>
          <w:p w:rsidR="00FE2FF8" w:rsidRDefault="00D07323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1134" w:type="dxa"/>
          </w:tcPr>
          <w:p w:rsidR="00FE2FF8" w:rsidRDefault="00D07323" w:rsidP="002458EA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1348" w:type="dxa"/>
          </w:tcPr>
          <w:p w:rsidR="00FE2FF8" w:rsidRDefault="00D07323" w:rsidP="007E5037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>
              <w:rPr>
                <w:rFonts w:ascii="Arial" w:hAnsi="Arial" w:cs="Arial"/>
                <w:sz w:val="20"/>
                <w:lang w:val="sl-SI" w:eastAsia="ar-SA"/>
              </w:rPr>
              <w:t>-</w:t>
            </w:r>
          </w:p>
        </w:tc>
        <w:tc>
          <w:tcPr>
            <w:tcW w:w="1276" w:type="dxa"/>
          </w:tcPr>
          <w:p w:rsidR="00FE2FF8" w:rsidRPr="00E25BF5" w:rsidRDefault="00D27F86" w:rsidP="00E25BF5">
            <w:pPr>
              <w:pStyle w:val="Odstavekseznama"/>
              <w:numPr>
                <w:ilvl w:val="0"/>
                <w:numId w:val="28"/>
              </w:numPr>
              <w:suppressAutoHyphens/>
              <w:snapToGrid w:val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proofErr w:type="spellStart"/>
            <w:r>
              <w:rPr>
                <w:rFonts w:ascii="Arial" w:hAnsi="Arial" w:cs="Arial"/>
                <w:sz w:val="20"/>
                <w:lang w:val="sl-SI" w:eastAsia="ar-SA"/>
              </w:rPr>
              <w:t>n.a</w:t>
            </w:r>
            <w:proofErr w:type="spellEnd"/>
            <w:r>
              <w:rPr>
                <w:rFonts w:ascii="Arial" w:hAnsi="Arial" w:cs="Arial"/>
                <w:sz w:val="20"/>
                <w:lang w:val="sl-SI" w:eastAsia="ar-SA"/>
              </w:rPr>
              <w:t>.</w:t>
            </w:r>
          </w:p>
        </w:tc>
        <w:tc>
          <w:tcPr>
            <w:tcW w:w="1701" w:type="dxa"/>
          </w:tcPr>
          <w:p w:rsidR="00FE2FF8" w:rsidRPr="00566B85" w:rsidRDefault="00566B85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66B85">
              <w:rPr>
                <w:rFonts w:ascii="Arial" w:hAnsi="Arial" w:cs="Arial"/>
                <w:sz w:val="20"/>
                <w:lang w:val="sl-SI" w:eastAsia="ar-SA"/>
              </w:rPr>
              <w:t xml:space="preserve">Orodje </w:t>
            </w:r>
            <w:r w:rsidR="00940DB9">
              <w:rPr>
                <w:rFonts w:ascii="Arial" w:hAnsi="Arial" w:cs="Arial"/>
                <w:sz w:val="20"/>
                <w:lang w:val="sl-SI" w:eastAsia="ar-SA"/>
              </w:rPr>
              <w:t xml:space="preserve">se pomaka </w:t>
            </w:r>
            <w:r w:rsidRPr="00566B85">
              <w:rPr>
                <w:rFonts w:ascii="Arial" w:hAnsi="Arial" w:cs="Arial"/>
                <w:sz w:val="20"/>
                <w:lang w:val="sl-SI" w:eastAsia="ar-SA"/>
              </w:rPr>
              <w:t>2 minuti.</w:t>
            </w:r>
          </w:p>
          <w:p w:rsidR="00566B85" w:rsidRPr="00566B85" w:rsidRDefault="00566B85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  <w:p w:rsidR="00566B85" w:rsidRPr="00566B85" w:rsidRDefault="00566B85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66B85">
              <w:rPr>
                <w:rFonts w:ascii="Arial" w:hAnsi="Arial" w:cs="Arial"/>
                <w:sz w:val="20"/>
                <w:lang w:val="sl-SI" w:eastAsia="ar-SA"/>
              </w:rPr>
              <w:t xml:space="preserve">Zaradi boljše učinkovitosti </w:t>
            </w:r>
            <w:r w:rsidR="00940DB9">
              <w:rPr>
                <w:rFonts w:ascii="Arial" w:hAnsi="Arial" w:cs="Arial"/>
                <w:sz w:val="20"/>
                <w:lang w:val="sl-SI" w:eastAsia="ar-SA"/>
              </w:rPr>
              <w:t xml:space="preserve">se izbere </w:t>
            </w:r>
            <w:r w:rsidRPr="00566B85">
              <w:rPr>
                <w:rFonts w:ascii="Arial" w:hAnsi="Arial" w:cs="Arial"/>
                <w:sz w:val="20"/>
                <w:lang w:val="sl-SI" w:eastAsia="ar-SA"/>
              </w:rPr>
              <w:t xml:space="preserve">mleko s 3,5 % vsebnostjo beljakovin. </w:t>
            </w:r>
          </w:p>
          <w:p w:rsidR="00566B85" w:rsidRPr="00566B85" w:rsidRDefault="00566B85" w:rsidP="00A4212D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</w:p>
          <w:p w:rsidR="00566B85" w:rsidRPr="00566B85" w:rsidRDefault="00566B85" w:rsidP="00940DB9">
            <w:pPr>
              <w:suppressAutoHyphens/>
              <w:snapToGrid w:val="0"/>
              <w:spacing w:after="0"/>
              <w:jc w:val="center"/>
              <w:rPr>
                <w:rFonts w:ascii="Arial" w:hAnsi="Arial" w:cs="Arial"/>
                <w:sz w:val="20"/>
                <w:lang w:val="sl-SI" w:eastAsia="ar-SA"/>
              </w:rPr>
            </w:pPr>
            <w:r w:rsidRPr="00566B85">
              <w:rPr>
                <w:rFonts w:ascii="Arial" w:hAnsi="Arial" w:cs="Arial"/>
                <w:sz w:val="20"/>
                <w:lang w:val="sl-SI" w:eastAsia="ar-SA"/>
              </w:rPr>
              <w:t xml:space="preserve">Redno </w:t>
            </w:r>
            <w:r w:rsidR="00940DB9">
              <w:rPr>
                <w:rFonts w:ascii="Arial" w:hAnsi="Arial" w:cs="Arial"/>
                <w:sz w:val="20"/>
                <w:lang w:val="sl-SI" w:eastAsia="ar-SA"/>
              </w:rPr>
              <w:t xml:space="preserve">se menja </w:t>
            </w:r>
            <w:r w:rsidRPr="00566B85">
              <w:rPr>
                <w:rFonts w:ascii="Arial" w:hAnsi="Arial" w:cs="Arial"/>
                <w:sz w:val="20"/>
                <w:lang w:val="sl-SI" w:eastAsia="ar-SA"/>
              </w:rPr>
              <w:t xml:space="preserve">mleko (npr. ob prehodu na 2 vrsto rastline), </w:t>
            </w:r>
            <w:r w:rsidRPr="00566B85">
              <w:rPr>
                <w:rFonts w:ascii="Arial" w:hAnsi="Arial" w:cs="Arial"/>
                <w:sz w:val="20"/>
                <w:lang w:val="sl-SI" w:eastAsia="ar-SA"/>
              </w:rPr>
              <w:lastRenderedPageBreak/>
              <w:t>da</w:t>
            </w:r>
            <w:r w:rsidR="00940DB9">
              <w:rPr>
                <w:rFonts w:ascii="Arial" w:hAnsi="Arial" w:cs="Arial"/>
                <w:sz w:val="20"/>
                <w:lang w:val="sl-SI" w:eastAsia="ar-SA"/>
              </w:rPr>
              <w:t xml:space="preserve"> se prepreči</w:t>
            </w:r>
            <w:r w:rsidRPr="00566B85">
              <w:rPr>
                <w:rFonts w:ascii="Arial" w:hAnsi="Arial" w:cs="Arial"/>
                <w:sz w:val="20"/>
                <w:lang w:val="sl-SI" w:eastAsia="ar-SA"/>
              </w:rPr>
              <w:t xml:space="preserve"> navzkrižno kontaminacijo rastlin</w:t>
            </w:r>
          </w:p>
        </w:tc>
      </w:tr>
    </w:tbl>
    <w:p w:rsidR="007E5037" w:rsidRPr="0057056F" w:rsidRDefault="007E5037" w:rsidP="002458EA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</w:p>
    <w:p w:rsidR="00CA1838" w:rsidRDefault="00CA1838" w:rsidP="00FC656D">
      <w:pPr>
        <w:suppressAutoHyphens/>
        <w:spacing w:after="0"/>
        <w:rPr>
          <w:rFonts w:ascii="Arial" w:hAnsi="Arial" w:cs="Arial"/>
          <w:sz w:val="20"/>
          <w:lang w:val="sl-SI" w:eastAsia="ar-SA"/>
        </w:rPr>
        <w:sectPr w:rsidR="00CA1838" w:rsidSect="00CB32FE">
          <w:headerReference w:type="default" r:id="rId10"/>
          <w:pgSz w:w="16840" w:h="11907" w:orient="landscape" w:code="9"/>
          <w:pgMar w:top="1701" w:right="1134" w:bottom="1134" w:left="1418" w:header="567" w:footer="567" w:gutter="0"/>
          <w:cols w:space="720"/>
          <w:noEndnote/>
        </w:sectPr>
      </w:pPr>
    </w:p>
    <w:p w:rsidR="009632DB" w:rsidRPr="0057056F" w:rsidRDefault="009632DB" w:rsidP="00FC656D">
      <w:pPr>
        <w:suppressAutoHyphens/>
        <w:spacing w:after="0"/>
        <w:rPr>
          <w:rFonts w:ascii="Arial" w:hAnsi="Arial" w:cs="Arial"/>
          <w:sz w:val="20"/>
          <w:lang w:val="sl-SI" w:eastAsia="ar-SA"/>
        </w:rPr>
      </w:pPr>
    </w:p>
    <w:tbl>
      <w:tblPr>
        <w:tblStyle w:val="Tabelamrea"/>
        <w:tblW w:w="14914" w:type="dxa"/>
        <w:tblLook w:val="04A0" w:firstRow="1" w:lastRow="0" w:firstColumn="1" w:lastColumn="0" w:noHBand="0" w:noVBand="1"/>
        <w:tblCaption w:val="Legenda z opisom za gornjo tabelo"/>
        <w:tblDescription w:val="Legenda z opisom za gornjo tabelo"/>
      </w:tblPr>
      <w:tblGrid>
        <w:gridCol w:w="9527"/>
        <w:gridCol w:w="5387"/>
      </w:tblGrid>
      <w:tr w:rsidR="00B825F6" w:rsidRPr="0057056F" w:rsidTr="00CA1838">
        <w:trPr>
          <w:tblHeader/>
        </w:trPr>
        <w:tc>
          <w:tcPr>
            <w:tcW w:w="9527" w:type="dxa"/>
            <w:hideMark/>
          </w:tcPr>
          <w:p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(a)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Upošteva se EU in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Codex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Alimentarius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poimenovanje (oboje) gojenih rastlin ozirom</w:t>
            </w:r>
            <w:r w:rsidR="00A75913">
              <w:rPr>
                <w:rFonts w:ascii="Arial" w:hAnsi="Arial" w:cs="Arial"/>
                <w:sz w:val="20"/>
                <w:lang w:val="sl-SI" w:eastAsia="de-DE"/>
              </w:rPr>
              <w:t>a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pridelkov; kjer je primerno, se opiše situacija uporabe (npr.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fumigacija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objekta).</w:t>
            </w:r>
          </w:p>
          <w:p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(b)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>Uporaba zunaj ali na polju (F), uporaba v rastlinjaku (G) ali uporaba znotraj objektov (I).</w:t>
            </w:r>
          </w:p>
          <w:p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(c)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</w:r>
            <w:r w:rsidRPr="0057056F">
              <w:rPr>
                <w:rFonts w:ascii="Arial" w:hAnsi="Arial" w:cs="Arial"/>
                <w:i/>
                <w:iCs/>
                <w:sz w:val="20"/>
                <w:lang w:val="sl-SI" w:eastAsia="de-DE"/>
              </w:rPr>
              <w:t>npr.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ŠO kot so grizoči ali sesajoči insekti, insekti v tleh, glive na listih, pleveli ali sprožilci obrambe rastlin.</w:t>
            </w:r>
          </w:p>
          <w:p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(d)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</w:r>
            <w:r w:rsidRPr="0057056F">
              <w:rPr>
                <w:rFonts w:ascii="Arial" w:hAnsi="Arial" w:cs="Arial"/>
                <w:i/>
                <w:iCs/>
                <w:sz w:val="20"/>
                <w:lang w:val="sl-SI" w:eastAsia="de-DE"/>
              </w:rPr>
              <w:t>npr.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močljivi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prašek (WP), koncentrat za emulzijo (EC), granule (GR) itd..</w:t>
            </w:r>
          </w:p>
          <w:p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(e)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GCPF Kode – GIFAP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Technical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Monograph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N° 2, 1989.</w:t>
            </w:r>
          </w:p>
          <w:p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(f)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>Vse uporabljene kratice morajo biti obrazložene.</w:t>
            </w:r>
          </w:p>
          <w:p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(g)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Metoda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>, npr. z večjo porabo vode (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high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volume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spraying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- HVS), z nizko porabo vode (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low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volume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spraying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- LVS), prašenje, namakanje.</w:t>
            </w:r>
          </w:p>
          <w:p w:rsidR="00B825F6" w:rsidRPr="0057056F" w:rsidRDefault="00B825F6" w:rsidP="00F31363">
            <w:pPr>
              <w:spacing w:after="0"/>
              <w:ind w:left="360" w:hanging="360"/>
              <w:rPr>
                <w:rFonts w:ascii="Arial" w:hAnsi="Arial" w:cs="Arial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(h)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Vrsta npr. splošnega nanašanja: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iz zraka, </w:t>
            </w:r>
            <w:proofErr w:type="spellStart"/>
            <w:r w:rsidRPr="0057056F">
              <w:rPr>
                <w:rFonts w:ascii="Arial" w:hAnsi="Arial" w:cs="Arial"/>
                <w:sz w:val="20"/>
                <w:lang w:val="sl-SI" w:eastAsia="de-DE"/>
              </w:rPr>
              <w:t>tretiranje</w:t>
            </w:r>
            <w:proofErr w:type="spellEnd"/>
            <w:r w:rsidRPr="0057056F">
              <w:rPr>
                <w:rFonts w:ascii="Arial" w:hAnsi="Arial" w:cs="Arial"/>
                <w:sz w:val="20"/>
                <w:lang w:val="sl-SI" w:eastAsia="de-DE"/>
              </w:rPr>
              <w:t xml:space="preserve"> vrst, posameznih rastlin, medvrstnega prostora – navedena mora biti tudi vrsta naprave za nanašanje. </w:t>
            </w:r>
          </w:p>
        </w:tc>
        <w:tc>
          <w:tcPr>
            <w:tcW w:w="5387" w:type="dxa"/>
            <w:hideMark/>
          </w:tcPr>
          <w:p w:rsidR="00B825F6" w:rsidRPr="0057056F" w:rsidRDefault="00B825F6" w:rsidP="00F31363">
            <w:pPr>
              <w:tabs>
                <w:tab w:val="left" w:pos="-720"/>
              </w:tabs>
              <w:snapToGrid w:val="0"/>
              <w:spacing w:after="0"/>
              <w:ind w:left="308" w:hanging="308"/>
              <w:rPr>
                <w:rFonts w:ascii="Arial" w:hAnsi="Arial" w:cs="Arial"/>
                <w:b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z w:val="20"/>
                <w:lang w:val="sl-SI" w:eastAsia="de-DE"/>
              </w:rPr>
              <w:t>(i)</w:t>
            </w:r>
            <w:r w:rsidRPr="0057056F">
              <w:rPr>
                <w:rFonts w:ascii="Arial" w:hAnsi="Arial" w:cs="Arial"/>
                <w:sz w:val="20"/>
                <w:lang w:val="sl-SI" w:eastAsia="de-DE"/>
              </w:rPr>
              <w:tab/>
              <w:t xml:space="preserve">g/kg ali g/L. Odmerek mora biti podan za aktivno snov (ime v skladu z ISO) </w:t>
            </w:r>
          </w:p>
          <w:p w:rsidR="00B825F6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(j)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 xml:space="preserve">Rastni </w:t>
            </w:r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stadij pri zadnjem </w:t>
            </w:r>
            <w:proofErr w:type="spellStart"/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tretiranju</w:t>
            </w:r>
            <w:proofErr w:type="spellEnd"/>
            <w:r w:rsidR="007D0FAE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(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v skladu z BBCH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Monograph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Growth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Stages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of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Plants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1997,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Blackwell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ISBN 3-8263-3152-4), vključno z navedbo sezone ob času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tretiranja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, kjer je to potrebno. </w:t>
            </w:r>
          </w:p>
          <w:p w:rsidR="00B825F6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(k)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 xml:space="preserve">Navedba minimalnega in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maksimalnga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števila </w:t>
            </w:r>
            <w:proofErr w:type="spellStart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tretiranj</w:t>
            </w:r>
            <w:proofErr w:type="spellEnd"/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v praktičnih  pogojih uporabe.</w:t>
            </w:r>
          </w:p>
          <w:p w:rsidR="00BF77A9" w:rsidRPr="0057056F" w:rsidRDefault="00B825F6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(l)</w:t>
            </w: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ab/>
              <w:t>Vrednost naj bo podana v enoti g ali kg, katera je bolj smiselna (npr. 200 kg/ha namesto 200,000 g/ha ali 12.5 g/ha namesto 0.0125 kg/ha.</w:t>
            </w:r>
          </w:p>
          <w:p w:rsidR="00B825F6" w:rsidRPr="0057056F" w:rsidRDefault="00BF77A9" w:rsidP="00F31363">
            <w:pPr>
              <w:tabs>
                <w:tab w:val="left" w:pos="-720"/>
              </w:tabs>
              <w:spacing w:after="0"/>
              <w:ind w:left="308" w:hanging="308"/>
              <w:rPr>
                <w:rFonts w:ascii="Arial" w:hAnsi="Arial" w:cs="Arial"/>
                <w:spacing w:val="-1"/>
                <w:sz w:val="20"/>
                <w:lang w:val="sl-SI" w:eastAsia="de-DE"/>
              </w:rPr>
            </w:pPr>
            <w:r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(m) </w:t>
            </w:r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karenca (PHI - minimum </w:t>
            </w:r>
            <w:proofErr w:type="spellStart"/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>pre-harvest</w:t>
            </w:r>
            <w:proofErr w:type="spellEnd"/>
            <w:r w:rsidR="00B825F6" w:rsidRPr="0057056F">
              <w:rPr>
                <w:rFonts w:ascii="Arial" w:hAnsi="Arial" w:cs="Arial"/>
                <w:spacing w:val="-1"/>
                <w:sz w:val="20"/>
                <w:lang w:val="sl-SI" w:eastAsia="de-DE"/>
              </w:rPr>
              <w:t xml:space="preserve"> interval)</w:t>
            </w:r>
          </w:p>
        </w:tc>
      </w:tr>
    </w:tbl>
    <w:p w:rsidR="00282D8B" w:rsidRDefault="00282D8B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</w:p>
    <w:p w:rsidR="00282D8B" w:rsidRDefault="00282D8B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SL</w:t>
      </w:r>
      <w:r w:rsidR="00913A55">
        <w:rPr>
          <w:rFonts w:ascii="Arial" w:hAnsi="Arial" w:cs="Arial"/>
          <w:sz w:val="20"/>
          <w:lang w:val="sl-SI" w:eastAsia="ar-SA"/>
        </w:rPr>
        <w:t xml:space="preserve">- </w:t>
      </w:r>
      <w:r>
        <w:rPr>
          <w:rFonts w:ascii="Arial" w:hAnsi="Arial" w:cs="Arial"/>
          <w:sz w:val="20"/>
          <w:lang w:val="sl-SI"/>
        </w:rPr>
        <w:t>vodotopni koncentrat</w:t>
      </w:r>
    </w:p>
    <w:p w:rsidR="009E2D9F" w:rsidRDefault="009E2D9F" w:rsidP="006F7031">
      <w:pPr>
        <w:spacing w:after="0"/>
        <w:ind w:left="567" w:hanging="567"/>
        <w:jc w:val="lef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*</w:t>
      </w:r>
      <w:r w:rsidR="00CA1838">
        <w:rPr>
          <w:rFonts w:ascii="Arial" w:hAnsi="Arial" w:cs="Arial"/>
          <w:sz w:val="20"/>
          <w:lang w:val="sl-SI"/>
        </w:rPr>
        <w:tab/>
      </w:r>
      <w:r w:rsidR="00CA1838">
        <w:rPr>
          <w:rFonts w:ascii="Arial" w:hAnsi="Arial" w:cs="Arial"/>
          <w:sz w:val="20"/>
          <w:lang w:val="sl-SI"/>
        </w:rPr>
        <w:tab/>
      </w:r>
      <w:r>
        <w:rPr>
          <w:rFonts w:ascii="Arial" w:hAnsi="Arial" w:cs="Arial"/>
          <w:sz w:val="20"/>
          <w:lang w:val="sl-SI"/>
        </w:rPr>
        <w:t>Ne škropite</w:t>
      </w:r>
      <w:r w:rsidR="006F7031">
        <w:rPr>
          <w:rFonts w:ascii="Arial" w:hAnsi="Arial" w:cs="Arial"/>
          <w:sz w:val="20"/>
          <w:lang w:val="sl-SI"/>
        </w:rPr>
        <w:t xml:space="preserve"> v kolikor je katera koli rastlina v poznejši </w:t>
      </w:r>
      <w:proofErr w:type="spellStart"/>
      <w:r w:rsidR="006F7031">
        <w:rPr>
          <w:rFonts w:ascii="Arial" w:hAnsi="Arial" w:cs="Arial"/>
          <w:sz w:val="20"/>
          <w:lang w:val="sl-SI"/>
        </w:rPr>
        <w:t>fenofazi</w:t>
      </w:r>
      <w:proofErr w:type="spellEnd"/>
      <w:r w:rsidR="006F7031">
        <w:rPr>
          <w:rFonts w:ascii="Arial" w:hAnsi="Arial" w:cs="Arial"/>
          <w:sz w:val="20"/>
          <w:lang w:val="sl-SI"/>
        </w:rPr>
        <w:t xml:space="preserve"> kot BBCH 57</w:t>
      </w:r>
      <w:r w:rsidR="00AC2622">
        <w:rPr>
          <w:rFonts w:ascii="Arial" w:hAnsi="Arial" w:cs="Arial"/>
          <w:sz w:val="20"/>
          <w:lang w:val="sl-SI"/>
        </w:rPr>
        <w:t>.</w:t>
      </w:r>
    </w:p>
    <w:p w:rsidR="009E2D9F" w:rsidRDefault="009E2D9F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**</w:t>
      </w:r>
      <w:r w:rsidR="00CA1838">
        <w:rPr>
          <w:rFonts w:ascii="Arial" w:hAnsi="Arial" w:cs="Arial"/>
          <w:sz w:val="20"/>
          <w:lang w:val="sl-SI"/>
        </w:rPr>
        <w:tab/>
      </w:r>
      <w:r w:rsidR="006F7031">
        <w:rPr>
          <w:rFonts w:ascii="Arial" w:hAnsi="Arial" w:cs="Arial"/>
          <w:sz w:val="20"/>
          <w:lang w:val="sl-SI"/>
        </w:rPr>
        <w:t xml:space="preserve">Ne škropite v kolikor je katera koli rastlina v rastlinjaku v poznejši </w:t>
      </w:r>
      <w:proofErr w:type="spellStart"/>
      <w:r w:rsidR="006F7031">
        <w:rPr>
          <w:rFonts w:ascii="Arial" w:hAnsi="Arial" w:cs="Arial"/>
          <w:sz w:val="20"/>
          <w:lang w:val="sl-SI"/>
        </w:rPr>
        <w:t>fenofazi</w:t>
      </w:r>
      <w:proofErr w:type="spellEnd"/>
      <w:r w:rsidR="006F7031">
        <w:rPr>
          <w:rFonts w:ascii="Arial" w:hAnsi="Arial" w:cs="Arial"/>
          <w:sz w:val="20"/>
          <w:lang w:val="sl-SI"/>
        </w:rPr>
        <w:t xml:space="preserve"> kot BBCH 06 ali ima že plodove</w:t>
      </w:r>
      <w:r w:rsidR="00AC2622">
        <w:rPr>
          <w:rFonts w:ascii="Arial" w:hAnsi="Arial" w:cs="Arial"/>
          <w:sz w:val="20"/>
          <w:lang w:val="sl-SI"/>
        </w:rPr>
        <w:t>.</w:t>
      </w:r>
    </w:p>
    <w:p w:rsidR="009E2D9F" w:rsidRPr="0057056F" w:rsidRDefault="009E2D9F" w:rsidP="00FC656D">
      <w:pPr>
        <w:spacing w:after="0"/>
        <w:jc w:val="left"/>
        <w:rPr>
          <w:rFonts w:ascii="Arial" w:hAnsi="Arial" w:cs="Arial"/>
          <w:sz w:val="20"/>
          <w:lang w:val="sl-SI"/>
        </w:rPr>
      </w:pPr>
      <w:r>
        <w:rPr>
          <w:rFonts w:ascii="Arial" w:hAnsi="Arial" w:cs="Arial"/>
          <w:sz w:val="20"/>
          <w:lang w:val="sl-SI"/>
        </w:rPr>
        <w:t>***</w:t>
      </w:r>
      <w:r w:rsidR="00CA1838">
        <w:rPr>
          <w:rFonts w:ascii="Arial" w:hAnsi="Arial" w:cs="Arial"/>
          <w:sz w:val="20"/>
          <w:lang w:val="sl-SI"/>
        </w:rPr>
        <w:tab/>
      </w:r>
      <w:r w:rsidR="006F7031">
        <w:rPr>
          <w:rFonts w:ascii="Arial" w:hAnsi="Arial" w:cs="Arial"/>
          <w:sz w:val="20"/>
          <w:lang w:val="sl-SI"/>
        </w:rPr>
        <w:t>Ne š</w:t>
      </w:r>
      <w:r w:rsidR="00105FC2">
        <w:rPr>
          <w:rFonts w:ascii="Arial" w:hAnsi="Arial" w:cs="Arial"/>
          <w:sz w:val="20"/>
          <w:lang w:val="sl-SI"/>
        </w:rPr>
        <w:t>kropite v kolikor je katera koli</w:t>
      </w:r>
      <w:r w:rsidR="006F7031">
        <w:rPr>
          <w:rFonts w:ascii="Arial" w:hAnsi="Arial" w:cs="Arial"/>
          <w:sz w:val="20"/>
          <w:lang w:val="sl-SI"/>
        </w:rPr>
        <w:t xml:space="preserve"> rastlina v rastlinjaku v poznejši </w:t>
      </w:r>
      <w:proofErr w:type="spellStart"/>
      <w:r w:rsidR="006F7031">
        <w:rPr>
          <w:rFonts w:ascii="Arial" w:hAnsi="Arial" w:cs="Arial"/>
          <w:sz w:val="20"/>
          <w:lang w:val="sl-SI"/>
        </w:rPr>
        <w:t>fenofazi</w:t>
      </w:r>
      <w:proofErr w:type="spellEnd"/>
      <w:r w:rsidR="006F7031">
        <w:rPr>
          <w:rFonts w:ascii="Arial" w:hAnsi="Arial" w:cs="Arial"/>
          <w:sz w:val="20"/>
          <w:lang w:val="sl-SI"/>
        </w:rPr>
        <w:t xml:space="preserve"> kot BBCH 49</w:t>
      </w:r>
      <w:r w:rsidR="00AC2622">
        <w:rPr>
          <w:rFonts w:ascii="Arial" w:hAnsi="Arial" w:cs="Arial"/>
          <w:sz w:val="20"/>
          <w:lang w:val="sl-SI"/>
        </w:rPr>
        <w:t>.</w:t>
      </w:r>
    </w:p>
    <w:sectPr w:rsidR="009E2D9F" w:rsidRPr="0057056F" w:rsidSect="00CB32FE">
      <w:pgSz w:w="16840" w:h="11907" w:orient="landscape" w:code="9"/>
      <w:pgMar w:top="1701" w:right="1134" w:bottom="1134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5BC" w:rsidRDefault="004F45BC" w:rsidP="009C506B">
      <w:pPr>
        <w:spacing w:after="0"/>
      </w:pPr>
      <w:r>
        <w:separator/>
      </w:r>
    </w:p>
  </w:endnote>
  <w:endnote w:type="continuationSeparator" w:id="0">
    <w:p w:rsidR="004F45BC" w:rsidRDefault="004F45BC" w:rsidP="009C50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2FE" w:rsidRDefault="00CB32FE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0B46">
      <w:rPr>
        <w:noProof/>
      </w:rPr>
      <w:t>6</w:t>
    </w:r>
    <w:r>
      <w:rPr>
        <w:noProof/>
      </w:rPr>
      <w:fldChar w:fldCharType="end"/>
    </w:r>
  </w:p>
  <w:p w:rsidR="009C506B" w:rsidRDefault="009C506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5BC" w:rsidRDefault="004F45BC" w:rsidP="009C506B">
      <w:pPr>
        <w:spacing w:after="0"/>
      </w:pPr>
      <w:r>
        <w:separator/>
      </w:r>
    </w:p>
  </w:footnote>
  <w:footnote w:type="continuationSeparator" w:id="0">
    <w:p w:rsidR="004F45BC" w:rsidRDefault="004F45BC" w:rsidP="009C50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6B" w:rsidRPr="002A3918" w:rsidRDefault="009C506B" w:rsidP="002A391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1E" w:rsidRPr="00587FA6" w:rsidRDefault="00771C1E" w:rsidP="001471CD">
    <w:pPr>
      <w:pStyle w:val="Kazalovsebine9"/>
      <w:tabs>
        <w:tab w:val="right" w:pos="14220"/>
      </w:tabs>
    </w:pPr>
    <w:r w:rsidRPr="00587FA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numPicBullet w:numPicBulletId="1">
    <w:pict>
      <v:shape id="_x0000_i1035" type="#_x0000_t75" style="width:3in;height:3in" o:bullet="t"/>
    </w:pict>
  </w:numPicBullet>
  <w:numPicBullet w:numPicBulletId="2">
    <w:pict>
      <v:shape id="_x0000_i1036" type="#_x0000_t75" style="width:3in;height:3in" o:bullet="t"/>
    </w:pict>
  </w:numPicBullet>
  <w:numPicBullet w:numPicBulletId="3">
    <w:pict>
      <v:shape id="_x0000_i1037" type="#_x0000_t75" style="width:3in;height:3in" o:bullet="t"/>
    </w:pict>
  </w:numPicBullet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973E76"/>
    <w:multiLevelType w:val="hybridMultilevel"/>
    <w:tmpl w:val="DAF8E8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530A4"/>
    <w:multiLevelType w:val="multilevel"/>
    <w:tmpl w:val="8CE23BCC"/>
    <w:lvl w:ilvl="0">
      <w:start w:val="1"/>
      <w:numFmt w:val="decimal"/>
      <w:pStyle w:val="Otevile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CDF5530"/>
    <w:multiLevelType w:val="hybridMultilevel"/>
    <w:tmpl w:val="85684E1A"/>
    <w:lvl w:ilvl="0" w:tplc="14C401BA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34306"/>
    <w:multiLevelType w:val="multilevel"/>
    <w:tmpl w:val="D266108E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DD3599"/>
    <w:multiLevelType w:val="multilevel"/>
    <w:tmpl w:val="4EAA5BA6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35B074C"/>
    <w:multiLevelType w:val="hybridMultilevel"/>
    <w:tmpl w:val="3508E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9" w15:restartNumberingAfterBreak="0">
    <w:nsid w:val="2CAB4527"/>
    <w:multiLevelType w:val="multilevel"/>
    <w:tmpl w:val="26C24C12"/>
    <w:lvl w:ilvl="0">
      <w:start w:val="1"/>
      <w:numFmt w:val="decimal"/>
      <w:pStyle w:val="Otevile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40C5EB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AFB6DC8"/>
    <w:multiLevelType w:val="singleLevel"/>
    <w:tmpl w:val="D97CFDF8"/>
    <w:lvl w:ilvl="0">
      <w:start w:val="1"/>
      <w:numFmt w:val="bullet"/>
      <w:pStyle w:val="Oznaenseznam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3CF00E18"/>
    <w:multiLevelType w:val="singleLevel"/>
    <w:tmpl w:val="4E1A982C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5" w15:restartNumberingAfterBreak="0">
    <w:nsid w:val="3ECD06E6"/>
    <w:multiLevelType w:val="hybridMultilevel"/>
    <w:tmpl w:val="A0AA15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0951AFF"/>
    <w:multiLevelType w:val="hybridMultilevel"/>
    <w:tmpl w:val="95A2CB9E"/>
    <w:lvl w:ilvl="0" w:tplc="0407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C54699"/>
    <w:multiLevelType w:val="multilevel"/>
    <w:tmpl w:val="232A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0" w15:restartNumberingAfterBreak="0">
    <w:nsid w:val="5D1E0E7A"/>
    <w:multiLevelType w:val="hybridMultilevel"/>
    <w:tmpl w:val="414C5BF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3" w15:restartNumberingAfterBreak="0">
    <w:nsid w:val="620F2440"/>
    <w:multiLevelType w:val="singleLevel"/>
    <w:tmpl w:val="6860A420"/>
    <w:lvl w:ilvl="0">
      <w:start w:val="1"/>
      <w:numFmt w:val="bullet"/>
      <w:pStyle w:val="Oznaenseznam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4" w15:restartNumberingAfterBreak="0">
    <w:nsid w:val="632716EC"/>
    <w:multiLevelType w:val="hybridMultilevel"/>
    <w:tmpl w:val="0F5A2E08"/>
    <w:lvl w:ilvl="0" w:tplc="2856E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C47D5"/>
    <w:multiLevelType w:val="multilevel"/>
    <w:tmpl w:val="E408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Oznaenseznam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722304D7"/>
    <w:multiLevelType w:val="multilevel"/>
    <w:tmpl w:val="9DE2758E"/>
    <w:lvl w:ilvl="0">
      <w:start w:val="1"/>
      <w:numFmt w:val="decimal"/>
      <w:pStyle w:val="Otevile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4"/>
  </w:num>
  <w:num w:numId="5">
    <w:abstractNumId w:val="8"/>
  </w:num>
  <w:num w:numId="6">
    <w:abstractNumId w:val="13"/>
  </w:num>
  <w:num w:numId="7">
    <w:abstractNumId w:val="23"/>
  </w:num>
  <w:num w:numId="8">
    <w:abstractNumId w:val="26"/>
  </w:num>
  <w:num w:numId="9">
    <w:abstractNumId w:val="11"/>
  </w:num>
  <w:num w:numId="10">
    <w:abstractNumId w:val="22"/>
  </w:num>
  <w:num w:numId="11">
    <w:abstractNumId w:val="21"/>
  </w:num>
  <w:num w:numId="12">
    <w:abstractNumId w:val="16"/>
  </w:num>
  <w:num w:numId="13">
    <w:abstractNumId w:val="19"/>
  </w:num>
  <w:num w:numId="14">
    <w:abstractNumId w:val="6"/>
  </w:num>
  <w:num w:numId="15">
    <w:abstractNumId w:val="12"/>
  </w:num>
  <w:num w:numId="16">
    <w:abstractNumId w:val="3"/>
  </w:num>
  <w:num w:numId="17">
    <w:abstractNumId w:val="9"/>
  </w:num>
  <w:num w:numId="18">
    <w:abstractNumId w:val="27"/>
  </w:num>
  <w:num w:numId="19">
    <w:abstractNumId w:val="10"/>
  </w:num>
  <w:num w:numId="20">
    <w:abstractNumId w:val="7"/>
  </w:num>
  <w:num w:numId="21">
    <w:abstractNumId w:val="18"/>
  </w:num>
  <w:num w:numId="22">
    <w:abstractNumId w:val="25"/>
  </w:num>
  <w:num w:numId="23">
    <w:abstractNumId w:val="20"/>
  </w:num>
  <w:num w:numId="24">
    <w:abstractNumId w:val="17"/>
  </w:num>
  <w:num w:numId="25">
    <w:abstractNumId w:val="15"/>
  </w:num>
  <w:num w:numId="26">
    <w:abstractNumId w:val="24"/>
  </w:num>
  <w:num w:numId="27">
    <w:abstractNumId w:val="2"/>
  </w:num>
  <w:num w:numId="2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9C506B"/>
    <w:rsid w:val="000012A3"/>
    <w:rsid w:val="0000146E"/>
    <w:rsid w:val="00006B3D"/>
    <w:rsid w:val="00027BBC"/>
    <w:rsid w:val="00031DBC"/>
    <w:rsid w:val="00036DF0"/>
    <w:rsid w:val="0004078D"/>
    <w:rsid w:val="00067AC1"/>
    <w:rsid w:val="00071C32"/>
    <w:rsid w:val="0007287B"/>
    <w:rsid w:val="00076BC4"/>
    <w:rsid w:val="00081687"/>
    <w:rsid w:val="00086CBD"/>
    <w:rsid w:val="00094D8A"/>
    <w:rsid w:val="000B004F"/>
    <w:rsid w:val="000B1092"/>
    <w:rsid w:val="000B52E0"/>
    <w:rsid w:val="000B6B48"/>
    <w:rsid w:val="000C0EFE"/>
    <w:rsid w:val="000C2316"/>
    <w:rsid w:val="000D59B8"/>
    <w:rsid w:val="000E3913"/>
    <w:rsid w:val="000E4BC1"/>
    <w:rsid w:val="000E674D"/>
    <w:rsid w:val="000E7499"/>
    <w:rsid w:val="000F48FB"/>
    <w:rsid w:val="00104D57"/>
    <w:rsid w:val="00105FC2"/>
    <w:rsid w:val="00106301"/>
    <w:rsid w:val="0010662F"/>
    <w:rsid w:val="00110295"/>
    <w:rsid w:val="00115548"/>
    <w:rsid w:val="00116218"/>
    <w:rsid w:val="00121D5B"/>
    <w:rsid w:val="00121E37"/>
    <w:rsid w:val="00132A21"/>
    <w:rsid w:val="001439CB"/>
    <w:rsid w:val="001471CD"/>
    <w:rsid w:val="00152BEC"/>
    <w:rsid w:val="00153954"/>
    <w:rsid w:val="00153BDD"/>
    <w:rsid w:val="00157704"/>
    <w:rsid w:val="001608FC"/>
    <w:rsid w:val="00161F3A"/>
    <w:rsid w:val="00163629"/>
    <w:rsid w:val="00166269"/>
    <w:rsid w:val="00172659"/>
    <w:rsid w:val="00177992"/>
    <w:rsid w:val="00190115"/>
    <w:rsid w:val="001A30A1"/>
    <w:rsid w:val="001B34F3"/>
    <w:rsid w:val="001C243D"/>
    <w:rsid w:val="001C50CF"/>
    <w:rsid w:val="001C6865"/>
    <w:rsid w:val="001C759F"/>
    <w:rsid w:val="001D2CF8"/>
    <w:rsid w:val="001D4A91"/>
    <w:rsid w:val="001D553D"/>
    <w:rsid w:val="001D760D"/>
    <w:rsid w:val="001E78C5"/>
    <w:rsid w:val="001E7CEF"/>
    <w:rsid w:val="001F1728"/>
    <w:rsid w:val="00203C25"/>
    <w:rsid w:val="00204DB9"/>
    <w:rsid w:val="0020504C"/>
    <w:rsid w:val="0020627E"/>
    <w:rsid w:val="002100C9"/>
    <w:rsid w:val="00224AFE"/>
    <w:rsid w:val="002272B9"/>
    <w:rsid w:val="0023001A"/>
    <w:rsid w:val="00235164"/>
    <w:rsid w:val="00235669"/>
    <w:rsid w:val="0024144B"/>
    <w:rsid w:val="002415B2"/>
    <w:rsid w:val="00241779"/>
    <w:rsid w:val="002458EA"/>
    <w:rsid w:val="00250802"/>
    <w:rsid w:val="0025660C"/>
    <w:rsid w:val="00263D95"/>
    <w:rsid w:val="002655D8"/>
    <w:rsid w:val="002670D3"/>
    <w:rsid w:val="002721F0"/>
    <w:rsid w:val="00280536"/>
    <w:rsid w:val="00282D8B"/>
    <w:rsid w:val="00287C54"/>
    <w:rsid w:val="002A151F"/>
    <w:rsid w:val="002A1F6E"/>
    <w:rsid w:val="002A3918"/>
    <w:rsid w:val="002A59FA"/>
    <w:rsid w:val="002A7A3E"/>
    <w:rsid w:val="002A7E78"/>
    <w:rsid w:val="002B46FB"/>
    <w:rsid w:val="002B6123"/>
    <w:rsid w:val="002C0289"/>
    <w:rsid w:val="002C168D"/>
    <w:rsid w:val="002C418B"/>
    <w:rsid w:val="002D6291"/>
    <w:rsid w:val="002E63EE"/>
    <w:rsid w:val="002E658C"/>
    <w:rsid w:val="002F15DA"/>
    <w:rsid w:val="00300E50"/>
    <w:rsid w:val="003017B4"/>
    <w:rsid w:val="003107C0"/>
    <w:rsid w:val="003117E8"/>
    <w:rsid w:val="0031740C"/>
    <w:rsid w:val="00323F9B"/>
    <w:rsid w:val="00325F77"/>
    <w:rsid w:val="003313A7"/>
    <w:rsid w:val="003344C5"/>
    <w:rsid w:val="0033701F"/>
    <w:rsid w:val="003513D3"/>
    <w:rsid w:val="00360EE8"/>
    <w:rsid w:val="00371798"/>
    <w:rsid w:val="00374940"/>
    <w:rsid w:val="003832F4"/>
    <w:rsid w:val="00385D70"/>
    <w:rsid w:val="00390E4C"/>
    <w:rsid w:val="00397E10"/>
    <w:rsid w:val="003B2FBF"/>
    <w:rsid w:val="003C32F4"/>
    <w:rsid w:val="003C3A59"/>
    <w:rsid w:val="003C4D53"/>
    <w:rsid w:val="003E3CC6"/>
    <w:rsid w:val="003F4095"/>
    <w:rsid w:val="004036C7"/>
    <w:rsid w:val="0040678C"/>
    <w:rsid w:val="00407217"/>
    <w:rsid w:val="004110FA"/>
    <w:rsid w:val="00417288"/>
    <w:rsid w:val="004573D7"/>
    <w:rsid w:val="00461071"/>
    <w:rsid w:val="0046723A"/>
    <w:rsid w:val="00467A08"/>
    <w:rsid w:val="00471AEA"/>
    <w:rsid w:val="0048272B"/>
    <w:rsid w:val="00494A68"/>
    <w:rsid w:val="00494E05"/>
    <w:rsid w:val="00494EE6"/>
    <w:rsid w:val="00497AAB"/>
    <w:rsid w:val="00497DA8"/>
    <w:rsid w:val="004A3C36"/>
    <w:rsid w:val="004A436E"/>
    <w:rsid w:val="004A5073"/>
    <w:rsid w:val="004C127A"/>
    <w:rsid w:val="004D4F84"/>
    <w:rsid w:val="004D5649"/>
    <w:rsid w:val="004D79A6"/>
    <w:rsid w:val="004E2988"/>
    <w:rsid w:val="004F45BC"/>
    <w:rsid w:val="0050235E"/>
    <w:rsid w:val="00507D3D"/>
    <w:rsid w:val="00511224"/>
    <w:rsid w:val="0051694F"/>
    <w:rsid w:val="00520C2E"/>
    <w:rsid w:val="0053410F"/>
    <w:rsid w:val="00534794"/>
    <w:rsid w:val="00535518"/>
    <w:rsid w:val="0053661D"/>
    <w:rsid w:val="00544BA1"/>
    <w:rsid w:val="00545CC7"/>
    <w:rsid w:val="00546351"/>
    <w:rsid w:val="00550C87"/>
    <w:rsid w:val="00552026"/>
    <w:rsid w:val="005543A7"/>
    <w:rsid w:val="005545C3"/>
    <w:rsid w:val="0056179C"/>
    <w:rsid w:val="00566B85"/>
    <w:rsid w:val="0057056F"/>
    <w:rsid w:val="0057756C"/>
    <w:rsid w:val="005779D4"/>
    <w:rsid w:val="005860E2"/>
    <w:rsid w:val="00586346"/>
    <w:rsid w:val="00590D43"/>
    <w:rsid w:val="00591919"/>
    <w:rsid w:val="00594430"/>
    <w:rsid w:val="005958FE"/>
    <w:rsid w:val="005B07B0"/>
    <w:rsid w:val="005B47C8"/>
    <w:rsid w:val="005B4C66"/>
    <w:rsid w:val="005B4CCF"/>
    <w:rsid w:val="005B529F"/>
    <w:rsid w:val="005B697A"/>
    <w:rsid w:val="005C1252"/>
    <w:rsid w:val="005C28F0"/>
    <w:rsid w:val="005C5516"/>
    <w:rsid w:val="005D1087"/>
    <w:rsid w:val="005D1A30"/>
    <w:rsid w:val="005D79B7"/>
    <w:rsid w:val="005E1DBA"/>
    <w:rsid w:val="005E20AF"/>
    <w:rsid w:val="005E7E66"/>
    <w:rsid w:val="005F4999"/>
    <w:rsid w:val="005F5DB1"/>
    <w:rsid w:val="00605DA5"/>
    <w:rsid w:val="00613CE1"/>
    <w:rsid w:val="006221CA"/>
    <w:rsid w:val="00625003"/>
    <w:rsid w:val="00626170"/>
    <w:rsid w:val="00632F2C"/>
    <w:rsid w:val="0063358C"/>
    <w:rsid w:val="0065016E"/>
    <w:rsid w:val="006632EB"/>
    <w:rsid w:val="00672147"/>
    <w:rsid w:val="00673991"/>
    <w:rsid w:val="006779FF"/>
    <w:rsid w:val="00683CBD"/>
    <w:rsid w:val="00685DBF"/>
    <w:rsid w:val="00692162"/>
    <w:rsid w:val="006921B2"/>
    <w:rsid w:val="00692FD9"/>
    <w:rsid w:val="0069460B"/>
    <w:rsid w:val="00696E87"/>
    <w:rsid w:val="006A5A8B"/>
    <w:rsid w:val="006A6D06"/>
    <w:rsid w:val="006A7DB1"/>
    <w:rsid w:val="006A7F6B"/>
    <w:rsid w:val="006B4069"/>
    <w:rsid w:val="006B407B"/>
    <w:rsid w:val="006D0297"/>
    <w:rsid w:val="006D0F4B"/>
    <w:rsid w:val="006D3CAF"/>
    <w:rsid w:val="006D446E"/>
    <w:rsid w:val="006D665E"/>
    <w:rsid w:val="006D79A8"/>
    <w:rsid w:val="006E6249"/>
    <w:rsid w:val="006F7031"/>
    <w:rsid w:val="0070182A"/>
    <w:rsid w:val="00712955"/>
    <w:rsid w:val="0071670B"/>
    <w:rsid w:val="0072512A"/>
    <w:rsid w:val="00731063"/>
    <w:rsid w:val="00733A1E"/>
    <w:rsid w:val="00733F31"/>
    <w:rsid w:val="007537CD"/>
    <w:rsid w:val="007567AB"/>
    <w:rsid w:val="00757B94"/>
    <w:rsid w:val="00762DBF"/>
    <w:rsid w:val="00771C1E"/>
    <w:rsid w:val="00773860"/>
    <w:rsid w:val="007759E5"/>
    <w:rsid w:val="007771DF"/>
    <w:rsid w:val="00791A46"/>
    <w:rsid w:val="007942E3"/>
    <w:rsid w:val="007B2024"/>
    <w:rsid w:val="007B6BBE"/>
    <w:rsid w:val="007C122C"/>
    <w:rsid w:val="007D0FAE"/>
    <w:rsid w:val="007D21FF"/>
    <w:rsid w:val="007D7B7C"/>
    <w:rsid w:val="007E5037"/>
    <w:rsid w:val="007F445A"/>
    <w:rsid w:val="008154FD"/>
    <w:rsid w:val="00826519"/>
    <w:rsid w:val="00834763"/>
    <w:rsid w:val="00842A34"/>
    <w:rsid w:val="00843DEA"/>
    <w:rsid w:val="00847AD6"/>
    <w:rsid w:val="008605AE"/>
    <w:rsid w:val="00870753"/>
    <w:rsid w:val="00870913"/>
    <w:rsid w:val="00876CFD"/>
    <w:rsid w:val="00877CD9"/>
    <w:rsid w:val="00881989"/>
    <w:rsid w:val="00884025"/>
    <w:rsid w:val="00884FC4"/>
    <w:rsid w:val="00887FE8"/>
    <w:rsid w:val="008915C6"/>
    <w:rsid w:val="008946C1"/>
    <w:rsid w:val="008A08AE"/>
    <w:rsid w:val="008A1395"/>
    <w:rsid w:val="008A2109"/>
    <w:rsid w:val="008A22CE"/>
    <w:rsid w:val="008A69D8"/>
    <w:rsid w:val="008B006B"/>
    <w:rsid w:val="008D0FE7"/>
    <w:rsid w:val="008D7043"/>
    <w:rsid w:val="008E07C2"/>
    <w:rsid w:val="008E1DD9"/>
    <w:rsid w:val="008E2271"/>
    <w:rsid w:val="008E490A"/>
    <w:rsid w:val="008E5B31"/>
    <w:rsid w:val="008E72DE"/>
    <w:rsid w:val="008E73B4"/>
    <w:rsid w:val="008F73B7"/>
    <w:rsid w:val="008F7D1C"/>
    <w:rsid w:val="00904206"/>
    <w:rsid w:val="00913A55"/>
    <w:rsid w:val="00930C17"/>
    <w:rsid w:val="00940DB9"/>
    <w:rsid w:val="00942A57"/>
    <w:rsid w:val="009457C5"/>
    <w:rsid w:val="0095531B"/>
    <w:rsid w:val="009568A9"/>
    <w:rsid w:val="0095693A"/>
    <w:rsid w:val="009632DB"/>
    <w:rsid w:val="0096676A"/>
    <w:rsid w:val="0096736E"/>
    <w:rsid w:val="00973719"/>
    <w:rsid w:val="00974224"/>
    <w:rsid w:val="00975EEE"/>
    <w:rsid w:val="00990EB8"/>
    <w:rsid w:val="00992102"/>
    <w:rsid w:val="009928D0"/>
    <w:rsid w:val="009B436C"/>
    <w:rsid w:val="009C1E2D"/>
    <w:rsid w:val="009C4137"/>
    <w:rsid w:val="009C506B"/>
    <w:rsid w:val="009D6F5E"/>
    <w:rsid w:val="009E1F41"/>
    <w:rsid w:val="009E2D9F"/>
    <w:rsid w:val="009F1D59"/>
    <w:rsid w:val="00A0118C"/>
    <w:rsid w:val="00A05139"/>
    <w:rsid w:val="00A05425"/>
    <w:rsid w:val="00A06405"/>
    <w:rsid w:val="00A073C0"/>
    <w:rsid w:val="00A1554B"/>
    <w:rsid w:val="00A221A5"/>
    <w:rsid w:val="00A40974"/>
    <w:rsid w:val="00A4212D"/>
    <w:rsid w:val="00A50DD4"/>
    <w:rsid w:val="00A57730"/>
    <w:rsid w:val="00A61918"/>
    <w:rsid w:val="00A67F58"/>
    <w:rsid w:val="00A72CC1"/>
    <w:rsid w:val="00A73D5D"/>
    <w:rsid w:val="00A75913"/>
    <w:rsid w:val="00A835CE"/>
    <w:rsid w:val="00A839D4"/>
    <w:rsid w:val="00A92358"/>
    <w:rsid w:val="00A9689F"/>
    <w:rsid w:val="00AA1C00"/>
    <w:rsid w:val="00AA30FA"/>
    <w:rsid w:val="00AA35CD"/>
    <w:rsid w:val="00AB1FCB"/>
    <w:rsid w:val="00AC2622"/>
    <w:rsid w:val="00AC3C29"/>
    <w:rsid w:val="00AD148F"/>
    <w:rsid w:val="00AD3DAC"/>
    <w:rsid w:val="00AD6DCE"/>
    <w:rsid w:val="00AE401F"/>
    <w:rsid w:val="00AE4CB0"/>
    <w:rsid w:val="00AF24A2"/>
    <w:rsid w:val="00B026C8"/>
    <w:rsid w:val="00B15DBF"/>
    <w:rsid w:val="00B17D09"/>
    <w:rsid w:val="00B205E0"/>
    <w:rsid w:val="00B23037"/>
    <w:rsid w:val="00B245FC"/>
    <w:rsid w:val="00B24B81"/>
    <w:rsid w:val="00B33E99"/>
    <w:rsid w:val="00B36EA4"/>
    <w:rsid w:val="00B47436"/>
    <w:rsid w:val="00B5599D"/>
    <w:rsid w:val="00B62024"/>
    <w:rsid w:val="00B63625"/>
    <w:rsid w:val="00B6391D"/>
    <w:rsid w:val="00B6573F"/>
    <w:rsid w:val="00B72E62"/>
    <w:rsid w:val="00B75945"/>
    <w:rsid w:val="00B8028D"/>
    <w:rsid w:val="00B81B44"/>
    <w:rsid w:val="00B825F6"/>
    <w:rsid w:val="00B8522A"/>
    <w:rsid w:val="00B85FCB"/>
    <w:rsid w:val="00B86FED"/>
    <w:rsid w:val="00B87B6D"/>
    <w:rsid w:val="00BA1944"/>
    <w:rsid w:val="00BA70BD"/>
    <w:rsid w:val="00BB4A96"/>
    <w:rsid w:val="00BC58B4"/>
    <w:rsid w:val="00BD1BF9"/>
    <w:rsid w:val="00BE2388"/>
    <w:rsid w:val="00BE38A9"/>
    <w:rsid w:val="00BF0ACB"/>
    <w:rsid w:val="00BF77A9"/>
    <w:rsid w:val="00C05DBF"/>
    <w:rsid w:val="00C12B11"/>
    <w:rsid w:val="00C15039"/>
    <w:rsid w:val="00C268AF"/>
    <w:rsid w:val="00C31835"/>
    <w:rsid w:val="00C32535"/>
    <w:rsid w:val="00C36F7A"/>
    <w:rsid w:val="00C41567"/>
    <w:rsid w:val="00C53153"/>
    <w:rsid w:val="00C55977"/>
    <w:rsid w:val="00C63516"/>
    <w:rsid w:val="00C660EC"/>
    <w:rsid w:val="00C707BF"/>
    <w:rsid w:val="00C80E7F"/>
    <w:rsid w:val="00C82F82"/>
    <w:rsid w:val="00C938F8"/>
    <w:rsid w:val="00C95126"/>
    <w:rsid w:val="00CA1838"/>
    <w:rsid w:val="00CA2BFE"/>
    <w:rsid w:val="00CA2F45"/>
    <w:rsid w:val="00CA33D0"/>
    <w:rsid w:val="00CA4928"/>
    <w:rsid w:val="00CA6622"/>
    <w:rsid w:val="00CB3130"/>
    <w:rsid w:val="00CB32FE"/>
    <w:rsid w:val="00CC49A9"/>
    <w:rsid w:val="00CC75CA"/>
    <w:rsid w:val="00CD0757"/>
    <w:rsid w:val="00CE1E6B"/>
    <w:rsid w:val="00CE3455"/>
    <w:rsid w:val="00CE4AB9"/>
    <w:rsid w:val="00CE6CA2"/>
    <w:rsid w:val="00CF2CFD"/>
    <w:rsid w:val="00D0203E"/>
    <w:rsid w:val="00D07323"/>
    <w:rsid w:val="00D17948"/>
    <w:rsid w:val="00D17A53"/>
    <w:rsid w:val="00D26F50"/>
    <w:rsid w:val="00D27F86"/>
    <w:rsid w:val="00D331F9"/>
    <w:rsid w:val="00D35D6A"/>
    <w:rsid w:val="00D35E3D"/>
    <w:rsid w:val="00D3707A"/>
    <w:rsid w:val="00D4558D"/>
    <w:rsid w:val="00D4622D"/>
    <w:rsid w:val="00D550B2"/>
    <w:rsid w:val="00D5518C"/>
    <w:rsid w:val="00D55A3D"/>
    <w:rsid w:val="00D5716E"/>
    <w:rsid w:val="00D578A4"/>
    <w:rsid w:val="00D57CE6"/>
    <w:rsid w:val="00D60A97"/>
    <w:rsid w:val="00D62FB7"/>
    <w:rsid w:val="00D63166"/>
    <w:rsid w:val="00D725D7"/>
    <w:rsid w:val="00D726CE"/>
    <w:rsid w:val="00D76420"/>
    <w:rsid w:val="00D76596"/>
    <w:rsid w:val="00D91BCB"/>
    <w:rsid w:val="00D9209D"/>
    <w:rsid w:val="00DA2324"/>
    <w:rsid w:val="00DB4DAD"/>
    <w:rsid w:val="00DC2048"/>
    <w:rsid w:val="00DD39F0"/>
    <w:rsid w:val="00DE200F"/>
    <w:rsid w:val="00DF561A"/>
    <w:rsid w:val="00DF7754"/>
    <w:rsid w:val="00DF7A14"/>
    <w:rsid w:val="00E001FA"/>
    <w:rsid w:val="00E0585E"/>
    <w:rsid w:val="00E20671"/>
    <w:rsid w:val="00E23AEB"/>
    <w:rsid w:val="00E25BF5"/>
    <w:rsid w:val="00E302CB"/>
    <w:rsid w:val="00E37040"/>
    <w:rsid w:val="00E37FFA"/>
    <w:rsid w:val="00E43C65"/>
    <w:rsid w:val="00E6044C"/>
    <w:rsid w:val="00E627D5"/>
    <w:rsid w:val="00E64A94"/>
    <w:rsid w:val="00E732C2"/>
    <w:rsid w:val="00E75904"/>
    <w:rsid w:val="00E777AE"/>
    <w:rsid w:val="00E835B6"/>
    <w:rsid w:val="00E8772D"/>
    <w:rsid w:val="00EB07CB"/>
    <w:rsid w:val="00EB430F"/>
    <w:rsid w:val="00EC1AA6"/>
    <w:rsid w:val="00EC30DC"/>
    <w:rsid w:val="00EC7465"/>
    <w:rsid w:val="00EE32D4"/>
    <w:rsid w:val="00F145FC"/>
    <w:rsid w:val="00F22507"/>
    <w:rsid w:val="00F22C4E"/>
    <w:rsid w:val="00F31363"/>
    <w:rsid w:val="00F31A24"/>
    <w:rsid w:val="00F31E38"/>
    <w:rsid w:val="00F4340F"/>
    <w:rsid w:val="00F445AA"/>
    <w:rsid w:val="00F60C6F"/>
    <w:rsid w:val="00F61773"/>
    <w:rsid w:val="00F71937"/>
    <w:rsid w:val="00F80AD0"/>
    <w:rsid w:val="00F8579C"/>
    <w:rsid w:val="00F861D6"/>
    <w:rsid w:val="00F87D4B"/>
    <w:rsid w:val="00F92D3D"/>
    <w:rsid w:val="00F939DF"/>
    <w:rsid w:val="00FA4AA1"/>
    <w:rsid w:val="00FA5975"/>
    <w:rsid w:val="00FB3555"/>
    <w:rsid w:val="00FC652C"/>
    <w:rsid w:val="00FC656D"/>
    <w:rsid w:val="00FD1ABC"/>
    <w:rsid w:val="00FD773E"/>
    <w:rsid w:val="00FE0B46"/>
    <w:rsid w:val="00FE1143"/>
    <w:rsid w:val="00FE1C36"/>
    <w:rsid w:val="00FE2FF8"/>
    <w:rsid w:val="00FE36A0"/>
    <w:rsid w:val="00FE50DC"/>
    <w:rsid w:val="00FE70A5"/>
    <w:rsid w:val="00FF0493"/>
    <w:rsid w:val="00FF2A14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DDCE60-9C47-4ACC-BFEE-E08E3A5C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40"/>
      <w:jc w:val="both"/>
    </w:pPr>
    <w:rPr>
      <w:sz w:val="24"/>
      <w:lang w:val="en-GB" w:eastAsia="en-US"/>
    </w:rPr>
  </w:style>
  <w:style w:type="paragraph" w:styleId="Naslov1">
    <w:name w:val="heading 1"/>
    <w:aliases w:val="heading,h1"/>
    <w:basedOn w:val="Navaden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aliases w:val="heading2,h2"/>
    <w:basedOn w:val="Navade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aliases w:val="h3"/>
    <w:basedOn w:val="Navaden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avaden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avaden"/>
    <w:next w:val="Navade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avaden"/>
    <w:next w:val="Navade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avaden"/>
    <w:next w:val="Navade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avaden"/>
    <w:next w:val="Navade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avaden"/>
    <w:next w:val="Navade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xt1">
    <w:name w:val="Text 1"/>
    <w:basedOn w:val="Navaden"/>
    <w:pPr>
      <w:ind w:left="482"/>
    </w:pPr>
  </w:style>
  <w:style w:type="paragraph" w:customStyle="1" w:styleId="Text2">
    <w:name w:val="Text 2"/>
    <w:basedOn w:val="Navaden"/>
    <w:pPr>
      <w:tabs>
        <w:tab w:val="left" w:pos="2302"/>
      </w:tabs>
      <w:ind w:left="1202"/>
    </w:pPr>
  </w:style>
  <w:style w:type="paragraph" w:customStyle="1" w:styleId="Text3">
    <w:name w:val="Text 3"/>
    <w:basedOn w:val="Navaden"/>
    <w:pPr>
      <w:tabs>
        <w:tab w:val="left" w:pos="2302"/>
      </w:tabs>
      <w:ind w:left="1202"/>
    </w:pPr>
  </w:style>
  <w:style w:type="paragraph" w:customStyle="1" w:styleId="Text4">
    <w:name w:val="Text 4"/>
    <w:basedOn w:val="Navaden"/>
    <w:pPr>
      <w:tabs>
        <w:tab w:val="left" w:pos="2302"/>
      </w:tabs>
      <w:ind w:left="1202"/>
    </w:pPr>
  </w:style>
  <w:style w:type="paragraph" w:customStyle="1" w:styleId="Address">
    <w:name w:val="Address"/>
    <w:basedOn w:val="Navaden"/>
    <w:pPr>
      <w:spacing w:after="0"/>
      <w:jc w:val="left"/>
    </w:pPr>
  </w:style>
  <w:style w:type="paragraph" w:customStyle="1" w:styleId="AddressTL">
    <w:name w:val="AddressTL"/>
    <w:basedOn w:val="Navaden"/>
    <w:next w:val="Navaden"/>
    <w:pPr>
      <w:spacing w:after="720"/>
      <w:jc w:val="left"/>
    </w:pPr>
  </w:style>
  <w:style w:type="paragraph" w:customStyle="1" w:styleId="AddressTR">
    <w:name w:val="AddressTR"/>
    <w:basedOn w:val="Navaden"/>
    <w:next w:val="Navaden"/>
    <w:pPr>
      <w:spacing w:after="720"/>
      <w:ind w:left="5103"/>
      <w:jc w:val="left"/>
    </w:p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">
    <w:name w:val="Body Text"/>
    <w:basedOn w:val="Navaden"/>
    <w:link w:val="TelobesedilaZnak"/>
    <w:pPr>
      <w:spacing w:after="120"/>
    </w:pPr>
  </w:style>
  <w:style w:type="paragraph" w:styleId="Telobesedila2">
    <w:name w:val="Body Text 2"/>
    <w:basedOn w:val="Navaden"/>
    <w:pPr>
      <w:spacing w:after="120" w:line="480" w:lineRule="auto"/>
    </w:pPr>
  </w:style>
  <w:style w:type="paragraph" w:styleId="Telobesedila3">
    <w:name w:val="Body Text 3"/>
    <w:basedOn w:val="Navaden"/>
    <w:pPr>
      <w:spacing w:after="120"/>
    </w:pPr>
    <w:rPr>
      <w:sz w:val="16"/>
    </w:rPr>
  </w:style>
  <w:style w:type="paragraph" w:styleId="Telobesedila-prvizamik">
    <w:name w:val="Body Text First Indent"/>
    <w:basedOn w:val="Telobesedila"/>
    <w:pPr>
      <w:ind w:firstLine="210"/>
    </w:pPr>
  </w:style>
  <w:style w:type="paragraph" w:styleId="Telobesedila-zamik">
    <w:name w:val="Body Text Indent"/>
    <w:basedOn w:val="Navaden"/>
    <w:pPr>
      <w:spacing w:after="120"/>
      <w:ind w:left="283"/>
    </w:pPr>
  </w:style>
  <w:style w:type="paragraph" w:styleId="Telobesedila-prvizamik2">
    <w:name w:val="Body Text First Indent 2"/>
    <w:basedOn w:val="Telobesedila-zamik"/>
    <w:pPr>
      <w:ind w:firstLine="210"/>
    </w:p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paragraph" w:customStyle="1" w:styleId="ChapterTitle">
    <w:name w:val="ChapterTitle"/>
    <w:basedOn w:val="Navade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avaden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link w:val="PripombabesediloZnak"/>
    <w:semiHidden/>
    <w:rPr>
      <w:sz w:val="20"/>
    </w:rPr>
  </w:style>
  <w:style w:type="paragraph" w:styleId="Datum">
    <w:name w:val="Date"/>
    <w:basedOn w:val="Navade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avaden"/>
    <w:next w:val="AddressTR"/>
    <w:pPr>
      <w:ind w:left="5103"/>
      <w:jc w:val="left"/>
    </w:pPr>
    <w:rPr>
      <w:sz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avade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avade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Konnaopomba-besedilo">
    <w:name w:val="endnote text"/>
    <w:basedOn w:val="Navaden"/>
    <w:semiHidden/>
    <w:rPr>
      <w:sz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spacing w:after="0"/>
    </w:pPr>
  </w:style>
  <w:style w:type="paragraph" w:styleId="Naslovpoiljatelja">
    <w:name w:val="envelope return"/>
    <w:basedOn w:val="Navaden"/>
    <w:pPr>
      <w:spacing w:after="0"/>
    </w:pPr>
    <w:rPr>
      <w:sz w:val="20"/>
    </w:rPr>
  </w:style>
  <w:style w:type="paragraph" w:styleId="Noga">
    <w:name w:val="footer"/>
    <w:aliases w:val="f"/>
    <w:basedOn w:val="Navaden"/>
    <w:link w:val="NogaZnak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Sprotnaopomba-besedilo">
    <w:name w:val="footnote text"/>
    <w:aliases w:val="EFSA op_Footnote,FEEDAP Op_Footnote"/>
    <w:basedOn w:val="Navaden"/>
    <w:link w:val="Sprotnaopomba-besediloZnak"/>
    <w:semiHidden/>
    <w:pPr>
      <w:ind w:left="357" w:hanging="357"/>
    </w:pPr>
    <w:rPr>
      <w:sz w:val="20"/>
    </w:rPr>
  </w:style>
  <w:style w:type="paragraph" w:styleId="Glava">
    <w:name w:val="header"/>
    <w:aliases w:val="Header 1,header protocols"/>
    <w:basedOn w:val="Navaden"/>
    <w:link w:val="GlavaZnak"/>
    <w:pPr>
      <w:tabs>
        <w:tab w:val="center" w:pos="4153"/>
        <w:tab w:val="right" w:pos="8306"/>
      </w:tabs>
    </w:p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ascii="Arial" w:hAnsi="Arial"/>
      <w:b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pPr>
      <w:numPr>
        <w:numId w:val="4"/>
      </w:numPr>
    </w:pPr>
  </w:style>
  <w:style w:type="paragraph" w:styleId="Oznaenseznam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Oznaenseznam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Oznaenseznam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Oznaenseznam5">
    <w:name w:val="List Bullet 5"/>
    <w:basedOn w:val="Navaden"/>
    <w:autoRedefine/>
    <w:pPr>
      <w:numPr>
        <w:numId w:val="1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14"/>
      </w:numPr>
    </w:pPr>
  </w:style>
  <w:style w:type="paragraph" w:styleId="Otevile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Otevile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Otevile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Otevilenseznam5">
    <w:name w:val="List Number 5"/>
    <w:basedOn w:val="Navaden"/>
    <w:pPr>
      <w:numPr>
        <w:numId w:val="2"/>
      </w:numPr>
    </w:p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customStyle="1" w:styleId="NoteHead">
    <w:name w:val="NoteHead"/>
    <w:basedOn w:val="Navade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avaden"/>
    <w:next w:val="Navade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avade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avade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Golobesedilo">
    <w:name w:val="Plain Text"/>
    <w:basedOn w:val="Navaden"/>
    <w:rPr>
      <w:rFonts w:ascii="Courier New" w:hAnsi="Courier New"/>
      <w:sz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avade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avaden"/>
    <w:pPr>
      <w:jc w:val="center"/>
    </w:pPr>
    <w:rPr>
      <w:b/>
      <w:sz w:val="32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Arial" w:hAnsi="Arial"/>
      <w:b/>
    </w:rPr>
  </w:style>
  <w:style w:type="paragraph" w:styleId="Kazalovsebine1">
    <w:name w:val="toc 1"/>
    <w:basedOn w:val="Navaden"/>
    <w:next w:val="Navade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Kazalovsebine2">
    <w:name w:val="toc 2"/>
    <w:basedOn w:val="Navaden"/>
    <w:next w:val="Navade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Kazalovsebine3">
    <w:name w:val="toc 3"/>
    <w:basedOn w:val="Navaden"/>
    <w:next w:val="Navade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Kazalovsebine4">
    <w:name w:val="toc 4"/>
    <w:basedOn w:val="Navaden"/>
    <w:next w:val="Navade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Kazalovsebine5">
    <w:name w:val="toc 5"/>
    <w:basedOn w:val="Navaden"/>
    <w:next w:val="Navade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Kazalovsebine6">
    <w:name w:val="toc 6"/>
    <w:basedOn w:val="Navaden"/>
    <w:next w:val="Navaden"/>
    <w:autoRedefine/>
    <w:semiHidden/>
    <w:pPr>
      <w:ind w:left="1200"/>
    </w:pPr>
  </w:style>
  <w:style w:type="paragraph" w:styleId="Kazalovsebine7">
    <w:name w:val="toc 7"/>
    <w:basedOn w:val="Navaden"/>
    <w:next w:val="Navaden"/>
    <w:autoRedefine/>
    <w:semiHidden/>
    <w:pPr>
      <w:ind w:left="1440"/>
    </w:pPr>
  </w:style>
  <w:style w:type="paragraph" w:styleId="Kazalovsebine8">
    <w:name w:val="toc 8"/>
    <w:basedOn w:val="Navaden"/>
    <w:next w:val="Navaden"/>
    <w:autoRedefine/>
    <w:semiHidden/>
    <w:pPr>
      <w:ind w:left="1680"/>
    </w:pPr>
  </w:style>
  <w:style w:type="paragraph" w:styleId="Kazalovsebine9">
    <w:name w:val="toc 9"/>
    <w:basedOn w:val="Navaden"/>
    <w:next w:val="Navaden"/>
    <w:autoRedefine/>
    <w:semiHidden/>
    <w:pPr>
      <w:ind w:left="1920"/>
    </w:pPr>
  </w:style>
  <w:style w:type="paragraph" w:customStyle="1" w:styleId="YReferences">
    <w:name w:val="YReferences"/>
    <w:basedOn w:val="Navaden"/>
    <w:next w:val="Navade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avade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avaden"/>
    <w:pPr>
      <w:numPr>
        <w:ilvl w:val="1"/>
        <w:numId w:val="14"/>
      </w:numPr>
    </w:pPr>
  </w:style>
  <w:style w:type="paragraph" w:customStyle="1" w:styleId="ListNumberLevel3">
    <w:name w:val="List Number (Level 3)"/>
    <w:basedOn w:val="Navaden"/>
    <w:pPr>
      <w:numPr>
        <w:ilvl w:val="2"/>
        <w:numId w:val="14"/>
      </w:numPr>
    </w:pPr>
  </w:style>
  <w:style w:type="paragraph" w:customStyle="1" w:styleId="ListNumberLevel4">
    <w:name w:val="List Number (Level 4)"/>
    <w:basedOn w:val="Navade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slovTOC">
    <w:name w:val="TOC Heading"/>
    <w:basedOn w:val="Navaden"/>
    <w:next w:val="Navade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avaden"/>
    <w:next w:val="Navaden"/>
    <w:uiPriority w:val="99"/>
    <w:pPr>
      <w:spacing w:after="480"/>
      <w:ind w:left="567" w:hanging="567"/>
      <w:jc w:val="left"/>
    </w:pPr>
  </w:style>
  <w:style w:type="paragraph" w:customStyle="1" w:styleId="Designator">
    <w:name w:val="Designator"/>
    <w:basedOn w:val="Navaden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avaden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avaden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avaden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avaden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NogaZnak">
    <w:name w:val="Noga Znak"/>
    <w:aliases w:val="f Znak"/>
    <w:link w:val="Noga"/>
    <w:uiPriority w:val="99"/>
    <w:rsid w:val="009C506B"/>
    <w:rPr>
      <w:rFonts w:ascii="Arial" w:hAnsi="Arial"/>
      <w:sz w:val="16"/>
      <w:lang w:eastAsia="en-US"/>
    </w:rPr>
  </w:style>
  <w:style w:type="paragraph" w:customStyle="1" w:styleId="ZCom">
    <w:name w:val="Z_Com"/>
    <w:basedOn w:val="Navaden"/>
    <w:next w:val="ZDGName"/>
    <w:uiPriority w:val="99"/>
    <w:rsid w:val="009C506B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avaden"/>
    <w:uiPriority w:val="99"/>
    <w:rsid w:val="009C506B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customStyle="1" w:styleId="GlavaZnak">
    <w:name w:val="Glava Znak"/>
    <w:aliases w:val="Header 1 Znak,header protocols Znak"/>
    <w:link w:val="Glava"/>
    <w:uiPriority w:val="99"/>
    <w:rsid w:val="009C506B"/>
    <w:rPr>
      <w:sz w:val="24"/>
      <w:lang w:eastAsia="en-US"/>
    </w:rPr>
  </w:style>
  <w:style w:type="character" w:styleId="Sprotnaopomba-sklic">
    <w:name w:val="footnote reference"/>
    <w:semiHidden/>
    <w:rsid w:val="009C506B"/>
    <w:rPr>
      <w:vertAlign w:val="superscript"/>
    </w:rPr>
  </w:style>
  <w:style w:type="character" w:styleId="tevilkastrani">
    <w:name w:val="page number"/>
    <w:basedOn w:val="Privzetapisavaodstavka"/>
    <w:rsid w:val="009C506B"/>
  </w:style>
  <w:style w:type="paragraph" w:customStyle="1" w:styleId="TableLoE">
    <w:name w:val="TableLoE"/>
    <w:basedOn w:val="Navaden"/>
    <w:rsid w:val="009C506B"/>
    <w:pPr>
      <w:keepNext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Arial" w:hAnsi="Arial"/>
      <w:kern w:val="22"/>
      <w:sz w:val="16"/>
      <w:lang w:eastAsia="de-DE"/>
    </w:rPr>
  </w:style>
  <w:style w:type="paragraph" w:customStyle="1" w:styleId="LoEcellsitalic">
    <w:name w:val="_LoE_cells_italic"/>
    <w:basedOn w:val="Navaden"/>
    <w:semiHidden/>
    <w:rsid w:val="009C506B"/>
    <w:pPr>
      <w:numPr>
        <w:ilvl w:val="12"/>
      </w:numPr>
      <w:tabs>
        <w:tab w:val="left" w:pos="1531"/>
        <w:tab w:val="right" w:pos="4392"/>
      </w:tabs>
      <w:spacing w:before="60" w:after="60" w:line="240" w:lineRule="atLeast"/>
      <w:jc w:val="left"/>
    </w:pPr>
    <w:rPr>
      <w:i/>
      <w:sz w:val="20"/>
      <w:lang w:val="en-US"/>
    </w:rPr>
  </w:style>
  <w:style w:type="paragraph" w:customStyle="1" w:styleId="restable">
    <w:name w:val="restable"/>
    <w:basedOn w:val="Navaden"/>
    <w:semiHidden/>
    <w:rsid w:val="009C506B"/>
    <w:pPr>
      <w:spacing w:after="0"/>
    </w:pPr>
    <w:rPr>
      <w:sz w:val="20"/>
      <w:lang w:eastAsia="hu-HU"/>
    </w:rPr>
  </w:style>
  <w:style w:type="character" w:customStyle="1" w:styleId="Sprotnaopomba-besediloZnak">
    <w:name w:val="Sprotna opomba - besedilo Znak"/>
    <w:aliases w:val="EFSA op_Footnote Znak,FEEDAP Op_Footnote Znak"/>
    <w:link w:val="Sprotnaopomba-besedilo"/>
    <w:rsid w:val="00DB4DAD"/>
    <w:rPr>
      <w:lang w:eastAsia="en-US"/>
    </w:rPr>
  </w:style>
  <w:style w:type="character" w:styleId="Hiperpovezava">
    <w:name w:val="Hyperlink"/>
    <w:rsid w:val="00D55A3D"/>
    <w:rPr>
      <w:color w:val="0000FF"/>
      <w:u w:val="single"/>
    </w:rPr>
  </w:style>
  <w:style w:type="paragraph" w:customStyle="1" w:styleId="EFSAFootercitation">
    <w:name w:val="EFSA_Footer citation"/>
    <w:basedOn w:val="Navaden"/>
    <w:link w:val="EFSAFootercitationChar"/>
    <w:qFormat/>
    <w:rsid w:val="00D55A3D"/>
    <w:pPr>
      <w:tabs>
        <w:tab w:val="left" w:pos="170"/>
      </w:tabs>
      <w:spacing w:after="0"/>
    </w:pPr>
    <w:rPr>
      <w:rFonts w:cs="Arial"/>
      <w:sz w:val="18"/>
      <w:szCs w:val="22"/>
    </w:rPr>
  </w:style>
  <w:style w:type="character" w:customStyle="1" w:styleId="EFSAFootercitationChar">
    <w:name w:val="EFSA_Footer citation Char"/>
    <w:link w:val="EFSAFootercitation"/>
    <w:rsid w:val="00D55A3D"/>
    <w:rPr>
      <w:rFonts w:cs="Arial"/>
      <w:sz w:val="18"/>
      <w:szCs w:val="22"/>
      <w:lang w:eastAsia="en-US"/>
    </w:rPr>
  </w:style>
  <w:style w:type="character" w:customStyle="1" w:styleId="hps">
    <w:name w:val="hps"/>
    <w:rsid w:val="00116218"/>
  </w:style>
  <w:style w:type="character" w:customStyle="1" w:styleId="st">
    <w:name w:val="st"/>
    <w:rsid w:val="00204DB9"/>
  </w:style>
  <w:style w:type="character" w:styleId="Poudarek">
    <w:name w:val="Emphasis"/>
    <w:uiPriority w:val="20"/>
    <w:qFormat/>
    <w:rsid w:val="00C36F7A"/>
    <w:rPr>
      <w:i/>
      <w:iCs/>
    </w:rPr>
  </w:style>
  <w:style w:type="paragraph" w:customStyle="1" w:styleId="CM1">
    <w:name w:val="CM1"/>
    <w:basedOn w:val="Navaden"/>
    <w:next w:val="Navaden"/>
    <w:uiPriority w:val="99"/>
    <w:rsid w:val="00B75945"/>
    <w:pPr>
      <w:autoSpaceDE w:val="0"/>
      <w:autoSpaceDN w:val="0"/>
      <w:adjustRightInd w:val="0"/>
      <w:spacing w:after="0"/>
      <w:jc w:val="left"/>
    </w:pPr>
    <w:rPr>
      <w:rFonts w:ascii="EUAlbertina" w:hAnsi="EUAlbertina"/>
      <w:szCs w:val="24"/>
      <w:lang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99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F499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071C32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TelobesedilaZnak">
    <w:name w:val="Telo besedila Znak"/>
    <w:link w:val="Telobesedila"/>
    <w:rsid w:val="00D62FB7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35D6A"/>
    <w:pPr>
      <w:spacing w:after="0"/>
      <w:ind w:left="720"/>
      <w:contextualSpacing/>
      <w:jc w:val="left"/>
    </w:pPr>
    <w:rPr>
      <w:rFonts w:eastAsia="Calibri"/>
      <w:szCs w:val="24"/>
      <w:lang w:val="de-DE" w:eastAsia="de-DE"/>
    </w:rPr>
  </w:style>
  <w:style w:type="character" w:customStyle="1" w:styleId="genus">
    <w:name w:val="genus"/>
    <w:rsid w:val="00DF561A"/>
  </w:style>
  <w:style w:type="character" w:customStyle="1" w:styleId="binomial">
    <w:name w:val="binomial"/>
    <w:rsid w:val="00DF561A"/>
  </w:style>
  <w:style w:type="character" w:styleId="Pripombasklic">
    <w:name w:val="annotation reference"/>
    <w:uiPriority w:val="99"/>
    <w:semiHidden/>
    <w:unhideWhenUsed/>
    <w:rsid w:val="00FB3555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B3555"/>
    <w:rPr>
      <w:b/>
      <w:bCs/>
    </w:rPr>
  </w:style>
  <w:style w:type="character" w:customStyle="1" w:styleId="PripombabesediloZnak">
    <w:name w:val="Pripomba – besedilo Znak"/>
    <w:link w:val="Pripombabesedilo"/>
    <w:semiHidden/>
    <w:rsid w:val="00FB3555"/>
    <w:rPr>
      <w:lang w:eastAsia="en-US"/>
    </w:rPr>
  </w:style>
  <w:style w:type="character" w:customStyle="1" w:styleId="ZadevapripombeZnak">
    <w:name w:val="Zadeva pripombe Znak"/>
    <w:link w:val="Zadevapripombe"/>
    <w:uiPriority w:val="99"/>
    <w:semiHidden/>
    <w:rsid w:val="00FB3555"/>
    <w:rPr>
      <w:b/>
      <w:bCs/>
      <w:lang w:eastAsia="en-US"/>
    </w:rPr>
  </w:style>
  <w:style w:type="character" w:customStyle="1" w:styleId="Myriam1">
    <w:name w:val="Myriam1"/>
    <w:rsid w:val="006632EB"/>
    <w:rPr>
      <w:rFonts w:ascii="Courier" w:hAnsi="Courier"/>
      <w:noProof w:val="0"/>
      <w:sz w:val="24"/>
      <w:lang w:val="en-US"/>
    </w:rPr>
  </w:style>
  <w:style w:type="character" w:customStyle="1" w:styleId="BOLETIN">
    <w:name w:val="BOLETIN"/>
    <w:rsid w:val="006632EB"/>
    <w:rPr>
      <w:rFonts w:ascii="Arial Narrow" w:hAnsi="Arial Narrow"/>
      <w:noProof w:val="0"/>
      <w:sz w:val="17"/>
      <w:lang w:val="en-US"/>
    </w:rPr>
  </w:style>
  <w:style w:type="character" w:styleId="Konnaopomba-sklic">
    <w:name w:val="endnote reference"/>
    <w:uiPriority w:val="99"/>
    <w:semiHidden/>
    <w:unhideWhenUsed/>
    <w:rsid w:val="00094D8A"/>
    <w:rPr>
      <w:vertAlign w:val="superscript"/>
    </w:rPr>
  </w:style>
  <w:style w:type="table" w:styleId="Navadnatabela2">
    <w:name w:val="Plain Table 2"/>
    <w:basedOn w:val="Navadnatabela"/>
    <w:uiPriority w:val="42"/>
    <w:rsid w:val="00CA183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mrea">
    <w:name w:val="Table Grid"/>
    <w:basedOn w:val="Navadnatabela"/>
    <w:uiPriority w:val="59"/>
    <w:rsid w:val="00CA1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D44CE-E4FA-4E10-8202-CE869B7E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6</TotalTime>
  <Pages>6</Pages>
  <Words>829</Words>
  <Characters>4731</Characters>
  <Application>Microsoft Office Word</Application>
  <DocSecurity>0</DocSecurity>
  <PresentationFormat>Microsoft Word 14.0</PresentationFormat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Mihelj</dc:creator>
  <cp:keywords>EL4</cp:keywords>
  <cp:lastModifiedBy>Anja Palman</cp:lastModifiedBy>
  <cp:revision>4</cp:revision>
  <cp:lastPrinted>2016-03-04T10:40:00Z</cp:lastPrinted>
  <dcterms:created xsi:type="dcterms:W3CDTF">2022-03-10T08:14:00Z</dcterms:created>
  <dcterms:modified xsi:type="dcterms:W3CDTF">2022-03-11T09:06:00Z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4.5.0.2</vt:lpwstr>
  </property>
  <property fmtid="{D5CDD505-2E9C-101B-9397-08002B2CF9AE}" pid="3" name="EurolookVersion">
    <vt:lpwstr>4.5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19516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Patrizia Pitton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