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11" w:rsidRDefault="00D32D11" w:rsidP="00A06390"/>
    <w:p w:rsidR="002B3E32" w:rsidRDefault="002B3E32" w:rsidP="002B3E32">
      <w:pPr>
        <w:spacing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Gorčična semena v prahu (</w:t>
      </w:r>
      <w:proofErr w:type="spellStart"/>
      <w:r>
        <w:rPr>
          <w:rFonts w:ascii="Arial" w:hAnsi="Arial" w:cs="Arial"/>
          <w:b/>
          <w:sz w:val="28"/>
          <w:szCs w:val="28"/>
        </w:rPr>
        <w:t>Mustard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seeds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powder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FA308C" w:rsidRDefault="00FA308C" w:rsidP="00D32D11">
      <w:pPr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D32D11" w:rsidRPr="009F4687" w:rsidRDefault="00D32D11" w:rsidP="009F4687">
      <w:pPr>
        <w:spacing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9F4687">
        <w:rPr>
          <w:rFonts w:ascii="Arial" w:hAnsi="Arial" w:cs="Arial"/>
          <w:spacing w:val="-3"/>
          <w:sz w:val="20"/>
          <w:szCs w:val="20"/>
        </w:rPr>
        <w:t xml:space="preserve">Gorčična semena v prahu so bila odobrena z </w:t>
      </w:r>
      <w:r w:rsidR="009F4687" w:rsidRPr="009F4687">
        <w:rPr>
          <w:rFonts w:ascii="Arial" w:hAnsi="Arial" w:cs="Arial"/>
          <w:sz w:val="20"/>
          <w:szCs w:val="20"/>
        </w:rPr>
        <w:t>IZVEDBENO UREDBO KOMISIJE (EU)</w:t>
      </w:r>
      <w:r w:rsidR="009F4687"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r w:rsidRPr="009F4687">
        <w:rPr>
          <w:rFonts w:ascii="Arial" w:hAnsi="Arial" w:cs="Arial"/>
          <w:spacing w:val="-3"/>
          <w:sz w:val="20"/>
          <w:szCs w:val="20"/>
        </w:rPr>
        <w:t xml:space="preserve">2017/2066 z dne 13. </w:t>
      </w:r>
      <w:r w:rsidRPr="00D32D11">
        <w:rPr>
          <w:rFonts w:ascii="Arial" w:hAnsi="Arial" w:cs="Arial"/>
          <w:spacing w:val="-3"/>
          <w:sz w:val="20"/>
          <w:szCs w:val="20"/>
        </w:rPr>
        <w:t xml:space="preserve">novembra 2017 </w:t>
      </w:r>
      <w:r w:rsidRPr="009F4687">
        <w:rPr>
          <w:rFonts w:ascii="Arial" w:hAnsi="Arial" w:cs="Arial"/>
          <w:spacing w:val="-3"/>
          <w:sz w:val="20"/>
          <w:szCs w:val="20"/>
        </w:rPr>
        <w:t>o odobritvi gorčičnih semen v prahu kot osnovne snovi v skladu z Uredbo (ES) št. 1107/2009 Evropskega parlamenta in Sveta o dajanju fitofarmacevtskih sredstev v promet ter o spremembi Priloge k Izvedbeni uredbi Komisije (EU) št. 540/2011.</w:t>
      </w:r>
    </w:p>
    <w:p w:rsidR="00D32D11" w:rsidRPr="009F4687" w:rsidRDefault="00D32D11" w:rsidP="009F4687">
      <w:pPr>
        <w:tabs>
          <w:tab w:val="right" w:pos="9026"/>
        </w:tabs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9F4687">
        <w:rPr>
          <w:rFonts w:ascii="Arial" w:hAnsi="Arial" w:cs="Arial"/>
          <w:spacing w:val="-3"/>
          <w:sz w:val="20"/>
          <w:szCs w:val="20"/>
        </w:rPr>
        <w:t xml:space="preserve">Uporaba je navedena v poročilu Komisije o pregledu: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Review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report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z w:val="20"/>
          <w:szCs w:val="20"/>
        </w:rPr>
        <w:t>for</w:t>
      </w:r>
      <w:proofErr w:type="spellEnd"/>
      <w:r w:rsidRPr="009F4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z w:val="20"/>
          <w:szCs w:val="20"/>
        </w:rPr>
        <w:t>the</w:t>
      </w:r>
      <w:proofErr w:type="spellEnd"/>
      <w:r w:rsidRPr="009F4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z w:val="20"/>
          <w:szCs w:val="20"/>
        </w:rPr>
        <w:t>basic</w:t>
      </w:r>
      <w:proofErr w:type="spellEnd"/>
      <w:r w:rsidRPr="009F4687">
        <w:rPr>
          <w:rFonts w:ascii="Arial" w:hAnsi="Arial" w:cs="Arial"/>
          <w:sz w:val="20"/>
          <w:szCs w:val="20"/>
        </w:rPr>
        <w:t xml:space="preserve"> substance </w:t>
      </w:r>
      <w:proofErr w:type="spellStart"/>
      <w:r w:rsidR="006F61AB" w:rsidRPr="009F4687">
        <w:rPr>
          <w:rFonts w:ascii="Arial" w:hAnsi="Arial" w:cs="Arial"/>
          <w:spacing w:val="-3"/>
          <w:sz w:val="20"/>
          <w:szCs w:val="20"/>
        </w:rPr>
        <w:t>M</w:t>
      </w:r>
      <w:r w:rsidRPr="009F4687">
        <w:rPr>
          <w:rFonts w:ascii="Arial" w:hAnsi="Arial" w:cs="Arial"/>
          <w:spacing w:val="-3"/>
          <w:sz w:val="20"/>
          <w:szCs w:val="20"/>
        </w:rPr>
        <w:t>ustard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seeds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powder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r w:rsidRPr="009F4687">
        <w:rPr>
          <w:rFonts w:ascii="Arial" w:hAnsi="Arial" w:cs="Arial"/>
          <w:sz w:val="20"/>
          <w:szCs w:val="20"/>
        </w:rPr>
        <w:t>SANTE/</w:t>
      </w:r>
      <w:r w:rsidR="006F61AB" w:rsidRPr="009F4687">
        <w:rPr>
          <w:rFonts w:ascii="Arial" w:hAnsi="Arial" w:cs="Arial"/>
          <w:sz w:val="20"/>
          <w:szCs w:val="20"/>
        </w:rPr>
        <w:t>XXX</w:t>
      </w:r>
      <w:r w:rsidRPr="009F4687">
        <w:rPr>
          <w:rFonts w:ascii="Arial" w:hAnsi="Arial" w:cs="Arial"/>
          <w:sz w:val="20"/>
          <w:szCs w:val="20"/>
        </w:rPr>
        <w:t>/2017</w:t>
      </w:r>
      <w:r w:rsidR="006F61AB" w:rsidRPr="009F4687">
        <w:rPr>
          <w:rFonts w:ascii="Arial" w:hAnsi="Arial" w:cs="Arial"/>
          <w:sz w:val="20"/>
          <w:szCs w:val="20"/>
        </w:rPr>
        <w:t>-rev. 0</w:t>
      </w:r>
      <w:r w:rsidRPr="009F4687">
        <w:rPr>
          <w:rFonts w:ascii="Arial" w:hAnsi="Arial" w:cs="Arial"/>
          <w:spacing w:val="-3"/>
          <w:sz w:val="20"/>
          <w:szCs w:val="20"/>
        </w:rPr>
        <w:t xml:space="preserve">, </w:t>
      </w:r>
      <w:r w:rsidRPr="009F4687">
        <w:rPr>
          <w:rFonts w:ascii="Arial" w:hAnsi="Arial" w:cs="Arial"/>
          <w:sz w:val="20"/>
          <w:szCs w:val="20"/>
        </w:rPr>
        <w:t>z</w:t>
      </w:r>
      <w:r w:rsidR="00776509" w:rsidRPr="009F4687">
        <w:rPr>
          <w:rFonts w:ascii="Arial" w:hAnsi="Arial" w:cs="Arial"/>
          <w:sz w:val="20"/>
          <w:szCs w:val="20"/>
        </w:rPr>
        <w:t xml:space="preserve"> dne</w:t>
      </w:r>
      <w:r w:rsidR="006F61AB" w:rsidRPr="009F4687">
        <w:rPr>
          <w:rFonts w:ascii="Arial" w:hAnsi="Arial" w:cs="Arial"/>
          <w:sz w:val="20"/>
          <w:szCs w:val="20"/>
        </w:rPr>
        <w:t xml:space="preserve"> 10 julija 2017.</w:t>
      </w:r>
    </w:p>
    <w:p w:rsidR="00FA308C" w:rsidRDefault="00FA308C" w:rsidP="00D32D11">
      <w:pPr>
        <w:tabs>
          <w:tab w:val="right" w:pos="9026"/>
        </w:tabs>
        <w:suppressAutoHyphens/>
        <w:spacing w:after="0"/>
        <w:ind w:right="283"/>
        <w:jc w:val="both"/>
      </w:pPr>
    </w:p>
    <w:p w:rsidR="00FA308C" w:rsidRDefault="00FA308C" w:rsidP="00FA308C">
      <w:pPr>
        <w:pStyle w:val="Naslov2"/>
        <w:rPr>
          <w:sz w:val="20"/>
          <w:szCs w:val="20"/>
        </w:rPr>
      </w:pPr>
      <w:r w:rsidRPr="005866C9">
        <w:rPr>
          <w:sz w:val="20"/>
          <w:szCs w:val="20"/>
        </w:rPr>
        <w:t>Identiteta in biološke lastnosti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Caption w:val="Identiteta in biološke lastnosti"/>
        <w:tblDescription w:val="Identiteta in biološke lastnosti"/>
      </w:tblPr>
      <w:tblGrid>
        <w:gridCol w:w="3435"/>
        <w:gridCol w:w="5632"/>
      </w:tblGrid>
      <w:tr w:rsidR="00FA308C" w:rsidRPr="005866C9" w:rsidTr="00F54F91">
        <w:trPr>
          <w:tblHeader/>
        </w:trPr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Splošno ime </w:t>
            </w:r>
            <w:r w:rsidR="00904D77">
              <w:rPr>
                <w:rFonts w:ascii="Arial" w:hAnsi="Arial" w:cs="Arial"/>
                <w:sz w:val="20"/>
                <w:szCs w:val="20"/>
              </w:rPr>
              <w:t>(ISO)</w:t>
            </w:r>
          </w:p>
        </w:tc>
        <w:tc>
          <w:tcPr>
            <w:tcW w:w="5632" w:type="dxa"/>
          </w:tcPr>
          <w:p w:rsidR="00FA308C" w:rsidRPr="005815D7" w:rsidRDefault="00904D77" w:rsidP="00FA30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določeno</w:t>
            </w:r>
          </w:p>
        </w:tc>
      </w:tr>
      <w:tr w:rsidR="00904D77" w:rsidRPr="005866C9" w:rsidTr="00996FB6">
        <w:tc>
          <w:tcPr>
            <w:tcW w:w="3435" w:type="dxa"/>
          </w:tcPr>
          <w:p w:rsidR="00904D77" w:rsidRPr="005866C9" w:rsidRDefault="00904D77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Splošna imena</w:t>
            </w:r>
          </w:p>
        </w:tc>
        <w:tc>
          <w:tcPr>
            <w:tcW w:w="5632" w:type="dxa"/>
          </w:tcPr>
          <w:p w:rsidR="00904D77" w:rsidRDefault="00904D77" w:rsidP="00FA30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Gorčična semena v prahu (</w:t>
            </w:r>
            <w:r w:rsidRPr="00904D77">
              <w:rPr>
                <w:rFonts w:ascii="Arial" w:hAnsi="Arial" w:cs="Arial"/>
                <w:sz w:val="20"/>
                <w:szCs w:val="20"/>
              </w:rPr>
              <w:t xml:space="preserve">White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, Indian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Chinese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black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seeds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powder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(IUPAC)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relevantno, kompleksna mešanica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(CA)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relevantno, kompleksna mešanica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CAS številka</w:t>
            </w:r>
          </w:p>
        </w:tc>
        <w:tc>
          <w:tcPr>
            <w:tcW w:w="5632" w:type="dxa"/>
          </w:tcPr>
          <w:p w:rsidR="00FA308C" w:rsidRPr="005815D7" w:rsidRDefault="00FA308C" w:rsidP="00FA30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t>84929-33-9, semenski ekstrakt bele gorjušice (</w:t>
            </w:r>
            <w:proofErr w:type="spellStart"/>
            <w:r w:rsidRPr="00FA308C">
              <w:rPr>
                <w:i/>
              </w:rPr>
              <w:t>Brassica</w:t>
            </w:r>
            <w:proofErr w:type="spellEnd"/>
            <w:r w:rsidRPr="00FA308C">
              <w:rPr>
                <w:i/>
              </w:rPr>
              <w:t xml:space="preserve"> alba</w:t>
            </w:r>
            <w:r>
              <w:t>)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CIPAC in EEC številka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219E">
              <w:t>284-517-9 (EINECS/ELINCS)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FAO specifikacija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15D7">
              <w:rPr>
                <w:rFonts w:ascii="Arial" w:hAnsi="Arial" w:cs="Arial"/>
                <w:sz w:val="20"/>
                <w:szCs w:val="20"/>
              </w:rPr>
              <w:t>Ni določena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Čistoča</w:t>
            </w:r>
          </w:p>
        </w:tc>
        <w:tc>
          <w:tcPr>
            <w:tcW w:w="5632" w:type="dxa"/>
          </w:tcPr>
          <w:p w:rsidR="00FA308C" w:rsidRPr="005815D7" w:rsidRDefault="00354059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Relevantne nečistoče </w:t>
            </w:r>
          </w:p>
        </w:tc>
        <w:tc>
          <w:tcPr>
            <w:tcW w:w="5632" w:type="dxa"/>
          </w:tcPr>
          <w:p w:rsidR="00FA308C" w:rsidRPr="005815D7" w:rsidRDefault="00354059" w:rsidP="00C30045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Čistoča je odvisna od izvora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904D77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Molekulska masa </w:t>
            </w:r>
            <w:r>
              <w:rPr>
                <w:rFonts w:ascii="Arial" w:hAnsi="Arial" w:cs="Arial"/>
                <w:sz w:val="20"/>
                <w:szCs w:val="20"/>
              </w:rPr>
              <w:t xml:space="preserve"> in s</w:t>
            </w:r>
            <w:r w:rsidR="00FA308C" w:rsidRPr="005866C9">
              <w:rPr>
                <w:rFonts w:ascii="Arial" w:hAnsi="Arial" w:cs="Arial"/>
                <w:sz w:val="20"/>
                <w:szCs w:val="20"/>
              </w:rPr>
              <w:t>trukturna formula</w:t>
            </w:r>
          </w:p>
        </w:tc>
        <w:tc>
          <w:tcPr>
            <w:tcW w:w="5632" w:type="dxa"/>
          </w:tcPr>
          <w:p w:rsidR="00FA308C" w:rsidRPr="005815D7" w:rsidRDefault="00904D77" w:rsidP="00C30045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obstaja</w:t>
            </w:r>
          </w:p>
        </w:tc>
      </w:tr>
      <w:tr w:rsidR="00354059" w:rsidRPr="005866C9" w:rsidTr="00996FB6">
        <w:tc>
          <w:tcPr>
            <w:tcW w:w="3435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Način uporabe</w:t>
            </w:r>
          </w:p>
        </w:tc>
        <w:tc>
          <w:tcPr>
            <w:tcW w:w="5632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semen z mešanico gorčičnih semen v prahu in vode</w:t>
            </w:r>
            <w:r w:rsidR="00355FEB">
              <w:rPr>
                <w:rFonts w:ascii="Arial" w:hAnsi="Arial" w:cs="Arial"/>
                <w:sz w:val="20"/>
                <w:szCs w:val="20"/>
              </w:rPr>
              <w:t xml:space="preserve"> za uporabo, navedeno</w:t>
            </w:r>
            <w:r w:rsidRPr="005866C9">
              <w:rPr>
                <w:rFonts w:ascii="Arial" w:hAnsi="Arial" w:cs="Arial"/>
                <w:sz w:val="20"/>
                <w:szCs w:val="20"/>
              </w:rPr>
              <w:t xml:space="preserve"> v spodnji tabeli. </w:t>
            </w:r>
          </w:p>
        </w:tc>
      </w:tr>
      <w:tr w:rsidR="00354059" w:rsidRPr="005866C9" w:rsidTr="00996FB6">
        <w:tc>
          <w:tcPr>
            <w:tcW w:w="3435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Pripravek za uporabo</w:t>
            </w:r>
          </w:p>
        </w:tc>
        <w:tc>
          <w:tcPr>
            <w:tcW w:w="5632" w:type="dxa"/>
          </w:tcPr>
          <w:p w:rsidR="00354059" w:rsidRPr="005815D7" w:rsidRDefault="00354059" w:rsidP="0035405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semena</w:t>
            </w:r>
          </w:p>
        </w:tc>
      </w:tr>
      <w:tr w:rsidR="00354059" w:rsidRPr="005866C9" w:rsidTr="00996FB6">
        <w:tc>
          <w:tcPr>
            <w:tcW w:w="3435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Vrsta pripravka</w:t>
            </w:r>
          </w:p>
        </w:tc>
        <w:tc>
          <w:tcPr>
            <w:tcW w:w="5632" w:type="dxa"/>
          </w:tcPr>
          <w:p w:rsidR="00354059" w:rsidRPr="005815D7" w:rsidRDefault="00725AE1" w:rsidP="00725AE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5AE1">
              <w:rPr>
                <w:rFonts w:ascii="Arial" w:hAnsi="Arial" w:cs="Arial"/>
                <w:sz w:val="20"/>
                <w:szCs w:val="20"/>
              </w:rPr>
              <w:t>Močljivi</w:t>
            </w:r>
            <w:proofErr w:type="spellEnd"/>
            <w:r w:rsidRPr="00725AE1">
              <w:rPr>
                <w:rFonts w:ascii="Arial" w:hAnsi="Arial" w:cs="Arial"/>
                <w:sz w:val="20"/>
                <w:szCs w:val="20"/>
              </w:rPr>
              <w:t xml:space="preserve"> prašek za pripravo goste vodne suspenzije za vlažno </w:t>
            </w:r>
            <w:proofErr w:type="spellStart"/>
            <w:r w:rsidRPr="00725AE1">
              <w:rPr>
                <w:rFonts w:ascii="Arial" w:hAnsi="Arial" w:cs="Arial"/>
                <w:sz w:val="20"/>
                <w:szCs w:val="20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semena (WS) </w:t>
            </w:r>
          </w:p>
        </w:tc>
      </w:tr>
    </w:tbl>
    <w:p w:rsidR="00996FB6" w:rsidRDefault="00996FB6">
      <w:pPr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br w:type="page"/>
      </w:r>
    </w:p>
    <w:p w:rsidR="00996FB6" w:rsidRDefault="00996FB6">
      <w:pPr>
        <w:rPr>
          <w:rFonts w:ascii="Arial" w:hAnsi="Arial" w:cs="Arial"/>
          <w:b/>
          <w:spacing w:val="-3"/>
          <w:sz w:val="20"/>
        </w:rPr>
        <w:sectPr w:rsidR="00996FB6" w:rsidSect="00996FB6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04D77" w:rsidRPr="00904D77" w:rsidRDefault="00813D85">
      <w:pPr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lastRenderedPageBreak/>
        <w:t>Uporaba</w:t>
      </w:r>
      <w:r w:rsidR="00D120C1">
        <w:rPr>
          <w:rFonts w:ascii="Arial" w:hAnsi="Arial" w:cs="Arial"/>
          <w:b/>
          <w:spacing w:val="-3"/>
          <w:sz w:val="20"/>
        </w:rPr>
        <w:t xml:space="preserve"> gorčičnih semen v prahu</w:t>
      </w:r>
      <w:r w:rsidR="00904D77" w:rsidRPr="00904D77">
        <w:rPr>
          <w:rFonts w:ascii="Arial" w:hAnsi="Arial" w:cs="Arial"/>
          <w:b/>
          <w:spacing w:val="-3"/>
          <w:sz w:val="20"/>
        </w:rPr>
        <w:t>, za katere so bili predloženi podatki:</w:t>
      </w:r>
    </w:p>
    <w:tbl>
      <w:tblPr>
        <w:tblStyle w:val="Tabelamrea"/>
        <w:tblW w:w="14460" w:type="dxa"/>
        <w:tblLayout w:type="fixed"/>
        <w:tblLook w:val="0000" w:firstRow="0" w:lastRow="0" w:firstColumn="0" w:lastColumn="0" w:noHBand="0" w:noVBand="0"/>
        <w:tblCaption w:val="Uporaba gorčičnih semen v prahu"/>
        <w:tblDescription w:val="Uporaba gorčičnih semen v prahu"/>
      </w:tblPr>
      <w:tblGrid>
        <w:gridCol w:w="1087"/>
        <w:gridCol w:w="567"/>
        <w:gridCol w:w="1040"/>
        <w:gridCol w:w="709"/>
        <w:gridCol w:w="803"/>
        <w:gridCol w:w="992"/>
        <w:gridCol w:w="992"/>
        <w:gridCol w:w="899"/>
        <w:gridCol w:w="1086"/>
        <w:gridCol w:w="898"/>
        <w:gridCol w:w="851"/>
        <w:gridCol w:w="1369"/>
        <w:gridCol w:w="899"/>
        <w:gridCol w:w="2268"/>
      </w:tblGrid>
      <w:tr w:rsidR="00E76B30" w:rsidRPr="00477B64" w:rsidTr="00E76B30">
        <w:trPr>
          <w:trHeight w:val="1515"/>
          <w:tblHeader/>
        </w:trPr>
        <w:tc>
          <w:tcPr>
            <w:tcW w:w="1087" w:type="dxa"/>
          </w:tcPr>
          <w:p w:rsidR="00E76B30" w:rsidRPr="00B71E05" w:rsidRDefault="00E76B30" w:rsidP="00C30045">
            <w:pPr>
              <w:tabs>
                <w:tab w:val="center" w:pos="474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Rastlina oziroma situacija</w:t>
            </w:r>
          </w:p>
          <w:p w:rsidR="00E76B30" w:rsidRPr="00B71E05" w:rsidRDefault="00E76B30" w:rsidP="00C30045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(a)*</w:t>
            </w:r>
          </w:p>
        </w:tc>
        <w:tc>
          <w:tcPr>
            <w:tcW w:w="567" w:type="dxa"/>
          </w:tcPr>
          <w:p w:rsidR="00E76B30" w:rsidRPr="00D120C1" w:rsidRDefault="00E76B30" w:rsidP="00D120C1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F</w:t>
            </w:r>
          </w:p>
          <w:p w:rsidR="00E76B30" w:rsidRPr="00D120C1" w:rsidRDefault="00E76B30" w:rsidP="00D120C1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G</w:t>
            </w:r>
          </w:p>
          <w:p w:rsidR="00E76B30" w:rsidRPr="00D120C1" w:rsidRDefault="00E76B30" w:rsidP="00D120C1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I</w:t>
            </w:r>
          </w:p>
          <w:p w:rsidR="00E76B30" w:rsidRPr="00B71E05" w:rsidRDefault="00E76B30" w:rsidP="00D120C1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(b)</w:t>
            </w:r>
          </w:p>
        </w:tc>
        <w:tc>
          <w:tcPr>
            <w:tcW w:w="1040" w:type="dxa"/>
          </w:tcPr>
          <w:p w:rsidR="00E76B30" w:rsidRPr="00B71E05" w:rsidRDefault="00E76B30" w:rsidP="00C30045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Škodljivi organizmi</w:t>
            </w:r>
          </w:p>
          <w:p w:rsidR="00E76B30" w:rsidRPr="00B71E05" w:rsidRDefault="00E76B30" w:rsidP="00C30045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(c)</w:t>
            </w:r>
          </w:p>
        </w:tc>
        <w:tc>
          <w:tcPr>
            <w:tcW w:w="709" w:type="dxa"/>
          </w:tcPr>
          <w:p w:rsidR="00E76B30" w:rsidRPr="00E76B30" w:rsidRDefault="00E76B30" w:rsidP="00C30045">
            <w:pPr>
              <w:tabs>
                <w:tab w:val="center" w:pos="254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Tip formulacije</w:t>
            </w:r>
          </w:p>
          <w:p w:rsidR="00E76B30" w:rsidRPr="00B71E05" w:rsidRDefault="00E76B30" w:rsidP="00C30045">
            <w:pPr>
              <w:tabs>
                <w:tab w:val="center" w:pos="254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E76B30" w:rsidRPr="00B71E05" w:rsidRDefault="00E76B30" w:rsidP="00C30045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E76B30" w:rsidRPr="00B71E05" w:rsidRDefault="00E76B30" w:rsidP="00C30045">
            <w:pPr>
              <w:tabs>
                <w:tab w:val="center" w:pos="254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(d-f)</w:t>
            </w:r>
          </w:p>
        </w:tc>
        <w:tc>
          <w:tcPr>
            <w:tcW w:w="803" w:type="dxa"/>
          </w:tcPr>
          <w:p w:rsidR="00E76B30" w:rsidRPr="00B71E05" w:rsidRDefault="00E76B30" w:rsidP="00C300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Konc.  aktivne snovi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(AS) g/kg</w:t>
            </w:r>
          </w:p>
          <w:p w:rsidR="00E76B30" w:rsidRPr="00B71E05" w:rsidRDefault="00E76B30" w:rsidP="00C30045">
            <w:pPr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(i)</w:t>
            </w:r>
          </w:p>
        </w:tc>
        <w:tc>
          <w:tcPr>
            <w:tcW w:w="992" w:type="dxa"/>
          </w:tcPr>
          <w:p w:rsidR="00E76B30" w:rsidRPr="00E76B30" w:rsidRDefault="00E76B30" w:rsidP="00C30045">
            <w:pPr>
              <w:tabs>
                <w:tab w:val="center" w:pos="302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M</w:t>
            </w:r>
            <w:bookmarkStart w:id="0" w:name="_GoBack"/>
            <w:bookmarkEnd w:id="0"/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etoda </w:t>
            </w:r>
            <w:proofErr w:type="spellStart"/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tretiranja</w:t>
            </w:r>
            <w:proofErr w:type="spellEnd"/>
          </w:p>
          <w:p w:rsidR="00E76B30" w:rsidRPr="00B71E05" w:rsidRDefault="00E76B30" w:rsidP="00C30045">
            <w:pPr>
              <w:tabs>
                <w:tab w:val="center" w:pos="302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E76B30" w:rsidRPr="00B71E05" w:rsidRDefault="00E76B30" w:rsidP="00C30045">
            <w:pPr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(f-h)</w:t>
            </w:r>
          </w:p>
        </w:tc>
        <w:tc>
          <w:tcPr>
            <w:tcW w:w="992" w:type="dxa"/>
          </w:tcPr>
          <w:p w:rsidR="00E76B30" w:rsidRPr="00E76B30" w:rsidRDefault="00E76B30" w:rsidP="00C30045">
            <w:pPr>
              <w:tabs>
                <w:tab w:val="center" w:pos="30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  <w:lang w:eastAsia="de-DE"/>
              </w:rPr>
            </w:pPr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Rastni stadij &amp; sezona</w:t>
            </w:r>
          </w:p>
          <w:p w:rsidR="00E76B30" w:rsidRPr="00B71E05" w:rsidRDefault="00E76B30" w:rsidP="00C30045">
            <w:pPr>
              <w:tabs>
                <w:tab w:val="center" w:pos="303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(j)</w:t>
            </w:r>
          </w:p>
        </w:tc>
        <w:tc>
          <w:tcPr>
            <w:tcW w:w="899" w:type="dxa"/>
          </w:tcPr>
          <w:p w:rsidR="00E76B30" w:rsidRPr="00B71E05" w:rsidRDefault="00E76B30" w:rsidP="00C30045">
            <w:pPr>
              <w:tabs>
                <w:tab w:val="center" w:pos="303"/>
              </w:tabs>
              <w:ind w:right="-71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Št. </w:t>
            </w:r>
            <w:proofErr w:type="spellStart"/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</w:t>
            </w:r>
            <w:proofErr w:type="spellEnd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br/>
              <w:t>min/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</w:t>
            </w:r>
            <w:proofErr w:type="spellEnd"/>
          </w:p>
          <w:p w:rsidR="00E76B30" w:rsidRPr="00B71E05" w:rsidRDefault="00E76B30" w:rsidP="00C30045">
            <w:pPr>
              <w:tabs>
                <w:tab w:val="center" w:pos="303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(k)</w:t>
            </w:r>
          </w:p>
        </w:tc>
        <w:tc>
          <w:tcPr>
            <w:tcW w:w="1086" w:type="dxa"/>
          </w:tcPr>
          <w:p w:rsidR="00E76B30" w:rsidRPr="00E76B30" w:rsidRDefault="00E76B30" w:rsidP="00C30045">
            <w:pPr>
              <w:tabs>
                <w:tab w:val="center" w:pos="30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Obdobje med </w:t>
            </w:r>
            <w:proofErr w:type="spellStart"/>
            <w:r w:rsidRPr="00E76B30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tretiranji</w:t>
            </w:r>
            <w:proofErr w:type="spellEnd"/>
          </w:p>
          <w:p w:rsidR="00E76B30" w:rsidRPr="00B71E05" w:rsidRDefault="00E76B30" w:rsidP="00C30045">
            <w:pPr>
              <w:tabs>
                <w:tab w:val="center" w:pos="303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(min)</w:t>
            </w:r>
          </w:p>
        </w:tc>
        <w:tc>
          <w:tcPr>
            <w:tcW w:w="898" w:type="dxa"/>
          </w:tcPr>
          <w:p w:rsidR="00E76B30" w:rsidRPr="00B71E05" w:rsidRDefault="00E76B30" w:rsidP="00C30045">
            <w:pPr>
              <w:snapToGrid w:val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E76B30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tretiranje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kg AS/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min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</w:p>
          <w:p w:rsidR="00E76B30" w:rsidRPr="00B71E05" w:rsidRDefault="00E76B30" w:rsidP="00C30045">
            <w:pPr>
              <w:spacing w:line="259" w:lineRule="auto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(kg/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851" w:type="dxa"/>
          </w:tcPr>
          <w:p w:rsidR="00E76B30" w:rsidRPr="00B71E05" w:rsidRDefault="00E76B30" w:rsidP="00C30045">
            <w:pPr>
              <w:snapToGrid w:val="0"/>
              <w:spacing w:line="259" w:lineRule="auto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z w:val="16"/>
                <w:szCs w:val="16"/>
                <w:lang w:val="sv-SE" w:eastAsia="de-DE"/>
              </w:rPr>
              <w:t>Voda za odmirek</w:t>
            </w:r>
            <w:r w:rsidRPr="00B71E05">
              <w:rPr>
                <w:rFonts w:ascii="Arial" w:hAnsi="Arial" w:cs="Arial"/>
                <w:sz w:val="16"/>
                <w:szCs w:val="16"/>
                <w:lang w:val="sv-SE" w:eastAsia="de-DE"/>
              </w:rPr>
              <w:t xml:space="preserve"> L/ha min max</w:t>
            </w:r>
          </w:p>
        </w:tc>
        <w:tc>
          <w:tcPr>
            <w:tcW w:w="1369" w:type="dxa"/>
          </w:tcPr>
          <w:p w:rsidR="00E76B30" w:rsidRPr="00B71E05" w:rsidRDefault="00E76B30" w:rsidP="00C300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E76B30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E76B30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tretiranje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v</w:t>
            </w:r>
          </w:p>
          <w:p w:rsidR="00E76B30" w:rsidRPr="00B71E05" w:rsidRDefault="00E76B30" w:rsidP="00C30045">
            <w:pPr>
              <w:snapToGrid w:val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kg/ha AS (min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; </w:t>
            </w:r>
            <w:r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maksimalni odmerek</w:t>
            </w:r>
          </w:p>
          <w:p w:rsidR="00E76B30" w:rsidRPr="00B71E05" w:rsidRDefault="00E76B30" w:rsidP="00C30045">
            <w:pPr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(l)</w:t>
            </w:r>
          </w:p>
        </w:tc>
        <w:tc>
          <w:tcPr>
            <w:tcW w:w="899" w:type="dxa"/>
          </w:tcPr>
          <w:p w:rsidR="00E76B30" w:rsidRPr="00B71E05" w:rsidRDefault="00E76B30" w:rsidP="00E76B30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Karenca</w:t>
            </w:r>
          </w:p>
          <w:p w:rsidR="00E76B30" w:rsidRPr="00B71E05" w:rsidRDefault="00E76B30" w:rsidP="00E76B30">
            <w:pPr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(dni)</w:t>
            </w:r>
          </w:p>
          <w:p w:rsidR="00E76B30" w:rsidRPr="00B71E05" w:rsidRDefault="00E76B30" w:rsidP="00E76B30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(m)</w:t>
            </w:r>
          </w:p>
        </w:tc>
        <w:tc>
          <w:tcPr>
            <w:tcW w:w="2268" w:type="dxa"/>
          </w:tcPr>
          <w:p w:rsidR="00E76B30" w:rsidRPr="00B71E05" w:rsidRDefault="00E76B30" w:rsidP="00E76B30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Opombe</w:t>
            </w:r>
          </w:p>
          <w:p w:rsidR="00E76B30" w:rsidRPr="00B71E05" w:rsidRDefault="00E76B30" w:rsidP="00E76B30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E76B30" w:rsidRPr="00B71E05" w:rsidRDefault="00E76B30" w:rsidP="00E76B30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</w:tr>
      <w:tr w:rsidR="008E31EE" w:rsidRPr="00477B64" w:rsidTr="00E76B30">
        <w:tc>
          <w:tcPr>
            <w:tcW w:w="1087" w:type="dxa"/>
          </w:tcPr>
          <w:p w:rsidR="00D120C1" w:rsidRPr="00CC3418" w:rsidRDefault="008E31EE" w:rsidP="008E31E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Pšenična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semena</w:t>
            </w:r>
            <w:r w:rsidR="00D120C1">
              <w:rPr>
                <w:rFonts w:ascii="Arial" w:hAnsi="Arial" w:cs="Arial"/>
                <w:sz w:val="16"/>
                <w:szCs w:val="16"/>
                <w:lang w:eastAsia="fr-FR"/>
              </w:rPr>
              <w:t>,</w:t>
            </w:r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Triticum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vulgare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>Triticum</w:t>
            </w:r>
            <w:proofErr w:type="spellEnd"/>
            <w:r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>aestivum</w:t>
            </w:r>
            <w:proofErr w:type="spellEnd"/>
            <w:r w:rsidR="00D120C1"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>;</w:t>
            </w:r>
          </w:p>
          <w:p w:rsidR="008E31EE" w:rsidRPr="00CC3418" w:rsidRDefault="008E31EE" w:rsidP="008E31E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it-IT" w:eastAsia="fr-FR"/>
              </w:rPr>
            </w:pPr>
            <w:proofErr w:type="spellStart"/>
            <w:r w:rsidRPr="00CC3418">
              <w:rPr>
                <w:rFonts w:ascii="Arial" w:hAnsi="Arial" w:cs="Arial"/>
                <w:iCs/>
                <w:sz w:val="16"/>
                <w:szCs w:val="16"/>
                <w:lang w:val="it-IT" w:eastAsia="ar-SA"/>
              </w:rPr>
              <w:t>Durum</w:t>
            </w:r>
            <w:proofErr w:type="spellEnd"/>
            <w:r w:rsidRPr="00CC3418">
              <w:rPr>
                <w:rFonts w:ascii="Arial" w:hAnsi="Arial" w:cs="Arial"/>
                <w:iCs/>
                <w:sz w:val="16"/>
                <w:szCs w:val="16"/>
                <w:lang w:val="it-IT" w:eastAsia="ar-SA"/>
              </w:rPr>
              <w:t xml:space="preserve"> </w:t>
            </w:r>
            <w:proofErr w:type="spellStart"/>
            <w:proofErr w:type="gramStart"/>
            <w:r w:rsidRPr="00CC3418">
              <w:rPr>
                <w:rFonts w:ascii="Arial" w:hAnsi="Arial" w:cs="Arial"/>
                <w:iCs/>
                <w:sz w:val="16"/>
                <w:szCs w:val="16"/>
                <w:lang w:val="it-IT" w:eastAsia="ar-SA"/>
              </w:rPr>
              <w:t>pšenica</w:t>
            </w:r>
            <w:proofErr w:type="spellEnd"/>
            <w:r w:rsidRPr="00CC3418">
              <w:rPr>
                <w:rFonts w:ascii="Arial" w:hAnsi="Arial" w:cs="Arial"/>
                <w:iCs/>
                <w:sz w:val="16"/>
                <w:szCs w:val="16"/>
                <w:lang w:val="it-IT" w:eastAsia="ar-SA"/>
              </w:rPr>
              <w:t xml:space="preserve"> </w:t>
            </w:r>
            <w:r w:rsidR="00D120C1" w:rsidRPr="00CC3418">
              <w:rPr>
                <w:rFonts w:ascii="Arial" w:hAnsi="Arial" w:cs="Arial"/>
                <w:iCs/>
                <w:sz w:val="16"/>
                <w:szCs w:val="16"/>
                <w:lang w:val="it-IT" w:eastAsia="ar-SA"/>
              </w:rPr>
              <w:t>,</w:t>
            </w:r>
            <w:proofErr w:type="spellStart"/>
            <w:r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>Triticum</w:t>
            </w:r>
            <w:proofErr w:type="spellEnd"/>
            <w:proofErr w:type="gramEnd"/>
            <w:r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>durum</w:t>
            </w:r>
            <w:proofErr w:type="spellEnd"/>
            <w:r w:rsidR="00D120C1"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>;</w:t>
            </w:r>
            <w:r w:rsidR="00F30D62" w:rsidRPr="00CC3418">
              <w:rPr>
                <w:rFonts w:ascii="Arial" w:hAnsi="Arial" w:cs="Arial"/>
                <w:i/>
                <w:sz w:val="16"/>
                <w:szCs w:val="16"/>
                <w:lang w:val="it-IT" w:eastAsia="fr-FR"/>
              </w:rPr>
              <w:t xml:space="preserve"> </w:t>
            </w:r>
            <w:r w:rsidR="00D120C1" w:rsidRPr="00CC3418">
              <w:rPr>
                <w:rFonts w:ascii="Arial" w:hAnsi="Arial" w:cs="Arial"/>
                <w:sz w:val="16"/>
                <w:szCs w:val="16"/>
                <w:lang w:val="it-IT" w:eastAsia="fr-FR"/>
              </w:rPr>
              <w:t>Pira,</w:t>
            </w:r>
          </w:p>
          <w:p w:rsidR="008E31EE" w:rsidRPr="00B71E05" w:rsidRDefault="008E31EE" w:rsidP="008E31E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Triticum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spelta</w:t>
            </w:r>
            <w:proofErr w:type="spellEnd"/>
          </w:p>
        </w:tc>
        <w:tc>
          <w:tcPr>
            <w:tcW w:w="567" w:type="dxa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040" w:type="dxa"/>
          </w:tcPr>
          <w:p w:rsidR="009B1C49" w:rsidRPr="00B71E05" w:rsidRDefault="00725AE1" w:rsidP="009B1C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Glive</w:t>
            </w:r>
            <w:r w:rsidR="00F30D62">
              <w:rPr>
                <w:rFonts w:ascii="Arial" w:hAnsi="Arial" w:cs="Arial"/>
                <w:sz w:val="16"/>
                <w:szCs w:val="16"/>
              </w:rPr>
              <w:t>, kot so</w:t>
            </w:r>
            <w:r>
              <w:rPr>
                <w:rFonts w:ascii="Arial" w:hAnsi="Arial" w:cs="Arial"/>
                <w:sz w:val="16"/>
                <w:szCs w:val="16"/>
              </w:rPr>
              <w:t xml:space="preserve"> sneti</w:t>
            </w:r>
            <w:r w:rsidR="00F30D6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9B1C49" w:rsidRPr="00B71E05" w:rsidRDefault="009B1C49" w:rsidP="009B1C49">
            <w:pPr>
              <w:pStyle w:val="Default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Tilletia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E05">
              <w:rPr>
                <w:rFonts w:ascii="Arial" w:eastAsia="Arial Unicode MS" w:hAnsi="Arial" w:cs="Arial"/>
                <w:i/>
                <w:iCs/>
                <w:sz w:val="16"/>
                <w:szCs w:val="16"/>
                <w:lang w:eastAsia="ar-SA"/>
              </w:rPr>
              <w:t>caries</w:t>
            </w:r>
            <w:proofErr w:type="spellEnd"/>
            <w:r w:rsidR="00725AE1">
              <w:rPr>
                <w:rFonts w:ascii="Arial" w:eastAsia="Arial Unicode MS" w:hAnsi="Arial" w:cs="Arial"/>
                <w:i/>
                <w:iCs/>
                <w:sz w:val="16"/>
                <w:szCs w:val="16"/>
                <w:lang w:eastAsia="ar-SA"/>
              </w:rPr>
              <w:t>,</w:t>
            </w:r>
          </w:p>
          <w:p w:rsidR="008E31EE" w:rsidRPr="00B71E05" w:rsidRDefault="009B1C49" w:rsidP="009B1C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Tilletia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foetida</w:t>
            </w:r>
            <w:proofErr w:type="spellEnd"/>
          </w:p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</w:tcPr>
          <w:p w:rsidR="008E31EE" w:rsidRDefault="009B1C49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WS</w:t>
            </w:r>
          </w:p>
          <w:p w:rsidR="00F30D62" w:rsidRPr="00B71E05" w:rsidRDefault="00F30D62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Močljivi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rašek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za </w:t>
            </w:r>
            <w:r w:rsidR="00725AE1">
              <w:rPr>
                <w:rFonts w:ascii="Arial" w:hAnsi="Arial" w:cs="Arial"/>
                <w:sz w:val="16"/>
                <w:szCs w:val="16"/>
                <w:lang w:eastAsia="fr-FR"/>
              </w:rPr>
              <w:t>gosto vodno suspenzijo</w:t>
            </w:r>
          </w:p>
        </w:tc>
        <w:tc>
          <w:tcPr>
            <w:tcW w:w="803" w:type="dxa"/>
          </w:tcPr>
          <w:p w:rsidR="008E31EE" w:rsidRPr="00B71E05" w:rsidRDefault="00725AE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824 do </w:t>
            </w:r>
            <w:r w:rsidR="009B1C49" w:rsidRPr="00B71E05">
              <w:rPr>
                <w:rFonts w:ascii="Arial" w:hAnsi="Arial" w:cs="Arial"/>
                <w:sz w:val="16"/>
                <w:szCs w:val="16"/>
                <w:lang w:eastAsia="de-DE"/>
              </w:rPr>
              <w:t>997</w:t>
            </w:r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92" w:type="dxa"/>
          </w:tcPr>
          <w:p w:rsidR="008E31EE" w:rsidRPr="00B71E05" w:rsidRDefault="009B1C49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Tretiranje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semen pred setvijo</w:t>
            </w:r>
          </w:p>
        </w:tc>
        <w:tc>
          <w:tcPr>
            <w:tcW w:w="992" w:type="dxa"/>
          </w:tcPr>
          <w:p w:rsidR="008E31EE" w:rsidRPr="00B71E05" w:rsidRDefault="009B1C49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Poleti-jeseni</w:t>
            </w:r>
          </w:p>
        </w:tc>
        <w:tc>
          <w:tcPr>
            <w:tcW w:w="899" w:type="dxa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086" w:type="dxa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98" w:type="dxa"/>
          </w:tcPr>
          <w:p w:rsidR="008E31EE" w:rsidRPr="00B71E05" w:rsidRDefault="009B1C49" w:rsidP="00BC0587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  <w:r w:rsidR="00BC0587" w:rsidRPr="00B71E05">
              <w:rPr>
                <w:rFonts w:ascii="Arial" w:hAnsi="Arial" w:cs="Arial"/>
                <w:sz w:val="16"/>
                <w:szCs w:val="16"/>
                <w:lang w:eastAsia="fr-FR"/>
              </w:rPr>
              <w:t>.</w:t>
            </w:r>
            <w:r w:rsidR="00725AE1">
              <w:rPr>
                <w:rFonts w:ascii="Arial" w:hAnsi="Arial" w:cs="Arial"/>
                <w:sz w:val="16"/>
                <w:szCs w:val="16"/>
                <w:lang w:eastAsia="fr-FR"/>
              </w:rPr>
              <w:t xml:space="preserve">5 na </w:t>
            </w: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100 kg semen</w:t>
            </w:r>
            <w:r w:rsidR="008E31EE"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1" w:type="dxa"/>
          </w:tcPr>
          <w:p w:rsidR="008E31EE" w:rsidRPr="00B71E05" w:rsidRDefault="009B1C49" w:rsidP="00BC0587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4</w:t>
            </w:r>
            <w:r w:rsidR="00BC0587" w:rsidRPr="00B71E05">
              <w:rPr>
                <w:rFonts w:ascii="Arial" w:hAnsi="Arial" w:cs="Arial"/>
                <w:sz w:val="16"/>
                <w:szCs w:val="16"/>
                <w:lang w:eastAsia="de-DE"/>
              </w:rPr>
              <w:t>.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5L vode dodati na 100 kg semen</w:t>
            </w:r>
          </w:p>
        </w:tc>
        <w:tc>
          <w:tcPr>
            <w:tcW w:w="1369" w:type="dxa"/>
          </w:tcPr>
          <w:p w:rsidR="008E31EE" w:rsidRPr="00B71E05" w:rsidRDefault="009B1C49" w:rsidP="00BC0587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  <w:r w:rsidR="00BC0587" w:rsidRPr="00B71E05">
              <w:rPr>
                <w:rFonts w:ascii="Arial" w:hAnsi="Arial" w:cs="Arial"/>
                <w:sz w:val="16"/>
                <w:szCs w:val="16"/>
                <w:lang w:eastAsia="fr-FR"/>
              </w:rPr>
              <w:t>.</w:t>
            </w: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125-3</w:t>
            </w:r>
          </w:p>
        </w:tc>
        <w:tc>
          <w:tcPr>
            <w:tcW w:w="899" w:type="dxa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268" w:type="dxa"/>
          </w:tcPr>
          <w:p w:rsidR="008E31EE" w:rsidRPr="00B71E05" w:rsidRDefault="009B1C49" w:rsidP="00725AE1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Mešanico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gorčičnih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semen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v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prahu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in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vode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je </w:t>
            </w:r>
            <w:proofErr w:type="spellStart"/>
            <w:r w:rsidR="00725AE1"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treba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pripraviti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pred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tretiranjem</w:t>
            </w:r>
            <w:proofErr w:type="spellEnd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semen</w:t>
            </w:r>
            <w:r w:rsidR="00355FEB"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a</w:t>
            </w:r>
            <w:proofErr w:type="spellEnd"/>
            <w:r w:rsidR="00110C4B"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="00110C4B"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pšenice</w:t>
            </w:r>
            <w:proofErr w:type="spellEnd"/>
            <w:r w:rsidR="00110C4B"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ali pire</w:t>
            </w:r>
            <w:r w:rsidR="00355FEB" w:rsidRPr="00CC3418">
              <w:rPr>
                <w:rFonts w:ascii="Arial" w:hAnsi="Arial" w:cs="Arial"/>
                <w:sz w:val="16"/>
                <w:szCs w:val="16"/>
                <w:lang w:val="it-IT" w:eastAsia="de-DE"/>
              </w:rPr>
              <w:t>.</w:t>
            </w:r>
          </w:p>
        </w:tc>
      </w:tr>
    </w:tbl>
    <w:p w:rsidR="006F6417" w:rsidRDefault="006F6417" w:rsidP="00E955DC">
      <w:pPr>
        <w:spacing w:after="60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14460" w:type="dxa"/>
        <w:tblLook w:val="04A0" w:firstRow="1" w:lastRow="0" w:firstColumn="1" w:lastColumn="0" w:noHBand="0" w:noVBand="1"/>
        <w:tblCaption w:val="Legenda z razlago za gornjo tabelo"/>
        <w:tblDescription w:val="Legenda z razlago za gornjo tabelo"/>
      </w:tblPr>
      <w:tblGrid>
        <w:gridCol w:w="9640"/>
        <w:gridCol w:w="4820"/>
      </w:tblGrid>
      <w:tr w:rsidR="006F6417" w:rsidRPr="006632EB" w:rsidTr="00F54F91">
        <w:trPr>
          <w:tblHeader/>
        </w:trPr>
        <w:tc>
          <w:tcPr>
            <w:tcW w:w="9640" w:type="dxa"/>
            <w:hideMark/>
          </w:tcPr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(a)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Upošteva se EU in </w:t>
            </w:r>
            <w:proofErr w:type="spellStart"/>
            <w:r>
              <w:rPr>
                <w:sz w:val="16"/>
                <w:lang w:eastAsia="de-DE"/>
              </w:rPr>
              <w:t>Codex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Alimentarius</w:t>
            </w:r>
            <w:proofErr w:type="spellEnd"/>
            <w:r>
              <w:rPr>
                <w:sz w:val="16"/>
                <w:lang w:eastAsia="de-DE"/>
              </w:rPr>
              <w:t xml:space="preserve"> poimenovanje (oboje) gojenih rastlin ozirom pridelkov</w:t>
            </w:r>
            <w:r w:rsidRPr="006632EB">
              <w:rPr>
                <w:sz w:val="16"/>
                <w:lang w:eastAsia="de-DE"/>
              </w:rPr>
              <w:t xml:space="preserve">; </w:t>
            </w:r>
            <w:r>
              <w:rPr>
                <w:sz w:val="16"/>
                <w:lang w:eastAsia="de-DE"/>
              </w:rPr>
              <w:t xml:space="preserve"> kjer je primerno, se opiše situacija uporabe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fumiga</w:t>
            </w:r>
            <w:r>
              <w:rPr>
                <w:sz w:val="16"/>
                <w:lang w:eastAsia="de-DE"/>
              </w:rPr>
              <w:t>cija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objekta</w:t>
            </w:r>
            <w:r w:rsidRPr="006632EB">
              <w:rPr>
                <w:sz w:val="16"/>
                <w:lang w:eastAsia="de-DE"/>
              </w:rPr>
              <w:t>)</w:t>
            </w:r>
            <w:r>
              <w:rPr>
                <w:sz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(b)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Uporaba zunaj ali na polju</w:t>
            </w:r>
            <w:r w:rsidRPr="006632EB">
              <w:rPr>
                <w:sz w:val="16"/>
                <w:lang w:eastAsia="de-DE"/>
              </w:rPr>
              <w:t xml:space="preserve"> (F), </w:t>
            </w:r>
            <w:r>
              <w:rPr>
                <w:sz w:val="16"/>
                <w:lang w:eastAsia="de-DE"/>
              </w:rPr>
              <w:t>uporaba v rastlinjaku</w:t>
            </w:r>
            <w:r w:rsidRPr="006632EB">
              <w:rPr>
                <w:sz w:val="16"/>
                <w:lang w:eastAsia="de-DE"/>
              </w:rPr>
              <w:t xml:space="preserve"> (G) </w:t>
            </w:r>
            <w:r>
              <w:rPr>
                <w:sz w:val="16"/>
                <w:lang w:eastAsia="de-DE"/>
              </w:rPr>
              <w:t xml:space="preserve">ali uporaba znotraj objektov </w:t>
            </w:r>
            <w:r w:rsidRPr="006632EB">
              <w:rPr>
                <w:sz w:val="16"/>
                <w:lang w:eastAsia="de-DE"/>
              </w:rPr>
              <w:t>(I)</w:t>
            </w:r>
            <w:r>
              <w:rPr>
                <w:sz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(c)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</w:t>
            </w:r>
            <w:r w:rsidRPr="006632EB">
              <w:rPr>
                <w:i/>
                <w:iCs/>
                <w:sz w:val="16"/>
                <w:lang w:eastAsia="de-DE"/>
              </w:rPr>
              <w:t>.</w:t>
            </w:r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ŠO kot so grizoči ali sesajoči insekti, insekti v tleh, glive na listih, pleveli ali sprožilci obrambe rastlin.</w:t>
            </w:r>
          </w:p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(d)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močljivi</w:t>
            </w:r>
            <w:proofErr w:type="spellEnd"/>
            <w:r>
              <w:rPr>
                <w:sz w:val="16"/>
                <w:lang w:eastAsia="de-DE"/>
              </w:rPr>
              <w:t xml:space="preserve"> prašek</w:t>
            </w:r>
            <w:r w:rsidRPr="006632EB">
              <w:rPr>
                <w:sz w:val="16"/>
                <w:lang w:eastAsia="de-DE"/>
              </w:rPr>
              <w:t xml:space="preserve"> (WP), </w:t>
            </w:r>
            <w:r>
              <w:rPr>
                <w:sz w:val="16"/>
                <w:lang w:eastAsia="de-DE"/>
              </w:rPr>
              <w:t>koncentrat za emulzijo</w:t>
            </w:r>
            <w:r w:rsidRPr="006632EB">
              <w:rPr>
                <w:sz w:val="16"/>
                <w:lang w:eastAsia="de-DE"/>
              </w:rPr>
              <w:t xml:space="preserve"> (EC), granule (GR) </w:t>
            </w:r>
            <w:r>
              <w:rPr>
                <w:sz w:val="16"/>
                <w:lang w:eastAsia="de-DE"/>
              </w:rPr>
              <w:t>itd</w:t>
            </w:r>
            <w:r w:rsidRPr="006632EB">
              <w:rPr>
                <w:sz w:val="16"/>
                <w:lang w:eastAsia="de-DE"/>
              </w:rPr>
              <w:t>..</w:t>
            </w:r>
          </w:p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(e)</w:t>
            </w:r>
            <w:r w:rsidRPr="006632EB">
              <w:rPr>
                <w:sz w:val="16"/>
                <w:lang w:eastAsia="de-DE"/>
              </w:rPr>
              <w:tab/>
              <w:t>GCPF</w:t>
            </w:r>
            <w:r>
              <w:rPr>
                <w:sz w:val="16"/>
                <w:lang w:eastAsia="de-DE"/>
              </w:rPr>
              <w:t xml:space="preserve"> Kode </w:t>
            </w:r>
            <w:r w:rsidRPr="006632EB">
              <w:rPr>
                <w:sz w:val="16"/>
                <w:lang w:eastAsia="de-DE"/>
              </w:rPr>
              <w:t xml:space="preserve"> – GIFAP </w:t>
            </w:r>
            <w:proofErr w:type="spellStart"/>
            <w:r w:rsidRPr="006632EB">
              <w:rPr>
                <w:sz w:val="16"/>
                <w:lang w:eastAsia="de-DE"/>
              </w:rPr>
              <w:t>Technical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Monograph</w:t>
            </w:r>
            <w:proofErr w:type="spellEnd"/>
            <w:r w:rsidRPr="006632EB">
              <w:rPr>
                <w:sz w:val="16"/>
                <w:lang w:eastAsia="de-DE"/>
              </w:rPr>
              <w:t xml:space="preserve"> N° 2, 1989</w:t>
            </w:r>
            <w:r>
              <w:rPr>
                <w:sz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(f)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Vse uporabljene kratice morajo biti obrazložene.</w:t>
            </w:r>
          </w:p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(g)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Metoda </w:t>
            </w:r>
            <w:proofErr w:type="spellStart"/>
            <w:r>
              <w:rPr>
                <w:sz w:val="16"/>
                <w:lang w:eastAsia="de-DE"/>
              </w:rPr>
              <w:t>tretiranja</w:t>
            </w:r>
            <w:proofErr w:type="spellEnd"/>
            <w:r>
              <w:rPr>
                <w:sz w:val="16"/>
                <w:lang w:eastAsia="de-DE"/>
              </w:rPr>
              <w:t>, npr. z večjo porabo vode (</w:t>
            </w:r>
            <w:proofErr w:type="spellStart"/>
            <w:r>
              <w:rPr>
                <w:sz w:val="16"/>
                <w:lang w:eastAsia="de-DE"/>
              </w:rPr>
              <w:t>high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HVS), z nizko porabo vode (</w:t>
            </w:r>
            <w:proofErr w:type="spellStart"/>
            <w:r>
              <w:rPr>
                <w:sz w:val="16"/>
                <w:lang w:eastAsia="de-DE"/>
              </w:rPr>
              <w:t>low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LVS)</w:t>
            </w:r>
            <w:r w:rsidRPr="006632EB">
              <w:rPr>
                <w:sz w:val="16"/>
                <w:lang w:eastAsia="de-DE"/>
              </w:rPr>
              <w:t xml:space="preserve">, </w:t>
            </w:r>
            <w:r>
              <w:rPr>
                <w:sz w:val="16"/>
                <w:lang w:eastAsia="de-DE"/>
              </w:rPr>
              <w:t>prašenje, namakanje.</w:t>
            </w:r>
          </w:p>
          <w:p w:rsidR="006F6417" w:rsidRPr="006632EB" w:rsidRDefault="006F6417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(h)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Vrsta npr. splošnega nanašanja: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iz zraka,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4820" w:type="dxa"/>
            <w:hideMark/>
          </w:tcPr>
          <w:p w:rsidR="006F6417" w:rsidRPr="006632EB" w:rsidRDefault="006F6417" w:rsidP="00C30045">
            <w:pPr>
              <w:tabs>
                <w:tab w:val="left" w:pos="-720"/>
              </w:tabs>
              <w:snapToGrid w:val="0"/>
              <w:ind w:left="308" w:hanging="308"/>
              <w:rPr>
                <w:b/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(i)</w:t>
            </w:r>
            <w:r w:rsidRPr="006632EB">
              <w:rPr>
                <w:sz w:val="16"/>
                <w:lang w:eastAsia="de-DE"/>
              </w:rPr>
              <w:tab/>
              <w:t xml:space="preserve">g/kg </w:t>
            </w:r>
            <w:r>
              <w:rPr>
                <w:sz w:val="16"/>
                <w:lang w:eastAsia="de-DE"/>
              </w:rPr>
              <w:t>ali</w:t>
            </w:r>
            <w:r w:rsidRPr="006632EB">
              <w:rPr>
                <w:sz w:val="16"/>
                <w:lang w:eastAsia="de-DE"/>
              </w:rPr>
              <w:t xml:space="preserve"> g/L. </w:t>
            </w:r>
            <w:r>
              <w:rPr>
                <w:sz w:val="16"/>
                <w:lang w:eastAsia="de-DE"/>
              </w:rPr>
              <w:t xml:space="preserve">Odmerek mora biti podan za aktivno snov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 xml:space="preserve">ime v skladu z </w:t>
            </w:r>
            <w:r w:rsidRPr="006632EB">
              <w:rPr>
                <w:sz w:val="16"/>
                <w:lang w:eastAsia="de-DE"/>
              </w:rPr>
              <w:t xml:space="preserve">ISO) </w:t>
            </w:r>
          </w:p>
          <w:p w:rsidR="006F6417" w:rsidRDefault="006F6417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(j)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Rastni stadij pri zadnjem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tretiranju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(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 v skladu z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BBCH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Monograph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Growth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Stages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of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Plants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1997,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Blackwell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ISBN 3-8263-3152-4), 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vključno z navedbo sezone ob času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, kjer je to potrebno. </w:t>
            </w:r>
          </w:p>
          <w:p w:rsidR="006F6417" w:rsidRPr="006632EB" w:rsidRDefault="006F6417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(k)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Navedba minimalnega in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maksimalnga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števila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v praktičnih  pogojih uporabe.</w:t>
            </w:r>
          </w:p>
          <w:p w:rsidR="006F6417" w:rsidRDefault="006F6417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(l)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Vrednost naj bo podana v enoti g ali kg, katera je bolj smiselna (npr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. 200 kg/ha </w:t>
            </w:r>
            <w:r>
              <w:rPr>
                <w:spacing w:val="-1"/>
                <w:sz w:val="16"/>
                <w:szCs w:val="16"/>
                <w:lang w:eastAsia="de-DE"/>
              </w:rPr>
              <w:t>namesto 200,000 g/ha ali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12.5 g/ha </w:t>
            </w:r>
            <w:r>
              <w:rPr>
                <w:spacing w:val="-1"/>
                <w:sz w:val="16"/>
                <w:szCs w:val="16"/>
                <w:lang w:eastAsia="de-DE"/>
              </w:rPr>
              <w:t>namesto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0.0125 kg/ha</w:t>
            </w:r>
            <w:r>
              <w:rPr>
                <w:spacing w:val="-1"/>
                <w:sz w:val="16"/>
                <w:szCs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>
              <w:rPr>
                <w:spacing w:val="-1"/>
                <w:sz w:val="16"/>
                <w:szCs w:val="16"/>
                <w:lang w:eastAsia="de-DE"/>
              </w:rPr>
              <w:t>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m)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karenca 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PHI - minimum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pre-harvest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interval</w:t>
            </w:r>
            <w:r>
              <w:rPr>
                <w:spacing w:val="-1"/>
                <w:sz w:val="16"/>
                <w:szCs w:val="16"/>
                <w:lang w:eastAsia="de-DE"/>
              </w:rPr>
              <w:t>)</w:t>
            </w:r>
          </w:p>
        </w:tc>
      </w:tr>
    </w:tbl>
    <w:p w:rsidR="009F4687" w:rsidRDefault="009F4687" w:rsidP="00E955DC">
      <w:pPr>
        <w:spacing w:after="60"/>
        <w:rPr>
          <w:rFonts w:ascii="Arial" w:hAnsi="Arial" w:cs="Arial"/>
          <w:b/>
          <w:sz w:val="28"/>
          <w:szCs w:val="28"/>
        </w:rPr>
      </w:pPr>
    </w:p>
    <w:p w:rsidR="009F4687" w:rsidRDefault="009F4687">
      <w:pPr>
        <w:rPr>
          <w:rFonts w:ascii="Arial" w:hAnsi="Arial" w:cs="Arial"/>
          <w:b/>
          <w:sz w:val="28"/>
          <w:szCs w:val="28"/>
        </w:rPr>
      </w:pPr>
    </w:p>
    <w:p w:rsidR="00B26B9F" w:rsidRDefault="00B26B9F">
      <w:pPr>
        <w:rPr>
          <w:rFonts w:ascii="Arial" w:hAnsi="Arial" w:cs="Arial"/>
          <w:b/>
          <w:sz w:val="28"/>
          <w:szCs w:val="28"/>
        </w:rPr>
      </w:pPr>
    </w:p>
    <w:sectPr w:rsidR="00B26B9F" w:rsidSect="00996F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E3" w:rsidRDefault="001C47E3" w:rsidP="00E955DC">
      <w:pPr>
        <w:spacing w:after="0" w:line="240" w:lineRule="auto"/>
      </w:pPr>
      <w:r>
        <w:separator/>
      </w:r>
    </w:p>
  </w:endnote>
  <w:endnote w:type="continuationSeparator" w:id="0">
    <w:p w:rsidR="001C47E3" w:rsidRDefault="001C47E3" w:rsidP="00E9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741354"/>
      <w:docPartObj>
        <w:docPartGallery w:val="Page Numbers (Bottom of Page)"/>
        <w:docPartUnique/>
      </w:docPartObj>
    </w:sdtPr>
    <w:sdtEndPr/>
    <w:sdtContent>
      <w:p w:rsidR="00996FB6" w:rsidRDefault="00996FB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30">
          <w:rPr>
            <w:noProof/>
          </w:rPr>
          <w:t>2</w:t>
        </w:r>
        <w:r>
          <w:fldChar w:fldCharType="end"/>
        </w:r>
      </w:p>
    </w:sdtContent>
  </w:sdt>
  <w:p w:rsidR="00996FB6" w:rsidRDefault="00996F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E3" w:rsidRDefault="001C47E3" w:rsidP="00E955DC">
      <w:pPr>
        <w:spacing w:after="0" w:line="240" w:lineRule="auto"/>
      </w:pPr>
      <w:r>
        <w:separator/>
      </w:r>
    </w:p>
  </w:footnote>
  <w:footnote w:type="continuationSeparator" w:id="0">
    <w:p w:rsidR="001C47E3" w:rsidRDefault="001C47E3" w:rsidP="00E9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4"/>
    <w:rsid w:val="000047FA"/>
    <w:rsid w:val="00110C4B"/>
    <w:rsid w:val="001C47E3"/>
    <w:rsid w:val="00203E3D"/>
    <w:rsid w:val="00212AB8"/>
    <w:rsid w:val="002B3E32"/>
    <w:rsid w:val="002D5339"/>
    <w:rsid w:val="00344A6A"/>
    <w:rsid w:val="00353986"/>
    <w:rsid w:val="00354059"/>
    <w:rsid w:val="00355FEB"/>
    <w:rsid w:val="003C25BC"/>
    <w:rsid w:val="004D34D9"/>
    <w:rsid w:val="004F5865"/>
    <w:rsid w:val="004F7B9D"/>
    <w:rsid w:val="0050620D"/>
    <w:rsid w:val="005815D7"/>
    <w:rsid w:val="00606659"/>
    <w:rsid w:val="0064206A"/>
    <w:rsid w:val="00652B79"/>
    <w:rsid w:val="0065753B"/>
    <w:rsid w:val="006F61AB"/>
    <w:rsid w:val="006F6417"/>
    <w:rsid w:val="00725AE1"/>
    <w:rsid w:val="007617A4"/>
    <w:rsid w:val="00774381"/>
    <w:rsid w:val="00776509"/>
    <w:rsid w:val="00792831"/>
    <w:rsid w:val="007A4872"/>
    <w:rsid w:val="007E11D2"/>
    <w:rsid w:val="007E43E1"/>
    <w:rsid w:val="007F2533"/>
    <w:rsid w:val="00813D85"/>
    <w:rsid w:val="008E31EE"/>
    <w:rsid w:val="00904D77"/>
    <w:rsid w:val="00996FB6"/>
    <w:rsid w:val="009B0A68"/>
    <w:rsid w:val="009B1C49"/>
    <w:rsid w:val="009B2CFA"/>
    <w:rsid w:val="009F3C7A"/>
    <w:rsid w:val="009F4687"/>
    <w:rsid w:val="00A06390"/>
    <w:rsid w:val="00AC3313"/>
    <w:rsid w:val="00B26B9F"/>
    <w:rsid w:val="00B71E05"/>
    <w:rsid w:val="00BC0587"/>
    <w:rsid w:val="00C75096"/>
    <w:rsid w:val="00CC3418"/>
    <w:rsid w:val="00CD0DFD"/>
    <w:rsid w:val="00CE04EE"/>
    <w:rsid w:val="00D11712"/>
    <w:rsid w:val="00D120C1"/>
    <w:rsid w:val="00D32D11"/>
    <w:rsid w:val="00DF2193"/>
    <w:rsid w:val="00E07C26"/>
    <w:rsid w:val="00E54AEC"/>
    <w:rsid w:val="00E76B30"/>
    <w:rsid w:val="00E955DC"/>
    <w:rsid w:val="00F2225A"/>
    <w:rsid w:val="00F30D62"/>
    <w:rsid w:val="00F54F91"/>
    <w:rsid w:val="00F6053A"/>
    <w:rsid w:val="00F66580"/>
    <w:rsid w:val="00FA1D02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74CC"/>
  <w15:chartTrackingRefBased/>
  <w15:docId w15:val="{D9E3297F-F89E-46F6-B822-33B5FA2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955DC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6580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F6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55DC"/>
  </w:style>
  <w:style w:type="paragraph" w:styleId="Noga">
    <w:name w:val="footer"/>
    <w:basedOn w:val="Navaden"/>
    <w:link w:val="Nog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55DC"/>
  </w:style>
  <w:style w:type="character" w:customStyle="1" w:styleId="Naslov2Znak">
    <w:name w:val="Naslov 2 Znak"/>
    <w:basedOn w:val="Privzetapisavaodstavka"/>
    <w:link w:val="Naslov2"/>
    <w:uiPriority w:val="9"/>
    <w:rsid w:val="00E955DC"/>
    <w:rPr>
      <w:rFonts w:ascii="Arial" w:hAnsi="Arial" w:cs="Arial"/>
      <w:b/>
      <w:sz w:val="28"/>
      <w:szCs w:val="28"/>
    </w:rPr>
  </w:style>
  <w:style w:type="paragraph" w:customStyle="1" w:styleId="Default">
    <w:name w:val="Default"/>
    <w:rsid w:val="00CE0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FSATabledata">
    <w:name w:val="EFSA_Table data"/>
    <w:basedOn w:val="Navaden"/>
    <w:link w:val="EFSATabledataChar"/>
    <w:qFormat/>
    <w:rsid w:val="008E31EE"/>
    <w:pPr>
      <w:spacing w:after="0" w:line="240" w:lineRule="auto"/>
      <w:jc w:val="center"/>
    </w:pPr>
    <w:rPr>
      <w:rFonts w:ascii="Tahoma" w:hAnsi="Tahoma"/>
      <w:sz w:val="18"/>
      <w:szCs w:val="20"/>
      <w:lang w:val="en-GB"/>
    </w:rPr>
  </w:style>
  <w:style w:type="character" w:customStyle="1" w:styleId="EFSATabledataChar">
    <w:name w:val="EFSA_Table data Char"/>
    <w:basedOn w:val="Privzetapisavaodstavka"/>
    <w:link w:val="EFSATabledata"/>
    <w:rsid w:val="008E31EE"/>
    <w:rPr>
      <w:rFonts w:ascii="Tahoma" w:hAnsi="Tahoma"/>
      <w:sz w:val="18"/>
      <w:szCs w:val="20"/>
      <w:lang w:val="en-GB"/>
    </w:rPr>
  </w:style>
  <w:style w:type="paragraph" w:styleId="Blokbesedila">
    <w:name w:val="Block Text"/>
    <w:basedOn w:val="Navaden"/>
    <w:rsid w:val="009B1C49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B26B9F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E76B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Bidovec</dc:creator>
  <cp:keywords/>
  <dc:description/>
  <cp:lastModifiedBy>Anja Palman</cp:lastModifiedBy>
  <cp:revision>4</cp:revision>
  <dcterms:created xsi:type="dcterms:W3CDTF">2022-03-08T23:01:00Z</dcterms:created>
  <dcterms:modified xsi:type="dcterms:W3CDTF">2022-03-11T09:54:00Z</dcterms:modified>
</cp:coreProperties>
</file>