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9D" w:rsidRPr="0091059D" w:rsidRDefault="0091059D" w:rsidP="009105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91059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SVETOVALNI FORUM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 xml:space="preserve"> EVROPSKE AGENCIJE ZA VARNOST HRANE</w:t>
      </w:r>
    </w:p>
    <w:p w:rsidR="0091059D" w:rsidRPr="0091059D" w:rsidRDefault="0091059D" w:rsidP="0091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91059D" w:rsidRPr="0091059D" w:rsidRDefault="0091059D" w:rsidP="0091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>Agencija se preko svetovalnega foruma povezuje z nacionalnimi organi, odgovornimi za zago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tavljanje varne hrane, v vseh 27 državah članicah EU. Svetovalni f</w:t>
      </w: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>orum sestavljajo člani, ki zastopajo nacionalne organe, odgovorne za oceno tveganj v Evropski uniji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vključno z 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slandijo in Norveško, ter opazovalci iz Albanije, Bosne in Hercegovine, Evropske komisije, Kosova, Črne gore, Severne Makedonije, Srbije, Švice in Turčije. </w:t>
      </w: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>Predseduje mu izvršni direktor agencije.  </w:t>
      </w:r>
    </w:p>
    <w:p w:rsidR="0091059D" w:rsidRPr="0091059D" w:rsidRDefault="0091059D" w:rsidP="0091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91059D" w:rsidRPr="0091059D" w:rsidRDefault="0091059D" w:rsidP="0091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Forum je osrednje gibalo agencije, ki temelji na medsebojnem sodelovanju na področju ocene tveganja v Evropi. Agenciji in državam članicam omogoča, da s skupnimi močmi obravnavajo vprašanja v zvezi z oceno tveganja in obveščanjem o tveganjih v Evropi. Agencija uporablja forum tudi za posvetovanje z državami članicami o znanstvenih vprašanjih in o svojem delovnem programu ter za čim hitrejše prepoznavanje in obravnavanje </w:t>
      </w:r>
      <w:r w:rsidR="00085026">
        <w:rPr>
          <w:rFonts w:ascii="Times New Roman" w:eastAsia="Times New Roman" w:hAnsi="Times New Roman" w:cs="Times New Roman"/>
          <w:sz w:val="24"/>
          <w:szCs w:val="24"/>
          <w:lang w:eastAsia="sl-SI"/>
        </w:rPr>
        <w:t>nepričakovanih</w:t>
      </w: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tveganj. Svetovalni forum se osredotoča na strateška vprašanja, povezana s sodelovanjem in mreženjem.  </w:t>
      </w:r>
    </w:p>
    <w:p w:rsidR="0091059D" w:rsidRPr="0091059D" w:rsidRDefault="0091059D" w:rsidP="0091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085026" w:rsidRDefault="0091059D" w:rsidP="0091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Slovenska predstavnica svetovalnega foruma je gospa Ada Hočevar Grom, njena namestnica pa gospa Urška Blaznik z  </w:t>
      </w:r>
      <w:hyperlink r:id="rId4" w:history="1">
        <w:r w:rsidR="00085026" w:rsidRPr="00085026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Nacionalnega inštituta za javno zdravje</w:t>
        </w:r>
      </w:hyperlink>
      <w:r w:rsidR="00085026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91059D" w:rsidRPr="0091059D" w:rsidRDefault="0091059D" w:rsidP="0091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085026" w:rsidRDefault="0091059D" w:rsidP="0091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Več informacij </w:t>
      </w:r>
      <w:r w:rsidR="0008502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 Svetovalnem forumu Evropske agencije za varnost hrane je na spletni strani </w:t>
      </w:r>
      <w:hyperlink r:id="rId5" w:history="1">
        <w:r w:rsidR="00085026" w:rsidRPr="00085026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EFSA – svetovalni forum</w:t>
        </w:r>
      </w:hyperlink>
      <w:r w:rsidR="00085026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085026" w:rsidRDefault="00085026" w:rsidP="0091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1059D" w:rsidRDefault="0091059D" w:rsidP="0008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0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085026" w:rsidRDefault="00085026" w:rsidP="0008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85026" w:rsidRDefault="00085026" w:rsidP="00085026">
      <w:pPr>
        <w:spacing w:after="0" w:line="240" w:lineRule="auto"/>
        <w:jc w:val="both"/>
      </w:pPr>
      <w:bookmarkStart w:id="0" w:name="_GoBack"/>
      <w:bookmarkEnd w:id="0"/>
    </w:p>
    <w:sectPr w:rsidR="0008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9D"/>
    <w:rsid w:val="00085026"/>
    <w:rsid w:val="001E2D2C"/>
    <w:rsid w:val="0091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1C3CC-FF26-4861-A4B9-4EF4E5B9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gn-justify1">
    <w:name w:val="align-justify1"/>
    <w:basedOn w:val="Navaden"/>
    <w:rsid w:val="009105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085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fsa.europa.eu/en/partnersnetworks/eumembers" TargetMode="External"/><Relationship Id="rId4" Type="http://schemas.openxmlformats.org/officeDocument/2006/relationships/hyperlink" Target="https://www.nijz.si/sl/efs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2020-08-18T07:04:00Z</dcterms:created>
  <dcterms:modified xsi:type="dcterms:W3CDTF">2020-08-18T07:22:00Z</dcterms:modified>
</cp:coreProperties>
</file>