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29028C" w14:textId="0F946D03" w:rsidR="00815F8F" w:rsidRDefault="00815F8F" w:rsidP="00846A00">
      <w:pPr>
        <w:jc w:val="both"/>
        <w:rPr>
          <w:rFonts w:cs="Arial"/>
          <w:sz w:val="20"/>
          <w:szCs w:val="20"/>
        </w:rPr>
      </w:pPr>
    </w:p>
    <w:p w14:paraId="4C26C9FB" w14:textId="071F7D60" w:rsidR="00CF382B" w:rsidRDefault="00CF382B" w:rsidP="00846A00">
      <w:pPr>
        <w:jc w:val="both"/>
        <w:rPr>
          <w:rFonts w:cs="Arial"/>
          <w:sz w:val="20"/>
          <w:szCs w:val="20"/>
        </w:rPr>
      </w:pPr>
    </w:p>
    <w:p w14:paraId="5E198186" w14:textId="138ACD9F" w:rsidR="00CF382B" w:rsidRDefault="00CF382B" w:rsidP="00846A00">
      <w:pPr>
        <w:jc w:val="both"/>
        <w:rPr>
          <w:rFonts w:cs="Arial"/>
          <w:sz w:val="20"/>
          <w:szCs w:val="20"/>
        </w:rPr>
      </w:pPr>
    </w:p>
    <w:p w14:paraId="4EFEFB5E" w14:textId="26FE1E3D" w:rsidR="00CF382B" w:rsidRDefault="00CF382B" w:rsidP="00846A00">
      <w:pPr>
        <w:jc w:val="both"/>
        <w:rPr>
          <w:rFonts w:cs="Arial"/>
          <w:sz w:val="20"/>
          <w:szCs w:val="20"/>
        </w:rPr>
      </w:pPr>
    </w:p>
    <w:p w14:paraId="7DDAE2DF" w14:textId="513E879C" w:rsidR="00CF382B" w:rsidRDefault="00CF382B" w:rsidP="00846A00">
      <w:pPr>
        <w:jc w:val="both"/>
        <w:rPr>
          <w:rFonts w:cs="Arial"/>
          <w:sz w:val="20"/>
          <w:szCs w:val="20"/>
        </w:rPr>
      </w:pPr>
    </w:p>
    <w:p w14:paraId="66E55C96" w14:textId="081DDC6F" w:rsidR="00CF382B" w:rsidRDefault="00CF382B" w:rsidP="00846A00">
      <w:pPr>
        <w:jc w:val="both"/>
        <w:rPr>
          <w:rFonts w:cs="Arial"/>
          <w:sz w:val="20"/>
          <w:szCs w:val="20"/>
        </w:rPr>
      </w:pPr>
    </w:p>
    <w:p w14:paraId="7C9E3E0D" w14:textId="5DBF6D9C" w:rsidR="00CF382B" w:rsidRDefault="00CF382B" w:rsidP="00846A00">
      <w:pPr>
        <w:jc w:val="both"/>
        <w:rPr>
          <w:rFonts w:cs="Arial"/>
          <w:sz w:val="20"/>
          <w:szCs w:val="20"/>
        </w:rPr>
      </w:pPr>
    </w:p>
    <w:p w14:paraId="13DCE14D" w14:textId="1BBC0278" w:rsidR="00CF382B" w:rsidRDefault="00CF382B" w:rsidP="00846A00">
      <w:pPr>
        <w:jc w:val="both"/>
        <w:rPr>
          <w:rFonts w:cs="Arial"/>
          <w:sz w:val="20"/>
          <w:szCs w:val="20"/>
        </w:rPr>
      </w:pPr>
    </w:p>
    <w:p w14:paraId="16B7719D" w14:textId="168E5A78" w:rsidR="00CF382B" w:rsidRDefault="00CF382B" w:rsidP="00846A00">
      <w:pPr>
        <w:jc w:val="both"/>
        <w:rPr>
          <w:rFonts w:cs="Arial"/>
          <w:sz w:val="20"/>
          <w:szCs w:val="20"/>
        </w:rPr>
      </w:pPr>
    </w:p>
    <w:p w14:paraId="6E317D8A" w14:textId="7BAA1010" w:rsidR="00CF382B" w:rsidRDefault="00CF382B" w:rsidP="00846A00">
      <w:pPr>
        <w:jc w:val="both"/>
        <w:rPr>
          <w:rFonts w:cs="Arial"/>
          <w:sz w:val="20"/>
          <w:szCs w:val="20"/>
        </w:rPr>
      </w:pPr>
    </w:p>
    <w:p w14:paraId="46373C9C" w14:textId="501CFDD2" w:rsidR="00CF382B" w:rsidRDefault="00CF382B" w:rsidP="00846A00">
      <w:pPr>
        <w:jc w:val="both"/>
        <w:rPr>
          <w:rFonts w:cs="Arial"/>
          <w:sz w:val="20"/>
          <w:szCs w:val="20"/>
        </w:rPr>
      </w:pPr>
    </w:p>
    <w:p w14:paraId="03423044" w14:textId="1D42656A" w:rsidR="00CF382B" w:rsidRDefault="00CF382B" w:rsidP="00846A00">
      <w:pPr>
        <w:jc w:val="both"/>
        <w:rPr>
          <w:rFonts w:cs="Arial"/>
          <w:sz w:val="20"/>
          <w:szCs w:val="20"/>
        </w:rPr>
      </w:pPr>
    </w:p>
    <w:p w14:paraId="17395CA5" w14:textId="0EA3D4DA" w:rsidR="00CF382B" w:rsidRDefault="00CF382B" w:rsidP="00846A00">
      <w:pPr>
        <w:jc w:val="both"/>
        <w:rPr>
          <w:rFonts w:cs="Arial"/>
          <w:sz w:val="20"/>
          <w:szCs w:val="20"/>
        </w:rPr>
      </w:pPr>
    </w:p>
    <w:p w14:paraId="3E29576F" w14:textId="77777777" w:rsidR="00CF382B" w:rsidRPr="00FA0683" w:rsidRDefault="00CF382B" w:rsidP="00846A00">
      <w:pPr>
        <w:jc w:val="both"/>
        <w:rPr>
          <w:rFonts w:cs="Arial"/>
          <w:sz w:val="20"/>
          <w:szCs w:val="20"/>
        </w:rPr>
      </w:pPr>
    </w:p>
    <w:p w14:paraId="3D5371A0" w14:textId="19C5F47C" w:rsidR="00815F8F" w:rsidRPr="00AD25EC" w:rsidRDefault="00815F8F" w:rsidP="00DA701C">
      <w:pPr>
        <w:spacing w:line="360" w:lineRule="auto"/>
        <w:jc w:val="center"/>
        <w:rPr>
          <w:rFonts w:cs="Arial"/>
          <w:b/>
          <w:sz w:val="28"/>
        </w:rPr>
      </w:pPr>
      <w:r w:rsidRPr="00AD25EC">
        <w:rPr>
          <w:rFonts w:cs="Arial"/>
          <w:b/>
          <w:sz w:val="28"/>
        </w:rPr>
        <w:t>NAČRT ZAŠČITE IN REŠEVANJA OB</w:t>
      </w:r>
    </w:p>
    <w:p w14:paraId="453AECE1" w14:textId="4D9C1A5E" w:rsidR="00815F8F" w:rsidRPr="00AD25EC" w:rsidRDefault="00815F8F" w:rsidP="00DA701C">
      <w:pPr>
        <w:spacing w:line="360" w:lineRule="auto"/>
        <w:jc w:val="center"/>
        <w:rPr>
          <w:rFonts w:cs="Arial"/>
          <w:b/>
          <w:sz w:val="28"/>
        </w:rPr>
      </w:pPr>
      <w:r w:rsidRPr="00AD25EC">
        <w:rPr>
          <w:rFonts w:cs="Arial"/>
          <w:b/>
          <w:sz w:val="28"/>
        </w:rPr>
        <w:t>JEDRSKI IN RADIOLOŠKI NESREČI</w:t>
      </w:r>
      <w:r w:rsidR="00DA701C" w:rsidRPr="00AD25EC">
        <w:rPr>
          <w:rFonts w:cs="Arial"/>
          <w:b/>
          <w:sz w:val="28"/>
        </w:rPr>
        <w:t xml:space="preserve"> V DOLENJSKI REGIJI</w:t>
      </w:r>
    </w:p>
    <w:p w14:paraId="009E40D8" w14:textId="77777777" w:rsidR="003B3310" w:rsidRPr="00846A00" w:rsidRDefault="003B3310" w:rsidP="00846A00">
      <w:pPr>
        <w:jc w:val="center"/>
        <w:rPr>
          <w:rFonts w:cs="Arial"/>
          <w:b/>
          <w:sz w:val="24"/>
        </w:rPr>
      </w:pPr>
    </w:p>
    <w:p w14:paraId="3C0F68AA" w14:textId="77777777" w:rsidR="003B3310" w:rsidRDefault="003B3310" w:rsidP="00846A00">
      <w:pPr>
        <w:jc w:val="center"/>
        <w:rPr>
          <w:rFonts w:cs="Arial"/>
          <w:b/>
          <w:sz w:val="24"/>
        </w:rPr>
      </w:pPr>
    </w:p>
    <w:p w14:paraId="4A30F802" w14:textId="78683CAE" w:rsidR="00815F8F" w:rsidRPr="00846A00" w:rsidRDefault="00E01CE6" w:rsidP="00846A00">
      <w:pPr>
        <w:jc w:val="center"/>
        <w:rPr>
          <w:rFonts w:cs="Arial"/>
          <w:sz w:val="24"/>
        </w:rPr>
      </w:pPr>
      <w:r>
        <w:rPr>
          <w:rFonts w:cs="Arial"/>
          <w:sz w:val="24"/>
        </w:rPr>
        <w:t>Verzija 3</w:t>
      </w:r>
      <w:r w:rsidR="00815F8F" w:rsidRPr="00846A00">
        <w:rPr>
          <w:rFonts w:cs="Arial"/>
          <w:sz w:val="24"/>
        </w:rPr>
        <w:t>.0</w:t>
      </w:r>
    </w:p>
    <w:p w14:paraId="53A75232" w14:textId="77777777" w:rsidR="00815F8F" w:rsidRPr="00846A00" w:rsidRDefault="00815F8F">
      <w:pPr>
        <w:jc w:val="both"/>
        <w:rPr>
          <w:rFonts w:cs="Arial"/>
          <w:sz w:val="24"/>
        </w:rPr>
      </w:pPr>
    </w:p>
    <w:p w14:paraId="55093077" w14:textId="77777777" w:rsidR="00815F8F" w:rsidRPr="00846A00" w:rsidRDefault="00815F8F">
      <w:pPr>
        <w:jc w:val="both"/>
        <w:rPr>
          <w:rFonts w:cs="Arial"/>
          <w:sz w:val="24"/>
        </w:rPr>
      </w:pPr>
    </w:p>
    <w:p w14:paraId="5C951913" w14:textId="77777777" w:rsidR="00815F8F" w:rsidRPr="00846A00" w:rsidRDefault="00815F8F">
      <w:pPr>
        <w:jc w:val="both"/>
        <w:rPr>
          <w:rFonts w:cs="Arial"/>
          <w:sz w:val="24"/>
        </w:rPr>
      </w:pPr>
    </w:p>
    <w:p w14:paraId="03ABC85E" w14:textId="77777777" w:rsidR="00DA701C" w:rsidRPr="009309EA" w:rsidRDefault="00DA701C" w:rsidP="00DA701C">
      <w:pPr>
        <w:ind w:left="892" w:right="1145"/>
        <w:jc w:val="center"/>
        <w:rPr>
          <w:rFonts w:cs="Arial"/>
          <w:b/>
          <w:sz w:val="23"/>
        </w:rPr>
      </w:pPr>
    </w:p>
    <w:p w14:paraId="7032791D" w14:textId="77777777" w:rsidR="00DA701C" w:rsidRPr="009309EA" w:rsidRDefault="00DA701C" w:rsidP="00DA701C">
      <w:pPr>
        <w:pStyle w:val="Telobesedila"/>
        <w:rPr>
          <w:rFonts w:ascii="Arial" w:hAnsi="Arial" w:cs="Arial"/>
          <w:b w:val="0"/>
          <w:sz w:val="20"/>
        </w:rPr>
      </w:pPr>
    </w:p>
    <w:tbl>
      <w:tblPr>
        <w:tblpPr w:leftFromText="141" w:rightFromText="141" w:vertAnchor="text" w:horzAnchor="margin"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1826"/>
        <w:gridCol w:w="1366"/>
        <w:gridCol w:w="2001"/>
        <w:gridCol w:w="1651"/>
      </w:tblGrid>
      <w:tr w:rsidR="00DA701C" w:rsidRPr="0020500B" w14:paraId="468EDF0E" w14:textId="77777777" w:rsidTr="00AD25EC">
        <w:tc>
          <w:tcPr>
            <w:tcW w:w="1661" w:type="dxa"/>
            <w:tcBorders>
              <w:bottom w:val="single" w:sz="4" w:space="0" w:color="auto"/>
            </w:tcBorders>
            <w:shd w:val="clear" w:color="auto" w:fill="auto"/>
            <w:vAlign w:val="center"/>
          </w:tcPr>
          <w:p w14:paraId="5B5D4BDD" w14:textId="77777777" w:rsidR="00DA701C" w:rsidRPr="0020500B" w:rsidRDefault="00DA701C" w:rsidP="00DA701C">
            <w:pPr>
              <w:adjustRightInd w:val="0"/>
              <w:rPr>
                <w:rFonts w:cs="Arial"/>
                <w:bCs/>
                <w:iCs/>
                <w:color w:val="000000"/>
              </w:rPr>
            </w:pPr>
          </w:p>
        </w:tc>
        <w:tc>
          <w:tcPr>
            <w:tcW w:w="2125" w:type="dxa"/>
            <w:tcBorders>
              <w:bottom w:val="single" w:sz="4" w:space="0" w:color="auto"/>
            </w:tcBorders>
            <w:shd w:val="clear" w:color="auto" w:fill="auto"/>
            <w:vAlign w:val="center"/>
          </w:tcPr>
          <w:p w14:paraId="253440B8" w14:textId="77777777" w:rsidR="00DA701C" w:rsidRPr="0020500B" w:rsidRDefault="00DA701C" w:rsidP="00DA701C">
            <w:pPr>
              <w:adjustRightInd w:val="0"/>
              <w:jc w:val="center"/>
              <w:rPr>
                <w:rFonts w:cs="Arial"/>
                <w:bCs/>
                <w:iCs/>
                <w:color w:val="000000"/>
              </w:rPr>
            </w:pPr>
            <w:r w:rsidRPr="0020500B">
              <w:rPr>
                <w:rFonts w:cs="Arial"/>
                <w:bCs/>
                <w:iCs/>
                <w:color w:val="000000"/>
              </w:rPr>
              <w:t>Organ</w:t>
            </w:r>
          </w:p>
        </w:tc>
        <w:tc>
          <w:tcPr>
            <w:tcW w:w="1599" w:type="dxa"/>
            <w:tcBorders>
              <w:bottom w:val="single" w:sz="4" w:space="0" w:color="auto"/>
            </w:tcBorders>
            <w:shd w:val="clear" w:color="auto" w:fill="auto"/>
            <w:vAlign w:val="center"/>
          </w:tcPr>
          <w:p w14:paraId="60A387BE" w14:textId="77777777" w:rsidR="00DA701C" w:rsidRPr="0020500B" w:rsidRDefault="00DA701C" w:rsidP="00DA701C">
            <w:pPr>
              <w:adjustRightInd w:val="0"/>
              <w:jc w:val="center"/>
              <w:rPr>
                <w:rFonts w:cs="Arial"/>
                <w:bCs/>
                <w:iCs/>
                <w:color w:val="000000"/>
              </w:rPr>
            </w:pPr>
            <w:r w:rsidRPr="0020500B">
              <w:rPr>
                <w:rFonts w:cs="Arial"/>
                <w:bCs/>
                <w:iCs/>
                <w:color w:val="000000"/>
              </w:rPr>
              <w:t>Datum</w:t>
            </w:r>
          </w:p>
        </w:tc>
        <w:tc>
          <w:tcPr>
            <w:tcW w:w="2182" w:type="dxa"/>
            <w:tcBorders>
              <w:bottom w:val="single" w:sz="4" w:space="0" w:color="auto"/>
            </w:tcBorders>
            <w:shd w:val="clear" w:color="auto" w:fill="auto"/>
            <w:vAlign w:val="center"/>
          </w:tcPr>
          <w:p w14:paraId="7C9B6700" w14:textId="77777777" w:rsidR="00DA701C" w:rsidRPr="0020500B" w:rsidRDefault="00DA701C" w:rsidP="00DA701C">
            <w:pPr>
              <w:adjustRightInd w:val="0"/>
              <w:jc w:val="center"/>
              <w:rPr>
                <w:rFonts w:cs="Arial"/>
                <w:bCs/>
                <w:iCs/>
                <w:color w:val="000000"/>
              </w:rPr>
            </w:pPr>
            <w:r>
              <w:rPr>
                <w:rFonts w:cs="Arial"/>
                <w:bCs/>
                <w:iCs/>
                <w:color w:val="000000"/>
              </w:rPr>
              <w:t>Odgovorna oseba</w:t>
            </w:r>
          </w:p>
        </w:tc>
        <w:tc>
          <w:tcPr>
            <w:tcW w:w="2005" w:type="dxa"/>
            <w:tcBorders>
              <w:bottom w:val="single" w:sz="4" w:space="0" w:color="auto"/>
            </w:tcBorders>
          </w:tcPr>
          <w:p w14:paraId="70CB692D" w14:textId="77777777" w:rsidR="00DA701C" w:rsidRPr="0020500B" w:rsidRDefault="00DA701C" w:rsidP="00DA701C">
            <w:pPr>
              <w:adjustRightInd w:val="0"/>
              <w:jc w:val="center"/>
              <w:rPr>
                <w:rFonts w:cs="Arial"/>
                <w:bCs/>
                <w:iCs/>
                <w:color w:val="000000"/>
              </w:rPr>
            </w:pPr>
            <w:r>
              <w:rPr>
                <w:rFonts w:cs="Arial"/>
                <w:bCs/>
                <w:iCs/>
                <w:color w:val="000000"/>
              </w:rPr>
              <w:t>Podpis</w:t>
            </w:r>
          </w:p>
        </w:tc>
      </w:tr>
      <w:tr w:rsidR="00DA701C" w:rsidRPr="0020500B" w14:paraId="33023A78" w14:textId="77777777" w:rsidTr="00DA701C">
        <w:tc>
          <w:tcPr>
            <w:tcW w:w="1661" w:type="dxa"/>
            <w:shd w:val="clear" w:color="auto" w:fill="auto"/>
            <w:vAlign w:val="center"/>
          </w:tcPr>
          <w:p w14:paraId="720FF1BA" w14:textId="77777777" w:rsidR="00DA701C" w:rsidRPr="0020500B" w:rsidRDefault="00DA701C" w:rsidP="00DA701C">
            <w:pPr>
              <w:adjustRightInd w:val="0"/>
              <w:rPr>
                <w:rFonts w:cs="Arial"/>
                <w:bCs/>
                <w:iCs/>
                <w:color w:val="000000"/>
              </w:rPr>
            </w:pPr>
            <w:r>
              <w:rPr>
                <w:rFonts w:cs="Arial"/>
                <w:bCs/>
                <w:iCs/>
                <w:color w:val="000000"/>
              </w:rPr>
              <w:t>Sprejel</w:t>
            </w:r>
          </w:p>
        </w:tc>
        <w:tc>
          <w:tcPr>
            <w:tcW w:w="2125" w:type="dxa"/>
            <w:shd w:val="clear" w:color="auto" w:fill="auto"/>
            <w:vAlign w:val="center"/>
          </w:tcPr>
          <w:p w14:paraId="68B95E02" w14:textId="77777777" w:rsidR="00DA701C" w:rsidRPr="0020500B" w:rsidRDefault="00DA701C" w:rsidP="00DA701C">
            <w:pPr>
              <w:adjustRightInd w:val="0"/>
              <w:jc w:val="center"/>
              <w:rPr>
                <w:rFonts w:cs="Arial"/>
                <w:bCs/>
                <w:iCs/>
                <w:color w:val="000000"/>
              </w:rPr>
            </w:pPr>
            <w:r w:rsidRPr="0020500B">
              <w:rPr>
                <w:rFonts w:cs="Arial"/>
                <w:bCs/>
                <w:iCs/>
                <w:color w:val="000000"/>
              </w:rPr>
              <w:t>Izpostava URSZR Novo mesto</w:t>
            </w:r>
          </w:p>
        </w:tc>
        <w:tc>
          <w:tcPr>
            <w:tcW w:w="1599" w:type="dxa"/>
            <w:shd w:val="clear" w:color="auto" w:fill="auto"/>
            <w:vAlign w:val="center"/>
          </w:tcPr>
          <w:p w14:paraId="2A58733B" w14:textId="01862E2A" w:rsidR="00DA701C" w:rsidRPr="0020500B" w:rsidRDefault="00C95D0E" w:rsidP="00DA701C">
            <w:pPr>
              <w:adjustRightInd w:val="0"/>
              <w:jc w:val="center"/>
              <w:rPr>
                <w:rFonts w:cs="Arial"/>
                <w:bCs/>
                <w:iCs/>
                <w:color w:val="000000"/>
              </w:rPr>
            </w:pPr>
            <w:r>
              <w:rPr>
                <w:rFonts w:cs="Arial"/>
                <w:bCs/>
                <w:iCs/>
                <w:color w:val="000000"/>
              </w:rPr>
              <w:t>?. ?. 2024</w:t>
            </w:r>
          </w:p>
        </w:tc>
        <w:tc>
          <w:tcPr>
            <w:tcW w:w="2182" w:type="dxa"/>
            <w:shd w:val="clear" w:color="auto" w:fill="auto"/>
            <w:vAlign w:val="center"/>
          </w:tcPr>
          <w:p w14:paraId="1E49659E" w14:textId="77777777" w:rsidR="00DA701C" w:rsidRDefault="00DA701C" w:rsidP="00DA701C">
            <w:pPr>
              <w:adjustRightInd w:val="0"/>
              <w:jc w:val="center"/>
              <w:rPr>
                <w:rFonts w:cs="Arial"/>
                <w:bCs/>
                <w:iCs/>
                <w:color w:val="000000"/>
              </w:rPr>
            </w:pPr>
            <w:r>
              <w:rPr>
                <w:rFonts w:cs="Arial"/>
                <w:bCs/>
                <w:iCs/>
                <w:color w:val="000000"/>
              </w:rPr>
              <w:t>Janja Brulc</w:t>
            </w:r>
          </w:p>
          <w:p w14:paraId="00CC274F" w14:textId="77777777" w:rsidR="00DA701C" w:rsidRDefault="00DA701C" w:rsidP="00DA701C">
            <w:pPr>
              <w:adjustRightInd w:val="0"/>
              <w:jc w:val="center"/>
              <w:rPr>
                <w:rFonts w:cs="Arial"/>
                <w:bCs/>
                <w:iCs/>
                <w:color w:val="000000"/>
              </w:rPr>
            </w:pPr>
            <w:r>
              <w:rPr>
                <w:rFonts w:cs="Arial"/>
                <w:bCs/>
                <w:iCs/>
                <w:color w:val="000000"/>
              </w:rPr>
              <w:t>vodja izpostave</w:t>
            </w:r>
          </w:p>
          <w:p w14:paraId="330CAB10" w14:textId="77777777" w:rsidR="00DA701C" w:rsidRPr="0020500B" w:rsidRDefault="00DA701C" w:rsidP="00DA701C">
            <w:pPr>
              <w:adjustRightInd w:val="0"/>
              <w:jc w:val="center"/>
              <w:rPr>
                <w:rFonts w:cs="Arial"/>
                <w:bCs/>
                <w:iCs/>
                <w:color w:val="000000"/>
              </w:rPr>
            </w:pPr>
            <w:r>
              <w:rPr>
                <w:rFonts w:cs="Arial"/>
                <w:bCs/>
                <w:iCs/>
                <w:color w:val="000000"/>
              </w:rPr>
              <w:t>podsekretarka</w:t>
            </w:r>
          </w:p>
        </w:tc>
        <w:tc>
          <w:tcPr>
            <w:tcW w:w="2005" w:type="dxa"/>
          </w:tcPr>
          <w:p w14:paraId="080B427C" w14:textId="77777777" w:rsidR="00DA701C" w:rsidRDefault="00DA701C" w:rsidP="00DA701C">
            <w:pPr>
              <w:adjustRightInd w:val="0"/>
              <w:jc w:val="center"/>
              <w:rPr>
                <w:rFonts w:cs="Arial"/>
                <w:bCs/>
                <w:iCs/>
                <w:color w:val="000000"/>
              </w:rPr>
            </w:pPr>
          </w:p>
        </w:tc>
      </w:tr>
      <w:tr w:rsidR="00DA701C" w:rsidRPr="0020500B" w14:paraId="34FF2441" w14:textId="77777777" w:rsidTr="00DA701C">
        <w:tc>
          <w:tcPr>
            <w:tcW w:w="1661" w:type="dxa"/>
            <w:shd w:val="clear" w:color="auto" w:fill="auto"/>
            <w:vAlign w:val="center"/>
          </w:tcPr>
          <w:p w14:paraId="7789DE40" w14:textId="77777777" w:rsidR="00DA701C" w:rsidRPr="0020500B" w:rsidRDefault="00DA701C" w:rsidP="00DA701C">
            <w:pPr>
              <w:adjustRightInd w:val="0"/>
              <w:rPr>
                <w:rFonts w:cs="Arial"/>
                <w:bCs/>
                <w:iCs/>
                <w:color w:val="000000"/>
              </w:rPr>
            </w:pPr>
            <w:r>
              <w:rPr>
                <w:rFonts w:cs="Arial"/>
                <w:bCs/>
                <w:iCs/>
                <w:color w:val="000000"/>
              </w:rPr>
              <w:t>Odobril</w:t>
            </w:r>
          </w:p>
        </w:tc>
        <w:tc>
          <w:tcPr>
            <w:tcW w:w="2125" w:type="dxa"/>
            <w:shd w:val="clear" w:color="auto" w:fill="auto"/>
            <w:vAlign w:val="center"/>
          </w:tcPr>
          <w:p w14:paraId="7F203ED6" w14:textId="77777777" w:rsidR="00DA701C" w:rsidRPr="0020500B" w:rsidRDefault="00DA701C" w:rsidP="00DA701C">
            <w:pPr>
              <w:adjustRightInd w:val="0"/>
              <w:jc w:val="center"/>
              <w:rPr>
                <w:rFonts w:cs="Arial"/>
                <w:bCs/>
                <w:iCs/>
                <w:color w:val="000000"/>
              </w:rPr>
            </w:pPr>
            <w:r w:rsidRPr="0020500B">
              <w:rPr>
                <w:rFonts w:cs="Arial"/>
                <w:bCs/>
                <w:iCs/>
                <w:color w:val="000000"/>
              </w:rPr>
              <w:t>Poveljnik CZ za Dolenjsko</w:t>
            </w:r>
          </w:p>
        </w:tc>
        <w:tc>
          <w:tcPr>
            <w:tcW w:w="1599" w:type="dxa"/>
            <w:shd w:val="clear" w:color="auto" w:fill="auto"/>
            <w:vAlign w:val="center"/>
          </w:tcPr>
          <w:p w14:paraId="13178A76" w14:textId="5686884E" w:rsidR="00DA701C" w:rsidRPr="0020500B" w:rsidRDefault="00C95D0E" w:rsidP="00DA701C">
            <w:pPr>
              <w:adjustRightInd w:val="0"/>
              <w:jc w:val="center"/>
              <w:rPr>
                <w:rFonts w:cs="Arial"/>
                <w:bCs/>
                <w:iCs/>
                <w:color w:val="000000"/>
              </w:rPr>
            </w:pPr>
            <w:r>
              <w:rPr>
                <w:rFonts w:cs="Arial"/>
                <w:bCs/>
                <w:iCs/>
                <w:color w:val="000000"/>
              </w:rPr>
              <w:t>?. ?. 2024</w:t>
            </w:r>
          </w:p>
        </w:tc>
        <w:tc>
          <w:tcPr>
            <w:tcW w:w="2182" w:type="dxa"/>
            <w:shd w:val="clear" w:color="auto" w:fill="auto"/>
            <w:vAlign w:val="center"/>
          </w:tcPr>
          <w:p w14:paraId="092787F1" w14:textId="77777777" w:rsidR="00DA701C" w:rsidRDefault="00DA701C" w:rsidP="00DA701C">
            <w:pPr>
              <w:adjustRightInd w:val="0"/>
              <w:jc w:val="center"/>
              <w:rPr>
                <w:rFonts w:cs="Arial"/>
                <w:bCs/>
                <w:iCs/>
                <w:color w:val="000000"/>
              </w:rPr>
            </w:pPr>
          </w:p>
          <w:p w14:paraId="4C96EF6F" w14:textId="77777777" w:rsidR="00DA701C" w:rsidRPr="0020500B" w:rsidRDefault="00DA701C" w:rsidP="00DA701C">
            <w:pPr>
              <w:adjustRightInd w:val="0"/>
              <w:jc w:val="center"/>
              <w:rPr>
                <w:rFonts w:cs="Arial"/>
                <w:bCs/>
                <w:iCs/>
                <w:color w:val="000000"/>
              </w:rPr>
            </w:pPr>
            <w:r>
              <w:rPr>
                <w:rFonts w:cs="Arial"/>
                <w:bCs/>
                <w:iCs/>
                <w:color w:val="000000"/>
              </w:rPr>
              <w:t>Marjan Šmalc</w:t>
            </w:r>
          </w:p>
          <w:p w14:paraId="556C48B8" w14:textId="77777777" w:rsidR="00DA701C" w:rsidRPr="0020500B" w:rsidRDefault="00DA701C" w:rsidP="00DA701C">
            <w:pPr>
              <w:adjustRightInd w:val="0"/>
              <w:jc w:val="center"/>
              <w:rPr>
                <w:rFonts w:cs="Arial"/>
                <w:bCs/>
                <w:iCs/>
                <w:color w:val="000000"/>
              </w:rPr>
            </w:pPr>
          </w:p>
        </w:tc>
        <w:tc>
          <w:tcPr>
            <w:tcW w:w="2005" w:type="dxa"/>
          </w:tcPr>
          <w:p w14:paraId="362E9B0D" w14:textId="77777777" w:rsidR="00DA701C" w:rsidRDefault="00DA701C" w:rsidP="00DA701C">
            <w:pPr>
              <w:adjustRightInd w:val="0"/>
              <w:jc w:val="center"/>
              <w:rPr>
                <w:rFonts w:cs="Arial"/>
                <w:bCs/>
                <w:iCs/>
                <w:color w:val="000000"/>
              </w:rPr>
            </w:pPr>
          </w:p>
        </w:tc>
      </w:tr>
      <w:tr w:rsidR="00DA701C" w:rsidRPr="0020500B" w14:paraId="10E4BA8A" w14:textId="77777777" w:rsidTr="00AD25EC">
        <w:tc>
          <w:tcPr>
            <w:tcW w:w="1661" w:type="dxa"/>
            <w:tcBorders>
              <w:bottom w:val="single" w:sz="4" w:space="0" w:color="auto"/>
            </w:tcBorders>
            <w:shd w:val="clear" w:color="auto" w:fill="auto"/>
            <w:vAlign w:val="center"/>
          </w:tcPr>
          <w:p w14:paraId="3B1EA5FC" w14:textId="77777777" w:rsidR="00DA701C" w:rsidRPr="0020500B" w:rsidRDefault="00DA701C" w:rsidP="00DA701C">
            <w:pPr>
              <w:adjustRightInd w:val="0"/>
              <w:rPr>
                <w:rFonts w:cs="Arial"/>
                <w:bCs/>
                <w:iCs/>
                <w:color w:val="000000"/>
              </w:rPr>
            </w:pPr>
            <w:r>
              <w:rPr>
                <w:rFonts w:cs="Arial"/>
                <w:bCs/>
                <w:iCs/>
                <w:color w:val="000000"/>
              </w:rPr>
              <w:t>Izdelal/skrbnik</w:t>
            </w:r>
          </w:p>
        </w:tc>
        <w:tc>
          <w:tcPr>
            <w:tcW w:w="2125" w:type="dxa"/>
            <w:tcBorders>
              <w:bottom w:val="single" w:sz="4" w:space="0" w:color="auto"/>
            </w:tcBorders>
            <w:shd w:val="clear" w:color="auto" w:fill="auto"/>
            <w:vAlign w:val="center"/>
          </w:tcPr>
          <w:p w14:paraId="21D27C41" w14:textId="77777777" w:rsidR="00DA701C" w:rsidRPr="0020500B" w:rsidRDefault="00DA701C" w:rsidP="00DA701C">
            <w:pPr>
              <w:adjustRightInd w:val="0"/>
              <w:jc w:val="center"/>
              <w:rPr>
                <w:rFonts w:cs="Arial"/>
                <w:bCs/>
                <w:iCs/>
                <w:color w:val="000000"/>
              </w:rPr>
            </w:pPr>
            <w:r w:rsidRPr="0020500B">
              <w:rPr>
                <w:rFonts w:cs="Arial"/>
                <w:bCs/>
                <w:iCs/>
                <w:color w:val="000000"/>
              </w:rPr>
              <w:t>Izpostava URSZR Novo mesto</w:t>
            </w:r>
          </w:p>
        </w:tc>
        <w:tc>
          <w:tcPr>
            <w:tcW w:w="1599" w:type="dxa"/>
            <w:tcBorders>
              <w:bottom w:val="single" w:sz="4" w:space="0" w:color="auto"/>
            </w:tcBorders>
            <w:shd w:val="clear" w:color="auto" w:fill="auto"/>
            <w:vAlign w:val="center"/>
          </w:tcPr>
          <w:p w14:paraId="22F59CF0" w14:textId="54AE8572" w:rsidR="00DA701C" w:rsidRPr="0020500B" w:rsidRDefault="00C95D0E" w:rsidP="00DA701C">
            <w:pPr>
              <w:adjustRightInd w:val="0"/>
              <w:jc w:val="center"/>
              <w:rPr>
                <w:rFonts w:cs="Arial"/>
                <w:bCs/>
                <w:iCs/>
                <w:color w:val="000000"/>
              </w:rPr>
            </w:pPr>
            <w:r>
              <w:rPr>
                <w:rFonts w:cs="Arial"/>
                <w:bCs/>
                <w:iCs/>
                <w:color w:val="000000"/>
              </w:rPr>
              <w:t>? .?. 2024</w:t>
            </w:r>
          </w:p>
        </w:tc>
        <w:tc>
          <w:tcPr>
            <w:tcW w:w="2182" w:type="dxa"/>
            <w:tcBorders>
              <w:bottom w:val="single" w:sz="4" w:space="0" w:color="auto"/>
            </w:tcBorders>
            <w:shd w:val="clear" w:color="auto" w:fill="auto"/>
            <w:vAlign w:val="center"/>
          </w:tcPr>
          <w:p w14:paraId="43925610" w14:textId="77777777" w:rsidR="00DA701C" w:rsidRDefault="00DA701C" w:rsidP="00DA701C">
            <w:pPr>
              <w:adjustRightInd w:val="0"/>
              <w:jc w:val="center"/>
              <w:rPr>
                <w:rFonts w:cs="Arial"/>
                <w:bCs/>
                <w:iCs/>
                <w:color w:val="000000"/>
              </w:rPr>
            </w:pPr>
            <w:r>
              <w:rPr>
                <w:rFonts w:cs="Arial"/>
                <w:bCs/>
                <w:iCs/>
                <w:color w:val="000000"/>
              </w:rPr>
              <w:t>Luka Hrovat</w:t>
            </w:r>
          </w:p>
          <w:p w14:paraId="5FFC8A76" w14:textId="79D281D1" w:rsidR="00DA701C" w:rsidRDefault="00DA701C" w:rsidP="00DA701C">
            <w:pPr>
              <w:adjustRightInd w:val="0"/>
              <w:jc w:val="center"/>
              <w:rPr>
                <w:rFonts w:cs="Arial"/>
                <w:bCs/>
                <w:iCs/>
                <w:color w:val="000000"/>
              </w:rPr>
            </w:pPr>
          </w:p>
          <w:p w14:paraId="7658CB39" w14:textId="77777777" w:rsidR="00DA701C" w:rsidRPr="0020500B" w:rsidRDefault="00DA701C" w:rsidP="00DA701C">
            <w:pPr>
              <w:adjustRightInd w:val="0"/>
              <w:jc w:val="center"/>
              <w:rPr>
                <w:rFonts w:cs="Arial"/>
                <w:bCs/>
                <w:iCs/>
                <w:color w:val="000000"/>
              </w:rPr>
            </w:pPr>
            <w:r>
              <w:rPr>
                <w:rFonts w:cs="Arial"/>
                <w:bCs/>
                <w:iCs/>
                <w:color w:val="000000"/>
              </w:rPr>
              <w:t xml:space="preserve"> </w:t>
            </w:r>
          </w:p>
        </w:tc>
        <w:tc>
          <w:tcPr>
            <w:tcW w:w="2005" w:type="dxa"/>
            <w:tcBorders>
              <w:bottom w:val="single" w:sz="4" w:space="0" w:color="auto"/>
            </w:tcBorders>
          </w:tcPr>
          <w:p w14:paraId="47793B4C" w14:textId="77777777" w:rsidR="00DA701C" w:rsidRDefault="00DA701C" w:rsidP="00DA701C">
            <w:pPr>
              <w:adjustRightInd w:val="0"/>
              <w:jc w:val="center"/>
              <w:rPr>
                <w:rFonts w:cs="Arial"/>
                <w:bCs/>
                <w:iCs/>
                <w:color w:val="000000"/>
              </w:rPr>
            </w:pPr>
          </w:p>
        </w:tc>
      </w:tr>
    </w:tbl>
    <w:p w14:paraId="5EEFD18E" w14:textId="400A3179" w:rsidR="00CF382B" w:rsidRDefault="00CF382B">
      <w:pPr>
        <w:jc w:val="both"/>
        <w:rPr>
          <w:rFonts w:cs="Arial"/>
          <w:sz w:val="20"/>
          <w:szCs w:val="20"/>
        </w:rPr>
      </w:pPr>
    </w:p>
    <w:p w14:paraId="6218BDDB" w14:textId="77777777" w:rsidR="00CF382B" w:rsidRDefault="00CF382B">
      <w:pPr>
        <w:spacing w:after="160" w:line="259" w:lineRule="auto"/>
        <w:rPr>
          <w:rFonts w:cs="Arial"/>
          <w:sz w:val="20"/>
          <w:szCs w:val="20"/>
        </w:rPr>
      </w:pPr>
      <w:r>
        <w:rPr>
          <w:rFonts w:cs="Arial"/>
          <w:sz w:val="20"/>
          <w:szCs w:val="20"/>
        </w:rPr>
        <w:br w:type="page"/>
      </w:r>
    </w:p>
    <w:sdt>
      <w:sdtPr>
        <w:rPr>
          <w:rFonts w:ascii="Arial" w:eastAsia="Times New Roman" w:hAnsi="Arial" w:cs="Times New Roman"/>
          <w:color w:val="auto"/>
          <w:sz w:val="22"/>
          <w:szCs w:val="24"/>
          <w:lang w:eastAsia="en-US"/>
        </w:rPr>
        <w:id w:val="-1281566902"/>
        <w:docPartObj>
          <w:docPartGallery w:val="Table of Contents"/>
          <w:docPartUnique/>
        </w:docPartObj>
      </w:sdtPr>
      <w:sdtEndPr>
        <w:rPr>
          <w:b/>
          <w:bCs/>
        </w:rPr>
      </w:sdtEndPr>
      <w:sdtContent>
        <w:p w14:paraId="6161C2C4" w14:textId="77777777" w:rsidR="00F7732F" w:rsidRDefault="00F7732F">
          <w:pPr>
            <w:pStyle w:val="NaslovTOC"/>
            <w:rPr>
              <w:rFonts w:ascii="Arial" w:hAnsi="Arial" w:cs="Arial"/>
              <w:b/>
              <w:color w:val="auto"/>
              <w:sz w:val="28"/>
            </w:rPr>
          </w:pPr>
          <w:r w:rsidRPr="00F7732F">
            <w:rPr>
              <w:rFonts w:ascii="Arial" w:hAnsi="Arial" w:cs="Arial"/>
              <w:b/>
              <w:color w:val="auto"/>
            </w:rPr>
            <w:t>KAZALO</w:t>
          </w:r>
        </w:p>
        <w:p w14:paraId="7E79C59F" w14:textId="77777777" w:rsidR="00F7732F" w:rsidRPr="00F7732F" w:rsidRDefault="00F7732F" w:rsidP="00F7732F">
          <w:pPr>
            <w:rPr>
              <w:lang w:eastAsia="sl-SI"/>
            </w:rPr>
          </w:pPr>
        </w:p>
        <w:p w14:paraId="6E38EBEA" w14:textId="77777777" w:rsidR="00FA3286" w:rsidRDefault="00F7732F">
          <w:pPr>
            <w:pStyle w:val="Kazalovsebine1"/>
            <w:tabs>
              <w:tab w:val="right" w:leader="dot" w:pos="8488"/>
            </w:tabs>
            <w:rPr>
              <w:rFonts w:asciiTheme="minorHAnsi" w:eastAsiaTheme="minorEastAsia" w:hAnsiTheme="minorHAnsi" w:cstheme="minorBidi"/>
              <w:noProof/>
              <w:szCs w:val="22"/>
              <w:lang w:eastAsia="sl-SI"/>
            </w:rPr>
          </w:pPr>
          <w:r>
            <w:rPr>
              <w:b/>
              <w:bCs/>
            </w:rPr>
            <w:fldChar w:fldCharType="begin"/>
          </w:r>
          <w:r>
            <w:rPr>
              <w:b/>
              <w:bCs/>
            </w:rPr>
            <w:instrText xml:space="preserve"> TOC \o "1-3" \h \z \u </w:instrText>
          </w:r>
          <w:r>
            <w:rPr>
              <w:b/>
              <w:bCs/>
            </w:rPr>
            <w:fldChar w:fldCharType="separate"/>
          </w:r>
          <w:hyperlink w:anchor="_Toc158880310" w:history="1">
            <w:r w:rsidR="00FA3286" w:rsidRPr="00B3741A">
              <w:rPr>
                <w:rStyle w:val="Hiperpovezava"/>
                <w:rFonts w:eastAsia="Arial"/>
                <w:noProof/>
              </w:rPr>
              <w:t>UVOD</w:t>
            </w:r>
            <w:r w:rsidR="00FA3286">
              <w:rPr>
                <w:noProof/>
                <w:webHidden/>
              </w:rPr>
              <w:tab/>
            </w:r>
            <w:r w:rsidR="00FA3286">
              <w:rPr>
                <w:noProof/>
                <w:webHidden/>
              </w:rPr>
              <w:fldChar w:fldCharType="begin"/>
            </w:r>
            <w:r w:rsidR="00FA3286">
              <w:rPr>
                <w:noProof/>
                <w:webHidden/>
              </w:rPr>
              <w:instrText xml:space="preserve"> PAGEREF _Toc158880310 \h </w:instrText>
            </w:r>
            <w:r w:rsidR="00FA3286">
              <w:rPr>
                <w:noProof/>
                <w:webHidden/>
              </w:rPr>
            </w:r>
            <w:r w:rsidR="00FA3286">
              <w:rPr>
                <w:noProof/>
                <w:webHidden/>
              </w:rPr>
              <w:fldChar w:fldCharType="separate"/>
            </w:r>
            <w:r w:rsidR="00FA3286">
              <w:rPr>
                <w:noProof/>
                <w:webHidden/>
              </w:rPr>
              <w:t>4</w:t>
            </w:r>
            <w:r w:rsidR="00FA3286">
              <w:rPr>
                <w:noProof/>
                <w:webHidden/>
              </w:rPr>
              <w:fldChar w:fldCharType="end"/>
            </w:r>
          </w:hyperlink>
        </w:p>
        <w:p w14:paraId="18BF6F9D" w14:textId="77777777" w:rsidR="00FA3286" w:rsidRDefault="00FA3286">
          <w:pPr>
            <w:pStyle w:val="Kazalovsebine2"/>
            <w:rPr>
              <w:rFonts w:asciiTheme="minorHAnsi" w:eastAsiaTheme="minorEastAsia" w:hAnsiTheme="minorHAnsi" w:cstheme="minorBidi"/>
              <w:noProof/>
              <w:szCs w:val="22"/>
              <w:lang w:eastAsia="sl-SI"/>
            </w:rPr>
          </w:pPr>
          <w:hyperlink w:anchor="_Toc158880311" w:history="1">
            <w:r w:rsidRPr="00B3741A">
              <w:rPr>
                <w:rStyle w:val="Hiperpovezava"/>
                <w:rFonts w:eastAsia="Arial"/>
                <w:noProof/>
                <w14:scene3d>
                  <w14:camera w14:prst="orthographicFront"/>
                  <w14:lightRig w14:rig="threePt" w14:dir="t">
                    <w14:rot w14:lat="0" w14:lon="0" w14:rev="0"/>
                  </w14:lightRig>
                </w14:scene3d>
              </w:rPr>
              <w:t>1.1</w:t>
            </w:r>
            <w:r>
              <w:rPr>
                <w:rFonts w:asciiTheme="minorHAnsi" w:eastAsiaTheme="minorEastAsia" w:hAnsiTheme="minorHAnsi" w:cstheme="minorBidi"/>
                <w:noProof/>
                <w:szCs w:val="22"/>
                <w:lang w:eastAsia="sl-SI"/>
              </w:rPr>
              <w:tab/>
            </w:r>
            <w:r w:rsidRPr="00B3741A">
              <w:rPr>
                <w:rStyle w:val="Hiperpovezava"/>
                <w:rFonts w:eastAsia="Arial"/>
                <w:noProof/>
              </w:rPr>
              <w:t>JEDRSKA NESREČA V NUKLEARNI ELEKTRARNI KRŠKO (NEK)</w:t>
            </w:r>
            <w:r>
              <w:rPr>
                <w:noProof/>
                <w:webHidden/>
              </w:rPr>
              <w:tab/>
            </w:r>
            <w:r>
              <w:rPr>
                <w:noProof/>
                <w:webHidden/>
              </w:rPr>
              <w:fldChar w:fldCharType="begin"/>
            </w:r>
            <w:r>
              <w:rPr>
                <w:noProof/>
                <w:webHidden/>
              </w:rPr>
              <w:instrText xml:space="preserve"> PAGEREF _Toc158880311 \h </w:instrText>
            </w:r>
            <w:r>
              <w:rPr>
                <w:noProof/>
                <w:webHidden/>
              </w:rPr>
            </w:r>
            <w:r>
              <w:rPr>
                <w:noProof/>
                <w:webHidden/>
              </w:rPr>
              <w:fldChar w:fldCharType="separate"/>
            </w:r>
            <w:r>
              <w:rPr>
                <w:noProof/>
                <w:webHidden/>
              </w:rPr>
              <w:t>5</w:t>
            </w:r>
            <w:r>
              <w:rPr>
                <w:noProof/>
                <w:webHidden/>
              </w:rPr>
              <w:fldChar w:fldCharType="end"/>
            </w:r>
          </w:hyperlink>
        </w:p>
        <w:p w14:paraId="03299A67" w14:textId="77777777" w:rsidR="00FA3286" w:rsidRDefault="00FA3286">
          <w:pPr>
            <w:pStyle w:val="Kazalovsebine2"/>
            <w:rPr>
              <w:rFonts w:asciiTheme="minorHAnsi" w:eastAsiaTheme="minorEastAsia" w:hAnsiTheme="minorHAnsi" w:cstheme="minorBidi"/>
              <w:noProof/>
              <w:szCs w:val="22"/>
              <w:lang w:eastAsia="sl-SI"/>
            </w:rPr>
          </w:pPr>
          <w:hyperlink w:anchor="_Toc158880312" w:history="1">
            <w:r w:rsidRPr="00B3741A">
              <w:rPr>
                <w:rStyle w:val="Hiperpovezava"/>
                <w:rFonts w:eastAsia="Arial"/>
                <w:noProof/>
                <w14:scene3d>
                  <w14:camera w14:prst="orthographicFront"/>
                  <w14:lightRig w14:rig="threePt" w14:dir="t">
                    <w14:rot w14:lat="0" w14:lon="0" w14:rev="0"/>
                  </w14:lightRig>
                </w14:scene3d>
              </w:rPr>
              <w:t>1.2</w:t>
            </w:r>
            <w:r>
              <w:rPr>
                <w:rFonts w:asciiTheme="minorHAnsi" w:eastAsiaTheme="minorEastAsia" w:hAnsiTheme="minorHAnsi" w:cstheme="minorBidi"/>
                <w:noProof/>
                <w:szCs w:val="22"/>
                <w:lang w:eastAsia="sl-SI"/>
              </w:rPr>
              <w:tab/>
            </w:r>
            <w:r w:rsidRPr="00B3741A">
              <w:rPr>
                <w:rStyle w:val="Hiperpovezava"/>
                <w:rFonts w:eastAsia="Arial"/>
                <w:noProof/>
              </w:rPr>
              <w:t>OBSEG NAČRTOVANJA OB JEDRSKI NESREČI V NEK</w:t>
            </w:r>
            <w:r>
              <w:rPr>
                <w:noProof/>
                <w:webHidden/>
              </w:rPr>
              <w:tab/>
            </w:r>
            <w:r>
              <w:rPr>
                <w:noProof/>
                <w:webHidden/>
              </w:rPr>
              <w:fldChar w:fldCharType="begin"/>
            </w:r>
            <w:r>
              <w:rPr>
                <w:noProof/>
                <w:webHidden/>
              </w:rPr>
              <w:instrText xml:space="preserve"> PAGEREF _Toc158880312 \h </w:instrText>
            </w:r>
            <w:r>
              <w:rPr>
                <w:noProof/>
                <w:webHidden/>
              </w:rPr>
            </w:r>
            <w:r>
              <w:rPr>
                <w:noProof/>
                <w:webHidden/>
              </w:rPr>
              <w:fldChar w:fldCharType="separate"/>
            </w:r>
            <w:r>
              <w:rPr>
                <w:noProof/>
                <w:webHidden/>
              </w:rPr>
              <w:t>6</w:t>
            </w:r>
            <w:r>
              <w:rPr>
                <w:noProof/>
                <w:webHidden/>
              </w:rPr>
              <w:fldChar w:fldCharType="end"/>
            </w:r>
          </w:hyperlink>
        </w:p>
        <w:p w14:paraId="6E151604" w14:textId="77777777" w:rsidR="00FA3286" w:rsidRDefault="00FA3286">
          <w:pPr>
            <w:pStyle w:val="Kazalovsebine2"/>
            <w:rPr>
              <w:rFonts w:asciiTheme="minorHAnsi" w:eastAsiaTheme="minorEastAsia" w:hAnsiTheme="minorHAnsi" w:cstheme="minorBidi"/>
              <w:noProof/>
              <w:szCs w:val="22"/>
              <w:lang w:eastAsia="sl-SI"/>
            </w:rPr>
          </w:pPr>
          <w:hyperlink w:anchor="_Toc158880313" w:history="1">
            <w:r w:rsidRPr="00B3741A">
              <w:rPr>
                <w:rStyle w:val="Hiperpovezava"/>
                <w:rFonts w:eastAsia="Arial"/>
                <w:noProof/>
                <w14:scene3d>
                  <w14:camera w14:prst="orthographicFront"/>
                  <w14:lightRig w14:rig="threePt" w14:dir="t">
                    <w14:rot w14:lat="0" w14:lon="0" w14:rev="0"/>
                  </w14:lightRig>
                </w14:scene3d>
              </w:rPr>
              <w:t>1.3</w:t>
            </w:r>
            <w:r>
              <w:rPr>
                <w:rFonts w:asciiTheme="minorHAnsi" w:eastAsiaTheme="minorEastAsia" w:hAnsiTheme="minorHAnsi" w:cstheme="minorBidi"/>
                <w:noProof/>
                <w:szCs w:val="22"/>
                <w:lang w:eastAsia="sl-SI"/>
              </w:rPr>
              <w:tab/>
            </w:r>
            <w:r w:rsidRPr="00B3741A">
              <w:rPr>
                <w:rStyle w:val="Hiperpovezava"/>
                <w:rFonts w:eastAsia="Arial"/>
                <w:noProof/>
                <w:lang w:eastAsia="sl-SI"/>
              </w:rPr>
              <w:t>ZAMISEL IZVAJANJA ZAŠČITE, REŠEVANJA IN POMOČI OB JEDRSKI NESREČI V NEK v DOLENJSKI regiji</w:t>
            </w:r>
            <w:r>
              <w:rPr>
                <w:noProof/>
                <w:webHidden/>
              </w:rPr>
              <w:tab/>
            </w:r>
            <w:r>
              <w:rPr>
                <w:noProof/>
                <w:webHidden/>
              </w:rPr>
              <w:fldChar w:fldCharType="begin"/>
            </w:r>
            <w:r>
              <w:rPr>
                <w:noProof/>
                <w:webHidden/>
              </w:rPr>
              <w:instrText xml:space="preserve"> PAGEREF _Toc158880313 \h </w:instrText>
            </w:r>
            <w:r>
              <w:rPr>
                <w:noProof/>
                <w:webHidden/>
              </w:rPr>
            </w:r>
            <w:r>
              <w:rPr>
                <w:noProof/>
                <w:webHidden/>
              </w:rPr>
              <w:fldChar w:fldCharType="separate"/>
            </w:r>
            <w:r>
              <w:rPr>
                <w:noProof/>
                <w:webHidden/>
              </w:rPr>
              <w:t>6</w:t>
            </w:r>
            <w:r>
              <w:rPr>
                <w:noProof/>
                <w:webHidden/>
              </w:rPr>
              <w:fldChar w:fldCharType="end"/>
            </w:r>
          </w:hyperlink>
        </w:p>
        <w:p w14:paraId="39FA84ED" w14:textId="77777777" w:rsidR="00FA3286" w:rsidRDefault="00FA3286">
          <w:pPr>
            <w:pStyle w:val="Kazalovsebine2"/>
            <w:rPr>
              <w:rFonts w:asciiTheme="minorHAnsi" w:eastAsiaTheme="minorEastAsia" w:hAnsiTheme="minorHAnsi" w:cstheme="minorBidi"/>
              <w:noProof/>
              <w:szCs w:val="22"/>
              <w:lang w:eastAsia="sl-SI"/>
            </w:rPr>
          </w:pPr>
          <w:hyperlink w:anchor="_Toc158880314" w:history="1">
            <w:r w:rsidRPr="00B3741A">
              <w:rPr>
                <w:rStyle w:val="Hiperpovezava"/>
                <w:rFonts w:eastAsia="Arial"/>
                <w:noProof/>
                <w14:scene3d>
                  <w14:camera w14:prst="orthographicFront"/>
                  <w14:lightRig w14:rig="threePt" w14:dir="t">
                    <w14:rot w14:lat="0" w14:lon="0" w14:rev="0"/>
                  </w14:lightRig>
                </w14:scene3d>
              </w:rPr>
              <w:t>1.4</w:t>
            </w:r>
            <w:r>
              <w:rPr>
                <w:rFonts w:asciiTheme="minorHAnsi" w:eastAsiaTheme="minorEastAsia" w:hAnsiTheme="minorHAnsi" w:cstheme="minorBidi"/>
                <w:noProof/>
                <w:szCs w:val="22"/>
                <w:lang w:eastAsia="sl-SI"/>
              </w:rPr>
              <w:tab/>
            </w:r>
            <w:r w:rsidRPr="00B3741A">
              <w:rPr>
                <w:rStyle w:val="Hiperpovezava"/>
                <w:rFonts w:eastAsia="Arial"/>
                <w:noProof/>
              </w:rPr>
              <w:t>SILE IN SREDSTVA ZA ZAŠČITO, REŠEVANJE IN POMOČ OB JEDRSKI NESREČI V NEK</w:t>
            </w:r>
            <w:r>
              <w:rPr>
                <w:noProof/>
                <w:webHidden/>
              </w:rPr>
              <w:tab/>
            </w:r>
            <w:r>
              <w:rPr>
                <w:noProof/>
                <w:webHidden/>
              </w:rPr>
              <w:fldChar w:fldCharType="begin"/>
            </w:r>
            <w:r>
              <w:rPr>
                <w:noProof/>
                <w:webHidden/>
              </w:rPr>
              <w:instrText xml:space="preserve"> PAGEREF _Toc158880314 \h </w:instrText>
            </w:r>
            <w:r>
              <w:rPr>
                <w:noProof/>
                <w:webHidden/>
              </w:rPr>
            </w:r>
            <w:r>
              <w:rPr>
                <w:noProof/>
                <w:webHidden/>
              </w:rPr>
              <w:fldChar w:fldCharType="separate"/>
            </w:r>
            <w:r>
              <w:rPr>
                <w:noProof/>
                <w:webHidden/>
              </w:rPr>
              <w:t>10</w:t>
            </w:r>
            <w:r>
              <w:rPr>
                <w:noProof/>
                <w:webHidden/>
              </w:rPr>
              <w:fldChar w:fldCharType="end"/>
            </w:r>
          </w:hyperlink>
        </w:p>
        <w:p w14:paraId="5ACA5109" w14:textId="77777777" w:rsidR="00FA3286" w:rsidRDefault="00FA3286">
          <w:pPr>
            <w:pStyle w:val="Kazalovsebine2"/>
            <w:rPr>
              <w:rFonts w:asciiTheme="minorHAnsi" w:eastAsiaTheme="minorEastAsia" w:hAnsiTheme="minorHAnsi" w:cstheme="minorBidi"/>
              <w:noProof/>
              <w:szCs w:val="22"/>
              <w:lang w:eastAsia="sl-SI"/>
            </w:rPr>
          </w:pPr>
          <w:hyperlink w:anchor="_Toc158880315" w:history="1">
            <w:r w:rsidRPr="00B3741A">
              <w:rPr>
                <w:rStyle w:val="Hiperpovezava"/>
                <w:rFonts w:eastAsia="Arial"/>
                <w:noProof/>
                <w14:scene3d>
                  <w14:camera w14:prst="orthographicFront"/>
                  <w14:lightRig w14:rig="threePt" w14:dir="t">
                    <w14:rot w14:lat="0" w14:lon="0" w14:rev="0"/>
                  </w14:lightRig>
                </w14:scene3d>
              </w:rPr>
              <w:t>1.5</w:t>
            </w:r>
            <w:r>
              <w:rPr>
                <w:rFonts w:asciiTheme="minorHAnsi" w:eastAsiaTheme="minorEastAsia" w:hAnsiTheme="minorHAnsi" w:cstheme="minorBidi"/>
                <w:noProof/>
                <w:szCs w:val="22"/>
                <w:lang w:eastAsia="sl-SI"/>
              </w:rPr>
              <w:tab/>
            </w:r>
            <w:r w:rsidRPr="00B3741A">
              <w:rPr>
                <w:rStyle w:val="Hiperpovezava"/>
                <w:rFonts w:eastAsia="Arial"/>
                <w:noProof/>
              </w:rPr>
              <w:t>OPAZOVANJE, OBVEŠČANJE IN ALARMIRANJE OB JEDRSKI NESREČI V NEK</w:t>
            </w:r>
            <w:r>
              <w:rPr>
                <w:noProof/>
                <w:webHidden/>
              </w:rPr>
              <w:tab/>
            </w:r>
            <w:r>
              <w:rPr>
                <w:noProof/>
                <w:webHidden/>
              </w:rPr>
              <w:fldChar w:fldCharType="begin"/>
            </w:r>
            <w:r>
              <w:rPr>
                <w:noProof/>
                <w:webHidden/>
              </w:rPr>
              <w:instrText xml:space="preserve"> PAGEREF _Toc158880315 \h </w:instrText>
            </w:r>
            <w:r>
              <w:rPr>
                <w:noProof/>
                <w:webHidden/>
              </w:rPr>
            </w:r>
            <w:r>
              <w:rPr>
                <w:noProof/>
                <w:webHidden/>
              </w:rPr>
              <w:fldChar w:fldCharType="separate"/>
            </w:r>
            <w:r>
              <w:rPr>
                <w:noProof/>
                <w:webHidden/>
              </w:rPr>
              <w:t>12</w:t>
            </w:r>
            <w:r>
              <w:rPr>
                <w:noProof/>
                <w:webHidden/>
              </w:rPr>
              <w:fldChar w:fldCharType="end"/>
            </w:r>
          </w:hyperlink>
        </w:p>
        <w:p w14:paraId="1E93B76A" w14:textId="77777777" w:rsidR="00FA3286" w:rsidRDefault="00FA3286">
          <w:pPr>
            <w:pStyle w:val="Kazalovsebine2"/>
            <w:rPr>
              <w:rFonts w:asciiTheme="minorHAnsi" w:eastAsiaTheme="minorEastAsia" w:hAnsiTheme="minorHAnsi" w:cstheme="minorBidi"/>
              <w:noProof/>
              <w:szCs w:val="22"/>
              <w:lang w:eastAsia="sl-SI"/>
            </w:rPr>
          </w:pPr>
          <w:hyperlink w:anchor="_Toc158880316" w:history="1">
            <w:r w:rsidRPr="00B3741A">
              <w:rPr>
                <w:rStyle w:val="Hiperpovezava"/>
                <w:rFonts w:eastAsia="Arial"/>
                <w:noProof/>
                <w14:scene3d>
                  <w14:camera w14:prst="orthographicFront"/>
                  <w14:lightRig w14:rig="threePt" w14:dir="t">
                    <w14:rot w14:lat="0" w14:lon="0" w14:rev="0"/>
                  </w14:lightRig>
                </w14:scene3d>
              </w:rPr>
              <w:t>1.6</w:t>
            </w:r>
            <w:r>
              <w:rPr>
                <w:rFonts w:asciiTheme="minorHAnsi" w:eastAsiaTheme="minorEastAsia" w:hAnsiTheme="minorHAnsi" w:cstheme="minorBidi"/>
                <w:noProof/>
                <w:szCs w:val="22"/>
                <w:lang w:eastAsia="sl-SI"/>
              </w:rPr>
              <w:tab/>
            </w:r>
            <w:r w:rsidRPr="00B3741A">
              <w:rPr>
                <w:rStyle w:val="Hiperpovezava"/>
                <w:rFonts w:eastAsia="Arial"/>
                <w:noProof/>
              </w:rPr>
              <w:t>AKTIVIRANJE SIL IN SREDSTEV ZA ZAŠČITO, REŠEVANJE IN POMOČ OB JEDRSKI NESREČI V NEK</w:t>
            </w:r>
            <w:r>
              <w:rPr>
                <w:noProof/>
                <w:webHidden/>
              </w:rPr>
              <w:tab/>
            </w:r>
            <w:r>
              <w:rPr>
                <w:noProof/>
                <w:webHidden/>
              </w:rPr>
              <w:fldChar w:fldCharType="begin"/>
            </w:r>
            <w:r>
              <w:rPr>
                <w:noProof/>
                <w:webHidden/>
              </w:rPr>
              <w:instrText xml:space="preserve"> PAGEREF _Toc158880316 \h </w:instrText>
            </w:r>
            <w:r>
              <w:rPr>
                <w:noProof/>
                <w:webHidden/>
              </w:rPr>
            </w:r>
            <w:r>
              <w:rPr>
                <w:noProof/>
                <w:webHidden/>
              </w:rPr>
              <w:fldChar w:fldCharType="separate"/>
            </w:r>
            <w:r>
              <w:rPr>
                <w:noProof/>
                <w:webHidden/>
              </w:rPr>
              <w:t>15</w:t>
            </w:r>
            <w:r>
              <w:rPr>
                <w:noProof/>
                <w:webHidden/>
              </w:rPr>
              <w:fldChar w:fldCharType="end"/>
            </w:r>
          </w:hyperlink>
        </w:p>
        <w:p w14:paraId="23F01BA0" w14:textId="77777777" w:rsidR="00FA3286" w:rsidRDefault="00FA3286">
          <w:pPr>
            <w:pStyle w:val="Kazalovsebine2"/>
            <w:rPr>
              <w:rFonts w:asciiTheme="minorHAnsi" w:eastAsiaTheme="minorEastAsia" w:hAnsiTheme="minorHAnsi" w:cstheme="minorBidi"/>
              <w:noProof/>
              <w:szCs w:val="22"/>
              <w:lang w:eastAsia="sl-SI"/>
            </w:rPr>
          </w:pPr>
          <w:hyperlink w:anchor="_Toc158880317" w:history="1">
            <w:r w:rsidRPr="00B3741A">
              <w:rPr>
                <w:rStyle w:val="Hiperpovezava"/>
                <w:rFonts w:eastAsia="Arial"/>
                <w:noProof/>
                <w14:scene3d>
                  <w14:camera w14:prst="orthographicFront"/>
                  <w14:lightRig w14:rig="threePt" w14:dir="t">
                    <w14:rot w14:lat="0" w14:lon="0" w14:rev="0"/>
                  </w14:lightRig>
                </w14:scene3d>
              </w:rPr>
              <w:t>1.7</w:t>
            </w:r>
            <w:r>
              <w:rPr>
                <w:rFonts w:asciiTheme="minorHAnsi" w:eastAsiaTheme="minorEastAsia" w:hAnsiTheme="minorHAnsi" w:cstheme="minorBidi"/>
                <w:noProof/>
                <w:szCs w:val="22"/>
                <w:lang w:eastAsia="sl-SI"/>
              </w:rPr>
              <w:tab/>
            </w:r>
            <w:r w:rsidRPr="00B3741A">
              <w:rPr>
                <w:rStyle w:val="Hiperpovezava"/>
                <w:rFonts w:eastAsia="Arial"/>
                <w:noProof/>
              </w:rPr>
              <w:t>PRISTOJNOSTI IN NALOGE ORGANOV VODENJA TER DRUGIH IZVAJALCEV NAČRTA OB JEDRSKI NESREČI V NEK</w:t>
            </w:r>
            <w:r>
              <w:rPr>
                <w:noProof/>
                <w:webHidden/>
              </w:rPr>
              <w:tab/>
            </w:r>
            <w:r>
              <w:rPr>
                <w:noProof/>
                <w:webHidden/>
              </w:rPr>
              <w:fldChar w:fldCharType="begin"/>
            </w:r>
            <w:r>
              <w:rPr>
                <w:noProof/>
                <w:webHidden/>
              </w:rPr>
              <w:instrText xml:space="preserve"> PAGEREF _Toc158880317 \h </w:instrText>
            </w:r>
            <w:r>
              <w:rPr>
                <w:noProof/>
                <w:webHidden/>
              </w:rPr>
            </w:r>
            <w:r>
              <w:rPr>
                <w:noProof/>
                <w:webHidden/>
              </w:rPr>
              <w:fldChar w:fldCharType="separate"/>
            </w:r>
            <w:r>
              <w:rPr>
                <w:noProof/>
                <w:webHidden/>
              </w:rPr>
              <w:t>16</w:t>
            </w:r>
            <w:r>
              <w:rPr>
                <w:noProof/>
                <w:webHidden/>
              </w:rPr>
              <w:fldChar w:fldCharType="end"/>
            </w:r>
          </w:hyperlink>
        </w:p>
        <w:p w14:paraId="4D6092DB" w14:textId="77777777" w:rsidR="00FA3286" w:rsidRDefault="00FA3286">
          <w:pPr>
            <w:pStyle w:val="Kazalovsebine2"/>
            <w:rPr>
              <w:rFonts w:asciiTheme="minorHAnsi" w:eastAsiaTheme="minorEastAsia" w:hAnsiTheme="minorHAnsi" w:cstheme="minorBidi"/>
              <w:noProof/>
              <w:szCs w:val="22"/>
              <w:lang w:eastAsia="sl-SI"/>
            </w:rPr>
          </w:pPr>
          <w:hyperlink w:anchor="_Toc158880318" w:history="1">
            <w:r w:rsidRPr="00B3741A">
              <w:rPr>
                <w:rStyle w:val="Hiperpovezava"/>
                <w:rFonts w:eastAsia="Arial"/>
                <w:noProof/>
                <w14:scene3d>
                  <w14:camera w14:prst="orthographicFront"/>
                  <w14:lightRig w14:rig="threePt" w14:dir="t">
                    <w14:rot w14:lat="0" w14:lon="0" w14:rev="0"/>
                  </w14:lightRig>
                </w14:scene3d>
              </w:rPr>
              <w:t>1.8</w:t>
            </w:r>
            <w:r>
              <w:rPr>
                <w:rFonts w:asciiTheme="minorHAnsi" w:eastAsiaTheme="minorEastAsia" w:hAnsiTheme="minorHAnsi" w:cstheme="minorBidi"/>
                <w:noProof/>
                <w:szCs w:val="22"/>
                <w:lang w:eastAsia="sl-SI"/>
              </w:rPr>
              <w:tab/>
            </w:r>
            <w:r w:rsidRPr="00B3741A">
              <w:rPr>
                <w:rStyle w:val="Hiperpovezava"/>
                <w:rFonts w:eastAsia="Arial"/>
                <w:noProof/>
              </w:rPr>
              <w:t>IZVAJANJE ZAŠČITE, REŠEVANJA IN POMOČI OB JEDRSKI NESREČI V NEK</w:t>
            </w:r>
            <w:r>
              <w:rPr>
                <w:noProof/>
                <w:webHidden/>
              </w:rPr>
              <w:tab/>
            </w:r>
            <w:r>
              <w:rPr>
                <w:noProof/>
                <w:webHidden/>
              </w:rPr>
              <w:fldChar w:fldCharType="begin"/>
            </w:r>
            <w:r>
              <w:rPr>
                <w:noProof/>
                <w:webHidden/>
              </w:rPr>
              <w:instrText xml:space="preserve"> PAGEREF _Toc158880318 \h </w:instrText>
            </w:r>
            <w:r>
              <w:rPr>
                <w:noProof/>
                <w:webHidden/>
              </w:rPr>
            </w:r>
            <w:r>
              <w:rPr>
                <w:noProof/>
                <w:webHidden/>
              </w:rPr>
              <w:fldChar w:fldCharType="separate"/>
            </w:r>
            <w:r>
              <w:rPr>
                <w:noProof/>
                <w:webHidden/>
              </w:rPr>
              <w:t>20</w:t>
            </w:r>
            <w:r>
              <w:rPr>
                <w:noProof/>
                <w:webHidden/>
              </w:rPr>
              <w:fldChar w:fldCharType="end"/>
            </w:r>
          </w:hyperlink>
        </w:p>
        <w:p w14:paraId="0CEEAB36" w14:textId="77777777" w:rsidR="00FA3286" w:rsidRDefault="00FA3286">
          <w:pPr>
            <w:pStyle w:val="Kazalovsebine2"/>
            <w:rPr>
              <w:rFonts w:asciiTheme="minorHAnsi" w:eastAsiaTheme="minorEastAsia" w:hAnsiTheme="minorHAnsi" w:cstheme="minorBidi"/>
              <w:noProof/>
              <w:szCs w:val="22"/>
              <w:lang w:eastAsia="sl-SI"/>
            </w:rPr>
          </w:pPr>
          <w:hyperlink w:anchor="_Toc158880319" w:history="1">
            <w:r w:rsidRPr="00B3741A">
              <w:rPr>
                <w:rStyle w:val="Hiperpovezava"/>
                <w:rFonts w:eastAsia="Arial"/>
                <w:noProof/>
                <w14:scene3d>
                  <w14:camera w14:prst="orthographicFront"/>
                  <w14:lightRig w14:rig="threePt" w14:dir="t">
                    <w14:rot w14:lat="0" w14:lon="0" w14:rev="0"/>
                  </w14:lightRig>
                </w14:scene3d>
              </w:rPr>
              <w:t>1.9</w:t>
            </w:r>
            <w:r>
              <w:rPr>
                <w:rFonts w:asciiTheme="minorHAnsi" w:eastAsiaTheme="minorEastAsia" w:hAnsiTheme="minorHAnsi" w:cstheme="minorBidi"/>
                <w:noProof/>
                <w:szCs w:val="22"/>
                <w:lang w:eastAsia="sl-SI"/>
              </w:rPr>
              <w:tab/>
            </w:r>
            <w:r w:rsidRPr="00B3741A">
              <w:rPr>
                <w:rStyle w:val="Hiperpovezava"/>
                <w:rFonts w:eastAsia="Arial"/>
                <w:noProof/>
              </w:rPr>
              <w:t>OSEBNA IN VZAJEMNA ZAŠČITA OB JEDRSKI NESREČI V NEK</w:t>
            </w:r>
            <w:r>
              <w:rPr>
                <w:noProof/>
                <w:webHidden/>
              </w:rPr>
              <w:tab/>
            </w:r>
            <w:r>
              <w:rPr>
                <w:noProof/>
                <w:webHidden/>
              </w:rPr>
              <w:fldChar w:fldCharType="begin"/>
            </w:r>
            <w:r>
              <w:rPr>
                <w:noProof/>
                <w:webHidden/>
              </w:rPr>
              <w:instrText xml:space="preserve"> PAGEREF _Toc158880319 \h </w:instrText>
            </w:r>
            <w:r>
              <w:rPr>
                <w:noProof/>
                <w:webHidden/>
              </w:rPr>
            </w:r>
            <w:r>
              <w:rPr>
                <w:noProof/>
                <w:webHidden/>
              </w:rPr>
              <w:fldChar w:fldCharType="separate"/>
            </w:r>
            <w:r>
              <w:rPr>
                <w:noProof/>
                <w:webHidden/>
              </w:rPr>
              <w:t>26</w:t>
            </w:r>
            <w:r>
              <w:rPr>
                <w:noProof/>
                <w:webHidden/>
              </w:rPr>
              <w:fldChar w:fldCharType="end"/>
            </w:r>
          </w:hyperlink>
        </w:p>
        <w:p w14:paraId="3B2AED51" w14:textId="77777777" w:rsidR="00FA3286" w:rsidRDefault="00FA3286">
          <w:pPr>
            <w:pStyle w:val="Kazalovsebine2"/>
            <w:rPr>
              <w:rFonts w:asciiTheme="minorHAnsi" w:eastAsiaTheme="minorEastAsia" w:hAnsiTheme="minorHAnsi" w:cstheme="minorBidi"/>
              <w:noProof/>
              <w:szCs w:val="22"/>
              <w:lang w:eastAsia="sl-SI"/>
            </w:rPr>
          </w:pPr>
          <w:hyperlink w:anchor="_Toc158880320" w:history="1">
            <w:r w:rsidRPr="00B3741A">
              <w:rPr>
                <w:rStyle w:val="Hiperpovezava"/>
                <w:rFonts w:eastAsia="Arial"/>
                <w:noProof/>
                <w14:scene3d>
                  <w14:camera w14:prst="orthographicFront"/>
                  <w14:lightRig w14:rig="threePt" w14:dir="t">
                    <w14:rot w14:lat="0" w14:lon="0" w14:rev="0"/>
                  </w14:lightRig>
                </w14:scene3d>
              </w:rPr>
              <w:t>1.10</w:t>
            </w:r>
            <w:r>
              <w:rPr>
                <w:rFonts w:asciiTheme="minorHAnsi" w:eastAsiaTheme="minorEastAsia" w:hAnsiTheme="minorHAnsi" w:cstheme="minorBidi"/>
                <w:noProof/>
                <w:szCs w:val="22"/>
                <w:lang w:eastAsia="sl-SI"/>
              </w:rPr>
              <w:tab/>
            </w:r>
            <w:r w:rsidRPr="00B3741A">
              <w:rPr>
                <w:rStyle w:val="Hiperpovezava"/>
                <w:rFonts w:eastAsia="Arial"/>
                <w:noProof/>
                <w:shd w:val="clear" w:color="auto" w:fill="FFFFFF"/>
              </w:rPr>
              <w:t>MERILA ZA KONČANJE DEJAVNOSTI ZAŠČITE, REŠEVANJA IN POMOČI OB JEDRSKI NESREČI V NEK</w:t>
            </w:r>
            <w:r>
              <w:rPr>
                <w:noProof/>
                <w:webHidden/>
              </w:rPr>
              <w:tab/>
            </w:r>
            <w:r>
              <w:rPr>
                <w:noProof/>
                <w:webHidden/>
              </w:rPr>
              <w:fldChar w:fldCharType="begin"/>
            </w:r>
            <w:r>
              <w:rPr>
                <w:noProof/>
                <w:webHidden/>
              </w:rPr>
              <w:instrText xml:space="preserve"> PAGEREF _Toc158880320 \h </w:instrText>
            </w:r>
            <w:r>
              <w:rPr>
                <w:noProof/>
                <w:webHidden/>
              </w:rPr>
            </w:r>
            <w:r>
              <w:rPr>
                <w:noProof/>
                <w:webHidden/>
              </w:rPr>
              <w:fldChar w:fldCharType="separate"/>
            </w:r>
            <w:r>
              <w:rPr>
                <w:noProof/>
                <w:webHidden/>
              </w:rPr>
              <w:t>26</w:t>
            </w:r>
            <w:r>
              <w:rPr>
                <w:noProof/>
                <w:webHidden/>
              </w:rPr>
              <w:fldChar w:fldCharType="end"/>
            </w:r>
          </w:hyperlink>
        </w:p>
        <w:p w14:paraId="78DF06D4" w14:textId="77777777" w:rsidR="00FA3286" w:rsidRDefault="00FA3286">
          <w:pPr>
            <w:pStyle w:val="Kazalovsebine2"/>
            <w:rPr>
              <w:rFonts w:asciiTheme="minorHAnsi" w:eastAsiaTheme="minorEastAsia" w:hAnsiTheme="minorHAnsi" w:cstheme="minorBidi"/>
              <w:noProof/>
              <w:szCs w:val="22"/>
              <w:lang w:eastAsia="sl-SI"/>
            </w:rPr>
          </w:pPr>
          <w:hyperlink w:anchor="_Toc158880322" w:history="1">
            <w:r w:rsidRPr="00B3741A">
              <w:rPr>
                <w:rStyle w:val="Hiperpovezava"/>
                <w:rFonts w:eastAsia="Arial"/>
                <w:noProof/>
                <w14:scene3d>
                  <w14:camera w14:prst="orthographicFront"/>
                  <w14:lightRig w14:rig="threePt" w14:dir="t">
                    <w14:rot w14:lat="0" w14:lon="0" w14:rev="0"/>
                  </w14:lightRig>
                </w14:scene3d>
              </w:rPr>
              <w:t>2.1</w:t>
            </w:r>
            <w:r>
              <w:rPr>
                <w:rFonts w:asciiTheme="minorHAnsi" w:eastAsiaTheme="minorEastAsia" w:hAnsiTheme="minorHAnsi" w:cstheme="minorBidi"/>
                <w:noProof/>
                <w:szCs w:val="22"/>
                <w:lang w:eastAsia="sl-SI"/>
              </w:rPr>
              <w:tab/>
            </w:r>
            <w:r w:rsidRPr="00B3741A">
              <w:rPr>
                <w:rStyle w:val="Hiperpovezava"/>
                <w:rFonts w:eastAsia="Arial"/>
                <w:noProof/>
              </w:rPr>
              <w:t>JEDRSKA NESREČA V TUJINI</w:t>
            </w:r>
            <w:r>
              <w:rPr>
                <w:noProof/>
                <w:webHidden/>
              </w:rPr>
              <w:tab/>
            </w:r>
            <w:r>
              <w:rPr>
                <w:noProof/>
                <w:webHidden/>
              </w:rPr>
              <w:fldChar w:fldCharType="begin"/>
            </w:r>
            <w:r>
              <w:rPr>
                <w:noProof/>
                <w:webHidden/>
              </w:rPr>
              <w:instrText xml:space="preserve"> PAGEREF _Toc158880322 \h </w:instrText>
            </w:r>
            <w:r>
              <w:rPr>
                <w:noProof/>
                <w:webHidden/>
              </w:rPr>
            </w:r>
            <w:r>
              <w:rPr>
                <w:noProof/>
                <w:webHidden/>
              </w:rPr>
              <w:fldChar w:fldCharType="separate"/>
            </w:r>
            <w:r>
              <w:rPr>
                <w:noProof/>
                <w:webHidden/>
              </w:rPr>
              <w:t>27</w:t>
            </w:r>
            <w:r>
              <w:rPr>
                <w:noProof/>
                <w:webHidden/>
              </w:rPr>
              <w:fldChar w:fldCharType="end"/>
            </w:r>
          </w:hyperlink>
        </w:p>
        <w:p w14:paraId="1F15DB05" w14:textId="77777777" w:rsidR="00FA3286" w:rsidRDefault="00FA3286">
          <w:pPr>
            <w:pStyle w:val="Kazalovsebine2"/>
            <w:rPr>
              <w:rFonts w:asciiTheme="minorHAnsi" w:eastAsiaTheme="minorEastAsia" w:hAnsiTheme="minorHAnsi" w:cstheme="minorBidi"/>
              <w:noProof/>
              <w:szCs w:val="22"/>
              <w:lang w:eastAsia="sl-SI"/>
            </w:rPr>
          </w:pPr>
          <w:hyperlink w:anchor="_Toc158880323" w:history="1">
            <w:r w:rsidRPr="00B3741A">
              <w:rPr>
                <w:rStyle w:val="Hiperpovezava"/>
                <w:rFonts w:eastAsia="Arial"/>
                <w:noProof/>
                <w14:scene3d>
                  <w14:camera w14:prst="orthographicFront"/>
                  <w14:lightRig w14:rig="threePt" w14:dir="t">
                    <w14:rot w14:lat="0" w14:lon="0" w14:rev="0"/>
                  </w14:lightRig>
                </w14:scene3d>
              </w:rPr>
              <w:t>2.2</w:t>
            </w:r>
            <w:r>
              <w:rPr>
                <w:rFonts w:asciiTheme="minorHAnsi" w:eastAsiaTheme="minorEastAsia" w:hAnsiTheme="minorHAnsi" w:cstheme="minorBidi"/>
                <w:noProof/>
                <w:szCs w:val="22"/>
                <w:lang w:eastAsia="sl-SI"/>
              </w:rPr>
              <w:tab/>
            </w:r>
            <w:r w:rsidRPr="00B3741A">
              <w:rPr>
                <w:rStyle w:val="Hiperpovezava"/>
                <w:rFonts w:eastAsia="Arial"/>
                <w:noProof/>
              </w:rPr>
              <w:t>OBSEG NAČRTOVANJA OB JEDRSKI NESREČI V TUJINI</w:t>
            </w:r>
            <w:r>
              <w:rPr>
                <w:noProof/>
                <w:webHidden/>
              </w:rPr>
              <w:tab/>
            </w:r>
            <w:r>
              <w:rPr>
                <w:noProof/>
                <w:webHidden/>
              </w:rPr>
              <w:fldChar w:fldCharType="begin"/>
            </w:r>
            <w:r>
              <w:rPr>
                <w:noProof/>
                <w:webHidden/>
              </w:rPr>
              <w:instrText xml:space="preserve"> PAGEREF _Toc158880323 \h </w:instrText>
            </w:r>
            <w:r>
              <w:rPr>
                <w:noProof/>
                <w:webHidden/>
              </w:rPr>
            </w:r>
            <w:r>
              <w:rPr>
                <w:noProof/>
                <w:webHidden/>
              </w:rPr>
              <w:fldChar w:fldCharType="separate"/>
            </w:r>
            <w:r>
              <w:rPr>
                <w:noProof/>
                <w:webHidden/>
              </w:rPr>
              <w:t>28</w:t>
            </w:r>
            <w:r>
              <w:rPr>
                <w:noProof/>
                <w:webHidden/>
              </w:rPr>
              <w:fldChar w:fldCharType="end"/>
            </w:r>
          </w:hyperlink>
        </w:p>
        <w:p w14:paraId="248006CA" w14:textId="77777777" w:rsidR="00FA3286" w:rsidRDefault="00FA3286">
          <w:pPr>
            <w:pStyle w:val="Kazalovsebine2"/>
            <w:rPr>
              <w:rFonts w:asciiTheme="minorHAnsi" w:eastAsiaTheme="minorEastAsia" w:hAnsiTheme="minorHAnsi" w:cstheme="minorBidi"/>
              <w:noProof/>
              <w:szCs w:val="22"/>
              <w:lang w:eastAsia="sl-SI"/>
            </w:rPr>
          </w:pPr>
          <w:hyperlink w:anchor="_Toc158880324" w:history="1">
            <w:r w:rsidRPr="00B3741A">
              <w:rPr>
                <w:rStyle w:val="Hiperpovezava"/>
                <w:rFonts w:eastAsia="Arial"/>
                <w:noProof/>
                <w14:scene3d>
                  <w14:camera w14:prst="orthographicFront"/>
                  <w14:lightRig w14:rig="threePt" w14:dir="t">
                    <w14:rot w14:lat="0" w14:lon="0" w14:rev="0"/>
                  </w14:lightRig>
                </w14:scene3d>
              </w:rPr>
              <w:t>2.3</w:t>
            </w:r>
            <w:r>
              <w:rPr>
                <w:rFonts w:asciiTheme="minorHAnsi" w:eastAsiaTheme="minorEastAsia" w:hAnsiTheme="minorHAnsi" w:cstheme="minorBidi"/>
                <w:noProof/>
                <w:szCs w:val="22"/>
                <w:lang w:eastAsia="sl-SI"/>
              </w:rPr>
              <w:tab/>
            </w:r>
            <w:r w:rsidRPr="00B3741A">
              <w:rPr>
                <w:rStyle w:val="Hiperpovezava"/>
                <w:rFonts w:eastAsia="Arial"/>
                <w:noProof/>
              </w:rPr>
              <w:t>ZAMISEL IZVAJANJA ZAŠČITE, REŠEVANJA IN POMOČI OB JEDRSKI NESREČI V TUJINI</w:t>
            </w:r>
            <w:r>
              <w:rPr>
                <w:noProof/>
                <w:webHidden/>
              </w:rPr>
              <w:tab/>
            </w:r>
            <w:r>
              <w:rPr>
                <w:noProof/>
                <w:webHidden/>
              </w:rPr>
              <w:fldChar w:fldCharType="begin"/>
            </w:r>
            <w:r>
              <w:rPr>
                <w:noProof/>
                <w:webHidden/>
              </w:rPr>
              <w:instrText xml:space="preserve"> PAGEREF _Toc158880324 \h </w:instrText>
            </w:r>
            <w:r>
              <w:rPr>
                <w:noProof/>
                <w:webHidden/>
              </w:rPr>
            </w:r>
            <w:r>
              <w:rPr>
                <w:noProof/>
                <w:webHidden/>
              </w:rPr>
              <w:fldChar w:fldCharType="separate"/>
            </w:r>
            <w:r>
              <w:rPr>
                <w:noProof/>
                <w:webHidden/>
              </w:rPr>
              <w:t>28</w:t>
            </w:r>
            <w:r>
              <w:rPr>
                <w:noProof/>
                <w:webHidden/>
              </w:rPr>
              <w:fldChar w:fldCharType="end"/>
            </w:r>
          </w:hyperlink>
        </w:p>
        <w:p w14:paraId="5E914128" w14:textId="77777777" w:rsidR="00FA3286" w:rsidRDefault="00FA3286">
          <w:pPr>
            <w:pStyle w:val="Kazalovsebine2"/>
            <w:rPr>
              <w:rFonts w:asciiTheme="minorHAnsi" w:eastAsiaTheme="minorEastAsia" w:hAnsiTheme="minorHAnsi" w:cstheme="minorBidi"/>
              <w:noProof/>
              <w:szCs w:val="22"/>
              <w:lang w:eastAsia="sl-SI"/>
            </w:rPr>
          </w:pPr>
          <w:hyperlink w:anchor="_Toc158880325" w:history="1">
            <w:r w:rsidRPr="00B3741A">
              <w:rPr>
                <w:rStyle w:val="Hiperpovezava"/>
                <w:rFonts w:eastAsia="Arial"/>
                <w:noProof/>
                <w14:scene3d>
                  <w14:camera w14:prst="orthographicFront"/>
                  <w14:lightRig w14:rig="threePt" w14:dir="t">
                    <w14:rot w14:lat="0" w14:lon="0" w14:rev="0"/>
                  </w14:lightRig>
                </w14:scene3d>
              </w:rPr>
              <w:t>2.4</w:t>
            </w:r>
            <w:r>
              <w:rPr>
                <w:rFonts w:asciiTheme="minorHAnsi" w:eastAsiaTheme="minorEastAsia" w:hAnsiTheme="minorHAnsi" w:cstheme="minorBidi"/>
                <w:noProof/>
                <w:szCs w:val="22"/>
                <w:lang w:eastAsia="sl-SI"/>
              </w:rPr>
              <w:tab/>
            </w:r>
            <w:r w:rsidRPr="00B3741A">
              <w:rPr>
                <w:rStyle w:val="Hiperpovezava"/>
                <w:rFonts w:eastAsia="Arial"/>
                <w:noProof/>
              </w:rPr>
              <w:t>SILE IN SREDSTVA ZA ZAŠČITO, REŠEVANJE IN POMOČ OB JEDRSKI NESREČI V TUJINI</w:t>
            </w:r>
            <w:r>
              <w:rPr>
                <w:noProof/>
                <w:webHidden/>
              </w:rPr>
              <w:tab/>
            </w:r>
            <w:r>
              <w:rPr>
                <w:noProof/>
                <w:webHidden/>
              </w:rPr>
              <w:fldChar w:fldCharType="begin"/>
            </w:r>
            <w:r>
              <w:rPr>
                <w:noProof/>
                <w:webHidden/>
              </w:rPr>
              <w:instrText xml:space="preserve"> PAGEREF _Toc158880325 \h </w:instrText>
            </w:r>
            <w:r>
              <w:rPr>
                <w:noProof/>
                <w:webHidden/>
              </w:rPr>
            </w:r>
            <w:r>
              <w:rPr>
                <w:noProof/>
                <w:webHidden/>
              </w:rPr>
              <w:fldChar w:fldCharType="separate"/>
            </w:r>
            <w:r>
              <w:rPr>
                <w:noProof/>
                <w:webHidden/>
              </w:rPr>
              <w:t>29</w:t>
            </w:r>
            <w:r>
              <w:rPr>
                <w:noProof/>
                <w:webHidden/>
              </w:rPr>
              <w:fldChar w:fldCharType="end"/>
            </w:r>
          </w:hyperlink>
        </w:p>
        <w:p w14:paraId="057D8A34" w14:textId="77777777" w:rsidR="00FA3286" w:rsidRDefault="00FA3286">
          <w:pPr>
            <w:pStyle w:val="Kazalovsebine2"/>
            <w:rPr>
              <w:rFonts w:asciiTheme="minorHAnsi" w:eastAsiaTheme="minorEastAsia" w:hAnsiTheme="minorHAnsi" w:cstheme="minorBidi"/>
              <w:noProof/>
              <w:szCs w:val="22"/>
              <w:lang w:eastAsia="sl-SI"/>
            </w:rPr>
          </w:pPr>
          <w:hyperlink w:anchor="_Toc158880326" w:history="1">
            <w:r w:rsidRPr="00B3741A">
              <w:rPr>
                <w:rStyle w:val="Hiperpovezava"/>
                <w:rFonts w:eastAsia="Arial"/>
                <w:noProof/>
                <w14:scene3d>
                  <w14:camera w14:prst="orthographicFront"/>
                  <w14:lightRig w14:rig="threePt" w14:dir="t">
                    <w14:rot w14:lat="0" w14:lon="0" w14:rev="0"/>
                  </w14:lightRig>
                </w14:scene3d>
              </w:rPr>
              <w:t>2.5</w:t>
            </w:r>
            <w:r>
              <w:rPr>
                <w:rFonts w:asciiTheme="minorHAnsi" w:eastAsiaTheme="minorEastAsia" w:hAnsiTheme="minorHAnsi" w:cstheme="minorBidi"/>
                <w:noProof/>
                <w:szCs w:val="22"/>
                <w:lang w:eastAsia="sl-SI"/>
              </w:rPr>
              <w:tab/>
            </w:r>
            <w:r w:rsidRPr="00B3741A">
              <w:rPr>
                <w:rStyle w:val="Hiperpovezava"/>
                <w:rFonts w:eastAsia="Arial"/>
                <w:noProof/>
              </w:rPr>
              <w:t>OPAZOVANJE, OBVEŠČANJE IN ALARMIRANJE OB JEDRSKI NESREČI V TUJINI</w:t>
            </w:r>
            <w:r>
              <w:rPr>
                <w:noProof/>
                <w:webHidden/>
              </w:rPr>
              <w:tab/>
            </w:r>
            <w:r>
              <w:rPr>
                <w:noProof/>
                <w:webHidden/>
              </w:rPr>
              <w:fldChar w:fldCharType="begin"/>
            </w:r>
            <w:r>
              <w:rPr>
                <w:noProof/>
                <w:webHidden/>
              </w:rPr>
              <w:instrText xml:space="preserve"> PAGEREF _Toc158880326 \h </w:instrText>
            </w:r>
            <w:r>
              <w:rPr>
                <w:noProof/>
                <w:webHidden/>
              </w:rPr>
            </w:r>
            <w:r>
              <w:rPr>
                <w:noProof/>
                <w:webHidden/>
              </w:rPr>
              <w:fldChar w:fldCharType="separate"/>
            </w:r>
            <w:r>
              <w:rPr>
                <w:noProof/>
                <w:webHidden/>
              </w:rPr>
              <w:t>31</w:t>
            </w:r>
            <w:r>
              <w:rPr>
                <w:noProof/>
                <w:webHidden/>
              </w:rPr>
              <w:fldChar w:fldCharType="end"/>
            </w:r>
          </w:hyperlink>
        </w:p>
        <w:p w14:paraId="3C2BAB3B" w14:textId="77777777" w:rsidR="00FA3286" w:rsidRDefault="00FA3286">
          <w:pPr>
            <w:pStyle w:val="Kazalovsebine2"/>
            <w:rPr>
              <w:rFonts w:asciiTheme="minorHAnsi" w:eastAsiaTheme="minorEastAsia" w:hAnsiTheme="minorHAnsi" w:cstheme="minorBidi"/>
              <w:noProof/>
              <w:szCs w:val="22"/>
              <w:lang w:eastAsia="sl-SI"/>
            </w:rPr>
          </w:pPr>
          <w:hyperlink w:anchor="_Toc158880327" w:history="1">
            <w:r w:rsidRPr="00B3741A">
              <w:rPr>
                <w:rStyle w:val="Hiperpovezava"/>
                <w:rFonts w:eastAsia="Arial"/>
                <w:noProof/>
                <w14:scene3d>
                  <w14:camera w14:prst="orthographicFront"/>
                  <w14:lightRig w14:rig="threePt" w14:dir="t">
                    <w14:rot w14:lat="0" w14:lon="0" w14:rev="0"/>
                  </w14:lightRig>
                </w14:scene3d>
              </w:rPr>
              <w:t>2.6</w:t>
            </w:r>
            <w:r>
              <w:rPr>
                <w:rFonts w:asciiTheme="minorHAnsi" w:eastAsiaTheme="minorEastAsia" w:hAnsiTheme="minorHAnsi" w:cstheme="minorBidi"/>
                <w:noProof/>
                <w:szCs w:val="22"/>
                <w:lang w:eastAsia="sl-SI"/>
              </w:rPr>
              <w:tab/>
            </w:r>
            <w:r w:rsidRPr="00B3741A">
              <w:rPr>
                <w:rStyle w:val="Hiperpovezava"/>
                <w:rFonts w:eastAsia="Arial"/>
                <w:noProof/>
              </w:rPr>
              <w:t>AKTIVIRANJE SIL IN SREDSTEV ZA ZAŠČITO, REŠEVANJE IN POMOČ OB JEDRSKI NESREČI V TUJINI</w:t>
            </w:r>
            <w:r>
              <w:rPr>
                <w:noProof/>
                <w:webHidden/>
              </w:rPr>
              <w:tab/>
            </w:r>
            <w:r>
              <w:rPr>
                <w:noProof/>
                <w:webHidden/>
              </w:rPr>
              <w:fldChar w:fldCharType="begin"/>
            </w:r>
            <w:r>
              <w:rPr>
                <w:noProof/>
                <w:webHidden/>
              </w:rPr>
              <w:instrText xml:space="preserve"> PAGEREF _Toc158880327 \h </w:instrText>
            </w:r>
            <w:r>
              <w:rPr>
                <w:noProof/>
                <w:webHidden/>
              </w:rPr>
            </w:r>
            <w:r>
              <w:rPr>
                <w:noProof/>
                <w:webHidden/>
              </w:rPr>
              <w:fldChar w:fldCharType="separate"/>
            </w:r>
            <w:r>
              <w:rPr>
                <w:noProof/>
                <w:webHidden/>
              </w:rPr>
              <w:t>34</w:t>
            </w:r>
            <w:r>
              <w:rPr>
                <w:noProof/>
                <w:webHidden/>
              </w:rPr>
              <w:fldChar w:fldCharType="end"/>
            </w:r>
          </w:hyperlink>
        </w:p>
        <w:p w14:paraId="7254D511" w14:textId="77777777" w:rsidR="00FA3286" w:rsidRDefault="00FA3286">
          <w:pPr>
            <w:pStyle w:val="Kazalovsebine2"/>
            <w:rPr>
              <w:rFonts w:asciiTheme="minorHAnsi" w:eastAsiaTheme="minorEastAsia" w:hAnsiTheme="minorHAnsi" w:cstheme="minorBidi"/>
              <w:noProof/>
              <w:szCs w:val="22"/>
              <w:lang w:eastAsia="sl-SI"/>
            </w:rPr>
          </w:pPr>
          <w:hyperlink w:anchor="_Toc158880328" w:history="1">
            <w:r w:rsidRPr="00B3741A">
              <w:rPr>
                <w:rStyle w:val="Hiperpovezava"/>
                <w:rFonts w:eastAsia="Arial"/>
                <w:noProof/>
                <w14:scene3d>
                  <w14:camera w14:prst="orthographicFront"/>
                  <w14:lightRig w14:rig="threePt" w14:dir="t">
                    <w14:rot w14:lat="0" w14:lon="0" w14:rev="0"/>
                  </w14:lightRig>
                </w14:scene3d>
              </w:rPr>
              <w:t>2.7</w:t>
            </w:r>
            <w:r>
              <w:rPr>
                <w:rFonts w:asciiTheme="minorHAnsi" w:eastAsiaTheme="minorEastAsia" w:hAnsiTheme="minorHAnsi" w:cstheme="minorBidi"/>
                <w:noProof/>
                <w:szCs w:val="22"/>
                <w:lang w:eastAsia="sl-SI"/>
              </w:rPr>
              <w:tab/>
            </w:r>
            <w:r w:rsidRPr="00B3741A">
              <w:rPr>
                <w:rStyle w:val="Hiperpovezava"/>
                <w:rFonts w:eastAsia="Arial"/>
                <w:noProof/>
              </w:rPr>
              <w:t>PRISTOJNOSTI IN NALOGE ORGANOV VODENJA TER DRUGIH IZVAJALCEV NAČRTA OB JEDRSKI NESREČI V TUJINI</w:t>
            </w:r>
            <w:r>
              <w:rPr>
                <w:noProof/>
                <w:webHidden/>
              </w:rPr>
              <w:tab/>
            </w:r>
            <w:r>
              <w:rPr>
                <w:noProof/>
                <w:webHidden/>
              </w:rPr>
              <w:fldChar w:fldCharType="begin"/>
            </w:r>
            <w:r>
              <w:rPr>
                <w:noProof/>
                <w:webHidden/>
              </w:rPr>
              <w:instrText xml:space="preserve"> PAGEREF _Toc158880328 \h </w:instrText>
            </w:r>
            <w:r>
              <w:rPr>
                <w:noProof/>
                <w:webHidden/>
              </w:rPr>
            </w:r>
            <w:r>
              <w:rPr>
                <w:noProof/>
                <w:webHidden/>
              </w:rPr>
              <w:fldChar w:fldCharType="separate"/>
            </w:r>
            <w:r>
              <w:rPr>
                <w:noProof/>
                <w:webHidden/>
              </w:rPr>
              <w:t>34</w:t>
            </w:r>
            <w:r>
              <w:rPr>
                <w:noProof/>
                <w:webHidden/>
              </w:rPr>
              <w:fldChar w:fldCharType="end"/>
            </w:r>
          </w:hyperlink>
        </w:p>
        <w:p w14:paraId="3B7ED6D3" w14:textId="77777777" w:rsidR="00FA3286" w:rsidRDefault="00FA3286">
          <w:pPr>
            <w:pStyle w:val="Kazalovsebine2"/>
            <w:rPr>
              <w:rFonts w:asciiTheme="minorHAnsi" w:eastAsiaTheme="minorEastAsia" w:hAnsiTheme="minorHAnsi" w:cstheme="minorBidi"/>
              <w:noProof/>
              <w:szCs w:val="22"/>
              <w:lang w:eastAsia="sl-SI"/>
            </w:rPr>
          </w:pPr>
          <w:hyperlink w:anchor="_Toc158880329" w:history="1">
            <w:r w:rsidRPr="00B3741A">
              <w:rPr>
                <w:rStyle w:val="Hiperpovezava"/>
                <w:rFonts w:eastAsia="Arial"/>
                <w:noProof/>
                <w14:scene3d>
                  <w14:camera w14:prst="orthographicFront"/>
                  <w14:lightRig w14:rig="threePt" w14:dir="t">
                    <w14:rot w14:lat="0" w14:lon="0" w14:rev="0"/>
                  </w14:lightRig>
                </w14:scene3d>
              </w:rPr>
              <w:t>2.8</w:t>
            </w:r>
            <w:r>
              <w:rPr>
                <w:rFonts w:asciiTheme="minorHAnsi" w:eastAsiaTheme="minorEastAsia" w:hAnsiTheme="minorHAnsi" w:cstheme="minorBidi"/>
                <w:noProof/>
                <w:szCs w:val="22"/>
                <w:lang w:eastAsia="sl-SI"/>
              </w:rPr>
              <w:tab/>
            </w:r>
            <w:r w:rsidRPr="00B3741A">
              <w:rPr>
                <w:rStyle w:val="Hiperpovezava"/>
                <w:rFonts w:eastAsia="Arial"/>
                <w:noProof/>
              </w:rPr>
              <w:t>IZVAJANJE ZAŠČITE, REŠEVANJA IN POMOČI OB JEDRSKI NESREČI V TUJINI</w:t>
            </w:r>
            <w:r>
              <w:rPr>
                <w:noProof/>
                <w:webHidden/>
              </w:rPr>
              <w:tab/>
            </w:r>
            <w:r>
              <w:rPr>
                <w:noProof/>
                <w:webHidden/>
              </w:rPr>
              <w:fldChar w:fldCharType="begin"/>
            </w:r>
            <w:r>
              <w:rPr>
                <w:noProof/>
                <w:webHidden/>
              </w:rPr>
              <w:instrText xml:space="preserve"> PAGEREF _Toc158880329 \h </w:instrText>
            </w:r>
            <w:r>
              <w:rPr>
                <w:noProof/>
                <w:webHidden/>
              </w:rPr>
            </w:r>
            <w:r>
              <w:rPr>
                <w:noProof/>
                <w:webHidden/>
              </w:rPr>
              <w:fldChar w:fldCharType="separate"/>
            </w:r>
            <w:r>
              <w:rPr>
                <w:noProof/>
                <w:webHidden/>
              </w:rPr>
              <w:t>38</w:t>
            </w:r>
            <w:r>
              <w:rPr>
                <w:noProof/>
                <w:webHidden/>
              </w:rPr>
              <w:fldChar w:fldCharType="end"/>
            </w:r>
          </w:hyperlink>
        </w:p>
        <w:p w14:paraId="0C043AFE" w14:textId="77777777" w:rsidR="00FA3286" w:rsidRDefault="00FA3286">
          <w:pPr>
            <w:pStyle w:val="Kazalovsebine2"/>
            <w:rPr>
              <w:rFonts w:asciiTheme="minorHAnsi" w:eastAsiaTheme="minorEastAsia" w:hAnsiTheme="minorHAnsi" w:cstheme="minorBidi"/>
              <w:noProof/>
              <w:szCs w:val="22"/>
              <w:lang w:eastAsia="sl-SI"/>
            </w:rPr>
          </w:pPr>
          <w:hyperlink w:anchor="_Toc158880330" w:history="1">
            <w:r w:rsidRPr="00B3741A">
              <w:rPr>
                <w:rStyle w:val="Hiperpovezava"/>
                <w:rFonts w:eastAsia="Arial"/>
                <w:noProof/>
                <w14:scene3d>
                  <w14:camera w14:prst="orthographicFront"/>
                  <w14:lightRig w14:rig="threePt" w14:dir="t">
                    <w14:rot w14:lat="0" w14:lon="0" w14:rev="0"/>
                  </w14:lightRig>
                </w14:scene3d>
              </w:rPr>
              <w:t>2.9</w:t>
            </w:r>
            <w:r>
              <w:rPr>
                <w:rFonts w:asciiTheme="minorHAnsi" w:eastAsiaTheme="minorEastAsia" w:hAnsiTheme="minorHAnsi" w:cstheme="minorBidi"/>
                <w:noProof/>
                <w:szCs w:val="22"/>
                <w:lang w:eastAsia="sl-SI"/>
              </w:rPr>
              <w:tab/>
            </w:r>
            <w:r w:rsidRPr="00B3741A">
              <w:rPr>
                <w:rStyle w:val="Hiperpovezava"/>
                <w:rFonts w:eastAsia="Arial"/>
                <w:noProof/>
              </w:rPr>
              <w:t>OSEBNA IN VZAJEMNA ZAŠČITA OB JEDRSKI NESREČI V TUJINI</w:t>
            </w:r>
            <w:r>
              <w:rPr>
                <w:noProof/>
                <w:webHidden/>
              </w:rPr>
              <w:tab/>
            </w:r>
            <w:r>
              <w:rPr>
                <w:noProof/>
                <w:webHidden/>
              </w:rPr>
              <w:fldChar w:fldCharType="begin"/>
            </w:r>
            <w:r>
              <w:rPr>
                <w:noProof/>
                <w:webHidden/>
              </w:rPr>
              <w:instrText xml:space="preserve"> PAGEREF _Toc158880330 \h </w:instrText>
            </w:r>
            <w:r>
              <w:rPr>
                <w:noProof/>
                <w:webHidden/>
              </w:rPr>
            </w:r>
            <w:r>
              <w:rPr>
                <w:noProof/>
                <w:webHidden/>
              </w:rPr>
              <w:fldChar w:fldCharType="separate"/>
            </w:r>
            <w:r>
              <w:rPr>
                <w:noProof/>
                <w:webHidden/>
              </w:rPr>
              <w:t>41</w:t>
            </w:r>
            <w:r>
              <w:rPr>
                <w:noProof/>
                <w:webHidden/>
              </w:rPr>
              <w:fldChar w:fldCharType="end"/>
            </w:r>
          </w:hyperlink>
        </w:p>
        <w:p w14:paraId="1957C9B0" w14:textId="77777777" w:rsidR="00FA3286" w:rsidRDefault="00FA3286">
          <w:pPr>
            <w:pStyle w:val="Kazalovsebine2"/>
            <w:rPr>
              <w:rFonts w:asciiTheme="minorHAnsi" w:eastAsiaTheme="minorEastAsia" w:hAnsiTheme="minorHAnsi" w:cstheme="minorBidi"/>
              <w:noProof/>
              <w:szCs w:val="22"/>
              <w:lang w:eastAsia="sl-SI"/>
            </w:rPr>
          </w:pPr>
          <w:hyperlink w:anchor="_Toc158880331" w:history="1">
            <w:r w:rsidRPr="00B3741A">
              <w:rPr>
                <w:rStyle w:val="Hiperpovezava"/>
                <w:rFonts w:eastAsia="Arial"/>
                <w:noProof/>
                <w14:scene3d>
                  <w14:camera w14:prst="orthographicFront"/>
                  <w14:lightRig w14:rig="threePt" w14:dir="t">
                    <w14:rot w14:lat="0" w14:lon="0" w14:rev="0"/>
                  </w14:lightRig>
                </w14:scene3d>
              </w:rPr>
              <w:t>2.10</w:t>
            </w:r>
            <w:r>
              <w:rPr>
                <w:rFonts w:asciiTheme="minorHAnsi" w:eastAsiaTheme="minorEastAsia" w:hAnsiTheme="minorHAnsi" w:cstheme="minorBidi"/>
                <w:noProof/>
                <w:szCs w:val="22"/>
                <w:lang w:eastAsia="sl-SI"/>
              </w:rPr>
              <w:tab/>
            </w:r>
            <w:r w:rsidRPr="00B3741A">
              <w:rPr>
                <w:rStyle w:val="Hiperpovezava"/>
                <w:rFonts w:eastAsia="Arial"/>
                <w:noProof/>
              </w:rPr>
              <w:t>MERILA ZA KONČANJE DEJAVNOSTI ZAŠČITE, REŠEVANJA IN POMOČI OB JEDRSKI NESREČI V TUJINI</w:t>
            </w:r>
            <w:r>
              <w:rPr>
                <w:noProof/>
                <w:webHidden/>
              </w:rPr>
              <w:tab/>
            </w:r>
            <w:r>
              <w:rPr>
                <w:noProof/>
                <w:webHidden/>
              </w:rPr>
              <w:fldChar w:fldCharType="begin"/>
            </w:r>
            <w:r>
              <w:rPr>
                <w:noProof/>
                <w:webHidden/>
              </w:rPr>
              <w:instrText xml:space="preserve"> PAGEREF _Toc158880331 \h </w:instrText>
            </w:r>
            <w:r>
              <w:rPr>
                <w:noProof/>
                <w:webHidden/>
              </w:rPr>
            </w:r>
            <w:r>
              <w:rPr>
                <w:noProof/>
                <w:webHidden/>
              </w:rPr>
              <w:fldChar w:fldCharType="separate"/>
            </w:r>
            <w:r>
              <w:rPr>
                <w:noProof/>
                <w:webHidden/>
              </w:rPr>
              <w:t>41</w:t>
            </w:r>
            <w:r>
              <w:rPr>
                <w:noProof/>
                <w:webHidden/>
              </w:rPr>
              <w:fldChar w:fldCharType="end"/>
            </w:r>
          </w:hyperlink>
        </w:p>
        <w:p w14:paraId="57E12D3E" w14:textId="77777777" w:rsidR="00FA3286" w:rsidRDefault="00FA3286">
          <w:pPr>
            <w:pStyle w:val="Kazalovsebine2"/>
            <w:rPr>
              <w:rFonts w:asciiTheme="minorHAnsi" w:eastAsiaTheme="minorEastAsia" w:hAnsiTheme="minorHAnsi" w:cstheme="minorBidi"/>
              <w:noProof/>
              <w:szCs w:val="22"/>
              <w:lang w:eastAsia="sl-SI"/>
            </w:rPr>
          </w:pPr>
          <w:hyperlink w:anchor="_Toc158880333" w:history="1">
            <w:r w:rsidRPr="00B3741A">
              <w:rPr>
                <w:rStyle w:val="Hiperpovezava"/>
                <w:rFonts w:eastAsia="Arial"/>
                <w:noProof/>
                <w14:scene3d>
                  <w14:camera w14:prst="orthographicFront"/>
                  <w14:lightRig w14:rig="threePt" w14:dir="t">
                    <w14:rot w14:lat="0" w14:lon="0" w14:rev="0"/>
                  </w14:lightRig>
                </w14:scene3d>
              </w:rPr>
              <w:t>3.1</w:t>
            </w:r>
            <w:r>
              <w:rPr>
                <w:rFonts w:asciiTheme="minorHAnsi" w:eastAsiaTheme="minorEastAsia" w:hAnsiTheme="minorHAnsi" w:cstheme="minorBidi"/>
                <w:noProof/>
                <w:szCs w:val="22"/>
                <w:lang w:eastAsia="sl-SI"/>
              </w:rPr>
              <w:tab/>
            </w:r>
            <w:r w:rsidRPr="00B3741A">
              <w:rPr>
                <w:rStyle w:val="Hiperpovezava"/>
                <w:rFonts w:eastAsia="Arial"/>
                <w:noProof/>
              </w:rPr>
              <w:t>RADIOLOŠKA NESREČA</w:t>
            </w:r>
            <w:r>
              <w:rPr>
                <w:noProof/>
                <w:webHidden/>
              </w:rPr>
              <w:tab/>
            </w:r>
            <w:r>
              <w:rPr>
                <w:noProof/>
                <w:webHidden/>
              </w:rPr>
              <w:fldChar w:fldCharType="begin"/>
            </w:r>
            <w:r>
              <w:rPr>
                <w:noProof/>
                <w:webHidden/>
              </w:rPr>
              <w:instrText xml:space="preserve"> PAGEREF _Toc158880333 \h </w:instrText>
            </w:r>
            <w:r>
              <w:rPr>
                <w:noProof/>
                <w:webHidden/>
              </w:rPr>
            </w:r>
            <w:r>
              <w:rPr>
                <w:noProof/>
                <w:webHidden/>
              </w:rPr>
              <w:fldChar w:fldCharType="separate"/>
            </w:r>
            <w:r>
              <w:rPr>
                <w:noProof/>
                <w:webHidden/>
              </w:rPr>
              <w:t>42</w:t>
            </w:r>
            <w:r>
              <w:rPr>
                <w:noProof/>
                <w:webHidden/>
              </w:rPr>
              <w:fldChar w:fldCharType="end"/>
            </w:r>
          </w:hyperlink>
        </w:p>
        <w:p w14:paraId="74918839" w14:textId="77777777" w:rsidR="00FA3286" w:rsidRDefault="00FA3286">
          <w:pPr>
            <w:pStyle w:val="Kazalovsebine2"/>
            <w:rPr>
              <w:rFonts w:asciiTheme="minorHAnsi" w:eastAsiaTheme="minorEastAsia" w:hAnsiTheme="minorHAnsi" w:cstheme="minorBidi"/>
              <w:noProof/>
              <w:szCs w:val="22"/>
              <w:lang w:eastAsia="sl-SI"/>
            </w:rPr>
          </w:pPr>
          <w:hyperlink w:anchor="_Toc158880334" w:history="1">
            <w:r w:rsidRPr="00B3741A">
              <w:rPr>
                <w:rStyle w:val="Hiperpovezava"/>
                <w:rFonts w:eastAsia="Arial"/>
                <w:noProof/>
                <w14:scene3d>
                  <w14:camera w14:prst="orthographicFront"/>
                  <w14:lightRig w14:rig="threePt" w14:dir="t">
                    <w14:rot w14:lat="0" w14:lon="0" w14:rev="0"/>
                  </w14:lightRig>
                </w14:scene3d>
              </w:rPr>
              <w:t>3.2</w:t>
            </w:r>
            <w:r>
              <w:rPr>
                <w:rFonts w:asciiTheme="minorHAnsi" w:eastAsiaTheme="minorEastAsia" w:hAnsiTheme="minorHAnsi" w:cstheme="minorBidi"/>
                <w:noProof/>
                <w:szCs w:val="22"/>
                <w:lang w:eastAsia="sl-SI"/>
              </w:rPr>
              <w:tab/>
            </w:r>
            <w:r w:rsidRPr="00B3741A">
              <w:rPr>
                <w:rStyle w:val="Hiperpovezava"/>
                <w:rFonts w:eastAsia="Arial"/>
                <w:noProof/>
              </w:rPr>
              <w:t>OBSEG NAČRTOVANJA OB RADIOLOŠKI NESREČI</w:t>
            </w:r>
            <w:r>
              <w:rPr>
                <w:noProof/>
                <w:webHidden/>
              </w:rPr>
              <w:tab/>
            </w:r>
            <w:r>
              <w:rPr>
                <w:noProof/>
                <w:webHidden/>
              </w:rPr>
              <w:fldChar w:fldCharType="begin"/>
            </w:r>
            <w:r>
              <w:rPr>
                <w:noProof/>
                <w:webHidden/>
              </w:rPr>
              <w:instrText xml:space="preserve"> PAGEREF _Toc158880334 \h </w:instrText>
            </w:r>
            <w:r>
              <w:rPr>
                <w:noProof/>
                <w:webHidden/>
              </w:rPr>
            </w:r>
            <w:r>
              <w:rPr>
                <w:noProof/>
                <w:webHidden/>
              </w:rPr>
              <w:fldChar w:fldCharType="separate"/>
            </w:r>
            <w:r>
              <w:rPr>
                <w:noProof/>
                <w:webHidden/>
              </w:rPr>
              <w:t>42</w:t>
            </w:r>
            <w:r>
              <w:rPr>
                <w:noProof/>
                <w:webHidden/>
              </w:rPr>
              <w:fldChar w:fldCharType="end"/>
            </w:r>
          </w:hyperlink>
        </w:p>
        <w:p w14:paraId="0E23F7B5" w14:textId="77777777" w:rsidR="00FA3286" w:rsidRDefault="00FA3286">
          <w:pPr>
            <w:pStyle w:val="Kazalovsebine2"/>
            <w:rPr>
              <w:rFonts w:asciiTheme="minorHAnsi" w:eastAsiaTheme="minorEastAsia" w:hAnsiTheme="minorHAnsi" w:cstheme="minorBidi"/>
              <w:noProof/>
              <w:szCs w:val="22"/>
              <w:lang w:eastAsia="sl-SI"/>
            </w:rPr>
          </w:pPr>
          <w:hyperlink w:anchor="_Toc158880335" w:history="1">
            <w:r w:rsidRPr="00B3741A">
              <w:rPr>
                <w:rStyle w:val="Hiperpovezava"/>
                <w:rFonts w:eastAsia="Arial"/>
                <w:noProof/>
                <w14:scene3d>
                  <w14:camera w14:prst="orthographicFront"/>
                  <w14:lightRig w14:rig="threePt" w14:dir="t">
                    <w14:rot w14:lat="0" w14:lon="0" w14:rev="0"/>
                  </w14:lightRig>
                </w14:scene3d>
              </w:rPr>
              <w:t>3.3</w:t>
            </w:r>
            <w:r>
              <w:rPr>
                <w:rFonts w:asciiTheme="minorHAnsi" w:eastAsiaTheme="minorEastAsia" w:hAnsiTheme="minorHAnsi" w:cstheme="minorBidi"/>
                <w:noProof/>
                <w:szCs w:val="22"/>
                <w:lang w:eastAsia="sl-SI"/>
              </w:rPr>
              <w:tab/>
            </w:r>
            <w:r w:rsidRPr="00B3741A">
              <w:rPr>
                <w:rStyle w:val="Hiperpovezava"/>
                <w:rFonts w:eastAsia="Arial"/>
                <w:noProof/>
              </w:rPr>
              <w:t>ZAMISEL IZVAJANJA ZAŠČITE, REŠEVANJA IN POMOČI OB RADIOLOŠKI NESREČI</w:t>
            </w:r>
            <w:r>
              <w:rPr>
                <w:noProof/>
                <w:webHidden/>
              </w:rPr>
              <w:tab/>
            </w:r>
            <w:r>
              <w:rPr>
                <w:noProof/>
                <w:webHidden/>
              </w:rPr>
              <w:fldChar w:fldCharType="begin"/>
            </w:r>
            <w:r>
              <w:rPr>
                <w:noProof/>
                <w:webHidden/>
              </w:rPr>
              <w:instrText xml:space="preserve"> PAGEREF _Toc158880335 \h </w:instrText>
            </w:r>
            <w:r>
              <w:rPr>
                <w:noProof/>
                <w:webHidden/>
              </w:rPr>
            </w:r>
            <w:r>
              <w:rPr>
                <w:noProof/>
                <w:webHidden/>
              </w:rPr>
              <w:fldChar w:fldCharType="separate"/>
            </w:r>
            <w:r>
              <w:rPr>
                <w:noProof/>
                <w:webHidden/>
              </w:rPr>
              <w:t>43</w:t>
            </w:r>
            <w:r>
              <w:rPr>
                <w:noProof/>
                <w:webHidden/>
              </w:rPr>
              <w:fldChar w:fldCharType="end"/>
            </w:r>
          </w:hyperlink>
        </w:p>
        <w:p w14:paraId="14E29E1E" w14:textId="77777777" w:rsidR="00FA3286" w:rsidRDefault="00FA3286">
          <w:pPr>
            <w:pStyle w:val="Kazalovsebine2"/>
            <w:rPr>
              <w:rFonts w:asciiTheme="minorHAnsi" w:eastAsiaTheme="minorEastAsia" w:hAnsiTheme="minorHAnsi" w:cstheme="minorBidi"/>
              <w:noProof/>
              <w:szCs w:val="22"/>
              <w:lang w:eastAsia="sl-SI"/>
            </w:rPr>
          </w:pPr>
          <w:hyperlink w:anchor="_Toc158880336" w:history="1">
            <w:r w:rsidRPr="00B3741A">
              <w:rPr>
                <w:rStyle w:val="Hiperpovezava"/>
                <w:rFonts w:eastAsia="Arial"/>
                <w:noProof/>
                <w14:scene3d>
                  <w14:camera w14:prst="orthographicFront"/>
                  <w14:lightRig w14:rig="threePt" w14:dir="t">
                    <w14:rot w14:lat="0" w14:lon="0" w14:rev="0"/>
                  </w14:lightRig>
                </w14:scene3d>
              </w:rPr>
              <w:t>3.4</w:t>
            </w:r>
            <w:r>
              <w:rPr>
                <w:rFonts w:asciiTheme="minorHAnsi" w:eastAsiaTheme="minorEastAsia" w:hAnsiTheme="minorHAnsi" w:cstheme="minorBidi"/>
                <w:noProof/>
                <w:szCs w:val="22"/>
                <w:lang w:eastAsia="sl-SI"/>
              </w:rPr>
              <w:tab/>
            </w:r>
            <w:r w:rsidRPr="00B3741A">
              <w:rPr>
                <w:rStyle w:val="Hiperpovezava"/>
                <w:rFonts w:eastAsia="Arial"/>
                <w:noProof/>
              </w:rPr>
              <w:t>SILE IN SREDSTVA ZA ZAŠČITO, REŠEVANJE IN POMOČ OB RADIOLOŠKI NESREČI</w:t>
            </w:r>
            <w:r>
              <w:rPr>
                <w:noProof/>
                <w:webHidden/>
              </w:rPr>
              <w:tab/>
            </w:r>
            <w:r>
              <w:rPr>
                <w:noProof/>
                <w:webHidden/>
              </w:rPr>
              <w:fldChar w:fldCharType="begin"/>
            </w:r>
            <w:r>
              <w:rPr>
                <w:noProof/>
                <w:webHidden/>
              </w:rPr>
              <w:instrText xml:space="preserve"> PAGEREF _Toc158880336 \h </w:instrText>
            </w:r>
            <w:r>
              <w:rPr>
                <w:noProof/>
                <w:webHidden/>
              </w:rPr>
            </w:r>
            <w:r>
              <w:rPr>
                <w:noProof/>
                <w:webHidden/>
              </w:rPr>
              <w:fldChar w:fldCharType="separate"/>
            </w:r>
            <w:r>
              <w:rPr>
                <w:noProof/>
                <w:webHidden/>
              </w:rPr>
              <w:t>43</w:t>
            </w:r>
            <w:r>
              <w:rPr>
                <w:noProof/>
                <w:webHidden/>
              </w:rPr>
              <w:fldChar w:fldCharType="end"/>
            </w:r>
          </w:hyperlink>
        </w:p>
        <w:p w14:paraId="54D8A3B0" w14:textId="77777777" w:rsidR="00FA3286" w:rsidRDefault="00FA3286">
          <w:pPr>
            <w:pStyle w:val="Kazalovsebine2"/>
            <w:rPr>
              <w:rFonts w:asciiTheme="minorHAnsi" w:eastAsiaTheme="minorEastAsia" w:hAnsiTheme="minorHAnsi" w:cstheme="minorBidi"/>
              <w:noProof/>
              <w:szCs w:val="22"/>
              <w:lang w:eastAsia="sl-SI"/>
            </w:rPr>
          </w:pPr>
          <w:hyperlink w:anchor="_Toc158880337" w:history="1">
            <w:r w:rsidRPr="00B3741A">
              <w:rPr>
                <w:rStyle w:val="Hiperpovezava"/>
                <w:rFonts w:eastAsia="Arial"/>
                <w:noProof/>
                <w14:scene3d>
                  <w14:camera w14:prst="orthographicFront"/>
                  <w14:lightRig w14:rig="threePt" w14:dir="t">
                    <w14:rot w14:lat="0" w14:lon="0" w14:rev="0"/>
                  </w14:lightRig>
                </w14:scene3d>
              </w:rPr>
              <w:t>3.5</w:t>
            </w:r>
            <w:r>
              <w:rPr>
                <w:rFonts w:asciiTheme="minorHAnsi" w:eastAsiaTheme="minorEastAsia" w:hAnsiTheme="minorHAnsi" w:cstheme="minorBidi"/>
                <w:noProof/>
                <w:szCs w:val="22"/>
                <w:lang w:eastAsia="sl-SI"/>
              </w:rPr>
              <w:tab/>
            </w:r>
            <w:r w:rsidRPr="00B3741A">
              <w:rPr>
                <w:rStyle w:val="Hiperpovezava"/>
                <w:rFonts w:eastAsia="Arial"/>
                <w:noProof/>
              </w:rPr>
              <w:t>OPAZOVANJE, OBVEŠČANJE IN ALARMIRANJE OB RADIOLOŠKI NESREČI</w:t>
            </w:r>
            <w:r>
              <w:rPr>
                <w:noProof/>
                <w:webHidden/>
              </w:rPr>
              <w:tab/>
            </w:r>
            <w:r>
              <w:rPr>
                <w:noProof/>
                <w:webHidden/>
              </w:rPr>
              <w:fldChar w:fldCharType="begin"/>
            </w:r>
            <w:r>
              <w:rPr>
                <w:noProof/>
                <w:webHidden/>
              </w:rPr>
              <w:instrText xml:space="preserve"> PAGEREF _Toc158880337 \h </w:instrText>
            </w:r>
            <w:r>
              <w:rPr>
                <w:noProof/>
                <w:webHidden/>
              </w:rPr>
            </w:r>
            <w:r>
              <w:rPr>
                <w:noProof/>
                <w:webHidden/>
              </w:rPr>
              <w:fldChar w:fldCharType="separate"/>
            </w:r>
            <w:r>
              <w:rPr>
                <w:noProof/>
                <w:webHidden/>
              </w:rPr>
              <w:t>45</w:t>
            </w:r>
            <w:r>
              <w:rPr>
                <w:noProof/>
                <w:webHidden/>
              </w:rPr>
              <w:fldChar w:fldCharType="end"/>
            </w:r>
          </w:hyperlink>
        </w:p>
        <w:p w14:paraId="160C7906" w14:textId="77777777" w:rsidR="00FA3286" w:rsidRDefault="00FA3286">
          <w:pPr>
            <w:pStyle w:val="Kazalovsebine2"/>
            <w:rPr>
              <w:rFonts w:asciiTheme="minorHAnsi" w:eastAsiaTheme="minorEastAsia" w:hAnsiTheme="minorHAnsi" w:cstheme="minorBidi"/>
              <w:noProof/>
              <w:szCs w:val="22"/>
              <w:lang w:eastAsia="sl-SI"/>
            </w:rPr>
          </w:pPr>
          <w:hyperlink w:anchor="_Toc158880338" w:history="1">
            <w:r w:rsidRPr="00B3741A">
              <w:rPr>
                <w:rStyle w:val="Hiperpovezava"/>
                <w:rFonts w:eastAsia="Arial"/>
                <w:noProof/>
                <w14:scene3d>
                  <w14:camera w14:prst="orthographicFront"/>
                  <w14:lightRig w14:rig="threePt" w14:dir="t">
                    <w14:rot w14:lat="0" w14:lon="0" w14:rev="0"/>
                  </w14:lightRig>
                </w14:scene3d>
              </w:rPr>
              <w:t>3.6</w:t>
            </w:r>
            <w:r>
              <w:rPr>
                <w:rFonts w:asciiTheme="minorHAnsi" w:eastAsiaTheme="minorEastAsia" w:hAnsiTheme="minorHAnsi" w:cstheme="minorBidi"/>
                <w:noProof/>
                <w:szCs w:val="22"/>
                <w:lang w:eastAsia="sl-SI"/>
              </w:rPr>
              <w:tab/>
            </w:r>
            <w:r w:rsidRPr="00B3741A">
              <w:rPr>
                <w:rStyle w:val="Hiperpovezava"/>
                <w:rFonts w:eastAsia="Arial"/>
                <w:noProof/>
              </w:rPr>
              <w:t>AKTIVIRANJE SIL IN SREDSTEV ZA ZAŠČITO, REŠEVANJE IN POMOČ OB RADIOLOŠKI NESREČI</w:t>
            </w:r>
            <w:r>
              <w:rPr>
                <w:noProof/>
                <w:webHidden/>
              </w:rPr>
              <w:tab/>
            </w:r>
            <w:r>
              <w:rPr>
                <w:noProof/>
                <w:webHidden/>
              </w:rPr>
              <w:fldChar w:fldCharType="begin"/>
            </w:r>
            <w:r>
              <w:rPr>
                <w:noProof/>
                <w:webHidden/>
              </w:rPr>
              <w:instrText xml:space="preserve"> PAGEREF _Toc158880338 \h </w:instrText>
            </w:r>
            <w:r>
              <w:rPr>
                <w:noProof/>
                <w:webHidden/>
              </w:rPr>
            </w:r>
            <w:r>
              <w:rPr>
                <w:noProof/>
                <w:webHidden/>
              </w:rPr>
              <w:fldChar w:fldCharType="separate"/>
            </w:r>
            <w:r>
              <w:rPr>
                <w:noProof/>
                <w:webHidden/>
              </w:rPr>
              <w:t>47</w:t>
            </w:r>
            <w:r>
              <w:rPr>
                <w:noProof/>
                <w:webHidden/>
              </w:rPr>
              <w:fldChar w:fldCharType="end"/>
            </w:r>
          </w:hyperlink>
        </w:p>
        <w:p w14:paraId="778B85BC" w14:textId="77777777" w:rsidR="00FA3286" w:rsidRDefault="00FA3286">
          <w:pPr>
            <w:pStyle w:val="Kazalovsebine2"/>
            <w:rPr>
              <w:rFonts w:asciiTheme="minorHAnsi" w:eastAsiaTheme="minorEastAsia" w:hAnsiTheme="minorHAnsi" w:cstheme="minorBidi"/>
              <w:noProof/>
              <w:szCs w:val="22"/>
              <w:lang w:eastAsia="sl-SI"/>
            </w:rPr>
          </w:pPr>
          <w:hyperlink w:anchor="_Toc158880339" w:history="1">
            <w:r w:rsidRPr="00B3741A">
              <w:rPr>
                <w:rStyle w:val="Hiperpovezava"/>
                <w:rFonts w:eastAsia="Arial"/>
                <w:noProof/>
                <w14:scene3d>
                  <w14:camera w14:prst="orthographicFront"/>
                  <w14:lightRig w14:rig="threePt" w14:dir="t">
                    <w14:rot w14:lat="0" w14:lon="0" w14:rev="0"/>
                  </w14:lightRig>
                </w14:scene3d>
              </w:rPr>
              <w:t>3.7</w:t>
            </w:r>
            <w:r>
              <w:rPr>
                <w:rFonts w:asciiTheme="minorHAnsi" w:eastAsiaTheme="minorEastAsia" w:hAnsiTheme="minorHAnsi" w:cstheme="minorBidi"/>
                <w:noProof/>
                <w:szCs w:val="22"/>
                <w:lang w:eastAsia="sl-SI"/>
              </w:rPr>
              <w:tab/>
            </w:r>
            <w:r w:rsidRPr="00B3741A">
              <w:rPr>
                <w:rStyle w:val="Hiperpovezava"/>
                <w:rFonts w:eastAsia="Arial"/>
                <w:noProof/>
              </w:rPr>
              <w:t>PRISTOJNOSTI IN NALOGE ORGANOV VODENJA TER DRUGIH IZVAJALCEV NAČRTA OB RADIOLOŠKI NESREČI</w:t>
            </w:r>
            <w:r>
              <w:rPr>
                <w:noProof/>
                <w:webHidden/>
              </w:rPr>
              <w:tab/>
            </w:r>
            <w:r>
              <w:rPr>
                <w:noProof/>
                <w:webHidden/>
              </w:rPr>
              <w:fldChar w:fldCharType="begin"/>
            </w:r>
            <w:r>
              <w:rPr>
                <w:noProof/>
                <w:webHidden/>
              </w:rPr>
              <w:instrText xml:space="preserve"> PAGEREF _Toc158880339 \h </w:instrText>
            </w:r>
            <w:r>
              <w:rPr>
                <w:noProof/>
                <w:webHidden/>
              </w:rPr>
            </w:r>
            <w:r>
              <w:rPr>
                <w:noProof/>
                <w:webHidden/>
              </w:rPr>
              <w:fldChar w:fldCharType="separate"/>
            </w:r>
            <w:r>
              <w:rPr>
                <w:noProof/>
                <w:webHidden/>
              </w:rPr>
              <w:t>48</w:t>
            </w:r>
            <w:r>
              <w:rPr>
                <w:noProof/>
                <w:webHidden/>
              </w:rPr>
              <w:fldChar w:fldCharType="end"/>
            </w:r>
          </w:hyperlink>
        </w:p>
        <w:p w14:paraId="3E968418" w14:textId="77777777" w:rsidR="00FA3286" w:rsidRDefault="00FA3286">
          <w:pPr>
            <w:pStyle w:val="Kazalovsebine2"/>
            <w:rPr>
              <w:rFonts w:asciiTheme="minorHAnsi" w:eastAsiaTheme="minorEastAsia" w:hAnsiTheme="minorHAnsi" w:cstheme="minorBidi"/>
              <w:noProof/>
              <w:szCs w:val="22"/>
              <w:lang w:eastAsia="sl-SI"/>
            </w:rPr>
          </w:pPr>
          <w:hyperlink w:anchor="_Toc158880340" w:history="1">
            <w:r w:rsidRPr="00B3741A">
              <w:rPr>
                <w:rStyle w:val="Hiperpovezava"/>
                <w:rFonts w:eastAsia="Arial"/>
                <w:noProof/>
                <w14:scene3d>
                  <w14:camera w14:prst="orthographicFront"/>
                  <w14:lightRig w14:rig="threePt" w14:dir="t">
                    <w14:rot w14:lat="0" w14:lon="0" w14:rev="0"/>
                  </w14:lightRig>
                </w14:scene3d>
              </w:rPr>
              <w:t>3.8</w:t>
            </w:r>
            <w:r>
              <w:rPr>
                <w:rFonts w:asciiTheme="minorHAnsi" w:eastAsiaTheme="minorEastAsia" w:hAnsiTheme="minorHAnsi" w:cstheme="minorBidi"/>
                <w:noProof/>
                <w:szCs w:val="22"/>
                <w:lang w:eastAsia="sl-SI"/>
              </w:rPr>
              <w:tab/>
            </w:r>
            <w:r w:rsidRPr="00B3741A">
              <w:rPr>
                <w:rStyle w:val="Hiperpovezava"/>
                <w:rFonts w:eastAsia="Arial"/>
                <w:noProof/>
              </w:rPr>
              <w:t>IZVAJANJE ZAŠČITE, REŠEVANJA IN POMOČI OB RADIOLOŠKI NESREČI</w:t>
            </w:r>
            <w:r>
              <w:rPr>
                <w:noProof/>
                <w:webHidden/>
              </w:rPr>
              <w:tab/>
            </w:r>
            <w:r>
              <w:rPr>
                <w:noProof/>
                <w:webHidden/>
              </w:rPr>
              <w:fldChar w:fldCharType="begin"/>
            </w:r>
            <w:r>
              <w:rPr>
                <w:noProof/>
                <w:webHidden/>
              </w:rPr>
              <w:instrText xml:space="preserve"> PAGEREF _Toc158880340 \h </w:instrText>
            </w:r>
            <w:r>
              <w:rPr>
                <w:noProof/>
                <w:webHidden/>
              </w:rPr>
            </w:r>
            <w:r>
              <w:rPr>
                <w:noProof/>
                <w:webHidden/>
              </w:rPr>
              <w:fldChar w:fldCharType="separate"/>
            </w:r>
            <w:r>
              <w:rPr>
                <w:noProof/>
                <w:webHidden/>
              </w:rPr>
              <w:t>52</w:t>
            </w:r>
            <w:r>
              <w:rPr>
                <w:noProof/>
                <w:webHidden/>
              </w:rPr>
              <w:fldChar w:fldCharType="end"/>
            </w:r>
          </w:hyperlink>
        </w:p>
        <w:p w14:paraId="2F565DDE" w14:textId="77777777" w:rsidR="00FA3286" w:rsidRDefault="00FA3286">
          <w:pPr>
            <w:pStyle w:val="Kazalovsebine2"/>
            <w:rPr>
              <w:rFonts w:asciiTheme="minorHAnsi" w:eastAsiaTheme="minorEastAsia" w:hAnsiTheme="minorHAnsi" w:cstheme="minorBidi"/>
              <w:noProof/>
              <w:szCs w:val="22"/>
              <w:lang w:eastAsia="sl-SI"/>
            </w:rPr>
          </w:pPr>
          <w:hyperlink w:anchor="_Toc158880341" w:history="1">
            <w:r w:rsidRPr="00B3741A">
              <w:rPr>
                <w:rStyle w:val="Hiperpovezava"/>
                <w:rFonts w:eastAsia="Arial"/>
                <w:noProof/>
                <w14:scene3d>
                  <w14:camera w14:prst="orthographicFront"/>
                  <w14:lightRig w14:rig="threePt" w14:dir="t">
                    <w14:rot w14:lat="0" w14:lon="0" w14:rev="0"/>
                  </w14:lightRig>
                </w14:scene3d>
              </w:rPr>
              <w:t>3.9</w:t>
            </w:r>
            <w:r>
              <w:rPr>
                <w:rFonts w:asciiTheme="minorHAnsi" w:eastAsiaTheme="minorEastAsia" w:hAnsiTheme="minorHAnsi" w:cstheme="minorBidi"/>
                <w:noProof/>
                <w:szCs w:val="22"/>
                <w:lang w:eastAsia="sl-SI"/>
              </w:rPr>
              <w:tab/>
            </w:r>
            <w:r w:rsidRPr="00B3741A">
              <w:rPr>
                <w:rStyle w:val="Hiperpovezava"/>
                <w:rFonts w:eastAsia="Arial"/>
                <w:noProof/>
              </w:rPr>
              <w:t>OSEBNA IN VZAJEMNA ZAŠČITA OB RADIOLOŠKI NESREČI</w:t>
            </w:r>
            <w:r>
              <w:rPr>
                <w:noProof/>
                <w:webHidden/>
              </w:rPr>
              <w:tab/>
            </w:r>
            <w:r>
              <w:rPr>
                <w:noProof/>
                <w:webHidden/>
              </w:rPr>
              <w:fldChar w:fldCharType="begin"/>
            </w:r>
            <w:r>
              <w:rPr>
                <w:noProof/>
                <w:webHidden/>
              </w:rPr>
              <w:instrText xml:space="preserve"> PAGEREF _Toc158880341 \h </w:instrText>
            </w:r>
            <w:r>
              <w:rPr>
                <w:noProof/>
                <w:webHidden/>
              </w:rPr>
            </w:r>
            <w:r>
              <w:rPr>
                <w:noProof/>
                <w:webHidden/>
              </w:rPr>
              <w:fldChar w:fldCharType="separate"/>
            </w:r>
            <w:r>
              <w:rPr>
                <w:noProof/>
                <w:webHidden/>
              </w:rPr>
              <w:t>54</w:t>
            </w:r>
            <w:r>
              <w:rPr>
                <w:noProof/>
                <w:webHidden/>
              </w:rPr>
              <w:fldChar w:fldCharType="end"/>
            </w:r>
          </w:hyperlink>
        </w:p>
        <w:p w14:paraId="1F5BDCA0" w14:textId="77777777" w:rsidR="00FA3286" w:rsidRDefault="00FA3286">
          <w:pPr>
            <w:pStyle w:val="Kazalovsebine2"/>
            <w:rPr>
              <w:rFonts w:asciiTheme="minorHAnsi" w:eastAsiaTheme="minorEastAsia" w:hAnsiTheme="minorHAnsi" w:cstheme="minorBidi"/>
              <w:noProof/>
              <w:szCs w:val="22"/>
              <w:lang w:eastAsia="sl-SI"/>
            </w:rPr>
          </w:pPr>
          <w:hyperlink w:anchor="_Toc158880342" w:history="1">
            <w:r w:rsidRPr="00B3741A">
              <w:rPr>
                <w:rStyle w:val="Hiperpovezava"/>
                <w:rFonts w:eastAsia="Arial"/>
                <w:noProof/>
                <w14:scene3d>
                  <w14:camera w14:prst="orthographicFront"/>
                  <w14:lightRig w14:rig="threePt" w14:dir="t">
                    <w14:rot w14:lat="0" w14:lon="0" w14:rev="0"/>
                  </w14:lightRig>
                </w14:scene3d>
              </w:rPr>
              <w:t>3.10</w:t>
            </w:r>
            <w:r>
              <w:rPr>
                <w:rFonts w:asciiTheme="minorHAnsi" w:eastAsiaTheme="minorEastAsia" w:hAnsiTheme="minorHAnsi" w:cstheme="minorBidi"/>
                <w:noProof/>
                <w:szCs w:val="22"/>
                <w:lang w:eastAsia="sl-SI"/>
              </w:rPr>
              <w:tab/>
            </w:r>
            <w:r w:rsidRPr="00B3741A">
              <w:rPr>
                <w:rStyle w:val="Hiperpovezava"/>
                <w:rFonts w:eastAsia="Arial"/>
                <w:noProof/>
              </w:rPr>
              <w:t>MERILA ZA KONČANJE DEJAVNOSTI ZAŠČITE, REŠEVANJA IN POMOČI OB RADIOLOŠKI NESREČI</w:t>
            </w:r>
            <w:r>
              <w:rPr>
                <w:noProof/>
                <w:webHidden/>
              </w:rPr>
              <w:tab/>
            </w:r>
            <w:r>
              <w:rPr>
                <w:noProof/>
                <w:webHidden/>
              </w:rPr>
              <w:fldChar w:fldCharType="begin"/>
            </w:r>
            <w:r>
              <w:rPr>
                <w:noProof/>
                <w:webHidden/>
              </w:rPr>
              <w:instrText xml:space="preserve"> PAGEREF _Toc158880342 \h </w:instrText>
            </w:r>
            <w:r>
              <w:rPr>
                <w:noProof/>
                <w:webHidden/>
              </w:rPr>
            </w:r>
            <w:r>
              <w:rPr>
                <w:noProof/>
                <w:webHidden/>
              </w:rPr>
              <w:fldChar w:fldCharType="separate"/>
            </w:r>
            <w:r>
              <w:rPr>
                <w:noProof/>
                <w:webHidden/>
              </w:rPr>
              <w:t>54</w:t>
            </w:r>
            <w:r>
              <w:rPr>
                <w:noProof/>
                <w:webHidden/>
              </w:rPr>
              <w:fldChar w:fldCharType="end"/>
            </w:r>
          </w:hyperlink>
        </w:p>
        <w:p w14:paraId="222BAAD6" w14:textId="77777777" w:rsidR="00FA3286" w:rsidRDefault="00FA3286">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58880343" w:history="1">
            <w:r w:rsidRPr="00B3741A">
              <w:rPr>
                <w:rStyle w:val="Hiperpovezava"/>
                <w:rFonts w:eastAsia="Arial"/>
                <w:noProof/>
              </w:rPr>
              <w:t>4</w:t>
            </w:r>
            <w:r>
              <w:rPr>
                <w:rFonts w:asciiTheme="minorHAnsi" w:eastAsiaTheme="minorEastAsia" w:hAnsiTheme="minorHAnsi" w:cstheme="minorBidi"/>
                <w:noProof/>
                <w:szCs w:val="22"/>
                <w:lang w:eastAsia="sl-SI"/>
              </w:rPr>
              <w:tab/>
            </w:r>
            <w:r w:rsidRPr="00B3741A">
              <w:rPr>
                <w:rStyle w:val="Hiperpovezava"/>
                <w:rFonts w:eastAsia="Arial"/>
                <w:noProof/>
                <w:shd w:val="clear" w:color="auto" w:fill="FFFFFF"/>
              </w:rPr>
              <w:t>POJMI IN KRAJŠAVE, UPORABLJENI V NAČRTU</w:t>
            </w:r>
            <w:r>
              <w:rPr>
                <w:noProof/>
                <w:webHidden/>
              </w:rPr>
              <w:tab/>
            </w:r>
            <w:r>
              <w:rPr>
                <w:noProof/>
                <w:webHidden/>
              </w:rPr>
              <w:fldChar w:fldCharType="begin"/>
            </w:r>
            <w:r>
              <w:rPr>
                <w:noProof/>
                <w:webHidden/>
              </w:rPr>
              <w:instrText xml:space="preserve"> PAGEREF _Toc158880343 \h </w:instrText>
            </w:r>
            <w:r>
              <w:rPr>
                <w:noProof/>
                <w:webHidden/>
              </w:rPr>
            </w:r>
            <w:r>
              <w:rPr>
                <w:noProof/>
                <w:webHidden/>
              </w:rPr>
              <w:fldChar w:fldCharType="separate"/>
            </w:r>
            <w:r>
              <w:rPr>
                <w:noProof/>
                <w:webHidden/>
              </w:rPr>
              <w:t>56</w:t>
            </w:r>
            <w:r>
              <w:rPr>
                <w:noProof/>
                <w:webHidden/>
              </w:rPr>
              <w:fldChar w:fldCharType="end"/>
            </w:r>
          </w:hyperlink>
        </w:p>
        <w:p w14:paraId="00459CE0" w14:textId="77777777" w:rsidR="00FA3286" w:rsidRDefault="00FA3286">
          <w:pPr>
            <w:pStyle w:val="Kazalovsebine1"/>
            <w:tabs>
              <w:tab w:val="left" w:pos="440"/>
              <w:tab w:val="right" w:leader="dot" w:pos="8488"/>
            </w:tabs>
            <w:rPr>
              <w:rFonts w:asciiTheme="minorHAnsi" w:eastAsiaTheme="minorEastAsia" w:hAnsiTheme="minorHAnsi" w:cstheme="minorBidi"/>
              <w:noProof/>
              <w:szCs w:val="22"/>
              <w:lang w:eastAsia="sl-SI"/>
            </w:rPr>
          </w:pPr>
          <w:hyperlink w:anchor="_Toc158880344" w:history="1">
            <w:r w:rsidRPr="00B3741A">
              <w:rPr>
                <w:rStyle w:val="Hiperpovezava"/>
                <w:rFonts w:eastAsia="Arial"/>
                <w:noProof/>
              </w:rPr>
              <w:t>5</w:t>
            </w:r>
            <w:r>
              <w:rPr>
                <w:rFonts w:asciiTheme="minorHAnsi" w:eastAsiaTheme="minorEastAsia" w:hAnsiTheme="minorHAnsi" w:cstheme="minorBidi"/>
                <w:noProof/>
                <w:szCs w:val="22"/>
                <w:lang w:eastAsia="sl-SI"/>
              </w:rPr>
              <w:tab/>
            </w:r>
            <w:r w:rsidRPr="00B3741A">
              <w:rPr>
                <w:rStyle w:val="Hiperpovezava"/>
                <w:rFonts w:eastAsia="Arial"/>
                <w:noProof/>
              </w:rPr>
              <w:t>SEZNAM PRILOG IN DODATKOV</w:t>
            </w:r>
            <w:r>
              <w:rPr>
                <w:noProof/>
                <w:webHidden/>
              </w:rPr>
              <w:tab/>
            </w:r>
            <w:r>
              <w:rPr>
                <w:noProof/>
                <w:webHidden/>
              </w:rPr>
              <w:fldChar w:fldCharType="begin"/>
            </w:r>
            <w:r>
              <w:rPr>
                <w:noProof/>
                <w:webHidden/>
              </w:rPr>
              <w:instrText xml:space="preserve"> PAGEREF _Toc158880344 \h </w:instrText>
            </w:r>
            <w:r>
              <w:rPr>
                <w:noProof/>
                <w:webHidden/>
              </w:rPr>
            </w:r>
            <w:r>
              <w:rPr>
                <w:noProof/>
                <w:webHidden/>
              </w:rPr>
              <w:fldChar w:fldCharType="separate"/>
            </w:r>
            <w:r>
              <w:rPr>
                <w:noProof/>
                <w:webHidden/>
              </w:rPr>
              <w:t>59</w:t>
            </w:r>
            <w:r>
              <w:rPr>
                <w:noProof/>
                <w:webHidden/>
              </w:rPr>
              <w:fldChar w:fldCharType="end"/>
            </w:r>
          </w:hyperlink>
        </w:p>
        <w:p w14:paraId="6AE35E41" w14:textId="77777777" w:rsidR="00F7732F" w:rsidRDefault="00F7732F">
          <w:r>
            <w:rPr>
              <w:b/>
              <w:bCs/>
            </w:rPr>
            <w:fldChar w:fldCharType="end"/>
          </w:r>
        </w:p>
      </w:sdtContent>
    </w:sdt>
    <w:p w14:paraId="2FA3E1F2" w14:textId="77777777" w:rsidR="00F7732F" w:rsidRDefault="00F7732F">
      <w:pPr>
        <w:spacing w:after="160" w:line="259" w:lineRule="auto"/>
        <w:rPr>
          <w:rFonts w:cs="Arial"/>
          <w:sz w:val="24"/>
        </w:rPr>
      </w:pPr>
      <w:r>
        <w:rPr>
          <w:rFonts w:cs="Arial"/>
          <w:sz w:val="24"/>
        </w:rPr>
        <w:br w:type="page"/>
      </w:r>
      <w:bookmarkStart w:id="0" w:name="_GoBack"/>
      <w:bookmarkEnd w:id="0"/>
    </w:p>
    <w:p w14:paraId="3D1FBDFB" w14:textId="77777777" w:rsidR="00815F8F" w:rsidRPr="00E238FC" w:rsidRDefault="001B3DEA" w:rsidP="004A6B97">
      <w:pPr>
        <w:pStyle w:val="Naslov1"/>
        <w:numPr>
          <w:ilvl w:val="0"/>
          <w:numId w:val="0"/>
        </w:numPr>
        <w:ind w:left="432"/>
        <w:rPr>
          <w:color w:val="auto"/>
          <w:sz w:val="28"/>
        </w:rPr>
      </w:pPr>
      <w:bookmarkStart w:id="1" w:name="_Toc158880310"/>
      <w:r w:rsidRPr="00E238FC">
        <w:rPr>
          <w:color w:val="auto"/>
          <w:sz w:val="28"/>
        </w:rPr>
        <w:lastRenderedPageBreak/>
        <w:t>UVOD</w:t>
      </w:r>
      <w:bookmarkEnd w:id="1"/>
    </w:p>
    <w:p w14:paraId="05C82173" w14:textId="77777777" w:rsidR="001E4F4D" w:rsidRPr="00846A00" w:rsidRDefault="001E4F4D">
      <w:pPr>
        <w:rPr>
          <w:sz w:val="24"/>
        </w:rPr>
      </w:pPr>
    </w:p>
    <w:p w14:paraId="69B7F564" w14:textId="3D91F22B" w:rsidR="00815F8F" w:rsidRPr="003E634B" w:rsidRDefault="00E1414B" w:rsidP="00F7732F">
      <w:pPr>
        <w:jc w:val="both"/>
        <w:rPr>
          <w:rFonts w:cs="Arial"/>
          <w:sz w:val="24"/>
        </w:rPr>
      </w:pPr>
      <w:r>
        <w:rPr>
          <w:rFonts w:cs="Arial"/>
          <w:sz w:val="24"/>
        </w:rPr>
        <w:t>N</w:t>
      </w:r>
      <w:r w:rsidR="00815F8F" w:rsidRPr="0015399E">
        <w:rPr>
          <w:rFonts w:cs="Arial"/>
          <w:color w:val="000000" w:themeColor="text1"/>
          <w:sz w:val="24"/>
        </w:rPr>
        <w:t>ačrt zaščite in reševanja ob jedrski in radiološki nesreči</w:t>
      </w:r>
      <w:r w:rsidR="00BA6B54" w:rsidRPr="0015399E">
        <w:rPr>
          <w:rFonts w:cs="Arial"/>
          <w:color w:val="000000" w:themeColor="text1"/>
          <w:sz w:val="24"/>
        </w:rPr>
        <w:t xml:space="preserve"> v dolenjski regiji, verzija 3</w:t>
      </w:r>
      <w:r w:rsidR="00815F8F" w:rsidRPr="0015399E">
        <w:rPr>
          <w:rFonts w:cs="Arial"/>
          <w:color w:val="000000" w:themeColor="text1"/>
          <w:sz w:val="24"/>
        </w:rPr>
        <w:t xml:space="preserve">.0 (v </w:t>
      </w:r>
      <w:r w:rsidR="00815F8F" w:rsidRPr="00B135FB">
        <w:rPr>
          <w:rFonts w:cs="Arial"/>
          <w:color w:val="000000" w:themeColor="text1"/>
          <w:sz w:val="24"/>
        </w:rPr>
        <w:t xml:space="preserve">nadaljnjem besedilu: </w:t>
      </w:r>
      <w:r w:rsidR="00FA2BE4" w:rsidRPr="00B135FB">
        <w:rPr>
          <w:rFonts w:cs="Arial"/>
          <w:color w:val="000000" w:themeColor="text1"/>
          <w:sz w:val="24"/>
        </w:rPr>
        <w:t xml:space="preserve">regijski </w:t>
      </w:r>
      <w:r w:rsidR="00815F8F" w:rsidRPr="00B135FB">
        <w:rPr>
          <w:rFonts w:cs="Arial"/>
          <w:color w:val="000000" w:themeColor="text1"/>
          <w:sz w:val="24"/>
        </w:rPr>
        <w:t>načrt</w:t>
      </w:r>
      <w:r w:rsidR="00815F8F" w:rsidRPr="0015399E">
        <w:rPr>
          <w:rFonts w:cs="Arial"/>
          <w:color w:val="000000" w:themeColor="text1"/>
          <w:sz w:val="24"/>
        </w:rPr>
        <w:t>)</w:t>
      </w:r>
      <w:r w:rsidR="000E3F98" w:rsidRPr="0015399E">
        <w:rPr>
          <w:rFonts w:cs="Arial"/>
          <w:color w:val="000000" w:themeColor="text1"/>
          <w:sz w:val="24"/>
        </w:rPr>
        <w:t>,</w:t>
      </w:r>
      <w:r w:rsidR="00E33C27" w:rsidRPr="0015399E">
        <w:rPr>
          <w:rFonts w:cs="Arial"/>
          <w:color w:val="000000" w:themeColor="text1"/>
          <w:sz w:val="24"/>
        </w:rPr>
        <w:t xml:space="preserve"> določa koncept odziva ob t</w:t>
      </w:r>
      <w:r w:rsidR="00417421" w:rsidRPr="0015399E">
        <w:rPr>
          <w:rFonts w:cs="Arial"/>
          <w:color w:val="000000" w:themeColor="text1"/>
          <w:sz w:val="24"/>
        </w:rPr>
        <w:t>akih</w:t>
      </w:r>
      <w:r w:rsidR="00E33C27" w:rsidRPr="0015399E">
        <w:rPr>
          <w:rFonts w:cs="Arial"/>
          <w:color w:val="000000" w:themeColor="text1"/>
          <w:sz w:val="24"/>
        </w:rPr>
        <w:t xml:space="preserve"> nesrečah in ureja </w:t>
      </w:r>
      <w:r w:rsidR="00417421" w:rsidRPr="0015399E">
        <w:rPr>
          <w:rFonts w:cs="Arial"/>
          <w:color w:val="000000" w:themeColor="text1"/>
          <w:sz w:val="24"/>
        </w:rPr>
        <w:t xml:space="preserve">opravljanje </w:t>
      </w:r>
      <w:r w:rsidR="00E33C27" w:rsidRPr="0015399E">
        <w:rPr>
          <w:rFonts w:cs="Arial"/>
          <w:color w:val="000000" w:themeColor="text1"/>
          <w:sz w:val="24"/>
        </w:rPr>
        <w:t xml:space="preserve">nalog na </w:t>
      </w:r>
      <w:r w:rsidR="002162A9" w:rsidRPr="0015399E">
        <w:rPr>
          <w:rFonts w:cs="Arial"/>
          <w:color w:val="000000" w:themeColor="text1"/>
          <w:sz w:val="24"/>
        </w:rPr>
        <w:t>regijsk</w:t>
      </w:r>
      <w:r w:rsidR="00717C95" w:rsidRPr="0015399E">
        <w:rPr>
          <w:rFonts w:cs="Arial"/>
          <w:color w:val="000000" w:themeColor="text1"/>
          <w:sz w:val="24"/>
        </w:rPr>
        <w:t>i ravni</w:t>
      </w:r>
      <w:r w:rsidR="005919F8">
        <w:rPr>
          <w:rFonts w:cs="Arial"/>
          <w:color w:val="000000" w:themeColor="text1"/>
          <w:sz w:val="24"/>
        </w:rPr>
        <w:t xml:space="preserve"> in je nadgradnja Regijskega n</w:t>
      </w:r>
      <w:r w:rsidR="003D5ED0">
        <w:rPr>
          <w:rFonts w:cs="Arial"/>
          <w:color w:val="000000" w:themeColor="text1"/>
          <w:sz w:val="24"/>
        </w:rPr>
        <w:t>ačrta zaščite in reševanja ob jedrski ali radiološki nesreči</w:t>
      </w:r>
      <w:r w:rsidR="005919F8">
        <w:rPr>
          <w:rFonts w:cs="Arial"/>
          <w:color w:val="000000" w:themeColor="text1"/>
          <w:sz w:val="24"/>
        </w:rPr>
        <w:t xml:space="preserve"> na območju </w:t>
      </w:r>
      <w:r w:rsidR="00DC7446">
        <w:rPr>
          <w:rFonts w:cs="Arial"/>
          <w:color w:val="000000" w:themeColor="text1"/>
          <w:sz w:val="24"/>
        </w:rPr>
        <w:t>d</w:t>
      </w:r>
      <w:r w:rsidR="005919F8">
        <w:rPr>
          <w:rFonts w:cs="Arial"/>
          <w:color w:val="000000" w:themeColor="text1"/>
          <w:sz w:val="24"/>
        </w:rPr>
        <w:t xml:space="preserve">olenjske regije iz leta 2013.  </w:t>
      </w:r>
      <w:r w:rsidR="00815F8F" w:rsidRPr="0015399E">
        <w:rPr>
          <w:rFonts w:cs="Arial"/>
          <w:color w:val="000000" w:themeColor="text1"/>
          <w:sz w:val="24"/>
        </w:rPr>
        <w:t xml:space="preserve">Temelji na Oceni ogroženosti ob jedrski in radiološki nesreči v </w:t>
      </w:r>
      <w:r w:rsidR="00DC7446">
        <w:rPr>
          <w:rFonts w:cs="Arial"/>
          <w:color w:val="000000" w:themeColor="text1"/>
          <w:sz w:val="24"/>
        </w:rPr>
        <w:t xml:space="preserve">dolenjski regiji </w:t>
      </w:r>
      <w:r w:rsidR="0015399E" w:rsidRPr="0015399E">
        <w:rPr>
          <w:rFonts w:cs="Arial"/>
          <w:color w:val="000000" w:themeColor="text1"/>
          <w:sz w:val="24"/>
        </w:rPr>
        <w:t>iz leta 2023</w:t>
      </w:r>
      <w:r w:rsidR="00FA09D0">
        <w:rPr>
          <w:rFonts w:cs="Arial"/>
          <w:color w:val="000000" w:themeColor="text1"/>
          <w:sz w:val="24"/>
        </w:rPr>
        <w:t xml:space="preserve">. </w:t>
      </w:r>
      <w:r w:rsidR="002162A9" w:rsidRPr="0015399E">
        <w:rPr>
          <w:rFonts w:cs="Arial"/>
          <w:color w:val="000000" w:themeColor="text1"/>
          <w:sz w:val="24"/>
        </w:rPr>
        <w:t xml:space="preserve">Izdelan je na podlagi </w:t>
      </w:r>
      <w:r w:rsidR="002162A9">
        <w:rPr>
          <w:rFonts w:cs="Arial"/>
          <w:sz w:val="24"/>
        </w:rPr>
        <w:t>državnega Načrta zaščite in reševanja ob jedrski ali radiološki nesreči, verzija 4.0</w:t>
      </w:r>
      <w:r w:rsidR="00CF382B">
        <w:rPr>
          <w:rFonts w:cs="Arial"/>
          <w:sz w:val="24"/>
        </w:rPr>
        <w:t>.</w:t>
      </w:r>
    </w:p>
    <w:p w14:paraId="514DFB82" w14:textId="77777777" w:rsidR="00815F8F" w:rsidRPr="003E634B" w:rsidRDefault="00815F8F" w:rsidP="00F7732F">
      <w:pPr>
        <w:jc w:val="both"/>
        <w:rPr>
          <w:rFonts w:cs="Arial"/>
          <w:sz w:val="24"/>
        </w:rPr>
      </w:pPr>
    </w:p>
    <w:p w14:paraId="37B67F92" w14:textId="05435EB3" w:rsidR="00815F8F" w:rsidRPr="00E85E19" w:rsidRDefault="00FA2BE4" w:rsidP="00F7732F">
      <w:pPr>
        <w:jc w:val="both"/>
        <w:rPr>
          <w:rFonts w:eastAsiaTheme="minorHAnsi" w:cs="Arial"/>
          <w:sz w:val="24"/>
        </w:rPr>
      </w:pPr>
      <w:r w:rsidRPr="00924394">
        <w:rPr>
          <w:rFonts w:cs="Arial"/>
          <w:color w:val="000000" w:themeColor="text1"/>
          <w:sz w:val="24"/>
        </w:rPr>
        <w:t>Regijski n</w:t>
      </w:r>
      <w:r w:rsidR="00815F8F" w:rsidRPr="00924394">
        <w:rPr>
          <w:rFonts w:cs="Arial"/>
          <w:color w:val="000000" w:themeColor="text1"/>
          <w:sz w:val="24"/>
        </w:rPr>
        <w:t xml:space="preserve">ačrt </w:t>
      </w:r>
      <w:r w:rsidR="00815F8F" w:rsidRPr="00E85E19">
        <w:rPr>
          <w:rFonts w:cs="Arial"/>
          <w:sz w:val="24"/>
        </w:rPr>
        <w:t>je izdelan v skladu</w:t>
      </w:r>
      <w:r w:rsidR="00571277">
        <w:rPr>
          <w:rFonts w:cs="Arial"/>
          <w:sz w:val="24"/>
        </w:rPr>
        <w:t xml:space="preserve"> z</w:t>
      </w:r>
      <w:r w:rsidR="00815F8F" w:rsidRPr="00E85E19">
        <w:rPr>
          <w:rFonts w:cs="Arial"/>
          <w:sz w:val="24"/>
        </w:rPr>
        <w:t xml:space="preserve"> </w:t>
      </w:r>
      <w:r w:rsidR="00E85E19" w:rsidRPr="00F7732F">
        <w:rPr>
          <w:rFonts w:cs="Arial"/>
          <w:bCs/>
          <w:sz w:val="24"/>
        </w:rPr>
        <w:t>Zakon</w:t>
      </w:r>
      <w:r w:rsidR="002F3D73" w:rsidRPr="00F7732F">
        <w:rPr>
          <w:rFonts w:cs="Arial"/>
          <w:bCs/>
          <w:sz w:val="24"/>
        </w:rPr>
        <w:t>om</w:t>
      </w:r>
      <w:r w:rsidR="00E85E19" w:rsidRPr="00F7732F">
        <w:rPr>
          <w:rFonts w:cs="Arial"/>
          <w:bCs/>
          <w:sz w:val="24"/>
        </w:rPr>
        <w:t xml:space="preserve"> o varstvu pred naravnimi in drugimi</w:t>
      </w:r>
      <w:r w:rsidR="00F7732F" w:rsidRPr="00F7732F">
        <w:rPr>
          <w:rFonts w:cs="Arial"/>
          <w:bCs/>
          <w:sz w:val="24"/>
        </w:rPr>
        <w:t xml:space="preserve"> nesrečami </w:t>
      </w:r>
      <w:r w:rsidR="00F7732F" w:rsidRPr="00C22846">
        <w:rPr>
          <w:rFonts w:cs="Arial"/>
          <w:bCs/>
          <w:color w:val="000000" w:themeColor="text1"/>
          <w:sz w:val="24"/>
        </w:rPr>
        <w:t xml:space="preserve">(Uradni list RS, št. </w:t>
      </w:r>
      <w:hyperlink r:id="rId8" w:tgtFrame="_blank" w:tooltip="Zakon o varstvu pred naravnimi in drugimi nesrečami (uradno prečiščeno besedilo)" w:history="1">
        <w:r w:rsidR="00E85E19" w:rsidRPr="00C22846">
          <w:rPr>
            <w:rStyle w:val="Hiperpovezava"/>
            <w:bCs/>
            <w:color w:val="000000" w:themeColor="text1"/>
            <w:sz w:val="24"/>
            <w:u w:val="none"/>
          </w:rPr>
          <w:t>51/06</w:t>
        </w:r>
      </w:hyperlink>
      <w:r w:rsidR="00074806">
        <w:rPr>
          <w:rStyle w:val="Hiperpovezava"/>
          <w:bCs/>
          <w:color w:val="000000" w:themeColor="text1"/>
          <w:sz w:val="24"/>
          <w:u w:val="none"/>
        </w:rPr>
        <w:t xml:space="preserve"> </w:t>
      </w:r>
      <w:r w:rsidR="00E85E19" w:rsidRPr="00C22846">
        <w:rPr>
          <w:rFonts w:cs="Arial"/>
          <w:bCs/>
          <w:color w:val="000000" w:themeColor="text1"/>
          <w:sz w:val="24"/>
        </w:rPr>
        <w:t>–</w:t>
      </w:r>
      <w:r w:rsidR="00F7732F" w:rsidRPr="00C22846">
        <w:rPr>
          <w:rFonts w:cs="Arial"/>
          <w:bCs/>
          <w:color w:val="000000" w:themeColor="text1"/>
          <w:sz w:val="24"/>
        </w:rPr>
        <w:t xml:space="preserve"> uradno prečiščeno besedilo, </w:t>
      </w:r>
      <w:hyperlink r:id="rId9" w:tgtFrame="_blank" w:tooltip="Zakon o spremembah in dopolnitvah Zakona o varstvu pred naravnimi in drugimi nesrečami" w:history="1">
        <w:r w:rsidR="00E85E19" w:rsidRPr="00C22846">
          <w:rPr>
            <w:rStyle w:val="Hiperpovezava"/>
            <w:bCs/>
            <w:color w:val="000000" w:themeColor="text1"/>
            <w:sz w:val="24"/>
            <w:u w:val="none"/>
          </w:rPr>
          <w:t>97/10</w:t>
        </w:r>
      </w:hyperlink>
      <w:r w:rsidR="00AC6279" w:rsidRPr="00C22846">
        <w:rPr>
          <w:rFonts w:cs="Arial"/>
          <w:bCs/>
          <w:color w:val="000000" w:themeColor="text1"/>
          <w:sz w:val="24"/>
        </w:rPr>
        <w:t>,</w:t>
      </w:r>
      <w:r w:rsidR="00F7732F" w:rsidRPr="00C22846">
        <w:rPr>
          <w:rFonts w:cs="Arial"/>
          <w:bCs/>
          <w:color w:val="000000" w:themeColor="text1"/>
          <w:sz w:val="24"/>
        </w:rPr>
        <w:t xml:space="preserve"> </w:t>
      </w:r>
      <w:r w:rsidR="00116C9B">
        <w:rPr>
          <w:rFonts w:cs="Arial"/>
          <w:bCs/>
          <w:color w:val="000000" w:themeColor="text1"/>
          <w:sz w:val="24"/>
        </w:rPr>
        <w:br/>
      </w:r>
      <w:hyperlink r:id="rId10" w:tgtFrame="_blank" w:tooltip="Zakon o nevladnih organizacijah" w:history="1">
        <w:r w:rsidR="00E85E19" w:rsidRPr="00C22846">
          <w:rPr>
            <w:rStyle w:val="Hiperpovezava"/>
            <w:bCs/>
            <w:color w:val="000000" w:themeColor="text1"/>
            <w:sz w:val="24"/>
            <w:u w:val="none"/>
          </w:rPr>
          <w:t>21/18</w:t>
        </w:r>
      </w:hyperlink>
      <w:r w:rsidR="00F7732F" w:rsidRPr="00C22846">
        <w:rPr>
          <w:rFonts w:cs="Arial"/>
          <w:bCs/>
          <w:color w:val="000000" w:themeColor="text1"/>
          <w:sz w:val="24"/>
        </w:rPr>
        <w:t xml:space="preserve"> </w:t>
      </w:r>
      <w:r w:rsidR="00E85E19" w:rsidRPr="00C22846">
        <w:rPr>
          <w:rFonts w:cs="Arial"/>
          <w:bCs/>
          <w:color w:val="000000" w:themeColor="text1"/>
          <w:sz w:val="24"/>
        </w:rPr>
        <w:t>– ZNOrg</w:t>
      </w:r>
      <w:r w:rsidR="00AC6279" w:rsidRPr="00C22846">
        <w:rPr>
          <w:rFonts w:cs="Arial"/>
          <w:bCs/>
          <w:color w:val="000000" w:themeColor="text1"/>
          <w:sz w:val="24"/>
        </w:rPr>
        <w:t xml:space="preserve"> in 117/22</w:t>
      </w:r>
      <w:r w:rsidR="00E85E19" w:rsidRPr="00C22846">
        <w:rPr>
          <w:rFonts w:cs="Arial"/>
          <w:bCs/>
          <w:color w:val="000000" w:themeColor="text1"/>
          <w:sz w:val="24"/>
        </w:rPr>
        <w:t>) (ZVNDN)</w:t>
      </w:r>
      <w:r w:rsidR="00815F8F" w:rsidRPr="00C22846">
        <w:rPr>
          <w:rFonts w:cs="Arial"/>
          <w:color w:val="000000" w:themeColor="text1"/>
          <w:sz w:val="24"/>
        </w:rPr>
        <w:t xml:space="preserve">, </w:t>
      </w:r>
      <w:r w:rsidR="00DD70E9" w:rsidRPr="00C22846">
        <w:rPr>
          <w:rFonts w:cs="Arial"/>
          <w:bCs/>
          <w:color w:val="000000" w:themeColor="text1"/>
          <w:sz w:val="24"/>
          <w:shd w:val="clear" w:color="auto" w:fill="FFFFFF"/>
        </w:rPr>
        <w:t>Zakon</w:t>
      </w:r>
      <w:r w:rsidR="002F3D73" w:rsidRPr="00C22846">
        <w:rPr>
          <w:rFonts w:cs="Arial"/>
          <w:bCs/>
          <w:color w:val="000000" w:themeColor="text1"/>
          <w:sz w:val="24"/>
          <w:shd w:val="clear" w:color="auto" w:fill="FFFFFF"/>
        </w:rPr>
        <w:t>om</w:t>
      </w:r>
      <w:r w:rsidR="00DD70E9" w:rsidRPr="00C22846">
        <w:rPr>
          <w:rFonts w:cs="Arial"/>
          <w:bCs/>
          <w:color w:val="000000" w:themeColor="text1"/>
          <w:sz w:val="24"/>
          <w:shd w:val="clear" w:color="auto" w:fill="FFFFFF"/>
        </w:rPr>
        <w:t xml:space="preserve"> o varstvu pred ionizirajočimi sevanji in jedrski varnosti (Uradni list RS, št</w:t>
      </w:r>
      <w:r w:rsidR="00F7732F" w:rsidRPr="00C22846">
        <w:rPr>
          <w:rFonts w:cs="Arial"/>
          <w:bCs/>
          <w:color w:val="000000" w:themeColor="text1"/>
          <w:sz w:val="24"/>
          <w:shd w:val="clear" w:color="auto" w:fill="FFFFFF"/>
        </w:rPr>
        <w:t xml:space="preserve">. </w:t>
      </w:r>
      <w:hyperlink r:id="rId11" w:tgtFrame="_blank" w:tooltip="Zakon o varstvu pred ionizirajočimi sevanji in jedrski varnosti (ZVISJV-1)" w:history="1">
        <w:r w:rsidR="00DD70E9" w:rsidRPr="00C22846">
          <w:rPr>
            <w:rStyle w:val="Hiperpovezava"/>
            <w:bCs/>
            <w:color w:val="000000" w:themeColor="text1"/>
            <w:sz w:val="24"/>
            <w:u w:val="none"/>
            <w:shd w:val="clear" w:color="auto" w:fill="FFFFFF"/>
          </w:rPr>
          <w:t>76/17</w:t>
        </w:r>
      </w:hyperlink>
      <w:r w:rsidR="00F7732F" w:rsidRPr="00C22846">
        <w:rPr>
          <w:rFonts w:cs="Arial"/>
          <w:bCs/>
          <w:color w:val="000000" w:themeColor="text1"/>
          <w:sz w:val="24"/>
          <w:shd w:val="clear" w:color="auto" w:fill="FFFFFF"/>
        </w:rPr>
        <w:t xml:space="preserve">, </w:t>
      </w:r>
      <w:hyperlink r:id="rId12" w:tgtFrame="_blank" w:tooltip="Zakon o spremembah in dopolnitvah Zakona o varstvu pred ionizirajočimi sevanji in jedrski varnosti (ZVISJV-1A)" w:history="1">
        <w:r w:rsidR="00DD70E9" w:rsidRPr="00C22846">
          <w:rPr>
            <w:rStyle w:val="Hiperpovezava"/>
            <w:bCs/>
            <w:color w:val="000000" w:themeColor="text1"/>
            <w:sz w:val="24"/>
            <w:u w:val="none"/>
            <w:shd w:val="clear" w:color="auto" w:fill="FFFFFF"/>
          </w:rPr>
          <w:t>26/19</w:t>
        </w:r>
      </w:hyperlink>
      <w:r w:rsidR="00F7732F" w:rsidRPr="00C22846">
        <w:rPr>
          <w:rFonts w:cs="Arial"/>
          <w:bCs/>
          <w:color w:val="000000" w:themeColor="text1"/>
          <w:sz w:val="24"/>
          <w:shd w:val="clear" w:color="auto" w:fill="FFFFFF"/>
        </w:rPr>
        <w:t xml:space="preserve"> in </w:t>
      </w:r>
      <w:hyperlink r:id="rId13" w:tgtFrame="_blank" w:tooltip="Zakon o spremembah in dopolnitvah Zakona o varstvu pred ionizirajočimi sevanji in jedrski varnosti" w:history="1">
        <w:r w:rsidR="00DD70E9" w:rsidRPr="00C22846">
          <w:rPr>
            <w:rStyle w:val="Hiperpovezava"/>
            <w:bCs/>
            <w:color w:val="000000" w:themeColor="text1"/>
            <w:sz w:val="24"/>
            <w:u w:val="none"/>
            <w:shd w:val="clear" w:color="auto" w:fill="FFFFFF"/>
          </w:rPr>
          <w:t>172/21</w:t>
        </w:r>
      </w:hyperlink>
      <w:r w:rsidR="00DD70E9" w:rsidRPr="00C22846">
        <w:rPr>
          <w:rFonts w:cs="Arial"/>
          <w:bCs/>
          <w:color w:val="000000" w:themeColor="text1"/>
          <w:sz w:val="24"/>
          <w:shd w:val="clear" w:color="auto" w:fill="FFFFFF"/>
        </w:rPr>
        <w:t>)</w:t>
      </w:r>
      <w:r w:rsidR="00E85E19" w:rsidRPr="00C22846">
        <w:rPr>
          <w:rFonts w:cs="Arial"/>
          <w:bCs/>
          <w:color w:val="000000" w:themeColor="text1"/>
          <w:sz w:val="24"/>
          <w:shd w:val="clear" w:color="auto" w:fill="FFFFFF"/>
        </w:rPr>
        <w:t xml:space="preserve"> (ZVISJV-1)</w:t>
      </w:r>
      <w:r w:rsidR="001659DE" w:rsidRPr="00C22846">
        <w:rPr>
          <w:rFonts w:cs="Arial"/>
          <w:color w:val="000000" w:themeColor="text1"/>
          <w:sz w:val="24"/>
        </w:rPr>
        <w:t xml:space="preserve">, </w:t>
      </w:r>
      <w:r w:rsidR="00815F8F" w:rsidRPr="00C22846">
        <w:rPr>
          <w:rFonts w:cs="Arial"/>
          <w:color w:val="000000" w:themeColor="text1"/>
          <w:sz w:val="24"/>
        </w:rPr>
        <w:t>Uredbo o vsebini in izdelavi načrtov zaščite in reševanja (Uradni list RS, št.</w:t>
      </w:r>
      <w:r w:rsidR="00815F8F" w:rsidRPr="00C22846">
        <w:rPr>
          <w:rFonts w:cs="Arial"/>
          <w:bCs/>
          <w:color w:val="000000" w:themeColor="text1"/>
          <w:sz w:val="24"/>
        </w:rPr>
        <w:t xml:space="preserve"> </w:t>
      </w:r>
      <w:hyperlink r:id="rId14" w:tgtFrame="_blank" w:tooltip="Uredba o vsebini in izdelavi načrtov zaščite in reševanja" w:history="1">
        <w:r w:rsidR="00815F8F" w:rsidRPr="00C22846">
          <w:rPr>
            <w:rFonts w:cs="Arial"/>
            <w:bCs/>
            <w:color w:val="000000" w:themeColor="text1"/>
            <w:sz w:val="24"/>
          </w:rPr>
          <w:t>24/12</w:t>
        </w:r>
      </w:hyperlink>
      <w:r w:rsidR="00815F8F" w:rsidRPr="00C22846">
        <w:rPr>
          <w:rFonts w:cs="Arial"/>
          <w:bCs/>
          <w:color w:val="000000" w:themeColor="text1"/>
          <w:sz w:val="24"/>
        </w:rPr>
        <w:t xml:space="preserve">, </w:t>
      </w:r>
      <w:hyperlink r:id="rId15" w:tgtFrame="_blank" w:tooltip="Uredba o spremembah Uredbe o vsebini in izdelavi načrtov zaščite in reševanja" w:history="1">
        <w:r w:rsidR="00815F8F" w:rsidRPr="00C22846">
          <w:rPr>
            <w:rFonts w:cs="Arial"/>
            <w:bCs/>
            <w:color w:val="000000" w:themeColor="text1"/>
            <w:sz w:val="24"/>
          </w:rPr>
          <w:t>78/16</w:t>
        </w:r>
      </w:hyperlink>
      <w:r w:rsidR="00815F8F" w:rsidRPr="00C22846">
        <w:rPr>
          <w:rFonts w:cs="Arial"/>
          <w:bCs/>
          <w:color w:val="000000" w:themeColor="text1"/>
          <w:sz w:val="24"/>
        </w:rPr>
        <w:t xml:space="preserve"> in </w:t>
      </w:r>
      <w:hyperlink r:id="rId16" w:tgtFrame="_blank" w:tooltip="Uredba o spremembah in dopolnitvah Uredbe o vsebini in izdelavi načrtov zaščite in reševanja" w:history="1">
        <w:r w:rsidR="00815F8F" w:rsidRPr="00C22846">
          <w:rPr>
            <w:rFonts w:cs="Arial"/>
            <w:bCs/>
            <w:color w:val="000000" w:themeColor="text1"/>
            <w:sz w:val="24"/>
          </w:rPr>
          <w:t>26/19</w:t>
        </w:r>
      </w:hyperlink>
      <w:r w:rsidR="001C3BEE" w:rsidRPr="00C22846">
        <w:rPr>
          <w:rFonts w:cs="Arial"/>
          <w:bCs/>
          <w:color w:val="000000" w:themeColor="text1"/>
          <w:sz w:val="24"/>
        </w:rPr>
        <w:t>)</w:t>
      </w:r>
      <w:r w:rsidR="00815F8F" w:rsidRPr="00C22846">
        <w:rPr>
          <w:rFonts w:cs="Arial"/>
          <w:color w:val="000000" w:themeColor="text1"/>
          <w:sz w:val="24"/>
        </w:rPr>
        <w:t xml:space="preserve"> </w:t>
      </w:r>
      <w:r w:rsidR="001C3BEE" w:rsidRPr="00C22846">
        <w:rPr>
          <w:rFonts w:cs="Arial"/>
          <w:color w:val="000000" w:themeColor="text1"/>
          <w:sz w:val="24"/>
        </w:rPr>
        <w:t>(</w:t>
      </w:r>
      <w:r w:rsidR="001659DE" w:rsidRPr="00C22846">
        <w:rPr>
          <w:rFonts w:cs="Arial"/>
          <w:color w:val="000000" w:themeColor="text1"/>
          <w:sz w:val="24"/>
        </w:rPr>
        <w:t>UVINZR</w:t>
      </w:r>
      <w:r w:rsidR="001C3BEE" w:rsidRPr="00C22846">
        <w:rPr>
          <w:rFonts w:cs="Arial"/>
          <w:color w:val="000000" w:themeColor="text1"/>
          <w:sz w:val="24"/>
        </w:rPr>
        <w:t>)</w:t>
      </w:r>
      <w:r w:rsidR="00815F8F" w:rsidRPr="00C22846">
        <w:rPr>
          <w:rFonts w:cs="Arial"/>
          <w:color w:val="000000" w:themeColor="text1"/>
          <w:sz w:val="24"/>
        </w:rPr>
        <w:t xml:space="preserve"> in drugimi predpis</w:t>
      </w:r>
      <w:r w:rsidR="00FA09D0">
        <w:rPr>
          <w:rFonts w:cs="Arial"/>
          <w:color w:val="000000" w:themeColor="text1"/>
          <w:sz w:val="24"/>
        </w:rPr>
        <w:t>i.</w:t>
      </w:r>
    </w:p>
    <w:p w14:paraId="6F48D99B" w14:textId="77777777" w:rsidR="00491BE3" w:rsidRDefault="00491BE3" w:rsidP="00F7732F">
      <w:pPr>
        <w:rPr>
          <w:rFonts w:eastAsiaTheme="minorHAnsi" w:cs="Arial"/>
          <w:sz w:val="24"/>
        </w:rPr>
      </w:pPr>
    </w:p>
    <w:p w14:paraId="640B4BD7" w14:textId="7481E8BC" w:rsidR="00F7732F" w:rsidRPr="003E634B" w:rsidRDefault="00A75E9B" w:rsidP="00F7732F">
      <w:pPr>
        <w:rPr>
          <w:rFonts w:eastAsiaTheme="minorHAnsi" w:cs="Arial"/>
          <w:sz w:val="24"/>
        </w:rPr>
      </w:pPr>
      <w:r>
        <w:rPr>
          <w:rFonts w:eastAsiaTheme="minorHAnsi" w:cs="Arial"/>
          <w:sz w:val="24"/>
        </w:rPr>
        <w:t>Regijski na</w:t>
      </w:r>
      <w:r w:rsidR="00491BE3" w:rsidRPr="003E634B">
        <w:rPr>
          <w:rFonts w:eastAsiaTheme="minorHAnsi" w:cs="Arial"/>
          <w:sz w:val="24"/>
        </w:rPr>
        <w:t>črt je razdeljen na</w:t>
      </w:r>
      <w:r w:rsidR="00F7732F">
        <w:rPr>
          <w:rFonts w:eastAsiaTheme="minorHAnsi" w:cs="Arial"/>
          <w:sz w:val="24"/>
        </w:rPr>
        <w:t xml:space="preserve"> tri</w:t>
      </w:r>
      <w:r w:rsidR="00491BE3" w:rsidRPr="003E634B">
        <w:rPr>
          <w:rFonts w:eastAsiaTheme="minorHAnsi" w:cs="Arial"/>
          <w:sz w:val="24"/>
        </w:rPr>
        <w:t xml:space="preserve"> sklop</w:t>
      </w:r>
      <w:r w:rsidR="00491BE3">
        <w:rPr>
          <w:rFonts w:eastAsiaTheme="minorHAnsi" w:cs="Arial"/>
          <w:sz w:val="24"/>
        </w:rPr>
        <w:t>e</w:t>
      </w:r>
      <w:r w:rsidR="00491BE3" w:rsidRPr="003E634B">
        <w:rPr>
          <w:rFonts w:eastAsiaTheme="minorHAnsi" w:cs="Arial"/>
          <w:sz w:val="24"/>
        </w:rPr>
        <w:t xml:space="preserve">: </w:t>
      </w:r>
    </w:p>
    <w:p w14:paraId="052D7040" w14:textId="6FDD7E56" w:rsidR="00491BE3" w:rsidRPr="002162A9" w:rsidRDefault="00F7732F" w:rsidP="007D4F66">
      <w:pPr>
        <w:numPr>
          <w:ilvl w:val="0"/>
          <w:numId w:val="9"/>
        </w:numPr>
        <w:contextualSpacing/>
        <w:rPr>
          <w:rFonts w:eastAsiaTheme="minorHAnsi" w:cs="Arial"/>
          <w:b/>
          <w:sz w:val="24"/>
        </w:rPr>
      </w:pPr>
      <w:r>
        <w:rPr>
          <w:rFonts w:eastAsiaTheme="minorHAnsi" w:cs="Arial"/>
          <w:b/>
          <w:sz w:val="24"/>
        </w:rPr>
        <w:t xml:space="preserve">I. </w:t>
      </w:r>
      <w:r w:rsidR="00417421">
        <w:rPr>
          <w:rFonts w:eastAsiaTheme="minorHAnsi" w:cs="Arial"/>
          <w:b/>
          <w:sz w:val="24"/>
        </w:rPr>
        <w:t>jedrska nesreča</w:t>
      </w:r>
      <w:r w:rsidR="00491BE3" w:rsidRPr="00C9772E">
        <w:rPr>
          <w:rFonts w:eastAsiaTheme="minorHAnsi" w:cs="Arial"/>
          <w:b/>
          <w:sz w:val="24"/>
        </w:rPr>
        <w:t xml:space="preserve"> v Nuklearni elektrarni Krško (NEK)</w:t>
      </w:r>
      <w:r>
        <w:rPr>
          <w:rFonts w:eastAsiaTheme="minorHAnsi" w:cs="Arial"/>
          <w:b/>
          <w:sz w:val="24"/>
        </w:rPr>
        <w:t>,</w:t>
      </w:r>
    </w:p>
    <w:p w14:paraId="6F1E91C8" w14:textId="785DC039" w:rsidR="00F7732F" w:rsidRPr="002162A9" w:rsidRDefault="00AF394C" w:rsidP="007D4F66">
      <w:pPr>
        <w:numPr>
          <w:ilvl w:val="0"/>
          <w:numId w:val="9"/>
        </w:numPr>
        <w:contextualSpacing/>
        <w:rPr>
          <w:rFonts w:eastAsiaTheme="minorHAnsi" w:cs="Arial"/>
          <w:b/>
          <w:sz w:val="24"/>
        </w:rPr>
      </w:pPr>
      <w:r>
        <w:rPr>
          <w:rFonts w:eastAsiaTheme="minorHAnsi" w:cs="Arial"/>
          <w:b/>
          <w:sz w:val="24"/>
        </w:rPr>
        <w:t>II.</w:t>
      </w:r>
      <w:r w:rsidR="00417421">
        <w:rPr>
          <w:rFonts w:eastAsiaTheme="minorHAnsi" w:cs="Arial"/>
          <w:b/>
          <w:sz w:val="24"/>
        </w:rPr>
        <w:t xml:space="preserve"> jedrska nesreča</w:t>
      </w:r>
      <w:r w:rsidR="00491BE3" w:rsidRPr="00C9772E">
        <w:rPr>
          <w:rFonts w:eastAsiaTheme="minorHAnsi" w:cs="Arial"/>
          <w:b/>
          <w:sz w:val="24"/>
        </w:rPr>
        <w:t xml:space="preserve"> </w:t>
      </w:r>
      <w:r w:rsidR="00F7732F">
        <w:rPr>
          <w:rFonts w:eastAsiaTheme="minorHAnsi" w:cs="Arial"/>
          <w:b/>
          <w:sz w:val="24"/>
        </w:rPr>
        <w:t>v tujini z vplivi na Slovenijo,</w:t>
      </w:r>
    </w:p>
    <w:p w14:paraId="02CB9228" w14:textId="2D7BF65B" w:rsidR="00C134B0" w:rsidRPr="00C9772E" w:rsidRDefault="00AF394C" w:rsidP="007D4F66">
      <w:pPr>
        <w:pStyle w:val="Odstavekseznama"/>
        <w:numPr>
          <w:ilvl w:val="0"/>
          <w:numId w:val="9"/>
        </w:numPr>
        <w:jc w:val="both"/>
        <w:rPr>
          <w:rFonts w:cs="Arial"/>
          <w:b/>
          <w:sz w:val="24"/>
        </w:rPr>
      </w:pPr>
      <w:r>
        <w:rPr>
          <w:rFonts w:eastAsiaTheme="minorHAnsi" w:cs="Arial"/>
          <w:b/>
          <w:sz w:val="24"/>
        </w:rPr>
        <w:t xml:space="preserve">III. </w:t>
      </w:r>
      <w:r w:rsidR="00417421">
        <w:rPr>
          <w:rFonts w:eastAsiaTheme="minorHAnsi" w:cs="Arial"/>
          <w:b/>
          <w:sz w:val="24"/>
        </w:rPr>
        <w:t>radiološka nesreča</w:t>
      </w:r>
      <w:r w:rsidR="00491BE3" w:rsidRPr="00C9772E">
        <w:rPr>
          <w:rFonts w:eastAsiaTheme="minorHAnsi" w:cs="Arial"/>
          <w:b/>
          <w:sz w:val="24"/>
        </w:rPr>
        <w:t xml:space="preserve"> v Sloveniji</w:t>
      </w:r>
      <w:r w:rsidR="00F7732F">
        <w:rPr>
          <w:rFonts w:eastAsiaTheme="minorHAnsi" w:cs="Arial"/>
          <w:b/>
          <w:sz w:val="24"/>
        </w:rPr>
        <w:t>.</w:t>
      </w:r>
    </w:p>
    <w:p w14:paraId="21FA695E" w14:textId="77777777" w:rsidR="00F7732F" w:rsidRPr="00C9772E" w:rsidRDefault="00F7732F" w:rsidP="00F7732F">
      <w:pPr>
        <w:pStyle w:val="Odstavekseznama"/>
        <w:ind w:left="0"/>
        <w:jc w:val="both"/>
        <w:rPr>
          <w:rFonts w:eastAsiaTheme="minorHAnsi" w:cs="Arial"/>
          <w:sz w:val="24"/>
        </w:rPr>
      </w:pPr>
    </w:p>
    <w:p w14:paraId="1B3B8103" w14:textId="11B8F7C9" w:rsidR="001A32A6" w:rsidRPr="005A1F4A" w:rsidRDefault="002544AB" w:rsidP="005A1F4A">
      <w:pPr>
        <w:pStyle w:val="Odstavekseznama"/>
        <w:ind w:left="0"/>
        <w:jc w:val="both"/>
        <w:rPr>
          <w:rFonts w:eastAsiaTheme="minorHAnsi" w:cs="Arial"/>
          <w:sz w:val="24"/>
        </w:rPr>
      </w:pPr>
      <w:r>
        <w:rPr>
          <w:rFonts w:eastAsiaTheme="minorHAnsi" w:cs="Arial"/>
          <w:sz w:val="24"/>
        </w:rPr>
        <w:t>C</w:t>
      </w:r>
      <w:r w:rsidR="00C134B0" w:rsidRPr="00C9772E">
        <w:rPr>
          <w:rFonts w:eastAsiaTheme="minorHAnsi" w:cs="Arial"/>
          <w:sz w:val="24"/>
        </w:rPr>
        <w:t>ilj</w:t>
      </w:r>
      <w:r w:rsidR="005855E4" w:rsidRPr="0037485A">
        <w:rPr>
          <w:rFonts w:eastAsiaTheme="minorHAnsi" w:cs="Arial"/>
          <w:color w:val="000000" w:themeColor="text1"/>
          <w:sz w:val="24"/>
        </w:rPr>
        <w:t xml:space="preserve"> </w:t>
      </w:r>
      <w:r w:rsidR="0037485A" w:rsidRPr="0037485A">
        <w:rPr>
          <w:rFonts w:eastAsiaTheme="minorHAnsi" w:cs="Arial"/>
          <w:color w:val="000000" w:themeColor="text1"/>
          <w:sz w:val="24"/>
        </w:rPr>
        <w:t>regijskega</w:t>
      </w:r>
      <w:r w:rsidR="00FA2BE4" w:rsidRPr="0037485A">
        <w:rPr>
          <w:rFonts w:eastAsiaTheme="minorHAnsi" w:cs="Arial"/>
          <w:color w:val="000000" w:themeColor="text1"/>
          <w:sz w:val="24"/>
        </w:rPr>
        <w:t xml:space="preserve"> </w:t>
      </w:r>
      <w:r w:rsidR="005855E4">
        <w:rPr>
          <w:rFonts w:eastAsiaTheme="minorHAnsi" w:cs="Arial"/>
          <w:sz w:val="24"/>
        </w:rPr>
        <w:t>načrt</w:t>
      </w:r>
      <w:r w:rsidR="00E33C27">
        <w:rPr>
          <w:rFonts w:eastAsiaTheme="minorHAnsi" w:cs="Arial"/>
          <w:sz w:val="24"/>
        </w:rPr>
        <w:t>a</w:t>
      </w:r>
      <w:r w:rsidR="00C134B0" w:rsidRPr="00C9772E">
        <w:rPr>
          <w:rFonts w:eastAsiaTheme="minorHAnsi" w:cs="Arial"/>
          <w:sz w:val="24"/>
        </w:rPr>
        <w:t xml:space="preserve"> </w:t>
      </w:r>
      <w:r>
        <w:rPr>
          <w:rFonts w:eastAsiaTheme="minorHAnsi" w:cs="Arial"/>
          <w:sz w:val="24"/>
        </w:rPr>
        <w:t xml:space="preserve">je </w:t>
      </w:r>
      <w:r w:rsidR="00C134B0" w:rsidRPr="00C9772E">
        <w:rPr>
          <w:rFonts w:eastAsiaTheme="minorHAnsi" w:cs="Arial"/>
          <w:sz w:val="24"/>
        </w:rPr>
        <w:t xml:space="preserve">zmanjšati </w:t>
      </w:r>
      <w:r>
        <w:rPr>
          <w:rFonts w:eastAsiaTheme="minorHAnsi" w:cs="Arial"/>
          <w:sz w:val="24"/>
        </w:rPr>
        <w:t xml:space="preserve">posledice teh nesreč, predvsem </w:t>
      </w:r>
      <w:r w:rsidR="00C134B0" w:rsidRPr="00C9772E">
        <w:rPr>
          <w:rFonts w:eastAsiaTheme="minorHAnsi" w:cs="Arial"/>
          <w:sz w:val="24"/>
        </w:rPr>
        <w:t>deterministične in stohastične učinke ionizirajočega sevanja</w:t>
      </w:r>
      <w:r w:rsidR="004B1150">
        <w:rPr>
          <w:rFonts w:eastAsiaTheme="minorHAnsi" w:cs="Arial"/>
          <w:sz w:val="24"/>
        </w:rPr>
        <w:t>, ki bi prizadel dele dolenjske regije.</w:t>
      </w:r>
      <w:r w:rsidR="00C134B0" w:rsidRPr="00C9772E">
        <w:rPr>
          <w:rFonts w:eastAsiaTheme="minorHAnsi" w:cs="Arial"/>
          <w:sz w:val="24"/>
        </w:rPr>
        <w:t xml:space="preserve"> </w:t>
      </w:r>
      <w:r w:rsidR="00491BE3">
        <w:rPr>
          <w:sz w:val="24"/>
        </w:rPr>
        <w:t xml:space="preserve">Čeprav je za vse </w:t>
      </w:r>
      <w:r w:rsidR="00C134B0">
        <w:rPr>
          <w:sz w:val="24"/>
        </w:rPr>
        <w:t xml:space="preserve">navedene </w:t>
      </w:r>
      <w:r w:rsidR="00491BE3">
        <w:rPr>
          <w:sz w:val="24"/>
        </w:rPr>
        <w:t xml:space="preserve">nesreče značilna radioaktivna kontaminacija, jih v tem načrtu zaradi </w:t>
      </w:r>
      <w:r w:rsidR="00C134B0">
        <w:rPr>
          <w:sz w:val="24"/>
        </w:rPr>
        <w:t xml:space="preserve">razlik pri odzivu </w:t>
      </w:r>
      <w:r w:rsidR="00491BE3">
        <w:rPr>
          <w:sz w:val="24"/>
        </w:rPr>
        <w:t>obravnavamo ločeno.</w:t>
      </w:r>
      <w:r w:rsidR="005A1F4A">
        <w:rPr>
          <w:sz w:val="24"/>
        </w:rPr>
        <w:t xml:space="preserve"> </w:t>
      </w:r>
      <w:r w:rsidR="00382C62">
        <w:rPr>
          <w:rFonts w:cs="Arial"/>
          <w:sz w:val="24"/>
        </w:rPr>
        <w:t>Ta načrt ne ureja</w:t>
      </w:r>
      <w:r w:rsidR="00815F8F" w:rsidRPr="00846A00">
        <w:rPr>
          <w:rFonts w:cs="Arial"/>
          <w:sz w:val="24"/>
        </w:rPr>
        <w:t xml:space="preserve"> pripravljenosti </w:t>
      </w:r>
      <w:r w:rsidR="002162A9">
        <w:rPr>
          <w:rFonts w:cs="Arial"/>
          <w:sz w:val="24"/>
        </w:rPr>
        <w:t>dolenjske regije</w:t>
      </w:r>
      <w:r w:rsidR="00815F8F" w:rsidRPr="00846A00">
        <w:rPr>
          <w:rFonts w:cs="Arial"/>
          <w:sz w:val="24"/>
        </w:rPr>
        <w:t xml:space="preserve"> na teroristične napade z uporabo radiološkega orožja, ker to ureja </w:t>
      </w:r>
      <w:r w:rsidR="00500FEF">
        <w:rPr>
          <w:rFonts w:cs="Arial"/>
          <w:sz w:val="24"/>
        </w:rPr>
        <w:t>poseb</w:t>
      </w:r>
      <w:r w:rsidR="001C3CF6">
        <w:rPr>
          <w:rFonts w:cs="Arial"/>
          <w:sz w:val="24"/>
        </w:rPr>
        <w:t>ni</w:t>
      </w:r>
      <w:r w:rsidR="00500FEF">
        <w:rPr>
          <w:rFonts w:cs="Arial"/>
          <w:sz w:val="24"/>
        </w:rPr>
        <w:t xml:space="preserve"> </w:t>
      </w:r>
      <w:r w:rsidR="00235C8C">
        <w:rPr>
          <w:rFonts w:cs="Arial"/>
          <w:sz w:val="24"/>
        </w:rPr>
        <w:t xml:space="preserve">regijski </w:t>
      </w:r>
      <w:r w:rsidR="00815F8F" w:rsidRPr="00846A00">
        <w:rPr>
          <w:rFonts w:cs="Arial"/>
          <w:sz w:val="24"/>
        </w:rPr>
        <w:t>načrt zaščite in reševanja</w:t>
      </w:r>
      <w:r w:rsidR="00500FEF">
        <w:rPr>
          <w:rFonts w:cs="Arial"/>
          <w:sz w:val="24"/>
        </w:rPr>
        <w:t>.</w:t>
      </w:r>
      <w:r w:rsidR="00815F8F" w:rsidRPr="00846A00">
        <w:rPr>
          <w:rFonts w:cs="Arial"/>
          <w:sz w:val="24"/>
        </w:rPr>
        <w:t xml:space="preserve"> </w:t>
      </w:r>
      <w:r w:rsidR="00417421">
        <w:rPr>
          <w:rFonts w:cs="Arial"/>
          <w:sz w:val="24"/>
        </w:rPr>
        <w:t>N</w:t>
      </w:r>
      <w:r w:rsidR="00382C62">
        <w:rPr>
          <w:rFonts w:cs="Arial"/>
          <w:sz w:val="24"/>
        </w:rPr>
        <w:t xml:space="preserve">ačrt </w:t>
      </w:r>
      <w:r w:rsidR="00417421">
        <w:rPr>
          <w:rFonts w:cs="Arial"/>
          <w:sz w:val="24"/>
        </w:rPr>
        <w:t xml:space="preserve">prav tako </w:t>
      </w:r>
      <w:r w:rsidR="00382C62">
        <w:rPr>
          <w:rFonts w:cs="Arial"/>
          <w:sz w:val="24"/>
        </w:rPr>
        <w:t>ne ureja pripravljenosti ob</w:t>
      </w:r>
      <w:r w:rsidR="003A6B85">
        <w:rPr>
          <w:rFonts w:cs="Arial"/>
          <w:sz w:val="24"/>
        </w:rPr>
        <w:t xml:space="preserve"> drugih</w:t>
      </w:r>
      <w:r w:rsidR="009C63A0">
        <w:rPr>
          <w:rFonts w:cs="Arial"/>
          <w:sz w:val="24"/>
        </w:rPr>
        <w:t xml:space="preserve"> jedrskih in</w:t>
      </w:r>
      <w:r w:rsidR="003A6B85">
        <w:rPr>
          <w:rFonts w:cs="Arial"/>
          <w:sz w:val="24"/>
        </w:rPr>
        <w:t xml:space="preserve"> radioloških dogodkih iz ocene</w:t>
      </w:r>
      <w:r w:rsidR="00382C62" w:rsidRPr="003A6B85">
        <w:rPr>
          <w:rFonts w:cs="Arial"/>
          <w:sz w:val="24"/>
        </w:rPr>
        <w:t xml:space="preserve"> ogroženost</w:t>
      </w:r>
      <w:r w:rsidR="003A6B85">
        <w:rPr>
          <w:rFonts w:cs="Arial"/>
          <w:sz w:val="24"/>
        </w:rPr>
        <w:t>i</w:t>
      </w:r>
      <w:r w:rsidR="009C63A0">
        <w:rPr>
          <w:rFonts w:cs="Arial"/>
          <w:sz w:val="24"/>
        </w:rPr>
        <w:t xml:space="preserve"> (v raziskovalnem reaktorju TRIGA, v skladišču radioaktivnih odpadkov CSRAO, pri nenadzorovanih virih sevanja, pri prevozu radioaktivnih in jedrskih snovi, na plovilih na jedrski pogon, v nekdanjem rudniku Žirovski Vrh)</w:t>
      </w:r>
      <w:r w:rsidR="003A6B85">
        <w:rPr>
          <w:rFonts w:cs="Arial"/>
          <w:sz w:val="24"/>
        </w:rPr>
        <w:t xml:space="preserve">, </w:t>
      </w:r>
      <w:r w:rsidR="00D05564">
        <w:rPr>
          <w:rFonts w:cs="Arial"/>
          <w:sz w:val="24"/>
        </w:rPr>
        <w:t>ki</w:t>
      </w:r>
      <w:r w:rsidR="003A6B85">
        <w:rPr>
          <w:rFonts w:cs="Arial"/>
          <w:sz w:val="24"/>
        </w:rPr>
        <w:t xml:space="preserve"> se obvladuje</w:t>
      </w:r>
      <w:r w:rsidR="00417421">
        <w:rPr>
          <w:rFonts w:cs="Arial"/>
          <w:sz w:val="24"/>
        </w:rPr>
        <w:t>jo</w:t>
      </w:r>
      <w:r w:rsidR="003A6B85">
        <w:rPr>
          <w:rFonts w:cs="Arial"/>
          <w:sz w:val="24"/>
        </w:rPr>
        <w:t xml:space="preserve"> v okviru dejavnosti rednih služb </w:t>
      </w:r>
      <w:r w:rsidR="00417421">
        <w:rPr>
          <w:rFonts w:cs="Arial"/>
          <w:sz w:val="24"/>
        </w:rPr>
        <w:t xml:space="preserve">ter zanje </w:t>
      </w:r>
      <w:r w:rsidR="003A6B85">
        <w:rPr>
          <w:rFonts w:cs="Arial"/>
          <w:sz w:val="24"/>
        </w:rPr>
        <w:t xml:space="preserve">posebna organizacija in sredstva niso potrebna. </w:t>
      </w:r>
      <w:r w:rsidR="001A32A6">
        <w:rPr>
          <w:rFonts w:cs="Arial"/>
          <w:sz w:val="24"/>
        </w:rPr>
        <w:t>Ta načrt ne ureja</w:t>
      </w:r>
      <w:r w:rsidR="003A6B85">
        <w:rPr>
          <w:rFonts w:cs="Arial"/>
          <w:sz w:val="24"/>
        </w:rPr>
        <w:t xml:space="preserve"> tehnoloških vidikov varnosti o</w:t>
      </w:r>
      <w:r w:rsidR="001A32A6">
        <w:rPr>
          <w:rFonts w:cs="Arial"/>
          <w:sz w:val="24"/>
        </w:rPr>
        <w:t xml:space="preserve">b jedrski nesreči v NEK. </w:t>
      </w:r>
    </w:p>
    <w:p w14:paraId="223500EA" w14:textId="77777777" w:rsidR="002162A9" w:rsidRDefault="002162A9" w:rsidP="00F7732F">
      <w:pPr>
        <w:jc w:val="both"/>
        <w:rPr>
          <w:rFonts w:cs="Arial"/>
          <w:sz w:val="24"/>
        </w:rPr>
      </w:pPr>
    </w:p>
    <w:p w14:paraId="42F49BE6" w14:textId="02CE925F" w:rsidR="005A1F4A" w:rsidRDefault="002162A9" w:rsidP="00F7732F">
      <w:pPr>
        <w:jc w:val="both"/>
        <w:rPr>
          <w:rFonts w:cs="Arial"/>
          <w:b/>
          <w:sz w:val="24"/>
        </w:rPr>
      </w:pPr>
      <w:r w:rsidRPr="00833E78">
        <w:rPr>
          <w:rFonts w:cs="Arial"/>
          <w:b/>
          <w:sz w:val="24"/>
        </w:rPr>
        <w:t xml:space="preserve">S tem načrtom se opredeljujeta tudi sprejem in namestitev oseb za katere se v </w:t>
      </w:r>
      <w:r w:rsidR="00E1414B">
        <w:rPr>
          <w:rFonts w:cs="Arial"/>
          <w:b/>
          <w:sz w:val="24"/>
        </w:rPr>
        <w:t>Regijskem n</w:t>
      </w:r>
      <w:r w:rsidRPr="00833E78">
        <w:rPr>
          <w:rFonts w:cs="Arial"/>
          <w:b/>
          <w:sz w:val="24"/>
        </w:rPr>
        <w:t xml:space="preserve">ačrtu </w:t>
      </w:r>
      <w:r w:rsidR="00A75E9B">
        <w:rPr>
          <w:rFonts w:cs="Arial"/>
          <w:b/>
          <w:sz w:val="24"/>
        </w:rPr>
        <w:t xml:space="preserve">zaščite in reševanja ob jedrski in radiološki nesreči </w:t>
      </w:r>
      <w:r w:rsidR="00E1414B">
        <w:rPr>
          <w:rFonts w:cs="Arial"/>
          <w:b/>
          <w:sz w:val="24"/>
        </w:rPr>
        <w:t>v Posavju</w:t>
      </w:r>
      <w:r w:rsidRPr="00833E78">
        <w:rPr>
          <w:rFonts w:cs="Arial"/>
          <w:b/>
          <w:sz w:val="24"/>
        </w:rPr>
        <w:t xml:space="preserve"> načrtuje evakuacija.</w:t>
      </w:r>
      <w:r w:rsidR="00020355" w:rsidRPr="00833E78">
        <w:rPr>
          <w:rFonts w:cs="Arial"/>
          <w:b/>
          <w:sz w:val="24"/>
        </w:rPr>
        <w:t xml:space="preserve"> Ukrepi in naloge so opredeljeni v dodatku tega načrta. </w:t>
      </w:r>
    </w:p>
    <w:p w14:paraId="2CF77AD3" w14:textId="77777777" w:rsidR="00B81D99" w:rsidRDefault="00B81D99" w:rsidP="00F7732F">
      <w:pPr>
        <w:jc w:val="both"/>
        <w:rPr>
          <w:rFonts w:cs="Arial"/>
          <w:b/>
          <w:sz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71"/>
        <w:gridCol w:w="7229"/>
      </w:tblGrid>
      <w:tr w:rsidR="00B81D99" w:rsidRPr="00F7132D" w14:paraId="0F383440" w14:textId="77777777" w:rsidTr="00717C95">
        <w:trPr>
          <w:trHeight w:val="270"/>
        </w:trPr>
        <w:tc>
          <w:tcPr>
            <w:tcW w:w="1271" w:type="dxa"/>
          </w:tcPr>
          <w:p w14:paraId="1A281B99" w14:textId="7A3923B5" w:rsidR="00B81D99" w:rsidRDefault="00B81D99" w:rsidP="00B81D99">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D</w:t>
            </w:r>
            <w:r w:rsidRPr="00C4252F">
              <w:rPr>
                <w:rFonts w:cs="Arial"/>
                <w:bCs/>
                <w:color w:val="000000"/>
                <w:szCs w:val="22"/>
                <w:lang w:eastAsia="sl-SI"/>
              </w:rPr>
              <w:t xml:space="preserve"> </w:t>
            </w:r>
            <w:r>
              <w:rPr>
                <w:rFonts w:cs="Arial"/>
                <w:bCs/>
                <w:color w:val="000000"/>
                <w:szCs w:val="22"/>
                <w:lang w:eastAsia="sl-SI"/>
              </w:rPr>
              <w:t>– 1034</w:t>
            </w:r>
          </w:p>
        </w:tc>
        <w:tc>
          <w:tcPr>
            <w:tcW w:w="7229" w:type="dxa"/>
          </w:tcPr>
          <w:p w14:paraId="0FB78A10" w14:textId="6213373E" w:rsidR="00B81D99" w:rsidRPr="00F7132D" w:rsidRDefault="00B81D99" w:rsidP="00B81D99">
            <w:pPr>
              <w:autoSpaceDE w:val="0"/>
              <w:autoSpaceDN w:val="0"/>
              <w:adjustRightInd w:val="0"/>
              <w:spacing w:line="276" w:lineRule="auto"/>
              <w:rPr>
                <w:rFonts w:cs="Arial"/>
                <w:color w:val="000000"/>
                <w:szCs w:val="22"/>
                <w:lang w:eastAsia="sl-SI"/>
              </w:rPr>
            </w:pPr>
            <w:r>
              <w:rPr>
                <w:rFonts w:cs="Arial"/>
                <w:color w:val="000000"/>
                <w:szCs w:val="22"/>
                <w:lang w:eastAsia="sl-SI"/>
              </w:rPr>
              <w:t>Načrt sprejema in nastanitve ogroženih oseb iz posavske regije</w:t>
            </w:r>
          </w:p>
        </w:tc>
      </w:tr>
    </w:tbl>
    <w:p w14:paraId="2D2FB464" w14:textId="77777777" w:rsidR="00B81D99" w:rsidRPr="00833E78" w:rsidRDefault="00B81D99" w:rsidP="00F7732F">
      <w:pPr>
        <w:jc w:val="both"/>
        <w:rPr>
          <w:rFonts w:cs="Arial"/>
          <w:b/>
          <w:sz w:val="24"/>
        </w:rPr>
      </w:pPr>
    </w:p>
    <w:p w14:paraId="2440A16F" w14:textId="000699A3" w:rsidR="00815F8F" w:rsidRPr="00FA2BE4" w:rsidRDefault="00815F8F" w:rsidP="006E7FFA">
      <w:pPr>
        <w:jc w:val="both"/>
        <w:rPr>
          <w:rFonts w:cs="Arial"/>
          <w:strike/>
          <w:sz w:val="24"/>
        </w:rPr>
      </w:pPr>
      <w:r w:rsidRPr="00FA2BE4">
        <w:rPr>
          <w:strike/>
          <w:sz w:val="36"/>
        </w:rPr>
        <w:br w:type="page"/>
      </w:r>
    </w:p>
    <w:p w14:paraId="1E90B72E" w14:textId="69321F32" w:rsidR="00815F8F" w:rsidRPr="00E238FC" w:rsidRDefault="003E634B" w:rsidP="00E86495">
      <w:pPr>
        <w:pStyle w:val="Naslov2"/>
      </w:pPr>
      <w:bookmarkStart w:id="2" w:name="_Toc158880311"/>
      <w:r w:rsidRPr="00E238FC">
        <w:lastRenderedPageBreak/>
        <w:t>JEDRSKA</w:t>
      </w:r>
      <w:r w:rsidR="0020401E" w:rsidRPr="00E238FC">
        <w:t xml:space="preserve"> </w:t>
      </w:r>
      <w:r w:rsidRPr="00E238FC">
        <w:t xml:space="preserve">NESREČA </w:t>
      </w:r>
      <w:r w:rsidR="00116129" w:rsidRPr="00E238FC">
        <w:t xml:space="preserve">V </w:t>
      </w:r>
      <w:r w:rsidR="009C63A0" w:rsidRPr="00E238FC">
        <w:t xml:space="preserve">NUKLEARNI </w:t>
      </w:r>
      <w:r w:rsidR="00116129" w:rsidRPr="00E238FC">
        <w:t xml:space="preserve">ELEKTRARNI KRŠKO </w:t>
      </w:r>
      <w:r w:rsidR="00FC5909" w:rsidRPr="00E238FC">
        <w:t>(NEK)</w:t>
      </w:r>
      <w:bookmarkEnd w:id="2"/>
    </w:p>
    <w:p w14:paraId="390FAF06" w14:textId="77777777" w:rsidR="004530B7" w:rsidRPr="00846A00" w:rsidRDefault="004530B7">
      <w:pPr>
        <w:rPr>
          <w:sz w:val="24"/>
        </w:rPr>
      </w:pPr>
    </w:p>
    <w:p w14:paraId="340C50DD" w14:textId="215B7BF9" w:rsidR="003E634B" w:rsidRPr="006E7FFA" w:rsidRDefault="00561B21" w:rsidP="006E7FFA">
      <w:pPr>
        <w:pStyle w:val="tevilnatoka"/>
        <w:shd w:val="clear" w:color="auto" w:fill="FFFFFF"/>
        <w:spacing w:before="0" w:beforeAutospacing="0" w:after="0" w:afterAutospacing="0"/>
        <w:jc w:val="both"/>
        <w:rPr>
          <w:rFonts w:ascii="Arial" w:hAnsi="Arial" w:cs="Arial"/>
        </w:rPr>
      </w:pPr>
      <w:r w:rsidRPr="006E7FFA">
        <w:rPr>
          <w:rFonts w:ascii="Arial" w:hAnsi="Arial" w:cs="Arial"/>
        </w:rPr>
        <w:t xml:space="preserve">Načrt je </w:t>
      </w:r>
      <w:r w:rsidR="00417421" w:rsidRPr="006E7FFA">
        <w:rPr>
          <w:rFonts w:ascii="Arial" w:hAnsi="Arial" w:cs="Arial"/>
        </w:rPr>
        <w:t xml:space="preserve">pripravljen </w:t>
      </w:r>
      <w:r w:rsidR="006E7FFA" w:rsidRPr="006E7FFA">
        <w:rPr>
          <w:rFonts w:ascii="Arial" w:hAnsi="Arial" w:cs="Arial"/>
        </w:rPr>
        <w:t xml:space="preserve">za </w:t>
      </w:r>
      <w:r w:rsidR="003E634B" w:rsidRPr="006E7FFA">
        <w:rPr>
          <w:rFonts w:ascii="Arial" w:hAnsi="Arial" w:cs="Arial"/>
          <w:b/>
        </w:rPr>
        <w:t xml:space="preserve">jedrsko </w:t>
      </w:r>
      <w:r w:rsidRPr="006E7FFA">
        <w:rPr>
          <w:rFonts w:ascii="Arial" w:hAnsi="Arial" w:cs="Arial"/>
          <w:b/>
        </w:rPr>
        <w:t>nesrečo</w:t>
      </w:r>
      <w:r w:rsidRPr="006E7FFA">
        <w:rPr>
          <w:rFonts w:ascii="Arial" w:hAnsi="Arial" w:cs="Arial"/>
        </w:rPr>
        <w:t xml:space="preserve"> </w:t>
      </w:r>
      <w:r w:rsidRPr="006E7FFA">
        <w:rPr>
          <w:rFonts w:ascii="Arial" w:hAnsi="Arial" w:cs="Arial"/>
          <w:b/>
        </w:rPr>
        <w:t>v NEK</w:t>
      </w:r>
      <w:r w:rsidRPr="006E7FFA">
        <w:rPr>
          <w:rFonts w:ascii="Arial" w:hAnsi="Arial" w:cs="Arial"/>
        </w:rPr>
        <w:t xml:space="preserve"> z </w:t>
      </w:r>
      <w:r w:rsidR="001A54EC" w:rsidRPr="006E7FFA">
        <w:rPr>
          <w:rFonts w:ascii="Arial" w:hAnsi="Arial" w:cs="Arial"/>
        </w:rPr>
        <w:t xml:space="preserve">večjim </w:t>
      </w:r>
      <w:r w:rsidRPr="006E7FFA">
        <w:rPr>
          <w:rFonts w:ascii="Arial" w:hAnsi="Arial" w:cs="Arial"/>
        </w:rPr>
        <w:t>izpustom radioaktivnih snovi v okolje</w:t>
      </w:r>
      <w:r w:rsidR="007E265A">
        <w:rPr>
          <w:rFonts w:ascii="Arial" w:hAnsi="Arial" w:cs="Arial"/>
        </w:rPr>
        <w:t xml:space="preserve">, ki bi imel vpliv tudi v dolenjski regiji, kjer bi morali izvajati zaščitne ukrepe. </w:t>
      </w:r>
    </w:p>
    <w:p w14:paraId="62230B1D" w14:textId="77777777" w:rsidR="00E336B8" w:rsidRDefault="00E336B8" w:rsidP="006E7FFA">
      <w:pPr>
        <w:pStyle w:val="tevilnatoka"/>
        <w:shd w:val="clear" w:color="auto" w:fill="FFFFFF"/>
        <w:spacing w:before="0" w:beforeAutospacing="0" w:after="0" w:afterAutospacing="0"/>
        <w:jc w:val="both"/>
        <w:rPr>
          <w:rFonts w:ascii="Arial" w:hAnsi="Arial" w:cs="Arial"/>
          <w:b/>
        </w:rPr>
      </w:pPr>
    </w:p>
    <w:p w14:paraId="729A41EE" w14:textId="77777777" w:rsidR="0020401E" w:rsidRDefault="0020401E" w:rsidP="00846A00">
      <w:pPr>
        <w:pStyle w:val="tevilnatoka"/>
        <w:shd w:val="clear" w:color="auto" w:fill="FFFFFF"/>
        <w:spacing w:before="0" w:beforeAutospacing="0" w:after="0" w:afterAutospacing="0"/>
        <w:ind w:left="425" w:hanging="425"/>
        <w:jc w:val="both"/>
        <w:rPr>
          <w:rFonts w:ascii="Arial" w:hAnsi="Arial" w:cs="Arial"/>
          <w:b/>
        </w:rPr>
      </w:pPr>
      <w:r w:rsidRPr="00846A00">
        <w:rPr>
          <w:rFonts w:ascii="Arial" w:hAnsi="Arial" w:cs="Arial"/>
          <w:b/>
        </w:rPr>
        <w:t>Značilnosti</w:t>
      </w:r>
      <w:r>
        <w:rPr>
          <w:rFonts w:ascii="Arial" w:hAnsi="Arial" w:cs="Arial"/>
          <w:b/>
        </w:rPr>
        <w:t xml:space="preserve"> jedrske</w:t>
      </w:r>
      <w:r w:rsidRPr="00846A00">
        <w:rPr>
          <w:rFonts w:ascii="Arial" w:hAnsi="Arial" w:cs="Arial"/>
          <w:b/>
        </w:rPr>
        <w:t xml:space="preserve"> nesreče</w:t>
      </w:r>
    </w:p>
    <w:p w14:paraId="70E06076" w14:textId="77777777" w:rsidR="000B4489" w:rsidRPr="00846A00" w:rsidRDefault="000B4489" w:rsidP="00846A00">
      <w:pPr>
        <w:pStyle w:val="tevilnatoka"/>
        <w:shd w:val="clear" w:color="auto" w:fill="FFFFFF"/>
        <w:spacing w:before="0" w:beforeAutospacing="0" w:after="0" w:afterAutospacing="0"/>
        <w:ind w:left="425" w:hanging="425"/>
        <w:jc w:val="both"/>
        <w:rPr>
          <w:rFonts w:ascii="Arial" w:hAnsi="Arial" w:cs="Arial"/>
          <w:b/>
        </w:rPr>
      </w:pPr>
    </w:p>
    <w:p w14:paraId="22E04F28" w14:textId="62B2FA50" w:rsidR="00561B21" w:rsidRPr="003E634B"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Nesreča vključuje poškodbo goriva v reaktorju ali v bazenu z izrablje</w:t>
      </w:r>
      <w:r w:rsidR="00FB34AF">
        <w:rPr>
          <w:rFonts w:ascii="Arial" w:hAnsi="Arial" w:cs="Arial"/>
        </w:rPr>
        <w:t>nim</w:t>
      </w:r>
      <w:r w:rsidRPr="003E634B">
        <w:rPr>
          <w:rFonts w:ascii="Arial" w:hAnsi="Arial" w:cs="Arial"/>
        </w:rPr>
        <w:t xml:space="preserve"> jedrsk</w:t>
      </w:r>
      <w:r w:rsidR="00FB34AF">
        <w:rPr>
          <w:rFonts w:ascii="Arial" w:hAnsi="Arial" w:cs="Arial"/>
        </w:rPr>
        <w:t>im</w:t>
      </w:r>
      <w:r w:rsidRPr="003E634B">
        <w:rPr>
          <w:rFonts w:ascii="Arial" w:hAnsi="Arial" w:cs="Arial"/>
        </w:rPr>
        <w:t xml:space="preserve"> gorivo</w:t>
      </w:r>
      <w:r w:rsidR="00FB34AF">
        <w:rPr>
          <w:rFonts w:ascii="Arial" w:hAnsi="Arial" w:cs="Arial"/>
        </w:rPr>
        <w:t>m</w:t>
      </w:r>
      <w:r w:rsidRPr="003E634B">
        <w:rPr>
          <w:rFonts w:ascii="Arial" w:hAnsi="Arial" w:cs="Arial"/>
        </w:rPr>
        <w:t xml:space="preserve">. </w:t>
      </w:r>
      <w:r w:rsidR="008618D4">
        <w:rPr>
          <w:rFonts w:ascii="Arial" w:hAnsi="Arial" w:cs="Arial"/>
        </w:rPr>
        <w:t>Sproščeni r</w:t>
      </w:r>
      <w:r w:rsidRPr="003E634B">
        <w:rPr>
          <w:rFonts w:ascii="Arial" w:hAnsi="Arial" w:cs="Arial"/>
        </w:rPr>
        <w:t>adioaktivni material</w:t>
      </w:r>
      <w:r w:rsidR="0075319F">
        <w:rPr>
          <w:rFonts w:ascii="Arial" w:hAnsi="Arial" w:cs="Arial"/>
        </w:rPr>
        <w:t xml:space="preserve"> </w:t>
      </w:r>
      <w:r w:rsidRPr="003E634B">
        <w:rPr>
          <w:rFonts w:ascii="Arial" w:hAnsi="Arial" w:cs="Arial"/>
        </w:rPr>
        <w:t xml:space="preserve">se </w:t>
      </w:r>
      <w:r w:rsidR="00D9146A">
        <w:rPr>
          <w:rFonts w:ascii="Arial" w:hAnsi="Arial" w:cs="Arial"/>
        </w:rPr>
        <w:t xml:space="preserve">oblikuje </w:t>
      </w:r>
      <w:r w:rsidRPr="003E634B">
        <w:rPr>
          <w:rFonts w:ascii="Arial" w:hAnsi="Arial" w:cs="Arial"/>
        </w:rPr>
        <w:t xml:space="preserve">v oblak, ki lahko v bližini elektrarne povzroči resne posledice, če zaščitni ukrepi niso pravočasno in ustrezno izvedeni. </w:t>
      </w:r>
    </w:p>
    <w:p w14:paraId="12498993" w14:textId="77777777" w:rsidR="00561B21" w:rsidRPr="003E634B" w:rsidRDefault="00561B21" w:rsidP="00846A00">
      <w:pPr>
        <w:pStyle w:val="tevilnatoka"/>
        <w:shd w:val="clear" w:color="auto" w:fill="FFFFFF"/>
        <w:spacing w:before="0" w:beforeAutospacing="0" w:after="0" w:afterAutospacing="0"/>
        <w:ind w:left="425" w:hanging="425"/>
        <w:jc w:val="both"/>
        <w:rPr>
          <w:rFonts w:ascii="Arial" w:hAnsi="Arial" w:cs="Arial"/>
        </w:rPr>
      </w:pPr>
    </w:p>
    <w:p w14:paraId="2A2F904A" w14:textId="0F694491" w:rsidR="00E92EA1" w:rsidRDefault="00E92EA1" w:rsidP="00846A00">
      <w:pPr>
        <w:pStyle w:val="Bodytext20"/>
        <w:shd w:val="clear" w:color="auto" w:fill="auto"/>
        <w:spacing w:before="0" w:line="240" w:lineRule="auto"/>
        <w:rPr>
          <w:rFonts w:ascii="Arial" w:hAnsi="Arial" w:cs="Arial"/>
          <w:i w:val="0"/>
          <w:color w:val="000000"/>
          <w:sz w:val="24"/>
          <w:szCs w:val="24"/>
          <w:lang w:eastAsia="sl-SI" w:bidi="sl-SI"/>
        </w:rPr>
      </w:pPr>
      <w:r w:rsidRPr="00846A00">
        <w:rPr>
          <w:rFonts w:ascii="Arial" w:hAnsi="Arial" w:cs="Arial"/>
          <w:i w:val="0"/>
          <w:color w:val="000000"/>
          <w:sz w:val="24"/>
          <w:szCs w:val="24"/>
          <w:lang w:eastAsia="sl-SI" w:bidi="sl-SI"/>
        </w:rPr>
        <w:t>Ob jedrski nesreči se sprostijo radioaktivne snovi (radioaktivni plini in radioaktivni delci) pretežno v ozračje in se razširjajo</w:t>
      </w:r>
      <w:r w:rsidR="00FC72F1">
        <w:rPr>
          <w:rStyle w:val="Bodytext2Arial12ptNotItalic"/>
          <w:i/>
          <w:iCs/>
        </w:rPr>
        <w:t xml:space="preserve"> </w:t>
      </w:r>
      <w:r w:rsid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obliki radioaktivnega oblaka</w:t>
      </w:r>
      <w:r w:rsidRPr="00846A00">
        <w:rPr>
          <w:rStyle w:val="Bodytext2Arial12ptNotItalic"/>
          <w:i/>
          <w:iCs/>
        </w:rPr>
        <w:t xml:space="preserve"> </w:t>
      </w:r>
      <w:r w:rsidRPr="00FC72F1">
        <w:rPr>
          <w:rStyle w:val="Bodytext2Arial12ptNotItalic"/>
          <w:iCs/>
        </w:rPr>
        <w:t>v</w:t>
      </w:r>
      <w:r w:rsidRPr="00846A00">
        <w:rPr>
          <w:rStyle w:val="Bodytext2Arial12ptNotItalic"/>
          <w:i/>
          <w:iCs/>
        </w:rPr>
        <w:t xml:space="preserve"> </w:t>
      </w:r>
      <w:r w:rsidRPr="00846A00">
        <w:rPr>
          <w:rFonts w:ascii="Arial" w:hAnsi="Arial" w:cs="Arial"/>
          <w:i w:val="0"/>
          <w:color w:val="000000"/>
          <w:sz w:val="24"/>
          <w:szCs w:val="24"/>
          <w:lang w:eastAsia="sl-SI" w:bidi="sl-SI"/>
        </w:rPr>
        <w:t>širše okolje</w:t>
      </w:r>
      <w:r w:rsidRPr="003E634B">
        <w:rPr>
          <w:rFonts w:ascii="Arial" w:hAnsi="Arial" w:cs="Arial"/>
          <w:i w:val="0"/>
          <w:color w:val="000000"/>
          <w:sz w:val="24"/>
          <w:szCs w:val="24"/>
          <w:lang w:eastAsia="sl-SI" w:bidi="sl-SI"/>
        </w:rPr>
        <w:t xml:space="preserve">. Stopnja ogroženosti ob jedrski nesreči zaradi radioaktivnega onesnaženja okolja je odvisna od vrste in količine izpuščene aktivnosti </w:t>
      </w:r>
      <w:r w:rsidR="00D9146A">
        <w:rPr>
          <w:rFonts w:ascii="Arial" w:hAnsi="Arial" w:cs="Arial"/>
          <w:i w:val="0"/>
          <w:color w:val="000000"/>
          <w:sz w:val="24"/>
          <w:szCs w:val="24"/>
          <w:lang w:eastAsia="sl-SI" w:bidi="sl-SI"/>
        </w:rPr>
        <w:t xml:space="preserve">posameznih skupin radionuklidov, kot so </w:t>
      </w:r>
      <w:r w:rsidRPr="003E634B">
        <w:rPr>
          <w:rFonts w:ascii="Arial" w:hAnsi="Arial" w:cs="Arial"/>
          <w:i w:val="0"/>
          <w:color w:val="000000"/>
          <w:sz w:val="24"/>
          <w:szCs w:val="24"/>
          <w:lang w:eastAsia="sl-SI" w:bidi="sl-SI"/>
        </w:rPr>
        <w:t>žlahtni plini, radioizotopi jo</w:t>
      </w:r>
      <w:r w:rsidR="00D9146A">
        <w:rPr>
          <w:rFonts w:ascii="Arial" w:hAnsi="Arial" w:cs="Arial"/>
          <w:i w:val="0"/>
          <w:color w:val="000000"/>
          <w:sz w:val="24"/>
          <w:szCs w:val="24"/>
          <w:lang w:eastAsia="sl-SI" w:bidi="sl-SI"/>
        </w:rPr>
        <w:t>da in dolgoživi fisijski produkti</w:t>
      </w:r>
      <w:r w:rsidRPr="003E634B">
        <w:rPr>
          <w:rFonts w:ascii="Arial" w:hAnsi="Arial" w:cs="Arial"/>
          <w:i w:val="0"/>
          <w:color w:val="000000"/>
          <w:sz w:val="24"/>
          <w:szCs w:val="24"/>
          <w:lang w:eastAsia="sl-SI" w:bidi="sl-SI"/>
        </w:rPr>
        <w:t>. Prenos in razširjanje sta odvisna od vremenskih razmer. Radioaktivni delci se med prenosom usedajo (suhi used) ali pa izpirajo s padavinami (mokri used) na površine pod seboj. Radioaktivno sevanje prihaja do človeka po treh glavnih prenosnih poteh: z vdihavanjem radioaktivnih delcev, zaužitjem z vodo in hrano ter neposrednim zunanjim obsevanjem iz radioaktivnega oblaka ali z onesnaženih tal. Radioaktivne snovi lahko pridejo</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telo tudi prek odprtih ran.</w:t>
      </w:r>
      <w:r w:rsidR="00FA0683">
        <w:rPr>
          <w:rFonts w:ascii="Arial" w:hAnsi="Arial" w:cs="Arial"/>
          <w:i w:val="0"/>
          <w:color w:val="000000"/>
          <w:sz w:val="24"/>
          <w:szCs w:val="24"/>
          <w:lang w:eastAsia="sl-SI" w:bidi="sl-SI"/>
        </w:rPr>
        <w:t xml:space="preserve"> </w:t>
      </w:r>
    </w:p>
    <w:p w14:paraId="7DBF3016" w14:textId="77777777" w:rsidR="0020401E" w:rsidRPr="003E634B" w:rsidRDefault="0020401E" w:rsidP="00846A00">
      <w:pPr>
        <w:pStyle w:val="Bodytext20"/>
        <w:shd w:val="clear" w:color="auto" w:fill="auto"/>
        <w:spacing w:before="0" w:line="240" w:lineRule="auto"/>
        <w:rPr>
          <w:rFonts w:ascii="Arial" w:hAnsi="Arial" w:cs="Arial"/>
          <w:i w:val="0"/>
          <w:sz w:val="24"/>
          <w:szCs w:val="24"/>
        </w:rPr>
      </w:pPr>
    </w:p>
    <w:p w14:paraId="2AA4A797" w14:textId="1A1FACA5" w:rsidR="00E92EA1" w:rsidRDefault="00E92EA1" w:rsidP="00846A00">
      <w:pPr>
        <w:pStyle w:val="Bodytext20"/>
        <w:shd w:val="clear" w:color="auto" w:fill="auto"/>
        <w:spacing w:before="0" w:line="240" w:lineRule="auto"/>
        <w:rPr>
          <w:rFonts w:ascii="Arial" w:hAnsi="Arial" w:cs="Arial"/>
          <w:i w:val="0"/>
          <w:color w:val="000000"/>
          <w:sz w:val="24"/>
          <w:szCs w:val="24"/>
          <w:lang w:eastAsia="sl-SI" w:bidi="sl-SI"/>
        </w:rPr>
      </w:pPr>
      <w:r w:rsidRPr="003E634B">
        <w:rPr>
          <w:rFonts w:ascii="Arial" w:hAnsi="Arial" w:cs="Arial"/>
          <w:i w:val="0"/>
          <w:color w:val="000000"/>
          <w:sz w:val="24"/>
          <w:szCs w:val="24"/>
          <w:lang w:eastAsia="sl-SI" w:bidi="sl-SI"/>
        </w:rPr>
        <w:t xml:space="preserve">Vrsta in stopnja ogroženosti </w:t>
      </w:r>
      <w:r w:rsidR="0010506D">
        <w:rPr>
          <w:rFonts w:ascii="Arial" w:hAnsi="Arial" w:cs="Arial"/>
          <w:i w:val="0"/>
          <w:color w:val="000000"/>
          <w:sz w:val="24"/>
          <w:szCs w:val="24"/>
          <w:lang w:eastAsia="sl-SI" w:bidi="sl-SI"/>
        </w:rPr>
        <w:t xml:space="preserve">ob jedrski nesreči </w:t>
      </w:r>
      <w:r w:rsidRPr="003E634B">
        <w:rPr>
          <w:rFonts w:ascii="Arial" w:hAnsi="Arial" w:cs="Arial"/>
          <w:i w:val="0"/>
          <w:color w:val="000000"/>
          <w:sz w:val="24"/>
          <w:szCs w:val="24"/>
          <w:lang w:eastAsia="sl-SI" w:bidi="sl-SI"/>
        </w:rPr>
        <w:t xml:space="preserve">se s časom spreminjata. Nezaščiteni prebivalci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bližini kraja nesreče bodo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prvih urah po izpustu najprej izpostavljeni zunanjemu sevanju iz radioaktivnega oblaka in vdihavanju radioaktivnih delcev, še posebej izotopov radioaktivnega joda, ki se kopičijo</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ščitnici. Srednje</w:t>
      </w:r>
      <w:r w:rsidR="00D9146A">
        <w:rPr>
          <w:rFonts w:ascii="Arial" w:hAnsi="Arial" w:cs="Arial"/>
          <w:i w:val="0"/>
          <w:color w:val="000000"/>
          <w:sz w:val="24"/>
          <w:szCs w:val="24"/>
          <w:lang w:eastAsia="sl-SI" w:bidi="sl-SI"/>
        </w:rPr>
        <w:t>ročno</w:t>
      </w:r>
      <w:r w:rsidRPr="003E634B">
        <w:rPr>
          <w:rFonts w:ascii="Arial" w:hAnsi="Arial" w:cs="Arial"/>
          <w:i w:val="0"/>
          <w:color w:val="000000"/>
          <w:sz w:val="24"/>
          <w:szCs w:val="24"/>
          <w:lang w:eastAsia="sl-SI" w:bidi="sl-SI"/>
        </w:rPr>
        <w:t xml:space="preserve"> (nekaj dni po nesreči) in dolgoročno pa prihaja do obsevne obremenitve zarad</w:t>
      </w:r>
      <w:r w:rsidR="008D6612" w:rsidRPr="003E634B">
        <w:rPr>
          <w:rFonts w:ascii="Arial" w:hAnsi="Arial" w:cs="Arial"/>
          <w:i w:val="0"/>
          <w:color w:val="000000"/>
          <w:sz w:val="24"/>
          <w:szCs w:val="24"/>
          <w:lang w:eastAsia="sl-SI" w:bidi="sl-SI"/>
        </w:rPr>
        <w:t>i zauži</w:t>
      </w:r>
      <w:r w:rsidR="0020401E">
        <w:rPr>
          <w:rFonts w:ascii="Arial" w:hAnsi="Arial" w:cs="Arial"/>
          <w:i w:val="0"/>
          <w:color w:val="000000"/>
          <w:sz w:val="24"/>
          <w:szCs w:val="24"/>
          <w:lang w:eastAsia="sl-SI" w:bidi="sl-SI"/>
        </w:rPr>
        <w:t>tja</w:t>
      </w:r>
      <w:r w:rsidR="008D6612" w:rsidRPr="003E634B">
        <w:rPr>
          <w:rFonts w:ascii="Arial" w:hAnsi="Arial" w:cs="Arial"/>
          <w:i w:val="0"/>
          <w:color w:val="000000"/>
          <w:sz w:val="24"/>
          <w:szCs w:val="24"/>
          <w:lang w:eastAsia="sl-SI" w:bidi="sl-SI"/>
        </w:rPr>
        <w:t xml:space="preserve"> onesnažene hrane (I</w:t>
      </w:r>
      <w:r w:rsidRPr="003E634B">
        <w:rPr>
          <w:rFonts w:ascii="Arial" w:hAnsi="Arial" w:cs="Arial"/>
          <w:i w:val="0"/>
          <w:color w:val="000000"/>
          <w:sz w:val="24"/>
          <w:szCs w:val="24"/>
          <w:lang w:eastAsia="sl-SI" w:bidi="sl-SI"/>
        </w:rPr>
        <w:t>-131</w:t>
      </w:r>
      <w:r w:rsidR="00FC72F1">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3E634B">
        <w:rPr>
          <w:rFonts w:ascii="Arial" w:hAnsi="Arial" w:cs="Arial"/>
          <w:i w:val="0"/>
          <w:color w:val="000000"/>
          <w:sz w:val="24"/>
          <w:szCs w:val="24"/>
          <w:lang w:eastAsia="sl-SI" w:bidi="sl-SI"/>
        </w:rPr>
        <w:t>mleku, listnati zelenjavi</w:t>
      </w:r>
      <w:r w:rsidR="009C63A0">
        <w:rPr>
          <w:rFonts w:ascii="Arial" w:hAnsi="Arial" w:cs="Arial"/>
          <w:i w:val="0"/>
          <w:color w:val="000000"/>
          <w:sz w:val="24"/>
          <w:szCs w:val="24"/>
          <w:lang w:eastAsia="sl-SI" w:bidi="sl-SI"/>
        </w:rPr>
        <w:t xml:space="preserve"> in</w:t>
      </w:r>
      <w:r w:rsidRPr="003E634B">
        <w:rPr>
          <w:rFonts w:ascii="Arial" w:hAnsi="Arial" w:cs="Arial"/>
          <w:i w:val="0"/>
          <w:color w:val="000000"/>
          <w:sz w:val="24"/>
          <w:szCs w:val="24"/>
          <w:lang w:eastAsia="sl-SI" w:bidi="sl-SI"/>
        </w:rPr>
        <w:t xml:space="preserve"> pitni vodi), še posebej</w:t>
      </w:r>
      <w:r w:rsidRPr="003E634B">
        <w:rPr>
          <w:rStyle w:val="Bodytext2Arial12ptNotItalic"/>
          <w:i/>
          <w:iCs/>
        </w:rPr>
        <w:t xml:space="preserve"> </w:t>
      </w:r>
      <w:r w:rsidR="00FC72F1">
        <w:rPr>
          <w:rStyle w:val="Bodytext2Arial12ptNotItalic"/>
          <w:iCs/>
        </w:rPr>
        <w:t>v</w:t>
      </w:r>
      <w:r w:rsidRPr="003E634B">
        <w:rPr>
          <w:rStyle w:val="Bodytext2Arial12ptNotItalic"/>
          <w:i/>
          <w:iCs/>
        </w:rPr>
        <w:t xml:space="preserve"> </w:t>
      </w:r>
      <w:r w:rsidRPr="00FC72F1">
        <w:rPr>
          <w:rFonts w:ascii="Arial" w:hAnsi="Arial" w:cs="Arial"/>
          <w:i w:val="0"/>
          <w:color w:val="000000"/>
          <w:sz w:val="24"/>
          <w:szCs w:val="24"/>
          <w:lang w:eastAsia="sl-SI" w:bidi="sl-SI"/>
        </w:rPr>
        <w:t>krajih</w:t>
      </w:r>
      <w:r w:rsidRPr="003E634B">
        <w:rPr>
          <w:rFonts w:ascii="Arial" w:hAnsi="Arial" w:cs="Arial"/>
          <w:i w:val="0"/>
          <w:color w:val="000000"/>
          <w:sz w:val="24"/>
          <w:szCs w:val="24"/>
          <w:lang w:eastAsia="sl-SI" w:bidi="sl-SI"/>
        </w:rPr>
        <w:t>, kjer uporabljajo za pitje in napajanje živine deževnico, ter zaradi zunanjega sevanja z onesnaženih tal. V tem obdobju so pomembni dolgoživi radionuklidi, kot</w:t>
      </w:r>
      <w:r w:rsidR="00D9146A">
        <w:rPr>
          <w:rFonts w:ascii="Arial" w:hAnsi="Arial" w:cs="Arial"/>
          <w:i w:val="0"/>
          <w:color w:val="000000"/>
          <w:sz w:val="24"/>
          <w:szCs w:val="24"/>
          <w:lang w:eastAsia="sl-SI" w:bidi="sl-SI"/>
        </w:rPr>
        <w:t xml:space="preserve"> so</w:t>
      </w:r>
      <w:r w:rsidRPr="003E634B">
        <w:rPr>
          <w:rFonts w:ascii="Arial" w:hAnsi="Arial" w:cs="Arial"/>
          <w:i w:val="0"/>
          <w:color w:val="000000"/>
          <w:sz w:val="24"/>
          <w:szCs w:val="24"/>
          <w:lang w:eastAsia="sl-SI" w:bidi="sl-SI"/>
        </w:rPr>
        <w:t xml:space="preserve"> </w:t>
      </w:r>
      <w:r w:rsidR="001A69F4">
        <w:rPr>
          <w:rFonts w:ascii="Arial" w:hAnsi="Arial" w:cs="Arial"/>
          <w:i w:val="0"/>
          <w:color w:val="000000"/>
          <w:sz w:val="24"/>
          <w:szCs w:val="24"/>
          <w:vertAlign w:val="superscript"/>
          <w:lang w:eastAsia="sl-SI" w:bidi="sl-SI"/>
        </w:rPr>
        <w:t>137</w:t>
      </w:r>
      <w:r w:rsidRPr="003E634B">
        <w:rPr>
          <w:rFonts w:ascii="Arial" w:hAnsi="Arial" w:cs="Arial"/>
          <w:i w:val="0"/>
          <w:color w:val="000000"/>
          <w:sz w:val="24"/>
          <w:szCs w:val="24"/>
          <w:lang w:eastAsia="sl-SI" w:bidi="sl-SI"/>
        </w:rPr>
        <w:t xml:space="preserve">Cs, </w:t>
      </w:r>
      <w:r w:rsidR="001A69F4">
        <w:rPr>
          <w:rFonts w:ascii="Arial" w:hAnsi="Arial" w:cs="Arial"/>
          <w:i w:val="0"/>
          <w:color w:val="000000"/>
          <w:sz w:val="24"/>
          <w:szCs w:val="24"/>
          <w:vertAlign w:val="superscript"/>
          <w:lang w:eastAsia="sl-SI" w:bidi="sl-SI"/>
        </w:rPr>
        <w:t>134</w:t>
      </w:r>
      <w:r w:rsidRPr="003E634B">
        <w:rPr>
          <w:rFonts w:ascii="Arial" w:hAnsi="Arial" w:cs="Arial"/>
          <w:i w:val="0"/>
          <w:color w:val="000000"/>
          <w:sz w:val="24"/>
          <w:szCs w:val="24"/>
          <w:lang w:eastAsia="sl-SI" w:bidi="sl-SI"/>
        </w:rPr>
        <w:t>Cs</w:t>
      </w:r>
      <w:r w:rsidR="00D9146A">
        <w:rPr>
          <w:rFonts w:ascii="Arial" w:hAnsi="Arial" w:cs="Arial"/>
          <w:i w:val="0"/>
          <w:color w:val="000000"/>
          <w:sz w:val="24"/>
          <w:szCs w:val="24"/>
          <w:lang w:eastAsia="sl-SI" w:bidi="sl-SI"/>
        </w:rPr>
        <w:t xml:space="preserve"> in </w:t>
      </w:r>
      <w:r w:rsidR="001A69F4">
        <w:rPr>
          <w:rFonts w:ascii="Arial" w:hAnsi="Arial" w:cs="Arial"/>
          <w:i w:val="0"/>
          <w:color w:val="000000"/>
          <w:sz w:val="24"/>
          <w:szCs w:val="24"/>
          <w:vertAlign w:val="superscript"/>
          <w:lang w:eastAsia="sl-SI" w:bidi="sl-SI"/>
        </w:rPr>
        <w:t>90</w:t>
      </w:r>
      <w:r w:rsidRPr="003E634B">
        <w:rPr>
          <w:rFonts w:ascii="Arial" w:hAnsi="Arial" w:cs="Arial"/>
          <w:i w:val="0"/>
          <w:color w:val="000000"/>
          <w:sz w:val="24"/>
          <w:szCs w:val="24"/>
          <w:lang w:eastAsia="sl-SI" w:bidi="sl-SI"/>
        </w:rPr>
        <w:t>Sr.</w:t>
      </w:r>
    </w:p>
    <w:p w14:paraId="3840ABC0" w14:textId="77777777" w:rsidR="00235C8C" w:rsidRDefault="00235C8C" w:rsidP="00846A00">
      <w:pPr>
        <w:pStyle w:val="Bodytext20"/>
        <w:shd w:val="clear" w:color="auto" w:fill="auto"/>
        <w:spacing w:before="0" w:line="240" w:lineRule="auto"/>
        <w:rPr>
          <w:rFonts w:ascii="Arial" w:hAnsi="Arial" w:cs="Arial"/>
          <w:i w:val="0"/>
          <w:color w:val="000000"/>
          <w:sz w:val="24"/>
          <w:szCs w:val="24"/>
          <w:lang w:eastAsia="sl-SI" w:bidi="sl-SI"/>
        </w:rPr>
      </w:pPr>
    </w:p>
    <w:p w14:paraId="212CE335" w14:textId="77777777" w:rsidR="00235C8C" w:rsidRDefault="00235C8C" w:rsidP="00235C8C">
      <w:pPr>
        <w:jc w:val="both"/>
        <w:rPr>
          <w:sz w:val="24"/>
        </w:rPr>
      </w:pPr>
      <w:r w:rsidRPr="00235C8C">
        <w:rPr>
          <w:sz w:val="24"/>
        </w:rPr>
        <w:t>Na možnost nastanka jedrske nesreče v NEK lahko vplivajo tudi naravne in druge nesreče (npr. potres, poplave, orkanski veter, nesreča zrakoplova, ipd.).</w:t>
      </w:r>
    </w:p>
    <w:p w14:paraId="4F37BD27" w14:textId="77777777" w:rsidR="00FA0683" w:rsidRDefault="00FA0683" w:rsidP="00235C8C">
      <w:pPr>
        <w:jc w:val="both"/>
        <w:rPr>
          <w:sz w:val="24"/>
        </w:rPr>
      </w:pPr>
    </w:p>
    <w:p w14:paraId="28605D55" w14:textId="6A0B42E8" w:rsidR="00FA0683" w:rsidRPr="00235C8C" w:rsidRDefault="00FA0683" w:rsidP="00235C8C">
      <w:pPr>
        <w:jc w:val="both"/>
        <w:rPr>
          <w:sz w:val="24"/>
        </w:rPr>
      </w:pPr>
      <w:r>
        <w:rPr>
          <w:sz w:val="24"/>
        </w:rPr>
        <w:t xml:space="preserve">Dolenjska regija sodi </w:t>
      </w:r>
      <w:r w:rsidR="00FF2321">
        <w:rPr>
          <w:sz w:val="24"/>
        </w:rPr>
        <w:t xml:space="preserve">med manj ogrožene regije, saj spada </w:t>
      </w:r>
      <w:r>
        <w:rPr>
          <w:sz w:val="24"/>
        </w:rPr>
        <w:t>v 2. razred ogroženosti,</w:t>
      </w:r>
      <w:r w:rsidR="00FF2321">
        <w:rPr>
          <w:sz w:val="24"/>
        </w:rPr>
        <w:t xml:space="preserve"> kljub temu pa </w:t>
      </w:r>
      <w:r>
        <w:rPr>
          <w:sz w:val="24"/>
        </w:rPr>
        <w:t xml:space="preserve"> štiri občine spadajo v 3. razred ogroženosti, saj v celoti ali deloma ležijo </w:t>
      </w:r>
      <w:r w:rsidR="008C05CD">
        <w:rPr>
          <w:sz w:val="24"/>
        </w:rPr>
        <w:t>v območju manj kot</w:t>
      </w:r>
      <w:r>
        <w:rPr>
          <w:sz w:val="24"/>
        </w:rPr>
        <w:t xml:space="preserve"> 25km oddaljenosti od NEK. </w:t>
      </w:r>
      <w:r w:rsidR="00FF2321">
        <w:rPr>
          <w:sz w:val="24"/>
        </w:rPr>
        <w:t xml:space="preserve">Na tem območju bi se v primeru razglasitve splošne nevarnosti izvedla ukrepa radiološke zaščite in zaklanjanje. </w:t>
      </w:r>
    </w:p>
    <w:p w14:paraId="09BE1F67" w14:textId="77777777" w:rsidR="00930980" w:rsidRDefault="00930980" w:rsidP="00846A00">
      <w:pPr>
        <w:pStyle w:val="tevilnatoka"/>
        <w:shd w:val="clear" w:color="auto" w:fill="FFFFFF"/>
        <w:spacing w:before="0" w:beforeAutospacing="0" w:after="0" w:afterAutospacing="0"/>
        <w:ind w:left="425" w:hanging="425"/>
        <w:jc w:val="both"/>
        <w:rPr>
          <w:rFonts w:ascii="Arial" w:hAnsi="Arial" w:cs="Arial"/>
        </w:rPr>
      </w:pPr>
    </w:p>
    <w:p w14:paraId="28350806" w14:textId="77777777" w:rsidR="00561B21" w:rsidRDefault="00561B21" w:rsidP="00846A00">
      <w:pPr>
        <w:pStyle w:val="tevilnatoka"/>
        <w:shd w:val="clear" w:color="auto" w:fill="FFFFFF"/>
        <w:spacing w:before="0" w:beforeAutospacing="0" w:after="0" w:afterAutospacing="0"/>
        <w:jc w:val="both"/>
        <w:rPr>
          <w:rFonts w:ascii="Arial" w:hAnsi="Arial" w:cs="Arial"/>
        </w:rPr>
      </w:pPr>
      <w:r w:rsidRPr="003E634B">
        <w:rPr>
          <w:rFonts w:ascii="Arial" w:hAnsi="Arial" w:cs="Arial"/>
        </w:rPr>
        <w:t xml:space="preserve">Ob jedrski </w:t>
      </w:r>
      <w:r w:rsidR="00911531">
        <w:rPr>
          <w:rFonts w:ascii="Arial" w:hAnsi="Arial" w:cs="Arial"/>
        </w:rPr>
        <w:t xml:space="preserve">nesreči </w:t>
      </w:r>
      <w:r w:rsidRPr="003E634B">
        <w:rPr>
          <w:rFonts w:ascii="Arial" w:hAnsi="Arial" w:cs="Arial"/>
        </w:rPr>
        <w:t>ni pričakovati nastanka verižne nesreče.</w:t>
      </w:r>
    </w:p>
    <w:p w14:paraId="75FCC8F1" w14:textId="4D12B0B2" w:rsidR="00FF2321" w:rsidRDefault="00FF2321">
      <w:pPr>
        <w:spacing w:after="160" w:line="259" w:lineRule="auto"/>
        <w:rPr>
          <w:rFonts w:cs="Arial"/>
          <w:sz w:val="24"/>
          <w:lang w:eastAsia="sl-SI"/>
        </w:rPr>
      </w:pPr>
      <w:r>
        <w:rPr>
          <w:rFonts w:cs="Arial"/>
        </w:rPr>
        <w:br w:type="page"/>
      </w:r>
    </w:p>
    <w:p w14:paraId="61118483" w14:textId="77777777" w:rsidR="000E71F1" w:rsidRPr="003E634B" w:rsidRDefault="000E71F1" w:rsidP="00846A00">
      <w:pPr>
        <w:pStyle w:val="tevilnatoka"/>
        <w:shd w:val="clear" w:color="auto" w:fill="FFFFFF"/>
        <w:spacing w:before="0" w:beforeAutospacing="0" w:after="0" w:afterAutospacing="0"/>
        <w:jc w:val="both"/>
        <w:rPr>
          <w:rFonts w:ascii="Arial" w:hAnsi="Arial" w:cs="Arial"/>
        </w:rPr>
      </w:pPr>
    </w:p>
    <w:p w14:paraId="0E067578" w14:textId="39331F6F" w:rsidR="008B537C" w:rsidRPr="00846A00" w:rsidRDefault="0071279E" w:rsidP="00E86495">
      <w:pPr>
        <w:pStyle w:val="Naslov2"/>
      </w:pPr>
      <w:bookmarkStart w:id="3" w:name="_Toc158880312"/>
      <w:r w:rsidRPr="00846A00">
        <w:t>OBSEG NAČRTOVANJA</w:t>
      </w:r>
      <w:r w:rsidR="00084A1D">
        <w:t xml:space="preserve"> </w:t>
      </w:r>
      <w:r w:rsidR="00BA32B5">
        <w:t>OB</w:t>
      </w:r>
      <w:r w:rsidR="00084A1D">
        <w:t xml:space="preserve"> </w:t>
      </w:r>
      <w:r w:rsidR="00BA32B5">
        <w:t>JEDRSKI NESREČI</w:t>
      </w:r>
      <w:r w:rsidR="00FC5909">
        <w:t xml:space="preserve"> V NEK</w:t>
      </w:r>
      <w:bookmarkEnd w:id="3"/>
    </w:p>
    <w:p w14:paraId="185F54A8" w14:textId="77777777" w:rsidR="004530B7" w:rsidRPr="003E634B" w:rsidRDefault="004530B7" w:rsidP="00E336B8">
      <w:pPr>
        <w:pStyle w:val="tevilnatoka"/>
        <w:shd w:val="clear" w:color="auto" w:fill="FFFFFF"/>
        <w:spacing w:before="0" w:beforeAutospacing="0" w:after="0" w:afterAutospacing="0"/>
        <w:ind w:left="425" w:hanging="425"/>
        <w:jc w:val="both"/>
        <w:rPr>
          <w:rFonts w:ascii="Arial" w:hAnsi="Arial" w:cs="Arial"/>
        </w:rPr>
      </w:pPr>
    </w:p>
    <w:p w14:paraId="4B77AD6D" w14:textId="4A7CB77F" w:rsidR="00084A1D" w:rsidRDefault="0020401E">
      <w:pPr>
        <w:pStyle w:val="tevilnatoka"/>
        <w:shd w:val="clear" w:color="auto" w:fill="FFFFFF"/>
        <w:spacing w:before="0" w:beforeAutospacing="0" w:after="0" w:afterAutospacing="0"/>
        <w:jc w:val="both"/>
        <w:rPr>
          <w:rFonts w:ascii="Arial" w:hAnsi="Arial" w:cs="Arial"/>
        </w:rPr>
      </w:pPr>
      <w:r>
        <w:rPr>
          <w:rFonts w:ascii="Arial" w:hAnsi="Arial" w:cs="Arial"/>
        </w:rPr>
        <w:t xml:space="preserve">Za </w:t>
      </w:r>
      <w:r w:rsidR="0071279E" w:rsidRPr="003E634B">
        <w:rPr>
          <w:rFonts w:ascii="Arial" w:hAnsi="Arial" w:cs="Arial"/>
        </w:rPr>
        <w:t>jedrsk</w:t>
      </w:r>
      <w:r>
        <w:rPr>
          <w:rFonts w:ascii="Arial" w:hAnsi="Arial" w:cs="Arial"/>
        </w:rPr>
        <w:t xml:space="preserve">o </w:t>
      </w:r>
      <w:r w:rsidR="00084A1D">
        <w:rPr>
          <w:rFonts w:ascii="Arial" w:hAnsi="Arial" w:cs="Arial"/>
        </w:rPr>
        <w:t>nesrečo</w:t>
      </w:r>
      <w:r w:rsidR="00310905">
        <w:rPr>
          <w:rFonts w:ascii="Arial" w:hAnsi="Arial" w:cs="Arial"/>
        </w:rPr>
        <w:t xml:space="preserve"> v NEK</w:t>
      </w:r>
      <w:r w:rsidRPr="00F515F6">
        <w:rPr>
          <w:rFonts w:ascii="Arial" w:hAnsi="Arial" w:cs="Arial"/>
        </w:rPr>
        <w:t xml:space="preserve"> </w:t>
      </w:r>
      <w:r w:rsidR="0071279E" w:rsidRPr="003E634B">
        <w:rPr>
          <w:rFonts w:ascii="Arial" w:hAnsi="Arial" w:cs="Arial"/>
        </w:rPr>
        <w:t xml:space="preserve">se </w:t>
      </w:r>
      <w:r w:rsidR="00D9146A">
        <w:rPr>
          <w:rFonts w:ascii="Arial" w:hAnsi="Arial" w:cs="Arial"/>
        </w:rPr>
        <w:t>pripravi načrte</w:t>
      </w:r>
      <w:r w:rsidR="008F032B">
        <w:rPr>
          <w:rFonts w:ascii="Arial" w:hAnsi="Arial" w:cs="Arial"/>
        </w:rPr>
        <w:t xml:space="preserve"> zaščite in reševanja</w:t>
      </w:r>
      <w:r w:rsidR="0071279E" w:rsidRPr="003E634B">
        <w:rPr>
          <w:rFonts w:ascii="Arial" w:hAnsi="Arial" w:cs="Arial"/>
        </w:rPr>
        <w:t xml:space="preserve">: </w:t>
      </w:r>
    </w:p>
    <w:p w14:paraId="79BA72D6" w14:textId="0D0CEE4D" w:rsidR="00737780" w:rsidRPr="006E7FFA" w:rsidRDefault="00D9146A" w:rsidP="006E7FFA">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A34A4C">
        <w:rPr>
          <w:rFonts w:ascii="Arial" w:hAnsi="Arial" w:cs="Arial"/>
        </w:rPr>
        <w:t>ravni</w:t>
      </w:r>
      <w:r w:rsidR="005141D6">
        <w:rPr>
          <w:rFonts w:ascii="Arial" w:hAnsi="Arial" w:cs="Arial"/>
        </w:rPr>
        <w:t xml:space="preserve"> regij</w:t>
      </w:r>
      <w:r w:rsidR="006E7FFA">
        <w:rPr>
          <w:rFonts w:ascii="Arial" w:hAnsi="Arial" w:cs="Arial"/>
        </w:rPr>
        <w:t>e</w:t>
      </w:r>
      <w:r w:rsidR="0046308D">
        <w:rPr>
          <w:rFonts w:ascii="Arial" w:hAnsi="Arial" w:cs="Arial"/>
        </w:rPr>
        <w:t xml:space="preserve"> (</w:t>
      </w:r>
      <w:r w:rsidR="0075319F">
        <w:rPr>
          <w:rFonts w:ascii="Arial" w:hAnsi="Arial" w:cs="Arial"/>
        </w:rPr>
        <w:t>regijski načrt)</w:t>
      </w:r>
      <w:r w:rsidR="00E94387">
        <w:rPr>
          <w:rFonts w:ascii="Arial" w:hAnsi="Arial" w:cs="Arial"/>
        </w:rPr>
        <w:t>,</w:t>
      </w:r>
    </w:p>
    <w:p w14:paraId="151E9405" w14:textId="458084D1" w:rsidR="00E336B8" w:rsidRDefault="00D9146A" w:rsidP="0082355A">
      <w:pPr>
        <w:pStyle w:val="tevilnatoka"/>
        <w:numPr>
          <w:ilvl w:val="0"/>
          <w:numId w:val="1"/>
        </w:numPr>
        <w:shd w:val="clear" w:color="auto" w:fill="FFFFFF"/>
        <w:spacing w:before="0" w:beforeAutospacing="0" w:after="0" w:afterAutospacing="0"/>
        <w:jc w:val="both"/>
        <w:rPr>
          <w:rFonts w:ascii="Arial" w:hAnsi="Arial" w:cs="Arial"/>
        </w:rPr>
      </w:pPr>
      <w:r>
        <w:rPr>
          <w:rFonts w:ascii="Arial" w:hAnsi="Arial" w:cs="Arial"/>
        </w:rPr>
        <w:t xml:space="preserve">na </w:t>
      </w:r>
      <w:r w:rsidR="000B4489">
        <w:rPr>
          <w:rFonts w:ascii="Arial" w:hAnsi="Arial" w:cs="Arial"/>
        </w:rPr>
        <w:t>ravni</w:t>
      </w:r>
      <w:r w:rsidR="001A69F4">
        <w:rPr>
          <w:rFonts w:ascii="Arial" w:hAnsi="Arial" w:cs="Arial"/>
        </w:rPr>
        <w:t xml:space="preserve"> lokalne skupnosti</w:t>
      </w:r>
      <w:r w:rsidR="0071279E" w:rsidRPr="003E634B">
        <w:rPr>
          <w:rFonts w:ascii="Arial" w:hAnsi="Arial" w:cs="Arial"/>
        </w:rPr>
        <w:t xml:space="preserve"> </w:t>
      </w:r>
      <w:r w:rsidR="005141D6">
        <w:rPr>
          <w:rFonts w:ascii="Arial" w:hAnsi="Arial" w:cs="Arial"/>
        </w:rPr>
        <w:t>(</w:t>
      </w:r>
      <w:r w:rsidR="0075319F">
        <w:rPr>
          <w:rFonts w:ascii="Arial" w:hAnsi="Arial" w:cs="Arial"/>
        </w:rPr>
        <w:t>občinski načrti</w:t>
      </w:r>
      <w:r w:rsidR="005141D6">
        <w:rPr>
          <w:rFonts w:ascii="Arial" w:hAnsi="Arial" w:cs="Arial"/>
        </w:rPr>
        <w:t>)</w:t>
      </w:r>
      <w:r w:rsidR="005E450C">
        <w:rPr>
          <w:rFonts w:ascii="Arial" w:hAnsi="Arial" w:cs="Arial"/>
        </w:rPr>
        <w:t>.</w:t>
      </w:r>
    </w:p>
    <w:p w14:paraId="2A798A87" w14:textId="77777777" w:rsidR="004343B8" w:rsidRPr="004343B8" w:rsidRDefault="004343B8">
      <w:pPr>
        <w:pStyle w:val="tevilnatoka"/>
        <w:shd w:val="clear" w:color="auto" w:fill="FFFFFF"/>
        <w:spacing w:before="0" w:beforeAutospacing="0" w:after="0" w:afterAutospacing="0"/>
        <w:jc w:val="both"/>
        <w:rPr>
          <w:rFonts w:ascii="Arial" w:hAnsi="Arial" w:cs="Arial"/>
        </w:rPr>
      </w:pPr>
    </w:p>
    <w:p w14:paraId="2C58820D" w14:textId="371C727E" w:rsidR="00156FCD" w:rsidRDefault="00B22413" w:rsidP="007A51E0">
      <w:pPr>
        <w:pStyle w:val="tevilnatoka"/>
        <w:shd w:val="clear" w:color="auto" w:fill="FFFFFF"/>
        <w:spacing w:before="0" w:beforeAutospacing="0" w:after="0" w:afterAutospacing="0"/>
        <w:jc w:val="both"/>
        <w:rPr>
          <w:rFonts w:ascii="Arial" w:hAnsi="Arial" w:cs="Arial"/>
          <w:b/>
        </w:rPr>
      </w:pPr>
      <w:r>
        <w:rPr>
          <w:rFonts w:ascii="Arial" w:hAnsi="Arial" w:cs="Arial"/>
          <w:b/>
        </w:rPr>
        <w:t>S tem r</w:t>
      </w:r>
      <w:r w:rsidR="006E7FFA">
        <w:rPr>
          <w:rFonts w:ascii="Arial" w:hAnsi="Arial" w:cs="Arial"/>
          <w:b/>
        </w:rPr>
        <w:t>egijski</w:t>
      </w:r>
      <w:r>
        <w:rPr>
          <w:rFonts w:ascii="Arial" w:hAnsi="Arial" w:cs="Arial"/>
          <w:b/>
        </w:rPr>
        <w:t>m</w:t>
      </w:r>
      <w:r w:rsidR="0071279E" w:rsidRPr="003E634B">
        <w:rPr>
          <w:rFonts w:ascii="Arial" w:hAnsi="Arial" w:cs="Arial"/>
          <w:b/>
        </w:rPr>
        <w:t xml:space="preserve"> načrt</w:t>
      </w:r>
      <w:r>
        <w:rPr>
          <w:rFonts w:ascii="Arial" w:hAnsi="Arial" w:cs="Arial"/>
          <w:b/>
        </w:rPr>
        <w:t xml:space="preserve">om </w:t>
      </w:r>
      <w:r>
        <w:rPr>
          <w:rFonts w:ascii="Arial" w:hAnsi="Arial" w:cs="Arial"/>
        </w:rPr>
        <w:t xml:space="preserve">se </w:t>
      </w:r>
      <w:r w:rsidR="0071279E" w:rsidRPr="003E634B">
        <w:rPr>
          <w:rFonts w:ascii="Arial" w:hAnsi="Arial" w:cs="Arial"/>
        </w:rPr>
        <w:t>določa koncept</w:t>
      </w:r>
      <w:r w:rsidR="00D9146A">
        <w:rPr>
          <w:rFonts w:ascii="Arial" w:hAnsi="Arial" w:cs="Arial"/>
        </w:rPr>
        <w:t xml:space="preserve"> oziroma </w:t>
      </w:r>
      <w:r w:rsidR="008F032B">
        <w:rPr>
          <w:rFonts w:ascii="Arial" w:hAnsi="Arial" w:cs="Arial"/>
        </w:rPr>
        <w:t>zamisel</w:t>
      </w:r>
      <w:r w:rsidR="0071279E" w:rsidRPr="003E634B">
        <w:rPr>
          <w:rFonts w:ascii="Arial" w:hAnsi="Arial" w:cs="Arial"/>
        </w:rPr>
        <w:t xml:space="preserve"> od</w:t>
      </w:r>
      <w:r w:rsidR="00FC72F1">
        <w:rPr>
          <w:rFonts w:ascii="Arial" w:hAnsi="Arial" w:cs="Arial"/>
        </w:rPr>
        <w:t xml:space="preserve">ziva </w:t>
      </w:r>
      <w:r w:rsidR="00911901">
        <w:rPr>
          <w:rFonts w:ascii="Arial" w:hAnsi="Arial" w:cs="Arial"/>
        </w:rPr>
        <w:t xml:space="preserve">in </w:t>
      </w:r>
      <w:r w:rsidR="0071279E" w:rsidRPr="003E634B">
        <w:rPr>
          <w:rFonts w:ascii="Arial" w:hAnsi="Arial" w:cs="Arial"/>
        </w:rPr>
        <w:t xml:space="preserve"> izvajanje nalog </w:t>
      </w:r>
      <w:r w:rsidR="00911901">
        <w:rPr>
          <w:rFonts w:ascii="Arial" w:hAnsi="Arial" w:cs="Arial"/>
        </w:rPr>
        <w:t>v dolenjski regiji</w:t>
      </w:r>
      <w:r w:rsidR="00AB6CEE">
        <w:rPr>
          <w:rFonts w:ascii="Arial" w:hAnsi="Arial" w:cs="Arial"/>
        </w:rPr>
        <w:t>.</w:t>
      </w:r>
      <w:r w:rsidR="00A34A4C">
        <w:rPr>
          <w:rFonts w:ascii="Arial" w:hAnsi="Arial" w:cs="Arial"/>
        </w:rPr>
        <w:t xml:space="preserve"> </w:t>
      </w:r>
      <w:r w:rsidR="006E7FFA" w:rsidRPr="001F2966">
        <w:rPr>
          <w:rFonts w:ascii="Arial" w:hAnsi="Arial" w:cs="Arial"/>
          <w:b/>
        </w:rPr>
        <w:t>Občinski načrti</w:t>
      </w:r>
      <w:r w:rsidR="0071279E" w:rsidRPr="001F2966">
        <w:rPr>
          <w:rFonts w:ascii="Arial" w:hAnsi="Arial" w:cs="Arial"/>
          <w:b/>
        </w:rPr>
        <w:t xml:space="preserve"> morajo biti skladn</w:t>
      </w:r>
      <w:r w:rsidR="009C63A0" w:rsidRPr="001F2966">
        <w:rPr>
          <w:rFonts w:ascii="Arial" w:hAnsi="Arial" w:cs="Arial"/>
          <w:b/>
        </w:rPr>
        <w:t>i</w:t>
      </w:r>
      <w:r w:rsidR="0071279E" w:rsidRPr="001F2966">
        <w:rPr>
          <w:rFonts w:ascii="Arial" w:hAnsi="Arial" w:cs="Arial"/>
          <w:b/>
        </w:rPr>
        <w:t xml:space="preserve"> s tem načrtom, predvidene naloge in postopki pa podrobno</w:t>
      </w:r>
      <w:r w:rsidR="00D9146A" w:rsidRPr="001F2966">
        <w:rPr>
          <w:rFonts w:ascii="Arial" w:hAnsi="Arial" w:cs="Arial"/>
          <w:b/>
        </w:rPr>
        <w:t xml:space="preserve"> opredeljeni</w:t>
      </w:r>
      <w:r w:rsidR="0071279E" w:rsidRPr="001F2966">
        <w:rPr>
          <w:rFonts w:ascii="Arial" w:hAnsi="Arial" w:cs="Arial"/>
          <w:b/>
        </w:rPr>
        <w:t>.</w:t>
      </w:r>
      <w:r w:rsidR="007A51E0" w:rsidRPr="001F2966">
        <w:rPr>
          <w:rFonts w:ascii="Arial" w:hAnsi="Arial" w:cs="Arial"/>
          <w:b/>
        </w:rPr>
        <w:t xml:space="preserve"> </w:t>
      </w:r>
    </w:p>
    <w:p w14:paraId="5E5C01C2" w14:textId="77777777" w:rsidR="00290540" w:rsidRDefault="00290540" w:rsidP="007A51E0">
      <w:pPr>
        <w:pStyle w:val="tevilnatoka"/>
        <w:shd w:val="clear" w:color="auto" w:fill="FFFFFF"/>
        <w:spacing w:before="0" w:beforeAutospacing="0" w:after="0" w:afterAutospacing="0"/>
        <w:jc w:val="both"/>
        <w:rPr>
          <w:rFonts w:ascii="Arial" w:hAnsi="Arial" w:cs="Arial"/>
          <w:b/>
        </w:rPr>
      </w:pPr>
    </w:p>
    <w:p w14:paraId="7200336F" w14:textId="01C84884" w:rsidR="00290540" w:rsidRPr="007D67EF" w:rsidRDefault="00290540" w:rsidP="00290540">
      <w:pPr>
        <w:jc w:val="both"/>
        <w:rPr>
          <w:rFonts w:cs="Arial"/>
          <w:color w:val="000000"/>
          <w:sz w:val="24"/>
        </w:rPr>
      </w:pPr>
      <w:r w:rsidRPr="007D67EF">
        <w:rPr>
          <w:rFonts w:cs="Arial"/>
          <w:color w:val="000000"/>
          <w:sz w:val="24"/>
        </w:rPr>
        <w:t>Občine Še</w:t>
      </w:r>
      <w:r w:rsidR="001B68CB">
        <w:rPr>
          <w:rFonts w:cs="Arial"/>
          <w:color w:val="000000"/>
          <w:sz w:val="24"/>
        </w:rPr>
        <w:t>ntjernej, Škocjan in Šmarješke T</w:t>
      </w:r>
      <w:r w:rsidRPr="007D67EF">
        <w:rPr>
          <w:rFonts w:cs="Arial"/>
          <w:color w:val="000000"/>
          <w:sz w:val="24"/>
        </w:rPr>
        <w:t>oplice, ki ležijo znotraj razširjenega območja ukrepanja (ROU) izdelajo načrte v celoti</w:t>
      </w:r>
      <w:r w:rsidR="00F36588">
        <w:rPr>
          <w:rFonts w:cs="Arial"/>
          <w:color w:val="000000"/>
          <w:sz w:val="24"/>
        </w:rPr>
        <w:t xml:space="preserve"> in v njih podrobno razdelajo ukrepe in naloge zaščite , reševanja in pomoči.</w:t>
      </w:r>
    </w:p>
    <w:p w14:paraId="4A078F46" w14:textId="77777777" w:rsidR="00290540" w:rsidRPr="007D67EF" w:rsidRDefault="00290540" w:rsidP="007A51E0">
      <w:pPr>
        <w:pStyle w:val="tevilnatoka"/>
        <w:shd w:val="clear" w:color="auto" w:fill="FFFFFF"/>
        <w:spacing w:before="0" w:beforeAutospacing="0" w:after="0" w:afterAutospacing="0"/>
        <w:jc w:val="both"/>
        <w:rPr>
          <w:rFonts w:ascii="Arial" w:hAnsi="Arial" w:cs="Arial"/>
          <w:b/>
        </w:rPr>
      </w:pPr>
    </w:p>
    <w:p w14:paraId="397653C2" w14:textId="378832FC" w:rsidR="00F36588" w:rsidRPr="007D67EF" w:rsidRDefault="00290540" w:rsidP="00290540">
      <w:pPr>
        <w:jc w:val="both"/>
        <w:rPr>
          <w:rFonts w:cs="Arial"/>
          <w:color w:val="000000"/>
          <w:sz w:val="24"/>
        </w:rPr>
      </w:pPr>
      <w:r w:rsidRPr="007D67EF">
        <w:rPr>
          <w:rFonts w:cs="Arial"/>
          <w:color w:val="000000"/>
          <w:sz w:val="24"/>
        </w:rPr>
        <w:t xml:space="preserve">Mestna občina Novo mesto, </w:t>
      </w:r>
      <w:r w:rsidR="007D67EF" w:rsidRPr="007D67EF">
        <w:rPr>
          <w:rFonts w:cs="Arial"/>
          <w:color w:val="000000"/>
          <w:sz w:val="24"/>
        </w:rPr>
        <w:t>Dolenjske Toplice</w:t>
      </w:r>
      <w:r w:rsidR="007D67EF">
        <w:rPr>
          <w:rFonts w:cs="Arial"/>
          <w:color w:val="000000"/>
          <w:sz w:val="24"/>
        </w:rPr>
        <w:t>, Črnomelj, Metlika,</w:t>
      </w:r>
      <w:r w:rsidR="007D67EF" w:rsidRPr="007D67EF">
        <w:rPr>
          <w:rFonts w:cs="Arial"/>
          <w:color w:val="000000"/>
          <w:sz w:val="24"/>
        </w:rPr>
        <w:t xml:space="preserve"> </w:t>
      </w:r>
      <w:r w:rsidRPr="007D67EF">
        <w:rPr>
          <w:rFonts w:cs="Arial"/>
          <w:color w:val="000000"/>
          <w:sz w:val="24"/>
        </w:rPr>
        <w:t>Mirna Peč,</w:t>
      </w:r>
      <w:r w:rsidR="007D67EF">
        <w:rPr>
          <w:rFonts w:cs="Arial"/>
          <w:color w:val="000000"/>
          <w:sz w:val="24"/>
        </w:rPr>
        <w:t xml:space="preserve"> Mirna, Mokronog-Trebelno</w:t>
      </w:r>
      <w:r w:rsidRPr="007D67EF">
        <w:rPr>
          <w:rFonts w:cs="Arial"/>
          <w:color w:val="000000"/>
          <w:sz w:val="24"/>
        </w:rPr>
        <w:t xml:space="preserve">, </w:t>
      </w:r>
      <w:r w:rsidR="007D67EF" w:rsidRPr="007D67EF">
        <w:rPr>
          <w:rFonts w:cs="Arial"/>
          <w:color w:val="000000"/>
          <w:sz w:val="24"/>
        </w:rPr>
        <w:t>Semič</w:t>
      </w:r>
      <w:r w:rsidR="007D67EF">
        <w:rPr>
          <w:rFonts w:cs="Arial"/>
          <w:color w:val="000000"/>
          <w:sz w:val="24"/>
        </w:rPr>
        <w:t>,</w:t>
      </w:r>
      <w:r w:rsidR="007D67EF" w:rsidRPr="007D67EF">
        <w:rPr>
          <w:rFonts w:cs="Arial"/>
          <w:color w:val="000000"/>
          <w:sz w:val="24"/>
        </w:rPr>
        <w:t xml:space="preserve"> </w:t>
      </w:r>
      <w:r w:rsidRPr="007D67EF">
        <w:rPr>
          <w:rFonts w:cs="Arial"/>
          <w:color w:val="000000"/>
          <w:sz w:val="24"/>
        </w:rPr>
        <w:t xml:space="preserve">Straža, </w:t>
      </w:r>
      <w:r w:rsidR="007D67EF" w:rsidRPr="007D67EF">
        <w:rPr>
          <w:rFonts w:cs="Arial"/>
          <w:color w:val="000000"/>
          <w:sz w:val="24"/>
        </w:rPr>
        <w:t>Šentrupert</w:t>
      </w:r>
      <w:r w:rsidR="007D67EF">
        <w:rPr>
          <w:rFonts w:cs="Arial"/>
          <w:color w:val="000000"/>
          <w:sz w:val="24"/>
        </w:rPr>
        <w:t xml:space="preserve">, </w:t>
      </w:r>
      <w:r w:rsidR="007D67EF" w:rsidRPr="007D67EF">
        <w:rPr>
          <w:rFonts w:cs="Arial"/>
          <w:color w:val="000000"/>
          <w:sz w:val="24"/>
        </w:rPr>
        <w:t>Trebnje</w:t>
      </w:r>
      <w:r w:rsidR="007D67EF">
        <w:rPr>
          <w:rFonts w:cs="Arial"/>
          <w:color w:val="000000"/>
          <w:sz w:val="24"/>
        </w:rPr>
        <w:t>,</w:t>
      </w:r>
      <w:r w:rsidR="007D67EF" w:rsidRPr="007D67EF">
        <w:rPr>
          <w:rFonts w:cs="Arial"/>
          <w:color w:val="000000"/>
          <w:sz w:val="24"/>
        </w:rPr>
        <w:t xml:space="preserve"> </w:t>
      </w:r>
      <w:r w:rsidRPr="007D67EF">
        <w:rPr>
          <w:rFonts w:cs="Arial"/>
          <w:color w:val="000000"/>
          <w:sz w:val="24"/>
        </w:rPr>
        <w:t xml:space="preserve">Žužemberk, </w:t>
      </w:r>
      <w:r w:rsidR="007D67EF">
        <w:rPr>
          <w:rFonts w:cs="Arial"/>
          <w:color w:val="000000"/>
          <w:sz w:val="24"/>
        </w:rPr>
        <w:t xml:space="preserve">ki </w:t>
      </w:r>
      <w:r w:rsidRPr="007D67EF">
        <w:rPr>
          <w:rFonts w:cs="Arial"/>
          <w:color w:val="000000"/>
          <w:sz w:val="24"/>
        </w:rPr>
        <w:t>se nahajajo na območju splošne pripravljenosti (OSP)</w:t>
      </w:r>
      <w:r w:rsidR="007D67EF">
        <w:rPr>
          <w:rFonts w:cs="Arial"/>
          <w:color w:val="000000"/>
          <w:sz w:val="24"/>
        </w:rPr>
        <w:t xml:space="preserve">, </w:t>
      </w:r>
      <w:r w:rsidR="007D67EF" w:rsidRPr="007D67EF">
        <w:rPr>
          <w:rFonts w:cs="Arial"/>
          <w:color w:val="000000"/>
          <w:sz w:val="24"/>
        </w:rPr>
        <w:t>izdelajo</w:t>
      </w:r>
      <w:r w:rsidRPr="007D67EF">
        <w:rPr>
          <w:rFonts w:cs="Arial"/>
          <w:color w:val="000000"/>
          <w:sz w:val="24"/>
        </w:rPr>
        <w:t xml:space="preserve"> dele načrta ob razglasitvi splošne nevarnosti (opazovanje, obveščanje, alarmiranje, izvajanje zaščitnih ukrepov) </w:t>
      </w:r>
      <w:r w:rsidR="007D67EF">
        <w:rPr>
          <w:rFonts w:cs="Arial"/>
          <w:color w:val="000000"/>
          <w:sz w:val="24"/>
        </w:rPr>
        <w:t>ter ločen</w:t>
      </w:r>
      <w:r w:rsidRPr="007D67EF">
        <w:rPr>
          <w:rFonts w:cs="Arial"/>
          <w:color w:val="000000"/>
          <w:sz w:val="24"/>
        </w:rPr>
        <w:t xml:space="preserve"> načrt sprejema</w:t>
      </w:r>
      <w:r w:rsidR="007D67EF">
        <w:rPr>
          <w:rFonts w:cs="Arial"/>
          <w:color w:val="000000"/>
          <w:sz w:val="24"/>
        </w:rPr>
        <w:t xml:space="preserve"> in nastanitve ogroženih oseb iz posavske regije. </w:t>
      </w:r>
    </w:p>
    <w:p w14:paraId="7925C77E" w14:textId="77777777" w:rsidR="00290540" w:rsidRDefault="00290540" w:rsidP="00290540">
      <w:pPr>
        <w:jc w:val="both"/>
        <w:rPr>
          <w:rFonts w:cs="Arial"/>
          <w:color w:val="000000"/>
        </w:rPr>
      </w:pPr>
    </w:p>
    <w:p w14:paraId="02E879C0" w14:textId="77777777" w:rsidR="004343B8" w:rsidRPr="007A51E0" w:rsidRDefault="004343B8" w:rsidP="007A51E0">
      <w:pPr>
        <w:pStyle w:val="tevilnatoka"/>
        <w:shd w:val="clear" w:color="auto" w:fill="FFFFFF"/>
        <w:spacing w:before="0" w:beforeAutospacing="0" w:after="0" w:afterAutospacing="0"/>
        <w:jc w:val="both"/>
        <w:rPr>
          <w:rFonts w:ascii="Arial" w:hAnsi="Arial" w:cs="Arial"/>
        </w:rPr>
      </w:pPr>
    </w:p>
    <w:p w14:paraId="2B5222CF" w14:textId="64D22453" w:rsidR="0071279E" w:rsidRPr="007F5865" w:rsidRDefault="00D604F8" w:rsidP="00E86495">
      <w:pPr>
        <w:pStyle w:val="Naslov2"/>
      </w:pPr>
      <w:bookmarkStart w:id="4" w:name="_Toc158880313"/>
      <w:r>
        <w:rPr>
          <w:lang w:eastAsia="sl-SI"/>
        </w:rPr>
        <w:t xml:space="preserve">ZAMISEL IZVAJANJA ZAŠČITE, REŠEVANJA IN POMOČI </w:t>
      </w:r>
      <w:r w:rsidR="00FC5909">
        <w:rPr>
          <w:lang w:eastAsia="sl-SI"/>
        </w:rPr>
        <w:t>OB JEDRSKI NESREČI V NEK</w:t>
      </w:r>
      <w:r w:rsidR="00AA3A03">
        <w:rPr>
          <w:lang w:eastAsia="sl-SI"/>
        </w:rPr>
        <w:t xml:space="preserve"> v </w:t>
      </w:r>
      <w:r w:rsidR="00FD7E53">
        <w:rPr>
          <w:lang w:eastAsia="sl-SI"/>
        </w:rPr>
        <w:t xml:space="preserve">DOLENJSKI </w:t>
      </w:r>
      <w:r w:rsidR="00AA3A03">
        <w:rPr>
          <w:lang w:eastAsia="sl-SI"/>
        </w:rPr>
        <w:t>regiji</w:t>
      </w:r>
      <w:bookmarkEnd w:id="4"/>
    </w:p>
    <w:p w14:paraId="090E3752" w14:textId="77777777" w:rsidR="004530B7" w:rsidRPr="00846A00" w:rsidRDefault="004530B7" w:rsidP="00F23508">
      <w:pPr>
        <w:rPr>
          <w:sz w:val="24"/>
        </w:rPr>
      </w:pPr>
    </w:p>
    <w:p w14:paraId="05B7E16A" w14:textId="287382D0" w:rsidR="00235C8C" w:rsidRPr="00235C8C" w:rsidRDefault="00235C8C" w:rsidP="00235C8C">
      <w:pPr>
        <w:jc w:val="both"/>
        <w:rPr>
          <w:rFonts w:eastAsiaTheme="minorHAnsi" w:cs="Arial"/>
          <w:sz w:val="24"/>
          <w:szCs w:val="22"/>
        </w:rPr>
      </w:pPr>
      <w:r w:rsidRPr="00235C8C">
        <w:rPr>
          <w:rFonts w:eastAsiaTheme="minorHAnsi" w:cs="Arial"/>
          <w:sz w:val="24"/>
          <w:szCs w:val="22"/>
        </w:rPr>
        <w:t>Regijski načrt</w:t>
      </w:r>
      <w:r w:rsidR="007D67EF">
        <w:rPr>
          <w:rFonts w:eastAsiaTheme="minorHAnsi" w:cs="Arial"/>
          <w:sz w:val="24"/>
          <w:szCs w:val="22"/>
        </w:rPr>
        <w:t xml:space="preserve"> </w:t>
      </w:r>
      <w:r w:rsidRPr="00235C8C">
        <w:rPr>
          <w:rFonts w:eastAsiaTheme="minorHAnsi" w:cs="Arial"/>
          <w:sz w:val="24"/>
          <w:szCs w:val="22"/>
        </w:rPr>
        <w:t>ob jedrski nesreči v NEK  temelji na podlagah, ki so natančno določene že v državnem načrtu</w:t>
      </w:r>
      <w:r w:rsidR="00806C0D">
        <w:rPr>
          <w:rFonts w:eastAsiaTheme="minorHAnsi" w:cs="Arial"/>
          <w:sz w:val="24"/>
          <w:szCs w:val="22"/>
        </w:rPr>
        <w:t>.</w:t>
      </w:r>
    </w:p>
    <w:p w14:paraId="72C25606" w14:textId="77777777" w:rsidR="00E336B8" w:rsidRDefault="00E336B8" w:rsidP="00F23508">
      <w:pPr>
        <w:jc w:val="both"/>
        <w:rPr>
          <w:rFonts w:eastAsiaTheme="minorHAnsi" w:cs="Arial"/>
          <w:sz w:val="24"/>
        </w:rPr>
      </w:pPr>
    </w:p>
    <w:p w14:paraId="4F66F422" w14:textId="0B6DE5AC" w:rsidR="00212B35" w:rsidRPr="00F23508" w:rsidRDefault="0086742C" w:rsidP="007D4F66">
      <w:pPr>
        <w:pStyle w:val="Odstavekseznama"/>
        <w:numPr>
          <w:ilvl w:val="0"/>
          <w:numId w:val="3"/>
        </w:numPr>
        <w:ind w:left="357"/>
        <w:jc w:val="both"/>
        <w:rPr>
          <w:rFonts w:eastAsiaTheme="minorHAnsi" w:cs="Arial"/>
          <w:sz w:val="24"/>
          <w:u w:val="single"/>
        </w:rPr>
      </w:pPr>
      <w:r>
        <w:rPr>
          <w:rFonts w:eastAsiaTheme="minorHAnsi" w:cs="Arial"/>
          <w:b/>
          <w:sz w:val="24"/>
          <w:u w:val="single"/>
        </w:rPr>
        <w:t>Stopnja</w:t>
      </w:r>
      <w:r w:rsidR="00212B35" w:rsidRPr="00F23508">
        <w:rPr>
          <w:rFonts w:eastAsiaTheme="minorHAnsi" w:cs="Arial"/>
          <w:b/>
          <w:sz w:val="24"/>
          <w:u w:val="single"/>
        </w:rPr>
        <w:t xml:space="preserve"> nevarnosti</w:t>
      </w:r>
      <w:r>
        <w:rPr>
          <w:rFonts w:eastAsiaTheme="minorHAnsi" w:cs="Arial"/>
          <w:b/>
          <w:sz w:val="24"/>
          <w:u w:val="single"/>
        </w:rPr>
        <w:t xml:space="preserve"> </w:t>
      </w:r>
      <w:r w:rsidRPr="00900FFA">
        <w:rPr>
          <w:rFonts w:eastAsiaTheme="minorHAnsi" w:cs="Arial"/>
          <w:sz w:val="24"/>
          <w:u w:val="single"/>
        </w:rPr>
        <w:t>oziroma</w:t>
      </w:r>
      <w:r>
        <w:rPr>
          <w:rFonts w:eastAsiaTheme="minorHAnsi" w:cs="Arial"/>
          <w:b/>
          <w:sz w:val="24"/>
          <w:u w:val="single"/>
        </w:rPr>
        <w:t xml:space="preserve"> </w:t>
      </w:r>
      <w:r w:rsidRPr="00900FFA">
        <w:rPr>
          <w:rFonts w:eastAsiaTheme="minorHAnsi" w:cs="Arial"/>
          <w:sz w:val="24"/>
          <w:u w:val="single"/>
        </w:rPr>
        <w:t>klasifikacija</w:t>
      </w:r>
      <w:r w:rsidR="00165183" w:rsidRPr="00F23508">
        <w:rPr>
          <w:rFonts w:eastAsiaTheme="minorHAnsi" w:cs="Arial"/>
          <w:b/>
          <w:sz w:val="24"/>
          <w:u w:val="single"/>
        </w:rPr>
        <w:t xml:space="preserve"> </w:t>
      </w:r>
      <w:r w:rsidR="00212B35" w:rsidRPr="00F23508">
        <w:rPr>
          <w:rFonts w:eastAsiaTheme="minorHAnsi" w:cs="Arial"/>
          <w:sz w:val="24"/>
          <w:u w:val="single"/>
        </w:rPr>
        <w:t xml:space="preserve">izrednega dogodka v elektrarni, ki jo razglasi NEK: </w:t>
      </w:r>
    </w:p>
    <w:p w14:paraId="3BB097D7" w14:textId="77777777" w:rsidR="00B10C28" w:rsidRPr="00B10C28" w:rsidRDefault="00B10C28" w:rsidP="00F23508">
      <w:pPr>
        <w:ind w:left="-3"/>
        <w:jc w:val="both"/>
        <w:rPr>
          <w:rFonts w:eastAsiaTheme="minorHAnsi" w:cs="Arial"/>
          <w:sz w:val="24"/>
          <w:u w:val="single"/>
        </w:rPr>
      </w:pPr>
    </w:p>
    <w:p w14:paraId="00BDE4A2" w14:textId="7F96E054" w:rsidR="00212B35" w:rsidRPr="00C9772E" w:rsidRDefault="00212B35" w:rsidP="00F23508">
      <w:pPr>
        <w:pStyle w:val="Oznaenseznam"/>
        <w:numPr>
          <w:ilvl w:val="0"/>
          <w:numId w:val="1"/>
        </w:numPr>
        <w:ind w:left="357"/>
        <w:jc w:val="both"/>
        <w:rPr>
          <w:rFonts w:cs="Arial"/>
          <w:sz w:val="24"/>
          <w:lang w:val="sl-SI"/>
        </w:rPr>
      </w:pPr>
      <w:r w:rsidRPr="00C9772E">
        <w:rPr>
          <w:rFonts w:cs="Arial"/>
          <w:b/>
          <w:sz w:val="24"/>
          <w:lang w:val="sl-SI"/>
        </w:rPr>
        <w:t xml:space="preserve">stopnja 1 </w:t>
      </w:r>
      <w:r w:rsidR="00A06A6E">
        <w:rPr>
          <w:rFonts w:cs="Arial"/>
          <w:b/>
          <w:sz w:val="24"/>
          <w:lang w:val="sl-SI"/>
        </w:rPr>
        <w:t>–</w:t>
      </w:r>
      <w:r w:rsidRPr="00C9772E">
        <w:rPr>
          <w:rFonts w:cs="Arial"/>
          <w:b/>
          <w:sz w:val="24"/>
          <w:lang w:val="sl-SI"/>
        </w:rPr>
        <w:t xml:space="preserve"> začetna nevarnost</w:t>
      </w:r>
      <w:r w:rsidRPr="00C9772E">
        <w:rPr>
          <w:rFonts w:cs="Arial"/>
          <w:sz w:val="24"/>
          <w:lang w:val="sl-SI"/>
        </w:rPr>
        <w:t xml:space="preserve"> (</w:t>
      </w:r>
      <w:r w:rsidR="00127E5B" w:rsidRPr="00C9772E">
        <w:rPr>
          <w:rFonts w:cs="Arial"/>
          <w:i/>
          <w:sz w:val="24"/>
          <w:lang w:val="sl-SI"/>
        </w:rPr>
        <w:t>A</w:t>
      </w:r>
      <w:r w:rsidRPr="00C9772E">
        <w:rPr>
          <w:rFonts w:cs="Arial"/>
          <w:i/>
          <w:sz w:val="24"/>
          <w:lang w:val="sl-SI"/>
        </w:rPr>
        <w:t>lert</w:t>
      </w:r>
      <w:r w:rsidRPr="00C9772E">
        <w:rPr>
          <w:rFonts w:cs="Arial"/>
          <w:sz w:val="24"/>
          <w:lang w:val="sl-SI"/>
        </w:rPr>
        <w:t>)</w:t>
      </w:r>
    </w:p>
    <w:p w14:paraId="0FF8BFF2" w14:textId="49E4890F" w:rsidR="00212B35" w:rsidRPr="00C9772E" w:rsidRDefault="00212B35" w:rsidP="00F23508">
      <w:pPr>
        <w:pStyle w:val="Oznaenseznam"/>
        <w:ind w:left="357"/>
        <w:jc w:val="both"/>
        <w:rPr>
          <w:rFonts w:cs="Arial"/>
          <w:sz w:val="24"/>
          <w:lang w:val="sl-SI"/>
        </w:rPr>
      </w:pPr>
      <w:r w:rsidRPr="00C9772E">
        <w:rPr>
          <w:rFonts w:cs="Arial"/>
          <w:sz w:val="24"/>
          <w:lang w:val="sl-SI"/>
        </w:rPr>
        <w:t>NEK jo razglasi pri nastanku ali razvoju dogodkov, ki imajo ali bi lahko imeli za posledico zmanjšanje varnosti v jedrski elektrarni. Možen je manjši izpust radioaktivnih snovi, ni pa pričak</w:t>
      </w:r>
      <w:r w:rsidR="00BA2160" w:rsidRPr="00C9772E">
        <w:rPr>
          <w:rFonts w:cs="Arial"/>
          <w:sz w:val="24"/>
          <w:lang w:val="sl-SI"/>
        </w:rPr>
        <w:t>ovati večjega tveganja za okolico</w:t>
      </w:r>
      <w:r w:rsidR="00853C08">
        <w:rPr>
          <w:rFonts w:cs="Arial"/>
          <w:sz w:val="24"/>
          <w:lang w:val="sl-SI"/>
        </w:rPr>
        <w:t>;</w:t>
      </w:r>
    </w:p>
    <w:p w14:paraId="54E85705" w14:textId="77777777" w:rsidR="00212B35" w:rsidRPr="00C9772E" w:rsidRDefault="00212B35" w:rsidP="00F23508">
      <w:pPr>
        <w:pStyle w:val="Oznaenseznam"/>
        <w:ind w:left="360"/>
        <w:jc w:val="both"/>
        <w:rPr>
          <w:rFonts w:cs="Arial"/>
          <w:sz w:val="24"/>
          <w:lang w:val="sl-SI"/>
        </w:rPr>
      </w:pPr>
    </w:p>
    <w:p w14:paraId="705F3152" w14:textId="6A21714A"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2 </w:t>
      </w:r>
      <w:r w:rsidR="00A06A6E">
        <w:rPr>
          <w:rFonts w:cs="Arial"/>
          <w:b/>
          <w:sz w:val="24"/>
          <w:lang w:val="sl-SI"/>
        </w:rPr>
        <w:t>–</w:t>
      </w:r>
      <w:r w:rsidRPr="00C9772E">
        <w:rPr>
          <w:rFonts w:cs="Arial"/>
          <w:b/>
          <w:sz w:val="24"/>
          <w:lang w:val="sl-SI"/>
        </w:rPr>
        <w:t xml:space="preserve"> objektna nevarnost</w:t>
      </w:r>
      <w:r w:rsidRPr="00C9772E">
        <w:rPr>
          <w:rFonts w:cs="Arial"/>
          <w:sz w:val="24"/>
          <w:lang w:val="sl-SI"/>
        </w:rPr>
        <w:t xml:space="preserve"> (</w:t>
      </w:r>
      <w:r w:rsidR="00127E5B" w:rsidRPr="00C9772E">
        <w:rPr>
          <w:rFonts w:cs="Arial"/>
          <w:i/>
          <w:sz w:val="24"/>
          <w:lang w:val="sl-SI"/>
        </w:rPr>
        <w:t>S</w:t>
      </w:r>
      <w:r w:rsidRPr="00C9772E">
        <w:rPr>
          <w:rFonts w:cs="Arial"/>
          <w:i/>
          <w:sz w:val="24"/>
          <w:lang w:val="sl-SI"/>
        </w:rPr>
        <w:t xml:space="preserve">ite </w:t>
      </w:r>
      <w:r w:rsidR="00127E5B" w:rsidRPr="00C9772E">
        <w:rPr>
          <w:rFonts w:cs="Arial"/>
          <w:i/>
          <w:sz w:val="24"/>
          <w:lang w:val="sl-SI"/>
        </w:rPr>
        <w:t>Area E</w:t>
      </w:r>
      <w:r w:rsidRPr="00C9772E">
        <w:rPr>
          <w:rFonts w:cs="Arial"/>
          <w:i/>
          <w:sz w:val="24"/>
          <w:lang w:val="sl-SI"/>
        </w:rPr>
        <w:t>mergency</w:t>
      </w:r>
      <w:r w:rsidRPr="00C9772E">
        <w:rPr>
          <w:rFonts w:cs="Arial"/>
          <w:sz w:val="24"/>
          <w:lang w:val="sl-SI"/>
        </w:rPr>
        <w:t xml:space="preserve">) </w:t>
      </w:r>
    </w:p>
    <w:p w14:paraId="0EF3F880" w14:textId="06C06B58" w:rsidR="00212B35" w:rsidRPr="00C9772E" w:rsidRDefault="00212B35" w:rsidP="00F23508">
      <w:pPr>
        <w:pStyle w:val="Oznaenseznam"/>
        <w:ind w:left="360"/>
        <w:jc w:val="both"/>
        <w:rPr>
          <w:rFonts w:cs="Arial"/>
          <w:sz w:val="24"/>
          <w:lang w:val="sl-SI"/>
        </w:rPr>
      </w:pPr>
      <w:r w:rsidRPr="00C9772E">
        <w:rPr>
          <w:rFonts w:cs="Arial"/>
          <w:sz w:val="24"/>
          <w:lang w:val="sl-SI"/>
        </w:rPr>
        <w:t xml:space="preserve">NEK jo razglasi pri nastanku ali razvoju dogodkov, ki imajo ali bi lahko imeli za posledico večjo odpoved varnostnih funkcij elektrarne in ogroženost osebja jedrske elektrarne </w:t>
      </w:r>
      <w:r w:rsidR="00853C08">
        <w:rPr>
          <w:rFonts w:cs="Arial"/>
          <w:sz w:val="24"/>
          <w:lang w:val="sl-SI"/>
        </w:rPr>
        <w:t xml:space="preserve">ter </w:t>
      </w:r>
      <w:r w:rsidRPr="00C9772E">
        <w:rPr>
          <w:rFonts w:cs="Arial"/>
          <w:sz w:val="24"/>
          <w:lang w:val="sl-SI"/>
        </w:rPr>
        <w:t>okol</w:t>
      </w:r>
      <w:r w:rsidR="00CE7D68">
        <w:rPr>
          <w:rFonts w:cs="Arial"/>
          <w:sz w:val="24"/>
          <w:lang w:val="sl-SI"/>
        </w:rPr>
        <w:t>ice elektrarne (500</w:t>
      </w:r>
      <w:r w:rsidR="00ED1D06">
        <w:rPr>
          <w:rFonts w:cs="Arial"/>
          <w:sz w:val="24"/>
          <w:lang w:val="sl-SI"/>
        </w:rPr>
        <w:t xml:space="preserve"> </w:t>
      </w:r>
      <w:r w:rsidR="00CE7D68">
        <w:rPr>
          <w:rFonts w:cs="Arial"/>
          <w:sz w:val="24"/>
          <w:lang w:val="sl-SI"/>
        </w:rPr>
        <w:t>m)</w:t>
      </w:r>
      <w:r w:rsidRPr="00C9772E">
        <w:rPr>
          <w:rFonts w:cs="Arial"/>
          <w:sz w:val="24"/>
          <w:lang w:val="sl-SI"/>
        </w:rPr>
        <w:t>. Obstaja možnost ali pa je</w:t>
      </w:r>
      <w:r w:rsidR="00B1649C">
        <w:rPr>
          <w:rFonts w:cs="Arial"/>
          <w:sz w:val="24"/>
          <w:lang w:val="sl-SI"/>
        </w:rPr>
        <w:t xml:space="preserve"> že</w:t>
      </w:r>
      <w:r w:rsidRPr="00C9772E">
        <w:rPr>
          <w:rFonts w:cs="Arial"/>
          <w:sz w:val="24"/>
          <w:lang w:val="sl-SI"/>
        </w:rPr>
        <w:t xml:space="preserve"> prišlo do izpusta radioaktivnih snovi v obsegu, ki zahteva</w:t>
      </w:r>
      <w:r w:rsidR="00B1649C">
        <w:rPr>
          <w:rFonts w:cs="Arial"/>
          <w:sz w:val="24"/>
          <w:lang w:val="sl-SI"/>
        </w:rPr>
        <w:t xml:space="preserve"> v jedrski elektrarni</w:t>
      </w:r>
      <w:r w:rsidRPr="00C9772E">
        <w:rPr>
          <w:rFonts w:cs="Arial"/>
          <w:sz w:val="24"/>
          <w:lang w:val="sl-SI"/>
        </w:rPr>
        <w:t xml:space="preserve"> zaščitne ukrepe, vključno z evakuacijo območja jedrske elektrarne in območja, ki je pod neposred</w:t>
      </w:r>
      <w:r w:rsidR="00F23508">
        <w:rPr>
          <w:rFonts w:cs="Arial"/>
          <w:sz w:val="24"/>
          <w:lang w:val="sl-SI"/>
        </w:rPr>
        <w:t>nim nadzorom jedrske elektrarne</w:t>
      </w:r>
      <w:r w:rsidR="001A54EC">
        <w:rPr>
          <w:rFonts w:cs="Arial"/>
          <w:sz w:val="24"/>
          <w:lang w:val="sl-SI"/>
        </w:rPr>
        <w:t xml:space="preserve"> (500 m)</w:t>
      </w:r>
      <w:r w:rsidR="00853C08">
        <w:rPr>
          <w:rFonts w:cs="Arial"/>
          <w:sz w:val="24"/>
          <w:lang w:val="sl-SI"/>
        </w:rPr>
        <w:t>;</w:t>
      </w:r>
    </w:p>
    <w:p w14:paraId="4090F495" w14:textId="77777777" w:rsidR="00507191" w:rsidRPr="00C9772E" w:rsidRDefault="00507191" w:rsidP="00F23508">
      <w:pPr>
        <w:pStyle w:val="Oznaenseznam"/>
        <w:ind w:left="360"/>
        <w:jc w:val="both"/>
        <w:rPr>
          <w:rFonts w:cs="Arial"/>
          <w:sz w:val="24"/>
          <w:lang w:val="sl-SI"/>
        </w:rPr>
      </w:pPr>
    </w:p>
    <w:p w14:paraId="1403C6CE" w14:textId="323D549F" w:rsidR="00212B35" w:rsidRPr="00C9772E" w:rsidRDefault="00212B35" w:rsidP="00F23508">
      <w:pPr>
        <w:pStyle w:val="Oznaenseznam"/>
        <w:numPr>
          <w:ilvl w:val="0"/>
          <w:numId w:val="1"/>
        </w:numPr>
        <w:tabs>
          <w:tab w:val="num" w:pos="1080"/>
        </w:tabs>
        <w:jc w:val="both"/>
        <w:rPr>
          <w:rFonts w:cs="Arial"/>
          <w:sz w:val="24"/>
          <w:lang w:val="sl-SI"/>
        </w:rPr>
      </w:pPr>
      <w:r w:rsidRPr="00C9772E">
        <w:rPr>
          <w:rFonts w:cs="Arial"/>
          <w:b/>
          <w:sz w:val="24"/>
          <w:lang w:val="sl-SI"/>
        </w:rPr>
        <w:t xml:space="preserve">stopnja 3 </w:t>
      </w:r>
      <w:r w:rsidR="00A06A6E">
        <w:rPr>
          <w:rFonts w:cs="Arial"/>
          <w:b/>
          <w:sz w:val="24"/>
          <w:lang w:val="sl-SI"/>
        </w:rPr>
        <w:t>–</w:t>
      </w:r>
      <w:r w:rsidRPr="00C9772E">
        <w:rPr>
          <w:rFonts w:cs="Arial"/>
          <w:b/>
          <w:sz w:val="24"/>
          <w:lang w:val="sl-SI"/>
        </w:rPr>
        <w:t xml:space="preserve"> splošna nevarnost</w:t>
      </w:r>
      <w:r w:rsidRPr="00C9772E">
        <w:rPr>
          <w:rFonts w:cs="Arial"/>
          <w:sz w:val="24"/>
          <w:lang w:val="sl-SI"/>
        </w:rPr>
        <w:t xml:space="preserve"> (</w:t>
      </w:r>
      <w:r w:rsidR="00127E5B" w:rsidRPr="00C9772E">
        <w:rPr>
          <w:rFonts w:cs="Arial"/>
          <w:i/>
          <w:sz w:val="24"/>
          <w:lang w:val="sl-SI"/>
        </w:rPr>
        <w:t>G</w:t>
      </w:r>
      <w:r w:rsidRPr="00C9772E">
        <w:rPr>
          <w:rFonts w:cs="Arial"/>
          <w:i/>
          <w:sz w:val="24"/>
          <w:lang w:val="sl-SI"/>
        </w:rPr>
        <w:t xml:space="preserve">eneral </w:t>
      </w:r>
      <w:r w:rsidR="00127E5B" w:rsidRPr="00C9772E">
        <w:rPr>
          <w:rFonts w:cs="Arial"/>
          <w:i/>
          <w:sz w:val="24"/>
          <w:lang w:val="sl-SI"/>
        </w:rPr>
        <w:t>E</w:t>
      </w:r>
      <w:r w:rsidRPr="00C9772E">
        <w:rPr>
          <w:rFonts w:cs="Arial"/>
          <w:i/>
          <w:sz w:val="24"/>
          <w:lang w:val="sl-SI"/>
        </w:rPr>
        <w:t>mergency</w:t>
      </w:r>
      <w:r w:rsidRPr="00C9772E">
        <w:rPr>
          <w:rFonts w:cs="Arial"/>
          <w:sz w:val="24"/>
          <w:lang w:val="sl-SI"/>
        </w:rPr>
        <w:t xml:space="preserve">) </w:t>
      </w:r>
    </w:p>
    <w:p w14:paraId="6FEE9C08" w14:textId="6D998394" w:rsidR="00212B35" w:rsidRPr="00C9772E" w:rsidRDefault="00212B35" w:rsidP="00F23508">
      <w:pPr>
        <w:pStyle w:val="Oznaenseznam"/>
        <w:ind w:left="360"/>
        <w:jc w:val="both"/>
        <w:rPr>
          <w:rFonts w:cs="Arial"/>
          <w:sz w:val="24"/>
          <w:lang w:val="sl-SI"/>
        </w:rPr>
      </w:pPr>
      <w:r w:rsidRPr="00C9772E">
        <w:rPr>
          <w:rFonts w:cs="Arial"/>
          <w:sz w:val="24"/>
          <w:lang w:val="sl-SI"/>
        </w:rPr>
        <w:t>NEK jo razglasi, ko grozi oziroma je</w:t>
      </w:r>
      <w:r w:rsidR="00FC72F1">
        <w:rPr>
          <w:rFonts w:cs="Arial"/>
          <w:sz w:val="24"/>
          <w:lang w:val="sl-SI"/>
        </w:rPr>
        <w:t xml:space="preserve"> </w:t>
      </w:r>
      <w:r w:rsidRPr="00C9772E">
        <w:rPr>
          <w:rFonts w:cs="Arial"/>
          <w:sz w:val="24"/>
          <w:lang w:val="sl-SI"/>
        </w:rPr>
        <w:t xml:space="preserve">prišlo do poškodbe ali taljenja sredice z možnostjo poškodovanja zadrževalnega hrama. </w:t>
      </w:r>
      <w:r w:rsidR="00853C08">
        <w:rPr>
          <w:rFonts w:cs="Arial"/>
          <w:sz w:val="24"/>
          <w:lang w:val="sl-SI"/>
        </w:rPr>
        <w:t xml:space="preserve">Je </w:t>
      </w:r>
      <w:r w:rsidR="00C40D04">
        <w:rPr>
          <w:rFonts w:cs="Arial"/>
          <w:sz w:val="24"/>
          <w:lang w:val="sl-SI"/>
        </w:rPr>
        <w:t xml:space="preserve">velika verjetnost </w:t>
      </w:r>
      <w:r w:rsidRPr="00C9772E">
        <w:rPr>
          <w:rFonts w:cs="Arial"/>
          <w:sz w:val="24"/>
          <w:lang w:val="sl-SI"/>
        </w:rPr>
        <w:t>ali pa je</w:t>
      </w:r>
      <w:r w:rsidR="00B1649C">
        <w:rPr>
          <w:rFonts w:cs="Arial"/>
          <w:sz w:val="24"/>
          <w:lang w:val="sl-SI"/>
        </w:rPr>
        <w:t xml:space="preserve"> </w:t>
      </w:r>
      <w:r w:rsidR="00B1649C">
        <w:rPr>
          <w:rFonts w:cs="Arial"/>
          <w:sz w:val="24"/>
          <w:lang w:val="sl-SI"/>
        </w:rPr>
        <w:lastRenderedPageBreak/>
        <w:t>že</w:t>
      </w:r>
      <w:r w:rsidRPr="00C9772E">
        <w:rPr>
          <w:rFonts w:cs="Arial"/>
          <w:sz w:val="24"/>
          <w:lang w:val="sl-SI"/>
        </w:rPr>
        <w:t xml:space="preserve"> prišlo do izpusta radioaktivnih snovi v okolje v obsegu, ki zahteva zaščitne ukrepe </w:t>
      </w:r>
      <w:r w:rsidR="00853C08">
        <w:rPr>
          <w:rFonts w:cs="Arial"/>
          <w:sz w:val="24"/>
          <w:lang w:val="sl-SI"/>
        </w:rPr>
        <w:t xml:space="preserve">zunaj območja </w:t>
      </w:r>
      <w:r w:rsidRPr="00C9772E">
        <w:rPr>
          <w:rFonts w:cs="Arial"/>
          <w:sz w:val="24"/>
          <w:lang w:val="sl-SI"/>
        </w:rPr>
        <w:t>jedrske elektrarne.</w:t>
      </w:r>
    </w:p>
    <w:p w14:paraId="2FE4DEE3" w14:textId="77777777" w:rsidR="003A4630" w:rsidRDefault="003A4630" w:rsidP="00B10C28">
      <w:pPr>
        <w:rPr>
          <w:rFonts w:eastAsiaTheme="minorHAnsi" w:cs="Arial"/>
          <w:sz w:val="24"/>
        </w:rPr>
      </w:pPr>
    </w:p>
    <w:p w14:paraId="20502830" w14:textId="3A0DD68D" w:rsidR="004D06AF" w:rsidRDefault="009C63A0" w:rsidP="00B10C28">
      <w:pPr>
        <w:jc w:val="both"/>
        <w:rPr>
          <w:rFonts w:eastAsiaTheme="minorHAnsi" w:cs="Arial"/>
          <w:sz w:val="24"/>
        </w:rPr>
      </w:pPr>
      <w:r>
        <w:rPr>
          <w:rFonts w:eastAsiaTheme="minorHAnsi" w:cs="Arial"/>
          <w:sz w:val="24"/>
        </w:rPr>
        <w:t xml:space="preserve">Ob nenormalnem dogodku (Unusual </w:t>
      </w:r>
      <w:r w:rsidR="00B57875">
        <w:rPr>
          <w:rFonts w:eastAsiaTheme="minorHAnsi" w:cs="Arial"/>
          <w:sz w:val="24"/>
        </w:rPr>
        <w:t>E</w:t>
      </w:r>
      <w:r>
        <w:rPr>
          <w:rFonts w:eastAsiaTheme="minorHAnsi" w:cs="Arial"/>
          <w:sz w:val="24"/>
        </w:rPr>
        <w:t>vent) – stopnja 0, ki ga načrt</w:t>
      </w:r>
      <w:r w:rsidR="00EE0FD9">
        <w:rPr>
          <w:rFonts w:eastAsiaTheme="minorHAnsi" w:cs="Arial"/>
          <w:sz w:val="24"/>
        </w:rPr>
        <w:t xml:space="preserve"> ne obravnava, steče obveščanje</w:t>
      </w:r>
      <w:r>
        <w:rPr>
          <w:rFonts w:eastAsiaTheme="minorHAnsi" w:cs="Arial"/>
          <w:sz w:val="24"/>
        </w:rPr>
        <w:t xml:space="preserve"> </w:t>
      </w:r>
      <w:r w:rsidR="00904E44">
        <w:rPr>
          <w:rFonts w:eastAsiaTheme="minorHAnsi" w:cs="Arial"/>
          <w:sz w:val="24"/>
        </w:rPr>
        <w:t>Uprave RS za jedrsko varnost (</w:t>
      </w:r>
      <w:r>
        <w:rPr>
          <w:rFonts w:eastAsiaTheme="minorHAnsi" w:cs="Arial"/>
          <w:sz w:val="24"/>
        </w:rPr>
        <w:t>URSJV</w:t>
      </w:r>
      <w:r w:rsidR="00904E44">
        <w:rPr>
          <w:rFonts w:eastAsiaTheme="minorHAnsi" w:cs="Arial"/>
          <w:sz w:val="24"/>
        </w:rPr>
        <w:t>)</w:t>
      </w:r>
      <w:r>
        <w:rPr>
          <w:rFonts w:eastAsiaTheme="minorHAnsi" w:cs="Arial"/>
          <w:sz w:val="24"/>
        </w:rPr>
        <w:t>, ki</w:t>
      </w:r>
      <w:r w:rsidR="00EE0FD9">
        <w:rPr>
          <w:rFonts w:eastAsiaTheme="minorHAnsi" w:cs="Arial"/>
          <w:sz w:val="24"/>
        </w:rPr>
        <w:t xml:space="preserve"> </w:t>
      </w:r>
      <w:r>
        <w:rPr>
          <w:rFonts w:eastAsiaTheme="minorHAnsi" w:cs="Arial"/>
          <w:sz w:val="24"/>
        </w:rPr>
        <w:t>o tem obve</w:t>
      </w:r>
      <w:r w:rsidR="00900FFA">
        <w:rPr>
          <w:rFonts w:eastAsiaTheme="minorHAnsi" w:cs="Arial"/>
          <w:sz w:val="24"/>
        </w:rPr>
        <w:t>sti</w:t>
      </w:r>
      <w:r>
        <w:rPr>
          <w:rFonts w:eastAsiaTheme="minorHAnsi" w:cs="Arial"/>
          <w:sz w:val="24"/>
        </w:rPr>
        <w:t xml:space="preserve"> javnost in po presoji tudi mednarodno strokovno javnost.</w:t>
      </w:r>
    </w:p>
    <w:p w14:paraId="22A5ACFC" w14:textId="77777777" w:rsidR="00E336B8" w:rsidRPr="00B10C28" w:rsidRDefault="00E336B8" w:rsidP="00B10C28">
      <w:pPr>
        <w:jc w:val="both"/>
        <w:rPr>
          <w:rFonts w:eastAsiaTheme="minorHAnsi" w:cs="Arial"/>
          <w:sz w:val="24"/>
        </w:rPr>
      </w:pPr>
    </w:p>
    <w:p w14:paraId="4D95F231" w14:textId="05DD2675" w:rsidR="0071279E" w:rsidRPr="00C9772E" w:rsidRDefault="00900FFA" w:rsidP="007D4F66">
      <w:pPr>
        <w:pStyle w:val="Odstavekseznama"/>
        <w:numPr>
          <w:ilvl w:val="0"/>
          <w:numId w:val="3"/>
        </w:numPr>
        <w:spacing w:after="160"/>
        <w:jc w:val="both"/>
        <w:rPr>
          <w:rFonts w:eastAsiaTheme="minorHAnsi" w:cs="Arial"/>
          <w:sz w:val="24"/>
        </w:rPr>
      </w:pPr>
      <w:r>
        <w:rPr>
          <w:rFonts w:eastAsiaTheme="minorHAnsi" w:cs="Arial"/>
          <w:sz w:val="24"/>
          <w:u w:val="single"/>
        </w:rPr>
        <w:t>V</w:t>
      </w:r>
      <w:r w:rsidR="0071279E" w:rsidRPr="00C9772E">
        <w:rPr>
          <w:rFonts w:eastAsiaTheme="minorHAnsi" w:cs="Arial"/>
          <w:sz w:val="24"/>
          <w:u w:val="single"/>
        </w:rPr>
        <w:t xml:space="preserve">naprej določenih </w:t>
      </w:r>
      <w:r w:rsidR="0071279E" w:rsidRPr="00C9772E">
        <w:rPr>
          <w:rFonts w:eastAsiaTheme="minorHAnsi" w:cs="Arial"/>
          <w:b/>
          <w:sz w:val="24"/>
          <w:u w:val="single"/>
        </w:rPr>
        <w:t>območjih načrtovanja</w:t>
      </w:r>
      <w:r w:rsidR="00A03656" w:rsidRPr="00C9772E">
        <w:rPr>
          <w:rFonts w:eastAsiaTheme="minorHAnsi" w:cs="Arial"/>
          <w:sz w:val="24"/>
          <w:u w:val="single"/>
        </w:rPr>
        <w:t xml:space="preserve"> (ob navedbi območja so navedeni ključni zaščitni ukrepi)</w:t>
      </w:r>
      <w:r w:rsidR="0071279E" w:rsidRPr="00C9772E">
        <w:rPr>
          <w:rFonts w:eastAsiaTheme="minorHAnsi" w:cs="Arial"/>
          <w:sz w:val="24"/>
        </w:rPr>
        <w:t xml:space="preserve">: </w:t>
      </w:r>
    </w:p>
    <w:p w14:paraId="0C791CFE" w14:textId="3559B263" w:rsidR="000340B1" w:rsidRDefault="000340B1" w:rsidP="007D4F66">
      <w:pPr>
        <w:pStyle w:val="Oznaenseznam"/>
        <w:numPr>
          <w:ilvl w:val="0"/>
          <w:numId w:val="10"/>
        </w:numPr>
        <w:jc w:val="both"/>
        <w:rPr>
          <w:rFonts w:cs="Arial"/>
          <w:sz w:val="24"/>
          <w:lang w:val="sl-SI"/>
        </w:rPr>
      </w:pPr>
      <w:r w:rsidRPr="00A1598D">
        <w:rPr>
          <w:rFonts w:cs="Arial"/>
          <w:b/>
          <w:sz w:val="24"/>
          <w:lang w:val="sl-SI"/>
        </w:rPr>
        <w:t xml:space="preserve">območje preventivnih ukrepov (OPU) </w:t>
      </w:r>
      <w:r w:rsidRPr="00A1598D">
        <w:rPr>
          <w:rFonts w:cs="Arial"/>
          <w:sz w:val="24"/>
          <w:lang w:val="sl-SI"/>
        </w:rPr>
        <w:t xml:space="preserve">je območje </w:t>
      </w:r>
      <w:r w:rsidR="009C63A0">
        <w:rPr>
          <w:rFonts w:cs="Arial"/>
          <w:sz w:val="24"/>
          <w:lang w:val="sl-SI"/>
        </w:rPr>
        <w:t>naselij v</w:t>
      </w:r>
      <w:r w:rsidRPr="00C9772E">
        <w:rPr>
          <w:rFonts w:cs="Arial"/>
          <w:b/>
          <w:sz w:val="24"/>
          <w:lang w:val="sl-SI"/>
        </w:rPr>
        <w:t xml:space="preserve"> </w:t>
      </w:r>
      <w:r w:rsidR="00414C48" w:rsidRPr="00A85FF2">
        <w:rPr>
          <w:rFonts w:cs="Arial"/>
          <w:sz w:val="24"/>
          <w:u w:val="single"/>
          <w:lang w:val="sl-SI"/>
        </w:rPr>
        <w:t>trikilometrskem</w:t>
      </w:r>
      <w:r w:rsidR="00414C48" w:rsidRPr="00A85FF2">
        <w:rPr>
          <w:rFonts w:cs="Arial"/>
          <w:b/>
          <w:sz w:val="24"/>
          <w:u w:val="single"/>
          <w:lang w:val="sl-SI"/>
        </w:rPr>
        <w:t xml:space="preserve"> </w:t>
      </w:r>
      <w:r w:rsidR="009C63A0" w:rsidRPr="00A85FF2">
        <w:rPr>
          <w:rFonts w:cs="Arial"/>
          <w:sz w:val="24"/>
          <w:u w:val="single"/>
          <w:lang w:val="sl-SI"/>
        </w:rPr>
        <w:t xml:space="preserve">polmeru </w:t>
      </w:r>
      <w:r w:rsidRPr="00A85FF2">
        <w:rPr>
          <w:rFonts w:cs="Arial"/>
          <w:sz w:val="24"/>
          <w:u w:val="single"/>
          <w:lang w:val="sl-SI"/>
        </w:rPr>
        <w:t>okrog NEK</w:t>
      </w:r>
      <w:r w:rsidRPr="00C9772E">
        <w:rPr>
          <w:rFonts w:cs="Arial"/>
          <w:sz w:val="24"/>
          <w:lang w:val="sl-SI"/>
        </w:rPr>
        <w:t xml:space="preserve">. </w:t>
      </w:r>
      <w:r w:rsidR="00414C48">
        <w:rPr>
          <w:rFonts w:cs="Arial"/>
          <w:sz w:val="24"/>
          <w:lang w:val="sl-SI"/>
        </w:rPr>
        <w:t>Če je varno, se s</w:t>
      </w:r>
      <w:r w:rsidR="00212B35" w:rsidRPr="00C9772E">
        <w:rPr>
          <w:rFonts w:cs="Arial"/>
          <w:sz w:val="24"/>
          <w:lang w:val="sl-SI"/>
        </w:rPr>
        <w:t xml:space="preserve"> </w:t>
      </w:r>
      <w:r w:rsidRPr="00C9772E">
        <w:rPr>
          <w:rFonts w:cs="Arial"/>
          <w:sz w:val="24"/>
          <w:lang w:val="sl-SI"/>
        </w:rPr>
        <w:t xml:space="preserve">tega območja takoj ob razglasitvi splošne nevarnosti </w:t>
      </w:r>
      <w:r w:rsidR="00573105" w:rsidRPr="00C9772E">
        <w:rPr>
          <w:rFonts w:cs="Arial"/>
          <w:sz w:val="24"/>
          <w:lang w:val="sl-SI"/>
        </w:rPr>
        <w:t>(</w:t>
      </w:r>
      <w:r w:rsidRPr="00C9772E">
        <w:rPr>
          <w:rFonts w:cs="Arial"/>
          <w:sz w:val="24"/>
          <w:lang w:val="sl-SI"/>
        </w:rPr>
        <w:t>preventivno</w:t>
      </w:r>
      <w:r w:rsidR="00573105" w:rsidRPr="00C9772E">
        <w:rPr>
          <w:rFonts w:cs="Arial"/>
          <w:sz w:val="24"/>
          <w:lang w:val="sl-SI"/>
        </w:rPr>
        <w:t>)</w:t>
      </w:r>
      <w:r w:rsidRPr="00C9772E">
        <w:rPr>
          <w:rFonts w:cs="Arial"/>
          <w:sz w:val="24"/>
          <w:lang w:val="sl-SI"/>
        </w:rPr>
        <w:t xml:space="preserve"> evakuira prebivalstvo</w:t>
      </w:r>
      <w:r w:rsidR="00414C48">
        <w:rPr>
          <w:rFonts w:cs="Arial"/>
          <w:sz w:val="24"/>
          <w:lang w:val="sl-SI"/>
        </w:rPr>
        <w:t>;</w:t>
      </w:r>
    </w:p>
    <w:p w14:paraId="1D59F1ED" w14:textId="77777777" w:rsidR="00B10C28" w:rsidRPr="00C9772E" w:rsidRDefault="00B10C28" w:rsidP="00B10C28">
      <w:pPr>
        <w:pStyle w:val="Oznaenseznam"/>
        <w:ind w:left="360"/>
        <w:rPr>
          <w:rFonts w:cs="Arial"/>
          <w:sz w:val="24"/>
          <w:lang w:val="sl-SI"/>
        </w:rPr>
      </w:pPr>
    </w:p>
    <w:p w14:paraId="1EA2C6AC" w14:textId="7F8954BF" w:rsidR="00B10C28" w:rsidRPr="00B10C28" w:rsidRDefault="000340B1" w:rsidP="007D4F66">
      <w:pPr>
        <w:pStyle w:val="Oznaenseznam"/>
        <w:numPr>
          <w:ilvl w:val="0"/>
          <w:numId w:val="10"/>
        </w:numPr>
        <w:jc w:val="both"/>
        <w:rPr>
          <w:rFonts w:cs="Arial"/>
          <w:sz w:val="24"/>
          <w:lang w:val="sl-SI"/>
        </w:rPr>
      </w:pPr>
      <w:r w:rsidRPr="00B10C28">
        <w:rPr>
          <w:rFonts w:cs="Arial"/>
          <w:b/>
          <w:sz w:val="24"/>
          <w:lang w:val="sl-SI"/>
        </w:rPr>
        <w:t xml:space="preserve">območje takojšnjih ukrepov (OTU) </w:t>
      </w:r>
      <w:r w:rsidRPr="00B10C28">
        <w:rPr>
          <w:rFonts w:cs="Arial"/>
          <w:sz w:val="24"/>
          <w:lang w:val="sl-SI"/>
        </w:rPr>
        <w:t xml:space="preserve">je območje </w:t>
      </w:r>
      <w:r w:rsidR="009C63A0">
        <w:rPr>
          <w:rFonts w:cs="Arial"/>
          <w:sz w:val="24"/>
          <w:lang w:val="sl-SI"/>
        </w:rPr>
        <w:t xml:space="preserve">naselij </w:t>
      </w:r>
      <w:r w:rsidR="009C63A0" w:rsidRPr="00A85FF2">
        <w:rPr>
          <w:rFonts w:cs="Arial"/>
          <w:sz w:val="24"/>
          <w:u w:val="single"/>
          <w:lang w:val="sl-SI"/>
        </w:rPr>
        <w:t>v</w:t>
      </w:r>
      <w:r w:rsidR="001C3CF6" w:rsidRPr="00A85FF2">
        <w:rPr>
          <w:rFonts w:cs="Arial"/>
          <w:sz w:val="24"/>
          <w:u w:val="single"/>
          <w:lang w:val="sl-SI"/>
        </w:rPr>
        <w:t xml:space="preserve"> </w:t>
      </w:r>
      <w:r w:rsidR="00414C48" w:rsidRPr="00A85FF2">
        <w:rPr>
          <w:rFonts w:cs="Arial"/>
          <w:sz w:val="24"/>
          <w:u w:val="single"/>
          <w:lang w:val="sl-SI"/>
        </w:rPr>
        <w:t xml:space="preserve">desetkilometrskem </w:t>
      </w:r>
      <w:r w:rsidR="009C63A0" w:rsidRPr="00A85FF2">
        <w:rPr>
          <w:rFonts w:cs="Arial"/>
          <w:sz w:val="24"/>
          <w:u w:val="single"/>
          <w:lang w:val="sl-SI"/>
        </w:rPr>
        <w:t xml:space="preserve">polmeru </w:t>
      </w:r>
      <w:r w:rsidRPr="00A85FF2">
        <w:rPr>
          <w:rFonts w:cs="Arial"/>
          <w:sz w:val="24"/>
          <w:u w:val="single"/>
          <w:lang w:val="sl-SI"/>
        </w:rPr>
        <w:t>okrog NEK</w:t>
      </w:r>
      <w:r w:rsidRPr="00B10C28">
        <w:rPr>
          <w:rFonts w:cs="Arial"/>
          <w:sz w:val="24"/>
          <w:lang w:val="sl-SI"/>
        </w:rPr>
        <w:t xml:space="preserve">. </w:t>
      </w:r>
      <w:r w:rsidR="00573105" w:rsidRPr="00B10C28">
        <w:rPr>
          <w:rFonts w:cs="Arial"/>
          <w:sz w:val="24"/>
          <w:lang w:val="sl-SI"/>
        </w:rPr>
        <w:t>Po razglasitvi splošne nevarnosti se izvaja zaklanjanje, po evakuaciji OP</w:t>
      </w:r>
      <w:r w:rsidR="00F23508">
        <w:rPr>
          <w:rFonts w:cs="Arial"/>
          <w:sz w:val="24"/>
          <w:lang w:val="sl-SI"/>
        </w:rPr>
        <w:t>U pa evakuacija</w:t>
      </w:r>
      <w:r w:rsidR="00B0006A">
        <w:rPr>
          <w:rFonts w:cs="Arial"/>
          <w:sz w:val="24"/>
          <w:lang w:val="sl-SI"/>
        </w:rPr>
        <w:t xml:space="preserve"> OTU</w:t>
      </w:r>
      <w:r w:rsidR="00414C48">
        <w:rPr>
          <w:rFonts w:cs="Arial"/>
          <w:sz w:val="24"/>
          <w:lang w:val="sl-SI"/>
        </w:rPr>
        <w:t>, če/ko je varno;</w:t>
      </w:r>
    </w:p>
    <w:p w14:paraId="65AC8973" w14:textId="77777777" w:rsidR="00B10C28" w:rsidRPr="00B10C28" w:rsidRDefault="00B10C28" w:rsidP="00B10C28">
      <w:pPr>
        <w:pStyle w:val="Oznaenseznam"/>
        <w:ind w:left="360"/>
        <w:jc w:val="both"/>
        <w:rPr>
          <w:rFonts w:cs="Arial"/>
          <w:sz w:val="24"/>
          <w:lang w:val="sl-SI"/>
        </w:rPr>
      </w:pPr>
    </w:p>
    <w:p w14:paraId="06D0BB5B" w14:textId="68AE6657" w:rsidR="009C63A0" w:rsidRDefault="00507191" w:rsidP="007D4F66">
      <w:pPr>
        <w:pStyle w:val="Oznaenseznam"/>
        <w:numPr>
          <w:ilvl w:val="0"/>
          <w:numId w:val="10"/>
        </w:numPr>
        <w:jc w:val="both"/>
        <w:rPr>
          <w:rFonts w:cs="Arial"/>
          <w:sz w:val="24"/>
          <w:lang w:val="sl-SI"/>
        </w:rPr>
      </w:pPr>
      <w:r>
        <w:rPr>
          <w:rFonts w:cs="Arial"/>
          <w:b/>
          <w:sz w:val="24"/>
          <w:lang w:val="sl-SI"/>
        </w:rPr>
        <w:t>razširjeno območje ukrepanja</w:t>
      </w:r>
      <w:r w:rsidR="000340B1" w:rsidRPr="003E634B">
        <w:rPr>
          <w:rFonts w:cs="Arial"/>
          <w:b/>
          <w:sz w:val="24"/>
          <w:lang w:val="sl-SI"/>
        </w:rPr>
        <w:t xml:space="preserve"> (</w:t>
      </w:r>
      <w:r>
        <w:rPr>
          <w:rFonts w:cs="Arial"/>
          <w:b/>
          <w:sz w:val="24"/>
          <w:lang w:val="sl-SI"/>
        </w:rPr>
        <w:t>ROU</w:t>
      </w:r>
      <w:r w:rsidR="000340B1" w:rsidRPr="003E634B">
        <w:rPr>
          <w:rFonts w:cs="Arial"/>
          <w:b/>
          <w:sz w:val="24"/>
          <w:lang w:val="sl-SI"/>
        </w:rPr>
        <w:t xml:space="preserve">) </w:t>
      </w:r>
      <w:r w:rsidR="000340B1" w:rsidRPr="003E634B">
        <w:rPr>
          <w:rFonts w:cs="Arial"/>
          <w:sz w:val="24"/>
          <w:lang w:val="sl-SI"/>
        </w:rPr>
        <w:t xml:space="preserve">je območje </w:t>
      </w:r>
      <w:r w:rsidR="009C63A0">
        <w:rPr>
          <w:rFonts w:cs="Arial"/>
          <w:sz w:val="24"/>
          <w:lang w:val="sl-SI"/>
        </w:rPr>
        <w:t>naselij v</w:t>
      </w:r>
      <w:r w:rsidR="00226F48">
        <w:rPr>
          <w:rFonts w:cs="Arial"/>
          <w:sz w:val="24"/>
          <w:lang w:val="sl-SI"/>
        </w:rPr>
        <w:t xml:space="preserve"> </w:t>
      </w:r>
      <w:r w:rsidR="000340B1" w:rsidRPr="00A85FF2">
        <w:rPr>
          <w:rFonts w:cs="Arial"/>
          <w:sz w:val="24"/>
          <w:u w:val="single"/>
          <w:lang w:val="sl-SI"/>
        </w:rPr>
        <w:t>25</w:t>
      </w:r>
      <w:r w:rsidR="00414C48" w:rsidRPr="00A85FF2">
        <w:rPr>
          <w:rFonts w:cs="Arial"/>
          <w:sz w:val="24"/>
          <w:u w:val="single"/>
          <w:lang w:val="sl-SI"/>
        </w:rPr>
        <w:t>-kilometrskem</w:t>
      </w:r>
      <w:r w:rsidR="000340B1" w:rsidRPr="00A85FF2">
        <w:rPr>
          <w:rFonts w:cs="Arial"/>
          <w:sz w:val="24"/>
          <w:u w:val="single"/>
          <w:lang w:val="sl-SI"/>
        </w:rPr>
        <w:t xml:space="preserve"> </w:t>
      </w:r>
      <w:r w:rsidR="009C63A0" w:rsidRPr="00A85FF2">
        <w:rPr>
          <w:rFonts w:cs="Arial"/>
          <w:sz w:val="24"/>
          <w:u w:val="single"/>
          <w:lang w:val="sl-SI"/>
        </w:rPr>
        <w:t>polmeru</w:t>
      </w:r>
      <w:r w:rsidR="000340B1" w:rsidRPr="00A85FF2">
        <w:rPr>
          <w:rFonts w:cs="Arial"/>
          <w:sz w:val="24"/>
          <w:u w:val="single"/>
          <w:lang w:val="sl-SI"/>
        </w:rPr>
        <w:t xml:space="preserve"> okrog NEK</w:t>
      </w:r>
      <w:r w:rsidR="000340B1" w:rsidRPr="003E634B">
        <w:rPr>
          <w:rFonts w:cs="Arial"/>
          <w:sz w:val="24"/>
          <w:lang w:val="sl-SI"/>
        </w:rPr>
        <w:t xml:space="preserve">. </w:t>
      </w:r>
      <w:r w:rsidR="00DF5DB2">
        <w:rPr>
          <w:rFonts w:cs="Arial"/>
          <w:sz w:val="24"/>
          <w:lang w:val="sl-SI"/>
        </w:rPr>
        <w:t xml:space="preserve">Po razglasitvi splošne nevarnosti se izvaja zaklanjanje in radiološka zaščita, </w:t>
      </w:r>
      <w:r w:rsidR="00414C48">
        <w:rPr>
          <w:rFonts w:cs="Arial"/>
          <w:sz w:val="24"/>
          <w:lang w:val="sl-SI"/>
        </w:rPr>
        <w:t xml:space="preserve">pozneje </w:t>
      </w:r>
      <w:r w:rsidR="00DF5DB2">
        <w:rPr>
          <w:rFonts w:cs="Arial"/>
          <w:sz w:val="24"/>
          <w:lang w:val="sl-SI"/>
        </w:rPr>
        <w:t>se z</w:t>
      </w:r>
      <w:r w:rsidR="000340B1" w:rsidRPr="003E634B">
        <w:rPr>
          <w:rFonts w:cs="Arial"/>
          <w:sz w:val="24"/>
          <w:lang w:val="sl-SI"/>
        </w:rPr>
        <w:t xml:space="preserve">aščitni ukrepi izvajajo na podlagi </w:t>
      </w:r>
      <w:r w:rsidR="00573105">
        <w:rPr>
          <w:rFonts w:cs="Arial"/>
          <w:sz w:val="24"/>
          <w:lang w:val="sl-SI"/>
        </w:rPr>
        <w:t xml:space="preserve">razvoja nesreče in </w:t>
      </w:r>
      <w:r w:rsidR="000340B1" w:rsidRPr="003E634B">
        <w:rPr>
          <w:rFonts w:cs="Arial"/>
          <w:sz w:val="24"/>
          <w:lang w:val="sl-SI"/>
        </w:rPr>
        <w:t>meritev</w:t>
      </w:r>
      <w:r w:rsidR="00421664">
        <w:rPr>
          <w:rFonts w:cs="Arial"/>
          <w:sz w:val="24"/>
          <w:lang w:val="sl-SI"/>
        </w:rPr>
        <w:t xml:space="preserve"> v posameznih sektorjih</w:t>
      </w:r>
      <w:r w:rsidR="009C63A0">
        <w:rPr>
          <w:rFonts w:cs="Arial"/>
          <w:sz w:val="24"/>
          <w:lang w:val="sl-SI"/>
        </w:rPr>
        <w:t xml:space="preserve"> (območje je r</w:t>
      </w:r>
      <w:r w:rsidR="00B0006A">
        <w:rPr>
          <w:rFonts w:cs="Arial"/>
          <w:sz w:val="24"/>
          <w:lang w:val="sl-SI"/>
        </w:rPr>
        <w:t>azdeljeno na 16 sektorjev po 22,</w:t>
      </w:r>
      <w:r w:rsidR="009C63A0">
        <w:rPr>
          <w:rFonts w:cs="Arial"/>
          <w:sz w:val="24"/>
          <w:lang w:val="sl-SI"/>
        </w:rPr>
        <w:t xml:space="preserve">5 stopinj, </w:t>
      </w:r>
      <w:r w:rsidR="00521F89">
        <w:rPr>
          <w:rFonts w:cs="Arial"/>
          <w:sz w:val="24"/>
          <w:lang w:val="sl-SI"/>
        </w:rPr>
        <w:t>kakor prikazuje slika 1</w:t>
      </w:r>
      <w:r w:rsidR="009C63A0">
        <w:rPr>
          <w:rFonts w:cs="Arial"/>
          <w:sz w:val="24"/>
          <w:lang w:val="sl-SI"/>
        </w:rPr>
        <w:t xml:space="preserve"> spodaj)</w:t>
      </w:r>
      <w:r w:rsidR="00414C48">
        <w:rPr>
          <w:rFonts w:cs="Arial"/>
          <w:sz w:val="24"/>
          <w:lang w:val="sl-SI"/>
        </w:rPr>
        <w:t>;</w:t>
      </w:r>
    </w:p>
    <w:p w14:paraId="2722003B" w14:textId="60546D33" w:rsidR="000340B1" w:rsidRPr="009C63A0" w:rsidRDefault="000340B1" w:rsidP="009C63A0">
      <w:pPr>
        <w:pStyle w:val="Oznaenseznam"/>
        <w:jc w:val="both"/>
        <w:rPr>
          <w:rFonts w:cs="Arial"/>
          <w:sz w:val="24"/>
          <w:lang w:val="sl-SI"/>
        </w:rPr>
      </w:pPr>
    </w:p>
    <w:p w14:paraId="1C81367A" w14:textId="15DD5880" w:rsidR="00DB73B7" w:rsidRDefault="000340B1" w:rsidP="00132AF3">
      <w:pPr>
        <w:pStyle w:val="Oznaenseznam"/>
        <w:numPr>
          <w:ilvl w:val="0"/>
          <w:numId w:val="10"/>
        </w:numPr>
        <w:jc w:val="both"/>
        <w:rPr>
          <w:rFonts w:cs="Arial"/>
          <w:sz w:val="24"/>
          <w:lang w:val="sl-SI"/>
        </w:rPr>
      </w:pPr>
      <w:r w:rsidRPr="003E634B">
        <w:rPr>
          <w:rFonts w:cs="Arial"/>
          <w:b/>
          <w:sz w:val="24"/>
          <w:lang w:val="sl-SI"/>
        </w:rPr>
        <w:t>območje splošne pripravljenosti je celotno območje RS</w:t>
      </w:r>
      <w:r w:rsidR="00507191">
        <w:rPr>
          <w:rFonts w:cs="Arial"/>
          <w:b/>
          <w:sz w:val="24"/>
          <w:lang w:val="sl-SI"/>
        </w:rPr>
        <w:t xml:space="preserve"> (OSP)</w:t>
      </w:r>
      <w:r w:rsidRPr="003E634B">
        <w:rPr>
          <w:rFonts w:cs="Arial"/>
          <w:b/>
          <w:sz w:val="24"/>
          <w:lang w:val="sl-SI"/>
        </w:rPr>
        <w:t xml:space="preserve">. </w:t>
      </w:r>
      <w:r w:rsidR="00F117DE" w:rsidRPr="00C9772E">
        <w:rPr>
          <w:rFonts w:cs="Arial"/>
          <w:sz w:val="24"/>
          <w:lang w:val="sl-SI"/>
        </w:rPr>
        <w:t>Po razglasitv</w:t>
      </w:r>
      <w:r w:rsidR="00F117DE" w:rsidRPr="00F23508">
        <w:rPr>
          <w:rFonts w:cs="Arial"/>
          <w:sz w:val="24"/>
          <w:lang w:val="sl-SI"/>
        </w:rPr>
        <w:t xml:space="preserve">i </w:t>
      </w:r>
      <w:r w:rsidR="00F117DE" w:rsidRPr="00C9772E">
        <w:rPr>
          <w:rFonts w:cs="Arial"/>
          <w:sz w:val="24"/>
          <w:lang w:val="sl-SI"/>
        </w:rPr>
        <w:t>splošne nevarnosti</w:t>
      </w:r>
      <w:r w:rsidR="00F117DE">
        <w:rPr>
          <w:rFonts w:cs="Arial"/>
          <w:sz w:val="24"/>
          <w:lang w:val="sl-SI"/>
        </w:rPr>
        <w:t xml:space="preserve"> se </w:t>
      </w:r>
      <w:r w:rsidR="004558BC">
        <w:rPr>
          <w:rFonts w:cs="Arial"/>
          <w:sz w:val="24"/>
          <w:lang w:val="sl-SI"/>
        </w:rPr>
        <w:t xml:space="preserve">izvaja </w:t>
      </w:r>
      <w:r w:rsidR="00F117DE">
        <w:rPr>
          <w:rFonts w:cs="Arial"/>
          <w:sz w:val="24"/>
          <w:lang w:val="sl-SI"/>
        </w:rPr>
        <w:t xml:space="preserve">radiološka zaščita, </w:t>
      </w:r>
      <w:r w:rsidR="00414C48">
        <w:rPr>
          <w:rFonts w:cs="Arial"/>
          <w:sz w:val="24"/>
          <w:lang w:val="sl-SI"/>
        </w:rPr>
        <w:t xml:space="preserve">pozneje </w:t>
      </w:r>
      <w:r w:rsidR="00F117DE">
        <w:rPr>
          <w:rFonts w:cs="Arial"/>
          <w:sz w:val="24"/>
          <w:lang w:val="sl-SI"/>
        </w:rPr>
        <w:t>se z</w:t>
      </w:r>
      <w:r w:rsidRPr="003E634B">
        <w:rPr>
          <w:rFonts w:cs="Arial"/>
          <w:sz w:val="24"/>
          <w:lang w:val="sl-SI"/>
        </w:rPr>
        <w:t xml:space="preserve">aščitni </w:t>
      </w:r>
      <w:r w:rsidR="00B10C28">
        <w:rPr>
          <w:rFonts w:cs="Arial"/>
          <w:sz w:val="24"/>
          <w:lang w:val="sl-SI"/>
        </w:rPr>
        <w:t xml:space="preserve">ukrepi </w:t>
      </w:r>
      <w:r w:rsidRPr="003E634B">
        <w:rPr>
          <w:rFonts w:cs="Arial"/>
          <w:sz w:val="24"/>
          <w:lang w:val="sl-SI"/>
        </w:rPr>
        <w:t>izvajajo na podlagi meritev.</w:t>
      </w:r>
      <w:r w:rsidR="00A03656">
        <w:rPr>
          <w:rFonts w:cs="Arial"/>
          <w:sz w:val="24"/>
          <w:lang w:val="sl-SI"/>
        </w:rPr>
        <w:t xml:space="preserve"> Na tem območju po evakuaciji </w:t>
      </w:r>
      <w:r w:rsidR="00414C48">
        <w:rPr>
          <w:rFonts w:cs="Arial"/>
          <w:sz w:val="24"/>
          <w:lang w:val="sl-SI"/>
        </w:rPr>
        <w:t xml:space="preserve">potekata </w:t>
      </w:r>
      <w:r w:rsidR="00A03656">
        <w:rPr>
          <w:rFonts w:cs="Arial"/>
          <w:sz w:val="24"/>
          <w:lang w:val="sl-SI"/>
        </w:rPr>
        <w:t>tudi sprejem in o</w:t>
      </w:r>
      <w:r w:rsidR="00E56FB3">
        <w:rPr>
          <w:rFonts w:cs="Arial"/>
          <w:sz w:val="24"/>
          <w:lang w:val="sl-SI"/>
        </w:rPr>
        <w:t>skrba evakuiranega prebivalstva z OPU in OTU.</w:t>
      </w:r>
      <w:r w:rsidR="00A03656">
        <w:rPr>
          <w:rFonts w:cs="Arial"/>
          <w:sz w:val="24"/>
          <w:lang w:val="sl-SI"/>
        </w:rPr>
        <w:t xml:space="preserve"> </w:t>
      </w:r>
    </w:p>
    <w:p w14:paraId="491AC67D" w14:textId="77777777" w:rsidR="00FF2321" w:rsidRPr="00FF2321" w:rsidRDefault="00FF2321" w:rsidP="00132AF3">
      <w:pPr>
        <w:pStyle w:val="Oznaenseznam"/>
        <w:numPr>
          <w:ilvl w:val="0"/>
          <w:numId w:val="10"/>
        </w:numPr>
        <w:jc w:val="both"/>
        <w:rPr>
          <w:rFonts w:cs="Arial"/>
          <w:sz w:val="24"/>
          <w:lang w:val="sl-SI"/>
        </w:rPr>
      </w:pPr>
    </w:p>
    <w:p w14:paraId="2413AF14" w14:textId="77777777" w:rsidR="00B10C28" w:rsidRDefault="00EE7FD1" w:rsidP="00FF2321">
      <w:pPr>
        <w:pStyle w:val="Oznaenseznam"/>
        <w:keepNext/>
        <w:ind w:left="284"/>
        <w:jc w:val="both"/>
      </w:pPr>
      <w:r w:rsidRPr="008F7935">
        <w:rPr>
          <w:noProof/>
          <w:szCs w:val="22"/>
          <w:lang w:val="sl-SI" w:eastAsia="sl-SI"/>
        </w:rPr>
        <w:drawing>
          <wp:inline distT="0" distB="0" distL="0" distR="0" wp14:anchorId="1577F299" wp14:editId="2E941551">
            <wp:extent cx="4365535" cy="3441940"/>
            <wp:effectExtent l="0" t="0" r="0" b="6350"/>
            <wp:docPr id="482" name="Picture 482" descr="C:\Delovisce\NUID\DN\Maps\Krogi.png" title="Območja načrtovanja zaščitnih ukrepov ob jedrski nesreči v 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elovisce\NUID\DN\Maps\Krogi.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4474115" cy="3527548"/>
                    </a:xfrm>
                    <a:prstGeom prst="rect">
                      <a:avLst/>
                    </a:prstGeom>
                    <a:noFill/>
                    <a:ln>
                      <a:noFill/>
                    </a:ln>
                    <a:extLst>
                      <a:ext uri="{53640926-AAD7-44D8-BBD7-CCE9431645EC}">
                        <a14:shadowObscured xmlns:a14="http://schemas.microsoft.com/office/drawing/2010/main"/>
                      </a:ext>
                    </a:extLst>
                  </pic:spPr>
                </pic:pic>
              </a:graphicData>
            </a:graphic>
          </wp:inline>
        </w:drawing>
      </w:r>
    </w:p>
    <w:p w14:paraId="4F2855C0" w14:textId="6BCF05FF" w:rsidR="00FF2321" w:rsidRDefault="00B10C28" w:rsidP="00FF2321">
      <w:pPr>
        <w:pStyle w:val="Napis"/>
        <w:spacing w:after="0"/>
        <w:ind w:left="284"/>
        <w:jc w:val="both"/>
        <w:rPr>
          <w:i w:val="0"/>
          <w:color w:val="auto"/>
          <w:sz w:val="22"/>
        </w:rPr>
      </w:pPr>
      <w:bookmarkStart w:id="5" w:name="_Toc107837168"/>
      <w:r w:rsidRPr="00152329">
        <w:rPr>
          <w:i w:val="0"/>
          <w:color w:val="auto"/>
          <w:sz w:val="22"/>
        </w:rPr>
        <w:t xml:space="preserve">Slika </w:t>
      </w:r>
      <w:r w:rsidRPr="00152329">
        <w:rPr>
          <w:i w:val="0"/>
          <w:color w:val="auto"/>
          <w:sz w:val="22"/>
        </w:rPr>
        <w:fldChar w:fldCharType="begin"/>
      </w:r>
      <w:r w:rsidRPr="00152329">
        <w:rPr>
          <w:i w:val="0"/>
          <w:color w:val="auto"/>
          <w:sz w:val="22"/>
        </w:rPr>
        <w:instrText xml:space="preserve"> SEQ Slika \* ARABIC </w:instrText>
      </w:r>
      <w:r w:rsidRPr="00152329">
        <w:rPr>
          <w:i w:val="0"/>
          <w:color w:val="auto"/>
          <w:sz w:val="22"/>
        </w:rPr>
        <w:fldChar w:fldCharType="separate"/>
      </w:r>
      <w:r w:rsidR="00E1414B">
        <w:rPr>
          <w:i w:val="0"/>
          <w:noProof/>
          <w:color w:val="auto"/>
          <w:sz w:val="22"/>
        </w:rPr>
        <w:t>1</w:t>
      </w:r>
      <w:r w:rsidRPr="00152329">
        <w:rPr>
          <w:i w:val="0"/>
          <w:color w:val="auto"/>
          <w:sz w:val="22"/>
        </w:rPr>
        <w:fldChar w:fldCharType="end"/>
      </w:r>
      <w:r w:rsidRPr="00152329">
        <w:rPr>
          <w:i w:val="0"/>
          <w:color w:val="auto"/>
          <w:sz w:val="22"/>
        </w:rPr>
        <w:t xml:space="preserve">: Območja načrtovanja zaščitnih ukrepov ob jedrski nesreči v NEK. OPU (3 </w:t>
      </w:r>
    </w:p>
    <w:p w14:paraId="2230540E" w14:textId="33A21366" w:rsidR="00EE7FD1" w:rsidRPr="00152329" w:rsidRDefault="00B10C28" w:rsidP="00FF2321">
      <w:pPr>
        <w:pStyle w:val="Napis"/>
        <w:spacing w:after="0"/>
        <w:ind w:left="284"/>
        <w:jc w:val="both"/>
        <w:rPr>
          <w:rFonts w:eastAsiaTheme="minorHAnsi" w:cs="Arial"/>
          <w:i w:val="0"/>
          <w:color w:val="auto"/>
          <w:sz w:val="32"/>
          <w:highlight w:val="cyan"/>
        </w:rPr>
      </w:pPr>
      <w:r w:rsidRPr="00152329">
        <w:rPr>
          <w:i w:val="0"/>
          <w:color w:val="auto"/>
          <w:sz w:val="22"/>
        </w:rPr>
        <w:t>km), OTU (10 km) in ROU (25 km).</w:t>
      </w:r>
      <w:bookmarkEnd w:id="5"/>
    </w:p>
    <w:p w14:paraId="2B175507" w14:textId="77777777" w:rsidR="00806C0D" w:rsidRPr="003E634B" w:rsidRDefault="00806C0D" w:rsidP="00B10C28">
      <w:pPr>
        <w:pStyle w:val="Oznaenseznam"/>
        <w:jc w:val="both"/>
        <w:rPr>
          <w:rFonts w:cs="Arial"/>
          <w:sz w:val="24"/>
        </w:rPr>
      </w:pPr>
    </w:p>
    <w:p w14:paraId="1124DF0B" w14:textId="0F1C3763" w:rsidR="0071279E" w:rsidRPr="00C9772E" w:rsidRDefault="00973A21" w:rsidP="007D4F66">
      <w:pPr>
        <w:pStyle w:val="Odstavekseznama"/>
        <w:numPr>
          <w:ilvl w:val="0"/>
          <w:numId w:val="3"/>
        </w:numPr>
        <w:jc w:val="both"/>
        <w:rPr>
          <w:rFonts w:eastAsiaTheme="minorHAnsi" w:cs="Arial"/>
          <w:sz w:val="24"/>
          <w:u w:val="single"/>
        </w:rPr>
      </w:pPr>
      <w:r>
        <w:rPr>
          <w:rFonts w:eastAsiaTheme="minorHAnsi" w:cs="Arial"/>
          <w:b/>
          <w:sz w:val="24"/>
          <w:u w:val="single"/>
        </w:rPr>
        <w:t>Akcijske in intervencijske</w:t>
      </w:r>
      <w:r>
        <w:rPr>
          <w:rFonts w:eastAsiaTheme="minorHAnsi" w:cs="Arial"/>
          <w:sz w:val="24"/>
          <w:u w:val="single"/>
        </w:rPr>
        <w:t xml:space="preserve"> ravni</w:t>
      </w:r>
      <w:r w:rsidR="00A147B2" w:rsidRPr="00C9772E">
        <w:rPr>
          <w:rFonts w:eastAsiaTheme="minorHAnsi" w:cs="Arial"/>
          <w:sz w:val="24"/>
          <w:u w:val="single"/>
        </w:rPr>
        <w:t>:</w:t>
      </w:r>
    </w:p>
    <w:p w14:paraId="4E8D604B" w14:textId="77777777" w:rsidR="0071279E" w:rsidRPr="003E634B" w:rsidRDefault="0071279E" w:rsidP="00B10C28">
      <w:pPr>
        <w:ind w:left="720"/>
        <w:contextualSpacing/>
        <w:jc w:val="both"/>
        <w:rPr>
          <w:rFonts w:eastAsiaTheme="minorHAnsi" w:cs="Arial"/>
          <w:sz w:val="24"/>
        </w:rPr>
      </w:pPr>
    </w:p>
    <w:p w14:paraId="3365954D" w14:textId="78CEECDA" w:rsidR="00B10C28" w:rsidRPr="00DF00CC" w:rsidRDefault="00A147B2" w:rsidP="00DF00CC">
      <w:pPr>
        <w:pStyle w:val="Odstavekseznama"/>
        <w:numPr>
          <w:ilvl w:val="0"/>
          <w:numId w:val="1"/>
        </w:numPr>
        <w:jc w:val="both"/>
        <w:rPr>
          <w:rFonts w:eastAsiaTheme="minorHAnsi" w:cs="Arial"/>
          <w:sz w:val="24"/>
        </w:rPr>
      </w:pPr>
      <w:r w:rsidRPr="00846A00">
        <w:rPr>
          <w:rFonts w:eastAsiaTheme="minorHAnsi" w:cs="Arial"/>
          <w:b/>
          <w:sz w:val="24"/>
        </w:rPr>
        <w:t>a</w:t>
      </w:r>
      <w:r w:rsidR="0071279E" w:rsidRPr="00846A00">
        <w:rPr>
          <w:rFonts w:eastAsiaTheme="minorHAnsi" w:cs="Arial"/>
          <w:b/>
          <w:sz w:val="24"/>
        </w:rPr>
        <w:t>kcijske ravni</w:t>
      </w:r>
      <w:r w:rsidR="00007CC7">
        <w:rPr>
          <w:rFonts w:eastAsiaTheme="minorHAnsi" w:cs="Arial"/>
          <w:sz w:val="24"/>
        </w:rPr>
        <w:t xml:space="preserve"> (AR)</w:t>
      </w:r>
      <w:r w:rsidR="0071279E" w:rsidRPr="00A06A6E">
        <w:rPr>
          <w:rFonts w:eastAsiaTheme="minorHAnsi" w:cs="Arial"/>
          <w:sz w:val="24"/>
        </w:rPr>
        <w:t>:</w:t>
      </w:r>
      <w:r w:rsidR="00B0006A">
        <w:rPr>
          <w:rFonts w:eastAsiaTheme="minorHAnsi" w:cs="Arial"/>
          <w:sz w:val="24"/>
        </w:rPr>
        <w:t xml:space="preserve"> značilni, vnaprej določeni in merljivi kriteriji, ki določ</w:t>
      </w:r>
      <w:r w:rsidR="00982AF3">
        <w:rPr>
          <w:rFonts w:eastAsiaTheme="minorHAnsi" w:cs="Arial"/>
          <w:sz w:val="24"/>
        </w:rPr>
        <w:t>ajo ustrezno stopnjo nevarnosti;</w:t>
      </w:r>
    </w:p>
    <w:p w14:paraId="308D92D7" w14:textId="20148BB3" w:rsidR="00322DED" w:rsidRDefault="00A147B2" w:rsidP="00D454E7">
      <w:pPr>
        <w:pStyle w:val="Odstavekseznama"/>
        <w:numPr>
          <w:ilvl w:val="0"/>
          <w:numId w:val="1"/>
        </w:numPr>
        <w:jc w:val="both"/>
        <w:rPr>
          <w:rFonts w:eastAsiaTheme="minorHAnsi" w:cs="Arial"/>
          <w:sz w:val="24"/>
        </w:rPr>
      </w:pPr>
      <w:r w:rsidRPr="00322DED">
        <w:rPr>
          <w:rFonts w:eastAsiaTheme="minorHAnsi" w:cs="Arial"/>
          <w:b/>
          <w:sz w:val="24"/>
        </w:rPr>
        <w:t>o</w:t>
      </w:r>
      <w:r w:rsidR="0071279E" w:rsidRPr="00322DED">
        <w:rPr>
          <w:rFonts w:eastAsiaTheme="minorHAnsi" w:cs="Arial"/>
          <w:b/>
          <w:sz w:val="24"/>
        </w:rPr>
        <w:t>perativne intervencijske ravni</w:t>
      </w:r>
      <w:r w:rsidR="0071279E" w:rsidRPr="00322DED">
        <w:rPr>
          <w:rFonts w:eastAsiaTheme="minorHAnsi" w:cs="Arial"/>
          <w:sz w:val="24"/>
        </w:rPr>
        <w:t xml:space="preserve"> (OIR): vnaprej določena merila za ukrepanje ob nesreči</w:t>
      </w:r>
      <w:r w:rsidR="00714D01">
        <w:rPr>
          <w:rFonts w:eastAsiaTheme="minorHAnsi" w:cs="Arial"/>
          <w:sz w:val="24"/>
        </w:rPr>
        <w:t xml:space="preserve"> </w:t>
      </w:r>
      <w:r w:rsidR="00714D01" w:rsidRPr="00982AF3">
        <w:rPr>
          <w:rFonts w:eastAsiaTheme="minorHAnsi" w:cs="Arial"/>
          <w:sz w:val="24"/>
        </w:rPr>
        <w:t>(</w:t>
      </w:r>
      <w:r w:rsidR="00714D01" w:rsidRPr="00982AF3">
        <w:rPr>
          <w:rFonts w:cs="Arial"/>
          <w:bCs/>
          <w:sz w:val="24"/>
          <w:shd w:val="clear" w:color="auto" w:fill="FFFFFF"/>
        </w:rPr>
        <w:t>Uredba o mejnih dozah, referenčnih ravneh in radioaktivni kontaminaciji</w:t>
      </w:r>
      <w:r w:rsidR="00714D01" w:rsidRPr="00982AF3">
        <w:rPr>
          <w:rFonts w:eastAsiaTheme="minorHAnsi" w:cs="Arial"/>
          <w:sz w:val="24"/>
        </w:rPr>
        <w:t>)</w:t>
      </w:r>
      <w:r w:rsidRPr="00982AF3">
        <w:rPr>
          <w:rFonts w:eastAsiaTheme="minorHAnsi" w:cs="Arial"/>
          <w:sz w:val="24"/>
        </w:rPr>
        <w:t>.</w:t>
      </w:r>
    </w:p>
    <w:p w14:paraId="3B5F74BE" w14:textId="77777777" w:rsidR="00DF00CC" w:rsidRPr="00DF00CC" w:rsidRDefault="00DF00CC" w:rsidP="00DF00CC">
      <w:pPr>
        <w:pStyle w:val="Odstavekseznama"/>
        <w:rPr>
          <w:rFonts w:eastAsiaTheme="minorHAnsi" w:cs="Arial"/>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DF00CC" w:rsidRPr="00DF00CC" w14:paraId="47CF51DA"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149E424B" w14:textId="193FD398" w:rsidR="00DF00CC" w:rsidRPr="00DF00CC" w:rsidRDefault="00DF00CC" w:rsidP="00454A7A">
            <w:pPr>
              <w:spacing w:line="276" w:lineRule="auto"/>
              <w:jc w:val="center"/>
              <w:rPr>
                <w:rFonts w:cs="Arial"/>
                <w:color w:val="FF0000"/>
                <w:szCs w:val="22"/>
              </w:rPr>
            </w:pPr>
            <w:r w:rsidRPr="00DF00CC">
              <w:rPr>
                <w:rFonts w:eastAsiaTheme="minorHAnsi" w:cs="Arial"/>
                <w:color w:val="000000" w:themeColor="text1"/>
              </w:rPr>
              <w:t>P – 201</w:t>
            </w:r>
          </w:p>
        </w:tc>
        <w:tc>
          <w:tcPr>
            <w:tcW w:w="8334" w:type="dxa"/>
            <w:tcBorders>
              <w:top w:val="single" w:sz="4" w:space="0" w:color="auto"/>
              <w:left w:val="single" w:sz="4" w:space="0" w:color="auto"/>
              <w:bottom w:val="single" w:sz="4" w:space="0" w:color="auto"/>
              <w:right w:val="single" w:sz="4" w:space="0" w:color="auto"/>
            </w:tcBorders>
          </w:tcPr>
          <w:p w14:paraId="1661FA62" w14:textId="7470C558" w:rsidR="00DF00CC" w:rsidRPr="00DF00CC" w:rsidRDefault="00DF00CC" w:rsidP="00DF00CC">
            <w:pPr>
              <w:spacing w:line="276" w:lineRule="auto"/>
              <w:rPr>
                <w:rFonts w:cs="Arial"/>
                <w:color w:val="000000" w:themeColor="text1"/>
                <w:szCs w:val="22"/>
              </w:rPr>
            </w:pPr>
            <w:r w:rsidRPr="00DF00CC">
              <w:rPr>
                <w:rFonts w:cs="Arial"/>
                <w:color w:val="000000" w:themeColor="text1"/>
                <w:szCs w:val="22"/>
              </w:rPr>
              <w:t xml:space="preserve">Splošna merila, akcijske ravni (AR) </w:t>
            </w:r>
            <w:r>
              <w:rPr>
                <w:rFonts w:cs="Arial"/>
                <w:color w:val="000000" w:themeColor="text1"/>
                <w:szCs w:val="22"/>
              </w:rPr>
              <w:t xml:space="preserve">in operativne intervencijske </w:t>
            </w:r>
            <w:r w:rsidRPr="00DF00CC">
              <w:rPr>
                <w:rFonts w:cs="Arial"/>
                <w:color w:val="000000" w:themeColor="text1"/>
                <w:szCs w:val="22"/>
              </w:rPr>
              <w:t>ravni (OIR)</w:t>
            </w:r>
          </w:p>
        </w:tc>
      </w:tr>
    </w:tbl>
    <w:p w14:paraId="35616CB8" w14:textId="77777777" w:rsidR="00DF00CC" w:rsidRPr="00DF00CC" w:rsidRDefault="00DF00CC" w:rsidP="00DF00CC">
      <w:pPr>
        <w:jc w:val="both"/>
        <w:rPr>
          <w:rFonts w:eastAsiaTheme="minorHAnsi" w:cs="Arial"/>
          <w:sz w:val="24"/>
        </w:rPr>
      </w:pPr>
    </w:p>
    <w:p w14:paraId="2EC2A7F1" w14:textId="0312B7D7" w:rsidR="0071279E" w:rsidRPr="00C9772E" w:rsidRDefault="00973A21" w:rsidP="007D4F66">
      <w:pPr>
        <w:pStyle w:val="Odstavekseznama"/>
        <w:numPr>
          <w:ilvl w:val="0"/>
          <w:numId w:val="3"/>
        </w:numPr>
        <w:jc w:val="both"/>
        <w:rPr>
          <w:rFonts w:eastAsiaTheme="minorHAnsi" w:cs="Arial"/>
          <w:sz w:val="24"/>
          <w:u w:val="single"/>
        </w:rPr>
      </w:pPr>
      <w:r>
        <w:rPr>
          <w:rFonts w:eastAsiaTheme="minorHAnsi" w:cs="Arial"/>
          <w:sz w:val="24"/>
          <w:u w:val="single"/>
        </w:rPr>
        <w:t>Upoštevanje</w:t>
      </w:r>
      <w:r w:rsidR="0071279E" w:rsidRPr="00C9772E">
        <w:rPr>
          <w:rFonts w:eastAsiaTheme="minorHAnsi" w:cs="Arial"/>
          <w:sz w:val="24"/>
          <w:u w:val="single"/>
        </w:rPr>
        <w:t xml:space="preserve"> ustreznih </w:t>
      </w:r>
      <w:r w:rsidR="0071279E" w:rsidRPr="00C9772E">
        <w:rPr>
          <w:rFonts w:eastAsiaTheme="minorHAnsi" w:cs="Arial"/>
          <w:b/>
          <w:sz w:val="24"/>
          <w:u w:val="single"/>
        </w:rPr>
        <w:t>časovnih okvirov</w:t>
      </w:r>
      <w:r w:rsidR="006357D2" w:rsidRPr="00C9772E">
        <w:rPr>
          <w:rFonts w:eastAsiaTheme="minorHAnsi" w:cs="Arial"/>
          <w:b/>
          <w:sz w:val="24"/>
          <w:u w:val="single"/>
        </w:rPr>
        <w:t xml:space="preserve"> </w:t>
      </w:r>
      <w:r w:rsidR="006357D2" w:rsidRPr="00C9772E">
        <w:rPr>
          <w:rFonts w:eastAsiaTheme="minorHAnsi" w:cs="Arial"/>
          <w:sz w:val="24"/>
          <w:u w:val="single"/>
        </w:rPr>
        <w:t>ob razglasitvi splošne nevarnosti</w:t>
      </w:r>
      <w:r w:rsidR="00A147B2" w:rsidRPr="00C9772E">
        <w:rPr>
          <w:rFonts w:eastAsiaTheme="minorHAnsi" w:cs="Arial"/>
          <w:sz w:val="24"/>
          <w:u w:val="single"/>
        </w:rPr>
        <w:t>:</w:t>
      </w:r>
    </w:p>
    <w:p w14:paraId="7CB18D68" w14:textId="77777777" w:rsidR="005C4A29" w:rsidRPr="003E634B" w:rsidRDefault="005C4A29" w:rsidP="004D06AF">
      <w:pPr>
        <w:jc w:val="both"/>
        <w:rPr>
          <w:rFonts w:cs="Arial"/>
          <w:sz w:val="24"/>
        </w:rPr>
      </w:pPr>
    </w:p>
    <w:tbl>
      <w:tblPr>
        <w:tblStyle w:val="Tabelamrea"/>
        <w:tblW w:w="8500" w:type="dxa"/>
        <w:tblLook w:val="04A0" w:firstRow="1" w:lastRow="0" w:firstColumn="1" w:lastColumn="0" w:noHBand="0" w:noVBand="1"/>
        <w:tblCaption w:val="Časovni okviri za izvedbo ključnih dejavnosti po razglasitvi splošne nevarnosti"/>
      </w:tblPr>
      <w:tblGrid>
        <w:gridCol w:w="6374"/>
        <w:gridCol w:w="2126"/>
      </w:tblGrid>
      <w:tr w:rsidR="009311D7" w:rsidRPr="003E634B" w14:paraId="5BC82E42" w14:textId="77777777" w:rsidTr="00443900">
        <w:trPr>
          <w:tblHeader/>
        </w:trPr>
        <w:tc>
          <w:tcPr>
            <w:tcW w:w="6374" w:type="dxa"/>
          </w:tcPr>
          <w:p w14:paraId="428ACC36" w14:textId="77777777" w:rsidR="009311D7" w:rsidRPr="00846A00" w:rsidRDefault="009311D7" w:rsidP="00846A00">
            <w:pPr>
              <w:pStyle w:val="Bodytext20"/>
              <w:shd w:val="clear" w:color="auto" w:fill="auto"/>
              <w:spacing w:before="0" w:line="240" w:lineRule="auto"/>
              <w:ind w:left="160"/>
              <w:rPr>
                <w:rFonts w:ascii="Arial" w:hAnsi="Arial" w:cs="Arial"/>
                <w:sz w:val="24"/>
                <w:szCs w:val="24"/>
              </w:rPr>
            </w:pPr>
            <w:r w:rsidRPr="00846A00">
              <w:rPr>
                <w:rStyle w:val="Bodytext2Bold"/>
                <w:rFonts w:ascii="Arial" w:hAnsi="Arial" w:cs="Arial"/>
                <w:sz w:val="24"/>
                <w:szCs w:val="24"/>
              </w:rPr>
              <w:t>Naloga</w:t>
            </w:r>
          </w:p>
        </w:tc>
        <w:tc>
          <w:tcPr>
            <w:tcW w:w="2126" w:type="dxa"/>
          </w:tcPr>
          <w:p w14:paraId="61C91027" w14:textId="77777777" w:rsidR="009311D7" w:rsidRPr="00846A00" w:rsidRDefault="009311D7" w:rsidP="00846A00">
            <w:pPr>
              <w:pStyle w:val="Bodytext20"/>
              <w:shd w:val="clear" w:color="auto" w:fill="auto"/>
              <w:spacing w:before="0" w:line="240" w:lineRule="auto"/>
              <w:jc w:val="center"/>
              <w:rPr>
                <w:rFonts w:ascii="Arial" w:hAnsi="Arial" w:cs="Arial"/>
                <w:sz w:val="24"/>
                <w:szCs w:val="24"/>
              </w:rPr>
            </w:pPr>
            <w:r>
              <w:rPr>
                <w:rStyle w:val="Bodytext2Bold"/>
                <w:rFonts w:ascii="Arial" w:hAnsi="Arial" w:cs="Arial"/>
                <w:sz w:val="24"/>
                <w:szCs w:val="24"/>
              </w:rPr>
              <w:t>Čas</w:t>
            </w:r>
          </w:p>
        </w:tc>
      </w:tr>
      <w:tr w:rsidR="009311D7" w:rsidRPr="003E634B" w14:paraId="1EFA9223" w14:textId="77777777" w:rsidTr="00443900">
        <w:tc>
          <w:tcPr>
            <w:tcW w:w="6374" w:type="dxa"/>
            <w:vAlign w:val="bottom"/>
          </w:tcPr>
          <w:p w14:paraId="29A38760" w14:textId="3A521C03" w:rsidR="009311D7" w:rsidRPr="00846A00" w:rsidRDefault="009311D7" w:rsidP="008C5558">
            <w:pPr>
              <w:pStyle w:val="Bodytext20"/>
              <w:shd w:val="clear" w:color="auto" w:fill="auto"/>
              <w:spacing w:before="0" w:line="240" w:lineRule="auto"/>
              <w:rPr>
                <w:rFonts w:ascii="Arial" w:hAnsi="Arial" w:cs="Arial"/>
                <w:sz w:val="24"/>
                <w:szCs w:val="24"/>
              </w:rPr>
            </w:pPr>
            <w:r w:rsidRPr="00846A00">
              <w:rPr>
                <w:rFonts w:ascii="Arial" w:hAnsi="Arial" w:cs="Arial"/>
                <w:i w:val="0"/>
                <w:iCs w:val="0"/>
                <w:sz w:val="24"/>
                <w:szCs w:val="24"/>
              </w:rPr>
              <w:t>Klasifikacija</w:t>
            </w:r>
            <w:r>
              <w:rPr>
                <w:rFonts w:ascii="Arial" w:hAnsi="Arial" w:cs="Arial"/>
                <w:i w:val="0"/>
                <w:iCs w:val="0"/>
                <w:sz w:val="24"/>
                <w:szCs w:val="24"/>
              </w:rPr>
              <w:t xml:space="preserve"> nevarnosti</w:t>
            </w:r>
          </w:p>
        </w:tc>
        <w:tc>
          <w:tcPr>
            <w:tcW w:w="2126" w:type="dxa"/>
            <w:vAlign w:val="center"/>
          </w:tcPr>
          <w:p w14:paraId="018D28D9"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&lt;15 min</w:t>
            </w:r>
          </w:p>
        </w:tc>
      </w:tr>
      <w:tr w:rsidR="009311D7" w:rsidRPr="003E634B" w14:paraId="6B25FBA1" w14:textId="77777777" w:rsidTr="00443900">
        <w:tc>
          <w:tcPr>
            <w:tcW w:w="6374" w:type="dxa"/>
          </w:tcPr>
          <w:p w14:paraId="0DC51C43" w14:textId="78F8B932" w:rsidR="009311D7" w:rsidRPr="00846A00" w:rsidRDefault="009311D7" w:rsidP="00973A21">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P</w:t>
            </w:r>
            <w:r w:rsidRPr="00846A00">
              <w:rPr>
                <w:rFonts w:ascii="Arial" w:hAnsi="Arial" w:cs="Arial"/>
                <w:i w:val="0"/>
                <w:iCs w:val="0"/>
                <w:sz w:val="24"/>
                <w:szCs w:val="24"/>
              </w:rPr>
              <w:t xml:space="preserve">rvo obvestilo </w:t>
            </w:r>
            <w:r w:rsidR="00973A21">
              <w:rPr>
                <w:rFonts w:ascii="Arial" w:hAnsi="Arial" w:cs="Arial"/>
                <w:i w:val="0"/>
                <w:iCs w:val="0"/>
                <w:sz w:val="24"/>
                <w:szCs w:val="24"/>
              </w:rPr>
              <w:t xml:space="preserve">NEK </w:t>
            </w:r>
            <w:r w:rsidRPr="00846A00">
              <w:rPr>
                <w:rFonts w:ascii="Arial" w:hAnsi="Arial" w:cs="Arial"/>
                <w:i w:val="0"/>
                <w:iCs w:val="0"/>
                <w:sz w:val="24"/>
                <w:szCs w:val="24"/>
              </w:rPr>
              <w:t>zunanjim organom</w:t>
            </w:r>
          </w:p>
        </w:tc>
        <w:tc>
          <w:tcPr>
            <w:tcW w:w="2126" w:type="dxa"/>
            <w:vAlign w:val="center"/>
          </w:tcPr>
          <w:p w14:paraId="5DD9FE1F" w14:textId="35ECAE93"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w:t>
            </w:r>
            <w:r>
              <w:rPr>
                <w:rFonts w:ascii="Arial" w:hAnsi="Arial" w:cs="Arial"/>
                <w:i w:val="0"/>
                <w:iCs w:val="0"/>
                <w:sz w:val="24"/>
                <w:szCs w:val="24"/>
              </w:rPr>
              <w:t>15</w:t>
            </w:r>
            <w:r w:rsidRPr="00846A00">
              <w:rPr>
                <w:rFonts w:ascii="Arial" w:hAnsi="Arial" w:cs="Arial"/>
                <w:i w:val="0"/>
                <w:iCs w:val="0"/>
                <w:sz w:val="24"/>
                <w:szCs w:val="24"/>
              </w:rPr>
              <w:t xml:space="preserve"> min</w:t>
            </w:r>
          </w:p>
        </w:tc>
      </w:tr>
      <w:tr w:rsidR="00126004" w:rsidRPr="003E634B" w14:paraId="7E66B218" w14:textId="77777777" w:rsidTr="00443900">
        <w:tc>
          <w:tcPr>
            <w:tcW w:w="6374" w:type="dxa"/>
          </w:tcPr>
          <w:p w14:paraId="6190FF7A" w14:textId="45B91F23" w:rsidR="00126004" w:rsidRDefault="00126004" w:rsidP="00973A21">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Prvo obvestilo za splošno javnost</w:t>
            </w:r>
          </w:p>
        </w:tc>
        <w:tc>
          <w:tcPr>
            <w:tcW w:w="2126" w:type="dxa"/>
            <w:vAlign w:val="center"/>
          </w:tcPr>
          <w:p w14:paraId="12A5D19A" w14:textId="1D8AA08F" w:rsidR="00126004" w:rsidRPr="00846A00" w:rsidRDefault="00126004" w:rsidP="003B2DD4">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5903BB4D" w14:textId="77777777" w:rsidTr="00443900">
        <w:tc>
          <w:tcPr>
            <w:tcW w:w="6374" w:type="dxa"/>
          </w:tcPr>
          <w:p w14:paraId="2B334653" w14:textId="5236485A" w:rsidR="009311D7" w:rsidRPr="00846A00" w:rsidRDefault="009311D7"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O</w:t>
            </w:r>
            <w:r w:rsidRPr="00846A00">
              <w:rPr>
                <w:rFonts w:ascii="Arial" w:hAnsi="Arial" w:cs="Arial"/>
                <w:i w:val="0"/>
                <w:iCs w:val="0"/>
                <w:sz w:val="24"/>
                <w:szCs w:val="24"/>
              </w:rPr>
              <w:t>bvestilo državam znotraj ROU</w:t>
            </w:r>
            <w:r>
              <w:rPr>
                <w:rFonts w:ascii="Arial" w:hAnsi="Arial" w:cs="Arial"/>
                <w:i w:val="0"/>
                <w:iCs w:val="0"/>
                <w:sz w:val="24"/>
                <w:szCs w:val="24"/>
              </w:rPr>
              <w:t xml:space="preserve"> – Republika Hrvaška</w:t>
            </w:r>
          </w:p>
        </w:tc>
        <w:tc>
          <w:tcPr>
            <w:tcW w:w="2126" w:type="dxa"/>
            <w:vAlign w:val="center"/>
          </w:tcPr>
          <w:p w14:paraId="34A6D742" w14:textId="05D4E0D8" w:rsidR="009311D7" w:rsidRPr="00846A00" w:rsidRDefault="009311D7" w:rsidP="00322DED">
            <w:pPr>
              <w:pStyle w:val="Bodytext20"/>
              <w:shd w:val="clear" w:color="auto" w:fill="auto"/>
              <w:spacing w:before="0" w:line="240" w:lineRule="auto"/>
              <w:jc w:val="center"/>
              <w:rPr>
                <w:rFonts w:ascii="Arial" w:hAnsi="Arial" w:cs="Arial"/>
                <w:i w:val="0"/>
                <w:iCs w:val="0"/>
                <w:sz w:val="24"/>
                <w:szCs w:val="24"/>
              </w:rPr>
            </w:pPr>
            <w:r>
              <w:rPr>
                <w:rFonts w:ascii="Arial" w:hAnsi="Arial" w:cs="Arial"/>
                <w:i w:val="0"/>
                <w:iCs w:val="0"/>
                <w:sz w:val="24"/>
                <w:szCs w:val="24"/>
              </w:rPr>
              <w:t>&lt;1 h</w:t>
            </w:r>
          </w:p>
        </w:tc>
      </w:tr>
      <w:tr w:rsidR="009311D7" w:rsidRPr="003E634B" w14:paraId="33578A82" w14:textId="77777777" w:rsidTr="00443900">
        <w:tc>
          <w:tcPr>
            <w:tcW w:w="6374" w:type="dxa"/>
            <w:vAlign w:val="bottom"/>
          </w:tcPr>
          <w:p w14:paraId="7F355308" w14:textId="52C261C2" w:rsidR="009311D7" w:rsidRPr="00846A00" w:rsidRDefault="009311D7"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 xml:space="preserve">Začetek izvajanja zaščitnih ukrepov </w:t>
            </w:r>
          </w:p>
        </w:tc>
        <w:tc>
          <w:tcPr>
            <w:tcW w:w="2126" w:type="dxa"/>
            <w:vAlign w:val="center"/>
          </w:tcPr>
          <w:p w14:paraId="3BBF66D9" w14:textId="129F9871" w:rsidR="009311D7" w:rsidRPr="00846A00" w:rsidRDefault="009311D7" w:rsidP="00613374">
            <w:pPr>
              <w:jc w:val="center"/>
              <w:rPr>
                <w:rFonts w:cs="Arial"/>
                <w:sz w:val="24"/>
              </w:rPr>
            </w:pPr>
            <w:r w:rsidRPr="00846A00">
              <w:rPr>
                <w:rFonts w:cs="Arial"/>
                <w:sz w:val="24"/>
              </w:rPr>
              <w:t>&lt;</w:t>
            </w:r>
            <w:r>
              <w:rPr>
                <w:rFonts w:cs="Arial"/>
                <w:sz w:val="24"/>
              </w:rPr>
              <w:t>1 h</w:t>
            </w:r>
          </w:p>
        </w:tc>
      </w:tr>
      <w:tr w:rsidR="009311D7" w:rsidRPr="003E634B" w14:paraId="25E65697" w14:textId="77777777" w:rsidTr="00443900">
        <w:tc>
          <w:tcPr>
            <w:tcW w:w="6374" w:type="dxa"/>
          </w:tcPr>
          <w:p w14:paraId="4069787D" w14:textId="5710D987" w:rsidR="009311D7" w:rsidRPr="00846A00" w:rsidRDefault="009311D7" w:rsidP="008C5558">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Sporočilo za sosednje države in mednarodne organizacije</w:t>
            </w:r>
          </w:p>
        </w:tc>
        <w:tc>
          <w:tcPr>
            <w:tcW w:w="2126" w:type="dxa"/>
            <w:vAlign w:val="center"/>
          </w:tcPr>
          <w:p w14:paraId="29403664" w14:textId="0FA7F2BB" w:rsidR="009311D7" w:rsidRPr="00322DED" w:rsidRDefault="009311D7" w:rsidP="00613374">
            <w:pPr>
              <w:pStyle w:val="Bodytext20"/>
              <w:shd w:val="clear" w:color="auto" w:fill="auto"/>
              <w:spacing w:before="0" w:line="240" w:lineRule="auto"/>
              <w:jc w:val="center"/>
              <w:rPr>
                <w:rFonts w:ascii="Arial" w:hAnsi="Arial" w:cs="Arial"/>
                <w:i w:val="0"/>
                <w:sz w:val="24"/>
                <w:szCs w:val="24"/>
              </w:rPr>
            </w:pPr>
            <w:r w:rsidRPr="00322DED">
              <w:rPr>
                <w:rFonts w:ascii="Arial" w:hAnsi="Arial" w:cs="Arial"/>
                <w:i w:val="0"/>
                <w:sz w:val="24"/>
              </w:rPr>
              <w:t>&lt;2 h</w:t>
            </w:r>
          </w:p>
        </w:tc>
      </w:tr>
      <w:tr w:rsidR="009311D7" w:rsidRPr="003E634B" w14:paraId="1D1ABD04" w14:textId="77777777" w:rsidTr="00443900">
        <w:tc>
          <w:tcPr>
            <w:tcW w:w="6374" w:type="dxa"/>
          </w:tcPr>
          <w:p w14:paraId="1094A2F8" w14:textId="3C75FB91" w:rsidR="009311D7" w:rsidRPr="00846A00" w:rsidRDefault="009311D7" w:rsidP="00A1598D">
            <w:pPr>
              <w:pStyle w:val="Bodytext20"/>
              <w:shd w:val="clear" w:color="auto" w:fill="auto"/>
              <w:spacing w:before="0" w:line="240" w:lineRule="auto"/>
              <w:rPr>
                <w:rFonts w:ascii="Arial" w:hAnsi="Arial" w:cs="Arial"/>
                <w:sz w:val="24"/>
                <w:szCs w:val="24"/>
              </w:rPr>
            </w:pPr>
            <w:r>
              <w:rPr>
                <w:rFonts w:ascii="Arial" w:hAnsi="Arial" w:cs="Arial"/>
                <w:i w:val="0"/>
                <w:iCs w:val="0"/>
                <w:sz w:val="24"/>
                <w:szCs w:val="24"/>
              </w:rPr>
              <w:t>Vzpostavitev sprejemališč</w:t>
            </w:r>
          </w:p>
        </w:tc>
        <w:tc>
          <w:tcPr>
            <w:tcW w:w="2126" w:type="dxa"/>
            <w:vAlign w:val="center"/>
          </w:tcPr>
          <w:p w14:paraId="313CBBD7" w14:textId="77777777" w:rsidR="009311D7" w:rsidRPr="00846A00" w:rsidRDefault="009311D7" w:rsidP="003B2DD4">
            <w:pPr>
              <w:pStyle w:val="Bodytext20"/>
              <w:shd w:val="clear" w:color="auto" w:fill="auto"/>
              <w:spacing w:before="0" w:line="240" w:lineRule="auto"/>
              <w:jc w:val="center"/>
              <w:rPr>
                <w:rFonts w:ascii="Arial" w:hAnsi="Arial" w:cs="Arial"/>
                <w:sz w:val="24"/>
                <w:szCs w:val="24"/>
              </w:rPr>
            </w:pPr>
            <w:r w:rsidRPr="00846A00">
              <w:rPr>
                <w:rFonts w:ascii="Arial" w:hAnsi="Arial" w:cs="Arial"/>
                <w:i w:val="0"/>
                <w:iCs w:val="0"/>
                <w:sz w:val="24"/>
                <w:szCs w:val="24"/>
              </w:rPr>
              <w:t>&lt;3</w:t>
            </w:r>
            <w:r>
              <w:rPr>
                <w:rFonts w:ascii="Arial" w:hAnsi="Arial" w:cs="Arial"/>
                <w:i w:val="0"/>
                <w:iCs w:val="0"/>
                <w:sz w:val="24"/>
                <w:szCs w:val="24"/>
              </w:rPr>
              <w:t xml:space="preserve"> h</w:t>
            </w:r>
          </w:p>
        </w:tc>
      </w:tr>
      <w:tr w:rsidR="009311D7" w:rsidRPr="003E634B" w14:paraId="7F70EF01" w14:textId="77777777" w:rsidTr="00443900">
        <w:tc>
          <w:tcPr>
            <w:tcW w:w="6374" w:type="dxa"/>
          </w:tcPr>
          <w:p w14:paraId="25D1F5EE" w14:textId="1540B641" w:rsidR="009311D7" w:rsidRPr="00846A00" w:rsidRDefault="009311D7" w:rsidP="00A1598D">
            <w:pPr>
              <w:pStyle w:val="Bodytext20"/>
              <w:shd w:val="clear" w:color="auto" w:fill="auto"/>
              <w:spacing w:before="0" w:line="240" w:lineRule="auto"/>
              <w:rPr>
                <w:rFonts w:ascii="Arial" w:hAnsi="Arial" w:cs="Arial"/>
                <w:i w:val="0"/>
                <w:iCs w:val="0"/>
                <w:sz w:val="24"/>
                <w:szCs w:val="24"/>
              </w:rPr>
            </w:pPr>
            <w:r>
              <w:rPr>
                <w:rFonts w:ascii="Arial" w:hAnsi="Arial" w:cs="Arial"/>
                <w:i w:val="0"/>
                <w:iCs w:val="0"/>
                <w:sz w:val="24"/>
                <w:szCs w:val="24"/>
              </w:rPr>
              <w:t>Novinarska konferenca za medije</w:t>
            </w:r>
          </w:p>
        </w:tc>
        <w:tc>
          <w:tcPr>
            <w:tcW w:w="2126" w:type="dxa"/>
            <w:vAlign w:val="center"/>
          </w:tcPr>
          <w:p w14:paraId="02D47D23" w14:textId="6E9CA783" w:rsidR="009311D7" w:rsidRPr="00846A00" w:rsidRDefault="009311D7" w:rsidP="00613374">
            <w:pPr>
              <w:jc w:val="center"/>
              <w:rPr>
                <w:rFonts w:cs="Arial"/>
                <w:sz w:val="24"/>
              </w:rPr>
            </w:pPr>
            <w:r>
              <w:rPr>
                <w:rFonts w:cs="Arial"/>
                <w:sz w:val="24"/>
              </w:rPr>
              <w:t>&lt;4 h</w:t>
            </w:r>
          </w:p>
        </w:tc>
      </w:tr>
    </w:tbl>
    <w:p w14:paraId="2521ADD5" w14:textId="1DCC006A" w:rsidR="00557256" w:rsidRPr="00B547E0" w:rsidRDefault="004D06AF" w:rsidP="00B547E0">
      <w:pPr>
        <w:pStyle w:val="Napis"/>
        <w:spacing w:after="0"/>
        <w:jc w:val="both"/>
        <w:rPr>
          <w:rFonts w:cs="Arial"/>
          <w:i w:val="0"/>
          <w:color w:val="auto"/>
          <w:sz w:val="32"/>
        </w:rPr>
      </w:pPr>
      <w:r w:rsidRPr="00152329">
        <w:rPr>
          <w:i w:val="0"/>
          <w:color w:val="auto"/>
          <w:sz w:val="22"/>
        </w:rPr>
        <w:t xml:space="preserve">Shema </w:t>
      </w:r>
      <w:r w:rsidR="00691FA5" w:rsidRPr="00152329">
        <w:rPr>
          <w:i w:val="0"/>
          <w:color w:val="auto"/>
          <w:sz w:val="22"/>
        </w:rPr>
        <w:fldChar w:fldCharType="begin"/>
      </w:r>
      <w:r w:rsidR="00691FA5" w:rsidRPr="00152329">
        <w:rPr>
          <w:i w:val="0"/>
          <w:color w:val="auto"/>
          <w:sz w:val="22"/>
        </w:rPr>
        <w:instrText xml:space="preserve"> SEQ Shema \* ARABIC </w:instrText>
      </w:r>
      <w:r w:rsidR="00691FA5" w:rsidRPr="00152329">
        <w:rPr>
          <w:i w:val="0"/>
          <w:color w:val="auto"/>
          <w:sz w:val="22"/>
        </w:rPr>
        <w:fldChar w:fldCharType="separate"/>
      </w:r>
      <w:r w:rsidR="00E1414B">
        <w:rPr>
          <w:i w:val="0"/>
          <w:noProof/>
          <w:color w:val="auto"/>
          <w:sz w:val="22"/>
        </w:rPr>
        <w:t>1</w:t>
      </w:r>
      <w:r w:rsidR="00691FA5" w:rsidRPr="00152329">
        <w:rPr>
          <w:i w:val="0"/>
          <w:color w:val="auto"/>
          <w:sz w:val="22"/>
        </w:rPr>
        <w:fldChar w:fldCharType="end"/>
      </w:r>
      <w:r w:rsidRPr="00152329">
        <w:rPr>
          <w:i w:val="0"/>
          <w:color w:val="auto"/>
          <w:sz w:val="22"/>
        </w:rPr>
        <w:t>: Časovni okvir</w:t>
      </w:r>
      <w:r w:rsidR="007373B6" w:rsidRPr="00152329">
        <w:rPr>
          <w:i w:val="0"/>
          <w:color w:val="auto"/>
          <w:sz w:val="22"/>
        </w:rPr>
        <w:t>i</w:t>
      </w:r>
      <w:r w:rsidRPr="00152329">
        <w:rPr>
          <w:i w:val="0"/>
          <w:color w:val="auto"/>
          <w:sz w:val="22"/>
        </w:rPr>
        <w:t xml:space="preserve"> za izvedbo </w:t>
      </w:r>
      <w:r w:rsidR="008C5558" w:rsidRPr="00152329">
        <w:rPr>
          <w:i w:val="0"/>
          <w:color w:val="auto"/>
          <w:sz w:val="22"/>
        </w:rPr>
        <w:t xml:space="preserve">ključnih </w:t>
      </w:r>
      <w:r w:rsidRPr="00152329">
        <w:rPr>
          <w:i w:val="0"/>
          <w:color w:val="auto"/>
          <w:sz w:val="22"/>
        </w:rPr>
        <w:t>dejavnosti po razglasitvi splošne nevarnosti ob jedrski nesreči v NEK</w:t>
      </w:r>
      <w:r w:rsidR="00CA097C" w:rsidRPr="00152329">
        <w:rPr>
          <w:i w:val="0"/>
          <w:color w:val="auto"/>
          <w:sz w:val="22"/>
        </w:rPr>
        <w:t>.</w:t>
      </w:r>
    </w:p>
    <w:p w14:paraId="18168FAF" w14:textId="77777777" w:rsidR="00557256" w:rsidRPr="003E634B" w:rsidRDefault="00557256" w:rsidP="00AA2ACB">
      <w:pPr>
        <w:contextualSpacing/>
        <w:rPr>
          <w:rFonts w:eastAsiaTheme="minorHAnsi" w:cs="Arial"/>
          <w:b/>
          <w:sz w:val="24"/>
        </w:rPr>
      </w:pPr>
    </w:p>
    <w:p w14:paraId="3492F51B" w14:textId="5E56942E" w:rsidR="006357D2" w:rsidRPr="00C9772E" w:rsidRDefault="00973A21" w:rsidP="007D4F66">
      <w:pPr>
        <w:pStyle w:val="Odstavekseznama"/>
        <w:numPr>
          <w:ilvl w:val="0"/>
          <w:numId w:val="3"/>
        </w:numPr>
        <w:jc w:val="both"/>
        <w:rPr>
          <w:rFonts w:eastAsiaTheme="minorHAnsi" w:cs="Arial"/>
          <w:sz w:val="24"/>
          <w:u w:val="single"/>
        </w:rPr>
      </w:pPr>
      <w:r>
        <w:rPr>
          <w:rFonts w:eastAsiaTheme="minorHAnsi" w:cs="Arial"/>
          <w:sz w:val="24"/>
          <w:u w:val="single"/>
        </w:rPr>
        <w:t>U</w:t>
      </w:r>
      <w:r w:rsidR="00C62390">
        <w:rPr>
          <w:rFonts w:eastAsiaTheme="minorHAnsi" w:cs="Arial"/>
          <w:sz w:val="24"/>
          <w:u w:val="single"/>
        </w:rPr>
        <w:t>poštevanj</w:t>
      </w:r>
      <w:r>
        <w:rPr>
          <w:rFonts w:eastAsiaTheme="minorHAnsi" w:cs="Arial"/>
          <w:sz w:val="24"/>
          <w:u w:val="single"/>
        </w:rPr>
        <w:t>e</w:t>
      </w:r>
      <w:r w:rsidR="00CE7AA9" w:rsidRPr="00C9772E">
        <w:rPr>
          <w:rFonts w:eastAsiaTheme="minorHAnsi" w:cs="Arial"/>
          <w:sz w:val="24"/>
          <w:u w:val="single"/>
        </w:rPr>
        <w:t>:</w:t>
      </w:r>
      <w:r w:rsidR="0086581E" w:rsidRPr="00C9772E">
        <w:rPr>
          <w:rFonts w:eastAsiaTheme="minorHAnsi" w:cs="Arial"/>
          <w:sz w:val="24"/>
          <w:u w:val="single"/>
        </w:rPr>
        <w:t xml:space="preserve"> </w:t>
      </w:r>
    </w:p>
    <w:p w14:paraId="04D1E00F" w14:textId="77777777" w:rsidR="00CE7AA9" w:rsidRPr="00846A00" w:rsidRDefault="00CE7AA9" w:rsidP="004D06AF">
      <w:pPr>
        <w:contextualSpacing/>
        <w:jc w:val="both"/>
        <w:rPr>
          <w:rFonts w:eastAsiaTheme="minorHAnsi" w:cs="Arial"/>
          <w:sz w:val="24"/>
          <w:u w:val="single"/>
        </w:rPr>
      </w:pPr>
    </w:p>
    <w:p w14:paraId="0190CCD6" w14:textId="65AD4E84" w:rsidR="004D06AF" w:rsidRPr="00E90E78" w:rsidRDefault="0071279E" w:rsidP="004D06AF">
      <w:pPr>
        <w:pStyle w:val="Odstavekseznama"/>
        <w:numPr>
          <w:ilvl w:val="0"/>
          <w:numId w:val="1"/>
        </w:numPr>
        <w:jc w:val="both"/>
        <w:rPr>
          <w:rFonts w:eastAsiaTheme="minorHAnsi" w:cs="Arial"/>
          <w:sz w:val="24"/>
        </w:rPr>
      </w:pPr>
      <w:r w:rsidRPr="00C9772E">
        <w:rPr>
          <w:rFonts w:eastAsiaTheme="minorHAnsi" w:cs="Arial"/>
          <w:b/>
          <w:sz w:val="24"/>
        </w:rPr>
        <w:t>splošnih načel</w:t>
      </w:r>
      <w:r w:rsidRPr="00C9772E">
        <w:rPr>
          <w:rFonts w:eastAsiaTheme="minorHAnsi" w:cs="Arial"/>
          <w:sz w:val="24"/>
        </w:rPr>
        <w:t xml:space="preserve"> varstva pred naravnimi in drugimi nesrečami (ZVNDN</w:t>
      </w:r>
      <w:r w:rsidR="006256FF">
        <w:rPr>
          <w:rFonts w:eastAsiaTheme="minorHAnsi" w:cs="Arial"/>
          <w:sz w:val="24"/>
        </w:rPr>
        <w:t>),</w:t>
      </w:r>
    </w:p>
    <w:p w14:paraId="73F474BE" w14:textId="70732FF4" w:rsidR="004D06AF" w:rsidRPr="00E90E78" w:rsidRDefault="0071279E" w:rsidP="004D06AF">
      <w:pPr>
        <w:pStyle w:val="Odstavekseznama"/>
        <w:numPr>
          <w:ilvl w:val="0"/>
          <w:numId w:val="1"/>
        </w:numPr>
        <w:jc w:val="both"/>
        <w:rPr>
          <w:rFonts w:eastAsiaTheme="minorHAnsi" w:cs="Arial"/>
          <w:sz w:val="24"/>
        </w:rPr>
      </w:pPr>
      <w:r w:rsidRPr="00C9772E">
        <w:rPr>
          <w:rFonts w:eastAsiaTheme="minorHAnsi" w:cs="Arial"/>
          <w:b/>
          <w:sz w:val="24"/>
        </w:rPr>
        <w:t>obvezne</w:t>
      </w:r>
      <w:r w:rsidR="00973A21">
        <w:rPr>
          <w:rFonts w:eastAsiaTheme="minorHAnsi" w:cs="Arial"/>
          <w:b/>
          <w:sz w:val="24"/>
        </w:rPr>
        <w:t>ga izvajanja</w:t>
      </w:r>
      <w:r w:rsidRPr="00C9772E">
        <w:rPr>
          <w:rFonts w:eastAsiaTheme="minorHAnsi" w:cs="Arial"/>
          <w:b/>
          <w:sz w:val="24"/>
        </w:rPr>
        <w:t xml:space="preserve"> odločit</w:t>
      </w:r>
      <w:r w:rsidR="00471DF1" w:rsidRPr="00C9772E">
        <w:rPr>
          <w:rFonts w:eastAsiaTheme="minorHAnsi" w:cs="Arial"/>
          <w:b/>
          <w:sz w:val="24"/>
        </w:rPr>
        <w:t>ev</w:t>
      </w:r>
      <w:r w:rsidRPr="00C9772E">
        <w:rPr>
          <w:rFonts w:eastAsiaTheme="minorHAnsi" w:cs="Arial"/>
          <w:sz w:val="24"/>
        </w:rPr>
        <w:t xml:space="preserve"> organov, pristojnih za vodenje</w:t>
      </w:r>
      <w:r w:rsidR="005C4A29" w:rsidRPr="00C9772E">
        <w:rPr>
          <w:rFonts w:eastAsiaTheme="minorHAnsi" w:cs="Arial"/>
          <w:sz w:val="24"/>
        </w:rPr>
        <w:t xml:space="preserve"> </w:t>
      </w:r>
      <w:r w:rsidR="00CF27CC">
        <w:rPr>
          <w:rFonts w:eastAsiaTheme="minorHAnsi" w:cs="Arial"/>
          <w:sz w:val="24"/>
        </w:rPr>
        <w:t>Civilne zaščite (CZ)</w:t>
      </w:r>
      <w:r w:rsidR="00CF27CC" w:rsidRPr="00C9772E">
        <w:rPr>
          <w:rFonts w:eastAsiaTheme="minorHAnsi" w:cs="Arial"/>
          <w:sz w:val="24"/>
        </w:rPr>
        <w:t xml:space="preserve"> </w:t>
      </w:r>
      <w:r w:rsidR="005C4A29" w:rsidRPr="00C9772E">
        <w:rPr>
          <w:rFonts w:eastAsiaTheme="minorHAnsi" w:cs="Arial"/>
          <w:sz w:val="24"/>
        </w:rPr>
        <w:t>in drugih sil za zaščito, reševanje in pomoč (ZVNDN</w:t>
      </w:r>
      <w:r w:rsidR="006256FF">
        <w:rPr>
          <w:rFonts w:eastAsiaTheme="minorHAnsi" w:cs="Arial"/>
          <w:sz w:val="24"/>
        </w:rPr>
        <w:t>)</w:t>
      </w:r>
      <w:r w:rsidRPr="00C9772E">
        <w:rPr>
          <w:rFonts w:eastAsiaTheme="minorHAnsi" w:cs="Arial"/>
          <w:sz w:val="24"/>
        </w:rPr>
        <w:t>,</w:t>
      </w:r>
      <w:r w:rsidR="00322DED">
        <w:rPr>
          <w:rFonts w:eastAsiaTheme="minorHAnsi" w:cs="Arial"/>
          <w:sz w:val="24"/>
          <w:highlight w:val="lightGray"/>
        </w:rPr>
        <w:t xml:space="preserve"> </w:t>
      </w:r>
    </w:p>
    <w:p w14:paraId="2542399C" w14:textId="4E56BDAB" w:rsidR="001A54EC" w:rsidRPr="00E90E78" w:rsidRDefault="00973A21" w:rsidP="00E90E78">
      <w:pPr>
        <w:pStyle w:val="Odstavekseznama"/>
        <w:numPr>
          <w:ilvl w:val="0"/>
          <w:numId w:val="1"/>
        </w:numPr>
        <w:jc w:val="both"/>
        <w:rPr>
          <w:rFonts w:eastAsiaTheme="minorHAnsi" w:cs="Arial"/>
          <w:sz w:val="24"/>
        </w:rPr>
      </w:pPr>
      <w:r>
        <w:rPr>
          <w:rFonts w:eastAsiaTheme="minorHAnsi" w:cs="Arial"/>
          <w:b/>
          <w:sz w:val="24"/>
        </w:rPr>
        <w:t>predhodne</w:t>
      </w:r>
      <w:r w:rsidR="0071279E" w:rsidRPr="006256FF">
        <w:rPr>
          <w:rFonts w:eastAsiaTheme="minorHAnsi" w:cs="Arial"/>
          <w:b/>
          <w:sz w:val="24"/>
        </w:rPr>
        <w:t xml:space="preserve"> obveščenosti</w:t>
      </w:r>
      <w:r w:rsidR="0071279E" w:rsidRPr="006256FF">
        <w:rPr>
          <w:rFonts w:eastAsiaTheme="minorHAnsi" w:cs="Arial"/>
          <w:sz w:val="24"/>
        </w:rPr>
        <w:t xml:space="preserve"> potencialno prizadetega prebivalstva (</w:t>
      </w:r>
      <w:r w:rsidR="005C4A29" w:rsidRPr="006256FF">
        <w:rPr>
          <w:rFonts w:eastAsiaTheme="minorHAnsi" w:cs="Arial"/>
          <w:sz w:val="24"/>
        </w:rPr>
        <w:t>UVINZR</w:t>
      </w:r>
      <w:r w:rsidR="006256FF" w:rsidRPr="006256FF">
        <w:rPr>
          <w:rFonts w:eastAsiaTheme="minorHAnsi" w:cs="Arial"/>
          <w:sz w:val="24"/>
        </w:rPr>
        <w:t>)</w:t>
      </w:r>
      <w:r w:rsidR="005C4A29" w:rsidRPr="006256FF">
        <w:rPr>
          <w:rFonts w:eastAsiaTheme="minorHAnsi" w:cs="Arial"/>
          <w:sz w:val="24"/>
        </w:rPr>
        <w:t xml:space="preserve">, </w:t>
      </w:r>
    </w:p>
    <w:p w14:paraId="012AEC39" w14:textId="024DD6A5" w:rsidR="004D06AF" w:rsidRPr="006256FF" w:rsidRDefault="0071279E" w:rsidP="001A54EC">
      <w:pPr>
        <w:pStyle w:val="Odstavekseznama"/>
        <w:numPr>
          <w:ilvl w:val="0"/>
          <w:numId w:val="1"/>
        </w:numPr>
        <w:spacing w:after="160"/>
        <w:jc w:val="both"/>
        <w:rPr>
          <w:rFonts w:eastAsiaTheme="minorHAnsi" w:cs="Arial"/>
          <w:sz w:val="24"/>
          <w:u w:val="single"/>
        </w:rPr>
      </w:pPr>
      <w:r w:rsidRPr="006256FF">
        <w:rPr>
          <w:rFonts w:eastAsiaTheme="minorHAnsi" w:cs="Arial"/>
          <w:b/>
          <w:sz w:val="24"/>
        </w:rPr>
        <w:t>varstva reševalcev</w:t>
      </w:r>
      <w:r w:rsidRPr="006256FF">
        <w:rPr>
          <w:rFonts w:eastAsiaTheme="minorHAnsi" w:cs="Arial"/>
          <w:sz w:val="24"/>
        </w:rPr>
        <w:t xml:space="preserve"> in drugega osebja (ZVISJV-1</w:t>
      </w:r>
      <w:r w:rsidR="006256FF" w:rsidRPr="006256FF">
        <w:rPr>
          <w:rFonts w:eastAsiaTheme="minorHAnsi" w:cs="Arial"/>
          <w:sz w:val="24"/>
        </w:rPr>
        <w:t>)</w:t>
      </w:r>
      <w:r w:rsidR="006256FF">
        <w:rPr>
          <w:rFonts w:eastAsiaTheme="minorHAnsi" w:cs="Arial"/>
          <w:sz w:val="24"/>
        </w:rPr>
        <w:t>.</w:t>
      </w:r>
    </w:p>
    <w:p w14:paraId="66B4EEA4" w14:textId="77777777" w:rsidR="008133AE" w:rsidRPr="003E634B" w:rsidRDefault="008133AE" w:rsidP="00846A00">
      <w:pPr>
        <w:spacing w:after="160"/>
        <w:ind w:left="720"/>
        <w:contextualSpacing/>
        <w:rPr>
          <w:rFonts w:eastAsiaTheme="minorHAnsi" w:cs="Arial"/>
          <w:sz w:val="24"/>
          <w:u w:val="single"/>
        </w:rPr>
      </w:pPr>
    </w:p>
    <w:p w14:paraId="463402AA" w14:textId="2DE25AE8" w:rsidR="008133AE" w:rsidRDefault="00770413" w:rsidP="004D06AF">
      <w:pPr>
        <w:jc w:val="both"/>
        <w:rPr>
          <w:rFonts w:eastAsiaTheme="minorHAnsi" w:cs="Arial"/>
          <w:b/>
          <w:sz w:val="24"/>
        </w:rPr>
      </w:pPr>
      <w:r>
        <w:rPr>
          <w:rFonts w:eastAsiaTheme="minorHAnsi" w:cs="Arial"/>
          <w:b/>
          <w:sz w:val="24"/>
        </w:rPr>
        <w:t>Zamisel</w:t>
      </w:r>
      <w:r w:rsidR="00EF03E9">
        <w:rPr>
          <w:rFonts w:eastAsiaTheme="minorHAnsi" w:cs="Arial"/>
          <w:b/>
          <w:sz w:val="24"/>
        </w:rPr>
        <w:t xml:space="preserve"> o</w:t>
      </w:r>
      <w:r w:rsidR="00973A21">
        <w:rPr>
          <w:rFonts w:eastAsiaTheme="minorHAnsi" w:cs="Arial"/>
          <w:b/>
          <w:sz w:val="24"/>
        </w:rPr>
        <w:t xml:space="preserve"> izvedbi</w:t>
      </w:r>
      <w:r>
        <w:rPr>
          <w:rFonts w:eastAsiaTheme="minorHAnsi" w:cs="Arial"/>
          <w:b/>
          <w:sz w:val="24"/>
        </w:rPr>
        <w:t xml:space="preserve"> zaščite, reševanja in pomoči</w:t>
      </w:r>
      <w:r w:rsidR="00EA655A">
        <w:rPr>
          <w:rFonts w:eastAsiaTheme="minorHAnsi" w:cs="Arial"/>
          <w:b/>
          <w:sz w:val="24"/>
        </w:rPr>
        <w:t xml:space="preserve"> </w:t>
      </w:r>
      <w:r w:rsidR="00EA655A" w:rsidRPr="002B04B5">
        <w:rPr>
          <w:rFonts w:eastAsiaTheme="minorHAnsi" w:cs="Arial"/>
          <w:b/>
          <w:sz w:val="24"/>
        </w:rPr>
        <w:t>(ZRP)</w:t>
      </w:r>
    </w:p>
    <w:p w14:paraId="54570714" w14:textId="77777777" w:rsidR="004D06AF" w:rsidRDefault="004D06AF" w:rsidP="004D06AF">
      <w:pPr>
        <w:jc w:val="both"/>
        <w:rPr>
          <w:rFonts w:eastAsiaTheme="minorHAnsi" w:cs="Arial"/>
          <w:b/>
          <w:sz w:val="24"/>
        </w:rPr>
      </w:pPr>
    </w:p>
    <w:p w14:paraId="29B76382" w14:textId="223E6186" w:rsidR="00E84F9C" w:rsidRDefault="00E84F9C" w:rsidP="004D06AF">
      <w:pPr>
        <w:jc w:val="both"/>
        <w:rPr>
          <w:rFonts w:eastAsiaTheme="minorHAnsi" w:cs="Arial"/>
          <w:sz w:val="24"/>
        </w:rPr>
      </w:pPr>
      <w:r w:rsidRPr="00846A00">
        <w:rPr>
          <w:rFonts w:eastAsiaTheme="minorHAnsi" w:cs="Arial"/>
          <w:sz w:val="24"/>
        </w:rPr>
        <w:t>O</w:t>
      </w:r>
      <w:r>
        <w:rPr>
          <w:rFonts w:eastAsiaTheme="minorHAnsi" w:cs="Arial"/>
          <w:sz w:val="24"/>
        </w:rPr>
        <w:t xml:space="preserve">dziv na jedrsko nesrečo je odvisen od </w:t>
      </w:r>
      <w:r w:rsidRPr="00846A00">
        <w:rPr>
          <w:rFonts w:eastAsiaTheme="minorHAnsi" w:cs="Arial"/>
          <w:b/>
          <w:sz w:val="24"/>
        </w:rPr>
        <w:t>stopnje nevarnosti</w:t>
      </w:r>
      <w:r>
        <w:rPr>
          <w:rFonts w:eastAsiaTheme="minorHAnsi" w:cs="Arial"/>
          <w:sz w:val="24"/>
        </w:rPr>
        <w:t>, ki jo razglasi NEK</w:t>
      </w:r>
      <w:r w:rsidR="00191BD2">
        <w:rPr>
          <w:rFonts w:eastAsiaTheme="minorHAnsi" w:cs="Arial"/>
          <w:sz w:val="24"/>
        </w:rPr>
        <w:t xml:space="preserve"> na podlagi </w:t>
      </w:r>
      <w:r w:rsidR="00BE0BAE">
        <w:rPr>
          <w:rFonts w:eastAsiaTheme="minorHAnsi" w:cs="Arial"/>
          <w:sz w:val="24"/>
        </w:rPr>
        <w:t xml:space="preserve">določenih </w:t>
      </w:r>
      <w:r w:rsidR="00191BD2" w:rsidRPr="00846A00">
        <w:rPr>
          <w:rFonts w:eastAsiaTheme="minorHAnsi" w:cs="Arial"/>
          <w:b/>
          <w:sz w:val="24"/>
        </w:rPr>
        <w:t>akcijskih ravni</w:t>
      </w:r>
      <w:r>
        <w:rPr>
          <w:rFonts w:eastAsiaTheme="minorHAnsi" w:cs="Arial"/>
          <w:sz w:val="24"/>
        </w:rPr>
        <w:t xml:space="preserve">. </w:t>
      </w:r>
    </w:p>
    <w:p w14:paraId="7B713283" w14:textId="77777777" w:rsidR="004D06AF" w:rsidRDefault="004D06AF" w:rsidP="004D06AF">
      <w:pPr>
        <w:jc w:val="both"/>
        <w:rPr>
          <w:rFonts w:eastAsiaTheme="minorHAnsi" w:cs="Arial"/>
          <w:sz w:val="24"/>
        </w:rPr>
      </w:pPr>
    </w:p>
    <w:p w14:paraId="40ABC5F3" w14:textId="3DBC76DC" w:rsidR="008133AE" w:rsidRDefault="00E84F9C" w:rsidP="004D06AF">
      <w:pPr>
        <w:jc w:val="both"/>
        <w:rPr>
          <w:rFonts w:eastAsiaTheme="minorHAnsi" w:cs="Arial"/>
          <w:sz w:val="24"/>
        </w:rPr>
      </w:pPr>
      <w:r>
        <w:rPr>
          <w:rFonts w:eastAsiaTheme="minorHAnsi" w:cs="Arial"/>
          <w:sz w:val="24"/>
        </w:rPr>
        <w:t xml:space="preserve">Ob </w:t>
      </w:r>
      <w:r w:rsidRPr="00846A00">
        <w:rPr>
          <w:rFonts w:eastAsiaTheme="minorHAnsi" w:cs="Arial"/>
          <w:b/>
          <w:sz w:val="24"/>
        </w:rPr>
        <w:t>začetni nevarnosti</w:t>
      </w:r>
      <w:r>
        <w:rPr>
          <w:rFonts w:eastAsiaTheme="minorHAnsi" w:cs="Arial"/>
          <w:sz w:val="24"/>
        </w:rPr>
        <w:t xml:space="preserve"> </w:t>
      </w:r>
      <w:r w:rsidR="00BE0BAE">
        <w:rPr>
          <w:rFonts w:eastAsiaTheme="minorHAnsi" w:cs="Arial"/>
          <w:sz w:val="24"/>
        </w:rPr>
        <w:t>so občine dolenjske regije obveščene o dogodku</w:t>
      </w:r>
      <w:r>
        <w:rPr>
          <w:rFonts w:eastAsiaTheme="minorHAnsi" w:cs="Arial"/>
          <w:sz w:val="24"/>
        </w:rPr>
        <w:t xml:space="preserve">. </w:t>
      </w:r>
      <w:r w:rsidRPr="00846A00">
        <w:rPr>
          <w:rFonts w:eastAsiaTheme="minorHAnsi" w:cs="Arial"/>
          <w:b/>
          <w:sz w:val="24"/>
        </w:rPr>
        <w:t>Ob objektni nevarnosti,</w:t>
      </w:r>
      <w:r>
        <w:rPr>
          <w:rFonts w:eastAsiaTheme="minorHAnsi" w:cs="Arial"/>
          <w:sz w:val="24"/>
        </w:rPr>
        <w:t xml:space="preserve"> </w:t>
      </w:r>
      <w:r w:rsidR="005A7960">
        <w:rPr>
          <w:rFonts w:eastAsiaTheme="minorHAnsi" w:cs="Arial"/>
          <w:sz w:val="24"/>
        </w:rPr>
        <w:t>če se ta razglasi brez predhodne razglasitve začetne</w:t>
      </w:r>
      <w:r>
        <w:rPr>
          <w:rFonts w:eastAsiaTheme="minorHAnsi" w:cs="Arial"/>
          <w:sz w:val="24"/>
        </w:rPr>
        <w:t xml:space="preserve"> nevarnosti, steče obveščanje na vseh ravneh</w:t>
      </w:r>
      <w:r w:rsidR="00FF4DE5">
        <w:rPr>
          <w:rFonts w:eastAsiaTheme="minorHAnsi" w:cs="Arial"/>
          <w:sz w:val="24"/>
        </w:rPr>
        <w:t>.</w:t>
      </w:r>
      <w:r>
        <w:rPr>
          <w:rFonts w:eastAsiaTheme="minorHAnsi" w:cs="Arial"/>
          <w:sz w:val="24"/>
        </w:rPr>
        <w:t xml:space="preserve"> </w:t>
      </w:r>
      <w:r w:rsidRPr="00260907">
        <w:rPr>
          <w:rFonts w:eastAsiaTheme="minorHAnsi" w:cs="Arial"/>
          <w:b/>
          <w:sz w:val="24"/>
        </w:rPr>
        <w:t xml:space="preserve">Ob razglasitvi </w:t>
      </w:r>
      <w:r w:rsidR="00A34FF3" w:rsidRPr="00260907">
        <w:rPr>
          <w:rFonts w:eastAsiaTheme="minorHAnsi" w:cs="Arial"/>
          <w:b/>
          <w:sz w:val="24"/>
        </w:rPr>
        <w:t xml:space="preserve">splošne nevarnosti </w:t>
      </w:r>
      <w:r w:rsidR="00FF4DE5" w:rsidRPr="00260907">
        <w:rPr>
          <w:rFonts w:eastAsiaTheme="minorHAnsi" w:cs="Arial"/>
          <w:b/>
          <w:sz w:val="24"/>
        </w:rPr>
        <w:t>hkrati stečeta</w:t>
      </w:r>
      <w:r w:rsidR="00191BD2" w:rsidRPr="00260907">
        <w:rPr>
          <w:rFonts w:eastAsiaTheme="minorHAnsi" w:cs="Arial"/>
          <w:b/>
          <w:sz w:val="24"/>
        </w:rPr>
        <w:t xml:space="preserve"> obvešča</w:t>
      </w:r>
      <w:r w:rsidR="00FF4DE5" w:rsidRPr="00260907">
        <w:rPr>
          <w:rFonts w:eastAsiaTheme="minorHAnsi" w:cs="Arial"/>
          <w:b/>
          <w:sz w:val="24"/>
        </w:rPr>
        <w:t>nje in aktiviranje vseh ravni ter</w:t>
      </w:r>
      <w:r w:rsidR="00191BD2" w:rsidRPr="00260907">
        <w:rPr>
          <w:rFonts w:eastAsiaTheme="minorHAnsi" w:cs="Arial"/>
          <w:b/>
          <w:sz w:val="24"/>
        </w:rPr>
        <w:t xml:space="preserve"> se brez </w:t>
      </w:r>
      <w:r w:rsidR="00A26561" w:rsidRPr="00260907">
        <w:rPr>
          <w:rFonts w:eastAsiaTheme="minorHAnsi" w:cs="Arial"/>
          <w:b/>
          <w:sz w:val="24"/>
        </w:rPr>
        <w:t>meritev radioaktivnosti</w:t>
      </w:r>
      <w:r w:rsidR="00191BD2" w:rsidRPr="00260907">
        <w:rPr>
          <w:rFonts w:eastAsiaTheme="minorHAnsi" w:cs="Arial"/>
          <w:b/>
          <w:sz w:val="24"/>
        </w:rPr>
        <w:t xml:space="preserve"> začnejo izvajati vsi zaščitni ukrepi</w:t>
      </w:r>
      <w:r w:rsidR="00ED1D06" w:rsidRPr="00775432">
        <w:rPr>
          <w:rFonts w:eastAsiaTheme="minorHAnsi" w:cs="Arial"/>
          <w:color w:val="000000" w:themeColor="text1"/>
          <w:sz w:val="24"/>
        </w:rPr>
        <w:t>,</w:t>
      </w:r>
      <w:r w:rsidR="00191BD2" w:rsidRPr="00775432">
        <w:rPr>
          <w:rFonts w:eastAsiaTheme="minorHAnsi" w:cs="Arial"/>
          <w:color w:val="000000" w:themeColor="text1"/>
          <w:sz w:val="24"/>
        </w:rPr>
        <w:t xml:space="preserve"> opredeljeni v poglavju </w:t>
      </w:r>
      <w:r w:rsidR="00ED1D06" w:rsidRPr="00775432">
        <w:rPr>
          <w:rFonts w:eastAsiaTheme="minorHAnsi" w:cs="Arial"/>
          <w:color w:val="000000" w:themeColor="text1"/>
          <w:sz w:val="24"/>
        </w:rPr>
        <w:t>1.</w:t>
      </w:r>
      <w:r w:rsidR="001B543D" w:rsidRPr="00775432">
        <w:rPr>
          <w:rFonts w:eastAsiaTheme="minorHAnsi" w:cs="Arial"/>
          <w:color w:val="000000" w:themeColor="text1"/>
          <w:sz w:val="24"/>
        </w:rPr>
        <w:t>8</w:t>
      </w:r>
      <w:r w:rsidR="00191BD2" w:rsidRPr="00775432">
        <w:rPr>
          <w:rFonts w:eastAsiaTheme="minorHAnsi" w:cs="Arial"/>
          <w:color w:val="000000" w:themeColor="text1"/>
          <w:sz w:val="24"/>
        </w:rPr>
        <w:t xml:space="preserve">. </w:t>
      </w:r>
    </w:p>
    <w:p w14:paraId="18D5C695" w14:textId="77777777" w:rsidR="004D06AF" w:rsidRDefault="004D06AF" w:rsidP="004D06AF">
      <w:pPr>
        <w:jc w:val="both"/>
        <w:rPr>
          <w:rFonts w:eastAsiaTheme="minorHAnsi" w:cs="Arial"/>
          <w:b/>
          <w:sz w:val="24"/>
        </w:rPr>
      </w:pPr>
    </w:p>
    <w:p w14:paraId="5C300AA8" w14:textId="793CD5D1" w:rsidR="00191BD2" w:rsidRDefault="00191BD2" w:rsidP="004D06AF">
      <w:pPr>
        <w:jc w:val="both"/>
        <w:rPr>
          <w:rFonts w:eastAsiaTheme="minorHAnsi" w:cs="Arial"/>
          <w:sz w:val="24"/>
        </w:rPr>
      </w:pPr>
      <w:r w:rsidRPr="00DE7FFB">
        <w:rPr>
          <w:rFonts w:eastAsiaTheme="minorHAnsi" w:cs="Arial"/>
          <w:b/>
          <w:sz w:val="24"/>
        </w:rPr>
        <w:t>N</w:t>
      </w:r>
      <w:r w:rsidRPr="00846A00">
        <w:rPr>
          <w:rFonts w:eastAsiaTheme="minorHAnsi" w:cs="Arial"/>
          <w:b/>
          <w:sz w:val="24"/>
        </w:rPr>
        <w:t>eposredno</w:t>
      </w:r>
      <w:r>
        <w:rPr>
          <w:rFonts w:eastAsiaTheme="minorHAnsi" w:cs="Arial"/>
          <w:sz w:val="24"/>
        </w:rPr>
        <w:t xml:space="preserve"> po razglasitvi splošne nevarnosti se</w:t>
      </w:r>
      <w:r w:rsidR="00DE7FFB" w:rsidRPr="00DE7FFB">
        <w:rPr>
          <w:rFonts w:eastAsiaTheme="minorHAnsi" w:cs="Arial"/>
          <w:sz w:val="24"/>
        </w:rPr>
        <w:t xml:space="preserve"> </w:t>
      </w:r>
      <w:r w:rsidR="00DE7FFB">
        <w:rPr>
          <w:rFonts w:eastAsiaTheme="minorHAnsi" w:cs="Arial"/>
          <w:sz w:val="24"/>
        </w:rPr>
        <w:t>izvedejo naslednji zaščitni ukrepi</w:t>
      </w:r>
      <w:r>
        <w:rPr>
          <w:rFonts w:eastAsiaTheme="minorHAnsi" w:cs="Arial"/>
          <w:sz w:val="24"/>
        </w:rPr>
        <w:t xml:space="preserve"> na</w:t>
      </w:r>
      <w:r w:rsidR="00E94387">
        <w:rPr>
          <w:rFonts w:eastAsiaTheme="minorHAnsi" w:cs="Arial"/>
          <w:sz w:val="24"/>
        </w:rPr>
        <w:t>:</w:t>
      </w:r>
      <w:r w:rsidR="00DE7FFB">
        <w:rPr>
          <w:rFonts w:eastAsiaTheme="minorHAnsi" w:cs="Arial"/>
          <w:sz w:val="24"/>
        </w:rPr>
        <w:t xml:space="preserve"> </w:t>
      </w:r>
    </w:p>
    <w:p w14:paraId="3A15C8A4" w14:textId="77777777" w:rsidR="004D06AF" w:rsidRDefault="004D06AF" w:rsidP="004D06AF">
      <w:pPr>
        <w:jc w:val="both"/>
        <w:rPr>
          <w:rFonts w:eastAsiaTheme="minorHAnsi" w:cs="Arial"/>
          <w:sz w:val="24"/>
        </w:rPr>
      </w:pPr>
    </w:p>
    <w:p w14:paraId="2CF4917A" w14:textId="7F782948" w:rsidR="00F23508" w:rsidRPr="00156842" w:rsidRDefault="0052266C" w:rsidP="006C5558">
      <w:pPr>
        <w:pStyle w:val="Odstavekseznama"/>
        <w:numPr>
          <w:ilvl w:val="0"/>
          <w:numId w:val="29"/>
        </w:numPr>
        <w:jc w:val="both"/>
        <w:rPr>
          <w:rFonts w:eastAsiaTheme="minorHAnsi" w:cs="Arial"/>
          <w:sz w:val="24"/>
        </w:rPr>
      </w:pPr>
      <w:r w:rsidRPr="00156842">
        <w:rPr>
          <w:rFonts w:eastAsiaTheme="minorHAnsi" w:cs="Arial"/>
          <w:b/>
          <w:sz w:val="24"/>
        </w:rPr>
        <w:t>ROU (25</w:t>
      </w:r>
      <w:r w:rsidR="00F00765" w:rsidRPr="00156842">
        <w:rPr>
          <w:rFonts w:eastAsiaTheme="minorHAnsi" w:cs="Arial"/>
          <w:b/>
          <w:sz w:val="24"/>
        </w:rPr>
        <w:t xml:space="preserve"> </w:t>
      </w:r>
      <w:r w:rsidRPr="00156842">
        <w:rPr>
          <w:rFonts w:eastAsiaTheme="minorHAnsi" w:cs="Arial"/>
          <w:b/>
          <w:sz w:val="24"/>
        </w:rPr>
        <w:t xml:space="preserve">km): </w:t>
      </w:r>
      <w:r w:rsidR="00A26561" w:rsidRPr="00156842">
        <w:rPr>
          <w:rFonts w:eastAsiaTheme="minorHAnsi" w:cs="Arial"/>
          <w:sz w:val="24"/>
        </w:rPr>
        <w:t>ra</w:t>
      </w:r>
      <w:r w:rsidR="00F72B68">
        <w:rPr>
          <w:rFonts w:eastAsiaTheme="minorHAnsi" w:cs="Arial"/>
          <w:sz w:val="24"/>
        </w:rPr>
        <w:t>diološka zaščita in zaklanjanje,</w:t>
      </w:r>
    </w:p>
    <w:p w14:paraId="3D7DD18F" w14:textId="69913A5C" w:rsidR="00FC4638" w:rsidRPr="00156842" w:rsidRDefault="00FC4638" w:rsidP="006C5558">
      <w:pPr>
        <w:pStyle w:val="Odstavekseznama"/>
        <w:numPr>
          <w:ilvl w:val="0"/>
          <w:numId w:val="29"/>
        </w:numPr>
        <w:jc w:val="both"/>
        <w:rPr>
          <w:rFonts w:eastAsiaTheme="minorHAnsi" w:cs="Arial"/>
          <w:sz w:val="24"/>
        </w:rPr>
      </w:pPr>
      <w:r w:rsidRPr="00156842">
        <w:rPr>
          <w:rFonts w:eastAsiaTheme="minorHAnsi" w:cs="Arial"/>
          <w:b/>
          <w:sz w:val="24"/>
        </w:rPr>
        <w:lastRenderedPageBreak/>
        <w:t>OSP (območje Slovenije)</w:t>
      </w:r>
      <w:r w:rsidR="00BA2160" w:rsidRPr="00156842">
        <w:rPr>
          <w:rFonts w:eastAsiaTheme="minorHAnsi" w:cs="Arial"/>
          <w:sz w:val="24"/>
        </w:rPr>
        <w:t>: radiološka zaščita</w:t>
      </w:r>
      <w:r w:rsidR="004D06AF" w:rsidRPr="00156842">
        <w:rPr>
          <w:rFonts w:eastAsiaTheme="minorHAnsi" w:cs="Arial"/>
          <w:sz w:val="24"/>
        </w:rPr>
        <w:t xml:space="preserve"> </w:t>
      </w:r>
      <w:r w:rsidR="00BC7F9F" w:rsidRPr="00156842">
        <w:rPr>
          <w:rFonts w:eastAsiaTheme="minorHAnsi" w:cs="Arial"/>
          <w:sz w:val="24"/>
        </w:rPr>
        <w:t>ter</w:t>
      </w:r>
      <w:r w:rsidR="00BA2160" w:rsidRPr="00156842">
        <w:rPr>
          <w:rFonts w:eastAsiaTheme="minorHAnsi" w:cs="Arial"/>
          <w:sz w:val="24"/>
        </w:rPr>
        <w:t xml:space="preserve"> sprejem </w:t>
      </w:r>
      <w:r w:rsidR="00BC7F9F" w:rsidRPr="00156842">
        <w:rPr>
          <w:rFonts w:eastAsiaTheme="minorHAnsi" w:cs="Arial"/>
          <w:sz w:val="24"/>
        </w:rPr>
        <w:t>in</w:t>
      </w:r>
      <w:r w:rsidR="00BA2160" w:rsidRPr="00156842">
        <w:rPr>
          <w:rFonts w:eastAsiaTheme="minorHAnsi" w:cs="Arial"/>
          <w:sz w:val="24"/>
        </w:rPr>
        <w:t xml:space="preserve"> oskrba</w:t>
      </w:r>
      <w:r w:rsidRPr="00156842">
        <w:rPr>
          <w:rFonts w:eastAsiaTheme="minorHAnsi" w:cs="Arial"/>
          <w:sz w:val="24"/>
        </w:rPr>
        <w:t xml:space="preserve"> </w:t>
      </w:r>
      <w:r w:rsidR="00BA2160" w:rsidRPr="00156842">
        <w:rPr>
          <w:rFonts w:eastAsiaTheme="minorHAnsi" w:cs="Arial"/>
          <w:sz w:val="24"/>
        </w:rPr>
        <w:t>evakuiranih prebivalcev</w:t>
      </w:r>
      <w:r w:rsidRPr="00156842">
        <w:rPr>
          <w:rFonts w:eastAsiaTheme="minorHAnsi" w:cs="Arial"/>
          <w:sz w:val="24"/>
        </w:rPr>
        <w:t xml:space="preserve">. </w:t>
      </w:r>
    </w:p>
    <w:p w14:paraId="1EDD256E" w14:textId="77777777" w:rsidR="004D06AF" w:rsidRPr="00846A00" w:rsidRDefault="004D06AF" w:rsidP="004D06AF">
      <w:pPr>
        <w:jc w:val="both"/>
        <w:rPr>
          <w:rFonts w:eastAsiaTheme="minorHAnsi" w:cs="Arial"/>
          <w:b/>
          <w:sz w:val="24"/>
        </w:rPr>
      </w:pPr>
    </w:p>
    <w:p w14:paraId="78ABFB53" w14:textId="77777777" w:rsidR="00021E36" w:rsidRDefault="00FC4638" w:rsidP="00AF23CE">
      <w:pPr>
        <w:jc w:val="both"/>
        <w:rPr>
          <w:rFonts w:eastAsiaTheme="minorHAnsi" w:cs="Arial"/>
          <w:sz w:val="24"/>
        </w:rPr>
      </w:pPr>
      <w:r>
        <w:rPr>
          <w:rFonts w:eastAsiaTheme="minorHAnsi" w:cs="Arial"/>
          <w:sz w:val="24"/>
        </w:rPr>
        <w:t>Takoj o</w:t>
      </w:r>
      <w:r w:rsidR="00534739">
        <w:rPr>
          <w:rFonts w:eastAsiaTheme="minorHAnsi" w:cs="Arial"/>
          <w:sz w:val="24"/>
        </w:rPr>
        <w:t>b</w:t>
      </w:r>
      <w:r>
        <w:rPr>
          <w:rFonts w:eastAsiaTheme="minorHAnsi" w:cs="Arial"/>
          <w:sz w:val="24"/>
        </w:rPr>
        <w:t xml:space="preserve"> nesreči se vzpostavi </w:t>
      </w:r>
      <w:r w:rsidR="00EC0B0C" w:rsidRPr="00C9772E">
        <w:rPr>
          <w:rFonts w:eastAsiaTheme="minorHAnsi" w:cs="Arial"/>
          <w:b/>
          <w:sz w:val="24"/>
        </w:rPr>
        <w:t>izredni monitoring</w:t>
      </w:r>
      <w:r w:rsidR="00EC0B0C" w:rsidRPr="00581302">
        <w:rPr>
          <w:rFonts w:eastAsiaTheme="minorHAnsi" w:cs="Arial"/>
          <w:b/>
          <w:sz w:val="24"/>
        </w:rPr>
        <w:t xml:space="preserve"> </w:t>
      </w:r>
      <w:r w:rsidRPr="00C9772E">
        <w:rPr>
          <w:rFonts w:eastAsiaTheme="minorHAnsi" w:cs="Arial"/>
          <w:b/>
          <w:sz w:val="24"/>
        </w:rPr>
        <w:t>radioaktivnosti</w:t>
      </w:r>
      <w:r w:rsidR="00FF4DE5">
        <w:rPr>
          <w:rFonts w:eastAsiaTheme="minorHAnsi" w:cs="Arial"/>
          <w:i/>
          <w:sz w:val="24"/>
        </w:rPr>
        <w:t>.</w:t>
      </w:r>
      <w:r>
        <w:rPr>
          <w:rFonts w:eastAsiaTheme="minorHAnsi" w:cs="Arial"/>
          <w:sz w:val="24"/>
        </w:rPr>
        <w:t xml:space="preserve"> </w:t>
      </w:r>
      <w:r w:rsidR="00FF4DE5">
        <w:rPr>
          <w:rFonts w:eastAsiaTheme="minorHAnsi" w:cs="Arial"/>
          <w:sz w:val="24"/>
        </w:rPr>
        <w:t>K</w:t>
      </w:r>
      <w:r>
        <w:rPr>
          <w:rFonts w:eastAsiaTheme="minorHAnsi" w:cs="Arial"/>
          <w:sz w:val="24"/>
        </w:rPr>
        <w:t xml:space="preserve">o so na voljo </w:t>
      </w:r>
      <w:r w:rsidR="00A77B56">
        <w:rPr>
          <w:rFonts w:eastAsiaTheme="minorHAnsi" w:cs="Arial"/>
          <w:sz w:val="24"/>
        </w:rPr>
        <w:t>rezultati</w:t>
      </w:r>
      <w:r w:rsidR="00F00765">
        <w:rPr>
          <w:rFonts w:eastAsiaTheme="minorHAnsi" w:cs="Arial"/>
          <w:sz w:val="24"/>
        </w:rPr>
        <w:t xml:space="preserve"> meritev</w:t>
      </w:r>
      <w:r w:rsidR="00A77B56">
        <w:rPr>
          <w:rFonts w:eastAsiaTheme="minorHAnsi" w:cs="Arial"/>
          <w:sz w:val="24"/>
        </w:rPr>
        <w:t>, se zaščitni ukrepi</w:t>
      </w:r>
      <w:r w:rsidR="00EF3A1A">
        <w:rPr>
          <w:rFonts w:eastAsiaTheme="minorHAnsi" w:cs="Arial"/>
          <w:sz w:val="24"/>
        </w:rPr>
        <w:t xml:space="preserve"> </w:t>
      </w:r>
      <w:r w:rsidR="00A77B56">
        <w:rPr>
          <w:rFonts w:eastAsiaTheme="minorHAnsi" w:cs="Arial"/>
          <w:sz w:val="24"/>
        </w:rPr>
        <w:t xml:space="preserve">prilagajajo rezultatom ob upoštevanju </w:t>
      </w:r>
      <w:r w:rsidR="00A77B56" w:rsidRPr="00846A00">
        <w:rPr>
          <w:rFonts w:eastAsiaTheme="minorHAnsi" w:cs="Arial"/>
          <w:b/>
          <w:sz w:val="24"/>
        </w:rPr>
        <w:t>OIR.</w:t>
      </w:r>
      <w:r w:rsidR="00A77B56">
        <w:rPr>
          <w:rFonts w:eastAsiaTheme="minorHAnsi" w:cs="Arial"/>
          <w:sz w:val="24"/>
        </w:rPr>
        <w:t xml:space="preserve"> </w:t>
      </w:r>
      <w:r w:rsidR="0048362B">
        <w:rPr>
          <w:rFonts w:eastAsiaTheme="minorHAnsi" w:cs="Arial"/>
          <w:sz w:val="24"/>
        </w:rPr>
        <w:t>Načrt</w:t>
      </w:r>
      <w:r w:rsidR="005234E5">
        <w:rPr>
          <w:rFonts w:eastAsiaTheme="minorHAnsi" w:cs="Arial"/>
          <w:sz w:val="24"/>
        </w:rPr>
        <w:t xml:space="preserve"> se</w:t>
      </w:r>
      <w:r w:rsidR="0048362B">
        <w:rPr>
          <w:rFonts w:eastAsiaTheme="minorHAnsi" w:cs="Arial"/>
          <w:sz w:val="24"/>
        </w:rPr>
        <w:t xml:space="preserve"> preneha izvajati</w:t>
      </w:r>
      <w:r w:rsidR="005234E5">
        <w:rPr>
          <w:rFonts w:eastAsiaTheme="minorHAnsi" w:cs="Arial"/>
          <w:sz w:val="24"/>
        </w:rPr>
        <w:t xml:space="preserve">, ko so izvedeni vsi zaščitni ukrepi in so razmere stabilne oziroma ni več pričakovati poslabšanja razmer ali izboljšanja (trajna izpostavljenost). </w:t>
      </w:r>
    </w:p>
    <w:p w14:paraId="41706B63" w14:textId="3D37BCD1" w:rsidR="00E85EDB" w:rsidRDefault="00E56FB3" w:rsidP="00AF23CE">
      <w:pPr>
        <w:jc w:val="both"/>
        <w:rPr>
          <w:rFonts w:eastAsiaTheme="minorHAnsi" w:cs="Arial"/>
          <w:sz w:val="24"/>
        </w:rPr>
      </w:pPr>
      <w:r>
        <w:rPr>
          <w:rFonts w:eastAsiaTheme="minorHAnsi" w:cs="Arial"/>
          <w:sz w:val="24"/>
        </w:rPr>
        <w:t>Grafični</w:t>
      </w:r>
      <w:r w:rsidR="00E37CE1">
        <w:rPr>
          <w:rFonts w:eastAsiaTheme="minorHAnsi" w:cs="Arial"/>
          <w:sz w:val="24"/>
        </w:rPr>
        <w:t xml:space="preserve"> prikaz</w:t>
      </w:r>
      <w:r>
        <w:rPr>
          <w:rFonts w:eastAsiaTheme="minorHAnsi" w:cs="Arial"/>
          <w:sz w:val="24"/>
        </w:rPr>
        <w:t xml:space="preserve"> zamisli</w:t>
      </w:r>
      <w:r w:rsidR="00E37CE1">
        <w:rPr>
          <w:rFonts w:eastAsiaTheme="minorHAnsi" w:cs="Arial"/>
          <w:sz w:val="24"/>
        </w:rPr>
        <w:t xml:space="preserve"> izvedbe zaščite, reševan</w:t>
      </w:r>
      <w:r w:rsidR="004D06AF">
        <w:rPr>
          <w:rFonts w:eastAsiaTheme="minorHAnsi" w:cs="Arial"/>
          <w:sz w:val="24"/>
        </w:rPr>
        <w:t>ja in pomoči – konce</w:t>
      </w:r>
      <w:r>
        <w:rPr>
          <w:rFonts w:eastAsiaTheme="minorHAnsi" w:cs="Arial"/>
          <w:sz w:val="24"/>
        </w:rPr>
        <w:t>pt</w:t>
      </w:r>
      <w:r w:rsidR="004D06AF">
        <w:rPr>
          <w:rFonts w:eastAsiaTheme="minorHAnsi" w:cs="Arial"/>
          <w:sz w:val="24"/>
        </w:rPr>
        <w:t xml:space="preserve"> odziva </w:t>
      </w:r>
      <w:r w:rsidR="00E37CE1">
        <w:rPr>
          <w:rFonts w:eastAsiaTheme="minorHAnsi" w:cs="Arial"/>
          <w:sz w:val="24"/>
        </w:rPr>
        <w:t>ob jedrski nesreči v NE</w:t>
      </w:r>
      <w:r w:rsidR="00AF23CE">
        <w:rPr>
          <w:rFonts w:eastAsiaTheme="minorHAnsi" w:cs="Arial"/>
          <w:sz w:val="24"/>
        </w:rPr>
        <w:t xml:space="preserve">K prikazuje naslednja shema: </w:t>
      </w:r>
    </w:p>
    <w:p w14:paraId="091494B0" w14:textId="77777777" w:rsidR="00E85EDB" w:rsidRDefault="00E85EDB" w:rsidP="00AF23CE">
      <w:pPr>
        <w:jc w:val="both"/>
        <w:rPr>
          <w:rFonts w:eastAsiaTheme="minorHAnsi" w:cs="Arial"/>
          <w:sz w:val="24"/>
        </w:rPr>
      </w:pPr>
    </w:p>
    <w:p w14:paraId="7B95E577" w14:textId="59FF285C" w:rsidR="00AF23CE" w:rsidRPr="003F4605" w:rsidRDefault="00065A0A" w:rsidP="003F4605">
      <w:pPr>
        <w:jc w:val="both"/>
        <w:rPr>
          <w:rFonts w:eastAsiaTheme="minorHAnsi" w:cs="Arial"/>
          <w:sz w:val="24"/>
        </w:rPr>
      </w:pPr>
      <w:r w:rsidRPr="00065A0A">
        <w:rPr>
          <w:rFonts w:eastAsiaTheme="minorHAnsi" w:cs="Arial"/>
          <w:noProof/>
          <w:sz w:val="24"/>
          <w:lang w:eastAsia="sl-SI"/>
        </w:rPr>
        <w:drawing>
          <wp:inline distT="0" distB="0" distL="0" distR="0" wp14:anchorId="2CBC2BB6" wp14:editId="44966E87">
            <wp:extent cx="5396230" cy="5017135"/>
            <wp:effectExtent l="0" t="0" r="0" b="0"/>
            <wp:docPr id="42" name="Slika 42" title="shema izvedba zaščite, reševanja in pomoči v dol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6230" cy="5017135"/>
                    </a:xfrm>
                    <a:prstGeom prst="rect">
                      <a:avLst/>
                    </a:prstGeom>
                  </pic:spPr>
                </pic:pic>
              </a:graphicData>
            </a:graphic>
          </wp:inline>
        </w:drawing>
      </w:r>
    </w:p>
    <w:p w14:paraId="2EDCEC86" w14:textId="7BC09D40" w:rsidR="0021350A" w:rsidRPr="003F4605" w:rsidRDefault="00AF23CE" w:rsidP="003F4605">
      <w:pPr>
        <w:pStyle w:val="Napis"/>
        <w:jc w:val="both"/>
        <w:rPr>
          <w:i w:val="0"/>
          <w:iCs w:val="0"/>
          <w:sz w:val="20"/>
          <w:szCs w:val="20"/>
        </w:rPr>
      </w:pPr>
      <w:r w:rsidRPr="0021350A">
        <w:rPr>
          <w:i w:val="0"/>
          <w:color w:val="auto"/>
          <w:sz w:val="20"/>
          <w:szCs w:val="20"/>
        </w:rPr>
        <w:t xml:space="preserve">Shema </w:t>
      </w:r>
      <w:r w:rsidRPr="0021350A">
        <w:rPr>
          <w:i w:val="0"/>
          <w:color w:val="auto"/>
          <w:sz w:val="20"/>
          <w:szCs w:val="20"/>
        </w:rPr>
        <w:fldChar w:fldCharType="begin"/>
      </w:r>
      <w:r w:rsidRPr="0021350A">
        <w:rPr>
          <w:i w:val="0"/>
          <w:color w:val="auto"/>
          <w:sz w:val="20"/>
          <w:szCs w:val="20"/>
        </w:rPr>
        <w:instrText xml:space="preserve"> SEQ Shema \* ARABIC </w:instrText>
      </w:r>
      <w:r w:rsidRPr="0021350A">
        <w:rPr>
          <w:i w:val="0"/>
          <w:color w:val="auto"/>
          <w:sz w:val="20"/>
          <w:szCs w:val="20"/>
        </w:rPr>
        <w:fldChar w:fldCharType="separate"/>
      </w:r>
      <w:r w:rsidR="00E1414B">
        <w:rPr>
          <w:i w:val="0"/>
          <w:noProof/>
          <w:color w:val="auto"/>
          <w:sz w:val="20"/>
          <w:szCs w:val="20"/>
        </w:rPr>
        <w:t>2</w:t>
      </w:r>
      <w:r w:rsidRPr="0021350A">
        <w:rPr>
          <w:i w:val="0"/>
          <w:color w:val="auto"/>
          <w:sz w:val="20"/>
          <w:szCs w:val="20"/>
        </w:rPr>
        <w:fldChar w:fldCharType="end"/>
      </w:r>
      <w:r w:rsidRPr="0021350A">
        <w:rPr>
          <w:i w:val="0"/>
          <w:color w:val="auto"/>
          <w:sz w:val="20"/>
          <w:szCs w:val="20"/>
        </w:rPr>
        <w:t xml:space="preserve">: Izvedba </w:t>
      </w:r>
      <w:r w:rsidR="00B810F1">
        <w:rPr>
          <w:i w:val="0"/>
          <w:color w:val="auto"/>
          <w:sz w:val="20"/>
          <w:szCs w:val="20"/>
        </w:rPr>
        <w:t>zaščite, reševanja in pomoči</w:t>
      </w:r>
      <w:r w:rsidR="0021350A" w:rsidRPr="0021350A">
        <w:rPr>
          <w:i w:val="0"/>
          <w:color w:val="auto"/>
          <w:sz w:val="20"/>
          <w:szCs w:val="20"/>
        </w:rPr>
        <w:t xml:space="preserve"> </w:t>
      </w:r>
      <w:r w:rsidR="00021E36">
        <w:rPr>
          <w:i w:val="0"/>
          <w:color w:val="auto"/>
          <w:sz w:val="20"/>
          <w:szCs w:val="20"/>
        </w:rPr>
        <w:t xml:space="preserve">v dolenjski regiji ob </w:t>
      </w:r>
      <w:r w:rsidRPr="0021350A">
        <w:rPr>
          <w:i w:val="0"/>
          <w:color w:val="auto"/>
          <w:sz w:val="20"/>
          <w:szCs w:val="20"/>
        </w:rPr>
        <w:t>nesreči v NEK.</w:t>
      </w:r>
    </w:p>
    <w:p w14:paraId="5974CE37" w14:textId="77777777" w:rsidR="00366BFF" w:rsidRDefault="002C60A1" w:rsidP="00AA2ACB">
      <w:pPr>
        <w:rPr>
          <w:rFonts w:eastAsiaTheme="minorHAnsi" w:cs="Arial"/>
          <w:szCs w:val="22"/>
        </w:rPr>
      </w:pPr>
      <w:r w:rsidRPr="003F4605">
        <w:rPr>
          <w:rFonts w:eastAsiaTheme="minorHAnsi" w:cs="Arial"/>
          <w:b/>
          <w:sz w:val="20"/>
          <w:szCs w:val="22"/>
        </w:rPr>
        <w:t>Legenda</w:t>
      </w:r>
      <w:r w:rsidRPr="00C9772E">
        <w:rPr>
          <w:rFonts w:eastAsiaTheme="minorHAnsi" w:cs="Arial"/>
          <w:szCs w:val="22"/>
        </w:rPr>
        <w:t xml:space="preserve">: </w:t>
      </w:r>
    </w:p>
    <w:p w14:paraId="5690EF39" w14:textId="23E477B1" w:rsidR="00366BFF" w:rsidRPr="003F4605" w:rsidRDefault="002C60A1" w:rsidP="00613374">
      <w:pPr>
        <w:pStyle w:val="Odstavekseznama"/>
        <w:numPr>
          <w:ilvl w:val="0"/>
          <w:numId w:val="1"/>
        </w:numPr>
        <w:rPr>
          <w:rFonts w:eastAsiaTheme="minorHAnsi" w:cs="Arial"/>
          <w:sz w:val="20"/>
          <w:szCs w:val="22"/>
        </w:rPr>
      </w:pPr>
      <w:r w:rsidRPr="003F4605">
        <w:rPr>
          <w:rFonts w:eastAsiaTheme="minorHAnsi" w:cs="Arial"/>
          <w:sz w:val="20"/>
          <w:szCs w:val="22"/>
        </w:rPr>
        <w:t>ZRP</w:t>
      </w:r>
      <w:r w:rsidR="006A28FE" w:rsidRPr="003F4605">
        <w:rPr>
          <w:rFonts w:eastAsiaTheme="minorHAnsi" w:cs="Arial"/>
          <w:sz w:val="20"/>
          <w:szCs w:val="22"/>
        </w:rPr>
        <w:t xml:space="preserve"> </w:t>
      </w:r>
      <w:r w:rsidR="00A06A6E" w:rsidRPr="003F4605">
        <w:rPr>
          <w:rFonts w:eastAsiaTheme="minorHAnsi" w:cs="Arial"/>
          <w:sz w:val="20"/>
          <w:szCs w:val="22"/>
        </w:rPr>
        <w:t>–</w:t>
      </w:r>
      <w:r w:rsidRPr="003F4605">
        <w:rPr>
          <w:rFonts w:eastAsiaTheme="minorHAnsi" w:cs="Arial"/>
          <w:sz w:val="20"/>
          <w:szCs w:val="22"/>
        </w:rPr>
        <w:t xml:space="preserve"> zaščita, reševanje in pomoč;</w:t>
      </w:r>
      <w:r w:rsidR="00E63ED2" w:rsidRPr="003F4605">
        <w:rPr>
          <w:rFonts w:eastAsiaTheme="minorHAnsi" w:cs="Arial"/>
          <w:sz w:val="20"/>
          <w:szCs w:val="22"/>
        </w:rPr>
        <w:t xml:space="preserve"> </w:t>
      </w:r>
    </w:p>
    <w:p w14:paraId="3228AFE4" w14:textId="77777777" w:rsidR="00366BFF" w:rsidRPr="003F4605" w:rsidRDefault="00F9414C" w:rsidP="00613374">
      <w:pPr>
        <w:pStyle w:val="Odstavekseznama"/>
        <w:numPr>
          <w:ilvl w:val="0"/>
          <w:numId w:val="1"/>
        </w:numPr>
        <w:rPr>
          <w:rFonts w:eastAsiaTheme="minorHAnsi" w:cs="Arial"/>
          <w:sz w:val="20"/>
          <w:szCs w:val="22"/>
        </w:rPr>
      </w:pPr>
      <w:r w:rsidRPr="003F4605">
        <w:rPr>
          <w:rFonts w:eastAsiaTheme="minorHAnsi" w:cs="Arial"/>
          <w:sz w:val="20"/>
          <w:szCs w:val="22"/>
        </w:rPr>
        <w:t xml:space="preserve">ROU – razširjeno območje ukrepanja (25 km); </w:t>
      </w:r>
    </w:p>
    <w:p w14:paraId="6F034ECE" w14:textId="77777777" w:rsidR="00366BFF" w:rsidRPr="003F4605" w:rsidRDefault="00F9414C" w:rsidP="00613374">
      <w:pPr>
        <w:pStyle w:val="Odstavekseznama"/>
        <w:numPr>
          <w:ilvl w:val="0"/>
          <w:numId w:val="1"/>
        </w:numPr>
        <w:rPr>
          <w:rFonts w:eastAsiaTheme="minorHAnsi" w:cs="Arial"/>
          <w:sz w:val="20"/>
          <w:szCs w:val="22"/>
        </w:rPr>
      </w:pPr>
      <w:r w:rsidRPr="003F4605">
        <w:rPr>
          <w:rFonts w:eastAsiaTheme="minorHAnsi" w:cs="Arial"/>
          <w:sz w:val="20"/>
          <w:szCs w:val="22"/>
        </w:rPr>
        <w:t xml:space="preserve">OSP – območje splošne pripravljenosti (RS); </w:t>
      </w:r>
    </w:p>
    <w:p w14:paraId="382F95A8" w14:textId="44E7D806" w:rsidR="00E60297" w:rsidRDefault="00F9414C" w:rsidP="00613374">
      <w:pPr>
        <w:pStyle w:val="Odstavekseznama"/>
        <w:numPr>
          <w:ilvl w:val="0"/>
          <w:numId w:val="1"/>
        </w:numPr>
        <w:rPr>
          <w:rFonts w:eastAsiaTheme="minorHAnsi" w:cs="Arial"/>
          <w:sz w:val="20"/>
          <w:szCs w:val="22"/>
        </w:rPr>
      </w:pPr>
      <w:r w:rsidRPr="003F4605">
        <w:rPr>
          <w:rFonts w:eastAsiaTheme="minorHAnsi" w:cs="Arial"/>
          <w:sz w:val="20"/>
          <w:szCs w:val="22"/>
        </w:rPr>
        <w:t>ZU – zaščitni ukrep</w:t>
      </w:r>
      <w:r w:rsidR="0048362B" w:rsidRPr="003F4605">
        <w:rPr>
          <w:rFonts w:eastAsiaTheme="minorHAnsi" w:cs="Arial"/>
          <w:sz w:val="20"/>
          <w:szCs w:val="22"/>
        </w:rPr>
        <w:t>i</w:t>
      </w:r>
      <w:r w:rsidR="00AA2ACB" w:rsidRPr="003F4605">
        <w:rPr>
          <w:rFonts w:eastAsiaTheme="minorHAnsi" w:cs="Arial"/>
          <w:sz w:val="20"/>
          <w:szCs w:val="22"/>
        </w:rPr>
        <w:t>.</w:t>
      </w:r>
    </w:p>
    <w:p w14:paraId="02F2AE35" w14:textId="77777777" w:rsidR="00E85EDB" w:rsidRDefault="00E85EDB" w:rsidP="00E85EDB">
      <w:pPr>
        <w:rPr>
          <w:rFonts w:eastAsiaTheme="minorHAnsi" w:cs="Arial"/>
          <w:sz w:val="20"/>
          <w:szCs w:val="22"/>
        </w:rPr>
      </w:pPr>
    </w:p>
    <w:p w14:paraId="0C28821F" w14:textId="77777777" w:rsidR="00E85EDB" w:rsidRPr="00E85EDB" w:rsidRDefault="00E85EDB" w:rsidP="00E85EDB">
      <w:pPr>
        <w:rPr>
          <w:rFonts w:eastAsiaTheme="minorHAnsi" w:cs="Arial"/>
          <w:sz w:val="20"/>
          <w:szCs w:val="22"/>
        </w:rPr>
      </w:pPr>
    </w:p>
    <w:p w14:paraId="013BC975" w14:textId="77777777" w:rsidR="00FD7E53" w:rsidRDefault="00FD7E53" w:rsidP="00AA2ACB">
      <w:pPr>
        <w:jc w:val="both"/>
        <w:rPr>
          <w:rFonts w:eastAsiaTheme="minorHAnsi" w:cs="Arial"/>
          <w:b/>
          <w:sz w:val="24"/>
        </w:rPr>
      </w:pPr>
    </w:p>
    <w:p w14:paraId="6DAC312B" w14:textId="77777777" w:rsidR="00FD7E53" w:rsidRDefault="00FD7E53" w:rsidP="00AA2ACB">
      <w:pPr>
        <w:jc w:val="both"/>
        <w:rPr>
          <w:rFonts w:eastAsiaTheme="minorHAnsi" w:cs="Arial"/>
          <w:b/>
          <w:sz w:val="24"/>
        </w:rPr>
      </w:pPr>
    </w:p>
    <w:p w14:paraId="01E72A26" w14:textId="77777777" w:rsidR="00FD7E53" w:rsidRDefault="00FD7E53" w:rsidP="00AA2ACB">
      <w:pPr>
        <w:jc w:val="both"/>
        <w:rPr>
          <w:rFonts w:eastAsiaTheme="minorHAnsi" w:cs="Arial"/>
          <w:b/>
          <w:sz w:val="24"/>
        </w:rPr>
      </w:pPr>
    </w:p>
    <w:p w14:paraId="0ACA4752" w14:textId="77777777" w:rsidR="008133AE" w:rsidRDefault="00EA655A" w:rsidP="00AA2ACB">
      <w:pPr>
        <w:jc w:val="both"/>
        <w:rPr>
          <w:rFonts w:eastAsiaTheme="minorHAnsi" w:cs="Arial"/>
          <w:b/>
          <w:sz w:val="24"/>
        </w:rPr>
      </w:pPr>
      <w:r>
        <w:rPr>
          <w:rFonts w:eastAsiaTheme="minorHAnsi" w:cs="Arial"/>
          <w:b/>
          <w:sz w:val="24"/>
        </w:rPr>
        <w:lastRenderedPageBreak/>
        <w:t xml:space="preserve">Pojasnila k shemi </w:t>
      </w:r>
      <w:r w:rsidR="00396632">
        <w:rPr>
          <w:rFonts w:eastAsiaTheme="minorHAnsi" w:cs="Arial"/>
          <w:b/>
          <w:sz w:val="24"/>
        </w:rPr>
        <w:t>2</w:t>
      </w:r>
      <w:r w:rsidR="00D54581" w:rsidRPr="00C9772E">
        <w:rPr>
          <w:rFonts w:eastAsiaTheme="minorHAnsi" w:cs="Arial"/>
          <w:b/>
          <w:sz w:val="24"/>
        </w:rPr>
        <w:t xml:space="preserve">: </w:t>
      </w:r>
    </w:p>
    <w:p w14:paraId="0D1EC712" w14:textId="77777777" w:rsidR="00AA2ACB" w:rsidRDefault="00AA2ACB" w:rsidP="00AA2ACB">
      <w:pPr>
        <w:jc w:val="both"/>
        <w:rPr>
          <w:rFonts w:eastAsiaTheme="minorHAnsi" w:cs="Arial"/>
          <w:b/>
          <w:sz w:val="24"/>
        </w:rPr>
      </w:pPr>
    </w:p>
    <w:p w14:paraId="70C7AC71" w14:textId="7E272EC9" w:rsidR="00AA2ACB" w:rsidRDefault="004D529C" w:rsidP="00AA2ACB">
      <w:pPr>
        <w:pStyle w:val="Napis"/>
        <w:keepNext/>
        <w:rPr>
          <w:b/>
          <w:color w:val="auto"/>
          <w:sz w:val="24"/>
        </w:rPr>
      </w:pPr>
      <w:r>
        <w:rPr>
          <w:b/>
          <w:color w:val="auto"/>
          <w:sz w:val="24"/>
        </w:rPr>
        <w:t>O</w:t>
      </w:r>
      <w:r w:rsidR="00AA2ACB" w:rsidRPr="00AA2ACB">
        <w:rPr>
          <w:b/>
          <w:color w:val="auto"/>
          <w:sz w:val="24"/>
        </w:rPr>
        <w:t>bčine na</w:t>
      </w:r>
      <w:r w:rsidR="00AA2ACB">
        <w:rPr>
          <w:b/>
          <w:color w:val="auto"/>
          <w:sz w:val="24"/>
        </w:rPr>
        <w:t xml:space="preserve"> posameznih območjih načr</w:t>
      </w:r>
      <w:r w:rsidR="00AA2ACB" w:rsidRPr="00AA2ACB">
        <w:rPr>
          <w:b/>
          <w:color w:val="auto"/>
          <w:sz w:val="24"/>
        </w:rPr>
        <w:t>t</w:t>
      </w:r>
      <w:r w:rsidR="00AA2ACB">
        <w:rPr>
          <w:b/>
          <w:color w:val="auto"/>
          <w:sz w:val="24"/>
        </w:rPr>
        <w:t>o</w:t>
      </w:r>
      <w:r w:rsidR="00AA2ACB" w:rsidRPr="00AA2ACB">
        <w:rPr>
          <w:b/>
          <w:color w:val="auto"/>
          <w:sz w:val="24"/>
        </w:rPr>
        <w:t>vanja</w:t>
      </w:r>
      <w:r w:rsidR="00366BFF">
        <w:rPr>
          <w:b/>
          <w:color w:val="auto"/>
          <w:sz w:val="24"/>
        </w:rPr>
        <w:t>:</w:t>
      </w:r>
    </w:p>
    <w:tbl>
      <w:tblPr>
        <w:tblStyle w:val="Tabelamrea"/>
        <w:tblW w:w="0" w:type="auto"/>
        <w:tblLook w:val="04A0" w:firstRow="1" w:lastRow="0" w:firstColumn="1" w:lastColumn="0" w:noHBand="0" w:noVBand="1"/>
        <w:tblCaption w:val="Občine dolenjske regije znotraj ROU in znotraj OSP"/>
      </w:tblPr>
      <w:tblGrid>
        <w:gridCol w:w="2829"/>
        <w:gridCol w:w="3545"/>
      </w:tblGrid>
      <w:tr w:rsidR="004D529C" w14:paraId="1261E82D" w14:textId="77777777" w:rsidTr="00E85EDB">
        <w:trPr>
          <w:tblHeader/>
        </w:trPr>
        <w:tc>
          <w:tcPr>
            <w:tcW w:w="2829" w:type="dxa"/>
            <w:shd w:val="clear" w:color="auto" w:fill="F2F2F2" w:themeFill="background1" w:themeFillShade="F2"/>
          </w:tcPr>
          <w:p w14:paraId="2E7341CA" w14:textId="26157CF5" w:rsidR="004D529C" w:rsidRPr="003D5ED0" w:rsidRDefault="004D529C" w:rsidP="006A2448">
            <w:pPr>
              <w:spacing w:after="120"/>
              <w:rPr>
                <w:rFonts w:eastAsiaTheme="minorHAnsi" w:cs="Arial"/>
                <w:b/>
                <w:sz w:val="24"/>
                <w:szCs w:val="22"/>
              </w:rPr>
            </w:pPr>
            <w:r w:rsidRPr="003D5ED0">
              <w:rPr>
                <w:rFonts w:eastAsiaTheme="minorHAnsi" w:cs="Arial"/>
                <w:b/>
                <w:sz w:val="24"/>
                <w:szCs w:val="22"/>
              </w:rPr>
              <w:t>ROU (25 km)</w:t>
            </w:r>
          </w:p>
          <w:p w14:paraId="5C692FD1" w14:textId="47AF974B" w:rsidR="004D529C" w:rsidRPr="003D5ED0" w:rsidRDefault="004D529C" w:rsidP="006A2448">
            <w:pPr>
              <w:rPr>
                <w:sz w:val="24"/>
              </w:rPr>
            </w:pPr>
          </w:p>
        </w:tc>
        <w:tc>
          <w:tcPr>
            <w:tcW w:w="3545" w:type="dxa"/>
            <w:shd w:val="clear" w:color="auto" w:fill="F2F2F2" w:themeFill="background1" w:themeFillShade="F2"/>
          </w:tcPr>
          <w:p w14:paraId="00B4495E" w14:textId="77777777" w:rsidR="004D529C" w:rsidRPr="003D5ED0" w:rsidRDefault="004D529C" w:rsidP="006A2448">
            <w:pPr>
              <w:spacing w:after="120"/>
              <w:rPr>
                <w:rFonts w:eastAsiaTheme="minorHAnsi" w:cs="Arial"/>
                <w:b/>
                <w:i/>
                <w:sz w:val="24"/>
                <w:szCs w:val="22"/>
              </w:rPr>
            </w:pPr>
            <w:r w:rsidRPr="003D5ED0">
              <w:rPr>
                <w:rFonts w:eastAsiaTheme="minorHAnsi" w:cs="Arial"/>
                <w:b/>
                <w:i/>
                <w:sz w:val="24"/>
                <w:szCs w:val="22"/>
              </w:rPr>
              <w:t xml:space="preserve">OSP </w:t>
            </w:r>
          </w:p>
          <w:p w14:paraId="50597171" w14:textId="73BA009B" w:rsidR="004D529C" w:rsidRPr="003D5ED0" w:rsidRDefault="004D529C" w:rsidP="006A2448">
            <w:pPr>
              <w:rPr>
                <w:sz w:val="24"/>
              </w:rPr>
            </w:pPr>
            <w:r w:rsidRPr="003D5ED0">
              <w:rPr>
                <w:rFonts w:eastAsiaTheme="minorHAnsi" w:cs="Arial"/>
                <w:b/>
                <w:sz w:val="24"/>
                <w:szCs w:val="22"/>
              </w:rPr>
              <w:t>Občine za</w:t>
            </w:r>
            <w:r w:rsidRPr="003D5ED0">
              <w:rPr>
                <w:rFonts w:eastAsiaTheme="minorHAnsi" w:cs="Arial"/>
                <w:sz w:val="24"/>
                <w:szCs w:val="22"/>
              </w:rPr>
              <w:t xml:space="preserve"> </w:t>
            </w:r>
            <w:r w:rsidRPr="003D5ED0">
              <w:rPr>
                <w:rFonts w:eastAsiaTheme="minorHAnsi" w:cs="Arial"/>
                <w:b/>
                <w:sz w:val="24"/>
                <w:szCs w:val="22"/>
              </w:rPr>
              <w:t>sprejem in oskrbo</w:t>
            </w:r>
          </w:p>
        </w:tc>
      </w:tr>
      <w:tr w:rsidR="004D529C" w14:paraId="5F0FEFDF" w14:textId="77777777" w:rsidTr="00E85EDB">
        <w:tc>
          <w:tcPr>
            <w:tcW w:w="2829" w:type="dxa"/>
          </w:tcPr>
          <w:p w14:paraId="680502E6" w14:textId="5FF30C77" w:rsidR="004D529C" w:rsidRPr="003D5ED0" w:rsidRDefault="004D529C" w:rsidP="006A2448">
            <w:pPr>
              <w:rPr>
                <w:sz w:val="24"/>
              </w:rPr>
            </w:pPr>
            <w:r w:rsidRPr="003D5ED0">
              <w:rPr>
                <w:sz w:val="24"/>
              </w:rPr>
              <w:t>Šentjernej</w:t>
            </w:r>
          </w:p>
          <w:p w14:paraId="017E28E2" w14:textId="77777777" w:rsidR="004D529C" w:rsidRPr="003D5ED0" w:rsidRDefault="004D529C" w:rsidP="006A2448">
            <w:pPr>
              <w:rPr>
                <w:sz w:val="24"/>
              </w:rPr>
            </w:pPr>
            <w:r w:rsidRPr="003D5ED0">
              <w:rPr>
                <w:sz w:val="24"/>
              </w:rPr>
              <w:t>Škocjan</w:t>
            </w:r>
          </w:p>
          <w:p w14:paraId="5114BDF2" w14:textId="5B3C6EE3" w:rsidR="004D529C" w:rsidRPr="003D5ED0" w:rsidRDefault="004D529C" w:rsidP="006A2448">
            <w:pPr>
              <w:rPr>
                <w:sz w:val="24"/>
              </w:rPr>
            </w:pPr>
            <w:r w:rsidRPr="003D5ED0">
              <w:rPr>
                <w:sz w:val="24"/>
              </w:rPr>
              <w:t>Šmarješke Toplice</w:t>
            </w:r>
          </w:p>
        </w:tc>
        <w:tc>
          <w:tcPr>
            <w:tcW w:w="3545" w:type="dxa"/>
          </w:tcPr>
          <w:p w14:paraId="6913394F" w14:textId="77777777" w:rsidR="004D529C" w:rsidRPr="003D5ED0" w:rsidRDefault="004D529C" w:rsidP="006A2448">
            <w:pPr>
              <w:rPr>
                <w:sz w:val="24"/>
              </w:rPr>
            </w:pPr>
            <w:r w:rsidRPr="003D5ED0">
              <w:rPr>
                <w:sz w:val="24"/>
              </w:rPr>
              <w:t>Črnomelj</w:t>
            </w:r>
          </w:p>
          <w:p w14:paraId="478D2B72" w14:textId="77777777" w:rsidR="004D529C" w:rsidRPr="003D5ED0" w:rsidRDefault="004D529C" w:rsidP="006A2448">
            <w:pPr>
              <w:rPr>
                <w:sz w:val="24"/>
              </w:rPr>
            </w:pPr>
            <w:r w:rsidRPr="003D5ED0">
              <w:rPr>
                <w:sz w:val="24"/>
              </w:rPr>
              <w:t>Dolenjske Toplice</w:t>
            </w:r>
          </w:p>
          <w:p w14:paraId="278067BD" w14:textId="0A37ACF6" w:rsidR="004D529C" w:rsidRPr="003D5ED0" w:rsidRDefault="004D529C" w:rsidP="006A2448">
            <w:pPr>
              <w:rPr>
                <w:sz w:val="24"/>
              </w:rPr>
            </w:pPr>
            <w:r w:rsidRPr="003D5ED0">
              <w:rPr>
                <w:sz w:val="24"/>
              </w:rPr>
              <w:t>Metlika</w:t>
            </w:r>
          </w:p>
          <w:p w14:paraId="3293CF39" w14:textId="32548CF3" w:rsidR="004D529C" w:rsidRPr="003D5ED0" w:rsidRDefault="004D529C" w:rsidP="006A2448">
            <w:pPr>
              <w:rPr>
                <w:sz w:val="24"/>
              </w:rPr>
            </w:pPr>
            <w:r w:rsidRPr="003D5ED0">
              <w:rPr>
                <w:sz w:val="24"/>
              </w:rPr>
              <w:t xml:space="preserve">Mirna </w:t>
            </w:r>
          </w:p>
          <w:p w14:paraId="26D4482B" w14:textId="4A809A9E" w:rsidR="004D529C" w:rsidRPr="003D5ED0" w:rsidRDefault="004D529C" w:rsidP="006A2448">
            <w:pPr>
              <w:rPr>
                <w:sz w:val="24"/>
              </w:rPr>
            </w:pPr>
            <w:r w:rsidRPr="003D5ED0">
              <w:rPr>
                <w:sz w:val="24"/>
              </w:rPr>
              <w:t>Mirna Peč</w:t>
            </w:r>
          </w:p>
          <w:p w14:paraId="1AEDBD9E" w14:textId="7BAEF1B2" w:rsidR="004D529C" w:rsidRPr="003D5ED0" w:rsidRDefault="004D529C" w:rsidP="006A2448">
            <w:pPr>
              <w:rPr>
                <w:sz w:val="24"/>
              </w:rPr>
            </w:pPr>
            <w:r w:rsidRPr="003D5ED0">
              <w:rPr>
                <w:sz w:val="24"/>
              </w:rPr>
              <w:t>Mokronog-Trebelno</w:t>
            </w:r>
          </w:p>
          <w:p w14:paraId="105147E9" w14:textId="340510A1" w:rsidR="004D529C" w:rsidRPr="003D5ED0" w:rsidRDefault="004D529C" w:rsidP="006A2448">
            <w:pPr>
              <w:rPr>
                <w:sz w:val="24"/>
              </w:rPr>
            </w:pPr>
            <w:r w:rsidRPr="003D5ED0">
              <w:rPr>
                <w:sz w:val="24"/>
              </w:rPr>
              <w:t>Novo mesto</w:t>
            </w:r>
          </w:p>
          <w:p w14:paraId="1954A37C" w14:textId="2D3E5DFB" w:rsidR="004D529C" w:rsidRPr="003D5ED0" w:rsidRDefault="004D529C" w:rsidP="006A2448">
            <w:pPr>
              <w:rPr>
                <w:sz w:val="24"/>
              </w:rPr>
            </w:pPr>
            <w:r w:rsidRPr="003D5ED0">
              <w:rPr>
                <w:sz w:val="24"/>
              </w:rPr>
              <w:t>Semič</w:t>
            </w:r>
          </w:p>
          <w:p w14:paraId="54F9ACB1" w14:textId="61E361F8" w:rsidR="004D529C" w:rsidRPr="003D5ED0" w:rsidRDefault="004D529C" w:rsidP="006A2448">
            <w:pPr>
              <w:rPr>
                <w:sz w:val="24"/>
              </w:rPr>
            </w:pPr>
            <w:r w:rsidRPr="003D5ED0">
              <w:rPr>
                <w:sz w:val="24"/>
              </w:rPr>
              <w:t>Straža</w:t>
            </w:r>
          </w:p>
          <w:p w14:paraId="12450D0C" w14:textId="04D1608D" w:rsidR="004D529C" w:rsidRPr="003D5ED0" w:rsidRDefault="004D529C" w:rsidP="006A2448">
            <w:pPr>
              <w:rPr>
                <w:sz w:val="24"/>
              </w:rPr>
            </w:pPr>
            <w:r w:rsidRPr="003D5ED0">
              <w:rPr>
                <w:sz w:val="24"/>
              </w:rPr>
              <w:t>Šentrupert</w:t>
            </w:r>
          </w:p>
          <w:p w14:paraId="4AEA0B75" w14:textId="1755DAD5" w:rsidR="004D529C" w:rsidRPr="003D5ED0" w:rsidRDefault="004D529C" w:rsidP="006A2448">
            <w:pPr>
              <w:rPr>
                <w:sz w:val="24"/>
              </w:rPr>
            </w:pPr>
            <w:r w:rsidRPr="003D5ED0">
              <w:rPr>
                <w:sz w:val="24"/>
              </w:rPr>
              <w:t>Trebnje</w:t>
            </w:r>
          </w:p>
          <w:p w14:paraId="40D8FA87" w14:textId="28D40C1D" w:rsidR="004D529C" w:rsidRPr="003D5ED0" w:rsidRDefault="004D529C" w:rsidP="006A2448">
            <w:pPr>
              <w:rPr>
                <w:sz w:val="24"/>
              </w:rPr>
            </w:pPr>
            <w:r w:rsidRPr="003D5ED0">
              <w:rPr>
                <w:sz w:val="24"/>
              </w:rPr>
              <w:t>Žužemberk</w:t>
            </w:r>
          </w:p>
        </w:tc>
      </w:tr>
    </w:tbl>
    <w:p w14:paraId="23B7D7FE" w14:textId="5F353A79" w:rsidR="006A2448" w:rsidRDefault="006A2448" w:rsidP="006A2448"/>
    <w:p w14:paraId="626D5EFE" w14:textId="77777777" w:rsidR="00296BFE" w:rsidRDefault="00296BFE" w:rsidP="00AA2ACB">
      <w:pPr>
        <w:jc w:val="both"/>
        <w:rPr>
          <w:rFonts w:eastAsiaTheme="minorHAnsi" w:cs="Arial"/>
          <w:b/>
          <w:sz w:val="24"/>
        </w:rPr>
      </w:pPr>
    </w:p>
    <w:p w14:paraId="282FBBC2" w14:textId="77777777" w:rsidR="004D529C" w:rsidRDefault="0046121C" w:rsidP="00AB6C21">
      <w:pPr>
        <w:jc w:val="both"/>
        <w:rPr>
          <w:color w:val="000000" w:themeColor="text1"/>
          <w:sz w:val="24"/>
        </w:rPr>
      </w:pPr>
      <w:r w:rsidRPr="00C9772E">
        <w:rPr>
          <w:rFonts w:eastAsiaTheme="minorHAnsi" w:cs="Arial"/>
          <w:b/>
          <w:sz w:val="24"/>
        </w:rPr>
        <w:t>Uporaba načrta</w:t>
      </w:r>
    </w:p>
    <w:p w14:paraId="0196E798" w14:textId="77777777" w:rsidR="004D529C" w:rsidRDefault="004D529C" w:rsidP="00AB6C21">
      <w:pPr>
        <w:jc w:val="both"/>
        <w:rPr>
          <w:color w:val="000000" w:themeColor="text1"/>
          <w:sz w:val="24"/>
        </w:rPr>
      </w:pPr>
    </w:p>
    <w:p w14:paraId="22696B97" w14:textId="64511559" w:rsidR="00B514B4" w:rsidRPr="00A54302" w:rsidRDefault="00B514B4" w:rsidP="00AB6C21">
      <w:pPr>
        <w:jc w:val="both"/>
        <w:rPr>
          <w:color w:val="000000" w:themeColor="text1"/>
          <w:sz w:val="24"/>
        </w:rPr>
      </w:pPr>
      <w:r w:rsidRPr="00A54302">
        <w:rPr>
          <w:color w:val="000000" w:themeColor="text1"/>
          <w:sz w:val="24"/>
        </w:rPr>
        <w:t>Regijski načrt</w:t>
      </w:r>
      <w:r w:rsidR="0046121C" w:rsidRPr="00A54302">
        <w:rPr>
          <w:color w:val="000000" w:themeColor="text1"/>
          <w:sz w:val="24"/>
        </w:rPr>
        <w:t xml:space="preserve"> </w:t>
      </w:r>
      <w:r w:rsidR="00702B7D" w:rsidRPr="00A54302">
        <w:rPr>
          <w:color w:val="000000" w:themeColor="text1"/>
          <w:sz w:val="24"/>
        </w:rPr>
        <w:t xml:space="preserve">zaščite in reševanja ob jedrski nesreči v NEK </w:t>
      </w:r>
      <w:r w:rsidR="00AA2ACB" w:rsidRPr="00A54302">
        <w:rPr>
          <w:color w:val="000000" w:themeColor="text1"/>
          <w:sz w:val="24"/>
        </w:rPr>
        <w:t>se uporablja ob</w:t>
      </w:r>
      <w:r w:rsidR="00D454E7" w:rsidRPr="00A54302">
        <w:rPr>
          <w:color w:val="000000" w:themeColor="text1"/>
          <w:sz w:val="24"/>
        </w:rPr>
        <w:t xml:space="preserve"> </w:t>
      </w:r>
      <w:r w:rsidR="00A54302" w:rsidRPr="00806C0D">
        <w:rPr>
          <w:b/>
          <w:bCs/>
          <w:color w:val="000000" w:themeColor="text1"/>
          <w:sz w:val="24"/>
        </w:rPr>
        <w:t xml:space="preserve">razglašeni </w:t>
      </w:r>
      <w:r w:rsidRPr="00806C0D">
        <w:rPr>
          <w:b/>
          <w:bCs/>
          <w:color w:val="000000" w:themeColor="text1"/>
          <w:sz w:val="24"/>
        </w:rPr>
        <w:t xml:space="preserve">splošni </w:t>
      </w:r>
      <w:r w:rsidR="0046121C" w:rsidRPr="00806C0D">
        <w:rPr>
          <w:b/>
          <w:bCs/>
          <w:color w:val="000000" w:themeColor="text1"/>
          <w:sz w:val="24"/>
        </w:rPr>
        <w:t>nevarnosti</w:t>
      </w:r>
      <w:r w:rsidR="0046121C" w:rsidRPr="00A54302">
        <w:rPr>
          <w:color w:val="000000" w:themeColor="text1"/>
          <w:sz w:val="24"/>
        </w:rPr>
        <w:t xml:space="preserve"> v NEK do </w:t>
      </w:r>
      <w:r w:rsidR="006A28FE" w:rsidRPr="00A54302">
        <w:rPr>
          <w:color w:val="000000" w:themeColor="text1"/>
          <w:sz w:val="24"/>
        </w:rPr>
        <w:t xml:space="preserve">izpolnitve meril za končanje dejavnosti ZRP, ko so zagotovljeni </w:t>
      </w:r>
      <w:r w:rsidR="0046121C" w:rsidRPr="00A54302">
        <w:rPr>
          <w:color w:val="000000" w:themeColor="text1"/>
          <w:sz w:val="24"/>
        </w:rPr>
        <w:t>osnovn</w:t>
      </w:r>
      <w:r w:rsidR="006A28FE" w:rsidRPr="00A54302">
        <w:rPr>
          <w:color w:val="000000" w:themeColor="text1"/>
          <w:sz w:val="24"/>
        </w:rPr>
        <w:t>i</w:t>
      </w:r>
      <w:r w:rsidR="0046121C" w:rsidRPr="00A54302">
        <w:rPr>
          <w:color w:val="000000" w:themeColor="text1"/>
          <w:sz w:val="24"/>
        </w:rPr>
        <w:t xml:space="preserve"> pogoj</w:t>
      </w:r>
      <w:r w:rsidR="006A28FE" w:rsidRPr="00A54302">
        <w:rPr>
          <w:color w:val="000000" w:themeColor="text1"/>
          <w:sz w:val="24"/>
        </w:rPr>
        <w:t>i</w:t>
      </w:r>
      <w:r w:rsidR="0046121C" w:rsidRPr="00A54302">
        <w:rPr>
          <w:color w:val="000000" w:themeColor="text1"/>
          <w:sz w:val="24"/>
        </w:rPr>
        <w:t xml:space="preserve"> za življenje. </w:t>
      </w:r>
      <w:r w:rsidRPr="00A54302">
        <w:rPr>
          <w:color w:val="000000" w:themeColor="text1"/>
          <w:sz w:val="24"/>
        </w:rPr>
        <w:t>Odločitev o aktiviranju regijskega načrta sprejme poveljnik CZ za Dolenjsko s sklepom.</w:t>
      </w:r>
    </w:p>
    <w:p w14:paraId="0C2E04A4" w14:textId="77777777" w:rsidR="00A923BC" w:rsidRDefault="00A923BC" w:rsidP="00AB6C21">
      <w:pPr>
        <w:jc w:val="both"/>
        <w:rPr>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A923BC" w:rsidRPr="00F7132D" w14:paraId="68567D16" w14:textId="77777777" w:rsidTr="009F3995">
        <w:trPr>
          <w:trHeight w:val="270"/>
        </w:trPr>
        <w:tc>
          <w:tcPr>
            <w:tcW w:w="1092" w:type="dxa"/>
            <w:tcBorders>
              <w:top w:val="single" w:sz="4" w:space="0" w:color="auto"/>
              <w:left w:val="single" w:sz="4" w:space="0" w:color="auto"/>
              <w:bottom w:val="single" w:sz="4" w:space="0" w:color="auto"/>
              <w:right w:val="single" w:sz="4" w:space="0" w:color="auto"/>
            </w:tcBorders>
          </w:tcPr>
          <w:p w14:paraId="2E1E6867" w14:textId="60D89A9B" w:rsidR="00A923BC" w:rsidRDefault="00A923BC" w:rsidP="009F3995">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19</w:t>
            </w:r>
          </w:p>
        </w:tc>
        <w:tc>
          <w:tcPr>
            <w:tcW w:w="7585" w:type="dxa"/>
            <w:tcBorders>
              <w:top w:val="single" w:sz="4" w:space="0" w:color="auto"/>
              <w:left w:val="single" w:sz="4" w:space="0" w:color="auto"/>
              <w:bottom w:val="single" w:sz="4" w:space="0" w:color="auto"/>
              <w:right w:val="single" w:sz="4" w:space="0" w:color="auto"/>
            </w:tcBorders>
          </w:tcPr>
          <w:p w14:paraId="5F98147A" w14:textId="1D3D1B76" w:rsidR="00A923BC" w:rsidRPr="00F7132D" w:rsidRDefault="00A923BC" w:rsidP="009F3995">
            <w:pPr>
              <w:autoSpaceDE w:val="0"/>
              <w:autoSpaceDN w:val="0"/>
              <w:adjustRightInd w:val="0"/>
              <w:spacing w:line="276" w:lineRule="auto"/>
              <w:rPr>
                <w:rFonts w:cs="Arial"/>
                <w:iCs/>
                <w:color w:val="000000"/>
                <w:szCs w:val="22"/>
                <w:lang w:eastAsia="sl-SI"/>
              </w:rPr>
            </w:pPr>
            <w:r>
              <w:rPr>
                <w:rFonts w:cs="Arial"/>
                <w:szCs w:val="22"/>
              </w:rPr>
              <w:t>Vzorec sklepa o aktiviranju načrta ZiR ob nesreči</w:t>
            </w:r>
            <w:r w:rsidR="00806C0D">
              <w:rPr>
                <w:rFonts w:cs="Arial"/>
                <w:szCs w:val="22"/>
              </w:rPr>
              <w:t xml:space="preserve"> (regija)</w:t>
            </w:r>
          </w:p>
        </w:tc>
      </w:tr>
    </w:tbl>
    <w:p w14:paraId="7E9BE445" w14:textId="77777777" w:rsidR="00635DA7" w:rsidRDefault="00635DA7" w:rsidP="00AB6C21">
      <w:pPr>
        <w:jc w:val="both"/>
        <w:rPr>
          <w:sz w:val="24"/>
        </w:rPr>
      </w:pPr>
    </w:p>
    <w:p w14:paraId="31CF0448" w14:textId="77777777" w:rsidR="0046121C" w:rsidRPr="001A54EC" w:rsidRDefault="0046121C" w:rsidP="00AA2ACB">
      <w:pPr>
        <w:jc w:val="both"/>
        <w:rPr>
          <w:sz w:val="24"/>
        </w:rPr>
      </w:pPr>
    </w:p>
    <w:p w14:paraId="71C9740C" w14:textId="2B1B351F" w:rsidR="00F142B0" w:rsidRPr="00846A00" w:rsidRDefault="005666C6" w:rsidP="00E86495">
      <w:pPr>
        <w:pStyle w:val="Naslov2"/>
      </w:pPr>
      <w:bookmarkStart w:id="6" w:name="_Toc158880314"/>
      <w:r w:rsidRPr="00846A00">
        <w:t xml:space="preserve">SILE IN SREDSTVA ZA </w:t>
      </w:r>
      <w:r w:rsidR="002B04B5">
        <w:t>Z</w:t>
      </w:r>
      <w:r w:rsidR="00D454E7">
        <w:t xml:space="preserve">AŠČITO, REŠEVANJE </w:t>
      </w:r>
      <w:r w:rsidR="001C40C2">
        <w:t xml:space="preserve">IN </w:t>
      </w:r>
      <w:r w:rsidR="00D454E7">
        <w:t>POMOČ</w:t>
      </w:r>
      <w:r w:rsidRPr="00846A00">
        <w:t xml:space="preserve"> </w:t>
      </w:r>
      <w:r w:rsidR="00FD4333">
        <w:t>OB JEDRSKI NESREČI V NEK</w:t>
      </w:r>
      <w:bookmarkEnd w:id="6"/>
    </w:p>
    <w:p w14:paraId="3D7B4E94" w14:textId="77777777" w:rsidR="004530B7" w:rsidRPr="00846A00" w:rsidRDefault="004530B7">
      <w:pPr>
        <w:rPr>
          <w:sz w:val="24"/>
        </w:rPr>
      </w:pPr>
    </w:p>
    <w:p w14:paraId="3ECA410B" w14:textId="758C4B19" w:rsidR="001417A1" w:rsidRDefault="000E0485" w:rsidP="00A0393B">
      <w:pPr>
        <w:jc w:val="both"/>
        <w:rPr>
          <w:sz w:val="24"/>
        </w:rPr>
      </w:pPr>
      <w:r>
        <w:rPr>
          <w:sz w:val="24"/>
        </w:rPr>
        <w:t xml:space="preserve">Za </w:t>
      </w:r>
      <w:r w:rsidR="002B04B5">
        <w:rPr>
          <w:sz w:val="24"/>
        </w:rPr>
        <w:t>ZRP</w:t>
      </w:r>
      <w:r w:rsidR="00C54DF0">
        <w:rPr>
          <w:sz w:val="24"/>
        </w:rPr>
        <w:t xml:space="preserve"> ob jedrski nesreči </w:t>
      </w:r>
      <w:r w:rsidR="00A0393B">
        <w:rPr>
          <w:sz w:val="24"/>
        </w:rPr>
        <w:t>se sile in enote na</w:t>
      </w:r>
      <w:r w:rsidR="00AE47F0">
        <w:rPr>
          <w:sz w:val="24"/>
        </w:rPr>
        <w:t xml:space="preserve"> </w:t>
      </w:r>
      <w:r w:rsidR="00A0393B">
        <w:rPr>
          <w:sz w:val="24"/>
        </w:rPr>
        <w:t xml:space="preserve">ravni dolenjske regije </w:t>
      </w:r>
      <w:r w:rsidR="002F6494">
        <w:rPr>
          <w:sz w:val="24"/>
        </w:rPr>
        <w:t>aktivirajo</w:t>
      </w:r>
      <w:r w:rsidR="00A0393B">
        <w:rPr>
          <w:sz w:val="24"/>
        </w:rPr>
        <w:t xml:space="preserve">, ko </w:t>
      </w:r>
      <w:r w:rsidR="00AE47F0">
        <w:rPr>
          <w:sz w:val="24"/>
        </w:rPr>
        <w:t>je razglašena splošna nevarnost</w:t>
      </w:r>
      <w:r w:rsidR="0012306E">
        <w:rPr>
          <w:sz w:val="24"/>
        </w:rPr>
        <w:t>.</w:t>
      </w:r>
      <w:r w:rsidR="00800E0B">
        <w:rPr>
          <w:sz w:val="24"/>
        </w:rPr>
        <w:t xml:space="preserve">  </w:t>
      </w:r>
    </w:p>
    <w:p w14:paraId="7124BA60" w14:textId="77777777" w:rsidR="003A3402" w:rsidRDefault="003A3402" w:rsidP="00A0393B">
      <w:pPr>
        <w:jc w:val="both"/>
        <w:rPr>
          <w:sz w:val="24"/>
        </w:rPr>
      </w:pPr>
    </w:p>
    <w:p w14:paraId="290ED60F" w14:textId="29D83075" w:rsidR="003A3402" w:rsidRPr="003A3402" w:rsidRDefault="003A3402" w:rsidP="00A0393B">
      <w:pPr>
        <w:jc w:val="both"/>
        <w:rPr>
          <w:b/>
          <w:color w:val="FF0000"/>
          <w:sz w:val="24"/>
        </w:rPr>
      </w:pPr>
      <w:r w:rsidRPr="003A3402">
        <w:rPr>
          <w:b/>
          <w:sz w:val="24"/>
        </w:rPr>
        <w:t xml:space="preserve">Ob razglašeni </w:t>
      </w:r>
      <w:r w:rsidRPr="00D85974">
        <w:rPr>
          <w:b/>
          <w:color w:val="000000" w:themeColor="text1"/>
          <w:sz w:val="24"/>
        </w:rPr>
        <w:t>splošn</w:t>
      </w:r>
      <w:r w:rsidR="00B514B4" w:rsidRPr="00D85974">
        <w:rPr>
          <w:b/>
          <w:color w:val="000000" w:themeColor="text1"/>
          <w:sz w:val="24"/>
        </w:rPr>
        <w:t>i</w:t>
      </w:r>
      <w:r w:rsidRPr="00D85974">
        <w:rPr>
          <w:b/>
          <w:color w:val="000000" w:themeColor="text1"/>
          <w:sz w:val="24"/>
        </w:rPr>
        <w:t xml:space="preserve"> nevarnosti obveščanje pristojnih organov in izvajalcev načrta pomeni </w:t>
      </w:r>
      <w:r w:rsidRPr="003A3402">
        <w:rPr>
          <w:b/>
          <w:sz w:val="24"/>
        </w:rPr>
        <w:t xml:space="preserve">tudi njihovo aktiviranje in začetek delovanja po tem načrtu. </w:t>
      </w:r>
    </w:p>
    <w:p w14:paraId="34AA88B1" w14:textId="77777777" w:rsidR="00737780" w:rsidRPr="007E23DF" w:rsidRDefault="00737780">
      <w:pPr>
        <w:rPr>
          <w:color w:val="FF0000"/>
          <w:sz w:val="24"/>
        </w:rPr>
      </w:pPr>
    </w:p>
    <w:p w14:paraId="008F6A61" w14:textId="076E7AF4" w:rsidR="0014410B" w:rsidRPr="00D85974" w:rsidRDefault="00B514B4" w:rsidP="00D85974">
      <w:pPr>
        <w:jc w:val="both"/>
        <w:rPr>
          <w:rFonts w:cs="Arial"/>
          <w:b/>
          <w:color w:val="000000" w:themeColor="text1"/>
          <w:sz w:val="24"/>
        </w:rPr>
      </w:pPr>
      <w:r w:rsidRPr="00D85974">
        <w:rPr>
          <w:rFonts w:cs="Arial"/>
          <w:b/>
          <w:color w:val="000000" w:themeColor="text1"/>
          <w:sz w:val="24"/>
        </w:rPr>
        <w:t>Organi in organizacije, ki sodelujejo pri izved</w:t>
      </w:r>
      <w:r w:rsidR="001B648C" w:rsidRPr="00D85974">
        <w:rPr>
          <w:rFonts w:cs="Arial"/>
          <w:b/>
          <w:color w:val="000000" w:themeColor="text1"/>
          <w:sz w:val="24"/>
        </w:rPr>
        <w:t>b</w:t>
      </w:r>
      <w:r w:rsidRPr="00D85974">
        <w:rPr>
          <w:rFonts w:cs="Arial"/>
          <w:b/>
          <w:color w:val="000000" w:themeColor="text1"/>
          <w:sz w:val="24"/>
        </w:rPr>
        <w:t>i nalog iz regijske pristojnosti</w:t>
      </w:r>
      <w:r w:rsidR="00AF2234" w:rsidRPr="00D85974">
        <w:rPr>
          <w:rFonts w:cs="Arial"/>
          <w:b/>
          <w:color w:val="000000" w:themeColor="text1"/>
          <w:sz w:val="24"/>
        </w:rPr>
        <w:t>:</w:t>
      </w:r>
    </w:p>
    <w:p w14:paraId="18F0B93F" w14:textId="77777777" w:rsidR="0014410B" w:rsidRPr="003A3402" w:rsidRDefault="0014410B" w:rsidP="006C5558">
      <w:pPr>
        <w:pStyle w:val="Odstavekseznama"/>
        <w:numPr>
          <w:ilvl w:val="0"/>
          <w:numId w:val="30"/>
        </w:numPr>
        <w:tabs>
          <w:tab w:val="num" w:pos="426"/>
        </w:tabs>
        <w:ind w:left="284" w:hanging="284"/>
        <w:rPr>
          <w:rFonts w:cs="Arial"/>
          <w:sz w:val="24"/>
          <w:szCs w:val="22"/>
        </w:rPr>
      </w:pPr>
      <w:r w:rsidRPr="003A3402">
        <w:rPr>
          <w:rFonts w:cs="Arial"/>
          <w:sz w:val="24"/>
          <w:szCs w:val="22"/>
        </w:rPr>
        <w:t>Izpostava URSZR Novo mesto,</w:t>
      </w:r>
    </w:p>
    <w:p w14:paraId="65FF6D98" w14:textId="77777777" w:rsidR="0014410B" w:rsidRPr="003A3402" w:rsidRDefault="0014410B" w:rsidP="006C5558">
      <w:pPr>
        <w:pStyle w:val="Odstavekseznama"/>
        <w:numPr>
          <w:ilvl w:val="0"/>
          <w:numId w:val="30"/>
        </w:numPr>
        <w:tabs>
          <w:tab w:val="num" w:pos="426"/>
        </w:tabs>
        <w:ind w:left="284" w:hanging="284"/>
        <w:rPr>
          <w:rFonts w:cs="Arial"/>
          <w:sz w:val="24"/>
          <w:szCs w:val="22"/>
        </w:rPr>
      </w:pPr>
      <w:r w:rsidRPr="003A3402">
        <w:rPr>
          <w:rFonts w:cs="Arial"/>
          <w:sz w:val="24"/>
          <w:szCs w:val="22"/>
        </w:rPr>
        <w:t xml:space="preserve">Policijska uprava Novo mesto, </w:t>
      </w:r>
    </w:p>
    <w:p w14:paraId="131C3F0B" w14:textId="77777777" w:rsidR="0014410B" w:rsidRPr="003A3402" w:rsidRDefault="0014410B" w:rsidP="006C5558">
      <w:pPr>
        <w:pStyle w:val="Odstavekseznama"/>
        <w:numPr>
          <w:ilvl w:val="0"/>
          <w:numId w:val="30"/>
        </w:numPr>
        <w:tabs>
          <w:tab w:val="num" w:pos="426"/>
        </w:tabs>
        <w:ind w:left="284" w:hanging="284"/>
        <w:rPr>
          <w:rFonts w:cs="Arial"/>
          <w:sz w:val="24"/>
          <w:szCs w:val="22"/>
        </w:rPr>
      </w:pPr>
      <w:r w:rsidRPr="003A3402">
        <w:rPr>
          <w:rFonts w:cs="Arial"/>
          <w:sz w:val="24"/>
          <w:szCs w:val="22"/>
        </w:rPr>
        <w:t>NIJZ Območna enota Novo mesto,</w:t>
      </w:r>
    </w:p>
    <w:p w14:paraId="3DAB4A7C" w14:textId="77777777" w:rsidR="0014410B" w:rsidRPr="005B72B6" w:rsidRDefault="0014410B" w:rsidP="006C5558">
      <w:pPr>
        <w:pStyle w:val="Odstavekseznama"/>
        <w:numPr>
          <w:ilvl w:val="0"/>
          <w:numId w:val="30"/>
        </w:numPr>
        <w:tabs>
          <w:tab w:val="num" w:pos="426"/>
        </w:tabs>
        <w:ind w:left="284" w:hanging="284"/>
        <w:rPr>
          <w:rFonts w:cs="Arial"/>
          <w:color w:val="000000" w:themeColor="text1"/>
          <w:sz w:val="24"/>
          <w:szCs w:val="22"/>
        </w:rPr>
      </w:pPr>
      <w:r w:rsidRPr="005B72B6">
        <w:rPr>
          <w:rFonts w:cs="Arial"/>
          <w:color w:val="000000" w:themeColor="text1"/>
          <w:sz w:val="24"/>
          <w:szCs w:val="22"/>
        </w:rPr>
        <w:t>NLZOH Novo mesto,</w:t>
      </w:r>
    </w:p>
    <w:p w14:paraId="2F25E78F" w14:textId="7C8FEB2E" w:rsidR="00A9760F" w:rsidRPr="005B72B6" w:rsidRDefault="00AF2234" w:rsidP="006C5558">
      <w:pPr>
        <w:pStyle w:val="Odstavekseznama"/>
        <w:numPr>
          <w:ilvl w:val="0"/>
          <w:numId w:val="30"/>
        </w:numPr>
        <w:tabs>
          <w:tab w:val="num" w:pos="426"/>
        </w:tabs>
        <w:ind w:left="284" w:hanging="284"/>
        <w:rPr>
          <w:rFonts w:cs="Arial"/>
          <w:color w:val="000000" w:themeColor="text1"/>
          <w:sz w:val="24"/>
          <w:szCs w:val="22"/>
        </w:rPr>
      </w:pPr>
      <w:r w:rsidRPr="005B72B6">
        <w:rPr>
          <w:rFonts w:cs="Arial"/>
          <w:color w:val="000000" w:themeColor="text1"/>
          <w:sz w:val="24"/>
          <w:szCs w:val="22"/>
        </w:rPr>
        <w:t>UVHVVR, Območni urad Novo mesto,</w:t>
      </w:r>
    </w:p>
    <w:p w14:paraId="391A827A" w14:textId="1F12E193" w:rsidR="00B514B4" w:rsidRPr="005B72B6" w:rsidRDefault="00B514B4" w:rsidP="006C5558">
      <w:pPr>
        <w:pStyle w:val="Odstavekseznama"/>
        <w:numPr>
          <w:ilvl w:val="0"/>
          <w:numId w:val="30"/>
        </w:numPr>
        <w:tabs>
          <w:tab w:val="num" w:pos="426"/>
        </w:tabs>
        <w:ind w:left="284" w:hanging="284"/>
        <w:rPr>
          <w:rFonts w:cs="Arial"/>
          <w:color w:val="000000" w:themeColor="text1"/>
          <w:sz w:val="24"/>
        </w:rPr>
      </w:pPr>
      <w:r w:rsidRPr="005B72B6">
        <w:rPr>
          <w:rFonts w:cs="Arial"/>
          <w:color w:val="000000" w:themeColor="text1"/>
          <w:sz w:val="24"/>
        </w:rPr>
        <w:t>Inšpektorat za varstvo pred naravnimi in drugimi nesrečami, Izpostava Ljubljana,</w:t>
      </w:r>
    </w:p>
    <w:p w14:paraId="79DF22C4" w14:textId="12C4AA1A" w:rsidR="00F36588" w:rsidRDefault="00806C0D" w:rsidP="006C5558">
      <w:pPr>
        <w:pStyle w:val="Odstavekseznama"/>
        <w:numPr>
          <w:ilvl w:val="0"/>
          <w:numId w:val="30"/>
        </w:numPr>
        <w:tabs>
          <w:tab w:val="num" w:pos="426"/>
        </w:tabs>
        <w:ind w:left="284" w:hanging="284"/>
        <w:rPr>
          <w:rFonts w:cs="Arial"/>
          <w:color w:val="000000" w:themeColor="text1"/>
          <w:sz w:val="24"/>
        </w:rPr>
      </w:pPr>
      <w:r>
        <w:rPr>
          <w:rFonts w:cs="Arial"/>
          <w:color w:val="000000" w:themeColor="text1"/>
          <w:sz w:val="24"/>
        </w:rPr>
        <w:lastRenderedPageBreak/>
        <w:t>C</w:t>
      </w:r>
      <w:r w:rsidR="00904CE6">
        <w:rPr>
          <w:rFonts w:cs="Arial"/>
          <w:color w:val="000000" w:themeColor="text1"/>
          <w:sz w:val="24"/>
        </w:rPr>
        <w:t>enter za socialno delo Dolenjska in Bela krajina</w:t>
      </w:r>
      <w:r w:rsidR="003D5ED0">
        <w:rPr>
          <w:rFonts w:cs="Arial"/>
          <w:color w:val="000000" w:themeColor="text1"/>
          <w:sz w:val="24"/>
        </w:rPr>
        <w:t xml:space="preserve"> (enote Novo mesto, Črnomelj, Metlika, Trebnje)</w:t>
      </w:r>
    </w:p>
    <w:p w14:paraId="20CE69A2" w14:textId="5D7081E5" w:rsidR="00B514B4" w:rsidRPr="005B72B6" w:rsidRDefault="00B514B4" w:rsidP="006C5558">
      <w:pPr>
        <w:pStyle w:val="Odstavekseznama"/>
        <w:numPr>
          <w:ilvl w:val="0"/>
          <w:numId w:val="30"/>
        </w:numPr>
        <w:tabs>
          <w:tab w:val="num" w:pos="426"/>
        </w:tabs>
        <w:ind w:left="284" w:hanging="284"/>
        <w:rPr>
          <w:rFonts w:cs="Arial"/>
          <w:color w:val="000000" w:themeColor="text1"/>
          <w:sz w:val="24"/>
        </w:rPr>
      </w:pPr>
      <w:r w:rsidRPr="005B72B6">
        <w:rPr>
          <w:rFonts w:cs="Arial"/>
          <w:color w:val="000000" w:themeColor="text1"/>
          <w:sz w:val="24"/>
        </w:rPr>
        <w:t>Upravne enote Novo mesto, Trebnje, Metlika, Črnomelj</w:t>
      </w:r>
    </w:p>
    <w:p w14:paraId="5BF4E7E1" w14:textId="12D988E4" w:rsidR="00B514B4" w:rsidRPr="005B72B6" w:rsidRDefault="00B514B4" w:rsidP="006C5558">
      <w:pPr>
        <w:pStyle w:val="Odstavekseznama"/>
        <w:numPr>
          <w:ilvl w:val="0"/>
          <w:numId w:val="30"/>
        </w:numPr>
        <w:tabs>
          <w:tab w:val="num" w:pos="426"/>
        </w:tabs>
        <w:ind w:left="284" w:hanging="284"/>
        <w:rPr>
          <w:rFonts w:cs="Arial"/>
          <w:color w:val="000000" w:themeColor="text1"/>
          <w:sz w:val="24"/>
        </w:rPr>
      </w:pPr>
      <w:r w:rsidRPr="005B72B6">
        <w:rPr>
          <w:rFonts w:cs="Arial"/>
          <w:color w:val="000000" w:themeColor="text1"/>
          <w:sz w:val="24"/>
        </w:rPr>
        <w:t>Slovenska vojska.</w:t>
      </w:r>
    </w:p>
    <w:p w14:paraId="7F28A208" w14:textId="77777777" w:rsidR="00AF2234" w:rsidRPr="00B514B4" w:rsidRDefault="00AF2234" w:rsidP="00AF2234">
      <w:pPr>
        <w:pStyle w:val="Odstavekseznama"/>
        <w:ind w:left="284"/>
        <w:rPr>
          <w:rFonts w:cs="Arial"/>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14410B" w:rsidRPr="00C4252F" w14:paraId="02EB222C" w14:textId="77777777" w:rsidTr="00454A7A">
        <w:trPr>
          <w:trHeight w:val="270"/>
        </w:trPr>
        <w:tc>
          <w:tcPr>
            <w:tcW w:w="1092" w:type="dxa"/>
          </w:tcPr>
          <w:p w14:paraId="0D2410AA" w14:textId="77777777" w:rsidR="0014410B" w:rsidRPr="00C4252F" w:rsidRDefault="0014410B" w:rsidP="00454A7A">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 </w:t>
            </w:r>
          </w:p>
        </w:tc>
        <w:tc>
          <w:tcPr>
            <w:tcW w:w="7585" w:type="dxa"/>
          </w:tcPr>
          <w:p w14:paraId="3B9FF79D" w14:textId="77777777" w:rsidR="0014410B" w:rsidRPr="00C4252F" w:rsidRDefault="0014410B" w:rsidP="00454A7A">
            <w:pPr>
              <w:autoSpaceDE w:val="0"/>
              <w:autoSpaceDN w:val="0"/>
              <w:adjustRightInd w:val="0"/>
              <w:spacing w:line="276" w:lineRule="auto"/>
              <w:rPr>
                <w:rFonts w:cs="Arial"/>
                <w:color w:val="000000"/>
                <w:szCs w:val="22"/>
                <w:lang w:eastAsia="sl-SI"/>
              </w:rPr>
            </w:pPr>
            <w:r w:rsidRPr="00F7132D">
              <w:rPr>
                <w:rFonts w:cs="Arial"/>
                <w:color w:val="000000"/>
                <w:szCs w:val="22"/>
                <w:lang w:eastAsia="sl-SI"/>
              </w:rPr>
              <w:t>Seznam odgovornih oseb in zaposlenih na Izpostavi URSZR Novo mesto</w:t>
            </w:r>
          </w:p>
        </w:tc>
      </w:tr>
      <w:tr w:rsidR="00F6438C" w:rsidRPr="00C4252F" w14:paraId="1F76D3E8" w14:textId="77777777" w:rsidTr="00454A7A">
        <w:trPr>
          <w:trHeight w:val="270"/>
        </w:trPr>
        <w:tc>
          <w:tcPr>
            <w:tcW w:w="1092" w:type="dxa"/>
          </w:tcPr>
          <w:p w14:paraId="1C001FE3" w14:textId="3FF8A9C4" w:rsidR="00F6438C" w:rsidRDefault="00F6438C" w:rsidP="00F6438C">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D</w:t>
            </w:r>
            <w:r w:rsidRPr="00C4252F">
              <w:rPr>
                <w:rFonts w:cs="Arial"/>
                <w:bCs/>
                <w:color w:val="000000"/>
                <w:szCs w:val="22"/>
                <w:lang w:eastAsia="sl-SI"/>
              </w:rPr>
              <w:t xml:space="preserve"> </w:t>
            </w:r>
            <w:r>
              <w:rPr>
                <w:rFonts w:cs="Arial"/>
                <w:bCs/>
                <w:color w:val="000000"/>
                <w:szCs w:val="22"/>
                <w:lang w:eastAsia="sl-SI"/>
              </w:rPr>
              <w:t>– 1</w:t>
            </w:r>
          </w:p>
        </w:tc>
        <w:tc>
          <w:tcPr>
            <w:tcW w:w="7585" w:type="dxa"/>
          </w:tcPr>
          <w:p w14:paraId="4BD402A8" w14:textId="41959520" w:rsidR="00F6438C" w:rsidRPr="00F7132D" w:rsidRDefault="00F6438C" w:rsidP="00F6438C">
            <w:pPr>
              <w:autoSpaceDE w:val="0"/>
              <w:autoSpaceDN w:val="0"/>
              <w:adjustRightInd w:val="0"/>
              <w:spacing w:line="276" w:lineRule="auto"/>
              <w:rPr>
                <w:rFonts w:cs="Arial"/>
                <w:color w:val="000000"/>
                <w:szCs w:val="22"/>
                <w:lang w:eastAsia="sl-SI"/>
              </w:rPr>
            </w:pPr>
            <w:r>
              <w:rPr>
                <w:rFonts w:cs="Arial"/>
                <w:color w:val="000000"/>
                <w:szCs w:val="22"/>
                <w:lang w:eastAsia="sl-SI"/>
              </w:rPr>
              <w:t>Načrtovana finančna sredstva za izvajanje načrta ZiR</w:t>
            </w:r>
          </w:p>
        </w:tc>
      </w:tr>
      <w:tr w:rsidR="0014410B" w:rsidRPr="00C4252F" w14:paraId="21362F03" w14:textId="77777777" w:rsidTr="00454A7A">
        <w:trPr>
          <w:trHeight w:val="270"/>
        </w:trPr>
        <w:tc>
          <w:tcPr>
            <w:tcW w:w="1092" w:type="dxa"/>
            <w:tcBorders>
              <w:top w:val="single" w:sz="4" w:space="0" w:color="auto"/>
              <w:left w:val="single" w:sz="4" w:space="0" w:color="auto"/>
              <w:bottom w:val="single" w:sz="4" w:space="0" w:color="auto"/>
              <w:right w:val="single" w:sz="4" w:space="0" w:color="auto"/>
            </w:tcBorders>
          </w:tcPr>
          <w:p w14:paraId="118AA730" w14:textId="77777777" w:rsidR="0014410B" w:rsidRPr="00C4252F" w:rsidRDefault="0014410B" w:rsidP="00454A7A">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D</w:t>
            </w:r>
            <w:r w:rsidRPr="00C4252F">
              <w:rPr>
                <w:rFonts w:cs="Arial"/>
                <w:bCs/>
                <w:color w:val="000000"/>
                <w:szCs w:val="22"/>
                <w:lang w:eastAsia="sl-SI"/>
              </w:rPr>
              <w:t xml:space="preserve"> </w:t>
            </w:r>
            <w:r>
              <w:rPr>
                <w:rFonts w:cs="Arial"/>
                <w:bCs/>
                <w:color w:val="000000"/>
                <w:szCs w:val="22"/>
                <w:lang w:eastAsia="sl-SI"/>
              </w:rPr>
              <w:t xml:space="preserve">– 2 </w:t>
            </w:r>
          </w:p>
        </w:tc>
        <w:tc>
          <w:tcPr>
            <w:tcW w:w="7585" w:type="dxa"/>
            <w:tcBorders>
              <w:top w:val="single" w:sz="4" w:space="0" w:color="auto"/>
              <w:left w:val="single" w:sz="4" w:space="0" w:color="auto"/>
              <w:bottom w:val="single" w:sz="4" w:space="0" w:color="auto"/>
              <w:right w:val="single" w:sz="4" w:space="0" w:color="auto"/>
            </w:tcBorders>
          </w:tcPr>
          <w:p w14:paraId="0F3C8E92" w14:textId="77777777" w:rsidR="0014410B" w:rsidRPr="00C4252F" w:rsidRDefault="0014410B" w:rsidP="00454A7A">
            <w:pPr>
              <w:autoSpaceDE w:val="0"/>
              <w:autoSpaceDN w:val="0"/>
              <w:adjustRightInd w:val="0"/>
              <w:spacing w:line="276" w:lineRule="auto"/>
              <w:rPr>
                <w:rFonts w:cs="Arial"/>
                <w:color w:val="000000"/>
                <w:szCs w:val="22"/>
                <w:lang w:eastAsia="sl-SI"/>
              </w:rPr>
            </w:pPr>
            <w:r w:rsidRPr="00EE2150">
              <w:rPr>
                <w:rFonts w:cs="Arial"/>
                <w:color w:val="000000"/>
                <w:szCs w:val="22"/>
              </w:rPr>
              <w:t>Načrt URSZR regije za zagotovitev prostorskih in drugih pogojev za delo poveljnika CZ in štaba CZ</w:t>
            </w:r>
          </w:p>
        </w:tc>
      </w:tr>
      <w:tr w:rsidR="0014410B" w:rsidRPr="00C4252F" w14:paraId="4E21FC58" w14:textId="77777777" w:rsidTr="00454A7A">
        <w:trPr>
          <w:trHeight w:val="270"/>
        </w:trPr>
        <w:tc>
          <w:tcPr>
            <w:tcW w:w="1092" w:type="dxa"/>
            <w:tcBorders>
              <w:top w:val="single" w:sz="4" w:space="0" w:color="auto"/>
              <w:left w:val="single" w:sz="4" w:space="0" w:color="auto"/>
              <w:bottom w:val="single" w:sz="4" w:space="0" w:color="auto"/>
              <w:right w:val="single" w:sz="4" w:space="0" w:color="auto"/>
            </w:tcBorders>
          </w:tcPr>
          <w:p w14:paraId="36B653DE" w14:textId="77777777" w:rsidR="0014410B" w:rsidRPr="00C4252F" w:rsidRDefault="0014410B" w:rsidP="00454A7A">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3</w:t>
            </w:r>
          </w:p>
        </w:tc>
        <w:tc>
          <w:tcPr>
            <w:tcW w:w="7585" w:type="dxa"/>
            <w:tcBorders>
              <w:top w:val="single" w:sz="4" w:space="0" w:color="auto"/>
              <w:left w:val="single" w:sz="4" w:space="0" w:color="auto"/>
              <w:bottom w:val="single" w:sz="4" w:space="0" w:color="auto"/>
              <w:right w:val="single" w:sz="4" w:space="0" w:color="auto"/>
            </w:tcBorders>
          </w:tcPr>
          <w:p w14:paraId="0BBC33F5" w14:textId="77777777" w:rsidR="0014410B" w:rsidRPr="00C4252F" w:rsidRDefault="0014410B" w:rsidP="00454A7A">
            <w:pPr>
              <w:autoSpaceDE w:val="0"/>
              <w:autoSpaceDN w:val="0"/>
              <w:adjustRightInd w:val="0"/>
              <w:spacing w:line="276" w:lineRule="auto"/>
              <w:rPr>
                <w:rFonts w:cs="Arial"/>
                <w:color w:val="000000"/>
                <w:szCs w:val="22"/>
                <w:lang w:eastAsia="sl-SI"/>
              </w:rPr>
            </w:pPr>
            <w:r w:rsidRPr="00F7132D">
              <w:rPr>
                <w:rFonts w:cs="Arial"/>
                <w:iCs/>
                <w:color w:val="000000"/>
                <w:szCs w:val="22"/>
                <w:lang w:eastAsia="sl-SI"/>
              </w:rPr>
              <w:t>Načrt organizacije in delovanja regijskega logisti</w:t>
            </w:r>
            <w:r w:rsidRPr="00F7132D">
              <w:rPr>
                <w:rFonts w:cs="Arial"/>
                <w:color w:val="000000"/>
                <w:szCs w:val="22"/>
                <w:lang w:eastAsia="sl-SI"/>
              </w:rPr>
              <w:t>č</w:t>
            </w:r>
            <w:r w:rsidRPr="00F7132D">
              <w:rPr>
                <w:rFonts w:cs="Arial"/>
                <w:iCs/>
                <w:color w:val="000000"/>
                <w:szCs w:val="22"/>
                <w:lang w:eastAsia="sl-SI"/>
              </w:rPr>
              <w:t>nega centra</w:t>
            </w:r>
          </w:p>
        </w:tc>
      </w:tr>
      <w:tr w:rsidR="0014410B" w:rsidRPr="00C4252F" w14:paraId="0C197868" w14:textId="77777777" w:rsidTr="00454A7A">
        <w:trPr>
          <w:trHeight w:val="270"/>
        </w:trPr>
        <w:tc>
          <w:tcPr>
            <w:tcW w:w="1092" w:type="dxa"/>
            <w:tcBorders>
              <w:top w:val="single" w:sz="4" w:space="0" w:color="auto"/>
              <w:left w:val="single" w:sz="4" w:space="0" w:color="auto"/>
              <w:bottom w:val="single" w:sz="4" w:space="0" w:color="auto"/>
              <w:right w:val="single" w:sz="4" w:space="0" w:color="auto"/>
            </w:tcBorders>
          </w:tcPr>
          <w:p w14:paraId="08DA9A9B" w14:textId="77777777" w:rsidR="0014410B" w:rsidRPr="00C4252F" w:rsidRDefault="0014410B" w:rsidP="00454A7A">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22/1</w:t>
            </w:r>
          </w:p>
        </w:tc>
        <w:tc>
          <w:tcPr>
            <w:tcW w:w="7585" w:type="dxa"/>
            <w:tcBorders>
              <w:top w:val="single" w:sz="4" w:space="0" w:color="auto"/>
              <w:left w:val="single" w:sz="4" w:space="0" w:color="auto"/>
              <w:bottom w:val="single" w:sz="4" w:space="0" w:color="auto"/>
              <w:right w:val="single" w:sz="4" w:space="0" w:color="auto"/>
            </w:tcBorders>
          </w:tcPr>
          <w:p w14:paraId="4569EF98" w14:textId="77777777" w:rsidR="0014410B" w:rsidRPr="00C4252F" w:rsidRDefault="0014410B" w:rsidP="00454A7A">
            <w:pPr>
              <w:autoSpaceDE w:val="0"/>
              <w:autoSpaceDN w:val="0"/>
              <w:adjustRightInd w:val="0"/>
              <w:spacing w:line="276" w:lineRule="auto"/>
              <w:rPr>
                <w:rFonts w:cs="Arial"/>
                <w:color w:val="000000"/>
                <w:szCs w:val="22"/>
                <w:lang w:eastAsia="sl-SI"/>
              </w:rPr>
            </w:pPr>
            <w:r w:rsidRPr="00F7132D">
              <w:rPr>
                <w:rFonts w:cs="Arial"/>
                <w:iCs/>
                <w:color w:val="000000"/>
                <w:szCs w:val="22"/>
                <w:lang w:eastAsia="sl-SI"/>
              </w:rPr>
              <w:t>Na</w:t>
            </w:r>
            <w:r w:rsidRPr="00F7132D">
              <w:rPr>
                <w:rFonts w:cs="Arial"/>
                <w:color w:val="000000"/>
                <w:szCs w:val="22"/>
                <w:lang w:eastAsia="sl-SI"/>
              </w:rPr>
              <w:t>č</w:t>
            </w:r>
            <w:r w:rsidRPr="00F7132D">
              <w:rPr>
                <w:rFonts w:cs="Arial"/>
                <w:iCs/>
                <w:color w:val="000000"/>
                <w:szCs w:val="22"/>
                <w:lang w:eastAsia="sl-SI"/>
              </w:rPr>
              <w:t>rt dejavnosti Izpostave URSZR Novo mesto ob naravnih in drugih nesre</w:t>
            </w:r>
            <w:r w:rsidRPr="00F7132D">
              <w:rPr>
                <w:rFonts w:cs="Arial"/>
                <w:color w:val="000000"/>
                <w:szCs w:val="22"/>
                <w:lang w:eastAsia="sl-SI"/>
              </w:rPr>
              <w:t>č</w:t>
            </w:r>
            <w:r w:rsidRPr="00F7132D">
              <w:rPr>
                <w:rFonts w:cs="Arial"/>
                <w:iCs/>
                <w:color w:val="000000"/>
                <w:szCs w:val="22"/>
                <w:lang w:eastAsia="sl-SI"/>
              </w:rPr>
              <w:t>ah</w:t>
            </w:r>
          </w:p>
        </w:tc>
      </w:tr>
    </w:tbl>
    <w:p w14:paraId="07A6EA74" w14:textId="77777777" w:rsidR="0014410B" w:rsidRPr="0058466B" w:rsidRDefault="0014410B" w:rsidP="0014410B">
      <w:pPr>
        <w:spacing w:line="276" w:lineRule="auto"/>
        <w:jc w:val="both"/>
        <w:rPr>
          <w:rFonts w:cs="Arial"/>
          <w:b/>
          <w:sz w:val="24"/>
          <w:szCs w:val="22"/>
        </w:rPr>
      </w:pPr>
    </w:p>
    <w:p w14:paraId="3E654ABA" w14:textId="09F50717" w:rsidR="00B514B4" w:rsidRPr="0058466B" w:rsidRDefault="00B514B4" w:rsidP="0014410B">
      <w:pPr>
        <w:spacing w:line="276" w:lineRule="auto"/>
        <w:jc w:val="both"/>
        <w:rPr>
          <w:rFonts w:cs="Arial"/>
          <w:b/>
          <w:color w:val="000000" w:themeColor="text1"/>
          <w:sz w:val="24"/>
          <w:szCs w:val="22"/>
        </w:rPr>
      </w:pPr>
      <w:r w:rsidRPr="0058466B">
        <w:rPr>
          <w:rFonts w:cs="Arial"/>
          <w:b/>
          <w:color w:val="000000" w:themeColor="text1"/>
          <w:sz w:val="24"/>
          <w:szCs w:val="22"/>
        </w:rPr>
        <w:t>Javne službe regijskega pomena</w:t>
      </w:r>
    </w:p>
    <w:p w14:paraId="263598EC" w14:textId="3BBEE7F8" w:rsidR="00B514B4" w:rsidRPr="005B72B6" w:rsidRDefault="005B72B6" w:rsidP="006C5558">
      <w:pPr>
        <w:pStyle w:val="Odstavekseznama"/>
        <w:numPr>
          <w:ilvl w:val="0"/>
          <w:numId w:val="41"/>
        </w:numPr>
        <w:autoSpaceDE w:val="0"/>
        <w:autoSpaceDN w:val="0"/>
        <w:adjustRightInd w:val="0"/>
        <w:rPr>
          <w:rFonts w:cs="Arial"/>
          <w:iCs/>
          <w:color w:val="000000" w:themeColor="text1"/>
          <w:sz w:val="24"/>
          <w:szCs w:val="22"/>
          <w:lang w:eastAsia="sl-SI"/>
        </w:rPr>
      </w:pPr>
      <w:r w:rsidRPr="005B72B6">
        <w:rPr>
          <w:rFonts w:cs="Arial"/>
          <w:iCs/>
          <w:color w:val="000000" w:themeColor="text1"/>
          <w:sz w:val="24"/>
          <w:szCs w:val="22"/>
          <w:lang w:eastAsia="sl-SI"/>
        </w:rPr>
        <w:t>Zdravstveni dom</w:t>
      </w:r>
      <w:r w:rsidR="00B514B4" w:rsidRPr="005B72B6">
        <w:rPr>
          <w:rFonts w:cs="Arial"/>
          <w:iCs/>
          <w:color w:val="000000" w:themeColor="text1"/>
          <w:sz w:val="24"/>
          <w:szCs w:val="22"/>
          <w:lang w:eastAsia="sl-SI"/>
        </w:rPr>
        <w:t xml:space="preserve"> (Novo mesto, Trebnje, Črnomelj, Metlika),</w:t>
      </w:r>
    </w:p>
    <w:p w14:paraId="71385BB7" w14:textId="77777777" w:rsidR="00B514B4" w:rsidRPr="005B72B6" w:rsidRDefault="00B514B4" w:rsidP="006C5558">
      <w:pPr>
        <w:pStyle w:val="Odstavekseznama"/>
        <w:numPr>
          <w:ilvl w:val="0"/>
          <w:numId w:val="41"/>
        </w:numPr>
        <w:autoSpaceDE w:val="0"/>
        <w:autoSpaceDN w:val="0"/>
        <w:adjustRightInd w:val="0"/>
        <w:rPr>
          <w:rFonts w:cs="Arial"/>
          <w:iCs/>
          <w:color w:val="000000" w:themeColor="text1"/>
          <w:sz w:val="24"/>
          <w:szCs w:val="22"/>
          <w:lang w:eastAsia="sl-SI"/>
        </w:rPr>
      </w:pPr>
      <w:r w:rsidRPr="005B72B6">
        <w:rPr>
          <w:rFonts w:cs="Arial"/>
          <w:iCs/>
          <w:color w:val="000000" w:themeColor="text1"/>
          <w:sz w:val="24"/>
          <w:szCs w:val="22"/>
          <w:lang w:eastAsia="sl-SI"/>
        </w:rPr>
        <w:t>Splošna bolnišnica Novo mesto,</w:t>
      </w:r>
    </w:p>
    <w:p w14:paraId="0551DEE1" w14:textId="457B6ECC" w:rsidR="001B648C" w:rsidRPr="005B72B6" w:rsidRDefault="001B648C" w:rsidP="006C5558">
      <w:pPr>
        <w:pStyle w:val="Odstavekseznama"/>
        <w:numPr>
          <w:ilvl w:val="0"/>
          <w:numId w:val="41"/>
        </w:numPr>
        <w:tabs>
          <w:tab w:val="num" w:pos="426"/>
        </w:tabs>
        <w:rPr>
          <w:rFonts w:cs="Arial"/>
          <w:color w:val="000000" w:themeColor="text1"/>
          <w:sz w:val="28"/>
          <w:szCs w:val="22"/>
        </w:rPr>
      </w:pPr>
      <w:r w:rsidRPr="005B72B6">
        <w:rPr>
          <w:rFonts w:cs="Arial"/>
          <w:color w:val="000000" w:themeColor="text1"/>
          <w:sz w:val="24"/>
          <w:szCs w:val="22"/>
        </w:rPr>
        <w:t>Zavod za varstvo kulturne dediščine Slovenije - OE Novo mesto,</w:t>
      </w:r>
    </w:p>
    <w:p w14:paraId="49589FA1" w14:textId="08DDB894" w:rsidR="001B648C" w:rsidRPr="005B72B6" w:rsidRDefault="00371BF2" w:rsidP="006C5558">
      <w:pPr>
        <w:pStyle w:val="Odstavekseznama"/>
        <w:numPr>
          <w:ilvl w:val="0"/>
          <w:numId w:val="41"/>
        </w:numPr>
        <w:tabs>
          <w:tab w:val="num" w:pos="426"/>
        </w:tabs>
        <w:rPr>
          <w:rFonts w:cs="Arial"/>
          <w:color w:val="000000" w:themeColor="text1"/>
          <w:sz w:val="28"/>
          <w:szCs w:val="22"/>
        </w:rPr>
      </w:pPr>
      <w:r>
        <w:rPr>
          <w:rFonts w:cs="Arial"/>
          <w:color w:val="000000" w:themeColor="text1"/>
          <w:sz w:val="24"/>
          <w:szCs w:val="22"/>
        </w:rPr>
        <w:t>j</w:t>
      </w:r>
      <w:r w:rsidR="00B2674C" w:rsidRPr="005B72B6">
        <w:rPr>
          <w:rFonts w:cs="Arial"/>
          <w:color w:val="000000" w:themeColor="text1"/>
          <w:sz w:val="24"/>
          <w:szCs w:val="22"/>
        </w:rPr>
        <w:t>avna komunalna podjetja</w:t>
      </w:r>
    </w:p>
    <w:p w14:paraId="05BD8098" w14:textId="11B6A0FA" w:rsidR="00B2674C" w:rsidRPr="0058466B" w:rsidRDefault="00371BF2" w:rsidP="006C5558">
      <w:pPr>
        <w:pStyle w:val="Odstavekseznama"/>
        <w:numPr>
          <w:ilvl w:val="0"/>
          <w:numId w:val="41"/>
        </w:numPr>
        <w:tabs>
          <w:tab w:val="num" w:pos="426"/>
        </w:tabs>
        <w:rPr>
          <w:rFonts w:cs="Arial"/>
          <w:color w:val="000000" w:themeColor="text1"/>
          <w:sz w:val="28"/>
          <w:szCs w:val="22"/>
        </w:rPr>
      </w:pPr>
      <w:r>
        <w:rPr>
          <w:rFonts w:cs="Arial"/>
          <w:color w:val="000000" w:themeColor="text1"/>
          <w:sz w:val="24"/>
          <w:szCs w:val="22"/>
        </w:rPr>
        <w:t>c</w:t>
      </w:r>
      <w:r w:rsidR="00B2674C" w:rsidRPr="005B72B6">
        <w:rPr>
          <w:rFonts w:cs="Arial"/>
          <w:color w:val="000000" w:themeColor="text1"/>
          <w:sz w:val="24"/>
          <w:szCs w:val="22"/>
        </w:rPr>
        <w:t>estna podjetja.</w:t>
      </w:r>
    </w:p>
    <w:p w14:paraId="1D3A5502" w14:textId="77777777" w:rsidR="0058466B" w:rsidRDefault="0058466B" w:rsidP="0058466B">
      <w:pPr>
        <w:tabs>
          <w:tab w:val="num" w:pos="426"/>
        </w:tabs>
        <w:rPr>
          <w:rFonts w:cs="Arial"/>
          <w:color w:val="000000" w:themeColor="text1"/>
          <w:sz w:val="28"/>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58466B" w:rsidRPr="00C4252F" w14:paraId="41E7A0B8" w14:textId="77777777" w:rsidTr="00FA09D0">
        <w:trPr>
          <w:trHeight w:val="270"/>
        </w:trPr>
        <w:tc>
          <w:tcPr>
            <w:tcW w:w="1092" w:type="dxa"/>
          </w:tcPr>
          <w:p w14:paraId="1C78B84A" w14:textId="77777777" w:rsidR="0058466B" w:rsidRPr="00C4252F" w:rsidRDefault="0058466B"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7</w:t>
            </w:r>
          </w:p>
        </w:tc>
        <w:tc>
          <w:tcPr>
            <w:tcW w:w="7585" w:type="dxa"/>
          </w:tcPr>
          <w:p w14:paraId="5E42C0B4" w14:textId="77777777" w:rsidR="0058466B" w:rsidRPr="00C4252F" w:rsidRDefault="0058466B" w:rsidP="00FA09D0">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Pregled javnih in  drugih služb, ki opravljajo dejavnosti pomembne za zaščito in reševanje</w:t>
            </w:r>
          </w:p>
        </w:tc>
      </w:tr>
      <w:tr w:rsidR="0058466B" w:rsidRPr="00C4252F" w14:paraId="7A029852" w14:textId="77777777" w:rsidTr="00FA09D0">
        <w:trPr>
          <w:trHeight w:val="270"/>
        </w:trPr>
        <w:tc>
          <w:tcPr>
            <w:tcW w:w="1092" w:type="dxa"/>
            <w:tcBorders>
              <w:top w:val="single" w:sz="4" w:space="0" w:color="auto"/>
              <w:left w:val="single" w:sz="4" w:space="0" w:color="auto"/>
              <w:bottom w:val="single" w:sz="4" w:space="0" w:color="auto"/>
              <w:right w:val="single" w:sz="4" w:space="0" w:color="auto"/>
            </w:tcBorders>
          </w:tcPr>
          <w:p w14:paraId="6E0D78D3" w14:textId="77777777" w:rsidR="0058466B" w:rsidRPr="00C4252F" w:rsidRDefault="0058466B"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27 </w:t>
            </w:r>
          </w:p>
        </w:tc>
        <w:tc>
          <w:tcPr>
            <w:tcW w:w="7585" w:type="dxa"/>
            <w:tcBorders>
              <w:top w:val="single" w:sz="4" w:space="0" w:color="auto"/>
              <w:left w:val="single" w:sz="4" w:space="0" w:color="auto"/>
              <w:bottom w:val="single" w:sz="4" w:space="0" w:color="auto"/>
              <w:right w:val="single" w:sz="4" w:space="0" w:color="auto"/>
            </w:tcBorders>
          </w:tcPr>
          <w:p w14:paraId="15E12985" w14:textId="77777777" w:rsidR="0058466B" w:rsidRPr="00C4252F" w:rsidRDefault="0058466B" w:rsidP="00FA09D0">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Pregled zdravstvenih domov, zdravstvenih postaj in reševalnih postaj</w:t>
            </w:r>
          </w:p>
        </w:tc>
      </w:tr>
      <w:tr w:rsidR="0058466B" w:rsidRPr="00C4252F" w14:paraId="529AC503" w14:textId="77777777" w:rsidTr="00FA09D0">
        <w:trPr>
          <w:trHeight w:val="270"/>
        </w:trPr>
        <w:tc>
          <w:tcPr>
            <w:tcW w:w="1092" w:type="dxa"/>
            <w:tcBorders>
              <w:top w:val="single" w:sz="4" w:space="0" w:color="auto"/>
              <w:left w:val="single" w:sz="4" w:space="0" w:color="auto"/>
              <w:bottom w:val="single" w:sz="4" w:space="0" w:color="auto"/>
              <w:right w:val="single" w:sz="4" w:space="0" w:color="auto"/>
            </w:tcBorders>
          </w:tcPr>
          <w:p w14:paraId="509A8D28" w14:textId="77777777" w:rsidR="0058466B" w:rsidRPr="00C4252F" w:rsidRDefault="0058466B" w:rsidP="00FA09D0">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P</w:t>
            </w:r>
            <w:r w:rsidRPr="00C4252F">
              <w:rPr>
                <w:rFonts w:cs="Arial"/>
                <w:bCs/>
                <w:color w:val="000000"/>
                <w:szCs w:val="22"/>
                <w:lang w:eastAsia="sl-SI"/>
              </w:rPr>
              <w:t xml:space="preserve"> </w:t>
            </w:r>
            <w:r>
              <w:rPr>
                <w:rFonts w:cs="Arial"/>
                <w:bCs/>
                <w:color w:val="000000"/>
                <w:szCs w:val="22"/>
                <w:lang w:eastAsia="sl-SI"/>
              </w:rPr>
              <w:t>– 28</w:t>
            </w:r>
          </w:p>
        </w:tc>
        <w:tc>
          <w:tcPr>
            <w:tcW w:w="7585" w:type="dxa"/>
            <w:tcBorders>
              <w:top w:val="single" w:sz="4" w:space="0" w:color="auto"/>
              <w:left w:val="single" w:sz="4" w:space="0" w:color="auto"/>
              <w:bottom w:val="single" w:sz="4" w:space="0" w:color="auto"/>
              <w:right w:val="single" w:sz="4" w:space="0" w:color="auto"/>
            </w:tcBorders>
          </w:tcPr>
          <w:p w14:paraId="54260BAD" w14:textId="77777777" w:rsidR="0058466B" w:rsidRPr="00C4252F" w:rsidRDefault="0058466B" w:rsidP="00FA09D0">
            <w:pPr>
              <w:autoSpaceDE w:val="0"/>
              <w:autoSpaceDN w:val="0"/>
              <w:adjustRightInd w:val="0"/>
              <w:spacing w:line="276" w:lineRule="auto"/>
              <w:rPr>
                <w:rFonts w:cs="Arial"/>
                <w:color w:val="000000"/>
                <w:szCs w:val="22"/>
                <w:lang w:eastAsia="sl-SI"/>
              </w:rPr>
            </w:pPr>
            <w:r w:rsidRPr="00AC269E">
              <w:rPr>
                <w:rFonts w:cs="Arial"/>
                <w:bCs/>
                <w:iCs/>
                <w:color w:val="000000"/>
                <w:szCs w:val="22"/>
                <w:lang w:eastAsia="sl-SI"/>
              </w:rPr>
              <w:t>Pregled splošnih in specialisti</w:t>
            </w:r>
            <w:r w:rsidRPr="00AC269E">
              <w:rPr>
                <w:rFonts w:cs="Arial"/>
                <w:color w:val="000000"/>
                <w:szCs w:val="22"/>
                <w:lang w:eastAsia="sl-SI"/>
              </w:rPr>
              <w:t>č</w:t>
            </w:r>
            <w:r w:rsidRPr="00AC269E">
              <w:rPr>
                <w:rFonts w:cs="Arial"/>
                <w:bCs/>
                <w:iCs/>
                <w:color w:val="000000"/>
                <w:szCs w:val="22"/>
                <w:lang w:eastAsia="sl-SI"/>
              </w:rPr>
              <w:t>nih bolnišnic v dolenjski regiji</w:t>
            </w:r>
          </w:p>
        </w:tc>
      </w:tr>
    </w:tbl>
    <w:p w14:paraId="7CACBDA9" w14:textId="77777777" w:rsidR="00B514B4" w:rsidRPr="005B72B6" w:rsidRDefault="00B514B4" w:rsidP="0014410B">
      <w:pPr>
        <w:spacing w:line="276" w:lineRule="auto"/>
        <w:jc w:val="both"/>
        <w:rPr>
          <w:rFonts w:cs="Arial"/>
          <w:b/>
          <w:color w:val="000000" w:themeColor="text1"/>
          <w:szCs w:val="22"/>
        </w:rPr>
      </w:pPr>
    </w:p>
    <w:p w14:paraId="1E520E73" w14:textId="346F9033" w:rsidR="003A3402" w:rsidRPr="005B72B6" w:rsidRDefault="0014410B" w:rsidP="003A3402">
      <w:pPr>
        <w:autoSpaceDE w:val="0"/>
        <w:autoSpaceDN w:val="0"/>
        <w:adjustRightInd w:val="0"/>
        <w:rPr>
          <w:rFonts w:cs="Arial"/>
          <w:b/>
          <w:bCs/>
          <w:iCs/>
          <w:color w:val="000000" w:themeColor="text1"/>
          <w:sz w:val="24"/>
          <w:szCs w:val="22"/>
          <w:lang w:eastAsia="sl-SI"/>
        </w:rPr>
      </w:pPr>
      <w:r w:rsidRPr="005B72B6">
        <w:rPr>
          <w:rFonts w:cs="Arial"/>
          <w:b/>
          <w:bCs/>
          <w:iCs/>
          <w:color w:val="000000" w:themeColor="text1"/>
          <w:sz w:val="24"/>
          <w:szCs w:val="22"/>
          <w:lang w:eastAsia="sl-SI"/>
        </w:rPr>
        <w:t xml:space="preserve">Organi </w:t>
      </w:r>
      <w:r w:rsidR="001B648C" w:rsidRPr="005B72B6">
        <w:rPr>
          <w:rFonts w:cs="Arial"/>
          <w:b/>
          <w:bCs/>
          <w:iCs/>
          <w:color w:val="000000" w:themeColor="text1"/>
          <w:sz w:val="24"/>
          <w:szCs w:val="22"/>
          <w:lang w:eastAsia="sl-SI"/>
        </w:rPr>
        <w:t xml:space="preserve">vodenja </w:t>
      </w:r>
      <w:r w:rsidRPr="005B72B6">
        <w:rPr>
          <w:rFonts w:cs="Arial"/>
          <w:b/>
          <w:bCs/>
          <w:iCs/>
          <w:color w:val="000000" w:themeColor="text1"/>
          <w:sz w:val="24"/>
          <w:szCs w:val="22"/>
          <w:lang w:eastAsia="sl-SI"/>
        </w:rPr>
        <w:t>Civilne zaš</w:t>
      </w:r>
      <w:r w:rsidRPr="005B72B6">
        <w:rPr>
          <w:rFonts w:cs="Arial"/>
          <w:b/>
          <w:color w:val="000000" w:themeColor="text1"/>
          <w:sz w:val="24"/>
          <w:szCs w:val="22"/>
          <w:lang w:eastAsia="sl-SI"/>
        </w:rPr>
        <w:t>č</w:t>
      </w:r>
      <w:r w:rsidRPr="005B72B6">
        <w:rPr>
          <w:rFonts w:cs="Arial"/>
          <w:b/>
          <w:bCs/>
          <w:iCs/>
          <w:color w:val="000000" w:themeColor="text1"/>
          <w:sz w:val="24"/>
          <w:szCs w:val="22"/>
          <w:lang w:eastAsia="sl-SI"/>
        </w:rPr>
        <w:t>ite:</w:t>
      </w:r>
    </w:p>
    <w:p w14:paraId="4F42B24A" w14:textId="6360D9C2" w:rsidR="003A3402" w:rsidRPr="003A3402" w:rsidRDefault="00D13DCD" w:rsidP="006C5558">
      <w:pPr>
        <w:pStyle w:val="Odstavekseznama"/>
        <w:numPr>
          <w:ilvl w:val="0"/>
          <w:numId w:val="31"/>
        </w:numPr>
        <w:autoSpaceDE w:val="0"/>
        <w:autoSpaceDN w:val="0"/>
        <w:adjustRightInd w:val="0"/>
        <w:ind w:left="284" w:hanging="284"/>
        <w:rPr>
          <w:rFonts w:cs="Arial"/>
          <w:b/>
          <w:bCs/>
          <w:iCs/>
          <w:color w:val="000000"/>
          <w:sz w:val="24"/>
          <w:szCs w:val="22"/>
          <w:lang w:eastAsia="sl-SI"/>
        </w:rPr>
      </w:pPr>
      <w:r>
        <w:rPr>
          <w:rFonts w:cs="Arial"/>
          <w:iCs/>
          <w:color w:val="000000"/>
          <w:sz w:val="24"/>
          <w:szCs w:val="22"/>
          <w:lang w:eastAsia="sl-SI"/>
        </w:rPr>
        <w:t>p</w:t>
      </w:r>
      <w:r w:rsidR="0014410B" w:rsidRPr="003A3402">
        <w:rPr>
          <w:rFonts w:cs="Arial"/>
          <w:iCs/>
          <w:color w:val="000000"/>
          <w:sz w:val="24"/>
          <w:szCs w:val="22"/>
          <w:lang w:eastAsia="sl-SI"/>
        </w:rPr>
        <w:t>oveljnik CZ za Dolenjsko,</w:t>
      </w:r>
    </w:p>
    <w:p w14:paraId="27471606" w14:textId="3A24B8D1" w:rsidR="003A3402" w:rsidRPr="003A3402" w:rsidRDefault="005F20D0" w:rsidP="006C5558">
      <w:pPr>
        <w:pStyle w:val="Odstavekseznama"/>
        <w:numPr>
          <w:ilvl w:val="0"/>
          <w:numId w:val="31"/>
        </w:numPr>
        <w:autoSpaceDE w:val="0"/>
        <w:autoSpaceDN w:val="0"/>
        <w:adjustRightInd w:val="0"/>
        <w:ind w:left="284" w:hanging="284"/>
        <w:rPr>
          <w:rFonts w:cs="Arial"/>
          <w:b/>
          <w:bCs/>
          <w:iCs/>
          <w:color w:val="000000"/>
          <w:sz w:val="24"/>
          <w:szCs w:val="22"/>
          <w:lang w:eastAsia="sl-SI"/>
        </w:rPr>
      </w:pPr>
      <w:r>
        <w:rPr>
          <w:rFonts w:cs="Arial"/>
          <w:iCs/>
          <w:color w:val="000000"/>
          <w:sz w:val="24"/>
          <w:szCs w:val="22"/>
          <w:lang w:eastAsia="sl-SI"/>
        </w:rPr>
        <w:t>n</w:t>
      </w:r>
      <w:r w:rsidR="0014410B" w:rsidRPr="003A3402">
        <w:rPr>
          <w:rFonts w:cs="Arial"/>
          <w:iCs/>
          <w:color w:val="000000"/>
          <w:sz w:val="24"/>
          <w:szCs w:val="22"/>
          <w:lang w:eastAsia="sl-SI"/>
        </w:rPr>
        <w:t>amestnik poveljnika CZ za Dolenjsko,</w:t>
      </w:r>
    </w:p>
    <w:p w14:paraId="75F1CCA7" w14:textId="6D249E66" w:rsidR="0014410B" w:rsidRPr="003A3402" w:rsidRDefault="0014410B" w:rsidP="006C5558">
      <w:pPr>
        <w:pStyle w:val="Odstavekseznama"/>
        <w:numPr>
          <w:ilvl w:val="0"/>
          <w:numId w:val="31"/>
        </w:numPr>
        <w:autoSpaceDE w:val="0"/>
        <w:autoSpaceDN w:val="0"/>
        <w:adjustRightInd w:val="0"/>
        <w:ind w:left="284" w:hanging="284"/>
        <w:rPr>
          <w:rFonts w:cs="Arial"/>
          <w:b/>
          <w:bCs/>
          <w:iCs/>
          <w:color w:val="000000"/>
          <w:sz w:val="24"/>
          <w:szCs w:val="22"/>
          <w:lang w:eastAsia="sl-SI"/>
        </w:rPr>
      </w:pPr>
      <w:r w:rsidRPr="003A3402">
        <w:rPr>
          <w:rFonts w:cs="Arial"/>
          <w:color w:val="000000"/>
          <w:sz w:val="24"/>
          <w:szCs w:val="22"/>
          <w:lang w:eastAsia="sl-SI"/>
        </w:rPr>
        <w:t>č</w:t>
      </w:r>
      <w:r w:rsidRPr="003A3402">
        <w:rPr>
          <w:rFonts w:cs="Arial"/>
          <w:iCs/>
          <w:color w:val="000000"/>
          <w:sz w:val="24"/>
          <w:szCs w:val="22"/>
          <w:lang w:eastAsia="sl-SI"/>
        </w:rPr>
        <w:t>lani Štaba CZ za Dolenjsko.</w:t>
      </w:r>
    </w:p>
    <w:p w14:paraId="58450CC4" w14:textId="77777777" w:rsidR="0014410B" w:rsidRDefault="0014410B" w:rsidP="0014410B">
      <w:pPr>
        <w:tabs>
          <w:tab w:val="left" w:pos="851"/>
        </w:tabs>
        <w:rPr>
          <w:rFonts w:cs="Arial"/>
          <w:color w:val="000000"/>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14410B" w:rsidRPr="00C4252F" w14:paraId="77A1B649" w14:textId="77777777" w:rsidTr="00454A7A">
        <w:trPr>
          <w:trHeight w:val="270"/>
        </w:trPr>
        <w:tc>
          <w:tcPr>
            <w:tcW w:w="1092" w:type="dxa"/>
          </w:tcPr>
          <w:p w14:paraId="6C079CD5" w14:textId="77777777" w:rsidR="0014410B" w:rsidRPr="00C4252F" w:rsidRDefault="0014410B" w:rsidP="00454A7A">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1</w:t>
            </w:r>
          </w:p>
        </w:tc>
        <w:tc>
          <w:tcPr>
            <w:tcW w:w="7585" w:type="dxa"/>
          </w:tcPr>
          <w:p w14:paraId="7B188B37" w14:textId="77777777" w:rsidR="0014410B" w:rsidRPr="00C4252F" w:rsidRDefault="0014410B" w:rsidP="00454A7A">
            <w:pPr>
              <w:autoSpaceDE w:val="0"/>
              <w:autoSpaceDN w:val="0"/>
              <w:adjustRightInd w:val="0"/>
              <w:spacing w:line="276" w:lineRule="auto"/>
              <w:rPr>
                <w:rFonts w:cs="Arial"/>
                <w:color w:val="000000"/>
                <w:szCs w:val="22"/>
                <w:lang w:eastAsia="sl-SI"/>
              </w:rPr>
            </w:pPr>
            <w:r w:rsidRPr="00AC269E">
              <w:rPr>
                <w:rFonts w:cs="Arial"/>
                <w:color w:val="000000"/>
                <w:szCs w:val="22"/>
              </w:rPr>
              <w:t>Podatki o poveljniku, n</w:t>
            </w:r>
            <w:r>
              <w:rPr>
                <w:rFonts w:cs="Arial"/>
                <w:color w:val="000000"/>
                <w:szCs w:val="22"/>
              </w:rPr>
              <w:t>amestniku poveljnika in članih Š</w:t>
            </w:r>
            <w:r w:rsidRPr="00AC269E">
              <w:rPr>
                <w:rFonts w:cs="Arial"/>
                <w:color w:val="000000"/>
                <w:szCs w:val="22"/>
              </w:rPr>
              <w:t>taba CZ</w:t>
            </w:r>
          </w:p>
        </w:tc>
      </w:tr>
    </w:tbl>
    <w:p w14:paraId="1C439BC9" w14:textId="77777777" w:rsidR="0014410B" w:rsidRPr="00AE47F0" w:rsidRDefault="0014410B" w:rsidP="0014410B">
      <w:pPr>
        <w:autoSpaceDE w:val="0"/>
        <w:autoSpaceDN w:val="0"/>
        <w:adjustRightInd w:val="0"/>
        <w:rPr>
          <w:rFonts w:cs="Arial"/>
          <w:iCs/>
          <w:color w:val="FF0000"/>
          <w:sz w:val="24"/>
          <w:szCs w:val="22"/>
          <w:lang w:eastAsia="sl-SI"/>
        </w:rPr>
      </w:pPr>
    </w:p>
    <w:p w14:paraId="36FBB8CA" w14:textId="4D262EDD" w:rsidR="001B648C" w:rsidRPr="005B72B6" w:rsidRDefault="001B648C" w:rsidP="0014410B">
      <w:pPr>
        <w:autoSpaceDE w:val="0"/>
        <w:autoSpaceDN w:val="0"/>
        <w:adjustRightInd w:val="0"/>
        <w:rPr>
          <w:rFonts w:cs="Arial"/>
          <w:b/>
          <w:bCs/>
          <w:iCs/>
          <w:color w:val="000000" w:themeColor="text1"/>
          <w:sz w:val="24"/>
          <w:szCs w:val="22"/>
          <w:lang w:eastAsia="sl-SI"/>
        </w:rPr>
      </w:pPr>
      <w:r w:rsidRPr="005B72B6">
        <w:rPr>
          <w:rFonts w:cs="Arial"/>
          <w:b/>
          <w:bCs/>
          <w:iCs/>
          <w:color w:val="000000" w:themeColor="text1"/>
          <w:sz w:val="24"/>
          <w:szCs w:val="22"/>
          <w:lang w:eastAsia="sl-SI"/>
        </w:rPr>
        <w:t>Poklicne regijske sile za zaščito in reševanje</w:t>
      </w:r>
    </w:p>
    <w:p w14:paraId="63456AA1" w14:textId="77777777" w:rsidR="001B648C" w:rsidRPr="005B72B6" w:rsidRDefault="001B648C" w:rsidP="006C5558">
      <w:pPr>
        <w:pStyle w:val="Odstavekseznama"/>
        <w:numPr>
          <w:ilvl w:val="0"/>
          <w:numId w:val="31"/>
        </w:numPr>
        <w:autoSpaceDE w:val="0"/>
        <w:autoSpaceDN w:val="0"/>
        <w:adjustRightInd w:val="0"/>
        <w:ind w:left="284" w:hanging="284"/>
        <w:rPr>
          <w:rFonts w:cs="Arial"/>
          <w:iCs/>
          <w:color w:val="000000" w:themeColor="text1"/>
          <w:sz w:val="24"/>
          <w:szCs w:val="22"/>
          <w:lang w:eastAsia="sl-SI"/>
        </w:rPr>
      </w:pPr>
      <w:r w:rsidRPr="005B72B6">
        <w:rPr>
          <w:rFonts w:cs="Arial"/>
          <w:iCs/>
          <w:color w:val="000000" w:themeColor="text1"/>
          <w:sz w:val="24"/>
          <w:szCs w:val="22"/>
          <w:lang w:eastAsia="sl-SI"/>
        </w:rPr>
        <w:t>Gasilsko-reševalni center Novo mesto (gasilska enota širšega pomena),</w:t>
      </w:r>
    </w:p>
    <w:p w14:paraId="29C0310B" w14:textId="21BB9E65" w:rsidR="001B648C" w:rsidRDefault="001B648C" w:rsidP="006C5558">
      <w:pPr>
        <w:pStyle w:val="Odstavekseznama"/>
        <w:numPr>
          <w:ilvl w:val="0"/>
          <w:numId w:val="31"/>
        </w:numPr>
        <w:autoSpaceDE w:val="0"/>
        <w:autoSpaceDN w:val="0"/>
        <w:adjustRightInd w:val="0"/>
        <w:rPr>
          <w:rFonts w:cs="Arial"/>
          <w:bCs/>
          <w:iCs/>
          <w:color w:val="000000" w:themeColor="text1"/>
          <w:sz w:val="24"/>
          <w:szCs w:val="22"/>
          <w:lang w:eastAsia="sl-SI"/>
        </w:rPr>
      </w:pPr>
      <w:r w:rsidRPr="005B72B6">
        <w:rPr>
          <w:rFonts w:cs="Arial"/>
          <w:bCs/>
          <w:iCs/>
          <w:color w:val="000000" w:themeColor="text1"/>
          <w:sz w:val="24"/>
          <w:szCs w:val="22"/>
          <w:lang w:eastAsia="sl-SI"/>
        </w:rPr>
        <w:t>gasilske enote širšega pomena (Črnomelj, Trebnje)</w:t>
      </w:r>
      <w:r w:rsidR="006F610F">
        <w:rPr>
          <w:rFonts w:cs="Arial"/>
          <w:bCs/>
          <w:iCs/>
          <w:color w:val="000000" w:themeColor="text1"/>
          <w:sz w:val="24"/>
          <w:szCs w:val="22"/>
          <w:lang w:eastAsia="sl-SI"/>
        </w:rPr>
        <w:t>.</w:t>
      </w:r>
    </w:p>
    <w:p w14:paraId="7CF120CE" w14:textId="77777777" w:rsidR="0094316B" w:rsidRDefault="0094316B" w:rsidP="0094316B">
      <w:pPr>
        <w:pStyle w:val="Odstavekseznama"/>
        <w:autoSpaceDE w:val="0"/>
        <w:autoSpaceDN w:val="0"/>
        <w:adjustRightInd w:val="0"/>
        <w:ind w:left="360"/>
        <w:rPr>
          <w:rFonts w:cs="Arial"/>
          <w:bCs/>
          <w:iCs/>
          <w:color w:val="000000" w:themeColor="text1"/>
          <w:sz w:val="24"/>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94316B" w:rsidRPr="00C4252F" w14:paraId="6E097C44" w14:textId="77777777" w:rsidTr="00FA09D0">
        <w:trPr>
          <w:trHeight w:val="270"/>
        </w:trPr>
        <w:tc>
          <w:tcPr>
            <w:tcW w:w="1092" w:type="dxa"/>
          </w:tcPr>
          <w:p w14:paraId="1B6AB121" w14:textId="49847273" w:rsidR="0094316B" w:rsidRPr="00C4252F" w:rsidRDefault="0094316B"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12</w:t>
            </w:r>
          </w:p>
        </w:tc>
        <w:tc>
          <w:tcPr>
            <w:tcW w:w="7585" w:type="dxa"/>
          </w:tcPr>
          <w:p w14:paraId="671A10F5" w14:textId="7243E159" w:rsidR="0094316B" w:rsidRPr="00C4252F" w:rsidRDefault="0094316B" w:rsidP="00FA09D0">
            <w:pPr>
              <w:autoSpaceDE w:val="0"/>
              <w:autoSpaceDN w:val="0"/>
              <w:adjustRightInd w:val="0"/>
              <w:spacing w:line="276" w:lineRule="auto"/>
              <w:rPr>
                <w:rFonts w:cs="Arial"/>
                <w:color w:val="000000"/>
                <w:szCs w:val="22"/>
                <w:lang w:eastAsia="sl-SI"/>
              </w:rPr>
            </w:pPr>
            <w:r>
              <w:rPr>
                <w:rFonts w:cs="Arial"/>
                <w:color w:val="000000"/>
                <w:szCs w:val="22"/>
              </w:rPr>
              <w:t xml:space="preserve">Pregled </w:t>
            </w:r>
            <w:r w:rsidR="00131A0F">
              <w:rPr>
                <w:rFonts w:cs="Arial"/>
                <w:color w:val="000000"/>
                <w:szCs w:val="22"/>
              </w:rPr>
              <w:t>gasilskih</w:t>
            </w:r>
            <w:r>
              <w:rPr>
                <w:rFonts w:cs="Arial"/>
                <w:color w:val="000000"/>
                <w:szCs w:val="22"/>
              </w:rPr>
              <w:t xml:space="preserve"> enot širšega pomena</w:t>
            </w:r>
            <w:r w:rsidR="00131A0F">
              <w:rPr>
                <w:rFonts w:cs="Arial"/>
                <w:color w:val="000000"/>
                <w:szCs w:val="22"/>
              </w:rPr>
              <w:t>,</w:t>
            </w:r>
            <w:r>
              <w:rPr>
                <w:rFonts w:cs="Arial"/>
                <w:color w:val="000000"/>
                <w:szCs w:val="22"/>
              </w:rPr>
              <w:t xml:space="preserve"> njihovih pooblastil s poda</w:t>
            </w:r>
            <w:r w:rsidR="00131A0F">
              <w:rPr>
                <w:rFonts w:cs="Arial"/>
                <w:color w:val="000000"/>
                <w:szCs w:val="22"/>
              </w:rPr>
              <w:t>tki o poveljnikih in namestnikih poveljnikov</w:t>
            </w:r>
          </w:p>
        </w:tc>
      </w:tr>
    </w:tbl>
    <w:p w14:paraId="0CDD68CB" w14:textId="77777777" w:rsidR="001B648C" w:rsidRPr="001B648C" w:rsidRDefault="001B648C" w:rsidP="001B648C">
      <w:pPr>
        <w:pStyle w:val="Odstavekseznama"/>
        <w:autoSpaceDE w:val="0"/>
        <w:autoSpaceDN w:val="0"/>
        <w:adjustRightInd w:val="0"/>
        <w:ind w:left="360"/>
        <w:rPr>
          <w:rFonts w:cs="Arial"/>
          <w:bCs/>
          <w:iCs/>
          <w:color w:val="FF0000"/>
          <w:sz w:val="24"/>
          <w:szCs w:val="22"/>
          <w:lang w:eastAsia="sl-SI"/>
        </w:rPr>
      </w:pPr>
    </w:p>
    <w:p w14:paraId="68BC1C9F" w14:textId="77777777" w:rsidR="0014410B" w:rsidRPr="00AE47F0" w:rsidRDefault="0014410B" w:rsidP="0014410B">
      <w:pPr>
        <w:autoSpaceDE w:val="0"/>
        <w:autoSpaceDN w:val="0"/>
        <w:adjustRightInd w:val="0"/>
        <w:rPr>
          <w:rFonts w:cs="Arial"/>
          <w:b/>
          <w:bCs/>
          <w:iCs/>
          <w:color w:val="000000"/>
          <w:sz w:val="24"/>
          <w:szCs w:val="22"/>
          <w:lang w:eastAsia="sl-SI"/>
        </w:rPr>
      </w:pPr>
      <w:r w:rsidRPr="00AE47F0">
        <w:rPr>
          <w:rFonts w:cs="Arial"/>
          <w:b/>
          <w:bCs/>
          <w:iCs/>
          <w:color w:val="000000"/>
          <w:sz w:val="24"/>
          <w:szCs w:val="22"/>
          <w:lang w:eastAsia="sl-SI"/>
        </w:rPr>
        <w:t>Enote in službe Civilne zaščite</w:t>
      </w:r>
    </w:p>
    <w:p w14:paraId="13A2FF38" w14:textId="3A985B42" w:rsidR="0014410B" w:rsidRPr="009E39EC" w:rsidRDefault="0014410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regijsk</w:t>
      </w:r>
      <w:r w:rsidR="00524D50">
        <w:rPr>
          <w:rFonts w:cs="Arial"/>
          <w:iCs/>
          <w:color w:val="000000"/>
          <w:sz w:val="24"/>
          <w:szCs w:val="22"/>
          <w:lang w:eastAsia="sl-SI"/>
        </w:rPr>
        <w:t xml:space="preserve">i oddelek </w:t>
      </w:r>
      <w:r w:rsidRPr="009E39EC">
        <w:rPr>
          <w:rFonts w:cs="Arial"/>
          <w:iCs/>
          <w:color w:val="000000"/>
          <w:sz w:val="24"/>
          <w:szCs w:val="22"/>
          <w:lang w:eastAsia="sl-SI"/>
        </w:rPr>
        <w:t>za RKB izvidovanje,</w:t>
      </w:r>
    </w:p>
    <w:p w14:paraId="1551BDE7" w14:textId="1CA2D2A9" w:rsidR="0014410B" w:rsidRPr="009E39EC" w:rsidRDefault="0014410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regijska enota za tehnično reševanje,</w:t>
      </w:r>
    </w:p>
    <w:p w14:paraId="7BEF1178" w14:textId="0A04B60C" w:rsidR="0014410B" w:rsidRPr="009E39EC" w:rsidRDefault="0014410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služba za podporo,</w:t>
      </w:r>
    </w:p>
    <w:p w14:paraId="1D7E1E89" w14:textId="3D1C1AAF" w:rsidR="0014410B" w:rsidRDefault="0014410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regijski logistični center,</w:t>
      </w:r>
    </w:p>
    <w:p w14:paraId="7FC4DFC2" w14:textId="3EC910BC" w:rsidR="000139AA" w:rsidRPr="009E39EC" w:rsidRDefault="000139AA"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0139AA">
        <w:rPr>
          <w:rFonts w:cs="Arial"/>
          <w:sz w:val="24"/>
          <w:szCs w:val="22"/>
        </w:rPr>
        <w:t>enota za popolnitev regijskega centra za obveščanje</w:t>
      </w:r>
    </w:p>
    <w:p w14:paraId="0A661DA7" w14:textId="336E3F48" w:rsidR="0014410B" w:rsidRPr="009E39EC" w:rsidRDefault="00AE47F0"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ELME, MEEL (državni enoti),</w:t>
      </w:r>
    </w:p>
    <w:p w14:paraId="178472CD" w14:textId="10C25661" w:rsidR="00AE47F0" w:rsidRPr="009E39EC" w:rsidRDefault="00AE47F0"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EHI (enota za hitre intervencije</w:t>
      </w:r>
      <w:r w:rsidR="005B72B6">
        <w:rPr>
          <w:rFonts w:cs="Arial"/>
          <w:iCs/>
          <w:color w:val="000000"/>
          <w:sz w:val="24"/>
          <w:szCs w:val="22"/>
          <w:lang w:eastAsia="sl-SI"/>
        </w:rPr>
        <w:t xml:space="preserve">, </w:t>
      </w:r>
      <w:r w:rsidR="00131A0F">
        <w:rPr>
          <w:rFonts w:cs="Arial"/>
          <w:iCs/>
          <w:color w:val="000000"/>
          <w:sz w:val="24"/>
          <w:szCs w:val="22"/>
          <w:lang w:eastAsia="sl-SI"/>
        </w:rPr>
        <w:t>državna</w:t>
      </w:r>
      <w:r w:rsidR="005B72B6">
        <w:rPr>
          <w:rFonts w:cs="Arial"/>
          <w:iCs/>
          <w:color w:val="000000"/>
          <w:sz w:val="24"/>
          <w:szCs w:val="22"/>
          <w:lang w:eastAsia="sl-SI"/>
        </w:rPr>
        <w:t xml:space="preserve"> enota</w:t>
      </w:r>
      <w:r w:rsidRPr="009E39EC">
        <w:rPr>
          <w:rFonts w:cs="Arial"/>
          <w:iCs/>
          <w:color w:val="000000"/>
          <w:sz w:val="24"/>
          <w:szCs w:val="22"/>
          <w:lang w:eastAsia="sl-SI"/>
        </w:rPr>
        <w:t xml:space="preserve">). </w:t>
      </w:r>
    </w:p>
    <w:p w14:paraId="0A8C45C5" w14:textId="77777777" w:rsidR="0014410B" w:rsidRDefault="0014410B" w:rsidP="0014410B">
      <w:pPr>
        <w:autoSpaceDE w:val="0"/>
        <w:autoSpaceDN w:val="0"/>
        <w:adjustRightInd w:val="0"/>
        <w:rPr>
          <w:rFonts w:cs="Arial"/>
          <w:iCs/>
          <w:color w:val="000000"/>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14410B" w:rsidRPr="00C4252F" w14:paraId="264D6A6C" w14:textId="77777777" w:rsidTr="00454A7A">
        <w:trPr>
          <w:trHeight w:val="270"/>
        </w:trPr>
        <w:tc>
          <w:tcPr>
            <w:tcW w:w="1092" w:type="dxa"/>
          </w:tcPr>
          <w:p w14:paraId="425D4F96" w14:textId="77777777" w:rsidR="0014410B" w:rsidRPr="00C4252F" w:rsidRDefault="0014410B" w:rsidP="00454A7A">
            <w:pPr>
              <w:autoSpaceDE w:val="0"/>
              <w:autoSpaceDN w:val="0"/>
              <w:adjustRightInd w:val="0"/>
              <w:spacing w:line="276" w:lineRule="auto"/>
              <w:rPr>
                <w:rFonts w:cs="Arial"/>
                <w:bCs/>
                <w:color w:val="000000"/>
                <w:szCs w:val="22"/>
                <w:lang w:eastAsia="sl-SI"/>
              </w:rPr>
            </w:pPr>
            <w:r>
              <w:rPr>
                <w:rFonts w:cs="Arial"/>
                <w:bCs/>
                <w:color w:val="000000"/>
                <w:szCs w:val="22"/>
                <w:lang w:eastAsia="sl-SI"/>
              </w:rPr>
              <w:lastRenderedPageBreak/>
              <w:t xml:space="preserve">   P</w:t>
            </w:r>
            <w:r w:rsidRPr="00C4252F">
              <w:rPr>
                <w:rFonts w:cs="Arial"/>
                <w:bCs/>
                <w:color w:val="000000"/>
                <w:szCs w:val="22"/>
                <w:lang w:eastAsia="sl-SI"/>
              </w:rPr>
              <w:t xml:space="preserve"> </w:t>
            </w:r>
            <w:r>
              <w:rPr>
                <w:rFonts w:cs="Arial"/>
                <w:bCs/>
                <w:color w:val="000000"/>
                <w:szCs w:val="22"/>
                <w:lang w:eastAsia="sl-SI"/>
              </w:rPr>
              <w:t>– 3</w:t>
            </w:r>
          </w:p>
        </w:tc>
        <w:tc>
          <w:tcPr>
            <w:tcW w:w="7585" w:type="dxa"/>
          </w:tcPr>
          <w:p w14:paraId="10C3101A" w14:textId="77777777" w:rsidR="0014410B" w:rsidRPr="00C4252F" w:rsidRDefault="0014410B" w:rsidP="00454A7A">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Regijske enote</w:t>
            </w:r>
          </w:p>
        </w:tc>
      </w:tr>
      <w:tr w:rsidR="0014410B" w:rsidRPr="00C4252F" w14:paraId="5C22EC44" w14:textId="77777777" w:rsidTr="00454A7A">
        <w:trPr>
          <w:trHeight w:val="270"/>
        </w:trPr>
        <w:tc>
          <w:tcPr>
            <w:tcW w:w="1092" w:type="dxa"/>
            <w:tcBorders>
              <w:top w:val="single" w:sz="4" w:space="0" w:color="auto"/>
              <w:left w:val="single" w:sz="4" w:space="0" w:color="auto"/>
              <w:bottom w:val="single" w:sz="4" w:space="0" w:color="auto"/>
              <w:right w:val="single" w:sz="4" w:space="0" w:color="auto"/>
            </w:tcBorders>
          </w:tcPr>
          <w:p w14:paraId="02F874D3" w14:textId="77777777" w:rsidR="0014410B" w:rsidRPr="00C4252F" w:rsidRDefault="0014410B" w:rsidP="00454A7A">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4 </w:t>
            </w:r>
          </w:p>
        </w:tc>
        <w:tc>
          <w:tcPr>
            <w:tcW w:w="7585" w:type="dxa"/>
            <w:tcBorders>
              <w:top w:val="single" w:sz="4" w:space="0" w:color="auto"/>
              <w:left w:val="single" w:sz="4" w:space="0" w:color="auto"/>
              <w:bottom w:val="single" w:sz="4" w:space="0" w:color="auto"/>
              <w:right w:val="single" w:sz="4" w:space="0" w:color="auto"/>
            </w:tcBorders>
          </w:tcPr>
          <w:p w14:paraId="10A66FFD" w14:textId="77777777" w:rsidR="0014410B" w:rsidRPr="00C4252F" w:rsidRDefault="0014410B" w:rsidP="00454A7A">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Podatki o organih, službah in enotah CZ</w:t>
            </w:r>
          </w:p>
        </w:tc>
      </w:tr>
    </w:tbl>
    <w:p w14:paraId="53EE3C57" w14:textId="77777777" w:rsidR="0014410B" w:rsidRPr="00AC269E" w:rsidRDefault="0014410B" w:rsidP="0014410B">
      <w:pPr>
        <w:autoSpaceDE w:val="0"/>
        <w:autoSpaceDN w:val="0"/>
        <w:adjustRightInd w:val="0"/>
        <w:rPr>
          <w:rFonts w:cs="Arial"/>
          <w:b/>
          <w:bCs/>
          <w:iCs/>
          <w:color w:val="000000"/>
          <w:szCs w:val="22"/>
          <w:lang w:eastAsia="sl-SI"/>
        </w:rPr>
      </w:pPr>
    </w:p>
    <w:p w14:paraId="758DB789" w14:textId="77777777" w:rsidR="0014410B" w:rsidRPr="0014410B" w:rsidRDefault="0014410B" w:rsidP="0014410B">
      <w:pPr>
        <w:rPr>
          <w:rFonts w:cs="Arial"/>
          <w:b/>
          <w:sz w:val="24"/>
          <w:szCs w:val="22"/>
          <w:lang w:eastAsia="sl-SI"/>
        </w:rPr>
      </w:pPr>
      <w:r w:rsidRPr="0014410B">
        <w:rPr>
          <w:rFonts w:cs="Arial"/>
          <w:b/>
          <w:sz w:val="24"/>
          <w:szCs w:val="22"/>
          <w:lang w:eastAsia="sl-SI"/>
        </w:rPr>
        <w:t>Društva</w:t>
      </w:r>
      <w:r w:rsidRPr="0014410B">
        <w:rPr>
          <w:rFonts w:cs="Arial"/>
          <w:b/>
          <w:spacing w:val="-2"/>
          <w:sz w:val="24"/>
          <w:szCs w:val="22"/>
          <w:lang w:eastAsia="sl-SI"/>
        </w:rPr>
        <w:t xml:space="preserve"> </w:t>
      </w:r>
      <w:r w:rsidRPr="0014410B">
        <w:rPr>
          <w:rFonts w:cs="Arial"/>
          <w:b/>
          <w:sz w:val="24"/>
          <w:szCs w:val="22"/>
          <w:lang w:eastAsia="sl-SI"/>
        </w:rPr>
        <w:t>in</w:t>
      </w:r>
      <w:r w:rsidRPr="0014410B">
        <w:rPr>
          <w:rFonts w:cs="Arial"/>
          <w:b/>
          <w:spacing w:val="-4"/>
          <w:sz w:val="24"/>
          <w:szCs w:val="22"/>
          <w:lang w:eastAsia="sl-SI"/>
        </w:rPr>
        <w:t xml:space="preserve"> </w:t>
      </w:r>
      <w:r w:rsidRPr="0014410B">
        <w:rPr>
          <w:rFonts w:cs="Arial"/>
          <w:b/>
          <w:sz w:val="24"/>
          <w:szCs w:val="22"/>
          <w:lang w:eastAsia="sl-SI"/>
        </w:rPr>
        <w:t>druge</w:t>
      </w:r>
      <w:r w:rsidRPr="0014410B">
        <w:rPr>
          <w:rFonts w:cs="Arial"/>
          <w:b/>
          <w:spacing w:val="-6"/>
          <w:sz w:val="24"/>
          <w:szCs w:val="22"/>
          <w:lang w:eastAsia="sl-SI"/>
        </w:rPr>
        <w:t xml:space="preserve"> </w:t>
      </w:r>
      <w:r w:rsidRPr="0014410B">
        <w:rPr>
          <w:rFonts w:cs="Arial"/>
          <w:b/>
          <w:sz w:val="24"/>
          <w:szCs w:val="22"/>
          <w:lang w:eastAsia="sl-SI"/>
        </w:rPr>
        <w:t>nevladne</w:t>
      </w:r>
      <w:r w:rsidRPr="0014410B">
        <w:rPr>
          <w:rFonts w:cs="Arial"/>
          <w:b/>
          <w:spacing w:val="-2"/>
          <w:sz w:val="24"/>
          <w:szCs w:val="22"/>
          <w:lang w:eastAsia="sl-SI"/>
        </w:rPr>
        <w:t xml:space="preserve"> </w:t>
      </w:r>
      <w:r w:rsidRPr="0014410B">
        <w:rPr>
          <w:rFonts w:cs="Arial"/>
          <w:b/>
          <w:sz w:val="24"/>
          <w:szCs w:val="22"/>
          <w:lang w:eastAsia="sl-SI"/>
        </w:rPr>
        <w:t>organizacije</w:t>
      </w:r>
    </w:p>
    <w:p w14:paraId="625D23B9" w14:textId="305AEA94" w:rsidR="0014410B" w:rsidRPr="009E39EC" w:rsidRDefault="0014410B" w:rsidP="006C5558">
      <w:pPr>
        <w:pStyle w:val="Odstavekseznama"/>
        <w:numPr>
          <w:ilvl w:val="0"/>
          <w:numId w:val="31"/>
        </w:numPr>
        <w:autoSpaceDE w:val="0"/>
        <w:autoSpaceDN w:val="0"/>
        <w:adjustRightInd w:val="0"/>
        <w:ind w:left="284" w:hanging="284"/>
        <w:jc w:val="both"/>
        <w:rPr>
          <w:rFonts w:cs="Arial"/>
          <w:iCs/>
          <w:color w:val="000000"/>
          <w:sz w:val="24"/>
          <w:szCs w:val="22"/>
          <w:lang w:eastAsia="sl-SI"/>
        </w:rPr>
      </w:pPr>
      <w:r w:rsidRPr="009E39EC">
        <w:rPr>
          <w:rFonts w:cs="Arial"/>
          <w:iCs/>
          <w:color w:val="000000"/>
          <w:sz w:val="24"/>
          <w:szCs w:val="22"/>
          <w:lang w:eastAsia="sl-SI"/>
        </w:rPr>
        <w:t>prostovoljna gasilska društva</w:t>
      </w:r>
      <w:r w:rsidR="00994F00">
        <w:rPr>
          <w:rFonts w:cs="Arial"/>
          <w:iCs/>
          <w:color w:val="000000"/>
          <w:sz w:val="24"/>
          <w:szCs w:val="22"/>
          <w:lang w:eastAsia="sl-SI"/>
        </w:rPr>
        <w:t xml:space="preserve"> (GZ Novo mesto, GZ Trebnje</w:t>
      </w:r>
      <w:r w:rsidR="00C1691A">
        <w:rPr>
          <w:rFonts w:cs="Arial"/>
          <w:iCs/>
          <w:color w:val="000000"/>
          <w:sz w:val="24"/>
          <w:szCs w:val="22"/>
          <w:lang w:eastAsia="sl-SI"/>
        </w:rPr>
        <w:t>, GZ Črnomelj, GZ Me</w:t>
      </w:r>
      <w:r w:rsidR="00E803B0">
        <w:rPr>
          <w:rFonts w:cs="Arial"/>
          <w:iCs/>
          <w:color w:val="000000"/>
          <w:sz w:val="24"/>
          <w:szCs w:val="22"/>
          <w:lang w:eastAsia="sl-SI"/>
        </w:rPr>
        <w:t>tlika, GZ Šentjernej, GZ Semič),</w:t>
      </w:r>
    </w:p>
    <w:p w14:paraId="459FC495" w14:textId="4A7F8F4E" w:rsidR="003A3402" w:rsidRDefault="00E803B0" w:rsidP="006C5558">
      <w:pPr>
        <w:pStyle w:val="Odstavekseznama"/>
        <w:numPr>
          <w:ilvl w:val="0"/>
          <w:numId w:val="31"/>
        </w:numPr>
        <w:autoSpaceDE w:val="0"/>
        <w:autoSpaceDN w:val="0"/>
        <w:adjustRightInd w:val="0"/>
        <w:ind w:left="284" w:hanging="284"/>
        <w:jc w:val="both"/>
        <w:rPr>
          <w:rFonts w:cs="Arial"/>
          <w:sz w:val="24"/>
          <w:szCs w:val="22"/>
          <w:lang w:eastAsia="sl-SI"/>
        </w:rPr>
      </w:pPr>
      <w:r>
        <w:rPr>
          <w:rFonts w:cs="Arial"/>
          <w:iCs/>
          <w:color w:val="000000"/>
          <w:sz w:val="24"/>
          <w:szCs w:val="22"/>
          <w:lang w:eastAsia="sl-SI"/>
        </w:rPr>
        <w:t xml:space="preserve">Območna združenja Rdečega križa Slovenije: </w:t>
      </w:r>
      <w:r>
        <w:rPr>
          <w:rFonts w:cs="Arial"/>
          <w:sz w:val="24"/>
          <w:szCs w:val="22"/>
          <w:lang w:eastAsia="sl-SI"/>
        </w:rPr>
        <w:t xml:space="preserve">Novo mesto, Trebnje, </w:t>
      </w:r>
      <w:r w:rsidR="0014410B" w:rsidRPr="009E39EC">
        <w:rPr>
          <w:rFonts w:cs="Arial"/>
          <w:sz w:val="24"/>
          <w:szCs w:val="22"/>
          <w:lang w:eastAsia="sl-SI"/>
        </w:rPr>
        <w:t xml:space="preserve">Črnomelj, </w:t>
      </w:r>
      <w:r w:rsidR="003A3402" w:rsidRPr="009E39EC">
        <w:rPr>
          <w:rFonts w:cs="Arial"/>
          <w:sz w:val="24"/>
          <w:szCs w:val="22"/>
          <w:lang w:eastAsia="sl-SI"/>
        </w:rPr>
        <w:t xml:space="preserve"> </w:t>
      </w:r>
    </w:p>
    <w:p w14:paraId="16E7FA9C" w14:textId="5D367D6E" w:rsidR="00B2674C" w:rsidRPr="005B72B6" w:rsidRDefault="005B72B6" w:rsidP="006C5558">
      <w:pPr>
        <w:pStyle w:val="Odstavekseznama"/>
        <w:numPr>
          <w:ilvl w:val="0"/>
          <w:numId w:val="31"/>
        </w:numPr>
        <w:autoSpaceDE w:val="0"/>
        <w:autoSpaceDN w:val="0"/>
        <w:adjustRightInd w:val="0"/>
        <w:ind w:left="284" w:hanging="284"/>
        <w:jc w:val="both"/>
        <w:rPr>
          <w:rFonts w:cs="Arial"/>
          <w:color w:val="000000" w:themeColor="text1"/>
          <w:sz w:val="24"/>
          <w:szCs w:val="22"/>
          <w:lang w:eastAsia="sl-SI"/>
        </w:rPr>
      </w:pPr>
      <w:r w:rsidRPr="005B72B6">
        <w:rPr>
          <w:rFonts w:cs="Arial"/>
          <w:color w:val="000000" w:themeColor="text1"/>
          <w:sz w:val="24"/>
          <w:szCs w:val="22"/>
          <w:lang w:eastAsia="sl-SI"/>
        </w:rPr>
        <w:t>Slovenska</w:t>
      </w:r>
      <w:r w:rsidR="00B2674C" w:rsidRPr="005B72B6">
        <w:rPr>
          <w:rFonts w:cs="Arial"/>
          <w:color w:val="000000" w:themeColor="text1"/>
          <w:sz w:val="24"/>
          <w:szCs w:val="22"/>
          <w:lang w:eastAsia="sl-SI"/>
        </w:rPr>
        <w:t xml:space="preserve"> Karitas</w:t>
      </w:r>
      <w:r w:rsidR="003D5ED0">
        <w:rPr>
          <w:rFonts w:cs="Arial"/>
          <w:color w:val="000000" w:themeColor="text1"/>
          <w:sz w:val="24"/>
          <w:szCs w:val="22"/>
          <w:lang w:eastAsia="sl-SI"/>
        </w:rPr>
        <w:t>,</w:t>
      </w:r>
    </w:p>
    <w:p w14:paraId="7210F205" w14:textId="77132D9F" w:rsidR="00E803B0" w:rsidRDefault="00E803B0" w:rsidP="006C5558">
      <w:pPr>
        <w:pStyle w:val="Odstavekseznama"/>
        <w:numPr>
          <w:ilvl w:val="0"/>
          <w:numId w:val="35"/>
        </w:numPr>
        <w:autoSpaceDE w:val="0"/>
        <w:autoSpaceDN w:val="0"/>
        <w:adjustRightInd w:val="0"/>
        <w:ind w:left="284" w:hanging="284"/>
        <w:jc w:val="both"/>
        <w:rPr>
          <w:rFonts w:cs="Arial"/>
          <w:iCs/>
          <w:color w:val="000000"/>
          <w:sz w:val="24"/>
          <w:szCs w:val="22"/>
          <w:lang w:eastAsia="sl-SI"/>
        </w:rPr>
      </w:pPr>
      <w:r>
        <w:rPr>
          <w:rFonts w:cs="Arial"/>
          <w:iCs/>
          <w:color w:val="000000"/>
          <w:sz w:val="24"/>
          <w:szCs w:val="22"/>
          <w:lang w:eastAsia="sl-SI"/>
        </w:rPr>
        <w:t>Taborniki, skavti</w:t>
      </w:r>
      <w:r w:rsidR="009247C4">
        <w:rPr>
          <w:rFonts w:cs="Arial"/>
          <w:iCs/>
          <w:color w:val="000000"/>
          <w:sz w:val="24"/>
          <w:szCs w:val="22"/>
          <w:lang w:eastAsia="sl-SI"/>
        </w:rPr>
        <w:t>,</w:t>
      </w:r>
    </w:p>
    <w:p w14:paraId="369AC5B8" w14:textId="168D89CE" w:rsidR="00E803B0" w:rsidRPr="00E803B0" w:rsidRDefault="00E803B0" w:rsidP="006C5558">
      <w:pPr>
        <w:pStyle w:val="Odstavekseznama"/>
        <w:numPr>
          <w:ilvl w:val="0"/>
          <w:numId w:val="35"/>
        </w:numPr>
        <w:autoSpaceDE w:val="0"/>
        <w:autoSpaceDN w:val="0"/>
        <w:adjustRightInd w:val="0"/>
        <w:ind w:left="284" w:hanging="284"/>
        <w:jc w:val="both"/>
        <w:rPr>
          <w:rFonts w:cs="Arial"/>
          <w:iCs/>
          <w:color w:val="000000"/>
          <w:sz w:val="24"/>
          <w:szCs w:val="22"/>
          <w:lang w:eastAsia="sl-SI"/>
        </w:rPr>
      </w:pPr>
      <w:r>
        <w:rPr>
          <w:rFonts w:cs="Arial"/>
          <w:iCs/>
          <w:color w:val="000000"/>
          <w:sz w:val="24"/>
          <w:szCs w:val="22"/>
          <w:lang w:eastAsia="sl-SI"/>
        </w:rPr>
        <w:t xml:space="preserve">druge nevladne organizacije, ki delujejo v sistemu ZRP.  </w:t>
      </w:r>
    </w:p>
    <w:p w14:paraId="6E7018E4" w14:textId="77777777" w:rsidR="0014410B" w:rsidRDefault="0014410B" w:rsidP="0014410B">
      <w:pPr>
        <w:autoSpaceDE w:val="0"/>
        <w:autoSpaceDN w:val="0"/>
        <w:adjustRightInd w:val="0"/>
        <w:rPr>
          <w:rFonts w:cs="Arial"/>
          <w:iCs/>
          <w:color w:val="000000"/>
          <w:szCs w:val="22"/>
          <w:lang w:eastAsia="sl-SI"/>
        </w:rPr>
      </w:pPr>
      <w:r>
        <w:rPr>
          <w:rFonts w:cs="Arial"/>
          <w:iCs/>
          <w:color w:val="000000"/>
          <w:szCs w:val="22"/>
          <w:lang w:eastAsia="sl-SI"/>
        </w:rPr>
        <w:t xml:space="preserve"> </w:t>
      </w: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14410B" w:rsidRPr="00C4252F" w14:paraId="73052CA0" w14:textId="77777777" w:rsidTr="00C1691A">
        <w:trPr>
          <w:trHeight w:val="270"/>
        </w:trPr>
        <w:tc>
          <w:tcPr>
            <w:tcW w:w="1092" w:type="dxa"/>
            <w:tcBorders>
              <w:top w:val="single" w:sz="4" w:space="0" w:color="auto"/>
              <w:left w:val="single" w:sz="4" w:space="0" w:color="auto"/>
              <w:bottom w:val="single" w:sz="4" w:space="0" w:color="auto"/>
              <w:right w:val="single" w:sz="4" w:space="0" w:color="auto"/>
            </w:tcBorders>
          </w:tcPr>
          <w:p w14:paraId="58A2F6A3" w14:textId="77777777" w:rsidR="0014410B" w:rsidRPr="00C4252F" w:rsidRDefault="0014410B" w:rsidP="00454A7A">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24 </w:t>
            </w:r>
          </w:p>
        </w:tc>
        <w:tc>
          <w:tcPr>
            <w:tcW w:w="7585" w:type="dxa"/>
            <w:tcBorders>
              <w:top w:val="single" w:sz="4" w:space="0" w:color="auto"/>
              <w:left w:val="single" w:sz="4" w:space="0" w:color="auto"/>
              <w:bottom w:val="single" w:sz="4" w:space="0" w:color="auto"/>
              <w:right w:val="single" w:sz="4" w:space="0" w:color="auto"/>
            </w:tcBorders>
          </w:tcPr>
          <w:p w14:paraId="7EDCADD1" w14:textId="77777777" w:rsidR="0014410B" w:rsidRPr="0080682D" w:rsidRDefault="0014410B" w:rsidP="00454A7A">
            <w:pPr>
              <w:autoSpaceDE w:val="0"/>
              <w:autoSpaceDN w:val="0"/>
              <w:adjustRightInd w:val="0"/>
              <w:spacing w:line="276" w:lineRule="auto"/>
              <w:rPr>
                <w:rFonts w:cs="Arial"/>
                <w:color w:val="000000"/>
                <w:szCs w:val="22"/>
                <w:lang w:eastAsia="sl-SI"/>
              </w:rPr>
            </w:pPr>
            <w:r w:rsidRPr="0080682D">
              <w:rPr>
                <w:rFonts w:cs="Arial"/>
                <w:szCs w:val="22"/>
              </w:rPr>
              <w:t>Pregled enot, služb in drugih operativnih sestavov društev in drugih nevladnih organizacij, ki sodelujejo pri reševanju</w:t>
            </w:r>
          </w:p>
        </w:tc>
      </w:tr>
    </w:tbl>
    <w:p w14:paraId="288DE026" w14:textId="77777777" w:rsidR="0014410B" w:rsidRDefault="0014410B" w:rsidP="0014410B">
      <w:pPr>
        <w:spacing w:line="276" w:lineRule="auto"/>
        <w:jc w:val="both"/>
        <w:rPr>
          <w:rFonts w:cs="Arial"/>
          <w:b/>
          <w:szCs w:val="22"/>
        </w:rPr>
      </w:pPr>
    </w:p>
    <w:p w14:paraId="13183DBD" w14:textId="167C6508" w:rsidR="00B2674C" w:rsidRPr="005B72B6" w:rsidRDefault="00B2674C" w:rsidP="003D5ED0">
      <w:pPr>
        <w:spacing w:after="160" w:line="259" w:lineRule="auto"/>
        <w:rPr>
          <w:b/>
          <w:color w:val="000000" w:themeColor="text1"/>
          <w:sz w:val="24"/>
        </w:rPr>
      </w:pPr>
      <w:r w:rsidRPr="005B72B6">
        <w:rPr>
          <w:b/>
          <w:color w:val="000000" w:themeColor="text1"/>
          <w:sz w:val="24"/>
        </w:rPr>
        <w:t>Materialno tehnična sredstva za izvajanje načrta</w:t>
      </w:r>
    </w:p>
    <w:p w14:paraId="61143775" w14:textId="77777777" w:rsidR="00310FC4" w:rsidRDefault="00310FC4" w:rsidP="00F23508">
      <w:pPr>
        <w:jc w:val="both"/>
        <w:rPr>
          <w:sz w:val="24"/>
        </w:rPr>
      </w:pPr>
    </w:p>
    <w:p w14:paraId="23261539" w14:textId="673AE1BD" w:rsidR="00B2674C" w:rsidRDefault="00B2674C" w:rsidP="00F23508">
      <w:pPr>
        <w:jc w:val="both"/>
        <w:rPr>
          <w:sz w:val="24"/>
        </w:rPr>
      </w:pPr>
      <w:r>
        <w:rPr>
          <w:sz w:val="24"/>
        </w:rPr>
        <w:t>Za izvajanje ZRP se uporabljajo obstoječa sredstva, ki se zagotavljajo na podlagi predpisanih meril za organiziranje, opremljanje in usposabljanje sil za ZRP. O pripravljenosti in aktiviranju sredstev iz popisa za potrebe regijskih enot in služb CZ ter drugih sil na območju regije odloča poveljnik CZ za Dolenjsko.</w:t>
      </w:r>
    </w:p>
    <w:p w14:paraId="1D31A3F4" w14:textId="77777777" w:rsidR="005F286C" w:rsidRDefault="005F286C" w:rsidP="00F23508">
      <w:pPr>
        <w:jc w:val="both"/>
        <w:rPr>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5F286C" w:rsidRPr="00C4252F" w14:paraId="5A7BFE49" w14:textId="77777777" w:rsidTr="00FA09D0">
        <w:trPr>
          <w:trHeight w:val="270"/>
        </w:trPr>
        <w:tc>
          <w:tcPr>
            <w:tcW w:w="1092" w:type="dxa"/>
          </w:tcPr>
          <w:p w14:paraId="7E868FB7" w14:textId="5DDC1A2E" w:rsidR="005F286C" w:rsidRPr="00C4252F" w:rsidRDefault="005F286C" w:rsidP="005F286C">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P</w:t>
            </w:r>
            <w:r w:rsidRPr="00C4252F">
              <w:rPr>
                <w:rFonts w:cs="Arial"/>
                <w:bCs/>
                <w:color w:val="000000"/>
                <w:szCs w:val="22"/>
                <w:lang w:eastAsia="sl-SI"/>
              </w:rPr>
              <w:t xml:space="preserve"> </w:t>
            </w:r>
            <w:r>
              <w:rPr>
                <w:rFonts w:cs="Arial"/>
                <w:bCs/>
                <w:color w:val="000000"/>
                <w:szCs w:val="22"/>
                <w:lang w:eastAsia="sl-SI"/>
              </w:rPr>
              <w:t>– 6</w:t>
            </w:r>
          </w:p>
        </w:tc>
        <w:tc>
          <w:tcPr>
            <w:tcW w:w="7585" w:type="dxa"/>
          </w:tcPr>
          <w:p w14:paraId="0B4468FA" w14:textId="153F8A62" w:rsidR="005F286C" w:rsidRPr="00C4252F" w:rsidRDefault="005F286C" w:rsidP="00FA09D0">
            <w:pPr>
              <w:autoSpaceDE w:val="0"/>
              <w:autoSpaceDN w:val="0"/>
              <w:adjustRightInd w:val="0"/>
              <w:spacing w:line="276" w:lineRule="auto"/>
              <w:rPr>
                <w:rFonts w:cs="Arial"/>
                <w:color w:val="000000"/>
                <w:szCs w:val="22"/>
                <w:lang w:eastAsia="sl-SI"/>
              </w:rPr>
            </w:pPr>
            <w:r>
              <w:rPr>
                <w:rFonts w:cs="Arial"/>
                <w:color w:val="000000"/>
                <w:szCs w:val="22"/>
              </w:rPr>
              <w:t>Pregled osebne in skupne opreme ter sredstev pripadnikov enot za ZRP</w:t>
            </w:r>
          </w:p>
        </w:tc>
      </w:tr>
      <w:tr w:rsidR="005F286C" w:rsidRPr="00C4252F" w14:paraId="528E8F2C" w14:textId="77777777" w:rsidTr="00FA09D0">
        <w:trPr>
          <w:trHeight w:val="270"/>
        </w:trPr>
        <w:tc>
          <w:tcPr>
            <w:tcW w:w="1092" w:type="dxa"/>
          </w:tcPr>
          <w:p w14:paraId="6C248FD9" w14:textId="2926F780" w:rsidR="005F286C" w:rsidRDefault="005F286C" w:rsidP="005F286C">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P</w:t>
            </w:r>
            <w:r w:rsidRPr="00C4252F">
              <w:rPr>
                <w:rFonts w:cs="Arial"/>
                <w:bCs/>
                <w:color w:val="000000"/>
                <w:szCs w:val="22"/>
                <w:lang w:eastAsia="sl-SI"/>
              </w:rPr>
              <w:t xml:space="preserve"> </w:t>
            </w:r>
            <w:r>
              <w:rPr>
                <w:rFonts w:cs="Arial"/>
                <w:bCs/>
                <w:color w:val="000000"/>
                <w:szCs w:val="22"/>
                <w:lang w:eastAsia="sl-SI"/>
              </w:rPr>
              <w:t>– 8</w:t>
            </w:r>
          </w:p>
        </w:tc>
        <w:tc>
          <w:tcPr>
            <w:tcW w:w="7585" w:type="dxa"/>
          </w:tcPr>
          <w:p w14:paraId="51AF70FE" w14:textId="05C12604" w:rsidR="005F286C" w:rsidRDefault="005F286C" w:rsidP="00FA09D0">
            <w:pPr>
              <w:autoSpaceDE w:val="0"/>
              <w:autoSpaceDN w:val="0"/>
              <w:adjustRightInd w:val="0"/>
              <w:spacing w:line="276" w:lineRule="auto"/>
              <w:rPr>
                <w:rFonts w:cs="Arial"/>
                <w:color w:val="000000"/>
                <w:szCs w:val="22"/>
              </w:rPr>
            </w:pPr>
            <w:r>
              <w:rPr>
                <w:rFonts w:cs="Arial"/>
                <w:color w:val="000000"/>
                <w:szCs w:val="22"/>
              </w:rPr>
              <w:t>Pregled materialnih sredstev iz državnih rezerv za primer naravnih in drugih nesreč</w:t>
            </w:r>
          </w:p>
        </w:tc>
      </w:tr>
    </w:tbl>
    <w:p w14:paraId="58F30599" w14:textId="76D7E84E" w:rsidR="00B2674C" w:rsidRDefault="00B2674C" w:rsidP="00F23508">
      <w:pPr>
        <w:jc w:val="both"/>
        <w:rPr>
          <w:sz w:val="24"/>
        </w:rPr>
      </w:pPr>
    </w:p>
    <w:p w14:paraId="53F8014E" w14:textId="07CF8E2C" w:rsidR="00585BE9" w:rsidRPr="005B72B6" w:rsidRDefault="00585BE9" w:rsidP="00F23508">
      <w:pPr>
        <w:jc w:val="both"/>
        <w:rPr>
          <w:b/>
          <w:color w:val="000000" w:themeColor="text1"/>
          <w:sz w:val="24"/>
        </w:rPr>
      </w:pPr>
      <w:r w:rsidRPr="005B72B6">
        <w:rPr>
          <w:b/>
          <w:color w:val="000000" w:themeColor="text1"/>
          <w:sz w:val="24"/>
        </w:rPr>
        <w:t>Predvidena finančna sredstva za izvajanje načrta</w:t>
      </w:r>
    </w:p>
    <w:p w14:paraId="5D28F86E" w14:textId="77777777" w:rsidR="00585BE9" w:rsidRDefault="00585BE9" w:rsidP="00F23508">
      <w:pPr>
        <w:jc w:val="both"/>
        <w:rPr>
          <w:color w:val="FF0000"/>
          <w:sz w:val="24"/>
        </w:rPr>
      </w:pPr>
    </w:p>
    <w:p w14:paraId="408DEB47" w14:textId="1A2ED0FF" w:rsidR="00585BE9" w:rsidRDefault="00585BE9" w:rsidP="00F23508">
      <w:pPr>
        <w:jc w:val="both"/>
        <w:rPr>
          <w:color w:val="000000" w:themeColor="text1"/>
          <w:sz w:val="24"/>
        </w:rPr>
      </w:pPr>
      <w:r w:rsidRPr="005B72B6">
        <w:rPr>
          <w:color w:val="000000" w:themeColor="text1"/>
          <w:sz w:val="24"/>
        </w:rPr>
        <w:t xml:space="preserve">Načrtujejo se finančna sredstva za operativno delovanje pripadnikov CZ in drugih sil za zaščito, reševanje in pomoč, vzdrževanje in servisiranje uporabljene opreme ter materialne stroške (gorivo, mazivo,…). </w:t>
      </w:r>
    </w:p>
    <w:p w14:paraId="5FE52F6D" w14:textId="77777777" w:rsidR="005F286C" w:rsidRDefault="005F286C" w:rsidP="00F23508">
      <w:pPr>
        <w:jc w:val="both"/>
        <w:rPr>
          <w:color w:val="000000" w:themeColor="text1"/>
          <w:sz w:val="24"/>
        </w:rPr>
      </w:pPr>
    </w:p>
    <w:p w14:paraId="765944D5" w14:textId="3253A377" w:rsidR="005F286C" w:rsidRDefault="005F286C" w:rsidP="00F23508">
      <w:pPr>
        <w:jc w:val="both"/>
        <w:rPr>
          <w:color w:val="000000" w:themeColor="text1"/>
          <w:sz w:val="24"/>
        </w:rPr>
      </w:pPr>
      <w:r>
        <w:rPr>
          <w:color w:val="000000" w:themeColor="text1"/>
          <w:sz w:val="24"/>
        </w:rPr>
        <w:t xml:space="preserve">Vsak ustanovitelj načrtuje finančna sredstva za svoje enote oziroma službe. </w:t>
      </w:r>
    </w:p>
    <w:p w14:paraId="56F246DA" w14:textId="77777777" w:rsidR="005F286C" w:rsidRDefault="005F286C" w:rsidP="00F23508">
      <w:pPr>
        <w:jc w:val="both"/>
        <w:rPr>
          <w:color w:val="000000" w:themeColor="text1"/>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5F286C" w:rsidRPr="00C4252F" w14:paraId="5FFFA598" w14:textId="77777777" w:rsidTr="00FA09D0">
        <w:trPr>
          <w:trHeight w:val="270"/>
        </w:trPr>
        <w:tc>
          <w:tcPr>
            <w:tcW w:w="1092" w:type="dxa"/>
          </w:tcPr>
          <w:p w14:paraId="17819A5A" w14:textId="76AFDC16" w:rsidR="005F286C" w:rsidRPr="00C4252F" w:rsidRDefault="005F286C" w:rsidP="00FA09D0">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1</w:t>
            </w:r>
          </w:p>
        </w:tc>
        <w:tc>
          <w:tcPr>
            <w:tcW w:w="7585" w:type="dxa"/>
          </w:tcPr>
          <w:p w14:paraId="620B210C" w14:textId="6FB0A953" w:rsidR="005F286C" w:rsidRPr="00C4252F" w:rsidRDefault="005F286C" w:rsidP="00FA09D0">
            <w:pPr>
              <w:autoSpaceDE w:val="0"/>
              <w:autoSpaceDN w:val="0"/>
              <w:adjustRightInd w:val="0"/>
              <w:spacing w:line="276" w:lineRule="auto"/>
              <w:rPr>
                <w:rFonts w:cs="Arial"/>
                <w:color w:val="000000"/>
                <w:szCs w:val="22"/>
                <w:lang w:eastAsia="sl-SI"/>
              </w:rPr>
            </w:pPr>
            <w:r>
              <w:rPr>
                <w:rFonts w:cs="Arial"/>
                <w:color w:val="000000"/>
                <w:szCs w:val="22"/>
              </w:rPr>
              <w:t>Načrtovana finančna sredstva za izvajanje načrta ZiR</w:t>
            </w:r>
          </w:p>
        </w:tc>
      </w:tr>
    </w:tbl>
    <w:p w14:paraId="16E2F0D4" w14:textId="52A96D24" w:rsidR="00B2674C" w:rsidRPr="00585BE9" w:rsidRDefault="00B2674C" w:rsidP="00585BE9">
      <w:pPr>
        <w:jc w:val="both"/>
        <w:rPr>
          <w:sz w:val="24"/>
        </w:rPr>
      </w:pPr>
    </w:p>
    <w:p w14:paraId="7726B73D" w14:textId="77777777" w:rsidR="00B2674C" w:rsidRPr="00E163D6" w:rsidRDefault="00B2674C" w:rsidP="00F23508">
      <w:pPr>
        <w:jc w:val="both"/>
        <w:rPr>
          <w:sz w:val="24"/>
        </w:rPr>
      </w:pPr>
    </w:p>
    <w:p w14:paraId="128125AA" w14:textId="359151B4" w:rsidR="005666C6" w:rsidRDefault="005666C6" w:rsidP="00E86495">
      <w:pPr>
        <w:pStyle w:val="Naslov2"/>
      </w:pPr>
      <w:bookmarkStart w:id="7" w:name="_Toc158880315"/>
      <w:r w:rsidRPr="00846A00">
        <w:t>OPAZOVANJE, OBVEŠČANJE IN ALARMIRANJE</w:t>
      </w:r>
      <w:r w:rsidR="00FD4333">
        <w:t xml:space="preserve"> OB JEDRSKI NESREČI V NEK</w:t>
      </w:r>
      <w:bookmarkEnd w:id="7"/>
    </w:p>
    <w:p w14:paraId="7F8EB78E" w14:textId="77777777" w:rsidR="005666C6" w:rsidRDefault="005666C6">
      <w:pPr>
        <w:rPr>
          <w:b/>
          <w:color w:val="FF0000"/>
          <w:sz w:val="24"/>
        </w:rPr>
      </w:pPr>
    </w:p>
    <w:p w14:paraId="7373AC8E" w14:textId="133B5902" w:rsidR="00534739" w:rsidRPr="00613374" w:rsidRDefault="00534739">
      <w:pPr>
        <w:rPr>
          <w:b/>
          <w:sz w:val="24"/>
        </w:rPr>
      </w:pPr>
      <w:r w:rsidRPr="00613374">
        <w:rPr>
          <w:b/>
          <w:sz w:val="24"/>
        </w:rPr>
        <w:t>Opazovanje</w:t>
      </w:r>
    </w:p>
    <w:p w14:paraId="0E9A0727" w14:textId="59282FAA" w:rsidR="00534739" w:rsidRPr="00613374" w:rsidRDefault="00534739" w:rsidP="00613374">
      <w:pPr>
        <w:jc w:val="both"/>
        <w:rPr>
          <w:sz w:val="24"/>
        </w:rPr>
      </w:pPr>
      <w:r w:rsidRPr="00613374">
        <w:rPr>
          <w:sz w:val="24"/>
        </w:rPr>
        <w:t>Opazovanje ob jedrski nesreči v NEK</w:t>
      </w:r>
      <w:r w:rsidR="007A51E0">
        <w:rPr>
          <w:sz w:val="24"/>
        </w:rPr>
        <w:t xml:space="preserve"> obsega:</w:t>
      </w:r>
    </w:p>
    <w:p w14:paraId="229590B1" w14:textId="779D4D2C" w:rsidR="00534739" w:rsidRPr="007A51E0" w:rsidRDefault="00534739" w:rsidP="00613374">
      <w:pPr>
        <w:pStyle w:val="Odstavekseznama"/>
        <w:numPr>
          <w:ilvl w:val="0"/>
          <w:numId w:val="1"/>
        </w:numPr>
        <w:jc w:val="both"/>
        <w:rPr>
          <w:sz w:val="24"/>
        </w:rPr>
      </w:pPr>
      <w:r w:rsidRPr="00613374">
        <w:rPr>
          <w:sz w:val="24"/>
        </w:rPr>
        <w:t>poročila o stanju v NEK (akcijske ravni),</w:t>
      </w:r>
    </w:p>
    <w:p w14:paraId="19D1E223" w14:textId="6F4D9556" w:rsidR="00813941" w:rsidRPr="00613374" w:rsidRDefault="00534739" w:rsidP="00613374">
      <w:pPr>
        <w:pStyle w:val="Odstavekseznama"/>
        <w:numPr>
          <w:ilvl w:val="0"/>
          <w:numId w:val="1"/>
        </w:numPr>
        <w:jc w:val="both"/>
        <w:rPr>
          <w:sz w:val="24"/>
        </w:rPr>
      </w:pPr>
      <w:r w:rsidRPr="00613374">
        <w:rPr>
          <w:sz w:val="24"/>
        </w:rPr>
        <w:t>redni in izredni monitoring radioaktivnosti.</w:t>
      </w:r>
    </w:p>
    <w:p w14:paraId="707C1D20" w14:textId="22B86FCA" w:rsidR="00694255" w:rsidRDefault="00694255" w:rsidP="00B460A0">
      <w:pPr>
        <w:pStyle w:val="Odstavekseznama"/>
        <w:ind w:left="0"/>
        <w:jc w:val="both"/>
        <w:rPr>
          <w:rFonts w:cs="Arial"/>
          <w:sz w:val="24"/>
        </w:rPr>
      </w:pPr>
    </w:p>
    <w:p w14:paraId="29E020F6" w14:textId="77777777" w:rsidR="00806C0D" w:rsidRPr="005D61C8" w:rsidRDefault="00806C0D" w:rsidP="00B460A0">
      <w:pPr>
        <w:pStyle w:val="Odstavekseznama"/>
        <w:ind w:left="0"/>
        <w:jc w:val="both"/>
        <w:rPr>
          <w:rFonts w:cs="Arial"/>
          <w:sz w:val="24"/>
        </w:rPr>
      </w:pPr>
    </w:p>
    <w:p w14:paraId="5C0C13CB" w14:textId="77777777" w:rsidR="008D493B" w:rsidRDefault="008D493B">
      <w:pPr>
        <w:spacing w:after="160" w:line="259" w:lineRule="auto"/>
        <w:rPr>
          <w:rFonts w:cs="Arial"/>
          <w:b/>
          <w:sz w:val="24"/>
          <w:lang w:eastAsia="sl-SI"/>
        </w:rPr>
      </w:pPr>
      <w:r>
        <w:rPr>
          <w:rFonts w:cs="Arial"/>
          <w:b/>
        </w:rPr>
        <w:br w:type="page"/>
      </w:r>
    </w:p>
    <w:p w14:paraId="3CC9EAA5" w14:textId="3D3CAED6" w:rsidR="001F3064" w:rsidRPr="00D454E7" w:rsidRDefault="001F3064" w:rsidP="00F23508">
      <w:pPr>
        <w:pStyle w:val="odstavek"/>
        <w:shd w:val="clear" w:color="auto" w:fill="FFFFFF"/>
        <w:spacing w:before="0" w:beforeAutospacing="0" w:after="0" w:afterAutospacing="0"/>
        <w:jc w:val="both"/>
        <w:rPr>
          <w:rFonts w:ascii="Arial" w:hAnsi="Arial" w:cs="Arial"/>
          <w:b/>
        </w:rPr>
      </w:pPr>
      <w:r w:rsidRPr="00D454E7">
        <w:rPr>
          <w:rFonts w:ascii="Arial" w:hAnsi="Arial" w:cs="Arial"/>
          <w:b/>
        </w:rPr>
        <w:lastRenderedPageBreak/>
        <w:t>O</w:t>
      </w:r>
      <w:r w:rsidR="009D255A" w:rsidRPr="00D454E7">
        <w:rPr>
          <w:rFonts w:ascii="Arial" w:hAnsi="Arial" w:cs="Arial"/>
          <w:b/>
        </w:rPr>
        <w:t>bveščanje o</w:t>
      </w:r>
      <w:r w:rsidR="000011E8" w:rsidRPr="00D454E7">
        <w:rPr>
          <w:rFonts w:ascii="Arial" w:hAnsi="Arial" w:cs="Arial"/>
          <w:b/>
        </w:rPr>
        <w:t>b</w:t>
      </w:r>
      <w:r w:rsidRPr="00D454E7">
        <w:rPr>
          <w:rFonts w:ascii="Arial" w:hAnsi="Arial" w:cs="Arial"/>
          <w:b/>
        </w:rPr>
        <w:t xml:space="preserve"> jedrski nesreči</w:t>
      </w:r>
    </w:p>
    <w:p w14:paraId="293B90E9" w14:textId="77777777" w:rsidR="00F23508" w:rsidRPr="00846A00" w:rsidRDefault="00F23508" w:rsidP="00F23508">
      <w:pPr>
        <w:pStyle w:val="odstavek"/>
        <w:shd w:val="clear" w:color="auto" w:fill="FFFFFF"/>
        <w:spacing w:before="0" w:beforeAutospacing="0" w:after="0" w:afterAutospacing="0"/>
        <w:jc w:val="both"/>
        <w:rPr>
          <w:rFonts w:ascii="Arial" w:hAnsi="Arial" w:cs="Arial"/>
          <w:b/>
          <w:u w:val="single"/>
        </w:rPr>
      </w:pPr>
    </w:p>
    <w:p w14:paraId="3D250991" w14:textId="77777777" w:rsidR="00806C0D" w:rsidRDefault="00833F28" w:rsidP="00F23508">
      <w:pPr>
        <w:pStyle w:val="odstavek"/>
        <w:shd w:val="clear" w:color="auto" w:fill="FFFFFF"/>
        <w:spacing w:before="0" w:beforeAutospacing="0" w:after="0" w:afterAutospacing="0"/>
        <w:jc w:val="both"/>
        <w:rPr>
          <w:rFonts w:ascii="Arial" w:hAnsi="Arial" w:cs="Arial"/>
        </w:rPr>
      </w:pPr>
      <w:r>
        <w:rPr>
          <w:rFonts w:ascii="Arial" w:hAnsi="Arial" w:cs="Arial"/>
          <w:b/>
        </w:rPr>
        <w:t>Pristojni organi in drugi izvajalci</w:t>
      </w:r>
      <w:r w:rsidR="00EE32DA">
        <w:rPr>
          <w:rFonts w:ascii="Arial" w:hAnsi="Arial" w:cs="Arial"/>
          <w:b/>
        </w:rPr>
        <w:t xml:space="preserve"> načrtov</w:t>
      </w:r>
      <w:r w:rsidR="005B5EC3">
        <w:rPr>
          <w:rFonts w:ascii="Arial" w:hAnsi="Arial" w:cs="Arial"/>
        </w:rPr>
        <w:t xml:space="preserve"> na vseh ravneh načrtovanja se obvesti</w:t>
      </w:r>
      <w:r>
        <w:rPr>
          <w:rFonts w:ascii="Arial" w:hAnsi="Arial" w:cs="Arial"/>
        </w:rPr>
        <w:t>jo</w:t>
      </w:r>
      <w:r w:rsidR="005B5EC3">
        <w:rPr>
          <w:rFonts w:ascii="Arial" w:hAnsi="Arial" w:cs="Arial"/>
        </w:rPr>
        <w:t xml:space="preserve"> </w:t>
      </w:r>
      <w:r w:rsidR="005B5EC3" w:rsidRPr="0017283B">
        <w:rPr>
          <w:rFonts w:ascii="Arial" w:hAnsi="Arial" w:cs="Arial"/>
          <w:b/>
        </w:rPr>
        <w:t>ob vseh r</w:t>
      </w:r>
      <w:r w:rsidR="00762DFB" w:rsidRPr="0017283B">
        <w:rPr>
          <w:rFonts w:ascii="Arial" w:hAnsi="Arial" w:cs="Arial"/>
          <w:b/>
        </w:rPr>
        <w:t xml:space="preserve">azglašenih stopnjah </w:t>
      </w:r>
      <w:r w:rsidR="00762DFB">
        <w:rPr>
          <w:rFonts w:ascii="Arial" w:hAnsi="Arial" w:cs="Arial"/>
        </w:rPr>
        <w:t>nevarnosti</w:t>
      </w:r>
      <w:r w:rsidR="00806C0D">
        <w:rPr>
          <w:rFonts w:ascii="Arial" w:hAnsi="Arial" w:cs="Arial"/>
        </w:rPr>
        <w:t>.</w:t>
      </w:r>
    </w:p>
    <w:p w14:paraId="152F9C04" w14:textId="77777777" w:rsidR="00806C0D" w:rsidRDefault="00806C0D" w:rsidP="00F23508">
      <w:pPr>
        <w:pStyle w:val="odstavek"/>
        <w:shd w:val="clear" w:color="auto" w:fill="FFFFFF"/>
        <w:spacing w:before="0" w:beforeAutospacing="0" w:after="0" w:afterAutospacing="0"/>
        <w:jc w:val="both"/>
        <w:rPr>
          <w:rFonts w:ascii="Arial" w:hAnsi="Arial" w:cs="Arial"/>
        </w:rPr>
      </w:pPr>
    </w:p>
    <w:p w14:paraId="563C5822" w14:textId="77777777" w:rsidR="00806C0D" w:rsidRDefault="00806C0D" w:rsidP="00806C0D">
      <w:pPr>
        <w:pStyle w:val="odstavek"/>
        <w:shd w:val="clear" w:color="auto" w:fill="FFFFFF"/>
        <w:spacing w:before="0" w:beforeAutospacing="0" w:after="0" w:afterAutospacing="0"/>
        <w:jc w:val="both"/>
        <w:rPr>
          <w:rFonts w:ascii="Arial" w:hAnsi="Arial" w:cs="Arial"/>
        </w:rPr>
      </w:pPr>
      <w:r w:rsidRPr="00C9772E">
        <w:rPr>
          <w:rFonts w:ascii="Arial" w:hAnsi="Arial" w:cs="Arial"/>
        </w:rPr>
        <w:t>Obvestilo vsebuje vnaprej pripravljene informacije glede na stopnjo nevarnosti, ki jo razglasi NEK</w:t>
      </w:r>
      <w:r>
        <w:rPr>
          <w:rFonts w:ascii="Arial" w:hAnsi="Arial" w:cs="Arial"/>
        </w:rPr>
        <w:t>.</w:t>
      </w:r>
      <w:r w:rsidRPr="00C9772E">
        <w:rPr>
          <w:rFonts w:ascii="Arial" w:hAnsi="Arial" w:cs="Arial"/>
        </w:rPr>
        <w:t xml:space="preserve"> </w:t>
      </w:r>
    </w:p>
    <w:p w14:paraId="640E052A" w14:textId="77777777" w:rsidR="00806C0D" w:rsidRPr="0042638A" w:rsidRDefault="00806C0D" w:rsidP="00806C0D">
      <w:pPr>
        <w:pStyle w:val="odstavek"/>
        <w:shd w:val="clear" w:color="auto" w:fill="FFFFFF"/>
        <w:spacing w:before="0" w:beforeAutospacing="0" w:after="0" w:afterAutospacing="0"/>
        <w:jc w:val="both"/>
        <w:rPr>
          <w:rFonts w:ascii="Arial" w:hAnsi="Arial" w:cs="Arial"/>
        </w:rPr>
      </w:pPr>
    </w:p>
    <w:p w14:paraId="05CF1781" w14:textId="781451F1" w:rsidR="008D493B" w:rsidRPr="00D61528" w:rsidRDefault="00806C0D" w:rsidP="00D61528">
      <w:pPr>
        <w:pStyle w:val="odstavek"/>
        <w:shd w:val="clear" w:color="auto" w:fill="FFFFFF"/>
        <w:spacing w:before="0" w:beforeAutospacing="0" w:after="0" w:afterAutospacing="0"/>
        <w:jc w:val="both"/>
        <w:rPr>
          <w:rFonts w:ascii="Arial" w:hAnsi="Arial" w:cs="Arial"/>
        </w:rPr>
      </w:pPr>
      <w:r w:rsidRPr="007A51E0">
        <w:rPr>
          <w:rFonts w:ascii="Arial" w:hAnsi="Arial" w:cs="Arial"/>
        </w:rPr>
        <w:t>Obveščanje pristojnih organov in drugih izvaja</w:t>
      </w:r>
      <w:r>
        <w:rPr>
          <w:rFonts w:ascii="Arial" w:hAnsi="Arial" w:cs="Arial"/>
        </w:rPr>
        <w:t xml:space="preserve">lcev načrtov o nesreči izvedeta Izpostava </w:t>
      </w:r>
      <w:r w:rsidRPr="007A51E0">
        <w:rPr>
          <w:rFonts w:ascii="Arial" w:hAnsi="Arial" w:cs="Arial"/>
        </w:rPr>
        <w:t>URSZR</w:t>
      </w:r>
      <w:r>
        <w:rPr>
          <w:rFonts w:ascii="Arial" w:hAnsi="Arial" w:cs="Arial"/>
        </w:rPr>
        <w:t xml:space="preserve"> Novo mesto</w:t>
      </w:r>
      <w:r w:rsidRPr="007A51E0">
        <w:rPr>
          <w:rFonts w:ascii="Arial" w:hAnsi="Arial" w:cs="Arial"/>
        </w:rPr>
        <w:t xml:space="preserve"> in </w:t>
      </w:r>
      <w:r>
        <w:rPr>
          <w:rFonts w:ascii="Arial" w:hAnsi="Arial" w:cs="Arial"/>
        </w:rPr>
        <w:t>ReCO Novo mesto</w:t>
      </w:r>
      <w:r w:rsidRPr="007A51E0">
        <w:rPr>
          <w:rFonts w:ascii="Arial" w:hAnsi="Arial" w:cs="Arial"/>
        </w:rPr>
        <w:t>, v nadaljevanju se obvešča prek dnevnoinformativnega biltena.</w:t>
      </w:r>
    </w:p>
    <w:p w14:paraId="74C554A6" w14:textId="27DA8466" w:rsidR="008D493B" w:rsidRDefault="008D493B" w:rsidP="008D493B"/>
    <w:p w14:paraId="514D6BA0" w14:textId="0515FDB9" w:rsidR="008D493B" w:rsidRDefault="00D61528" w:rsidP="008D493B">
      <w:r w:rsidRPr="003A2853">
        <w:rPr>
          <w:rFonts w:cs="Arial"/>
          <w:noProof/>
          <w:lang w:eastAsia="sl-SI"/>
        </w:rPr>
        <mc:AlternateContent>
          <mc:Choice Requires="wps">
            <w:drawing>
              <wp:anchor distT="0" distB="0" distL="114300" distR="114300" simplePos="0" relativeHeight="251844608" behindDoc="0" locked="0" layoutInCell="1" allowOverlap="1" wp14:anchorId="308F9784" wp14:editId="5B4A4B02">
                <wp:simplePos x="0" y="0"/>
                <wp:positionH relativeFrom="column">
                  <wp:posOffset>2095667</wp:posOffset>
                </wp:positionH>
                <wp:positionV relativeFrom="paragraph">
                  <wp:posOffset>6985</wp:posOffset>
                </wp:positionV>
                <wp:extent cx="1096645" cy="365760"/>
                <wp:effectExtent l="0" t="0" r="27305" b="15240"/>
                <wp:wrapNone/>
                <wp:docPr id="8" name="Pravokotnik 8"/>
                <wp:cNvGraphicFramePr/>
                <a:graphic xmlns:a="http://schemas.openxmlformats.org/drawingml/2006/main">
                  <a:graphicData uri="http://schemas.microsoft.com/office/word/2010/wordprocessingShape">
                    <wps:wsp>
                      <wps:cNvSpPr/>
                      <wps:spPr>
                        <a:xfrm>
                          <a:off x="0" y="0"/>
                          <a:ext cx="1096645" cy="365760"/>
                        </a:xfrm>
                        <a:prstGeom prst="rect">
                          <a:avLst/>
                        </a:prstGeom>
                      </wps:spPr>
                      <wps:style>
                        <a:lnRef idx="2">
                          <a:schemeClr val="dk1"/>
                        </a:lnRef>
                        <a:fillRef idx="1">
                          <a:schemeClr val="lt1"/>
                        </a:fillRef>
                        <a:effectRef idx="0">
                          <a:schemeClr val="dk1"/>
                        </a:effectRef>
                        <a:fontRef idx="minor">
                          <a:schemeClr val="dk1"/>
                        </a:fontRef>
                      </wps:style>
                      <wps:txbx>
                        <w:txbxContent>
                          <w:p w14:paraId="35D0CC8C" w14:textId="309BCA06" w:rsidR="00DB1660" w:rsidRPr="003A2853" w:rsidRDefault="00DB1660" w:rsidP="008D493B">
                            <w:pPr>
                              <w:jc w:val="center"/>
                              <w:rPr>
                                <w:rFonts w:cs="Arial"/>
                              </w:rPr>
                            </w:pPr>
                            <w:r>
                              <w:rPr>
                                <w:rFonts w:cs="Arial"/>
                              </w:rPr>
                              <w:t>CORS</w:t>
                            </w:r>
                          </w:p>
                          <w:p w14:paraId="2643EBE8" w14:textId="4019EED5" w:rsidR="00DB1660" w:rsidRPr="003A2853" w:rsidRDefault="00DB1660" w:rsidP="008D493B">
                            <w:pPr>
                              <w:jc w:val="center"/>
                              <w:rPr>
                                <w:rFonts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F9784" id="Pravokotnik 8" o:spid="_x0000_s1026" style="position:absolute;margin-left:165pt;margin-top:.55pt;width:86.35pt;height:28.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" fillcolor="white [3201]" strokecolor="black [3200]" strokeweight="1pt">
                <v:textbox>
                  <w:txbxContent>
                    <w:p w14:paraId="35D0CC8C" w14:textId="309BCA06" w:rsidR="00DB1660" w:rsidRPr="003A2853" w:rsidRDefault="00DB1660" w:rsidP="008D493B">
                      <w:pPr>
                        <w:jc w:val="center"/>
                        <w:rPr>
                          <w:rFonts w:cs="Arial"/>
                        </w:rPr>
                      </w:pPr>
                      <w:r>
                        <w:rPr>
                          <w:rFonts w:cs="Arial"/>
                        </w:rPr>
                        <w:t>CORS</w:t>
                      </w:r>
                    </w:p>
                    <w:p w14:paraId="2643EBE8" w14:textId="4019EED5" w:rsidR="00DB1660" w:rsidRPr="003A2853" w:rsidRDefault="00DB1660" w:rsidP="008D493B">
                      <w:pPr>
                        <w:jc w:val="center"/>
                        <w:rPr>
                          <w:rFonts w:cs="Arial"/>
                        </w:rPr>
                      </w:pPr>
                    </w:p>
                  </w:txbxContent>
                </v:textbox>
              </v:rect>
            </w:pict>
          </mc:Fallback>
        </mc:AlternateContent>
      </w:r>
    </w:p>
    <w:p w14:paraId="2226B4C4" w14:textId="77777777" w:rsidR="008D493B" w:rsidRDefault="008D493B" w:rsidP="008D493B"/>
    <w:p w14:paraId="41F17C4C" w14:textId="77777777" w:rsidR="008D493B" w:rsidRDefault="008D493B" w:rsidP="008D493B">
      <w:r>
        <w:rPr>
          <w:noProof/>
          <w:lang w:eastAsia="sl-SI"/>
        </w:rPr>
        <mc:AlternateContent>
          <mc:Choice Requires="wps">
            <w:drawing>
              <wp:anchor distT="0" distB="0" distL="114300" distR="114300" simplePos="0" relativeHeight="251855872" behindDoc="0" locked="0" layoutInCell="1" allowOverlap="1" wp14:anchorId="71F6AE88" wp14:editId="73C8AF24">
                <wp:simplePos x="0" y="0"/>
                <wp:positionH relativeFrom="column">
                  <wp:posOffset>2649922</wp:posOffset>
                </wp:positionH>
                <wp:positionV relativeFrom="paragraph">
                  <wp:posOffset>66508</wp:posOffset>
                </wp:positionV>
                <wp:extent cx="0" cy="466725"/>
                <wp:effectExtent l="76200" t="0" r="57150" b="47625"/>
                <wp:wrapNone/>
                <wp:docPr id="3" name="Raven puščični povezovalnik 3" title="puščica"/>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4A5A44B" id="_x0000_t32" coordsize="21600,21600" o:spt="32" o:oned="t" path="m,l21600,21600e" filled="f">
                <v:path arrowok="t" fillok="f" o:connecttype="none"/>
                <o:lock v:ext="edit" shapetype="t"/>
              </v:shapetype>
              <v:shape id="Raven puščični povezovalnik 3" o:spid="_x0000_s1026" type="#_x0000_t32" alt="Naslov: puščica" style="position:absolute;margin-left:208.65pt;margin-top:5.25pt;width:0;height:36.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" strokecolor="black [3200]" strokeweight=".5pt">
                <v:stroke endarrow="block" joinstyle="miter"/>
              </v:shape>
            </w:pict>
          </mc:Fallback>
        </mc:AlternateContent>
      </w:r>
    </w:p>
    <w:p w14:paraId="683A592E" w14:textId="77777777" w:rsidR="008D493B" w:rsidRDefault="008D493B" w:rsidP="008D493B"/>
    <w:p w14:paraId="217C374B" w14:textId="77777777" w:rsidR="008D493B" w:rsidRDefault="008D493B" w:rsidP="008D493B"/>
    <w:p w14:paraId="3561FC35" w14:textId="77777777" w:rsidR="008D493B" w:rsidRDefault="008D493B" w:rsidP="008D493B">
      <w:r>
        <w:rPr>
          <w:noProof/>
          <w:lang w:eastAsia="sl-SI"/>
        </w:rPr>
        <mc:AlternateContent>
          <mc:Choice Requires="wps">
            <w:drawing>
              <wp:anchor distT="0" distB="0" distL="114300" distR="114300" simplePos="0" relativeHeight="251857920" behindDoc="1" locked="0" layoutInCell="1" allowOverlap="1" wp14:anchorId="51F239E8" wp14:editId="60352AD7">
                <wp:simplePos x="0" y="0"/>
                <wp:positionH relativeFrom="column">
                  <wp:posOffset>1541145</wp:posOffset>
                </wp:positionH>
                <wp:positionV relativeFrom="paragraph">
                  <wp:posOffset>53306</wp:posOffset>
                </wp:positionV>
                <wp:extent cx="2233930" cy="819150"/>
                <wp:effectExtent l="0" t="0" r="13970" b="19050"/>
                <wp:wrapThrough wrapText="bothSides">
                  <wp:wrapPolygon edited="0">
                    <wp:start x="0" y="0"/>
                    <wp:lineTo x="0" y="21600"/>
                    <wp:lineTo x="21551" y="21600"/>
                    <wp:lineTo x="21551" y="0"/>
                    <wp:lineTo x="0" y="0"/>
                  </wp:wrapPolygon>
                </wp:wrapThrough>
                <wp:docPr id="55" name="Pravokotnik 55"/>
                <wp:cNvGraphicFramePr/>
                <a:graphic xmlns:a="http://schemas.openxmlformats.org/drawingml/2006/main">
                  <a:graphicData uri="http://schemas.microsoft.com/office/word/2010/wordprocessingShape">
                    <wps:wsp>
                      <wps:cNvSpPr/>
                      <wps:spPr>
                        <a:xfrm>
                          <a:off x="0" y="0"/>
                          <a:ext cx="2233930" cy="8191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DFE38" w14:textId="77777777" w:rsidR="00DB1660" w:rsidRPr="007B5508" w:rsidRDefault="00DB1660" w:rsidP="008D493B">
                            <w:pPr>
                              <w:jc w:val="center"/>
                              <w:rPr>
                                <w:color w:val="000000" w:themeColor="text1"/>
                              </w:rPr>
                            </w:pPr>
                            <w:r>
                              <w:rPr>
                                <w:color w:val="000000" w:themeColor="text1"/>
                              </w:rPr>
                              <w:t>Izpostava URSZR Novo mesto</w:t>
                            </w:r>
                          </w:p>
                          <w:p w14:paraId="221E84B6" w14:textId="77777777" w:rsidR="00DB1660" w:rsidRDefault="00DB1660" w:rsidP="008D493B">
                            <w:pPr>
                              <w:jc w:val="center"/>
                              <w:rPr>
                                <w:color w:val="000000" w:themeColor="text1"/>
                              </w:rPr>
                            </w:pPr>
                            <w:r>
                              <w:rPr>
                                <w:color w:val="000000" w:themeColor="text1"/>
                              </w:rPr>
                              <w:t>ReCO NM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F239E8" id="Pravokotnik 55" o:spid="_x0000_s1027" style="position:absolute;margin-left:121.35pt;margin-top:4.2pt;width:175.9pt;height:64.5pt;z-index:-25145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" fillcolor="white [3212]" strokecolor="black [3213]" strokeweight="1pt">
                <v:textbox>
                  <w:txbxContent>
                    <w:p w14:paraId="434DFE38" w14:textId="77777777" w:rsidR="00DB1660" w:rsidRPr="007B5508" w:rsidRDefault="00DB1660" w:rsidP="008D493B">
                      <w:pPr>
                        <w:jc w:val="center"/>
                        <w:rPr>
                          <w:color w:val="000000" w:themeColor="text1"/>
                        </w:rPr>
                      </w:pPr>
                      <w:r>
                        <w:rPr>
                          <w:color w:val="000000" w:themeColor="text1"/>
                        </w:rPr>
                        <w:t>Izpostava URSZR Novo mesto</w:t>
                      </w:r>
                    </w:p>
                    <w:p w14:paraId="221E84B6" w14:textId="77777777" w:rsidR="00DB1660" w:rsidRDefault="00DB1660" w:rsidP="008D493B">
                      <w:pPr>
                        <w:jc w:val="center"/>
                        <w:rPr>
                          <w:color w:val="000000" w:themeColor="text1"/>
                        </w:rPr>
                      </w:pPr>
                      <w:r>
                        <w:rPr>
                          <w:color w:val="000000" w:themeColor="text1"/>
                        </w:rPr>
                        <w:t>ReCO NM</w:t>
                      </w:r>
                    </w:p>
                  </w:txbxContent>
                </v:textbox>
                <w10:wrap type="through"/>
              </v:rect>
            </w:pict>
          </mc:Fallback>
        </mc:AlternateContent>
      </w:r>
    </w:p>
    <w:p w14:paraId="0B154D6E" w14:textId="77777777" w:rsidR="008D493B" w:rsidRDefault="008D493B" w:rsidP="008D493B"/>
    <w:p w14:paraId="4B483613" w14:textId="20F6F2D0" w:rsidR="008D493B" w:rsidRDefault="00D61528" w:rsidP="008D493B">
      <w:r w:rsidRPr="003A2853">
        <w:rPr>
          <w:rFonts w:cs="Arial"/>
          <w:noProof/>
          <w:lang w:eastAsia="sl-SI"/>
        </w:rPr>
        <mc:AlternateContent>
          <mc:Choice Requires="wps">
            <w:drawing>
              <wp:anchor distT="0" distB="0" distL="114300" distR="114300" simplePos="0" relativeHeight="251862016" behindDoc="0" locked="0" layoutInCell="1" allowOverlap="1" wp14:anchorId="24A7CFFB" wp14:editId="3EE241DF">
                <wp:simplePos x="0" y="0"/>
                <wp:positionH relativeFrom="column">
                  <wp:posOffset>4276190</wp:posOffset>
                </wp:positionH>
                <wp:positionV relativeFrom="page">
                  <wp:posOffset>4058285</wp:posOffset>
                </wp:positionV>
                <wp:extent cx="0" cy="870585"/>
                <wp:effectExtent l="76200" t="0" r="57150" b="62865"/>
                <wp:wrapNone/>
                <wp:docPr id="459" name="Raven puščični povezovalnik 459" title="puščica"/>
                <wp:cNvGraphicFramePr/>
                <a:graphic xmlns:a="http://schemas.openxmlformats.org/drawingml/2006/main">
                  <a:graphicData uri="http://schemas.microsoft.com/office/word/2010/wordprocessingShape">
                    <wps:wsp>
                      <wps:cNvCnPr/>
                      <wps:spPr>
                        <a:xfrm>
                          <a:off x="0" y="0"/>
                          <a:ext cx="0" cy="870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655C44D" id="Raven puščični povezovalnik 459" o:spid="_x0000_s1026" type="#_x0000_t32" alt="Naslov: puščica" style="position:absolute;margin-left:336.7pt;margin-top:319.55pt;width:0;height:68.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" strokecolor="black [3200]" strokeweight=".5pt">
                <v:stroke endarrow="block" joinstyle="miter"/>
                <w10:wrap anchory="page"/>
              </v:shape>
            </w:pict>
          </mc:Fallback>
        </mc:AlternateContent>
      </w:r>
      <w:r w:rsidRPr="003A2853">
        <w:rPr>
          <w:rFonts w:cs="Arial"/>
          <w:noProof/>
          <w:lang w:eastAsia="sl-SI"/>
        </w:rPr>
        <mc:AlternateContent>
          <mc:Choice Requires="wps">
            <w:drawing>
              <wp:anchor distT="0" distB="0" distL="114300" distR="114300" simplePos="0" relativeHeight="251860992" behindDoc="0" locked="0" layoutInCell="1" allowOverlap="1" wp14:anchorId="15C423D0" wp14:editId="3567E4A7">
                <wp:simplePos x="0" y="0"/>
                <wp:positionH relativeFrom="column">
                  <wp:posOffset>1021314</wp:posOffset>
                </wp:positionH>
                <wp:positionV relativeFrom="paragraph">
                  <wp:posOffset>167005</wp:posOffset>
                </wp:positionV>
                <wp:extent cx="0" cy="871200"/>
                <wp:effectExtent l="76200" t="0" r="57150" b="62865"/>
                <wp:wrapNone/>
                <wp:docPr id="456" name="Raven puščični povezovalnik 456" title="puščica"/>
                <wp:cNvGraphicFramePr/>
                <a:graphic xmlns:a="http://schemas.openxmlformats.org/drawingml/2006/main">
                  <a:graphicData uri="http://schemas.microsoft.com/office/word/2010/wordprocessingShape">
                    <wps:wsp>
                      <wps:cNvCnPr/>
                      <wps:spPr>
                        <a:xfrm>
                          <a:off x="0" y="0"/>
                          <a:ext cx="0" cy="871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C7F579D" id="Raven puščični povezovalnik 456" o:spid="_x0000_s1026" type="#_x0000_t32" alt="Naslov: puščica" style="position:absolute;margin-left:80.4pt;margin-top:13.15pt;width:0;height:68.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" strokecolor="black [3200]" strokeweight=".5pt">
                <v:stroke endarrow="block" joinstyle="miter"/>
              </v:shape>
            </w:pict>
          </mc:Fallback>
        </mc:AlternateContent>
      </w:r>
      <w:r w:rsidR="008D493B" w:rsidRPr="003A2853">
        <w:rPr>
          <w:rFonts w:cs="Arial"/>
          <w:noProof/>
          <w:lang w:eastAsia="sl-SI"/>
        </w:rPr>
        <mc:AlternateContent>
          <mc:Choice Requires="wps">
            <w:drawing>
              <wp:anchor distT="0" distB="0" distL="114300" distR="114300" simplePos="0" relativeHeight="251859968" behindDoc="0" locked="0" layoutInCell="1" allowOverlap="1" wp14:anchorId="3FCAB5C9" wp14:editId="0AFF5138">
                <wp:simplePos x="0" y="0"/>
                <wp:positionH relativeFrom="column">
                  <wp:posOffset>3770630</wp:posOffset>
                </wp:positionH>
                <wp:positionV relativeFrom="paragraph">
                  <wp:posOffset>131345</wp:posOffset>
                </wp:positionV>
                <wp:extent cx="504190" cy="0"/>
                <wp:effectExtent l="0" t="0" r="29210" b="19050"/>
                <wp:wrapNone/>
                <wp:docPr id="63" name="Raven povezovalnik 63" title="puščica"/>
                <wp:cNvGraphicFramePr/>
                <a:graphic xmlns:a="http://schemas.openxmlformats.org/drawingml/2006/main">
                  <a:graphicData uri="http://schemas.microsoft.com/office/word/2010/wordprocessingShape">
                    <wps:wsp>
                      <wps:cNvCnPr/>
                      <wps:spPr>
                        <a:xfrm>
                          <a:off x="0" y="0"/>
                          <a:ext cx="5041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2106DDB" id="Raven povezovalnik 63" o:spid="_x0000_s1026" alt="Naslov: puščica"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9pt,10.35pt" to="336.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" strokecolor="black [3200]" strokeweight=".5pt">
                <v:stroke joinstyle="miter"/>
              </v:line>
            </w:pict>
          </mc:Fallback>
        </mc:AlternateContent>
      </w:r>
    </w:p>
    <w:p w14:paraId="2C4F4AD3" w14:textId="33B0CEB6" w:rsidR="008D493B" w:rsidRDefault="008D493B" w:rsidP="008D493B">
      <w:r w:rsidRPr="003A2853">
        <w:rPr>
          <w:rFonts w:cs="Arial"/>
          <w:noProof/>
          <w:lang w:eastAsia="sl-SI"/>
        </w:rPr>
        <mc:AlternateContent>
          <mc:Choice Requires="wps">
            <w:drawing>
              <wp:anchor distT="0" distB="0" distL="114300" distR="114300" simplePos="0" relativeHeight="251858944" behindDoc="0" locked="0" layoutInCell="1" allowOverlap="1" wp14:anchorId="006D1E1C" wp14:editId="75B65001">
                <wp:simplePos x="0" y="0"/>
                <wp:positionH relativeFrom="column">
                  <wp:posOffset>1019677</wp:posOffset>
                </wp:positionH>
                <wp:positionV relativeFrom="paragraph">
                  <wp:posOffset>7620</wp:posOffset>
                </wp:positionV>
                <wp:extent cx="521335" cy="0"/>
                <wp:effectExtent l="0" t="0" r="31115" b="19050"/>
                <wp:wrapNone/>
                <wp:docPr id="61" name="Raven povezovalnik 61" title="puščica"/>
                <wp:cNvGraphicFramePr/>
                <a:graphic xmlns:a="http://schemas.openxmlformats.org/drawingml/2006/main">
                  <a:graphicData uri="http://schemas.microsoft.com/office/word/2010/wordprocessingShape">
                    <wps:wsp>
                      <wps:cNvCnPr/>
                      <wps:spPr>
                        <a:xfrm>
                          <a:off x="0" y="0"/>
                          <a:ext cx="5213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B95759" id="Raven povezovalnik 61" o:spid="_x0000_s1026" alt="Naslov: puščica"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0.3pt,.6pt" to="121.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" strokecolor="black [3200]" strokeweight=".5pt">
                <v:stroke joinstyle="miter"/>
              </v:line>
            </w:pict>
          </mc:Fallback>
        </mc:AlternateContent>
      </w:r>
    </w:p>
    <w:p w14:paraId="78F644E9" w14:textId="15ACAC59" w:rsidR="008D493B" w:rsidRDefault="008D493B" w:rsidP="008D493B"/>
    <w:p w14:paraId="1ABE8AB2" w14:textId="3982D7CD" w:rsidR="008D493B" w:rsidRDefault="008D493B" w:rsidP="008D493B"/>
    <w:p w14:paraId="1ADB7F72" w14:textId="11EA619E" w:rsidR="008D493B" w:rsidRDefault="008D493B" w:rsidP="008D493B"/>
    <w:p w14:paraId="71B4F567" w14:textId="082C8AA9" w:rsidR="008D493B" w:rsidRDefault="008D493B" w:rsidP="008D493B"/>
    <w:p w14:paraId="46376B13" w14:textId="1BFF6B9B" w:rsidR="008D493B" w:rsidRDefault="00D61528" w:rsidP="008D493B">
      <w:r>
        <w:rPr>
          <w:i/>
          <w:noProof/>
          <w:lang w:eastAsia="sl-SI"/>
        </w:rPr>
        <mc:AlternateContent>
          <mc:Choice Requires="wps">
            <w:drawing>
              <wp:anchor distT="0" distB="0" distL="114300" distR="114300" simplePos="0" relativeHeight="251856896" behindDoc="0" locked="0" layoutInCell="1" allowOverlap="1" wp14:anchorId="2A0682C6" wp14:editId="18EA6BC3">
                <wp:simplePos x="0" y="0"/>
                <wp:positionH relativeFrom="column">
                  <wp:posOffset>3414863</wp:posOffset>
                </wp:positionH>
                <wp:positionV relativeFrom="paragraph">
                  <wp:posOffset>70151</wp:posOffset>
                </wp:positionV>
                <wp:extent cx="1751397" cy="905510"/>
                <wp:effectExtent l="0" t="0" r="20320" b="27940"/>
                <wp:wrapNone/>
                <wp:docPr id="52" name="Pravokotnik 52"/>
                <wp:cNvGraphicFramePr/>
                <a:graphic xmlns:a="http://schemas.openxmlformats.org/drawingml/2006/main">
                  <a:graphicData uri="http://schemas.microsoft.com/office/word/2010/wordprocessingShape">
                    <wps:wsp>
                      <wps:cNvSpPr/>
                      <wps:spPr>
                        <a:xfrm>
                          <a:off x="0" y="0"/>
                          <a:ext cx="1751397" cy="9055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3CA6C" w14:textId="77777777" w:rsidR="00DB1660" w:rsidRDefault="00DB1660" w:rsidP="008D493B">
                            <w:pPr>
                              <w:jc w:val="center"/>
                              <w:rPr>
                                <w:color w:val="000000" w:themeColor="text1"/>
                              </w:rPr>
                            </w:pPr>
                            <w:r>
                              <w:rPr>
                                <w:color w:val="000000" w:themeColor="text1"/>
                              </w:rPr>
                              <w:t xml:space="preserve">Občine dolenjske regije </w:t>
                            </w:r>
                          </w:p>
                          <w:p w14:paraId="60EB4075" w14:textId="00D946AA" w:rsidR="00DB1660" w:rsidRPr="00EA1ED1" w:rsidRDefault="00DB1660" w:rsidP="008D493B">
                            <w:pPr>
                              <w:jc w:val="center"/>
                              <w:rPr>
                                <w:color w:val="000000" w:themeColor="text1"/>
                              </w:rPr>
                            </w:pPr>
                            <w:r>
                              <w:rPr>
                                <w:color w:val="000000" w:themeColor="text1"/>
                              </w:rPr>
                              <w:t>(župani in poveljniki CZ)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0682C6" id="Pravokotnik 52" o:spid="_x0000_s1028" style="position:absolute;margin-left:268.9pt;margin-top:5.5pt;width:137.9pt;height:71.3pt;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" fillcolor="white [3212]" strokecolor="black [3213]" strokeweight="1pt">
                <v:textbox>
                  <w:txbxContent>
                    <w:p w14:paraId="1FE3CA6C" w14:textId="77777777" w:rsidR="00DB1660" w:rsidRDefault="00DB1660" w:rsidP="008D493B">
                      <w:pPr>
                        <w:jc w:val="center"/>
                        <w:rPr>
                          <w:color w:val="000000" w:themeColor="text1"/>
                        </w:rPr>
                      </w:pPr>
                      <w:r>
                        <w:rPr>
                          <w:color w:val="000000" w:themeColor="text1"/>
                        </w:rPr>
                        <w:t xml:space="preserve">Občine dolenjske regije </w:t>
                      </w:r>
                    </w:p>
                    <w:p w14:paraId="60EB4075" w14:textId="00D946AA" w:rsidR="00DB1660" w:rsidRPr="00EA1ED1" w:rsidRDefault="00DB1660" w:rsidP="008D493B">
                      <w:pPr>
                        <w:jc w:val="center"/>
                        <w:rPr>
                          <w:color w:val="000000" w:themeColor="text1"/>
                        </w:rPr>
                      </w:pPr>
                      <w:r>
                        <w:rPr>
                          <w:color w:val="000000" w:themeColor="text1"/>
                        </w:rPr>
                        <w:t>(župani in poveljniki CZ)</w:t>
                      </w:r>
                    </w:p>
                  </w:txbxContent>
                </v:textbox>
              </v:rect>
            </w:pict>
          </mc:Fallback>
        </mc:AlternateContent>
      </w:r>
      <w:r w:rsidRPr="003A2853">
        <w:rPr>
          <w:rFonts w:cs="Arial"/>
          <w:noProof/>
          <w:lang w:eastAsia="sl-SI"/>
        </w:rPr>
        <mc:AlternateContent>
          <mc:Choice Requires="wps">
            <w:drawing>
              <wp:anchor distT="0" distB="0" distL="114300" distR="114300" simplePos="0" relativeHeight="251850752" behindDoc="0" locked="0" layoutInCell="1" allowOverlap="1" wp14:anchorId="3761A4C4" wp14:editId="30CFCECF">
                <wp:simplePos x="0" y="0"/>
                <wp:positionH relativeFrom="column">
                  <wp:posOffset>37031</wp:posOffset>
                </wp:positionH>
                <wp:positionV relativeFrom="paragraph">
                  <wp:posOffset>69850</wp:posOffset>
                </wp:positionV>
                <wp:extent cx="1982203" cy="1626669"/>
                <wp:effectExtent l="0" t="0" r="18415" b="12065"/>
                <wp:wrapNone/>
                <wp:docPr id="18" name="Pravokotnik 18"/>
                <wp:cNvGraphicFramePr/>
                <a:graphic xmlns:a="http://schemas.openxmlformats.org/drawingml/2006/main">
                  <a:graphicData uri="http://schemas.microsoft.com/office/word/2010/wordprocessingShape">
                    <wps:wsp>
                      <wps:cNvSpPr/>
                      <wps:spPr>
                        <a:xfrm>
                          <a:off x="0" y="0"/>
                          <a:ext cx="1982203" cy="1626669"/>
                        </a:xfrm>
                        <a:prstGeom prst="rect">
                          <a:avLst/>
                        </a:prstGeom>
                      </wps:spPr>
                      <wps:style>
                        <a:lnRef idx="2">
                          <a:schemeClr val="dk1"/>
                        </a:lnRef>
                        <a:fillRef idx="1">
                          <a:schemeClr val="lt1"/>
                        </a:fillRef>
                        <a:effectRef idx="0">
                          <a:schemeClr val="dk1"/>
                        </a:effectRef>
                        <a:fontRef idx="minor">
                          <a:schemeClr val="dk1"/>
                        </a:fontRef>
                      </wps:style>
                      <wps:txbx>
                        <w:txbxContent>
                          <w:p w14:paraId="07D5EFD8" w14:textId="1482FB2D" w:rsidR="00DB1660" w:rsidRDefault="00DB1660" w:rsidP="00D61528">
                            <w:pPr>
                              <w:jc w:val="center"/>
                              <w:rPr>
                                <w:rFonts w:cs="Arial"/>
                              </w:rPr>
                            </w:pPr>
                            <w:r>
                              <w:rPr>
                                <w:rFonts w:cs="Arial"/>
                              </w:rPr>
                              <w:t>Poveljnik</w:t>
                            </w:r>
                            <w:r w:rsidRPr="00345B89">
                              <w:rPr>
                                <w:rFonts w:cs="Arial"/>
                              </w:rPr>
                              <w:t xml:space="preserve"> </w:t>
                            </w:r>
                            <w:r>
                              <w:rPr>
                                <w:rFonts w:cs="Arial"/>
                              </w:rPr>
                              <w:t>CZ za Dolenjsko</w:t>
                            </w:r>
                          </w:p>
                          <w:p w14:paraId="7FEA9CEC" w14:textId="0B11D390" w:rsidR="00DB1660" w:rsidRPr="00345B89" w:rsidRDefault="00DB1660" w:rsidP="00D61528">
                            <w:pPr>
                              <w:jc w:val="center"/>
                              <w:rPr>
                                <w:rFonts w:cs="Arial"/>
                              </w:rPr>
                            </w:pPr>
                            <w:r>
                              <w:rPr>
                                <w:rFonts w:cs="Arial"/>
                              </w:rPr>
                              <w:t>Štab CZ za Dolenjsko</w:t>
                            </w:r>
                          </w:p>
                          <w:p w14:paraId="355EEE03" w14:textId="77777777" w:rsidR="00DB1660" w:rsidRDefault="00DB1660" w:rsidP="00D61528">
                            <w:pPr>
                              <w:jc w:val="center"/>
                              <w:rPr>
                                <w:rFonts w:cs="Arial"/>
                              </w:rPr>
                            </w:pPr>
                            <w:r>
                              <w:rPr>
                                <w:rFonts w:cs="Arial"/>
                              </w:rPr>
                              <w:t>OKC PU Novo mesto</w:t>
                            </w:r>
                          </w:p>
                          <w:p w14:paraId="15DDB9F1" w14:textId="77777777" w:rsidR="00DB1660" w:rsidRDefault="00DB1660" w:rsidP="00D61528">
                            <w:pPr>
                              <w:jc w:val="center"/>
                              <w:rPr>
                                <w:rFonts w:cs="Arial"/>
                              </w:rPr>
                            </w:pPr>
                            <w:r>
                              <w:rPr>
                                <w:rFonts w:cs="Arial"/>
                              </w:rPr>
                              <w:t>GEŠP</w:t>
                            </w:r>
                          </w:p>
                          <w:p w14:paraId="763305A6" w14:textId="77777777" w:rsidR="00DB1660" w:rsidRDefault="00DB1660" w:rsidP="00D61528">
                            <w:pPr>
                              <w:jc w:val="center"/>
                              <w:rPr>
                                <w:rFonts w:cs="Arial"/>
                              </w:rPr>
                            </w:pPr>
                            <w:r>
                              <w:rPr>
                                <w:rFonts w:cs="Arial"/>
                              </w:rPr>
                              <w:t>NMP</w:t>
                            </w:r>
                          </w:p>
                          <w:p w14:paraId="1E6CACDD" w14:textId="77777777" w:rsidR="00DB1660" w:rsidRPr="00D95701" w:rsidRDefault="00DB1660" w:rsidP="00D61528">
                            <w:pPr>
                              <w:jc w:val="center"/>
                              <w:rPr>
                                <w:rFonts w:cs="Arial"/>
                                <w:color w:val="000000" w:themeColor="text1"/>
                              </w:rPr>
                            </w:pPr>
                            <w:r w:rsidRPr="00D95701">
                              <w:rPr>
                                <w:rFonts w:cs="Arial"/>
                                <w:color w:val="000000" w:themeColor="text1"/>
                              </w:rPr>
                              <w:t>SB NM</w:t>
                            </w:r>
                          </w:p>
                          <w:p w14:paraId="4A3061FE" w14:textId="77777777" w:rsidR="00DB1660" w:rsidRPr="00D95701" w:rsidRDefault="00DB1660" w:rsidP="00D61528">
                            <w:pPr>
                              <w:jc w:val="center"/>
                              <w:rPr>
                                <w:rFonts w:cs="Arial"/>
                                <w:color w:val="000000" w:themeColor="text1"/>
                              </w:rPr>
                            </w:pPr>
                            <w:r w:rsidRPr="00D95701">
                              <w:rPr>
                                <w:rFonts w:cs="Arial"/>
                                <w:color w:val="000000" w:themeColor="text1"/>
                              </w:rPr>
                              <w:t>OZRK</w:t>
                            </w:r>
                          </w:p>
                          <w:p w14:paraId="3D2C2098" w14:textId="77777777" w:rsidR="00DB1660" w:rsidRPr="00D95701" w:rsidRDefault="00DB1660" w:rsidP="00D61528">
                            <w:pPr>
                              <w:jc w:val="center"/>
                              <w:rPr>
                                <w:rFonts w:cs="Arial"/>
                                <w:color w:val="000000" w:themeColor="text1"/>
                              </w:rPr>
                            </w:pPr>
                            <w:r w:rsidRPr="00D95701">
                              <w:rPr>
                                <w:rFonts w:cs="Arial"/>
                                <w:color w:val="000000" w:themeColor="text1"/>
                              </w:rPr>
                              <w:t>ostale nevladne organizacije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A4C4" id="Pravokotnik 18" o:spid="_x0000_s1029" style="position:absolute;margin-left:2.9pt;margin-top:5.5pt;width:156.1pt;height:128.1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" fillcolor="white [3201]" strokecolor="black [3200]" strokeweight="1pt">
                <v:textbox>
                  <w:txbxContent>
                    <w:p w14:paraId="07D5EFD8" w14:textId="1482FB2D" w:rsidR="00DB1660" w:rsidRDefault="00DB1660" w:rsidP="00D61528">
                      <w:pPr>
                        <w:jc w:val="center"/>
                        <w:rPr>
                          <w:rFonts w:cs="Arial"/>
                        </w:rPr>
                      </w:pPr>
                      <w:r>
                        <w:rPr>
                          <w:rFonts w:cs="Arial"/>
                        </w:rPr>
                        <w:t>Poveljnik</w:t>
                      </w:r>
                      <w:r w:rsidRPr="00345B89">
                        <w:rPr>
                          <w:rFonts w:cs="Arial"/>
                        </w:rPr>
                        <w:t xml:space="preserve"> </w:t>
                      </w:r>
                      <w:r>
                        <w:rPr>
                          <w:rFonts w:cs="Arial"/>
                        </w:rPr>
                        <w:t>CZ za Dolenjsko</w:t>
                      </w:r>
                    </w:p>
                    <w:p w14:paraId="7FEA9CEC" w14:textId="0B11D390" w:rsidR="00DB1660" w:rsidRPr="00345B89" w:rsidRDefault="00DB1660" w:rsidP="00D61528">
                      <w:pPr>
                        <w:jc w:val="center"/>
                        <w:rPr>
                          <w:rFonts w:cs="Arial"/>
                        </w:rPr>
                      </w:pPr>
                      <w:r>
                        <w:rPr>
                          <w:rFonts w:cs="Arial"/>
                        </w:rPr>
                        <w:t>Štab CZ za Dolenjsko</w:t>
                      </w:r>
                    </w:p>
                    <w:p w14:paraId="355EEE03" w14:textId="77777777" w:rsidR="00DB1660" w:rsidRDefault="00DB1660" w:rsidP="00D61528">
                      <w:pPr>
                        <w:jc w:val="center"/>
                        <w:rPr>
                          <w:rFonts w:cs="Arial"/>
                        </w:rPr>
                      </w:pPr>
                      <w:r>
                        <w:rPr>
                          <w:rFonts w:cs="Arial"/>
                        </w:rPr>
                        <w:t>OKC PU Novo mesto</w:t>
                      </w:r>
                    </w:p>
                    <w:p w14:paraId="15DDB9F1" w14:textId="77777777" w:rsidR="00DB1660" w:rsidRDefault="00DB1660" w:rsidP="00D61528">
                      <w:pPr>
                        <w:jc w:val="center"/>
                        <w:rPr>
                          <w:rFonts w:cs="Arial"/>
                        </w:rPr>
                      </w:pPr>
                      <w:r>
                        <w:rPr>
                          <w:rFonts w:cs="Arial"/>
                        </w:rPr>
                        <w:t>GEŠP</w:t>
                      </w:r>
                    </w:p>
                    <w:p w14:paraId="763305A6" w14:textId="77777777" w:rsidR="00DB1660" w:rsidRDefault="00DB1660" w:rsidP="00D61528">
                      <w:pPr>
                        <w:jc w:val="center"/>
                        <w:rPr>
                          <w:rFonts w:cs="Arial"/>
                        </w:rPr>
                      </w:pPr>
                      <w:r>
                        <w:rPr>
                          <w:rFonts w:cs="Arial"/>
                        </w:rPr>
                        <w:t>NMP</w:t>
                      </w:r>
                    </w:p>
                    <w:p w14:paraId="1E6CACDD" w14:textId="77777777" w:rsidR="00DB1660" w:rsidRPr="00D95701" w:rsidRDefault="00DB1660" w:rsidP="00D61528">
                      <w:pPr>
                        <w:jc w:val="center"/>
                        <w:rPr>
                          <w:rFonts w:cs="Arial"/>
                          <w:color w:val="000000" w:themeColor="text1"/>
                        </w:rPr>
                      </w:pPr>
                      <w:r w:rsidRPr="00D95701">
                        <w:rPr>
                          <w:rFonts w:cs="Arial"/>
                          <w:color w:val="000000" w:themeColor="text1"/>
                        </w:rPr>
                        <w:t>SB NM</w:t>
                      </w:r>
                    </w:p>
                    <w:p w14:paraId="4A3061FE" w14:textId="77777777" w:rsidR="00DB1660" w:rsidRPr="00D95701" w:rsidRDefault="00DB1660" w:rsidP="00D61528">
                      <w:pPr>
                        <w:jc w:val="center"/>
                        <w:rPr>
                          <w:rFonts w:cs="Arial"/>
                          <w:color w:val="000000" w:themeColor="text1"/>
                        </w:rPr>
                      </w:pPr>
                      <w:r w:rsidRPr="00D95701">
                        <w:rPr>
                          <w:rFonts w:cs="Arial"/>
                          <w:color w:val="000000" w:themeColor="text1"/>
                        </w:rPr>
                        <w:t>OZRK</w:t>
                      </w:r>
                    </w:p>
                    <w:p w14:paraId="3D2C2098" w14:textId="77777777" w:rsidR="00DB1660" w:rsidRPr="00D95701" w:rsidRDefault="00DB1660" w:rsidP="00D61528">
                      <w:pPr>
                        <w:jc w:val="center"/>
                        <w:rPr>
                          <w:rFonts w:cs="Arial"/>
                          <w:color w:val="000000" w:themeColor="text1"/>
                        </w:rPr>
                      </w:pPr>
                      <w:r w:rsidRPr="00D95701">
                        <w:rPr>
                          <w:rFonts w:cs="Arial"/>
                          <w:color w:val="000000" w:themeColor="text1"/>
                        </w:rPr>
                        <w:t>ostale nevladne organizacije</w:t>
                      </w:r>
                    </w:p>
                  </w:txbxContent>
                </v:textbox>
              </v:rect>
            </w:pict>
          </mc:Fallback>
        </mc:AlternateContent>
      </w:r>
    </w:p>
    <w:p w14:paraId="57139F14" w14:textId="16FE679C" w:rsidR="008D493B" w:rsidRDefault="008D493B" w:rsidP="008D493B"/>
    <w:p w14:paraId="26CAA0AD" w14:textId="6C9B379B" w:rsidR="008D493B" w:rsidRDefault="008D493B" w:rsidP="008D493B"/>
    <w:p w14:paraId="4682E197" w14:textId="77777777" w:rsidR="008D493B" w:rsidRDefault="008D493B" w:rsidP="008D493B"/>
    <w:p w14:paraId="26154868" w14:textId="77777777" w:rsidR="008D493B" w:rsidRDefault="008D493B" w:rsidP="008D493B">
      <w:r>
        <w:t xml:space="preserve"> </w:t>
      </w:r>
    </w:p>
    <w:p w14:paraId="19877C80" w14:textId="77777777" w:rsidR="008D493B" w:rsidRDefault="008D493B" w:rsidP="008D493B"/>
    <w:p w14:paraId="7DBFEF3F" w14:textId="77777777" w:rsidR="008D493B" w:rsidRDefault="008D493B" w:rsidP="008D493B"/>
    <w:p w14:paraId="474A3F4B" w14:textId="77777777" w:rsidR="008D493B" w:rsidRDefault="008D493B" w:rsidP="008D493B"/>
    <w:p w14:paraId="066B0062" w14:textId="77777777" w:rsidR="008D493B" w:rsidRDefault="008D493B" w:rsidP="008D493B">
      <w:pPr>
        <w:pStyle w:val="Napis"/>
        <w:spacing w:after="0"/>
        <w:rPr>
          <w:i w:val="0"/>
          <w:color w:val="auto"/>
          <w:sz w:val="22"/>
        </w:rPr>
      </w:pPr>
    </w:p>
    <w:p w14:paraId="51FA64CD" w14:textId="77777777" w:rsidR="008D493B" w:rsidRDefault="008D493B" w:rsidP="008D493B">
      <w:pPr>
        <w:pStyle w:val="Napis"/>
        <w:spacing w:after="0"/>
        <w:rPr>
          <w:i w:val="0"/>
          <w:color w:val="auto"/>
          <w:sz w:val="22"/>
        </w:rPr>
      </w:pPr>
    </w:p>
    <w:p w14:paraId="0DF9E4F7" w14:textId="77777777" w:rsidR="008D493B" w:rsidRPr="00EA1ED1" w:rsidRDefault="008D493B" w:rsidP="008D493B"/>
    <w:p w14:paraId="158033E7" w14:textId="77777777" w:rsidR="009E0E43" w:rsidRDefault="009E0E43" w:rsidP="00A21D83">
      <w:pPr>
        <w:pStyle w:val="Napis"/>
        <w:spacing w:after="0"/>
        <w:rPr>
          <w:i w:val="0"/>
          <w:color w:val="auto"/>
          <w:sz w:val="22"/>
        </w:rPr>
      </w:pPr>
    </w:p>
    <w:p w14:paraId="54150DFE" w14:textId="18D041F2" w:rsidR="00A21D83" w:rsidRPr="00CA4B2C" w:rsidRDefault="00A21D83" w:rsidP="00A21D83">
      <w:pPr>
        <w:pStyle w:val="Napis"/>
        <w:spacing w:after="0"/>
        <w:rPr>
          <w:i w:val="0"/>
          <w:color w:val="auto"/>
          <w:sz w:val="22"/>
        </w:rPr>
      </w:pPr>
      <w:r w:rsidRPr="00CA4B2C">
        <w:rPr>
          <w:i w:val="0"/>
          <w:color w:val="auto"/>
          <w:sz w:val="22"/>
        </w:rPr>
        <w:t xml:space="preserve">Shema </w:t>
      </w:r>
      <w:r w:rsidRPr="00CA4B2C">
        <w:rPr>
          <w:i w:val="0"/>
          <w:color w:val="auto"/>
          <w:sz w:val="22"/>
        </w:rPr>
        <w:fldChar w:fldCharType="begin"/>
      </w:r>
      <w:r w:rsidRPr="00CA4B2C">
        <w:rPr>
          <w:i w:val="0"/>
          <w:color w:val="auto"/>
          <w:sz w:val="22"/>
        </w:rPr>
        <w:instrText xml:space="preserve"> SEQ Shema \* ARABIC </w:instrText>
      </w:r>
      <w:r w:rsidRPr="00CA4B2C">
        <w:rPr>
          <w:i w:val="0"/>
          <w:color w:val="auto"/>
          <w:sz w:val="22"/>
        </w:rPr>
        <w:fldChar w:fldCharType="separate"/>
      </w:r>
      <w:r w:rsidR="00E1414B">
        <w:rPr>
          <w:i w:val="0"/>
          <w:noProof/>
          <w:color w:val="auto"/>
          <w:sz w:val="22"/>
        </w:rPr>
        <w:t>3</w:t>
      </w:r>
      <w:r w:rsidRPr="00CA4B2C">
        <w:rPr>
          <w:i w:val="0"/>
          <w:color w:val="auto"/>
          <w:sz w:val="22"/>
        </w:rPr>
        <w:fldChar w:fldCharType="end"/>
      </w:r>
      <w:r w:rsidRPr="00CA4B2C">
        <w:rPr>
          <w:i w:val="0"/>
          <w:color w:val="auto"/>
          <w:sz w:val="22"/>
        </w:rPr>
        <w:t>: Obve</w:t>
      </w:r>
      <w:r w:rsidR="00833F28" w:rsidRPr="00CA4B2C">
        <w:rPr>
          <w:i w:val="0"/>
          <w:color w:val="auto"/>
          <w:sz w:val="22"/>
        </w:rPr>
        <w:t xml:space="preserve">ščanje </w:t>
      </w:r>
      <w:r w:rsidR="00D46F45">
        <w:rPr>
          <w:i w:val="0"/>
          <w:color w:val="auto"/>
          <w:sz w:val="22"/>
        </w:rPr>
        <w:t xml:space="preserve">ReCO Novo mesto </w:t>
      </w:r>
      <w:r w:rsidR="00833F28" w:rsidRPr="00CA4B2C">
        <w:rPr>
          <w:i w:val="0"/>
          <w:color w:val="auto"/>
          <w:sz w:val="22"/>
        </w:rPr>
        <w:t>ob jedrski nesreči v NEK</w:t>
      </w:r>
    </w:p>
    <w:p w14:paraId="7714FAD1" w14:textId="77777777" w:rsidR="00691FA5" w:rsidRDefault="00691FA5" w:rsidP="00691FA5"/>
    <w:p w14:paraId="4A59A9FC" w14:textId="77777777" w:rsidR="00EA1ED1" w:rsidRDefault="00EA1ED1" w:rsidP="0042638A">
      <w:pPr>
        <w:pStyle w:val="odstavek"/>
        <w:shd w:val="clear" w:color="auto" w:fill="FFFFFF"/>
        <w:spacing w:before="0" w:beforeAutospacing="0" w:after="0" w:afterAutospacing="0"/>
        <w:jc w:val="both"/>
        <w:rPr>
          <w:rFonts w:ascii="Arial" w:hAnsi="Arial" w:cs="Arial"/>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EA1ED1" w:rsidRPr="00C4252F" w14:paraId="29B6665B" w14:textId="77777777" w:rsidTr="002F6494">
        <w:trPr>
          <w:trHeight w:val="270"/>
        </w:trPr>
        <w:tc>
          <w:tcPr>
            <w:tcW w:w="1092" w:type="dxa"/>
          </w:tcPr>
          <w:p w14:paraId="2C025E97" w14:textId="3F491D3D" w:rsidR="00EA1ED1" w:rsidRPr="00C4252F" w:rsidRDefault="00DA44E2" w:rsidP="00DA44E2">
            <w:pPr>
              <w:autoSpaceDE w:val="0"/>
              <w:autoSpaceDN w:val="0"/>
              <w:adjustRightInd w:val="0"/>
              <w:spacing w:line="276" w:lineRule="auto"/>
              <w:jc w:val="center"/>
              <w:rPr>
                <w:rFonts w:cs="Arial"/>
                <w:bCs/>
                <w:color w:val="000000"/>
                <w:szCs w:val="22"/>
                <w:lang w:eastAsia="sl-SI"/>
              </w:rPr>
            </w:pPr>
            <w:r w:rsidRPr="00EC5596">
              <w:rPr>
                <w:rFonts w:cs="Arial"/>
                <w:iCs/>
                <w:color w:val="000000"/>
                <w:szCs w:val="22"/>
                <w:lang w:eastAsia="sl-SI"/>
              </w:rPr>
              <w:t>P–1</w:t>
            </w:r>
          </w:p>
        </w:tc>
        <w:tc>
          <w:tcPr>
            <w:tcW w:w="7585" w:type="dxa"/>
          </w:tcPr>
          <w:p w14:paraId="71F39C0C" w14:textId="446B1134" w:rsidR="00EA1ED1" w:rsidRPr="00C4252F" w:rsidRDefault="00DA44E2" w:rsidP="002F6494">
            <w:pPr>
              <w:autoSpaceDE w:val="0"/>
              <w:autoSpaceDN w:val="0"/>
              <w:adjustRightInd w:val="0"/>
              <w:spacing w:line="276" w:lineRule="auto"/>
              <w:rPr>
                <w:rFonts w:cs="Arial"/>
                <w:color w:val="000000"/>
                <w:szCs w:val="22"/>
                <w:lang w:eastAsia="sl-SI"/>
              </w:rPr>
            </w:pPr>
            <w:r w:rsidRPr="00EC5596">
              <w:rPr>
                <w:rFonts w:cs="Arial"/>
                <w:iCs/>
                <w:color w:val="000000"/>
                <w:szCs w:val="22"/>
                <w:lang w:eastAsia="sl-SI"/>
              </w:rPr>
              <w:t xml:space="preserve">Podatki o poveljniku, namestniku poveljnika in </w:t>
            </w:r>
            <w:r w:rsidRPr="00EC5596">
              <w:rPr>
                <w:rFonts w:cs="Arial"/>
                <w:color w:val="000000"/>
                <w:szCs w:val="22"/>
                <w:lang w:eastAsia="sl-SI"/>
              </w:rPr>
              <w:t>č</w:t>
            </w:r>
            <w:r w:rsidR="00DA7027">
              <w:rPr>
                <w:rFonts w:cs="Arial"/>
                <w:iCs/>
                <w:color w:val="000000"/>
                <w:szCs w:val="22"/>
                <w:lang w:eastAsia="sl-SI"/>
              </w:rPr>
              <w:t>lanih Š</w:t>
            </w:r>
            <w:r w:rsidRPr="00EC5596">
              <w:rPr>
                <w:rFonts w:cs="Arial"/>
                <w:iCs/>
                <w:color w:val="000000"/>
                <w:szCs w:val="22"/>
                <w:lang w:eastAsia="sl-SI"/>
              </w:rPr>
              <w:t>taba CZ</w:t>
            </w:r>
            <w:r w:rsidR="004B0B51">
              <w:rPr>
                <w:rFonts w:cs="Arial"/>
                <w:iCs/>
                <w:color w:val="000000"/>
                <w:szCs w:val="22"/>
                <w:lang w:eastAsia="sl-SI"/>
              </w:rPr>
              <w:t xml:space="preserve"> (regije)</w:t>
            </w:r>
          </w:p>
        </w:tc>
      </w:tr>
      <w:tr w:rsidR="00EA1ED1" w:rsidRPr="00C4252F" w14:paraId="322DF524" w14:textId="77777777" w:rsidTr="002F6494">
        <w:trPr>
          <w:trHeight w:val="270"/>
        </w:trPr>
        <w:tc>
          <w:tcPr>
            <w:tcW w:w="1092" w:type="dxa"/>
            <w:tcBorders>
              <w:top w:val="single" w:sz="4" w:space="0" w:color="auto"/>
              <w:left w:val="single" w:sz="4" w:space="0" w:color="auto"/>
              <w:bottom w:val="single" w:sz="4" w:space="0" w:color="auto"/>
              <w:right w:val="single" w:sz="4" w:space="0" w:color="auto"/>
            </w:tcBorders>
          </w:tcPr>
          <w:p w14:paraId="55817D69" w14:textId="24509E68" w:rsidR="00EA1ED1" w:rsidRPr="00C4252F" w:rsidRDefault="00DA44E2" w:rsidP="00DA44E2">
            <w:pPr>
              <w:autoSpaceDE w:val="0"/>
              <w:autoSpaceDN w:val="0"/>
              <w:adjustRightInd w:val="0"/>
              <w:spacing w:line="276" w:lineRule="auto"/>
              <w:jc w:val="center"/>
              <w:rPr>
                <w:rFonts w:cs="Arial"/>
                <w:bCs/>
                <w:color w:val="000000"/>
                <w:szCs w:val="22"/>
                <w:lang w:eastAsia="sl-SI"/>
              </w:rPr>
            </w:pPr>
            <w:r>
              <w:rPr>
                <w:rFonts w:cs="Arial"/>
                <w:iCs/>
                <w:color w:val="000000"/>
                <w:szCs w:val="22"/>
                <w:lang w:eastAsia="sl-SI"/>
              </w:rPr>
              <w:t>P–2</w:t>
            </w:r>
          </w:p>
        </w:tc>
        <w:tc>
          <w:tcPr>
            <w:tcW w:w="7585" w:type="dxa"/>
            <w:tcBorders>
              <w:top w:val="single" w:sz="4" w:space="0" w:color="auto"/>
              <w:left w:val="single" w:sz="4" w:space="0" w:color="auto"/>
              <w:bottom w:val="single" w:sz="4" w:space="0" w:color="auto"/>
              <w:right w:val="single" w:sz="4" w:space="0" w:color="auto"/>
            </w:tcBorders>
          </w:tcPr>
          <w:p w14:paraId="63B50281" w14:textId="006BCAA0" w:rsidR="00EA1ED1" w:rsidRPr="00D531DB" w:rsidRDefault="00D531DB" w:rsidP="00D531DB">
            <w:pPr>
              <w:pStyle w:val="Telobesedila-zamik"/>
              <w:spacing w:after="0"/>
              <w:ind w:left="-425" w:hanging="652"/>
              <w:jc w:val="both"/>
              <w:rPr>
                <w:rFonts w:ascii="Arial" w:hAnsi="Arial" w:cs="Arial"/>
                <w:b/>
                <w:sz w:val="22"/>
                <w:szCs w:val="22"/>
              </w:rPr>
            </w:pPr>
            <w:r>
              <w:rPr>
                <w:rFonts w:ascii="Arial" w:hAnsi="Arial" w:cs="Arial"/>
                <w:b/>
                <w:sz w:val="22"/>
                <w:szCs w:val="22"/>
              </w:rPr>
              <w:t>P</w:t>
            </w:r>
            <w:r w:rsidRPr="00BE1E6F">
              <w:rPr>
                <w:rFonts w:ascii="Arial" w:hAnsi="Arial" w:cs="Arial"/>
                <w:b/>
                <w:sz w:val="22"/>
                <w:szCs w:val="22"/>
              </w:rPr>
              <w:t xml:space="preserve">odatki o </w:t>
            </w:r>
            <w:r w:rsidRPr="00D531DB">
              <w:rPr>
                <w:rFonts w:ascii="Arial" w:hAnsi="Arial" w:cs="Arial"/>
                <w:sz w:val="22"/>
                <w:szCs w:val="22"/>
              </w:rPr>
              <w:t>Podatki o dežurnih osebah na Izpostavi URSZR Novo mesto</w:t>
            </w:r>
          </w:p>
        </w:tc>
      </w:tr>
      <w:tr w:rsidR="00EA1ED1" w:rsidRPr="00C4252F" w14:paraId="0EB768C7" w14:textId="77777777" w:rsidTr="002F6494">
        <w:trPr>
          <w:trHeight w:val="270"/>
        </w:trPr>
        <w:tc>
          <w:tcPr>
            <w:tcW w:w="1092" w:type="dxa"/>
            <w:tcBorders>
              <w:top w:val="single" w:sz="4" w:space="0" w:color="auto"/>
              <w:left w:val="single" w:sz="4" w:space="0" w:color="auto"/>
              <w:bottom w:val="single" w:sz="4" w:space="0" w:color="auto"/>
              <w:right w:val="single" w:sz="4" w:space="0" w:color="auto"/>
            </w:tcBorders>
          </w:tcPr>
          <w:p w14:paraId="28223D99" w14:textId="2BABDEE1" w:rsidR="00EA1ED1" w:rsidRPr="00C4252F" w:rsidRDefault="00DA44E2" w:rsidP="00DA44E2">
            <w:pPr>
              <w:autoSpaceDE w:val="0"/>
              <w:autoSpaceDN w:val="0"/>
              <w:adjustRightInd w:val="0"/>
              <w:spacing w:line="276" w:lineRule="auto"/>
              <w:jc w:val="center"/>
              <w:rPr>
                <w:rFonts w:cs="Arial"/>
                <w:bCs/>
                <w:color w:val="000000"/>
                <w:szCs w:val="22"/>
                <w:lang w:eastAsia="sl-SI"/>
              </w:rPr>
            </w:pPr>
            <w:r>
              <w:rPr>
                <w:rFonts w:cs="Arial"/>
                <w:iCs/>
                <w:color w:val="000000"/>
                <w:szCs w:val="22"/>
                <w:lang w:eastAsia="sl-SI"/>
              </w:rPr>
              <w:t>P–</w:t>
            </w:r>
            <w:r w:rsidR="003D5ED0">
              <w:rPr>
                <w:rFonts w:cs="Arial"/>
                <w:iCs/>
                <w:color w:val="000000"/>
                <w:szCs w:val="22"/>
                <w:lang w:eastAsia="sl-SI"/>
              </w:rPr>
              <w:t>1</w:t>
            </w:r>
            <w:r>
              <w:rPr>
                <w:rFonts w:cs="Arial"/>
                <w:iCs/>
                <w:color w:val="000000"/>
                <w:szCs w:val="22"/>
                <w:lang w:eastAsia="sl-SI"/>
              </w:rPr>
              <w:t>5</w:t>
            </w:r>
          </w:p>
        </w:tc>
        <w:tc>
          <w:tcPr>
            <w:tcW w:w="7585" w:type="dxa"/>
            <w:tcBorders>
              <w:top w:val="single" w:sz="4" w:space="0" w:color="auto"/>
              <w:left w:val="single" w:sz="4" w:space="0" w:color="auto"/>
              <w:bottom w:val="single" w:sz="4" w:space="0" w:color="auto"/>
              <w:right w:val="single" w:sz="4" w:space="0" w:color="auto"/>
            </w:tcBorders>
          </w:tcPr>
          <w:p w14:paraId="44A1D00D" w14:textId="3CC68E87" w:rsidR="00EA1ED1" w:rsidRPr="00C4252F" w:rsidRDefault="00DA44E2" w:rsidP="002F6494">
            <w:pPr>
              <w:autoSpaceDE w:val="0"/>
              <w:autoSpaceDN w:val="0"/>
              <w:adjustRightInd w:val="0"/>
              <w:spacing w:line="276" w:lineRule="auto"/>
              <w:rPr>
                <w:rFonts w:cs="Arial"/>
                <w:color w:val="000000"/>
                <w:szCs w:val="22"/>
                <w:lang w:eastAsia="sl-SI"/>
              </w:rPr>
            </w:pPr>
            <w:r w:rsidRPr="00EC5596">
              <w:rPr>
                <w:rFonts w:cs="Arial"/>
                <w:iCs/>
                <w:color w:val="000000"/>
                <w:szCs w:val="22"/>
                <w:lang w:eastAsia="sl-SI"/>
              </w:rPr>
              <w:t>Podatki o odgovornih osebah, ki se jih obvešča o nesreči</w:t>
            </w:r>
          </w:p>
        </w:tc>
      </w:tr>
      <w:tr w:rsidR="008510B8" w:rsidRPr="00DF00CC" w14:paraId="58B6182D" w14:textId="77777777" w:rsidTr="00C03C2F">
        <w:trPr>
          <w:trHeight w:val="269"/>
        </w:trPr>
        <w:tc>
          <w:tcPr>
            <w:tcW w:w="1092" w:type="dxa"/>
          </w:tcPr>
          <w:p w14:paraId="2F648A05" w14:textId="77777777" w:rsidR="008510B8" w:rsidRPr="008510B8" w:rsidRDefault="008510B8" w:rsidP="00C03C2F">
            <w:pPr>
              <w:autoSpaceDE w:val="0"/>
              <w:autoSpaceDN w:val="0"/>
              <w:adjustRightInd w:val="0"/>
              <w:spacing w:line="276" w:lineRule="auto"/>
              <w:ind w:left="-177" w:firstLine="142"/>
              <w:jc w:val="center"/>
              <w:rPr>
                <w:rFonts w:cs="Arial"/>
                <w:bCs/>
                <w:color w:val="000000" w:themeColor="text1"/>
                <w:szCs w:val="22"/>
                <w:lang w:eastAsia="sl-SI"/>
              </w:rPr>
            </w:pPr>
            <w:r w:rsidRPr="008510B8">
              <w:rPr>
                <w:rFonts w:cs="Arial"/>
                <w:bCs/>
                <w:color w:val="000000" w:themeColor="text1"/>
                <w:szCs w:val="22"/>
                <w:lang w:eastAsia="sl-SI"/>
              </w:rPr>
              <w:t xml:space="preserve">P – 17 </w:t>
            </w:r>
          </w:p>
        </w:tc>
        <w:tc>
          <w:tcPr>
            <w:tcW w:w="7585" w:type="dxa"/>
          </w:tcPr>
          <w:p w14:paraId="3F0FB596" w14:textId="77777777" w:rsidR="008510B8" w:rsidRPr="008510B8" w:rsidRDefault="008510B8" w:rsidP="00072ED1">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 xml:space="preserve">Seznam prejemnikov informativnega biltena </w:t>
            </w:r>
          </w:p>
        </w:tc>
      </w:tr>
      <w:tr w:rsidR="008510B8" w:rsidRPr="00DF00CC" w14:paraId="60C8F5F7" w14:textId="77777777" w:rsidTr="00C03C2F">
        <w:trPr>
          <w:trHeight w:val="414"/>
        </w:trPr>
        <w:tc>
          <w:tcPr>
            <w:tcW w:w="1092" w:type="dxa"/>
          </w:tcPr>
          <w:p w14:paraId="5CCA6AA3" w14:textId="77777777" w:rsidR="008510B8" w:rsidRPr="008510B8" w:rsidRDefault="008510B8" w:rsidP="00072ED1">
            <w:pPr>
              <w:autoSpaceDE w:val="0"/>
              <w:autoSpaceDN w:val="0"/>
              <w:adjustRightInd w:val="0"/>
              <w:spacing w:line="276" w:lineRule="auto"/>
              <w:jc w:val="center"/>
              <w:rPr>
                <w:rFonts w:cs="Arial"/>
                <w:bCs/>
                <w:color w:val="000000" w:themeColor="text1"/>
                <w:szCs w:val="22"/>
                <w:lang w:eastAsia="sl-SI"/>
              </w:rPr>
            </w:pPr>
            <w:r w:rsidRPr="008510B8">
              <w:rPr>
                <w:rFonts w:cs="Arial"/>
                <w:bCs/>
                <w:color w:val="000000" w:themeColor="text1"/>
                <w:szCs w:val="22"/>
                <w:lang w:eastAsia="sl-SI"/>
              </w:rPr>
              <w:t xml:space="preserve">P – 18 </w:t>
            </w:r>
          </w:p>
        </w:tc>
        <w:tc>
          <w:tcPr>
            <w:tcW w:w="7585" w:type="dxa"/>
          </w:tcPr>
          <w:p w14:paraId="5C69C575" w14:textId="77777777" w:rsidR="008510B8" w:rsidRPr="008510B8" w:rsidRDefault="008510B8" w:rsidP="00072ED1">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Seznam medijev, ki bodo posredovala obvestilo o izvedenem alarmiranju in napotke o izvajanju zaščitnih ukrepov</w:t>
            </w:r>
          </w:p>
        </w:tc>
      </w:tr>
      <w:tr w:rsidR="00716A72" w14:paraId="2FB01A32" w14:textId="77777777" w:rsidTr="00573D27">
        <w:trPr>
          <w:trHeight w:val="329"/>
        </w:trPr>
        <w:tc>
          <w:tcPr>
            <w:tcW w:w="1092" w:type="dxa"/>
            <w:tcBorders>
              <w:top w:val="single" w:sz="4" w:space="0" w:color="auto"/>
              <w:left w:val="single" w:sz="4" w:space="0" w:color="auto"/>
              <w:bottom w:val="single" w:sz="4" w:space="0" w:color="auto"/>
              <w:right w:val="single" w:sz="4" w:space="0" w:color="auto"/>
            </w:tcBorders>
          </w:tcPr>
          <w:p w14:paraId="02FE0D0C" w14:textId="77777777" w:rsidR="00716A72" w:rsidRDefault="00716A72"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7</w:t>
            </w:r>
          </w:p>
        </w:tc>
        <w:tc>
          <w:tcPr>
            <w:tcW w:w="7585" w:type="dxa"/>
            <w:tcBorders>
              <w:top w:val="single" w:sz="4" w:space="0" w:color="auto"/>
              <w:left w:val="single" w:sz="4" w:space="0" w:color="auto"/>
              <w:bottom w:val="single" w:sz="4" w:space="0" w:color="auto"/>
              <w:right w:val="single" w:sz="4" w:space="0" w:color="auto"/>
            </w:tcBorders>
          </w:tcPr>
          <w:p w14:paraId="67472700" w14:textId="77777777" w:rsidR="00716A72" w:rsidRDefault="00716A72"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Navodilo prebivalcem za ravnanje ob nesreči</w:t>
            </w:r>
          </w:p>
        </w:tc>
      </w:tr>
      <w:tr w:rsidR="00716A72" w14:paraId="44009205" w14:textId="77777777" w:rsidTr="00573D27">
        <w:trPr>
          <w:trHeight w:val="277"/>
        </w:trPr>
        <w:tc>
          <w:tcPr>
            <w:tcW w:w="1092" w:type="dxa"/>
            <w:tcBorders>
              <w:top w:val="single" w:sz="4" w:space="0" w:color="auto"/>
              <w:left w:val="single" w:sz="4" w:space="0" w:color="auto"/>
              <w:bottom w:val="single" w:sz="4" w:space="0" w:color="auto"/>
              <w:right w:val="single" w:sz="4" w:space="0" w:color="auto"/>
            </w:tcBorders>
          </w:tcPr>
          <w:p w14:paraId="11E9CFED" w14:textId="77777777" w:rsidR="00716A72" w:rsidRDefault="00716A72"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8</w:t>
            </w:r>
          </w:p>
        </w:tc>
        <w:tc>
          <w:tcPr>
            <w:tcW w:w="7585" w:type="dxa"/>
            <w:tcBorders>
              <w:top w:val="single" w:sz="4" w:space="0" w:color="auto"/>
              <w:left w:val="single" w:sz="4" w:space="0" w:color="auto"/>
              <w:bottom w:val="single" w:sz="4" w:space="0" w:color="auto"/>
              <w:right w:val="single" w:sz="4" w:space="0" w:color="auto"/>
            </w:tcBorders>
          </w:tcPr>
          <w:p w14:paraId="51DA6FD1" w14:textId="77777777" w:rsidR="00716A72" w:rsidRDefault="00716A72"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Navodilo za obveščanje ob nesreči</w:t>
            </w:r>
          </w:p>
        </w:tc>
      </w:tr>
    </w:tbl>
    <w:p w14:paraId="34BB16AA" w14:textId="77777777" w:rsidR="00716A72" w:rsidRPr="00846A00" w:rsidRDefault="00716A72">
      <w:pPr>
        <w:rPr>
          <w:b/>
          <w:color w:val="FF0000"/>
          <w:sz w:val="24"/>
        </w:rPr>
      </w:pPr>
    </w:p>
    <w:p w14:paraId="72B953A4" w14:textId="77777777" w:rsidR="00D61528" w:rsidRDefault="00D61528">
      <w:pPr>
        <w:rPr>
          <w:b/>
          <w:sz w:val="24"/>
        </w:rPr>
      </w:pPr>
    </w:p>
    <w:p w14:paraId="4ACABD1A" w14:textId="77777777" w:rsidR="00D61528" w:rsidRDefault="00D61528">
      <w:pPr>
        <w:rPr>
          <w:b/>
          <w:sz w:val="24"/>
        </w:rPr>
      </w:pPr>
    </w:p>
    <w:p w14:paraId="4E8E73A5" w14:textId="77777777" w:rsidR="00D364DD" w:rsidRDefault="00D364DD">
      <w:pPr>
        <w:spacing w:after="160" w:line="259" w:lineRule="auto"/>
        <w:rPr>
          <w:b/>
          <w:sz w:val="24"/>
        </w:rPr>
      </w:pPr>
      <w:r>
        <w:rPr>
          <w:b/>
          <w:sz w:val="24"/>
        </w:rPr>
        <w:br w:type="page"/>
      </w:r>
    </w:p>
    <w:p w14:paraId="7B115714" w14:textId="74F3F86D" w:rsidR="00813FCA" w:rsidRDefault="00B97D72">
      <w:pPr>
        <w:rPr>
          <w:b/>
          <w:sz w:val="24"/>
        </w:rPr>
      </w:pPr>
      <w:r w:rsidRPr="00D01C59">
        <w:rPr>
          <w:b/>
          <w:sz w:val="24"/>
        </w:rPr>
        <w:lastRenderedPageBreak/>
        <w:t>Obveščanje</w:t>
      </w:r>
      <w:r w:rsidR="000011E8" w:rsidRPr="00D01C59">
        <w:rPr>
          <w:b/>
          <w:sz w:val="24"/>
        </w:rPr>
        <w:t xml:space="preserve"> splošne</w:t>
      </w:r>
      <w:r w:rsidRPr="00D01C59">
        <w:rPr>
          <w:b/>
          <w:sz w:val="24"/>
        </w:rPr>
        <w:t xml:space="preserve"> </w:t>
      </w:r>
      <w:r w:rsidR="00366DC4" w:rsidRPr="00D01C59">
        <w:rPr>
          <w:b/>
          <w:sz w:val="24"/>
        </w:rPr>
        <w:t xml:space="preserve">javnosti </w:t>
      </w:r>
      <w:r w:rsidRPr="00D01C59">
        <w:rPr>
          <w:b/>
          <w:sz w:val="24"/>
        </w:rPr>
        <w:t>med nesrečo</w:t>
      </w:r>
    </w:p>
    <w:p w14:paraId="477B9941" w14:textId="77777777" w:rsidR="00A40D14" w:rsidRDefault="00A40D14" w:rsidP="00A40D14">
      <w:pPr>
        <w:spacing w:after="240"/>
        <w:jc w:val="both"/>
        <w:rPr>
          <w:rFonts w:cs="Arial"/>
          <w:szCs w:val="22"/>
        </w:rPr>
      </w:pPr>
    </w:p>
    <w:p w14:paraId="6FA4C3CD" w14:textId="7100F66E" w:rsidR="00A40D14" w:rsidRPr="00C76FDC" w:rsidRDefault="00A40D14" w:rsidP="00A40D14">
      <w:pPr>
        <w:spacing w:after="240"/>
        <w:jc w:val="both"/>
        <w:rPr>
          <w:rFonts w:cs="Arial"/>
          <w:iCs/>
          <w:sz w:val="24"/>
          <w:szCs w:val="22"/>
        </w:rPr>
      </w:pPr>
      <w:r w:rsidRPr="00C76FDC">
        <w:rPr>
          <w:rFonts w:cs="Arial"/>
          <w:sz w:val="24"/>
          <w:szCs w:val="22"/>
        </w:rPr>
        <w:t xml:space="preserve">Za sprotno obveščanje občin, služb in drugih izvajalcev nalog </w:t>
      </w:r>
      <w:r w:rsidR="003A687E">
        <w:rPr>
          <w:rFonts w:cs="Arial"/>
          <w:sz w:val="24"/>
          <w:szCs w:val="22"/>
        </w:rPr>
        <w:t>zaščite, reševanja in pomoči v d</w:t>
      </w:r>
      <w:r w:rsidRPr="00C76FDC">
        <w:rPr>
          <w:rFonts w:cs="Arial"/>
          <w:sz w:val="24"/>
          <w:szCs w:val="22"/>
        </w:rPr>
        <w:t>olenjski regiji, o stanju in razmerah na kraju nesreče, sprejetih ukrepih in poteku zaščite in reševanja, skrbi Izpostava URSZR Novo mesto preko Re</w:t>
      </w:r>
      <w:r w:rsidR="008D0974">
        <w:rPr>
          <w:rFonts w:cs="Arial"/>
          <w:sz w:val="24"/>
          <w:szCs w:val="22"/>
        </w:rPr>
        <w:t>CO Novo mesto</w:t>
      </w:r>
      <w:r w:rsidRPr="00C76FDC">
        <w:rPr>
          <w:rFonts w:cs="Arial"/>
          <w:sz w:val="24"/>
          <w:szCs w:val="22"/>
        </w:rPr>
        <w:t xml:space="preserve">, s tem da: </w:t>
      </w:r>
    </w:p>
    <w:p w14:paraId="1EF87C7F" w14:textId="73769799"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izdaja informativni bilten</w:t>
      </w:r>
      <w:r w:rsidR="00E643C7" w:rsidRPr="00C76FDC">
        <w:rPr>
          <w:rFonts w:cs="Arial"/>
          <w:sz w:val="24"/>
          <w:szCs w:val="22"/>
        </w:rPr>
        <w:t>,</w:t>
      </w:r>
      <w:r w:rsidRPr="00C76FDC">
        <w:rPr>
          <w:rFonts w:cs="Arial"/>
          <w:sz w:val="24"/>
          <w:szCs w:val="22"/>
        </w:rPr>
        <w:t xml:space="preserve"> </w:t>
      </w:r>
    </w:p>
    <w:p w14:paraId="3DCCD2B4" w14:textId="5F62FE51"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pripravlja občasne širše pisne informacije</w:t>
      </w:r>
      <w:r w:rsidR="00E643C7" w:rsidRPr="00C76FDC">
        <w:rPr>
          <w:rFonts w:cs="Arial"/>
          <w:sz w:val="24"/>
          <w:szCs w:val="22"/>
        </w:rPr>
        <w:t>.</w:t>
      </w:r>
    </w:p>
    <w:p w14:paraId="75BC1090" w14:textId="77777777" w:rsidR="00A40D14" w:rsidRPr="00C76FDC" w:rsidRDefault="00A40D14" w:rsidP="00A40D14">
      <w:pPr>
        <w:jc w:val="both"/>
        <w:rPr>
          <w:rFonts w:cs="Arial"/>
          <w:sz w:val="24"/>
          <w:szCs w:val="22"/>
        </w:rPr>
      </w:pPr>
    </w:p>
    <w:p w14:paraId="4AD467F6" w14:textId="77777777" w:rsidR="00A40D14" w:rsidRPr="00C76FDC" w:rsidRDefault="00A40D14" w:rsidP="00A40D14">
      <w:pPr>
        <w:jc w:val="both"/>
        <w:rPr>
          <w:rFonts w:cs="Arial"/>
          <w:sz w:val="24"/>
          <w:szCs w:val="22"/>
        </w:rPr>
      </w:pPr>
      <w:r w:rsidRPr="00C76FDC">
        <w:rPr>
          <w:rFonts w:cs="Arial"/>
          <w:sz w:val="24"/>
          <w:szCs w:val="22"/>
        </w:rPr>
        <w:t>Javnost mora biti o jedrski nesreči obveščena pravočasno in objektivno.</w:t>
      </w:r>
    </w:p>
    <w:p w14:paraId="51A527C0" w14:textId="77777777" w:rsidR="00A40D14" w:rsidRPr="00C76FDC" w:rsidRDefault="00A40D14" w:rsidP="00A40D14">
      <w:pPr>
        <w:jc w:val="both"/>
        <w:rPr>
          <w:rFonts w:cs="Arial"/>
          <w:sz w:val="24"/>
          <w:szCs w:val="22"/>
        </w:rPr>
      </w:pPr>
    </w:p>
    <w:p w14:paraId="151CC07C" w14:textId="10689147" w:rsidR="00E643C7" w:rsidRPr="00C76FDC" w:rsidRDefault="00A40D14" w:rsidP="00A40D14">
      <w:pPr>
        <w:jc w:val="both"/>
        <w:rPr>
          <w:rFonts w:cs="Arial"/>
          <w:sz w:val="24"/>
          <w:szCs w:val="22"/>
        </w:rPr>
      </w:pPr>
      <w:r w:rsidRPr="00C76FDC">
        <w:rPr>
          <w:rFonts w:cs="Arial"/>
          <w:sz w:val="24"/>
          <w:szCs w:val="22"/>
        </w:rPr>
        <w:t xml:space="preserve">Na ravni </w:t>
      </w:r>
      <w:r w:rsidR="00456C18" w:rsidRPr="00C76FDC">
        <w:rPr>
          <w:rFonts w:cs="Arial"/>
          <w:sz w:val="24"/>
          <w:szCs w:val="22"/>
        </w:rPr>
        <w:t xml:space="preserve">dolenjske </w:t>
      </w:r>
      <w:r w:rsidRPr="00C76FDC">
        <w:rPr>
          <w:rFonts w:cs="Arial"/>
          <w:sz w:val="24"/>
          <w:szCs w:val="22"/>
        </w:rPr>
        <w:t>regije se do aktiviranja Štaba CZ za Dolenjsko javnost obvešča v skladu z Državnim načrtom zaščite in reševanja ob jedrski in radiološki nesreči, Verzija 4.0. Po aktiviranju Štaba CZ za Dolenjsko, je za obveščanje prebivalcev dolenjske regije pristojen poveljnik CZ za Dolenjsko oz. njegov n</w:t>
      </w:r>
      <w:r w:rsidR="00DA7027">
        <w:rPr>
          <w:rFonts w:cs="Arial"/>
          <w:sz w:val="24"/>
          <w:szCs w:val="22"/>
        </w:rPr>
        <w:t>amestnik ali član Š</w:t>
      </w:r>
      <w:r w:rsidRPr="00C76FDC">
        <w:rPr>
          <w:rFonts w:cs="Arial"/>
          <w:sz w:val="24"/>
          <w:szCs w:val="22"/>
        </w:rPr>
        <w:t xml:space="preserve">taba CZ za Dolenjsko zadolžen za stike z javnostmi. </w:t>
      </w:r>
    </w:p>
    <w:p w14:paraId="47F2D35B" w14:textId="0F8B967C" w:rsidR="00A40D14" w:rsidRPr="00C76FDC" w:rsidRDefault="00A40D14" w:rsidP="00E643C7">
      <w:pPr>
        <w:jc w:val="both"/>
        <w:rPr>
          <w:rFonts w:cs="Arial"/>
          <w:sz w:val="24"/>
          <w:szCs w:val="22"/>
        </w:rPr>
      </w:pPr>
    </w:p>
    <w:p w14:paraId="49A32565" w14:textId="77777777" w:rsidR="00A40D14" w:rsidRPr="00C76FDC" w:rsidRDefault="00A40D14" w:rsidP="00A40D14">
      <w:pPr>
        <w:spacing w:after="240"/>
        <w:jc w:val="both"/>
        <w:rPr>
          <w:rFonts w:cs="Arial"/>
          <w:sz w:val="24"/>
          <w:szCs w:val="22"/>
        </w:rPr>
      </w:pPr>
      <w:r w:rsidRPr="00C76FDC">
        <w:rPr>
          <w:rFonts w:cs="Arial"/>
          <w:sz w:val="24"/>
          <w:szCs w:val="22"/>
        </w:rPr>
        <w:t>V ta namen se:</w:t>
      </w:r>
    </w:p>
    <w:p w14:paraId="12DE7DA5"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organizira in vodi novinarske konference,</w:t>
      </w:r>
    </w:p>
    <w:p w14:paraId="7C86D045"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pripravlja skupna sporočila (izjave) za javnost,</w:t>
      </w:r>
    </w:p>
    <w:p w14:paraId="5AF0E325"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navezuje stike z redakcijami medijev in novinarji ter skrbi, da imajo na razpolago informativna in druga gradiva in da so jim dostopni informativni viri,</w:t>
      </w:r>
    </w:p>
    <w:p w14:paraId="6646FAD9"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objavijo posebne telefonske številke na katerih občani dobijo informacije o nesreči,</w:t>
      </w:r>
    </w:p>
    <w:p w14:paraId="4C125310"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spremlja poročanje medijev.</w:t>
      </w:r>
    </w:p>
    <w:p w14:paraId="76096CCB" w14:textId="77777777" w:rsidR="00A40D14" w:rsidRPr="00C76FDC" w:rsidRDefault="00A40D14" w:rsidP="00A40D14">
      <w:pPr>
        <w:suppressAutoHyphens/>
        <w:ind w:left="284"/>
        <w:jc w:val="both"/>
        <w:rPr>
          <w:rFonts w:cs="Arial"/>
          <w:sz w:val="24"/>
          <w:szCs w:val="22"/>
        </w:rPr>
      </w:pPr>
    </w:p>
    <w:p w14:paraId="629F9BBC" w14:textId="0684A47D" w:rsidR="00A40D14" w:rsidRPr="00C76FDC" w:rsidRDefault="00A40D14" w:rsidP="00A40D14">
      <w:pPr>
        <w:jc w:val="both"/>
        <w:rPr>
          <w:rFonts w:cs="Arial"/>
          <w:sz w:val="24"/>
          <w:szCs w:val="22"/>
        </w:rPr>
      </w:pPr>
      <w:r w:rsidRPr="00C76FDC">
        <w:rPr>
          <w:rFonts w:cs="Arial"/>
          <w:sz w:val="24"/>
          <w:szCs w:val="22"/>
        </w:rPr>
        <w:t>Občinski organi in službe, ki vodijo in izvajajo zaščito, reševanje in pomoč morajo čim prej vzpostaviti neposreden stik s prebivalstvom, da dosežejo ustrezno odzivanje na njihove odločitve. Potrebne podatke za sestavo informacij bosta občinam posredovala Štab CZ za Dolenjsko in Izpostava URSZR Novo mesto. Sporočila za javnost si sledijo na vsake tri ure oziroma na vsakih 30 minut po večji spremembi.</w:t>
      </w:r>
    </w:p>
    <w:p w14:paraId="20265C08" w14:textId="77777777" w:rsidR="00A40D14" w:rsidRPr="00C76FDC" w:rsidRDefault="00A40D14" w:rsidP="00A40D14">
      <w:pPr>
        <w:jc w:val="both"/>
        <w:rPr>
          <w:rFonts w:cs="Arial"/>
          <w:sz w:val="24"/>
          <w:szCs w:val="22"/>
        </w:rPr>
      </w:pPr>
    </w:p>
    <w:p w14:paraId="7AA5657C" w14:textId="77777777" w:rsidR="00A40D14" w:rsidRPr="00C76FDC" w:rsidRDefault="00A40D14" w:rsidP="00A40D14">
      <w:pPr>
        <w:spacing w:after="240"/>
        <w:jc w:val="both"/>
        <w:rPr>
          <w:rFonts w:cs="Arial"/>
          <w:sz w:val="24"/>
          <w:szCs w:val="22"/>
        </w:rPr>
      </w:pPr>
      <w:r w:rsidRPr="00C76FDC">
        <w:rPr>
          <w:rFonts w:cs="Arial"/>
          <w:sz w:val="24"/>
          <w:szCs w:val="22"/>
        </w:rPr>
        <w:t>Informacije za prebivalstvo morajo vsebovati predvsem naslednje podatke:</w:t>
      </w:r>
    </w:p>
    <w:p w14:paraId="36334A4C"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o smeri gibanja radioaktivnega oblaka,</w:t>
      </w:r>
    </w:p>
    <w:p w14:paraId="68B61003"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o trenutnem stanju na ogroženem in prizadetem območju (razvoj dogodkov),</w:t>
      </w:r>
    </w:p>
    <w:p w14:paraId="2B912B18"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vplivih nesreče na prebivalstvo in okolje,</w:t>
      </w:r>
    </w:p>
    <w:p w14:paraId="7B2EEFB0"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kakšno pomoč lahko pričakujejo,</w:t>
      </w:r>
    </w:p>
    <w:p w14:paraId="52AE2713"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ukrepih za omilitev nesreče,</w:t>
      </w:r>
    </w:p>
    <w:p w14:paraId="7E1DF2B8"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kako naj izvajajo osebno in vzajemno zaščito,</w:t>
      </w:r>
    </w:p>
    <w:p w14:paraId="5DF56F7C"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kako naj sodelujejo pri izvajanju zaščitnih ukrepov,</w:t>
      </w:r>
    </w:p>
    <w:p w14:paraId="2BC2BE97" w14:textId="77777777" w:rsidR="00A40D14" w:rsidRPr="00C76FDC" w:rsidRDefault="00A40D14" w:rsidP="006C5558">
      <w:pPr>
        <w:numPr>
          <w:ilvl w:val="0"/>
          <w:numId w:val="44"/>
        </w:numPr>
        <w:tabs>
          <w:tab w:val="clear" w:pos="360"/>
        </w:tabs>
        <w:suppressAutoHyphens/>
        <w:ind w:left="284" w:hanging="284"/>
        <w:jc w:val="both"/>
        <w:rPr>
          <w:rFonts w:cs="Arial"/>
          <w:sz w:val="24"/>
          <w:szCs w:val="22"/>
        </w:rPr>
      </w:pPr>
      <w:r w:rsidRPr="00C76FDC">
        <w:rPr>
          <w:rFonts w:cs="Arial"/>
          <w:sz w:val="24"/>
          <w:szCs w:val="22"/>
        </w:rPr>
        <w:t>kje lahko dobijo dodatne informacije.</w:t>
      </w:r>
    </w:p>
    <w:p w14:paraId="691678D3" w14:textId="77777777" w:rsidR="00A40D14" w:rsidRPr="00C76FDC" w:rsidRDefault="00A40D14" w:rsidP="00A40D14">
      <w:pPr>
        <w:jc w:val="both"/>
        <w:rPr>
          <w:rFonts w:cs="Arial"/>
          <w:sz w:val="24"/>
          <w:szCs w:val="22"/>
        </w:rPr>
      </w:pPr>
    </w:p>
    <w:p w14:paraId="375EC68E" w14:textId="474DAE45" w:rsidR="003C56C9" w:rsidRPr="00C76FDC" w:rsidRDefault="00A40D14" w:rsidP="008E68ED">
      <w:pPr>
        <w:jc w:val="both"/>
        <w:rPr>
          <w:sz w:val="28"/>
        </w:rPr>
      </w:pPr>
      <w:r w:rsidRPr="00C76FDC">
        <w:rPr>
          <w:sz w:val="24"/>
        </w:rPr>
        <w:t>Informacije občine posredujejo preko lokalnih javnih medijev in na druge krajevno običajne načine. Občine za dodatne informacije objavijo telefonsko številko svetovalne službe, izven kontaminiranega območja pa lahko organizirajo informacijske centre.</w:t>
      </w:r>
    </w:p>
    <w:p w14:paraId="6BD27DAE" w14:textId="77777777" w:rsidR="000B1BD8" w:rsidRDefault="000B1BD8" w:rsidP="008E68ED">
      <w:pPr>
        <w:jc w:val="both"/>
        <w:rPr>
          <w:rFonts w:cs="Arial"/>
          <w:sz w:val="24"/>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E643C7" w:rsidRPr="00C81642" w14:paraId="777A3210" w14:textId="77777777" w:rsidTr="009F3995">
        <w:trPr>
          <w:trHeight w:val="264"/>
        </w:trPr>
        <w:tc>
          <w:tcPr>
            <w:tcW w:w="1092" w:type="dxa"/>
          </w:tcPr>
          <w:p w14:paraId="02D673A9" w14:textId="72F47C7E" w:rsidR="00E643C7" w:rsidRDefault="00E643C7" w:rsidP="00E643C7">
            <w:pPr>
              <w:autoSpaceDE w:val="0"/>
              <w:autoSpaceDN w:val="0"/>
              <w:adjustRightInd w:val="0"/>
              <w:spacing w:line="276" w:lineRule="auto"/>
              <w:jc w:val="center"/>
              <w:rPr>
                <w:rFonts w:cs="Arial"/>
                <w:bCs/>
                <w:color w:val="000000" w:themeColor="text1"/>
                <w:szCs w:val="22"/>
                <w:lang w:eastAsia="sl-SI"/>
              </w:rPr>
            </w:pPr>
            <w:r w:rsidRPr="008510B8">
              <w:rPr>
                <w:rFonts w:cs="Arial"/>
                <w:bCs/>
                <w:color w:val="000000" w:themeColor="text1"/>
                <w:szCs w:val="22"/>
                <w:lang w:eastAsia="sl-SI"/>
              </w:rPr>
              <w:t xml:space="preserve">P – 17 </w:t>
            </w:r>
          </w:p>
        </w:tc>
        <w:tc>
          <w:tcPr>
            <w:tcW w:w="7585" w:type="dxa"/>
          </w:tcPr>
          <w:p w14:paraId="781FCFF7" w14:textId="2858ED9A" w:rsidR="00E643C7" w:rsidRDefault="00E643C7" w:rsidP="00E643C7">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 xml:space="preserve">Seznam prejemnikov informativnega biltena </w:t>
            </w:r>
          </w:p>
        </w:tc>
      </w:tr>
      <w:tr w:rsidR="00E643C7" w:rsidRPr="00C81642" w14:paraId="48590138" w14:textId="77777777" w:rsidTr="009F3995">
        <w:trPr>
          <w:trHeight w:val="264"/>
        </w:trPr>
        <w:tc>
          <w:tcPr>
            <w:tcW w:w="1092" w:type="dxa"/>
          </w:tcPr>
          <w:p w14:paraId="21D9719D" w14:textId="76A00249" w:rsidR="00E643C7" w:rsidRDefault="00E643C7" w:rsidP="00E643C7">
            <w:pPr>
              <w:autoSpaceDE w:val="0"/>
              <w:autoSpaceDN w:val="0"/>
              <w:adjustRightInd w:val="0"/>
              <w:spacing w:line="276" w:lineRule="auto"/>
              <w:jc w:val="center"/>
              <w:rPr>
                <w:rFonts w:cs="Arial"/>
                <w:bCs/>
                <w:color w:val="000000" w:themeColor="text1"/>
                <w:szCs w:val="22"/>
                <w:lang w:eastAsia="sl-SI"/>
              </w:rPr>
            </w:pPr>
            <w:r w:rsidRPr="008510B8">
              <w:rPr>
                <w:rFonts w:cs="Arial"/>
                <w:bCs/>
                <w:color w:val="000000" w:themeColor="text1"/>
                <w:szCs w:val="22"/>
                <w:lang w:eastAsia="sl-SI"/>
              </w:rPr>
              <w:t xml:space="preserve">P – 18 </w:t>
            </w:r>
          </w:p>
        </w:tc>
        <w:tc>
          <w:tcPr>
            <w:tcW w:w="7585" w:type="dxa"/>
          </w:tcPr>
          <w:p w14:paraId="2DE86AE1" w14:textId="7384A673" w:rsidR="00E643C7" w:rsidRDefault="00E643C7" w:rsidP="00E643C7">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Seznam medijev, ki bodo posredovala obvestilo o izvedenem alarmiranju in napotke o izvajanju zaščitnih ukrepov</w:t>
            </w:r>
          </w:p>
        </w:tc>
      </w:tr>
      <w:tr w:rsidR="000B1BD8" w:rsidRPr="00C81642" w14:paraId="4D5261AC" w14:textId="77777777" w:rsidTr="009F3995">
        <w:trPr>
          <w:trHeight w:val="264"/>
        </w:trPr>
        <w:tc>
          <w:tcPr>
            <w:tcW w:w="1092" w:type="dxa"/>
          </w:tcPr>
          <w:p w14:paraId="1523F20D" w14:textId="77777777" w:rsidR="000B1BD8" w:rsidRPr="00C81642" w:rsidRDefault="000B1BD8"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4</w:t>
            </w:r>
          </w:p>
        </w:tc>
        <w:tc>
          <w:tcPr>
            <w:tcW w:w="7585" w:type="dxa"/>
          </w:tcPr>
          <w:p w14:paraId="1F0992D3" w14:textId="77777777" w:rsidR="000B1BD8" w:rsidRPr="00C81642" w:rsidRDefault="000B1BD8"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Zagotavljanje zvez ob nesreči</w:t>
            </w:r>
          </w:p>
        </w:tc>
      </w:tr>
      <w:tr w:rsidR="004F4033" w:rsidRPr="00C81642" w14:paraId="675405AF" w14:textId="77777777" w:rsidTr="009F3995">
        <w:trPr>
          <w:trHeight w:val="264"/>
        </w:trPr>
        <w:tc>
          <w:tcPr>
            <w:tcW w:w="1092" w:type="dxa"/>
          </w:tcPr>
          <w:p w14:paraId="36DC9820" w14:textId="76B105C7" w:rsidR="004F4033" w:rsidRDefault="004F4033"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5</w:t>
            </w:r>
          </w:p>
        </w:tc>
        <w:tc>
          <w:tcPr>
            <w:tcW w:w="7585" w:type="dxa"/>
          </w:tcPr>
          <w:p w14:paraId="47C4E362" w14:textId="49EE47BA" w:rsidR="004F4033" w:rsidRDefault="004F4033"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Priporočilo o organiziranju in vodenju informacijskega centra</w:t>
            </w:r>
          </w:p>
        </w:tc>
      </w:tr>
      <w:tr w:rsidR="000B1BD8" w:rsidRPr="00C81642" w14:paraId="6429B32D" w14:textId="77777777" w:rsidTr="009F3995">
        <w:trPr>
          <w:trHeight w:val="264"/>
        </w:trPr>
        <w:tc>
          <w:tcPr>
            <w:tcW w:w="1092" w:type="dxa"/>
          </w:tcPr>
          <w:p w14:paraId="7AC3EDD0" w14:textId="31FEA61F" w:rsidR="000B1BD8" w:rsidRDefault="000B1BD8"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7</w:t>
            </w:r>
          </w:p>
        </w:tc>
        <w:tc>
          <w:tcPr>
            <w:tcW w:w="7585" w:type="dxa"/>
          </w:tcPr>
          <w:p w14:paraId="49873C86" w14:textId="2099C019" w:rsidR="000B1BD8" w:rsidRDefault="000B1BD8"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Navodilo prebivalcem za ravnanje ob nesreči</w:t>
            </w:r>
          </w:p>
        </w:tc>
      </w:tr>
      <w:tr w:rsidR="000B1BD8" w:rsidRPr="00C81642" w14:paraId="185AB67C" w14:textId="77777777" w:rsidTr="009F3995">
        <w:trPr>
          <w:trHeight w:val="264"/>
        </w:trPr>
        <w:tc>
          <w:tcPr>
            <w:tcW w:w="1092" w:type="dxa"/>
          </w:tcPr>
          <w:p w14:paraId="27901907" w14:textId="23D2E6F0" w:rsidR="000B1BD8" w:rsidRDefault="000B1BD8" w:rsidP="000B1BD8">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8</w:t>
            </w:r>
          </w:p>
        </w:tc>
        <w:tc>
          <w:tcPr>
            <w:tcW w:w="7585" w:type="dxa"/>
          </w:tcPr>
          <w:p w14:paraId="5E1CF7C9" w14:textId="38127FDF" w:rsidR="000B1BD8" w:rsidRDefault="000B1BD8" w:rsidP="000B1BD8">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Navodilo za obveščanje ob nesreči</w:t>
            </w:r>
          </w:p>
        </w:tc>
      </w:tr>
    </w:tbl>
    <w:p w14:paraId="052C7227" w14:textId="77777777" w:rsidR="000B1BD8" w:rsidRPr="003C56C9" w:rsidRDefault="000B1BD8" w:rsidP="008E68ED">
      <w:pPr>
        <w:jc w:val="both"/>
        <w:rPr>
          <w:rFonts w:cs="Arial"/>
          <w:sz w:val="24"/>
          <w:szCs w:val="22"/>
        </w:rPr>
      </w:pPr>
    </w:p>
    <w:p w14:paraId="26A0F283" w14:textId="77777777" w:rsidR="0047304A" w:rsidRDefault="0047304A" w:rsidP="004F417D">
      <w:pPr>
        <w:jc w:val="both"/>
        <w:rPr>
          <w:b/>
          <w:sz w:val="24"/>
        </w:rPr>
      </w:pPr>
    </w:p>
    <w:p w14:paraId="2D627AAB" w14:textId="33DCE67B" w:rsidR="00063AC5" w:rsidRPr="00C9772E" w:rsidRDefault="00063AC5" w:rsidP="00E86495">
      <w:pPr>
        <w:pStyle w:val="Naslov2"/>
      </w:pPr>
      <w:bookmarkStart w:id="8" w:name="_Toc158880316"/>
      <w:r w:rsidRPr="00C9772E">
        <w:t>A</w:t>
      </w:r>
      <w:r w:rsidR="00501FFC" w:rsidRPr="00C9772E">
        <w:t>K</w:t>
      </w:r>
      <w:r w:rsidRPr="00C9772E">
        <w:t>TIVIRANJE SIL IN SREDSTEV ZA Z</w:t>
      </w:r>
      <w:r w:rsidR="00D01C59">
        <w:t>AŠČITO, REŠEVANJE IN POMOČ</w:t>
      </w:r>
      <w:r w:rsidR="00FD4333" w:rsidRPr="00C9772E">
        <w:t xml:space="preserve"> OB JEDRSKI NESREČI V NEK</w:t>
      </w:r>
      <w:bookmarkEnd w:id="8"/>
    </w:p>
    <w:p w14:paraId="3517C91E" w14:textId="77777777" w:rsidR="00BE6391" w:rsidRPr="00846A00" w:rsidRDefault="00BE6391" w:rsidP="00F23508">
      <w:pPr>
        <w:jc w:val="both"/>
        <w:rPr>
          <w:sz w:val="24"/>
        </w:rPr>
      </w:pPr>
    </w:p>
    <w:p w14:paraId="3E17E35A" w14:textId="748F6540" w:rsidR="008B23A6" w:rsidRPr="00A5765B" w:rsidRDefault="00FE7DB7" w:rsidP="00F23508">
      <w:pPr>
        <w:jc w:val="both"/>
        <w:rPr>
          <w:color w:val="000000" w:themeColor="text1"/>
          <w:sz w:val="24"/>
        </w:rPr>
      </w:pPr>
      <w:r w:rsidRPr="007A51E0">
        <w:rPr>
          <w:sz w:val="24"/>
        </w:rPr>
        <w:t>O</w:t>
      </w:r>
      <w:r w:rsidR="007564F3" w:rsidRPr="007A51E0">
        <w:rPr>
          <w:sz w:val="24"/>
        </w:rPr>
        <w:t xml:space="preserve">b </w:t>
      </w:r>
      <w:r w:rsidR="007564F3" w:rsidRPr="007A51E0">
        <w:rPr>
          <w:b/>
          <w:sz w:val="24"/>
        </w:rPr>
        <w:t>OBJEKTNI NEVARNOSTI</w:t>
      </w:r>
      <w:r w:rsidRPr="007A51E0">
        <w:rPr>
          <w:b/>
          <w:sz w:val="24"/>
        </w:rPr>
        <w:t xml:space="preserve"> </w:t>
      </w:r>
      <w:r w:rsidR="008B23A6" w:rsidRPr="00A5765B">
        <w:rPr>
          <w:color w:val="000000" w:themeColor="text1"/>
          <w:sz w:val="24"/>
        </w:rPr>
        <w:t xml:space="preserve">Izpostava URSZR Novo mesto </w:t>
      </w:r>
      <w:r w:rsidR="007631D7">
        <w:rPr>
          <w:color w:val="000000" w:themeColor="text1"/>
          <w:sz w:val="24"/>
        </w:rPr>
        <w:t xml:space="preserve">vzpostavi stanje pripravljenosti za </w:t>
      </w:r>
      <w:r w:rsidR="008B23A6" w:rsidRPr="00A5765B">
        <w:rPr>
          <w:color w:val="000000" w:themeColor="text1"/>
          <w:sz w:val="24"/>
        </w:rPr>
        <w:t xml:space="preserve"> člane Štaba CZ za Dolenjsko in zaposlene </w:t>
      </w:r>
      <w:r w:rsidR="00DA7027">
        <w:rPr>
          <w:color w:val="000000" w:themeColor="text1"/>
          <w:sz w:val="24"/>
        </w:rPr>
        <w:t>ter</w:t>
      </w:r>
      <w:r w:rsidR="007631D7">
        <w:rPr>
          <w:color w:val="000000" w:themeColor="text1"/>
          <w:sz w:val="24"/>
        </w:rPr>
        <w:t xml:space="preserve"> </w:t>
      </w:r>
      <w:r w:rsidR="008B23A6" w:rsidRPr="00A5765B">
        <w:rPr>
          <w:color w:val="000000" w:themeColor="text1"/>
          <w:sz w:val="24"/>
        </w:rPr>
        <w:t xml:space="preserve"> obvesti občine,</w:t>
      </w:r>
      <w:r w:rsidR="007631D7">
        <w:rPr>
          <w:color w:val="000000" w:themeColor="text1"/>
          <w:sz w:val="24"/>
        </w:rPr>
        <w:t xml:space="preserve"> ki so predvidene za sprejem evakuiranih prebivalcev, </w:t>
      </w:r>
      <w:r w:rsidR="008B23A6" w:rsidRPr="00A5765B">
        <w:rPr>
          <w:color w:val="000000" w:themeColor="text1"/>
          <w:sz w:val="24"/>
        </w:rPr>
        <w:t xml:space="preserve">da  vzpostavijo stanje pripravljenosti za morebiten ukrep sprejema in oskrbe v primeru poslabšanja situacije. </w:t>
      </w:r>
    </w:p>
    <w:p w14:paraId="5B6112B8" w14:textId="77777777" w:rsidR="00BE6391" w:rsidRPr="00846A00" w:rsidRDefault="00BE6391" w:rsidP="00F23508">
      <w:pPr>
        <w:jc w:val="both"/>
        <w:rPr>
          <w:sz w:val="24"/>
        </w:rPr>
      </w:pPr>
    </w:p>
    <w:p w14:paraId="51E097EA" w14:textId="375CD0D4" w:rsidR="0005206B" w:rsidRPr="0005206B" w:rsidRDefault="00FE7DB7" w:rsidP="00F23508">
      <w:pPr>
        <w:jc w:val="both"/>
        <w:rPr>
          <w:sz w:val="24"/>
        </w:rPr>
      </w:pPr>
      <w:r w:rsidRPr="007A51E0">
        <w:rPr>
          <w:sz w:val="24"/>
        </w:rPr>
        <w:t>Ob</w:t>
      </w:r>
      <w:r w:rsidR="007564F3" w:rsidRPr="007A51E0">
        <w:rPr>
          <w:sz w:val="24"/>
        </w:rPr>
        <w:t xml:space="preserve"> </w:t>
      </w:r>
      <w:r w:rsidR="007564F3" w:rsidRPr="007A51E0">
        <w:rPr>
          <w:b/>
          <w:sz w:val="24"/>
        </w:rPr>
        <w:t>SPLOŠNI NEVARNOSTI</w:t>
      </w:r>
      <w:r w:rsidRPr="007A51E0">
        <w:rPr>
          <w:b/>
          <w:sz w:val="24"/>
        </w:rPr>
        <w:t xml:space="preserve"> se aktivirajo</w:t>
      </w:r>
      <w:r w:rsidR="008510B8">
        <w:rPr>
          <w:sz w:val="24"/>
        </w:rPr>
        <w:t xml:space="preserve">: </w:t>
      </w:r>
    </w:p>
    <w:p w14:paraId="6B8A11D7" w14:textId="2CFEC41C" w:rsidR="007A4A7B" w:rsidRPr="007A4A7B" w:rsidRDefault="00DA7027" w:rsidP="007A51E0">
      <w:pPr>
        <w:pStyle w:val="Odstavekseznama"/>
        <w:numPr>
          <w:ilvl w:val="1"/>
          <w:numId w:val="1"/>
        </w:numPr>
        <w:ind w:left="426"/>
        <w:jc w:val="both"/>
        <w:rPr>
          <w:sz w:val="24"/>
        </w:rPr>
      </w:pPr>
      <w:r>
        <w:rPr>
          <w:sz w:val="24"/>
        </w:rPr>
        <w:t>Š</w:t>
      </w:r>
      <w:r w:rsidR="00EE4184" w:rsidRPr="00EE4184">
        <w:rPr>
          <w:sz w:val="24"/>
        </w:rPr>
        <w:t xml:space="preserve">tab CZ </w:t>
      </w:r>
      <w:r w:rsidR="008510B8">
        <w:rPr>
          <w:sz w:val="24"/>
        </w:rPr>
        <w:t>za Dolenjsko</w:t>
      </w:r>
      <w:r w:rsidR="00EE4184" w:rsidRPr="00EE4184">
        <w:rPr>
          <w:rFonts w:cs="Arial"/>
          <w:sz w:val="24"/>
        </w:rPr>
        <w:t xml:space="preserve"> v operativni sestavi</w:t>
      </w:r>
      <w:r w:rsidR="008510B8">
        <w:rPr>
          <w:rFonts w:cs="Arial"/>
          <w:sz w:val="24"/>
        </w:rPr>
        <w:t>,</w:t>
      </w:r>
      <w:r w:rsidR="00EE4184" w:rsidRPr="00EE4184">
        <w:rPr>
          <w:rFonts w:cs="Arial"/>
          <w:sz w:val="24"/>
        </w:rPr>
        <w:t xml:space="preserve"> </w:t>
      </w:r>
    </w:p>
    <w:p w14:paraId="3030DCA0" w14:textId="24BC390E" w:rsidR="007564F3" w:rsidRDefault="00203571" w:rsidP="007A51E0">
      <w:pPr>
        <w:pStyle w:val="Odstavekseznama"/>
        <w:numPr>
          <w:ilvl w:val="1"/>
          <w:numId w:val="1"/>
        </w:numPr>
        <w:ind w:left="426"/>
        <w:jc w:val="both"/>
        <w:rPr>
          <w:sz w:val="24"/>
        </w:rPr>
      </w:pPr>
      <w:r>
        <w:rPr>
          <w:sz w:val="24"/>
        </w:rPr>
        <w:t>vse regijske sile in vse sile v občinah dolenjske regije</w:t>
      </w:r>
      <w:r w:rsidR="009247C4">
        <w:rPr>
          <w:sz w:val="24"/>
        </w:rPr>
        <w:t>.</w:t>
      </w:r>
    </w:p>
    <w:p w14:paraId="5D8CC030" w14:textId="77777777" w:rsidR="00BE6391" w:rsidRPr="00846A00" w:rsidRDefault="00BE6391" w:rsidP="00F23508">
      <w:pPr>
        <w:jc w:val="both"/>
        <w:rPr>
          <w:sz w:val="24"/>
        </w:rPr>
      </w:pPr>
    </w:p>
    <w:p w14:paraId="7BB5D803" w14:textId="1DAF7597" w:rsidR="002C15EB" w:rsidRDefault="002C15EB" w:rsidP="00F23508">
      <w:pPr>
        <w:jc w:val="both"/>
        <w:rPr>
          <w:b/>
          <w:sz w:val="24"/>
        </w:rPr>
      </w:pPr>
      <w:r w:rsidRPr="00E238FC">
        <w:rPr>
          <w:b/>
          <w:sz w:val="24"/>
        </w:rPr>
        <w:t xml:space="preserve">Ob razglašeni splošni nevarnosti obveščanje pristojnih organov in izvajalcev načrta </w:t>
      </w:r>
      <w:r w:rsidR="00CE10D3">
        <w:rPr>
          <w:b/>
          <w:sz w:val="24"/>
        </w:rPr>
        <w:t xml:space="preserve">pomeni </w:t>
      </w:r>
      <w:r w:rsidRPr="00E238FC">
        <w:rPr>
          <w:b/>
          <w:sz w:val="24"/>
        </w:rPr>
        <w:t xml:space="preserve">tudi njihovo aktiviranje </w:t>
      </w:r>
      <w:r w:rsidR="00CF64DD" w:rsidRPr="00E238FC">
        <w:rPr>
          <w:b/>
          <w:sz w:val="24"/>
        </w:rPr>
        <w:t xml:space="preserve">in </w:t>
      </w:r>
      <w:r w:rsidRPr="00E238FC">
        <w:rPr>
          <w:b/>
          <w:sz w:val="24"/>
        </w:rPr>
        <w:t>začetek delovanja po</w:t>
      </w:r>
      <w:r w:rsidR="00782C9B" w:rsidRPr="00E238FC">
        <w:rPr>
          <w:b/>
          <w:sz w:val="24"/>
        </w:rPr>
        <w:t xml:space="preserve"> tem</w:t>
      </w:r>
      <w:r w:rsidRPr="00E238FC">
        <w:rPr>
          <w:b/>
          <w:sz w:val="24"/>
        </w:rPr>
        <w:t xml:space="preserve"> načrtu. </w:t>
      </w:r>
    </w:p>
    <w:p w14:paraId="428AAE83" w14:textId="77777777" w:rsidR="00447B85" w:rsidRDefault="00447B85" w:rsidP="00F23508">
      <w:pPr>
        <w:jc w:val="both"/>
        <w:rPr>
          <w:b/>
          <w:sz w:val="24"/>
        </w:rPr>
      </w:pP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447B85" w:rsidRPr="008510B8" w14:paraId="7D27D3B6" w14:textId="77777777" w:rsidTr="00573D27">
        <w:trPr>
          <w:trHeight w:val="298"/>
        </w:trPr>
        <w:tc>
          <w:tcPr>
            <w:tcW w:w="1092" w:type="dxa"/>
          </w:tcPr>
          <w:p w14:paraId="09563DFC" w14:textId="77777777" w:rsidR="00447B85" w:rsidRPr="008510B8" w:rsidRDefault="00447B85"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14</w:t>
            </w:r>
            <w:r w:rsidRPr="008510B8">
              <w:rPr>
                <w:rFonts w:cs="Arial"/>
                <w:bCs/>
                <w:color w:val="000000" w:themeColor="text1"/>
                <w:szCs w:val="22"/>
                <w:lang w:eastAsia="sl-SI"/>
              </w:rPr>
              <w:t xml:space="preserve"> </w:t>
            </w:r>
          </w:p>
        </w:tc>
        <w:tc>
          <w:tcPr>
            <w:tcW w:w="7585" w:type="dxa"/>
          </w:tcPr>
          <w:p w14:paraId="4C94A26B" w14:textId="77777777" w:rsidR="00447B85" w:rsidRPr="008510B8" w:rsidRDefault="00447B85"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Vzorec odredbe o aktiviranju sil in sredstev za ZRP</w:t>
            </w:r>
          </w:p>
        </w:tc>
      </w:tr>
    </w:tbl>
    <w:p w14:paraId="45A3BD06" w14:textId="77777777" w:rsidR="005258CD" w:rsidRDefault="005258CD" w:rsidP="00F23508">
      <w:pPr>
        <w:jc w:val="both"/>
        <w:rPr>
          <w:b/>
          <w:sz w:val="24"/>
        </w:rPr>
      </w:pPr>
    </w:p>
    <w:p w14:paraId="0B88234C" w14:textId="65D3D7D2" w:rsidR="005258CD" w:rsidRDefault="005258CD" w:rsidP="007B2E83">
      <w:pPr>
        <w:pStyle w:val="Style2"/>
        <w:widowControl/>
        <w:spacing w:before="5" w:line="240" w:lineRule="auto"/>
        <w:rPr>
          <w:rStyle w:val="FontStyle94"/>
          <w:sz w:val="24"/>
          <w:szCs w:val="22"/>
        </w:rPr>
      </w:pPr>
      <w:r w:rsidRPr="005258CD">
        <w:rPr>
          <w:rStyle w:val="FontStyle94"/>
          <w:sz w:val="24"/>
          <w:szCs w:val="22"/>
        </w:rPr>
        <w:t xml:space="preserve">Pripadnike CZ in druge regijske sile za ZRP vpokliče Izpostava URSZR Novo mesto. Le-ta ureja tudi vse zadeve v zvezi z nadomestili plač in povračili stroškov, ki jih imajo </w:t>
      </w:r>
      <w:r w:rsidR="00C76FDC">
        <w:rPr>
          <w:rStyle w:val="FontStyle94"/>
          <w:sz w:val="24"/>
          <w:szCs w:val="22"/>
        </w:rPr>
        <w:t>regijsk</w:t>
      </w:r>
      <w:r w:rsidR="009247C4">
        <w:rPr>
          <w:rStyle w:val="FontStyle94"/>
          <w:sz w:val="24"/>
          <w:szCs w:val="22"/>
        </w:rPr>
        <w:t>i</w:t>
      </w:r>
      <w:r w:rsidR="00C76FDC">
        <w:rPr>
          <w:rStyle w:val="FontStyle94"/>
          <w:sz w:val="24"/>
          <w:szCs w:val="22"/>
        </w:rPr>
        <w:t xml:space="preserve"> </w:t>
      </w:r>
      <w:r w:rsidRPr="005258CD">
        <w:rPr>
          <w:rStyle w:val="FontStyle94"/>
          <w:sz w:val="24"/>
          <w:szCs w:val="22"/>
        </w:rPr>
        <w:t>pripadnik</w:t>
      </w:r>
      <w:r w:rsidR="009247C4">
        <w:rPr>
          <w:rStyle w:val="FontStyle94"/>
          <w:sz w:val="24"/>
          <w:szCs w:val="22"/>
        </w:rPr>
        <w:t>i</w:t>
      </w:r>
      <w:r w:rsidRPr="005258CD">
        <w:rPr>
          <w:rStyle w:val="FontStyle94"/>
          <w:sz w:val="24"/>
          <w:szCs w:val="22"/>
        </w:rPr>
        <w:t xml:space="preserve"> CZ in druge </w:t>
      </w:r>
      <w:r w:rsidR="00C76FDC">
        <w:rPr>
          <w:rStyle w:val="FontStyle94"/>
          <w:sz w:val="24"/>
          <w:szCs w:val="22"/>
        </w:rPr>
        <w:t xml:space="preserve">regijske </w:t>
      </w:r>
      <w:r w:rsidRPr="005258CD">
        <w:rPr>
          <w:rStyle w:val="FontStyle94"/>
          <w:sz w:val="24"/>
          <w:szCs w:val="22"/>
        </w:rPr>
        <w:t>sile za zaščito, reševanje in pomoč pri izvajanju nalog zaščite, reševanja in pomoči</w:t>
      </w:r>
      <w:r w:rsidRPr="00B312B9">
        <w:rPr>
          <w:rStyle w:val="FontStyle94"/>
          <w:color w:val="000000" w:themeColor="text1"/>
          <w:sz w:val="24"/>
          <w:szCs w:val="22"/>
        </w:rPr>
        <w:t>.</w:t>
      </w:r>
      <w:r w:rsidR="00C76FDC" w:rsidRPr="00B312B9">
        <w:rPr>
          <w:rStyle w:val="FontStyle94"/>
          <w:color w:val="000000" w:themeColor="text1"/>
          <w:sz w:val="24"/>
          <w:szCs w:val="22"/>
        </w:rPr>
        <w:t xml:space="preserve"> Lo</w:t>
      </w:r>
      <w:r w:rsidR="002A576E" w:rsidRPr="00B312B9">
        <w:rPr>
          <w:rStyle w:val="FontStyle94"/>
          <w:color w:val="000000" w:themeColor="text1"/>
          <w:sz w:val="24"/>
          <w:szCs w:val="22"/>
        </w:rPr>
        <w:t xml:space="preserve">kalne skupnosti so pristojne za vpoklic in urejanje zadev za svoje pripadnike CZ. </w:t>
      </w:r>
    </w:p>
    <w:p w14:paraId="6C79E616" w14:textId="77777777" w:rsidR="000B1BD8" w:rsidRPr="005258CD" w:rsidRDefault="000B1BD8" w:rsidP="005258CD">
      <w:pPr>
        <w:pStyle w:val="Style2"/>
        <w:widowControl/>
        <w:spacing w:before="5" w:line="276" w:lineRule="auto"/>
        <w:rPr>
          <w:rStyle w:val="FontStyle94"/>
          <w:sz w:val="24"/>
          <w:szCs w:val="22"/>
        </w:rPr>
      </w:pPr>
    </w:p>
    <w:p w14:paraId="2487A98A" w14:textId="77777777" w:rsidR="00AF2234" w:rsidRDefault="00705C25" w:rsidP="00AF2234">
      <w:pPr>
        <w:spacing w:after="120"/>
        <w:rPr>
          <w:b/>
          <w:sz w:val="24"/>
          <w:u w:val="single"/>
        </w:rPr>
      </w:pPr>
      <w:r w:rsidRPr="00D01C59">
        <w:rPr>
          <w:b/>
          <w:sz w:val="24"/>
        </w:rPr>
        <w:t>Sredstva</w:t>
      </w:r>
      <w:r w:rsidR="007F6D7E" w:rsidRPr="00D01C59">
        <w:rPr>
          <w:b/>
          <w:sz w:val="24"/>
        </w:rPr>
        <w:t xml:space="preserve"> pomoči </w:t>
      </w:r>
    </w:p>
    <w:p w14:paraId="67A40D0D" w14:textId="037FD898" w:rsidR="00364B4D" w:rsidRPr="00AF2234" w:rsidRDefault="00D9307A" w:rsidP="000B1BD8">
      <w:pPr>
        <w:spacing w:after="120"/>
        <w:jc w:val="both"/>
        <w:rPr>
          <w:b/>
          <w:sz w:val="24"/>
          <w:u w:val="single"/>
        </w:rPr>
      </w:pPr>
      <w:r>
        <w:rPr>
          <w:sz w:val="24"/>
        </w:rPr>
        <w:t xml:space="preserve">Za evakuirane prebivalce </w:t>
      </w:r>
      <w:r w:rsidR="00953C07">
        <w:rPr>
          <w:sz w:val="24"/>
        </w:rPr>
        <w:t xml:space="preserve">z OPU in </w:t>
      </w:r>
      <w:r>
        <w:rPr>
          <w:sz w:val="24"/>
        </w:rPr>
        <w:t xml:space="preserve">OTU se ob sprejemu in </w:t>
      </w:r>
      <w:r w:rsidR="007708CA">
        <w:rPr>
          <w:sz w:val="24"/>
        </w:rPr>
        <w:t xml:space="preserve">oskrbi zagotovi sredstva pomoči, kot </w:t>
      </w:r>
      <w:r w:rsidR="00FE7DB7">
        <w:rPr>
          <w:sz w:val="24"/>
        </w:rPr>
        <w:t xml:space="preserve">so </w:t>
      </w:r>
      <w:r w:rsidR="00705C25" w:rsidRPr="0005206B">
        <w:rPr>
          <w:rFonts w:cs="Arial"/>
          <w:color w:val="000000"/>
          <w:sz w:val="24"/>
          <w:szCs w:val="20"/>
          <w:shd w:val="clear" w:color="auto" w:fill="FFFFFF"/>
        </w:rPr>
        <w:t>živila, pitna voda, obleka, obutev, zdravila in drugi predmeti oziroma sredstva, ki so namenjena brezplačni razdelitvi ogroženemu</w:t>
      </w:r>
      <w:r w:rsidR="007708CA">
        <w:rPr>
          <w:rFonts w:cs="Arial"/>
          <w:color w:val="000000"/>
          <w:sz w:val="24"/>
          <w:szCs w:val="20"/>
          <w:shd w:val="clear" w:color="auto" w:fill="FFFFFF"/>
        </w:rPr>
        <w:t xml:space="preserve"> ter</w:t>
      </w:r>
      <w:r w:rsidR="00705C25" w:rsidRPr="0005206B">
        <w:rPr>
          <w:rFonts w:cs="Arial"/>
          <w:color w:val="000000"/>
          <w:sz w:val="24"/>
          <w:szCs w:val="20"/>
          <w:shd w:val="clear" w:color="auto" w:fill="FFFFFF"/>
        </w:rPr>
        <w:t xml:space="preserve"> prizadetemu prebivalstvu kot pomoč za lajšanje posledic nesreče</w:t>
      </w:r>
      <w:r w:rsidR="0005206B">
        <w:rPr>
          <w:rFonts w:cs="Arial"/>
          <w:color w:val="000000"/>
          <w:sz w:val="24"/>
          <w:szCs w:val="20"/>
          <w:shd w:val="clear" w:color="auto" w:fill="FFFFFF"/>
        </w:rPr>
        <w:t>.</w:t>
      </w:r>
    </w:p>
    <w:p w14:paraId="1B958B2F" w14:textId="77777777" w:rsidR="0005206B" w:rsidRPr="00A5765B" w:rsidRDefault="0005206B" w:rsidP="0005206B">
      <w:pPr>
        <w:jc w:val="both"/>
        <w:rPr>
          <w:rFonts w:cs="Arial"/>
          <w:sz w:val="24"/>
          <w:szCs w:val="20"/>
          <w:shd w:val="clear" w:color="auto" w:fill="FFFFFF"/>
        </w:rPr>
      </w:pPr>
    </w:p>
    <w:p w14:paraId="34429F8A" w14:textId="77777777" w:rsidR="007631D7" w:rsidRDefault="003476D2" w:rsidP="0005206B">
      <w:pPr>
        <w:jc w:val="both"/>
        <w:rPr>
          <w:sz w:val="24"/>
        </w:rPr>
      </w:pPr>
      <w:r w:rsidRPr="0047304A">
        <w:rPr>
          <w:sz w:val="24"/>
        </w:rPr>
        <w:t>Sredstva pomoči</w:t>
      </w:r>
      <w:r w:rsidR="00953C07" w:rsidRPr="0047304A">
        <w:rPr>
          <w:sz w:val="24"/>
        </w:rPr>
        <w:t xml:space="preserve"> sorazmerno</w:t>
      </w:r>
      <w:r w:rsidRPr="0047304A">
        <w:rPr>
          <w:sz w:val="24"/>
        </w:rPr>
        <w:t xml:space="preserve"> zagotavlja</w:t>
      </w:r>
      <w:r w:rsidR="00953C07" w:rsidRPr="0047304A">
        <w:rPr>
          <w:sz w:val="24"/>
        </w:rPr>
        <w:t>ta</w:t>
      </w:r>
      <w:r w:rsidRPr="0047304A">
        <w:rPr>
          <w:sz w:val="24"/>
        </w:rPr>
        <w:t xml:space="preserve"> občin</w:t>
      </w:r>
      <w:r w:rsidR="001B543D" w:rsidRPr="0047304A">
        <w:rPr>
          <w:sz w:val="24"/>
        </w:rPr>
        <w:t>i</w:t>
      </w:r>
      <w:r w:rsidR="00953C07" w:rsidRPr="0047304A">
        <w:rPr>
          <w:sz w:val="24"/>
        </w:rPr>
        <w:t xml:space="preserve"> z</w:t>
      </w:r>
      <w:r w:rsidR="005873F6" w:rsidRPr="0047304A">
        <w:rPr>
          <w:sz w:val="24"/>
        </w:rPr>
        <w:t xml:space="preserve"> OPU in</w:t>
      </w:r>
      <w:r w:rsidRPr="0047304A">
        <w:rPr>
          <w:sz w:val="24"/>
        </w:rPr>
        <w:t xml:space="preserve"> OTU; za </w:t>
      </w:r>
      <w:r w:rsidR="0048695D" w:rsidRPr="0047304A">
        <w:rPr>
          <w:sz w:val="24"/>
        </w:rPr>
        <w:t>živila in druga</w:t>
      </w:r>
      <w:r w:rsidR="0073785C" w:rsidRPr="0047304A">
        <w:rPr>
          <w:sz w:val="24"/>
        </w:rPr>
        <w:t xml:space="preserve"> sredstva za neposredno oskrbo evakuiranega prebivalstva zagotavlja</w:t>
      </w:r>
      <w:r w:rsidR="001B543D" w:rsidRPr="0047304A">
        <w:rPr>
          <w:sz w:val="24"/>
        </w:rPr>
        <w:t>ta</w:t>
      </w:r>
      <w:r w:rsidR="0048695D" w:rsidRPr="0047304A">
        <w:rPr>
          <w:sz w:val="24"/>
        </w:rPr>
        <w:t xml:space="preserve"> </w:t>
      </w:r>
      <w:r w:rsidRPr="0047304A">
        <w:rPr>
          <w:sz w:val="24"/>
        </w:rPr>
        <w:t>finančna sredstva, druga sredstva, nabavljena že v fazi pripravljenosti</w:t>
      </w:r>
      <w:r w:rsidR="0073785C" w:rsidRPr="0047304A">
        <w:rPr>
          <w:sz w:val="24"/>
        </w:rPr>
        <w:t xml:space="preserve"> (npr.</w:t>
      </w:r>
      <w:r w:rsidR="0005206B" w:rsidRPr="0047304A">
        <w:rPr>
          <w:sz w:val="24"/>
        </w:rPr>
        <w:t xml:space="preserve"> </w:t>
      </w:r>
      <w:r w:rsidR="0073785C" w:rsidRPr="0047304A">
        <w:rPr>
          <w:sz w:val="24"/>
        </w:rPr>
        <w:t>obleka)</w:t>
      </w:r>
      <w:r w:rsidR="0047304A">
        <w:rPr>
          <w:sz w:val="24"/>
        </w:rPr>
        <w:t>, pa hrani logistični center</w:t>
      </w:r>
      <w:r w:rsidR="0047304A" w:rsidRPr="0047304A">
        <w:rPr>
          <w:sz w:val="24"/>
        </w:rPr>
        <w:t xml:space="preserve"> I</w:t>
      </w:r>
      <w:r w:rsidRPr="0047304A">
        <w:rPr>
          <w:sz w:val="24"/>
        </w:rPr>
        <w:t>zpostav</w:t>
      </w:r>
      <w:r w:rsidR="0047304A" w:rsidRPr="0047304A">
        <w:rPr>
          <w:sz w:val="24"/>
        </w:rPr>
        <w:t>e</w:t>
      </w:r>
      <w:r w:rsidRPr="0047304A">
        <w:rPr>
          <w:sz w:val="24"/>
        </w:rPr>
        <w:t xml:space="preserve"> URSZR</w:t>
      </w:r>
      <w:r w:rsidR="0047304A" w:rsidRPr="0047304A">
        <w:rPr>
          <w:sz w:val="24"/>
        </w:rPr>
        <w:t xml:space="preserve"> Novo mesto</w:t>
      </w:r>
      <w:r w:rsidR="008B23A6">
        <w:rPr>
          <w:sz w:val="24"/>
        </w:rPr>
        <w:t xml:space="preserve"> in občine, kjer sta predvidena sprejem in oskrba</w:t>
      </w:r>
      <w:r w:rsidRPr="0047304A">
        <w:rPr>
          <w:sz w:val="24"/>
        </w:rPr>
        <w:t xml:space="preserve"> </w:t>
      </w:r>
      <w:r w:rsidR="0094496F">
        <w:rPr>
          <w:sz w:val="24"/>
        </w:rPr>
        <w:t xml:space="preserve">evakuiranega prebivalstva. </w:t>
      </w:r>
    </w:p>
    <w:p w14:paraId="4519D24C" w14:textId="77777777" w:rsidR="007631D7" w:rsidRDefault="007631D7" w:rsidP="0005206B">
      <w:pPr>
        <w:jc w:val="both"/>
        <w:rPr>
          <w:sz w:val="24"/>
        </w:rPr>
      </w:pPr>
    </w:p>
    <w:p w14:paraId="30B2BCAA" w14:textId="0B6543DD" w:rsidR="00BD266C" w:rsidRDefault="00A47DAC" w:rsidP="0005206B">
      <w:pPr>
        <w:jc w:val="both"/>
        <w:rPr>
          <w:sz w:val="24"/>
        </w:rPr>
      </w:pPr>
      <w:r w:rsidRPr="00846A00">
        <w:rPr>
          <w:sz w:val="24"/>
        </w:rPr>
        <w:lastRenderedPageBreak/>
        <w:t>Sredstva pomoči za druge prebivalce se zagotavljajo iz državnih blagovnih rezerv</w:t>
      </w:r>
      <w:r w:rsidR="00C51D17">
        <w:rPr>
          <w:sz w:val="24"/>
        </w:rPr>
        <w:t>. Občine</w:t>
      </w:r>
      <w:r w:rsidR="001E4C42">
        <w:rPr>
          <w:sz w:val="24"/>
        </w:rPr>
        <w:t xml:space="preserve"> dolenjske</w:t>
      </w:r>
      <w:r w:rsidR="008B23A6">
        <w:rPr>
          <w:sz w:val="24"/>
        </w:rPr>
        <w:t xml:space="preserve"> regije se s prošnjami za pomoč </w:t>
      </w:r>
      <w:r w:rsidR="00D13DCD">
        <w:rPr>
          <w:sz w:val="24"/>
        </w:rPr>
        <w:t>obrnejo na p</w:t>
      </w:r>
      <w:r w:rsidR="001E4C42">
        <w:rPr>
          <w:sz w:val="24"/>
        </w:rPr>
        <w:t>oveljnika CZ za D</w:t>
      </w:r>
      <w:r w:rsidR="00C561EE">
        <w:rPr>
          <w:sz w:val="24"/>
        </w:rPr>
        <w:t>olenjsko</w:t>
      </w:r>
      <w:r w:rsidR="00684C11">
        <w:rPr>
          <w:sz w:val="24"/>
        </w:rPr>
        <w:t>.</w:t>
      </w:r>
    </w:p>
    <w:p w14:paraId="4E5E5973" w14:textId="77777777" w:rsidR="00A5765B" w:rsidRDefault="00A5765B" w:rsidP="0005206B">
      <w:pPr>
        <w:jc w:val="both"/>
        <w:rPr>
          <w:sz w:val="24"/>
        </w:rPr>
      </w:pPr>
    </w:p>
    <w:p w14:paraId="5089FC56" w14:textId="77BD0223" w:rsidR="000C0AB7" w:rsidRPr="0094496F" w:rsidRDefault="00A5765B" w:rsidP="00D27EC5">
      <w:pPr>
        <w:pStyle w:val="Style2"/>
        <w:widowControl/>
        <w:spacing w:before="5" w:after="293"/>
        <w:rPr>
          <w:rStyle w:val="FontStyle94"/>
          <w:color w:val="000000" w:themeColor="text1"/>
          <w:sz w:val="24"/>
          <w:szCs w:val="22"/>
        </w:rPr>
      </w:pPr>
      <w:r w:rsidRPr="00A5765B">
        <w:rPr>
          <w:rStyle w:val="FontStyle94"/>
          <w:sz w:val="24"/>
          <w:szCs w:val="22"/>
        </w:rPr>
        <w:t>Če poteka evakuacija, sprejem in nastanitev ogroženih prebivalcev, stroške nastanitve, nujne oskrbe in izobraževanja krije država.</w:t>
      </w: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D0829" w:rsidRPr="008510B8" w14:paraId="5E744334" w14:textId="77777777" w:rsidTr="00F379B3">
        <w:trPr>
          <w:trHeight w:val="185"/>
        </w:trPr>
        <w:tc>
          <w:tcPr>
            <w:tcW w:w="1092" w:type="dxa"/>
          </w:tcPr>
          <w:p w14:paraId="2EB62792" w14:textId="229A79EE" w:rsidR="006D0829" w:rsidRPr="008510B8" w:rsidRDefault="006D0829" w:rsidP="00EC1AA3">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P – 207</w:t>
            </w:r>
            <w:r w:rsidRPr="008510B8">
              <w:rPr>
                <w:rFonts w:cs="Arial"/>
                <w:bCs/>
                <w:color w:val="000000" w:themeColor="text1"/>
                <w:szCs w:val="22"/>
                <w:lang w:eastAsia="sl-SI"/>
              </w:rPr>
              <w:t xml:space="preserve"> </w:t>
            </w:r>
          </w:p>
        </w:tc>
        <w:tc>
          <w:tcPr>
            <w:tcW w:w="7585" w:type="dxa"/>
          </w:tcPr>
          <w:p w14:paraId="1D18E0C9" w14:textId="114CC52E" w:rsidR="006D0829" w:rsidRPr="008510B8" w:rsidRDefault="006D0829" w:rsidP="00EC1AA3">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Seznam sredstev pomoči</w:t>
            </w:r>
          </w:p>
        </w:tc>
      </w:tr>
    </w:tbl>
    <w:p w14:paraId="7544A261" w14:textId="77777777" w:rsidR="0005206B" w:rsidRPr="00846A00" w:rsidRDefault="0005206B">
      <w:pPr>
        <w:rPr>
          <w:color w:val="0070C0"/>
          <w:sz w:val="24"/>
          <w:u w:val="single"/>
        </w:rPr>
      </w:pPr>
    </w:p>
    <w:p w14:paraId="25DDC437" w14:textId="2D74C511" w:rsidR="00E54290" w:rsidRDefault="001C48C5" w:rsidP="007D3A18">
      <w:pPr>
        <w:jc w:val="both"/>
        <w:rPr>
          <w:b/>
          <w:sz w:val="24"/>
        </w:rPr>
      </w:pPr>
      <w:r w:rsidRPr="00D01C59">
        <w:rPr>
          <w:b/>
          <w:sz w:val="24"/>
        </w:rPr>
        <w:t>Sredstva za osebno in skupinsko zaščito</w:t>
      </w:r>
      <w:r w:rsidR="00E54290" w:rsidRPr="00D01C59">
        <w:rPr>
          <w:b/>
          <w:sz w:val="24"/>
        </w:rPr>
        <w:t xml:space="preserve"> </w:t>
      </w:r>
    </w:p>
    <w:p w14:paraId="769225BC" w14:textId="77777777" w:rsidR="00772591" w:rsidRPr="00AF2234" w:rsidRDefault="00772591" w:rsidP="007D3A18">
      <w:pPr>
        <w:jc w:val="both"/>
        <w:rPr>
          <w:b/>
          <w:sz w:val="24"/>
        </w:rPr>
      </w:pPr>
    </w:p>
    <w:p w14:paraId="47BD37F7" w14:textId="77777777" w:rsidR="00364B4D" w:rsidRDefault="00E54290" w:rsidP="007D3A18">
      <w:pPr>
        <w:jc w:val="both"/>
        <w:rPr>
          <w:sz w:val="24"/>
        </w:rPr>
      </w:pPr>
      <w:r w:rsidRPr="00C9772E">
        <w:rPr>
          <w:sz w:val="24"/>
        </w:rPr>
        <w:t xml:space="preserve">URSZR </w:t>
      </w:r>
      <w:r w:rsidR="0005206B">
        <w:rPr>
          <w:sz w:val="24"/>
        </w:rPr>
        <w:t xml:space="preserve">hrani rezervna </w:t>
      </w:r>
      <w:r>
        <w:rPr>
          <w:sz w:val="24"/>
        </w:rPr>
        <w:t xml:space="preserve">sredstva in opremo za osebno in skupinsko zaščito za primer jedrske </w:t>
      </w:r>
      <w:r w:rsidR="00E747D5">
        <w:rPr>
          <w:sz w:val="24"/>
        </w:rPr>
        <w:t>in radiolo</w:t>
      </w:r>
      <w:r>
        <w:rPr>
          <w:sz w:val="24"/>
        </w:rPr>
        <w:t>ške nesreče</w:t>
      </w:r>
      <w:r w:rsidR="00E747D5">
        <w:rPr>
          <w:sz w:val="24"/>
        </w:rPr>
        <w:t xml:space="preserve">. </w:t>
      </w:r>
    </w:p>
    <w:p w14:paraId="4118CB3C" w14:textId="77777777" w:rsidR="00E747D5" w:rsidRPr="00C9772E" w:rsidRDefault="00E747D5" w:rsidP="007D3A18">
      <w:pPr>
        <w:jc w:val="both"/>
        <w:rPr>
          <w:color w:val="2E74B5" w:themeColor="accent1" w:themeShade="BF"/>
          <w:sz w:val="24"/>
        </w:rPr>
      </w:pPr>
    </w:p>
    <w:p w14:paraId="2FB510EC" w14:textId="5F64220A" w:rsidR="006D0829" w:rsidRDefault="00E747D5" w:rsidP="007D3A18">
      <w:pPr>
        <w:jc w:val="both"/>
        <w:rPr>
          <w:sz w:val="24"/>
        </w:rPr>
      </w:pPr>
      <w:r w:rsidRPr="009620D4">
        <w:rPr>
          <w:sz w:val="24"/>
        </w:rPr>
        <w:t>O a</w:t>
      </w:r>
      <w:r w:rsidR="00D171CD" w:rsidRPr="009620D4">
        <w:rPr>
          <w:sz w:val="24"/>
        </w:rPr>
        <w:t>ktiviranju teh sredstev odloča poveljnik</w:t>
      </w:r>
      <w:r w:rsidRPr="009620D4">
        <w:rPr>
          <w:sz w:val="24"/>
        </w:rPr>
        <w:t xml:space="preserve"> CZ RS. </w:t>
      </w:r>
      <w:r w:rsidR="009620D4">
        <w:rPr>
          <w:sz w:val="24"/>
        </w:rPr>
        <w:t xml:space="preserve">Dolenjska regija </w:t>
      </w:r>
      <w:r w:rsidR="000762EB">
        <w:rPr>
          <w:sz w:val="24"/>
        </w:rPr>
        <w:t>hrani</w:t>
      </w:r>
      <w:r w:rsidR="009620D4">
        <w:rPr>
          <w:sz w:val="24"/>
        </w:rPr>
        <w:t xml:space="preserve"> sredstva </w:t>
      </w:r>
      <w:r w:rsidR="00EE7EF5">
        <w:rPr>
          <w:sz w:val="24"/>
        </w:rPr>
        <w:t xml:space="preserve">in opremo </w:t>
      </w:r>
      <w:r w:rsidR="009620D4">
        <w:rPr>
          <w:sz w:val="24"/>
        </w:rPr>
        <w:t xml:space="preserve">v Regijskem logističnem centru. </w:t>
      </w:r>
    </w:p>
    <w:p w14:paraId="76125B71" w14:textId="77777777" w:rsidR="002A576E" w:rsidRDefault="002A576E" w:rsidP="007D3A18">
      <w:pPr>
        <w:jc w:val="both"/>
        <w:rPr>
          <w:sz w:val="24"/>
        </w:rPr>
      </w:pP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D0829" w:rsidRPr="008510B8" w14:paraId="266E7BDF" w14:textId="77777777" w:rsidTr="0075169B">
        <w:trPr>
          <w:trHeight w:val="222"/>
        </w:trPr>
        <w:tc>
          <w:tcPr>
            <w:tcW w:w="1092" w:type="dxa"/>
          </w:tcPr>
          <w:p w14:paraId="3426B6F5" w14:textId="5615C3C1" w:rsidR="006D0829" w:rsidRPr="008510B8" w:rsidRDefault="006D0829" w:rsidP="00EC1AA3">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P – 208</w:t>
            </w:r>
            <w:r w:rsidRPr="008510B8">
              <w:rPr>
                <w:rFonts w:cs="Arial"/>
                <w:bCs/>
                <w:color w:val="000000" w:themeColor="text1"/>
                <w:szCs w:val="22"/>
                <w:lang w:eastAsia="sl-SI"/>
              </w:rPr>
              <w:t xml:space="preserve"> </w:t>
            </w:r>
          </w:p>
        </w:tc>
        <w:tc>
          <w:tcPr>
            <w:tcW w:w="7585" w:type="dxa"/>
          </w:tcPr>
          <w:p w14:paraId="4C45A241" w14:textId="51F98AB1" w:rsidR="006D0829" w:rsidRPr="008510B8" w:rsidRDefault="006D0829" w:rsidP="006D0829">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Seznam rezervnih sredstev in opreme za osebno in skupinsko zaščito</w:t>
            </w:r>
          </w:p>
        </w:tc>
      </w:tr>
    </w:tbl>
    <w:p w14:paraId="5C72F6E0" w14:textId="77777777" w:rsidR="00573D27" w:rsidRDefault="00573D27" w:rsidP="007D3A18">
      <w:pPr>
        <w:jc w:val="both"/>
        <w:rPr>
          <w:sz w:val="24"/>
        </w:rPr>
      </w:pPr>
    </w:p>
    <w:p w14:paraId="365F2952" w14:textId="77777777" w:rsidR="00EE7EF5" w:rsidRDefault="00EE7EF5" w:rsidP="007D3A18">
      <w:pPr>
        <w:jc w:val="both"/>
        <w:rPr>
          <w:b/>
          <w:sz w:val="24"/>
          <w:u w:val="single"/>
        </w:rPr>
      </w:pPr>
    </w:p>
    <w:p w14:paraId="003F8D76" w14:textId="34A185C4" w:rsidR="005B21FF" w:rsidRDefault="00AD34B5" w:rsidP="00E86495">
      <w:pPr>
        <w:pStyle w:val="Naslov2"/>
      </w:pPr>
      <w:bookmarkStart w:id="9" w:name="_Toc158880317"/>
      <w:r w:rsidRPr="00846A00">
        <w:t>PRISTOJNOSTI IN NALOGE ORGANOV VODENJA TER DRUGIH IZVAJALCEV NAČRTA</w:t>
      </w:r>
      <w:r w:rsidR="00FD4333">
        <w:t xml:space="preserve"> OB JEDRSKI NESREČI V NEK</w:t>
      </w:r>
      <w:bookmarkEnd w:id="9"/>
    </w:p>
    <w:p w14:paraId="4915A07A" w14:textId="77777777" w:rsidR="004530B7" w:rsidRDefault="004530B7" w:rsidP="007D3A18">
      <w:pPr>
        <w:spacing w:line="259" w:lineRule="auto"/>
        <w:jc w:val="both"/>
        <w:rPr>
          <w:b/>
          <w:color w:val="FF0000"/>
          <w:sz w:val="24"/>
        </w:rPr>
      </w:pPr>
    </w:p>
    <w:p w14:paraId="7D1FD740" w14:textId="3D0CCE80" w:rsidR="00D35EB5" w:rsidRDefault="00FC5589" w:rsidP="007D3A18">
      <w:pPr>
        <w:jc w:val="both"/>
        <w:rPr>
          <w:rFonts w:cs="Arial"/>
          <w:sz w:val="24"/>
          <w:szCs w:val="22"/>
        </w:rPr>
      </w:pPr>
      <w:r w:rsidRPr="00FC5589">
        <w:rPr>
          <w:rFonts w:cs="Arial"/>
          <w:sz w:val="24"/>
          <w:szCs w:val="22"/>
        </w:rPr>
        <w:t>Vodenje sil za ZRP je urejeno z Zakonom o varstvu pred naravnimi in drugimi nesrečami. Po tem zakonu se varstvo pred naravnimi in drugimi nesrečami organizira in izvaja kot enoten sistem na lokalni, regionalni in državni ravni</w:t>
      </w:r>
      <w:r>
        <w:rPr>
          <w:rFonts w:cs="Arial"/>
          <w:sz w:val="24"/>
          <w:szCs w:val="22"/>
        </w:rPr>
        <w:t>.</w:t>
      </w:r>
    </w:p>
    <w:p w14:paraId="0AAA29A8" w14:textId="77777777" w:rsidR="00FC5589" w:rsidRDefault="00FC5589" w:rsidP="007D3A18">
      <w:pPr>
        <w:jc w:val="both"/>
        <w:rPr>
          <w:rFonts w:cs="Arial"/>
          <w:sz w:val="24"/>
          <w:szCs w:val="22"/>
        </w:rPr>
      </w:pPr>
    </w:p>
    <w:p w14:paraId="28094B39" w14:textId="77777777" w:rsidR="00FC5589" w:rsidRPr="00FC5589" w:rsidRDefault="00FC5589" w:rsidP="00FC5589">
      <w:pPr>
        <w:spacing w:line="276" w:lineRule="auto"/>
        <w:rPr>
          <w:rFonts w:cs="Arial"/>
          <w:b/>
          <w:sz w:val="24"/>
          <w:lang w:eastAsia="sl-SI"/>
        </w:rPr>
      </w:pPr>
      <w:r w:rsidRPr="00FC5589">
        <w:rPr>
          <w:rFonts w:cs="Arial"/>
          <w:b/>
          <w:sz w:val="24"/>
          <w:lang w:eastAsia="sl-SI"/>
        </w:rPr>
        <w:t>Poveljnik CZ za Dolenjsko:</w:t>
      </w:r>
    </w:p>
    <w:p w14:paraId="07978CD9" w14:textId="14FA65EF" w:rsidR="00FC5589" w:rsidRPr="00FC5589" w:rsidRDefault="00FC5589" w:rsidP="006C5558">
      <w:pPr>
        <w:pStyle w:val="Odstavekseznama"/>
        <w:numPr>
          <w:ilvl w:val="0"/>
          <w:numId w:val="32"/>
        </w:numPr>
        <w:ind w:left="284" w:hanging="284"/>
        <w:rPr>
          <w:rFonts w:cs="Arial"/>
          <w:sz w:val="24"/>
          <w:lang w:eastAsia="sl-SI"/>
        </w:rPr>
      </w:pPr>
      <w:r w:rsidRPr="00FC5589">
        <w:rPr>
          <w:rFonts w:cs="Arial"/>
          <w:sz w:val="24"/>
          <w:lang w:eastAsia="sl-SI"/>
        </w:rPr>
        <w:t>usmerja dejavnosti zaščite, reševanja in pomoči,</w:t>
      </w:r>
    </w:p>
    <w:p w14:paraId="5C030AB7" w14:textId="3F89ACF0" w:rsidR="00FC5589" w:rsidRPr="00FC5589" w:rsidRDefault="00FC5589"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odloča o aktiviranju sil in sredstev za zaš</w:t>
      </w:r>
      <w:r w:rsidRPr="00FC5589">
        <w:rPr>
          <w:rFonts w:cs="Arial"/>
          <w:color w:val="000000"/>
          <w:sz w:val="24"/>
          <w:lang w:eastAsia="sl-SI"/>
        </w:rPr>
        <w:t>č</w:t>
      </w:r>
      <w:r w:rsidRPr="00FC5589">
        <w:rPr>
          <w:rFonts w:cs="Arial"/>
          <w:iCs/>
          <w:color w:val="000000"/>
          <w:sz w:val="24"/>
          <w:lang w:eastAsia="sl-SI"/>
        </w:rPr>
        <w:t>ito, reševanje in pomo</w:t>
      </w:r>
      <w:r w:rsidRPr="00FC5589">
        <w:rPr>
          <w:rFonts w:cs="Arial"/>
          <w:color w:val="000000"/>
          <w:sz w:val="24"/>
          <w:lang w:eastAsia="sl-SI"/>
        </w:rPr>
        <w:t>č</w:t>
      </w:r>
      <w:r w:rsidRPr="00FC5589">
        <w:rPr>
          <w:rFonts w:cs="Arial"/>
          <w:iCs/>
          <w:color w:val="000000"/>
          <w:sz w:val="24"/>
          <w:lang w:eastAsia="sl-SI"/>
        </w:rPr>
        <w:t>,</w:t>
      </w:r>
    </w:p>
    <w:p w14:paraId="7BBEFCEC" w14:textId="19924376" w:rsidR="00FC5589" w:rsidRPr="00FC5589" w:rsidRDefault="00FC5589"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predlaga in odreja zaščitne ukrepe,</w:t>
      </w:r>
    </w:p>
    <w:p w14:paraId="68F9DFE5" w14:textId="398865DE" w:rsidR="00FC5589" w:rsidRPr="00FC5589" w:rsidRDefault="00FC5589"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vodi regijske sile za zaščito, reševanje in pomoč,</w:t>
      </w:r>
    </w:p>
    <w:p w14:paraId="550F3F43" w14:textId="37040BDB" w:rsidR="00FC5589" w:rsidRPr="00FC5589" w:rsidRDefault="00FC5589" w:rsidP="006C5558">
      <w:pPr>
        <w:pStyle w:val="Odstavekseznama"/>
        <w:numPr>
          <w:ilvl w:val="0"/>
          <w:numId w:val="32"/>
        </w:numPr>
        <w:autoSpaceDE w:val="0"/>
        <w:autoSpaceDN w:val="0"/>
        <w:adjustRightInd w:val="0"/>
        <w:ind w:left="284" w:hanging="284"/>
        <w:jc w:val="both"/>
        <w:rPr>
          <w:rFonts w:cs="Arial"/>
          <w:w w:val="95"/>
          <w:sz w:val="24"/>
          <w:lang w:eastAsia="sl-SI"/>
        </w:rPr>
      </w:pPr>
      <w:r w:rsidRPr="00FC5589">
        <w:rPr>
          <w:rFonts w:cs="Arial"/>
          <w:iCs/>
          <w:color w:val="000000"/>
          <w:sz w:val="24"/>
          <w:lang w:eastAsia="sl-SI"/>
        </w:rPr>
        <w:t>določi vodjo intervencije,</w:t>
      </w:r>
    </w:p>
    <w:p w14:paraId="0DB41CEC" w14:textId="77777777" w:rsidR="00FC5589" w:rsidRPr="00FC5589" w:rsidRDefault="00FC5589"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sodeluje s poveljniki CZ ogroženih ob</w:t>
      </w:r>
      <w:r w:rsidRPr="00FC5589">
        <w:rPr>
          <w:rFonts w:cs="Arial"/>
          <w:color w:val="000000"/>
          <w:sz w:val="24"/>
          <w:lang w:eastAsia="sl-SI"/>
        </w:rPr>
        <w:t>č</w:t>
      </w:r>
      <w:r w:rsidRPr="00FC5589">
        <w:rPr>
          <w:rFonts w:cs="Arial"/>
          <w:iCs/>
          <w:color w:val="000000"/>
          <w:sz w:val="24"/>
          <w:lang w:eastAsia="sl-SI"/>
        </w:rPr>
        <w:t>in,</w:t>
      </w:r>
    </w:p>
    <w:p w14:paraId="18E48D6B" w14:textId="77777777" w:rsidR="00FC5589" w:rsidRPr="00FC5589" w:rsidRDefault="00FC5589"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sz w:val="24"/>
        </w:rPr>
        <w:t>nadzoruje izvajanje nalog - spremlja stanje na prizadetem območju;</w:t>
      </w:r>
    </w:p>
    <w:p w14:paraId="5D7451AC" w14:textId="3532EF50" w:rsidR="00FC5589" w:rsidRPr="00FC5589" w:rsidRDefault="00FC5589"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sz w:val="24"/>
        </w:rPr>
        <w:t xml:space="preserve">usmerja dejavnost za zagotavljanje osnovnih pogojev za življenje na prizadetem </w:t>
      </w:r>
      <w:r w:rsidR="00D63087">
        <w:rPr>
          <w:rFonts w:cs="Arial"/>
          <w:sz w:val="24"/>
        </w:rPr>
        <w:t>območju,</w:t>
      </w:r>
    </w:p>
    <w:p w14:paraId="66F6BC01" w14:textId="17605AC9" w:rsidR="00FC5589" w:rsidRPr="00FC5589" w:rsidRDefault="00FC5589"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spremlja stanje na prizadetem obmo</w:t>
      </w:r>
      <w:r w:rsidRPr="00FC5589">
        <w:rPr>
          <w:rFonts w:cs="Arial"/>
          <w:color w:val="000000"/>
          <w:sz w:val="24"/>
          <w:lang w:eastAsia="sl-SI"/>
        </w:rPr>
        <w:t>č</w:t>
      </w:r>
      <w:r w:rsidRPr="00FC5589">
        <w:rPr>
          <w:rFonts w:cs="Arial"/>
          <w:iCs/>
          <w:color w:val="000000"/>
          <w:sz w:val="24"/>
          <w:lang w:eastAsia="sl-SI"/>
        </w:rPr>
        <w:t>ju.</w:t>
      </w:r>
    </w:p>
    <w:p w14:paraId="22977065" w14:textId="77777777" w:rsidR="00FC5589" w:rsidRPr="00FA4E20" w:rsidRDefault="00FC5589" w:rsidP="00FC5589">
      <w:pPr>
        <w:autoSpaceDE w:val="0"/>
        <w:autoSpaceDN w:val="0"/>
        <w:adjustRightInd w:val="0"/>
        <w:spacing w:line="276" w:lineRule="auto"/>
        <w:rPr>
          <w:rFonts w:cs="Arial"/>
          <w:b/>
          <w:bCs/>
          <w:iCs/>
          <w:color w:val="000000"/>
          <w:szCs w:val="22"/>
          <w:lang w:eastAsia="sl-SI"/>
        </w:rPr>
      </w:pPr>
    </w:p>
    <w:p w14:paraId="26BF9A1A" w14:textId="77777777" w:rsidR="00FC5589" w:rsidRPr="00D95701" w:rsidRDefault="00FC5589" w:rsidP="00FC5589">
      <w:pPr>
        <w:spacing w:line="276" w:lineRule="auto"/>
        <w:rPr>
          <w:rFonts w:cs="Arial"/>
          <w:b/>
          <w:sz w:val="24"/>
          <w:lang w:eastAsia="sl-SI"/>
        </w:rPr>
      </w:pPr>
      <w:r w:rsidRPr="00D95701">
        <w:rPr>
          <w:rFonts w:cs="Arial"/>
          <w:b/>
          <w:sz w:val="24"/>
          <w:lang w:eastAsia="sl-SI"/>
        </w:rPr>
        <w:t>Štab CZ za Dolenjsko:</w:t>
      </w:r>
    </w:p>
    <w:p w14:paraId="535A4B52" w14:textId="77777777" w:rsidR="009E39EC" w:rsidRPr="00D95701" w:rsidRDefault="00FC5589" w:rsidP="006C5558">
      <w:pPr>
        <w:pStyle w:val="Odstavekseznama"/>
        <w:numPr>
          <w:ilvl w:val="0"/>
          <w:numId w:val="31"/>
        </w:numPr>
        <w:autoSpaceDE w:val="0"/>
        <w:autoSpaceDN w:val="0"/>
        <w:adjustRightInd w:val="0"/>
        <w:spacing w:line="276" w:lineRule="auto"/>
        <w:ind w:left="284" w:hanging="284"/>
        <w:jc w:val="both"/>
        <w:rPr>
          <w:rFonts w:cs="Arial"/>
          <w:iCs/>
          <w:color w:val="000000"/>
          <w:sz w:val="24"/>
          <w:szCs w:val="22"/>
          <w:lang w:eastAsia="sl-SI"/>
        </w:rPr>
      </w:pPr>
      <w:r w:rsidRPr="00D95701">
        <w:rPr>
          <w:rFonts w:cs="Arial"/>
          <w:color w:val="000000"/>
          <w:sz w:val="24"/>
          <w:szCs w:val="22"/>
          <w:lang w:eastAsia="sl-SI"/>
        </w:rPr>
        <w:t xml:space="preserve">izvaja </w:t>
      </w:r>
      <w:r w:rsidRPr="00D95701">
        <w:rPr>
          <w:rFonts w:cs="Arial"/>
          <w:iCs/>
          <w:color w:val="000000"/>
          <w:sz w:val="24"/>
          <w:szCs w:val="22"/>
          <w:lang w:eastAsia="sl-SI"/>
        </w:rPr>
        <w:t>operativno načrtovanje,</w:t>
      </w:r>
    </w:p>
    <w:p w14:paraId="305E6919" w14:textId="23D659E8" w:rsidR="009E39EC" w:rsidRPr="00D95701" w:rsidRDefault="009E39EC" w:rsidP="006C5558">
      <w:pPr>
        <w:pStyle w:val="Odstavekseznama"/>
        <w:numPr>
          <w:ilvl w:val="0"/>
          <w:numId w:val="31"/>
        </w:numPr>
        <w:autoSpaceDE w:val="0"/>
        <w:autoSpaceDN w:val="0"/>
        <w:adjustRightInd w:val="0"/>
        <w:spacing w:line="276" w:lineRule="auto"/>
        <w:ind w:left="284" w:hanging="284"/>
        <w:jc w:val="both"/>
        <w:rPr>
          <w:rFonts w:cs="Arial"/>
          <w:iCs/>
          <w:color w:val="000000"/>
          <w:sz w:val="24"/>
          <w:szCs w:val="22"/>
          <w:lang w:eastAsia="sl-SI"/>
        </w:rPr>
      </w:pPr>
      <w:r w:rsidRPr="00D95701">
        <w:rPr>
          <w:rFonts w:cs="Arial"/>
          <w:sz w:val="24"/>
          <w:szCs w:val="22"/>
        </w:rPr>
        <w:t>organizira in izvaja reševalne interv</w:t>
      </w:r>
      <w:r w:rsidR="008A651F">
        <w:rPr>
          <w:rFonts w:cs="Arial"/>
          <w:sz w:val="24"/>
          <w:szCs w:val="22"/>
        </w:rPr>
        <w:t>encije iz regijske pristojnosti,</w:t>
      </w:r>
    </w:p>
    <w:p w14:paraId="46EB8E8A" w14:textId="50FEE10E" w:rsidR="009E39EC" w:rsidRPr="00D95701" w:rsidRDefault="009E39EC" w:rsidP="006C5558">
      <w:pPr>
        <w:pStyle w:val="Odstavekseznama"/>
        <w:numPr>
          <w:ilvl w:val="0"/>
          <w:numId w:val="31"/>
        </w:numPr>
        <w:autoSpaceDE w:val="0"/>
        <w:autoSpaceDN w:val="0"/>
        <w:adjustRightInd w:val="0"/>
        <w:spacing w:line="276" w:lineRule="auto"/>
        <w:ind w:left="284" w:hanging="284"/>
        <w:jc w:val="both"/>
        <w:rPr>
          <w:rFonts w:cs="Arial"/>
          <w:iCs/>
          <w:color w:val="000000"/>
          <w:sz w:val="24"/>
          <w:szCs w:val="22"/>
          <w:lang w:eastAsia="sl-SI"/>
        </w:rPr>
      </w:pPr>
      <w:r w:rsidRPr="00D95701">
        <w:rPr>
          <w:rFonts w:cs="Arial"/>
          <w:sz w:val="24"/>
          <w:szCs w:val="22"/>
        </w:rPr>
        <w:t>zagotavlja logistično podporo silam za zaščito, re</w:t>
      </w:r>
      <w:r w:rsidR="008A651F">
        <w:rPr>
          <w:rFonts w:cs="Arial"/>
          <w:sz w:val="24"/>
          <w:szCs w:val="22"/>
        </w:rPr>
        <w:t>ševanje in pomoč,</w:t>
      </w:r>
    </w:p>
    <w:p w14:paraId="2E81AA8E" w14:textId="507200D5" w:rsidR="00FC5589" w:rsidRPr="00D95701" w:rsidRDefault="00FC5589" w:rsidP="006C5558">
      <w:pPr>
        <w:pStyle w:val="Odstavekseznama"/>
        <w:numPr>
          <w:ilvl w:val="0"/>
          <w:numId w:val="31"/>
        </w:numPr>
        <w:autoSpaceDE w:val="0"/>
        <w:autoSpaceDN w:val="0"/>
        <w:adjustRightInd w:val="0"/>
        <w:spacing w:line="276" w:lineRule="auto"/>
        <w:ind w:left="284" w:hanging="284"/>
        <w:jc w:val="both"/>
        <w:rPr>
          <w:rFonts w:cs="Arial"/>
          <w:iCs/>
          <w:color w:val="000000"/>
          <w:sz w:val="24"/>
          <w:szCs w:val="22"/>
          <w:lang w:eastAsia="sl-SI"/>
        </w:rPr>
      </w:pPr>
      <w:r w:rsidRPr="00D95701">
        <w:rPr>
          <w:rFonts w:cs="Arial"/>
          <w:iCs/>
          <w:color w:val="000000"/>
          <w:sz w:val="24"/>
          <w:szCs w:val="22"/>
          <w:lang w:eastAsia="sl-SI"/>
        </w:rPr>
        <w:t>organizira in izvaja naloge zaščite, reševanja in pomoči.</w:t>
      </w:r>
    </w:p>
    <w:p w14:paraId="3F78C860" w14:textId="77777777" w:rsidR="00FC5589" w:rsidRPr="00FA4E20" w:rsidRDefault="00FC5589" w:rsidP="00FC5589">
      <w:pPr>
        <w:autoSpaceDE w:val="0"/>
        <w:autoSpaceDN w:val="0"/>
        <w:adjustRightInd w:val="0"/>
        <w:spacing w:line="276" w:lineRule="auto"/>
        <w:rPr>
          <w:rFonts w:cs="Arial"/>
          <w:iCs/>
          <w:color w:val="000000"/>
          <w:szCs w:val="22"/>
          <w:lang w:eastAsia="sl-SI"/>
        </w:rPr>
      </w:pPr>
    </w:p>
    <w:p w14:paraId="494A79D7" w14:textId="77777777" w:rsidR="008A651F" w:rsidRDefault="008A651F">
      <w:pPr>
        <w:spacing w:after="160" w:line="259" w:lineRule="auto"/>
        <w:rPr>
          <w:rFonts w:cs="Arial"/>
          <w:b/>
          <w:sz w:val="24"/>
          <w:lang w:eastAsia="sl-SI"/>
        </w:rPr>
      </w:pPr>
      <w:r>
        <w:rPr>
          <w:rFonts w:cs="Arial"/>
          <w:b/>
          <w:sz w:val="24"/>
          <w:lang w:eastAsia="sl-SI"/>
        </w:rPr>
        <w:br w:type="page"/>
      </w:r>
    </w:p>
    <w:p w14:paraId="17ABECF5" w14:textId="5D0CA608" w:rsidR="00FC5589" w:rsidRPr="00D95701" w:rsidRDefault="00FC5589" w:rsidP="00FC5589">
      <w:pPr>
        <w:spacing w:line="276" w:lineRule="auto"/>
        <w:rPr>
          <w:rFonts w:cs="Arial"/>
          <w:b/>
          <w:sz w:val="24"/>
          <w:lang w:eastAsia="sl-SI"/>
        </w:rPr>
      </w:pPr>
      <w:r w:rsidRPr="00D95701">
        <w:rPr>
          <w:rFonts w:cs="Arial"/>
          <w:b/>
          <w:sz w:val="24"/>
          <w:lang w:eastAsia="sl-SI"/>
        </w:rPr>
        <w:lastRenderedPageBreak/>
        <w:t>Izpostava URSZR Novo mesto</w:t>
      </w:r>
      <w:r w:rsidR="00E41997">
        <w:rPr>
          <w:rFonts w:cs="Arial"/>
          <w:b/>
          <w:sz w:val="24"/>
          <w:lang w:eastAsia="sl-SI"/>
        </w:rPr>
        <w:t>:</w:t>
      </w:r>
    </w:p>
    <w:p w14:paraId="6A54EAC9" w14:textId="77777777" w:rsidR="00FC5589" w:rsidRPr="00D95701" w:rsidRDefault="00FC5589" w:rsidP="006C5558">
      <w:pPr>
        <w:pStyle w:val="Odstavekseznama"/>
        <w:numPr>
          <w:ilvl w:val="0"/>
          <w:numId w:val="37"/>
        </w:numPr>
        <w:ind w:left="284" w:hanging="284"/>
        <w:jc w:val="both"/>
        <w:rPr>
          <w:rFonts w:cs="Arial"/>
          <w:sz w:val="24"/>
          <w:lang w:eastAsia="sl-SI"/>
        </w:rPr>
      </w:pPr>
      <w:r w:rsidRPr="00D95701">
        <w:rPr>
          <w:rFonts w:cs="Arial"/>
          <w:sz w:val="24"/>
          <w:lang w:eastAsia="sl-SI"/>
        </w:rPr>
        <w:t>opravlja upravne in strokovne naloge zaščite, reševanja in pomoči iz svoje pristojnosti,</w:t>
      </w:r>
    </w:p>
    <w:p w14:paraId="0B9ED899" w14:textId="3FF3502D" w:rsidR="00FC5589" w:rsidRPr="00D95701" w:rsidRDefault="00FC5589" w:rsidP="006C5558">
      <w:pPr>
        <w:pStyle w:val="Odstavekseznama"/>
        <w:numPr>
          <w:ilvl w:val="0"/>
          <w:numId w:val="37"/>
        </w:numPr>
        <w:ind w:left="284" w:hanging="284"/>
        <w:jc w:val="both"/>
        <w:rPr>
          <w:rFonts w:cs="Arial"/>
          <w:sz w:val="24"/>
          <w:lang w:eastAsia="sl-SI"/>
        </w:rPr>
      </w:pPr>
      <w:r w:rsidRPr="00D95701">
        <w:rPr>
          <w:rFonts w:cs="Arial"/>
          <w:sz w:val="24"/>
          <w:szCs w:val="22"/>
        </w:rPr>
        <w:t>obvešča pristojne organe o razglašenih stopnjah nevarnosti v NEK,</w:t>
      </w:r>
    </w:p>
    <w:p w14:paraId="6D70BB87" w14:textId="49EA4021" w:rsidR="00FC5589" w:rsidRPr="00D95701" w:rsidRDefault="00FC5589"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 xml:space="preserve">zagotavlja pogoje za delo poveljnika CZ in </w:t>
      </w:r>
      <w:r w:rsidRPr="00D95701">
        <w:rPr>
          <w:rFonts w:cs="Arial"/>
          <w:color w:val="000000"/>
          <w:sz w:val="24"/>
          <w:szCs w:val="22"/>
          <w:lang w:eastAsia="sl-SI"/>
        </w:rPr>
        <w:t>č</w:t>
      </w:r>
      <w:r w:rsidRPr="00D95701">
        <w:rPr>
          <w:rFonts w:cs="Arial"/>
          <w:iCs/>
          <w:color w:val="000000"/>
          <w:sz w:val="24"/>
          <w:szCs w:val="22"/>
          <w:lang w:eastAsia="sl-SI"/>
        </w:rPr>
        <w:t>lanov Štaba CZ za Dolenjsko,</w:t>
      </w:r>
    </w:p>
    <w:p w14:paraId="18D7217B" w14:textId="5FA3351A" w:rsidR="00FC5589" w:rsidRPr="00D95701" w:rsidRDefault="00FC5589"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pomaga pri vodenju zaščite, reševanja in pomoči ter pri odpravljanju posledic,</w:t>
      </w:r>
    </w:p>
    <w:p w14:paraId="0ACD95E0" w14:textId="65A73256" w:rsidR="00FC5589" w:rsidRPr="00D9493A" w:rsidRDefault="00FC5589"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organizira komunikacijski sistem za delovanje regijskih sil za zaš</w:t>
      </w:r>
      <w:r w:rsidRPr="00D95701">
        <w:rPr>
          <w:rFonts w:cs="Arial"/>
          <w:color w:val="000000"/>
          <w:sz w:val="24"/>
          <w:szCs w:val="22"/>
          <w:lang w:eastAsia="sl-SI"/>
        </w:rPr>
        <w:t>č</w:t>
      </w:r>
      <w:r w:rsidRPr="00D95701">
        <w:rPr>
          <w:rFonts w:cs="Arial"/>
          <w:iCs/>
          <w:color w:val="000000"/>
          <w:sz w:val="24"/>
          <w:szCs w:val="22"/>
          <w:lang w:eastAsia="sl-SI"/>
        </w:rPr>
        <w:t xml:space="preserve">ito, reševanje </w:t>
      </w:r>
      <w:r w:rsidR="00D9493A">
        <w:rPr>
          <w:rFonts w:cs="Arial"/>
          <w:iCs/>
          <w:color w:val="000000"/>
          <w:sz w:val="24"/>
          <w:szCs w:val="22"/>
          <w:lang w:eastAsia="sl-SI"/>
        </w:rPr>
        <w:t>i</w:t>
      </w:r>
      <w:r w:rsidRPr="00D9493A">
        <w:rPr>
          <w:rFonts w:cs="Arial"/>
          <w:iCs/>
          <w:color w:val="000000"/>
          <w:sz w:val="24"/>
          <w:szCs w:val="22"/>
          <w:lang w:eastAsia="sl-SI"/>
        </w:rPr>
        <w:t>n pomo</w:t>
      </w:r>
      <w:r w:rsidRPr="00D9493A">
        <w:rPr>
          <w:rFonts w:cs="Arial"/>
          <w:color w:val="000000"/>
          <w:sz w:val="24"/>
          <w:szCs w:val="22"/>
          <w:lang w:eastAsia="sl-SI"/>
        </w:rPr>
        <w:t>č</w:t>
      </w:r>
      <w:r w:rsidR="00766276">
        <w:rPr>
          <w:rFonts w:cs="Arial"/>
          <w:iCs/>
          <w:color w:val="000000"/>
          <w:sz w:val="24"/>
          <w:szCs w:val="22"/>
          <w:lang w:eastAsia="sl-SI"/>
        </w:rPr>
        <w:t>,</w:t>
      </w:r>
    </w:p>
    <w:p w14:paraId="4873575D" w14:textId="670D5188" w:rsidR="00FC5589" w:rsidRPr="00D9493A" w:rsidRDefault="00FC5589"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zagotavlja logisti</w:t>
      </w:r>
      <w:r w:rsidRPr="00D95701">
        <w:rPr>
          <w:rFonts w:cs="Arial"/>
          <w:color w:val="000000"/>
          <w:sz w:val="24"/>
          <w:szCs w:val="22"/>
          <w:lang w:eastAsia="sl-SI"/>
        </w:rPr>
        <w:t>č</w:t>
      </w:r>
      <w:r w:rsidRPr="00D95701">
        <w:rPr>
          <w:rFonts w:cs="Arial"/>
          <w:iCs/>
          <w:color w:val="000000"/>
          <w:sz w:val="24"/>
          <w:szCs w:val="22"/>
          <w:lang w:eastAsia="sl-SI"/>
        </w:rPr>
        <w:t>no podporo pri delovanju regijskih sil za zaš</w:t>
      </w:r>
      <w:r w:rsidRPr="00D95701">
        <w:rPr>
          <w:rFonts w:cs="Arial"/>
          <w:color w:val="000000"/>
          <w:sz w:val="24"/>
          <w:szCs w:val="22"/>
          <w:lang w:eastAsia="sl-SI"/>
        </w:rPr>
        <w:t>č</w:t>
      </w:r>
      <w:r w:rsidRPr="00D95701">
        <w:rPr>
          <w:rFonts w:cs="Arial"/>
          <w:iCs/>
          <w:color w:val="000000"/>
          <w:sz w:val="24"/>
          <w:szCs w:val="22"/>
          <w:lang w:eastAsia="sl-SI"/>
        </w:rPr>
        <w:t>ito, reševanje in</w:t>
      </w:r>
      <w:r w:rsidR="00D9493A">
        <w:rPr>
          <w:rFonts w:cs="Arial"/>
          <w:iCs/>
          <w:color w:val="000000"/>
          <w:sz w:val="24"/>
          <w:szCs w:val="22"/>
          <w:lang w:eastAsia="sl-SI"/>
        </w:rPr>
        <w:t xml:space="preserve"> </w:t>
      </w:r>
      <w:r w:rsidRPr="00D9493A">
        <w:rPr>
          <w:rFonts w:cs="Arial"/>
          <w:iCs/>
          <w:color w:val="000000"/>
          <w:sz w:val="24"/>
          <w:szCs w:val="22"/>
          <w:lang w:eastAsia="sl-SI"/>
        </w:rPr>
        <w:t>pomo</w:t>
      </w:r>
      <w:r w:rsidRPr="00D9493A">
        <w:rPr>
          <w:rFonts w:cs="Arial"/>
          <w:color w:val="000000"/>
          <w:sz w:val="24"/>
          <w:szCs w:val="22"/>
          <w:lang w:eastAsia="sl-SI"/>
        </w:rPr>
        <w:t>č</w:t>
      </w:r>
      <w:r w:rsidRPr="00D9493A">
        <w:rPr>
          <w:rFonts w:cs="Arial"/>
          <w:iCs/>
          <w:color w:val="000000"/>
          <w:sz w:val="24"/>
          <w:szCs w:val="22"/>
          <w:lang w:eastAsia="sl-SI"/>
        </w:rPr>
        <w:t>.</w:t>
      </w:r>
    </w:p>
    <w:p w14:paraId="0BEB7004" w14:textId="77777777" w:rsidR="00FC5589" w:rsidRDefault="00FC5589" w:rsidP="00FC5589">
      <w:pPr>
        <w:autoSpaceDE w:val="0"/>
        <w:autoSpaceDN w:val="0"/>
        <w:adjustRightInd w:val="0"/>
        <w:rPr>
          <w:rFonts w:cs="Arial"/>
          <w:b/>
          <w:bCs/>
          <w:iCs/>
          <w:color w:val="000000"/>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FC5589" w:rsidRPr="00C4252F" w14:paraId="5D92D18B" w14:textId="77777777" w:rsidTr="002A576E">
        <w:trPr>
          <w:trHeight w:val="270"/>
        </w:trPr>
        <w:tc>
          <w:tcPr>
            <w:tcW w:w="1092" w:type="dxa"/>
            <w:tcBorders>
              <w:bottom w:val="single" w:sz="4" w:space="0" w:color="auto"/>
            </w:tcBorders>
          </w:tcPr>
          <w:p w14:paraId="62350C23" w14:textId="77777777" w:rsidR="00FC5589" w:rsidRPr="00C4252F" w:rsidRDefault="00FC5589" w:rsidP="00072ED1">
            <w:pPr>
              <w:autoSpaceDE w:val="0"/>
              <w:autoSpaceDN w:val="0"/>
              <w:adjustRightInd w:val="0"/>
              <w:spacing w:line="276" w:lineRule="auto"/>
              <w:jc w:val="center"/>
              <w:rPr>
                <w:rFonts w:cs="Arial"/>
                <w:bCs/>
                <w:color w:val="000000"/>
                <w:szCs w:val="22"/>
                <w:lang w:eastAsia="sl-SI"/>
              </w:rPr>
            </w:pPr>
            <w:r w:rsidRPr="00FA4E20">
              <w:rPr>
                <w:rFonts w:cs="Arial"/>
                <w:bCs/>
                <w:iCs/>
                <w:color w:val="000000"/>
                <w:szCs w:val="22"/>
                <w:lang w:eastAsia="sl-SI"/>
              </w:rPr>
              <w:t>D-2</w:t>
            </w:r>
          </w:p>
        </w:tc>
        <w:tc>
          <w:tcPr>
            <w:tcW w:w="7585" w:type="dxa"/>
            <w:tcBorders>
              <w:bottom w:val="single" w:sz="4" w:space="0" w:color="auto"/>
            </w:tcBorders>
          </w:tcPr>
          <w:p w14:paraId="281F8DE2" w14:textId="77777777" w:rsidR="00FC5589" w:rsidRPr="00182C99" w:rsidRDefault="00FC5589" w:rsidP="00072ED1">
            <w:pPr>
              <w:autoSpaceDE w:val="0"/>
              <w:autoSpaceDN w:val="0"/>
              <w:adjustRightInd w:val="0"/>
              <w:spacing w:line="276" w:lineRule="auto"/>
              <w:rPr>
                <w:rFonts w:cs="Arial"/>
                <w:bCs/>
                <w:iCs/>
                <w:color w:val="000000"/>
                <w:szCs w:val="22"/>
                <w:lang w:eastAsia="sl-SI"/>
              </w:rPr>
            </w:pPr>
            <w:r w:rsidRPr="00FA4E20">
              <w:rPr>
                <w:rFonts w:cs="Arial"/>
                <w:bCs/>
                <w:iCs/>
                <w:color w:val="000000"/>
                <w:szCs w:val="22"/>
                <w:lang w:eastAsia="sl-SI"/>
              </w:rPr>
              <w:t xml:space="preserve">Načrt URSZR </w:t>
            </w:r>
            <w:r>
              <w:rPr>
                <w:rFonts w:cs="Arial"/>
                <w:bCs/>
                <w:iCs/>
                <w:color w:val="000000"/>
                <w:szCs w:val="22"/>
                <w:lang w:eastAsia="sl-SI"/>
              </w:rPr>
              <w:t xml:space="preserve">regije </w:t>
            </w:r>
            <w:r w:rsidRPr="00FA4E20">
              <w:rPr>
                <w:rFonts w:cs="Arial"/>
                <w:bCs/>
                <w:iCs/>
                <w:color w:val="000000"/>
                <w:szCs w:val="22"/>
                <w:lang w:eastAsia="sl-SI"/>
              </w:rPr>
              <w:t>za zagotovitev prostorskih in drugih pogojev za delo poveljnika CZ</w:t>
            </w:r>
            <w:r w:rsidRPr="00FA4E20">
              <w:rPr>
                <w:rFonts w:cs="Arial"/>
                <w:bCs/>
                <w:iCs/>
                <w:color w:val="000000"/>
                <w:szCs w:val="22"/>
                <w:lang w:eastAsia="sl-SI"/>
              </w:rPr>
              <w:tab/>
              <w:t>Dolenjske in Štaba CZ Dolenjske</w:t>
            </w:r>
          </w:p>
        </w:tc>
      </w:tr>
      <w:tr w:rsidR="002A576E" w:rsidRPr="00C4252F" w14:paraId="5B698642" w14:textId="77777777" w:rsidTr="002A576E">
        <w:trPr>
          <w:trHeight w:val="270"/>
        </w:trPr>
        <w:tc>
          <w:tcPr>
            <w:tcW w:w="1092" w:type="dxa"/>
            <w:tcBorders>
              <w:bottom w:val="single" w:sz="4" w:space="0" w:color="auto"/>
            </w:tcBorders>
          </w:tcPr>
          <w:p w14:paraId="7B0BA1BA" w14:textId="6E8C6A06" w:rsidR="002A576E" w:rsidRPr="00FA4E20" w:rsidRDefault="002A576E" w:rsidP="00072ED1">
            <w:pPr>
              <w:autoSpaceDE w:val="0"/>
              <w:autoSpaceDN w:val="0"/>
              <w:adjustRightInd w:val="0"/>
              <w:spacing w:line="276" w:lineRule="auto"/>
              <w:jc w:val="center"/>
              <w:rPr>
                <w:rFonts w:cs="Arial"/>
                <w:bCs/>
                <w:iCs/>
                <w:color w:val="000000"/>
                <w:szCs w:val="22"/>
                <w:lang w:eastAsia="sl-SI"/>
              </w:rPr>
            </w:pPr>
            <w:r w:rsidRPr="00FA4E20">
              <w:rPr>
                <w:rFonts w:cs="Arial"/>
                <w:bCs/>
                <w:iCs/>
                <w:color w:val="000000"/>
                <w:szCs w:val="22"/>
                <w:lang w:eastAsia="sl-SI"/>
              </w:rPr>
              <w:t>D–22/1</w:t>
            </w:r>
          </w:p>
        </w:tc>
        <w:tc>
          <w:tcPr>
            <w:tcW w:w="7585" w:type="dxa"/>
            <w:tcBorders>
              <w:bottom w:val="single" w:sz="4" w:space="0" w:color="auto"/>
            </w:tcBorders>
          </w:tcPr>
          <w:p w14:paraId="08485ECD" w14:textId="3DE2A9C9" w:rsidR="002A576E" w:rsidRPr="00FA4E20" w:rsidRDefault="002A576E" w:rsidP="00072ED1">
            <w:pPr>
              <w:autoSpaceDE w:val="0"/>
              <w:autoSpaceDN w:val="0"/>
              <w:adjustRightInd w:val="0"/>
              <w:spacing w:line="276" w:lineRule="auto"/>
              <w:rPr>
                <w:rFonts w:cs="Arial"/>
                <w:bCs/>
                <w:iCs/>
                <w:color w:val="000000"/>
                <w:szCs w:val="22"/>
                <w:lang w:eastAsia="sl-SI"/>
              </w:rPr>
            </w:pPr>
            <w:r w:rsidRPr="001A0223">
              <w:rPr>
                <w:rFonts w:cs="Arial"/>
                <w:bCs/>
                <w:iCs/>
                <w:color w:val="000000"/>
                <w:szCs w:val="22"/>
                <w:lang w:eastAsia="sl-SI"/>
              </w:rPr>
              <w:t>Načrt dejavnosti Izpostave URSZR Novo mesto ob naravnih in drugih nesrečah</w:t>
            </w:r>
          </w:p>
        </w:tc>
      </w:tr>
    </w:tbl>
    <w:p w14:paraId="65C58257" w14:textId="77777777" w:rsidR="002A576E" w:rsidRDefault="002A576E" w:rsidP="00FC5589">
      <w:pPr>
        <w:rPr>
          <w:rFonts w:cs="Arial"/>
          <w:b/>
          <w:sz w:val="24"/>
          <w:lang w:eastAsia="sl-SI"/>
        </w:rPr>
      </w:pPr>
    </w:p>
    <w:p w14:paraId="5CC47E51" w14:textId="4C2D1B60" w:rsidR="00FC5589" w:rsidRPr="00D95701" w:rsidRDefault="00FC5589" w:rsidP="00FC5589">
      <w:pPr>
        <w:rPr>
          <w:rFonts w:cs="Arial"/>
          <w:b/>
          <w:sz w:val="24"/>
          <w:lang w:eastAsia="sl-SI"/>
        </w:rPr>
      </w:pPr>
      <w:r w:rsidRPr="00D95701">
        <w:rPr>
          <w:rFonts w:cs="Arial"/>
          <w:b/>
          <w:sz w:val="24"/>
          <w:lang w:eastAsia="sl-SI"/>
        </w:rPr>
        <w:t>Policijska uprava Novo mesto</w:t>
      </w:r>
      <w:r w:rsidR="00E41997">
        <w:rPr>
          <w:rFonts w:cs="Arial"/>
          <w:b/>
          <w:sz w:val="24"/>
          <w:lang w:eastAsia="sl-SI"/>
        </w:rPr>
        <w:t>:</w:t>
      </w:r>
    </w:p>
    <w:p w14:paraId="0225CF3B" w14:textId="77777777" w:rsidR="009E39EC" w:rsidRPr="00D95701" w:rsidRDefault="009E39EC" w:rsidP="006C5558">
      <w:pPr>
        <w:numPr>
          <w:ilvl w:val="0"/>
          <w:numId w:val="36"/>
        </w:numPr>
        <w:autoSpaceDE w:val="0"/>
        <w:autoSpaceDN w:val="0"/>
        <w:adjustRightInd w:val="0"/>
        <w:spacing w:line="276" w:lineRule="auto"/>
        <w:ind w:left="284" w:hanging="284"/>
        <w:jc w:val="both"/>
        <w:rPr>
          <w:rFonts w:cs="Arial"/>
          <w:sz w:val="24"/>
        </w:rPr>
      </w:pPr>
      <w:r w:rsidRPr="00D95701">
        <w:rPr>
          <w:rFonts w:cs="Arial"/>
          <w:sz w:val="24"/>
        </w:rPr>
        <w:t>varuje življenje, osebno varnost in premoženje ljudi ter vzdržuje javni red na območju, ki ga je prizadela jedrska nesreča;</w:t>
      </w:r>
    </w:p>
    <w:p w14:paraId="7F8BBA4F" w14:textId="77777777" w:rsidR="009E39EC" w:rsidRPr="00D95701" w:rsidRDefault="009E39EC" w:rsidP="006C5558">
      <w:pPr>
        <w:numPr>
          <w:ilvl w:val="0"/>
          <w:numId w:val="36"/>
        </w:numPr>
        <w:autoSpaceDE w:val="0"/>
        <w:autoSpaceDN w:val="0"/>
        <w:adjustRightInd w:val="0"/>
        <w:spacing w:line="276" w:lineRule="auto"/>
        <w:ind w:left="284" w:hanging="284"/>
        <w:jc w:val="both"/>
        <w:rPr>
          <w:rFonts w:cs="Arial"/>
          <w:sz w:val="24"/>
        </w:rPr>
      </w:pPr>
      <w:r w:rsidRPr="00D95701">
        <w:rPr>
          <w:rFonts w:cs="Arial"/>
          <w:sz w:val="24"/>
        </w:rPr>
        <w:t>zavaruje ogroženo območje;</w:t>
      </w:r>
    </w:p>
    <w:p w14:paraId="3664EA24" w14:textId="77777777" w:rsidR="009E39EC" w:rsidRPr="00D95701" w:rsidRDefault="009E39EC" w:rsidP="006C5558">
      <w:pPr>
        <w:numPr>
          <w:ilvl w:val="0"/>
          <w:numId w:val="36"/>
        </w:numPr>
        <w:autoSpaceDE w:val="0"/>
        <w:autoSpaceDN w:val="0"/>
        <w:adjustRightInd w:val="0"/>
        <w:spacing w:line="276" w:lineRule="auto"/>
        <w:ind w:left="284" w:hanging="284"/>
        <w:jc w:val="both"/>
        <w:rPr>
          <w:rFonts w:cs="Arial"/>
          <w:sz w:val="24"/>
        </w:rPr>
      </w:pPr>
      <w:r w:rsidRPr="00D95701">
        <w:rPr>
          <w:rFonts w:cs="Arial"/>
          <w:sz w:val="24"/>
        </w:rPr>
        <w:t>nadzira in ureja promet v skladu s stanjem prometne infrastrukture in omogoča</w:t>
      </w:r>
    </w:p>
    <w:p w14:paraId="58774796" w14:textId="2C124395" w:rsidR="009E39EC" w:rsidRPr="00D95701" w:rsidRDefault="009E39EC" w:rsidP="00311AB8">
      <w:pPr>
        <w:pStyle w:val="Odstavekseznama"/>
        <w:autoSpaceDE w:val="0"/>
        <w:autoSpaceDN w:val="0"/>
        <w:adjustRightInd w:val="0"/>
        <w:spacing w:line="276" w:lineRule="auto"/>
        <w:ind w:left="284"/>
        <w:jc w:val="both"/>
        <w:rPr>
          <w:rFonts w:cs="Arial"/>
          <w:sz w:val="24"/>
        </w:rPr>
      </w:pPr>
      <w:r w:rsidRPr="00D95701">
        <w:rPr>
          <w:rFonts w:cs="Arial"/>
          <w:sz w:val="24"/>
        </w:rPr>
        <w:t>interveniranje silam za zaščito, reševanje in pomoč;</w:t>
      </w:r>
    </w:p>
    <w:p w14:paraId="3333D4A8" w14:textId="77777777" w:rsidR="009E39EC" w:rsidRPr="00D95701" w:rsidRDefault="009E39EC" w:rsidP="006C5558">
      <w:pPr>
        <w:numPr>
          <w:ilvl w:val="0"/>
          <w:numId w:val="36"/>
        </w:numPr>
        <w:autoSpaceDE w:val="0"/>
        <w:autoSpaceDN w:val="0"/>
        <w:adjustRightInd w:val="0"/>
        <w:spacing w:line="276" w:lineRule="auto"/>
        <w:ind w:left="284" w:hanging="284"/>
        <w:jc w:val="both"/>
        <w:rPr>
          <w:rFonts w:cs="Arial"/>
          <w:sz w:val="24"/>
        </w:rPr>
      </w:pPr>
      <w:r w:rsidRPr="00D95701">
        <w:rPr>
          <w:rFonts w:cs="Arial"/>
          <w:sz w:val="24"/>
        </w:rPr>
        <w:t>z letalsko enoto policije sodeluje pri opravljanju policijskih, humanitarnih, oskrbovalnih, izvidovalnih in drugih nalog, pomembnih za zaščito, reševanje in pomoč ob jedrski nesreči;</w:t>
      </w:r>
    </w:p>
    <w:p w14:paraId="6671FA62" w14:textId="77777777" w:rsidR="009E39EC" w:rsidRPr="00D95701" w:rsidRDefault="009E39EC" w:rsidP="006C5558">
      <w:pPr>
        <w:numPr>
          <w:ilvl w:val="0"/>
          <w:numId w:val="36"/>
        </w:numPr>
        <w:autoSpaceDE w:val="0"/>
        <w:autoSpaceDN w:val="0"/>
        <w:adjustRightInd w:val="0"/>
        <w:spacing w:line="276" w:lineRule="auto"/>
        <w:ind w:left="284" w:hanging="284"/>
        <w:jc w:val="both"/>
        <w:rPr>
          <w:rFonts w:cs="Arial"/>
          <w:sz w:val="24"/>
        </w:rPr>
      </w:pPr>
      <w:r w:rsidRPr="00D95701">
        <w:rPr>
          <w:rFonts w:cs="Arial"/>
          <w:sz w:val="24"/>
        </w:rPr>
        <w:t>sodeluje pri identifikaciji žrtev;</w:t>
      </w:r>
    </w:p>
    <w:p w14:paraId="3D9F7B23" w14:textId="77777777" w:rsidR="009E39EC" w:rsidRPr="00D95701" w:rsidRDefault="009E39EC" w:rsidP="006C5558">
      <w:pPr>
        <w:numPr>
          <w:ilvl w:val="0"/>
          <w:numId w:val="36"/>
        </w:numPr>
        <w:autoSpaceDE w:val="0"/>
        <w:autoSpaceDN w:val="0"/>
        <w:adjustRightInd w:val="0"/>
        <w:spacing w:line="276" w:lineRule="auto"/>
        <w:ind w:left="284" w:hanging="284"/>
        <w:jc w:val="both"/>
        <w:rPr>
          <w:rFonts w:cs="Arial"/>
          <w:sz w:val="24"/>
        </w:rPr>
      </w:pPr>
      <w:r w:rsidRPr="00D95701">
        <w:rPr>
          <w:rFonts w:cs="Arial"/>
          <w:sz w:val="24"/>
        </w:rPr>
        <w:t>sodeluje z drugimi organizacijskimi enotami ministrstva ter drugimi državnimi organi, zlasti še s centri za obveščanje;</w:t>
      </w:r>
    </w:p>
    <w:p w14:paraId="15005F4B" w14:textId="6596724D" w:rsidR="00FC5589" w:rsidRPr="00D95701" w:rsidRDefault="009E39EC" w:rsidP="006C5558">
      <w:pPr>
        <w:numPr>
          <w:ilvl w:val="0"/>
          <w:numId w:val="36"/>
        </w:numPr>
        <w:autoSpaceDE w:val="0"/>
        <w:autoSpaceDN w:val="0"/>
        <w:adjustRightInd w:val="0"/>
        <w:spacing w:line="276" w:lineRule="auto"/>
        <w:ind w:left="284" w:hanging="284"/>
        <w:jc w:val="both"/>
        <w:rPr>
          <w:rFonts w:cs="Arial"/>
          <w:sz w:val="24"/>
        </w:rPr>
      </w:pPr>
      <w:r w:rsidRPr="00D95701">
        <w:rPr>
          <w:rFonts w:cs="Arial"/>
          <w:sz w:val="24"/>
        </w:rPr>
        <w:t>opravlja druge naloge iz svoje pristojnosti.</w:t>
      </w:r>
    </w:p>
    <w:p w14:paraId="27E20F9C" w14:textId="77777777" w:rsidR="00FC5589" w:rsidRPr="004A5067" w:rsidRDefault="00FC5589" w:rsidP="00AE045A">
      <w:pPr>
        <w:autoSpaceDE w:val="0"/>
        <w:autoSpaceDN w:val="0"/>
        <w:adjustRightInd w:val="0"/>
        <w:spacing w:line="276" w:lineRule="auto"/>
        <w:jc w:val="both"/>
        <w:rPr>
          <w:rFonts w:cs="Arial"/>
          <w:iCs/>
          <w:color w:val="000000" w:themeColor="text1"/>
          <w:szCs w:val="22"/>
          <w:lang w:eastAsia="sl-SI"/>
        </w:rPr>
      </w:pPr>
    </w:p>
    <w:p w14:paraId="267D9B28" w14:textId="7980112E" w:rsidR="00FC5589" w:rsidRPr="00D95701" w:rsidRDefault="00FC5589" w:rsidP="00FC5589">
      <w:pPr>
        <w:rPr>
          <w:rFonts w:cs="Arial"/>
          <w:b/>
          <w:color w:val="000000" w:themeColor="text1"/>
          <w:sz w:val="24"/>
          <w:lang w:eastAsia="sl-SI"/>
        </w:rPr>
      </w:pPr>
      <w:r w:rsidRPr="00D95701">
        <w:rPr>
          <w:rFonts w:cs="Arial"/>
          <w:b/>
          <w:color w:val="000000" w:themeColor="text1"/>
          <w:sz w:val="24"/>
          <w:lang w:eastAsia="sl-SI"/>
        </w:rPr>
        <w:t>Zdravstveni dom Novo mesto, Trebnje, Črnomelj, Metlika</w:t>
      </w:r>
      <w:r w:rsidR="00E41997">
        <w:rPr>
          <w:rFonts w:cs="Arial"/>
          <w:b/>
          <w:color w:val="000000" w:themeColor="text1"/>
          <w:sz w:val="24"/>
          <w:lang w:eastAsia="sl-SI"/>
        </w:rPr>
        <w:t>:</w:t>
      </w:r>
    </w:p>
    <w:p w14:paraId="3BB60BF2" w14:textId="3D199979" w:rsidR="00FC5589" w:rsidRPr="00D95701" w:rsidRDefault="009E39EC" w:rsidP="006C5558">
      <w:pPr>
        <w:pStyle w:val="Odstavekseznama"/>
        <w:numPr>
          <w:ilvl w:val="0"/>
          <w:numId w:val="34"/>
        </w:numPr>
        <w:spacing w:line="276" w:lineRule="auto"/>
        <w:ind w:left="284" w:hanging="284"/>
        <w:jc w:val="both"/>
        <w:rPr>
          <w:rFonts w:cs="Arial"/>
          <w:color w:val="000000"/>
          <w:sz w:val="24"/>
          <w:lang w:eastAsia="sl-SI"/>
        </w:rPr>
      </w:pPr>
      <w:r w:rsidRPr="00D95701">
        <w:rPr>
          <w:rFonts w:cs="Arial"/>
          <w:color w:val="000000"/>
          <w:sz w:val="24"/>
          <w:lang w:eastAsia="sl-SI"/>
        </w:rPr>
        <w:t>nudi</w:t>
      </w:r>
      <w:r w:rsidR="00BD0626">
        <w:rPr>
          <w:rFonts w:cs="Arial"/>
          <w:color w:val="000000"/>
          <w:sz w:val="24"/>
          <w:lang w:eastAsia="sl-SI"/>
        </w:rPr>
        <w:t>jo</w:t>
      </w:r>
      <w:r w:rsidRPr="00D95701">
        <w:rPr>
          <w:rFonts w:cs="Arial"/>
          <w:color w:val="000000"/>
          <w:sz w:val="24"/>
          <w:lang w:eastAsia="sl-SI"/>
        </w:rPr>
        <w:t xml:space="preserve"> zdravstveno varstvo evakuiranim in drugim prizadetim prebivalcem ter izvaja</w:t>
      </w:r>
      <w:r w:rsidR="00BD0626">
        <w:rPr>
          <w:rFonts w:cs="Arial"/>
          <w:color w:val="000000"/>
          <w:sz w:val="24"/>
          <w:lang w:eastAsia="sl-SI"/>
        </w:rPr>
        <w:t>jo</w:t>
      </w:r>
      <w:r w:rsidRPr="00D95701">
        <w:rPr>
          <w:rFonts w:cs="Arial"/>
          <w:color w:val="000000"/>
          <w:sz w:val="24"/>
          <w:lang w:eastAsia="sl-SI"/>
        </w:rPr>
        <w:t xml:space="preserve"> registracijo, ocenjevanje in spremljanje prejetih doz</w:t>
      </w:r>
      <w:r w:rsidR="00EA09AA" w:rsidRPr="00D95701">
        <w:rPr>
          <w:rFonts w:cs="Arial"/>
          <w:color w:val="000000"/>
          <w:sz w:val="24"/>
          <w:lang w:eastAsia="sl-SI"/>
        </w:rPr>
        <w:t>,</w:t>
      </w:r>
    </w:p>
    <w:p w14:paraId="51F52884" w14:textId="33D83D02" w:rsidR="00FC5589" w:rsidRPr="00D95701" w:rsidRDefault="00BD0626" w:rsidP="006C5558">
      <w:pPr>
        <w:pStyle w:val="Odstavekseznama"/>
        <w:numPr>
          <w:ilvl w:val="0"/>
          <w:numId w:val="34"/>
        </w:numPr>
        <w:spacing w:line="276" w:lineRule="auto"/>
        <w:ind w:left="284" w:hanging="284"/>
        <w:jc w:val="both"/>
        <w:rPr>
          <w:rFonts w:cs="Arial"/>
          <w:color w:val="000000"/>
          <w:sz w:val="24"/>
          <w:lang w:eastAsia="sl-SI"/>
        </w:rPr>
      </w:pPr>
      <w:r>
        <w:rPr>
          <w:rFonts w:cs="Arial"/>
          <w:color w:val="000000"/>
          <w:sz w:val="24"/>
          <w:lang w:eastAsia="sl-SI"/>
        </w:rPr>
        <w:t>skrbijo</w:t>
      </w:r>
      <w:r w:rsidR="00FC5589" w:rsidRPr="00D95701">
        <w:rPr>
          <w:rFonts w:cs="Arial"/>
          <w:color w:val="000000"/>
          <w:sz w:val="24"/>
          <w:lang w:eastAsia="sl-SI"/>
        </w:rPr>
        <w:t xml:space="preserve"> za pripravo in prevoz ponesrečencev,</w:t>
      </w:r>
    </w:p>
    <w:p w14:paraId="4520357B" w14:textId="12F0C87A" w:rsidR="00FC5589" w:rsidRPr="00D95701" w:rsidRDefault="00FC5589" w:rsidP="006C5558">
      <w:pPr>
        <w:pStyle w:val="Odstavekseznama"/>
        <w:numPr>
          <w:ilvl w:val="0"/>
          <w:numId w:val="34"/>
        </w:numPr>
        <w:spacing w:line="276" w:lineRule="auto"/>
        <w:ind w:left="284" w:hanging="284"/>
        <w:jc w:val="both"/>
        <w:rPr>
          <w:rFonts w:cs="Arial"/>
          <w:color w:val="000000"/>
          <w:sz w:val="24"/>
          <w:lang w:eastAsia="sl-SI"/>
        </w:rPr>
      </w:pPr>
      <w:r w:rsidRPr="00D95701">
        <w:rPr>
          <w:rFonts w:cs="Arial"/>
          <w:color w:val="000000"/>
          <w:sz w:val="24"/>
          <w:lang w:eastAsia="sl-SI"/>
        </w:rPr>
        <w:t>aktivira</w:t>
      </w:r>
      <w:r w:rsidR="00BD0626">
        <w:rPr>
          <w:rFonts w:cs="Arial"/>
          <w:color w:val="000000"/>
          <w:sz w:val="24"/>
          <w:lang w:eastAsia="sl-SI"/>
        </w:rPr>
        <w:t>jo</w:t>
      </w:r>
      <w:r w:rsidRPr="00D95701">
        <w:rPr>
          <w:rFonts w:cs="Arial"/>
          <w:color w:val="000000"/>
          <w:sz w:val="24"/>
          <w:lang w:eastAsia="sl-SI"/>
        </w:rPr>
        <w:t xml:space="preserve"> prikolico za množične nesreče.</w:t>
      </w:r>
    </w:p>
    <w:p w14:paraId="7FB08E3D" w14:textId="77777777" w:rsidR="00FC5589" w:rsidRPr="00D95701" w:rsidRDefault="00FC5589" w:rsidP="00FC5589">
      <w:pPr>
        <w:spacing w:line="276" w:lineRule="auto"/>
        <w:rPr>
          <w:b/>
          <w:sz w:val="24"/>
          <w:lang w:eastAsia="sl-SI"/>
        </w:rPr>
      </w:pPr>
    </w:p>
    <w:p w14:paraId="334DC335" w14:textId="412013B6" w:rsidR="00FC5589" w:rsidRPr="00D95701" w:rsidRDefault="00FC5589" w:rsidP="00E41997">
      <w:pPr>
        <w:spacing w:line="276" w:lineRule="auto"/>
        <w:jc w:val="both"/>
        <w:rPr>
          <w:rFonts w:cs="Arial"/>
          <w:b/>
          <w:sz w:val="24"/>
          <w:szCs w:val="22"/>
          <w:lang w:eastAsia="sl-SI"/>
        </w:rPr>
      </w:pPr>
      <w:r w:rsidRPr="00D95701">
        <w:rPr>
          <w:rFonts w:cs="Arial"/>
          <w:b/>
          <w:sz w:val="24"/>
          <w:szCs w:val="22"/>
          <w:lang w:eastAsia="sl-SI"/>
        </w:rPr>
        <w:t>Splošna bolnišnica Novo mesto</w:t>
      </w:r>
      <w:r w:rsidR="00E41997">
        <w:rPr>
          <w:rFonts w:cs="Arial"/>
          <w:b/>
          <w:sz w:val="24"/>
          <w:szCs w:val="22"/>
          <w:lang w:eastAsia="sl-SI"/>
        </w:rPr>
        <w:t>:</w:t>
      </w:r>
    </w:p>
    <w:p w14:paraId="49468445" w14:textId="330AED19" w:rsidR="00FC5589" w:rsidRPr="00D95701" w:rsidRDefault="00FC5589" w:rsidP="006C5558">
      <w:pPr>
        <w:pStyle w:val="Odstavekseznama"/>
        <w:numPr>
          <w:ilvl w:val="0"/>
          <w:numId w:val="33"/>
        </w:numPr>
        <w:autoSpaceDE w:val="0"/>
        <w:autoSpaceDN w:val="0"/>
        <w:adjustRightInd w:val="0"/>
        <w:spacing w:line="276" w:lineRule="auto"/>
        <w:ind w:left="283" w:hanging="357"/>
        <w:jc w:val="both"/>
        <w:rPr>
          <w:rFonts w:cs="Arial"/>
          <w:iCs/>
          <w:color w:val="000000"/>
          <w:sz w:val="24"/>
          <w:szCs w:val="22"/>
          <w:lang w:eastAsia="sl-SI"/>
        </w:rPr>
      </w:pPr>
      <w:r w:rsidRPr="00D95701">
        <w:rPr>
          <w:rFonts w:cs="Arial"/>
          <w:iCs/>
          <w:color w:val="000000"/>
          <w:sz w:val="24"/>
          <w:szCs w:val="22"/>
          <w:lang w:eastAsia="sl-SI"/>
        </w:rPr>
        <w:t>izvaja nujno specialisti</w:t>
      </w:r>
      <w:r w:rsidRPr="00D95701">
        <w:rPr>
          <w:rFonts w:cs="Arial"/>
          <w:color w:val="000000"/>
          <w:sz w:val="24"/>
          <w:szCs w:val="22"/>
          <w:lang w:eastAsia="sl-SI"/>
        </w:rPr>
        <w:t>č</w:t>
      </w:r>
      <w:r w:rsidRPr="00D95701">
        <w:rPr>
          <w:rFonts w:cs="Arial"/>
          <w:iCs/>
          <w:color w:val="000000"/>
          <w:sz w:val="24"/>
          <w:szCs w:val="22"/>
          <w:lang w:eastAsia="sl-SI"/>
        </w:rPr>
        <w:t>no zdravstveno pomo</w:t>
      </w:r>
      <w:r w:rsidRPr="00D95701">
        <w:rPr>
          <w:rFonts w:cs="Arial"/>
          <w:color w:val="000000"/>
          <w:sz w:val="24"/>
          <w:szCs w:val="22"/>
          <w:lang w:eastAsia="sl-SI"/>
        </w:rPr>
        <w:t>č</w:t>
      </w:r>
      <w:r w:rsidR="00EA09AA" w:rsidRPr="00D95701">
        <w:rPr>
          <w:rFonts w:cs="Arial"/>
          <w:iCs/>
          <w:color w:val="000000"/>
          <w:sz w:val="24"/>
          <w:szCs w:val="22"/>
          <w:lang w:eastAsia="sl-SI"/>
        </w:rPr>
        <w:t xml:space="preserve"> ter oskrbo izvajalcev ZRP,</w:t>
      </w:r>
    </w:p>
    <w:p w14:paraId="314D37DD" w14:textId="6C2B6CE9" w:rsidR="00FC5589" w:rsidRPr="00D95701" w:rsidRDefault="00FC5589" w:rsidP="006C5558">
      <w:pPr>
        <w:pStyle w:val="Odstavekseznama"/>
        <w:numPr>
          <w:ilvl w:val="0"/>
          <w:numId w:val="33"/>
        </w:numPr>
        <w:autoSpaceDE w:val="0"/>
        <w:autoSpaceDN w:val="0"/>
        <w:adjustRightInd w:val="0"/>
        <w:spacing w:line="276" w:lineRule="auto"/>
        <w:ind w:left="283" w:hanging="357"/>
        <w:jc w:val="both"/>
        <w:rPr>
          <w:rFonts w:cs="Arial"/>
          <w:iCs/>
          <w:color w:val="000000"/>
          <w:sz w:val="24"/>
          <w:szCs w:val="22"/>
          <w:lang w:eastAsia="sl-SI"/>
        </w:rPr>
      </w:pPr>
      <w:r w:rsidRPr="00D95701">
        <w:rPr>
          <w:rFonts w:cs="Arial"/>
          <w:iCs/>
          <w:color w:val="000000"/>
          <w:sz w:val="24"/>
          <w:szCs w:val="22"/>
          <w:lang w:eastAsia="sl-SI"/>
        </w:rPr>
        <w:t>sprejme poškodovane in ranjene v nadaljnjo zdravljenje,</w:t>
      </w:r>
    </w:p>
    <w:p w14:paraId="7A64E93B" w14:textId="5B7A5D41" w:rsidR="00FC5589" w:rsidRDefault="009E39EC" w:rsidP="006C5558">
      <w:pPr>
        <w:pStyle w:val="Odstavekseznama"/>
        <w:numPr>
          <w:ilvl w:val="0"/>
          <w:numId w:val="33"/>
        </w:numPr>
        <w:autoSpaceDE w:val="0"/>
        <w:autoSpaceDN w:val="0"/>
        <w:adjustRightInd w:val="0"/>
        <w:spacing w:line="276" w:lineRule="auto"/>
        <w:ind w:left="283" w:hanging="357"/>
        <w:jc w:val="both"/>
        <w:rPr>
          <w:rFonts w:cs="Arial"/>
          <w:iCs/>
          <w:color w:val="000000"/>
          <w:sz w:val="24"/>
          <w:szCs w:val="22"/>
          <w:lang w:eastAsia="sl-SI"/>
        </w:rPr>
      </w:pPr>
      <w:r w:rsidRPr="00D95701">
        <w:rPr>
          <w:rFonts w:cs="Arial"/>
          <w:iCs/>
          <w:color w:val="000000"/>
          <w:sz w:val="24"/>
          <w:szCs w:val="22"/>
          <w:lang w:eastAsia="sl-SI"/>
        </w:rPr>
        <w:t>skrbi za zagotavljanje jodne profilakse oz. uporabe tablet kalijevega jodida (KI)</w:t>
      </w:r>
      <w:r w:rsidR="00EA09AA" w:rsidRPr="00D95701">
        <w:rPr>
          <w:rFonts w:cs="Arial"/>
          <w:iCs/>
          <w:color w:val="000000"/>
          <w:sz w:val="24"/>
          <w:szCs w:val="22"/>
          <w:lang w:eastAsia="sl-SI"/>
        </w:rPr>
        <w:t>.</w:t>
      </w:r>
    </w:p>
    <w:p w14:paraId="08D4961B" w14:textId="77777777" w:rsidR="00D9493A" w:rsidRPr="00D95701" w:rsidRDefault="00D9493A" w:rsidP="00D9493A">
      <w:pPr>
        <w:pStyle w:val="Odstavekseznama"/>
        <w:autoSpaceDE w:val="0"/>
        <w:autoSpaceDN w:val="0"/>
        <w:adjustRightInd w:val="0"/>
        <w:ind w:left="283"/>
        <w:jc w:val="both"/>
        <w:rPr>
          <w:rFonts w:cs="Arial"/>
          <w:iCs/>
          <w:color w:val="000000"/>
          <w:sz w:val="24"/>
          <w:szCs w:val="22"/>
          <w:lang w:eastAsia="sl-SI"/>
        </w:rPr>
      </w:pPr>
    </w:p>
    <w:p w14:paraId="1F277795" w14:textId="77777777" w:rsidR="00FC5589" w:rsidRDefault="00FC5589" w:rsidP="00FC5589">
      <w:pPr>
        <w:autoSpaceDE w:val="0"/>
        <w:autoSpaceDN w:val="0"/>
        <w:adjustRightInd w:val="0"/>
        <w:spacing w:line="276" w:lineRule="auto"/>
        <w:jc w:val="both"/>
        <w:rPr>
          <w:rFonts w:cs="Arial"/>
          <w:iCs/>
          <w:color w:val="000000"/>
          <w:sz w:val="24"/>
          <w:szCs w:val="22"/>
          <w:lang w:eastAsia="sl-SI"/>
        </w:rPr>
      </w:pPr>
      <w:r w:rsidRPr="00D95701">
        <w:rPr>
          <w:rFonts w:cs="Arial"/>
          <w:iCs/>
          <w:color w:val="000000"/>
          <w:sz w:val="24"/>
          <w:szCs w:val="22"/>
          <w:lang w:eastAsia="sl-SI"/>
        </w:rPr>
        <w:t>Delovanje zdravstvene službe ob naravnih in drugih nesre</w:t>
      </w:r>
      <w:r w:rsidRPr="00D95701">
        <w:rPr>
          <w:rFonts w:cs="Arial"/>
          <w:color w:val="000000"/>
          <w:sz w:val="24"/>
          <w:szCs w:val="22"/>
          <w:lang w:eastAsia="sl-SI"/>
        </w:rPr>
        <w:t>č</w:t>
      </w:r>
      <w:r w:rsidRPr="00D95701">
        <w:rPr>
          <w:rFonts w:cs="Arial"/>
          <w:iCs/>
          <w:color w:val="000000"/>
          <w:sz w:val="24"/>
          <w:szCs w:val="22"/>
          <w:lang w:eastAsia="sl-SI"/>
        </w:rPr>
        <w:t>ah je urejeno s predpisi Ministrstva za zdravje o delu zdravstva ob naravnih in drugih nesre</w:t>
      </w:r>
      <w:r w:rsidRPr="00D95701">
        <w:rPr>
          <w:rFonts w:cs="Arial"/>
          <w:color w:val="000000"/>
          <w:sz w:val="24"/>
          <w:szCs w:val="22"/>
          <w:lang w:eastAsia="sl-SI"/>
        </w:rPr>
        <w:t>č</w:t>
      </w:r>
      <w:r w:rsidRPr="00D95701">
        <w:rPr>
          <w:rFonts w:cs="Arial"/>
          <w:iCs/>
          <w:color w:val="000000"/>
          <w:sz w:val="24"/>
          <w:szCs w:val="22"/>
          <w:lang w:eastAsia="sl-SI"/>
        </w:rPr>
        <w:t>ah in Smernicami za delovanje sistema nujne medicinske pomoči ob množičnih nesrečah.</w:t>
      </w:r>
    </w:p>
    <w:p w14:paraId="733CFA71" w14:textId="77777777" w:rsidR="00EC7843" w:rsidRDefault="00EC7843" w:rsidP="00FC5589">
      <w:pPr>
        <w:autoSpaceDE w:val="0"/>
        <w:autoSpaceDN w:val="0"/>
        <w:adjustRightInd w:val="0"/>
        <w:spacing w:line="276" w:lineRule="auto"/>
        <w:jc w:val="both"/>
        <w:rPr>
          <w:rFonts w:cs="Arial"/>
          <w:iCs/>
          <w:color w:val="000000"/>
          <w:sz w:val="24"/>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EC7843" w:rsidRPr="008156D5" w14:paraId="626BA590" w14:textId="77777777" w:rsidTr="00EC7843">
        <w:trPr>
          <w:trHeight w:val="270"/>
        </w:trPr>
        <w:tc>
          <w:tcPr>
            <w:tcW w:w="1092" w:type="dxa"/>
            <w:tcBorders>
              <w:top w:val="single" w:sz="4" w:space="0" w:color="auto"/>
              <w:left w:val="single" w:sz="4" w:space="0" w:color="auto"/>
              <w:bottom w:val="single" w:sz="4" w:space="0" w:color="auto"/>
              <w:right w:val="single" w:sz="4" w:space="0" w:color="auto"/>
            </w:tcBorders>
          </w:tcPr>
          <w:p w14:paraId="143606AB" w14:textId="77777777" w:rsidR="00EC7843" w:rsidRPr="00EC7843" w:rsidRDefault="00EC7843" w:rsidP="00B81D99">
            <w:pPr>
              <w:autoSpaceDE w:val="0"/>
              <w:autoSpaceDN w:val="0"/>
              <w:adjustRightInd w:val="0"/>
              <w:spacing w:line="276" w:lineRule="auto"/>
              <w:jc w:val="center"/>
              <w:rPr>
                <w:rFonts w:cs="Arial"/>
                <w:bCs/>
                <w:iCs/>
                <w:color w:val="000000" w:themeColor="text1"/>
                <w:szCs w:val="22"/>
                <w:lang w:eastAsia="sl-SI"/>
              </w:rPr>
            </w:pPr>
            <w:r w:rsidRPr="008156D5">
              <w:rPr>
                <w:rFonts w:cs="Arial"/>
                <w:bCs/>
                <w:iCs/>
                <w:color w:val="000000" w:themeColor="text1"/>
                <w:szCs w:val="22"/>
                <w:lang w:eastAsia="sl-SI"/>
              </w:rPr>
              <w:t>D–109</w:t>
            </w:r>
          </w:p>
        </w:tc>
        <w:tc>
          <w:tcPr>
            <w:tcW w:w="7585" w:type="dxa"/>
            <w:tcBorders>
              <w:top w:val="single" w:sz="4" w:space="0" w:color="auto"/>
              <w:left w:val="single" w:sz="4" w:space="0" w:color="auto"/>
              <w:bottom w:val="single" w:sz="4" w:space="0" w:color="auto"/>
              <w:right w:val="single" w:sz="4" w:space="0" w:color="auto"/>
            </w:tcBorders>
          </w:tcPr>
          <w:p w14:paraId="77AA7C33" w14:textId="77777777" w:rsidR="00EC7843" w:rsidRPr="008156D5" w:rsidRDefault="00EC7843" w:rsidP="00B81D99">
            <w:pPr>
              <w:autoSpaceDE w:val="0"/>
              <w:autoSpaceDN w:val="0"/>
              <w:adjustRightInd w:val="0"/>
              <w:spacing w:line="276" w:lineRule="auto"/>
              <w:rPr>
                <w:rFonts w:cs="Arial"/>
                <w:color w:val="000000" w:themeColor="text1"/>
                <w:szCs w:val="22"/>
                <w:lang w:eastAsia="sl-SI"/>
              </w:rPr>
            </w:pPr>
            <w:r w:rsidRPr="008156D5">
              <w:rPr>
                <w:rFonts w:cs="Arial"/>
                <w:color w:val="000000" w:themeColor="text1"/>
                <w:szCs w:val="22"/>
                <w:lang w:eastAsia="sl-SI"/>
              </w:rPr>
              <w:t>Smernice za delovanje sistema NMP ob množičnih nesrečah</w:t>
            </w:r>
          </w:p>
        </w:tc>
      </w:tr>
      <w:tr w:rsidR="007D6346" w:rsidRPr="007D6346" w14:paraId="3172EE34" w14:textId="77777777" w:rsidTr="007D6346">
        <w:trPr>
          <w:trHeight w:val="270"/>
        </w:trPr>
        <w:tc>
          <w:tcPr>
            <w:tcW w:w="1092" w:type="dxa"/>
            <w:tcBorders>
              <w:top w:val="single" w:sz="4" w:space="0" w:color="auto"/>
              <w:left w:val="single" w:sz="4" w:space="0" w:color="auto"/>
              <w:bottom w:val="single" w:sz="4" w:space="0" w:color="auto"/>
              <w:right w:val="single" w:sz="4" w:space="0" w:color="auto"/>
            </w:tcBorders>
          </w:tcPr>
          <w:p w14:paraId="69F37A3D" w14:textId="77777777" w:rsidR="007D6346" w:rsidRPr="007D6346" w:rsidRDefault="007D6346" w:rsidP="007D6346">
            <w:pPr>
              <w:autoSpaceDE w:val="0"/>
              <w:autoSpaceDN w:val="0"/>
              <w:adjustRightInd w:val="0"/>
              <w:spacing w:line="276" w:lineRule="auto"/>
              <w:jc w:val="center"/>
              <w:rPr>
                <w:rFonts w:cs="Arial"/>
                <w:bCs/>
                <w:iCs/>
                <w:color w:val="000000" w:themeColor="text1"/>
                <w:szCs w:val="22"/>
                <w:lang w:eastAsia="sl-SI"/>
              </w:rPr>
            </w:pPr>
            <w:r w:rsidRPr="007D6346">
              <w:rPr>
                <w:rFonts w:cs="Arial"/>
                <w:bCs/>
                <w:iCs/>
                <w:color w:val="000000" w:themeColor="text1"/>
                <w:szCs w:val="22"/>
                <w:lang w:eastAsia="sl-SI"/>
              </w:rPr>
              <w:t>D – 205</w:t>
            </w:r>
          </w:p>
        </w:tc>
        <w:tc>
          <w:tcPr>
            <w:tcW w:w="7585" w:type="dxa"/>
            <w:tcBorders>
              <w:top w:val="single" w:sz="4" w:space="0" w:color="auto"/>
              <w:left w:val="single" w:sz="4" w:space="0" w:color="auto"/>
              <w:bottom w:val="single" w:sz="4" w:space="0" w:color="auto"/>
              <w:right w:val="single" w:sz="4" w:space="0" w:color="auto"/>
            </w:tcBorders>
          </w:tcPr>
          <w:p w14:paraId="3CA56DD2" w14:textId="77777777" w:rsidR="007D6346" w:rsidRPr="007D6346" w:rsidRDefault="007D6346" w:rsidP="007D6346">
            <w:pPr>
              <w:autoSpaceDE w:val="0"/>
              <w:autoSpaceDN w:val="0"/>
              <w:adjustRightInd w:val="0"/>
              <w:spacing w:line="276" w:lineRule="auto"/>
              <w:rPr>
                <w:rFonts w:cs="Arial"/>
                <w:color w:val="000000" w:themeColor="text1"/>
                <w:szCs w:val="22"/>
                <w:lang w:eastAsia="sl-SI"/>
              </w:rPr>
            </w:pPr>
            <w:r w:rsidRPr="007D6346">
              <w:rPr>
                <w:rFonts w:cs="Arial"/>
                <w:color w:val="000000" w:themeColor="text1"/>
                <w:szCs w:val="22"/>
                <w:lang w:eastAsia="sl-SI"/>
              </w:rPr>
              <w:t>Pravilnik o uporabi tablet kalijevega jodida ob jedrski ali radiološki nesreči</w:t>
            </w:r>
          </w:p>
        </w:tc>
      </w:tr>
      <w:tr w:rsidR="007D6346" w:rsidRPr="007D6346" w14:paraId="7489738E" w14:textId="77777777" w:rsidTr="007D6346">
        <w:trPr>
          <w:trHeight w:val="270"/>
        </w:trPr>
        <w:tc>
          <w:tcPr>
            <w:tcW w:w="1092" w:type="dxa"/>
            <w:tcBorders>
              <w:top w:val="single" w:sz="4" w:space="0" w:color="auto"/>
              <w:left w:val="single" w:sz="4" w:space="0" w:color="auto"/>
              <w:bottom w:val="single" w:sz="4" w:space="0" w:color="auto"/>
              <w:right w:val="single" w:sz="4" w:space="0" w:color="auto"/>
            </w:tcBorders>
          </w:tcPr>
          <w:p w14:paraId="2128FD5C" w14:textId="77777777" w:rsidR="007D6346" w:rsidRPr="007D6346" w:rsidRDefault="007D6346" w:rsidP="007D6346">
            <w:pPr>
              <w:autoSpaceDE w:val="0"/>
              <w:autoSpaceDN w:val="0"/>
              <w:adjustRightInd w:val="0"/>
              <w:spacing w:line="276" w:lineRule="auto"/>
              <w:jc w:val="center"/>
              <w:rPr>
                <w:rFonts w:cs="Arial"/>
                <w:bCs/>
                <w:iCs/>
                <w:color w:val="000000" w:themeColor="text1"/>
                <w:szCs w:val="22"/>
                <w:lang w:eastAsia="sl-SI"/>
              </w:rPr>
            </w:pPr>
            <w:r w:rsidRPr="007D6346">
              <w:rPr>
                <w:rFonts w:cs="Arial"/>
                <w:bCs/>
                <w:iCs/>
                <w:color w:val="000000" w:themeColor="text1"/>
                <w:szCs w:val="22"/>
                <w:lang w:eastAsia="sl-SI"/>
              </w:rPr>
              <w:t>D – 206</w:t>
            </w:r>
          </w:p>
        </w:tc>
        <w:tc>
          <w:tcPr>
            <w:tcW w:w="7585" w:type="dxa"/>
            <w:tcBorders>
              <w:top w:val="single" w:sz="4" w:space="0" w:color="auto"/>
              <w:left w:val="single" w:sz="4" w:space="0" w:color="auto"/>
              <w:bottom w:val="single" w:sz="4" w:space="0" w:color="auto"/>
              <w:right w:val="single" w:sz="4" w:space="0" w:color="auto"/>
            </w:tcBorders>
          </w:tcPr>
          <w:p w14:paraId="3C8C7C4D" w14:textId="77777777" w:rsidR="007D6346" w:rsidRPr="007D6346" w:rsidRDefault="007D6346" w:rsidP="007D6346">
            <w:pPr>
              <w:autoSpaceDE w:val="0"/>
              <w:autoSpaceDN w:val="0"/>
              <w:adjustRightInd w:val="0"/>
              <w:spacing w:line="276" w:lineRule="auto"/>
              <w:rPr>
                <w:rFonts w:cs="Arial"/>
                <w:color w:val="000000" w:themeColor="text1"/>
                <w:szCs w:val="22"/>
                <w:lang w:eastAsia="sl-SI"/>
              </w:rPr>
            </w:pPr>
            <w:r w:rsidRPr="007D6346">
              <w:rPr>
                <w:rFonts w:cs="Arial"/>
                <w:color w:val="000000" w:themeColor="text1"/>
                <w:szCs w:val="22"/>
                <w:lang w:eastAsia="sl-SI"/>
              </w:rPr>
              <w:t>Načrt razdelitve tablet kalijevega jodida (URSZR)</w:t>
            </w:r>
          </w:p>
        </w:tc>
      </w:tr>
    </w:tbl>
    <w:p w14:paraId="533A95B8" w14:textId="77777777" w:rsidR="007D6346" w:rsidRPr="00FA4E20" w:rsidRDefault="007D6346" w:rsidP="00FC5589">
      <w:pPr>
        <w:autoSpaceDE w:val="0"/>
        <w:autoSpaceDN w:val="0"/>
        <w:adjustRightInd w:val="0"/>
        <w:rPr>
          <w:rFonts w:cs="Arial"/>
          <w:b/>
          <w:bCs/>
          <w:iCs/>
          <w:color w:val="000000"/>
          <w:lang w:eastAsia="sl-SI"/>
        </w:rPr>
      </w:pPr>
    </w:p>
    <w:p w14:paraId="0560C78D" w14:textId="77777777" w:rsidR="00EC7843" w:rsidRDefault="00EC7843" w:rsidP="00EA09AA">
      <w:pPr>
        <w:spacing w:line="276" w:lineRule="auto"/>
        <w:rPr>
          <w:rFonts w:cs="Arial"/>
          <w:b/>
          <w:sz w:val="24"/>
          <w:lang w:eastAsia="sl-SI"/>
        </w:rPr>
      </w:pPr>
    </w:p>
    <w:p w14:paraId="312B9085" w14:textId="444C47AF" w:rsidR="00EA09AA" w:rsidRPr="00D95701" w:rsidRDefault="00F416F0" w:rsidP="00EA09AA">
      <w:pPr>
        <w:spacing w:line="276" w:lineRule="auto"/>
        <w:rPr>
          <w:rFonts w:cs="Arial"/>
          <w:b/>
          <w:sz w:val="24"/>
          <w:lang w:eastAsia="sl-SI"/>
        </w:rPr>
      </w:pPr>
      <w:r>
        <w:rPr>
          <w:rFonts w:cs="Arial"/>
          <w:b/>
          <w:sz w:val="24"/>
          <w:lang w:eastAsia="sl-SI"/>
        </w:rPr>
        <w:t>Center za socialno delo</w:t>
      </w:r>
      <w:r w:rsidR="00904CE6">
        <w:rPr>
          <w:rFonts w:cs="Arial"/>
          <w:b/>
          <w:sz w:val="24"/>
          <w:lang w:eastAsia="sl-SI"/>
        </w:rPr>
        <w:t xml:space="preserve"> Dolenjska in Bela krajina</w:t>
      </w:r>
      <w:r>
        <w:rPr>
          <w:rFonts w:cs="Arial"/>
          <w:b/>
          <w:sz w:val="24"/>
          <w:lang w:eastAsia="sl-SI"/>
        </w:rPr>
        <w:t xml:space="preserve"> (enote Novo mesto, Črnomelj, Metlika, Trebnje)</w:t>
      </w:r>
      <w:r w:rsidR="00E41997">
        <w:rPr>
          <w:rFonts w:cs="Arial"/>
          <w:b/>
          <w:sz w:val="24"/>
          <w:lang w:eastAsia="sl-SI"/>
        </w:rPr>
        <w:t>:</w:t>
      </w:r>
    </w:p>
    <w:p w14:paraId="3BC5A859" w14:textId="40B8BB8F" w:rsidR="00EA09AA" w:rsidRPr="00D95701" w:rsidRDefault="00EA09AA" w:rsidP="006C5558">
      <w:pPr>
        <w:pStyle w:val="Odstavekseznama"/>
        <w:numPr>
          <w:ilvl w:val="0"/>
          <w:numId w:val="38"/>
        </w:numPr>
        <w:autoSpaceDE w:val="0"/>
        <w:autoSpaceDN w:val="0"/>
        <w:adjustRightInd w:val="0"/>
        <w:spacing w:line="276" w:lineRule="auto"/>
        <w:ind w:left="284" w:hanging="284"/>
        <w:jc w:val="both"/>
        <w:rPr>
          <w:rFonts w:cs="Arial"/>
          <w:sz w:val="24"/>
          <w:szCs w:val="22"/>
        </w:rPr>
      </w:pPr>
      <w:r w:rsidRPr="00D95701">
        <w:rPr>
          <w:rFonts w:cs="Arial"/>
          <w:sz w:val="24"/>
          <w:szCs w:val="22"/>
        </w:rPr>
        <w:t>spremljajo stanje in sprejema</w:t>
      </w:r>
      <w:r w:rsidR="002F4B13">
        <w:rPr>
          <w:rFonts w:cs="Arial"/>
          <w:sz w:val="24"/>
          <w:szCs w:val="22"/>
        </w:rPr>
        <w:t>jo</w:t>
      </w:r>
      <w:r w:rsidRPr="00D95701">
        <w:rPr>
          <w:rFonts w:cs="Arial"/>
          <w:sz w:val="24"/>
          <w:szCs w:val="22"/>
        </w:rPr>
        <w:t xml:space="preserve"> ukrepe na področju socialnega varstva na prizadetem območju predvsem pa zagotavlja</w:t>
      </w:r>
      <w:r w:rsidR="002F4B13">
        <w:rPr>
          <w:rFonts w:cs="Arial"/>
          <w:sz w:val="24"/>
          <w:szCs w:val="22"/>
        </w:rPr>
        <w:t>jo</w:t>
      </w:r>
      <w:r w:rsidRPr="00D95701">
        <w:rPr>
          <w:rFonts w:cs="Arial"/>
          <w:sz w:val="24"/>
          <w:szCs w:val="22"/>
        </w:rPr>
        <w:t xml:space="preserve"> usklajene aktivnosti na področju zagotavljanja ustreznih pogojev za bivanje v socialno varstvenih zavodih (domovi starejših občanov (DSO), varstveno delovni centri (V</w:t>
      </w:r>
      <w:r w:rsidR="00122625">
        <w:rPr>
          <w:rFonts w:cs="Arial"/>
          <w:sz w:val="24"/>
          <w:szCs w:val="22"/>
        </w:rPr>
        <w:t xml:space="preserve">DC), centri za usposabljanje, </w:t>
      </w:r>
      <w:r w:rsidRPr="00D95701">
        <w:rPr>
          <w:rFonts w:cs="Arial"/>
          <w:sz w:val="24"/>
          <w:szCs w:val="22"/>
        </w:rPr>
        <w:t>delo</w:t>
      </w:r>
      <w:r w:rsidR="00122625">
        <w:rPr>
          <w:rFonts w:cs="Arial"/>
          <w:sz w:val="24"/>
          <w:szCs w:val="22"/>
        </w:rPr>
        <w:t xml:space="preserve"> in varstvo</w:t>
      </w:r>
      <w:r w:rsidRPr="00D95701">
        <w:rPr>
          <w:rFonts w:cs="Arial"/>
          <w:sz w:val="24"/>
          <w:szCs w:val="22"/>
        </w:rPr>
        <w:t xml:space="preserve"> (CUDV) in posebni zavodi),</w:t>
      </w:r>
    </w:p>
    <w:p w14:paraId="089C90EC" w14:textId="10363491" w:rsidR="00EA09AA" w:rsidRPr="00D95701" w:rsidRDefault="00EA09AA" w:rsidP="006C5558">
      <w:pPr>
        <w:pStyle w:val="Odstavekseznama"/>
        <w:numPr>
          <w:ilvl w:val="0"/>
          <w:numId w:val="38"/>
        </w:numPr>
        <w:autoSpaceDE w:val="0"/>
        <w:autoSpaceDN w:val="0"/>
        <w:adjustRightInd w:val="0"/>
        <w:spacing w:line="276" w:lineRule="auto"/>
        <w:ind w:left="284" w:hanging="284"/>
        <w:jc w:val="both"/>
        <w:rPr>
          <w:rFonts w:cs="Arial"/>
          <w:sz w:val="24"/>
          <w:szCs w:val="22"/>
        </w:rPr>
      </w:pPr>
      <w:r w:rsidRPr="00D95701">
        <w:rPr>
          <w:rFonts w:cs="Arial"/>
          <w:sz w:val="24"/>
          <w:szCs w:val="22"/>
        </w:rPr>
        <w:t>sodelujejo pri nastanitvi ogroženih skupin prebivalstva, predvsem oskrbovancev v socialnovarstvenih zavodih.</w:t>
      </w:r>
    </w:p>
    <w:p w14:paraId="6F5408A5" w14:textId="77777777" w:rsidR="00EA09AA" w:rsidRPr="00FA4E20" w:rsidRDefault="00EA09AA" w:rsidP="00FC5589">
      <w:pPr>
        <w:spacing w:line="276" w:lineRule="auto"/>
        <w:rPr>
          <w:rFonts w:cs="Arial"/>
          <w:b/>
          <w:lang w:eastAsia="sl-SI"/>
        </w:rPr>
      </w:pPr>
    </w:p>
    <w:p w14:paraId="64EDF664" w14:textId="0A8B53E1" w:rsidR="00FC5589" w:rsidRPr="00D95701" w:rsidRDefault="00FC5589" w:rsidP="00FC5589">
      <w:pPr>
        <w:autoSpaceDE w:val="0"/>
        <w:autoSpaceDN w:val="0"/>
        <w:adjustRightInd w:val="0"/>
        <w:spacing w:line="276" w:lineRule="auto"/>
        <w:jc w:val="both"/>
        <w:rPr>
          <w:rFonts w:cs="Arial"/>
          <w:iCs/>
          <w:color w:val="000000"/>
          <w:sz w:val="24"/>
          <w:szCs w:val="22"/>
          <w:lang w:eastAsia="sl-SI"/>
        </w:rPr>
      </w:pPr>
      <w:r w:rsidRPr="00D95701">
        <w:rPr>
          <w:rFonts w:cs="Arial"/>
          <w:iCs/>
          <w:color w:val="000000"/>
          <w:sz w:val="24"/>
          <w:szCs w:val="22"/>
          <w:lang w:eastAsia="sl-SI"/>
        </w:rPr>
        <w:t>Po potrebi izvajajo nudenje psihološke pomoči udeležencem v nesreči in reševalcem. U</w:t>
      </w:r>
      <w:r w:rsidRPr="00D95701">
        <w:rPr>
          <w:rFonts w:cs="Arial"/>
          <w:color w:val="000000"/>
          <w:sz w:val="24"/>
          <w:szCs w:val="22"/>
          <w:lang w:eastAsia="sl-SI"/>
        </w:rPr>
        <w:t>č</w:t>
      </w:r>
      <w:r w:rsidRPr="00D95701">
        <w:rPr>
          <w:rFonts w:cs="Arial"/>
          <w:iCs/>
          <w:color w:val="000000"/>
          <w:sz w:val="24"/>
          <w:szCs w:val="22"/>
          <w:lang w:eastAsia="sl-SI"/>
        </w:rPr>
        <w:t>inki nesre</w:t>
      </w:r>
      <w:r w:rsidRPr="00D95701">
        <w:rPr>
          <w:rFonts w:cs="Arial"/>
          <w:color w:val="000000"/>
          <w:sz w:val="24"/>
          <w:szCs w:val="22"/>
          <w:lang w:eastAsia="sl-SI"/>
        </w:rPr>
        <w:t>č</w:t>
      </w:r>
      <w:r w:rsidRPr="00D95701">
        <w:rPr>
          <w:rFonts w:cs="Arial"/>
          <w:iCs/>
          <w:color w:val="000000"/>
          <w:sz w:val="24"/>
          <w:szCs w:val="22"/>
          <w:lang w:eastAsia="sl-SI"/>
        </w:rPr>
        <w:t xml:space="preserve">e so lahko dolgotrajni tako za reševalce kot za preživele in njihove svojce. </w:t>
      </w:r>
    </w:p>
    <w:p w14:paraId="181249C0" w14:textId="77777777" w:rsidR="00FC5589" w:rsidRDefault="00FC5589" w:rsidP="00FC5589">
      <w:pPr>
        <w:autoSpaceDE w:val="0"/>
        <w:autoSpaceDN w:val="0"/>
        <w:adjustRightInd w:val="0"/>
        <w:spacing w:line="276" w:lineRule="auto"/>
        <w:rPr>
          <w:rFonts w:cs="Arial"/>
          <w:bCs/>
          <w:iCs/>
          <w:color w:val="000000"/>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FC5589" w:rsidRPr="00C4252F" w14:paraId="409512D6" w14:textId="77777777" w:rsidTr="00072ED1">
        <w:trPr>
          <w:trHeight w:val="270"/>
        </w:trPr>
        <w:tc>
          <w:tcPr>
            <w:tcW w:w="1092" w:type="dxa"/>
          </w:tcPr>
          <w:p w14:paraId="10A4020D" w14:textId="77777777" w:rsidR="00FC5589" w:rsidRPr="00C4252F" w:rsidRDefault="00FC5589" w:rsidP="00072ED1">
            <w:pPr>
              <w:autoSpaceDE w:val="0"/>
              <w:autoSpaceDN w:val="0"/>
              <w:adjustRightInd w:val="0"/>
              <w:spacing w:line="276" w:lineRule="auto"/>
              <w:jc w:val="center"/>
              <w:rPr>
                <w:rFonts w:cs="Arial"/>
                <w:bCs/>
                <w:color w:val="000000"/>
                <w:szCs w:val="22"/>
                <w:lang w:eastAsia="sl-SI"/>
              </w:rPr>
            </w:pPr>
            <w:r w:rsidRPr="00FA4E20">
              <w:rPr>
                <w:rFonts w:cs="Arial"/>
                <w:bCs/>
                <w:iCs/>
                <w:color w:val="000000"/>
                <w:szCs w:val="22"/>
                <w:lang w:eastAsia="sl-SI"/>
              </w:rPr>
              <w:t>P–26</w:t>
            </w:r>
          </w:p>
        </w:tc>
        <w:tc>
          <w:tcPr>
            <w:tcW w:w="7585" w:type="dxa"/>
          </w:tcPr>
          <w:p w14:paraId="7EEF6225" w14:textId="77777777" w:rsidR="00FC5589" w:rsidRPr="00C4252F" w:rsidRDefault="00FC5589" w:rsidP="00072ED1">
            <w:pPr>
              <w:autoSpaceDE w:val="0"/>
              <w:autoSpaceDN w:val="0"/>
              <w:adjustRightInd w:val="0"/>
              <w:spacing w:line="276" w:lineRule="auto"/>
              <w:rPr>
                <w:rFonts w:cs="Arial"/>
                <w:color w:val="000000"/>
                <w:szCs w:val="22"/>
                <w:lang w:eastAsia="sl-SI"/>
              </w:rPr>
            </w:pPr>
            <w:r w:rsidRPr="00FA4E20">
              <w:rPr>
                <w:rFonts w:cs="Arial"/>
                <w:bCs/>
                <w:iCs/>
                <w:color w:val="000000"/>
                <w:szCs w:val="22"/>
                <w:lang w:eastAsia="sl-SI"/>
              </w:rPr>
              <w:t>Pregled centrov za socialno delo</w:t>
            </w:r>
          </w:p>
        </w:tc>
      </w:tr>
      <w:tr w:rsidR="00FC5589" w:rsidRPr="00FA4E20" w14:paraId="25AC3CEE" w14:textId="77777777" w:rsidTr="00072ED1">
        <w:trPr>
          <w:trHeight w:val="270"/>
        </w:trPr>
        <w:tc>
          <w:tcPr>
            <w:tcW w:w="1092" w:type="dxa"/>
          </w:tcPr>
          <w:p w14:paraId="32007D13" w14:textId="77777777" w:rsidR="00FC5589" w:rsidRPr="00FA4E20" w:rsidRDefault="00FC5589" w:rsidP="00072ED1">
            <w:pPr>
              <w:autoSpaceDE w:val="0"/>
              <w:autoSpaceDN w:val="0"/>
              <w:adjustRightInd w:val="0"/>
              <w:spacing w:line="276" w:lineRule="auto"/>
              <w:jc w:val="center"/>
              <w:rPr>
                <w:rFonts w:cs="Arial"/>
                <w:bCs/>
                <w:iCs/>
                <w:color w:val="000000"/>
                <w:szCs w:val="22"/>
                <w:lang w:eastAsia="sl-SI"/>
              </w:rPr>
            </w:pPr>
            <w:r>
              <w:rPr>
                <w:rFonts w:cs="Arial"/>
                <w:bCs/>
                <w:iCs/>
                <w:color w:val="000000"/>
                <w:szCs w:val="22"/>
                <w:lang w:eastAsia="sl-SI"/>
              </w:rPr>
              <w:t>D</w:t>
            </w:r>
            <w:r w:rsidRPr="00FA4E20">
              <w:rPr>
                <w:rFonts w:cs="Arial"/>
                <w:bCs/>
                <w:iCs/>
                <w:color w:val="000000"/>
                <w:szCs w:val="22"/>
                <w:lang w:eastAsia="sl-SI"/>
              </w:rPr>
              <w:t>–</w:t>
            </w:r>
            <w:r>
              <w:rPr>
                <w:rFonts w:cs="Arial"/>
                <w:bCs/>
                <w:iCs/>
                <w:color w:val="000000"/>
                <w:szCs w:val="22"/>
                <w:lang w:eastAsia="sl-SI"/>
              </w:rPr>
              <w:t>6</w:t>
            </w:r>
          </w:p>
        </w:tc>
        <w:tc>
          <w:tcPr>
            <w:tcW w:w="7585" w:type="dxa"/>
          </w:tcPr>
          <w:p w14:paraId="57CB19DE" w14:textId="77777777" w:rsidR="00FC5589" w:rsidRPr="00FA4E20" w:rsidRDefault="00FC5589" w:rsidP="00072ED1">
            <w:pPr>
              <w:autoSpaceDE w:val="0"/>
              <w:autoSpaceDN w:val="0"/>
              <w:adjustRightInd w:val="0"/>
              <w:spacing w:line="276" w:lineRule="auto"/>
              <w:rPr>
                <w:rFonts w:cs="Arial"/>
                <w:bCs/>
                <w:iCs/>
                <w:color w:val="000000"/>
                <w:szCs w:val="22"/>
                <w:lang w:eastAsia="sl-SI"/>
              </w:rPr>
            </w:pPr>
            <w:r w:rsidRPr="00FA4E20">
              <w:rPr>
                <w:rFonts w:cs="Arial"/>
                <w:bCs/>
                <w:iCs/>
                <w:color w:val="000000"/>
                <w:szCs w:val="22"/>
                <w:lang w:eastAsia="sl-SI"/>
              </w:rPr>
              <w:t>Navodilo za izvajanje psihološke pomo</w:t>
            </w:r>
            <w:r w:rsidRPr="00FA4E20">
              <w:rPr>
                <w:rFonts w:cs="Arial"/>
                <w:color w:val="000000"/>
                <w:szCs w:val="22"/>
                <w:lang w:eastAsia="sl-SI"/>
              </w:rPr>
              <w:t>č</w:t>
            </w:r>
            <w:r w:rsidRPr="00FA4E20">
              <w:rPr>
                <w:rFonts w:cs="Arial"/>
                <w:bCs/>
                <w:iCs/>
                <w:color w:val="000000"/>
                <w:szCs w:val="22"/>
                <w:lang w:eastAsia="sl-SI"/>
              </w:rPr>
              <w:t>i</w:t>
            </w:r>
          </w:p>
        </w:tc>
      </w:tr>
    </w:tbl>
    <w:p w14:paraId="5BAA43C9" w14:textId="77777777" w:rsidR="00FC5589" w:rsidRPr="00FA4E20" w:rsidRDefault="00FC5589" w:rsidP="00FC5589">
      <w:pPr>
        <w:widowControl w:val="0"/>
        <w:autoSpaceDE w:val="0"/>
        <w:autoSpaceDN w:val="0"/>
        <w:spacing w:before="8" w:line="276" w:lineRule="auto"/>
        <w:jc w:val="both"/>
        <w:rPr>
          <w:rFonts w:eastAsia="Arial" w:cs="Arial"/>
          <w:iCs/>
          <w:color w:val="000000"/>
          <w:szCs w:val="16"/>
        </w:rPr>
      </w:pPr>
    </w:p>
    <w:p w14:paraId="2DF7613E" w14:textId="6614B2EA" w:rsidR="00FC5589" w:rsidRPr="00D95701" w:rsidRDefault="00FC5589" w:rsidP="00FC5589">
      <w:pPr>
        <w:widowControl w:val="0"/>
        <w:autoSpaceDE w:val="0"/>
        <w:autoSpaceDN w:val="0"/>
        <w:spacing w:before="8" w:line="276" w:lineRule="auto"/>
        <w:rPr>
          <w:rFonts w:eastAsia="Arial" w:cs="Arial"/>
          <w:iCs/>
          <w:color w:val="000000"/>
          <w:sz w:val="24"/>
        </w:rPr>
      </w:pPr>
      <w:r w:rsidRPr="00D95701">
        <w:rPr>
          <w:rFonts w:eastAsia="Arial" w:cs="Arial"/>
          <w:b/>
          <w:iCs/>
          <w:color w:val="000000"/>
          <w:sz w:val="24"/>
        </w:rPr>
        <w:t xml:space="preserve">Nacionalni laboratorij za zdravje okolje in hrano </w:t>
      </w:r>
      <w:r w:rsidR="005D3203">
        <w:rPr>
          <w:rFonts w:eastAsia="Arial" w:cs="Arial"/>
          <w:b/>
          <w:iCs/>
          <w:color w:val="000000"/>
          <w:sz w:val="24"/>
        </w:rPr>
        <w:t>Novo mesto</w:t>
      </w:r>
    </w:p>
    <w:p w14:paraId="53EBA33E" w14:textId="576A0B02" w:rsidR="00FC5589" w:rsidRPr="00D95701" w:rsidRDefault="00FC5589" w:rsidP="00FC5589">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t>Zagotavlja naloge nacionalnih re</w:t>
      </w:r>
      <w:r w:rsidR="008E0C46">
        <w:rPr>
          <w:rFonts w:eastAsia="Arial" w:cs="Arial"/>
          <w:iCs/>
          <w:color w:val="000000"/>
          <w:sz w:val="24"/>
        </w:rPr>
        <w:t>ferenčnih laboratorijev in javnih</w:t>
      </w:r>
      <w:r w:rsidRPr="00D95701">
        <w:rPr>
          <w:rFonts w:eastAsia="Arial" w:cs="Arial"/>
          <w:iCs/>
          <w:color w:val="000000"/>
          <w:sz w:val="24"/>
        </w:rPr>
        <w:t xml:space="preserve"> zdravstvenih mikrobioloških laboratorijev, nudi strokovno podporo in laboratorijske analize pri skrbi za ustrezno pitno vodo, varno hrano, varno in čisto okolje ter ravnanje z odpadki. </w:t>
      </w:r>
    </w:p>
    <w:p w14:paraId="11E259F1" w14:textId="3D3598A2" w:rsidR="00FC5589" w:rsidRPr="00D95701" w:rsidRDefault="00FC5589" w:rsidP="00FC5589">
      <w:pPr>
        <w:widowControl w:val="0"/>
        <w:autoSpaceDE w:val="0"/>
        <w:autoSpaceDN w:val="0"/>
        <w:spacing w:before="8" w:line="276" w:lineRule="auto"/>
        <w:jc w:val="both"/>
        <w:rPr>
          <w:rFonts w:eastAsia="Arial" w:cs="Arial"/>
          <w:b/>
          <w:iCs/>
          <w:color w:val="000000"/>
          <w:sz w:val="24"/>
        </w:rPr>
      </w:pPr>
      <w:r w:rsidRPr="00D95701">
        <w:rPr>
          <w:rFonts w:eastAsia="Arial" w:cs="Arial"/>
          <w:iCs/>
          <w:color w:val="000000"/>
          <w:sz w:val="24"/>
        </w:rPr>
        <w:br/>
      </w:r>
      <w:r w:rsidRPr="00D95701">
        <w:rPr>
          <w:rFonts w:eastAsia="Arial" w:cs="Arial"/>
          <w:b/>
          <w:iCs/>
          <w:color w:val="000000"/>
          <w:sz w:val="24"/>
        </w:rPr>
        <w:t xml:space="preserve">Nacionalni </w:t>
      </w:r>
      <w:r w:rsidR="005D3203">
        <w:rPr>
          <w:rFonts w:eastAsia="Arial" w:cs="Arial"/>
          <w:b/>
          <w:iCs/>
          <w:color w:val="000000"/>
          <w:sz w:val="24"/>
        </w:rPr>
        <w:t>inštitut za javno zdravje, OE Novo mesto</w:t>
      </w:r>
    </w:p>
    <w:p w14:paraId="5040AEE0" w14:textId="77777777" w:rsidR="00603BF6" w:rsidRPr="00D95701" w:rsidRDefault="00603BF6" w:rsidP="00FC5589">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t>P</w:t>
      </w:r>
      <w:r w:rsidR="00FC5589" w:rsidRPr="00D95701">
        <w:rPr>
          <w:rFonts w:eastAsia="Arial" w:cs="Arial"/>
          <w:iCs/>
          <w:color w:val="000000"/>
          <w:sz w:val="24"/>
        </w:rPr>
        <w:t xml:space="preserve">repoznava morebitne grožnje zdravju, ocenjuje tveganja in pripravlja ukrepe za </w:t>
      </w:r>
      <w:r w:rsidRPr="00D95701">
        <w:rPr>
          <w:rFonts w:eastAsia="Arial" w:cs="Arial"/>
          <w:iCs/>
          <w:color w:val="000000"/>
          <w:sz w:val="24"/>
        </w:rPr>
        <w:t xml:space="preserve">varovanje </w:t>
      </w:r>
      <w:r w:rsidR="00FC5589" w:rsidRPr="00D95701">
        <w:rPr>
          <w:rFonts w:eastAsia="Arial" w:cs="Arial"/>
          <w:iCs/>
          <w:color w:val="000000"/>
          <w:sz w:val="24"/>
        </w:rPr>
        <w:t xml:space="preserve">in </w:t>
      </w:r>
      <w:r w:rsidRPr="00D95701">
        <w:rPr>
          <w:rFonts w:eastAsia="Arial" w:cs="Arial"/>
          <w:iCs/>
          <w:color w:val="000000"/>
          <w:sz w:val="24"/>
        </w:rPr>
        <w:t xml:space="preserve">zaščito zdravja. </w:t>
      </w:r>
    </w:p>
    <w:p w14:paraId="33A132EA" w14:textId="0315B913" w:rsidR="00FC5589" w:rsidRPr="00D95701" w:rsidRDefault="00FC5589" w:rsidP="00FC5589">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br/>
      </w:r>
      <w:r w:rsidRPr="00D95701">
        <w:rPr>
          <w:rFonts w:eastAsia="Arial" w:cs="Arial"/>
          <w:b/>
          <w:iCs/>
          <w:color w:val="000000"/>
          <w:sz w:val="24"/>
        </w:rPr>
        <w:t>Urad za varno hrano, ve</w:t>
      </w:r>
      <w:r w:rsidR="005D3203">
        <w:rPr>
          <w:rFonts w:eastAsia="Arial" w:cs="Arial"/>
          <w:b/>
          <w:iCs/>
          <w:color w:val="000000"/>
          <w:sz w:val="24"/>
        </w:rPr>
        <w:t>terinarstvo in varstvo rastlin, OU Novo mesto</w:t>
      </w:r>
    </w:p>
    <w:p w14:paraId="4A2B15F8" w14:textId="5D33005F" w:rsidR="00FC5589" w:rsidRPr="00D95701" w:rsidRDefault="00FC5589" w:rsidP="00FC5589">
      <w:pPr>
        <w:spacing w:line="276" w:lineRule="auto"/>
        <w:jc w:val="both"/>
        <w:rPr>
          <w:rFonts w:cs="Arial"/>
          <w:bCs/>
          <w:iCs/>
          <w:color w:val="000000"/>
          <w:sz w:val="24"/>
          <w:lang w:eastAsia="sl-SI"/>
        </w:rPr>
      </w:pPr>
      <w:r w:rsidRPr="00D95701">
        <w:rPr>
          <w:rFonts w:cs="Arial"/>
          <w:bCs/>
          <w:iCs/>
          <w:color w:val="000000"/>
          <w:sz w:val="24"/>
          <w:lang w:eastAsia="sl-SI"/>
        </w:rPr>
        <w:t>Opravlja strokovne naloge in uradni nadzor na področju varnosti živil živalskega in rastlinskega izvora, zdravja živali, živalske krme, zdravje rastlin in semen ter področje fitofarmacevtskih sredstev.</w:t>
      </w:r>
    </w:p>
    <w:p w14:paraId="71F6B890" w14:textId="77777777" w:rsidR="00FC5589" w:rsidRPr="00FA4E20" w:rsidRDefault="00FC5589" w:rsidP="00FC5589">
      <w:pPr>
        <w:spacing w:line="276" w:lineRule="auto"/>
        <w:rPr>
          <w:rFonts w:cs="Arial"/>
          <w:b/>
          <w:lang w:eastAsia="sl-SI"/>
        </w:rPr>
      </w:pPr>
    </w:p>
    <w:p w14:paraId="2113549D" w14:textId="77777777" w:rsidR="00FC5589" w:rsidRPr="00D95701" w:rsidRDefault="00FC5589" w:rsidP="00FC5589">
      <w:pPr>
        <w:spacing w:line="276" w:lineRule="auto"/>
        <w:rPr>
          <w:rFonts w:cs="Arial"/>
          <w:b/>
          <w:sz w:val="24"/>
          <w:lang w:eastAsia="sl-SI"/>
        </w:rPr>
      </w:pPr>
      <w:r w:rsidRPr="00D95701">
        <w:rPr>
          <w:rFonts w:cs="Arial"/>
          <w:b/>
          <w:sz w:val="24"/>
          <w:lang w:eastAsia="sl-SI"/>
        </w:rPr>
        <w:t>Nevladne</w:t>
      </w:r>
      <w:r w:rsidRPr="00D95701">
        <w:rPr>
          <w:rFonts w:cs="Arial"/>
          <w:b/>
          <w:spacing w:val="-2"/>
          <w:sz w:val="24"/>
          <w:lang w:eastAsia="sl-SI"/>
        </w:rPr>
        <w:t xml:space="preserve"> </w:t>
      </w:r>
      <w:r w:rsidRPr="00D95701">
        <w:rPr>
          <w:rFonts w:cs="Arial"/>
          <w:b/>
          <w:sz w:val="24"/>
          <w:lang w:eastAsia="sl-SI"/>
        </w:rPr>
        <w:t>organizacije</w:t>
      </w:r>
    </w:p>
    <w:p w14:paraId="7DA1DEE0" w14:textId="51B1FC9D" w:rsidR="00FC5589" w:rsidRPr="00D95701" w:rsidRDefault="00FC5589" w:rsidP="00FC5589">
      <w:pPr>
        <w:widowControl w:val="0"/>
        <w:autoSpaceDE w:val="0"/>
        <w:autoSpaceDN w:val="0"/>
        <w:spacing w:before="8" w:line="276" w:lineRule="auto"/>
        <w:jc w:val="both"/>
        <w:rPr>
          <w:rFonts w:eastAsia="Arial" w:cs="Arial"/>
          <w:iCs/>
          <w:color w:val="000000"/>
          <w:sz w:val="24"/>
          <w:szCs w:val="16"/>
        </w:rPr>
      </w:pPr>
      <w:r w:rsidRPr="00D95701">
        <w:rPr>
          <w:rFonts w:eastAsia="Arial" w:cs="Arial"/>
          <w:iCs/>
          <w:color w:val="000000"/>
          <w:sz w:val="24"/>
          <w:szCs w:val="16"/>
        </w:rPr>
        <w:t>Območna združenja Rdečega križa Slovenije, Podvodna reševalna služba,</w:t>
      </w:r>
      <w:r w:rsidRPr="00D95701">
        <w:rPr>
          <w:rFonts w:eastAsia="Arial" w:cs="Arial"/>
          <w:iCs/>
          <w:color w:val="000000"/>
          <w:spacing w:val="1"/>
          <w:sz w:val="24"/>
          <w:szCs w:val="16"/>
        </w:rPr>
        <w:t xml:space="preserve"> Jamarska reševalna služba, </w:t>
      </w:r>
      <w:r w:rsidRPr="00D95701">
        <w:rPr>
          <w:rFonts w:eastAsia="Arial" w:cs="Arial"/>
          <w:iCs/>
          <w:color w:val="000000"/>
          <w:sz w:val="24"/>
          <w:szCs w:val="16"/>
        </w:rPr>
        <w:t>Gasilska zveza Novo mesto, Gasilska zveza Črnomelj, Gasilska zveza Metlika, Gasilska zveza Semič, Gasilska zveza Trebnje, Gasilska zveza Šentjernej, taborniki in skavti ter druga društva in organizacije, ki so vključeni v</w:t>
      </w:r>
      <w:r w:rsidRPr="00D95701">
        <w:rPr>
          <w:rFonts w:eastAsia="Arial" w:cs="Arial"/>
          <w:iCs/>
          <w:color w:val="000000"/>
          <w:spacing w:val="1"/>
          <w:sz w:val="24"/>
          <w:szCs w:val="16"/>
        </w:rPr>
        <w:t xml:space="preserve"> </w:t>
      </w:r>
      <w:r w:rsidRPr="00D95701">
        <w:rPr>
          <w:rFonts w:eastAsia="Arial" w:cs="Arial"/>
          <w:iCs/>
          <w:color w:val="000000"/>
          <w:sz w:val="24"/>
          <w:szCs w:val="16"/>
        </w:rPr>
        <w:t>akcijo zaščite, reševanja</w:t>
      </w:r>
      <w:r w:rsidR="00AC157C">
        <w:rPr>
          <w:rFonts w:eastAsia="Arial" w:cs="Arial"/>
          <w:iCs/>
          <w:color w:val="000000"/>
          <w:sz w:val="24"/>
          <w:szCs w:val="16"/>
        </w:rPr>
        <w:t xml:space="preserve"> in pomoči ter</w:t>
      </w:r>
      <w:r w:rsidRPr="00D95701">
        <w:rPr>
          <w:rFonts w:eastAsia="Arial" w:cs="Arial"/>
          <w:iCs/>
          <w:color w:val="000000"/>
          <w:spacing w:val="1"/>
          <w:sz w:val="24"/>
          <w:szCs w:val="16"/>
        </w:rPr>
        <w:t xml:space="preserve"> </w:t>
      </w:r>
      <w:r w:rsidRPr="00D95701">
        <w:rPr>
          <w:rFonts w:eastAsia="Arial" w:cs="Arial"/>
          <w:iCs/>
          <w:color w:val="000000"/>
          <w:sz w:val="24"/>
          <w:szCs w:val="16"/>
        </w:rPr>
        <w:t xml:space="preserve">izvajajo </w:t>
      </w:r>
      <w:r w:rsidRPr="00D95701">
        <w:rPr>
          <w:rFonts w:eastAsia="Arial" w:cs="Arial"/>
          <w:iCs/>
          <w:color w:val="000000"/>
          <w:sz w:val="24"/>
          <w:szCs w:val="16"/>
        </w:rPr>
        <w:lastRenderedPageBreak/>
        <w:t>naloge iz svoje pristojnosti za katere so usposobljeni in opremljeni. V akcije pa se</w:t>
      </w:r>
      <w:r w:rsidRPr="00D95701">
        <w:rPr>
          <w:rFonts w:eastAsia="Arial" w:cs="Arial"/>
          <w:iCs/>
          <w:color w:val="000000"/>
          <w:spacing w:val="1"/>
          <w:sz w:val="24"/>
          <w:szCs w:val="16"/>
        </w:rPr>
        <w:t xml:space="preserve"> </w:t>
      </w:r>
      <w:r w:rsidRPr="00D95701">
        <w:rPr>
          <w:rFonts w:eastAsia="Arial" w:cs="Arial"/>
          <w:iCs/>
          <w:color w:val="000000"/>
          <w:sz w:val="24"/>
          <w:szCs w:val="16"/>
        </w:rPr>
        <w:t>vključujejo</w:t>
      </w:r>
      <w:r w:rsidRPr="00D95701">
        <w:rPr>
          <w:rFonts w:eastAsia="Arial" w:cs="Arial"/>
          <w:iCs/>
          <w:color w:val="000000"/>
          <w:spacing w:val="3"/>
          <w:sz w:val="24"/>
          <w:szCs w:val="16"/>
        </w:rPr>
        <w:t xml:space="preserve"> </w:t>
      </w:r>
      <w:r w:rsidRPr="00D95701">
        <w:rPr>
          <w:rFonts w:eastAsia="Arial" w:cs="Arial"/>
          <w:iCs/>
          <w:color w:val="000000"/>
          <w:sz w:val="24"/>
          <w:szCs w:val="16"/>
        </w:rPr>
        <w:t>po</w:t>
      </w:r>
      <w:r w:rsidRPr="00D95701">
        <w:rPr>
          <w:rFonts w:eastAsia="Arial" w:cs="Arial"/>
          <w:iCs/>
          <w:color w:val="000000"/>
          <w:spacing w:val="3"/>
          <w:sz w:val="24"/>
          <w:szCs w:val="16"/>
        </w:rPr>
        <w:t xml:space="preserve"> </w:t>
      </w:r>
      <w:r w:rsidRPr="00D95701">
        <w:rPr>
          <w:rFonts w:eastAsia="Arial" w:cs="Arial"/>
          <w:iCs/>
          <w:color w:val="000000"/>
          <w:sz w:val="24"/>
          <w:szCs w:val="16"/>
        </w:rPr>
        <w:t>odločitvi</w:t>
      </w:r>
      <w:r w:rsidRPr="00D95701">
        <w:rPr>
          <w:rFonts w:eastAsia="Arial" w:cs="Arial"/>
          <w:iCs/>
          <w:color w:val="000000"/>
          <w:spacing w:val="2"/>
          <w:sz w:val="24"/>
          <w:szCs w:val="16"/>
        </w:rPr>
        <w:t xml:space="preserve"> </w:t>
      </w:r>
      <w:r w:rsidRPr="00D95701">
        <w:rPr>
          <w:rFonts w:eastAsia="Arial" w:cs="Arial"/>
          <w:iCs/>
          <w:color w:val="000000"/>
          <w:sz w:val="24"/>
          <w:szCs w:val="16"/>
        </w:rPr>
        <w:t>poveljnika</w:t>
      </w:r>
      <w:r w:rsidRPr="00D95701">
        <w:rPr>
          <w:rFonts w:eastAsia="Arial" w:cs="Arial"/>
          <w:iCs/>
          <w:color w:val="000000"/>
          <w:spacing w:val="4"/>
          <w:sz w:val="24"/>
          <w:szCs w:val="16"/>
        </w:rPr>
        <w:t xml:space="preserve"> </w:t>
      </w:r>
      <w:r w:rsidRPr="00D95701">
        <w:rPr>
          <w:rFonts w:eastAsia="Arial" w:cs="Arial"/>
          <w:iCs/>
          <w:color w:val="000000"/>
          <w:sz w:val="24"/>
          <w:szCs w:val="16"/>
        </w:rPr>
        <w:t>CZ</w:t>
      </w:r>
      <w:r w:rsidRPr="00D95701">
        <w:rPr>
          <w:rFonts w:eastAsia="Arial" w:cs="Arial"/>
          <w:iCs/>
          <w:color w:val="000000"/>
          <w:spacing w:val="3"/>
          <w:sz w:val="24"/>
          <w:szCs w:val="16"/>
        </w:rPr>
        <w:t xml:space="preserve"> </w:t>
      </w:r>
      <w:r w:rsidR="00D77DC9">
        <w:rPr>
          <w:rFonts w:eastAsia="Arial" w:cs="Arial"/>
          <w:iCs/>
          <w:color w:val="000000"/>
          <w:sz w:val="24"/>
          <w:szCs w:val="16"/>
        </w:rPr>
        <w:t xml:space="preserve">za Dolenjsko. </w:t>
      </w:r>
    </w:p>
    <w:p w14:paraId="1C2ED888" w14:textId="77777777" w:rsidR="00A9760F" w:rsidRDefault="00A9760F" w:rsidP="007D3A18">
      <w:pPr>
        <w:jc w:val="both"/>
        <w:rPr>
          <w:rFonts w:cs="Arial"/>
          <w:b/>
          <w:color w:val="FF0000"/>
          <w:sz w:val="24"/>
          <w:szCs w:val="22"/>
        </w:rPr>
      </w:pPr>
    </w:p>
    <w:p w14:paraId="29709105" w14:textId="77777777" w:rsidR="00D95701" w:rsidRPr="0005206B" w:rsidRDefault="00D95701" w:rsidP="007D3A18">
      <w:pPr>
        <w:jc w:val="both"/>
        <w:rPr>
          <w:sz w:val="24"/>
        </w:rPr>
      </w:pPr>
    </w:p>
    <w:p w14:paraId="40F54868" w14:textId="64FE5854" w:rsidR="003C31A7" w:rsidRDefault="00635116" w:rsidP="00E71D17">
      <w:pPr>
        <w:rPr>
          <w:b/>
          <w:sz w:val="24"/>
        </w:rPr>
      </w:pPr>
      <w:r w:rsidRPr="00C9772E">
        <w:rPr>
          <w:b/>
          <w:sz w:val="24"/>
        </w:rPr>
        <w:t>Operativno vodenje</w:t>
      </w:r>
    </w:p>
    <w:p w14:paraId="60DDE7EB" w14:textId="77777777" w:rsidR="00B312B9" w:rsidRDefault="00B312B9" w:rsidP="00E71D17">
      <w:pPr>
        <w:rPr>
          <w:b/>
          <w:sz w:val="24"/>
        </w:rPr>
      </w:pPr>
    </w:p>
    <w:p w14:paraId="12F4D5A2" w14:textId="35199A00" w:rsidR="00B312B9" w:rsidRPr="00B312B9" w:rsidRDefault="00B312B9" w:rsidP="00B312B9">
      <w:pPr>
        <w:jc w:val="both"/>
        <w:rPr>
          <w:sz w:val="24"/>
          <w:szCs w:val="22"/>
        </w:rPr>
      </w:pPr>
      <w:r w:rsidRPr="00B312B9">
        <w:rPr>
          <w:sz w:val="24"/>
          <w:szCs w:val="22"/>
        </w:rPr>
        <w:t xml:space="preserve">Ob razglašeni OBJEKTNI NEVARNOSTI </w:t>
      </w:r>
      <w:r w:rsidRPr="00B312B9">
        <w:rPr>
          <w:rFonts w:cs="Arial"/>
          <w:b/>
          <w:sz w:val="24"/>
          <w:szCs w:val="22"/>
        </w:rPr>
        <w:t>poveljnik CZ za Dolenjsko</w:t>
      </w:r>
      <w:r w:rsidR="00DA7027">
        <w:rPr>
          <w:rFonts w:cs="Arial"/>
          <w:b/>
          <w:sz w:val="24"/>
          <w:szCs w:val="22"/>
        </w:rPr>
        <w:t xml:space="preserve"> in Š</w:t>
      </w:r>
      <w:r>
        <w:rPr>
          <w:rFonts w:cs="Arial"/>
          <w:b/>
          <w:sz w:val="24"/>
          <w:szCs w:val="22"/>
        </w:rPr>
        <w:t>tab CZ za Dolenjsko</w:t>
      </w:r>
      <w:r w:rsidRPr="00B312B9">
        <w:rPr>
          <w:rFonts w:cs="Arial"/>
          <w:sz w:val="24"/>
          <w:szCs w:val="22"/>
        </w:rPr>
        <w:t xml:space="preserve"> </w:t>
      </w:r>
      <w:r w:rsidRPr="00B312B9">
        <w:rPr>
          <w:sz w:val="24"/>
          <w:szCs w:val="22"/>
        </w:rPr>
        <w:t>spremlja</w:t>
      </w:r>
      <w:r>
        <w:rPr>
          <w:sz w:val="24"/>
          <w:szCs w:val="22"/>
        </w:rPr>
        <w:t>ta</w:t>
      </w:r>
      <w:r w:rsidRPr="00B312B9">
        <w:rPr>
          <w:sz w:val="24"/>
          <w:szCs w:val="22"/>
        </w:rPr>
        <w:t xml:space="preserve"> razmere in zagotavlja</w:t>
      </w:r>
      <w:r>
        <w:rPr>
          <w:sz w:val="24"/>
          <w:szCs w:val="22"/>
        </w:rPr>
        <w:t>ta</w:t>
      </w:r>
      <w:r w:rsidRPr="00B312B9">
        <w:rPr>
          <w:sz w:val="24"/>
          <w:szCs w:val="22"/>
        </w:rPr>
        <w:t xml:space="preserve"> polno </w:t>
      </w:r>
      <w:r w:rsidRPr="00B312B9">
        <w:rPr>
          <w:color w:val="000000" w:themeColor="text1"/>
          <w:sz w:val="24"/>
          <w:szCs w:val="22"/>
        </w:rPr>
        <w:t>pripravljenost za delovanje ob morebitnem poslabšanju razmer - razglasit</w:t>
      </w:r>
      <w:r>
        <w:rPr>
          <w:color w:val="000000" w:themeColor="text1"/>
          <w:sz w:val="24"/>
          <w:szCs w:val="22"/>
        </w:rPr>
        <w:t>ev</w:t>
      </w:r>
      <w:r w:rsidRPr="00B312B9">
        <w:rPr>
          <w:color w:val="000000" w:themeColor="text1"/>
          <w:sz w:val="24"/>
          <w:szCs w:val="22"/>
        </w:rPr>
        <w:t xml:space="preserve"> splošne nevarnosti.</w:t>
      </w:r>
      <w:r>
        <w:rPr>
          <w:color w:val="000000" w:themeColor="text1"/>
          <w:sz w:val="24"/>
          <w:szCs w:val="22"/>
        </w:rPr>
        <w:t xml:space="preserve"> Prav tako so v pripravljenosti štabi CZ občin dolenjske regije. </w:t>
      </w:r>
    </w:p>
    <w:p w14:paraId="55B4607F" w14:textId="77777777" w:rsidR="00B312B9" w:rsidRPr="00111D2F" w:rsidRDefault="00B312B9" w:rsidP="00B312B9">
      <w:pPr>
        <w:jc w:val="both"/>
        <w:rPr>
          <w:b/>
          <w:szCs w:val="22"/>
        </w:rPr>
      </w:pPr>
    </w:p>
    <w:p w14:paraId="03E6CE45" w14:textId="77777777" w:rsidR="00B312B9" w:rsidRPr="00B312B9" w:rsidRDefault="00B312B9" w:rsidP="00B312B9">
      <w:pPr>
        <w:jc w:val="both"/>
        <w:rPr>
          <w:sz w:val="24"/>
          <w:szCs w:val="22"/>
        </w:rPr>
      </w:pPr>
      <w:r w:rsidRPr="00B312B9">
        <w:rPr>
          <w:b/>
          <w:sz w:val="24"/>
          <w:szCs w:val="22"/>
        </w:rPr>
        <w:t xml:space="preserve">Operativno vodenje na regijski ravni se prične ob splošni nevarnosti (stopnja 3). </w:t>
      </w:r>
    </w:p>
    <w:p w14:paraId="207177A1" w14:textId="77777777" w:rsidR="005F6D7D" w:rsidRDefault="005F6D7D" w:rsidP="008B0F07">
      <w:pPr>
        <w:spacing w:line="276" w:lineRule="auto"/>
        <w:jc w:val="both"/>
        <w:rPr>
          <w:sz w:val="24"/>
        </w:rPr>
      </w:pPr>
    </w:p>
    <w:p w14:paraId="54688C3B" w14:textId="4C0CF650" w:rsidR="005F6D7D" w:rsidRDefault="00BD340C" w:rsidP="008B0F07">
      <w:pPr>
        <w:spacing w:line="276" w:lineRule="auto"/>
        <w:jc w:val="both"/>
        <w:rPr>
          <w:sz w:val="24"/>
        </w:rPr>
      </w:pPr>
      <w:r>
        <w:rPr>
          <w:sz w:val="24"/>
        </w:rPr>
        <w:t xml:space="preserve">Ob razglasitvi </w:t>
      </w:r>
      <w:r w:rsidRPr="00A9760F">
        <w:rPr>
          <w:b/>
          <w:sz w:val="24"/>
        </w:rPr>
        <w:t>SPLOŠNE NEVARNOSTI</w:t>
      </w:r>
      <w:r>
        <w:rPr>
          <w:sz w:val="24"/>
        </w:rPr>
        <w:t xml:space="preserve"> </w:t>
      </w:r>
      <w:r w:rsidR="003C31A7">
        <w:rPr>
          <w:sz w:val="24"/>
        </w:rPr>
        <w:t xml:space="preserve">operativno vodenje prevzame poveljnik </w:t>
      </w:r>
      <w:r w:rsidR="007465B9">
        <w:rPr>
          <w:sz w:val="24"/>
        </w:rPr>
        <w:t xml:space="preserve">CZ RS, na </w:t>
      </w:r>
      <w:r w:rsidR="001B1644">
        <w:rPr>
          <w:sz w:val="24"/>
        </w:rPr>
        <w:t>območju</w:t>
      </w:r>
      <w:r w:rsidR="007465B9">
        <w:rPr>
          <w:sz w:val="24"/>
        </w:rPr>
        <w:t xml:space="preserve"> dolenjske regije pa poveljnik CZ za Dolenjsko.</w:t>
      </w:r>
      <w:r w:rsidR="00E10F39">
        <w:rPr>
          <w:sz w:val="24"/>
        </w:rPr>
        <w:t xml:space="preserve"> </w:t>
      </w:r>
    </w:p>
    <w:p w14:paraId="2A162BDD" w14:textId="77777777" w:rsidR="002F0E1A" w:rsidRDefault="002F0E1A" w:rsidP="008B0F07">
      <w:pPr>
        <w:spacing w:line="276" w:lineRule="auto"/>
        <w:jc w:val="both"/>
        <w:rPr>
          <w:sz w:val="24"/>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796"/>
      </w:tblGrid>
      <w:tr w:rsidR="002F0E1A" w:rsidRPr="003746C8" w14:paraId="1DB45463" w14:textId="77777777" w:rsidTr="002F0E1A">
        <w:trPr>
          <w:tblHeader/>
        </w:trPr>
        <w:tc>
          <w:tcPr>
            <w:tcW w:w="988" w:type="dxa"/>
            <w:tcBorders>
              <w:top w:val="single" w:sz="4" w:space="0" w:color="auto"/>
              <w:left w:val="single" w:sz="4" w:space="0" w:color="auto"/>
              <w:bottom w:val="single" w:sz="4" w:space="0" w:color="auto"/>
              <w:right w:val="single" w:sz="4" w:space="0" w:color="auto"/>
            </w:tcBorders>
          </w:tcPr>
          <w:p w14:paraId="080E248D" w14:textId="77777777" w:rsidR="002F0E1A" w:rsidRPr="002F0E1A" w:rsidRDefault="002F0E1A" w:rsidP="00CF382B">
            <w:pPr>
              <w:spacing w:line="276" w:lineRule="auto"/>
              <w:rPr>
                <w:rFonts w:cs="Arial"/>
                <w:color w:val="000000" w:themeColor="text1"/>
                <w:szCs w:val="22"/>
                <w:lang w:val="pl-PL"/>
              </w:rPr>
            </w:pPr>
            <w:r w:rsidRPr="002F0E1A">
              <w:rPr>
                <w:rFonts w:cs="Arial"/>
                <w:color w:val="000000" w:themeColor="text1"/>
                <w:szCs w:val="22"/>
                <w:lang w:val="pl-PL"/>
              </w:rPr>
              <w:t>P – 210</w:t>
            </w:r>
          </w:p>
        </w:tc>
        <w:tc>
          <w:tcPr>
            <w:tcW w:w="7796" w:type="dxa"/>
            <w:tcBorders>
              <w:top w:val="single" w:sz="4" w:space="0" w:color="auto"/>
              <w:left w:val="single" w:sz="4" w:space="0" w:color="auto"/>
              <w:bottom w:val="single" w:sz="4" w:space="0" w:color="auto"/>
              <w:right w:val="single" w:sz="4" w:space="0" w:color="auto"/>
            </w:tcBorders>
          </w:tcPr>
          <w:p w14:paraId="219CF6C9" w14:textId="77777777" w:rsidR="002F0E1A" w:rsidRPr="002F0E1A" w:rsidRDefault="002F0E1A" w:rsidP="00CF382B">
            <w:pPr>
              <w:spacing w:line="276" w:lineRule="auto"/>
              <w:rPr>
                <w:rFonts w:cs="Arial"/>
                <w:sz w:val="24"/>
              </w:rPr>
            </w:pPr>
            <w:r w:rsidRPr="002F0E1A">
              <w:rPr>
                <w:rFonts w:cs="Arial"/>
                <w:sz w:val="24"/>
              </w:rPr>
              <w:t>Načrt operativnega vodenja ob jedrski nesreči v NEK, ob jedrski nesreči v tujini in radiološki nesreči</w:t>
            </w:r>
          </w:p>
        </w:tc>
      </w:tr>
      <w:tr w:rsidR="003D193B" w:rsidRPr="00DF00CC" w14:paraId="0C1C7388" w14:textId="77777777" w:rsidTr="002F0E1A">
        <w:trPr>
          <w:tblHeader/>
        </w:trPr>
        <w:tc>
          <w:tcPr>
            <w:tcW w:w="988" w:type="dxa"/>
            <w:tcBorders>
              <w:top w:val="single" w:sz="4" w:space="0" w:color="auto"/>
              <w:left w:val="single" w:sz="4" w:space="0" w:color="auto"/>
              <w:bottom w:val="single" w:sz="4" w:space="0" w:color="auto"/>
              <w:right w:val="single" w:sz="4" w:space="0" w:color="auto"/>
            </w:tcBorders>
          </w:tcPr>
          <w:p w14:paraId="283086D9" w14:textId="77777777" w:rsidR="003D193B" w:rsidRPr="00DF00CC" w:rsidRDefault="003D193B" w:rsidP="00B81D99">
            <w:pPr>
              <w:spacing w:line="276" w:lineRule="auto"/>
              <w:rPr>
                <w:rFonts w:cs="Arial"/>
                <w:color w:val="FF0000"/>
                <w:szCs w:val="22"/>
              </w:rPr>
            </w:pPr>
            <w:r w:rsidRPr="00DE34CC">
              <w:rPr>
                <w:rFonts w:cs="Arial"/>
                <w:color w:val="000000" w:themeColor="text1"/>
                <w:szCs w:val="22"/>
                <w:lang w:val="pl-PL"/>
              </w:rPr>
              <w:t>D – 20</w:t>
            </w:r>
            <w:r>
              <w:rPr>
                <w:rFonts w:cs="Arial"/>
                <w:color w:val="000000" w:themeColor="text1"/>
                <w:szCs w:val="22"/>
                <w:lang w:val="pl-PL"/>
              </w:rPr>
              <w:t>3</w:t>
            </w:r>
          </w:p>
        </w:tc>
        <w:tc>
          <w:tcPr>
            <w:tcW w:w="7796" w:type="dxa"/>
            <w:tcBorders>
              <w:top w:val="single" w:sz="4" w:space="0" w:color="auto"/>
              <w:left w:val="single" w:sz="4" w:space="0" w:color="auto"/>
              <w:bottom w:val="single" w:sz="4" w:space="0" w:color="auto"/>
              <w:right w:val="single" w:sz="4" w:space="0" w:color="auto"/>
            </w:tcBorders>
          </w:tcPr>
          <w:p w14:paraId="68B1E7F4" w14:textId="77777777" w:rsidR="003D193B" w:rsidRPr="00DF00CC" w:rsidRDefault="003D193B" w:rsidP="00B81D99">
            <w:pPr>
              <w:spacing w:line="276" w:lineRule="auto"/>
              <w:rPr>
                <w:rFonts w:cs="Arial"/>
                <w:color w:val="FF0000"/>
                <w:szCs w:val="22"/>
              </w:rPr>
            </w:pPr>
            <w:r w:rsidRPr="00F227D0">
              <w:rPr>
                <w:rFonts w:cs="Arial"/>
                <w:sz w:val="24"/>
              </w:rPr>
              <w:t>Navodilo za vodenje intervencije ob radioloških nesrečah</w:t>
            </w:r>
          </w:p>
        </w:tc>
      </w:tr>
    </w:tbl>
    <w:p w14:paraId="0EE27813" w14:textId="77777777" w:rsidR="00D27EC5" w:rsidRDefault="00D27EC5" w:rsidP="00622C1D">
      <w:pPr>
        <w:rPr>
          <w:b/>
          <w:sz w:val="24"/>
        </w:rPr>
      </w:pPr>
    </w:p>
    <w:p w14:paraId="1BEF3C92" w14:textId="77777777" w:rsidR="00F82FAF" w:rsidRDefault="004B4976" w:rsidP="00622C1D">
      <w:pPr>
        <w:rPr>
          <w:b/>
          <w:sz w:val="24"/>
        </w:rPr>
      </w:pPr>
      <w:r>
        <w:rPr>
          <w:b/>
          <w:sz w:val="24"/>
        </w:rPr>
        <w:t>Uporaba</w:t>
      </w:r>
      <w:r w:rsidR="00F82FAF" w:rsidRPr="00E163D6">
        <w:rPr>
          <w:b/>
          <w:sz w:val="24"/>
        </w:rPr>
        <w:t xml:space="preserve"> zvez</w:t>
      </w:r>
    </w:p>
    <w:p w14:paraId="43F3616A" w14:textId="77777777" w:rsidR="006D2058" w:rsidRDefault="006D2058" w:rsidP="006B135E">
      <w:pPr>
        <w:rPr>
          <w:b/>
          <w:sz w:val="24"/>
        </w:rPr>
      </w:pPr>
    </w:p>
    <w:p w14:paraId="3D8FC88C" w14:textId="77777777" w:rsidR="00273336" w:rsidRDefault="00273336" w:rsidP="008B0F07">
      <w:pPr>
        <w:spacing w:line="276" w:lineRule="auto"/>
        <w:jc w:val="both"/>
        <w:rPr>
          <w:sz w:val="24"/>
        </w:rPr>
      </w:pPr>
      <w:r>
        <w:rPr>
          <w:sz w:val="24"/>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organi vodenja, reševalnimi službami in drugimi izvajalci ZRP poteka s pomočjo naslednjih storitev oziroma zvez:</w:t>
      </w:r>
    </w:p>
    <w:p w14:paraId="65670DF8" w14:textId="77777777" w:rsidR="00273336" w:rsidRDefault="00273336" w:rsidP="00473E9D">
      <w:pPr>
        <w:jc w:val="both"/>
        <w:rPr>
          <w:rFonts w:cs="Arial"/>
          <w:color w:val="000000"/>
          <w:sz w:val="24"/>
        </w:rPr>
      </w:pPr>
    </w:p>
    <w:p w14:paraId="6AECF812" w14:textId="4CB8ECF1" w:rsidR="008F0897" w:rsidRDefault="008F0897" w:rsidP="00473E9D">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Pr>
          <w:rFonts w:cs="Arial"/>
          <w:color w:val="000000"/>
          <w:sz w:val="24"/>
        </w:rPr>
        <w:t xml:space="preserve"> se uporabljajo:</w:t>
      </w:r>
      <w:r w:rsidR="006B135E">
        <w:rPr>
          <w:rFonts w:cs="Arial"/>
          <w:color w:val="000000"/>
          <w:sz w:val="24"/>
        </w:rPr>
        <w:t xml:space="preserve"> </w:t>
      </w:r>
    </w:p>
    <w:p w14:paraId="1FF5BF34" w14:textId="77777777" w:rsidR="006B135E" w:rsidRDefault="006B135E" w:rsidP="00473E9D">
      <w:pPr>
        <w:jc w:val="both"/>
        <w:rPr>
          <w:rFonts w:cs="Arial"/>
          <w:color w:val="000000"/>
          <w:sz w:val="24"/>
        </w:rPr>
      </w:pPr>
    </w:p>
    <w:p w14:paraId="07E82EC4" w14:textId="523E76A9" w:rsidR="006B135E" w:rsidRPr="007C083B" w:rsidRDefault="007C083B" w:rsidP="007C083B">
      <w:pPr>
        <w:spacing w:after="120"/>
        <w:jc w:val="both"/>
        <w:rPr>
          <w:rFonts w:cs="Arial"/>
          <w:color w:val="000000"/>
          <w:sz w:val="24"/>
        </w:rPr>
      </w:pPr>
      <w:r>
        <w:rPr>
          <w:rFonts w:cs="Arial"/>
          <w:b/>
          <w:color w:val="000000"/>
          <w:sz w:val="24"/>
        </w:rPr>
        <w:t>S</w:t>
      </w:r>
      <w:r w:rsidR="008F0897" w:rsidRPr="007C083B">
        <w:rPr>
          <w:rFonts w:cs="Arial"/>
          <w:b/>
          <w:color w:val="000000"/>
          <w:sz w:val="24"/>
        </w:rPr>
        <w:t>istem zvez ZA-RE</w:t>
      </w:r>
      <w:r w:rsidR="009F238C" w:rsidRPr="007C083B">
        <w:rPr>
          <w:rFonts w:cs="Arial"/>
          <w:b/>
          <w:color w:val="000000"/>
          <w:sz w:val="24"/>
        </w:rPr>
        <w:t>:</w:t>
      </w:r>
    </w:p>
    <w:p w14:paraId="29DC0732" w14:textId="2B1BDC13" w:rsidR="006B135E" w:rsidRPr="009F238C" w:rsidRDefault="008F0897" w:rsidP="006C5558">
      <w:pPr>
        <w:pStyle w:val="Odstavekseznama"/>
        <w:numPr>
          <w:ilvl w:val="0"/>
          <w:numId w:val="39"/>
        </w:numPr>
        <w:spacing w:after="120"/>
        <w:ind w:left="284" w:hanging="284"/>
        <w:contextualSpacing w:val="0"/>
        <w:jc w:val="both"/>
        <w:rPr>
          <w:rFonts w:cs="Arial"/>
          <w:sz w:val="24"/>
        </w:rPr>
      </w:pPr>
      <w:r w:rsidRPr="009F238C">
        <w:rPr>
          <w:sz w:val="24"/>
        </w:rPr>
        <w:t>podsistem radijskih</w:t>
      </w:r>
      <w:r w:rsidR="006B135E" w:rsidRPr="009F238C">
        <w:rPr>
          <w:sz w:val="24"/>
        </w:rPr>
        <w:t xml:space="preserve"> zvez za neposredne in posredne</w:t>
      </w:r>
      <w:r w:rsidRPr="009F238C">
        <w:rPr>
          <w:sz w:val="24"/>
        </w:rPr>
        <w:t xml:space="preserve"> radijske zveze med uporabniki radijskih postaj ter neposredne radijske zveze z regijskimi centri za obveščanje</w:t>
      </w:r>
      <w:r w:rsidR="009F238C" w:rsidRPr="009F238C">
        <w:rPr>
          <w:sz w:val="24"/>
        </w:rPr>
        <w:t>,</w:t>
      </w:r>
    </w:p>
    <w:p w14:paraId="504E5055" w14:textId="391F31D9" w:rsidR="009F238C" w:rsidRPr="009F238C" w:rsidRDefault="008F0897" w:rsidP="006C5558">
      <w:pPr>
        <w:pStyle w:val="Odstavekseznama"/>
        <w:numPr>
          <w:ilvl w:val="1"/>
          <w:numId w:val="11"/>
        </w:numPr>
        <w:spacing w:after="120"/>
        <w:ind w:left="284" w:hanging="284"/>
        <w:contextualSpacing w:val="0"/>
        <w:jc w:val="both"/>
        <w:rPr>
          <w:rFonts w:cs="Arial"/>
          <w:color w:val="000000"/>
          <w:sz w:val="24"/>
        </w:rPr>
      </w:pPr>
      <w:r w:rsidRPr="009F238C">
        <w:rPr>
          <w:sz w:val="24"/>
        </w:rPr>
        <w:t>podsistem osebnega klica za pošiljanje kratkih besedilnih sporočil imetni</w:t>
      </w:r>
      <w:r w:rsidR="006B135E" w:rsidRPr="009F238C">
        <w:rPr>
          <w:sz w:val="24"/>
        </w:rPr>
        <w:t>kom sprejemnikov osebnega klica.</w:t>
      </w:r>
    </w:p>
    <w:p w14:paraId="12896633" w14:textId="24D8E753" w:rsidR="00473E9D" w:rsidRPr="009F238C" w:rsidRDefault="007C083B" w:rsidP="007C083B">
      <w:pPr>
        <w:pStyle w:val="docfontsubtitle"/>
        <w:spacing w:before="0" w:beforeAutospacing="0" w:after="120" w:afterAutospacing="0"/>
        <w:jc w:val="both"/>
        <w:rPr>
          <w:rFonts w:ascii="Arial" w:hAnsi="Arial" w:cs="Arial"/>
          <w:color w:val="000000"/>
        </w:rPr>
      </w:pPr>
      <w:r>
        <w:rPr>
          <w:rFonts w:ascii="Arial" w:hAnsi="Arial" w:cs="Arial"/>
          <w:b/>
          <w:color w:val="000000"/>
        </w:rPr>
        <w:t>S</w:t>
      </w:r>
      <w:r w:rsidR="008F0897" w:rsidRPr="009F238C">
        <w:rPr>
          <w:rFonts w:ascii="Arial" w:hAnsi="Arial" w:cs="Arial"/>
          <w:b/>
          <w:color w:val="000000"/>
        </w:rPr>
        <w:t>istem ZA-RE+</w:t>
      </w:r>
      <w:r w:rsidR="006B135E" w:rsidRPr="009F238C">
        <w:rPr>
          <w:rFonts w:ascii="Arial" w:hAnsi="Arial" w:cs="Arial"/>
          <w:color w:val="000000"/>
        </w:rPr>
        <w:t xml:space="preserve"> za medsebojno komunikacijo med </w:t>
      </w:r>
      <w:r w:rsidR="008F0897" w:rsidRPr="009F238C">
        <w:rPr>
          <w:rFonts w:ascii="Arial" w:hAnsi="Arial" w:cs="Arial"/>
          <w:color w:val="000000"/>
        </w:rPr>
        <w:t>centri za obveščanje</w:t>
      </w:r>
      <w:r w:rsidR="009F238C">
        <w:rPr>
          <w:rFonts w:ascii="Arial" w:hAnsi="Arial" w:cs="Arial"/>
          <w:color w:val="000000"/>
        </w:rPr>
        <w:t xml:space="preserve"> in izvajalci nalog iz načrta;</w:t>
      </w:r>
    </w:p>
    <w:p w14:paraId="0F599E68" w14:textId="1AB82C7D" w:rsidR="00473E9D" w:rsidRDefault="007C083B" w:rsidP="007C083B">
      <w:pPr>
        <w:pStyle w:val="docfontsubtitle"/>
        <w:spacing w:before="0" w:beforeAutospacing="0" w:after="120" w:afterAutospacing="0"/>
        <w:jc w:val="both"/>
      </w:pPr>
      <w:r>
        <w:rPr>
          <w:rFonts w:ascii="Arial" w:hAnsi="Arial" w:cs="Arial"/>
          <w:b/>
        </w:rPr>
        <w:t>S</w:t>
      </w:r>
      <w:r w:rsidR="00473E9D" w:rsidRPr="009F238C">
        <w:rPr>
          <w:rFonts w:ascii="Arial" w:hAnsi="Arial" w:cs="Arial"/>
          <w:b/>
        </w:rPr>
        <w:t xml:space="preserve">istem ZA-RE DMR </w:t>
      </w:r>
      <w:r w:rsidR="00473E9D" w:rsidRPr="009F238C">
        <w:rPr>
          <w:rFonts w:ascii="Arial" w:hAnsi="Arial" w:cs="Arial"/>
        </w:rPr>
        <w:t xml:space="preserve">za daljinsko krmiljenje in nadzor sistema javnega </w:t>
      </w:r>
      <w:r w:rsidR="009F238C">
        <w:rPr>
          <w:rFonts w:ascii="Arial" w:hAnsi="Arial" w:cs="Arial"/>
        </w:rPr>
        <w:t>alarmiranja;</w:t>
      </w:r>
    </w:p>
    <w:p w14:paraId="43F37D95" w14:textId="5DBD8A8D" w:rsidR="00473E9D" w:rsidRPr="00A923BC" w:rsidRDefault="007C083B" w:rsidP="00A923BC">
      <w:pPr>
        <w:pStyle w:val="docfontsubtitle"/>
        <w:spacing w:before="0" w:beforeAutospacing="0" w:after="120" w:afterAutospacing="0"/>
        <w:jc w:val="both"/>
      </w:pPr>
      <w:r>
        <w:rPr>
          <w:rFonts w:ascii="Arial" w:hAnsi="Arial" w:cs="Arial"/>
          <w:b/>
        </w:rPr>
        <w:t>S</w:t>
      </w:r>
      <w:r w:rsidR="008F0897">
        <w:rPr>
          <w:rFonts w:ascii="Arial" w:hAnsi="Arial" w:cs="Arial"/>
          <w:b/>
        </w:rPr>
        <w:t xml:space="preserve">istem ZA-RE </w:t>
      </w:r>
      <w:r w:rsidR="00273336">
        <w:rPr>
          <w:rFonts w:ascii="Arial" w:hAnsi="Arial" w:cs="Arial"/>
          <w:b/>
        </w:rPr>
        <w:t>+</w:t>
      </w:r>
      <w:r w:rsidR="008F0897">
        <w:rPr>
          <w:rFonts w:ascii="Arial" w:hAnsi="Arial" w:cs="Arial"/>
          <w:b/>
        </w:rPr>
        <w:t xml:space="preserve"> DMR</w:t>
      </w:r>
      <w:r w:rsidR="008F0897">
        <w:rPr>
          <w:rFonts w:ascii="Arial" w:hAnsi="Arial" w:cs="Arial"/>
        </w:rPr>
        <w:t xml:space="preserve"> za govorne komunikacije in pošiljanje </w:t>
      </w:r>
      <w:r w:rsidR="00DD343E">
        <w:rPr>
          <w:rFonts w:ascii="Arial" w:hAnsi="Arial" w:cs="Arial"/>
        </w:rPr>
        <w:t xml:space="preserve">sporočil </w:t>
      </w:r>
      <w:r w:rsidR="008F0897">
        <w:rPr>
          <w:rFonts w:ascii="Arial" w:hAnsi="Arial" w:cs="Arial"/>
        </w:rPr>
        <w:t>SMS.</w:t>
      </w:r>
    </w:p>
    <w:p w14:paraId="14A38180" w14:textId="140EF206" w:rsidR="00473E9D" w:rsidRPr="00D95701" w:rsidRDefault="00473E9D" w:rsidP="00D95701">
      <w:pPr>
        <w:pStyle w:val="Odstavekseznama"/>
        <w:ind w:left="360" w:hanging="360"/>
        <w:jc w:val="both"/>
        <w:rPr>
          <w:sz w:val="24"/>
        </w:rPr>
      </w:pPr>
      <w:r>
        <w:rPr>
          <w:sz w:val="24"/>
        </w:rPr>
        <w:t>Uporabi</w:t>
      </w:r>
      <w:r w:rsidR="00DD343E">
        <w:rPr>
          <w:sz w:val="24"/>
        </w:rPr>
        <w:t>jo</w:t>
      </w:r>
      <w:r>
        <w:rPr>
          <w:sz w:val="24"/>
        </w:rPr>
        <w:t xml:space="preserve"> se lahko tudi:</w:t>
      </w:r>
    </w:p>
    <w:p w14:paraId="5BAD6446" w14:textId="7CE6842B" w:rsidR="00473E9D" w:rsidRPr="009F238C" w:rsidRDefault="008F0897" w:rsidP="006C5558">
      <w:pPr>
        <w:pStyle w:val="Odstavekseznama"/>
        <w:numPr>
          <w:ilvl w:val="0"/>
          <w:numId w:val="12"/>
        </w:numPr>
        <w:contextualSpacing w:val="0"/>
        <w:jc w:val="both"/>
        <w:rPr>
          <w:sz w:val="24"/>
        </w:rPr>
      </w:pPr>
      <w:r w:rsidRPr="009F238C">
        <w:rPr>
          <w:rFonts w:cs="Arial"/>
          <w:b/>
          <w:sz w:val="24"/>
        </w:rPr>
        <w:lastRenderedPageBreak/>
        <w:t>sistem zvez Zveze radioamaterjev Slo</w:t>
      </w:r>
      <w:r w:rsidR="00473E9D" w:rsidRPr="009F238C">
        <w:rPr>
          <w:rFonts w:cs="Arial"/>
          <w:b/>
          <w:sz w:val="24"/>
        </w:rPr>
        <w:t>venije,</w:t>
      </w:r>
    </w:p>
    <w:p w14:paraId="06560681" w14:textId="66C0212C" w:rsidR="00473E9D" w:rsidRPr="009F238C" w:rsidRDefault="008F0897" w:rsidP="006C5558">
      <w:pPr>
        <w:pStyle w:val="Odstavekseznama"/>
        <w:numPr>
          <w:ilvl w:val="0"/>
          <w:numId w:val="12"/>
        </w:numPr>
        <w:contextualSpacing w:val="0"/>
        <w:jc w:val="both"/>
        <w:rPr>
          <w:sz w:val="24"/>
        </w:rPr>
      </w:pPr>
      <w:r w:rsidRPr="009F238C">
        <w:rPr>
          <w:rFonts w:cs="Arial"/>
          <w:b/>
          <w:sz w:val="24"/>
        </w:rPr>
        <w:t>sistem zvez Slovenske vojske</w:t>
      </w:r>
      <w:r w:rsidR="008F31D6" w:rsidRPr="009F238C">
        <w:rPr>
          <w:rFonts w:cs="Arial"/>
          <w:sz w:val="24"/>
        </w:rPr>
        <w:t xml:space="preserve"> </w:t>
      </w:r>
      <w:r w:rsidR="008F31D6" w:rsidRPr="0099596B">
        <w:rPr>
          <w:rFonts w:cs="Arial"/>
          <w:b/>
          <w:sz w:val="24"/>
        </w:rPr>
        <w:t>–</w:t>
      </w:r>
      <w:r w:rsidR="008F31D6" w:rsidRPr="009F238C">
        <w:rPr>
          <w:rFonts w:cs="Arial"/>
          <w:sz w:val="24"/>
        </w:rPr>
        <w:t xml:space="preserve"> </w:t>
      </w:r>
      <w:r w:rsidR="008F31D6" w:rsidRPr="009F238C">
        <w:rPr>
          <w:rFonts w:cs="Arial"/>
          <w:b/>
          <w:sz w:val="24"/>
        </w:rPr>
        <w:t>RASTO DRM SV za enote SV,</w:t>
      </w:r>
    </w:p>
    <w:p w14:paraId="2F16000F" w14:textId="2172F7E7" w:rsidR="00473E9D" w:rsidRPr="009F238C" w:rsidRDefault="009F238C" w:rsidP="006C5558">
      <w:pPr>
        <w:pStyle w:val="Odstavekseznama"/>
        <w:numPr>
          <w:ilvl w:val="0"/>
          <w:numId w:val="12"/>
        </w:numPr>
        <w:contextualSpacing w:val="0"/>
        <w:jc w:val="both"/>
        <w:rPr>
          <w:sz w:val="24"/>
        </w:rPr>
      </w:pPr>
      <w:r w:rsidRPr="009F238C">
        <w:rPr>
          <w:rFonts w:cs="Arial"/>
          <w:b/>
          <w:sz w:val="24"/>
        </w:rPr>
        <w:t>letalske radijske postaje,</w:t>
      </w:r>
    </w:p>
    <w:p w14:paraId="31C5B9C1" w14:textId="609184FC" w:rsidR="00473E9D" w:rsidRPr="009F238C" w:rsidRDefault="00DD343E" w:rsidP="006C5558">
      <w:pPr>
        <w:pStyle w:val="Odstavekseznama"/>
        <w:numPr>
          <w:ilvl w:val="0"/>
          <w:numId w:val="12"/>
        </w:numPr>
        <w:contextualSpacing w:val="0"/>
        <w:jc w:val="both"/>
        <w:rPr>
          <w:rFonts w:cs="Arial"/>
          <w:b/>
          <w:color w:val="000000"/>
          <w:sz w:val="24"/>
        </w:rPr>
      </w:pPr>
      <w:r>
        <w:rPr>
          <w:rFonts w:cs="Arial"/>
          <w:b/>
          <w:sz w:val="24"/>
        </w:rPr>
        <w:t>drugi</w:t>
      </w:r>
      <w:r w:rsidR="008F0897" w:rsidRPr="009F238C">
        <w:rPr>
          <w:rFonts w:cs="Arial"/>
          <w:b/>
          <w:sz w:val="24"/>
        </w:rPr>
        <w:t xml:space="preserve"> sistem</w:t>
      </w:r>
      <w:r>
        <w:rPr>
          <w:rFonts w:cs="Arial"/>
          <w:b/>
          <w:sz w:val="24"/>
        </w:rPr>
        <w:t>i</w:t>
      </w:r>
      <w:r w:rsidR="008F0897" w:rsidRPr="009F238C">
        <w:rPr>
          <w:rFonts w:cs="Arial"/>
          <w:b/>
          <w:sz w:val="24"/>
        </w:rPr>
        <w:t xml:space="preserve">, </w:t>
      </w:r>
      <w:r w:rsidR="008F0897" w:rsidRPr="009F238C">
        <w:rPr>
          <w:rFonts w:cs="Arial"/>
          <w:sz w:val="24"/>
        </w:rPr>
        <w:t>ki</w:t>
      </w:r>
      <w:r w:rsidR="008F31D6" w:rsidRPr="009F238C">
        <w:rPr>
          <w:rFonts w:cs="Arial"/>
          <w:sz w:val="24"/>
        </w:rPr>
        <w:t>/če</w:t>
      </w:r>
      <w:r w:rsidR="008F0897" w:rsidRPr="009F238C">
        <w:rPr>
          <w:rFonts w:cs="Arial"/>
          <w:sz w:val="24"/>
        </w:rPr>
        <w:t xml:space="preserve"> </w:t>
      </w:r>
      <w:r w:rsidR="006978B2" w:rsidRPr="009F238C">
        <w:rPr>
          <w:rFonts w:cs="Arial"/>
          <w:sz w:val="24"/>
        </w:rPr>
        <w:t xml:space="preserve">izpolnjujejo </w:t>
      </w:r>
      <w:r w:rsidR="008F0897" w:rsidRPr="009F238C">
        <w:rPr>
          <w:rFonts w:cs="Arial"/>
          <w:sz w:val="24"/>
        </w:rPr>
        <w:t xml:space="preserve">pogoje za vključitev v enotni </w:t>
      </w:r>
      <w:r w:rsidR="009A26B3">
        <w:rPr>
          <w:rFonts w:cs="Arial"/>
          <w:sz w:val="24"/>
        </w:rPr>
        <w:br/>
      </w:r>
      <w:r w:rsidR="008F0897" w:rsidRPr="009F238C">
        <w:rPr>
          <w:rFonts w:cs="Arial"/>
          <w:sz w:val="24"/>
        </w:rPr>
        <w:t>informacijsko-komunikacijski sistem na področju varstva pred naravnimi in drugimi nesrečami</w:t>
      </w:r>
      <w:r w:rsidR="008F31D6" w:rsidRPr="009F238C">
        <w:rPr>
          <w:rFonts w:cs="Arial"/>
          <w:b/>
          <w:sz w:val="24"/>
        </w:rPr>
        <w:t xml:space="preserve"> </w:t>
      </w:r>
      <w:r w:rsidR="008F31D6" w:rsidRPr="009F238C">
        <w:rPr>
          <w:rFonts w:cs="Arial"/>
          <w:sz w:val="24"/>
        </w:rPr>
        <w:t>(satelitske zveze NEK, sistem KID).</w:t>
      </w:r>
    </w:p>
    <w:p w14:paraId="4652BC0E" w14:textId="77777777" w:rsidR="00BF2EA2" w:rsidRDefault="00BF2EA2" w:rsidP="00D95701">
      <w:pPr>
        <w:pStyle w:val="Odstavekseznama"/>
        <w:ind w:left="360" w:hanging="360"/>
        <w:jc w:val="both"/>
        <w:rPr>
          <w:color w:val="000000"/>
          <w:sz w:val="24"/>
        </w:rPr>
      </w:pPr>
    </w:p>
    <w:p w14:paraId="41EACEC0" w14:textId="1C6779EB" w:rsidR="00473E9D" w:rsidRPr="00473E9D" w:rsidRDefault="008F0897" w:rsidP="00D95701">
      <w:pPr>
        <w:pStyle w:val="Odstavekseznama"/>
        <w:ind w:left="360" w:hanging="360"/>
        <w:jc w:val="both"/>
        <w:rPr>
          <w:b/>
          <w:color w:val="000000"/>
          <w:sz w:val="24"/>
        </w:rPr>
      </w:pPr>
      <w:r>
        <w:rPr>
          <w:color w:val="000000"/>
          <w:sz w:val="24"/>
        </w:rPr>
        <w:t xml:space="preserve">Ob izvajanju </w:t>
      </w:r>
      <w:r w:rsidR="00536812">
        <w:rPr>
          <w:color w:val="000000"/>
          <w:sz w:val="24"/>
        </w:rPr>
        <w:t>ZRP</w:t>
      </w:r>
      <w:r w:rsidR="00473E9D">
        <w:rPr>
          <w:color w:val="000000"/>
          <w:sz w:val="24"/>
        </w:rPr>
        <w:t xml:space="preserve"> se uporabljajo</w:t>
      </w:r>
      <w:r>
        <w:rPr>
          <w:color w:val="000000"/>
          <w:sz w:val="24"/>
        </w:rPr>
        <w:t xml:space="preserve"> tudi</w:t>
      </w:r>
      <w:r w:rsidR="006978B2">
        <w:rPr>
          <w:b/>
          <w:color w:val="000000"/>
          <w:sz w:val="24"/>
        </w:rPr>
        <w:t xml:space="preserve"> javne </w:t>
      </w:r>
      <w:r w:rsidR="00DD343E">
        <w:rPr>
          <w:b/>
          <w:color w:val="000000"/>
          <w:sz w:val="24"/>
        </w:rPr>
        <w:t>telekomunikacijske zmogljivosti:</w:t>
      </w:r>
      <w:r w:rsidR="006978B2">
        <w:rPr>
          <w:b/>
          <w:color w:val="000000"/>
          <w:sz w:val="24"/>
        </w:rPr>
        <w:t xml:space="preserve"> </w:t>
      </w:r>
    </w:p>
    <w:p w14:paraId="766D3B15" w14:textId="3488B4B3" w:rsidR="00473E9D" w:rsidRPr="009F238C" w:rsidRDefault="008F0897" w:rsidP="006C5558">
      <w:pPr>
        <w:pStyle w:val="Odstavekseznama"/>
        <w:numPr>
          <w:ilvl w:val="0"/>
          <w:numId w:val="13"/>
        </w:numPr>
        <w:contextualSpacing w:val="0"/>
        <w:jc w:val="both"/>
        <w:rPr>
          <w:rFonts w:cs="Arial"/>
          <w:sz w:val="24"/>
        </w:rPr>
      </w:pPr>
      <w:r w:rsidRPr="009F238C">
        <w:rPr>
          <w:sz w:val="24"/>
        </w:rPr>
        <w:t>sistem stacionarne tele</w:t>
      </w:r>
      <w:r w:rsidR="00473E9D" w:rsidRPr="009F238C">
        <w:rPr>
          <w:sz w:val="24"/>
        </w:rPr>
        <w:t>fonije (analogna in digitalna),</w:t>
      </w:r>
    </w:p>
    <w:p w14:paraId="790BB605" w14:textId="52BBC779" w:rsidR="00473E9D" w:rsidRPr="009F238C" w:rsidRDefault="008F0897" w:rsidP="006C5558">
      <w:pPr>
        <w:pStyle w:val="Odstavekseznama"/>
        <w:numPr>
          <w:ilvl w:val="0"/>
          <w:numId w:val="13"/>
        </w:numPr>
        <w:contextualSpacing w:val="0"/>
        <w:jc w:val="both"/>
        <w:rPr>
          <w:rFonts w:cs="Arial"/>
          <w:sz w:val="24"/>
        </w:rPr>
      </w:pPr>
      <w:r w:rsidRPr="009F238C">
        <w:rPr>
          <w:sz w:val="24"/>
        </w:rPr>
        <w:t>sistem mobilne t</w:t>
      </w:r>
      <w:r w:rsidR="00473E9D" w:rsidRPr="009F238C">
        <w:rPr>
          <w:sz w:val="24"/>
        </w:rPr>
        <w:t>elefonije in prenosa podatkov,</w:t>
      </w:r>
    </w:p>
    <w:p w14:paraId="7113EF0B" w14:textId="68089E18" w:rsidR="00473E9D" w:rsidRPr="009F238C" w:rsidRDefault="008F0897" w:rsidP="006C5558">
      <w:pPr>
        <w:pStyle w:val="Odstavekseznama"/>
        <w:numPr>
          <w:ilvl w:val="0"/>
          <w:numId w:val="13"/>
        </w:numPr>
        <w:contextualSpacing w:val="0"/>
        <w:jc w:val="both"/>
        <w:rPr>
          <w:rFonts w:cs="Arial"/>
          <w:sz w:val="24"/>
        </w:rPr>
      </w:pPr>
      <w:r w:rsidRPr="009F238C">
        <w:rPr>
          <w:sz w:val="24"/>
        </w:rPr>
        <w:t xml:space="preserve">sistem satelitske </w:t>
      </w:r>
      <w:r w:rsidR="009F238C" w:rsidRPr="009F238C">
        <w:rPr>
          <w:sz w:val="24"/>
        </w:rPr>
        <w:t>telefonije in prenosa podatkov,</w:t>
      </w:r>
    </w:p>
    <w:p w14:paraId="6BF698ED" w14:textId="535B9AE5" w:rsidR="00473E9D" w:rsidRPr="009F238C" w:rsidRDefault="00473E9D" w:rsidP="006C5558">
      <w:pPr>
        <w:pStyle w:val="Odstavekseznama"/>
        <w:numPr>
          <w:ilvl w:val="0"/>
          <w:numId w:val="13"/>
        </w:numPr>
        <w:contextualSpacing w:val="0"/>
        <w:jc w:val="both"/>
        <w:rPr>
          <w:rFonts w:cs="Arial"/>
          <w:sz w:val="24"/>
        </w:rPr>
      </w:pPr>
      <w:r w:rsidRPr="009F238C">
        <w:rPr>
          <w:sz w:val="24"/>
        </w:rPr>
        <w:t>telefaks</w:t>
      </w:r>
      <w:r w:rsidR="009F238C" w:rsidRPr="009F238C">
        <w:rPr>
          <w:sz w:val="24"/>
        </w:rPr>
        <w:t>,</w:t>
      </w:r>
    </w:p>
    <w:p w14:paraId="6E55AE23" w14:textId="77777777" w:rsidR="008F0897" w:rsidRPr="004656FA" w:rsidRDefault="008F0897" w:rsidP="006C5558">
      <w:pPr>
        <w:pStyle w:val="Odstavekseznama"/>
        <w:numPr>
          <w:ilvl w:val="0"/>
          <w:numId w:val="13"/>
        </w:numPr>
        <w:contextualSpacing w:val="0"/>
        <w:jc w:val="both"/>
        <w:rPr>
          <w:rFonts w:cs="Arial"/>
          <w:sz w:val="24"/>
        </w:rPr>
      </w:pPr>
      <w:r w:rsidRPr="00473E9D">
        <w:rPr>
          <w:sz w:val="24"/>
        </w:rPr>
        <w:t>internet (e-pošta, videokonference, spletne aplikacije).</w:t>
      </w:r>
    </w:p>
    <w:p w14:paraId="121243D3" w14:textId="77777777" w:rsidR="004656FA" w:rsidRDefault="004656FA" w:rsidP="004656FA">
      <w:pPr>
        <w:jc w:val="both"/>
        <w:rPr>
          <w:rFonts w:cs="Arial"/>
          <w:sz w:val="24"/>
        </w:rPr>
      </w:pPr>
    </w:p>
    <w:p w14:paraId="6D77D5EA" w14:textId="6928D7B0" w:rsidR="00C81642" w:rsidRDefault="004656FA" w:rsidP="00A923BC">
      <w:pPr>
        <w:jc w:val="both"/>
        <w:rPr>
          <w:rFonts w:cs="Arial"/>
          <w:b/>
          <w:color w:val="000000"/>
          <w:sz w:val="24"/>
          <w:szCs w:val="22"/>
        </w:rPr>
      </w:pPr>
      <w:r w:rsidRPr="000762EB">
        <w:rPr>
          <w:rFonts w:cs="Arial"/>
          <w:b/>
          <w:color w:val="000000"/>
          <w:sz w:val="24"/>
          <w:szCs w:val="22"/>
        </w:rPr>
        <w:t>Ob jedrs</w:t>
      </w:r>
      <w:r w:rsidR="00EE7AEC">
        <w:rPr>
          <w:rFonts w:cs="Arial"/>
          <w:b/>
          <w:color w:val="000000"/>
          <w:sz w:val="24"/>
          <w:szCs w:val="22"/>
        </w:rPr>
        <w:t>ki ali radiološki nesreči se v d</w:t>
      </w:r>
      <w:r w:rsidRPr="000762EB">
        <w:rPr>
          <w:rFonts w:cs="Arial"/>
          <w:b/>
          <w:color w:val="000000"/>
          <w:sz w:val="24"/>
          <w:szCs w:val="22"/>
        </w:rPr>
        <w:t xml:space="preserve">olenjski regiji načrtuje tudi prevzem funkcij iz </w:t>
      </w:r>
      <w:r w:rsidR="00A923BC">
        <w:rPr>
          <w:rFonts w:cs="Arial"/>
          <w:b/>
          <w:color w:val="000000"/>
          <w:sz w:val="24"/>
          <w:szCs w:val="22"/>
        </w:rPr>
        <w:t>ReCO Brežice v ReCO Novo mesto.</w:t>
      </w:r>
    </w:p>
    <w:p w14:paraId="43D8583A" w14:textId="77777777" w:rsidR="00A923BC" w:rsidRPr="00A923BC" w:rsidRDefault="00A923BC" w:rsidP="00A923BC">
      <w:pPr>
        <w:jc w:val="both"/>
        <w:rPr>
          <w:rFonts w:cs="Arial"/>
          <w:b/>
          <w:color w:val="000000"/>
          <w:sz w:val="24"/>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C81642" w:rsidRPr="00DF00CC" w14:paraId="57FDD99E" w14:textId="77777777" w:rsidTr="003264D1">
        <w:trPr>
          <w:trHeight w:val="264"/>
        </w:trPr>
        <w:tc>
          <w:tcPr>
            <w:tcW w:w="1092" w:type="dxa"/>
          </w:tcPr>
          <w:p w14:paraId="74E6CDAC" w14:textId="77777777" w:rsidR="00C81642" w:rsidRPr="00C81642" w:rsidRDefault="00C81642" w:rsidP="003264D1">
            <w:pPr>
              <w:autoSpaceDE w:val="0"/>
              <w:autoSpaceDN w:val="0"/>
              <w:adjustRightInd w:val="0"/>
              <w:spacing w:line="276" w:lineRule="auto"/>
              <w:jc w:val="center"/>
              <w:rPr>
                <w:rFonts w:cs="Arial"/>
                <w:bCs/>
                <w:color w:val="000000" w:themeColor="text1"/>
                <w:szCs w:val="22"/>
                <w:lang w:eastAsia="sl-SI"/>
              </w:rPr>
            </w:pPr>
            <w:r w:rsidRPr="00C81642">
              <w:rPr>
                <w:rFonts w:cs="Arial"/>
                <w:bCs/>
                <w:color w:val="000000" w:themeColor="text1"/>
                <w:szCs w:val="22"/>
                <w:lang w:eastAsia="sl-SI"/>
              </w:rPr>
              <w:t xml:space="preserve">P – 19 </w:t>
            </w:r>
          </w:p>
        </w:tc>
        <w:tc>
          <w:tcPr>
            <w:tcW w:w="7585" w:type="dxa"/>
          </w:tcPr>
          <w:p w14:paraId="556D2A55" w14:textId="77777777" w:rsidR="00C81642" w:rsidRPr="00C81642" w:rsidRDefault="00C81642" w:rsidP="003264D1">
            <w:pPr>
              <w:autoSpaceDE w:val="0"/>
              <w:autoSpaceDN w:val="0"/>
              <w:adjustRightInd w:val="0"/>
              <w:spacing w:line="276" w:lineRule="auto"/>
              <w:rPr>
                <w:rFonts w:cs="Arial"/>
                <w:color w:val="000000" w:themeColor="text1"/>
                <w:szCs w:val="22"/>
                <w:lang w:eastAsia="sl-SI"/>
              </w:rPr>
            </w:pPr>
            <w:r w:rsidRPr="00C81642">
              <w:rPr>
                <w:rFonts w:cs="Arial"/>
                <w:color w:val="000000" w:themeColor="text1"/>
                <w:szCs w:val="22"/>
                <w:lang w:eastAsia="sl-SI"/>
              </w:rPr>
              <w:t>Radijski imenik sistema ZARE</w:t>
            </w:r>
          </w:p>
        </w:tc>
      </w:tr>
      <w:tr w:rsidR="00A923BC" w:rsidRPr="00C81642" w14:paraId="2A28CAEE" w14:textId="77777777" w:rsidTr="00A923BC">
        <w:trPr>
          <w:trHeight w:val="264"/>
        </w:trPr>
        <w:tc>
          <w:tcPr>
            <w:tcW w:w="1092" w:type="dxa"/>
            <w:tcBorders>
              <w:top w:val="single" w:sz="4" w:space="0" w:color="auto"/>
              <w:left w:val="single" w:sz="4" w:space="0" w:color="auto"/>
              <w:bottom w:val="single" w:sz="4" w:space="0" w:color="auto"/>
              <w:right w:val="single" w:sz="4" w:space="0" w:color="auto"/>
            </w:tcBorders>
          </w:tcPr>
          <w:p w14:paraId="699D893D" w14:textId="77777777" w:rsidR="00A923BC" w:rsidRPr="00C81642" w:rsidRDefault="00A923BC"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4</w:t>
            </w:r>
          </w:p>
        </w:tc>
        <w:tc>
          <w:tcPr>
            <w:tcW w:w="7585" w:type="dxa"/>
            <w:tcBorders>
              <w:top w:val="single" w:sz="4" w:space="0" w:color="auto"/>
              <w:left w:val="single" w:sz="4" w:space="0" w:color="auto"/>
              <w:bottom w:val="single" w:sz="4" w:space="0" w:color="auto"/>
              <w:right w:val="single" w:sz="4" w:space="0" w:color="auto"/>
            </w:tcBorders>
          </w:tcPr>
          <w:p w14:paraId="5BA6D43B" w14:textId="77777777" w:rsidR="00A923BC" w:rsidRPr="00C81642" w:rsidRDefault="00A923BC"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Načrt zagotavljanja zvez ob nesreči</w:t>
            </w:r>
          </w:p>
        </w:tc>
      </w:tr>
    </w:tbl>
    <w:p w14:paraId="3EB1D26D" w14:textId="77777777" w:rsidR="004E7E4C" w:rsidRPr="00C81642" w:rsidRDefault="004E7E4C" w:rsidP="00E336B8">
      <w:pPr>
        <w:spacing w:after="160" w:line="259" w:lineRule="auto"/>
        <w:rPr>
          <w:sz w:val="24"/>
        </w:rPr>
      </w:pPr>
    </w:p>
    <w:p w14:paraId="2B917B79" w14:textId="0167FF6E" w:rsidR="00AD34B5" w:rsidRPr="007C083B" w:rsidRDefault="00AD34B5" w:rsidP="00E86495">
      <w:pPr>
        <w:pStyle w:val="Naslov2"/>
      </w:pPr>
      <w:bookmarkStart w:id="10" w:name="_Toc158880318"/>
      <w:r w:rsidRPr="007C083B">
        <w:t xml:space="preserve">IZVAJANJE </w:t>
      </w:r>
      <w:r w:rsidR="00536812" w:rsidRPr="007C083B">
        <w:t>Z</w:t>
      </w:r>
      <w:r w:rsidR="00A61D17" w:rsidRPr="007C083B">
        <w:t xml:space="preserve">AŠČITE, REŠEVANJA IN POMOČI </w:t>
      </w:r>
      <w:r w:rsidR="00FD4333" w:rsidRPr="007C083B">
        <w:t>OB JEDRSKI NESREČI V NEK</w:t>
      </w:r>
      <w:bookmarkEnd w:id="10"/>
    </w:p>
    <w:p w14:paraId="714C2713" w14:textId="77777777" w:rsidR="00D23382" w:rsidRDefault="00D23382" w:rsidP="007F2EB2">
      <w:pPr>
        <w:jc w:val="both"/>
        <w:rPr>
          <w:sz w:val="24"/>
        </w:rPr>
      </w:pPr>
    </w:p>
    <w:p w14:paraId="74199609" w14:textId="149DBB27" w:rsidR="00DF5477" w:rsidRPr="00DF5477" w:rsidRDefault="00DF5477" w:rsidP="00DF5477">
      <w:pPr>
        <w:autoSpaceDE w:val="0"/>
        <w:autoSpaceDN w:val="0"/>
        <w:adjustRightInd w:val="0"/>
        <w:spacing w:line="276" w:lineRule="auto"/>
        <w:jc w:val="both"/>
        <w:rPr>
          <w:rFonts w:cs="Arial"/>
          <w:bCs/>
          <w:sz w:val="24"/>
          <w:szCs w:val="22"/>
        </w:rPr>
      </w:pPr>
      <w:r w:rsidRPr="00DF5477">
        <w:rPr>
          <w:rFonts w:cs="Arial"/>
          <w:bCs/>
          <w:sz w:val="24"/>
          <w:szCs w:val="22"/>
        </w:rPr>
        <w:t xml:space="preserve">Zaščitni ukrepi so ukrepi preprečevanja ali zmanjšanja izpostavljenosti posameznikov virom sevanja. </w:t>
      </w:r>
    </w:p>
    <w:p w14:paraId="27951DBE" w14:textId="77777777" w:rsidR="008563D6" w:rsidRDefault="008563D6" w:rsidP="007F2EB2">
      <w:pPr>
        <w:jc w:val="both"/>
        <w:rPr>
          <w:color w:val="0070C0"/>
          <w:sz w:val="24"/>
        </w:rPr>
      </w:pPr>
    </w:p>
    <w:p w14:paraId="7544CC8B" w14:textId="16857584" w:rsidR="00D84C70" w:rsidRDefault="007B05F0" w:rsidP="007F2EB2">
      <w:pPr>
        <w:pStyle w:val="Odstavekseznama"/>
        <w:ind w:left="360"/>
        <w:jc w:val="both"/>
        <w:rPr>
          <w:rFonts w:cs="Arial"/>
          <w:b/>
          <w:sz w:val="24"/>
          <w:shd w:val="clear" w:color="auto" w:fill="FFFFFF"/>
        </w:rPr>
      </w:pPr>
      <w:r w:rsidRPr="00E238FC">
        <w:rPr>
          <w:b/>
          <w:sz w:val="24"/>
        </w:rPr>
        <w:t xml:space="preserve">Ob razglasitvi </w:t>
      </w:r>
      <w:r w:rsidR="00C92DF7" w:rsidRPr="00E238FC">
        <w:rPr>
          <w:b/>
          <w:sz w:val="24"/>
          <w:u w:val="single"/>
        </w:rPr>
        <w:t xml:space="preserve">SPLOŠNE </w:t>
      </w:r>
      <w:r w:rsidR="00C92DF7" w:rsidRPr="00565A2A">
        <w:rPr>
          <w:b/>
          <w:sz w:val="24"/>
          <w:u w:val="single"/>
        </w:rPr>
        <w:t xml:space="preserve">NEVARNOSTI </w:t>
      </w:r>
      <w:r w:rsidR="00565A2A" w:rsidRPr="00565A2A">
        <w:rPr>
          <w:b/>
          <w:sz w:val="24"/>
          <w:u w:val="single"/>
        </w:rPr>
        <w:t>na ROU</w:t>
      </w:r>
      <w:r w:rsidR="00565A2A">
        <w:rPr>
          <w:b/>
          <w:sz w:val="24"/>
          <w:u w:val="single"/>
        </w:rPr>
        <w:t xml:space="preserve"> se izvajata</w:t>
      </w:r>
      <w:r w:rsidR="00565A2A" w:rsidRPr="00565A2A">
        <w:rPr>
          <w:b/>
          <w:sz w:val="24"/>
          <w:u w:val="single"/>
        </w:rPr>
        <w:t>:</w:t>
      </w:r>
      <w:r w:rsidR="00565A2A">
        <w:rPr>
          <w:sz w:val="24"/>
        </w:rPr>
        <w:t xml:space="preserve"> </w:t>
      </w:r>
    </w:p>
    <w:p w14:paraId="0D111A36" w14:textId="13DB4AA1" w:rsidR="007F2EB2" w:rsidRPr="00E86A71" w:rsidRDefault="00CA0708" w:rsidP="006C5558">
      <w:pPr>
        <w:pStyle w:val="Odstavekseznama"/>
        <w:numPr>
          <w:ilvl w:val="0"/>
          <w:numId w:val="45"/>
        </w:numPr>
        <w:contextualSpacing w:val="0"/>
        <w:jc w:val="both"/>
        <w:rPr>
          <w:rFonts w:cs="Arial"/>
          <w:sz w:val="24"/>
          <w:shd w:val="clear" w:color="auto" w:fill="FFFFFF"/>
        </w:rPr>
      </w:pPr>
      <w:r w:rsidRPr="00F16ECA">
        <w:rPr>
          <w:rFonts w:cs="Arial"/>
          <w:b/>
          <w:sz w:val="24"/>
          <w:shd w:val="clear" w:color="auto" w:fill="FFFFFF"/>
        </w:rPr>
        <w:t>radiološka zaščita</w:t>
      </w:r>
      <w:r w:rsidR="00C92DF7" w:rsidRPr="00E86A71">
        <w:rPr>
          <w:rFonts w:cs="Arial"/>
          <w:sz w:val="24"/>
          <w:shd w:val="clear" w:color="auto" w:fill="FFFFFF"/>
        </w:rPr>
        <w:t>:</w:t>
      </w:r>
    </w:p>
    <w:p w14:paraId="4E8DE857" w14:textId="36285F7D" w:rsidR="007F2EB2" w:rsidRPr="00E86A71" w:rsidRDefault="00CA0708" w:rsidP="001A325F">
      <w:pPr>
        <w:pStyle w:val="Odstavekseznama"/>
        <w:numPr>
          <w:ilvl w:val="1"/>
          <w:numId w:val="1"/>
        </w:numPr>
        <w:ind w:left="1418" w:hanging="422"/>
        <w:contextualSpacing w:val="0"/>
        <w:jc w:val="both"/>
        <w:rPr>
          <w:sz w:val="24"/>
        </w:rPr>
      </w:pPr>
      <w:r w:rsidRPr="00E86A71">
        <w:rPr>
          <w:sz w:val="24"/>
        </w:rPr>
        <w:t>prenehanje uporabe kontaminiranih oz</w:t>
      </w:r>
      <w:r w:rsidR="005F45A7">
        <w:rPr>
          <w:sz w:val="24"/>
        </w:rPr>
        <w:t>iroma</w:t>
      </w:r>
      <w:r w:rsidRPr="00E86A71">
        <w:rPr>
          <w:sz w:val="24"/>
        </w:rPr>
        <w:t xml:space="preserve"> lokaln</w:t>
      </w:r>
      <w:r w:rsidR="007F2EB2" w:rsidRPr="00E86A71">
        <w:rPr>
          <w:sz w:val="24"/>
        </w:rPr>
        <w:t xml:space="preserve">o pridelanih živil, </w:t>
      </w:r>
      <w:r w:rsidRPr="00E86A71">
        <w:rPr>
          <w:sz w:val="24"/>
        </w:rPr>
        <w:t>vode in krmil ter predmetov</w:t>
      </w:r>
      <w:r w:rsidR="00C92DF7" w:rsidRPr="00E86A71">
        <w:rPr>
          <w:sz w:val="24"/>
        </w:rPr>
        <w:t>,</w:t>
      </w:r>
    </w:p>
    <w:p w14:paraId="171E45D9" w14:textId="6FC739C6" w:rsidR="000C1610" w:rsidRPr="00F16ECA" w:rsidRDefault="00AA6E46" w:rsidP="00F16ECA">
      <w:pPr>
        <w:pStyle w:val="Odstavekseznama"/>
        <w:numPr>
          <w:ilvl w:val="1"/>
          <w:numId w:val="1"/>
        </w:numPr>
        <w:ind w:left="1418" w:hanging="425"/>
        <w:contextualSpacing w:val="0"/>
        <w:jc w:val="both"/>
        <w:rPr>
          <w:sz w:val="24"/>
        </w:rPr>
      </w:pPr>
      <w:r w:rsidRPr="00E86A71">
        <w:rPr>
          <w:sz w:val="24"/>
        </w:rPr>
        <w:t>uporaba osebnih zaščitnih sredstev</w:t>
      </w:r>
      <w:r w:rsidR="00E86A71">
        <w:t>;</w:t>
      </w:r>
    </w:p>
    <w:p w14:paraId="40D30545" w14:textId="208B5856" w:rsidR="00CA0708" w:rsidRDefault="00CA0708" w:rsidP="006C5558">
      <w:pPr>
        <w:pStyle w:val="Odstavekseznama"/>
        <w:numPr>
          <w:ilvl w:val="0"/>
          <w:numId w:val="46"/>
        </w:numPr>
        <w:spacing w:after="120"/>
        <w:contextualSpacing w:val="0"/>
        <w:jc w:val="both"/>
        <w:rPr>
          <w:rFonts w:cs="Arial"/>
          <w:sz w:val="24"/>
          <w:shd w:val="clear" w:color="auto" w:fill="FFFFFF"/>
        </w:rPr>
      </w:pPr>
      <w:r w:rsidRPr="00F16ECA">
        <w:rPr>
          <w:rFonts w:cs="Arial"/>
          <w:b/>
          <w:sz w:val="24"/>
          <w:shd w:val="clear" w:color="auto" w:fill="FFFFFF"/>
        </w:rPr>
        <w:t>zaklanjanje</w:t>
      </w:r>
      <w:r w:rsidR="007F2EB2">
        <w:rPr>
          <w:rFonts w:cs="Arial"/>
          <w:sz w:val="24"/>
          <w:shd w:val="clear" w:color="auto" w:fill="FFFFFF"/>
        </w:rPr>
        <w:t>.</w:t>
      </w:r>
    </w:p>
    <w:p w14:paraId="7A7E0460" w14:textId="77777777" w:rsidR="00D84C70" w:rsidRDefault="00D84C70" w:rsidP="007F2EB2">
      <w:pPr>
        <w:pStyle w:val="Odstavekseznama"/>
        <w:ind w:left="360"/>
        <w:jc w:val="both"/>
        <w:rPr>
          <w:rFonts w:cs="Arial"/>
          <w:b/>
          <w:sz w:val="24"/>
          <w:shd w:val="clear" w:color="auto" w:fill="FFFFFF"/>
        </w:rPr>
      </w:pPr>
    </w:p>
    <w:p w14:paraId="3557FA7F" w14:textId="6DE941DA" w:rsidR="00E336B8" w:rsidRDefault="00403DFD" w:rsidP="007F2EB2">
      <w:pPr>
        <w:jc w:val="both"/>
        <w:rPr>
          <w:rFonts w:cs="Arial"/>
          <w:sz w:val="24"/>
          <w:shd w:val="clear" w:color="auto" w:fill="FFFFFF"/>
        </w:rPr>
      </w:pPr>
      <w:r w:rsidRPr="00F16ECA">
        <w:rPr>
          <w:rFonts w:cs="Arial"/>
          <w:sz w:val="24"/>
          <w:shd w:val="clear" w:color="auto" w:fill="FFFFFF"/>
        </w:rPr>
        <w:t>Z</w:t>
      </w:r>
      <w:r w:rsidR="008373EA" w:rsidRPr="00F16ECA">
        <w:rPr>
          <w:rFonts w:cs="Arial"/>
          <w:sz w:val="24"/>
          <w:shd w:val="clear" w:color="auto" w:fill="FFFFFF"/>
        </w:rPr>
        <w:t>aščitne</w:t>
      </w:r>
      <w:r w:rsidRPr="00F16ECA">
        <w:rPr>
          <w:rFonts w:cs="Arial"/>
          <w:sz w:val="24"/>
          <w:shd w:val="clear" w:color="auto" w:fill="FFFFFF"/>
        </w:rPr>
        <w:t xml:space="preserve"> ukr</w:t>
      </w:r>
      <w:r w:rsidR="008373EA" w:rsidRPr="00F16ECA">
        <w:rPr>
          <w:rFonts w:cs="Arial"/>
          <w:sz w:val="24"/>
          <w:shd w:val="clear" w:color="auto" w:fill="FFFFFF"/>
        </w:rPr>
        <w:t>epe</w:t>
      </w:r>
      <w:r w:rsidRPr="00F16ECA">
        <w:rPr>
          <w:rFonts w:cs="Arial"/>
          <w:sz w:val="24"/>
          <w:shd w:val="clear" w:color="auto" w:fill="FFFFFF"/>
        </w:rPr>
        <w:t xml:space="preserve"> na ROU</w:t>
      </w:r>
      <w:r w:rsidR="00CA6E39" w:rsidRPr="00F16ECA">
        <w:rPr>
          <w:rFonts w:cs="Arial"/>
          <w:sz w:val="24"/>
          <w:shd w:val="clear" w:color="auto" w:fill="FFFFFF"/>
        </w:rPr>
        <w:t xml:space="preserve"> (oziroma</w:t>
      </w:r>
      <w:r w:rsidR="009311D7" w:rsidRPr="00F16ECA">
        <w:rPr>
          <w:rFonts w:cs="Arial"/>
          <w:sz w:val="24"/>
          <w:shd w:val="clear" w:color="auto" w:fill="FFFFFF"/>
        </w:rPr>
        <w:t xml:space="preserve"> </w:t>
      </w:r>
      <w:r w:rsidR="003F2B6E" w:rsidRPr="00F16ECA">
        <w:rPr>
          <w:rFonts w:cs="Arial"/>
          <w:sz w:val="24"/>
          <w:shd w:val="clear" w:color="auto" w:fill="FFFFFF"/>
        </w:rPr>
        <w:t>sektorjih ROU)</w:t>
      </w:r>
      <w:r w:rsidRPr="00F16ECA">
        <w:rPr>
          <w:rFonts w:cs="Arial"/>
          <w:sz w:val="24"/>
          <w:shd w:val="clear" w:color="auto" w:fill="FFFFFF"/>
        </w:rPr>
        <w:t xml:space="preserve"> izvajajo </w:t>
      </w:r>
      <w:r w:rsidR="001B2D93" w:rsidRPr="00F16ECA">
        <w:rPr>
          <w:rFonts w:cs="Arial"/>
          <w:sz w:val="24"/>
          <w:shd w:val="clear" w:color="auto" w:fill="FFFFFF"/>
        </w:rPr>
        <w:t>sile za ZRP o</w:t>
      </w:r>
      <w:r w:rsidR="000E2C70" w:rsidRPr="00F16ECA">
        <w:rPr>
          <w:rFonts w:cs="Arial"/>
          <w:sz w:val="24"/>
          <w:shd w:val="clear" w:color="auto" w:fill="FFFFFF"/>
        </w:rPr>
        <w:t>b</w:t>
      </w:r>
      <w:r w:rsidR="001B2D93" w:rsidRPr="00F16ECA">
        <w:rPr>
          <w:rFonts w:cs="Arial"/>
          <w:sz w:val="24"/>
          <w:shd w:val="clear" w:color="auto" w:fill="FFFFFF"/>
        </w:rPr>
        <w:t>čin</w:t>
      </w:r>
      <w:r w:rsidR="008373EA" w:rsidRPr="00F16ECA">
        <w:rPr>
          <w:rFonts w:cs="Arial"/>
          <w:sz w:val="24"/>
          <w:shd w:val="clear" w:color="auto" w:fill="FFFFFF"/>
        </w:rPr>
        <w:t xml:space="preserve"> </w:t>
      </w:r>
      <w:r w:rsidR="000E2C70" w:rsidRPr="00F16ECA">
        <w:rPr>
          <w:rFonts w:cs="Arial"/>
          <w:sz w:val="24"/>
          <w:shd w:val="clear" w:color="auto" w:fill="FFFFFF"/>
        </w:rPr>
        <w:t xml:space="preserve">z </w:t>
      </w:r>
      <w:r w:rsidR="008373EA" w:rsidRPr="00F16ECA">
        <w:rPr>
          <w:rFonts w:cs="Arial"/>
          <w:sz w:val="24"/>
          <w:shd w:val="clear" w:color="auto" w:fill="FFFFFF"/>
        </w:rPr>
        <w:t>ROU</w:t>
      </w:r>
      <w:r w:rsidR="00870EF8" w:rsidRPr="00F16ECA">
        <w:rPr>
          <w:rFonts w:cs="Arial"/>
          <w:sz w:val="24"/>
          <w:shd w:val="clear" w:color="auto" w:fill="FFFFFF"/>
        </w:rPr>
        <w:t>,</w:t>
      </w:r>
      <w:r w:rsidR="008373EA" w:rsidRPr="00F16ECA">
        <w:rPr>
          <w:rFonts w:cs="Arial"/>
          <w:sz w:val="24"/>
          <w:shd w:val="clear" w:color="auto" w:fill="FFFFFF"/>
        </w:rPr>
        <w:t xml:space="preserve"> </w:t>
      </w:r>
      <w:r w:rsidR="00364F5F" w:rsidRPr="00F16ECA">
        <w:rPr>
          <w:rFonts w:cs="Arial"/>
          <w:sz w:val="24"/>
          <w:shd w:val="clear" w:color="auto" w:fill="FFFFFF"/>
        </w:rPr>
        <w:t>operativno</w:t>
      </w:r>
      <w:r w:rsidR="00CB12A3">
        <w:rPr>
          <w:rFonts w:cs="Arial"/>
          <w:sz w:val="24"/>
          <w:shd w:val="clear" w:color="auto" w:fill="FFFFFF"/>
        </w:rPr>
        <w:t xml:space="preserve"> pa jih vodijo</w:t>
      </w:r>
      <w:r w:rsidR="00364F5F" w:rsidRPr="00F16ECA">
        <w:rPr>
          <w:rFonts w:cs="Arial"/>
          <w:sz w:val="24"/>
          <w:shd w:val="clear" w:color="auto" w:fill="FFFFFF"/>
        </w:rPr>
        <w:t xml:space="preserve"> </w:t>
      </w:r>
      <w:r w:rsidR="00CB12A3">
        <w:rPr>
          <w:rFonts w:cs="Arial"/>
          <w:sz w:val="24"/>
          <w:shd w:val="clear" w:color="auto" w:fill="FFFFFF"/>
        </w:rPr>
        <w:t xml:space="preserve">poveljniki CZ občin. </w:t>
      </w:r>
    </w:p>
    <w:p w14:paraId="23DB5472" w14:textId="77777777" w:rsidR="005E520A" w:rsidRDefault="005E520A" w:rsidP="007F2EB2">
      <w:pPr>
        <w:jc w:val="both"/>
        <w:rPr>
          <w:rFonts w:cs="Arial"/>
          <w:sz w:val="24"/>
          <w:shd w:val="clear" w:color="auto" w:fill="FFFFFF"/>
        </w:rPr>
      </w:pPr>
    </w:p>
    <w:p w14:paraId="3043658B" w14:textId="750A55EA" w:rsidR="005E520A" w:rsidRPr="005E520A" w:rsidRDefault="005E520A" w:rsidP="007F2EB2">
      <w:pPr>
        <w:jc w:val="both"/>
        <w:rPr>
          <w:rFonts w:cs="Arial"/>
          <w:b/>
          <w:sz w:val="24"/>
          <w:shd w:val="clear" w:color="auto" w:fill="FFFFFF"/>
        </w:rPr>
      </w:pPr>
      <w:r w:rsidRPr="005E520A">
        <w:rPr>
          <w:rFonts w:cs="Arial"/>
          <w:b/>
          <w:sz w:val="24"/>
          <w:shd w:val="clear" w:color="auto" w:fill="FFFFFF"/>
        </w:rPr>
        <w:t>Zaklanjanje</w:t>
      </w:r>
    </w:p>
    <w:p w14:paraId="41921AEE" w14:textId="77777777" w:rsidR="005E520A" w:rsidRDefault="005E520A" w:rsidP="007F2EB2">
      <w:pPr>
        <w:jc w:val="both"/>
        <w:rPr>
          <w:rFonts w:cs="Arial"/>
          <w:sz w:val="24"/>
          <w:shd w:val="clear" w:color="auto" w:fill="FFFFFF"/>
        </w:rPr>
      </w:pPr>
    </w:p>
    <w:p w14:paraId="6E91D5A2" w14:textId="288EEEC4" w:rsidR="005E520A" w:rsidRPr="005E520A" w:rsidRDefault="005E520A" w:rsidP="005E520A">
      <w:pPr>
        <w:autoSpaceDE w:val="0"/>
        <w:autoSpaceDN w:val="0"/>
        <w:adjustRightInd w:val="0"/>
        <w:jc w:val="both"/>
        <w:rPr>
          <w:rFonts w:cs="Arial"/>
          <w:bCs/>
          <w:sz w:val="24"/>
          <w:szCs w:val="22"/>
        </w:rPr>
      </w:pPr>
      <w:r w:rsidRPr="005E520A">
        <w:rPr>
          <w:rFonts w:cs="Arial"/>
          <w:bCs/>
          <w:sz w:val="24"/>
          <w:szCs w:val="22"/>
        </w:rPr>
        <w:t xml:space="preserve">Zaklanjanje je zadrževanje ljudi in živali v zaprtih prostorih ob izrednem dogodku, da se izognejo dozam zaradi zunanje obsevanosti in vnosa. Zaprti prostor je lahko zaklonišče in tudi običajna zgradba z zaprtimi okni in izklopljeno ventilacijo. </w:t>
      </w:r>
    </w:p>
    <w:p w14:paraId="6BBD9AF0" w14:textId="77777777" w:rsidR="005E520A" w:rsidRPr="005E520A" w:rsidRDefault="005E520A" w:rsidP="005E520A">
      <w:pPr>
        <w:autoSpaceDE w:val="0"/>
        <w:autoSpaceDN w:val="0"/>
        <w:adjustRightInd w:val="0"/>
        <w:jc w:val="both"/>
        <w:rPr>
          <w:rFonts w:cs="Arial"/>
          <w:bCs/>
          <w:sz w:val="24"/>
          <w:szCs w:val="22"/>
        </w:rPr>
      </w:pPr>
    </w:p>
    <w:p w14:paraId="1D1FF8A0" w14:textId="36DF24D4" w:rsidR="005E520A" w:rsidRDefault="005E520A" w:rsidP="004D7D2A">
      <w:pPr>
        <w:autoSpaceDE w:val="0"/>
        <w:autoSpaceDN w:val="0"/>
        <w:adjustRightInd w:val="0"/>
        <w:jc w:val="both"/>
        <w:rPr>
          <w:rFonts w:cs="Arial"/>
          <w:sz w:val="24"/>
          <w:szCs w:val="22"/>
        </w:rPr>
      </w:pPr>
      <w:r w:rsidRPr="005E520A">
        <w:rPr>
          <w:rFonts w:cs="Arial"/>
          <w:sz w:val="24"/>
          <w:szCs w:val="22"/>
        </w:rPr>
        <w:t>Prebivalci se zaklanjajo v notranje prostore stavb, zaklonišč ali zaklonilnike, pri čemer je potrebno upoštevati, da določena vrsta zaklanjanja omogoča različno raven zaščite pred vplivi ionizirajočega sevanja.</w:t>
      </w:r>
    </w:p>
    <w:p w14:paraId="7C085A6D" w14:textId="77777777" w:rsidR="00D63087" w:rsidRPr="00111D2F" w:rsidRDefault="00D63087" w:rsidP="00D63087">
      <w:pPr>
        <w:jc w:val="both"/>
        <w:rPr>
          <w:rFonts w:cs="Arial"/>
          <w:szCs w:val="22"/>
        </w:rPr>
      </w:pPr>
    </w:p>
    <w:p w14:paraId="678207CC" w14:textId="4FFDACD0" w:rsidR="00D63087" w:rsidRPr="00D63087" w:rsidRDefault="00D63087" w:rsidP="00D63087">
      <w:pPr>
        <w:jc w:val="both"/>
        <w:rPr>
          <w:rFonts w:cs="Arial"/>
          <w:sz w:val="24"/>
          <w:szCs w:val="22"/>
        </w:rPr>
      </w:pPr>
      <w:r w:rsidRPr="00D63087">
        <w:rPr>
          <w:rFonts w:cs="Arial"/>
          <w:sz w:val="24"/>
          <w:szCs w:val="22"/>
        </w:rPr>
        <w:lastRenderedPageBreak/>
        <w:t>Na območju dolenjske regije bi se ta ukrep izvajal le</w:t>
      </w:r>
      <w:r w:rsidR="002D3023">
        <w:rPr>
          <w:rFonts w:cs="Arial"/>
          <w:sz w:val="24"/>
          <w:szCs w:val="22"/>
        </w:rPr>
        <w:t xml:space="preserve"> v</w:t>
      </w:r>
      <w:r w:rsidRPr="00D63087">
        <w:rPr>
          <w:rFonts w:cs="Arial"/>
          <w:sz w:val="24"/>
          <w:szCs w:val="22"/>
        </w:rPr>
        <w:t xml:space="preserve"> primerih, ko bi meritve v okolju pokazale, da je potrebno izvesti ukrep. Ukrep se razglasi preko sredstev javnega obveščanja.</w:t>
      </w:r>
    </w:p>
    <w:p w14:paraId="02721539" w14:textId="77777777" w:rsidR="00D63087" w:rsidRPr="00D63087" w:rsidRDefault="00D63087" w:rsidP="00D63087">
      <w:pPr>
        <w:jc w:val="both"/>
        <w:rPr>
          <w:rFonts w:cs="Arial"/>
          <w:sz w:val="24"/>
          <w:szCs w:val="22"/>
        </w:rPr>
      </w:pPr>
    </w:p>
    <w:p w14:paraId="078D731D" w14:textId="72954059" w:rsidR="00D63087" w:rsidRPr="00D63087" w:rsidRDefault="00D63087" w:rsidP="00D63087">
      <w:pPr>
        <w:autoSpaceDE w:val="0"/>
        <w:autoSpaceDN w:val="0"/>
        <w:adjustRightInd w:val="0"/>
        <w:jc w:val="both"/>
        <w:rPr>
          <w:rFonts w:cs="Arial"/>
          <w:sz w:val="28"/>
          <w:szCs w:val="22"/>
        </w:rPr>
      </w:pPr>
      <w:r w:rsidRPr="00D63087">
        <w:rPr>
          <w:rFonts w:cs="Arial"/>
          <w:sz w:val="24"/>
          <w:szCs w:val="22"/>
          <w:shd w:val="clear" w:color="auto" w:fill="FFFFFF"/>
        </w:rPr>
        <w:t>Ko so izvedeni vsi nujni zaščitni ukrepi, ki temeljijo na splošni nevarnosti, se zaščitni ukrepi odrejajo in izvajajo na podlagi meritev radioaktivnosti  in strokovnih ocen pristojnih organov in služb.</w:t>
      </w:r>
    </w:p>
    <w:p w14:paraId="337F6599" w14:textId="77777777" w:rsidR="00317BD0" w:rsidRDefault="00317BD0" w:rsidP="007F2EB2">
      <w:pPr>
        <w:jc w:val="both"/>
        <w:rPr>
          <w:rFonts w:cs="Arial"/>
          <w:sz w:val="24"/>
          <w:shd w:val="clear" w:color="auto" w:fill="FFFFFF"/>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654"/>
      </w:tblGrid>
      <w:tr w:rsidR="00317BD0" w:rsidRPr="00DE34CC" w14:paraId="7A3C0AC2" w14:textId="77777777" w:rsidTr="00F379B3">
        <w:tc>
          <w:tcPr>
            <w:tcW w:w="988" w:type="dxa"/>
            <w:hideMark/>
          </w:tcPr>
          <w:p w14:paraId="1DA25FE4" w14:textId="77777777" w:rsidR="00317BD0" w:rsidRPr="00DE34CC" w:rsidRDefault="00317BD0" w:rsidP="00B81D99">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17 </w:t>
            </w:r>
          </w:p>
        </w:tc>
        <w:tc>
          <w:tcPr>
            <w:tcW w:w="7654" w:type="dxa"/>
            <w:hideMark/>
          </w:tcPr>
          <w:p w14:paraId="79457F92" w14:textId="77777777" w:rsidR="00317BD0" w:rsidRPr="00DE34CC" w:rsidRDefault="00317BD0" w:rsidP="00B81D99">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 xml:space="preserve">Zaščitni ukrep Zaklanjanje – priporočilo </w:t>
            </w:r>
          </w:p>
        </w:tc>
      </w:tr>
    </w:tbl>
    <w:p w14:paraId="6DA7059F" w14:textId="77777777" w:rsidR="008563D6" w:rsidRDefault="008563D6" w:rsidP="007F2EB2">
      <w:pPr>
        <w:jc w:val="both"/>
        <w:rPr>
          <w:rFonts w:cs="Arial"/>
          <w:sz w:val="24"/>
          <w:u w:val="single"/>
          <w:shd w:val="clear" w:color="auto" w:fill="FFFFFF"/>
        </w:rPr>
      </w:pPr>
    </w:p>
    <w:p w14:paraId="75E52894" w14:textId="77777777" w:rsidR="00D63087" w:rsidRDefault="00D63087" w:rsidP="007F2EB2">
      <w:pPr>
        <w:jc w:val="both"/>
        <w:rPr>
          <w:rFonts w:cs="Arial"/>
          <w:sz w:val="24"/>
          <w:u w:val="single"/>
          <w:shd w:val="clear" w:color="auto" w:fill="FFFFFF"/>
        </w:rPr>
      </w:pPr>
    </w:p>
    <w:p w14:paraId="0DFA622D" w14:textId="7772F60E" w:rsidR="00892FFB" w:rsidRPr="007F2EB2" w:rsidRDefault="004476E3" w:rsidP="007F2EB2">
      <w:pPr>
        <w:jc w:val="both"/>
        <w:rPr>
          <w:rFonts w:cs="Arial"/>
          <w:b/>
          <w:sz w:val="24"/>
          <w:u w:val="single"/>
          <w:shd w:val="clear" w:color="auto" w:fill="FFFFFF"/>
        </w:rPr>
      </w:pPr>
      <w:r>
        <w:rPr>
          <w:rFonts w:cs="Arial"/>
          <w:sz w:val="24"/>
          <w:u w:val="single"/>
          <w:shd w:val="clear" w:color="auto" w:fill="FFFFFF"/>
        </w:rPr>
        <w:t>n</w:t>
      </w:r>
      <w:r w:rsidR="004E32F2" w:rsidRPr="007F2EB2">
        <w:rPr>
          <w:rFonts w:cs="Arial"/>
          <w:sz w:val="24"/>
          <w:u w:val="single"/>
          <w:shd w:val="clear" w:color="auto" w:fill="FFFFFF"/>
        </w:rPr>
        <w:t xml:space="preserve">a </w:t>
      </w:r>
      <w:r w:rsidR="004E32F2" w:rsidRPr="007F2EB2">
        <w:rPr>
          <w:rFonts w:cs="Arial"/>
          <w:b/>
          <w:sz w:val="24"/>
          <w:u w:val="single"/>
          <w:shd w:val="clear" w:color="auto" w:fill="FFFFFF"/>
        </w:rPr>
        <w:t>OSP</w:t>
      </w:r>
      <w:r w:rsidR="00167896" w:rsidRPr="007F2EB2">
        <w:rPr>
          <w:rFonts w:cs="Arial"/>
          <w:b/>
          <w:sz w:val="24"/>
          <w:u w:val="single"/>
          <w:shd w:val="clear" w:color="auto" w:fill="FFFFFF"/>
        </w:rPr>
        <w:t>:</w:t>
      </w:r>
    </w:p>
    <w:p w14:paraId="599508E6" w14:textId="77777777" w:rsidR="00C937B5" w:rsidRDefault="00C937B5" w:rsidP="007F2EB2">
      <w:pPr>
        <w:jc w:val="both"/>
        <w:rPr>
          <w:rFonts w:cs="Arial"/>
          <w:b/>
          <w:sz w:val="24"/>
          <w:shd w:val="clear" w:color="auto" w:fill="FFFFFF"/>
        </w:rPr>
      </w:pPr>
    </w:p>
    <w:p w14:paraId="758FA4D9" w14:textId="756C7EB0" w:rsidR="001E3703" w:rsidRPr="001E3703" w:rsidRDefault="001E3703" w:rsidP="001A325F">
      <w:pPr>
        <w:jc w:val="both"/>
        <w:rPr>
          <w:rFonts w:cs="Arial"/>
          <w:sz w:val="24"/>
          <w:shd w:val="clear" w:color="auto" w:fill="FFFFFF"/>
        </w:rPr>
      </w:pPr>
      <w:r w:rsidRPr="008E6EA2">
        <w:rPr>
          <w:rFonts w:cs="Arial"/>
          <w:b/>
          <w:sz w:val="24"/>
          <w:shd w:val="clear" w:color="auto" w:fill="FFFFFF"/>
        </w:rPr>
        <w:t>R</w:t>
      </w:r>
      <w:r w:rsidR="00806972" w:rsidRPr="008E6EA2">
        <w:rPr>
          <w:rFonts w:cs="Arial"/>
          <w:b/>
          <w:sz w:val="24"/>
          <w:shd w:val="clear" w:color="auto" w:fill="FFFFFF"/>
        </w:rPr>
        <w:t>adiološka zaščita</w:t>
      </w:r>
      <w:r w:rsidR="00167896" w:rsidRPr="001E3703">
        <w:rPr>
          <w:rFonts w:cs="Arial"/>
          <w:sz w:val="24"/>
          <w:shd w:val="clear" w:color="auto" w:fill="FFFFFF"/>
        </w:rPr>
        <w:t>:</w:t>
      </w:r>
    </w:p>
    <w:p w14:paraId="37B3DFCE" w14:textId="77777777" w:rsidR="001E3703" w:rsidRPr="008E6EA2" w:rsidRDefault="00C937B5" w:rsidP="001A325F">
      <w:pPr>
        <w:pStyle w:val="Odstavekseznama"/>
        <w:numPr>
          <w:ilvl w:val="0"/>
          <w:numId w:val="6"/>
        </w:numPr>
        <w:ind w:left="363" w:hanging="357"/>
        <w:contextualSpacing w:val="0"/>
        <w:jc w:val="both"/>
        <w:rPr>
          <w:rFonts w:cs="Arial"/>
          <w:sz w:val="24"/>
          <w:shd w:val="clear" w:color="auto" w:fill="FFFFFF"/>
        </w:rPr>
      </w:pPr>
      <w:r w:rsidRPr="008E6EA2">
        <w:rPr>
          <w:rFonts w:cs="Arial"/>
          <w:sz w:val="24"/>
          <w:shd w:val="clear" w:color="auto" w:fill="FFFFFF"/>
        </w:rPr>
        <w:t>ugotavljanje obsevanosti in dekontaminacija evakuiranega prebivalstva</w:t>
      </w:r>
      <w:r w:rsidR="00695C28" w:rsidRPr="008E6EA2">
        <w:rPr>
          <w:rFonts w:cs="Arial"/>
          <w:sz w:val="24"/>
          <w:shd w:val="clear" w:color="auto" w:fill="FFFFFF"/>
        </w:rPr>
        <w:t>;</w:t>
      </w:r>
    </w:p>
    <w:p w14:paraId="4279735A" w14:textId="0C8BE45F" w:rsidR="004557D1" w:rsidRPr="008E6EA2" w:rsidRDefault="00D23382" w:rsidP="007F2EB2">
      <w:pPr>
        <w:pStyle w:val="Odstavekseznama"/>
        <w:numPr>
          <w:ilvl w:val="0"/>
          <w:numId w:val="6"/>
        </w:numPr>
        <w:ind w:left="363" w:hanging="357"/>
        <w:contextualSpacing w:val="0"/>
        <w:jc w:val="both"/>
        <w:rPr>
          <w:rFonts w:cs="Arial"/>
          <w:sz w:val="24"/>
          <w:shd w:val="clear" w:color="auto" w:fill="FFFFFF"/>
        </w:rPr>
      </w:pPr>
      <w:r w:rsidRPr="008E6EA2">
        <w:rPr>
          <w:rFonts w:cs="Arial"/>
          <w:sz w:val="24"/>
          <w:shd w:val="clear" w:color="auto" w:fill="FFFFFF"/>
        </w:rPr>
        <w:t>sprejem in oskrba evakuiranega prebivalstva</w:t>
      </w:r>
      <w:r w:rsidR="007F2EB2" w:rsidRPr="008E6EA2">
        <w:rPr>
          <w:rFonts w:cs="Arial"/>
          <w:sz w:val="24"/>
          <w:shd w:val="clear" w:color="auto" w:fill="FFFFFF"/>
        </w:rPr>
        <w:t>.</w:t>
      </w:r>
    </w:p>
    <w:p w14:paraId="484B1AB0" w14:textId="77777777" w:rsidR="004557D1" w:rsidRPr="00F16ECA" w:rsidRDefault="004557D1" w:rsidP="007F2EB2">
      <w:pPr>
        <w:jc w:val="both"/>
        <w:rPr>
          <w:rFonts w:cs="Arial"/>
          <w:color w:val="0070C0"/>
          <w:sz w:val="24"/>
          <w:shd w:val="clear" w:color="auto" w:fill="FFFFFF"/>
        </w:rPr>
      </w:pPr>
    </w:p>
    <w:p w14:paraId="4FBF3C29" w14:textId="45BE3D81" w:rsidR="00FD1381" w:rsidRDefault="00D23382" w:rsidP="007F2EB2">
      <w:pPr>
        <w:jc w:val="both"/>
        <w:rPr>
          <w:rFonts w:cs="Arial"/>
          <w:sz w:val="24"/>
          <w:shd w:val="clear" w:color="auto" w:fill="FFFFFF"/>
        </w:rPr>
      </w:pPr>
      <w:r w:rsidRPr="00F16ECA">
        <w:rPr>
          <w:rFonts w:cs="Arial"/>
          <w:sz w:val="24"/>
          <w:shd w:val="clear" w:color="auto" w:fill="FFFFFF"/>
        </w:rPr>
        <w:t>Ugotavljanje obsevanosti in d</w:t>
      </w:r>
      <w:r w:rsidR="00FD1381" w:rsidRPr="00F16ECA">
        <w:rPr>
          <w:rFonts w:cs="Arial"/>
          <w:sz w:val="24"/>
          <w:shd w:val="clear" w:color="auto" w:fill="FFFFFF"/>
        </w:rPr>
        <w:t xml:space="preserve">ekontaminacijo evakuiranega prebivalstva </w:t>
      </w:r>
      <w:r w:rsidR="00076EBD" w:rsidRPr="00F16ECA">
        <w:rPr>
          <w:rFonts w:cs="Arial"/>
          <w:sz w:val="24"/>
          <w:shd w:val="clear" w:color="auto" w:fill="FFFFFF"/>
        </w:rPr>
        <w:t>ter s</w:t>
      </w:r>
      <w:r w:rsidR="00FD1381" w:rsidRPr="00F16ECA">
        <w:rPr>
          <w:rFonts w:cs="Arial"/>
          <w:sz w:val="24"/>
          <w:shd w:val="clear" w:color="auto" w:fill="FFFFFF"/>
        </w:rPr>
        <w:t>prejem in oskrbo</w:t>
      </w:r>
      <w:r w:rsidR="007F2EB2" w:rsidRPr="00F16ECA">
        <w:rPr>
          <w:rFonts w:cs="Arial"/>
          <w:sz w:val="24"/>
          <w:shd w:val="clear" w:color="auto" w:fill="FFFFFF"/>
        </w:rPr>
        <w:t xml:space="preserve"> načrtujejo </w:t>
      </w:r>
      <w:r w:rsidR="00D63087">
        <w:rPr>
          <w:rFonts w:cs="Arial"/>
          <w:sz w:val="24"/>
          <w:shd w:val="clear" w:color="auto" w:fill="FFFFFF"/>
        </w:rPr>
        <w:t>tako v regiji kot v občinah.</w:t>
      </w:r>
      <w:r w:rsidR="00076EBD" w:rsidRPr="00F16ECA">
        <w:rPr>
          <w:rFonts w:cs="Arial"/>
          <w:sz w:val="24"/>
          <w:shd w:val="clear" w:color="auto" w:fill="FFFFFF"/>
        </w:rPr>
        <w:t xml:space="preserve"> V dejavnosti se</w:t>
      </w:r>
      <w:r w:rsidR="004C5EA2" w:rsidRPr="00F16ECA">
        <w:rPr>
          <w:rFonts w:cs="Arial"/>
          <w:sz w:val="24"/>
          <w:shd w:val="clear" w:color="auto" w:fill="FFFFFF"/>
        </w:rPr>
        <w:t xml:space="preserve">, če je treba, </w:t>
      </w:r>
      <w:r w:rsidR="004557D1">
        <w:rPr>
          <w:rFonts w:cs="Arial"/>
          <w:sz w:val="24"/>
          <w:shd w:val="clear" w:color="auto" w:fill="FFFFFF"/>
        </w:rPr>
        <w:t xml:space="preserve">vključi tudi </w:t>
      </w:r>
      <w:r w:rsidR="00076EBD" w:rsidRPr="00F16ECA">
        <w:rPr>
          <w:rFonts w:cs="Arial"/>
          <w:sz w:val="24"/>
          <w:shd w:val="clear" w:color="auto" w:fill="FFFFFF"/>
        </w:rPr>
        <w:t xml:space="preserve">EHI. </w:t>
      </w:r>
    </w:p>
    <w:p w14:paraId="64BE5344" w14:textId="77777777" w:rsidR="002566F4" w:rsidRDefault="002566F4" w:rsidP="007F2EB2">
      <w:pPr>
        <w:jc w:val="both"/>
        <w:rPr>
          <w:rFonts w:cs="Arial"/>
          <w:color w:val="FF0000"/>
          <w:sz w:val="24"/>
          <w:shd w:val="clear" w:color="auto" w:fill="FFFFFF"/>
        </w:rPr>
      </w:pPr>
    </w:p>
    <w:p w14:paraId="745382AA" w14:textId="43F6BBB0" w:rsidR="002566F4" w:rsidRPr="002566F4" w:rsidRDefault="002566F4" w:rsidP="002566F4">
      <w:pPr>
        <w:autoSpaceDE w:val="0"/>
        <w:autoSpaceDN w:val="0"/>
        <w:adjustRightInd w:val="0"/>
        <w:jc w:val="both"/>
        <w:rPr>
          <w:rFonts w:cs="Arial"/>
          <w:sz w:val="24"/>
          <w:szCs w:val="22"/>
        </w:rPr>
      </w:pPr>
      <w:r w:rsidRPr="002566F4">
        <w:rPr>
          <w:rFonts w:cs="Arial"/>
          <w:sz w:val="24"/>
          <w:szCs w:val="22"/>
        </w:rPr>
        <w:t xml:space="preserve">Za zmanjšanje nevarnih učinkov sevanja in za zmanjšanje širjenja kontaminacije je potrebno ljudi, živali in opremo preveriti in po potrebi dekontaminirati. Preverjanje kontaminacije in dekontaminacija se praviloma izvaja na dekontaminacijskih postajah, ki se organizirajo izven območja zaščitnih ukrepov na sprejemno-nadzornih točkah. </w:t>
      </w:r>
    </w:p>
    <w:p w14:paraId="431CD3D0" w14:textId="77777777" w:rsidR="002566F4" w:rsidRPr="002566F4" w:rsidRDefault="002566F4" w:rsidP="002566F4">
      <w:pPr>
        <w:autoSpaceDE w:val="0"/>
        <w:autoSpaceDN w:val="0"/>
        <w:adjustRightInd w:val="0"/>
        <w:jc w:val="both"/>
        <w:rPr>
          <w:rFonts w:cs="Arial"/>
          <w:sz w:val="24"/>
          <w:szCs w:val="22"/>
        </w:rPr>
      </w:pPr>
    </w:p>
    <w:p w14:paraId="6B8B22B4" w14:textId="695FB232" w:rsidR="002566F4" w:rsidRPr="00F379B3" w:rsidRDefault="00110EEC" w:rsidP="002566F4">
      <w:pPr>
        <w:autoSpaceDE w:val="0"/>
        <w:autoSpaceDN w:val="0"/>
        <w:adjustRightInd w:val="0"/>
        <w:jc w:val="both"/>
        <w:rPr>
          <w:rFonts w:cs="Arial"/>
          <w:b/>
          <w:color w:val="000000" w:themeColor="text1"/>
          <w:sz w:val="24"/>
          <w:szCs w:val="22"/>
        </w:rPr>
      </w:pPr>
      <w:r w:rsidRPr="00F379B3">
        <w:rPr>
          <w:rFonts w:cs="Arial"/>
          <w:b/>
          <w:color w:val="000000" w:themeColor="text1"/>
          <w:sz w:val="24"/>
          <w:szCs w:val="22"/>
        </w:rPr>
        <w:t>Sprejemna</w:t>
      </w:r>
      <w:r w:rsidR="00381E86" w:rsidRPr="00F379B3">
        <w:rPr>
          <w:rFonts w:cs="Arial"/>
          <w:b/>
          <w:color w:val="000000" w:themeColor="text1"/>
          <w:sz w:val="24"/>
          <w:szCs w:val="22"/>
        </w:rPr>
        <w:t xml:space="preserve"> in </w:t>
      </w:r>
      <w:r w:rsidRPr="00F379B3">
        <w:rPr>
          <w:rFonts w:cs="Arial"/>
          <w:b/>
          <w:color w:val="000000" w:themeColor="text1"/>
          <w:sz w:val="24"/>
          <w:szCs w:val="22"/>
        </w:rPr>
        <w:t>dekontaminacijska točka</w:t>
      </w:r>
      <w:r w:rsidR="002566F4" w:rsidRPr="00F379B3">
        <w:rPr>
          <w:rFonts w:cs="Arial"/>
          <w:b/>
          <w:color w:val="000000" w:themeColor="text1"/>
          <w:sz w:val="24"/>
          <w:szCs w:val="22"/>
        </w:rPr>
        <w:t xml:space="preserve"> za evakuirane </w:t>
      </w:r>
      <w:r w:rsidR="009F2BB3" w:rsidRPr="00F379B3">
        <w:rPr>
          <w:rFonts w:cs="Arial"/>
          <w:b/>
          <w:color w:val="000000" w:themeColor="text1"/>
          <w:sz w:val="24"/>
          <w:szCs w:val="22"/>
        </w:rPr>
        <w:t xml:space="preserve">prebivalce v dolenjski regiji </w:t>
      </w:r>
      <w:r w:rsidRPr="00F379B3">
        <w:rPr>
          <w:rFonts w:cs="Arial"/>
          <w:b/>
          <w:color w:val="000000" w:themeColor="text1"/>
          <w:sz w:val="24"/>
          <w:szCs w:val="22"/>
        </w:rPr>
        <w:t>je AC počivališče Starine, ki leži blizu kraja Otočec v Mestni občini Novo mesto</w:t>
      </w:r>
      <w:r w:rsidR="00F379B3">
        <w:rPr>
          <w:rFonts w:cs="Arial"/>
          <w:b/>
          <w:color w:val="000000" w:themeColor="text1"/>
          <w:sz w:val="24"/>
          <w:szCs w:val="22"/>
        </w:rPr>
        <w:t xml:space="preserve"> (</w:t>
      </w:r>
      <w:r w:rsidR="00F379B3" w:rsidRPr="00F379B3">
        <w:rPr>
          <w:rFonts w:cs="Arial"/>
          <w:b/>
          <w:color w:val="000000" w:themeColor="text1"/>
          <w:sz w:val="24"/>
          <w:szCs w:val="22"/>
        </w:rPr>
        <w:t>45.84188066823309, 15.21648687772304</w:t>
      </w:r>
      <w:r w:rsidR="00F379B3">
        <w:rPr>
          <w:rFonts w:cs="Arial"/>
          <w:b/>
          <w:color w:val="000000" w:themeColor="text1"/>
          <w:sz w:val="24"/>
          <w:szCs w:val="22"/>
        </w:rPr>
        <w:t>)</w:t>
      </w:r>
      <w:r w:rsidRPr="00F379B3">
        <w:rPr>
          <w:rFonts w:cs="Arial"/>
          <w:b/>
          <w:color w:val="000000" w:themeColor="text1"/>
          <w:sz w:val="24"/>
          <w:szCs w:val="22"/>
        </w:rPr>
        <w:t xml:space="preserve">. </w:t>
      </w:r>
    </w:p>
    <w:p w14:paraId="42C8AD84" w14:textId="77777777" w:rsidR="002566F4" w:rsidRPr="002566F4" w:rsidRDefault="002566F4" w:rsidP="002566F4">
      <w:pPr>
        <w:autoSpaceDE w:val="0"/>
        <w:autoSpaceDN w:val="0"/>
        <w:adjustRightInd w:val="0"/>
        <w:jc w:val="both"/>
        <w:rPr>
          <w:rFonts w:cs="Arial"/>
          <w:sz w:val="24"/>
          <w:szCs w:val="22"/>
        </w:rPr>
      </w:pPr>
    </w:p>
    <w:p w14:paraId="27B5813D" w14:textId="51DB78DC" w:rsidR="002566F4" w:rsidRDefault="002566F4" w:rsidP="002566F4">
      <w:pPr>
        <w:autoSpaceDE w:val="0"/>
        <w:autoSpaceDN w:val="0"/>
        <w:adjustRightInd w:val="0"/>
        <w:jc w:val="both"/>
        <w:rPr>
          <w:rFonts w:cs="Arial"/>
          <w:sz w:val="24"/>
          <w:szCs w:val="22"/>
        </w:rPr>
      </w:pPr>
      <w:r w:rsidRPr="002566F4">
        <w:rPr>
          <w:rFonts w:cs="Arial"/>
          <w:sz w:val="24"/>
          <w:szCs w:val="22"/>
        </w:rPr>
        <w:t>Dekontaminacijo ljudi, živali i</w:t>
      </w:r>
      <w:r w:rsidR="00381E86">
        <w:rPr>
          <w:rFonts w:cs="Arial"/>
          <w:sz w:val="24"/>
          <w:szCs w:val="22"/>
        </w:rPr>
        <w:t>n javnih površin lahko izvajajo GRC Novo mesto (s pomočjo ostalih GEŠP</w:t>
      </w:r>
      <w:r w:rsidR="004563D1">
        <w:rPr>
          <w:rFonts w:cs="Arial"/>
          <w:sz w:val="24"/>
          <w:szCs w:val="22"/>
        </w:rPr>
        <w:t xml:space="preserve"> v regiji</w:t>
      </w:r>
      <w:r w:rsidR="00381E86">
        <w:rPr>
          <w:rFonts w:cs="Arial"/>
          <w:sz w:val="24"/>
          <w:szCs w:val="22"/>
        </w:rPr>
        <w:t>)</w:t>
      </w:r>
      <w:r w:rsidRPr="002566F4">
        <w:rPr>
          <w:rFonts w:cs="Arial"/>
          <w:sz w:val="24"/>
          <w:szCs w:val="22"/>
        </w:rPr>
        <w:t xml:space="preserve">, enota CZ za RKB dekontaminacijo in </w:t>
      </w:r>
      <w:r w:rsidR="00F27B3F">
        <w:rPr>
          <w:rFonts w:cs="Arial"/>
          <w:sz w:val="24"/>
          <w:szCs w:val="22"/>
        </w:rPr>
        <w:t>enota z</w:t>
      </w:r>
      <w:r w:rsidR="004563D1">
        <w:rPr>
          <w:rFonts w:cs="Arial"/>
          <w:sz w:val="24"/>
          <w:szCs w:val="22"/>
        </w:rPr>
        <w:t xml:space="preserve">a dekontaminacijo </w:t>
      </w:r>
      <w:r w:rsidRPr="002566F4">
        <w:rPr>
          <w:rFonts w:cs="Arial"/>
          <w:sz w:val="24"/>
          <w:szCs w:val="22"/>
        </w:rPr>
        <w:t>SV</w:t>
      </w:r>
      <w:r w:rsidR="00525827">
        <w:rPr>
          <w:rFonts w:cs="Arial"/>
          <w:sz w:val="24"/>
          <w:szCs w:val="22"/>
        </w:rPr>
        <w:t xml:space="preserve"> (enota JRKBO</w:t>
      </w:r>
      <w:r w:rsidR="002D3023">
        <w:rPr>
          <w:rFonts w:cs="Arial"/>
          <w:sz w:val="24"/>
          <w:szCs w:val="22"/>
        </w:rPr>
        <w:t>)</w:t>
      </w:r>
      <w:r w:rsidRPr="002566F4">
        <w:rPr>
          <w:rFonts w:cs="Arial"/>
          <w:sz w:val="24"/>
          <w:szCs w:val="22"/>
        </w:rPr>
        <w:t>.</w:t>
      </w:r>
      <w:r w:rsidR="009349A3">
        <w:rPr>
          <w:rFonts w:cs="Arial"/>
          <w:sz w:val="24"/>
          <w:szCs w:val="22"/>
        </w:rPr>
        <w:t xml:space="preserve"> </w:t>
      </w:r>
      <w:r w:rsidR="00381E86">
        <w:rPr>
          <w:rFonts w:cs="Arial"/>
          <w:sz w:val="24"/>
          <w:szCs w:val="22"/>
        </w:rPr>
        <w:t>Ob izvedb</w:t>
      </w:r>
      <w:r w:rsidR="004563D1">
        <w:rPr>
          <w:rFonts w:cs="Arial"/>
          <w:sz w:val="24"/>
          <w:szCs w:val="22"/>
        </w:rPr>
        <w:t>i dekontaminacije</w:t>
      </w:r>
      <w:r w:rsidR="009349A3">
        <w:rPr>
          <w:rFonts w:cs="Arial"/>
          <w:sz w:val="24"/>
          <w:szCs w:val="22"/>
        </w:rPr>
        <w:t xml:space="preserve"> se prebivalce </w:t>
      </w:r>
      <w:r w:rsidR="00381E86">
        <w:rPr>
          <w:rFonts w:cs="Arial"/>
          <w:sz w:val="24"/>
          <w:szCs w:val="22"/>
        </w:rPr>
        <w:t>evidentira, pri čemer poleg Izpostave URSZR Novo mesto, sodelujeta tudi OZRK Novo mesto in enote CZ Mestne občine Novo mesto</w:t>
      </w:r>
      <w:r w:rsidR="009349A3">
        <w:rPr>
          <w:rFonts w:cs="Arial"/>
          <w:sz w:val="24"/>
          <w:szCs w:val="22"/>
        </w:rPr>
        <w:t>.</w:t>
      </w:r>
      <w:r w:rsidR="00D63087">
        <w:rPr>
          <w:rFonts w:cs="Arial"/>
          <w:sz w:val="24"/>
          <w:szCs w:val="22"/>
        </w:rPr>
        <w:t xml:space="preserve"> Z zaščito živali se ukvarjajo pooblaščene veterinarske organizacije. </w:t>
      </w:r>
    </w:p>
    <w:p w14:paraId="46034FFE" w14:textId="77777777" w:rsidR="00681491" w:rsidRDefault="00681491" w:rsidP="002566F4">
      <w:pPr>
        <w:autoSpaceDE w:val="0"/>
        <w:autoSpaceDN w:val="0"/>
        <w:adjustRightInd w:val="0"/>
        <w:jc w:val="both"/>
        <w:rPr>
          <w:rFonts w:cs="Arial"/>
          <w:sz w:val="24"/>
          <w:szCs w:val="22"/>
        </w:rPr>
      </w:pPr>
    </w:p>
    <w:p w14:paraId="36A4A89D" w14:textId="430B81DE" w:rsidR="000B1BD8" w:rsidRDefault="00681491" w:rsidP="002566F4">
      <w:pPr>
        <w:autoSpaceDE w:val="0"/>
        <w:autoSpaceDN w:val="0"/>
        <w:adjustRightInd w:val="0"/>
        <w:jc w:val="both"/>
        <w:rPr>
          <w:rFonts w:cs="Arial"/>
          <w:sz w:val="24"/>
          <w:szCs w:val="22"/>
        </w:rPr>
      </w:pPr>
      <w:r w:rsidRPr="00681491">
        <w:rPr>
          <w:rFonts w:cs="Arial"/>
          <w:b/>
          <w:sz w:val="24"/>
          <w:szCs w:val="22"/>
        </w:rPr>
        <w:t xml:space="preserve">Možnost dekontaminacije »doma« ob jedrski nesreči: </w:t>
      </w:r>
      <w:r>
        <w:rPr>
          <w:rFonts w:cs="Arial"/>
          <w:sz w:val="24"/>
          <w:szCs w:val="22"/>
        </w:rPr>
        <w:t xml:space="preserve">Za ljudi, ki so iz bližine nesreče odšli preden se je vzpostavila dekontaminacija in v primeru nezadostnih kapacitet, ko je na dekontaminacijo potrebno čakati, naj ljudje prvo dekontaminacijo izvedejo sami doma. Pri tem upoštevajo vnaprej pripravljena navodila. </w:t>
      </w:r>
    </w:p>
    <w:p w14:paraId="0816B29A" w14:textId="77777777" w:rsidR="000B39AE" w:rsidRDefault="000B39AE" w:rsidP="002566F4">
      <w:pPr>
        <w:autoSpaceDE w:val="0"/>
        <w:autoSpaceDN w:val="0"/>
        <w:adjustRightInd w:val="0"/>
        <w:jc w:val="both"/>
        <w:rPr>
          <w:rFonts w:cs="Arial"/>
          <w:sz w:val="24"/>
          <w:szCs w:val="22"/>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654"/>
      </w:tblGrid>
      <w:tr w:rsidR="000B39AE" w:rsidRPr="007D6346" w14:paraId="37ED1D51" w14:textId="77777777" w:rsidTr="00D045C5">
        <w:trPr>
          <w:tblHeader/>
        </w:trPr>
        <w:tc>
          <w:tcPr>
            <w:tcW w:w="988" w:type="dxa"/>
            <w:tcBorders>
              <w:top w:val="single" w:sz="4" w:space="0" w:color="auto"/>
              <w:left w:val="single" w:sz="4" w:space="0" w:color="auto"/>
              <w:bottom w:val="single" w:sz="4" w:space="0" w:color="auto"/>
              <w:right w:val="single" w:sz="4" w:space="0" w:color="auto"/>
            </w:tcBorders>
          </w:tcPr>
          <w:p w14:paraId="0B221368" w14:textId="77777777" w:rsidR="000B39AE" w:rsidRPr="007D6346" w:rsidRDefault="000B39AE" w:rsidP="00B81D99">
            <w:pPr>
              <w:spacing w:line="276" w:lineRule="auto"/>
              <w:jc w:val="center"/>
              <w:rPr>
                <w:rFonts w:cs="Arial"/>
                <w:bCs/>
                <w:iCs/>
                <w:color w:val="FF0000"/>
                <w:szCs w:val="22"/>
                <w:lang w:eastAsia="sl-SI"/>
              </w:rPr>
            </w:pPr>
            <w:r w:rsidRPr="007D6346">
              <w:rPr>
                <w:rFonts w:cs="Arial"/>
                <w:color w:val="000000" w:themeColor="text1"/>
                <w:szCs w:val="22"/>
                <w:lang w:val="pl-PL"/>
              </w:rPr>
              <w:t>D – 210</w:t>
            </w:r>
          </w:p>
        </w:tc>
        <w:tc>
          <w:tcPr>
            <w:tcW w:w="7654" w:type="dxa"/>
            <w:tcBorders>
              <w:top w:val="single" w:sz="4" w:space="0" w:color="auto"/>
              <w:left w:val="single" w:sz="4" w:space="0" w:color="auto"/>
              <w:bottom w:val="single" w:sz="4" w:space="0" w:color="auto"/>
              <w:right w:val="single" w:sz="4" w:space="0" w:color="auto"/>
            </w:tcBorders>
          </w:tcPr>
          <w:p w14:paraId="354F228C" w14:textId="77777777" w:rsidR="000B39AE" w:rsidRPr="007D6346" w:rsidRDefault="000B39AE" w:rsidP="00B81D99">
            <w:pPr>
              <w:spacing w:line="276" w:lineRule="auto"/>
              <w:rPr>
                <w:rFonts w:cs="Arial"/>
                <w:color w:val="FF0000"/>
                <w:szCs w:val="22"/>
                <w:lang w:eastAsia="sl-SI"/>
              </w:rPr>
            </w:pPr>
            <w:r w:rsidRPr="007D6346">
              <w:rPr>
                <w:rFonts w:cs="Arial"/>
                <w:szCs w:val="22"/>
              </w:rPr>
              <w:t>Navodilo za dekontaminacijo</w:t>
            </w:r>
          </w:p>
        </w:tc>
      </w:tr>
      <w:tr w:rsidR="000B39AE" w:rsidRPr="007D6346" w14:paraId="1EAB4E0F" w14:textId="77777777" w:rsidTr="00D045C5">
        <w:trPr>
          <w:tblHeader/>
        </w:trPr>
        <w:tc>
          <w:tcPr>
            <w:tcW w:w="988" w:type="dxa"/>
            <w:tcBorders>
              <w:top w:val="single" w:sz="4" w:space="0" w:color="auto"/>
              <w:left w:val="single" w:sz="4" w:space="0" w:color="auto"/>
              <w:bottom w:val="single" w:sz="4" w:space="0" w:color="auto"/>
              <w:right w:val="single" w:sz="4" w:space="0" w:color="auto"/>
            </w:tcBorders>
          </w:tcPr>
          <w:p w14:paraId="1E8A78B5" w14:textId="77777777" w:rsidR="000B39AE" w:rsidRPr="007D6346" w:rsidRDefault="000B39AE" w:rsidP="00B81D99">
            <w:pPr>
              <w:spacing w:line="276" w:lineRule="auto"/>
              <w:jc w:val="center"/>
              <w:rPr>
                <w:rFonts w:cs="Arial"/>
                <w:bCs/>
                <w:iCs/>
                <w:color w:val="FF0000"/>
                <w:szCs w:val="22"/>
                <w:lang w:eastAsia="sl-SI"/>
              </w:rPr>
            </w:pPr>
            <w:r w:rsidRPr="007D6346">
              <w:rPr>
                <w:rFonts w:cs="Arial"/>
                <w:color w:val="000000" w:themeColor="text1"/>
                <w:szCs w:val="22"/>
                <w:lang w:val="pl-PL"/>
              </w:rPr>
              <w:t>D – 211</w:t>
            </w:r>
          </w:p>
        </w:tc>
        <w:tc>
          <w:tcPr>
            <w:tcW w:w="7654" w:type="dxa"/>
            <w:tcBorders>
              <w:top w:val="single" w:sz="4" w:space="0" w:color="auto"/>
              <w:left w:val="single" w:sz="4" w:space="0" w:color="auto"/>
              <w:bottom w:val="single" w:sz="4" w:space="0" w:color="auto"/>
              <w:right w:val="single" w:sz="4" w:space="0" w:color="auto"/>
            </w:tcBorders>
          </w:tcPr>
          <w:p w14:paraId="414567C8" w14:textId="77777777" w:rsidR="000B39AE" w:rsidRPr="007D6346" w:rsidRDefault="000B39AE" w:rsidP="00B81D99">
            <w:pPr>
              <w:spacing w:line="276" w:lineRule="auto"/>
              <w:rPr>
                <w:rFonts w:cs="Arial"/>
                <w:color w:val="FF0000"/>
                <w:szCs w:val="22"/>
                <w:lang w:eastAsia="sl-SI"/>
              </w:rPr>
            </w:pPr>
            <w:r w:rsidRPr="007D6346">
              <w:rPr>
                <w:rFonts w:cs="Arial"/>
                <w:szCs w:val="22"/>
              </w:rPr>
              <w:t>Navodilo za dekontaminacijske postaje</w:t>
            </w:r>
          </w:p>
        </w:tc>
      </w:tr>
      <w:tr w:rsidR="000B39AE" w:rsidRPr="007D6346" w14:paraId="341EE3E5" w14:textId="77777777" w:rsidTr="00D045C5">
        <w:trPr>
          <w:tblHeader/>
        </w:trPr>
        <w:tc>
          <w:tcPr>
            <w:tcW w:w="988" w:type="dxa"/>
            <w:tcBorders>
              <w:top w:val="single" w:sz="4" w:space="0" w:color="auto"/>
              <w:left w:val="single" w:sz="4" w:space="0" w:color="auto"/>
              <w:bottom w:val="single" w:sz="4" w:space="0" w:color="auto"/>
              <w:right w:val="single" w:sz="4" w:space="0" w:color="auto"/>
            </w:tcBorders>
          </w:tcPr>
          <w:p w14:paraId="2CDE463B" w14:textId="77777777" w:rsidR="000B39AE" w:rsidRPr="007D6346" w:rsidRDefault="000B39AE" w:rsidP="00B81D99">
            <w:pPr>
              <w:spacing w:line="276" w:lineRule="auto"/>
              <w:jc w:val="center"/>
              <w:rPr>
                <w:rFonts w:cs="Arial"/>
                <w:bCs/>
                <w:iCs/>
                <w:color w:val="FF0000"/>
                <w:szCs w:val="22"/>
                <w:lang w:eastAsia="sl-SI"/>
              </w:rPr>
            </w:pPr>
            <w:r w:rsidRPr="007D6346">
              <w:rPr>
                <w:rFonts w:cs="Arial"/>
                <w:color w:val="000000" w:themeColor="text1"/>
                <w:szCs w:val="22"/>
                <w:lang w:val="pl-PL"/>
              </w:rPr>
              <w:t>D – 213</w:t>
            </w:r>
          </w:p>
        </w:tc>
        <w:tc>
          <w:tcPr>
            <w:tcW w:w="7654" w:type="dxa"/>
            <w:tcBorders>
              <w:top w:val="single" w:sz="4" w:space="0" w:color="auto"/>
              <w:left w:val="single" w:sz="4" w:space="0" w:color="auto"/>
              <w:bottom w:val="single" w:sz="4" w:space="0" w:color="auto"/>
              <w:right w:val="single" w:sz="4" w:space="0" w:color="auto"/>
            </w:tcBorders>
          </w:tcPr>
          <w:p w14:paraId="6639026C" w14:textId="77777777" w:rsidR="000B39AE" w:rsidRPr="007D6346" w:rsidRDefault="000B39AE" w:rsidP="00B81D99">
            <w:pPr>
              <w:spacing w:line="276" w:lineRule="auto"/>
              <w:rPr>
                <w:rFonts w:cs="Arial"/>
                <w:color w:val="FF0000"/>
                <w:szCs w:val="22"/>
                <w:lang w:eastAsia="sl-SI"/>
              </w:rPr>
            </w:pPr>
            <w:r w:rsidRPr="007D6346">
              <w:rPr>
                <w:rFonts w:cs="Arial"/>
                <w:szCs w:val="22"/>
              </w:rPr>
              <w:t>Organizacija osebne dozimetrije (URSVS)</w:t>
            </w:r>
          </w:p>
        </w:tc>
      </w:tr>
    </w:tbl>
    <w:p w14:paraId="0E0A74B8" w14:textId="77777777" w:rsidR="008E6EA2" w:rsidRDefault="008E6EA2" w:rsidP="002566F4">
      <w:pPr>
        <w:autoSpaceDE w:val="0"/>
        <w:autoSpaceDN w:val="0"/>
        <w:adjustRightInd w:val="0"/>
        <w:jc w:val="both"/>
        <w:rPr>
          <w:rFonts w:cs="Arial"/>
          <w:sz w:val="24"/>
          <w:szCs w:val="22"/>
        </w:rPr>
      </w:pPr>
    </w:p>
    <w:p w14:paraId="7A7EA39D" w14:textId="77777777" w:rsidR="00CB12A3" w:rsidRDefault="00CB12A3">
      <w:pPr>
        <w:spacing w:after="160" w:line="259" w:lineRule="auto"/>
        <w:rPr>
          <w:b/>
          <w:sz w:val="24"/>
        </w:rPr>
      </w:pPr>
      <w:r>
        <w:rPr>
          <w:b/>
          <w:sz w:val="24"/>
        </w:rPr>
        <w:br w:type="page"/>
      </w:r>
    </w:p>
    <w:p w14:paraId="3D8D16BD" w14:textId="0AEE7EAF" w:rsidR="008E6EA2" w:rsidRDefault="008E6EA2" w:rsidP="008E6EA2">
      <w:pPr>
        <w:jc w:val="both"/>
        <w:rPr>
          <w:b/>
          <w:sz w:val="24"/>
        </w:rPr>
      </w:pPr>
      <w:r>
        <w:rPr>
          <w:b/>
          <w:sz w:val="24"/>
        </w:rPr>
        <w:lastRenderedPageBreak/>
        <w:t xml:space="preserve">Evakuacija </w:t>
      </w:r>
    </w:p>
    <w:p w14:paraId="672CFC1B" w14:textId="77777777" w:rsidR="004563D1" w:rsidRDefault="004563D1" w:rsidP="008E6EA2">
      <w:pPr>
        <w:jc w:val="both"/>
        <w:rPr>
          <w:b/>
          <w:sz w:val="24"/>
        </w:rPr>
      </w:pPr>
    </w:p>
    <w:p w14:paraId="4D0B7763" w14:textId="27A7F0A3" w:rsidR="000E181F" w:rsidRPr="000E181F" w:rsidRDefault="004563D1" w:rsidP="000E181F">
      <w:pPr>
        <w:autoSpaceDE w:val="0"/>
        <w:autoSpaceDN w:val="0"/>
        <w:adjustRightInd w:val="0"/>
        <w:jc w:val="both"/>
        <w:rPr>
          <w:rFonts w:cs="Arial"/>
          <w:sz w:val="24"/>
        </w:rPr>
      </w:pPr>
      <w:r w:rsidRPr="000E181F">
        <w:rPr>
          <w:rFonts w:cs="Arial"/>
          <w:sz w:val="24"/>
        </w:rPr>
        <w:t xml:space="preserve">Evakuacija je organiziran umik ljudi z ogroženega območja. Na območjih, kjer je evakuacija odrejena, se morajo prebivalci preseliti v določen kraj v času in na način, kot je to določeno v </w:t>
      </w:r>
      <w:r w:rsidR="000E181F" w:rsidRPr="000E181F">
        <w:rPr>
          <w:rFonts w:cs="Arial"/>
          <w:sz w:val="24"/>
        </w:rPr>
        <w:t xml:space="preserve">Regijskem načrtu zaščite in reševanja ob jedrski ali radiološki nesreči v Posavju. </w:t>
      </w:r>
      <w:r w:rsidR="000E181F" w:rsidRPr="000E181F">
        <w:rPr>
          <w:sz w:val="24"/>
        </w:rPr>
        <w:t xml:space="preserve">Evakuirane osebe so z načrtom posavske regije in njenih občin seznanjene z evakuacijskimi potmi, občino začasne nastanitve in z lokacijo nadzorno-sprejemne točke v dolenjski regiji.  </w:t>
      </w:r>
    </w:p>
    <w:p w14:paraId="43D07AB7" w14:textId="77777777" w:rsidR="004563D1" w:rsidRPr="000E181F" w:rsidRDefault="004563D1" w:rsidP="008E6EA2">
      <w:pPr>
        <w:jc w:val="both"/>
        <w:rPr>
          <w:b/>
          <w:sz w:val="24"/>
        </w:rPr>
      </w:pPr>
    </w:p>
    <w:p w14:paraId="0149D8D6" w14:textId="6F51BE8D" w:rsidR="008E6EA2" w:rsidRPr="000E181F" w:rsidRDefault="008E6EA2" w:rsidP="004563D1">
      <w:pPr>
        <w:spacing w:after="120"/>
        <w:jc w:val="both"/>
        <w:rPr>
          <w:color w:val="000000" w:themeColor="text1"/>
          <w:sz w:val="24"/>
        </w:rPr>
      </w:pPr>
      <w:r w:rsidRPr="000E181F">
        <w:rPr>
          <w:color w:val="000000" w:themeColor="text1"/>
          <w:sz w:val="24"/>
        </w:rPr>
        <w:t xml:space="preserve">Za izvedbo evakuacije in sprejema prebivalcev iz OPU v dolenjsko regijo se predhodno aktivira </w:t>
      </w:r>
      <w:r w:rsidR="006A2A64" w:rsidRPr="000E181F">
        <w:rPr>
          <w:color w:val="000000" w:themeColor="text1"/>
          <w:sz w:val="24"/>
        </w:rPr>
        <w:t>Načrt</w:t>
      </w:r>
      <w:r w:rsidRPr="000E181F">
        <w:rPr>
          <w:color w:val="000000" w:themeColor="text1"/>
          <w:sz w:val="24"/>
        </w:rPr>
        <w:t xml:space="preserve"> zaščite in reševanja ob jedrski ali radiološki nesreči v dolenjski regiji</w:t>
      </w:r>
      <w:r w:rsidR="00D63087" w:rsidRPr="000E181F">
        <w:rPr>
          <w:color w:val="000000" w:themeColor="text1"/>
          <w:sz w:val="24"/>
        </w:rPr>
        <w:t>.</w:t>
      </w:r>
    </w:p>
    <w:p w14:paraId="6775CDDE" w14:textId="77777777" w:rsidR="00DD68CE" w:rsidRDefault="00DD68CE" w:rsidP="008E6EA2">
      <w:pPr>
        <w:autoSpaceDE w:val="0"/>
        <w:autoSpaceDN w:val="0"/>
        <w:adjustRightInd w:val="0"/>
        <w:jc w:val="both"/>
        <w:rPr>
          <w:rFonts w:cs="Arial"/>
          <w:sz w:val="24"/>
        </w:rPr>
      </w:pPr>
    </w:p>
    <w:p w14:paraId="10CEB690" w14:textId="63B3983D" w:rsidR="008E6EA2" w:rsidRDefault="008E6EA2" w:rsidP="008E6EA2">
      <w:pPr>
        <w:autoSpaceDE w:val="0"/>
        <w:autoSpaceDN w:val="0"/>
        <w:adjustRightInd w:val="0"/>
        <w:jc w:val="both"/>
        <w:rPr>
          <w:rFonts w:cs="Arial"/>
          <w:b/>
          <w:sz w:val="24"/>
        </w:rPr>
      </w:pPr>
      <w:r w:rsidRPr="008E6EA2">
        <w:rPr>
          <w:rFonts w:cs="Arial"/>
          <w:b/>
          <w:sz w:val="24"/>
        </w:rPr>
        <w:t>Sprejem in oskrba ogroženih prebivalcev</w:t>
      </w:r>
    </w:p>
    <w:p w14:paraId="6CE0EEAD" w14:textId="77777777" w:rsidR="00CB12A3" w:rsidRPr="008E6EA2" w:rsidRDefault="00CB12A3" w:rsidP="008E6EA2">
      <w:pPr>
        <w:autoSpaceDE w:val="0"/>
        <w:autoSpaceDN w:val="0"/>
        <w:adjustRightInd w:val="0"/>
        <w:jc w:val="both"/>
        <w:rPr>
          <w:rFonts w:cs="Arial"/>
          <w:b/>
          <w:sz w:val="24"/>
        </w:rPr>
      </w:pPr>
    </w:p>
    <w:p w14:paraId="653E5D18" w14:textId="77777777" w:rsidR="008E6EA2" w:rsidRPr="008E6EA2" w:rsidRDefault="008E6EA2" w:rsidP="008E6EA2">
      <w:pPr>
        <w:autoSpaceDE w:val="0"/>
        <w:autoSpaceDN w:val="0"/>
        <w:adjustRightInd w:val="0"/>
        <w:jc w:val="both"/>
        <w:rPr>
          <w:rFonts w:cs="Arial"/>
          <w:sz w:val="24"/>
        </w:rPr>
      </w:pPr>
      <w:r w:rsidRPr="008E6EA2">
        <w:rPr>
          <w:rFonts w:cs="Arial"/>
          <w:sz w:val="24"/>
        </w:rPr>
        <w:t>Sprejem in oskrba ogroženih prebivalcev obsega nudenje zatočišč in nujne oskrbe (zdravstvene, oskrbo s pitno vodo, hrano, obleko ter drugimi življenjsko pomembnimi sredstvi, z električno energijo, psihološko pomoč ter obveščanje in izobraževanje šoloobveznih otrok ter tudi zagotavljanje nujnih prometnih povezav in delovanja komunalne infrastrukture) prebivalcem, ki so se zaradi ogroženosti območja, kjer prebivajo, umaknili iz svojih prebivališč.</w:t>
      </w:r>
    </w:p>
    <w:p w14:paraId="2486570F" w14:textId="77777777" w:rsidR="008E6EA2" w:rsidRPr="008E6EA2" w:rsidRDefault="008E6EA2" w:rsidP="008E6EA2">
      <w:pPr>
        <w:autoSpaceDE w:val="0"/>
        <w:autoSpaceDN w:val="0"/>
        <w:adjustRightInd w:val="0"/>
        <w:jc w:val="both"/>
        <w:rPr>
          <w:rFonts w:cs="Arial"/>
          <w:sz w:val="24"/>
        </w:rPr>
      </w:pPr>
    </w:p>
    <w:p w14:paraId="50C69F28" w14:textId="77777777" w:rsidR="008E6EA2" w:rsidRPr="008E6EA2" w:rsidRDefault="008E6EA2" w:rsidP="008E6EA2">
      <w:pPr>
        <w:autoSpaceDE w:val="0"/>
        <w:autoSpaceDN w:val="0"/>
        <w:adjustRightInd w:val="0"/>
        <w:jc w:val="both"/>
        <w:rPr>
          <w:rFonts w:cs="Arial"/>
          <w:sz w:val="24"/>
        </w:rPr>
      </w:pPr>
      <w:r w:rsidRPr="008E6EA2">
        <w:rPr>
          <w:rFonts w:cs="Arial"/>
          <w:sz w:val="24"/>
        </w:rPr>
        <w:t>Evakuirani prebivalci prejmejo navodila glede začasne nastanitve in oskrbe na evakuacijskih sprejemališčih.</w:t>
      </w:r>
    </w:p>
    <w:p w14:paraId="6ED4B106" w14:textId="77777777" w:rsidR="008E6EA2" w:rsidRPr="008E6EA2" w:rsidRDefault="008E6EA2" w:rsidP="008E6EA2">
      <w:pPr>
        <w:autoSpaceDE w:val="0"/>
        <w:autoSpaceDN w:val="0"/>
        <w:adjustRightInd w:val="0"/>
        <w:jc w:val="both"/>
        <w:rPr>
          <w:rFonts w:cs="Arial"/>
          <w:sz w:val="24"/>
        </w:rPr>
      </w:pPr>
    </w:p>
    <w:p w14:paraId="709817CE" w14:textId="77777777" w:rsidR="008E6EA2" w:rsidRPr="008E6EA2" w:rsidRDefault="008E6EA2" w:rsidP="008E6EA2">
      <w:pPr>
        <w:autoSpaceDE w:val="0"/>
        <w:autoSpaceDN w:val="0"/>
        <w:adjustRightInd w:val="0"/>
        <w:jc w:val="both"/>
        <w:rPr>
          <w:rFonts w:cs="Arial"/>
          <w:sz w:val="24"/>
        </w:rPr>
      </w:pPr>
      <w:r w:rsidRPr="008E6EA2">
        <w:rPr>
          <w:rFonts w:cs="Arial"/>
          <w:sz w:val="24"/>
        </w:rPr>
        <w:t>Stroške nastanitve, nujne oskrbe in izobraževanja krije država.</w:t>
      </w:r>
    </w:p>
    <w:p w14:paraId="15D637F1" w14:textId="77777777" w:rsidR="008E6EA2" w:rsidRPr="008E6EA2" w:rsidRDefault="008E6EA2" w:rsidP="008E6EA2">
      <w:pPr>
        <w:autoSpaceDE w:val="0"/>
        <w:autoSpaceDN w:val="0"/>
        <w:adjustRightInd w:val="0"/>
        <w:jc w:val="both"/>
        <w:rPr>
          <w:rFonts w:cs="Arial"/>
          <w:sz w:val="24"/>
        </w:rPr>
      </w:pPr>
    </w:p>
    <w:p w14:paraId="562CE700" w14:textId="77777777" w:rsidR="008E6EA2" w:rsidRPr="008E6EA2" w:rsidRDefault="008E6EA2" w:rsidP="008E6EA2">
      <w:pPr>
        <w:autoSpaceDE w:val="0"/>
        <w:autoSpaceDN w:val="0"/>
        <w:adjustRightInd w:val="0"/>
        <w:jc w:val="both"/>
        <w:rPr>
          <w:rFonts w:cs="Arial"/>
          <w:sz w:val="24"/>
        </w:rPr>
      </w:pPr>
      <w:r w:rsidRPr="008E6EA2">
        <w:rPr>
          <w:rFonts w:cs="Arial"/>
          <w:sz w:val="24"/>
        </w:rPr>
        <w:t>Pri izvedbi ukrepa sodelujejo enote CZ (npr. nastanitveni centri) in druge sile ZRP, pristojne javne službe in ustanove s področja oskrbe z vodo, hrano, elektriko, komunalne storitve, zdravstva in izobraževanja, socialne službe in nevladne organizacije.</w:t>
      </w:r>
    </w:p>
    <w:p w14:paraId="13A6CBA9" w14:textId="77777777" w:rsidR="008E6EA2" w:rsidRPr="008E6EA2" w:rsidRDefault="008E6EA2" w:rsidP="008E6EA2">
      <w:pPr>
        <w:autoSpaceDE w:val="0"/>
        <w:autoSpaceDN w:val="0"/>
        <w:adjustRightInd w:val="0"/>
        <w:jc w:val="both"/>
        <w:rPr>
          <w:rFonts w:cs="Arial"/>
          <w:sz w:val="24"/>
        </w:rPr>
      </w:pPr>
    </w:p>
    <w:p w14:paraId="00DFD203" w14:textId="606233A2" w:rsidR="008E6EA2" w:rsidRDefault="008E6EA2" w:rsidP="008E6EA2">
      <w:pPr>
        <w:autoSpaceDE w:val="0"/>
        <w:autoSpaceDN w:val="0"/>
        <w:adjustRightInd w:val="0"/>
        <w:jc w:val="both"/>
        <w:rPr>
          <w:rFonts w:cs="Arial"/>
          <w:sz w:val="24"/>
        </w:rPr>
      </w:pPr>
      <w:r w:rsidRPr="008E6EA2">
        <w:rPr>
          <w:rFonts w:cs="Arial"/>
          <w:sz w:val="24"/>
        </w:rPr>
        <w:t>Sprejem evakuiranih prebivalcev iz Posavja je podrobno ur</w:t>
      </w:r>
      <w:r w:rsidR="00646BCC">
        <w:rPr>
          <w:rFonts w:cs="Arial"/>
          <w:sz w:val="24"/>
        </w:rPr>
        <w:t>ejen</w:t>
      </w:r>
      <w:r w:rsidRPr="008E6EA2">
        <w:rPr>
          <w:rFonts w:cs="Arial"/>
          <w:sz w:val="24"/>
        </w:rPr>
        <w:t xml:space="preserve"> s posebnim dodatkom k</w:t>
      </w:r>
      <w:r>
        <w:rPr>
          <w:rFonts w:cs="Arial"/>
          <w:sz w:val="24"/>
        </w:rPr>
        <w:t xml:space="preserve"> </w:t>
      </w:r>
      <w:r w:rsidR="000E181F">
        <w:rPr>
          <w:rFonts w:cs="Arial"/>
          <w:sz w:val="24"/>
        </w:rPr>
        <w:t>temu načrtu - Načrt sprejema in nastanitve ogroženih oseb iz Posavja.</w:t>
      </w:r>
    </w:p>
    <w:p w14:paraId="3FFA803E" w14:textId="77777777" w:rsidR="000B39AE" w:rsidRDefault="000B39AE" w:rsidP="008E6EA2">
      <w:pPr>
        <w:autoSpaceDE w:val="0"/>
        <w:autoSpaceDN w:val="0"/>
        <w:adjustRightInd w:val="0"/>
        <w:jc w:val="both"/>
        <w:rPr>
          <w:rFonts w:cs="Arial"/>
          <w:sz w:val="24"/>
        </w:rPr>
      </w:pPr>
    </w:p>
    <w:p w14:paraId="0DC01CB6" w14:textId="2C26EF12" w:rsidR="00833E78" w:rsidRDefault="001A325F" w:rsidP="001A325F">
      <w:pPr>
        <w:spacing w:after="120"/>
        <w:jc w:val="both"/>
        <w:rPr>
          <w:b/>
          <w:color w:val="000000" w:themeColor="text1"/>
          <w:sz w:val="24"/>
        </w:rPr>
      </w:pPr>
      <w:r w:rsidRPr="001A325F">
        <w:rPr>
          <w:b/>
          <w:color w:val="000000" w:themeColor="text1"/>
          <w:sz w:val="24"/>
        </w:rPr>
        <w:t>Za izvedbo evakuacije</w:t>
      </w:r>
      <w:r w:rsidR="009349A3">
        <w:rPr>
          <w:b/>
          <w:color w:val="000000" w:themeColor="text1"/>
          <w:sz w:val="24"/>
        </w:rPr>
        <w:t>, dekontaminacije</w:t>
      </w:r>
      <w:r>
        <w:rPr>
          <w:b/>
          <w:color w:val="000000" w:themeColor="text1"/>
          <w:sz w:val="24"/>
        </w:rPr>
        <w:t xml:space="preserve"> in sprejem</w:t>
      </w:r>
      <w:r w:rsidR="009349A3">
        <w:rPr>
          <w:b/>
          <w:color w:val="000000" w:themeColor="text1"/>
          <w:sz w:val="24"/>
        </w:rPr>
        <w:t>a ter oskrbe</w:t>
      </w:r>
      <w:r w:rsidRPr="001A325F">
        <w:rPr>
          <w:b/>
          <w:color w:val="000000" w:themeColor="text1"/>
          <w:sz w:val="24"/>
        </w:rPr>
        <w:t xml:space="preserve"> prebivalcev </w:t>
      </w:r>
      <w:r w:rsidRPr="008E6EA2">
        <w:rPr>
          <w:color w:val="000000" w:themeColor="text1"/>
          <w:sz w:val="24"/>
        </w:rPr>
        <w:t>iz OPU in OTU v dolenjsko regijo se</w:t>
      </w:r>
      <w:r w:rsidRPr="001A325F">
        <w:rPr>
          <w:b/>
          <w:color w:val="000000" w:themeColor="text1"/>
          <w:sz w:val="24"/>
        </w:rPr>
        <w:t xml:space="preserve"> pr</w:t>
      </w:r>
      <w:r w:rsidR="00AF2321">
        <w:rPr>
          <w:b/>
          <w:color w:val="000000" w:themeColor="text1"/>
          <w:sz w:val="24"/>
        </w:rPr>
        <w:t>edhodno aktivira r</w:t>
      </w:r>
      <w:r w:rsidRPr="001A325F">
        <w:rPr>
          <w:b/>
          <w:color w:val="000000" w:themeColor="text1"/>
          <w:sz w:val="24"/>
        </w:rPr>
        <w:t xml:space="preserve">egijski načrt </w:t>
      </w:r>
      <w:r w:rsidRPr="000F788E">
        <w:rPr>
          <w:b/>
          <w:color w:val="000000" w:themeColor="text1"/>
          <w:sz w:val="24"/>
        </w:rPr>
        <w:t>in načrti občin v dolenjski regiji.</w:t>
      </w:r>
    </w:p>
    <w:p w14:paraId="6BB98E8B" w14:textId="22CD69C1" w:rsidR="00833E78" w:rsidRPr="00833E78" w:rsidRDefault="008E6EA2" w:rsidP="00833E78">
      <w:pPr>
        <w:jc w:val="both"/>
        <w:rPr>
          <w:rFonts w:cs="Arial"/>
          <w:b/>
          <w:color w:val="000000"/>
          <w:sz w:val="24"/>
          <w:szCs w:val="22"/>
        </w:rPr>
      </w:pPr>
      <w:r>
        <w:rPr>
          <w:rFonts w:cs="Arial"/>
          <w:b/>
          <w:color w:val="000000"/>
          <w:sz w:val="24"/>
          <w:szCs w:val="22"/>
        </w:rPr>
        <w:t xml:space="preserve">Občine, ki sprejemajo evakuirane prebivalce iz Posavja v dolenjski regiji so: </w:t>
      </w:r>
      <w:r w:rsidR="00BF2D6D">
        <w:rPr>
          <w:rFonts w:cs="Arial"/>
          <w:color w:val="000000"/>
          <w:sz w:val="24"/>
          <w:szCs w:val="22"/>
        </w:rPr>
        <w:t>Črnomelj, D</w:t>
      </w:r>
      <w:r w:rsidR="00BF2D6D" w:rsidRPr="008E6EA2">
        <w:rPr>
          <w:rFonts w:cs="Arial"/>
          <w:color w:val="000000"/>
          <w:sz w:val="24"/>
          <w:szCs w:val="22"/>
        </w:rPr>
        <w:t>olenjske Toplic</w:t>
      </w:r>
      <w:r w:rsidR="000F788E">
        <w:rPr>
          <w:rFonts w:cs="Arial"/>
          <w:color w:val="000000"/>
          <w:sz w:val="24"/>
          <w:szCs w:val="22"/>
        </w:rPr>
        <w:t>e, Mirna Peč,</w:t>
      </w:r>
      <w:r w:rsidR="00BF2D6D">
        <w:rPr>
          <w:rFonts w:cs="Arial"/>
          <w:color w:val="000000"/>
          <w:sz w:val="24"/>
          <w:szCs w:val="22"/>
        </w:rPr>
        <w:t xml:space="preserve"> </w:t>
      </w:r>
      <w:r w:rsidR="000F788E" w:rsidRPr="008E6EA2">
        <w:rPr>
          <w:rFonts w:cs="Arial"/>
          <w:color w:val="000000"/>
          <w:sz w:val="24"/>
          <w:szCs w:val="22"/>
        </w:rPr>
        <w:t>Mirna</w:t>
      </w:r>
      <w:r w:rsidR="000F788E">
        <w:rPr>
          <w:rFonts w:cs="Arial"/>
          <w:color w:val="000000"/>
          <w:sz w:val="24"/>
          <w:szCs w:val="22"/>
        </w:rPr>
        <w:t xml:space="preserve">, </w:t>
      </w:r>
      <w:r w:rsidR="00BF2D6D">
        <w:rPr>
          <w:rFonts w:cs="Arial"/>
          <w:color w:val="000000"/>
          <w:sz w:val="24"/>
          <w:szCs w:val="22"/>
        </w:rPr>
        <w:t>Metlika</w:t>
      </w:r>
      <w:r w:rsidR="000F788E">
        <w:rPr>
          <w:rFonts w:cs="Arial"/>
          <w:color w:val="000000"/>
          <w:sz w:val="24"/>
          <w:szCs w:val="22"/>
        </w:rPr>
        <w:t>, Mokronog-Trebelno Novo mesto,</w:t>
      </w:r>
      <w:r w:rsidR="00833E78" w:rsidRPr="008E6EA2">
        <w:rPr>
          <w:rFonts w:cs="Arial"/>
          <w:color w:val="000000"/>
          <w:sz w:val="24"/>
          <w:szCs w:val="22"/>
        </w:rPr>
        <w:t xml:space="preserve"> </w:t>
      </w:r>
      <w:r w:rsidR="00BF2D6D">
        <w:rPr>
          <w:rFonts w:cs="Arial"/>
          <w:color w:val="000000"/>
          <w:sz w:val="24"/>
          <w:szCs w:val="22"/>
        </w:rPr>
        <w:t xml:space="preserve">Straža, </w:t>
      </w:r>
      <w:r>
        <w:rPr>
          <w:rFonts w:cs="Arial"/>
          <w:color w:val="000000"/>
          <w:sz w:val="24"/>
          <w:szCs w:val="22"/>
        </w:rPr>
        <w:t>Semič</w:t>
      </w:r>
      <w:r w:rsidR="00BF2D6D">
        <w:rPr>
          <w:rFonts w:cs="Arial"/>
          <w:color w:val="000000"/>
          <w:sz w:val="24"/>
          <w:szCs w:val="22"/>
        </w:rPr>
        <w:t xml:space="preserve">, </w:t>
      </w:r>
      <w:r w:rsidR="00BF2D6D" w:rsidRPr="008E6EA2">
        <w:rPr>
          <w:rFonts w:cs="Arial"/>
          <w:color w:val="000000"/>
          <w:sz w:val="24"/>
          <w:szCs w:val="22"/>
        </w:rPr>
        <w:t>Šentrupert</w:t>
      </w:r>
      <w:r>
        <w:rPr>
          <w:rFonts w:cs="Arial"/>
          <w:color w:val="000000"/>
          <w:sz w:val="24"/>
          <w:szCs w:val="22"/>
        </w:rPr>
        <w:t>,</w:t>
      </w:r>
      <w:r w:rsidR="00BF2D6D" w:rsidRPr="00BF2D6D">
        <w:rPr>
          <w:rFonts w:cs="Arial"/>
          <w:color w:val="000000"/>
          <w:sz w:val="24"/>
          <w:szCs w:val="22"/>
        </w:rPr>
        <w:t xml:space="preserve"> </w:t>
      </w:r>
      <w:r w:rsidR="000F788E">
        <w:rPr>
          <w:rFonts w:cs="Arial"/>
          <w:color w:val="000000"/>
          <w:sz w:val="24"/>
          <w:szCs w:val="22"/>
        </w:rPr>
        <w:t xml:space="preserve">Trebnje in </w:t>
      </w:r>
      <w:r w:rsidR="00BF2D6D">
        <w:rPr>
          <w:rFonts w:cs="Arial"/>
          <w:color w:val="000000"/>
          <w:sz w:val="24"/>
          <w:szCs w:val="22"/>
        </w:rPr>
        <w:t>Žužemberk</w:t>
      </w:r>
      <w:r>
        <w:rPr>
          <w:rFonts w:cs="Arial"/>
          <w:color w:val="000000"/>
          <w:sz w:val="24"/>
          <w:szCs w:val="22"/>
        </w:rPr>
        <w:t xml:space="preserve">. </w:t>
      </w:r>
      <w:r>
        <w:rPr>
          <w:rFonts w:cs="Arial"/>
          <w:b/>
          <w:color w:val="000000"/>
          <w:sz w:val="24"/>
          <w:szCs w:val="22"/>
        </w:rPr>
        <w:t>Navedene</w:t>
      </w:r>
      <w:r w:rsidR="00833E78" w:rsidRPr="00833E78">
        <w:rPr>
          <w:rFonts w:cs="Arial"/>
          <w:b/>
          <w:color w:val="000000"/>
          <w:sz w:val="24"/>
          <w:szCs w:val="22"/>
        </w:rPr>
        <w:t xml:space="preserve"> občine izdelajo dele načrta za ukrepe splošne pripravljenosti</w:t>
      </w:r>
      <w:r w:rsidR="00CB12A3">
        <w:rPr>
          <w:rFonts w:cs="Arial"/>
          <w:b/>
          <w:color w:val="000000"/>
          <w:sz w:val="24"/>
          <w:szCs w:val="22"/>
        </w:rPr>
        <w:t>,</w:t>
      </w:r>
      <w:r w:rsidR="00833E78" w:rsidRPr="00833E78">
        <w:rPr>
          <w:rFonts w:cs="Arial"/>
          <w:b/>
          <w:color w:val="000000"/>
          <w:sz w:val="24"/>
          <w:szCs w:val="22"/>
        </w:rPr>
        <w:t xml:space="preserve"> posebej pa razdelajo načrt sprejema, evidentiranja, nastanitve in oskrbe evakuiranih.</w:t>
      </w:r>
    </w:p>
    <w:p w14:paraId="489E6527" w14:textId="77777777" w:rsidR="00833E78" w:rsidRPr="00833E78" w:rsidRDefault="00833E78" w:rsidP="00833E78">
      <w:pPr>
        <w:jc w:val="both"/>
        <w:rPr>
          <w:rFonts w:cs="Arial"/>
          <w:b/>
          <w:color w:val="000000"/>
          <w:sz w:val="24"/>
          <w:szCs w:val="22"/>
        </w:rPr>
      </w:pPr>
    </w:p>
    <w:p w14:paraId="7F9B7057" w14:textId="588BE85F" w:rsidR="00833E78" w:rsidRDefault="00833E78" w:rsidP="00833E78">
      <w:pPr>
        <w:jc w:val="both"/>
        <w:rPr>
          <w:rFonts w:cs="Arial"/>
          <w:b/>
          <w:color w:val="000000"/>
          <w:sz w:val="24"/>
          <w:szCs w:val="22"/>
        </w:rPr>
      </w:pPr>
      <w:r w:rsidRPr="00833E78">
        <w:rPr>
          <w:rFonts w:cs="Arial"/>
          <w:b/>
          <w:color w:val="000000"/>
          <w:sz w:val="24"/>
          <w:szCs w:val="22"/>
        </w:rPr>
        <w:t>Občine</w:t>
      </w:r>
      <w:r w:rsidR="00CB12A3">
        <w:rPr>
          <w:rFonts w:cs="Arial"/>
          <w:b/>
          <w:color w:val="000000"/>
          <w:sz w:val="24"/>
          <w:szCs w:val="22"/>
        </w:rPr>
        <w:t xml:space="preserve"> znotraj območja ROU,</w:t>
      </w:r>
      <w:r w:rsidRPr="00833E78">
        <w:rPr>
          <w:rFonts w:cs="Arial"/>
          <w:b/>
          <w:color w:val="000000"/>
          <w:sz w:val="24"/>
          <w:szCs w:val="22"/>
        </w:rPr>
        <w:t xml:space="preserve"> Šentjernej, Škocjan in Šmarješke </w:t>
      </w:r>
      <w:r w:rsidR="00CB12A3">
        <w:rPr>
          <w:rFonts w:cs="Arial"/>
          <w:b/>
          <w:color w:val="000000"/>
          <w:sz w:val="24"/>
          <w:szCs w:val="22"/>
        </w:rPr>
        <w:t>T</w:t>
      </w:r>
      <w:r w:rsidRPr="00833E78">
        <w:rPr>
          <w:rFonts w:cs="Arial"/>
          <w:b/>
          <w:color w:val="000000"/>
          <w:sz w:val="24"/>
          <w:szCs w:val="22"/>
        </w:rPr>
        <w:t>oplice</w:t>
      </w:r>
      <w:r w:rsidR="00CB12A3">
        <w:rPr>
          <w:rFonts w:cs="Arial"/>
          <w:b/>
          <w:color w:val="000000"/>
          <w:sz w:val="24"/>
          <w:szCs w:val="22"/>
        </w:rPr>
        <w:t>,</w:t>
      </w:r>
      <w:r w:rsidRPr="00833E78">
        <w:rPr>
          <w:rFonts w:cs="Arial"/>
          <w:b/>
          <w:color w:val="000000"/>
          <w:sz w:val="24"/>
          <w:szCs w:val="22"/>
        </w:rPr>
        <w:t xml:space="preserve"> v svojih načrtih podrobno razdelajo ukrepe in naloge zaščite, reševanja in pomoči</w:t>
      </w:r>
      <w:r w:rsidR="00CB12A3">
        <w:rPr>
          <w:rFonts w:cs="Arial"/>
          <w:b/>
          <w:color w:val="000000"/>
          <w:sz w:val="24"/>
          <w:szCs w:val="22"/>
        </w:rPr>
        <w:t xml:space="preserve"> </w:t>
      </w:r>
      <w:r w:rsidR="00AA7124">
        <w:rPr>
          <w:rFonts w:cs="Arial"/>
          <w:b/>
          <w:color w:val="000000"/>
          <w:sz w:val="24"/>
          <w:szCs w:val="22"/>
        </w:rPr>
        <w:t xml:space="preserve">v primeru nesreče v NEK. </w:t>
      </w:r>
    </w:p>
    <w:p w14:paraId="1E1A22E6" w14:textId="77777777" w:rsidR="00833E78" w:rsidRPr="006D1F98" w:rsidRDefault="00833E78" w:rsidP="001A325F">
      <w:pPr>
        <w:spacing w:after="120"/>
        <w:jc w:val="both"/>
        <w:rPr>
          <w:b/>
          <w:color w:val="000000" w:themeColor="text1"/>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D1F98" w:rsidRPr="006D1F98" w14:paraId="0B6C4837" w14:textId="77777777" w:rsidTr="00A8737B">
        <w:trPr>
          <w:trHeight w:val="244"/>
        </w:trPr>
        <w:tc>
          <w:tcPr>
            <w:tcW w:w="1092" w:type="dxa"/>
          </w:tcPr>
          <w:p w14:paraId="780A3EE4"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lastRenderedPageBreak/>
              <w:t>P – 1</w:t>
            </w:r>
          </w:p>
        </w:tc>
        <w:tc>
          <w:tcPr>
            <w:tcW w:w="7585" w:type="dxa"/>
          </w:tcPr>
          <w:p w14:paraId="3C1BA3EB"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Podatki o poveljniku, namestniku poveljnika in članih Štaba CZ </w:t>
            </w:r>
          </w:p>
        </w:tc>
      </w:tr>
      <w:tr w:rsidR="006D1F98" w:rsidRPr="006D1F98" w14:paraId="3436D4A8" w14:textId="77777777" w:rsidTr="00A8737B">
        <w:trPr>
          <w:trHeight w:val="263"/>
        </w:trPr>
        <w:tc>
          <w:tcPr>
            <w:tcW w:w="1092" w:type="dxa"/>
          </w:tcPr>
          <w:p w14:paraId="541B114A"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P – 2</w:t>
            </w:r>
          </w:p>
        </w:tc>
        <w:tc>
          <w:tcPr>
            <w:tcW w:w="7585" w:type="dxa"/>
          </w:tcPr>
          <w:p w14:paraId="2D731D46" w14:textId="602E47F3" w:rsidR="006D1F98" w:rsidRPr="006D1F98" w:rsidRDefault="00D531DB" w:rsidP="00A8737B">
            <w:pPr>
              <w:autoSpaceDE w:val="0"/>
              <w:autoSpaceDN w:val="0"/>
              <w:adjustRightInd w:val="0"/>
              <w:spacing w:line="276" w:lineRule="auto"/>
              <w:rPr>
                <w:rFonts w:cs="Arial"/>
                <w:color w:val="000000" w:themeColor="text1"/>
                <w:szCs w:val="22"/>
                <w:lang w:eastAsia="sl-SI"/>
              </w:rPr>
            </w:pPr>
            <w:r w:rsidRPr="00D531DB">
              <w:rPr>
                <w:rFonts w:cs="Arial"/>
                <w:szCs w:val="22"/>
              </w:rPr>
              <w:t>Podatki o dežurnih osebah na Izpostavi URSZR Novo mesto</w:t>
            </w:r>
          </w:p>
        </w:tc>
      </w:tr>
      <w:tr w:rsidR="006D1F98" w:rsidRPr="006D1F98" w14:paraId="501FF585" w14:textId="77777777" w:rsidTr="00A8737B">
        <w:trPr>
          <w:trHeight w:val="268"/>
        </w:trPr>
        <w:tc>
          <w:tcPr>
            <w:tcW w:w="1092" w:type="dxa"/>
          </w:tcPr>
          <w:p w14:paraId="3688FCC9"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3 </w:t>
            </w:r>
          </w:p>
        </w:tc>
        <w:tc>
          <w:tcPr>
            <w:tcW w:w="7585" w:type="dxa"/>
          </w:tcPr>
          <w:p w14:paraId="405676FF"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Regijske enote</w:t>
            </w:r>
          </w:p>
        </w:tc>
      </w:tr>
      <w:tr w:rsidR="006D1F98" w:rsidRPr="006D1F98" w14:paraId="55AFA71E" w14:textId="77777777" w:rsidTr="00A8737B">
        <w:trPr>
          <w:trHeight w:val="270"/>
        </w:trPr>
        <w:tc>
          <w:tcPr>
            <w:tcW w:w="1092" w:type="dxa"/>
          </w:tcPr>
          <w:p w14:paraId="751AC3D5"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4 </w:t>
            </w:r>
          </w:p>
        </w:tc>
        <w:tc>
          <w:tcPr>
            <w:tcW w:w="7585" w:type="dxa"/>
          </w:tcPr>
          <w:p w14:paraId="1ED7BE63"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Podatki o organih, službah in enotah CZ</w:t>
            </w:r>
          </w:p>
        </w:tc>
      </w:tr>
      <w:tr w:rsidR="006D1F98" w:rsidRPr="006D1F98" w14:paraId="430150E2" w14:textId="77777777" w:rsidTr="00A8737B">
        <w:trPr>
          <w:trHeight w:val="270"/>
        </w:trPr>
        <w:tc>
          <w:tcPr>
            <w:tcW w:w="1092" w:type="dxa"/>
          </w:tcPr>
          <w:p w14:paraId="4EAB0ADB"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5 </w:t>
            </w:r>
          </w:p>
        </w:tc>
        <w:tc>
          <w:tcPr>
            <w:tcW w:w="7585" w:type="dxa"/>
          </w:tcPr>
          <w:p w14:paraId="12CC4F0D"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Seznam zbirališč sil za ZRP</w:t>
            </w:r>
          </w:p>
        </w:tc>
      </w:tr>
      <w:tr w:rsidR="003202DA" w:rsidRPr="006D1F98" w14:paraId="44593717" w14:textId="77777777" w:rsidTr="00646BCC">
        <w:trPr>
          <w:trHeight w:val="270"/>
        </w:trPr>
        <w:tc>
          <w:tcPr>
            <w:tcW w:w="1092" w:type="dxa"/>
            <w:tcBorders>
              <w:bottom w:val="single" w:sz="4" w:space="0" w:color="auto"/>
            </w:tcBorders>
          </w:tcPr>
          <w:p w14:paraId="1125CBE4" w14:textId="6A9AA4A3" w:rsidR="003202DA" w:rsidRPr="003202DA" w:rsidRDefault="003202DA" w:rsidP="003202D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6 </w:t>
            </w:r>
          </w:p>
        </w:tc>
        <w:tc>
          <w:tcPr>
            <w:tcW w:w="7585" w:type="dxa"/>
            <w:tcBorders>
              <w:bottom w:val="single" w:sz="4" w:space="0" w:color="auto"/>
            </w:tcBorders>
          </w:tcPr>
          <w:p w14:paraId="720BA8D7" w14:textId="49AAE6AB" w:rsidR="003202DA" w:rsidRPr="003202DA" w:rsidRDefault="003202DA" w:rsidP="003202D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osebne in skupne opreme ter sredstev pripadnikov enot za ZRP</w:t>
            </w:r>
          </w:p>
        </w:tc>
      </w:tr>
      <w:tr w:rsidR="003202DA" w:rsidRPr="006D1F98" w14:paraId="2AC93C85" w14:textId="77777777" w:rsidTr="00646BCC">
        <w:trPr>
          <w:trHeight w:val="270"/>
        </w:trPr>
        <w:tc>
          <w:tcPr>
            <w:tcW w:w="1092" w:type="dxa"/>
            <w:tcBorders>
              <w:top w:val="single" w:sz="4" w:space="0" w:color="auto"/>
              <w:left w:val="single" w:sz="4" w:space="0" w:color="auto"/>
              <w:bottom w:val="single" w:sz="4" w:space="0" w:color="auto"/>
              <w:right w:val="single" w:sz="4" w:space="0" w:color="auto"/>
            </w:tcBorders>
          </w:tcPr>
          <w:p w14:paraId="059BAC35" w14:textId="3C6005B6" w:rsidR="003202DA" w:rsidRPr="003202DA" w:rsidRDefault="003202DA" w:rsidP="003202D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7 </w:t>
            </w:r>
          </w:p>
        </w:tc>
        <w:tc>
          <w:tcPr>
            <w:tcW w:w="7585" w:type="dxa"/>
            <w:tcBorders>
              <w:top w:val="single" w:sz="4" w:space="0" w:color="auto"/>
              <w:left w:val="single" w:sz="4" w:space="0" w:color="auto"/>
              <w:bottom w:val="single" w:sz="4" w:space="0" w:color="auto"/>
              <w:right w:val="single" w:sz="4" w:space="0" w:color="auto"/>
            </w:tcBorders>
          </w:tcPr>
          <w:p w14:paraId="402A1DE2" w14:textId="4AC7FDEB" w:rsidR="003202DA" w:rsidRPr="003202DA" w:rsidRDefault="003202DA" w:rsidP="003202D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javnih in drugih služb, ki opravljajo dejavnosti pomembne za zaščito in reševanje</w:t>
            </w:r>
          </w:p>
        </w:tc>
      </w:tr>
      <w:tr w:rsidR="006D1F98" w:rsidRPr="006D1F98" w14:paraId="3CE361C1" w14:textId="77777777" w:rsidTr="00646BCC">
        <w:trPr>
          <w:trHeight w:val="272"/>
        </w:trPr>
        <w:tc>
          <w:tcPr>
            <w:tcW w:w="1092" w:type="dxa"/>
            <w:tcBorders>
              <w:top w:val="single" w:sz="4" w:space="0" w:color="auto"/>
            </w:tcBorders>
          </w:tcPr>
          <w:p w14:paraId="7C47411F"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8 </w:t>
            </w:r>
          </w:p>
        </w:tc>
        <w:tc>
          <w:tcPr>
            <w:tcW w:w="7585" w:type="dxa"/>
            <w:tcBorders>
              <w:top w:val="single" w:sz="4" w:space="0" w:color="auto"/>
            </w:tcBorders>
          </w:tcPr>
          <w:p w14:paraId="549A4203"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materialnih sredstev iz državnih rezerv za primer naravnih in drugih nesreč</w:t>
            </w:r>
          </w:p>
        </w:tc>
      </w:tr>
      <w:tr w:rsidR="006D1F98" w:rsidRPr="006D1F98" w14:paraId="50E9B6EA" w14:textId="77777777" w:rsidTr="00A8737B">
        <w:trPr>
          <w:trHeight w:val="280"/>
        </w:trPr>
        <w:tc>
          <w:tcPr>
            <w:tcW w:w="1092" w:type="dxa"/>
          </w:tcPr>
          <w:p w14:paraId="7A29FBD5"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10 </w:t>
            </w:r>
          </w:p>
        </w:tc>
        <w:tc>
          <w:tcPr>
            <w:tcW w:w="7585" w:type="dxa"/>
          </w:tcPr>
          <w:p w14:paraId="37AF0899"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Pregled gradbenih organizacij </w:t>
            </w:r>
          </w:p>
        </w:tc>
      </w:tr>
      <w:tr w:rsidR="006D1F98" w:rsidRPr="006D1F98" w14:paraId="6B9D5CFC" w14:textId="77777777" w:rsidTr="00A8737B">
        <w:trPr>
          <w:trHeight w:val="256"/>
        </w:trPr>
        <w:tc>
          <w:tcPr>
            <w:tcW w:w="1092" w:type="dxa"/>
          </w:tcPr>
          <w:p w14:paraId="311B06FA"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11 </w:t>
            </w:r>
          </w:p>
        </w:tc>
        <w:tc>
          <w:tcPr>
            <w:tcW w:w="7585" w:type="dxa"/>
          </w:tcPr>
          <w:p w14:paraId="74E761BC"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gasilskih enot s podatki o poveljnikih in namestnikih poveljnikov</w:t>
            </w:r>
          </w:p>
        </w:tc>
      </w:tr>
      <w:tr w:rsidR="006D1F98" w:rsidRPr="006D1F98" w14:paraId="3866D91C" w14:textId="77777777" w:rsidTr="00A8737B">
        <w:trPr>
          <w:trHeight w:val="416"/>
        </w:trPr>
        <w:tc>
          <w:tcPr>
            <w:tcW w:w="1092" w:type="dxa"/>
          </w:tcPr>
          <w:p w14:paraId="0F051AC6"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12 </w:t>
            </w:r>
          </w:p>
        </w:tc>
        <w:tc>
          <w:tcPr>
            <w:tcW w:w="7585" w:type="dxa"/>
          </w:tcPr>
          <w:p w14:paraId="51E0CEB5"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gasilskih enot širšega pomena in njihovih pooblastil s podatki o poveljnikih in namestnikih poveljnikov</w:t>
            </w:r>
          </w:p>
        </w:tc>
      </w:tr>
      <w:tr w:rsidR="006D1F98" w:rsidRPr="006D1F98" w14:paraId="3FCC21B5" w14:textId="77777777" w:rsidTr="00A8737B">
        <w:trPr>
          <w:trHeight w:val="270"/>
        </w:trPr>
        <w:tc>
          <w:tcPr>
            <w:tcW w:w="1092" w:type="dxa"/>
          </w:tcPr>
          <w:p w14:paraId="5294C9A7"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14 </w:t>
            </w:r>
          </w:p>
        </w:tc>
        <w:tc>
          <w:tcPr>
            <w:tcW w:w="7585" w:type="dxa"/>
          </w:tcPr>
          <w:p w14:paraId="3108F5D8"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avtomobilskih cistern za prevoz pitne vode</w:t>
            </w:r>
          </w:p>
        </w:tc>
      </w:tr>
      <w:tr w:rsidR="006D1F98" w:rsidRPr="006D1F98" w14:paraId="03266247" w14:textId="77777777" w:rsidTr="00A8737B">
        <w:trPr>
          <w:trHeight w:val="261"/>
        </w:trPr>
        <w:tc>
          <w:tcPr>
            <w:tcW w:w="1092" w:type="dxa"/>
          </w:tcPr>
          <w:p w14:paraId="1535E61D"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15 </w:t>
            </w:r>
          </w:p>
        </w:tc>
        <w:tc>
          <w:tcPr>
            <w:tcW w:w="7585" w:type="dxa"/>
          </w:tcPr>
          <w:p w14:paraId="4FC99357"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Podatki o odgovornih osebah, ki se jih obvešča o nesreči</w:t>
            </w:r>
          </w:p>
        </w:tc>
      </w:tr>
      <w:tr w:rsidR="006D1F98" w:rsidRPr="006D1F98" w14:paraId="1CD77750" w14:textId="77777777" w:rsidTr="00A8737B">
        <w:trPr>
          <w:trHeight w:val="269"/>
        </w:trPr>
        <w:tc>
          <w:tcPr>
            <w:tcW w:w="1092" w:type="dxa"/>
          </w:tcPr>
          <w:p w14:paraId="7294DFF5"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17 </w:t>
            </w:r>
          </w:p>
        </w:tc>
        <w:tc>
          <w:tcPr>
            <w:tcW w:w="7585" w:type="dxa"/>
          </w:tcPr>
          <w:p w14:paraId="5460B39D"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Seznam prejemnikov informativnega biltena </w:t>
            </w:r>
          </w:p>
        </w:tc>
      </w:tr>
      <w:tr w:rsidR="006D1F98" w:rsidRPr="006D1F98" w14:paraId="7491CCBE" w14:textId="77777777" w:rsidTr="00A8737B">
        <w:trPr>
          <w:trHeight w:val="414"/>
        </w:trPr>
        <w:tc>
          <w:tcPr>
            <w:tcW w:w="1092" w:type="dxa"/>
          </w:tcPr>
          <w:p w14:paraId="1108F369"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18 </w:t>
            </w:r>
          </w:p>
        </w:tc>
        <w:tc>
          <w:tcPr>
            <w:tcW w:w="7585" w:type="dxa"/>
          </w:tcPr>
          <w:p w14:paraId="1F6EB13A"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Seznam medijev, ki bodo posredovala obvestilo o izvedenem alarmiranju in napotke o izvajanju zaščitnih ukrepov</w:t>
            </w:r>
          </w:p>
        </w:tc>
      </w:tr>
      <w:tr w:rsidR="006D1F98" w:rsidRPr="006D1F98" w14:paraId="0357ACD0" w14:textId="77777777" w:rsidTr="00A8737B">
        <w:trPr>
          <w:trHeight w:val="264"/>
        </w:trPr>
        <w:tc>
          <w:tcPr>
            <w:tcW w:w="1092" w:type="dxa"/>
          </w:tcPr>
          <w:p w14:paraId="18688A97"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19 </w:t>
            </w:r>
          </w:p>
        </w:tc>
        <w:tc>
          <w:tcPr>
            <w:tcW w:w="7585" w:type="dxa"/>
          </w:tcPr>
          <w:p w14:paraId="7D99762E"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Radijski imenik sistema ZARE</w:t>
            </w:r>
          </w:p>
        </w:tc>
      </w:tr>
      <w:tr w:rsidR="006D1F98" w:rsidRPr="006D1F98" w14:paraId="49186E5B" w14:textId="77777777" w:rsidTr="00A8737B">
        <w:trPr>
          <w:trHeight w:val="268"/>
        </w:trPr>
        <w:tc>
          <w:tcPr>
            <w:tcW w:w="1092" w:type="dxa"/>
          </w:tcPr>
          <w:p w14:paraId="558D62D4"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20 </w:t>
            </w:r>
          </w:p>
        </w:tc>
        <w:tc>
          <w:tcPr>
            <w:tcW w:w="7585" w:type="dxa"/>
          </w:tcPr>
          <w:p w14:paraId="2C1552DB"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Pregled sprejemališč za evakuirane prebivalce </w:t>
            </w:r>
          </w:p>
        </w:tc>
      </w:tr>
      <w:tr w:rsidR="006D1F98" w:rsidRPr="006D1F98" w14:paraId="346BC389" w14:textId="77777777" w:rsidTr="00A8737B">
        <w:trPr>
          <w:trHeight w:val="414"/>
        </w:trPr>
        <w:tc>
          <w:tcPr>
            <w:tcW w:w="1092" w:type="dxa"/>
          </w:tcPr>
          <w:p w14:paraId="494E67E2"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21 </w:t>
            </w:r>
          </w:p>
        </w:tc>
        <w:tc>
          <w:tcPr>
            <w:tcW w:w="7585" w:type="dxa"/>
          </w:tcPr>
          <w:p w14:paraId="5FF4263C"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objektov, kjer je možna začasna nastanitev ogroženih prebivalcev in njihove zmogljivosti, ter lokacije, primerne za postavitev zasilnih prebivališč</w:t>
            </w:r>
          </w:p>
        </w:tc>
      </w:tr>
      <w:tr w:rsidR="006D1F98" w:rsidRPr="006D1F98" w14:paraId="42F8D0B0" w14:textId="77777777" w:rsidTr="00A8737B">
        <w:trPr>
          <w:trHeight w:val="264"/>
        </w:trPr>
        <w:tc>
          <w:tcPr>
            <w:tcW w:w="1092" w:type="dxa"/>
          </w:tcPr>
          <w:p w14:paraId="25391C4A"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22 </w:t>
            </w:r>
          </w:p>
        </w:tc>
        <w:tc>
          <w:tcPr>
            <w:tcW w:w="7585" w:type="dxa"/>
          </w:tcPr>
          <w:p w14:paraId="1AFEFB3B"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organizacij, ki zagotavljajo prehrano</w:t>
            </w:r>
          </w:p>
        </w:tc>
      </w:tr>
      <w:tr w:rsidR="006D1F98" w:rsidRPr="006D1F98" w14:paraId="07F122CC" w14:textId="77777777" w:rsidTr="00A8737B">
        <w:trPr>
          <w:trHeight w:val="268"/>
        </w:trPr>
        <w:tc>
          <w:tcPr>
            <w:tcW w:w="1092" w:type="dxa"/>
          </w:tcPr>
          <w:p w14:paraId="5E6ACA00"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23 </w:t>
            </w:r>
          </w:p>
        </w:tc>
        <w:tc>
          <w:tcPr>
            <w:tcW w:w="7585" w:type="dxa"/>
          </w:tcPr>
          <w:p w14:paraId="41D44894"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lokacij načrtovanih za potrebe ZiR v občinskih prostorskih načrtih</w:t>
            </w:r>
          </w:p>
        </w:tc>
      </w:tr>
      <w:tr w:rsidR="006D1F98" w:rsidRPr="006D1F98" w14:paraId="37DBAEF5" w14:textId="77777777" w:rsidTr="00A8737B">
        <w:trPr>
          <w:trHeight w:val="413"/>
        </w:trPr>
        <w:tc>
          <w:tcPr>
            <w:tcW w:w="1092" w:type="dxa"/>
          </w:tcPr>
          <w:p w14:paraId="48D09518"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24 </w:t>
            </w:r>
          </w:p>
        </w:tc>
        <w:tc>
          <w:tcPr>
            <w:tcW w:w="7585" w:type="dxa"/>
          </w:tcPr>
          <w:p w14:paraId="04F4A146"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enot, služb in drugih operativnih sestavov društev in nevladnih organizacij, ki sodelujejo pri reševanju</w:t>
            </w:r>
          </w:p>
        </w:tc>
      </w:tr>
      <w:tr w:rsidR="006D1F98" w:rsidRPr="006D1F98" w14:paraId="71B943F8" w14:textId="77777777" w:rsidTr="00A8737B">
        <w:trPr>
          <w:trHeight w:val="264"/>
        </w:trPr>
        <w:tc>
          <w:tcPr>
            <w:tcW w:w="1092" w:type="dxa"/>
          </w:tcPr>
          <w:p w14:paraId="01D3AD26"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25 </w:t>
            </w:r>
          </w:p>
        </w:tc>
        <w:tc>
          <w:tcPr>
            <w:tcW w:w="7585" w:type="dxa"/>
          </w:tcPr>
          <w:p w14:paraId="30A62A80"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človekoljubnih organizacij</w:t>
            </w:r>
          </w:p>
        </w:tc>
      </w:tr>
      <w:tr w:rsidR="006D1F98" w:rsidRPr="006D1F98" w14:paraId="50AF0292" w14:textId="77777777" w:rsidTr="00A8737B">
        <w:trPr>
          <w:trHeight w:val="268"/>
        </w:trPr>
        <w:tc>
          <w:tcPr>
            <w:tcW w:w="1092" w:type="dxa"/>
          </w:tcPr>
          <w:p w14:paraId="6B717F45"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26 </w:t>
            </w:r>
          </w:p>
        </w:tc>
        <w:tc>
          <w:tcPr>
            <w:tcW w:w="7585" w:type="dxa"/>
          </w:tcPr>
          <w:p w14:paraId="7C2C75C5"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centrov za socialno delo</w:t>
            </w:r>
          </w:p>
        </w:tc>
      </w:tr>
      <w:tr w:rsidR="006D1F98" w:rsidRPr="006D1F98" w14:paraId="2CD623FC" w14:textId="77777777" w:rsidTr="00A8737B">
        <w:trPr>
          <w:trHeight w:val="272"/>
        </w:trPr>
        <w:tc>
          <w:tcPr>
            <w:tcW w:w="1092" w:type="dxa"/>
          </w:tcPr>
          <w:p w14:paraId="65028C8E"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27 </w:t>
            </w:r>
          </w:p>
        </w:tc>
        <w:tc>
          <w:tcPr>
            <w:tcW w:w="7585" w:type="dxa"/>
          </w:tcPr>
          <w:p w14:paraId="2DD7048B"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zdravstvenih domov, zdravstvenih postaj in reševalnih postaj</w:t>
            </w:r>
          </w:p>
        </w:tc>
      </w:tr>
      <w:tr w:rsidR="006D1F98" w:rsidRPr="006D1F98" w14:paraId="1E9FFBBE" w14:textId="77777777" w:rsidTr="00A8737B">
        <w:trPr>
          <w:trHeight w:val="262"/>
        </w:trPr>
        <w:tc>
          <w:tcPr>
            <w:tcW w:w="1092" w:type="dxa"/>
          </w:tcPr>
          <w:p w14:paraId="2E2F4C12"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28 </w:t>
            </w:r>
          </w:p>
        </w:tc>
        <w:tc>
          <w:tcPr>
            <w:tcW w:w="7585" w:type="dxa"/>
          </w:tcPr>
          <w:p w14:paraId="678619FD"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splošnih in specialističnih bolnišnic</w:t>
            </w:r>
          </w:p>
        </w:tc>
      </w:tr>
      <w:tr w:rsidR="006D1F98" w:rsidRPr="006D1F98" w14:paraId="7B18C60A" w14:textId="77777777" w:rsidTr="00A8737B">
        <w:trPr>
          <w:trHeight w:val="266"/>
        </w:trPr>
        <w:tc>
          <w:tcPr>
            <w:tcW w:w="1092" w:type="dxa"/>
          </w:tcPr>
          <w:p w14:paraId="7A897306" w14:textId="77777777" w:rsidR="006D1F98" w:rsidRPr="006D1F98" w:rsidRDefault="006D1F98" w:rsidP="00A8737B">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29 </w:t>
            </w:r>
          </w:p>
        </w:tc>
        <w:tc>
          <w:tcPr>
            <w:tcW w:w="7585" w:type="dxa"/>
          </w:tcPr>
          <w:p w14:paraId="060EA691" w14:textId="77777777" w:rsidR="006D1F98" w:rsidRPr="006D1F98" w:rsidRDefault="006D1F98" w:rsidP="00A8737B">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Pregled veterinarskih organizacij </w:t>
            </w:r>
          </w:p>
        </w:tc>
      </w:tr>
      <w:tr w:rsidR="001A325F" w:rsidRPr="008156D5" w14:paraId="37E55DFA" w14:textId="77777777" w:rsidTr="00B067FA">
        <w:trPr>
          <w:trHeight w:val="270"/>
        </w:trPr>
        <w:tc>
          <w:tcPr>
            <w:tcW w:w="1092" w:type="dxa"/>
          </w:tcPr>
          <w:p w14:paraId="21CCE990" w14:textId="1CAB9B44" w:rsidR="001A325F" w:rsidRPr="00F1497D" w:rsidRDefault="00F1497D" w:rsidP="00B067FA">
            <w:pPr>
              <w:autoSpaceDE w:val="0"/>
              <w:autoSpaceDN w:val="0"/>
              <w:adjustRightInd w:val="0"/>
              <w:spacing w:line="276" w:lineRule="auto"/>
              <w:jc w:val="center"/>
              <w:rPr>
                <w:rFonts w:cs="Arial"/>
                <w:bCs/>
                <w:color w:val="000000" w:themeColor="text1"/>
                <w:szCs w:val="22"/>
                <w:lang w:eastAsia="sl-SI"/>
              </w:rPr>
            </w:pPr>
            <w:r w:rsidRPr="00F1497D">
              <w:rPr>
                <w:rFonts w:cs="Arial"/>
                <w:bCs/>
                <w:iCs/>
                <w:color w:val="000000" w:themeColor="text1"/>
                <w:szCs w:val="22"/>
                <w:lang w:eastAsia="sl-SI"/>
              </w:rPr>
              <w:t>D–1034</w:t>
            </w:r>
          </w:p>
        </w:tc>
        <w:tc>
          <w:tcPr>
            <w:tcW w:w="7585" w:type="dxa"/>
          </w:tcPr>
          <w:p w14:paraId="4D28F900" w14:textId="3A15BAB4" w:rsidR="001A325F" w:rsidRPr="00F1497D" w:rsidRDefault="00F1497D" w:rsidP="00B067FA">
            <w:pPr>
              <w:jc w:val="both"/>
              <w:rPr>
                <w:rFonts w:cs="Arial"/>
                <w:bCs/>
                <w:color w:val="000000" w:themeColor="text1"/>
              </w:rPr>
            </w:pPr>
            <w:r w:rsidRPr="00F1497D">
              <w:rPr>
                <w:rFonts w:cs="Arial"/>
                <w:bCs/>
                <w:color w:val="000000" w:themeColor="text1"/>
              </w:rPr>
              <w:t>Načrt sprejema in nastanitve ogroženih oseb iz Posavja</w:t>
            </w:r>
          </w:p>
        </w:tc>
      </w:tr>
    </w:tbl>
    <w:p w14:paraId="62AEA4CB" w14:textId="77777777" w:rsidR="00A61D17" w:rsidRDefault="00A61D17" w:rsidP="00552CA0">
      <w:pPr>
        <w:rPr>
          <w:rFonts w:cs="Arial"/>
          <w:sz w:val="24"/>
          <w:shd w:val="clear" w:color="auto" w:fill="FFFFFF"/>
        </w:rPr>
      </w:pPr>
    </w:p>
    <w:p w14:paraId="2FE4C42E" w14:textId="6D85CB27" w:rsidR="00552CA0" w:rsidRPr="00846A00" w:rsidRDefault="00552CA0" w:rsidP="00E10F53">
      <w:pPr>
        <w:jc w:val="both"/>
        <w:rPr>
          <w:rFonts w:cs="Arial"/>
          <w:b/>
          <w:sz w:val="24"/>
          <w:shd w:val="clear" w:color="auto" w:fill="FFFFFF"/>
        </w:rPr>
      </w:pPr>
      <w:r w:rsidRPr="00846A00">
        <w:rPr>
          <w:rFonts w:cs="Arial"/>
          <w:b/>
          <w:sz w:val="24"/>
          <w:shd w:val="clear" w:color="auto" w:fill="FFFFFF"/>
        </w:rPr>
        <w:t xml:space="preserve">Izvajanje </w:t>
      </w:r>
      <w:r w:rsidR="0014784F">
        <w:rPr>
          <w:rFonts w:cs="Arial"/>
          <w:b/>
          <w:sz w:val="24"/>
          <w:shd w:val="clear" w:color="auto" w:fill="FFFFFF"/>
        </w:rPr>
        <w:t>ZRP</w:t>
      </w:r>
      <w:r w:rsidRPr="00846A00">
        <w:rPr>
          <w:rFonts w:cs="Arial"/>
          <w:b/>
          <w:sz w:val="24"/>
          <w:shd w:val="clear" w:color="auto" w:fill="FFFFFF"/>
        </w:rPr>
        <w:t xml:space="preserve"> </w:t>
      </w:r>
      <w:r w:rsidR="00F46CDD" w:rsidRPr="00846A00">
        <w:rPr>
          <w:rFonts w:cs="Arial"/>
          <w:b/>
          <w:sz w:val="24"/>
          <w:shd w:val="clear" w:color="auto" w:fill="FFFFFF"/>
        </w:rPr>
        <w:t xml:space="preserve">po vzpostavitvi izrednega monitoringa radioaktivnosti </w:t>
      </w:r>
    </w:p>
    <w:p w14:paraId="7646EA4E" w14:textId="77777777" w:rsidR="00552CA0" w:rsidRDefault="00552CA0" w:rsidP="00E10F53">
      <w:pPr>
        <w:jc w:val="both"/>
        <w:rPr>
          <w:rFonts w:cs="Arial"/>
          <w:sz w:val="24"/>
          <w:shd w:val="clear" w:color="auto" w:fill="FFFFFF"/>
        </w:rPr>
      </w:pPr>
    </w:p>
    <w:p w14:paraId="4EFD3068" w14:textId="77777777" w:rsidR="002A576E" w:rsidRDefault="007133F6" w:rsidP="00E10F53">
      <w:pPr>
        <w:jc w:val="both"/>
        <w:rPr>
          <w:rFonts w:cs="Arial"/>
          <w:sz w:val="24"/>
          <w:shd w:val="clear" w:color="auto" w:fill="FFFFFF"/>
        </w:rPr>
      </w:pPr>
      <w:r>
        <w:rPr>
          <w:rFonts w:cs="Arial"/>
          <w:sz w:val="24"/>
          <w:shd w:val="clear" w:color="auto" w:fill="FFFFFF"/>
        </w:rPr>
        <w:t>K</w:t>
      </w:r>
      <w:r w:rsidR="00552CA0">
        <w:rPr>
          <w:rFonts w:cs="Arial"/>
          <w:sz w:val="24"/>
          <w:shd w:val="clear" w:color="auto" w:fill="FFFFFF"/>
        </w:rPr>
        <w:t xml:space="preserve">o so izvedeni vsi nujni zaščitni ukrepi, </w:t>
      </w:r>
      <w:r w:rsidR="00263EB1">
        <w:rPr>
          <w:rFonts w:cs="Arial"/>
          <w:sz w:val="24"/>
          <w:shd w:val="clear" w:color="auto" w:fill="FFFFFF"/>
        </w:rPr>
        <w:t xml:space="preserve">ki temeljijo </w:t>
      </w:r>
      <w:r w:rsidR="00F020ED">
        <w:rPr>
          <w:rFonts w:cs="Arial"/>
          <w:sz w:val="24"/>
          <w:shd w:val="clear" w:color="auto" w:fill="FFFFFF"/>
        </w:rPr>
        <w:t xml:space="preserve">na </w:t>
      </w:r>
      <w:r w:rsidR="00552CA0">
        <w:rPr>
          <w:rFonts w:cs="Arial"/>
          <w:sz w:val="24"/>
          <w:shd w:val="clear" w:color="auto" w:fill="FFFFFF"/>
        </w:rPr>
        <w:t xml:space="preserve">razglasitvi splošne nevarnosti, </w:t>
      </w:r>
      <w:r w:rsidR="00E10F53">
        <w:rPr>
          <w:rFonts w:cs="Arial"/>
          <w:sz w:val="24"/>
          <w:shd w:val="clear" w:color="auto" w:fill="FFFFFF"/>
        </w:rPr>
        <w:t xml:space="preserve">se zaščitni ukrepi odrejajo in </w:t>
      </w:r>
      <w:r w:rsidR="00552CA0" w:rsidRPr="00982665">
        <w:rPr>
          <w:rFonts w:cs="Arial"/>
          <w:b/>
          <w:sz w:val="24"/>
          <w:shd w:val="clear" w:color="auto" w:fill="FFFFFF"/>
        </w:rPr>
        <w:t xml:space="preserve">izvajajo na </w:t>
      </w:r>
      <w:r w:rsidR="00E10F53">
        <w:rPr>
          <w:rFonts w:cs="Arial"/>
          <w:b/>
          <w:sz w:val="24"/>
          <w:shd w:val="clear" w:color="auto" w:fill="FFFFFF"/>
        </w:rPr>
        <w:t>podlagi meritev radioaktivnosti</w:t>
      </w:r>
      <w:r w:rsidR="00552CA0" w:rsidRPr="00982665">
        <w:rPr>
          <w:rFonts w:cs="Arial"/>
          <w:b/>
          <w:sz w:val="24"/>
          <w:shd w:val="clear" w:color="auto" w:fill="FFFFFF"/>
        </w:rPr>
        <w:t xml:space="preserve"> in strokovnih ocen</w:t>
      </w:r>
      <w:r w:rsidR="00552CA0">
        <w:rPr>
          <w:rFonts w:cs="Arial"/>
          <w:sz w:val="24"/>
          <w:shd w:val="clear" w:color="auto" w:fill="FFFFFF"/>
        </w:rPr>
        <w:t xml:space="preserve"> pristojnih organov </w:t>
      </w:r>
      <w:r w:rsidR="00263EB1">
        <w:rPr>
          <w:rFonts w:cs="Arial"/>
          <w:sz w:val="24"/>
          <w:shd w:val="clear" w:color="auto" w:fill="FFFFFF"/>
        </w:rPr>
        <w:t xml:space="preserve">ter </w:t>
      </w:r>
      <w:r w:rsidR="00552CA0">
        <w:rPr>
          <w:rFonts w:cs="Arial"/>
          <w:sz w:val="24"/>
          <w:shd w:val="clear" w:color="auto" w:fill="FFFFFF"/>
        </w:rPr>
        <w:t xml:space="preserve">služb. </w:t>
      </w:r>
    </w:p>
    <w:p w14:paraId="1C72A61F" w14:textId="77777777" w:rsidR="002A576E" w:rsidRDefault="002A576E" w:rsidP="00E10F53">
      <w:pPr>
        <w:jc w:val="both"/>
        <w:rPr>
          <w:rFonts w:cs="Arial"/>
          <w:sz w:val="24"/>
          <w:shd w:val="clear" w:color="auto" w:fill="FFFFFF"/>
        </w:rPr>
      </w:pPr>
    </w:p>
    <w:p w14:paraId="7C72BB57" w14:textId="6E65A56A" w:rsidR="000B1BD8" w:rsidRDefault="004A4C21" w:rsidP="00E10F53">
      <w:pPr>
        <w:jc w:val="both"/>
        <w:rPr>
          <w:rFonts w:cs="Arial"/>
          <w:sz w:val="24"/>
          <w:shd w:val="clear" w:color="auto" w:fill="FFFFFF"/>
        </w:rPr>
      </w:pPr>
      <w:r w:rsidRPr="00DE7DB5">
        <w:rPr>
          <w:rFonts w:cs="Arial"/>
          <w:color w:val="000000" w:themeColor="text1"/>
          <w:sz w:val="24"/>
          <w:shd w:val="clear" w:color="auto" w:fill="FFFFFF"/>
        </w:rPr>
        <w:t xml:space="preserve">Rezultati </w:t>
      </w:r>
      <w:r w:rsidR="007C2F66" w:rsidRPr="00DE7DB5">
        <w:rPr>
          <w:rFonts w:cs="Arial"/>
          <w:color w:val="000000" w:themeColor="text1"/>
          <w:sz w:val="24"/>
          <w:shd w:val="clear" w:color="auto" w:fill="FFFFFF"/>
        </w:rPr>
        <w:t>meritev izrednega monitoringa se stekajo v URSJV,</w:t>
      </w:r>
      <w:r w:rsidR="00412666" w:rsidRPr="00DE7DB5">
        <w:rPr>
          <w:rFonts w:cs="Arial"/>
          <w:color w:val="000000" w:themeColor="text1"/>
          <w:sz w:val="24"/>
          <w:shd w:val="clear" w:color="auto" w:fill="FFFFFF"/>
        </w:rPr>
        <w:t xml:space="preserve"> </w:t>
      </w:r>
      <w:r w:rsidR="00552CA0" w:rsidRPr="00DE7DB5">
        <w:rPr>
          <w:rFonts w:cs="Arial"/>
          <w:color w:val="000000" w:themeColor="text1"/>
          <w:sz w:val="24"/>
          <w:shd w:val="clear" w:color="auto" w:fill="FFFFFF"/>
        </w:rPr>
        <w:t>ki vodi njegovo izvajanje</w:t>
      </w:r>
      <w:r w:rsidR="00DE7DB5" w:rsidRPr="00DE7DB5">
        <w:rPr>
          <w:rFonts w:cs="Arial"/>
          <w:color w:val="000000" w:themeColor="text1"/>
          <w:sz w:val="24"/>
          <w:shd w:val="clear" w:color="auto" w:fill="FFFFFF"/>
        </w:rPr>
        <w:t xml:space="preserve">. </w:t>
      </w:r>
      <w:r w:rsidR="00C85C47" w:rsidRPr="00DE7DB5">
        <w:rPr>
          <w:rFonts w:cs="Arial"/>
          <w:color w:val="000000" w:themeColor="text1"/>
          <w:sz w:val="24"/>
          <w:shd w:val="clear" w:color="auto" w:fill="FFFFFF"/>
        </w:rPr>
        <w:t>S</w:t>
      </w:r>
      <w:r w:rsidR="007C2F66" w:rsidRPr="00DE7DB5">
        <w:rPr>
          <w:rFonts w:cs="Arial"/>
          <w:color w:val="000000" w:themeColor="text1"/>
          <w:sz w:val="24"/>
          <w:shd w:val="clear" w:color="auto" w:fill="FFFFFF"/>
        </w:rPr>
        <w:t>kupin</w:t>
      </w:r>
      <w:r w:rsidR="00C85C47" w:rsidRPr="00DE7DB5">
        <w:rPr>
          <w:rFonts w:cs="Arial"/>
          <w:color w:val="000000" w:themeColor="text1"/>
          <w:sz w:val="24"/>
          <w:shd w:val="clear" w:color="auto" w:fill="FFFFFF"/>
        </w:rPr>
        <w:t xml:space="preserve">a </w:t>
      </w:r>
      <w:r w:rsidR="00D5719B" w:rsidRPr="00DE7DB5">
        <w:rPr>
          <w:rFonts w:cs="Arial"/>
          <w:color w:val="000000" w:themeColor="text1"/>
          <w:sz w:val="24"/>
          <w:shd w:val="clear" w:color="auto" w:fill="FFFFFF"/>
        </w:rPr>
        <w:t xml:space="preserve">URSJV </w:t>
      </w:r>
      <w:r w:rsidR="00C85C47" w:rsidRPr="00DE7DB5">
        <w:rPr>
          <w:rFonts w:cs="Arial"/>
          <w:color w:val="000000" w:themeColor="text1"/>
          <w:sz w:val="24"/>
          <w:shd w:val="clear" w:color="auto" w:fill="FFFFFF"/>
        </w:rPr>
        <w:t>za obvladovanje izrednega dogodka</w:t>
      </w:r>
      <w:r w:rsidR="004D5F0B" w:rsidRPr="00DE7DB5">
        <w:rPr>
          <w:rFonts w:cs="Arial"/>
          <w:color w:val="000000" w:themeColor="text1"/>
          <w:sz w:val="24"/>
          <w:shd w:val="clear" w:color="auto" w:fill="FFFFFF"/>
        </w:rPr>
        <w:t xml:space="preserve"> v</w:t>
      </w:r>
      <w:r w:rsidR="007C2F66" w:rsidRPr="00DE7DB5">
        <w:rPr>
          <w:rFonts w:cs="Arial"/>
          <w:color w:val="000000" w:themeColor="text1"/>
          <w:sz w:val="24"/>
          <w:shd w:val="clear" w:color="auto" w:fill="FFFFFF"/>
        </w:rPr>
        <w:t xml:space="preserve"> </w:t>
      </w:r>
      <w:r w:rsidR="00C937B5" w:rsidRPr="00DE7DB5">
        <w:rPr>
          <w:rFonts w:cs="Arial"/>
          <w:color w:val="000000" w:themeColor="text1"/>
          <w:sz w:val="24"/>
          <w:shd w:val="clear" w:color="auto" w:fill="FFFFFF"/>
        </w:rPr>
        <w:t xml:space="preserve">sodelovanju z NEK </w:t>
      </w:r>
      <w:r w:rsidR="007C2F66" w:rsidRPr="001A325F">
        <w:rPr>
          <w:rFonts w:cs="Arial"/>
          <w:sz w:val="24"/>
          <w:shd w:val="clear" w:color="auto" w:fill="FFFFFF"/>
        </w:rPr>
        <w:t xml:space="preserve">pripravi predloge zaščitnih ukrepov za posamezna območja in jih posreduje </w:t>
      </w:r>
      <w:r w:rsidR="00263EB1" w:rsidRPr="001A325F">
        <w:rPr>
          <w:rFonts w:cs="Arial"/>
          <w:sz w:val="24"/>
          <w:shd w:val="clear" w:color="auto" w:fill="FFFFFF"/>
        </w:rPr>
        <w:t xml:space="preserve">poveljniku </w:t>
      </w:r>
      <w:r w:rsidR="007C2F66" w:rsidRPr="001A325F">
        <w:rPr>
          <w:rFonts w:cs="Arial"/>
          <w:sz w:val="24"/>
          <w:shd w:val="clear" w:color="auto" w:fill="FFFFFF"/>
        </w:rPr>
        <w:t xml:space="preserve">CZ RS. </w:t>
      </w:r>
      <w:r w:rsidR="00263EB1" w:rsidRPr="001A325F">
        <w:rPr>
          <w:rFonts w:cs="Arial"/>
          <w:sz w:val="24"/>
          <w:shd w:val="clear" w:color="auto" w:fill="FFFFFF"/>
        </w:rPr>
        <w:t>Po odredbi poveljnika</w:t>
      </w:r>
      <w:r w:rsidR="004D5F0B" w:rsidRPr="001A325F">
        <w:rPr>
          <w:rFonts w:cs="Arial"/>
          <w:sz w:val="24"/>
          <w:shd w:val="clear" w:color="auto" w:fill="FFFFFF"/>
        </w:rPr>
        <w:t xml:space="preserve"> CZ RS</w:t>
      </w:r>
      <w:r w:rsidR="000F788E">
        <w:rPr>
          <w:rFonts w:cs="Arial"/>
          <w:sz w:val="24"/>
          <w:shd w:val="clear" w:color="auto" w:fill="FFFFFF"/>
        </w:rPr>
        <w:t xml:space="preserve"> in posledično tudi poveljnika CZ za Dolenjsko</w:t>
      </w:r>
      <w:r w:rsidR="004D5F0B" w:rsidRPr="001A325F">
        <w:rPr>
          <w:rFonts w:cs="Arial"/>
          <w:sz w:val="24"/>
          <w:shd w:val="clear" w:color="auto" w:fill="FFFFFF"/>
        </w:rPr>
        <w:t xml:space="preserve"> zaščitne ukrepe izvajajo občinske in regijske sile </w:t>
      </w:r>
      <w:r w:rsidR="00263EB1" w:rsidRPr="001A325F">
        <w:rPr>
          <w:rFonts w:cs="Arial"/>
          <w:sz w:val="24"/>
          <w:shd w:val="clear" w:color="auto" w:fill="FFFFFF"/>
        </w:rPr>
        <w:t>s prizadetega</w:t>
      </w:r>
      <w:r w:rsidR="004D5F0B" w:rsidRPr="001A325F">
        <w:rPr>
          <w:rFonts w:cs="Arial"/>
          <w:sz w:val="24"/>
          <w:shd w:val="clear" w:color="auto" w:fill="FFFFFF"/>
        </w:rPr>
        <w:t xml:space="preserve"> območj</w:t>
      </w:r>
      <w:r w:rsidR="00263EB1" w:rsidRPr="001A325F">
        <w:rPr>
          <w:rFonts w:cs="Arial"/>
          <w:sz w:val="24"/>
          <w:shd w:val="clear" w:color="auto" w:fill="FFFFFF"/>
        </w:rPr>
        <w:t>a</w:t>
      </w:r>
      <w:r w:rsidR="004D5F0B" w:rsidRPr="001A325F">
        <w:rPr>
          <w:rFonts w:cs="Arial"/>
          <w:sz w:val="24"/>
          <w:shd w:val="clear" w:color="auto" w:fill="FFFFFF"/>
        </w:rPr>
        <w:t xml:space="preserve">. </w:t>
      </w:r>
    </w:p>
    <w:p w14:paraId="5B8CA6F2" w14:textId="77777777" w:rsidR="00FB0744" w:rsidRDefault="00FB0744" w:rsidP="00E10F53">
      <w:pPr>
        <w:jc w:val="both"/>
        <w:rPr>
          <w:rFonts w:cs="Arial"/>
          <w:sz w:val="24"/>
          <w:shd w:val="clear" w:color="auto" w:fill="FFFFFF"/>
        </w:rPr>
      </w:pPr>
    </w:p>
    <w:p w14:paraId="16B849F9" w14:textId="77777777" w:rsidR="002A576E" w:rsidRPr="00DE7DB5" w:rsidRDefault="002A576E" w:rsidP="00E10F53">
      <w:pPr>
        <w:jc w:val="both"/>
        <w:rPr>
          <w:rFonts w:cs="Arial"/>
          <w:color w:val="0070C0"/>
          <w:sz w:val="24"/>
          <w:shd w:val="clear" w:color="auto" w:fill="FFFFFF"/>
        </w:rPr>
      </w:pPr>
    </w:p>
    <w:p w14:paraId="5A29B706" w14:textId="77777777" w:rsidR="006B27ED" w:rsidRDefault="006B27ED" w:rsidP="00E10F53">
      <w:pPr>
        <w:jc w:val="both"/>
        <w:rPr>
          <w:sz w:val="24"/>
        </w:rPr>
      </w:pPr>
      <w:r>
        <w:rPr>
          <w:noProof/>
          <w:sz w:val="24"/>
          <w:lang w:eastAsia="sl-SI"/>
        </w:rPr>
        <mc:AlternateContent>
          <mc:Choice Requires="wps">
            <w:drawing>
              <wp:anchor distT="0" distB="0" distL="114300" distR="114300" simplePos="0" relativeHeight="251672576" behindDoc="0" locked="0" layoutInCell="1" allowOverlap="1" wp14:anchorId="7D2D0B56" wp14:editId="547C2A60">
                <wp:simplePos x="0" y="0"/>
                <wp:positionH relativeFrom="column">
                  <wp:posOffset>2092911</wp:posOffset>
                </wp:positionH>
                <wp:positionV relativeFrom="paragraph">
                  <wp:posOffset>77665</wp:posOffset>
                </wp:positionV>
                <wp:extent cx="1397000" cy="593970"/>
                <wp:effectExtent l="0" t="0" r="12700" b="15875"/>
                <wp:wrapNone/>
                <wp:docPr id="4" name="Pravokotnik 4"/>
                <wp:cNvGraphicFramePr/>
                <a:graphic xmlns:a="http://schemas.openxmlformats.org/drawingml/2006/main">
                  <a:graphicData uri="http://schemas.microsoft.com/office/word/2010/wordprocessingShape">
                    <wps:wsp>
                      <wps:cNvSpPr/>
                      <wps:spPr>
                        <a:xfrm>
                          <a:off x="0" y="0"/>
                          <a:ext cx="1397000" cy="593970"/>
                        </a:xfrm>
                        <a:prstGeom prst="rect">
                          <a:avLst/>
                        </a:prstGeom>
                      </wps:spPr>
                      <wps:style>
                        <a:lnRef idx="2">
                          <a:schemeClr val="dk1"/>
                        </a:lnRef>
                        <a:fillRef idx="1">
                          <a:schemeClr val="lt1"/>
                        </a:fillRef>
                        <a:effectRef idx="0">
                          <a:schemeClr val="dk1"/>
                        </a:effectRef>
                        <a:fontRef idx="minor">
                          <a:schemeClr val="dk1"/>
                        </a:fontRef>
                      </wps:style>
                      <wps:txbx>
                        <w:txbxContent>
                          <w:p w14:paraId="146D3FA2" w14:textId="1B97A88B" w:rsidR="00DB1660" w:rsidRDefault="00DB1660" w:rsidP="006B27ED">
                            <w:pPr>
                              <w:jc w:val="center"/>
                            </w:pPr>
                            <w:r>
                              <w:t>Izredni monitoring,</w:t>
                            </w:r>
                          </w:p>
                          <w:p w14:paraId="3E2EDA1B" w14:textId="24298B2E" w:rsidR="00DB1660" w:rsidRDefault="00DB1660" w:rsidP="006B27ED">
                            <w:pPr>
                              <w:jc w:val="center"/>
                            </w:pPr>
                            <w:r>
                              <w:t>stanje v NEK,</w:t>
                            </w:r>
                          </w:p>
                          <w:p w14:paraId="267216C0" w14:textId="75A6D072" w:rsidR="00DB1660" w:rsidRDefault="00DB1660" w:rsidP="006B27ED">
                            <w:pPr>
                              <w:jc w:val="center"/>
                            </w:pPr>
                            <w:r>
                              <w:t>opažanja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D0B56" id="Pravokotnik 4" o:spid="_x0000_s1030" style="position:absolute;left:0;text-align:left;margin-left:164.8pt;margin-top:6.1pt;width:110pt;height:4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" fillcolor="white [3201]" strokecolor="black [3200]" strokeweight="1pt">
                <v:textbox>
                  <w:txbxContent>
                    <w:p w14:paraId="146D3FA2" w14:textId="1B97A88B" w:rsidR="00DB1660" w:rsidRDefault="00DB1660" w:rsidP="006B27ED">
                      <w:pPr>
                        <w:jc w:val="center"/>
                      </w:pPr>
                      <w:r>
                        <w:t>Izredni monitoring,</w:t>
                      </w:r>
                    </w:p>
                    <w:p w14:paraId="3E2EDA1B" w14:textId="24298B2E" w:rsidR="00DB1660" w:rsidRDefault="00DB1660" w:rsidP="006B27ED">
                      <w:pPr>
                        <w:jc w:val="center"/>
                      </w:pPr>
                      <w:r>
                        <w:t>stanje v NEK,</w:t>
                      </w:r>
                    </w:p>
                    <w:p w14:paraId="267216C0" w14:textId="75A6D072" w:rsidR="00DB1660" w:rsidRDefault="00DB1660" w:rsidP="006B27ED">
                      <w:pPr>
                        <w:jc w:val="center"/>
                      </w:pPr>
                      <w:r>
                        <w:t>opažanja</w:t>
                      </w:r>
                    </w:p>
                  </w:txbxContent>
                </v:textbox>
              </v:rect>
            </w:pict>
          </mc:Fallback>
        </mc:AlternateContent>
      </w:r>
    </w:p>
    <w:p w14:paraId="0D5F486F" w14:textId="77777777" w:rsidR="006B27ED" w:rsidRDefault="006B27ED" w:rsidP="00E10F53">
      <w:pPr>
        <w:jc w:val="both"/>
        <w:rPr>
          <w:sz w:val="24"/>
        </w:rPr>
      </w:pPr>
    </w:p>
    <w:p w14:paraId="1B6A8957" w14:textId="77777777" w:rsidR="006B27ED" w:rsidRDefault="006B27ED" w:rsidP="00E10F53">
      <w:pPr>
        <w:jc w:val="both"/>
        <w:rPr>
          <w:sz w:val="24"/>
        </w:rPr>
      </w:pPr>
    </w:p>
    <w:p w14:paraId="61239F3A" w14:textId="24F5E9FA" w:rsidR="006B27ED" w:rsidRDefault="00876E21" w:rsidP="00E10F53">
      <w:pPr>
        <w:jc w:val="both"/>
        <w:rPr>
          <w:sz w:val="24"/>
        </w:rPr>
      </w:pPr>
      <w:r>
        <w:rPr>
          <w:noProof/>
          <w:sz w:val="24"/>
          <w:lang w:eastAsia="sl-SI"/>
        </w:rPr>
        <mc:AlternateContent>
          <mc:Choice Requires="wps">
            <w:drawing>
              <wp:anchor distT="0" distB="0" distL="114300" distR="114300" simplePos="0" relativeHeight="251675648" behindDoc="0" locked="0" layoutInCell="1" allowOverlap="1" wp14:anchorId="0B82CC45" wp14:editId="0026A405">
                <wp:simplePos x="0" y="0"/>
                <wp:positionH relativeFrom="column">
                  <wp:posOffset>2776220</wp:posOffset>
                </wp:positionH>
                <wp:positionV relativeFrom="paragraph">
                  <wp:posOffset>138625</wp:posOffset>
                </wp:positionV>
                <wp:extent cx="0" cy="345600"/>
                <wp:effectExtent l="76200" t="0" r="76200" b="54610"/>
                <wp:wrapNone/>
                <wp:docPr id="12" name="Raven puščični povezovalnik 12" title="puščica"/>
                <wp:cNvGraphicFramePr/>
                <a:graphic xmlns:a="http://schemas.openxmlformats.org/drawingml/2006/main">
                  <a:graphicData uri="http://schemas.microsoft.com/office/word/2010/wordprocessingShape">
                    <wps:wsp>
                      <wps:cNvCnPr/>
                      <wps:spPr>
                        <a:xfrm>
                          <a:off x="0" y="0"/>
                          <a:ext cx="0" cy="345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35454C42" id="Raven puščični povezovalnik 12" o:spid="_x0000_s1026" type="#_x0000_t32" alt="Naslov: puščica" style="position:absolute;margin-left:218.6pt;margin-top:10.9pt;width:0;height:27.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" strokecolor="black [3200]" strokeweight=".5pt">
                <v:stroke endarrow="block" joinstyle="miter"/>
              </v:shape>
            </w:pict>
          </mc:Fallback>
        </mc:AlternateContent>
      </w:r>
    </w:p>
    <w:p w14:paraId="2EA05EFF" w14:textId="1D9CD722" w:rsidR="006B27ED" w:rsidRDefault="006B27ED" w:rsidP="00E10F53">
      <w:pPr>
        <w:jc w:val="both"/>
        <w:rPr>
          <w:sz w:val="24"/>
        </w:rPr>
      </w:pPr>
    </w:p>
    <w:p w14:paraId="596917D4" w14:textId="585CF7B4" w:rsidR="006B27ED" w:rsidRDefault="00876E21" w:rsidP="00E10F53">
      <w:pPr>
        <w:jc w:val="both"/>
        <w:rPr>
          <w:sz w:val="24"/>
        </w:rPr>
      </w:pPr>
      <w:r>
        <w:rPr>
          <w:noProof/>
          <w:sz w:val="24"/>
          <w:lang w:eastAsia="sl-SI"/>
        </w:rPr>
        <mc:AlternateContent>
          <mc:Choice Requires="wps">
            <w:drawing>
              <wp:anchor distT="0" distB="0" distL="114300" distR="114300" simplePos="0" relativeHeight="251674624" behindDoc="0" locked="0" layoutInCell="1" allowOverlap="1" wp14:anchorId="2A872879" wp14:editId="403D964D">
                <wp:simplePos x="0" y="0"/>
                <wp:positionH relativeFrom="column">
                  <wp:posOffset>1819373</wp:posOffset>
                </wp:positionH>
                <wp:positionV relativeFrom="paragraph">
                  <wp:posOffset>132031</wp:posOffset>
                </wp:positionV>
                <wp:extent cx="1956435" cy="609600"/>
                <wp:effectExtent l="0" t="0" r="24765" b="19050"/>
                <wp:wrapNone/>
                <wp:docPr id="7" name="Pravokotnik 7"/>
                <wp:cNvGraphicFramePr/>
                <a:graphic xmlns:a="http://schemas.openxmlformats.org/drawingml/2006/main">
                  <a:graphicData uri="http://schemas.microsoft.com/office/word/2010/wordprocessingShape">
                    <wps:wsp>
                      <wps:cNvSpPr/>
                      <wps:spPr>
                        <a:xfrm>
                          <a:off x="0" y="0"/>
                          <a:ext cx="1956435" cy="609600"/>
                        </a:xfrm>
                        <a:prstGeom prst="rect">
                          <a:avLst/>
                        </a:prstGeom>
                      </wps:spPr>
                      <wps:style>
                        <a:lnRef idx="2">
                          <a:schemeClr val="dk1"/>
                        </a:lnRef>
                        <a:fillRef idx="1">
                          <a:schemeClr val="lt1"/>
                        </a:fillRef>
                        <a:effectRef idx="0">
                          <a:schemeClr val="dk1"/>
                        </a:effectRef>
                        <a:fontRef idx="minor">
                          <a:schemeClr val="dk1"/>
                        </a:fontRef>
                      </wps:style>
                      <wps:txbx>
                        <w:txbxContent>
                          <w:p w14:paraId="571F9F69" w14:textId="7650F81B" w:rsidR="00DB1660" w:rsidRPr="00690F08" w:rsidRDefault="00DB1660" w:rsidP="00690F08">
                            <w:pPr>
                              <w:jc w:val="center"/>
                              <w:rPr>
                                <w:b/>
                              </w:rPr>
                            </w:pPr>
                            <w:r>
                              <w:rPr>
                                <w:b/>
                              </w:rPr>
                              <w:t xml:space="preserve">Skupina URSJV za obvladovanje izrednega dogodka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72879" id="Pravokotnik 7" o:spid="_x0000_s1031" style="position:absolute;left:0;text-align:left;margin-left:143.25pt;margin-top:10.4pt;width:154.05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" fillcolor="white [3201]" strokecolor="black [3200]" strokeweight="1pt">
                <v:textbox>
                  <w:txbxContent>
                    <w:p w14:paraId="571F9F69" w14:textId="7650F81B" w:rsidR="00DB1660" w:rsidRPr="00690F08" w:rsidRDefault="00DB1660" w:rsidP="00690F08">
                      <w:pPr>
                        <w:jc w:val="center"/>
                        <w:rPr>
                          <w:b/>
                        </w:rPr>
                      </w:pPr>
                      <w:r>
                        <w:rPr>
                          <w:b/>
                        </w:rPr>
                        <w:t xml:space="preserve">Skupina URSJV za obvladovanje izrednega dogodka </w:t>
                      </w:r>
                    </w:p>
                  </w:txbxContent>
                </v:textbox>
              </v:rect>
            </w:pict>
          </mc:Fallback>
        </mc:AlternateContent>
      </w:r>
    </w:p>
    <w:p w14:paraId="2FC40CE3" w14:textId="6A9E5CDA" w:rsidR="006B27ED" w:rsidRDefault="006B27ED" w:rsidP="00E10F53">
      <w:pPr>
        <w:jc w:val="both"/>
        <w:rPr>
          <w:sz w:val="24"/>
        </w:rPr>
      </w:pPr>
    </w:p>
    <w:p w14:paraId="0F2F3763" w14:textId="77777777" w:rsidR="006B27ED" w:rsidRDefault="006B27ED" w:rsidP="00E10F53">
      <w:pPr>
        <w:jc w:val="both"/>
        <w:rPr>
          <w:sz w:val="24"/>
        </w:rPr>
      </w:pPr>
    </w:p>
    <w:p w14:paraId="216C790E" w14:textId="48C99B6D" w:rsidR="006B27ED" w:rsidRDefault="006B27ED" w:rsidP="00E10F53">
      <w:pPr>
        <w:jc w:val="both"/>
        <w:rPr>
          <w:sz w:val="24"/>
        </w:rPr>
      </w:pPr>
    </w:p>
    <w:p w14:paraId="596CC861" w14:textId="795C8E8B" w:rsidR="006B27ED" w:rsidRDefault="001A1119" w:rsidP="00E10F53">
      <w:pPr>
        <w:jc w:val="both"/>
        <w:rPr>
          <w:sz w:val="24"/>
        </w:rPr>
      </w:pPr>
      <w:r>
        <w:rPr>
          <w:noProof/>
          <w:sz w:val="24"/>
          <w:lang w:eastAsia="sl-SI"/>
        </w:rPr>
        <mc:AlternateContent>
          <mc:Choice Requires="wps">
            <w:drawing>
              <wp:anchor distT="0" distB="0" distL="114300" distR="114300" simplePos="0" relativeHeight="251808768" behindDoc="0" locked="0" layoutInCell="1" allowOverlap="1" wp14:anchorId="674E3B50" wp14:editId="3DB023DC">
                <wp:simplePos x="0" y="0"/>
                <wp:positionH relativeFrom="column">
                  <wp:posOffset>2800350</wp:posOffset>
                </wp:positionH>
                <wp:positionV relativeFrom="paragraph">
                  <wp:posOffset>50995</wp:posOffset>
                </wp:positionV>
                <wp:extent cx="0" cy="345440"/>
                <wp:effectExtent l="76200" t="0" r="76200" b="54610"/>
                <wp:wrapNone/>
                <wp:docPr id="450" name="Raven puščični povezovalnik 450" title="puščica"/>
                <wp:cNvGraphicFramePr/>
                <a:graphic xmlns:a="http://schemas.openxmlformats.org/drawingml/2006/main">
                  <a:graphicData uri="http://schemas.microsoft.com/office/word/2010/wordprocessingShape">
                    <wps:wsp>
                      <wps:cNvCnPr/>
                      <wps:spPr>
                        <a:xfrm>
                          <a:off x="0" y="0"/>
                          <a:ext cx="0" cy="345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49355A15" id="Raven puščični povezovalnik 450" o:spid="_x0000_s1026" type="#_x0000_t32" alt="Naslov: puščica" style="position:absolute;margin-left:220.5pt;margin-top:4pt;width:0;height:27.2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" strokecolor="black [3200]" strokeweight=".5pt">
                <v:stroke endarrow="block" joinstyle="miter"/>
              </v:shape>
            </w:pict>
          </mc:Fallback>
        </mc:AlternateContent>
      </w:r>
    </w:p>
    <w:p w14:paraId="3D501737" w14:textId="682E9F51" w:rsidR="006B27ED" w:rsidRDefault="006B27ED" w:rsidP="00E10F53">
      <w:pPr>
        <w:jc w:val="both"/>
        <w:rPr>
          <w:sz w:val="24"/>
        </w:rPr>
      </w:pPr>
    </w:p>
    <w:p w14:paraId="44977AFD" w14:textId="3FD01155" w:rsidR="006B27ED" w:rsidRDefault="00876E21" w:rsidP="00E10F53">
      <w:pPr>
        <w:jc w:val="both"/>
        <w:rPr>
          <w:sz w:val="24"/>
        </w:rPr>
      </w:pPr>
      <w:r>
        <w:rPr>
          <w:noProof/>
          <w:sz w:val="24"/>
          <w:lang w:eastAsia="sl-SI"/>
        </w:rPr>
        <mc:AlternateContent>
          <mc:Choice Requires="wps">
            <w:drawing>
              <wp:anchor distT="0" distB="0" distL="114300" distR="114300" simplePos="0" relativeHeight="251676672" behindDoc="0" locked="0" layoutInCell="1" allowOverlap="1" wp14:anchorId="4DB7AF60" wp14:editId="2311AD04">
                <wp:simplePos x="0" y="0"/>
                <wp:positionH relativeFrom="column">
                  <wp:posOffset>2234565</wp:posOffset>
                </wp:positionH>
                <wp:positionV relativeFrom="paragraph">
                  <wp:posOffset>37717</wp:posOffset>
                </wp:positionV>
                <wp:extent cx="1117600" cy="569595"/>
                <wp:effectExtent l="0" t="0" r="25400" b="20955"/>
                <wp:wrapNone/>
                <wp:docPr id="15" name="Pravokotnik 15"/>
                <wp:cNvGraphicFramePr/>
                <a:graphic xmlns:a="http://schemas.openxmlformats.org/drawingml/2006/main">
                  <a:graphicData uri="http://schemas.microsoft.com/office/word/2010/wordprocessingShape">
                    <wps:wsp>
                      <wps:cNvSpPr/>
                      <wps:spPr>
                        <a:xfrm>
                          <a:off x="0" y="0"/>
                          <a:ext cx="1117600" cy="569595"/>
                        </a:xfrm>
                        <a:prstGeom prst="rect">
                          <a:avLst/>
                        </a:prstGeom>
                      </wps:spPr>
                      <wps:style>
                        <a:lnRef idx="2">
                          <a:schemeClr val="dk1"/>
                        </a:lnRef>
                        <a:fillRef idx="1">
                          <a:schemeClr val="lt1"/>
                        </a:fillRef>
                        <a:effectRef idx="0">
                          <a:schemeClr val="dk1"/>
                        </a:effectRef>
                        <a:fontRef idx="minor">
                          <a:schemeClr val="dk1"/>
                        </a:fontRef>
                      </wps:style>
                      <wps:txbx>
                        <w:txbxContent>
                          <w:p w14:paraId="15D7F6FA" w14:textId="77777777" w:rsidR="00DB1660" w:rsidRPr="00690F08" w:rsidRDefault="00DB1660" w:rsidP="00690F08">
                            <w:pPr>
                              <w:jc w:val="center"/>
                              <w:rPr>
                                <w:i/>
                              </w:rPr>
                            </w:pPr>
                            <w:r w:rsidRPr="00690F08">
                              <w:rPr>
                                <w:i/>
                              </w:rPr>
                              <w:t>Predlogi zaščitnih ukrepov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B7AF60" id="Pravokotnik 15" o:spid="_x0000_s1032" style="position:absolute;left:0;text-align:left;margin-left:175.95pt;margin-top:2.95pt;width:88pt;height:44.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" fillcolor="white [3201]" strokecolor="black [3200]" strokeweight="1pt">
                <v:textbox>
                  <w:txbxContent>
                    <w:p w14:paraId="15D7F6FA" w14:textId="77777777" w:rsidR="00DB1660" w:rsidRPr="00690F08" w:rsidRDefault="00DB1660" w:rsidP="00690F08">
                      <w:pPr>
                        <w:jc w:val="center"/>
                        <w:rPr>
                          <w:i/>
                        </w:rPr>
                      </w:pPr>
                      <w:r w:rsidRPr="00690F08">
                        <w:rPr>
                          <w:i/>
                        </w:rPr>
                        <w:t>Predlogi zaščitnih ukrepov</w:t>
                      </w:r>
                    </w:p>
                  </w:txbxContent>
                </v:textbox>
              </v:rect>
            </w:pict>
          </mc:Fallback>
        </mc:AlternateContent>
      </w:r>
    </w:p>
    <w:p w14:paraId="025605DE" w14:textId="4FC7D1FF" w:rsidR="007373B6" w:rsidRDefault="007373B6" w:rsidP="00E10F53">
      <w:pPr>
        <w:jc w:val="both"/>
        <w:rPr>
          <w:sz w:val="24"/>
        </w:rPr>
      </w:pPr>
    </w:p>
    <w:p w14:paraId="392BD3D7" w14:textId="6271DB37" w:rsidR="007373B6" w:rsidRDefault="007373B6" w:rsidP="00E10F53">
      <w:pPr>
        <w:jc w:val="both"/>
        <w:rPr>
          <w:sz w:val="24"/>
        </w:rPr>
      </w:pPr>
    </w:p>
    <w:p w14:paraId="616AAFCE" w14:textId="0A19C8E6" w:rsidR="007373B6" w:rsidRDefault="00876E21" w:rsidP="00E10F53">
      <w:pPr>
        <w:jc w:val="both"/>
        <w:rPr>
          <w:sz w:val="24"/>
        </w:rPr>
      </w:pPr>
      <w:r>
        <w:rPr>
          <w:noProof/>
          <w:sz w:val="24"/>
          <w:lang w:eastAsia="sl-SI"/>
        </w:rPr>
        <mc:AlternateContent>
          <mc:Choice Requires="wps">
            <w:drawing>
              <wp:anchor distT="0" distB="0" distL="114300" distR="114300" simplePos="0" relativeHeight="251810816" behindDoc="0" locked="0" layoutInCell="1" allowOverlap="1" wp14:anchorId="4F2F470D" wp14:editId="31719E0D">
                <wp:simplePos x="0" y="0"/>
                <wp:positionH relativeFrom="column">
                  <wp:posOffset>2800087</wp:posOffset>
                </wp:positionH>
                <wp:positionV relativeFrom="paragraph">
                  <wp:posOffset>78967</wp:posOffset>
                </wp:positionV>
                <wp:extent cx="0" cy="379730"/>
                <wp:effectExtent l="76200" t="0" r="95250" b="58420"/>
                <wp:wrapNone/>
                <wp:docPr id="451" name="Raven puščični povezovalnik 451" title="pušč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3337A6BA" id="Raven puščični povezovalnik 451" o:spid="_x0000_s1026" type="#_x0000_t32" alt="Naslov: puščica" style="position:absolute;margin-left:220.5pt;margin-top:6.2pt;width:0;height:29.9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" strokecolor="black [3200]" strokeweight=".5pt">
                <v:stroke endarrow="block" joinstyle="miter"/>
              </v:shape>
            </w:pict>
          </mc:Fallback>
        </mc:AlternateContent>
      </w:r>
    </w:p>
    <w:p w14:paraId="54E7545E" w14:textId="0D1C19E3" w:rsidR="006B27ED" w:rsidRDefault="006B27ED" w:rsidP="00E10F53">
      <w:pPr>
        <w:jc w:val="both"/>
        <w:rPr>
          <w:sz w:val="24"/>
        </w:rPr>
      </w:pPr>
    </w:p>
    <w:p w14:paraId="499C6E84" w14:textId="1E5EFC42" w:rsidR="006B27ED" w:rsidRDefault="00876E21" w:rsidP="00E10F53">
      <w:pPr>
        <w:jc w:val="both"/>
        <w:rPr>
          <w:sz w:val="24"/>
        </w:rPr>
      </w:pPr>
      <w:r>
        <w:rPr>
          <w:noProof/>
          <w:sz w:val="24"/>
          <w:lang w:eastAsia="sl-SI"/>
        </w:rPr>
        <mc:AlternateContent>
          <mc:Choice Requires="wps">
            <w:drawing>
              <wp:anchor distT="0" distB="0" distL="114300" distR="114300" simplePos="0" relativeHeight="251678720" behindDoc="0" locked="0" layoutInCell="1" allowOverlap="1" wp14:anchorId="6BA3981C" wp14:editId="0D628541">
                <wp:simplePos x="0" y="0"/>
                <wp:positionH relativeFrom="column">
                  <wp:posOffset>2232408</wp:posOffset>
                </wp:positionH>
                <wp:positionV relativeFrom="paragraph">
                  <wp:posOffset>111125</wp:posOffset>
                </wp:positionV>
                <wp:extent cx="1117600" cy="405442"/>
                <wp:effectExtent l="0" t="0" r="25400" b="13970"/>
                <wp:wrapNone/>
                <wp:docPr id="19" name="Pravokotnik 19"/>
                <wp:cNvGraphicFramePr/>
                <a:graphic xmlns:a="http://schemas.openxmlformats.org/drawingml/2006/main">
                  <a:graphicData uri="http://schemas.microsoft.com/office/word/2010/wordprocessingShape">
                    <wps:wsp>
                      <wps:cNvSpPr/>
                      <wps:spPr>
                        <a:xfrm>
                          <a:off x="0" y="0"/>
                          <a:ext cx="1117600" cy="405442"/>
                        </a:xfrm>
                        <a:prstGeom prst="rect">
                          <a:avLst/>
                        </a:prstGeom>
                      </wps:spPr>
                      <wps:style>
                        <a:lnRef idx="2">
                          <a:schemeClr val="dk1"/>
                        </a:lnRef>
                        <a:fillRef idx="1">
                          <a:schemeClr val="lt1"/>
                        </a:fillRef>
                        <a:effectRef idx="0">
                          <a:schemeClr val="dk1"/>
                        </a:effectRef>
                        <a:fontRef idx="minor">
                          <a:schemeClr val="dk1"/>
                        </a:fontRef>
                      </wps:style>
                      <wps:txbx>
                        <w:txbxContent>
                          <w:p w14:paraId="583E6083" w14:textId="77777777" w:rsidR="00DB1660" w:rsidRDefault="00DB1660" w:rsidP="00690F08">
                            <w:pPr>
                              <w:jc w:val="center"/>
                              <w:rPr>
                                <w:b/>
                              </w:rPr>
                            </w:pPr>
                            <w:r w:rsidRPr="00690F08">
                              <w:rPr>
                                <w:b/>
                              </w:rPr>
                              <w:t>P</w:t>
                            </w:r>
                            <w:r>
                              <w:rPr>
                                <w:b/>
                              </w:rPr>
                              <w:t>oveljnik</w:t>
                            </w:r>
                            <w:r w:rsidRPr="00690F08">
                              <w:rPr>
                                <w:b/>
                              </w:rPr>
                              <w:t xml:space="preserve"> </w:t>
                            </w:r>
                          </w:p>
                          <w:p w14:paraId="12B27B24" w14:textId="6C095DAD" w:rsidR="00DB1660" w:rsidRPr="00690F08" w:rsidRDefault="00DB1660" w:rsidP="00690F08">
                            <w:pPr>
                              <w:jc w:val="center"/>
                              <w:rPr>
                                <w:b/>
                              </w:rPr>
                            </w:pPr>
                            <w:r w:rsidRPr="00690F08">
                              <w:rPr>
                                <w:b/>
                              </w:rPr>
                              <w:t>CZ 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BA3981C" id="Pravokotnik 19" o:spid="_x0000_s1033" style="position:absolute;left:0;text-align:left;margin-left:175.8pt;margin-top:8.75pt;width:88pt;height:31.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" fillcolor="white [3201]" strokecolor="black [3200]" strokeweight="1pt">
                <v:textbox>
                  <w:txbxContent>
                    <w:p w14:paraId="583E6083" w14:textId="77777777" w:rsidR="00DB1660" w:rsidRDefault="00DB1660" w:rsidP="00690F08">
                      <w:pPr>
                        <w:jc w:val="center"/>
                        <w:rPr>
                          <w:b/>
                        </w:rPr>
                      </w:pPr>
                      <w:r w:rsidRPr="00690F08">
                        <w:rPr>
                          <w:b/>
                        </w:rPr>
                        <w:t>P</w:t>
                      </w:r>
                      <w:r>
                        <w:rPr>
                          <w:b/>
                        </w:rPr>
                        <w:t>oveljnik</w:t>
                      </w:r>
                      <w:r w:rsidRPr="00690F08">
                        <w:rPr>
                          <w:b/>
                        </w:rPr>
                        <w:t xml:space="preserve"> </w:t>
                      </w:r>
                    </w:p>
                    <w:p w14:paraId="12B27B24" w14:textId="6C095DAD" w:rsidR="00DB1660" w:rsidRPr="00690F08" w:rsidRDefault="00DB1660" w:rsidP="00690F08">
                      <w:pPr>
                        <w:jc w:val="center"/>
                        <w:rPr>
                          <w:b/>
                        </w:rPr>
                      </w:pPr>
                      <w:r w:rsidRPr="00690F08">
                        <w:rPr>
                          <w:b/>
                        </w:rPr>
                        <w:t>CZ RS</w:t>
                      </w:r>
                    </w:p>
                  </w:txbxContent>
                </v:textbox>
              </v:rect>
            </w:pict>
          </mc:Fallback>
        </mc:AlternateContent>
      </w:r>
    </w:p>
    <w:p w14:paraId="1148AC07" w14:textId="211E3188" w:rsidR="006B27ED" w:rsidRDefault="006B27ED" w:rsidP="00E10F53">
      <w:pPr>
        <w:jc w:val="both"/>
        <w:rPr>
          <w:sz w:val="24"/>
        </w:rPr>
      </w:pPr>
    </w:p>
    <w:p w14:paraId="2BFC3580" w14:textId="652BF90F" w:rsidR="006B27ED" w:rsidRDefault="00876E21" w:rsidP="00E10F53">
      <w:pPr>
        <w:jc w:val="both"/>
        <w:rPr>
          <w:sz w:val="24"/>
        </w:rPr>
      </w:pPr>
      <w:r>
        <w:rPr>
          <w:noProof/>
          <w:sz w:val="24"/>
          <w:lang w:eastAsia="sl-SI"/>
        </w:rPr>
        <mc:AlternateContent>
          <mc:Choice Requires="wps">
            <w:drawing>
              <wp:anchor distT="0" distB="0" distL="114300" distR="114300" simplePos="0" relativeHeight="251812864" behindDoc="0" locked="0" layoutInCell="1" allowOverlap="1" wp14:anchorId="211AB668" wp14:editId="5B6615E3">
                <wp:simplePos x="0" y="0"/>
                <wp:positionH relativeFrom="column">
                  <wp:posOffset>2796540</wp:posOffset>
                </wp:positionH>
                <wp:positionV relativeFrom="paragraph">
                  <wp:posOffset>166370</wp:posOffset>
                </wp:positionV>
                <wp:extent cx="0" cy="379730"/>
                <wp:effectExtent l="76200" t="0" r="95250" b="58420"/>
                <wp:wrapNone/>
                <wp:docPr id="452" name="Raven puščični povezovalnik 452" title="pušč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18CEC1F9" id="Raven puščični povezovalnik 452" o:spid="_x0000_s1026" type="#_x0000_t32" alt="Naslov: puščica" style="position:absolute;margin-left:220.2pt;margin-top:13.1pt;width:0;height:29.9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" strokecolor="black [3200]" strokeweight=".5pt">
                <v:stroke endarrow="block" joinstyle="miter"/>
              </v:shape>
            </w:pict>
          </mc:Fallback>
        </mc:AlternateContent>
      </w:r>
    </w:p>
    <w:p w14:paraId="059D48BE" w14:textId="12C9DCE5" w:rsidR="007373B6" w:rsidRDefault="007373B6" w:rsidP="00E10F53">
      <w:pPr>
        <w:jc w:val="both"/>
        <w:rPr>
          <w:sz w:val="24"/>
        </w:rPr>
      </w:pPr>
    </w:p>
    <w:p w14:paraId="7DFC614F" w14:textId="6CE9EF2E" w:rsidR="007373B6" w:rsidRDefault="007373B6" w:rsidP="00E10F53">
      <w:pPr>
        <w:jc w:val="both"/>
        <w:rPr>
          <w:sz w:val="24"/>
        </w:rPr>
      </w:pPr>
    </w:p>
    <w:p w14:paraId="562E0E0E" w14:textId="27CDB668" w:rsidR="007373B6" w:rsidRDefault="00876E21" w:rsidP="00E10F53">
      <w:pPr>
        <w:jc w:val="both"/>
        <w:rPr>
          <w:sz w:val="24"/>
        </w:rPr>
      </w:pPr>
      <w:r>
        <w:rPr>
          <w:b/>
          <w:noProof/>
          <w:sz w:val="24"/>
          <w:lang w:eastAsia="sl-SI"/>
        </w:rPr>
        <mc:AlternateContent>
          <mc:Choice Requires="wps">
            <w:drawing>
              <wp:anchor distT="0" distB="0" distL="114300" distR="114300" simplePos="0" relativeHeight="251680768" behindDoc="0" locked="0" layoutInCell="1" allowOverlap="1" wp14:anchorId="4BC14821" wp14:editId="70235DB9">
                <wp:simplePos x="0" y="0"/>
                <wp:positionH relativeFrom="column">
                  <wp:posOffset>1809714</wp:posOffset>
                </wp:positionH>
                <wp:positionV relativeFrom="paragraph">
                  <wp:posOffset>19913</wp:posOffset>
                </wp:positionV>
                <wp:extent cx="2035295" cy="707366"/>
                <wp:effectExtent l="0" t="0" r="22225" b="17145"/>
                <wp:wrapNone/>
                <wp:docPr id="25" name="Pravokotnik 25"/>
                <wp:cNvGraphicFramePr/>
                <a:graphic xmlns:a="http://schemas.openxmlformats.org/drawingml/2006/main">
                  <a:graphicData uri="http://schemas.microsoft.com/office/word/2010/wordprocessingShape">
                    <wps:wsp>
                      <wps:cNvSpPr/>
                      <wps:spPr>
                        <a:xfrm>
                          <a:off x="0" y="0"/>
                          <a:ext cx="2035295" cy="707366"/>
                        </a:xfrm>
                        <a:prstGeom prst="rect">
                          <a:avLst/>
                        </a:prstGeom>
                      </wps:spPr>
                      <wps:style>
                        <a:lnRef idx="2">
                          <a:schemeClr val="dk1"/>
                        </a:lnRef>
                        <a:fillRef idx="1">
                          <a:schemeClr val="lt1"/>
                        </a:fillRef>
                        <a:effectRef idx="0">
                          <a:schemeClr val="dk1"/>
                        </a:effectRef>
                        <a:fontRef idx="minor">
                          <a:schemeClr val="dk1"/>
                        </a:fontRef>
                      </wps:style>
                      <wps:txbx>
                        <w:txbxContent>
                          <w:p w14:paraId="56E3A178" w14:textId="7589A9FF" w:rsidR="00DB1660" w:rsidRPr="007F6B5C" w:rsidRDefault="00DB1660" w:rsidP="00690F08">
                            <w:pPr>
                              <w:jc w:val="center"/>
                              <w:rPr>
                                <w:b/>
                              </w:rPr>
                            </w:pPr>
                            <w:r w:rsidRPr="007F6B5C">
                              <w:rPr>
                                <w:b/>
                              </w:rPr>
                              <w:t>Poveljnik CZ za Dolenjsko</w:t>
                            </w:r>
                          </w:p>
                          <w:p w14:paraId="5BD3FA9D" w14:textId="75B65FEB" w:rsidR="00DB1660" w:rsidRPr="00690F08" w:rsidRDefault="00DB1660" w:rsidP="00690F08">
                            <w:pPr>
                              <w:jc w:val="center"/>
                              <w:rPr>
                                <w:i/>
                              </w:rPr>
                            </w:pPr>
                            <w:r w:rsidRPr="00690F08">
                              <w:rPr>
                                <w:i/>
                              </w:rPr>
                              <w:t>Odrejeni zaščitni ukrepi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14821" id="Pravokotnik 25" o:spid="_x0000_s1034" style="position:absolute;left:0;text-align:left;margin-left:142.5pt;margin-top:1.55pt;width:160.25pt;height:5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" fillcolor="white [3201]" strokecolor="black [3200]" strokeweight="1pt">
                <v:textbox>
                  <w:txbxContent>
                    <w:p w14:paraId="56E3A178" w14:textId="7589A9FF" w:rsidR="00DB1660" w:rsidRPr="007F6B5C" w:rsidRDefault="00DB1660" w:rsidP="00690F08">
                      <w:pPr>
                        <w:jc w:val="center"/>
                        <w:rPr>
                          <w:b/>
                        </w:rPr>
                      </w:pPr>
                      <w:r w:rsidRPr="007F6B5C">
                        <w:rPr>
                          <w:b/>
                        </w:rPr>
                        <w:t>Poveljnik CZ za Dolenjsko</w:t>
                      </w:r>
                    </w:p>
                    <w:p w14:paraId="5BD3FA9D" w14:textId="75B65FEB" w:rsidR="00DB1660" w:rsidRPr="00690F08" w:rsidRDefault="00DB1660" w:rsidP="00690F08">
                      <w:pPr>
                        <w:jc w:val="center"/>
                        <w:rPr>
                          <w:i/>
                        </w:rPr>
                      </w:pPr>
                      <w:r w:rsidRPr="00690F08">
                        <w:rPr>
                          <w:i/>
                        </w:rPr>
                        <w:t>Odrejeni zaščitni ukrepi</w:t>
                      </w:r>
                    </w:p>
                  </w:txbxContent>
                </v:textbox>
              </v:rect>
            </w:pict>
          </mc:Fallback>
        </mc:AlternateContent>
      </w:r>
    </w:p>
    <w:p w14:paraId="3FDE20C1" w14:textId="702A74BF" w:rsidR="006B27ED" w:rsidRPr="00C9772E" w:rsidRDefault="006B27ED" w:rsidP="00E10F53">
      <w:pPr>
        <w:jc w:val="both"/>
        <w:rPr>
          <w:sz w:val="24"/>
        </w:rPr>
      </w:pPr>
    </w:p>
    <w:p w14:paraId="2D0B1130" w14:textId="0AEDB5C3" w:rsidR="00690F08" w:rsidRDefault="00690F08" w:rsidP="00E10F53">
      <w:pPr>
        <w:jc w:val="both"/>
        <w:rPr>
          <w:b/>
          <w:sz w:val="24"/>
        </w:rPr>
      </w:pPr>
    </w:p>
    <w:p w14:paraId="1C9F30B6" w14:textId="76522A52" w:rsidR="00690F08" w:rsidRDefault="00690F08" w:rsidP="00E10F53">
      <w:pPr>
        <w:jc w:val="both"/>
        <w:rPr>
          <w:b/>
          <w:sz w:val="24"/>
        </w:rPr>
      </w:pPr>
    </w:p>
    <w:p w14:paraId="3218E168" w14:textId="492E7237" w:rsidR="00876E21" w:rsidRDefault="00BD45DE" w:rsidP="00E10F53">
      <w:pPr>
        <w:jc w:val="both"/>
        <w:rPr>
          <w:b/>
          <w:sz w:val="24"/>
        </w:rPr>
      </w:pPr>
      <w:r>
        <w:rPr>
          <w:noProof/>
          <w:sz w:val="24"/>
          <w:lang w:eastAsia="sl-SI"/>
        </w:rPr>
        <mc:AlternateContent>
          <mc:Choice Requires="wps">
            <w:drawing>
              <wp:anchor distT="0" distB="0" distL="114300" distR="114300" simplePos="0" relativeHeight="251864064" behindDoc="0" locked="0" layoutInCell="1" allowOverlap="1" wp14:anchorId="1D50F91C" wp14:editId="62A192C9">
                <wp:simplePos x="0" y="0"/>
                <wp:positionH relativeFrom="column">
                  <wp:posOffset>2781300</wp:posOffset>
                </wp:positionH>
                <wp:positionV relativeFrom="paragraph">
                  <wp:posOffset>24765</wp:posOffset>
                </wp:positionV>
                <wp:extent cx="0" cy="379730"/>
                <wp:effectExtent l="76200" t="0" r="95250" b="58420"/>
                <wp:wrapNone/>
                <wp:docPr id="35" name="Raven puščični povezovalnik 35" title="pušč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0FF73B1" id="Raven puščični povezovalnik 35" o:spid="_x0000_s1026" type="#_x0000_t32" alt="Naslov: puščica" style="position:absolute;margin-left:219pt;margin-top:1.95pt;width:0;height:29.9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" strokecolor="black [3200]" strokeweight=".5pt">
                <v:stroke endarrow="block" joinstyle="miter"/>
              </v:shape>
            </w:pict>
          </mc:Fallback>
        </mc:AlternateContent>
      </w:r>
    </w:p>
    <w:p w14:paraId="295C88B0" w14:textId="78E0606D" w:rsidR="001A1119" w:rsidRDefault="001A1119" w:rsidP="00E10F53">
      <w:pPr>
        <w:jc w:val="both"/>
        <w:rPr>
          <w:b/>
          <w:sz w:val="24"/>
        </w:rPr>
      </w:pPr>
    </w:p>
    <w:p w14:paraId="69F2BD68" w14:textId="52E01C79" w:rsidR="007F6B5C" w:rsidRDefault="00BD45DE" w:rsidP="00690F08">
      <w:pPr>
        <w:pStyle w:val="Napis"/>
        <w:spacing w:after="0"/>
        <w:jc w:val="both"/>
        <w:rPr>
          <w:i w:val="0"/>
          <w:color w:val="auto"/>
          <w:sz w:val="22"/>
        </w:rPr>
      </w:pPr>
      <w:r>
        <w:rPr>
          <w:b/>
          <w:noProof/>
          <w:sz w:val="24"/>
          <w:lang w:eastAsia="sl-SI"/>
        </w:rPr>
        <mc:AlternateContent>
          <mc:Choice Requires="wps">
            <w:drawing>
              <wp:anchor distT="0" distB="0" distL="114300" distR="114300" simplePos="0" relativeHeight="251681792" behindDoc="0" locked="0" layoutInCell="1" allowOverlap="1" wp14:anchorId="7E04592C" wp14:editId="7B9534A7">
                <wp:simplePos x="0" y="0"/>
                <wp:positionH relativeFrom="column">
                  <wp:posOffset>2232025</wp:posOffset>
                </wp:positionH>
                <wp:positionV relativeFrom="paragraph">
                  <wp:posOffset>45720</wp:posOffset>
                </wp:positionV>
                <wp:extent cx="1117600" cy="284480"/>
                <wp:effectExtent l="0" t="0" r="25400" b="20320"/>
                <wp:wrapNone/>
                <wp:docPr id="26" name="Pravokotnik 26"/>
                <wp:cNvGraphicFramePr/>
                <a:graphic xmlns:a="http://schemas.openxmlformats.org/drawingml/2006/main">
                  <a:graphicData uri="http://schemas.microsoft.com/office/word/2010/wordprocessingShape">
                    <wps:wsp>
                      <wps:cNvSpPr/>
                      <wps:spPr>
                        <a:xfrm>
                          <a:off x="0" y="0"/>
                          <a:ext cx="1117600" cy="284480"/>
                        </a:xfrm>
                        <a:prstGeom prst="rect">
                          <a:avLst/>
                        </a:prstGeom>
                      </wps:spPr>
                      <wps:style>
                        <a:lnRef idx="2">
                          <a:schemeClr val="dk1"/>
                        </a:lnRef>
                        <a:fillRef idx="1">
                          <a:schemeClr val="lt1"/>
                        </a:fillRef>
                        <a:effectRef idx="0">
                          <a:schemeClr val="dk1"/>
                        </a:effectRef>
                        <a:fontRef idx="minor">
                          <a:schemeClr val="dk1"/>
                        </a:fontRef>
                      </wps:style>
                      <wps:txbx>
                        <w:txbxContent>
                          <w:p w14:paraId="7EF0F2A9" w14:textId="77777777" w:rsidR="00DB1660" w:rsidRPr="00690F08" w:rsidRDefault="00DB1660" w:rsidP="00690F08">
                            <w:pPr>
                              <w:jc w:val="center"/>
                              <w:rPr>
                                <w:b/>
                              </w:rPr>
                            </w:pPr>
                            <w:r w:rsidRPr="00690F08">
                              <w:rPr>
                                <w:b/>
                              </w:rPr>
                              <w:t>Izvajalci ZRP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04592C" id="Pravokotnik 26" o:spid="_x0000_s1035" style="position:absolute;left:0;text-align:left;margin-left:175.75pt;margin-top:3.6pt;width:88pt;height:22.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" fillcolor="white [3201]" strokecolor="black [3200]" strokeweight="1pt">
                <v:textbox>
                  <w:txbxContent>
                    <w:p w14:paraId="7EF0F2A9" w14:textId="77777777" w:rsidR="00DB1660" w:rsidRPr="00690F08" w:rsidRDefault="00DB1660" w:rsidP="00690F08">
                      <w:pPr>
                        <w:jc w:val="center"/>
                        <w:rPr>
                          <w:b/>
                        </w:rPr>
                      </w:pPr>
                      <w:r w:rsidRPr="00690F08">
                        <w:rPr>
                          <w:b/>
                        </w:rPr>
                        <w:t>Izvajalci ZRP</w:t>
                      </w:r>
                    </w:p>
                  </w:txbxContent>
                </v:textbox>
              </v:rect>
            </w:pict>
          </mc:Fallback>
        </mc:AlternateContent>
      </w:r>
    </w:p>
    <w:p w14:paraId="20593B9D" w14:textId="77777777" w:rsidR="007F6B5C" w:rsidRDefault="007F6B5C" w:rsidP="00690F08">
      <w:pPr>
        <w:pStyle w:val="Napis"/>
        <w:spacing w:after="0"/>
        <w:jc w:val="both"/>
        <w:rPr>
          <w:i w:val="0"/>
          <w:color w:val="auto"/>
          <w:sz w:val="22"/>
        </w:rPr>
      </w:pPr>
    </w:p>
    <w:p w14:paraId="270A6FA8" w14:textId="77777777" w:rsidR="007F6B5C" w:rsidRDefault="007F6B5C" w:rsidP="00690F08">
      <w:pPr>
        <w:pStyle w:val="Napis"/>
        <w:spacing w:after="0"/>
        <w:jc w:val="both"/>
        <w:rPr>
          <w:i w:val="0"/>
          <w:color w:val="auto"/>
          <w:sz w:val="22"/>
        </w:rPr>
      </w:pPr>
    </w:p>
    <w:p w14:paraId="2303770B" w14:textId="4F259CEA" w:rsidR="00690F08" w:rsidRPr="008473D1" w:rsidRDefault="00690F08" w:rsidP="00690F08">
      <w:pPr>
        <w:pStyle w:val="Napis"/>
        <w:spacing w:after="0"/>
        <w:jc w:val="both"/>
        <w:rPr>
          <w:i w:val="0"/>
          <w:color w:val="auto"/>
          <w:sz w:val="32"/>
          <w:highlight w:val="yellow"/>
        </w:rPr>
      </w:pPr>
      <w:r w:rsidRPr="008473D1">
        <w:rPr>
          <w:i w:val="0"/>
          <w:color w:val="auto"/>
          <w:sz w:val="22"/>
        </w:rPr>
        <w:t xml:space="preserve">Shema </w:t>
      </w:r>
      <w:r w:rsidRPr="008473D1">
        <w:rPr>
          <w:i w:val="0"/>
          <w:color w:val="auto"/>
          <w:sz w:val="22"/>
        </w:rPr>
        <w:fldChar w:fldCharType="begin"/>
      </w:r>
      <w:r w:rsidRPr="008473D1">
        <w:rPr>
          <w:i w:val="0"/>
          <w:color w:val="auto"/>
          <w:sz w:val="22"/>
        </w:rPr>
        <w:instrText xml:space="preserve"> SEQ Shema \* ARABIC </w:instrText>
      </w:r>
      <w:r w:rsidRPr="008473D1">
        <w:rPr>
          <w:i w:val="0"/>
          <w:color w:val="auto"/>
          <w:sz w:val="22"/>
        </w:rPr>
        <w:fldChar w:fldCharType="separate"/>
      </w:r>
      <w:r w:rsidR="00E1414B">
        <w:rPr>
          <w:i w:val="0"/>
          <w:noProof/>
          <w:color w:val="auto"/>
          <w:sz w:val="22"/>
        </w:rPr>
        <w:t>4</w:t>
      </w:r>
      <w:r w:rsidRPr="008473D1">
        <w:rPr>
          <w:i w:val="0"/>
          <w:color w:val="auto"/>
          <w:sz w:val="22"/>
        </w:rPr>
        <w:fldChar w:fldCharType="end"/>
      </w:r>
      <w:r w:rsidRPr="008473D1">
        <w:rPr>
          <w:i w:val="0"/>
          <w:color w:val="auto"/>
          <w:sz w:val="22"/>
        </w:rPr>
        <w:t>: Potek ZRP po vzpostavitvi izrednega monitoringa radioaktivnosti</w:t>
      </w:r>
    </w:p>
    <w:p w14:paraId="200A6FDC" w14:textId="77777777" w:rsidR="002A576E" w:rsidRDefault="002A576E" w:rsidP="00AE23FC">
      <w:pPr>
        <w:spacing w:after="160" w:line="259" w:lineRule="auto"/>
        <w:rPr>
          <w:b/>
          <w:sz w:val="24"/>
        </w:rPr>
      </w:pPr>
    </w:p>
    <w:p w14:paraId="36F61689" w14:textId="2168CF38" w:rsidR="005F765C" w:rsidRDefault="0090256A" w:rsidP="00AE23FC">
      <w:pPr>
        <w:spacing w:after="160" w:line="259" w:lineRule="auto"/>
        <w:rPr>
          <w:b/>
          <w:sz w:val="24"/>
        </w:rPr>
      </w:pPr>
      <w:r>
        <w:rPr>
          <w:b/>
          <w:sz w:val="24"/>
        </w:rPr>
        <w:t xml:space="preserve">Varstvo izvajalcev </w:t>
      </w:r>
      <w:r w:rsidR="0014784F">
        <w:rPr>
          <w:b/>
          <w:sz w:val="24"/>
        </w:rPr>
        <w:t>ZRP</w:t>
      </w:r>
      <w:r w:rsidR="005F765C" w:rsidRPr="00816C68">
        <w:rPr>
          <w:b/>
          <w:sz w:val="24"/>
        </w:rPr>
        <w:t xml:space="preserve"> </w:t>
      </w:r>
    </w:p>
    <w:p w14:paraId="19CB44C9" w14:textId="77777777" w:rsidR="00E10F53" w:rsidRPr="00816C68" w:rsidRDefault="00E10F53" w:rsidP="00E10F53">
      <w:pPr>
        <w:jc w:val="both"/>
        <w:rPr>
          <w:b/>
          <w:sz w:val="24"/>
        </w:rPr>
      </w:pPr>
    </w:p>
    <w:p w14:paraId="51052851" w14:textId="331DCFD4" w:rsidR="00E86A71" w:rsidRDefault="00816C68" w:rsidP="00E86A71">
      <w:pPr>
        <w:jc w:val="both"/>
        <w:rPr>
          <w:sz w:val="24"/>
        </w:rPr>
      </w:pPr>
      <w:r w:rsidRPr="00816C68">
        <w:rPr>
          <w:sz w:val="24"/>
        </w:rPr>
        <w:t>P</w:t>
      </w:r>
      <w:r>
        <w:rPr>
          <w:sz w:val="24"/>
        </w:rPr>
        <w:t xml:space="preserve">ri izvajanju </w:t>
      </w:r>
      <w:r w:rsidR="0014784F">
        <w:rPr>
          <w:sz w:val="24"/>
        </w:rPr>
        <w:t>ZRP</w:t>
      </w:r>
      <w:r>
        <w:rPr>
          <w:sz w:val="24"/>
        </w:rPr>
        <w:t xml:space="preserve"> </w:t>
      </w:r>
      <w:r w:rsidR="00196286">
        <w:rPr>
          <w:sz w:val="24"/>
        </w:rPr>
        <w:t xml:space="preserve">se zagotavlja varstvo pred sevanji, </w:t>
      </w:r>
      <w:r w:rsidR="00F345CB">
        <w:rPr>
          <w:sz w:val="24"/>
        </w:rPr>
        <w:t xml:space="preserve">tako </w:t>
      </w:r>
      <w:r w:rsidR="00196286">
        <w:rPr>
          <w:sz w:val="24"/>
        </w:rPr>
        <w:t>da niso presežene dozne omejitve za izvajalce zaščitnih ukrepov,</w:t>
      </w:r>
      <w:r w:rsidR="0009013F">
        <w:rPr>
          <w:sz w:val="24"/>
        </w:rPr>
        <w:t xml:space="preserve"> ki niso poklicni delavci</w:t>
      </w:r>
      <w:r w:rsidR="00667BEB">
        <w:rPr>
          <w:sz w:val="24"/>
        </w:rPr>
        <w:t>,</w:t>
      </w:r>
      <w:r w:rsidR="0009013F">
        <w:rPr>
          <w:sz w:val="24"/>
        </w:rPr>
        <w:t xml:space="preserve"> z viri ionizirajočega sevanja, </w:t>
      </w:r>
      <w:r w:rsidR="00196286">
        <w:rPr>
          <w:sz w:val="24"/>
        </w:rPr>
        <w:t>in sicer</w:t>
      </w:r>
      <w:r w:rsidR="00E86A71">
        <w:rPr>
          <w:sz w:val="24"/>
        </w:rPr>
        <w:t>:</w:t>
      </w:r>
    </w:p>
    <w:p w14:paraId="1F67F2F6" w14:textId="27C79325" w:rsidR="00E10F53" w:rsidRPr="00E86A71" w:rsidRDefault="00067759" w:rsidP="001A325F">
      <w:pPr>
        <w:pStyle w:val="Odstavekseznama"/>
        <w:numPr>
          <w:ilvl w:val="0"/>
          <w:numId w:val="6"/>
        </w:numPr>
        <w:ind w:left="357" w:hanging="357"/>
        <w:contextualSpacing w:val="0"/>
        <w:jc w:val="both"/>
        <w:rPr>
          <w:sz w:val="24"/>
        </w:rPr>
      </w:pPr>
      <w:r w:rsidRPr="00E86A71">
        <w:rPr>
          <w:sz w:val="24"/>
        </w:rPr>
        <w:t>s seznanjanjem z ukrepi za varstvo pred sevanji in tveganjem, ki ga prinaša (tudi s seznanitvijo na kraju samem)</w:t>
      </w:r>
      <w:r w:rsidR="00E10F53" w:rsidRPr="00E86A71">
        <w:rPr>
          <w:sz w:val="24"/>
        </w:rPr>
        <w:t>,</w:t>
      </w:r>
    </w:p>
    <w:p w14:paraId="4B65672F" w14:textId="53F835A8" w:rsidR="00E10F53" w:rsidRPr="00E86A71" w:rsidRDefault="00067759" w:rsidP="001A325F">
      <w:pPr>
        <w:pStyle w:val="Odstavekseznama"/>
        <w:numPr>
          <w:ilvl w:val="0"/>
          <w:numId w:val="6"/>
        </w:numPr>
        <w:ind w:left="357" w:hanging="357"/>
        <w:contextualSpacing w:val="0"/>
        <w:jc w:val="both"/>
        <w:rPr>
          <w:sz w:val="24"/>
        </w:rPr>
      </w:pPr>
      <w:r w:rsidRPr="00E86A71">
        <w:rPr>
          <w:sz w:val="24"/>
        </w:rPr>
        <w:t>z uporabo ustreznih zaščitnih sredstev</w:t>
      </w:r>
      <w:r w:rsidR="00E10F53" w:rsidRPr="00E86A71">
        <w:rPr>
          <w:sz w:val="24"/>
        </w:rPr>
        <w:t>,</w:t>
      </w:r>
    </w:p>
    <w:p w14:paraId="4EF309C8" w14:textId="4EEC84EE" w:rsidR="00E10F53" w:rsidRPr="00E86A71" w:rsidRDefault="00067759" w:rsidP="001A325F">
      <w:pPr>
        <w:pStyle w:val="Odstavekseznama"/>
        <w:numPr>
          <w:ilvl w:val="0"/>
          <w:numId w:val="6"/>
        </w:numPr>
        <w:ind w:left="357" w:hanging="357"/>
        <w:contextualSpacing w:val="0"/>
        <w:jc w:val="both"/>
        <w:rPr>
          <w:sz w:val="24"/>
        </w:rPr>
      </w:pPr>
      <w:r w:rsidRPr="00E86A71">
        <w:rPr>
          <w:sz w:val="24"/>
        </w:rPr>
        <w:t xml:space="preserve">z izvedbo </w:t>
      </w:r>
      <w:r w:rsidR="008D4A5C" w:rsidRPr="00E86A71">
        <w:rPr>
          <w:sz w:val="24"/>
        </w:rPr>
        <w:t xml:space="preserve">osebne </w:t>
      </w:r>
      <w:r w:rsidRPr="00E86A71">
        <w:rPr>
          <w:sz w:val="24"/>
        </w:rPr>
        <w:t xml:space="preserve">dekontaminacije </w:t>
      </w:r>
      <w:r w:rsidR="008D4A5C" w:rsidRPr="00E86A71">
        <w:rPr>
          <w:sz w:val="24"/>
        </w:rPr>
        <w:t>in dekontaminacije opreme</w:t>
      </w:r>
      <w:r w:rsidR="00E10F53" w:rsidRPr="00E86A71">
        <w:rPr>
          <w:sz w:val="24"/>
        </w:rPr>
        <w:t>,</w:t>
      </w:r>
    </w:p>
    <w:p w14:paraId="76EC6DD2" w14:textId="0DB8CB13" w:rsidR="00E10F53" w:rsidRPr="00E86A71" w:rsidRDefault="008D4A5C" w:rsidP="001A325F">
      <w:pPr>
        <w:pStyle w:val="Odstavekseznama"/>
        <w:numPr>
          <w:ilvl w:val="0"/>
          <w:numId w:val="6"/>
        </w:numPr>
        <w:ind w:left="357" w:hanging="357"/>
        <w:contextualSpacing w:val="0"/>
        <w:jc w:val="both"/>
        <w:rPr>
          <w:sz w:val="24"/>
        </w:rPr>
      </w:pPr>
      <w:r w:rsidRPr="00E86A71">
        <w:rPr>
          <w:sz w:val="24"/>
        </w:rPr>
        <w:t>z izpolnjevanjem zdravstvenih zahtev</w:t>
      </w:r>
      <w:r w:rsidR="00E10F53" w:rsidRPr="00E86A71">
        <w:rPr>
          <w:sz w:val="24"/>
        </w:rPr>
        <w:t>,</w:t>
      </w:r>
    </w:p>
    <w:p w14:paraId="5445D41B" w14:textId="65680604" w:rsidR="00E10F53" w:rsidRPr="00E86A71" w:rsidRDefault="0009013F" w:rsidP="001A325F">
      <w:pPr>
        <w:pStyle w:val="Odstavekseznama"/>
        <w:numPr>
          <w:ilvl w:val="0"/>
          <w:numId w:val="6"/>
        </w:numPr>
        <w:ind w:left="357" w:hanging="357"/>
        <w:contextualSpacing w:val="0"/>
        <w:jc w:val="both"/>
        <w:rPr>
          <w:sz w:val="24"/>
        </w:rPr>
      </w:pPr>
      <w:r w:rsidRPr="00E86A71">
        <w:rPr>
          <w:sz w:val="24"/>
        </w:rPr>
        <w:t>z izvajanjem radiološkega nadzora</w:t>
      </w:r>
      <w:r w:rsidR="004702E0">
        <w:rPr>
          <w:sz w:val="24"/>
        </w:rPr>
        <w:t>,</w:t>
      </w:r>
    </w:p>
    <w:p w14:paraId="15E6E42E" w14:textId="6C0D1B1E" w:rsidR="008D4A5C" w:rsidRDefault="008D4A5C" w:rsidP="001A325F">
      <w:pPr>
        <w:pStyle w:val="Odstavekseznama"/>
        <w:numPr>
          <w:ilvl w:val="0"/>
          <w:numId w:val="6"/>
        </w:numPr>
        <w:ind w:left="357" w:hanging="357"/>
        <w:contextualSpacing w:val="0"/>
        <w:jc w:val="both"/>
        <w:rPr>
          <w:sz w:val="24"/>
        </w:rPr>
      </w:pPr>
      <w:r>
        <w:rPr>
          <w:sz w:val="24"/>
        </w:rPr>
        <w:t>z ukrepanjem ob prejemu doze, ki je višja od 20</w:t>
      </w:r>
      <w:r w:rsidR="005527D1">
        <w:rPr>
          <w:sz w:val="24"/>
        </w:rPr>
        <w:t xml:space="preserve"> </w:t>
      </w:r>
      <w:r>
        <w:rPr>
          <w:sz w:val="24"/>
        </w:rPr>
        <w:t>mSv (efektivna doza) – pregled pri zdravniku</w:t>
      </w:r>
      <w:r w:rsidR="0009013F">
        <w:rPr>
          <w:sz w:val="24"/>
        </w:rPr>
        <w:t xml:space="preserve"> medicine dela. </w:t>
      </w:r>
    </w:p>
    <w:p w14:paraId="3458600E" w14:textId="77777777" w:rsidR="00876E21" w:rsidRDefault="00876E21" w:rsidP="00876E21">
      <w:pPr>
        <w:pStyle w:val="Odstavekseznama"/>
        <w:ind w:left="357"/>
        <w:contextualSpacing w:val="0"/>
        <w:jc w:val="both"/>
        <w:rPr>
          <w:sz w:val="24"/>
        </w:rPr>
      </w:pPr>
    </w:p>
    <w:p w14:paraId="21675C32" w14:textId="1C7ECC69" w:rsidR="00437221" w:rsidRDefault="00437221" w:rsidP="00613374">
      <w:pPr>
        <w:jc w:val="both"/>
        <w:rPr>
          <w:sz w:val="24"/>
        </w:rPr>
      </w:pPr>
      <w:r>
        <w:rPr>
          <w:sz w:val="24"/>
        </w:rPr>
        <w:lastRenderedPageBreak/>
        <w:t>Dozne obremenitve</w:t>
      </w:r>
      <w:r w:rsidR="00400040">
        <w:rPr>
          <w:sz w:val="24"/>
        </w:rPr>
        <w:t xml:space="preserve"> pri vključenih v ZRP (reševalci, drugo osebje) </w:t>
      </w:r>
      <w:r>
        <w:rPr>
          <w:sz w:val="24"/>
        </w:rPr>
        <w:t xml:space="preserve">ne smejo preseči doznih omejitev za </w:t>
      </w:r>
      <w:r w:rsidRPr="001940CD">
        <w:rPr>
          <w:b/>
          <w:sz w:val="24"/>
        </w:rPr>
        <w:t>profesionalne delavce z viri ionizirajočega sevanja</w:t>
      </w:r>
      <w:r w:rsidR="001940CD">
        <w:rPr>
          <w:b/>
          <w:sz w:val="24"/>
        </w:rPr>
        <w:t xml:space="preserve"> </w:t>
      </w:r>
      <w:r w:rsidR="001940CD" w:rsidRPr="001940CD">
        <w:rPr>
          <w:sz w:val="24"/>
        </w:rPr>
        <w:t>(izpostavljene delavce)</w:t>
      </w:r>
      <w:r>
        <w:rPr>
          <w:sz w:val="24"/>
        </w:rPr>
        <w:t>, razen v naslednji</w:t>
      </w:r>
      <w:r w:rsidR="00E86A71">
        <w:rPr>
          <w:sz w:val="24"/>
        </w:rPr>
        <w:t>h</w:t>
      </w:r>
      <w:r>
        <w:rPr>
          <w:sz w:val="24"/>
        </w:rPr>
        <w:t xml:space="preserve"> primerih: </w:t>
      </w:r>
    </w:p>
    <w:p w14:paraId="15489D0B" w14:textId="77777777" w:rsidR="003C5A59" w:rsidRPr="008F7935" w:rsidRDefault="003C5A59" w:rsidP="00613374">
      <w:pPr>
        <w:jc w:val="both"/>
        <w:rPr>
          <w:szCs w:val="22"/>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C5A59" w:rsidRPr="008F7935" w14:paraId="698342A2" w14:textId="77777777" w:rsidTr="00DE7DB5">
        <w:trPr>
          <w:tblHeader/>
        </w:trPr>
        <w:tc>
          <w:tcPr>
            <w:tcW w:w="6776" w:type="dxa"/>
            <w:shd w:val="clear" w:color="auto" w:fill="D9D9D9" w:themeFill="background1" w:themeFillShade="D9"/>
            <w:vAlign w:val="center"/>
          </w:tcPr>
          <w:p w14:paraId="1DBD6F49" w14:textId="77777777" w:rsidR="003C5A59" w:rsidRPr="008F7935" w:rsidRDefault="00E10F53" w:rsidP="0014784F">
            <w:pPr>
              <w:spacing w:line="276" w:lineRule="auto"/>
              <w:jc w:val="both"/>
              <w:rPr>
                <w:rFonts w:cs="Arial"/>
                <w:b/>
                <w:szCs w:val="22"/>
              </w:rPr>
            </w:pPr>
            <w:r>
              <w:rPr>
                <w:rFonts w:cs="Arial"/>
                <w:b/>
                <w:szCs w:val="22"/>
              </w:rPr>
              <w:t>V</w:t>
            </w:r>
            <w:r w:rsidR="003C5A59" w:rsidRPr="008F7935">
              <w:rPr>
                <w:rFonts w:cs="Arial"/>
                <w:b/>
                <w:szCs w:val="22"/>
              </w:rPr>
              <w:t>rsta ukrepa</w:t>
            </w:r>
          </w:p>
        </w:tc>
        <w:tc>
          <w:tcPr>
            <w:tcW w:w="2013" w:type="dxa"/>
            <w:shd w:val="clear" w:color="auto" w:fill="D9D9D9" w:themeFill="background1" w:themeFillShade="D9"/>
            <w:vAlign w:val="center"/>
          </w:tcPr>
          <w:p w14:paraId="07631785" w14:textId="77777777" w:rsidR="003C5A59" w:rsidRPr="008F7935" w:rsidRDefault="00E10F53" w:rsidP="00AE2252">
            <w:pPr>
              <w:spacing w:line="276" w:lineRule="auto"/>
              <w:jc w:val="both"/>
              <w:rPr>
                <w:rFonts w:cs="Arial"/>
                <w:b/>
                <w:szCs w:val="22"/>
              </w:rPr>
            </w:pPr>
            <w:r>
              <w:rPr>
                <w:rFonts w:cs="Arial"/>
                <w:b/>
                <w:szCs w:val="22"/>
              </w:rPr>
              <w:t>R</w:t>
            </w:r>
            <w:r w:rsidR="003C5A59" w:rsidRPr="008F7935">
              <w:rPr>
                <w:rFonts w:cs="Arial"/>
                <w:b/>
                <w:szCs w:val="22"/>
              </w:rPr>
              <w:t>eferenčne ravni</w:t>
            </w:r>
          </w:p>
          <w:p w14:paraId="7F89EE2D" w14:textId="77777777" w:rsidR="003C5A59" w:rsidRPr="008F7935" w:rsidRDefault="003C5A59" w:rsidP="00904E44">
            <w:pPr>
              <w:spacing w:line="276" w:lineRule="auto"/>
              <w:jc w:val="both"/>
              <w:rPr>
                <w:rFonts w:cs="Arial"/>
                <w:b/>
                <w:szCs w:val="22"/>
              </w:rPr>
            </w:pPr>
            <w:r w:rsidRPr="008F7935">
              <w:rPr>
                <w:rFonts w:cs="Arial"/>
                <w:b/>
                <w:szCs w:val="22"/>
              </w:rPr>
              <w:t>[mSv]</w:t>
            </w:r>
          </w:p>
        </w:tc>
      </w:tr>
      <w:tr w:rsidR="003C5A59" w:rsidRPr="008F7935" w14:paraId="798AD4F8" w14:textId="77777777" w:rsidTr="00B43938">
        <w:tc>
          <w:tcPr>
            <w:tcW w:w="6776" w:type="dxa"/>
            <w:vAlign w:val="center"/>
          </w:tcPr>
          <w:p w14:paraId="6BA03EA7" w14:textId="2CCFB5B9" w:rsidR="003C5A59" w:rsidRPr="008F7935" w:rsidRDefault="003C5A59" w:rsidP="0014784F">
            <w:pPr>
              <w:spacing w:line="276" w:lineRule="auto"/>
              <w:jc w:val="both"/>
              <w:rPr>
                <w:rFonts w:cs="Arial"/>
                <w:szCs w:val="22"/>
              </w:rPr>
            </w:pPr>
            <w:r w:rsidRPr="008F7935">
              <w:rPr>
                <w:rFonts w:cs="Arial"/>
                <w:szCs w:val="22"/>
              </w:rPr>
              <w:t>reševanje življenj</w:t>
            </w:r>
            <w:r w:rsidR="008F31D6">
              <w:rPr>
                <w:rFonts w:cs="Arial"/>
                <w:szCs w:val="22"/>
              </w:rPr>
              <w:t>,</w:t>
            </w:r>
          </w:p>
          <w:p w14:paraId="7D908BE5" w14:textId="531F804D" w:rsidR="003C5A59" w:rsidRDefault="003C5A59" w:rsidP="00AE2252">
            <w:pPr>
              <w:spacing w:line="276" w:lineRule="auto"/>
              <w:jc w:val="both"/>
              <w:rPr>
                <w:rFonts w:cs="Arial"/>
                <w:szCs w:val="22"/>
              </w:rPr>
            </w:pPr>
            <w:r w:rsidRPr="008F7935">
              <w:rPr>
                <w:rFonts w:cs="Arial"/>
                <w:szCs w:val="22"/>
              </w:rPr>
              <w:t>preprečeva</w:t>
            </w:r>
            <w:r>
              <w:rPr>
                <w:rFonts w:cs="Arial"/>
                <w:szCs w:val="22"/>
              </w:rPr>
              <w:t>nje taljenja reaktorske sredice</w:t>
            </w:r>
            <w:r w:rsidR="008F31D6">
              <w:rPr>
                <w:rFonts w:cs="Arial"/>
                <w:szCs w:val="22"/>
              </w:rPr>
              <w:t>,</w:t>
            </w:r>
          </w:p>
          <w:p w14:paraId="2D53BA84" w14:textId="20C5494C" w:rsidR="003C5A59" w:rsidRPr="008F7935" w:rsidRDefault="003C5A59" w:rsidP="00904E44">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00272A35" w14:textId="77777777" w:rsidR="003C5A59" w:rsidRPr="008F7935" w:rsidRDefault="003C5A59" w:rsidP="002E7C03">
            <w:pPr>
              <w:spacing w:line="276" w:lineRule="auto"/>
              <w:jc w:val="center"/>
              <w:rPr>
                <w:rFonts w:cs="Arial"/>
                <w:szCs w:val="22"/>
              </w:rPr>
            </w:pPr>
            <w:r w:rsidRPr="008F7935">
              <w:rPr>
                <w:rFonts w:cs="Arial"/>
                <w:szCs w:val="22"/>
              </w:rPr>
              <w:t>500</w:t>
            </w:r>
          </w:p>
        </w:tc>
      </w:tr>
      <w:tr w:rsidR="003C5A59" w:rsidRPr="008F7935" w14:paraId="285B6A6F" w14:textId="77777777" w:rsidTr="00B43938">
        <w:tc>
          <w:tcPr>
            <w:tcW w:w="6776" w:type="dxa"/>
            <w:vAlign w:val="center"/>
          </w:tcPr>
          <w:p w14:paraId="5E192441" w14:textId="4CB8986C" w:rsidR="003C5A59" w:rsidRPr="008F7935" w:rsidRDefault="003C5A59" w:rsidP="0014784F">
            <w:pPr>
              <w:spacing w:line="276" w:lineRule="auto"/>
              <w:jc w:val="both"/>
              <w:rPr>
                <w:rFonts w:cs="Arial"/>
                <w:szCs w:val="22"/>
              </w:rPr>
            </w:pPr>
            <w:r w:rsidRPr="008F7935">
              <w:rPr>
                <w:rFonts w:cs="Arial"/>
                <w:szCs w:val="22"/>
              </w:rPr>
              <w:t>preprečevanje resnih zdravstvenih poškodb</w:t>
            </w:r>
            <w:r w:rsidR="008F31D6">
              <w:rPr>
                <w:rFonts w:cs="Arial"/>
                <w:szCs w:val="22"/>
              </w:rPr>
              <w:t>,</w:t>
            </w:r>
          </w:p>
          <w:p w14:paraId="0590CB13" w14:textId="7A89D952" w:rsidR="003C5A59" w:rsidRDefault="003C5A59" w:rsidP="00AE2252">
            <w:pPr>
              <w:spacing w:line="276" w:lineRule="auto"/>
              <w:jc w:val="both"/>
              <w:rPr>
                <w:rFonts w:cs="Arial"/>
                <w:szCs w:val="22"/>
              </w:rPr>
            </w:pPr>
            <w:r>
              <w:rPr>
                <w:rFonts w:cs="Arial"/>
                <w:szCs w:val="22"/>
              </w:rPr>
              <w:t>preprečevanje velike škode</w:t>
            </w:r>
            <w:r w:rsidR="008F31D6">
              <w:rPr>
                <w:rFonts w:cs="Arial"/>
                <w:szCs w:val="22"/>
              </w:rPr>
              <w:t>,</w:t>
            </w:r>
          </w:p>
          <w:p w14:paraId="1ECB5C3D" w14:textId="4B99BC14" w:rsidR="003C5A59" w:rsidRPr="008F7935" w:rsidRDefault="003C5A59" w:rsidP="00904E44">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7A9E5CCF" w14:textId="77777777" w:rsidR="003C5A59" w:rsidRPr="008F7935" w:rsidRDefault="003C5A59" w:rsidP="002E7C03">
            <w:pPr>
              <w:spacing w:line="276" w:lineRule="auto"/>
              <w:jc w:val="center"/>
              <w:rPr>
                <w:rFonts w:cs="Arial"/>
                <w:szCs w:val="22"/>
              </w:rPr>
            </w:pPr>
            <w:r w:rsidRPr="008F7935">
              <w:rPr>
                <w:rFonts w:cs="Arial"/>
                <w:szCs w:val="22"/>
              </w:rPr>
              <w:t>100</w:t>
            </w:r>
          </w:p>
        </w:tc>
      </w:tr>
      <w:tr w:rsidR="003C5A59" w:rsidRPr="008F7935" w14:paraId="0426B7E1" w14:textId="77777777" w:rsidTr="00B43938">
        <w:tc>
          <w:tcPr>
            <w:tcW w:w="6776" w:type="dxa"/>
            <w:vAlign w:val="center"/>
          </w:tcPr>
          <w:p w14:paraId="560EFA44" w14:textId="2DCFA974" w:rsidR="003C5A59" w:rsidRPr="008F7935" w:rsidRDefault="003C5A59" w:rsidP="0014784F">
            <w:pPr>
              <w:spacing w:line="276" w:lineRule="auto"/>
              <w:jc w:val="both"/>
              <w:rPr>
                <w:rFonts w:cs="Arial"/>
                <w:szCs w:val="22"/>
              </w:rPr>
            </w:pPr>
            <w:r w:rsidRPr="008F7935">
              <w:rPr>
                <w:rFonts w:cs="Arial"/>
                <w:szCs w:val="22"/>
              </w:rPr>
              <w:t>krajša opravila, povezana z vzpostavitvijo prvotnega stanja</w:t>
            </w:r>
            <w:r w:rsidR="008F31D6">
              <w:rPr>
                <w:rFonts w:cs="Arial"/>
                <w:szCs w:val="22"/>
              </w:rPr>
              <w:t>,</w:t>
            </w:r>
          </w:p>
          <w:p w14:paraId="6596BFEA" w14:textId="77777777" w:rsidR="00CD5D50" w:rsidRDefault="003C5A59" w:rsidP="00AE2252">
            <w:pPr>
              <w:spacing w:line="276" w:lineRule="auto"/>
              <w:jc w:val="both"/>
              <w:rPr>
                <w:rFonts w:cs="Arial"/>
                <w:szCs w:val="22"/>
              </w:rPr>
            </w:pPr>
            <w:r w:rsidRPr="008F7935">
              <w:rPr>
                <w:rFonts w:cs="Arial"/>
                <w:szCs w:val="22"/>
              </w:rPr>
              <w:t>izvajanje takojšn</w:t>
            </w:r>
            <w:r>
              <w:rPr>
                <w:rFonts w:cs="Arial"/>
                <w:szCs w:val="22"/>
              </w:rPr>
              <w:t>jih zaščitnih in drugih ukrepov</w:t>
            </w:r>
            <w:r w:rsidR="008F31D6">
              <w:rPr>
                <w:rFonts w:cs="Arial"/>
                <w:szCs w:val="22"/>
              </w:rPr>
              <w:t>,</w:t>
            </w:r>
            <w:r>
              <w:rPr>
                <w:rFonts w:cs="Arial"/>
                <w:szCs w:val="22"/>
              </w:rPr>
              <w:t xml:space="preserve"> </w:t>
            </w:r>
          </w:p>
          <w:p w14:paraId="17A3E9A8" w14:textId="634D6A78" w:rsidR="003C5A59" w:rsidRPr="008F7935" w:rsidRDefault="003C5A59" w:rsidP="00904E44">
            <w:pPr>
              <w:spacing w:line="276" w:lineRule="auto"/>
              <w:jc w:val="both"/>
              <w:rPr>
                <w:rFonts w:cs="Arial"/>
                <w:szCs w:val="22"/>
              </w:rPr>
            </w:pPr>
            <w:r w:rsidRPr="008F7935">
              <w:rPr>
                <w:rFonts w:cs="Arial"/>
                <w:szCs w:val="22"/>
              </w:rPr>
              <w:t>vzorčevanje v okolju</w:t>
            </w:r>
          </w:p>
        </w:tc>
        <w:tc>
          <w:tcPr>
            <w:tcW w:w="2013" w:type="dxa"/>
            <w:vAlign w:val="center"/>
          </w:tcPr>
          <w:p w14:paraId="06479B8A" w14:textId="77777777" w:rsidR="003C5A59" w:rsidRPr="008F7935" w:rsidRDefault="003C5A59" w:rsidP="002E7C03">
            <w:pPr>
              <w:spacing w:line="276" w:lineRule="auto"/>
              <w:jc w:val="center"/>
              <w:rPr>
                <w:rFonts w:cs="Arial"/>
                <w:szCs w:val="22"/>
              </w:rPr>
            </w:pPr>
            <w:r w:rsidRPr="008F7935">
              <w:rPr>
                <w:rFonts w:cs="Arial"/>
                <w:szCs w:val="22"/>
              </w:rPr>
              <w:t>50</w:t>
            </w:r>
          </w:p>
        </w:tc>
      </w:tr>
      <w:tr w:rsidR="003C5A59" w:rsidRPr="008F7935" w14:paraId="196ADCDA" w14:textId="77777777" w:rsidTr="00B43938">
        <w:tc>
          <w:tcPr>
            <w:tcW w:w="6776" w:type="dxa"/>
            <w:vAlign w:val="center"/>
          </w:tcPr>
          <w:p w14:paraId="5C68F5CC" w14:textId="5A05E40D" w:rsidR="003C5A59" w:rsidRPr="008F7935" w:rsidRDefault="003C5A59" w:rsidP="0014784F">
            <w:pPr>
              <w:spacing w:line="276" w:lineRule="auto"/>
              <w:jc w:val="both"/>
              <w:rPr>
                <w:rFonts w:cs="Arial"/>
                <w:szCs w:val="22"/>
              </w:rPr>
            </w:pPr>
            <w:r w:rsidRPr="008F7935">
              <w:rPr>
                <w:rFonts w:cs="Arial"/>
                <w:szCs w:val="22"/>
              </w:rPr>
              <w:t>daljša opravila, povezana z vzpostavitvijo prvotnega stanja</w:t>
            </w:r>
            <w:r w:rsidR="003E6DF3">
              <w:rPr>
                <w:rFonts w:cs="Arial"/>
                <w:szCs w:val="22"/>
              </w:rPr>
              <w:t>,</w:t>
            </w:r>
          </w:p>
          <w:p w14:paraId="485E0580" w14:textId="77777777" w:rsidR="003E6DF3" w:rsidRDefault="003C5A59" w:rsidP="00AE2252">
            <w:pPr>
              <w:spacing w:line="276" w:lineRule="auto"/>
              <w:jc w:val="both"/>
              <w:rPr>
                <w:rFonts w:cs="Arial"/>
                <w:szCs w:val="22"/>
              </w:rPr>
            </w:pPr>
            <w:r>
              <w:rPr>
                <w:rFonts w:cs="Arial"/>
                <w:szCs w:val="22"/>
              </w:rPr>
              <w:t>rutinsko delo ob intervencijah</w:t>
            </w:r>
            <w:r w:rsidR="003E6DF3">
              <w:rPr>
                <w:rFonts w:cs="Arial"/>
                <w:szCs w:val="22"/>
              </w:rPr>
              <w:t>,</w:t>
            </w:r>
          </w:p>
          <w:p w14:paraId="41AA82C1" w14:textId="15630658" w:rsidR="003C5A59" w:rsidRPr="008F7935" w:rsidRDefault="003C5A59" w:rsidP="00904E44">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4566F251" w14:textId="77777777" w:rsidR="003C5A59" w:rsidRPr="008F7935" w:rsidRDefault="003C5A59" w:rsidP="002E7C03">
            <w:pPr>
              <w:keepNext/>
              <w:spacing w:line="276" w:lineRule="auto"/>
              <w:jc w:val="center"/>
              <w:rPr>
                <w:rFonts w:cs="Arial"/>
                <w:szCs w:val="22"/>
              </w:rPr>
            </w:pPr>
            <w:r w:rsidRPr="008F7935">
              <w:rPr>
                <w:rFonts w:cs="Arial"/>
                <w:szCs w:val="22"/>
              </w:rPr>
              <w:t>20</w:t>
            </w:r>
          </w:p>
        </w:tc>
      </w:tr>
    </w:tbl>
    <w:p w14:paraId="3701D677" w14:textId="53C13614" w:rsidR="00DA440C" w:rsidRPr="002D6018" w:rsidRDefault="00E10F53" w:rsidP="00E10F53">
      <w:pPr>
        <w:pStyle w:val="Napis"/>
        <w:spacing w:after="0"/>
        <w:jc w:val="both"/>
        <w:rPr>
          <w:i w:val="0"/>
          <w:color w:val="auto"/>
          <w:sz w:val="36"/>
        </w:rPr>
      </w:pPr>
      <w:r w:rsidRPr="002D6018">
        <w:rPr>
          <w:i w:val="0"/>
          <w:color w:val="auto"/>
          <w:sz w:val="22"/>
        </w:rPr>
        <w:t xml:space="preserve">Shema </w:t>
      </w:r>
      <w:r w:rsidRPr="002D6018">
        <w:rPr>
          <w:i w:val="0"/>
          <w:color w:val="auto"/>
          <w:sz w:val="22"/>
        </w:rPr>
        <w:fldChar w:fldCharType="begin"/>
      </w:r>
      <w:r w:rsidRPr="002D6018">
        <w:rPr>
          <w:i w:val="0"/>
          <w:color w:val="auto"/>
          <w:sz w:val="22"/>
        </w:rPr>
        <w:instrText xml:space="preserve"> SEQ Shema \* ARABIC </w:instrText>
      </w:r>
      <w:r w:rsidRPr="002D6018">
        <w:rPr>
          <w:i w:val="0"/>
          <w:color w:val="auto"/>
          <w:sz w:val="22"/>
        </w:rPr>
        <w:fldChar w:fldCharType="separate"/>
      </w:r>
      <w:r w:rsidR="00E1414B">
        <w:rPr>
          <w:i w:val="0"/>
          <w:noProof/>
          <w:color w:val="auto"/>
          <w:sz w:val="22"/>
        </w:rPr>
        <w:t>5</w:t>
      </w:r>
      <w:r w:rsidRPr="002D6018">
        <w:rPr>
          <w:i w:val="0"/>
          <w:color w:val="auto"/>
          <w:sz w:val="22"/>
        </w:rPr>
        <w:fldChar w:fldCharType="end"/>
      </w:r>
      <w:r w:rsidR="00E721D4" w:rsidRPr="002D6018">
        <w:rPr>
          <w:i w:val="0"/>
          <w:color w:val="auto"/>
          <w:sz w:val="22"/>
        </w:rPr>
        <w:t>: Preseganje doznih omejite</w:t>
      </w:r>
      <w:r w:rsidR="00EF6C88" w:rsidRPr="002D6018">
        <w:rPr>
          <w:i w:val="0"/>
          <w:color w:val="auto"/>
          <w:sz w:val="22"/>
        </w:rPr>
        <w:t>v</w:t>
      </w:r>
    </w:p>
    <w:p w14:paraId="5C8D53BE" w14:textId="77777777" w:rsidR="00437221" w:rsidRDefault="00437221" w:rsidP="00E10F53">
      <w:pPr>
        <w:rPr>
          <w:szCs w:val="22"/>
        </w:rPr>
      </w:pPr>
    </w:p>
    <w:p w14:paraId="34D288ED" w14:textId="77777777" w:rsidR="00E10F53" w:rsidRPr="00C9772E" w:rsidRDefault="00E10F53" w:rsidP="00E10F53">
      <w:pPr>
        <w:rPr>
          <w:szCs w:val="22"/>
        </w:rPr>
      </w:pPr>
    </w:p>
    <w:p w14:paraId="053A886C" w14:textId="5BF2B0D0" w:rsidR="00E10F53" w:rsidRDefault="0081735B" w:rsidP="00E10F53">
      <w:pPr>
        <w:jc w:val="both"/>
        <w:rPr>
          <w:sz w:val="24"/>
        </w:rPr>
      </w:pPr>
      <w:r>
        <w:rPr>
          <w:sz w:val="24"/>
        </w:rPr>
        <w:t xml:space="preserve">Preseganje doznih omejitev se lahko v zgornjih primerih odobri </w:t>
      </w:r>
      <w:r w:rsidR="004702E0">
        <w:rPr>
          <w:sz w:val="24"/>
        </w:rPr>
        <w:t xml:space="preserve">le </w:t>
      </w:r>
      <w:r w:rsidR="00E10F53">
        <w:rPr>
          <w:sz w:val="24"/>
        </w:rPr>
        <w:t xml:space="preserve">izjemoma </w:t>
      </w:r>
      <w:r>
        <w:rPr>
          <w:sz w:val="24"/>
        </w:rPr>
        <w:t>in s soglasjem specialista medicine dela, če:</w:t>
      </w:r>
    </w:p>
    <w:p w14:paraId="059AD04C" w14:textId="36A709C8" w:rsidR="00E10F53" w:rsidRPr="00E86A71" w:rsidRDefault="00E10F53" w:rsidP="002D6018">
      <w:pPr>
        <w:pStyle w:val="Odstavekseznama"/>
        <w:numPr>
          <w:ilvl w:val="0"/>
          <w:numId w:val="6"/>
        </w:numPr>
        <w:ind w:left="357" w:hanging="357"/>
        <w:contextualSpacing w:val="0"/>
        <w:jc w:val="both"/>
        <w:rPr>
          <w:sz w:val="24"/>
        </w:rPr>
      </w:pPr>
      <w:r w:rsidRPr="00E86A71">
        <w:rPr>
          <w:sz w:val="24"/>
        </w:rPr>
        <w:t>je oseba zdrava,</w:t>
      </w:r>
    </w:p>
    <w:p w14:paraId="66805DDF" w14:textId="1207D47C" w:rsidR="00E10F53" w:rsidRPr="00E86A71" w:rsidRDefault="0081735B" w:rsidP="002D6018">
      <w:pPr>
        <w:pStyle w:val="Odstavekseznama"/>
        <w:numPr>
          <w:ilvl w:val="0"/>
          <w:numId w:val="6"/>
        </w:numPr>
        <w:ind w:left="357" w:hanging="357"/>
        <w:contextualSpacing w:val="0"/>
        <w:jc w:val="both"/>
        <w:rPr>
          <w:sz w:val="24"/>
        </w:rPr>
      </w:pPr>
      <w:r w:rsidRPr="00E86A71">
        <w:rPr>
          <w:sz w:val="24"/>
        </w:rPr>
        <w:t>s</w:t>
      </w:r>
      <w:r w:rsidR="00E10F53" w:rsidRPr="00E86A71">
        <w:rPr>
          <w:sz w:val="24"/>
        </w:rPr>
        <w:t xml:space="preserve">e </w:t>
      </w:r>
      <w:r w:rsidRPr="00E86A71">
        <w:rPr>
          <w:sz w:val="24"/>
        </w:rPr>
        <w:t xml:space="preserve">prostovoljno odloči za izvedbo naloge, </w:t>
      </w:r>
    </w:p>
    <w:p w14:paraId="7F014DC6" w14:textId="09E29885" w:rsidR="00E10F53" w:rsidRPr="00E86A71" w:rsidRDefault="0081735B" w:rsidP="002D6018">
      <w:pPr>
        <w:pStyle w:val="Odstavekseznama"/>
        <w:numPr>
          <w:ilvl w:val="0"/>
          <w:numId w:val="6"/>
        </w:numPr>
        <w:ind w:left="357" w:hanging="357"/>
        <w:contextualSpacing w:val="0"/>
        <w:jc w:val="both"/>
        <w:rPr>
          <w:sz w:val="24"/>
        </w:rPr>
      </w:pPr>
      <w:r w:rsidRPr="00E86A71">
        <w:rPr>
          <w:sz w:val="24"/>
        </w:rPr>
        <w:t>j</w:t>
      </w:r>
      <w:r w:rsidR="00E10F53" w:rsidRPr="00E86A71">
        <w:rPr>
          <w:sz w:val="24"/>
        </w:rPr>
        <w:t>e izurjena za izvedbo naloge</w:t>
      </w:r>
      <w:r w:rsidR="00E86A71">
        <w:rPr>
          <w:sz w:val="24"/>
        </w:rPr>
        <w:t>,</w:t>
      </w:r>
    </w:p>
    <w:p w14:paraId="6E2CEFCA" w14:textId="051D464B" w:rsidR="00E10F53" w:rsidRDefault="0081735B" w:rsidP="002D6018">
      <w:pPr>
        <w:pStyle w:val="Odstavekseznama"/>
        <w:numPr>
          <w:ilvl w:val="0"/>
          <w:numId w:val="6"/>
        </w:numPr>
        <w:ind w:left="357" w:hanging="357"/>
        <w:contextualSpacing w:val="0"/>
        <w:jc w:val="both"/>
        <w:rPr>
          <w:sz w:val="24"/>
        </w:rPr>
      </w:pPr>
      <w:r w:rsidRPr="00E86A71">
        <w:rPr>
          <w:sz w:val="24"/>
        </w:rPr>
        <w:t xml:space="preserve">je seznanjena s tveganjem. </w:t>
      </w:r>
    </w:p>
    <w:p w14:paraId="0876031E" w14:textId="77777777" w:rsidR="002D6018" w:rsidRPr="00E86A71" w:rsidRDefault="002D6018" w:rsidP="00B94D05">
      <w:pPr>
        <w:pStyle w:val="Odstavekseznama"/>
        <w:ind w:left="357"/>
        <w:contextualSpacing w:val="0"/>
        <w:jc w:val="both"/>
        <w:rPr>
          <w:sz w:val="24"/>
        </w:rPr>
      </w:pPr>
    </w:p>
    <w:p w14:paraId="4CF80002" w14:textId="2C0D1717" w:rsidR="001940CD" w:rsidRDefault="001940CD" w:rsidP="00E10F53">
      <w:pPr>
        <w:jc w:val="both"/>
        <w:rPr>
          <w:sz w:val="24"/>
        </w:rPr>
      </w:pPr>
      <w:r>
        <w:rPr>
          <w:sz w:val="24"/>
        </w:rPr>
        <w:t>N</w:t>
      </w:r>
      <w:r w:rsidR="006D62DB">
        <w:rPr>
          <w:sz w:val="24"/>
        </w:rPr>
        <w:t>e glede na zgornje</w:t>
      </w:r>
      <w:r w:rsidR="00E10F53">
        <w:rPr>
          <w:sz w:val="24"/>
        </w:rPr>
        <w:t xml:space="preserve"> pa </w:t>
      </w:r>
      <w:r w:rsidR="00311A7D">
        <w:rPr>
          <w:sz w:val="24"/>
        </w:rPr>
        <w:t xml:space="preserve">ženske v rodni dobi ne smejo sodelovati </w:t>
      </w:r>
      <w:r w:rsidR="00E10F53">
        <w:rPr>
          <w:sz w:val="24"/>
        </w:rPr>
        <w:t xml:space="preserve">pri </w:t>
      </w:r>
      <w:r w:rsidR="0014784F">
        <w:rPr>
          <w:sz w:val="24"/>
        </w:rPr>
        <w:t>ZRP</w:t>
      </w:r>
      <w:r>
        <w:rPr>
          <w:sz w:val="24"/>
        </w:rPr>
        <w:t xml:space="preserve">, </w:t>
      </w:r>
      <w:r w:rsidR="00311A7D">
        <w:rPr>
          <w:sz w:val="24"/>
        </w:rPr>
        <w:t xml:space="preserve">pri čemer bi bile osebe lahko </w:t>
      </w:r>
      <w:r w:rsidR="00795647">
        <w:rPr>
          <w:sz w:val="24"/>
        </w:rPr>
        <w:t xml:space="preserve">izpostavljene sevanju, ki povzroči dozo višjo od 20mSv, </w:t>
      </w:r>
      <w:r w:rsidR="00E10F53">
        <w:rPr>
          <w:sz w:val="24"/>
        </w:rPr>
        <w:t>noseče ali doječe ženske pa</w:t>
      </w:r>
      <w:r w:rsidR="00795647">
        <w:rPr>
          <w:sz w:val="24"/>
        </w:rPr>
        <w:t xml:space="preserve"> ne smejo sodelovati pri </w:t>
      </w:r>
      <w:r w:rsidR="0009013F">
        <w:rPr>
          <w:sz w:val="24"/>
        </w:rPr>
        <w:t>za</w:t>
      </w:r>
      <w:r w:rsidR="00E10F53">
        <w:rPr>
          <w:sz w:val="24"/>
        </w:rPr>
        <w:t xml:space="preserve">ščiti in reševanju na </w:t>
      </w:r>
      <w:r w:rsidR="00CC3EA1">
        <w:rPr>
          <w:sz w:val="24"/>
        </w:rPr>
        <w:t>kontaminiranem</w:t>
      </w:r>
      <w:r w:rsidR="0009013F">
        <w:rPr>
          <w:sz w:val="24"/>
        </w:rPr>
        <w:t xml:space="preserve"> območju.</w:t>
      </w:r>
    </w:p>
    <w:p w14:paraId="61252EA8" w14:textId="77777777" w:rsidR="00FA3FF5" w:rsidRDefault="00FA3FF5" w:rsidP="00E10F53">
      <w:pPr>
        <w:jc w:val="both"/>
        <w:rPr>
          <w:sz w:val="24"/>
        </w:rPr>
      </w:pPr>
    </w:p>
    <w:p w14:paraId="6A7BCC61" w14:textId="0F7EC928" w:rsidR="0036268A" w:rsidRPr="00B94D05" w:rsidRDefault="0009013F" w:rsidP="00E10F53">
      <w:pPr>
        <w:jc w:val="both"/>
        <w:rPr>
          <w:sz w:val="24"/>
        </w:rPr>
      </w:pPr>
      <w:r w:rsidRPr="00B94D05">
        <w:rPr>
          <w:sz w:val="24"/>
        </w:rPr>
        <w:t>Za</w:t>
      </w:r>
      <w:r w:rsidR="000A6061" w:rsidRPr="00B94D05">
        <w:rPr>
          <w:sz w:val="24"/>
        </w:rPr>
        <w:t xml:space="preserve"> zagotavljanje varstva pred sevanji</w:t>
      </w:r>
      <w:r w:rsidR="0036268A" w:rsidRPr="00B94D05">
        <w:rPr>
          <w:sz w:val="24"/>
        </w:rPr>
        <w:t xml:space="preserve"> reševalcev</w:t>
      </w:r>
      <w:r w:rsidR="000A6061" w:rsidRPr="00B94D05">
        <w:rPr>
          <w:sz w:val="24"/>
        </w:rPr>
        <w:t xml:space="preserve"> so odgovorni pristojni </w:t>
      </w:r>
      <w:r w:rsidR="00B351F0" w:rsidRPr="00B94D05">
        <w:rPr>
          <w:sz w:val="24"/>
        </w:rPr>
        <w:t>za organiziranje enot</w:t>
      </w:r>
      <w:r w:rsidR="00311A7D" w:rsidRPr="00B94D05">
        <w:rPr>
          <w:sz w:val="24"/>
        </w:rPr>
        <w:t xml:space="preserve"> </w:t>
      </w:r>
      <w:r w:rsidR="00287874" w:rsidRPr="00B94D05">
        <w:rPr>
          <w:sz w:val="24"/>
        </w:rPr>
        <w:t xml:space="preserve">oziroma </w:t>
      </w:r>
      <w:r w:rsidR="00B351F0" w:rsidRPr="00B94D05">
        <w:rPr>
          <w:sz w:val="24"/>
        </w:rPr>
        <w:t xml:space="preserve">ustanovitelji in pristojni </w:t>
      </w:r>
      <w:r w:rsidR="000A6061" w:rsidRPr="00B94D05">
        <w:rPr>
          <w:sz w:val="24"/>
        </w:rPr>
        <w:t xml:space="preserve">poveljniki CZ. </w:t>
      </w:r>
    </w:p>
    <w:p w14:paraId="2A5C8DEA" w14:textId="77777777" w:rsidR="00E10F53" w:rsidRPr="00E238FC" w:rsidRDefault="00E10F53" w:rsidP="00E10F53">
      <w:pPr>
        <w:jc w:val="both"/>
        <w:rPr>
          <w:i/>
          <w:sz w:val="24"/>
        </w:rPr>
      </w:pPr>
    </w:p>
    <w:p w14:paraId="3BBD1A55" w14:textId="36012BD4" w:rsidR="000A6061" w:rsidRPr="00B94D05" w:rsidRDefault="000A6061" w:rsidP="00E10F53">
      <w:pPr>
        <w:jc w:val="both"/>
        <w:rPr>
          <w:sz w:val="24"/>
        </w:rPr>
      </w:pPr>
      <w:r w:rsidRPr="00B94D05">
        <w:rPr>
          <w:sz w:val="24"/>
        </w:rPr>
        <w:t>Pre</w:t>
      </w:r>
      <w:r w:rsidR="00311A7D" w:rsidRPr="00B94D05">
        <w:rPr>
          <w:sz w:val="24"/>
        </w:rPr>
        <w:t>seganje doznih omejitev odobri poveljnik</w:t>
      </w:r>
      <w:r w:rsidRPr="00B94D05">
        <w:rPr>
          <w:sz w:val="24"/>
        </w:rPr>
        <w:t xml:space="preserve"> CZ RS. </w:t>
      </w:r>
    </w:p>
    <w:p w14:paraId="60A7FDED" w14:textId="77777777" w:rsidR="00E10F53" w:rsidRPr="00E238FC" w:rsidRDefault="00E10F53" w:rsidP="00E10F53">
      <w:pPr>
        <w:jc w:val="both"/>
        <w:rPr>
          <w:i/>
          <w:sz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512"/>
      </w:tblGrid>
      <w:tr w:rsidR="00996F07" w:rsidRPr="007D6346" w14:paraId="47289A12" w14:textId="77777777" w:rsidTr="001A1119">
        <w:trPr>
          <w:tblHeader/>
        </w:trPr>
        <w:tc>
          <w:tcPr>
            <w:tcW w:w="988" w:type="dxa"/>
            <w:tcBorders>
              <w:top w:val="single" w:sz="4" w:space="0" w:color="auto"/>
              <w:left w:val="single" w:sz="4" w:space="0" w:color="auto"/>
              <w:bottom w:val="single" w:sz="4" w:space="0" w:color="auto"/>
              <w:right w:val="single" w:sz="4" w:space="0" w:color="auto"/>
            </w:tcBorders>
          </w:tcPr>
          <w:p w14:paraId="1F4CF37B" w14:textId="77777777" w:rsidR="00996F07" w:rsidRPr="007D6346" w:rsidRDefault="00996F07" w:rsidP="00B81D99">
            <w:pPr>
              <w:spacing w:line="276" w:lineRule="auto"/>
              <w:jc w:val="center"/>
              <w:rPr>
                <w:rFonts w:cs="Arial"/>
                <w:bCs/>
                <w:iCs/>
                <w:color w:val="FF0000"/>
                <w:szCs w:val="22"/>
                <w:lang w:eastAsia="sl-SI"/>
              </w:rPr>
            </w:pPr>
            <w:r w:rsidRPr="007D6346">
              <w:rPr>
                <w:rFonts w:cs="Arial"/>
                <w:color w:val="000000" w:themeColor="text1"/>
                <w:szCs w:val="22"/>
                <w:lang w:val="pl-PL"/>
              </w:rPr>
              <w:t>D – 213</w:t>
            </w:r>
          </w:p>
        </w:tc>
        <w:tc>
          <w:tcPr>
            <w:tcW w:w="7512" w:type="dxa"/>
            <w:tcBorders>
              <w:top w:val="single" w:sz="4" w:space="0" w:color="auto"/>
              <w:left w:val="single" w:sz="4" w:space="0" w:color="auto"/>
              <w:bottom w:val="single" w:sz="4" w:space="0" w:color="auto"/>
              <w:right w:val="single" w:sz="4" w:space="0" w:color="auto"/>
            </w:tcBorders>
          </w:tcPr>
          <w:p w14:paraId="66257C90" w14:textId="77777777" w:rsidR="00996F07" w:rsidRPr="007D6346" w:rsidRDefault="00996F07" w:rsidP="00B81D99">
            <w:pPr>
              <w:spacing w:line="276" w:lineRule="auto"/>
              <w:rPr>
                <w:rFonts w:cs="Arial"/>
                <w:color w:val="FF0000"/>
                <w:szCs w:val="22"/>
                <w:lang w:eastAsia="sl-SI"/>
              </w:rPr>
            </w:pPr>
            <w:r w:rsidRPr="007D6346">
              <w:rPr>
                <w:rFonts w:cs="Arial"/>
                <w:szCs w:val="22"/>
              </w:rPr>
              <w:t>Organizacija osebne dozimetrije (URSVS)</w:t>
            </w:r>
          </w:p>
        </w:tc>
      </w:tr>
    </w:tbl>
    <w:p w14:paraId="65FB261A" w14:textId="77777777" w:rsidR="00311A7D" w:rsidRDefault="00311A7D" w:rsidP="00E10F53">
      <w:pPr>
        <w:jc w:val="both"/>
        <w:rPr>
          <w:b/>
          <w:i/>
          <w:sz w:val="24"/>
        </w:rPr>
      </w:pPr>
    </w:p>
    <w:p w14:paraId="55079787" w14:textId="3D0B1F2E" w:rsidR="00FF2321" w:rsidRDefault="00FF2321">
      <w:pPr>
        <w:spacing w:after="160" w:line="259" w:lineRule="auto"/>
        <w:rPr>
          <w:b/>
          <w:i/>
          <w:sz w:val="24"/>
        </w:rPr>
      </w:pPr>
      <w:r>
        <w:rPr>
          <w:b/>
          <w:i/>
          <w:sz w:val="24"/>
        </w:rPr>
        <w:br w:type="page"/>
      </w:r>
    </w:p>
    <w:p w14:paraId="6EB7FCD4" w14:textId="77777777" w:rsidR="00996F07" w:rsidRPr="00E238FC" w:rsidRDefault="00996F07" w:rsidP="00E10F53">
      <w:pPr>
        <w:jc w:val="both"/>
        <w:rPr>
          <w:b/>
          <w:i/>
          <w:sz w:val="24"/>
        </w:rPr>
      </w:pPr>
    </w:p>
    <w:p w14:paraId="2ADD84E6" w14:textId="3A73D9A5" w:rsidR="00821D30" w:rsidRDefault="00821D30" w:rsidP="00E86495">
      <w:pPr>
        <w:pStyle w:val="Naslov2"/>
      </w:pPr>
      <w:bookmarkStart w:id="11" w:name="_Toc158880319"/>
      <w:r w:rsidRPr="00846A00">
        <w:t>OSEBNA IN VZAJEMNA ZAŠČITA</w:t>
      </w:r>
      <w:r w:rsidR="00FD4333">
        <w:t xml:space="preserve"> OB JEDRSKI NESREČI V NEK</w:t>
      </w:r>
      <w:bookmarkEnd w:id="11"/>
    </w:p>
    <w:p w14:paraId="2BDED177" w14:textId="77777777" w:rsidR="00E10F53" w:rsidRDefault="00E10F53" w:rsidP="00E10F53">
      <w:pPr>
        <w:jc w:val="both"/>
        <w:rPr>
          <w:b/>
          <w:color w:val="FF0000"/>
          <w:sz w:val="24"/>
        </w:rPr>
      </w:pPr>
    </w:p>
    <w:p w14:paraId="623DA96D" w14:textId="3251EC02" w:rsidR="00FB1509" w:rsidRPr="00C84BB5" w:rsidRDefault="006C0FD6" w:rsidP="00C84BB5">
      <w:pPr>
        <w:jc w:val="both"/>
        <w:rPr>
          <w:sz w:val="24"/>
        </w:rPr>
      </w:pPr>
      <w:r w:rsidRPr="00846A00">
        <w:rPr>
          <w:sz w:val="24"/>
        </w:rPr>
        <w:t xml:space="preserve">Osebna in vzajemna zaščita </w:t>
      </w:r>
      <w:r>
        <w:rPr>
          <w:sz w:val="24"/>
        </w:rPr>
        <w:t>ob jedrski nesreči v NEK obsega</w:t>
      </w:r>
      <w:r w:rsidR="0032433C">
        <w:rPr>
          <w:sz w:val="24"/>
        </w:rPr>
        <w:t>:</w:t>
      </w:r>
      <w:r>
        <w:rPr>
          <w:sz w:val="24"/>
        </w:rPr>
        <w:t xml:space="preserve"> </w:t>
      </w:r>
    </w:p>
    <w:p w14:paraId="0E41406A" w14:textId="52F0677A" w:rsidR="00F447ED" w:rsidRPr="008473D1" w:rsidRDefault="00F1173B" w:rsidP="008473D1">
      <w:pPr>
        <w:pStyle w:val="Odstavekseznama"/>
        <w:numPr>
          <w:ilvl w:val="0"/>
          <w:numId w:val="6"/>
        </w:numPr>
        <w:jc w:val="both"/>
        <w:rPr>
          <w:sz w:val="24"/>
        </w:rPr>
      </w:pPr>
      <w:r w:rsidRPr="00FA088C">
        <w:rPr>
          <w:sz w:val="24"/>
        </w:rPr>
        <w:t>razdelitev p</w:t>
      </w:r>
      <w:r w:rsidR="004702E0" w:rsidRPr="00FA088C">
        <w:rPr>
          <w:sz w:val="24"/>
        </w:rPr>
        <w:t>rebivalce</w:t>
      </w:r>
      <w:r w:rsidR="009D17EB">
        <w:rPr>
          <w:sz w:val="24"/>
        </w:rPr>
        <w:t>m vnaprej pripravljenih</w:t>
      </w:r>
      <w:r w:rsidR="00FB1509" w:rsidRPr="00FA088C">
        <w:rPr>
          <w:sz w:val="24"/>
        </w:rPr>
        <w:t xml:space="preserve"> </w:t>
      </w:r>
      <w:r w:rsidR="00E86A71" w:rsidRPr="00FA088C">
        <w:rPr>
          <w:sz w:val="24"/>
        </w:rPr>
        <w:t>informacij</w:t>
      </w:r>
      <w:r w:rsidR="006C0FD6" w:rsidRPr="00FA088C">
        <w:rPr>
          <w:sz w:val="24"/>
        </w:rPr>
        <w:t xml:space="preserve"> </w:t>
      </w:r>
      <w:r w:rsidR="00B03421" w:rsidRPr="00FA088C">
        <w:rPr>
          <w:sz w:val="24"/>
        </w:rPr>
        <w:t>o</w:t>
      </w:r>
      <w:r w:rsidR="00E10F53">
        <w:rPr>
          <w:sz w:val="24"/>
        </w:rPr>
        <w:t>:</w:t>
      </w:r>
    </w:p>
    <w:p w14:paraId="534192C8" w14:textId="00BF4F43" w:rsidR="00E10F53" w:rsidRPr="00E86A71" w:rsidRDefault="006C0FD6" w:rsidP="008473D1">
      <w:pPr>
        <w:pStyle w:val="Odstavekseznama"/>
        <w:numPr>
          <w:ilvl w:val="1"/>
          <w:numId w:val="1"/>
        </w:numPr>
        <w:ind w:left="851" w:hanging="284"/>
        <w:contextualSpacing w:val="0"/>
        <w:jc w:val="both"/>
        <w:rPr>
          <w:sz w:val="24"/>
        </w:rPr>
      </w:pPr>
      <w:r w:rsidRPr="00E86A71">
        <w:rPr>
          <w:sz w:val="24"/>
        </w:rPr>
        <w:t xml:space="preserve">učinkih </w:t>
      </w:r>
      <w:r w:rsidR="00CD5D50" w:rsidRPr="00E86A71">
        <w:rPr>
          <w:sz w:val="24"/>
        </w:rPr>
        <w:t>in ne</w:t>
      </w:r>
      <w:r w:rsidR="00B44630" w:rsidRPr="00E86A71">
        <w:rPr>
          <w:sz w:val="24"/>
        </w:rPr>
        <w:t>varnost</w:t>
      </w:r>
      <w:r w:rsidR="00CD5D50" w:rsidRPr="00E86A71">
        <w:rPr>
          <w:sz w:val="24"/>
        </w:rPr>
        <w:t xml:space="preserve">ih </w:t>
      </w:r>
      <w:r w:rsidRPr="00E86A71">
        <w:rPr>
          <w:sz w:val="24"/>
        </w:rPr>
        <w:t>sevanja</w:t>
      </w:r>
      <w:r w:rsidR="00CD5D50" w:rsidRPr="00E86A71">
        <w:rPr>
          <w:sz w:val="24"/>
        </w:rPr>
        <w:t>,</w:t>
      </w:r>
    </w:p>
    <w:p w14:paraId="0D502115" w14:textId="5BC03576" w:rsidR="00E10F53" w:rsidRPr="00E86A71" w:rsidRDefault="00F1173B" w:rsidP="008473D1">
      <w:pPr>
        <w:pStyle w:val="Odstavekseznama"/>
        <w:numPr>
          <w:ilvl w:val="1"/>
          <w:numId w:val="1"/>
        </w:numPr>
        <w:ind w:left="851" w:hanging="284"/>
        <w:contextualSpacing w:val="0"/>
        <w:jc w:val="both"/>
        <w:rPr>
          <w:sz w:val="24"/>
        </w:rPr>
      </w:pPr>
      <w:r w:rsidRPr="00E86A71">
        <w:rPr>
          <w:sz w:val="24"/>
        </w:rPr>
        <w:t xml:space="preserve">poteku </w:t>
      </w:r>
      <w:r w:rsidR="00FB1509" w:rsidRPr="00E86A71">
        <w:rPr>
          <w:sz w:val="24"/>
        </w:rPr>
        <w:t>ZRP ob nesreči (</w:t>
      </w:r>
      <w:r w:rsidR="00F447ED" w:rsidRPr="00E86A71">
        <w:rPr>
          <w:sz w:val="24"/>
        </w:rPr>
        <w:t>obvestilo o nesreči</w:t>
      </w:r>
      <w:r w:rsidR="00FB1509" w:rsidRPr="00E86A71">
        <w:rPr>
          <w:sz w:val="24"/>
        </w:rPr>
        <w:t>, i</w:t>
      </w:r>
      <w:r w:rsidR="009311D7" w:rsidRPr="00E86A71">
        <w:rPr>
          <w:sz w:val="24"/>
        </w:rPr>
        <w:t>zvajanje zaščitnih ukrepov, evakuacijsk</w:t>
      </w:r>
      <w:r w:rsidR="009A47A1">
        <w:rPr>
          <w:sz w:val="24"/>
        </w:rPr>
        <w:t>e poti</w:t>
      </w:r>
      <w:r w:rsidR="004702E0">
        <w:rPr>
          <w:sz w:val="24"/>
        </w:rPr>
        <w:t xml:space="preserve"> itn.</w:t>
      </w:r>
      <w:r w:rsidR="009311D7" w:rsidRPr="00E86A71">
        <w:rPr>
          <w:sz w:val="24"/>
        </w:rPr>
        <w:t>),</w:t>
      </w:r>
    </w:p>
    <w:p w14:paraId="0812BBAC" w14:textId="020D0B36" w:rsidR="004530B7" w:rsidRPr="00E86A71" w:rsidRDefault="004702E0" w:rsidP="008473D1">
      <w:pPr>
        <w:pStyle w:val="Odstavekseznama"/>
        <w:numPr>
          <w:ilvl w:val="1"/>
          <w:numId w:val="1"/>
        </w:numPr>
        <w:ind w:left="851" w:hanging="284"/>
        <w:contextualSpacing w:val="0"/>
        <w:jc w:val="both"/>
        <w:rPr>
          <w:sz w:val="24"/>
        </w:rPr>
      </w:pPr>
      <w:r>
        <w:rPr>
          <w:sz w:val="24"/>
        </w:rPr>
        <w:t>upo</w:t>
      </w:r>
      <w:r w:rsidR="00FB1509" w:rsidRPr="00E86A71">
        <w:rPr>
          <w:sz w:val="24"/>
        </w:rPr>
        <w:t xml:space="preserve">rabi sredstev za osebno in skupinsko zaščito </w:t>
      </w:r>
      <w:r w:rsidR="002A6801" w:rsidRPr="00E86A71">
        <w:rPr>
          <w:sz w:val="24"/>
        </w:rPr>
        <w:t xml:space="preserve">(vključno z zaužitjem </w:t>
      </w:r>
      <w:r w:rsidR="00B44630" w:rsidRPr="00E86A71">
        <w:rPr>
          <w:sz w:val="24"/>
        </w:rPr>
        <w:t xml:space="preserve">tablet </w:t>
      </w:r>
      <w:r w:rsidR="002A6801" w:rsidRPr="00E86A71">
        <w:rPr>
          <w:sz w:val="24"/>
        </w:rPr>
        <w:t>KI</w:t>
      </w:r>
      <w:r w:rsidR="00A30B0A" w:rsidRPr="00E86A71">
        <w:rPr>
          <w:sz w:val="24"/>
        </w:rPr>
        <w:t>, kjer je releva</w:t>
      </w:r>
      <w:r w:rsidR="004530B7" w:rsidRPr="00E86A71">
        <w:rPr>
          <w:sz w:val="24"/>
        </w:rPr>
        <w:t>n</w:t>
      </w:r>
      <w:r w:rsidR="00A30B0A" w:rsidRPr="00E86A71">
        <w:rPr>
          <w:sz w:val="24"/>
        </w:rPr>
        <w:t>tno</w:t>
      </w:r>
      <w:r w:rsidR="00FB1509" w:rsidRPr="00E86A71">
        <w:rPr>
          <w:sz w:val="24"/>
        </w:rPr>
        <w:t>)</w:t>
      </w:r>
      <w:r w:rsidR="0032433C" w:rsidRPr="00E86A71">
        <w:rPr>
          <w:sz w:val="24"/>
        </w:rPr>
        <w:t>,</w:t>
      </w:r>
    </w:p>
    <w:p w14:paraId="5B619402" w14:textId="42B88A1E" w:rsidR="004530B7" w:rsidRPr="00E86A71" w:rsidRDefault="00FB1509" w:rsidP="008473D1">
      <w:pPr>
        <w:pStyle w:val="Odstavekseznama"/>
        <w:numPr>
          <w:ilvl w:val="1"/>
          <w:numId w:val="1"/>
        </w:numPr>
        <w:ind w:left="851" w:hanging="284"/>
        <w:contextualSpacing w:val="0"/>
        <w:jc w:val="both"/>
        <w:rPr>
          <w:sz w:val="24"/>
        </w:rPr>
      </w:pPr>
      <w:r w:rsidRPr="00E86A71">
        <w:rPr>
          <w:sz w:val="24"/>
        </w:rPr>
        <w:t>nujnosti zadrževanja v zaprtih prostorih in osebni dekontaminaciji</w:t>
      </w:r>
      <w:r w:rsidR="0032433C" w:rsidRPr="00E86A71">
        <w:rPr>
          <w:sz w:val="24"/>
        </w:rPr>
        <w:t>,</w:t>
      </w:r>
    </w:p>
    <w:p w14:paraId="18B94AFD" w14:textId="015ED9F5" w:rsidR="004530B7" w:rsidRPr="00E86A71" w:rsidRDefault="00F447ED" w:rsidP="008473D1">
      <w:pPr>
        <w:pStyle w:val="Odstavekseznama"/>
        <w:numPr>
          <w:ilvl w:val="1"/>
          <w:numId w:val="1"/>
        </w:numPr>
        <w:ind w:left="851" w:hanging="284"/>
        <w:contextualSpacing w:val="0"/>
        <w:jc w:val="both"/>
        <w:rPr>
          <w:sz w:val="24"/>
        </w:rPr>
      </w:pPr>
      <w:r w:rsidRPr="00E86A71">
        <w:rPr>
          <w:sz w:val="24"/>
        </w:rPr>
        <w:t>uživanju varne hrane in vode (</w:t>
      </w:r>
      <w:r w:rsidR="00CC3EA1" w:rsidRPr="00E86A71">
        <w:rPr>
          <w:sz w:val="24"/>
        </w:rPr>
        <w:t xml:space="preserve">neizpostavljene, </w:t>
      </w:r>
      <w:r w:rsidRPr="00E86A71">
        <w:rPr>
          <w:sz w:val="24"/>
        </w:rPr>
        <w:t>embalirane)</w:t>
      </w:r>
      <w:r w:rsidR="0032433C" w:rsidRPr="00E86A71">
        <w:rPr>
          <w:sz w:val="24"/>
        </w:rPr>
        <w:t>,</w:t>
      </w:r>
    </w:p>
    <w:p w14:paraId="6C093DB4" w14:textId="6BBEA7AE" w:rsidR="004530B7" w:rsidRPr="00E86A71" w:rsidRDefault="00FB1509" w:rsidP="008473D1">
      <w:pPr>
        <w:pStyle w:val="Odstavekseznama"/>
        <w:numPr>
          <w:ilvl w:val="1"/>
          <w:numId w:val="1"/>
        </w:numPr>
        <w:ind w:left="851" w:hanging="284"/>
        <w:contextualSpacing w:val="0"/>
        <w:jc w:val="both"/>
        <w:rPr>
          <w:sz w:val="24"/>
        </w:rPr>
      </w:pPr>
      <w:r w:rsidRPr="00E86A71">
        <w:rPr>
          <w:sz w:val="24"/>
        </w:rPr>
        <w:t>zaščiti doma</w:t>
      </w:r>
      <w:r w:rsidR="00E86A71" w:rsidRPr="00E86A71">
        <w:rPr>
          <w:sz w:val="24"/>
        </w:rPr>
        <w:t>čih živali,</w:t>
      </w:r>
    </w:p>
    <w:p w14:paraId="399105AC" w14:textId="0C33C1CA" w:rsidR="00F447ED" w:rsidRDefault="00F447ED" w:rsidP="008473D1">
      <w:pPr>
        <w:pStyle w:val="Odstavekseznama"/>
        <w:numPr>
          <w:ilvl w:val="1"/>
          <w:numId w:val="1"/>
        </w:numPr>
        <w:ind w:left="851" w:hanging="284"/>
        <w:contextualSpacing w:val="0"/>
        <w:jc w:val="both"/>
        <w:rPr>
          <w:sz w:val="24"/>
        </w:rPr>
      </w:pPr>
      <w:r>
        <w:rPr>
          <w:sz w:val="24"/>
        </w:rPr>
        <w:t>načinu obveščanja med nesrečo</w:t>
      </w:r>
      <w:r w:rsidR="003B6AD5">
        <w:rPr>
          <w:sz w:val="24"/>
        </w:rPr>
        <w:t>;</w:t>
      </w:r>
    </w:p>
    <w:p w14:paraId="0B9364E4" w14:textId="77777777" w:rsidR="00F447ED" w:rsidRDefault="00F447ED" w:rsidP="00E10F53">
      <w:pPr>
        <w:jc w:val="both"/>
        <w:rPr>
          <w:sz w:val="24"/>
        </w:rPr>
      </w:pPr>
    </w:p>
    <w:p w14:paraId="60F610EF" w14:textId="3B28B317" w:rsidR="00BA687D" w:rsidRPr="00612290" w:rsidRDefault="0032433C" w:rsidP="00BA687D">
      <w:pPr>
        <w:pStyle w:val="Odstavekseznama"/>
        <w:numPr>
          <w:ilvl w:val="0"/>
          <w:numId w:val="6"/>
        </w:numPr>
        <w:jc w:val="both"/>
        <w:rPr>
          <w:sz w:val="24"/>
        </w:rPr>
      </w:pPr>
      <w:r>
        <w:rPr>
          <w:sz w:val="24"/>
        </w:rPr>
        <w:t>p</w:t>
      </w:r>
      <w:r w:rsidR="00686CE8">
        <w:rPr>
          <w:sz w:val="24"/>
        </w:rPr>
        <w:t>o razglasitvi nevarnosti v NEK</w:t>
      </w:r>
      <w:r>
        <w:rPr>
          <w:sz w:val="24"/>
        </w:rPr>
        <w:t>:</w:t>
      </w:r>
      <w:r w:rsidR="001E3703">
        <w:rPr>
          <w:sz w:val="24"/>
        </w:rPr>
        <w:t xml:space="preserve"> </w:t>
      </w:r>
      <w:r w:rsidR="004530B7" w:rsidRPr="001E3703">
        <w:rPr>
          <w:sz w:val="24"/>
        </w:rPr>
        <w:t>i</w:t>
      </w:r>
      <w:r w:rsidR="00686CE8" w:rsidRPr="001E3703">
        <w:rPr>
          <w:sz w:val="24"/>
        </w:rPr>
        <w:t>zvajanje zgoraj navedenih ukrepov skladno z navodili pristojnih organov na določenem območju</w:t>
      </w:r>
      <w:r w:rsidRPr="001E3703">
        <w:rPr>
          <w:sz w:val="24"/>
        </w:rPr>
        <w:t>.</w:t>
      </w:r>
    </w:p>
    <w:p w14:paraId="27139A7E" w14:textId="77777777" w:rsidR="00113030" w:rsidRDefault="00113030" w:rsidP="00E10F53">
      <w:pPr>
        <w:jc w:val="both"/>
        <w:rPr>
          <w:sz w:val="24"/>
        </w:rPr>
      </w:pPr>
    </w:p>
    <w:p w14:paraId="07AD8B41" w14:textId="1C48A5A2" w:rsidR="00BA687D" w:rsidRPr="00612290" w:rsidRDefault="00BA687D" w:rsidP="00612290">
      <w:pPr>
        <w:jc w:val="both"/>
        <w:rPr>
          <w:b/>
          <w:color w:val="000000" w:themeColor="text1"/>
          <w:sz w:val="24"/>
        </w:rPr>
      </w:pPr>
      <w:r w:rsidRPr="00612290">
        <w:rPr>
          <w:b/>
          <w:color w:val="000000" w:themeColor="text1"/>
          <w:sz w:val="24"/>
        </w:rPr>
        <w:t>Za organiziranje, razvijanje in usmerjanje osebne in vzajemne zaščite so pristojne občine, ki v svojih načrtih predvidijo obveščanje prebivalstva o jedrski nevarnosti, njenih posledicah in o praktičnih nasvetih za osebno zaščito z namenom zmanjševanja škodljivih učinkov jedrske</w:t>
      </w:r>
      <w:r w:rsidR="00612290">
        <w:rPr>
          <w:b/>
          <w:color w:val="000000" w:themeColor="text1"/>
          <w:sz w:val="24"/>
        </w:rPr>
        <w:t xml:space="preserve"> nesreče. </w:t>
      </w:r>
      <w:r w:rsidRPr="00612290">
        <w:rPr>
          <w:b/>
          <w:color w:val="000000" w:themeColor="text1"/>
          <w:sz w:val="24"/>
        </w:rPr>
        <w:t xml:space="preserve"> </w:t>
      </w:r>
    </w:p>
    <w:p w14:paraId="07835787" w14:textId="77777777" w:rsidR="00BA687D" w:rsidRDefault="00BA687D" w:rsidP="00113030">
      <w:pPr>
        <w:autoSpaceDE w:val="0"/>
        <w:autoSpaceDN w:val="0"/>
        <w:adjustRightInd w:val="0"/>
        <w:jc w:val="both"/>
        <w:rPr>
          <w:rFonts w:cs="Arial"/>
          <w:sz w:val="24"/>
        </w:rPr>
      </w:pPr>
    </w:p>
    <w:p w14:paraId="35C2F165" w14:textId="6F4E878C" w:rsidR="00113030" w:rsidRPr="005E4B44" w:rsidRDefault="00113030" w:rsidP="00113030">
      <w:pPr>
        <w:autoSpaceDE w:val="0"/>
        <w:autoSpaceDN w:val="0"/>
        <w:adjustRightInd w:val="0"/>
        <w:jc w:val="both"/>
        <w:rPr>
          <w:rFonts w:cs="Arial"/>
          <w:sz w:val="24"/>
        </w:rPr>
      </w:pPr>
      <w:r w:rsidRPr="005E4B44">
        <w:rPr>
          <w:rFonts w:cs="Arial"/>
          <w:sz w:val="24"/>
        </w:rPr>
        <w:t>Za primer jedrske nesr</w:t>
      </w:r>
      <w:r w:rsidR="009D17EB">
        <w:rPr>
          <w:rFonts w:cs="Arial"/>
          <w:sz w:val="24"/>
        </w:rPr>
        <w:t>eče v NEK se za vse prebivalce d</w:t>
      </w:r>
      <w:r w:rsidRPr="005E4B44">
        <w:rPr>
          <w:rFonts w:cs="Arial"/>
          <w:sz w:val="24"/>
        </w:rPr>
        <w:t>olenjske</w:t>
      </w:r>
      <w:r w:rsidR="009D17EB">
        <w:rPr>
          <w:rFonts w:cs="Arial"/>
          <w:sz w:val="24"/>
        </w:rPr>
        <w:t xml:space="preserve"> regije</w:t>
      </w:r>
      <w:r w:rsidRPr="005E4B44">
        <w:rPr>
          <w:rFonts w:cs="Arial"/>
          <w:sz w:val="24"/>
        </w:rPr>
        <w:t xml:space="preserve"> </w:t>
      </w:r>
      <w:r w:rsidR="009D17EB">
        <w:rPr>
          <w:rFonts w:cs="Arial"/>
          <w:sz w:val="24"/>
        </w:rPr>
        <w:t xml:space="preserve">hranijo </w:t>
      </w:r>
      <w:r w:rsidRPr="005E4B44">
        <w:rPr>
          <w:rFonts w:cs="Arial"/>
          <w:sz w:val="24"/>
        </w:rPr>
        <w:t>ta</w:t>
      </w:r>
      <w:r w:rsidR="009D17EB">
        <w:rPr>
          <w:rFonts w:cs="Arial"/>
          <w:sz w:val="24"/>
        </w:rPr>
        <w:t xml:space="preserve">blete kalijevega jodida </w:t>
      </w:r>
      <w:r w:rsidRPr="005E4B44">
        <w:rPr>
          <w:rFonts w:cs="Arial"/>
          <w:sz w:val="24"/>
        </w:rPr>
        <w:t>v Splošni bolnišnici Novo mesto in se razdelijo glede na potrebo izvajanja jodne profilakse.</w:t>
      </w:r>
    </w:p>
    <w:p w14:paraId="12B36EEF" w14:textId="77777777" w:rsidR="00113030" w:rsidRPr="005E4B44" w:rsidRDefault="00113030" w:rsidP="00113030">
      <w:pPr>
        <w:autoSpaceDE w:val="0"/>
        <w:autoSpaceDN w:val="0"/>
        <w:adjustRightInd w:val="0"/>
        <w:jc w:val="both"/>
        <w:rPr>
          <w:rFonts w:cs="Arial"/>
          <w:sz w:val="24"/>
        </w:rPr>
      </w:pPr>
    </w:p>
    <w:p w14:paraId="361A9B42" w14:textId="067CAF51" w:rsidR="00113030" w:rsidRPr="005E4B44" w:rsidRDefault="00113030" w:rsidP="00113030">
      <w:pPr>
        <w:jc w:val="both"/>
        <w:rPr>
          <w:rFonts w:cs="Arial"/>
          <w:sz w:val="24"/>
        </w:rPr>
      </w:pPr>
      <w:r w:rsidRPr="005E4B44">
        <w:rPr>
          <w:rFonts w:cs="Arial"/>
          <w:b/>
          <w:sz w:val="24"/>
        </w:rPr>
        <w:t>Vse občine izdelajo načrte prevzema in razdelitve tablet kalijevega jodida</w:t>
      </w:r>
      <w:r w:rsidRPr="005E4B44">
        <w:rPr>
          <w:rFonts w:cs="Arial"/>
          <w:sz w:val="24"/>
        </w:rPr>
        <w:t xml:space="preserve"> ob jedrski ali radiološki nesreči, kjer določijo pooblaščene osebe za prevzem tablet kalijevega jodida v Splošni bolnišnici Novo mesto (o tem občine pisno obvestijo Splošno bolnišnico Novo mesto) in opredelijo način delitve tablet.</w:t>
      </w:r>
    </w:p>
    <w:p w14:paraId="5142D4ED" w14:textId="77777777" w:rsidR="00686CE8" w:rsidRDefault="00686CE8">
      <w:pPr>
        <w:rPr>
          <w:color w:val="2E74B5" w:themeColor="accent1" w:themeShade="BF"/>
          <w:sz w:val="24"/>
        </w:rPr>
      </w:pPr>
    </w:p>
    <w:p w14:paraId="7BCF6329" w14:textId="77777777" w:rsidR="00AE23FC" w:rsidRPr="00846A00" w:rsidRDefault="00AE23FC">
      <w:pPr>
        <w:rPr>
          <w:color w:val="2E74B5" w:themeColor="accent1" w:themeShade="BF"/>
          <w:sz w:val="24"/>
        </w:rPr>
      </w:pPr>
    </w:p>
    <w:p w14:paraId="16CB7AC7" w14:textId="64F5E462" w:rsidR="00426B4E" w:rsidRDefault="00426B4E" w:rsidP="00E86495">
      <w:pPr>
        <w:pStyle w:val="Naslov2"/>
        <w:rPr>
          <w:shd w:val="clear" w:color="auto" w:fill="FFFFFF"/>
        </w:rPr>
      </w:pPr>
      <w:bookmarkStart w:id="12" w:name="_Toc158880320"/>
      <w:r w:rsidRPr="00846A00">
        <w:rPr>
          <w:shd w:val="clear" w:color="auto" w:fill="FFFFFF"/>
        </w:rPr>
        <w:t xml:space="preserve">MERILA ZA KONČANJE DEJAVNOSTI </w:t>
      </w:r>
      <w:r w:rsidR="006B4D5F">
        <w:rPr>
          <w:shd w:val="clear" w:color="auto" w:fill="FFFFFF"/>
        </w:rPr>
        <w:t>Z</w:t>
      </w:r>
      <w:r w:rsidR="00E24E68">
        <w:rPr>
          <w:shd w:val="clear" w:color="auto" w:fill="FFFFFF"/>
        </w:rPr>
        <w:t>AŠČITE, REŠEVANJA IN POMOČI</w:t>
      </w:r>
      <w:r w:rsidR="006B4D5F">
        <w:rPr>
          <w:shd w:val="clear" w:color="auto" w:fill="FFFFFF"/>
        </w:rPr>
        <w:t xml:space="preserve"> </w:t>
      </w:r>
      <w:r w:rsidR="00FD4333">
        <w:rPr>
          <w:shd w:val="clear" w:color="auto" w:fill="FFFFFF"/>
        </w:rPr>
        <w:t>OB JEDRSKI NESREČI V NEK</w:t>
      </w:r>
      <w:bookmarkEnd w:id="12"/>
    </w:p>
    <w:p w14:paraId="2B85575B" w14:textId="77777777" w:rsidR="004530B7" w:rsidRDefault="004530B7" w:rsidP="004530B7">
      <w:pPr>
        <w:jc w:val="both"/>
        <w:rPr>
          <w:rFonts w:cs="Arial"/>
          <w:sz w:val="24"/>
          <w:shd w:val="clear" w:color="auto" w:fill="FFFFFF"/>
        </w:rPr>
      </w:pPr>
    </w:p>
    <w:p w14:paraId="000B3C04" w14:textId="47374FFF" w:rsidR="006512D1" w:rsidRDefault="001F0D51" w:rsidP="00BD45DE">
      <w:pPr>
        <w:spacing w:after="160" w:line="259" w:lineRule="auto"/>
        <w:jc w:val="both"/>
        <w:rPr>
          <w:rFonts w:cs="Arial"/>
          <w:sz w:val="24"/>
          <w:shd w:val="clear" w:color="auto" w:fill="FFFFFF"/>
        </w:rPr>
      </w:pPr>
      <w:r w:rsidRPr="008563D6">
        <w:rPr>
          <w:rFonts w:cs="Arial"/>
          <w:sz w:val="24"/>
          <w:shd w:val="clear" w:color="auto" w:fill="FFFFFF"/>
        </w:rPr>
        <w:t>O končanju dejavnosti ZRP</w:t>
      </w:r>
      <w:r w:rsidR="00B44630" w:rsidRPr="008563D6">
        <w:rPr>
          <w:rFonts w:cs="Arial"/>
          <w:sz w:val="24"/>
          <w:shd w:val="clear" w:color="auto" w:fill="FFFFFF"/>
        </w:rPr>
        <w:t xml:space="preserve"> ob jedrski nesreči v NEK</w:t>
      </w:r>
      <w:r w:rsidR="00585673" w:rsidRPr="008563D6">
        <w:rPr>
          <w:rFonts w:cs="Arial"/>
          <w:sz w:val="24"/>
          <w:shd w:val="clear" w:color="auto" w:fill="FFFFFF"/>
        </w:rPr>
        <w:t xml:space="preserve"> odloča Vlada RS na predlog poveljnika</w:t>
      </w:r>
      <w:r w:rsidRPr="008563D6">
        <w:rPr>
          <w:rFonts w:cs="Arial"/>
          <w:sz w:val="24"/>
          <w:shd w:val="clear" w:color="auto" w:fill="FFFFFF"/>
        </w:rPr>
        <w:t xml:space="preserve"> CZ RS. </w:t>
      </w:r>
      <w:r w:rsidR="0006225D">
        <w:rPr>
          <w:rFonts w:cs="Arial"/>
          <w:sz w:val="24"/>
          <w:shd w:val="clear" w:color="auto" w:fill="FFFFFF"/>
        </w:rPr>
        <w:t xml:space="preserve">Po tem sklep o prenehanju aktivnosti v regiji sprejme </w:t>
      </w:r>
      <w:r w:rsidR="007F407A">
        <w:rPr>
          <w:rFonts w:cs="Arial"/>
          <w:sz w:val="24"/>
          <w:shd w:val="clear" w:color="auto" w:fill="FFFFFF"/>
        </w:rPr>
        <w:t xml:space="preserve">poveljnik </w:t>
      </w:r>
      <w:r w:rsidR="0006225D">
        <w:rPr>
          <w:rFonts w:cs="Arial"/>
          <w:sz w:val="24"/>
          <w:shd w:val="clear" w:color="auto" w:fill="FFFFFF"/>
        </w:rPr>
        <w:t xml:space="preserve">CZ </w:t>
      </w:r>
      <w:r w:rsidR="007F407A">
        <w:rPr>
          <w:rFonts w:cs="Arial"/>
          <w:sz w:val="24"/>
          <w:shd w:val="clear" w:color="auto" w:fill="FFFFFF"/>
        </w:rPr>
        <w:t xml:space="preserve">za </w:t>
      </w:r>
      <w:r w:rsidR="0006225D">
        <w:rPr>
          <w:rFonts w:cs="Arial"/>
          <w:sz w:val="24"/>
          <w:shd w:val="clear" w:color="auto" w:fill="FFFFFF"/>
        </w:rPr>
        <w:t>Dolenjsk</w:t>
      </w:r>
      <w:r w:rsidR="007F407A">
        <w:rPr>
          <w:rFonts w:cs="Arial"/>
          <w:sz w:val="24"/>
          <w:shd w:val="clear" w:color="auto" w:fill="FFFFFF"/>
        </w:rPr>
        <w:t>o</w:t>
      </w:r>
      <w:r w:rsidR="0006225D">
        <w:rPr>
          <w:rFonts w:cs="Arial"/>
          <w:sz w:val="24"/>
          <w:shd w:val="clear" w:color="auto" w:fill="FFFFFF"/>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6512D1" w:rsidRPr="00DE34CC" w14:paraId="5B7233BA" w14:textId="77777777" w:rsidTr="00CF382B">
        <w:tc>
          <w:tcPr>
            <w:tcW w:w="988" w:type="dxa"/>
            <w:hideMark/>
          </w:tcPr>
          <w:p w14:paraId="4A0A06DF" w14:textId="77777777" w:rsidR="006512D1" w:rsidRPr="00DE34CC" w:rsidRDefault="006512D1" w:rsidP="00CF382B">
            <w:pPr>
              <w:spacing w:line="276" w:lineRule="auto"/>
              <w:ind w:right="-97"/>
              <w:rPr>
                <w:rFonts w:cs="Arial"/>
                <w:color w:val="000000" w:themeColor="text1"/>
                <w:szCs w:val="22"/>
                <w:lang w:val="pl-PL"/>
              </w:rPr>
            </w:pPr>
            <w:r w:rsidRPr="00DE34CC">
              <w:rPr>
                <w:rFonts w:cs="Arial"/>
                <w:color w:val="000000" w:themeColor="text1"/>
                <w:szCs w:val="22"/>
                <w:lang w:val="pl-PL"/>
              </w:rPr>
              <w:t xml:space="preserve">D – 20 </w:t>
            </w:r>
          </w:p>
        </w:tc>
        <w:tc>
          <w:tcPr>
            <w:tcW w:w="8334" w:type="dxa"/>
            <w:hideMark/>
          </w:tcPr>
          <w:p w14:paraId="7DB6734C" w14:textId="77777777" w:rsidR="006512D1" w:rsidRPr="00DE34CC" w:rsidRDefault="006512D1" w:rsidP="00CF382B">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Vzorec sklepa o preklicu izvajanja zaščitnih ukrepov in nalog ZRP</w:t>
            </w:r>
          </w:p>
        </w:tc>
      </w:tr>
    </w:tbl>
    <w:p w14:paraId="01F6A936" w14:textId="2D3FB4E3" w:rsidR="002A576E" w:rsidRDefault="002A576E" w:rsidP="00BD45DE">
      <w:pPr>
        <w:spacing w:after="160" w:line="259" w:lineRule="auto"/>
        <w:jc w:val="both"/>
        <w:rPr>
          <w:rFonts w:cs="Arial"/>
          <w:i/>
          <w:sz w:val="24"/>
          <w:shd w:val="clear" w:color="auto" w:fill="FFFFFF"/>
        </w:rPr>
      </w:pPr>
      <w:r>
        <w:rPr>
          <w:rFonts w:cs="Arial"/>
          <w:i/>
          <w:sz w:val="24"/>
          <w:shd w:val="clear" w:color="auto" w:fill="FFFFFF"/>
        </w:rPr>
        <w:br w:type="page"/>
      </w:r>
    </w:p>
    <w:p w14:paraId="2BCA6F28" w14:textId="77777777" w:rsidR="00C80581" w:rsidRPr="00C80581" w:rsidRDefault="00C80581" w:rsidP="007D4F66">
      <w:pPr>
        <w:pStyle w:val="Odstavekseznama"/>
        <w:keepNext/>
        <w:keepLines/>
        <w:numPr>
          <w:ilvl w:val="0"/>
          <w:numId w:val="5"/>
        </w:numPr>
        <w:spacing w:before="120" w:after="120"/>
        <w:ind w:left="432"/>
        <w:contextualSpacing w:val="0"/>
        <w:outlineLvl w:val="0"/>
        <w:rPr>
          <w:rFonts w:eastAsiaTheme="majorEastAsia" w:cstheme="majorBidi"/>
          <w:b/>
          <w:vanish/>
          <w:color w:val="FF0000"/>
          <w:sz w:val="32"/>
          <w:szCs w:val="32"/>
        </w:rPr>
      </w:pPr>
      <w:bookmarkStart w:id="13" w:name="_Toc115175738"/>
      <w:bookmarkStart w:id="14" w:name="_Toc116897791"/>
      <w:bookmarkStart w:id="15" w:name="_Toc116972187"/>
      <w:bookmarkStart w:id="16" w:name="_Toc116972225"/>
      <w:bookmarkStart w:id="17" w:name="_Toc116977780"/>
      <w:bookmarkStart w:id="18" w:name="_Toc138664183"/>
      <w:bookmarkStart w:id="19" w:name="_Toc139012507"/>
      <w:bookmarkStart w:id="20" w:name="_Toc140216229"/>
      <w:bookmarkStart w:id="21" w:name="_Toc158880321"/>
      <w:bookmarkEnd w:id="13"/>
      <w:bookmarkEnd w:id="14"/>
      <w:bookmarkEnd w:id="15"/>
      <w:bookmarkEnd w:id="16"/>
      <w:bookmarkEnd w:id="17"/>
      <w:bookmarkEnd w:id="18"/>
      <w:bookmarkEnd w:id="19"/>
      <w:bookmarkEnd w:id="20"/>
      <w:bookmarkEnd w:id="21"/>
    </w:p>
    <w:p w14:paraId="53295B2C" w14:textId="6011F3FF" w:rsidR="002C3EFF" w:rsidRPr="00E238FC" w:rsidRDefault="002C3EFF" w:rsidP="00E86495">
      <w:pPr>
        <w:pStyle w:val="Naslov2"/>
      </w:pPr>
      <w:bookmarkStart w:id="22" w:name="_Toc158880322"/>
      <w:r w:rsidRPr="00E238FC">
        <w:t>JEDRSKA NESREČA V TUJINI</w:t>
      </w:r>
      <w:bookmarkEnd w:id="22"/>
    </w:p>
    <w:p w14:paraId="749B816C" w14:textId="77777777" w:rsidR="004530B7" w:rsidRDefault="004530B7" w:rsidP="004530B7">
      <w:pPr>
        <w:jc w:val="both"/>
      </w:pPr>
    </w:p>
    <w:p w14:paraId="0CC0EF4B" w14:textId="77777777" w:rsidR="004530B7" w:rsidRDefault="004530B7" w:rsidP="004530B7">
      <w:pPr>
        <w:jc w:val="both"/>
      </w:pPr>
    </w:p>
    <w:p w14:paraId="4190EEB1" w14:textId="08E4E428" w:rsidR="0062541C" w:rsidRPr="008473D1" w:rsidRDefault="008473D1" w:rsidP="008473D1">
      <w:pPr>
        <w:jc w:val="both"/>
      </w:pPr>
      <w:r>
        <w:t xml:space="preserve">Načrt je izdelan za </w:t>
      </w:r>
      <w:r w:rsidR="0062541C" w:rsidRPr="008473D1">
        <w:rPr>
          <w:b/>
          <w:sz w:val="24"/>
        </w:rPr>
        <w:t xml:space="preserve">jedrsko nesrečo v tujini </w:t>
      </w:r>
      <w:r w:rsidR="00523986" w:rsidRPr="008473D1">
        <w:rPr>
          <w:sz w:val="24"/>
        </w:rPr>
        <w:t>s precejšnjimi</w:t>
      </w:r>
      <w:r w:rsidR="00523986" w:rsidRPr="008473D1">
        <w:rPr>
          <w:b/>
          <w:sz w:val="24"/>
        </w:rPr>
        <w:t xml:space="preserve"> </w:t>
      </w:r>
      <w:r>
        <w:rPr>
          <w:sz w:val="24"/>
        </w:rPr>
        <w:t xml:space="preserve">izpusti radioaktivnih </w:t>
      </w:r>
      <w:r w:rsidR="0062541C" w:rsidRPr="008473D1">
        <w:rPr>
          <w:sz w:val="24"/>
        </w:rPr>
        <w:t>snovi, ki bi lahko ob neugodn</w:t>
      </w:r>
      <w:r w:rsidR="00523986" w:rsidRPr="008473D1">
        <w:rPr>
          <w:sz w:val="24"/>
        </w:rPr>
        <w:t>ih vremenskih razmerah prizadele</w:t>
      </w:r>
      <w:r w:rsidR="0062541C" w:rsidRPr="008473D1">
        <w:rPr>
          <w:sz w:val="24"/>
        </w:rPr>
        <w:t xml:space="preserve"> Slovenijo. </w:t>
      </w:r>
    </w:p>
    <w:p w14:paraId="5F34BCD3" w14:textId="77777777" w:rsidR="001517E6" w:rsidRPr="00C9772E" w:rsidRDefault="001517E6" w:rsidP="004530B7">
      <w:pPr>
        <w:jc w:val="both"/>
        <w:rPr>
          <w:b/>
          <w:sz w:val="24"/>
        </w:rPr>
      </w:pPr>
    </w:p>
    <w:p w14:paraId="053CC8FE" w14:textId="77777777" w:rsidR="0062541C" w:rsidRPr="00C9772E" w:rsidRDefault="0062541C" w:rsidP="004530B7">
      <w:pPr>
        <w:jc w:val="both"/>
        <w:rPr>
          <w:b/>
          <w:sz w:val="24"/>
        </w:rPr>
      </w:pPr>
      <w:r w:rsidRPr="00C9772E">
        <w:rPr>
          <w:b/>
          <w:sz w:val="24"/>
        </w:rPr>
        <w:t>Značilnosti jedrske nesreče v tujini</w:t>
      </w:r>
    </w:p>
    <w:p w14:paraId="07F75FB1" w14:textId="77777777" w:rsidR="0062541C" w:rsidRPr="00C9772E" w:rsidRDefault="0062541C" w:rsidP="004530B7">
      <w:pPr>
        <w:jc w:val="both"/>
        <w:rPr>
          <w:b/>
          <w:sz w:val="24"/>
        </w:rPr>
      </w:pPr>
    </w:p>
    <w:p w14:paraId="381EAB3E" w14:textId="410989E6" w:rsidR="007006B3" w:rsidRPr="00C9772E" w:rsidRDefault="007006B3" w:rsidP="004530B7">
      <w:pPr>
        <w:jc w:val="both"/>
        <w:rPr>
          <w:sz w:val="24"/>
        </w:rPr>
      </w:pPr>
      <w:r w:rsidRPr="00C9772E">
        <w:rPr>
          <w:sz w:val="24"/>
        </w:rPr>
        <w:t>Ob jedrski nesreči v tujini bi se sprostile radioaktivn</w:t>
      </w:r>
      <w:r w:rsidR="003E6DF3">
        <w:rPr>
          <w:sz w:val="24"/>
        </w:rPr>
        <w:t>e</w:t>
      </w:r>
      <w:r w:rsidRPr="00C9772E">
        <w:rPr>
          <w:sz w:val="24"/>
        </w:rPr>
        <w:t xml:space="preserve"> snovi v plinskem </w:t>
      </w:r>
      <w:r w:rsidR="004530B7">
        <w:rPr>
          <w:sz w:val="24"/>
        </w:rPr>
        <w:t xml:space="preserve">stanju </w:t>
      </w:r>
      <w:r w:rsidRPr="00C9772E">
        <w:rPr>
          <w:sz w:val="24"/>
        </w:rPr>
        <w:t>in mikronski delci v trdem stanju</w:t>
      </w:r>
      <w:r w:rsidR="00523986">
        <w:rPr>
          <w:sz w:val="24"/>
        </w:rPr>
        <w:t>, ki</w:t>
      </w:r>
      <w:r w:rsidRPr="00C9772E">
        <w:rPr>
          <w:sz w:val="24"/>
        </w:rPr>
        <w:t xml:space="preserve"> bi se usedali kot </w:t>
      </w:r>
      <w:r w:rsidR="00D01C9D">
        <w:rPr>
          <w:sz w:val="24"/>
        </w:rPr>
        <w:t>depozit</w:t>
      </w:r>
      <w:r w:rsidRPr="00C9772E">
        <w:rPr>
          <w:sz w:val="24"/>
        </w:rPr>
        <w:t>. Plini bi se pomešali v atmosfero do razpada v neradio</w:t>
      </w:r>
      <w:r w:rsidR="00850A0B">
        <w:rPr>
          <w:sz w:val="24"/>
        </w:rPr>
        <w:t>a</w:t>
      </w:r>
      <w:r w:rsidR="006479BB">
        <w:rPr>
          <w:sz w:val="24"/>
        </w:rPr>
        <w:t>ktivne snovi.</w:t>
      </w:r>
    </w:p>
    <w:p w14:paraId="0B9C4E3B" w14:textId="77777777" w:rsidR="00AE711B" w:rsidRPr="00C9772E" w:rsidRDefault="00AE711B" w:rsidP="004530B7">
      <w:pPr>
        <w:jc w:val="both"/>
        <w:rPr>
          <w:sz w:val="24"/>
        </w:rPr>
      </w:pPr>
    </w:p>
    <w:p w14:paraId="0671E5B5" w14:textId="57AFA102" w:rsidR="00AE711B" w:rsidRPr="00C9772E" w:rsidRDefault="00AE711B" w:rsidP="004530B7">
      <w:pPr>
        <w:jc w:val="both"/>
        <w:rPr>
          <w:sz w:val="24"/>
        </w:rPr>
      </w:pPr>
      <w:r w:rsidRPr="00C9772E">
        <w:rPr>
          <w:sz w:val="24"/>
        </w:rPr>
        <w:t xml:space="preserve">Slovenijo bi lahko prizadele </w:t>
      </w:r>
      <w:r w:rsidR="004530B7">
        <w:rPr>
          <w:sz w:val="24"/>
        </w:rPr>
        <w:t xml:space="preserve">nesreče v jedrskih elektrarnah </w:t>
      </w:r>
      <w:r w:rsidRPr="00C9772E">
        <w:rPr>
          <w:sz w:val="24"/>
        </w:rPr>
        <w:t xml:space="preserve">v </w:t>
      </w:r>
      <w:r w:rsidR="00523986">
        <w:rPr>
          <w:sz w:val="24"/>
        </w:rPr>
        <w:t>oddaljenosti vse do 1000 kilometrov</w:t>
      </w:r>
      <w:r w:rsidR="00C937B5">
        <w:rPr>
          <w:sz w:val="24"/>
        </w:rPr>
        <w:t xml:space="preserve"> </w:t>
      </w:r>
      <w:r w:rsidR="00850A0B">
        <w:rPr>
          <w:sz w:val="24"/>
        </w:rPr>
        <w:t xml:space="preserve">in tudi na </w:t>
      </w:r>
      <w:r w:rsidR="005A0894" w:rsidRPr="00C9772E">
        <w:rPr>
          <w:sz w:val="24"/>
        </w:rPr>
        <w:t xml:space="preserve">večji oddaljenosti (npr. </w:t>
      </w:r>
      <w:r w:rsidRPr="00C9772E">
        <w:rPr>
          <w:sz w:val="24"/>
        </w:rPr>
        <w:t>Ukrajina). Resne nesreče v objektih na tej</w:t>
      </w:r>
      <w:r w:rsidR="00523986">
        <w:rPr>
          <w:sz w:val="24"/>
        </w:rPr>
        <w:t xml:space="preserve"> oddaljenosti</w:t>
      </w:r>
      <w:r w:rsidRPr="00C9772E">
        <w:rPr>
          <w:sz w:val="24"/>
        </w:rPr>
        <w:t xml:space="preserve"> </w:t>
      </w:r>
      <w:r w:rsidR="00523986" w:rsidRPr="00C9772E">
        <w:rPr>
          <w:sz w:val="24"/>
        </w:rPr>
        <w:t xml:space="preserve">v Sloveniji </w:t>
      </w:r>
      <w:r w:rsidRPr="00C9772E">
        <w:rPr>
          <w:sz w:val="24"/>
        </w:rPr>
        <w:t>ne</w:t>
      </w:r>
      <w:r w:rsidR="001517E6" w:rsidRPr="00C9772E">
        <w:rPr>
          <w:sz w:val="24"/>
        </w:rPr>
        <w:t xml:space="preserve"> </w:t>
      </w:r>
      <w:r w:rsidRPr="00C9772E">
        <w:rPr>
          <w:sz w:val="24"/>
        </w:rPr>
        <w:t>bi povzročile smrt</w:t>
      </w:r>
      <w:r w:rsidR="003E6DF3">
        <w:rPr>
          <w:sz w:val="24"/>
        </w:rPr>
        <w:t>nih žrtev</w:t>
      </w:r>
      <w:r w:rsidRPr="00C9772E">
        <w:rPr>
          <w:sz w:val="24"/>
        </w:rPr>
        <w:t xml:space="preserve">, prav tako ne bi bila </w:t>
      </w:r>
      <w:r w:rsidR="001517E6" w:rsidRPr="00C9772E">
        <w:rPr>
          <w:sz w:val="24"/>
        </w:rPr>
        <w:t xml:space="preserve">potrebna evakuacija, vendar pa bi lahko prišlo do preseganja dozne omejitve za prebivalce v prvih mesecih po nesreči. </w:t>
      </w:r>
    </w:p>
    <w:p w14:paraId="46A08389" w14:textId="77777777" w:rsidR="0062541C" w:rsidRPr="00C9772E" w:rsidRDefault="0062541C" w:rsidP="004530B7">
      <w:pPr>
        <w:jc w:val="both"/>
        <w:rPr>
          <w:b/>
          <w:sz w:val="24"/>
        </w:rPr>
      </w:pPr>
    </w:p>
    <w:p w14:paraId="16E302BA" w14:textId="77777777" w:rsidR="00D05A05" w:rsidRDefault="000006C8" w:rsidP="004530B7">
      <w:pPr>
        <w:jc w:val="both"/>
        <w:rPr>
          <w:sz w:val="24"/>
        </w:rPr>
      </w:pPr>
      <w:r w:rsidRPr="00C9772E">
        <w:rPr>
          <w:sz w:val="24"/>
        </w:rPr>
        <w:t xml:space="preserve">Ob jedrski nesreči v tujini </w:t>
      </w:r>
      <w:r w:rsidR="00940F2E" w:rsidRPr="00C9772E">
        <w:rPr>
          <w:sz w:val="24"/>
        </w:rPr>
        <w:t xml:space="preserve">ni pričakovati nastanka verižne nesreče. </w:t>
      </w:r>
    </w:p>
    <w:p w14:paraId="1DEC58E3" w14:textId="77777777" w:rsidR="004530B7" w:rsidRDefault="00D05A05" w:rsidP="004530B7">
      <w:pPr>
        <w:keepNext/>
        <w:spacing w:after="160" w:line="259" w:lineRule="auto"/>
      </w:pPr>
      <w:r w:rsidRPr="00D05A05">
        <w:rPr>
          <w:noProof/>
          <w:lang w:eastAsia="sl-SI"/>
        </w:rPr>
        <w:drawing>
          <wp:inline distT="0" distB="0" distL="0" distR="0" wp14:anchorId="6731C425" wp14:editId="31F2DCB5">
            <wp:extent cx="4962769" cy="4703611"/>
            <wp:effectExtent l="0" t="0" r="9525" b="1905"/>
            <wp:docPr id="2" name="Slika 2" descr="C:\Users\AndrejaF\Desktop\NPP europe 22.png" title="Zemljevid jedrskih eletrarn v Evropi, marec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F\Desktop\NPP europe 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8181" cy="4860385"/>
                    </a:xfrm>
                    <a:prstGeom prst="rect">
                      <a:avLst/>
                    </a:prstGeom>
                    <a:noFill/>
                    <a:ln>
                      <a:noFill/>
                    </a:ln>
                  </pic:spPr>
                </pic:pic>
              </a:graphicData>
            </a:graphic>
          </wp:inline>
        </w:drawing>
      </w:r>
    </w:p>
    <w:p w14:paraId="0F1AC29A" w14:textId="77777777" w:rsidR="004530B7" w:rsidRPr="008473D1" w:rsidRDefault="004530B7" w:rsidP="004530B7">
      <w:pPr>
        <w:pStyle w:val="Napis"/>
        <w:jc w:val="both"/>
        <w:rPr>
          <w:i w:val="0"/>
          <w:color w:val="auto"/>
          <w:sz w:val="22"/>
        </w:rPr>
      </w:pPr>
      <w:bookmarkStart w:id="23" w:name="_Toc107837169"/>
      <w:r w:rsidRPr="008473D1">
        <w:rPr>
          <w:i w:val="0"/>
          <w:color w:val="auto"/>
          <w:sz w:val="22"/>
        </w:rPr>
        <w:t xml:space="preserve">Slika </w:t>
      </w:r>
      <w:r w:rsidRPr="008473D1">
        <w:rPr>
          <w:i w:val="0"/>
          <w:color w:val="auto"/>
          <w:sz w:val="22"/>
        </w:rPr>
        <w:fldChar w:fldCharType="begin"/>
      </w:r>
      <w:r w:rsidRPr="008473D1">
        <w:rPr>
          <w:i w:val="0"/>
          <w:color w:val="auto"/>
          <w:sz w:val="22"/>
        </w:rPr>
        <w:instrText xml:space="preserve"> SEQ Slika \* ARABIC </w:instrText>
      </w:r>
      <w:r w:rsidRPr="008473D1">
        <w:rPr>
          <w:i w:val="0"/>
          <w:color w:val="auto"/>
          <w:sz w:val="22"/>
        </w:rPr>
        <w:fldChar w:fldCharType="separate"/>
      </w:r>
      <w:r w:rsidR="00E1414B">
        <w:rPr>
          <w:i w:val="0"/>
          <w:noProof/>
          <w:color w:val="auto"/>
          <w:sz w:val="22"/>
        </w:rPr>
        <w:t>2</w:t>
      </w:r>
      <w:r w:rsidRPr="008473D1">
        <w:rPr>
          <w:i w:val="0"/>
          <w:color w:val="auto"/>
          <w:sz w:val="22"/>
        </w:rPr>
        <w:fldChar w:fldCharType="end"/>
      </w:r>
      <w:r w:rsidRPr="008473D1">
        <w:rPr>
          <w:i w:val="0"/>
          <w:color w:val="auto"/>
          <w:sz w:val="22"/>
        </w:rPr>
        <w:t>: Jedrske elektrarne v Evropi marca 2022 (vir: euronuclear.org).</w:t>
      </w:r>
      <w:bookmarkEnd w:id="23"/>
    </w:p>
    <w:p w14:paraId="6D2BF162" w14:textId="77777777" w:rsidR="001E3703" w:rsidRPr="00C67886" w:rsidRDefault="001E3703" w:rsidP="0052160E">
      <w:pPr>
        <w:pStyle w:val="Brezrazmikov"/>
      </w:pPr>
    </w:p>
    <w:p w14:paraId="0003F5CD" w14:textId="63CD2F34" w:rsidR="00940F2E" w:rsidRPr="00C67886" w:rsidRDefault="00940F2E" w:rsidP="00E86495">
      <w:pPr>
        <w:pStyle w:val="Naslov2"/>
      </w:pPr>
      <w:bookmarkStart w:id="24" w:name="_Toc158880323"/>
      <w:r w:rsidRPr="00C67886">
        <w:lastRenderedPageBreak/>
        <w:t>OBSEG NAČRTOVANJA OB JEDRSKI NESREČI V TUJINI</w:t>
      </w:r>
      <w:bookmarkEnd w:id="24"/>
      <w:r w:rsidRPr="00C67886">
        <w:t xml:space="preserve"> </w:t>
      </w:r>
    </w:p>
    <w:p w14:paraId="248AE6D3" w14:textId="77777777" w:rsidR="00C67CF0" w:rsidRDefault="00C67CF0" w:rsidP="00DB0A52">
      <w:pPr>
        <w:jc w:val="both"/>
      </w:pPr>
    </w:p>
    <w:p w14:paraId="693D852A" w14:textId="22C044BD" w:rsidR="00C67CF0" w:rsidRPr="00C9772E" w:rsidRDefault="00C67CF0" w:rsidP="00127FAA">
      <w:pPr>
        <w:jc w:val="both"/>
        <w:rPr>
          <w:sz w:val="24"/>
        </w:rPr>
      </w:pPr>
      <w:r w:rsidRPr="00C9772E">
        <w:rPr>
          <w:sz w:val="24"/>
        </w:rPr>
        <w:t>Za jedrsko nesrečo v tujini se izdelajo načrti na</w:t>
      </w:r>
      <w:r w:rsidR="00233AE8">
        <w:rPr>
          <w:sz w:val="24"/>
        </w:rPr>
        <w:t>:</w:t>
      </w:r>
      <w:r w:rsidRPr="00C9772E">
        <w:rPr>
          <w:sz w:val="24"/>
        </w:rPr>
        <w:t xml:space="preserve"> </w:t>
      </w:r>
    </w:p>
    <w:p w14:paraId="15037514" w14:textId="2893595D" w:rsidR="00DB0A52" w:rsidRPr="00E86A71" w:rsidRDefault="003B2DD4" w:rsidP="00127FAA">
      <w:pPr>
        <w:pStyle w:val="Odstavekseznama"/>
        <w:numPr>
          <w:ilvl w:val="0"/>
          <w:numId w:val="6"/>
        </w:numPr>
        <w:ind w:left="357" w:hanging="357"/>
        <w:contextualSpacing w:val="0"/>
        <w:jc w:val="both"/>
        <w:rPr>
          <w:sz w:val="24"/>
        </w:rPr>
      </w:pPr>
      <w:r w:rsidRPr="00E86A71">
        <w:rPr>
          <w:sz w:val="24"/>
        </w:rPr>
        <w:t>regijski načrt</w:t>
      </w:r>
      <w:r w:rsidR="0006225D">
        <w:rPr>
          <w:sz w:val="24"/>
        </w:rPr>
        <w:t xml:space="preserve"> za </w:t>
      </w:r>
      <w:r w:rsidR="00BF6B67">
        <w:rPr>
          <w:sz w:val="24"/>
        </w:rPr>
        <w:t>d</w:t>
      </w:r>
      <w:r w:rsidR="0006225D">
        <w:rPr>
          <w:sz w:val="24"/>
        </w:rPr>
        <w:t>olenjsko</w:t>
      </w:r>
      <w:r w:rsidR="00BF6B67">
        <w:rPr>
          <w:sz w:val="24"/>
        </w:rPr>
        <w:t xml:space="preserve"> regijo</w:t>
      </w:r>
      <w:r w:rsidR="00232812" w:rsidRPr="00E86A71">
        <w:rPr>
          <w:sz w:val="24"/>
        </w:rPr>
        <w:t>,</w:t>
      </w:r>
    </w:p>
    <w:p w14:paraId="40AF36BD" w14:textId="7F99811F" w:rsidR="00C67CF0" w:rsidRPr="00C9772E" w:rsidRDefault="000B4489" w:rsidP="00127FAA">
      <w:pPr>
        <w:pStyle w:val="Odstavekseznama"/>
        <w:numPr>
          <w:ilvl w:val="0"/>
          <w:numId w:val="6"/>
        </w:numPr>
        <w:ind w:left="357" w:hanging="357"/>
        <w:contextualSpacing w:val="0"/>
        <w:jc w:val="both"/>
        <w:rPr>
          <w:sz w:val="24"/>
        </w:rPr>
      </w:pPr>
      <w:r>
        <w:rPr>
          <w:sz w:val="24"/>
        </w:rPr>
        <w:t>občinski načrti</w:t>
      </w:r>
      <w:r w:rsidR="00C67CF0" w:rsidRPr="00C9772E">
        <w:rPr>
          <w:sz w:val="24"/>
        </w:rPr>
        <w:t>.</w:t>
      </w:r>
    </w:p>
    <w:p w14:paraId="0459FEAF" w14:textId="77777777" w:rsidR="00C67CF0" w:rsidRPr="00C9772E" w:rsidRDefault="00C67CF0" w:rsidP="00DB0A52">
      <w:pPr>
        <w:jc w:val="both"/>
        <w:rPr>
          <w:sz w:val="24"/>
        </w:rPr>
      </w:pPr>
    </w:p>
    <w:p w14:paraId="483F9397" w14:textId="2A0709AD" w:rsidR="00565A2A" w:rsidRPr="00565A2A" w:rsidRDefault="00C67CF0" w:rsidP="00565A2A">
      <w:pPr>
        <w:jc w:val="both"/>
        <w:rPr>
          <w:b/>
          <w:sz w:val="24"/>
        </w:rPr>
      </w:pPr>
      <w:r w:rsidRPr="00565A2A">
        <w:rPr>
          <w:rFonts w:cs="Arial"/>
          <w:b/>
          <w:sz w:val="24"/>
        </w:rPr>
        <w:t>Temeljni načrt je državni načrt</w:t>
      </w:r>
      <w:r w:rsidR="00D17D6A" w:rsidRPr="00565A2A">
        <w:rPr>
          <w:rFonts w:cs="Arial"/>
          <w:sz w:val="24"/>
        </w:rPr>
        <w:t>.</w:t>
      </w:r>
      <w:r w:rsidR="00D17D6A" w:rsidRPr="00565A2A">
        <w:rPr>
          <w:sz w:val="24"/>
        </w:rPr>
        <w:t xml:space="preserve"> </w:t>
      </w:r>
      <w:r w:rsidR="00B067FA" w:rsidRPr="00565A2A">
        <w:rPr>
          <w:rFonts w:cs="Arial"/>
          <w:b/>
          <w:sz w:val="24"/>
        </w:rPr>
        <w:t xml:space="preserve">S tem regijskim načrtom </w:t>
      </w:r>
      <w:r w:rsidR="00B067FA" w:rsidRPr="00565A2A">
        <w:rPr>
          <w:rFonts w:cs="Arial"/>
          <w:sz w:val="24"/>
        </w:rPr>
        <w:t xml:space="preserve">se določa koncept oziroma zamisel odziva in podrobno ureja izvajanje nalog na regijski ravni. Občinski načrti morajo biti skladni s tem načrtom, predvidene naloge in postopki pa podrobno opredeljeni. </w:t>
      </w:r>
      <w:r w:rsidR="00565A2A" w:rsidRPr="00565A2A">
        <w:rPr>
          <w:b/>
          <w:sz w:val="24"/>
        </w:rPr>
        <w:t>Vse občine dolenjske regije izdelajo dele načrta ZRP ob jedrski nesreči v tujini (obveščanje in opazovanje, izvajanje zaščitnih ukrepov ob jedrski nesreči v tujini).</w:t>
      </w:r>
    </w:p>
    <w:p w14:paraId="1D10A594" w14:textId="77777777" w:rsidR="00C67CF0" w:rsidRPr="00C9772E" w:rsidRDefault="00C67CF0" w:rsidP="00DB0A52">
      <w:pPr>
        <w:jc w:val="both"/>
        <w:rPr>
          <w:sz w:val="24"/>
        </w:rPr>
      </w:pPr>
    </w:p>
    <w:p w14:paraId="22ACD82A" w14:textId="7E1A1313" w:rsidR="00C67CF0" w:rsidRPr="00076128" w:rsidRDefault="00076128" w:rsidP="00DB0A52">
      <w:pPr>
        <w:jc w:val="both"/>
        <w:rPr>
          <w:b/>
          <w:sz w:val="24"/>
        </w:rPr>
      </w:pPr>
      <w:r w:rsidRPr="00076128">
        <w:rPr>
          <w:b/>
          <w:sz w:val="24"/>
        </w:rPr>
        <w:t>O</w:t>
      </w:r>
      <w:r w:rsidR="00C67CF0" w:rsidRPr="00076128">
        <w:rPr>
          <w:b/>
          <w:sz w:val="24"/>
        </w:rPr>
        <w:t>bčinski načrti morajo biti skladn</w:t>
      </w:r>
      <w:r w:rsidR="003E6DF3" w:rsidRPr="00076128">
        <w:rPr>
          <w:b/>
          <w:sz w:val="24"/>
        </w:rPr>
        <w:t>i</w:t>
      </w:r>
      <w:r w:rsidR="00C67CF0" w:rsidRPr="00076128">
        <w:rPr>
          <w:b/>
          <w:sz w:val="24"/>
        </w:rPr>
        <w:t xml:space="preserve"> s tem načrtom, predvidene naloge in postopki pa podrobno razdelani. </w:t>
      </w:r>
    </w:p>
    <w:p w14:paraId="5BED7BFA" w14:textId="77777777" w:rsidR="00C67CF0" w:rsidRDefault="00C67CF0" w:rsidP="00C67CF0"/>
    <w:p w14:paraId="40BA12EB" w14:textId="77777777" w:rsidR="00940F2E" w:rsidRPr="00940F2E" w:rsidRDefault="00940F2E" w:rsidP="0062541C">
      <w:pPr>
        <w:rPr>
          <w:b/>
        </w:rPr>
      </w:pPr>
    </w:p>
    <w:p w14:paraId="5D72C603" w14:textId="58ED35EA" w:rsidR="0062541C" w:rsidRPr="00C9772E" w:rsidRDefault="005141D6" w:rsidP="00E86495">
      <w:pPr>
        <w:pStyle w:val="Naslov2"/>
      </w:pPr>
      <w:bookmarkStart w:id="25" w:name="_Toc158880324"/>
      <w:r w:rsidRPr="00C9772E">
        <w:t>ZAMISEL IZVAJANJA ZAŠČITE, REŠEVANJA IN POMOČI</w:t>
      </w:r>
      <w:r w:rsidR="00FD4333" w:rsidRPr="00C9772E">
        <w:t xml:space="preserve"> OB JEDRSKI NESREČI V TUJINI</w:t>
      </w:r>
      <w:bookmarkEnd w:id="25"/>
    </w:p>
    <w:p w14:paraId="3DD4EB6B" w14:textId="77777777" w:rsidR="005141D6" w:rsidRPr="00C9772E" w:rsidRDefault="005141D6" w:rsidP="00417301">
      <w:pPr>
        <w:jc w:val="both"/>
        <w:rPr>
          <w:b/>
          <w:color w:val="FF0000"/>
          <w:sz w:val="24"/>
        </w:rPr>
      </w:pPr>
    </w:p>
    <w:p w14:paraId="4F53E682" w14:textId="3F5BDD15" w:rsidR="00417301" w:rsidRPr="00C9772E" w:rsidRDefault="00731E25" w:rsidP="00C67886">
      <w:pPr>
        <w:jc w:val="both"/>
        <w:rPr>
          <w:sz w:val="24"/>
        </w:rPr>
      </w:pPr>
      <w:r w:rsidRPr="00C9772E">
        <w:rPr>
          <w:sz w:val="24"/>
        </w:rPr>
        <w:t>Obseg dejavnosti zaščite, reš</w:t>
      </w:r>
      <w:r w:rsidR="00417301">
        <w:rPr>
          <w:sz w:val="24"/>
        </w:rPr>
        <w:t>evanja in pomoči</w:t>
      </w:r>
      <w:r w:rsidR="00177C62">
        <w:rPr>
          <w:sz w:val="24"/>
        </w:rPr>
        <w:t xml:space="preserve"> (ZRP)</w:t>
      </w:r>
      <w:r w:rsidR="00417301">
        <w:rPr>
          <w:sz w:val="24"/>
        </w:rPr>
        <w:t xml:space="preserve"> je odvisen od:</w:t>
      </w:r>
    </w:p>
    <w:p w14:paraId="1467C861" w14:textId="6093E87E" w:rsidR="00417301" w:rsidRPr="00843A64" w:rsidRDefault="00731E25" w:rsidP="00C67886">
      <w:pPr>
        <w:pStyle w:val="Odstavekseznama"/>
        <w:numPr>
          <w:ilvl w:val="0"/>
          <w:numId w:val="6"/>
        </w:numPr>
        <w:ind w:left="357" w:hanging="357"/>
        <w:contextualSpacing w:val="0"/>
        <w:jc w:val="both"/>
        <w:rPr>
          <w:sz w:val="24"/>
        </w:rPr>
      </w:pPr>
      <w:r w:rsidRPr="00843A64">
        <w:rPr>
          <w:sz w:val="24"/>
        </w:rPr>
        <w:t>oddaljenosti kraja nesreče</w:t>
      </w:r>
      <w:r w:rsidR="0088145B" w:rsidRPr="00843A64">
        <w:rPr>
          <w:sz w:val="24"/>
        </w:rPr>
        <w:t>,</w:t>
      </w:r>
    </w:p>
    <w:p w14:paraId="5C4CA450" w14:textId="33AEB0D1" w:rsidR="00417301" w:rsidRPr="00843A64" w:rsidRDefault="0088145B" w:rsidP="00C67886">
      <w:pPr>
        <w:pStyle w:val="Odstavekseznama"/>
        <w:numPr>
          <w:ilvl w:val="0"/>
          <w:numId w:val="6"/>
        </w:numPr>
        <w:ind w:left="357" w:hanging="357"/>
        <w:contextualSpacing w:val="0"/>
        <w:jc w:val="both"/>
        <w:rPr>
          <w:sz w:val="24"/>
        </w:rPr>
      </w:pPr>
      <w:r w:rsidRPr="00843A64">
        <w:rPr>
          <w:sz w:val="24"/>
        </w:rPr>
        <w:t>resnosti nesreče</w:t>
      </w:r>
      <w:r w:rsidR="00CD2552">
        <w:rPr>
          <w:sz w:val="24"/>
        </w:rPr>
        <w:t xml:space="preserve"> oziroma </w:t>
      </w:r>
      <w:r w:rsidR="00A31963" w:rsidRPr="00843A64">
        <w:rPr>
          <w:sz w:val="24"/>
        </w:rPr>
        <w:t>količine izpustov</w:t>
      </w:r>
      <w:r w:rsidRPr="00843A64">
        <w:rPr>
          <w:sz w:val="24"/>
        </w:rPr>
        <w:t>,</w:t>
      </w:r>
    </w:p>
    <w:p w14:paraId="0F1410BF" w14:textId="251C413E" w:rsidR="00417301" w:rsidRPr="00843A64" w:rsidRDefault="00731E25" w:rsidP="00C67886">
      <w:pPr>
        <w:pStyle w:val="Odstavekseznama"/>
        <w:numPr>
          <w:ilvl w:val="0"/>
          <w:numId w:val="6"/>
        </w:numPr>
        <w:ind w:left="357" w:hanging="357"/>
        <w:contextualSpacing w:val="0"/>
        <w:jc w:val="both"/>
        <w:rPr>
          <w:sz w:val="24"/>
        </w:rPr>
      </w:pPr>
      <w:r w:rsidRPr="00843A64">
        <w:rPr>
          <w:sz w:val="24"/>
        </w:rPr>
        <w:t>vremenskih razmer in napovedi širjenja radioaktivnega ob</w:t>
      </w:r>
      <w:r w:rsidR="00843A64" w:rsidRPr="00843A64">
        <w:rPr>
          <w:sz w:val="24"/>
        </w:rPr>
        <w:t>laka,</w:t>
      </w:r>
    </w:p>
    <w:p w14:paraId="0FD3177B" w14:textId="77777777" w:rsidR="00731E25" w:rsidRPr="00C9772E" w:rsidRDefault="0088145B" w:rsidP="00C67886">
      <w:pPr>
        <w:pStyle w:val="Odstavekseznama"/>
        <w:numPr>
          <w:ilvl w:val="0"/>
          <w:numId w:val="6"/>
        </w:numPr>
        <w:ind w:left="357" w:hanging="357"/>
        <w:contextualSpacing w:val="0"/>
        <w:jc w:val="both"/>
        <w:rPr>
          <w:sz w:val="24"/>
        </w:rPr>
      </w:pPr>
      <w:r w:rsidRPr="00C9772E">
        <w:rPr>
          <w:sz w:val="24"/>
        </w:rPr>
        <w:t xml:space="preserve">rezultatov izrednega monitoringa radioaktivnosti. </w:t>
      </w:r>
    </w:p>
    <w:p w14:paraId="3F54A15C" w14:textId="77777777" w:rsidR="00843A64" w:rsidRPr="00C9772E" w:rsidRDefault="00843A64" w:rsidP="00417301">
      <w:pPr>
        <w:jc w:val="both"/>
        <w:rPr>
          <w:sz w:val="24"/>
        </w:rPr>
      </w:pPr>
    </w:p>
    <w:p w14:paraId="01B6BFD6" w14:textId="5911F3DC" w:rsidR="007A4A7B" w:rsidRPr="00FB0744" w:rsidRDefault="00D77F90" w:rsidP="00417301">
      <w:pPr>
        <w:jc w:val="both"/>
        <w:rPr>
          <w:color w:val="000000" w:themeColor="text1"/>
          <w:sz w:val="24"/>
        </w:rPr>
      </w:pPr>
      <w:r w:rsidRPr="00C9772E">
        <w:rPr>
          <w:sz w:val="24"/>
        </w:rPr>
        <w:t xml:space="preserve">Po prejemu </w:t>
      </w:r>
      <w:r w:rsidRPr="00C9772E">
        <w:rPr>
          <w:b/>
          <w:sz w:val="24"/>
        </w:rPr>
        <w:t>preverjene informacije</w:t>
      </w:r>
      <w:r w:rsidRPr="00C9772E">
        <w:rPr>
          <w:sz w:val="24"/>
        </w:rPr>
        <w:t xml:space="preserve"> o jedr</w:t>
      </w:r>
      <w:r w:rsidR="00FB62D5" w:rsidRPr="00C9772E">
        <w:rPr>
          <w:sz w:val="24"/>
        </w:rPr>
        <w:t>ski nesreči v tujini se po ugotovitvi, da ima nesreča lahko vpliv</w:t>
      </w:r>
      <w:r w:rsidR="00CD2552">
        <w:rPr>
          <w:sz w:val="24"/>
        </w:rPr>
        <w:t xml:space="preserve"> oziroma </w:t>
      </w:r>
      <w:r w:rsidR="00763F54" w:rsidRPr="00C9772E">
        <w:rPr>
          <w:sz w:val="24"/>
        </w:rPr>
        <w:t>posledice</w:t>
      </w:r>
      <w:r w:rsidR="00FB62D5" w:rsidRPr="00C9772E">
        <w:rPr>
          <w:sz w:val="24"/>
        </w:rPr>
        <w:t xml:space="preserve"> </w:t>
      </w:r>
      <w:r w:rsidR="00763F54" w:rsidRPr="00C9772E">
        <w:rPr>
          <w:sz w:val="24"/>
        </w:rPr>
        <w:t>za</w:t>
      </w:r>
      <w:r w:rsidR="00FB62D5" w:rsidRPr="00C9772E">
        <w:rPr>
          <w:sz w:val="24"/>
        </w:rPr>
        <w:t xml:space="preserve"> </w:t>
      </w:r>
      <w:r w:rsidR="008517CB" w:rsidRPr="00FB0744">
        <w:rPr>
          <w:color w:val="000000" w:themeColor="text1"/>
          <w:sz w:val="24"/>
        </w:rPr>
        <w:t>Dolenjsko</w:t>
      </w:r>
      <w:r w:rsidR="00FB62D5" w:rsidRPr="00C9772E">
        <w:rPr>
          <w:sz w:val="24"/>
        </w:rPr>
        <w:t xml:space="preserve"> (širjenje radioaktivnega </w:t>
      </w:r>
      <w:r w:rsidR="00FB62D5" w:rsidRPr="00FB0744">
        <w:rPr>
          <w:color w:val="000000" w:themeColor="text1"/>
          <w:sz w:val="24"/>
        </w:rPr>
        <w:t>oblaka)</w:t>
      </w:r>
      <w:r w:rsidR="00852E00" w:rsidRPr="00FB0744">
        <w:rPr>
          <w:color w:val="000000" w:themeColor="text1"/>
          <w:sz w:val="24"/>
        </w:rPr>
        <w:t>,</w:t>
      </w:r>
      <w:r w:rsidR="00FB62D5" w:rsidRPr="00FB0744">
        <w:rPr>
          <w:color w:val="000000" w:themeColor="text1"/>
          <w:sz w:val="24"/>
        </w:rPr>
        <w:t xml:space="preserve"> vzpostavi </w:t>
      </w:r>
      <w:r w:rsidR="00FB62D5" w:rsidRPr="00FB0744">
        <w:rPr>
          <w:b/>
          <w:color w:val="000000" w:themeColor="text1"/>
          <w:sz w:val="24"/>
        </w:rPr>
        <w:t>izredni monitoring radioaktivnosti</w:t>
      </w:r>
      <w:r w:rsidR="00FB62D5" w:rsidRPr="00FB0744">
        <w:rPr>
          <w:color w:val="000000" w:themeColor="text1"/>
          <w:sz w:val="24"/>
        </w:rPr>
        <w:t xml:space="preserve"> in</w:t>
      </w:r>
      <w:r w:rsidR="00CD2552" w:rsidRPr="00FB0744">
        <w:rPr>
          <w:color w:val="000000" w:themeColor="text1"/>
          <w:sz w:val="24"/>
        </w:rPr>
        <w:t xml:space="preserve"> se</w:t>
      </w:r>
      <w:r w:rsidR="00FB62D5" w:rsidRPr="00FB0744">
        <w:rPr>
          <w:color w:val="000000" w:themeColor="text1"/>
          <w:sz w:val="24"/>
        </w:rPr>
        <w:t xml:space="preserve"> začne uporabljati </w:t>
      </w:r>
      <w:r w:rsidR="008517CB" w:rsidRPr="00FB0744">
        <w:rPr>
          <w:color w:val="000000" w:themeColor="text1"/>
          <w:sz w:val="24"/>
        </w:rPr>
        <w:t>regijski načrt.</w:t>
      </w:r>
      <w:r w:rsidR="00A10281" w:rsidRPr="00FB0744">
        <w:rPr>
          <w:color w:val="000000" w:themeColor="text1"/>
          <w:sz w:val="24"/>
        </w:rPr>
        <w:t xml:space="preserve"> </w:t>
      </w:r>
    </w:p>
    <w:p w14:paraId="6DCA1D7B" w14:textId="77777777" w:rsidR="00A10281" w:rsidRDefault="00A10281" w:rsidP="00417301">
      <w:pPr>
        <w:jc w:val="both"/>
        <w:rPr>
          <w:sz w:val="24"/>
        </w:rPr>
      </w:pPr>
    </w:p>
    <w:p w14:paraId="79D1EF87" w14:textId="4694C156" w:rsidR="00852E00" w:rsidRDefault="00FB62D5" w:rsidP="00417301">
      <w:pPr>
        <w:jc w:val="both"/>
        <w:rPr>
          <w:sz w:val="24"/>
        </w:rPr>
      </w:pPr>
      <w:r w:rsidRPr="00C9772E">
        <w:rPr>
          <w:sz w:val="24"/>
        </w:rPr>
        <w:t>Na podlagi modelov</w:t>
      </w:r>
      <w:r w:rsidR="002716BD">
        <w:rPr>
          <w:sz w:val="24"/>
        </w:rPr>
        <w:t xml:space="preserve"> širjenja oblaka</w:t>
      </w:r>
      <w:r w:rsidRPr="00C9772E">
        <w:rPr>
          <w:sz w:val="24"/>
        </w:rPr>
        <w:t xml:space="preserve"> in v </w:t>
      </w:r>
      <w:r w:rsidR="00CD2552">
        <w:rPr>
          <w:sz w:val="24"/>
        </w:rPr>
        <w:t>poznejši</w:t>
      </w:r>
      <w:r w:rsidRPr="00C9772E">
        <w:rPr>
          <w:sz w:val="24"/>
        </w:rPr>
        <w:t xml:space="preserve"> fazi rezultat</w:t>
      </w:r>
      <w:r w:rsidR="00852E00" w:rsidRPr="00C9772E">
        <w:rPr>
          <w:sz w:val="24"/>
        </w:rPr>
        <w:t xml:space="preserve">ov meritev radioaktivnosti (monitoringa) </w:t>
      </w:r>
      <w:r w:rsidR="00CD2552">
        <w:rPr>
          <w:sz w:val="24"/>
        </w:rPr>
        <w:t xml:space="preserve">potekajo </w:t>
      </w:r>
      <w:r w:rsidR="00852E00" w:rsidRPr="00C9772E">
        <w:rPr>
          <w:b/>
          <w:sz w:val="24"/>
        </w:rPr>
        <w:t>zaščitni ukrepi</w:t>
      </w:r>
      <w:r w:rsidR="00852E00" w:rsidRPr="00C9772E">
        <w:rPr>
          <w:sz w:val="24"/>
        </w:rPr>
        <w:t xml:space="preserve"> za preprečitev in zmanjšanje posledic nesreče. </w:t>
      </w:r>
      <w:r w:rsidR="00CD2552">
        <w:rPr>
          <w:sz w:val="24"/>
        </w:rPr>
        <w:t>Načrt</w:t>
      </w:r>
      <w:r w:rsidR="00852E00" w:rsidRPr="00C9772E">
        <w:rPr>
          <w:sz w:val="24"/>
        </w:rPr>
        <w:t xml:space="preserve"> se</w:t>
      </w:r>
      <w:r w:rsidR="00CD2552">
        <w:rPr>
          <w:sz w:val="24"/>
        </w:rPr>
        <w:t xml:space="preserve"> preneha izvajati</w:t>
      </w:r>
      <w:r w:rsidR="00852E00" w:rsidRPr="00C9772E">
        <w:rPr>
          <w:sz w:val="24"/>
        </w:rPr>
        <w:t xml:space="preserve">, </w:t>
      </w:r>
      <w:r w:rsidR="002716BD">
        <w:rPr>
          <w:sz w:val="24"/>
        </w:rPr>
        <w:t>ko</w:t>
      </w:r>
      <w:r w:rsidR="00B1649C">
        <w:rPr>
          <w:sz w:val="24"/>
        </w:rPr>
        <w:t xml:space="preserve"> se </w:t>
      </w:r>
      <w:r w:rsidR="00BF6B67">
        <w:rPr>
          <w:sz w:val="24"/>
        </w:rPr>
        <w:t>ne pričakuje več izpustov</w:t>
      </w:r>
      <w:r w:rsidR="002716BD">
        <w:rPr>
          <w:sz w:val="24"/>
        </w:rPr>
        <w:t xml:space="preserve"> in je stopnja radioaktivnosti </w:t>
      </w:r>
      <w:r w:rsidR="00B1649C">
        <w:rPr>
          <w:sz w:val="24"/>
        </w:rPr>
        <w:t>pod</w:t>
      </w:r>
      <w:r w:rsidR="002716BD">
        <w:rPr>
          <w:sz w:val="24"/>
        </w:rPr>
        <w:t xml:space="preserve"> referenčni</w:t>
      </w:r>
      <w:r w:rsidR="004F7641">
        <w:rPr>
          <w:sz w:val="24"/>
        </w:rPr>
        <w:t>mi</w:t>
      </w:r>
      <w:r w:rsidR="002716BD">
        <w:rPr>
          <w:sz w:val="24"/>
        </w:rPr>
        <w:t xml:space="preserve"> vrednost</w:t>
      </w:r>
      <w:r w:rsidR="004F7641">
        <w:rPr>
          <w:sz w:val="24"/>
        </w:rPr>
        <w:t>m</w:t>
      </w:r>
      <w:r w:rsidR="002716BD">
        <w:rPr>
          <w:sz w:val="24"/>
        </w:rPr>
        <w:t xml:space="preserve">i. </w:t>
      </w:r>
    </w:p>
    <w:p w14:paraId="37F5D506" w14:textId="77777777" w:rsidR="008517CB" w:rsidRDefault="008517CB" w:rsidP="00417301">
      <w:pPr>
        <w:jc w:val="both"/>
        <w:rPr>
          <w:color w:val="FF0000"/>
          <w:sz w:val="24"/>
        </w:rPr>
      </w:pPr>
    </w:p>
    <w:p w14:paraId="6CFA13FB" w14:textId="7210B8E9" w:rsidR="008517CB" w:rsidRPr="0001728D" w:rsidRDefault="008517CB" w:rsidP="00417301">
      <w:pPr>
        <w:jc w:val="both"/>
        <w:rPr>
          <w:color w:val="000000" w:themeColor="text1"/>
          <w:sz w:val="24"/>
        </w:rPr>
      </w:pPr>
      <w:r w:rsidRPr="0001728D">
        <w:rPr>
          <w:color w:val="000000" w:themeColor="text1"/>
          <w:sz w:val="24"/>
        </w:rPr>
        <w:t>Ob jedrski nesreči v tujini se v dolenjski regiji izvaja:</w:t>
      </w:r>
    </w:p>
    <w:p w14:paraId="0692B6DD" w14:textId="127A46A3" w:rsidR="008517CB" w:rsidRPr="0001728D" w:rsidRDefault="008517CB" w:rsidP="006C5558">
      <w:pPr>
        <w:pStyle w:val="Odstavekseznama"/>
        <w:numPr>
          <w:ilvl w:val="0"/>
          <w:numId w:val="40"/>
        </w:numPr>
        <w:jc w:val="both"/>
        <w:rPr>
          <w:color w:val="000000" w:themeColor="text1"/>
          <w:sz w:val="24"/>
        </w:rPr>
      </w:pPr>
      <w:r w:rsidRPr="0001728D">
        <w:rPr>
          <w:color w:val="000000" w:themeColor="text1"/>
          <w:sz w:val="24"/>
        </w:rPr>
        <w:t>izredni monitoring (URSJV, ELME, regijska enota za RKB izvidovanje).</w:t>
      </w:r>
    </w:p>
    <w:p w14:paraId="674D1061" w14:textId="77777777" w:rsidR="008517CB" w:rsidRDefault="008517CB" w:rsidP="008517CB">
      <w:pPr>
        <w:jc w:val="both"/>
        <w:rPr>
          <w:color w:val="FF0000"/>
          <w:sz w:val="24"/>
        </w:rPr>
      </w:pPr>
    </w:p>
    <w:p w14:paraId="2DAD37F6" w14:textId="0B390126" w:rsidR="008517CB" w:rsidRPr="0001728D" w:rsidRDefault="008517CB" w:rsidP="008517CB">
      <w:pPr>
        <w:jc w:val="both"/>
        <w:rPr>
          <w:color w:val="000000" w:themeColor="text1"/>
          <w:sz w:val="24"/>
        </w:rPr>
      </w:pPr>
      <w:r w:rsidRPr="0001728D">
        <w:rPr>
          <w:color w:val="000000" w:themeColor="text1"/>
          <w:sz w:val="24"/>
        </w:rPr>
        <w:t>Na podlagi izrednega monitoringa se izvaja sklop radioloških ukrepov:</w:t>
      </w:r>
    </w:p>
    <w:p w14:paraId="24EDC162" w14:textId="67BDA0C2" w:rsidR="008517CB" w:rsidRPr="0001728D" w:rsidRDefault="008517CB" w:rsidP="006C5558">
      <w:pPr>
        <w:pStyle w:val="Odstavekseznama"/>
        <w:numPr>
          <w:ilvl w:val="0"/>
          <w:numId w:val="40"/>
        </w:numPr>
        <w:jc w:val="both"/>
        <w:rPr>
          <w:color w:val="000000" w:themeColor="text1"/>
          <w:sz w:val="24"/>
        </w:rPr>
      </w:pPr>
      <w:r w:rsidRPr="0001728D">
        <w:rPr>
          <w:color w:val="000000" w:themeColor="text1"/>
          <w:sz w:val="24"/>
        </w:rPr>
        <w:t>prenehanje uporabe</w:t>
      </w:r>
      <w:r w:rsidR="0001728D" w:rsidRPr="0001728D">
        <w:rPr>
          <w:color w:val="000000" w:themeColor="text1"/>
          <w:sz w:val="24"/>
        </w:rPr>
        <w:t xml:space="preserve"> lokalno pridelanih živ</w:t>
      </w:r>
      <w:r w:rsidR="00FD02E9" w:rsidRPr="0001728D">
        <w:rPr>
          <w:color w:val="000000" w:themeColor="text1"/>
          <w:sz w:val="24"/>
        </w:rPr>
        <w:t>il, vode, krmil,</w:t>
      </w:r>
    </w:p>
    <w:p w14:paraId="415D30BB" w14:textId="410B5DCD" w:rsidR="00FD02E9" w:rsidRPr="0001728D" w:rsidRDefault="00FD02E9" w:rsidP="006C5558">
      <w:pPr>
        <w:pStyle w:val="Odstavekseznama"/>
        <w:numPr>
          <w:ilvl w:val="0"/>
          <w:numId w:val="40"/>
        </w:numPr>
        <w:jc w:val="both"/>
        <w:rPr>
          <w:color w:val="000000" w:themeColor="text1"/>
          <w:sz w:val="24"/>
        </w:rPr>
      </w:pPr>
      <w:r w:rsidRPr="0001728D">
        <w:rPr>
          <w:color w:val="000000" w:themeColor="text1"/>
          <w:sz w:val="24"/>
        </w:rPr>
        <w:t>zaužitje tablet kalijevega jodida,</w:t>
      </w:r>
    </w:p>
    <w:p w14:paraId="77ACF3A1" w14:textId="4919EA26" w:rsidR="00FD02E9" w:rsidRPr="0001728D" w:rsidRDefault="00FD02E9" w:rsidP="006C5558">
      <w:pPr>
        <w:pStyle w:val="Odstavekseznama"/>
        <w:numPr>
          <w:ilvl w:val="0"/>
          <w:numId w:val="40"/>
        </w:numPr>
        <w:jc w:val="both"/>
        <w:rPr>
          <w:color w:val="000000" w:themeColor="text1"/>
          <w:sz w:val="24"/>
        </w:rPr>
      </w:pPr>
      <w:r w:rsidRPr="0001728D">
        <w:rPr>
          <w:color w:val="000000" w:themeColor="text1"/>
          <w:sz w:val="24"/>
        </w:rPr>
        <w:t>uporaba osebnih zaščitnih sredstev,</w:t>
      </w:r>
    </w:p>
    <w:p w14:paraId="6C1A541E" w14:textId="505F3070" w:rsidR="00FD02E9" w:rsidRPr="0001728D" w:rsidRDefault="00FD02E9" w:rsidP="006C5558">
      <w:pPr>
        <w:pStyle w:val="Odstavekseznama"/>
        <w:numPr>
          <w:ilvl w:val="0"/>
          <w:numId w:val="40"/>
        </w:numPr>
        <w:jc w:val="both"/>
        <w:rPr>
          <w:color w:val="000000" w:themeColor="text1"/>
          <w:sz w:val="24"/>
        </w:rPr>
      </w:pPr>
      <w:r w:rsidRPr="0001728D">
        <w:rPr>
          <w:color w:val="000000" w:themeColor="text1"/>
          <w:sz w:val="24"/>
        </w:rPr>
        <w:t>zaščita domačih živali.</w:t>
      </w:r>
    </w:p>
    <w:p w14:paraId="02389956" w14:textId="2F477C25" w:rsidR="00FD02E9" w:rsidRPr="0001728D" w:rsidRDefault="00FD02E9" w:rsidP="00BF6B67">
      <w:pPr>
        <w:jc w:val="both"/>
        <w:rPr>
          <w:color w:val="000000" w:themeColor="text1"/>
          <w:sz w:val="24"/>
        </w:rPr>
      </w:pPr>
      <w:r w:rsidRPr="0001728D">
        <w:rPr>
          <w:color w:val="000000" w:themeColor="text1"/>
          <w:sz w:val="24"/>
        </w:rPr>
        <w:t>Po vzpostavitvi osnovnih pogojev za življenje se konča izvajanje ukrepov zaščite, reševanj</w:t>
      </w:r>
      <w:r w:rsidR="0012352D">
        <w:rPr>
          <w:color w:val="000000" w:themeColor="text1"/>
          <w:sz w:val="24"/>
        </w:rPr>
        <w:t>a</w:t>
      </w:r>
      <w:r w:rsidRPr="0001728D">
        <w:rPr>
          <w:color w:val="000000" w:themeColor="text1"/>
          <w:sz w:val="24"/>
        </w:rPr>
        <w:t xml:space="preserve"> in pom</w:t>
      </w:r>
      <w:r w:rsidR="0001728D" w:rsidRPr="0001728D">
        <w:rPr>
          <w:color w:val="000000" w:themeColor="text1"/>
          <w:sz w:val="24"/>
        </w:rPr>
        <w:t>o</w:t>
      </w:r>
      <w:r w:rsidRPr="0001728D">
        <w:rPr>
          <w:color w:val="000000" w:themeColor="text1"/>
          <w:sz w:val="24"/>
        </w:rPr>
        <w:t>či.</w:t>
      </w:r>
    </w:p>
    <w:p w14:paraId="05DEFE4A" w14:textId="77777777" w:rsidR="00373BA4" w:rsidRDefault="00373BA4" w:rsidP="00417301">
      <w:pPr>
        <w:contextualSpacing/>
        <w:jc w:val="both"/>
        <w:rPr>
          <w:rFonts w:eastAsiaTheme="minorHAnsi" w:cs="Arial"/>
          <w:b/>
          <w:sz w:val="24"/>
        </w:rPr>
      </w:pPr>
    </w:p>
    <w:p w14:paraId="3AE62CD3" w14:textId="77777777" w:rsidR="00BF6B67" w:rsidRDefault="00BF6B67">
      <w:pPr>
        <w:spacing w:after="160" w:line="259" w:lineRule="auto"/>
        <w:rPr>
          <w:rFonts w:eastAsiaTheme="minorHAnsi" w:cs="Arial"/>
          <w:sz w:val="24"/>
        </w:rPr>
      </w:pPr>
      <w:r>
        <w:rPr>
          <w:rFonts w:eastAsiaTheme="minorHAnsi" w:cs="Arial"/>
          <w:sz w:val="24"/>
        </w:rPr>
        <w:br w:type="page"/>
      </w:r>
    </w:p>
    <w:p w14:paraId="56CE1FA5" w14:textId="44B04F7C" w:rsidR="00373BA4" w:rsidRPr="00C9772E" w:rsidRDefault="002716BD" w:rsidP="00417301">
      <w:pPr>
        <w:contextualSpacing/>
        <w:jc w:val="both"/>
        <w:rPr>
          <w:rFonts w:eastAsiaTheme="minorHAnsi" w:cs="Arial"/>
          <w:sz w:val="24"/>
        </w:rPr>
      </w:pPr>
      <w:r w:rsidRPr="00C9772E">
        <w:rPr>
          <w:rFonts w:eastAsiaTheme="minorHAnsi" w:cs="Arial"/>
          <w:sz w:val="24"/>
        </w:rPr>
        <w:lastRenderedPageBreak/>
        <w:t>Izvajanje načrta poteka ob upoštevanju:</w:t>
      </w:r>
    </w:p>
    <w:p w14:paraId="3CA0D0B6" w14:textId="77777777" w:rsidR="002716BD" w:rsidRPr="00C9772E" w:rsidRDefault="002716BD" w:rsidP="00417301">
      <w:pPr>
        <w:contextualSpacing/>
        <w:jc w:val="both"/>
        <w:rPr>
          <w:rFonts w:eastAsiaTheme="minorHAnsi" w:cs="Arial"/>
          <w:sz w:val="24"/>
        </w:rPr>
      </w:pPr>
    </w:p>
    <w:p w14:paraId="719F56C2" w14:textId="0CEC7516" w:rsidR="00417301" w:rsidRPr="00A10281" w:rsidRDefault="00373BA4" w:rsidP="00A10281">
      <w:pPr>
        <w:pStyle w:val="Odstavekseznama"/>
        <w:numPr>
          <w:ilvl w:val="0"/>
          <w:numId w:val="6"/>
        </w:numPr>
        <w:ind w:left="357" w:hanging="357"/>
        <w:contextualSpacing w:val="0"/>
        <w:jc w:val="both"/>
        <w:rPr>
          <w:rFonts w:eastAsiaTheme="minorHAnsi" w:cs="Arial"/>
          <w:color w:val="000000" w:themeColor="text1"/>
          <w:sz w:val="24"/>
        </w:rPr>
      </w:pPr>
      <w:r w:rsidRPr="00A10281">
        <w:rPr>
          <w:rFonts w:eastAsiaTheme="minorHAnsi" w:cs="Arial"/>
          <w:b/>
          <w:color w:val="000000" w:themeColor="text1"/>
          <w:sz w:val="24"/>
        </w:rPr>
        <w:t>splošnih načel</w:t>
      </w:r>
      <w:r w:rsidRPr="00A10281">
        <w:rPr>
          <w:rFonts w:eastAsiaTheme="minorHAnsi" w:cs="Arial"/>
          <w:color w:val="000000" w:themeColor="text1"/>
          <w:sz w:val="24"/>
        </w:rPr>
        <w:t xml:space="preserve"> varstva pred naravnimi in drugi</w:t>
      </w:r>
      <w:r w:rsidR="00417301" w:rsidRPr="00A10281">
        <w:rPr>
          <w:rFonts w:eastAsiaTheme="minorHAnsi" w:cs="Arial"/>
          <w:color w:val="000000" w:themeColor="text1"/>
          <w:sz w:val="24"/>
        </w:rPr>
        <w:t>mi nesrečami (ZVNDN</w:t>
      </w:r>
      <w:r w:rsidR="006256FF" w:rsidRPr="00A10281">
        <w:rPr>
          <w:rFonts w:eastAsiaTheme="minorHAnsi" w:cs="Arial"/>
          <w:color w:val="000000" w:themeColor="text1"/>
          <w:sz w:val="24"/>
        </w:rPr>
        <w:t>)</w:t>
      </w:r>
      <w:r w:rsidR="00417301" w:rsidRPr="00A10281">
        <w:rPr>
          <w:rFonts w:eastAsiaTheme="minorHAnsi" w:cs="Arial"/>
          <w:color w:val="000000" w:themeColor="text1"/>
          <w:sz w:val="24"/>
        </w:rPr>
        <w:t xml:space="preserve">, </w:t>
      </w:r>
    </w:p>
    <w:p w14:paraId="57FD34B3" w14:textId="137099E2" w:rsidR="00843A64" w:rsidRPr="00A10281" w:rsidRDefault="00CD2552" w:rsidP="00A10281">
      <w:pPr>
        <w:pStyle w:val="Odstavekseznama"/>
        <w:numPr>
          <w:ilvl w:val="0"/>
          <w:numId w:val="6"/>
        </w:numPr>
        <w:ind w:left="357" w:hanging="357"/>
        <w:contextualSpacing w:val="0"/>
        <w:jc w:val="both"/>
        <w:rPr>
          <w:rFonts w:eastAsiaTheme="minorHAnsi" w:cs="Arial"/>
          <w:color w:val="000000" w:themeColor="text1"/>
          <w:sz w:val="24"/>
          <w:u w:val="single"/>
        </w:rPr>
      </w:pPr>
      <w:r w:rsidRPr="00A10281">
        <w:rPr>
          <w:rFonts w:eastAsiaTheme="minorHAnsi" w:cs="Arial"/>
          <w:b/>
          <w:color w:val="000000" w:themeColor="text1"/>
          <w:sz w:val="24"/>
        </w:rPr>
        <w:t>obveznega izvajanja</w:t>
      </w:r>
      <w:r w:rsidR="00373BA4" w:rsidRPr="00A10281">
        <w:rPr>
          <w:rFonts w:eastAsiaTheme="minorHAnsi" w:cs="Arial"/>
          <w:b/>
          <w:color w:val="000000" w:themeColor="text1"/>
          <w:sz w:val="24"/>
        </w:rPr>
        <w:t xml:space="preserve"> odločitve</w:t>
      </w:r>
      <w:r w:rsidR="00373BA4" w:rsidRPr="00A10281">
        <w:rPr>
          <w:rFonts w:eastAsiaTheme="minorHAnsi" w:cs="Arial"/>
          <w:color w:val="000000" w:themeColor="text1"/>
          <w:sz w:val="24"/>
        </w:rPr>
        <w:t xml:space="preserve"> organov, pristojnih za vodenje </w:t>
      </w:r>
      <w:r w:rsidR="00843A64" w:rsidRPr="00A10281">
        <w:rPr>
          <w:rFonts w:eastAsiaTheme="minorHAnsi" w:cs="Arial"/>
          <w:color w:val="000000" w:themeColor="text1"/>
          <w:sz w:val="24"/>
        </w:rPr>
        <w:t xml:space="preserve">Civilne </w:t>
      </w:r>
      <w:r w:rsidR="00177C62" w:rsidRPr="00A10281">
        <w:rPr>
          <w:rFonts w:eastAsiaTheme="minorHAnsi" w:cs="Arial"/>
          <w:color w:val="000000" w:themeColor="text1"/>
          <w:sz w:val="24"/>
        </w:rPr>
        <w:t xml:space="preserve">zaščite (CZ) </w:t>
      </w:r>
      <w:r w:rsidR="00373BA4" w:rsidRPr="00A10281">
        <w:rPr>
          <w:rFonts w:eastAsiaTheme="minorHAnsi" w:cs="Arial"/>
          <w:color w:val="000000" w:themeColor="text1"/>
          <w:sz w:val="24"/>
        </w:rPr>
        <w:t xml:space="preserve">in drugih sil za </w:t>
      </w:r>
      <w:r w:rsidR="00177C62" w:rsidRPr="00A10281">
        <w:rPr>
          <w:rFonts w:eastAsiaTheme="minorHAnsi" w:cs="Arial"/>
          <w:color w:val="000000" w:themeColor="text1"/>
          <w:sz w:val="24"/>
        </w:rPr>
        <w:t>ZRP</w:t>
      </w:r>
      <w:r w:rsidR="00417301" w:rsidRPr="00A10281">
        <w:rPr>
          <w:rFonts w:eastAsiaTheme="minorHAnsi" w:cs="Arial"/>
          <w:color w:val="000000" w:themeColor="text1"/>
          <w:sz w:val="24"/>
        </w:rPr>
        <w:t xml:space="preserve"> (ZVNDN</w:t>
      </w:r>
      <w:r w:rsidR="006256FF" w:rsidRPr="00A10281">
        <w:rPr>
          <w:rFonts w:eastAsiaTheme="minorHAnsi" w:cs="Arial"/>
          <w:color w:val="000000" w:themeColor="text1"/>
          <w:sz w:val="24"/>
        </w:rPr>
        <w:t>)</w:t>
      </w:r>
      <w:r w:rsidR="00843A64" w:rsidRPr="00A10281">
        <w:rPr>
          <w:rFonts w:eastAsiaTheme="minorHAnsi" w:cs="Arial"/>
          <w:color w:val="000000" w:themeColor="text1"/>
          <w:sz w:val="24"/>
        </w:rPr>
        <w:t>,</w:t>
      </w:r>
    </w:p>
    <w:p w14:paraId="0F03D252" w14:textId="48FBB406" w:rsidR="00417301" w:rsidRPr="00A10281" w:rsidRDefault="00373BA4" w:rsidP="00A10281">
      <w:pPr>
        <w:pStyle w:val="Odstavekseznama"/>
        <w:numPr>
          <w:ilvl w:val="0"/>
          <w:numId w:val="6"/>
        </w:numPr>
        <w:ind w:left="357" w:hanging="357"/>
        <w:contextualSpacing w:val="0"/>
        <w:jc w:val="both"/>
        <w:rPr>
          <w:rFonts w:eastAsiaTheme="minorHAnsi" w:cs="Arial"/>
          <w:color w:val="000000" w:themeColor="text1"/>
          <w:sz w:val="24"/>
          <w:u w:val="single"/>
        </w:rPr>
      </w:pPr>
      <w:r w:rsidRPr="00A10281">
        <w:rPr>
          <w:rFonts w:eastAsiaTheme="minorHAnsi" w:cs="Arial"/>
          <w:b/>
          <w:color w:val="000000" w:themeColor="text1"/>
          <w:sz w:val="24"/>
        </w:rPr>
        <w:t>varstva reševalcev</w:t>
      </w:r>
      <w:r w:rsidRPr="00A10281">
        <w:rPr>
          <w:rFonts w:eastAsiaTheme="minorHAnsi" w:cs="Arial"/>
          <w:color w:val="000000" w:themeColor="text1"/>
          <w:sz w:val="24"/>
        </w:rPr>
        <w:t xml:space="preserve"> in dru</w:t>
      </w:r>
      <w:r w:rsidR="00417301" w:rsidRPr="00A10281">
        <w:rPr>
          <w:rFonts w:eastAsiaTheme="minorHAnsi" w:cs="Arial"/>
          <w:color w:val="000000" w:themeColor="text1"/>
          <w:sz w:val="24"/>
        </w:rPr>
        <w:t>gega os</w:t>
      </w:r>
      <w:r w:rsidR="00843A64" w:rsidRPr="00A10281">
        <w:rPr>
          <w:rFonts w:eastAsiaTheme="minorHAnsi" w:cs="Arial"/>
          <w:color w:val="000000" w:themeColor="text1"/>
          <w:sz w:val="24"/>
        </w:rPr>
        <w:t>ebja (ZVISJV-1),</w:t>
      </w:r>
    </w:p>
    <w:p w14:paraId="6D06830E" w14:textId="77777777" w:rsidR="001E3703" w:rsidRPr="000B1BD8" w:rsidRDefault="00FC5989" w:rsidP="00A10281">
      <w:pPr>
        <w:pStyle w:val="Odstavekseznama"/>
        <w:numPr>
          <w:ilvl w:val="0"/>
          <w:numId w:val="6"/>
        </w:numPr>
        <w:ind w:left="357" w:hanging="357"/>
        <w:contextualSpacing w:val="0"/>
        <w:jc w:val="both"/>
        <w:rPr>
          <w:b/>
          <w:color w:val="000000" w:themeColor="text1"/>
          <w:sz w:val="24"/>
        </w:rPr>
      </w:pPr>
      <w:r w:rsidRPr="00A10281">
        <w:rPr>
          <w:rFonts w:eastAsiaTheme="minorHAnsi" w:cs="Arial"/>
          <w:b/>
          <w:color w:val="000000" w:themeColor="text1"/>
          <w:sz w:val="24"/>
        </w:rPr>
        <w:t xml:space="preserve">splošnih meril za odrejanje zaščitnih ukrepov </w:t>
      </w:r>
      <w:r w:rsidRPr="00A10281">
        <w:rPr>
          <w:rFonts w:eastAsiaTheme="minorHAnsi" w:cs="Arial"/>
          <w:color w:val="000000" w:themeColor="text1"/>
          <w:sz w:val="24"/>
        </w:rPr>
        <w:t>in</w:t>
      </w:r>
      <w:r w:rsidRPr="00A10281">
        <w:rPr>
          <w:rFonts w:eastAsiaTheme="minorHAnsi" w:cs="Arial"/>
          <w:b/>
          <w:color w:val="000000" w:themeColor="text1"/>
          <w:sz w:val="24"/>
        </w:rPr>
        <w:t xml:space="preserve"> </w:t>
      </w:r>
      <w:r w:rsidR="00A64307" w:rsidRPr="00A10281">
        <w:rPr>
          <w:rFonts w:eastAsiaTheme="minorHAnsi" w:cs="Arial"/>
          <w:b/>
          <w:color w:val="000000" w:themeColor="text1"/>
          <w:sz w:val="24"/>
        </w:rPr>
        <w:t xml:space="preserve">operativnih intervencijskih ravni </w:t>
      </w:r>
      <w:r w:rsidR="00A64307" w:rsidRPr="00A10281">
        <w:rPr>
          <w:rFonts w:eastAsiaTheme="minorHAnsi" w:cs="Arial"/>
          <w:color w:val="000000" w:themeColor="text1"/>
          <w:sz w:val="24"/>
        </w:rPr>
        <w:t>(</w:t>
      </w:r>
      <w:r w:rsidR="00714D01" w:rsidRPr="00A10281">
        <w:rPr>
          <w:rFonts w:cs="Arial"/>
          <w:bCs/>
          <w:color w:val="000000" w:themeColor="text1"/>
          <w:sz w:val="24"/>
          <w:shd w:val="clear" w:color="auto" w:fill="FFFFFF"/>
        </w:rPr>
        <w:t xml:space="preserve">Uredba o mejnih dozah, referenčnih ravneh in </w:t>
      </w:r>
      <w:r w:rsidR="00714D01" w:rsidRPr="00BF6B67">
        <w:rPr>
          <w:rFonts w:cs="Arial"/>
          <w:bCs/>
          <w:color w:val="000000" w:themeColor="text1"/>
          <w:sz w:val="24"/>
          <w:shd w:val="clear" w:color="auto" w:fill="FFFFFF"/>
        </w:rPr>
        <w:t>radioaktivni</w:t>
      </w:r>
      <w:r w:rsidR="00714D01" w:rsidRPr="00A10281">
        <w:rPr>
          <w:rFonts w:cs="Arial"/>
          <w:bCs/>
          <w:color w:val="000000" w:themeColor="text1"/>
          <w:sz w:val="24"/>
          <w:shd w:val="clear" w:color="auto" w:fill="FFFFFF"/>
        </w:rPr>
        <w:t xml:space="preserve"> kontaminaciji</w:t>
      </w:r>
      <w:r w:rsidR="00A64307" w:rsidRPr="00A10281">
        <w:rPr>
          <w:rFonts w:eastAsiaTheme="minorHAnsi" w:cs="Arial"/>
          <w:color w:val="000000" w:themeColor="text1"/>
          <w:sz w:val="24"/>
        </w:rPr>
        <w:t>).</w:t>
      </w:r>
    </w:p>
    <w:p w14:paraId="07F8D30D" w14:textId="77777777" w:rsidR="000B1BD8" w:rsidRPr="000B1BD8" w:rsidRDefault="000B1BD8" w:rsidP="000B1BD8">
      <w:pPr>
        <w:pStyle w:val="Odstavekseznama"/>
        <w:ind w:left="357"/>
        <w:contextualSpacing w:val="0"/>
        <w:jc w:val="both"/>
        <w:rPr>
          <w:b/>
          <w:color w:val="000000" w:themeColor="text1"/>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0B1BD8" w:rsidRPr="006D1F98" w14:paraId="5762E505" w14:textId="77777777" w:rsidTr="009F3995">
        <w:trPr>
          <w:trHeight w:val="262"/>
        </w:trPr>
        <w:tc>
          <w:tcPr>
            <w:tcW w:w="1092" w:type="dxa"/>
          </w:tcPr>
          <w:p w14:paraId="1C204FCF" w14:textId="2E80BBFE" w:rsidR="000B1BD8" w:rsidRPr="006D1F98" w:rsidRDefault="000B1BD8" w:rsidP="000B1BD8">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w:t>
            </w:r>
            <w:r w:rsidR="005C43F1">
              <w:rPr>
                <w:rFonts w:cs="Arial"/>
                <w:bCs/>
                <w:color w:val="000000" w:themeColor="text1"/>
                <w:szCs w:val="22"/>
                <w:lang w:eastAsia="sl-SI"/>
              </w:rPr>
              <w:t>20</w:t>
            </w:r>
            <w:r>
              <w:rPr>
                <w:rFonts w:cs="Arial"/>
                <w:bCs/>
                <w:color w:val="000000" w:themeColor="text1"/>
                <w:szCs w:val="22"/>
                <w:lang w:eastAsia="sl-SI"/>
              </w:rPr>
              <w:t>1</w:t>
            </w:r>
            <w:r w:rsidRPr="006D1F98">
              <w:rPr>
                <w:rFonts w:cs="Arial"/>
                <w:bCs/>
                <w:color w:val="000000" w:themeColor="text1"/>
                <w:szCs w:val="22"/>
                <w:lang w:eastAsia="sl-SI"/>
              </w:rPr>
              <w:t xml:space="preserve"> </w:t>
            </w:r>
          </w:p>
        </w:tc>
        <w:tc>
          <w:tcPr>
            <w:tcW w:w="7585" w:type="dxa"/>
          </w:tcPr>
          <w:p w14:paraId="1EA26755" w14:textId="74B981D1" w:rsidR="000B1BD8" w:rsidRPr="000B1BD8" w:rsidRDefault="000B1BD8" w:rsidP="009F3995">
            <w:pPr>
              <w:autoSpaceDE w:val="0"/>
              <w:autoSpaceDN w:val="0"/>
              <w:adjustRightInd w:val="0"/>
              <w:spacing w:line="276" w:lineRule="auto"/>
              <w:rPr>
                <w:rFonts w:cs="Arial"/>
                <w:color w:val="000000" w:themeColor="text1"/>
                <w:szCs w:val="22"/>
                <w:lang w:eastAsia="sl-SI"/>
              </w:rPr>
            </w:pPr>
            <w:r w:rsidRPr="000B1BD8">
              <w:rPr>
                <w:color w:val="000000" w:themeColor="text1"/>
                <w:sz w:val="24"/>
              </w:rPr>
              <w:t>Splošna merila, akcijske (AR) in operativne intervencijske ravni (OIR)</w:t>
            </w:r>
          </w:p>
        </w:tc>
      </w:tr>
    </w:tbl>
    <w:p w14:paraId="2D8AB776" w14:textId="77777777" w:rsidR="000B1BD8" w:rsidRPr="000B1BD8" w:rsidRDefault="000B1BD8" w:rsidP="000B1BD8">
      <w:pPr>
        <w:jc w:val="both"/>
        <w:rPr>
          <w:b/>
          <w:color w:val="000000" w:themeColor="text1"/>
          <w:sz w:val="24"/>
        </w:rPr>
      </w:pPr>
    </w:p>
    <w:p w14:paraId="52ED0923" w14:textId="77777777" w:rsidR="001E3703" w:rsidRDefault="001E3703" w:rsidP="0052160E">
      <w:pPr>
        <w:pStyle w:val="Brezrazmikov"/>
      </w:pPr>
    </w:p>
    <w:p w14:paraId="216C8248" w14:textId="0411F2A1" w:rsidR="00EF5401" w:rsidRPr="00A10281" w:rsidRDefault="00EF5401" w:rsidP="00E86495">
      <w:pPr>
        <w:pStyle w:val="Naslov2"/>
      </w:pPr>
      <w:bookmarkStart w:id="26" w:name="_Toc158880325"/>
      <w:r w:rsidRPr="00C9772E">
        <w:t xml:space="preserve">SILE IN SREDSTVA ZA </w:t>
      </w:r>
      <w:r w:rsidR="00177C62">
        <w:t>Z</w:t>
      </w:r>
      <w:r w:rsidR="00D454E7">
        <w:t xml:space="preserve">AŠČITO, REŠEVANJE </w:t>
      </w:r>
      <w:r w:rsidR="00876780">
        <w:t>IN</w:t>
      </w:r>
      <w:r w:rsidR="00D454E7">
        <w:t xml:space="preserve"> POMOČ</w:t>
      </w:r>
      <w:r w:rsidR="00417301">
        <w:t xml:space="preserve"> OB JEDRSKI </w:t>
      </w:r>
      <w:r w:rsidRPr="00C9772E">
        <w:t>NESREČI V TUJINI</w:t>
      </w:r>
      <w:bookmarkEnd w:id="26"/>
    </w:p>
    <w:p w14:paraId="5ACEB9F4" w14:textId="77777777" w:rsidR="00DE0781" w:rsidRPr="00846A00" w:rsidRDefault="00DE0781" w:rsidP="00417301">
      <w:pPr>
        <w:jc w:val="both"/>
        <w:rPr>
          <w:sz w:val="24"/>
        </w:rPr>
      </w:pPr>
    </w:p>
    <w:p w14:paraId="461A27AE" w14:textId="3F95CF59" w:rsidR="004305DB" w:rsidRPr="00571ECD" w:rsidRDefault="00DE0781" w:rsidP="00417301">
      <w:pPr>
        <w:jc w:val="both"/>
        <w:rPr>
          <w:sz w:val="24"/>
        </w:rPr>
      </w:pPr>
      <w:r w:rsidRPr="00571ECD">
        <w:rPr>
          <w:sz w:val="24"/>
        </w:rPr>
        <w:t xml:space="preserve">Za </w:t>
      </w:r>
      <w:r w:rsidR="00177C62">
        <w:rPr>
          <w:sz w:val="24"/>
        </w:rPr>
        <w:t>ZRP</w:t>
      </w:r>
      <w:r w:rsidRPr="00571ECD">
        <w:rPr>
          <w:sz w:val="24"/>
        </w:rPr>
        <w:t xml:space="preserve"> ob jedrski nesreči </w:t>
      </w:r>
      <w:r w:rsidR="00417301">
        <w:rPr>
          <w:sz w:val="24"/>
        </w:rPr>
        <w:t xml:space="preserve">v </w:t>
      </w:r>
      <w:r w:rsidR="004305DB" w:rsidRPr="00C9772E">
        <w:rPr>
          <w:sz w:val="24"/>
        </w:rPr>
        <w:t xml:space="preserve">tujini </w:t>
      </w:r>
      <w:r w:rsidRPr="00571ECD">
        <w:rPr>
          <w:sz w:val="24"/>
        </w:rPr>
        <w:t xml:space="preserve">se skladno z nalogami iz poglavja </w:t>
      </w:r>
      <w:r w:rsidR="00C2454D">
        <w:rPr>
          <w:sz w:val="24"/>
        </w:rPr>
        <w:t>2.</w:t>
      </w:r>
      <w:r w:rsidR="00417301">
        <w:rPr>
          <w:sz w:val="24"/>
        </w:rPr>
        <w:t xml:space="preserve">8 </w:t>
      </w:r>
      <w:r w:rsidRPr="00571ECD">
        <w:rPr>
          <w:sz w:val="24"/>
        </w:rPr>
        <w:t>uporabijo naslednj</w:t>
      </w:r>
      <w:r w:rsidR="006C65A2">
        <w:rPr>
          <w:sz w:val="24"/>
        </w:rPr>
        <w:t>e sile in</w:t>
      </w:r>
      <w:r w:rsidRPr="00571ECD">
        <w:rPr>
          <w:sz w:val="24"/>
        </w:rPr>
        <w:t xml:space="preserve"> sredstva:</w:t>
      </w:r>
    </w:p>
    <w:p w14:paraId="31B47C65" w14:textId="57CB7278" w:rsidR="00417301" w:rsidRPr="00843A64" w:rsidRDefault="00DE0781" w:rsidP="00A10281">
      <w:pPr>
        <w:pStyle w:val="Odstavekseznama"/>
        <w:numPr>
          <w:ilvl w:val="0"/>
          <w:numId w:val="6"/>
        </w:numPr>
        <w:ind w:left="357" w:hanging="357"/>
        <w:contextualSpacing w:val="0"/>
        <w:jc w:val="both"/>
        <w:rPr>
          <w:sz w:val="24"/>
        </w:rPr>
      </w:pPr>
      <w:r w:rsidRPr="00843A64">
        <w:rPr>
          <w:sz w:val="24"/>
        </w:rPr>
        <w:t>lokalnih skupnosti/občin</w:t>
      </w:r>
      <w:r w:rsidR="00843A64" w:rsidRPr="00843A64">
        <w:rPr>
          <w:sz w:val="24"/>
        </w:rPr>
        <w:t>,</w:t>
      </w:r>
    </w:p>
    <w:p w14:paraId="7415083A" w14:textId="27CE2386" w:rsidR="00DE0781" w:rsidRDefault="00DE0781" w:rsidP="00A10281">
      <w:pPr>
        <w:pStyle w:val="Odstavekseznama"/>
        <w:numPr>
          <w:ilvl w:val="0"/>
          <w:numId w:val="6"/>
        </w:numPr>
        <w:ind w:left="357" w:hanging="357"/>
        <w:contextualSpacing w:val="0"/>
        <w:jc w:val="both"/>
        <w:rPr>
          <w:sz w:val="24"/>
        </w:rPr>
      </w:pPr>
      <w:r w:rsidRPr="00571ECD">
        <w:rPr>
          <w:sz w:val="24"/>
        </w:rPr>
        <w:t>države (na držav</w:t>
      </w:r>
      <w:r w:rsidR="00843A64">
        <w:rPr>
          <w:sz w:val="24"/>
        </w:rPr>
        <w:t>ni</w:t>
      </w:r>
      <w:r w:rsidRPr="00571ECD">
        <w:rPr>
          <w:sz w:val="24"/>
        </w:rPr>
        <w:t xml:space="preserve"> in </w:t>
      </w:r>
      <w:r w:rsidR="004F7641">
        <w:rPr>
          <w:sz w:val="24"/>
        </w:rPr>
        <w:t xml:space="preserve">ravni </w:t>
      </w:r>
      <w:r w:rsidRPr="00571ECD">
        <w:rPr>
          <w:sz w:val="24"/>
        </w:rPr>
        <w:t>regij)</w:t>
      </w:r>
      <w:r w:rsidR="00232812">
        <w:rPr>
          <w:sz w:val="24"/>
        </w:rPr>
        <w:t>.</w:t>
      </w:r>
    </w:p>
    <w:p w14:paraId="4E03003E" w14:textId="77777777" w:rsidR="00DE0781" w:rsidRDefault="00DE0781" w:rsidP="00417301">
      <w:pPr>
        <w:jc w:val="both"/>
        <w:rPr>
          <w:sz w:val="24"/>
        </w:rPr>
      </w:pPr>
    </w:p>
    <w:p w14:paraId="30E0AA35" w14:textId="77777777" w:rsidR="00FD02E9" w:rsidRPr="00FB7460" w:rsidRDefault="00FD02E9" w:rsidP="00FB7460">
      <w:pPr>
        <w:jc w:val="both"/>
        <w:rPr>
          <w:rFonts w:cs="Arial"/>
          <w:b/>
          <w:color w:val="000000" w:themeColor="text1"/>
          <w:sz w:val="24"/>
        </w:rPr>
      </w:pPr>
      <w:r w:rsidRPr="00FB7460">
        <w:rPr>
          <w:rFonts w:cs="Arial"/>
          <w:b/>
          <w:color w:val="000000" w:themeColor="text1"/>
          <w:sz w:val="24"/>
        </w:rPr>
        <w:t>Organi in organizacije, ki sodelujejo pri izvedbi nalog iz regijske pristojnosti:</w:t>
      </w:r>
    </w:p>
    <w:p w14:paraId="35EE77F7" w14:textId="77777777" w:rsidR="00FD02E9" w:rsidRPr="003A3402" w:rsidRDefault="00FD02E9" w:rsidP="006C5558">
      <w:pPr>
        <w:pStyle w:val="Odstavekseznama"/>
        <w:numPr>
          <w:ilvl w:val="0"/>
          <w:numId w:val="30"/>
        </w:numPr>
        <w:tabs>
          <w:tab w:val="num" w:pos="426"/>
        </w:tabs>
        <w:ind w:left="284" w:hanging="284"/>
        <w:rPr>
          <w:rFonts w:cs="Arial"/>
          <w:sz w:val="24"/>
          <w:szCs w:val="22"/>
        </w:rPr>
      </w:pPr>
      <w:r w:rsidRPr="003A3402">
        <w:rPr>
          <w:rFonts w:cs="Arial"/>
          <w:sz w:val="24"/>
          <w:szCs w:val="22"/>
        </w:rPr>
        <w:t>Izpostava URSZR Novo mesto,</w:t>
      </w:r>
    </w:p>
    <w:p w14:paraId="187D07DD" w14:textId="77777777" w:rsidR="00FD02E9" w:rsidRPr="003A3402" w:rsidRDefault="00FD02E9" w:rsidP="006C5558">
      <w:pPr>
        <w:pStyle w:val="Odstavekseznama"/>
        <w:numPr>
          <w:ilvl w:val="0"/>
          <w:numId w:val="30"/>
        </w:numPr>
        <w:tabs>
          <w:tab w:val="num" w:pos="426"/>
        </w:tabs>
        <w:ind w:left="284" w:hanging="284"/>
        <w:rPr>
          <w:rFonts w:cs="Arial"/>
          <w:sz w:val="24"/>
          <w:szCs w:val="22"/>
        </w:rPr>
      </w:pPr>
      <w:r w:rsidRPr="003A3402">
        <w:rPr>
          <w:rFonts w:cs="Arial"/>
          <w:sz w:val="24"/>
          <w:szCs w:val="22"/>
        </w:rPr>
        <w:t xml:space="preserve">Policijska uprava Novo mesto, </w:t>
      </w:r>
    </w:p>
    <w:p w14:paraId="0FA3678E" w14:textId="77777777" w:rsidR="00FD02E9" w:rsidRPr="003A3402" w:rsidRDefault="00FD02E9" w:rsidP="006C5558">
      <w:pPr>
        <w:pStyle w:val="Odstavekseznama"/>
        <w:numPr>
          <w:ilvl w:val="0"/>
          <w:numId w:val="30"/>
        </w:numPr>
        <w:tabs>
          <w:tab w:val="num" w:pos="426"/>
        </w:tabs>
        <w:ind w:left="284" w:hanging="284"/>
        <w:rPr>
          <w:rFonts w:cs="Arial"/>
          <w:sz w:val="24"/>
          <w:szCs w:val="22"/>
        </w:rPr>
      </w:pPr>
      <w:r w:rsidRPr="003A3402">
        <w:rPr>
          <w:rFonts w:cs="Arial"/>
          <w:sz w:val="24"/>
          <w:szCs w:val="22"/>
        </w:rPr>
        <w:t>NIJZ Območna enota Novo mesto,</w:t>
      </w:r>
    </w:p>
    <w:p w14:paraId="0AC863E4" w14:textId="77777777" w:rsidR="00FD02E9" w:rsidRPr="003A3402" w:rsidRDefault="00FD02E9" w:rsidP="006C5558">
      <w:pPr>
        <w:pStyle w:val="Odstavekseznama"/>
        <w:numPr>
          <w:ilvl w:val="0"/>
          <w:numId w:val="30"/>
        </w:numPr>
        <w:tabs>
          <w:tab w:val="num" w:pos="426"/>
        </w:tabs>
        <w:ind w:left="284" w:hanging="284"/>
        <w:rPr>
          <w:rFonts w:cs="Arial"/>
          <w:sz w:val="24"/>
          <w:szCs w:val="22"/>
        </w:rPr>
      </w:pPr>
      <w:r w:rsidRPr="003A3402">
        <w:rPr>
          <w:rFonts w:cs="Arial"/>
          <w:sz w:val="24"/>
          <w:szCs w:val="22"/>
        </w:rPr>
        <w:t>NLZOH Novo mesto,</w:t>
      </w:r>
    </w:p>
    <w:p w14:paraId="44ACE93C" w14:textId="77777777" w:rsidR="00FD02E9" w:rsidRDefault="00FD02E9" w:rsidP="006C5558">
      <w:pPr>
        <w:pStyle w:val="Odstavekseznama"/>
        <w:numPr>
          <w:ilvl w:val="0"/>
          <w:numId w:val="30"/>
        </w:numPr>
        <w:tabs>
          <w:tab w:val="num" w:pos="426"/>
        </w:tabs>
        <w:ind w:left="284" w:hanging="284"/>
        <w:rPr>
          <w:rFonts w:cs="Arial"/>
          <w:sz w:val="24"/>
          <w:szCs w:val="22"/>
        </w:rPr>
      </w:pPr>
      <w:r w:rsidRPr="00AF2234">
        <w:rPr>
          <w:rFonts w:cs="Arial"/>
          <w:sz w:val="24"/>
          <w:szCs w:val="22"/>
        </w:rPr>
        <w:t>UVHVVR, Območni urad Novo mesto,</w:t>
      </w:r>
    </w:p>
    <w:p w14:paraId="387C809C" w14:textId="77777777" w:rsidR="00FD02E9" w:rsidRPr="00FB7460" w:rsidRDefault="00FD02E9" w:rsidP="006C5558">
      <w:pPr>
        <w:pStyle w:val="Odstavekseznama"/>
        <w:numPr>
          <w:ilvl w:val="0"/>
          <w:numId w:val="30"/>
        </w:numPr>
        <w:tabs>
          <w:tab w:val="num" w:pos="426"/>
        </w:tabs>
        <w:ind w:left="284" w:hanging="284"/>
        <w:rPr>
          <w:rFonts w:cs="Arial"/>
          <w:color w:val="000000" w:themeColor="text1"/>
          <w:sz w:val="24"/>
        </w:rPr>
      </w:pPr>
      <w:r w:rsidRPr="00FB7460">
        <w:rPr>
          <w:rFonts w:cs="Arial"/>
          <w:color w:val="000000" w:themeColor="text1"/>
          <w:sz w:val="24"/>
        </w:rPr>
        <w:t>Inšpektorat za varstvo pred naravnimi in drugimi nesrečami, Izpostava Ljubljana,</w:t>
      </w:r>
    </w:p>
    <w:p w14:paraId="1B5EA409" w14:textId="422A55D5" w:rsidR="00FD02E9" w:rsidRPr="00FB7460" w:rsidRDefault="00FD02E9" w:rsidP="006C5558">
      <w:pPr>
        <w:pStyle w:val="Odstavekseznama"/>
        <w:numPr>
          <w:ilvl w:val="0"/>
          <w:numId w:val="30"/>
        </w:numPr>
        <w:tabs>
          <w:tab w:val="num" w:pos="426"/>
        </w:tabs>
        <w:ind w:left="284" w:hanging="284"/>
        <w:rPr>
          <w:rFonts w:cs="Arial"/>
          <w:color w:val="000000" w:themeColor="text1"/>
          <w:sz w:val="24"/>
        </w:rPr>
      </w:pPr>
      <w:r w:rsidRPr="00FB7460">
        <w:rPr>
          <w:rFonts w:cs="Arial"/>
          <w:color w:val="000000" w:themeColor="text1"/>
          <w:sz w:val="24"/>
        </w:rPr>
        <w:t>Cent</w:t>
      </w:r>
      <w:r w:rsidR="00904CE6">
        <w:rPr>
          <w:rFonts w:cs="Arial"/>
          <w:color w:val="000000" w:themeColor="text1"/>
          <w:sz w:val="24"/>
        </w:rPr>
        <w:t>er za socialno delo Dolenjska in Bela krajina</w:t>
      </w:r>
      <w:r w:rsidR="00612290">
        <w:rPr>
          <w:rFonts w:cs="Arial"/>
          <w:color w:val="000000" w:themeColor="text1"/>
          <w:sz w:val="24"/>
        </w:rPr>
        <w:t xml:space="preserve"> (enote Novo mesto, Črnomelj, Metlika, Trebnje),</w:t>
      </w:r>
    </w:p>
    <w:p w14:paraId="18C7AC10" w14:textId="77777777" w:rsidR="00FD02E9" w:rsidRPr="00FB7460" w:rsidRDefault="00FD02E9" w:rsidP="006C5558">
      <w:pPr>
        <w:pStyle w:val="Odstavekseznama"/>
        <w:numPr>
          <w:ilvl w:val="0"/>
          <w:numId w:val="30"/>
        </w:numPr>
        <w:tabs>
          <w:tab w:val="num" w:pos="426"/>
        </w:tabs>
        <w:ind w:left="284" w:hanging="284"/>
        <w:rPr>
          <w:rFonts w:cs="Arial"/>
          <w:color w:val="000000" w:themeColor="text1"/>
          <w:sz w:val="24"/>
        </w:rPr>
      </w:pPr>
      <w:r w:rsidRPr="00FB7460">
        <w:rPr>
          <w:rFonts w:cs="Arial"/>
          <w:color w:val="000000" w:themeColor="text1"/>
          <w:sz w:val="24"/>
        </w:rPr>
        <w:t>Upravne enote Novo mesto, Trebnje, Metlika, Črnomelj</w:t>
      </w:r>
    </w:p>
    <w:p w14:paraId="3F209D88" w14:textId="77777777" w:rsidR="00FD02E9" w:rsidRPr="00FB7460" w:rsidRDefault="00FD02E9" w:rsidP="006C5558">
      <w:pPr>
        <w:pStyle w:val="Odstavekseznama"/>
        <w:numPr>
          <w:ilvl w:val="0"/>
          <w:numId w:val="30"/>
        </w:numPr>
        <w:tabs>
          <w:tab w:val="num" w:pos="426"/>
        </w:tabs>
        <w:ind w:left="284" w:hanging="284"/>
        <w:rPr>
          <w:rFonts w:cs="Arial"/>
          <w:color w:val="000000" w:themeColor="text1"/>
          <w:sz w:val="24"/>
        </w:rPr>
      </w:pPr>
      <w:r w:rsidRPr="00FB7460">
        <w:rPr>
          <w:rFonts w:cs="Arial"/>
          <w:color w:val="000000" w:themeColor="text1"/>
          <w:sz w:val="24"/>
        </w:rPr>
        <w:t>Slovenska vojska.</w:t>
      </w:r>
    </w:p>
    <w:p w14:paraId="5ADC6761" w14:textId="77777777" w:rsidR="00A8737B" w:rsidRPr="00FD02E9" w:rsidRDefault="00A8737B" w:rsidP="00FD02E9">
      <w:pPr>
        <w:rPr>
          <w:rFonts w:cs="Arial"/>
          <w:sz w:val="24"/>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A8737B" w:rsidRPr="00C4252F" w14:paraId="21D282AC" w14:textId="77777777" w:rsidTr="00A8737B">
        <w:trPr>
          <w:trHeight w:val="270"/>
        </w:trPr>
        <w:tc>
          <w:tcPr>
            <w:tcW w:w="1092" w:type="dxa"/>
          </w:tcPr>
          <w:p w14:paraId="5476C888" w14:textId="77777777" w:rsidR="00A8737B" w:rsidRPr="00C4252F" w:rsidRDefault="00A8737B" w:rsidP="000B1BD8">
            <w:pPr>
              <w:autoSpaceDE w:val="0"/>
              <w:autoSpaceDN w:val="0"/>
              <w:adjustRightInd w:val="0"/>
              <w:spacing w:line="276" w:lineRule="auto"/>
              <w:ind w:right="74"/>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 </w:t>
            </w:r>
          </w:p>
        </w:tc>
        <w:tc>
          <w:tcPr>
            <w:tcW w:w="7585" w:type="dxa"/>
          </w:tcPr>
          <w:p w14:paraId="6BF7F081" w14:textId="765C4636" w:rsidR="00A8737B" w:rsidRPr="00C4252F" w:rsidRDefault="00D531DB" w:rsidP="00A8737B">
            <w:pPr>
              <w:autoSpaceDE w:val="0"/>
              <w:autoSpaceDN w:val="0"/>
              <w:adjustRightInd w:val="0"/>
              <w:spacing w:line="276" w:lineRule="auto"/>
              <w:rPr>
                <w:rFonts w:cs="Arial"/>
                <w:color w:val="000000"/>
                <w:szCs w:val="22"/>
                <w:lang w:eastAsia="sl-SI"/>
              </w:rPr>
            </w:pPr>
            <w:r w:rsidRPr="00D531DB">
              <w:rPr>
                <w:rFonts w:cs="Arial"/>
                <w:szCs w:val="22"/>
              </w:rPr>
              <w:t>Podatki o dežurnih osebah na Izpostavi URSZR Novo mesto</w:t>
            </w:r>
          </w:p>
        </w:tc>
      </w:tr>
      <w:tr w:rsidR="00F6438C" w:rsidRPr="00C4252F" w14:paraId="03E03F53" w14:textId="77777777" w:rsidTr="00A8737B">
        <w:trPr>
          <w:trHeight w:val="270"/>
        </w:trPr>
        <w:tc>
          <w:tcPr>
            <w:tcW w:w="1092" w:type="dxa"/>
          </w:tcPr>
          <w:p w14:paraId="4029A1B0" w14:textId="42AF2E9E" w:rsidR="00F6438C" w:rsidRDefault="00F6438C" w:rsidP="00F6438C">
            <w:pPr>
              <w:autoSpaceDE w:val="0"/>
              <w:autoSpaceDN w:val="0"/>
              <w:adjustRightInd w:val="0"/>
              <w:spacing w:line="276" w:lineRule="auto"/>
              <w:ind w:right="74"/>
              <w:rPr>
                <w:rFonts w:cs="Arial"/>
                <w:bCs/>
                <w:color w:val="000000"/>
                <w:szCs w:val="22"/>
                <w:lang w:eastAsia="sl-SI"/>
              </w:rPr>
            </w:pPr>
            <w:r>
              <w:rPr>
                <w:rFonts w:cs="Arial"/>
                <w:bCs/>
                <w:color w:val="000000"/>
                <w:szCs w:val="22"/>
                <w:lang w:eastAsia="sl-SI"/>
              </w:rPr>
              <w:t xml:space="preserve">   D</w:t>
            </w:r>
            <w:r w:rsidRPr="00C4252F">
              <w:rPr>
                <w:rFonts w:cs="Arial"/>
                <w:bCs/>
                <w:color w:val="000000"/>
                <w:szCs w:val="22"/>
                <w:lang w:eastAsia="sl-SI"/>
              </w:rPr>
              <w:t xml:space="preserve"> </w:t>
            </w:r>
            <w:r>
              <w:rPr>
                <w:rFonts w:cs="Arial"/>
                <w:bCs/>
                <w:color w:val="000000"/>
                <w:szCs w:val="22"/>
                <w:lang w:eastAsia="sl-SI"/>
              </w:rPr>
              <w:t>– 1</w:t>
            </w:r>
          </w:p>
        </w:tc>
        <w:tc>
          <w:tcPr>
            <w:tcW w:w="7585" w:type="dxa"/>
          </w:tcPr>
          <w:p w14:paraId="182CA5C5" w14:textId="559C3F2F" w:rsidR="00F6438C" w:rsidRPr="00F7132D" w:rsidRDefault="00F6438C" w:rsidP="00F6438C">
            <w:pPr>
              <w:autoSpaceDE w:val="0"/>
              <w:autoSpaceDN w:val="0"/>
              <w:adjustRightInd w:val="0"/>
              <w:spacing w:line="276" w:lineRule="auto"/>
              <w:rPr>
                <w:rFonts w:cs="Arial"/>
                <w:color w:val="000000"/>
                <w:szCs w:val="22"/>
                <w:lang w:eastAsia="sl-SI"/>
              </w:rPr>
            </w:pPr>
            <w:r>
              <w:rPr>
                <w:rFonts w:cs="Arial"/>
                <w:color w:val="000000"/>
                <w:szCs w:val="22"/>
                <w:lang w:eastAsia="sl-SI"/>
              </w:rPr>
              <w:t>Načrtovana finančna sredstva za izvajanje načrta ZiR</w:t>
            </w:r>
          </w:p>
        </w:tc>
      </w:tr>
      <w:tr w:rsidR="00A8737B" w:rsidRPr="00C4252F" w14:paraId="74FE8055" w14:textId="77777777" w:rsidTr="00A8737B">
        <w:trPr>
          <w:trHeight w:val="270"/>
        </w:trPr>
        <w:tc>
          <w:tcPr>
            <w:tcW w:w="1092" w:type="dxa"/>
            <w:tcBorders>
              <w:top w:val="single" w:sz="4" w:space="0" w:color="auto"/>
              <w:left w:val="single" w:sz="4" w:space="0" w:color="auto"/>
              <w:bottom w:val="single" w:sz="4" w:space="0" w:color="auto"/>
              <w:right w:val="single" w:sz="4" w:space="0" w:color="auto"/>
            </w:tcBorders>
          </w:tcPr>
          <w:p w14:paraId="23EBB310" w14:textId="77777777" w:rsidR="00A8737B" w:rsidRPr="00C4252F" w:rsidRDefault="00A8737B" w:rsidP="000B1BD8">
            <w:pPr>
              <w:autoSpaceDE w:val="0"/>
              <w:autoSpaceDN w:val="0"/>
              <w:adjustRightInd w:val="0"/>
              <w:spacing w:line="276" w:lineRule="auto"/>
              <w:ind w:right="74"/>
              <w:rPr>
                <w:rFonts w:cs="Arial"/>
                <w:bCs/>
                <w:color w:val="000000"/>
                <w:szCs w:val="22"/>
                <w:lang w:eastAsia="sl-SI"/>
              </w:rPr>
            </w:pPr>
            <w:r>
              <w:rPr>
                <w:rFonts w:cs="Arial"/>
                <w:bCs/>
                <w:color w:val="000000"/>
                <w:szCs w:val="22"/>
                <w:lang w:eastAsia="sl-SI"/>
              </w:rPr>
              <w:t xml:space="preserve">   D</w:t>
            </w:r>
            <w:r w:rsidRPr="00C4252F">
              <w:rPr>
                <w:rFonts w:cs="Arial"/>
                <w:bCs/>
                <w:color w:val="000000"/>
                <w:szCs w:val="22"/>
                <w:lang w:eastAsia="sl-SI"/>
              </w:rPr>
              <w:t xml:space="preserve"> </w:t>
            </w:r>
            <w:r>
              <w:rPr>
                <w:rFonts w:cs="Arial"/>
                <w:bCs/>
                <w:color w:val="000000"/>
                <w:szCs w:val="22"/>
                <w:lang w:eastAsia="sl-SI"/>
              </w:rPr>
              <w:t xml:space="preserve">– 2 </w:t>
            </w:r>
          </w:p>
        </w:tc>
        <w:tc>
          <w:tcPr>
            <w:tcW w:w="7585" w:type="dxa"/>
            <w:tcBorders>
              <w:top w:val="single" w:sz="4" w:space="0" w:color="auto"/>
              <w:left w:val="single" w:sz="4" w:space="0" w:color="auto"/>
              <w:bottom w:val="single" w:sz="4" w:space="0" w:color="auto"/>
              <w:right w:val="single" w:sz="4" w:space="0" w:color="auto"/>
            </w:tcBorders>
          </w:tcPr>
          <w:p w14:paraId="24413798" w14:textId="34E65173" w:rsidR="00A8737B" w:rsidRPr="00C4252F" w:rsidRDefault="00A8737B" w:rsidP="00A8737B">
            <w:pPr>
              <w:autoSpaceDE w:val="0"/>
              <w:autoSpaceDN w:val="0"/>
              <w:adjustRightInd w:val="0"/>
              <w:spacing w:line="276" w:lineRule="auto"/>
              <w:rPr>
                <w:rFonts w:cs="Arial"/>
                <w:color w:val="000000"/>
                <w:szCs w:val="22"/>
                <w:lang w:eastAsia="sl-SI"/>
              </w:rPr>
            </w:pPr>
            <w:r w:rsidRPr="00EE2150">
              <w:rPr>
                <w:rFonts w:cs="Arial"/>
                <w:color w:val="000000"/>
                <w:szCs w:val="22"/>
              </w:rPr>
              <w:t>Načrt URSZR regije za zagotovitev prostorskih in drugih po</w:t>
            </w:r>
            <w:r w:rsidR="00DA7027">
              <w:rPr>
                <w:rFonts w:cs="Arial"/>
                <w:color w:val="000000"/>
                <w:szCs w:val="22"/>
              </w:rPr>
              <w:t>gojev za delo poveljnika CZ in Š</w:t>
            </w:r>
            <w:r w:rsidRPr="00EE2150">
              <w:rPr>
                <w:rFonts w:cs="Arial"/>
                <w:color w:val="000000"/>
                <w:szCs w:val="22"/>
              </w:rPr>
              <w:t>taba CZ</w:t>
            </w:r>
          </w:p>
        </w:tc>
      </w:tr>
      <w:tr w:rsidR="00A8737B" w:rsidRPr="00C4252F" w14:paraId="192314DF" w14:textId="77777777" w:rsidTr="00A8737B">
        <w:trPr>
          <w:trHeight w:val="270"/>
        </w:trPr>
        <w:tc>
          <w:tcPr>
            <w:tcW w:w="1092" w:type="dxa"/>
            <w:tcBorders>
              <w:top w:val="single" w:sz="4" w:space="0" w:color="auto"/>
              <w:left w:val="single" w:sz="4" w:space="0" w:color="auto"/>
              <w:bottom w:val="single" w:sz="4" w:space="0" w:color="auto"/>
              <w:right w:val="single" w:sz="4" w:space="0" w:color="auto"/>
            </w:tcBorders>
          </w:tcPr>
          <w:p w14:paraId="628E2CF8" w14:textId="77777777" w:rsidR="00A8737B" w:rsidRPr="00C4252F" w:rsidRDefault="00A8737B" w:rsidP="000B1BD8">
            <w:pPr>
              <w:autoSpaceDE w:val="0"/>
              <w:autoSpaceDN w:val="0"/>
              <w:adjustRightInd w:val="0"/>
              <w:spacing w:line="276" w:lineRule="auto"/>
              <w:ind w:right="74"/>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3</w:t>
            </w:r>
          </w:p>
        </w:tc>
        <w:tc>
          <w:tcPr>
            <w:tcW w:w="7585" w:type="dxa"/>
            <w:tcBorders>
              <w:top w:val="single" w:sz="4" w:space="0" w:color="auto"/>
              <w:left w:val="single" w:sz="4" w:space="0" w:color="auto"/>
              <w:bottom w:val="single" w:sz="4" w:space="0" w:color="auto"/>
              <w:right w:val="single" w:sz="4" w:space="0" w:color="auto"/>
            </w:tcBorders>
          </w:tcPr>
          <w:p w14:paraId="03601C1C" w14:textId="77777777" w:rsidR="00A8737B" w:rsidRPr="00C4252F" w:rsidRDefault="00A8737B" w:rsidP="00A8737B">
            <w:pPr>
              <w:autoSpaceDE w:val="0"/>
              <w:autoSpaceDN w:val="0"/>
              <w:adjustRightInd w:val="0"/>
              <w:spacing w:line="276" w:lineRule="auto"/>
              <w:rPr>
                <w:rFonts w:cs="Arial"/>
                <w:color w:val="000000"/>
                <w:szCs w:val="22"/>
                <w:lang w:eastAsia="sl-SI"/>
              </w:rPr>
            </w:pPr>
            <w:r w:rsidRPr="00F7132D">
              <w:rPr>
                <w:rFonts w:cs="Arial"/>
                <w:iCs/>
                <w:color w:val="000000"/>
                <w:szCs w:val="22"/>
                <w:lang w:eastAsia="sl-SI"/>
              </w:rPr>
              <w:t>Načrt organizacije in delovanja regijskega logisti</w:t>
            </w:r>
            <w:r w:rsidRPr="00F7132D">
              <w:rPr>
                <w:rFonts w:cs="Arial"/>
                <w:color w:val="000000"/>
                <w:szCs w:val="22"/>
                <w:lang w:eastAsia="sl-SI"/>
              </w:rPr>
              <w:t>č</w:t>
            </w:r>
            <w:r w:rsidRPr="00F7132D">
              <w:rPr>
                <w:rFonts w:cs="Arial"/>
                <w:iCs/>
                <w:color w:val="000000"/>
                <w:szCs w:val="22"/>
                <w:lang w:eastAsia="sl-SI"/>
              </w:rPr>
              <w:t>nega centra</w:t>
            </w:r>
          </w:p>
        </w:tc>
      </w:tr>
      <w:tr w:rsidR="00A8737B" w:rsidRPr="00C4252F" w14:paraId="1B49BC90" w14:textId="77777777" w:rsidTr="00A8737B">
        <w:trPr>
          <w:trHeight w:val="270"/>
        </w:trPr>
        <w:tc>
          <w:tcPr>
            <w:tcW w:w="1092" w:type="dxa"/>
            <w:tcBorders>
              <w:top w:val="single" w:sz="4" w:space="0" w:color="auto"/>
              <w:left w:val="single" w:sz="4" w:space="0" w:color="auto"/>
              <w:bottom w:val="single" w:sz="4" w:space="0" w:color="auto"/>
              <w:right w:val="single" w:sz="4" w:space="0" w:color="auto"/>
            </w:tcBorders>
          </w:tcPr>
          <w:p w14:paraId="71E4796A" w14:textId="77777777" w:rsidR="00A8737B" w:rsidRPr="00C4252F" w:rsidRDefault="00A8737B" w:rsidP="000B1BD8">
            <w:pPr>
              <w:autoSpaceDE w:val="0"/>
              <w:autoSpaceDN w:val="0"/>
              <w:adjustRightInd w:val="0"/>
              <w:spacing w:line="276" w:lineRule="auto"/>
              <w:ind w:right="74"/>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22/1</w:t>
            </w:r>
          </w:p>
        </w:tc>
        <w:tc>
          <w:tcPr>
            <w:tcW w:w="7585" w:type="dxa"/>
            <w:tcBorders>
              <w:top w:val="single" w:sz="4" w:space="0" w:color="auto"/>
              <w:left w:val="single" w:sz="4" w:space="0" w:color="auto"/>
              <w:bottom w:val="single" w:sz="4" w:space="0" w:color="auto"/>
              <w:right w:val="single" w:sz="4" w:space="0" w:color="auto"/>
            </w:tcBorders>
          </w:tcPr>
          <w:p w14:paraId="6512BF82" w14:textId="77777777" w:rsidR="00A8737B" w:rsidRPr="00C4252F" w:rsidRDefault="00A8737B" w:rsidP="00A8737B">
            <w:pPr>
              <w:autoSpaceDE w:val="0"/>
              <w:autoSpaceDN w:val="0"/>
              <w:adjustRightInd w:val="0"/>
              <w:spacing w:line="276" w:lineRule="auto"/>
              <w:rPr>
                <w:rFonts w:cs="Arial"/>
                <w:color w:val="000000"/>
                <w:szCs w:val="22"/>
                <w:lang w:eastAsia="sl-SI"/>
              </w:rPr>
            </w:pPr>
            <w:r w:rsidRPr="00F7132D">
              <w:rPr>
                <w:rFonts w:cs="Arial"/>
                <w:iCs/>
                <w:color w:val="000000"/>
                <w:szCs w:val="22"/>
                <w:lang w:eastAsia="sl-SI"/>
              </w:rPr>
              <w:t>Na</w:t>
            </w:r>
            <w:r w:rsidRPr="00F7132D">
              <w:rPr>
                <w:rFonts w:cs="Arial"/>
                <w:color w:val="000000"/>
                <w:szCs w:val="22"/>
                <w:lang w:eastAsia="sl-SI"/>
              </w:rPr>
              <w:t>č</w:t>
            </w:r>
            <w:r w:rsidRPr="00F7132D">
              <w:rPr>
                <w:rFonts w:cs="Arial"/>
                <w:iCs/>
                <w:color w:val="000000"/>
                <w:szCs w:val="22"/>
                <w:lang w:eastAsia="sl-SI"/>
              </w:rPr>
              <w:t>rt dejavnosti Izpostave URSZR Novo mesto ob naravnih in drugih nesre</w:t>
            </w:r>
            <w:r w:rsidRPr="00F7132D">
              <w:rPr>
                <w:rFonts w:cs="Arial"/>
                <w:color w:val="000000"/>
                <w:szCs w:val="22"/>
                <w:lang w:eastAsia="sl-SI"/>
              </w:rPr>
              <w:t>č</w:t>
            </w:r>
            <w:r w:rsidRPr="00F7132D">
              <w:rPr>
                <w:rFonts w:cs="Arial"/>
                <w:iCs/>
                <w:color w:val="000000"/>
                <w:szCs w:val="22"/>
                <w:lang w:eastAsia="sl-SI"/>
              </w:rPr>
              <w:t>ah</w:t>
            </w:r>
          </w:p>
        </w:tc>
      </w:tr>
    </w:tbl>
    <w:p w14:paraId="40E7C596" w14:textId="77777777" w:rsidR="00A8737B" w:rsidRDefault="00A8737B" w:rsidP="00A8737B">
      <w:pPr>
        <w:spacing w:line="276" w:lineRule="auto"/>
        <w:jc w:val="both"/>
        <w:rPr>
          <w:rFonts w:cs="Arial"/>
          <w:b/>
          <w:szCs w:val="22"/>
        </w:rPr>
      </w:pPr>
    </w:p>
    <w:p w14:paraId="3C625469" w14:textId="77777777" w:rsidR="00FD02E9" w:rsidRPr="00A56B7F" w:rsidRDefault="00FD02E9" w:rsidP="00FD02E9">
      <w:pPr>
        <w:spacing w:line="276" w:lineRule="auto"/>
        <w:jc w:val="both"/>
        <w:rPr>
          <w:rFonts w:cs="Arial"/>
          <w:b/>
          <w:color w:val="000000" w:themeColor="text1"/>
          <w:szCs w:val="22"/>
        </w:rPr>
      </w:pPr>
      <w:r w:rsidRPr="00A56B7F">
        <w:rPr>
          <w:rFonts w:cs="Arial"/>
          <w:b/>
          <w:color w:val="000000" w:themeColor="text1"/>
          <w:szCs w:val="22"/>
        </w:rPr>
        <w:t>Javne službe regijskega pomena</w:t>
      </w:r>
    </w:p>
    <w:p w14:paraId="234D1E8E" w14:textId="77777777" w:rsidR="00FD02E9" w:rsidRPr="00A56B7F" w:rsidRDefault="00FD02E9" w:rsidP="006C5558">
      <w:pPr>
        <w:pStyle w:val="Odstavekseznama"/>
        <w:numPr>
          <w:ilvl w:val="0"/>
          <w:numId w:val="41"/>
        </w:numPr>
        <w:autoSpaceDE w:val="0"/>
        <w:autoSpaceDN w:val="0"/>
        <w:adjustRightInd w:val="0"/>
        <w:rPr>
          <w:rFonts w:cs="Arial"/>
          <w:iCs/>
          <w:color w:val="000000" w:themeColor="text1"/>
          <w:sz w:val="24"/>
          <w:szCs w:val="22"/>
          <w:lang w:eastAsia="sl-SI"/>
        </w:rPr>
      </w:pPr>
      <w:r w:rsidRPr="00A56B7F">
        <w:rPr>
          <w:rFonts w:cs="Arial"/>
          <w:iCs/>
          <w:color w:val="000000" w:themeColor="text1"/>
          <w:sz w:val="24"/>
          <w:szCs w:val="22"/>
          <w:lang w:eastAsia="sl-SI"/>
        </w:rPr>
        <w:t>ZD (Novo mesto, Trebnje, Črnomelj, Metlika),</w:t>
      </w:r>
    </w:p>
    <w:p w14:paraId="609A0254" w14:textId="77777777" w:rsidR="00FD02E9" w:rsidRPr="00A56B7F" w:rsidRDefault="00FD02E9" w:rsidP="006C5558">
      <w:pPr>
        <w:pStyle w:val="Odstavekseznama"/>
        <w:numPr>
          <w:ilvl w:val="0"/>
          <w:numId w:val="41"/>
        </w:numPr>
        <w:autoSpaceDE w:val="0"/>
        <w:autoSpaceDN w:val="0"/>
        <w:adjustRightInd w:val="0"/>
        <w:rPr>
          <w:rFonts w:cs="Arial"/>
          <w:iCs/>
          <w:color w:val="000000" w:themeColor="text1"/>
          <w:sz w:val="24"/>
          <w:szCs w:val="22"/>
          <w:lang w:eastAsia="sl-SI"/>
        </w:rPr>
      </w:pPr>
      <w:r w:rsidRPr="00A56B7F">
        <w:rPr>
          <w:rFonts w:cs="Arial"/>
          <w:iCs/>
          <w:color w:val="000000" w:themeColor="text1"/>
          <w:sz w:val="24"/>
          <w:szCs w:val="22"/>
          <w:lang w:eastAsia="sl-SI"/>
        </w:rPr>
        <w:t>Splošna bolnišnica Novo mesto,</w:t>
      </w:r>
    </w:p>
    <w:p w14:paraId="46DEB9E4" w14:textId="0028017C" w:rsidR="00FD02E9" w:rsidRPr="00A56B7F" w:rsidRDefault="00FD02E9" w:rsidP="006C5558">
      <w:pPr>
        <w:pStyle w:val="Odstavekseznama"/>
        <w:numPr>
          <w:ilvl w:val="0"/>
          <w:numId w:val="41"/>
        </w:numPr>
        <w:tabs>
          <w:tab w:val="num" w:pos="426"/>
        </w:tabs>
        <w:rPr>
          <w:rFonts w:cs="Arial"/>
          <w:color w:val="000000" w:themeColor="text1"/>
          <w:sz w:val="28"/>
          <w:szCs w:val="22"/>
        </w:rPr>
      </w:pPr>
      <w:r w:rsidRPr="00A56B7F">
        <w:rPr>
          <w:rFonts w:cs="Arial"/>
          <w:color w:val="000000" w:themeColor="text1"/>
          <w:sz w:val="24"/>
          <w:szCs w:val="22"/>
        </w:rPr>
        <w:t>Zavod za varstvo</w:t>
      </w:r>
      <w:r w:rsidR="00977BD8">
        <w:rPr>
          <w:rFonts w:cs="Arial"/>
          <w:color w:val="000000" w:themeColor="text1"/>
          <w:sz w:val="24"/>
          <w:szCs w:val="22"/>
        </w:rPr>
        <w:t xml:space="preserve"> kulturne dediščine Slovenije, </w:t>
      </w:r>
      <w:r w:rsidRPr="00A56B7F">
        <w:rPr>
          <w:rFonts w:cs="Arial"/>
          <w:color w:val="000000" w:themeColor="text1"/>
          <w:sz w:val="24"/>
          <w:szCs w:val="22"/>
        </w:rPr>
        <w:t>OE Novo mesto,</w:t>
      </w:r>
    </w:p>
    <w:p w14:paraId="698E3AF0" w14:textId="4E0D0C5D" w:rsidR="00FD02E9" w:rsidRPr="00A56B7F" w:rsidRDefault="00371BF2" w:rsidP="006C5558">
      <w:pPr>
        <w:pStyle w:val="Odstavekseznama"/>
        <w:numPr>
          <w:ilvl w:val="0"/>
          <w:numId w:val="41"/>
        </w:numPr>
        <w:tabs>
          <w:tab w:val="num" w:pos="426"/>
        </w:tabs>
        <w:rPr>
          <w:rFonts w:cs="Arial"/>
          <w:color w:val="000000" w:themeColor="text1"/>
          <w:sz w:val="28"/>
          <w:szCs w:val="22"/>
        </w:rPr>
      </w:pPr>
      <w:r>
        <w:rPr>
          <w:rFonts w:cs="Arial"/>
          <w:color w:val="000000" w:themeColor="text1"/>
          <w:sz w:val="24"/>
          <w:szCs w:val="22"/>
        </w:rPr>
        <w:t>j</w:t>
      </w:r>
      <w:r w:rsidR="00FD02E9" w:rsidRPr="00A56B7F">
        <w:rPr>
          <w:rFonts w:cs="Arial"/>
          <w:color w:val="000000" w:themeColor="text1"/>
          <w:sz w:val="24"/>
          <w:szCs w:val="22"/>
        </w:rPr>
        <w:t>avna komunalna podjetja</w:t>
      </w:r>
    </w:p>
    <w:p w14:paraId="10780499" w14:textId="4DA1E7D8" w:rsidR="00FD02E9" w:rsidRPr="000D00D0" w:rsidRDefault="00371BF2" w:rsidP="006C5558">
      <w:pPr>
        <w:pStyle w:val="Odstavekseznama"/>
        <w:numPr>
          <w:ilvl w:val="0"/>
          <w:numId w:val="41"/>
        </w:numPr>
        <w:tabs>
          <w:tab w:val="num" w:pos="426"/>
        </w:tabs>
        <w:rPr>
          <w:rFonts w:cs="Arial"/>
          <w:color w:val="000000" w:themeColor="text1"/>
          <w:sz w:val="28"/>
          <w:szCs w:val="22"/>
        </w:rPr>
      </w:pPr>
      <w:r>
        <w:rPr>
          <w:rFonts w:cs="Arial"/>
          <w:color w:val="000000" w:themeColor="text1"/>
          <w:sz w:val="24"/>
          <w:szCs w:val="22"/>
        </w:rPr>
        <w:t>c</w:t>
      </w:r>
      <w:r w:rsidR="00FD02E9" w:rsidRPr="00A56B7F">
        <w:rPr>
          <w:rFonts w:cs="Arial"/>
          <w:color w:val="000000" w:themeColor="text1"/>
          <w:sz w:val="24"/>
          <w:szCs w:val="22"/>
        </w:rPr>
        <w:t>estna podjetja.</w:t>
      </w:r>
    </w:p>
    <w:p w14:paraId="513D1654" w14:textId="77777777" w:rsidR="000D00D0" w:rsidRPr="000D00D0" w:rsidRDefault="000D00D0" w:rsidP="000D00D0">
      <w:pPr>
        <w:pStyle w:val="Odstavekseznama"/>
        <w:rPr>
          <w:rFonts w:cs="Arial"/>
          <w:color w:val="000000" w:themeColor="text1"/>
          <w:sz w:val="28"/>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0D00D0" w:rsidRPr="00C4252F" w14:paraId="725A9456" w14:textId="77777777" w:rsidTr="00FA09D0">
        <w:trPr>
          <w:trHeight w:val="270"/>
        </w:trPr>
        <w:tc>
          <w:tcPr>
            <w:tcW w:w="1092" w:type="dxa"/>
          </w:tcPr>
          <w:p w14:paraId="1B5FE56E" w14:textId="77777777" w:rsidR="000D00D0" w:rsidRPr="00C4252F" w:rsidRDefault="000D00D0"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7</w:t>
            </w:r>
          </w:p>
        </w:tc>
        <w:tc>
          <w:tcPr>
            <w:tcW w:w="7585" w:type="dxa"/>
          </w:tcPr>
          <w:p w14:paraId="48F17677" w14:textId="77777777" w:rsidR="000D00D0" w:rsidRPr="00C4252F" w:rsidRDefault="000D00D0" w:rsidP="00FA09D0">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Pregled javnih in  drugih služb, ki opravljajo dejavnosti pomembne za zaščito in reševanje</w:t>
            </w:r>
          </w:p>
        </w:tc>
      </w:tr>
      <w:tr w:rsidR="000D00D0" w:rsidRPr="00C4252F" w14:paraId="2DEB507E" w14:textId="77777777" w:rsidTr="00FA09D0">
        <w:trPr>
          <w:trHeight w:val="270"/>
        </w:trPr>
        <w:tc>
          <w:tcPr>
            <w:tcW w:w="1092" w:type="dxa"/>
            <w:tcBorders>
              <w:top w:val="single" w:sz="4" w:space="0" w:color="auto"/>
              <w:left w:val="single" w:sz="4" w:space="0" w:color="auto"/>
              <w:bottom w:val="single" w:sz="4" w:space="0" w:color="auto"/>
              <w:right w:val="single" w:sz="4" w:space="0" w:color="auto"/>
            </w:tcBorders>
          </w:tcPr>
          <w:p w14:paraId="17F990AB" w14:textId="77777777" w:rsidR="000D00D0" w:rsidRPr="00C4252F" w:rsidRDefault="000D00D0"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27 </w:t>
            </w:r>
          </w:p>
        </w:tc>
        <w:tc>
          <w:tcPr>
            <w:tcW w:w="7585" w:type="dxa"/>
            <w:tcBorders>
              <w:top w:val="single" w:sz="4" w:space="0" w:color="auto"/>
              <w:left w:val="single" w:sz="4" w:space="0" w:color="auto"/>
              <w:bottom w:val="single" w:sz="4" w:space="0" w:color="auto"/>
              <w:right w:val="single" w:sz="4" w:space="0" w:color="auto"/>
            </w:tcBorders>
          </w:tcPr>
          <w:p w14:paraId="5C2FB979" w14:textId="77777777" w:rsidR="000D00D0" w:rsidRPr="00C4252F" w:rsidRDefault="000D00D0" w:rsidP="00FA09D0">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Pregled zdravstvenih domov, zdravstvenih postaj in reševalnih postaj</w:t>
            </w:r>
          </w:p>
        </w:tc>
      </w:tr>
      <w:tr w:rsidR="000D00D0" w:rsidRPr="00C4252F" w14:paraId="3521155B" w14:textId="77777777" w:rsidTr="00FA09D0">
        <w:trPr>
          <w:trHeight w:val="270"/>
        </w:trPr>
        <w:tc>
          <w:tcPr>
            <w:tcW w:w="1092" w:type="dxa"/>
            <w:tcBorders>
              <w:top w:val="single" w:sz="4" w:space="0" w:color="auto"/>
              <w:left w:val="single" w:sz="4" w:space="0" w:color="auto"/>
              <w:bottom w:val="single" w:sz="4" w:space="0" w:color="auto"/>
              <w:right w:val="single" w:sz="4" w:space="0" w:color="auto"/>
            </w:tcBorders>
          </w:tcPr>
          <w:p w14:paraId="377BBD14" w14:textId="77777777" w:rsidR="000D00D0" w:rsidRPr="00C4252F" w:rsidRDefault="000D00D0" w:rsidP="00FA09D0">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P</w:t>
            </w:r>
            <w:r w:rsidRPr="00C4252F">
              <w:rPr>
                <w:rFonts w:cs="Arial"/>
                <w:bCs/>
                <w:color w:val="000000"/>
                <w:szCs w:val="22"/>
                <w:lang w:eastAsia="sl-SI"/>
              </w:rPr>
              <w:t xml:space="preserve"> </w:t>
            </w:r>
            <w:r>
              <w:rPr>
                <w:rFonts w:cs="Arial"/>
                <w:bCs/>
                <w:color w:val="000000"/>
                <w:szCs w:val="22"/>
                <w:lang w:eastAsia="sl-SI"/>
              </w:rPr>
              <w:t>– 28</w:t>
            </w:r>
          </w:p>
        </w:tc>
        <w:tc>
          <w:tcPr>
            <w:tcW w:w="7585" w:type="dxa"/>
            <w:tcBorders>
              <w:top w:val="single" w:sz="4" w:space="0" w:color="auto"/>
              <w:left w:val="single" w:sz="4" w:space="0" w:color="auto"/>
              <w:bottom w:val="single" w:sz="4" w:space="0" w:color="auto"/>
              <w:right w:val="single" w:sz="4" w:space="0" w:color="auto"/>
            </w:tcBorders>
          </w:tcPr>
          <w:p w14:paraId="211170CC" w14:textId="77777777" w:rsidR="000D00D0" w:rsidRPr="00C4252F" w:rsidRDefault="000D00D0" w:rsidP="00FA09D0">
            <w:pPr>
              <w:autoSpaceDE w:val="0"/>
              <w:autoSpaceDN w:val="0"/>
              <w:adjustRightInd w:val="0"/>
              <w:spacing w:line="276" w:lineRule="auto"/>
              <w:rPr>
                <w:rFonts w:cs="Arial"/>
                <w:color w:val="000000"/>
                <w:szCs w:val="22"/>
                <w:lang w:eastAsia="sl-SI"/>
              </w:rPr>
            </w:pPr>
            <w:r w:rsidRPr="00AC269E">
              <w:rPr>
                <w:rFonts w:cs="Arial"/>
                <w:bCs/>
                <w:iCs/>
                <w:color w:val="000000"/>
                <w:szCs w:val="22"/>
                <w:lang w:eastAsia="sl-SI"/>
              </w:rPr>
              <w:t>Pregled splošnih in specialisti</w:t>
            </w:r>
            <w:r w:rsidRPr="00AC269E">
              <w:rPr>
                <w:rFonts w:cs="Arial"/>
                <w:color w:val="000000"/>
                <w:szCs w:val="22"/>
                <w:lang w:eastAsia="sl-SI"/>
              </w:rPr>
              <w:t>č</w:t>
            </w:r>
            <w:r w:rsidRPr="00AC269E">
              <w:rPr>
                <w:rFonts w:cs="Arial"/>
                <w:bCs/>
                <w:iCs/>
                <w:color w:val="000000"/>
                <w:szCs w:val="22"/>
                <w:lang w:eastAsia="sl-SI"/>
              </w:rPr>
              <w:t>nih bolnišnic v dolenjski regiji</w:t>
            </w:r>
          </w:p>
        </w:tc>
      </w:tr>
    </w:tbl>
    <w:p w14:paraId="1BCA566D" w14:textId="77777777" w:rsidR="00FD02E9" w:rsidRPr="00A56B7F" w:rsidRDefault="00FD02E9" w:rsidP="00A8737B">
      <w:pPr>
        <w:spacing w:line="276" w:lineRule="auto"/>
        <w:jc w:val="both"/>
        <w:rPr>
          <w:rFonts w:cs="Arial"/>
          <w:b/>
          <w:color w:val="000000" w:themeColor="text1"/>
          <w:szCs w:val="22"/>
        </w:rPr>
      </w:pPr>
    </w:p>
    <w:p w14:paraId="1693F106" w14:textId="368F4CE8" w:rsidR="00A8737B" w:rsidRPr="00A56B7F" w:rsidRDefault="00A8737B" w:rsidP="00A8737B">
      <w:pPr>
        <w:autoSpaceDE w:val="0"/>
        <w:autoSpaceDN w:val="0"/>
        <w:adjustRightInd w:val="0"/>
        <w:rPr>
          <w:rFonts w:cs="Arial"/>
          <w:b/>
          <w:bCs/>
          <w:iCs/>
          <w:color w:val="000000" w:themeColor="text1"/>
          <w:sz w:val="24"/>
          <w:szCs w:val="22"/>
          <w:lang w:eastAsia="sl-SI"/>
        </w:rPr>
      </w:pPr>
      <w:r w:rsidRPr="00A56B7F">
        <w:rPr>
          <w:rFonts w:cs="Arial"/>
          <w:b/>
          <w:bCs/>
          <w:iCs/>
          <w:color w:val="000000" w:themeColor="text1"/>
          <w:sz w:val="24"/>
          <w:szCs w:val="22"/>
          <w:lang w:eastAsia="sl-SI"/>
        </w:rPr>
        <w:t xml:space="preserve">Organi </w:t>
      </w:r>
      <w:r w:rsidR="00FD02E9" w:rsidRPr="00A56B7F">
        <w:rPr>
          <w:rFonts w:cs="Arial"/>
          <w:b/>
          <w:bCs/>
          <w:iCs/>
          <w:color w:val="000000" w:themeColor="text1"/>
          <w:sz w:val="24"/>
          <w:szCs w:val="22"/>
          <w:lang w:eastAsia="sl-SI"/>
        </w:rPr>
        <w:t xml:space="preserve">vodenja </w:t>
      </w:r>
      <w:r w:rsidRPr="00A56B7F">
        <w:rPr>
          <w:rFonts w:cs="Arial"/>
          <w:b/>
          <w:bCs/>
          <w:iCs/>
          <w:color w:val="000000" w:themeColor="text1"/>
          <w:sz w:val="24"/>
          <w:szCs w:val="22"/>
          <w:lang w:eastAsia="sl-SI"/>
        </w:rPr>
        <w:t>Civilne zaš</w:t>
      </w:r>
      <w:r w:rsidRPr="00A56B7F">
        <w:rPr>
          <w:rFonts w:cs="Arial"/>
          <w:b/>
          <w:color w:val="000000" w:themeColor="text1"/>
          <w:sz w:val="24"/>
          <w:szCs w:val="22"/>
          <w:lang w:eastAsia="sl-SI"/>
        </w:rPr>
        <w:t>č</w:t>
      </w:r>
      <w:r w:rsidRPr="00A56B7F">
        <w:rPr>
          <w:rFonts w:cs="Arial"/>
          <w:b/>
          <w:bCs/>
          <w:iCs/>
          <w:color w:val="000000" w:themeColor="text1"/>
          <w:sz w:val="24"/>
          <w:szCs w:val="22"/>
          <w:lang w:eastAsia="sl-SI"/>
        </w:rPr>
        <w:t>ite:</w:t>
      </w:r>
    </w:p>
    <w:p w14:paraId="44922B60" w14:textId="632F9B55" w:rsidR="00A8737B" w:rsidRPr="00A56B7F" w:rsidRDefault="00D13DCD" w:rsidP="006C5558">
      <w:pPr>
        <w:pStyle w:val="Odstavekseznama"/>
        <w:numPr>
          <w:ilvl w:val="0"/>
          <w:numId w:val="31"/>
        </w:numPr>
        <w:autoSpaceDE w:val="0"/>
        <w:autoSpaceDN w:val="0"/>
        <w:adjustRightInd w:val="0"/>
        <w:ind w:left="284" w:hanging="284"/>
        <w:rPr>
          <w:rFonts w:cs="Arial"/>
          <w:b/>
          <w:bCs/>
          <w:iCs/>
          <w:color w:val="000000" w:themeColor="text1"/>
          <w:sz w:val="24"/>
          <w:szCs w:val="22"/>
          <w:lang w:eastAsia="sl-SI"/>
        </w:rPr>
      </w:pPr>
      <w:r w:rsidRPr="00A56B7F">
        <w:rPr>
          <w:rFonts w:cs="Arial"/>
          <w:iCs/>
          <w:color w:val="000000" w:themeColor="text1"/>
          <w:sz w:val="24"/>
          <w:szCs w:val="22"/>
          <w:lang w:eastAsia="sl-SI"/>
        </w:rPr>
        <w:t>p</w:t>
      </w:r>
      <w:r w:rsidR="00A8737B" w:rsidRPr="00A56B7F">
        <w:rPr>
          <w:rFonts w:cs="Arial"/>
          <w:iCs/>
          <w:color w:val="000000" w:themeColor="text1"/>
          <w:sz w:val="24"/>
          <w:szCs w:val="22"/>
          <w:lang w:eastAsia="sl-SI"/>
        </w:rPr>
        <w:t>oveljnik CZ za Dolenjsko,</w:t>
      </w:r>
    </w:p>
    <w:p w14:paraId="3696E48E" w14:textId="509B347D" w:rsidR="00A8737B" w:rsidRPr="00A56B7F" w:rsidRDefault="00DE7DB5" w:rsidP="006C5558">
      <w:pPr>
        <w:pStyle w:val="Odstavekseznama"/>
        <w:numPr>
          <w:ilvl w:val="0"/>
          <w:numId w:val="31"/>
        </w:numPr>
        <w:autoSpaceDE w:val="0"/>
        <w:autoSpaceDN w:val="0"/>
        <w:adjustRightInd w:val="0"/>
        <w:ind w:left="284" w:hanging="284"/>
        <w:rPr>
          <w:rFonts w:cs="Arial"/>
          <w:b/>
          <w:bCs/>
          <w:iCs/>
          <w:color w:val="000000" w:themeColor="text1"/>
          <w:sz w:val="24"/>
          <w:szCs w:val="22"/>
          <w:lang w:eastAsia="sl-SI"/>
        </w:rPr>
      </w:pPr>
      <w:r w:rsidRPr="00A56B7F">
        <w:rPr>
          <w:rFonts w:cs="Arial"/>
          <w:iCs/>
          <w:color w:val="000000" w:themeColor="text1"/>
          <w:sz w:val="24"/>
          <w:szCs w:val="22"/>
          <w:lang w:eastAsia="sl-SI"/>
        </w:rPr>
        <w:t>n</w:t>
      </w:r>
      <w:r w:rsidR="00A8737B" w:rsidRPr="00A56B7F">
        <w:rPr>
          <w:rFonts w:cs="Arial"/>
          <w:iCs/>
          <w:color w:val="000000" w:themeColor="text1"/>
          <w:sz w:val="24"/>
          <w:szCs w:val="22"/>
          <w:lang w:eastAsia="sl-SI"/>
        </w:rPr>
        <w:t>amestnik poveljnika CZ za Dolenjsko,</w:t>
      </w:r>
    </w:p>
    <w:p w14:paraId="55CAFDE4" w14:textId="77777777" w:rsidR="00A8737B" w:rsidRPr="00A56B7F" w:rsidRDefault="00A8737B" w:rsidP="006C5558">
      <w:pPr>
        <w:pStyle w:val="Odstavekseznama"/>
        <w:numPr>
          <w:ilvl w:val="0"/>
          <w:numId w:val="31"/>
        </w:numPr>
        <w:autoSpaceDE w:val="0"/>
        <w:autoSpaceDN w:val="0"/>
        <w:adjustRightInd w:val="0"/>
        <w:ind w:left="284" w:hanging="284"/>
        <w:rPr>
          <w:rFonts w:cs="Arial"/>
          <w:b/>
          <w:bCs/>
          <w:iCs/>
          <w:color w:val="000000" w:themeColor="text1"/>
          <w:sz w:val="24"/>
          <w:szCs w:val="22"/>
          <w:lang w:eastAsia="sl-SI"/>
        </w:rPr>
      </w:pPr>
      <w:r w:rsidRPr="00A56B7F">
        <w:rPr>
          <w:rFonts w:cs="Arial"/>
          <w:color w:val="000000" w:themeColor="text1"/>
          <w:sz w:val="24"/>
          <w:szCs w:val="22"/>
          <w:lang w:eastAsia="sl-SI"/>
        </w:rPr>
        <w:t>č</w:t>
      </w:r>
      <w:r w:rsidRPr="00A56B7F">
        <w:rPr>
          <w:rFonts w:cs="Arial"/>
          <w:iCs/>
          <w:color w:val="000000" w:themeColor="text1"/>
          <w:sz w:val="24"/>
          <w:szCs w:val="22"/>
          <w:lang w:eastAsia="sl-SI"/>
        </w:rPr>
        <w:t>lani Štaba CZ za Dolenjsko.</w:t>
      </w:r>
    </w:p>
    <w:p w14:paraId="677AF9A7" w14:textId="77777777" w:rsidR="00A8737B" w:rsidRPr="00A56B7F" w:rsidRDefault="00A8737B" w:rsidP="00A8737B">
      <w:pPr>
        <w:tabs>
          <w:tab w:val="left" w:pos="851"/>
        </w:tabs>
        <w:rPr>
          <w:rFonts w:cs="Arial"/>
          <w:color w:val="000000" w:themeColor="text1"/>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A8737B" w:rsidRPr="00A56B7F" w14:paraId="5CE49875" w14:textId="77777777" w:rsidTr="00A8737B">
        <w:trPr>
          <w:trHeight w:val="270"/>
        </w:trPr>
        <w:tc>
          <w:tcPr>
            <w:tcW w:w="1092" w:type="dxa"/>
          </w:tcPr>
          <w:p w14:paraId="73C87619" w14:textId="77777777" w:rsidR="00A8737B" w:rsidRPr="00A56B7F" w:rsidRDefault="00A8737B" w:rsidP="00A8737B">
            <w:pPr>
              <w:autoSpaceDE w:val="0"/>
              <w:autoSpaceDN w:val="0"/>
              <w:adjustRightInd w:val="0"/>
              <w:spacing w:line="276" w:lineRule="auto"/>
              <w:rPr>
                <w:rFonts w:cs="Arial"/>
                <w:bCs/>
                <w:color w:val="000000" w:themeColor="text1"/>
                <w:szCs w:val="22"/>
                <w:lang w:eastAsia="sl-SI"/>
              </w:rPr>
            </w:pPr>
            <w:r w:rsidRPr="00A56B7F">
              <w:rPr>
                <w:rFonts w:cs="Arial"/>
                <w:bCs/>
                <w:color w:val="000000" w:themeColor="text1"/>
                <w:szCs w:val="22"/>
                <w:lang w:eastAsia="sl-SI"/>
              </w:rPr>
              <w:t xml:space="preserve">   P – 1</w:t>
            </w:r>
          </w:p>
        </w:tc>
        <w:tc>
          <w:tcPr>
            <w:tcW w:w="7585" w:type="dxa"/>
          </w:tcPr>
          <w:p w14:paraId="6C6795A4" w14:textId="77777777" w:rsidR="00A8737B" w:rsidRPr="00A56B7F" w:rsidRDefault="00A8737B" w:rsidP="00A8737B">
            <w:pPr>
              <w:autoSpaceDE w:val="0"/>
              <w:autoSpaceDN w:val="0"/>
              <w:adjustRightInd w:val="0"/>
              <w:spacing w:line="276" w:lineRule="auto"/>
              <w:rPr>
                <w:rFonts w:cs="Arial"/>
                <w:color w:val="000000" w:themeColor="text1"/>
                <w:szCs w:val="22"/>
                <w:lang w:eastAsia="sl-SI"/>
              </w:rPr>
            </w:pPr>
            <w:r w:rsidRPr="00A56B7F">
              <w:rPr>
                <w:rFonts w:cs="Arial"/>
                <w:color w:val="000000" w:themeColor="text1"/>
                <w:szCs w:val="22"/>
              </w:rPr>
              <w:t>Podatki o poveljniku, namestniku poveljnika in članih Štaba CZ</w:t>
            </w:r>
          </w:p>
        </w:tc>
      </w:tr>
    </w:tbl>
    <w:p w14:paraId="48B99F4A" w14:textId="77777777" w:rsidR="00A8737B" w:rsidRPr="00A56B7F" w:rsidRDefault="00A8737B" w:rsidP="00A8737B">
      <w:pPr>
        <w:autoSpaceDE w:val="0"/>
        <w:autoSpaceDN w:val="0"/>
        <w:adjustRightInd w:val="0"/>
        <w:rPr>
          <w:rFonts w:cs="Arial"/>
          <w:iCs/>
          <w:color w:val="000000" w:themeColor="text1"/>
          <w:sz w:val="24"/>
          <w:szCs w:val="22"/>
          <w:lang w:eastAsia="sl-SI"/>
        </w:rPr>
      </w:pPr>
    </w:p>
    <w:p w14:paraId="6FC95C91" w14:textId="77777777" w:rsidR="00FD02E9" w:rsidRPr="00A56B7F" w:rsidRDefault="00FD02E9" w:rsidP="00FD02E9">
      <w:pPr>
        <w:autoSpaceDE w:val="0"/>
        <w:autoSpaceDN w:val="0"/>
        <w:adjustRightInd w:val="0"/>
        <w:rPr>
          <w:rFonts w:cs="Arial"/>
          <w:b/>
          <w:bCs/>
          <w:iCs/>
          <w:color w:val="000000" w:themeColor="text1"/>
          <w:sz w:val="24"/>
          <w:szCs w:val="22"/>
          <w:lang w:eastAsia="sl-SI"/>
        </w:rPr>
      </w:pPr>
      <w:r w:rsidRPr="00A56B7F">
        <w:rPr>
          <w:rFonts w:cs="Arial"/>
          <w:b/>
          <w:bCs/>
          <w:iCs/>
          <w:color w:val="000000" w:themeColor="text1"/>
          <w:sz w:val="24"/>
          <w:szCs w:val="22"/>
          <w:lang w:eastAsia="sl-SI"/>
        </w:rPr>
        <w:t>Poklicne regijske sile za zaščito in reševanje</w:t>
      </w:r>
    </w:p>
    <w:p w14:paraId="1AF12947" w14:textId="77777777" w:rsidR="00FD02E9" w:rsidRPr="00A56B7F" w:rsidRDefault="00FD02E9" w:rsidP="006C5558">
      <w:pPr>
        <w:pStyle w:val="Odstavekseznama"/>
        <w:numPr>
          <w:ilvl w:val="0"/>
          <w:numId w:val="31"/>
        </w:numPr>
        <w:autoSpaceDE w:val="0"/>
        <w:autoSpaceDN w:val="0"/>
        <w:adjustRightInd w:val="0"/>
        <w:ind w:left="284" w:hanging="284"/>
        <w:rPr>
          <w:rFonts w:cs="Arial"/>
          <w:iCs/>
          <w:color w:val="000000" w:themeColor="text1"/>
          <w:sz w:val="24"/>
          <w:szCs w:val="22"/>
          <w:lang w:eastAsia="sl-SI"/>
        </w:rPr>
      </w:pPr>
      <w:r w:rsidRPr="00A56B7F">
        <w:rPr>
          <w:rFonts w:cs="Arial"/>
          <w:iCs/>
          <w:color w:val="000000" w:themeColor="text1"/>
          <w:sz w:val="24"/>
          <w:szCs w:val="22"/>
          <w:lang w:eastAsia="sl-SI"/>
        </w:rPr>
        <w:t>Gasilsko-reševalni center Novo mesto (gasilska enota širšega pomena),</w:t>
      </w:r>
    </w:p>
    <w:p w14:paraId="08B60D82" w14:textId="3903F87E" w:rsidR="000D00D0" w:rsidRDefault="00FD02E9" w:rsidP="006C5558">
      <w:pPr>
        <w:pStyle w:val="Odstavekseznama"/>
        <w:numPr>
          <w:ilvl w:val="0"/>
          <w:numId w:val="31"/>
        </w:numPr>
        <w:autoSpaceDE w:val="0"/>
        <w:autoSpaceDN w:val="0"/>
        <w:adjustRightInd w:val="0"/>
        <w:rPr>
          <w:rFonts w:cs="Arial"/>
          <w:bCs/>
          <w:iCs/>
          <w:color w:val="000000" w:themeColor="text1"/>
          <w:sz w:val="24"/>
          <w:szCs w:val="22"/>
          <w:lang w:eastAsia="sl-SI"/>
        </w:rPr>
      </w:pPr>
      <w:r w:rsidRPr="00A56B7F">
        <w:rPr>
          <w:rFonts w:cs="Arial"/>
          <w:bCs/>
          <w:iCs/>
          <w:color w:val="000000" w:themeColor="text1"/>
          <w:sz w:val="24"/>
          <w:szCs w:val="22"/>
          <w:lang w:eastAsia="sl-SI"/>
        </w:rPr>
        <w:t>gasilske enote širšega pomena (Črnomelj, Trebnje)</w:t>
      </w:r>
    </w:p>
    <w:p w14:paraId="6860D1F6" w14:textId="77777777" w:rsidR="000D00D0" w:rsidRDefault="000D00D0" w:rsidP="000D00D0">
      <w:pPr>
        <w:pStyle w:val="Odstavekseznama"/>
        <w:autoSpaceDE w:val="0"/>
        <w:autoSpaceDN w:val="0"/>
        <w:adjustRightInd w:val="0"/>
        <w:ind w:left="360"/>
        <w:rPr>
          <w:rFonts w:cs="Arial"/>
          <w:bCs/>
          <w:iCs/>
          <w:color w:val="000000" w:themeColor="text1"/>
          <w:sz w:val="24"/>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0D00D0" w:rsidRPr="00C4252F" w14:paraId="00868F0D" w14:textId="77777777" w:rsidTr="00FA09D0">
        <w:trPr>
          <w:trHeight w:val="270"/>
        </w:trPr>
        <w:tc>
          <w:tcPr>
            <w:tcW w:w="1092" w:type="dxa"/>
          </w:tcPr>
          <w:p w14:paraId="01FFD630" w14:textId="77777777" w:rsidR="000D00D0" w:rsidRPr="00C4252F" w:rsidRDefault="000D00D0"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12</w:t>
            </w:r>
          </w:p>
        </w:tc>
        <w:tc>
          <w:tcPr>
            <w:tcW w:w="7585" w:type="dxa"/>
          </w:tcPr>
          <w:p w14:paraId="4EC89846" w14:textId="77777777" w:rsidR="000D00D0" w:rsidRPr="00C4252F" w:rsidRDefault="000D00D0" w:rsidP="00FA09D0">
            <w:pPr>
              <w:autoSpaceDE w:val="0"/>
              <w:autoSpaceDN w:val="0"/>
              <w:adjustRightInd w:val="0"/>
              <w:spacing w:line="276" w:lineRule="auto"/>
              <w:rPr>
                <w:rFonts w:cs="Arial"/>
                <w:color w:val="000000"/>
                <w:szCs w:val="22"/>
                <w:lang w:eastAsia="sl-SI"/>
              </w:rPr>
            </w:pPr>
            <w:r>
              <w:rPr>
                <w:rFonts w:cs="Arial"/>
                <w:color w:val="000000"/>
                <w:szCs w:val="22"/>
              </w:rPr>
              <w:t>Pregled gasilskih enot širšega pomena, njihovih pooblastil s podatki o poveljnikih in namestnikih poveljnikov</w:t>
            </w:r>
          </w:p>
        </w:tc>
      </w:tr>
    </w:tbl>
    <w:p w14:paraId="74655DB8" w14:textId="77777777" w:rsidR="00FD02E9" w:rsidRPr="00AE47F0" w:rsidRDefault="00FD02E9" w:rsidP="00A8737B">
      <w:pPr>
        <w:autoSpaceDE w:val="0"/>
        <w:autoSpaceDN w:val="0"/>
        <w:adjustRightInd w:val="0"/>
        <w:rPr>
          <w:rFonts w:cs="Arial"/>
          <w:iCs/>
          <w:color w:val="FF0000"/>
          <w:sz w:val="24"/>
          <w:szCs w:val="22"/>
          <w:lang w:eastAsia="sl-SI"/>
        </w:rPr>
      </w:pPr>
    </w:p>
    <w:p w14:paraId="1420AB1C" w14:textId="77777777" w:rsidR="00A8737B" w:rsidRPr="00AE47F0" w:rsidRDefault="00A8737B" w:rsidP="00A8737B">
      <w:pPr>
        <w:autoSpaceDE w:val="0"/>
        <w:autoSpaceDN w:val="0"/>
        <w:adjustRightInd w:val="0"/>
        <w:rPr>
          <w:rFonts w:cs="Arial"/>
          <w:b/>
          <w:bCs/>
          <w:iCs/>
          <w:color w:val="000000"/>
          <w:sz w:val="24"/>
          <w:szCs w:val="22"/>
          <w:lang w:eastAsia="sl-SI"/>
        </w:rPr>
      </w:pPr>
      <w:r w:rsidRPr="00AE47F0">
        <w:rPr>
          <w:rFonts w:cs="Arial"/>
          <w:b/>
          <w:bCs/>
          <w:iCs/>
          <w:color w:val="000000"/>
          <w:sz w:val="24"/>
          <w:szCs w:val="22"/>
          <w:lang w:eastAsia="sl-SI"/>
        </w:rPr>
        <w:t>Enote in službe Civilne zaščite</w:t>
      </w:r>
    </w:p>
    <w:p w14:paraId="445100C0" w14:textId="373EE3EB" w:rsidR="00A8737B" w:rsidRPr="009E39EC" w:rsidRDefault="000F75ED" w:rsidP="006C5558">
      <w:pPr>
        <w:pStyle w:val="Odstavekseznama"/>
        <w:numPr>
          <w:ilvl w:val="0"/>
          <w:numId w:val="31"/>
        </w:numPr>
        <w:autoSpaceDE w:val="0"/>
        <w:autoSpaceDN w:val="0"/>
        <w:adjustRightInd w:val="0"/>
        <w:ind w:left="284" w:hanging="284"/>
        <w:rPr>
          <w:rFonts w:cs="Arial"/>
          <w:iCs/>
          <w:color w:val="000000"/>
          <w:sz w:val="24"/>
          <w:szCs w:val="22"/>
          <w:lang w:eastAsia="sl-SI"/>
        </w:rPr>
      </w:pPr>
      <w:r>
        <w:rPr>
          <w:rFonts w:cs="Arial"/>
          <w:iCs/>
          <w:color w:val="000000"/>
          <w:sz w:val="24"/>
          <w:szCs w:val="22"/>
          <w:lang w:eastAsia="sl-SI"/>
        </w:rPr>
        <w:t>regijski</w:t>
      </w:r>
      <w:r w:rsidR="00A8737B" w:rsidRPr="009E39EC">
        <w:rPr>
          <w:rFonts w:cs="Arial"/>
          <w:iCs/>
          <w:color w:val="000000"/>
          <w:sz w:val="24"/>
          <w:szCs w:val="22"/>
          <w:lang w:eastAsia="sl-SI"/>
        </w:rPr>
        <w:t xml:space="preserve"> </w:t>
      </w:r>
      <w:r w:rsidR="001B2E5F">
        <w:rPr>
          <w:rFonts w:cs="Arial"/>
          <w:iCs/>
          <w:color w:val="000000"/>
          <w:sz w:val="24"/>
          <w:szCs w:val="22"/>
          <w:lang w:eastAsia="sl-SI"/>
        </w:rPr>
        <w:t>oddelek</w:t>
      </w:r>
      <w:r w:rsidR="00A8737B" w:rsidRPr="009E39EC">
        <w:rPr>
          <w:rFonts w:cs="Arial"/>
          <w:iCs/>
          <w:color w:val="000000"/>
          <w:sz w:val="24"/>
          <w:szCs w:val="22"/>
          <w:lang w:eastAsia="sl-SI"/>
        </w:rPr>
        <w:t xml:space="preserve"> za RKB izvidovanje</w:t>
      </w:r>
      <w:r w:rsidR="00FA09D0">
        <w:rPr>
          <w:rFonts w:cs="Arial"/>
          <w:iCs/>
          <w:color w:val="000000"/>
          <w:sz w:val="24"/>
          <w:szCs w:val="22"/>
          <w:lang w:eastAsia="sl-SI"/>
        </w:rPr>
        <w:t>,</w:t>
      </w:r>
    </w:p>
    <w:p w14:paraId="7296ACB3" w14:textId="77777777" w:rsidR="00A8737B" w:rsidRPr="009E39EC" w:rsidRDefault="00A8737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regijska enota za tehnično reševanje,</w:t>
      </w:r>
    </w:p>
    <w:p w14:paraId="196C3EE6" w14:textId="77777777" w:rsidR="00A8737B" w:rsidRPr="009E39EC" w:rsidRDefault="00A8737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služba za podporo,</w:t>
      </w:r>
    </w:p>
    <w:p w14:paraId="68B5B85F" w14:textId="77777777" w:rsidR="00A8737B" w:rsidRDefault="00A8737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regijski logistični center,</w:t>
      </w:r>
    </w:p>
    <w:p w14:paraId="60D6A4A0" w14:textId="72791699" w:rsidR="00A8737B" w:rsidRPr="00FA09D0" w:rsidRDefault="00A8737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0139AA">
        <w:rPr>
          <w:rFonts w:cs="Arial"/>
          <w:sz w:val="24"/>
          <w:szCs w:val="22"/>
        </w:rPr>
        <w:t>enota za popolnitev regijskega centra za obveščanje</w:t>
      </w:r>
      <w:r w:rsidR="00FA09D0">
        <w:rPr>
          <w:rFonts w:cs="Arial"/>
          <w:iCs/>
          <w:color w:val="000000"/>
          <w:sz w:val="24"/>
          <w:szCs w:val="22"/>
          <w:lang w:eastAsia="sl-SI"/>
        </w:rPr>
        <w:t>.</w:t>
      </w:r>
    </w:p>
    <w:p w14:paraId="25768065" w14:textId="77777777" w:rsidR="00A8737B" w:rsidRDefault="00A8737B" w:rsidP="00A8737B">
      <w:pPr>
        <w:autoSpaceDE w:val="0"/>
        <w:autoSpaceDN w:val="0"/>
        <w:adjustRightInd w:val="0"/>
        <w:rPr>
          <w:rFonts w:cs="Arial"/>
          <w:iCs/>
          <w:color w:val="000000"/>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A8737B" w:rsidRPr="00C4252F" w14:paraId="0A795D88" w14:textId="77777777" w:rsidTr="00A8737B">
        <w:trPr>
          <w:trHeight w:val="270"/>
        </w:trPr>
        <w:tc>
          <w:tcPr>
            <w:tcW w:w="1092" w:type="dxa"/>
          </w:tcPr>
          <w:p w14:paraId="4E28563E" w14:textId="77777777" w:rsidR="00A8737B" w:rsidRPr="00C4252F" w:rsidRDefault="00A8737B" w:rsidP="00A8737B">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3</w:t>
            </w:r>
          </w:p>
        </w:tc>
        <w:tc>
          <w:tcPr>
            <w:tcW w:w="7585" w:type="dxa"/>
          </w:tcPr>
          <w:p w14:paraId="7C816129" w14:textId="77777777" w:rsidR="00A8737B" w:rsidRPr="00C4252F" w:rsidRDefault="00A8737B" w:rsidP="00A8737B">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Regijske enote</w:t>
            </w:r>
          </w:p>
        </w:tc>
      </w:tr>
      <w:tr w:rsidR="00A8737B" w:rsidRPr="00C4252F" w14:paraId="792865A6" w14:textId="77777777" w:rsidTr="00A8737B">
        <w:trPr>
          <w:trHeight w:val="270"/>
        </w:trPr>
        <w:tc>
          <w:tcPr>
            <w:tcW w:w="1092" w:type="dxa"/>
            <w:tcBorders>
              <w:top w:val="single" w:sz="4" w:space="0" w:color="auto"/>
              <w:left w:val="single" w:sz="4" w:space="0" w:color="auto"/>
              <w:bottom w:val="single" w:sz="4" w:space="0" w:color="auto"/>
              <w:right w:val="single" w:sz="4" w:space="0" w:color="auto"/>
            </w:tcBorders>
          </w:tcPr>
          <w:p w14:paraId="6D05D2CA" w14:textId="77777777" w:rsidR="00A8737B" w:rsidRPr="00C4252F" w:rsidRDefault="00A8737B" w:rsidP="00A8737B">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4 </w:t>
            </w:r>
          </w:p>
        </w:tc>
        <w:tc>
          <w:tcPr>
            <w:tcW w:w="7585" w:type="dxa"/>
            <w:tcBorders>
              <w:top w:val="single" w:sz="4" w:space="0" w:color="auto"/>
              <w:left w:val="single" w:sz="4" w:space="0" w:color="auto"/>
              <w:bottom w:val="single" w:sz="4" w:space="0" w:color="auto"/>
              <w:right w:val="single" w:sz="4" w:space="0" w:color="auto"/>
            </w:tcBorders>
          </w:tcPr>
          <w:p w14:paraId="13748BEB" w14:textId="77777777" w:rsidR="00A8737B" w:rsidRPr="00C4252F" w:rsidRDefault="00A8737B" w:rsidP="00A8737B">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Podatki o organih, službah in enotah CZ</w:t>
            </w:r>
          </w:p>
        </w:tc>
      </w:tr>
    </w:tbl>
    <w:p w14:paraId="1DD082C0" w14:textId="77777777" w:rsidR="00A8737B" w:rsidRPr="00AC269E" w:rsidRDefault="00A8737B" w:rsidP="00A8737B">
      <w:pPr>
        <w:autoSpaceDE w:val="0"/>
        <w:autoSpaceDN w:val="0"/>
        <w:adjustRightInd w:val="0"/>
        <w:rPr>
          <w:rFonts w:cs="Arial"/>
          <w:iCs/>
          <w:color w:val="000000"/>
          <w:szCs w:val="22"/>
          <w:lang w:eastAsia="sl-SI"/>
        </w:rPr>
      </w:pPr>
    </w:p>
    <w:p w14:paraId="3DAF28C9" w14:textId="10AC190F" w:rsidR="00A8737B" w:rsidRPr="00A56B7F" w:rsidRDefault="00A8737B" w:rsidP="00A56B7F">
      <w:pPr>
        <w:rPr>
          <w:rFonts w:cs="Arial"/>
          <w:b/>
          <w:sz w:val="24"/>
          <w:szCs w:val="22"/>
          <w:lang w:eastAsia="sl-SI"/>
        </w:rPr>
      </w:pPr>
      <w:r w:rsidRPr="0014410B">
        <w:rPr>
          <w:rFonts w:cs="Arial"/>
          <w:b/>
          <w:sz w:val="24"/>
          <w:szCs w:val="22"/>
          <w:lang w:eastAsia="sl-SI"/>
        </w:rPr>
        <w:t>Društva</w:t>
      </w:r>
      <w:r w:rsidRPr="0014410B">
        <w:rPr>
          <w:rFonts w:cs="Arial"/>
          <w:b/>
          <w:spacing w:val="-2"/>
          <w:sz w:val="24"/>
          <w:szCs w:val="22"/>
          <w:lang w:eastAsia="sl-SI"/>
        </w:rPr>
        <w:t xml:space="preserve"> </w:t>
      </w:r>
      <w:r w:rsidRPr="0014410B">
        <w:rPr>
          <w:rFonts w:cs="Arial"/>
          <w:b/>
          <w:sz w:val="24"/>
          <w:szCs w:val="22"/>
          <w:lang w:eastAsia="sl-SI"/>
        </w:rPr>
        <w:t>in</w:t>
      </w:r>
      <w:r w:rsidRPr="0014410B">
        <w:rPr>
          <w:rFonts w:cs="Arial"/>
          <w:b/>
          <w:spacing w:val="-4"/>
          <w:sz w:val="24"/>
          <w:szCs w:val="22"/>
          <w:lang w:eastAsia="sl-SI"/>
        </w:rPr>
        <w:t xml:space="preserve"> </w:t>
      </w:r>
      <w:r w:rsidRPr="0014410B">
        <w:rPr>
          <w:rFonts w:cs="Arial"/>
          <w:b/>
          <w:sz w:val="24"/>
          <w:szCs w:val="22"/>
          <w:lang w:eastAsia="sl-SI"/>
        </w:rPr>
        <w:t>druge</w:t>
      </w:r>
      <w:r w:rsidRPr="0014410B">
        <w:rPr>
          <w:rFonts w:cs="Arial"/>
          <w:b/>
          <w:spacing w:val="-6"/>
          <w:sz w:val="24"/>
          <w:szCs w:val="22"/>
          <w:lang w:eastAsia="sl-SI"/>
        </w:rPr>
        <w:t xml:space="preserve"> </w:t>
      </w:r>
      <w:r w:rsidRPr="0014410B">
        <w:rPr>
          <w:rFonts w:cs="Arial"/>
          <w:b/>
          <w:sz w:val="24"/>
          <w:szCs w:val="22"/>
          <w:lang w:eastAsia="sl-SI"/>
        </w:rPr>
        <w:t>nevladne</w:t>
      </w:r>
      <w:r w:rsidRPr="0014410B">
        <w:rPr>
          <w:rFonts w:cs="Arial"/>
          <w:b/>
          <w:spacing w:val="-2"/>
          <w:sz w:val="24"/>
          <w:szCs w:val="22"/>
          <w:lang w:eastAsia="sl-SI"/>
        </w:rPr>
        <w:t xml:space="preserve"> </w:t>
      </w:r>
      <w:r w:rsidR="00A56B7F">
        <w:rPr>
          <w:rFonts w:cs="Arial"/>
          <w:b/>
          <w:sz w:val="24"/>
          <w:szCs w:val="22"/>
          <w:lang w:eastAsia="sl-SI"/>
        </w:rPr>
        <w:t>organizacije</w:t>
      </w:r>
    </w:p>
    <w:p w14:paraId="03BC8DD3" w14:textId="127FFC34" w:rsidR="00A8737B" w:rsidRPr="009E39EC" w:rsidRDefault="00A8737B"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prostovoljna gasilska društva</w:t>
      </w:r>
      <w:r>
        <w:rPr>
          <w:rFonts w:cs="Arial"/>
          <w:iCs/>
          <w:color w:val="000000"/>
          <w:sz w:val="24"/>
          <w:szCs w:val="22"/>
          <w:lang w:eastAsia="sl-SI"/>
        </w:rPr>
        <w:t xml:space="preserve"> (GZ Novo mesto, GZ Trebnje, GZ Črnomelj, GZ Metlika, GZ Šentjernej, GZ Semič).</w:t>
      </w:r>
    </w:p>
    <w:p w14:paraId="73999338" w14:textId="77777777" w:rsidR="00A8737B" w:rsidRPr="009E39EC" w:rsidRDefault="00A8737B" w:rsidP="006C5558">
      <w:pPr>
        <w:pStyle w:val="Odstavekseznama"/>
        <w:numPr>
          <w:ilvl w:val="0"/>
          <w:numId w:val="31"/>
        </w:numPr>
        <w:autoSpaceDE w:val="0"/>
        <w:autoSpaceDN w:val="0"/>
        <w:adjustRightInd w:val="0"/>
        <w:ind w:left="284" w:hanging="284"/>
        <w:rPr>
          <w:rFonts w:cs="Arial"/>
          <w:sz w:val="24"/>
          <w:szCs w:val="22"/>
          <w:lang w:eastAsia="sl-SI"/>
        </w:rPr>
      </w:pPr>
      <w:r w:rsidRPr="009E39EC">
        <w:rPr>
          <w:rFonts w:cs="Arial"/>
          <w:iCs/>
          <w:color w:val="000000"/>
          <w:sz w:val="24"/>
          <w:szCs w:val="22"/>
          <w:lang w:eastAsia="sl-SI"/>
        </w:rPr>
        <w:t>Rdeči križ Slovenije (</w:t>
      </w:r>
      <w:r w:rsidRPr="009E39EC">
        <w:rPr>
          <w:rFonts w:cs="Arial"/>
          <w:sz w:val="24"/>
          <w:szCs w:val="22"/>
          <w:lang w:eastAsia="sl-SI"/>
        </w:rPr>
        <w:t xml:space="preserve">OZRK Novo mesto, OZRK Trebnje, OZRK Črnomelj,  </w:t>
      </w:r>
    </w:p>
    <w:p w14:paraId="65B1B4B1" w14:textId="77777777" w:rsidR="00A8737B" w:rsidRDefault="00A8737B" w:rsidP="006C5558">
      <w:pPr>
        <w:pStyle w:val="Odstavekseznama"/>
        <w:numPr>
          <w:ilvl w:val="0"/>
          <w:numId w:val="35"/>
        </w:numPr>
        <w:autoSpaceDE w:val="0"/>
        <w:autoSpaceDN w:val="0"/>
        <w:adjustRightInd w:val="0"/>
        <w:ind w:left="284" w:hanging="284"/>
        <w:rPr>
          <w:rFonts w:cs="Arial"/>
          <w:sz w:val="24"/>
          <w:szCs w:val="22"/>
          <w:lang w:eastAsia="sl-SI"/>
        </w:rPr>
      </w:pPr>
      <w:r w:rsidRPr="009E39EC">
        <w:rPr>
          <w:rFonts w:cs="Arial"/>
          <w:sz w:val="24"/>
          <w:szCs w:val="22"/>
          <w:lang w:eastAsia="sl-SI"/>
        </w:rPr>
        <w:t>OZRK Metlika),</w:t>
      </w:r>
    </w:p>
    <w:p w14:paraId="3934E2DA" w14:textId="74F67711" w:rsidR="0059363E" w:rsidRPr="00A56B7F" w:rsidRDefault="0059363E" w:rsidP="006C5558">
      <w:pPr>
        <w:pStyle w:val="Odstavekseznama"/>
        <w:numPr>
          <w:ilvl w:val="0"/>
          <w:numId w:val="35"/>
        </w:numPr>
        <w:autoSpaceDE w:val="0"/>
        <w:autoSpaceDN w:val="0"/>
        <w:adjustRightInd w:val="0"/>
        <w:ind w:left="284" w:hanging="284"/>
        <w:rPr>
          <w:rFonts w:cs="Arial"/>
          <w:color w:val="000000" w:themeColor="text1"/>
          <w:sz w:val="24"/>
          <w:szCs w:val="22"/>
          <w:lang w:eastAsia="sl-SI"/>
        </w:rPr>
      </w:pPr>
      <w:r w:rsidRPr="00A56B7F">
        <w:rPr>
          <w:rFonts w:cs="Arial"/>
          <w:color w:val="000000" w:themeColor="text1"/>
          <w:sz w:val="24"/>
          <w:szCs w:val="22"/>
          <w:lang w:eastAsia="sl-SI"/>
        </w:rPr>
        <w:t xml:space="preserve">Slovenska </w:t>
      </w:r>
      <w:r w:rsidR="00A56B7F" w:rsidRPr="00A56B7F">
        <w:rPr>
          <w:rFonts w:cs="Arial"/>
          <w:color w:val="000000" w:themeColor="text1"/>
          <w:sz w:val="24"/>
          <w:szCs w:val="22"/>
          <w:lang w:eastAsia="sl-SI"/>
        </w:rPr>
        <w:t>Karitas</w:t>
      </w:r>
    </w:p>
    <w:p w14:paraId="6D6DD31F" w14:textId="77777777" w:rsidR="00A8737B" w:rsidRPr="009E39EC" w:rsidRDefault="00A8737B" w:rsidP="006C5558">
      <w:pPr>
        <w:pStyle w:val="Odstavekseznama"/>
        <w:numPr>
          <w:ilvl w:val="0"/>
          <w:numId w:val="35"/>
        </w:numPr>
        <w:autoSpaceDE w:val="0"/>
        <w:autoSpaceDN w:val="0"/>
        <w:adjustRightInd w:val="0"/>
        <w:ind w:left="284" w:hanging="284"/>
        <w:rPr>
          <w:rFonts w:cs="Arial"/>
          <w:iCs/>
          <w:color w:val="000000"/>
          <w:sz w:val="24"/>
          <w:szCs w:val="22"/>
          <w:lang w:eastAsia="sl-SI"/>
        </w:rPr>
      </w:pPr>
      <w:r>
        <w:rPr>
          <w:rFonts w:cs="Arial"/>
          <w:iCs/>
          <w:color w:val="000000"/>
          <w:sz w:val="24"/>
          <w:szCs w:val="22"/>
          <w:lang w:eastAsia="sl-SI"/>
        </w:rPr>
        <w:t xml:space="preserve">nevladne organizacije vključene v sistem ZRP. </w:t>
      </w:r>
    </w:p>
    <w:p w14:paraId="294950E3" w14:textId="77777777" w:rsidR="00A8737B" w:rsidRDefault="00A8737B" w:rsidP="00A8737B">
      <w:pPr>
        <w:autoSpaceDE w:val="0"/>
        <w:autoSpaceDN w:val="0"/>
        <w:adjustRightInd w:val="0"/>
        <w:rPr>
          <w:rFonts w:cs="Arial"/>
          <w:iCs/>
          <w:color w:val="000000"/>
          <w:szCs w:val="22"/>
          <w:lang w:eastAsia="sl-SI"/>
        </w:rPr>
      </w:pPr>
      <w:r>
        <w:rPr>
          <w:rFonts w:cs="Arial"/>
          <w:iCs/>
          <w:color w:val="000000"/>
          <w:szCs w:val="22"/>
          <w:lang w:eastAsia="sl-SI"/>
        </w:rPr>
        <w:t xml:space="preserve"> </w:t>
      </w: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A8737B" w:rsidRPr="00C4252F" w14:paraId="219101D2" w14:textId="77777777" w:rsidTr="00A8737B">
        <w:trPr>
          <w:trHeight w:val="270"/>
        </w:trPr>
        <w:tc>
          <w:tcPr>
            <w:tcW w:w="1092" w:type="dxa"/>
            <w:tcBorders>
              <w:bottom w:val="single" w:sz="4" w:space="0" w:color="auto"/>
            </w:tcBorders>
          </w:tcPr>
          <w:p w14:paraId="7CB0DB6B" w14:textId="77777777" w:rsidR="00A8737B" w:rsidRPr="00C4252F" w:rsidRDefault="00A8737B" w:rsidP="00A8737B">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12</w:t>
            </w:r>
          </w:p>
        </w:tc>
        <w:tc>
          <w:tcPr>
            <w:tcW w:w="7585" w:type="dxa"/>
            <w:tcBorders>
              <w:bottom w:val="single" w:sz="4" w:space="0" w:color="auto"/>
            </w:tcBorders>
          </w:tcPr>
          <w:p w14:paraId="27DE989A" w14:textId="77777777" w:rsidR="00A8737B" w:rsidRPr="0080682D" w:rsidRDefault="00A8737B" w:rsidP="00A8737B">
            <w:pPr>
              <w:autoSpaceDE w:val="0"/>
              <w:autoSpaceDN w:val="0"/>
              <w:adjustRightInd w:val="0"/>
              <w:spacing w:line="276" w:lineRule="auto"/>
              <w:rPr>
                <w:rFonts w:cs="Arial"/>
                <w:color w:val="000000"/>
                <w:szCs w:val="22"/>
                <w:lang w:eastAsia="sl-SI"/>
              </w:rPr>
            </w:pPr>
            <w:r w:rsidRPr="0080682D">
              <w:rPr>
                <w:rFonts w:cs="Arial"/>
                <w:szCs w:val="22"/>
              </w:rPr>
              <w:t>Pregled gasilskih enot širšega pomena njihovih pooblastil s podatki o poveljnikih in namestnikih poveljnikov</w:t>
            </w:r>
          </w:p>
        </w:tc>
      </w:tr>
      <w:tr w:rsidR="00A8737B" w:rsidRPr="00C4252F" w14:paraId="451C9F33" w14:textId="77777777" w:rsidTr="00A8737B">
        <w:trPr>
          <w:trHeight w:val="270"/>
        </w:trPr>
        <w:tc>
          <w:tcPr>
            <w:tcW w:w="1092" w:type="dxa"/>
            <w:tcBorders>
              <w:top w:val="single" w:sz="4" w:space="0" w:color="auto"/>
              <w:left w:val="single" w:sz="4" w:space="0" w:color="auto"/>
              <w:bottom w:val="single" w:sz="4" w:space="0" w:color="auto"/>
              <w:right w:val="single" w:sz="4" w:space="0" w:color="auto"/>
            </w:tcBorders>
          </w:tcPr>
          <w:p w14:paraId="52FF9FC4" w14:textId="77777777" w:rsidR="00A8737B" w:rsidRPr="00C4252F" w:rsidRDefault="00A8737B" w:rsidP="00A8737B">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24 </w:t>
            </w:r>
          </w:p>
        </w:tc>
        <w:tc>
          <w:tcPr>
            <w:tcW w:w="7585" w:type="dxa"/>
            <w:tcBorders>
              <w:top w:val="single" w:sz="4" w:space="0" w:color="auto"/>
              <w:left w:val="single" w:sz="4" w:space="0" w:color="auto"/>
              <w:bottom w:val="single" w:sz="4" w:space="0" w:color="auto"/>
              <w:right w:val="single" w:sz="4" w:space="0" w:color="auto"/>
            </w:tcBorders>
          </w:tcPr>
          <w:p w14:paraId="33A1112C" w14:textId="77777777" w:rsidR="00A8737B" w:rsidRPr="0080682D" w:rsidRDefault="00A8737B" w:rsidP="00A8737B">
            <w:pPr>
              <w:autoSpaceDE w:val="0"/>
              <w:autoSpaceDN w:val="0"/>
              <w:adjustRightInd w:val="0"/>
              <w:spacing w:line="276" w:lineRule="auto"/>
              <w:rPr>
                <w:rFonts w:cs="Arial"/>
                <w:color w:val="000000"/>
                <w:szCs w:val="22"/>
                <w:lang w:eastAsia="sl-SI"/>
              </w:rPr>
            </w:pPr>
            <w:r w:rsidRPr="0080682D">
              <w:rPr>
                <w:rFonts w:cs="Arial"/>
                <w:szCs w:val="22"/>
              </w:rPr>
              <w:t>Pregled enot, služb in drugih operativnih sestavov društev in drugih nevladnih organizacij, ki sodelujejo pri reševanju</w:t>
            </w:r>
          </w:p>
        </w:tc>
      </w:tr>
    </w:tbl>
    <w:p w14:paraId="5D29A839" w14:textId="77777777" w:rsidR="00C2454D" w:rsidRPr="00BC6158" w:rsidRDefault="00C2454D" w:rsidP="00BC6158">
      <w:pPr>
        <w:jc w:val="both"/>
        <w:rPr>
          <w:sz w:val="24"/>
        </w:rPr>
      </w:pPr>
    </w:p>
    <w:p w14:paraId="190FA3A4" w14:textId="77777777" w:rsidR="0059363E" w:rsidRPr="00A8737B" w:rsidRDefault="0059363E" w:rsidP="00A8737B">
      <w:pPr>
        <w:jc w:val="both"/>
        <w:rPr>
          <w:sz w:val="24"/>
        </w:rPr>
      </w:pPr>
    </w:p>
    <w:p w14:paraId="0D5B35AE" w14:textId="77777777" w:rsidR="000D00D0" w:rsidRDefault="000D00D0">
      <w:pPr>
        <w:spacing w:after="160" w:line="259" w:lineRule="auto"/>
        <w:rPr>
          <w:b/>
          <w:color w:val="000000" w:themeColor="text1"/>
          <w:sz w:val="24"/>
        </w:rPr>
      </w:pPr>
      <w:r>
        <w:rPr>
          <w:b/>
          <w:color w:val="000000" w:themeColor="text1"/>
          <w:sz w:val="24"/>
        </w:rPr>
        <w:br w:type="page"/>
      </w:r>
    </w:p>
    <w:p w14:paraId="68DE5310" w14:textId="77777777" w:rsidR="0046534C" w:rsidRPr="005B72B6" w:rsidRDefault="0046534C" w:rsidP="0046534C">
      <w:pPr>
        <w:jc w:val="both"/>
        <w:rPr>
          <w:b/>
          <w:color w:val="000000" w:themeColor="text1"/>
          <w:sz w:val="24"/>
        </w:rPr>
      </w:pPr>
      <w:r w:rsidRPr="005B72B6">
        <w:rPr>
          <w:b/>
          <w:color w:val="000000" w:themeColor="text1"/>
          <w:sz w:val="24"/>
        </w:rPr>
        <w:lastRenderedPageBreak/>
        <w:t>Materialno tehnična sredstva za izvajanje načrta</w:t>
      </w:r>
    </w:p>
    <w:p w14:paraId="342576B0" w14:textId="77777777" w:rsidR="0046534C" w:rsidRDefault="0046534C" w:rsidP="0046534C">
      <w:pPr>
        <w:jc w:val="both"/>
        <w:rPr>
          <w:sz w:val="24"/>
        </w:rPr>
      </w:pPr>
    </w:p>
    <w:p w14:paraId="1C470AAB" w14:textId="77777777" w:rsidR="0046534C" w:rsidRDefault="0046534C" w:rsidP="0046534C">
      <w:pPr>
        <w:jc w:val="both"/>
        <w:rPr>
          <w:sz w:val="24"/>
        </w:rPr>
      </w:pPr>
      <w:r>
        <w:rPr>
          <w:sz w:val="24"/>
        </w:rPr>
        <w:t>Za izvajanje ZRP se uporabljajo obstoječa sredstva, ki se zagotavljajo na podlagi predpisanih meril za organiziranje, opremljanje in usposabljanje sil za ZRP. O pripravljenosti in aktiviranju sredstev iz popisa za potrebe regijskih enot in služb CZ ter drugih sil na območju regije odloča poveljnik CZ za Dolenjsko.</w:t>
      </w:r>
    </w:p>
    <w:p w14:paraId="6C70F598" w14:textId="77777777" w:rsidR="0046534C" w:rsidRDefault="0046534C" w:rsidP="0046534C">
      <w:pPr>
        <w:jc w:val="both"/>
        <w:rPr>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46534C" w:rsidRPr="00C4252F" w14:paraId="4D624F54" w14:textId="77777777" w:rsidTr="00FA09D0">
        <w:trPr>
          <w:trHeight w:val="270"/>
        </w:trPr>
        <w:tc>
          <w:tcPr>
            <w:tcW w:w="1092" w:type="dxa"/>
          </w:tcPr>
          <w:p w14:paraId="448AC041" w14:textId="77777777" w:rsidR="0046534C" w:rsidRPr="00C4252F" w:rsidRDefault="0046534C" w:rsidP="00FA09D0">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P</w:t>
            </w:r>
            <w:r w:rsidRPr="00C4252F">
              <w:rPr>
                <w:rFonts w:cs="Arial"/>
                <w:bCs/>
                <w:color w:val="000000"/>
                <w:szCs w:val="22"/>
                <w:lang w:eastAsia="sl-SI"/>
              </w:rPr>
              <w:t xml:space="preserve"> </w:t>
            </w:r>
            <w:r>
              <w:rPr>
                <w:rFonts w:cs="Arial"/>
                <w:bCs/>
                <w:color w:val="000000"/>
                <w:szCs w:val="22"/>
                <w:lang w:eastAsia="sl-SI"/>
              </w:rPr>
              <w:t>– 6</w:t>
            </w:r>
          </w:p>
        </w:tc>
        <w:tc>
          <w:tcPr>
            <w:tcW w:w="7585" w:type="dxa"/>
          </w:tcPr>
          <w:p w14:paraId="19FE5728" w14:textId="77777777" w:rsidR="0046534C" w:rsidRPr="00C4252F" w:rsidRDefault="0046534C" w:rsidP="00FA09D0">
            <w:pPr>
              <w:autoSpaceDE w:val="0"/>
              <w:autoSpaceDN w:val="0"/>
              <w:adjustRightInd w:val="0"/>
              <w:spacing w:line="276" w:lineRule="auto"/>
              <w:rPr>
                <w:rFonts w:cs="Arial"/>
                <w:color w:val="000000"/>
                <w:szCs w:val="22"/>
                <w:lang w:eastAsia="sl-SI"/>
              </w:rPr>
            </w:pPr>
            <w:r>
              <w:rPr>
                <w:rFonts w:cs="Arial"/>
                <w:color w:val="000000"/>
                <w:szCs w:val="22"/>
              </w:rPr>
              <w:t>Pregled osebne in skupne opreme ter sredstev pripadnikov enot za ZRP</w:t>
            </w:r>
          </w:p>
        </w:tc>
      </w:tr>
      <w:tr w:rsidR="0046534C" w:rsidRPr="00C4252F" w14:paraId="1C2602ED" w14:textId="77777777" w:rsidTr="00FA09D0">
        <w:trPr>
          <w:trHeight w:val="270"/>
        </w:trPr>
        <w:tc>
          <w:tcPr>
            <w:tcW w:w="1092" w:type="dxa"/>
          </w:tcPr>
          <w:p w14:paraId="4F8A3364" w14:textId="77777777" w:rsidR="0046534C" w:rsidRDefault="0046534C" w:rsidP="00FA09D0">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P</w:t>
            </w:r>
            <w:r w:rsidRPr="00C4252F">
              <w:rPr>
                <w:rFonts w:cs="Arial"/>
                <w:bCs/>
                <w:color w:val="000000"/>
                <w:szCs w:val="22"/>
                <w:lang w:eastAsia="sl-SI"/>
              </w:rPr>
              <w:t xml:space="preserve"> </w:t>
            </w:r>
            <w:r>
              <w:rPr>
                <w:rFonts w:cs="Arial"/>
                <w:bCs/>
                <w:color w:val="000000"/>
                <w:szCs w:val="22"/>
                <w:lang w:eastAsia="sl-SI"/>
              </w:rPr>
              <w:t>– 8</w:t>
            </w:r>
          </w:p>
        </w:tc>
        <w:tc>
          <w:tcPr>
            <w:tcW w:w="7585" w:type="dxa"/>
          </w:tcPr>
          <w:p w14:paraId="03E2500F" w14:textId="77777777" w:rsidR="0046534C" w:rsidRDefault="0046534C" w:rsidP="00FA09D0">
            <w:pPr>
              <w:autoSpaceDE w:val="0"/>
              <w:autoSpaceDN w:val="0"/>
              <w:adjustRightInd w:val="0"/>
              <w:spacing w:line="276" w:lineRule="auto"/>
              <w:rPr>
                <w:rFonts w:cs="Arial"/>
                <w:color w:val="000000"/>
                <w:szCs w:val="22"/>
              </w:rPr>
            </w:pPr>
            <w:r>
              <w:rPr>
                <w:rFonts w:cs="Arial"/>
                <w:color w:val="000000"/>
                <w:szCs w:val="22"/>
              </w:rPr>
              <w:t>Pregled materialnih sredstev iz državnih rezerv za primer naravnih in drugih nesreč</w:t>
            </w:r>
          </w:p>
        </w:tc>
      </w:tr>
    </w:tbl>
    <w:p w14:paraId="794B0FC4" w14:textId="77777777" w:rsidR="0046534C" w:rsidRDefault="0046534C" w:rsidP="0046534C">
      <w:pPr>
        <w:jc w:val="both"/>
        <w:rPr>
          <w:sz w:val="24"/>
        </w:rPr>
      </w:pPr>
    </w:p>
    <w:p w14:paraId="4FA8D1F5" w14:textId="77777777" w:rsidR="0046534C" w:rsidRPr="005B72B6" w:rsidRDefault="0046534C" w:rsidP="0046534C">
      <w:pPr>
        <w:jc w:val="both"/>
        <w:rPr>
          <w:b/>
          <w:color w:val="000000" w:themeColor="text1"/>
          <w:sz w:val="24"/>
        </w:rPr>
      </w:pPr>
      <w:r w:rsidRPr="005B72B6">
        <w:rPr>
          <w:b/>
          <w:color w:val="000000" w:themeColor="text1"/>
          <w:sz w:val="24"/>
        </w:rPr>
        <w:t>Predvidena finančna sredstva za izvajanje načrta</w:t>
      </w:r>
    </w:p>
    <w:p w14:paraId="1A8B724E" w14:textId="77777777" w:rsidR="0046534C" w:rsidRDefault="0046534C" w:rsidP="0046534C">
      <w:pPr>
        <w:jc w:val="both"/>
        <w:rPr>
          <w:color w:val="FF0000"/>
          <w:sz w:val="24"/>
        </w:rPr>
      </w:pPr>
    </w:p>
    <w:p w14:paraId="72ACED0E" w14:textId="77777777" w:rsidR="0046534C" w:rsidRDefault="0046534C" w:rsidP="0046534C">
      <w:pPr>
        <w:jc w:val="both"/>
        <w:rPr>
          <w:color w:val="000000" w:themeColor="text1"/>
          <w:sz w:val="24"/>
        </w:rPr>
      </w:pPr>
      <w:r w:rsidRPr="005B72B6">
        <w:rPr>
          <w:color w:val="000000" w:themeColor="text1"/>
          <w:sz w:val="24"/>
        </w:rPr>
        <w:t xml:space="preserve">Načrtujejo se finančna sredstva za operativno delovanje pripadnikov CZ in drugih sil za zaščito, reševanje in pomoč, vzdrževanje in servisiranje uporabljene opreme ter materialne stroške (gorivo, mazivo,…). </w:t>
      </w:r>
    </w:p>
    <w:p w14:paraId="6F0F204E" w14:textId="77777777" w:rsidR="0046534C" w:rsidRDefault="0046534C" w:rsidP="0046534C">
      <w:pPr>
        <w:jc w:val="both"/>
        <w:rPr>
          <w:color w:val="000000" w:themeColor="text1"/>
          <w:sz w:val="24"/>
        </w:rPr>
      </w:pPr>
    </w:p>
    <w:p w14:paraId="325731AB" w14:textId="77777777" w:rsidR="0046534C" w:rsidRDefault="0046534C" w:rsidP="0046534C">
      <w:pPr>
        <w:jc w:val="both"/>
        <w:rPr>
          <w:color w:val="000000" w:themeColor="text1"/>
          <w:sz w:val="24"/>
        </w:rPr>
      </w:pPr>
      <w:r>
        <w:rPr>
          <w:color w:val="000000" w:themeColor="text1"/>
          <w:sz w:val="24"/>
        </w:rPr>
        <w:t xml:space="preserve">Vsak ustanovitelj načrtuje finančna sredstva za svoje enote oziroma službe. </w:t>
      </w:r>
    </w:p>
    <w:p w14:paraId="56194529" w14:textId="77777777" w:rsidR="0046534C" w:rsidRDefault="0046534C" w:rsidP="0046534C">
      <w:pPr>
        <w:jc w:val="both"/>
        <w:rPr>
          <w:color w:val="000000" w:themeColor="text1"/>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46534C" w:rsidRPr="00C4252F" w14:paraId="79B64989" w14:textId="77777777" w:rsidTr="00FA09D0">
        <w:trPr>
          <w:trHeight w:val="270"/>
        </w:trPr>
        <w:tc>
          <w:tcPr>
            <w:tcW w:w="1092" w:type="dxa"/>
          </w:tcPr>
          <w:p w14:paraId="227F2025" w14:textId="77777777" w:rsidR="0046534C" w:rsidRPr="00C4252F" w:rsidRDefault="0046534C" w:rsidP="00FA09D0">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1</w:t>
            </w:r>
          </w:p>
        </w:tc>
        <w:tc>
          <w:tcPr>
            <w:tcW w:w="7585" w:type="dxa"/>
          </w:tcPr>
          <w:p w14:paraId="0200F4A7" w14:textId="77777777" w:rsidR="0046534C" w:rsidRPr="00C4252F" w:rsidRDefault="0046534C" w:rsidP="00FA09D0">
            <w:pPr>
              <w:autoSpaceDE w:val="0"/>
              <w:autoSpaceDN w:val="0"/>
              <w:adjustRightInd w:val="0"/>
              <w:spacing w:line="276" w:lineRule="auto"/>
              <w:rPr>
                <w:rFonts w:cs="Arial"/>
                <w:color w:val="000000"/>
                <w:szCs w:val="22"/>
                <w:lang w:eastAsia="sl-SI"/>
              </w:rPr>
            </w:pPr>
            <w:r>
              <w:rPr>
                <w:rFonts w:cs="Arial"/>
                <w:color w:val="000000"/>
                <w:szCs w:val="22"/>
              </w:rPr>
              <w:t>Načrtovana finančna sredstva za izvajanje načrta ZiR</w:t>
            </w:r>
          </w:p>
        </w:tc>
      </w:tr>
    </w:tbl>
    <w:p w14:paraId="33233613" w14:textId="77777777" w:rsidR="0046534C" w:rsidRPr="00A56B7F" w:rsidRDefault="0046534C" w:rsidP="0059363E">
      <w:pPr>
        <w:jc w:val="both"/>
        <w:rPr>
          <w:color w:val="000000" w:themeColor="text1"/>
          <w:sz w:val="24"/>
        </w:rPr>
      </w:pPr>
    </w:p>
    <w:p w14:paraId="455A6098" w14:textId="77777777" w:rsidR="00A8737B" w:rsidRPr="000106EB" w:rsidRDefault="00A8737B" w:rsidP="00E336B8">
      <w:pPr>
        <w:jc w:val="both"/>
        <w:rPr>
          <w:color w:val="2E74B5" w:themeColor="accent1" w:themeShade="BF"/>
          <w:sz w:val="24"/>
        </w:rPr>
      </w:pPr>
    </w:p>
    <w:p w14:paraId="181D27CE" w14:textId="69965166" w:rsidR="0062541C" w:rsidRPr="00A8737B" w:rsidRDefault="009D261A" w:rsidP="00E86495">
      <w:pPr>
        <w:pStyle w:val="Naslov2"/>
      </w:pPr>
      <w:bookmarkStart w:id="27" w:name="_Toc158880326"/>
      <w:r w:rsidRPr="00A8737B">
        <w:t>OPAZOVANJE, OBVEŠČANJE IN ALARMIRANJE</w:t>
      </w:r>
      <w:r w:rsidR="00FD4333" w:rsidRPr="00A8737B">
        <w:t xml:space="preserve"> OB JEDRSKI NESREČI V TUJINI</w:t>
      </w:r>
      <w:bookmarkEnd w:id="27"/>
    </w:p>
    <w:p w14:paraId="318CC7CE" w14:textId="77777777" w:rsidR="0062541C" w:rsidRDefault="0062541C" w:rsidP="0062541C"/>
    <w:p w14:paraId="17FBFC02" w14:textId="0CB69B30" w:rsidR="003E6DF3" w:rsidRDefault="009742CA" w:rsidP="0062541C">
      <w:pPr>
        <w:rPr>
          <w:b/>
          <w:sz w:val="24"/>
        </w:rPr>
      </w:pPr>
      <w:r>
        <w:rPr>
          <w:b/>
          <w:sz w:val="24"/>
        </w:rPr>
        <w:t>Opazovanje</w:t>
      </w:r>
    </w:p>
    <w:p w14:paraId="546C34D0" w14:textId="77777777" w:rsidR="009742CA" w:rsidRPr="009742CA" w:rsidRDefault="009742CA" w:rsidP="0062541C">
      <w:pPr>
        <w:rPr>
          <w:b/>
          <w:sz w:val="24"/>
        </w:rPr>
      </w:pPr>
    </w:p>
    <w:p w14:paraId="5585C337" w14:textId="4E9CB983" w:rsidR="003E6DF3" w:rsidRPr="00A8737B" w:rsidRDefault="003E6DF3" w:rsidP="00A8737B">
      <w:pPr>
        <w:jc w:val="both"/>
        <w:rPr>
          <w:sz w:val="24"/>
        </w:rPr>
      </w:pPr>
      <w:r w:rsidRPr="00613374">
        <w:rPr>
          <w:sz w:val="24"/>
        </w:rPr>
        <w:t xml:space="preserve">Opazovanje ob </w:t>
      </w:r>
      <w:r w:rsidR="00AE23FC">
        <w:rPr>
          <w:sz w:val="24"/>
        </w:rPr>
        <w:t xml:space="preserve">jedrski nesreči v tujini obsega </w:t>
      </w:r>
      <w:r w:rsidRPr="00AE23FC">
        <w:rPr>
          <w:sz w:val="24"/>
        </w:rPr>
        <w:t>redni in izredni monitoring radioaktivnosti.</w:t>
      </w:r>
      <w:r w:rsidR="00A8737B">
        <w:rPr>
          <w:sz w:val="24"/>
        </w:rPr>
        <w:t xml:space="preserve"> </w:t>
      </w:r>
      <w:r w:rsidRPr="00A10281">
        <w:rPr>
          <w:sz w:val="24"/>
        </w:rPr>
        <w:t xml:space="preserve">Za monitoring radioaktivnosti (redni in izredni) so pristojni </w:t>
      </w:r>
      <w:r w:rsidR="002E7C03" w:rsidRPr="00A10281">
        <w:rPr>
          <w:sz w:val="24"/>
        </w:rPr>
        <w:t xml:space="preserve">Ministrstvo za </w:t>
      </w:r>
      <w:r w:rsidR="00EF6C88" w:rsidRPr="00A10281">
        <w:rPr>
          <w:sz w:val="24"/>
        </w:rPr>
        <w:t xml:space="preserve">naravne vire </w:t>
      </w:r>
      <w:r w:rsidR="002E7C03" w:rsidRPr="00A10281">
        <w:rPr>
          <w:sz w:val="24"/>
        </w:rPr>
        <w:t>in prostor</w:t>
      </w:r>
      <w:r w:rsidR="004A58EE" w:rsidRPr="00A10281">
        <w:rPr>
          <w:sz w:val="24"/>
        </w:rPr>
        <w:t xml:space="preserve"> –</w:t>
      </w:r>
      <w:r w:rsidR="008A76BA" w:rsidRPr="00A10281">
        <w:rPr>
          <w:sz w:val="24"/>
        </w:rPr>
        <w:t xml:space="preserve"> </w:t>
      </w:r>
      <w:r w:rsidR="001963D1" w:rsidRPr="00A10281">
        <w:rPr>
          <w:sz w:val="24"/>
        </w:rPr>
        <w:t xml:space="preserve">Uprava </w:t>
      </w:r>
      <w:r w:rsidR="004A58EE" w:rsidRPr="00A10281">
        <w:rPr>
          <w:sz w:val="24"/>
        </w:rPr>
        <w:t>RS za jedrsko varnost</w:t>
      </w:r>
      <w:r w:rsidR="002E7C03" w:rsidRPr="00A10281">
        <w:rPr>
          <w:sz w:val="24"/>
        </w:rPr>
        <w:t xml:space="preserve"> (</w:t>
      </w:r>
      <w:r w:rsidR="004A58EE" w:rsidRPr="00A10281">
        <w:rPr>
          <w:sz w:val="24"/>
        </w:rPr>
        <w:t>M</w:t>
      </w:r>
      <w:r w:rsidR="00EF6C88" w:rsidRPr="00A10281">
        <w:rPr>
          <w:sz w:val="24"/>
        </w:rPr>
        <w:t>NVP</w:t>
      </w:r>
      <w:r w:rsidR="002E7C03" w:rsidRPr="00A10281">
        <w:rPr>
          <w:sz w:val="24"/>
        </w:rPr>
        <w:t xml:space="preserve"> </w:t>
      </w:r>
      <w:r w:rsidR="004A58EE" w:rsidRPr="00A10281">
        <w:rPr>
          <w:sz w:val="24"/>
        </w:rPr>
        <w:t>–</w:t>
      </w:r>
      <w:r w:rsidR="002E7C03" w:rsidRPr="00A10281">
        <w:rPr>
          <w:sz w:val="24"/>
        </w:rPr>
        <w:t xml:space="preserve"> URSJV</w:t>
      </w:r>
      <w:r w:rsidR="004A58EE" w:rsidRPr="00A10281">
        <w:rPr>
          <w:sz w:val="24"/>
        </w:rPr>
        <w:t>)</w:t>
      </w:r>
      <w:r w:rsidR="002E7C03" w:rsidRPr="00A10281">
        <w:rPr>
          <w:sz w:val="24"/>
        </w:rPr>
        <w:t>, Ministrstvo za zdravje – Uprava RS za varstvo pred sevanji (MZ – URSVS) in Ministrstvo za kmetijstvo, gozdarstvo in prehrano</w:t>
      </w:r>
      <w:r w:rsidR="00467CAD" w:rsidRPr="00A10281">
        <w:rPr>
          <w:sz w:val="24"/>
        </w:rPr>
        <w:t xml:space="preserve"> – Upravo RS za varno hrano, veterinarstvo in varstvo rastlin</w:t>
      </w:r>
      <w:r w:rsidR="002E7C03" w:rsidRPr="00A10281">
        <w:rPr>
          <w:sz w:val="24"/>
        </w:rPr>
        <w:t xml:space="preserve"> (MKGP</w:t>
      </w:r>
      <w:r w:rsidR="00467CAD" w:rsidRPr="00A10281">
        <w:rPr>
          <w:sz w:val="24"/>
        </w:rPr>
        <w:t xml:space="preserve"> </w:t>
      </w:r>
      <w:r w:rsidR="008A76BA" w:rsidRPr="00A10281">
        <w:rPr>
          <w:sz w:val="24"/>
        </w:rPr>
        <w:t>–</w:t>
      </w:r>
      <w:r w:rsidR="00467CAD" w:rsidRPr="00A10281">
        <w:rPr>
          <w:sz w:val="24"/>
        </w:rPr>
        <w:t xml:space="preserve"> UVHVVR</w:t>
      </w:r>
      <w:r w:rsidR="002E7C03" w:rsidRPr="00A10281">
        <w:rPr>
          <w:sz w:val="24"/>
        </w:rPr>
        <w:t>)</w:t>
      </w:r>
      <w:r w:rsidR="001963D1" w:rsidRPr="00A10281">
        <w:rPr>
          <w:sz w:val="24"/>
        </w:rPr>
        <w:t>.</w:t>
      </w:r>
    </w:p>
    <w:p w14:paraId="079EFB69" w14:textId="77777777" w:rsidR="003E6DF3" w:rsidRDefault="003E6DF3" w:rsidP="0062541C"/>
    <w:p w14:paraId="424B2961" w14:textId="6889E22C" w:rsidR="00417301" w:rsidRDefault="00634386" w:rsidP="00417301">
      <w:pPr>
        <w:jc w:val="both"/>
        <w:rPr>
          <w:rFonts w:cs="Arial"/>
          <w:b/>
          <w:sz w:val="24"/>
        </w:rPr>
      </w:pPr>
      <w:r w:rsidRPr="00D454E7">
        <w:rPr>
          <w:rFonts w:cs="Arial"/>
          <w:b/>
          <w:sz w:val="24"/>
        </w:rPr>
        <w:t xml:space="preserve">Obveščanje </w:t>
      </w:r>
      <w:r w:rsidR="004E4DD4" w:rsidRPr="00D454E7">
        <w:rPr>
          <w:rFonts w:cs="Arial"/>
          <w:b/>
          <w:sz w:val="24"/>
        </w:rPr>
        <w:t xml:space="preserve">pristojnih organov in drugih izvajalcev načrta </w:t>
      </w:r>
      <w:r w:rsidR="009742CA">
        <w:rPr>
          <w:rFonts w:cs="Arial"/>
          <w:b/>
          <w:sz w:val="24"/>
        </w:rPr>
        <w:t>o jedrski nesreči v tujini</w:t>
      </w:r>
    </w:p>
    <w:p w14:paraId="5632E820" w14:textId="77777777" w:rsidR="009742CA" w:rsidRPr="009742CA" w:rsidRDefault="009742CA" w:rsidP="00417301">
      <w:pPr>
        <w:jc w:val="both"/>
        <w:rPr>
          <w:rFonts w:cs="Arial"/>
          <w:b/>
          <w:sz w:val="24"/>
        </w:rPr>
      </w:pPr>
    </w:p>
    <w:p w14:paraId="265BE023" w14:textId="70FCC84F" w:rsidR="00417301" w:rsidRPr="00C9772E" w:rsidRDefault="00634386" w:rsidP="006D1F98">
      <w:pPr>
        <w:jc w:val="both"/>
        <w:rPr>
          <w:rFonts w:cs="Arial"/>
          <w:sz w:val="24"/>
        </w:rPr>
      </w:pPr>
      <w:r w:rsidRPr="00C9772E">
        <w:rPr>
          <w:rFonts w:cs="Arial"/>
          <w:sz w:val="24"/>
        </w:rPr>
        <w:t>Obvestilo o jedrski nesreči v tujini lahko posreduje</w:t>
      </w:r>
      <w:r w:rsidR="00417301">
        <w:rPr>
          <w:rFonts w:cs="Arial"/>
          <w:sz w:val="24"/>
        </w:rPr>
        <w:t>:</w:t>
      </w:r>
    </w:p>
    <w:p w14:paraId="2E60E3F4" w14:textId="6132F5E3" w:rsidR="00417301" w:rsidRPr="00843A64" w:rsidRDefault="00634386" w:rsidP="006D1F98">
      <w:pPr>
        <w:pStyle w:val="Odstavekseznama"/>
        <w:numPr>
          <w:ilvl w:val="0"/>
          <w:numId w:val="6"/>
        </w:numPr>
        <w:ind w:left="357" w:hanging="357"/>
        <w:contextualSpacing w:val="0"/>
        <w:jc w:val="both"/>
        <w:rPr>
          <w:rFonts w:cs="Arial"/>
          <w:sz w:val="24"/>
        </w:rPr>
      </w:pPr>
      <w:r w:rsidRPr="00843A64">
        <w:rPr>
          <w:rFonts w:cs="Arial"/>
          <w:sz w:val="24"/>
        </w:rPr>
        <w:t xml:space="preserve">prizadeta država, </w:t>
      </w:r>
    </w:p>
    <w:p w14:paraId="59DDAA9C" w14:textId="503C91B3" w:rsidR="009B4F2B" w:rsidRPr="00843A64" w:rsidRDefault="009B4F2B" w:rsidP="006D1F98">
      <w:pPr>
        <w:pStyle w:val="Odstavekseznama"/>
        <w:numPr>
          <w:ilvl w:val="0"/>
          <w:numId w:val="6"/>
        </w:numPr>
        <w:ind w:left="357" w:hanging="357"/>
        <w:contextualSpacing w:val="0"/>
        <w:jc w:val="both"/>
        <w:rPr>
          <w:rFonts w:cs="Arial"/>
          <w:sz w:val="24"/>
        </w:rPr>
      </w:pPr>
      <w:r w:rsidRPr="00843A64">
        <w:rPr>
          <w:rFonts w:cs="Arial"/>
          <w:sz w:val="24"/>
        </w:rPr>
        <w:t>Mednarodna agencija za atomsko energijo (</w:t>
      </w:r>
      <w:r w:rsidR="00634386" w:rsidRPr="00843A64">
        <w:rPr>
          <w:rFonts w:cs="Arial"/>
          <w:sz w:val="24"/>
        </w:rPr>
        <w:t>IAEA</w:t>
      </w:r>
      <w:r w:rsidRPr="00843A64">
        <w:rPr>
          <w:rFonts w:cs="Arial"/>
          <w:sz w:val="24"/>
        </w:rPr>
        <w:t>)</w:t>
      </w:r>
      <w:r w:rsidR="003E6DF3" w:rsidRPr="00843A64">
        <w:rPr>
          <w:rFonts w:cs="Arial"/>
          <w:sz w:val="24"/>
        </w:rPr>
        <w:t>,</w:t>
      </w:r>
    </w:p>
    <w:p w14:paraId="2107B6E4" w14:textId="39378FD9" w:rsidR="00417301" w:rsidRPr="00843A64" w:rsidRDefault="009B4F2B" w:rsidP="006D1F98">
      <w:pPr>
        <w:pStyle w:val="Odstavekseznama"/>
        <w:numPr>
          <w:ilvl w:val="0"/>
          <w:numId w:val="6"/>
        </w:numPr>
        <w:ind w:left="357" w:hanging="357"/>
        <w:contextualSpacing w:val="0"/>
        <w:jc w:val="both"/>
        <w:rPr>
          <w:rFonts w:cs="Arial"/>
          <w:sz w:val="24"/>
        </w:rPr>
      </w:pPr>
      <w:r w:rsidRPr="00843A64">
        <w:rPr>
          <w:rFonts w:cs="Arial"/>
          <w:sz w:val="24"/>
        </w:rPr>
        <w:t>Evropska unija (EU)</w:t>
      </w:r>
      <w:r w:rsidR="00843A64" w:rsidRPr="00843A64">
        <w:rPr>
          <w:rFonts w:cs="Arial"/>
          <w:sz w:val="24"/>
        </w:rPr>
        <w:t>,</w:t>
      </w:r>
    </w:p>
    <w:p w14:paraId="7633F190" w14:textId="12ED0CCE" w:rsidR="00634386" w:rsidRDefault="00634386" w:rsidP="00417301">
      <w:pPr>
        <w:pStyle w:val="Odstavekseznama"/>
        <w:numPr>
          <w:ilvl w:val="0"/>
          <w:numId w:val="6"/>
        </w:numPr>
        <w:ind w:left="357" w:hanging="357"/>
        <w:contextualSpacing w:val="0"/>
        <w:jc w:val="both"/>
        <w:rPr>
          <w:rFonts w:cs="Arial"/>
          <w:sz w:val="24"/>
        </w:rPr>
      </w:pPr>
      <w:r w:rsidRPr="00C9772E">
        <w:rPr>
          <w:rFonts w:cs="Arial"/>
          <w:sz w:val="24"/>
        </w:rPr>
        <w:t>druge mednarodne organizacije</w:t>
      </w:r>
      <w:r w:rsidR="003F61B2" w:rsidRPr="00C9772E">
        <w:rPr>
          <w:rFonts w:cs="Arial"/>
          <w:sz w:val="24"/>
        </w:rPr>
        <w:t>.</w:t>
      </w:r>
    </w:p>
    <w:p w14:paraId="41E9D7E0" w14:textId="77777777" w:rsidR="009F3995" w:rsidRPr="009F3995" w:rsidRDefault="009F3995" w:rsidP="009F3995">
      <w:pPr>
        <w:pStyle w:val="Odstavekseznama"/>
        <w:ind w:left="357"/>
        <w:contextualSpacing w:val="0"/>
        <w:jc w:val="both"/>
        <w:rPr>
          <w:rFonts w:cs="Arial"/>
          <w:sz w:val="24"/>
        </w:rPr>
      </w:pPr>
    </w:p>
    <w:p w14:paraId="552C401A" w14:textId="0289CCA7" w:rsidR="00374E00" w:rsidRDefault="00634386" w:rsidP="00417301">
      <w:pPr>
        <w:jc w:val="both"/>
        <w:rPr>
          <w:rFonts w:cs="Arial"/>
          <w:sz w:val="24"/>
        </w:rPr>
      </w:pPr>
      <w:r w:rsidRPr="00C9772E">
        <w:rPr>
          <w:rFonts w:cs="Arial"/>
          <w:sz w:val="24"/>
        </w:rPr>
        <w:t>Skladno z mednarodnimi dogovori na področju zagotavljanja varnosti ob tovrstnih dogodkih sta naslovnika sporočil URSZR/</w:t>
      </w:r>
      <w:r w:rsidR="004A58EE">
        <w:rPr>
          <w:rFonts w:cs="Arial"/>
          <w:sz w:val="24"/>
        </w:rPr>
        <w:t xml:space="preserve">Center za obveščanje RS (CORS) </w:t>
      </w:r>
      <w:r w:rsidRPr="00C9772E">
        <w:rPr>
          <w:rFonts w:cs="Arial"/>
          <w:sz w:val="24"/>
        </w:rPr>
        <w:t>in URSJV. Če sporočilo prejme drug naslovnik, ga nemudoma pošlje na zgornja naslova</w:t>
      </w:r>
      <w:r w:rsidR="003F61B2" w:rsidRPr="00C9772E">
        <w:rPr>
          <w:rFonts w:cs="Arial"/>
          <w:sz w:val="24"/>
        </w:rPr>
        <w:t xml:space="preserve">, da lahko po ugotovitvi verodostojnosti sporočila steče obveščanje </w:t>
      </w:r>
      <w:r w:rsidR="00DB3F60" w:rsidRPr="00C9772E">
        <w:rPr>
          <w:rFonts w:cs="Arial"/>
          <w:sz w:val="24"/>
        </w:rPr>
        <w:t>pristojnih organov</w:t>
      </w:r>
      <w:r w:rsidR="003F61B2" w:rsidRPr="00C9772E">
        <w:rPr>
          <w:rFonts w:cs="Arial"/>
          <w:sz w:val="24"/>
        </w:rPr>
        <w:t xml:space="preserve"> </w:t>
      </w:r>
      <w:r w:rsidR="00DB3F60" w:rsidRPr="00C9772E">
        <w:rPr>
          <w:rFonts w:cs="Arial"/>
          <w:sz w:val="24"/>
        </w:rPr>
        <w:t>in drugih izvajalcev načrtov ter</w:t>
      </w:r>
      <w:r w:rsidR="00417301">
        <w:rPr>
          <w:rFonts w:cs="Arial"/>
          <w:sz w:val="24"/>
        </w:rPr>
        <w:t xml:space="preserve"> javnosti.</w:t>
      </w:r>
    </w:p>
    <w:p w14:paraId="68451326" w14:textId="77777777" w:rsidR="009F3E26" w:rsidRPr="00C9772E" w:rsidRDefault="009F3E26" w:rsidP="00417301">
      <w:pPr>
        <w:jc w:val="both"/>
        <w:rPr>
          <w:rFonts w:cs="Arial"/>
          <w:sz w:val="24"/>
        </w:rPr>
      </w:pPr>
    </w:p>
    <w:p w14:paraId="12F53CAD" w14:textId="3CFC93D6" w:rsidR="00615993" w:rsidRPr="009742CA" w:rsidRDefault="003F61B2" w:rsidP="009742CA">
      <w:pPr>
        <w:jc w:val="both"/>
        <w:rPr>
          <w:rFonts w:cs="Arial"/>
          <w:sz w:val="24"/>
        </w:rPr>
      </w:pPr>
      <w:r w:rsidRPr="00C9772E">
        <w:rPr>
          <w:rFonts w:cs="Arial"/>
          <w:sz w:val="24"/>
        </w:rPr>
        <w:lastRenderedPageBreak/>
        <w:t xml:space="preserve">Potek obveščanja </w:t>
      </w:r>
      <w:r w:rsidR="00DB3F60" w:rsidRPr="00C9772E">
        <w:rPr>
          <w:rFonts w:cs="Arial"/>
          <w:sz w:val="24"/>
        </w:rPr>
        <w:t xml:space="preserve">o nesreči prikazuje naslednja shema: </w:t>
      </w:r>
    </w:p>
    <w:p w14:paraId="65256581" w14:textId="77777777" w:rsidR="00615993" w:rsidRDefault="00615993">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6912" behindDoc="0" locked="0" layoutInCell="1" allowOverlap="1" wp14:anchorId="30BE14F4" wp14:editId="03D26CDF">
                <wp:simplePos x="0" y="0"/>
                <wp:positionH relativeFrom="column">
                  <wp:posOffset>2094230</wp:posOffset>
                </wp:positionH>
                <wp:positionV relativeFrom="paragraph">
                  <wp:posOffset>76033</wp:posOffset>
                </wp:positionV>
                <wp:extent cx="1117600" cy="401248"/>
                <wp:effectExtent l="0" t="0" r="25400" b="18415"/>
                <wp:wrapNone/>
                <wp:docPr id="30" name="Pravokotnik 30"/>
                <wp:cNvGraphicFramePr/>
                <a:graphic xmlns:a="http://schemas.openxmlformats.org/drawingml/2006/main">
                  <a:graphicData uri="http://schemas.microsoft.com/office/word/2010/wordprocessingShape">
                    <wps:wsp>
                      <wps:cNvSpPr/>
                      <wps:spPr>
                        <a:xfrm>
                          <a:off x="0" y="0"/>
                          <a:ext cx="1117600" cy="401248"/>
                        </a:xfrm>
                        <a:prstGeom prst="rect">
                          <a:avLst/>
                        </a:prstGeom>
                      </wps:spPr>
                      <wps:style>
                        <a:lnRef idx="2">
                          <a:schemeClr val="dk1"/>
                        </a:lnRef>
                        <a:fillRef idx="1">
                          <a:schemeClr val="lt1"/>
                        </a:fillRef>
                        <a:effectRef idx="0">
                          <a:schemeClr val="dk1"/>
                        </a:effectRef>
                        <a:fontRef idx="minor">
                          <a:schemeClr val="dk1"/>
                        </a:fontRef>
                      </wps:style>
                      <wps:txbx>
                        <w:txbxContent>
                          <w:p w14:paraId="44ACE328" w14:textId="77777777" w:rsidR="00DB1660" w:rsidRDefault="00DB1660" w:rsidP="00615993">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E14F4" id="Pravokotnik 30" o:spid="_x0000_s1036" style="position:absolute;margin-left:164.9pt;margin-top:6pt;width:88pt;height:3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" fillcolor="white [3201]" strokecolor="black [3200]" strokeweight="1pt">
                <v:textbox>
                  <w:txbxContent>
                    <w:p w14:paraId="44ACE328" w14:textId="77777777" w:rsidR="00DB1660" w:rsidRDefault="00DB1660" w:rsidP="00615993">
                      <w:pPr>
                        <w:jc w:val="center"/>
                      </w:pPr>
                      <w:r>
                        <w:t>Sporočilo o nesreči</w:t>
                      </w:r>
                    </w:p>
                  </w:txbxContent>
                </v:textbox>
              </v:rect>
            </w:pict>
          </mc:Fallback>
        </mc:AlternateContent>
      </w:r>
    </w:p>
    <w:p w14:paraId="66B3E997" w14:textId="75CC0F16" w:rsidR="00615993" w:rsidRDefault="00DE7DB5">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8176" behindDoc="0" locked="0" layoutInCell="1" allowOverlap="1" wp14:anchorId="538667C2" wp14:editId="12013CE3">
                <wp:simplePos x="0" y="0"/>
                <wp:positionH relativeFrom="column">
                  <wp:posOffset>4339961</wp:posOffset>
                </wp:positionH>
                <wp:positionV relativeFrom="paragraph">
                  <wp:posOffset>83820</wp:posOffset>
                </wp:positionV>
                <wp:extent cx="0" cy="571500"/>
                <wp:effectExtent l="76200" t="0" r="57150" b="57150"/>
                <wp:wrapNone/>
                <wp:docPr id="40" name="Raven puščični povezovalnik 40" title="puščica"/>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43E24A92" id="_x0000_t32" coordsize="21600,21600" o:spt="32" o:oned="t" path="m,l21600,21600e" filled="f">
                <v:path arrowok="t" fillok="f" o:connecttype="none"/>
                <o:lock v:ext="edit" shapetype="t"/>
              </v:shapetype>
              <v:shape id="Raven puščični povezovalnik 40" o:spid="_x0000_s1026" type="#_x0000_t32" alt="Naslov: puščica" style="position:absolute;margin-left:341.75pt;margin-top:6.6pt;width:0;height:4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" strokecolor="black [3200]" strokeweight=".5pt">
                <v:stroke endarrow="block" joinstyle="miter"/>
              </v:shape>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93056" behindDoc="0" locked="0" layoutInCell="1" allowOverlap="1" wp14:anchorId="5A100E8B" wp14:editId="5A25322B">
                <wp:simplePos x="0" y="0"/>
                <wp:positionH relativeFrom="column">
                  <wp:posOffset>3214083</wp:posOffset>
                </wp:positionH>
                <wp:positionV relativeFrom="paragraph">
                  <wp:posOffset>80261</wp:posOffset>
                </wp:positionV>
                <wp:extent cx="1121410" cy="0"/>
                <wp:effectExtent l="0" t="0" r="21590" b="19050"/>
                <wp:wrapNone/>
                <wp:docPr id="37" name="Raven povezovalnik 37" title="puščica"/>
                <wp:cNvGraphicFramePr/>
                <a:graphic xmlns:a="http://schemas.openxmlformats.org/drawingml/2006/main">
                  <a:graphicData uri="http://schemas.microsoft.com/office/word/2010/wordprocessingShape">
                    <wps:wsp>
                      <wps:cNvCnPr/>
                      <wps:spPr>
                        <a:xfrm>
                          <a:off x="0" y="0"/>
                          <a:ext cx="1121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32E95FE8" id="Raven povezovalnik 37" o:spid="_x0000_s1026" alt="Naslov: puščica"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253.1pt,6.3pt" to="341.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" strokecolor="black [3200]" strokeweight=".5pt">
                <v:stroke joinstyle="miter"/>
              </v:line>
            </w:pict>
          </mc:Fallback>
        </mc:AlternateContent>
      </w:r>
    </w:p>
    <w:p w14:paraId="1F153CFE" w14:textId="299FAE28" w:rsidR="00615993" w:rsidRDefault="00DE7DB5">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7936" behindDoc="0" locked="0" layoutInCell="1" allowOverlap="1" wp14:anchorId="7D1FFA9D" wp14:editId="2BDAA88B">
                <wp:simplePos x="0" y="0"/>
                <wp:positionH relativeFrom="column">
                  <wp:posOffset>2654300</wp:posOffset>
                </wp:positionH>
                <wp:positionV relativeFrom="paragraph">
                  <wp:posOffset>124352</wp:posOffset>
                </wp:positionV>
                <wp:extent cx="0" cy="379730"/>
                <wp:effectExtent l="76200" t="0" r="95250" b="58420"/>
                <wp:wrapNone/>
                <wp:docPr id="32" name="Raven puščični povezovalnik 32" title="pušč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44FC31C5" id="Raven puščični povezovalnik 32" o:spid="_x0000_s1026" type="#_x0000_t32" alt="Naslov: puščica" style="position:absolute;margin-left:209pt;margin-top:9.8pt;width:0;height:29.9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" strokecolor="black [3200]" strokeweight=".5pt">
                <v:stroke endarrow="block" joinstyle="miter"/>
              </v:shape>
            </w:pict>
          </mc:Fallback>
        </mc:AlternateContent>
      </w:r>
    </w:p>
    <w:p w14:paraId="0CD1AEC6" w14:textId="67C91E63" w:rsidR="00615993" w:rsidRDefault="00615993">
      <w:pPr>
        <w:rPr>
          <w:rFonts w:cs="Arial"/>
          <w:color w:val="2E74B5" w:themeColor="accent1" w:themeShade="BF"/>
          <w:sz w:val="24"/>
        </w:rPr>
      </w:pPr>
    </w:p>
    <w:p w14:paraId="632A94E1" w14:textId="16BC1C3A" w:rsidR="00615993" w:rsidRDefault="00DE7DB5">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88960" behindDoc="0" locked="0" layoutInCell="1" allowOverlap="1" wp14:anchorId="563EDB04" wp14:editId="3F0E6629">
                <wp:simplePos x="0" y="0"/>
                <wp:positionH relativeFrom="column">
                  <wp:posOffset>1960880</wp:posOffset>
                </wp:positionH>
                <wp:positionV relativeFrom="paragraph">
                  <wp:posOffset>166370</wp:posOffset>
                </wp:positionV>
                <wp:extent cx="1397000" cy="381635"/>
                <wp:effectExtent l="0" t="0" r="12700" b="18415"/>
                <wp:wrapNone/>
                <wp:docPr id="33" name="Pravokotnik 33"/>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E48F37B" w14:textId="77777777" w:rsidR="00DB1660" w:rsidRDefault="00DB1660" w:rsidP="00615993">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EDB04" id="Pravokotnik 33" o:spid="_x0000_s1037" style="position:absolute;margin-left:154.4pt;margin-top:13.1pt;width:110pt;height:3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" fillcolor="white [3201]" strokecolor="black [3200]" strokeweight="1pt">
                <v:textbox>
                  <w:txbxContent>
                    <w:p w14:paraId="0E48F37B" w14:textId="77777777" w:rsidR="00DB1660" w:rsidRDefault="00DB1660" w:rsidP="00615993">
                      <w:pPr>
                        <w:jc w:val="center"/>
                      </w:pPr>
                      <w:r>
                        <w:t>URSZR/CORS</w:t>
                      </w:r>
                    </w:p>
                  </w:txbxContent>
                </v:textbox>
              </v:rect>
            </w:pict>
          </mc:Fallback>
        </mc:AlternateContent>
      </w:r>
      <w:r>
        <w:rPr>
          <w:rFonts w:cs="Arial"/>
          <w:noProof/>
          <w:color w:val="2E74B5" w:themeColor="accent1" w:themeShade="BF"/>
          <w:sz w:val="24"/>
          <w:lang w:eastAsia="sl-SI"/>
        </w:rPr>
        <mc:AlternateContent>
          <mc:Choice Requires="wps">
            <w:drawing>
              <wp:anchor distT="0" distB="0" distL="114300" distR="114300" simplePos="0" relativeHeight="251689984" behindDoc="0" locked="0" layoutInCell="1" allowOverlap="1" wp14:anchorId="406069F2" wp14:editId="7A215FD2">
                <wp:simplePos x="0" y="0"/>
                <wp:positionH relativeFrom="column">
                  <wp:posOffset>3911600</wp:posOffset>
                </wp:positionH>
                <wp:positionV relativeFrom="paragraph">
                  <wp:posOffset>164033</wp:posOffset>
                </wp:positionV>
                <wp:extent cx="838200" cy="382905"/>
                <wp:effectExtent l="0" t="0" r="19050" b="17145"/>
                <wp:wrapNone/>
                <wp:docPr id="34" name="Pravokotnik 34"/>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28A0C976" w14:textId="77777777" w:rsidR="00DB1660" w:rsidRDefault="00DB1660" w:rsidP="00615993">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069F2" id="Pravokotnik 34" o:spid="_x0000_s1038" style="position:absolute;margin-left:308pt;margin-top:12.9pt;width:66pt;height:30.1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" fillcolor="white [3201]" strokecolor="black [3200]" strokeweight="1pt">
                <v:textbox>
                  <w:txbxContent>
                    <w:p w14:paraId="28A0C976" w14:textId="77777777" w:rsidR="00DB1660" w:rsidRDefault="00DB1660" w:rsidP="00615993">
                      <w:pPr>
                        <w:jc w:val="center"/>
                      </w:pPr>
                      <w:r>
                        <w:t>URSJV</w:t>
                      </w:r>
                    </w:p>
                  </w:txbxContent>
                </v:textbox>
              </v:rect>
            </w:pict>
          </mc:Fallback>
        </mc:AlternateContent>
      </w:r>
    </w:p>
    <w:p w14:paraId="739E695B" w14:textId="055E890B" w:rsidR="00615993" w:rsidRDefault="00DE7DB5">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699200" behindDoc="0" locked="0" layoutInCell="1" allowOverlap="1" wp14:anchorId="64E52717" wp14:editId="3B98ED48">
                <wp:simplePos x="0" y="0"/>
                <wp:positionH relativeFrom="column">
                  <wp:posOffset>3355340</wp:posOffset>
                </wp:positionH>
                <wp:positionV relativeFrom="paragraph">
                  <wp:posOffset>164561</wp:posOffset>
                </wp:positionV>
                <wp:extent cx="555625" cy="0"/>
                <wp:effectExtent l="38100" t="76200" r="15875" b="95250"/>
                <wp:wrapNone/>
                <wp:docPr id="41" name="Raven puščični povezovalnik 41" title="puščica"/>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6BDDFD6E" id="Raven puščični povezovalnik 41" o:spid="_x0000_s1026" type="#_x0000_t32" alt="Naslov: puščica" style="position:absolute;margin-left:264.2pt;margin-top:12.95pt;width:43.7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" strokecolor="black [3200]" strokeweight=".5pt">
                <v:stroke startarrow="block" endarrow="block" joinstyle="miter"/>
              </v:shape>
            </w:pict>
          </mc:Fallback>
        </mc:AlternateContent>
      </w:r>
    </w:p>
    <w:p w14:paraId="1F3CBE4C" w14:textId="6F46BF17" w:rsidR="00615993" w:rsidRDefault="00615993">
      <w:pPr>
        <w:rPr>
          <w:rFonts w:cs="Arial"/>
          <w:color w:val="2E74B5" w:themeColor="accent1" w:themeShade="BF"/>
          <w:sz w:val="24"/>
        </w:rPr>
      </w:pPr>
    </w:p>
    <w:p w14:paraId="785D355C" w14:textId="77777777" w:rsidR="00615993" w:rsidRDefault="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3296" behindDoc="0" locked="0" layoutInCell="1" allowOverlap="1" wp14:anchorId="5C5D1DEF" wp14:editId="3E29C4C1">
                <wp:simplePos x="0" y="0"/>
                <wp:positionH relativeFrom="column">
                  <wp:posOffset>2653665</wp:posOffset>
                </wp:positionH>
                <wp:positionV relativeFrom="paragraph">
                  <wp:posOffset>17576</wp:posOffset>
                </wp:positionV>
                <wp:extent cx="0" cy="570865"/>
                <wp:effectExtent l="76200" t="0" r="57150" b="57785"/>
                <wp:wrapNone/>
                <wp:docPr id="45" name="Raven puščični povezovalnik 45" title="puščica"/>
                <wp:cNvGraphicFramePr/>
                <a:graphic xmlns:a="http://schemas.openxmlformats.org/drawingml/2006/main">
                  <a:graphicData uri="http://schemas.microsoft.com/office/word/2010/wordprocessingShape">
                    <wps:wsp>
                      <wps:cNvCnPr/>
                      <wps:spPr>
                        <a:xfrm>
                          <a:off x="0" y="0"/>
                          <a:ext cx="0" cy="570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2CACBC18" id="Raven puščični povezovalnik 45" o:spid="_x0000_s1026" type="#_x0000_t32" alt="Naslov: puščica" style="position:absolute;margin-left:208.95pt;margin-top:1.4pt;width:0;height:4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" strokecolor="black [3200]" strokeweight=".5pt">
                <v:stroke endarrow="block" joinstyle="miter"/>
              </v:shape>
            </w:pict>
          </mc:Fallback>
        </mc:AlternateContent>
      </w:r>
    </w:p>
    <w:p w14:paraId="2AD4FCC4" w14:textId="77777777" w:rsidR="00615993" w:rsidRDefault="00615993">
      <w:pPr>
        <w:rPr>
          <w:rFonts w:cs="Arial"/>
          <w:color w:val="2E74B5" w:themeColor="accent1" w:themeShade="BF"/>
          <w:sz w:val="24"/>
        </w:rPr>
      </w:pPr>
    </w:p>
    <w:p w14:paraId="47F1A5DF" w14:textId="77777777" w:rsidR="00615993" w:rsidRDefault="00615993">
      <w:pPr>
        <w:rPr>
          <w:rFonts w:cs="Arial"/>
          <w:color w:val="2E74B5" w:themeColor="accent1" w:themeShade="BF"/>
          <w:sz w:val="24"/>
        </w:rPr>
      </w:pPr>
    </w:p>
    <w:p w14:paraId="1C753E78" w14:textId="35B4A5FE" w:rsidR="00615993" w:rsidRDefault="00DE7DB5">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2272" behindDoc="0" locked="0" layoutInCell="1" allowOverlap="1" wp14:anchorId="1CB7255F" wp14:editId="7261141C">
                <wp:simplePos x="0" y="0"/>
                <wp:positionH relativeFrom="column">
                  <wp:posOffset>1889711</wp:posOffset>
                </wp:positionH>
                <wp:positionV relativeFrom="paragraph">
                  <wp:posOffset>60666</wp:posOffset>
                </wp:positionV>
                <wp:extent cx="1604513" cy="1211385"/>
                <wp:effectExtent l="0" t="0" r="15240" b="27305"/>
                <wp:wrapNone/>
                <wp:docPr id="44" name="Pravokotnik 44"/>
                <wp:cNvGraphicFramePr/>
                <a:graphic xmlns:a="http://schemas.openxmlformats.org/drawingml/2006/main">
                  <a:graphicData uri="http://schemas.microsoft.com/office/word/2010/wordprocessingShape">
                    <wps:wsp>
                      <wps:cNvSpPr/>
                      <wps:spPr>
                        <a:xfrm>
                          <a:off x="0" y="0"/>
                          <a:ext cx="1604513" cy="1211385"/>
                        </a:xfrm>
                        <a:prstGeom prst="rect">
                          <a:avLst/>
                        </a:prstGeom>
                      </wps:spPr>
                      <wps:style>
                        <a:lnRef idx="2">
                          <a:schemeClr val="dk1"/>
                        </a:lnRef>
                        <a:fillRef idx="1">
                          <a:schemeClr val="lt1"/>
                        </a:fillRef>
                        <a:effectRef idx="0">
                          <a:schemeClr val="dk1"/>
                        </a:effectRef>
                        <a:fontRef idx="minor">
                          <a:schemeClr val="dk1"/>
                        </a:fontRef>
                      </wps:style>
                      <wps:txbx>
                        <w:txbxContent>
                          <w:p w14:paraId="6AB18690" w14:textId="7C2B2ECB" w:rsidR="00DB1660" w:rsidRDefault="00DB1660" w:rsidP="00FA09D0">
                            <w:pPr>
                              <w:spacing w:after="120"/>
                              <w:jc w:val="center"/>
                            </w:pPr>
                            <w:r>
                              <w:t>Izpostava URSZR Novo mesto/ReCO Novo mesto</w:t>
                            </w:r>
                          </w:p>
                          <w:p w14:paraId="37843BC6" w14:textId="77777777" w:rsidR="00DB1660" w:rsidRDefault="00DB1660" w:rsidP="00FA09D0">
                            <w:pPr>
                              <w:spacing w:after="120"/>
                              <w:jc w:val="center"/>
                            </w:pPr>
                            <w:r>
                              <w:t>(Izvajalci načrta na regijski ravni, lokalne skupnosti)</w:t>
                            </w:r>
                          </w:p>
                          <w:p w14:paraId="22CE006F" w14:textId="6DED2F4A" w:rsidR="00DB1660" w:rsidRPr="00615993" w:rsidRDefault="00DB1660" w:rsidP="00D454E7">
                            <w:pPr>
                              <w:spacing w:after="120"/>
                              <w:jc w:val="center"/>
                              <w:rPr>
                                <w:i/>
                              </w:rPr>
                            </w:pPr>
                            <w:r>
                              <w:rPr>
                                <w:i/>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7255F" id="Pravokotnik 44" o:spid="_x0000_s1039" style="position:absolute;margin-left:148.8pt;margin-top:4.8pt;width:126.35pt;height:9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" fillcolor="white [3201]" strokecolor="black [3200]" strokeweight="1pt">
                <v:textbox>
                  <w:txbxContent>
                    <w:p w14:paraId="6AB18690" w14:textId="7C2B2ECB" w:rsidR="00DB1660" w:rsidRDefault="00DB1660" w:rsidP="00FA09D0">
                      <w:pPr>
                        <w:spacing w:after="120"/>
                        <w:jc w:val="center"/>
                      </w:pPr>
                      <w:r>
                        <w:t>Izpostava URSZR Novo mesto/ReCO Novo mesto</w:t>
                      </w:r>
                    </w:p>
                    <w:p w14:paraId="37843BC6" w14:textId="77777777" w:rsidR="00DB1660" w:rsidRDefault="00DB1660" w:rsidP="00FA09D0">
                      <w:pPr>
                        <w:spacing w:after="120"/>
                        <w:jc w:val="center"/>
                      </w:pPr>
                      <w:r>
                        <w:t>(Izvajalci načrta na regijski ravni, lokalne skupnosti)</w:t>
                      </w:r>
                    </w:p>
                    <w:p w14:paraId="22CE006F" w14:textId="6DED2F4A" w:rsidR="00DB1660" w:rsidRPr="00615993" w:rsidRDefault="00DB1660" w:rsidP="00D454E7">
                      <w:pPr>
                        <w:spacing w:after="120"/>
                        <w:jc w:val="center"/>
                        <w:rPr>
                          <w:i/>
                        </w:rPr>
                      </w:pPr>
                      <w:r>
                        <w:rPr>
                          <w:i/>
                        </w:rPr>
                        <w:t xml:space="preserve"> </w:t>
                      </w:r>
                    </w:p>
                  </w:txbxContent>
                </v:textbox>
              </v:rect>
            </w:pict>
          </mc:Fallback>
        </mc:AlternateContent>
      </w:r>
    </w:p>
    <w:p w14:paraId="58EA4EFE" w14:textId="77777777" w:rsidR="00615993" w:rsidRDefault="00615993">
      <w:pPr>
        <w:rPr>
          <w:rFonts w:cs="Arial"/>
          <w:color w:val="2E74B5" w:themeColor="accent1" w:themeShade="BF"/>
          <w:sz w:val="24"/>
        </w:rPr>
      </w:pPr>
    </w:p>
    <w:p w14:paraId="2FE55877" w14:textId="77777777" w:rsidR="00615993" w:rsidRDefault="00615993">
      <w:pPr>
        <w:rPr>
          <w:rFonts w:cs="Arial"/>
          <w:color w:val="2E74B5" w:themeColor="accent1" w:themeShade="BF"/>
          <w:sz w:val="24"/>
        </w:rPr>
      </w:pPr>
    </w:p>
    <w:p w14:paraId="0C7FA02E" w14:textId="77777777" w:rsidR="00615993" w:rsidRDefault="00615993">
      <w:pPr>
        <w:rPr>
          <w:rFonts w:cs="Arial"/>
          <w:color w:val="2E74B5" w:themeColor="accent1" w:themeShade="BF"/>
          <w:sz w:val="24"/>
        </w:rPr>
      </w:pPr>
    </w:p>
    <w:p w14:paraId="1730BB1D" w14:textId="77777777" w:rsidR="00615993" w:rsidRDefault="00615993">
      <w:pPr>
        <w:rPr>
          <w:rFonts w:cs="Arial"/>
          <w:color w:val="2E74B5" w:themeColor="accent1" w:themeShade="BF"/>
          <w:sz w:val="24"/>
        </w:rPr>
      </w:pPr>
    </w:p>
    <w:p w14:paraId="4386F611" w14:textId="77777777" w:rsidR="00615993" w:rsidRDefault="00615993">
      <w:pPr>
        <w:rPr>
          <w:rFonts w:cs="Arial"/>
          <w:color w:val="2E74B5" w:themeColor="accent1" w:themeShade="BF"/>
          <w:sz w:val="24"/>
        </w:rPr>
      </w:pPr>
    </w:p>
    <w:p w14:paraId="0C8F6CDB" w14:textId="77777777" w:rsidR="00E71D17" w:rsidRDefault="00E71D17" w:rsidP="009742CA">
      <w:pPr>
        <w:pStyle w:val="Napis"/>
        <w:spacing w:after="0"/>
        <w:rPr>
          <w:i w:val="0"/>
          <w:color w:val="auto"/>
          <w:sz w:val="22"/>
        </w:rPr>
      </w:pPr>
    </w:p>
    <w:p w14:paraId="24CF28B7" w14:textId="77777777" w:rsidR="00612290" w:rsidRDefault="00612290" w:rsidP="009742CA">
      <w:pPr>
        <w:pStyle w:val="Napis"/>
        <w:spacing w:after="0"/>
        <w:rPr>
          <w:i w:val="0"/>
          <w:color w:val="auto"/>
          <w:sz w:val="22"/>
        </w:rPr>
      </w:pPr>
    </w:p>
    <w:p w14:paraId="2049B5AD" w14:textId="631CD8C9" w:rsidR="00D01C59" w:rsidRPr="009742CA" w:rsidRDefault="00DB13E1" w:rsidP="009742CA">
      <w:pPr>
        <w:pStyle w:val="Napis"/>
        <w:spacing w:after="0"/>
        <w:rPr>
          <w:rFonts w:cs="Arial"/>
          <w:i w:val="0"/>
          <w:color w:val="auto"/>
          <w:sz w:val="36"/>
        </w:rPr>
      </w:pPr>
      <w:r w:rsidRPr="009742CA">
        <w:rPr>
          <w:i w:val="0"/>
          <w:color w:val="auto"/>
          <w:sz w:val="22"/>
        </w:rPr>
        <w:t xml:space="preserve">Shema </w:t>
      </w:r>
      <w:r w:rsidRPr="009742CA">
        <w:rPr>
          <w:i w:val="0"/>
          <w:color w:val="auto"/>
          <w:sz w:val="22"/>
        </w:rPr>
        <w:fldChar w:fldCharType="begin"/>
      </w:r>
      <w:r w:rsidRPr="009742CA">
        <w:rPr>
          <w:i w:val="0"/>
          <w:color w:val="auto"/>
          <w:sz w:val="22"/>
        </w:rPr>
        <w:instrText xml:space="preserve"> SEQ Shema \* ARABIC </w:instrText>
      </w:r>
      <w:r w:rsidRPr="009742CA">
        <w:rPr>
          <w:i w:val="0"/>
          <w:color w:val="auto"/>
          <w:sz w:val="22"/>
        </w:rPr>
        <w:fldChar w:fldCharType="separate"/>
      </w:r>
      <w:r w:rsidR="00E1414B">
        <w:rPr>
          <w:i w:val="0"/>
          <w:noProof/>
          <w:color w:val="auto"/>
          <w:sz w:val="22"/>
        </w:rPr>
        <w:t>6</w:t>
      </w:r>
      <w:r w:rsidRPr="009742CA">
        <w:rPr>
          <w:i w:val="0"/>
          <w:color w:val="auto"/>
          <w:sz w:val="22"/>
        </w:rPr>
        <w:fldChar w:fldCharType="end"/>
      </w:r>
      <w:r w:rsidRPr="009742CA">
        <w:rPr>
          <w:i w:val="0"/>
          <w:color w:val="auto"/>
          <w:sz w:val="22"/>
        </w:rPr>
        <w:t>: Obveščanje</w:t>
      </w:r>
      <w:r w:rsidR="00FA09D0">
        <w:rPr>
          <w:i w:val="0"/>
          <w:color w:val="auto"/>
          <w:sz w:val="22"/>
        </w:rPr>
        <w:t xml:space="preserve"> </w:t>
      </w:r>
      <w:r w:rsidR="00711E70">
        <w:rPr>
          <w:i w:val="0"/>
          <w:color w:val="auto"/>
          <w:sz w:val="22"/>
        </w:rPr>
        <w:t xml:space="preserve">v </w:t>
      </w:r>
      <w:r w:rsidR="00FA09D0">
        <w:rPr>
          <w:i w:val="0"/>
          <w:color w:val="auto"/>
          <w:sz w:val="22"/>
        </w:rPr>
        <w:t>dolenjsk</w:t>
      </w:r>
      <w:r w:rsidR="00711E70">
        <w:rPr>
          <w:i w:val="0"/>
          <w:color w:val="auto"/>
          <w:sz w:val="22"/>
        </w:rPr>
        <w:t>i</w:t>
      </w:r>
      <w:r w:rsidR="00FA09D0">
        <w:rPr>
          <w:i w:val="0"/>
          <w:color w:val="auto"/>
          <w:sz w:val="22"/>
        </w:rPr>
        <w:t xml:space="preserve"> regij</w:t>
      </w:r>
      <w:r w:rsidR="00711E70">
        <w:rPr>
          <w:i w:val="0"/>
          <w:color w:val="auto"/>
          <w:sz w:val="22"/>
        </w:rPr>
        <w:t>i</w:t>
      </w:r>
      <w:r w:rsidRPr="009742CA">
        <w:rPr>
          <w:i w:val="0"/>
          <w:color w:val="auto"/>
          <w:sz w:val="22"/>
        </w:rPr>
        <w:t xml:space="preserve"> ob jedrski nesreči v tujini.</w:t>
      </w:r>
    </w:p>
    <w:p w14:paraId="0C7C3ED2" w14:textId="77777777" w:rsidR="000521D6" w:rsidRDefault="000521D6" w:rsidP="00A8737B">
      <w:pPr>
        <w:spacing w:after="160" w:line="259" w:lineRule="auto"/>
        <w:rPr>
          <w:rFonts w:cs="Arial"/>
          <w:color w:val="FF0000"/>
          <w:sz w:val="24"/>
        </w:rPr>
      </w:pPr>
    </w:p>
    <w:p w14:paraId="01D163E4" w14:textId="2EA29EFD" w:rsidR="00A8737B" w:rsidRPr="009F3E26" w:rsidRDefault="000521D6" w:rsidP="000F75ED">
      <w:pPr>
        <w:spacing w:after="160" w:line="259" w:lineRule="auto"/>
        <w:jc w:val="both"/>
        <w:rPr>
          <w:rFonts w:cs="Arial"/>
          <w:color w:val="000000" w:themeColor="text1"/>
          <w:sz w:val="24"/>
        </w:rPr>
      </w:pPr>
      <w:r w:rsidRPr="009F3E26">
        <w:rPr>
          <w:rFonts w:cs="Arial"/>
          <w:color w:val="000000" w:themeColor="text1"/>
          <w:sz w:val="24"/>
        </w:rPr>
        <w:t>Obveščanje pristojnih organov in drugih izvajalcev načrta na regijski ravni, na podlagi prispelega obvestila ter potrditvi verodostojnosti informacije s strani URSJV/CORS izvede ReCO Nov</w:t>
      </w:r>
      <w:r w:rsidR="009F3E26" w:rsidRPr="009F3E26">
        <w:rPr>
          <w:rFonts w:cs="Arial"/>
          <w:color w:val="000000" w:themeColor="text1"/>
          <w:sz w:val="24"/>
        </w:rPr>
        <w:t>o</w:t>
      </w:r>
      <w:r w:rsidRPr="009F3E26">
        <w:rPr>
          <w:rFonts w:cs="Arial"/>
          <w:color w:val="000000" w:themeColor="text1"/>
          <w:sz w:val="24"/>
        </w:rPr>
        <w:t xml:space="preserve"> mesto.</w:t>
      </w:r>
    </w:p>
    <w:p w14:paraId="7E2D18C8" w14:textId="589EFCB1" w:rsidR="000521D6" w:rsidRPr="009F3E26" w:rsidRDefault="000521D6" w:rsidP="00A8737B">
      <w:pPr>
        <w:spacing w:after="160" w:line="259" w:lineRule="auto"/>
        <w:rPr>
          <w:rFonts w:cs="Arial"/>
          <w:color w:val="000000" w:themeColor="text1"/>
          <w:sz w:val="24"/>
        </w:rPr>
      </w:pPr>
      <w:r w:rsidRPr="009F3E26">
        <w:rPr>
          <w:rFonts w:cs="Arial"/>
          <w:color w:val="000000" w:themeColor="text1"/>
          <w:sz w:val="24"/>
        </w:rPr>
        <w:t>ReCO Novo mesto na podlagi podatkov, ki jih je prejel od CORS obvesti:</w:t>
      </w:r>
    </w:p>
    <w:p w14:paraId="6650FFEB" w14:textId="404A893B" w:rsidR="000521D6" w:rsidRPr="009F3E26" w:rsidRDefault="000521D6" w:rsidP="006C5558">
      <w:pPr>
        <w:pStyle w:val="Odstavekseznama"/>
        <w:numPr>
          <w:ilvl w:val="0"/>
          <w:numId w:val="35"/>
        </w:numPr>
        <w:spacing w:after="160" w:line="259" w:lineRule="auto"/>
        <w:rPr>
          <w:rFonts w:cs="Arial"/>
          <w:color w:val="000000" w:themeColor="text1"/>
          <w:sz w:val="24"/>
        </w:rPr>
      </w:pPr>
      <w:r w:rsidRPr="009F3E26">
        <w:rPr>
          <w:rFonts w:cs="Arial"/>
          <w:color w:val="000000" w:themeColor="text1"/>
          <w:sz w:val="24"/>
        </w:rPr>
        <w:t>poveljnika CZ za Dolenjsko ali namestnika poveljnika,</w:t>
      </w:r>
    </w:p>
    <w:p w14:paraId="41A3B459" w14:textId="6485A9FD" w:rsidR="000521D6" w:rsidRPr="009F3E26" w:rsidRDefault="000521D6" w:rsidP="006C5558">
      <w:pPr>
        <w:pStyle w:val="Odstavekseznama"/>
        <w:numPr>
          <w:ilvl w:val="0"/>
          <w:numId w:val="35"/>
        </w:numPr>
        <w:spacing w:after="160" w:line="259" w:lineRule="auto"/>
        <w:rPr>
          <w:rFonts w:cs="Arial"/>
          <w:color w:val="000000" w:themeColor="text1"/>
          <w:sz w:val="24"/>
        </w:rPr>
      </w:pPr>
      <w:r w:rsidRPr="009F3E26">
        <w:rPr>
          <w:rFonts w:cs="Arial"/>
          <w:color w:val="000000" w:themeColor="text1"/>
          <w:sz w:val="24"/>
        </w:rPr>
        <w:t>vodjo Izpostave Novo mesto,</w:t>
      </w:r>
    </w:p>
    <w:p w14:paraId="3ECD4966" w14:textId="338E5F68" w:rsidR="000521D6" w:rsidRPr="009F3E26" w:rsidRDefault="000521D6" w:rsidP="006C5558">
      <w:pPr>
        <w:pStyle w:val="Odstavekseznama"/>
        <w:numPr>
          <w:ilvl w:val="0"/>
          <w:numId w:val="35"/>
        </w:numPr>
        <w:spacing w:after="160" w:line="259" w:lineRule="auto"/>
        <w:rPr>
          <w:rFonts w:cs="Arial"/>
          <w:color w:val="000000" w:themeColor="text1"/>
          <w:sz w:val="24"/>
        </w:rPr>
      </w:pPr>
      <w:r w:rsidRPr="009F3E26">
        <w:rPr>
          <w:rFonts w:cs="Arial"/>
          <w:color w:val="000000" w:themeColor="text1"/>
          <w:sz w:val="24"/>
        </w:rPr>
        <w:t>OKC PU Novo mesto,</w:t>
      </w:r>
    </w:p>
    <w:p w14:paraId="44D4D223" w14:textId="63ED4842" w:rsidR="000521D6" w:rsidRPr="009F3E26" w:rsidRDefault="000521D6" w:rsidP="006C5558">
      <w:pPr>
        <w:pStyle w:val="Odstavekseznama"/>
        <w:numPr>
          <w:ilvl w:val="0"/>
          <w:numId w:val="35"/>
        </w:numPr>
        <w:spacing w:after="160" w:line="259" w:lineRule="auto"/>
        <w:rPr>
          <w:rFonts w:cs="Arial"/>
          <w:color w:val="000000" w:themeColor="text1"/>
          <w:sz w:val="24"/>
        </w:rPr>
      </w:pPr>
      <w:r w:rsidRPr="009F3E26">
        <w:rPr>
          <w:rFonts w:cs="Arial"/>
          <w:color w:val="000000" w:themeColor="text1"/>
          <w:sz w:val="24"/>
        </w:rPr>
        <w:t>vodjo ReCO Novo mesto,</w:t>
      </w:r>
    </w:p>
    <w:p w14:paraId="5009A6F0" w14:textId="7B3B6187" w:rsidR="000521D6" w:rsidRPr="009F3E26" w:rsidRDefault="000521D6" w:rsidP="006C5558">
      <w:pPr>
        <w:pStyle w:val="Odstavekseznama"/>
        <w:numPr>
          <w:ilvl w:val="0"/>
          <w:numId w:val="35"/>
        </w:numPr>
        <w:spacing w:after="160" w:line="259" w:lineRule="auto"/>
        <w:rPr>
          <w:rFonts w:cs="Arial"/>
          <w:color w:val="000000" w:themeColor="text1"/>
          <w:sz w:val="24"/>
        </w:rPr>
      </w:pPr>
      <w:r w:rsidRPr="009F3E26">
        <w:rPr>
          <w:rFonts w:cs="Arial"/>
          <w:color w:val="000000" w:themeColor="text1"/>
          <w:sz w:val="24"/>
        </w:rPr>
        <w:t>župane oziroma druge odgovorne osebe v občini (v skladu z načrti obveščanja in aktiviranja lokalnih skupnosti).</w:t>
      </w:r>
    </w:p>
    <w:p w14:paraId="4B118C2C" w14:textId="6C6226ED" w:rsidR="000521D6" w:rsidRPr="009F3E26" w:rsidRDefault="000521D6" w:rsidP="000521D6">
      <w:pPr>
        <w:spacing w:after="160" w:line="259" w:lineRule="auto"/>
        <w:rPr>
          <w:rFonts w:cs="Arial"/>
          <w:color w:val="000000" w:themeColor="text1"/>
          <w:sz w:val="24"/>
        </w:rPr>
      </w:pPr>
      <w:r w:rsidRPr="009F3E26">
        <w:rPr>
          <w:rFonts w:cs="Arial"/>
          <w:color w:val="000000" w:themeColor="text1"/>
          <w:sz w:val="24"/>
        </w:rPr>
        <w:t>ReCO Novo mesto v nadaljevanju obvešča pristojne organe preko dnevnega informativnega biltena.</w:t>
      </w: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0521D6" w:rsidRPr="00C4252F" w14:paraId="2CE07677" w14:textId="77777777" w:rsidTr="00A54302">
        <w:trPr>
          <w:trHeight w:val="270"/>
        </w:trPr>
        <w:tc>
          <w:tcPr>
            <w:tcW w:w="1092" w:type="dxa"/>
          </w:tcPr>
          <w:p w14:paraId="7831D0DE" w14:textId="2CBD024D" w:rsidR="000521D6" w:rsidRPr="009F3E26" w:rsidRDefault="000521D6" w:rsidP="000521D6">
            <w:pPr>
              <w:autoSpaceDE w:val="0"/>
              <w:autoSpaceDN w:val="0"/>
              <w:adjustRightInd w:val="0"/>
              <w:spacing w:line="276" w:lineRule="auto"/>
              <w:rPr>
                <w:rFonts w:cs="Arial"/>
                <w:bCs/>
                <w:color w:val="000000" w:themeColor="text1"/>
                <w:szCs w:val="22"/>
                <w:lang w:eastAsia="sl-SI"/>
              </w:rPr>
            </w:pPr>
            <w:r w:rsidRPr="009F3E26">
              <w:rPr>
                <w:rFonts w:cs="Arial"/>
                <w:bCs/>
                <w:color w:val="000000" w:themeColor="text1"/>
                <w:szCs w:val="22"/>
                <w:lang w:eastAsia="sl-SI"/>
              </w:rPr>
              <w:t xml:space="preserve">   P – 15</w:t>
            </w:r>
          </w:p>
        </w:tc>
        <w:tc>
          <w:tcPr>
            <w:tcW w:w="7585" w:type="dxa"/>
          </w:tcPr>
          <w:p w14:paraId="2A26C857" w14:textId="115F04D5" w:rsidR="000521D6" w:rsidRPr="009F3E26" w:rsidRDefault="000521D6" w:rsidP="00A54302">
            <w:pPr>
              <w:autoSpaceDE w:val="0"/>
              <w:autoSpaceDN w:val="0"/>
              <w:adjustRightInd w:val="0"/>
              <w:spacing w:line="276" w:lineRule="auto"/>
              <w:rPr>
                <w:rFonts w:cs="Arial"/>
                <w:color w:val="000000" w:themeColor="text1"/>
                <w:szCs w:val="22"/>
                <w:lang w:eastAsia="sl-SI"/>
              </w:rPr>
            </w:pPr>
            <w:r w:rsidRPr="009F3E26">
              <w:rPr>
                <w:rFonts w:cs="Arial"/>
                <w:color w:val="000000" w:themeColor="text1"/>
                <w:szCs w:val="22"/>
                <w:lang w:eastAsia="sl-SI"/>
              </w:rPr>
              <w:t>Podatki o odgovornih osebah, ki se jih obvešča ob nesrečah</w:t>
            </w:r>
          </w:p>
        </w:tc>
      </w:tr>
      <w:tr w:rsidR="000521D6" w:rsidRPr="00C4252F" w14:paraId="4EFF4C0D" w14:textId="77777777" w:rsidTr="00A54302">
        <w:trPr>
          <w:trHeight w:val="270"/>
        </w:trPr>
        <w:tc>
          <w:tcPr>
            <w:tcW w:w="1092" w:type="dxa"/>
            <w:tcBorders>
              <w:top w:val="single" w:sz="4" w:space="0" w:color="auto"/>
              <w:left w:val="single" w:sz="4" w:space="0" w:color="auto"/>
              <w:bottom w:val="single" w:sz="4" w:space="0" w:color="auto"/>
              <w:right w:val="single" w:sz="4" w:space="0" w:color="auto"/>
            </w:tcBorders>
          </w:tcPr>
          <w:p w14:paraId="3A2D8A4C" w14:textId="60F4BB41" w:rsidR="000521D6" w:rsidRPr="009F3E26" w:rsidRDefault="000521D6" w:rsidP="000521D6">
            <w:pPr>
              <w:autoSpaceDE w:val="0"/>
              <w:autoSpaceDN w:val="0"/>
              <w:adjustRightInd w:val="0"/>
              <w:spacing w:line="276" w:lineRule="auto"/>
              <w:rPr>
                <w:rFonts w:cs="Arial"/>
                <w:bCs/>
                <w:color w:val="000000" w:themeColor="text1"/>
                <w:szCs w:val="22"/>
                <w:lang w:eastAsia="sl-SI"/>
              </w:rPr>
            </w:pPr>
            <w:r w:rsidRPr="009F3E26">
              <w:rPr>
                <w:rFonts w:cs="Arial"/>
                <w:bCs/>
                <w:color w:val="000000" w:themeColor="text1"/>
                <w:szCs w:val="22"/>
                <w:lang w:eastAsia="sl-SI"/>
              </w:rPr>
              <w:t xml:space="preserve">   P – 17 </w:t>
            </w:r>
          </w:p>
        </w:tc>
        <w:tc>
          <w:tcPr>
            <w:tcW w:w="7585" w:type="dxa"/>
            <w:tcBorders>
              <w:top w:val="single" w:sz="4" w:space="0" w:color="auto"/>
              <w:left w:val="single" w:sz="4" w:space="0" w:color="auto"/>
              <w:bottom w:val="single" w:sz="4" w:space="0" w:color="auto"/>
              <w:right w:val="single" w:sz="4" w:space="0" w:color="auto"/>
            </w:tcBorders>
          </w:tcPr>
          <w:p w14:paraId="001F6200" w14:textId="41C7C0C8" w:rsidR="000521D6" w:rsidRPr="009F3E26" w:rsidRDefault="000521D6" w:rsidP="00A54302">
            <w:pPr>
              <w:autoSpaceDE w:val="0"/>
              <w:autoSpaceDN w:val="0"/>
              <w:adjustRightInd w:val="0"/>
              <w:spacing w:line="276" w:lineRule="auto"/>
              <w:rPr>
                <w:rFonts w:cs="Arial"/>
                <w:color w:val="000000" w:themeColor="text1"/>
                <w:szCs w:val="22"/>
                <w:lang w:eastAsia="sl-SI"/>
              </w:rPr>
            </w:pPr>
            <w:r w:rsidRPr="009F3E26">
              <w:rPr>
                <w:rFonts w:cs="Arial"/>
                <w:iCs/>
                <w:color w:val="000000" w:themeColor="text1"/>
                <w:szCs w:val="22"/>
                <w:lang w:eastAsia="sl-SI"/>
              </w:rPr>
              <w:t>Seznam prejemnikov informativnega biltena</w:t>
            </w:r>
          </w:p>
        </w:tc>
      </w:tr>
    </w:tbl>
    <w:p w14:paraId="72A9850D" w14:textId="77777777" w:rsidR="000521D6" w:rsidRPr="000521D6" w:rsidRDefault="000521D6" w:rsidP="000521D6">
      <w:pPr>
        <w:spacing w:after="160" w:line="259" w:lineRule="auto"/>
        <w:rPr>
          <w:rFonts w:cs="Arial"/>
          <w:color w:val="FF0000"/>
          <w:sz w:val="24"/>
        </w:rPr>
      </w:pPr>
    </w:p>
    <w:p w14:paraId="7ACF908C" w14:textId="4CDEDFD1" w:rsidR="00816DF2" w:rsidRPr="009742CA" w:rsidRDefault="00816DF2" w:rsidP="009742CA">
      <w:pPr>
        <w:spacing w:after="160" w:line="259" w:lineRule="auto"/>
        <w:rPr>
          <w:rFonts w:cs="Arial"/>
          <w:sz w:val="24"/>
          <w:u w:val="single"/>
        </w:rPr>
      </w:pPr>
      <w:r w:rsidRPr="00D01C59">
        <w:rPr>
          <w:rFonts w:cs="Arial"/>
          <w:b/>
          <w:sz w:val="24"/>
        </w:rPr>
        <w:t>Obveščanje</w:t>
      </w:r>
      <w:r w:rsidR="00263843" w:rsidRPr="00D01C59">
        <w:rPr>
          <w:rFonts w:cs="Arial"/>
          <w:b/>
          <w:sz w:val="24"/>
        </w:rPr>
        <w:t xml:space="preserve"> splošne</w:t>
      </w:r>
      <w:r w:rsidRPr="00D01C59">
        <w:rPr>
          <w:rFonts w:cs="Arial"/>
          <w:b/>
          <w:sz w:val="24"/>
        </w:rPr>
        <w:t xml:space="preserve"> javnosti o nesreči </w:t>
      </w:r>
    </w:p>
    <w:p w14:paraId="1CFCCA76" w14:textId="7056A623" w:rsidR="00921B72" w:rsidRPr="009F3E26" w:rsidRDefault="00921B72" w:rsidP="00D42A55">
      <w:pPr>
        <w:jc w:val="both"/>
        <w:rPr>
          <w:rFonts w:cs="Arial"/>
          <w:color w:val="000000" w:themeColor="text1"/>
          <w:sz w:val="24"/>
        </w:rPr>
      </w:pPr>
      <w:r w:rsidRPr="009F3E26">
        <w:rPr>
          <w:rFonts w:cs="Arial"/>
          <w:color w:val="000000" w:themeColor="text1"/>
          <w:sz w:val="24"/>
        </w:rPr>
        <w:t>Javnost se obvešča o vseh nesrečah, ki bi l</w:t>
      </w:r>
      <w:r w:rsidR="00417301" w:rsidRPr="009F3E26">
        <w:rPr>
          <w:rFonts w:cs="Arial"/>
          <w:color w:val="000000" w:themeColor="text1"/>
          <w:sz w:val="24"/>
        </w:rPr>
        <w:t xml:space="preserve">ahko imele vpliv na </w:t>
      </w:r>
      <w:r w:rsidR="000521D6" w:rsidRPr="009F3E26">
        <w:rPr>
          <w:rFonts w:cs="Arial"/>
          <w:color w:val="000000" w:themeColor="text1"/>
          <w:sz w:val="24"/>
        </w:rPr>
        <w:t>območje dolenjske regije</w:t>
      </w:r>
      <w:r w:rsidR="00417301" w:rsidRPr="009F3E26">
        <w:rPr>
          <w:rFonts w:cs="Arial"/>
          <w:color w:val="000000" w:themeColor="text1"/>
          <w:sz w:val="24"/>
        </w:rPr>
        <w:t xml:space="preserve">. </w:t>
      </w:r>
      <w:r w:rsidR="000702AF" w:rsidRPr="009F3E26">
        <w:rPr>
          <w:rFonts w:cs="Arial"/>
          <w:color w:val="000000" w:themeColor="text1"/>
          <w:sz w:val="24"/>
        </w:rPr>
        <w:t>S</w:t>
      </w:r>
      <w:r w:rsidRPr="009F3E26">
        <w:rPr>
          <w:rFonts w:cs="Arial"/>
          <w:color w:val="000000" w:themeColor="text1"/>
          <w:sz w:val="24"/>
        </w:rPr>
        <w:t>poročil</w:t>
      </w:r>
      <w:r w:rsidR="00241A5B">
        <w:rPr>
          <w:rFonts w:cs="Arial"/>
          <w:color w:val="000000" w:themeColor="text1"/>
          <w:sz w:val="24"/>
        </w:rPr>
        <w:t>o</w:t>
      </w:r>
      <w:r w:rsidRPr="009F3E26">
        <w:rPr>
          <w:rFonts w:cs="Arial"/>
          <w:color w:val="000000" w:themeColor="text1"/>
          <w:sz w:val="24"/>
        </w:rPr>
        <w:t xml:space="preserve"> za javnost vsebuje naslednje informacije</w:t>
      </w:r>
      <w:r w:rsidR="000702AF" w:rsidRPr="009F3E26">
        <w:rPr>
          <w:rFonts w:cs="Arial"/>
          <w:color w:val="000000" w:themeColor="text1"/>
          <w:sz w:val="24"/>
        </w:rPr>
        <w:t xml:space="preserve"> o</w:t>
      </w:r>
      <w:r w:rsidR="00417301" w:rsidRPr="009F3E26">
        <w:rPr>
          <w:rFonts w:cs="Arial"/>
          <w:color w:val="000000" w:themeColor="text1"/>
          <w:sz w:val="24"/>
        </w:rPr>
        <w:t>:</w:t>
      </w:r>
    </w:p>
    <w:p w14:paraId="114955C6" w14:textId="6C3C85C4" w:rsidR="00417301" w:rsidRPr="009F3E26" w:rsidRDefault="00921B72" w:rsidP="00BC6158">
      <w:pPr>
        <w:pStyle w:val="Odstavekseznama"/>
        <w:numPr>
          <w:ilvl w:val="0"/>
          <w:numId w:val="6"/>
        </w:numPr>
        <w:ind w:left="357" w:hanging="357"/>
        <w:contextualSpacing w:val="0"/>
        <w:jc w:val="both"/>
        <w:rPr>
          <w:rFonts w:cs="Arial"/>
          <w:color w:val="000000" w:themeColor="text1"/>
          <w:sz w:val="24"/>
        </w:rPr>
      </w:pPr>
      <w:r w:rsidRPr="009F3E26">
        <w:rPr>
          <w:rFonts w:cs="Arial"/>
          <w:color w:val="000000" w:themeColor="text1"/>
          <w:sz w:val="24"/>
        </w:rPr>
        <w:t>kraj</w:t>
      </w:r>
      <w:r w:rsidR="000702AF" w:rsidRPr="009F3E26">
        <w:rPr>
          <w:rFonts w:cs="Arial"/>
          <w:color w:val="000000" w:themeColor="text1"/>
          <w:sz w:val="24"/>
        </w:rPr>
        <w:t>u</w:t>
      </w:r>
      <w:r w:rsidRPr="009F3E26">
        <w:rPr>
          <w:rFonts w:cs="Arial"/>
          <w:color w:val="000000" w:themeColor="text1"/>
          <w:sz w:val="24"/>
        </w:rPr>
        <w:t xml:space="preserve"> nesreče</w:t>
      </w:r>
      <w:r w:rsidR="00417301" w:rsidRPr="009F3E26">
        <w:rPr>
          <w:rFonts w:cs="Arial"/>
          <w:color w:val="000000" w:themeColor="text1"/>
          <w:sz w:val="24"/>
        </w:rPr>
        <w:t>,</w:t>
      </w:r>
    </w:p>
    <w:p w14:paraId="657C811D" w14:textId="26A1ADDA" w:rsidR="00417301" w:rsidRPr="009F3E26" w:rsidRDefault="00921B72" w:rsidP="00BC6158">
      <w:pPr>
        <w:pStyle w:val="Odstavekseznama"/>
        <w:numPr>
          <w:ilvl w:val="0"/>
          <w:numId w:val="6"/>
        </w:numPr>
        <w:ind w:left="357" w:hanging="357"/>
        <w:contextualSpacing w:val="0"/>
        <w:jc w:val="both"/>
        <w:rPr>
          <w:rFonts w:cs="Arial"/>
          <w:color w:val="000000" w:themeColor="text1"/>
          <w:sz w:val="24"/>
        </w:rPr>
      </w:pPr>
      <w:r w:rsidRPr="009F3E26">
        <w:rPr>
          <w:rFonts w:cs="Arial"/>
          <w:color w:val="000000" w:themeColor="text1"/>
          <w:sz w:val="24"/>
        </w:rPr>
        <w:t>značilnosti</w:t>
      </w:r>
      <w:r w:rsidR="000702AF" w:rsidRPr="009F3E26">
        <w:rPr>
          <w:rFonts w:cs="Arial"/>
          <w:color w:val="000000" w:themeColor="text1"/>
          <w:sz w:val="24"/>
        </w:rPr>
        <w:t>h</w:t>
      </w:r>
      <w:r w:rsidRPr="009F3E26">
        <w:rPr>
          <w:rFonts w:cs="Arial"/>
          <w:color w:val="000000" w:themeColor="text1"/>
          <w:sz w:val="24"/>
        </w:rPr>
        <w:t xml:space="preserve"> nesreče</w:t>
      </w:r>
      <w:r w:rsidR="00417301" w:rsidRPr="009F3E26">
        <w:rPr>
          <w:rFonts w:cs="Arial"/>
          <w:color w:val="000000" w:themeColor="text1"/>
          <w:sz w:val="24"/>
        </w:rPr>
        <w:t>,</w:t>
      </w:r>
    </w:p>
    <w:p w14:paraId="5AEF1791" w14:textId="3D24EFFE" w:rsidR="00417301" w:rsidRPr="00843A64" w:rsidRDefault="00921B72" w:rsidP="00BC6158">
      <w:pPr>
        <w:pStyle w:val="Odstavekseznama"/>
        <w:numPr>
          <w:ilvl w:val="0"/>
          <w:numId w:val="6"/>
        </w:numPr>
        <w:ind w:left="357" w:hanging="357"/>
        <w:contextualSpacing w:val="0"/>
        <w:jc w:val="both"/>
        <w:rPr>
          <w:rFonts w:cs="Arial"/>
          <w:sz w:val="24"/>
        </w:rPr>
      </w:pPr>
      <w:r w:rsidRPr="00843A64">
        <w:rPr>
          <w:rFonts w:cs="Arial"/>
          <w:sz w:val="24"/>
        </w:rPr>
        <w:t>možni</w:t>
      </w:r>
      <w:r w:rsidR="000702AF" w:rsidRPr="00843A64">
        <w:rPr>
          <w:rFonts w:cs="Arial"/>
          <w:sz w:val="24"/>
        </w:rPr>
        <w:t>h</w:t>
      </w:r>
      <w:r w:rsidRPr="00843A64">
        <w:rPr>
          <w:rFonts w:cs="Arial"/>
          <w:sz w:val="24"/>
        </w:rPr>
        <w:t xml:space="preserve"> vplivi</w:t>
      </w:r>
      <w:r w:rsidR="00263843" w:rsidRPr="00843A64">
        <w:rPr>
          <w:rFonts w:cs="Arial"/>
          <w:sz w:val="24"/>
        </w:rPr>
        <w:t>h</w:t>
      </w:r>
      <w:r w:rsidRPr="00843A64">
        <w:rPr>
          <w:rFonts w:cs="Arial"/>
          <w:sz w:val="24"/>
        </w:rPr>
        <w:t xml:space="preserve"> na Slovenijo</w:t>
      </w:r>
      <w:r w:rsidR="00417301" w:rsidRPr="00843A64">
        <w:rPr>
          <w:rFonts w:cs="Arial"/>
          <w:sz w:val="24"/>
        </w:rPr>
        <w:t>,</w:t>
      </w:r>
    </w:p>
    <w:p w14:paraId="2C25A393" w14:textId="30A2FCB5" w:rsidR="00417301" w:rsidRPr="00843A64" w:rsidRDefault="0031678A" w:rsidP="00BC6158">
      <w:pPr>
        <w:pStyle w:val="Odstavekseznama"/>
        <w:numPr>
          <w:ilvl w:val="0"/>
          <w:numId w:val="6"/>
        </w:numPr>
        <w:ind w:left="357" w:hanging="357"/>
        <w:contextualSpacing w:val="0"/>
        <w:jc w:val="both"/>
        <w:rPr>
          <w:rFonts w:cs="Arial"/>
          <w:sz w:val="24"/>
        </w:rPr>
      </w:pPr>
      <w:r>
        <w:rPr>
          <w:rFonts w:cs="Arial"/>
          <w:sz w:val="24"/>
        </w:rPr>
        <w:t>osebni in vzajemni</w:t>
      </w:r>
      <w:r w:rsidR="00921B72" w:rsidRPr="00843A64">
        <w:rPr>
          <w:rFonts w:cs="Arial"/>
          <w:sz w:val="24"/>
        </w:rPr>
        <w:t xml:space="preserve"> zaščit</w:t>
      </w:r>
      <w:r w:rsidR="00EF6C88">
        <w:rPr>
          <w:rFonts w:cs="Arial"/>
          <w:sz w:val="24"/>
        </w:rPr>
        <w:t>i</w:t>
      </w:r>
      <w:r w:rsidR="00417301" w:rsidRPr="00843A64">
        <w:rPr>
          <w:rFonts w:cs="Arial"/>
          <w:sz w:val="24"/>
        </w:rPr>
        <w:t>,</w:t>
      </w:r>
    </w:p>
    <w:p w14:paraId="30FDF760" w14:textId="2EFED2E5" w:rsidR="00417301" w:rsidRPr="00843A64" w:rsidRDefault="0054691A" w:rsidP="00BC6158">
      <w:pPr>
        <w:pStyle w:val="Odstavekseznama"/>
        <w:numPr>
          <w:ilvl w:val="0"/>
          <w:numId w:val="6"/>
        </w:numPr>
        <w:ind w:left="357" w:hanging="357"/>
        <w:contextualSpacing w:val="0"/>
        <w:jc w:val="both"/>
        <w:rPr>
          <w:rFonts w:cs="Arial"/>
          <w:sz w:val="24"/>
        </w:rPr>
      </w:pPr>
      <w:r w:rsidRPr="00843A64">
        <w:rPr>
          <w:rFonts w:cs="Arial"/>
          <w:sz w:val="24"/>
        </w:rPr>
        <w:t>zaščitnih ukrepih</w:t>
      </w:r>
      <w:r w:rsidR="00E254F8" w:rsidRPr="00843A64">
        <w:rPr>
          <w:rFonts w:cs="Arial"/>
          <w:sz w:val="24"/>
        </w:rPr>
        <w:t>,</w:t>
      </w:r>
    </w:p>
    <w:p w14:paraId="6999BA31" w14:textId="39FCD748" w:rsidR="003E6DF3" w:rsidRPr="00843A64" w:rsidRDefault="00263843" w:rsidP="00BC6158">
      <w:pPr>
        <w:pStyle w:val="Odstavekseznama"/>
        <w:numPr>
          <w:ilvl w:val="0"/>
          <w:numId w:val="6"/>
        </w:numPr>
        <w:ind w:left="357" w:hanging="357"/>
        <w:contextualSpacing w:val="0"/>
        <w:jc w:val="both"/>
        <w:rPr>
          <w:sz w:val="24"/>
        </w:rPr>
      </w:pPr>
      <w:r w:rsidRPr="00843A64">
        <w:rPr>
          <w:sz w:val="24"/>
        </w:rPr>
        <w:t>omej</w:t>
      </w:r>
      <w:r w:rsidR="00843A64" w:rsidRPr="00843A64">
        <w:rPr>
          <w:sz w:val="24"/>
        </w:rPr>
        <w:t>itvah (prehrana, potovanja it</w:t>
      </w:r>
      <w:r w:rsidR="0031678A">
        <w:rPr>
          <w:sz w:val="24"/>
        </w:rPr>
        <w:t>n</w:t>
      </w:r>
      <w:r w:rsidR="00843A64" w:rsidRPr="00843A64">
        <w:rPr>
          <w:sz w:val="24"/>
        </w:rPr>
        <w:t>.),</w:t>
      </w:r>
    </w:p>
    <w:p w14:paraId="3A27EDA9" w14:textId="7435689A" w:rsidR="00921B72" w:rsidRPr="0047304A" w:rsidRDefault="006256FF" w:rsidP="00BC6158">
      <w:pPr>
        <w:pStyle w:val="Odstavekseznama"/>
        <w:numPr>
          <w:ilvl w:val="0"/>
          <w:numId w:val="6"/>
        </w:numPr>
        <w:ind w:left="357" w:hanging="357"/>
        <w:contextualSpacing w:val="0"/>
        <w:jc w:val="both"/>
        <w:rPr>
          <w:sz w:val="24"/>
        </w:rPr>
      </w:pPr>
      <w:r>
        <w:rPr>
          <w:sz w:val="24"/>
        </w:rPr>
        <w:lastRenderedPageBreak/>
        <w:t xml:space="preserve">informacije za </w:t>
      </w:r>
      <w:r w:rsidR="003E6DF3">
        <w:rPr>
          <w:sz w:val="24"/>
        </w:rPr>
        <w:t>slovenske državljane v prizadeti državi.</w:t>
      </w:r>
    </w:p>
    <w:p w14:paraId="5CC9993B" w14:textId="77777777" w:rsidR="00BD1A30" w:rsidRDefault="00BD1A30" w:rsidP="00D42A55">
      <w:pPr>
        <w:jc w:val="both"/>
        <w:rPr>
          <w:sz w:val="24"/>
        </w:rPr>
      </w:pPr>
    </w:p>
    <w:p w14:paraId="0456DC42" w14:textId="134C7811" w:rsidR="00BD1A30" w:rsidRDefault="00BD1A30" w:rsidP="00BD1A30">
      <w:pPr>
        <w:pStyle w:val="odstavek"/>
        <w:shd w:val="clear" w:color="auto" w:fill="FFFFFF"/>
        <w:spacing w:before="0" w:beforeAutospacing="0" w:after="0" w:afterAutospacing="0"/>
        <w:jc w:val="both"/>
        <w:rPr>
          <w:rFonts w:ascii="Arial" w:hAnsi="Arial" w:cs="Arial"/>
        </w:rPr>
      </w:pPr>
      <w:r w:rsidRPr="007A51E0">
        <w:rPr>
          <w:rFonts w:ascii="Arial" w:hAnsi="Arial" w:cs="Arial"/>
        </w:rPr>
        <w:t>Obveščanje pristojnih organov in drugih izvaja</w:t>
      </w:r>
      <w:r>
        <w:rPr>
          <w:rFonts w:ascii="Arial" w:hAnsi="Arial" w:cs="Arial"/>
        </w:rPr>
        <w:t xml:space="preserve">lcev načrtov na regijski oz. lokalni ravni o nesreči izvedeta Izpostava </w:t>
      </w:r>
      <w:r w:rsidRPr="007A51E0">
        <w:rPr>
          <w:rFonts w:ascii="Arial" w:hAnsi="Arial" w:cs="Arial"/>
        </w:rPr>
        <w:t>URSZR</w:t>
      </w:r>
      <w:r>
        <w:rPr>
          <w:rFonts w:ascii="Arial" w:hAnsi="Arial" w:cs="Arial"/>
        </w:rPr>
        <w:t xml:space="preserve"> Novo mesto</w:t>
      </w:r>
      <w:r w:rsidRPr="007A51E0">
        <w:rPr>
          <w:rFonts w:ascii="Arial" w:hAnsi="Arial" w:cs="Arial"/>
        </w:rPr>
        <w:t xml:space="preserve"> in </w:t>
      </w:r>
      <w:r>
        <w:rPr>
          <w:rFonts w:ascii="Arial" w:hAnsi="Arial" w:cs="Arial"/>
        </w:rPr>
        <w:t>ReCO Novo mesto</w:t>
      </w:r>
      <w:r w:rsidRPr="007A51E0">
        <w:rPr>
          <w:rFonts w:ascii="Arial" w:hAnsi="Arial" w:cs="Arial"/>
        </w:rPr>
        <w:t>, v nadaljevanju se obvešča prek dnevnoinformativnega biltena.</w:t>
      </w:r>
    </w:p>
    <w:p w14:paraId="77A6DE78" w14:textId="77777777" w:rsidR="00BD1A30" w:rsidRDefault="00BD1A30" w:rsidP="00BD1A30">
      <w:pPr>
        <w:pStyle w:val="odstavek"/>
        <w:shd w:val="clear" w:color="auto" w:fill="FFFFFF"/>
        <w:spacing w:before="0" w:beforeAutospacing="0" w:after="0" w:afterAutospacing="0"/>
        <w:jc w:val="both"/>
        <w:rPr>
          <w:rFonts w:ascii="Arial" w:hAnsi="Arial" w:cs="Arial"/>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BD1A30" w:rsidRPr="00C4252F" w14:paraId="04EF7EB1" w14:textId="77777777" w:rsidTr="007201D3">
        <w:trPr>
          <w:trHeight w:val="270"/>
        </w:trPr>
        <w:tc>
          <w:tcPr>
            <w:tcW w:w="1092" w:type="dxa"/>
          </w:tcPr>
          <w:p w14:paraId="3C55E15B" w14:textId="77777777" w:rsidR="00BD1A30" w:rsidRPr="00C4252F" w:rsidRDefault="00BD1A30" w:rsidP="007201D3">
            <w:pPr>
              <w:autoSpaceDE w:val="0"/>
              <w:autoSpaceDN w:val="0"/>
              <w:adjustRightInd w:val="0"/>
              <w:spacing w:line="276" w:lineRule="auto"/>
              <w:jc w:val="center"/>
              <w:rPr>
                <w:rFonts w:cs="Arial"/>
                <w:bCs/>
                <w:color w:val="000000"/>
                <w:szCs w:val="22"/>
                <w:lang w:eastAsia="sl-SI"/>
              </w:rPr>
            </w:pPr>
            <w:r w:rsidRPr="00EC5596">
              <w:rPr>
                <w:rFonts w:cs="Arial"/>
                <w:iCs/>
                <w:color w:val="000000"/>
                <w:szCs w:val="22"/>
                <w:lang w:eastAsia="sl-SI"/>
              </w:rPr>
              <w:t>P–1</w:t>
            </w:r>
          </w:p>
        </w:tc>
        <w:tc>
          <w:tcPr>
            <w:tcW w:w="7585" w:type="dxa"/>
          </w:tcPr>
          <w:p w14:paraId="45B32717" w14:textId="7565B8C9" w:rsidR="00BD1A30" w:rsidRPr="00C4252F" w:rsidRDefault="00BD1A30" w:rsidP="007201D3">
            <w:pPr>
              <w:autoSpaceDE w:val="0"/>
              <w:autoSpaceDN w:val="0"/>
              <w:adjustRightInd w:val="0"/>
              <w:spacing w:line="276" w:lineRule="auto"/>
              <w:rPr>
                <w:rFonts w:cs="Arial"/>
                <w:color w:val="000000"/>
                <w:szCs w:val="22"/>
                <w:lang w:eastAsia="sl-SI"/>
              </w:rPr>
            </w:pPr>
            <w:r w:rsidRPr="00EC5596">
              <w:rPr>
                <w:rFonts w:cs="Arial"/>
                <w:iCs/>
                <w:color w:val="000000"/>
                <w:szCs w:val="22"/>
                <w:lang w:eastAsia="sl-SI"/>
              </w:rPr>
              <w:t xml:space="preserve">Podatki o poveljniku, namestniku poveljnika in </w:t>
            </w:r>
            <w:r w:rsidRPr="00EC5596">
              <w:rPr>
                <w:rFonts w:cs="Arial"/>
                <w:color w:val="000000"/>
                <w:szCs w:val="22"/>
                <w:lang w:eastAsia="sl-SI"/>
              </w:rPr>
              <w:t>č</w:t>
            </w:r>
            <w:r w:rsidR="00DA7027">
              <w:rPr>
                <w:rFonts w:cs="Arial"/>
                <w:iCs/>
                <w:color w:val="000000"/>
                <w:szCs w:val="22"/>
                <w:lang w:eastAsia="sl-SI"/>
              </w:rPr>
              <w:t>lanih Š</w:t>
            </w:r>
            <w:r w:rsidRPr="00EC5596">
              <w:rPr>
                <w:rFonts w:cs="Arial"/>
                <w:iCs/>
                <w:color w:val="000000"/>
                <w:szCs w:val="22"/>
                <w:lang w:eastAsia="sl-SI"/>
              </w:rPr>
              <w:t>taba CZ</w:t>
            </w:r>
            <w:r w:rsidR="009E2AFE">
              <w:rPr>
                <w:rFonts w:cs="Arial"/>
                <w:iCs/>
                <w:color w:val="000000"/>
                <w:szCs w:val="22"/>
                <w:lang w:eastAsia="sl-SI"/>
              </w:rPr>
              <w:t xml:space="preserve"> (regije)</w:t>
            </w:r>
          </w:p>
        </w:tc>
      </w:tr>
      <w:tr w:rsidR="00BD1A30" w:rsidRPr="00C4252F" w14:paraId="63FEF3ED" w14:textId="77777777" w:rsidTr="007201D3">
        <w:trPr>
          <w:trHeight w:val="270"/>
        </w:trPr>
        <w:tc>
          <w:tcPr>
            <w:tcW w:w="1092" w:type="dxa"/>
            <w:tcBorders>
              <w:top w:val="single" w:sz="4" w:space="0" w:color="auto"/>
              <w:left w:val="single" w:sz="4" w:space="0" w:color="auto"/>
              <w:bottom w:val="single" w:sz="4" w:space="0" w:color="auto"/>
              <w:right w:val="single" w:sz="4" w:space="0" w:color="auto"/>
            </w:tcBorders>
          </w:tcPr>
          <w:p w14:paraId="72DBFDE7" w14:textId="77777777" w:rsidR="00BD1A30" w:rsidRPr="00C4252F" w:rsidRDefault="00BD1A30" w:rsidP="007201D3">
            <w:pPr>
              <w:autoSpaceDE w:val="0"/>
              <w:autoSpaceDN w:val="0"/>
              <w:adjustRightInd w:val="0"/>
              <w:spacing w:line="276" w:lineRule="auto"/>
              <w:jc w:val="center"/>
              <w:rPr>
                <w:rFonts w:cs="Arial"/>
                <w:bCs/>
                <w:color w:val="000000"/>
                <w:szCs w:val="22"/>
                <w:lang w:eastAsia="sl-SI"/>
              </w:rPr>
            </w:pPr>
            <w:r>
              <w:rPr>
                <w:rFonts w:cs="Arial"/>
                <w:iCs/>
                <w:color w:val="000000"/>
                <w:szCs w:val="22"/>
                <w:lang w:eastAsia="sl-SI"/>
              </w:rPr>
              <w:t>P–2</w:t>
            </w:r>
          </w:p>
        </w:tc>
        <w:tc>
          <w:tcPr>
            <w:tcW w:w="7585" w:type="dxa"/>
            <w:tcBorders>
              <w:top w:val="single" w:sz="4" w:space="0" w:color="auto"/>
              <w:left w:val="single" w:sz="4" w:space="0" w:color="auto"/>
              <w:bottom w:val="single" w:sz="4" w:space="0" w:color="auto"/>
              <w:right w:val="single" w:sz="4" w:space="0" w:color="auto"/>
            </w:tcBorders>
          </w:tcPr>
          <w:p w14:paraId="7CA86A32" w14:textId="59191536" w:rsidR="00BD1A30" w:rsidRPr="00C4252F" w:rsidRDefault="00D531DB" w:rsidP="007201D3">
            <w:pPr>
              <w:autoSpaceDE w:val="0"/>
              <w:autoSpaceDN w:val="0"/>
              <w:adjustRightInd w:val="0"/>
              <w:spacing w:line="276" w:lineRule="auto"/>
              <w:rPr>
                <w:rFonts w:cs="Arial"/>
                <w:color w:val="000000"/>
                <w:szCs w:val="22"/>
                <w:lang w:eastAsia="sl-SI"/>
              </w:rPr>
            </w:pPr>
            <w:r w:rsidRPr="00D531DB">
              <w:rPr>
                <w:rFonts w:cs="Arial"/>
                <w:szCs w:val="22"/>
              </w:rPr>
              <w:t>Podatki o dežurnih osebah na Izpostavi URSZR Novo mesto</w:t>
            </w:r>
          </w:p>
        </w:tc>
      </w:tr>
      <w:tr w:rsidR="00BD1A30" w:rsidRPr="00C4252F" w14:paraId="02B615AC" w14:textId="77777777" w:rsidTr="007201D3">
        <w:trPr>
          <w:trHeight w:val="270"/>
        </w:trPr>
        <w:tc>
          <w:tcPr>
            <w:tcW w:w="1092" w:type="dxa"/>
            <w:tcBorders>
              <w:top w:val="single" w:sz="4" w:space="0" w:color="auto"/>
              <w:left w:val="single" w:sz="4" w:space="0" w:color="auto"/>
              <w:bottom w:val="single" w:sz="4" w:space="0" w:color="auto"/>
              <w:right w:val="single" w:sz="4" w:space="0" w:color="auto"/>
            </w:tcBorders>
          </w:tcPr>
          <w:p w14:paraId="46E0BD5D" w14:textId="23DAE01E" w:rsidR="00BD1A30" w:rsidRPr="00C4252F" w:rsidRDefault="00BD1A30" w:rsidP="007201D3">
            <w:pPr>
              <w:autoSpaceDE w:val="0"/>
              <w:autoSpaceDN w:val="0"/>
              <w:adjustRightInd w:val="0"/>
              <w:spacing w:line="276" w:lineRule="auto"/>
              <w:jc w:val="center"/>
              <w:rPr>
                <w:rFonts w:cs="Arial"/>
                <w:bCs/>
                <w:color w:val="000000"/>
                <w:szCs w:val="22"/>
                <w:lang w:eastAsia="sl-SI"/>
              </w:rPr>
            </w:pPr>
            <w:r>
              <w:rPr>
                <w:rFonts w:cs="Arial"/>
                <w:iCs/>
                <w:color w:val="000000"/>
                <w:szCs w:val="22"/>
                <w:lang w:eastAsia="sl-SI"/>
              </w:rPr>
              <w:t>P–</w:t>
            </w:r>
            <w:r w:rsidR="00C12ABF">
              <w:rPr>
                <w:rFonts w:cs="Arial"/>
                <w:iCs/>
                <w:color w:val="000000"/>
                <w:szCs w:val="22"/>
                <w:lang w:eastAsia="sl-SI"/>
              </w:rPr>
              <w:t>1</w:t>
            </w:r>
            <w:r>
              <w:rPr>
                <w:rFonts w:cs="Arial"/>
                <w:iCs/>
                <w:color w:val="000000"/>
                <w:szCs w:val="22"/>
                <w:lang w:eastAsia="sl-SI"/>
              </w:rPr>
              <w:t>5</w:t>
            </w:r>
          </w:p>
        </w:tc>
        <w:tc>
          <w:tcPr>
            <w:tcW w:w="7585" w:type="dxa"/>
            <w:tcBorders>
              <w:top w:val="single" w:sz="4" w:space="0" w:color="auto"/>
              <w:left w:val="single" w:sz="4" w:space="0" w:color="auto"/>
              <w:bottom w:val="single" w:sz="4" w:space="0" w:color="auto"/>
              <w:right w:val="single" w:sz="4" w:space="0" w:color="auto"/>
            </w:tcBorders>
          </w:tcPr>
          <w:p w14:paraId="36CD72B3" w14:textId="77777777" w:rsidR="00BD1A30" w:rsidRPr="00C4252F" w:rsidRDefault="00BD1A30" w:rsidP="007201D3">
            <w:pPr>
              <w:autoSpaceDE w:val="0"/>
              <w:autoSpaceDN w:val="0"/>
              <w:adjustRightInd w:val="0"/>
              <w:spacing w:line="276" w:lineRule="auto"/>
              <w:rPr>
                <w:rFonts w:cs="Arial"/>
                <w:color w:val="000000"/>
                <w:szCs w:val="22"/>
                <w:lang w:eastAsia="sl-SI"/>
              </w:rPr>
            </w:pPr>
            <w:r w:rsidRPr="00EC5596">
              <w:rPr>
                <w:rFonts w:cs="Arial"/>
                <w:iCs/>
                <w:color w:val="000000"/>
                <w:szCs w:val="22"/>
                <w:lang w:eastAsia="sl-SI"/>
              </w:rPr>
              <w:t>Podatki o odgovornih osebah, ki se jih obvešča o nesreči</w:t>
            </w:r>
          </w:p>
        </w:tc>
      </w:tr>
    </w:tbl>
    <w:p w14:paraId="53DA9168" w14:textId="77777777" w:rsidR="0062541C" w:rsidRPr="00C9772E" w:rsidRDefault="0062541C" w:rsidP="00D42A55">
      <w:pPr>
        <w:jc w:val="both"/>
        <w:rPr>
          <w:sz w:val="24"/>
        </w:rPr>
      </w:pPr>
    </w:p>
    <w:p w14:paraId="03092A69" w14:textId="77777777" w:rsidR="0062541C" w:rsidRPr="00D01C59" w:rsidRDefault="004E4DD4" w:rsidP="00D42A55">
      <w:pPr>
        <w:jc w:val="both"/>
        <w:rPr>
          <w:b/>
          <w:sz w:val="24"/>
        </w:rPr>
      </w:pPr>
      <w:r w:rsidRPr="00D01C59">
        <w:rPr>
          <w:b/>
          <w:sz w:val="24"/>
        </w:rPr>
        <w:t xml:space="preserve">Obveščanje prizadetih prebivalcev </w:t>
      </w:r>
    </w:p>
    <w:p w14:paraId="217CFCDE" w14:textId="77777777" w:rsidR="00A80C6E" w:rsidRDefault="00A80C6E" w:rsidP="00D42A55">
      <w:pPr>
        <w:jc w:val="both"/>
        <w:rPr>
          <w:sz w:val="24"/>
        </w:rPr>
      </w:pPr>
    </w:p>
    <w:p w14:paraId="66CD62BD" w14:textId="77777777" w:rsidR="00A80C6E" w:rsidRDefault="00A80C6E" w:rsidP="00A80C6E">
      <w:pPr>
        <w:jc w:val="both"/>
        <w:rPr>
          <w:rFonts w:cs="Arial"/>
          <w:sz w:val="24"/>
          <w:szCs w:val="22"/>
        </w:rPr>
      </w:pPr>
      <w:r w:rsidRPr="00A80C6E">
        <w:rPr>
          <w:rFonts w:cs="Arial"/>
          <w:sz w:val="24"/>
          <w:szCs w:val="22"/>
        </w:rPr>
        <w:t>Prebivalci na ogroženem območju bodo o začetku izvajanja zaščitnih ukrepov obveščeni preko osrednjih in lokalnih medijev, čemur bodo preko istih sredstev obveščanja sledila navodila za izvajanje ukrepov.</w:t>
      </w:r>
    </w:p>
    <w:p w14:paraId="79D5F93F" w14:textId="77777777" w:rsidR="00A80C6E" w:rsidRDefault="00A80C6E" w:rsidP="00A80C6E">
      <w:pPr>
        <w:jc w:val="both"/>
        <w:rPr>
          <w:rFonts w:cs="Arial"/>
          <w:sz w:val="24"/>
          <w:szCs w:val="22"/>
        </w:rPr>
      </w:pPr>
    </w:p>
    <w:p w14:paraId="6F073D43" w14:textId="1EB7BE11" w:rsidR="00BD1A30" w:rsidRDefault="00A80C6E" w:rsidP="003C56C9">
      <w:pPr>
        <w:jc w:val="both"/>
        <w:rPr>
          <w:rFonts w:cs="Arial"/>
          <w:sz w:val="24"/>
          <w:szCs w:val="22"/>
        </w:rPr>
      </w:pPr>
      <w:r w:rsidRPr="00A2776D">
        <w:rPr>
          <w:rFonts w:cs="Arial"/>
          <w:sz w:val="24"/>
          <w:szCs w:val="22"/>
        </w:rPr>
        <w:t>Za obveščanje prebivalcev dolenjske regije je pristojen poveljnik CZ za Dolenjsko oz. n</w:t>
      </w:r>
      <w:r w:rsidR="00DA7027">
        <w:rPr>
          <w:rFonts w:cs="Arial"/>
          <w:sz w:val="24"/>
          <w:szCs w:val="22"/>
        </w:rPr>
        <w:t>jegov namestnik ali član Š</w:t>
      </w:r>
      <w:r w:rsidRPr="00A2776D">
        <w:rPr>
          <w:rFonts w:cs="Arial"/>
          <w:sz w:val="24"/>
          <w:szCs w:val="22"/>
        </w:rPr>
        <w:t xml:space="preserve">taba CZ za Dolenjsko zadolžen za stike z javnostmi. </w:t>
      </w:r>
    </w:p>
    <w:p w14:paraId="0C0E4F32" w14:textId="77777777" w:rsidR="009742CA" w:rsidRDefault="009742CA" w:rsidP="003C56C9">
      <w:pPr>
        <w:jc w:val="both"/>
        <w:rPr>
          <w:rFonts w:cs="Arial"/>
          <w:sz w:val="24"/>
          <w:szCs w:val="22"/>
        </w:rPr>
      </w:pP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9742CA" w:rsidRPr="008510B8" w14:paraId="7CB2194D" w14:textId="77777777" w:rsidTr="003264D1">
        <w:trPr>
          <w:trHeight w:val="269"/>
        </w:trPr>
        <w:tc>
          <w:tcPr>
            <w:tcW w:w="1092" w:type="dxa"/>
          </w:tcPr>
          <w:p w14:paraId="6FF5922C" w14:textId="77777777" w:rsidR="009742CA" w:rsidRPr="008510B8" w:rsidRDefault="009742CA" w:rsidP="003264D1">
            <w:pPr>
              <w:autoSpaceDE w:val="0"/>
              <w:autoSpaceDN w:val="0"/>
              <w:adjustRightInd w:val="0"/>
              <w:spacing w:line="276" w:lineRule="auto"/>
              <w:ind w:left="-177" w:firstLine="142"/>
              <w:jc w:val="center"/>
              <w:rPr>
                <w:rFonts w:cs="Arial"/>
                <w:bCs/>
                <w:color w:val="000000" w:themeColor="text1"/>
                <w:szCs w:val="22"/>
                <w:lang w:eastAsia="sl-SI"/>
              </w:rPr>
            </w:pPr>
            <w:r w:rsidRPr="008510B8">
              <w:rPr>
                <w:rFonts w:cs="Arial"/>
                <w:bCs/>
                <w:color w:val="000000" w:themeColor="text1"/>
                <w:szCs w:val="22"/>
                <w:lang w:eastAsia="sl-SI"/>
              </w:rPr>
              <w:t xml:space="preserve">P – 17 </w:t>
            </w:r>
          </w:p>
        </w:tc>
        <w:tc>
          <w:tcPr>
            <w:tcW w:w="7585" w:type="dxa"/>
          </w:tcPr>
          <w:p w14:paraId="3AF5A46F" w14:textId="77777777" w:rsidR="009742CA" w:rsidRPr="008510B8" w:rsidRDefault="009742CA" w:rsidP="003264D1">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 xml:space="preserve">Seznam prejemnikov informativnega biltena </w:t>
            </w:r>
          </w:p>
        </w:tc>
      </w:tr>
      <w:tr w:rsidR="009742CA" w:rsidRPr="008510B8" w14:paraId="3F449529" w14:textId="77777777" w:rsidTr="003264D1">
        <w:trPr>
          <w:trHeight w:val="414"/>
        </w:trPr>
        <w:tc>
          <w:tcPr>
            <w:tcW w:w="1092" w:type="dxa"/>
          </w:tcPr>
          <w:p w14:paraId="57819D27" w14:textId="77777777" w:rsidR="009742CA" w:rsidRPr="008510B8" w:rsidRDefault="009742CA" w:rsidP="003264D1">
            <w:pPr>
              <w:autoSpaceDE w:val="0"/>
              <w:autoSpaceDN w:val="0"/>
              <w:adjustRightInd w:val="0"/>
              <w:spacing w:line="276" w:lineRule="auto"/>
              <w:jc w:val="center"/>
              <w:rPr>
                <w:rFonts w:cs="Arial"/>
                <w:bCs/>
                <w:color w:val="000000" w:themeColor="text1"/>
                <w:szCs w:val="22"/>
                <w:lang w:eastAsia="sl-SI"/>
              </w:rPr>
            </w:pPr>
            <w:r w:rsidRPr="008510B8">
              <w:rPr>
                <w:rFonts w:cs="Arial"/>
                <w:bCs/>
                <w:color w:val="000000" w:themeColor="text1"/>
                <w:szCs w:val="22"/>
                <w:lang w:eastAsia="sl-SI"/>
              </w:rPr>
              <w:t xml:space="preserve">P – 18 </w:t>
            </w:r>
          </w:p>
        </w:tc>
        <w:tc>
          <w:tcPr>
            <w:tcW w:w="7585" w:type="dxa"/>
          </w:tcPr>
          <w:p w14:paraId="2276B683" w14:textId="77777777" w:rsidR="009742CA" w:rsidRPr="008510B8" w:rsidRDefault="009742CA" w:rsidP="003264D1">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Seznam medijev, ki bodo posredovala obvestilo o izvedenem alarmiranju in napotke o izvajanju zaščitnih ukrepov</w:t>
            </w:r>
          </w:p>
        </w:tc>
      </w:tr>
      <w:tr w:rsidR="00716A72" w14:paraId="706A92BC" w14:textId="77777777" w:rsidTr="001B2E5F">
        <w:trPr>
          <w:trHeight w:val="213"/>
        </w:trPr>
        <w:tc>
          <w:tcPr>
            <w:tcW w:w="1092" w:type="dxa"/>
            <w:tcBorders>
              <w:top w:val="single" w:sz="4" w:space="0" w:color="auto"/>
              <w:left w:val="single" w:sz="4" w:space="0" w:color="auto"/>
              <w:bottom w:val="single" w:sz="4" w:space="0" w:color="auto"/>
              <w:right w:val="single" w:sz="4" w:space="0" w:color="auto"/>
            </w:tcBorders>
          </w:tcPr>
          <w:p w14:paraId="41ED1C28" w14:textId="77777777" w:rsidR="00716A72" w:rsidRDefault="00716A72"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7</w:t>
            </w:r>
          </w:p>
        </w:tc>
        <w:tc>
          <w:tcPr>
            <w:tcW w:w="7585" w:type="dxa"/>
            <w:tcBorders>
              <w:top w:val="single" w:sz="4" w:space="0" w:color="auto"/>
              <w:left w:val="single" w:sz="4" w:space="0" w:color="auto"/>
              <w:bottom w:val="single" w:sz="4" w:space="0" w:color="auto"/>
              <w:right w:val="single" w:sz="4" w:space="0" w:color="auto"/>
            </w:tcBorders>
          </w:tcPr>
          <w:p w14:paraId="405DFAC8" w14:textId="77777777" w:rsidR="00716A72" w:rsidRDefault="00716A72"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Navodilo prebivalcem za ravnanje ob nesreči</w:t>
            </w:r>
          </w:p>
        </w:tc>
      </w:tr>
      <w:tr w:rsidR="00716A72" w14:paraId="53CF49E5" w14:textId="77777777" w:rsidTr="001B2E5F">
        <w:trPr>
          <w:trHeight w:val="332"/>
        </w:trPr>
        <w:tc>
          <w:tcPr>
            <w:tcW w:w="1092" w:type="dxa"/>
            <w:tcBorders>
              <w:top w:val="single" w:sz="4" w:space="0" w:color="auto"/>
              <w:left w:val="single" w:sz="4" w:space="0" w:color="auto"/>
              <w:bottom w:val="single" w:sz="4" w:space="0" w:color="auto"/>
              <w:right w:val="single" w:sz="4" w:space="0" w:color="auto"/>
            </w:tcBorders>
          </w:tcPr>
          <w:p w14:paraId="438C2C75" w14:textId="77777777" w:rsidR="00716A72" w:rsidRDefault="00716A72"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8</w:t>
            </w:r>
          </w:p>
        </w:tc>
        <w:tc>
          <w:tcPr>
            <w:tcW w:w="7585" w:type="dxa"/>
            <w:tcBorders>
              <w:top w:val="single" w:sz="4" w:space="0" w:color="auto"/>
              <w:left w:val="single" w:sz="4" w:space="0" w:color="auto"/>
              <w:bottom w:val="single" w:sz="4" w:space="0" w:color="auto"/>
              <w:right w:val="single" w:sz="4" w:space="0" w:color="auto"/>
            </w:tcBorders>
          </w:tcPr>
          <w:p w14:paraId="73926F93" w14:textId="77777777" w:rsidR="00716A72" w:rsidRDefault="00716A72"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Navodilo za obveščanje ob nesreči</w:t>
            </w:r>
          </w:p>
        </w:tc>
      </w:tr>
    </w:tbl>
    <w:p w14:paraId="70DD6988" w14:textId="77777777" w:rsidR="00374FE6" w:rsidRDefault="00374FE6" w:rsidP="003C56C9">
      <w:pPr>
        <w:jc w:val="both"/>
        <w:rPr>
          <w:rFonts w:cs="Arial"/>
          <w:sz w:val="24"/>
          <w:szCs w:val="22"/>
        </w:rPr>
      </w:pPr>
    </w:p>
    <w:p w14:paraId="3A01D14C" w14:textId="2FBA2AA6" w:rsidR="009F3E26" w:rsidRDefault="009F3E26">
      <w:pPr>
        <w:spacing w:after="160" w:line="259" w:lineRule="auto"/>
        <w:rPr>
          <w:rFonts w:cs="Arial"/>
          <w:sz w:val="24"/>
          <w:szCs w:val="22"/>
        </w:rPr>
      </w:pPr>
      <w:r>
        <w:rPr>
          <w:rFonts w:cs="Arial"/>
          <w:sz w:val="24"/>
          <w:szCs w:val="22"/>
        </w:rPr>
        <w:br w:type="page"/>
      </w:r>
    </w:p>
    <w:p w14:paraId="1402FADF" w14:textId="77777777" w:rsidR="007E6955" w:rsidRPr="00A2776D" w:rsidRDefault="007E6955" w:rsidP="003625BB">
      <w:pPr>
        <w:rPr>
          <w:rFonts w:cs="Arial"/>
          <w:sz w:val="24"/>
          <w:szCs w:val="22"/>
        </w:rPr>
      </w:pPr>
    </w:p>
    <w:p w14:paraId="224FDC9F" w14:textId="5D48BF43" w:rsidR="0062541C" w:rsidRPr="00C9772E" w:rsidRDefault="00112BD3" w:rsidP="00E86495">
      <w:pPr>
        <w:pStyle w:val="Naslov2"/>
      </w:pPr>
      <w:bookmarkStart w:id="28" w:name="_Toc158880327"/>
      <w:r>
        <w:t>AKTIVIRAN</w:t>
      </w:r>
      <w:r w:rsidR="002B6041" w:rsidRPr="00C9772E">
        <w:t>JE SIL IN SREDSTEV ZA Z</w:t>
      </w:r>
      <w:r w:rsidR="00D01C59">
        <w:t>AŠČITO, REŠEVANJE IN POMOČ</w:t>
      </w:r>
      <w:r w:rsidR="00FD4333" w:rsidRPr="00C9772E">
        <w:t xml:space="preserve"> OB JEDRSKI NESREČI V TUJINI</w:t>
      </w:r>
      <w:bookmarkEnd w:id="28"/>
    </w:p>
    <w:p w14:paraId="71AF2CD9" w14:textId="77777777" w:rsidR="0062541C" w:rsidRPr="006D7BC8" w:rsidRDefault="0062541C" w:rsidP="00D42A55">
      <w:pPr>
        <w:jc w:val="both"/>
        <w:rPr>
          <w:sz w:val="24"/>
        </w:rPr>
      </w:pPr>
    </w:p>
    <w:p w14:paraId="68588647" w14:textId="5A621044" w:rsidR="0062541C" w:rsidRPr="006D7BC8" w:rsidRDefault="00D42A55" w:rsidP="00D42A55">
      <w:pPr>
        <w:jc w:val="both"/>
        <w:rPr>
          <w:sz w:val="24"/>
        </w:rPr>
      </w:pPr>
      <w:r w:rsidRPr="006D7BC8">
        <w:rPr>
          <w:sz w:val="24"/>
        </w:rPr>
        <w:t xml:space="preserve">Aktiviranje sil </w:t>
      </w:r>
      <w:r w:rsidR="00C3221E" w:rsidRPr="006D7BC8">
        <w:rPr>
          <w:sz w:val="24"/>
        </w:rPr>
        <w:t xml:space="preserve">in sredstev za </w:t>
      </w:r>
      <w:r w:rsidR="00AC4CA3" w:rsidRPr="006D7BC8">
        <w:rPr>
          <w:sz w:val="24"/>
        </w:rPr>
        <w:t>ZRP</w:t>
      </w:r>
      <w:r w:rsidR="00C3221E" w:rsidRPr="006D7BC8">
        <w:rPr>
          <w:sz w:val="24"/>
        </w:rPr>
        <w:t xml:space="preserve">, sredstev pomoči, sredstev za osebno in skupinsko zaščito ter mednarodne pomoči je odvisno od obsega in resnosti nesreče. </w:t>
      </w:r>
    </w:p>
    <w:p w14:paraId="27243EF7" w14:textId="77777777" w:rsidR="00C3221E" w:rsidRPr="006D7BC8" w:rsidRDefault="00C3221E" w:rsidP="00D42A55">
      <w:pPr>
        <w:jc w:val="both"/>
        <w:rPr>
          <w:sz w:val="24"/>
        </w:rPr>
      </w:pPr>
    </w:p>
    <w:p w14:paraId="204620DD" w14:textId="6CADAE06" w:rsidR="00CD0333" w:rsidRPr="006D7BC8" w:rsidRDefault="00D42A55" w:rsidP="00D42A55">
      <w:pPr>
        <w:jc w:val="both"/>
        <w:rPr>
          <w:sz w:val="24"/>
        </w:rPr>
      </w:pPr>
      <w:r w:rsidRPr="006D7BC8">
        <w:rPr>
          <w:sz w:val="24"/>
        </w:rPr>
        <w:t>O aktiviranju:</w:t>
      </w:r>
    </w:p>
    <w:p w14:paraId="2DB18343" w14:textId="39D73EC0" w:rsidR="003A5F41" w:rsidRPr="009F3E26" w:rsidRDefault="00D605FA" w:rsidP="007D4F66">
      <w:pPr>
        <w:pStyle w:val="Odstavekseznama"/>
        <w:numPr>
          <w:ilvl w:val="0"/>
          <w:numId w:val="6"/>
        </w:numPr>
        <w:spacing w:after="120"/>
        <w:ind w:left="351" w:hanging="357"/>
        <w:contextualSpacing w:val="0"/>
        <w:jc w:val="both"/>
        <w:rPr>
          <w:color w:val="000000" w:themeColor="text1"/>
          <w:sz w:val="24"/>
        </w:rPr>
      </w:pPr>
      <w:r w:rsidRPr="006D7BC8">
        <w:rPr>
          <w:sz w:val="24"/>
        </w:rPr>
        <w:t xml:space="preserve">potrebnih </w:t>
      </w:r>
      <w:r w:rsidR="00D42A55" w:rsidRPr="006D7BC8">
        <w:rPr>
          <w:b/>
          <w:sz w:val="24"/>
        </w:rPr>
        <w:t>sil</w:t>
      </w:r>
      <w:r w:rsidR="00C3221E" w:rsidRPr="006D7BC8">
        <w:rPr>
          <w:b/>
          <w:sz w:val="24"/>
        </w:rPr>
        <w:t xml:space="preserve"> in sredstev</w:t>
      </w:r>
      <w:r w:rsidR="00C3221E" w:rsidRPr="006D7BC8">
        <w:rPr>
          <w:sz w:val="24"/>
        </w:rPr>
        <w:t xml:space="preserve"> za </w:t>
      </w:r>
      <w:r w:rsidR="00AC4CA3" w:rsidRPr="006D7BC8">
        <w:rPr>
          <w:sz w:val="24"/>
        </w:rPr>
        <w:t>ZRP</w:t>
      </w:r>
      <w:r w:rsidR="00D42A55" w:rsidRPr="006D7BC8">
        <w:rPr>
          <w:sz w:val="24"/>
        </w:rPr>
        <w:t xml:space="preserve"> za vse oziroma posamezne </w:t>
      </w:r>
      <w:r w:rsidRPr="006D7BC8">
        <w:rPr>
          <w:sz w:val="24"/>
        </w:rPr>
        <w:t>ravni načrtovanja in dele države</w:t>
      </w:r>
      <w:r w:rsidR="00C3221E" w:rsidRPr="006D7BC8">
        <w:rPr>
          <w:sz w:val="24"/>
        </w:rPr>
        <w:t xml:space="preserve"> odloča </w:t>
      </w:r>
      <w:r w:rsidR="00B26D87" w:rsidRPr="006D7BC8">
        <w:rPr>
          <w:b/>
          <w:sz w:val="24"/>
        </w:rPr>
        <w:t>poveljnik</w:t>
      </w:r>
      <w:r w:rsidR="00C3221E" w:rsidRPr="006D7BC8">
        <w:rPr>
          <w:b/>
          <w:sz w:val="24"/>
        </w:rPr>
        <w:t xml:space="preserve"> CZ RS</w:t>
      </w:r>
      <w:r w:rsidR="003A5F41" w:rsidRPr="006D7BC8">
        <w:rPr>
          <w:sz w:val="24"/>
        </w:rPr>
        <w:t xml:space="preserve">, </w:t>
      </w:r>
      <w:r w:rsidR="00C3221E" w:rsidRPr="006D7BC8">
        <w:rPr>
          <w:sz w:val="24"/>
        </w:rPr>
        <w:t>ki se aktivira po sporočilu o nesreči v tu</w:t>
      </w:r>
      <w:r w:rsidR="003A5F41" w:rsidRPr="006D7BC8">
        <w:rPr>
          <w:sz w:val="24"/>
        </w:rPr>
        <w:t xml:space="preserve">jini z vplivi na Slovenijo, in razglasi začetek uporabe </w:t>
      </w:r>
      <w:r w:rsidR="002571FE">
        <w:rPr>
          <w:sz w:val="24"/>
        </w:rPr>
        <w:t>državnega</w:t>
      </w:r>
      <w:r w:rsidR="003A5F41" w:rsidRPr="006D7BC8">
        <w:rPr>
          <w:sz w:val="24"/>
        </w:rPr>
        <w:t xml:space="preserve"> </w:t>
      </w:r>
      <w:r w:rsidR="003A5F41" w:rsidRPr="009F3E26">
        <w:rPr>
          <w:color w:val="000000" w:themeColor="text1"/>
          <w:sz w:val="24"/>
        </w:rPr>
        <w:t>načrta in načrtov na nižjih ravneh načrtovanja</w:t>
      </w:r>
      <w:r w:rsidR="002571FE" w:rsidRPr="009F3E26">
        <w:rPr>
          <w:color w:val="000000" w:themeColor="text1"/>
          <w:sz w:val="24"/>
        </w:rPr>
        <w:t xml:space="preserve"> (regijski in občinski načrti). </w:t>
      </w:r>
    </w:p>
    <w:p w14:paraId="3AED2AA2" w14:textId="6815B272" w:rsidR="00447B85" w:rsidRPr="005C77E5" w:rsidRDefault="00B51C7A" w:rsidP="005C77E5">
      <w:pPr>
        <w:pStyle w:val="Odstavekseznama"/>
        <w:spacing w:after="120"/>
        <w:ind w:left="351"/>
        <w:contextualSpacing w:val="0"/>
        <w:jc w:val="both"/>
        <w:rPr>
          <w:color w:val="000000" w:themeColor="text1"/>
          <w:sz w:val="24"/>
        </w:rPr>
      </w:pPr>
      <w:r w:rsidRPr="009F3E26">
        <w:rPr>
          <w:color w:val="000000" w:themeColor="text1"/>
          <w:sz w:val="24"/>
        </w:rPr>
        <w:t>Po odločitvi poveljnika CZ za Dolenjsko, a</w:t>
      </w:r>
      <w:r w:rsidR="00D42A55" w:rsidRPr="009F3E26">
        <w:rPr>
          <w:color w:val="000000" w:themeColor="text1"/>
          <w:sz w:val="24"/>
        </w:rPr>
        <w:t>ktiviranje</w:t>
      </w:r>
      <w:r w:rsidR="005B2508" w:rsidRPr="009F3E26">
        <w:rPr>
          <w:color w:val="000000" w:themeColor="text1"/>
          <w:sz w:val="24"/>
        </w:rPr>
        <w:t xml:space="preserve"> sil v dolenjski regiji</w:t>
      </w:r>
      <w:r w:rsidR="00D42A55" w:rsidRPr="009F3E26">
        <w:rPr>
          <w:color w:val="000000" w:themeColor="text1"/>
          <w:sz w:val="24"/>
        </w:rPr>
        <w:t xml:space="preserve"> izvede</w:t>
      </w:r>
      <w:r w:rsidR="00D605FA" w:rsidRPr="009F3E26">
        <w:rPr>
          <w:color w:val="000000" w:themeColor="text1"/>
          <w:sz w:val="24"/>
        </w:rPr>
        <w:t xml:space="preserve"> </w:t>
      </w:r>
      <w:r w:rsidR="006D7BC8" w:rsidRPr="009F3E26">
        <w:rPr>
          <w:color w:val="000000" w:themeColor="text1"/>
          <w:sz w:val="24"/>
        </w:rPr>
        <w:t>Izpostava</w:t>
      </w:r>
      <w:r w:rsidR="00D605FA" w:rsidRPr="009F3E26">
        <w:rPr>
          <w:color w:val="000000" w:themeColor="text1"/>
          <w:sz w:val="24"/>
        </w:rPr>
        <w:t xml:space="preserve"> URSZR</w:t>
      </w:r>
      <w:r w:rsidR="006D7BC8" w:rsidRPr="009F3E26">
        <w:rPr>
          <w:color w:val="000000" w:themeColor="text1"/>
          <w:sz w:val="24"/>
        </w:rPr>
        <w:t xml:space="preserve"> Novo mesto ter ReCO Novo mesto. </w:t>
      </w: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447B85" w:rsidRPr="008510B8" w14:paraId="27C7208E" w14:textId="77777777" w:rsidTr="009F7585">
        <w:trPr>
          <w:trHeight w:val="298"/>
        </w:trPr>
        <w:tc>
          <w:tcPr>
            <w:tcW w:w="1092" w:type="dxa"/>
          </w:tcPr>
          <w:p w14:paraId="606A063C" w14:textId="6EED18B6" w:rsidR="00447B85" w:rsidRPr="008510B8" w:rsidRDefault="00447B85"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14</w:t>
            </w:r>
            <w:r w:rsidRPr="008510B8">
              <w:rPr>
                <w:rFonts w:cs="Arial"/>
                <w:bCs/>
                <w:color w:val="000000" w:themeColor="text1"/>
                <w:szCs w:val="22"/>
                <w:lang w:eastAsia="sl-SI"/>
              </w:rPr>
              <w:t xml:space="preserve"> </w:t>
            </w:r>
          </w:p>
        </w:tc>
        <w:tc>
          <w:tcPr>
            <w:tcW w:w="7585" w:type="dxa"/>
          </w:tcPr>
          <w:p w14:paraId="5E7E210F" w14:textId="0D4A3204" w:rsidR="00447B85" w:rsidRPr="008510B8" w:rsidRDefault="00447B85" w:rsidP="00447B8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Vzorec odredbe o aktiviranju sil in sredstev za ZRP</w:t>
            </w:r>
          </w:p>
        </w:tc>
      </w:tr>
    </w:tbl>
    <w:p w14:paraId="5415B914" w14:textId="77777777" w:rsidR="00447B85" w:rsidRPr="003746C8" w:rsidRDefault="00447B85" w:rsidP="003746C8">
      <w:pPr>
        <w:spacing w:after="120"/>
        <w:jc w:val="both"/>
        <w:rPr>
          <w:sz w:val="24"/>
        </w:rPr>
      </w:pPr>
    </w:p>
    <w:p w14:paraId="268A5ED6" w14:textId="32E3CAAC" w:rsidR="00F17B62" w:rsidRPr="00F17B62" w:rsidRDefault="006E6311" w:rsidP="00F17B62">
      <w:pPr>
        <w:pStyle w:val="Odstavekseznama"/>
        <w:numPr>
          <w:ilvl w:val="0"/>
          <w:numId w:val="6"/>
        </w:numPr>
        <w:spacing w:after="120"/>
        <w:ind w:left="357"/>
        <w:contextualSpacing w:val="0"/>
        <w:jc w:val="both"/>
        <w:rPr>
          <w:i/>
          <w:sz w:val="24"/>
        </w:rPr>
      </w:pPr>
      <w:r>
        <w:rPr>
          <w:b/>
          <w:sz w:val="24"/>
        </w:rPr>
        <w:t>za sredstva za pomoč</w:t>
      </w:r>
      <w:r w:rsidR="003949E3">
        <w:rPr>
          <w:b/>
          <w:sz w:val="24"/>
        </w:rPr>
        <w:t xml:space="preserve"> iz</w:t>
      </w:r>
      <w:r>
        <w:rPr>
          <w:b/>
          <w:sz w:val="24"/>
        </w:rPr>
        <w:t xml:space="preserve"> </w:t>
      </w:r>
      <w:r w:rsidR="00CD0333" w:rsidRPr="00195B4E">
        <w:rPr>
          <w:b/>
          <w:sz w:val="24"/>
        </w:rPr>
        <w:t>sredstev pomoči</w:t>
      </w:r>
      <w:r w:rsidR="00CD0333" w:rsidRPr="00195B4E">
        <w:rPr>
          <w:sz w:val="24"/>
        </w:rPr>
        <w:t xml:space="preserve"> iz blagovnih rezerv </w:t>
      </w:r>
      <w:r w:rsidR="003949E3">
        <w:rPr>
          <w:b/>
          <w:sz w:val="24"/>
        </w:rPr>
        <w:t>regija zaprosi</w:t>
      </w:r>
      <w:r w:rsidR="00FA09D0">
        <w:rPr>
          <w:sz w:val="24"/>
        </w:rPr>
        <w:t xml:space="preserve"> </w:t>
      </w:r>
      <w:r w:rsidR="00B26D87" w:rsidRPr="00195B4E">
        <w:rPr>
          <w:sz w:val="24"/>
        </w:rPr>
        <w:t>poveljnika</w:t>
      </w:r>
      <w:r w:rsidR="008A2CFC" w:rsidRPr="00195B4E">
        <w:rPr>
          <w:sz w:val="24"/>
        </w:rPr>
        <w:t xml:space="preserve"> </w:t>
      </w:r>
      <w:r w:rsidR="00CD0333" w:rsidRPr="00195B4E">
        <w:rPr>
          <w:sz w:val="24"/>
        </w:rPr>
        <w:t>CZ RS</w:t>
      </w:r>
      <w:r w:rsidR="00F17B62">
        <w:rPr>
          <w:i/>
          <w:sz w:val="24"/>
        </w:rPr>
        <w:t xml:space="preserve">. </w:t>
      </w:r>
      <w:r w:rsidR="00F17B62" w:rsidRPr="00F17B62">
        <w:rPr>
          <w:sz w:val="24"/>
        </w:rPr>
        <w:t xml:space="preserve">Občine dolenjske regije </w:t>
      </w:r>
      <w:r w:rsidR="00F17B62">
        <w:rPr>
          <w:sz w:val="24"/>
        </w:rPr>
        <w:t xml:space="preserve">pa se </w:t>
      </w:r>
      <w:r w:rsidR="00F17B62" w:rsidRPr="00F17B62">
        <w:rPr>
          <w:sz w:val="24"/>
        </w:rPr>
        <w:t>s prošnjami za pomoč obrnejo na poveljnika CZ za Dolenjsko</w:t>
      </w:r>
      <w:r w:rsidR="00F17B62">
        <w:rPr>
          <w:sz w:val="24"/>
        </w:rPr>
        <w:t>.</w:t>
      </w: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3746C8" w:rsidRPr="008510B8" w14:paraId="12E1FAFE" w14:textId="77777777" w:rsidTr="009F7585">
        <w:trPr>
          <w:trHeight w:val="205"/>
        </w:trPr>
        <w:tc>
          <w:tcPr>
            <w:tcW w:w="1092" w:type="dxa"/>
          </w:tcPr>
          <w:p w14:paraId="662281EC" w14:textId="77777777" w:rsidR="003746C8" w:rsidRPr="008510B8" w:rsidRDefault="003746C8" w:rsidP="00EC1AA3">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P – 207</w:t>
            </w:r>
            <w:r w:rsidRPr="008510B8">
              <w:rPr>
                <w:rFonts w:cs="Arial"/>
                <w:bCs/>
                <w:color w:val="000000" w:themeColor="text1"/>
                <w:szCs w:val="22"/>
                <w:lang w:eastAsia="sl-SI"/>
              </w:rPr>
              <w:t xml:space="preserve"> </w:t>
            </w:r>
          </w:p>
        </w:tc>
        <w:tc>
          <w:tcPr>
            <w:tcW w:w="7585" w:type="dxa"/>
          </w:tcPr>
          <w:p w14:paraId="54DF3ADC" w14:textId="77777777" w:rsidR="003746C8" w:rsidRPr="008510B8" w:rsidRDefault="003746C8" w:rsidP="00EC1AA3">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Seznam sredstev pomoči</w:t>
            </w:r>
          </w:p>
        </w:tc>
      </w:tr>
    </w:tbl>
    <w:p w14:paraId="2189A583" w14:textId="77777777" w:rsidR="00843A64" w:rsidRPr="003746C8" w:rsidRDefault="00843A64" w:rsidP="003746C8">
      <w:pPr>
        <w:spacing w:after="120"/>
        <w:jc w:val="both"/>
        <w:rPr>
          <w:sz w:val="24"/>
        </w:rPr>
      </w:pPr>
    </w:p>
    <w:p w14:paraId="6A6D0C50" w14:textId="5106464D" w:rsidR="00AC4CA3" w:rsidRDefault="00CD0333" w:rsidP="006C5558">
      <w:pPr>
        <w:pStyle w:val="Odstavekseznama"/>
        <w:numPr>
          <w:ilvl w:val="0"/>
          <w:numId w:val="14"/>
        </w:numPr>
        <w:spacing w:after="120"/>
        <w:contextualSpacing w:val="0"/>
        <w:jc w:val="both"/>
        <w:rPr>
          <w:sz w:val="24"/>
        </w:rPr>
      </w:pPr>
      <w:r w:rsidRPr="00195B4E">
        <w:rPr>
          <w:b/>
          <w:sz w:val="24"/>
        </w:rPr>
        <w:t>sredstev</w:t>
      </w:r>
      <w:r w:rsidR="00EF5946" w:rsidRPr="00195B4E">
        <w:rPr>
          <w:b/>
          <w:sz w:val="24"/>
        </w:rPr>
        <w:t xml:space="preserve"> </w:t>
      </w:r>
      <w:r w:rsidR="00A82326" w:rsidRPr="00195B4E">
        <w:rPr>
          <w:b/>
          <w:sz w:val="24"/>
        </w:rPr>
        <w:t>in oprem</w:t>
      </w:r>
      <w:r w:rsidR="004B3D4E" w:rsidRPr="00195B4E">
        <w:rPr>
          <w:b/>
          <w:sz w:val="24"/>
        </w:rPr>
        <w:t>e</w:t>
      </w:r>
      <w:r w:rsidR="00A82326" w:rsidRPr="00195B4E">
        <w:rPr>
          <w:b/>
          <w:sz w:val="24"/>
        </w:rPr>
        <w:t xml:space="preserve"> </w:t>
      </w:r>
      <w:r w:rsidR="00EF5946" w:rsidRPr="00195B4E">
        <w:rPr>
          <w:b/>
          <w:sz w:val="24"/>
        </w:rPr>
        <w:t xml:space="preserve">za osebno in skupinsko </w:t>
      </w:r>
      <w:r w:rsidRPr="00195B4E">
        <w:rPr>
          <w:b/>
          <w:sz w:val="24"/>
        </w:rPr>
        <w:t>zaščito</w:t>
      </w:r>
      <w:r w:rsidRPr="00195B4E">
        <w:rPr>
          <w:sz w:val="24"/>
        </w:rPr>
        <w:t xml:space="preserve"> </w:t>
      </w:r>
      <w:r w:rsidR="00EF5946" w:rsidRPr="00195B4E">
        <w:rPr>
          <w:sz w:val="24"/>
        </w:rPr>
        <w:t xml:space="preserve">odloča </w:t>
      </w:r>
      <w:r w:rsidR="00981538" w:rsidRPr="00195B4E">
        <w:rPr>
          <w:sz w:val="24"/>
        </w:rPr>
        <w:t>poveljnik</w:t>
      </w:r>
      <w:r w:rsidR="00EE7EF5">
        <w:rPr>
          <w:sz w:val="24"/>
        </w:rPr>
        <w:t xml:space="preserve"> CZ </w:t>
      </w:r>
      <w:r w:rsidR="00711E70">
        <w:rPr>
          <w:sz w:val="24"/>
        </w:rPr>
        <w:t>za Dolenjsko.</w:t>
      </w:r>
      <w:r w:rsidR="00EE7EF5">
        <w:rPr>
          <w:sz w:val="24"/>
        </w:rPr>
        <w:t xml:space="preserve"> Dolenjska regija ima </w:t>
      </w:r>
      <w:r w:rsidR="009620D4">
        <w:rPr>
          <w:sz w:val="24"/>
        </w:rPr>
        <w:t>sredstva</w:t>
      </w:r>
      <w:r w:rsidR="00EE7EF5">
        <w:rPr>
          <w:sz w:val="24"/>
        </w:rPr>
        <w:t xml:space="preserve"> in opremo</w:t>
      </w:r>
      <w:r w:rsidR="009620D4">
        <w:rPr>
          <w:sz w:val="24"/>
        </w:rPr>
        <w:t xml:space="preserve"> shranjena v Regijskem logističnem centru.</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654"/>
      </w:tblGrid>
      <w:tr w:rsidR="00C06CCA" w:rsidRPr="00662D26" w14:paraId="6FC20B12" w14:textId="77777777" w:rsidTr="00C06CCA">
        <w:tc>
          <w:tcPr>
            <w:tcW w:w="988" w:type="dxa"/>
            <w:tcBorders>
              <w:top w:val="single" w:sz="4" w:space="0" w:color="auto"/>
              <w:left w:val="single" w:sz="4" w:space="0" w:color="auto"/>
              <w:bottom w:val="single" w:sz="4" w:space="0" w:color="auto"/>
              <w:right w:val="single" w:sz="4" w:space="0" w:color="auto"/>
            </w:tcBorders>
          </w:tcPr>
          <w:p w14:paraId="049A78DC" w14:textId="77777777" w:rsidR="00C06CCA" w:rsidRPr="003746C8" w:rsidRDefault="00C06CCA" w:rsidP="00B81D99">
            <w:pPr>
              <w:spacing w:line="276" w:lineRule="auto"/>
              <w:rPr>
                <w:rFonts w:cs="Arial"/>
                <w:color w:val="000000" w:themeColor="text1"/>
                <w:szCs w:val="22"/>
              </w:rPr>
            </w:pPr>
            <w:r w:rsidRPr="003746C8">
              <w:rPr>
                <w:color w:val="000000" w:themeColor="text1"/>
              </w:rPr>
              <w:t>P – 208</w:t>
            </w:r>
          </w:p>
        </w:tc>
        <w:tc>
          <w:tcPr>
            <w:tcW w:w="7654" w:type="dxa"/>
            <w:tcBorders>
              <w:top w:val="single" w:sz="4" w:space="0" w:color="auto"/>
              <w:left w:val="single" w:sz="4" w:space="0" w:color="auto"/>
              <w:bottom w:val="single" w:sz="4" w:space="0" w:color="auto"/>
              <w:right w:val="single" w:sz="4" w:space="0" w:color="auto"/>
            </w:tcBorders>
          </w:tcPr>
          <w:p w14:paraId="351B34B6" w14:textId="77777777" w:rsidR="00C06CCA" w:rsidRPr="003746C8" w:rsidRDefault="00C06CCA" w:rsidP="00B81D99">
            <w:pPr>
              <w:spacing w:line="276" w:lineRule="auto"/>
              <w:rPr>
                <w:rFonts w:cs="Arial"/>
                <w:color w:val="000000" w:themeColor="text1"/>
                <w:szCs w:val="22"/>
              </w:rPr>
            </w:pPr>
            <w:r w:rsidRPr="003746C8">
              <w:rPr>
                <w:color w:val="000000" w:themeColor="text1"/>
              </w:rPr>
              <w:t>Seznam rezervnih sredstev in opreme za osebno in skupinsko zaščito</w:t>
            </w:r>
          </w:p>
        </w:tc>
      </w:tr>
    </w:tbl>
    <w:p w14:paraId="2B2B5B6D" w14:textId="77777777" w:rsidR="001B2E5F" w:rsidRDefault="001B2E5F">
      <w:pPr>
        <w:spacing w:after="160" w:line="259" w:lineRule="auto"/>
        <w:rPr>
          <w:sz w:val="24"/>
        </w:rPr>
      </w:pPr>
    </w:p>
    <w:p w14:paraId="445C8BE2" w14:textId="56B7EB7B" w:rsidR="00C561EE" w:rsidRDefault="00C561EE" w:rsidP="00FA0683">
      <w:pPr>
        <w:spacing w:after="160" w:line="259" w:lineRule="auto"/>
        <w:jc w:val="both"/>
        <w:rPr>
          <w:rFonts w:cs="Arial"/>
          <w:szCs w:val="22"/>
          <w:lang w:eastAsia="sl-SI"/>
        </w:rPr>
      </w:pPr>
      <w:r>
        <w:rPr>
          <w:sz w:val="24"/>
        </w:rPr>
        <w:t>Občine dolenjske regije se s prošn</w:t>
      </w:r>
      <w:r w:rsidR="002111E9">
        <w:rPr>
          <w:sz w:val="24"/>
        </w:rPr>
        <w:t>jami za pomoč lahko obrnejo na p</w:t>
      </w:r>
      <w:r>
        <w:rPr>
          <w:sz w:val="24"/>
        </w:rPr>
        <w:t>oveljnika CZ za Dolenjsko</w:t>
      </w:r>
      <w:r w:rsidR="00FA09D0">
        <w:rPr>
          <w:sz w:val="24"/>
        </w:rPr>
        <w:t>.</w:t>
      </w:r>
    </w:p>
    <w:p w14:paraId="782602EB" w14:textId="77777777" w:rsidR="001B1644" w:rsidRDefault="001B1644">
      <w:pPr>
        <w:spacing w:after="160" w:line="259" w:lineRule="auto"/>
        <w:rPr>
          <w:rFonts w:cs="Arial"/>
          <w:szCs w:val="22"/>
          <w:lang w:eastAsia="sl-SI"/>
        </w:rPr>
      </w:pPr>
    </w:p>
    <w:p w14:paraId="3A301D4F" w14:textId="0ED088E4" w:rsidR="00D42A55" w:rsidRPr="005B2508" w:rsidRDefault="006D2B3A" w:rsidP="00E86495">
      <w:pPr>
        <w:pStyle w:val="Naslov2"/>
      </w:pPr>
      <w:bookmarkStart w:id="29" w:name="_Toc158880328"/>
      <w:r w:rsidRPr="00A8737B">
        <w:t xml:space="preserve">PRISTOJNOSTI IN NALOGE ORGANOV VODENJA TER DRUGIH </w:t>
      </w:r>
      <w:r w:rsidR="00B43938" w:rsidRPr="00A8737B">
        <w:t>IZVAJALCEV</w:t>
      </w:r>
      <w:r w:rsidRPr="00A8737B">
        <w:t xml:space="preserve"> NAČRTA</w:t>
      </w:r>
      <w:r w:rsidR="00F04E41" w:rsidRPr="00A8737B">
        <w:t xml:space="preserve"> </w:t>
      </w:r>
      <w:r w:rsidR="00FD4333" w:rsidRPr="00A8737B">
        <w:t>OB JEDRSKI NESREČI V TUJINI</w:t>
      </w:r>
      <w:bookmarkEnd w:id="29"/>
    </w:p>
    <w:p w14:paraId="62E13484" w14:textId="77777777" w:rsidR="00D42A55" w:rsidRPr="00D42A55" w:rsidRDefault="00D42A55" w:rsidP="00D42A55">
      <w:pPr>
        <w:jc w:val="both"/>
        <w:rPr>
          <w:sz w:val="24"/>
        </w:rPr>
      </w:pPr>
    </w:p>
    <w:p w14:paraId="7568130A" w14:textId="77777777" w:rsidR="00A85098" w:rsidRDefault="00A85098" w:rsidP="00A85098">
      <w:pPr>
        <w:jc w:val="both"/>
        <w:rPr>
          <w:rFonts w:cs="Arial"/>
          <w:sz w:val="24"/>
          <w:szCs w:val="22"/>
        </w:rPr>
      </w:pPr>
      <w:r w:rsidRPr="00FC5589">
        <w:rPr>
          <w:rFonts w:cs="Arial"/>
          <w:sz w:val="24"/>
          <w:szCs w:val="22"/>
        </w:rPr>
        <w:t>Vodenje sil za ZRP je urejeno z Zakonom o varstvu pred naravnimi in drugimi nesrečami. Po tem zakonu se varstvo pred naravnimi in drugimi nesrečami organizira in izvaja kot enoten sistem na lokalni, regionalni in državni ravni</w:t>
      </w:r>
      <w:r>
        <w:rPr>
          <w:rFonts w:cs="Arial"/>
          <w:sz w:val="24"/>
          <w:szCs w:val="22"/>
        </w:rPr>
        <w:t>.</w:t>
      </w:r>
    </w:p>
    <w:p w14:paraId="7F6E1CC7" w14:textId="77777777" w:rsidR="00D42A55" w:rsidRPr="00D42A55" w:rsidRDefault="00D42A55" w:rsidP="00D42A55">
      <w:pPr>
        <w:jc w:val="both"/>
        <w:rPr>
          <w:sz w:val="24"/>
        </w:rPr>
      </w:pPr>
    </w:p>
    <w:p w14:paraId="2C3B503C" w14:textId="77777777" w:rsidR="005B2508" w:rsidRPr="00FC5589" w:rsidRDefault="005B2508" w:rsidP="005B2508">
      <w:pPr>
        <w:spacing w:line="276" w:lineRule="auto"/>
        <w:rPr>
          <w:rFonts w:cs="Arial"/>
          <w:b/>
          <w:sz w:val="24"/>
          <w:lang w:eastAsia="sl-SI"/>
        </w:rPr>
      </w:pPr>
      <w:r w:rsidRPr="00FC5589">
        <w:rPr>
          <w:rFonts w:cs="Arial"/>
          <w:b/>
          <w:sz w:val="24"/>
          <w:lang w:eastAsia="sl-SI"/>
        </w:rPr>
        <w:t>Poveljnik CZ za Dolenjsko:</w:t>
      </w:r>
    </w:p>
    <w:p w14:paraId="7A81C7DD" w14:textId="77777777" w:rsidR="005B2508" w:rsidRPr="00FC5589" w:rsidRDefault="005B2508" w:rsidP="006C5558">
      <w:pPr>
        <w:pStyle w:val="Odstavekseznama"/>
        <w:numPr>
          <w:ilvl w:val="0"/>
          <w:numId w:val="32"/>
        </w:numPr>
        <w:spacing w:line="276" w:lineRule="auto"/>
        <w:ind w:left="284" w:hanging="284"/>
        <w:jc w:val="both"/>
        <w:rPr>
          <w:rFonts w:cs="Arial"/>
          <w:sz w:val="24"/>
          <w:lang w:eastAsia="sl-SI"/>
        </w:rPr>
      </w:pPr>
      <w:r w:rsidRPr="00FC5589">
        <w:rPr>
          <w:rFonts w:cs="Arial"/>
          <w:sz w:val="24"/>
          <w:lang w:eastAsia="sl-SI"/>
        </w:rPr>
        <w:t>usmerja dejavnosti zaščite, reševanja in pomoči,</w:t>
      </w:r>
    </w:p>
    <w:p w14:paraId="5FDD60B8"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odloča o aktiviranju sil in sredstev za zaš</w:t>
      </w:r>
      <w:r w:rsidRPr="00FC5589">
        <w:rPr>
          <w:rFonts w:cs="Arial"/>
          <w:color w:val="000000"/>
          <w:sz w:val="24"/>
          <w:lang w:eastAsia="sl-SI"/>
        </w:rPr>
        <w:t>č</w:t>
      </w:r>
      <w:r w:rsidRPr="00FC5589">
        <w:rPr>
          <w:rFonts w:cs="Arial"/>
          <w:iCs/>
          <w:color w:val="000000"/>
          <w:sz w:val="24"/>
          <w:lang w:eastAsia="sl-SI"/>
        </w:rPr>
        <w:t>ito, reševanje in pomo</w:t>
      </w:r>
      <w:r w:rsidRPr="00FC5589">
        <w:rPr>
          <w:rFonts w:cs="Arial"/>
          <w:color w:val="000000"/>
          <w:sz w:val="24"/>
          <w:lang w:eastAsia="sl-SI"/>
        </w:rPr>
        <w:t>č</w:t>
      </w:r>
      <w:r w:rsidRPr="00FC5589">
        <w:rPr>
          <w:rFonts w:cs="Arial"/>
          <w:iCs/>
          <w:color w:val="000000"/>
          <w:sz w:val="24"/>
          <w:lang w:eastAsia="sl-SI"/>
        </w:rPr>
        <w:t>,</w:t>
      </w:r>
    </w:p>
    <w:p w14:paraId="4AD4615D"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predlaga in odreja zaščitne ukrepe,</w:t>
      </w:r>
    </w:p>
    <w:p w14:paraId="50A8038D"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vodi regijske sile za zaščito, reševanje in  pomoč,</w:t>
      </w:r>
    </w:p>
    <w:p w14:paraId="589D1F19"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w w:val="95"/>
          <w:sz w:val="24"/>
          <w:lang w:eastAsia="sl-SI"/>
        </w:rPr>
      </w:pPr>
      <w:r w:rsidRPr="00FC5589">
        <w:rPr>
          <w:rFonts w:cs="Arial"/>
          <w:iCs/>
          <w:color w:val="000000"/>
          <w:sz w:val="24"/>
          <w:lang w:eastAsia="sl-SI"/>
        </w:rPr>
        <w:t>določi vodjo intervencije,</w:t>
      </w:r>
    </w:p>
    <w:p w14:paraId="1EBEEAFC"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sodeluje s poveljniki CZ ogroženih ob</w:t>
      </w:r>
      <w:r w:rsidRPr="00FC5589">
        <w:rPr>
          <w:rFonts w:cs="Arial"/>
          <w:color w:val="000000"/>
          <w:sz w:val="24"/>
          <w:lang w:eastAsia="sl-SI"/>
        </w:rPr>
        <w:t>č</w:t>
      </w:r>
      <w:r w:rsidRPr="00FC5589">
        <w:rPr>
          <w:rFonts w:cs="Arial"/>
          <w:iCs/>
          <w:color w:val="000000"/>
          <w:sz w:val="24"/>
          <w:lang w:eastAsia="sl-SI"/>
        </w:rPr>
        <w:t>in,</w:t>
      </w:r>
    </w:p>
    <w:p w14:paraId="1D49846A"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sz w:val="24"/>
        </w:rPr>
        <w:lastRenderedPageBreak/>
        <w:t>nadzoruje izvajanje nalog - spremlja stanje na prizadetem območju;</w:t>
      </w:r>
    </w:p>
    <w:p w14:paraId="28699932"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sz w:val="24"/>
        </w:rPr>
        <w:t xml:space="preserve">usmerja dejavnost za zagotavljanje osnovnih pogojev za življenje na prizadetem </w:t>
      </w:r>
    </w:p>
    <w:p w14:paraId="7626DFF6" w14:textId="77777777" w:rsidR="005B2508" w:rsidRPr="00FC5589" w:rsidRDefault="005B2508"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spremlja stanje na prizadetem obmo</w:t>
      </w:r>
      <w:r w:rsidRPr="00FC5589">
        <w:rPr>
          <w:rFonts w:cs="Arial"/>
          <w:color w:val="000000"/>
          <w:sz w:val="24"/>
          <w:lang w:eastAsia="sl-SI"/>
        </w:rPr>
        <w:t>č</w:t>
      </w:r>
      <w:r w:rsidRPr="00FC5589">
        <w:rPr>
          <w:rFonts w:cs="Arial"/>
          <w:iCs/>
          <w:color w:val="000000"/>
          <w:sz w:val="24"/>
          <w:lang w:eastAsia="sl-SI"/>
        </w:rPr>
        <w:t>ju.</w:t>
      </w:r>
    </w:p>
    <w:p w14:paraId="4C6AE78A" w14:textId="77777777" w:rsidR="005B2508" w:rsidRPr="00FA4E20" w:rsidRDefault="005B2508" w:rsidP="001E4C42">
      <w:pPr>
        <w:autoSpaceDE w:val="0"/>
        <w:autoSpaceDN w:val="0"/>
        <w:adjustRightInd w:val="0"/>
        <w:rPr>
          <w:rFonts w:cs="Arial"/>
          <w:b/>
          <w:bCs/>
          <w:iCs/>
          <w:color w:val="000000"/>
          <w:szCs w:val="22"/>
          <w:lang w:eastAsia="sl-SI"/>
        </w:rPr>
      </w:pPr>
    </w:p>
    <w:p w14:paraId="3C4166AF" w14:textId="77777777" w:rsidR="005B2508" w:rsidRPr="00D95701" w:rsidRDefault="005B2508" w:rsidP="001E4C42">
      <w:pPr>
        <w:rPr>
          <w:rFonts w:cs="Arial"/>
          <w:b/>
          <w:sz w:val="24"/>
          <w:lang w:eastAsia="sl-SI"/>
        </w:rPr>
      </w:pPr>
      <w:r w:rsidRPr="00D95701">
        <w:rPr>
          <w:rFonts w:cs="Arial"/>
          <w:b/>
          <w:sz w:val="24"/>
          <w:lang w:eastAsia="sl-SI"/>
        </w:rPr>
        <w:t>Štab CZ za Dolenjsko:</w:t>
      </w:r>
    </w:p>
    <w:p w14:paraId="340D2157" w14:textId="77777777" w:rsidR="005B2508" w:rsidRPr="00D95701" w:rsidRDefault="005B2508"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color w:val="000000"/>
          <w:sz w:val="24"/>
          <w:szCs w:val="22"/>
          <w:lang w:eastAsia="sl-SI"/>
        </w:rPr>
        <w:t xml:space="preserve">izvaja </w:t>
      </w:r>
      <w:r w:rsidRPr="00D95701">
        <w:rPr>
          <w:rFonts w:cs="Arial"/>
          <w:iCs/>
          <w:color w:val="000000"/>
          <w:sz w:val="24"/>
          <w:szCs w:val="22"/>
          <w:lang w:eastAsia="sl-SI"/>
        </w:rPr>
        <w:t>operativno načrtovanje,</w:t>
      </w:r>
    </w:p>
    <w:p w14:paraId="76C4D14E" w14:textId="77777777" w:rsidR="005B2508" w:rsidRPr="00D95701" w:rsidRDefault="005B2508"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sz w:val="24"/>
          <w:szCs w:val="22"/>
        </w:rPr>
        <w:t>organizira in izvaja reševalne intervencije iz regijske pristojnosti;</w:t>
      </w:r>
    </w:p>
    <w:p w14:paraId="779EA135" w14:textId="77777777" w:rsidR="005B2508" w:rsidRPr="00D95701" w:rsidRDefault="005B2508"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sz w:val="24"/>
          <w:szCs w:val="22"/>
        </w:rPr>
        <w:t>zagotavlja logistično podporo državnim silam za zaščito, reševanje in pomoč;</w:t>
      </w:r>
    </w:p>
    <w:p w14:paraId="1B9B6278" w14:textId="77777777" w:rsidR="005B2508" w:rsidRPr="00D95701" w:rsidRDefault="005B2508"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iCs/>
          <w:color w:val="000000"/>
          <w:sz w:val="24"/>
          <w:szCs w:val="22"/>
          <w:lang w:eastAsia="sl-SI"/>
        </w:rPr>
        <w:t>organizira in izvaja naloge zaščite, reševanja in pomoči.</w:t>
      </w:r>
    </w:p>
    <w:p w14:paraId="331D64F2" w14:textId="77777777" w:rsidR="005B2508" w:rsidRPr="00FA4E20" w:rsidRDefault="005B2508" w:rsidP="005B2508">
      <w:pPr>
        <w:autoSpaceDE w:val="0"/>
        <w:autoSpaceDN w:val="0"/>
        <w:adjustRightInd w:val="0"/>
        <w:spacing w:line="276" w:lineRule="auto"/>
        <w:rPr>
          <w:rFonts w:cs="Arial"/>
          <w:iCs/>
          <w:color w:val="000000"/>
          <w:szCs w:val="22"/>
          <w:lang w:eastAsia="sl-SI"/>
        </w:rPr>
      </w:pPr>
    </w:p>
    <w:p w14:paraId="09B6591B" w14:textId="77777777" w:rsidR="005B2508" w:rsidRPr="00D95701" w:rsidRDefault="005B2508" w:rsidP="005B2508">
      <w:pPr>
        <w:spacing w:line="276" w:lineRule="auto"/>
        <w:rPr>
          <w:rFonts w:cs="Arial"/>
          <w:b/>
          <w:sz w:val="24"/>
          <w:lang w:eastAsia="sl-SI"/>
        </w:rPr>
      </w:pPr>
      <w:r w:rsidRPr="00D95701">
        <w:rPr>
          <w:rFonts w:cs="Arial"/>
          <w:b/>
          <w:sz w:val="24"/>
          <w:lang w:eastAsia="sl-SI"/>
        </w:rPr>
        <w:t>Izpostava URSZR Novo mesto</w:t>
      </w:r>
    </w:p>
    <w:p w14:paraId="33851556" w14:textId="77777777" w:rsidR="005B2508" w:rsidRPr="00D95701" w:rsidRDefault="005B2508" w:rsidP="006C5558">
      <w:pPr>
        <w:pStyle w:val="Odstavekseznama"/>
        <w:numPr>
          <w:ilvl w:val="0"/>
          <w:numId w:val="37"/>
        </w:numPr>
        <w:ind w:left="284" w:hanging="284"/>
        <w:jc w:val="both"/>
        <w:rPr>
          <w:rFonts w:cs="Arial"/>
          <w:sz w:val="24"/>
          <w:lang w:eastAsia="sl-SI"/>
        </w:rPr>
      </w:pPr>
      <w:r w:rsidRPr="00D95701">
        <w:rPr>
          <w:rFonts w:cs="Arial"/>
          <w:sz w:val="24"/>
          <w:lang w:eastAsia="sl-SI"/>
        </w:rPr>
        <w:t>opravlja upravne in strokovne naloge zaščite, reševanja in pomoči iz svoje pristojnosti,</w:t>
      </w:r>
    </w:p>
    <w:p w14:paraId="209C29A9" w14:textId="77777777" w:rsidR="005B2508" w:rsidRPr="00D95701" w:rsidRDefault="005B2508"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 xml:space="preserve">zagotavlja pogoje za delo poveljnika CZ in </w:t>
      </w:r>
      <w:r w:rsidRPr="00D95701">
        <w:rPr>
          <w:rFonts w:cs="Arial"/>
          <w:color w:val="000000"/>
          <w:sz w:val="24"/>
          <w:szCs w:val="22"/>
          <w:lang w:eastAsia="sl-SI"/>
        </w:rPr>
        <w:t>č</w:t>
      </w:r>
      <w:r w:rsidRPr="00D95701">
        <w:rPr>
          <w:rFonts w:cs="Arial"/>
          <w:iCs/>
          <w:color w:val="000000"/>
          <w:sz w:val="24"/>
          <w:szCs w:val="22"/>
          <w:lang w:eastAsia="sl-SI"/>
        </w:rPr>
        <w:t>lanov Štaba CZ za Dolenjsko,</w:t>
      </w:r>
    </w:p>
    <w:p w14:paraId="21F70BDE" w14:textId="77777777" w:rsidR="005B2508" w:rsidRPr="00D95701" w:rsidRDefault="005B2508"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pomaga pri vodenju zaščite, reševanja in pomoči ter pri odpravljanju posledic,</w:t>
      </w:r>
    </w:p>
    <w:p w14:paraId="1D8F0477" w14:textId="77777777" w:rsidR="005B2508" w:rsidRPr="00D9493A" w:rsidRDefault="005B2508"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organizira komunikacijski sistem za delovanje regijskih sil za zaš</w:t>
      </w:r>
      <w:r w:rsidRPr="00D95701">
        <w:rPr>
          <w:rFonts w:cs="Arial"/>
          <w:color w:val="000000"/>
          <w:sz w:val="24"/>
          <w:szCs w:val="22"/>
          <w:lang w:eastAsia="sl-SI"/>
        </w:rPr>
        <w:t>č</w:t>
      </w:r>
      <w:r w:rsidRPr="00D95701">
        <w:rPr>
          <w:rFonts w:cs="Arial"/>
          <w:iCs/>
          <w:color w:val="000000"/>
          <w:sz w:val="24"/>
          <w:szCs w:val="22"/>
          <w:lang w:eastAsia="sl-SI"/>
        </w:rPr>
        <w:t xml:space="preserve">ito, reševanje </w:t>
      </w:r>
      <w:r>
        <w:rPr>
          <w:rFonts w:cs="Arial"/>
          <w:iCs/>
          <w:color w:val="000000"/>
          <w:sz w:val="24"/>
          <w:szCs w:val="22"/>
          <w:lang w:eastAsia="sl-SI"/>
        </w:rPr>
        <w:t>i</w:t>
      </w:r>
      <w:r w:rsidRPr="00D9493A">
        <w:rPr>
          <w:rFonts w:cs="Arial"/>
          <w:iCs/>
          <w:color w:val="000000"/>
          <w:sz w:val="24"/>
          <w:szCs w:val="22"/>
          <w:lang w:eastAsia="sl-SI"/>
        </w:rPr>
        <w:t>n pomo</w:t>
      </w:r>
      <w:r w:rsidRPr="00D9493A">
        <w:rPr>
          <w:rFonts w:cs="Arial"/>
          <w:color w:val="000000"/>
          <w:sz w:val="24"/>
          <w:szCs w:val="22"/>
          <w:lang w:eastAsia="sl-SI"/>
        </w:rPr>
        <w:t xml:space="preserve">č </w:t>
      </w:r>
      <w:r w:rsidRPr="00D9493A">
        <w:rPr>
          <w:rFonts w:cs="Arial"/>
          <w:iCs/>
          <w:color w:val="000000"/>
          <w:sz w:val="24"/>
          <w:szCs w:val="22"/>
          <w:lang w:eastAsia="sl-SI"/>
        </w:rPr>
        <w:t>ter usmerja delovanje ReCO Novo mesto,</w:t>
      </w:r>
    </w:p>
    <w:p w14:paraId="12AB0148" w14:textId="77777777" w:rsidR="005B2508" w:rsidRPr="00D9493A" w:rsidRDefault="005B2508"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zagotavlja logisti</w:t>
      </w:r>
      <w:r w:rsidRPr="00D95701">
        <w:rPr>
          <w:rFonts w:cs="Arial"/>
          <w:color w:val="000000"/>
          <w:sz w:val="24"/>
          <w:szCs w:val="22"/>
          <w:lang w:eastAsia="sl-SI"/>
        </w:rPr>
        <w:t>č</w:t>
      </w:r>
      <w:r w:rsidRPr="00D95701">
        <w:rPr>
          <w:rFonts w:cs="Arial"/>
          <w:iCs/>
          <w:color w:val="000000"/>
          <w:sz w:val="24"/>
          <w:szCs w:val="22"/>
          <w:lang w:eastAsia="sl-SI"/>
        </w:rPr>
        <w:t>no podporo pri delovanju regijskih sil za zaš</w:t>
      </w:r>
      <w:r w:rsidRPr="00D95701">
        <w:rPr>
          <w:rFonts w:cs="Arial"/>
          <w:color w:val="000000"/>
          <w:sz w:val="24"/>
          <w:szCs w:val="22"/>
          <w:lang w:eastAsia="sl-SI"/>
        </w:rPr>
        <w:t>č</w:t>
      </w:r>
      <w:r w:rsidRPr="00D95701">
        <w:rPr>
          <w:rFonts w:cs="Arial"/>
          <w:iCs/>
          <w:color w:val="000000"/>
          <w:sz w:val="24"/>
          <w:szCs w:val="22"/>
          <w:lang w:eastAsia="sl-SI"/>
        </w:rPr>
        <w:t>ito, reševanje in</w:t>
      </w:r>
      <w:r>
        <w:rPr>
          <w:rFonts w:cs="Arial"/>
          <w:iCs/>
          <w:color w:val="000000"/>
          <w:sz w:val="24"/>
          <w:szCs w:val="22"/>
          <w:lang w:eastAsia="sl-SI"/>
        </w:rPr>
        <w:t xml:space="preserve"> </w:t>
      </w:r>
      <w:r w:rsidRPr="00D9493A">
        <w:rPr>
          <w:rFonts w:cs="Arial"/>
          <w:iCs/>
          <w:color w:val="000000"/>
          <w:sz w:val="24"/>
          <w:szCs w:val="22"/>
          <w:lang w:eastAsia="sl-SI"/>
        </w:rPr>
        <w:t>pomo</w:t>
      </w:r>
      <w:r w:rsidRPr="00D9493A">
        <w:rPr>
          <w:rFonts w:cs="Arial"/>
          <w:color w:val="000000"/>
          <w:sz w:val="24"/>
          <w:szCs w:val="22"/>
          <w:lang w:eastAsia="sl-SI"/>
        </w:rPr>
        <w:t>č</w:t>
      </w:r>
      <w:r w:rsidRPr="00D9493A">
        <w:rPr>
          <w:rFonts w:cs="Arial"/>
          <w:iCs/>
          <w:color w:val="000000"/>
          <w:sz w:val="24"/>
          <w:szCs w:val="22"/>
          <w:lang w:eastAsia="sl-SI"/>
        </w:rPr>
        <w:t>.</w:t>
      </w:r>
    </w:p>
    <w:p w14:paraId="455CD589" w14:textId="77777777" w:rsidR="005B2508" w:rsidRDefault="005B2508" w:rsidP="005B2508">
      <w:pPr>
        <w:autoSpaceDE w:val="0"/>
        <w:autoSpaceDN w:val="0"/>
        <w:adjustRightInd w:val="0"/>
        <w:rPr>
          <w:rFonts w:cs="Arial"/>
          <w:b/>
          <w:bCs/>
          <w:iCs/>
          <w:color w:val="000000"/>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5B2508" w:rsidRPr="00C4252F" w14:paraId="270CC2FA" w14:textId="77777777" w:rsidTr="007201D3">
        <w:trPr>
          <w:trHeight w:val="270"/>
        </w:trPr>
        <w:tc>
          <w:tcPr>
            <w:tcW w:w="1092" w:type="dxa"/>
          </w:tcPr>
          <w:p w14:paraId="1578D352" w14:textId="77777777" w:rsidR="005B2508" w:rsidRPr="00C4252F" w:rsidRDefault="005B2508" w:rsidP="007201D3">
            <w:pPr>
              <w:autoSpaceDE w:val="0"/>
              <w:autoSpaceDN w:val="0"/>
              <w:adjustRightInd w:val="0"/>
              <w:spacing w:line="276" w:lineRule="auto"/>
              <w:jc w:val="center"/>
              <w:rPr>
                <w:rFonts w:cs="Arial"/>
                <w:bCs/>
                <w:color w:val="000000"/>
                <w:szCs w:val="22"/>
                <w:lang w:eastAsia="sl-SI"/>
              </w:rPr>
            </w:pPr>
            <w:r w:rsidRPr="00FA4E20">
              <w:rPr>
                <w:rFonts w:cs="Arial"/>
                <w:bCs/>
                <w:iCs/>
                <w:color w:val="000000"/>
                <w:szCs w:val="22"/>
                <w:lang w:eastAsia="sl-SI"/>
              </w:rPr>
              <w:t>D-2</w:t>
            </w:r>
          </w:p>
        </w:tc>
        <w:tc>
          <w:tcPr>
            <w:tcW w:w="7585" w:type="dxa"/>
          </w:tcPr>
          <w:p w14:paraId="574FAF81" w14:textId="77777777" w:rsidR="005B2508" w:rsidRPr="00182C99" w:rsidRDefault="005B2508" w:rsidP="007201D3">
            <w:pPr>
              <w:autoSpaceDE w:val="0"/>
              <w:autoSpaceDN w:val="0"/>
              <w:adjustRightInd w:val="0"/>
              <w:spacing w:line="276" w:lineRule="auto"/>
              <w:rPr>
                <w:rFonts w:cs="Arial"/>
                <w:bCs/>
                <w:iCs/>
                <w:color w:val="000000"/>
                <w:szCs w:val="22"/>
                <w:lang w:eastAsia="sl-SI"/>
              </w:rPr>
            </w:pPr>
            <w:r w:rsidRPr="00FA4E20">
              <w:rPr>
                <w:rFonts w:cs="Arial"/>
                <w:bCs/>
                <w:iCs/>
                <w:color w:val="000000"/>
                <w:szCs w:val="22"/>
                <w:lang w:eastAsia="sl-SI"/>
              </w:rPr>
              <w:t xml:space="preserve">Načrt URSZR </w:t>
            </w:r>
            <w:r>
              <w:rPr>
                <w:rFonts w:cs="Arial"/>
                <w:bCs/>
                <w:iCs/>
                <w:color w:val="000000"/>
                <w:szCs w:val="22"/>
                <w:lang w:eastAsia="sl-SI"/>
              </w:rPr>
              <w:t xml:space="preserve">regije </w:t>
            </w:r>
            <w:r w:rsidRPr="00FA4E20">
              <w:rPr>
                <w:rFonts w:cs="Arial"/>
                <w:bCs/>
                <w:iCs/>
                <w:color w:val="000000"/>
                <w:szCs w:val="22"/>
                <w:lang w:eastAsia="sl-SI"/>
              </w:rPr>
              <w:t>za zagotovitev prostorskih in drugih pogojev za delo poveljnika CZ</w:t>
            </w:r>
            <w:r w:rsidRPr="00FA4E20">
              <w:rPr>
                <w:rFonts w:cs="Arial"/>
                <w:bCs/>
                <w:iCs/>
                <w:color w:val="000000"/>
                <w:szCs w:val="22"/>
                <w:lang w:eastAsia="sl-SI"/>
              </w:rPr>
              <w:tab/>
              <w:t>Dolenjske in Štaba CZ Dolenjske</w:t>
            </w:r>
          </w:p>
        </w:tc>
      </w:tr>
      <w:tr w:rsidR="005B2508" w:rsidRPr="00C4252F" w14:paraId="602EF790" w14:textId="77777777" w:rsidTr="007201D3">
        <w:trPr>
          <w:trHeight w:val="270"/>
        </w:trPr>
        <w:tc>
          <w:tcPr>
            <w:tcW w:w="1092" w:type="dxa"/>
          </w:tcPr>
          <w:p w14:paraId="2FA0C5DE" w14:textId="77777777" w:rsidR="005B2508" w:rsidRPr="00FA4E20" w:rsidRDefault="005B2508" w:rsidP="007201D3">
            <w:pPr>
              <w:autoSpaceDE w:val="0"/>
              <w:autoSpaceDN w:val="0"/>
              <w:adjustRightInd w:val="0"/>
              <w:spacing w:line="276" w:lineRule="auto"/>
              <w:jc w:val="center"/>
              <w:rPr>
                <w:rFonts w:cs="Arial"/>
                <w:bCs/>
                <w:iCs/>
                <w:color w:val="000000"/>
                <w:szCs w:val="22"/>
                <w:lang w:eastAsia="sl-SI"/>
              </w:rPr>
            </w:pPr>
            <w:r w:rsidRPr="00FA4E20">
              <w:rPr>
                <w:rFonts w:cs="Arial"/>
                <w:bCs/>
                <w:iCs/>
                <w:color w:val="000000"/>
                <w:szCs w:val="22"/>
                <w:lang w:eastAsia="sl-SI"/>
              </w:rPr>
              <w:t>D–22/1</w:t>
            </w:r>
          </w:p>
        </w:tc>
        <w:tc>
          <w:tcPr>
            <w:tcW w:w="7585" w:type="dxa"/>
          </w:tcPr>
          <w:p w14:paraId="45D38F58" w14:textId="77777777" w:rsidR="005B2508" w:rsidRPr="00FA4E20" w:rsidRDefault="005B2508" w:rsidP="007201D3">
            <w:pPr>
              <w:autoSpaceDE w:val="0"/>
              <w:autoSpaceDN w:val="0"/>
              <w:adjustRightInd w:val="0"/>
              <w:spacing w:line="276" w:lineRule="auto"/>
              <w:rPr>
                <w:rFonts w:cs="Arial"/>
                <w:bCs/>
                <w:iCs/>
                <w:color w:val="000000"/>
                <w:szCs w:val="22"/>
                <w:lang w:eastAsia="sl-SI"/>
              </w:rPr>
            </w:pPr>
            <w:r w:rsidRPr="001A0223">
              <w:rPr>
                <w:rFonts w:cs="Arial"/>
                <w:bCs/>
                <w:iCs/>
                <w:color w:val="000000"/>
                <w:szCs w:val="22"/>
                <w:lang w:eastAsia="sl-SI"/>
              </w:rPr>
              <w:t>Načrt dejavnosti Izpostave URSZR Novo mesto ob naravnih in drugih nesrečah</w:t>
            </w:r>
          </w:p>
        </w:tc>
      </w:tr>
    </w:tbl>
    <w:p w14:paraId="04DC2BEE" w14:textId="77777777" w:rsidR="005B2508" w:rsidRPr="00FA4E20" w:rsidRDefault="005B2508" w:rsidP="005B2508">
      <w:pPr>
        <w:autoSpaceDE w:val="0"/>
        <w:autoSpaceDN w:val="0"/>
        <w:adjustRightInd w:val="0"/>
        <w:rPr>
          <w:rFonts w:cs="Arial"/>
          <w:b/>
          <w:bCs/>
          <w:iCs/>
          <w:color w:val="000000"/>
          <w:lang w:eastAsia="sl-SI"/>
        </w:rPr>
      </w:pPr>
    </w:p>
    <w:p w14:paraId="0D8DEA0F" w14:textId="77777777" w:rsidR="005B2508" w:rsidRPr="00D95701" w:rsidRDefault="005B2508" w:rsidP="005B2508">
      <w:pPr>
        <w:rPr>
          <w:rFonts w:cs="Arial"/>
          <w:b/>
          <w:sz w:val="24"/>
          <w:lang w:eastAsia="sl-SI"/>
        </w:rPr>
      </w:pPr>
      <w:r w:rsidRPr="00D95701">
        <w:rPr>
          <w:rFonts w:cs="Arial"/>
          <w:b/>
          <w:sz w:val="24"/>
          <w:lang w:eastAsia="sl-SI"/>
        </w:rPr>
        <w:t>Policijska uprava Novo mesto</w:t>
      </w:r>
    </w:p>
    <w:p w14:paraId="1858F574" w14:textId="77777777" w:rsidR="005B2508" w:rsidRPr="00D95701" w:rsidRDefault="005B2508" w:rsidP="006C5558">
      <w:pPr>
        <w:numPr>
          <w:ilvl w:val="0"/>
          <w:numId w:val="36"/>
        </w:numPr>
        <w:autoSpaceDE w:val="0"/>
        <w:autoSpaceDN w:val="0"/>
        <w:adjustRightInd w:val="0"/>
        <w:ind w:left="284" w:hanging="284"/>
        <w:jc w:val="both"/>
        <w:rPr>
          <w:rFonts w:cs="Arial"/>
          <w:sz w:val="24"/>
        </w:rPr>
      </w:pPr>
      <w:r w:rsidRPr="00D95701">
        <w:rPr>
          <w:rFonts w:cs="Arial"/>
          <w:sz w:val="24"/>
        </w:rPr>
        <w:t>varuje življenje, osebno varnost in premoženje ljudi ter vzdržuje javni red na območju, ki ga je prizadela jedrska nesreča;</w:t>
      </w:r>
    </w:p>
    <w:p w14:paraId="460582C5" w14:textId="703C483B" w:rsidR="005B2508" w:rsidRPr="000C2F54" w:rsidRDefault="005B2508" w:rsidP="006C5558">
      <w:pPr>
        <w:numPr>
          <w:ilvl w:val="0"/>
          <w:numId w:val="36"/>
        </w:numPr>
        <w:autoSpaceDE w:val="0"/>
        <w:autoSpaceDN w:val="0"/>
        <w:adjustRightInd w:val="0"/>
        <w:ind w:left="284" w:hanging="284"/>
        <w:jc w:val="both"/>
        <w:rPr>
          <w:rFonts w:cs="Arial"/>
          <w:sz w:val="24"/>
        </w:rPr>
      </w:pPr>
      <w:r w:rsidRPr="00D95701">
        <w:rPr>
          <w:rFonts w:cs="Arial"/>
          <w:sz w:val="24"/>
        </w:rPr>
        <w:t>nadzira in ureja promet v skladu s stanjem prometne infrastrukture in omogoča</w:t>
      </w:r>
      <w:r w:rsidR="000C2F54">
        <w:rPr>
          <w:rFonts w:cs="Arial"/>
          <w:sz w:val="24"/>
        </w:rPr>
        <w:t xml:space="preserve"> </w:t>
      </w:r>
      <w:r w:rsidRPr="000C2F54">
        <w:rPr>
          <w:rFonts w:cs="Arial"/>
          <w:sz w:val="24"/>
        </w:rPr>
        <w:t>interveniranje silam za zaščito, reševanje in pomoč;</w:t>
      </w:r>
    </w:p>
    <w:p w14:paraId="04301EBF" w14:textId="43CD5048" w:rsidR="005B2508" w:rsidRPr="00EB0176" w:rsidRDefault="005B2508" w:rsidP="006C5558">
      <w:pPr>
        <w:numPr>
          <w:ilvl w:val="0"/>
          <w:numId w:val="36"/>
        </w:numPr>
        <w:autoSpaceDE w:val="0"/>
        <w:autoSpaceDN w:val="0"/>
        <w:adjustRightInd w:val="0"/>
        <w:ind w:left="284" w:hanging="284"/>
        <w:jc w:val="both"/>
        <w:rPr>
          <w:rFonts w:cs="Arial"/>
          <w:sz w:val="24"/>
        </w:rPr>
      </w:pPr>
      <w:r w:rsidRPr="00D95701">
        <w:rPr>
          <w:rFonts w:cs="Arial"/>
          <w:sz w:val="24"/>
        </w:rPr>
        <w:t>z letalsko enoto policije sodeluje pri opravljanju policijskih, humanitarnih, oskrbovalnih, izvidovalnih in drugih nalog, pomembnih za zaščito, reševanje in pomoč ob jedrski nesreči;</w:t>
      </w:r>
    </w:p>
    <w:p w14:paraId="45183C4F" w14:textId="77777777" w:rsidR="005B2508" w:rsidRPr="00D95701" w:rsidRDefault="005B2508" w:rsidP="006C5558">
      <w:pPr>
        <w:numPr>
          <w:ilvl w:val="0"/>
          <w:numId w:val="36"/>
        </w:numPr>
        <w:autoSpaceDE w:val="0"/>
        <w:autoSpaceDN w:val="0"/>
        <w:adjustRightInd w:val="0"/>
        <w:ind w:left="284" w:hanging="284"/>
        <w:jc w:val="both"/>
        <w:rPr>
          <w:rFonts w:cs="Arial"/>
          <w:sz w:val="24"/>
        </w:rPr>
      </w:pPr>
      <w:r w:rsidRPr="00D95701">
        <w:rPr>
          <w:rFonts w:cs="Arial"/>
          <w:sz w:val="24"/>
        </w:rPr>
        <w:t>sodeluje z drugimi organizacijskimi enotami ministrstva ter drugimi državnimi organi, zlasti še s centri za obveščanje;</w:t>
      </w:r>
    </w:p>
    <w:p w14:paraId="065E625E" w14:textId="77777777" w:rsidR="005B2508" w:rsidRPr="00D95701" w:rsidRDefault="005B2508" w:rsidP="006C5558">
      <w:pPr>
        <w:numPr>
          <w:ilvl w:val="0"/>
          <w:numId w:val="36"/>
        </w:numPr>
        <w:autoSpaceDE w:val="0"/>
        <w:autoSpaceDN w:val="0"/>
        <w:adjustRightInd w:val="0"/>
        <w:ind w:left="284" w:hanging="284"/>
        <w:jc w:val="both"/>
        <w:rPr>
          <w:rFonts w:cs="Arial"/>
          <w:sz w:val="24"/>
        </w:rPr>
      </w:pPr>
      <w:r w:rsidRPr="00D95701">
        <w:rPr>
          <w:rFonts w:cs="Arial"/>
          <w:sz w:val="24"/>
        </w:rPr>
        <w:t>opravlja druge naloge iz svoje pristojnosti.</w:t>
      </w:r>
    </w:p>
    <w:p w14:paraId="6DF0693E" w14:textId="77777777" w:rsidR="005B2508" w:rsidRPr="004A5067" w:rsidRDefault="005B2508" w:rsidP="005B2508">
      <w:pPr>
        <w:autoSpaceDE w:val="0"/>
        <w:autoSpaceDN w:val="0"/>
        <w:adjustRightInd w:val="0"/>
        <w:jc w:val="both"/>
        <w:rPr>
          <w:rFonts w:cs="Arial"/>
          <w:iCs/>
          <w:color w:val="000000" w:themeColor="text1"/>
          <w:szCs w:val="22"/>
          <w:lang w:eastAsia="sl-SI"/>
        </w:rPr>
      </w:pPr>
    </w:p>
    <w:p w14:paraId="515F0B50" w14:textId="77777777" w:rsidR="009F3E26" w:rsidRDefault="009F3E26" w:rsidP="005B2508">
      <w:pPr>
        <w:rPr>
          <w:rFonts w:cs="Arial"/>
          <w:b/>
          <w:color w:val="000000" w:themeColor="text1"/>
          <w:sz w:val="24"/>
          <w:lang w:eastAsia="sl-SI"/>
        </w:rPr>
      </w:pPr>
    </w:p>
    <w:p w14:paraId="3B025919" w14:textId="77777777" w:rsidR="005B2508" w:rsidRPr="00D95701" w:rsidRDefault="005B2508" w:rsidP="005B2508">
      <w:pPr>
        <w:rPr>
          <w:rFonts w:cs="Arial"/>
          <w:b/>
          <w:color w:val="000000" w:themeColor="text1"/>
          <w:sz w:val="24"/>
          <w:lang w:eastAsia="sl-SI"/>
        </w:rPr>
      </w:pPr>
      <w:r w:rsidRPr="00D95701">
        <w:rPr>
          <w:rFonts w:cs="Arial"/>
          <w:b/>
          <w:color w:val="000000" w:themeColor="text1"/>
          <w:sz w:val="24"/>
          <w:lang w:eastAsia="sl-SI"/>
        </w:rPr>
        <w:t>Zdravstveni dom Novo mesto, Trebnje, Črnomelj, Metlika</w:t>
      </w:r>
    </w:p>
    <w:p w14:paraId="3E139A51" w14:textId="10C854D7" w:rsidR="005B2508" w:rsidRDefault="005B2508" w:rsidP="006C5558">
      <w:pPr>
        <w:pStyle w:val="Odstavekseznama"/>
        <w:numPr>
          <w:ilvl w:val="0"/>
          <w:numId w:val="34"/>
        </w:numPr>
        <w:ind w:left="425" w:hanging="357"/>
        <w:jc w:val="both"/>
        <w:rPr>
          <w:rFonts w:cs="Arial"/>
          <w:color w:val="000000"/>
          <w:sz w:val="24"/>
          <w:lang w:eastAsia="sl-SI"/>
        </w:rPr>
      </w:pPr>
      <w:r w:rsidRPr="00D95701">
        <w:rPr>
          <w:rFonts w:cs="Arial"/>
          <w:color w:val="000000"/>
          <w:sz w:val="24"/>
          <w:lang w:eastAsia="sl-SI"/>
        </w:rPr>
        <w:t>nudi</w:t>
      </w:r>
      <w:r w:rsidR="008B14A3">
        <w:rPr>
          <w:rFonts w:cs="Arial"/>
          <w:color w:val="000000"/>
          <w:sz w:val="24"/>
          <w:lang w:eastAsia="sl-SI"/>
        </w:rPr>
        <w:t>jo</w:t>
      </w:r>
      <w:r w:rsidRPr="00D95701">
        <w:rPr>
          <w:rFonts w:cs="Arial"/>
          <w:color w:val="000000"/>
          <w:sz w:val="24"/>
          <w:lang w:eastAsia="sl-SI"/>
        </w:rPr>
        <w:t xml:space="preserve"> zdravstveno varstvo prizadetim prebivalcem ter izvaja registracijo, ocenjeva</w:t>
      </w:r>
      <w:r w:rsidR="00840770">
        <w:rPr>
          <w:rFonts w:cs="Arial"/>
          <w:color w:val="000000"/>
          <w:sz w:val="24"/>
          <w:lang w:eastAsia="sl-SI"/>
        </w:rPr>
        <w:t>nje in spremljanje prejetih doz.</w:t>
      </w:r>
    </w:p>
    <w:p w14:paraId="4AA4EB8E" w14:textId="77777777" w:rsidR="00840770" w:rsidRPr="00840770" w:rsidRDefault="00840770" w:rsidP="00840770">
      <w:pPr>
        <w:pStyle w:val="Odstavekseznama"/>
        <w:ind w:left="425"/>
        <w:jc w:val="both"/>
        <w:rPr>
          <w:rFonts w:cs="Arial"/>
          <w:color w:val="000000"/>
          <w:sz w:val="24"/>
          <w:lang w:eastAsia="sl-SI"/>
        </w:rPr>
      </w:pPr>
    </w:p>
    <w:p w14:paraId="1113E5D4" w14:textId="77777777" w:rsidR="005B2508" w:rsidRPr="00D95701" w:rsidRDefault="005B2508" w:rsidP="005B2508">
      <w:pPr>
        <w:spacing w:line="276" w:lineRule="auto"/>
        <w:rPr>
          <w:rFonts w:cs="Arial"/>
          <w:b/>
          <w:sz w:val="24"/>
          <w:szCs w:val="22"/>
          <w:lang w:eastAsia="sl-SI"/>
        </w:rPr>
      </w:pPr>
      <w:r w:rsidRPr="00D95701">
        <w:rPr>
          <w:rFonts w:cs="Arial"/>
          <w:b/>
          <w:sz w:val="24"/>
          <w:szCs w:val="22"/>
          <w:lang w:eastAsia="sl-SI"/>
        </w:rPr>
        <w:t>Splošna bolnišnica Novo mesto</w:t>
      </w:r>
    </w:p>
    <w:p w14:paraId="4364A5AC" w14:textId="77777777" w:rsidR="005B2508" w:rsidRPr="00D95701" w:rsidRDefault="005B2508" w:rsidP="006C5558">
      <w:pPr>
        <w:pStyle w:val="Odstavekseznama"/>
        <w:numPr>
          <w:ilvl w:val="0"/>
          <w:numId w:val="33"/>
        </w:numPr>
        <w:autoSpaceDE w:val="0"/>
        <w:autoSpaceDN w:val="0"/>
        <w:adjustRightInd w:val="0"/>
        <w:ind w:left="283" w:hanging="357"/>
        <w:jc w:val="both"/>
        <w:rPr>
          <w:rFonts w:cs="Arial"/>
          <w:iCs/>
          <w:color w:val="000000"/>
          <w:sz w:val="24"/>
          <w:szCs w:val="22"/>
          <w:lang w:eastAsia="sl-SI"/>
        </w:rPr>
      </w:pPr>
      <w:r w:rsidRPr="00D95701">
        <w:rPr>
          <w:rFonts w:cs="Arial"/>
          <w:iCs/>
          <w:color w:val="000000"/>
          <w:sz w:val="24"/>
          <w:szCs w:val="22"/>
          <w:lang w:eastAsia="sl-SI"/>
        </w:rPr>
        <w:t>izvaja nujno specialisti</w:t>
      </w:r>
      <w:r w:rsidRPr="00D95701">
        <w:rPr>
          <w:rFonts w:cs="Arial"/>
          <w:color w:val="000000"/>
          <w:sz w:val="24"/>
          <w:szCs w:val="22"/>
          <w:lang w:eastAsia="sl-SI"/>
        </w:rPr>
        <w:t>č</w:t>
      </w:r>
      <w:r w:rsidRPr="00D95701">
        <w:rPr>
          <w:rFonts w:cs="Arial"/>
          <w:iCs/>
          <w:color w:val="000000"/>
          <w:sz w:val="24"/>
          <w:szCs w:val="22"/>
          <w:lang w:eastAsia="sl-SI"/>
        </w:rPr>
        <w:t>no zdravstveno pomo</w:t>
      </w:r>
      <w:r w:rsidRPr="00D95701">
        <w:rPr>
          <w:rFonts w:cs="Arial"/>
          <w:color w:val="000000"/>
          <w:sz w:val="24"/>
          <w:szCs w:val="22"/>
          <w:lang w:eastAsia="sl-SI"/>
        </w:rPr>
        <w:t>č</w:t>
      </w:r>
      <w:r w:rsidRPr="00D95701">
        <w:rPr>
          <w:rFonts w:cs="Arial"/>
          <w:iCs/>
          <w:color w:val="000000"/>
          <w:sz w:val="24"/>
          <w:szCs w:val="22"/>
          <w:lang w:eastAsia="sl-SI"/>
        </w:rPr>
        <w:t xml:space="preserve"> ter oskrbo izvajalcev ZRP,</w:t>
      </w:r>
    </w:p>
    <w:p w14:paraId="6598AA20" w14:textId="687D1966" w:rsidR="006E781E" w:rsidRPr="006E781E" w:rsidRDefault="005B2508" w:rsidP="006C5558">
      <w:pPr>
        <w:pStyle w:val="Odstavekseznama"/>
        <w:numPr>
          <w:ilvl w:val="0"/>
          <w:numId w:val="33"/>
        </w:numPr>
        <w:autoSpaceDE w:val="0"/>
        <w:autoSpaceDN w:val="0"/>
        <w:adjustRightInd w:val="0"/>
        <w:spacing w:line="276" w:lineRule="auto"/>
        <w:ind w:left="283" w:hanging="357"/>
        <w:jc w:val="both"/>
        <w:rPr>
          <w:rFonts w:cs="Arial"/>
          <w:iCs/>
          <w:color w:val="000000"/>
          <w:sz w:val="24"/>
          <w:szCs w:val="22"/>
          <w:lang w:eastAsia="sl-SI"/>
        </w:rPr>
      </w:pPr>
      <w:r w:rsidRPr="00D95701">
        <w:rPr>
          <w:rFonts w:cs="Arial"/>
          <w:iCs/>
          <w:color w:val="000000"/>
          <w:sz w:val="24"/>
          <w:szCs w:val="22"/>
          <w:lang w:eastAsia="sl-SI"/>
        </w:rPr>
        <w:t>skrbi za zagotavljanje jodne profilakse oz. uporabe tablet kalijevega jodida (KI).</w:t>
      </w:r>
    </w:p>
    <w:p w14:paraId="1C88086D" w14:textId="77777777" w:rsidR="006E781E" w:rsidRPr="006E781E" w:rsidRDefault="006E781E" w:rsidP="006E781E">
      <w:pPr>
        <w:autoSpaceDE w:val="0"/>
        <w:autoSpaceDN w:val="0"/>
        <w:adjustRightInd w:val="0"/>
        <w:ind w:left="-74"/>
        <w:jc w:val="both"/>
        <w:rPr>
          <w:rFonts w:cs="Arial"/>
          <w:iCs/>
          <w:color w:val="000000"/>
          <w:sz w:val="24"/>
          <w:szCs w:val="22"/>
          <w:lang w:eastAsia="sl-SI"/>
        </w:rPr>
      </w:pPr>
    </w:p>
    <w:p w14:paraId="126978C0" w14:textId="77777777" w:rsidR="005B2508" w:rsidRPr="00D95701" w:rsidRDefault="005B2508" w:rsidP="001E4C42">
      <w:pPr>
        <w:autoSpaceDE w:val="0"/>
        <w:autoSpaceDN w:val="0"/>
        <w:adjustRightInd w:val="0"/>
        <w:jc w:val="both"/>
        <w:rPr>
          <w:rFonts w:cs="Arial"/>
          <w:iCs/>
          <w:color w:val="000000"/>
          <w:sz w:val="24"/>
          <w:szCs w:val="22"/>
          <w:lang w:eastAsia="sl-SI"/>
        </w:rPr>
      </w:pPr>
      <w:r w:rsidRPr="00D95701">
        <w:rPr>
          <w:rFonts w:cs="Arial"/>
          <w:iCs/>
          <w:color w:val="000000"/>
          <w:sz w:val="24"/>
          <w:szCs w:val="22"/>
          <w:lang w:eastAsia="sl-SI"/>
        </w:rPr>
        <w:lastRenderedPageBreak/>
        <w:t>Delovanje zdravstvene službe ob naravnih in drugih nesre</w:t>
      </w:r>
      <w:r w:rsidRPr="00D95701">
        <w:rPr>
          <w:rFonts w:cs="Arial"/>
          <w:color w:val="000000"/>
          <w:sz w:val="24"/>
          <w:szCs w:val="22"/>
          <w:lang w:eastAsia="sl-SI"/>
        </w:rPr>
        <w:t>č</w:t>
      </w:r>
      <w:r w:rsidRPr="00D95701">
        <w:rPr>
          <w:rFonts w:cs="Arial"/>
          <w:iCs/>
          <w:color w:val="000000"/>
          <w:sz w:val="24"/>
          <w:szCs w:val="22"/>
          <w:lang w:eastAsia="sl-SI"/>
        </w:rPr>
        <w:t>ah je urejeno s predpisi Ministrstva za zdravje o delu zdravstva ob naravnih in drugih nesre</w:t>
      </w:r>
      <w:r w:rsidRPr="00D95701">
        <w:rPr>
          <w:rFonts w:cs="Arial"/>
          <w:color w:val="000000"/>
          <w:sz w:val="24"/>
          <w:szCs w:val="22"/>
          <w:lang w:eastAsia="sl-SI"/>
        </w:rPr>
        <w:t>č</w:t>
      </w:r>
      <w:r w:rsidRPr="00D95701">
        <w:rPr>
          <w:rFonts w:cs="Arial"/>
          <w:iCs/>
          <w:color w:val="000000"/>
          <w:sz w:val="24"/>
          <w:szCs w:val="22"/>
          <w:lang w:eastAsia="sl-SI"/>
        </w:rPr>
        <w:t>ah in Smernicami za delovanje sistema nujne medicinske pomoči ob množičnih nesrečah.</w:t>
      </w:r>
    </w:p>
    <w:p w14:paraId="734A126C" w14:textId="77777777" w:rsidR="005B2508" w:rsidRDefault="005B2508" w:rsidP="005B2508">
      <w:pPr>
        <w:autoSpaceDE w:val="0"/>
        <w:autoSpaceDN w:val="0"/>
        <w:adjustRightInd w:val="0"/>
        <w:jc w:val="both"/>
        <w:rPr>
          <w:rFonts w:cs="Arial"/>
          <w:iCs/>
          <w:color w:val="000000"/>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5B2508" w:rsidRPr="00C4252F" w14:paraId="13ADA4CC" w14:textId="77777777" w:rsidTr="007201D3">
        <w:trPr>
          <w:trHeight w:val="270"/>
        </w:trPr>
        <w:tc>
          <w:tcPr>
            <w:tcW w:w="1092" w:type="dxa"/>
          </w:tcPr>
          <w:p w14:paraId="7BB1ADAB" w14:textId="77777777" w:rsidR="005B2508" w:rsidRPr="008156D5" w:rsidRDefault="005B2508" w:rsidP="007201D3">
            <w:pPr>
              <w:autoSpaceDE w:val="0"/>
              <w:autoSpaceDN w:val="0"/>
              <w:adjustRightInd w:val="0"/>
              <w:spacing w:line="276" w:lineRule="auto"/>
              <w:jc w:val="center"/>
              <w:rPr>
                <w:rFonts w:cs="Arial"/>
                <w:bCs/>
                <w:color w:val="000000" w:themeColor="text1"/>
                <w:szCs w:val="22"/>
                <w:lang w:eastAsia="sl-SI"/>
              </w:rPr>
            </w:pPr>
            <w:r w:rsidRPr="008156D5">
              <w:rPr>
                <w:rFonts w:cs="Arial"/>
                <w:bCs/>
                <w:iCs/>
                <w:color w:val="000000" w:themeColor="text1"/>
                <w:szCs w:val="22"/>
                <w:lang w:eastAsia="sl-SI"/>
              </w:rPr>
              <w:t>D–109</w:t>
            </w:r>
          </w:p>
        </w:tc>
        <w:tc>
          <w:tcPr>
            <w:tcW w:w="7585" w:type="dxa"/>
          </w:tcPr>
          <w:p w14:paraId="6A6083D0" w14:textId="77777777" w:rsidR="005B2508" w:rsidRPr="008156D5" w:rsidRDefault="005B2508" w:rsidP="007201D3">
            <w:pPr>
              <w:autoSpaceDE w:val="0"/>
              <w:autoSpaceDN w:val="0"/>
              <w:adjustRightInd w:val="0"/>
              <w:spacing w:line="276" w:lineRule="auto"/>
              <w:rPr>
                <w:rFonts w:cs="Arial"/>
                <w:color w:val="000000" w:themeColor="text1"/>
                <w:szCs w:val="22"/>
                <w:lang w:eastAsia="sl-SI"/>
              </w:rPr>
            </w:pPr>
            <w:r w:rsidRPr="008156D5">
              <w:rPr>
                <w:rFonts w:cs="Arial"/>
                <w:color w:val="000000" w:themeColor="text1"/>
                <w:szCs w:val="22"/>
                <w:lang w:eastAsia="sl-SI"/>
              </w:rPr>
              <w:t>Smernice za delovanje sistema NMP ob množičnih nesrečah</w:t>
            </w:r>
          </w:p>
        </w:tc>
      </w:tr>
      <w:tr w:rsidR="007D6346" w:rsidRPr="00C4252F" w14:paraId="136669E8" w14:textId="77777777" w:rsidTr="007201D3">
        <w:trPr>
          <w:trHeight w:val="270"/>
        </w:trPr>
        <w:tc>
          <w:tcPr>
            <w:tcW w:w="1092" w:type="dxa"/>
          </w:tcPr>
          <w:p w14:paraId="29DA529D" w14:textId="7D934C19" w:rsidR="007D6346" w:rsidRPr="008156D5" w:rsidRDefault="007D6346" w:rsidP="007D6346">
            <w:pPr>
              <w:autoSpaceDE w:val="0"/>
              <w:autoSpaceDN w:val="0"/>
              <w:adjustRightInd w:val="0"/>
              <w:spacing w:line="276" w:lineRule="auto"/>
              <w:jc w:val="center"/>
              <w:rPr>
                <w:rFonts w:cs="Arial"/>
                <w:bCs/>
                <w:iCs/>
                <w:color w:val="000000" w:themeColor="text1"/>
                <w:szCs w:val="22"/>
                <w:lang w:eastAsia="sl-SI"/>
              </w:rPr>
            </w:pPr>
            <w:r w:rsidRPr="007D6346">
              <w:rPr>
                <w:rFonts w:cs="Arial"/>
                <w:color w:val="000000" w:themeColor="text1"/>
                <w:szCs w:val="22"/>
                <w:lang w:val="pl-PL"/>
              </w:rPr>
              <w:t>D – 205</w:t>
            </w:r>
          </w:p>
        </w:tc>
        <w:tc>
          <w:tcPr>
            <w:tcW w:w="7585" w:type="dxa"/>
          </w:tcPr>
          <w:p w14:paraId="37A01585" w14:textId="16DB4EB3" w:rsidR="007D6346" w:rsidRPr="008156D5" w:rsidRDefault="007D6346" w:rsidP="007D6346">
            <w:pPr>
              <w:autoSpaceDE w:val="0"/>
              <w:autoSpaceDN w:val="0"/>
              <w:adjustRightInd w:val="0"/>
              <w:spacing w:line="276" w:lineRule="auto"/>
              <w:rPr>
                <w:rFonts w:cs="Arial"/>
                <w:color w:val="000000" w:themeColor="text1"/>
                <w:szCs w:val="22"/>
                <w:lang w:eastAsia="sl-SI"/>
              </w:rPr>
            </w:pPr>
            <w:r w:rsidRPr="007D6346">
              <w:rPr>
                <w:rFonts w:cs="Arial"/>
                <w:szCs w:val="22"/>
              </w:rPr>
              <w:t>Pravilnik o uporabi tablet kalijevega jodida ob jedrski ali radiološki nesreči</w:t>
            </w:r>
          </w:p>
        </w:tc>
      </w:tr>
      <w:tr w:rsidR="007D6346" w:rsidRPr="00C4252F" w14:paraId="1228D675" w14:textId="77777777" w:rsidTr="007201D3">
        <w:trPr>
          <w:trHeight w:val="270"/>
        </w:trPr>
        <w:tc>
          <w:tcPr>
            <w:tcW w:w="1092" w:type="dxa"/>
          </w:tcPr>
          <w:p w14:paraId="1523D401" w14:textId="43B80BBD" w:rsidR="007D6346" w:rsidRPr="007D6346" w:rsidRDefault="007D6346" w:rsidP="007D6346">
            <w:pPr>
              <w:autoSpaceDE w:val="0"/>
              <w:autoSpaceDN w:val="0"/>
              <w:adjustRightInd w:val="0"/>
              <w:spacing w:line="276" w:lineRule="auto"/>
              <w:jc w:val="center"/>
              <w:rPr>
                <w:rFonts w:cs="Arial"/>
                <w:color w:val="000000" w:themeColor="text1"/>
                <w:szCs w:val="22"/>
                <w:lang w:val="pl-PL"/>
              </w:rPr>
            </w:pPr>
            <w:r w:rsidRPr="007D6346">
              <w:rPr>
                <w:rFonts w:cs="Arial"/>
                <w:color w:val="000000" w:themeColor="text1"/>
                <w:szCs w:val="22"/>
                <w:lang w:val="pl-PL"/>
              </w:rPr>
              <w:t>D – 206</w:t>
            </w:r>
          </w:p>
        </w:tc>
        <w:tc>
          <w:tcPr>
            <w:tcW w:w="7585" w:type="dxa"/>
          </w:tcPr>
          <w:p w14:paraId="1A88EE40" w14:textId="06A72536" w:rsidR="007D6346" w:rsidRPr="007D6346" w:rsidRDefault="007D6346" w:rsidP="007D6346">
            <w:pPr>
              <w:autoSpaceDE w:val="0"/>
              <w:autoSpaceDN w:val="0"/>
              <w:adjustRightInd w:val="0"/>
              <w:spacing w:line="276" w:lineRule="auto"/>
              <w:rPr>
                <w:rFonts w:cs="Arial"/>
                <w:szCs w:val="22"/>
              </w:rPr>
            </w:pPr>
            <w:r w:rsidRPr="007D6346">
              <w:rPr>
                <w:rFonts w:cs="Arial"/>
                <w:szCs w:val="22"/>
              </w:rPr>
              <w:t>Načrt razdelitve tablet kalijevega jodida (URSZR)</w:t>
            </w:r>
          </w:p>
        </w:tc>
      </w:tr>
    </w:tbl>
    <w:p w14:paraId="0797DE9C" w14:textId="77777777" w:rsidR="005B2508" w:rsidRPr="00FA4E20" w:rsidRDefault="005B2508" w:rsidP="005B2508">
      <w:pPr>
        <w:autoSpaceDE w:val="0"/>
        <w:autoSpaceDN w:val="0"/>
        <w:adjustRightInd w:val="0"/>
        <w:rPr>
          <w:rFonts w:cs="Arial"/>
          <w:b/>
          <w:bCs/>
          <w:iCs/>
          <w:color w:val="000000"/>
          <w:lang w:eastAsia="sl-SI"/>
        </w:rPr>
      </w:pPr>
    </w:p>
    <w:p w14:paraId="7BEA5786" w14:textId="152D947F" w:rsidR="00CF3A8D" w:rsidRPr="00D95701" w:rsidRDefault="005B2508" w:rsidP="005B2508">
      <w:pPr>
        <w:spacing w:line="276" w:lineRule="auto"/>
        <w:rPr>
          <w:rFonts w:cs="Arial"/>
          <w:b/>
          <w:sz w:val="24"/>
          <w:lang w:eastAsia="sl-SI"/>
        </w:rPr>
      </w:pPr>
      <w:r w:rsidRPr="00D95701">
        <w:rPr>
          <w:rFonts w:cs="Arial"/>
          <w:b/>
          <w:sz w:val="24"/>
          <w:lang w:eastAsia="sl-SI"/>
        </w:rPr>
        <w:t>Cent</w:t>
      </w:r>
      <w:r w:rsidR="00711E70">
        <w:rPr>
          <w:rFonts w:cs="Arial"/>
          <w:b/>
          <w:sz w:val="24"/>
          <w:lang w:eastAsia="sl-SI"/>
        </w:rPr>
        <w:t>er</w:t>
      </w:r>
      <w:r w:rsidRPr="00D95701">
        <w:rPr>
          <w:rFonts w:cs="Arial"/>
          <w:b/>
          <w:sz w:val="24"/>
          <w:lang w:eastAsia="sl-SI"/>
        </w:rPr>
        <w:t xml:space="preserve"> za socialno delo </w:t>
      </w:r>
      <w:r w:rsidR="00904CE6">
        <w:rPr>
          <w:rFonts w:cs="Arial"/>
          <w:b/>
          <w:sz w:val="24"/>
          <w:lang w:eastAsia="sl-SI"/>
        </w:rPr>
        <w:t>Dolenjska in Bela krajina</w:t>
      </w:r>
      <w:r w:rsidR="00CF3A8D">
        <w:rPr>
          <w:rFonts w:cs="Arial"/>
          <w:b/>
          <w:sz w:val="24"/>
          <w:lang w:eastAsia="sl-SI"/>
        </w:rPr>
        <w:t xml:space="preserve"> (enote Novo mesto, Črnomelj, Metlika, Trebnje)</w:t>
      </w:r>
    </w:p>
    <w:p w14:paraId="0909D853" w14:textId="1B23BEE0" w:rsidR="005B2508" w:rsidRPr="00D95701" w:rsidRDefault="00904CE6" w:rsidP="006C5558">
      <w:pPr>
        <w:pStyle w:val="Odstavekseznama"/>
        <w:numPr>
          <w:ilvl w:val="0"/>
          <w:numId w:val="38"/>
        </w:numPr>
        <w:autoSpaceDE w:val="0"/>
        <w:autoSpaceDN w:val="0"/>
        <w:adjustRightInd w:val="0"/>
        <w:spacing w:line="276" w:lineRule="auto"/>
        <w:ind w:left="284" w:hanging="284"/>
        <w:jc w:val="both"/>
        <w:rPr>
          <w:rFonts w:cs="Arial"/>
          <w:sz w:val="24"/>
          <w:szCs w:val="22"/>
        </w:rPr>
      </w:pPr>
      <w:r>
        <w:rPr>
          <w:rFonts w:cs="Arial"/>
          <w:sz w:val="24"/>
          <w:szCs w:val="22"/>
        </w:rPr>
        <w:t>spremlja</w:t>
      </w:r>
      <w:r w:rsidR="00CF3A8D">
        <w:rPr>
          <w:rFonts w:cs="Arial"/>
          <w:sz w:val="24"/>
          <w:szCs w:val="22"/>
        </w:rPr>
        <w:t>jo</w:t>
      </w:r>
      <w:r w:rsidR="005B2508" w:rsidRPr="00D95701">
        <w:rPr>
          <w:rFonts w:cs="Arial"/>
          <w:sz w:val="24"/>
          <w:szCs w:val="22"/>
        </w:rPr>
        <w:t xml:space="preserve"> stanje in sprejema</w:t>
      </w:r>
      <w:r w:rsidR="00122C40">
        <w:rPr>
          <w:rFonts w:cs="Arial"/>
          <w:sz w:val="24"/>
          <w:szCs w:val="22"/>
        </w:rPr>
        <w:t>jo</w:t>
      </w:r>
      <w:r w:rsidR="005B2508" w:rsidRPr="00D95701">
        <w:rPr>
          <w:rFonts w:cs="Arial"/>
          <w:sz w:val="24"/>
          <w:szCs w:val="22"/>
        </w:rPr>
        <w:t xml:space="preserve"> ukrepe na področju socialnega varstva na prizadetem območju predvsem pa zagotavlja usklajene aktivnosti na področju zagotavljanja ustreznih pogojev za bivanje v socialno varstvenih zavodih (domovi starejših občanov (DSO), varstveno delovni centri (V</w:t>
      </w:r>
      <w:r w:rsidR="00122625">
        <w:rPr>
          <w:rFonts w:cs="Arial"/>
          <w:sz w:val="24"/>
          <w:szCs w:val="22"/>
        </w:rPr>
        <w:t xml:space="preserve">DC), centri za usposabljanje, </w:t>
      </w:r>
      <w:r w:rsidR="005B2508" w:rsidRPr="00D95701">
        <w:rPr>
          <w:rFonts w:cs="Arial"/>
          <w:sz w:val="24"/>
          <w:szCs w:val="22"/>
        </w:rPr>
        <w:t>delo</w:t>
      </w:r>
      <w:r w:rsidR="00122625">
        <w:rPr>
          <w:rFonts w:cs="Arial"/>
          <w:sz w:val="24"/>
          <w:szCs w:val="22"/>
        </w:rPr>
        <w:t xml:space="preserve"> in varstvo</w:t>
      </w:r>
      <w:r w:rsidR="005B2508" w:rsidRPr="00D95701">
        <w:rPr>
          <w:rFonts w:cs="Arial"/>
          <w:sz w:val="24"/>
          <w:szCs w:val="22"/>
        </w:rPr>
        <w:t xml:space="preserve"> (CUDV) in posebni  zavodi),</w:t>
      </w:r>
    </w:p>
    <w:p w14:paraId="59BCA91D" w14:textId="5D8066F5" w:rsidR="005B2508" w:rsidRPr="00D95701" w:rsidRDefault="00904CE6" w:rsidP="006C5558">
      <w:pPr>
        <w:pStyle w:val="Odstavekseznama"/>
        <w:numPr>
          <w:ilvl w:val="0"/>
          <w:numId w:val="38"/>
        </w:numPr>
        <w:autoSpaceDE w:val="0"/>
        <w:autoSpaceDN w:val="0"/>
        <w:adjustRightInd w:val="0"/>
        <w:spacing w:line="276" w:lineRule="auto"/>
        <w:ind w:left="284" w:hanging="284"/>
        <w:jc w:val="both"/>
        <w:rPr>
          <w:rFonts w:cs="Arial"/>
          <w:sz w:val="24"/>
          <w:szCs w:val="22"/>
        </w:rPr>
      </w:pPr>
      <w:r>
        <w:rPr>
          <w:rFonts w:cs="Arial"/>
          <w:sz w:val="24"/>
          <w:szCs w:val="22"/>
        </w:rPr>
        <w:t>sodeluje</w:t>
      </w:r>
      <w:r w:rsidR="00CF3A8D">
        <w:rPr>
          <w:rFonts w:cs="Arial"/>
          <w:sz w:val="24"/>
          <w:szCs w:val="22"/>
        </w:rPr>
        <w:t>jo</w:t>
      </w:r>
      <w:r w:rsidR="005B2508" w:rsidRPr="00D95701">
        <w:rPr>
          <w:rFonts w:cs="Arial"/>
          <w:sz w:val="24"/>
          <w:szCs w:val="22"/>
        </w:rPr>
        <w:t xml:space="preserve"> pri nastanitvi ogroženih skupin prebivalstva, predvsem oskrbovancev v socialnovarstvenih zavodih.</w:t>
      </w:r>
    </w:p>
    <w:p w14:paraId="35B0A9E2" w14:textId="77777777" w:rsidR="005B2508" w:rsidRPr="00FA4E20" w:rsidRDefault="005B2508" w:rsidP="005B2508">
      <w:pPr>
        <w:spacing w:line="276" w:lineRule="auto"/>
        <w:rPr>
          <w:rFonts w:cs="Arial"/>
          <w:b/>
          <w:lang w:eastAsia="sl-SI"/>
        </w:rPr>
      </w:pPr>
    </w:p>
    <w:p w14:paraId="55720F9A" w14:textId="1F1AA7DA" w:rsidR="005B2508" w:rsidRPr="00D95701" w:rsidRDefault="00904CE6" w:rsidP="005B2508">
      <w:pPr>
        <w:autoSpaceDE w:val="0"/>
        <w:autoSpaceDN w:val="0"/>
        <w:adjustRightInd w:val="0"/>
        <w:spacing w:line="276" w:lineRule="auto"/>
        <w:jc w:val="both"/>
        <w:rPr>
          <w:rFonts w:cs="Arial"/>
          <w:iCs/>
          <w:color w:val="000000"/>
          <w:sz w:val="24"/>
          <w:szCs w:val="22"/>
          <w:lang w:eastAsia="sl-SI"/>
        </w:rPr>
      </w:pPr>
      <w:r>
        <w:rPr>
          <w:rFonts w:cs="Arial"/>
          <w:iCs/>
          <w:color w:val="000000"/>
          <w:sz w:val="24"/>
          <w:szCs w:val="22"/>
          <w:lang w:eastAsia="sl-SI"/>
        </w:rPr>
        <w:t>Po potrebi izvaja</w:t>
      </w:r>
      <w:r w:rsidR="005B2508" w:rsidRPr="00D95701">
        <w:rPr>
          <w:rFonts w:cs="Arial"/>
          <w:iCs/>
          <w:color w:val="000000"/>
          <w:sz w:val="24"/>
          <w:szCs w:val="22"/>
          <w:lang w:eastAsia="sl-SI"/>
        </w:rPr>
        <w:t xml:space="preserve"> nudenje psihološke pomoči udeležencem v nesreči in reševalcem. U</w:t>
      </w:r>
      <w:r w:rsidR="005B2508" w:rsidRPr="00D95701">
        <w:rPr>
          <w:rFonts w:cs="Arial"/>
          <w:color w:val="000000"/>
          <w:sz w:val="24"/>
          <w:szCs w:val="22"/>
          <w:lang w:eastAsia="sl-SI"/>
        </w:rPr>
        <w:t>č</w:t>
      </w:r>
      <w:r w:rsidR="005B2508" w:rsidRPr="00D95701">
        <w:rPr>
          <w:rFonts w:cs="Arial"/>
          <w:iCs/>
          <w:color w:val="000000"/>
          <w:sz w:val="24"/>
          <w:szCs w:val="22"/>
          <w:lang w:eastAsia="sl-SI"/>
        </w:rPr>
        <w:t>inki nesre</w:t>
      </w:r>
      <w:r w:rsidR="005B2508" w:rsidRPr="00D95701">
        <w:rPr>
          <w:rFonts w:cs="Arial"/>
          <w:color w:val="000000"/>
          <w:sz w:val="24"/>
          <w:szCs w:val="22"/>
          <w:lang w:eastAsia="sl-SI"/>
        </w:rPr>
        <w:t>č</w:t>
      </w:r>
      <w:r w:rsidR="005B2508" w:rsidRPr="00D95701">
        <w:rPr>
          <w:rFonts w:cs="Arial"/>
          <w:iCs/>
          <w:color w:val="000000"/>
          <w:sz w:val="24"/>
          <w:szCs w:val="22"/>
          <w:lang w:eastAsia="sl-SI"/>
        </w:rPr>
        <w:t xml:space="preserve">e so lahko dolgotrajni tako za reševalce kot za preživele in njihove svojce. </w:t>
      </w:r>
    </w:p>
    <w:p w14:paraId="13CD723F" w14:textId="77777777" w:rsidR="005B2508" w:rsidRDefault="005B2508" w:rsidP="005B2508">
      <w:pPr>
        <w:autoSpaceDE w:val="0"/>
        <w:autoSpaceDN w:val="0"/>
        <w:adjustRightInd w:val="0"/>
        <w:spacing w:line="276" w:lineRule="auto"/>
        <w:rPr>
          <w:rFonts w:cs="Arial"/>
          <w:bCs/>
          <w:iCs/>
          <w:color w:val="000000"/>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5B2508" w:rsidRPr="00C4252F" w14:paraId="5EED26C5" w14:textId="77777777" w:rsidTr="007201D3">
        <w:trPr>
          <w:trHeight w:val="270"/>
        </w:trPr>
        <w:tc>
          <w:tcPr>
            <w:tcW w:w="1092" w:type="dxa"/>
          </w:tcPr>
          <w:p w14:paraId="4BA4928F" w14:textId="77777777" w:rsidR="005B2508" w:rsidRPr="00C4252F" w:rsidRDefault="005B2508" w:rsidP="007201D3">
            <w:pPr>
              <w:autoSpaceDE w:val="0"/>
              <w:autoSpaceDN w:val="0"/>
              <w:adjustRightInd w:val="0"/>
              <w:spacing w:line="276" w:lineRule="auto"/>
              <w:jc w:val="center"/>
              <w:rPr>
                <w:rFonts w:cs="Arial"/>
                <w:bCs/>
                <w:color w:val="000000"/>
                <w:szCs w:val="22"/>
                <w:lang w:eastAsia="sl-SI"/>
              </w:rPr>
            </w:pPr>
            <w:r w:rsidRPr="00FA4E20">
              <w:rPr>
                <w:rFonts w:cs="Arial"/>
                <w:bCs/>
                <w:iCs/>
                <w:color w:val="000000"/>
                <w:szCs w:val="22"/>
                <w:lang w:eastAsia="sl-SI"/>
              </w:rPr>
              <w:t>P–26</w:t>
            </w:r>
          </w:p>
        </w:tc>
        <w:tc>
          <w:tcPr>
            <w:tcW w:w="7585" w:type="dxa"/>
          </w:tcPr>
          <w:p w14:paraId="03975038" w14:textId="77777777" w:rsidR="005B2508" w:rsidRPr="00C4252F" w:rsidRDefault="005B2508" w:rsidP="007201D3">
            <w:pPr>
              <w:autoSpaceDE w:val="0"/>
              <w:autoSpaceDN w:val="0"/>
              <w:adjustRightInd w:val="0"/>
              <w:spacing w:line="276" w:lineRule="auto"/>
              <w:rPr>
                <w:rFonts w:cs="Arial"/>
                <w:color w:val="000000"/>
                <w:szCs w:val="22"/>
                <w:lang w:eastAsia="sl-SI"/>
              </w:rPr>
            </w:pPr>
            <w:r w:rsidRPr="00FA4E20">
              <w:rPr>
                <w:rFonts w:cs="Arial"/>
                <w:bCs/>
                <w:iCs/>
                <w:color w:val="000000"/>
                <w:szCs w:val="22"/>
                <w:lang w:eastAsia="sl-SI"/>
              </w:rPr>
              <w:t>Pregled centrov za socialno delo</w:t>
            </w:r>
          </w:p>
        </w:tc>
      </w:tr>
      <w:tr w:rsidR="005B2508" w:rsidRPr="00FA4E20" w14:paraId="73D4AFDC" w14:textId="77777777" w:rsidTr="007201D3">
        <w:trPr>
          <w:trHeight w:val="270"/>
        </w:trPr>
        <w:tc>
          <w:tcPr>
            <w:tcW w:w="1092" w:type="dxa"/>
          </w:tcPr>
          <w:p w14:paraId="4AF536C5" w14:textId="77777777" w:rsidR="005B2508" w:rsidRPr="00FA4E20" w:rsidRDefault="005B2508" w:rsidP="007201D3">
            <w:pPr>
              <w:autoSpaceDE w:val="0"/>
              <w:autoSpaceDN w:val="0"/>
              <w:adjustRightInd w:val="0"/>
              <w:spacing w:line="276" w:lineRule="auto"/>
              <w:jc w:val="center"/>
              <w:rPr>
                <w:rFonts w:cs="Arial"/>
                <w:bCs/>
                <w:iCs/>
                <w:color w:val="000000"/>
                <w:szCs w:val="22"/>
                <w:lang w:eastAsia="sl-SI"/>
              </w:rPr>
            </w:pPr>
            <w:r>
              <w:rPr>
                <w:rFonts w:cs="Arial"/>
                <w:bCs/>
                <w:iCs/>
                <w:color w:val="000000"/>
                <w:szCs w:val="22"/>
                <w:lang w:eastAsia="sl-SI"/>
              </w:rPr>
              <w:t>D</w:t>
            </w:r>
            <w:r w:rsidRPr="00FA4E20">
              <w:rPr>
                <w:rFonts w:cs="Arial"/>
                <w:bCs/>
                <w:iCs/>
                <w:color w:val="000000"/>
                <w:szCs w:val="22"/>
                <w:lang w:eastAsia="sl-SI"/>
              </w:rPr>
              <w:t>–</w:t>
            </w:r>
            <w:r>
              <w:rPr>
                <w:rFonts w:cs="Arial"/>
                <w:bCs/>
                <w:iCs/>
                <w:color w:val="000000"/>
                <w:szCs w:val="22"/>
                <w:lang w:eastAsia="sl-SI"/>
              </w:rPr>
              <w:t>6</w:t>
            </w:r>
          </w:p>
        </w:tc>
        <w:tc>
          <w:tcPr>
            <w:tcW w:w="7585" w:type="dxa"/>
          </w:tcPr>
          <w:p w14:paraId="3C43104A" w14:textId="77777777" w:rsidR="005B2508" w:rsidRPr="00FA4E20" w:rsidRDefault="005B2508" w:rsidP="007201D3">
            <w:pPr>
              <w:autoSpaceDE w:val="0"/>
              <w:autoSpaceDN w:val="0"/>
              <w:adjustRightInd w:val="0"/>
              <w:spacing w:line="276" w:lineRule="auto"/>
              <w:rPr>
                <w:rFonts w:cs="Arial"/>
                <w:bCs/>
                <w:iCs/>
                <w:color w:val="000000"/>
                <w:szCs w:val="22"/>
                <w:lang w:eastAsia="sl-SI"/>
              </w:rPr>
            </w:pPr>
            <w:r w:rsidRPr="00FA4E20">
              <w:rPr>
                <w:rFonts w:cs="Arial"/>
                <w:bCs/>
                <w:iCs/>
                <w:color w:val="000000"/>
                <w:szCs w:val="22"/>
                <w:lang w:eastAsia="sl-SI"/>
              </w:rPr>
              <w:t>Navodilo za izvajanje psihološke pomo</w:t>
            </w:r>
            <w:r w:rsidRPr="00FA4E20">
              <w:rPr>
                <w:rFonts w:cs="Arial"/>
                <w:color w:val="000000"/>
                <w:szCs w:val="22"/>
                <w:lang w:eastAsia="sl-SI"/>
              </w:rPr>
              <w:t>č</w:t>
            </w:r>
            <w:r w:rsidRPr="00FA4E20">
              <w:rPr>
                <w:rFonts w:cs="Arial"/>
                <w:bCs/>
                <w:iCs/>
                <w:color w:val="000000"/>
                <w:szCs w:val="22"/>
                <w:lang w:eastAsia="sl-SI"/>
              </w:rPr>
              <w:t>i</w:t>
            </w:r>
          </w:p>
        </w:tc>
      </w:tr>
    </w:tbl>
    <w:p w14:paraId="416B87FA" w14:textId="77777777" w:rsidR="005B2508" w:rsidRPr="00FA4E20" w:rsidRDefault="005B2508" w:rsidP="005B2508">
      <w:pPr>
        <w:widowControl w:val="0"/>
        <w:autoSpaceDE w:val="0"/>
        <w:autoSpaceDN w:val="0"/>
        <w:spacing w:before="8" w:line="276" w:lineRule="auto"/>
        <w:jc w:val="both"/>
        <w:rPr>
          <w:rFonts w:eastAsia="Arial" w:cs="Arial"/>
          <w:iCs/>
          <w:color w:val="000000"/>
          <w:szCs w:val="16"/>
        </w:rPr>
      </w:pPr>
    </w:p>
    <w:p w14:paraId="554C61CD" w14:textId="7E52CBC6" w:rsidR="005B2508" w:rsidRPr="00D95701" w:rsidRDefault="005B2508" w:rsidP="005B2508">
      <w:pPr>
        <w:widowControl w:val="0"/>
        <w:autoSpaceDE w:val="0"/>
        <w:autoSpaceDN w:val="0"/>
        <w:spacing w:before="8" w:line="276" w:lineRule="auto"/>
        <w:rPr>
          <w:rFonts w:eastAsia="Arial" w:cs="Arial"/>
          <w:iCs/>
          <w:color w:val="000000"/>
          <w:sz w:val="24"/>
        </w:rPr>
      </w:pPr>
      <w:r w:rsidRPr="00D95701">
        <w:rPr>
          <w:rFonts w:eastAsia="Arial" w:cs="Arial"/>
          <w:b/>
          <w:iCs/>
          <w:color w:val="000000"/>
          <w:sz w:val="24"/>
        </w:rPr>
        <w:t xml:space="preserve">Nacionalni laboratorij za zdravje okolje in hrano </w:t>
      </w:r>
      <w:r w:rsidR="00412F3B">
        <w:rPr>
          <w:rFonts w:eastAsia="Arial" w:cs="Arial"/>
          <w:b/>
          <w:iCs/>
          <w:color w:val="000000"/>
          <w:sz w:val="24"/>
        </w:rPr>
        <w:t>Novo mesto</w:t>
      </w:r>
    </w:p>
    <w:p w14:paraId="6E50E976" w14:textId="061057EF" w:rsidR="005B2508" w:rsidRPr="00D95701" w:rsidRDefault="005B2508" w:rsidP="005B2508">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t>Zagotavlja naloge nacionalnih re</w:t>
      </w:r>
      <w:r w:rsidR="00A5547B">
        <w:rPr>
          <w:rFonts w:eastAsia="Arial" w:cs="Arial"/>
          <w:iCs/>
          <w:color w:val="000000"/>
          <w:sz w:val="24"/>
        </w:rPr>
        <w:t>ferenčnih laboratorijev in javnih</w:t>
      </w:r>
      <w:r w:rsidRPr="00D95701">
        <w:rPr>
          <w:rFonts w:eastAsia="Arial" w:cs="Arial"/>
          <w:iCs/>
          <w:color w:val="000000"/>
          <w:sz w:val="24"/>
        </w:rPr>
        <w:t xml:space="preserve"> zdravstvenih mikrobioloških laboratorijev, nudi strokovno podporo in laboratorijske analize pri skrbi za ustrezno pitno vodo, varno hrano, varno in čisto okolje ter ravnanje z odpadki. </w:t>
      </w:r>
    </w:p>
    <w:p w14:paraId="3119349A" w14:textId="7A7838D6" w:rsidR="005B2508" w:rsidRPr="00D95701" w:rsidRDefault="005B2508" w:rsidP="005B2508">
      <w:pPr>
        <w:widowControl w:val="0"/>
        <w:autoSpaceDE w:val="0"/>
        <w:autoSpaceDN w:val="0"/>
        <w:spacing w:before="8" w:line="276" w:lineRule="auto"/>
        <w:jc w:val="both"/>
        <w:rPr>
          <w:rFonts w:eastAsia="Arial" w:cs="Arial"/>
          <w:b/>
          <w:iCs/>
          <w:color w:val="000000"/>
          <w:sz w:val="24"/>
        </w:rPr>
      </w:pPr>
      <w:r w:rsidRPr="00D95701">
        <w:rPr>
          <w:rFonts w:eastAsia="Arial" w:cs="Arial"/>
          <w:iCs/>
          <w:color w:val="000000"/>
          <w:sz w:val="24"/>
        </w:rPr>
        <w:br/>
      </w:r>
      <w:r w:rsidRPr="00D95701">
        <w:rPr>
          <w:rFonts w:eastAsia="Arial" w:cs="Arial"/>
          <w:b/>
          <w:iCs/>
          <w:color w:val="000000"/>
          <w:sz w:val="24"/>
        </w:rPr>
        <w:t>Nacionalni inštitut za javno zdravje</w:t>
      </w:r>
      <w:r w:rsidR="00412F3B">
        <w:rPr>
          <w:rFonts w:eastAsia="Arial" w:cs="Arial"/>
          <w:b/>
          <w:iCs/>
          <w:color w:val="000000"/>
          <w:sz w:val="24"/>
        </w:rPr>
        <w:t>,</w:t>
      </w:r>
      <w:r w:rsidRPr="00D95701">
        <w:rPr>
          <w:rFonts w:eastAsia="Arial" w:cs="Arial"/>
          <w:b/>
          <w:iCs/>
          <w:color w:val="000000"/>
          <w:sz w:val="24"/>
        </w:rPr>
        <w:t xml:space="preserve"> </w:t>
      </w:r>
      <w:r w:rsidR="00412F3B">
        <w:rPr>
          <w:rFonts w:eastAsia="Arial" w:cs="Arial"/>
          <w:b/>
          <w:iCs/>
          <w:color w:val="000000"/>
          <w:sz w:val="24"/>
        </w:rPr>
        <w:t>OE Novo mesto</w:t>
      </w:r>
    </w:p>
    <w:p w14:paraId="2F03BE9B" w14:textId="77777777" w:rsidR="005B2508" w:rsidRPr="00D95701" w:rsidRDefault="005B2508" w:rsidP="005B2508">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t xml:space="preserve">Prepoznava morebitne grožnje zdravju, ocenjuje tveganja in pripravlja ukrepe za varovanje in zaščito zdravja. </w:t>
      </w:r>
    </w:p>
    <w:p w14:paraId="28982007" w14:textId="77777777" w:rsidR="00CF3A8D" w:rsidRDefault="005B2508" w:rsidP="005B2508">
      <w:pPr>
        <w:widowControl w:val="0"/>
        <w:autoSpaceDE w:val="0"/>
        <w:autoSpaceDN w:val="0"/>
        <w:spacing w:before="8" w:line="276" w:lineRule="auto"/>
        <w:jc w:val="both"/>
        <w:rPr>
          <w:rFonts w:eastAsia="Arial" w:cs="Arial"/>
          <w:b/>
          <w:iCs/>
          <w:color w:val="000000"/>
          <w:sz w:val="24"/>
        </w:rPr>
      </w:pPr>
      <w:r w:rsidRPr="00D95701">
        <w:rPr>
          <w:rFonts w:eastAsia="Arial" w:cs="Arial"/>
          <w:iCs/>
          <w:color w:val="000000"/>
          <w:sz w:val="24"/>
        </w:rPr>
        <w:br/>
      </w:r>
    </w:p>
    <w:p w14:paraId="0C2CA87F" w14:textId="77777777" w:rsidR="00CF3A8D" w:rsidRDefault="00CF3A8D">
      <w:pPr>
        <w:spacing w:after="160" w:line="259" w:lineRule="auto"/>
        <w:rPr>
          <w:rFonts w:eastAsia="Arial" w:cs="Arial"/>
          <w:b/>
          <w:iCs/>
          <w:color w:val="000000"/>
          <w:sz w:val="24"/>
        </w:rPr>
      </w:pPr>
      <w:r>
        <w:rPr>
          <w:rFonts w:eastAsia="Arial" w:cs="Arial"/>
          <w:b/>
          <w:iCs/>
          <w:color w:val="000000"/>
          <w:sz w:val="24"/>
        </w:rPr>
        <w:br w:type="page"/>
      </w:r>
    </w:p>
    <w:p w14:paraId="3DB3FECD" w14:textId="6ACB4BFF" w:rsidR="005B2508" w:rsidRPr="00D95701" w:rsidRDefault="005B2508" w:rsidP="005B2508">
      <w:pPr>
        <w:widowControl w:val="0"/>
        <w:autoSpaceDE w:val="0"/>
        <w:autoSpaceDN w:val="0"/>
        <w:spacing w:before="8" w:line="276" w:lineRule="auto"/>
        <w:jc w:val="both"/>
        <w:rPr>
          <w:rFonts w:eastAsia="Arial" w:cs="Arial"/>
          <w:iCs/>
          <w:color w:val="000000"/>
          <w:sz w:val="24"/>
        </w:rPr>
      </w:pPr>
      <w:r w:rsidRPr="00D95701">
        <w:rPr>
          <w:rFonts w:eastAsia="Arial" w:cs="Arial"/>
          <w:b/>
          <w:iCs/>
          <w:color w:val="000000"/>
          <w:sz w:val="24"/>
        </w:rPr>
        <w:lastRenderedPageBreak/>
        <w:t>Urad za varno hrano, veterinarstvo in varstvo rastlin</w:t>
      </w:r>
      <w:r w:rsidR="00412F3B">
        <w:rPr>
          <w:rFonts w:eastAsia="Arial" w:cs="Arial"/>
          <w:b/>
          <w:iCs/>
          <w:color w:val="000000"/>
          <w:sz w:val="24"/>
        </w:rPr>
        <w:t>, OU Novo mesto</w:t>
      </w:r>
    </w:p>
    <w:p w14:paraId="3D42C4AE" w14:textId="1322406F" w:rsidR="005B2508" w:rsidRPr="00D95701" w:rsidRDefault="005B2508" w:rsidP="005B2508">
      <w:pPr>
        <w:spacing w:line="276" w:lineRule="auto"/>
        <w:jc w:val="both"/>
        <w:rPr>
          <w:rFonts w:cs="Arial"/>
          <w:bCs/>
          <w:iCs/>
          <w:color w:val="000000"/>
          <w:sz w:val="24"/>
          <w:lang w:eastAsia="sl-SI"/>
        </w:rPr>
      </w:pPr>
      <w:r w:rsidRPr="00D95701">
        <w:rPr>
          <w:rFonts w:cs="Arial"/>
          <w:bCs/>
          <w:iCs/>
          <w:color w:val="000000"/>
          <w:sz w:val="24"/>
          <w:lang w:eastAsia="sl-SI"/>
        </w:rPr>
        <w:t>Opravlja strokovne naloge in uradni nadzor na področju varnosti živil živalskega in rastlinskega izvora, zdravja živali, živalske krme, zdravje</w:t>
      </w:r>
      <w:r w:rsidR="001B2E5F">
        <w:rPr>
          <w:rFonts w:cs="Arial"/>
          <w:bCs/>
          <w:iCs/>
          <w:color w:val="000000"/>
          <w:sz w:val="24"/>
          <w:lang w:eastAsia="sl-SI"/>
        </w:rPr>
        <w:t xml:space="preserve"> rastlin in semen ter področje </w:t>
      </w:r>
      <w:r w:rsidRPr="00D95701">
        <w:rPr>
          <w:rFonts w:cs="Arial"/>
          <w:bCs/>
          <w:iCs/>
          <w:color w:val="000000"/>
          <w:sz w:val="24"/>
          <w:lang w:eastAsia="sl-SI"/>
        </w:rPr>
        <w:t>fitofarmacevtskih sredstev.</w:t>
      </w:r>
    </w:p>
    <w:p w14:paraId="4580289E" w14:textId="77777777" w:rsidR="005B2508" w:rsidRPr="00FA4E20" w:rsidRDefault="005B2508" w:rsidP="005B2508">
      <w:pPr>
        <w:spacing w:line="276" w:lineRule="auto"/>
        <w:rPr>
          <w:rFonts w:cs="Arial"/>
          <w:b/>
          <w:lang w:eastAsia="sl-SI"/>
        </w:rPr>
      </w:pPr>
    </w:p>
    <w:p w14:paraId="60A31455" w14:textId="77777777" w:rsidR="005B2508" w:rsidRPr="00D95701" w:rsidRDefault="005B2508" w:rsidP="005B2508">
      <w:pPr>
        <w:spacing w:line="276" w:lineRule="auto"/>
        <w:rPr>
          <w:rFonts w:cs="Arial"/>
          <w:b/>
          <w:sz w:val="24"/>
          <w:lang w:eastAsia="sl-SI"/>
        </w:rPr>
      </w:pPr>
      <w:r w:rsidRPr="00D95701">
        <w:rPr>
          <w:rFonts w:cs="Arial"/>
          <w:b/>
          <w:sz w:val="24"/>
          <w:lang w:eastAsia="sl-SI"/>
        </w:rPr>
        <w:t>Nevladne</w:t>
      </w:r>
      <w:r w:rsidRPr="00D95701">
        <w:rPr>
          <w:rFonts w:cs="Arial"/>
          <w:b/>
          <w:spacing w:val="-2"/>
          <w:sz w:val="24"/>
          <w:lang w:eastAsia="sl-SI"/>
        </w:rPr>
        <w:t xml:space="preserve"> </w:t>
      </w:r>
      <w:r w:rsidRPr="00D95701">
        <w:rPr>
          <w:rFonts w:cs="Arial"/>
          <w:b/>
          <w:sz w:val="24"/>
          <w:lang w:eastAsia="sl-SI"/>
        </w:rPr>
        <w:t>organizacije</w:t>
      </w:r>
    </w:p>
    <w:p w14:paraId="6C4FF62F" w14:textId="2697D47C" w:rsidR="00CB2E65" w:rsidRPr="003D193B" w:rsidRDefault="005B2508" w:rsidP="003D193B">
      <w:pPr>
        <w:widowControl w:val="0"/>
        <w:autoSpaceDE w:val="0"/>
        <w:autoSpaceDN w:val="0"/>
        <w:spacing w:before="8" w:line="276" w:lineRule="auto"/>
        <w:jc w:val="both"/>
        <w:rPr>
          <w:rFonts w:eastAsia="Arial" w:cs="Arial"/>
          <w:iCs/>
          <w:color w:val="000000"/>
          <w:sz w:val="24"/>
          <w:szCs w:val="16"/>
        </w:rPr>
      </w:pPr>
      <w:r w:rsidRPr="00D95701">
        <w:rPr>
          <w:rFonts w:eastAsia="Arial" w:cs="Arial"/>
          <w:iCs/>
          <w:color w:val="000000"/>
          <w:sz w:val="24"/>
          <w:szCs w:val="16"/>
        </w:rPr>
        <w:t>Območna združenja Rdečega križa Slovenije, Kinološka</w:t>
      </w:r>
      <w:r w:rsidRPr="00D95701">
        <w:rPr>
          <w:rFonts w:eastAsia="Arial" w:cs="Arial"/>
          <w:iCs/>
          <w:color w:val="000000"/>
          <w:spacing w:val="1"/>
          <w:sz w:val="24"/>
          <w:szCs w:val="16"/>
        </w:rPr>
        <w:t xml:space="preserve"> </w:t>
      </w:r>
      <w:r w:rsidRPr="00D95701">
        <w:rPr>
          <w:rFonts w:eastAsia="Arial" w:cs="Arial"/>
          <w:iCs/>
          <w:color w:val="000000"/>
          <w:sz w:val="24"/>
          <w:szCs w:val="16"/>
        </w:rPr>
        <w:t>zveza</w:t>
      </w:r>
      <w:r w:rsidRPr="00D95701">
        <w:rPr>
          <w:rFonts w:eastAsia="Arial" w:cs="Arial"/>
          <w:iCs/>
          <w:color w:val="000000"/>
          <w:spacing w:val="1"/>
          <w:sz w:val="24"/>
          <w:szCs w:val="16"/>
        </w:rPr>
        <w:t xml:space="preserve"> </w:t>
      </w:r>
      <w:r w:rsidRPr="00D95701">
        <w:rPr>
          <w:rFonts w:eastAsia="Arial" w:cs="Arial"/>
          <w:iCs/>
          <w:color w:val="000000"/>
          <w:sz w:val="24"/>
          <w:szCs w:val="16"/>
        </w:rPr>
        <w:t>Slovenije, Zveza vodnikov reševalnih psov Slovenije, Podvodna reševalna služba,</w:t>
      </w:r>
      <w:r w:rsidRPr="00D95701">
        <w:rPr>
          <w:rFonts w:eastAsia="Arial" w:cs="Arial"/>
          <w:iCs/>
          <w:color w:val="000000"/>
          <w:spacing w:val="1"/>
          <w:sz w:val="24"/>
          <w:szCs w:val="16"/>
        </w:rPr>
        <w:t xml:space="preserve"> Jamarska reševalna služba, </w:t>
      </w:r>
      <w:r w:rsidRPr="00D95701">
        <w:rPr>
          <w:rFonts w:eastAsia="Arial" w:cs="Arial"/>
          <w:iCs/>
          <w:color w:val="000000"/>
          <w:sz w:val="24"/>
          <w:szCs w:val="16"/>
        </w:rPr>
        <w:t>Gasilska zveza Novo mesto, Gasilska zveza Črnomelj, Gasilska zveza Metlika, Gasilska zveza Semič, Gasilska zveza Trebnje, Gasilska zveza Šentjernej, taborniki in skavti ter druga društva in organizacije, ki so vključeni v</w:t>
      </w:r>
      <w:r w:rsidRPr="00D95701">
        <w:rPr>
          <w:rFonts w:eastAsia="Arial" w:cs="Arial"/>
          <w:iCs/>
          <w:color w:val="000000"/>
          <w:spacing w:val="1"/>
          <w:sz w:val="24"/>
          <w:szCs w:val="16"/>
        </w:rPr>
        <w:t xml:space="preserve"> </w:t>
      </w:r>
      <w:r w:rsidRPr="00D95701">
        <w:rPr>
          <w:rFonts w:eastAsia="Arial" w:cs="Arial"/>
          <w:iCs/>
          <w:color w:val="000000"/>
          <w:sz w:val="24"/>
          <w:szCs w:val="16"/>
        </w:rPr>
        <w:t>akcijo zaščite, reševanja</w:t>
      </w:r>
      <w:r w:rsidR="00AC157C">
        <w:rPr>
          <w:rFonts w:eastAsia="Arial" w:cs="Arial"/>
          <w:iCs/>
          <w:color w:val="000000"/>
          <w:sz w:val="24"/>
          <w:szCs w:val="16"/>
        </w:rPr>
        <w:t xml:space="preserve"> in pomoči ter</w:t>
      </w:r>
      <w:r w:rsidRPr="00D95701">
        <w:rPr>
          <w:rFonts w:eastAsia="Arial" w:cs="Arial"/>
          <w:iCs/>
          <w:color w:val="000000"/>
          <w:spacing w:val="1"/>
          <w:sz w:val="24"/>
          <w:szCs w:val="16"/>
        </w:rPr>
        <w:t xml:space="preserve"> </w:t>
      </w:r>
      <w:r w:rsidRPr="00D95701">
        <w:rPr>
          <w:rFonts w:eastAsia="Arial" w:cs="Arial"/>
          <w:iCs/>
          <w:color w:val="000000"/>
          <w:sz w:val="24"/>
          <w:szCs w:val="16"/>
        </w:rPr>
        <w:t xml:space="preserve">izvajajo naloge iz svoje pristojnosti za katere so usposobljeni in opremljeni. V </w:t>
      </w:r>
      <w:r w:rsidR="001B2E5F">
        <w:rPr>
          <w:rFonts w:eastAsia="Arial" w:cs="Arial"/>
          <w:iCs/>
          <w:color w:val="000000"/>
          <w:sz w:val="24"/>
          <w:szCs w:val="16"/>
        </w:rPr>
        <w:t>dejavnosti ZRP</w:t>
      </w:r>
      <w:r w:rsidRPr="00D95701">
        <w:rPr>
          <w:rFonts w:eastAsia="Arial" w:cs="Arial"/>
          <w:iCs/>
          <w:color w:val="000000"/>
          <w:sz w:val="24"/>
          <w:szCs w:val="16"/>
        </w:rPr>
        <w:t xml:space="preserve"> pa se</w:t>
      </w:r>
      <w:r w:rsidRPr="00D95701">
        <w:rPr>
          <w:rFonts w:eastAsia="Arial" w:cs="Arial"/>
          <w:iCs/>
          <w:color w:val="000000"/>
          <w:spacing w:val="1"/>
          <w:sz w:val="24"/>
          <w:szCs w:val="16"/>
        </w:rPr>
        <w:t xml:space="preserve"> </w:t>
      </w:r>
      <w:r w:rsidRPr="00D95701">
        <w:rPr>
          <w:rFonts w:eastAsia="Arial" w:cs="Arial"/>
          <w:iCs/>
          <w:color w:val="000000"/>
          <w:sz w:val="24"/>
          <w:szCs w:val="16"/>
        </w:rPr>
        <w:t>vključujejo</w:t>
      </w:r>
      <w:r w:rsidRPr="00D95701">
        <w:rPr>
          <w:rFonts w:eastAsia="Arial" w:cs="Arial"/>
          <w:iCs/>
          <w:color w:val="000000"/>
          <w:spacing w:val="3"/>
          <w:sz w:val="24"/>
          <w:szCs w:val="16"/>
        </w:rPr>
        <w:t xml:space="preserve"> </w:t>
      </w:r>
      <w:r w:rsidRPr="00D95701">
        <w:rPr>
          <w:rFonts w:eastAsia="Arial" w:cs="Arial"/>
          <w:iCs/>
          <w:color w:val="000000"/>
          <w:sz w:val="24"/>
          <w:szCs w:val="16"/>
        </w:rPr>
        <w:t>po</w:t>
      </w:r>
      <w:r w:rsidRPr="00D95701">
        <w:rPr>
          <w:rFonts w:eastAsia="Arial" w:cs="Arial"/>
          <w:iCs/>
          <w:color w:val="000000"/>
          <w:spacing w:val="3"/>
          <w:sz w:val="24"/>
          <w:szCs w:val="16"/>
        </w:rPr>
        <w:t xml:space="preserve"> </w:t>
      </w:r>
      <w:r w:rsidRPr="00D95701">
        <w:rPr>
          <w:rFonts w:eastAsia="Arial" w:cs="Arial"/>
          <w:iCs/>
          <w:color w:val="000000"/>
          <w:sz w:val="24"/>
          <w:szCs w:val="16"/>
        </w:rPr>
        <w:t>odločitvi</w:t>
      </w:r>
      <w:r w:rsidRPr="00D95701">
        <w:rPr>
          <w:rFonts w:eastAsia="Arial" w:cs="Arial"/>
          <w:iCs/>
          <w:color w:val="000000"/>
          <w:spacing w:val="2"/>
          <w:sz w:val="24"/>
          <w:szCs w:val="16"/>
        </w:rPr>
        <w:t xml:space="preserve"> </w:t>
      </w:r>
      <w:r w:rsidRPr="00D95701">
        <w:rPr>
          <w:rFonts w:eastAsia="Arial" w:cs="Arial"/>
          <w:iCs/>
          <w:color w:val="000000"/>
          <w:sz w:val="24"/>
          <w:szCs w:val="16"/>
        </w:rPr>
        <w:t>poveljnika</w:t>
      </w:r>
      <w:r w:rsidRPr="00D95701">
        <w:rPr>
          <w:rFonts w:eastAsia="Arial" w:cs="Arial"/>
          <w:iCs/>
          <w:color w:val="000000"/>
          <w:spacing w:val="4"/>
          <w:sz w:val="24"/>
          <w:szCs w:val="16"/>
        </w:rPr>
        <w:t xml:space="preserve"> </w:t>
      </w:r>
      <w:r w:rsidRPr="00D95701">
        <w:rPr>
          <w:rFonts w:eastAsia="Arial" w:cs="Arial"/>
          <w:iCs/>
          <w:color w:val="000000"/>
          <w:sz w:val="24"/>
          <w:szCs w:val="16"/>
        </w:rPr>
        <w:t>CZ</w:t>
      </w:r>
      <w:r w:rsidRPr="00D95701">
        <w:rPr>
          <w:rFonts w:eastAsia="Arial" w:cs="Arial"/>
          <w:iCs/>
          <w:color w:val="000000"/>
          <w:spacing w:val="3"/>
          <w:sz w:val="24"/>
          <w:szCs w:val="16"/>
        </w:rPr>
        <w:t xml:space="preserve"> </w:t>
      </w:r>
      <w:r w:rsidR="003D193B">
        <w:rPr>
          <w:rFonts w:eastAsia="Arial" w:cs="Arial"/>
          <w:iCs/>
          <w:color w:val="000000"/>
          <w:sz w:val="24"/>
          <w:szCs w:val="16"/>
        </w:rPr>
        <w:t>dolenjske regije.</w:t>
      </w:r>
    </w:p>
    <w:p w14:paraId="7A9F55DF" w14:textId="77777777" w:rsidR="00D31569" w:rsidRPr="00BC6158" w:rsidRDefault="00D31569" w:rsidP="00BC6158">
      <w:pPr>
        <w:jc w:val="both"/>
        <w:rPr>
          <w:b/>
          <w:sz w:val="24"/>
        </w:rPr>
      </w:pPr>
    </w:p>
    <w:p w14:paraId="32BFEAF4" w14:textId="32B7FA6E" w:rsidR="00D31569" w:rsidRPr="00BD682E" w:rsidRDefault="00F37EFC" w:rsidP="00CD3B14">
      <w:pPr>
        <w:rPr>
          <w:b/>
          <w:sz w:val="24"/>
        </w:rPr>
      </w:pPr>
      <w:r w:rsidRPr="00BD682E">
        <w:rPr>
          <w:b/>
          <w:sz w:val="24"/>
        </w:rPr>
        <w:t>Operativno vodenje</w:t>
      </w:r>
    </w:p>
    <w:p w14:paraId="07A55A47" w14:textId="230550ED" w:rsidR="00F37EFC" w:rsidRDefault="00F37EFC" w:rsidP="00D31569">
      <w:pPr>
        <w:jc w:val="both"/>
        <w:rPr>
          <w:sz w:val="24"/>
        </w:rPr>
      </w:pPr>
      <w:r w:rsidRPr="002A446B">
        <w:rPr>
          <w:sz w:val="24"/>
        </w:rPr>
        <w:t xml:space="preserve">Operativno vodenje dejavnosti za </w:t>
      </w:r>
      <w:r w:rsidR="006929CC">
        <w:rPr>
          <w:sz w:val="24"/>
        </w:rPr>
        <w:t>ZRP</w:t>
      </w:r>
      <w:r w:rsidRPr="002A446B">
        <w:rPr>
          <w:sz w:val="24"/>
        </w:rPr>
        <w:t xml:space="preserve"> ob jedrski nesreči </w:t>
      </w:r>
      <w:r w:rsidR="002500C2">
        <w:rPr>
          <w:sz w:val="24"/>
        </w:rPr>
        <w:t>v tujini izvaja poveljnik</w:t>
      </w:r>
      <w:r w:rsidR="00BD682E">
        <w:rPr>
          <w:sz w:val="24"/>
        </w:rPr>
        <w:t xml:space="preserve"> CZ RS. Na prizadetih območjih</w:t>
      </w:r>
      <w:r w:rsidR="00550303">
        <w:rPr>
          <w:sz w:val="24"/>
        </w:rPr>
        <w:t>,</w:t>
      </w:r>
      <w:r w:rsidR="00BD682E">
        <w:rPr>
          <w:sz w:val="24"/>
        </w:rPr>
        <w:t xml:space="preserve"> </w:t>
      </w:r>
      <w:r w:rsidR="002500C2">
        <w:rPr>
          <w:sz w:val="24"/>
        </w:rPr>
        <w:t xml:space="preserve">torej </w:t>
      </w:r>
      <w:r w:rsidR="00550303">
        <w:rPr>
          <w:sz w:val="24"/>
        </w:rPr>
        <w:t>območj</w:t>
      </w:r>
      <w:r w:rsidR="00ED0BC3">
        <w:rPr>
          <w:sz w:val="24"/>
        </w:rPr>
        <w:t>ih</w:t>
      </w:r>
      <w:r w:rsidR="00550303">
        <w:rPr>
          <w:sz w:val="24"/>
        </w:rPr>
        <w:t xml:space="preserve"> prehoda radioaktivnega oblaka, </w:t>
      </w:r>
      <w:r w:rsidR="005B2508">
        <w:rPr>
          <w:sz w:val="24"/>
        </w:rPr>
        <w:t xml:space="preserve">v primeru prehoda oblaka skozi dolenjsko regijo </w:t>
      </w:r>
      <w:r w:rsidR="00D31569">
        <w:rPr>
          <w:sz w:val="24"/>
        </w:rPr>
        <w:t>vodenje</w:t>
      </w:r>
      <w:r w:rsidR="00BD682E">
        <w:rPr>
          <w:sz w:val="24"/>
        </w:rPr>
        <w:t xml:space="preserve"> izvaja</w:t>
      </w:r>
      <w:r w:rsidR="006E664F">
        <w:rPr>
          <w:sz w:val="24"/>
        </w:rPr>
        <w:t xml:space="preserve"> poveljnik CZ za Dolenjsko. </w:t>
      </w:r>
      <w:r w:rsidR="00550303">
        <w:rPr>
          <w:sz w:val="24"/>
        </w:rPr>
        <w:t xml:space="preserve"> </w:t>
      </w:r>
    </w:p>
    <w:p w14:paraId="21BC0505" w14:textId="3DD10689" w:rsidR="00F37EFC" w:rsidRDefault="00F37EFC" w:rsidP="00D31569">
      <w:pPr>
        <w:jc w:val="both"/>
        <w:rPr>
          <w:b/>
          <w:color w:val="0000FF"/>
          <w:sz w:val="24"/>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512"/>
      </w:tblGrid>
      <w:tr w:rsidR="006C5D32" w:rsidRPr="003746C8" w14:paraId="071AEE37" w14:textId="77777777" w:rsidTr="006C5D32">
        <w:trPr>
          <w:tblHeader/>
        </w:trPr>
        <w:tc>
          <w:tcPr>
            <w:tcW w:w="988" w:type="dxa"/>
            <w:tcBorders>
              <w:top w:val="single" w:sz="4" w:space="0" w:color="auto"/>
              <w:left w:val="single" w:sz="4" w:space="0" w:color="auto"/>
              <w:bottom w:val="single" w:sz="4" w:space="0" w:color="auto"/>
              <w:right w:val="single" w:sz="4" w:space="0" w:color="auto"/>
            </w:tcBorders>
          </w:tcPr>
          <w:p w14:paraId="3FD50E94" w14:textId="77777777" w:rsidR="006C5D32" w:rsidRPr="006C5D32" w:rsidRDefault="006C5D32" w:rsidP="00CF382B">
            <w:pPr>
              <w:spacing w:line="276" w:lineRule="auto"/>
              <w:rPr>
                <w:rFonts w:cs="Arial"/>
                <w:color w:val="000000" w:themeColor="text1"/>
                <w:szCs w:val="22"/>
                <w:lang w:val="pl-PL"/>
              </w:rPr>
            </w:pPr>
            <w:r w:rsidRPr="006C5D32">
              <w:rPr>
                <w:rFonts w:cs="Arial"/>
                <w:color w:val="000000" w:themeColor="text1"/>
                <w:szCs w:val="22"/>
                <w:lang w:val="pl-PL"/>
              </w:rPr>
              <w:t>P – 210</w:t>
            </w:r>
          </w:p>
        </w:tc>
        <w:tc>
          <w:tcPr>
            <w:tcW w:w="7512" w:type="dxa"/>
            <w:tcBorders>
              <w:top w:val="single" w:sz="4" w:space="0" w:color="auto"/>
              <w:left w:val="single" w:sz="4" w:space="0" w:color="auto"/>
              <w:bottom w:val="single" w:sz="4" w:space="0" w:color="auto"/>
              <w:right w:val="single" w:sz="4" w:space="0" w:color="auto"/>
            </w:tcBorders>
          </w:tcPr>
          <w:p w14:paraId="6B9D282B" w14:textId="77777777" w:rsidR="006C5D32" w:rsidRPr="006C5D32" w:rsidRDefault="006C5D32" w:rsidP="00CF382B">
            <w:pPr>
              <w:spacing w:line="276" w:lineRule="auto"/>
              <w:rPr>
                <w:rFonts w:cs="Arial"/>
                <w:sz w:val="24"/>
              </w:rPr>
            </w:pPr>
            <w:r w:rsidRPr="006C5D32">
              <w:rPr>
                <w:rFonts w:cs="Arial"/>
                <w:sz w:val="24"/>
              </w:rPr>
              <w:t>Načrt operativnega vodenja ob jedrski nesreči v NEK, ob jedrski nesreči v tujini in radiološki nesreči</w:t>
            </w:r>
          </w:p>
        </w:tc>
      </w:tr>
      <w:tr w:rsidR="003D193B" w:rsidRPr="00DF00CC" w14:paraId="6253B25D" w14:textId="77777777" w:rsidTr="00EC7843">
        <w:trPr>
          <w:tblHeader/>
        </w:trPr>
        <w:tc>
          <w:tcPr>
            <w:tcW w:w="988" w:type="dxa"/>
            <w:tcBorders>
              <w:top w:val="single" w:sz="4" w:space="0" w:color="auto"/>
              <w:left w:val="single" w:sz="4" w:space="0" w:color="auto"/>
              <w:bottom w:val="single" w:sz="4" w:space="0" w:color="auto"/>
              <w:right w:val="single" w:sz="4" w:space="0" w:color="auto"/>
            </w:tcBorders>
          </w:tcPr>
          <w:p w14:paraId="41AD8133" w14:textId="77777777" w:rsidR="003D193B" w:rsidRPr="00DF00CC" w:rsidRDefault="003D193B" w:rsidP="00B81D99">
            <w:pPr>
              <w:spacing w:line="276" w:lineRule="auto"/>
              <w:rPr>
                <w:rFonts w:cs="Arial"/>
                <w:color w:val="FF0000"/>
                <w:szCs w:val="22"/>
              </w:rPr>
            </w:pPr>
            <w:r w:rsidRPr="00DE34CC">
              <w:rPr>
                <w:rFonts w:cs="Arial"/>
                <w:color w:val="000000" w:themeColor="text1"/>
                <w:szCs w:val="22"/>
                <w:lang w:val="pl-PL"/>
              </w:rPr>
              <w:t>D – 20</w:t>
            </w:r>
            <w:r>
              <w:rPr>
                <w:rFonts w:cs="Arial"/>
                <w:color w:val="000000" w:themeColor="text1"/>
                <w:szCs w:val="22"/>
                <w:lang w:val="pl-PL"/>
              </w:rPr>
              <w:t>3</w:t>
            </w:r>
          </w:p>
        </w:tc>
        <w:tc>
          <w:tcPr>
            <w:tcW w:w="7512" w:type="dxa"/>
            <w:tcBorders>
              <w:top w:val="single" w:sz="4" w:space="0" w:color="auto"/>
              <w:left w:val="single" w:sz="4" w:space="0" w:color="auto"/>
              <w:bottom w:val="single" w:sz="4" w:space="0" w:color="auto"/>
              <w:right w:val="single" w:sz="4" w:space="0" w:color="auto"/>
            </w:tcBorders>
          </w:tcPr>
          <w:p w14:paraId="38424B68" w14:textId="77777777" w:rsidR="003D193B" w:rsidRPr="00DF00CC" w:rsidRDefault="003D193B" w:rsidP="00B81D99">
            <w:pPr>
              <w:spacing w:line="276" w:lineRule="auto"/>
              <w:rPr>
                <w:rFonts w:cs="Arial"/>
                <w:color w:val="FF0000"/>
                <w:szCs w:val="22"/>
              </w:rPr>
            </w:pPr>
            <w:r w:rsidRPr="00F227D0">
              <w:rPr>
                <w:rFonts w:cs="Arial"/>
                <w:sz w:val="24"/>
              </w:rPr>
              <w:t>Navodilo za vodenje intervencije ob radioloških nesrečah</w:t>
            </w:r>
          </w:p>
        </w:tc>
      </w:tr>
    </w:tbl>
    <w:p w14:paraId="133E5D7E" w14:textId="77777777" w:rsidR="006C5D32" w:rsidRPr="00115AC0" w:rsidRDefault="006C5D32" w:rsidP="00D31569">
      <w:pPr>
        <w:jc w:val="both"/>
        <w:rPr>
          <w:b/>
          <w:sz w:val="24"/>
        </w:rPr>
      </w:pPr>
    </w:p>
    <w:p w14:paraId="64EBCB34" w14:textId="570F137E" w:rsidR="00115AC0" w:rsidRDefault="0026584B" w:rsidP="00CD3B14">
      <w:pPr>
        <w:rPr>
          <w:b/>
          <w:sz w:val="24"/>
        </w:rPr>
      </w:pPr>
      <w:r>
        <w:rPr>
          <w:b/>
          <w:sz w:val="24"/>
        </w:rPr>
        <w:t xml:space="preserve">Uporaba </w:t>
      </w:r>
      <w:r w:rsidR="00115AC0" w:rsidRPr="0079494D">
        <w:rPr>
          <w:b/>
          <w:sz w:val="24"/>
        </w:rPr>
        <w:t>zvez</w:t>
      </w:r>
    </w:p>
    <w:p w14:paraId="030A0912" w14:textId="106C6222" w:rsidR="00DA4C1C" w:rsidRDefault="00DA4C1C" w:rsidP="00D31569">
      <w:pPr>
        <w:jc w:val="both"/>
        <w:rPr>
          <w:rFonts w:cs="Arial"/>
          <w:color w:val="000000"/>
          <w:sz w:val="24"/>
        </w:rPr>
      </w:pPr>
      <w:r w:rsidRPr="00DA4C1C">
        <w:rPr>
          <w:rFonts w:cs="Arial"/>
          <w:color w:val="000000"/>
          <w:sz w:val="24"/>
        </w:rPr>
        <w:t>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organi vodenja, reševalnimi službami in drugimi izvajalci ZRP poteka s pomočjo naslednjih storitev oziroma zvez:</w:t>
      </w:r>
    </w:p>
    <w:p w14:paraId="28FD72F1" w14:textId="77777777" w:rsidR="00DA4C1C" w:rsidRDefault="00DA4C1C" w:rsidP="00D31569">
      <w:pPr>
        <w:jc w:val="both"/>
        <w:rPr>
          <w:rFonts w:cs="Arial"/>
          <w:color w:val="000000"/>
          <w:sz w:val="24"/>
        </w:rPr>
      </w:pPr>
    </w:p>
    <w:p w14:paraId="4B43949C" w14:textId="7ED78F10" w:rsidR="00115AC0" w:rsidRDefault="00115AC0" w:rsidP="00D31569">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sidR="001E4C42">
        <w:rPr>
          <w:rFonts w:cs="Arial"/>
          <w:color w:val="000000"/>
          <w:sz w:val="24"/>
        </w:rPr>
        <w:t xml:space="preserve"> se uporabljajo: </w:t>
      </w:r>
    </w:p>
    <w:p w14:paraId="42803F02" w14:textId="7C8F5FE4" w:rsidR="00D31569" w:rsidRPr="00CB3C8B" w:rsidRDefault="00115AC0" w:rsidP="007D4F66">
      <w:pPr>
        <w:pStyle w:val="Odstavekseznama"/>
        <w:numPr>
          <w:ilvl w:val="0"/>
          <w:numId w:val="4"/>
        </w:numPr>
        <w:spacing w:after="120"/>
        <w:contextualSpacing w:val="0"/>
        <w:jc w:val="both"/>
        <w:rPr>
          <w:rFonts w:cs="Arial"/>
          <w:color w:val="000000"/>
          <w:sz w:val="24"/>
        </w:rPr>
      </w:pPr>
      <w:r w:rsidRPr="00CB3C8B">
        <w:rPr>
          <w:rFonts w:cs="Arial"/>
          <w:b/>
          <w:color w:val="000000"/>
          <w:sz w:val="24"/>
        </w:rPr>
        <w:t>sistem zvez ZA-RE</w:t>
      </w:r>
      <w:r w:rsidR="00D31569" w:rsidRPr="00CB3C8B">
        <w:rPr>
          <w:rFonts w:cs="Arial"/>
          <w:b/>
          <w:color w:val="000000"/>
          <w:sz w:val="24"/>
        </w:rPr>
        <w:t>:</w:t>
      </w:r>
    </w:p>
    <w:p w14:paraId="49D00531" w14:textId="6E98D833" w:rsidR="00D31569" w:rsidRPr="00CB3C8B" w:rsidRDefault="00115AC0" w:rsidP="006C5558">
      <w:pPr>
        <w:pStyle w:val="Odstavekseznama"/>
        <w:numPr>
          <w:ilvl w:val="1"/>
          <w:numId w:val="16"/>
        </w:numPr>
        <w:spacing w:after="120"/>
        <w:ind w:left="993" w:hanging="284"/>
        <w:contextualSpacing w:val="0"/>
        <w:jc w:val="both"/>
        <w:rPr>
          <w:rFonts w:cs="Arial"/>
          <w:sz w:val="24"/>
        </w:rPr>
      </w:pPr>
      <w:r w:rsidRPr="00CB3C8B">
        <w:rPr>
          <w:sz w:val="24"/>
        </w:rPr>
        <w:t>podsistem radijskih</w:t>
      </w:r>
      <w:r w:rsidR="00D31569" w:rsidRPr="00CB3C8B">
        <w:rPr>
          <w:sz w:val="24"/>
        </w:rPr>
        <w:t xml:space="preserve"> zvez za neposredne in posredne</w:t>
      </w:r>
      <w:r w:rsidRPr="00CB3C8B">
        <w:rPr>
          <w:sz w:val="24"/>
        </w:rPr>
        <w:t xml:space="preserve"> radijske zveze med uporabniki radijskih postaj ter neposredne radijske zveze z regijskimi centri za obveščanje</w:t>
      </w:r>
      <w:r w:rsidR="00CB3C8B" w:rsidRPr="00CB3C8B">
        <w:rPr>
          <w:sz w:val="24"/>
        </w:rPr>
        <w:t>,</w:t>
      </w:r>
    </w:p>
    <w:p w14:paraId="3325267E" w14:textId="5418A8CE" w:rsidR="00D31569" w:rsidRPr="00CB3C8B" w:rsidRDefault="00115AC0" w:rsidP="006C5558">
      <w:pPr>
        <w:pStyle w:val="Odstavekseznama"/>
        <w:numPr>
          <w:ilvl w:val="1"/>
          <w:numId w:val="16"/>
        </w:numPr>
        <w:spacing w:after="120"/>
        <w:ind w:left="993" w:hanging="284"/>
        <w:contextualSpacing w:val="0"/>
        <w:jc w:val="both"/>
        <w:rPr>
          <w:rFonts w:cs="Arial"/>
          <w:sz w:val="24"/>
        </w:rPr>
      </w:pPr>
      <w:r w:rsidRPr="00CB3C8B">
        <w:rPr>
          <w:sz w:val="24"/>
        </w:rPr>
        <w:t>podsistem osebnega klica za pošiljanje kratkih besedilnih sporočil imetnikom s</w:t>
      </w:r>
      <w:r w:rsidR="00CB3C8B" w:rsidRPr="00CB3C8B">
        <w:rPr>
          <w:sz w:val="24"/>
        </w:rPr>
        <w:t>prejemnikov osebnega klica;</w:t>
      </w:r>
    </w:p>
    <w:p w14:paraId="1AABDD73" w14:textId="504B3C8E" w:rsidR="00D31569" w:rsidRPr="00CB3C8B" w:rsidRDefault="00115AC0" w:rsidP="006C5558">
      <w:pPr>
        <w:pStyle w:val="docfontsubtitle"/>
        <w:numPr>
          <w:ilvl w:val="0"/>
          <w:numId w:val="15"/>
        </w:numPr>
        <w:spacing w:before="0" w:beforeAutospacing="0" w:after="0" w:afterAutospacing="0"/>
        <w:ind w:left="357" w:hanging="357"/>
        <w:jc w:val="both"/>
        <w:rPr>
          <w:rFonts w:ascii="Arial" w:hAnsi="Arial" w:cs="Arial"/>
          <w:color w:val="000000"/>
        </w:rPr>
      </w:pPr>
      <w:r w:rsidRPr="00CB3C8B">
        <w:rPr>
          <w:rFonts w:ascii="Arial" w:hAnsi="Arial" w:cs="Arial"/>
          <w:b/>
          <w:color w:val="000000"/>
        </w:rPr>
        <w:t>sistem ZA-RE+</w:t>
      </w:r>
      <w:r w:rsidR="00D31569" w:rsidRPr="00CB3C8B">
        <w:rPr>
          <w:rFonts w:ascii="Arial" w:hAnsi="Arial" w:cs="Arial"/>
          <w:color w:val="000000"/>
        </w:rPr>
        <w:t xml:space="preserve"> za medsebojno komunikacijo med </w:t>
      </w:r>
      <w:r w:rsidRPr="00CB3C8B">
        <w:rPr>
          <w:rFonts w:ascii="Arial" w:hAnsi="Arial" w:cs="Arial"/>
          <w:color w:val="000000"/>
        </w:rPr>
        <w:t>centri za obveščanje</w:t>
      </w:r>
      <w:r w:rsidR="00CB3C8B">
        <w:rPr>
          <w:rFonts w:ascii="Arial" w:hAnsi="Arial" w:cs="Arial"/>
          <w:color w:val="000000"/>
        </w:rPr>
        <w:t xml:space="preserve"> in izvajalci nalog iz na</w:t>
      </w:r>
      <w:r w:rsidR="00A63C88">
        <w:rPr>
          <w:rFonts w:ascii="Arial" w:hAnsi="Arial" w:cs="Arial"/>
          <w:color w:val="000000"/>
        </w:rPr>
        <w:t>črta;</w:t>
      </w:r>
    </w:p>
    <w:p w14:paraId="20FC3413" w14:textId="45D223AC" w:rsidR="00D31569" w:rsidRDefault="00115AC0" w:rsidP="006C5558">
      <w:pPr>
        <w:pStyle w:val="docfontsubtitle"/>
        <w:numPr>
          <w:ilvl w:val="0"/>
          <w:numId w:val="15"/>
        </w:numPr>
        <w:spacing w:before="0" w:beforeAutospacing="0" w:after="0" w:afterAutospacing="0"/>
        <w:ind w:left="357" w:hanging="357"/>
        <w:jc w:val="both"/>
      </w:pPr>
      <w:r w:rsidRPr="00CB3C8B">
        <w:rPr>
          <w:rFonts w:ascii="Arial" w:hAnsi="Arial" w:cs="Arial"/>
          <w:b/>
        </w:rPr>
        <w:t xml:space="preserve">sistem ZA-RE DMR </w:t>
      </w:r>
      <w:r w:rsidR="00D31569" w:rsidRPr="00CB3C8B">
        <w:rPr>
          <w:rFonts w:ascii="Arial" w:hAnsi="Arial" w:cs="Arial"/>
        </w:rPr>
        <w:t xml:space="preserve">za daljinsko krmiljenje in </w:t>
      </w:r>
      <w:r w:rsidRPr="00CB3C8B">
        <w:rPr>
          <w:rFonts w:ascii="Arial" w:hAnsi="Arial" w:cs="Arial"/>
        </w:rPr>
        <w:t>nad</w:t>
      </w:r>
      <w:r w:rsidR="00A63C88">
        <w:rPr>
          <w:rFonts w:ascii="Arial" w:hAnsi="Arial" w:cs="Arial"/>
        </w:rPr>
        <w:t>zor sistema javnega alarmiranja;</w:t>
      </w:r>
    </w:p>
    <w:p w14:paraId="0666819E" w14:textId="18456732" w:rsidR="00115AC0" w:rsidRDefault="00115AC0" w:rsidP="006C5558">
      <w:pPr>
        <w:pStyle w:val="docfontsubtitle"/>
        <w:numPr>
          <w:ilvl w:val="0"/>
          <w:numId w:val="15"/>
        </w:numPr>
        <w:spacing w:before="0" w:beforeAutospacing="0" w:after="0" w:afterAutospacing="0"/>
        <w:ind w:left="357" w:hanging="357"/>
        <w:jc w:val="both"/>
      </w:pPr>
      <w:r>
        <w:rPr>
          <w:rFonts w:ascii="Arial" w:hAnsi="Arial" w:cs="Arial"/>
          <w:b/>
        </w:rPr>
        <w:t xml:space="preserve">sistem ZA-RE </w:t>
      </w:r>
      <w:r w:rsidR="00DA4C1C">
        <w:rPr>
          <w:rFonts w:ascii="Arial" w:hAnsi="Arial" w:cs="Arial"/>
          <w:b/>
        </w:rPr>
        <w:t>+</w:t>
      </w:r>
      <w:r>
        <w:rPr>
          <w:rFonts w:ascii="Arial" w:hAnsi="Arial" w:cs="Arial"/>
          <w:b/>
        </w:rPr>
        <w:t xml:space="preserve"> DMR</w:t>
      </w:r>
      <w:r>
        <w:rPr>
          <w:rFonts w:ascii="Arial" w:hAnsi="Arial" w:cs="Arial"/>
        </w:rPr>
        <w:t xml:space="preserve"> za govorne komunikacije in pošiljanje SMS sporočil.</w:t>
      </w:r>
      <w:r w:rsidR="00D31569">
        <w:rPr>
          <w:rFonts w:ascii="Arial" w:hAnsi="Arial" w:cs="Arial"/>
        </w:rPr>
        <w:t xml:space="preserve"> </w:t>
      </w:r>
    </w:p>
    <w:p w14:paraId="1CD4F0CA" w14:textId="4E388599" w:rsidR="00D31569" w:rsidRDefault="00D31569" w:rsidP="00D7687A">
      <w:pPr>
        <w:rPr>
          <w:color w:val="626161"/>
          <w:sz w:val="24"/>
        </w:rPr>
      </w:pPr>
    </w:p>
    <w:p w14:paraId="5A4E93C2" w14:textId="32A49C92" w:rsidR="00D31569" w:rsidRPr="005B2508" w:rsidRDefault="00115AC0" w:rsidP="005B2508">
      <w:pPr>
        <w:pStyle w:val="Odstavekseznama"/>
        <w:ind w:left="360" w:hanging="360"/>
        <w:jc w:val="both"/>
        <w:rPr>
          <w:sz w:val="24"/>
        </w:rPr>
      </w:pPr>
      <w:r w:rsidRPr="00D31569">
        <w:rPr>
          <w:sz w:val="24"/>
        </w:rPr>
        <w:t xml:space="preserve">Uporabi se lahko tudi: </w:t>
      </w:r>
    </w:p>
    <w:p w14:paraId="4A2C753E" w14:textId="7FB7CA38" w:rsidR="00D31569" w:rsidRPr="00CB3C8B" w:rsidRDefault="00115AC0" w:rsidP="006C5558">
      <w:pPr>
        <w:pStyle w:val="Odstavekseznama"/>
        <w:numPr>
          <w:ilvl w:val="0"/>
          <w:numId w:val="17"/>
        </w:numPr>
        <w:contextualSpacing w:val="0"/>
        <w:jc w:val="both"/>
        <w:rPr>
          <w:sz w:val="24"/>
        </w:rPr>
      </w:pPr>
      <w:r w:rsidRPr="00CB3C8B">
        <w:rPr>
          <w:rFonts w:cs="Arial"/>
          <w:b/>
          <w:sz w:val="24"/>
        </w:rPr>
        <w:t>sistem zvez</w:t>
      </w:r>
      <w:r w:rsidR="00D31569" w:rsidRPr="00CB3C8B">
        <w:rPr>
          <w:rFonts w:cs="Arial"/>
          <w:b/>
          <w:sz w:val="24"/>
        </w:rPr>
        <w:t xml:space="preserve"> Zveze radioamaterjev Slovenije,</w:t>
      </w:r>
    </w:p>
    <w:p w14:paraId="1778BEEE" w14:textId="6C72CEEE" w:rsidR="00D31569" w:rsidRPr="00CB3C8B" w:rsidRDefault="00115AC0" w:rsidP="006C5558">
      <w:pPr>
        <w:pStyle w:val="Odstavekseznama"/>
        <w:numPr>
          <w:ilvl w:val="0"/>
          <w:numId w:val="17"/>
        </w:numPr>
        <w:contextualSpacing w:val="0"/>
        <w:jc w:val="both"/>
        <w:rPr>
          <w:b/>
          <w:sz w:val="24"/>
        </w:rPr>
      </w:pPr>
      <w:r w:rsidRPr="00CB3C8B">
        <w:rPr>
          <w:rFonts w:cs="Arial"/>
          <w:b/>
          <w:sz w:val="24"/>
        </w:rPr>
        <w:t>sistem zvez Slovenske vojske</w:t>
      </w:r>
      <w:r w:rsidR="007F15B9">
        <w:t xml:space="preserve"> </w:t>
      </w:r>
      <w:r w:rsidR="007F15B9" w:rsidRPr="00CB3C8B">
        <w:rPr>
          <w:b/>
        </w:rPr>
        <w:t>– RASTO DRM SV za enote SV</w:t>
      </w:r>
      <w:r w:rsidR="00F33322" w:rsidRPr="00CB3C8B">
        <w:rPr>
          <w:b/>
        </w:rPr>
        <w:t>,</w:t>
      </w:r>
    </w:p>
    <w:p w14:paraId="020D6D0A" w14:textId="48AB8DD0" w:rsidR="00D31569" w:rsidRPr="00CB3C8B" w:rsidRDefault="00CB3C8B" w:rsidP="006C5558">
      <w:pPr>
        <w:pStyle w:val="Odstavekseznama"/>
        <w:numPr>
          <w:ilvl w:val="0"/>
          <w:numId w:val="17"/>
        </w:numPr>
        <w:contextualSpacing w:val="0"/>
        <w:jc w:val="both"/>
        <w:rPr>
          <w:b/>
          <w:sz w:val="24"/>
        </w:rPr>
      </w:pPr>
      <w:r w:rsidRPr="00CB3C8B">
        <w:rPr>
          <w:rFonts w:cs="Arial"/>
          <w:b/>
          <w:sz w:val="24"/>
        </w:rPr>
        <w:t>letalske radijske postaje</w:t>
      </w:r>
      <w:r w:rsidRPr="00CB3C8B">
        <w:rPr>
          <w:rFonts w:cs="Arial"/>
          <w:sz w:val="24"/>
        </w:rPr>
        <w:t>,</w:t>
      </w:r>
    </w:p>
    <w:p w14:paraId="581CC357" w14:textId="11B2D84E" w:rsidR="00115AC0" w:rsidRPr="00D31569" w:rsidRDefault="002500C2" w:rsidP="006C5558">
      <w:pPr>
        <w:pStyle w:val="Odstavekseznama"/>
        <w:numPr>
          <w:ilvl w:val="0"/>
          <w:numId w:val="17"/>
        </w:numPr>
        <w:contextualSpacing w:val="0"/>
        <w:jc w:val="both"/>
        <w:rPr>
          <w:b/>
          <w:sz w:val="24"/>
        </w:rPr>
      </w:pPr>
      <w:r>
        <w:rPr>
          <w:rFonts w:cs="Arial"/>
          <w:b/>
          <w:sz w:val="24"/>
        </w:rPr>
        <w:t>drugi sistemi</w:t>
      </w:r>
      <w:r w:rsidR="00115AC0" w:rsidRPr="00D31569">
        <w:rPr>
          <w:rFonts w:cs="Arial"/>
          <w:b/>
          <w:sz w:val="24"/>
        </w:rPr>
        <w:t xml:space="preserve">, </w:t>
      </w:r>
      <w:r w:rsidR="00115AC0" w:rsidRPr="00D31569">
        <w:rPr>
          <w:rFonts w:cs="Arial"/>
          <w:sz w:val="24"/>
        </w:rPr>
        <w:t>ki</w:t>
      </w:r>
      <w:r w:rsidR="007F15B9">
        <w:rPr>
          <w:rFonts w:cs="Arial"/>
          <w:sz w:val="24"/>
        </w:rPr>
        <w:t>/če</w:t>
      </w:r>
      <w:r w:rsidR="00115AC0" w:rsidRPr="00D31569">
        <w:rPr>
          <w:rFonts w:cs="Arial"/>
          <w:sz w:val="24"/>
        </w:rPr>
        <w:t xml:space="preserve"> zadovoljujejo pogoje za vključitev v enotni </w:t>
      </w:r>
      <w:r w:rsidR="00AB619A">
        <w:rPr>
          <w:rFonts w:cs="Arial"/>
          <w:sz w:val="24"/>
        </w:rPr>
        <w:br/>
      </w:r>
      <w:r w:rsidR="00115AC0" w:rsidRPr="00D31569">
        <w:rPr>
          <w:rFonts w:cs="Arial"/>
          <w:sz w:val="24"/>
        </w:rPr>
        <w:t>informacijsko-komunikacijski sistem na področju varstva pred naravnimi in drugimi nesrečami</w:t>
      </w:r>
      <w:r w:rsidR="007F15B9">
        <w:rPr>
          <w:rFonts w:cs="Arial"/>
          <w:b/>
          <w:sz w:val="24"/>
        </w:rPr>
        <w:t xml:space="preserve"> </w:t>
      </w:r>
      <w:r w:rsidR="007F15B9">
        <w:rPr>
          <w:rFonts w:cs="Arial"/>
          <w:sz w:val="24"/>
        </w:rPr>
        <w:t>(</w:t>
      </w:r>
      <w:r w:rsidR="00F33322">
        <w:rPr>
          <w:rFonts w:cs="Arial"/>
          <w:sz w:val="24"/>
        </w:rPr>
        <w:t>npr</w:t>
      </w:r>
      <w:r w:rsidR="00551527">
        <w:rPr>
          <w:rFonts w:cs="Arial"/>
          <w:sz w:val="24"/>
        </w:rPr>
        <w:t xml:space="preserve">. </w:t>
      </w:r>
      <w:r w:rsidR="007F15B9">
        <w:rPr>
          <w:rFonts w:cs="Arial"/>
          <w:sz w:val="24"/>
        </w:rPr>
        <w:t>sistem KID).</w:t>
      </w:r>
      <w:r w:rsidR="00115AC0" w:rsidRPr="00D31569">
        <w:rPr>
          <w:rFonts w:cs="Arial"/>
          <w:b/>
          <w:sz w:val="24"/>
        </w:rPr>
        <w:t xml:space="preserve"> </w:t>
      </w:r>
    </w:p>
    <w:p w14:paraId="35D72CA8" w14:textId="77777777" w:rsidR="004B6B87" w:rsidRPr="00D31569" w:rsidRDefault="004B6B87" w:rsidP="00BC6158">
      <w:pPr>
        <w:jc w:val="both"/>
        <w:rPr>
          <w:rFonts w:cs="Arial"/>
          <w:b/>
          <w:sz w:val="24"/>
        </w:rPr>
      </w:pPr>
    </w:p>
    <w:p w14:paraId="0E64C3D2" w14:textId="70176EAB" w:rsidR="004B6B87" w:rsidRDefault="00115AC0" w:rsidP="00BC6158">
      <w:pPr>
        <w:pStyle w:val="Odstavekseznama"/>
        <w:ind w:left="0"/>
        <w:jc w:val="both"/>
        <w:rPr>
          <w:b/>
          <w:color w:val="000000"/>
          <w:sz w:val="24"/>
        </w:rPr>
      </w:pPr>
      <w:r>
        <w:rPr>
          <w:color w:val="000000"/>
          <w:sz w:val="24"/>
        </w:rPr>
        <w:t xml:space="preserve">Ob izvajanju </w:t>
      </w:r>
      <w:r w:rsidR="00536812">
        <w:rPr>
          <w:color w:val="000000"/>
          <w:sz w:val="24"/>
        </w:rPr>
        <w:t>ZRP</w:t>
      </w:r>
      <w:r w:rsidR="00551527">
        <w:rPr>
          <w:color w:val="000000"/>
          <w:sz w:val="24"/>
        </w:rPr>
        <w:t xml:space="preserve"> </w:t>
      </w:r>
      <w:r w:rsidR="004B6B87">
        <w:rPr>
          <w:color w:val="000000"/>
          <w:sz w:val="24"/>
        </w:rPr>
        <w:t xml:space="preserve">se uporabljajo </w:t>
      </w:r>
      <w:r>
        <w:rPr>
          <w:color w:val="000000"/>
          <w:sz w:val="24"/>
        </w:rPr>
        <w:t>tudi</w:t>
      </w:r>
      <w:r>
        <w:rPr>
          <w:b/>
          <w:color w:val="000000"/>
          <w:sz w:val="24"/>
        </w:rPr>
        <w:t xml:space="preserve"> javne telekomunikacije: </w:t>
      </w:r>
    </w:p>
    <w:p w14:paraId="396C2B31" w14:textId="14B2DB08" w:rsidR="004B6B87" w:rsidRPr="00CB3C8B" w:rsidRDefault="00115AC0" w:rsidP="006C5558">
      <w:pPr>
        <w:pStyle w:val="Odstavekseznama"/>
        <w:numPr>
          <w:ilvl w:val="0"/>
          <w:numId w:val="18"/>
        </w:numPr>
        <w:contextualSpacing w:val="0"/>
        <w:jc w:val="both"/>
        <w:rPr>
          <w:rFonts w:cs="Arial"/>
          <w:color w:val="000000"/>
          <w:sz w:val="24"/>
        </w:rPr>
      </w:pPr>
      <w:r w:rsidRPr="00CB3C8B">
        <w:rPr>
          <w:sz w:val="24"/>
        </w:rPr>
        <w:t>sistem stacionarne tele</w:t>
      </w:r>
      <w:r w:rsidR="004B6B87" w:rsidRPr="00CB3C8B">
        <w:rPr>
          <w:sz w:val="24"/>
        </w:rPr>
        <w:t>fonije (analogna in digitalna),</w:t>
      </w:r>
    </w:p>
    <w:p w14:paraId="75882B1A" w14:textId="2DC76F60" w:rsidR="004B6B87" w:rsidRPr="00CB3C8B" w:rsidRDefault="00115AC0" w:rsidP="006C5558">
      <w:pPr>
        <w:pStyle w:val="Odstavekseznama"/>
        <w:numPr>
          <w:ilvl w:val="0"/>
          <w:numId w:val="18"/>
        </w:numPr>
        <w:contextualSpacing w:val="0"/>
        <w:jc w:val="both"/>
        <w:rPr>
          <w:rFonts w:cs="Arial"/>
          <w:sz w:val="24"/>
        </w:rPr>
      </w:pPr>
      <w:r w:rsidRPr="00CB3C8B">
        <w:rPr>
          <w:sz w:val="24"/>
        </w:rPr>
        <w:t xml:space="preserve">sistem mobilne </w:t>
      </w:r>
      <w:r w:rsidR="004B6B87" w:rsidRPr="00CB3C8B">
        <w:rPr>
          <w:sz w:val="24"/>
        </w:rPr>
        <w:t>telefonije in prenosa podatkov,</w:t>
      </w:r>
    </w:p>
    <w:p w14:paraId="57C17C89" w14:textId="3E23E7A9" w:rsidR="004B6B87" w:rsidRPr="00CB3C8B" w:rsidRDefault="00115AC0" w:rsidP="006C5558">
      <w:pPr>
        <w:pStyle w:val="Odstavekseznama"/>
        <w:numPr>
          <w:ilvl w:val="0"/>
          <w:numId w:val="18"/>
        </w:numPr>
        <w:contextualSpacing w:val="0"/>
        <w:jc w:val="both"/>
        <w:rPr>
          <w:rFonts w:cs="Arial"/>
          <w:sz w:val="24"/>
        </w:rPr>
      </w:pPr>
      <w:r w:rsidRPr="00CB3C8B">
        <w:rPr>
          <w:sz w:val="24"/>
        </w:rPr>
        <w:t xml:space="preserve">sistem satelitske telefonije in prenosa podatkov, </w:t>
      </w:r>
    </w:p>
    <w:p w14:paraId="2EF861A5" w14:textId="4D12ADD9" w:rsidR="004B6B87" w:rsidRPr="00CB3C8B" w:rsidRDefault="004B6B87" w:rsidP="006C5558">
      <w:pPr>
        <w:pStyle w:val="Odstavekseznama"/>
        <w:numPr>
          <w:ilvl w:val="0"/>
          <w:numId w:val="18"/>
        </w:numPr>
        <w:contextualSpacing w:val="0"/>
        <w:jc w:val="both"/>
        <w:rPr>
          <w:rFonts w:cs="Arial"/>
          <w:sz w:val="24"/>
        </w:rPr>
      </w:pPr>
      <w:r w:rsidRPr="00CB3C8B">
        <w:rPr>
          <w:sz w:val="24"/>
        </w:rPr>
        <w:t>t</w:t>
      </w:r>
      <w:r w:rsidR="00CB3C8B" w:rsidRPr="00CB3C8B">
        <w:rPr>
          <w:sz w:val="24"/>
        </w:rPr>
        <w:t>elefaks,</w:t>
      </w:r>
    </w:p>
    <w:p w14:paraId="2ADFBEDB" w14:textId="78A8CF29" w:rsidR="004B6B87" w:rsidRPr="00EC7843" w:rsidRDefault="00115AC0" w:rsidP="006C5558">
      <w:pPr>
        <w:pStyle w:val="Odstavekseznama"/>
        <w:numPr>
          <w:ilvl w:val="0"/>
          <w:numId w:val="18"/>
        </w:numPr>
        <w:contextualSpacing w:val="0"/>
        <w:jc w:val="both"/>
        <w:rPr>
          <w:rFonts w:cs="Arial"/>
          <w:sz w:val="24"/>
        </w:rPr>
      </w:pPr>
      <w:r w:rsidRPr="004B6B87">
        <w:rPr>
          <w:sz w:val="24"/>
        </w:rPr>
        <w:t>internet (e-pošta, videokonference, spletne aplikacije).</w:t>
      </w:r>
    </w:p>
    <w:p w14:paraId="3B3B091A" w14:textId="77777777" w:rsidR="00EC7843" w:rsidRPr="00EC7843" w:rsidRDefault="00EC7843" w:rsidP="00EC7843">
      <w:pPr>
        <w:pStyle w:val="Odstavekseznama"/>
        <w:ind w:left="360"/>
        <w:contextualSpacing w:val="0"/>
        <w:jc w:val="both"/>
        <w:rPr>
          <w:rFonts w:cs="Arial"/>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C81642" w:rsidRPr="00DF00CC" w14:paraId="0A217747" w14:textId="77777777" w:rsidTr="003264D1">
        <w:trPr>
          <w:trHeight w:val="264"/>
        </w:trPr>
        <w:tc>
          <w:tcPr>
            <w:tcW w:w="1092" w:type="dxa"/>
          </w:tcPr>
          <w:p w14:paraId="6CBEA8BB" w14:textId="025E676C" w:rsidR="00C81642" w:rsidRPr="00C81642" w:rsidRDefault="00A923BC" w:rsidP="00A923BC">
            <w:pPr>
              <w:tabs>
                <w:tab w:val="center" w:pos="516"/>
              </w:tabs>
              <w:autoSpaceDE w:val="0"/>
              <w:autoSpaceDN w:val="0"/>
              <w:adjustRightInd w:val="0"/>
              <w:spacing w:line="276" w:lineRule="auto"/>
              <w:rPr>
                <w:rFonts w:cs="Arial"/>
                <w:bCs/>
                <w:color w:val="000000" w:themeColor="text1"/>
                <w:szCs w:val="22"/>
                <w:lang w:eastAsia="sl-SI"/>
              </w:rPr>
            </w:pPr>
            <w:r>
              <w:rPr>
                <w:rFonts w:cs="Arial"/>
                <w:bCs/>
                <w:color w:val="000000" w:themeColor="text1"/>
                <w:szCs w:val="22"/>
                <w:lang w:eastAsia="sl-SI"/>
              </w:rPr>
              <w:tab/>
            </w:r>
            <w:r w:rsidR="00C81642" w:rsidRPr="00C81642">
              <w:rPr>
                <w:rFonts w:cs="Arial"/>
                <w:bCs/>
                <w:color w:val="000000" w:themeColor="text1"/>
                <w:szCs w:val="22"/>
                <w:lang w:eastAsia="sl-SI"/>
              </w:rPr>
              <w:t xml:space="preserve">P – 19 </w:t>
            </w:r>
          </w:p>
        </w:tc>
        <w:tc>
          <w:tcPr>
            <w:tcW w:w="7585" w:type="dxa"/>
          </w:tcPr>
          <w:p w14:paraId="695C0465" w14:textId="77777777" w:rsidR="00C81642" w:rsidRPr="00C81642" w:rsidRDefault="00C81642" w:rsidP="003264D1">
            <w:pPr>
              <w:autoSpaceDE w:val="0"/>
              <w:autoSpaceDN w:val="0"/>
              <w:adjustRightInd w:val="0"/>
              <w:spacing w:line="276" w:lineRule="auto"/>
              <w:rPr>
                <w:rFonts w:cs="Arial"/>
                <w:color w:val="000000" w:themeColor="text1"/>
                <w:szCs w:val="22"/>
                <w:lang w:eastAsia="sl-SI"/>
              </w:rPr>
            </w:pPr>
            <w:r w:rsidRPr="00C81642">
              <w:rPr>
                <w:rFonts w:cs="Arial"/>
                <w:color w:val="000000" w:themeColor="text1"/>
                <w:szCs w:val="22"/>
                <w:lang w:eastAsia="sl-SI"/>
              </w:rPr>
              <w:t>Radijski imenik sistema ZARE</w:t>
            </w:r>
          </w:p>
        </w:tc>
      </w:tr>
      <w:tr w:rsidR="00A923BC" w:rsidRPr="00DF00CC" w14:paraId="3E5FF59D" w14:textId="77777777" w:rsidTr="009458DE">
        <w:trPr>
          <w:trHeight w:val="90"/>
        </w:trPr>
        <w:tc>
          <w:tcPr>
            <w:tcW w:w="1092" w:type="dxa"/>
          </w:tcPr>
          <w:p w14:paraId="4DB24819" w14:textId="787450CC" w:rsidR="00A923BC" w:rsidRPr="00C81642" w:rsidRDefault="00A923BC" w:rsidP="003264D1">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4</w:t>
            </w:r>
          </w:p>
        </w:tc>
        <w:tc>
          <w:tcPr>
            <w:tcW w:w="7585" w:type="dxa"/>
          </w:tcPr>
          <w:p w14:paraId="4B84BD53" w14:textId="125DBB6F" w:rsidR="00A923BC" w:rsidRPr="00C81642" w:rsidRDefault="00A923BC" w:rsidP="003264D1">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Načrt zagotavljanja zvez ob nesreči</w:t>
            </w:r>
          </w:p>
        </w:tc>
      </w:tr>
    </w:tbl>
    <w:p w14:paraId="629AEE8E" w14:textId="77777777" w:rsidR="00C81642" w:rsidRDefault="00C81642">
      <w:pPr>
        <w:spacing w:after="160" w:line="259" w:lineRule="auto"/>
        <w:rPr>
          <w:sz w:val="24"/>
        </w:rPr>
      </w:pPr>
    </w:p>
    <w:p w14:paraId="2A8B4160" w14:textId="0ACD6BFC" w:rsidR="00D24D7D" w:rsidRPr="00C9772E" w:rsidRDefault="00D24D7D" w:rsidP="00E86495">
      <w:pPr>
        <w:pStyle w:val="Naslov2"/>
      </w:pPr>
      <w:bookmarkStart w:id="30" w:name="_Toc158880329"/>
      <w:r w:rsidRPr="00C9772E">
        <w:t xml:space="preserve">IZVAJANJE </w:t>
      </w:r>
      <w:r w:rsidR="00536812">
        <w:t>Z</w:t>
      </w:r>
      <w:r w:rsidR="00E24E68">
        <w:t>AŠČITE, REŠEVANJA IN POMOČI</w:t>
      </w:r>
      <w:r w:rsidR="00FD4333">
        <w:t xml:space="preserve"> OB JEDRSKI NESREČI V TUJINI</w:t>
      </w:r>
      <w:bookmarkEnd w:id="30"/>
    </w:p>
    <w:p w14:paraId="330061E6" w14:textId="77777777" w:rsidR="004B6B87" w:rsidRPr="00C9772E" w:rsidRDefault="004B6B87" w:rsidP="004B6B87">
      <w:pPr>
        <w:rPr>
          <w:color w:val="FF0000"/>
          <w:sz w:val="24"/>
        </w:rPr>
      </w:pPr>
    </w:p>
    <w:p w14:paraId="2ED4BD0F" w14:textId="40B71723" w:rsidR="004B6B87" w:rsidRPr="00C9772E" w:rsidRDefault="00F930A4" w:rsidP="00BC6158">
      <w:pPr>
        <w:jc w:val="both"/>
        <w:rPr>
          <w:sz w:val="24"/>
        </w:rPr>
      </w:pPr>
      <w:r w:rsidRPr="00C9772E">
        <w:rPr>
          <w:sz w:val="24"/>
        </w:rPr>
        <w:t>Ob jedrski nesreči v tujini</w:t>
      </w:r>
      <w:r w:rsidR="004D50E0" w:rsidRPr="00C9772E">
        <w:rPr>
          <w:sz w:val="24"/>
        </w:rPr>
        <w:t xml:space="preserve"> se </w:t>
      </w:r>
      <w:r w:rsidR="004B6B87">
        <w:rPr>
          <w:sz w:val="24"/>
        </w:rPr>
        <w:t xml:space="preserve">po prejemu </w:t>
      </w:r>
      <w:r w:rsidRPr="00C9772E">
        <w:rPr>
          <w:sz w:val="24"/>
        </w:rPr>
        <w:t>sporočil</w:t>
      </w:r>
      <w:r w:rsidR="007F15B9">
        <w:rPr>
          <w:sz w:val="24"/>
        </w:rPr>
        <w:t>a</w:t>
      </w:r>
      <w:r w:rsidRPr="00C9772E">
        <w:rPr>
          <w:sz w:val="24"/>
        </w:rPr>
        <w:t xml:space="preserve"> o nesreči in/ali zaznavah pri red</w:t>
      </w:r>
      <w:r w:rsidR="0077716D">
        <w:rPr>
          <w:sz w:val="24"/>
        </w:rPr>
        <w:t>nem monitoringu radioaktivnosti</w:t>
      </w:r>
      <w:r w:rsidRPr="00C9772E">
        <w:rPr>
          <w:sz w:val="24"/>
        </w:rPr>
        <w:t xml:space="preserve"> ter ugotovitvah, da se radioaktivni oblak širi proti Sloveniji</w:t>
      </w:r>
      <w:r w:rsidR="0077716D">
        <w:rPr>
          <w:sz w:val="24"/>
        </w:rPr>
        <w:t>,</w:t>
      </w:r>
      <w:r w:rsidRPr="00C9772E">
        <w:rPr>
          <w:sz w:val="24"/>
        </w:rPr>
        <w:t xml:space="preserve"> vzpostavi </w:t>
      </w:r>
      <w:r w:rsidRPr="00C9772E">
        <w:rPr>
          <w:b/>
          <w:sz w:val="24"/>
        </w:rPr>
        <w:t>izredni monitoring</w:t>
      </w:r>
      <w:r w:rsidRPr="00C9772E">
        <w:rPr>
          <w:sz w:val="24"/>
        </w:rPr>
        <w:t xml:space="preserve"> radioaktivnosti, ki </w:t>
      </w:r>
      <w:r w:rsidR="002500C2">
        <w:rPr>
          <w:sz w:val="24"/>
        </w:rPr>
        <w:t xml:space="preserve">obsega </w:t>
      </w:r>
      <w:r w:rsidRPr="00C9772E">
        <w:rPr>
          <w:sz w:val="24"/>
        </w:rPr>
        <w:t>naslednje meritve</w:t>
      </w:r>
      <w:r w:rsidR="00F6159F" w:rsidRPr="00C9772E">
        <w:rPr>
          <w:sz w:val="24"/>
        </w:rPr>
        <w:t xml:space="preserve"> (zasnova izrednega monitoringa)</w:t>
      </w:r>
      <w:r w:rsidRPr="00C9772E">
        <w:rPr>
          <w:sz w:val="24"/>
        </w:rPr>
        <w:t xml:space="preserve">: </w:t>
      </w:r>
    </w:p>
    <w:p w14:paraId="056B1C18" w14:textId="1D055E4C" w:rsidR="004B6B87" w:rsidRPr="00CB3C8B" w:rsidRDefault="00F930A4" w:rsidP="00BC6158">
      <w:pPr>
        <w:pStyle w:val="Odstavekseznama"/>
        <w:numPr>
          <w:ilvl w:val="0"/>
          <w:numId w:val="7"/>
        </w:numPr>
        <w:ind w:left="357" w:hanging="357"/>
        <w:contextualSpacing w:val="0"/>
        <w:jc w:val="both"/>
        <w:rPr>
          <w:sz w:val="24"/>
        </w:rPr>
      </w:pPr>
      <w:r w:rsidRPr="00CB3C8B">
        <w:rPr>
          <w:sz w:val="24"/>
        </w:rPr>
        <w:t>hitrosti doz</w:t>
      </w:r>
      <w:r w:rsidR="00BA1ABC" w:rsidRPr="00CB3C8B">
        <w:rPr>
          <w:sz w:val="24"/>
        </w:rPr>
        <w:t>,</w:t>
      </w:r>
      <w:r w:rsidR="00B95747" w:rsidRPr="00CB3C8B">
        <w:rPr>
          <w:sz w:val="24"/>
        </w:rPr>
        <w:t xml:space="preserve"> </w:t>
      </w:r>
    </w:p>
    <w:p w14:paraId="11D98130" w14:textId="70F8E05D" w:rsidR="004B6B87" w:rsidRPr="00CB3C8B" w:rsidRDefault="00F930A4" w:rsidP="00BC6158">
      <w:pPr>
        <w:pStyle w:val="Odstavekseznama"/>
        <w:numPr>
          <w:ilvl w:val="0"/>
          <w:numId w:val="7"/>
        </w:numPr>
        <w:ind w:left="357" w:hanging="357"/>
        <w:contextualSpacing w:val="0"/>
        <w:jc w:val="both"/>
        <w:rPr>
          <w:sz w:val="24"/>
        </w:rPr>
      </w:pPr>
      <w:r w:rsidRPr="00CB3C8B">
        <w:rPr>
          <w:sz w:val="24"/>
        </w:rPr>
        <w:t>koncentracije radionuklidov</w:t>
      </w:r>
      <w:r w:rsidR="008304B0" w:rsidRPr="00CB3C8B">
        <w:rPr>
          <w:sz w:val="24"/>
        </w:rPr>
        <w:t xml:space="preserve"> v</w:t>
      </w:r>
      <w:r w:rsidRPr="00CB3C8B">
        <w:rPr>
          <w:sz w:val="24"/>
        </w:rPr>
        <w:t xml:space="preserve"> zraku</w:t>
      </w:r>
      <w:r w:rsidR="00F45372" w:rsidRPr="00CB3C8B">
        <w:rPr>
          <w:sz w:val="24"/>
        </w:rPr>
        <w:t>,</w:t>
      </w:r>
    </w:p>
    <w:p w14:paraId="3C89FC94" w14:textId="1A53D88D" w:rsidR="004B6B87" w:rsidRPr="00CB3C8B" w:rsidRDefault="00F930A4" w:rsidP="00BC6158">
      <w:pPr>
        <w:pStyle w:val="Odstavekseznama"/>
        <w:numPr>
          <w:ilvl w:val="0"/>
          <w:numId w:val="7"/>
        </w:numPr>
        <w:ind w:left="357" w:hanging="357"/>
        <w:contextualSpacing w:val="0"/>
        <w:jc w:val="both"/>
        <w:rPr>
          <w:sz w:val="24"/>
        </w:rPr>
      </w:pPr>
      <w:r w:rsidRPr="00CB3C8B">
        <w:rPr>
          <w:sz w:val="24"/>
        </w:rPr>
        <w:t>kontaminacije tal</w:t>
      </w:r>
      <w:r w:rsidR="00F45372" w:rsidRPr="00CB3C8B">
        <w:rPr>
          <w:sz w:val="24"/>
        </w:rPr>
        <w:t>,</w:t>
      </w:r>
    </w:p>
    <w:p w14:paraId="11E65A0A" w14:textId="0EF972A2" w:rsidR="004B6B87" w:rsidRPr="00CB3C8B" w:rsidRDefault="00DB363D" w:rsidP="00BC6158">
      <w:pPr>
        <w:pStyle w:val="Odstavekseznama"/>
        <w:numPr>
          <w:ilvl w:val="0"/>
          <w:numId w:val="7"/>
        </w:numPr>
        <w:ind w:left="357" w:hanging="357"/>
        <w:contextualSpacing w:val="0"/>
        <w:jc w:val="both"/>
        <w:rPr>
          <w:sz w:val="24"/>
        </w:rPr>
      </w:pPr>
      <w:r w:rsidRPr="00CB3C8B">
        <w:rPr>
          <w:sz w:val="24"/>
        </w:rPr>
        <w:t>kontaminacije vode, živil, krme in izdelkov ter materialov</w:t>
      </w:r>
      <w:r w:rsidR="00F45372" w:rsidRPr="00CB3C8B">
        <w:rPr>
          <w:sz w:val="24"/>
        </w:rPr>
        <w:t>,</w:t>
      </w:r>
    </w:p>
    <w:p w14:paraId="51929864" w14:textId="08F58C03" w:rsidR="004B6B87" w:rsidRPr="00CB3C8B" w:rsidRDefault="00DB363D" w:rsidP="00BC6158">
      <w:pPr>
        <w:pStyle w:val="Odstavekseznama"/>
        <w:numPr>
          <w:ilvl w:val="0"/>
          <w:numId w:val="7"/>
        </w:numPr>
        <w:ind w:left="357" w:hanging="357"/>
        <w:contextualSpacing w:val="0"/>
        <w:jc w:val="both"/>
        <w:rPr>
          <w:sz w:val="24"/>
        </w:rPr>
      </w:pPr>
      <w:r w:rsidRPr="00CB3C8B">
        <w:rPr>
          <w:sz w:val="24"/>
        </w:rPr>
        <w:t>doz v okolju</w:t>
      </w:r>
      <w:r w:rsidR="00CB3C8B" w:rsidRPr="00CB3C8B">
        <w:rPr>
          <w:sz w:val="24"/>
        </w:rPr>
        <w:t>,</w:t>
      </w:r>
    </w:p>
    <w:p w14:paraId="7FED1BCD" w14:textId="77777777" w:rsidR="00F6159F" w:rsidRPr="00C31FC2" w:rsidRDefault="00DB363D" w:rsidP="00BC6158">
      <w:pPr>
        <w:pStyle w:val="Odstavekseznama"/>
        <w:numPr>
          <w:ilvl w:val="0"/>
          <w:numId w:val="7"/>
        </w:numPr>
        <w:ind w:left="357" w:hanging="357"/>
        <w:contextualSpacing w:val="0"/>
        <w:jc w:val="both"/>
        <w:rPr>
          <w:sz w:val="24"/>
        </w:rPr>
      </w:pPr>
      <w:r w:rsidRPr="00C31FC2">
        <w:rPr>
          <w:sz w:val="24"/>
        </w:rPr>
        <w:t>osebnih doz</w:t>
      </w:r>
      <w:r w:rsidR="00F45372" w:rsidRPr="00C31FC2">
        <w:rPr>
          <w:sz w:val="24"/>
        </w:rPr>
        <w:t>.</w:t>
      </w:r>
      <w:r w:rsidRPr="00C31FC2">
        <w:rPr>
          <w:sz w:val="24"/>
        </w:rPr>
        <w:t xml:space="preserve"> </w:t>
      </w:r>
    </w:p>
    <w:p w14:paraId="198EB3BD" w14:textId="77777777" w:rsidR="004B6B87" w:rsidRDefault="004B6B87" w:rsidP="004B6B87">
      <w:pPr>
        <w:jc w:val="both"/>
        <w:rPr>
          <w:color w:val="2E74B5" w:themeColor="accent1" w:themeShade="BF"/>
          <w:sz w:val="24"/>
        </w:rPr>
      </w:pPr>
    </w:p>
    <w:p w14:paraId="0AC949F7" w14:textId="440876A4" w:rsidR="00F6159F" w:rsidRDefault="00F6159F" w:rsidP="004B6B87">
      <w:pPr>
        <w:jc w:val="both"/>
        <w:rPr>
          <w:b/>
          <w:sz w:val="24"/>
        </w:rPr>
      </w:pPr>
      <w:r w:rsidRPr="00A8737B">
        <w:rPr>
          <w:sz w:val="24"/>
        </w:rPr>
        <w:t xml:space="preserve">URSJV na podlagi zasnove izrednega monitoringa </w:t>
      </w:r>
      <w:r w:rsidR="002500C2" w:rsidRPr="00A8737B">
        <w:rPr>
          <w:sz w:val="24"/>
        </w:rPr>
        <w:t xml:space="preserve">oblikuje </w:t>
      </w:r>
      <w:r w:rsidRPr="00A8737B">
        <w:rPr>
          <w:sz w:val="24"/>
        </w:rPr>
        <w:t xml:space="preserve">program monitoringa radioaktivnosti za primer jedrske nesreče v tujini, ki </w:t>
      </w:r>
      <w:r w:rsidR="00700EC1" w:rsidRPr="00A8737B">
        <w:rPr>
          <w:sz w:val="24"/>
        </w:rPr>
        <w:t xml:space="preserve">ga </w:t>
      </w:r>
      <w:r w:rsidR="00C4348B" w:rsidRPr="00A8737B">
        <w:rPr>
          <w:sz w:val="24"/>
        </w:rPr>
        <w:t>tudi vodi</w:t>
      </w:r>
      <w:r w:rsidR="002D746B" w:rsidRPr="00A8737B">
        <w:rPr>
          <w:sz w:val="24"/>
        </w:rPr>
        <w:t>. P</w:t>
      </w:r>
      <w:r w:rsidR="00C4348B" w:rsidRPr="00A8737B">
        <w:rPr>
          <w:sz w:val="24"/>
        </w:rPr>
        <w:t xml:space="preserve">rogram </w:t>
      </w:r>
      <w:r w:rsidRPr="00A8737B">
        <w:rPr>
          <w:sz w:val="24"/>
        </w:rPr>
        <w:t>vključuje tudi</w:t>
      </w:r>
      <w:r w:rsidR="00536812" w:rsidRPr="00A8737B">
        <w:rPr>
          <w:sz w:val="24"/>
        </w:rPr>
        <w:t xml:space="preserve"> navedbo</w:t>
      </w:r>
      <w:r w:rsidRPr="00A8737B">
        <w:rPr>
          <w:sz w:val="24"/>
        </w:rPr>
        <w:t xml:space="preserve"> izvajalce</w:t>
      </w:r>
      <w:r w:rsidR="00536812" w:rsidRPr="00A8737B">
        <w:rPr>
          <w:sz w:val="24"/>
        </w:rPr>
        <w:t>v</w:t>
      </w:r>
      <w:r w:rsidRPr="00A8737B">
        <w:rPr>
          <w:sz w:val="24"/>
        </w:rPr>
        <w:t xml:space="preserve"> posameznih nalog</w:t>
      </w:r>
      <w:r w:rsidRPr="00A8737B">
        <w:rPr>
          <w:b/>
          <w:sz w:val="24"/>
        </w:rPr>
        <w:t>.</w:t>
      </w:r>
      <w:r w:rsidR="00D045C5">
        <w:rPr>
          <w:b/>
          <w:sz w:val="24"/>
        </w:rPr>
        <w:t xml:space="preserve"> </w:t>
      </w:r>
      <w:r w:rsidR="00D045C5" w:rsidRPr="00D045C5">
        <w:rPr>
          <w:sz w:val="24"/>
          <w:szCs w:val="22"/>
        </w:rPr>
        <w:t>Namen monitoringa je spremljanje ravni radioaktivne kontaminacije v okolju, takojšnje opozarjanje ob ugotovljenih povišanih vrednostih ter ocena doze referenčnih skupin prebivalstva.</w:t>
      </w:r>
    </w:p>
    <w:p w14:paraId="7BAB84BE" w14:textId="77777777" w:rsidR="00996F07" w:rsidRDefault="00996F07" w:rsidP="004B6B87">
      <w:pPr>
        <w:jc w:val="both"/>
        <w:rPr>
          <w:b/>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996F07" w:rsidRPr="007D6346" w14:paraId="7277246B" w14:textId="77777777" w:rsidTr="00B81D99">
        <w:trPr>
          <w:tblHeader/>
        </w:trPr>
        <w:tc>
          <w:tcPr>
            <w:tcW w:w="988" w:type="dxa"/>
            <w:tcBorders>
              <w:top w:val="single" w:sz="4" w:space="0" w:color="auto"/>
              <w:left w:val="single" w:sz="4" w:space="0" w:color="auto"/>
              <w:bottom w:val="single" w:sz="4" w:space="0" w:color="auto"/>
              <w:right w:val="single" w:sz="4" w:space="0" w:color="auto"/>
            </w:tcBorders>
          </w:tcPr>
          <w:p w14:paraId="4D804F04" w14:textId="77777777" w:rsidR="00996F07" w:rsidRPr="007D6346" w:rsidRDefault="00996F07" w:rsidP="00B81D99">
            <w:pPr>
              <w:spacing w:line="276" w:lineRule="auto"/>
              <w:jc w:val="center"/>
              <w:rPr>
                <w:rFonts w:cs="Arial"/>
                <w:bCs/>
                <w:iCs/>
                <w:color w:val="FF0000"/>
                <w:szCs w:val="22"/>
                <w:lang w:eastAsia="sl-SI"/>
              </w:rPr>
            </w:pPr>
            <w:r w:rsidRPr="007D6346">
              <w:rPr>
                <w:rFonts w:cs="Arial"/>
                <w:color w:val="000000" w:themeColor="text1"/>
                <w:szCs w:val="22"/>
                <w:lang w:val="pl-PL"/>
              </w:rPr>
              <w:t>D – 213</w:t>
            </w:r>
          </w:p>
        </w:tc>
        <w:tc>
          <w:tcPr>
            <w:tcW w:w="8334" w:type="dxa"/>
            <w:tcBorders>
              <w:top w:val="single" w:sz="4" w:space="0" w:color="auto"/>
              <w:left w:val="single" w:sz="4" w:space="0" w:color="auto"/>
              <w:bottom w:val="single" w:sz="4" w:space="0" w:color="auto"/>
              <w:right w:val="single" w:sz="4" w:space="0" w:color="auto"/>
            </w:tcBorders>
          </w:tcPr>
          <w:p w14:paraId="4E6421F2" w14:textId="77777777" w:rsidR="00996F07" w:rsidRPr="007D6346" w:rsidRDefault="00996F07" w:rsidP="00B81D99">
            <w:pPr>
              <w:spacing w:line="276" w:lineRule="auto"/>
              <w:rPr>
                <w:rFonts w:cs="Arial"/>
                <w:color w:val="FF0000"/>
                <w:szCs w:val="22"/>
                <w:lang w:eastAsia="sl-SI"/>
              </w:rPr>
            </w:pPr>
            <w:r w:rsidRPr="007D6346">
              <w:rPr>
                <w:rFonts w:cs="Arial"/>
                <w:szCs w:val="22"/>
              </w:rPr>
              <w:t>Organizacija osebne dozimetrije (URSVS)</w:t>
            </w:r>
          </w:p>
        </w:tc>
      </w:tr>
    </w:tbl>
    <w:p w14:paraId="098EFCAE" w14:textId="77777777" w:rsidR="00996F07" w:rsidRPr="00A8737B" w:rsidRDefault="00996F07" w:rsidP="004B6B87">
      <w:pPr>
        <w:jc w:val="both"/>
        <w:rPr>
          <w:b/>
          <w:sz w:val="24"/>
        </w:rPr>
      </w:pPr>
    </w:p>
    <w:p w14:paraId="6CE3F865" w14:textId="77777777" w:rsidR="00DE7DB5" w:rsidRDefault="00DE7DB5" w:rsidP="004B6B87">
      <w:pPr>
        <w:jc w:val="both"/>
        <w:rPr>
          <w:color w:val="FF0000"/>
        </w:rPr>
      </w:pPr>
    </w:p>
    <w:p w14:paraId="6693F68E" w14:textId="0DEF569E" w:rsidR="00F6159F" w:rsidRDefault="003534E5" w:rsidP="004B6B87">
      <w:pPr>
        <w:jc w:val="both"/>
        <w:rPr>
          <w:b/>
          <w:sz w:val="24"/>
        </w:rPr>
      </w:pPr>
      <w:r w:rsidRPr="00C9772E">
        <w:rPr>
          <w:b/>
          <w:sz w:val="24"/>
        </w:rPr>
        <w:t xml:space="preserve">Izvajanje </w:t>
      </w:r>
      <w:r w:rsidR="00536812">
        <w:rPr>
          <w:b/>
          <w:sz w:val="24"/>
        </w:rPr>
        <w:t>ZRP</w:t>
      </w:r>
      <w:r w:rsidRPr="00C9772E">
        <w:rPr>
          <w:b/>
          <w:sz w:val="24"/>
        </w:rPr>
        <w:t xml:space="preserve"> ob prehodu radioaktivnega oblaka </w:t>
      </w:r>
    </w:p>
    <w:p w14:paraId="55668BF0" w14:textId="77777777" w:rsidR="004B6B87" w:rsidRPr="00C9772E" w:rsidRDefault="004B6B87" w:rsidP="004B6B87">
      <w:pPr>
        <w:jc w:val="both"/>
        <w:rPr>
          <w:b/>
          <w:sz w:val="24"/>
        </w:rPr>
      </w:pPr>
    </w:p>
    <w:p w14:paraId="5A1354AC" w14:textId="31DAA911" w:rsidR="004B6B87" w:rsidRDefault="003534E5" w:rsidP="004B6B87">
      <w:pPr>
        <w:jc w:val="both"/>
        <w:rPr>
          <w:sz w:val="24"/>
        </w:rPr>
      </w:pPr>
      <w:r w:rsidRPr="00E24E68">
        <w:rPr>
          <w:b/>
          <w:sz w:val="24"/>
        </w:rPr>
        <w:t>O</w:t>
      </w:r>
      <w:r w:rsidRPr="00613374">
        <w:rPr>
          <w:b/>
          <w:sz w:val="24"/>
        </w:rPr>
        <w:t>b prehodu radioa</w:t>
      </w:r>
      <w:r w:rsidR="00C4348B" w:rsidRPr="00613374">
        <w:rPr>
          <w:b/>
          <w:sz w:val="24"/>
        </w:rPr>
        <w:t>ktivnega oblaka</w:t>
      </w:r>
      <w:r w:rsidR="00C4348B" w:rsidRPr="00C9772E">
        <w:rPr>
          <w:sz w:val="24"/>
        </w:rPr>
        <w:t xml:space="preserve"> se </w:t>
      </w:r>
      <w:r w:rsidR="00063B7B" w:rsidRPr="00C9772E">
        <w:rPr>
          <w:sz w:val="24"/>
        </w:rPr>
        <w:t xml:space="preserve">na podlagi rezultatov izrednega monitoringa in predlogov strokovnih </w:t>
      </w:r>
      <w:r w:rsidR="00D74896" w:rsidRPr="00C9772E">
        <w:rPr>
          <w:sz w:val="24"/>
        </w:rPr>
        <w:t xml:space="preserve">organov </w:t>
      </w:r>
      <w:r w:rsidR="00C4348B" w:rsidRPr="00C9772E">
        <w:rPr>
          <w:sz w:val="24"/>
        </w:rPr>
        <w:t xml:space="preserve">izvajajo naslednji </w:t>
      </w:r>
      <w:r w:rsidR="00C4348B" w:rsidRPr="00613374">
        <w:rPr>
          <w:b/>
          <w:sz w:val="24"/>
        </w:rPr>
        <w:t>zaščitni ukrepi</w:t>
      </w:r>
      <w:r w:rsidR="00C4348B" w:rsidRPr="00C9772E">
        <w:rPr>
          <w:sz w:val="24"/>
        </w:rPr>
        <w:t xml:space="preserve">: </w:t>
      </w:r>
    </w:p>
    <w:p w14:paraId="32A42633" w14:textId="77777777" w:rsidR="004B6B87" w:rsidRPr="00C9772E" w:rsidRDefault="004B6B87" w:rsidP="004B6B87">
      <w:pPr>
        <w:jc w:val="both"/>
        <w:rPr>
          <w:sz w:val="24"/>
        </w:rPr>
      </w:pPr>
    </w:p>
    <w:p w14:paraId="4553B04F" w14:textId="31A40FD7" w:rsidR="004B6B87" w:rsidRPr="00CB3C8B" w:rsidRDefault="00C4348B" w:rsidP="004557D1">
      <w:pPr>
        <w:pStyle w:val="Odstavekseznama"/>
        <w:numPr>
          <w:ilvl w:val="0"/>
          <w:numId w:val="7"/>
        </w:numPr>
        <w:contextualSpacing w:val="0"/>
        <w:jc w:val="both"/>
        <w:rPr>
          <w:sz w:val="24"/>
        </w:rPr>
      </w:pPr>
      <w:r w:rsidRPr="00A8737B">
        <w:rPr>
          <w:b/>
          <w:sz w:val="24"/>
        </w:rPr>
        <w:lastRenderedPageBreak/>
        <w:t>radiološka zaščita</w:t>
      </w:r>
      <w:r w:rsidR="00AB3FE2" w:rsidRPr="00CB3C8B">
        <w:rPr>
          <w:sz w:val="24"/>
        </w:rPr>
        <w:t>:</w:t>
      </w:r>
    </w:p>
    <w:p w14:paraId="248863B0" w14:textId="6893CF2D" w:rsidR="004B6B87" w:rsidRPr="00CB3C8B" w:rsidRDefault="00195DD1" w:rsidP="004557D1">
      <w:pPr>
        <w:pStyle w:val="Odstavekseznama"/>
        <w:numPr>
          <w:ilvl w:val="1"/>
          <w:numId w:val="1"/>
        </w:numPr>
        <w:ind w:left="993" w:hanging="357"/>
        <w:contextualSpacing w:val="0"/>
        <w:jc w:val="both"/>
        <w:rPr>
          <w:sz w:val="24"/>
        </w:rPr>
      </w:pPr>
      <w:r w:rsidRPr="00CB3C8B">
        <w:rPr>
          <w:sz w:val="24"/>
        </w:rPr>
        <w:t>prene</w:t>
      </w:r>
      <w:r w:rsidR="002500C2">
        <w:rPr>
          <w:sz w:val="24"/>
        </w:rPr>
        <w:t>hanje uporabe kontaminiranih oziroma</w:t>
      </w:r>
      <w:r w:rsidRPr="00CB3C8B">
        <w:rPr>
          <w:sz w:val="24"/>
        </w:rPr>
        <w:t xml:space="preserve"> lokalno pridelanih živil, vode in krmil ter predmetov</w:t>
      </w:r>
      <w:r w:rsidR="00AB3FE2" w:rsidRPr="00CB3C8B">
        <w:rPr>
          <w:sz w:val="24"/>
        </w:rPr>
        <w:t>,</w:t>
      </w:r>
    </w:p>
    <w:p w14:paraId="0383C837" w14:textId="2723783F" w:rsidR="004B6B87" w:rsidRPr="00CB3C8B" w:rsidRDefault="00195DD1" w:rsidP="004557D1">
      <w:pPr>
        <w:pStyle w:val="Odstavekseznama"/>
        <w:numPr>
          <w:ilvl w:val="1"/>
          <w:numId w:val="1"/>
        </w:numPr>
        <w:ind w:left="993" w:hanging="357"/>
        <w:contextualSpacing w:val="0"/>
        <w:jc w:val="both"/>
        <w:rPr>
          <w:sz w:val="24"/>
        </w:rPr>
      </w:pPr>
      <w:r w:rsidRPr="00CB3C8B">
        <w:rPr>
          <w:sz w:val="24"/>
        </w:rPr>
        <w:t>zaužitje tablet KI</w:t>
      </w:r>
      <w:r w:rsidR="00AB3FE2" w:rsidRPr="00CB3C8B">
        <w:rPr>
          <w:sz w:val="24"/>
        </w:rPr>
        <w:t>,</w:t>
      </w:r>
    </w:p>
    <w:p w14:paraId="54D91591" w14:textId="4E7BD71E" w:rsidR="004B6B87" w:rsidRPr="00CB3C8B" w:rsidRDefault="00195DD1" w:rsidP="001E4C42">
      <w:pPr>
        <w:pStyle w:val="Odstavekseznama"/>
        <w:numPr>
          <w:ilvl w:val="1"/>
          <w:numId w:val="1"/>
        </w:numPr>
        <w:ind w:left="993" w:hanging="357"/>
        <w:contextualSpacing w:val="0"/>
        <w:jc w:val="both"/>
        <w:rPr>
          <w:sz w:val="24"/>
        </w:rPr>
      </w:pPr>
      <w:r w:rsidRPr="00CB3C8B">
        <w:rPr>
          <w:sz w:val="24"/>
        </w:rPr>
        <w:t>uporaba osebnih zaščitnih sredstev</w:t>
      </w:r>
      <w:r w:rsidR="00AB3FE2" w:rsidRPr="00CB3C8B">
        <w:rPr>
          <w:sz w:val="24"/>
        </w:rPr>
        <w:t>,</w:t>
      </w:r>
      <w:r w:rsidRPr="00CB3C8B">
        <w:rPr>
          <w:sz w:val="24"/>
        </w:rPr>
        <w:t xml:space="preserve"> </w:t>
      </w:r>
    </w:p>
    <w:p w14:paraId="2ABCAB09" w14:textId="390E14AD" w:rsidR="004B6B87" w:rsidRPr="00CB3C8B" w:rsidRDefault="002904A6" w:rsidP="001E4C42">
      <w:pPr>
        <w:pStyle w:val="Odstavekseznama"/>
        <w:numPr>
          <w:ilvl w:val="1"/>
          <w:numId w:val="1"/>
        </w:numPr>
        <w:ind w:left="993" w:hanging="357"/>
        <w:contextualSpacing w:val="0"/>
        <w:jc w:val="both"/>
        <w:rPr>
          <w:sz w:val="24"/>
        </w:rPr>
      </w:pPr>
      <w:r w:rsidRPr="00CB3C8B">
        <w:rPr>
          <w:sz w:val="24"/>
        </w:rPr>
        <w:t>dekontaminacija</w:t>
      </w:r>
      <w:r w:rsidR="00CB3C8B" w:rsidRPr="00CB3C8B">
        <w:rPr>
          <w:sz w:val="24"/>
        </w:rPr>
        <w:t>,</w:t>
      </w:r>
    </w:p>
    <w:p w14:paraId="296AB341" w14:textId="0896EB9C" w:rsidR="004B6B87" w:rsidRPr="00CB3C8B" w:rsidRDefault="002904A6" w:rsidP="001E4C42">
      <w:pPr>
        <w:pStyle w:val="Odstavekseznama"/>
        <w:numPr>
          <w:ilvl w:val="1"/>
          <w:numId w:val="1"/>
        </w:numPr>
        <w:ind w:left="993" w:hanging="357"/>
        <w:contextualSpacing w:val="0"/>
        <w:jc w:val="both"/>
        <w:rPr>
          <w:sz w:val="24"/>
        </w:rPr>
      </w:pPr>
      <w:r w:rsidRPr="00CB3C8B">
        <w:rPr>
          <w:sz w:val="24"/>
        </w:rPr>
        <w:t>zaščita živali</w:t>
      </w:r>
      <w:r w:rsidR="002500C2">
        <w:rPr>
          <w:sz w:val="24"/>
        </w:rPr>
        <w:t>;</w:t>
      </w:r>
    </w:p>
    <w:p w14:paraId="7D6B9DD9" w14:textId="77777777" w:rsidR="00C4348B" w:rsidRDefault="00C4348B" w:rsidP="007D4F66">
      <w:pPr>
        <w:pStyle w:val="Odstavekseznama"/>
        <w:numPr>
          <w:ilvl w:val="0"/>
          <w:numId w:val="7"/>
        </w:numPr>
        <w:spacing w:after="120"/>
        <w:contextualSpacing w:val="0"/>
        <w:jc w:val="both"/>
        <w:rPr>
          <w:sz w:val="24"/>
        </w:rPr>
      </w:pPr>
      <w:r w:rsidRPr="00A8737B">
        <w:rPr>
          <w:b/>
          <w:sz w:val="24"/>
        </w:rPr>
        <w:t>zaklanjanje</w:t>
      </w:r>
      <w:r w:rsidR="004B6B87" w:rsidRPr="00C31FC2">
        <w:rPr>
          <w:sz w:val="24"/>
        </w:rPr>
        <w:t>.</w:t>
      </w:r>
    </w:p>
    <w:p w14:paraId="6C4EEAB3" w14:textId="77777777" w:rsidR="007A157A" w:rsidRDefault="007A157A" w:rsidP="007A157A">
      <w:pPr>
        <w:spacing w:after="120"/>
        <w:jc w:val="both"/>
        <w:rPr>
          <w:sz w:val="24"/>
        </w:rPr>
      </w:pPr>
    </w:p>
    <w:p w14:paraId="1AEBD475" w14:textId="77777777" w:rsidR="007A157A" w:rsidRPr="005E520A" w:rsidRDefault="007A157A" w:rsidP="007A157A">
      <w:pPr>
        <w:jc w:val="both"/>
        <w:rPr>
          <w:rFonts w:cs="Arial"/>
          <w:b/>
          <w:sz w:val="24"/>
          <w:shd w:val="clear" w:color="auto" w:fill="FFFFFF"/>
        </w:rPr>
      </w:pPr>
      <w:r w:rsidRPr="005E520A">
        <w:rPr>
          <w:rFonts w:cs="Arial"/>
          <w:b/>
          <w:sz w:val="24"/>
          <w:shd w:val="clear" w:color="auto" w:fill="FFFFFF"/>
        </w:rPr>
        <w:t>Zaklanjanje</w:t>
      </w:r>
    </w:p>
    <w:p w14:paraId="64425901" w14:textId="77777777" w:rsidR="007A157A" w:rsidRDefault="007A157A" w:rsidP="007A157A">
      <w:pPr>
        <w:jc w:val="both"/>
        <w:rPr>
          <w:rFonts w:cs="Arial"/>
          <w:sz w:val="24"/>
          <w:shd w:val="clear" w:color="auto" w:fill="FFFFFF"/>
        </w:rPr>
      </w:pPr>
    </w:p>
    <w:p w14:paraId="605D66A9" w14:textId="77777777" w:rsidR="007A157A" w:rsidRPr="005E520A" w:rsidRDefault="007A157A" w:rsidP="007A157A">
      <w:pPr>
        <w:autoSpaceDE w:val="0"/>
        <w:autoSpaceDN w:val="0"/>
        <w:adjustRightInd w:val="0"/>
        <w:jc w:val="both"/>
        <w:rPr>
          <w:rFonts w:cs="Arial"/>
          <w:bCs/>
          <w:sz w:val="24"/>
          <w:szCs w:val="22"/>
        </w:rPr>
      </w:pPr>
      <w:r w:rsidRPr="005E520A">
        <w:rPr>
          <w:rFonts w:cs="Arial"/>
          <w:bCs/>
          <w:sz w:val="24"/>
          <w:szCs w:val="22"/>
        </w:rPr>
        <w:t xml:space="preserve">Zaklanjanje je zadrževanje ljudi in živali v zaprtih prostorih ob izrednem dogodku, da se izognejo dozam zaradi zunanje obsevanosti in vnosa. Zaprti prostor je lahko zaklonišče in tudi običajna zgradba z zaprtimi okni in izklopljeno ventilacijo. </w:t>
      </w:r>
    </w:p>
    <w:p w14:paraId="7A383F6D" w14:textId="77777777" w:rsidR="007A157A" w:rsidRPr="005E520A" w:rsidRDefault="007A157A" w:rsidP="007A157A">
      <w:pPr>
        <w:autoSpaceDE w:val="0"/>
        <w:autoSpaceDN w:val="0"/>
        <w:adjustRightInd w:val="0"/>
        <w:jc w:val="both"/>
        <w:rPr>
          <w:rFonts w:cs="Arial"/>
          <w:bCs/>
          <w:sz w:val="24"/>
          <w:szCs w:val="22"/>
        </w:rPr>
      </w:pPr>
    </w:p>
    <w:p w14:paraId="5AE6373A" w14:textId="77777777" w:rsidR="007A157A" w:rsidRPr="005E520A" w:rsidRDefault="007A157A" w:rsidP="007A157A">
      <w:pPr>
        <w:autoSpaceDE w:val="0"/>
        <w:autoSpaceDN w:val="0"/>
        <w:adjustRightInd w:val="0"/>
        <w:jc w:val="both"/>
        <w:rPr>
          <w:rFonts w:cs="Arial"/>
          <w:sz w:val="24"/>
          <w:szCs w:val="22"/>
        </w:rPr>
      </w:pPr>
      <w:r w:rsidRPr="005E520A">
        <w:rPr>
          <w:rFonts w:cs="Arial"/>
          <w:sz w:val="24"/>
          <w:szCs w:val="22"/>
        </w:rPr>
        <w:t>Prebivalci se zaklanjajo v notranje prostore stavb, zaklonišč ali zaklonilnike, pri čemer je potrebno upoštevati, da določena vrsta zaklanjanja omogoča različno raven zaščite pred vplivi ionizirajočega sevanja.</w:t>
      </w:r>
    </w:p>
    <w:p w14:paraId="4CE18502" w14:textId="77777777" w:rsidR="007A157A" w:rsidRPr="005E520A" w:rsidRDefault="007A157A" w:rsidP="007A157A">
      <w:pPr>
        <w:autoSpaceDE w:val="0"/>
        <w:autoSpaceDN w:val="0"/>
        <w:adjustRightInd w:val="0"/>
        <w:jc w:val="both"/>
        <w:rPr>
          <w:rFonts w:cs="Arial"/>
          <w:sz w:val="24"/>
          <w:szCs w:val="22"/>
        </w:rPr>
      </w:pPr>
    </w:p>
    <w:p w14:paraId="63504ECC" w14:textId="7D4DBF20" w:rsidR="007A157A" w:rsidRPr="007A157A" w:rsidRDefault="007A157A" w:rsidP="007A157A">
      <w:pPr>
        <w:autoSpaceDE w:val="0"/>
        <w:autoSpaceDN w:val="0"/>
        <w:adjustRightInd w:val="0"/>
        <w:jc w:val="both"/>
        <w:rPr>
          <w:rFonts w:cs="Arial"/>
          <w:bCs/>
          <w:sz w:val="24"/>
          <w:szCs w:val="22"/>
        </w:rPr>
      </w:pPr>
      <w:r w:rsidRPr="005E520A">
        <w:rPr>
          <w:rFonts w:cs="Arial"/>
          <w:sz w:val="24"/>
          <w:szCs w:val="22"/>
        </w:rPr>
        <w:t>Na območju Dolenjske bi se ta ukrep izvajal le v primerih, ko bi meritve oziroma razmere v okolju pokazale, da je potrebno izvesti ta ukrep. Ukrep se razglasi preko sredstev javnega obveščanja.</w:t>
      </w:r>
    </w:p>
    <w:p w14:paraId="2E0A252E" w14:textId="77777777" w:rsidR="007D6346" w:rsidRDefault="007D6346" w:rsidP="004B6B87">
      <w:pPr>
        <w:jc w:val="both"/>
        <w:rPr>
          <w:sz w:val="24"/>
        </w:rPr>
      </w:pP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654"/>
      </w:tblGrid>
      <w:tr w:rsidR="000B39AE" w:rsidRPr="007D6346" w14:paraId="44713071" w14:textId="77777777" w:rsidTr="00DE7DB5">
        <w:tc>
          <w:tcPr>
            <w:tcW w:w="988" w:type="dxa"/>
            <w:tcBorders>
              <w:top w:val="single" w:sz="4" w:space="0" w:color="auto"/>
              <w:left w:val="single" w:sz="4" w:space="0" w:color="auto"/>
              <w:bottom w:val="single" w:sz="4" w:space="0" w:color="auto"/>
              <w:right w:val="single" w:sz="4" w:space="0" w:color="auto"/>
            </w:tcBorders>
            <w:hideMark/>
          </w:tcPr>
          <w:p w14:paraId="5E378F63" w14:textId="77777777" w:rsidR="000B39AE" w:rsidRPr="000B39AE" w:rsidRDefault="000B39AE" w:rsidP="000B39AE">
            <w:pPr>
              <w:spacing w:line="276" w:lineRule="auto"/>
              <w:ind w:right="-97"/>
              <w:rPr>
                <w:rFonts w:cs="Arial"/>
                <w:color w:val="000000" w:themeColor="text1"/>
                <w:szCs w:val="22"/>
                <w:lang w:val="pl-PL"/>
              </w:rPr>
            </w:pPr>
            <w:r w:rsidRPr="007D6346">
              <w:rPr>
                <w:rFonts w:cs="Arial"/>
                <w:color w:val="000000" w:themeColor="text1"/>
                <w:szCs w:val="22"/>
                <w:lang w:val="pl-PL"/>
              </w:rPr>
              <w:t>D – 210</w:t>
            </w:r>
          </w:p>
        </w:tc>
        <w:tc>
          <w:tcPr>
            <w:tcW w:w="7654" w:type="dxa"/>
            <w:tcBorders>
              <w:top w:val="single" w:sz="4" w:space="0" w:color="auto"/>
              <w:left w:val="single" w:sz="4" w:space="0" w:color="auto"/>
              <w:bottom w:val="single" w:sz="4" w:space="0" w:color="auto"/>
              <w:right w:val="single" w:sz="4" w:space="0" w:color="auto"/>
            </w:tcBorders>
            <w:hideMark/>
          </w:tcPr>
          <w:p w14:paraId="1484C473" w14:textId="77777777" w:rsidR="000B39AE" w:rsidRPr="000B39AE" w:rsidRDefault="000B39AE" w:rsidP="000B39AE">
            <w:pPr>
              <w:spacing w:line="276" w:lineRule="auto"/>
              <w:ind w:left="1440" w:hanging="1440"/>
              <w:jc w:val="both"/>
              <w:rPr>
                <w:rFonts w:cs="Arial"/>
                <w:color w:val="000000" w:themeColor="text1"/>
                <w:szCs w:val="22"/>
                <w:lang w:val="pl-PL"/>
              </w:rPr>
            </w:pPr>
            <w:r w:rsidRPr="000B39AE">
              <w:rPr>
                <w:rFonts w:cs="Arial"/>
                <w:color w:val="000000" w:themeColor="text1"/>
                <w:szCs w:val="22"/>
                <w:lang w:val="pl-PL"/>
              </w:rPr>
              <w:t>Navodilo za dekontaminacijo</w:t>
            </w:r>
          </w:p>
        </w:tc>
      </w:tr>
      <w:tr w:rsidR="000B39AE" w:rsidRPr="007D6346" w14:paraId="6EF7D78E" w14:textId="77777777" w:rsidTr="00DE7DB5">
        <w:tc>
          <w:tcPr>
            <w:tcW w:w="988" w:type="dxa"/>
            <w:tcBorders>
              <w:top w:val="single" w:sz="4" w:space="0" w:color="auto"/>
              <w:left w:val="single" w:sz="4" w:space="0" w:color="auto"/>
              <w:bottom w:val="single" w:sz="4" w:space="0" w:color="auto"/>
              <w:right w:val="single" w:sz="4" w:space="0" w:color="auto"/>
            </w:tcBorders>
            <w:hideMark/>
          </w:tcPr>
          <w:p w14:paraId="455C2F86" w14:textId="77777777" w:rsidR="000B39AE" w:rsidRPr="000B39AE" w:rsidRDefault="000B39AE" w:rsidP="000B39AE">
            <w:pPr>
              <w:spacing w:line="276" w:lineRule="auto"/>
              <w:ind w:right="-97"/>
              <w:rPr>
                <w:rFonts w:cs="Arial"/>
                <w:color w:val="000000" w:themeColor="text1"/>
                <w:szCs w:val="22"/>
                <w:lang w:val="pl-PL"/>
              </w:rPr>
            </w:pPr>
            <w:r w:rsidRPr="007D6346">
              <w:rPr>
                <w:rFonts w:cs="Arial"/>
                <w:color w:val="000000" w:themeColor="text1"/>
                <w:szCs w:val="22"/>
                <w:lang w:val="pl-PL"/>
              </w:rPr>
              <w:t>D – 211</w:t>
            </w:r>
          </w:p>
        </w:tc>
        <w:tc>
          <w:tcPr>
            <w:tcW w:w="7654" w:type="dxa"/>
            <w:tcBorders>
              <w:top w:val="single" w:sz="4" w:space="0" w:color="auto"/>
              <w:left w:val="single" w:sz="4" w:space="0" w:color="auto"/>
              <w:bottom w:val="single" w:sz="4" w:space="0" w:color="auto"/>
              <w:right w:val="single" w:sz="4" w:space="0" w:color="auto"/>
            </w:tcBorders>
            <w:hideMark/>
          </w:tcPr>
          <w:p w14:paraId="7C9804AA" w14:textId="77777777" w:rsidR="000B39AE" w:rsidRPr="000B39AE" w:rsidRDefault="000B39AE" w:rsidP="000B39AE">
            <w:pPr>
              <w:spacing w:line="276" w:lineRule="auto"/>
              <w:ind w:left="1440" w:hanging="1440"/>
              <w:jc w:val="both"/>
              <w:rPr>
                <w:rFonts w:cs="Arial"/>
                <w:color w:val="000000" w:themeColor="text1"/>
                <w:szCs w:val="22"/>
                <w:lang w:val="pl-PL"/>
              </w:rPr>
            </w:pPr>
            <w:r w:rsidRPr="000B39AE">
              <w:rPr>
                <w:rFonts w:cs="Arial"/>
                <w:color w:val="000000" w:themeColor="text1"/>
                <w:szCs w:val="22"/>
                <w:lang w:val="pl-PL"/>
              </w:rPr>
              <w:t>Navodilo za dekontaminacijske postaje</w:t>
            </w:r>
          </w:p>
        </w:tc>
      </w:tr>
      <w:tr w:rsidR="000B39AE" w:rsidRPr="007D6346" w14:paraId="029044A7" w14:textId="77777777" w:rsidTr="00DE7DB5">
        <w:tc>
          <w:tcPr>
            <w:tcW w:w="988" w:type="dxa"/>
            <w:tcBorders>
              <w:top w:val="single" w:sz="4" w:space="0" w:color="auto"/>
              <w:left w:val="single" w:sz="4" w:space="0" w:color="auto"/>
              <w:bottom w:val="single" w:sz="4" w:space="0" w:color="auto"/>
              <w:right w:val="single" w:sz="4" w:space="0" w:color="auto"/>
            </w:tcBorders>
            <w:hideMark/>
          </w:tcPr>
          <w:p w14:paraId="35154EB5" w14:textId="77777777" w:rsidR="000B39AE" w:rsidRPr="000B39AE" w:rsidRDefault="000B39AE" w:rsidP="000B39AE">
            <w:pPr>
              <w:spacing w:line="276" w:lineRule="auto"/>
              <w:ind w:right="-97"/>
              <w:rPr>
                <w:rFonts w:cs="Arial"/>
                <w:color w:val="000000" w:themeColor="text1"/>
                <w:szCs w:val="22"/>
                <w:lang w:val="pl-PL"/>
              </w:rPr>
            </w:pPr>
            <w:r w:rsidRPr="007D6346">
              <w:rPr>
                <w:rFonts w:cs="Arial"/>
                <w:color w:val="000000" w:themeColor="text1"/>
                <w:szCs w:val="22"/>
                <w:lang w:val="pl-PL"/>
              </w:rPr>
              <w:t>D – 213</w:t>
            </w:r>
          </w:p>
        </w:tc>
        <w:tc>
          <w:tcPr>
            <w:tcW w:w="7654" w:type="dxa"/>
            <w:tcBorders>
              <w:top w:val="single" w:sz="4" w:space="0" w:color="auto"/>
              <w:left w:val="single" w:sz="4" w:space="0" w:color="auto"/>
              <w:bottom w:val="single" w:sz="4" w:space="0" w:color="auto"/>
              <w:right w:val="single" w:sz="4" w:space="0" w:color="auto"/>
            </w:tcBorders>
            <w:hideMark/>
          </w:tcPr>
          <w:p w14:paraId="0D7953CB" w14:textId="77777777" w:rsidR="000B39AE" w:rsidRPr="000B39AE" w:rsidRDefault="000B39AE" w:rsidP="000B39AE">
            <w:pPr>
              <w:spacing w:line="276" w:lineRule="auto"/>
              <w:ind w:left="1440" w:hanging="1440"/>
              <w:jc w:val="both"/>
              <w:rPr>
                <w:rFonts w:cs="Arial"/>
                <w:color w:val="000000" w:themeColor="text1"/>
                <w:szCs w:val="22"/>
                <w:lang w:val="pl-PL"/>
              </w:rPr>
            </w:pPr>
            <w:r w:rsidRPr="000B39AE">
              <w:rPr>
                <w:rFonts w:cs="Arial"/>
                <w:color w:val="000000" w:themeColor="text1"/>
                <w:szCs w:val="22"/>
                <w:lang w:val="pl-PL"/>
              </w:rPr>
              <w:t>Organizacija osebne dozimetrije (URSVS)</w:t>
            </w:r>
          </w:p>
        </w:tc>
      </w:tr>
    </w:tbl>
    <w:p w14:paraId="378CC5A4" w14:textId="77777777" w:rsidR="000B39AE" w:rsidRDefault="000B39AE" w:rsidP="004B6B87">
      <w:pPr>
        <w:jc w:val="both"/>
        <w:rPr>
          <w:sz w:val="24"/>
        </w:rPr>
      </w:pPr>
    </w:p>
    <w:p w14:paraId="564126A2" w14:textId="77777777" w:rsidR="007D6346" w:rsidRPr="00C9772E" w:rsidRDefault="007D6346" w:rsidP="004B6B87">
      <w:pPr>
        <w:jc w:val="both"/>
        <w:rPr>
          <w:sz w:val="24"/>
        </w:rPr>
      </w:pPr>
    </w:p>
    <w:p w14:paraId="4C5131FC" w14:textId="5D57B52B" w:rsidR="00D74896" w:rsidRDefault="000946D4" w:rsidP="004B6B87">
      <w:pPr>
        <w:jc w:val="both"/>
        <w:rPr>
          <w:b/>
          <w:sz w:val="24"/>
        </w:rPr>
      </w:pPr>
      <w:r w:rsidRPr="00A8737B">
        <w:rPr>
          <w:b/>
          <w:sz w:val="24"/>
        </w:rPr>
        <w:t xml:space="preserve">Predloge </w:t>
      </w:r>
      <w:r w:rsidR="0032094F">
        <w:rPr>
          <w:b/>
          <w:sz w:val="24"/>
        </w:rPr>
        <w:t>po</w:t>
      </w:r>
      <w:r w:rsidR="00D74896" w:rsidRPr="00A8737B">
        <w:rPr>
          <w:b/>
          <w:sz w:val="24"/>
        </w:rPr>
        <w:t xml:space="preserve">da URSJV, </w:t>
      </w:r>
      <w:r w:rsidR="00373BA4" w:rsidRPr="00A8737B">
        <w:rPr>
          <w:b/>
          <w:sz w:val="24"/>
        </w:rPr>
        <w:t xml:space="preserve">zaščitne ukrepe </w:t>
      </w:r>
      <w:r w:rsidRPr="00A8737B">
        <w:rPr>
          <w:b/>
          <w:sz w:val="24"/>
        </w:rPr>
        <w:t>odreja poveljnik</w:t>
      </w:r>
      <w:r w:rsidR="00D74896" w:rsidRPr="00A8737B">
        <w:rPr>
          <w:b/>
          <w:sz w:val="24"/>
        </w:rPr>
        <w:t xml:space="preserve"> CZ RS, izvajajo pa regijske in občinske sile za ZRP na območju prehoda </w:t>
      </w:r>
      <w:r w:rsidR="00536812" w:rsidRPr="00A8737B">
        <w:rPr>
          <w:b/>
          <w:sz w:val="24"/>
        </w:rPr>
        <w:t xml:space="preserve">radioaktivnega </w:t>
      </w:r>
      <w:r w:rsidR="00D74896" w:rsidRPr="00A8737B">
        <w:rPr>
          <w:b/>
          <w:sz w:val="24"/>
        </w:rPr>
        <w:t xml:space="preserve">oblaka. </w:t>
      </w:r>
    </w:p>
    <w:p w14:paraId="2CAB2EB5" w14:textId="77777777" w:rsidR="007D5D7F" w:rsidRDefault="007D5D7F" w:rsidP="004B6B87">
      <w:pPr>
        <w:jc w:val="both"/>
        <w:rPr>
          <w:b/>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7D5D7F" w:rsidRPr="006D1F98" w14:paraId="506D161F" w14:textId="77777777" w:rsidTr="009F2BB3">
        <w:trPr>
          <w:trHeight w:val="244"/>
        </w:trPr>
        <w:tc>
          <w:tcPr>
            <w:tcW w:w="1092" w:type="dxa"/>
          </w:tcPr>
          <w:p w14:paraId="2CCB4E17"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P – 1</w:t>
            </w:r>
          </w:p>
        </w:tc>
        <w:tc>
          <w:tcPr>
            <w:tcW w:w="7585" w:type="dxa"/>
          </w:tcPr>
          <w:p w14:paraId="0E7F9B14" w14:textId="6710330B"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Podatki o poveljniku, namestniku poveljnika in članih Štaba CZ </w:t>
            </w:r>
            <w:r w:rsidR="00711E70">
              <w:rPr>
                <w:rFonts w:cs="Arial"/>
                <w:color w:val="000000" w:themeColor="text1"/>
                <w:szCs w:val="22"/>
                <w:lang w:eastAsia="sl-SI"/>
              </w:rPr>
              <w:t>(regija)</w:t>
            </w:r>
          </w:p>
        </w:tc>
      </w:tr>
      <w:tr w:rsidR="007D5D7F" w:rsidRPr="006D1F98" w14:paraId="6A59EB76" w14:textId="77777777" w:rsidTr="009F2BB3">
        <w:trPr>
          <w:trHeight w:val="263"/>
        </w:trPr>
        <w:tc>
          <w:tcPr>
            <w:tcW w:w="1092" w:type="dxa"/>
          </w:tcPr>
          <w:p w14:paraId="03F68486"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P – 2</w:t>
            </w:r>
          </w:p>
        </w:tc>
        <w:tc>
          <w:tcPr>
            <w:tcW w:w="7585" w:type="dxa"/>
          </w:tcPr>
          <w:p w14:paraId="2346B351" w14:textId="36444F8B" w:rsidR="007D5D7F" w:rsidRPr="006D1F98" w:rsidRDefault="00D531DB" w:rsidP="009F2BB3">
            <w:pPr>
              <w:autoSpaceDE w:val="0"/>
              <w:autoSpaceDN w:val="0"/>
              <w:adjustRightInd w:val="0"/>
              <w:spacing w:line="276" w:lineRule="auto"/>
              <w:rPr>
                <w:rFonts w:cs="Arial"/>
                <w:color w:val="000000" w:themeColor="text1"/>
                <w:szCs w:val="22"/>
                <w:lang w:eastAsia="sl-SI"/>
              </w:rPr>
            </w:pPr>
            <w:r w:rsidRPr="00D531DB">
              <w:rPr>
                <w:rFonts w:cs="Arial"/>
                <w:szCs w:val="22"/>
              </w:rPr>
              <w:t>Podatki o dežurnih osebah na Izpostavi URSZR Novo mesto</w:t>
            </w:r>
          </w:p>
        </w:tc>
      </w:tr>
      <w:tr w:rsidR="007D5D7F" w:rsidRPr="006D1F98" w14:paraId="2DA4BDD0" w14:textId="77777777" w:rsidTr="009F2BB3">
        <w:trPr>
          <w:trHeight w:val="268"/>
        </w:trPr>
        <w:tc>
          <w:tcPr>
            <w:tcW w:w="1092" w:type="dxa"/>
          </w:tcPr>
          <w:p w14:paraId="16AB012F"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3 </w:t>
            </w:r>
          </w:p>
        </w:tc>
        <w:tc>
          <w:tcPr>
            <w:tcW w:w="7585" w:type="dxa"/>
          </w:tcPr>
          <w:p w14:paraId="39593075"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Regijske enote</w:t>
            </w:r>
          </w:p>
        </w:tc>
      </w:tr>
      <w:tr w:rsidR="007D5D7F" w:rsidRPr="006D1F98" w14:paraId="75943FC2" w14:textId="77777777" w:rsidTr="009F2BB3">
        <w:trPr>
          <w:trHeight w:val="270"/>
        </w:trPr>
        <w:tc>
          <w:tcPr>
            <w:tcW w:w="1092" w:type="dxa"/>
          </w:tcPr>
          <w:p w14:paraId="2412AF14"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4 </w:t>
            </w:r>
          </w:p>
        </w:tc>
        <w:tc>
          <w:tcPr>
            <w:tcW w:w="7585" w:type="dxa"/>
          </w:tcPr>
          <w:p w14:paraId="7BD355EC"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Podatki o organih, službah in enotah CZ</w:t>
            </w:r>
          </w:p>
        </w:tc>
      </w:tr>
      <w:tr w:rsidR="007D5D7F" w:rsidRPr="006D1F98" w14:paraId="13E51C2C" w14:textId="77777777" w:rsidTr="009F2BB3">
        <w:trPr>
          <w:trHeight w:val="270"/>
        </w:trPr>
        <w:tc>
          <w:tcPr>
            <w:tcW w:w="1092" w:type="dxa"/>
          </w:tcPr>
          <w:p w14:paraId="535EED96"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5 </w:t>
            </w:r>
          </w:p>
        </w:tc>
        <w:tc>
          <w:tcPr>
            <w:tcW w:w="7585" w:type="dxa"/>
          </w:tcPr>
          <w:p w14:paraId="7BCD73EC"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Seznam zbirališč sil za ZRP</w:t>
            </w:r>
          </w:p>
        </w:tc>
      </w:tr>
      <w:tr w:rsidR="003202DA" w:rsidRPr="006D1F98" w14:paraId="3297FE6B" w14:textId="77777777" w:rsidTr="009F2BB3">
        <w:trPr>
          <w:trHeight w:val="270"/>
        </w:trPr>
        <w:tc>
          <w:tcPr>
            <w:tcW w:w="1092" w:type="dxa"/>
          </w:tcPr>
          <w:p w14:paraId="50D58B9D" w14:textId="21E84C72" w:rsidR="003202DA" w:rsidRPr="003202DA" w:rsidRDefault="003202DA" w:rsidP="003202D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6 </w:t>
            </w:r>
          </w:p>
        </w:tc>
        <w:tc>
          <w:tcPr>
            <w:tcW w:w="7585" w:type="dxa"/>
          </w:tcPr>
          <w:p w14:paraId="2B59E44C" w14:textId="67C98362" w:rsidR="003202DA" w:rsidRPr="003202DA" w:rsidRDefault="003202DA" w:rsidP="003202D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osebne in skupne opreme ter sredstev pripadnikov enot za ZRP</w:t>
            </w:r>
          </w:p>
        </w:tc>
      </w:tr>
      <w:tr w:rsidR="003202DA" w:rsidRPr="006D1F98" w14:paraId="1AA82E3C" w14:textId="77777777" w:rsidTr="009F2BB3">
        <w:trPr>
          <w:trHeight w:val="270"/>
        </w:trPr>
        <w:tc>
          <w:tcPr>
            <w:tcW w:w="1092" w:type="dxa"/>
          </w:tcPr>
          <w:p w14:paraId="20D8D759" w14:textId="38C23BDD" w:rsidR="003202DA" w:rsidRPr="003202DA" w:rsidRDefault="003202DA" w:rsidP="003202D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7 </w:t>
            </w:r>
          </w:p>
        </w:tc>
        <w:tc>
          <w:tcPr>
            <w:tcW w:w="7585" w:type="dxa"/>
          </w:tcPr>
          <w:p w14:paraId="39CA22DC" w14:textId="0E7F7165" w:rsidR="003202DA" w:rsidRPr="003202DA" w:rsidRDefault="003202DA" w:rsidP="003202D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javnih in drugih služb, ki opravljajo dejavnosti pomembne za zaščito in reševanje</w:t>
            </w:r>
          </w:p>
        </w:tc>
      </w:tr>
      <w:tr w:rsidR="007D5D7F" w:rsidRPr="006D1F98" w14:paraId="4AFEA058" w14:textId="77777777" w:rsidTr="009F2BB3">
        <w:trPr>
          <w:trHeight w:val="272"/>
        </w:trPr>
        <w:tc>
          <w:tcPr>
            <w:tcW w:w="1092" w:type="dxa"/>
          </w:tcPr>
          <w:p w14:paraId="57768C24"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8 </w:t>
            </w:r>
          </w:p>
        </w:tc>
        <w:tc>
          <w:tcPr>
            <w:tcW w:w="7585" w:type="dxa"/>
          </w:tcPr>
          <w:p w14:paraId="79EB17D8"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materialnih sredstev iz državnih rezerv za primer naravnih in drugih nesreč</w:t>
            </w:r>
          </w:p>
        </w:tc>
      </w:tr>
      <w:tr w:rsidR="007D5D7F" w:rsidRPr="006D1F98" w14:paraId="42F1387C" w14:textId="77777777" w:rsidTr="009F2BB3">
        <w:trPr>
          <w:trHeight w:val="256"/>
        </w:trPr>
        <w:tc>
          <w:tcPr>
            <w:tcW w:w="1092" w:type="dxa"/>
          </w:tcPr>
          <w:p w14:paraId="456E0D9A"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11 </w:t>
            </w:r>
          </w:p>
        </w:tc>
        <w:tc>
          <w:tcPr>
            <w:tcW w:w="7585" w:type="dxa"/>
          </w:tcPr>
          <w:p w14:paraId="2A0CAA62"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gasilskih enot s podatki o poveljnikih in namestnikih poveljnikov</w:t>
            </w:r>
          </w:p>
        </w:tc>
      </w:tr>
      <w:tr w:rsidR="007D5D7F" w:rsidRPr="006D1F98" w14:paraId="5F8BB981" w14:textId="77777777" w:rsidTr="009F2BB3">
        <w:trPr>
          <w:trHeight w:val="416"/>
        </w:trPr>
        <w:tc>
          <w:tcPr>
            <w:tcW w:w="1092" w:type="dxa"/>
          </w:tcPr>
          <w:p w14:paraId="3B10C071"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12 </w:t>
            </w:r>
          </w:p>
        </w:tc>
        <w:tc>
          <w:tcPr>
            <w:tcW w:w="7585" w:type="dxa"/>
          </w:tcPr>
          <w:p w14:paraId="0CB38F43"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gasilskih enot širšega pomena in njihovih pooblastil s podatki o poveljnikih in namestnikih poveljnikov</w:t>
            </w:r>
          </w:p>
        </w:tc>
      </w:tr>
      <w:tr w:rsidR="007D5D7F" w:rsidRPr="006D1F98" w14:paraId="5CE24F34" w14:textId="77777777" w:rsidTr="009F2BB3">
        <w:trPr>
          <w:trHeight w:val="270"/>
        </w:trPr>
        <w:tc>
          <w:tcPr>
            <w:tcW w:w="1092" w:type="dxa"/>
          </w:tcPr>
          <w:p w14:paraId="0E588499"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14 </w:t>
            </w:r>
          </w:p>
        </w:tc>
        <w:tc>
          <w:tcPr>
            <w:tcW w:w="7585" w:type="dxa"/>
          </w:tcPr>
          <w:p w14:paraId="74E3A949"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avtomobilskih cistern za prevoz pitne vode</w:t>
            </w:r>
          </w:p>
        </w:tc>
      </w:tr>
      <w:tr w:rsidR="007D5D7F" w:rsidRPr="006D1F98" w14:paraId="2E1D2EB9" w14:textId="77777777" w:rsidTr="009F2BB3">
        <w:trPr>
          <w:trHeight w:val="261"/>
        </w:trPr>
        <w:tc>
          <w:tcPr>
            <w:tcW w:w="1092" w:type="dxa"/>
          </w:tcPr>
          <w:p w14:paraId="71055721"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15 </w:t>
            </w:r>
          </w:p>
        </w:tc>
        <w:tc>
          <w:tcPr>
            <w:tcW w:w="7585" w:type="dxa"/>
          </w:tcPr>
          <w:p w14:paraId="74EC73A3"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Podatki o odgovornih osebah, ki se jih obvešča o nesreči</w:t>
            </w:r>
          </w:p>
        </w:tc>
      </w:tr>
      <w:tr w:rsidR="007D5D7F" w:rsidRPr="006D1F98" w14:paraId="3982742C" w14:textId="77777777" w:rsidTr="009F2BB3">
        <w:trPr>
          <w:trHeight w:val="269"/>
        </w:trPr>
        <w:tc>
          <w:tcPr>
            <w:tcW w:w="1092" w:type="dxa"/>
          </w:tcPr>
          <w:p w14:paraId="30964873"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lastRenderedPageBreak/>
              <w:t xml:space="preserve">P – 17 </w:t>
            </w:r>
          </w:p>
        </w:tc>
        <w:tc>
          <w:tcPr>
            <w:tcW w:w="7585" w:type="dxa"/>
          </w:tcPr>
          <w:p w14:paraId="10662412"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Seznam prejemnikov informativnega biltena </w:t>
            </w:r>
          </w:p>
        </w:tc>
      </w:tr>
      <w:tr w:rsidR="007D5D7F" w:rsidRPr="006D1F98" w14:paraId="25184DDD" w14:textId="77777777" w:rsidTr="009F2BB3">
        <w:trPr>
          <w:trHeight w:val="414"/>
        </w:trPr>
        <w:tc>
          <w:tcPr>
            <w:tcW w:w="1092" w:type="dxa"/>
          </w:tcPr>
          <w:p w14:paraId="5CAF8736"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18 </w:t>
            </w:r>
          </w:p>
        </w:tc>
        <w:tc>
          <w:tcPr>
            <w:tcW w:w="7585" w:type="dxa"/>
          </w:tcPr>
          <w:p w14:paraId="54E30A8B"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Seznam medijev, ki bodo posredovala obvestilo o izvedenem alarmiranju in napotke o izvajanju zaščitnih ukrepov</w:t>
            </w:r>
          </w:p>
        </w:tc>
      </w:tr>
      <w:tr w:rsidR="007D5D7F" w:rsidRPr="006D1F98" w14:paraId="6075A696" w14:textId="77777777" w:rsidTr="009F2BB3">
        <w:trPr>
          <w:trHeight w:val="264"/>
        </w:trPr>
        <w:tc>
          <w:tcPr>
            <w:tcW w:w="1092" w:type="dxa"/>
          </w:tcPr>
          <w:p w14:paraId="306FE92F"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19 </w:t>
            </w:r>
          </w:p>
        </w:tc>
        <w:tc>
          <w:tcPr>
            <w:tcW w:w="7585" w:type="dxa"/>
          </w:tcPr>
          <w:p w14:paraId="50517801"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Radijski imenik sistema ZARE</w:t>
            </w:r>
          </w:p>
        </w:tc>
      </w:tr>
      <w:tr w:rsidR="007D5D7F" w:rsidRPr="006D1F98" w14:paraId="1D738C05" w14:textId="77777777" w:rsidTr="009F2BB3">
        <w:trPr>
          <w:trHeight w:val="413"/>
        </w:trPr>
        <w:tc>
          <w:tcPr>
            <w:tcW w:w="1092" w:type="dxa"/>
          </w:tcPr>
          <w:p w14:paraId="1D8345FF"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24 </w:t>
            </w:r>
          </w:p>
        </w:tc>
        <w:tc>
          <w:tcPr>
            <w:tcW w:w="7585" w:type="dxa"/>
          </w:tcPr>
          <w:p w14:paraId="502102C1"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enot, služb in drugih operativnih sestavov društev in nevladnih organizacij, ki sodelujejo pri reševanju</w:t>
            </w:r>
          </w:p>
        </w:tc>
      </w:tr>
      <w:tr w:rsidR="007D5D7F" w:rsidRPr="006D1F98" w14:paraId="1E7FCC2A" w14:textId="77777777" w:rsidTr="009F2BB3">
        <w:trPr>
          <w:trHeight w:val="264"/>
        </w:trPr>
        <w:tc>
          <w:tcPr>
            <w:tcW w:w="1092" w:type="dxa"/>
          </w:tcPr>
          <w:p w14:paraId="74CF507D"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25 </w:t>
            </w:r>
          </w:p>
        </w:tc>
        <w:tc>
          <w:tcPr>
            <w:tcW w:w="7585" w:type="dxa"/>
          </w:tcPr>
          <w:p w14:paraId="504FBFD9"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človekoljubnih organizacij</w:t>
            </w:r>
          </w:p>
        </w:tc>
      </w:tr>
      <w:tr w:rsidR="007D5D7F" w:rsidRPr="006D1F98" w14:paraId="3C7A4059" w14:textId="77777777" w:rsidTr="009F2BB3">
        <w:trPr>
          <w:trHeight w:val="268"/>
        </w:trPr>
        <w:tc>
          <w:tcPr>
            <w:tcW w:w="1092" w:type="dxa"/>
          </w:tcPr>
          <w:p w14:paraId="27C8230D"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26 </w:t>
            </w:r>
          </w:p>
        </w:tc>
        <w:tc>
          <w:tcPr>
            <w:tcW w:w="7585" w:type="dxa"/>
          </w:tcPr>
          <w:p w14:paraId="43F5819D"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centrov za socialno delo</w:t>
            </w:r>
          </w:p>
        </w:tc>
      </w:tr>
      <w:tr w:rsidR="007D5D7F" w:rsidRPr="006D1F98" w14:paraId="715DC7AA" w14:textId="77777777" w:rsidTr="009F2BB3">
        <w:trPr>
          <w:trHeight w:val="272"/>
        </w:trPr>
        <w:tc>
          <w:tcPr>
            <w:tcW w:w="1092" w:type="dxa"/>
          </w:tcPr>
          <w:p w14:paraId="390367C8"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27 </w:t>
            </w:r>
          </w:p>
        </w:tc>
        <w:tc>
          <w:tcPr>
            <w:tcW w:w="7585" w:type="dxa"/>
          </w:tcPr>
          <w:p w14:paraId="52B12824"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zdravstvenih domov, zdravstvenih postaj in reševalnih postaj</w:t>
            </w:r>
          </w:p>
        </w:tc>
      </w:tr>
      <w:tr w:rsidR="007D5D7F" w:rsidRPr="006D1F98" w14:paraId="6915D837" w14:textId="77777777" w:rsidTr="009F2BB3">
        <w:trPr>
          <w:trHeight w:val="262"/>
        </w:trPr>
        <w:tc>
          <w:tcPr>
            <w:tcW w:w="1092" w:type="dxa"/>
          </w:tcPr>
          <w:p w14:paraId="35C1B5C0"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28 </w:t>
            </w:r>
          </w:p>
        </w:tc>
        <w:tc>
          <w:tcPr>
            <w:tcW w:w="7585" w:type="dxa"/>
          </w:tcPr>
          <w:p w14:paraId="63665D4A"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splošnih in specialističnih bolnišnic</w:t>
            </w:r>
          </w:p>
        </w:tc>
      </w:tr>
      <w:tr w:rsidR="007D5D7F" w:rsidRPr="006D1F98" w14:paraId="5A80E6BD" w14:textId="77777777" w:rsidTr="009F2BB3">
        <w:trPr>
          <w:trHeight w:val="266"/>
        </w:trPr>
        <w:tc>
          <w:tcPr>
            <w:tcW w:w="1092" w:type="dxa"/>
          </w:tcPr>
          <w:p w14:paraId="0614AB3F" w14:textId="77777777" w:rsidR="007D5D7F" w:rsidRPr="006D1F98" w:rsidRDefault="007D5D7F" w:rsidP="009F2BB3">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29 </w:t>
            </w:r>
          </w:p>
        </w:tc>
        <w:tc>
          <w:tcPr>
            <w:tcW w:w="7585" w:type="dxa"/>
          </w:tcPr>
          <w:p w14:paraId="61FA4DA0" w14:textId="77777777" w:rsidR="007D5D7F" w:rsidRPr="006D1F98" w:rsidRDefault="007D5D7F" w:rsidP="009F2BB3">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Pregled veterinarskih organizacij </w:t>
            </w:r>
          </w:p>
        </w:tc>
      </w:tr>
    </w:tbl>
    <w:p w14:paraId="3E2BAE52" w14:textId="77777777" w:rsidR="007D5D7F" w:rsidRDefault="007D5D7F" w:rsidP="004B6B87">
      <w:pPr>
        <w:jc w:val="both"/>
        <w:rPr>
          <w:b/>
          <w:sz w:val="24"/>
        </w:rPr>
      </w:pPr>
    </w:p>
    <w:p w14:paraId="5FF9176C" w14:textId="4860E47B" w:rsidR="004B6B87" w:rsidRPr="00816C68" w:rsidRDefault="00D74896" w:rsidP="00DE7DB5">
      <w:pPr>
        <w:spacing w:after="160" w:line="259" w:lineRule="auto"/>
        <w:rPr>
          <w:b/>
          <w:sz w:val="24"/>
        </w:rPr>
      </w:pPr>
      <w:r>
        <w:rPr>
          <w:b/>
          <w:sz w:val="24"/>
        </w:rPr>
        <w:t xml:space="preserve">Varstvo izvajalcev </w:t>
      </w:r>
      <w:r w:rsidR="00536812">
        <w:rPr>
          <w:b/>
          <w:sz w:val="24"/>
        </w:rPr>
        <w:t>ZRP</w:t>
      </w:r>
      <w:r w:rsidRPr="00816C68">
        <w:rPr>
          <w:b/>
          <w:sz w:val="24"/>
        </w:rPr>
        <w:t xml:space="preserve"> </w:t>
      </w:r>
    </w:p>
    <w:p w14:paraId="3142F340" w14:textId="79AF2F73" w:rsidR="004B6B87" w:rsidRDefault="00D74896" w:rsidP="00BC6158">
      <w:pPr>
        <w:jc w:val="both"/>
        <w:rPr>
          <w:sz w:val="24"/>
        </w:rPr>
      </w:pPr>
      <w:r w:rsidRPr="00816C68">
        <w:rPr>
          <w:sz w:val="24"/>
        </w:rPr>
        <w:t>P</w:t>
      </w:r>
      <w:r>
        <w:rPr>
          <w:sz w:val="24"/>
        </w:rPr>
        <w:t xml:space="preserve">ri izvajanju </w:t>
      </w:r>
      <w:r w:rsidR="004A58EE">
        <w:rPr>
          <w:sz w:val="24"/>
        </w:rPr>
        <w:t>ZRP</w:t>
      </w:r>
      <w:r>
        <w:rPr>
          <w:sz w:val="24"/>
        </w:rPr>
        <w:t xml:space="preserve"> se zagotavlja varstvo pred sevanji,</w:t>
      </w:r>
      <w:r w:rsidR="00290C5E">
        <w:rPr>
          <w:sz w:val="24"/>
        </w:rPr>
        <w:t xml:space="preserve"> tako</w:t>
      </w:r>
      <w:r>
        <w:rPr>
          <w:sz w:val="24"/>
        </w:rPr>
        <w:t xml:space="preserve"> da niso presežene dozne omejitve za izvajalce zaščitnih ukrepov, ki niso poklicni delavci</w:t>
      </w:r>
      <w:r w:rsidR="004B6B87">
        <w:rPr>
          <w:sz w:val="24"/>
        </w:rPr>
        <w:t xml:space="preserve"> z viri ionizirajočega sevanja,</w:t>
      </w:r>
      <w:r w:rsidR="00BC6158">
        <w:rPr>
          <w:sz w:val="24"/>
        </w:rPr>
        <w:t xml:space="preserve"> in sicer: </w:t>
      </w:r>
    </w:p>
    <w:p w14:paraId="2EFADBC5" w14:textId="4F65936D" w:rsidR="004B6B87" w:rsidRPr="00CB3C8B" w:rsidRDefault="00D74896" w:rsidP="00BC6158">
      <w:pPr>
        <w:pStyle w:val="Odstavekseznama"/>
        <w:numPr>
          <w:ilvl w:val="0"/>
          <w:numId w:val="7"/>
        </w:numPr>
        <w:ind w:left="357" w:hanging="357"/>
        <w:contextualSpacing w:val="0"/>
        <w:jc w:val="both"/>
        <w:rPr>
          <w:sz w:val="24"/>
        </w:rPr>
      </w:pPr>
      <w:r w:rsidRPr="00CB3C8B">
        <w:rPr>
          <w:sz w:val="24"/>
        </w:rPr>
        <w:t>s seznanjanjem z ukrepi za varstvo pred sevanji in tveganjem, ki ga prinaša (tudi s seznanitvijo na kraju samem)</w:t>
      </w:r>
      <w:r w:rsidR="00F45372" w:rsidRPr="00CB3C8B">
        <w:rPr>
          <w:sz w:val="24"/>
        </w:rPr>
        <w:t>,</w:t>
      </w:r>
    </w:p>
    <w:p w14:paraId="3DF26C75" w14:textId="4E3B56F9" w:rsidR="004B6B87" w:rsidRPr="00CB3C8B" w:rsidRDefault="00D74896" w:rsidP="00BC6158">
      <w:pPr>
        <w:pStyle w:val="Odstavekseznama"/>
        <w:numPr>
          <w:ilvl w:val="0"/>
          <w:numId w:val="7"/>
        </w:numPr>
        <w:ind w:left="357" w:hanging="357"/>
        <w:contextualSpacing w:val="0"/>
        <w:jc w:val="both"/>
        <w:rPr>
          <w:sz w:val="24"/>
        </w:rPr>
      </w:pPr>
      <w:r w:rsidRPr="00CB3C8B">
        <w:rPr>
          <w:sz w:val="24"/>
        </w:rPr>
        <w:t>z uporabo ustreznih zaščitnih sredstev</w:t>
      </w:r>
      <w:r w:rsidR="00F45372" w:rsidRPr="00CB3C8B">
        <w:rPr>
          <w:sz w:val="24"/>
        </w:rPr>
        <w:t>,</w:t>
      </w:r>
    </w:p>
    <w:p w14:paraId="2597CC1D" w14:textId="7A8A1E27" w:rsidR="004B6B87" w:rsidRPr="00CB3C8B" w:rsidRDefault="00D74896" w:rsidP="00BC6158">
      <w:pPr>
        <w:pStyle w:val="Odstavekseznama"/>
        <w:numPr>
          <w:ilvl w:val="0"/>
          <w:numId w:val="7"/>
        </w:numPr>
        <w:ind w:left="357" w:hanging="357"/>
        <w:contextualSpacing w:val="0"/>
        <w:jc w:val="both"/>
        <w:rPr>
          <w:sz w:val="24"/>
        </w:rPr>
      </w:pPr>
      <w:r w:rsidRPr="00CB3C8B">
        <w:rPr>
          <w:sz w:val="24"/>
        </w:rPr>
        <w:t>z izvedbo osebne dekontaminacije in dekontaminacije opreme</w:t>
      </w:r>
      <w:r w:rsidR="00F45372" w:rsidRPr="00CB3C8B">
        <w:rPr>
          <w:sz w:val="24"/>
        </w:rPr>
        <w:t>,</w:t>
      </w:r>
    </w:p>
    <w:p w14:paraId="436FBA24" w14:textId="078A73BD" w:rsidR="004B6B87" w:rsidRPr="00CB3C8B" w:rsidRDefault="00D74896" w:rsidP="00BC6158">
      <w:pPr>
        <w:pStyle w:val="Odstavekseznama"/>
        <w:numPr>
          <w:ilvl w:val="0"/>
          <w:numId w:val="7"/>
        </w:numPr>
        <w:ind w:left="357" w:hanging="357"/>
        <w:contextualSpacing w:val="0"/>
        <w:jc w:val="both"/>
        <w:rPr>
          <w:sz w:val="24"/>
        </w:rPr>
      </w:pPr>
      <w:r w:rsidRPr="00CB3C8B">
        <w:rPr>
          <w:sz w:val="24"/>
        </w:rPr>
        <w:t>z izpolnjevanjem zdravstvenih zahtev</w:t>
      </w:r>
      <w:r w:rsidR="00F45372" w:rsidRPr="00CB3C8B">
        <w:rPr>
          <w:sz w:val="24"/>
        </w:rPr>
        <w:t>,</w:t>
      </w:r>
    </w:p>
    <w:p w14:paraId="584C78DB" w14:textId="278B3B68" w:rsidR="004B6B87" w:rsidRPr="00CB3C8B" w:rsidRDefault="00D74896" w:rsidP="00BC6158">
      <w:pPr>
        <w:pStyle w:val="Odstavekseznama"/>
        <w:numPr>
          <w:ilvl w:val="0"/>
          <w:numId w:val="7"/>
        </w:numPr>
        <w:ind w:left="357" w:hanging="357"/>
        <w:contextualSpacing w:val="0"/>
        <w:jc w:val="both"/>
        <w:rPr>
          <w:sz w:val="24"/>
        </w:rPr>
      </w:pPr>
      <w:r w:rsidRPr="00CB3C8B">
        <w:rPr>
          <w:sz w:val="24"/>
        </w:rPr>
        <w:t>z izvajanjem radiološkega nadzora</w:t>
      </w:r>
      <w:r w:rsidR="00CB3C8B" w:rsidRPr="00CB3C8B">
        <w:rPr>
          <w:sz w:val="24"/>
        </w:rPr>
        <w:t>,</w:t>
      </w:r>
    </w:p>
    <w:p w14:paraId="08C55349" w14:textId="77777777" w:rsidR="00D74896" w:rsidRPr="00C31FC2" w:rsidRDefault="00D74896" w:rsidP="00BC6158">
      <w:pPr>
        <w:pStyle w:val="Odstavekseznama"/>
        <w:numPr>
          <w:ilvl w:val="0"/>
          <w:numId w:val="7"/>
        </w:numPr>
        <w:ind w:left="357" w:hanging="357"/>
        <w:contextualSpacing w:val="0"/>
        <w:jc w:val="both"/>
        <w:rPr>
          <w:sz w:val="24"/>
        </w:rPr>
      </w:pPr>
      <w:r w:rsidRPr="00C31FC2">
        <w:rPr>
          <w:sz w:val="24"/>
        </w:rPr>
        <w:t>z ukrepanjem ob prejemu doze, ki je višja od 20mSv (efektivna doza) – pregl</w:t>
      </w:r>
      <w:r w:rsidR="004B6B87" w:rsidRPr="00C31FC2">
        <w:rPr>
          <w:sz w:val="24"/>
        </w:rPr>
        <w:t>ed pri zdravniku medicine dela.</w:t>
      </w:r>
    </w:p>
    <w:p w14:paraId="5B3BE9E9" w14:textId="77777777" w:rsidR="00E24E68" w:rsidRDefault="00E24E68" w:rsidP="004B6B87">
      <w:pPr>
        <w:jc w:val="both"/>
        <w:rPr>
          <w:sz w:val="24"/>
        </w:rPr>
      </w:pPr>
    </w:p>
    <w:p w14:paraId="5470B933" w14:textId="7C516FD3" w:rsidR="004B6B87" w:rsidRDefault="00D74896" w:rsidP="004B6B87">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Pr>
          <w:sz w:val="24"/>
        </w:rPr>
        <w:t xml:space="preserve">, razen v naslednji primerih: </w:t>
      </w:r>
    </w:p>
    <w:p w14:paraId="151D4A25" w14:textId="77777777" w:rsidR="00986489" w:rsidRDefault="00986489" w:rsidP="004B6B87">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3A5E50" w:rsidRPr="008F7935" w14:paraId="585C84B6" w14:textId="77777777" w:rsidTr="00E238FC">
        <w:trPr>
          <w:tblHeader/>
        </w:trPr>
        <w:tc>
          <w:tcPr>
            <w:tcW w:w="6776" w:type="dxa"/>
            <w:vAlign w:val="center"/>
          </w:tcPr>
          <w:p w14:paraId="037DAA9B" w14:textId="77777777" w:rsidR="003A5E50" w:rsidRPr="008F7935" w:rsidRDefault="004B6B87" w:rsidP="0003786F">
            <w:pPr>
              <w:spacing w:line="276" w:lineRule="auto"/>
              <w:jc w:val="both"/>
              <w:rPr>
                <w:rFonts w:cs="Arial"/>
                <w:b/>
                <w:szCs w:val="22"/>
              </w:rPr>
            </w:pPr>
            <w:r>
              <w:rPr>
                <w:rFonts w:cs="Arial"/>
                <w:b/>
                <w:szCs w:val="22"/>
              </w:rPr>
              <w:t>V</w:t>
            </w:r>
            <w:r w:rsidR="003A5E50" w:rsidRPr="008F7935">
              <w:rPr>
                <w:rFonts w:cs="Arial"/>
                <w:b/>
                <w:szCs w:val="22"/>
              </w:rPr>
              <w:t>rsta ukrepa</w:t>
            </w:r>
          </w:p>
        </w:tc>
        <w:tc>
          <w:tcPr>
            <w:tcW w:w="2013" w:type="dxa"/>
            <w:vAlign w:val="center"/>
          </w:tcPr>
          <w:p w14:paraId="07069DF5" w14:textId="77777777" w:rsidR="003A5E50" w:rsidRPr="008F7935" w:rsidRDefault="004B6B87" w:rsidP="0003786F">
            <w:pPr>
              <w:spacing w:line="276" w:lineRule="auto"/>
              <w:jc w:val="both"/>
              <w:rPr>
                <w:rFonts w:cs="Arial"/>
                <w:b/>
                <w:szCs w:val="22"/>
              </w:rPr>
            </w:pPr>
            <w:r>
              <w:rPr>
                <w:rFonts w:cs="Arial"/>
                <w:b/>
                <w:szCs w:val="22"/>
              </w:rPr>
              <w:t>R</w:t>
            </w:r>
            <w:r w:rsidR="003A5E50" w:rsidRPr="008F7935">
              <w:rPr>
                <w:rFonts w:cs="Arial"/>
                <w:b/>
                <w:szCs w:val="22"/>
              </w:rPr>
              <w:t>eferenčne ravni</w:t>
            </w:r>
          </w:p>
          <w:p w14:paraId="23E66279" w14:textId="77777777" w:rsidR="003A5E50" w:rsidRPr="008F7935" w:rsidRDefault="003A5E50" w:rsidP="0003786F">
            <w:pPr>
              <w:spacing w:line="276" w:lineRule="auto"/>
              <w:jc w:val="both"/>
              <w:rPr>
                <w:rFonts w:cs="Arial"/>
                <w:b/>
                <w:szCs w:val="22"/>
              </w:rPr>
            </w:pPr>
            <w:r w:rsidRPr="008F7935">
              <w:rPr>
                <w:rFonts w:cs="Arial"/>
                <w:b/>
                <w:szCs w:val="22"/>
              </w:rPr>
              <w:t>[mSv]</w:t>
            </w:r>
          </w:p>
        </w:tc>
      </w:tr>
      <w:tr w:rsidR="003A5E50" w:rsidRPr="008F7935" w14:paraId="38EF4616" w14:textId="77777777" w:rsidTr="00E238FC">
        <w:tc>
          <w:tcPr>
            <w:tcW w:w="6776" w:type="dxa"/>
            <w:vAlign w:val="center"/>
          </w:tcPr>
          <w:p w14:paraId="705C2244" w14:textId="7993C702" w:rsidR="003A5E50" w:rsidRPr="008F7935" w:rsidRDefault="003A5E50" w:rsidP="0003786F">
            <w:pPr>
              <w:spacing w:line="276" w:lineRule="auto"/>
              <w:jc w:val="both"/>
              <w:rPr>
                <w:rFonts w:cs="Arial"/>
                <w:szCs w:val="22"/>
              </w:rPr>
            </w:pPr>
            <w:r w:rsidRPr="008F7935">
              <w:rPr>
                <w:rFonts w:cs="Arial"/>
                <w:szCs w:val="22"/>
              </w:rPr>
              <w:t>reševanje življenj</w:t>
            </w:r>
            <w:r w:rsidR="007F15B9">
              <w:rPr>
                <w:rFonts w:cs="Arial"/>
                <w:szCs w:val="22"/>
              </w:rPr>
              <w:t>,</w:t>
            </w:r>
          </w:p>
          <w:p w14:paraId="199B76FA" w14:textId="18A8A121" w:rsidR="003A5E50" w:rsidRDefault="003A5E50"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7F15B9">
              <w:rPr>
                <w:rFonts w:cs="Arial"/>
                <w:szCs w:val="22"/>
              </w:rPr>
              <w:t>,</w:t>
            </w:r>
          </w:p>
          <w:p w14:paraId="7C301A6D" w14:textId="6B7F5221" w:rsidR="003A5E50" w:rsidRPr="008F7935" w:rsidRDefault="003A5E50"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5C72BDFC" w14:textId="77777777" w:rsidR="003A5E50" w:rsidRPr="008F7935" w:rsidRDefault="003A5E50" w:rsidP="004B6B87">
            <w:pPr>
              <w:spacing w:line="276" w:lineRule="auto"/>
              <w:jc w:val="center"/>
              <w:rPr>
                <w:rFonts w:cs="Arial"/>
                <w:szCs w:val="22"/>
              </w:rPr>
            </w:pPr>
            <w:r w:rsidRPr="008F7935">
              <w:rPr>
                <w:rFonts w:cs="Arial"/>
                <w:szCs w:val="22"/>
              </w:rPr>
              <w:t>500</w:t>
            </w:r>
          </w:p>
        </w:tc>
      </w:tr>
      <w:tr w:rsidR="003A5E50" w:rsidRPr="008F7935" w14:paraId="2341C71C" w14:textId="77777777" w:rsidTr="00E238FC">
        <w:tc>
          <w:tcPr>
            <w:tcW w:w="6776" w:type="dxa"/>
            <w:vAlign w:val="center"/>
          </w:tcPr>
          <w:p w14:paraId="4E609627" w14:textId="6EBBB415" w:rsidR="003A5E50" w:rsidRPr="008F7935" w:rsidRDefault="003A5E50" w:rsidP="0003786F">
            <w:pPr>
              <w:spacing w:line="276" w:lineRule="auto"/>
              <w:jc w:val="both"/>
              <w:rPr>
                <w:rFonts w:cs="Arial"/>
                <w:szCs w:val="22"/>
              </w:rPr>
            </w:pPr>
            <w:r w:rsidRPr="008F7935">
              <w:rPr>
                <w:rFonts w:cs="Arial"/>
                <w:szCs w:val="22"/>
              </w:rPr>
              <w:t>preprečevanje resnih zdravstvenih poškodb</w:t>
            </w:r>
            <w:r w:rsidR="007F15B9">
              <w:rPr>
                <w:rFonts w:cs="Arial"/>
                <w:szCs w:val="22"/>
              </w:rPr>
              <w:t>,</w:t>
            </w:r>
          </w:p>
          <w:p w14:paraId="6A6D400A" w14:textId="183A3353" w:rsidR="003A5E50" w:rsidRDefault="003A5E50" w:rsidP="0003786F">
            <w:pPr>
              <w:spacing w:line="276" w:lineRule="auto"/>
              <w:jc w:val="both"/>
              <w:rPr>
                <w:rFonts w:cs="Arial"/>
                <w:szCs w:val="22"/>
              </w:rPr>
            </w:pPr>
            <w:r>
              <w:rPr>
                <w:rFonts w:cs="Arial"/>
                <w:szCs w:val="22"/>
              </w:rPr>
              <w:t>preprečevanje velike škode</w:t>
            </w:r>
            <w:r w:rsidR="007F15B9">
              <w:rPr>
                <w:rFonts w:cs="Arial"/>
                <w:szCs w:val="22"/>
              </w:rPr>
              <w:t>,</w:t>
            </w:r>
          </w:p>
          <w:p w14:paraId="7C3EB2B8" w14:textId="508DD05D" w:rsidR="003A5E50" w:rsidRPr="008F7935" w:rsidRDefault="003A5E50"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0C5B3D0D" w14:textId="77777777" w:rsidR="003A5E50" w:rsidRPr="008F7935" w:rsidRDefault="003A5E50" w:rsidP="004B6B87">
            <w:pPr>
              <w:spacing w:line="276" w:lineRule="auto"/>
              <w:jc w:val="center"/>
              <w:rPr>
                <w:rFonts w:cs="Arial"/>
                <w:szCs w:val="22"/>
              </w:rPr>
            </w:pPr>
            <w:r w:rsidRPr="008F7935">
              <w:rPr>
                <w:rFonts w:cs="Arial"/>
                <w:szCs w:val="22"/>
              </w:rPr>
              <w:t>100</w:t>
            </w:r>
          </w:p>
        </w:tc>
      </w:tr>
      <w:tr w:rsidR="003A5E50" w:rsidRPr="008F7935" w14:paraId="5F71207B" w14:textId="77777777" w:rsidTr="00E238FC">
        <w:tc>
          <w:tcPr>
            <w:tcW w:w="6776" w:type="dxa"/>
            <w:vAlign w:val="center"/>
          </w:tcPr>
          <w:p w14:paraId="2D80372B" w14:textId="1A8EB2CC" w:rsidR="003A5E50" w:rsidRPr="008F7935" w:rsidRDefault="003A5E50" w:rsidP="0003786F">
            <w:pPr>
              <w:spacing w:line="276" w:lineRule="auto"/>
              <w:jc w:val="both"/>
              <w:rPr>
                <w:rFonts w:cs="Arial"/>
                <w:szCs w:val="22"/>
              </w:rPr>
            </w:pPr>
            <w:r w:rsidRPr="008F7935">
              <w:rPr>
                <w:rFonts w:cs="Arial"/>
                <w:szCs w:val="22"/>
              </w:rPr>
              <w:t>krajša opravila, povezana z vzpostavitvijo prvotnega stanja</w:t>
            </w:r>
            <w:r w:rsidR="007F15B9">
              <w:rPr>
                <w:rFonts w:cs="Arial"/>
                <w:szCs w:val="22"/>
              </w:rPr>
              <w:t>,</w:t>
            </w:r>
          </w:p>
          <w:p w14:paraId="74FBEA91" w14:textId="0BCFC3CF" w:rsidR="008304B0" w:rsidRDefault="003A5E50" w:rsidP="008304B0">
            <w:pPr>
              <w:spacing w:line="276" w:lineRule="auto"/>
              <w:jc w:val="both"/>
              <w:rPr>
                <w:rFonts w:cs="Arial"/>
                <w:szCs w:val="22"/>
              </w:rPr>
            </w:pPr>
            <w:r w:rsidRPr="008F7935">
              <w:rPr>
                <w:rFonts w:cs="Arial"/>
                <w:szCs w:val="22"/>
              </w:rPr>
              <w:t>izvajanje takojšn</w:t>
            </w:r>
            <w:r>
              <w:rPr>
                <w:rFonts w:cs="Arial"/>
                <w:szCs w:val="22"/>
              </w:rPr>
              <w:t>jih zaščitnih in drugih ukrepov</w:t>
            </w:r>
            <w:r w:rsidR="008304B0">
              <w:rPr>
                <w:rFonts w:cs="Arial"/>
                <w:szCs w:val="22"/>
              </w:rPr>
              <w:t>,</w:t>
            </w:r>
          </w:p>
          <w:p w14:paraId="2AD136BA" w14:textId="7F62A559" w:rsidR="003A5E50" w:rsidRPr="008F7935" w:rsidRDefault="003A5E50" w:rsidP="008304B0">
            <w:pPr>
              <w:spacing w:line="276" w:lineRule="auto"/>
              <w:jc w:val="both"/>
              <w:rPr>
                <w:rFonts w:cs="Arial"/>
                <w:szCs w:val="22"/>
              </w:rPr>
            </w:pPr>
            <w:r w:rsidRPr="008F7935">
              <w:rPr>
                <w:rFonts w:cs="Arial"/>
                <w:szCs w:val="22"/>
              </w:rPr>
              <w:t>vzorčevanje v okolju</w:t>
            </w:r>
          </w:p>
        </w:tc>
        <w:tc>
          <w:tcPr>
            <w:tcW w:w="2013" w:type="dxa"/>
            <w:vAlign w:val="center"/>
          </w:tcPr>
          <w:p w14:paraId="372D49B3" w14:textId="77777777" w:rsidR="003A5E50" w:rsidRPr="008F7935" w:rsidRDefault="003A5E50" w:rsidP="004B6B87">
            <w:pPr>
              <w:spacing w:line="276" w:lineRule="auto"/>
              <w:jc w:val="center"/>
              <w:rPr>
                <w:rFonts w:cs="Arial"/>
                <w:szCs w:val="22"/>
              </w:rPr>
            </w:pPr>
            <w:r w:rsidRPr="008F7935">
              <w:rPr>
                <w:rFonts w:cs="Arial"/>
                <w:szCs w:val="22"/>
              </w:rPr>
              <w:t>50</w:t>
            </w:r>
          </w:p>
        </w:tc>
      </w:tr>
      <w:tr w:rsidR="003A5E50" w:rsidRPr="008F7935" w14:paraId="0FCB2956" w14:textId="77777777" w:rsidTr="00E238FC">
        <w:tc>
          <w:tcPr>
            <w:tcW w:w="6776" w:type="dxa"/>
            <w:vAlign w:val="center"/>
          </w:tcPr>
          <w:p w14:paraId="11F80154" w14:textId="6D41D516" w:rsidR="003A5E50" w:rsidRPr="008F7935" w:rsidRDefault="003A5E50" w:rsidP="0003786F">
            <w:pPr>
              <w:spacing w:line="276" w:lineRule="auto"/>
              <w:jc w:val="both"/>
              <w:rPr>
                <w:rFonts w:cs="Arial"/>
                <w:szCs w:val="22"/>
              </w:rPr>
            </w:pPr>
            <w:r w:rsidRPr="008F7935">
              <w:rPr>
                <w:rFonts w:cs="Arial"/>
                <w:szCs w:val="22"/>
              </w:rPr>
              <w:t>daljša opravila, povezana z vzpostavitvijo prvotnega stanja</w:t>
            </w:r>
            <w:r w:rsidR="00863456">
              <w:rPr>
                <w:rFonts w:cs="Arial"/>
                <w:szCs w:val="22"/>
              </w:rPr>
              <w:t>,</w:t>
            </w:r>
          </w:p>
          <w:p w14:paraId="052B6802" w14:textId="77777777" w:rsidR="00863456" w:rsidRDefault="003A5E50" w:rsidP="0003786F">
            <w:pPr>
              <w:spacing w:line="276" w:lineRule="auto"/>
              <w:jc w:val="both"/>
              <w:rPr>
                <w:rFonts w:cs="Arial"/>
                <w:szCs w:val="22"/>
              </w:rPr>
            </w:pPr>
            <w:r>
              <w:rPr>
                <w:rFonts w:cs="Arial"/>
                <w:szCs w:val="22"/>
              </w:rPr>
              <w:t>rutinsko delo ob intervencijah</w:t>
            </w:r>
            <w:r w:rsidR="00863456">
              <w:rPr>
                <w:rFonts w:cs="Arial"/>
                <w:szCs w:val="22"/>
              </w:rPr>
              <w:t>,</w:t>
            </w:r>
          </w:p>
          <w:p w14:paraId="7257A38B" w14:textId="1BA4E670" w:rsidR="003A5E50" w:rsidRPr="008F7935" w:rsidRDefault="003A5E50" w:rsidP="0003786F">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2729F5E5" w14:textId="77777777" w:rsidR="003A5E50" w:rsidRPr="008F7935" w:rsidRDefault="003A5E50" w:rsidP="004B6B87">
            <w:pPr>
              <w:spacing w:line="276" w:lineRule="auto"/>
              <w:jc w:val="center"/>
              <w:rPr>
                <w:rFonts w:cs="Arial"/>
                <w:szCs w:val="22"/>
              </w:rPr>
            </w:pPr>
            <w:r w:rsidRPr="008F7935">
              <w:rPr>
                <w:rFonts w:cs="Arial"/>
                <w:szCs w:val="22"/>
              </w:rPr>
              <w:t>20</w:t>
            </w:r>
          </w:p>
        </w:tc>
      </w:tr>
    </w:tbl>
    <w:p w14:paraId="012363E5" w14:textId="799FCF08" w:rsidR="00551527" w:rsidRPr="00A8737B" w:rsidRDefault="007373B6" w:rsidP="004B6B87">
      <w:r w:rsidRPr="00A8737B">
        <w:t>Shema 5</w:t>
      </w:r>
      <w:r w:rsidR="00943B82" w:rsidRPr="00A8737B">
        <w:t xml:space="preserve">: </w:t>
      </w:r>
      <w:r w:rsidR="003A5E50" w:rsidRPr="00A8737B">
        <w:t>Preseganje doznih omejitev</w:t>
      </w:r>
    </w:p>
    <w:p w14:paraId="7B7CCF2C" w14:textId="77777777" w:rsidR="001E3703" w:rsidRDefault="001E3703" w:rsidP="004B6B87">
      <w:pPr>
        <w:rPr>
          <w:rFonts w:cs="Arial"/>
          <w:bCs/>
          <w:i/>
          <w:color w:val="626060"/>
          <w:szCs w:val="22"/>
        </w:rPr>
      </w:pPr>
    </w:p>
    <w:p w14:paraId="3EFA1FAB" w14:textId="752F70DE" w:rsidR="004B6B87" w:rsidRDefault="00D74896" w:rsidP="00BC6158">
      <w:pPr>
        <w:jc w:val="both"/>
        <w:rPr>
          <w:sz w:val="24"/>
        </w:rPr>
      </w:pPr>
      <w:r>
        <w:rPr>
          <w:sz w:val="24"/>
        </w:rPr>
        <w:t>Preseganje doznih omejitev se lahko v zgornjih</w:t>
      </w:r>
      <w:r w:rsidR="004B6B87">
        <w:rPr>
          <w:sz w:val="24"/>
        </w:rPr>
        <w:t xml:space="preserve"> primerih odobri </w:t>
      </w:r>
      <w:r w:rsidR="009221FA">
        <w:rPr>
          <w:sz w:val="24"/>
        </w:rPr>
        <w:t xml:space="preserve">le </w:t>
      </w:r>
      <w:r w:rsidR="004B6B87">
        <w:rPr>
          <w:sz w:val="24"/>
        </w:rPr>
        <w:t xml:space="preserve">izjemoma </w:t>
      </w:r>
      <w:r>
        <w:rPr>
          <w:sz w:val="24"/>
        </w:rPr>
        <w:t>in s soglasjem</w:t>
      </w:r>
      <w:r w:rsidR="00BC6158">
        <w:rPr>
          <w:sz w:val="24"/>
        </w:rPr>
        <w:t xml:space="preserve"> specialista medicine dela, če:</w:t>
      </w:r>
    </w:p>
    <w:p w14:paraId="6C1627A3" w14:textId="6103A351" w:rsidR="004B6B87" w:rsidRPr="00CB3C8B" w:rsidRDefault="004B6B87" w:rsidP="00BC6158">
      <w:pPr>
        <w:pStyle w:val="Odstavekseznama"/>
        <w:numPr>
          <w:ilvl w:val="0"/>
          <w:numId w:val="7"/>
        </w:numPr>
        <w:ind w:left="357" w:hanging="357"/>
        <w:contextualSpacing w:val="0"/>
        <w:jc w:val="both"/>
        <w:rPr>
          <w:sz w:val="24"/>
        </w:rPr>
      </w:pPr>
      <w:r w:rsidRPr="00CB3C8B">
        <w:rPr>
          <w:sz w:val="24"/>
        </w:rPr>
        <w:lastRenderedPageBreak/>
        <w:t>je oseba zdrava,</w:t>
      </w:r>
    </w:p>
    <w:p w14:paraId="565B1AE5" w14:textId="1CC84DC6" w:rsidR="004B6B87" w:rsidRPr="00CB3C8B" w:rsidRDefault="00D74896" w:rsidP="00BC6158">
      <w:pPr>
        <w:pStyle w:val="Odstavekseznama"/>
        <w:numPr>
          <w:ilvl w:val="0"/>
          <w:numId w:val="7"/>
        </w:numPr>
        <w:ind w:left="357" w:hanging="357"/>
        <w:contextualSpacing w:val="0"/>
        <w:jc w:val="both"/>
        <w:rPr>
          <w:sz w:val="24"/>
        </w:rPr>
      </w:pPr>
      <w:r w:rsidRPr="00CB3C8B">
        <w:rPr>
          <w:sz w:val="24"/>
        </w:rPr>
        <w:t>s</w:t>
      </w:r>
      <w:r w:rsidR="004B6B87" w:rsidRPr="00CB3C8B">
        <w:rPr>
          <w:sz w:val="24"/>
        </w:rPr>
        <w:t>e</w:t>
      </w:r>
      <w:r w:rsidRPr="00CB3C8B">
        <w:rPr>
          <w:sz w:val="24"/>
        </w:rPr>
        <w:t xml:space="preserve"> prostovoljno odloči za izvedbo naloge, </w:t>
      </w:r>
    </w:p>
    <w:p w14:paraId="718E2A9A" w14:textId="5AF66A05" w:rsidR="004B6B87" w:rsidRPr="00CB3C8B" w:rsidRDefault="00D74896" w:rsidP="00BC6158">
      <w:pPr>
        <w:pStyle w:val="Odstavekseznama"/>
        <w:numPr>
          <w:ilvl w:val="0"/>
          <w:numId w:val="7"/>
        </w:numPr>
        <w:ind w:left="357" w:hanging="357"/>
        <w:contextualSpacing w:val="0"/>
        <w:jc w:val="both"/>
        <w:rPr>
          <w:sz w:val="24"/>
        </w:rPr>
      </w:pPr>
      <w:r w:rsidRPr="00CB3C8B">
        <w:rPr>
          <w:sz w:val="24"/>
        </w:rPr>
        <w:t>j</w:t>
      </w:r>
      <w:r w:rsidR="00CB3C8B" w:rsidRPr="00CB3C8B">
        <w:rPr>
          <w:sz w:val="24"/>
        </w:rPr>
        <w:t>e izurjena za izvedbo naloge,</w:t>
      </w:r>
    </w:p>
    <w:p w14:paraId="760543A4" w14:textId="77777777" w:rsidR="00D74896" w:rsidRPr="00C31FC2" w:rsidRDefault="00D74896" w:rsidP="00BC6158">
      <w:pPr>
        <w:pStyle w:val="Odstavekseznama"/>
        <w:numPr>
          <w:ilvl w:val="0"/>
          <w:numId w:val="7"/>
        </w:numPr>
        <w:ind w:left="357" w:hanging="357"/>
        <w:contextualSpacing w:val="0"/>
        <w:jc w:val="both"/>
        <w:rPr>
          <w:sz w:val="24"/>
        </w:rPr>
      </w:pPr>
      <w:r w:rsidRPr="00C31FC2">
        <w:rPr>
          <w:sz w:val="24"/>
        </w:rPr>
        <w:t xml:space="preserve">je seznanjena s tveganjem. </w:t>
      </w:r>
    </w:p>
    <w:p w14:paraId="1130FAF7" w14:textId="77777777" w:rsidR="004B6B87" w:rsidRPr="004B6B87" w:rsidRDefault="004B6B87" w:rsidP="004B6B87">
      <w:pPr>
        <w:rPr>
          <w:sz w:val="24"/>
        </w:rPr>
      </w:pPr>
    </w:p>
    <w:p w14:paraId="02CC8115" w14:textId="570ADAC6" w:rsidR="00D74896" w:rsidRPr="00A8737B" w:rsidRDefault="00D74896" w:rsidP="004B6B87">
      <w:pPr>
        <w:jc w:val="both"/>
        <w:rPr>
          <w:sz w:val="24"/>
        </w:rPr>
      </w:pPr>
      <w:r>
        <w:rPr>
          <w:sz w:val="24"/>
        </w:rPr>
        <w:t>N</w:t>
      </w:r>
      <w:r w:rsidR="009221FA">
        <w:rPr>
          <w:sz w:val="24"/>
        </w:rPr>
        <w:t>e glede na zgornje</w:t>
      </w:r>
      <w:r w:rsidR="004B6B87">
        <w:rPr>
          <w:sz w:val="24"/>
        </w:rPr>
        <w:t xml:space="preserve"> pa </w:t>
      </w:r>
      <w:r w:rsidR="009221FA">
        <w:rPr>
          <w:sz w:val="24"/>
        </w:rPr>
        <w:t xml:space="preserve">ženske v rodni dobi ne smejo sodelovati </w:t>
      </w:r>
      <w:r w:rsidR="004B6B87">
        <w:rPr>
          <w:sz w:val="24"/>
        </w:rPr>
        <w:t>pri</w:t>
      </w:r>
      <w:r>
        <w:rPr>
          <w:sz w:val="24"/>
        </w:rPr>
        <w:t xml:space="preserve"> </w:t>
      </w:r>
      <w:r w:rsidR="0014784F">
        <w:rPr>
          <w:sz w:val="24"/>
        </w:rPr>
        <w:t>ZRP</w:t>
      </w:r>
      <w:r>
        <w:rPr>
          <w:sz w:val="24"/>
        </w:rPr>
        <w:t xml:space="preserve">, </w:t>
      </w:r>
      <w:r w:rsidR="009221FA">
        <w:rPr>
          <w:sz w:val="24"/>
        </w:rPr>
        <w:t xml:space="preserve">pri čemer </w:t>
      </w:r>
      <w:r>
        <w:rPr>
          <w:sz w:val="24"/>
        </w:rPr>
        <w:t xml:space="preserve">bile lahko izpostavljene sevanju, ki povzroči dozo višjo od 20mSv, </w:t>
      </w:r>
      <w:r w:rsidR="004B6B87">
        <w:rPr>
          <w:sz w:val="24"/>
        </w:rPr>
        <w:t>noseče ali doječe ženske pa</w:t>
      </w:r>
      <w:r>
        <w:rPr>
          <w:sz w:val="24"/>
        </w:rPr>
        <w:t xml:space="preserve"> ne smejo sodelovati pri za</w:t>
      </w:r>
      <w:r w:rsidR="004B6B87">
        <w:rPr>
          <w:sz w:val="24"/>
        </w:rPr>
        <w:t xml:space="preserve">ščiti in reševanju na </w:t>
      </w:r>
      <w:r w:rsidR="00A51DF0">
        <w:rPr>
          <w:sz w:val="24"/>
        </w:rPr>
        <w:t>kontaminiranem</w:t>
      </w:r>
      <w:r w:rsidR="00DE7DB5">
        <w:rPr>
          <w:sz w:val="24"/>
        </w:rPr>
        <w:t xml:space="preserve"> območju. </w:t>
      </w:r>
      <w:r w:rsidRPr="00A8737B">
        <w:rPr>
          <w:sz w:val="24"/>
        </w:rPr>
        <w:t xml:space="preserve">Za zagotavljanje varstva pred sevanji reševalcev so odgovorni pristojni za </w:t>
      </w:r>
      <w:r w:rsidR="009221FA" w:rsidRPr="00A8737B">
        <w:rPr>
          <w:sz w:val="24"/>
        </w:rPr>
        <w:t xml:space="preserve">organiziranje enot oziroma </w:t>
      </w:r>
      <w:r w:rsidRPr="00A8737B">
        <w:rPr>
          <w:sz w:val="24"/>
        </w:rPr>
        <w:t>ustanovitel</w:t>
      </w:r>
      <w:r w:rsidR="00DE7DB5">
        <w:rPr>
          <w:sz w:val="24"/>
        </w:rPr>
        <w:t xml:space="preserve">ji in pristojni poveljniki CZ. </w:t>
      </w:r>
      <w:r w:rsidRPr="00A8737B">
        <w:rPr>
          <w:sz w:val="24"/>
        </w:rPr>
        <w:t>Pre</w:t>
      </w:r>
      <w:r w:rsidR="009221FA" w:rsidRPr="00A8737B">
        <w:rPr>
          <w:sz w:val="24"/>
        </w:rPr>
        <w:t>seganje doznih omejitev odobri poveljnik</w:t>
      </w:r>
      <w:r w:rsidRPr="00A8737B">
        <w:rPr>
          <w:sz w:val="24"/>
        </w:rPr>
        <w:t xml:space="preserve"> CZ RS. </w:t>
      </w:r>
    </w:p>
    <w:p w14:paraId="7A80BBA5" w14:textId="77777777" w:rsidR="004B6B87" w:rsidRPr="00E238FC" w:rsidRDefault="004B6B87" w:rsidP="004B6B87">
      <w:pPr>
        <w:jc w:val="both"/>
        <w:rPr>
          <w:i/>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996F07" w:rsidRPr="007D6346" w14:paraId="61F1D365" w14:textId="77777777" w:rsidTr="00B81D99">
        <w:trPr>
          <w:tblHeader/>
        </w:trPr>
        <w:tc>
          <w:tcPr>
            <w:tcW w:w="988" w:type="dxa"/>
            <w:tcBorders>
              <w:top w:val="single" w:sz="4" w:space="0" w:color="auto"/>
              <w:left w:val="single" w:sz="4" w:space="0" w:color="auto"/>
              <w:bottom w:val="single" w:sz="4" w:space="0" w:color="auto"/>
              <w:right w:val="single" w:sz="4" w:space="0" w:color="auto"/>
            </w:tcBorders>
          </w:tcPr>
          <w:p w14:paraId="5FBCFF1A" w14:textId="77777777" w:rsidR="00996F07" w:rsidRPr="007D6346" w:rsidRDefault="00996F07" w:rsidP="00B81D99">
            <w:pPr>
              <w:spacing w:line="276" w:lineRule="auto"/>
              <w:jc w:val="center"/>
              <w:rPr>
                <w:rFonts w:cs="Arial"/>
                <w:bCs/>
                <w:iCs/>
                <w:color w:val="FF0000"/>
                <w:szCs w:val="22"/>
                <w:lang w:eastAsia="sl-SI"/>
              </w:rPr>
            </w:pPr>
            <w:r w:rsidRPr="007D6346">
              <w:rPr>
                <w:rFonts w:cs="Arial"/>
                <w:color w:val="000000" w:themeColor="text1"/>
                <w:szCs w:val="22"/>
                <w:lang w:val="pl-PL"/>
              </w:rPr>
              <w:t>D – 213</w:t>
            </w:r>
          </w:p>
        </w:tc>
        <w:tc>
          <w:tcPr>
            <w:tcW w:w="8334" w:type="dxa"/>
            <w:tcBorders>
              <w:top w:val="single" w:sz="4" w:space="0" w:color="auto"/>
              <w:left w:val="single" w:sz="4" w:space="0" w:color="auto"/>
              <w:bottom w:val="single" w:sz="4" w:space="0" w:color="auto"/>
              <w:right w:val="single" w:sz="4" w:space="0" w:color="auto"/>
            </w:tcBorders>
          </w:tcPr>
          <w:p w14:paraId="70936760" w14:textId="77777777" w:rsidR="00996F07" w:rsidRPr="007D6346" w:rsidRDefault="00996F07" w:rsidP="00B81D99">
            <w:pPr>
              <w:spacing w:line="276" w:lineRule="auto"/>
              <w:rPr>
                <w:rFonts w:cs="Arial"/>
                <w:color w:val="FF0000"/>
                <w:szCs w:val="22"/>
                <w:lang w:eastAsia="sl-SI"/>
              </w:rPr>
            </w:pPr>
            <w:r w:rsidRPr="007D6346">
              <w:rPr>
                <w:rFonts w:cs="Arial"/>
                <w:szCs w:val="22"/>
              </w:rPr>
              <w:t>Organizacija osebne dozimetrije (URSVS)</w:t>
            </w:r>
          </w:p>
        </w:tc>
      </w:tr>
    </w:tbl>
    <w:p w14:paraId="37ABB1EA" w14:textId="1FE0B3B9" w:rsidR="00C853B5" w:rsidRDefault="00C853B5" w:rsidP="004B6B87">
      <w:pPr>
        <w:jc w:val="both"/>
        <w:rPr>
          <w:color w:val="2E74B5" w:themeColor="accent1" w:themeShade="BF"/>
          <w:sz w:val="24"/>
        </w:rPr>
      </w:pPr>
    </w:p>
    <w:p w14:paraId="5CC37F5F" w14:textId="37A16FD1" w:rsidR="003F0FD0" w:rsidRDefault="003F0FD0" w:rsidP="00E86495">
      <w:pPr>
        <w:pStyle w:val="Naslov2"/>
      </w:pPr>
      <w:bookmarkStart w:id="31" w:name="_Toc115169080"/>
      <w:bookmarkStart w:id="32" w:name="_Toc115169123"/>
      <w:bookmarkStart w:id="33" w:name="_Toc115175747"/>
      <w:bookmarkStart w:id="34" w:name="_Toc158880330"/>
      <w:bookmarkEnd w:id="31"/>
      <w:bookmarkEnd w:id="32"/>
      <w:bookmarkEnd w:id="33"/>
      <w:r w:rsidRPr="00846A00">
        <w:t>OSEBNA IN VZAJEMNA ZAŠČITA</w:t>
      </w:r>
      <w:r w:rsidR="00FD4333">
        <w:t xml:space="preserve"> OB JEDRSKI NESREČI V TUJINI</w:t>
      </w:r>
      <w:bookmarkEnd w:id="34"/>
    </w:p>
    <w:p w14:paraId="63E469F6" w14:textId="77777777" w:rsidR="004B6B87" w:rsidRDefault="004B6B87" w:rsidP="00986489">
      <w:pPr>
        <w:rPr>
          <w:b/>
          <w:color w:val="FF0000"/>
          <w:sz w:val="24"/>
        </w:rPr>
      </w:pPr>
    </w:p>
    <w:p w14:paraId="46D8B004" w14:textId="755D2463" w:rsidR="003F0FD0" w:rsidRPr="004B6B87" w:rsidRDefault="003F0FD0" w:rsidP="00BC6158">
      <w:pPr>
        <w:jc w:val="both"/>
        <w:rPr>
          <w:sz w:val="24"/>
        </w:rPr>
      </w:pPr>
      <w:r w:rsidRPr="00846A00">
        <w:rPr>
          <w:sz w:val="24"/>
        </w:rPr>
        <w:t xml:space="preserve">Osebna in vzajemna zaščita </w:t>
      </w:r>
      <w:r>
        <w:rPr>
          <w:sz w:val="24"/>
        </w:rPr>
        <w:t xml:space="preserve">ob jedrski </w:t>
      </w:r>
      <w:r w:rsidR="009A0607">
        <w:rPr>
          <w:sz w:val="24"/>
        </w:rPr>
        <w:t xml:space="preserve">nesreči v tujini </w:t>
      </w:r>
      <w:r>
        <w:rPr>
          <w:sz w:val="24"/>
        </w:rPr>
        <w:t>obsega</w:t>
      </w:r>
      <w:r w:rsidR="009A0607">
        <w:rPr>
          <w:sz w:val="24"/>
        </w:rPr>
        <w:t>:</w:t>
      </w:r>
      <w:r w:rsidR="00BC6158">
        <w:rPr>
          <w:sz w:val="24"/>
        </w:rPr>
        <w:t xml:space="preserve"> </w:t>
      </w:r>
    </w:p>
    <w:p w14:paraId="59EDD118" w14:textId="0D1F8907" w:rsidR="004B6B87" w:rsidRPr="00CB3C8B" w:rsidRDefault="00B344D0" w:rsidP="00BC6158">
      <w:pPr>
        <w:pStyle w:val="Odstavekseznama"/>
        <w:numPr>
          <w:ilvl w:val="1"/>
          <w:numId w:val="1"/>
        </w:numPr>
        <w:ind w:left="357" w:hanging="357"/>
        <w:contextualSpacing w:val="0"/>
        <w:jc w:val="both"/>
        <w:rPr>
          <w:sz w:val="24"/>
        </w:rPr>
      </w:pPr>
      <w:r w:rsidRPr="00CB3C8B">
        <w:rPr>
          <w:sz w:val="24"/>
        </w:rPr>
        <w:t>seznanjenost z učinki</w:t>
      </w:r>
      <w:r w:rsidR="003F0FD0" w:rsidRPr="00CB3C8B">
        <w:rPr>
          <w:sz w:val="24"/>
        </w:rPr>
        <w:t xml:space="preserve"> </w:t>
      </w:r>
      <w:r w:rsidR="008304B0" w:rsidRPr="00CB3C8B">
        <w:rPr>
          <w:sz w:val="24"/>
        </w:rPr>
        <w:t>in nevarnost</w:t>
      </w:r>
      <w:r w:rsidR="00944F86">
        <w:rPr>
          <w:sz w:val="24"/>
        </w:rPr>
        <w:t>m</w:t>
      </w:r>
      <w:r w:rsidR="008304B0" w:rsidRPr="00CB3C8B">
        <w:rPr>
          <w:sz w:val="24"/>
        </w:rPr>
        <w:t xml:space="preserve">i </w:t>
      </w:r>
      <w:r w:rsidR="00CB3C8B" w:rsidRPr="00CB3C8B">
        <w:rPr>
          <w:sz w:val="24"/>
        </w:rPr>
        <w:t>sevanja,</w:t>
      </w:r>
    </w:p>
    <w:p w14:paraId="030A4BB8" w14:textId="13238E13" w:rsidR="004B6B87" w:rsidRPr="00CB3C8B" w:rsidRDefault="009221FA" w:rsidP="00BC6158">
      <w:pPr>
        <w:pStyle w:val="Odstavekseznama"/>
        <w:numPr>
          <w:ilvl w:val="1"/>
          <w:numId w:val="1"/>
        </w:numPr>
        <w:ind w:left="357" w:hanging="357"/>
        <w:contextualSpacing w:val="0"/>
        <w:jc w:val="both"/>
        <w:rPr>
          <w:sz w:val="24"/>
        </w:rPr>
      </w:pPr>
      <w:r>
        <w:rPr>
          <w:sz w:val="24"/>
        </w:rPr>
        <w:t>upo</w:t>
      </w:r>
      <w:r w:rsidR="00B344D0" w:rsidRPr="00CB3C8B">
        <w:rPr>
          <w:sz w:val="24"/>
        </w:rPr>
        <w:t>rabo</w:t>
      </w:r>
      <w:r w:rsidR="003F0FD0" w:rsidRPr="00CB3C8B">
        <w:rPr>
          <w:sz w:val="24"/>
        </w:rPr>
        <w:t xml:space="preserve"> sredstev za osebno in skupinsko zaščito (vključno z zaužitjem </w:t>
      </w:r>
      <w:r w:rsidR="00B44630" w:rsidRPr="00CB3C8B">
        <w:rPr>
          <w:sz w:val="24"/>
        </w:rPr>
        <w:t xml:space="preserve">tablet </w:t>
      </w:r>
      <w:r w:rsidR="003F0FD0" w:rsidRPr="00CB3C8B">
        <w:rPr>
          <w:sz w:val="24"/>
        </w:rPr>
        <w:t>KI)</w:t>
      </w:r>
      <w:r w:rsidR="00F45372" w:rsidRPr="00CB3C8B">
        <w:rPr>
          <w:sz w:val="24"/>
        </w:rPr>
        <w:t>,</w:t>
      </w:r>
    </w:p>
    <w:p w14:paraId="7A6B7A80" w14:textId="560E3C27" w:rsidR="00B44630" w:rsidRPr="00CB3C8B" w:rsidRDefault="00B344D0" w:rsidP="00BC6158">
      <w:pPr>
        <w:pStyle w:val="Odstavekseznama"/>
        <w:numPr>
          <w:ilvl w:val="0"/>
          <w:numId w:val="1"/>
        </w:numPr>
        <w:ind w:left="357" w:hanging="357"/>
        <w:contextualSpacing w:val="0"/>
        <w:jc w:val="both"/>
        <w:rPr>
          <w:sz w:val="24"/>
        </w:rPr>
      </w:pPr>
      <w:r w:rsidRPr="00CB3C8B">
        <w:rPr>
          <w:sz w:val="24"/>
        </w:rPr>
        <w:t>zadrževanje v zaprtih prosto</w:t>
      </w:r>
      <w:r w:rsidR="00CB3C8B" w:rsidRPr="00CB3C8B">
        <w:rPr>
          <w:sz w:val="24"/>
        </w:rPr>
        <w:t>rih,</w:t>
      </w:r>
    </w:p>
    <w:p w14:paraId="625F05CF" w14:textId="436C7357" w:rsidR="004B6B87" w:rsidRPr="00CB3C8B" w:rsidRDefault="00B344D0" w:rsidP="00BC6158">
      <w:pPr>
        <w:pStyle w:val="Odstavekseznama"/>
        <w:numPr>
          <w:ilvl w:val="1"/>
          <w:numId w:val="1"/>
        </w:numPr>
        <w:ind w:left="357" w:hanging="357"/>
        <w:contextualSpacing w:val="0"/>
        <w:jc w:val="both"/>
        <w:rPr>
          <w:sz w:val="24"/>
        </w:rPr>
      </w:pPr>
      <w:r w:rsidRPr="00CB3C8B">
        <w:rPr>
          <w:sz w:val="24"/>
        </w:rPr>
        <w:t>osebno dekontaminacijo</w:t>
      </w:r>
      <w:r w:rsidR="00F45372" w:rsidRPr="00CB3C8B">
        <w:rPr>
          <w:sz w:val="24"/>
        </w:rPr>
        <w:t>,</w:t>
      </w:r>
    </w:p>
    <w:p w14:paraId="1F15F6C2" w14:textId="7B26886B" w:rsidR="004B6B87" w:rsidRPr="00CB3C8B" w:rsidRDefault="003F0FD0" w:rsidP="00BC6158">
      <w:pPr>
        <w:pStyle w:val="Odstavekseznama"/>
        <w:numPr>
          <w:ilvl w:val="1"/>
          <w:numId w:val="1"/>
        </w:numPr>
        <w:ind w:left="357" w:hanging="357"/>
        <w:contextualSpacing w:val="0"/>
        <w:jc w:val="both"/>
        <w:rPr>
          <w:sz w:val="24"/>
        </w:rPr>
      </w:pPr>
      <w:r w:rsidRPr="00CB3C8B">
        <w:rPr>
          <w:sz w:val="24"/>
        </w:rPr>
        <w:t>uživanj</w:t>
      </w:r>
      <w:r w:rsidR="00B344D0" w:rsidRPr="00CB3C8B">
        <w:rPr>
          <w:sz w:val="24"/>
        </w:rPr>
        <w:t>e</w:t>
      </w:r>
      <w:r w:rsidRPr="00CB3C8B">
        <w:rPr>
          <w:sz w:val="24"/>
        </w:rPr>
        <w:t xml:space="preserve"> varne hrane in vode (</w:t>
      </w:r>
      <w:r w:rsidR="00B344D0" w:rsidRPr="00CB3C8B">
        <w:rPr>
          <w:sz w:val="24"/>
        </w:rPr>
        <w:t>neizpostavljene</w:t>
      </w:r>
      <w:r w:rsidR="00B44630" w:rsidRPr="00CB3C8B">
        <w:rPr>
          <w:sz w:val="24"/>
        </w:rPr>
        <w:t>,</w:t>
      </w:r>
      <w:r w:rsidR="00520905" w:rsidRPr="00CB3C8B">
        <w:rPr>
          <w:sz w:val="24"/>
        </w:rPr>
        <w:t xml:space="preserve"> </w:t>
      </w:r>
      <w:r w:rsidRPr="00CB3C8B">
        <w:rPr>
          <w:sz w:val="24"/>
        </w:rPr>
        <w:t>embalirane)</w:t>
      </w:r>
      <w:r w:rsidR="00F45372" w:rsidRPr="00CB3C8B">
        <w:rPr>
          <w:sz w:val="24"/>
        </w:rPr>
        <w:t>,</w:t>
      </w:r>
    </w:p>
    <w:p w14:paraId="59326E60" w14:textId="104C726D" w:rsidR="004B6B87" w:rsidRPr="00CB3C8B" w:rsidRDefault="00B344D0" w:rsidP="00BC6158">
      <w:pPr>
        <w:pStyle w:val="Odstavekseznama"/>
        <w:numPr>
          <w:ilvl w:val="1"/>
          <w:numId w:val="1"/>
        </w:numPr>
        <w:ind w:left="357" w:hanging="357"/>
        <w:contextualSpacing w:val="0"/>
        <w:jc w:val="both"/>
        <w:rPr>
          <w:sz w:val="24"/>
        </w:rPr>
      </w:pPr>
      <w:r w:rsidRPr="00CB3C8B">
        <w:rPr>
          <w:sz w:val="24"/>
        </w:rPr>
        <w:t>zaščito</w:t>
      </w:r>
      <w:r w:rsidR="003F0FD0" w:rsidRPr="00CB3C8B">
        <w:rPr>
          <w:sz w:val="24"/>
        </w:rPr>
        <w:t xml:space="preserve"> domačih živali</w:t>
      </w:r>
      <w:r w:rsidR="00CB3C8B" w:rsidRPr="00CB3C8B">
        <w:rPr>
          <w:sz w:val="24"/>
        </w:rPr>
        <w:t>,</w:t>
      </w:r>
    </w:p>
    <w:p w14:paraId="7EC13F26" w14:textId="5FCE7552" w:rsidR="003F0FD0" w:rsidRDefault="00B344D0" w:rsidP="00BC6158">
      <w:pPr>
        <w:pStyle w:val="Odstavekseznama"/>
        <w:numPr>
          <w:ilvl w:val="1"/>
          <w:numId w:val="1"/>
        </w:numPr>
        <w:ind w:left="357" w:hanging="357"/>
        <w:contextualSpacing w:val="0"/>
        <w:jc w:val="both"/>
        <w:rPr>
          <w:sz w:val="24"/>
        </w:rPr>
      </w:pPr>
      <w:r>
        <w:rPr>
          <w:sz w:val="24"/>
        </w:rPr>
        <w:t xml:space="preserve">seznanjenost z </w:t>
      </w:r>
      <w:r w:rsidR="003F0FD0">
        <w:rPr>
          <w:sz w:val="24"/>
        </w:rPr>
        <w:t>n</w:t>
      </w:r>
      <w:r>
        <w:rPr>
          <w:sz w:val="24"/>
        </w:rPr>
        <w:t>ačinom</w:t>
      </w:r>
      <w:r w:rsidR="003F0FD0">
        <w:rPr>
          <w:sz w:val="24"/>
        </w:rPr>
        <w:t xml:space="preserve"> obveščanja med nesrečo</w:t>
      </w:r>
      <w:r w:rsidR="00F45372">
        <w:rPr>
          <w:sz w:val="24"/>
        </w:rPr>
        <w:t>.</w:t>
      </w:r>
    </w:p>
    <w:p w14:paraId="796069AE" w14:textId="77777777" w:rsidR="00711E70" w:rsidRDefault="00711E70" w:rsidP="004B6B87">
      <w:pPr>
        <w:jc w:val="both"/>
        <w:rPr>
          <w:sz w:val="24"/>
        </w:rPr>
      </w:pPr>
    </w:p>
    <w:p w14:paraId="16CB0716" w14:textId="77777777" w:rsidR="00711E70" w:rsidRPr="00612290" w:rsidRDefault="00711E70" w:rsidP="00711E70">
      <w:pPr>
        <w:jc w:val="both"/>
        <w:rPr>
          <w:b/>
          <w:color w:val="000000" w:themeColor="text1"/>
          <w:sz w:val="24"/>
        </w:rPr>
      </w:pPr>
      <w:r w:rsidRPr="00612290">
        <w:rPr>
          <w:b/>
          <w:color w:val="000000" w:themeColor="text1"/>
          <w:sz w:val="24"/>
        </w:rPr>
        <w:t>Za organiziranje, razvijanje in usmerjanje osebne in vzajemne zaščite so pristojne občine, ki v svojih načrtih predvidijo obveščanje prebivalstva o jedrski nevarnosti,  njenih posledicah in o praktičnih nasvetih za osebno zaščito z namenom zmanjševanja škodljivih učinkov jedrske</w:t>
      </w:r>
      <w:r>
        <w:rPr>
          <w:b/>
          <w:color w:val="000000" w:themeColor="text1"/>
          <w:sz w:val="24"/>
        </w:rPr>
        <w:t xml:space="preserve"> nesreče. </w:t>
      </w:r>
      <w:r w:rsidRPr="00612290">
        <w:rPr>
          <w:b/>
          <w:color w:val="000000" w:themeColor="text1"/>
          <w:sz w:val="24"/>
        </w:rPr>
        <w:t xml:space="preserve"> </w:t>
      </w:r>
    </w:p>
    <w:p w14:paraId="02C33B6A" w14:textId="77777777" w:rsidR="00711E70" w:rsidRDefault="00711E70" w:rsidP="004B6B87">
      <w:pPr>
        <w:jc w:val="both"/>
        <w:rPr>
          <w:sz w:val="24"/>
        </w:rPr>
      </w:pPr>
    </w:p>
    <w:p w14:paraId="7E24C724" w14:textId="77777777" w:rsidR="001E3703" w:rsidRPr="00E238FC" w:rsidRDefault="001E3703" w:rsidP="004B6B87">
      <w:pPr>
        <w:jc w:val="both"/>
        <w:rPr>
          <w:i/>
          <w:sz w:val="24"/>
        </w:rPr>
      </w:pPr>
    </w:p>
    <w:p w14:paraId="3519F0BB" w14:textId="0F3727D7" w:rsidR="00EB6433" w:rsidRPr="00BC1748" w:rsidRDefault="00EB6433" w:rsidP="00E86495">
      <w:pPr>
        <w:pStyle w:val="Naslov2"/>
      </w:pPr>
      <w:bookmarkStart w:id="35" w:name="_Toc158880331"/>
      <w:r w:rsidRPr="00C9772E">
        <w:t xml:space="preserve">MERILA ZA KONČANJE DEJAVNOSTI </w:t>
      </w:r>
      <w:r w:rsidR="006B4D5F">
        <w:t>Z</w:t>
      </w:r>
      <w:r w:rsidR="00E24E68">
        <w:t>AŠČITE, REŠEVANJA IN POMOČI</w:t>
      </w:r>
      <w:r w:rsidR="00FD4333">
        <w:t xml:space="preserve"> OB JEDRSKI NESREČI V TUJINI</w:t>
      </w:r>
      <w:bookmarkEnd w:id="35"/>
    </w:p>
    <w:p w14:paraId="3F34F3D4" w14:textId="77777777" w:rsidR="004B6B87" w:rsidRDefault="004B6B87" w:rsidP="004B6B87">
      <w:pPr>
        <w:jc w:val="both"/>
        <w:rPr>
          <w:b/>
          <w:color w:val="FF0000"/>
          <w:sz w:val="24"/>
        </w:rPr>
      </w:pPr>
    </w:p>
    <w:p w14:paraId="1CB74C6B" w14:textId="274F8DBC" w:rsidR="004B6B87" w:rsidRDefault="00EB6433" w:rsidP="00BC6158">
      <w:pPr>
        <w:jc w:val="both"/>
        <w:rPr>
          <w:sz w:val="24"/>
        </w:rPr>
      </w:pPr>
      <w:r w:rsidRPr="00C9772E">
        <w:rPr>
          <w:sz w:val="24"/>
        </w:rPr>
        <w:t xml:space="preserve">Dejavnosti </w:t>
      </w:r>
      <w:r w:rsidR="006B4D5F">
        <w:rPr>
          <w:sz w:val="24"/>
        </w:rPr>
        <w:t xml:space="preserve">ZRP </w:t>
      </w:r>
      <w:r>
        <w:rPr>
          <w:sz w:val="24"/>
        </w:rPr>
        <w:t>ob jedrsk</w:t>
      </w:r>
      <w:r w:rsidR="00BC6158">
        <w:rPr>
          <w:sz w:val="24"/>
        </w:rPr>
        <w:t xml:space="preserve">i nesreči v tujini se končajo: </w:t>
      </w:r>
    </w:p>
    <w:p w14:paraId="4BEC1AD5" w14:textId="260F098A" w:rsidR="004B6B87" w:rsidRDefault="00EB6433" w:rsidP="00BC6158">
      <w:pPr>
        <w:pStyle w:val="Odstavekseznama"/>
        <w:numPr>
          <w:ilvl w:val="0"/>
          <w:numId w:val="7"/>
        </w:numPr>
        <w:ind w:left="357" w:hanging="357"/>
        <w:contextualSpacing w:val="0"/>
        <w:jc w:val="both"/>
        <w:rPr>
          <w:sz w:val="24"/>
        </w:rPr>
      </w:pPr>
      <w:r w:rsidRPr="00CB3C8B">
        <w:rPr>
          <w:sz w:val="24"/>
        </w:rPr>
        <w:t>ko ni več pričakovati večjih izpustov in širjenja oblaka nad Slovenijo</w:t>
      </w:r>
      <w:r w:rsidR="00CB3C8B" w:rsidRPr="00CB3C8B">
        <w:rPr>
          <w:sz w:val="24"/>
        </w:rPr>
        <w:t>,</w:t>
      </w:r>
    </w:p>
    <w:p w14:paraId="792661A9" w14:textId="507D8701" w:rsidR="00B23631" w:rsidRPr="00CB3C8B" w:rsidRDefault="00B23631" w:rsidP="00BC6158">
      <w:pPr>
        <w:pStyle w:val="Odstavekseznama"/>
        <w:numPr>
          <w:ilvl w:val="0"/>
          <w:numId w:val="7"/>
        </w:numPr>
        <w:ind w:left="357" w:hanging="357"/>
        <w:contextualSpacing w:val="0"/>
        <w:jc w:val="both"/>
        <w:rPr>
          <w:sz w:val="24"/>
        </w:rPr>
      </w:pPr>
      <w:r>
        <w:rPr>
          <w:sz w:val="24"/>
        </w:rPr>
        <w:t>ko so izvedeni vsi zaščitni ukrepi ob nesreči in določena zaprta območja ali območja omejene rabe,</w:t>
      </w:r>
    </w:p>
    <w:p w14:paraId="001524E4" w14:textId="204F5684" w:rsidR="00B23631" w:rsidRPr="00B23631" w:rsidRDefault="00EB6433" w:rsidP="00BC6158">
      <w:pPr>
        <w:pStyle w:val="Odstavekseznama"/>
        <w:numPr>
          <w:ilvl w:val="0"/>
          <w:numId w:val="7"/>
        </w:numPr>
        <w:ind w:left="357" w:hanging="357"/>
        <w:contextualSpacing w:val="0"/>
        <w:jc w:val="both"/>
        <w:rPr>
          <w:sz w:val="24"/>
        </w:rPr>
      </w:pPr>
      <w:r w:rsidRPr="00B23631">
        <w:rPr>
          <w:sz w:val="24"/>
        </w:rPr>
        <w:t xml:space="preserve">ko </w:t>
      </w:r>
      <w:r w:rsidR="00BD5E43" w:rsidRPr="00B23631">
        <w:rPr>
          <w:sz w:val="24"/>
        </w:rPr>
        <w:t>so vrednosti OIR</w:t>
      </w:r>
      <w:r w:rsidR="00B23631" w:rsidRPr="00B23631">
        <w:rPr>
          <w:sz w:val="24"/>
        </w:rPr>
        <w:t xml:space="preserve"> zunaj zaprtega območja ali območja omejene rabe</w:t>
      </w:r>
      <w:r w:rsidR="00BD5E43" w:rsidRPr="00B23631">
        <w:rPr>
          <w:sz w:val="24"/>
        </w:rPr>
        <w:t xml:space="preserve"> pod referenčnimi vrednostmi za uvedbo določenega zaščitnega ukrepa</w:t>
      </w:r>
      <w:r w:rsidR="009221FA">
        <w:rPr>
          <w:sz w:val="24"/>
        </w:rPr>
        <w:t>.</w:t>
      </w:r>
    </w:p>
    <w:p w14:paraId="6F630572" w14:textId="77777777" w:rsidR="00BD5E43" w:rsidRPr="009F3E26" w:rsidRDefault="00BD5E43" w:rsidP="004B6B87">
      <w:pPr>
        <w:jc w:val="both"/>
        <w:rPr>
          <w:color w:val="000000" w:themeColor="text1"/>
          <w:sz w:val="24"/>
        </w:rPr>
      </w:pPr>
    </w:p>
    <w:p w14:paraId="06D60A74" w14:textId="19AB6831" w:rsidR="00FF55AE" w:rsidRPr="009F3E26" w:rsidRDefault="00BD5E43" w:rsidP="004B6B87">
      <w:pPr>
        <w:jc w:val="both"/>
        <w:rPr>
          <w:color w:val="000000" w:themeColor="text1"/>
          <w:sz w:val="24"/>
        </w:rPr>
      </w:pPr>
      <w:r w:rsidRPr="009F3E26">
        <w:rPr>
          <w:color w:val="000000" w:themeColor="text1"/>
          <w:sz w:val="24"/>
        </w:rPr>
        <w:t>O končanju dejavnosti ZRP</w:t>
      </w:r>
      <w:r w:rsidR="00B44630" w:rsidRPr="009F3E26">
        <w:rPr>
          <w:color w:val="000000" w:themeColor="text1"/>
          <w:sz w:val="24"/>
        </w:rPr>
        <w:t xml:space="preserve"> ob jedrski nesreči v tujini</w:t>
      </w:r>
      <w:r w:rsidRPr="009F3E26">
        <w:rPr>
          <w:color w:val="000000" w:themeColor="text1"/>
          <w:sz w:val="24"/>
        </w:rPr>
        <w:t xml:space="preserve"> odloča </w:t>
      </w:r>
      <w:r w:rsidR="009221FA" w:rsidRPr="009F3E26">
        <w:rPr>
          <w:color w:val="000000" w:themeColor="text1"/>
          <w:sz w:val="24"/>
        </w:rPr>
        <w:t xml:space="preserve">Vlada RS na predlog poveljnika </w:t>
      </w:r>
      <w:r w:rsidRPr="009F3E26">
        <w:rPr>
          <w:color w:val="000000" w:themeColor="text1"/>
          <w:sz w:val="24"/>
        </w:rPr>
        <w:t xml:space="preserve">CZ RS. </w:t>
      </w:r>
      <w:r w:rsidR="00BC1748">
        <w:rPr>
          <w:sz w:val="24"/>
        </w:rPr>
        <w:t xml:space="preserve">Poveljnik CZ za Dolenjsko izda sklep o prenehanju izvajanja načrta ZiR na območju dolenjske regije. </w:t>
      </w:r>
      <w:r w:rsidR="006512D1">
        <w:rPr>
          <w:sz w:val="24"/>
        </w:rPr>
        <w:t xml:space="preserve">Izpostava </w:t>
      </w:r>
      <w:r w:rsidR="00BC1748" w:rsidRPr="00CD3B14">
        <w:rPr>
          <w:sz w:val="24"/>
        </w:rPr>
        <w:t>URSZR</w:t>
      </w:r>
      <w:r w:rsidR="006512D1">
        <w:rPr>
          <w:sz w:val="24"/>
        </w:rPr>
        <w:t xml:space="preserve"> Novo mesto</w:t>
      </w:r>
      <w:r w:rsidR="00BC1748" w:rsidRPr="00CD3B14">
        <w:rPr>
          <w:sz w:val="24"/>
        </w:rPr>
        <w:t xml:space="preserve"> pripravi poročilo o izvedbi načrta. </w:t>
      </w: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512D1" w:rsidRPr="00DE34CC" w14:paraId="151FAFD4" w14:textId="77777777" w:rsidTr="006512D1">
        <w:trPr>
          <w:trHeight w:val="270"/>
        </w:trPr>
        <w:tc>
          <w:tcPr>
            <w:tcW w:w="1092" w:type="dxa"/>
            <w:tcBorders>
              <w:top w:val="single" w:sz="4" w:space="0" w:color="auto"/>
              <w:left w:val="single" w:sz="4" w:space="0" w:color="auto"/>
              <w:bottom w:val="single" w:sz="4" w:space="0" w:color="auto"/>
              <w:right w:val="single" w:sz="4" w:space="0" w:color="auto"/>
            </w:tcBorders>
          </w:tcPr>
          <w:p w14:paraId="3004B2EB" w14:textId="77777777" w:rsidR="006512D1" w:rsidRPr="006512D1" w:rsidRDefault="006512D1" w:rsidP="006512D1">
            <w:pPr>
              <w:autoSpaceDE w:val="0"/>
              <w:autoSpaceDN w:val="0"/>
              <w:adjustRightInd w:val="0"/>
              <w:spacing w:line="276" w:lineRule="auto"/>
              <w:jc w:val="center"/>
            </w:pPr>
            <w:r w:rsidRPr="006512D1">
              <w:t xml:space="preserve">D – 20 </w:t>
            </w:r>
          </w:p>
        </w:tc>
        <w:tc>
          <w:tcPr>
            <w:tcW w:w="7585" w:type="dxa"/>
            <w:tcBorders>
              <w:top w:val="single" w:sz="4" w:space="0" w:color="auto"/>
              <w:left w:val="single" w:sz="4" w:space="0" w:color="auto"/>
              <w:bottom w:val="single" w:sz="4" w:space="0" w:color="auto"/>
              <w:right w:val="single" w:sz="4" w:space="0" w:color="auto"/>
            </w:tcBorders>
          </w:tcPr>
          <w:p w14:paraId="3F50AD93" w14:textId="77777777" w:rsidR="006512D1" w:rsidRPr="006512D1" w:rsidRDefault="006512D1" w:rsidP="006512D1">
            <w:pPr>
              <w:jc w:val="both"/>
            </w:pPr>
            <w:r w:rsidRPr="006512D1">
              <w:t>Vzorec sklepa o preklicu izvajanja zaščitnih ukrepov in nalog ZRP</w:t>
            </w:r>
          </w:p>
        </w:tc>
      </w:tr>
    </w:tbl>
    <w:p w14:paraId="1705155B" w14:textId="77777777" w:rsidR="00565A2A" w:rsidRDefault="00565A2A">
      <w:r>
        <w:br w:type="page"/>
      </w:r>
    </w:p>
    <w:p w14:paraId="2020F4D8" w14:textId="77777777" w:rsidR="00C80581" w:rsidRPr="00C80581" w:rsidRDefault="00C80581" w:rsidP="007D4F66">
      <w:pPr>
        <w:pStyle w:val="Odstavekseznama"/>
        <w:keepNext/>
        <w:keepLines/>
        <w:numPr>
          <w:ilvl w:val="0"/>
          <w:numId w:val="5"/>
        </w:numPr>
        <w:spacing w:before="120" w:after="120"/>
        <w:ind w:left="432"/>
        <w:contextualSpacing w:val="0"/>
        <w:outlineLvl w:val="0"/>
        <w:rPr>
          <w:rFonts w:eastAsiaTheme="majorEastAsia" w:cstheme="majorBidi"/>
          <w:b/>
          <w:vanish/>
          <w:color w:val="FF0000"/>
          <w:sz w:val="32"/>
          <w:szCs w:val="32"/>
        </w:rPr>
      </w:pPr>
      <w:bookmarkStart w:id="36" w:name="_Toc115175751"/>
      <w:bookmarkStart w:id="37" w:name="_Toc116897803"/>
      <w:bookmarkStart w:id="38" w:name="_Toc116972199"/>
      <w:bookmarkStart w:id="39" w:name="_Toc116972237"/>
      <w:bookmarkStart w:id="40" w:name="_Toc116977792"/>
      <w:bookmarkStart w:id="41" w:name="_Toc138664194"/>
      <w:bookmarkStart w:id="42" w:name="_Toc139012518"/>
      <w:bookmarkStart w:id="43" w:name="_Toc140216240"/>
      <w:bookmarkStart w:id="44" w:name="_Toc158880332"/>
      <w:bookmarkEnd w:id="36"/>
      <w:bookmarkEnd w:id="37"/>
      <w:bookmarkEnd w:id="38"/>
      <w:bookmarkEnd w:id="39"/>
      <w:bookmarkEnd w:id="40"/>
      <w:bookmarkEnd w:id="41"/>
      <w:bookmarkEnd w:id="42"/>
      <w:bookmarkEnd w:id="43"/>
      <w:bookmarkEnd w:id="44"/>
    </w:p>
    <w:p w14:paraId="2F34CA39" w14:textId="4C66D5B2" w:rsidR="00916B49" w:rsidRPr="00E238FC" w:rsidRDefault="00112BD3" w:rsidP="00E86495">
      <w:pPr>
        <w:pStyle w:val="Naslov2"/>
      </w:pPr>
      <w:bookmarkStart w:id="45" w:name="_Toc158880333"/>
      <w:r w:rsidRPr="00E238FC">
        <w:t>RADIOLOŠKA NESREČA</w:t>
      </w:r>
      <w:bookmarkEnd w:id="45"/>
    </w:p>
    <w:p w14:paraId="173EC55A" w14:textId="77777777" w:rsidR="00561971" w:rsidRDefault="00561971" w:rsidP="00813BF6">
      <w:pPr>
        <w:jc w:val="both"/>
      </w:pPr>
    </w:p>
    <w:p w14:paraId="5E25BC99" w14:textId="77777777" w:rsidR="00813BF6" w:rsidRPr="00561971" w:rsidRDefault="00813BF6" w:rsidP="00813BF6">
      <w:pPr>
        <w:jc w:val="both"/>
      </w:pPr>
    </w:p>
    <w:p w14:paraId="29E94518" w14:textId="04465193" w:rsidR="00AB4BFE" w:rsidRPr="00B7570B" w:rsidRDefault="00AB4BFE" w:rsidP="00B7570B">
      <w:pPr>
        <w:jc w:val="both"/>
        <w:rPr>
          <w:rFonts w:cs="Arial"/>
          <w:sz w:val="24"/>
        </w:rPr>
      </w:pPr>
      <w:r>
        <w:rPr>
          <w:rFonts w:cs="Arial"/>
          <w:sz w:val="24"/>
        </w:rPr>
        <w:t>Načrt je</w:t>
      </w:r>
      <w:r w:rsidR="000E20F2">
        <w:rPr>
          <w:rFonts w:cs="Arial"/>
          <w:sz w:val="24"/>
        </w:rPr>
        <w:t xml:space="preserve"> </w:t>
      </w:r>
      <w:r w:rsidR="004D4815">
        <w:rPr>
          <w:rFonts w:cs="Arial"/>
          <w:sz w:val="24"/>
        </w:rPr>
        <w:t>pripravljen</w:t>
      </w:r>
      <w:r>
        <w:rPr>
          <w:rFonts w:cs="Arial"/>
          <w:sz w:val="24"/>
        </w:rPr>
        <w:t xml:space="preserve"> za</w:t>
      </w:r>
      <w:r w:rsidR="00B7570B">
        <w:rPr>
          <w:rFonts w:cs="Arial"/>
          <w:sz w:val="24"/>
        </w:rPr>
        <w:t xml:space="preserve"> </w:t>
      </w:r>
      <w:r w:rsidRPr="00B7570B">
        <w:rPr>
          <w:rFonts w:cs="Arial"/>
          <w:sz w:val="24"/>
        </w:rPr>
        <w:t xml:space="preserve">radiološko nesrečo </w:t>
      </w:r>
      <w:r w:rsidRPr="00B7570B">
        <w:rPr>
          <w:rFonts w:cs="Arial"/>
          <w:b/>
          <w:sz w:val="24"/>
        </w:rPr>
        <w:t>ob nekontrolirani vrnitvi satelita</w:t>
      </w:r>
      <w:r w:rsidRPr="00B7570B">
        <w:rPr>
          <w:rFonts w:cs="Arial"/>
          <w:sz w:val="24"/>
        </w:rPr>
        <w:t xml:space="preserve"> z radioaktivnimi snov</w:t>
      </w:r>
      <w:r w:rsidR="00CD4D3D" w:rsidRPr="00B7570B">
        <w:rPr>
          <w:rFonts w:cs="Arial"/>
          <w:sz w:val="24"/>
        </w:rPr>
        <w:t>m</w:t>
      </w:r>
      <w:r w:rsidRPr="00B7570B">
        <w:rPr>
          <w:rFonts w:cs="Arial"/>
          <w:sz w:val="24"/>
        </w:rPr>
        <w:t>i</w:t>
      </w:r>
      <w:r w:rsidR="0006437A" w:rsidRPr="00B7570B">
        <w:rPr>
          <w:rFonts w:cs="Arial"/>
          <w:sz w:val="24"/>
        </w:rPr>
        <w:t>.</w:t>
      </w:r>
      <w:r w:rsidRPr="00B7570B">
        <w:rPr>
          <w:rFonts w:cs="Arial"/>
          <w:sz w:val="24"/>
        </w:rPr>
        <w:t xml:space="preserve"> </w:t>
      </w:r>
    </w:p>
    <w:p w14:paraId="77B62971" w14:textId="77777777" w:rsidR="00813BF6" w:rsidRPr="00B7570B" w:rsidRDefault="00813BF6" w:rsidP="00B7570B">
      <w:pPr>
        <w:jc w:val="both"/>
        <w:rPr>
          <w:rFonts w:cs="Arial"/>
          <w:sz w:val="24"/>
        </w:rPr>
      </w:pPr>
    </w:p>
    <w:p w14:paraId="2260DC33" w14:textId="77777777" w:rsidR="00AB4BFE" w:rsidRDefault="00AB4BFE" w:rsidP="00813BF6">
      <w:pPr>
        <w:jc w:val="both"/>
        <w:rPr>
          <w:rFonts w:cs="Arial"/>
          <w:b/>
          <w:sz w:val="24"/>
        </w:rPr>
      </w:pPr>
      <w:r>
        <w:rPr>
          <w:rFonts w:cs="Arial"/>
          <w:b/>
          <w:sz w:val="24"/>
        </w:rPr>
        <w:t>Značilnosti nesreče</w:t>
      </w:r>
    </w:p>
    <w:p w14:paraId="78EC45A6" w14:textId="77777777" w:rsidR="008D6DD2" w:rsidRDefault="008D6DD2" w:rsidP="00813BF6">
      <w:pPr>
        <w:jc w:val="both"/>
        <w:rPr>
          <w:rFonts w:cs="Arial"/>
          <w:b/>
          <w:sz w:val="24"/>
        </w:rPr>
      </w:pPr>
    </w:p>
    <w:p w14:paraId="7156C840" w14:textId="18B428A1" w:rsidR="00813BF6" w:rsidRPr="00C9772E" w:rsidRDefault="00813BF6" w:rsidP="00813BF6">
      <w:pPr>
        <w:jc w:val="both"/>
        <w:rPr>
          <w:sz w:val="24"/>
        </w:rPr>
      </w:pPr>
      <w:r>
        <w:rPr>
          <w:sz w:val="24"/>
        </w:rPr>
        <w:t>Na satelitu je lahko:</w:t>
      </w:r>
    </w:p>
    <w:p w14:paraId="1306BCC9" w14:textId="09FADC51" w:rsidR="00813BF6" w:rsidRPr="00CB3C8B" w:rsidRDefault="004F3E10" w:rsidP="006C5558">
      <w:pPr>
        <w:pStyle w:val="Odstavekseznama"/>
        <w:numPr>
          <w:ilvl w:val="0"/>
          <w:numId w:val="19"/>
        </w:numPr>
        <w:ind w:left="425" w:hanging="425"/>
        <w:contextualSpacing w:val="0"/>
        <w:jc w:val="both"/>
        <w:rPr>
          <w:rFonts w:cs="Arial"/>
          <w:b/>
          <w:sz w:val="24"/>
        </w:rPr>
      </w:pPr>
      <w:r w:rsidRPr="00CB3C8B">
        <w:rPr>
          <w:sz w:val="24"/>
        </w:rPr>
        <w:t>vir</w:t>
      </w:r>
      <w:r w:rsidR="00F3759A" w:rsidRPr="00CB3C8B">
        <w:rPr>
          <w:sz w:val="24"/>
        </w:rPr>
        <w:t xml:space="preserve"> visoke alfa aktivnosti (izotopi plutonija) ali </w:t>
      </w:r>
    </w:p>
    <w:p w14:paraId="0485259E" w14:textId="77777777" w:rsidR="00934F0B" w:rsidRPr="00813BF6" w:rsidRDefault="00F3759A" w:rsidP="006C5558">
      <w:pPr>
        <w:pStyle w:val="Odstavekseznama"/>
        <w:numPr>
          <w:ilvl w:val="0"/>
          <w:numId w:val="19"/>
        </w:numPr>
        <w:ind w:left="425" w:hanging="425"/>
        <w:contextualSpacing w:val="0"/>
        <w:jc w:val="both"/>
        <w:rPr>
          <w:rFonts w:cs="Arial"/>
          <w:b/>
          <w:sz w:val="24"/>
        </w:rPr>
      </w:pPr>
      <w:r w:rsidRPr="00C9772E">
        <w:rPr>
          <w:sz w:val="24"/>
        </w:rPr>
        <w:t>r</w:t>
      </w:r>
      <w:r w:rsidR="00813BF6">
        <w:rPr>
          <w:sz w:val="24"/>
        </w:rPr>
        <w:t>eaktorski vir.</w:t>
      </w:r>
    </w:p>
    <w:p w14:paraId="51BF8D33" w14:textId="77777777" w:rsidR="00813BF6" w:rsidRPr="00813BF6" w:rsidRDefault="00813BF6" w:rsidP="00813BF6">
      <w:pPr>
        <w:jc w:val="both"/>
        <w:rPr>
          <w:rFonts w:cs="Arial"/>
          <w:b/>
          <w:sz w:val="24"/>
        </w:rPr>
      </w:pPr>
    </w:p>
    <w:p w14:paraId="3C98CF59" w14:textId="76C0C59C" w:rsidR="00F3759A" w:rsidRPr="00784FD0" w:rsidRDefault="00F3759A" w:rsidP="00813BF6">
      <w:pPr>
        <w:jc w:val="both"/>
        <w:rPr>
          <w:rFonts w:cs="Arial"/>
          <w:b/>
          <w:sz w:val="24"/>
        </w:rPr>
      </w:pPr>
      <w:r w:rsidRPr="00C9772E">
        <w:rPr>
          <w:sz w:val="24"/>
        </w:rPr>
        <w:t xml:space="preserve">V prvem primeru gre za možno kontaminacijo z zelo toksičnim sevalcem alfa. V drugem primeru pomeni padec satelita kontaminacijo s fisijskimi produkti, vendar se ta kontaminacija razlikuje od tiste, ki je posledica jedrske eksplozije. </w:t>
      </w:r>
      <w:r w:rsidR="004F3E10" w:rsidRPr="00C9772E">
        <w:rPr>
          <w:sz w:val="24"/>
        </w:rPr>
        <w:t>R</w:t>
      </w:r>
      <w:r w:rsidRPr="00C9772E">
        <w:rPr>
          <w:sz w:val="24"/>
        </w:rPr>
        <w:t xml:space="preserve">adioaktivnost </w:t>
      </w:r>
      <w:r w:rsidR="004F3E10" w:rsidRPr="00C9772E">
        <w:rPr>
          <w:sz w:val="24"/>
        </w:rPr>
        <w:t xml:space="preserve">je vezana predvsem </w:t>
      </w:r>
      <w:r w:rsidRPr="00C9772E">
        <w:rPr>
          <w:sz w:val="24"/>
        </w:rPr>
        <w:t xml:space="preserve">na delce z visokimi specifičnimi aktivnostmi </w:t>
      </w:r>
      <w:r w:rsidR="00784FD0" w:rsidRPr="00C9772E">
        <w:rPr>
          <w:sz w:val="24"/>
        </w:rPr>
        <w:t xml:space="preserve">in </w:t>
      </w:r>
      <w:r w:rsidR="00813BF6">
        <w:rPr>
          <w:sz w:val="24"/>
        </w:rPr>
        <w:t xml:space="preserve">ne vsebuje </w:t>
      </w:r>
      <w:r w:rsidRPr="00C9772E">
        <w:rPr>
          <w:sz w:val="24"/>
        </w:rPr>
        <w:t xml:space="preserve">jodovih in cezijevih izotopov. </w:t>
      </w:r>
      <w:r w:rsidR="004F3E10" w:rsidRPr="00C9772E">
        <w:rPr>
          <w:sz w:val="24"/>
        </w:rPr>
        <w:t>L</w:t>
      </w:r>
      <w:r w:rsidRPr="00C9772E">
        <w:rPr>
          <w:sz w:val="24"/>
        </w:rPr>
        <w:t xml:space="preserve">judi </w:t>
      </w:r>
      <w:r w:rsidR="004F3E10" w:rsidRPr="00C9772E">
        <w:rPr>
          <w:sz w:val="24"/>
        </w:rPr>
        <w:t>ogroža predvsem inhalacija</w:t>
      </w:r>
      <w:r w:rsidRPr="00C9772E">
        <w:rPr>
          <w:sz w:val="24"/>
        </w:rPr>
        <w:t xml:space="preserve"> radioaktivnih delcev, ki v posamezniku lahko povzročijo</w:t>
      </w:r>
      <w:r w:rsidR="00D01F43">
        <w:rPr>
          <w:sz w:val="24"/>
        </w:rPr>
        <w:t xml:space="preserve"> visoke doze, in ne zunanje sevanje</w:t>
      </w:r>
      <w:r w:rsidRPr="00C9772E">
        <w:rPr>
          <w:sz w:val="24"/>
        </w:rPr>
        <w:t>. Območja kontaminacije so trakaste oblike</w:t>
      </w:r>
      <w:r w:rsidR="00D01F43">
        <w:rPr>
          <w:sz w:val="24"/>
        </w:rPr>
        <w:t>,</w:t>
      </w:r>
      <w:r w:rsidRPr="00C9772E">
        <w:rPr>
          <w:sz w:val="24"/>
        </w:rPr>
        <w:t xml:space="preserve"> </w:t>
      </w:r>
      <w:r w:rsidR="00D01F43">
        <w:rPr>
          <w:sz w:val="24"/>
        </w:rPr>
        <w:t xml:space="preserve">široka </w:t>
      </w:r>
      <w:r w:rsidRPr="00C9772E">
        <w:rPr>
          <w:sz w:val="24"/>
        </w:rPr>
        <w:t>nekaj</w:t>
      </w:r>
      <w:r w:rsidR="00D01F43">
        <w:rPr>
          <w:sz w:val="24"/>
        </w:rPr>
        <w:t xml:space="preserve"> 10 kilometrov</w:t>
      </w:r>
      <w:r w:rsidR="004D4815">
        <w:rPr>
          <w:sz w:val="24"/>
        </w:rPr>
        <w:t xml:space="preserve"> in </w:t>
      </w:r>
      <w:r w:rsidR="00D01F43">
        <w:rPr>
          <w:sz w:val="24"/>
        </w:rPr>
        <w:t xml:space="preserve">dolga </w:t>
      </w:r>
      <w:r w:rsidR="004D4815">
        <w:rPr>
          <w:sz w:val="24"/>
        </w:rPr>
        <w:t>nekaj 100 kilometrov</w:t>
      </w:r>
      <w:r w:rsidRPr="00C9772E">
        <w:rPr>
          <w:sz w:val="24"/>
        </w:rPr>
        <w:t xml:space="preserve"> (npr. padec sovjetskega satelita Kosmos na kanadsko ozemlje). Zaradi neposredne kontaminacije z radioaktivnimi delci </w:t>
      </w:r>
      <w:r w:rsidR="00813BF6">
        <w:rPr>
          <w:sz w:val="24"/>
        </w:rPr>
        <w:t>so ogroženi nekateri prehrambni</w:t>
      </w:r>
      <w:r w:rsidRPr="00C9772E">
        <w:rPr>
          <w:sz w:val="24"/>
        </w:rPr>
        <w:t xml:space="preserve"> pridelki (sveža zelenjava, sadje), mleko, meso in gomoljasti plodovi </w:t>
      </w:r>
      <w:r w:rsidR="00D01F43">
        <w:rPr>
          <w:sz w:val="24"/>
        </w:rPr>
        <w:t xml:space="preserve">pa </w:t>
      </w:r>
      <w:r w:rsidRPr="00C9772E">
        <w:rPr>
          <w:sz w:val="24"/>
        </w:rPr>
        <w:t xml:space="preserve">niso kontaminirani. Ocenjene doze zaradi sevanja gama </w:t>
      </w:r>
      <w:r w:rsidR="00917FD2">
        <w:rPr>
          <w:sz w:val="24"/>
        </w:rPr>
        <w:t>s</w:t>
      </w:r>
      <w:r w:rsidRPr="00C9772E">
        <w:rPr>
          <w:sz w:val="24"/>
        </w:rPr>
        <w:t xml:space="preserve"> tal so znotraj mejnih vrednosti za prebivalstvo. Sateliti lahko nosijo na krovu tudi manjše količine radioaktivnih snovi v instrumentih in napravah </w:t>
      </w:r>
      <w:r w:rsidR="00C32600" w:rsidRPr="00C9772E">
        <w:rPr>
          <w:sz w:val="24"/>
        </w:rPr>
        <w:t xml:space="preserve">(npr. </w:t>
      </w:r>
      <w:r w:rsidR="001A69F4" w:rsidRPr="001A69F4">
        <w:rPr>
          <w:sz w:val="24"/>
          <w:vertAlign w:val="superscript"/>
        </w:rPr>
        <w:t>63</w:t>
      </w:r>
      <w:r w:rsidR="00C32600" w:rsidRPr="001A69F4">
        <w:rPr>
          <w:sz w:val="24"/>
        </w:rPr>
        <w:t xml:space="preserve">Ni, </w:t>
      </w:r>
      <w:r w:rsidR="00C32600" w:rsidRPr="00613374">
        <w:rPr>
          <w:sz w:val="24"/>
          <w:vertAlign w:val="superscript"/>
        </w:rPr>
        <w:t>137</w:t>
      </w:r>
      <w:r w:rsidR="00C32600" w:rsidRPr="001A69F4">
        <w:rPr>
          <w:sz w:val="24"/>
        </w:rPr>
        <w:t xml:space="preserve">Cs, </w:t>
      </w:r>
      <w:r w:rsidR="001A69F4" w:rsidRPr="00613374">
        <w:rPr>
          <w:sz w:val="24"/>
          <w:vertAlign w:val="superscript"/>
        </w:rPr>
        <w:t>3</w:t>
      </w:r>
      <w:r w:rsidR="00C32600" w:rsidRPr="001A69F4">
        <w:rPr>
          <w:sz w:val="24"/>
        </w:rPr>
        <w:t xml:space="preserve">H, </w:t>
      </w:r>
      <w:r w:rsidR="00C32600" w:rsidRPr="00613374">
        <w:rPr>
          <w:sz w:val="24"/>
          <w:vertAlign w:val="superscript"/>
        </w:rPr>
        <w:t>85</w:t>
      </w:r>
      <w:r w:rsidR="00C32600" w:rsidRPr="001A69F4">
        <w:rPr>
          <w:sz w:val="24"/>
        </w:rPr>
        <w:t>Kr</w:t>
      </w:r>
      <w:r w:rsidRPr="001A69F4">
        <w:rPr>
          <w:sz w:val="24"/>
        </w:rPr>
        <w:t>), ki</w:t>
      </w:r>
      <w:r w:rsidRPr="00C9772E">
        <w:rPr>
          <w:sz w:val="24"/>
        </w:rPr>
        <w:t xml:space="preserve"> bi ob nesreči povzročili le neznatno (dodatno) kontaminacijo oziroma obsevanje.</w:t>
      </w:r>
    </w:p>
    <w:p w14:paraId="331A38C5" w14:textId="77777777" w:rsidR="008D6DD2" w:rsidRDefault="008D6DD2" w:rsidP="00813BF6">
      <w:pPr>
        <w:jc w:val="both"/>
        <w:rPr>
          <w:rFonts w:cs="Arial"/>
          <w:b/>
          <w:sz w:val="24"/>
        </w:rPr>
      </w:pPr>
    </w:p>
    <w:p w14:paraId="1000A760" w14:textId="24230771" w:rsidR="00AB4BFE" w:rsidRDefault="00AB4BFE" w:rsidP="00813BF6">
      <w:pPr>
        <w:jc w:val="both"/>
        <w:rPr>
          <w:rFonts w:cs="Arial"/>
          <w:sz w:val="24"/>
        </w:rPr>
      </w:pPr>
      <w:r>
        <w:rPr>
          <w:rFonts w:cs="Arial"/>
          <w:sz w:val="24"/>
        </w:rPr>
        <w:t>Ob radiološki nesreči ni pričakovati nastanka verižne nesreče</w:t>
      </w:r>
      <w:r w:rsidR="003B2DD4">
        <w:rPr>
          <w:rFonts w:cs="Arial"/>
          <w:sz w:val="24"/>
        </w:rPr>
        <w:t>.</w:t>
      </w:r>
    </w:p>
    <w:p w14:paraId="48863EC3" w14:textId="77777777" w:rsidR="00B7570B" w:rsidRDefault="00B7570B" w:rsidP="00813BF6">
      <w:pPr>
        <w:jc w:val="both"/>
        <w:rPr>
          <w:rFonts w:cs="Arial"/>
          <w:sz w:val="24"/>
        </w:rPr>
      </w:pPr>
    </w:p>
    <w:p w14:paraId="7E67053C" w14:textId="79B4CB4B" w:rsidR="00AB4BFE" w:rsidRPr="00813BF6" w:rsidRDefault="00AB4BFE" w:rsidP="00E86495">
      <w:pPr>
        <w:pStyle w:val="Naslov2"/>
      </w:pPr>
      <w:bookmarkStart w:id="46" w:name="_Toc158880334"/>
      <w:r w:rsidRPr="00813BF6">
        <w:t>OBSEG NAČRTOVANJA OB RADIOLOŠKI NESREČI</w:t>
      </w:r>
      <w:bookmarkEnd w:id="46"/>
      <w:r w:rsidRPr="00813BF6">
        <w:t xml:space="preserve"> </w:t>
      </w:r>
    </w:p>
    <w:p w14:paraId="5140D9A3" w14:textId="77777777" w:rsidR="008A1FE6" w:rsidRDefault="008A1FE6" w:rsidP="00813BF6">
      <w:pPr>
        <w:jc w:val="both"/>
        <w:rPr>
          <w:rFonts w:cs="Arial"/>
          <w:sz w:val="24"/>
        </w:rPr>
      </w:pPr>
    </w:p>
    <w:p w14:paraId="169BB039" w14:textId="789C430B" w:rsidR="00813BF6" w:rsidRDefault="00AB4BFE" w:rsidP="00813BF6">
      <w:pPr>
        <w:jc w:val="both"/>
        <w:rPr>
          <w:rFonts w:cs="Arial"/>
          <w:sz w:val="24"/>
        </w:rPr>
      </w:pPr>
      <w:r>
        <w:rPr>
          <w:rFonts w:cs="Arial"/>
          <w:sz w:val="24"/>
        </w:rPr>
        <w:t>Za radiološk</w:t>
      </w:r>
      <w:r w:rsidR="00813BF6">
        <w:rPr>
          <w:rFonts w:cs="Arial"/>
          <w:sz w:val="24"/>
        </w:rPr>
        <w:t xml:space="preserve">o nesrečo se </w:t>
      </w:r>
      <w:r w:rsidR="0053067E">
        <w:rPr>
          <w:rFonts w:cs="Arial"/>
          <w:sz w:val="24"/>
        </w:rPr>
        <w:t xml:space="preserve">pripravijo </w:t>
      </w:r>
      <w:r w:rsidR="00813BF6">
        <w:rPr>
          <w:rFonts w:cs="Arial"/>
          <w:sz w:val="24"/>
        </w:rPr>
        <w:t>načrti na</w:t>
      </w:r>
      <w:r w:rsidR="001A69F4">
        <w:rPr>
          <w:rFonts w:cs="Arial"/>
          <w:sz w:val="24"/>
        </w:rPr>
        <w:t>:</w:t>
      </w:r>
    </w:p>
    <w:p w14:paraId="7E75A76B" w14:textId="2B953EAB" w:rsidR="00813BF6" w:rsidRPr="00CB3C8B" w:rsidRDefault="000B4489" w:rsidP="006C5558">
      <w:pPr>
        <w:pStyle w:val="Odstavekseznama"/>
        <w:numPr>
          <w:ilvl w:val="0"/>
          <w:numId w:val="20"/>
        </w:numPr>
        <w:ind w:left="425" w:hanging="425"/>
        <w:contextualSpacing w:val="0"/>
        <w:jc w:val="both"/>
        <w:rPr>
          <w:rFonts w:cs="Arial"/>
          <w:sz w:val="24"/>
        </w:rPr>
      </w:pPr>
      <w:r w:rsidRPr="00CB3C8B">
        <w:rPr>
          <w:rFonts w:cs="Arial"/>
          <w:sz w:val="24"/>
        </w:rPr>
        <w:t>držav</w:t>
      </w:r>
      <w:r w:rsidR="00BA1ABC" w:rsidRPr="00CB3C8B">
        <w:rPr>
          <w:rFonts w:cs="Arial"/>
          <w:sz w:val="24"/>
        </w:rPr>
        <w:t>ni</w:t>
      </w:r>
      <w:r w:rsidRPr="00CB3C8B">
        <w:rPr>
          <w:rFonts w:cs="Arial"/>
          <w:sz w:val="24"/>
        </w:rPr>
        <w:t xml:space="preserve"> in </w:t>
      </w:r>
      <w:r w:rsidR="00BA1ABC" w:rsidRPr="00CB3C8B">
        <w:rPr>
          <w:rFonts w:cs="Arial"/>
          <w:sz w:val="24"/>
        </w:rPr>
        <w:t xml:space="preserve">ravni </w:t>
      </w:r>
      <w:r w:rsidRPr="00CB3C8B">
        <w:rPr>
          <w:rFonts w:cs="Arial"/>
          <w:sz w:val="24"/>
        </w:rPr>
        <w:t>regij (državni in regijski načrti)</w:t>
      </w:r>
      <w:r w:rsidR="00F64AE0" w:rsidRPr="00CB3C8B">
        <w:rPr>
          <w:rFonts w:cs="Arial"/>
          <w:sz w:val="24"/>
        </w:rPr>
        <w:t>,</w:t>
      </w:r>
    </w:p>
    <w:p w14:paraId="02A4B80C" w14:textId="6461D52B" w:rsidR="00AB4BFE" w:rsidRDefault="00AB4BFE" w:rsidP="006C5558">
      <w:pPr>
        <w:pStyle w:val="Odstavekseznama"/>
        <w:numPr>
          <w:ilvl w:val="0"/>
          <w:numId w:val="20"/>
        </w:numPr>
        <w:ind w:left="425" w:hanging="425"/>
        <w:contextualSpacing w:val="0"/>
        <w:jc w:val="both"/>
        <w:rPr>
          <w:rFonts w:cs="Arial"/>
          <w:sz w:val="24"/>
        </w:rPr>
      </w:pPr>
      <w:r>
        <w:rPr>
          <w:rFonts w:cs="Arial"/>
          <w:sz w:val="24"/>
        </w:rPr>
        <w:t>ravni lokalne skupnosti</w:t>
      </w:r>
      <w:r w:rsidR="000B4489">
        <w:rPr>
          <w:rFonts w:cs="Arial"/>
          <w:sz w:val="24"/>
        </w:rPr>
        <w:t xml:space="preserve"> (občinski načrti)</w:t>
      </w:r>
      <w:r w:rsidR="006C3145">
        <w:rPr>
          <w:rFonts w:cs="Arial"/>
          <w:sz w:val="24"/>
        </w:rPr>
        <w:t>.</w:t>
      </w:r>
    </w:p>
    <w:p w14:paraId="0E8949B7" w14:textId="77777777" w:rsidR="00813BF6" w:rsidRPr="00813BF6" w:rsidRDefault="00813BF6" w:rsidP="00813BF6">
      <w:pPr>
        <w:jc w:val="both"/>
        <w:rPr>
          <w:rFonts w:cs="Arial"/>
          <w:sz w:val="24"/>
        </w:rPr>
      </w:pPr>
    </w:p>
    <w:p w14:paraId="43DDAA17" w14:textId="08974750" w:rsidR="00AB4BFE" w:rsidRDefault="00AB4BFE" w:rsidP="00813BF6">
      <w:pPr>
        <w:jc w:val="both"/>
        <w:rPr>
          <w:rFonts w:cs="Arial"/>
          <w:sz w:val="24"/>
        </w:rPr>
      </w:pPr>
      <w:r w:rsidRPr="00613374">
        <w:rPr>
          <w:rFonts w:cs="Arial"/>
          <w:b/>
          <w:sz w:val="24"/>
        </w:rPr>
        <w:t xml:space="preserve">Temeljni načrt je državni načrt, </w:t>
      </w:r>
      <w:r>
        <w:rPr>
          <w:rFonts w:cs="Arial"/>
          <w:sz w:val="24"/>
        </w:rPr>
        <w:t>ki določa koncept</w:t>
      </w:r>
      <w:r w:rsidR="0053067E">
        <w:rPr>
          <w:rFonts w:cs="Arial"/>
          <w:sz w:val="24"/>
        </w:rPr>
        <w:t xml:space="preserve"> oziroma </w:t>
      </w:r>
      <w:r w:rsidR="00BA1ABC">
        <w:rPr>
          <w:rFonts w:cs="Arial"/>
          <w:sz w:val="24"/>
        </w:rPr>
        <w:t>zamisel</w:t>
      </w:r>
      <w:r>
        <w:rPr>
          <w:rFonts w:cs="Arial"/>
          <w:sz w:val="24"/>
        </w:rPr>
        <w:t xml:space="preserve"> odziva na vseh ravneh načrtovanja in podrobno ureja </w:t>
      </w:r>
      <w:r w:rsidR="0053067E">
        <w:rPr>
          <w:rFonts w:cs="Arial"/>
          <w:sz w:val="24"/>
        </w:rPr>
        <w:t xml:space="preserve">opravljanje </w:t>
      </w:r>
      <w:r>
        <w:rPr>
          <w:rFonts w:cs="Arial"/>
          <w:sz w:val="24"/>
        </w:rPr>
        <w:t xml:space="preserve">nalog </w:t>
      </w:r>
      <w:r w:rsidR="000B4489">
        <w:rPr>
          <w:rFonts w:cs="Arial"/>
          <w:sz w:val="24"/>
        </w:rPr>
        <w:t xml:space="preserve">na </w:t>
      </w:r>
      <w:r w:rsidR="00BA1ABC">
        <w:rPr>
          <w:rFonts w:cs="Arial"/>
          <w:sz w:val="24"/>
        </w:rPr>
        <w:t xml:space="preserve">državni </w:t>
      </w:r>
      <w:r w:rsidR="000B4489">
        <w:rPr>
          <w:rFonts w:cs="Arial"/>
          <w:sz w:val="24"/>
        </w:rPr>
        <w:t>ravni</w:t>
      </w:r>
      <w:r w:rsidR="00BA1ABC">
        <w:rPr>
          <w:rFonts w:cs="Arial"/>
          <w:sz w:val="24"/>
        </w:rPr>
        <w:t>.</w:t>
      </w:r>
    </w:p>
    <w:p w14:paraId="18057410" w14:textId="77777777" w:rsidR="003E2898" w:rsidRDefault="003E2898" w:rsidP="00813BF6">
      <w:pPr>
        <w:jc w:val="both"/>
        <w:rPr>
          <w:rFonts w:cs="Arial"/>
          <w:sz w:val="24"/>
        </w:rPr>
      </w:pPr>
    </w:p>
    <w:p w14:paraId="1D022860" w14:textId="346501DF" w:rsidR="003E2898" w:rsidRPr="004343B8" w:rsidRDefault="003E2898" w:rsidP="003E2898">
      <w:pPr>
        <w:pStyle w:val="tevilnatoka"/>
        <w:shd w:val="clear" w:color="auto" w:fill="FFFFFF"/>
        <w:spacing w:before="0" w:beforeAutospacing="0" w:after="0" w:afterAutospacing="0"/>
        <w:jc w:val="both"/>
        <w:rPr>
          <w:rFonts w:ascii="Arial" w:hAnsi="Arial" w:cs="Arial"/>
        </w:rPr>
      </w:pPr>
      <w:r>
        <w:rPr>
          <w:rFonts w:ascii="Arial" w:hAnsi="Arial" w:cs="Arial"/>
          <w:b/>
        </w:rPr>
        <w:t>S tem regijskim</w:t>
      </w:r>
      <w:r w:rsidRPr="003E634B">
        <w:rPr>
          <w:rFonts w:ascii="Arial" w:hAnsi="Arial" w:cs="Arial"/>
          <w:b/>
        </w:rPr>
        <w:t xml:space="preserve"> načrt</w:t>
      </w:r>
      <w:r>
        <w:rPr>
          <w:rFonts w:ascii="Arial" w:hAnsi="Arial" w:cs="Arial"/>
          <w:b/>
        </w:rPr>
        <w:t xml:space="preserve">om </w:t>
      </w:r>
      <w:r>
        <w:rPr>
          <w:rFonts w:ascii="Arial" w:hAnsi="Arial" w:cs="Arial"/>
        </w:rPr>
        <w:t xml:space="preserve">se </w:t>
      </w:r>
      <w:r w:rsidRPr="003E634B">
        <w:rPr>
          <w:rFonts w:ascii="Arial" w:hAnsi="Arial" w:cs="Arial"/>
        </w:rPr>
        <w:t>določa koncept</w:t>
      </w:r>
      <w:r>
        <w:rPr>
          <w:rFonts w:ascii="Arial" w:hAnsi="Arial" w:cs="Arial"/>
        </w:rPr>
        <w:t xml:space="preserve"> oziroma zamisel</w:t>
      </w:r>
      <w:r w:rsidRPr="003E634B">
        <w:rPr>
          <w:rFonts w:ascii="Arial" w:hAnsi="Arial" w:cs="Arial"/>
        </w:rPr>
        <w:t xml:space="preserve"> od</w:t>
      </w:r>
      <w:r>
        <w:rPr>
          <w:rFonts w:ascii="Arial" w:hAnsi="Arial" w:cs="Arial"/>
        </w:rPr>
        <w:t xml:space="preserve">ziva </w:t>
      </w:r>
      <w:r w:rsidRPr="003E634B">
        <w:rPr>
          <w:rFonts w:ascii="Arial" w:hAnsi="Arial" w:cs="Arial"/>
        </w:rPr>
        <w:t xml:space="preserve">in podrobno ureja izvajanje nalog na </w:t>
      </w:r>
      <w:r>
        <w:rPr>
          <w:rFonts w:ascii="Arial" w:hAnsi="Arial" w:cs="Arial"/>
        </w:rPr>
        <w:t>regijski ravni. Občinski načrti</w:t>
      </w:r>
      <w:r w:rsidRPr="003E634B">
        <w:rPr>
          <w:rFonts w:ascii="Arial" w:hAnsi="Arial" w:cs="Arial"/>
        </w:rPr>
        <w:t xml:space="preserve"> morajo biti skladn</w:t>
      </w:r>
      <w:r>
        <w:rPr>
          <w:rFonts w:ascii="Arial" w:hAnsi="Arial" w:cs="Arial"/>
        </w:rPr>
        <w:t>i</w:t>
      </w:r>
      <w:r w:rsidRPr="003E634B">
        <w:rPr>
          <w:rFonts w:ascii="Arial" w:hAnsi="Arial" w:cs="Arial"/>
        </w:rPr>
        <w:t xml:space="preserve"> s tem načrtom, predvidene naloge in postopki pa podrobno</w:t>
      </w:r>
      <w:r>
        <w:rPr>
          <w:rFonts w:ascii="Arial" w:hAnsi="Arial" w:cs="Arial"/>
        </w:rPr>
        <w:t xml:space="preserve"> opredeljeni</w:t>
      </w:r>
      <w:r w:rsidRPr="003E634B">
        <w:rPr>
          <w:rFonts w:ascii="Arial" w:hAnsi="Arial" w:cs="Arial"/>
        </w:rPr>
        <w:t>.</w:t>
      </w:r>
      <w:r>
        <w:rPr>
          <w:rFonts w:ascii="Arial" w:hAnsi="Arial" w:cs="Arial"/>
        </w:rPr>
        <w:t xml:space="preserve"> </w:t>
      </w:r>
      <w:r w:rsidRPr="00335B95">
        <w:rPr>
          <w:rFonts w:ascii="Arial" w:hAnsi="Arial" w:cs="Arial"/>
          <w:b/>
        </w:rPr>
        <w:t>Vs</w:t>
      </w:r>
      <w:r>
        <w:rPr>
          <w:rFonts w:ascii="Arial" w:hAnsi="Arial" w:cs="Arial"/>
          <w:b/>
        </w:rPr>
        <w:t>e občine dolenjske regije  izdelajo</w:t>
      </w:r>
      <w:r w:rsidRPr="00335B95">
        <w:rPr>
          <w:rFonts w:ascii="Arial" w:hAnsi="Arial" w:cs="Arial"/>
          <w:b/>
        </w:rPr>
        <w:t xml:space="preserve"> </w:t>
      </w:r>
      <w:r w:rsidR="00565A2A">
        <w:rPr>
          <w:rFonts w:ascii="Arial" w:hAnsi="Arial" w:cs="Arial"/>
          <w:b/>
        </w:rPr>
        <w:t xml:space="preserve">dele </w:t>
      </w:r>
      <w:r w:rsidRPr="00335B95">
        <w:rPr>
          <w:rFonts w:ascii="Arial" w:hAnsi="Arial" w:cs="Arial"/>
          <w:b/>
        </w:rPr>
        <w:t>načrt</w:t>
      </w:r>
      <w:r w:rsidR="00565A2A">
        <w:rPr>
          <w:rFonts w:ascii="Arial" w:hAnsi="Arial" w:cs="Arial"/>
          <w:b/>
        </w:rPr>
        <w:t>a</w:t>
      </w:r>
      <w:r w:rsidRPr="00335B95">
        <w:rPr>
          <w:rFonts w:ascii="Arial" w:hAnsi="Arial" w:cs="Arial"/>
          <w:b/>
        </w:rPr>
        <w:t xml:space="preserve"> zaščite in reševanja ob jedrski in radiološki nesreči</w:t>
      </w:r>
      <w:r w:rsidR="00565A2A">
        <w:rPr>
          <w:rFonts w:ascii="Arial" w:hAnsi="Arial" w:cs="Arial"/>
          <w:b/>
        </w:rPr>
        <w:t xml:space="preserve"> </w:t>
      </w:r>
      <w:r w:rsidR="00565A2A" w:rsidRPr="00565A2A">
        <w:rPr>
          <w:rFonts w:ascii="Arial" w:hAnsi="Arial" w:cs="Arial"/>
        </w:rPr>
        <w:t>(</w:t>
      </w:r>
      <w:r w:rsidR="00565A2A" w:rsidRPr="00565A2A">
        <w:rPr>
          <w:rFonts w:ascii="Arial" w:hAnsi="Arial" w:cs="Arial"/>
          <w:szCs w:val="22"/>
        </w:rPr>
        <w:t>obveščanje in opazovanje, izvajanje zaščitnih ukrepov ob radiološki nesreči)</w:t>
      </w:r>
      <w:r w:rsidRPr="00565A2A">
        <w:rPr>
          <w:rFonts w:ascii="Arial" w:hAnsi="Arial" w:cs="Arial"/>
        </w:rPr>
        <w:t xml:space="preserve">. </w:t>
      </w:r>
    </w:p>
    <w:p w14:paraId="76D3AC36" w14:textId="77777777" w:rsidR="003E2898" w:rsidRPr="00C9772E" w:rsidRDefault="003E2898" w:rsidP="003E2898">
      <w:pPr>
        <w:jc w:val="both"/>
        <w:rPr>
          <w:sz w:val="24"/>
        </w:rPr>
      </w:pPr>
    </w:p>
    <w:p w14:paraId="44260A70" w14:textId="1A5C78BE" w:rsidR="00AB4BFE" w:rsidRPr="003E2898" w:rsidRDefault="003E2898" w:rsidP="003E2898">
      <w:pPr>
        <w:jc w:val="both"/>
        <w:rPr>
          <w:b/>
          <w:sz w:val="24"/>
        </w:rPr>
      </w:pPr>
      <w:r w:rsidRPr="00076128">
        <w:rPr>
          <w:b/>
          <w:sz w:val="24"/>
        </w:rPr>
        <w:t xml:space="preserve">Občinski načrti morajo biti skladni s tem načrtom, predvidene naloge in postopki pa podrobno razdelani. </w:t>
      </w:r>
    </w:p>
    <w:p w14:paraId="026B3758" w14:textId="12B9AF1D" w:rsidR="00AB4BFE" w:rsidRPr="00813BF6" w:rsidRDefault="002E7A0A" w:rsidP="00E86495">
      <w:pPr>
        <w:pStyle w:val="Naslov2"/>
      </w:pPr>
      <w:bookmarkStart w:id="47" w:name="_Toc158880335"/>
      <w:r w:rsidRPr="00813BF6">
        <w:lastRenderedPageBreak/>
        <w:t>Z</w:t>
      </w:r>
      <w:r w:rsidR="00AB4BFE" w:rsidRPr="00813BF6">
        <w:t>AMISEL IZVAJANJA ZAŠČITE, REŠEVANJA IN POMOČI OB RADIOLOŠKI NESREČI</w:t>
      </w:r>
      <w:bookmarkEnd w:id="47"/>
    </w:p>
    <w:p w14:paraId="6636D779" w14:textId="77777777" w:rsidR="00AB4BFE" w:rsidRDefault="00AB4BFE" w:rsidP="00813BF6">
      <w:pPr>
        <w:rPr>
          <w:rFonts w:cs="Arial"/>
          <w:b/>
          <w:sz w:val="24"/>
        </w:rPr>
      </w:pPr>
    </w:p>
    <w:p w14:paraId="60F5391D" w14:textId="77777777" w:rsidR="00813BF6" w:rsidRDefault="00813BF6" w:rsidP="00813BF6">
      <w:pPr>
        <w:rPr>
          <w:rFonts w:cs="Arial"/>
          <w:b/>
          <w:sz w:val="24"/>
        </w:rPr>
      </w:pPr>
    </w:p>
    <w:p w14:paraId="69BAFBF4" w14:textId="5CF827CC" w:rsidR="00AB4BFE" w:rsidRPr="00B7570B" w:rsidRDefault="005B4A50" w:rsidP="00B7570B">
      <w:pPr>
        <w:jc w:val="both"/>
        <w:rPr>
          <w:rFonts w:cs="Arial"/>
          <w:sz w:val="24"/>
        </w:rPr>
      </w:pPr>
      <w:r>
        <w:rPr>
          <w:rFonts w:cs="Arial"/>
          <w:sz w:val="24"/>
        </w:rPr>
        <w:t>Obseg d</w:t>
      </w:r>
      <w:r w:rsidR="00AB4BFE">
        <w:rPr>
          <w:rFonts w:cs="Arial"/>
          <w:sz w:val="24"/>
        </w:rPr>
        <w:t>ejavnosti zaščite, reševanja in pomoči</w:t>
      </w:r>
      <w:r w:rsidR="004A3D36">
        <w:rPr>
          <w:rFonts w:cs="Arial"/>
          <w:sz w:val="24"/>
        </w:rPr>
        <w:t xml:space="preserve"> (ZRP)</w:t>
      </w:r>
      <w:r w:rsidR="00AB4BFE">
        <w:rPr>
          <w:rFonts w:cs="Arial"/>
          <w:sz w:val="24"/>
        </w:rPr>
        <w:t xml:space="preserve"> </w:t>
      </w:r>
      <w:r w:rsidR="004A3D36">
        <w:rPr>
          <w:rFonts w:cs="Arial"/>
          <w:sz w:val="24"/>
        </w:rPr>
        <w:t>je</w:t>
      </w:r>
      <w:r w:rsidR="00580C58">
        <w:rPr>
          <w:rFonts w:cs="Arial"/>
          <w:sz w:val="24"/>
        </w:rPr>
        <w:t xml:space="preserve"> </w:t>
      </w:r>
      <w:r w:rsidR="00AB4BFE">
        <w:rPr>
          <w:rFonts w:cs="Arial"/>
          <w:sz w:val="24"/>
        </w:rPr>
        <w:t>odvis</w:t>
      </w:r>
      <w:r w:rsidR="004A3D36">
        <w:rPr>
          <w:rFonts w:cs="Arial"/>
          <w:sz w:val="24"/>
        </w:rPr>
        <w:t>en</w:t>
      </w:r>
      <w:r w:rsidR="00AB4BFE">
        <w:rPr>
          <w:rFonts w:cs="Arial"/>
          <w:sz w:val="24"/>
        </w:rPr>
        <w:t xml:space="preserve"> od</w:t>
      </w:r>
      <w:r w:rsidR="00B7570B">
        <w:rPr>
          <w:rFonts w:cs="Arial"/>
          <w:sz w:val="24"/>
        </w:rPr>
        <w:t xml:space="preserve"> </w:t>
      </w:r>
      <w:r w:rsidR="00AB4BFE" w:rsidRPr="00B7570B">
        <w:rPr>
          <w:rFonts w:cs="Arial"/>
          <w:sz w:val="24"/>
        </w:rPr>
        <w:t xml:space="preserve">velikosti </w:t>
      </w:r>
      <w:r w:rsidR="00905ED4" w:rsidRPr="00B7570B">
        <w:rPr>
          <w:rFonts w:cs="Arial"/>
          <w:sz w:val="24"/>
        </w:rPr>
        <w:t xml:space="preserve">in naseljenosti </w:t>
      </w:r>
      <w:r w:rsidR="00AB4BFE" w:rsidRPr="00B7570B">
        <w:rPr>
          <w:rFonts w:cs="Arial"/>
          <w:sz w:val="24"/>
        </w:rPr>
        <w:t>prizadetega območja</w:t>
      </w:r>
      <w:r w:rsidR="00813BF6" w:rsidRPr="00B7570B">
        <w:rPr>
          <w:rFonts w:cs="Arial"/>
          <w:sz w:val="24"/>
        </w:rPr>
        <w:t>.</w:t>
      </w:r>
    </w:p>
    <w:p w14:paraId="2B001AE7" w14:textId="77777777" w:rsidR="00813BF6" w:rsidRPr="009F3E26" w:rsidRDefault="00813BF6" w:rsidP="00813BF6">
      <w:pPr>
        <w:jc w:val="both"/>
        <w:rPr>
          <w:rFonts w:cs="Arial"/>
          <w:color w:val="000000" w:themeColor="text1"/>
          <w:sz w:val="24"/>
          <w:highlight w:val="yellow"/>
        </w:rPr>
      </w:pPr>
    </w:p>
    <w:p w14:paraId="3E14D407" w14:textId="2A0D8E74" w:rsidR="008A1FE6" w:rsidRPr="009F3E26" w:rsidRDefault="00AB4BFE" w:rsidP="00813BF6">
      <w:pPr>
        <w:jc w:val="both"/>
        <w:rPr>
          <w:rFonts w:cs="Arial"/>
          <w:color w:val="000000" w:themeColor="text1"/>
          <w:sz w:val="24"/>
        </w:rPr>
      </w:pPr>
      <w:r w:rsidRPr="009F3E26">
        <w:rPr>
          <w:rFonts w:cs="Arial"/>
          <w:color w:val="000000" w:themeColor="text1"/>
          <w:sz w:val="24"/>
        </w:rPr>
        <w:t>P</w:t>
      </w:r>
      <w:r w:rsidR="0053067E" w:rsidRPr="009F3E26">
        <w:rPr>
          <w:rFonts w:cs="Arial"/>
          <w:color w:val="000000" w:themeColor="text1"/>
          <w:sz w:val="24"/>
        </w:rPr>
        <w:t xml:space="preserve">o prejemu informacije o vrnitvi oziroma </w:t>
      </w:r>
      <w:r w:rsidRPr="009F3E26">
        <w:rPr>
          <w:rFonts w:cs="Arial"/>
          <w:color w:val="000000" w:themeColor="text1"/>
          <w:sz w:val="24"/>
        </w:rPr>
        <w:t xml:space="preserve">padcu satelita (tudi) na območje </w:t>
      </w:r>
      <w:r w:rsidR="00707245" w:rsidRPr="009F3E26">
        <w:rPr>
          <w:rFonts w:cs="Arial"/>
          <w:color w:val="000000" w:themeColor="text1"/>
          <w:sz w:val="24"/>
        </w:rPr>
        <w:t>Dolenjske</w:t>
      </w:r>
      <w:r w:rsidRPr="009F3E26">
        <w:rPr>
          <w:rFonts w:cs="Arial"/>
          <w:color w:val="000000" w:themeColor="text1"/>
          <w:sz w:val="24"/>
        </w:rPr>
        <w:t xml:space="preserve"> se vzpostavi izredni monitoring radioaktivnosti. </w:t>
      </w:r>
    </w:p>
    <w:p w14:paraId="4016EEA7" w14:textId="77777777" w:rsidR="00813BF6" w:rsidRPr="009F3E26" w:rsidRDefault="00813BF6" w:rsidP="00813BF6">
      <w:pPr>
        <w:jc w:val="both"/>
        <w:rPr>
          <w:rFonts w:cs="Arial"/>
          <w:color w:val="000000" w:themeColor="text1"/>
          <w:sz w:val="24"/>
        </w:rPr>
      </w:pPr>
    </w:p>
    <w:p w14:paraId="69A88196" w14:textId="1E33405A" w:rsidR="00920E6E" w:rsidRDefault="00AB4BFE" w:rsidP="00813BF6">
      <w:pPr>
        <w:jc w:val="both"/>
        <w:rPr>
          <w:rFonts w:cs="Arial"/>
          <w:sz w:val="24"/>
        </w:rPr>
      </w:pPr>
      <w:r>
        <w:rPr>
          <w:rFonts w:cs="Arial"/>
          <w:sz w:val="24"/>
        </w:rPr>
        <w:t xml:space="preserve">Preventivno se </w:t>
      </w:r>
      <w:r w:rsidRPr="00613374">
        <w:rPr>
          <w:rFonts w:cs="Arial"/>
          <w:b/>
          <w:sz w:val="24"/>
        </w:rPr>
        <w:t>zaščitni ukrepi (za</w:t>
      </w:r>
      <w:r w:rsidR="00813BF6" w:rsidRPr="00613374">
        <w:rPr>
          <w:rFonts w:cs="Arial"/>
          <w:b/>
          <w:sz w:val="24"/>
        </w:rPr>
        <w:t>klanjanje, radiološka zaščita)</w:t>
      </w:r>
      <w:r w:rsidR="00813BF6">
        <w:rPr>
          <w:rFonts w:cs="Arial"/>
          <w:sz w:val="24"/>
        </w:rPr>
        <w:t xml:space="preserve"> </w:t>
      </w:r>
      <w:r>
        <w:rPr>
          <w:rFonts w:cs="Arial"/>
          <w:sz w:val="24"/>
        </w:rPr>
        <w:t>izvajajo na vseh območjih, kjer je verjetno, da s</w:t>
      </w:r>
      <w:r w:rsidR="00F636EE">
        <w:rPr>
          <w:rFonts w:cs="Arial"/>
          <w:sz w:val="24"/>
        </w:rPr>
        <w:t>o</w:t>
      </w:r>
      <w:r>
        <w:rPr>
          <w:rFonts w:cs="Arial"/>
          <w:sz w:val="24"/>
        </w:rPr>
        <w:t xml:space="preserve"> deli satelita. Po vzpostavitvi </w:t>
      </w:r>
      <w:r w:rsidRPr="00613374">
        <w:rPr>
          <w:rFonts w:cs="Arial"/>
          <w:b/>
          <w:sz w:val="24"/>
        </w:rPr>
        <w:t>izrednega monitoringa radioaktivnosti</w:t>
      </w:r>
      <w:r>
        <w:rPr>
          <w:rFonts w:cs="Arial"/>
          <w:sz w:val="24"/>
        </w:rPr>
        <w:t xml:space="preserve"> se zaščitni ukrepi </w:t>
      </w:r>
      <w:r w:rsidR="00F45372">
        <w:rPr>
          <w:rFonts w:cs="Arial"/>
          <w:sz w:val="24"/>
        </w:rPr>
        <w:t xml:space="preserve">odrejajo </w:t>
      </w:r>
      <w:r>
        <w:rPr>
          <w:rFonts w:cs="Arial"/>
          <w:sz w:val="24"/>
        </w:rPr>
        <w:t xml:space="preserve">na podlagi meritev </w:t>
      </w:r>
      <w:r w:rsidR="008A1FE6">
        <w:rPr>
          <w:rFonts w:cs="Arial"/>
          <w:sz w:val="24"/>
        </w:rPr>
        <w:t xml:space="preserve">in priporočil strokovnih služb. </w:t>
      </w:r>
      <w:r w:rsidR="00F636EE">
        <w:rPr>
          <w:rFonts w:cs="Arial"/>
          <w:sz w:val="24"/>
        </w:rPr>
        <w:t xml:space="preserve">Na nekaterih </w:t>
      </w:r>
      <w:r w:rsidR="008A1FE6">
        <w:rPr>
          <w:rFonts w:cs="Arial"/>
          <w:sz w:val="24"/>
        </w:rPr>
        <w:t>območjih</w:t>
      </w:r>
      <w:r w:rsidR="00F636EE">
        <w:rPr>
          <w:rFonts w:cs="Arial"/>
          <w:sz w:val="24"/>
        </w:rPr>
        <w:t xml:space="preserve"> bi bila lahko nujna </w:t>
      </w:r>
      <w:r w:rsidR="008A1FE6">
        <w:rPr>
          <w:rFonts w:cs="Arial"/>
          <w:sz w:val="24"/>
        </w:rPr>
        <w:t>tudi evaku</w:t>
      </w:r>
      <w:r w:rsidR="00CB3C8B">
        <w:rPr>
          <w:rFonts w:cs="Arial"/>
          <w:sz w:val="24"/>
        </w:rPr>
        <w:t>acija, vendar</w:t>
      </w:r>
      <w:r w:rsidR="00F636EE">
        <w:rPr>
          <w:rFonts w:cs="Arial"/>
          <w:sz w:val="24"/>
        </w:rPr>
        <w:t xml:space="preserve"> ne bi bila obsežna</w:t>
      </w:r>
      <w:r w:rsidR="00CB3C8B">
        <w:rPr>
          <w:rFonts w:cs="Arial"/>
          <w:sz w:val="24"/>
        </w:rPr>
        <w:t>.</w:t>
      </w:r>
    </w:p>
    <w:p w14:paraId="00803B13" w14:textId="77777777" w:rsidR="00813BF6" w:rsidRDefault="00813BF6" w:rsidP="00813BF6">
      <w:pPr>
        <w:jc w:val="both"/>
        <w:rPr>
          <w:rFonts w:cs="Arial"/>
          <w:sz w:val="24"/>
        </w:rPr>
      </w:pPr>
    </w:p>
    <w:p w14:paraId="5613CF66" w14:textId="2F387E42" w:rsidR="00920E6E" w:rsidRDefault="00AB4BFE" w:rsidP="00813BF6">
      <w:pPr>
        <w:jc w:val="both"/>
        <w:rPr>
          <w:rFonts w:cs="Arial"/>
          <w:sz w:val="24"/>
        </w:rPr>
      </w:pPr>
      <w:r>
        <w:rPr>
          <w:rFonts w:cs="Arial"/>
          <w:sz w:val="24"/>
        </w:rPr>
        <w:t>Izvajanje načrta poteka ob upoštevanju</w:t>
      </w:r>
      <w:r w:rsidR="006D263E">
        <w:rPr>
          <w:rFonts w:cs="Arial"/>
          <w:sz w:val="24"/>
        </w:rPr>
        <w:t>:</w:t>
      </w:r>
    </w:p>
    <w:p w14:paraId="495AF246" w14:textId="390FB224" w:rsidR="00813BF6" w:rsidRPr="006D263E" w:rsidRDefault="00920E6E" w:rsidP="00603887">
      <w:pPr>
        <w:pStyle w:val="Odstavekseznama"/>
        <w:numPr>
          <w:ilvl w:val="0"/>
          <w:numId w:val="7"/>
        </w:numPr>
        <w:ind w:left="357" w:hanging="357"/>
        <w:contextualSpacing w:val="0"/>
        <w:jc w:val="both"/>
        <w:rPr>
          <w:rFonts w:eastAsiaTheme="minorHAnsi" w:cs="Arial"/>
          <w:sz w:val="24"/>
        </w:rPr>
      </w:pPr>
      <w:r w:rsidRPr="006D263E">
        <w:rPr>
          <w:rFonts w:eastAsiaTheme="minorHAnsi" w:cs="Arial"/>
          <w:b/>
          <w:sz w:val="24"/>
        </w:rPr>
        <w:t>splošnih načel</w:t>
      </w:r>
      <w:r w:rsidRPr="006D263E">
        <w:rPr>
          <w:rFonts w:eastAsiaTheme="minorHAnsi" w:cs="Arial"/>
          <w:sz w:val="24"/>
        </w:rPr>
        <w:t xml:space="preserve"> varstva pred naravnimi in drugi</w:t>
      </w:r>
      <w:r w:rsidR="00813BF6" w:rsidRPr="006D263E">
        <w:rPr>
          <w:rFonts w:eastAsiaTheme="minorHAnsi" w:cs="Arial"/>
          <w:sz w:val="24"/>
        </w:rPr>
        <w:t>mi nesrečami (ZVNDN),</w:t>
      </w:r>
    </w:p>
    <w:p w14:paraId="36BB6CA6" w14:textId="5C61A34A" w:rsidR="00813BF6" w:rsidRPr="006D263E" w:rsidRDefault="00F636EE" w:rsidP="00603887">
      <w:pPr>
        <w:pStyle w:val="Odstavekseznama"/>
        <w:numPr>
          <w:ilvl w:val="0"/>
          <w:numId w:val="7"/>
        </w:numPr>
        <w:ind w:left="357" w:hanging="357"/>
        <w:contextualSpacing w:val="0"/>
        <w:jc w:val="both"/>
        <w:rPr>
          <w:rFonts w:eastAsiaTheme="minorHAnsi" w:cs="Arial"/>
          <w:sz w:val="24"/>
        </w:rPr>
      </w:pPr>
      <w:r>
        <w:rPr>
          <w:rFonts w:eastAsiaTheme="minorHAnsi" w:cs="Arial"/>
          <w:b/>
          <w:sz w:val="24"/>
        </w:rPr>
        <w:t>obveznega izvajanja odločitve</w:t>
      </w:r>
      <w:r w:rsidR="00920E6E" w:rsidRPr="006D263E">
        <w:rPr>
          <w:rFonts w:eastAsiaTheme="minorHAnsi" w:cs="Arial"/>
          <w:sz w:val="24"/>
        </w:rPr>
        <w:t xml:space="preserve"> organov, pristojnih za vodenje </w:t>
      </w:r>
      <w:r w:rsidR="004A3D36" w:rsidRPr="006D263E">
        <w:rPr>
          <w:rFonts w:eastAsiaTheme="minorHAnsi" w:cs="Arial"/>
          <w:sz w:val="24"/>
        </w:rPr>
        <w:t xml:space="preserve">Civilne zaščite (CZ) </w:t>
      </w:r>
      <w:r w:rsidR="00920E6E" w:rsidRPr="006D263E">
        <w:rPr>
          <w:rFonts w:eastAsiaTheme="minorHAnsi" w:cs="Arial"/>
          <w:sz w:val="24"/>
        </w:rPr>
        <w:t xml:space="preserve">in drugih sil za </w:t>
      </w:r>
      <w:r w:rsidR="004A3D36" w:rsidRPr="006D263E">
        <w:rPr>
          <w:rFonts w:eastAsiaTheme="minorHAnsi" w:cs="Arial"/>
          <w:sz w:val="24"/>
        </w:rPr>
        <w:t>ZRP</w:t>
      </w:r>
      <w:r w:rsidR="00920E6E" w:rsidRPr="006D263E">
        <w:rPr>
          <w:rFonts w:eastAsiaTheme="minorHAnsi" w:cs="Arial"/>
          <w:sz w:val="24"/>
        </w:rPr>
        <w:t xml:space="preserve"> (ZVNDN),</w:t>
      </w:r>
    </w:p>
    <w:p w14:paraId="7E213148" w14:textId="285B0DBE" w:rsidR="00813BF6" w:rsidRPr="006D263E" w:rsidRDefault="00920E6E" w:rsidP="00603887">
      <w:pPr>
        <w:pStyle w:val="Odstavekseznama"/>
        <w:numPr>
          <w:ilvl w:val="0"/>
          <w:numId w:val="7"/>
        </w:numPr>
        <w:ind w:left="357" w:hanging="357"/>
        <w:contextualSpacing w:val="0"/>
        <w:jc w:val="both"/>
        <w:rPr>
          <w:rFonts w:eastAsiaTheme="minorHAnsi" w:cs="Arial"/>
          <w:sz w:val="24"/>
          <w:u w:val="single"/>
        </w:rPr>
      </w:pPr>
      <w:r w:rsidRPr="006D263E">
        <w:rPr>
          <w:rFonts w:eastAsiaTheme="minorHAnsi" w:cs="Arial"/>
          <w:b/>
          <w:sz w:val="24"/>
        </w:rPr>
        <w:t>varstva reševalcev</w:t>
      </w:r>
      <w:r w:rsidRPr="006D263E">
        <w:rPr>
          <w:rFonts w:eastAsiaTheme="minorHAnsi" w:cs="Arial"/>
          <w:sz w:val="24"/>
        </w:rPr>
        <w:t xml:space="preserve"> in dru</w:t>
      </w:r>
      <w:r w:rsidR="00813BF6" w:rsidRPr="006D263E">
        <w:rPr>
          <w:rFonts w:eastAsiaTheme="minorHAnsi" w:cs="Arial"/>
          <w:sz w:val="24"/>
        </w:rPr>
        <w:t>gega osebja (ZVISJV-</w:t>
      </w:r>
      <w:r w:rsidR="006D263E" w:rsidRPr="006D263E">
        <w:rPr>
          <w:rFonts w:eastAsiaTheme="minorHAnsi" w:cs="Arial"/>
          <w:sz w:val="24"/>
        </w:rPr>
        <w:t>1),</w:t>
      </w:r>
    </w:p>
    <w:p w14:paraId="5A6C909D" w14:textId="4E5B3E16" w:rsidR="00920E6E" w:rsidRPr="00FF55AE" w:rsidRDefault="00AD4E46" w:rsidP="00603887">
      <w:pPr>
        <w:pStyle w:val="Odstavekseznama"/>
        <w:numPr>
          <w:ilvl w:val="0"/>
          <w:numId w:val="7"/>
        </w:numPr>
        <w:ind w:left="357" w:hanging="357"/>
        <w:contextualSpacing w:val="0"/>
        <w:jc w:val="both"/>
        <w:rPr>
          <w:rFonts w:eastAsiaTheme="minorHAnsi" w:cs="Arial"/>
          <w:sz w:val="24"/>
          <w:u w:val="single"/>
        </w:rPr>
      </w:pPr>
      <w:r>
        <w:rPr>
          <w:rFonts w:eastAsiaTheme="minorHAnsi" w:cs="Arial"/>
          <w:b/>
          <w:sz w:val="24"/>
        </w:rPr>
        <w:t xml:space="preserve">splošnih meril za odrejanje zaščitnih ukrepov </w:t>
      </w:r>
      <w:r w:rsidRPr="00714D01">
        <w:rPr>
          <w:rFonts w:eastAsiaTheme="minorHAnsi" w:cs="Arial"/>
          <w:sz w:val="24"/>
        </w:rPr>
        <w:t>(</w:t>
      </w:r>
      <w:r w:rsidRPr="005247F1">
        <w:rPr>
          <w:rFonts w:cs="Arial"/>
          <w:bCs/>
          <w:sz w:val="24"/>
          <w:shd w:val="clear" w:color="auto" w:fill="FFFFFF"/>
        </w:rPr>
        <w:t>Uredba o mejnih dozah, referenčnih ravneh in radioaktivni kontaminaciji</w:t>
      </w:r>
      <w:r w:rsidRPr="005247F1">
        <w:rPr>
          <w:rFonts w:eastAsiaTheme="minorHAnsi" w:cs="Arial"/>
          <w:sz w:val="24"/>
        </w:rPr>
        <w:t>)</w:t>
      </w:r>
      <w:r w:rsidR="00920E6E" w:rsidRPr="005247F1">
        <w:rPr>
          <w:rFonts w:eastAsiaTheme="minorHAnsi" w:cs="Arial"/>
          <w:sz w:val="24"/>
        </w:rPr>
        <w:t>.</w:t>
      </w:r>
    </w:p>
    <w:p w14:paraId="22634F7B" w14:textId="77777777" w:rsidR="00FF55AE" w:rsidRDefault="00FF55AE" w:rsidP="00FF55AE">
      <w:pPr>
        <w:jc w:val="both"/>
        <w:rPr>
          <w:rFonts w:eastAsiaTheme="minorHAnsi" w:cs="Arial"/>
          <w:sz w:val="24"/>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FF55AE" w:rsidRPr="00DF00CC" w14:paraId="35CA1813" w14:textId="77777777" w:rsidTr="00B81D99">
        <w:trPr>
          <w:tblHeader/>
        </w:trPr>
        <w:tc>
          <w:tcPr>
            <w:tcW w:w="988" w:type="dxa"/>
            <w:tcBorders>
              <w:top w:val="single" w:sz="4" w:space="0" w:color="auto"/>
              <w:left w:val="single" w:sz="4" w:space="0" w:color="auto"/>
              <w:bottom w:val="single" w:sz="4" w:space="0" w:color="auto"/>
              <w:right w:val="single" w:sz="4" w:space="0" w:color="auto"/>
            </w:tcBorders>
          </w:tcPr>
          <w:p w14:paraId="0772B17D" w14:textId="77777777" w:rsidR="00FF55AE" w:rsidRPr="00DF00CC" w:rsidRDefault="00FF55AE" w:rsidP="00B81D99">
            <w:pPr>
              <w:spacing w:line="276" w:lineRule="auto"/>
              <w:jc w:val="center"/>
              <w:rPr>
                <w:rFonts w:cs="Arial"/>
                <w:color w:val="FF0000"/>
                <w:szCs w:val="22"/>
              </w:rPr>
            </w:pPr>
            <w:r w:rsidRPr="00DF00CC">
              <w:t>P – 201</w:t>
            </w:r>
          </w:p>
        </w:tc>
        <w:tc>
          <w:tcPr>
            <w:tcW w:w="8334" w:type="dxa"/>
            <w:tcBorders>
              <w:top w:val="single" w:sz="4" w:space="0" w:color="auto"/>
              <w:left w:val="single" w:sz="4" w:space="0" w:color="auto"/>
              <w:bottom w:val="single" w:sz="4" w:space="0" w:color="auto"/>
              <w:right w:val="single" w:sz="4" w:space="0" w:color="auto"/>
            </w:tcBorders>
          </w:tcPr>
          <w:p w14:paraId="560FC374" w14:textId="77777777" w:rsidR="00FF55AE" w:rsidRPr="00DF00CC" w:rsidRDefault="00FF55AE" w:rsidP="00B81D99">
            <w:pPr>
              <w:spacing w:line="276" w:lineRule="auto"/>
              <w:rPr>
                <w:rFonts w:cs="Arial"/>
                <w:color w:val="FF0000"/>
                <w:szCs w:val="22"/>
              </w:rPr>
            </w:pPr>
            <w:r w:rsidRPr="00DF00CC">
              <w:t>Splošna merila, akcijske ravni (AR) in operativne intervencijske ravni (OIR)</w:t>
            </w:r>
          </w:p>
        </w:tc>
      </w:tr>
    </w:tbl>
    <w:p w14:paraId="250A7010" w14:textId="77777777" w:rsidR="00FF55AE" w:rsidRDefault="00FF55AE" w:rsidP="00FF55AE">
      <w:pPr>
        <w:jc w:val="both"/>
        <w:rPr>
          <w:rFonts w:eastAsiaTheme="minorHAnsi" w:cs="Arial"/>
          <w:sz w:val="24"/>
          <w:u w:val="single"/>
        </w:rPr>
      </w:pPr>
    </w:p>
    <w:p w14:paraId="74E794F4" w14:textId="77777777" w:rsidR="00FF55AE" w:rsidRPr="00FF55AE" w:rsidRDefault="00FF55AE" w:rsidP="00FF55AE">
      <w:pPr>
        <w:jc w:val="both"/>
        <w:rPr>
          <w:rFonts w:eastAsiaTheme="minorHAnsi" w:cs="Arial"/>
          <w:sz w:val="24"/>
          <w:u w:val="single"/>
        </w:rPr>
      </w:pPr>
    </w:p>
    <w:p w14:paraId="2243D6D7" w14:textId="6189FA39" w:rsidR="00AB4BFE" w:rsidRDefault="00AB4BFE" w:rsidP="00E86495">
      <w:pPr>
        <w:pStyle w:val="Naslov2"/>
      </w:pPr>
      <w:bookmarkStart w:id="48" w:name="_Toc158880336"/>
      <w:r w:rsidRPr="00813BF6">
        <w:t xml:space="preserve">SILE IN SREDSTVA ZA </w:t>
      </w:r>
      <w:r w:rsidR="004A3D36">
        <w:t>Z</w:t>
      </w:r>
      <w:r w:rsidR="00602923">
        <w:t>AŠČITO,</w:t>
      </w:r>
      <w:r w:rsidR="00D01C59">
        <w:t xml:space="preserve"> REŠEVANJE IN POMOČ</w:t>
      </w:r>
      <w:r w:rsidRPr="00813BF6">
        <w:t xml:space="preserve"> OB RADIOLOŠKI NESREČI</w:t>
      </w:r>
      <w:bookmarkEnd w:id="48"/>
    </w:p>
    <w:p w14:paraId="4C6C413B" w14:textId="77777777" w:rsidR="00813BF6" w:rsidRPr="00813BF6" w:rsidRDefault="00813BF6" w:rsidP="00813BF6"/>
    <w:p w14:paraId="16742285" w14:textId="41C6B1D0" w:rsidR="0017041A" w:rsidRPr="00870341" w:rsidRDefault="0017041A" w:rsidP="00813BF6">
      <w:pPr>
        <w:jc w:val="both"/>
        <w:rPr>
          <w:sz w:val="24"/>
        </w:rPr>
      </w:pPr>
      <w:r w:rsidRPr="00870341">
        <w:rPr>
          <w:sz w:val="24"/>
        </w:rPr>
        <w:t xml:space="preserve">Za </w:t>
      </w:r>
      <w:r w:rsidR="004A3D36">
        <w:rPr>
          <w:sz w:val="24"/>
        </w:rPr>
        <w:t>ZRP</w:t>
      </w:r>
      <w:r w:rsidRPr="00870341">
        <w:rPr>
          <w:sz w:val="24"/>
        </w:rPr>
        <w:t xml:space="preserve"> ob </w:t>
      </w:r>
      <w:r>
        <w:rPr>
          <w:sz w:val="24"/>
        </w:rPr>
        <w:t xml:space="preserve">radiološki nesreči </w:t>
      </w:r>
      <w:r w:rsidRPr="00870341">
        <w:rPr>
          <w:sz w:val="24"/>
        </w:rPr>
        <w:t xml:space="preserve">se skladno z nalogami iz poglavja </w:t>
      </w:r>
      <w:r w:rsidR="00864BD0">
        <w:rPr>
          <w:sz w:val="24"/>
        </w:rPr>
        <w:t>3.</w:t>
      </w:r>
      <w:r w:rsidR="00813BF6">
        <w:rPr>
          <w:sz w:val="24"/>
        </w:rPr>
        <w:t xml:space="preserve">8 </w:t>
      </w:r>
      <w:r w:rsidRPr="00870341">
        <w:rPr>
          <w:sz w:val="24"/>
        </w:rPr>
        <w:t>uporabijo naslednj</w:t>
      </w:r>
      <w:r w:rsidR="007A53C1">
        <w:rPr>
          <w:sz w:val="24"/>
        </w:rPr>
        <w:t>e sile in</w:t>
      </w:r>
      <w:r w:rsidR="00CD3B14">
        <w:rPr>
          <w:sz w:val="24"/>
        </w:rPr>
        <w:t xml:space="preserve"> sredstva:</w:t>
      </w:r>
    </w:p>
    <w:p w14:paraId="094E76C5" w14:textId="00AC97B1" w:rsidR="00813BF6" w:rsidRPr="006D263E" w:rsidRDefault="0017041A" w:rsidP="00CD3B14">
      <w:pPr>
        <w:pStyle w:val="Odstavekseznama"/>
        <w:numPr>
          <w:ilvl w:val="0"/>
          <w:numId w:val="7"/>
        </w:numPr>
        <w:ind w:left="357" w:hanging="357"/>
        <w:contextualSpacing w:val="0"/>
        <w:jc w:val="both"/>
        <w:rPr>
          <w:sz w:val="24"/>
        </w:rPr>
      </w:pPr>
      <w:r w:rsidRPr="006D263E">
        <w:rPr>
          <w:sz w:val="24"/>
        </w:rPr>
        <w:t>lokalnih skupnosti/občin</w:t>
      </w:r>
      <w:r w:rsidR="006D263E" w:rsidRPr="006D263E">
        <w:rPr>
          <w:sz w:val="24"/>
        </w:rPr>
        <w:t>,</w:t>
      </w:r>
    </w:p>
    <w:p w14:paraId="222F0703" w14:textId="2519FA0D" w:rsidR="0017041A" w:rsidRDefault="0017041A" w:rsidP="00CD3B14">
      <w:pPr>
        <w:pStyle w:val="Odstavekseznama"/>
        <w:numPr>
          <w:ilvl w:val="0"/>
          <w:numId w:val="7"/>
        </w:numPr>
        <w:ind w:left="357" w:hanging="357"/>
        <w:contextualSpacing w:val="0"/>
        <w:jc w:val="both"/>
        <w:rPr>
          <w:sz w:val="24"/>
        </w:rPr>
      </w:pPr>
      <w:r w:rsidRPr="00C31FC2">
        <w:rPr>
          <w:sz w:val="24"/>
        </w:rPr>
        <w:t>države (na držav</w:t>
      </w:r>
      <w:r w:rsidR="00FC0E34">
        <w:rPr>
          <w:sz w:val="24"/>
        </w:rPr>
        <w:t>ni</w:t>
      </w:r>
      <w:r w:rsidRPr="00C31FC2">
        <w:rPr>
          <w:sz w:val="24"/>
        </w:rPr>
        <w:t xml:space="preserve"> in</w:t>
      </w:r>
      <w:r w:rsidR="00FC0E34">
        <w:rPr>
          <w:sz w:val="24"/>
        </w:rPr>
        <w:t xml:space="preserve"> ravni</w:t>
      </w:r>
      <w:r w:rsidRPr="00C31FC2">
        <w:rPr>
          <w:sz w:val="24"/>
        </w:rPr>
        <w:t xml:space="preserve"> regij)</w:t>
      </w:r>
      <w:r w:rsidR="00813BF6" w:rsidRPr="00C31FC2">
        <w:rPr>
          <w:sz w:val="24"/>
        </w:rPr>
        <w:t>.</w:t>
      </w:r>
    </w:p>
    <w:p w14:paraId="05C92470" w14:textId="77777777" w:rsidR="00B70ACA" w:rsidRDefault="00B70ACA" w:rsidP="00B70ACA">
      <w:pPr>
        <w:jc w:val="both"/>
        <w:rPr>
          <w:sz w:val="24"/>
        </w:rPr>
      </w:pPr>
    </w:p>
    <w:p w14:paraId="2C50CA1B" w14:textId="1AA09178" w:rsidR="0017041A" w:rsidRPr="00B70ACA" w:rsidRDefault="00B70ACA" w:rsidP="00813BF6">
      <w:pPr>
        <w:jc w:val="both"/>
        <w:rPr>
          <w:rFonts w:cs="Arial"/>
          <w:b/>
          <w:color w:val="000000" w:themeColor="text1"/>
          <w:sz w:val="24"/>
        </w:rPr>
      </w:pPr>
      <w:r w:rsidRPr="00D85974">
        <w:rPr>
          <w:rFonts w:cs="Arial"/>
          <w:b/>
          <w:color w:val="000000" w:themeColor="text1"/>
          <w:sz w:val="24"/>
        </w:rPr>
        <w:t>Organi in organizacije, ki sodelujejo pri izvedbi nalog iz regijske pristojnosti:</w:t>
      </w:r>
    </w:p>
    <w:p w14:paraId="6704AAA6" w14:textId="77777777" w:rsidR="006627C3" w:rsidRPr="003A3402" w:rsidRDefault="006627C3" w:rsidP="006C5558">
      <w:pPr>
        <w:pStyle w:val="Odstavekseznama"/>
        <w:numPr>
          <w:ilvl w:val="0"/>
          <w:numId w:val="30"/>
        </w:numPr>
        <w:tabs>
          <w:tab w:val="num" w:pos="426"/>
        </w:tabs>
        <w:ind w:left="284" w:hanging="284"/>
        <w:rPr>
          <w:rFonts w:cs="Arial"/>
          <w:sz w:val="24"/>
          <w:szCs w:val="22"/>
        </w:rPr>
      </w:pPr>
      <w:r w:rsidRPr="003A3402">
        <w:rPr>
          <w:rFonts w:cs="Arial"/>
          <w:sz w:val="24"/>
          <w:szCs w:val="22"/>
        </w:rPr>
        <w:t>Izpostava URSZR Novo mesto,</w:t>
      </w:r>
    </w:p>
    <w:p w14:paraId="39138403" w14:textId="77777777" w:rsidR="006627C3" w:rsidRPr="003A3402" w:rsidRDefault="006627C3" w:rsidP="006C5558">
      <w:pPr>
        <w:pStyle w:val="Odstavekseznama"/>
        <w:numPr>
          <w:ilvl w:val="0"/>
          <w:numId w:val="30"/>
        </w:numPr>
        <w:tabs>
          <w:tab w:val="num" w:pos="426"/>
        </w:tabs>
        <w:ind w:left="284" w:hanging="284"/>
        <w:rPr>
          <w:rFonts w:cs="Arial"/>
          <w:sz w:val="24"/>
          <w:szCs w:val="22"/>
        </w:rPr>
      </w:pPr>
      <w:r w:rsidRPr="003A3402">
        <w:rPr>
          <w:rFonts w:cs="Arial"/>
          <w:sz w:val="24"/>
          <w:szCs w:val="22"/>
        </w:rPr>
        <w:t xml:space="preserve">Policijska uprava Novo mesto, </w:t>
      </w:r>
    </w:p>
    <w:p w14:paraId="3CBC3B89" w14:textId="77777777" w:rsidR="006627C3" w:rsidRPr="003A3402" w:rsidRDefault="006627C3" w:rsidP="006C5558">
      <w:pPr>
        <w:pStyle w:val="Odstavekseznama"/>
        <w:numPr>
          <w:ilvl w:val="0"/>
          <w:numId w:val="30"/>
        </w:numPr>
        <w:tabs>
          <w:tab w:val="num" w:pos="426"/>
        </w:tabs>
        <w:ind w:left="284" w:hanging="284"/>
        <w:rPr>
          <w:rFonts w:cs="Arial"/>
          <w:sz w:val="24"/>
          <w:szCs w:val="22"/>
        </w:rPr>
      </w:pPr>
      <w:r w:rsidRPr="003A3402">
        <w:rPr>
          <w:rFonts w:cs="Arial"/>
          <w:sz w:val="24"/>
          <w:szCs w:val="22"/>
        </w:rPr>
        <w:t>NIJZ Območna enota Novo mesto,</w:t>
      </w:r>
    </w:p>
    <w:p w14:paraId="1C44C572" w14:textId="77777777" w:rsidR="006627C3" w:rsidRPr="003A3402" w:rsidRDefault="006627C3" w:rsidP="006C5558">
      <w:pPr>
        <w:pStyle w:val="Odstavekseznama"/>
        <w:numPr>
          <w:ilvl w:val="0"/>
          <w:numId w:val="30"/>
        </w:numPr>
        <w:tabs>
          <w:tab w:val="num" w:pos="426"/>
        </w:tabs>
        <w:ind w:left="284" w:hanging="284"/>
        <w:rPr>
          <w:rFonts w:cs="Arial"/>
          <w:sz w:val="24"/>
          <w:szCs w:val="22"/>
        </w:rPr>
      </w:pPr>
      <w:r w:rsidRPr="003A3402">
        <w:rPr>
          <w:rFonts w:cs="Arial"/>
          <w:sz w:val="24"/>
          <w:szCs w:val="22"/>
        </w:rPr>
        <w:t>NLZOH Novo mesto,</w:t>
      </w:r>
    </w:p>
    <w:p w14:paraId="1557759E" w14:textId="12295E89" w:rsidR="006627C3" w:rsidRDefault="00E9238E" w:rsidP="006C5558">
      <w:pPr>
        <w:pStyle w:val="Odstavekseznama"/>
        <w:numPr>
          <w:ilvl w:val="0"/>
          <w:numId w:val="30"/>
        </w:numPr>
        <w:tabs>
          <w:tab w:val="num" w:pos="426"/>
        </w:tabs>
        <w:ind w:left="284" w:hanging="284"/>
        <w:rPr>
          <w:rFonts w:cs="Arial"/>
          <w:sz w:val="24"/>
          <w:szCs w:val="22"/>
        </w:rPr>
      </w:pPr>
      <w:r>
        <w:rPr>
          <w:rFonts w:cs="Arial"/>
          <w:sz w:val="24"/>
          <w:szCs w:val="22"/>
        </w:rPr>
        <w:t>UVHVVR, Območni urad Novo mesto,</w:t>
      </w:r>
    </w:p>
    <w:p w14:paraId="4C0FB897" w14:textId="56973F5B" w:rsidR="00E9238E" w:rsidRDefault="00E9238E" w:rsidP="006C5558">
      <w:pPr>
        <w:pStyle w:val="Odstavekseznama"/>
        <w:numPr>
          <w:ilvl w:val="0"/>
          <w:numId w:val="30"/>
        </w:numPr>
        <w:tabs>
          <w:tab w:val="num" w:pos="426"/>
        </w:tabs>
        <w:ind w:left="284" w:hanging="284"/>
        <w:rPr>
          <w:rFonts w:cs="Arial"/>
          <w:sz w:val="24"/>
          <w:szCs w:val="22"/>
        </w:rPr>
      </w:pPr>
      <w:r w:rsidRPr="00E9238E">
        <w:rPr>
          <w:rFonts w:cs="Arial"/>
          <w:sz w:val="24"/>
          <w:szCs w:val="22"/>
        </w:rPr>
        <w:t>Zavod za varstvo kulturne dediščine Slovenije - OE Novo mesto.</w:t>
      </w:r>
    </w:p>
    <w:p w14:paraId="5747E1A6" w14:textId="77777777" w:rsidR="006627C3" w:rsidRPr="00A9760F" w:rsidRDefault="006627C3" w:rsidP="006627C3">
      <w:pPr>
        <w:pStyle w:val="Odstavekseznama"/>
        <w:ind w:left="284"/>
        <w:rPr>
          <w:rFonts w:cs="Arial"/>
          <w:sz w:val="24"/>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627C3" w:rsidRPr="00C4252F" w14:paraId="54C6B484" w14:textId="77777777" w:rsidTr="007201D3">
        <w:trPr>
          <w:trHeight w:val="270"/>
        </w:trPr>
        <w:tc>
          <w:tcPr>
            <w:tcW w:w="1092" w:type="dxa"/>
          </w:tcPr>
          <w:p w14:paraId="7BA8806E" w14:textId="77777777" w:rsidR="006627C3" w:rsidRPr="00C4252F" w:rsidRDefault="006627C3"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 </w:t>
            </w:r>
          </w:p>
        </w:tc>
        <w:tc>
          <w:tcPr>
            <w:tcW w:w="7585" w:type="dxa"/>
          </w:tcPr>
          <w:p w14:paraId="0A540815" w14:textId="6CE90269" w:rsidR="006627C3" w:rsidRPr="00C4252F" w:rsidRDefault="00D531DB" w:rsidP="007201D3">
            <w:pPr>
              <w:autoSpaceDE w:val="0"/>
              <w:autoSpaceDN w:val="0"/>
              <w:adjustRightInd w:val="0"/>
              <w:spacing w:line="276" w:lineRule="auto"/>
              <w:rPr>
                <w:rFonts w:cs="Arial"/>
                <w:color w:val="000000"/>
                <w:szCs w:val="22"/>
                <w:lang w:eastAsia="sl-SI"/>
              </w:rPr>
            </w:pPr>
            <w:r w:rsidRPr="00D531DB">
              <w:rPr>
                <w:rFonts w:cs="Arial"/>
                <w:szCs w:val="22"/>
              </w:rPr>
              <w:t>Podatki o dežurnih osebah na Izpostavi URSZR Novo mesto</w:t>
            </w:r>
          </w:p>
        </w:tc>
      </w:tr>
      <w:tr w:rsidR="002857BF" w:rsidRPr="00C4252F" w14:paraId="086509E9" w14:textId="77777777" w:rsidTr="007201D3">
        <w:trPr>
          <w:trHeight w:val="270"/>
        </w:trPr>
        <w:tc>
          <w:tcPr>
            <w:tcW w:w="1092" w:type="dxa"/>
          </w:tcPr>
          <w:p w14:paraId="46FB1461" w14:textId="7936641C" w:rsidR="002857BF" w:rsidRDefault="002857BF"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D</w:t>
            </w:r>
            <w:r w:rsidRPr="00C4252F">
              <w:rPr>
                <w:rFonts w:cs="Arial"/>
                <w:bCs/>
                <w:color w:val="000000"/>
                <w:szCs w:val="22"/>
                <w:lang w:eastAsia="sl-SI"/>
              </w:rPr>
              <w:t xml:space="preserve"> </w:t>
            </w:r>
            <w:r>
              <w:rPr>
                <w:rFonts w:cs="Arial"/>
                <w:bCs/>
                <w:color w:val="000000"/>
                <w:szCs w:val="22"/>
                <w:lang w:eastAsia="sl-SI"/>
              </w:rPr>
              <w:t>– 1</w:t>
            </w:r>
          </w:p>
        </w:tc>
        <w:tc>
          <w:tcPr>
            <w:tcW w:w="7585" w:type="dxa"/>
          </w:tcPr>
          <w:p w14:paraId="29499EFD" w14:textId="0AB1999F" w:rsidR="002857BF" w:rsidRPr="00F7132D" w:rsidRDefault="002857BF" w:rsidP="007201D3">
            <w:pPr>
              <w:autoSpaceDE w:val="0"/>
              <w:autoSpaceDN w:val="0"/>
              <w:adjustRightInd w:val="0"/>
              <w:spacing w:line="276" w:lineRule="auto"/>
              <w:rPr>
                <w:rFonts w:cs="Arial"/>
                <w:color w:val="000000"/>
                <w:szCs w:val="22"/>
                <w:lang w:eastAsia="sl-SI"/>
              </w:rPr>
            </w:pPr>
            <w:r>
              <w:rPr>
                <w:rFonts w:cs="Arial"/>
                <w:color w:val="000000"/>
                <w:szCs w:val="22"/>
                <w:lang w:eastAsia="sl-SI"/>
              </w:rPr>
              <w:t>Načrtovana finančna sredstva za izvajanje načrta ZiR</w:t>
            </w:r>
          </w:p>
        </w:tc>
      </w:tr>
      <w:tr w:rsidR="006627C3" w:rsidRPr="00C4252F" w14:paraId="08187711" w14:textId="77777777" w:rsidTr="007201D3">
        <w:trPr>
          <w:trHeight w:val="270"/>
        </w:trPr>
        <w:tc>
          <w:tcPr>
            <w:tcW w:w="1092" w:type="dxa"/>
            <w:tcBorders>
              <w:top w:val="single" w:sz="4" w:space="0" w:color="auto"/>
              <w:left w:val="single" w:sz="4" w:space="0" w:color="auto"/>
              <w:bottom w:val="single" w:sz="4" w:space="0" w:color="auto"/>
              <w:right w:val="single" w:sz="4" w:space="0" w:color="auto"/>
            </w:tcBorders>
          </w:tcPr>
          <w:p w14:paraId="66081035" w14:textId="77777777" w:rsidR="006627C3" w:rsidRPr="00C4252F" w:rsidRDefault="006627C3"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D</w:t>
            </w:r>
            <w:r w:rsidRPr="00C4252F">
              <w:rPr>
                <w:rFonts w:cs="Arial"/>
                <w:bCs/>
                <w:color w:val="000000"/>
                <w:szCs w:val="22"/>
                <w:lang w:eastAsia="sl-SI"/>
              </w:rPr>
              <w:t xml:space="preserve"> </w:t>
            </w:r>
            <w:r>
              <w:rPr>
                <w:rFonts w:cs="Arial"/>
                <w:bCs/>
                <w:color w:val="000000"/>
                <w:szCs w:val="22"/>
                <w:lang w:eastAsia="sl-SI"/>
              </w:rPr>
              <w:t xml:space="preserve">– 2 </w:t>
            </w:r>
          </w:p>
        </w:tc>
        <w:tc>
          <w:tcPr>
            <w:tcW w:w="7585" w:type="dxa"/>
            <w:tcBorders>
              <w:top w:val="single" w:sz="4" w:space="0" w:color="auto"/>
              <w:left w:val="single" w:sz="4" w:space="0" w:color="auto"/>
              <w:bottom w:val="single" w:sz="4" w:space="0" w:color="auto"/>
              <w:right w:val="single" w:sz="4" w:space="0" w:color="auto"/>
            </w:tcBorders>
          </w:tcPr>
          <w:p w14:paraId="5E629C71" w14:textId="33BA2190" w:rsidR="006627C3" w:rsidRPr="00C4252F" w:rsidRDefault="006627C3" w:rsidP="007201D3">
            <w:pPr>
              <w:autoSpaceDE w:val="0"/>
              <w:autoSpaceDN w:val="0"/>
              <w:adjustRightInd w:val="0"/>
              <w:spacing w:line="276" w:lineRule="auto"/>
              <w:rPr>
                <w:rFonts w:cs="Arial"/>
                <w:color w:val="000000"/>
                <w:szCs w:val="22"/>
                <w:lang w:eastAsia="sl-SI"/>
              </w:rPr>
            </w:pPr>
            <w:r w:rsidRPr="00EE2150">
              <w:rPr>
                <w:rFonts w:cs="Arial"/>
                <w:color w:val="000000"/>
                <w:szCs w:val="22"/>
              </w:rPr>
              <w:t>Načrt URSZR regije za zagotovitev prostorskih in drugih pogojev za del</w:t>
            </w:r>
            <w:r w:rsidR="00DA7027">
              <w:rPr>
                <w:rFonts w:cs="Arial"/>
                <w:color w:val="000000"/>
                <w:szCs w:val="22"/>
              </w:rPr>
              <w:t>o poveljnika CZ in Š</w:t>
            </w:r>
            <w:r w:rsidRPr="00EE2150">
              <w:rPr>
                <w:rFonts w:cs="Arial"/>
                <w:color w:val="000000"/>
                <w:szCs w:val="22"/>
              </w:rPr>
              <w:t>taba CZ</w:t>
            </w:r>
          </w:p>
        </w:tc>
      </w:tr>
      <w:tr w:rsidR="006627C3" w:rsidRPr="00C4252F" w14:paraId="018AB9F0" w14:textId="77777777" w:rsidTr="007201D3">
        <w:trPr>
          <w:trHeight w:val="270"/>
        </w:trPr>
        <w:tc>
          <w:tcPr>
            <w:tcW w:w="1092" w:type="dxa"/>
            <w:tcBorders>
              <w:top w:val="single" w:sz="4" w:space="0" w:color="auto"/>
              <w:left w:val="single" w:sz="4" w:space="0" w:color="auto"/>
              <w:bottom w:val="single" w:sz="4" w:space="0" w:color="auto"/>
              <w:right w:val="single" w:sz="4" w:space="0" w:color="auto"/>
            </w:tcBorders>
          </w:tcPr>
          <w:p w14:paraId="2D9C7CC0" w14:textId="77777777" w:rsidR="006627C3" w:rsidRPr="00C4252F" w:rsidRDefault="006627C3" w:rsidP="007201D3">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D</w:t>
            </w:r>
            <w:r w:rsidRPr="00C4252F">
              <w:rPr>
                <w:rFonts w:cs="Arial"/>
                <w:bCs/>
                <w:color w:val="000000"/>
                <w:szCs w:val="22"/>
                <w:lang w:eastAsia="sl-SI"/>
              </w:rPr>
              <w:t xml:space="preserve"> </w:t>
            </w:r>
            <w:r>
              <w:rPr>
                <w:rFonts w:cs="Arial"/>
                <w:bCs/>
                <w:color w:val="000000"/>
                <w:szCs w:val="22"/>
                <w:lang w:eastAsia="sl-SI"/>
              </w:rPr>
              <w:t>– 3</w:t>
            </w:r>
          </w:p>
        </w:tc>
        <w:tc>
          <w:tcPr>
            <w:tcW w:w="7585" w:type="dxa"/>
            <w:tcBorders>
              <w:top w:val="single" w:sz="4" w:space="0" w:color="auto"/>
              <w:left w:val="single" w:sz="4" w:space="0" w:color="auto"/>
              <w:bottom w:val="single" w:sz="4" w:space="0" w:color="auto"/>
              <w:right w:val="single" w:sz="4" w:space="0" w:color="auto"/>
            </w:tcBorders>
          </w:tcPr>
          <w:p w14:paraId="676AA6B7" w14:textId="77777777" w:rsidR="006627C3" w:rsidRPr="00C4252F" w:rsidRDefault="006627C3" w:rsidP="007201D3">
            <w:pPr>
              <w:autoSpaceDE w:val="0"/>
              <w:autoSpaceDN w:val="0"/>
              <w:adjustRightInd w:val="0"/>
              <w:spacing w:line="276" w:lineRule="auto"/>
              <w:rPr>
                <w:rFonts w:cs="Arial"/>
                <w:color w:val="000000"/>
                <w:szCs w:val="22"/>
                <w:lang w:eastAsia="sl-SI"/>
              </w:rPr>
            </w:pPr>
            <w:r w:rsidRPr="00F7132D">
              <w:rPr>
                <w:rFonts w:cs="Arial"/>
                <w:iCs/>
                <w:color w:val="000000"/>
                <w:szCs w:val="22"/>
                <w:lang w:eastAsia="sl-SI"/>
              </w:rPr>
              <w:t>Načrt organizacije in delovanja regijskega logisti</w:t>
            </w:r>
            <w:r w:rsidRPr="00F7132D">
              <w:rPr>
                <w:rFonts w:cs="Arial"/>
                <w:color w:val="000000"/>
                <w:szCs w:val="22"/>
                <w:lang w:eastAsia="sl-SI"/>
              </w:rPr>
              <w:t>č</w:t>
            </w:r>
            <w:r w:rsidRPr="00F7132D">
              <w:rPr>
                <w:rFonts w:cs="Arial"/>
                <w:iCs/>
                <w:color w:val="000000"/>
                <w:szCs w:val="22"/>
                <w:lang w:eastAsia="sl-SI"/>
              </w:rPr>
              <w:t>nega centra</w:t>
            </w:r>
          </w:p>
        </w:tc>
      </w:tr>
      <w:tr w:rsidR="006627C3" w:rsidRPr="00C4252F" w14:paraId="30FD8275" w14:textId="77777777" w:rsidTr="007201D3">
        <w:trPr>
          <w:trHeight w:val="270"/>
        </w:trPr>
        <w:tc>
          <w:tcPr>
            <w:tcW w:w="1092" w:type="dxa"/>
            <w:tcBorders>
              <w:top w:val="single" w:sz="4" w:space="0" w:color="auto"/>
              <w:left w:val="single" w:sz="4" w:space="0" w:color="auto"/>
              <w:bottom w:val="single" w:sz="4" w:space="0" w:color="auto"/>
              <w:right w:val="single" w:sz="4" w:space="0" w:color="auto"/>
            </w:tcBorders>
          </w:tcPr>
          <w:p w14:paraId="420BDE8A" w14:textId="77777777" w:rsidR="006627C3" w:rsidRPr="00C4252F" w:rsidRDefault="006627C3" w:rsidP="007201D3">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lastRenderedPageBreak/>
              <w:t>D</w:t>
            </w:r>
            <w:r w:rsidRPr="00C4252F">
              <w:rPr>
                <w:rFonts w:cs="Arial"/>
                <w:bCs/>
                <w:color w:val="000000"/>
                <w:szCs w:val="22"/>
                <w:lang w:eastAsia="sl-SI"/>
              </w:rPr>
              <w:t xml:space="preserve"> </w:t>
            </w:r>
            <w:r>
              <w:rPr>
                <w:rFonts w:cs="Arial"/>
                <w:bCs/>
                <w:color w:val="000000"/>
                <w:szCs w:val="22"/>
                <w:lang w:eastAsia="sl-SI"/>
              </w:rPr>
              <w:t>– 22/1</w:t>
            </w:r>
          </w:p>
        </w:tc>
        <w:tc>
          <w:tcPr>
            <w:tcW w:w="7585" w:type="dxa"/>
            <w:tcBorders>
              <w:top w:val="single" w:sz="4" w:space="0" w:color="auto"/>
              <w:left w:val="single" w:sz="4" w:space="0" w:color="auto"/>
              <w:bottom w:val="single" w:sz="4" w:space="0" w:color="auto"/>
              <w:right w:val="single" w:sz="4" w:space="0" w:color="auto"/>
            </w:tcBorders>
          </w:tcPr>
          <w:p w14:paraId="5C65305F" w14:textId="77777777" w:rsidR="006627C3" w:rsidRPr="00C4252F" w:rsidRDefault="006627C3" w:rsidP="007201D3">
            <w:pPr>
              <w:autoSpaceDE w:val="0"/>
              <w:autoSpaceDN w:val="0"/>
              <w:adjustRightInd w:val="0"/>
              <w:spacing w:line="276" w:lineRule="auto"/>
              <w:rPr>
                <w:rFonts w:cs="Arial"/>
                <w:color w:val="000000"/>
                <w:szCs w:val="22"/>
                <w:lang w:eastAsia="sl-SI"/>
              </w:rPr>
            </w:pPr>
            <w:r w:rsidRPr="00F7132D">
              <w:rPr>
                <w:rFonts w:cs="Arial"/>
                <w:iCs/>
                <w:color w:val="000000"/>
                <w:szCs w:val="22"/>
                <w:lang w:eastAsia="sl-SI"/>
              </w:rPr>
              <w:t>Na</w:t>
            </w:r>
            <w:r w:rsidRPr="00F7132D">
              <w:rPr>
                <w:rFonts w:cs="Arial"/>
                <w:color w:val="000000"/>
                <w:szCs w:val="22"/>
                <w:lang w:eastAsia="sl-SI"/>
              </w:rPr>
              <w:t>č</w:t>
            </w:r>
            <w:r w:rsidRPr="00F7132D">
              <w:rPr>
                <w:rFonts w:cs="Arial"/>
                <w:iCs/>
                <w:color w:val="000000"/>
                <w:szCs w:val="22"/>
                <w:lang w:eastAsia="sl-SI"/>
              </w:rPr>
              <w:t>rt dejavnosti Izpostave URSZR Novo mesto ob naravnih in drugih nesre</w:t>
            </w:r>
            <w:r w:rsidRPr="00F7132D">
              <w:rPr>
                <w:rFonts w:cs="Arial"/>
                <w:color w:val="000000"/>
                <w:szCs w:val="22"/>
                <w:lang w:eastAsia="sl-SI"/>
              </w:rPr>
              <w:t>č</w:t>
            </w:r>
            <w:r w:rsidRPr="00F7132D">
              <w:rPr>
                <w:rFonts w:cs="Arial"/>
                <w:iCs/>
                <w:color w:val="000000"/>
                <w:szCs w:val="22"/>
                <w:lang w:eastAsia="sl-SI"/>
              </w:rPr>
              <w:t>ah</w:t>
            </w:r>
          </w:p>
        </w:tc>
      </w:tr>
    </w:tbl>
    <w:p w14:paraId="2FF174FD" w14:textId="77777777" w:rsidR="006627C3" w:rsidRDefault="006627C3" w:rsidP="006627C3">
      <w:pPr>
        <w:spacing w:line="276" w:lineRule="auto"/>
        <w:jc w:val="both"/>
        <w:rPr>
          <w:rFonts w:cs="Arial"/>
          <w:b/>
          <w:szCs w:val="22"/>
        </w:rPr>
      </w:pPr>
    </w:p>
    <w:p w14:paraId="7D9FD012" w14:textId="77777777" w:rsidR="0054288E" w:rsidRPr="0058466B" w:rsidRDefault="0054288E" w:rsidP="0054288E">
      <w:pPr>
        <w:spacing w:line="276" w:lineRule="auto"/>
        <w:jc w:val="both"/>
        <w:rPr>
          <w:rFonts w:cs="Arial"/>
          <w:b/>
          <w:color w:val="000000" w:themeColor="text1"/>
          <w:sz w:val="24"/>
          <w:szCs w:val="22"/>
        </w:rPr>
      </w:pPr>
      <w:r w:rsidRPr="0058466B">
        <w:rPr>
          <w:rFonts w:cs="Arial"/>
          <w:b/>
          <w:color w:val="000000" w:themeColor="text1"/>
          <w:sz w:val="24"/>
          <w:szCs w:val="22"/>
        </w:rPr>
        <w:t>Javne službe regijskega pomena</w:t>
      </w:r>
    </w:p>
    <w:p w14:paraId="76FE3B2C" w14:textId="77777777" w:rsidR="0054288E" w:rsidRPr="005B72B6" w:rsidRDefault="0054288E" w:rsidP="006C5558">
      <w:pPr>
        <w:pStyle w:val="Odstavekseznama"/>
        <w:numPr>
          <w:ilvl w:val="0"/>
          <w:numId w:val="41"/>
        </w:numPr>
        <w:autoSpaceDE w:val="0"/>
        <w:autoSpaceDN w:val="0"/>
        <w:adjustRightInd w:val="0"/>
        <w:ind w:left="284"/>
        <w:rPr>
          <w:rFonts w:cs="Arial"/>
          <w:iCs/>
          <w:color w:val="000000" w:themeColor="text1"/>
          <w:sz w:val="24"/>
          <w:szCs w:val="22"/>
          <w:lang w:eastAsia="sl-SI"/>
        </w:rPr>
      </w:pPr>
      <w:r w:rsidRPr="005B72B6">
        <w:rPr>
          <w:rFonts w:cs="Arial"/>
          <w:iCs/>
          <w:color w:val="000000" w:themeColor="text1"/>
          <w:sz w:val="24"/>
          <w:szCs w:val="22"/>
          <w:lang w:eastAsia="sl-SI"/>
        </w:rPr>
        <w:t>Zdravstveni dom (Novo mesto, Trebnje, Črnomelj, Metlika),</w:t>
      </w:r>
    </w:p>
    <w:p w14:paraId="1230F1E9" w14:textId="77777777" w:rsidR="0054288E" w:rsidRPr="005B72B6" w:rsidRDefault="0054288E" w:rsidP="006C5558">
      <w:pPr>
        <w:pStyle w:val="Odstavekseznama"/>
        <w:numPr>
          <w:ilvl w:val="0"/>
          <w:numId w:val="41"/>
        </w:numPr>
        <w:autoSpaceDE w:val="0"/>
        <w:autoSpaceDN w:val="0"/>
        <w:adjustRightInd w:val="0"/>
        <w:ind w:left="284"/>
        <w:rPr>
          <w:rFonts w:cs="Arial"/>
          <w:iCs/>
          <w:color w:val="000000" w:themeColor="text1"/>
          <w:sz w:val="24"/>
          <w:szCs w:val="22"/>
          <w:lang w:eastAsia="sl-SI"/>
        </w:rPr>
      </w:pPr>
      <w:r w:rsidRPr="005B72B6">
        <w:rPr>
          <w:rFonts w:cs="Arial"/>
          <w:iCs/>
          <w:color w:val="000000" w:themeColor="text1"/>
          <w:sz w:val="24"/>
          <w:szCs w:val="22"/>
          <w:lang w:eastAsia="sl-SI"/>
        </w:rPr>
        <w:t>Splošna bolnišnica Novo mesto,</w:t>
      </w:r>
    </w:p>
    <w:p w14:paraId="7ABD32E9" w14:textId="77777777" w:rsidR="0054288E" w:rsidRPr="005B72B6" w:rsidRDefault="0054288E" w:rsidP="006C5558">
      <w:pPr>
        <w:pStyle w:val="Odstavekseznama"/>
        <w:numPr>
          <w:ilvl w:val="0"/>
          <w:numId w:val="41"/>
        </w:numPr>
        <w:tabs>
          <w:tab w:val="num" w:pos="426"/>
        </w:tabs>
        <w:ind w:left="284"/>
        <w:rPr>
          <w:rFonts w:cs="Arial"/>
          <w:color w:val="000000" w:themeColor="text1"/>
          <w:sz w:val="28"/>
          <w:szCs w:val="22"/>
        </w:rPr>
      </w:pPr>
      <w:r w:rsidRPr="005B72B6">
        <w:rPr>
          <w:rFonts w:cs="Arial"/>
          <w:color w:val="000000" w:themeColor="text1"/>
          <w:sz w:val="24"/>
          <w:szCs w:val="22"/>
        </w:rPr>
        <w:t>Zavod za varstvo kulturne dediščine Slovenije - OE Novo mesto,</w:t>
      </w:r>
    </w:p>
    <w:p w14:paraId="4757087C" w14:textId="3F1E3486" w:rsidR="0054288E" w:rsidRPr="005B72B6" w:rsidRDefault="00371BF2" w:rsidP="006C5558">
      <w:pPr>
        <w:pStyle w:val="Odstavekseznama"/>
        <w:numPr>
          <w:ilvl w:val="0"/>
          <w:numId w:val="41"/>
        </w:numPr>
        <w:tabs>
          <w:tab w:val="num" w:pos="426"/>
        </w:tabs>
        <w:ind w:left="284"/>
        <w:rPr>
          <w:rFonts w:cs="Arial"/>
          <w:color w:val="000000" w:themeColor="text1"/>
          <w:sz w:val="28"/>
          <w:szCs w:val="22"/>
        </w:rPr>
      </w:pPr>
      <w:r>
        <w:rPr>
          <w:rFonts w:cs="Arial"/>
          <w:color w:val="000000" w:themeColor="text1"/>
          <w:sz w:val="24"/>
          <w:szCs w:val="22"/>
        </w:rPr>
        <w:t>j</w:t>
      </w:r>
      <w:r w:rsidR="0054288E" w:rsidRPr="005B72B6">
        <w:rPr>
          <w:rFonts w:cs="Arial"/>
          <w:color w:val="000000" w:themeColor="text1"/>
          <w:sz w:val="24"/>
          <w:szCs w:val="22"/>
        </w:rPr>
        <w:t>avna komunalna podjetja</w:t>
      </w:r>
    </w:p>
    <w:p w14:paraId="70ED4FFD" w14:textId="7DA62B18" w:rsidR="0054288E" w:rsidRPr="0058466B" w:rsidRDefault="00371BF2" w:rsidP="006C5558">
      <w:pPr>
        <w:pStyle w:val="Odstavekseznama"/>
        <w:numPr>
          <w:ilvl w:val="0"/>
          <w:numId w:val="41"/>
        </w:numPr>
        <w:tabs>
          <w:tab w:val="num" w:pos="426"/>
        </w:tabs>
        <w:ind w:left="284"/>
        <w:rPr>
          <w:rFonts w:cs="Arial"/>
          <w:color w:val="000000" w:themeColor="text1"/>
          <w:sz w:val="28"/>
          <w:szCs w:val="22"/>
        </w:rPr>
      </w:pPr>
      <w:r>
        <w:rPr>
          <w:rFonts w:cs="Arial"/>
          <w:color w:val="000000" w:themeColor="text1"/>
          <w:sz w:val="24"/>
          <w:szCs w:val="22"/>
        </w:rPr>
        <w:t>c</w:t>
      </w:r>
      <w:r w:rsidR="0054288E" w:rsidRPr="005B72B6">
        <w:rPr>
          <w:rFonts w:cs="Arial"/>
          <w:color w:val="000000" w:themeColor="text1"/>
          <w:sz w:val="24"/>
          <w:szCs w:val="22"/>
        </w:rPr>
        <w:t>estna podjetja.</w:t>
      </w:r>
    </w:p>
    <w:p w14:paraId="5B22A009" w14:textId="77777777" w:rsidR="0054288E" w:rsidRDefault="0054288E" w:rsidP="0054288E">
      <w:pPr>
        <w:tabs>
          <w:tab w:val="num" w:pos="426"/>
        </w:tabs>
        <w:rPr>
          <w:rFonts w:cs="Arial"/>
          <w:color w:val="000000" w:themeColor="text1"/>
          <w:sz w:val="28"/>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54288E" w:rsidRPr="00C4252F" w14:paraId="60AD00DB" w14:textId="77777777" w:rsidTr="00FA09D0">
        <w:trPr>
          <w:trHeight w:val="270"/>
        </w:trPr>
        <w:tc>
          <w:tcPr>
            <w:tcW w:w="1092" w:type="dxa"/>
          </w:tcPr>
          <w:p w14:paraId="5A624E50" w14:textId="77777777" w:rsidR="0054288E" w:rsidRPr="00C4252F" w:rsidRDefault="0054288E"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7</w:t>
            </w:r>
          </w:p>
        </w:tc>
        <w:tc>
          <w:tcPr>
            <w:tcW w:w="7585" w:type="dxa"/>
          </w:tcPr>
          <w:p w14:paraId="08633320" w14:textId="77777777" w:rsidR="0054288E" w:rsidRPr="00C4252F" w:rsidRDefault="0054288E" w:rsidP="00FA09D0">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Pregled javnih in  drugih služb, ki opravljajo dejavnosti pomembne za zaščito in reševanje</w:t>
            </w:r>
          </w:p>
        </w:tc>
      </w:tr>
      <w:tr w:rsidR="0054288E" w:rsidRPr="00C4252F" w14:paraId="3EE2BBEA" w14:textId="77777777" w:rsidTr="00FA09D0">
        <w:trPr>
          <w:trHeight w:val="270"/>
        </w:trPr>
        <w:tc>
          <w:tcPr>
            <w:tcW w:w="1092" w:type="dxa"/>
            <w:tcBorders>
              <w:top w:val="single" w:sz="4" w:space="0" w:color="auto"/>
              <w:left w:val="single" w:sz="4" w:space="0" w:color="auto"/>
              <w:bottom w:val="single" w:sz="4" w:space="0" w:color="auto"/>
              <w:right w:val="single" w:sz="4" w:space="0" w:color="auto"/>
            </w:tcBorders>
          </w:tcPr>
          <w:p w14:paraId="6806AE2B" w14:textId="77777777" w:rsidR="0054288E" w:rsidRPr="00C4252F" w:rsidRDefault="0054288E"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27 </w:t>
            </w:r>
          </w:p>
        </w:tc>
        <w:tc>
          <w:tcPr>
            <w:tcW w:w="7585" w:type="dxa"/>
            <w:tcBorders>
              <w:top w:val="single" w:sz="4" w:space="0" w:color="auto"/>
              <w:left w:val="single" w:sz="4" w:space="0" w:color="auto"/>
              <w:bottom w:val="single" w:sz="4" w:space="0" w:color="auto"/>
              <w:right w:val="single" w:sz="4" w:space="0" w:color="auto"/>
            </w:tcBorders>
          </w:tcPr>
          <w:p w14:paraId="635494F1" w14:textId="77777777" w:rsidR="0054288E" w:rsidRPr="00C4252F" w:rsidRDefault="0054288E" w:rsidP="00FA09D0">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Pregled zdravstvenih domov, zdravstvenih postaj in reševalnih postaj</w:t>
            </w:r>
          </w:p>
        </w:tc>
      </w:tr>
      <w:tr w:rsidR="0054288E" w:rsidRPr="00C4252F" w14:paraId="6D8335F8" w14:textId="77777777" w:rsidTr="00FA09D0">
        <w:trPr>
          <w:trHeight w:val="270"/>
        </w:trPr>
        <w:tc>
          <w:tcPr>
            <w:tcW w:w="1092" w:type="dxa"/>
            <w:tcBorders>
              <w:top w:val="single" w:sz="4" w:space="0" w:color="auto"/>
              <w:left w:val="single" w:sz="4" w:space="0" w:color="auto"/>
              <w:bottom w:val="single" w:sz="4" w:space="0" w:color="auto"/>
              <w:right w:val="single" w:sz="4" w:space="0" w:color="auto"/>
            </w:tcBorders>
          </w:tcPr>
          <w:p w14:paraId="1B4FDC19" w14:textId="77777777" w:rsidR="0054288E" w:rsidRPr="00C4252F" w:rsidRDefault="0054288E" w:rsidP="00FA09D0">
            <w:pPr>
              <w:autoSpaceDE w:val="0"/>
              <w:autoSpaceDN w:val="0"/>
              <w:adjustRightInd w:val="0"/>
              <w:spacing w:line="276" w:lineRule="auto"/>
              <w:jc w:val="center"/>
              <w:rPr>
                <w:rFonts w:cs="Arial"/>
                <w:bCs/>
                <w:color w:val="000000"/>
                <w:szCs w:val="22"/>
                <w:lang w:eastAsia="sl-SI"/>
              </w:rPr>
            </w:pPr>
            <w:r>
              <w:rPr>
                <w:rFonts w:cs="Arial"/>
                <w:bCs/>
                <w:color w:val="000000"/>
                <w:szCs w:val="22"/>
                <w:lang w:eastAsia="sl-SI"/>
              </w:rPr>
              <w:t>P</w:t>
            </w:r>
            <w:r w:rsidRPr="00C4252F">
              <w:rPr>
                <w:rFonts w:cs="Arial"/>
                <w:bCs/>
                <w:color w:val="000000"/>
                <w:szCs w:val="22"/>
                <w:lang w:eastAsia="sl-SI"/>
              </w:rPr>
              <w:t xml:space="preserve"> </w:t>
            </w:r>
            <w:r>
              <w:rPr>
                <w:rFonts w:cs="Arial"/>
                <w:bCs/>
                <w:color w:val="000000"/>
                <w:szCs w:val="22"/>
                <w:lang w:eastAsia="sl-SI"/>
              </w:rPr>
              <w:t>– 28</w:t>
            </w:r>
          </w:p>
        </w:tc>
        <w:tc>
          <w:tcPr>
            <w:tcW w:w="7585" w:type="dxa"/>
            <w:tcBorders>
              <w:top w:val="single" w:sz="4" w:space="0" w:color="auto"/>
              <w:left w:val="single" w:sz="4" w:space="0" w:color="auto"/>
              <w:bottom w:val="single" w:sz="4" w:space="0" w:color="auto"/>
              <w:right w:val="single" w:sz="4" w:space="0" w:color="auto"/>
            </w:tcBorders>
          </w:tcPr>
          <w:p w14:paraId="61BB679F" w14:textId="77777777" w:rsidR="0054288E" w:rsidRPr="00C4252F" w:rsidRDefault="0054288E" w:rsidP="00FA09D0">
            <w:pPr>
              <w:autoSpaceDE w:val="0"/>
              <w:autoSpaceDN w:val="0"/>
              <w:adjustRightInd w:val="0"/>
              <w:spacing w:line="276" w:lineRule="auto"/>
              <w:rPr>
                <w:rFonts w:cs="Arial"/>
                <w:color w:val="000000"/>
                <w:szCs w:val="22"/>
                <w:lang w:eastAsia="sl-SI"/>
              </w:rPr>
            </w:pPr>
            <w:r w:rsidRPr="00AC269E">
              <w:rPr>
                <w:rFonts w:cs="Arial"/>
                <w:bCs/>
                <w:iCs/>
                <w:color w:val="000000"/>
                <w:szCs w:val="22"/>
                <w:lang w:eastAsia="sl-SI"/>
              </w:rPr>
              <w:t>Pregled splošnih in specialisti</w:t>
            </w:r>
            <w:r w:rsidRPr="00AC269E">
              <w:rPr>
                <w:rFonts w:cs="Arial"/>
                <w:color w:val="000000"/>
                <w:szCs w:val="22"/>
                <w:lang w:eastAsia="sl-SI"/>
              </w:rPr>
              <w:t>č</w:t>
            </w:r>
            <w:r w:rsidRPr="00AC269E">
              <w:rPr>
                <w:rFonts w:cs="Arial"/>
                <w:bCs/>
                <w:iCs/>
                <w:color w:val="000000"/>
                <w:szCs w:val="22"/>
                <w:lang w:eastAsia="sl-SI"/>
              </w:rPr>
              <w:t>nih bolnišnic v dolenjski regiji</w:t>
            </w:r>
          </w:p>
        </w:tc>
      </w:tr>
    </w:tbl>
    <w:p w14:paraId="2D42FAE4" w14:textId="77777777" w:rsidR="0054288E" w:rsidRPr="00C4252F" w:rsidRDefault="0054288E" w:rsidP="006627C3">
      <w:pPr>
        <w:spacing w:line="276" w:lineRule="auto"/>
        <w:jc w:val="both"/>
        <w:rPr>
          <w:rFonts w:cs="Arial"/>
          <w:b/>
          <w:szCs w:val="22"/>
        </w:rPr>
      </w:pPr>
    </w:p>
    <w:p w14:paraId="5D21D730" w14:textId="7326C00E" w:rsidR="006627C3" w:rsidRDefault="006627C3" w:rsidP="006627C3">
      <w:pPr>
        <w:autoSpaceDE w:val="0"/>
        <w:autoSpaceDN w:val="0"/>
        <w:adjustRightInd w:val="0"/>
        <w:rPr>
          <w:rFonts w:cs="Arial"/>
          <w:b/>
          <w:bCs/>
          <w:iCs/>
          <w:color w:val="000000"/>
          <w:sz w:val="24"/>
          <w:szCs w:val="22"/>
          <w:lang w:eastAsia="sl-SI"/>
        </w:rPr>
      </w:pPr>
      <w:r w:rsidRPr="00AE47F0">
        <w:rPr>
          <w:rFonts w:cs="Arial"/>
          <w:b/>
          <w:bCs/>
          <w:iCs/>
          <w:color w:val="000000"/>
          <w:sz w:val="24"/>
          <w:szCs w:val="22"/>
          <w:lang w:eastAsia="sl-SI"/>
        </w:rPr>
        <w:t xml:space="preserve">Organi </w:t>
      </w:r>
      <w:r w:rsidR="00142EC6">
        <w:rPr>
          <w:rFonts w:cs="Arial"/>
          <w:b/>
          <w:bCs/>
          <w:iCs/>
          <w:color w:val="000000"/>
          <w:sz w:val="24"/>
          <w:szCs w:val="22"/>
          <w:lang w:eastAsia="sl-SI"/>
        </w:rPr>
        <w:t xml:space="preserve">vodenja </w:t>
      </w:r>
      <w:r w:rsidRPr="00AE47F0">
        <w:rPr>
          <w:rFonts w:cs="Arial"/>
          <w:b/>
          <w:bCs/>
          <w:iCs/>
          <w:color w:val="000000"/>
          <w:sz w:val="24"/>
          <w:szCs w:val="22"/>
          <w:lang w:eastAsia="sl-SI"/>
        </w:rPr>
        <w:t>Civilne zaš</w:t>
      </w:r>
      <w:r w:rsidRPr="00AE47F0">
        <w:rPr>
          <w:rFonts w:cs="Arial"/>
          <w:b/>
          <w:color w:val="000000"/>
          <w:sz w:val="24"/>
          <w:szCs w:val="22"/>
          <w:lang w:eastAsia="sl-SI"/>
        </w:rPr>
        <w:t>č</w:t>
      </w:r>
      <w:r w:rsidRPr="00AE47F0">
        <w:rPr>
          <w:rFonts w:cs="Arial"/>
          <w:b/>
          <w:bCs/>
          <w:iCs/>
          <w:color w:val="000000"/>
          <w:sz w:val="24"/>
          <w:szCs w:val="22"/>
          <w:lang w:eastAsia="sl-SI"/>
        </w:rPr>
        <w:t>ite:</w:t>
      </w:r>
    </w:p>
    <w:p w14:paraId="76493F00" w14:textId="21B7DFCC" w:rsidR="006627C3" w:rsidRPr="003A3402" w:rsidRDefault="004E54E9" w:rsidP="006C5558">
      <w:pPr>
        <w:pStyle w:val="Odstavekseznama"/>
        <w:numPr>
          <w:ilvl w:val="0"/>
          <w:numId w:val="31"/>
        </w:numPr>
        <w:autoSpaceDE w:val="0"/>
        <w:autoSpaceDN w:val="0"/>
        <w:adjustRightInd w:val="0"/>
        <w:ind w:left="284" w:hanging="284"/>
        <w:rPr>
          <w:rFonts w:cs="Arial"/>
          <w:b/>
          <w:bCs/>
          <w:iCs/>
          <w:color w:val="000000"/>
          <w:sz w:val="24"/>
          <w:szCs w:val="22"/>
          <w:lang w:eastAsia="sl-SI"/>
        </w:rPr>
      </w:pPr>
      <w:r>
        <w:rPr>
          <w:rFonts w:cs="Arial"/>
          <w:iCs/>
          <w:color w:val="000000"/>
          <w:sz w:val="24"/>
          <w:szCs w:val="22"/>
          <w:lang w:eastAsia="sl-SI"/>
        </w:rPr>
        <w:t>p</w:t>
      </w:r>
      <w:r w:rsidR="006627C3" w:rsidRPr="003A3402">
        <w:rPr>
          <w:rFonts w:cs="Arial"/>
          <w:iCs/>
          <w:color w:val="000000"/>
          <w:sz w:val="24"/>
          <w:szCs w:val="22"/>
          <w:lang w:eastAsia="sl-SI"/>
        </w:rPr>
        <w:t>oveljnik CZ za Dolenjsko,</w:t>
      </w:r>
    </w:p>
    <w:p w14:paraId="7302D8C9" w14:textId="77777777" w:rsidR="006627C3" w:rsidRPr="003A3402" w:rsidRDefault="006627C3" w:rsidP="006C5558">
      <w:pPr>
        <w:pStyle w:val="Odstavekseznama"/>
        <w:numPr>
          <w:ilvl w:val="0"/>
          <w:numId w:val="31"/>
        </w:numPr>
        <w:autoSpaceDE w:val="0"/>
        <w:autoSpaceDN w:val="0"/>
        <w:adjustRightInd w:val="0"/>
        <w:ind w:left="284" w:hanging="284"/>
        <w:rPr>
          <w:rFonts w:cs="Arial"/>
          <w:b/>
          <w:bCs/>
          <w:iCs/>
          <w:color w:val="000000"/>
          <w:sz w:val="24"/>
          <w:szCs w:val="22"/>
          <w:lang w:eastAsia="sl-SI"/>
        </w:rPr>
      </w:pPr>
      <w:r w:rsidRPr="003A3402">
        <w:rPr>
          <w:rFonts w:cs="Arial"/>
          <w:iCs/>
          <w:color w:val="000000"/>
          <w:sz w:val="24"/>
          <w:szCs w:val="22"/>
          <w:lang w:eastAsia="sl-SI"/>
        </w:rPr>
        <w:t>Namestnik poveljnika CZ za Dolenjsko,</w:t>
      </w:r>
    </w:p>
    <w:p w14:paraId="4F43858A" w14:textId="77777777" w:rsidR="006627C3" w:rsidRPr="003A3402" w:rsidRDefault="006627C3" w:rsidP="006C5558">
      <w:pPr>
        <w:pStyle w:val="Odstavekseznama"/>
        <w:numPr>
          <w:ilvl w:val="0"/>
          <w:numId w:val="31"/>
        </w:numPr>
        <w:autoSpaceDE w:val="0"/>
        <w:autoSpaceDN w:val="0"/>
        <w:adjustRightInd w:val="0"/>
        <w:ind w:left="284" w:hanging="284"/>
        <w:rPr>
          <w:rFonts w:cs="Arial"/>
          <w:b/>
          <w:bCs/>
          <w:iCs/>
          <w:color w:val="000000"/>
          <w:sz w:val="24"/>
          <w:szCs w:val="22"/>
          <w:lang w:eastAsia="sl-SI"/>
        </w:rPr>
      </w:pPr>
      <w:r w:rsidRPr="003A3402">
        <w:rPr>
          <w:rFonts w:cs="Arial"/>
          <w:color w:val="000000"/>
          <w:sz w:val="24"/>
          <w:szCs w:val="22"/>
          <w:lang w:eastAsia="sl-SI"/>
        </w:rPr>
        <w:t>č</w:t>
      </w:r>
      <w:r w:rsidRPr="003A3402">
        <w:rPr>
          <w:rFonts w:cs="Arial"/>
          <w:iCs/>
          <w:color w:val="000000"/>
          <w:sz w:val="24"/>
          <w:szCs w:val="22"/>
          <w:lang w:eastAsia="sl-SI"/>
        </w:rPr>
        <w:t>lani Štaba CZ za Dolenjsko.</w:t>
      </w:r>
    </w:p>
    <w:p w14:paraId="6C66D5F9" w14:textId="77777777" w:rsidR="006627C3" w:rsidRDefault="006627C3" w:rsidP="006627C3">
      <w:pPr>
        <w:tabs>
          <w:tab w:val="left" w:pos="851"/>
        </w:tabs>
        <w:rPr>
          <w:rFonts w:cs="Arial"/>
          <w:color w:val="000000"/>
          <w:szCs w:val="22"/>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627C3" w:rsidRPr="00C4252F" w14:paraId="4B063818" w14:textId="77777777" w:rsidTr="007201D3">
        <w:trPr>
          <w:trHeight w:val="270"/>
        </w:trPr>
        <w:tc>
          <w:tcPr>
            <w:tcW w:w="1092" w:type="dxa"/>
          </w:tcPr>
          <w:p w14:paraId="402B9F4D" w14:textId="77777777" w:rsidR="006627C3" w:rsidRPr="00C4252F" w:rsidRDefault="006627C3"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1</w:t>
            </w:r>
          </w:p>
        </w:tc>
        <w:tc>
          <w:tcPr>
            <w:tcW w:w="7585" w:type="dxa"/>
          </w:tcPr>
          <w:p w14:paraId="648B31E6" w14:textId="77777777" w:rsidR="006627C3" w:rsidRPr="00C4252F" w:rsidRDefault="006627C3" w:rsidP="007201D3">
            <w:pPr>
              <w:autoSpaceDE w:val="0"/>
              <w:autoSpaceDN w:val="0"/>
              <w:adjustRightInd w:val="0"/>
              <w:spacing w:line="276" w:lineRule="auto"/>
              <w:rPr>
                <w:rFonts w:cs="Arial"/>
                <w:color w:val="000000"/>
                <w:szCs w:val="22"/>
                <w:lang w:eastAsia="sl-SI"/>
              </w:rPr>
            </w:pPr>
            <w:r w:rsidRPr="00AC269E">
              <w:rPr>
                <w:rFonts w:cs="Arial"/>
                <w:color w:val="000000"/>
                <w:szCs w:val="22"/>
              </w:rPr>
              <w:t>Podatki o poveljniku, n</w:t>
            </w:r>
            <w:r>
              <w:rPr>
                <w:rFonts w:cs="Arial"/>
                <w:color w:val="000000"/>
                <w:szCs w:val="22"/>
              </w:rPr>
              <w:t>amestniku poveljnika in članih Š</w:t>
            </w:r>
            <w:r w:rsidRPr="00AC269E">
              <w:rPr>
                <w:rFonts w:cs="Arial"/>
                <w:color w:val="000000"/>
                <w:szCs w:val="22"/>
              </w:rPr>
              <w:t>taba CZ</w:t>
            </w:r>
          </w:p>
        </w:tc>
      </w:tr>
    </w:tbl>
    <w:p w14:paraId="48A2CE01" w14:textId="77777777" w:rsidR="006627C3" w:rsidRPr="00AE47F0" w:rsidRDefault="006627C3" w:rsidP="006627C3">
      <w:pPr>
        <w:autoSpaceDE w:val="0"/>
        <w:autoSpaceDN w:val="0"/>
        <w:adjustRightInd w:val="0"/>
        <w:rPr>
          <w:rFonts w:cs="Arial"/>
          <w:iCs/>
          <w:color w:val="FF0000"/>
          <w:sz w:val="24"/>
          <w:szCs w:val="22"/>
          <w:lang w:eastAsia="sl-SI"/>
        </w:rPr>
      </w:pPr>
    </w:p>
    <w:p w14:paraId="28C5DBAC" w14:textId="77777777" w:rsidR="006627C3" w:rsidRPr="00AE47F0" w:rsidRDefault="006627C3" w:rsidP="006627C3">
      <w:pPr>
        <w:autoSpaceDE w:val="0"/>
        <w:autoSpaceDN w:val="0"/>
        <w:adjustRightInd w:val="0"/>
        <w:rPr>
          <w:rFonts w:cs="Arial"/>
          <w:b/>
          <w:bCs/>
          <w:iCs/>
          <w:color w:val="000000"/>
          <w:sz w:val="24"/>
          <w:szCs w:val="22"/>
          <w:lang w:eastAsia="sl-SI"/>
        </w:rPr>
      </w:pPr>
      <w:r w:rsidRPr="00AE47F0">
        <w:rPr>
          <w:rFonts w:cs="Arial"/>
          <w:b/>
          <w:bCs/>
          <w:iCs/>
          <w:color w:val="000000"/>
          <w:sz w:val="24"/>
          <w:szCs w:val="22"/>
          <w:lang w:eastAsia="sl-SI"/>
        </w:rPr>
        <w:t>Enote in službe Civilne zaščite</w:t>
      </w:r>
    </w:p>
    <w:p w14:paraId="4989311F" w14:textId="33E2457C" w:rsidR="006627C3" w:rsidRPr="009E39EC" w:rsidRDefault="001E1066" w:rsidP="006C5558">
      <w:pPr>
        <w:pStyle w:val="Odstavekseznama"/>
        <w:numPr>
          <w:ilvl w:val="0"/>
          <w:numId w:val="31"/>
        </w:numPr>
        <w:autoSpaceDE w:val="0"/>
        <w:autoSpaceDN w:val="0"/>
        <w:adjustRightInd w:val="0"/>
        <w:ind w:left="284" w:hanging="284"/>
        <w:rPr>
          <w:rFonts w:cs="Arial"/>
          <w:iCs/>
          <w:color w:val="000000"/>
          <w:sz w:val="24"/>
          <w:szCs w:val="22"/>
          <w:lang w:eastAsia="sl-SI"/>
        </w:rPr>
      </w:pPr>
      <w:r>
        <w:rPr>
          <w:rFonts w:cs="Arial"/>
          <w:iCs/>
          <w:color w:val="000000"/>
          <w:sz w:val="24"/>
          <w:szCs w:val="22"/>
          <w:lang w:eastAsia="sl-SI"/>
        </w:rPr>
        <w:t>regijski oddelek</w:t>
      </w:r>
      <w:r w:rsidR="006627C3" w:rsidRPr="009E39EC">
        <w:rPr>
          <w:rFonts w:cs="Arial"/>
          <w:iCs/>
          <w:color w:val="000000"/>
          <w:sz w:val="24"/>
          <w:szCs w:val="22"/>
          <w:lang w:eastAsia="sl-SI"/>
        </w:rPr>
        <w:t xml:space="preserve"> za RKB izvidovanje,</w:t>
      </w:r>
    </w:p>
    <w:p w14:paraId="2F2E51B9" w14:textId="77777777" w:rsidR="006627C3" w:rsidRPr="009E39EC" w:rsidRDefault="006627C3"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regijska enota za tehnično reševanje,</w:t>
      </w:r>
    </w:p>
    <w:p w14:paraId="1F01E96C" w14:textId="77777777" w:rsidR="006627C3" w:rsidRPr="009E39EC" w:rsidRDefault="006627C3"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služba za podporo,</w:t>
      </w:r>
    </w:p>
    <w:p w14:paraId="27648517" w14:textId="77777777" w:rsidR="006627C3" w:rsidRDefault="006627C3"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regijski logistični center,</w:t>
      </w:r>
    </w:p>
    <w:p w14:paraId="56528750" w14:textId="77777777" w:rsidR="006627C3" w:rsidRPr="009E39EC" w:rsidRDefault="006627C3"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0139AA">
        <w:rPr>
          <w:rFonts w:cs="Arial"/>
          <w:sz w:val="24"/>
          <w:szCs w:val="22"/>
        </w:rPr>
        <w:t>enota za popolnitev regijskega centra za obveščanje</w:t>
      </w:r>
    </w:p>
    <w:p w14:paraId="371DFE9A" w14:textId="77777777" w:rsidR="006627C3" w:rsidRPr="009E39EC" w:rsidRDefault="006627C3"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ELME, MEEL (državni enoti),</w:t>
      </w:r>
    </w:p>
    <w:p w14:paraId="14BD1B10" w14:textId="77777777" w:rsidR="006627C3" w:rsidRPr="009E39EC" w:rsidRDefault="006627C3"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 xml:space="preserve">EHI (enota za hitre intervencije). </w:t>
      </w:r>
    </w:p>
    <w:p w14:paraId="35C3E25F" w14:textId="77777777" w:rsidR="006627C3" w:rsidRDefault="006627C3" w:rsidP="006627C3">
      <w:pPr>
        <w:autoSpaceDE w:val="0"/>
        <w:autoSpaceDN w:val="0"/>
        <w:adjustRightInd w:val="0"/>
        <w:rPr>
          <w:rFonts w:cs="Arial"/>
          <w:iCs/>
          <w:color w:val="000000"/>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627C3" w:rsidRPr="00C4252F" w14:paraId="58EBD507" w14:textId="77777777" w:rsidTr="007201D3">
        <w:trPr>
          <w:trHeight w:val="270"/>
        </w:trPr>
        <w:tc>
          <w:tcPr>
            <w:tcW w:w="1092" w:type="dxa"/>
          </w:tcPr>
          <w:p w14:paraId="36D01AC6" w14:textId="77777777" w:rsidR="006627C3" w:rsidRPr="00C4252F" w:rsidRDefault="006627C3"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3</w:t>
            </w:r>
          </w:p>
        </w:tc>
        <w:tc>
          <w:tcPr>
            <w:tcW w:w="7585" w:type="dxa"/>
          </w:tcPr>
          <w:p w14:paraId="689FE39C" w14:textId="77777777" w:rsidR="006627C3" w:rsidRPr="00C4252F" w:rsidRDefault="006627C3" w:rsidP="007201D3">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Regijske enote</w:t>
            </w:r>
          </w:p>
        </w:tc>
      </w:tr>
      <w:tr w:rsidR="006627C3" w:rsidRPr="00C4252F" w14:paraId="43BB8B45" w14:textId="77777777" w:rsidTr="007201D3">
        <w:trPr>
          <w:trHeight w:val="270"/>
        </w:trPr>
        <w:tc>
          <w:tcPr>
            <w:tcW w:w="1092" w:type="dxa"/>
            <w:tcBorders>
              <w:top w:val="single" w:sz="4" w:space="0" w:color="auto"/>
              <w:left w:val="single" w:sz="4" w:space="0" w:color="auto"/>
              <w:bottom w:val="single" w:sz="4" w:space="0" w:color="auto"/>
              <w:right w:val="single" w:sz="4" w:space="0" w:color="auto"/>
            </w:tcBorders>
          </w:tcPr>
          <w:p w14:paraId="6A5842F5" w14:textId="77777777" w:rsidR="006627C3" w:rsidRPr="00C4252F" w:rsidRDefault="006627C3"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4 </w:t>
            </w:r>
          </w:p>
        </w:tc>
        <w:tc>
          <w:tcPr>
            <w:tcW w:w="7585" w:type="dxa"/>
            <w:tcBorders>
              <w:top w:val="single" w:sz="4" w:space="0" w:color="auto"/>
              <w:left w:val="single" w:sz="4" w:space="0" w:color="auto"/>
              <w:bottom w:val="single" w:sz="4" w:space="0" w:color="auto"/>
              <w:right w:val="single" w:sz="4" w:space="0" w:color="auto"/>
            </w:tcBorders>
          </w:tcPr>
          <w:p w14:paraId="570DB3E7" w14:textId="77777777" w:rsidR="006627C3" w:rsidRPr="00C4252F" w:rsidRDefault="006627C3" w:rsidP="007201D3">
            <w:pPr>
              <w:autoSpaceDE w:val="0"/>
              <w:autoSpaceDN w:val="0"/>
              <w:adjustRightInd w:val="0"/>
              <w:spacing w:line="276" w:lineRule="auto"/>
              <w:rPr>
                <w:rFonts w:cs="Arial"/>
                <w:color w:val="000000"/>
                <w:szCs w:val="22"/>
                <w:lang w:eastAsia="sl-SI"/>
              </w:rPr>
            </w:pPr>
            <w:r w:rsidRPr="00AC269E">
              <w:rPr>
                <w:rFonts w:cs="Arial"/>
                <w:iCs/>
                <w:color w:val="000000"/>
                <w:szCs w:val="22"/>
                <w:lang w:eastAsia="sl-SI"/>
              </w:rPr>
              <w:t>Podatki o organih, službah in enotah CZ</w:t>
            </w:r>
          </w:p>
        </w:tc>
      </w:tr>
    </w:tbl>
    <w:p w14:paraId="5062FD4E" w14:textId="77777777" w:rsidR="002A3087" w:rsidRDefault="002A3087" w:rsidP="006627C3">
      <w:pPr>
        <w:autoSpaceDE w:val="0"/>
        <w:autoSpaceDN w:val="0"/>
        <w:adjustRightInd w:val="0"/>
        <w:rPr>
          <w:rFonts w:cs="Arial"/>
          <w:iCs/>
          <w:color w:val="000000"/>
          <w:szCs w:val="22"/>
          <w:lang w:eastAsia="sl-SI"/>
        </w:rPr>
      </w:pPr>
    </w:p>
    <w:p w14:paraId="5E0B5443" w14:textId="77777777" w:rsidR="00337286" w:rsidRDefault="00337286" w:rsidP="006627C3">
      <w:pPr>
        <w:autoSpaceDE w:val="0"/>
        <w:autoSpaceDN w:val="0"/>
        <w:adjustRightInd w:val="0"/>
        <w:rPr>
          <w:rFonts w:cs="Arial"/>
          <w:iCs/>
          <w:color w:val="000000"/>
          <w:szCs w:val="22"/>
          <w:lang w:eastAsia="sl-SI"/>
        </w:rPr>
      </w:pPr>
    </w:p>
    <w:p w14:paraId="56BE7B5B" w14:textId="77777777" w:rsidR="00337286" w:rsidRPr="005B72B6" w:rsidRDefault="00337286" w:rsidP="00337286">
      <w:pPr>
        <w:autoSpaceDE w:val="0"/>
        <w:autoSpaceDN w:val="0"/>
        <w:adjustRightInd w:val="0"/>
        <w:rPr>
          <w:rFonts w:cs="Arial"/>
          <w:b/>
          <w:bCs/>
          <w:iCs/>
          <w:color w:val="000000" w:themeColor="text1"/>
          <w:sz w:val="24"/>
          <w:szCs w:val="22"/>
          <w:lang w:eastAsia="sl-SI"/>
        </w:rPr>
      </w:pPr>
      <w:r w:rsidRPr="005B72B6">
        <w:rPr>
          <w:rFonts w:cs="Arial"/>
          <w:b/>
          <w:bCs/>
          <w:iCs/>
          <w:color w:val="000000" w:themeColor="text1"/>
          <w:sz w:val="24"/>
          <w:szCs w:val="22"/>
          <w:lang w:eastAsia="sl-SI"/>
        </w:rPr>
        <w:t>Poklicne regijske sile za zaščito in reševanje</w:t>
      </w:r>
    </w:p>
    <w:p w14:paraId="5841786D" w14:textId="77777777" w:rsidR="00142EC6" w:rsidRDefault="00337286" w:rsidP="006C5558">
      <w:pPr>
        <w:pStyle w:val="Odstavekseznama"/>
        <w:numPr>
          <w:ilvl w:val="0"/>
          <w:numId w:val="31"/>
        </w:numPr>
        <w:autoSpaceDE w:val="0"/>
        <w:autoSpaceDN w:val="0"/>
        <w:adjustRightInd w:val="0"/>
        <w:ind w:left="284" w:hanging="284"/>
        <w:rPr>
          <w:rFonts w:cs="Arial"/>
          <w:iCs/>
          <w:color w:val="000000" w:themeColor="text1"/>
          <w:sz w:val="24"/>
          <w:szCs w:val="22"/>
          <w:lang w:eastAsia="sl-SI"/>
        </w:rPr>
      </w:pPr>
      <w:r w:rsidRPr="005B72B6">
        <w:rPr>
          <w:rFonts w:cs="Arial"/>
          <w:iCs/>
          <w:color w:val="000000" w:themeColor="text1"/>
          <w:sz w:val="24"/>
          <w:szCs w:val="22"/>
          <w:lang w:eastAsia="sl-SI"/>
        </w:rPr>
        <w:t xml:space="preserve">Gasilsko-reševalni center Novo mesto </w:t>
      </w:r>
      <w:r w:rsidR="00142EC6">
        <w:rPr>
          <w:rFonts w:cs="Arial"/>
          <w:iCs/>
          <w:color w:val="000000" w:themeColor="text1"/>
          <w:sz w:val="24"/>
          <w:szCs w:val="22"/>
          <w:lang w:eastAsia="sl-SI"/>
        </w:rPr>
        <w:t>(gasilska enota širšega pomena)</w:t>
      </w:r>
    </w:p>
    <w:p w14:paraId="64689EA8" w14:textId="62B5CA82" w:rsidR="00337286" w:rsidRPr="00142EC6" w:rsidRDefault="00337286" w:rsidP="006C5558">
      <w:pPr>
        <w:pStyle w:val="Odstavekseznama"/>
        <w:numPr>
          <w:ilvl w:val="0"/>
          <w:numId w:val="31"/>
        </w:numPr>
        <w:autoSpaceDE w:val="0"/>
        <w:autoSpaceDN w:val="0"/>
        <w:adjustRightInd w:val="0"/>
        <w:ind w:left="284" w:hanging="284"/>
        <w:rPr>
          <w:rFonts w:cs="Arial"/>
          <w:iCs/>
          <w:color w:val="000000" w:themeColor="text1"/>
          <w:sz w:val="24"/>
          <w:szCs w:val="22"/>
          <w:lang w:eastAsia="sl-SI"/>
        </w:rPr>
      </w:pPr>
      <w:r w:rsidRPr="00142EC6">
        <w:rPr>
          <w:rFonts w:cs="Arial"/>
          <w:bCs/>
          <w:iCs/>
          <w:color w:val="000000" w:themeColor="text1"/>
          <w:sz w:val="24"/>
          <w:szCs w:val="22"/>
          <w:lang w:eastAsia="sl-SI"/>
        </w:rPr>
        <w:t>gasilske enote širšega pomena (Črnomelj, Trebnje)</w:t>
      </w:r>
    </w:p>
    <w:p w14:paraId="0FF6AB69" w14:textId="77777777" w:rsidR="00142EC6" w:rsidRDefault="00142EC6" w:rsidP="006627C3">
      <w:pPr>
        <w:autoSpaceDE w:val="0"/>
        <w:autoSpaceDN w:val="0"/>
        <w:adjustRightInd w:val="0"/>
        <w:rPr>
          <w:rFonts w:cs="Arial"/>
          <w:iCs/>
          <w:color w:val="000000"/>
          <w:szCs w:val="22"/>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142EC6" w:rsidRPr="00C4252F" w14:paraId="77549B94" w14:textId="77777777" w:rsidTr="00FA09D0">
        <w:trPr>
          <w:trHeight w:val="270"/>
        </w:trPr>
        <w:tc>
          <w:tcPr>
            <w:tcW w:w="1092" w:type="dxa"/>
          </w:tcPr>
          <w:p w14:paraId="412FEE2C" w14:textId="77777777" w:rsidR="00142EC6" w:rsidRPr="00C4252F" w:rsidRDefault="00142EC6" w:rsidP="00FA09D0">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12</w:t>
            </w:r>
          </w:p>
        </w:tc>
        <w:tc>
          <w:tcPr>
            <w:tcW w:w="7585" w:type="dxa"/>
          </w:tcPr>
          <w:p w14:paraId="66D0E7AC" w14:textId="77777777" w:rsidR="00142EC6" w:rsidRPr="00C4252F" w:rsidRDefault="00142EC6" w:rsidP="00FA09D0">
            <w:pPr>
              <w:autoSpaceDE w:val="0"/>
              <w:autoSpaceDN w:val="0"/>
              <w:adjustRightInd w:val="0"/>
              <w:spacing w:line="276" w:lineRule="auto"/>
              <w:rPr>
                <w:rFonts w:cs="Arial"/>
                <w:color w:val="000000"/>
                <w:szCs w:val="22"/>
                <w:lang w:eastAsia="sl-SI"/>
              </w:rPr>
            </w:pPr>
            <w:r>
              <w:rPr>
                <w:rFonts w:cs="Arial"/>
                <w:color w:val="000000"/>
                <w:szCs w:val="22"/>
              </w:rPr>
              <w:t>Pregled gasilskih enot širšega pomena, njihovih pooblastil s podatki o poveljnikih in namestnikih poveljnikov</w:t>
            </w:r>
          </w:p>
        </w:tc>
      </w:tr>
    </w:tbl>
    <w:p w14:paraId="685C8A3B" w14:textId="77777777" w:rsidR="00142EC6" w:rsidRDefault="00142EC6" w:rsidP="006627C3">
      <w:pPr>
        <w:autoSpaceDE w:val="0"/>
        <w:autoSpaceDN w:val="0"/>
        <w:adjustRightInd w:val="0"/>
        <w:rPr>
          <w:rFonts w:cs="Arial"/>
          <w:iCs/>
          <w:color w:val="000000"/>
          <w:szCs w:val="22"/>
          <w:lang w:eastAsia="sl-SI"/>
        </w:rPr>
      </w:pPr>
    </w:p>
    <w:p w14:paraId="7CC80E42" w14:textId="77777777" w:rsidR="006627C3" w:rsidRPr="00AC269E" w:rsidRDefault="006627C3" w:rsidP="006627C3">
      <w:pPr>
        <w:autoSpaceDE w:val="0"/>
        <w:autoSpaceDN w:val="0"/>
        <w:adjustRightInd w:val="0"/>
        <w:rPr>
          <w:rFonts w:cs="Arial"/>
          <w:b/>
          <w:bCs/>
          <w:iCs/>
          <w:color w:val="000000"/>
          <w:szCs w:val="22"/>
          <w:lang w:eastAsia="sl-SI"/>
        </w:rPr>
      </w:pPr>
    </w:p>
    <w:p w14:paraId="21D7E8A6" w14:textId="77777777" w:rsidR="006627C3" w:rsidRPr="0014410B" w:rsidRDefault="006627C3" w:rsidP="006627C3">
      <w:pPr>
        <w:rPr>
          <w:rFonts w:cs="Arial"/>
          <w:b/>
          <w:sz w:val="24"/>
          <w:szCs w:val="22"/>
          <w:lang w:eastAsia="sl-SI"/>
        </w:rPr>
      </w:pPr>
      <w:r w:rsidRPr="0014410B">
        <w:rPr>
          <w:rFonts w:cs="Arial"/>
          <w:b/>
          <w:sz w:val="24"/>
          <w:szCs w:val="22"/>
          <w:lang w:eastAsia="sl-SI"/>
        </w:rPr>
        <w:t>Društva</w:t>
      </w:r>
      <w:r w:rsidRPr="0014410B">
        <w:rPr>
          <w:rFonts w:cs="Arial"/>
          <w:b/>
          <w:spacing w:val="-2"/>
          <w:sz w:val="24"/>
          <w:szCs w:val="22"/>
          <w:lang w:eastAsia="sl-SI"/>
        </w:rPr>
        <w:t xml:space="preserve"> </w:t>
      </w:r>
      <w:r w:rsidRPr="0014410B">
        <w:rPr>
          <w:rFonts w:cs="Arial"/>
          <w:b/>
          <w:sz w:val="24"/>
          <w:szCs w:val="22"/>
          <w:lang w:eastAsia="sl-SI"/>
        </w:rPr>
        <w:t>in</w:t>
      </w:r>
      <w:r w:rsidRPr="0014410B">
        <w:rPr>
          <w:rFonts w:cs="Arial"/>
          <w:b/>
          <w:spacing w:val="-4"/>
          <w:sz w:val="24"/>
          <w:szCs w:val="22"/>
          <w:lang w:eastAsia="sl-SI"/>
        </w:rPr>
        <w:t xml:space="preserve"> </w:t>
      </w:r>
      <w:r w:rsidRPr="0014410B">
        <w:rPr>
          <w:rFonts w:cs="Arial"/>
          <w:b/>
          <w:sz w:val="24"/>
          <w:szCs w:val="22"/>
          <w:lang w:eastAsia="sl-SI"/>
        </w:rPr>
        <w:t>druge</w:t>
      </w:r>
      <w:r w:rsidRPr="0014410B">
        <w:rPr>
          <w:rFonts w:cs="Arial"/>
          <w:b/>
          <w:spacing w:val="-6"/>
          <w:sz w:val="24"/>
          <w:szCs w:val="22"/>
          <w:lang w:eastAsia="sl-SI"/>
        </w:rPr>
        <w:t xml:space="preserve"> </w:t>
      </w:r>
      <w:r w:rsidRPr="0014410B">
        <w:rPr>
          <w:rFonts w:cs="Arial"/>
          <w:b/>
          <w:sz w:val="24"/>
          <w:szCs w:val="22"/>
          <w:lang w:eastAsia="sl-SI"/>
        </w:rPr>
        <w:t>nevladne</w:t>
      </w:r>
      <w:r w:rsidRPr="0014410B">
        <w:rPr>
          <w:rFonts w:cs="Arial"/>
          <w:b/>
          <w:spacing w:val="-2"/>
          <w:sz w:val="24"/>
          <w:szCs w:val="22"/>
          <w:lang w:eastAsia="sl-SI"/>
        </w:rPr>
        <w:t xml:space="preserve"> </w:t>
      </w:r>
      <w:r w:rsidRPr="0014410B">
        <w:rPr>
          <w:rFonts w:cs="Arial"/>
          <w:b/>
          <w:sz w:val="24"/>
          <w:szCs w:val="22"/>
          <w:lang w:eastAsia="sl-SI"/>
        </w:rPr>
        <w:t>organizacije</w:t>
      </w:r>
    </w:p>
    <w:p w14:paraId="1E140673" w14:textId="77777777" w:rsidR="006627C3" w:rsidRPr="009E39EC" w:rsidRDefault="006627C3"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9E39EC">
        <w:rPr>
          <w:rFonts w:cs="Arial"/>
          <w:iCs/>
          <w:color w:val="000000"/>
          <w:sz w:val="24"/>
          <w:szCs w:val="22"/>
          <w:lang w:eastAsia="sl-SI"/>
        </w:rPr>
        <w:t>prostovoljna gasilska društva</w:t>
      </w:r>
      <w:r>
        <w:rPr>
          <w:rFonts w:cs="Arial"/>
          <w:iCs/>
          <w:color w:val="000000"/>
          <w:sz w:val="24"/>
          <w:szCs w:val="22"/>
          <w:lang w:eastAsia="sl-SI"/>
        </w:rPr>
        <w:t xml:space="preserve"> (GZ Novo mesto, GZ Trebnjem, GZ Črnomelj, GZ Metlika, GZ Šentjernej, GZ Semič).</w:t>
      </w:r>
    </w:p>
    <w:p w14:paraId="014828F2" w14:textId="77777777" w:rsidR="006627C3" w:rsidRPr="009E39EC" w:rsidRDefault="006627C3" w:rsidP="006C5558">
      <w:pPr>
        <w:pStyle w:val="Odstavekseznama"/>
        <w:numPr>
          <w:ilvl w:val="0"/>
          <w:numId w:val="31"/>
        </w:numPr>
        <w:autoSpaceDE w:val="0"/>
        <w:autoSpaceDN w:val="0"/>
        <w:adjustRightInd w:val="0"/>
        <w:ind w:left="284" w:hanging="284"/>
        <w:rPr>
          <w:rFonts w:cs="Arial"/>
          <w:sz w:val="24"/>
          <w:szCs w:val="22"/>
          <w:lang w:eastAsia="sl-SI"/>
        </w:rPr>
      </w:pPr>
      <w:r w:rsidRPr="009E39EC">
        <w:rPr>
          <w:rFonts w:cs="Arial"/>
          <w:iCs/>
          <w:color w:val="000000"/>
          <w:sz w:val="24"/>
          <w:szCs w:val="22"/>
          <w:lang w:eastAsia="sl-SI"/>
        </w:rPr>
        <w:t>Rdeči križ Slovenije (</w:t>
      </w:r>
      <w:r w:rsidRPr="009E39EC">
        <w:rPr>
          <w:rFonts w:cs="Arial"/>
          <w:sz w:val="24"/>
          <w:szCs w:val="22"/>
          <w:lang w:eastAsia="sl-SI"/>
        </w:rPr>
        <w:t xml:space="preserve">OZRK Novo mesto, OZRK Trebnje, OZRK Črnomelj,  </w:t>
      </w:r>
    </w:p>
    <w:p w14:paraId="4857841C" w14:textId="77777777" w:rsidR="006627C3" w:rsidRPr="009E39EC" w:rsidRDefault="006627C3" w:rsidP="006C5558">
      <w:pPr>
        <w:pStyle w:val="Odstavekseznama"/>
        <w:numPr>
          <w:ilvl w:val="0"/>
          <w:numId w:val="35"/>
        </w:numPr>
        <w:autoSpaceDE w:val="0"/>
        <w:autoSpaceDN w:val="0"/>
        <w:adjustRightInd w:val="0"/>
        <w:ind w:left="284" w:hanging="284"/>
        <w:rPr>
          <w:rFonts w:cs="Arial"/>
          <w:sz w:val="24"/>
          <w:szCs w:val="22"/>
          <w:lang w:eastAsia="sl-SI"/>
        </w:rPr>
      </w:pPr>
      <w:r w:rsidRPr="009E39EC">
        <w:rPr>
          <w:rFonts w:cs="Arial"/>
          <w:sz w:val="24"/>
          <w:szCs w:val="22"/>
          <w:lang w:eastAsia="sl-SI"/>
        </w:rPr>
        <w:t>OZRK Metlika),</w:t>
      </w:r>
    </w:p>
    <w:p w14:paraId="607408DA" w14:textId="77777777" w:rsidR="006627C3" w:rsidRPr="009E39EC" w:rsidRDefault="006627C3" w:rsidP="006C5558">
      <w:pPr>
        <w:pStyle w:val="Odstavekseznama"/>
        <w:numPr>
          <w:ilvl w:val="0"/>
          <w:numId w:val="35"/>
        </w:numPr>
        <w:autoSpaceDE w:val="0"/>
        <w:autoSpaceDN w:val="0"/>
        <w:adjustRightInd w:val="0"/>
        <w:ind w:left="284" w:hanging="284"/>
        <w:rPr>
          <w:rFonts w:cs="Arial"/>
          <w:iCs/>
          <w:color w:val="000000"/>
          <w:sz w:val="24"/>
          <w:szCs w:val="22"/>
          <w:lang w:eastAsia="sl-SI"/>
        </w:rPr>
      </w:pPr>
      <w:r>
        <w:rPr>
          <w:rFonts w:cs="Arial"/>
          <w:iCs/>
          <w:color w:val="000000"/>
          <w:sz w:val="24"/>
          <w:szCs w:val="22"/>
          <w:lang w:eastAsia="sl-SI"/>
        </w:rPr>
        <w:t xml:space="preserve">nevladne organizacije vključene v sistem ZRP. </w:t>
      </w:r>
    </w:p>
    <w:p w14:paraId="5E8480F7" w14:textId="77777777" w:rsidR="006627C3" w:rsidRDefault="006627C3" w:rsidP="006627C3">
      <w:pPr>
        <w:autoSpaceDE w:val="0"/>
        <w:autoSpaceDN w:val="0"/>
        <w:adjustRightInd w:val="0"/>
        <w:rPr>
          <w:rFonts w:cs="Arial"/>
          <w:iCs/>
          <w:color w:val="000000"/>
          <w:szCs w:val="22"/>
          <w:lang w:eastAsia="sl-SI"/>
        </w:rPr>
      </w:pPr>
      <w:r>
        <w:rPr>
          <w:rFonts w:cs="Arial"/>
          <w:iCs/>
          <w:color w:val="000000"/>
          <w:szCs w:val="22"/>
          <w:lang w:eastAsia="sl-SI"/>
        </w:rPr>
        <w:lastRenderedPageBreak/>
        <w:t xml:space="preserve"> </w:t>
      </w: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6627C3" w:rsidRPr="00C4252F" w14:paraId="5BA8BAB6" w14:textId="77777777" w:rsidTr="007201D3">
        <w:trPr>
          <w:trHeight w:val="270"/>
        </w:trPr>
        <w:tc>
          <w:tcPr>
            <w:tcW w:w="1092" w:type="dxa"/>
            <w:tcBorders>
              <w:bottom w:val="single" w:sz="4" w:space="0" w:color="auto"/>
            </w:tcBorders>
          </w:tcPr>
          <w:p w14:paraId="1C54618B" w14:textId="77777777" w:rsidR="006627C3" w:rsidRPr="00C4252F" w:rsidRDefault="006627C3"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12</w:t>
            </w:r>
          </w:p>
        </w:tc>
        <w:tc>
          <w:tcPr>
            <w:tcW w:w="7585" w:type="dxa"/>
            <w:tcBorders>
              <w:bottom w:val="single" w:sz="4" w:space="0" w:color="auto"/>
            </w:tcBorders>
          </w:tcPr>
          <w:p w14:paraId="6C2ED4DB" w14:textId="77777777" w:rsidR="006627C3" w:rsidRPr="0080682D" w:rsidRDefault="006627C3" w:rsidP="007201D3">
            <w:pPr>
              <w:autoSpaceDE w:val="0"/>
              <w:autoSpaceDN w:val="0"/>
              <w:adjustRightInd w:val="0"/>
              <w:spacing w:line="276" w:lineRule="auto"/>
              <w:rPr>
                <w:rFonts w:cs="Arial"/>
                <w:color w:val="000000"/>
                <w:szCs w:val="22"/>
                <w:lang w:eastAsia="sl-SI"/>
              </w:rPr>
            </w:pPr>
            <w:r w:rsidRPr="0080682D">
              <w:rPr>
                <w:rFonts w:cs="Arial"/>
                <w:szCs w:val="22"/>
              </w:rPr>
              <w:t>Pregled gasilskih enot širšega pomena njihovih pooblastil s podatki o poveljnikih in namestnikih poveljnikov</w:t>
            </w:r>
          </w:p>
        </w:tc>
      </w:tr>
      <w:tr w:rsidR="006627C3" w:rsidRPr="00C4252F" w14:paraId="11227B25" w14:textId="77777777" w:rsidTr="007201D3">
        <w:trPr>
          <w:trHeight w:val="270"/>
        </w:trPr>
        <w:tc>
          <w:tcPr>
            <w:tcW w:w="1092" w:type="dxa"/>
            <w:tcBorders>
              <w:top w:val="single" w:sz="4" w:space="0" w:color="auto"/>
              <w:left w:val="single" w:sz="4" w:space="0" w:color="auto"/>
              <w:bottom w:val="single" w:sz="4" w:space="0" w:color="auto"/>
              <w:right w:val="single" w:sz="4" w:space="0" w:color="auto"/>
            </w:tcBorders>
          </w:tcPr>
          <w:p w14:paraId="730FBA58" w14:textId="77777777" w:rsidR="006627C3" w:rsidRPr="00C4252F" w:rsidRDefault="006627C3" w:rsidP="007201D3">
            <w:pPr>
              <w:autoSpaceDE w:val="0"/>
              <w:autoSpaceDN w:val="0"/>
              <w:adjustRightInd w:val="0"/>
              <w:spacing w:line="276" w:lineRule="auto"/>
              <w:rPr>
                <w:rFonts w:cs="Arial"/>
                <w:bCs/>
                <w:color w:val="000000"/>
                <w:szCs w:val="22"/>
                <w:lang w:eastAsia="sl-SI"/>
              </w:rPr>
            </w:pPr>
            <w:r>
              <w:rPr>
                <w:rFonts w:cs="Arial"/>
                <w:bCs/>
                <w:color w:val="000000"/>
                <w:szCs w:val="22"/>
                <w:lang w:eastAsia="sl-SI"/>
              </w:rPr>
              <w:t xml:space="preserve">   P</w:t>
            </w:r>
            <w:r w:rsidRPr="00C4252F">
              <w:rPr>
                <w:rFonts w:cs="Arial"/>
                <w:bCs/>
                <w:color w:val="000000"/>
                <w:szCs w:val="22"/>
                <w:lang w:eastAsia="sl-SI"/>
              </w:rPr>
              <w:t xml:space="preserve"> </w:t>
            </w:r>
            <w:r>
              <w:rPr>
                <w:rFonts w:cs="Arial"/>
                <w:bCs/>
                <w:color w:val="000000"/>
                <w:szCs w:val="22"/>
                <w:lang w:eastAsia="sl-SI"/>
              </w:rPr>
              <w:t xml:space="preserve">– 24 </w:t>
            </w:r>
          </w:p>
        </w:tc>
        <w:tc>
          <w:tcPr>
            <w:tcW w:w="7585" w:type="dxa"/>
            <w:tcBorders>
              <w:top w:val="single" w:sz="4" w:space="0" w:color="auto"/>
              <w:left w:val="single" w:sz="4" w:space="0" w:color="auto"/>
              <w:bottom w:val="single" w:sz="4" w:space="0" w:color="auto"/>
              <w:right w:val="single" w:sz="4" w:space="0" w:color="auto"/>
            </w:tcBorders>
          </w:tcPr>
          <w:p w14:paraId="3D6CC731" w14:textId="77777777" w:rsidR="006627C3" w:rsidRPr="0080682D" w:rsidRDefault="006627C3" w:rsidP="007201D3">
            <w:pPr>
              <w:autoSpaceDE w:val="0"/>
              <w:autoSpaceDN w:val="0"/>
              <w:adjustRightInd w:val="0"/>
              <w:spacing w:line="276" w:lineRule="auto"/>
              <w:rPr>
                <w:rFonts w:cs="Arial"/>
                <w:color w:val="000000"/>
                <w:szCs w:val="22"/>
                <w:lang w:eastAsia="sl-SI"/>
              </w:rPr>
            </w:pPr>
            <w:r w:rsidRPr="0080682D">
              <w:rPr>
                <w:rFonts w:cs="Arial"/>
                <w:szCs w:val="22"/>
              </w:rPr>
              <w:t>Pregled enot, služb in drugih operativnih sestavov društev in drugih nevladnih organizacij, ki sodelujejo pri reševanju</w:t>
            </w:r>
          </w:p>
        </w:tc>
      </w:tr>
    </w:tbl>
    <w:p w14:paraId="13CB919E" w14:textId="77777777" w:rsidR="00F66E9D" w:rsidRPr="00C9772E" w:rsidRDefault="00F66E9D" w:rsidP="00813BF6">
      <w:pPr>
        <w:jc w:val="both"/>
        <w:rPr>
          <w:sz w:val="24"/>
        </w:rPr>
      </w:pPr>
    </w:p>
    <w:p w14:paraId="321FAE53" w14:textId="5AD8E965" w:rsidR="00864BD0" w:rsidRDefault="00864BD0" w:rsidP="00813BF6">
      <w:pPr>
        <w:jc w:val="both"/>
        <w:rPr>
          <w:sz w:val="24"/>
        </w:rPr>
      </w:pPr>
      <w:r w:rsidRPr="00C9772E">
        <w:rPr>
          <w:sz w:val="24"/>
        </w:rPr>
        <w:t>Pri zaščiti</w:t>
      </w:r>
      <w:r w:rsidR="00917FD2">
        <w:rPr>
          <w:sz w:val="24"/>
        </w:rPr>
        <w:t>,</w:t>
      </w:r>
      <w:r w:rsidRPr="00C9772E">
        <w:rPr>
          <w:sz w:val="24"/>
        </w:rPr>
        <w:t xml:space="preserve"> reševanju in pomoči ob </w:t>
      </w:r>
      <w:r>
        <w:rPr>
          <w:sz w:val="24"/>
        </w:rPr>
        <w:t>radiološki nesreči</w:t>
      </w:r>
      <w:r w:rsidR="00917FD2">
        <w:rPr>
          <w:sz w:val="24"/>
        </w:rPr>
        <w:t xml:space="preserve"> lahko</w:t>
      </w:r>
      <w:r>
        <w:rPr>
          <w:sz w:val="24"/>
        </w:rPr>
        <w:t xml:space="preserve"> </w:t>
      </w:r>
      <w:r w:rsidRPr="00C9772E">
        <w:rPr>
          <w:sz w:val="24"/>
        </w:rPr>
        <w:t>sodelujejo enote</w:t>
      </w:r>
      <w:r w:rsidR="00C76D1E">
        <w:rPr>
          <w:sz w:val="24"/>
        </w:rPr>
        <w:t xml:space="preserve"> Slovenske vojske (SV) z </w:t>
      </w:r>
      <w:r w:rsidR="00464D1E" w:rsidRPr="00C76D1E">
        <w:rPr>
          <w:sz w:val="24"/>
        </w:rPr>
        <w:t xml:space="preserve">enotami </w:t>
      </w:r>
      <w:r w:rsidRPr="00C76D1E">
        <w:rPr>
          <w:sz w:val="24"/>
        </w:rPr>
        <w:t>JRKBO, helikopterji in letal</w:t>
      </w:r>
      <w:r w:rsidR="00B00AD0" w:rsidRPr="00C76D1E">
        <w:rPr>
          <w:sz w:val="24"/>
        </w:rPr>
        <w:t>niki</w:t>
      </w:r>
      <w:r w:rsidR="00A673D4" w:rsidRPr="00C76D1E">
        <w:rPr>
          <w:sz w:val="24"/>
        </w:rPr>
        <w:t>,</w:t>
      </w:r>
      <w:r w:rsidRPr="00C76D1E">
        <w:rPr>
          <w:sz w:val="24"/>
        </w:rPr>
        <w:t xml:space="preserve"> inženirskimi zmogljivostmi ter zmogljivostmi za </w:t>
      </w:r>
      <w:r w:rsidR="00917FD2" w:rsidRPr="00C76D1E">
        <w:rPr>
          <w:sz w:val="24"/>
        </w:rPr>
        <w:t xml:space="preserve">logistično podporo lastnih sil in </w:t>
      </w:r>
      <w:r w:rsidRPr="00C76D1E">
        <w:rPr>
          <w:sz w:val="24"/>
        </w:rPr>
        <w:t>postavitev z</w:t>
      </w:r>
      <w:r w:rsidR="00F66E9D" w:rsidRPr="00C76D1E">
        <w:rPr>
          <w:sz w:val="24"/>
        </w:rPr>
        <w:t xml:space="preserve">ačasnih poveljniških </w:t>
      </w:r>
      <w:r w:rsidR="00917FD2" w:rsidRPr="00C76D1E">
        <w:rPr>
          <w:sz w:val="24"/>
        </w:rPr>
        <w:t>mest</w:t>
      </w:r>
      <w:r w:rsidR="00C76D1E">
        <w:rPr>
          <w:sz w:val="24"/>
        </w:rPr>
        <w:t>.</w:t>
      </w:r>
      <w:r w:rsidR="003D6842">
        <w:rPr>
          <w:sz w:val="24"/>
        </w:rPr>
        <w:t xml:space="preserve"> </w:t>
      </w:r>
      <w:r w:rsidRPr="00C54DA5">
        <w:rPr>
          <w:sz w:val="24"/>
        </w:rPr>
        <w:t xml:space="preserve">Uporabijo se </w:t>
      </w:r>
      <w:r w:rsidRPr="00DA27FD">
        <w:rPr>
          <w:sz w:val="24"/>
        </w:rPr>
        <w:t>sredstva za zaščito</w:t>
      </w:r>
      <w:r w:rsidR="00B00AD0">
        <w:rPr>
          <w:sz w:val="24"/>
        </w:rPr>
        <w:t>,</w:t>
      </w:r>
      <w:r w:rsidRPr="00DA27FD">
        <w:rPr>
          <w:sz w:val="24"/>
        </w:rPr>
        <w:t xml:space="preserve"> reševanje in pomoč </w:t>
      </w:r>
      <w:r w:rsidR="00B00AD0">
        <w:rPr>
          <w:sz w:val="24"/>
        </w:rPr>
        <w:t>ter</w:t>
      </w:r>
      <w:r w:rsidR="00B00AD0" w:rsidRPr="00DA27FD">
        <w:rPr>
          <w:sz w:val="24"/>
        </w:rPr>
        <w:t xml:space="preserve"> </w:t>
      </w:r>
      <w:r w:rsidRPr="00DA27FD">
        <w:rPr>
          <w:sz w:val="24"/>
        </w:rPr>
        <w:t>sredstva pomoči iz državnih rezerv materialnih sredstev, ki se skladno z načrtom ustrezno dopolnijo.</w:t>
      </w:r>
    </w:p>
    <w:p w14:paraId="56291EFE" w14:textId="77777777" w:rsidR="001F712F" w:rsidRPr="00DA27FD" w:rsidRDefault="001F712F" w:rsidP="00813BF6">
      <w:pPr>
        <w:jc w:val="both"/>
        <w:rPr>
          <w:sz w:val="24"/>
        </w:rPr>
      </w:pPr>
    </w:p>
    <w:p w14:paraId="371BA988" w14:textId="77777777" w:rsidR="00B7570B" w:rsidRDefault="00B7570B" w:rsidP="0052160E">
      <w:pPr>
        <w:pStyle w:val="Brezrazmikov"/>
      </w:pPr>
    </w:p>
    <w:p w14:paraId="7C610F52" w14:textId="3E243A7F" w:rsidR="00AB4BFE" w:rsidRPr="00F66E9D" w:rsidRDefault="00AB4BFE" w:rsidP="00E86495">
      <w:pPr>
        <w:pStyle w:val="Naslov2"/>
      </w:pPr>
      <w:bookmarkStart w:id="49" w:name="_Toc158880337"/>
      <w:r w:rsidRPr="00F66E9D">
        <w:t>OPAZOVANJE, OBVEŠČANJE IN ALARMIRANJE</w:t>
      </w:r>
      <w:r w:rsidR="00FD4333" w:rsidRPr="00F66E9D">
        <w:t xml:space="preserve"> OB RADIOLOŠKI NESREČI</w:t>
      </w:r>
      <w:bookmarkEnd w:id="49"/>
    </w:p>
    <w:p w14:paraId="340D5EC7" w14:textId="77777777" w:rsidR="00F66E9D" w:rsidRDefault="00F66E9D" w:rsidP="00F66E9D">
      <w:pPr>
        <w:jc w:val="both"/>
        <w:rPr>
          <w:rFonts w:cs="Arial"/>
          <w:b/>
          <w:color w:val="FF0000"/>
          <w:sz w:val="24"/>
        </w:rPr>
      </w:pPr>
    </w:p>
    <w:p w14:paraId="0D0B6948" w14:textId="61B0F225" w:rsidR="00917FD2" w:rsidRPr="00D01C59" w:rsidRDefault="00917FD2" w:rsidP="00F66E9D">
      <w:pPr>
        <w:jc w:val="both"/>
        <w:rPr>
          <w:rFonts w:cs="Arial"/>
          <w:b/>
          <w:sz w:val="24"/>
        </w:rPr>
      </w:pPr>
      <w:r w:rsidRPr="00D01C59">
        <w:rPr>
          <w:rFonts w:cs="Arial"/>
          <w:b/>
          <w:sz w:val="24"/>
        </w:rPr>
        <w:t>Opazovanje</w:t>
      </w:r>
    </w:p>
    <w:p w14:paraId="105D2DC1" w14:textId="77777777" w:rsidR="00917FD2" w:rsidRDefault="00917FD2" w:rsidP="00F66E9D">
      <w:pPr>
        <w:jc w:val="both"/>
        <w:rPr>
          <w:rFonts w:cs="Arial"/>
          <w:b/>
          <w:sz w:val="24"/>
        </w:rPr>
      </w:pPr>
    </w:p>
    <w:p w14:paraId="3C26C21E" w14:textId="77777777" w:rsidR="003D6842" w:rsidRDefault="00917FD2" w:rsidP="00F66E9D">
      <w:pPr>
        <w:jc w:val="both"/>
        <w:rPr>
          <w:rFonts w:cs="Arial"/>
          <w:sz w:val="24"/>
        </w:rPr>
      </w:pPr>
      <w:r w:rsidRPr="00613374">
        <w:rPr>
          <w:rFonts w:cs="Arial"/>
          <w:sz w:val="24"/>
        </w:rPr>
        <w:t>Opazovanj</w:t>
      </w:r>
      <w:r w:rsidR="00CD3B14">
        <w:rPr>
          <w:rFonts w:cs="Arial"/>
          <w:sz w:val="24"/>
        </w:rPr>
        <w:t xml:space="preserve">e ob radiološki nesreči obsega </w:t>
      </w:r>
      <w:r w:rsidRPr="00CD3B14">
        <w:rPr>
          <w:rFonts w:cs="Arial"/>
          <w:sz w:val="24"/>
        </w:rPr>
        <w:t>redni in izre</w:t>
      </w:r>
      <w:r w:rsidR="003D6842">
        <w:rPr>
          <w:rFonts w:cs="Arial"/>
          <w:sz w:val="24"/>
        </w:rPr>
        <w:t xml:space="preserve">dni monitoring radioaktivnosti. </w:t>
      </w:r>
    </w:p>
    <w:p w14:paraId="1588385E" w14:textId="77777777" w:rsidR="003D6842" w:rsidRDefault="003D6842" w:rsidP="00F66E9D">
      <w:pPr>
        <w:jc w:val="both"/>
        <w:rPr>
          <w:rFonts w:cs="Arial"/>
          <w:sz w:val="24"/>
        </w:rPr>
      </w:pPr>
    </w:p>
    <w:p w14:paraId="77E3DE63" w14:textId="77777777" w:rsidR="00247FF9" w:rsidRPr="00111D2F" w:rsidRDefault="00247FF9" w:rsidP="00247FF9">
      <w:pPr>
        <w:jc w:val="both"/>
        <w:rPr>
          <w:rFonts w:cs="Arial"/>
          <w:szCs w:val="22"/>
        </w:rPr>
      </w:pPr>
      <w:r w:rsidRPr="00111D2F">
        <w:rPr>
          <w:rFonts w:cs="Arial"/>
          <w:szCs w:val="22"/>
        </w:rPr>
        <w:t xml:space="preserve">URSJV na podlagi zasnove izrednega monitoringa pripravi program monitoringa radioaktivnosti ob vrnitvi oziroma padcu satelita z radioaktivnimi snovmi, ki ga tudi vodi. </w:t>
      </w:r>
    </w:p>
    <w:p w14:paraId="7BD778DE" w14:textId="77777777" w:rsidR="00247FF9" w:rsidRPr="00111D2F" w:rsidRDefault="00247FF9" w:rsidP="00247FF9">
      <w:pPr>
        <w:jc w:val="both"/>
        <w:rPr>
          <w:szCs w:val="22"/>
        </w:rPr>
      </w:pPr>
    </w:p>
    <w:p w14:paraId="00299DA2" w14:textId="77777777" w:rsidR="00E86495" w:rsidRDefault="00247FF9" w:rsidP="00E86495">
      <w:pPr>
        <w:jc w:val="both"/>
        <w:rPr>
          <w:szCs w:val="22"/>
        </w:rPr>
      </w:pPr>
      <w:r w:rsidRPr="00111D2F">
        <w:rPr>
          <w:szCs w:val="22"/>
        </w:rPr>
        <w:t>Meritve radioaktivnosti vzorcev opravljajo pooblaščeni in akreditirani laboratoriji na IJS in na ZVD, ki imajo poleg rednih meritev radioaktivnosti tudi sposobnost za takojšnje merjenje povečanega števila vzorcev, za merjenje vzorcev višjih aktivnosti in so tudi takoj pripravljeni za meritve različnih radioizotopov.</w:t>
      </w:r>
    </w:p>
    <w:p w14:paraId="7355E6DF" w14:textId="77777777" w:rsidR="00E86495" w:rsidRDefault="00E86495" w:rsidP="00E86495">
      <w:pPr>
        <w:jc w:val="both"/>
        <w:rPr>
          <w:szCs w:val="22"/>
        </w:rPr>
      </w:pPr>
    </w:p>
    <w:p w14:paraId="634276E6" w14:textId="5791116A" w:rsidR="00247FF9" w:rsidRPr="00E86495" w:rsidRDefault="00247FF9" w:rsidP="00E86495">
      <w:pPr>
        <w:jc w:val="both"/>
        <w:rPr>
          <w:szCs w:val="22"/>
        </w:rPr>
      </w:pPr>
      <w:r w:rsidRPr="00111D2F">
        <w:rPr>
          <w:rFonts w:cs="Arial"/>
          <w:szCs w:val="22"/>
        </w:rPr>
        <w:t xml:space="preserve">Na regijski ravni </w:t>
      </w:r>
      <w:r>
        <w:rPr>
          <w:rFonts w:cs="Arial"/>
          <w:szCs w:val="22"/>
        </w:rPr>
        <w:t>izvaja nadzor radioaktivnosti regijski o</w:t>
      </w:r>
      <w:r w:rsidRPr="00111D2F">
        <w:rPr>
          <w:rFonts w:cs="Arial"/>
          <w:szCs w:val="22"/>
        </w:rPr>
        <w:t>ddelek CZ za RKB izvidovanje,</w:t>
      </w:r>
      <w:r w:rsidR="00E86495">
        <w:rPr>
          <w:rFonts w:cs="Arial"/>
          <w:szCs w:val="22"/>
        </w:rPr>
        <w:t xml:space="preserve"> ki </w:t>
      </w:r>
      <w:r w:rsidR="00E86495" w:rsidRPr="00111D2F">
        <w:rPr>
          <w:rFonts w:cs="Arial"/>
          <w:szCs w:val="22"/>
        </w:rPr>
        <w:t>skrbi za merjenje doznih obremenitev intervencijskih delavcev, ki niso poklicni delavci z viri ionizirajočega sevanja. Poleg tega skrbi tudi za označevanje kontaminiranega območja in odvzemanje vzorcev.</w:t>
      </w:r>
    </w:p>
    <w:p w14:paraId="3AF74547" w14:textId="77777777" w:rsidR="00247FF9" w:rsidRPr="00111D2F" w:rsidRDefault="00247FF9" w:rsidP="00247FF9">
      <w:pPr>
        <w:jc w:val="both"/>
        <w:rPr>
          <w:szCs w:val="22"/>
        </w:rPr>
      </w:pPr>
    </w:p>
    <w:p w14:paraId="10141D49" w14:textId="77777777" w:rsidR="00917FD2" w:rsidRDefault="00917FD2" w:rsidP="00F66E9D">
      <w:pPr>
        <w:jc w:val="both"/>
        <w:rPr>
          <w:rFonts w:cs="Arial"/>
          <w:b/>
          <w:sz w:val="24"/>
        </w:rPr>
      </w:pPr>
    </w:p>
    <w:p w14:paraId="7FF9DA25" w14:textId="77777777" w:rsidR="00AB4BFE" w:rsidRPr="00D01C59" w:rsidRDefault="00AB4BFE" w:rsidP="00F66E9D">
      <w:pPr>
        <w:jc w:val="both"/>
        <w:rPr>
          <w:rFonts w:cs="Arial"/>
          <w:b/>
          <w:sz w:val="24"/>
        </w:rPr>
      </w:pPr>
      <w:r w:rsidRPr="00D01C59">
        <w:rPr>
          <w:rFonts w:cs="Arial"/>
          <w:b/>
          <w:sz w:val="24"/>
        </w:rPr>
        <w:t>Obveščanje pristojnih organov in drugih izvajalcev načrta o padcu s</w:t>
      </w:r>
      <w:r w:rsidR="00EB7048" w:rsidRPr="00D01C59">
        <w:rPr>
          <w:rFonts w:cs="Arial"/>
          <w:b/>
          <w:sz w:val="24"/>
        </w:rPr>
        <w:t>a</w:t>
      </w:r>
      <w:r w:rsidRPr="00D01C59">
        <w:rPr>
          <w:rFonts w:cs="Arial"/>
          <w:b/>
          <w:sz w:val="24"/>
        </w:rPr>
        <w:t>telita</w:t>
      </w:r>
    </w:p>
    <w:p w14:paraId="2F32C630" w14:textId="77777777" w:rsidR="00F66E9D" w:rsidRDefault="00F66E9D" w:rsidP="00F66E9D">
      <w:pPr>
        <w:jc w:val="both"/>
        <w:rPr>
          <w:rFonts w:cs="Arial"/>
          <w:sz w:val="24"/>
        </w:rPr>
      </w:pPr>
    </w:p>
    <w:p w14:paraId="49E9E5F2" w14:textId="5EA5B915" w:rsidR="00AB4BFE" w:rsidRDefault="00AB4BFE" w:rsidP="00F66E9D">
      <w:pPr>
        <w:jc w:val="both"/>
        <w:rPr>
          <w:rFonts w:cs="Arial"/>
          <w:sz w:val="24"/>
        </w:rPr>
      </w:pPr>
      <w:r>
        <w:rPr>
          <w:rFonts w:cs="Arial"/>
          <w:sz w:val="24"/>
        </w:rPr>
        <w:t xml:space="preserve">Obvestilo o padcu satelita oziroma možnosti padca satelita lahko posreduje lastnik ali država, ki ima možnost spremljanja satelitov. </w:t>
      </w:r>
    </w:p>
    <w:p w14:paraId="414BFA5E" w14:textId="77777777" w:rsidR="00E64EEE" w:rsidRDefault="00E64EEE" w:rsidP="00F66E9D">
      <w:pPr>
        <w:jc w:val="both"/>
        <w:rPr>
          <w:rFonts w:cs="Arial"/>
          <w:sz w:val="24"/>
        </w:rPr>
      </w:pPr>
    </w:p>
    <w:p w14:paraId="755288FF" w14:textId="0E0DFCD1" w:rsidR="00E64EEE" w:rsidRPr="006627C3" w:rsidRDefault="00E64EEE" w:rsidP="00E64EEE">
      <w:pPr>
        <w:jc w:val="both"/>
        <w:rPr>
          <w:rFonts w:cs="Arial"/>
          <w:sz w:val="24"/>
        </w:rPr>
      </w:pPr>
      <w:r w:rsidRPr="006627C3">
        <w:rPr>
          <w:rFonts w:cs="Arial"/>
          <w:sz w:val="24"/>
        </w:rPr>
        <w:t xml:space="preserve">Obveščanje pristojnih organov in drugih izvajalcev načrta na </w:t>
      </w:r>
      <w:r>
        <w:rPr>
          <w:rFonts w:cs="Arial"/>
          <w:sz w:val="24"/>
        </w:rPr>
        <w:t>regijski</w:t>
      </w:r>
      <w:r w:rsidRPr="006627C3">
        <w:rPr>
          <w:rFonts w:cs="Arial"/>
          <w:sz w:val="24"/>
        </w:rPr>
        <w:t xml:space="preserve"> ravni, na podlagi prispelega obvestila in potrditve verodostojnosti informacije s strani URSJV, izvede </w:t>
      </w:r>
      <w:r>
        <w:rPr>
          <w:rFonts w:cs="Arial"/>
          <w:sz w:val="24"/>
        </w:rPr>
        <w:t xml:space="preserve">ReCO Novo mesto. </w:t>
      </w:r>
      <w:r w:rsidRPr="006627C3">
        <w:rPr>
          <w:rFonts w:cs="Arial"/>
          <w:sz w:val="24"/>
        </w:rPr>
        <w:t xml:space="preserve"> </w:t>
      </w:r>
    </w:p>
    <w:p w14:paraId="1AD0D03A" w14:textId="25AB274D" w:rsidR="00E64EEE" w:rsidRDefault="00E64EEE" w:rsidP="00F66E9D">
      <w:pPr>
        <w:jc w:val="both"/>
        <w:rPr>
          <w:rFonts w:cs="Arial"/>
          <w:sz w:val="24"/>
        </w:rPr>
      </w:pPr>
    </w:p>
    <w:p w14:paraId="72A30D33" w14:textId="77777777" w:rsidR="001F712F" w:rsidRDefault="00BB552B" w:rsidP="003D6842">
      <w:pPr>
        <w:jc w:val="both"/>
        <w:rPr>
          <w:rFonts w:cs="Arial"/>
          <w:sz w:val="24"/>
        </w:rPr>
      </w:pPr>
      <w:r>
        <w:rPr>
          <w:rFonts w:cs="Arial"/>
          <w:sz w:val="24"/>
        </w:rPr>
        <w:t xml:space="preserve">                                                                                                                                                                                                                                                                                                                                                                                                                                                                                                                                                                                                                                                                                                                                                                                                                                                                                                                                                                                                                                                                                                                                                                                                                                                                                                                                                                                                                                                                                                                                                                                                                                                                                                                                                                                                                                                                                                                                                                                                                                                                                                                                                                                                                                                                                                                                                                                                                                                                                                                                                                                                                                                                                                                                                                                                                                                                                                                                                                                                                                                                                                                                                                                                                                                                                                                                                                                                                                                                                                                                                                                                                                                                                                                                                                                                                                                                                                                                                                                                                                                                                                                                                                                                                                                                                                                                                                                                                                                                                                                                                                                                                                                                                                                                                                                                                                                                                                                                                                                                                                                                                                                                                                                                                                                                                                                                                                                                                                                                                                                                                                                                                                                                                                                                                                                                                                                                                                                                                                                                                                                                                                                                                                                                                                                                                                                                                                                                                                                                                                                                                                                                                                                                                                                                                                                                                                                                                                                                                                                                                                                                                                                                                                                                                                                                                                                                                                                                                                                                                                                                                                                                                                                                                                                                                                                                                                                                                                                                                                                                                                                                                                                                                                                                                                                                                                                                                                                                                                                                                                                                                                                                                                                                                                                                                                                                                                                                                                                                                                                                                                                                                                                                                                                                                                                                                                                                                                                                                                                                                                                                                                                                                                                                                                                                                                                                                                                                                                                                                                                                                                                                                                                                                                                                                                                                                                                                                                                                                                                                                                                                                                                                                                                                                                                                                                                                                                                                                                                                                                                                                                                                                                                                                                                                                                                                                                                                                                                                                                                                                                                                                                                                                                                                                                                                                                                                                                                                                                                                                                                                                                                                                                                                                                                                                                                                                                                                                                                                                                                                                                                                                                                                                                                                                                                                                                                                                                                                                                                                                                                                                                                                                                                                                                                                                                                                                                                                                                                                                                                                                                                                                                                                                                                                                                                                                                                                                                                                                                                                                                                                                                                                                                                                                                                                                                                                                                                                                                                                                                                                                                                                                                                                                                                                                                                                                                                                                                                                                                                                                                                                                                                                                                                                                                                                                                                                                                                                                                                                                                                                                                                                                                                                                                                                                                                                                                                                                                                                    </w:t>
      </w:r>
    </w:p>
    <w:p w14:paraId="155A11BC" w14:textId="77777777" w:rsidR="001F712F" w:rsidRDefault="001F712F">
      <w:pPr>
        <w:spacing w:after="160" w:line="259" w:lineRule="auto"/>
        <w:rPr>
          <w:rFonts w:cs="Arial"/>
          <w:sz w:val="24"/>
        </w:rPr>
      </w:pPr>
      <w:r>
        <w:rPr>
          <w:rFonts w:cs="Arial"/>
          <w:sz w:val="24"/>
        </w:rPr>
        <w:br w:type="page"/>
      </w:r>
    </w:p>
    <w:p w14:paraId="25E71DCE" w14:textId="743E4E98" w:rsidR="003D6842" w:rsidRDefault="00AB4BFE" w:rsidP="003D6842">
      <w:pPr>
        <w:jc w:val="both"/>
        <w:rPr>
          <w:rFonts w:cs="Arial"/>
          <w:sz w:val="24"/>
        </w:rPr>
      </w:pPr>
      <w:r>
        <w:rPr>
          <w:rFonts w:cs="Arial"/>
          <w:sz w:val="24"/>
        </w:rPr>
        <w:lastRenderedPageBreak/>
        <w:t>Potek obveščanja prikazuje naslednja shema</w:t>
      </w:r>
      <w:r w:rsidR="00A42044">
        <w:rPr>
          <w:rFonts w:cs="Arial"/>
          <w:sz w:val="24"/>
        </w:rPr>
        <w:t>:</w:t>
      </w:r>
    </w:p>
    <w:p w14:paraId="231F73D3" w14:textId="6F940DBA" w:rsidR="001F712F" w:rsidRPr="003D6842" w:rsidRDefault="001F712F" w:rsidP="003D6842">
      <w:pPr>
        <w:jc w:val="both"/>
        <w:rPr>
          <w:rFonts w:cs="Arial"/>
          <w:sz w:val="24"/>
        </w:rPr>
      </w:pPr>
    </w:p>
    <w:p w14:paraId="092F6855" w14:textId="1DDF91A8" w:rsidR="00DB13E1" w:rsidRDefault="006A3993"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5344" behindDoc="0" locked="0" layoutInCell="1" allowOverlap="1" wp14:anchorId="41975724" wp14:editId="782EF832">
                <wp:simplePos x="0" y="0"/>
                <wp:positionH relativeFrom="column">
                  <wp:posOffset>156845</wp:posOffset>
                </wp:positionH>
                <wp:positionV relativeFrom="paragraph">
                  <wp:posOffset>58980</wp:posOffset>
                </wp:positionV>
                <wp:extent cx="4592619" cy="322729"/>
                <wp:effectExtent l="0" t="0" r="17780" b="20320"/>
                <wp:wrapNone/>
                <wp:docPr id="46" name="Pravokotnik 46"/>
                <wp:cNvGraphicFramePr/>
                <a:graphic xmlns:a="http://schemas.openxmlformats.org/drawingml/2006/main">
                  <a:graphicData uri="http://schemas.microsoft.com/office/word/2010/wordprocessingShape">
                    <wps:wsp>
                      <wps:cNvSpPr/>
                      <wps:spPr>
                        <a:xfrm>
                          <a:off x="0" y="0"/>
                          <a:ext cx="4592619" cy="322729"/>
                        </a:xfrm>
                        <a:prstGeom prst="rect">
                          <a:avLst/>
                        </a:prstGeom>
                      </wps:spPr>
                      <wps:style>
                        <a:lnRef idx="2">
                          <a:schemeClr val="dk1"/>
                        </a:lnRef>
                        <a:fillRef idx="1">
                          <a:schemeClr val="lt1"/>
                        </a:fillRef>
                        <a:effectRef idx="0">
                          <a:schemeClr val="dk1"/>
                        </a:effectRef>
                        <a:fontRef idx="minor">
                          <a:schemeClr val="dk1"/>
                        </a:fontRef>
                      </wps:style>
                      <wps:txbx>
                        <w:txbxContent>
                          <w:p w14:paraId="64078A83" w14:textId="77777777" w:rsidR="00DB1660" w:rsidRDefault="00DB1660" w:rsidP="00DB13E1">
                            <w:pPr>
                              <w:jc w:val="center"/>
                            </w:pPr>
                            <w:r>
                              <w:t>Sporočilo o nesreči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75724" id="Pravokotnik 46" o:spid="_x0000_s1040" style="position:absolute;margin-left:12.35pt;margin-top:4.65pt;width:361.6pt;height:25.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" fillcolor="white [3201]" strokecolor="black [3200]" strokeweight="1pt">
                <v:textbox>
                  <w:txbxContent>
                    <w:p w14:paraId="64078A83" w14:textId="77777777" w:rsidR="00DB1660" w:rsidRDefault="00DB1660" w:rsidP="00DB13E1">
                      <w:pPr>
                        <w:jc w:val="center"/>
                      </w:pPr>
                      <w:r>
                        <w:t>Sporočilo o nesreči</w:t>
                      </w:r>
                    </w:p>
                  </w:txbxContent>
                </v:textbox>
              </v:rect>
            </w:pict>
          </mc:Fallback>
        </mc:AlternateContent>
      </w:r>
    </w:p>
    <w:p w14:paraId="51A5F715" w14:textId="77777777" w:rsidR="006A3993" w:rsidRDefault="006A3993" w:rsidP="00DB13E1">
      <w:pPr>
        <w:rPr>
          <w:rFonts w:cs="Arial"/>
          <w:color w:val="2E74B5" w:themeColor="accent1" w:themeShade="BF"/>
          <w:sz w:val="24"/>
        </w:rPr>
      </w:pPr>
    </w:p>
    <w:p w14:paraId="082821C4" w14:textId="65D4617C" w:rsidR="00DB13E1" w:rsidRDefault="00E64EEE"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6368" behindDoc="0" locked="0" layoutInCell="1" allowOverlap="1" wp14:anchorId="38716A84" wp14:editId="3D5E9BD2">
                <wp:simplePos x="0" y="0"/>
                <wp:positionH relativeFrom="column">
                  <wp:posOffset>2654300</wp:posOffset>
                </wp:positionH>
                <wp:positionV relativeFrom="paragraph">
                  <wp:posOffset>28537</wp:posOffset>
                </wp:positionV>
                <wp:extent cx="0" cy="379730"/>
                <wp:effectExtent l="76200" t="0" r="95250" b="58420"/>
                <wp:wrapNone/>
                <wp:docPr id="49" name="Raven puščični povezovalnik 49" title="pušč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5A7D12F6" id="Raven puščični povezovalnik 49" o:spid="_x0000_s1026" type="#_x0000_t32" alt="Naslov: puščica" style="position:absolute;margin-left:209pt;margin-top:2.25pt;width:0;height:29.9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" strokecolor="black [3200]" strokeweight=".5pt">
                <v:stroke endarrow="block" joinstyle="miter"/>
              </v:shape>
            </w:pict>
          </mc:Fallback>
        </mc:AlternateContent>
      </w:r>
      <w:r w:rsidR="004B0477">
        <w:rPr>
          <w:rFonts w:cs="Arial"/>
          <w:noProof/>
          <w:color w:val="2E74B5" w:themeColor="accent1" w:themeShade="BF"/>
          <w:sz w:val="24"/>
          <w:lang w:eastAsia="sl-SI"/>
        </w:rPr>
        <mc:AlternateContent>
          <mc:Choice Requires="wps">
            <w:drawing>
              <wp:anchor distT="0" distB="0" distL="114300" distR="114300" simplePos="0" relativeHeight="251837440" behindDoc="0" locked="0" layoutInCell="1" allowOverlap="1" wp14:anchorId="6C87BC71" wp14:editId="1FACD061">
                <wp:simplePos x="0" y="0"/>
                <wp:positionH relativeFrom="column">
                  <wp:posOffset>4323715</wp:posOffset>
                </wp:positionH>
                <wp:positionV relativeFrom="paragraph">
                  <wp:posOffset>31787</wp:posOffset>
                </wp:positionV>
                <wp:extent cx="0" cy="379730"/>
                <wp:effectExtent l="76200" t="0" r="95250" b="58420"/>
                <wp:wrapNone/>
                <wp:docPr id="16" name="Raven puščični povezovalnik 16" title="pušč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62BAAC71" id="Raven puščični povezovalnik 16" o:spid="_x0000_s1026" type="#_x0000_t32" alt="Naslov: puščica" style="position:absolute;margin-left:340.45pt;margin-top:2.5pt;width:0;height:29.9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" strokecolor="black [3200]" strokeweight=".5pt">
                <v:stroke endarrow="block" joinstyle="miter"/>
              </v:shape>
            </w:pict>
          </mc:Fallback>
        </mc:AlternateContent>
      </w:r>
    </w:p>
    <w:p w14:paraId="06A41A3F" w14:textId="4339DEFA" w:rsidR="00DB13E1" w:rsidRDefault="00DB13E1" w:rsidP="00DB13E1">
      <w:pPr>
        <w:rPr>
          <w:rFonts w:cs="Arial"/>
          <w:color w:val="2E74B5" w:themeColor="accent1" w:themeShade="BF"/>
          <w:sz w:val="24"/>
        </w:rPr>
      </w:pPr>
    </w:p>
    <w:p w14:paraId="608FA5A5" w14:textId="5577929C" w:rsidR="00DB13E1" w:rsidRDefault="00843784"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707392" behindDoc="0" locked="0" layoutInCell="1" allowOverlap="1" wp14:anchorId="5E549171" wp14:editId="60C58A04">
                <wp:simplePos x="0" y="0"/>
                <wp:positionH relativeFrom="column">
                  <wp:posOffset>1975485</wp:posOffset>
                </wp:positionH>
                <wp:positionV relativeFrom="paragraph">
                  <wp:posOffset>59055</wp:posOffset>
                </wp:positionV>
                <wp:extent cx="1397000" cy="381635"/>
                <wp:effectExtent l="0" t="0" r="12700" b="18415"/>
                <wp:wrapNone/>
                <wp:docPr id="51" name="Pravokotnik 51"/>
                <wp:cNvGraphicFramePr/>
                <a:graphic xmlns:a="http://schemas.openxmlformats.org/drawingml/2006/main">
                  <a:graphicData uri="http://schemas.microsoft.com/office/word/2010/wordprocessingShape">
                    <wps:wsp>
                      <wps:cNvSpPr/>
                      <wps:spPr>
                        <a:xfrm>
                          <a:off x="0" y="0"/>
                          <a:ext cx="1397000" cy="381635"/>
                        </a:xfrm>
                        <a:prstGeom prst="rect">
                          <a:avLst/>
                        </a:prstGeom>
                      </wps:spPr>
                      <wps:style>
                        <a:lnRef idx="2">
                          <a:schemeClr val="dk1"/>
                        </a:lnRef>
                        <a:fillRef idx="1">
                          <a:schemeClr val="lt1"/>
                        </a:fillRef>
                        <a:effectRef idx="0">
                          <a:schemeClr val="dk1"/>
                        </a:effectRef>
                        <a:fontRef idx="minor">
                          <a:schemeClr val="dk1"/>
                        </a:fontRef>
                      </wps:style>
                      <wps:txbx>
                        <w:txbxContent>
                          <w:p w14:paraId="0B9A4CA2" w14:textId="77777777" w:rsidR="00DB1660" w:rsidRDefault="00DB1660" w:rsidP="00DB13E1">
                            <w:pPr>
                              <w:jc w:val="center"/>
                            </w:pPr>
                            <w:r>
                              <w:t>URSZR/CORS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49171" id="Pravokotnik 51" o:spid="_x0000_s1041" style="position:absolute;margin-left:155.55pt;margin-top:4.65pt;width:110pt;height:30.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" fillcolor="white [3201]" strokecolor="black [3200]" strokeweight="1pt">
                <v:textbox>
                  <w:txbxContent>
                    <w:p w14:paraId="0B9A4CA2" w14:textId="77777777" w:rsidR="00DB1660" w:rsidRDefault="00DB1660" w:rsidP="00DB13E1">
                      <w:pPr>
                        <w:jc w:val="center"/>
                      </w:pPr>
                      <w:r>
                        <w:t>URSZR/CORS</w:t>
                      </w:r>
                    </w:p>
                  </w:txbxContent>
                </v:textbox>
              </v:rect>
            </w:pict>
          </mc:Fallback>
        </mc:AlternateContent>
      </w:r>
      <w:r w:rsidR="004B0477">
        <w:rPr>
          <w:rFonts w:cs="Arial"/>
          <w:noProof/>
          <w:color w:val="2E74B5" w:themeColor="accent1" w:themeShade="BF"/>
          <w:sz w:val="24"/>
          <w:lang w:eastAsia="sl-SI"/>
        </w:rPr>
        <mc:AlternateContent>
          <mc:Choice Requires="wps">
            <w:drawing>
              <wp:anchor distT="0" distB="0" distL="114300" distR="114300" simplePos="0" relativeHeight="251709440" behindDoc="0" locked="0" layoutInCell="1" allowOverlap="1" wp14:anchorId="3B138781" wp14:editId="51AE0BAF">
                <wp:simplePos x="0" y="0"/>
                <wp:positionH relativeFrom="column">
                  <wp:posOffset>158302</wp:posOffset>
                </wp:positionH>
                <wp:positionV relativeFrom="paragraph">
                  <wp:posOffset>55917</wp:posOffset>
                </wp:positionV>
                <wp:extent cx="1254760" cy="1137920"/>
                <wp:effectExtent l="0" t="0" r="21590" b="24130"/>
                <wp:wrapNone/>
                <wp:docPr id="57" name="Pravokotnik 57"/>
                <wp:cNvGraphicFramePr/>
                <a:graphic xmlns:a="http://schemas.openxmlformats.org/drawingml/2006/main">
                  <a:graphicData uri="http://schemas.microsoft.com/office/word/2010/wordprocessingShape">
                    <wps:wsp>
                      <wps:cNvSpPr/>
                      <wps:spPr>
                        <a:xfrm>
                          <a:off x="0" y="0"/>
                          <a:ext cx="1254760" cy="1137920"/>
                        </a:xfrm>
                        <a:prstGeom prst="rect">
                          <a:avLst/>
                        </a:prstGeom>
                      </wps:spPr>
                      <wps:style>
                        <a:lnRef idx="2">
                          <a:schemeClr val="dk1"/>
                        </a:lnRef>
                        <a:fillRef idx="1">
                          <a:schemeClr val="lt1"/>
                        </a:fillRef>
                        <a:effectRef idx="0">
                          <a:schemeClr val="dk1"/>
                        </a:effectRef>
                        <a:fontRef idx="minor">
                          <a:schemeClr val="dk1"/>
                        </a:fontRef>
                      </wps:style>
                      <wps:txbx>
                        <w:txbxContent>
                          <w:p w14:paraId="48EA54F7" w14:textId="5A5555AC" w:rsidR="00DB1660" w:rsidRDefault="00DB1660" w:rsidP="00DB13E1">
                            <w:pPr>
                              <w:jc w:val="center"/>
                            </w:pPr>
                            <w:r>
                              <w:t>Izpostava URSZR Novo mesto/ReCO Novo mesto</w:t>
                            </w:r>
                          </w:p>
                          <w:p w14:paraId="60CA55E1" w14:textId="2108B140" w:rsidR="00DB1660" w:rsidRDefault="00DB1660" w:rsidP="00DB1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8781" id="Pravokotnik 57" o:spid="_x0000_s1042" style="position:absolute;margin-left:12.45pt;margin-top:4.4pt;width:98.8pt;height:8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" fillcolor="white [3201]" strokecolor="black [3200]" strokeweight="1pt">
                <v:textbox>
                  <w:txbxContent>
                    <w:p w14:paraId="48EA54F7" w14:textId="5A5555AC" w:rsidR="00DB1660" w:rsidRDefault="00DB1660" w:rsidP="00DB13E1">
                      <w:pPr>
                        <w:jc w:val="center"/>
                      </w:pPr>
                      <w:r>
                        <w:t>Izpostava URSZR Novo mesto/ReCO Novo mesto</w:t>
                      </w:r>
                    </w:p>
                    <w:p w14:paraId="60CA55E1" w14:textId="2108B140" w:rsidR="00DB1660" w:rsidRDefault="00DB1660" w:rsidP="00DB13E1">
                      <w:pPr>
                        <w:jc w:val="center"/>
                      </w:pPr>
                    </w:p>
                  </w:txbxContent>
                </v:textbox>
              </v:rect>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08416" behindDoc="0" locked="0" layoutInCell="1" allowOverlap="1" wp14:anchorId="6FF217A6" wp14:editId="67405571">
                <wp:simplePos x="0" y="0"/>
                <wp:positionH relativeFrom="column">
                  <wp:posOffset>3911600</wp:posOffset>
                </wp:positionH>
                <wp:positionV relativeFrom="paragraph">
                  <wp:posOffset>57785</wp:posOffset>
                </wp:positionV>
                <wp:extent cx="838200" cy="382905"/>
                <wp:effectExtent l="0" t="0" r="19050" b="17145"/>
                <wp:wrapNone/>
                <wp:docPr id="50" name="Pravokotnik 50"/>
                <wp:cNvGraphicFramePr/>
                <a:graphic xmlns:a="http://schemas.openxmlformats.org/drawingml/2006/main">
                  <a:graphicData uri="http://schemas.microsoft.com/office/word/2010/wordprocessingShape">
                    <wps:wsp>
                      <wps:cNvSpPr/>
                      <wps:spPr>
                        <a:xfrm>
                          <a:off x="0" y="0"/>
                          <a:ext cx="838200" cy="382905"/>
                        </a:xfrm>
                        <a:prstGeom prst="rect">
                          <a:avLst/>
                        </a:prstGeom>
                      </wps:spPr>
                      <wps:style>
                        <a:lnRef idx="2">
                          <a:schemeClr val="dk1"/>
                        </a:lnRef>
                        <a:fillRef idx="1">
                          <a:schemeClr val="lt1"/>
                        </a:fillRef>
                        <a:effectRef idx="0">
                          <a:schemeClr val="dk1"/>
                        </a:effectRef>
                        <a:fontRef idx="minor">
                          <a:schemeClr val="dk1"/>
                        </a:fontRef>
                      </wps:style>
                      <wps:txbx>
                        <w:txbxContent>
                          <w:p w14:paraId="5E2C3AC1" w14:textId="77777777" w:rsidR="00DB1660" w:rsidRDefault="00DB1660" w:rsidP="00DB13E1">
                            <w:pPr>
                              <w:jc w:val="center"/>
                            </w:pPr>
                            <w:r>
                              <w:t>URSJV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217A6" id="Pravokotnik 50" o:spid="_x0000_s1043" style="position:absolute;margin-left:308pt;margin-top:4.55pt;width:66pt;height:30.1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" fillcolor="white [3201]" strokecolor="black [3200]" strokeweight="1pt">
                <v:textbox>
                  <w:txbxContent>
                    <w:p w14:paraId="5E2C3AC1" w14:textId="77777777" w:rsidR="00DB1660" w:rsidRDefault="00DB1660" w:rsidP="00DB13E1">
                      <w:pPr>
                        <w:jc w:val="center"/>
                      </w:pPr>
                      <w:r>
                        <w:t>URSJV</w:t>
                      </w:r>
                    </w:p>
                  </w:txbxContent>
                </v:textbox>
              </v:rect>
            </w:pict>
          </mc:Fallback>
        </mc:AlternateContent>
      </w:r>
    </w:p>
    <w:p w14:paraId="01D2A514" w14:textId="1D030C1F" w:rsidR="00DB13E1" w:rsidRDefault="004B0477"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835392" behindDoc="0" locked="0" layoutInCell="1" allowOverlap="1" wp14:anchorId="6EC57817" wp14:editId="0F8910CB">
                <wp:simplePos x="0" y="0"/>
                <wp:positionH relativeFrom="column">
                  <wp:posOffset>1411007</wp:posOffset>
                </wp:positionH>
                <wp:positionV relativeFrom="paragraph">
                  <wp:posOffset>75565</wp:posOffset>
                </wp:positionV>
                <wp:extent cx="555625" cy="0"/>
                <wp:effectExtent l="38100" t="76200" r="15875" b="95250"/>
                <wp:wrapNone/>
                <wp:docPr id="1" name="Raven puščični povezovalnik 1" title="puščica"/>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6A5C5F8F" id="Raven puščični povezovalnik 1" o:spid="_x0000_s1026" type="#_x0000_t32" alt="Naslov: puščica" style="position:absolute;margin-left:111.1pt;margin-top:5.95pt;width:43.75pt;height:0;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" strokecolor="black [3200]" strokeweight=".5pt">
                <v:stroke startarrow="block" endarrow="block" joinstyle="miter"/>
              </v:shape>
            </w:pict>
          </mc:Fallback>
        </mc:AlternateContent>
      </w:r>
      <w:r w:rsidR="00DB13E1">
        <w:rPr>
          <w:rFonts w:cs="Arial"/>
          <w:noProof/>
          <w:color w:val="2E74B5" w:themeColor="accent1" w:themeShade="BF"/>
          <w:sz w:val="24"/>
          <w:lang w:eastAsia="sl-SI"/>
        </w:rPr>
        <mc:AlternateContent>
          <mc:Choice Requires="wps">
            <w:drawing>
              <wp:anchor distT="0" distB="0" distL="114300" distR="114300" simplePos="0" relativeHeight="251712512" behindDoc="0" locked="0" layoutInCell="1" allowOverlap="1" wp14:anchorId="53331C31" wp14:editId="18F4C90C">
                <wp:simplePos x="0" y="0"/>
                <wp:positionH relativeFrom="column">
                  <wp:posOffset>3355340</wp:posOffset>
                </wp:positionH>
                <wp:positionV relativeFrom="paragraph">
                  <wp:posOffset>75565</wp:posOffset>
                </wp:positionV>
                <wp:extent cx="555625" cy="0"/>
                <wp:effectExtent l="38100" t="76200" r="15875" b="95250"/>
                <wp:wrapNone/>
                <wp:docPr id="54" name="Raven puščični povezovalnik 54" title="puščica"/>
                <wp:cNvGraphicFramePr/>
                <a:graphic xmlns:a="http://schemas.openxmlformats.org/drawingml/2006/main">
                  <a:graphicData uri="http://schemas.microsoft.com/office/word/2010/wordprocessingShape">
                    <wps:wsp>
                      <wps:cNvCnPr/>
                      <wps:spPr>
                        <a:xfrm>
                          <a:off x="0" y="0"/>
                          <a:ext cx="55562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31BF651D" id="Raven puščični povezovalnik 54" o:spid="_x0000_s1026" type="#_x0000_t32" alt="Naslov: puščica" style="position:absolute;margin-left:264.2pt;margin-top:5.95pt;width:43.7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" strokecolor="black [3200]" strokeweight=".5pt">
                <v:stroke startarrow="block" endarrow="block" joinstyle="miter"/>
              </v:shape>
            </w:pict>
          </mc:Fallback>
        </mc:AlternateContent>
      </w:r>
    </w:p>
    <w:p w14:paraId="0913A698" w14:textId="09B05291" w:rsidR="00DB13E1" w:rsidRDefault="001D3C54" w:rsidP="00DB13E1">
      <w:pPr>
        <w:rPr>
          <w:rFonts w:cs="Arial"/>
          <w:color w:val="2E74B5" w:themeColor="accent1" w:themeShade="BF"/>
          <w:sz w:val="24"/>
        </w:rPr>
      </w:pPr>
      <w:r w:rsidRPr="001D3C54">
        <w:rPr>
          <w:rFonts w:cs="Arial"/>
          <w:noProof/>
          <w:color w:val="2E74B5" w:themeColor="accent1" w:themeShade="BF"/>
          <w:sz w:val="24"/>
          <w:lang w:eastAsia="sl-SI"/>
        </w:rPr>
        <w:t xml:space="preserve"> </w:t>
      </w:r>
    </w:p>
    <w:p w14:paraId="51EABCC8" w14:textId="3F752CB2" w:rsidR="00DB13E1" w:rsidRDefault="00DB13E1" w:rsidP="00DB13E1">
      <w:pPr>
        <w:rPr>
          <w:rFonts w:cs="Arial"/>
          <w:color w:val="2E74B5" w:themeColor="accent1" w:themeShade="BF"/>
          <w:sz w:val="24"/>
        </w:rPr>
      </w:pPr>
    </w:p>
    <w:p w14:paraId="355931E5" w14:textId="56A16BC5" w:rsidR="00DB13E1" w:rsidRDefault="00DB13E1" w:rsidP="00DB13E1">
      <w:pPr>
        <w:rPr>
          <w:rFonts w:cs="Arial"/>
          <w:color w:val="2E74B5" w:themeColor="accent1" w:themeShade="BF"/>
          <w:sz w:val="24"/>
        </w:rPr>
      </w:pPr>
    </w:p>
    <w:p w14:paraId="39DBE24D" w14:textId="32ADD96E" w:rsidR="00DB13E1" w:rsidRDefault="00DB13E1" w:rsidP="00DB13E1">
      <w:pPr>
        <w:rPr>
          <w:rFonts w:cs="Arial"/>
          <w:color w:val="2E74B5" w:themeColor="accent1" w:themeShade="BF"/>
          <w:sz w:val="24"/>
        </w:rPr>
      </w:pPr>
    </w:p>
    <w:p w14:paraId="43858215" w14:textId="6145080A" w:rsidR="00DB13E1" w:rsidRDefault="00E64EEE"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839488" behindDoc="0" locked="0" layoutInCell="1" allowOverlap="1" wp14:anchorId="3B86FB3B" wp14:editId="0FD5BD69">
                <wp:simplePos x="0" y="0"/>
                <wp:positionH relativeFrom="column">
                  <wp:posOffset>806824</wp:posOffset>
                </wp:positionH>
                <wp:positionV relativeFrom="paragraph">
                  <wp:posOffset>143099</wp:posOffset>
                </wp:positionV>
                <wp:extent cx="0" cy="379730"/>
                <wp:effectExtent l="76200" t="0" r="95250" b="58420"/>
                <wp:wrapNone/>
                <wp:docPr id="17" name="Raven puščični povezovalnik 17" title="puščica"/>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shape w14:anchorId="45B3E9EC" id="Raven puščični povezovalnik 17" o:spid="_x0000_s1026" type="#_x0000_t32" alt="Naslov: puščica" style="position:absolute;margin-left:63.55pt;margin-top:11.25pt;width:0;height:29.9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" strokecolor="black [3200]" strokeweight=".5pt">
                <v:stroke endarrow="block" joinstyle="miter"/>
              </v:shape>
            </w:pict>
          </mc:Fallback>
        </mc:AlternateContent>
      </w:r>
    </w:p>
    <w:p w14:paraId="73DC3EDC" w14:textId="0F9BA63C" w:rsidR="00DB13E1" w:rsidRDefault="00DB13E1" w:rsidP="00DB13E1">
      <w:pPr>
        <w:rPr>
          <w:rFonts w:cs="Arial"/>
          <w:color w:val="2E74B5" w:themeColor="accent1" w:themeShade="BF"/>
          <w:sz w:val="24"/>
        </w:rPr>
      </w:pPr>
    </w:p>
    <w:p w14:paraId="636478F4" w14:textId="1FAF25C2" w:rsidR="00DB13E1" w:rsidRDefault="00DB13E1" w:rsidP="00DB13E1">
      <w:pPr>
        <w:rPr>
          <w:rFonts w:cs="Arial"/>
          <w:color w:val="2E74B5" w:themeColor="accent1" w:themeShade="BF"/>
          <w:sz w:val="24"/>
        </w:rPr>
      </w:pPr>
    </w:p>
    <w:p w14:paraId="20810C5F" w14:textId="6341C33C" w:rsidR="00DB13E1" w:rsidRDefault="00E64EEE" w:rsidP="00DB13E1">
      <w:pPr>
        <w:rPr>
          <w:rFonts w:cs="Arial"/>
          <w:color w:val="2E74B5" w:themeColor="accent1" w:themeShade="BF"/>
          <w:sz w:val="24"/>
        </w:rPr>
      </w:pPr>
      <w:r>
        <w:rPr>
          <w:rFonts w:cs="Arial"/>
          <w:noProof/>
          <w:color w:val="2E74B5" w:themeColor="accent1" w:themeShade="BF"/>
          <w:sz w:val="24"/>
          <w:lang w:eastAsia="sl-SI"/>
        </w:rPr>
        <mc:AlternateContent>
          <mc:Choice Requires="wps">
            <w:drawing>
              <wp:anchor distT="0" distB="0" distL="114300" distR="114300" simplePos="0" relativeHeight="251841536" behindDoc="0" locked="0" layoutInCell="1" allowOverlap="1" wp14:anchorId="3BA7549E" wp14:editId="163CFA40">
                <wp:simplePos x="0" y="0"/>
                <wp:positionH relativeFrom="column">
                  <wp:posOffset>161525</wp:posOffset>
                </wp:positionH>
                <wp:positionV relativeFrom="paragraph">
                  <wp:posOffset>19852</wp:posOffset>
                </wp:positionV>
                <wp:extent cx="1617044" cy="1137920"/>
                <wp:effectExtent l="0" t="0" r="21590" b="24130"/>
                <wp:wrapNone/>
                <wp:docPr id="455" name="Pravokotnik 455"/>
                <wp:cNvGraphicFramePr/>
                <a:graphic xmlns:a="http://schemas.openxmlformats.org/drawingml/2006/main">
                  <a:graphicData uri="http://schemas.microsoft.com/office/word/2010/wordprocessingShape">
                    <wps:wsp>
                      <wps:cNvSpPr/>
                      <wps:spPr>
                        <a:xfrm>
                          <a:off x="0" y="0"/>
                          <a:ext cx="1617044" cy="1137920"/>
                        </a:xfrm>
                        <a:prstGeom prst="rect">
                          <a:avLst/>
                        </a:prstGeom>
                      </wps:spPr>
                      <wps:style>
                        <a:lnRef idx="2">
                          <a:schemeClr val="dk1"/>
                        </a:lnRef>
                        <a:fillRef idx="1">
                          <a:schemeClr val="lt1"/>
                        </a:fillRef>
                        <a:effectRef idx="0">
                          <a:schemeClr val="dk1"/>
                        </a:effectRef>
                        <a:fontRef idx="minor">
                          <a:schemeClr val="dk1"/>
                        </a:fontRef>
                      </wps:style>
                      <wps:txbx>
                        <w:txbxContent>
                          <w:p w14:paraId="61F257CF" w14:textId="22409B30" w:rsidR="00DB1660" w:rsidRDefault="00DB1660" w:rsidP="006C5558">
                            <w:pPr>
                              <w:pStyle w:val="Odstavekseznama"/>
                              <w:numPr>
                                <w:ilvl w:val="0"/>
                                <w:numId w:val="42"/>
                              </w:numPr>
                              <w:ind w:left="0" w:hanging="142"/>
                            </w:pPr>
                            <w:r>
                              <w:t>Poveljnik CZ za Dolenjsko</w:t>
                            </w:r>
                          </w:p>
                          <w:p w14:paraId="5B5E9410" w14:textId="440B9D2D" w:rsidR="00DB1660" w:rsidRDefault="00DB1660" w:rsidP="006C5558">
                            <w:pPr>
                              <w:pStyle w:val="Odstavekseznama"/>
                              <w:numPr>
                                <w:ilvl w:val="0"/>
                                <w:numId w:val="42"/>
                              </w:numPr>
                              <w:ind w:left="0" w:hanging="142"/>
                            </w:pPr>
                            <w:r>
                              <w:t>Poveljnike CZ občin</w:t>
                            </w:r>
                          </w:p>
                          <w:p w14:paraId="40A2E3D8" w14:textId="5F568F12" w:rsidR="00DB1660" w:rsidRDefault="00DB1660" w:rsidP="006C5558">
                            <w:pPr>
                              <w:pStyle w:val="Odstavekseznama"/>
                              <w:numPr>
                                <w:ilvl w:val="0"/>
                                <w:numId w:val="42"/>
                              </w:numPr>
                              <w:ind w:left="0" w:hanging="142"/>
                            </w:pPr>
                            <w:r>
                              <w:t>Župane</w:t>
                            </w:r>
                          </w:p>
                          <w:p w14:paraId="7BCF6B5B" w14:textId="5A61855D" w:rsidR="00DB1660" w:rsidRDefault="00DB1660" w:rsidP="006C5558">
                            <w:pPr>
                              <w:pStyle w:val="Odstavekseznama"/>
                              <w:numPr>
                                <w:ilvl w:val="0"/>
                                <w:numId w:val="42"/>
                              </w:numPr>
                              <w:ind w:left="0" w:hanging="142"/>
                            </w:pPr>
                            <w:r>
                              <w:t>OKC PU Novo mesto</w:t>
                            </w:r>
                          </w:p>
                          <w:p w14:paraId="27848720" w14:textId="77777777" w:rsidR="00DB1660" w:rsidRDefault="00DB1660" w:rsidP="00E64E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7549E" id="Pravokotnik 455" o:spid="_x0000_s1044" style="position:absolute;margin-left:12.7pt;margin-top:1.55pt;width:127.35pt;height:89.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" fillcolor="white [3201]" strokecolor="black [3200]" strokeweight="1pt">
                <v:textbox>
                  <w:txbxContent>
                    <w:p w14:paraId="61F257CF" w14:textId="22409B30" w:rsidR="00DB1660" w:rsidRDefault="00DB1660" w:rsidP="006C5558">
                      <w:pPr>
                        <w:pStyle w:val="Odstavekseznama"/>
                        <w:numPr>
                          <w:ilvl w:val="0"/>
                          <w:numId w:val="42"/>
                        </w:numPr>
                        <w:ind w:left="0" w:hanging="142"/>
                      </w:pPr>
                      <w:r>
                        <w:t>Poveljnik CZ za Dolenjsko</w:t>
                      </w:r>
                    </w:p>
                    <w:p w14:paraId="5B5E9410" w14:textId="440B9D2D" w:rsidR="00DB1660" w:rsidRDefault="00DB1660" w:rsidP="006C5558">
                      <w:pPr>
                        <w:pStyle w:val="Odstavekseznama"/>
                        <w:numPr>
                          <w:ilvl w:val="0"/>
                          <w:numId w:val="42"/>
                        </w:numPr>
                        <w:ind w:left="0" w:hanging="142"/>
                      </w:pPr>
                      <w:r>
                        <w:t>Poveljnike CZ občin</w:t>
                      </w:r>
                    </w:p>
                    <w:p w14:paraId="40A2E3D8" w14:textId="5F568F12" w:rsidR="00DB1660" w:rsidRDefault="00DB1660" w:rsidP="006C5558">
                      <w:pPr>
                        <w:pStyle w:val="Odstavekseznama"/>
                        <w:numPr>
                          <w:ilvl w:val="0"/>
                          <w:numId w:val="42"/>
                        </w:numPr>
                        <w:ind w:left="0" w:hanging="142"/>
                      </w:pPr>
                      <w:r>
                        <w:t>Župane</w:t>
                      </w:r>
                    </w:p>
                    <w:p w14:paraId="7BCF6B5B" w14:textId="5A61855D" w:rsidR="00DB1660" w:rsidRDefault="00DB1660" w:rsidP="006C5558">
                      <w:pPr>
                        <w:pStyle w:val="Odstavekseznama"/>
                        <w:numPr>
                          <w:ilvl w:val="0"/>
                          <w:numId w:val="42"/>
                        </w:numPr>
                        <w:ind w:left="0" w:hanging="142"/>
                      </w:pPr>
                      <w:r>
                        <w:t>OKC PU Novo mesto</w:t>
                      </w:r>
                    </w:p>
                    <w:p w14:paraId="27848720" w14:textId="77777777" w:rsidR="00DB1660" w:rsidRDefault="00DB1660" w:rsidP="00E64EEE">
                      <w:pPr>
                        <w:jc w:val="center"/>
                      </w:pPr>
                    </w:p>
                  </w:txbxContent>
                </v:textbox>
              </v:rect>
            </w:pict>
          </mc:Fallback>
        </mc:AlternateContent>
      </w:r>
    </w:p>
    <w:p w14:paraId="11C4694A" w14:textId="055D3187" w:rsidR="00DB13E1" w:rsidRDefault="00DB13E1" w:rsidP="00DB13E1">
      <w:pPr>
        <w:rPr>
          <w:rFonts w:cs="Arial"/>
          <w:color w:val="2E74B5" w:themeColor="accent1" w:themeShade="BF"/>
          <w:sz w:val="24"/>
        </w:rPr>
      </w:pPr>
    </w:p>
    <w:p w14:paraId="3707E804" w14:textId="77777777" w:rsidR="00DB13E1" w:rsidRDefault="00DB13E1" w:rsidP="00DB13E1">
      <w:pPr>
        <w:rPr>
          <w:rFonts w:cs="Arial"/>
          <w:color w:val="2E74B5" w:themeColor="accent1" w:themeShade="BF"/>
          <w:sz w:val="24"/>
        </w:rPr>
      </w:pPr>
    </w:p>
    <w:p w14:paraId="455CBAC5" w14:textId="77777777" w:rsidR="00DB13E1" w:rsidRDefault="00DB13E1" w:rsidP="00DB13E1">
      <w:pPr>
        <w:rPr>
          <w:rFonts w:cs="Arial"/>
          <w:color w:val="2E74B5" w:themeColor="accent1" w:themeShade="BF"/>
          <w:sz w:val="24"/>
        </w:rPr>
      </w:pPr>
    </w:p>
    <w:p w14:paraId="1175DED4" w14:textId="77777777" w:rsidR="00DB13E1" w:rsidRDefault="00DB13E1" w:rsidP="00DB13E1">
      <w:pPr>
        <w:rPr>
          <w:rFonts w:cs="Arial"/>
          <w:color w:val="2E74B5" w:themeColor="accent1" w:themeShade="BF"/>
          <w:sz w:val="24"/>
        </w:rPr>
      </w:pPr>
    </w:p>
    <w:p w14:paraId="3353AB7F" w14:textId="77777777" w:rsidR="001F712F" w:rsidRDefault="001F712F" w:rsidP="00DB13E1">
      <w:pPr>
        <w:rPr>
          <w:rFonts w:cs="Arial"/>
          <w:color w:val="2E74B5" w:themeColor="accent1" w:themeShade="BF"/>
          <w:sz w:val="24"/>
        </w:rPr>
      </w:pPr>
    </w:p>
    <w:p w14:paraId="3B671E28" w14:textId="77777777" w:rsidR="001F712F" w:rsidRDefault="001F712F" w:rsidP="00DB13E1">
      <w:pPr>
        <w:rPr>
          <w:rFonts w:cs="Arial"/>
        </w:rPr>
      </w:pPr>
    </w:p>
    <w:p w14:paraId="7DFCBB98" w14:textId="77777777" w:rsidR="001F712F" w:rsidRDefault="001F712F" w:rsidP="00DB13E1">
      <w:pPr>
        <w:rPr>
          <w:rFonts w:cs="Arial"/>
        </w:rPr>
      </w:pPr>
    </w:p>
    <w:p w14:paraId="34FF8F10" w14:textId="77777777" w:rsidR="00DB13E1" w:rsidRPr="006627C3" w:rsidRDefault="00DB13E1" w:rsidP="00DB13E1">
      <w:pPr>
        <w:rPr>
          <w:rFonts w:cs="Arial"/>
          <w:sz w:val="24"/>
        </w:rPr>
      </w:pPr>
      <w:r w:rsidRPr="006627C3">
        <w:rPr>
          <w:rFonts w:cs="Arial"/>
        </w:rPr>
        <w:t>Shema 7: Obveščanje ob radiološki nesreči</w:t>
      </w:r>
      <w:r w:rsidR="00CA097C" w:rsidRPr="006627C3">
        <w:rPr>
          <w:rFonts w:cs="Arial"/>
        </w:rPr>
        <w:t>.</w:t>
      </w:r>
    </w:p>
    <w:p w14:paraId="19506098" w14:textId="77777777" w:rsidR="00FC65B9" w:rsidRDefault="00FC65B9" w:rsidP="00F66E9D">
      <w:pPr>
        <w:jc w:val="both"/>
        <w:rPr>
          <w:rFonts w:cs="Arial"/>
          <w:color w:val="2E74B5" w:themeColor="accent1" w:themeShade="BF"/>
          <w:sz w:val="24"/>
        </w:rPr>
      </w:pPr>
    </w:p>
    <w:p w14:paraId="71FE960F" w14:textId="77777777" w:rsidR="006A3993" w:rsidRDefault="006A3993" w:rsidP="00F66E9D">
      <w:pPr>
        <w:jc w:val="both"/>
        <w:rPr>
          <w:rFonts w:cs="Arial"/>
          <w:color w:val="2E74B5" w:themeColor="accent1" w:themeShade="BF"/>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824BDA" w:rsidRPr="00C4252F" w14:paraId="6A59EC3D" w14:textId="77777777" w:rsidTr="009F3995">
        <w:trPr>
          <w:trHeight w:val="270"/>
        </w:trPr>
        <w:tc>
          <w:tcPr>
            <w:tcW w:w="1092" w:type="dxa"/>
          </w:tcPr>
          <w:p w14:paraId="250F1A56" w14:textId="77777777" w:rsidR="00824BDA" w:rsidRPr="00C4252F" w:rsidRDefault="00824BDA" w:rsidP="009F3995">
            <w:pPr>
              <w:autoSpaceDE w:val="0"/>
              <w:autoSpaceDN w:val="0"/>
              <w:adjustRightInd w:val="0"/>
              <w:spacing w:line="276" w:lineRule="auto"/>
              <w:jc w:val="center"/>
              <w:rPr>
                <w:rFonts w:cs="Arial"/>
                <w:bCs/>
                <w:color w:val="000000"/>
                <w:szCs w:val="22"/>
                <w:lang w:eastAsia="sl-SI"/>
              </w:rPr>
            </w:pPr>
            <w:r w:rsidRPr="00EC5596">
              <w:rPr>
                <w:rFonts w:cs="Arial"/>
                <w:iCs/>
                <w:color w:val="000000"/>
                <w:szCs w:val="22"/>
                <w:lang w:eastAsia="sl-SI"/>
              </w:rPr>
              <w:t>P–1</w:t>
            </w:r>
          </w:p>
        </w:tc>
        <w:tc>
          <w:tcPr>
            <w:tcW w:w="7585" w:type="dxa"/>
          </w:tcPr>
          <w:p w14:paraId="4F722DF5" w14:textId="1CC69443" w:rsidR="00824BDA" w:rsidRPr="00C4252F" w:rsidRDefault="00824BDA" w:rsidP="009F3995">
            <w:pPr>
              <w:autoSpaceDE w:val="0"/>
              <w:autoSpaceDN w:val="0"/>
              <w:adjustRightInd w:val="0"/>
              <w:spacing w:line="276" w:lineRule="auto"/>
              <w:rPr>
                <w:rFonts w:cs="Arial"/>
                <w:color w:val="000000"/>
                <w:szCs w:val="22"/>
                <w:lang w:eastAsia="sl-SI"/>
              </w:rPr>
            </w:pPr>
            <w:r w:rsidRPr="00EC5596">
              <w:rPr>
                <w:rFonts w:cs="Arial"/>
                <w:iCs/>
                <w:color w:val="000000"/>
                <w:szCs w:val="22"/>
                <w:lang w:eastAsia="sl-SI"/>
              </w:rPr>
              <w:t xml:space="preserve">Podatki o poveljniku, namestniku poveljnika in </w:t>
            </w:r>
            <w:r w:rsidRPr="00EC5596">
              <w:rPr>
                <w:rFonts w:cs="Arial"/>
                <w:color w:val="000000"/>
                <w:szCs w:val="22"/>
                <w:lang w:eastAsia="sl-SI"/>
              </w:rPr>
              <w:t>č</w:t>
            </w:r>
            <w:r w:rsidR="00DA7027">
              <w:rPr>
                <w:rFonts w:cs="Arial"/>
                <w:iCs/>
                <w:color w:val="000000"/>
                <w:szCs w:val="22"/>
                <w:lang w:eastAsia="sl-SI"/>
              </w:rPr>
              <w:t>lanih Š</w:t>
            </w:r>
            <w:r w:rsidRPr="00EC5596">
              <w:rPr>
                <w:rFonts w:cs="Arial"/>
                <w:iCs/>
                <w:color w:val="000000"/>
                <w:szCs w:val="22"/>
                <w:lang w:eastAsia="sl-SI"/>
              </w:rPr>
              <w:t>taba CZ</w:t>
            </w:r>
            <w:r w:rsidR="004B0B51">
              <w:rPr>
                <w:rFonts w:cs="Arial"/>
                <w:iCs/>
                <w:color w:val="000000"/>
                <w:szCs w:val="22"/>
                <w:lang w:eastAsia="sl-SI"/>
              </w:rPr>
              <w:t xml:space="preserve"> (regije)</w:t>
            </w:r>
          </w:p>
        </w:tc>
      </w:tr>
      <w:tr w:rsidR="00824BDA" w:rsidRPr="00C4252F" w14:paraId="6F31934E" w14:textId="77777777" w:rsidTr="009F3995">
        <w:trPr>
          <w:trHeight w:val="270"/>
        </w:trPr>
        <w:tc>
          <w:tcPr>
            <w:tcW w:w="1092" w:type="dxa"/>
            <w:tcBorders>
              <w:top w:val="single" w:sz="4" w:space="0" w:color="auto"/>
              <w:left w:val="single" w:sz="4" w:space="0" w:color="auto"/>
              <w:bottom w:val="single" w:sz="4" w:space="0" w:color="auto"/>
              <w:right w:val="single" w:sz="4" w:space="0" w:color="auto"/>
            </w:tcBorders>
          </w:tcPr>
          <w:p w14:paraId="16C8D101" w14:textId="77777777" w:rsidR="00824BDA" w:rsidRPr="00C4252F" w:rsidRDefault="00824BDA" w:rsidP="009F3995">
            <w:pPr>
              <w:autoSpaceDE w:val="0"/>
              <w:autoSpaceDN w:val="0"/>
              <w:adjustRightInd w:val="0"/>
              <w:spacing w:line="276" w:lineRule="auto"/>
              <w:jc w:val="center"/>
              <w:rPr>
                <w:rFonts w:cs="Arial"/>
                <w:bCs/>
                <w:color w:val="000000"/>
                <w:szCs w:val="22"/>
                <w:lang w:eastAsia="sl-SI"/>
              </w:rPr>
            </w:pPr>
            <w:r>
              <w:rPr>
                <w:rFonts w:cs="Arial"/>
                <w:iCs/>
                <w:color w:val="000000"/>
                <w:szCs w:val="22"/>
                <w:lang w:eastAsia="sl-SI"/>
              </w:rPr>
              <w:t>P–2</w:t>
            </w:r>
          </w:p>
        </w:tc>
        <w:tc>
          <w:tcPr>
            <w:tcW w:w="7585" w:type="dxa"/>
            <w:tcBorders>
              <w:top w:val="single" w:sz="4" w:space="0" w:color="auto"/>
              <w:left w:val="single" w:sz="4" w:space="0" w:color="auto"/>
              <w:bottom w:val="single" w:sz="4" w:space="0" w:color="auto"/>
              <w:right w:val="single" w:sz="4" w:space="0" w:color="auto"/>
            </w:tcBorders>
          </w:tcPr>
          <w:p w14:paraId="3106DBF8" w14:textId="3BB1B630" w:rsidR="00824BDA" w:rsidRPr="00C4252F" w:rsidRDefault="00D531DB" w:rsidP="009F3995">
            <w:pPr>
              <w:autoSpaceDE w:val="0"/>
              <w:autoSpaceDN w:val="0"/>
              <w:adjustRightInd w:val="0"/>
              <w:spacing w:line="276" w:lineRule="auto"/>
              <w:rPr>
                <w:rFonts w:cs="Arial"/>
                <w:color w:val="000000"/>
                <w:szCs w:val="22"/>
                <w:lang w:eastAsia="sl-SI"/>
              </w:rPr>
            </w:pPr>
            <w:r w:rsidRPr="00D531DB">
              <w:rPr>
                <w:rFonts w:cs="Arial"/>
                <w:szCs w:val="22"/>
              </w:rPr>
              <w:t>Podatki o dežurnih osebah na Izpostavi URSZR Novo mesto</w:t>
            </w:r>
          </w:p>
        </w:tc>
      </w:tr>
      <w:tr w:rsidR="00824BDA" w:rsidRPr="00C4252F" w14:paraId="1C6D4328" w14:textId="77777777" w:rsidTr="009F3995">
        <w:trPr>
          <w:trHeight w:val="270"/>
        </w:trPr>
        <w:tc>
          <w:tcPr>
            <w:tcW w:w="1092" w:type="dxa"/>
            <w:tcBorders>
              <w:top w:val="single" w:sz="4" w:space="0" w:color="auto"/>
              <w:left w:val="single" w:sz="4" w:space="0" w:color="auto"/>
              <w:bottom w:val="single" w:sz="4" w:space="0" w:color="auto"/>
              <w:right w:val="single" w:sz="4" w:space="0" w:color="auto"/>
            </w:tcBorders>
          </w:tcPr>
          <w:p w14:paraId="5BED0BD9" w14:textId="1ED4A841" w:rsidR="00824BDA" w:rsidRPr="00C4252F" w:rsidRDefault="00824BDA" w:rsidP="009F3995">
            <w:pPr>
              <w:autoSpaceDE w:val="0"/>
              <w:autoSpaceDN w:val="0"/>
              <w:adjustRightInd w:val="0"/>
              <w:spacing w:line="276" w:lineRule="auto"/>
              <w:jc w:val="center"/>
              <w:rPr>
                <w:rFonts w:cs="Arial"/>
                <w:bCs/>
                <w:color w:val="000000"/>
                <w:szCs w:val="22"/>
                <w:lang w:eastAsia="sl-SI"/>
              </w:rPr>
            </w:pPr>
            <w:r>
              <w:rPr>
                <w:rFonts w:cs="Arial"/>
                <w:iCs/>
                <w:color w:val="000000"/>
                <w:szCs w:val="22"/>
                <w:lang w:eastAsia="sl-SI"/>
              </w:rPr>
              <w:t>P–</w:t>
            </w:r>
            <w:r w:rsidR="00C12ABF">
              <w:rPr>
                <w:rFonts w:cs="Arial"/>
                <w:iCs/>
                <w:color w:val="000000"/>
                <w:szCs w:val="22"/>
                <w:lang w:eastAsia="sl-SI"/>
              </w:rPr>
              <w:t>1</w:t>
            </w:r>
            <w:r>
              <w:rPr>
                <w:rFonts w:cs="Arial"/>
                <w:iCs/>
                <w:color w:val="000000"/>
                <w:szCs w:val="22"/>
                <w:lang w:eastAsia="sl-SI"/>
              </w:rPr>
              <w:t>5</w:t>
            </w:r>
          </w:p>
        </w:tc>
        <w:tc>
          <w:tcPr>
            <w:tcW w:w="7585" w:type="dxa"/>
            <w:tcBorders>
              <w:top w:val="single" w:sz="4" w:space="0" w:color="auto"/>
              <w:left w:val="single" w:sz="4" w:space="0" w:color="auto"/>
              <w:bottom w:val="single" w:sz="4" w:space="0" w:color="auto"/>
              <w:right w:val="single" w:sz="4" w:space="0" w:color="auto"/>
            </w:tcBorders>
          </w:tcPr>
          <w:p w14:paraId="2FEC6F0E" w14:textId="77777777" w:rsidR="00824BDA" w:rsidRPr="00C4252F" w:rsidRDefault="00824BDA" w:rsidP="009F3995">
            <w:pPr>
              <w:autoSpaceDE w:val="0"/>
              <w:autoSpaceDN w:val="0"/>
              <w:adjustRightInd w:val="0"/>
              <w:spacing w:line="276" w:lineRule="auto"/>
              <w:rPr>
                <w:rFonts w:cs="Arial"/>
                <w:color w:val="000000"/>
                <w:szCs w:val="22"/>
                <w:lang w:eastAsia="sl-SI"/>
              </w:rPr>
            </w:pPr>
            <w:r w:rsidRPr="00EC5596">
              <w:rPr>
                <w:rFonts w:cs="Arial"/>
                <w:iCs/>
                <w:color w:val="000000"/>
                <w:szCs w:val="22"/>
                <w:lang w:eastAsia="sl-SI"/>
              </w:rPr>
              <w:t>Podatki o odgovornih osebah, ki se jih obvešča o nesreči</w:t>
            </w:r>
          </w:p>
        </w:tc>
      </w:tr>
    </w:tbl>
    <w:p w14:paraId="4ADF6678" w14:textId="77777777" w:rsidR="00FC65B9" w:rsidRDefault="00FC65B9" w:rsidP="00F66E9D">
      <w:pPr>
        <w:jc w:val="both"/>
        <w:rPr>
          <w:rFonts w:cs="Arial"/>
          <w:color w:val="2E74B5" w:themeColor="accent1" w:themeShade="BF"/>
          <w:sz w:val="24"/>
        </w:rPr>
      </w:pPr>
    </w:p>
    <w:p w14:paraId="7608F1DD" w14:textId="77777777" w:rsidR="00AB4BFE" w:rsidRPr="00F35E7E" w:rsidRDefault="00AB4BFE" w:rsidP="00F66E9D">
      <w:pPr>
        <w:jc w:val="both"/>
        <w:rPr>
          <w:rFonts w:cs="Arial"/>
          <w:b/>
          <w:sz w:val="24"/>
        </w:rPr>
      </w:pPr>
      <w:r w:rsidRPr="00F35E7E">
        <w:rPr>
          <w:rFonts w:cs="Arial"/>
          <w:b/>
          <w:sz w:val="24"/>
        </w:rPr>
        <w:t>Obveščanje splošne javnosti o nesreči</w:t>
      </w:r>
    </w:p>
    <w:p w14:paraId="50339B27" w14:textId="77777777" w:rsidR="00F66E9D" w:rsidRDefault="00F66E9D" w:rsidP="00F66E9D">
      <w:pPr>
        <w:jc w:val="both"/>
        <w:rPr>
          <w:rFonts w:cs="Arial"/>
          <w:b/>
          <w:sz w:val="24"/>
        </w:rPr>
      </w:pPr>
    </w:p>
    <w:p w14:paraId="6F512EB9" w14:textId="2590F82A" w:rsidR="00F66E9D" w:rsidRDefault="00AB4BFE" w:rsidP="00F66E9D">
      <w:pPr>
        <w:jc w:val="both"/>
        <w:rPr>
          <w:rFonts w:cs="Arial"/>
          <w:sz w:val="24"/>
        </w:rPr>
      </w:pPr>
      <w:r>
        <w:rPr>
          <w:rFonts w:cs="Arial"/>
          <w:sz w:val="24"/>
        </w:rPr>
        <w:t>Sporočilo za javnost vse</w:t>
      </w:r>
      <w:r w:rsidR="00B11B89">
        <w:rPr>
          <w:rFonts w:cs="Arial"/>
          <w:sz w:val="24"/>
        </w:rPr>
        <w:t>buje</w:t>
      </w:r>
      <w:r w:rsidR="00CD3B14">
        <w:rPr>
          <w:rFonts w:cs="Arial"/>
          <w:sz w:val="24"/>
        </w:rPr>
        <w:t xml:space="preserve"> naslednje informacije o:</w:t>
      </w:r>
    </w:p>
    <w:p w14:paraId="28F78496" w14:textId="45BAA9F0" w:rsidR="00F66E9D" w:rsidRPr="00A673D4" w:rsidRDefault="00AB4BFE" w:rsidP="001702A6">
      <w:pPr>
        <w:pStyle w:val="Odstavekseznama"/>
        <w:numPr>
          <w:ilvl w:val="0"/>
          <w:numId w:val="2"/>
        </w:numPr>
        <w:ind w:left="284" w:hanging="284"/>
        <w:contextualSpacing w:val="0"/>
        <w:jc w:val="both"/>
        <w:rPr>
          <w:rFonts w:cs="Arial"/>
          <w:sz w:val="24"/>
        </w:rPr>
      </w:pPr>
      <w:r w:rsidRPr="00A673D4">
        <w:rPr>
          <w:rFonts w:cs="Arial"/>
          <w:sz w:val="24"/>
        </w:rPr>
        <w:t>kraju oziroma območju, ki ga je prizadela nesreča</w:t>
      </w:r>
      <w:r w:rsidR="00CE55F1" w:rsidRPr="00A673D4">
        <w:rPr>
          <w:rFonts w:cs="Arial"/>
          <w:sz w:val="24"/>
        </w:rPr>
        <w:t>,</w:t>
      </w:r>
    </w:p>
    <w:p w14:paraId="17266295" w14:textId="4EE9C637" w:rsidR="00F66E9D" w:rsidRPr="00A673D4" w:rsidRDefault="00AB4BFE" w:rsidP="001702A6">
      <w:pPr>
        <w:pStyle w:val="Odstavekseznama"/>
        <w:numPr>
          <w:ilvl w:val="0"/>
          <w:numId w:val="2"/>
        </w:numPr>
        <w:ind w:left="284" w:hanging="284"/>
        <w:contextualSpacing w:val="0"/>
        <w:jc w:val="both"/>
        <w:rPr>
          <w:rFonts w:cs="Arial"/>
          <w:sz w:val="24"/>
        </w:rPr>
      </w:pPr>
      <w:r w:rsidRPr="00A673D4">
        <w:rPr>
          <w:rFonts w:cs="Arial"/>
          <w:sz w:val="24"/>
        </w:rPr>
        <w:t>značilnostih nesreče</w:t>
      </w:r>
      <w:r w:rsidR="00CE55F1" w:rsidRPr="00A673D4">
        <w:rPr>
          <w:rFonts w:cs="Arial"/>
          <w:sz w:val="24"/>
        </w:rPr>
        <w:t>,</w:t>
      </w:r>
    </w:p>
    <w:p w14:paraId="4B44EA67" w14:textId="34201E3D" w:rsidR="00F66E9D" w:rsidRPr="00A673D4" w:rsidRDefault="00AB4BFE" w:rsidP="001702A6">
      <w:pPr>
        <w:pStyle w:val="Odstavekseznama"/>
        <w:numPr>
          <w:ilvl w:val="0"/>
          <w:numId w:val="2"/>
        </w:numPr>
        <w:ind w:left="284" w:hanging="284"/>
        <w:contextualSpacing w:val="0"/>
        <w:jc w:val="both"/>
        <w:rPr>
          <w:rFonts w:cs="Arial"/>
          <w:sz w:val="24"/>
        </w:rPr>
      </w:pPr>
      <w:r w:rsidRPr="00A673D4">
        <w:rPr>
          <w:rFonts w:cs="Arial"/>
          <w:sz w:val="24"/>
        </w:rPr>
        <w:t>osebn</w:t>
      </w:r>
      <w:r w:rsidR="00DC01DC">
        <w:rPr>
          <w:rFonts w:cs="Arial"/>
          <w:sz w:val="24"/>
        </w:rPr>
        <w:t>i</w:t>
      </w:r>
      <w:r w:rsidRPr="00A673D4">
        <w:rPr>
          <w:rFonts w:cs="Arial"/>
          <w:sz w:val="24"/>
        </w:rPr>
        <w:t xml:space="preserve"> in vzajemn</w:t>
      </w:r>
      <w:r w:rsidR="00DC01DC">
        <w:rPr>
          <w:rFonts w:cs="Arial"/>
          <w:sz w:val="24"/>
        </w:rPr>
        <w:t>i</w:t>
      </w:r>
      <w:r w:rsidRPr="00A673D4">
        <w:rPr>
          <w:rFonts w:cs="Arial"/>
          <w:sz w:val="24"/>
        </w:rPr>
        <w:t xml:space="preserve"> zaščit</w:t>
      </w:r>
      <w:r w:rsidR="00DC01DC">
        <w:rPr>
          <w:rFonts w:cs="Arial"/>
          <w:sz w:val="24"/>
        </w:rPr>
        <w:t>i</w:t>
      </w:r>
      <w:r w:rsidR="00CE55F1" w:rsidRPr="00A673D4">
        <w:rPr>
          <w:rFonts w:cs="Arial"/>
          <w:sz w:val="24"/>
        </w:rPr>
        <w:t>,</w:t>
      </w:r>
    </w:p>
    <w:p w14:paraId="380B0966" w14:textId="5781C231" w:rsidR="00F66E9D" w:rsidRPr="00A673D4" w:rsidRDefault="00AB4BFE" w:rsidP="001702A6">
      <w:pPr>
        <w:pStyle w:val="Odstavekseznama"/>
        <w:numPr>
          <w:ilvl w:val="0"/>
          <w:numId w:val="2"/>
        </w:numPr>
        <w:ind w:left="284" w:hanging="284"/>
        <w:contextualSpacing w:val="0"/>
        <w:jc w:val="both"/>
        <w:rPr>
          <w:rFonts w:cs="Arial"/>
          <w:sz w:val="24"/>
        </w:rPr>
      </w:pPr>
      <w:r w:rsidRPr="00A673D4">
        <w:rPr>
          <w:rFonts w:cs="Arial"/>
          <w:sz w:val="24"/>
        </w:rPr>
        <w:t>zaščitnih ukrepih</w:t>
      </w:r>
      <w:r w:rsidR="00A673D4" w:rsidRPr="00A673D4">
        <w:rPr>
          <w:rFonts w:cs="Arial"/>
          <w:sz w:val="24"/>
        </w:rPr>
        <w:t>,</w:t>
      </w:r>
    </w:p>
    <w:p w14:paraId="1A745A2F" w14:textId="7458F22E" w:rsidR="00AB4BFE" w:rsidRDefault="00AB4BFE" w:rsidP="001702A6">
      <w:pPr>
        <w:pStyle w:val="Odstavekseznama"/>
        <w:numPr>
          <w:ilvl w:val="0"/>
          <w:numId w:val="2"/>
        </w:numPr>
        <w:ind w:left="284" w:hanging="284"/>
        <w:contextualSpacing w:val="0"/>
        <w:jc w:val="both"/>
        <w:rPr>
          <w:rFonts w:cs="Arial"/>
          <w:sz w:val="24"/>
        </w:rPr>
      </w:pPr>
      <w:r>
        <w:rPr>
          <w:rFonts w:cs="Arial"/>
          <w:sz w:val="24"/>
        </w:rPr>
        <w:t xml:space="preserve">omejitvah </w:t>
      </w:r>
      <w:r w:rsidR="004D5A5D">
        <w:rPr>
          <w:rFonts w:cs="Arial"/>
          <w:sz w:val="24"/>
        </w:rPr>
        <w:t>(potovanja na prizadeto območje</w:t>
      </w:r>
      <w:r w:rsidR="00CB2E7D">
        <w:rPr>
          <w:rFonts w:cs="Arial"/>
          <w:sz w:val="24"/>
        </w:rPr>
        <w:t xml:space="preserve"> itn</w:t>
      </w:r>
      <w:r>
        <w:rPr>
          <w:rFonts w:cs="Arial"/>
          <w:sz w:val="24"/>
        </w:rPr>
        <w:t>.)</w:t>
      </w:r>
      <w:r w:rsidR="00CE55F1">
        <w:rPr>
          <w:rFonts w:cs="Arial"/>
          <w:sz w:val="24"/>
        </w:rPr>
        <w:t>.</w:t>
      </w:r>
    </w:p>
    <w:p w14:paraId="32145D4A" w14:textId="77777777" w:rsidR="00F35E7E" w:rsidRPr="00E238FC" w:rsidRDefault="00F35E7E" w:rsidP="00F66E9D">
      <w:pPr>
        <w:jc w:val="both"/>
        <w:rPr>
          <w:rFonts w:cs="Arial"/>
          <w:i/>
          <w:sz w:val="24"/>
        </w:rPr>
      </w:pPr>
    </w:p>
    <w:p w14:paraId="34737EAF" w14:textId="3673DF1F" w:rsidR="00AB4BFE" w:rsidRDefault="00AB4BFE" w:rsidP="00F66E9D">
      <w:pPr>
        <w:jc w:val="both"/>
        <w:rPr>
          <w:rFonts w:cs="Arial"/>
          <w:sz w:val="24"/>
        </w:rPr>
      </w:pPr>
      <w:r w:rsidRPr="009742CA">
        <w:rPr>
          <w:rFonts w:cs="Arial"/>
          <w:sz w:val="24"/>
        </w:rPr>
        <w:t>Obvestila do vzpostavitve</w:t>
      </w:r>
      <w:r w:rsidR="00691C69" w:rsidRPr="009742CA">
        <w:rPr>
          <w:rFonts w:cs="Arial"/>
          <w:sz w:val="24"/>
        </w:rPr>
        <w:t xml:space="preserve"> oziroma </w:t>
      </w:r>
      <w:r w:rsidR="00CB2E7D" w:rsidRPr="009742CA">
        <w:rPr>
          <w:rFonts w:cs="Arial"/>
          <w:sz w:val="24"/>
        </w:rPr>
        <w:t xml:space="preserve">aktiviranja </w:t>
      </w:r>
      <w:r w:rsidRPr="009742CA">
        <w:rPr>
          <w:rFonts w:cs="Arial"/>
          <w:sz w:val="24"/>
        </w:rPr>
        <w:t>Š</w:t>
      </w:r>
      <w:r w:rsidR="00CB2E7D" w:rsidRPr="009742CA">
        <w:rPr>
          <w:rFonts w:cs="Arial"/>
          <w:sz w:val="24"/>
        </w:rPr>
        <w:t>taba</w:t>
      </w:r>
      <w:r w:rsidRPr="009742CA">
        <w:rPr>
          <w:rFonts w:cs="Arial"/>
          <w:sz w:val="24"/>
        </w:rPr>
        <w:t xml:space="preserve"> CZ RS pripravlja in posreduje </w:t>
      </w:r>
      <w:r w:rsidR="00F2728D" w:rsidRPr="009742CA">
        <w:rPr>
          <w:rFonts w:cs="Arial"/>
          <w:sz w:val="24"/>
        </w:rPr>
        <w:t>medijem</w:t>
      </w:r>
      <w:r w:rsidR="002D5817" w:rsidRPr="002D5817">
        <w:rPr>
          <w:rFonts w:cs="Arial"/>
          <w:sz w:val="24"/>
        </w:rPr>
        <w:t xml:space="preserve"> </w:t>
      </w:r>
      <w:r w:rsidR="002D5817" w:rsidRPr="009742CA">
        <w:rPr>
          <w:rFonts w:cs="Arial"/>
          <w:sz w:val="24"/>
        </w:rPr>
        <w:t>URSJV</w:t>
      </w:r>
      <w:r w:rsidR="00CB2E7D" w:rsidRPr="009742CA">
        <w:rPr>
          <w:rFonts w:cs="Arial"/>
          <w:sz w:val="24"/>
        </w:rPr>
        <w:t>, ki v skladu z Z</w:t>
      </w:r>
      <w:r w:rsidRPr="009742CA">
        <w:rPr>
          <w:rFonts w:cs="Arial"/>
          <w:sz w:val="24"/>
        </w:rPr>
        <w:t>akonom o medijih objavljajo nujna sporočila, med nesrečo pa sporočil</w:t>
      </w:r>
      <w:r w:rsidR="00CB2E7D" w:rsidRPr="009742CA">
        <w:rPr>
          <w:rFonts w:cs="Arial"/>
          <w:sz w:val="24"/>
        </w:rPr>
        <w:t>a pripravlja Služba za podporo poveljniku</w:t>
      </w:r>
      <w:r w:rsidRPr="009742CA">
        <w:rPr>
          <w:rFonts w:cs="Arial"/>
          <w:sz w:val="24"/>
        </w:rPr>
        <w:t xml:space="preserve"> in Š</w:t>
      </w:r>
      <w:r w:rsidR="007B11F5" w:rsidRPr="009742CA">
        <w:rPr>
          <w:rFonts w:cs="Arial"/>
          <w:sz w:val="24"/>
        </w:rPr>
        <w:t>tabu</w:t>
      </w:r>
      <w:r w:rsidRPr="009742CA">
        <w:rPr>
          <w:rFonts w:cs="Arial"/>
          <w:sz w:val="24"/>
        </w:rPr>
        <w:t xml:space="preserve"> CZ RS v sodelovanju s pris</w:t>
      </w:r>
      <w:r w:rsidR="00CE55F1" w:rsidRPr="009742CA">
        <w:rPr>
          <w:rFonts w:cs="Arial"/>
          <w:sz w:val="24"/>
        </w:rPr>
        <w:t>t</w:t>
      </w:r>
      <w:r w:rsidRPr="009742CA">
        <w:rPr>
          <w:rFonts w:cs="Arial"/>
          <w:sz w:val="24"/>
        </w:rPr>
        <w:t xml:space="preserve">ojno službo </w:t>
      </w:r>
      <w:r w:rsidR="004A3D36" w:rsidRPr="009742CA">
        <w:rPr>
          <w:rFonts w:cs="Arial"/>
          <w:sz w:val="24"/>
        </w:rPr>
        <w:t>Ministrstva za obrambo (MO)</w:t>
      </w:r>
      <w:r w:rsidRPr="009742CA">
        <w:rPr>
          <w:rFonts w:cs="Arial"/>
          <w:sz w:val="24"/>
        </w:rPr>
        <w:t xml:space="preserve"> in URSJV. </w:t>
      </w:r>
      <w:r w:rsidR="007B11F5" w:rsidRPr="009742CA">
        <w:rPr>
          <w:rFonts w:cs="Arial"/>
          <w:sz w:val="24"/>
        </w:rPr>
        <w:t xml:space="preserve">Če je treba, se v dejavnosti </w:t>
      </w:r>
      <w:r w:rsidRPr="009742CA">
        <w:rPr>
          <w:rFonts w:cs="Arial"/>
          <w:sz w:val="24"/>
        </w:rPr>
        <w:t xml:space="preserve">vključi tudi </w:t>
      </w:r>
      <w:r w:rsidR="004A3D36" w:rsidRPr="009742CA">
        <w:rPr>
          <w:rFonts w:cs="Arial"/>
          <w:sz w:val="24"/>
        </w:rPr>
        <w:t>Urad vlade za komuniciranje (</w:t>
      </w:r>
      <w:r w:rsidRPr="009742CA">
        <w:rPr>
          <w:rFonts w:cs="Arial"/>
          <w:sz w:val="24"/>
        </w:rPr>
        <w:t>UKOM</w:t>
      </w:r>
      <w:r w:rsidR="004A3D36" w:rsidRPr="009742CA">
        <w:rPr>
          <w:rFonts w:cs="Arial"/>
          <w:sz w:val="24"/>
        </w:rPr>
        <w:t>)</w:t>
      </w:r>
      <w:r w:rsidRPr="009742CA">
        <w:rPr>
          <w:rFonts w:cs="Arial"/>
          <w:sz w:val="24"/>
        </w:rPr>
        <w:t xml:space="preserve">. </w:t>
      </w:r>
    </w:p>
    <w:p w14:paraId="4EF5C9D9" w14:textId="77777777" w:rsidR="009742CA" w:rsidRDefault="009742CA" w:rsidP="00F66E9D">
      <w:pPr>
        <w:jc w:val="both"/>
        <w:rPr>
          <w:rFonts w:cs="Arial"/>
          <w:sz w:val="24"/>
        </w:rPr>
      </w:pPr>
    </w:p>
    <w:p w14:paraId="4DCFD61E" w14:textId="1F24FF3B" w:rsidR="00F66E9D" w:rsidRPr="009742CA" w:rsidRDefault="009742CA" w:rsidP="009742CA">
      <w:pPr>
        <w:pStyle w:val="odstavek"/>
        <w:shd w:val="clear" w:color="auto" w:fill="FFFFFF"/>
        <w:spacing w:before="0" w:beforeAutospacing="0" w:after="0" w:afterAutospacing="0"/>
        <w:jc w:val="both"/>
        <w:rPr>
          <w:rFonts w:ascii="Arial" w:hAnsi="Arial" w:cs="Arial"/>
        </w:rPr>
      </w:pPr>
      <w:r w:rsidRPr="007A51E0">
        <w:rPr>
          <w:rFonts w:ascii="Arial" w:hAnsi="Arial" w:cs="Arial"/>
        </w:rPr>
        <w:t>Obveščanje pristojnih organov in drugih izvaja</w:t>
      </w:r>
      <w:r>
        <w:rPr>
          <w:rFonts w:ascii="Arial" w:hAnsi="Arial" w:cs="Arial"/>
        </w:rPr>
        <w:t xml:space="preserve">lcev načrtov na regijski oz. lokalni ravni o nesreči izvedeta Izpostava </w:t>
      </w:r>
      <w:r w:rsidRPr="007A51E0">
        <w:rPr>
          <w:rFonts w:ascii="Arial" w:hAnsi="Arial" w:cs="Arial"/>
        </w:rPr>
        <w:t>URSZR</w:t>
      </w:r>
      <w:r>
        <w:rPr>
          <w:rFonts w:ascii="Arial" w:hAnsi="Arial" w:cs="Arial"/>
        </w:rPr>
        <w:t xml:space="preserve"> Novo mesto</w:t>
      </w:r>
      <w:r w:rsidRPr="007A51E0">
        <w:rPr>
          <w:rFonts w:ascii="Arial" w:hAnsi="Arial" w:cs="Arial"/>
        </w:rPr>
        <w:t xml:space="preserve"> in </w:t>
      </w:r>
      <w:r>
        <w:rPr>
          <w:rFonts w:ascii="Arial" w:hAnsi="Arial" w:cs="Arial"/>
        </w:rPr>
        <w:t>ReCO Novo mesto</w:t>
      </w:r>
      <w:r w:rsidRPr="007A51E0">
        <w:rPr>
          <w:rFonts w:ascii="Arial" w:hAnsi="Arial" w:cs="Arial"/>
        </w:rPr>
        <w:t>, v nadaljevanju se obvešča prek dnevnoinformativnega biltena.</w:t>
      </w:r>
    </w:p>
    <w:p w14:paraId="39560EDF" w14:textId="77777777" w:rsidR="00F66E9D" w:rsidRDefault="00F66E9D" w:rsidP="00AB4BFE">
      <w:pPr>
        <w:rPr>
          <w:rFonts w:cs="Arial"/>
          <w:color w:val="2E74B5" w:themeColor="accent1" w:themeShade="BF"/>
          <w:sz w:val="24"/>
        </w:rPr>
      </w:pPr>
    </w:p>
    <w:p w14:paraId="35854FEA" w14:textId="3F18FF84" w:rsidR="00AB4BFE" w:rsidRPr="00F35E7E" w:rsidRDefault="00AB4BFE" w:rsidP="00F66E9D">
      <w:pPr>
        <w:jc w:val="both"/>
        <w:rPr>
          <w:rFonts w:cs="Arial"/>
          <w:b/>
          <w:sz w:val="24"/>
        </w:rPr>
      </w:pPr>
      <w:r w:rsidRPr="00F35E7E">
        <w:rPr>
          <w:rFonts w:cs="Arial"/>
          <w:b/>
          <w:sz w:val="24"/>
        </w:rPr>
        <w:lastRenderedPageBreak/>
        <w:t xml:space="preserve">Obveščanje prizadetih </w:t>
      </w:r>
      <w:r w:rsidR="00935488">
        <w:rPr>
          <w:rFonts w:cs="Arial"/>
          <w:b/>
          <w:sz w:val="24"/>
        </w:rPr>
        <w:t xml:space="preserve">in ogroženih </w:t>
      </w:r>
      <w:r w:rsidRPr="00F35E7E">
        <w:rPr>
          <w:rFonts w:cs="Arial"/>
          <w:b/>
          <w:sz w:val="24"/>
        </w:rPr>
        <w:t>prebivalcev</w:t>
      </w:r>
    </w:p>
    <w:p w14:paraId="72DF4F91" w14:textId="77777777" w:rsidR="009742CA" w:rsidRDefault="009742CA" w:rsidP="00986489">
      <w:pPr>
        <w:jc w:val="both"/>
        <w:rPr>
          <w:rFonts w:cs="Arial"/>
          <w:sz w:val="24"/>
        </w:rPr>
      </w:pPr>
    </w:p>
    <w:p w14:paraId="4B258836" w14:textId="217385C8" w:rsidR="00C440E0" w:rsidRDefault="009742CA" w:rsidP="009742CA">
      <w:pPr>
        <w:jc w:val="both"/>
        <w:rPr>
          <w:rFonts w:cs="Arial"/>
          <w:sz w:val="24"/>
        </w:rPr>
      </w:pPr>
      <w:r w:rsidRPr="00A80C6E">
        <w:rPr>
          <w:rFonts w:cs="Arial"/>
          <w:sz w:val="24"/>
          <w:szCs w:val="22"/>
        </w:rPr>
        <w:t xml:space="preserve">Prebivalci na </w:t>
      </w:r>
      <w:r w:rsidRPr="00C440E0">
        <w:rPr>
          <w:rFonts w:cs="Arial"/>
          <w:sz w:val="24"/>
        </w:rPr>
        <w:t>ogroženem območju bodo o začetku izvajanja zaščitnih ukrepov obveščeni preko</w:t>
      </w:r>
      <w:r w:rsidR="00B85061">
        <w:rPr>
          <w:rFonts w:cs="Arial"/>
          <w:sz w:val="24"/>
        </w:rPr>
        <w:t xml:space="preserve"> osrednjih in lokalnih medijev. Prav tako bodo preko </w:t>
      </w:r>
      <w:r w:rsidRPr="00C440E0">
        <w:rPr>
          <w:rFonts w:cs="Arial"/>
          <w:sz w:val="24"/>
        </w:rPr>
        <w:t>sredstev obveščanja sledila navodila za izvajanje ukrepov.</w:t>
      </w:r>
      <w:r w:rsidR="00C440E0" w:rsidRPr="00C440E0">
        <w:rPr>
          <w:rFonts w:cs="Arial"/>
          <w:sz w:val="24"/>
        </w:rPr>
        <w:t xml:space="preserve"> </w:t>
      </w:r>
    </w:p>
    <w:p w14:paraId="3A9C37F8" w14:textId="77777777" w:rsidR="00C440E0" w:rsidRDefault="00C440E0" w:rsidP="009742CA">
      <w:pPr>
        <w:jc w:val="both"/>
        <w:rPr>
          <w:rFonts w:cs="Arial"/>
          <w:sz w:val="24"/>
        </w:rPr>
      </w:pPr>
    </w:p>
    <w:p w14:paraId="2976EBD6" w14:textId="79E7545C" w:rsidR="009742CA" w:rsidRPr="00C440E0" w:rsidRDefault="00C440E0" w:rsidP="009742CA">
      <w:pPr>
        <w:jc w:val="both"/>
        <w:rPr>
          <w:rFonts w:cs="Arial"/>
          <w:sz w:val="24"/>
        </w:rPr>
      </w:pPr>
      <w:r w:rsidRPr="00C440E0">
        <w:rPr>
          <w:rFonts w:cs="Arial"/>
          <w:sz w:val="24"/>
        </w:rPr>
        <w:t>Občinski organi in službe, ki vodijo in izvajajo zaščito, reševanje in pomoč morajo čim prej vzpostaviti neposreden stik s prebivalstvom, da dosežejo ustrezno odzivanje na njihove odločitve.</w:t>
      </w:r>
    </w:p>
    <w:p w14:paraId="524226FD" w14:textId="77777777" w:rsidR="009742CA" w:rsidRPr="00C440E0" w:rsidRDefault="009742CA" w:rsidP="009742CA">
      <w:pPr>
        <w:jc w:val="both"/>
        <w:rPr>
          <w:rFonts w:cs="Arial"/>
          <w:sz w:val="24"/>
        </w:rPr>
      </w:pPr>
    </w:p>
    <w:p w14:paraId="11F34833" w14:textId="5CCFDB99" w:rsidR="009742CA" w:rsidRDefault="009742CA" w:rsidP="009742CA">
      <w:pPr>
        <w:jc w:val="both"/>
        <w:rPr>
          <w:rFonts w:cs="Arial"/>
          <w:sz w:val="24"/>
          <w:szCs w:val="22"/>
        </w:rPr>
      </w:pPr>
      <w:r w:rsidRPr="00A2776D">
        <w:rPr>
          <w:rFonts w:cs="Arial"/>
          <w:sz w:val="24"/>
          <w:szCs w:val="22"/>
        </w:rPr>
        <w:t>Za obveščanje prebivalcev dolenjske regije je pristojen poveljnik CZ za Dolenjsko</w:t>
      </w:r>
      <w:r w:rsidR="00DA7027">
        <w:rPr>
          <w:rFonts w:cs="Arial"/>
          <w:sz w:val="24"/>
          <w:szCs w:val="22"/>
        </w:rPr>
        <w:t xml:space="preserve"> oz. njegov namestnik ali član Š</w:t>
      </w:r>
      <w:r w:rsidRPr="00A2776D">
        <w:rPr>
          <w:rFonts w:cs="Arial"/>
          <w:sz w:val="24"/>
          <w:szCs w:val="22"/>
        </w:rPr>
        <w:t xml:space="preserve">taba CZ za Dolenjsko zadolžen za stike z javnostmi. </w:t>
      </w:r>
      <w:r w:rsidR="006A3993">
        <w:rPr>
          <w:rFonts w:cs="Arial"/>
          <w:sz w:val="24"/>
          <w:szCs w:val="22"/>
        </w:rPr>
        <w:t xml:space="preserve">ReCO Novo mesto pripravlja dnevne in izredne </w:t>
      </w:r>
      <w:r w:rsidR="00755916">
        <w:rPr>
          <w:rFonts w:cs="Arial"/>
          <w:sz w:val="24"/>
          <w:szCs w:val="22"/>
        </w:rPr>
        <w:t>informativne</w:t>
      </w:r>
      <w:r w:rsidR="006A3993">
        <w:rPr>
          <w:rFonts w:cs="Arial"/>
          <w:sz w:val="24"/>
          <w:szCs w:val="22"/>
        </w:rPr>
        <w:t xml:space="preserve"> biltene. </w:t>
      </w:r>
    </w:p>
    <w:p w14:paraId="0DA37C77" w14:textId="77777777" w:rsidR="001B166F" w:rsidRDefault="001B166F" w:rsidP="009742CA">
      <w:pPr>
        <w:jc w:val="both"/>
        <w:rPr>
          <w:rFonts w:cs="Arial"/>
          <w:sz w:val="24"/>
          <w:szCs w:val="22"/>
        </w:rPr>
      </w:pPr>
    </w:p>
    <w:p w14:paraId="675DCC2F" w14:textId="77777777" w:rsidR="001B166F" w:rsidRDefault="001B166F" w:rsidP="00C440E0">
      <w:pPr>
        <w:jc w:val="both"/>
        <w:rPr>
          <w:sz w:val="24"/>
        </w:rPr>
      </w:pPr>
      <w:r w:rsidRPr="00C440E0">
        <w:rPr>
          <w:sz w:val="24"/>
        </w:rPr>
        <w:t>Navodila ogroženim prebivalcem glede zaščitnih ukrepov so odvisna od nevarnosti. Predlog zaščitnih ukrepov pripravi URSJV, odredi pa poveljnik CZ RS.</w:t>
      </w:r>
    </w:p>
    <w:p w14:paraId="0B79CED1" w14:textId="77777777" w:rsidR="00C440E0" w:rsidRPr="00C440E0" w:rsidRDefault="00C440E0" w:rsidP="00C440E0">
      <w:pPr>
        <w:jc w:val="both"/>
        <w:rPr>
          <w:sz w:val="24"/>
        </w:rPr>
      </w:pPr>
    </w:p>
    <w:p w14:paraId="53EA8785" w14:textId="372D5C61" w:rsidR="001B166F" w:rsidRPr="00C440E0" w:rsidRDefault="001B166F" w:rsidP="00C440E0">
      <w:pPr>
        <w:jc w:val="both"/>
        <w:rPr>
          <w:sz w:val="24"/>
        </w:rPr>
      </w:pPr>
      <w:r w:rsidRPr="00C440E0">
        <w:rPr>
          <w:sz w:val="24"/>
        </w:rPr>
        <w:t>Ob preteči nevarnosti izpusta radioaktivnih snovi, ki bi lahko ogrozil prebivalstvo na določenem območju dolenjske regije, pristojni ReCO Novo mesto sproži alarmni znak za neposredno nevarnost po nalogu poveljnika CZ za Dolenjsko in pripravi navodilo o izvajanju zaščitnih ukrepov, ki ga bodo posredovali osrednji in lokalni mediji.</w:t>
      </w:r>
    </w:p>
    <w:p w14:paraId="4134330B" w14:textId="77777777" w:rsidR="00C81642" w:rsidRDefault="00C81642" w:rsidP="009742CA">
      <w:pPr>
        <w:jc w:val="both"/>
        <w:rPr>
          <w:rFonts w:cs="Arial"/>
          <w:sz w:val="24"/>
          <w:szCs w:val="22"/>
        </w:rPr>
      </w:pP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C81642" w:rsidRPr="008510B8" w14:paraId="5153D02D" w14:textId="77777777" w:rsidTr="003264D1">
        <w:trPr>
          <w:trHeight w:val="269"/>
        </w:trPr>
        <w:tc>
          <w:tcPr>
            <w:tcW w:w="1092" w:type="dxa"/>
          </w:tcPr>
          <w:p w14:paraId="5D4A644B" w14:textId="77777777" w:rsidR="00C81642" w:rsidRPr="008510B8" w:rsidRDefault="00C81642" w:rsidP="003264D1">
            <w:pPr>
              <w:autoSpaceDE w:val="0"/>
              <w:autoSpaceDN w:val="0"/>
              <w:adjustRightInd w:val="0"/>
              <w:spacing w:line="276" w:lineRule="auto"/>
              <w:ind w:left="-177" w:firstLine="142"/>
              <w:jc w:val="center"/>
              <w:rPr>
                <w:rFonts w:cs="Arial"/>
                <w:bCs/>
                <w:color w:val="000000" w:themeColor="text1"/>
                <w:szCs w:val="22"/>
                <w:lang w:eastAsia="sl-SI"/>
              </w:rPr>
            </w:pPr>
            <w:r w:rsidRPr="008510B8">
              <w:rPr>
                <w:rFonts w:cs="Arial"/>
                <w:bCs/>
                <w:color w:val="000000" w:themeColor="text1"/>
                <w:szCs w:val="22"/>
                <w:lang w:eastAsia="sl-SI"/>
              </w:rPr>
              <w:t xml:space="preserve">P – 17 </w:t>
            </w:r>
          </w:p>
        </w:tc>
        <w:tc>
          <w:tcPr>
            <w:tcW w:w="7585" w:type="dxa"/>
          </w:tcPr>
          <w:p w14:paraId="09F684DD" w14:textId="77777777" w:rsidR="00C81642" w:rsidRPr="008510B8" w:rsidRDefault="00C81642" w:rsidP="003264D1">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 xml:space="preserve">Seznam prejemnikov informativnega biltena </w:t>
            </w:r>
          </w:p>
        </w:tc>
      </w:tr>
      <w:tr w:rsidR="00C81642" w:rsidRPr="008510B8" w14:paraId="4D78FC98" w14:textId="77777777" w:rsidTr="003264D1">
        <w:trPr>
          <w:trHeight w:val="414"/>
        </w:trPr>
        <w:tc>
          <w:tcPr>
            <w:tcW w:w="1092" w:type="dxa"/>
          </w:tcPr>
          <w:p w14:paraId="1766298A" w14:textId="77777777" w:rsidR="00C81642" w:rsidRPr="008510B8" w:rsidRDefault="00C81642" w:rsidP="003264D1">
            <w:pPr>
              <w:autoSpaceDE w:val="0"/>
              <w:autoSpaceDN w:val="0"/>
              <w:adjustRightInd w:val="0"/>
              <w:spacing w:line="276" w:lineRule="auto"/>
              <w:jc w:val="center"/>
              <w:rPr>
                <w:rFonts w:cs="Arial"/>
                <w:bCs/>
                <w:color w:val="000000" w:themeColor="text1"/>
                <w:szCs w:val="22"/>
                <w:lang w:eastAsia="sl-SI"/>
              </w:rPr>
            </w:pPr>
            <w:r w:rsidRPr="008510B8">
              <w:rPr>
                <w:rFonts w:cs="Arial"/>
                <w:bCs/>
                <w:color w:val="000000" w:themeColor="text1"/>
                <w:szCs w:val="22"/>
                <w:lang w:eastAsia="sl-SI"/>
              </w:rPr>
              <w:t xml:space="preserve">P – 18 </w:t>
            </w:r>
          </w:p>
        </w:tc>
        <w:tc>
          <w:tcPr>
            <w:tcW w:w="7585" w:type="dxa"/>
          </w:tcPr>
          <w:p w14:paraId="455448C8" w14:textId="77777777" w:rsidR="00C81642" w:rsidRPr="008510B8" w:rsidRDefault="00C81642" w:rsidP="003264D1">
            <w:pPr>
              <w:autoSpaceDE w:val="0"/>
              <w:autoSpaceDN w:val="0"/>
              <w:adjustRightInd w:val="0"/>
              <w:spacing w:line="276" w:lineRule="auto"/>
              <w:rPr>
                <w:rFonts w:cs="Arial"/>
                <w:color w:val="000000" w:themeColor="text1"/>
                <w:szCs w:val="22"/>
                <w:lang w:eastAsia="sl-SI"/>
              </w:rPr>
            </w:pPr>
            <w:r w:rsidRPr="008510B8">
              <w:rPr>
                <w:rFonts w:cs="Arial"/>
                <w:color w:val="000000" w:themeColor="text1"/>
                <w:szCs w:val="22"/>
                <w:lang w:eastAsia="sl-SI"/>
              </w:rPr>
              <w:t>Seznam medijev, ki bodo posredovala obvestilo o izvedenem alarmiranju in napotke o izvajanju zaščitnih ukrepov</w:t>
            </w:r>
          </w:p>
        </w:tc>
      </w:tr>
    </w:tbl>
    <w:p w14:paraId="76AAE58A" w14:textId="77777777" w:rsidR="009742CA" w:rsidRDefault="009742CA" w:rsidP="00986489">
      <w:pPr>
        <w:jc w:val="both"/>
        <w:rPr>
          <w:rFonts w:cs="Arial"/>
          <w:color w:val="2E74B5" w:themeColor="accent1" w:themeShade="BF"/>
          <w:sz w:val="24"/>
        </w:rPr>
      </w:pPr>
    </w:p>
    <w:p w14:paraId="7BFC5FF0" w14:textId="77777777" w:rsidR="009742CA" w:rsidRDefault="009742CA" w:rsidP="00986489">
      <w:pPr>
        <w:jc w:val="both"/>
        <w:rPr>
          <w:rFonts w:cs="Arial"/>
          <w:color w:val="2E74B5" w:themeColor="accent1" w:themeShade="BF"/>
          <w:sz w:val="24"/>
        </w:rPr>
      </w:pPr>
    </w:p>
    <w:p w14:paraId="47E61989" w14:textId="1599F18A" w:rsidR="00AB4BFE" w:rsidRPr="00F66E9D" w:rsidRDefault="00AB4BFE" w:rsidP="00E86495">
      <w:pPr>
        <w:pStyle w:val="Naslov2"/>
      </w:pPr>
      <w:bookmarkStart w:id="50" w:name="_Toc158880338"/>
      <w:r w:rsidRPr="00F66E9D">
        <w:t>AKTIVIRANJE SIL IN SREDSTEV ZA Z</w:t>
      </w:r>
      <w:r w:rsidR="00F35E7E">
        <w:t xml:space="preserve">AŠČITO, </w:t>
      </w:r>
      <w:r w:rsidR="002E2841">
        <w:t>REŠEVANJE IN POMOČ OB RADIOLOŠKI NESREČI</w:t>
      </w:r>
      <w:bookmarkEnd w:id="50"/>
    </w:p>
    <w:p w14:paraId="63566C89" w14:textId="77777777" w:rsidR="0027447D" w:rsidRDefault="0027447D" w:rsidP="00F66E9D">
      <w:pPr>
        <w:jc w:val="both"/>
        <w:rPr>
          <w:sz w:val="24"/>
        </w:rPr>
      </w:pPr>
    </w:p>
    <w:p w14:paraId="058EAD33" w14:textId="4561896F" w:rsidR="00C50F98" w:rsidRPr="00477E27" w:rsidRDefault="00F66E9D" w:rsidP="00F66E9D">
      <w:pPr>
        <w:jc w:val="both"/>
        <w:rPr>
          <w:sz w:val="24"/>
        </w:rPr>
      </w:pPr>
      <w:r>
        <w:rPr>
          <w:sz w:val="24"/>
        </w:rPr>
        <w:t>Aktiviranje sil</w:t>
      </w:r>
      <w:r w:rsidR="00C50F98" w:rsidRPr="00477E27">
        <w:rPr>
          <w:sz w:val="24"/>
        </w:rPr>
        <w:t xml:space="preserve"> in sredstev za </w:t>
      </w:r>
      <w:r w:rsidR="00AC4CA3">
        <w:rPr>
          <w:sz w:val="24"/>
        </w:rPr>
        <w:t>ZRP</w:t>
      </w:r>
      <w:r w:rsidR="00C50F98" w:rsidRPr="00477E27">
        <w:rPr>
          <w:sz w:val="24"/>
        </w:rPr>
        <w:t>, sredstev pomoči, sredstev za osebno in skupinsko zaščito je odvisno od obsega in resnosti nesreče.</w:t>
      </w:r>
    </w:p>
    <w:p w14:paraId="4D972072" w14:textId="77777777" w:rsidR="00C50F98" w:rsidRPr="00477E27" w:rsidRDefault="00C50F98" w:rsidP="00F66E9D">
      <w:pPr>
        <w:jc w:val="both"/>
        <w:rPr>
          <w:sz w:val="24"/>
        </w:rPr>
      </w:pPr>
    </w:p>
    <w:p w14:paraId="26E87CC3" w14:textId="38508C97" w:rsidR="00447B85" w:rsidRDefault="005D2FF6" w:rsidP="005D2FF6">
      <w:pPr>
        <w:jc w:val="both"/>
        <w:rPr>
          <w:sz w:val="24"/>
        </w:rPr>
      </w:pPr>
      <w:r>
        <w:rPr>
          <w:sz w:val="24"/>
        </w:rPr>
        <w:t xml:space="preserve">O aktiviranju </w:t>
      </w:r>
      <w:r w:rsidR="00C50F98" w:rsidRPr="00C81642">
        <w:rPr>
          <w:sz w:val="24"/>
        </w:rPr>
        <w:t xml:space="preserve">potrebnih </w:t>
      </w:r>
      <w:r w:rsidR="00F66E9D" w:rsidRPr="00C81642">
        <w:rPr>
          <w:b/>
          <w:sz w:val="24"/>
        </w:rPr>
        <w:t>sil</w:t>
      </w:r>
      <w:r w:rsidR="00C50F98" w:rsidRPr="00C81642">
        <w:rPr>
          <w:b/>
          <w:sz w:val="24"/>
        </w:rPr>
        <w:t xml:space="preserve"> in sredstev</w:t>
      </w:r>
      <w:r w:rsidR="00C50F98" w:rsidRPr="00C81642">
        <w:rPr>
          <w:sz w:val="24"/>
        </w:rPr>
        <w:t xml:space="preserve"> za </w:t>
      </w:r>
      <w:r w:rsidR="00AC4CA3" w:rsidRPr="00C81642">
        <w:rPr>
          <w:sz w:val="24"/>
        </w:rPr>
        <w:t>ZRP</w:t>
      </w:r>
      <w:r w:rsidR="00F66E9D" w:rsidRPr="00C81642">
        <w:rPr>
          <w:sz w:val="24"/>
        </w:rPr>
        <w:t xml:space="preserve"> </w:t>
      </w:r>
      <w:r>
        <w:rPr>
          <w:sz w:val="24"/>
        </w:rPr>
        <w:t>v dolenjski regiji odloča poveljnik CZ za Dolenjsko</w:t>
      </w:r>
      <w:r w:rsidR="00332D1B" w:rsidRPr="00C81642">
        <w:rPr>
          <w:b/>
          <w:sz w:val="24"/>
        </w:rPr>
        <w:t>,</w:t>
      </w:r>
      <w:r w:rsidR="00C50F98" w:rsidRPr="00C81642">
        <w:rPr>
          <w:sz w:val="24"/>
        </w:rPr>
        <w:t xml:space="preserve"> ki se aktivira po sporočilu o</w:t>
      </w:r>
      <w:r w:rsidR="00B17AAE" w:rsidRPr="00C81642">
        <w:rPr>
          <w:sz w:val="24"/>
        </w:rPr>
        <w:t xml:space="preserve"> padcu satelita</w:t>
      </w:r>
      <w:r w:rsidR="00332D1B" w:rsidRPr="00C81642">
        <w:rPr>
          <w:sz w:val="24"/>
        </w:rPr>
        <w:t>, in razglasi začetek uporabe tega načrta in načrtov na nižjih ravneh načrtovanja</w:t>
      </w:r>
      <w:r>
        <w:rPr>
          <w:sz w:val="24"/>
        </w:rPr>
        <w:t xml:space="preserve">. </w:t>
      </w:r>
      <w:r w:rsidR="00C81642" w:rsidRPr="006D7BC8">
        <w:rPr>
          <w:sz w:val="24"/>
        </w:rPr>
        <w:t>Aktiviranje</w:t>
      </w:r>
      <w:r w:rsidR="00C81642">
        <w:rPr>
          <w:sz w:val="24"/>
        </w:rPr>
        <w:t xml:space="preserve"> sil v dolenjski regiji</w:t>
      </w:r>
      <w:r w:rsidR="00C81642" w:rsidRPr="006D7BC8">
        <w:rPr>
          <w:sz w:val="24"/>
        </w:rPr>
        <w:t xml:space="preserve"> izvedejo </w:t>
      </w:r>
      <w:r w:rsidR="00C81642">
        <w:rPr>
          <w:sz w:val="24"/>
        </w:rPr>
        <w:t>Izpostava</w:t>
      </w:r>
      <w:r w:rsidR="00C81642" w:rsidRPr="006D7BC8">
        <w:rPr>
          <w:sz w:val="24"/>
        </w:rPr>
        <w:t xml:space="preserve"> URSZR</w:t>
      </w:r>
      <w:r w:rsidR="00C81642">
        <w:rPr>
          <w:sz w:val="24"/>
        </w:rPr>
        <w:t xml:space="preserve"> Novo mesto ter ReCO Novo mesto. </w:t>
      </w:r>
    </w:p>
    <w:p w14:paraId="052E5CC5" w14:textId="77777777" w:rsidR="005D2FF6" w:rsidRPr="00447B85" w:rsidRDefault="005D2FF6" w:rsidP="005D2FF6">
      <w:pPr>
        <w:jc w:val="both"/>
        <w:rPr>
          <w:sz w:val="24"/>
        </w:rPr>
      </w:pP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447B85" w:rsidRPr="008510B8" w14:paraId="61E93254" w14:textId="77777777" w:rsidTr="00DE7DB5">
        <w:trPr>
          <w:trHeight w:val="276"/>
        </w:trPr>
        <w:tc>
          <w:tcPr>
            <w:tcW w:w="1092" w:type="dxa"/>
          </w:tcPr>
          <w:p w14:paraId="539E2C92" w14:textId="77777777" w:rsidR="00447B85" w:rsidRPr="008510B8" w:rsidRDefault="00447B85"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14</w:t>
            </w:r>
            <w:r w:rsidRPr="008510B8">
              <w:rPr>
                <w:rFonts w:cs="Arial"/>
                <w:bCs/>
                <w:color w:val="000000" w:themeColor="text1"/>
                <w:szCs w:val="22"/>
                <w:lang w:eastAsia="sl-SI"/>
              </w:rPr>
              <w:t xml:space="preserve"> </w:t>
            </w:r>
          </w:p>
        </w:tc>
        <w:tc>
          <w:tcPr>
            <w:tcW w:w="7585" w:type="dxa"/>
          </w:tcPr>
          <w:p w14:paraId="7620C317" w14:textId="77777777" w:rsidR="00447B85" w:rsidRPr="008510B8" w:rsidRDefault="00447B85"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Vzorec odredbe o aktiviranju sil in sredstev za ZRP</w:t>
            </w:r>
          </w:p>
        </w:tc>
      </w:tr>
    </w:tbl>
    <w:p w14:paraId="76365C4C" w14:textId="77777777" w:rsidR="005D2FF6" w:rsidRDefault="005D2FF6" w:rsidP="005D2FF6">
      <w:pPr>
        <w:pStyle w:val="Odstavekseznama"/>
        <w:spacing w:after="120"/>
        <w:ind w:left="357"/>
        <w:contextualSpacing w:val="0"/>
        <w:jc w:val="both"/>
        <w:rPr>
          <w:sz w:val="24"/>
        </w:rPr>
      </w:pPr>
    </w:p>
    <w:p w14:paraId="6CC79803" w14:textId="0E2120EE" w:rsidR="00AC4CA3" w:rsidRDefault="005D2FF6" w:rsidP="005D2FF6">
      <w:pPr>
        <w:pStyle w:val="Odstavekseznama"/>
        <w:spacing w:after="120"/>
        <w:ind w:left="0"/>
        <w:contextualSpacing w:val="0"/>
        <w:jc w:val="both"/>
        <w:rPr>
          <w:sz w:val="24"/>
        </w:rPr>
      </w:pPr>
      <w:r>
        <w:rPr>
          <w:sz w:val="24"/>
        </w:rPr>
        <w:t xml:space="preserve">O aktiviranju </w:t>
      </w:r>
      <w:r w:rsidR="00C50F98" w:rsidRPr="00C81642">
        <w:rPr>
          <w:b/>
          <w:sz w:val="24"/>
        </w:rPr>
        <w:t>sredstev pomoči</w:t>
      </w:r>
      <w:r w:rsidR="00C50F98" w:rsidRPr="00C81642">
        <w:rPr>
          <w:sz w:val="24"/>
        </w:rPr>
        <w:t xml:space="preserve"> iz blagovnih rez</w:t>
      </w:r>
      <w:r w:rsidR="00975F9E" w:rsidRPr="00C81642">
        <w:rPr>
          <w:sz w:val="24"/>
        </w:rPr>
        <w:t>erv odloča Vlada RS na predlog poveljnika</w:t>
      </w:r>
      <w:r w:rsidR="00C50F98" w:rsidRPr="00C81642">
        <w:rPr>
          <w:sz w:val="24"/>
        </w:rPr>
        <w:t xml:space="preserve"> CZ RS</w:t>
      </w:r>
      <w:r>
        <w:rPr>
          <w:sz w:val="24"/>
        </w:rPr>
        <w:t>. Prispela pomoč se zbira</w:t>
      </w:r>
      <w:r w:rsidR="00772591">
        <w:rPr>
          <w:sz w:val="24"/>
        </w:rPr>
        <w:t xml:space="preserve"> v R</w:t>
      </w:r>
      <w:r>
        <w:rPr>
          <w:sz w:val="24"/>
        </w:rPr>
        <w:t>egijske</w:t>
      </w:r>
      <w:r w:rsidR="00772591">
        <w:rPr>
          <w:sz w:val="24"/>
        </w:rPr>
        <w:t>m</w:t>
      </w:r>
      <w:r>
        <w:rPr>
          <w:sz w:val="24"/>
        </w:rPr>
        <w:t xml:space="preserve"> logističnem centru, od koder se nato organizira razdelitev pomoči na prizadeto območje. </w:t>
      </w:r>
    </w:p>
    <w:tbl>
      <w:tblPr>
        <w:tblW w:w="8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3746C8" w:rsidRPr="008510B8" w14:paraId="1142AA66" w14:textId="77777777" w:rsidTr="00DE7DB5">
        <w:trPr>
          <w:trHeight w:val="167"/>
        </w:trPr>
        <w:tc>
          <w:tcPr>
            <w:tcW w:w="1092" w:type="dxa"/>
          </w:tcPr>
          <w:p w14:paraId="67354848" w14:textId="77777777" w:rsidR="003746C8" w:rsidRPr="008510B8" w:rsidRDefault="003746C8" w:rsidP="00EC1AA3">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P – 207</w:t>
            </w:r>
            <w:r w:rsidRPr="008510B8">
              <w:rPr>
                <w:rFonts w:cs="Arial"/>
                <w:bCs/>
                <w:color w:val="000000" w:themeColor="text1"/>
                <w:szCs w:val="22"/>
                <w:lang w:eastAsia="sl-SI"/>
              </w:rPr>
              <w:t xml:space="preserve"> </w:t>
            </w:r>
          </w:p>
        </w:tc>
        <w:tc>
          <w:tcPr>
            <w:tcW w:w="7585" w:type="dxa"/>
          </w:tcPr>
          <w:p w14:paraId="0222EF4A" w14:textId="77777777" w:rsidR="003746C8" w:rsidRPr="008510B8" w:rsidRDefault="003746C8" w:rsidP="00EC1AA3">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Seznam sredstev pomoči</w:t>
            </w:r>
          </w:p>
        </w:tc>
      </w:tr>
    </w:tbl>
    <w:p w14:paraId="34D98E56" w14:textId="77777777" w:rsidR="005D2FF6" w:rsidRDefault="005D2FF6" w:rsidP="005D2FF6">
      <w:pPr>
        <w:pStyle w:val="Odstavekseznama"/>
        <w:spacing w:after="160" w:line="259" w:lineRule="auto"/>
        <w:ind w:left="0"/>
        <w:rPr>
          <w:b/>
          <w:sz w:val="24"/>
        </w:rPr>
      </w:pPr>
    </w:p>
    <w:p w14:paraId="7A137D7F" w14:textId="782EA7DC" w:rsidR="00C06CCA" w:rsidRPr="00444E03" w:rsidRDefault="00444E03" w:rsidP="00444E03">
      <w:pPr>
        <w:pStyle w:val="Odstavekseznama"/>
        <w:spacing w:after="160" w:line="259" w:lineRule="auto"/>
        <w:ind w:left="0"/>
        <w:jc w:val="both"/>
        <w:rPr>
          <w:rFonts w:cs="Arial"/>
          <w:szCs w:val="22"/>
          <w:lang w:eastAsia="sl-SI"/>
        </w:rPr>
      </w:pPr>
      <w:r>
        <w:rPr>
          <w:b/>
          <w:sz w:val="24"/>
        </w:rPr>
        <w:lastRenderedPageBreak/>
        <w:t xml:space="preserve">O aktiviranju </w:t>
      </w:r>
      <w:r w:rsidR="00975F9E" w:rsidRPr="00EE7EF5">
        <w:rPr>
          <w:b/>
          <w:sz w:val="24"/>
        </w:rPr>
        <w:t>sredstev in opreme</w:t>
      </w:r>
      <w:r w:rsidR="00C50F98" w:rsidRPr="00EE7EF5">
        <w:rPr>
          <w:b/>
          <w:sz w:val="24"/>
        </w:rPr>
        <w:t xml:space="preserve"> za osebno in skupinsko zaščito</w:t>
      </w:r>
      <w:r w:rsidR="00975F9E" w:rsidRPr="00EE7EF5">
        <w:rPr>
          <w:sz w:val="24"/>
        </w:rPr>
        <w:t xml:space="preserve"> odloča poveljnik</w:t>
      </w:r>
      <w:r w:rsidR="00F66E9D" w:rsidRPr="00EE7EF5">
        <w:rPr>
          <w:sz w:val="24"/>
        </w:rPr>
        <w:t xml:space="preserve"> CZ RS</w:t>
      </w:r>
      <w:r w:rsidR="00EE7EF5" w:rsidRPr="00EE7EF5">
        <w:rPr>
          <w:sz w:val="24"/>
        </w:rPr>
        <w:t xml:space="preserve">. </w:t>
      </w:r>
      <w:r w:rsidR="00EE7EF5" w:rsidRPr="00EC4ADC">
        <w:rPr>
          <w:sz w:val="24"/>
        </w:rPr>
        <w:t>Občine dolenjske regije se s prošn</w:t>
      </w:r>
      <w:r w:rsidR="00E51E30">
        <w:rPr>
          <w:sz w:val="24"/>
        </w:rPr>
        <w:t>jami za pomoč lahko obrnejo na p</w:t>
      </w:r>
      <w:r w:rsidR="00EE7EF5" w:rsidRPr="00EC4ADC">
        <w:rPr>
          <w:sz w:val="24"/>
        </w:rPr>
        <w:t xml:space="preserve">oveljnika CZ za </w:t>
      </w:r>
      <w:r w:rsidR="00E51E30">
        <w:rPr>
          <w:sz w:val="24"/>
        </w:rPr>
        <w:t>Dolenjsko, ki za pomoč zaprosi p</w:t>
      </w:r>
      <w:r w:rsidR="00EE7EF5" w:rsidRPr="00EC4ADC">
        <w:rPr>
          <w:sz w:val="24"/>
        </w:rPr>
        <w:t>oveljnika CZ RS.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C06CCA" w:rsidRPr="00662D26" w14:paraId="739CDDD9" w14:textId="77777777" w:rsidTr="00B81D99">
        <w:tc>
          <w:tcPr>
            <w:tcW w:w="988" w:type="dxa"/>
            <w:tcBorders>
              <w:top w:val="single" w:sz="4" w:space="0" w:color="auto"/>
              <w:left w:val="single" w:sz="4" w:space="0" w:color="auto"/>
              <w:bottom w:val="single" w:sz="4" w:space="0" w:color="auto"/>
              <w:right w:val="single" w:sz="4" w:space="0" w:color="auto"/>
            </w:tcBorders>
          </w:tcPr>
          <w:p w14:paraId="33808B03" w14:textId="77777777" w:rsidR="00C06CCA" w:rsidRPr="003746C8" w:rsidRDefault="00C06CCA" w:rsidP="00B81D99">
            <w:pPr>
              <w:spacing w:line="276" w:lineRule="auto"/>
              <w:rPr>
                <w:rFonts w:cs="Arial"/>
                <w:color w:val="000000" w:themeColor="text1"/>
                <w:szCs w:val="22"/>
              </w:rPr>
            </w:pPr>
            <w:r w:rsidRPr="003746C8">
              <w:rPr>
                <w:color w:val="000000" w:themeColor="text1"/>
              </w:rPr>
              <w:t>P – 208</w:t>
            </w:r>
          </w:p>
        </w:tc>
        <w:tc>
          <w:tcPr>
            <w:tcW w:w="8334" w:type="dxa"/>
            <w:tcBorders>
              <w:top w:val="single" w:sz="4" w:space="0" w:color="auto"/>
              <w:left w:val="single" w:sz="4" w:space="0" w:color="auto"/>
              <w:bottom w:val="single" w:sz="4" w:space="0" w:color="auto"/>
              <w:right w:val="single" w:sz="4" w:space="0" w:color="auto"/>
            </w:tcBorders>
          </w:tcPr>
          <w:p w14:paraId="6561CA5A" w14:textId="77777777" w:rsidR="00C06CCA" w:rsidRPr="003746C8" w:rsidRDefault="00C06CCA" w:rsidP="00B81D99">
            <w:pPr>
              <w:spacing w:line="276" w:lineRule="auto"/>
              <w:rPr>
                <w:rFonts w:cs="Arial"/>
                <w:color w:val="000000" w:themeColor="text1"/>
                <w:szCs w:val="22"/>
              </w:rPr>
            </w:pPr>
            <w:r w:rsidRPr="003746C8">
              <w:rPr>
                <w:color w:val="000000" w:themeColor="text1"/>
              </w:rPr>
              <w:t>Seznam rezervnih sredstev in opreme za osebno in skupinsko zaščito</w:t>
            </w:r>
          </w:p>
        </w:tc>
      </w:tr>
    </w:tbl>
    <w:p w14:paraId="5B02653D" w14:textId="77777777" w:rsidR="00C06CCA" w:rsidRDefault="00C06CCA" w:rsidP="00C50F98">
      <w:pPr>
        <w:rPr>
          <w:color w:val="2E74B5" w:themeColor="accent1" w:themeShade="BF"/>
          <w:sz w:val="24"/>
        </w:rPr>
      </w:pPr>
    </w:p>
    <w:p w14:paraId="1A14B4CB" w14:textId="77777777" w:rsidR="00C06CCA" w:rsidRPr="00477E27" w:rsidRDefault="00C06CCA" w:rsidP="00C50F98">
      <w:pPr>
        <w:rPr>
          <w:color w:val="2E74B5" w:themeColor="accent1" w:themeShade="BF"/>
          <w:sz w:val="24"/>
        </w:rPr>
      </w:pPr>
    </w:p>
    <w:p w14:paraId="1AC18D11" w14:textId="6D5E589D" w:rsidR="00AB4BFE" w:rsidRDefault="00AB4BFE" w:rsidP="00E86495">
      <w:pPr>
        <w:pStyle w:val="Naslov2"/>
      </w:pPr>
      <w:bookmarkStart w:id="51" w:name="_Toc158880339"/>
      <w:r w:rsidRPr="00E2495D">
        <w:t>PRISTOJNOSTI IN NALOGE ORGANOV VODENJA TER DRUGIH I</w:t>
      </w:r>
      <w:r w:rsidR="00E24E68">
        <w:t>ZVAJALCEV</w:t>
      </w:r>
      <w:r w:rsidRPr="00E2495D">
        <w:t xml:space="preserve"> NAČRTA</w:t>
      </w:r>
      <w:r w:rsidR="00FD4333" w:rsidRPr="00E2495D">
        <w:t xml:space="preserve"> OB RADIOLOŠKI NESREČI</w:t>
      </w:r>
      <w:bookmarkEnd w:id="51"/>
    </w:p>
    <w:p w14:paraId="0E4D81B9" w14:textId="77777777" w:rsidR="00E2495D" w:rsidRDefault="00E2495D" w:rsidP="00E2495D"/>
    <w:p w14:paraId="00257D75" w14:textId="77777777" w:rsidR="00B01B4C" w:rsidRDefault="00B01B4C" w:rsidP="00B01B4C">
      <w:pPr>
        <w:jc w:val="both"/>
        <w:rPr>
          <w:rFonts w:cs="Arial"/>
          <w:sz w:val="24"/>
          <w:szCs w:val="22"/>
        </w:rPr>
      </w:pPr>
      <w:r w:rsidRPr="00FC5589">
        <w:rPr>
          <w:rFonts w:cs="Arial"/>
          <w:sz w:val="24"/>
          <w:szCs w:val="22"/>
        </w:rPr>
        <w:t>Vodenje sil za ZRP je urejeno z Zakonom o varstvu pred naravnimi in drugimi nesrečami. Po tem zakonu se varstvo pred naravnimi in drugimi nesrečami organizira in izvaja kot enoten sistem na lokalni, regionalni in državni ravni</w:t>
      </w:r>
      <w:r>
        <w:rPr>
          <w:rFonts w:cs="Arial"/>
          <w:sz w:val="24"/>
          <w:szCs w:val="22"/>
        </w:rPr>
        <w:t>.</w:t>
      </w:r>
    </w:p>
    <w:p w14:paraId="394A976B" w14:textId="77777777" w:rsidR="00B01B4C" w:rsidRPr="00D42A55" w:rsidRDefault="00B01B4C" w:rsidP="00B01B4C">
      <w:pPr>
        <w:jc w:val="both"/>
        <w:rPr>
          <w:sz w:val="24"/>
        </w:rPr>
      </w:pPr>
    </w:p>
    <w:p w14:paraId="7D9FBA43" w14:textId="77777777" w:rsidR="00B01B4C" w:rsidRPr="00FC5589" w:rsidRDefault="00B01B4C" w:rsidP="00B01B4C">
      <w:pPr>
        <w:spacing w:line="276" w:lineRule="auto"/>
        <w:rPr>
          <w:rFonts w:cs="Arial"/>
          <w:b/>
          <w:sz w:val="24"/>
          <w:lang w:eastAsia="sl-SI"/>
        </w:rPr>
      </w:pPr>
      <w:r w:rsidRPr="00FC5589">
        <w:rPr>
          <w:rFonts w:cs="Arial"/>
          <w:b/>
          <w:sz w:val="24"/>
          <w:lang w:eastAsia="sl-SI"/>
        </w:rPr>
        <w:t>Poveljnik CZ za Dolenjsko:</w:t>
      </w:r>
    </w:p>
    <w:p w14:paraId="73B9951F" w14:textId="77777777" w:rsidR="00B01B4C" w:rsidRPr="00FC5589" w:rsidRDefault="00B01B4C" w:rsidP="006C5558">
      <w:pPr>
        <w:pStyle w:val="Odstavekseznama"/>
        <w:numPr>
          <w:ilvl w:val="0"/>
          <w:numId w:val="32"/>
        </w:numPr>
        <w:spacing w:line="276" w:lineRule="auto"/>
        <w:ind w:left="284" w:hanging="284"/>
        <w:rPr>
          <w:rFonts w:cs="Arial"/>
          <w:sz w:val="24"/>
          <w:lang w:eastAsia="sl-SI"/>
        </w:rPr>
      </w:pPr>
      <w:r w:rsidRPr="00FC5589">
        <w:rPr>
          <w:rFonts w:cs="Arial"/>
          <w:sz w:val="24"/>
          <w:lang w:eastAsia="sl-SI"/>
        </w:rPr>
        <w:t>usmerja dejavnosti zaščite, reševanja in pomoči,</w:t>
      </w:r>
    </w:p>
    <w:p w14:paraId="319ABEF9" w14:textId="77777777" w:rsidR="00B01B4C" w:rsidRPr="00FC5589" w:rsidRDefault="00B01B4C"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odloča o aktiviranju sil in sredstev za zaš</w:t>
      </w:r>
      <w:r w:rsidRPr="00FC5589">
        <w:rPr>
          <w:rFonts w:cs="Arial"/>
          <w:color w:val="000000"/>
          <w:sz w:val="24"/>
          <w:lang w:eastAsia="sl-SI"/>
        </w:rPr>
        <w:t>č</w:t>
      </w:r>
      <w:r w:rsidRPr="00FC5589">
        <w:rPr>
          <w:rFonts w:cs="Arial"/>
          <w:iCs/>
          <w:color w:val="000000"/>
          <w:sz w:val="24"/>
          <w:lang w:eastAsia="sl-SI"/>
        </w:rPr>
        <w:t>ito, reševanje in pomo</w:t>
      </w:r>
      <w:r w:rsidRPr="00FC5589">
        <w:rPr>
          <w:rFonts w:cs="Arial"/>
          <w:color w:val="000000"/>
          <w:sz w:val="24"/>
          <w:lang w:eastAsia="sl-SI"/>
        </w:rPr>
        <w:t>č</w:t>
      </w:r>
      <w:r w:rsidRPr="00FC5589">
        <w:rPr>
          <w:rFonts w:cs="Arial"/>
          <w:iCs/>
          <w:color w:val="000000"/>
          <w:sz w:val="24"/>
          <w:lang w:eastAsia="sl-SI"/>
        </w:rPr>
        <w:t>,</w:t>
      </w:r>
    </w:p>
    <w:p w14:paraId="189D21EA" w14:textId="77777777" w:rsidR="00B01B4C" w:rsidRPr="00FC5589" w:rsidRDefault="00B01B4C"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predlaga in odreja zaščitne ukrepe,</w:t>
      </w:r>
    </w:p>
    <w:p w14:paraId="5F2ABE1C" w14:textId="77777777" w:rsidR="00B01B4C" w:rsidRPr="00FC5589" w:rsidRDefault="00B01B4C"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vodi regijske sile za zaščito, reševanje in  pomoč,</w:t>
      </w:r>
    </w:p>
    <w:p w14:paraId="05CC298B" w14:textId="77777777" w:rsidR="00B01B4C" w:rsidRPr="00FC5589" w:rsidRDefault="00B01B4C" w:rsidP="006C5558">
      <w:pPr>
        <w:pStyle w:val="Odstavekseznama"/>
        <w:numPr>
          <w:ilvl w:val="0"/>
          <w:numId w:val="32"/>
        </w:numPr>
        <w:autoSpaceDE w:val="0"/>
        <w:autoSpaceDN w:val="0"/>
        <w:adjustRightInd w:val="0"/>
        <w:ind w:left="284" w:hanging="284"/>
        <w:jc w:val="both"/>
        <w:rPr>
          <w:rFonts w:cs="Arial"/>
          <w:w w:val="95"/>
          <w:sz w:val="24"/>
          <w:lang w:eastAsia="sl-SI"/>
        </w:rPr>
      </w:pPr>
      <w:r w:rsidRPr="00FC5589">
        <w:rPr>
          <w:rFonts w:cs="Arial"/>
          <w:iCs/>
          <w:color w:val="000000"/>
          <w:sz w:val="24"/>
          <w:lang w:eastAsia="sl-SI"/>
        </w:rPr>
        <w:t>določi vodjo intervencije,</w:t>
      </w:r>
    </w:p>
    <w:p w14:paraId="04626628" w14:textId="77777777" w:rsidR="00B01B4C" w:rsidRPr="00FC5589" w:rsidRDefault="00B01B4C"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iCs/>
          <w:color w:val="000000"/>
          <w:sz w:val="24"/>
          <w:lang w:eastAsia="sl-SI"/>
        </w:rPr>
        <w:t>sodeluje s poveljniki CZ ogroženih ob</w:t>
      </w:r>
      <w:r w:rsidRPr="00FC5589">
        <w:rPr>
          <w:rFonts w:cs="Arial"/>
          <w:color w:val="000000"/>
          <w:sz w:val="24"/>
          <w:lang w:eastAsia="sl-SI"/>
        </w:rPr>
        <w:t>č</w:t>
      </w:r>
      <w:r w:rsidRPr="00FC5589">
        <w:rPr>
          <w:rFonts w:cs="Arial"/>
          <w:iCs/>
          <w:color w:val="000000"/>
          <w:sz w:val="24"/>
          <w:lang w:eastAsia="sl-SI"/>
        </w:rPr>
        <w:t>in,</w:t>
      </w:r>
    </w:p>
    <w:p w14:paraId="4DF5C9E6" w14:textId="77777777" w:rsidR="00B01B4C" w:rsidRPr="00FC5589" w:rsidRDefault="00B01B4C"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sz w:val="24"/>
        </w:rPr>
        <w:t>nadzoruje izvajanje nalog - spremlja stanje na prizadetem območju;</w:t>
      </w:r>
    </w:p>
    <w:p w14:paraId="22566204" w14:textId="631E8F87" w:rsidR="00B01B4C" w:rsidRPr="00685796" w:rsidRDefault="00B01B4C" w:rsidP="006C5558">
      <w:pPr>
        <w:pStyle w:val="Odstavekseznama"/>
        <w:numPr>
          <w:ilvl w:val="0"/>
          <w:numId w:val="32"/>
        </w:numPr>
        <w:autoSpaceDE w:val="0"/>
        <w:autoSpaceDN w:val="0"/>
        <w:adjustRightInd w:val="0"/>
        <w:ind w:left="284" w:hanging="284"/>
        <w:jc w:val="both"/>
        <w:rPr>
          <w:rFonts w:cs="Arial"/>
          <w:iCs/>
          <w:color w:val="000000"/>
          <w:sz w:val="24"/>
          <w:lang w:eastAsia="sl-SI"/>
        </w:rPr>
      </w:pPr>
      <w:r w:rsidRPr="00FC5589">
        <w:rPr>
          <w:rFonts w:cs="Arial"/>
          <w:sz w:val="24"/>
        </w:rPr>
        <w:t xml:space="preserve">usmerja dejavnost za zagotavljanje osnovnih pogojev za življenje na prizadetem </w:t>
      </w:r>
      <w:r w:rsidRPr="00685796">
        <w:rPr>
          <w:rFonts w:cs="Arial"/>
          <w:iCs/>
          <w:color w:val="000000"/>
          <w:sz w:val="24"/>
          <w:lang w:eastAsia="sl-SI"/>
        </w:rPr>
        <w:t>obmo</w:t>
      </w:r>
      <w:r w:rsidRPr="00685796">
        <w:rPr>
          <w:rFonts w:cs="Arial"/>
          <w:color w:val="000000"/>
          <w:sz w:val="24"/>
          <w:lang w:eastAsia="sl-SI"/>
        </w:rPr>
        <w:t>č</w:t>
      </w:r>
      <w:r w:rsidRPr="00685796">
        <w:rPr>
          <w:rFonts w:cs="Arial"/>
          <w:iCs/>
          <w:color w:val="000000"/>
          <w:sz w:val="24"/>
          <w:lang w:eastAsia="sl-SI"/>
        </w:rPr>
        <w:t>ju.</w:t>
      </w:r>
    </w:p>
    <w:p w14:paraId="66FAE667" w14:textId="77777777" w:rsidR="00B01B4C" w:rsidRPr="00FA4E20" w:rsidRDefault="00B01B4C" w:rsidP="00B01B4C">
      <w:pPr>
        <w:autoSpaceDE w:val="0"/>
        <w:autoSpaceDN w:val="0"/>
        <w:adjustRightInd w:val="0"/>
        <w:rPr>
          <w:rFonts w:cs="Arial"/>
          <w:b/>
          <w:bCs/>
          <w:iCs/>
          <w:color w:val="000000"/>
          <w:szCs w:val="22"/>
          <w:lang w:eastAsia="sl-SI"/>
        </w:rPr>
      </w:pPr>
    </w:p>
    <w:p w14:paraId="4265EB0A" w14:textId="77777777" w:rsidR="00B01B4C" w:rsidRPr="00D95701" w:rsidRDefault="00B01B4C" w:rsidP="00B01B4C">
      <w:pPr>
        <w:rPr>
          <w:rFonts w:cs="Arial"/>
          <w:b/>
          <w:sz w:val="24"/>
          <w:lang w:eastAsia="sl-SI"/>
        </w:rPr>
      </w:pPr>
      <w:r w:rsidRPr="00D95701">
        <w:rPr>
          <w:rFonts w:cs="Arial"/>
          <w:b/>
          <w:sz w:val="24"/>
          <w:lang w:eastAsia="sl-SI"/>
        </w:rPr>
        <w:t>Štab CZ za Dolenjsko:</w:t>
      </w:r>
    </w:p>
    <w:p w14:paraId="5AF6AE81" w14:textId="77777777" w:rsidR="00B01B4C" w:rsidRPr="00D95701" w:rsidRDefault="00B01B4C"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color w:val="000000"/>
          <w:sz w:val="24"/>
          <w:szCs w:val="22"/>
          <w:lang w:eastAsia="sl-SI"/>
        </w:rPr>
        <w:t xml:space="preserve">izvaja </w:t>
      </w:r>
      <w:r w:rsidRPr="00D95701">
        <w:rPr>
          <w:rFonts w:cs="Arial"/>
          <w:iCs/>
          <w:color w:val="000000"/>
          <w:sz w:val="24"/>
          <w:szCs w:val="22"/>
          <w:lang w:eastAsia="sl-SI"/>
        </w:rPr>
        <w:t>operativno načrtovanje,</w:t>
      </w:r>
    </w:p>
    <w:p w14:paraId="44917CD4" w14:textId="77777777" w:rsidR="00B01B4C" w:rsidRPr="00D95701" w:rsidRDefault="00B01B4C"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sz w:val="24"/>
          <w:szCs w:val="22"/>
        </w:rPr>
        <w:t>organizira in izvaja reševalne intervencije iz regijske pristojnosti;</w:t>
      </w:r>
    </w:p>
    <w:p w14:paraId="1C6EB56C" w14:textId="77777777" w:rsidR="00B01B4C" w:rsidRPr="00D95701" w:rsidRDefault="00B01B4C"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sz w:val="24"/>
          <w:szCs w:val="22"/>
        </w:rPr>
        <w:t>zagotavlja logistično podporo državnim silam za zaščito, reševanje in pomoč;</w:t>
      </w:r>
    </w:p>
    <w:p w14:paraId="5E32B2FE" w14:textId="77777777" w:rsidR="00B01B4C" w:rsidRPr="00D95701" w:rsidRDefault="00B01B4C" w:rsidP="006C5558">
      <w:pPr>
        <w:pStyle w:val="Odstavekseznama"/>
        <w:numPr>
          <w:ilvl w:val="0"/>
          <w:numId w:val="31"/>
        </w:numPr>
        <w:autoSpaceDE w:val="0"/>
        <w:autoSpaceDN w:val="0"/>
        <w:adjustRightInd w:val="0"/>
        <w:ind w:left="284" w:hanging="284"/>
        <w:rPr>
          <w:rFonts w:cs="Arial"/>
          <w:iCs/>
          <w:color w:val="000000"/>
          <w:sz w:val="24"/>
          <w:szCs w:val="22"/>
          <w:lang w:eastAsia="sl-SI"/>
        </w:rPr>
      </w:pPr>
      <w:r w:rsidRPr="00D95701">
        <w:rPr>
          <w:rFonts w:cs="Arial"/>
          <w:iCs/>
          <w:color w:val="000000"/>
          <w:sz w:val="24"/>
          <w:szCs w:val="22"/>
          <w:lang w:eastAsia="sl-SI"/>
        </w:rPr>
        <w:t>organizira in izvaja naloge zaščite, reševanja in pomoči.</w:t>
      </w:r>
    </w:p>
    <w:p w14:paraId="5A09B468" w14:textId="77777777" w:rsidR="00B01B4C" w:rsidRPr="00FA4E20" w:rsidRDefault="00B01B4C" w:rsidP="00B01B4C">
      <w:pPr>
        <w:autoSpaceDE w:val="0"/>
        <w:autoSpaceDN w:val="0"/>
        <w:adjustRightInd w:val="0"/>
        <w:spacing w:line="276" w:lineRule="auto"/>
        <w:rPr>
          <w:rFonts w:cs="Arial"/>
          <w:iCs/>
          <w:color w:val="000000"/>
          <w:szCs w:val="22"/>
          <w:lang w:eastAsia="sl-SI"/>
        </w:rPr>
      </w:pPr>
    </w:p>
    <w:p w14:paraId="415AD678" w14:textId="77777777" w:rsidR="00B01B4C" w:rsidRPr="00D95701" w:rsidRDefault="00B01B4C" w:rsidP="00B01B4C">
      <w:pPr>
        <w:spacing w:line="276" w:lineRule="auto"/>
        <w:rPr>
          <w:rFonts w:cs="Arial"/>
          <w:b/>
          <w:sz w:val="24"/>
          <w:lang w:eastAsia="sl-SI"/>
        </w:rPr>
      </w:pPr>
      <w:r w:rsidRPr="00D95701">
        <w:rPr>
          <w:rFonts w:cs="Arial"/>
          <w:b/>
          <w:sz w:val="24"/>
          <w:lang w:eastAsia="sl-SI"/>
        </w:rPr>
        <w:t>Izpostava URSZR Novo mesto</w:t>
      </w:r>
    </w:p>
    <w:p w14:paraId="54E28785" w14:textId="77777777" w:rsidR="00B01B4C" w:rsidRPr="00D95701" w:rsidRDefault="00B01B4C" w:rsidP="006C5558">
      <w:pPr>
        <w:pStyle w:val="Odstavekseznama"/>
        <w:numPr>
          <w:ilvl w:val="0"/>
          <w:numId w:val="37"/>
        </w:numPr>
        <w:ind w:left="284" w:hanging="284"/>
        <w:rPr>
          <w:rFonts w:cs="Arial"/>
          <w:sz w:val="24"/>
          <w:lang w:eastAsia="sl-SI"/>
        </w:rPr>
      </w:pPr>
      <w:r w:rsidRPr="00D95701">
        <w:rPr>
          <w:rFonts w:cs="Arial"/>
          <w:sz w:val="24"/>
          <w:lang w:eastAsia="sl-SI"/>
        </w:rPr>
        <w:t>opravlja upravne in strokovne naloge zaščite, reševanja in pomoči iz svoje pristojnosti,</w:t>
      </w:r>
    </w:p>
    <w:p w14:paraId="6FA87D68" w14:textId="77777777" w:rsidR="00B01B4C" w:rsidRPr="00D95701" w:rsidRDefault="00B01B4C"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 xml:space="preserve">zagotavlja pogoje za delo poveljnika CZ in </w:t>
      </w:r>
      <w:r w:rsidRPr="00D95701">
        <w:rPr>
          <w:rFonts w:cs="Arial"/>
          <w:color w:val="000000"/>
          <w:sz w:val="24"/>
          <w:szCs w:val="22"/>
          <w:lang w:eastAsia="sl-SI"/>
        </w:rPr>
        <w:t>č</w:t>
      </w:r>
      <w:r w:rsidRPr="00D95701">
        <w:rPr>
          <w:rFonts w:cs="Arial"/>
          <w:iCs/>
          <w:color w:val="000000"/>
          <w:sz w:val="24"/>
          <w:szCs w:val="22"/>
          <w:lang w:eastAsia="sl-SI"/>
        </w:rPr>
        <w:t>lanov Štaba CZ za Dolenjsko,</w:t>
      </w:r>
    </w:p>
    <w:p w14:paraId="2DE00488" w14:textId="77777777" w:rsidR="00B01B4C" w:rsidRPr="00D95701" w:rsidRDefault="00B01B4C"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pomaga pri vodenju zaščite, reševanja in pomoči ter pri odpravljanju posledic,</w:t>
      </w:r>
    </w:p>
    <w:p w14:paraId="061A91BA" w14:textId="75FADB42" w:rsidR="00B01B4C" w:rsidRPr="00D9493A" w:rsidRDefault="00B01B4C"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organizira komunikacijski sistem za delovanje regijskih sil za zaš</w:t>
      </w:r>
      <w:r w:rsidRPr="00D95701">
        <w:rPr>
          <w:rFonts w:cs="Arial"/>
          <w:color w:val="000000"/>
          <w:sz w:val="24"/>
          <w:szCs w:val="22"/>
          <w:lang w:eastAsia="sl-SI"/>
        </w:rPr>
        <w:t>č</w:t>
      </w:r>
      <w:r w:rsidRPr="00D95701">
        <w:rPr>
          <w:rFonts w:cs="Arial"/>
          <w:iCs/>
          <w:color w:val="000000"/>
          <w:sz w:val="24"/>
          <w:szCs w:val="22"/>
          <w:lang w:eastAsia="sl-SI"/>
        </w:rPr>
        <w:t xml:space="preserve">ito, reševanje </w:t>
      </w:r>
      <w:r>
        <w:rPr>
          <w:rFonts w:cs="Arial"/>
          <w:iCs/>
          <w:color w:val="000000"/>
          <w:sz w:val="24"/>
          <w:szCs w:val="22"/>
          <w:lang w:eastAsia="sl-SI"/>
        </w:rPr>
        <w:t>i</w:t>
      </w:r>
      <w:r w:rsidRPr="00D9493A">
        <w:rPr>
          <w:rFonts w:cs="Arial"/>
          <w:iCs/>
          <w:color w:val="000000"/>
          <w:sz w:val="24"/>
          <w:szCs w:val="22"/>
          <w:lang w:eastAsia="sl-SI"/>
        </w:rPr>
        <w:t>n pomo</w:t>
      </w:r>
      <w:r w:rsidRPr="00D9493A">
        <w:rPr>
          <w:rFonts w:cs="Arial"/>
          <w:color w:val="000000"/>
          <w:sz w:val="24"/>
          <w:szCs w:val="22"/>
          <w:lang w:eastAsia="sl-SI"/>
        </w:rPr>
        <w:t>č</w:t>
      </w:r>
      <w:r w:rsidR="00586F41">
        <w:rPr>
          <w:rFonts w:cs="Arial"/>
          <w:iCs/>
          <w:color w:val="000000"/>
          <w:sz w:val="24"/>
          <w:szCs w:val="22"/>
          <w:lang w:eastAsia="sl-SI"/>
        </w:rPr>
        <w:t>,</w:t>
      </w:r>
    </w:p>
    <w:p w14:paraId="44554883" w14:textId="77777777" w:rsidR="00B01B4C" w:rsidRPr="00D9493A" w:rsidRDefault="00B01B4C" w:rsidP="006C5558">
      <w:pPr>
        <w:pStyle w:val="Odstavekseznama"/>
        <w:numPr>
          <w:ilvl w:val="0"/>
          <w:numId w:val="37"/>
        </w:numPr>
        <w:autoSpaceDE w:val="0"/>
        <w:autoSpaceDN w:val="0"/>
        <w:adjustRightInd w:val="0"/>
        <w:ind w:left="284" w:hanging="284"/>
        <w:jc w:val="both"/>
        <w:rPr>
          <w:rFonts w:cs="Arial"/>
          <w:iCs/>
          <w:color w:val="000000"/>
          <w:sz w:val="24"/>
          <w:szCs w:val="22"/>
          <w:lang w:eastAsia="sl-SI"/>
        </w:rPr>
      </w:pPr>
      <w:r w:rsidRPr="00D95701">
        <w:rPr>
          <w:rFonts w:cs="Arial"/>
          <w:iCs/>
          <w:color w:val="000000"/>
          <w:sz w:val="24"/>
          <w:szCs w:val="22"/>
          <w:lang w:eastAsia="sl-SI"/>
        </w:rPr>
        <w:t>zagotavlja logisti</w:t>
      </w:r>
      <w:r w:rsidRPr="00D95701">
        <w:rPr>
          <w:rFonts w:cs="Arial"/>
          <w:color w:val="000000"/>
          <w:sz w:val="24"/>
          <w:szCs w:val="22"/>
          <w:lang w:eastAsia="sl-SI"/>
        </w:rPr>
        <w:t>č</w:t>
      </w:r>
      <w:r w:rsidRPr="00D95701">
        <w:rPr>
          <w:rFonts w:cs="Arial"/>
          <w:iCs/>
          <w:color w:val="000000"/>
          <w:sz w:val="24"/>
          <w:szCs w:val="22"/>
          <w:lang w:eastAsia="sl-SI"/>
        </w:rPr>
        <w:t>no podporo pri delovanju regijskih sil za zaš</w:t>
      </w:r>
      <w:r w:rsidRPr="00D95701">
        <w:rPr>
          <w:rFonts w:cs="Arial"/>
          <w:color w:val="000000"/>
          <w:sz w:val="24"/>
          <w:szCs w:val="22"/>
          <w:lang w:eastAsia="sl-SI"/>
        </w:rPr>
        <w:t>č</w:t>
      </w:r>
      <w:r w:rsidRPr="00D95701">
        <w:rPr>
          <w:rFonts w:cs="Arial"/>
          <w:iCs/>
          <w:color w:val="000000"/>
          <w:sz w:val="24"/>
          <w:szCs w:val="22"/>
          <w:lang w:eastAsia="sl-SI"/>
        </w:rPr>
        <w:t>ito, reševanje in</w:t>
      </w:r>
      <w:r>
        <w:rPr>
          <w:rFonts w:cs="Arial"/>
          <w:iCs/>
          <w:color w:val="000000"/>
          <w:sz w:val="24"/>
          <w:szCs w:val="22"/>
          <w:lang w:eastAsia="sl-SI"/>
        </w:rPr>
        <w:t xml:space="preserve"> </w:t>
      </w:r>
      <w:r w:rsidRPr="00D9493A">
        <w:rPr>
          <w:rFonts w:cs="Arial"/>
          <w:iCs/>
          <w:color w:val="000000"/>
          <w:sz w:val="24"/>
          <w:szCs w:val="22"/>
          <w:lang w:eastAsia="sl-SI"/>
        </w:rPr>
        <w:t>pomo</w:t>
      </w:r>
      <w:r w:rsidRPr="00D9493A">
        <w:rPr>
          <w:rFonts w:cs="Arial"/>
          <w:color w:val="000000"/>
          <w:sz w:val="24"/>
          <w:szCs w:val="22"/>
          <w:lang w:eastAsia="sl-SI"/>
        </w:rPr>
        <w:t>č</w:t>
      </w:r>
      <w:r w:rsidRPr="00D9493A">
        <w:rPr>
          <w:rFonts w:cs="Arial"/>
          <w:iCs/>
          <w:color w:val="000000"/>
          <w:sz w:val="24"/>
          <w:szCs w:val="22"/>
          <w:lang w:eastAsia="sl-SI"/>
        </w:rPr>
        <w:t>.</w:t>
      </w:r>
    </w:p>
    <w:p w14:paraId="16CBAF6C" w14:textId="77777777" w:rsidR="00B01B4C" w:rsidRDefault="00B01B4C" w:rsidP="00B01B4C">
      <w:pPr>
        <w:autoSpaceDE w:val="0"/>
        <w:autoSpaceDN w:val="0"/>
        <w:adjustRightInd w:val="0"/>
        <w:rPr>
          <w:rFonts w:cs="Arial"/>
          <w:b/>
          <w:bCs/>
          <w:iCs/>
          <w:color w:val="000000"/>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B01B4C" w:rsidRPr="00C4252F" w14:paraId="4B317D31" w14:textId="77777777" w:rsidTr="003264D1">
        <w:trPr>
          <w:trHeight w:val="270"/>
        </w:trPr>
        <w:tc>
          <w:tcPr>
            <w:tcW w:w="1092" w:type="dxa"/>
          </w:tcPr>
          <w:p w14:paraId="1F156FF1" w14:textId="77777777" w:rsidR="00B01B4C" w:rsidRPr="00C4252F" w:rsidRDefault="00B01B4C" w:rsidP="003264D1">
            <w:pPr>
              <w:autoSpaceDE w:val="0"/>
              <w:autoSpaceDN w:val="0"/>
              <w:adjustRightInd w:val="0"/>
              <w:spacing w:line="276" w:lineRule="auto"/>
              <w:jc w:val="center"/>
              <w:rPr>
                <w:rFonts w:cs="Arial"/>
                <w:bCs/>
                <w:color w:val="000000"/>
                <w:szCs w:val="22"/>
                <w:lang w:eastAsia="sl-SI"/>
              </w:rPr>
            </w:pPr>
            <w:r w:rsidRPr="00FA4E20">
              <w:rPr>
                <w:rFonts w:cs="Arial"/>
                <w:bCs/>
                <w:iCs/>
                <w:color w:val="000000"/>
                <w:szCs w:val="22"/>
                <w:lang w:eastAsia="sl-SI"/>
              </w:rPr>
              <w:t>D-2</w:t>
            </w:r>
          </w:p>
        </w:tc>
        <w:tc>
          <w:tcPr>
            <w:tcW w:w="7585" w:type="dxa"/>
          </w:tcPr>
          <w:p w14:paraId="147442C0" w14:textId="77777777" w:rsidR="00B01B4C" w:rsidRPr="00182C99" w:rsidRDefault="00B01B4C" w:rsidP="003264D1">
            <w:pPr>
              <w:autoSpaceDE w:val="0"/>
              <w:autoSpaceDN w:val="0"/>
              <w:adjustRightInd w:val="0"/>
              <w:spacing w:line="276" w:lineRule="auto"/>
              <w:rPr>
                <w:rFonts w:cs="Arial"/>
                <w:bCs/>
                <w:iCs/>
                <w:color w:val="000000"/>
                <w:szCs w:val="22"/>
                <w:lang w:eastAsia="sl-SI"/>
              </w:rPr>
            </w:pPr>
            <w:r w:rsidRPr="00FA4E20">
              <w:rPr>
                <w:rFonts w:cs="Arial"/>
                <w:bCs/>
                <w:iCs/>
                <w:color w:val="000000"/>
                <w:szCs w:val="22"/>
                <w:lang w:eastAsia="sl-SI"/>
              </w:rPr>
              <w:t xml:space="preserve">Načrt URSZR </w:t>
            </w:r>
            <w:r>
              <w:rPr>
                <w:rFonts w:cs="Arial"/>
                <w:bCs/>
                <w:iCs/>
                <w:color w:val="000000"/>
                <w:szCs w:val="22"/>
                <w:lang w:eastAsia="sl-SI"/>
              </w:rPr>
              <w:t xml:space="preserve">regije </w:t>
            </w:r>
            <w:r w:rsidRPr="00FA4E20">
              <w:rPr>
                <w:rFonts w:cs="Arial"/>
                <w:bCs/>
                <w:iCs/>
                <w:color w:val="000000"/>
                <w:szCs w:val="22"/>
                <w:lang w:eastAsia="sl-SI"/>
              </w:rPr>
              <w:t>za zagotovitev prostorskih in drugih pogojev za delo poveljnika CZ</w:t>
            </w:r>
            <w:r w:rsidRPr="00FA4E20">
              <w:rPr>
                <w:rFonts w:cs="Arial"/>
                <w:bCs/>
                <w:iCs/>
                <w:color w:val="000000"/>
                <w:szCs w:val="22"/>
                <w:lang w:eastAsia="sl-SI"/>
              </w:rPr>
              <w:tab/>
              <w:t>Dolenjske in Štaba CZ Dolenjske</w:t>
            </w:r>
          </w:p>
        </w:tc>
      </w:tr>
      <w:tr w:rsidR="00B01B4C" w:rsidRPr="00C4252F" w14:paraId="579D76B3" w14:textId="77777777" w:rsidTr="003264D1">
        <w:trPr>
          <w:trHeight w:val="270"/>
        </w:trPr>
        <w:tc>
          <w:tcPr>
            <w:tcW w:w="1092" w:type="dxa"/>
          </w:tcPr>
          <w:p w14:paraId="449C988B" w14:textId="77777777" w:rsidR="00B01B4C" w:rsidRPr="00FA4E20" w:rsidRDefault="00B01B4C" w:rsidP="003264D1">
            <w:pPr>
              <w:autoSpaceDE w:val="0"/>
              <w:autoSpaceDN w:val="0"/>
              <w:adjustRightInd w:val="0"/>
              <w:spacing w:line="276" w:lineRule="auto"/>
              <w:jc w:val="center"/>
              <w:rPr>
                <w:rFonts w:cs="Arial"/>
                <w:bCs/>
                <w:iCs/>
                <w:color w:val="000000"/>
                <w:szCs w:val="22"/>
                <w:lang w:eastAsia="sl-SI"/>
              </w:rPr>
            </w:pPr>
            <w:r w:rsidRPr="00FA4E20">
              <w:rPr>
                <w:rFonts w:cs="Arial"/>
                <w:bCs/>
                <w:iCs/>
                <w:color w:val="000000"/>
                <w:szCs w:val="22"/>
                <w:lang w:eastAsia="sl-SI"/>
              </w:rPr>
              <w:t>D–22/1</w:t>
            </w:r>
          </w:p>
        </w:tc>
        <w:tc>
          <w:tcPr>
            <w:tcW w:w="7585" w:type="dxa"/>
          </w:tcPr>
          <w:p w14:paraId="4694DADF" w14:textId="77777777" w:rsidR="00B01B4C" w:rsidRPr="00FA4E20" w:rsidRDefault="00B01B4C" w:rsidP="003264D1">
            <w:pPr>
              <w:autoSpaceDE w:val="0"/>
              <w:autoSpaceDN w:val="0"/>
              <w:adjustRightInd w:val="0"/>
              <w:spacing w:line="276" w:lineRule="auto"/>
              <w:rPr>
                <w:rFonts w:cs="Arial"/>
                <w:bCs/>
                <w:iCs/>
                <w:color w:val="000000"/>
                <w:szCs w:val="22"/>
                <w:lang w:eastAsia="sl-SI"/>
              </w:rPr>
            </w:pPr>
            <w:r w:rsidRPr="001A0223">
              <w:rPr>
                <w:rFonts w:cs="Arial"/>
                <w:bCs/>
                <w:iCs/>
                <w:color w:val="000000"/>
                <w:szCs w:val="22"/>
                <w:lang w:eastAsia="sl-SI"/>
              </w:rPr>
              <w:t>Načrt dejavnosti Izpostave URSZR Novo mesto ob naravnih in drugih nesrečah</w:t>
            </w:r>
          </w:p>
        </w:tc>
      </w:tr>
    </w:tbl>
    <w:p w14:paraId="4EDF9B20" w14:textId="77777777" w:rsidR="00B01B4C" w:rsidRPr="00FA4E20" w:rsidRDefault="00B01B4C" w:rsidP="00B01B4C">
      <w:pPr>
        <w:autoSpaceDE w:val="0"/>
        <w:autoSpaceDN w:val="0"/>
        <w:adjustRightInd w:val="0"/>
        <w:rPr>
          <w:rFonts w:cs="Arial"/>
          <w:b/>
          <w:bCs/>
          <w:iCs/>
          <w:color w:val="000000"/>
          <w:lang w:eastAsia="sl-SI"/>
        </w:rPr>
      </w:pPr>
    </w:p>
    <w:p w14:paraId="07670893" w14:textId="77777777" w:rsidR="00E35C10" w:rsidRDefault="00E35C10">
      <w:pPr>
        <w:spacing w:after="160" w:line="259" w:lineRule="auto"/>
        <w:rPr>
          <w:rFonts w:cs="Arial"/>
          <w:b/>
          <w:sz w:val="24"/>
          <w:lang w:eastAsia="sl-SI"/>
        </w:rPr>
      </w:pPr>
      <w:r>
        <w:rPr>
          <w:rFonts w:cs="Arial"/>
          <w:b/>
          <w:sz w:val="24"/>
          <w:lang w:eastAsia="sl-SI"/>
        </w:rPr>
        <w:br w:type="page"/>
      </w:r>
    </w:p>
    <w:p w14:paraId="734EFC41" w14:textId="08F3AE01" w:rsidR="00B01B4C" w:rsidRPr="00D95701" w:rsidRDefault="00B01B4C" w:rsidP="00B01B4C">
      <w:pPr>
        <w:rPr>
          <w:rFonts w:cs="Arial"/>
          <w:b/>
          <w:sz w:val="24"/>
          <w:lang w:eastAsia="sl-SI"/>
        </w:rPr>
      </w:pPr>
      <w:r w:rsidRPr="00D95701">
        <w:rPr>
          <w:rFonts w:cs="Arial"/>
          <w:b/>
          <w:sz w:val="24"/>
          <w:lang w:eastAsia="sl-SI"/>
        </w:rPr>
        <w:lastRenderedPageBreak/>
        <w:t>Policijska uprava Novo mesto</w:t>
      </w:r>
    </w:p>
    <w:p w14:paraId="100B1123" w14:textId="2B8AC3A9" w:rsidR="000C2F54" w:rsidRPr="00D95701" w:rsidRDefault="00B01B4C" w:rsidP="006C5558">
      <w:pPr>
        <w:numPr>
          <w:ilvl w:val="0"/>
          <w:numId w:val="36"/>
        </w:numPr>
        <w:autoSpaceDE w:val="0"/>
        <w:autoSpaceDN w:val="0"/>
        <w:adjustRightInd w:val="0"/>
        <w:ind w:left="284" w:hanging="284"/>
        <w:rPr>
          <w:rFonts w:cs="Arial"/>
          <w:sz w:val="24"/>
        </w:rPr>
      </w:pPr>
      <w:r w:rsidRPr="00D95701">
        <w:rPr>
          <w:rFonts w:cs="Arial"/>
          <w:sz w:val="24"/>
        </w:rPr>
        <w:t xml:space="preserve">varuje življenje, osebno varnost in premoženje ljudi ter vzdržuje javni red na </w:t>
      </w:r>
      <w:r w:rsidR="000C2F54" w:rsidRPr="00D95701">
        <w:rPr>
          <w:rFonts w:cs="Arial"/>
          <w:sz w:val="24"/>
        </w:rPr>
        <w:t xml:space="preserve">območju, ki ga je prizadela </w:t>
      </w:r>
      <w:r w:rsidR="00D74E47">
        <w:rPr>
          <w:rFonts w:cs="Arial"/>
          <w:sz w:val="24"/>
        </w:rPr>
        <w:t>radiološka</w:t>
      </w:r>
      <w:r w:rsidR="000C2F54" w:rsidRPr="00D95701">
        <w:rPr>
          <w:rFonts w:cs="Arial"/>
          <w:sz w:val="24"/>
        </w:rPr>
        <w:t xml:space="preserve"> nesreča;</w:t>
      </w:r>
    </w:p>
    <w:p w14:paraId="139D19CC" w14:textId="77777777" w:rsidR="000C2F54" w:rsidRPr="00D95701" w:rsidRDefault="000C2F54" w:rsidP="006C5558">
      <w:pPr>
        <w:numPr>
          <w:ilvl w:val="0"/>
          <w:numId w:val="36"/>
        </w:numPr>
        <w:autoSpaceDE w:val="0"/>
        <w:autoSpaceDN w:val="0"/>
        <w:adjustRightInd w:val="0"/>
        <w:ind w:left="284" w:hanging="284"/>
        <w:rPr>
          <w:rFonts w:cs="Arial"/>
          <w:sz w:val="24"/>
        </w:rPr>
      </w:pPr>
      <w:r w:rsidRPr="00D95701">
        <w:rPr>
          <w:rFonts w:cs="Arial"/>
          <w:sz w:val="24"/>
        </w:rPr>
        <w:t>zavaruje ogroženo območje;</w:t>
      </w:r>
    </w:p>
    <w:p w14:paraId="0CF375CA" w14:textId="77777777" w:rsidR="000C2F54" w:rsidRPr="000C2F54" w:rsidRDefault="000C2F54" w:rsidP="006C5558">
      <w:pPr>
        <w:numPr>
          <w:ilvl w:val="0"/>
          <w:numId w:val="36"/>
        </w:numPr>
        <w:autoSpaceDE w:val="0"/>
        <w:autoSpaceDN w:val="0"/>
        <w:adjustRightInd w:val="0"/>
        <w:ind w:left="284" w:hanging="284"/>
        <w:rPr>
          <w:rFonts w:cs="Arial"/>
          <w:sz w:val="24"/>
        </w:rPr>
      </w:pPr>
      <w:r w:rsidRPr="00D95701">
        <w:rPr>
          <w:rFonts w:cs="Arial"/>
          <w:sz w:val="24"/>
        </w:rPr>
        <w:t>nadzira in ureja promet v skladu s stanjem prometne infrastrukture in omogoča</w:t>
      </w:r>
      <w:r>
        <w:rPr>
          <w:rFonts w:cs="Arial"/>
          <w:sz w:val="24"/>
        </w:rPr>
        <w:t xml:space="preserve"> </w:t>
      </w:r>
      <w:r w:rsidRPr="000C2F54">
        <w:rPr>
          <w:rFonts w:cs="Arial"/>
          <w:sz w:val="24"/>
        </w:rPr>
        <w:t>interveniranje silam za zaščito, reševanje in pomoč;</w:t>
      </w:r>
    </w:p>
    <w:p w14:paraId="72FA6F37" w14:textId="77777777" w:rsidR="000C2F54" w:rsidRPr="00D95701" w:rsidRDefault="000C2F54" w:rsidP="006C5558">
      <w:pPr>
        <w:numPr>
          <w:ilvl w:val="0"/>
          <w:numId w:val="36"/>
        </w:numPr>
        <w:autoSpaceDE w:val="0"/>
        <w:autoSpaceDN w:val="0"/>
        <w:adjustRightInd w:val="0"/>
        <w:ind w:left="284" w:hanging="284"/>
        <w:rPr>
          <w:rFonts w:cs="Arial"/>
          <w:sz w:val="24"/>
        </w:rPr>
      </w:pPr>
      <w:r w:rsidRPr="00D95701">
        <w:rPr>
          <w:rFonts w:cs="Arial"/>
          <w:sz w:val="24"/>
        </w:rPr>
        <w:t>z letalsko enoto policije sodeluje pri opravljanju policijskih, humanitarnih, oskrbovalnih, izvidovalnih in drugih nalog, pomembnih za zaščito, reševanje in pomoč ob jedrski nesreči;</w:t>
      </w:r>
    </w:p>
    <w:p w14:paraId="0C8990F6" w14:textId="77777777" w:rsidR="000C2F54" w:rsidRPr="00D95701" w:rsidRDefault="000C2F54" w:rsidP="006C5558">
      <w:pPr>
        <w:numPr>
          <w:ilvl w:val="0"/>
          <w:numId w:val="36"/>
        </w:numPr>
        <w:autoSpaceDE w:val="0"/>
        <w:autoSpaceDN w:val="0"/>
        <w:adjustRightInd w:val="0"/>
        <w:ind w:left="284" w:hanging="284"/>
        <w:rPr>
          <w:rFonts w:cs="Arial"/>
          <w:sz w:val="24"/>
        </w:rPr>
      </w:pPr>
      <w:r w:rsidRPr="00D95701">
        <w:rPr>
          <w:rFonts w:cs="Arial"/>
          <w:sz w:val="24"/>
        </w:rPr>
        <w:t>sodeluje pri identifikaciji žrtev;</w:t>
      </w:r>
    </w:p>
    <w:p w14:paraId="148AEA23" w14:textId="77777777" w:rsidR="000C2F54" w:rsidRPr="00D95701" w:rsidRDefault="000C2F54" w:rsidP="006C5558">
      <w:pPr>
        <w:numPr>
          <w:ilvl w:val="0"/>
          <w:numId w:val="36"/>
        </w:numPr>
        <w:autoSpaceDE w:val="0"/>
        <w:autoSpaceDN w:val="0"/>
        <w:adjustRightInd w:val="0"/>
        <w:ind w:left="284" w:hanging="284"/>
        <w:rPr>
          <w:rFonts w:cs="Arial"/>
          <w:sz w:val="24"/>
        </w:rPr>
      </w:pPr>
      <w:r w:rsidRPr="00D95701">
        <w:rPr>
          <w:rFonts w:cs="Arial"/>
          <w:sz w:val="24"/>
        </w:rPr>
        <w:t>sodeluje z drugimi organizacijskimi enotami ministrstva ter drugimi državnimi organi, zlasti še s centri za obveščanje;</w:t>
      </w:r>
    </w:p>
    <w:p w14:paraId="3045001B" w14:textId="77777777" w:rsidR="000C2F54" w:rsidRPr="00D95701" w:rsidRDefault="000C2F54" w:rsidP="006C5558">
      <w:pPr>
        <w:numPr>
          <w:ilvl w:val="0"/>
          <w:numId w:val="36"/>
        </w:numPr>
        <w:autoSpaceDE w:val="0"/>
        <w:autoSpaceDN w:val="0"/>
        <w:adjustRightInd w:val="0"/>
        <w:ind w:left="284" w:hanging="284"/>
        <w:rPr>
          <w:rFonts w:cs="Arial"/>
          <w:sz w:val="24"/>
        </w:rPr>
      </w:pPr>
      <w:r w:rsidRPr="00D95701">
        <w:rPr>
          <w:rFonts w:cs="Arial"/>
          <w:sz w:val="24"/>
        </w:rPr>
        <w:t>opravlja druge naloge iz svoje pristojnosti.</w:t>
      </w:r>
    </w:p>
    <w:p w14:paraId="497EA8F5" w14:textId="6C017C51" w:rsidR="00B01B4C" w:rsidRPr="004A5067" w:rsidRDefault="00B01B4C" w:rsidP="000C2F54">
      <w:pPr>
        <w:autoSpaceDE w:val="0"/>
        <w:autoSpaceDN w:val="0"/>
        <w:adjustRightInd w:val="0"/>
        <w:ind w:left="284"/>
        <w:rPr>
          <w:rFonts w:cs="Arial"/>
          <w:iCs/>
          <w:color w:val="000000" w:themeColor="text1"/>
          <w:szCs w:val="22"/>
          <w:lang w:eastAsia="sl-SI"/>
        </w:rPr>
      </w:pPr>
    </w:p>
    <w:p w14:paraId="1B24A941" w14:textId="77777777" w:rsidR="00B01B4C" w:rsidRPr="00D95701" w:rsidRDefault="00B01B4C" w:rsidP="00B01B4C">
      <w:pPr>
        <w:rPr>
          <w:rFonts w:cs="Arial"/>
          <w:b/>
          <w:color w:val="000000" w:themeColor="text1"/>
          <w:sz w:val="24"/>
          <w:lang w:eastAsia="sl-SI"/>
        </w:rPr>
      </w:pPr>
      <w:r w:rsidRPr="00D95701">
        <w:rPr>
          <w:rFonts w:cs="Arial"/>
          <w:b/>
          <w:color w:val="000000" w:themeColor="text1"/>
          <w:sz w:val="24"/>
          <w:lang w:eastAsia="sl-SI"/>
        </w:rPr>
        <w:t>Zdravstveni dom Novo mesto, Trebnje, Črnomelj, Metlika</w:t>
      </w:r>
    </w:p>
    <w:p w14:paraId="687DEBD1" w14:textId="575F48C1" w:rsidR="00B01B4C" w:rsidRPr="00D95701" w:rsidRDefault="00B01B4C" w:rsidP="006C5558">
      <w:pPr>
        <w:pStyle w:val="Odstavekseznama"/>
        <w:numPr>
          <w:ilvl w:val="0"/>
          <w:numId w:val="34"/>
        </w:numPr>
        <w:ind w:left="425" w:hanging="357"/>
        <w:rPr>
          <w:rFonts w:cs="Arial"/>
          <w:color w:val="000000"/>
          <w:sz w:val="24"/>
          <w:lang w:eastAsia="sl-SI"/>
        </w:rPr>
      </w:pPr>
      <w:r w:rsidRPr="00D95701">
        <w:rPr>
          <w:rFonts w:cs="Arial"/>
          <w:color w:val="000000"/>
          <w:sz w:val="24"/>
          <w:lang w:eastAsia="sl-SI"/>
        </w:rPr>
        <w:t>nudi</w:t>
      </w:r>
      <w:r w:rsidR="00732FBE">
        <w:rPr>
          <w:rFonts w:cs="Arial"/>
          <w:color w:val="000000"/>
          <w:sz w:val="24"/>
          <w:lang w:eastAsia="sl-SI"/>
        </w:rPr>
        <w:t>jo</w:t>
      </w:r>
      <w:r w:rsidRPr="00D95701">
        <w:rPr>
          <w:rFonts w:cs="Arial"/>
          <w:color w:val="000000"/>
          <w:sz w:val="24"/>
          <w:lang w:eastAsia="sl-SI"/>
        </w:rPr>
        <w:t xml:space="preserve"> zdravstveno varstvo evakuiranim in drugim prizadetim prebivalcem ter izvaja registracijo, ocenjevanje in spremljanje prejetih doz,</w:t>
      </w:r>
    </w:p>
    <w:p w14:paraId="41CC9C86" w14:textId="7D770A92" w:rsidR="00B01B4C" w:rsidRPr="00D95701" w:rsidRDefault="006F7B60" w:rsidP="006C5558">
      <w:pPr>
        <w:pStyle w:val="Odstavekseznama"/>
        <w:numPr>
          <w:ilvl w:val="0"/>
          <w:numId w:val="34"/>
        </w:numPr>
        <w:ind w:left="425" w:hanging="357"/>
        <w:rPr>
          <w:rFonts w:cs="Arial"/>
          <w:color w:val="000000"/>
          <w:sz w:val="24"/>
          <w:lang w:eastAsia="sl-SI"/>
        </w:rPr>
      </w:pPr>
      <w:r>
        <w:rPr>
          <w:rFonts w:cs="Arial"/>
          <w:color w:val="000000"/>
          <w:sz w:val="24"/>
          <w:lang w:eastAsia="sl-SI"/>
        </w:rPr>
        <w:t>skrbi</w:t>
      </w:r>
      <w:r w:rsidR="00732FBE">
        <w:rPr>
          <w:rFonts w:cs="Arial"/>
          <w:color w:val="000000"/>
          <w:sz w:val="24"/>
          <w:lang w:eastAsia="sl-SI"/>
        </w:rPr>
        <w:t>jo</w:t>
      </w:r>
      <w:r w:rsidR="00B01B4C" w:rsidRPr="00D95701">
        <w:rPr>
          <w:rFonts w:cs="Arial"/>
          <w:color w:val="000000"/>
          <w:sz w:val="24"/>
          <w:lang w:eastAsia="sl-SI"/>
        </w:rPr>
        <w:t xml:space="preserve"> za pripravo in prevoz ponesrečencev,</w:t>
      </w:r>
    </w:p>
    <w:p w14:paraId="619D9439" w14:textId="5ADD89E9" w:rsidR="00B01B4C" w:rsidRPr="00D95701" w:rsidRDefault="00B01B4C" w:rsidP="006C5558">
      <w:pPr>
        <w:pStyle w:val="Odstavekseznama"/>
        <w:numPr>
          <w:ilvl w:val="0"/>
          <w:numId w:val="34"/>
        </w:numPr>
        <w:ind w:left="425" w:hanging="357"/>
        <w:rPr>
          <w:rFonts w:cs="Arial"/>
          <w:color w:val="000000"/>
          <w:sz w:val="24"/>
          <w:lang w:eastAsia="sl-SI"/>
        </w:rPr>
      </w:pPr>
      <w:r w:rsidRPr="00D95701">
        <w:rPr>
          <w:rFonts w:cs="Arial"/>
          <w:color w:val="000000"/>
          <w:sz w:val="24"/>
          <w:lang w:eastAsia="sl-SI"/>
        </w:rPr>
        <w:t>aktivira</w:t>
      </w:r>
      <w:r w:rsidR="00732FBE">
        <w:rPr>
          <w:rFonts w:cs="Arial"/>
          <w:color w:val="000000"/>
          <w:sz w:val="24"/>
          <w:lang w:eastAsia="sl-SI"/>
        </w:rPr>
        <w:t>jo</w:t>
      </w:r>
      <w:r w:rsidRPr="00D95701">
        <w:rPr>
          <w:rFonts w:cs="Arial"/>
          <w:color w:val="000000"/>
          <w:sz w:val="24"/>
          <w:lang w:eastAsia="sl-SI"/>
        </w:rPr>
        <w:t xml:space="preserve"> prikolico za množične nesreče.</w:t>
      </w:r>
    </w:p>
    <w:p w14:paraId="754C3CD9" w14:textId="77777777" w:rsidR="00B01B4C" w:rsidRPr="00D95701" w:rsidRDefault="00B01B4C" w:rsidP="00B01B4C">
      <w:pPr>
        <w:spacing w:line="276" w:lineRule="auto"/>
        <w:rPr>
          <w:b/>
          <w:sz w:val="24"/>
          <w:lang w:eastAsia="sl-SI"/>
        </w:rPr>
      </w:pPr>
    </w:p>
    <w:p w14:paraId="5B3CAF8C" w14:textId="77777777" w:rsidR="008F2BCC" w:rsidRDefault="008F2BCC" w:rsidP="008F2BCC">
      <w:pPr>
        <w:spacing w:line="276" w:lineRule="auto"/>
        <w:rPr>
          <w:rFonts w:cs="Arial"/>
          <w:b/>
          <w:sz w:val="24"/>
          <w:szCs w:val="22"/>
          <w:lang w:eastAsia="sl-SI"/>
        </w:rPr>
      </w:pPr>
      <w:r>
        <w:rPr>
          <w:rFonts w:cs="Arial"/>
          <w:b/>
          <w:sz w:val="24"/>
          <w:szCs w:val="22"/>
          <w:lang w:eastAsia="sl-SI"/>
        </w:rPr>
        <w:t>Splošna bolnišnica Novo mesto</w:t>
      </w:r>
    </w:p>
    <w:p w14:paraId="16E8C273" w14:textId="77777777" w:rsidR="008F2BCC" w:rsidRDefault="00B01B4C" w:rsidP="006C5558">
      <w:pPr>
        <w:pStyle w:val="Odstavekseznama"/>
        <w:numPr>
          <w:ilvl w:val="0"/>
          <w:numId w:val="43"/>
        </w:numPr>
        <w:ind w:left="425" w:hanging="357"/>
        <w:rPr>
          <w:rFonts w:cs="Arial"/>
          <w:b/>
          <w:sz w:val="24"/>
          <w:szCs w:val="22"/>
          <w:lang w:eastAsia="sl-SI"/>
        </w:rPr>
      </w:pPr>
      <w:r w:rsidRPr="008F2BCC">
        <w:rPr>
          <w:rFonts w:cs="Arial"/>
          <w:iCs/>
          <w:color w:val="000000"/>
          <w:sz w:val="24"/>
          <w:szCs w:val="22"/>
          <w:lang w:eastAsia="sl-SI"/>
        </w:rPr>
        <w:t>izvaja nujno specialisti</w:t>
      </w:r>
      <w:r w:rsidRPr="008F2BCC">
        <w:rPr>
          <w:rFonts w:cs="Arial"/>
          <w:color w:val="000000"/>
          <w:sz w:val="24"/>
          <w:szCs w:val="22"/>
          <w:lang w:eastAsia="sl-SI"/>
        </w:rPr>
        <w:t>č</w:t>
      </w:r>
      <w:r w:rsidRPr="008F2BCC">
        <w:rPr>
          <w:rFonts w:cs="Arial"/>
          <w:iCs/>
          <w:color w:val="000000"/>
          <w:sz w:val="24"/>
          <w:szCs w:val="22"/>
          <w:lang w:eastAsia="sl-SI"/>
        </w:rPr>
        <w:t>no zdravstveno pomo</w:t>
      </w:r>
      <w:r w:rsidRPr="008F2BCC">
        <w:rPr>
          <w:rFonts w:cs="Arial"/>
          <w:color w:val="000000"/>
          <w:sz w:val="24"/>
          <w:szCs w:val="22"/>
          <w:lang w:eastAsia="sl-SI"/>
        </w:rPr>
        <w:t>č</w:t>
      </w:r>
      <w:r w:rsidRPr="008F2BCC">
        <w:rPr>
          <w:rFonts w:cs="Arial"/>
          <w:iCs/>
          <w:color w:val="000000"/>
          <w:sz w:val="24"/>
          <w:szCs w:val="22"/>
          <w:lang w:eastAsia="sl-SI"/>
        </w:rPr>
        <w:t xml:space="preserve"> ter oskrbo izvajalcev ZRP,</w:t>
      </w:r>
    </w:p>
    <w:p w14:paraId="431CBFCA" w14:textId="77777777" w:rsidR="008F2BCC" w:rsidRDefault="00B01B4C" w:rsidP="006C5558">
      <w:pPr>
        <w:pStyle w:val="Odstavekseznama"/>
        <w:numPr>
          <w:ilvl w:val="0"/>
          <w:numId w:val="43"/>
        </w:numPr>
        <w:ind w:left="425" w:hanging="357"/>
        <w:rPr>
          <w:rFonts w:cs="Arial"/>
          <w:b/>
          <w:sz w:val="24"/>
          <w:szCs w:val="22"/>
          <w:lang w:eastAsia="sl-SI"/>
        </w:rPr>
      </w:pPr>
      <w:r w:rsidRPr="008F2BCC">
        <w:rPr>
          <w:rFonts w:cs="Arial"/>
          <w:iCs/>
          <w:color w:val="000000"/>
          <w:sz w:val="24"/>
          <w:szCs w:val="22"/>
          <w:lang w:eastAsia="sl-SI"/>
        </w:rPr>
        <w:t>sprejme poškodovane in ranjene v nadaljnjo zdravljenje,</w:t>
      </w:r>
    </w:p>
    <w:p w14:paraId="71DC23E1" w14:textId="40F693C1" w:rsidR="00B01B4C" w:rsidRPr="008F2BCC" w:rsidRDefault="00B01B4C" w:rsidP="006C5558">
      <w:pPr>
        <w:pStyle w:val="Odstavekseznama"/>
        <w:numPr>
          <w:ilvl w:val="0"/>
          <w:numId w:val="43"/>
        </w:numPr>
        <w:ind w:left="425" w:hanging="357"/>
        <w:rPr>
          <w:rFonts w:cs="Arial"/>
          <w:b/>
          <w:sz w:val="24"/>
          <w:szCs w:val="22"/>
          <w:lang w:eastAsia="sl-SI"/>
        </w:rPr>
      </w:pPr>
      <w:r w:rsidRPr="008F2BCC">
        <w:rPr>
          <w:rFonts w:cs="Arial"/>
          <w:iCs/>
          <w:color w:val="000000"/>
          <w:sz w:val="24"/>
          <w:szCs w:val="22"/>
          <w:lang w:eastAsia="sl-SI"/>
        </w:rPr>
        <w:t>skrbi za zagotavljanje jodne profilakse oz. uporabe tablet kalijevega jodida (KI).</w:t>
      </w:r>
    </w:p>
    <w:p w14:paraId="25597277" w14:textId="77777777" w:rsidR="00B01B4C" w:rsidRPr="00D95701" w:rsidRDefault="00B01B4C" w:rsidP="00B01B4C">
      <w:pPr>
        <w:pStyle w:val="Odstavekseznama"/>
        <w:autoSpaceDE w:val="0"/>
        <w:autoSpaceDN w:val="0"/>
        <w:adjustRightInd w:val="0"/>
        <w:ind w:left="283"/>
        <w:jc w:val="both"/>
        <w:rPr>
          <w:rFonts w:cs="Arial"/>
          <w:iCs/>
          <w:color w:val="000000"/>
          <w:sz w:val="24"/>
          <w:szCs w:val="22"/>
          <w:lang w:eastAsia="sl-SI"/>
        </w:rPr>
      </w:pPr>
    </w:p>
    <w:p w14:paraId="7388FF4B" w14:textId="77777777" w:rsidR="00B01B4C" w:rsidRPr="00D95701" w:rsidRDefault="00B01B4C" w:rsidP="00B01B4C">
      <w:pPr>
        <w:autoSpaceDE w:val="0"/>
        <w:autoSpaceDN w:val="0"/>
        <w:adjustRightInd w:val="0"/>
        <w:jc w:val="both"/>
        <w:rPr>
          <w:rFonts w:cs="Arial"/>
          <w:iCs/>
          <w:color w:val="000000"/>
          <w:sz w:val="24"/>
          <w:szCs w:val="22"/>
          <w:lang w:eastAsia="sl-SI"/>
        </w:rPr>
      </w:pPr>
      <w:r w:rsidRPr="00D95701">
        <w:rPr>
          <w:rFonts w:cs="Arial"/>
          <w:iCs/>
          <w:color w:val="000000"/>
          <w:sz w:val="24"/>
          <w:szCs w:val="22"/>
          <w:lang w:eastAsia="sl-SI"/>
        </w:rPr>
        <w:t>Delovanje zdravstvene službe ob naravnih in drugih nesre</w:t>
      </w:r>
      <w:r w:rsidRPr="00D95701">
        <w:rPr>
          <w:rFonts w:cs="Arial"/>
          <w:color w:val="000000"/>
          <w:sz w:val="24"/>
          <w:szCs w:val="22"/>
          <w:lang w:eastAsia="sl-SI"/>
        </w:rPr>
        <w:t>č</w:t>
      </w:r>
      <w:r w:rsidRPr="00D95701">
        <w:rPr>
          <w:rFonts w:cs="Arial"/>
          <w:iCs/>
          <w:color w:val="000000"/>
          <w:sz w:val="24"/>
          <w:szCs w:val="22"/>
          <w:lang w:eastAsia="sl-SI"/>
        </w:rPr>
        <w:t>ah je urejeno s predpisi Ministrstva za zdravje o delu zdravstva ob naravnih in drugih nesre</w:t>
      </w:r>
      <w:r w:rsidRPr="00D95701">
        <w:rPr>
          <w:rFonts w:cs="Arial"/>
          <w:color w:val="000000"/>
          <w:sz w:val="24"/>
          <w:szCs w:val="22"/>
          <w:lang w:eastAsia="sl-SI"/>
        </w:rPr>
        <w:t>č</w:t>
      </w:r>
      <w:r w:rsidRPr="00D95701">
        <w:rPr>
          <w:rFonts w:cs="Arial"/>
          <w:iCs/>
          <w:color w:val="000000"/>
          <w:sz w:val="24"/>
          <w:szCs w:val="22"/>
          <w:lang w:eastAsia="sl-SI"/>
        </w:rPr>
        <w:t>ah in Smernicami za delovanje sistema nujne medicinske pomoči ob množičnih nesrečah.</w:t>
      </w:r>
    </w:p>
    <w:p w14:paraId="2115E499" w14:textId="77777777" w:rsidR="00EC7843" w:rsidRDefault="00EC7843" w:rsidP="00B01B4C">
      <w:pPr>
        <w:autoSpaceDE w:val="0"/>
        <w:autoSpaceDN w:val="0"/>
        <w:adjustRightInd w:val="0"/>
        <w:rPr>
          <w:rFonts w:cs="Arial"/>
          <w:b/>
          <w:bCs/>
          <w:iCs/>
          <w:color w:val="000000"/>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EC7843" w:rsidRPr="008156D5" w14:paraId="1130D52C" w14:textId="77777777" w:rsidTr="00B81D99">
        <w:trPr>
          <w:trHeight w:val="270"/>
        </w:trPr>
        <w:tc>
          <w:tcPr>
            <w:tcW w:w="1092" w:type="dxa"/>
            <w:tcBorders>
              <w:top w:val="single" w:sz="4" w:space="0" w:color="auto"/>
              <w:left w:val="single" w:sz="4" w:space="0" w:color="auto"/>
              <w:bottom w:val="single" w:sz="4" w:space="0" w:color="auto"/>
              <w:right w:val="single" w:sz="4" w:space="0" w:color="auto"/>
            </w:tcBorders>
          </w:tcPr>
          <w:p w14:paraId="7A7D90C4" w14:textId="77777777" w:rsidR="00EC7843" w:rsidRPr="00EC7843" w:rsidRDefault="00EC7843" w:rsidP="00B81D99">
            <w:pPr>
              <w:autoSpaceDE w:val="0"/>
              <w:autoSpaceDN w:val="0"/>
              <w:adjustRightInd w:val="0"/>
              <w:spacing w:line="276" w:lineRule="auto"/>
              <w:jc w:val="center"/>
              <w:rPr>
                <w:rFonts w:cs="Arial"/>
                <w:bCs/>
                <w:iCs/>
                <w:color w:val="000000" w:themeColor="text1"/>
                <w:szCs w:val="22"/>
                <w:lang w:eastAsia="sl-SI"/>
              </w:rPr>
            </w:pPr>
            <w:r w:rsidRPr="008156D5">
              <w:rPr>
                <w:rFonts w:cs="Arial"/>
                <w:bCs/>
                <w:iCs/>
                <w:color w:val="000000" w:themeColor="text1"/>
                <w:szCs w:val="22"/>
                <w:lang w:eastAsia="sl-SI"/>
              </w:rPr>
              <w:t>D–109</w:t>
            </w:r>
          </w:p>
        </w:tc>
        <w:tc>
          <w:tcPr>
            <w:tcW w:w="7585" w:type="dxa"/>
            <w:tcBorders>
              <w:top w:val="single" w:sz="4" w:space="0" w:color="auto"/>
              <w:left w:val="single" w:sz="4" w:space="0" w:color="auto"/>
              <w:bottom w:val="single" w:sz="4" w:space="0" w:color="auto"/>
              <w:right w:val="single" w:sz="4" w:space="0" w:color="auto"/>
            </w:tcBorders>
          </w:tcPr>
          <w:p w14:paraId="3E279FF8" w14:textId="77777777" w:rsidR="00EC7843" w:rsidRPr="008156D5" w:rsidRDefault="00EC7843" w:rsidP="00B81D99">
            <w:pPr>
              <w:autoSpaceDE w:val="0"/>
              <w:autoSpaceDN w:val="0"/>
              <w:adjustRightInd w:val="0"/>
              <w:spacing w:line="276" w:lineRule="auto"/>
              <w:rPr>
                <w:rFonts w:cs="Arial"/>
                <w:color w:val="000000" w:themeColor="text1"/>
                <w:szCs w:val="22"/>
                <w:lang w:eastAsia="sl-SI"/>
              </w:rPr>
            </w:pPr>
            <w:r w:rsidRPr="008156D5">
              <w:rPr>
                <w:rFonts w:cs="Arial"/>
                <w:color w:val="000000" w:themeColor="text1"/>
                <w:szCs w:val="22"/>
                <w:lang w:eastAsia="sl-SI"/>
              </w:rPr>
              <w:t>Smernice za delovanje sistema NMP ob množičnih nesrečah</w:t>
            </w:r>
          </w:p>
        </w:tc>
      </w:tr>
      <w:tr w:rsidR="00EC7843" w:rsidRPr="007D6346" w14:paraId="652C5CCB" w14:textId="77777777" w:rsidTr="00277AE2">
        <w:trPr>
          <w:trHeight w:val="270"/>
        </w:trPr>
        <w:tc>
          <w:tcPr>
            <w:tcW w:w="1092" w:type="dxa"/>
            <w:tcBorders>
              <w:top w:val="single" w:sz="4" w:space="0" w:color="auto"/>
              <w:left w:val="single" w:sz="4" w:space="0" w:color="auto"/>
              <w:bottom w:val="single" w:sz="4" w:space="0" w:color="auto"/>
              <w:right w:val="single" w:sz="4" w:space="0" w:color="auto"/>
            </w:tcBorders>
          </w:tcPr>
          <w:p w14:paraId="196EB7ED" w14:textId="77777777" w:rsidR="00EC7843" w:rsidRPr="007D6346" w:rsidRDefault="00EC7843" w:rsidP="00B81D99">
            <w:pPr>
              <w:autoSpaceDE w:val="0"/>
              <w:autoSpaceDN w:val="0"/>
              <w:adjustRightInd w:val="0"/>
              <w:spacing w:line="276" w:lineRule="auto"/>
              <w:jc w:val="center"/>
              <w:rPr>
                <w:rFonts w:cs="Arial"/>
                <w:bCs/>
                <w:iCs/>
                <w:color w:val="000000" w:themeColor="text1"/>
                <w:szCs w:val="22"/>
                <w:lang w:eastAsia="sl-SI"/>
              </w:rPr>
            </w:pPr>
            <w:r w:rsidRPr="007D6346">
              <w:rPr>
                <w:rFonts w:cs="Arial"/>
                <w:bCs/>
                <w:iCs/>
                <w:color w:val="000000" w:themeColor="text1"/>
                <w:szCs w:val="22"/>
                <w:lang w:eastAsia="sl-SI"/>
              </w:rPr>
              <w:t>D – 205</w:t>
            </w:r>
          </w:p>
        </w:tc>
        <w:tc>
          <w:tcPr>
            <w:tcW w:w="7585" w:type="dxa"/>
            <w:tcBorders>
              <w:top w:val="single" w:sz="4" w:space="0" w:color="auto"/>
              <w:left w:val="single" w:sz="4" w:space="0" w:color="auto"/>
              <w:bottom w:val="single" w:sz="4" w:space="0" w:color="auto"/>
              <w:right w:val="single" w:sz="4" w:space="0" w:color="auto"/>
            </w:tcBorders>
          </w:tcPr>
          <w:p w14:paraId="4792C8C1" w14:textId="77777777" w:rsidR="00EC7843" w:rsidRPr="007D6346" w:rsidRDefault="00EC7843" w:rsidP="00B81D99">
            <w:pPr>
              <w:autoSpaceDE w:val="0"/>
              <w:autoSpaceDN w:val="0"/>
              <w:adjustRightInd w:val="0"/>
              <w:spacing w:line="276" w:lineRule="auto"/>
              <w:rPr>
                <w:rFonts w:cs="Arial"/>
                <w:color w:val="000000" w:themeColor="text1"/>
                <w:szCs w:val="22"/>
                <w:lang w:eastAsia="sl-SI"/>
              </w:rPr>
            </w:pPr>
            <w:r w:rsidRPr="007D6346">
              <w:rPr>
                <w:rFonts w:cs="Arial"/>
                <w:color w:val="000000" w:themeColor="text1"/>
                <w:szCs w:val="22"/>
                <w:lang w:eastAsia="sl-SI"/>
              </w:rPr>
              <w:t>Pravilnik o uporabi tablet kalijevega jodida ob jedrski ali radiološki nesreči</w:t>
            </w:r>
          </w:p>
        </w:tc>
      </w:tr>
      <w:tr w:rsidR="00EC7843" w:rsidRPr="007D6346" w14:paraId="22CA42EF" w14:textId="77777777" w:rsidTr="00277AE2">
        <w:trPr>
          <w:trHeight w:val="270"/>
        </w:trPr>
        <w:tc>
          <w:tcPr>
            <w:tcW w:w="1092" w:type="dxa"/>
            <w:tcBorders>
              <w:top w:val="single" w:sz="4" w:space="0" w:color="auto"/>
              <w:left w:val="single" w:sz="4" w:space="0" w:color="auto"/>
              <w:bottom w:val="single" w:sz="4" w:space="0" w:color="auto"/>
              <w:right w:val="single" w:sz="4" w:space="0" w:color="auto"/>
            </w:tcBorders>
          </w:tcPr>
          <w:p w14:paraId="71F0B8ED" w14:textId="77777777" w:rsidR="00EC7843" w:rsidRPr="007D6346" w:rsidRDefault="00EC7843" w:rsidP="00B81D99">
            <w:pPr>
              <w:autoSpaceDE w:val="0"/>
              <w:autoSpaceDN w:val="0"/>
              <w:adjustRightInd w:val="0"/>
              <w:spacing w:line="276" w:lineRule="auto"/>
              <w:jc w:val="center"/>
              <w:rPr>
                <w:rFonts w:cs="Arial"/>
                <w:bCs/>
                <w:iCs/>
                <w:color w:val="000000" w:themeColor="text1"/>
                <w:szCs w:val="22"/>
                <w:lang w:eastAsia="sl-SI"/>
              </w:rPr>
            </w:pPr>
            <w:r w:rsidRPr="007D6346">
              <w:rPr>
                <w:rFonts w:cs="Arial"/>
                <w:bCs/>
                <w:iCs/>
                <w:color w:val="000000" w:themeColor="text1"/>
                <w:szCs w:val="22"/>
                <w:lang w:eastAsia="sl-SI"/>
              </w:rPr>
              <w:t>D – 206</w:t>
            </w:r>
          </w:p>
        </w:tc>
        <w:tc>
          <w:tcPr>
            <w:tcW w:w="7585" w:type="dxa"/>
            <w:tcBorders>
              <w:top w:val="single" w:sz="4" w:space="0" w:color="auto"/>
              <w:left w:val="single" w:sz="4" w:space="0" w:color="auto"/>
              <w:bottom w:val="single" w:sz="4" w:space="0" w:color="auto"/>
              <w:right w:val="single" w:sz="4" w:space="0" w:color="auto"/>
            </w:tcBorders>
          </w:tcPr>
          <w:p w14:paraId="3AF34C7E" w14:textId="77777777" w:rsidR="00EC7843" w:rsidRPr="007D6346" w:rsidRDefault="00EC7843" w:rsidP="00B81D99">
            <w:pPr>
              <w:autoSpaceDE w:val="0"/>
              <w:autoSpaceDN w:val="0"/>
              <w:adjustRightInd w:val="0"/>
              <w:spacing w:line="276" w:lineRule="auto"/>
              <w:rPr>
                <w:rFonts w:cs="Arial"/>
                <w:color w:val="000000" w:themeColor="text1"/>
                <w:szCs w:val="22"/>
                <w:lang w:eastAsia="sl-SI"/>
              </w:rPr>
            </w:pPr>
            <w:r w:rsidRPr="007D6346">
              <w:rPr>
                <w:rFonts w:cs="Arial"/>
                <w:color w:val="000000" w:themeColor="text1"/>
                <w:szCs w:val="22"/>
                <w:lang w:eastAsia="sl-SI"/>
              </w:rPr>
              <w:t>Načrt razdelitve tablet kalijevega jodida (URSZR)</w:t>
            </w:r>
          </w:p>
        </w:tc>
      </w:tr>
    </w:tbl>
    <w:p w14:paraId="43143D39" w14:textId="77777777" w:rsidR="00EC7843" w:rsidRDefault="00EC7843" w:rsidP="00B01B4C">
      <w:pPr>
        <w:autoSpaceDE w:val="0"/>
        <w:autoSpaceDN w:val="0"/>
        <w:adjustRightInd w:val="0"/>
        <w:rPr>
          <w:rFonts w:cs="Arial"/>
          <w:b/>
          <w:bCs/>
          <w:iCs/>
          <w:color w:val="000000"/>
          <w:lang w:eastAsia="sl-SI"/>
        </w:rPr>
      </w:pPr>
    </w:p>
    <w:p w14:paraId="2FE6C4AF" w14:textId="77777777" w:rsidR="00EC7843" w:rsidRPr="00FA4E20" w:rsidRDefault="00EC7843" w:rsidP="00B01B4C">
      <w:pPr>
        <w:autoSpaceDE w:val="0"/>
        <w:autoSpaceDN w:val="0"/>
        <w:adjustRightInd w:val="0"/>
        <w:rPr>
          <w:rFonts w:cs="Arial"/>
          <w:b/>
          <w:bCs/>
          <w:iCs/>
          <w:color w:val="000000"/>
          <w:lang w:eastAsia="sl-SI"/>
        </w:rPr>
      </w:pPr>
    </w:p>
    <w:p w14:paraId="604E949B" w14:textId="28A4E703" w:rsidR="00B01B4C" w:rsidRPr="00D95701" w:rsidRDefault="00B01B4C" w:rsidP="003B16B3">
      <w:pPr>
        <w:spacing w:line="276" w:lineRule="auto"/>
        <w:jc w:val="both"/>
        <w:rPr>
          <w:rFonts w:cs="Arial"/>
          <w:b/>
          <w:sz w:val="24"/>
          <w:lang w:eastAsia="sl-SI"/>
        </w:rPr>
      </w:pPr>
      <w:r w:rsidRPr="00D95701">
        <w:rPr>
          <w:rFonts w:cs="Arial"/>
          <w:b/>
          <w:sz w:val="24"/>
          <w:lang w:eastAsia="sl-SI"/>
        </w:rPr>
        <w:t>Cent</w:t>
      </w:r>
      <w:r w:rsidR="00E86495">
        <w:rPr>
          <w:rFonts w:cs="Arial"/>
          <w:b/>
          <w:sz w:val="24"/>
          <w:lang w:eastAsia="sl-SI"/>
        </w:rPr>
        <w:t>er</w:t>
      </w:r>
      <w:r w:rsidRPr="00D95701">
        <w:rPr>
          <w:rFonts w:cs="Arial"/>
          <w:b/>
          <w:sz w:val="24"/>
          <w:lang w:eastAsia="sl-SI"/>
        </w:rPr>
        <w:t xml:space="preserve"> za socialno delo </w:t>
      </w:r>
      <w:r w:rsidR="00E86495">
        <w:rPr>
          <w:rFonts w:cs="Arial"/>
          <w:b/>
          <w:sz w:val="24"/>
          <w:lang w:eastAsia="sl-SI"/>
        </w:rPr>
        <w:t>D</w:t>
      </w:r>
      <w:r w:rsidR="00CF3A8D">
        <w:rPr>
          <w:rFonts w:cs="Arial"/>
          <w:b/>
          <w:sz w:val="24"/>
          <w:lang w:eastAsia="sl-SI"/>
        </w:rPr>
        <w:t>olenjska</w:t>
      </w:r>
      <w:r w:rsidRPr="00D95701">
        <w:rPr>
          <w:rFonts w:cs="Arial"/>
          <w:b/>
          <w:sz w:val="24"/>
          <w:lang w:eastAsia="sl-SI"/>
        </w:rPr>
        <w:t xml:space="preserve"> </w:t>
      </w:r>
      <w:r w:rsidR="00CF3A8D">
        <w:rPr>
          <w:rFonts w:cs="Arial"/>
          <w:b/>
          <w:sz w:val="24"/>
          <w:lang w:eastAsia="sl-SI"/>
        </w:rPr>
        <w:t>in Bela krajina</w:t>
      </w:r>
      <w:r w:rsidR="00E86495">
        <w:rPr>
          <w:rFonts w:cs="Arial"/>
          <w:b/>
          <w:sz w:val="24"/>
          <w:lang w:eastAsia="sl-SI"/>
        </w:rPr>
        <w:t xml:space="preserve"> (enote Novo mesto, Črnomelj, Metlika, Trebnje)</w:t>
      </w:r>
    </w:p>
    <w:p w14:paraId="41A7F226" w14:textId="41806587" w:rsidR="00B01B4C" w:rsidRPr="00D95701" w:rsidRDefault="00B01B4C" w:rsidP="006C5558">
      <w:pPr>
        <w:pStyle w:val="Odstavekseznama"/>
        <w:numPr>
          <w:ilvl w:val="0"/>
          <w:numId w:val="38"/>
        </w:numPr>
        <w:autoSpaceDE w:val="0"/>
        <w:autoSpaceDN w:val="0"/>
        <w:adjustRightInd w:val="0"/>
        <w:ind w:left="284" w:hanging="284"/>
        <w:jc w:val="both"/>
        <w:rPr>
          <w:rFonts w:cs="Arial"/>
          <w:sz w:val="24"/>
          <w:szCs w:val="22"/>
        </w:rPr>
      </w:pPr>
      <w:r w:rsidRPr="00D95701">
        <w:rPr>
          <w:rFonts w:cs="Arial"/>
          <w:sz w:val="24"/>
          <w:szCs w:val="22"/>
        </w:rPr>
        <w:t>spremljajo stanje in sprejema</w:t>
      </w:r>
      <w:r w:rsidR="00122C40">
        <w:rPr>
          <w:rFonts w:cs="Arial"/>
          <w:sz w:val="24"/>
          <w:szCs w:val="22"/>
        </w:rPr>
        <w:t>jo</w:t>
      </w:r>
      <w:r w:rsidRPr="00D95701">
        <w:rPr>
          <w:rFonts w:cs="Arial"/>
          <w:sz w:val="24"/>
          <w:szCs w:val="22"/>
        </w:rPr>
        <w:t xml:space="preserve"> ukrepe na področju socialnega varstva na prizadetem območju predvsem pa zagotavlja usklajene aktivnosti na področju zagotavljanja ustreznih pogojev za bivanje v socialno varstvenih zavodih (domovi starejših občanov (DSO), varstveno delovni centri (VDC), centri za usposabljanje in delo (CUDV) in posebni  zavodi),</w:t>
      </w:r>
    </w:p>
    <w:p w14:paraId="63016E99" w14:textId="77777777" w:rsidR="00B01B4C" w:rsidRPr="00D95701" w:rsidRDefault="00B01B4C" w:rsidP="006C5558">
      <w:pPr>
        <w:pStyle w:val="Odstavekseznama"/>
        <w:numPr>
          <w:ilvl w:val="0"/>
          <w:numId w:val="38"/>
        </w:numPr>
        <w:autoSpaceDE w:val="0"/>
        <w:autoSpaceDN w:val="0"/>
        <w:adjustRightInd w:val="0"/>
        <w:ind w:left="284" w:hanging="284"/>
        <w:rPr>
          <w:rFonts w:cs="Arial"/>
          <w:sz w:val="24"/>
          <w:szCs w:val="22"/>
        </w:rPr>
      </w:pPr>
      <w:r w:rsidRPr="00D95701">
        <w:rPr>
          <w:rFonts w:cs="Arial"/>
          <w:sz w:val="24"/>
          <w:szCs w:val="22"/>
        </w:rPr>
        <w:t>sodelujejo pri nastanitvi ogroženih skupin prebivalstva, predvsem oskrbovancev v socialnovarstvenih zavodih.</w:t>
      </w:r>
    </w:p>
    <w:p w14:paraId="48FCD8C5" w14:textId="77777777" w:rsidR="00B01B4C" w:rsidRPr="00FA4E20" w:rsidRDefault="00B01B4C" w:rsidP="00B01B4C">
      <w:pPr>
        <w:spacing w:line="276" w:lineRule="auto"/>
        <w:rPr>
          <w:rFonts w:cs="Arial"/>
          <w:b/>
          <w:lang w:eastAsia="sl-SI"/>
        </w:rPr>
      </w:pPr>
    </w:p>
    <w:p w14:paraId="2714DAB4" w14:textId="77777777" w:rsidR="00B01B4C" w:rsidRPr="00D95701" w:rsidRDefault="00B01B4C" w:rsidP="00B01B4C">
      <w:pPr>
        <w:autoSpaceDE w:val="0"/>
        <w:autoSpaceDN w:val="0"/>
        <w:adjustRightInd w:val="0"/>
        <w:spacing w:line="276" w:lineRule="auto"/>
        <w:jc w:val="both"/>
        <w:rPr>
          <w:rFonts w:cs="Arial"/>
          <w:iCs/>
          <w:color w:val="000000"/>
          <w:sz w:val="24"/>
          <w:szCs w:val="22"/>
          <w:lang w:eastAsia="sl-SI"/>
        </w:rPr>
      </w:pPr>
      <w:r w:rsidRPr="00D95701">
        <w:rPr>
          <w:rFonts w:cs="Arial"/>
          <w:iCs/>
          <w:color w:val="000000"/>
          <w:sz w:val="24"/>
          <w:szCs w:val="22"/>
          <w:lang w:eastAsia="sl-SI"/>
        </w:rPr>
        <w:t>Po potrebi izvajajo nudenje psihološke pomoči udeležencem v nesreči in reševalcem. U</w:t>
      </w:r>
      <w:r w:rsidRPr="00D95701">
        <w:rPr>
          <w:rFonts w:cs="Arial"/>
          <w:color w:val="000000"/>
          <w:sz w:val="24"/>
          <w:szCs w:val="22"/>
          <w:lang w:eastAsia="sl-SI"/>
        </w:rPr>
        <w:t>č</w:t>
      </w:r>
      <w:r w:rsidRPr="00D95701">
        <w:rPr>
          <w:rFonts w:cs="Arial"/>
          <w:iCs/>
          <w:color w:val="000000"/>
          <w:sz w:val="24"/>
          <w:szCs w:val="22"/>
          <w:lang w:eastAsia="sl-SI"/>
        </w:rPr>
        <w:t>inki nesre</w:t>
      </w:r>
      <w:r w:rsidRPr="00D95701">
        <w:rPr>
          <w:rFonts w:cs="Arial"/>
          <w:color w:val="000000"/>
          <w:sz w:val="24"/>
          <w:szCs w:val="22"/>
          <w:lang w:eastAsia="sl-SI"/>
        </w:rPr>
        <w:t>č</w:t>
      </w:r>
      <w:r w:rsidRPr="00D95701">
        <w:rPr>
          <w:rFonts w:cs="Arial"/>
          <w:iCs/>
          <w:color w:val="000000"/>
          <w:sz w:val="24"/>
          <w:szCs w:val="22"/>
          <w:lang w:eastAsia="sl-SI"/>
        </w:rPr>
        <w:t xml:space="preserve">e so lahko dolgotrajni tako za reševalce kot za preživele in njihove svojce. </w:t>
      </w:r>
    </w:p>
    <w:p w14:paraId="6616FCC3" w14:textId="77777777" w:rsidR="00B01B4C" w:rsidRDefault="00B01B4C" w:rsidP="00B01B4C">
      <w:pPr>
        <w:autoSpaceDE w:val="0"/>
        <w:autoSpaceDN w:val="0"/>
        <w:adjustRightInd w:val="0"/>
        <w:spacing w:line="276" w:lineRule="auto"/>
        <w:rPr>
          <w:rFonts w:cs="Arial"/>
          <w:bCs/>
          <w:iCs/>
          <w:color w:val="000000"/>
          <w:lang w:eastAsia="sl-SI"/>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B01B4C" w:rsidRPr="00C4252F" w14:paraId="6FA806D6" w14:textId="77777777" w:rsidTr="003264D1">
        <w:trPr>
          <w:trHeight w:val="270"/>
        </w:trPr>
        <w:tc>
          <w:tcPr>
            <w:tcW w:w="1092" w:type="dxa"/>
          </w:tcPr>
          <w:p w14:paraId="1AEBA8B9" w14:textId="77777777" w:rsidR="00B01B4C" w:rsidRPr="00C4252F" w:rsidRDefault="00B01B4C" w:rsidP="003264D1">
            <w:pPr>
              <w:autoSpaceDE w:val="0"/>
              <w:autoSpaceDN w:val="0"/>
              <w:adjustRightInd w:val="0"/>
              <w:spacing w:line="276" w:lineRule="auto"/>
              <w:jc w:val="center"/>
              <w:rPr>
                <w:rFonts w:cs="Arial"/>
                <w:bCs/>
                <w:color w:val="000000"/>
                <w:szCs w:val="22"/>
                <w:lang w:eastAsia="sl-SI"/>
              </w:rPr>
            </w:pPr>
            <w:r w:rsidRPr="00FA4E20">
              <w:rPr>
                <w:rFonts w:cs="Arial"/>
                <w:bCs/>
                <w:iCs/>
                <w:color w:val="000000"/>
                <w:szCs w:val="22"/>
                <w:lang w:eastAsia="sl-SI"/>
              </w:rPr>
              <w:t>P–26</w:t>
            </w:r>
          </w:p>
        </w:tc>
        <w:tc>
          <w:tcPr>
            <w:tcW w:w="7585" w:type="dxa"/>
          </w:tcPr>
          <w:p w14:paraId="5DB4798D" w14:textId="77777777" w:rsidR="00B01B4C" w:rsidRPr="00C4252F" w:rsidRDefault="00B01B4C" w:rsidP="003264D1">
            <w:pPr>
              <w:autoSpaceDE w:val="0"/>
              <w:autoSpaceDN w:val="0"/>
              <w:adjustRightInd w:val="0"/>
              <w:spacing w:line="276" w:lineRule="auto"/>
              <w:rPr>
                <w:rFonts w:cs="Arial"/>
                <w:color w:val="000000"/>
                <w:szCs w:val="22"/>
                <w:lang w:eastAsia="sl-SI"/>
              </w:rPr>
            </w:pPr>
            <w:r w:rsidRPr="00FA4E20">
              <w:rPr>
                <w:rFonts w:cs="Arial"/>
                <w:bCs/>
                <w:iCs/>
                <w:color w:val="000000"/>
                <w:szCs w:val="22"/>
                <w:lang w:eastAsia="sl-SI"/>
              </w:rPr>
              <w:t>Pregled centrov za socialno delo</w:t>
            </w:r>
          </w:p>
        </w:tc>
      </w:tr>
      <w:tr w:rsidR="00B01B4C" w:rsidRPr="00FA4E20" w14:paraId="3FD6694C" w14:textId="77777777" w:rsidTr="003264D1">
        <w:trPr>
          <w:trHeight w:val="270"/>
        </w:trPr>
        <w:tc>
          <w:tcPr>
            <w:tcW w:w="1092" w:type="dxa"/>
          </w:tcPr>
          <w:p w14:paraId="1C1B402C" w14:textId="77777777" w:rsidR="00B01B4C" w:rsidRPr="00FA4E20" w:rsidRDefault="00B01B4C" w:rsidP="003264D1">
            <w:pPr>
              <w:autoSpaceDE w:val="0"/>
              <w:autoSpaceDN w:val="0"/>
              <w:adjustRightInd w:val="0"/>
              <w:spacing w:line="276" w:lineRule="auto"/>
              <w:jc w:val="center"/>
              <w:rPr>
                <w:rFonts w:cs="Arial"/>
                <w:bCs/>
                <w:iCs/>
                <w:color w:val="000000"/>
                <w:szCs w:val="22"/>
                <w:lang w:eastAsia="sl-SI"/>
              </w:rPr>
            </w:pPr>
            <w:r>
              <w:rPr>
                <w:rFonts w:cs="Arial"/>
                <w:bCs/>
                <w:iCs/>
                <w:color w:val="000000"/>
                <w:szCs w:val="22"/>
                <w:lang w:eastAsia="sl-SI"/>
              </w:rPr>
              <w:t>D</w:t>
            </w:r>
            <w:r w:rsidRPr="00FA4E20">
              <w:rPr>
                <w:rFonts w:cs="Arial"/>
                <w:bCs/>
                <w:iCs/>
                <w:color w:val="000000"/>
                <w:szCs w:val="22"/>
                <w:lang w:eastAsia="sl-SI"/>
              </w:rPr>
              <w:t>–</w:t>
            </w:r>
            <w:r>
              <w:rPr>
                <w:rFonts w:cs="Arial"/>
                <w:bCs/>
                <w:iCs/>
                <w:color w:val="000000"/>
                <w:szCs w:val="22"/>
                <w:lang w:eastAsia="sl-SI"/>
              </w:rPr>
              <w:t>6</w:t>
            </w:r>
          </w:p>
        </w:tc>
        <w:tc>
          <w:tcPr>
            <w:tcW w:w="7585" w:type="dxa"/>
          </w:tcPr>
          <w:p w14:paraId="5C799859" w14:textId="77777777" w:rsidR="00B01B4C" w:rsidRPr="00FA4E20" w:rsidRDefault="00B01B4C" w:rsidP="003264D1">
            <w:pPr>
              <w:autoSpaceDE w:val="0"/>
              <w:autoSpaceDN w:val="0"/>
              <w:adjustRightInd w:val="0"/>
              <w:spacing w:line="276" w:lineRule="auto"/>
              <w:rPr>
                <w:rFonts w:cs="Arial"/>
                <w:bCs/>
                <w:iCs/>
                <w:color w:val="000000"/>
                <w:szCs w:val="22"/>
                <w:lang w:eastAsia="sl-SI"/>
              </w:rPr>
            </w:pPr>
            <w:r w:rsidRPr="00FA4E20">
              <w:rPr>
                <w:rFonts w:cs="Arial"/>
                <w:bCs/>
                <w:iCs/>
                <w:color w:val="000000"/>
                <w:szCs w:val="22"/>
                <w:lang w:eastAsia="sl-SI"/>
              </w:rPr>
              <w:t>Navodilo za izvajanje psihološke pomo</w:t>
            </w:r>
            <w:r w:rsidRPr="00FA4E20">
              <w:rPr>
                <w:rFonts w:cs="Arial"/>
                <w:color w:val="000000"/>
                <w:szCs w:val="22"/>
                <w:lang w:eastAsia="sl-SI"/>
              </w:rPr>
              <w:t>č</w:t>
            </w:r>
            <w:r w:rsidRPr="00FA4E20">
              <w:rPr>
                <w:rFonts w:cs="Arial"/>
                <w:bCs/>
                <w:iCs/>
                <w:color w:val="000000"/>
                <w:szCs w:val="22"/>
                <w:lang w:eastAsia="sl-SI"/>
              </w:rPr>
              <w:t>i</w:t>
            </w:r>
          </w:p>
        </w:tc>
      </w:tr>
    </w:tbl>
    <w:p w14:paraId="1F924FB8" w14:textId="77777777" w:rsidR="00B01B4C" w:rsidRPr="00FA4E20" w:rsidRDefault="00B01B4C" w:rsidP="00B01B4C">
      <w:pPr>
        <w:widowControl w:val="0"/>
        <w:autoSpaceDE w:val="0"/>
        <w:autoSpaceDN w:val="0"/>
        <w:spacing w:before="8" w:line="276" w:lineRule="auto"/>
        <w:jc w:val="both"/>
        <w:rPr>
          <w:rFonts w:eastAsia="Arial" w:cs="Arial"/>
          <w:iCs/>
          <w:color w:val="000000"/>
          <w:szCs w:val="16"/>
        </w:rPr>
      </w:pPr>
    </w:p>
    <w:p w14:paraId="4B0907C8" w14:textId="1DF6369A" w:rsidR="00B01B4C" w:rsidRPr="00D95701" w:rsidRDefault="00B01B4C" w:rsidP="00B01B4C">
      <w:pPr>
        <w:widowControl w:val="0"/>
        <w:autoSpaceDE w:val="0"/>
        <w:autoSpaceDN w:val="0"/>
        <w:spacing w:before="8" w:line="276" w:lineRule="auto"/>
        <w:rPr>
          <w:rFonts w:eastAsia="Arial" w:cs="Arial"/>
          <w:iCs/>
          <w:color w:val="000000"/>
          <w:sz w:val="24"/>
        </w:rPr>
      </w:pPr>
      <w:r w:rsidRPr="00D95701">
        <w:rPr>
          <w:rFonts w:eastAsia="Arial" w:cs="Arial"/>
          <w:b/>
          <w:iCs/>
          <w:color w:val="000000"/>
          <w:sz w:val="24"/>
        </w:rPr>
        <w:t xml:space="preserve">Nacionalni laboratorij za zdravje okolje in hrano </w:t>
      </w:r>
      <w:r w:rsidR="005C6A3B">
        <w:rPr>
          <w:rFonts w:eastAsia="Arial" w:cs="Arial"/>
          <w:b/>
          <w:iCs/>
          <w:color w:val="000000"/>
          <w:sz w:val="24"/>
        </w:rPr>
        <w:t>Novo mesto</w:t>
      </w:r>
    </w:p>
    <w:p w14:paraId="347C5781" w14:textId="699F32D1" w:rsidR="00B01B4C" w:rsidRPr="00D95701" w:rsidRDefault="00B01B4C" w:rsidP="00B01B4C">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t>Zagotavlja naloge nacionalnih re</w:t>
      </w:r>
      <w:r w:rsidR="00A5547B">
        <w:rPr>
          <w:rFonts w:eastAsia="Arial" w:cs="Arial"/>
          <w:iCs/>
          <w:color w:val="000000"/>
          <w:sz w:val="24"/>
        </w:rPr>
        <w:t>ferenčnih laboratorijev in javnih</w:t>
      </w:r>
      <w:r w:rsidRPr="00D95701">
        <w:rPr>
          <w:rFonts w:eastAsia="Arial" w:cs="Arial"/>
          <w:iCs/>
          <w:color w:val="000000"/>
          <w:sz w:val="24"/>
        </w:rPr>
        <w:t xml:space="preserve"> zdravstvenih mikrobioloških laboratorijev, nudi strokovno podporo in laboratorijske analize pri skrbi za ustrezno pitno vodo, varno hrano, varno in čisto okolje ter ravnanje z odpadki. </w:t>
      </w:r>
    </w:p>
    <w:p w14:paraId="2135AD28" w14:textId="3B505215" w:rsidR="00B01B4C" w:rsidRPr="00D95701" w:rsidRDefault="00B01B4C" w:rsidP="00B01B4C">
      <w:pPr>
        <w:widowControl w:val="0"/>
        <w:autoSpaceDE w:val="0"/>
        <w:autoSpaceDN w:val="0"/>
        <w:spacing w:before="8" w:line="276" w:lineRule="auto"/>
        <w:jc w:val="both"/>
        <w:rPr>
          <w:rFonts w:eastAsia="Arial" w:cs="Arial"/>
          <w:b/>
          <w:iCs/>
          <w:color w:val="000000"/>
          <w:sz w:val="24"/>
        </w:rPr>
      </w:pPr>
      <w:r w:rsidRPr="00D95701">
        <w:rPr>
          <w:rFonts w:eastAsia="Arial" w:cs="Arial"/>
          <w:iCs/>
          <w:color w:val="000000"/>
          <w:sz w:val="24"/>
        </w:rPr>
        <w:br/>
      </w:r>
      <w:r w:rsidRPr="00D95701">
        <w:rPr>
          <w:rFonts w:eastAsia="Arial" w:cs="Arial"/>
          <w:b/>
          <w:iCs/>
          <w:color w:val="000000"/>
          <w:sz w:val="24"/>
        </w:rPr>
        <w:t>Nacionalni inštitut za javno zdravje</w:t>
      </w:r>
      <w:r w:rsidR="005C6A3B">
        <w:rPr>
          <w:rFonts w:eastAsia="Arial" w:cs="Arial"/>
          <w:b/>
          <w:iCs/>
          <w:color w:val="000000"/>
          <w:sz w:val="24"/>
        </w:rPr>
        <w:t>, OE Novo mesto</w:t>
      </w:r>
    </w:p>
    <w:p w14:paraId="2340A156" w14:textId="77777777" w:rsidR="00B01B4C" w:rsidRPr="00D95701" w:rsidRDefault="00B01B4C" w:rsidP="00B01B4C">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t xml:space="preserve">Prepoznava morebitne grožnje zdravju, ocenjuje tveganja in pripravlja ukrepe za varovanje in zaščito zdravja. </w:t>
      </w:r>
    </w:p>
    <w:p w14:paraId="017A36DD" w14:textId="0EBF408F" w:rsidR="00B01B4C" w:rsidRPr="00D95701" w:rsidRDefault="00B01B4C" w:rsidP="00B01B4C">
      <w:pPr>
        <w:widowControl w:val="0"/>
        <w:autoSpaceDE w:val="0"/>
        <w:autoSpaceDN w:val="0"/>
        <w:spacing w:before="8" w:line="276" w:lineRule="auto"/>
        <w:jc w:val="both"/>
        <w:rPr>
          <w:rFonts w:eastAsia="Arial" w:cs="Arial"/>
          <w:iCs/>
          <w:color w:val="000000"/>
          <w:sz w:val="24"/>
        </w:rPr>
      </w:pPr>
      <w:r w:rsidRPr="00D95701">
        <w:rPr>
          <w:rFonts w:eastAsia="Arial" w:cs="Arial"/>
          <w:iCs/>
          <w:color w:val="000000"/>
          <w:sz w:val="24"/>
        </w:rPr>
        <w:br/>
      </w:r>
      <w:r w:rsidRPr="00D95701">
        <w:rPr>
          <w:rFonts w:eastAsia="Arial" w:cs="Arial"/>
          <w:b/>
          <w:iCs/>
          <w:color w:val="000000"/>
          <w:sz w:val="24"/>
        </w:rPr>
        <w:t>Urad za varno hrano, v</w:t>
      </w:r>
      <w:r w:rsidR="005C6A3B">
        <w:rPr>
          <w:rFonts w:eastAsia="Arial" w:cs="Arial"/>
          <w:b/>
          <w:iCs/>
          <w:color w:val="000000"/>
          <w:sz w:val="24"/>
        </w:rPr>
        <w:t>eterinarstvo in varstvo rastlin, OU Novo mesto</w:t>
      </w:r>
    </w:p>
    <w:p w14:paraId="48976EDD" w14:textId="77777777" w:rsidR="00B01B4C" w:rsidRPr="00D95701" w:rsidRDefault="00B01B4C" w:rsidP="00B01B4C">
      <w:pPr>
        <w:spacing w:line="276" w:lineRule="auto"/>
        <w:jc w:val="both"/>
        <w:rPr>
          <w:rFonts w:cs="Arial"/>
          <w:bCs/>
          <w:iCs/>
          <w:color w:val="000000"/>
          <w:sz w:val="24"/>
          <w:lang w:eastAsia="sl-SI"/>
        </w:rPr>
      </w:pPr>
      <w:r w:rsidRPr="00D95701">
        <w:rPr>
          <w:rFonts w:cs="Arial"/>
          <w:bCs/>
          <w:iCs/>
          <w:color w:val="000000"/>
          <w:sz w:val="24"/>
          <w:lang w:eastAsia="sl-SI"/>
        </w:rPr>
        <w:t>Opravlja strokovne naloge in uradni nadzor na področju varnosti živil živalskega in rastlinskega izvora, zdravja živali, živalske krme, zdravje rastlin in semen ter področje  fitofarmacevtskih sredstev.</w:t>
      </w:r>
    </w:p>
    <w:p w14:paraId="7484DF10" w14:textId="77777777" w:rsidR="00B01B4C" w:rsidRPr="00FA4E20" w:rsidRDefault="00B01B4C" w:rsidP="00B01B4C">
      <w:pPr>
        <w:spacing w:line="276" w:lineRule="auto"/>
        <w:rPr>
          <w:rFonts w:cs="Arial"/>
          <w:b/>
          <w:lang w:eastAsia="sl-SI"/>
        </w:rPr>
      </w:pPr>
    </w:p>
    <w:p w14:paraId="286E58C2" w14:textId="77777777" w:rsidR="00B01B4C" w:rsidRPr="00D95701" w:rsidRDefault="00B01B4C" w:rsidP="00B01B4C">
      <w:pPr>
        <w:spacing w:line="276" w:lineRule="auto"/>
        <w:rPr>
          <w:rFonts w:cs="Arial"/>
          <w:b/>
          <w:sz w:val="24"/>
          <w:lang w:eastAsia="sl-SI"/>
        </w:rPr>
      </w:pPr>
      <w:r w:rsidRPr="00D95701">
        <w:rPr>
          <w:rFonts w:cs="Arial"/>
          <w:b/>
          <w:sz w:val="24"/>
          <w:lang w:eastAsia="sl-SI"/>
        </w:rPr>
        <w:t>Nevladne</w:t>
      </w:r>
      <w:r w:rsidRPr="00D95701">
        <w:rPr>
          <w:rFonts w:cs="Arial"/>
          <w:b/>
          <w:spacing w:val="-2"/>
          <w:sz w:val="24"/>
          <w:lang w:eastAsia="sl-SI"/>
        </w:rPr>
        <w:t xml:space="preserve"> </w:t>
      </w:r>
      <w:r w:rsidRPr="00D95701">
        <w:rPr>
          <w:rFonts w:cs="Arial"/>
          <w:b/>
          <w:sz w:val="24"/>
          <w:lang w:eastAsia="sl-SI"/>
        </w:rPr>
        <w:t>organizacije</w:t>
      </w:r>
    </w:p>
    <w:p w14:paraId="2C4FCC57" w14:textId="6259CDA6" w:rsidR="00B01B4C" w:rsidRPr="00D95701" w:rsidRDefault="00B01B4C" w:rsidP="00B01B4C">
      <w:pPr>
        <w:widowControl w:val="0"/>
        <w:autoSpaceDE w:val="0"/>
        <w:autoSpaceDN w:val="0"/>
        <w:spacing w:before="8" w:line="276" w:lineRule="auto"/>
        <w:jc w:val="both"/>
        <w:rPr>
          <w:rFonts w:eastAsia="Arial" w:cs="Arial"/>
          <w:iCs/>
          <w:color w:val="000000"/>
          <w:sz w:val="24"/>
          <w:szCs w:val="16"/>
        </w:rPr>
      </w:pPr>
      <w:r w:rsidRPr="00D95701">
        <w:rPr>
          <w:rFonts w:eastAsia="Arial" w:cs="Arial"/>
          <w:iCs/>
          <w:color w:val="000000"/>
          <w:sz w:val="24"/>
          <w:szCs w:val="16"/>
        </w:rPr>
        <w:t>Območna združenja Rdečega križa Slovenije, Kinološka</w:t>
      </w:r>
      <w:r w:rsidRPr="00D95701">
        <w:rPr>
          <w:rFonts w:eastAsia="Arial" w:cs="Arial"/>
          <w:iCs/>
          <w:color w:val="000000"/>
          <w:spacing w:val="1"/>
          <w:sz w:val="24"/>
          <w:szCs w:val="16"/>
        </w:rPr>
        <w:t xml:space="preserve"> </w:t>
      </w:r>
      <w:r w:rsidRPr="00D95701">
        <w:rPr>
          <w:rFonts w:eastAsia="Arial" w:cs="Arial"/>
          <w:iCs/>
          <w:color w:val="000000"/>
          <w:sz w:val="24"/>
          <w:szCs w:val="16"/>
        </w:rPr>
        <w:t>zveza</w:t>
      </w:r>
      <w:r w:rsidRPr="00D95701">
        <w:rPr>
          <w:rFonts w:eastAsia="Arial" w:cs="Arial"/>
          <w:iCs/>
          <w:color w:val="000000"/>
          <w:spacing w:val="1"/>
          <w:sz w:val="24"/>
          <w:szCs w:val="16"/>
        </w:rPr>
        <w:t xml:space="preserve"> </w:t>
      </w:r>
      <w:r w:rsidRPr="00D95701">
        <w:rPr>
          <w:rFonts w:eastAsia="Arial" w:cs="Arial"/>
          <w:iCs/>
          <w:color w:val="000000"/>
          <w:sz w:val="24"/>
          <w:szCs w:val="16"/>
        </w:rPr>
        <w:t>Slovenije, Zveza vodnikov reševalnih psov Slovenije, Podvodna reševalna služba,</w:t>
      </w:r>
      <w:r w:rsidRPr="00D95701">
        <w:rPr>
          <w:rFonts w:eastAsia="Arial" w:cs="Arial"/>
          <w:iCs/>
          <w:color w:val="000000"/>
          <w:spacing w:val="1"/>
          <w:sz w:val="24"/>
          <w:szCs w:val="16"/>
        </w:rPr>
        <w:t xml:space="preserve"> Jamarska reševalna služba, </w:t>
      </w:r>
      <w:r w:rsidRPr="00D95701">
        <w:rPr>
          <w:rFonts w:eastAsia="Arial" w:cs="Arial"/>
          <w:iCs/>
          <w:color w:val="000000"/>
          <w:sz w:val="24"/>
          <w:szCs w:val="16"/>
        </w:rPr>
        <w:t>Gasilska zveza Novo mesto, Gasilska zveza Črnomelj, Gasilska zveza Metlika, Gasilska zveza Semič, Gasilska zveza Trebnje, Gasilska zveza Šentjernej, taborniki in skavti ter druga društva in organizacije, ki so vključeni v</w:t>
      </w:r>
      <w:r w:rsidRPr="00D95701">
        <w:rPr>
          <w:rFonts w:eastAsia="Arial" w:cs="Arial"/>
          <w:iCs/>
          <w:color w:val="000000"/>
          <w:spacing w:val="1"/>
          <w:sz w:val="24"/>
          <w:szCs w:val="16"/>
        </w:rPr>
        <w:t xml:space="preserve"> </w:t>
      </w:r>
      <w:r w:rsidRPr="00D95701">
        <w:rPr>
          <w:rFonts w:eastAsia="Arial" w:cs="Arial"/>
          <w:iCs/>
          <w:color w:val="000000"/>
          <w:sz w:val="24"/>
          <w:szCs w:val="16"/>
        </w:rPr>
        <w:t>akcijo zaščite, reševanja</w:t>
      </w:r>
      <w:r w:rsidR="00AC157C">
        <w:rPr>
          <w:rFonts w:eastAsia="Arial" w:cs="Arial"/>
          <w:iCs/>
          <w:color w:val="000000"/>
          <w:sz w:val="24"/>
          <w:szCs w:val="16"/>
        </w:rPr>
        <w:t xml:space="preserve"> in pomoči ter</w:t>
      </w:r>
      <w:r w:rsidRPr="00D95701">
        <w:rPr>
          <w:rFonts w:eastAsia="Arial" w:cs="Arial"/>
          <w:iCs/>
          <w:color w:val="000000"/>
          <w:spacing w:val="1"/>
          <w:sz w:val="24"/>
          <w:szCs w:val="16"/>
        </w:rPr>
        <w:t xml:space="preserve"> </w:t>
      </w:r>
      <w:r w:rsidRPr="00D95701">
        <w:rPr>
          <w:rFonts w:eastAsia="Arial" w:cs="Arial"/>
          <w:iCs/>
          <w:color w:val="000000"/>
          <w:sz w:val="24"/>
          <w:szCs w:val="16"/>
        </w:rPr>
        <w:t>izvajajo naloge iz svoje pristojnosti za katere so usposobljeni in opremljeni. V akcije pa se</w:t>
      </w:r>
      <w:r w:rsidRPr="00D95701">
        <w:rPr>
          <w:rFonts w:eastAsia="Arial" w:cs="Arial"/>
          <w:iCs/>
          <w:color w:val="000000"/>
          <w:spacing w:val="1"/>
          <w:sz w:val="24"/>
          <w:szCs w:val="16"/>
        </w:rPr>
        <w:t xml:space="preserve"> </w:t>
      </w:r>
      <w:r w:rsidRPr="00D95701">
        <w:rPr>
          <w:rFonts w:eastAsia="Arial" w:cs="Arial"/>
          <w:iCs/>
          <w:color w:val="000000"/>
          <w:sz w:val="24"/>
          <w:szCs w:val="16"/>
        </w:rPr>
        <w:t>vključujejo</w:t>
      </w:r>
      <w:r w:rsidRPr="00D95701">
        <w:rPr>
          <w:rFonts w:eastAsia="Arial" w:cs="Arial"/>
          <w:iCs/>
          <w:color w:val="000000"/>
          <w:spacing w:val="3"/>
          <w:sz w:val="24"/>
          <w:szCs w:val="16"/>
        </w:rPr>
        <w:t xml:space="preserve"> </w:t>
      </w:r>
      <w:r w:rsidRPr="00D95701">
        <w:rPr>
          <w:rFonts w:eastAsia="Arial" w:cs="Arial"/>
          <w:iCs/>
          <w:color w:val="000000"/>
          <w:sz w:val="24"/>
          <w:szCs w:val="16"/>
        </w:rPr>
        <w:t>po</w:t>
      </w:r>
      <w:r w:rsidRPr="00D95701">
        <w:rPr>
          <w:rFonts w:eastAsia="Arial" w:cs="Arial"/>
          <w:iCs/>
          <w:color w:val="000000"/>
          <w:spacing w:val="3"/>
          <w:sz w:val="24"/>
          <w:szCs w:val="16"/>
        </w:rPr>
        <w:t xml:space="preserve"> </w:t>
      </w:r>
      <w:r w:rsidRPr="00D95701">
        <w:rPr>
          <w:rFonts w:eastAsia="Arial" w:cs="Arial"/>
          <w:iCs/>
          <w:color w:val="000000"/>
          <w:sz w:val="24"/>
          <w:szCs w:val="16"/>
        </w:rPr>
        <w:t>odločitvi</w:t>
      </w:r>
      <w:r w:rsidRPr="00D95701">
        <w:rPr>
          <w:rFonts w:eastAsia="Arial" w:cs="Arial"/>
          <w:iCs/>
          <w:color w:val="000000"/>
          <w:spacing w:val="2"/>
          <w:sz w:val="24"/>
          <w:szCs w:val="16"/>
        </w:rPr>
        <w:t xml:space="preserve"> </w:t>
      </w:r>
      <w:r w:rsidRPr="00D95701">
        <w:rPr>
          <w:rFonts w:eastAsia="Arial" w:cs="Arial"/>
          <w:iCs/>
          <w:color w:val="000000"/>
          <w:sz w:val="24"/>
          <w:szCs w:val="16"/>
        </w:rPr>
        <w:t>poveljnika</w:t>
      </w:r>
      <w:r w:rsidRPr="00D95701">
        <w:rPr>
          <w:rFonts w:eastAsia="Arial" w:cs="Arial"/>
          <w:iCs/>
          <w:color w:val="000000"/>
          <w:spacing w:val="4"/>
          <w:sz w:val="24"/>
          <w:szCs w:val="16"/>
        </w:rPr>
        <w:t xml:space="preserve"> </w:t>
      </w:r>
      <w:r w:rsidRPr="00D95701">
        <w:rPr>
          <w:rFonts w:eastAsia="Arial" w:cs="Arial"/>
          <w:iCs/>
          <w:color w:val="000000"/>
          <w:sz w:val="24"/>
          <w:szCs w:val="16"/>
        </w:rPr>
        <w:t>CZ</w:t>
      </w:r>
      <w:r w:rsidRPr="00D95701">
        <w:rPr>
          <w:rFonts w:eastAsia="Arial" w:cs="Arial"/>
          <w:iCs/>
          <w:color w:val="000000"/>
          <w:spacing w:val="3"/>
          <w:sz w:val="24"/>
          <w:szCs w:val="16"/>
        </w:rPr>
        <w:t xml:space="preserve"> </w:t>
      </w:r>
      <w:r w:rsidRPr="00D95701">
        <w:rPr>
          <w:rFonts w:eastAsia="Arial" w:cs="Arial"/>
          <w:iCs/>
          <w:color w:val="000000"/>
          <w:sz w:val="24"/>
          <w:szCs w:val="16"/>
        </w:rPr>
        <w:t>dolenjske regije.</w:t>
      </w:r>
    </w:p>
    <w:p w14:paraId="56045B0A" w14:textId="77777777" w:rsidR="00B01B4C" w:rsidRPr="00E2495D" w:rsidRDefault="00B01B4C" w:rsidP="00E2495D"/>
    <w:p w14:paraId="7E961988" w14:textId="0C5EF27C" w:rsidR="00304995" w:rsidRPr="00BD682E" w:rsidRDefault="00856200" w:rsidP="00B01B4C">
      <w:pPr>
        <w:rPr>
          <w:b/>
          <w:sz w:val="24"/>
        </w:rPr>
      </w:pPr>
      <w:r w:rsidRPr="00BD682E">
        <w:rPr>
          <w:b/>
          <w:sz w:val="24"/>
        </w:rPr>
        <w:t>Operativno vodenje</w:t>
      </w:r>
    </w:p>
    <w:p w14:paraId="5F5E7D47" w14:textId="2510AB5F" w:rsidR="00856200" w:rsidRDefault="00856200" w:rsidP="00304995">
      <w:pPr>
        <w:jc w:val="both"/>
        <w:rPr>
          <w:sz w:val="24"/>
        </w:rPr>
      </w:pPr>
      <w:r w:rsidRPr="002A446B">
        <w:rPr>
          <w:sz w:val="24"/>
        </w:rPr>
        <w:t xml:space="preserve">Operativno vodenje dejavnosti za </w:t>
      </w:r>
      <w:r w:rsidR="006929CC">
        <w:rPr>
          <w:sz w:val="24"/>
        </w:rPr>
        <w:t>ZRP</w:t>
      </w:r>
      <w:r w:rsidRPr="002A446B">
        <w:rPr>
          <w:sz w:val="24"/>
        </w:rPr>
        <w:t xml:space="preserve"> ob </w:t>
      </w:r>
      <w:r>
        <w:rPr>
          <w:sz w:val="24"/>
        </w:rPr>
        <w:t xml:space="preserve">radiološki </w:t>
      </w:r>
      <w:r w:rsidRPr="002A446B">
        <w:rPr>
          <w:sz w:val="24"/>
        </w:rPr>
        <w:t xml:space="preserve">nesreči </w:t>
      </w:r>
      <w:r w:rsidR="009900C1">
        <w:rPr>
          <w:sz w:val="24"/>
        </w:rPr>
        <w:t>izvaja poveljnik</w:t>
      </w:r>
      <w:r w:rsidR="00B01B4C">
        <w:rPr>
          <w:sz w:val="24"/>
        </w:rPr>
        <w:t xml:space="preserve"> CZ RS. Na prizadetih </w:t>
      </w:r>
      <w:r>
        <w:rPr>
          <w:sz w:val="24"/>
        </w:rPr>
        <w:t xml:space="preserve">območjih, </w:t>
      </w:r>
      <w:r w:rsidR="009900C1">
        <w:rPr>
          <w:sz w:val="24"/>
        </w:rPr>
        <w:t xml:space="preserve">torej </w:t>
      </w:r>
      <w:r>
        <w:rPr>
          <w:sz w:val="24"/>
        </w:rPr>
        <w:t>območj</w:t>
      </w:r>
      <w:r w:rsidR="00A141DD">
        <w:rPr>
          <w:sz w:val="24"/>
        </w:rPr>
        <w:t>ih</w:t>
      </w:r>
      <w:r>
        <w:rPr>
          <w:sz w:val="24"/>
        </w:rPr>
        <w:t xml:space="preserve"> razbitin satelita, vodenje izvaja</w:t>
      </w:r>
      <w:r w:rsidR="00B01B4C">
        <w:rPr>
          <w:sz w:val="24"/>
        </w:rPr>
        <w:t xml:space="preserve"> poveljnik CZ za Dolenjsko. </w:t>
      </w:r>
    </w:p>
    <w:p w14:paraId="728D84A9" w14:textId="77777777" w:rsidR="00C3605C" w:rsidRDefault="00C3605C" w:rsidP="00304995">
      <w:pPr>
        <w:jc w:val="both"/>
        <w:rPr>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C3605C" w:rsidRPr="003746C8" w14:paraId="324DED18" w14:textId="77777777" w:rsidTr="00C3605C">
        <w:trPr>
          <w:tblHeader/>
        </w:trPr>
        <w:tc>
          <w:tcPr>
            <w:tcW w:w="988" w:type="dxa"/>
            <w:tcBorders>
              <w:top w:val="single" w:sz="4" w:space="0" w:color="auto"/>
              <w:left w:val="single" w:sz="4" w:space="0" w:color="auto"/>
              <w:bottom w:val="single" w:sz="4" w:space="0" w:color="auto"/>
              <w:right w:val="single" w:sz="4" w:space="0" w:color="auto"/>
            </w:tcBorders>
          </w:tcPr>
          <w:p w14:paraId="6841EA90" w14:textId="77777777" w:rsidR="00C3605C" w:rsidRPr="00C3605C" w:rsidRDefault="00C3605C" w:rsidP="00CF382B">
            <w:pPr>
              <w:spacing w:line="276" w:lineRule="auto"/>
              <w:rPr>
                <w:rFonts w:cs="Arial"/>
                <w:color w:val="000000" w:themeColor="text1"/>
                <w:szCs w:val="22"/>
                <w:lang w:val="pl-PL"/>
              </w:rPr>
            </w:pPr>
            <w:r w:rsidRPr="00C3605C">
              <w:rPr>
                <w:rFonts w:cs="Arial"/>
                <w:color w:val="000000" w:themeColor="text1"/>
                <w:szCs w:val="22"/>
                <w:lang w:val="pl-PL"/>
              </w:rPr>
              <w:t>P – 210</w:t>
            </w:r>
          </w:p>
        </w:tc>
        <w:tc>
          <w:tcPr>
            <w:tcW w:w="8334" w:type="dxa"/>
            <w:tcBorders>
              <w:top w:val="single" w:sz="4" w:space="0" w:color="auto"/>
              <w:left w:val="single" w:sz="4" w:space="0" w:color="auto"/>
              <w:bottom w:val="single" w:sz="4" w:space="0" w:color="auto"/>
              <w:right w:val="single" w:sz="4" w:space="0" w:color="auto"/>
            </w:tcBorders>
          </w:tcPr>
          <w:p w14:paraId="43D08A14" w14:textId="77777777" w:rsidR="00C3605C" w:rsidRPr="00C3605C" w:rsidRDefault="00C3605C" w:rsidP="00CF382B">
            <w:pPr>
              <w:spacing w:line="276" w:lineRule="auto"/>
              <w:rPr>
                <w:rFonts w:cs="Arial"/>
                <w:sz w:val="24"/>
              </w:rPr>
            </w:pPr>
            <w:r w:rsidRPr="00C3605C">
              <w:rPr>
                <w:rFonts w:cs="Arial"/>
                <w:sz w:val="24"/>
              </w:rPr>
              <w:t>Načrt operativnega vodenja ob jedrski nesreči v NEK, ob jedrski nesreči v tujini in radiološki nesreči</w:t>
            </w:r>
          </w:p>
        </w:tc>
      </w:tr>
      <w:tr w:rsidR="003D193B" w:rsidRPr="00DF00CC" w14:paraId="18734F33" w14:textId="77777777" w:rsidTr="00B81D99">
        <w:trPr>
          <w:tblHeader/>
        </w:trPr>
        <w:tc>
          <w:tcPr>
            <w:tcW w:w="988" w:type="dxa"/>
            <w:tcBorders>
              <w:top w:val="single" w:sz="4" w:space="0" w:color="auto"/>
              <w:left w:val="single" w:sz="4" w:space="0" w:color="auto"/>
              <w:bottom w:val="single" w:sz="4" w:space="0" w:color="auto"/>
              <w:right w:val="single" w:sz="4" w:space="0" w:color="auto"/>
            </w:tcBorders>
          </w:tcPr>
          <w:p w14:paraId="40ABF015" w14:textId="77777777" w:rsidR="003D193B" w:rsidRPr="00DF00CC" w:rsidRDefault="003D193B" w:rsidP="00B81D99">
            <w:pPr>
              <w:spacing w:line="276" w:lineRule="auto"/>
              <w:rPr>
                <w:rFonts w:cs="Arial"/>
                <w:color w:val="FF0000"/>
                <w:szCs w:val="22"/>
              </w:rPr>
            </w:pPr>
            <w:r w:rsidRPr="00DE34CC">
              <w:rPr>
                <w:rFonts w:cs="Arial"/>
                <w:color w:val="000000" w:themeColor="text1"/>
                <w:szCs w:val="22"/>
                <w:lang w:val="pl-PL"/>
              </w:rPr>
              <w:t>D – 20</w:t>
            </w:r>
            <w:r>
              <w:rPr>
                <w:rFonts w:cs="Arial"/>
                <w:color w:val="000000" w:themeColor="text1"/>
                <w:szCs w:val="22"/>
                <w:lang w:val="pl-PL"/>
              </w:rPr>
              <w:t>3</w:t>
            </w:r>
          </w:p>
        </w:tc>
        <w:tc>
          <w:tcPr>
            <w:tcW w:w="8334" w:type="dxa"/>
            <w:tcBorders>
              <w:top w:val="single" w:sz="4" w:space="0" w:color="auto"/>
              <w:left w:val="single" w:sz="4" w:space="0" w:color="auto"/>
              <w:bottom w:val="single" w:sz="4" w:space="0" w:color="auto"/>
              <w:right w:val="single" w:sz="4" w:space="0" w:color="auto"/>
            </w:tcBorders>
          </w:tcPr>
          <w:p w14:paraId="1F26395C" w14:textId="77777777" w:rsidR="003D193B" w:rsidRPr="00DF00CC" w:rsidRDefault="003D193B" w:rsidP="00B81D99">
            <w:pPr>
              <w:spacing w:line="276" w:lineRule="auto"/>
              <w:rPr>
                <w:rFonts w:cs="Arial"/>
                <w:color w:val="FF0000"/>
                <w:szCs w:val="22"/>
              </w:rPr>
            </w:pPr>
            <w:r w:rsidRPr="00F227D0">
              <w:rPr>
                <w:rFonts w:cs="Arial"/>
                <w:sz w:val="24"/>
              </w:rPr>
              <w:t>Navodilo za vodenje intervencije ob radioloških nesrečah</w:t>
            </w:r>
          </w:p>
        </w:tc>
      </w:tr>
    </w:tbl>
    <w:p w14:paraId="2E832355" w14:textId="77777777" w:rsidR="00722D1A" w:rsidRDefault="00722D1A" w:rsidP="00B7570B">
      <w:pPr>
        <w:rPr>
          <w:b/>
          <w:sz w:val="24"/>
        </w:rPr>
      </w:pPr>
    </w:p>
    <w:p w14:paraId="6C7F9619" w14:textId="77777777" w:rsidR="006C5441" w:rsidRDefault="00D831B7" w:rsidP="00B7570B">
      <w:pPr>
        <w:rPr>
          <w:b/>
          <w:sz w:val="24"/>
        </w:rPr>
      </w:pPr>
      <w:r>
        <w:rPr>
          <w:b/>
          <w:sz w:val="24"/>
        </w:rPr>
        <w:t xml:space="preserve">Uporaba </w:t>
      </w:r>
      <w:r w:rsidR="006C5441" w:rsidRPr="0079494D">
        <w:rPr>
          <w:b/>
          <w:sz w:val="24"/>
        </w:rPr>
        <w:t>zvez</w:t>
      </w:r>
    </w:p>
    <w:p w14:paraId="75AE2B39" w14:textId="77777777" w:rsidR="006C5441" w:rsidRDefault="006C5441" w:rsidP="00354955">
      <w:pPr>
        <w:jc w:val="center"/>
        <w:rPr>
          <w:b/>
          <w:sz w:val="24"/>
        </w:rPr>
      </w:pPr>
    </w:p>
    <w:p w14:paraId="02D61774" w14:textId="0098465B" w:rsidR="008209B1" w:rsidRDefault="008209B1" w:rsidP="0010165D">
      <w:pPr>
        <w:spacing w:line="276" w:lineRule="auto"/>
        <w:jc w:val="both"/>
        <w:rPr>
          <w:rFonts w:cs="Arial"/>
          <w:color w:val="000000"/>
          <w:sz w:val="24"/>
        </w:rPr>
      </w:pPr>
      <w:r w:rsidRPr="008209B1">
        <w:rPr>
          <w:rFonts w:cs="Arial"/>
          <w:color w:val="000000"/>
          <w:sz w:val="24"/>
        </w:rPr>
        <w:t xml:space="preserve">Pri prenosu podatkov in govornem komuniciranju se lahko uporablja vse razpoložljive elektronske komunikacije in informacijska infrastruktura, ki temelji na različnih medsebojno povezanih omrežjih v skladu u Zakonom o varstvu pred naravnimi in drugimi nesrečami in Zakonom o elektronskih komunikacijah (Uradni list RS, št. 130/22 in 18/2023 – ZDU-10). Prenos podatkov in komuniciranje med </w:t>
      </w:r>
      <w:r w:rsidRPr="008209B1">
        <w:rPr>
          <w:rFonts w:cs="Arial"/>
          <w:color w:val="000000"/>
          <w:sz w:val="24"/>
        </w:rPr>
        <w:lastRenderedPageBreak/>
        <w:t>organi vodenja, reševalnimi službami in drugimi izvajalci ZRP poteka s pomočjo naslednjih storitev oziroma zvez:</w:t>
      </w:r>
    </w:p>
    <w:p w14:paraId="6CCFB8EB" w14:textId="77777777" w:rsidR="008209B1" w:rsidRDefault="008209B1" w:rsidP="00354955">
      <w:pPr>
        <w:jc w:val="both"/>
        <w:rPr>
          <w:rFonts w:cs="Arial"/>
          <w:color w:val="000000"/>
          <w:sz w:val="24"/>
        </w:rPr>
      </w:pPr>
    </w:p>
    <w:p w14:paraId="3514A05C" w14:textId="78A61C5A" w:rsidR="006C5441" w:rsidRDefault="006C5441" w:rsidP="00304995">
      <w:pPr>
        <w:jc w:val="both"/>
        <w:rPr>
          <w:rFonts w:cs="Arial"/>
          <w:color w:val="000000"/>
          <w:sz w:val="24"/>
        </w:rPr>
      </w:pPr>
      <w:r>
        <w:rPr>
          <w:rFonts w:cs="Arial"/>
          <w:color w:val="000000"/>
          <w:sz w:val="24"/>
        </w:rPr>
        <w:t xml:space="preserve">Pri </w:t>
      </w:r>
      <w:r>
        <w:rPr>
          <w:rFonts w:cs="Arial"/>
          <w:b/>
          <w:color w:val="000000"/>
          <w:sz w:val="24"/>
        </w:rPr>
        <w:t>operativnem vodenju</w:t>
      </w:r>
      <w:r>
        <w:rPr>
          <w:rFonts w:cs="Arial"/>
          <w:color w:val="000000"/>
          <w:sz w:val="24"/>
        </w:rPr>
        <w:t xml:space="preserve"> </w:t>
      </w:r>
      <w:r w:rsidR="00536812">
        <w:rPr>
          <w:rFonts w:cs="Arial"/>
          <w:color w:val="000000"/>
          <w:sz w:val="24"/>
        </w:rPr>
        <w:t>ZRP</w:t>
      </w:r>
      <w:r w:rsidR="007961EB">
        <w:rPr>
          <w:rFonts w:cs="Arial"/>
          <w:color w:val="000000"/>
          <w:sz w:val="24"/>
        </w:rPr>
        <w:t xml:space="preserve"> se uporabljajo: </w:t>
      </w:r>
    </w:p>
    <w:p w14:paraId="2B5100AA" w14:textId="50165E11" w:rsidR="00304995" w:rsidRPr="00A63C88" w:rsidRDefault="006C5441" w:rsidP="006C5558">
      <w:pPr>
        <w:pStyle w:val="Odstavekseznama"/>
        <w:numPr>
          <w:ilvl w:val="0"/>
          <w:numId w:val="21"/>
        </w:numPr>
        <w:spacing w:after="120"/>
        <w:contextualSpacing w:val="0"/>
        <w:jc w:val="both"/>
        <w:rPr>
          <w:rFonts w:cs="Arial"/>
          <w:color w:val="000000"/>
          <w:sz w:val="24"/>
        </w:rPr>
      </w:pPr>
      <w:r w:rsidRPr="00A63C88">
        <w:rPr>
          <w:rFonts w:cs="Arial"/>
          <w:b/>
          <w:color w:val="000000"/>
          <w:sz w:val="24"/>
        </w:rPr>
        <w:t>sistem zvez ZA-RE</w:t>
      </w:r>
      <w:r w:rsidR="00304995" w:rsidRPr="00A63C88">
        <w:rPr>
          <w:rFonts w:cs="Arial"/>
          <w:b/>
          <w:color w:val="000000"/>
          <w:sz w:val="24"/>
        </w:rPr>
        <w:t>:</w:t>
      </w:r>
    </w:p>
    <w:p w14:paraId="7776AC33" w14:textId="7572CA01" w:rsidR="00304995" w:rsidRPr="00A63C88" w:rsidRDefault="006C5441" w:rsidP="006C5558">
      <w:pPr>
        <w:pStyle w:val="Odstavekseznama"/>
        <w:numPr>
          <w:ilvl w:val="1"/>
          <w:numId w:val="22"/>
        </w:numPr>
        <w:spacing w:after="120"/>
        <w:ind w:left="1418" w:hanging="425"/>
        <w:contextualSpacing w:val="0"/>
        <w:jc w:val="both"/>
        <w:rPr>
          <w:rFonts w:cs="Arial"/>
          <w:sz w:val="24"/>
        </w:rPr>
      </w:pPr>
      <w:r w:rsidRPr="00A63C88">
        <w:rPr>
          <w:sz w:val="24"/>
        </w:rPr>
        <w:t>podsistem radijskih zvez za neposredne in posredne radijske zveze med uporabniki radijskih postaj ter neposredne radijske zveze z regijskimi centri za obveščanje</w:t>
      </w:r>
      <w:r w:rsidR="00A63C88" w:rsidRPr="00A63C88">
        <w:rPr>
          <w:sz w:val="24"/>
        </w:rPr>
        <w:t>,</w:t>
      </w:r>
    </w:p>
    <w:p w14:paraId="3EC1FC56" w14:textId="5CB05679" w:rsidR="00304995" w:rsidRPr="00A63C88" w:rsidRDefault="006C5441" w:rsidP="006C5558">
      <w:pPr>
        <w:pStyle w:val="Odstavekseznama"/>
        <w:numPr>
          <w:ilvl w:val="1"/>
          <w:numId w:val="22"/>
        </w:numPr>
        <w:spacing w:after="120"/>
        <w:ind w:left="1418" w:hanging="425"/>
        <w:contextualSpacing w:val="0"/>
        <w:jc w:val="both"/>
        <w:rPr>
          <w:rFonts w:cs="Arial"/>
          <w:sz w:val="24"/>
        </w:rPr>
      </w:pPr>
      <w:r w:rsidRPr="00A63C88">
        <w:rPr>
          <w:sz w:val="24"/>
        </w:rPr>
        <w:t>podsistem osebnega klica za pošiljanje kratkih besedilnih sporočil imetnikom sprejemnikov osebnega klica;</w:t>
      </w:r>
    </w:p>
    <w:p w14:paraId="470919D8" w14:textId="6B528F16" w:rsidR="00304995" w:rsidRPr="00A63C88" w:rsidRDefault="006C5441" w:rsidP="006C5558">
      <w:pPr>
        <w:pStyle w:val="docfontsubtitle"/>
        <w:numPr>
          <w:ilvl w:val="0"/>
          <w:numId w:val="23"/>
        </w:numPr>
        <w:spacing w:before="0" w:beforeAutospacing="0" w:after="0" w:afterAutospacing="0"/>
        <w:ind w:left="357" w:hanging="357"/>
        <w:jc w:val="both"/>
        <w:rPr>
          <w:rFonts w:ascii="Arial" w:hAnsi="Arial" w:cs="Arial"/>
          <w:color w:val="000000"/>
        </w:rPr>
      </w:pPr>
      <w:r w:rsidRPr="00A63C88">
        <w:rPr>
          <w:rFonts w:ascii="Arial" w:hAnsi="Arial" w:cs="Arial"/>
          <w:b/>
          <w:color w:val="000000"/>
        </w:rPr>
        <w:t>sistem ZA-RE+</w:t>
      </w:r>
      <w:r w:rsidRPr="00A63C88">
        <w:rPr>
          <w:rFonts w:ascii="Arial" w:hAnsi="Arial" w:cs="Arial"/>
          <w:color w:val="000000"/>
        </w:rPr>
        <w:t xml:space="preserve"> za medsebojno komunikacijo med</w:t>
      </w:r>
      <w:r w:rsidR="00A6180E" w:rsidRPr="00A63C88">
        <w:rPr>
          <w:rFonts w:ascii="Arial" w:hAnsi="Arial" w:cs="Arial"/>
          <w:color w:val="000000"/>
        </w:rPr>
        <w:t xml:space="preserve"> </w:t>
      </w:r>
      <w:r w:rsidRPr="00A63C88">
        <w:rPr>
          <w:rFonts w:ascii="Arial" w:hAnsi="Arial" w:cs="Arial"/>
          <w:color w:val="000000"/>
        </w:rPr>
        <w:t>centri za obveščanje</w:t>
      </w:r>
      <w:r w:rsidR="00A63C88">
        <w:rPr>
          <w:rFonts w:ascii="Arial" w:hAnsi="Arial" w:cs="Arial"/>
          <w:color w:val="000000"/>
        </w:rPr>
        <w:t xml:space="preserve"> in izvajalci nalog iz načrta;</w:t>
      </w:r>
    </w:p>
    <w:p w14:paraId="552204DD" w14:textId="4906AF30" w:rsidR="00304995" w:rsidRDefault="006C5441" w:rsidP="006C5558">
      <w:pPr>
        <w:pStyle w:val="docfontsubtitle"/>
        <w:numPr>
          <w:ilvl w:val="0"/>
          <w:numId w:val="23"/>
        </w:numPr>
        <w:spacing w:before="0" w:beforeAutospacing="0" w:after="0" w:afterAutospacing="0"/>
        <w:ind w:left="357" w:hanging="357"/>
        <w:jc w:val="both"/>
      </w:pPr>
      <w:r w:rsidRPr="00A63C88">
        <w:rPr>
          <w:rFonts w:ascii="Arial" w:hAnsi="Arial" w:cs="Arial"/>
          <w:b/>
        </w:rPr>
        <w:t xml:space="preserve">sistem ZA-RE DMR </w:t>
      </w:r>
      <w:r w:rsidR="00304995" w:rsidRPr="00A63C88">
        <w:rPr>
          <w:rFonts w:ascii="Arial" w:hAnsi="Arial" w:cs="Arial"/>
        </w:rPr>
        <w:t xml:space="preserve">za daljinsko krmiljenje in </w:t>
      </w:r>
      <w:r w:rsidRPr="00A63C88">
        <w:rPr>
          <w:rFonts w:ascii="Arial" w:hAnsi="Arial" w:cs="Arial"/>
        </w:rPr>
        <w:t>nad</w:t>
      </w:r>
      <w:r w:rsidR="00551527" w:rsidRPr="00A63C88">
        <w:rPr>
          <w:rFonts w:ascii="Arial" w:hAnsi="Arial" w:cs="Arial"/>
        </w:rPr>
        <w:t>zor</w:t>
      </w:r>
      <w:r w:rsidR="00A63C88">
        <w:rPr>
          <w:rFonts w:ascii="Arial" w:hAnsi="Arial" w:cs="Arial"/>
        </w:rPr>
        <w:t xml:space="preserve"> sistema javnega alarmiranja;</w:t>
      </w:r>
    </w:p>
    <w:p w14:paraId="152167DB" w14:textId="33A3F001" w:rsidR="006C5441" w:rsidRDefault="006C5441" w:rsidP="006C5558">
      <w:pPr>
        <w:pStyle w:val="docfontsubtitle"/>
        <w:numPr>
          <w:ilvl w:val="0"/>
          <w:numId w:val="23"/>
        </w:numPr>
        <w:spacing w:before="0" w:beforeAutospacing="0" w:after="0" w:afterAutospacing="0"/>
        <w:ind w:left="357" w:hanging="357"/>
        <w:jc w:val="both"/>
      </w:pPr>
      <w:r>
        <w:rPr>
          <w:rFonts w:ascii="Arial" w:hAnsi="Arial" w:cs="Arial"/>
          <w:b/>
        </w:rPr>
        <w:t xml:space="preserve">sistem ZA-RE </w:t>
      </w:r>
      <w:r w:rsidR="008209B1">
        <w:rPr>
          <w:rFonts w:ascii="Arial" w:hAnsi="Arial" w:cs="Arial"/>
          <w:b/>
        </w:rPr>
        <w:t>+</w:t>
      </w:r>
      <w:r>
        <w:rPr>
          <w:rFonts w:ascii="Arial" w:hAnsi="Arial" w:cs="Arial"/>
          <w:b/>
        </w:rPr>
        <w:t xml:space="preserve"> DMR</w:t>
      </w:r>
      <w:r>
        <w:rPr>
          <w:rFonts w:ascii="Arial" w:hAnsi="Arial" w:cs="Arial"/>
        </w:rPr>
        <w:t xml:space="preserve"> za govorne komunikacije in pošiljanje SMS sporočil.</w:t>
      </w:r>
      <w:r w:rsidR="00304995">
        <w:rPr>
          <w:rFonts w:ascii="Arial" w:hAnsi="Arial" w:cs="Arial"/>
        </w:rPr>
        <w:t xml:space="preserve"> </w:t>
      </w:r>
    </w:p>
    <w:p w14:paraId="57F722A6" w14:textId="2DC874DD" w:rsidR="00354955" w:rsidRDefault="00354955" w:rsidP="00354955">
      <w:pPr>
        <w:spacing w:after="160" w:line="259" w:lineRule="auto"/>
        <w:rPr>
          <w:color w:val="626161"/>
          <w:sz w:val="24"/>
        </w:rPr>
      </w:pPr>
    </w:p>
    <w:p w14:paraId="6D4E80CA" w14:textId="179D797E" w:rsidR="00304995" w:rsidRPr="00794E65" w:rsidRDefault="006C5441" w:rsidP="00794E65">
      <w:pPr>
        <w:pStyle w:val="Odstavekseznama"/>
        <w:ind w:left="360" w:hanging="360"/>
        <w:jc w:val="both"/>
        <w:rPr>
          <w:sz w:val="24"/>
        </w:rPr>
      </w:pPr>
      <w:r w:rsidRPr="00304995">
        <w:rPr>
          <w:sz w:val="24"/>
        </w:rPr>
        <w:t xml:space="preserve">Uporabi se lahko tudi: </w:t>
      </w:r>
    </w:p>
    <w:p w14:paraId="28F1CEA5" w14:textId="5510EE96" w:rsidR="00304995" w:rsidRPr="00A63C88" w:rsidRDefault="006C5441" w:rsidP="006C5558">
      <w:pPr>
        <w:pStyle w:val="Odstavekseznama"/>
        <w:numPr>
          <w:ilvl w:val="0"/>
          <w:numId w:val="24"/>
        </w:numPr>
        <w:ind w:left="357" w:hanging="357"/>
        <w:contextualSpacing w:val="0"/>
        <w:jc w:val="both"/>
        <w:rPr>
          <w:color w:val="000000"/>
          <w:sz w:val="24"/>
        </w:rPr>
      </w:pPr>
      <w:r w:rsidRPr="00A63C88">
        <w:rPr>
          <w:rFonts w:cs="Arial"/>
          <w:b/>
          <w:sz w:val="24"/>
        </w:rPr>
        <w:t>sistem zvez</w:t>
      </w:r>
      <w:r w:rsidR="00304995" w:rsidRPr="00A63C88">
        <w:rPr>
          <w:rFonts w:cs="Arial"/>
          <w:b/>
          <w:sz w:val="24"/>
        </w:rPr>
        <w:t xml:space="preserve"> Zveze radioamaterjev Slovenije,</w:t>
      </w:r>
    </w:p>
    <w:p w14:paraId="6404E3D5" w14:textId="56488C0C" w:rsidR="00304995" w:rsidRPr="00A63C88" w:rsidRDefault="006C5441" w:rsidP="006C5558">
      <w:pPr>
        <w:pStyle w:val="Odstavekseznama"/>
        <w:numPr>
          <w:ilvl w:val="0"/>
          <w:numId w:val="24"/>
        </w:numPr>
        <w:ind w:left="357" w:hanging="357"/>
        <w:contextualSpacing w:val="0"/>
        <w:jc w:val="both"/>
        <w:rPr>
          <w:b/>
          <w:sz w:val="24"/>
        </w:rPr>
      </w:pPr>
      <w:r w:rsidRPr="00A63C88">
        <w:rPr>
          <w:rFonts w:cs="Arial"/>
          <w:b/>
          <w:sz w:val="24"/>
        </w:rPr>
        <w:t>sistem zvez Slovenske vojske</w:t>
      </w:r>
      <w:r w:rsidR="00216EC8">
        <w:t xml:space="preserve"> </w:t>
      </w:r>
      <w:r w:rsidR="00216EC8" w:rsidRPr="00A63C88">
        <w:rPr>
          <w:b/>
        </w:rPr>
        <w:t xml:space="preserve">– </w:t>
      </w:r>
      <w:r w:rsidR="00216EC8" w:rsidRPr="008F2BCC">
        <w:rPr>
          <w:b/>
          <w:sz w:val="24"/>
        </w:rPr>
        <w:t>RASTO DRM SV</w:t>
      </w:r>
      <w:r w:rsidR="00216EC8" w:rsidRPr="00A63C88">
        <w:rPr>
          <w:b/>
        </w:rPr>
        <w:t xml:space="preserve"> za enote SV</w:t>
      </w:r>
      <w:r w:rsidR="00A141DD" w:rsidRPr="00A63C88">
        <w:rPr>
          <w:b/>
        </w:rPr>
        <w:t>,</w:t>
      </w:r>
    </w:p>
    <w:p w14:paraId="23795A2F" w14:textId="3266BCAB" w:rsidR="00304995" w:rsidRPr="00A63C88" w:rsidRDefault="006C5441" w:rsidP="006C5558">
      <w:pPr>
        <w:pStyle w:val="Odstavekseznama"/>
        <w:numPr>
          <w:ilvl w:val="0"/>
          <w:numId w:val="24"/>
        </w:numPr>
        <w:ind w:left="357" w:hanging="357"/>
        <w:contextualSpacing w:val="0"/>
        <w:jc w:val="both"/>
        <w:rPr>
          <w:b/>
          <w:color w:val="626161"/>
          <w:sz w:val="24"/>
        </w:rPr>
      </w:pPr>
      <w:r w:rsidRPr="00A63C88">
        <w:rPr>
          <w:rFonts w:cs="Arial"/>
          <w:b/>
          <w:sz w:val="24"/>
        </w:rPr>
        <w:t>l</w:t>
      </w:r>
      <w:r w:rsidR="00A63C88" w:rsidRPr="00A63C88">
        <w:rPr>
          <w:rFonts w:cs="Arial"/>
          <w:b/>
          <w:sz w:val="24"/>
        </w:rPr>
        <w:t>etalske radijske postaje,</w:t>
      </w:r>
    </w:p>
    <w:p w14:paraId="0185932C" w14:textId="565098E9" w:rsidR="006C5441" w:rsidRPr="00304995" w:rsidRDefault="006C5441" w:rsidP="006C5558">
      <w:pPr>
        <w:pStyle w:val="Odstavekseznama"/>
        <w:numPr>
          <w:ilvl w:val="0"/>
          <w:numId w:val="24"/>
        </w:numPr>
        <w:ind w:left="357" w:hanging="357"/>
        <w:contextualSpacing w:val="0"/>
        <w:jc w:val="both"/>
        <w:rPr>
          <w:b/>
          <w:sz w:val="24"/>
        </w:rPr>
      </w:pPr>
      <w:r w:rsidRPr="00304995">
        <w:rPr>
          <w:rFonts w:cs="Arial"/>
          <w:b/>
          <w:sz w:val="24"/>
        </w:rPr>
        <w:t xml:space="preserve">druge sisteme, </w:t>
      </w:r>
      <w:r w:rsidRPr="00304995">
        <w:rPr>
          <w:rFonts w:cs="Arial"/>
          <w:sz w:val="24"/>
        </w:rPr>
        <w:t>ki</w:t>
      </w:r>
      <w:r w:rsidR="00A6180E">
        <w:rPr>
          <w:rFonts w:cs="Arial"/>
          <w:sz w:val="24"/>
        </w:rPr>
        <w:t>/če</w:t>
      </w:r>
      <w:r w:rsidRPr="00304995">
        <w:rPr>
          <w:rFonts w:cs="Arial"/>
          <w:sz w:val="24"/>
        </w:rPr>
        <w:t xml:space="preserve"> zadovoljujejo pogoje za vključitev v enotni informacijsko-komunikacijski sistem na področju varstva pred naravnimi in drugimi nesrečami</w:t>
      </w:r>
      <w:r w:rsidR="00704303">
        <w:rPr>
          <w:rFonts w:cs="Arial"/>
          <w:b/>
          <w:sz w:val="24"/>
        </w:rPr>
        <w:t xml:space="preserve"> </w:t>
      </w:r>
      <w:r w:rsidR="00694206">
        <w:rPr>
          <w:rFonts w:cs="Arial"/>
          <w:sz w:val="24"/>
        </w:rPr>
        <w:t>(sistem</w:t>
      </w:r>
      <w:r w:rsidR="00704303">
        <w:rPr>
          <w:rFonts w:cs="Arial"/>
          <w:sz w:val="24"/>
        </w:rPr>
        <w:t xml:space="preserve"> KID).</w:t>
      </w:r>
    </w:p>
    <w:p w14:paraId="64E5775F" w14:textId="77777777" w:rsidR="00A63C88" w:rsidRDefault="00A63C88" w:rsidP="00304995">
      <w:pPr>
        <w:jc w:val="both"/>
        <w:rPr>
          <w:rFonts w:cs="Arial"/>
          <w:b/>
          <w:color w:val="000000"/>
          <w:sz w:val="24"/>
        </w:rPr>
      </w:pPr>
    </w:p>
    <w:p w14:paraId="16B0253F" w14:textId="53DF79B8" w:rsidR="00304995" w:rsidRDefault="006C5441" w:rsidP="00304995">
      <w:pPr>
        <w:pStyle w:val="Odstavekseznama"/>
        <w:ind w:left="0"/>
        <w:jc w:val="both"/>
        <w:rPr>
          <w:b/>
          <w:color w:val="000000"/>
          <w:sz w:val="24"/>
        </w:rPr>
      </w:pPr>
      <w:r>
        <w:rPr>
          <w:color w:val="000000"/>
          <w:sz w:val="24"/>
        </w:rPr>
        <w:t xml:space="preserve">Ob izvajanju </w:t>
      </w:r>
      <w:r w:rsidR="00536812">
        <w:rPr>
          <w:color w:val="000000"/>
          <w:sz w:val="24"/>
        </w:rPr>
        <w:t>ZRP</w:t>
      </w:r>
      <w:r w:rsidR="00304995">
        <w:rPr>
          <w:color w:val="000000"/>
          <w:sz w:val="24"/>
        </w:rPr>
        <w:t xml:space="preserve"> se uporabljajo</w:t>
      </w:r>
      <w:r>
        <w:rPr>
          <w:color w:val="000000"/>
          <w:sz w:val="24"/>
        </w:rPr>
        <w:t xml:space="preserve"> tudi</w:t>
      </w:r>
      <w:r>
        <w:rPr>
          <w:b/>
          <w:color w:val="000000"/>
          <w:sz w:val="24"/>
        </w:rPr>
        <w:t xml:space="preserve"> javne telekomunikacije: </w:t>
      </w:r>
    </w:p>
    <w:p w14:paraId="3135ECCE" w14:textId="5DDC611B" w:rsidR="00304995" w:rsidRPr="00A63C88" w:rsidRDefault="006C5441" w:rsidP="006C5558">
      <w:pPr>
        <w:pStyle w:val="Odstavekseznama"/>
        <w:numPr>
          <w:ilvl w:val="0"/>
          <w:numId w:val="25"/>
        </w:numPr>
        <w:contextualSpacing w:val="0"/>
        <w:jc w:val="both"/>
        <w:rPr>
          <w:rFonts w:cs="Arial"/>
          <w:sz w:val="24"/>
        </w:rPr>
      </w:pPr>
      <w:r w:rsidRPr="00A63C88">
        <w:rPr>
          <w:sz w:val="24"/>
        </w:rPr>
        <w:t>sistem stacionarne telef</w:t>
      </w:r>
      <w:r w:rsidR="00304995" w:rsidRPr="00A63C88">
        <w:rPr>
          <w:sz w:val="24"/>
        </w:rPr>
        <w:t>onije (analogna in digitalna),</w:t>
      </w:r>
    </w:p>
    <w:p w14:paraId="7B897DEF" w14:textId="4A8D60DF" w:rsidR="00304995" w:rsidRPr="00A63C88" w:rsidRDefault="006C5441" w:rsidP="006C5558">
      <w:pPr>
        <w:pStyle w:val="Odstavekseznama"/>
        <w:numPr>
          <w:ilvl w:val="0"/>
          <w:numId w:val="25"/>
        </w:numPr>
        <w:contextualSpacing w:val="0"/>
        <w:jc w:val="both"/>
        <w:rPr>
          <w:rFonts w:cs="Arial"/>
          <w:sz w:val="24"/>
        </w:rPr>
      </w:pPr>
      <w:r w:rsidRPr="00A63C88">
        <w:rPr>
          <w:sz w:val="24"/>
        </w:rPr>
        <w:t>sistem mobilne t</w:t>
      </w:r>
      <w:r w:rsidR="00304995" w:rsidRPr="00A63C88">
        <w:rPr>
          <w:sz w:val="24"/>
        </w:rPr>
        <w:t>elefonije in prenosa podatkov,</w:t>
      </w:r>
    </w:p>
    <w:p w14:paraId="7CB2FFCE" w14:textId="4F95B3BF" w:rsidR="00304995" w:rsidRPr="00A63C88" w:rsidRDefault="006C5441" w:rsidP="006C5558">
      <w:pPr>
        <w:pStyle w:val="Odstavekseznama"/>
        <w:numPr>
          <w:ilvl w:val="0"/>
          <w:numId w:val="25"/>
        </w:numPr>
        <w:contextualSpacing w:val="0"/>
        <w:jc w:val="both"/>
        <w:rPr>
          <w:sz w:val="24"/>
        </w:rPr>
      </w:pPr>
      <w:r w:rsidRPr="00A63C88">
        <w:rPr>
          <w:sz w:val="24"/>
        </w:rPr>
        <w:t xml:space="preserve">sistem satelitske </w:t>
      </w:r>
      <w:r w:rsidR="00304995" w:rsidRPr="00A63C88">
        <w:rPr>
          <w:sz w:val="24"/>
        </w:rPr>
        <w:t>telefonije in prenosa podatkov,</w:t>
      </w:r>
    </w:p>
    <w:p w14:paraId="4D3EA772" w14:textId="146AC875" w:rsidR="00304995" w:rsidRPr="00A63C88" w:rsidRDefault="006C5441" w:rsidP="006C5558">
      <w:pPr>
        <w:pStyle w:val="Odstavekseznama"/>
        <w:numPr>
          <w:ilvl w:val="0"/>
          <w:numId w:val="25"/>
        </w:numPr>
        <w:contextualSpacing w:val="0"/>
        <w:jc w:val="both"/>
        <w:rPr>
          <w:sz w:val="24"/>
        </w:rPr>
      </w:pPr>
      <w:r w:rsidRPr="00A63C88">
        <w:rPr>
          <w:sz w:val="24"/>
        </w:rPr>
        <w:t>t</w:t>
      </w:r>
      <w:r w:rsidR="00A63C88" w:rsidRPr="00A63C88">
        <w:rPr>
          <w:sz w:val="24"/>
        </w:rPr>
        <w:t>elefaks,</w:t>
      </w:r>
    </w:p>
    <w:p w14:paraId="77AA9B26" w14:textId="77777777" w:rsidR="006C5441" w:rsidRPr="00551527" w:rsidRDefault="006C5441" w:rsidP="006C5558">
      <w:pPr>
        <w:pStyle w:val="Odstavekseznama"/>
        <w:numPr>
          <w:ilvl w:val="0"/>
          <w:numId w:val="25"/>
        </w:numPr>
        <w:contextualSpacing w:val="0"/>
        <w:jc w:val="both"/>
        <w:rPr>
          <w:rFonts w:cs="Arial"/>
          <w:sz w:val="24"/>
        </w:rPr>
      </w:pPr>
      <w:r w:rsidRPr="00304995">
        <w:rPr>
          <w:sz w:val="24"/>
        </w:rPr>
        <w:t>internet (e-pošta, videokonference, spletne aplikacije).</w:t>
      </w:r>
    </w:p>
    <w:p w14:paraId="45759DBF" w14:textId="77777777" w:rsidR="009130F4" w:rsidRDefault="009130F4" w:rsidP="00CD3B14">
      <w:pPr>
        <w:jc w:val="both"/>
        <w:rPr>
          <w:rFonts w:cs="Arial"/>
          <w:szCs w:val="22"/>
        </w:rPr>
      </w:pPr>
    </w:p>
    <w:p w14:paraId="0E019C67" w14:textId="71A84308" w:rsidR="007E48FE" w:rsidRPr="007E48FE" w:rsidRDefault="007E48FE" w:rsidP="007E48FE">
      <w:pPr>
        <w:jc w:val="both"/>
        <w:rPr>
          <w:rFonts w:cs="Arial"/>
          <w:color w:val="000000"/>
          <w:sz w:val="24"/>
          <w:szCs w:val="22"/>
        </w:rPr>
      </w:pPr>
      <w:r w:rsidRPr="007E48FE">
        <w:rPr>
          <w:rFonts w:cs="Arial"/>
          <w:color w:val="000000"/>
          <w:sz w:val="24"/>
          <w:szCs w:val="22"/>
        </w:rPr>
        <w:t>Ob jedrs</w:t>
      </w:r>
      <w:r w:rsidR="00EE7AEC">
        <w:rPr>
          <w:rFonts w:cs="Arial"/>
          <w:color w:val="000000"/>
          <w:sz w:val="24"/>
          <w:szCs w:val="22"/>
        </w:rPr>
        <w:t>ki ali radiološki nesreči se v d</w:t>
      </w:r>
      <w:r w:rsidRPr="007E48FE">
        <w:rPr>
          <w:rFonts w:cs="Arial"/>
          <w:color w:val="000000"/>
          <w:sz w:val="24"/>
          <w:szCs w:val="22"/>
        </w:rPr>
        <w:t>olenjski regiji načrtuje tudi prevzem funkcij iz ReCO Brežice v ReCO Novo mesto.</w:t>
      </w:r>
    </w:p>
    <w:p w14:paraId="09773E9A" w14:textId="77777777" w:rsidR="00B7570B" w:rsidRDefault="00B7570B" w:rsidP="00354955">
      <w:pPr>
        <w:spacing w:after="160" w:line="259" w:lineRule="auto"/>
        <w:rPr>
          <w:rFonts w:cs="Arial"/>
          <w:b/>
          <w:i/>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C81642" w:rsidRPr="00DF00CC" w14:paraId="6066CB87" w14:textId="77777777" w:rsidTr="003264D1">
        <w:trPr>
          <w:trHeight w:val="264"/>
        </w:trPr>
        <w:tc>
          <w:tcPr>
            <w:tcW w:w="1092" w:type="dxa"/>
          </w:tcPr>
          <w:p w14:paraId="2D8EEFF2" w14:textId="77777777" w:rsidR="00C81642" w:rsidRPr="00C81642" w:rsidRDefault="00C81642" w:rsidP="003264D1">
            <w:pPr>
              <w:autoSpaceDE w:val="0"/>
              <w:autoSpaceDN w:val="0"/>
              <w:adjustRightInd w:val="0"/>
              <w:spacing w:line="276" w:lineRule="auto"/>
              <w:jc w:val="center"/>
              <w:rPr>
                <w:rFonts w:cs="Arial"/>
                <w:bCs/>
                <w:color w:val="000000" w:themeColor="text1"/>
                <w:szCs w:val="22"/>
                <w:lang w:eastAsia="sl-SI"/>
              </w:rPr>
            </w:pPr>
            <w:r w:rsidRPr="00C81642">
              <w:rPr>
                <w:rFonts w:cs="Arial"/>
                <w:bCs/>
                <w:color w:val="000000" w:themeColor="text1"/>
                <w:szCs w:val="22"/>
                <w:lang w:eastAsia="sl-SI"/>
              </w:rPr>
              <w:t xml:space="preserve">P – 19 </w:t>
            </w:r>
          </w:p>
        </w:tc>
        <w:tc>
          <w:tcPr>
            <w:tcW w:w="7585" w:type="dxa"/>
          </w:tcPr>
          <w:p w14:paraId="5F97DF85" w14:textId="77777777" w:rsidR="00C81642" w:rsidRPr="00C81642" w:rsidRDefault="00C81642" w:rsidP="003264D1">
            <w:pPr>
              <w:autoSpaceDE w:val="0"/>
              <w:autoSpaceDN w:val="0"/>
              <w:adjustRightInd w:val="0"/>
              <w:spacing w:line="276" w:lineRule="auto"/>
              <w:rPr>
                <w:rFonts w:cs="Arial"/>
                <w:color w:val="000000" w:themeColor="text1"/>
                <w:szCs w:val="22"/>
                <w:lang w:eastAsia="sl-SI"/>
              </w:rPr>
            </w:pPr>
            <w:r w:rsidRPr="00C81642">
              <w:rPr>
                <w:rFonts w:cs="Arial"/>
                <w:color w:val="000000" w:themeColor="text1"/>
                <w:szCs w:val="22"/>
                <w:lang w:eastAsia="sl-SI"/>
              </w:rPr>
              <w:t>Radijski imenik sistema ZARE</w:t>
            </w:r>
          </w:p>
        </w:tc>
      </w:tr>
      <w:tr w:rsidR="00A923BC" w:rsidRPr="00C81642" w14:paraId="6312F713" w14:textId="77777777" w:rsidTr="00A923BC">
        <w:trPr>
          <w:trHeight w:val="264"/>
        </w:trPr>
        <w:tc>
          <w:tcPr>
            <w:tcW w:w="1092" w:type="dxa"/>
            <w:tcBorders>
              <w:top w:val="single" w:sz="4" w:space="0" w:color="auto"/>
              <w:left w:val="single" w:sz="4" w:space="0" w:color="auto"/>
              <w:bottom w:val="single" w:sz="4" w:space="0" w:color="auto"/>
              <w:right w:val="single" w:sz="4" w:space="0" w:color="auto"/>
            </w:tcBorders>
          </w:tcPr>
          <w:p w14:paraId="7593A931" w14:textId="77777777" w:rsidR="00A923BC" w:rsidRPr="00C81642" w:rsidRDefault="00A923BC" w:rsidP="009F3995">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D – 4</w:t>
            </w:r>
          </w:p>
        </w:tc>
        <w:tc>
          <w:tcPr>
            <w:tcW w:w="7585" w:type="dxa"/>
            <w:tcBorders>
              <w:top w:val="single" w:sz="4" w:space="0" w:color="auto"/>
              <w:left w:val="single" w:sz="4" w:space="0" w:color="auto"/>
              <w:bottom w:val="single" w:sz="4" w:space="0" w:color="auto"/>
              <w:right w:val="single" w:sz="4" w:space="0" w:color="auto"/>
            </w:tcBorders>
          </w:tcPr>
          <w:p w14:paraId="3CCEC2C6" w14:textId="77777777" w:rsidR="00A923BC" w:rsidRPr="00C81642" w:rsidRDefault="00A923BC" w:rsidP="009F3995">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Načrt zagotavljanja zvez ob nesreči</w:t>
            </w:r>
          </w:p>
        </w:tc>
      </w:tr>
    </w:tbl>
    <w:p w14:paraId="7052A4F3" w14:textId="4C65B0A7" w:rsidR="00BD45DE" w:rsidRDefault="00BD45DE" w:rsidP="00354955">
      <w:pPr>
        <w:spacing w:after="160" w:line="259" w:lineRule="auto"/>
        <w:rPr>
          <w:rFonts w:cs="Arial"/>
          <w:b/>
          <w:i/>
          <w:sz w:val="24"/>
        </w:rPr>
      </w:pPr>
    </w:p>
    <w:p w14:paraId="7436D1DA" w14:textId="77777777" w:rsidR="00BD45DE" w:rsidRDefault="00BD45DE">
      <w:pPr>
        <w:spacing w:after="160" w:line="259" w:lineRule="auto"/>
        <w:rPr>
          <w:rFonts w:cs="Arial"/>
          <w:b/>
          <w:i/>
          <w:sz w:val="24"/>
        </w:rPr>
      </w:pPr>
      <w:r>
        <w:rPr>
          <w:rFonts w:cs="Arial"/>
          <w:b/>
          <w:i/>
          <w:sz w:val="24"/>
        </w:rPr>
        <w:br w:type="page"/>
      </w:r>
    </w:p>
    <w:p w14:paraId="1A15AB9F" w14:textId="77777777" w:rsidR="00C81642" w:rsidRDefault="00C81642" w:rsidP="00354955">
      <w:pPr>
        <w:spacing w:after="160" w:line="259" w:lineRule="auto"/>
        <w:rPr>
          <w:rFonts w:cs="Arial"/>
          <w:b/>
          <w:i/>
          <w:sz w:val="24"/>
        </w:rPr>
      </w:pPr>
    </w:p>
    <w:p w14:paraId="3C99E530" w14:textId="02D8E43E" w:rsidR="00AB4BFE" w:rsidRPr="009130F4" w:rsidRDefault="00AB4BFE" w:rsidP="00E86495">
      <w:pPr>
        <w:pStyle w:val="Naslov2"/>
        <w:rPr>
          <w:i/>
        </w:rPr>
      </w:pPr>
      <w:bookmarkStart w:id="52" w:name="_Toc158880340"/>
      <w:r w:rsidRPr="009130F4">
        <w:t xml:space="preserve">IZVAJANJE </w:t>
      </w:r>
      <w:r w:rsidR="00536812">
        <w:t>Z</w:t>
      </w:r>
      <w:r w:rsidR="00191330">
        <w:t>AŠČITE, REŠEVANJA IN POMOČI</w:t>
      </w:r>
      <w:r w:rsidR="00FD4333" w:rsidRPr="009130F4">
        <w:t xml:space="preserve"> OB RADIOLOŠKI NESREČI</w:t>
      </w:r>
      <w:bookmarkEnd w:id="52"/>
    </w:p>
    <w:p w14:paraId="79B4DA01" w14:textId="77777777" w:rsidR="0054321E" w:rsidRDefault="0054321E" w:rsidP="009130F4">
      <w:pPr>
        <w:jc w:val="both"/>
        <w:rPr>
          <w:sz w:val="24"/>
        </w:rPr>
      </w:pPr>
    </w:p>
    <w:p w14:paraId="1B4DD222" w14:textId="334F3DEB" w:rsidR="00FE0190" w:rsidRDefault="002A65BF" w:rsidP="009130F4">
      <w:pPr>
        <w:jc w:val="both"/>
        <w:rPr>
          <w:sz w:val="24"/>
        </w:rPr>
      </w:pPr>
      <w:r>
        <w:rPr>
          <w:sz w:val="24"/>
        </w:rPr>
        <w:t>Po vzpostavitvi izrednega monitoringa in pr</w:t>
      </w:r>
      <w:r w:rsidR="009130F4">
        <w:rPr>
          <w:sz w:val="24"/>
        </w:rPr>
        <w:t>idobitvi podatkov ter predlogov</w:t>
      </w:r>
      <w:r>
        <w:rPr>
          <w:sz w:val="24"/>
        </w:rPr>
        <w:t xml:space="preserve"> strokovnih organov se</w:t>
      </w:r>
      <w:r w:rsidR="00FE0190">
        <w:rPr>
          <w:sz w:val="24"/>
        </w:rPr>
        <w:t xml:space="preserve"> glede na razmere na območju</w:t>
      </w:r>
      <w:r>
        <w:rPr>
          <w:sz w:val="24"/>
        </w:rPr>
        <w:t xml:space="preserve"> </w:t>
      </w:r>
      <w:r w:rsidR="00FE0190" w:rsidRPr="00C9772E">
        <w:rPr>
          <w:b/>
          <w:sz w:val="24"/>
        </w:rPr>
        <w:t>v bližini mesta padca</w:t>
      </w:r>
      <w:r w:rsidR="00FE0190">
        <w:rPr>
          <w:sz w:val="24"/>
        </w:rPr>
        <w:t xml:space="preserve"> </w:t>
      </w:r>
      <w:r>
        <w:rPr>
          <w:sz w:val="24"/>
        </w:rPr>
        <w:t xml:space="preserve">izvajajo naslednji </w:t>
      </w:r>
      <w:r w:rsidRPr="00C9772E">
        <w:rPr>
          <w:b/>
          <w:sz w:val="24"/>
        </w:rPr>
        <w:t>zaščitni ukrepi</w:t>
      </w:r>
      <w:r w:rsidR="00794E65">
        <w:rPr>
          <w:sz w:val="24"/>
        </w:rPr>
        <w:t xml:space="preserve">: </w:t>
      </w:r>
    </w:p>
    <w:p w14:paraId="255C0EFE" w14:textId="67858B03" w:rsidR="00E04AC8" w:rsidRPr="00E04AC8" w:rsidRDefault="00A63C88" w:rsidP="006C5558">
      <w:pPr>
        <w:pStyle w:val="Odstavekseznama"/>
        <w:numPr>
          <w:ilvl w:val="0"/>
          <w:numId w:val="26"/>
        </w:numPr>
        <w:contextualSpacing w:val="0"/>
        <w:jc w:val="both"/>
        <w:rPr>
          <w:sz w:val="24"/>
        </w:rPr>
      </w:pPr>
      <w:r w:rsidRPr="00CD3B14">
        <w:rPr>
          <w:b/>
          <w:sz w:val="24"/>
        </w:rPr>
        <w:t>radiološka zaščita</w:t>
      </w:r>
      <w:r>
        <w:rPr>
          <w:sz w:val="24"/>
        </w:rPr>
        <w:t>:</w:t>
      </w:r>
    </w:p>
    <w:p w14:paraId="57B7F852" w14:textId="5379DC29" w:rsidR="00E04AC8" w:rsidRPr="00E04AC8" w:rsidRDefault="00E04AC8" w:rsidP="006C5558">
      <w:pPr>
        <w:pStyle w:val="Odstavekseznama"/>
        <w:numPr>
          <w:ilvl w:val="1"/>
          <w:numId w:val="28"/>
        </w:numPr>
        <w:ind w:left="1134" w:hanging="425"/>
        <w:contextualSpacing w:val="0"/>
        <w:jc w:val="both"/>
        <w:rPr>
          <w:sz w:val="24"/>
        </w:rPr>
      </w:pPr>
      <w:r>
        <w:rPr>
          <w:sz w:val="24"/>
        </w:rPr>
        <w:t>prenehanje uporabe kontaminiranih oz. lokalno pridelanih živil, vode in krmil ter predmetov,</w:t>
      </w:r>
    </w:p>
    <w:p w14:paraId="6A977CE6" w14:textId="30B46E9C" w:rsidR="00A63C88" w:rsidRDefault="00A63C88" w:rsidP="006C5558">
      <w:pPr>
        <w:pStyle w:val="Odstavekseznama"/>
        <w:numPr>
          <w:ilvl w:val="1"/>
          <w:numId w:val="28"/>
        </w:numPr>
        <w:ind w:left="1134" w:hanging="425"/>
        <w:contextualSpacing w:val="0"/>
        <w:jc w:val="both"/>
        <w:rPr>
          <w:sz w:val="24"/>
        </w:rPr>
      </w:pPr>
      <w:r>
        <w:rPr>
          <w:sz w:val="24"/>
        </w:rPr>
        <w:t>uporaba osebnih zaščitnih sredstev,</w:t>
      </w:r>
    </w:p>
    <w:p w14:paraId="104135AA" w14:textId="5B05776F" w:rsidR="00A63C88" w:rsidRDefault="00A63C88" w:rsidP="006C5558">
      <w:pPr>
        <w:pStyle w:val="Odstavekseznama"/>
        <w:numPr>
          <w:ilvl w:val="1"/>
          <w:numId w:val="28"/>
        </w:numPr>
        <w:ind w:left="1134" w:hanging="425"/>
        <w:contextualSpacing w:val="0"/>
        <w:jc w:val="both"/>
        <w:rPr>
          <w:sz w:val="24"/>
        </w:rPr>
      </w:pPr>
      <w:r>
        <w:rPr>
          <w:sz w:val="24"/>
        </w:rPr>
        <w:t>dekontaminacija,</w:t>
      </w:r>
    </w:p>
    <w:p w14:paraId="150424D3" w14:textId="22A0A687" w:rsidR="00A63C88" w:rsidRDefault="00A63C88" w:rsidP="006C5558">
      <w:pPr>
        <w:pStyle w:val="Odstavekseznama"/>
        <w:numPr>
          <w:ilvl w:val="1"/>
          <w:numId w:val="28"/>
        </w:numPr>
        <w:ind w:left="1134" w:hanging="425"/>
        <w:contextualSpacing w:val="0"/>
        <w:jc w:val="both"/>
        <w:rPr>
          <w:sz w:val="24"/>
        </w:rPr>
      </w:pPr>
      <w:r>
        <w:rPr>
          <w:sz w:val="24"/>
        </w:rPr>
        <w:t>zaščita živali,</w:t>
      </w:r>
    </w:p>
    <w:p w14:paraId="108AC65A" w14:textId="56727E65" w:rsidR="00A63C88" w:rsidRPr="00A63C88" w:rsidRDefault="00901B4A" w:rsidP="006C5558">
      <w:pPr>
        <w:pStyle w:val="Odstavekseznama"/>
        <w:numPr>
          <w:ilvl w:val="1"/>
          <w:numId w:val="28"/>
        </w:numPr>
        <w:ind w:left="1134" w:hanging="425"/>
        <w:contextualSpacing w:val="0"/>
        <w:jc w:val="both"/>
        <w:rPr>
          <w:sz w:val="24"/>
        </w:rPr>
      </w:pPr>
      <w:r>
        <w:rPr>
          <w:sz w:val="24"/>
        </w:rPr>
        <w:t xml:space="preserve">nadzor in </w:t>
      </w:r>
      <w:r w:rsidR="00B16331">
        <w:rPr>
          <w:sz w:val="24"/>
        </w:rPr>
        <w:t>zapora območja.</w:t>
      </w:r>
    </w:p>
    <w:p w14:paraId="35796B13" w14:textId="0167D7BD" w:rsidR="005E1535" w:rsidRPr="00B16331" w:rsidRDefault="00A63C88" w:rsidP="006C5558">
      <w:pPr>
        <w:pStyle w:val="Odstavekseznama"/>
        <w:numPr>
          <w:ilvl w:val="0"/>
          <w:numId w:val="27"/>
        </w:numPr>
        <w:ind w:left="357" w:hanging="357"/>
        <w:contextualSpacing w:val="0"/>
        <w:jc w:val="both"/>
        <w:rPr>
          <w:sz w:val="24"/>
        </w:rPr>
      </w:pPr>
      <w:r w:rsidRPr="00CD3B14">
        <w:rPr>
          <w:b/>
          <w:sz w:val="24"/>
        </w:rPr>
        <w:t>evakuacija</w:t>
      </w:r>
      <w:r>
        <w:rPr>
          <w:sz w:val="24"/>
        </w:rPr>
        <w:t>;</w:t>
      </w:r>
      <w:r w:rsidR="005E1535">
        <w:rPr>
          <w:rFonts w:cs="Arial"/>
          <w:szCs w:val="22"/>
        </w:rPr>
        <w:t xml:space="preserve"> </w:t>
      </w:r>
      <w:r w:rsidR="00B16331" w:rsidRPr="00B16331">
        <w:rPr>
          <w:rFonts w:cs="Arial"/>
          <w:sz w:val="24"/>
          <w:szCs w:val="22"/>
        </w:rPr>
        <w:t>v primeru</w:t>
      </w:r>
      <w:r w:rsidR="00B16331" w:rsidRPr="00B16331">
        <w:rPr>
          <w:sz w:val="28"/>
        </w:rPr>
        <w:t xml:space="preserve"> </w:t>
      </w:r>
      <w:r w:rsidR="00B16331" w:rsidRPr="00B16331">
        <w:rPr>
          <w:rFonts w:cs="Arial"/>
          <w:sz w:val="24"/>
          <w:szCs w:val="22"/>
        </w:rPr>
        <w:t>radiološke nesreče</w:t>
      </w:r>
      <w:r w:rsidR="005E1535" w:rsidRPr="00B16331">
        <w:rPr>
          <w:rFonts w:cs="Arial"/>
          <w:sz w:val="24"/>
          <w:szCs w:val="22"/>
        </w:rPr>
        <w:t xml:space="preserve"> z izpustom radioaktivnih snovi v zrak oz. na podlagi meritev na terenu, če gre za kontaminacijo tal (npr. izlitje radioaktivne tekočine) </w:t>
      </w:r>
      <w:r w:rsidR="00B16331">
        <w:rPr>
          <w:rFonts w:cs="Arial"/>
          <w:sz w:val="24"/>
          <w:szCs w:val="22"/>
        </w:rPr>
        <w:t xml:space="preserve">se odredi evakuacija </w:t>
      </w:r>
      <w:r w:rsidR="005E1535" w:rsidRPr="00B16331">
        <w:rPr>
          <w:rFonts w:cs="Arial"/>
          <w:sz w:val="24"/>
          <w:szCs w:val="22"/>
        </w:rPr>
        <w:t xml:space="preserve">tudi za </w:t>
      </w:r>
      <w:r w:rsidR="00B16331">
        <w:rPr>
          <w:rFonts w:cs="Arial"/>
          <w:sz w:val="24"/>
          <w:szCs w:val="22"/>
        </w:rPr>
        <w:t>prizadete prebivalce d</w:t>
      </w:r>
      <w:r w:rsidR="005E1535" w:rsidRPr="00B16331">
        <w:rPr>
          <w:rFonts w:cs="Arial"/>
          <w:sz w:val="24"/>
          <w:szCs w:val="22"/>
        </w:rPr>
        <w:t>olenjske regije. Ker gre pri radioloških nesrečah praviloma za manjši obseg kontaminacije, postopki ev</w:t>
      </w:r>
      <w:r w:rsidR="00B16331">
        <w:rPr>
          <w:rFonts w:cs="Arial"/>
          <w:sz w:val="24"/>
          <w:szCs w:val="22"/>
        </w:rPr>
        <w:t>akuacije niso posebej razdelani.</w:t>
      </w:r>
    </w:p>
    <w:p w14:paraId="52A23A8F" w14:textId="77777777" w:rsidR="005E1535" w:rsidRPr="005E1535" w:rsidRDefault="005E1535" w:rsidP="00B16331">
      <w:pPr>
        <w:pStyle w:val="Odstavekseznama"/>
        <w:autoSpaceDE w:val="0"/>
        <w:autoSpaceDN w:val="0"/>
        <w:adjustRightInd w:val="0"/>
        <w:ind w:left="360"/>
        <w:jc w:val="both"/>
        <w:rPr>
          <w:rFonts w:cs="Arial"/>
          <w:szCs w:val="22"/>
        </w:rPr>
      </w:pPr>
    </w:p>
    <w:p w14:paraId="34AD6986" w14:textId="77777777" w:rsidR="005E1535" w:rsidRPr="00B16331" w:rsidRDefault="005E1535" w:rsidP="00B16331">
      <w:pPr>
        <w:autoSpaceDE w:val="0"/>
        <w:autoSpaceDN w:val="0"/>
        <w:adjustRightInd w:val="0"/>
        <w:jc w:val="both"/>
        <w:rPr>
          <w:rFonts w:cs="Arial"/>
          <w:sz w:val="24"/>
          <w:szCs w:val="22"/>
        </w:rPr>
      </w:pPr>
      <w:r w:rsidRPr="00B16331">
        <w:rPr>
          <w:rFonts w:cs="Arial"/>
          <w:sz w:val="24"/>
          <w:szCs w:val="22"/>
        </w:rPr>
        <w:t>Pri evakuaciji sodelujejo enote CZ, gasilci, policija in po potrebi SV.</w:t>
      </w:r>
    </w:p>
    <w:p w14:paraId="4F6DB024" w14:textId="77777777" w:rsidR="005E1535" w:rsidRPr="005E1535" w:rsidRDefault="005E1535" w:rsidP="005E1535">
      <w:pPr>
        <w:jc w:val="both"/>
        <w:rPr>
          <w:sz w:val="24"/>
        </w:rPr>
      </w:pPr>
    </w:p>
    <w:p w14:paraId="14694323" w14:textId="10712EDD" w:rsidR="00A63C88" w:rsidRPr="00A63C88" w:rsidRDefault="00A63C88" w:rsidP="006C5558">
      <w:pPr>
        <w:pStyle w:val="Odstavekseznama"/>
        <w:numPr>
          <w:ilvl w:val="0"/>
          <w:numId w:val="27"/>
        </w:numPr>
        <w:ind w:left="357" w:hanging="357"/>
        <w:contextualSpacing w:val="0"/>
        <w:jc w:val="both"/>
        <w:rPr>
          <w:sz w:val="24"/>
        </w:rPr>
      </w:pPr>
      <w:r w:rsidRPr="00CD3B14">
        <w:rPr>
          <w:b/>
          <w:sz w:val="24"/>
        </w:rPr>
        <w:t xml:space="preserve">sprejem </w:t>
      </w:r>
      <w:r w:rsidR="00901B4A" w:rsidRPr="00CD3B14">
        <w:rPr>
          <w:b/>
          <w:sz w:val="24"/>
        </w:rPr>
        <w:t xml:space="preserve">in </w:t>
      </w:r>
      <w:r w:rsidRPr="00CD3B14">
        <w:rPr>
          <w:b/>
          <w:sz w:val="24"/>
        </w:rPr>
        <w:t>oskrba evakuiranih prebivalcev</w:t>
      </w:r>
      <w:r w:rsidR="00901B4A">
        <w:rPr>
          <w:sz w:val="24"/>
        </w:rPr>
        <w:t>.</w:t>
      </w:r>
      <w:r>
        <w:rPr>
          <w:sz w:val="24"/>
        </w:rPr>
        <w:t xml:space="preserve"> </w:t>
      </w:r>
    </w:p>
    <w:p w14:paraId="39104485" w14:textId="77777777" w:rsidR="00A63C88" w:rsidRPr="00551527" w:rsidRDefault="00A63C88" w:rsidP="00A63C88">
      <w:pPr>
        <w:jc w:val="both"/>
        <w:rPr>
          <w:sz w:val="24"/>
        </w:rPr>
      </w:pPr>
    </w:p>
    <w:p w14:paraId="6EBCE44F" w14:textId="3E39C0B7" w:rsidR="00925A7B" w:rsidRPr="00E11E2C" w:rsidRDefault="00925A7B" w:rsidP="009130F4">
      <w:pPr>
        <w:jc w:val="both"/>
        <w:rPr>
          <w:sz w:val="24"/>
        </w:rPr>
      </w:pPr>
      <w:r w:rsidRPr="00E11E2C">
        <w:rPr>
          <w:sz w:val="24"/>
        </w:rPr>
        <w:t xml:space="preserve">Predloge da URSJV, </w:t>
      </w:r>
      <w:r w:rsidR="001B3DEA" w:rsidRPr="00E11E2C">
        <w:rPr>
          <w:sz w:val="24"/>
        </w:rPr>
        <w:t xml:space="preserve">zaščitne ukrepe </w:t>
      </w:r>
      <w:r w:rsidR="00901B4A" w:rsidRPr="00E11E2C">
        <w:rPr>
          <w:sz w:val="24"/>
        </w:rPr>
        <w:t xml:space="preserve">odreja poveljnik </w:t>
      </w:r>
      <w:r w:rsidRPr="00E11E2C">
        <w:rPr>
          <w:sz w:val="24"/>
        </w:rPr>
        <w:t xml:space="preserve">CZ RS, izvajajo pa regijske in občinske sile za ZRP na območju </w:t>
      </w:r>
      <w:r w:rsidR="00062C68" w:rsidRPr="00E11E2C">
        <w:rPr>
          <w:sz w:val="24"/>
        </w:rPr>
        <w:t>padca satelita</w:t>
      </w:r>
      <w:r w:rsidRPr="00E11E2C">
        <w:rPr>
          <w:sz w:val="24"/>
        </w:rPr>
        <w:t xml:space="preserve">. </w:t>
      </w:r>
    </w:p>
    <w:p w14:paraId="0947EEE0" w14:textId="77777777" w:rsidR="00996F07" w:rsidRDefault="00996F07" w:rsidP="009130F4">
      <w:pPr>
        <w:jc w:val="both"/>
        <w:rPr>
          <w:i/>
          <w:sz w:val="24"/>
        </w:rPr>
      </w:pPr>
    </w:p>
    <w:p w14:paraId="4ED1140A" w14:textId="77777777" w:rsidR="00996F07" w:rsidRPr="00C81642" w:rsidRDefault="00996F07" w:rsidP="00996F07">
      <w:pPr>
        <w:jc w:val="both"/>
        <w:rPr>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88"/>
        <w:gridCol w:w="7654"/>
        <w:gridCol w:w="35"/>
      </w:tblGrid>
      <w:tr w:rsidR="00996F07" w:rsidRPr="006D1F98" w14:paraId="0C4BE9EB" w14:textId="77777777" w:rsidTr="00722D1A">
        <w:trPr>
          <w:trHeight w:val="244"/>
        </w:trPr>
        <w:tc>
          <w:tcPr>
            <w:tcW w:w="988" w:type="dxa"/>
          </w:tcPr>
          <w:p w14:paraId="45FAA869"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P – 1</w:t>
            </w:r>
          </w:p>
        </w:tc>
        <w:tc>
          <w:tcPr>
            <w:tcW w:w="7689" w:type="dxa"/>
            <w:gridSpan w:val="2"/>
          </w:tcPr>
          <w:p w14:paraId="3C1BA9BF" w14:textId="58ACC96B"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Podatki o poveljniku, namestniku poveljnika in članih Štaba CZ </w:t>
            </w:r>
            <w:r w:rsidR="00FA09D0">
              <w:rPr>
                <w:rFonts w:cs="Arial"/>
                <w:color w:val="000000" w:themeColor="text1"/>
                <w:szCs w:val="22"/>
                <w:lang w:eastAsia="sl-SI"/>
              </w:rPr>
              <w:t>(</w:t>
            </w:r>
            <w:r w:rsidR="003949E3">
              <w:rPr>
                <w:rFonts w:cs="Arial"/>
                <w:color w:val="000000" w:themeColor="text1"/>
                <w:szCs w:val="22"/>
                <w:lang w:eastAsia="sl-SI"/>
              </w:rPr>
              <w:t>regije</w:t>
            </w:r>
            <w:r w:rsidR="00FA09D0">
              <w:rPr>
                <w:rFonts w:cs="Arial"/>
                <w:color w:val="000000" w:themeColor="text1"/>
                <w:szCs w:val="22"/>
                <w:lang w:eastAsia="sl-SI"/>
              </w:rPr>
              <w:t>)</w:t>
            </w:r>
            <w:r w:rsidR="003949E3">
              <w:rPr>
                <w:rFonts w:cs="Arial"/>
                <w:color w:val="000000" w:themeColor="text1"/>
                <w:szCs w:val="22"/>
                <w:lang w:eastAsia="sl-SI"/>
              </w:rPr>
              <w:t xml:space="preserve"> </w:t>
            </w:r>
          </w:p>
        </w:tc>
      </w:tr>
      <w:tr w:rsidR="00996F07" w:rsidRPr="006D1F98" w14:paraId="3091F402" w14:textId="77777777" w:rsidTr="00722D1A">
        <w:trPr>
          <w:trHeight w:val="268"/>
        </w:trPr>
        <w:tc>
          <w:tcPr>
            <w:tcW w:w="988" w:type="dxa"/>
          </w:tcPr>
          <w:p w14:paraId="0EF14F9E"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3 </w:t>
            </w:r>
          </w:p>
        </w:tc>
        <w:tc>
          <w:tcPr>
            <w:tcW w:w="7689" w:type="dxa"/>
            <w:gridSpan w:val="2"/>
          </w:tcPr>
          <w:p w14:paraId="5A880E1A" w14:textId="4461E85D" w:rsidR="00996F07" w:rsidRPr="006D1F98" w:rsidRDefault="003949E3" w:rsidP="00B81D99">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Podatki o r</w:t>
            </w:r>
            <w:r w:rsidR="00996F07" w:rsidRPr="006D1F98">
              <w:rPr>
                <w:rFonts w:cs="Arial"/>
                <w:color w:val="000000" w:themeColor="text1"/>
                <w:szCs w:val="22"/>
                <w:lang w:eastAsia="sl-SI"/>
              </w:rPr>
              <w:t>egijsk</w:t>
            </w:r>
            <w:r w:rsidR="00FA09D0">
              <w:rPr>
                <w:rFonts w:cs="Arial"/>
                <w:color w:val="000000" w:themeColor="text1"/>
                <w:szCs w:val="22"/>
                <w:lang w:eastAsia="sl-SI"/>
              </w:rPr>
              <w:t>ih</w:t>
            </w:r>
            <w:r w:rsidR="00996F07" w:rsidRPr="006D1F98">
              <w:rPr>
                <w:rFonts w:cs="Arial"/>
                <w:color w:val="000000" w:themeColor="text1"/>
                <w:szCs w:val="22"/>
                <w:lang w:eastAsia="sl-SI"/>
              </w:rPr>
              <w:t xml:space="preserve"> enot</w:t>
            </w:r>
            <w:r w:rsidR="00FA09D0">
              <w:rPr>
                <w:rFonts w:cs="Arial"/>
                <w:color w:val="000000" w:themeColor="text1"/>
                <w:szCs w:val="22"/>
                <w:lang w:eastAsia="sl-SI"/>
              </w:rPr>
              <w:t>ah</w:t>
            </w:r>
          </w:p>
        </w:tc>
      </w:tr>
      <w:tr w:rsidR="00996F07" w:rsidRPr="006D1F98" w14:paraId="370AE129" w14:textId="77777777" w:rsidTr="00722D1A">
        <w:trPr>
          <w:trHeight w:val="270"/>
        </w:trPr>
        <w:tc>
          <w:tcPr>
            <w:tcW w:w="988" w:type="dxa"/>
          </w:tcPr>
          <w:p w14:paraId="6A4AAE2A"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4 </w:t>
            </w:r>
          </w:p>
        </w:tc>
        <w:tc>
          <w:tcPr>
            <w:tcW w:w="7689" w:type="dxa"/>
            <w:gridSpan w:val="2"/>
          </w:tcPr>
          <w:p w14:paraId="4E087F5D"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Podatki o organih, službah in enotah CZ</w:t>
            </w:r>
          </w:p>
        </w:tc>
      </w:tr>
      <w:tr w:rsidR="00996F07" w:rsidRPr="006D1F98" w14:paraId="0184EBB5" w14:textId="77777777" w:rsidTr="00722D1A">
        <w:trPr>
          <w:trHeight w:val="270"/>
        </w:trPr>
        <w:tc>
          <w:tcPr>
            <w:tcW w:w="988" w:type="dxa"/>
          </w:tcPr>
          <w:p w14:paraId="376CBB96"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5 </w:t>
            </w:r>
          </w:p>
        </w:tc>
        <w:tc>
          <w:tcPr>
            <w:tcW w:w="7689" w:type="dxa"/>
            <w:gridSpan w:val="2"/>
          </w:tcPr>
          <w:p w14:paraId="61652D3A"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Seznam zbirališč sil za ZRP</w:t>
            </w:r>
          </w:p>
        </w:tc>
      </w:tr>
      <w:tr w:rsidR="00996F07" w:rsidRPr="006D1F98" w14:paraId="4BDF57B4" w14:textId="77777777" w:rsidTr="00722D1A">
        <w:trPr>
          <w:trHeight w:val="272"/>
        </w:trPr>
        <w:tc>
          <w:tcPr>
            <w:tcW w:w="988" w:type="dxa"/>
          </w:tcPr>
          <w:p w14:paraId="635325DD"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8 </w:t>
            </w:r>
          </w:p>
        </w:tc>
        <w:tc>
          <w:tcPr>
            <w:tcW w:w="7689" w:type="dxa"/>
            <w:gridSpan w:val="2"/>
          </w:tcPr>
          <w:p w14:paraId="07E08873"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materialnih sredstev iz državnih rezerv za primer naravnih in drugih nesreč</w:t>
            </w:r>
          </w:p>
        </w:tc>
      </w:tr>
      <w:tr w:rsidR="00996F07" w:rsidRPr="006D1F98" w14:paraId="0EC8DE86" w14:textId="77777777" w:rsidTr="00722D1A">
        <w:trPr>
          <w:trHeight w:val="256"/>
        </w:trPr>
        <w:tc>
          <w:tcPr>
            <w:tcW w:w="988" w:type="dxa"/>
          </w:tcPr>
          <w:p w14:paraId="362ABDFB"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11 </w:t>
            </w:r>
          </w:p>
        </w:tc>
        <w:tc>
          <w:tcPr>
            <w:tcW w:w="7689" w:type="dxa"/>
            <w:gridSpan w:val="2"/>
          </w:tcPr>
          <w:p w14:paraId="20C7099F"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gasilskih enot s podatki o poveljnikih in namestnikih poveljnikov</w:t>
            </w:r>
          </w:p>
        </w:tc>
      </w:tr>
      <w:tr w:rsidR="00996F07" w:rsidRPr="006D1F98" w14:paraId="56AC5244" w14:textId="77777777" w:rsidTr="00722D1A">
        <w:trPr>
          <w:trHeight w:val="416"/>
        </w:trPr>
        <w:tc>
          <w:tcPr>
            <w:tcW w:w="988" w:type="dxa"/>
          </w:tcPr>
          <w:p w14:paraId="4B0D7247"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12 </w:t>
            </w:r>
          </w:p>
        </w:tc>
        <w:tc>
          <w:tcPr>
            <w:tcW w:w="7689" w:type="dxa"/>
            <w:gridSpan w:val="2"/>
          </w:tcPr>
          <w:p w14:paraId="5DE5DF17"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gasilskih enot širšega pomena in njihovih pooblastil s podatki o poveljnikih in namestnikih poveljnikov</w:t>
            </w:r>
          </w:p>
        </w:tc>
      </w:tr>
      <w:tr w:rsidR="00996F07" w:rsidRPr="006D1F98" w14:paraId="4AD8AFE4" w14:textId="77777777" w:rsidTr="00722D1A">
        <w:trPr>
          <w:trHeight w:val="270"/>
        </w:trPr>
        <w:tc>
          <w:tcPr>
            <w:tcW w:w="988" w:type="dxa"/>
          </w:tcPr>
          <w:p w14:paraId="2BDCDD89"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14 </w:t>
            </w:r>
          </w:p>
        </w:tc>
        <w:tc>
          <w:tcPr>
            <w:tcW w:w="7689" w:type="dxa"/>
            <w:gridSpan w:val="2"/>
          </w:tcPr>
          <w:p w14:paraId="532B9AA6"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avtomobilskih cistern za prevoz pitne vode</w:t>
            </w:r>
          </w:p>
        </w:tc>
      </w:tr>
      <w:tr w:rsidR="00996F07" w:rsidRPr="006D1F98" w14:paraId="564C2A89" w14:textId="77777777" w:rsidTr="00722D1A">
        <w:trPr>
          <w:trHeight w:val="261"/>
        </w:trPr>
        <w:tc>
          <w:tcPr>
            <w:tcW w:w="988" w:type="dxa"/>
          </w:tcPr>
          <w:p w14:paraId="75E092A5"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15 </w:t>
            </w:r>
          </w:p>
        </w:tc>
        <w:tc>
          <w:tcPr>
            <w:tcW w:w="7689" w:type="dxa"/>
            <w:gridSpan w:val="2"/>
          </w:tcPr>
          <w:p w14:paraId="4366B575"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Podatki o odgovornih osebah, ki se jih obvešča o nesreči</w:t>
            </w:r>
          </w:p>
        </w:tc>
      </w:tr>
      <w:tr w:rsidR="00996F07" w:rsidRPr="006D1F98" w14:paraId="7F6CBFC8" w14:textId="77777777" w:rsidTr="00722D1A">
        <w:trPr>
          <w:trHeight w:val="269"/>
        </w:trPr>
        <w:tc>
          <w:tcPr>
            <w:tcW w:w="988" w:type="dxa"/>
          </w:tcPr>
          <w:p w14:paraId="4308AC3A"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17 </w:t>
            </w:r>
          </w:p>
        </w:tc>
        <w:tc>
          <w:tcPr>
            <w:tcW w:w="7689" w:type="dxa"/>
            <w:gridSpan w:val="2"/>
          </w:tcPr>
          <w:p w14:paraId="3EC3FA79"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Seznam prejemnikov informativnega biltena </w:t>
            </w:r>
          </w:p>
        </w:tc>
      </w:tr>
      <w:tr w:rsidR="00996F07" w:rsidRPr="006D1F98" w14:paraId="1A7CEA8A" w14:textId="77777777" w:rsidTr="00722D1A">
        <w:trPr>
          <w:trHeight w:val="414"/>
        </w:trPr>
        <w:tc>
          <w:tcPr>
            <w:tcW w:w="988" w:type="dxa"/>
          </w:tcPr>
          <w:p w14:paraId="0A0654F8"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18 </w:t>
            </w:r>
          </w:p>
        </w:tc>
        <w:tc>
          <w:tcPr>
            <w:tcW w:w="7689" w:type="dxa"/>
            <w:gridSpan w:val="2"/>
          </w:tcPr>
          <w:p w14:paraId="2FF66491"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Seznam medijev, ki bodo posredovala obvestilo o izvedenem alarmiranju in napotke o izvajanju zaščitnih ukrepov</w:t>
            </w:r>
          </w:p>
        </w:tc>
      </w:tr>
      <w:tr w:rsidR="00996F07" w:rsidRPr="006D1F98" w14:paraId="1E1D5BA8" w14:textId="77777777" w:rsidTr="00722D1A">
        <w:trPr>
          <w:trHeight w:val="264"/>
        </w:trPr>
        <w:tc>
          <w:tcPr>
            <w:tcW w:w="988" w:type="dxa"/>
          </w:tcPr>
          <w:p w14:paraId="453E7E22"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19 </w:t>
            </w:r>
          </w:p>
        </w:tc>
        <w:tc>
          <w:tcPr>
            <w:tcW w:w="7689" w:type="dxa"/>
            <w:gridSpan w:val="2"/>
          </w:tcPr>
          <w:p w14:paraId="0979BB91"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Radijski imenik sistema ZARE</w:t>
            </w:r>
          </w:p>
        </w:tc>
      </w:tr>
      <w:tr w:rsidR="00996F07" w:rsidRPr="006D1F98" w14:paraId="36B5414F" w14:textId="77777777" w:rsidTr="00722D1A">
        <w:trPr>
          <w:trHeight w:val="268"/>
        </w:trPr>
        <w:tc>
          <w:tcPr>
            <w:tcW w:w="988" w:type="dxa"/>
          </w:tcPr>
          <w:p w14:paraId="6751F56D"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20 </w:t>
            </w:r>
          </w:p>
        </w:tc>
        <w:tc>
          <w:tcPr>
            <w:tcW w:w="7689" w:type="dxa"/>
            <w:gridSpan w:val="2"/>
          </w:tcPr>
          <w:p w14:paraId="4E4135AE"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Pregled sprejemališč za evakuirane prebivalce </w:t>
            </w:r>
          </w:p>
        </w:tc>
      </w:tr>
      <w:tr w:rsidR="00996F07" w:rsidRPr="006D1F98" w14:paraId="5404CDF7" w14:textId="77777777" w:rsidTr="00722D1A">
        <w:trPr>
          <w:trHeight w:val="414"/>
        </w:trPr>
        <w:tc>
          <w:tcPr>
            <w:tcW w:w="988" w:type="dxa"/>
          </w:tcPr>
          <w:p w14:paraId="62973928"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21 </w:t>
            </w:r>
          </w:p>
        </w:tc>
        <w:tc>
          <w:tcPr>
            <w:tcW w:w="7689" w:type="dxa"/>
            <w:gridSpan w:val="2"/>
          </w:tcPr>
          <w:p w14:paraId="5E789BFB"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objektov, kjer je možna začasna nastanitev ogroženih prebivalcev in njihove zmogljivosti, ter lokacije, primerne za postavitev zasilnih prebivališč</w:t>
            </w:r>
          </w:p>
        </w:tc>
      </w:tr>
      <w:tr w:rsidR="00996F07" w:rsidRPr="006D1F98" w14:paraId="1184FF37" w14:textId="77777777" w:rsidTr="00722D1A">
        <w:trPr>
          <w:trHeight w:val="264"/>
        </w:trPr>
        <w:tc>
          <w:tcPr>
            <w:tcW w:w="988" w:type="dxa"/>
          </w:tcPr>
          <w:p w14:paraId="575E5824"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22 </w:t>
            </w:r>
          </w:p>
        </w:tc>
        <w:tc>
          <w:tcPr>
            <w:tcW w:w="7689" w:type="dxa"/>
            <w:gridSpan w:val="2"/>
          </w:tcPr>
          <w:p w14:paraId="59684DFE"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organizacij, ki zagotavljajo prehrano</w:t>
            </w:r>
          </w:p>
        </w:tc>
      </w:tr>
      <w:tr w:rsidR="00996F07" w:rsidRPr="006D1F98" w14:paraId="60E4CF34" w14:textId="77777777" w:rsidTr="00722D1A">
        <w:trPr>
          <w:trHeight w:val="268"/>
        </w:trPr>
        <w:tc>
          <w:tcPr>
            <w:tcW w:w="988" w:type="dxa"/>
          </w:tcPr>
          <w:p w14:paraId="363F90B6"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lastRenderedPageBreak/>
              <w:t xml:space="preserve">P – 23 </w:t>
            </w:r>
          </w:p>
        </w:tc>
        <w:tc>
          <w:tcPr>
            <w:tcW w:w="7689" w:type="dxa"/>
            <w:gridSpan w:val="2"/>
          </w:tcPr>
          <w:p w14:paraId="3F9F64A4"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lokacij načrtovanih za potrebe ZiR v občinskih prostorskih načrtih</w:t>
            </w:r>
          </w:p>
        </w:tc>
      </w:tr>
      <w:tr w:rsidR="00996F07" w:rsidRPr="006D1F98" w14:paraId="3FCB4000" w14:textId="77777777" w:rsidTr="00722D1A">
        <w:trPr>
          <w:trHeight w:val="413"/>
        </w:trPr>
        <w:tc>
          <w:tcPr>
            <w:tcW w:w="988" w:type="dxa"/>
          </w:tcPr>
          <w:p w14:paraId="44EDDFBF"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24 </w:t>
            </w:r>
          </w:p>
        </w:tc>
        <w:tc>
          <w:tcPr>
            <w:tcW w:w="7689" w:type="dxa"/>
            <w:gridSpan w:val="2"/>
          </w:tcPr>
          <w:p w14:paraId="74AD84C4"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enot, služb in drugih operativnih sestavov društev in nevladnih organizacij, ki sodelujejo pri reševanju</w:t>
            </w:r>
          </w:p>
        </w:tc>
      </w:tr>
      <w:tr w:rsidR="00996F07" w:rsidRPr="006D1F98" w14:paraId="36D1F844" w14:textId="77777777" w:rsidTr="00722D1A">
        <w:trPr>
          <w:trHeight w:val="264"/>
        </w:trPr>
        <w:tc>
          <w:tcPr>
            <w:tcW w:w="988" w:type="dxa"/>
          </w:tcPr>
          <w:p w14:paraId="73630FF2"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25 </w:t>
            </w:r>
          </w:p>
        </w:tc>
        <w:tc>
          <w:tcPr>
            <w:tcW w:w="7689" w:type="dxa"/>
            <w:gridSpan w:val="2"/>
          </w:tcPr>
          <w:p w14:paraId="3A67AFD9"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človekoljubnih organizacij</w:t>
            </w:r>
          </w:p>
        </w:tc>
      </w:tr>
      <w:tr w:rsidR="00996F07" w:rsidRPr="006D1F98" w14:paraId="5014E5CD" w14:textId="77777777" w:rsidTr="00722D1A">
        <w:trPr>
          <w:trHeight w:val="268"/>
        </w:trPr>
        <w:tc>
          <w:tcPr>
            <w:tcW w:w="988" w:type="dxa"/>
          </w:tcPr>
          <w:p w14:paraId="302E19C7"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26 </w:t>
            </w:r>
          </w:p>
        </w:tc>
        <w:tc>
          <w:tcPr>
            <w:tcW w:w="7689" w:type="dxa"/>
            <w:gridSpan w:val="2"/>
          </w:tcPr>
          <w:p w14:paraId="739FAF4C"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centrov za socialno delo</w:t>
            </w:r>
          </w:p>
        </w:tc>
      </w:tr>
      <w:tr w:rsidR="00996F07" w:rsidRPr="006D1F98" w14:paraId="082D6FA3" w14:textId="77777777" w:rsidTr="00722D1A">
        <w:trPr>
          <w:trHeight w:val="272"/>
        </w:trPr>
        <w:tc>
          <w:tcPr>
            <w:tcW w:w="988" w:type="dxa"/>
          </w:tcPr>
          <w:p w14:paraId="4CC0D897"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27 </w:t>
            </w:r>
          </w:p>
        </w:tc>
        <w:tc>
          <w:tcPr>
            <w:tcW w:w="7689" w:type="dxa"/>
            <w:gridSpan w:val="2"/>
          </w:tcPr>
          <w:p w14:paraId="1D420102"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zdravstvenih domov, zdravstvenih postaj in reševalnih postaj</w:t>
            </w:r>
          </w:p>
        </w:tc>
      </w:tr>
      <w:tr w:rsidR="00996F07" w:rsidRPr="006D1F98" w14:paraId="5D11BF7F" w14:textId="77777777" w:rsidTr="00722D1A">
        <w:trPr>
          <w:trHeight w:val="262"/>
        </w:trPr>
        <w:tc>
          <w:tcPr>
            <w:tcW w:w="988" w:type="dxa"/>
          </w:tcPr>
          <w:p w14:paraId="522085BF"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28 </w:t>
            </w:r>
          </w:p>
        </w:tc>
        <w:tc>
          <w:tcPr>
            <w:tcW w:w="7689" w:type="dxa"/>
            <w:gridSpan w:val="2"/>
          </w:tcPr>
          <w:p w14:paraId="44B7DFCE"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Pregled splošnih in specialističnih bolnišnic</w:t>
            </w:r>
          </w:p>
        </w:tc>
      </w:tr>
      <w:tr w:rsidR="00996F07" w:rsidRPr="006D1F98" w14:paraId="75F00851" w14:textId="77777777" w:rsidTr="00722D1A">
        <w:trPr>
          <w:trHeight w:val="266"/>
        </w:trPr>
        <w:tc>
          <w:tcPr>
            <w:tcW w:w="988" w:type="dxa"/>
          </w:tcPr>
          <w:p w14:paraId="0CEC46ED" w14:textId="77777777" w:rsidR="00996F07" w:rsidRPr="006D1F98" w:rsidRDefault="00996F07" w:rsidP="00B81D99">
            <w:pPr>
              <w:autoSpaceDE w:val="0"/>
              <w:autoSpaceDN w:val="0"/>
              <w:adjustRightInd w:val="0"/>
              <w:spacing w:line="276" w:lineRule="auto"/>
              <w:jc w:val="center"/>
              <w:rPr>
                <w:rFonts w:cs="Arial"/>
                <w:bCs/>
                <w:color w:val="000000" w:themeColor="text1"/>
                <w:szCs w:val="22"/>
                <w:lang w:eastAsia="sl-SI"/>
              </w:rPr>
            </w:pPr>
            <w:r w:rsidRPr="006D1F98">
              <w:rPr>
                <w:rFonts w:cs="Arial"/>
                <w:bCs/>
                <w:color w:val="000000" w:themeColor="text1"/>
                <w:szCs w:val="22"/>
                <w:lang w:eastAsia="sl-SI"/>
              </w:rPr>
              <w:t xml:space="preserve">P – 29 </w:t>
            </w:r>
          </w:p>
        </w:tc>
        <w:tc>
          <w:tcPr>
            <w:tcW w:w="7689" w:type="dxa"/>
            <w:gridSpan w:val="2"/>
          </w:tcPr>
          <w:p w14:paraId="5F69B921"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sidRPr="006D1F98">
              <w:rPr>
                <w:rFonts w:cs="Arial"/>
                <w:color w:val="000000" w:themeColor="text1"/>
                <w:szCs w:val="22"/>
                <w:lang w:eastAsia="sl-SI"/>
              </w:rPr>
              <w:t xml:space="preserve">Pregled veterinarskih organizacij </w:t>
            </w:r>
          </w:p>
        </w:tc>
      </w:tr>
      <w:tr w:rsidR="00996F07" w:rsidRPr="006D1F98" w14:paraId="0D13F3C3" w14:textId="77777777" w:rsidTr="00722D1A">
        <w:trPr>
          <w:trHeight w:val="266"/>
        </w:trPr>
        <w:tc>
          <w:tcPr>
            <w:tcW w:w="988" w:type="dxa"/>
          </w:tcPr>
          <w:p w14:paraId="147C09C2" w14:textId="70708837" w:rsidR="00996F07" w:rsidRPr="006D1F98" w:rsidRDefault="00383459" w:rsidP="00B81D99">
            <w:pPr>
              <w:autoSpaceDE w:val="0"/>
              <w:autoSpaceDN w:val="0"/>
              <w:adjustRightInd w:val="0"/>
              <w:spacing w:line="276" w:lineRule="auto"/>
              <w:jc w:val="center"/>
              <w:rPr>
                <w:rFonts w:cs="Arial"/>
                <w:bCs/>
                <w:color w:val="000000" w:themeColor="text1"/>
                <w:szCs w:val="22"/>
                <w:lang w:eastAsia="sl-SI"/>
              </w:rPr>
            </w:pPr>
            <w:r>
              <w:rPr>
                <w:rFonts w:cs="Arial"/>
                <w:bCs/>
                <w:color w:val="000000" w:themeColor="text1"/>
                <w:szCs w:val="22"/>
                <w:lang w:eastAsia="sl-SI"/>
              </w:rPr>
              <w:t>P – 31</w:t>
            </w:r>
          </w:p>
        </w:tc>
        <w:tc>
          <w:tcPr>
            <w:tcW w:w="7689" w:type="dxa"/>
            <w:gridSpan w:val="2"/>
          </w:tcPr>
          <w:p w14:paraId="758F148A" w14:textId="77777777" w:rsidR="00996F07" w:rsidRPr="006D1F98" w:rsidRDefault="00996F07" w:rsidP="00B81D99">
            <w:pPr>
              <w:autoSpaceDE w:val="0"/>
              <w:autoSpaceDN w:val="0"/>
              <w:adjustRightInd w:val="0"/>
              <w:spacing w:line="276" w:lineRule="auto"/>
              <w:rPr>
                <w:rFonts w:cs="Arial"/>
                <w:color w:val="000000" w:themeColor="text1"/>
                <w:szCs w:val="22"/>
                <w:lang w:eastAsia="sl-SI"/>
              </w:rPr>
            </w:pPr>
            <w:r>
              <w:rPr>
                <w:rFonts w:cs="Arial"/>
                <w:color w:val="000000" w:themeColor="text1"/>
                <w:szCs w:val="22"/>
                <w:lang w:eastAsia="sl-SI"/>
              </w:rPr>
              <w:t>Pregled kulturne dediščine</w:t>
            </w:r>
          </w:p>
        </w:tc>
      </w:tr>
      <w:tr w:rsidR="00996F07" w:rsidRPr="00DE34CC" w14:paraId="3C52269C" w14:textId="77777777" w:rsidTr="00722D1A">
        <w:tblPrEx>
          <w:tblCellMar>
            <w:left w:w="108" w:type="dxa"/>
            <w:right w:w="108" w:type="dxa"/>
          </w:tblCellMar>
          <w:tblLook w:val="01E0" w:firstRow="1" w:lastRow="1" w:firstColumn="1" w:lastColumn="1" w:noHBand="0" w:noVBand="0"/>
        </w:tblPrEx>
        <w:trPr>
          <w:gridAfter w:val="1"/>
          <w:wAfter w:w="35" w:type="dxa"/>
        </w:trPr>
        <w:tc>
          <w:tcPr>
            <w:tcW w:w="988" w:type="dxa"/>
            <w:hideMark/>
          </w:tcPr>
          <w:p w14:paraId="6959D8FD" w14:textId="77777777" w:rsidR="00996F07" w:rsidRPr="00DE34CC" w:rsidRDefault="00996F07" w:rsidP="00B81D99">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10 </w:t>
            </w:r>
          </w:p>
        </w:tc>
        <w:tc>
          <w:tcPr>
            <w:tcW w:w="7654" w:type="dxa"/>
            <w:hideMark/>
          </w:tcPr>
          <w:p w14:paraId="36E64E2F" w14:textId="77777777" w:rsidR="00996F07" w:rsidRPr="00DE34CC" w:rsidRDefault="00996F07" w:rsidP="00FA0683">
            <w:pPr>
              <w:spacing w:line="276" w:lineRule="auto"/>
              <w:ind w:left="1440" w:hanging="1548"/>
              <w:jc w:val="both"/>
              <w:rPr>
                <w:rFonts w:cs="Arial"/>
                <w:color w:val="000000" w:themeColor="text1"/>
                <w:szCs w:val="22"/>
                <w:lang w:val="pl-PL"/>
              </w:rPr>
            </w:pPr>
            <w:r w:rsidRPr="00DE34CC">
              <w:rPr>
                <w:rFonts w:cs="Arial"/>
                <w:color w:val="000000" w:themeColor="text1"/>
                <w:szCs w:val="22"/>
                <w:lang w:val="pl-PL"/>
              </w:rPr>
              <w:t>Osnovni pogoji za življenje ob naravnih in drugih nesrečah –priporočilo</w:t>
            </w:r>
          </w:p>
        </w:tc>
      </w:tr>
      <w:tr w:rsidR="00996F07" w:rsidRPr="00DE34CC" w14:paraId="4AE44B38" w14:textId="77777777" w:rsidTr="00722D1A">
        <w:tblPrEx>
          <w:tblCellMar>
            <w:left w:w="108" w:type="dxa"/>
            <w:right w:w="108" w:type="dxa"/>
          </w:tblCellMar>
          <w:tblLook w:val="01E0" w:firstRow="1" w:lastRow="1" w:firstColumn="1" w:lastColumn="1" w:noHBand="0" w:noVBand="0"/>
        </w:tblPrEx>
        <w:trPr>
          <w:gridAfter w:val="1"/>
          <w:wAfter w:w="35" w:type="dxa"/>
        </w:trPr>
        <w:tc>
          <w:tcPr>
            <w:tcW w:w="988" w:type="dxa"/>
            <w:hideMark/>
          </w:tcPr>
          <w:p w14:paraId="369FF7BA" w14:textId="77777777" w:rsidR="00996F07" w:rsidRPr="00DE34CC" w:rsidRDefault="00996F07" w:rsidP="00B81D99">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11 </w:t>
            </w:r>
          </w:p>
        </w:tc>
        <w:tc>
          <w:tcPr>
            <w:tcW w:w="7654" w:type="dxa"/>
            <w:hideMark/>
          </w:tcPr>
          <w:p w14:paraId="31EF783B" w14:textId="77777777" w:rsidR="00996F07" w:rsidRPr="00DE34CC" w:rsidRDefault="00996F07" w:rsidP="00FA0683">
            <w:pPr>
              <w:spacing w:line="276" w:lineRule="auto"/>
              <w:ind w:left="1440" w:hanging="1548"/>
              <w:jc w:val="both"/>
              <w:rPr>
                <w:rFonts w:cs="Arial"/>
                <w:color w:val="000000" w:themeColor="text1"/>
                <w:szCs w:val="22"/>
                <w:lang w:val="pl-PL"/>
              </w:rPr>
            </w:pPr>
            <w:r w:rsidRPr="00DE34CC">
              <w:rPr>
                <w:rFonts w:cs="Arial"/>
                <w:color w:val="000000" w:themeColor="text1"/>
                <w:szCs w:val="22"/>
                <w:lang w:val="pl-PL"/>
              </w:rPr>
              <w:t>Zaščitni ukrep Sprejem in oskrba ogroženih prebivalcev – priporočilo</w:t>
            </w:r>
          </w:p>
        </w:tc>
      </w:tr>
      <w:tr w:rsidR="00996F07" w:rsidRPr="007D6346" w14:paraId="28537F3E" w14:textId="77777777" w:rsidTr="00722D1A">
        <w:tblPrEx>
          <w:tblCellMar>
            <w:left w:w="108" w:type="dxa"/>
            <w:right w:w="108" w:type="dxa"/>
          </w:tblCellMar>
          <w:tblLook w:val="01E0" w:firstRow="1" w:lastRow="1" w:firstColumn="1" w:lastColumn="1" w:noHBand="0" w:noVBand="0"/>
        </w:tblPrEx>
        <w:trPr>
          <w:gridAfter w:val="1"/>
          <w:wAfter w:w="35" w:type="dxa"/>
          <w:tblHeader/>
        </w:trPr>
        <w:tc>
          <w:tcPr>
            <w:tcW w:w="988" w:type="dxa"/>
            <w:tcBorders>
              <w:top w:val="single" w:sz="4" w:space="0" w:color="auto"/>
              <w:left w:val="single" w:sz="4" w:space="0" w:color="auto"/>
              <w:bottom w:val="single" w:sz="4" w:space="0" w:color="auto"/>
              <w:right w:val="single" w:sz="4" w:space="0" w:color="auto"/>
            </w:tcBorders>
          </w:tcPr>
          <w:p w14:paraId="332690BD" w14:textId="77777777" w:rsidR="00996F07" w:rsidRPr="007D6346" w:rsidRDefault="00996F07" w:rsidP="00B81D99">
            <w:pPr>
              <w:spacing w:line="276" w:lineRule="auto"/>
              <w:jc w:val="center"/>
              <w:rPr>
                <w:rFonts w:cs="Arial"/>
                <w:bCs/>
                <w:iCs/>
                <w:color w:val="FF0000"/>
                <w:szCs w:val="22"/>
                <w:lang w:eastAsia="sl-SI"/>
              </w:rPr>
            </w:pPr>
            <w:r w:rsidRPr="007D6346">
              <w:rPr>
                <w:rFonts w:cs="Arial"/>
                <w:color w:val="000000" w:themeColor="text1"/>
                <w:szCs w:val="22"/>
                <w:lang w:val="pl-PL"/>
              </w:rPr>
              <w:t>D – 210</w:t>
            </w:r>
          </w:p>
        </w:tc>
        <w:tc>
          <w:tcPr>
            <w:tcW w:w="7654" w:type="dxa"/>
            <w:tcBorders>
              <w:top w:val="single" w:sz="4" w:space="0" w:color="auto"/>
              <w:left w:val="single" w:sz="4" w:space="0" w:color="auto"/>
              <w:bottom w:val="single" w:sz="4" w:space="0" w:color="auto"/>
              <w:right w:val="single" w:sz="4" w:space="0" w:color="auto"/>
            </w:tcBorders>
          </w:tcPr>
          <w:p w14:paraId="698B83FD" w14:textId="77777777" w:rsidR="00996F07" w:rsidRPr="007D6346" w:rsidRDefault="00996F07" w:rsidP="00FA0683">
            <w:pPr>
              <w:spacing w:line="276" w:lineRule="auto"/>
              <w:ind w:hanging="1548"/>
              <w:rPr>
                <w:rFonts w:cs="Arial"/>
                <w:color w:val="FF0000"/>
                <w:szCs w:val="22"/>
                <w:lang w:eastAsia="sl-SI"/>
              </w:rPr>
            </w:pPr>
            <w:r w:rsidRPr="007D6346">
              <w:rPr>
                <w:rFonts w:cs="Arial"/>
                <w:szCs w:val="22"/>
              </w:rPr>
              <w:t>Navodilo za dekontaminacijo</w:t>
            </w:r>
          </w:p>
        </w:tc>
      </w:tr>
      <w:tr w:rsidR="00996F07" w:rsidRPr="007D6346" w14:paraId="51209419" w14:textId="77777777" w:rsidTr="00722D1A">
        <w:tblPrEx>
          <w:tblCellMar>
            <w:left w:w="108" w:type="dxa"/>
            <w:right w:w="108" w:type="dxa"/>
          </w:tblCellMar>
          <w:tblLook w:val="01E0" w:firstRow="1" w:lastRow="1" w:firstColumn="1" w:lastColumn="1" w:noHBand="0" w:noVBand="0"/>
        </w:tblPrEx>
        <w:trPr>
          <w:gridAfter w:val="1"/>
          <w:wAfter w:w="35" w:type="dxa"/>
          <w:tblHeader/>
        </w:trPr>
        <w:tc>
          <w:tcPr>
            <w:tcW w:w="988" w:type="dxa"/>
            <w:tcBorders>
              <w:top w:val="single" w:sz="4" w:space="0" w:color="auto"/>
              <w:left w:val="single" w:sz="4" w:space="0" w:color="auto"/>
              <w:bottom w:val="single" w:sz="4" w:space="0" w:color="auto"/>
              <w:right w:val="single" w:sz="4" w:space="0" w:color="auto"/>
            </w:tcBorders>
          </w:tcPr>
          <w:p w14:paraId="26452A71" w14:textId="77777777" w:rsidR="00996F07" w:rsidRPr="007D6346" w:rsidRDefault="00996F07" w:rsidP="00B81D99">
            <w:pPr>
              <w:spacing w:line="276" w:lineRule="auto"/>
              <w:jc w:val="center"/>
              <w:rPr>
                <w:rFonts w:cs="Arial"/>
                <w:bCs/>
                <w:iCs/>
                <w:color w:val="FF0000"/>
                <w:szCs w:val="22"/>
                <w:lang w:eastAsia="sl-SI"/>
              </w:rPr>
            </w:pPr>
            <w:r w:rsidRPr="007D6346">
              <w:rPr>
                <w:rFonts w:cs="Arial"/>
                <w:color w:val="000000" w:themeColor="text1"/>
                <w:szCs w:val="22"/>
                <w:lang w:val="pl-PL"/>
              </w:rPr>
              <w:t>D – 211</w:t>
            </w:r>
          </w:p>
        </w:tc>
        <w:tc>
          <w:tcPr>
            <w:tcW w:w="7654" w:type="dxa"/>
            <w:tcBorders>
              <w:top w:val="single" w:sz="4" w:space="0" w:color="auto"/>
              <w:left w:val="single" w:sz="4" w:space="0" w:color="auto"/>
              <w:bottom w:val="single" w:sz="4" w:space="0" w:color="auto"/>
              <w:right w:val="single" w:sz="4" w:space="0" w:color="auto"/>
            </w:tcBorders>
          </w:tcPr>
          <w:p w14:paraId="4679FE60" w14:textId="77777777" w:rsidR="00996F07" w:rsidRPr="007D6346" w:rsidRDefault="00996F07" w:rsidP="00FA0683">
            <w:pPr>
              <w:spacing w:line="276" w:lineRule="auto"/>
              <w:ind w:hanging="1548"/>
              <w:rPr>
                <w:rFonts w:cs="Arial"/>
                <w:color w:val="FF0000"/>
                <w:szCs w:val="22"/>
                <w:lang w:eastAsia="sl-SI"/>
              </w:rPr>
            </w:pPr>
            <w:r w:rsidRPr="007D6346">
              <w:rPr>
                <w:rFonts w:cs="Arial"/>
                <w:szCs w:val="22"/>
              </w:rPr>
              <w:t>Navodilo za dekontaminacijske postaje</w:t>
            </w:r>
          </w:p>
        </w:tc>
      </w:tr>
    </w:tbl>
    <w:p w14:paraId="03D76648" w14:textId="77777777" w:rsidR="00996F07" w:rsidRDefault="00996F07" w:rsidP="009130F4">
      <w:pPr>
        <w:jc w:val="both"/>
        <w:rPr>
          <w:i/>
          <w:sz w:val="24"/>
        </w:rPr>
      </w:pPr>
    </w:p>
    <w:p w14:paraId="0BB880CA" w14:textId="77777777" w:rsidR="00DE513F" w:rsidRPr="00E238FC" w:rsidRDefault="00DE513F" w:rsidP="009130F4">
      <w:pPr>
        <w:jc w:val="both"/>
        <w:rPr>
          <w:i/>
          <w:sz w:val="24"/>
        </w:rPr>
      </w:pPr>
    </w:p>
    <w:p w14:paraId="19E46E98" w14:textId="6E9C0558" w:rsidR="00EC72C4" w:rsidRDefault="00EC72C4" w:rsidP="009130F4">
      <w:pPr>
        <w:jc w:val="both"/>
        <w:rPr>
          <w:b/>
          <w:sz w:val="24"/>
        </w:rPr>
      </w:pPr>
      <w:r>
        <w:rPr>
          <w:b/>
          <w:sz w:val="24"/>
        </w:rPr>
        <w:t xml:space="preserve">Varstvo izvajalcev </w:t>
      </w:r>
      <w:r w:rsidR="00536812">
        <w:rPr>
          <w:b/>
          <w:sz w:val="24"/>
        </w:rPr>
        <w:t>ZRP</w:t>
      </w:r>
      <w:r w:rsidRPr="00816C68">
        <w:rPr>
          <w:b/>
          <w:sz w:val="24"/>
        </w:rPr>
        <w:t xml:space="preserve"> </w:t>
      </w:r>
    </w:p>
    <w:p w14:paraId="6B736D3F" w14:textId="77777777" w:rsidR="009130F4" w:rsidRPr="00816C68" w:rsidRDefault="009130F4" w:rsidP="009130F4">
      <w:pPr>
        <w:jc w:val="both"/>
        <w:rPr>
          <w:b/>
          <w:sz w:val="24"/>
        </w:rPr>
      </w:pPr>
    </w:p>
    <w:p w14:paraId="4632F449" w14:textId="1E8462C3" w:rsidR="00EC72C4" w:rsidRDefault="00EC72C4" w:rsidP="009130F4">
      <w:pPr>
        <w:jc w:val="both"/>
        <w:rPr>
          <w:sz w:val="24"/>
        </w:rPr>
      </w:pPr>
      <w:r w:rsidRPr="00816C68">
        <w:rPr>
          <w:sz w:val="24"/>
        </w:rPr>
        <w:t>P</w:t>
      </w:r>
      <w:r>
        <w:rPr>
          <w:sz w:val="24"/>
        </w:rPr>
        <w:t xml:space="preserve">ri izvajanju </w:t>
      </w:r>
      <w:r w:rsidR="004C0426">
        <w:rPr>
          <w:sz w:val="24"/>
        </w:rPr>
        <w:t>ZRP</w:t>
      </w:r>
      <w:r>
        <w:rPr>
          <w:sz w:val="24"/>
        </w:rPr>
        <w:t xml:space="preserve"> se zagotavlja varstvo pred sevanji, </w:t>
      </w:r>
      <w:r w:rsidR="00D732B9">
        <w:rPr>
          <w:sz w:val="24"/>
        </w:rPr>
        <w:t xml:space="preserve">tako </w:t>
      </w:r>
      <w:r>
        <w:rPr>
          <w:sz w:val="24"/>
        </w:rPr>
        <w:t>da niso presežene dozne omejitve za izvajalce zaščitnih ukrepov, ki niso poklicni delavci</w:t>
      </w:r>
      <w:r w:rsidR="009130F4">
        <w:rPr>
          <w:sz w:val="24"/>
        </w:rPr>
        <w:t xml:space="preserve"> z viri ionizirajočega sevanja,</w:t>
      </w:r>
      <w:r>
        <w:rPr>
          <w:sz w:val="24"/>
        </w:rPr>
        <w:t xml:space="preserve"> in sicer: </w:t>
      </w:r>
    </w:p>
    <w:p w14:paraId="2BD26BAA" w14:textId="77777777" w:rsidR="009130F4" w:rsidRDefault="009130F4" w:rsidP="009130F4">
      <w:pPr>
        <w:jc w:val="both"/>
        <w:rPr>
          <w:sz w:val="24"/>
        </w:rPr>
      </w:pPr>
    </w:p>
    <w:p w14:paraId="3A443B0C" w14:textId="5A1B591D" w:rsidR="009130F4" w:rsidRPr="00A63C88" w:rsidRDefault="00EC72C4" w:rsidP="00CD3B14">
      <w:pPr>
        <w:pStyle w:val="Odstavekseznama"/>
        <w:numPr>
          <w:ilvl w:val="0"/>
          <w:numId w:val="8"/>
        </w:numPr>
        <w:ind w:left="357" w:hanging="357"/>
        <w:contextualSpacing w:val="0"/>
        <w:jc w:val="both"/>
        <w:rPr>
          <w:sz w:val="24"/>
        </w:rPr>
      </w:pPr>
      <w:r w:rsidRPr="00A63C88">
        <w:rPr>
          <w:sz w:val="24"/>
        </w:rPr>
        <w:t>s seznanjanjem z ukrepi za varstvo pred sevanji in tveganjem, ki ga prinaša (tudi s seznanitvijo na kraju samem)</w:t>
      </w:r>
      <w:r w:rsidR="00F60A72" w:rsidRPr="00A63C88">
        <w:rPr>
          <w:sz w:val="24"/>
        </w:rPr>
        <w:t>,</w:t>
      </w:r>
    </w:p>
    <w:p w14:paraId="3C692286" w14:textId="51C828E8" w:rsidR="009130F4" w:rsidRPr="00A63C88" w:rsidRDefault="00EC72C4" w:rsidP="00CD3B14">
      <w:pPr>
        <w:pStyle w:val="Odstavekseznama"/>
        <w:numPr>
          <w:ilvl w:val="0"/>
          <w:numId w:val="8"/>
        </w:numPr>
        <w:ind w:left="357" w:hanging="357"/>
        <w:contextualSpacing w:val="0"/>
        <w:jc w:val="both"/>
        <w:rPr>
          <w:sz w:val="24"/>
        </w:rPr>
      </w:pPr>
      <w:r w:rsidRPr="00A63C88">
        <w:rPr>
          <w:sz w:val="24"/>
        </w:rPr>
        <w:t>z</w:t>
      </w:r>
      <w:r w:rsidR="009130F4" w:rsidRPr="00A63C88">
        <w:rPr>
          <w:sz w:val="24"/>
        </w:rPr>
        <w:t xml:space="preserve"> </w:t>
      </w:r>
      <w:r w:rsidRPr="00A63C88">
        <w:rPr>
          <w:sz w:val="24"/>
        </w:rPr>
        <w:t>uporabo ustreznih zaščitnih sredstev</w:t>
      </w:r>
      <w:r w:rsidR="00F60A72" w:rsidRPr="00A63C88">
        <w:rPr>
          <w:sz w:val="24"/>
        </w:rPr>
        <w:t>,</w:t>
      </w:r>
    </w:p>
    <w:p w14:paraId="43EB89AB" w14:textId="166186F3" w:rsidR="009130F4" w:rsidRPr="00A63C88" w:rsidRDefault="00EC72C4" w:rsidP="00CD3B14">
      <w:pPr>
        <w:pStyle w:val="Odstavekseznama"/>
        <w:numPr>
          <w:ilvl w:val="0"/>
          <w:numId w:val="8"/>
        </w:numPr>
        <w:ind w:left="357" w:hanging="357"/>
        <w:contextualSpacing w:val="0"/>
        <w:jc w:val="both"/>
        <w:rPr>
          <w:sz w:val="24"/>
        </w:rPr>
      </w:pPr>
      <w:r w:rsidRPr="00A63C88">
        <w:rPr>
          <w:sz w:val="24"/>
        </w:rPr>
        <w:t>z izvedbo osebne dekontaminacije in dekontaminacije opreme</w:t>
      </w:r>
      <w:r w:rsidR="00F60A72" w:rsidRPr="00A63C88">
        <w:rPr>
          <w:sz w:val="24"/>
        </w:rPr>
        <w:t>,</w:t>
      </w:r>
    </w:p>
    <w:p w14:paraId="1F6B7B90" w14:textId="17B3530F" w:rsidR="009130F4" w:rsidRPr="00A63C88" w:rsidRDefault="00EC72C4" w:rsidP="00CD3B14">
      <w:pPr>
        <w:pStyle w:val="Odstavekseznama"/>
        <w:numPr>
          <w:ilvl w:val="0"/>
          <w:numId w:val="8"/>
        </w:numPr>
        <w:ind w:left="357" w:hanging="357"/>
        <w:contextualSpacing w:val="0"/>
        <w:jc w:val="both"/>
        <w:rPr>
          <w:sz w:val="24"/>
        </w:rPr>
      </w:pPr>
      <w:r w:rsidRPr="00A63C88">
        <w:rPr>
          <w:sz w:val="24"/>
        </w:rPr>
        <w:t>z izpolnjevanjem zdravstvenih zahtev</w:t>
      </w:r>
      <w:r w:rsidR="00F60A72" w:rsidRPr="00A63C88">
        <w:rPr>
          <w:sz w:val="24"/>
        </w:rPr>
        <w:t>,</w:t>
      </w:r>
    </w:p>
    <w:p w14:paraId="5C1B5E59" w14:textId="2882C538" w:rsidR="009130F4" w:rsidRPr="00A63C88" w:rsidRDefault="00EC72C4" w:rsidP="00CD3B14">
      <w:pPr>
        <w:pStyle w:val="Odstavekseznama"/>
        <w:numPr>
          <w:ilvl w:val="0"/>
          <w:numId w:val="8"/>
        </w:numPr>
        <w:ind w:left="357" w:hanging="357"/>
        <w:contextualSpacing w:val="0"/>
        <w:jc w:val="both"/>
        <w:rPr>
          <w:sz w:val="24"/>
        </w:rPr>
      </w:pPr>
      <w:r w:rsidRPr="00A63C88">
        <w:rPr>
          <w:sz w:val="24"/>
        </w:rPr>
        <w:t>z izvajanjem radiološkega nadzora</w:t>
      </w:r>
      <w:r w:rsidR="00A63C88" w:rsidRPr="00A63C88">
        <w:rPr>
          <w:sz w:val="24"/>
        </w:rPr>
        <w:t>,</w:t>
      </w:r>
    </w:p>
    <w:p w14:paraId="20FF6B4E" w14:textId="1AA9C307" w:rsidR="00EC72C4" w:rsidRPr="00613374" w:rsidRDefault="00EC72C4" w:rsidP="00CD3B14">
      <w:pPr>
        <w:pStyle w:val="Odstavekseznama"/>
        <w:numPr>
          <w:ilvl w:val="0"/>
          <w:numId w:val="8"/>
        </w:numPr>
        <w:ind w:left="357" w:hanging="357"/>
        <w:contextualSpacing w:val="0"/>
        <w:jc w:val="both"/>
        <w:rPr>
          <w:sz w:val="24"/>
        </w:rPr>
      </w:pPr>
      <w:r w:rsidRPr="00613374">
        <w:rPr>
          <w:sz w:val="24"/>
        </w:rPr>
        <w:t>z ukrepanjem ob prejemu doze, ki je višja od 20mSv (efektivna doza) – pregl</w:t>
      </w:r>
      <w:r w:rsidR="009130F4" w:rsidRPr="00613374">
        <w:rPr>
          <w:sz w:val="24"/>
        </w:rPr>
        <w:t>ed pri zdravniku medicine dela.</w:t>
      </w:r>
      <w:r w:rsidR="00DE241D">
        <w:rPr>
          <w:sz w:val="24"/>
        </w:rPr>
        <w:t xml:space="preserve"> </w:t>
      </w:r>
    </w:p>
    <w:p w14:paraId="61525696" w14:textId="77777777" w:rsidR="00F053D4" w:rsidRDefault="00F053D4" w:rsidP="009130F4">
      <w:pPr>
        <w:jc w:val="both"/>
        <w:rPr>
          <w:sz w:val="24"/>
        </w:rPr>
      </w:pPr>
    </w:p>
    <w:p w14:paraId="2ED0A3A5" w14:textId="77777777" w:rsidR="00EC72C4" w:rsidRDefault="00EC72C4" w:rsidP="009130F4">
      <w:pPr>
        <w:jc w:val="both"/>
        <w:rPr>
          <w:sz w:val="24"/>
        </w:rPr>
      </w:pPr>
      <w:r>
        <w:rPr>
          <w:sz w:val="24"/>
        </w:rPr>
        <w:t xml:space="preserve">Dozne obremenitve reševalcev ne smejo preseči doznih omejitev za </w:t>
      </w:r>
      <w:r w:rsidRPr="001940CD">
        <w:rPr>
          <w:b/>
          <w:sz w:val="24"/>
        </w:rPr>
        <w:t>profesionalne delavce z viri ionizirajočega sevanja</w:t>
      </w:r>
      <w:r>
        <w:rPr>
          <w:b/>
          <w:sz w:val="24"/>
        </w:rPr>
        <w:t xml:space="preserve"> </w:t>
      </w:r>
      <w:r w:rsidRPr="001940CD">
        <w:rPr>
          <w:sz w:val="24"/>
        </w:rPr>
        <w:t>(izpostavljene delavce)</w:t>
      </w:r>
      <w:r w:rsidR="009130F4">
        <w:rPr>
          <w:sz w:val="24"/>
        </w:rPr>
        <w:t>, razen v naslednji primerih:</w:t>
      </w:r>
    </w:p>
    <w:p w14:paraId="1522B1AF" w14:textId="77777777" w:rsidR="009130F4" w:rsidRDefault="009130F4" w:rsidP="009130F4">
      <w:pPr>
        <w:jc w:val="both"/>
        <w:rPr>
          <w:sz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6"/>
        <w:gridCol w:w="2013"/>
      </w:tblGrid>
      <w:tr w:rsidR="00976999" w:rsidRPr="008F7935" w14:paraId="31DE3F1C" w14:textId="77777777" w:rsidTr="00B43938">
        <w:trPr>
          <w:tblHeader/>
        </w:trPr>
        <w:tc>
          <w:tcPr>
            <w:tcW w:w="6776" w:type="dxa"/>
            <w:vAlign w:val="center"/>
          </w:tcPr>
          <w:p w14:paraId="6F0737A6" w14:textId="77777777" w:rsidR="00976999" w:rsidRPr="008F7935" w:rsidRDefault="00F053D4" w:rsidP="0003786F">
            <w:pPr>
              <w:spacing w:line="276" w:lineRule="auto"/>
              <w:jc w:val="both"/>
              <w:rPr>
                <w:rFonts w:cs="Arial"/>
                <w:b/>
                <w:szCs w:val="22"/>
              </w:rPr>
            </w:pPr>
            <w:r>
              <w:rPr>
                <w:rFonts w:cs="Arial"/>
                <w:b/>
                <w:szCs w:val="22"/>
              </w:rPr>
              <w:t>V</w:t>
            </w:r>
            <w:r w:rsidR="00976999" w:rsidRPr="008F7935">
              <w:rPr>
                <w:rFonts w:cs="Arial"/>
                <w:b/>
                <w:szCs w:val="22"/>
              </w:rPr>
              <w:t>rsta ukrepa</w:t>
            </w:r>
          </w:p>
        </w:tc>
        <w:tc>
          <w:tcPr>
            <w:tcW w:w="2013" w:type="dxa"/>
            <w:vAlign w:val="center"/>
          </w:tcPr>
          <w:p w14:paraId="02EEDA89" w14:textId="77777777" w:rsidR="00976999" w:rsidRPr="008F7935" w:rsidRDefault="00F053D4" w:rsidP="0003786F">
            <w:pPr>
              <w:spacing w:line="276" w:lineRule="auto"/>
              <w:jc w:val="both"/>
              <w:rPr>
                <w:rFonts w:cs="Arial"/>
                <w:b/>
                <w:szCs w:val="22"/>
              </w:rPr>
            </w:pPr>
            <w:r>
              <w:rPr>
                <w:rFonts w:cs="Arial"/>
                <w:b/>
                <w:szCs w:val="22"/>
              </w:rPr>
              <w:t>R</w:t>
            </w:r>
            <w:r w:rsidR="00976999" w:rsidRPr="008F7935">
              <w:rPr>
                <w:rFonts w:cs="Arial"/>
                <w:b/>
                <w:szCs w:val="22"/>
              </w:rPr>
              <w:t>eferenčne ravni</w:t>
            </w:r>
          </w:p>
          <w:p w14:paraId="20427DBB" w14:textId="77777777" w:rsidR="00976999" w:rsidRPr="008F7935" w:rsidRDefault="00976999" w:rsidP="0003786F">
            <w:pPr>
              <w:spacing w:line="276" w:lineRule="auto"/>
              <w:jc w:val="both"/>
              <w:rPr>
                <w:rFonts w:cs="Arial"/>
                <w:b/>
                <w:szCs w:val="22"/>
              </w:rPr>
            </w:pPr>
            <w:r w:rsidRPr="008F7935">
              <w:rPr>
                <w:rFonts w:cs="Arial"/>
                <w:b/>
                <w:szCs w:val="22"/>
              </w:rPr>
              <w:t>[mSv]</w:t>
            </w:r>
          </w:p>
        </w:tc>
      </w:tr>
      <w:tr w:rsidR="00976999" w:rsidRPr="008F7935" w14:paraId="79854BA8" w14:textId="77777777" w:rsidTr="00B43938">
        <w:tc>
          <w:tcPr>
            <w:tcW w:w="6776" w:type="dxa"/>
            <w:vAlign w:val="center"/>
          </w:tcPr>
          <w:p w14:paraId="3627ED4A" w14:textId="57CB2D9B" w:rsidR="00976999" w:rsidRPr="008F7935" w:rsidRDefault="00976999" w:rsidP="0003786F">
            <w:pPr>
              <w:spacing w:line="276" w:lineRule="auto"/>
              <w:jc w:val="both"/>
              <w:rPr>
                <w:rFonts w:cs="Arial"/>
                <w:szCs w:val="22"/>
              </w:rPr>
            </w:pPr>
            <w:r w:rsidRPr="008F7935">
              <w:rPr>
                <w:rFonts w:cs="Arial"/>
                <w:szCs w:val="22"/>
              </w:rPr>
              <w:t>reševanje življenj</w:t>
            </w:r>
            <w:r w:rsidR="00CA771D">
              <w:rPr>
                <w:rFonts w:cs="Arial"/>
                <w:szCs w:val="22"/>
              </w:rPr>
              <w:t>,</w:t>
            </w:r>
          </w:p>
          <w:p w14:paraId="34C6FABD" w14:textId="6A71D7AE" w:rsidR="00976999" w:rsidRDefault="00976999" w:rsidP="0003786F">
            <w:pPr>
              <w:spacing w:line="276" w:lineRule="auto"/>
              <w:jc w:val="both"/>
              <w:rPr>
                <w:rFonts w:cs="Arial"/>
                <w:szCs w:val="22"/>
              </w:rPr>
            </w:pPr>
            <w:r w:rsidRPr="008F7935">
              <w:rPr>
                <w:rFonts w:cs="Arial"/>
                <w:szCs w:val="22"/>
              </w:rPr>
              <w:t>preprečeva</w:t>
            </w:r>
            <w:r>
              <w:rPr>
                <w:rFonts w:cs="Arial"/>
                <w:szCs w:val="22"/>
              </w:rPr>
              <w:t>nje taljenja reaktorske sredice</w:t>
            </w:r>
            <w:r w:rsidR="00CA771D">
              <w:rPr>
                <w:rFonts w:cs="Arial"/>
                <w:szCs w:val="22"/>
              </w:rPr>
              <w:t>,</w:t>
            </w:r>
          </w:p>
          <w:p w14:paraId="508DE9BE" w14:textId="34485128" w:rsidR="00976999" w:rsidRPr="008F7935" w:rsidRDefault="00976999" w:rsidP="0003786F">
            <w:pPr>
              <w:spacing w:line="276" w:lineRule="auto"/>
              <w:jc w:val="both"/>
              <w:rPr>
                <w:rFonts w:cs="Arial"/>
                <w:szCs w:val="22"/>
              </w:rPr>
            </w:pPr>
            <w:r w:rsidRPr="008F7935">
              <w:rPr>
                <w:rFonts w:cs="Arial"/>
                <w:szCs w:val="22"/>
              </w:rPr>
              <w:t>preprečevanje velikega izpusta radioaktivnih snovi</w:t>
            </w:r>
          </w:p>
        </w:tc>
        <w:tc>
          <w:tcPr>
            <w:tcW w:w="2013" w:type="dxa"/>
            <w:vAlign w:val="center"/>
          </w:tcPr>
          <w:p w14:paraId="6F4D09FE" w14:textId="77777777" w:rsidR="00976999" w:rsidRPr="008F7935" w:rsidRDefault="00976999" w:rsidP="00F053D4">
            <w:pPr>
              <w:spacing w:line="276" w:lineRule="auto"/>
              <w:jc w:val="center"/>
              <w:rPr>
                <w:rFonts w:cs="Arial"/>
                <w:szCs w:val="22"/>
              </w:rPr>
            </w:pPr>
            <w:r w:rsidRPr="008F7935">
              <w:rPr>
                <w:rFonts w:cs="Arial"/>
                <w:szCs w:val="22"/>
              </w:rPr>
              <w:t>500</w:t>
            </w:r>
          </w:p>
        </w:tc>
      </w:tr>
      <w:tr w:rsidR="00976999" w:rsidRPr="008F7935" w14:paraId="5275C268" w14:textId="77777777" w:rsidTr="00B43938">
        <w:tc>
          <w:tcPr>
            <w:tcW w:w="6776" w:type="dxa"/>
            <w:vAlign w:val="center"/>
          </w:tcPr>
          <w:p w14:paraId="09B46BF0" w14:textId="4CCE2D25" w:rsidR="00976999" w:rsidRPr="008F7935" w:rsidRDefault="00976999" w:rsidP="0003786F">
            <w:pPr>
              <w:spacing w:line="276" w:lineRule="auto"/>
              <w:jc w:val="both"/>
              <w:rPr>
                <w:rFonts w:cs="Arial"/>
                <w:szCs w:val="22"/>
              </w:rPr>
            </w:pPr>
            <w:r w:rsidRPr="008F7935">
              <w:rPr>
                <w:rFonts w:cs="Arial"/>
                <w:szCs w:val="22"/>
              </w:rPr>
              <w:t>preprečevanje resnih zdravstvenih poškodb</w:t>
            </w:r>
            <w:r w:rsidR="00CA771D">
              <w:rPr>
                <w:rFonts w:cs="Arial"/>
                <w:szCs w:val="22"/>
              </w:rPr>
              <w:t>,</w:t>
            </w:r>
          </w:p>
          <w:p w14:paraId="699D8C0F" w14:textId="2C6C15D7" w:rsidR="00976999" w:rsidRDefault="00976999" w:rsidP="0003786F">
            <w:pPr>
              <w:spacing w:line="276" w:lineRule="auto"/>
              <w:jc w:val="both"/>
              <w:rPr>
                <w:rFonts w:cs="Arial"/>
                <w:szCs w:val="22"/>
              </w:rPr>
            </w:pPr>
            <w:r>
              <w:rPr>
                <w:rFonts w:cs="Arial"/>
                <w:szCs w:val="22"/>
              </w:rPr>
              <w:t>preprečevanje velike škode</w:t>
            </w:r>
            <w:r w:rsidR="00CA771D">
              <w:rPr>
                <w:rFonts w:cs="Arial"/>
                <w:szCs w:val="22"/>
              </w:rPr>
              <w:t>,</w:t>
            </w:r>
          </w:p>
          <w:p w14:paraId="5C130C4A" w14:textId="555E3A34" w:rsidR="00976999" w:rsidRPr="008F7935" w:rsidRDefault="00976999" w:rsidP="0003786F">
            <w:pPr>
              <w:spacing w:line="276" w:lineRule="auto"/>
              <w:jc w:val="both"/>
              <w:rPr>
                <w:rFonts w:cs="Arial"/>
                <w:szCs w:val="22"/>
              </w:rPr>
            </w:pPr>
            <w:r w:rsidRPr="008F7935">
              <w:rPr>
                <w:rFonts w:cs="Arial"/>
                <w:szCs w:val="22"/>
              </w:rPr>
              <w:t>popravilo varnostnih sistemov jedrskega reaktorja</w:t>
            </w:r>
          </w:p>
        </w:tc>
        <w:tc>
          <w:tcPr>
            <w:tcW w:w="2013" w:type="dxa"/>
            <w:vAlign w:val="center"/>
          </w:tcPr>
          <w:p w14:paraId="61CB61DA" w14:textId="77777777" w:rsidR="00976999" w:rsidRPr="008F7935" w:rsidRDefault="00976999" w:rsidP="00F053D4">
            <w:pPr>
              <w:spacing w:line="276" w:lineRule="auto"/>
              <w:jc w:val="center"/>
              <w:rPr>
                <w:rFonts w:cs="Arial"/>
                <w:szCs w:val="22"/>
              </w:rPr>
            </w:pPr>
            <w:r w:rsidRPr="008F7935">
              <w:rPr>
                <w:rFonts w:cs="Arial"/>
                <w:szCs w:val="22"/>
              </w:rPr>
              <w:t>100</w:t>
            </w:r>
          </w:p>
        </w:tc>
      </w:tr>
      <w:tr w:rsidR="00976999" w:rsidRPr="008F7935" w14:paraId="124D8BE5" w14:textId="77777777" w:rsidTr="00B43938">
        <w:tc>
          <w:tcPr>
            <w:tcW w:w="6776" w:type="dxa"/>
            <w:vAlign w:val="center"/>
          </w:tcPr>
          <w:p w14:paraId="0AB0044C" w14:textId="21A0238C" w:rsidR="00976999" w:rsidRPr="008F7935" w:rsidRDefault="00976999" w:rsidP="0003786F">
            <w:pPr>
              <w:spacing w:line="276" w:lineRule="auto"/>
              <w:jc w:val="both"/>
              <w:rPr>
                <w:rFonts w:cs="Arial"/>
                <w:szCs w:val="22"/>
              </w:rPr>
            </w:pPr>
            <w:r w:rsidRPr="008F7935">
              <w:rPr>
                <w:rFonts w:cs="Arial"/>
                <w:szCs w:val="22"/>
              </w:rPr>
              <w:t>krajša opravila, povezana z vzpostavitvijo prvotnega stanja</w:t>
            </w:r>
            <w:r w:rsidR="00CA771D">
              <w:rPr>
                <w:rFonts w:cs="Arial"/>
                <w:szCs w:val="22"/>
              </w:rPr>
              <w:t>,</w:t>
            </w:r>
          </w:p>
          <w:p w14:paraId="141B5EA9" w14:textId="77777777" w:rsidR="004D28D3" w:rsidRDefault="00976999" w:rsidP="00CA771D">
            <w:pPr>
              <w:spacing w:line="276" w:lineRule="auto"/>
              <w:jc w:val="both"/>
              <w:rPr>
                <w:rFonts w:cs="Arial"/>
                <w:szCs w:val="22"/>
              </w:rPr>
            </w:pPr>
            <w:r w:rsidRPr="008F7935">
              <w:rPr>
                <w:rFonts w:cs="Arial"/>
                <w:szCs w:val="22"/>
              </w:rPr>
              <w:t>izvajanje takojšn</w:t>
            </w:r>
            <w:r>
              <w:rPr>
                <w:rFonts w:cs="Arial"/>
                <w:szCs w:val="22"/>
              </w:rPr>
              <w:t>jih zaščitnih in drugih ukrepov</w:t>
            </w:r>
            <w:r w:rsidR="00CA771D">
              <w:rPr>
                <w:rFonts w:cs="Arial"/>
                <w:szCs w:val="22"/>
              </w:rPr>
              <w:t>,</w:t>
            </w:r>
            <w:r>
              <w:rPr>
                <w:rFonts w:cs="Arial"/>
                <w:szCs w:val="22"/>
              </w:rPr>
              <w:t xml:space="preserve"> </w:t>
            </w:r>
          </w:p>
          <w:p w14:paraId="1DA19C65" w14:textId="790B29CC" w:rsidR="00976999" w:rsidRPr="008F7935" w:rsidRDefault="00976999" w:rsidP="00CA771D">
            <w:pPr>
              <w:spacing w:line="276" w:lineRule="auto"/>
              <w:jc w:val="both"/>
              <w:rPr>
                <w:rFonts w:cs="Arial"/>
                <w:szCs w:val="22"/>
              </w:rPr>
            </w:pPr>
            <w:r w:rsidRPr="008F7935">
              <w:rPr>
                <w:rFonts w:cs="Arial"/>
                <w:szCs w:val="22"/>
              </w:rPr>
              <w:t>vzorčevanje v okolju</w:t>
            </w:r>
          </w:p>
        </w:tc>
        <w:tc>
          <w:tcPr>
            <w:tcW w:w="2013" w:type="dxa"/>
            <w:vAlign w:val="center"/>
          </w:tcPr>
          <w:p w14:paraId="5BF99ECA" w14:textId="77777777" w:rsidR="00976999" w:rsidRPr="008F7935" w:rsidRDefault="00976999" w:rsidP="00F053D4">
            <w:pPr>
              <w:spacing w:line="276" w:lineRule="auto"/>
              <w:jc w:val="center"/>
              <w:rPr>
                <w:rFonts w:cs="Arial"/>
                <w:szCs w:val="22"/>
              </w:rPr>
            </w:pPr>
            <w:r w:rsidRPr="008F7935">
              <w:rPr>
                <w:rFonts w:cs="Arial"/>
                <w:szCs w:val="22"/>
              </w:rPr>
              <w:t>50</w:t>
            </w:r>
          </w:p>
        </w:tc>
      </w:tr>
      <w:tr w:rsidR="00976999" w:rsidRPr="008F7935" w14:paraId="2BC2E113" w14:textId="77777777" w:rsidTr="00B43938">
        <w:tc>
          <w:tcPr>
            <w:tcW w:w="6776" w:type="dxa"/>
            <w:vAlign w:val="center"/>
          </w:tcPr>
          <w:p w14:paraId="43FC81DE" w14:textId="792E954E" w:rsidR="00976999" w:rsidRPr="008F7935" w:rsidRDefault="00976999" w:rsidP="0003786F">
            <w:pPr>
              <w:spacing w:line="276" w:lineRule="auto"/>
              <w:jc w:val="both"/>
              <w:rPr>
                <w:rFonts w:cs="Arial"/>
                <w:szCs w:val="22"/>
              </w:rPr>
            </w:pPr>
            <w:r w:rsidRPr="008F7935">
              <w:rPr>
                <w:rFonts w:cs="Arial"/>
                <w:szCs w:val="22"/>
              </w:rPr>
              <w:t>daljša opravila, povezana z vzpostavitvijo prvotnega stanja</w:t>
            </w:r>
            <w:r w:rsidR="00CA771D">
              <w:rPr>
                <w:rFonts w:cs="Arial"/>
                <w:szCs w:val="22"/>
              </w:rPr>
              <w:t>,</w:t>
            </w:r>
          </w:p>
          <w:p w14:paraId="6B716B4F" w14:textId="77777777" w:rsidR="00CA771D" w:rsidRDefault="00976999" w:rsidP="0003786F">
            <w:pPr>
              <w:spacing w:line="276" w:lineRule="auto"/>
              <w:jc w:val="both"/>
              <w:rPr>
                <w:rFonts w:cs="Arial"/>
                <w:szCs w:val="22"/>
              </w:rPr>
            </w:pPr>
            <w:r>
              <w:rPr>
                <w:rFonts w:cs="Arial"/>
                <w:szCs w:val="22"/>
              </w:rPr>
              <w:t>rutinsko delo ob intervencijah</w:t>
            </w:r>
            <w:r w:rsidR="00CA771D">
              <w:rPr>
                <w:rFonts w:cs="Arial"/>
                <w:szCs w:val="22"/>
              </w:rPr>
              <w:t>,</w:t>
            </w:r>
          </w:p>
          <w:p w14:paraId="490F0BE6" w14:textId="498E9499" w:rsidR="00976999" w:rsidRPr="008F7935" w:rsidRDefault="00976999" w:rsidP="0003786F">
            <w:pPr>
              <w:spacing w:line="276" w:lineRule="auto"/>
              <w:jc w:val="both"/>
              <w:rPr>
                <w:rFonts w:cs="Arial"/>
                <w:szCs w:val="22"/>
              </w:rPr>
            </w:pPr>
            <w:r w:rsidRPr="008F7935">
              <w:rPr>
                <w:rFonts w:cs="Arial"/>
                <w:szCs w:val="22"/>
              </w:rPr>
              <w:t>dela, ki niso neposredno povezana z izrednim dogodkom</w:t>
            </w:r>
          </w:p>
        </w:tc>
        <w:tc>
          <w:tcPr>
            <w:tcW w:w="2013" w:type="dxa"/>
            <w:vAlign w:val="center"/>
          </w:tcPr>
          <w:p w14:paraId="61483FC2" w14:textId="77777777" w:rsidR="00976999" w:rsidRPr="008F7935" w:rsidRDefault="00976999" w:rsidP="00F053D4">
            <w:pPr>
              <w:spacing w:line="276" w:lineRule="auto"/>
              <w:jc w:val="center"/>
              <w:rPr>
                <w:rFonts w:cs="Arial"/>
                <w:szCs w:val="22"/>
              </w:rPr>
            </w:pPr>
            <w:r w:rsidRPr="008F7935">
              <w:rPr>
                <w:rFonts w:cs="Arial"/>
                <w:szCs w:val="22"/>
              </w:rPr>
              <w:t>20</w:t>
            </w:r>
          </w:p>
        </w:tc>
      </w:tr>
    </w:tbl>
    <w:p w14:paraId="1091C5D0" w14:textId="01EC0450" w:rsidR="00551527" w:rsidRPr="00CD3B14" w:rsidRDefault="007373B6" w:rsidP="00F053D4">
      <w:pPr>
        <w:jc w:val="both"/>
        <w:rPr>
          <w:rFonts w:cs="Arial"/>
          <w:bCs/>
          <w:sz w:val="20"/>
          <w:szCs w:val="22"/>
        </w:rPr>
      </w:pPr>
      <w:r w:rsidRPr="00CD3B14">
        <w:lastRenderedPageBreak/>
        <w:t>Shema 5</w:t>
      </w:r>
      <w:r w:rsidR="00514324" w:rsidRPr="00CD3B14">
        <w:t xml:space="preserve">: </w:t>
      </w:r>
      <w:r w:rsidR="00976999" w:rsidRPr="00CD3B14">
        <w:t>Preseganje doznih omejitev</w:t>
      </w:r>
    </w:p>
    <w:p w14:paraId="055A11F8" w14:textId="77777777" w:rsidR="00CD3B14" w:rsidRDefault="00CD3B14" w:rsidP="00BC6158">
      <w:pPr>
        <w:jc w:val="both"/>
        <w:rPr>
          <w:sz w:val="24"/>
        </w:rPr>
      </w:pPr>
    </w:p>
    <w:p w14:paraId="742E9C2A" w14:textId="3CB27E9A" w:rsidR="00F053D4" w:rsidRDefault="00EC72C4" w:rsidP="00BC6158">
      <w:pPr>
        <w:jc w:val="both"/>
        <w:rPr>
          <w:sz w:val="24"/>
        </w:rPr>
      </w:pPr>
      <w:r>
        <w:rPr>
          <w:sz w:val="24"/>
        </w:rPr>
        <w:t>Preseganje doznih omejitev se lahko v zgornjih</w:t>
      </w:r>
      <w:r w:rsidR="00F053D4">
        <w:rPr>
          <w:sz w:val="24"/>
        </w:rPr>
        <w:t xml:space="preserve"> primerih odobri samo izjemoma </w:t>
      </w:r>
      <w:r>
        <w:rPr>
          <w:sz w:val="24"/>
        </w:rPr>
        <w:t>in s soglasjem</w:t>
      </w:r>
      <w:r w:rsidR="00BC6158">
        <w:rPr>
          <w:sz w:val="24"/>
        </w:rPr>
        <w:t xml:space="preserve"> specialista medicine dela, če:</w:t>
      </w:r>
    </w:p>
    <w:p w14:paraId="5371C257" w14:textId="49928F52" w:rsidR="00F053D4" w:rsidRPr="004303AC" w:rsidRDefault="004303AC" w:rsidP="00BC6158">
      <w:pPr>
        <w:pStyle w:val="Odstavekseznama"/>
        <w:numPr>
          <w:ilvl w:val="0"/>
          <w:numId w:val="8"/>
        </w:numPr>
        <w:ind w:left="357" w:hanging="357"/>
        <w:contextualSpacing w:val="0"/>
        <w:jc w:val="both"/>
        <w:rPr>
          <w:sz w:val="24"/>
        </w:rPr>
      </w:pPr>
      <w:r w:rsidRPr="004303AC">
        <w:rPr>
          <w:sz w:val="24"/>
        </w:rPr>
        <w:t>je oseba zdrava,</w:t>
      </w:r>
    </w:p>
    <w:p w14:paraId="085B6041" w14:textId="55164E13" w:rsidR="00F053D4" w:rsidRPr="004303AC" w:rsidRDefault="00EC72C4" w:rsidP="00BC6158">
      <w:pPr>
        <w:pStyle w:val="Odstavekseznama"/>
        <w:numPr>
          <w:ilvl w:val="0"/>
          <w:numId w:val="8"/>
        </w:numPr>
        <w:ind w:left="357" w:hanging="357"/>
        <w:contextualSpacing w:val="0"/>
        <w:jc w:val="both"/>
        <w:rPr>
          <w:sz w:val="24"/>
        </w:rPr>
      </w:pPr>
      <w:r w:rsidRPr="004303AC">
        <w:rPr>
          <w:sz w:val="24"/>
        </w:rPr>
        <w:t>se prostov</w:t>
      </w:r>
      <w:r w:rsidR="004303AC" w:rsidRPr="004303AC">
        <w:rPr>
          <w:sz w:val="24"/>
        </w:rPr>
        <w:t>oljno odloči za izvedbo naloge,</w:t>
      </w:r>
    </w:p>
    <w:p w14:paraId="6EFFF57A" w14:textId="18FFA625" w:rsidR="00F053D4" w:rsidRPr="004303AC" w:rsidRDefault="00EC72C4" w:rsidP="00BC6158">
      <w:pPr>
        <w:pStyle w:val="Odstavekseznama"/>
        <w:numPr>
          <w:ilvl w:val="0"/>
          <w:numId w:val="8"/>
        </w:numPr>
        <w:ind w:left="357" w:hanging="357"/>
        <w:contextualSpacing w:val="0"/>
        <w:jc w:val="both"/>
        <w:rPr>
          <w:sz w:val="24"/>
        </w:rPr>
      </w:pPr>
      <w:r w:rsidRPr="004303AC">
        <w:rPr>
          <w:sz w:val="24"/>
        </w:rPr>
        <w:t>j</w:t>
      </w:r>
      <w:r w:rsidR="004303AC" w:rsidRPr="004303AC">
        <w:rPr>
          <w:sz w:val="24"/>
        </w:rPr>
        <w:t>e izurjena za izvedbo naloge,</w:t>
      </w:r>
    </w:p>
    <w:p w14:paraId="6C794DA4" w14:textId="77777777" w:rsidR="00EC72C4" w:rsidRPr="00613374" w:rsidRDefault="00EC72C4" w:rsidP="00BC6158">
      <w:pPr>
        <w:pStyle w:val="Odstavekseznama"/>
        <w:numPr>
          <w:ilvl w:val="0"/>
          <w:numId w:val="8"/>
        </w:numPr>
        <w:ind w:left="357" w:hanging="357"/>
        <w:contextualSpacing w:val="0"/>
        <w:jc w:val="both"/>
        <w:rPr>
          <w:sz w:val="24"/>
        </w:rPr>
      </w:pPr>
      <w:r w:rsidRPr="00613374">
        <w:rPr>
          <w:sz w:val="24"/>
        </w:rPr>
        <w:t xml:space="preserve">je seznanjena s tveganjem. </w:t>
      </w:r>
    </w:p>
    <w:p w14:paraId="3677B4E3" w14:textId="77777777" w:rsidR="00F053D4" w:rsidRPr="00F053D4" w:rsidRDefault="00F053D4" w:rsidP="00F053D4">
      <w:pPr>
        <w:jc w:val="both"/>
        <w:rPr>
          <w:sz w:val="24"/>
        </w:rPr>
      </w:pPr>
    </w:p>
    <w:p w14:paraId="29634A06" w14:textId="2687E971" w:rsidR="00EC72C4" w:rsidRDefault="00EC72C4" w:rsidP="00F053D4">
      <w:pPr>
        <w:jc w:val="both"/>
        <w:rPr>
          <w:sz w:val="24"/>
        </w:rPr>
      </w:pPr>
      <w:r>
        <w:rPr>
          <w:sz w:val="24"/>
        </w:rPr>
        <w:t>Ne glede na zgornje</w:t>
      </w:r>
      <w:r w:rsidR="00F053D4">
        <w:rPr>
          <w:sz w:val="24"/>
        </w:rPr>
        <w:t xml:space="preserve"> pa pri </w:t>
      </w:r>
      <w:r w:rsidR="0014784F">
        <w:rPr>
          <w:sz w:val="24"/>
        </w:rPr>
        <w:t>ZRP</w:t>
      </w:r>
      <w:r>
        <w:rPr>
          <w:sz w:val="24"/>
        </w:rPr>
        <w:t>, kjer bi bile lahko izpostavljene sevanju, ki povzroči dozo višjo od 20</w:t>
      </w:r>
      <w:r w:rsidR="0014784F">
        <w:rPr>
          <w:sz w:val="24"/>
        </w:rPr>
        <w:t xml:space="preserve"> </w:t>
      </w:r>
      <w:r>
        <w:rPr>
          <w:sz w:val="24"/>
        </w:rPr>
        <w:t xml:space="preserve">mSv, ne smejo sodelovati ženske v rodni dobi, noseče ali doječe ženske pa ne smejo sodelovati pri zaščiti in reševanju na </w:t>
      </w:r>
      <w:r w:rsidR="00A51DF0">
        <w:rPr>
          <w:sz w:val="24"/>
        </w:rPr>
        <w:t>kontaminiranem</w:t>
      </w:r>
      <w:r>
        <w:rPr>
          <w:sz w:val="24"/>
        </w:rPr>
        <w:t xml:space="preserve"> območju.</w:t>
      </w:r>
      <w:r w:rsidR="00F053D4">
        <w:rPr>
          <w:sz w:val="24"/>
        </w:rPr>
        <w:t xml:space="preserve"> </w:t>
      </w:r>
    </w:p>
    <w:p w14:paraId="151079F1" w14:textId="77777777" w:rsidR="00191330" w:rsidRDefault="00191330" w:rsidP="00F053D4">
      <w:pPr>
        <w:jc w:val="both"/>
        <w:rPr>
          <w:sz w:val="24"/>
        </w:rPr>
      </w:pPr>
    </w:p>
    <w:p w14:paraId="793DCCDA" w14:textId="2B50C25E" w:rsidR="00EC72C4" w:rsidRPr="00C81642" w:rsidRDefault="00EC72C4" w:rsidP="00F053D4">
      <w:pPr>
        <w:jc w:val="both"/>
        <w:rPr>
          <w:sz w:val="24"/>
        </w:rPr>
      </w:pPr>
      <w:r w:rsidRPr="00C81642">
        <w:rPr>
          <w:sz w:val="24"/>
        </w:rPr>
        <w:t xml:space="preserve">Za zagotavljanje varstva pred sevanji reševalcev so odgovorni </w:t>
      </w:r>
      <w:r w:rsidR="00522824" w:rsidRPr="00C81642">
        <w:rPr>
          <w:sz w:val="24"/>
        </w:rPr>
        <w:t xml:space="preserve">pristojni za organiziranje enot oziroma </w:t>
      </w:r>
      <w:r w:rsidRPr="00C81642">
        <w:rPr>
          <w:sz w:val="24"/>
        </w:rPr>
        <w:t xml:space="preserve">ustanovitelji in pristojni poveljniki CZ. </w:t>
      </w:r>
    </w:p>
    <w:p w14:paraId="52E8BC02" w14:textId="77777777" w:rsidR="00F053D4" w:rsidRPr="00C81642" w:rsidRDefault="00F053D4" w:rsidP="00F053D4">
      <w:pPr>
        <w:jc w:val="both"/>
        <w:rPr>
          <w:sz w:val="24"/>
        </w:rPr>
      </w:pPr>
    </w:p>
    <w:p w14:paraId="45817975" w14:textId="4F748A7C" w:rsidR="00EC72C4" w:rsidRDefault="00EC72C4" w:rsidP="00F053D4">
      <w:pPr>
        <w:jc w:val="both"/>
        <w:rPr>
          <w:sz w:val="24"/>
        </w:rPr>
      </w:pPr>
      <w:r w:rsidRPr="00C81642">
        <w:rPr>
          <w:sz w:val="24"/>
        </w:rPr>
        <w:t>Pre</w:t>
      </w:r>
      <w:r w:rsidR="00522824" w:rsidRPr="00C81642">
        <w:rPr>
          <w:sz w:val="24"/>
        </w:rPr>
        <w:t>seganje doznih omejitev odobri poveljnik</w:t>
      </w:r>
      <w:r w:rsidRPr="00C81642">
        <w:rPr>
          <w:sz w:val="24"/>
        </w:rPr>
        <w:t xml:space="preserve"> CZ RS. </w:t>
      </w:r>
    </w:p>
    <w:p w14:paraId="6C50D522" w14:textId="77777777" w:rsidR="00DE513F" w:rsidRDefault="00DE513F" w:rsidP="00F053D4">
      <w:pPr>
        <w:jc w:val="both"/>
        <w:rPr>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996F07" w:rsidRPr="007D6346" w14:paraId="6A5BF4B4" w14:textId="77777777" w:rsidTr="00B81D99">
        <w:trPr>
          <w:tblHeader/>
        </w:trPr>
        <w:tc>
          <w:tcPr>
            <w:tcW w:w="988" w:type="dxa"/>
            <w:tcBorders>
              <w:top w:val="single" w:sz="4" w:space="0" w:color="auto"/>
              <w:left w:val="single" w:sz="4" w:space="0" w:color="auto"/>
              <w:bottom w:val="single" w:sz="4" w:space="0" w:color="auto"/>
              <w:right w:val="single" w:sz="4" w:space="0" w:color="auto"/>
            </w:tcBorders>
          </w:tcPr>
          <w:p w14:paraId="7C4D3C8D" w14:textId="77777777" w:rsidR="00996F07" w:rsidRPr="007D6346" w:rsidRDefault="00996F07" w:rsidP="00B81D99">
            <w:pPr>
              <w:spacing w:line="276" w:lineRule="auto"/>
              <w:jc w:val="center"/>
              <w:rPr>
                <w:rFonts w:cs="Arial"/>
                <w:bCs/>
                <w:iCs/>
                <w:color w:val="FF0000"/>
                <w:szCs w:val="22"/>
                <w:lang w:eastAsia="sl-SI"/>
              </w:rPr>
            </w:pPr>
            <w:r w:rsidRPr="007D6346">
              <w:rPr>
                <w:rFonts w:cs="Arial"/>
                <w:color w:val="000000" w:themeColor="text1"/>
                <w:szCs w:val="22"/>
                <w:lang w:val="pl-PL"/>
              </w:rPr>
              <w:t>D – 213</w:t>
            </w:r>
          </w:p>
        </w:tc>
        <w:tc>
          <w:tcPr>
            <w:tcW w:w="8334" w:type="dxa"/>
            <w:tcBorders>
              <w:top w:val="single" w:sz="4" w:space="0" w:color="auto"/>
              <w:left w:val="single" w:sz="4" w:space="0" w:color="auto"/>
              <w:bottom w:val="single" w:sz="4" w:space="0" w:color="auto"/>
              <w:right w:val="single" w:sz="4" w:space="0" w:color="auto"/>
            </w:tcBorders>
          </w:tcPr>
          <w:p w14:paraId="3A18F42B" w14:textId="77777777" w:rsidR="00996F07" w:rsidRPr="007D6346" w:rsidRDefault="00996F07" w:rsidP="00B81D99">
            <w:pPr>
              <w:spacing w:line="276" w:lineRule="auto"/>
              <w:rPr>
                <w:rFonts w:cs="Arial"/>
                <w:color w:val="FF0000"/>
                <w:szCs w:val="22"/>
                <w:lang w:eastAsia="sl-SI"/>
              </w:rPr>
            </w:pPr>
            <w:r w:rsidRPr="007D6346">
              <w:rPr>
                <w:rFonts w:cs="Arial"/>
                <w:szCs w:val="22"/>
              </w:rPr>
              <w:t>Organizacija osebne dozimetrije (URSVS)</w:t>
            </w:r>
          </w:p>
        </w:tc>
      </w:tr>
    </w:tbl>
    <w:p w14:paraId="1EE63861" w14:textId="77777777" w:rsidR="00794E65" w:rsidRDefault="00794E65">
      <w:pPr>
        <w:spacing w:after="160" w:line="259" w:lineRule="auto"/>
        <w:rPr>
          <w:color w:val="2E74B5" w:themeColor="accent1" w:themeShade="BF"/>
          <w:sz w:val="24"/>
        </w:rPr>
      </w:pPr>
    </w:p>
    <w:p w14:paraId="7AA38CA2" w14:textId="65F36EBC" w:rsidR="00EC72C4" w:rsidRPr="00F053D4" w:rsidRDefault="00EC72C4" w:rsidP="00E86495">
      <w:pPr>
        <w:pStyle w:val="Naslov2"/>
      </w:pPr>
      <w:bookmarkStart w:id="53" w:name="_Toc158880341"/>
      <w:r w:rsidRPr="00F053D4">
        <w:t xml:space="preserve">OSEBNA IN VZAJEMNA ZAŠČITA </w:t>
      </w:r>
      <w:r w:rsidR="00FD4333" w:rsidRPr="00F053D4">
        <w:t>OB RADIOLOŠKI NESREČI</w:t>
      </w:r>
      <w:bookmarkEnd w:id="53"/>
    </w:p>
    <w:p w14:paraId="7B0B774C" w14:textId="77777777" w:rsidR="00F053D4" w:rsidRDefault="00F053D4" w:rsidP="00F053D4">
      <w:pPr>
        <w:jc w:val="both"/>
        <w:rPr>
          <w:b/>
          <w:color w:val="FF0000"/>
          <w:sz w:val="24"/>
        </w:rPr>
      </w:pPr>
    </w:p>
    <w:p w14:paraId="6D9B230C" w14:textId="01BE5A44" w:rsidR="00F64EEE" w:rsidRDefault="00EC72C4" w:rsidP="00F053D4">
      <w:pPr>
        <w:jc w:val="both"/>
        <w:rPr>
          <w:sz w:val="24"/>
        </w:rPr>
      </w:pPr>
      <w:r w:rsidRPr="00C9772E">
        <w:rPr>
          <w:sz w:val="24"/>
        </w:rPr>
        <w:t>Osebna in vzajemna</w:t>
      </w:r>
      <w:r w:rsidR="00CA771D">
        <w:rPr>
          <w:sz w:val="24"/>
        </w:rPr>
        <w:t xml:space="preserve"> zaščita</w:t>
      </w:r>
      <w:r w:rsidRPr="00C9772E">
        <w:rPr>
          <w:sz w:val="24"/>
        </w:rPr>
        <w:t xml:space="preserve"> </w:t>
      </w:r>
      <w:r>
        <w:rPr>
          <w:sz w:val="24"/>
        </w:rPr>
        <w:t>ob radiološki nesreči/padcu satelita obsega</w:t>
      </w:r>
      <w:r w:rsidR="00F93A29">
        <w:rPr>
          <w:sz w:val="24"/>
        </w:rPr>
        <w:t>:</w:t>
      </w:r>
      <w:r w:rsidR="00794E65">
        <w:rPr>
          <w:sz w:val="24"/>
        </w:rPr>
        <w:t xml:space="preserve"> </w:t>
      </w:r>
    </w:p>
    <w:p w14:paraId="562DF709" w14:textId="44F188F2" w:rsidR="00F053D4" w:rsidRDefault="00522824" w:rsidP="00CD3B14">
      <w:pPr>
        <w:pStyle w:val="Odstavekseznama"/>
        <w:numPr>
          <w:ilvl w:val="0"/>
          <w:numId w:val="8"/>
        </w:numPr>
        <w:ind w:left="357" w:hanging="357"/>
        <w:contextualSpacing w:val="0"/>
        <w:jc w:val="both"/>
        <w:rPr>
          <w:sz w:val="24"/>
        </w:rPr>
      </w:pPr>
      <w:r>
        <w:rPr>
          <w:sz w:val="24"/>
        </w:rPr>
        <w:t>upo</w:t>
      </w:r>
      <w:r w:rsidR="00F93A29" w:rsidRPr="004303AC">
        <w:rPr>
          <w:sz w:val="24"/>
        </w:rPr>
        <w:t>r</w:t>
      </w:r>
      <w:r w:rsidR="00F64EEE" w:rsidRPr="004303AC">
        <w:rPr>
          <w:sz w:val="24"/>
        </w:rPr>
        <w:t>abo sredstev za osebno zaščito</w:t>
      </w:r>
      <w:r w:rsidR="000A7F88" w:rsidRPr="004303AC">
        <w:rPr>
          <w:sz w:val="24"/>
        </w:rPr>
        <w:t xml:space="preserve"> (sredstva za zaščito dihal</w:t>
      </w:r>
      <w:r w:rsidR="00F60A72" w:rsidRPr="004303AC">
        <w:rPr>
          <w:sz w:val="24"/>
        </w:rPr>
        <w:t>,</w:t>
      </w:r>
      <w:r w:rsidR="000A7F88" w:rsidRPr="004303AC">
        <w:rPr>
          <w:sz w:val="24"/>
        </w:rPr>
        <w:t xml:space="preserve"> </w:t>
      </w:r>
      <w:r w:rsidR="00040E09" w:rsidRPr="004303AC">
        <w:rPr>
          <w:sz w:val="24"/>
        </w:rPr>
        <w:t>zaščitna</w:t>
      </w:r>
      <w:r w:rsidR="000A7F88" w:rsidRPr="004303AC">
        <w:rPr>
          <w:sz w:val="24"/>
        </w:rPr>
        <w:t xml:space="preserve"> ogrinjala</w:t>
      </w:r>
      <w:r w:rsidR="00A141DD" w:rsidRPr="004303AC">
        <w:rPr>
          <w:sz w:val="24"/>
        </w:rPr>
        <w:t xml:space="preserve"> in rokavice ter</w:t>
      </w:r>
      <w:r w:rsidR="00040E09" w:rsidRPr="004303AC">
        <w:rPr>
          <w:sz w:val="24"/>
        </w:rPr>
        <w:t xml:space="preserve"> obuvala),</w:t>
      </w:r>
    </w:p>
    <w:p w14:paraId="04FFE831" w14:textId="20D7FBA3" w:rsidR="00E04AC8" w:rsidRPr="004303AC" w:rsidRDefault="00E04AC8" w:rsidP="00CD3B14">
      <w:pPr>
        <w:pStyle w:val="Odstavekseznama"/>
        <w:numPr>
          <w:ilvl w:val="0"/>
          <w:numId w:val="8"/>
        </w:numPr>
        <w:ind w:left="357" w:hanging="357"/>
        <w:contextualSpacing w:val="0"/>
        <w:jc w:val="both"/>
        <w:rPr>
          <w:sz w:val="24"/>
        </w:rPr>
      </w:pPr>
      <w:r>
        <w:rPr>
          <w:sz w:val="24"/>
        </w:rPr>
        <w:t>zadrževanje v zaprtih prostorih (zaklanjanje)</w:t>
      </w:r>
    </w:p>
    <w:p w14:paraId="4D5EEC66" w14:textId="3B65D4E1" w:rsidR="00F053D4" w:rsidRPr="004303AC" w:rsidRDefault="00F93A29" w:rsidP="00CD3B14">
      <w:pPr>
        <w:pStyle w:val="Odstavekseznama"/>
        <w:numPr>
          <w:ilvl w:val="0"/>
          <w:numId w:val="8"/>
        </w:numPr>
        <w:ind w:left="357" w:hanging="357"/>
        <w:contextualSpacing w:val="0"/>
        <w:jc w:val="both"/>
        <w:rPr>
          <w:sz w:val="24"/>
        </w:rPr>
      </w:pPr>
      <w:r w:rsidRPr="004303AC">
        <w:rPr>
          <w:sz w:val="24"/>
        </w:rPr>
        <w:t>osebno dekontaminacijo</w:t>
      </w:r>
      <w:r w:rsidR="00F60A72" w:rsidRPr="004303AC">
        <w:rPr>
          <w:sz w:val="24"/>
        </w:rPr>
        <w:t>,</w:t>
      </w:r>
      <w:r w:rsidRPr="004303AC">
        <w:rPr>
          <w:sz w:val="24"/>
        </w:rPr>
        <w:t xml:space="preserve"> </w:t>
      </w:r>
    </w:p>
    <w:p w14:paraId="079BBB5C" w14:textId="47CDFFF6" w:rsidR="00F053D4" w:rsidRPr="004303AC" w:rsidRDefault="00F93A29" w:rsidP="00CD3B14">
      <w:pPr>
        <w:pStyle w:val="Odstavekseznama"/>
        <w:numPr>
          <w:ilvl w:val="0"/>
          <w:numId w:val="8"/>
        </w:numPr>
        <w:ind w:left="357" w:hanging="357"/>
        <w:contextualSpacing w:val="0"/>
        <w:jc w:val="both"/>
        <w:rPr>
          <w:sz w:val="24"/>
        </w:rPr>
      </w:pPr>
      <w:r w:rsidRPr="004303AC">
        <w:rPr>
          <w:sz w:val="24"/>
        </w:rPr>
        <w:t>uživanje varne hrane in vode</w:t>
      </w:r>
      <w:r w:rsidR="00B44630" w:rsidRPr="004303AC">
        <w:rPr>
          <w:sz w:val="24"/>
        </w:rPr>
        <w:t xml:space="preserve"> (neizpostavljene, embalirane)</w:t>
      </w:r>
      <w:r w:rsidR="004303AC" w:rsidRPr="004303AC">
        <w:rPr>
          <w:sz w:val="24"/>
        </w:rPr>
        <w:t>,</w:t>
      </w:r>
    </w:p>
    <w:p w14:paraId="5B8DB113" w14:textId="7DE23ABC" w:rsidR="00F053D4" w:rsidRPr="004303AC" w:rsidRDefault="00F93A29" w:rsidP="00CD3B14">
      <w:pPr>
        <w:pStyle w:val="Odstavekseznama"/>
        <w:numPr>
          <w:ilvl w:val="0"/>
          <w:numId w:val="8"/>
        </w:numPr>
        <w:ind w:left="357" w:hanging="357"/>
        <w:contextualSpacing w:val="0"/>
        <w:jc w:val="both"/>
        <w:rPr>
          <w:sz w:val="24"/>
        </w:rPr>
      </w:pPr>
      <w:r w:rsidRPr="004303AC">
        <w:rPr>
          <w:sz w:val="24"/>
        </w:rPr>
        <w:t>zaščito domačih živali</w:t>
      </w:r>
      <w:r w:rsidR="004303AC" w:rsidRPr="004303AC">
        <w:rPr>
          <w:sz w:val="24"/>
        </w:rPr>
        <w:t>,</w:t>
      </w:r>
    </w:p>
    <w:p w14:paraId="65CF1CF6" w14:textId="371CE587" w:rsidR="00F93A29" w:rsidRPr="00613374" w:rsidRDefault="00F93A29" w:rsidP="00CD3B14">
      <w:pPr>
        <w:pStyle w:val="Odstavekseznama"/>
        <w:numPr>
          <w:ilvl w:val="0"/>
          <w:numId w:val="8"/>
        </w:numPr>
        <w:ind w:left="357" w:hanging="357"/>
        <w:contextualSpacing w:val="0"/>
        <w:jc w:val="both"/>
        <w:rPr>
          <w:sz w:val="24"/>
        </w:rPr>
      </w:pPr>
      <w:r w:rsidRPr="00613374">
        <w:rPr>
          <w:sz w:val="24"/>
        </w:rPr>
        <w:t>s</w:t>
      </w:r>
      <w:r w:rsidR="00F053D4" w:rsidRPr="00613374">
        <w:rPr>
          <w:sz w:val="24"/>
        </w:rPr>
        <w:t>ledenje navodilom</w:t>
      </w:r>
      <w:r w:rsidRPr="00613374">
        <w:rPr>
          <w:sz w:val="24"/>
        </w:rPr>
        <w:t xml:space="preserve"> pristojnih organov </w:t>
      </w:r>
      <w:r w:rsidR="004303AC">
        <w:rPr>
          <w:sz w:val="24"/>
        </w:rPr>
        <w:t>za izvajanje zaščitnih ukrepov.</w:t>
      </w:r>
    </w:p>
    <w:p w14:paraId="1C31F06A" w14:textId="77777777" w:rsidR="00F053D4" w:rsidRDefault="00F053D4" w:rsidP="00F053D4">
      <w:pPr>
        <w:jc w:val="both"/>
        <w:rPr>
          <w:sz w:val="24"/>
        </w:rPr>
      </w:pPr>
    </w:p>
    <w:p w14:paraId="79E558FB" w14:textId="729A50D0" w:rsidR="00BA687D" w:rsidRPr="00BD45DE" w:rsidRDefault="00BA687D" w:rsidP="00BA687D">
      <w:pPr>
        <w:jc w:val="both"/>
        <w:rPr>
          <w:b/>
          <w:color w:val="000000" w:themeColor="text1"/>
          <w:sz w:val="24"/>
        </w:rPr>
      </w:pPr>
      <w:r w:rsidRPr="00BD45DE">
        <w:rPr>
          <w:b/>
          <w:color w:val="000000" w:themeColor="text1"/>
          <w:sz w:val="24"/>
        </w:rPr>
        <w:t xml:space="preserve">Za organiziranje, razvijanje in usmerjanje osebne in vzajemne zaščite so pristojne občine, ki v svojih načrtih predvidijo obveščanje prebivalstva o jedrski nevarnosti,  njenih posledicah in o praktičnih nasvetih za osebno zaščito z namenom zmanjševanja škodljivih učinkov </w:t>
      </w:r>
      <w:r w:rsidR="00857590">
        <w:rPr>
          <w:b/>
          <w:color w:val="000000" w:themeColor="text1"/>
          <w:sz w:val="24"/>
        </w:rPr>
        <w:t>radiološke</w:t>
      </w:r>
      <w:r w:rsidR="00E86495" w:rsidRPr="00BD45DE">
        <w:rPr>
          <w:b/>
          <w:color w:val="000000" w:themeColor="text1"/>
          <w:sz w:val="24"/>
        </w:rPr>
        <w:t xml:space="preserve"> nesreče</w:t>
      </w:r>
      <w:r w:rsidRPr="00BD45DE">
        <w:rPr>
          <w:b/>
          <w:color w:val="000000" w:themeColor="text1"/>
          <w:sz w:val="24"/>
        </w:rPr>
        <w:t xml:space="preserve">. </w:t>
      </w:r>
    </w:p>
    <w:p w14:paraId="21343E90" w14:textId="77777777" w:rsidR="00DE513F" w:rsidRPr="00C81642" w:rsidRDefault="00DE513F" w:rsidP="00F053D4">
      <w:pPr>
        <w:jc w:val="both"/>
        <w:rPr>
          <w:b/>
          <w:sz w:val="24"/>
        </w:rPr>
      </w:pPr>
    </w:p>
    <w:p w14:paraId="37112342" w14:textId="77777777" w:rsidR="00EC72C4" w:rsidRDefault="00EC72C4" w:rsidP="00F053D4">
      <w:pPr>
        <w:jc w:val="both"/>
        <w:rPr>
          <w:sz w:val="24"/>
        </w:rPr>
      </w:pPr>
    </w:p>
    <w:p w14:paraId="14271E0B" w14:textId="0AFCAEB3" w:rsidR="00EC72C4" w:rsidRPr="00F053D4" w:rsidRDefault="00F93A29" w:rsidP="00E86495">
      <w:pPr>
        <w:pStyle w:val="Naslov2"/>
      </w:pPr>
      <w:bookmarkStart w:id="54" w:name="_Toc158880342"/>
      <w:r w:rsidRPr="00F053D4">
        <w:t xml:space="preserve">MERILA ZA KONČANJE DEJAVNOSTI </w:t>
      </w:r>
      <w:r w:rsidR="006B4D5F">
        <w:t>Z</w:t>
      </w:r>
      <w:r w:rsidR="00191330">
        <w:t>AŠČITE, REŠEVANJA IN POMOČI</w:t>
      </w:r>
      <w:r w:rsidR="006B4D5F">
        <w:t xml:space="preserve"> </w:t>
      </w:r>
      <w:r w:rsidR="00FD4333" w:rsidRPr="00F053D4">
        <w:t xml:space="preserve">OB RADIOLOŠKI </w:t>
      </w:r>
      <w:r w:rsidR="00CA771D">
        <w:t>NESREČI</w:t>
      </w:r>
      <w:bookmarkEnd w:id="54"/>
    </w:p>
    <w:p w14:paraId="2598DFF1" w14:textId="77777777" w:rsidR="00F93A29" w:rsidRDefault="00F93A29" w:rsidP="00F053D4">
      <w:pPr>
        <w:jc w:val="both"/>
        <w:rPr>
          <w:b/>
          <w:color w:val="FF0000"/>
          <w:sz w:val="24"/>
        </w:rPr>
      </w:pPr>
    </w:p>
    <w:p w14:paraId="01A1725E" w14:textId="67A4430A" w:rsidR="00F93A29" w:rsidRDefault="00F93A29" w:rsidP="00BC6158">
      <w:pPr>
        <w:jc w:val="both"/>
        <w:rPr>
          <w:sz w:val="24"/>
        </w:rPr>
      </w:pPr>
      <w:r w:rsidRPr="00C9772E">
        <w:rPr>
          <w:sz w:val="24"/>
        </w:rPr>
        <w:t xml:space="preserve">Dejavnosti </w:t>
      </w:r>
      <w:r w:rsidR="006B4D5F">
        <w:rPr>
          <w:sz w:val="24"/>
        </w:rPr>
        <w:t xml:space="preserve">ZRP </w:t>
      </w:r>
      <w:r>
        <w:rPr>
          <w:sz w:val="24"/>
        </w:rPr>
        <w:t>ob radiološki nesreči</w:t>
      </w:r>
      <w:r w:rsidR="00C30000">
        <w:rPr>
          <w:sz w:val="24"/>
        </w:rPr>
        <w:t xml:space="preserve"> oziroma </w:t>
      </w:r>
      <w:r w:rsidR="00794E65">
        <w:rPr>
          <w:sz w:val="24"/>
        </w:rPr>
        <w:t xml:space="preserve">padcu satelita se končajo: </w:t>
      </w:r>
    </w:p>
    <w:p w14:paraId="7606C2C2" w14:textId="06A47CFB" w:rsidR="00F053D4" w:rsidRPr="004303AC" w:rsidRDefault="00F93A29" w:rsidP="00BC6158">
      <w:pPr>
        <w:pStyle w:val="Odstavekseznama"/>
        <w:numPr>
          <w:ilvl w:val="0"/>
          <w:numId w:val="8"/>
        </w:numPr>
        <w:ind w:left="357" w:hanging="357"/>
        <w:contextualSpacing w:val="0"/>
        <w:jc w:val="both"/>
        <w:rPr>
          <w:sz w:val="24"/>
        </w:rPr>
      </w:pPr>
      <w:r w:rsidRPr="004303AC">
        <w:rPr>
          <w:sz w:val="24"/>
        </w:rPr>
        <w:t xml:space="preserve">ko so izvedeni vsi zaščitni ukrepi ob </w:t>
      </w:r>
      <w:r w:rsidR="00A141DD" w:rsidRPr="004303AC">
        <w:rPr>
          <w:sz w:val="24"/>
        </w:rPr>
        <w:t xml:space="preserve">nesreči </w:t>
      </w:r>
      <w:r w:rsidR="0060502A" w:rsidRPr="004303AC">
        <w:rPr>
          <w:sz w:val="24"/>
        </w:rPr>
        <w:t>in</w:t>
      </w:r>
      <w:r w:rsidR="00A141DD" w:rsidRPr="004303AC">
        <w:rPr>
          <w:sz w:val="24"/>
        </w:rPr>
        <w:t xml:space="preserve"> določena zaprta o</w:t>
      </w:r>
      <w:r w:rsidR="00C30000">
        <w:rPr>
          <w:sz w:val="24"/>
        </w:rPr>
        <w:t>bmočja ali območja omejene rabe;</w:t>
      </w:r>
      <w:r w:rsidR="00A141DD" w:rsidRPr="004303AC">
        <w:rPr>
          <w:sz w:val="24"/>
        </w:rPr>
        <w:t xml:space="preserve"> </w:t>
      </w:r>
    </w:p>
    <w:p w14:paraId="49534305" w14:textId="2E54C609" w:rsidR="00B23631" w:rsidRPr="00613374" w:rsidRDefault="00B23631" w:rsidP="00BC6158">
      <w:pPr>
        <w:pStyle w:val="Odstavekseznama"/>
        <w:numPr>
          <w:ilvl w:val="0"/>
          <w:numId w:val="8"/>
        </w:numPr>
        <w:jc w:val="both"/>
        <w:rPr>
          <w:sz w:val="24"/>
        </w:rPr>
      </w:pPr>
      <w:r w:rsidRPr="00613374">
        <w:rPr>
          <w:sz w:val="24"/>
        </w:rPr>
        <w:t>ko so vrednosti</w:t>
      </w:r>
      <w:r w:rsidR="009A28C6">
        <w:rPr>
          <w:sz w:val="24"/>
        </w:rPr>
        <w:t xml:space="preserve"> splošnih meril </w:t>
      </w:r>
      <w:r w:rsidRPr="00613374">
        <w:rPr>
          <w:sz w:val="24"/>
        </w:rPr>
        <w:t>pod referenčnimi vrednostmi za uvedbo določenega zaščitnega ukrepa.</w:t>
      </w:r>
    </w:p>
    <w:p w14:paraId="6FA5F42C" w14:textId="77777777" w:rsidR="00BA6E3B" w:rsidRPr="00C9772E" w:rsidRDefault="00BA6E3B" w:rsidP="00F053D4">
      <w:pPr>
        <w:jc w:val="both"/>
        <w:rPr>
          <w:color w:val="2E74B5" w:themeColor="accent1" w:themeShade="BF"/>
          <w:sz w:val="24"/>
        </w:rPr>
      </w:pPr>
    </w:p>
    <w:p w14:paraId="4C953E5C" w14:textId="52C64E7F" w:rsidR="00794E65" w:rsidRDefault="00BA6E3B" w:rsidP="00F053D4">
      <w:pPr>
        <w:jc w:val="both"/>
        <w:rPr>
          <w:sz w:val="24"/>
        </w:rPr>
      </w:pPr>
      <w:r w:rsidRPr="00CD3B14">
        <w:rPr>
          <w:sz w:val="24"/>
        </w:rPr>
        <w:lastRenderedPageBreak/>
        <w:t xml:space="preserve">O končanju dejavnosti </w:t>
      </w:r>
      <w:r w:rsidR="00B44630" w:rsidRPr="00CD3B14">
        <w:rPr>
          <w:sz w:val="24"/>
        </w:rPr>
        <w:t>ZRP</w:t>
      </w:r>
      <w:r w:rsidRPr="00CD3B14">
        <w:rPr>
          <w:sz w:val="24"/>
        </w:rPr>
        <w:t xml:space="preserve"> ob radiološki nesreči odloča Vlada RS na pr</w:t>
      </w:r>
      <w:r w:rsidR="00C30000" w:rsidRPr="00CD3B14">
        <w:rPr>
          <w:sz w:val="24"/>
        </w:rPr>
        <w:t>edlog poveljnika</w:t>
      </w:r>
      <w:r w:rsidRPr="00CD3B14">
        <w:rPr>
          <w:sz w:val="24"/>
        </w:rPr>
        <w:t xml:space="preserve"> CZ RS. </w:t>
      </w:r>
      <w:r w:rsidR="00C33FB6">
        <w:rPr>
          <w:sz w:val="24"/>
        </w:rPr>
        <w:t xml:space="preserve">Poveljnik CZ za Dolenjsko izda sklep o prenehanju izvajanja načrta ZiR na območju dolenjske regije. </w:t>
      </w:r>
      <w:r w:rsidR="003949E3">
        <w:rPr>
          <w:sz w:val="24"/>
        </w:rPr>
        <w:t xml:space="preserve">Izpostava </w:t>
      </w:r>
      <w:r w:rsidR="00040E09" w:rsidRPr="00CD3B14">
        <w:rPr>
          <w:sz w:val="24"/>
        </w:rPr>
        <w:t xml:space="preserve">URSZR </w:t>
      </w:r>
      <w:r w:rsidR="003949E3">
        <w:rPr>
          <w:sz w:val="24"/>
        </w:rPr>
        <w:t xml:space="preserve">NM </w:t>
      </w:r>
      <w:r w:rsidR="00040E09" w:rsidRPr="00CD3B14">
        <w:rPr>
          <w:sz w:val="24"/>
        </w:rPr>
        <w:t>prip</w:t>
      </w:r>
      <w:r w:rsidR="001D3883" w:rsidRPr="00CD3B14">
        <w:rPr>
          <w:sz w:val="24"/>
        </w:rPr>
        <w:t>r</w:t>
      </w:r>
      <w:r w:rsidR="00040E09" w:rsidRPr="00CD3B14">
        <w:rPr>
          <w:sz w:val="24"/>
        </w:rPr>
        <w:t xml:space="preserve">avi poročilo o izvedbi načrta. </w:t>
      </w:r>
    </w:p>
    <w:p w14:paraId="07ADA139" w14:textId="77777777" w:rsidR="00A04861" w:rsidRDefault="00A04861" w:rsidP="00F053D4">
      <w:pPr>
        <w:jc w:val="both"/>
        <w:rPr>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0D542C" w:rsidRPr="00DE34CC" w14:paraId="03404B20" w14:textId="77777777" w:rsidTr="00CF382B">
        <w:tc>
          <w:tcPr>
            <w:tcW w:w="988" w:type="dxa"/>
            <w:hideMark/>
          </w:tcPr>
          <w:p w14:paraId="6ED0676D" w14:textId="77777777" w:rsidR="000D542C" w:rsidRPr="00DE34CC" w:rsidRDefault="000D542C" w:rsidP="00CF382B">
            <w:pPr>
              <w:spacing w:line="276" w:lineRule="auto"/>
              <w:ind w:right="-97"/>
              <w:rPr>
                <w:rFonts w:cs="Arial"/>
                <w:color w:val="000000" w:themeColor="text1"/>
                <w:szCs w:val="22"/>
                <w:lang w:val="pl-PL"/>
              </w:rPr>
            </w:pPr>
            <w:r w:rsidRPr="00DE34CC">
              <w:rPr>
                <w:rFonts w:cs="Arial"/>
                <w:color w:val="000000" w:themeColor="text1"/>
                <w:szCs w:val="22"/>
                <w:lang w:val="pl-PL"/>
              </w:rPr>
              <w:t xml:space="preserve">D – 20 </w:t>
            </w:r>
          </w:p>
        </w:tc>
        <w:tc>
          <w:tcPr>
            <w:tcW w:w="8334" w:type="dxa"/>
            <w:hideMark/>
          </w:tcPr>
          <w:p w14:paraId="4C1CADB1" w14:textId="77777777" w:rsidR="000D542C" w:rsidRPr="00DE34CC" w:rsidRDefault="000D542C" w:rsidP="00CF382B">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Vzorec sklepa o preklicu izvajanja zaščitnih ukrepov in nalog ZRP</w:t>
            </w:r>
          </w:p>
        </w:tc>
      </w:tr>
    </w:tbl>
    <w:p w14:paraId="2B0EB81D" w14:textId="77777777" w:rsidR="00A04861" w:rsidRDefault="00A04861" w:rsidP="00F053D4">
      <w:pPr>
        <w:jc w:val="both"/>
        <w:rPr>
          <w:sz w:val="24"/>
        </w:rPr>
      </w:pPr>
    </w:p>
    <w:p w14:paraId="2751FE6B" w14:textId="18112FBC" w:rsidR="00C806DE" w:rsidRDefault="00794E65" w:rsidP="00794E65">
      <w:pPr>
        <w:spacing w:after="160" w:line="259" w:lineRule="auto"/>
        <w:rPr>
          <w:sz w:val="24"/>
        </w:rPr>
      </w:pPr>
      <w:r>
        <w:rPr>
          <w:sz w:val="24"/>
        </w:rPr>
        <w:br w:type="page"/>
      </w:r>
    </w:p>
    <w:p w14:paraId="0F9A27AA" w14:textId="1BD4C030" w:rsidR="00C806DE" w:rsidRPr="00613374" w:rsidRDefault="00C806DE" w:rsidP="00F053D4">
      <w:pPr>
        <w:pStyle w:val="Naslov1"/>
        <w:rPr>
          <w:color w:val="auto"/>
          <w:sz w:val="28"/>
          <w:shd w:val="clear" w:color="auto" w:fill="FFFFFF"/>
        </w:rPr>
      </w:pPr>
      <w:bookmarkStart w:id="55" w:name="_Toc158880343"/>
      <w:r w:rsidRPr="00613374">
        <w:rPr>
          <w:color w:val="auto"/>
          <w:sz w:val="28"/>
          <w:shd w:val="clear" w:color="auto" w:fill="FFFFFF"/>
        </w:rPr>
        <w:lastRenderedPageBreak/>
        <w:t>POJMI</w:t>
      </w:r>
      <w:r w:rsidR="009D4332">
        <w:rPr>
          <w:color w:val="auto"/>
          <w:sz w:val="28"/>
          <w:shd w:val="clear" w:color="auto" w:fill="FFFFFF"/>
        </w:rPr>
        <w:t xml:space="preserve"> IN KRAJŠAVE</w:t>
      </w:r>
      <w:r w:rsidRPr="00613374">
        <w:rPr>
          <w:color w:val="auto"/>
          <w:sz w:val="28"/>
          <w:shd w:val="clear" w:color="auto" w:fill="FFFFFF"/>
        </w:rPr>
        <w:t>,</w:t>
      </w:r>
      <w:r w:rsidR="004C2FCA">
        <w:rPr>
          <w:color w:val="auto"/>
          <w:sz w:val="28"/>
          <w:shd w:val="clear" w:color="auto" w:fill="FFFFFF"/>
        </w:rPr>
        <w:t xml:space="preserve"> </w:t>
      </w:r>
      <w:r w:rsidRPr="00613374">
        <w:rPr>
          <w:color w:val="auto"/>
          <w:sz w:val="28"/>
          <w:shd w:val="clear" w:color="auto" w:fill="FFFFFF"/>
        </w:rPr>
        <w:t>UPORABLJENI V NAČRTU</w:t>
      </w:r>
      <w:bookmarkEnd w:id="55"/>
      <w:r w:rsidRPr="00613374">
        <w:rPr>
          <w:color w:val="auto"/>
          <w:sz w:val="28"/>
          <w:shd w:val="clear" w:color="auto" w:fill="FFFFFF"/>
        </w:rPr>
        <w:t xml:space="preserve"> </w:t>
      </w:r>
    </w:p>
    <w:p w14:paraId="27F0619A" w14:textId="77777777" w:rsidR="00C806DE" w:rsidRPr="00C9772E" w:rsidRDefault="00C806DE">
      <w:pPr>
        <w:rPr>
          <w:rFonts w:cs="Arial"/>
          <w:sz w:val="24"/>
          <w:shd w:val="clear" w:color="auto" w:fill="FFFFFF"/>
        </w:rPr>
      </w:pPr>
    </w:p>
    <w:p w14:paraId="4BDD174D" w14:textId="77777777" w:rsidR="00C806DE" w:rsidRPr="007B072E" w:rsidRDefault="00C806DE">
      <w:pPr>
        <w:rPr>
          <w:b/>
          <w:sz w:val="24"/>
        </w:rPr>
      </w:pPr>
      <w:r w:rsidRPr="007B072E">
        <w:rPr>
          <w:b/>
          <w:sz w:val="24"/>
        </w:rPr>
        <w:t>Pojmi</w:t>
      </w:r>
    </w:p>
    <w:p w14:paraId="66633FBA" w14:textId="77777777" w:rsidR="00431608" w:rsidRDefault="00431608">
      <w:pPr>
        <w:rPr>
          <w:sz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azlaga ključnih pojmov"/>
      </w:tblPr>
      <w:tblGrid>
        <w:gridCol w:w="2658"/>
        <w:gridCol w:w="5830"/>
      </w:tblGrid>
      <w:tr w:rsidR="007562FE" w14:paraId="503567A1" w14:textId="77777777" w:rsidTr="00C566FD">
        <w:trPr>
          <w:tblHeader/>
        </w:trPr>
        <w:tc>
          <w:tcPr>
            <w:tcW w:w="2658" w:type="dxa"/>
          </w:tcPr>
          <w:p w14:paraId="503510F0" w14:textId="41A6A6FB" w:rsidR="007562FE" w:rsidRPr="00794E65" w:rsidRDefault="004C2FCA" w:rsidP="00C84339">
            <w:r w:rsidRPr="00794E65">
              <w:t>D</w:t>
            </w:r>
            <w:r w:rsidR="007562FE" w:rsidRPr="00794E65">
              <w:t>ržavna raven</w:t>
            </w:r>
          </w:p>
        </w:tc>
        <w:tc>
          <w:tcPr>
            <w:tcW w:w="5830" w:type="dxa"/>
          </w:tcPr>
          <w:p w14:paraId="7E399D73" w14:textId="3E48B949" w:rsidR="007562FE" w:rsidRPr="00794E65" w:rsidRDefault="00EF159E" w:rsidP="00613374">
            <w:pPr>
              <w:jc w:val="both"/>
              <w:rPr>
                <w:szCs w:val="22"/>
              </w:rPr>
            </w:pPr>
            <w:r w:rsidRPr="00794E65">
              <w:rPr>
                <w:szCs w:val="22"/>
              </w:rPr>
              <w:t xml:space="preserve">Raven, ki ne vključuje regijske ravni. </w:t>
            </w:r>
            <w:r w:rsidR="00BF7469" w:rsidRPr="00794E65">
              <w:rPr>
                <w:szCs w:val="22"/>
              </w:rPr>
              <w:t xml:space="preserve">Če je vključena tudi regijska raven, </w:t>
            </w:r>
            <w:r w:rsidRPr="00794E65">
              <w:rPr>
                <w:szCs w:val="22"/>
              </w:rPr>
              <w:t xml:space="preserve">se uporablja besedna zveza raven države. </w:t>
            </w:r>
          </w:p>
          <w:p w14:paraId="1ED799D6" w14:textId="77777777" w:rsidR="00C40B7B" w:rsidRPr="00794E65" w:rsidRDefault="00C40B7B" w:rsidP="00613374">
            <w:pPr>
              <w:jc w:val="both"/>
              <w:rPr>
                <w:szCs w:val="22"/>
              </w:rPr>
            </w:pPr>
          </w:p>
        </w:tc>
      </w:tr>
      <w:tr w:rsidR="008D5854" w14:paraId="099F7C54" w14:textId="77777777" w:rsidTr="00613374">
        <w:trPr>
          <w:trHeight w:val="1932"/>
        </w:trPr>
        <w:tc>
          <w:tcPr>
            <w:tcW w:w="2658" w:type="dxa"/>
          </w:tcPr>
          <w:p w14:paraId="345715FC" w14:textId="6AA6AF80" w:rsidR="008D5854" w:rsidRPr="00794E65" w:rsidRDefault="004C2FCA">
            <w:r w:rsidRPr="00794E65">
              <w:t>E</w:t>
            </w:r>
            <w:r w:rsidR="001979BB" w:rsidRPr="00794E65">
              <w:t>vakuacija</w:t>
            </w:r>
          </w:p>
        </w:tc>
        <w:tc>
          <w:tcPr>
            <w:tcW w:w="5830" w:type="dxa"/>
          </w:tcPr>
          <w:p w14:paraId="0BF32357" w14:textId="36C54EF7" w:rsidR="00216882" w:rsidRPr="00794E65" w:rsidRDefault="004C2FCA" w:rsidP="005169FF">
            <w:pPr>
              <w:jc w:val="both"/>
              <w:rPr>
                <w:szCs w:val="22"/>
              </w:rPr>
            </w:pPr>
            <w:r w:rsidRPr="00794E65">
              <w:rPr>
                <w:rFonts w:cs="Arial"/>
                <w:color w:val="000000"/>
                <w:szCs w:val="22"/>
                <w:shd w:val="clear" w:color="auto" w:fill="FFFFFF"/>
              </w:rPr>
              <w:t>O</w:t>
            </w:r>
            <w:r w:rsidR="00216882" w:rsidRPr="00794E65">
              <w:rPr>
                <w:rFonts w:cs="Arial"/>
                <w:color w:val="000000"/>
                <w:szCs w:val="22"/>
                <w:shd w:val="clear" w:color="auto" w:fill="FFFFFF"/>
              </w:rPr>
              <w:t>bsega priprave in organizirano preselitev prebivalcev z ogroženih na varnejša območja ter začasen umik, razpršitev in druge oblike začasne premestitve prebivalcev zaradi njihove zaščite pred nevarnostmi. Evakuacija lahko obsega tudi nujno preselitev živine in drugih domačih živali, kulturne dediščine ter dobrin, ki so nujno potrebne za življenje</w:t>
            </w:r>
            <w:r w:rsidR="005169FF" w:rsidRPr="00794E65">
              <w:rPr>
                <w:rFonts w:cs="Arial"/>
                <w:color w:val="000000"/>
                <w:szCs w:val="22"/>
                <w:shd w:val="clear" w:color="auto" w:fill="FFFFFF"/>
              </w:rPr>
              <w:t>.</w:t>
            </w:r>
          </w:p>
        </w:tc>
      </w:tr>
      <w:tr w:rsidR="008D5854" w14:paraId="1889FF4A" w14:textId="77777777" w:rsidTr="00613374">
        <w:tc>
          <w:tcPr>
            <w:tcW w:w="2658" w:type="dxa"/>
          </w:tcPr>
          <w:p w14:paraId="01731170" w14:textId="195D2C76" w:rsidR="008D5854" w:rsidRPr="00794E65" w:rsidRDefault="004C2FCA">
            <w:r w:rsidRPr="00794E65">
              <w:t>I</w:t>
            </w:r>
            <w:r w:rsidR="001979BB" w:rsidRPr="00794E65">
              <w:t>zredni dogodek</w:t>
            </w:r>
          </w:p>
        </w:tc>
        <w:tc>
          <w:tcPr>
            <w:tcW w:w="5830" w:type="dxa"/>
          </w:tcPr>
          <w:p w14:paraId="60BC9476" w14:textId="4A733884" w:rsidR="00903E5B" w:rsidRPr="00794E65" w:rsidRDefault="004C2FCA" w:rsidP="00613374">
            <w:pPr>
              <w:jc w:val="both"/>
              <w:rPr>
                <w:szCs w:val="22"/>
              </w:rPr>
            </w:pPr>
            <w:r w:rsidRPr="00794E65">
              <w:rPr>
                <w:szCs w:val="22"/>
              </w:rPr>
              <w:t>O</w:t>
            </w:r>
            <w:r w:rsidR="002B7008" w:rsidRPr="00794E65">
              <w:rPr>
                <w:szCs w:val="22"/>
              </w:rPr>
              <w:t>koliščina ali dogodek, ki ni običajen in pri katerem se zmanjša sevalna ali jedrska varnost ali je zmanjšana raven varstva pred sevanji. Zaradi stanja, ki je posledica izrednega dogodka, je treba začeti takojšne priprave ali izvajanje ukrepov za preprečitev ali odpravo posledic za zdravje in varnost ljudi ter kakovost njihovega življenja, za preprečitev posledic na premoženje in okolje ali za odpravo tveganj, ki vodijo do takih resnih posledic</w:t>
            </w:r>
            <w:r w:rsidR="00F11C1B" w:rsidRPr="00794E65">
              <w:rPr>
                <w:rFonts w:cs="Arial"/>
                <w:b/>
                <w:bCs/>
                <w:color w:val="626060"/>
                <w:szCs w:val="22"/>
                <w:shd w:val="clear" w:color="auto" w:fill="FFFFFF"/>
              </w:rPr>
              <w:t>.</w:t>
            </w:r>
            <w:r w:rsidR="0073661F" w:rsidRPr="00794E65">
              <w:rPr>
                <w:szCs w:val="22"/>
              </w:rPr>
              <w:t xml:space="preserve"> </w:t>
            </w:r>
          </w:p>
          <w:p w14:paraId="07CC6905" w14:textId="77777777" w:rsidR="00191330" w:rsidRPr="00794E65" w:rsidRDefault="00191330" w:rsidP="00191330">
            <w:pPr>
              <w:jc w:val="both"/>
              <w:rPr>
                <w:szCs w:val="22"/>
              </w:rPr>
            </w:pPr>
          </w:p>
          <w:p w14:paraId="086DC706" w14:textId="673F2983" w:rsidR="008D5854" w:rsidRPr="00794E65" w:rsidRDefault="00F11C1B" w:rsidP="00613374">
            <w:pPr>
              <w:jc w:val="both"/>
              <w:rPr>
                <w:rFonts w:cs="Arial"/>
                <w:color w:val="000000"/>
                <w:szCs w:val="22"/>
                <w:shd w:val="clear" w:color="auto" w:fill="FFFFFF"/>
              </w:rPr>
            </w:pPr>
            <w:r w:rsidRPr="00794E65">
              <w:rPr>
                <w:szCs w:val="22"/>
              </w:rPr>
              <w:t xml:space="preserve">Za dogodke, ki ne dosegajo praga nesreče, izvajalec sevalne dejavnosti pripravi </w:t>
            </w:r>
            <w:r w:rsidR="0073661F" w:rsidRPr="00794E65">
              <w:rPr>
                <w:rFonts w:cs="Arial"/>
                <w:color w:val="000000"/>
                <w:szCs w:val="22"/>
                <w:shd w:val="clear" w:color="auto" w:fill="FFFFFF"/>
              </w:rPr>
              <w:t>Navodilo za ukrepanje v primeru izrednega dogodka</w:t>
            </w:r>
            <w:r w:rsidRPr="00794E65">
              <w:rPr>
                <w:rFonts w:cs="Arial"/>
                <w:color w:val="000000"/>
                <w:szCs w:val="22"/>
                <w:shd w:val="clear" w:color="auto" w:fill="FFFFFF"/>
              </w:rPr>
              <w:t>, ob nesrečah pa se na ustreznih ravneh načrtovanja pripravi</w:t>
            </w:r>
            <w:r w:rsidR="00B1649C" w:rsidRPr="00794E65">
              <w:rPr>
                <w:rFonts w:cs="Arial"/>
                <w:color w:val="000000"/>
                <w:szCs w:val="22"/>
                <w:shd w:val="clear" w:color="auto" w:fill="FFFFFF"/>
              </w:rPr>
              <w:t>jo načrti zaščite in reševanja.</w:t>
            </w:r>
          </w:p>
          <w:p w14:paraId="36709828" w14:textId="58292BCA" w:rsidR="00C40B7B" w:rsidRPr="00794E65" w:rsidRDefault="00C40B7B" w:rsidP="00613374">
            <w:pPr>
              <w:jc w:val="both"/>
              <w:rPr>
                <w:szCs w:val="22"/>
              </w:rPr>
            </w:pPr>
          </w:p>
        </w:tc>
      </w:tr>
      <w:tr w:rsidR="007562FE" w14:paraId="084D4924" w14:textId="77777777" w:rsidTr="00613374">
        <w:tc>
          <w:tcPr>
            <w:tcW w:w="2658" w:type="dxa"/>
          </w:tcPr>
          <w:p w14:paraId="0CB40A7F" w14:textId="0301FD3A" w:rsidR="007562FE" w:rsidRPr="00794E65" w:rsidRDefault="004C2FCA" w:rsidP="00C84339">
            <w:r w:rsidRPr="00794E65">
              <w:t>N</w:t>
            </w:r>
            <w:r w:rsidR="007562FE" w:rsidRPr="00794E65">
              <w:t>esreča</w:t>
            </w:r>
          </w:p>
        </w:tc>
        <w:tc>
          <w:tcPr>
            <w:tcW w:w="5830" w:type="dxa"/>
          </w:tcPr>
          <w:p w14:paraId="7C5F91EA" w14:textId="1970214B" w:rsidR="007562FE" w:rsidRPr="00794E65" w:rsidRDefault="004C2FCA" w:rsidP="00613374">
            <w:pPr>
              <w:jc w:val="both"/>
              <w:rPr>
                <w:szCs w:val="22"/>
              </w:rPr>
            </w:pPr>
            <w:r w:rsidRPr="00794E65">
              <w:rPr>
                <w:szCs w:val="22"/>
              </w:rPr>
              <w:t>D</w:t>
            </w:r>
            <w:r w:rsidR="007562FE" w:rsidRPr="00794E65">
              <w:rPr>
                <w:szCs w:val="22"/>
              </w:rPr>
              <w:t>ogodek ali vrsta dogodkov, povzročenih po nenadzorovanih naravnih in drugih silah, ki prizadenejo oziroma ogrozijo življenje ali zdravje ljudi, živali ter premoženje, povzročijo škodo na kulturni dediščini in okolju v takem obsegu, da je za njihov nadzor in obvladovanje potrebno uporabiti posebne ukrepe, sile in sredstva, ker ukrepi rednih dejavnosti, sile in sredstva ne zadostujejo</w:t>
            </w:r>
            <w:r w:rsidR="005169FF" w:rsidRPr="00794E65">
              <w:rPr>
                <w:szCs w:val="22"/>
              </w:rPr>
              <w:t>.</w:t>
            </w:r>
            <w:r w:rsidR="000E3B5F" w:rsidRPr="00794E65">
              <w:rPr>
                <w:szCs w:val="22"/>
              </w:rPr>
              <w:t xml:space="preserve"> </w:t>
            </w:r>
          </w:p>
          <w:p w14:paraId="72036BD9" w14:textId="77777777" w:rsidR="00495739" w:rsidRPr="00794E65" w:rsidRDefault="00495739" w:rsidP="00613374">
            <w:pPr>
              <w:jc w:val="both"/>
              <w:rPr>
                <w:szCs w:val="22"/>
              </w:rPr>
            </w:pPr>
          </w:p>
        </w:tc>
      </w:tr>
      <w:tr w:rsidR="007562FE" w14:paraId="5EF322C8" w14:textId="77777777" w:rsidTr="00613374">
        <w:tc>
          <w:tcPr>
            <w:tcW w:w="2658" w:type="dxa"/>
          </w:tcPr>
          <w:p w14:paraId="794481B1" w14:textId="35CF698A" w:rsidR="007562FE" w:rsidRPr="00794E65" w:rsidRDefault="007955F1" w:rsidP="00191330">
            <w:pPr>
              <w:shd w:val="clear" w:color="auto" w:fill="FFFFFF"/>
              <w:jc w:val="both"/>
            </w:pPr>
            <w:r w:rsidRPr="00794E65">
              <w:rPr>
                <w:rFonts w:cs="Arial"/>
                <w:szCs w:val="22"/>
                <w:lang w:eastAsia="sl-SI"/>
              </w:rPr>
              <w:t>R</w:t>
            </w:r>
            <w:r w:rsidRPr="00794E65">
              <w:rPr>
                <w:rFonts w:cs="Arial"/>
                <w:szCs w:val="22"/>
                <w:lang w:val="x-none" w:eastAsia="sl-SI"/>
              </w:rPr>
              <w:t>adiološka</w:t>
            </w:r>
            <w:r w:rsidR="00495739" w:rsidRPr="00794E65">
              <w:rPr>
                <w:rFonts w:cs="Arial"/>
                <w:szCs w:val="22"/>
                <w:lang w:val="x-none" w:eastAsia="sl-SI"/>
              </w:rPr>
              <w:t>, kemijska in</w:t>
            </w:r>
            <w:r w:rsidR="00191330" w:rsidRPr="00794E65">
              <w:rPr>
                <w:rFonts w:cs="Arial"/>
                <w:szCs w:val="22"/>
                <w:lang w:eastAsia="sl-SI"/>
              </w:rPr>
              <w:t xml:space="preserve"> </w:t>
            </w:r>
            <w:r w:rsidR="00495739" w:rsidRPr="00794E65">
              <w:rPr>
                <w:rFonts w:cs="Arial"/>
                <w:szCs w:val="22"/>
                <w:lang w:val="x-none" w:eastAsia="sl-SI"/>
              </w:rPr>
              <w:t>biološka zaščita</w:t>
            </w:r>
          </w:p>
        </w:tc>
        <w:tc>
          <w:tcPr>
            <w:tcW w:w="5830" w:type="dxa"/>
          </w:tcPr>
          <w:p w14:paraId="68F9F1E8" w14:textId="7DB9FAD5" w:rsidR="00191330" w:rsidRDefault="004C2FCA" w:rsidP="00613374">
            <w:pPr>
              <w:jc w:val="both"/>
              <w:rPr>
                <w:rFonts w:cs="Arial"/>
                <w:b/>
                <w:bCs/>
                <w:color w:val="626060"/>
                <w:sz w:val="18"/>
                <w:szCs w:val="18"/>
                <w:shd w:val="clear" w:color="auto" w:fill="FFFFFF"/>
              </w:rPr>
            </w:pPr>
            <w:r>
              <w:rPr>
                <w:rFonts w:cs="Arial"/>
                <w:color w:val="000000"/>
                <w:szCs w:val="22"/>
                <w:shd w:val="clear" w:color="auto" w:fill="FFFFFF"/>
              </w:rPr>
              <w:t>O</w:t>
            </w:r>
            <w:r w:rsidR="00495739">
              <w:rPr>
                <w:rFonts w:cs="Arial"/>
                <w:color w:val="000000"/>
                <w:szCs w:val="22"/>
                <w:shd w:val="clear" w:color="auto" w:fill="FFFFFF"/>
              </w:rPr>
              <w:t>bsega ukrepe ter sredstva za neposredno zaščito pred učinki jedrskega, kemičnega in biološkega orožja ter pred posledicami nesreč z nevarnimi snovmi. V tem načrtu se zaradi narave nesreče uporablja besedna zveza radiološka zaščita</w:t>
            </w:r>
            <w:r w:rsidR="000E3B5F">
              <w:rPr>
                <w:rFonts w:cs="Arial"/>
                <w:b/>
                <w:bCs/>
                <w:color w:val="626060"/>
                <w:sz w:val="18"/>
                <w:szCs w:val="18"/>
                <w:shd w:val="clear" w:color="auto" w:fill="FFFFFF"/>
              </w:rPr>
              <w:t>.</w:t>
            </w:r>
          </w:p>
          <w:p w14:paraId="54306081" w14:textId="77777777" w:rsidR="00C40B7B" w:rsidRDefault="00C40B7B" w:rsidP="00613374">
            <w:pPr>
              <w:jc w:val="both"/>
              <w:rPr>
                <w:sz w:val="24"/>
              </w:rPr>
            </w:pPr>
          </w:p>
        </w:tc>
      </w:tr>
      <w:tr w:rsidR="008F0F9B" w14:paraId="39CAC642" w14:textId="77777777" w:rsidTr="00613374">
        <w:tc>
          <w:tcPr>
            <w:tcW w:w="2658" w:type="dxa"/>
          </w:tcPr>
          <w:p w14:paraId="7FCA77D4" w14:textId="48D9FDF4" w:rsidR="008F0F9B" w:rsidRPr="00794E65" w:rsidRDefault="004C2FCA">
            <w:r w:rsidRPr="00794E65">
              <w:t>S</w:t>
            </w:r>
            <w:r w:rsidR="00EF159E" w:rsidRPr="00794E65">
              <w:t>prejem in oskrba ogroženih prebivalcev</w:t>
            </w:r>
          </w:p>
        </w:tc>
        <w:tc>
          <w:tcPr>
            <w:tcW w:w="5830" w:type="dxa"/>
          </w:tcPr>
          <w:p w14:paraId="533BA50C" w14:textId="5B02F21A" w:rsidR="00191330" w:rsidRDefault="004C2FCA" w:rsidP="00613374">
            <w:pPr>
              <w:jc w:val="both"/>
              <w:rPr>
                <w:rFonts w:cs="Arial"/>
                <w:color w:val="000000"/>
                <w:szCs w:val="22"/>
                <w:shd w:val="clear" w:color="auto" w:fill="FFFFFF"/>
              </w:rPr>
            </w:pPr>
            <w:r>
              <w:rPr>
                <w:rFonts w:cs="Arial"/>
                <w:color w:val="000000"/>
                <w:szCs w:val="22"/>
                <w:shd w:val="clear" w:color="auto" w:fill="FFFFFF"/>
              </w:rPr>
              <w:t>O</w:t>
            </w:r>
            <w:r w:rsidR="00495739">
              <w:rPr>
                <w:rFonts w:cs="Arial"/>
                <w:color w:val="000000"/>
                <w:szCs w:val="22"/>
                <w:shd w:val="clear" w:color="auto" w:fill="FFFFFF"/>
              </w:rPr>
              <w:t>bsegata njihovo nastanitev in oskrbo s pitno vodo, hrano, obleko ter drugimi življenjsko pomembnimi sredstvi, oskrbo z električno energijo, nujno zdravstveno oskrbo, psihološko pomoč ter obveščanje in izobraževanje šoloobveznih otrok</w:t>
            </w:r>
            <w:r w:rsidR="005169FF">
              <w:rPr>
                <w:rFonts w:cs="Arial"/>
                <w:color w:val="000000"/>
                <w:szCs w:val="22"/>
                <w:shd w:val="clear" w:color="auto" w:fill="FFFFFF"/>
              </w:rPr>
              <w:t>.</w:t>
            </w:r>
            <w:r w:rsidR="000E3B5F">
              <w:rPr>
                <w:rFonts w:cs="Arial"/>
                <w:color w:val="000000"/>
                <w:szCs w:val="22"/>
                <w:shd w:val="clear" w:color="auto" w:fill="FFFFFF"/>
              </w:rPr>
              <w:t xml:space="preserve"> </w:t>
            </w:r>
          </w:p>
          <w:p w14:paraId="15640970" w14:textId="5DA57B87" w:rsidR="00C40B7B" w:rsidRDefault="00C40B7B" w:rsidP="00613374">
            <w:pPr>
              <w:jc w:val="both"/>
              <w:rPr>
                <w:sz w:val="24"/>
              </w:rPr>
            </w:pPr>
          </w:p>
        </w:tc>
      </w:tr>
      <w:tr w:rsidR="007562FE" w14:paraId="18418409" w14:textId="77777777" w:rsidTr="00613374">
        <w:tc>
          <w:tcPr>
            <w:tcW w:w="2658" w:type="dxa"/>
          </w:tcPr>
          <w:p w14:paraId="25CC7FC2" w14:textId="386636DC" w:rsidR="007562FE" w:rsidRPr="00794E65" w:rsidRDefault="004C2FCA" w:rsidP="00C84339">
            <w:r w:rsidRPr="00794E65">
              <w:t>Z</w:t>
            </w:r>
            <w:r w:rsidR="00F751D6" w:rsidRPr="00794E65">
              <w:t xml:space="preserve">aščitni ukrepi </w:t>
            </w:r>
          </w:p>
        </w:tc>
        <w:tc>
          <w:tcPr>
            <w:tcW w:w="5830" w:type="dxa"/>
          </w:tcPr>
          <w:p w14:paraId="40E939E5" w14:textId="54B3E8BE"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004C2FCA">
              <w:rPr>
                <w:rFonts w:cs="Arial"/>
                <w:szCs w:val="22"/>
                <w:lang w:eastAsia="sl-SI"/>
              </w:rPr>
              <w:t>P</w:t>
            </w:r>
            <w:r w:rsidRPr="00792CBC">
              <w:rPr>
                <w:rFonts w:cs="Arial"/>
                <w:szCs w:val="22"/>
                <w:lang w:val="x-none" w:eastAsia="sl-SI"/>
              </w:rPr>
              <w:t>rostorski, urbanistični, gradbeni in drugi tehnični ukrepi;</w:t>
            </w:r>
          </w:p>
          <w:p w14:paraId="4E5EE307" w14:textId="0F88A095"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191330">
              <w:rPr>
                <w:rFonts w:ascii="Times New Roman" w:hAnsi="Times New Roman"/>
                <w:sz w:val="14"/>
                <w:szCs w:val="14"/>
                <w:lang w:val="x-none" w:eastAsia="sl-SI"/>
              </w:rPr>
              <w:t xml:space="preserve"> </w:t>
            </w:r>
            <w:r w:rsidR="008A27F1">
              <w:rPr>
                <w:rFonts w:ascii="Times New Roman" w:hAnsi="Times New Roman"/>
                <w:sz w:val="14"/>
                <w:szCs w:val="14"/>
                <w:lang w:eastAsia="sl-SI"/>
              </w:rPr>
              <w:t xml:space="preserve"> </w:t>
            </w:r>
            <w:r w:rsidRPr="00792CBC">
              <w:rPr>
                <w:rFonts w:cs="Arial"/>
                <w:szCs w:val="22"/>
                <w:lang w:val="x-none" w:eastAsia="sl-SI"/>
              </w:rPr>
              <w:t>evakuacija;</w:t>
            </w:r>
          </w:p>
          <w:p w14:paraId="29385F68" w14:textId="5E5F77ED"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00191330">
              <w:rPr>
                <w:rFonts w:cs="Arial"/>
                <w:szCs w:val="22"/>
                <w:lang w:val="x-none" w:eastAsia="sl-SI"/>
              </w:rPr>
              <w:t>s</w:t>
            </w:r>
            <w:r w:rsidRPr="00792CBC">
              <w:rPr>
                <w:rFonts w:cs="Arial"/>
                <w:szCs w:val="22"/>
                <w:lang w:val="x-none" w:eastAsia="sl-SI"/>
              </w:rPr>
              <w:t>prejem in oskrba ogroženih prebivalcev;</w:t>
            </w:r>
          </w:p>
          <w:p w14:paraId="72B0E6C7" w14:textId="4F71DE06"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lastRenderedPageBreak/>
              <w:t>-</w:t>
            </w:r>
            <w:r w:rsidR="008A27F1">
              <w:rPr>
                <w:rFonts w:cs="Arial"/>
                <w:szCs w:val="22"/>
                <w:lang w:eastAsia="sl-SI"/>
              </w:rPr>
              <w:t xml:space="preserve"> </w:t>
            </w:r>
            <w:r w:rsidRPr="00792CBC">
              <w:rPr>
                <w:rFonts w:cs="Arial"/>
                <w:szCs w:val="22"/>
                <w:lang w:val="x-none" w:eastAsia="sl-SI"/>
              </w:rPr>
              <w:t>radiološka, kemijska in biološka zaščita;</w:t>
            </w:r>
          </w:p>
          <w:p w14:paraId="079263DF" w14:textId="109C18D8" w:rsidR="00792CBC" w:rsidRPr="00792CBC" w:rsidRDefault="00792CBC" w:rsidP="00792CBC">
            <w:pPr>
              <w:shd w:val="clear" w:color="auto" w:fill="FFFFFF"/>
              <w:ind w:left="425" w:hanging="425"/>
              <w:jc w:val="both"/>
              <w:rPr>
                <w:rFonts w:cs="Arial"/>
                <w:szCs w:val="22"/>
                <w:lang w:eastAsia="sl-SI"/>
              </w:rPr>
            </w:pPr>
            <w:r w:rsidRPr="00792CBC">
              <w:rPr>
                <w:rFonts w:cs="Arial"/>
                <w:szCs w:val="22"/>
                <w:lang w:val="x-none" w:eastAsia="sl-SI"/>
              </w:rPr>
              <w:t>-</w:t>
            </w:r>
            <w:r w:rsidR="008A27F1">
              <w:rPr>
                <w:rFonts w:cs="Arial"/>
                <w:szCs w:val="22"/>
                <w:lang w:eastAsia="sl-SI"/>
              </w:rPr>
              <w:t xml:space="preserve"> </w:t>
            </w:r>
            <w:r w:rsidRPr="00792CBC">
              <w:rPr>
                <w:rFonts w:cs="Arial"/>
                <w:szCs w:val="22"/>
                <w:lang w:val="x-none" w:eastAsia="sl-SI"/>
              </w:rPr>
              <w:t>zaklanjanje;</w:t>
            </w:r>
          </w:p>
          <w:p w14:paraId="1BE3B7DB" w14:textId="1B0EC1DD" w:rsidR="00191330" w:rsidRDefault="00191330" w:rsidP="00613374">
            <w:pPr>
              <w:jc w:val="both"/>
              <w:rPr>
                <w:rFonts w:cs="Arial"/>
                <w:szCs w:val="22"/>
                <w:lang w:val="x-none" w:eastAsia="sl-SI"/>
              </w:rPr>
            </w:pPr>
            <w:r>
              <w:rPr>
                <w:rFonts w:cs="Arial"/>
                <w:szCs w:val="22"/>
                <w:lang w:eastAsia="sl-SI"/>
              </w:rPr>
              <w:t xml:space="preserve">- </w:t>
            </w:r>
            <w:r w:rsidR="00792CBC" w:rsidRPr="00792CBC">
              <w:rPr>
                <w:rFonts w:cs="Arial"/>
                <w:szCs w:val="22"/>
                <w:lang w:val="x-none" w:eastAsia="sl-SI"/>
              </w:rPr>
              <w:t>zaščita kulturne dediščine.</w:t>
            </w:r>
          </w:p>
          <w:p w14:paraId="314DFF22" w14:textId="77777777" w:rsidR="00C40B7B" w:rsidRDefault="00C40B7B" w:rsidP="00613374">
            <w:pPr>
              <w:jc w:val="both"/>
              <w:rPr>
                <w:sz w:val="24"/>
              </w:rPr>
            </w:pPr>
          </w:p>
        </w:tc>
      </w:tr>
      <w:tr w:rsidR="00521F89" w14:paraId="6BA9E58F" w14:textId="77777777" w:rsidTr="00613374">
        <w:tc>
          <w:tcPr>
            <w:tcW w:w="2658" w:type="dxa"/>
          </w:tcPr>
          <w:p w14:paraId="38EB0307" w14:textId="4D35FD11" w:rsidR="00BF7469" w:rsidRPr="002C2BCC" w:rsidRDefault="004C2FCA" w:rsidP="00191330">
            <w:r w:rsidRPr="002C2BCC">
              <w:lastRenderedPageBreak/>
              <w:t>Z</w:t>
            </w:r>
            <w:r w:rsidR="00521F89" w:rsidRPr="002C2BCC">
              <w:t>aklanjanje</w:t>
            </w:r>
          </w:p>
        </w:tc>
        <w:tc>
          <w:tcPr>
            <w:tcW w:w="5830" w:type="dxa"/>
          </w:tcPr>
          <w:p w14:paraId="48D96F57" w14:textId="202FFCC6" w:rsidR="00191330" w:rsidRDefault="0081293B" w:rsidP="00613374">
            <w:pPr>
              <w:jc w:val="both"/>
              <w:rPr>
                <w:rFonts w:cs="Arial"/>
                <w:color w:val="000000"/>
                <w:szCs w:val="22"/>
                <w:shd w:val="clear" w:color="auto" w:fill="FFFFFF"/>
              </w:rPr>
            </w:pPr>
            <w:r>
              <w:rPr>
                <w:rFonts w:cs="Arial"/>
                <w:color w:val="000000"/>
                <w:szCs w:val="22"/>
                <w:shd w:val="clear" w:color="auto" w:fill="FFFFFF"/>
              </w:rPr>
              <w:t>O</w:t>
            </w:r>
            <w:r w:rsidR="00495739">
              <w:rPr>
                <w:rFonts w:cs="Arial"/>
                <w:color w:val="000000"/>
                <w:szCs w:val="22"/>
                <w:shd w:val="clear" w:color="auto" w:fill="FFFFFF"/>
              </w:rPr>
              <w:t xml:space="preserve">bsega zaklanjanje ljudi v zakloniščih, zaklonilnikih in drugih objektih, ki omogočajo zaščito pred ruševinami, radiološkimi in drugimi nevarnostmi v vojni ter ob drugih nesrečah. V tem načrtu je kot zaklanjanje pojmovano zadrževanje </w:t>
            </w:r>
            <w:r w:rsidR="00BF7469">
              <w:rPr>
                <w:rFonts w:cs="Arial"/>
                <w:color w:val="000000"/>
                <w:szCs w:val="22"/>
                <w:shd w:val="clear" w:color="auto" w:fill="FFFFFF"/>
              </w:rPr>
              <w:t>v zaprtih prostorih običajnih zgradb z izklopljeno ventilacijo.</w:t>
            </w:r>
          </w:p>
          <w:p w14:paraId="2ADFED93" w14:textId="6FD891E3" w:rsidR="00C40B7B" w:rsidRDefault="00C40B7B" w:rsidP="00613374">
            <w:pPr>
              <w:jc w:val="both"/>
              <w:rPr>
                <w:sz w:val="24"/>
              </w:rPr>
            </w:pPr>
          </w:p>
        </w:tc>
      </w:tr>
      <w:tr w:rsidR="007562FE" w14:paraId="3208BA79" w14:textId="77777777" w:rsidTr="00613374">
        <w:tc>
          <w:tcPr>
            <w:tcW w:w="2658" w:type="dxa"/>
          </w:tcPr>
          <w:p w14:paraId="7A92C270" w14:textId="781B50EE" w:rsidR="007562FE" w:rsidRPr="002C2BCC" w:rsidRDefault="004C2FCA" w:rsidP="00C84339">
            <w:r w:rsidRPr="002C2BCC">
              <w:rPr>
                <w:rFonts w:cs="Arial"/>
                <w:color w:val="000000"/>
                <w:szCs w:val="22"/>
                <w:shd w:val="clear" w:color="auto" w:fill="FFFFFF"/>
              </w:rPr>
              <w:t>Z</w:t>
            </w:r>
            <w:r w:rsidR="00191330" w:rsidRPr="002C2BCC">
              <w:rPr>
                <w:rFonts w:cs="Arial"/>
                <w:color w:val="000000"/>
                <w:szCs w:val="22"/>
                <w:shd w:val="clear" w:color="auto" w:fill="FFFFFF"/>
              </w:rPr>
              <w:t>aščita kulturne dediščine</w:t>
            </w:r>
            <w:r w:rsidR="00191330" w:rsidRPr="002C2BCC" w:rsidDel="00F751D6">
              <w:t xml:space="preserve"> </w:t>
            </w:r>
          </w:p>
        </w:tc>
        <w:tc>
          <w:tcPr>
            <w:tcW w:w="5830" w:type="dxa"/>
          </w:tcPr>
          <w:p w14:paraId="6B3A2E22" w14:textId="6C010853" w:rsidR="00C40B7B" w:rsidRDefault="0081293B" w:rsidP="005169FF">
            <w:pPr>
              <w:jc w:val="both"/>
              <w:rPr>
                <w:sz w:val="24"/>
              </w:rPr>
            </w:pPr>
            <w:r>
              <w:rPr>
                <w:rFonts w:cs="Arial"/>
                <w:color w:val="000000"/>
                <w:szCs w:val="22"/>
                <w:shd w:val="clear" w:color="auto" w:fill="FFFFFF"/>
              </w:rPr>
              <w:t>O</w:t>
            </w:r>
            <w:r w:rsidR="00191330">
              <w:rPr>
                <w:rFonts w:cs="Arial"/>
                <w:color w:val="000000"/>
                <w:szCs w:val="22"/>
                <w:shd w:val="clear" w:color="auto" w:fill="FFFFFF"/>
              </w:rPr>
              <w:t>bsega ukrepe, dejavnosti in sredstva za zaščito stavbne in druge nepremičnine kulturne dediščine ter premičnih predmetov in njihovih zbirk, ki imajo veliko kulturno vrednost pred vojnimi nevarnostmi ter naravnimi in drugimi nesrečami.</w:t>
            </w:r>
          </w:p>
        </w:tc>
      </w:tr>
    </w:tbl>
    <w:p w14:paraId="29A97E56" w14:textId="77777777" w:rsidR="008707E6" w:rsidRPr="007B072E" w:rsidRDefault="008707E6">
      <w:pPr>
        <w:rPr>
          <w:sz w:val="24"/>
        </w:rPr>
      </w:pPr>
    </w:p>
    <w:p w14:paraId="0890A34E" w14:textId="39085705" w:rsidR="00BF5C43" w:rsidRDefault="00BF5C43">
      <w:pPr>
        <w:spacing w:after="160" w:line="259" w:lineRule="auto"/>
        <w:rPr>
          <w:sz w:val="24"/>
        </w:rPr>
      </w:pPr>
      <w:r>
        <w:rPr>
          <w:sz w:val="24"/>
        </w:rPr>
        <w:br w:type="page"/>
      </w:r>
    </w:p>
    <w:p w14:paraId="0FFF4033" w14:textId="77777777" w:rsidR="00C806DE" w:rsidRDefault="00C806DE">
      <w:pPr>
        <w:rPr>
          <w:sz w:val="24"/>
        </w:rPr>
      </w:pPr>
    </w:p>
    <w:p w14:paraId="2FD5ADEB" w14:textId="28639EC7" w:rsidR="00C806DE" w:rsidRPr="007B072E" w:rsidRDefault="009D614F">
      <w:pPr>
        <w:rPr>
          <w:b/>
          <w:sz w:val="24"/>
        </w:rPr>
      </w:pPr>
      <w:r>
        <w:rPr>
          <w:b/>
          <w:sz w:val="24"/>
        </w:rPr>
        <w:t>Krajšave</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286"/>
        <w:gridCol w:w="6202"/>
      </w:tblGrid>
      <w:tr w:rsidR="002B04B5" w:rsidRPr="007B072E" w:rsidDel="002B04B5" w14:paraId="0FD06C62" w14:textId="77777777" w:rsidTr="003B35FF">
        <w:tc>
          <w:tcPr>
            <w:tcW w:w="2286" w:type="dxa"/>
            <w:vAlign w:val="center"/>
          </w:tcPr>
          <w:p w14:paraId="2F696352" w14:textId="4205E05B" w:rsidR="002B04B5" w:rsidRPr="007B072E" w:rsidDel="002B04B5" w:rsidRDefault="002B04B5" w:rsidP="00A442D6">
            <w:pPr>
              <w:spacing w:line="276" w:lineRule="auto"/>
              <w:rPr>
                <w:rFonts w:cs="Arial"/>
                <w:szCs w:val="22"/>
              </w:rPr>
            </w:pPr>
            <w:r>
              <w:rPr>
                <w:rFonts w:cs="Arial"/>
                <w:szCs w:val="22"/>
              </w:rPr>
              <w:t>AR</w:t>
            </w:r>
          </w:p>
        </w:tc>
        <w:tc>
          <w:tcPr>
            <w:tcW w:w="6202" w:type="dxa"/>
          </w:tcPr>
          <w:p w14:paraId="79140352" w14:textId="2EA93B70" w:rsidR="002B04B5" w:rsidRPr="007B072E" w:rsidDel="002B04B5" w:rsidRDefault="002B04B5">
            <w:pPr>
              <w:spacing w:line="276" w:lineRule="auto"/>
              <w:jc w:val="both"/>
              <w:rPr>
                <w:rFonts w:cs="Arial"/>
                <w:szCs w:val="22"/>
              </w:rPr>
            </w:pPr>
            <w:r>
              <w:rPr>
                <w:rFonts w:cs="Arial"/>
                <w:szCs w:val="22"/>
              </w:rPr>
              <w:t>Akcijske ravni</w:t>
            </w:r>
          </w:p>
        </w:tc>
      </w:tr>
      <w:tr w:rsidR="00755C37" w:rsidRPr="007B072E" w14:paraId="24F07155" w14:textId="77777777" w:rsidTr="003B35FF">
        <w:tc>
          <w:tcPr>
            <w:tcW w:w="2286" w:type="dxa"/>
            <w:vAlign w:val="center"/>
            <w:hideMark/>
          </w:tcPr>
          <w:p w14:paraId="15F458E0" w14:textId="77777777" w:rsidR="00755C37" w:rsidRPr="007B072E" w:rsidRDefault="00755C37" w:rsidP="00A442D6">
            <w:pPr>
              <w:spacing w:line="276" w:lineRule="auto"/>
              <w:rPr>
                <w:rFonts w:cs="Arial"/>
                <w:szCs w:val="22"/>
              </w:rPr>
            </w:pPr>
            <w:r w:rsidRPr="007B072E">
              <w:rPr>
                <w:rFonts w:cs="Arial"/>
                <w:szCs w:val="22"/>
              </w:rPr>
              <w:t>CORS</w:t>
            </w:r>
          </w:p>
        </w:tc>
        <w:tc>
          <w:tcPr>
            <w:tcW w:w="6202" w:type="dxa"/>
            <w:hideMark/>
          </w:tcPr>
          <w:p w14:paraId="5A024A7D" w14:textId="6C9CAC19" w:rsidR="00755C37" w:rsidRPr="007B072E" w:rsidRDefault="009D5B2E">
            <w:pPr>
              <w:spacing w:line="276" w:lineRule="auto"/>
              <w:jc w:val="both"/>
              <w:rPr>
                <w:rFonts w:cs="Arial"/>
                <w:szCs w:val="22"/>
              </w:rPr>
            </w:pPr>
            <w:r>
              <w:rPr>
                <w:rFonts w:cs="Arial"/>
                <w:szCs w:val="22"/>
              </w:rPr>
              <w:t xml:space="preserve">Center za obveščanje Republike </w:t>
            </w:r>
            <w:r w:rsidR="00755C37" w:rsidRPr="007B072E">
              <w:rPr>
                <w:rFonts w:cs="Arial"/>
                <w:szCs w:val="22"/>
              </w:rPr>
              <w:t>S</w:t>
            </w:r>
            <w:r>
              <w:rPr>
                <w:rFonts w:cs="Arial"/>
                <w:szCs w:val="22"/>
              </w:rPr>
              <w:t>lovenije</w:t>
            </w:r>
          </w:p>
        </w:tc>
      </w:tr>
      <w:tr w:rsidR="00532669" w:rsidRPr="007B072E" w14:paraId="385D5C35" w14:textId="77777777" w:rsidTr="003B35FF">
        <w:tc>
          <w:tcPr>
            <w:tcW w:w="2286" w:type="dxa"/>
            <w:vAlign w:val="center"/>
          </w:tcPr>
          <w:p w14:paraId="10A724E2" w14:textId="78EFF613" w:rsidR="001D3883" w:rsidRPr="007B072E" w:rsidRDefault="00551527" w:rsidP="00A442D6">
            <w:pPr>
              <w:spacing w:line="276" w:lineRule="auto"/>
              <w:rPr>
                <w:rFonts w:cs="Arial"/>
                <w:szCs w:val="22"/>
              </w:rPr>
            </w:pPr>
            <w:r>
              <w:rPr>
                <w:rFonts w:cs="Arial"/>
                <w:szCs w:val="22"/>
              </w:rPr>
              <w:t>Cs</w:t>
            </w:r>
          </w:p>
        </w:tc>
        <w:tc>
          <w:tcPr>
            <w:tcW w:w="6202" w:type="dxa"/>
          </w:tcPr>
          <w:p w14:paraId="773E9EC1" w14:textId="6F7C6AA9" w:rsidR="001D3883" w:rsidRPr="007B072E" w:rsidRDefault="00551527">
            <w:pPr>
              <w:spacing w:line="276" w:lineRule="auto"/>
              <w:jc w:val="both"/>
              <w:rPr>
                <w:rFonts w:cs="Arial"/>
                <w:szCs w:val="22"/>
              </w:rPr>
            </w:pPr>
            <w:r>
              <w:rPr>
                <w:rFonts w:cs="Arial"/>
                <w:szCs w:val="22"/>
              </w:rPr>
              <w:t>Cezij</w:t>
            </w:r>
          </w:p>
        </w:tc>
      </w:tr>
      <w:tr w:rsidR="00551527" w:rsidRPr="007B072E" w14:paraId="5BAA0419" w14:textId="77777777" w:rsidTr="003B35FF">
        <w:tc>
          <w:tcPr>
            <w:tcW w:w="2286" w:type="dxa"/>
            <w:vAlign w:val="center"/>
          </w:tcPr>
          <w:p w14:paraId="1E969D77" w14:textId="6354C795" w:rsidR="00551527" w:rsidRDefault="00551527" w:rsidP="00A442D6">
            <w:pPr>
              <w:spacing w:line="276" w:lineRule="auto"/>
              <w:rPr>
                <w:rFonts w:cs="Arial"/>
                <w:szCs w:val="22"/>
              </w:rPr>
            </w:pPr>
            <w:r>
              <w:rPr>
                <w:rFonts w:cs="Arial"/>
                <w:szCs w:val="22"/>
              </w:rPr>
              <w:t>CSRAO</w:t>
            </w:r>
          </w:p>
        </w:tc>
        <w:tc>
          <w:tcPr>
            <w:tcW w:w="6202" w:type="dxa"/>
          </w:tcPr>
          <w:p w14:paraId="1323B380" w14:textId="3546D895" w:rsidR="00551527" w:rsidRDefault="00551527">
            <w:pPr>
              <w:spacing w:line="276" w:lineRule="auto"/>
              <w:jc w:val="both"/>
              <w:rPr>
                <w:rFonts w:cs="Arial"/>
                <w:szCs w:val="22"/>
              </w:rPr>
            </w:pPr>
            <w:r>
              <w:rPr>
                <w:rFonts w:cs="Arial"/>
                <w:szCs w:val="22"/>
              </w:rPr>
              <w:t>Centralno skladišče radioaktivnih odpadkov</w:t>
            </w:r>
          </w:p>
        </w:tc>
      </w:tr>
      <w:tr w:rsidR="00472DCE" w:rsidRPr="007B072E" w14:paraId="1D45F38D" w14:textId="77777777" w:rsidTr="003B35FF">
        <w:tc>
          <w:tcPr>
            <w:tcW w:w="2286" w:type="dxa"/>
            <w:vAlign w:val="center"/>
          </w:tcPr>
          <w:p w14:paraId="2B36BA4B" w14:textId="1F9D327B" w:rsidR="00472DCE" w:rsidRDefault="00472DCE" w:rsidP="00A442D6">
            <w:pPr>
              <w:spacing w:line="276" w:lineRule="auto"/>
              <w:rPr>
                <w:rFonts w:cs="Arial"/>
                <w:szCs w:val="22"/>
              </w:rPr>
            </w:pPr>
            <w:r>
              <w:rPr>
                <w:rFonts w:cs="Arial"/>
                <w:szCs w:val="22"/>
              </w:rPr>
              <w:t>CUDV</w:t>
            </w:r>
          </w:p>
        </w:tc>
        <w:tc>
          <w:tcPr>
            <w:tcW w:w="6202" w:type="dxa"/>
          </w:tcPr>
          <w:p w14:paraId="6D958CC3" w14:textId="550ADBD0" w:rsidR="00472DCE" w:rsidRDefault="00472DCE">
            <w:pPr>
              <w:spacing w:line="276" w:lineRule="auto"/>
              <w:jc w:val="both"/>
              <w:rPr>
                <w:rFonts w:cs="Arial"/>
                <w:szCs w:val="22"/>
              </w:rPr>
            </w:pPr>
            <w:r>
              <w:rPr>
                <w:rFonts w:cs="Arial"/>
                <w:szCs w:val="22"/>
              </w:rPr>
              <w:t>Center za usposabljanje, delo in varstvo</w:t>
            </w:r>
          </w:p>
        </w:tc>
      </w:tr>
      <w:tr w:rsidR="00755C37" w:rsidRPr="007B072E" w14:paraId="399D7C9A" w14:textId="77777777" w:rsidTr="003B35FF">
        <w:tc>
          <w:tcPr>
            <w:tcW w:w="2286" w:type="dxa"/>
            <w:vAlign w:val="center"/>
            <w:hideMark/>
          </w:tcPr>
          <w:p w14:paraId="3E78D9A5" w14:textId="77777777" w:rsidR="00755C37" w:rsidRPr="007B072E" w:rsidRDefault="00755C37" w:rsidP="00A442D6">
            <w:pPr>
              <w:spacing w:line="276" w:lineRule="auto"/>
              <w:rPr>
                <w:rFonts w:cs="Arial"/>
                <w:szCs w:val="22"/>
              </w:rPr>
            </w:pPr>
            <w:r w:rsidRPr="007B072E">
              <w:rPr>
                <w:rFonts w:cs="Arial"/>
                <w:szCs w:val="22"/>
              </w:rPr>
              <w:t>CZ</w:t>
            </w:r>
          </w:p>
        </w:tc>
        <w:tc>
          <w:tcPr>
            <w:tcW w:w="6202" w:type="dxa"/>
            <w:hideMark/>
          </w:tcPr>
          <w:p w14:paraId="3D42755E" w14:textId="77777777" w:rsidR="00755C37" w:rsidRPr="007B072E" w:rsidRDefault="00755C37">
            <w:pPr>
              <w:spacing w:line="276" w:lineRule="auto"/>
              <w:jc w:val="both"/>
              <w:rPr>
                <w:rFonts w:cs="Arial"/>
                <w:szCs w:val="22"/>
              </w:rPr>
            </w:pPr>
            <w:r w:rsidRPr="007B072E">
              <w:rPr>
                <w:rFonts w:cs="Arial"/>
                <w:szCs w:val="22"/>
              </w:rPr>
              <w:t>Civilna zaščita</w:t>
            </w:r>
          </w:p>
        </w:tc>
      </w:tr>
      <w:tr w:rsidR="00755C37" w:rsidRPr="007B072E" w14:paraId="7241A7F8" w14:textId="77777777" w:rsidTr="003B35FF">
        <w:tc>
          <w:tcPr>
            <w:tcW w:w="2286" w:type="dxa"/>
            <w:vAlign w:val="center"/>
            <w:hideMark/>
          </w:tcPr>
          <w:p w14:paraId="69C1F789" w14:textId="77777777" w:rsidR="00755C37" w:rsidRPr="007B072E" w:rsidRDefault="00755C37" w:rsidP="00A442D6">
            <w:pPr>
              <w:spacing w:line="276" w:lineRule="auto"/>
              <w:rPr>
                <w:rFonts w:cs="Arial"/>
                <w:szCs w:val="22"/>
              </w:rPr>
            </w:pPr>
            <w:r w:rsidRPr="007B072E">
              <w:rPr>
                <w:rFonts w:cs="Arial"/>
                <w:szCs w:val="22"/>
              </w:rPr>
              <w:t>D</w:t>
            </w:r>
          </w:p>
        </w:tc>
        <w:tc>
          <w:tcPr>
            <w:tcW w:w="6202" w:type="dxa"/>
            <w:hideMark/>
          </w:tcPr>
          <w:p w14:paraId="51422992" w14:textId="33C7B008" w:rsidR="00755C37" w:rsidRPr="007B072E" w:rsidRDefault="00C0431A">
            <w:pPr>
              <w:spacing w:line="276" w:lineRule="auto"/>
              <w:jc w:val="both"/>
              <w:rPr>
                <w:rFonts w:cs="Arial"/>
                <w:szCs w:val="22"/>
              </w:rPr>
            </w:pPr>
            <w:r>
              <w:rPr>
                <w:rFonts w:cs="Arial"/>
                <w:szCs w:val="22"/>
              </w:rPr>
              <w:t>D</w:t>
            </w:r>
            <w:r w:rsidR="00755C37" w:rsidRPr="007B072E">
              <w:rPr>
                <w:rFonts w:cs="Arial"/>
                <w:szCs w:val="22"/>
              </w:rPr>
              <w:t>odatek</w:t>
            </w:r>
          </w:p>
        </w:tc>
      </w:tr>
      <w:tr w:rsidR="00116C0B" w:rsidRPr="007B072E" w14:paraId="75D6F413" w14:textId="77777777" w:rsidTr="003B35FF">
        <w:tc>
          <w:tcPr>
            <w:tcW w:w="2286" w:type="dxa"/>
            <w:vAlign w:val="center"/>
          </w:tcPr>
          <w:p w14:paraId="2E0E6C4E" w14:textId="525E78E8" w:rsidR="00116C0B" w:rsidRPr="007B072E" w:rsidRDefault="00116C0B" w:rsidP="00A442D6">
            <w:pPr>
              <w:spacing w:line="276" w:lineRule="auto"/>
              <w:rPr>
                <w:rFonts w:cs="Arial"/>
                <w:szCs w:val="22"/>
              </w:rPr>
            </w:pPr>
            <w:r>
              <w:rPr>
                <w:rFonts w:cs="Arial"/>
                <w:szCs w:val="22"/>
              </w:rPr>
              <w:t>DSO</w:t>
            </w:r>
          </w:p>
        </w:tc>
        <w:tc>
          <w:tcPr>
            <w:tcW w:w="6202" w:type="dxa"/>
          </w:tcPr>
          <w:p w14:paraId="7A5DA6DA" w14:textId="03226C12" w:rsidR="00116C0B" w:rsidRDefault="00116C0B">
            <w:pPr>
              <w:spacing w:line="276" w:lineRule="auto"/>
              <w:jc w:val="both"/>
              <w:rPr>
                <w:rFonts w:cs="Arial"/>
                <w:szCs w:val="22"/>
              </w:rPr>
            </w:pPr>
            <w:r>
              <w:rPr>
                <w:rFonts w:cs="Arial"/>
                <w:szCs w:val="22"/>
              </w:rPr>
              <w:t>Dom starejših občanov</w:t>
            </w:r>
          </w:p>
        </w:tc>
      </w:tr>
      <w:tr w:rsidR="00E611A4" w:rsidRPr="007B072E" w14:paraId="6E73C40C" w14:textId="77777777" w:rsidTr="003B35FF">
        <w:tc>
          <w:tcPr>
            <w:tcW w:w="2286" w:type="dxa"/>
            <w:vAlign w:val="center"/>
          </w:tcPr>
          <w:p w14:paraId="3A94E430" w14:textId="4577DE55" w:rsidR="00E611A4" w:rsidRPr="007B072E" w:rsidRDefault="00E611A4" w:rsidP="00A442D6">
            <w:pPr>
              <w:spacing w:line="276" w:lineRule="auto"/>
              <w:rPr>
                <w:rFonts w:cs="Arial"/>
                <w:szCs w:val="22"/>
              </w:rPr>
            </w:pPr>
            <w:r>
              <w:rPr>
                <w:rFonts w:cs="Arial"/>
                <w:szCs w:val="22"/>
              </w:rPr>
              <w:t>EHI</w:t>
            </w:r>
          </w:p>
        </w:tc>
        <w:tc>
          <w:tcPr>
            <w:tcW w:w="6202" w:type="dxa"/>
          </w:tcPr>
          <w:p w14:paraId="7D02C606" w14:textId="44C18872" w:rsidR="00E611A4" w:rsidRDefault="00BA71E6" w:rsidP="00E611A4">
            <w:pPr>
              <w:spacing w:line="276" w:lineRule="auto"/>
              <w:jc w:val="both"/>
              <w:rPr>
                <w:rFonts w:cs="Arial"/>
                <w:szCs w:val="22"/>
              </w:rPr>
            </w:pPr>
            <w:r>
              <w:rPr>
                <w:rFonts w:cs="Arial"/>
                <w:szCs w:val="22"/>
              </w:rPr>
              <w:t>E</w:t>
            </w:r>
            <w:r w:rsidR="00E611A4">
              <w:rPr>
                <w:rFonts w:cs="Arial"/>
                <w:szCs w:val="22"/>
              </w:rPr>
              <w:t>nota za hitre intervencije</w:t>
            </w:r>
            <w:r w:rsidR="003D04FC">
              <w:rPr>
                <w:rFonts w:cs="Arial"/>
                <w:szCs w:val="22"/>
              </w:rPr>
              <w:t xml:space="preserve"> (državna enota)</w:t>
            </w:r>
          </w:p>
        </w:tc>
      </w:tr>
      <w:tr w:rsidR="008A3E50" w:rsidRPr="007B072E" w14:paraId="2436DB54" w14:textId="77777777" w:rsidTr="003B35FF">
        <w:tc>
          <w:tcPr>
            <w:tcW w:w="2286" w:type="dxa"/>
            <w:vAlign w:val="center"/>
          </w:tcPr>
          <w:p w14:paraId="0CF5C90A" w14:textId="6788EE6B" w:rsidR="008A3E50" w:rsidRDefault="008A3E50" w:rsidP="00A442D6">
            <w:pPr>
              <w:spacing w:line="276" w:lineRule="auto"/>
              <w:rPr>
                <w:rFonts w:cs="Arial"/>
                <w:szCs w:val="22"/>
              </w:rPr>
            </w:pPr>
            <w:r>
              <w:rPr>
                <w:rFonts w:cs="Arial"/>
                <w:szCs w:val="22"/>
              </w:rPr>
              <w:t>ELME</w:t>
            </w:r>
          </w:p>
        </w:tc>
        <w:tc>
          <w:tcPr>
            <w:tcW w:w="6202" w:type="dxa"/>
          </w:tcPr>
          <w:p w14:paraId="4C2E3868" w14:textId="36A6BF09" w:rsidR="008A3E50" w:rsidRDefault="008A3E50" w:rsidP="00E611A4">
            <w:pPr>
              <w:spacing w:line="276" w:lineRule="auto"/>
              <w:jc w:val="both"/>
              <w:rPr>
                <w:rFonts w:cs="Arial"/>
                <w:szCs w:val="22"/>
              </w:rPr>
            </w:pPr>
            <w:r>
              <w:rPr>
                <w:rFonts w:cs="Arial"/>
                <w:szCs w:val="22"/>
              </w:rPr>
              <w:t>Ekološki laboratorij z mobilno enoto</w:t>
            </w:r>
          </w:p>
        </w:tc>
      </w:tr>
      <w:tr w:rsidR="00755C37" w:rsidRPr="007B072E" w14:paraId="532AE556" w14:textId="77777777" w:rsidTr="003B35FF">
        <w:tc>
          <w:tcPr>
            <w:tcW w:w="2286" w:type="dxa"/>
            <w:vAlign w:val="center"/>
            <w:hideMark/>
          </w:tcPr>
          <w:p w14:paraId="4CE5D743" w14:textId="77777777" w:rsidR="00755C37" w:rsidRPr="007B072E" w:rsidRDefault="00755C37" w:rsidP="00A442D6">
            <w:pPr>
              <w:spacing w:line="276" w:lineRule="auto"/>
              <w:rPr>
                <w:rFonts w:cs="Arial"/>
                <w:szCs w:val="22"/>
              </w:rPr>
            </w:pPr>
            <w:r w:rsidRPr="007B072E">
              <w:rPr>
                <w:rFonts w:cs="Arial"/>
                <w:szCs w:val="22"/>
              </w:rPr>
              <w:t>EU</w:t>
            </w:r>
          </w:p>
        </w:tc>
        <w:tc>
          <w:tcPr>
            <w:tcW w:w="6202" w:type="dxa"/>
            <w:hideMark/>
          </w:tcPr>
          <w:p w14:paraId="28800ACB" w14:textId="77777777" w:rsidR="00755C37" w:rsidRPr="007B072E" w:rsidRDefault="00755C37">
            <w:pPr>
              <w:spacing w:line="276" w:lineRule="auto"/>
              <w:jc w:val="both"/>
              <w:rPr>
                <w:rFonts w:cs="Arial"/>
                <w:szCs w:val="22"/>
              </w:rPr>
            </w:pPr>
            <w:r w:rsidRPr="007B072E">
              <w:rPr>
                <w:rFonts w:cs="Arial"/>
                <w:szCs w:val="22"/>
              </w:rPr>
              <w:t>Evropska unija</w:t>
            </w:r>
          </w:p>
        </w:tc>
      </w:tr>
      <w:tr w:rsidR="00922897" w:rsidRPr="007B072E" w14:paraId="0895862E" w14:textId="77777777" w:rsidTr="003B35FF">
        <w:tc>
          <w:tcPr>
            <w:tcW w:w="2286" w:type="dxa"/>
          </w:tcPr>
          <w:p w14:paraId="743E8D71" w14:textId="6B49485B" w:rsidR="00922897" w:rsidRPr="007B072E" w:rsidRDefault="00922897" w:rsidP="00A442D6">
            <w:pPr>
              <w:spacing w:line="276" w:lineRule="auto"/>
              <w:rPr>
                <w:rFonts w:cs="Arial"/>
                <w:szCs w:val="22"/>
              </w:rPr>
            </w:pPr>
            <w:r>
              <w:rPr>
                <w:rFonts w:cs="Arial"/>
                <w:szCs w:val="22"/>
              </w:rPr>
              <w:t>GEŠP</w:t>
            </w:r>
          </w:p>
        </w:tc>
        <w:tc>
          <w:tcPr>
            <w:tcW w:w="6202" w:type="dxa"/>
          </w:tcPr>
          <w:p w14:paraId="1EC50D22" w14:textId="76F81776" w:rsidR="00922897" w:rsidRDefault="00922897">
            <w:pPr>
              <w:spacing w:line="276" w:lineRule="auto"/>
              <w:jc w:val="both"/>
              <w:rPr>
                <w:rFonts w:cs="Arial"/>
                <w:szCs w:val="22"/>
              </w:rPr>
            </w:pPr>
            <w:r>
              <w:rPr>
                <w:rFonts w:cs="Arial"/>
                <w:szCs w:val="22"/>
              </w:rPr>
              <w:t>Gasilska enota širšega pomena</w:t>
            </w:r>
          </w:p>
        </w:tc>
      </w:tr>
      <w:tr w:rsidR="009A3983" w:rsidRPr="007B072E" w14:paraId="1A0EA09D" w14:textId="77777777" w:rsidTr="003B35FF">
        <w:tc>
          <w:tcPr>
            <w:tcW w:w="2286" w:type="dxa"/>
          </w:tcPr>
          <w:p w14:paraId="02E69A53" w14:textId="3E3477A9" w:rsidR="009A3983" w:rsidRDefault="009A3983" w:rsidP="00A442D6">
            <w:pPr>
              <w:spacing w:line="276" w:lineRule="auto"/>
              <w:rPr>
                <w:rFonts w:cs="Arial"/>
                <w:szCs w:val="22"/>
              </w:rPr>
            </w:pPr>
            <w:r>
              <w:rPr>
                <w:rFonts w:cs="Arial"/>
                <w:szCs w:val="22"/>
              </w:rPr>
              <w:t>GZ</w:t>
            </w:r>
          </w:p>
        </w:tc>
        <w:tc>
          <w:tcPr>
            <w:tcW w:w="6202" w:type="dxa"/>
          </w:tcPr>
          <w:p w14:paraId="63BB0DD5" w14:textId="7B7E3C32" w:rsidR="009A3983" w:rsidRDefault="009A3983">
            <w:pPr>
              <w:spacing w:line="276" w:lineRule="auto"/>
              <w:jc w:val="both"/>
              <w:rPr>
                <w:rFonts w:cs="Arial"/>
                <w:szCs w:val="22"/>
              </w:rPr>
            </w:pPr>
            <w:r>
              <w:rPr>
                <w:rFonts w:cs="Arial"/>
                <w:szCs w:val="22"/>
              </w:rPr>
              <w:t>Gasilka zveza</w:t>
            </w:r>
          </w:p>
        </w:tc>
      </w:tr>
      <w:tr w:rsidR="005A5E0B" w:rsidRPr="007B072E" w14:paraId="749CA300" w14:textId="77777777" w:rsidTr="003B35FF">
        <w:tc>
          <w:tcPr>
            <w:tcW w:w="2286" w:type="dxa"/>
          </w:tcPr>
          <w:p w14:paraId="447CE5BF" w14:textId="38263C00" w:rsidR="005A5E0B" w:rsidRDefault="005A5E0B" w:rsidP="00A442D6">
            <w:pPr>
              <w:spacing w:line="276" w:lineRule="auto"/>
              <w:rPr>
                <w:rFonts w:cs="Arial"/>
                <w:szCs w:val="22"/>
              </w:rPr>
            </w:pPr>
            <w:r>
              <w:rPr>
                <w:rFonts w:cs="Arial"/>
                <w:szCs w:val="22"/>
              </w:rPr>
              <w:t>H</w:t>
            </w:r>
          </w:p>
        </w:tc>
        <w:tc>
          <w:tcPr>
            <w:tcW w:w="6202" w:type="dxa"/>
          </w:tcPr>
          <w:p w14:paraId="068698B2" w14:textId="6D1BBBE7" w:rsidR="005A5E0B" w:rsidRDefault="005A5E0B">
            <w:pPr>
              <w:spacing w:line="276" w:lineRule="auto"/>
              <w:jc w:val="both"/>
              <w:rPr>
                <w:rFonts w:cs="Arial"/>
                <w:szCs w:val="22"/>
              </w:rPr>
            </w:pPr>
            <w:r>
              <w:rPr>
                <w:rFonts w:cs="Arial"/>
                <w:szCs w:val="22"/>
              </w:rPr>
              <w:t>Tritij (radioaktiven izotop vodika)</w:t>
            </w:r>
          </w:p>
        </w:tc>
      </w:tr>
      <w:tr w:rsidR="00532669" w:rsidRPr="007B072E" w14:paraId="47ADB4EF" w14:textId="77777777" w:rsidTr="003B35FF">
        <w:tc>
          <w:tcPr>
            <w:tcW w:w="2286" w:type="dxa"/>
          </w:tcPr>
          <w:p w14:paraId="3B425DCA" w14:textId="6E0304C5" w:rsidR="00532669" w:rsidRDefault="00532669" w:rsidP="00A442D6">
            <w:pPr>
              <w:spacing w:line="276" w:lineRule="auto"/>
              <w:rPr>
                <w:rFonts w:cs="Arial"/>
                <w:szCs w:val="22"/>
              </w:rPr>
            </w:pPr>
            <w:r>
              <w:rPr>
                <w:rFonts w:cs="Arial"/>
                <w:szCs w:val="22"/>
              </w:rPr>
              <w:t>I</w:t>
            </w:r>
          </w:p>
        </w:tc>
        <w:tc>
          <w:tcPr>
            <w:tcW w:w="6202" w:type="dxa"/>
          </w:tcPr>
          <w:p w14:paraId="7C14DEA1" w14:textId="5E95F8EE" w:rsidR="00532669" w:rsidRDefault="00532669">
            <w:pPr>
              <w:spacing w:line="276" w:lineRule="auto"/>
              <w:jc w:val="both"/>
              <w:rPr>
                <w:rFonts w:cs="Arial"/>
                <w:szCs w:val="22"/>
              </w:rPr>
            </w:pPr>
            <w:r>
              <w:rPr>
                <w:rFonts w:cs="Arial"/>
                <w:szCs w:val="22"/>
              </w:rPr>
              <w:t>Jod</w:t>
            </w:r>
          </w:p>
        </w:tc>
      </w:tr>
      <w:tr w:rsidR="001E1066" w:rsidRPr="007B072E" w14:paraId="65CC28E1" w14:textId="77777777" w:rsidTr="003B35FF">
        <w:tc>
          <w:tcPr>
            <w:tcW w:w="2286" w:type="dxa"/>
          </w:tcPr>
          <w:p w14:paraId="67AAB55D" w14:textId="64493C58" w:rsidR="001E1066" w:rsidRDefault="001E1066" w:rsidP="00A442D6">
            <w:pPr>
              <w:spacing w:line="276" w:lineRule="auto"/>
              <w:rPr>
                <w:rFonts w:cs="Arial"/>
                <w:szCs w:val="22"/>
              </w:rPr>
            </w:pPr>
            <w:r>
              <w:rPr>
                <w:rFonts w:cs="Arial"/>
                <w:szCs w:val="22"/>
              </w:rPr>
              <w:t>IJS</w:t>
            </w:r>
          </w:p>
        </w:tc>
        <w:tc>
          <w:tcPr>
            <w:tcW w:w="6202" w:type="dxa"/>
          </w:tcPr>
          <w:p w14:paraId="1AFC8D79" w14:textId="2D3D5EDE" w:rsidR="001E1066" w:rsidRDefault="001E1066">
            <w:pPr>
              <w:spacing w:line="276" w:lineRule="auto"/>
              <w:jc w:val="both"/>
              <w:rPr>
                <w:rFonts w:cs="Arial"/>
                <w:szCs w:val="22"/>
              </w:rPr>
            </w:pPr>
            <w:r>
              <w:rPr>
                <w:rFonts w:cs="Arial"/>
                <w:szCs w:val="22"/>
              </w:rPr>
              <w:t>Institut Jožef Stefan</w:t>
            </w:r>
          </w:p>
        </w:tc>
      </w:tr>
      <w:tr w:rsidR="00755C37" w:rsidRPr="007B072E" w14:paraId="34F79F9D" w14:textId="77777777" w:rsidTr="003B35FF">
        <w:tc>
          <w:tcPr>
            <w:tcW w:w="2286" w:type="dxa"/>
            <w:hideMark/>
          </w:tcPr>
          <w:p w14:paraId="2A28F085" w14:textId="06FC5268" w:rsidR="00755C37" w:rsidRPr="007B072E" w:rsidRDefault="00755C37" w:rsidP="005D3C8B">
            <w:pPr>
              <w:spacing w:line="276" w:lineRule="auto"/>
              <w:rPr>
                <w:rFonts w:cs="Arial"/>
                <w:szCs w:val="22"/>
              </w:rPr>
            </w:pPr>
            <w:r w:rsidRPr="007B072E">
              <w:rPr>
                <w:rFonts w:cs="Arial"/>
                <w:szCs w:val="22"/>
              </w:rPr>
              <w:t xml:space="preserve">JRKBO </w:t>
            </w:r>
          </w:p>
        </w:tc>
        <w:tc>
          <w:tcPr>
            <w:tcW w:w="6202" w:type="dxa"/>
            <w:hideMark/>
          </w:tcPr>
          <w:p w14:paraId="7F9FEA97" w14:textId="7BA15B17" w:rsidR="00755C37" w:rsidRPr="007B072E" w:rsidRDefault="005D3C8B" w:rsidP="005D3C8B">
            <w:pPr>
              <w:spacing w:line="276" w:lineRule="auto"/>
              <w:jc w:val="both"/>
              <w:rPr>
                <w:rFonts w:cs="Arial"/>
                <w:szCs w:val="22"/>
              </w:rPr>
            </w:pPr>
            <w:r>
              <w:rPr>
                <w:rFonts w:cs="Arial"/>
                <w:szCs w:val="22"/>
              </w:rPr>
              <w:t>J</w:t>
            </w:r>
            <w:r w:rsidR="00755C37" w:rsidRPr="007B072E">
              <w:rPr>
                <w:rFonts w:cs="Arial"/>
                <w:szCs w:val="22"/>
              </w:rPr>
              <w:t>edrsk</w:t>
            </w:r>
            <w:r>
              <w:rPr>
                <w:rFonts w:cs="Arial"/>
                <w:szCs w:val="22"/>
              </w:rPr>
              <w:t>a</w:t>
            </w:r>
            <w:r w:rsidR="00755C37" w:rsidRPr="007B072E">
              <w:rPr>
                <w:rFonts w:cs="Arial"/>
                <w:szCs w:val="22"/>
              </w:rPr>
              <w:t>, radiološk</w:t>
            </w:r>
            <w:r>
              <w:rPr>
                <w:rFonts w:cs="Arial"/>
                <w:szCs w:val="22"/>
              </w:rPr>
              <w:t>a</w:t>
            </w:r>
            <w:r w:rsidR="00755C37" w:rsidRPr="007B072E">
              <w:rPr>
                <w:rFonts w:cs="Arial"/>
                <w:szCs w:val="22"/>
              </w:rPr>
              <w:t>, kemičn</w:t>
            </w:r>
            <w:r>
              <w:rPr>
                <w:rFonts w:cs="Arial"/>
                <w:szCs w:val="22"/>
              </w:rPr>
              <w:t>a</w:t>
            </w:r>
            <w:r w:rsidR="00755C37" w:rsidRPr="007B072E">
              <w:rPr>
                <w:rFonts w:cs="Arial"/>
                <w:szCs w:val="22"/>
              </w:rPr>
              <w:t xml:space="preserve"> in biološk</w:t>
            </w:r>
            <w:r>
              <w:rPr>
                <w:rFonts w:cs="Arial"/>
                <w:szCs w:val="22"/>
              </w:rPr>
              <w:t>a</w:t>
            </w:r>
            <w:r w:rsidR="00755C37" w:rsidRPr="007B072E">
              <w:rPr>
                <w:rFonts w:cs="Arial"/>
                <w:szCs w:val="22"/>
              </w:rPr>
              <w:t xml:space="preserve"> obramb</w:t>
            </w:r>
            <w:r>
              <w:rPr>
                <w:rFonts w:cs="Arial"/>
                <w:szCs w:val="22"/>
              </w:rPr>
              <w:t>a</w:t>
            </w:r>
            <w:r w:rsidR="00755C37" w:rsidRPr="007B072E">
              <w:rPr>
                <w:rFonts w:cs="Arial"/>
                <w:szCs w:val="22"/>
              </w:rPr>
              <w:t xml:space="preserve"> </w:t>
            </w:r>
          </w:p>
        </w:tc>
      </w:tr>
      <w:tr w:rsidR="00532669" w:rsidRPr="007B072E" w14:paraId="3D6E3351" w14:textId="77777777" w:rsidTr="003B35FF">
        <w:tc>
          <w:tcPr>
            <w:tcW w:w="2286" w:type="dxa"/>
          </w:tcPr>
          <w:p w14:paraId="485F8125" w14:textId="47B37055" w:rsidR="00532669" w:rsidRPr="007B072E" w:rsidRDefault="00532669" w:rsidP="00A442D6">
            <w:pPr>
              <w:spacing w:line="276" w:lineRule="auto"/>
              <w:rPr>
                <w:rFonts w:cs="Arial"/>
                <w:szCs w:val="22"/>
              </w:rPr>
            </w:pPr>
            <w:r>
              <w:rPr>
                <w:rFonts w:cs="Arial"/>
                <w:szCs w:val="22"/>
              </w:rPr>
              <w:t>KI</w:t>
            </w:r>
          </w:p>
        </w:tc>
        <w:tc>
          <w:tcPr>
            <w:tcW w:w="6202" w:type="dxa"/>
          </w:tcPr>
          <w:p w14:paraId="12EA3133" w14:textId="42C49AFE" w:rsidR="00532669" w:rsidRPr="007B072E" w:rsidRDefault="00532669">
            <w:pPr>
              <w:spacing w:line="276" w:lineRule="auto"/>
              <w:jc w:val="both"/>
              <w:rPr>
                <w:rFonts w:cs="Arial"/>
                <w:szCs w:val="22"/>
              </w:rPr>
            </w:pPr>
            <w:r>
              <w:rPr>
                <w:rFonts w:cs="Arial"/>
                <w:szCs w:val="22"/>
              </w:rPr>
              <w:t>Kalijev jodid</w:t>
            </w:r>
          </w:p>
        </w:tc>
      </w:tr>
      <w:tr w:rsidR="00A442D6" w:rsidRPr="007B072E" w14:paraId="194C900F" w14:textId="77777777" w:rsidTr="003B35FF">
        <w:tc>
          <w:tcPr>
            <w:tcW w:w="2286" w:type="dxa"/>
            <w:vAlign w:val="center"/>
          </w:tcPr>
          <w:p w14:paraId="6DF6D14E" w14:textId="2D9E97BB" w:rsidR="00A442D6" w:rsidRPr="007B072E" w:rsidRDefault="00A442D6" w:rsidP="00A442D6">
            <w:pPr>
              <w:spacing w:line="276" w:lineRule="auto"/>
              <w:rPr>
                <w:rFonts w:cs="Arial"/>
                <w:szCs w:val="22"/>
              </w:rPr>
            </w:pPr>
            <w:r w:rsidRPr="007B072E">
              <w:rPr>
                <w:rFonts w:cs="Arial"/>
                <w:szCs w:val="22"/>
              </w:rPr>
              <w:t>KID</w:t>
            </w:r>
          </w:p>
        </w:tc>
        <w:tc>
          <w:tcPr>
            <w:tcW w:w="6202" w:type="dxa"/>
          </w:tcPr>
          <w:p w14:paraId="30C89017" w14:textId="72C5F7DA" w:rsidR="00A442D6" w:rsidRPr="007B072E" w:rsidRDefault="005E18EB">
            <w:pPr>
              <w:spacing w:line="276" w:lineRule="auto"/>
              <w:jc w:val="both"/>
              <w:rPr>
                <w:rFonts w:cs="Arial"/>
                <w:szCs w:val="22"/>
              </w:rPr>
            </w:pPr>
            <w:r>
              <w:rPr>
                <w:rFonts w:cs="Arial"/>
                <w:szCs w:val="22"/>
              </w:rPr>
              <w:t>S</w:t>
            </w:r>
            <w:r w:rsidR="00A442D6" w:rsidRPr="007B072E">
              <w:rPr>
                <w:rFonts w:cs="Arial"/>
                <w:szCs w:val="22"/>
              </w:rPr>
              <w:t>istem</w:t>
            </w:r>
            <w:r>
              <w:rPr>
                <w:rFonts w:cs="Arial"/>
                <w:szCs w:val="22"/>
              </w:rPr>
              <w:t xml:space="preserve"> za komuniciranje med izrednim dogodkom</w:t>
            </w:r>
            <w:r w:rsidR="00E30B87">
              <w:rPr>
                <w:rFonts w:cs="Arial"/>
                <w:szCs w:val="22"/>
              </w:rPr>
              <w:t xml:space="preserve"> </w:t>
            </w:r>
            <w:r w:rsidR="00A442D6" w:rsidRPr="007B072E">
              <w:rPr>
                <w:rFonts w:cs="Arial"/>
                <w:szCs w:val="22"/>
              </w:rPr>
              <w:t>URSJV</w:t>
            </w:r>
          </w:p>
        </w:tc>
      </w:tr>
      <w:tr w:rsidR="00532669" w:rsidRPr="007B072E" w14:paraId="2BC4E261" w14:textId="77777777" w:rsidTr="003B35FF">
        <w:tc>
          <w:tcPr>
            <w:tcW w:w="2286" w:type="dxa"/>
            <w:vAlign w:val="center"/>
          </w:tcPr>
          <w:p w14:paraId="6E061444" w14:textId="59584EA1" w:rsidR="00532669" w:rsidRDefault="00532669" w:rsidP="00A442D6">
            <w:pPr>
              <w:spacing w:line="276" w:lineRule="auto"/>
              <w:rPr>
                <w:rFonts w:cs="Arial"/>
                <w:szCs w:val="22"/>
              </w:rPr>
            </w:pPr>
            <w:r>
              <w:rPr>
                <w:rFonts w:cs="Arial"/>
                <w:szCs w:val="22"/>
              </w:rPr>
              <w:t>Kr</w:t>
            </w:r>
          </w:p>
        </w:tc>
        <w:tc>
          <w:tcPr>
            <w:tcW w:w="6202" w:type="dxa"/>
          </w:tcPr>
          <w:p w14:paraId="7A445D86" w14:textId="66019F90" w:rsidR="00532669" w:rsidRDefault="00532669" w:rsidP="00C0431A">
            <w:pPr>
              <w:spacing w:line="276" w:lineRule="auto"/>
              <w:jc w:val="both"/>
              <w:rPr>
                <w:rFonts w:cs="Arial"/>
                <w:szCs w:val="22"/>
              </w:rPr>
            </w:pPr>
            <w:r>
              <w:rPr>
                <w:rFonts w:cs="Arial"/>
                <w:szCs w:val="22"/>
              </w:rPr>
              <w:t>Kripton</w:t>
            </w:r>
          </w:p>
        </w:tc>
      </w:tr>
      <w:tr w:rsidR="008A3E50" w:rsidRPr="007B072E" w14:paraId="1BA38C40" w14:textId="77777777" w:rsidTr="003B35FF">
        <w:tc>
          <w:tcPr>
            <w:tcW w:w="2286" w:type="dxa"/>
            <w:vAlign w:val="center"/>
          </w:tcPr>
          <w:p w14:paraId="134A1F66" w14:textId="6C484658" w:rsidR="008A3E50" w:rsidRDefault="008A3E50" w:rsidP="00A442D6">
            <w:pPr>
              <w:spacing w:line="276" w:lineRule="auto"/>
              <w:rPr>
                <w:rFonts w:cs="Arial"/>
                <w:szCs w:val="22"/>
              </w:rPr>
            </w:pPr>
            <w:r>
              <w:rPr>
                <w:rFonts w:cs="Arial"/>
                <w:szCs w:val="22"/>
              </w:rPr>
              <w:t>MEEL</w:t>
            </w:r>
          </w:p>
        </w:tc>
        <w:tc>
          <w:tcPr>
            <w:tcW w:w="6202" w:type="dxa"/>
          </w:tcPr>
          <w:p w14:paraId="1DA3453A" w14:textId="64F182CC" w:rsidR="008A3E50" w:rsidRDefault="008A3E50" w:rsidP="00C0431A">
            <w:pPr>
              <w:spacing w:line="276" w:lineRule="auto"/>
              <w:jc w:val="both"/>
              <w:rPr>
                <w:rFonts w:cs="Arial"/>
                <w:szCs w:val="22"/>
              </w:rPr>
            </w:pPr>
            <w:r>
              <w:rPr>
                <w:rFonts w:cs="Arial"/>
                <w:szCs w:val="22"/>
              </w:rPr>
              <w:t>Mobilna enota ekološkega laboratorija</w:t>
            </w:r>
          </w:p>
        </w:tc>
      </w:tr>
      <w:tr w:rsidR="00E611A4" w:rsidRPr="007B072E" w14:paraId="3AD764C7" w14:textId="77777777" w:rsidTr="003B35FF">
        <w:tc>
          <w:tcPr>
            <w:tcW w:w="2286" w:type="dxa"/>
          </w:tcPr>
          <w:p w14:paraId="5D567079" w14:textId="744202AD" w:rsidR="00E611A4" w:rsidRPr="007B072E" w:rsidRDefault="00E611A4" w:rsidP="00A442D6">
            <w:pPr>
              <w:spacing w:line="276" w:lineRule="auto"/>
              <w:rPr>
                <w:rFonts w:cs="Arial"/>
                <w:szCs w:val="22"/>
              </w:rPr>
            </w:pPr>
            <w:r>
              <w:rPr>
                <w:rFonts w:cs="Arial"/>
                <w:szCs w:val="22"/>
              </w:rPr>
              <w:t>MKGP</w:t>
            </w:r>
          </w:p>
        </w:tc>
        <w:tc>
          <w:tcPr>
            <w:tcW w:w="6202" w:type="dxa"/>
          </w:tcPr>
          <w:p w14:paraId="5825BD2E" w14:textId="4FBA7328" w:rsidR="00E611A4" w:rsidRPr="004D28D3" w:rsidRDefault="00E611A4">
            <w:pPr>
              <w:spacing w:line="276" w:lineRule="auto"/>
              <w:jc w:val="both"/>
              <w:rPr>
                <w:rFonts w:cs="Arial"/>
                <w:szCs w:val="22"/>
              </w:rPr>
            </w:pPr>
            <w:r>
              <w:rPr>
                <w:rFonts w:cs="Arial"/>
                <w:szCs w:val="22"/>
              </w:rPr>
              <w:t>Ministrstvo za kmetijstvo, gozdarstvo in prehrano</w:t>
            </w:r>
          </w:p>
        </w:tc>
      </w:tr>
      <w:tr w:rsidR="00E16FFA" w:rsidRPr="007B072E" w14:paraId="5B1415E0" w14:textId="77777777" w:rsidTr="003B35FF">
        <w:tc>
          <w:tcPr>
            <w:tcW w:w="2286" w:type="dxa"/>
          </w:tcPr>
          <w:p w14:paraId="35E1604C" w14:textId="25260B84" w:rsidR="00E16FFA" w:rsidRDefault="00E16FFA" w:rsidP="00E16FFA">
            <w:pPr>
              <w:spacing w:line="276" w:lineRule="auto"/>
              <w:rPr>
                <w:rFonts w:cs="Arial"/>
                <w:szCs w:val="22"/>
              </w:rPr>
            </w:pPr>
            <w:r>
              <w:rPr>
                <w:rFonts w:cs="Arial"/>
                <w:szCs w:val="22"/>
              </w:rPr>
              <w:t>MNVP</w:t>
            </w:r>
          </w:p>
        </w:tc>
        <w:tc>
          <w:tcPr>
            <w:tcW w:w="6202" w:type="dxa"/>
          </w:tcPr>
          <w:p w14:paraId="22380B3E" w14:textId="3F947DE0" w:rsidR="00E16FFA" w:rsidRDefault="00E16FFA" w:rsidP="00E16FFA">
            <w:pPr>
              <w:spacing w:line="276" w:lineRule="auto"/>
              <w:jc w:val="both"/>
              <w:rPr>
                <w:rFonts w:cs="Arial"/>
                <w:szCs w:val="22"/>
              </w:rPr>
            </w:pPr>
            <w:r>
              <w:rPr>
                <w:rFonts w:cs="Arial"/>
                <w:szCs w:val="22"/>
              </w:rPr>
              <w:t>Ministrstvo za naravne vire in prostor</w:t>
            </w:r>
          </w:p>
        </w:tc>
      </w:tr>
      <w:tr w:rsidR="00E16FFA" w:rsidRPr="007B072E" w14:paraId="5C517205" w14:textId="77777777" w:rsidTr="005B4A50">
        <w:tc>
          <w:tcPr>
            <w:tcW w:w="2286" w:type="dxa"/>
          </w:tcPr>
          <w:p w14:paraId="098728DC" w14:textId="339CC277" w:rsidR="00E16FFA" w:rsidRDefault="00E16FFA" w:rsidP="00E16FFA">
            <w:pPr>
              <w:spacing w:line="276" w:lineRule="auto"/>
              <w:rPr>
                <w:rFonts w:cs="Arial"/>
                <w:szCs w:val="22"/>
              </w:rPr>
            </w:pPr>
            <w:r>
              <w:rPr>
                <w:rFonts w:cs="Arial"/>
                <w:szCs w:val="22"/>
              </w:rPr>
              <w:t>MO</w:t>
            </w:r>
          </w:p>
        </w:tc>
        <w:tc>
          <w:tcPr>
            <w:tcW w:w="6202" w:type="dxa"/>
          </w:tcPr>
          <w:p w14:paraId="213729F5" w14:textId="1FDD0D0C" w:rsidR="00E16FFA" w:rsidRDefault="00E16FFA" w:rsidP="00E16FFA">
            <w:pPr>
              <w:spacing w:line="276" w:lineRule="auto"/>
              <w:jc w:val="both"/>
              <w:rPr>
                <w:rFonts w:cs="Arial"/>
                <w:szCs w:val="22"/>
              </w:rPr>
            </w:pPr>
            <w:r>
              <w:rPr>
                <w:rFonts w:cs="Arial"/>
                <w:szCs w:val="22"/>
              </w:rPr>
              <w:t>Ministrstvo za obrambo</w:t>
            </w:r>
          </w:p>
        </w:tc>
      </w:tr>
      <w:tr w:rsidR="00E16FFA" w:rsidRPr="007B072E" w14:paraId="0D4FFE5E" w14:textId="77777777" w:rsidTr="003B35FF">
        <w:tc>
          <w:tcPr>
            <w:tcW w:w="2286" w:type="dxa"/>
            <w:vAlign w:val="center"/>
          </w:tcPr>
          <w:p w14:paraId="2F36B215" w14:textId="50DE2760" w:rsidR="00E16FFA" w:rsidRDefault="00E16FFA" w:rsidP="00E16FFA">
            <w:pPr>
              <w:spacing w:line="276" w:lineRule="auto"/>
              <w:rPr>
                <w:rFonts w:cs="Arial"/>
                <w:szCs w:val="22"/>
              </w:rPr>
            </w:pPr>
            <w:r>
              <w:rPr>
                <w:rFonts w:cs="Arial"/>
                <w:szCs w:val="22"/>
              </w:rPr>
              <w:t>MZ</w:t>
            </w:r>
          </w:p>
        </w:tc>
        <w:tc>
          <w:tcPr>
            <w:tcW w:w="6202" w:type="dxa"/>
          </w:tcPr>
          <w:p w14:paraId="605A8FEA" w14:textId="1B4910D7" w:rsidR="00E16FFA" w:rsidRDefault="00E16FFA" w:rsidP="00E16FFA">
            <w:pPr>
              <w:spacing w:line="276" w:lineRule="auto"/>
              <w:jc w:val="both"/>
              <w:rPr>
                <w:rFonts w:cs="Arial"/>
                <w:szCs w:val="22"/>
              </w:rPr>
            </w:pPr>
            <w:r>
              <w:rPr>
                <w:rFonts w:cs="Arial"/>
                <w:szCs w:val="22"/>
              </w:rPr>
              <w:t>Ministrstvo za zdravje</w:t>
            </w:r>
          </w:p>
        </w:tc>
      </w:tr>
      <w:tr w:rsidR="00E16FFA" w:rsidRPr="007B072E" w14:paraId="334FF8A5" w14:textId="77777777" w:rsidTr="003B35FF">
        <w:trPr>
          <w:trHeight w:val="366"/>
        </w:trPr>
        <w:tc>
          <w:tcPr>
            <w:tcW w:w="2286" w:type="dxa"/>
            <w:vAlign w:val="center"/>
            <w:hideMark/>
          </w:tcPr>
          <w:p w14:paraId="18A30AFE" w14:textId="77777777" w:rsidR="00E16FFA" w:rsidRPr="007B072E" w:rsidRDefault="00E16FFA" w:rsidP="00E16FFA">
            <w:pPr>
              <w:spacing w:line="276" w:lineRule="auto"/>
              <w:rPr>
                <w:rFonts w:cs="Arial"/>
                <w:szCs w:val="22"/>
              </w:rPr>
            </w:pPr>
            <w:r w:rsidRPr="007B072E">
              <w:rPr>
                <w:rFonts w:cs="Arial"/>
                <w:szCs w:val="22"/>
              </w:rPr>
              <w:t>NEK</w:t>
            </w:r>
          </w:p>
        </w:tc>
        <w:tc>
          <w:tcPr>
            <w:tcW w:w="6202" w:type="dxa"/>
            <w:hideMark/>
          </w:tcPr>
          <w:p w14:paraId="41E96EE4" w14:textId="77777777" w:rsidR="00E16FFA" w:rsidRPr="007B072E" w:rsidRDefault="00E16FFA" w:rsidP="00E16FFA">
            <w:pPr>
              <w:spacing w:line="276" w:lineRule="auto"/>
              <w:jc w:val="both"/>
              <w:rPr>
                <w:rFonts w:cs="Arial"/>
                <w:szCs w:val="22"/>
              </w:rPr>
            </w:pPr>
            <w:r w:rsidRPr="007B072E">
              <w:rPr>
                <w:rFonts w:cs="Arial"/>
                <w:szCs w:val="22"/>
              </w:rPr>
              <w:t>Nuklearna elektrarna Krško</w:t>
            </w:r>
          </w:p>
        </w:tc>
      </w:tr>
      <w:tr w:rsidR="00B81BC8" w:rsidRPr="007B072E" w14:paraId="6E3317C7" w14:textId="77777777" w:rsidTr="003B35FF">
        <w:trPr>
          <w:trHeight w:val="366"/>
        </w:trPr>
        <w:tc>
          <w:tcPr>
            <w:tcW w:w="2286" w:type="dxa"/>
            <w:vAlign w:val="center"/>
          </w:tcPr>
          <w:p w14:paraId="64145E25" w14:textId="392428DA" w:rsidR="00B81BC8" w:rsidRPr="007B072E" w:rsidRDefault="00B81BC8" w:rsidP="00E16FFA">
            <w:pPr>
              <w:spacing w:line="276" w:lineRule="auto"/>
              <w:rPr>
                <w:rFonts w:cs="Arial"/>
                <w:szCs w:val="22"/>
              </w:rPr>
            </w:pPr>
            <w:r>
              <w:rPr>
                <w:rFonts w:cs="Arial"/>
                <w:szCs w:val="22"/>
              </w:rPr>
              <w:t>NMP</w:t>
            </w:r>
          </w:p>
        </w:tc>
        <w:tc>
          <w:tcPr>
            <w:tcW w:w="6202" w:type="dxa"/>
          </w:tcPr>
          <w:p w14:paraId="7C6C9F95" w14:textId="14E3B3B6" w:rsidR="00B81BC8" w:rsidRPr="007B072E" w:rsidRDefault="00B81BC8" w:rsidP="00E16FFA">
            <w:pPr>
              <w:spacing w:line="276" w:lineRule="auto"/>
              <w:jc w:val="both"/>
              <w:rPr>
                <w:rFonts w:cs="Arial"/>
                <w:szCs w:val="22"/>
              </w:rPr>
            </w:pPr>
            <w:r>
              <w:rPr>
                <w:rFonts w:cs="Arial"/>
                <w:szCs w:val="22"/>
              </w:rPr>
              <w:t>Nujna medicinska pomoč</w:t>
            </w:r>
          </w:p>
        </w:tc>
      </w:tr>
      <w:tr w:rsidR="005A5E0B" w:rsidRPr="007B072E" w14:paraId="0ED5D6BB" w14:textId="77777777" w:rsidTr="003B35FF">
        <w:trPr>
          <w:trHeight w:val="366"/>
        </w:trPr>
        <w:tc>
          <w:tcPr>
            <w:tcW w:w="2286" w:type="dxa"/>
            <w:vAlign w:val="center"/>
          </w:tcPr>
          <w:p w14:paraId="43E293DD" w14:textId="337A463B" w:rsidR="005A5E0B" w:rsidRDefault="005A5E0B" w:rsidP="00E16FFA">
            <w:pPr>
              <w:spacing w:line="276" w:lineRule="auto"/>
              <w:rPr>
                <w:rFonts w:cs="Arial"/>
                <w:szCs w:val="22"/>
              </w:rPr>
            </w:pPr>
            <w:r>
              <w:rPr>
                <w:rFonts w:cs="Arial"/>
                <w:szCs w:val="22"/>
              </w:rPr>
              <w:t>Ni</w:t>
            </w:r>
          </w:p>
        </w:tc>
        <w:tc>
          <w:tcPr>
            <w:tcW w:w="6202" w:type="dxa"/>
          </w:tcPr>
          <w:p w14:paraId="664F64AB" w14:textId="1401DCB6" w:rsidR="005A5E0B" w:rsidRDefault="005A5E0B" w:rsidP="00E16FFA">
            <w:pPr>
              <w:spacing w:line="276" w:lineRule="auto"/>
              <w:jc w:val="both"/>
              <w:rPr>
                <w:rFonts w:cs="Arial"/>
                <w:szCs w:val="22"/>
              </w:rPr>
            </w:pPr>
            <w:r>
              <w:rPr>
                <w:rFonts w:cs="Arial"/>
                <w:szCs w:val="22"/>
              </w:rPr>
              <w:t>Nikelj</w:t>
            </w:r>
          </w:p>
        </w:tc>
      </w:tr>
      <w:tr w:rsidR="002B74B3" w:rsidRPr="007B072E" w14:paraId="7808122F" w14:textId="77777777" w:rsidTr="003B35FF">
        <w:trPr>
          <w:trHeight w:val="366"/>
        </w:trPr>
        <w:tc>
          <w:tcPr>
            <w:tcW w:w="2286" w:type="dxa"/>
            <w:vAlign w:val="center"/>
          </w:tcPr>
          <w:p w14:paraId="37520EFD" w14:textId="68AE7C8C" w:rsidR="002B74B3" w:rsidRPr="007B072E" w:rsidRDefault="002B74B3" w:rsidP="00E16FFA">
            <w:pPr>
              <w:spacing w:line="276" w:lineRule="auto"/>
              <w:rPr>
                <w:rFonts w:cs="Arial"/>
                <w:szCs w:val="22"/>
              </w:rPr>
            </w:pPr>
            <w:r>
              <w:rPr>
                <w:rFonts w:cs="Arial"/>
                <w:szCs w:val="22"/>
              </w:rPr>
              <w:t>NIJZ</w:t>
            </w:r>
          </w:p>
        </w:tc>
        <w:tc>
          <w:tcPr>
            <w:tcW w:w="6202" w:type="dxa"/>
          </w:tcPr>
          <w:p w14:paraId="6215C3DE" w14:textId="07548C93" w:rsidR="002B74B3" w:rsidRPr="007B072E" w:rsidRDefault="002B74B3" w:rsidP="00E16FFA">
            <w:pPr>
              <w:spacing w:line="276" w:lineRule="auto"/>
              <w:jc w:val="both"/>
              <w:rPr>
                <w:rFonts w:cs="Arial"/>
                <w:szCs w:val="22"/>
              </w:rPr>
            </w:pPr>
            <w:r>
              <w:rPr>
                <w:rFonts w:cs="Arial"/>
                <w:szCs w:val="22"/>
              </w:rPr>
              <w:t>Nacionalni inštitut za javno zdravje</w:t>
            </w:r>
          </w:p>
        </w:tc>
      </w:tr>
      <w:tr w:rsidR="00070255" w:rsidRPr="007B072E" w14:paraId="7170D35E" w14:textId="77777777" w:rsidTr="003B35FF">
        <w:trPr>
          <w:trHeight w:val="366"/>
        </w:trPr>
        <w:tc>
          <w:tcPr>
            <w:tcW w:w="2286" w:type="dxa"/>
            <w:vAlign w:val="center"/>
          </w:tcPr>
          <w:p w14:paraId="5706C82E" w14:textId="1069C419" w:rsidR="00070255" w:rsidRPr="007B072E" w:rsidRDefault="00070255" w:rsidP="00E16FFA">
            <w:pPr>
              <w:spacing w:line="276" w:lineRule="auto"/>
              <w:rPr>
                <w:rFonts w:cs="Arial"/>
                <w:szCs w:val="22"/>
              </w:rPr>
            </w:pPr>
            <w:r>
              <w:rPr>
                <w:rFonts w:cs="Arial"/>
                <w:szCs w:val="22"/>
              </w:rPr>
              <w:t>NLZOH</w:t>
            </w:r>
          </w:p>
        </w:tc>
        <w:tc>
          <w:tcPr>
            <w:tcW w:w="6202" w:type="dxa"/>
          </w:tcPr>
          <w:p w14:paraId="3A3A80ED" w14:textId="31EF2297" w:rsidR="00070255" w:rsidRPr="007B072E" w:rsidRDefault="00070255" w:rsidP="00E16FFA">
            <w:pPr>
              <w:spacing w:line="276" w:lineRule="auto"/>
              <w:jc w:val="both"/>
              <w:rPr>
                <w:rFonts w:cs="Arial"/>
                <w:szCs w:val="22"/>
              </w:rPr>
            </w:pPr>
            <w:r>
              <w:rPr>
                <w:rFonts w:cs="Arial"/>
                <w:szCs w:val="22"/>
              </w:rPr>
              <w:t>Nacionalni laboratorij za zdravje, okolje in hrano</w:t>
            </w:r>
          </w:p>
        </w:tc>
      </w:tr>
      <w:tr w:rsidR="00452534" w:rsidRPr="007B072E" w14:paraId="366D6FD7" w14:textId="77777777" w:rsidTr="003B35FF">
        <w:tc>
          <w:tcPr>
            <w:tcW w:w="2286" w:type="dxa"/>
            <w:vAlign w:val="center"/>
          </w:tcPr>
          <w:p w14:paraId="729448D1" w14:textId="1F686ADE" w:rsidR="00452534" w:rsidRPr="007B072E" w:rsidRDefault="00452534" w:rsidP="00E16FFA">
            <w:pPr>
              <w:spacing w:line="276" w:lineRule="auto"/>
              <w:rPr>
                <w:rFonts w:cs="Arial"/>
                <w:szCs w:val="22"/>
              </w:rPr>
            </w:pPr>
            <w:r>
              <w:rPr>
                <w:rFonts w:cs="Arial"/>
                <w:szCs w:val="22"/>
              </w:rPr>
              <w:t>OE</w:t>
            </w:r>
          </w:p>
        </w:tc>
        <w:tc>
          <w:tcPr>
            <w:tcW w:w="6202" w:type="dxa"/>
          </w:tcPr>
          <w:p w14:paraId="3DBA7D80" w14:textId="12170459" w:rsidR="00452534" w:rsidRPr="007B072E" w:rsidRDefault="00452534" w:rsidP="00E16FFA">
            <w:pPr>
              <w:spacing w:line="276" w:lineRule="auto"/>
              <w:jc w:val="both"/>
              <w:rPr>
                <w:rFonts w:cs="Arial"/>
                <w:szCs w:val="22"/>
              </w:rPr>
            </w:pPr>
            <w:r>
              <w:rPr>
                <w:rFonts w:cs="Arial"/>
                <w:szCs w:val="22"/>
              </w:rPr>
              <w:t>Območna enota</w:t>
            </w:r>
          </w:p>
        </w:tc>
      </w:tr>
      <w:tr w:rsidR="00B51F66" w:rsidRPr="007B072E" w14:paraId="5F8C6B87" w14:textId="77777777" w:rsidTr="003B35FF">
        <w:tc>
          <w:tcPr>
            <w:tcW w:w="2286" w:type="dxa"/>
            <w:vAlign w:val="center"/>
          </w:tcPr>
          <w:p w14:paraId="15668568" w14:textId="2905FBFA" w:rsidR="00B51F66" w:rsidRDefault="00B51F66" w:rsidP="00E16FFA">
            <w:pPr>
              <w:spacing w:line="276" w:lineRule="auto"/>
              <w:rPr>
                <w:rFonts w:cs="Arial"/>
                <w:szCs w:val="22"/>
              </w:rPr>
            </w:pPr>
            <w:r>
              <w:rPr>
                <w:rFonts w:cs="Arial"/>
                <w:szCs w:val="22"/>
              </w:rPr>
              <w:t>OU</w:t>
            </w:r>
          </w:p>
        </w:tc>
        <w:tc>
          <w:tcPr>
            <w:tcW w:w="6202" w:type="dxa"/>
          </w:tcPr>
          <w:p w14:paraId="19189803" w14:textId="55E18F82" w:rsidR="00B51F66" w:rsidRDefault="00B51F66" w:rsidP="00E16FFA">
            <w:pPr>
              <w:spacing w:line="276" w:lineRule="auto"/>
              <w:jc w:val="both"/>
              <w:rPr>
                <w:rFonts w:cs="Arial"/>
                <w:szCs w:val="22"/>
              </w:rPr>
            </w:pPr>
            <w:r>
              <w:rPr>
                <w:rFonts w:cs="Arial"/>
                <w:szCs w:val="22"/>
              </w:rPr>
              <w:t>Območni urad</w:t>
            </w:r>
          </w:p>
        </w:tc>
      </w:tr>
      <w:tr w:rsidR="00E16FFA" w:rsidRPr="007B072E" w14:paraId="3C87F1D6" w14:textId="77777777" w:rsidTr="003B35FF">
        <w:tc>
          <w:tcPr>
            <w:tcW w:w="2286" w:type="dxa"/>
            <w:vAlign w:val="center"/>
          </w:tcPr>
          <w:p w14:paraId="7E12D2D6" w14:textId="2F8F1C53" w:rsidR="00E16FFA" w:rsidRPr="007B072E" w:rsidRDefault="00E16FFA" w:rsidP="00E16FFA">
            <w:pPr>
              <w:spacing w:line="276" w:lineRule="auto"/>
              <w:rPr>
                <w:rFonts w:cs="Arial"/>
                <w:szCs w:val="22"/>
              </w:rPr>
            </w:pPr>
            <w:r w:rsidRPr="007B072E">
              <w:rPr>
                <w:rFonts w:cs="Arial"/>
                <w:szCs w:val="22"/>
              </w:rPr>
              <w:t>OIR</w:t>
            </w:r>
          </w:p>
        </w:tc>
        <w:tc>
          <w:tcPr>
            <w:tcW w:w="6202" w:type="dxa"/>
          </w:tcPr>
          <w:p w14:paraId="332F66CF" w14:textId="132ECD92" w:rsidR="00E16FFA" w:rsidRPr="007B072E" w:rsidRDefault="00E16FFA" w:rsidP="00E16FFA">
            <w:pPr>
              <w:spacing w:line="276" w:lineRule="auto"/>
              <w:jc w:val="both"/>
              <w:rPr>
                <w:rFonts w:cs="Arial"/>
                <w:szCs w:val="22"/>
              </w:rPr>
            </w:pPr>
            <w:r w:rsidRPr="007B072E">
              <w:rPr>
                <w:rFonts w:cs="Arial"/>
                <w:szCs w:val="22"/>
              </w:rPr>
              <w:t>Operativn</w:t>
            </w:r>
            <w:r>
              <w:rPr>
                <w:rFonts w:cs="Arial"/>
                <w:szCs w:val="22"/>
              </w:rPr>
              <w:t>a</w:t>
            </w:r>
            <w:r w:rsidRPr="007B072E">
              <w:rPr>
                <w:rFonts w:cs="Arial"/>
                <w:szCs w:val="22"/>
              </w:rPr>
              <w:t xml:space="preserve"> intervencijsk</w:t>
            </w:r>
            <w:r>
              <w:rPr>
                <w:rFonts w:cs="Arial"/>
                <w:szCs w:val="22"/>
              </w:rPr>
              <w:t>a</w:t>
            </w:r>
            <w:r w:rsidRPr="007B072E">
              <w:rPr>
                <w:rFonts w:cs="Arial"/>
                <w:szCs w:val="22"/>
              </w:rPr>
              <w:t xml:space="preserve"> </w:t>
            </w:r>
            <w:r>
              <w:rPr>
                <w:rFonts w:cs="Arial"/>
                <w:szCs w:val="22"/>
              </w:rPr>
              <w:t>raven</w:t>
            </w:r>
          </w:p>
        </w:tc>
      </w:tr>
      <w:tr w:rsidR="00E86495" w:rsidRPr="007B072E" w14:paraId="21C06E10" w14:textId="77777777" w:rsidTr="003B35FF">
        <w:tc>
          <w:tcPr>
            <w:tcW w:w="2286" w:type="dxa"/>
            <w:vAlign w:val="center"/>
          </w:tcPr>
          <w:p w14:paraId="1211C944" w14:textId="79F0D50B" w:rsidR="00E86495" w:rsidRPr="007B072E" w:rsidRDefault="00E86495" w:rsidP="00E16FFA">
            <w:pPr>
              <w:spacing w:line="276" w:lineRule="auto"/>
              <w:rPr>
                <w:rFonts w:cs="Arial"/>
                <w:szCs w:val="22"/>
              </w:rPr>
            </w:pPr>
            <w:r>
              <w:rPr>
                <w:rFonts w:cs="Arial"/>
                <w:szCs w:val="22"/>
              </w:rPr>
              <w:t>OKC PU</w:t>
            </w:r>
          </w:p>
        </w:tc>
        <w:tc>
          <w:tcPr>
            <w:tcW w:w="6202" w:type="dxa"/>
          </w:tcPr>
          <w:p w14:paraId="4F62F0E5" w14:textId="3E7D08AE" w:rsidR="00E86495" w:rsidRPr="007B072E" w:rsidRDefault="00E86495" w:rsidP="00E16FFA">
            <w:pPr>
              <w:spacing w:line="276" w:lineRule="auto"/>
              <w:jc w:val="both"/>
              <w:rPr>
                <w:rFonts w:cs="Arial"/>
                <w:szCs w:val="22"/>
              </w:rPr>
            </w:pPr>
            <w:r>
              <w:rPr>
                <w:rFonts w:cs="Arial"/>
                <w:szCs w:val="22"/>
              </w:rPr>
              <w:t>Operativno-komunikacijski center policijske uprave</w:t>
            </w:r>
          </w:p>
        </w:tc>
      </w:tr>
      <w:tr w:rsidR="00E16FFA" w:rsidRPr="007B072E" w14:paraId="6056B9C5" w14:textId="77777777" w:rsidTr="003B35FF">
        <w:tc>
          <w:tcPr>
            <w:tcW w:w="2286" w:type="dxa"/>
            <w:hideMark/>
          </w:tcPr>
          <w:p w14:paraId="46556207" w14:textId="77777777" w:rsidR="00E16FFA" w:rsidRPr="007B072E" w:rsidRDefault="00E16FFA" w:rsidP="00E16FFA">
            <w:pPr>
              <w:spacing w:line="276" w:lineRule="auto"/>
              <w:rPr>
                <w:rFonts w:cs="Arial"/>
                <w:szCs w:val="22"/>
              </w:rPr>
            </w:pPr>
            <w:r w:rsidRPr="007B072E">
              <w:rPr>
                <w:rFonts w:cs="Arial"/>
                <w:szCs w:val="22"/>
              </w:rPr>
              <w:t>OPU</w:t>
            </w:r>
          </w:p>
        </w:tc>
        <w:tc>
          <w:tcPr>
            <w:tcW w:w="6202" w:type="dxa"/>
            <w:hideMark/>
          </w:tcPr>
          <w:p w14:paraId="549E84BA" w14:textId="4703641D" w:rsidR="00E16FFA" w:rsidRPr="007B072E" w:rsidRDefault="00E16FFA" w:rsidP="00E16FFA">
            <w:pPr>
              <w:spacing w:line="276" w:lineRule="auto"/>
              <w:jc w:val="both"/>
              <w:rPr>
                <w:rFonts w:cs="Arial"/>
                <w:szCs w:val="22"/>
              </w:rPr>
            </w:pPr>
            <w:r>
              <w:rPr>
                <w:rFonts w:cs="Arial"/>
                <w:szCs w:val="22"/>
              </w:rPr>
              <w:t>O</w:t>
            </w:r>
            <w:r w:rsidRPr="007B072E">
              <w:rPr>
                <w:rFonts w:cs="Arial"/>
                <w:szCs w:val="22"/>
              </w:rPr>
              <w:t xml:space="preserve">bmočje preventivnih </w:t>
            </w:r>
            <w:r>
              <w:rPr>
                <w:rFonts w:cs="Arial"/>
                <w:szCs w:val="22"/>
              </w:rPr>
              <w:t>(</w:t>
            </w:r>
            <w:r w:rsidRPr="007B072E">
              <w:rPr>
                <w:rFonts w:cs="Arial"/>
                <w:szCs w:val="22"/>
              </w:rPr>
              <w:t>zaščitnih</w:t>
            </w:r>
            <w:r>
              <w:rPr>
                <w:rFonts w:cs="Arial"/>
                <w:szCs w:val="22"/>
              </w:rPr>
              <w:t>)</w:t>
            </w:r>
            <w:r w:rsidRPr="007B072E">
              <w:rPr>
                <w:rFonts w:cs="Arial"/>
                <w:szCs w:val="22"/>
              </w:rPr>
              <w:t xml:space="preserve"> ukrepov ob nesreči v NEK</w:t>
            </w:r>
          </w:p>
        </w:tc>
      </w:tr>
      <w:tr w:rsidR="00E16FFA" w:rsidRPr="007B072E" w14:paraId="2DB62B35" w14:textId="77777777" w:rsidTr="003B35FF">
        <w:tc>
          <w:tcPr>
            <w:tcW w:w="2286" w:type="dxa"/>
          </w:tcPr>
          <w:p w14:paraId="783C3FDC" w14:textId="40A45D21" w:rsidR="00E16FFA" w:rsidRPr="007B072E" w:rsidRDefault="00E16FFA" w:rsidP="00E16FFA">
            <w:pPr>
              <w:spacing w:line="276" w:lineRule="auto"/>
              <w:rPr>
                <w:rFonts w:cs="Arial"/>
                <w:szCs w:val="22"/>
              </w:rPr>
            </w:pPr>
            <w:r>
              <w:rPr>
                <w:rFonts w:cs="Arial"/>
                <w:szCs w:val="22"/>
              </w:rPr>
              <w:t>OSP</w:t>
            </w:r>
          </w:p>
        </w:tc>
        <w:tc>
          <w:tcPr>
            <w:tcW w:w="6202" w:type="dxa"/>
          </w:tcPr>
          <w:p w14:paraId="3A6AC938" w14:textId="637BDAFD" w:rsidR="00E16FFA" w:rsidRPr="007B072E" w:rsidRDefault="00E16FFA" w:rsidP="00E16FFA">
            <w:pPr>
              <w:spacing w:line="276" w:lineRule="auto"/>
              <w:jc w:val="both"/>
              <w:rPr>
                <w:rFonts w:cs="Arial"/>
                <w:szCs w:val="22"/>
              </w:rPr>
            </w:pPr>
            <w:r>
              <w:rPr>
                <w:rFonts w:cs="Arial"/>
                <w:szCs w:val="22"/>
              </w:rPr>
              <w:t>Območje splošne pripravljenosti ob nesreči v NEK</w:t>
            </w:r>
          </w:p>
        </w:tc>
      </w:tr>
      <w:tr w:rsidR="00E16FFA" w:rsidRPr="007B072E" w14:paraId="69135841" w14:textId="77777777" w:rsidTr="003B35FF">
        <w:tc>
          <w:tcPr>
            <w:tcW w:w="2286" w:type="dxa"/>
            <w:hideMark/>
          </w:tcPr>
          <w:p w14:paraId="7A21B179" w14:textId="77777777" w:rsidR="00E16FFA" w:rsidRPr="007B072E" w:rsidRDefault="00E16FFA" w:rsidP="00E16FFA">
            <w:pPr>
              <w:spacing w:line="276" w:lineRule="auto"/>
              <w:rPr>
                <w:rFonts w:cs="Arial"/>
                <w:szCs w:val="22"/>
              </w:rPr>
            </w:pPr>
            <w:r w:rsidRPr="007B072E">
              <w:rPr>
                <w:rFonts w:cs="Arial"/>
                <w:szCs w:val="22"/>
              </w:rPr>
              <w:t>OTU</w:t>
            </w:r>
          </w:p>
        </w:tc>
        <w:tc>
          <w:tcPr>
            <w:tcW w:w="6202" w:type="dxa"/>
            <w:hideMark/>
          </w:tcPr>
          <w:p w14:paraId="79A27945" w14:textId="6C5178B4" w:rsidR="00E16FFA" w:rsidRPr="007B072E" w:rsidRDefault="00E16FFA" w:rsidP="00E16FFA">
            <w:pPr>
              <w:spacing w:line="276" w:lineRule="auto"/>
              <w:jc w:val="both"/>
              <w:rPr>
                <w:rFonts w:cs="Arial"/>
                <w:szCs w:val="22"/>
              </w:rPr>
            </w:pPr>
            <w:r>
              <w:rPr>
                <w:rFonts w:cs="Arial"/>
                <w:szCs w:val="22"/>
              </w:rPr>
              <w:t>O</w:t>
            </w:r>
            <w:r w:rsidRPr="007B072E">
              <w:rPr>
                <w:rFonts w:cs="Arial"/>
                <w:szCs w:val="22"/>
              </w:rPr>
              <w:t xml:space="preserve">bmočje takojšnjih </w:t>
            </w:r>
            <w:r>
              <w:rPr>
                <w:rFonts w:cs="Arial"/>
                <w:szCs w:val="22"/>
              </w:rPr>
              <w:t>(</w:t>
            </w:r>
            <w:r w:rsidRPr="007B072E">
              <w:rPr>
                <w:rFonts w:cs="Arial"/>
                <w:szCs w:val="22"/>
              </w:rPr>
              <w:t>zaščitnih</w:t>
            </w:r>
            <w:r>
              <w:rPr>
                <w:rFonts w:cs="Arial"/>
                <w:szCs w:val="22"/>
              </w:rPr>
              <w:t>)</w:t>
            </w:r>
            <w:r w:rsidRPr="007B072E">
              <w:rPr>
                <w:rFonts w:cs="Arial"/>
                <w:szCs w:val="22"/>
              </w:rPr>
              <w:t xml:space="preserve"> ukrepov ob nesreči v NEK</w:t>
            </w:r>
          </w:p>
        </w:tc>
      </w:tr>
      <w:tr w:rsidR="00806AB3" w:rsidRPr="007B072E" w14:paraId="25E01745" w14:textId="77777777" w:rsidTr="003B35FF">
        <w:tc>
          <w:tcPr>
            <w:tcW w:w="2286" w:type="dxa"/>
          </w:tcPr>
          <w:p w14:paraId="4CE82156" w14:textId="20E97C2D" w:rsidR="00806AB3" w:rsidRPr="007B072E" w:rsidRDefault="00806AB3" w:rsidP="00E16FFA">
            <w:pPr>
              <w:spacing w:line="276" w:lineRule="auto"/>
              <w:rPr>
                <w:rFonts w:cs="Arial"/>
                <w:szCs w:val="22"/>
              </w:rPr>
            </w:pPr>
            <w:r>
              <w:rPr>
                <w:rFonts w:cs="Arial"/>
                <w:szCs w:val="22"/>
              </w:rPr>
              <w:t>OZRK</w:t>
            </w:r>
          </w:p>
        </w:tc>
        <w:tc>
          <w:tcPr>
            <w:tcW w:w="6202" w:type="dxa"/>
          </w:tcPr>
          <w:p w14:paraId="0053B1FE" w14:textId="30955A8C" w:rsidR="00806AB3" w:rsidRDefault="00806AB3" w:rsidP="00E16FFA">
            <w:pPr>
              <w:spacing w:line="276" w:lineRule="auto"/>
              <w:jc w:val="both"/>
              <w:rPr>
                <w:rFonts w:cs="Arial"/>
                <w:szCs w:val="22"/>
              </w:rPr>
            </w:pPr>
            <w:r>
              <w:rPr>
                <w:rFonts w:cs="Arial"/>
                <w:szCs w:val="22"/>
              </w:rPr>
              <w:t>Območna združenja Rdečega križa</w:t>
            </w:r>
          </w:p>
        </w:tc>
      </w:tr>
      <w:tr w:rsidR="00E16FFA" w:rsidRPr="007B072E" w14:paraId="0DFB2B49" w14:textId="77777777" w:rsidTr="003B35FF">
        <w:tc>
          <w:tcPr>
            <w:tcW w:w="2286" w:type="dxa"/>
            <w:vAlign w:val="center"/>
            <w:hideMark/>
          </w:tcPr>
          <w:p w14:paraId="262DB01F" w14:textId="77777777" w:rsidR="00E16FFA" w:rsidRPr="007B072E" w:rsidRDefault="00E16FFA" w:rsidP="00E16FFA">
            <w:pPr>
              <w:spacing w:line="276" w:lineRule="auto"/>
              <w:rPr>
                <w:rFonts w:cs="Arial"/>
                <w:szCs w:val="22"/>
              </w:rPr>
            </w:pPr>
            <w:r w:rsidRPr="007B072E">
              <w:rPr>
                <w:rFonts w:cs="Arial"/>
                <w:szCs w:val="22"/>
              </w:rPr>
              <w:t>P</w:t>
            </w:r>
          </w:p>
        </w:tc>
        <w:tc>
          <w:tcPr>
            <w:tcW w:w="6202" w:type="dxa"/>
            <w:hideMark/>
          </w:tcPr>
          <w:p w14:paraId="41CA6E6D" w14:textId="2E2927F9" w:rsidR="00E16FFA" w:rsidRPr="007B072E" w:rsidRDefault="00E16FFA" w:rsidP="00E16FFA">
            <w:pPr>
              <w:spacing w:line="276" w:lineRule="auto"/>
              <w:jc w:val="both"/>
              <w:rPr>
                <w:rFonts w:cs="Arial"/>
                <w:szCs w:val="22"/>
              </w:rPr>
            </w:pPr>
            <w:r>
              <w:rPr>
                <w:rFonts w:cs="Arial"/>
                <w:szCs w:val="22"/>
              </w:rPr>
              <w:t>P</w:t>
            </w:r>
            <w:r w:rsidRPr="007B072E">
              <w:rPr>
                <w:rFonts w:cs="Arial"/>
                <w:szCs w:val="22"/>
              </w:rPr>
              <w:t>riloga</w:t>
            </w:r>
          </w:p>
        </w:tc>
      </w:tr>
      <w:tr w:rsidR="00E16FFA" w:rsidRPr="007B072E" w14:paraId="3CDCD632" w14:textId="77777777" w:rsidTr="003B35FF">
        <w:tc>
          <w:tcPr>
            <w:tcW w:w="2286" w:type="dxa"/>
            <w:vAlign w:val="center"/>
            <w:hideMark/>
          </w:tcPr>
          <w:p w14:paraId="01726DDE" w14:textId="77777777" w:rsidR="00E16FFA" w:rsidRPr="007B072E" w:rsidRDefault="00E16FFA" w:rsidP="00E16FFA">
            <w:pPr>
              <w:spacing w:line="276" w:lineRule="auto"/>
              <w:rPr>
                <w:rFonts w:cs="Arial"/>
                <w:szCs w:val="22"/>
              </w:rPr>
            </w:pPr>
            <w:r w:rsidRPr="007B072E">
              <w:rPr>
                <w:rFonts w:cs="Arial"/>
                <w:szCs w:val="22"/>
              </w:rPr>
              <w:t>ReCO</w:t>
            </w:r>
          </w:p>
        </w:tc>
        <w:tc>
          <w:tcPr>
            <w:tcW w:w="6202" w:type="dxa"/>
            <w:hideMark/>
          </w:tcPr>
          <w:p w14:paraId="1DED8A3C" w14:textId="77777777" w:rsidR="00E16FFA" w:rsidRPr="007B072E" w:rsidRDefault="00E16FFA" w:rsidP="00E16FFA">
            <w:pPr>
              <w:spacing w:line="276" w:lineRule="auto"/>
              <w:jc w:val="both"/>
              <w:rPr>
                <w:rFonts w:cs="Arial"/>
                <w:szCs w:val="22"/>
              </w:rPr>
            </w:pPr>
            <w:r w:rsidRPr="007B072E">
              <w:rPr>
                <w:rFonts w:cs="Arial"/>
                <w:szCs w:val="22"/>
              </w:rPr>
              <w:t>Regijski center za obveščanje</w:t>
            </w:r>
          </w:p>
        </w:tc>
      </w:tr>
      <w:tr w:rsidR="00E16FFA" w:rsidRPr="007B072E" w14:paraId="16183208" w14:textId="77777777" w:rsidTr="003B35FF">
        <w:tc>
          <w:tcPr>
            <w:tcW w:w="2286" w:type="dxa"/>
            <w:vAlign w:val="center"/>
            <w:hideMark/>
          </w:tcPr>
          <w:p w14:paraId="7F121C8E" w14:textId="77777777" w:rsidR="00E16FFA" w:rsidRPr="007B072E" w:rsidRDefault="00E16FFA" w:rsidP="00E16FFA">
            <w:pPr>
              <w:spacing w:line="276" w:lineRule="auto"/>
              <w:rPr>
                <w:rFonts w:cs="Arial"/>
                <w:szCs w:val="22"/>
              </w:rPr>
            </w:pPr>
            <w:r w:rsidRPr="007B072E">
              <w:rPr>
                <w:rFonts w:cs="Arial"/>
                <w:szCs w:val="22"/>
              </w:rPr>
              <w:t>RKB</w:t>
            </w:r>
          </w:p>
        </w:tc>
        <w:tc>
          <w:tcPr>
            <w:tcW w:w="6202" w:type="dxa"/>
            <w:hideMark/>
          </w:tcPr>
          <w:p w14:paraId="74DE7AC1" w14:textId="77777777" w:rsidR="00E16FFA" w:rsidRPr="007B072E" w:rsidRDefault="00E16FFA" w:rsidP="00E16FFA">
            <w:pPr>
              <w:spacing w:line="276" w:lineRule="auto"/>
              <w:jc w:val="both"/>
              <w:rPr>
                <w:rFonts w:cs="Arial"/>
                <w:szCs w:val="22"/>
              </w:rPr>
            </w:pPr>
            <w:r w:rsidRPr="007B072E">
              <w:rPr>
                <w:rFonts w:cs="Arial"/>
                <w:szCs w:val="22"/>
              </w:rPr>
              <w:t>Radiološko, kemično in biološko</w:t>
            </w:r>
          </w:p>
        </w:tc>
      </w:tr>
      <w:tr w:rsidR="00E16FFA" w:rsidRPr="007B072E" w14:paraId="5DA4A667" w14:textId="77777777" w:rsidTr="003B35FF">
        <w:tc>
          <w:tcPr>
            <w:tcW w:w="2286" w:type="dxa"/>
            <w:vAlign w:val="center"/>
          </w:tcPr>
          <w:p w14:paraId="6CE0A80E" w14:textId="77777777" w:rsidR="00E16FFA" w:rsidRPr="007B072E" w:rsidRDefault="00E16FFA" w:rsidP="00E16FFA">
            <w:pPr>
              <w:spacing w:line="276" w:lineRule="auto"/>
              <w:rPr>
                <w:rFonts w:cs="Arial"/>
                <w:szCs w:val="22"/>
              </w:rPr>
            </w:pPr>
            <w:r>
              <w:rPr>
                <w:rFonts w:cs="Arial"/>
                <w:szCs w:val="22"/>
              </w:rPr>
              <w:t>ROU</w:t>
            </w:r>
          </w:p>
        </w:tc>
        <w:tc>
          <w:tcPr>
            <w:tcW w:w="6202" w:type="dxa"/>
            <w:hideMark/>
          </w:tcPr>
          <w:p w14:paraId="019C20D8" w14:textId="78ECBF2D" w:rsidR="00E16FFA" w:rsidRPr="007B072E" w:rsidRDefault="00E16FFA" w:rsidP="00E16FFA">
            <w:pPr>
              <w:spacing w:line="276" w:lineRule="auto"/>
              <w:jc w:val="both"/>
              <w:rPr>
                <w:rFonts w:cs="Arial"/>
                <w:szCs w:val="22"/>
              </w:rPr>
            </w:pPr>
            <w:r>
              <w:rPr>
                <w:rFonts w:cs="Arial"/>
                <w:szCs w:val="22"/>
              </w:rPr>
              <w:t xml:space="preserve">Razširjeno </w:t>
            </w:r>
            <w:r w:rsidRPr="007B072E">
              <w:rPr>
                <w:rFonts w:cs="Arial"/>
                <w:szCs w:val="22"/>
              </w:rPr>
              <w:t>območje</w:t>
            </w:r>
            <w:r>
              <w:rPr>
                <w:rFonts w:cs="Arial"/>
                <w:szCs w:val="22"/>
              </w:rPr>
              <w:t xml:space="preserve"> (zaščitnih)</w:t>
            </w:r>
            <w:r w:rsidRPr="007B072E">
              <w:rPr>
                <w:rFonts w:cs="Arial"/>
                <w:szCs w:val="22"/>
              </w:rPr>
              <w:t xml:space="preserve"> </w:t>
            </w:r>
            <w:r>
              <w:rPr>
                <w:rFonts w:cs="Arial"/>
                <w:szCs w:val="22"/>
              </w:rPr>
              <w:t>ukrepov</w:t>
            </w:r>
            <w:r w:rsidRPr="007B072E">
              <w:rPr>
                <w:rFonts w:cs="Arial"/>
                <w:szCs w:val="22"/>
              </w:rPr>
              <w:t xml:space="preserve"> ob nesreči v NEK</w:t>
            </w:r>
          </w:p>
        </w:tc>
      </w:tr>
      <w:tr w:rsidR="00E16FFA" w:rsidRPr="007B072E" w14:paraId="5E770264" w14:textId="77777777" w:rsidTr="003B35FF">
        <w:tc>
          <w:tcPr>
            <w:tcW w:w="2286" w:type="dxa"/>
            <w:vAlign w:val="center"/>
          </w:tcPr>
          <w:p w14:paraId="2F315412" w14:textId="16A392F1" w:rsidR="00E16FFA" w:rsidRDefault="00E16FFA" w:rsidP="00E16FFA">
            <w:pPr>
              <w:spacing w:line="276" w:lineRule="auto"/>
              <w:rPr>
                <w:rFonts w:cs="Arial"/>
                <w:szCs w:val="22"/>
              </w:rPr>
            </w:pPr>
            <w:r>
              <w:rPr>
                <w:rFonts w:cs="Arial"/>
                <w:szCs w:val="22"/>
              </w:rPr>
              <w:lastRenderedPageBreak/>
              <w:t>RS</w:t>
            </w:r>
          </w:p>
        </w:tc>
        <w:tc>
          <w:tcPr>
            <w:tcW w:w="6202" w:type="dxa"/>
          </w:tcPr>
          <w:p w14:paraId="1272F03D" w14:textId="095F664A" w:rsidR="00E16FFA" w:rsidRDefault="00E16FFA" w:rsidP="00E16FFA">
            <w:pPr>
              <w:spacing w:line="276" w:lineRule="auto"/>
              <w:jc w:val="both"/>
              <w:rPr>
                <w:rFonts w:cs="Arial"/>
                <w:szCs w:val="22"/>
              </w:rPr>
            </w:pPr>
            <w:r>
              <w:rPr>
                <w:rFonts w:cs="Arial"/>
                <w:szCs w:val="22"/>
              </w:rPr>
              <w:t>Republika Slovenija</w:t>
            </w:r>
          </w:p>
        </w:tc>
      </w:tr>
      <w:tr w:rsidR="00922897" w:rsidRPr="007B072E" w14:paraId="5EB5C097" w14:textId="77777777" w:rsidTr="003B35FF">
        <w:tc>
          <w:tcPr>
            <w:tcW w:w="2286" w:type="dxa"/>
            <w:vAlign w:val="center"/>
          </w:tcPr>
          <w:p w14:paraId="09885DB2" w14:textId="7DAA4B2D" w:rsidR="00922897" w:rsidRDefault="00922897" w:rsidP="00E16FFA">
            <w:pPr>
              <w:spacing w:line="276" w:lineRule="auto"/>
              <w:rPr>
                <w:rFonts w:cs="Arial"/>
                <w:szCs w:val="22"/>
              </w:rPr>
            </w:pPr>
            <w:r>
              <w:rPr>
                <w:rFonts w:cs="Arial"/>
                <w:szCs w:val="22"/>
              </w:rPr>
              <w:t>SB NM</w:t>
            </w:r>
          </w:p>
        </w:tc>
        <w:tc>
          <w:tcPr>
            <w:tcW w:w="6202" w:type="dxa"/>
          </w:tcPr>
          <w:p w14:paraId="4F7F38E0" w14:textId="23F1C0FB" w:rsidR="00922897" w:rsidRDefault="00922897" w:rsidP="00E16FFA">
            <w:pPr>
              <w:spacing w:line="276" w:lineRule="auto"/>
              <w:jc w:val="both"/>
              <w:rPr>
                <w:rFonts w:cs="Arial"/>
                <w:szCs w:val="22"/>
              </w:rPr>
            </w:pPr>
            <w:r>
              <w:rPr>
                <w:rFonts w:cs="Arial"/>
                <w:szCs w:val="22"/>
              </w:rPr>
              <w:t>Splošna bolnišnica Novo mesto</w:t>
            </w:r>
          </w:p>
        </w:tc>
      </w:tr>
      <w:tr w:rsidR="00E16FFA" w:rsidRPr="007B072E" w14:paraId="64A78CF7" w14:textId="77777777" w:rsidTr="003B35FF">
        <w:tc>
          <w:tcPr>
            <w:tcW w:w="2286" w:type="dxa"/>
            <w:vAlign w:val="center"/>
          </w:tcPr>
          <w:p w14:paraId="0B9689CE" w14:textId="14D69B19" w:rsidR="00E16FFA" w:rsidRDefault="00E16FFA" w:rsidP="00E16FFA">
            <w:pPr>
              <w:spacing w:line="276" w:lineRule="auto"/>
              <w:rPr>
                <w:rFonts w:cs="Arial"/>
                <w:szCs w:val="22"/>
              </w:rPr>
            </w:pPr>
            <w:r>
              <w:rPr>
                <w:rFonts w:cs="Arial"/>
                <w:szCs w:val="22"/>
              </w:rPr>
              <w:t>Sr</w:t>
            </w:r>
          </w:p>
        </w:tc>
        <w:tc>
          <w:tcPr>
            <w:tcW w:w="6202" w:type="dxa"/>
          </w:tcPr>
          <w:p w14:paraId="29315571" w14:textId="528C0168" w:rsidR="00E16FFA" w:rsidRDefault="00E16FFA" w:rsidP="00E16FFA">
            <w:pPr>
              <w:spacing w:line="276" w:lineRule="auto"/>
              <w:jc w:val="both"/>
              <w:rPr>
                <w:rFonts w:cs="Arial"/>
                <w:szCs w:val="22"/>
              </w:rPr>
            </w:pPr>
            <w:r>
              <w:rPr>
                <w:rFonts w:cs="Arial"/>
                <w:szCs w:val="22"/>
              </w:rPr>
              <w:t>Stroncij</w:t>
            </w:r>
          </w:p>
        </w:tc>
      </w:tr>
      <w:tr w:rsidR="00E16FFA" w:rsidRPr="007B072E" w14:paraId="0082122D" w14:textId="77777777" w:rsidTr="003B35FF">
        <w:tc>
          <w:tcPr>
            <w:tcW w:w="2286" w:type="dxa"/>
            <w:vAlign w:val="center"/>
          </w:tcPr>
          <w:p w14:paraId="4E8F2FFE" w14:textId="190000C5" w:rsidR="00E16FFA" w:rsidRDefault="00E16FFA" w:rsidP="00E16FFA">
            <w:pPr>
              <w:spacing w:line="276" w:lineRule="auto"/>
              <w:rPr>
                <w:rFonts w:cs="Arial"/>
                <w:szCs w:val="22"/>
              </w:rPr>
            </w:pPr>
            <w:r>
              <w:rPr>
                <w:rFonts w:cs="Arial"/>
                <w:szCs w:val="22"/>
              </w:rPr>
              <w:t>SV</w:t>
            </w:r>
          </w:p>
        </w:tc>
        <w:tc>
          <w:tcPr>
            <w:tcW w:w="6202" w:type="dxa"/>
          </w:tcPr>
          <w:p w14:paraId="6630FDB6" w14:textId="0832CF7F" w:rsidR="00E16FFA" w:rsidRDefault="00E16FFA" w:rsidP="00E16FFA">
            <w:pPr>
              <w:spacing w:line="276" w:lineRule="auto"/>
              <w:jc w:val="both"/>
              <w:rPr>
                <w:rFonts w:cs="Arial"/>
                <w:szCs w:val="22"/>
              </w:rPr>
            </w:pPr>
            <w:r>
              <w:rPr>
                <w:rFonts w:cs="Arial"/>
                <w:szCs w:val="22"/>
              </w:rPr>
              <w:t>Slovenska vojska</w:t>
            </w:r>
          </w:p>
        </w:tc>
      </w:tr>
      <w:tr w:rsidR="00E16FFA" w:rsidRPr="007B072E" w14:paraId="62A00856" w14:textId="77777777" w:rsidTr="003B35FF">
        <w:tc>
          <w:tcPr>
            <w:tcW w:w="2286" w:type="dxa"/>
            <w:vAlign w:val="center"/>
            <w:hideMark/>
          </w:tcPr>
          <w:p w14:paraId="6A233E3F" w14:textId="77777777" w:rsidR="00E16FFA" w:rsidRPr="007B072E" w:rsidRDefault="00E16FFA" w:rsidP="00E16FFA">
            <w:pPr>
              <w:spacing w:line="276" w:lineRule="auto"/>
              <w:rPr>
                <w:rFonts w:cs="Arial"/>
                <w:szCs w:val="22"/>
              </w:rPr>
            </w:pPr>
            <w:r w:rsidRPr="007B072E">
              <w:rPr>
                <w:rFonts w:cs="Arial"/>
                <w:szCs w:val="22"/>
              </w:rPr>
              <w:t>UKOM</w:t>
            </w:r>
          </w:p>
        </w:tc>
        <w:tc>
          <w:tcPr>
            <w:tcW w:w="6202" w:type="dxa"/>
            <w:hideMark/>
          </w:tcPr>
          <w:p w14:paraId="6517F1B1" w14:textId="7BEF3D2A" w:rsidR="00E16FFA" w:rsidRPr="007B072E" w:rsidRDefault="00E16FFA" w:rsidP="00E16FFA">
            <w:pPr>
              <w:spacing w:line="276" w:lineRule="auto"/>
              <w:jc w:val="both"/>
              <w:rPr>
                <w:rFonts w:cs="Arial"/>
                <w:szCs w:val="22"/>
              </w:rPr>
            </w:pPr>
            <w:r w:rsidRPr="007B072E">
              <w:rPr>
                <w:rFonts w:cs="Arial"/>
                <w:szCs w:val="22"/>
              </w:rPr>
              <w:t xml:space="preserve">Urad Vlade </w:t>
            </w:r>
            <w:r>
              <w:rPr>
                <w:rFonts w:cs="Arial"/>
                <w:szCs w:val="22"/>
              </w:rPr>
              <w:t>Republike Slovenije</w:t>
            </w:r>
            <w:r w:rsidRPr="007B072E">
              <w:rPr>
                <w:rFonts w:cs="Arial"/>
                <w:szCs w:val="22"/>
              </w:rPr>
              <w:t xml:space="preserve"> za komuniciranje</w:t>
            </w:r>
          </w:p>
        </w:tc>
      </w:tr>
      <w:tr w:rsidR="00E16FFA" w:rsidRPr="007B072E" w14:paraId="283EE8E8" w14:textId="77777777" w:rsidTr="003B35FF">
        <w:tc>
          <w:tcPr>
            <w:tcW w:w="2286" w:type="dxa"/>
            <w:vAlign w:val="center"/>
            <w:hideMark/>
          </w:tcPr>
          <w:p w14:paraId="79DFC808" w14:textId="77777777" w:rsidR="00E16FFA" w:rsidRPr="007B072E" w:rsidRDefault="00E16FFA" w:rsidP="00E16FFA">
            <w:pPr>
              <w:spacing w:line="276" w:lineRule="auto"/>
              <w:rPr>
                <w:rFonts w:cs="Arial"/>
                <w:szCs w:val="22"/>
              </w:rPr>
            </w:pPr>
            <w:r w:rsidRPr="007B072E">
              <w:rPr>
                <w:rFonts w:cs="Arial"/>
                <w:szCs w:val="22"/>
              </w:rPr>
              <w:t>URSJV</w:t>
            </w:r>
          </w:p>
        </w:tc>
        <w:tc>
          <w:tcPr>
            <w:tcW w:w="6202" w:type="dxa"/>
            <w:hideMark/>
          </w:tcPr>
          <w:p w14:paraId="1909CE60" w14:textId="240A7FED" w:rsidR="00E16FFA" w:rsidRPr="007B072E" w:rsidRDefault="00E16FFA" w:rsidP="00E16FFA">
            <w:pPr>
              <w:spacing w:line="276" w:lineRule="auto"/>
              <w:jc w:val="both"/>
              <w:rPr>
                <w:rFonts w:cs="Arial"/>
                <w:szCs w:val="22"/>
              </w:rPr>
            </w:pPr>
            <w:r w:rsidRPr="007B072E">
              <w:rPr>
                <w:rFonts w:cs="Arial"/>
                <w:szCs w:val="22"/>
              </w:rPr>
              <w:t xml:space="preserve">Uprava </w:t>
            </w:r>
            <w:r>
              <w:rPr>
                <w:rFonts w:cs="Arial"/>
                <w:szCs w:val="22"/>
              </w:rPr>
              <w:t>Republike Slovenije</w:t>
            </w:r>
            <w:r w:rsidRPr="007B072E">
              <w:rPr>
                <w:rFonts w:cs="Arial"/>
                <w:szCs w:val="22"/>
              </w:rPr>
              <w:t xml:space="preserve"> za jedrsko varnost</w:t>
            </w:r>
          </w:p>
        </w:tc>
      </w:tr>
      <w:tr w:rsidR="00E16FFA" w:rsidRPr="007B072E" w14:paraId="3685C008" w14:textId="77777777" w:rsidTr="003B35FF">
        <w:tc>
          <w:tcPr>
            <w:tcW w:w="2286" w:type="dxa"/>
            <w:vAlign w:val="center"/>
            <w:hideMark/>
          </w:tcPr>
          <w:p w14:paraId="1079D052" w14:textId="77777777" w:rsidR="00E16FFA" w:rsidRPr="007B072E" w:rsidRDefault="00E16FFA" w:rsidP="00E16FFA">
            <w:pPr>
              <w:spacing w:line="276" w:lineRule="auto"/>
              <w:rPr>
                <w:rFonts w:cs="Arial"/>
                <w:szCs w:val="22"/>
              </w:rPr>
            </w:pPr>
            <w:r w:rsidRPr="007B072E">
              <w:rPr>
                <w:rFonts w:cs="Arial"/>
                <w:szCs w:val="22"/>
              </w:rPr>
              <w:t>URSVS</w:t>
            </w:r>
          </w:p>
        </w:tc>
        <w:tc>
          <w:tcPr>
            <w:tcW w:w="6202" w:type="dxa"/>
            <w:hideMark/>
          </w:tcPr>
          <w:p w14:paraId="2C398A92" w14:textId="41DA70C1" w:rsidR="00E16FFA" w:rsidRPr="007B072E" w:rsidRDefault="00E16FFA" w:rsidP="00E16FFA">
            <w:pPr>
              <w:spacing w:line="276" w:lineRule="auto"/>
              <w:jc w:val="both"/>
              <w:rPr>
                <w:rFonts w:cs="Arial"/>
                <w:szCs w:val="22"/>
              </w:rPr>
            </w:pPr>
            <w:r w:rsidRPr="007B072E">
              <w:rPr>
                <w:rFonts w:cs="Arial"/>
                <w:szCs w:val="22"/>
              </w:rPr>
              <w:t>Uprava Republike S</w:t>
            </w:r>
            <w:r>
              <w:rPr>
                <w:rFonts w:cs="Arial"/>
                <w:szCs w:val="22"/>
              </w:rPr>
              <w:t>lovenije</w:t>
            </w:r>
            <w:r w:rsidRPr="007B072E">
              <w:rPr>
                <w:rFonts w:cs="Arial"/>
                <w:szCs w:val="22"/>
              </w:rPr>
              <w:t xml:space="preserve"> za varstvo pred sevanji</w:t>
            </w:r>
          </w:p>
        </w:tc>
      </w:tr>
      <w:tr w:rsidR="00E16FFA" w:rsidRPr="007B072E" w14:paraId="1F08B5EF" w14:textId="77777777" w:rsidTr="003B35FF">
        <w:tc>
          <w:tcPr>
            <w:tcW w:w="2286" w:type="dxa"/>
            <w:vAlign w:val="center"/>
            <w:hideMark/>
          </w:tcPr>
          <w:p w14:paraId="4424C733" w14:textId="77777777" w:rsidR="00E16FFA" w:rsidRPr="007B072E" w:rsidRDefault="00E16FFA" w:rsidP="00E16FFA">
            <w:pPr>
              <w:spacing w:line="276" w:lineRule="auto"/>
              <w:rPr>
                <w:rFonts w:cs="Arial"/>
                <w:szCs w:val="22"/>
              </w:rPr>
            </w:pPr>
            <w:r w:rsidRPr="007B072E">
              <w:rPr>
                <w:rFonts w:cs="Arial"/>
                <w:szCs w:val="22"/>
              </w:rPr>
              <w:t>URSZR</w:t>
            </w:r>
          </w:p>
        </w:tc>
        <w:tc>
          <w:tcPr>
            <w:tcW w:w="6202" w:type="dxa"/>
            <w:hideMark/>
          </w:tcPr>
          <w:p w14:paraId="51FAD6A1" w14:textId="742464CA" w:rsidR="00E16FFA" w:rsidRPr="007B072E" w:rsidRDefault="00E16FFA" w:rsidP="00E16FFA">
            <w:pPr>
              <w:spacing w:line="276" w:lineRule="auto"/>
              <w:jc w:val="both"/>
              <w:rPr>
                <w:rFonts w:cs="Arial"/>
                <w:szCs w:val="22"/>
              </w:rPr>
            </w:pPr>
            <w:r w:rsidRPr="007B072E">
              <w:rPr>
                <w:rFonts w:cs="Arial"/>
                <w:szCs w:val="22"/>
              </w:rPr>
              <w:t>Uprava R</w:t>
            </w:r>
            <w:r>
              <w:rPr>
                <w:rFonts w:cs="Arial"/>
                <w:szCs w:val="22"/>
              </w:rPr>
              <w:t>epublike Slovenije</w:t>
            </w:r>
            <w:r w:rsidRPr="007B072E">
              <w:rPr>
                <w:rFonts w:cs="Arial"/>
                <w:szCs w:val="22"/>
              </w:rPr>
              <w:t xml:space="preserve"> za zaščito in reševanje</w:t>
            </w:r>
          </w:p>
        </w:tc>
      </w:tr>
      <w:tr w:rsidR="00E16FFA" w:rsidRPr="007B072E" w14:paraId="176B17AD" w14:textId="77777777" w:rsidTr="003B2DD4">
        <w:tc>
          <w:tcPr>
            <w:tcW w:w="2286" w:type="dxa"/>
          </w:tcPr>
          <w:p w14:paraId="021A5EB3" w14:textId="77777777" w:rsidR="00E16FFA" w:rsidRDefault="00E16FFA" w:rsidP="00E16FFA">
            <w:pPr>
              <w:spacing w:line="276" w:lineRule="auto"/>
              <w:rPr>
                <w:rFonts w:cs="Arial"/>
                <w:szCs w:val="22"/>
              </w:rPr>
            </w:pPr>
            <w:r>
              <w:rPr>
                <w:rFonts w:cs="Arial"/>
                <w:szCs w:val="22"/>
              </w:rPr>
              <w:t>UVHVVR</w:t>
            </w:r>
          </w:p>
        </w:tc>
        <w:tc>
          <w:tcPr>
            <w:tcW w:w="6202" w:type="dxa"/>
          </w:tcPr>
          <w:p w14:paraId="48AFB2CC" w14:textId="4BC0BBD1" w:rsidR="00E16FFA" w:rsidRDefault="00E16FFA" w:rsidP="005D3C8B">
            <w:pPr>
              <w:spacing w:line="276" w:lineRule="auto"/>
              <w:jc w:val="both"/>
              <w:rPr>
                <w:rFonts w:cs="Arial"/>
                <w:szCs w:val="22"/>
              </w:rPr>
            </w:pPr>
            <w:r>
              <w:rPr>
                <w:rFonts w:cs="Arial"/>
                <w:szCs w:val="22"/>
              </w:rPr>
              <w:t xml:space="preserve">Uprava </w:t>
            </w:r>
            <w:r w:rsidR="005D3C8B">
              <w:rPr>
                <w:rFonts w:cs="Arial"/>
                <w:szCs w:val="22"/>
              </w:rPr>
              <w:t>RS</w:t>
            </w:r>
            <w:r>
              <w:rPr>
                <w:rFonts w:cs="Arial"/>
                <w:szCs w:val="22"/>
              </w:rPr>
              <w:t xml:space="preserve"> za varno hrano, veterinarstvo in varstvo rastlin</w:t>
            </w:r>
          </w:p>
        </w:tc>
      </w:tr>
      <w:tr w:rsidR="00E16FFA" w:rsidRPr="007B072E" w14:paraId="76220C19" w14:textId="77777777" w:rsidTr="003B35FF">
        <w:tc>
          <w:tcPr>
            <w:tcW w:w="2286" w:type="dxa"/>
            <w:vAlign w:val="center"/>
          </w:tcPr>
          <w:p w14:paraId="7C168151" w14:textId="53302B73" w:rsidR="00E16FFA" w:rsidRPr="007B072E" w:rsidRDefault="00E16FFA" w:rsidP="00E16FFA">
            <w:pPr>
              <w:spacing w:line="276" w:lineRule="auto"/>
              <w:rPr>
                <w:rFonts w:cs="Arial"/>
                <w:szCs w:val="22"/>
              </w:rPr>
            </w:pPr>
            <w:r>
              <w:rPr>
                <w:rFonts w:cs="Arial"/>
                <w:szCs w:val="22"/>
              </w:rPr>
              <w:t>UVINZR</w:t>
            </w:r>
          </w:p>
        </w:tc>
        <w:tc>
          <w:tcPr>
            <w:tcW w:w="6202" w:type="dxa"/>
          </w:tcPr>
          <w:p w14:paraId="066BF1A5" w14:textId="60769C59" w:rsidR="00E16FFA" w:rsidRPr="007B072E" w:rsidRDefault="00E16FFA" w:rsidP="00E16FFA">
            <w:pPr>
              <w:spacing w:line="276" w:lineRule="auto"/>
              <w:jc w:val="both"/>
              <w:rPr>
                <w:rFonts w:cs="Arial"/>
                <w:szCs w:val="22"/>
              </w:rPr>
            </w:pPr>
            <w:r>
              <w:rPr>
                <w:rFonts w:cs="Arial"/>
                <w:szCs w:val="22"/>
              </w:rPr>
              <w:t>Uredba o vsebini in izdelavi načrtov zaščite in reševanja</w:t>
            </w:r>
          </w:p>
        </w:tc>
      </w:tr>
      <w:tr w:rsidR="00D76FFE" w:rsidRPr="007B072E" w14:paraId="778F2E16" w14:textId="77777777" w:rsidTr="003B35FF">
        <w:tc>
          <w:tcPr>
            <w:tcW w:w="2286" w:type="dxa"/>
            <w:vAlign w:val="center"/>
          </w:tcPr>
          <w:p w14:paraId="0AEB5B56" w14:textId="4AE7EB1E" w:rsidR="00D76FFE" w:rsidRDefault="00D76FFE" w:rsidP="00E16FFA">
            <w:pPr>
              <w:spacing w:line="276" w:lineRule="auto"/>
              <w:rPr>
                <w:rFonts w:cs="Arial"/>
                <w:szCs w:val="22"/>
              </w:rPr>
            </w:pPr>
            <w:r>
              <w:rPr>
                <w:rFonts w:cs="Arial"/>
                <w:szCs w:val="22"/>
              </w:rPr>
              <w:t>VDC</w:t>
            </w:r>
          </w:p>
        </w:tc>
        <w:tc>
          <w:tcPr>
            <w:tcW w:w="6202" w:type="dxa"/>
          </w:tcPr>
          <w:p w14:paraId="021B977C" w14:textId="2AE1481E" w:rsidR="00D76FFE" w:rsidRDefault="00D76FFE" w:rsidP="00E16FFA">
            <w:pPr>
              <w:spacing w:line="276" w:lineRule="auto"/>
              <w:jc w:val="both"/>
              <w:rPr>
                <w:rFonts w:cs="Arial"/>
                <w:szCs w:val="22"/>
              </w:rPr>
            </w:pPr>
            <w:r>
              <w:rPr>
                <w:rFonts w:cs="Arial"/>
                <w:szCs w:val="22"/>
              </w:rPr>
              <w:t>Varstveno-delovni center</w:t>
            </w:r>
          </w:p>
        </w:tc>
      </w:tr>
      <w:tr w:rsidR="00D76FFE" w:rsidRPr="007B072E" w14:paraId="02925757" w14:textId="77777777" w:rsidTr="003B35FF">
        <w:tc>
          <w:tcPr>
            <w:tcW w:w="2286" w:type="dxa"/>
            <w:vAlign w:val="center"/>
          </w:tcPr>
          <w:p w14:paraId="5A390064" w14:textId="432D4D37" w:rsidR="00D76FFE" w:rsidRDefault="00D76FFE" w:rsidP="00E16FFA">
            <w:pPr>
              <w:spacing w:line="276" w:lineRule="auto"/>
              <w:rPr>
                <w:rFonts w:cs="Arial"/>
                <w:szCs w:val="22"/>
              </w:rPr>
            </w:pPr>
            <w:r>
              <w:rPr>
                <w:rFonts w:cs="Arial"/>
                <w:szCs w:val="22"/>
              </w:rPr>
              <w:t>ZD</w:t>
            </w:r>
          </w:p>
        </w:tc>
        <w:tc>
          <w:tcPr>
            <w:tcW w:w="6202" w:type="dxa"/>
          </w:tcPr>
          <w:p w14:paraId="57D0DBEF" w14:textId="393F5338" w:rsidR="00D76FFE" w:rsidRDefault="00D76FFE" w:rsidP="00E16FFA">
            <w:pPr>
              <w:spacing w:line="276" w:lineRule="auto"/>
              <w:jc w:val="both"/>
              <w:rPr>
                <w:rFonts w:cs="Arial"/>
                <w:szCs w:val="22"/>
              </w:rPr>
            </w:pPr>
            <w:r>
              <w:rPr>
                <w:rFonts w:cs="Arial"/>
                <w:szCs w:val="22"/>
              </w:rPr>
              <w:t>Zdravstveni dom</w:t>
            </w:r>
          </w:p>
        </w:tc>
      </w:tr>
      <w:tr w:rsidR="00E16FFA" w:rsidRPr="007B072E" w14:paraId="65F4A67A" w14:textId="77777777" w:rsidTr="003B35FF">
        <w:tc>
          <w:tcPr>
            <w:tcW w:w="2286" w:type="dxa"/>
            <w:vAlign w:val="center"/>
            <w:hideMark/>
          </w:tcPr>
          <w:p w14:paraId="52939AC2" w14:textId="77777777" w:rsidR="00E16FFA" w:rsidRPr="007B072E" w:rsidRDefault="00E16FFA" w:rsidP="00E16FFA">
            <w:pPr>
              <w:spacing w:line="276" w:lineRule="auto"/>
              <w:rPr>
                <w:rFonts w:cs="Arial"/>
                <w:szCs w:val="22"/>
              </w:rPr>
            </w:pPr>
            <w:r w:rsidRPr="007B072E">
              <w:rPr>
                <w:rFonts w:cs="Arial"/>
                <w:szCs w:val="22"/>
              </w:rPr>
              <w:t>ZRP</w:t>
            </w:r>
          </w:p>
        </w:tc>
        <w:tc>
          <w:tcPr>
            <w:tcW w:w="6202" w:type="dxa"/>
            <w:hideMark/>
          </w:tcPr>
          <w:p w14:paraId="03A4D7BA" w14:textId="77777777" w:rsidR="00E16FFA" w:rsidRPr="007B072E" w:rsidRDefault="00E16FFA" w:rsidP="00E16FFA">
            <w:pPr>
              <w:spacing w:line="276" w:lineRule="auto"/>
              <w:jc w:val="both"/>
              <w:rPr>
                <w:rFonts w:cs="Arial"/>
                <w:szCs w:val="22"/>
              </w:rPr>
            </w:pPr>
            <w:r w:rsidRPr="007B072E">
              <w:rPr>
                <w:rFonts w:cs="Arial"/>
                <w:szCs w:val="22"/>
              </w:rPr>
              <w:t>Zaščita, reševanje in pomoč</w:t>
            </w:r>
          </w:p>
        </w:tc>
      </w:tr>
      <w:tr w:rsidR="00E16FFA" w:rsidRPr="007B072E" w14:paraId="4754DE9B" w14:textId="77777777" w:rsidTr="003B35FF">
        <w:tc>
          <w:tcPr>
            <w:tcW w:w="2286" w:type="dxa"/>
            <w:vAlign w:val="center"/>
          </w:tcPr>
          <w:p w14:paraId="3535388A" w14:textId="1DECBFEB" w:rsidR="00E16FFA" w:rsidRPr="007B072E" w:rsidRDefault="00E16FFA" w:rsidP="00E16FFA">
            <w:pPr>
              <w:spacing w:line="276" w:lineRule="auto"/>
              <w:rPr>
                <w:rFonts w:cs="Arial"/>
                <w:szCs w:val="22"/>
              </w:rPr>
            </w:pPr>
            <w:r>
              <w:rPr>
                <w:rFonts w:cs="Arial"/>
                <w:szCs w:val="22"/>
              </w:rPr>
              <w:t>ZU</w:t>
            </w:r>
          </w:p>
        </w:tc>
        <w:tc>
          <w:tcPr>
            <w:tcW w:w="6202" w:type="dxa"/>
          </w:tcPr>
          <w:p w14:paraId="55C6D136" w14:textId="65A89C4A" w:rsidR="00E16FFA" w:rsidRPr="007B072E" w:rsidRDefault="00E16FFA" w:rsidP="00E16FFA">
            <w:pPr>
              <w:spacing w:line="276" w:lineRule="auto"/>
              <w:jc w:val="both"/>
              <w:rPr>
                <w:rFonts w:cs="Arial"/>
                <w:szCs w:val="22"/>
              </w:rPr>
            </w:pPr>
            <w:r>
              <w:rPr>
                <w:rFonts w:cs="Arial"/>
                <w:szCs w:val="22"/>
              </w:rPr>
              <w:t>Zaščitni ukrep</w:t>
            </w:r>
          </w:p>
        </w:tc>
      </w:tr>
      <w:tr w:rsidR="00E16FFA" w:rsidRPr="007B072E" w14:paraId="361CF052" w14:textId="77777777" w:rsidTr="003B35FF">
        <w:tc>
          <w:tcPr>
            <w:tcW w:w="2286" w:type="dxa"/>
            <w:vAlign w:val="center"/>
          </w:tcPr>
          <w:p w14:paraId="7DDC0BAC" w14:textId="0F3C507C" w:rsidR="00E16FFA" w:rsidRDefault="00E16FFA" w:rsidP="00E16FFA">
            <w:pPr>
              <w:spacing w:line="276" w:lineRule="auto"/>
              <w:rPr>
                <w:rFonts w:cs="Arial"/>
                <w:szCs w:val="22"/>
              </w:rPr>
            </w:pPr>
            <w:r>
              <w:rPr>
                <w:rFonts w:cs="Arial"/>
                <w:szCs w:val="22"/>
              </w:rPr>
              <w:t>ZVISJV</w:t>
            </w:r>
          </w:p>
        </w:tc>
        <w:tc>
          <w:tcPr>
            <w:tcW w:w="6202" w:type="dxa"/>
          </w:tcPr>
          <w:p w14:paraId="7DB8D053" w14:textId="32DE7D3B" w:rsidR="00E16FFA" w:rsidRDefault="00E16FFA" w:rsidP="00E16FFA">
            <w:pPr>
              <w:spacing w:line="276" w:lineRule="auto"/>
              <w:jc w:val="both"/>
              <w:rPr>
                <w:rFonts w:cs="Arial"/>
                <w:szCs w:val="22"/>
              </w:rPr>
            </w:pPr>
            <w:r>
              <w:rPr>
                <w:rFonts w:cs="Arial"/>
                <w:szCs w:val="22"/>
              </w:rPr>
              <w:t>Zakon o varstvu pred ionizirajočimi sevanji in jedrski varnosti</w:t>
            </w:r>
          </w:p>
        </w:tc>
      </w:tr>
      <w:tr w:rsidR="00007CE2" w:rsidRPr="007B072E" w14:paraId="4F4D9F53" w14:textId="77777777" w:rsidTr="003B35FF">
        <w:tc>
          <w:tcPr>
            <w:tcW w:w="2286" w:type="dxa"/>
            <w:vAlign w:val="center"/>
          </w:tcPr>
          <w:p w14:paraId="47858AA8" w14:textId="6FE6117C" w:rsidR="00007CE2" w:rsidRDefault="00007CE2" w:rsidP="00E16FFA">
            <w:pPr>
              <w:spacing w:line="276" w:lineRule="auto"/>
              <w:rPr>
                <w:rFonts w:cs="Arial"/>
                <w:szCs w:val="22"/>
              </w:rPr>
            </w:pPr>
            <w:r>
              <w:rPr>
                <w:rFonts w:cs="Arial"/>
                <w:szCs w:val="22"/>
              </w:rPr>
              <w:t>ZVD</w:t>
            </w:r>
          </w:p>
        </w:tc>
        <w:tc>
          <w:tcPr>
            <w:tcW w:w="6202" w:type="dxa"/>
          </w:tcPr>
          <w:p w14:paraId="6925196F" w14:textId="635E69FC" w:rsidR="00007CE2" w:rsidRDefault="00007CE2" w:rsidP="00E16FFA">
            <w:pPr>
              <w:spacing w:line="276" w:lineRule="auto"/>
              <w:jc w:val="both"/>
              <w:rPr>
                <w:rFonts w:cs="Arial"/>
                <w:szCs w:val="22"/>
              </w:rPr>
            </w:pPr>
            <w:r>
              <w:rPr>
                <w:rFonts w:cs="Arial"/>
                <w:szCs w:val="22"/>
              </w:rPr>
              <w:t>Zavod za varstvo pri delu</w:t>
            </w:r>
          </w:p>
        </w:tc>
      </w:tr>
      <w:tr w:rsidR="00E16FFA" w:rsidRPr="007B072E" w14:paraId="1D982A67" w14:textId="77777777" w:rsidTr="003B35FF">
        <w:tc>
          <w:tcPr>
            <w:tcW w:w="2286" w:type="dxa"/>
            <w:vAlign w:val="center"/>
          </w:tcPr>
          <w:p w14:paraId="7482D522" w14:textId="719F65B7" w:rsidR="00E16FFA" w:rsidRDefault="00E16FFA" w:rsidP="00E16FFA">
            <w:pPr>
              <w:spacing w:line="276" w:lineRule="auto"/>
              <w:rPr>
                <w:rFonts w:cs="Arial"/>
                <w:szCs w:val="22"/>
              </w:rPr>
            </w:pPr>
            <w:r>
              <w:rPr>
                <w:rFonts w:cs="Arial"/>
                <w:szCs w:val="22"/>
              </w:rPr>
              <w:t>ZVNDN</w:t>
            </w:r>
          </w:p>
        </w:tc>
        <w:tc>
          <w:tcPr>
            <w:tcW w:w="6202" w:type="dxa"/>
          </w:tcPr>
          <w:p w14:paraId="5A377BE0" w14:textId="1E266E2D" w:rsidR="00E16FFA" w:rsidRDefault="00E16FFA" w:rsidP="00E16FFA">
            <w:pPr>
              <w:spacing w:line="276" w:lineRule="auto"/>
              <w:jc w:val="both"/>
              <w:rPr>
                <w:rFonts w:cs="Arial"/>
                <w:szCs w:val="22"/>
              </w:rPr>
            </w:pPr>
            <w:r>
              <w:rPr>
                <w:rFonts w:cs="Arial"/>
                <w:szCs w:val="22"/>
              </w:rPr>
              <w:t>Zakon o varstvu pred naravnimi in drugimi nesrečami</w:t>
            </w:r>
          </w:p>
        </w:tc>
      </w:tr>
    </w:tbl>
    <w:p w14:paraId="12A1CF0D" w14:textId="55864801" w:rsidR="00681842" w:rsidRDefault="00681842" w:rsidP="00FB4DB2">
      <w:pPr>
        <w:pStyle w:val="tevilnatoka"/>
        <w:shd w:val="clear" w:color="auto" w:fill="FFFFFF"/>
        <w:spacing w:before="0" w:beforeAutospacing="0" w:after="0" w:afterAutospacing="0"/>
        <w:ind w:left="425" w:hanging="425"/>
        <w:jc w:val="both"/>
        <w:rPr>
          <w:rFonts w:ascii="Arial" w:hAnsi="Arial" w:cs="Arial"/>
          <w:b/>
        </w:rPr>
      </w:pPr>
    </w:p>
    <w:p w14:paraId="3C300D37" w14:textId="52CBCE49" w:rsidR="00C806DE" w:rsidRPr="00B43938" w:rsidRDefault="00C806DE" w:rsidP="00F053D4">
      <w:pPr>
        <w:pStyle w:val="Naslov1"/>
        <w:rPr>
          <w:color w:val="auto"/>
        </w:rPr>
      </w:pPr>
      <w:bookmarkStart w:id="56" w:name="_Toc158880344"/>
      <w:r w:rsidRPr="00B43938">
        <w:rPr>
          <w:color w:val="auto"/>
        </w:rPr>
        <w:t xml:space="preserve">SEZNAM </w:t>
      </w:r>
      <w:r w:rsidR="009F3527">
        <w:rPr>
          <w:color w:val="auto"/>
        </w:rPr>
        <w:t>PRILOG</w:t>
      </w:r>
      <w:r w:rsidRPr="00B43938">
        <w:rPr>
          <w:color w:val="auto"/>
        </w:rPr>
        <w:t xml:space="preserve"> </w:t>
      </w:r>
      <w:r w:rsidR="00D0667D" w:rsidRPr="00B43938">
        <w:rPr>
          <w:color w:val="auto"/>
        </w:rPr>
        <w:t xml:space="preserve">IN </w:t>
      </w:r>
      <w:r w:rsidR="009F3527">
        <w:rPr>
          <w:color w:val="auto"/>
        </w:rPr>
        <w:t>DODATKOV</w:t>
      </w:r>
      <w:bookmarkEnd w:id="56"/>
    </w:p>
    <w:p w14:paraId="719B606B" w14:textId="77777777" w:rsidR="006C5EF3" w:rsidRPr="00E163D6" w:rsidRDefault="006C5EF3">
      <w:pPr>
        <w:rPr>
          <w:b/>
          <w:color w:val="FF0000"/>
          <w:sz w:val="24"/>
        </w:rPr>
      </w:pPr>
    </w:p>
    <w:p w14:paraId="34F481D4" w14:textId="1AC135AB" w:rsidR="002A02F5" w:rsidRPr="00CA3D13" w:rsidRDefault="00DF00CC" w:rsidP="00CA3D13">
      <w:pPr>
        <w:pStyle w:val="Odstavekseznama"/>
        <w:ind w:left="0"/>
        <w:rPr>
          <w:b/>
        </w:rPr>
      </w:pPr>
      <w:r w:rsidRPr="00CA3D13">
        <w:rPr>
          <w:b/>
        </w:rPr>
        <w:t xml:space="preserve">SKUPNE </w:t>
      </w:r>
      <w:r w:rsidR="006C5EF3" w:rsidRPr="00CA3D13">
        <w:rPr>
          <w:b/>
        </w:rPr>
        <w:t>PRILOGE</w:t>
      </w:r>
    </w:p>
    <w:p w14:paraId="481E2E60" w14:textId="77777777" w:rsidR="00DF00CC" w:rsidRDefault="00DF00CC" w:rsidP="00F053D4">
      <w:pPr>
        <w:jc w:val="both"/>
        <w:rPr>
          <w:b/>
          <w:sz w:val="24"/>
        </w:rPr>
      </w:pPr>
    </w:p>
    <w:tbl>
      <w:tblPr>
        <w:tblW w:w="8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92"/>
        <w:gridCol w:w="7585"/>
      </w:tblGrid>
      <w:tr w:rsidR="00DF00CC" w:rsidRPr="007C02AB" w14:paraId="39F76C4F" w14:textId="77777777" w:rsidTr="00454A7A">
        <w:trPr>
          <w:trHeight w:val="295"/>
          <w:tblHeader/>
        </w:trPr>
        <w:tc>
          <w:tcPr>
            <w:tcW w:w="1092" w:type="dxa"/>
            <w:shd w:val="clear" w:color="auto" w:fill="auto"/>
          </w:tcPr>
          <w:p w14:paraId="38582B42" w14:textId="77777777" w:rsidR="00DF00CC" w:rsidRPr="007C02AB" w:rsidRDefault="00DF00CC" w:rsidP="00454A7A">
            <w:pPr>
              <w:autoSpaceDE w:val="0"/>
              <w:autoSpaceDN w:val="0"/>
              <w:adjustRightInd w:val="0"/>
              <w:spacing w:line="276" w:lineRule="auto"/>
              <w:jc w:val="center"/>
              <w:rPr>
                <w:rFonts w:cs="Arial"/>
                <w:b/>
                <w:szCs w:val="22"/>
              </w:rPr>
            </w:pPr>
            <w:r w:rsidRPr="00C4252F">
              <w:rPr>
                <w:rFonts w:cs="Arial"/>
                <w:b/>
                <w:szCs w:val="22"/>
              </w:rPr>
              <w:br w:type="page"/>
            </w:r>
            <w:r w:rsidRPr="00C4252F">
              <w:rPr>
                <w:rFonts w:cs="Arial"/>
                <w:b/>
                <w:szCs w:val="22"/>
              </w:rPr>
              <w:br w:type="page"/>
            </w:r>
            <w:r w:rsidRPr="00C4252F">
              <w:rPr>
                <w:rFonts w:cs="Arial"/>
                <w:b/>
                <w:bCs/>
                <w:color w:val="000000"/>
                <w:szCs w:val="22"/>
                <w:lang w:eastAsia="sl-SI"/>
              </w:rPr>
              <w:t>Št</w:t>
            </w:r>
            <w:r w:rsidRPr="007C02AB">
              <w:rPr>
                <w:rFonts w:cs="Arial"/>
                <w:b/>
                <w:bCs/>
                <w:color w:val="000000"/>
                <w:szCs w:val="22"/>
                <w:lang w:eastAsia="sl-SI"/>
              </w:rPr>
              <w:t>.</w:t>
            </w:r>
          </w:p>
        </w:tc>
        <w:tc>
          <w:tcPr>
            <w:tcW w:w="7585" w:type="dxa"/>
            <w:shd w:val="clear" w:color="auto" w:fill="auto"/>
          </w:tcPr>
          <w:p w14:paraId="29804C2F" w14:textId="77777777" w:rsidR="00DF00CC" w:rsidRPr="007C02AB" w:rsidRDefault="00DF00CC" w:rsidP="00454A7A">
            <w:pPr>
              <w:autoSpaceDE w:val="0"/>
              <w:autoSpaceDN w:val="0"/>
              <w:adjustRightInd w:val="0"/>
              <w:spacing w:line="276" w:lineRule="auto"/>
              <w:rPr>
                <w:rFonts w:cs="Arial"/>
                <w:b/>
                <w:bCs/>
                <w:color w:val="000000"/>
                <w:szCs w:val="22"/>
                <w:lang w:eastAsia="sl-SI"/>
              </w:rPr>
            </w:pPr>
            <w:r w:rsidRPr="007C02AB">
              <w:rPr>
                <w:rFonts w:cs="Arial"/>
                <w:b/>
                <w:bCs/>
                <w:color w:val="000000"/>
                <w:szCs w:val="22"/>
                <w:lang w:eastAsia="sl-SI"/>
              </w:rPr>
              <w:t>Ime skupne priloge</w:t>
            </w:r>
          </w:p>
        </w:tc>
      </w:tr>
      <w:tr w:rsidR="00DF00CC" w:rsidRPr="00C4252F" w14:paraId="029D686A" w14:textId="77777777" w:rsidTr="00454A7A">
        <w:trPr>
          <w:trHeight w:val="244"/>
        </w:trPr>
        <w:tc>
          <w:tcPr>
            <w:tcW w:w="1092" w:type="dxa"/>
          </w:tcPr>
          <w:p w14:paraId="6402E63E" w14:textId="77777777" w:rsidR="00DF00CC" w:rsidRPr="00B611FD" w:rsidRDefault="00DF00CC" w:rsidP="00454A7A">
            <w:pPr>
              <w:autoSpaceDE w:val="0"/>
              <w:autoSpaceDN w:val="0"/>
              <w:adjustRightInd w:val="0"/>
              <w:spacing w:line="276" w:lineRule="auto"/>
              <w:jc w:val="center"/>
              <w:rPr>
                <w:rFonts w:cs="Arial"/>
                <w:bCs/>
                <w:color w:val="000000" w:themeColor="text1"/>
                <w:szCs w:val="22"/>
                <w:lang w:eastAsia="sl-SI"/>
              </w:rPr>
            </w:pPr>
            <w:r w:rsidRPr="00B611FD">
              <w:rPr>
                <w:rFonts w:cs="Arial"/>
                <w:bCs/>
                <w:color w:val="000000" w:themeColor="text1"/>
                <w:szCs w:val="22"/>
                <w:lang w:eastAsia="sl-SI"/>
              </w:rPr>
              <w:t>P – 1</w:t>
            </w:r>
          </w:p>
        </w:tc>
        <w:tc>
          <w:tcPr>
            <w:tcW w:w="7585" w:type="dxa"/>
          </w:tcPr>
          <w:p w14:paraId="5E47C6AB" w14:textId="77777777" w:rsidR="00DF00CC" w:rsidRPr="00B611FD" w:rsidRDefault="00DF00CC" w:rsidP="00454A7A">
            <w:pPr>
              <w:autoSpaceDE w:val="0"/>
              <w:autoSpaceDN w:val="0"/>
              <w:adjustRightInd w:val="0"/>
              <w:spacing w:line="276" w:lineRule="auto"/>
              <w:rPr>
                <w:rFonts w:cs="Arial"/>
                <w:color w:val="000000" w:themeColor="text1"/>
                <w:szCs w:val="22"/>
                <w:lang w:eastAsia="sl-SI"/>
              </w:rPr>
            </w:pPr>
            <w:r w:rsidRPr="00B611FD">
              <w:rPr>
                <w:rFonts w:cs="Arial"/>
                <w:color w:val="000000" w:themeColor="text1"/>
                <w:szCs w:val="22"/>
                <w:lang w:eastAsia="sl-SI"/>
              </w:rPr>
              <w:t xml:space="preserve">Podatki o poveljniku, namestniku poveljnika in članih Štaba CZ </w:t>
            </w:r>
          </w:p>
        </w:tc>
      </w:tr>
      <w:tr w:rsidR="00DF00CC" w:rsidRPr="00C4252F" w14:paraId="28046BA0" w14:textId="77777777" w:rsidTr="00454A7A">
        <w:trPr>
          <w:trHeight w:val="263"/>
        </w:trPr>
        <w:tc>
          <w:tcPr>
            <w:tcW w:w="1092" w:type="dxa"/>
          </w:tcPr>
          <w:p w14:paraId="6BBB5943" w14:textId="77777777" w:rsidR="00DF00CC" w:rsidRPr="00B611FD" w:rsidRDefault="00DF00CC" w:rsidP="00454A7A">
            <w:pPr>
              <w:autoSpaceDE w:val="0"/>
              <w:autoSpaceDN w:val="0"/>
              <w:adjustRightInd w:val="0"/>
              <w:spacing w:line="276" w:lineRule="auto"/>
              <w:jc w:val="center"/>
              <w:rPr>
                <w:rFonts w:cs="Arial"/>
                <w:bCs/>
                <w:color w:val="000000" w:themeColor="text1"/>
                <w:szCs w:val="22"/>
                <w:lang w:eastAsia="sl-SI"/>
              </w:rPr>
            </w:pPr>
            <w:r w:rsidRPr="00B611FD">
              <w:rPr>
                <w:rFonts w:cs="Arial"/>
                <w:bCs/>
                <w:color w:val="000000" w:themeColor="text1"/>
                <w:szCs w:val="22"/>
                <w:lang w:eastAsia="sl-SI"/>
              </w:rPr>
              <w:t>P – 2</w:t>
            </w:r>
          </w:p>
        </w:tc>
        <w:tc>
          <w:tcPr>
            <w:tcW w:w="7585" w:type="dxa"/>
          </w:tcPr>
          <w:p w14:paraId="0D5C465F" w14:textId="47A7F1CD" w:rsidR="00DF00CC" w:rsidRPr="00B611FD" w:rsidRDefault="00D531DB" w:rsidP="00454A7A">
            <w:pPr>
              <w:autoSpaceDE w:val="0"/>
              <w:autoSpaceDN w:val="0"/>
              <w:adjustRightInd w:val="0"/>
              <w:spacing w:line="276" w:lineRule="auto"/>
              <w:rPr>
                <w:rFonts w:cs="Arial"/>
                <w:color w:val="000000" w:themeColor="text1"/>
                <w:szCs w:val="22"/>
                <w:lang w:eastAsia="sl-SI"/>
              </w:rPr>
            </w:pPr>
            <w:r w:rsidRPr="00D531DB">
              <w:rPr>
                <w:rFonts w:cs="Arial"/>
                <w:szCs w:val="22"/>
              </w:rPr>
              <w:t>Podatki o dežurnih osebah na Izpostavi URSZR Novo mesto</w:t>
            </w:r>
          </w:p>
        </w:tc>
      </w:tr>
      <w:tr w:rsidR="00DF00CC" w:rsidRPr="00C4252F" w14:paraId="3378BE72" w14:textId="77777777" w:rsidTr="00454A7A">
        <w:trPr>
          <w:trHeight w:val="268"/>
        </w:trPr>
        <w:tc>
          <w:tcPr>
            <w:tcW w:w="1092" w:type="dxa"/>
          </w:tcPr>
          <w:p w14:paraId="4CA1AD0B" w14:textId="77777777" w:rsidR="00DF00CC" w:rsidRPr="00B611FD" w:rsidRDefault="00DF00CC" w:rsidP="00454A7A">
            <w:pPr>
              <w:autoSpaceDE w:val="0"/>
              <w:autoSpaceDN w:val="0"/>
              <w:adjustRightInd w:val="0"/>
              <w:spacing w:line="276" w:lineRule="auto"/>
              <w:jc w:val="center"/>
              <w:rPr>
                <w:rFonts w:cs="Arial"/>
                <w:bCs/>
                <w:color w:val="000000" w:themeColor="text1"/>
                <w:szCs w:val="22"/>
                <w:lang w:eastAsia="sl-SI"/>
              </w:rPr>
            </w:pPr>
            <w:r w:rsidRPr="00B611FD">
              <w:rPr>
                <w:rFonts w:cs="Arial"/>
                <w:bCs/>
                <w:color w:val="000000" w:themeColor="text1"/>
                <w:szCs w:val="22"/>
                <w:lang w:eastAsia="sl-SI"/>
              </w:rPr>
              <w:t xml:space="preserve">P – 3 </w:t>
            </w:r>
          </w:p>
        </w:tc>
        <w:tc>
          <w:tcPr>
            <w:tcW w:w="7585" w:type="dxa"/>
          </w:tcPr>
          <w:p w14:paraId="7178699E" w14:textId="77777777" w:rsidR="00DF00CC" w:rsidRPr="00B611FD" w:rsidRDefault="00DF00CC" w:rsidP="00454A7A">
            <w:pPr>
              <w:autoSpaceDE w:val="0"/>
              <w:autoSpaceDN w:val="0"/>
              <w:adjustRightInd w:val="0"/>
              <w:spacing w:line="276" w:lineRule="auto"/>
              <w:rPr>
                <w:rFonts w:cs="Arial"/>
                <w:color w:val="000000" w:themeColor="text1"/>
                <w:szCs w:val="22"/>
                <w:lang w:eastAsia="sl-SI"/>
              </w:rPr>
            </w:pPr>
            <w:r w:rsidRPr="00B611FD">
              <w:rPr>
                <w:rFonts w:cs="Arial"/>
                <w:color w:val="000000" w:themeColor="text1"/>
                <w:szCs w:val="22"/>
                <w:lang w:eastAsia="sl-SI"/>
              </w:rPr>
              <w:t>Regijske enote</w:t>
            </w:r>
          </w:p>
        </w:tc>
      </w:tr>
      <w:tr w:rsidR="00DF00CC" w:rsidRPr="00C4252F" w14:paraId="6E5C35D8" w14:textId="77777777" w:rsidTr="00454A7A">
        <w:trPr>
          <w:trHeight w:val="270"/>
        </w:trPr>
        <w:tc>
          <w:tcPr>
            <w:tcW w:w="1092" w:type="dxa"/>
          </w:tcPr>
          <w:p w14:paraId="3A2EF28E" w14:textId="77777777" w:rsidR="00DF00CC" w:rsidRPr="00B611FD" w:rsidRDefault="00DF00CC" w:rsidP="00454A7A">
            <w:pPr>
              <w:autoSpaceDE w:val="0"/>
              <w:autoSpaceDN w:val="0"/>
              <w:adjustRightInd w:val="0"/>
              <w:spacing w:line="276" w:lineRule="auto"/>
              <w:jc w:val="center"/>
              <w:rPr>
                <w:rFonts w:cs="Arial"/>
                <w:bCs/>
                <w:color w:val="000000" w:themeColor="text1"/>
                <w:szCs w:val="22"/>
                <w:lang w:eastAsia="sl-SI"/>
              </w:rPr>
            </w:pPr>
            <w:r w:rsidRPr="00B611FD">
              <w:rPr>
                <w:rFonts w:cs="Arial"/>
                <w:bCs/>
                <w:color w:val="000000" w:themeColor="text1"/>
                <w:szCs w:val="22"/>
                <w:lang w:eastAsia="sl-SI"/>
              </w:rPr>
              <w:t xml:space="preserve">P – 4 </w:t>
            </w:r>
          </w:p>
        </w:tc>
        <w:tc>
          <w:tcPr>
            <w:tcW w:w="7585" w:type="dxa"/>
          </w:tcPr>
          <w:p w14:paraId="361C14F1" w14:textId="77777777" w:rsidR="00DF00CC" w:rsidRPr="00B611FD" w:rsidRDefault="00DF00CC" w:rsidP="00454A7A">
            <w:pPr>
              <w:autoSpaceDE w:val="0"/>
              <w:autoSpaceDN w:val="0"/>
              <w:adjustRightInd w:val="0"/>
              <w:spacing w:line="276" w:lineRule="auto"/>
              <w:rPr>
                <w:rFonts w:cs="Arial"/>
                <w:color w:val="000000" w:themeColor="text1"/>
                <w:szCs w:val="22"/>
                <w:lang w:eastAsia="sl-SI"/>
              </w:rPr>
            </w:pPr>
            <w:r w:rsidRPr="00B611FD">
              <w:rPr>
                <w:rFonts w:cs="Arial"/>
                <w:color w:val="000000" w:themeColor="text1"/>
                <w:szCs w:val="22"/>
                <w:lang w:eastAsia="sl-SI"/>
              </w:rPr>
              <w:t>Podatki o organih, službah in enotah CZ</w:t>
            </w:r>
          </w:p>
        </w:tc>
      </w:tr>
      <w:tr w:rsidR="00DF00CC" w:rsidRPr="00C4252F" w14:paraId="3BBD558D" w14:textId="77777777" w:rsidTr="00454A7A">
        <w:trPr>
          <w:trHeight w:val="270"/>
        </w:trPr>
        <w:tc>
          <w:tcPr>
            <w:tcW w:w="1092" w:type="dxa"/>
          </w:tcPr>
          <w:p w14:paraId="628A8691"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5 </w:t>
            </w:r>
          </w:p>
        </w:tc>
        <w:tc>
          <w:tcPr>
            <w:tcW w:w="7585" w:type="dxa"/>
          </w:tcPr>
          <w:p w14:paraId="7759667A"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Seznam zbirališč sil za ZRP</w:t>
            </w:r>
          </w:p>
        </w:tc>
      </w:tr>
      <w:tr w:rsidR="00DF00CC" w:rsidRPr="00C4252F" w14:paraId="36975D5D" w14:textId="77777777" w:rsidTr="00454A7A">
        <w:trPr>
          <w:trHeight w:val="292"/>
        </w:trPr>
        <w:tc>
          <w:tcPr>
            <w:tcW w:w="1092" w:type="dxa"/>
          </w:tcPr>
          <w:p w14:paraId="6987C62E"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6 </w:t>
            </w:r>
          </w:p>
        </w:tc>
        <w:tc>
          <w:tcPr>
            <w:tcW w:w="7585" w:type="dxa"/>
          </w:tcPr>
          <w:p w14:paraId="18CAC940"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osebne in skupne opreme ter sredstev pripadnikov enot za ZRP</w:t>
            </w:r>
          </w:p>
        </w:tc>
      </w:tr>
      <w:tr w:rsidR="00DF00CC" w:rsidRPr="00C4252F" w14:paraId="63FA1F22" w14:textId="77777777" w:rsidTr="00454A7A">
        <w:trPr>
          <w:trHeight w:val="268"/>
        </w:trPr>
        <w:tc>
          <w:tcPr>
            <w:tcW w:w="1092" w:type="dxa"/>
          </w:tcPr>
          <w:p w14:paraId="67E58CB4"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7 </w:t>
            </w:r>
          </w:p>
        </w:tc>
        <w:tc>
          <w:tcPr>
            <w:tcW w:w="7585" w:type="dxa"/>
          </w:tcPr>
          <w:p w14:paraId="6C53C003"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javnih in drugih služb, ki opravljajo dejavnosti pomembne za zaščito in reševanje</w:t>
            </w:r>
          </w:p>
        </w:tc>
      </w:tr>
      <w:tr w:rsidR="00DF00CC" w:rsidRPr="00C4252F" w14:paraId="7250614D" w14:textId="77777777" w:rsidTr="00454A7A">
        <w:trPr>
          <w:trHeight w:val="272"/>
        </w:trPr>
        <w:tc>
          <w:tcPr>
            <w:tcW w:w="1092" w:type="dxa"/>
          </w:tcPr>
          <w:p w14:paraId="0D8958DC"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8 </w:t>
            </w:r>
          </w:p>
        </w:tc>
        <w:tc>
          <w:tcPr>
            <w:tcW w:w="7585" w:type="dxa"/>
          </w:tcPr>
          <w:p w14:paraId="6922ACE9"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materialnih sredstev iz državnih rezerv za primer naravnih in drugih nesreč</w:t>
            </w:r>
          </w:p>
        </w:tc>
      </w:tr>
      <w:tr w:rsidR="00DF00CC" w:rsidRPr="00C4252F" w14:paraId="5EE496D5" w14:textId="77777777" w:rsidTr="00454A7A">
        <w:trPr>
          <w:trHeight w:val="280"/>
        </w:trPr>
        <w:tc>
          <w:tcPr>
            <w:tcW w:w="1092" w:type="dxa"/>
          </w:tcPr>
          <w:p w14:paraId="10B1AE14"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10 </w:t>
            </w:r>
          </w:p>
        </w:tc>
        <w:tc>
          <w:tcPr>
            <w:tcW w:w="7585" w:type="dxa"/>
          </w:tcPr>
          <w:p w14:paraId="0B6FE659"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 xml:space="preserve">Pregled gradbenih organizacij </w:t>
            </w:r>
          </w:p>
        </w:tc>
      </w:tr>
      <w:tr w:rsidR="00DF00CC" w:rsidRPr="00C4252F" w14:paraId="6FFAD802" w14:textId="77777777" w:rsidTr="00454A7A">
        <w:trPr>
          <w:trHeight w:val="256"/>
        </w:trPr>
        <w:tc>
          <w:tcPr>
            <w:tcW w:w="1092" w:type="dxa"/>
          </w:tcPr>
          <w:p w14:paraId="027B538E"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11 </w:t>
            </w:r>
          </w:p>
        </w:tc>
        <w:tc>
          <w:tcPr>
            <w:tcW w:w="7585" w:type="dxa"/>
          </w:tcPr>
          <w:p w14:paraId="504130D2"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gasilskih enot s podatki o poveljnikih in namestnikih poveljnikov</w:t>
            </w:r>
          </w:p>
        </w:tc>
      </w:tr>
      <w:tr w:rsidR="00DF00CC" w:rsidRPr="00C4252F" w14:paraId="7C6F25C1" w14:textId="77777777" w:rsidTr="00454A7A">
        <w:trPr>
          <w:trHeight w:val="416"/>
        </w:trPr>
        <w:tc>
          <w:tcPr>
            <w:tcW w:w="1092" w:type="dxa"/>
          </w:tcPr>
          <w:p w14:paraId="053DAEE7"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12 </w:t>
            </w:r>
          </w:p>
        </w:tc>
        <w:tc>
          <w:tcPr>
            <w:tcW w:w="7585" w:type="dxa"/>
          </w:tcPr>
          <w:p w14:paraId="2A6B963B"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gasilskih enot širšega pomena in njihovih pooblastil s podatki o poveljnikih in namestnikih poveljnikov</w:t>
            </w:r>
          </w:p>
        </w:tc>
      </w:tr>
      <w:tr w:rsidR="00DF00CC" w:rsidRPr="00C4252F" w14:paraId="77CB09D5" w14:textId="77777777" w:rsidTr="00454A7A">
        <w:trPr>
          <w:trHeight w:val="270"/>
        </w:trPr>
        <w:tc>
          <w:tcPr>
            <w:tcW w:w="1092" w:type="dxa"/>
          </w:tcPr>
          <w:p w14:paraId="335AA2E0"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14 </w:t>
            </w:r>
          </w:p>
        </w:tc>
        <w:tc>
          <w:tcPr>
            <w:tcW w:w="7585" w:type="dxa"/>
          </w:tcPr>
          <w:p w14:paraId="37273FE5"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Pregled avtomobilskih cistern za prevoz pitne vode</w:t>
            </w:r>
          </w:p>
        </w:tc>
      </w:tr>
      <w:tr w:rsidR="00DF00CC" w:rsidRPr="00C4252F" w14:paraId="0806F626" w14:textId="77777777" w:rsidTr="00454A7A">
        <w:trPr>
          <w:trHeight w:val="261"/>
        </w:trPr>
        <w:tc>
          <w:tcPr>
            <w:tcW w:w="1092" w:type="dxa"/>
          </w:tcPr>
          <w:p w14:paraId="434521D2"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15 </w:t>
            </w:r>
          </w:p>
        </w:tc>
        <w:tc>
          <w:tcPr>
            <w:tcW w:w="7585" w:type="dxa"/>
          </w:tcPr>
          <w:p w14:paraId="4E2F4F6D"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Podatki o odgovornih osebah, ki se jih obvešča o nesreči</w:t>
            </w:r>
          </w:p>
        </w:tc>
      </w:tr>
      <w:tr w:rsidR="00DF00CC" w:rsidRPr="00C4252F" w14:paraId="24ED8D1E" w14:textId="77777777" w:rsidTr="00454A7A">
        <w:trPr>
          <w:trHeight w:val="269"/>
        </w:trPr>
        <w:tc>
          <w:tcPr>
            <w:tcW w:w="1092" w:type="dxa"/>
          </w:tcPr>
          <w:p w14:paraId="0E1DB25A" w14:textId="77777777" w:rsidR="00DF00CC" w:rsidRPr="003202DA" w:rsidRDefault="00DF00CC" w:rsidP="00454A7A">
            <w:pPr>
              <w:autoSpaceDE w:val="0"/>
              <w:autoSpaceDN w:val="0"/>
              <w:adjustRightInd w:val="0"/>
              <w:spacing w:line="276" w:lineRule="auto"/>
              <w:jc w:val="center"/>
              <w:rPr>
                <w:rFonts w:cs="Arial"/>
                <w:bCs/>
                <w:color w:val="000000" w:themeColor="text1"/>
                <w:szCs w:val="22"/>
                <w:lang w:eastAsia="sl-SI"/>
              </w:rPr>
            </w:pPr>
            <w:r w:rsidRPr="003202DA">
              <w:rPr>
                <w:rFonts w:cs="Arial"/>
                <w:bCs/>
                <w:color w:val="000000" w:themeColor="text1"/>
                <w:szCs w:val="22"/>
                <w:lang w:eastAsia="sl-SI"/>
              </w:rPr>
              <w:t xml:space="preserve">P – 17 </w:t>
            </w:r>
          </w:p>
        </w:tc>
        <w:tc>
          <w:tcPr>
            <w:tcW w:w="7585" w:type="dxa"/>
          </w:tcPr>
          <w:p w14:paraId="244FD00F" w14:textId="77777777" w:rsidR="00DF00CC" w:rsidRPr="003202DA" w:rsidRDefault="00DF00CC" w:rsidP="00454A7A">
            <w:pPr>
              <w:autoSpaceDE w:val="0"/>
              <w:autoSpaceDN w:val="0"/>
              <w:adjustRightInd w:val="0"/>
              <w:spacing w:line="276" w:lineRule="auto"/>
              <w:rPr>
                <w:rFonts w:cs="Arial"/>
                <w:color w:val="000000" w:themeColor="text1"/>
                <w:szCs w:val="22"/>
                <w:lang w:eastAsia="sl-SI"/>
              </w:rPr>
            </w:pPr>
            <w:r w:rsidRPr="003202DA">
              <w:rPr>
                <w:rFonts w:cs="Arial"/>
                <w:color w:val="000000" w:themeColor="text1"/>
                <w:szCs w:val="22"/>
                <w:lang w:eastAsia="sl-SI"/>
              </w:rPr>
              <w:t xml:space="preserve">Seznam prejemnikov informativnega biltena </w:t>
            </w:r>
          </w:p>
        </w:tc>
      </w:tr>
      <w:tr w:rsidR="00DF00CC" w:rsidRPr="007C02AB" w14:paraId="62FB8DCE" w14:textId="77777777" w:rsidTr="00454A7A">
        <w:trPr>
          <w:trHeight w:val="414"/>
        </w:trPr>
        <w:tc>
          <w:tcPr>
            <w:tcW w:w="1092" w:type="dxa"/>
          </w:tcPr>
          <w:p w14:paraId="484B7E2E"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18 </w:t>
            </w:r>
          </w:p>
        </w:tc>
        <w:tc>
          <w:tcPr>
            <w:tcW w:w="7585" w:type="dxa"/>
          </w:tcPr>
          <w:p w14:paraId="13349317"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Seznam medijev, ki bodo posredovala obvestilo o izvedenem alarmiranju in napotke o izvajanju zaščitnih ukrepov</w:t>
            </w:r>
          </w:p>
        </w:tc>
      </w:tr>
      <w:tr w:rsidR="00DF00CC" w:rsidRPr="00C4252F" w14:paraId="058C7666" w14:textId="77777777" w:rsidTr="00454A7A">
        <w:trPr>
          <w:trHeight w:val="264"/>
        </w:trPr>
        <w:tc>
          <w:tcPr>
            <w:tcW w:w="1092" w:type="dxa"/>
          </w:tcPr>
          <w:p w14:paraId="677BF75E"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19 </w:t>
            </w:r>
          </w:p>
        </w:tc>
        <w:tc>
          <w:tcPr>
            <w:tcW w:w="7585" w:type="dxa"/>
          </w:tcPr>
          <w:p w14:paraId="19CDC1B2"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Radijski imenik sistema ZARE</w:t>
            </w:r>
          </w:p>
        </w:tc>
      </w:tr>
      <w:tr w:rsidR="00DF00CC" w:rsidRPr="00C4252F" w14:paraId="5F879B21" w14:textId="77777777" w:rsidTr="00454A7A">
        <w:trPr>
          <w:trHeight w:val="268"/>
        </w:trPr>
        <w:tc>
          <w:tcPr>
            <w:tcW w:w="1092" w:type="dxa"/>
          </w:tcPr>
          <w:p w14:paraId="78A6EB63"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20 </w:t>
            </w:r>
          </w:p>
        </w:tc>
        <w:tc>
          <w:tcPr>
            <w:tcW w:w="7585" w:type="dxa"/>
          </w:tcPr>
          <w:p w14:paraId="36A127FB"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 xml:space="preserve">Pregled sprejemališč za evakuirane prebivalce </w:t>
            </w:r>
          </w:p>
        </w:tc>
      </w:tr>
      <w:tr w:rsidR="00DF00CC" w:rsidRPr="007C02AB" w14:paraId="4DED4323" w14:textId="77777777" w:rsidTr="00454A7A">
        <w:trPr>
          <w:trHeight w:val="414"/>
        </w:trPr>
        <w:tc>
          <w:tcPr>
            <w:tcW w:w="1092" w:type="dxa"/>
          </w:tcPr>
          <w:p w14:paraId="70571DBF"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lastRenderedPageBreak/>
              <w:t xml:space="preserve">P – 21 </w:t>
            </w:r>
          </w:p>
        </w:tc>
        <w:tc>
          <w:tcPr>
            <w:tcW w:w="7585" w:type="dxa"/>
          </w:tcPr>
          <w:p w14:paraId="591D23A4"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objektov, kjer je možna začasna nastanitev ogroženih prebivalcev in njihove zmogljivosti, ter lokacije, primerne za postavitev zasilnih prebivališč</w:t>
            </w:r>
          </w:p>
        </w:tc>
      </w:tr>
      <w:tr w:rsidR="00DF00CC" w:rsidRPr="00C4252F" w14:paraId="70ABFCD2" w14:textId="77777777" w:rsidTr="00454A7A">
        <w:trPr>
          <w:trHeight w:val="264"/>
        </w:trPr>
        <w:tc>
          <w:tcPr>
            <w:tcW w:w="1092" w:type="dxa"/>
          </w:tcPr>
          <w:p w14:paraId="22357985"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22 </w:t>
            </w:r>
          </w:p>
        </w:tc>
        <w:tc>
          <w:tcPr>
            <w:tcW w:w="7585" w:type="dxa"/>
          </w:tcPr>
          <w:p w14:paraId="7883BB0E"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organizacij, ki zagotavljajo prehrano</w:t>
            </w:r>
          </w:p>
        </w:tc>
      </w:tr>
      <w:tr w:rsidR="00DF00CC" w:rsidRPr="00C4252F" w14:paraId="20F4F9AD" w14:textId="77777777" w:rsidTr="00454A7A">
        <w:trPr>
          <w:trHeight w:val="268"/>
        </w:trPr>
        <w:tc>
          <w:tcPr>
            <w:tcW w:w="1092" w:type="dxa"/>
          </w:tcPr>
          <w:p w14:paraId="110F047F"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23 </w:t>
            </w:r>
          </w:p>
        </w:tc>
        <w:tc>
          <w:tcPr>
            <w:tcW w:w="7585" w:type="dxa"/>
          </w:tcPr>
          <w:p w14:paraId="082C2786"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lokacij načrtovanih za potrebe ZiR v občinskih prostorskih načrtih</w:t>
            </w:r>
          </w:p>
        </w:tc>
      </w:tr>
      <w:tr w:rsidR="00DF00CC" w:rsidRPr="007C02AB" w14:paraId="41D47D06" w14:textId="77777777" w:rsidTr="00454A7A">
        <w:trPr>
          <w:trHeight w:val="413"/>
        </w:trPr>
        <w:tc>
          <w:tcPr>
            <w:tcW w:w="1092" w:type="dxa"/>
          </w:tcPr>
          <w:p w14:paraId="711B2BF3"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24 </w:t>
            </w:r>
          </w:p>
        </w:tc>
        <w:tc>
          <w:tcPr>
            <w:tcW w:w="7585" w:type="dxa"/>
          </w:tcPr>
          <w:p w14:paraId="3A71FBC5"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enot, služb in drugih operativnih sestavov društev in nevladnih organizacij, ki sodelujejo pri reševanju</w:t>
            </w:r>
          </w:p>
        </w:tc>
      </w:tr>
      <w:tr w:rsidR="00DF00CC" w:rsidRPr="00C4252F" w14:paraId="71249496" w14:textId="77777777" w:rsidTr="00454A7A">
        <w:trPr>
          <w:trHeight w:val="264"/>
        </w:trPr>
        <w:tc>
          <w:tcPr>
            <w:tcW w:w="1092" w:type="dxa"/>
          </w:tcPr>
          <w:p w14:paraId="0FCD1B76"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25 </w:t>
            </w:r>
          </w:p>
        </w:tc>
        <w:tc>
          <w:tcPr>
            <w:tcW w:w="7585" w:type="dxa"/>
          </w:tcPr>
          <w:p w14:paraId="4AA32DE5"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človekoljubnih organizacij</w:t>
            </w:r>
          </w:p>
        </w:tc>
      </w:tr>
      <w:tr w:rsidR="00DF00CC" w:rsidRPr="00C4252F" w14:paraId="1E862C71" w14:textId="77777777" w:rsidTr="00454A7A">
        <w:trPr>
          <w:trHeight w:val="268"/>
        </w:trPr>
        <w:tc>
          <w:tcPr>
            <w:tcW w:w="1092" w:type="dxa"/>
          </w:tcPr>
          <w:p w14:paraId="23653C00"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26 </w:t>
            </w:r>
          </w:p>
        </w:tc>
        <w:tc>
          <w:tcPr>
            <w:tcW w:w="7585" w:type="dxa"/>
          </w:tcPr>
          <w:p w14:paraId="7DBB8910"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centrov za socialno delo</w:t>
            </w:r>
          </w:p>
        </w:tc>
      </w:tr>
      <w:tr w:rsidR="00DF00CC" w:rsidRPr="00C4252F" w14:paraId="7FE9FA4F" w14:textId="77777777" w:rsidTr="00454A7A">
        <w:trPr>
          <w:trHeight w:val="272"/>
        </w:trPr>
        <w:tc>
          <w:tcPr>
            <w:tcW w:w="1092" w:type="dxa"/>
          </w:tcPr>
          <w:p w14:paraId="1C63A7D2"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27 </w:t>
            </w:r>
          </w:p>
        </w:tc>
        <w:tc>
          <w:tcPr>
            <w:tcW w:w="7585" w:type="dxa"/>
          </w:tcPr>
          <w:p w14:paraId="3629E2AE"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zdravstvenih domov, zdravstvenih postaj in reševalnih postaj</w:t>
            </w:r>
          </w:p>
        </w:tc>
      </w:tr>
      <w:tr w:rsidR="00DF00CC" w:rsidRPr="00C4252F" w14:paraId="664B4462" w14:textId="77777777" w:rsidTr="00454A7A">
        <w:trPr>
          <w:trHeight w:val="262"/>
        </w:trPr>
        <w:tc>
          <w:tcPr>
            <w:tcW w:w="1092" w:type="dxa"/>
          </w:tcPr>
          <w:p w14:paraId="4E34A561"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28 </w:t>
            </w:r>
          </w:p>
        </w:tc>
        <w:tc>
          <w:tcPr>
            <w:tcW w:w="7585" w:type="dxa"/>
          </w:tcPr>
          <w:p w14:paraId="54B95DAB"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splošnih in specialističnih bolnišnic</w:t>
            </w:r>
          </w:p>
        </w:tc>
      </w:tr>
      <w:tr w:rsidR="00DF00CC" w:rsidRPr="00C4252F" w14:paraId="1961AE43" w14:textId="77777777" w:rsidTr="00454A7A">
        <w:trPr>
          <w:trHeight w:val="266"/>
        </w:trPr>
        <w:tc>
          <w:tcPr>
            <w:tcW w:w="1092" w:type="dxa"/>
          </w:tcPr>
          <w:p w14:paraId="708B4694"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29 </w:t>
            </w:r>
          </w:p>
        </w:tc>
        <w:tc>
          <w:tcPr>
            <w:tcW w:w="7585" w:type="dxa"/>
          </w:tcPr>
          <w:p w14:paraId="2A1F99F2"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 xml:space="preserve">Pregled veterinarskih organizacij </w:t>
            </w:r>
          </w:p>
        </w:tc>
      </w:tr>
      <w:tr w:rsidR="00DF00CC" w:rsidRPr="00C4252F" w14:paraId="590243F9" w14:textId="77777777" w:rsidTr="00454A7A">
        <w:trPr>
          <w:trHeight w:val="274"/>
        </w:trPr>
        <w:tc>
          <w:tcPr>
            <w:tcW w:w="1092" w:type="dxa"/>
          </w:tcPr>
          <w:p w14:paraId="6AF06B1F" w14:textId="77777777" w:rsidR="00DF00CC" w:rsidRPr="004660AF" w:rsidRDefault="00DF00CC" w:rsidP="00454A7A">
            <w:pPr>
              <w:autoSpaceDE w:val="0"/>
              <w:autoSpaceDN w:val="0"/>
              <w:adjustRightInd w:val="0"/>
              <w:spacing w:line="276" w:lineRule="auto"/>
              <w:jc w:val="center"/>
              <w:rPr>
                <w:rFonts w:cs="Arial"/>
                <w:bCs/>
                <w:color w:val="000000" w:themeColor="text1"/>
                <w:szCs w:val="22"/>
                <w:lang w:eastAsia="sl-SI"/>
              </w:rPr>
            </w:pPr>
            <w:r w:rsidRPr="004660AF">
              <w:rPr>
                <w:rFonts w:cs="Arial"/>
                <w:bCs/>
                <w:color w:val="000000" w:themeColor="text1"/>
                <w:szCs w:val="22"/>
                <w:lang w:eastAsia="sl-SI"/>
              </w:rPr>
              <w:t xml:space="preserve">P – 31 </w:t>
            </w:r>
          </w:p>
        </w:tc>
        <w:tc>
          <w:tcPr>
            <w:tcW w:w="7585" w:type="dxa"/>
          </w:tcPr>
          <w:p w14:paraId="244A7F4C" w14:textId="77777777" w:rsidR="00DF00CC" w:rsidRPr="004660AF" w:rsidRDefault="00DF00CC" w:rsidP="00454A7A">
            <w:pPr>
              <w:autoSpaceDE w:val="0"/>
              <w:autoSpaceDN w:val="0"/>
              <w:adjustRightInd w:val="0"/>
              <w:spacing w:line="276" w:lineRule="auto"/>
              <w:rPr>
                <w:rFonts w:cs="Arial"/>
                <w:color w:val="000000" w:themeColor="text1"/>
                <w:szCs w:val="22"/>
                <w:lang w:eastAsia="sl-SI"/>
              </w:rPr>
            </w:pPr>
            <w:r w:rsidRPr="004660AF">
              <w:rPr>
                <w:rFonts w:cs="Arial"/>
                <w:color w:val="000000" w:themeColor="text1"/>
                <w:szCs w:val="22"/>
                <w:lang w:eastAsia="sl-SI"/>
              </w:rPr>
              <w:t>Pregled kulturne dediščine</w:t>
            </w:r>
          </w:p>
        </w:tc>
      </w:tr>
    </w:tbl>
    <w:p w14:paraId="6C6ADDB6" w14:textId="77777777" w:rsidR="00CA3D13" w:rsidRDefault="00CA3D13" w:rsidP="00F053D4">
      <w:pPr>
        <w:jc w:val="both"/>
        <w:rPr>
          <w:b/>
          <w:sz w:val="24"/>
        </w:rPr>
      </w:pPr>
    </w:p>
    <w:p w14:paraId="5AC86F19" w14:textId="77777777" w:rsidR="00CA3D13" w:rsidRDefault="00CA3D13" w:rsidP="00CA3D13">
      <w:pPr>
        <w:pStyle w:val="Odstavekseznama"/>
        <w:ind w:left="0"/>
        <w:rPr>
          <w:b/>
        </w:rPr>
      </w:pPr>
    </w:p>
    <w:p w14:paraId="7B5F6D15" w14:textId="63D9C994" w:rsidR="00DF00CC" w:rsidRPr="00CA3D13" w:rsidRDefault="00CA3D13" w:rsidP="00CA3D13">
      <w:pPr>
        <w:pStyle w:val="Odstavekseznama"/>
        <w:ind w:left="0"/>
        <w:rPr>
          <w:b/>
        </w:rPr>
      </w:pPr>
      <w:r w:rsidRPr="00CA3D13">
        <w:rPr>
          <w:b/>
        </w:rPr>
        <w:t xml:space="preserve">SKUPNI DODATKI </w:t>
      </w:r>
    </w:p>
    <w:p w14:paraId="35172344" w14:textId="77777777" w:rsidR="00CA3D13" w:rsidRPr="00B43938" w:rsidRDefault="00CA3D13" w:rsidP="00F053D4">
      <w:pPr>
        <w:jc w:val="both"/>
        <w:rPr>
          <w:b/>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DF00CC" w:rsidRPr="007C02AB" w14:paraId="495440A5" w14:textId="77777777" w:rsidTr="00454A7A">
        <w:trPr>
          <w:tblHeader/>
        </w:trPr>
        <w:tc>
          <w:tcPr>
            <w:tcW w:w="988" w:type="dxa"/>
            <w:hideMark/>
          </w:tcPr>
          <w:p w14:paraId="3717344F" w14:textId="77777777" w:rsidR="00DF00CC" w:rsidRPr="007C02AB" w:rsidRDefault="00DF00CC" w:rsidP="00454A7A">
            <w:pPr>
              <w:spacing w:line="276" w:lineRule="auto"/>
              <w:jc w:val="center"/>
              <w:rPr>
                <w:rFonts w:cs="Arial"/>
                <w:b/>
                <w:szCs w:val="22"/>
              </w:rPr>
            </w:pPr>
            <w:r w:rsidRPr="007C02AB">
              <w:rPr>
                <w:rFonts w:cs="Arial"/>
                <w:b/>
                <w:szCs w:val="22"/>
              </w:rPr>
              <w:t>Št.</w:t>
            </w:r>
          </w:p>
        </w:tc>
        <w:tc>
          <w:tcPr>
            <w:tcW w:w="8334" w:type="dxa"/>
            <w:hideMark/>
          </w:tcPr>
          <w:p w14:paraId="103E83D5" w14:textId="77777777" w:rsidR="00DF00CC" w:rsidRPr="007C02AB" w:rsidRDefault="00DF00CC" w:rsidP="00454A7A">
            <w:pPr>
              <w:spacing w:line="276" w:lineRule="auto"/>
              <w:rPr>
                <w:rFonts w:cs="Arial"/>
                <w:b/>
                <w:szCs w:val="22"/>
              </w:rPr>
            </w:pPr>
            <w:r w:rsidRPr="007C02AB">
              <w:rPr>
                <w:rFonts w:cs="Arial"/>
                <w:b/>
                <w:szCs w:val="22"/>
              </w:rPr>
              <w:t>Ime skupnega dodatka</w:t>
            </w:r>
          </w:p>
        </w:tc>
      </w:tr>
      <w:tr w:rsidR="00DF00CC" w:rsidRPr="007C02AB" w14:paraId="11537E14" w14:textId="77777777" w:rsidTr="00454A7A">
        <w:tc>
          <w:tcPr>
            <w:tcW w:w="988" w:type="dxa"/>
            <w:hideMark/>
          </w:tcPr>
          <w:p w14:paraId="4040D19C"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rPr>
              <w:t xml:space="preserve">D – 1 </w:t>
            </w:r>
          </w:p>
        </w:tc>
        <w:tc>
          <w:tcPr>
            <w:tcW w:w="8334" w:type="dxa"/>
            <w:hideMark/>
          </w:tcPr>
          <w:p w14:paraId="11B61515"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rPr>
              <w:t xml:space="preserve">Načrtovana finančna sredstva za izvajanje načrta ZiR </w:t>
            </w:r>
          </w:p>
        </w:tc>
      </w:tr>
      <w:tr w:rsidR="00DF00CC" w:rsidRPr="007C02AB" w14:paraId="7B4150DF" w14:textId="77777777" w:rsidTr="00454A7A">
        <w:tc>
          <w:tcPr>
            <w:tcW w:w="988" w:type="dxa"/>
            <w:hideMark/>
          </w:tcPr>
          <w:p w14:paraId="4B1888A0"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rPr>
              <w:t xml:space="preserve">D – 2 </w:t>
            </w:r>
          </w:p>
        </w:tc>
        <w:tc>
          <w:tcPr>
            <w:tcW w:w="8334" w:type="dxa"/>
            <w:hideMark/>
          </w:tcPr>
          <w:p w14:paraId="073E4748"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rPr>
              <w:t xml:space="preserve">Načrt URSZR regije za zagotovitev prostorskih in drugih pogojev za delo poveljnika CZ in Štaba CZ </w:t>
            </w:r>
          </w:p>
        </w:tc>
      </w:tr>
      <w:tr w:rsidR="00DF00CC" w:rsidRPr="007C02AB" w14:paraId="1F82AD12" w14:textId="77777777" w:rsidTr="00454A7A">
        <w:tc>
          <w:tcPr>
            <w:tcW w:w="988" w:type="dxa"/>
            <w:hideMark/>
          </w:tcPr>
          <w:p w14:paraId="13C8724D"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rPr>
              <w:t xml:space="preserve">D – 3 </w:t>
            </w:r>
          </w:p>
        </w:tc>
        <w:tc>
          <w:tcPr>
            <w:tcW w:w="8334" w:type="dxa"/>
            <w:hideMark/>
          </w:tcPr>
          <w:p w14:paraId="0BD5AE0C"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rPr>
              <w:t xml:space="preserve">Načrt organizacije in delovanja regijskega logističnega centra </w:t>
            </w:r>
          </w:p>
        </w:tc>
      </w:tr>
      <w:tr w:rsidR="00DF00CC" w:rsidRPr="007C02AB" w14:paraId="774B510E" w14:textId="77777777" w:rsidTr="00454A7A">
        <w:tc>
          <w:tcPr>
            <w:tcW w:w="988" w:type="dxa"/>
            <w:hideMark/>
          </w:tcPr>
          <w:p w14:paraId="7336538B"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rPr>
              <w:t xml:space="preserve">D – 4 </w:t>
            </w:r>
          </w:p>
        </w:tc>
        <w:tc>
          <w:tcPr>
            <w:tcW w:w="8334" w:type="dxa"/>
            <w:hideMark/>
          </w:tcPr>
          <w:p w14:paraId="062FEAB2" w14:textId="77777777" w:rsidR="00DF00CC" w:rsidRPr="00DE34CC" w:rsidRDefault="00DF00CC" w:rsidP="00454A7A">
            <w:pPr>
              <w:spacing w:line="276" w:lineRule="auto"/>
              <w:jc w:val="both"/>
              <w:rPr>
                <w:rFonts w:cs="Arial"/>
                <w:color w:val="000000" w:themeColor="text1"/>
                <w:szCs w:val="22"/>
              </w:rPr>
            </w:pPr>
            <w:r w:rsidRPr="00DE34CC">
              <w:rPr>
                <w:rFonts w:cs="Arial"/>
                <w:color w:val="000000" w:themeColor="text1"/>
                <w:szCs w:val="22"/>
              </w:rPr>
              <w:t xml:space="preserve">Načrt zagotavljanja zvez ob nesreči </w:t>
            </w:r>
          </w:p>
        </w:tc>
      </w:tr>
      <w:tr w:rsidR="00DF00CC" w:rsidRPr="007C02AB" w14:paraId="330C97D1" w14:textId="77777777" w:rsidTr="00454A7A">
        <w:tc>
          <w:tcPr>
            <w:tcW w:w="988" w:type="dxa"/>
            <w:hideMark/>
          </w:tcPr>
          <w:p w14:paraId="1F716E3D" w14:textId="77777777" w:rsidR="00DF00CC" w:rsidRPr="00DE34CC" w:rsidRDefault="00DF00CC" w:rsidP="00454A7A">
            <w:pPr>
              <w:spacing w:line="276" w:lineRule="auto"/>
              <w:rPr>
                <w:rFonts w:cs="Arial"/>
                <w:color w:val="000000" w:themeColor="text1"/>
                <w:szCs w:val="22"/>
              </w:rPr>
            </w:pPr>
            <w:r w:rsidRPr="00DE34CC">
              <w:rPr>
                <w:rFonts w:cs="Arial"/>
                <w:color w:val="000000" w:themeColor="text1"/>
                <w:szCs w:val="22"/>
                <w:lang w:val="pl-PL"/>
              </w:rPr>
              <w:t xml:space="preserve">D – 5 </w:t>
            </w:r>
          </w:p>
        </w:tc>
        <w:tc>
          <w:tcPr>
            <w:tcW w:w="8334" w:type="dxa"/>
            <w:hideMark/>
          </w:tcPr>
          <w:p w14:paraId="5D9EE037" w14:textId="77777777" w:rsidR="00DF00CC" w:rsidRPr="00DE34CC" w:rsidRDefault="00DF00CC" w:rsidP="00454A7A">
            <w:pPr>
              <w:spacing w:line="276" w:lineRule="auto"/>
              <w:jc w:val="both"/>
              <w:rPr>
                <w:rFonts w:cs="Arial"/>
                <w:color w:val="000000" w:themeColor="text1"/>
                <w:szCs w:val="22"/>
              </w:rPr>
            </w:pPr>
            <w:r w:rsidRPr="00DE34CC">
              <w:rPr>
                <w:rFonts w:cs="Arial"/>
                <w:color w:val="000000" w:themeColor="text1"/>
                <w:szCs w:val="22"/>
                <w:lang w:val="pl-PL"/>
              </w:rPr>
              <w:t>Priporočilo o organiziranju in vodenju informacijskega centra</w:t>
            </w:r>
          </w:p>
        </w:tc>
      </w:tr>
      <w:tr w:rsidR="00DF00CC" w:rsidRPr="007C02AB" w14:paraId="2D676949" w14:textId="77777777" w:rsidTr="00454A7A">
        <w:tc>
          <w:tcPr>
            <w:tcW w:w="988" w:type="dxa"/>
            <w:hideMark/>
          </w:tcPr>
          <w:p w14:paraId="0528EDBE" w14:textId="77777777" w:rsidR="00DF00CC" w:rsidRPr="00DE34CC" w:rsidRDefault="00DF00CC" w:rsidP="00454A7A">
            <w:pPr>
              <w:spacing w:line="276" w:lineRule="auto"/>
              <w:rPr>
                <w:rFonts w:cs="Arial"/>
                <w:color w:val="000000" w:themeColor="text1"/>
                <w:szCs w:val="22"/>
                <w:lang w:val="pl-PL"/>
              </w:rPr>
            </w:pPr>
            <w:r w:rsidRPr="00DE34CC">
              <w:rPr>
                <w:rFonts w:cs="Arial"/>
                <w:color w:val="000000" w:themeColor="text1"/>
                <w:szCs w:val="22"/>
                <w:lang w:val="pl-PL"/>
              </w:rPr>
              <w:t xml:space="preserve">D – 6 </w:t>
            </w:r>
          </w:p>
        </w:tc>
        <w:tc>
          <w:tcPr>
            <w:tcW w:w="8334" w:type="dxa"/>
            <w:hideMark/>
          </w:tcPr>
          <w:p w14:paraId="0E354A13" w14:textId="77777777" w:rsidR="00DF00CC" w:rsidRPr="00DE34CC" w:rsidRDefault="00DF00CC" w:rsidP="00454A7A">
            <w:pPr>
              <w:spacing w:line="276" w:lineRule="auto"/>
              <w:jc w:val="both"/>
              <w:rPr>
                <w:rFonts w:cs="Arial"/>
                <w:color w:val="000000" w:themeColor="text1"/>
                <w:szCs w:val="22"/>
                <w:lang w:val="pl-PL"/>
              </w:rPr>
            </w:pPr>
            <w:r w:rsidRPr="00DE34CC">
              <w:rPr>
                <w:rFonts w:cs="Arial"/>
                <w:color w:val="000000" w:themeColor="text1"/>
                <w:szCs w:val="22"/>
                <w:lang w:val="pl-PL"/>
              </w:rPr>
              <w:t>Navodilo za izvajanje psihološke pomoči</w:t>
            </w:r>
          </w:p>
        </w:tc>
      </w:tr>
      <w:tr w:rsidR="00DF00CC" w:rsidRPr="007C02AB" w14:paraId="2D1BDDC8" w14:textId="77777777" w:rsidTr="00454A7A">
        <w:tc>
          <w:tcPr>
            <w:tcW w:w="988" w:type="dxa"/>
            <w:hideMark/>
          </w:tcPr>
          <w:p w14:paraId="733ED9B4" w14:textId="77777777" w:rsidR="00DF00CC" w:rsidRPr="00DE34CC" w:rsidRDefault="00DF00CC" w:rsidP="00454A7A">
            <w:pPr>
              <w:spacing w:line="276" w:lineRule="auto"/>
              <w:rPr>
                <w:rFonts w:cs="Arial"/>
                <w:color w:val="000000" w:themeColor="text1"/>
                <w:szCs w:val="22"/>
                <w:lang w:val="pl-PL"/>
              </w:rPr>
            </w:pPr>
            <w:r w:rsidRPr="00DE34CC">
              <w:rPr>
                <w:rFonts w:cs="Arial"/>
                <w:color w:val="000000" w:themeColor="text1"/>
                <w:szCs w:val="22"/>
                <w:lang w:val="pl-PL"/>
              </w:rPr>
              <w:t xml:space="preserve">D – 7 </w:t>
            </w:r>
          </w:p>
        </w:tc>
        <w:tc>
          <w:tcPr>
            <w:tcW w:w="8334" w:type="dxa"/>
            <w:hideMark/>
          </w:tcPr>
          <w:p w14:paraId="4D32B378" w14:textId="77777777" w:rsidR="00DF00CC" w:rsidRPr="00DE34CC" w:rsidRDefault="00DF00CC" w:rsidP="00454A7A">
            <w:pPr>
              <w:spacing w:line="276" w:lineRule="auto"/>
              <w:jc w:val="both"/>
              <w:rPr>
                <w:rFonts w:cs="Arial"/>
                <w:color w:val="000000" w:themeColor="text1"/>
                <w:szCs w:val="22"/>
                <w:lang w:val="pl-PL"/>
              </w:rPr>
            </w:pPr>
            <w:r w:rsidRPr="00DE34CC">
              <w:rPr>
                <w:rFonts w:cs="Arial"/>
                <w:color w:val="000000" w:themeColor="text1"/>
                <w:szCs w:val="22"/>
                <w:lang w:val="pl-PL"/>
              </w:rPr>
              <w:t>Navodilo prebivalcem za ravnanje ob nesreči</w:t>
            </w:r>
          </w:p>
        </w:tc>
      </w:tr>
      <w:tr w:rsidR="00DF00CC" w:rsidRPr="007C02AB" w14:paraId="1AC9E56C" w14:textId="77777777" w:rsidTr="00454A7A">
        <w:tc>
          <w:tcPr>
            <w:tcW w:w="988" w:type="dxa"/>
            <w:hideMark/>
          </w:tcPr>
          <w:p w14:paraId="21181DAC" w14:textId="77777777" w:rsidR="00DF00CC" w:rsidRPr="00DE34CC" w:rsidRDefault="00DF00CC" w:rsidP="00454A7A">
            <w:pPr>
              <w:spacing w:line="276" w:lineRule="auto"/>
              <w:rPr>
                <w:rFonts w:cs="Arial"/>
                <w:color w:val="000000" w:themeColor="text1"/>
                <w:szCs w:val="22"/>
                <w:lang w:val="pl-PL"/>
              </w:rPr>
            </w:pPr>
            <w:r w:rsidRPr="00DE34CC">
              <w:rPr>
                <w:rFonts w:cs="Arial"/>
                <w:color w:val="000000" w:themeColor="text1"/>
                <w:szCs w:val="22"/>
                <w:lang w:val="pl-PL"/>
              </w:rPr>
              <w:t xml:space="preserve">D – 8 </w:t>
            </w:r>
          </w:p>
        </w:tc>
        <w:tc>
          <w:tcPr>
            <w:tcW w:w="8334" w:type="dxa"/>
            <w:hideMark/>
          </w:tcPr>
          <w:p w14:paraId="3537050F" w14:textId="77777777" w:rsidR="00DF00CC" w:rsidRPr="00DE34CC" w:rsidRDefault="00DF00CC" w:rsidP="00454A7A">
            <w:pPr>
              <w:spacing w:line="276" w:lineRule="auto"/>
              <w:jc w:val="both"/>
              <w:rPr>
                <w:rFonts w:cs="Arial"/>
                <w:color w:val="000000" w:themeColor="text1"/>
                <w:szCs w:val="22"/>
                <w:lang w:val="pl-PL"/>
              </w:rPr>
            </w:pPr>
            <w:r w:rsidRPr="00DE34CC">
              <w:rPr>
                <w:rFonts w:cs="Arial"/>
                <w:color w:val="000000" w:themeColor="text1"/>
                <w:szCs w:val="22"/>
                <w:lang w:val="pl-PL"/>
              </w:rPr>
              <w:t>Navodilo za obveščanje ob nesreči</w:t>
            </w:r>
          </w:p>
        </w:tc>
      </w:tr>
      <w:tr w:rsidR="00DF00CC" w:rsidRPr="007C02AB" w14:paraId="57C641DD" w14:textId="77777777" w:rsidTr="00454A7A">
        <w:tc>
          <w:tcPr>
            <w:tcW w:w="988" w:type="dxa"/>
            <w:hideMark/>
          </w:tcPr>
          <w:p w14:paraId="4E7312F6" w14:textId="77777777" w:rsidR="00DF00CC" w:rsidRPr="00DE34CC" w:rsidRDefault="00DF00CC" w:rsidP="00454A7A">
            <w:pPr>
              <w:spacing w:line="276" w:lineRule="auto"/>
              <w:rPr>
                <w:rFonts w:cs="Arial"/>
                <w:color w:val="000000" w:themeColor="text1"/>
                <w:szCs w:val="22"/>
                <w:lang w:val="pl-PL"/>
              </w:rPr>
            </w:pPr>
            <w:r w:rsidRPr="00DE34CC">
              <w:rPr>
                <w:rFonts w:cs="Arial"/>
                <w:color w:val="000000" w:themeColor="text1"/>
                <w:szCs w:val="22"/>
                <w:lang w:val="pl-PL"/>
              </w:rPr>
              <w:t xml:space="preserve">D – 9 </w:t>
            </w:r>
          </w:p>
        </w:tc>
        <w:tc>
          <w:tcPr>
            <w:tcW w:w="8334" w:type="dxa"/>
            <w:hideMark/>
          </w:tcPr>
          <w:p w14:paraId="2FAB4015" w14:textId="77777777" w:rsidR="00DF00CC" w:rsidRPr="00DE34CC" w:rsidRDefault="00DF00CC" w:rsidP="00454A7A">
            <w:pPr>
              <w:spacing w:line="276" w:lineRule="auto"/>
              <w:jc w:val="both"/>
              <w:rPr>
                <w:rFonts w:cs="Arial"/>
                <w:color w:val="000000" w:themeColor="text1"/>
                <w:szCs w:val="22"/>
                <w:lang w:val="pl-PL"/>
              </w:rPr>
            </w:pPr>
            <w:r w:rsidRPr="00DE34CC">
              <w:rPr>
                <w:rFonts w:cs="Arial"/>
                <w:color w:val="000000" w:themeColor="text1"/>
                <w:szCs w:val="22"/>
                <w:lang w:val="pl-PL"/>
              </w:rPr>
              <w:t>Zaščitni ukrep evakuacija - priporočilo</w:t>
            </w:r>
          </w:p>
        </w:tc>
      </w:tr>
      <w:tr w:rsidR="00DF00CC" w:rsidRPr="007C02AB" w14:paraId="48143F82" w14:textId="77777777" w:rsidTr="00454A7A">
        <w:tc>
          <w:tcPr>
            <w:tcW w:w="988" w:type="dxa"/>
            <w:hideMark/>
          </w:tcPr>
          <w:p w14:paraId="6BD9AC20" w14:textId="77777777" w:rsidR="00DF00CC" w:rsidRPr="00DE34CC" w:rsidRDefault="00DF00CC" w:rsidP="00454A7A">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10 </w:t>
            </w:r>
          </w:p>
        </w:tc>
        <w:tc>
          <w:tcPr>
            <w:tcW w:w="8334" w:type="dxa"/>
            <w:hideMark/>
          </w:tcPr>
          <w:p w14:paraId="18AD3699" w14:textId="77777777" w:rsidR="00DF00CC" w:rsidRPr="00DE34CC" w:rsidRDefault="00DF00CC" w:rsidP="00454A7A">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Osnovni pogoji za življenje ob naravnih in drugih nesrečah –priporočilo</w:t>
            </w:r>
          </w:p>
        </w:tc>
      </w:tr>
      <w:tr w:rsidR="00DF00CC" w:rsidRPr="007C02AB" w14:paraId="50FD101C" w14:textId="77777777" w:rsidTr="00454A7A">
        <w:tc>
          <w:tcPr>
            <w:tcW w:w="988" w:type="dxa"/>
            <w:hideMark/>
          </w:tcPr>
          <w:p w14:paraId="4BD53358" w14:textId="77777777" w:rsidR="00DF00CC" w:rsidRPr="00DE34CC" w:rsidRDefault="00DF00CC" w:rsidP="00454A7A">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11 </w:t>
            </w:r>
          </w:p>
        </w:tc>
        <w:tc>
          <w:tcPr>
            <w:tcW w:w="8334" w:type="dxa"/>
            <w:hideMark/>
          </w:tcPr>
          <w:p w14:paraId="4D1F9DFF" w14:textId="77777777" w:rsidR="00DF00CC" w:rsidRPr="00DE34CC" w:rsidRDefault="00DF00CC" w:rsidP="00454A7A">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Zaščitni ukrep Sprejem in oskrba ogroženih prebivalcev – priporočilo</w:t>
            </w:r>
          </w:p>
        </w:tc>
      </w:tr>
      <w:tr w:rsidR="00DF00CC" w:rsidRPr="007C02AB" w14:paraId="147DD1DB" w14:textId="77777777" w:rsidTr="00454A7A">
        <w:tc>
          <w:tcPr>
            <w:tcW w:w="988" w:type="dxa"/>
            <w:hideMark/>
          </w:tcPr>
          <w:p w14:paraId="33ED082D" w14:textId="77777777" w:rsidR="00DF00CC" w:rsidRPr="00DE34CC" w:rsidRDefault="00DF00CC" w:rsidP="00454A7A">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14 </w:t>
            </w:r>
          </w:p>
        </w:tc>
        <w:tc>
          <w:tcPr>
            <w:tcW w:w="8334" w:type="dxa"/>
            <w:hideMark/>
          </w:tcPr>
          <w:p w14:paraId="275F77A6" w14:textId="77777777" w:rsidR="00DF00CC" w:rsidRPr="00DE34CC" w:rsidRDefault="00DF00CC" w:rsidP="00454A7A">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Vzorec odredbe o aktiviranju sil in sredstev za ZRP</w:t>
            </w:r>
          </w:p>
        </w:tc>
      </w:tr>
      <w:tr w:rsidR="00DF00CC" w:rsidRPr="007C02AB" w14:paraId="211ECBD3" w14:textId="77777777" w:rsidTr="00454A7A">
        <w:tc>
          <w:tcPr>
            <w:tcW w:w="988" w:type="dxa"/>
            <w:hideMark/>
          </w:tcPr>
          <w:p w14:paraId="4C948DA9" w14:textId="77777777" w:rsidR="00DF00CC" w:rsidRPr="00DE34CC" w:rsidRDefault="00DF00CC" w:rsidP="00454A7A">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17 </w:t>
            </w:r>
          </w:p>
        </w:tc>
        <w:tc>
          <w:tcPr>
            <w:tcW w:w="8334" w:type="dxa"/>
            <w:hideMark/>
          </w:tcPr>
          <w:p w14:paraId="7A0B5DEA" w14:textId="77777777" w:rsidR="00DF00CC" w:rsidRPr="00DE34CC" w:rsidRDefault="00DF00CC" w:rsidP="00454A7A">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 xml:space="preserve">Zaščitni ukrep Zaklanjanje – priporočilo </w:t>
            </w:r>
          </w:p>
        </w:tc>
      </w:tr>
      <w:tr w:rsidR="00DF00CC" w:rsidRPr="007C02AB" w14:paraId="6DCDF19D" w14:textId="77777777" w:rsidTr="00454A7A">
        <w:tc>
          <w:tcPr>
            <w:tcW w:w="988" w:type="dxa"/>
            <w:hideMark/>
          </w:tcPr>
          <w:p w14:paraId="357E3432" w14:textId="77777777" w:rsidR="00DF00CC" w:rsidRPr="00DE34CC" w:rsidRDefault="00DF00CC" w:rsidP="00454A7A">
            <w:pPr>
              <w:spacing w:line="276" w:lineRule="auto"/>
              <w:ind w:right="-97"/>
              <w:rPr>
                <w:rFonts w:cs="Arial"/>
                <w:color w:val="000000" w:themeColor="text1"/>
                <w:szCs w:val="22"/>
                <w:lang w:val="pl-PL"/>
              </w:rPr>
            </w:pPr>
            <w:r w:rsidRPr="00DE34CC">
              <w:rPr>
                <w:rFonts w:cs="Arial"/>
                <w:color w:val="000000" w:themeColor="text1"/>
                <w:szCs w:val="22"/>
                <w:lang w:val="pl-PL"/>
              </w:rPr>
              <w:t xml:space="preserve">D – 19 </w:t>
            </w:r>
          </w:p>
        </w:tc>
        <w:tc>
          <w:tcPr>
            <w:tcW w:w="8334" w:type="dxa"/>
            <w:hideMark/>
          </w:tcPr>
          <w:p w14:paraId="45A53423" w14:textId="79C2BF7F" w:rsidR="00DF00CC" w:rsidRPr="00DE34CC" w:rsidRDefault="00DF00CC" w:rsidP="00454A7A">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Vzorec sklepa o aktiviranju načrta ZiR ob nesreči</w:t>
            </w:r>
            <w:r w:rsidR="00614CE3">
              <w:rPr>
                <w:rFonts w:cs="Arial"/>
                <w:color w:val="000000" w:themeColor="text1"/>
                <w:szCs w:val="22"/>
                <w:lang w:val="pl-PL"/>
              </w:rPr>
              <w:t xml:space="preserve"> (regija)</w:t>
            </w:r>
          </w:p>
        </w:tc>
      </w:tr>
      <w:tr w:rsidR="00DF00CC" w:rsidRPr="007C02AB" w14:paraId="58065CC5" w14:textId="77777777" w:rsidTr="00454A7A">
        <w:tc>
          <w:tcPr>
            <w:tcW w:w="988" w:type="dxa"/>
            <w:hideMark/>
          </w:tcPr>
          <w:p w14:paraId="10BAF824" w14:textId="77777777" w:rsidR="00DF00CC" w:rsidRPr="00DE34CC" w:rsidRDefault="00DF00CC" w:rsidP="00454A7A">
            <w:pPr>
              <w:spacing w:line="276" w:lineRule="auto"/>
              <w:ind w:right="-97"/>
              <w:rPr>
                <w:rFonts w:cs="Arial"/>
                <w:color w:val="000000" w:themeColor="text1"/>
                <w:szCs w:val="22"/>
                <w:lang w:val="pl-PL"/>
              </w:rPr>
            </w:pPr>
            <w:r w:rsidRPr="00DE34CC">
              <w:rPr>
                <w:rFonts w:cs="Arial"/>
                <w:color w:val="000000" w:themeColor="text1"/>
                <w:szCs w:val="22"/>
                <w:lang w:val="pl-PL"/>
              </w:rPr>
              <w:t xml:space="preserve">D – 20 </w:t>
            </w:r>
          </w:p>
        </w:tc>
        <w:tc>
          <w:tcPr>
            <w:tcW w:w="8334" w:type="dxa"/>
            <w:hideMark/>
          </w:tcPr>
          <w:p w14:paraId="6FCE4A54" w14:textId="77777777" w:rsidR="00DF00CC" w:rsidRPr="00DE34CC" w:rsidRDefault="00DF00CC" w:rsidP="00454A7A">
            <w:pPr>
              <w:spacing w:line="276" w:lineRule="auto"/>
              <w:ind w:left="1440" w:hanging="1440"/>
              <w:jc w:val="both"/>
              <w:rPr>
                <w:rFonts w:cs="Arial"/>
                <w:color w:val="000000" w:themeColor="text1"/>
                <w:szCs w:val="22"/>
                <w:lang w:val="pl-PL"/>
              </w:rPr>
            </w:pPr>
            <w:r w:rsidRPr="00DE34CC">
              <w:rPr>
                <w:rFonts w:cs="Arial"/>
                <w:color w:val="000000" w:themeColor="text1"/>
                <w:szCs w:val="22"/>
                <w:lang w:val="pl-PL"/>
              </w:rPr>
              <w:t>Vzorec sklepa o preklicu izvajanja zaščitnih ukrepov in nalog ZRP</w:t>
            </w:r>
          </w:p>
        </w:tc>
      </w:tr>
      <w:tr w:rsidR="00C9066C" w:rsidRPr="007C02AB" w14:paraId="2E6536F2" w14:textId="77777777" w:rsidTr="00454A7A">
        <w:tc>
          <w:tcPr>
            <w:tcW w:w="988" w:type="dxa"/>
          </w:tcPr>
          <w:p w14:paraId="1C43CA28" w14:textId="79719A69" w:rsidR="00C9066C" w:rsidRPr="00DE34CC" w:rsidRDefault="00C9066C" w:rsidP="00454A7A">
            <w:pPr>
              <w:spacing w:line="276" w:lineRule="auto"/>
              <w:ind w:right="-97"/>
              <w:rPr>
                <w:rFonts w:cs="Arial"/>
                <w:color w:val="000000" w:themeColor="text1"/>
                <w:szCs w:val="22"/>
                <w:lang w:val="pl-PL"/>
              </w:rPr>
            </w:pPr>
            <w:r>
              <w:rPr>
                <w:rFonts w:cs="Arial"/>
                <w:color w:val="000000" w:themeColor="text1"/>
                <w:szCs w:val="22"/>
                <w:lang w:val="pl-PL"/>
              </w:rPr>
              <w:t>D – 22/1</w:t>
            </w:r>
          </w:p>
        </w:tc>
        <w:tc>
          <w:tcPr>
            <w:tcW w:w="8334" w:type="dxa"/>
          </w:tcPr>
          <w:p w14:paraId="6FAF2D2E" w14:textId="0445A838" w:rsidR="00C9066C" w:rsidRPr="00DE34CC" w:rsidRDefault="00C9066C" w:rsidP="00454A7A">
            <w:pPr>
              <w:spacing w:line="276" w:lineRule="auto"/>
              <w:ind w:left="1440" w:hanging="1440"/>
              <w:jc w:val="both"/>
              <w:rPr>
                <w:rFonts w:cs="Arial"/>
                <w:color w:val="000000" w:themeColor="text1"/>
                <w:szCs w:val="22"/>
                <w:lang w:val="pl-PL"/>
              </w:rPr>
            </w:pPr>
            <w:r w:rsidRPr="00F7132D">
              <w:rPr>
                <w:rFonts w:cs="Arial"/>
                <w:iCs/>
                <w:color w:val="000000"/>
                <w:szCs w:val="22"/>
                <w:lang w:eastAsia="sl-SI"/>
              </w:rPr>
              <w:t>Na</w:t>
            </w:r>
            <w:r w:rsidRPr="00F7132D">
              <w:rPr>
                <w:rFonts w:cs="Arial"/>
                <w:color w:val="000000"/>
                <w:szCs w:val="22"/>
                <w:lang w:eastAsia="sl-SI"/>
              </w:rPr>
              <w:t>č</w:t>
            </w:r>
            <w:r w:rsidRPr="00F7132D">
              <w:rPr>
                <w:rFonts w:cs="Arial"/>
                <w:iCs/>
                <w:color w:val="000000"/>
                <w:szCs w:val="22"/>
                <w:lang w:eastAsia="sl-SI"/>
              </w:rPr>
              <w:t>rt dejavnosti Izpostave URSZR Novo mesto ob naravnih in drugih nesre</w:t>
            </w:r>
            <w:r w:rsidRPr="00F7132D">
              <w:rPr>
                <w:rFonts w:cs="Arial"/>
                <w:color w:val="000000"/>
                <w:szCs w:val="22"/>
                <w:lang w:eastAsia="sl-SI"/>
              </w:rPr>
              <w:t>č</w:t>
            </w:r>
            <w:r w:rsidRPr="00F7132D">
              <w:rPr>
                <w:rFonts w:cs="Arial"/>
                <w:iCs/>
                <w:color w:val="000000"/>
                <w:szCs w:val="22"/>
                <w:lang w:eastAsia="sl-SI"/>
              </w:rPr>
              <w:t>ah</w:t>
            </w:r>
          </w:p>
        </w:tc>
      </w:tr>
      <w:tr w:rsidR="00527D67" w:rsidRPr="008156D5" w14:paraId="0913CFD2" w14:textId="77777777" w:rsidTr="00527D67">
        <w:tc>
          <w:tcPr>
            <w:tcW w:w="988" w:type="dxa"/>
            <w:tcBorders>
              <w:top w:val="single" w:sz="4" w:space="0" w:color="auto"/>
              <w:left w:val="single" w:sz="4" w:space="0" w:color="auto"/>
              <w:bottom w:val="single" w:sz="4" w:space="0" w:color="auto"/>
              <w:right w:val="single" w:sz="4" w:space="0" w:color="auto"/>
            </w:tcBorders>
            <w:hideMark/>
          </w:tcPr>
          <w:p w14:paraId="3A5DE3FE" w14:textId="77777777" w:rsidR="00527D67" w:rsidRPr="00527D67" w:rsidRDefault="00527D67" w:rsidP="00527D67">
            <w:pPr>
              <w:spacing w:line="276" w:lineRule="auto"/>
              <w:ind w:right="-97"/>
              <w:rPr>
                <w:rFonts w:cs="Arial"/>
                <w:color w:val="000000" w:themeColor="text1"/>
                <w:szCs w:val="22"/>
                <w:lang w:val="pl-PL"/>
              </w:rPr>
            </w:pPr>
            <w:r w:rsidRPr="00527D67">
              <w:rPr>
                <w:rFonts w:cs="Arial"/>
                <w:color w:val="000000" w:themeColor="text1"/>
                <w:szCs w:val="22"/>
                <w:lang w:val="pl-PL"/>
              </w:rPr>
              <w:t>D–109</w:t>
            </w:r>
          </w:p>
        </w:tc>
        <w:tc>
          <w:tcPr>
            <w:tcW w:w="8334" w:type="dxa"/>
            <w:tcBorders>
              <w:top w:val="single" w:sz="4" w:space="0" w:color="auto"/>
              <w:left w:val="single" w:sz="4" w:space="0" w:color="auto"/>
              <w:bottom w:val="single" w:sz="4" w:space="0" w:color="auto"/>
              <w:right w:val="single" w:sz="4" w:space="0" w:color="auto"/>
            </w:tcBorders>
            <w:hideMark/>
          </w:tcPr>
          <w:p w14:paraId="3F004996" w14:textId="77777777" w:rsidR="00527D67" w:rsidRPr="00527D67" w:rsidRDefault="00527D67" w:rsidP="00527D67">
            <w:pPr>
              <w:spacing w:line="276" w:lineRule="auto"/>
              <w:ind w:left="1440" w:hanging="1440"/>
              <w:jc w:val="both"/>
              <w:rPr>
                <w:rFonts w:cs="Arial"/>
                <w:color w:val="000000" w:themeColor="text1"/>
                <w:szCs w:val="22"/>
                <w:lang w:val="pl-PL"/>
              </w:rPr>
            </w:pPr>
            <w:r w:rsidRPr="00527D67">
              <w:rPr>
                <w:rFonts w:cs="Arial"/>
                <w:color w:val="000000" w:themeColor="text1"/>
                <w:szCs w:val="22"/>
                <w:lang w:val="pl-PL"/>
              </w:rPr>
              <w:t>Smernice za delovanje sistema NMP ob množičnih nesrečah</w:t>
            </w:r>
          </w:p>
        </w:tc>
      </w:tr>
    </w:tbl>
    <w:p w14:paraId="6D3A8D49" w14:textId="77777777" w:rsidR="00DF00CC" w:rsidRDefault="00DF00CC" w:rsidP="00DF00CC">
      <w:pPr>
        <w:jc w:val="both"/>
        <w:rPr>
          <w:b/>
          <w:color w:val="FF0000"/>
          <w:sz w:val="24"/>
        </w:rPr>
      </w:pPr>
    </w:p>
    <w:p w14:paraId="2CB55C2F" w14:textId="5B51C257" w:rsidR="00DF00CC" w:rsidRPr="00CA3D13" w:rsidRDefault="00CA3D13" w:rsidP="00CA3D13">
      <w:pPr>
        <w:rPr>
          <w:b/>
        </w:rPr>
      </w:pPr>
      <w:r w:rsidRPr="00CA3D13">
        <w:rPr>
          <w:b/>
        </w:rPr>
        <w:t>POSEBNE</w:t>
      </w:r>
      <w:r w:rsidR="00DF00CC" w:rsidRPr="00CA3D13">
        <w:rPr>
          <w:b/>
        </w:rPr>
        <w:t xml:space="preserve"> PRILOGE</w:t>
      </w:r>
    </w:p>
    <w:p w14:paraId="3B5FDD73" w14:textId="77777777" w:rsidR="00CA3D13" w:rsidRPr="00CA3D13" w:rsidRDefault="00CA3D13" w:rsidP="00CA3D13">
      <w:pPr>
        <w:rPr>
          <w:rFonts w:cs="Arial"/>
          <w:b/>
          <w:color w:val="000000" w:themeColor="text1"/>
          <w:sz w:val="24"/>
          <w:szCs w:val="3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DF00CC" w:rsidRPr="007C02AB" w14:paraId="37CDCFA1" w14:textId="77777777" w:rsidTr="00454A7A">
        <w:trPr>
          <w:tblHeader/>
        </w:trPr>
        <w:tc>
          <w:tcPr>
            <w:tcW w:w="988" w:type="dxa"/>
            <w:tcBorders>
              <w:top w:val="single" w:sz="4" w:space="0" w:color="auto"/>
              <w:left w:val="single" w:sz="4" w:space="0" w:color="auto"/>
              <w:bottom w:val="single" w:sz="4" w:space="0" w:color="auto"/>
              <w:right w:val="single" w:sz="4" w:space="0" w:color="auto"/>
            </w:tcBorders>
            <w:hideMark/>
          </w:tcPr>
          <w:p w14:paraId="449E4D77" w14:textId="77777777" w:rsidR="00DF00CC" w:rsidRPr="007C02AB" w:rsidRDefault="00DF00CC" w:rsidP="00454A7A">
            <w:pPr>
              <w:spacing w:line="276" w:lineRule="auto"/>
              <w:jc w:val="center"/>
              <w:rPr>
                <w:rFonts w:cs="Arial"/>
                <w:b/>
                <w:szCs w:val="22"/>
              </w:rPr>
            </w:pPr>
            <w:r w:rsidRPr="007C02AB">
              <w:rPr>
                <w:rFonts w:cs="Arial"/>
                <w:b/>
                <w:szCs w:val="22"/>
              </w:rPr>
              <w:t>Št.</w:t>
            </w:r>
          </w:p>
        </w:tc>
        <w:tc>
          <w:tcPr>
            <w:tcW w:w="8334" w:type="dxa"/>
            <w:tcBorders>
              <w:top w:val="single" w:sz="4" w:space="0" w:color="auto"/>
              <w:left w:val="single" w:sz="4" w:space="0" w:color="auto"/>
              <w:bottom w:val="single" w:sz="4" w:space="0" w:color="auto"/>
              <w:right w:val="single" w:sz="4" w:space="0" w:color="auto"/>
            </w:tcBorders>
            <w:hideMark/>
          </w:tcPr>
          <w:p w14:paraId="080EB8A2" w14:textId="19D7420F" w:rsidR="00DF00CC" w:rsidRPr="007C02AB" w:rsidRDefault="00DF00CC" w:rsidP="003964DA">
            <w:pPr>
              <w:spacing w:line="276" w:lineRule="auto"/>
              <w:rPr>
                <w:rFonts w:cs="Arial"/>
                <w:b/>
                <w:szCs w:val="22"/>
              </w:rPr>
            </w:pPr>
            <w:r w:rsidRPr="007C02AB">
              <w:rPr>
                <w:rFonts w:cs="Arial"/>
                <w:b/>
                <w:szCs w:val="22"/>
              </w:rPr>
              <w:t xml:space="preserve">Ime </w:t>
            </w:r>
            <w:r>
              <w:rPr>
                <w:rFonts w:cs="Arial"/>
                <w:b/>
                <w:szCs w:val="22"/>
              </w:rPr>
              <w:t>posebnega</w:t>
            </w:r>
            <w:r w:rsidRPr="007C02AB">
              <w:rPr>
                <w:rFonts w:cs="Arial"/>
                <w:b/>
                <w:szCs w:val="22"/>
              </w:rPr>
              <w:t xml:space="preserve"> </w:t>
            </w:r>
            <w:r w:rsidR="003964DA">
              <w:rPr>
                <w:rFonts w:cs="Arial"/>
                <w:b/>
                <w:szCs w:val="22"/>
              </w:rPr>
              <w:t>priloge</w:t>
            </w:r>
          </w:p>
        </w:tc>
      </w:tr>
      <w:tr w:rsidR="00DF00CC" w:rsidRPr="007C02AB" w14:paraId="0E04B005"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6DA336D7" w14:textId="56F05003" w:rsidR="00DF00CC" w:rsidRPr="00DF00CC" w:rsidRDefault="00DF00CC" w:rsidP="00DF00CC">
            <w:pPr>
              <w:spacing w:line="276" w:lineRule="auto"/>
              <w:jc w:val="center"/>
              <w:rPr>
                <w:rFonts w:cs="Arial"/>
                <w:color w:val="FF0000"/>
                <w:szCs w:val="22"/>
              </w:rPr>
            </w:pPr>
            <w:r w:rsidRPr="00DF00CC">
              <w:t>P – 201</w:t>
            </w:r>
          </w:p>
        </w:tc>
        <w:tc>
          <w:tcPr>
            <w:tcW w:w="8334" w:type="dxa"/>
            <w:tcBorders>
              <w:top w:val="single" w:sz="4" w:space="0" w:color="auto"/>
              <w:left w:val="single" w:sz="4" w:space="0" w:color="auto"/>
              <w:bottom w:val="single" w:sz="4" w:space="0" w:color="auto"/>
              <w:right w:val="single" w:sz="4" w:space="0" w:color="auto"/>
            </w:tcBorders>
          </w:tcPr>
          <w:p w14:paraId="297BD0C4" w14:textId="197AE4F5" w:rsidR="00DF00CC" w:rsidRPr="00DF00CC" w:rsidRDefault="00DF00CC" w:rsidP="00DF00CC">
            <w:pPr>
              <w:spacing w:line="276" w:lineRule="auto"/>
              <w:rPr>
                <w:rFonts w:cs="Arial"/>
                <w:color w:val="FF0000"/>
                <w:szCs w:val="22"/>
              </w:rPr>
            </w:pPr>
            <w:r w:rsidRPr="00DF00CC">
              <w:t>Splošna merila, akcijske ravni (AR) in operativne intervencijske ravni (OIR)</w:t>
            </w:r>
          </w:p>
        </w:tc>
      </w:tr>
      <w:tr w:rsidR="00662D26" w:rsidRPr="007C02AB" w14:paraId="4AB39CA5"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204E2619" w14:textId="14E71072" w:rsidR="00662D26" w:rsidRPr="00DF00CC" w:rsidRDefault="00662D26" w:rsidP="00DF00CC">
            <w:pPr>
              <w:spacing w:line="276" w:lineRule="auto"/>
              <w:jc w:val="center"/>
            </w:pPr>
            <w:r>
              <w:t>P – 205</w:t>
            </w:r>
          </w:p>
        </w:tc>
        <w:tc>
          <w:tcPr>
            <w:tcW w:w="8334" w:type="dxa"/>
            <w:tcBorders>
              <w:top w:val="single" w:sz="4" w:space="0" w:color="auto"/>
              <w:left w:val="single" w:sz="4" w:space="0" w:color="auto"/>
              <w:bottom w:val="single" w:sz="4" w:space="0" w:color="auto"/>
              <w:right w:val="single" w:sz="4" w:space="0" w:color="auto"/>
            </w:tcBorders>
          </w:tcPr>
          <w:p w14:paraId="71184247" w14:textId="46ED7538" w:rsidR="00662D26" w:rsidRPr="00DF00CC" w:rsidRDefault="00662D26" w:rsidP="00DF00CC">
            <w:pPr>
              <w:spacing w:line="276" w:lineRule="auto"/>
            </w:pPr>
            <w:r w:rsidRPr="00662D26">
              <w:rPr>
                <w:rFonts w:cs="Arial"/>
                <w:bCs/>
                <w:color w:val="000000" w:themeColor="text1"/>
              </w:rPr>
              <w:t>Evakuacija prebivalcev po naseljih z evakuacijskimi potmi in nadzornimi točkami</w:t>
            </w:r>
          </w:p>
        </w:tc>
      </w:tr>
      <w:tr w:rsidR="003746C8" w:rsidRPr="007C02AB" w14:paraId="3B423CA6"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7FB7FB85" w14:textId="1C2F8CF7" w:rsidR="003746C8" w:rsidRDefault="003746C8" w:rsidP="003746C8">
            <w:pPr>
              <w:spacing w:line="276" w:lineRule="auto"/>
              <w:jc w:val="center"/>
            </w:pPr>
            <w:r>
              <w:rPr>
                <w:color w:val="000000" w:themeColor="text1"/>
              </w:rPr>
              <w:t>P – 207</w:t>
            </w:r>
          </w:p>
        </w:tc>
        <w:tc>
          <w:tcPr>
            <w:tcW w:w="8334" w:type="dxa"/>
            <w:tcBorders>
              <w:top w:val="single" w:sz="4" w:space="0" w:color="auto"/>
              <w:left w:val="single" w:sz="4" w:space="0" w:color="auto"/>
              <w:bottom w:val="single" w:sz="4" w:space="0" w:color="auto"/>
              <w:right w:val="single" w:sz="4" w:space="0" w:color="auto"/>
            </w:tcBorders>
          </w:tcPr>
          <w:p w14:paraId="503924B6" w14:textId="41C4F35D" w:rsidR="003746C8" w:rsidRPr="00662D26" w:rsidRDefault="003746C8" w:rsidP="003746C8">
            <w:pPr>
              <w:spacing w:line="276" w:lineRule="auto"/>
              <w:rPr>
                <w:rFonts w:cs="Arial"/>
                <w:bCs/>
                <w:color w:val="000000" w:themeColor="text1"/>
              </w:rPr>
            </w:pPr>
            <w:r w:rsidRPr="003746C8">
              <w:rPr>
                <w:color w:val="000000" w:themeColor="text1"/>
              </w:rPr>
              <w:t xml:space="preserve">Seznam sredstev </w:t>
            </w:r>
            <w:r>
              <w:rPr>
                <w:color w:val="000000" w:themeColor="text1"/>
              </w:rPr>
              <w:t>pomoči</w:t>
            </w:r>
          </w:p>
        </w:tc>
      </w:tr>
      <w:tr w:rsidR="003746C8" w:rsidRPr="007C02AB" w14:paraId="1AFDC15B" w14:textId="77777777" w:rsidTr="00454A7A">
        <w:tc>
          <w:tcPr>
            <w:tcW w:w="988" w:type="dxa"/>
            <w:tcBorders>
              <w:top w:val="single" w:sz="4" w:space="0" w:color="auto"/>
              <w:left w:val="single" w:sz="4" w:space="0" w:color="auto"/>
              <w:bottom w:val="single" w:sz="4" w:space="0" w:color="auto"/>
              <w:right w:val="single" w:sz="4" w:space="0" w:color="auto"/>
            </w:tcBorders>
          </w:tcPr>
          <w:p w14:paraId="473D6AAE" w14:textId="3151AA72" w:rsidR="003746C8" w:rsidRPr="003746C8" w:rsidRDefault="003746C8" w:rsidP="003746C8">
            <w:pPr>
              <w:spacing w:line="276" w:lineRule="auto"/>
              <w:rPr>
                <w:rFonts w:cs="Arial"/>
                <w:color w:val="000000" w:themeColor="text1"/>
                <w:szCs w:val="22"/>
              </w:rPr>
            </w:pPr>
            <w:r w:rsidRPr="003746C8">
              <w:rPr>
                <w:color w:val="000000" w:themeColor="text1"/>
              </w:rPr>
              <w:t>P – 208</w:t>
            </w:r>
          </w:p>
        </w:tc>
        <w:tc>
          <w:tcPr>
            <w:tcW w:w="8334" w:type="dxa"/>
            <w:tcBorders>
              <w:top w:val="single" w:sz="4" w:space="0" w:color="auto"/>
              <w:left w:val="single" w:sz="4" w:space="0" w:color="auto"/>
              <w:bottom w:val="single" w:sz="4" w:space="0" w:color="auto"/>
              <w:right w:val="single" w:sz="4" w:space="0" w:color="auto"/>
            </w:tcBorders>
          </w:tcPr>
          <w:p w14:paraId="1A326948" w14:textId="3AE9D308" w:rsidR="003746C8" w:rsidRPr="003746C8" w:rsidRDefault="003746C8" w:rsidP="003746C8">
            <w:pPr>
              <w:spacing w:line="276" w:lineRule="auto"/>
              <w:rPr>
                <w:rFonts w:cs="Arial"/>
                <w:color w:val="000000" w:themeColor="text1"/>
                <w:szCs w:val="22"/>
              </w:rPr>
            </w:pPr>
            <w:r w:rsidRPr="003746C8">
              <w:rPr>
                <w:color w:val="000000" w:themeColor="text1"/>
              </w:rPr>
              <w:t>Seznam rezervnih sredstev in opreme za osebno in skupinsko zaščito</w:t>
            </w:r>
          </w:p>
        </w:tc>
      </w:tr>
      <w:tr w:rsidR="00CA3D13" w:rsidRPr="007C02AB" w14:paraId="0444D1C4" w14:textId="77777777" w:rsidTr="00454A7A">
        <w:tc>
          <w:tcPr>
            <w:tcW w:w="988" w:type="dxa"/>
            <w:tcBorders>
              <w:top w:val="single" w:sz="4" w:space="0" w:color="auto"/>
              <w:left w:val="single" w:sz="4" w:space="0" w:color="auto"/>
              <w:bottom w:val="single" w:sz="4" w:space="0" w:color="auto"/>
              <w:right w:val="single" w:sz="4" w:space="0" w:color="auto"/>
            </w:tcBorders>
          </w:tcPr>
          <w:p w14:paraId="70ADD113" w14:textId="09B9E009" w:rsidR="00CA3D13" w:rsidRPr="003746C8" w:rsidRDefault="00CA3D13" w:rsidP="00CA3D13">
            <w:pPr>
              <w:spacing w:line="276" w:lineRule="auto"/>
              <w:rPr>
                <w:color w:val="000000" w:themeColor="text1"/>
              </w:rPr>
            </w:pPr>
            <w:r>
              <w:rPr>
                <w:color w:val="000000" w:themeColor="text1"/>
              </w:rPr>
              <w:t>P – 210</w:t>
            </w:r>
          </w:p>
        </w:tc>
        <w:tc>
          <w:tcPr>
            <w:tcW w:w="8334" w:type="dxa"/>
            <w:tcBorders>
              <w:top w:val="single" w:sz="4" w:space="0" w:color="auto"/>
              <w:left w:val="single" w:sz="4" w:space="0" w:color="auto"/>
              <w:bottom w:val="single" w:sz="4" w:space="0" w:color="auto"/>
              <w:right w:val="single" w:sz="4" w:space="0" w:color="auto"/>
            </w:tcBorders>
          </w:tcPr>
          <w:p w14:paraId="573AC282" w14:textId="3AD4633B" w:rsidR="00CA3D13" w:rsidRPr="003746C8" w:rsidRDefault="00CA3D13" w:rsidP="00CA3D13">
            <w:pPr>
              <w:spacing w:line="276" w:lineRule="auto"/>
              <w:rPr>
                <w:color w:val="000000" w:themeColor="text1"/>
              </w:rPr>
            </w:pPr>
            <w:r>
              <w:rPr>
                <w:color w:val="000000" w:themeColor="text1"/>
              </w:rPr>
              <w:t>Načrt operativnega vodenja ob jedrski nesreči v NEK, ob jedrski nesreči v tujini in radiološki nesreči</w:t>
            </w:r>
          </w:p>
        </w:tc>
      </w:tr>
      <w:tr w:rsidR="003746C8" w:rsidRPr="007C02AB" w14:paraId="00200E47" w14:textId="77777777" w:rsidTr="00454A7A">
        <w:tc>
          <w:tcPr>
            <w:tcW w:w="988" w:type="dxa"/>
            <w:tcBorders>
              <w:top w:val="single" w:sz="4" w:space="0" w:color="auto"/>
              <w:left w:val="single" w:sz="4" w:space="0" w:color="auto"/>
              <w:bottom w:val="single" w:sz="4" w:space="0" w:color="auto"/>
              <w:right w:val="single" w:sz="4" w:space="0" w:color="auto"/>
            </w:tcBorders>
          </w:tcPr>
          <w:p w14:paraId="75D72640" w14:textId="609ABB2C" w:rsidR="003746C8" w:rsidRPr="00DF00CC" w:rsidRDefault="003746C8" w:rsidP="000F2CF4">
            <w:pPr>
              <w:spacing w:line="276" w:lineRule="auto"/>
              <w:rPr>
                <w:rFonts w:cs="Arial"/>
                <w:color w:val="FF0000"/>
                <w:szCs w:val="22"/>
              </w:rPr>
            </w:pPr>
            <w:r w:rsidRPr="00DF00CC">
              <w:t xml:space="preserve">P – </w:t>
            </w:r>
            <w:r w:rsidR="000F2CF4">
              <w:t>501</w:t>
            </w:r>
          </w:p>
        </w:tc>
        <w:tc>
          <w:tcPr>
            <w:tcW w:w="8334" w:type="dxa"/>
            <w:tcBorders>
              <w:top w:val="single" w:sz="4" w:space="0" w:color="auto"/>
              <w:left w:val="single" w:sz="4" w:space="0" w:color="auto"/>
              <w:bottom w:val="single" w:sz="4" w:space="0" w:color="auto"/>
              <w:right w:val="single" w:sz="4" w:space="0" w:color="auto"/>
            </w:tcBorders>
          </w:tcPr>
          <w:p w14:paraId="59E34D79" w14:textId="293F22B7" w:rsidR="003746C8" w:rsidRPr="00DF00CC" w:rsidRDefault="003746C8" w:rsidP="003746C8">
            <w:pPr>
              <w:spacing w:line="276" w:lineRule="auto"/>
              <w:rPr>
                <w:rFonts w:cs="Arial"/>
                <w:color w:val="FF0000"/>
                <w:szCs w:val="22"/>
              </w:rPr>
            </w:pPr>
            <w:r w:rsidRPr="00DF00CC">
              <w:t>Ažuriranje načrta</w:t>
            </w:r>
          </w:p>
        </w:tc>
      </w:tr>
    </w:tbl>
    <w:p w14:paraId="7663C99D" w14:textId="77777777" w:rsidR="00DF00CC" w:rsidRPr="00C4252F" w:rsidRDefault="00DF00CC" w:rsidP="00DF00CC">
      <w:pPr>
        <w:spacing w:line="276" w:lineRule="auto"/>
        <w:jc w:val="both"/>
        <w:rPr>
          <w:rFonts w:cs="Arial"/>
          <w:b/>
          <w:szCs w:val="22"/>
        </w:rPr>
      </w:pPr>
    </w:p>
    <w:p w14:paraId="19B2DE6B" w14:textId="3241D8F6" w:rsidR="00DF00CC" w:rsidRDefault="00CA3D13" w:rsidP="00CA3D13">
      <w:pPr>
        <w:rPr>
          <w:b/>
        </w:rPr>
      </w:pPr>
      <w:bookmarkStart w:id="57" w:name="_Toc137036110"/>
      <w:r w:rsidRPr="00CA3D13">
        <w:rPr>
          <w:b/>
        </w:rPr>
        <w:t>POSEBNI DODATKI</w:t>
      </w:r>
      <w:bookmarkEnd w:id="57"/>
    </w:p>
    <w:p w14:paraId="2FE44C0F" w14:textId="77777777" w:rsidR="00CA3D13" w:rsidRPr="00CA3D13" w:rsidRDefault="00CA3D13" w:rsidP="00CA3D13">
      <w:pPr>
        <w:rPr>
          <w:rFonts w:cs="Arial"/>
          <w:b/>
          <w:color w:val="000000" w:themeColor="text1"/>
          <w:sz w:val="24"/>
          <w:szCs w:val="3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334"/>
      </w:tblGrid>
      <w:tr w:rsidR="00DF00CC" w:rsidRPr="007C02AB" w14:paraId="00E238B9" w14:textId="77777777" w:rsidTr="00454A7A">
        <w:trPr>
          <w:tblHeader/>
        </w:trPr>
        <w:tc>
          <w:tcPr>
            <w:tcW w:w="988" w:type="dxa"/>
            <w:tcBorders>
              <w:top w:val="single" w:sz="4" w:space="0" w:color="auto"/>
              <w:left w:val="single" w:sz="4" w:space="0" w:color="auto"/>
              <w:bottom w:val="single" w:sz="4" w:space="0" w:color="auto"/>
              <w:right w:val="single" w:sz="4" w:space="0" w:color="auto"/>
            </w:tcBorders>
            <w:hideMark/>
          </w:tcPr>
          <w:p w14:paraId="7E0B68A3" w14:textId="77777777" w:rsidR="00DF00CC" w:rsidRPr="007C02AB" w:rsidRDefault="00DF00CC" w:rsidP="00454A7A">
            <w:pPr>
              <w:spacing w:line="276" w:lineRule="auto"/>
              <w:jc w:val="center"/>
              <w:rPr>
                <w:rFonts w:cs="Arial"/>
                <w:b/>
                <w:szCs w:val="22"/>
              </w:rPr>
            </w:pPr>
            <w:r w:rsidRPr="007C02AB">
              <w:rPr>
                <w:rFonts w:cs="Arial"/>
                <w:b/>
                <w:szCs w:val="22"/>
              </w:rPr>
              <w:t>Št.</w:t>
            </w:r>
          </w:p>
        </w:tc>
        <w:tc>
          <w:tcPr>
            <w:tcW w:w="8334" w:type="dxa"/>
            <w:tcBorders>
              <w:top w:val="single" w:sz="4" w:space="0" w:color="auto"/>
              <w:left w:val="single" w:sz="4" w:space="0" w:color="auto"/>
              <w:bottom w:val="single" w:sz="4" w:space="0" w:color="auto"/>
              <w:right w:val="single" w:sz="4" w:space="0" w:color="auto"/>
            </w:tcBorders>
            <w:hideMark/>
          </w:tcPr>
          <w:p w14:paraId="16BA3725" w14:textId="77777777" w:rsidR="00DF00CC" w:rsidRPr="007C02AB" w:rsidRDefault="00DF00CC" w:rsidP="00454A7A">
            <w:pPr>
              <w:spacing w:line="276" w:lineRule="auto"/>
              <w:rPr>
                <w:rFonts w:cs="Arial"/>
                <w:b/>
                <w:szCs w:val="22"/>
              </w:rPr>
            </w:pPr>
            <w:r w:rsidRPr="007C02AB">
              <w:rPr>
                <w:rFonts w:cs="Arial"/>
                <w:b/>
                <w:szCs w:val="22"/>
              </w:rPr>
              <w:t xml:space="preserve">Ime </w:t>
            </w:r>
            <w:r>
              <w:rPr>
                <w:rFonts w:cs="Arial"/>
                <w:b/>
                <w:szCs w:val="22"/>
              </w:rPr>
              <w:t>posebnega</w:t>
            </w:r>
            <w:r w:rsidRPr="007C02AB">
              <w:rPr>
                <w:rFonts w:cs="Arial"/>
                <w:b/>
                <w:szCs w:val="22"/>
              </w:rPr>
              <w:t xml:space="preserve"> dodatka</w:t>
            </w:r>
          </w:p>
        </w:tc>
      </w:tr>
      <w:tr w:rsidR="00DF00CC" w:rsidRPr="007C02AB" w14:paraId="23C3FD72"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01A6C01E" w14:textId="21C63646" w:rsidR="00DF00CC" w:rsidRPr="007D6346" w:rsidRDefault="00662D26" w:rsidP="00830F39">
            <w:pPr>
              <w:spacing w:line="276" w:lineRule="auto"/>
              <w:rPr>
                <w:rFonts w:cs="Arial"/>
                <w:color w:val="FF0000"/>
                <w:szCs w:val="22"/>
              </w:rPr>
            </w:pPr>
            <w:r w:rsidRPr="007D6346">
              <w:rPr>
                <w:rFonts w:cs="Arial"/>
                <w:color w:val="000000" w:themeColor="text1"/>
                <w:szCs w:val="22"/>
                <w:lang w:val="pl-PL"/>
              </w:rPr>
              <w:t>D – 203</w:t>
            </w:r>
          </w:p>
        </w:tc>
        <w:tc>
          <w:tcPr>
            <w:tcW w:w="8334" w:type="dxa"/>
            <w:tcBorders>
              <w:top w:val="single" w:sz="4" w:space="0" w:color="auto"/>
              <w:left w:val="single" w:sz="4" w:space="0" w:color="auto"/>
              <w:bottom w:val="single" w:sz="4" w:space="0" w:color="auto"/>
              <w:right w:val="single" w:sz="4" w:space="0" w:color="auto"/>
            </w:tcBorders>
          </w:tcPr>
          <w:p w14:paraId="7524E722" w14:textId="61028943" w:rsidR="00DF00CC" w:rsidRPr="007D6346" w:rsidRDefault="00662D26" w:rsidP="00454A7A">
            <w:pPr>
              <w:spacing w:line="276" w:lineRule="auto"/>
              <w:rPr>
                <w:rFonts w:cs="Arial"/>
                <w:color w:val="FF0000"/>
                <w:szCs w:val="22"/>
              </w:rPr>
            </w:pPr>
            <w:r w:rsidRPr="007D6346">
              <w:rPr>
                <w:rFonts w:cs="Arial"/>
                <w:szCs w:val="22"/>
              </w:rPr>
              <w:t>Navodilo za vodenje intervencije ob radioloških nesrečah</w:t>
            </w:r>
          </w:p>
        </w:tc>
      </w:tr>
      <w:tr w:rsidR="00DF00CC" w:rsidRPr="007C02AB" w14:paraId="5BFF5740"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30DED3E9" w14:textId="3A26CC7A" w:rsidR="00DF00CC" w:rsidRPr="007D6346" w:rsidRDefault="00662D26" w:rsidP="00454A7A">
            <w:pPr>
              <w:spacing w:line="276" w:lineRule="auto"/>
              <w:jc w:val="center"/>
              <w:rPr>
                <w:rFonts w:cs="Arial"/>
                <w:bCs/>
                <w:iCs/>
                <w:color w:val="FF0000"/>
                <w:szCs w:val="22"/>
                <w:lang w:eastAsia="sl-SI"/>
              </w:rPr>
            </w:pPr>
            <w:r w:rsidRPr="007D6346">
              <w:rPr>
                <w:rFonts w:cs="Arial"/>
                <w:color w:val="000000" w:themeColor="text1"/>
                <w:szCs w:val="22"/>
                <w:lang w:val="pl-PL"/>
              </w:rPr>
              <w:t>D – 205</w:t>
            </w:r>
          </w:p>
        </w:tc>
        <w:tc>
          <w:tcPr>
            <w:tcW w:w="8334" w:type="dxa"/>
            <w:tcBorders>
              <w:top w:val="single" w:sz="4" w:space="0" w:color="auto"/>
              <w:left w:val="single" w:sz="4" w:space="0" w:color="auto"/>
              <w:bottom w:val="single" w:sz="4" w:space="0" w:color="auto"/>
              <w:right w:val="single" w:sz="4" w:space="0" w:color="auto"/>
            </w:tcBorders>
          </w:tcPr>
          <w:p w14:paraId="6F744EC9" w14:textId="2C8B487E" w:rsidR="00DF00CC" w:rsidRPr="007D6346" w:rsidRDefault="003D193B" w:rsidP="00454A7A">
            <w:pPr>
              <w:spacing w:line="276" w:lineRule="auto"/>
              <w:rPr>
                <w:rFonts w:cs="Arial"/>
                <w:color w:val="FF0000"/>
                <w:szCs w:val="22"/>
                <w:lang w:eastAsia="sl-SI"/>
              </w:rPr>
            </w:pPr>
            <w:r w:rsidRPr="007D6346">
              <w:rPr>
                <w:rFonts w:cs="Arial"/>
                <w:szCs w:val="22"/>
              </w:rPr>
              <w:t>Pravilnik o uporabi tablet kalijevega jodida ob jedrski ali radiološki nesreči</w:t>
            </w:r>
          </w:p>
        </w:tc>
      </w:tr>
      <w:tr w:rsidR="00662D26" w:rsidRPr="007C02AB" w14:paraId="15201B41"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676EA590" w14:textId="12E59A93" w:rsidR="00662D26" w:rsidRPr="007D6346" w:rsidRDefault="00662D26" w:rsidP="00454A7A">
            <w:pPr>
              <w:spacing w:line="276" w:lineRule="auto"/>
              <w:jc w:val="center"/>
              <w:rPr>
                <w:rFonts w:cs="Arial"/>
                <w:bCs/>
                <w:iCs/>
                <w:color w:val="FF0000"/>
                <w:szCs w:val="22"/>
                <w:lang w:eastAsia="sl-SI"/>
              </w:rPr>
            </w:pPr>
            <w:r w:rsidRPr="007D6346">
              <w:rPr>
                <w:rFonts w:cs="Arial"/>
                <w:color w:val="000000" w:themeColor="text1"/>
                <w:szCs w:val="22"/>
                <w:lang w:val="pl-PL"/>
              </w:rPr>
              <w:t>D – 206</w:t>
            </w:r>
          </w:p>
        </w:tc>
        <w:tc>
          <w:tcPr>
            <w:tcW w:w="8334" w:type="dxa"/>
            <w:tcBorders>
              <w:top w:val="single" w:sz="4" w:space="0" w:color="auto"/>
              <w:left w:val="single" w:sz="4" w:space="0" w:color="auto"/>
              <w:bottom w:val="single" w:sz="4" w:space="0" w:color="auto"/>
              <w:right w:val="single" w:sz="4" w:space="0" w:color="auto"/>
            </w:tcBorders>
          </w:tcPr>
          <w:p w14:paraId="1AD26958" w14:textId="6A1C197B" w:rsidR="00662D26" w:rsidRPr="007D6346" w:rsidRDefault="003D193B" w:rsidP="00454A7A">
            <w:pPr>
              <w:spacing w:line="276" w:lineRule="auto"/>
              <w:rPr>
                <w:rFonts w:cs="Arial"/>
                <w:color w:val="FF0000"/>
                <w:szCs w:val="22"/>
                <w:lang w:eastAsia="sl-SI"/>
              </w:rPr>
            </w:pPr>
            <w:r w:rsidRPr="007D6346">
              <w:rPr>
                <w:rFonts w:cs="Arial"/>
                <w:szCs w:val="22"/>
              </w:rPr>
              <w:t>Načrt razdelitve tablet kalijevega jodida (URSZR)</w:t>
            </w:r>
          </w:p>
        </w:tc>
      </w:tr>
      <w:tr w:rsidR="00662D26" w:rsidRPr="007C02AB" w14:paraId="1DF71810"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502F18B8" w14:textId="53A23358" w:rsidR="00662D26" w:rsidRPr="007D6346" w:rsidRDefault="00662D26" w:rsidP="00454A7A">
            <w:pPr>
              <w:spacing w:line="276" w:lineRule="auto"/>
              <w:jc w:val="center"/>
              <w:rPr>
                <w:rFonts w:cs="Arial"/>
                <w:bCs/>
                <w:iCs/>
                <w:color w:val="FF0000"/>
                <w:szCs w:val="22"/>
                <w:lang w:eastAsia="sl-SI"/>
              </w:rPr>
            </w:pPr>
            <w:r w:rsidRPr="007D6346">
              <w:rPr>
                <w:rFonts w:cs="Arial"/>
                <w:color w:val="000000" w:themeColor="text1"/>
                <w:szCs w:val="22"/>
                <w:lang w:val="pl-PL"/>
              </w:rPr>
              <w:t>D – 210</w:t>
            </w:r>
          </w:p>
        </w:tc>
        <w:tc>
          <w:tcPr>
            <w:tcW w:w="8334" w:type="dxa"/>
            <w:tcBorders>
              <w:top w:val="single" w:sz="4" w:space="0" w:color="auto"/>
              <w:left w:val="single" w:sz="4" w:space="0" w:color="auto"/>
              <w:bottom w:val="single" w:sz="4" w:space="0" w:color="auto"/>
              <w:right w:val="single" w:sz="4" w:space="0" w:color="auto"/>
            </w:tcBorders>
          </w:tcPr>
          <w:p w14:paraId="39D43B63" w14:textId="2E3A7C95" w:rsidR="00662D26" w:rsidRPr="007D6346" w:rsidRDefault="003D193B" w:rsidP="00454A7A">
            <w:pPr>
              <w:spacing w:line="276" w:lineRule="auto"/>
              <w:rPr>
                <w:rFonts w:cs="Arial"/>
                <w:color w:val="FF0000"/>
                <w:szCs w:val="22"/>
                <w:lang w:eastAsia="sl-SI"/>
              </w:rPr>
            </w:pPr>
            <w:r w:rsidRPr="007D6346">
              <w:rPr>
                <w:rFonts w:cs="Arial"/>
                <w:szCs w:val="22"/>
              </w:rPr>
              <w:t>Navodilo za dekontaminacijo</w:t>
            </w:r>
          </w:p>
        </w:tc>
      </w:tr>
      <w:tr w:rsidR="00662D26" w:rsidRPr="007C02AB" w14:paraId="1B7D8EC3"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23C993FD" w14:textId="19A6BD6D" w:rsidR="00662D26" w:rsidRPr="007D6346" w:rsidRDefault="00662D26" w:rsidP="00454A7A">
            <w:pPr>
              <w:spacing w:line="276" w:lineRule="auto"/>
              <w:jc w:val="center"/>
              <w:rPr>
                <w:rFonts w:cs="Arial"/>
                <w:bCs/>
                <w:iCs/>
                <w:color w:val="FF0000"/>
                <w:szCs w:val="22"/>
                <w:lang w:eastAsia="sl-SI"/>
              </w:rPr>
            </w:pPr>
            <w:r w:rsidRPr="007D6346">
              <w:rPr>
                <w:rFonts w:cs="Arial"/>
                <w:color w:val="000000" w:themeColor="text1"/>
                <w:szCs w:val="22"/>
                <w:lang w:val="pl-PL"/>
              </w:rPr>
              <w:t>D – 211</w:t>
            </w:r>
          </w:p>
        </w:tc>
        <w:tc>
          <w:tcPr>
            <w:tcW w:w="8334" w:type="dxa"/>
            <w:tcBorders>
              <w:top w:val="single" w:sz="4" w:space="0" w:color="auto"/>
              <w:left w:val="single" w:sz="4" w:space="0" w:color="auto"/>
              <w:bottom w:val="single" w:sz="4" w:space="0" w:color="auto"/>
              <w:right w:val="single" w:sz="4" w:space="0" w:color="auto"/>
            </w:tcBorders>
          </w:tcPr>
          <w:p w14:paraId="073F1E64" w14:textId="595E438B" w:rsidR="00662D26" w:rsidRPr="007D6346" w:rsidRDefault="003D193B" w:rsidP="00454A7A">
            <w:pPr>
              <w:spacing w:line="276" w:lineRule="auto"/>
              <w:rPr>
                <w:rFonts w:cs="Arial"/>
                <w:color w:val="FF0000"/>
                <w:szCs w:val="22"/>
                <w:lang w:eastAsia="sl-SI"/>
              </w:rPr>
            </w:pPr>
            <w:r w:rsidRPr="007D6346">
              <w:rPr>
                <w:rFonts w:cs="Arial"/>
                <w:szCs w:val="22"/>
              </w:rPr>
              <w:t>Navodilo za dekontaminacijske postaje</w:t>
            </w:r>
          </w:p>
        </w:tc>
      </w:tr>
      <w:tr w:rsidR="00662D26" w:rsidRPr="007C02AB" w14:paraId="2F66879E"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25F23778" w14:textId="19102EAF" w:rsidR="00662D26" w:rsidRPr="007D6346" w:rsidRDefault="003D193B" w:rsidP="00454A7A">
            <w:pPr>
              <w:spacing w:line="276" w:lineRule="auto"/>
              <w:jc w:val="center"/>
              <w:rPr>
                <w:rFonts w:cs="Arial"/>
                <w:bCs/>
                <w:iCs/>
                <w:color w:val="FF0000"/>
                <w:szCs w:val="22"/>
                <w:lang w:eastAsia="sl-SI"/>
              </w:rPr>
            </w:pPr>
            <w:r w:rsidRPr="007D6346">
              <w:rPr>
                <w:rFonts w:cs="Arial"/>
                <w:color w:val="000000" w:themeColor="text1"/>
                <w:szCs w:val="22"/>
                <w:lang w:val="pl-PL"/>
              </w:rPr>
              <w:t>D – 213</w:t>
            </w:r>
          </w:p>
        </w:tc>
        <w:tc>
          <w:tcPr>
            <w:tcW w:w="8334" w:type="dxa"/>
            <w:tcBorders>
              <w:top w:val="single" w:sz="4" w:space="0" w:color="auto"/>
              <w:left w:val="single" w:sz="4" w:space="0" w:color="auto"/>
              <w:bottom w:val="single" w:sz="4" w:space="0" w:color="auto"/>
              <w:right w:val="single" w:sz="4" w:space="0" w:color="auto"/>
            </w:tcBorders>
          </w:tcPr>
          <w:p w14:paraId="5846CE55" w14:textId="61463BF6" w:rsidR="00662D26" w:rsidRPr="007D6346" w:rsidRDefault="003D193B" w:rsidP="00454A7A">
            <w:pPr>
              <w:spacing w:line="276" w:lineRule="auto"/>
              <w:rPr>
                <w:rFonts w:cs="Arial"/>
                <w:color w:val="FF0000"/>
                <w:szCs w:val="22"/>
                <w:lang w:eastAsia="sl-SI"/>
              </w:rPr>
            </w:pPr>
            <w:r w:rsidRPr="007D6346">
              <w:rPr>
                <w:rFonts w:cs="Arial"/>
                <w:szCs w:val="22"/>
              </w:rPr>
              <w:t>Organizacija osebne dozimetrije (URSVS)</w:t>
            </w:r>
          </w:p>
        </w:tc>
      </w:tr>
      <w:tr w:rsidR="003D193B" w:rsidRPr="007C02AB" w14:paraId="3A71E8DD" w14:textId="77777777" w:rsidTr="00454A7A">
        <w:trPr>
          <w:tblHeader/>
        </w:trPr>
        <w:tc>
          <w:tcPr>
            <w:tcW w:w="988" w:type="dxa"/>
            <w:tcBorders>
              <w:top w:val="single" w:sz="4" w:space="0" w:color="auto"/>
              <w:left w:val="single" w:sz="4" w:space="0" w:color="auto"/>
              <w:bottom w:val="single" w:sz="4" w:space="0" w:color="auto"/>
              <w:right w:val="single" w:sz="4" w:space="0" w:color="auto"/>
            </w:tcBorders>
          </w:tcPr>
          <w:p w14:paraId="1109D61B" w14:textId="643E019C" w:rsidR="003D193B" w:rsidRPr="007D6346" w:rsidRDefault="003D193B" w:rsidP="00454A7A">
            <w:pPr>
              <w:spacing w:line="276" w:lineRule="auto"/>
              <w:jc w:val="center"/>
              <w:rPr>
                <w:rFonts w:cs="Arial"/>
                <w:color w:val="000000" w:themeColor="text1"/>
                <w:szCs w:val="22"/>
                <w:lang w:val="pl-PL"/>
              </w:rPr>
            </w:pPr>
            <w:r w:rsidRPr="007D6346">
              <w:rPr>
                <w:rFonts w:cs="Arial"/>
                <w:color w:val="000000" w:themeColor="text1"/>
                <w:szCs w:val="22"/>
                <w:lang w:val="pl-PL"/>
              </w:rPr>
              <w:t>D-1034</w:t>
            </w:r>
          </w:p>
        </w:tc>
        <w:tc>
          <w:tcPr>
            <w:tcW w:w="8334" w:type="dxa"/>
            <w:tcBorders>
              <w:top w:val="single" w:sz="4" w:space="0" w:color="auto"/>
              <w:left w:val="single" w:sz="4" w:space="0" w:color="auto"/>
              <w:bottom w:val="single" w:sz="4" w:space="0" w:color="auto"/>
              <w:right w:val="single" w:sz="4" w:space="0" w:color="auto"/>
            </w:tcBorders>
          </w:tcPr>
          <w:p w14:paraId="41677EA2" w14:textId="2F6139E1" w:rsidR="003D193B" w:rsidRPr="007D6346" w:rsidRDefault="003D193B" w:rsidP="00454A7A">
            <w:pPr>
              <w:spacing w:line="276" w:lineRule="auto"/>
              <w:rPr>
                <w:rFonts w:cs="Arial"/>
                <w:color w:val="FF0000"/>
                <w:szCs w:val="22"/>
                <w:lang w:eastAsia="sl-SI"/>
              </w:rPr>
            </w:pPr>
            <w:r w:rsidRPr="007D6346">
              <w:rPr>
                <w:rFonts w:cs="Arial"/>
                <w:szCs w:val="22"/>
              </w:rPr>
              <w:t>Načrt sprejema in nastanitve ogroženih oseb iz Posavske regije</w:t>
            </w:r>
          </w:p>
        </w:tc>
      </w:tr>
    </w:tbl>
    <w:p w14:paraId="23E414F8" w14:textId="77777777" w:rsidR="00754910" w:rsidRDefault="00754910" w:rsidP="00DF00CC">
      <w:pPr>
        <w:pStyle w:val="tevilnatoka"/>
        <w:shd w:val="clear" w:color="auto" w:fill="FFFFFF"/>
        <w:spacing w:before="0" w:beforeAutospacing="0" w:after="0" w:afterAutospacing="0"/>
        <w:ind w:right="-574"/>
        <w:jc w:val="both"/>
        <w:rPr>
          <w:rFonts w:ascii="Arial" w:hAnsi="Arial" w:cs="Arial"/>
        </w:rPr>
      </w:pPr>
    </w:p>
    <w:p w14:paraId="3B130281" w14:textId="271572A8" w:rsidR="008165AC" w:rsidRPr="00DF00CC" w:rsidRDefault="00DC6FC5" w:rsidP="00DF00CC">
      <w:pPr>
        <w:pStyle w:val="tevilnatoka"/>
        <w:shd w:val="clear" w:color="auto" w:fill="FFFFFF"/>
        <w:spacing w:before="0" w:beforeAutospacing="0" w:after="0" w:afterAutospacing="0"/>
        <w:ind w:right="-574"/>
        <w:jc w:val="both"/>
        <w:rPr>
          <w:rFonts w:ascii="Arial" w:hAnsi="Arial" w:cs="Arial"/>
        </w:rPr>
      </w:pPr>
      <w:r w:rsidRPr="00DF00CC">
        <w:rPr>
          <w:rFonts w:ascii="Arial" w:hAnsi="Arial" w:cs="Arial"/>
        </w:rPr>
        <w:t xml:space="preserve">Vse priloge in dodatki iz načrta so javni. Dele prilog in dodatkov, ki vsebujejo osebne podatke, poslovne skrivnosti ali tajne podatke, se pripravi ločeno. </w:t>
      </w:r>
    </w:p>
    <w:p w14:paraId="6A1F4BD3" w14:textId="77777777" w:rsidR="00E45FB2" w:rsidRDefault="00E45FB2" w:rsidP="00EC3305">
      <w:pPr>
        <w:pStyle w:val="tevilnatoka"/>
        <w:shd w:val="clear" w:color="auto" w:fill="FFFFFF"/>
        <w:spacing w:before="0" w:beforeAutospacing="0" w:after="0" w:afterAutospacing="0"/>
        <w:jc w:val="both"/>
        <w:rPr>
          <w:rFonts w:ascii="Arial" w:hAnsi="Arial" w:cs="Arial"/>
          <w:b/>
        </w:rPr>
      </w:pPr>
    </w:p>
    <w:p w14:paraId="55E488D4" w14:textId="77777777" w:rsidR="00F053D4" w:rsidRDefault="005E0710" w:rsidP="00EC3305">
      <w:pPr>
        <w:pStyle w:val="tevilnatoka"/>
        <w:shd w:val="clear" w:color="auto" w:fill="FFFFFF"/>
        <w:spacing w:before="0" w:beforeAutospacing="0" w:after="0" w:afterAutospacing="0"/>
        <w:jc w:val="both"/>
        <w:rPr>
          <w:rFonts w:ascii="Arial" w:hAnsi="Arial" w:cs="Arial"/>
          <w:b/>
        </w:rPr>
      </w:pPr>
      <w:r w:rsidRPr="00461E91">
        <w:rPr>
          <w:rFonts w:ascii="Arial" w:hAnsi="Arial" w:cs="Arial"/>
          <w:b/>
        </w:rPr>
        <w:t>Slike in sheme</w:t>
      </w:r>
    </w:p>
    <w:p w14:paraId="41823409" w14:textId="77777777" w:rsidR="008165AC" w:rsidRPr="00461E91" w:rsidRDefault="008165AC" w:rsidP="005E0710">
      <w:pPr>
        <w:pStyle w:val="tevilnatoka"/>
        <w:shd w:val="clear" w:color="auto" w:fill="FFFFFF"/>
        <w:spacing w:before="0" w:beforeAutospacing="0" w:after="0" w:afterAutospacing="0"/>
        <w:ind w:left="425" w:hanging="425"/>
        <w:jc w:val="both"/>
        <w:rPr>
          <w:rFonts w:ascii="Arial" w:hAnsi="Arial" w:cs="Arial"/>
          <w:b/>
        </w:rPr>
      </w:pPr>
    </w:p>
    <w:p w14:paraId="395FBAEE" w14:textId="77777777" w:rsidR="005E0710" w:rsidRDefault="005E0710" w:rsidP="005E0710">
      <w:pPr>
        <w:pStyle w:val="tevilnatoka"/>
        <w:shd w:val="clear" w:color="auto" w:fill="FFFFFF"/>
        <w:spacing w:before="0" w:beforeAutospacing="0" w:after="0" w:afterAutospacing="0"/>
        <w:ind w:left="425" w:hanging="425"/>
        <w:jc w:val="both"/>
        <w:rPr>
          <w:rFonts w:ascii="Arial" w:hAnsi="Arial" w:cs="Arial"/>
          <w:b/>
        </w:rPr>
      </w:pPr>
      <w:r w:rsidRPr="00461E91">
        <w:rPr>
          <w:rFonts w:ascii="Arial" w:hAnsi="Arial" w:cs="Arial"/>
          <w:b/>
        </w:rPr>
        <w:t>Slike</w:t>
      </w:r>
      <w:r w:rsidR="00F053D4">
        <w:rPr>
          <w:rFonts w:ascii="Arial" w:hAnsi="Arial" w:cs="Arial"/>
          <w:b/>
        </w:rPr>
        <w:t>:</w:t>
      </w:r>
    </w:p>
    <w:p w14:paraId="289318B3" w14:textId="77777777" w:rsidR="00F053D4" w:rsidRPr="00461E91" w:rsidRDefault="00F053D4" w:rsidP="005E0710">
      <w:pPr>
        <w:pStyle w:val="tevilnatoka"/>
        <w:shd w:val="clear" w:color="auto" w:fill="FFFFFF"/>
        <w:spacing w:before="0" w:beforeAutospacing="0" w:after="0" w:afterAutospacing="0"/>
        <w:ind w:left="425" w:hanging="425"/>
        <w:jc w:val="both"/>
        <w:rPr>
          <w:rFonts w:ascii="Arial" w:hAnsi="Arial" w:cs="Arial"/>
          <w:b/>
        </w:rPr>
      </w:pPr>
    </w:p>
    <w:p w14:paraId="2E275582" w14:textId="5AF9AB6A" w:rsidR="005E0710" w:rsidRPr="00CD3B14" w:rsidRDefault="005E0710" w:rsidP="00F053D4">
      <w:pPr>
        <w:pStyle w:val="Oznaenseznam"/>
        <w:jc w:val="both"/>
        <w:rPr>
          <w:rFonts w:eastAsiaTheme="minorHAnsi" w:cs="Arial"/>
          <w:sz w:val="24"/>
          <w:lang w:val="sl-SI"/>
        </w:rPr>
      </w:pPr>
      <w:r w:rsidRPr="00CD3B14">
        <w:rPr>
          <w:rFonts w:eastAsiaTheme="minorHAnsi" w:cs="Arial"/>
          <w:sz w:val="24"/>
          <w:lang w:val="sl-SI"/>
        </w:rPr>
        <w:t>Slika 1: Območja načrtovanja zaščitnih ukrepov ob jedrski nesreči v NEK: OPU (3 km), OTU (10 km) in ROU (25 km)</w:t>
      </w:r>
    </w:p>
    <w:p w14:paraId="360824D5" w14:textId="77777777" w:rsidR="005E1FEE" w:rsidRPr="00CD3B14" w:rsidRDefault="005E1FEE" w:rsidP="005E0710">
      <w:pPr>
        <w:pStyle w:val="Oznaenseznam"/>
        <w:ind w:left="360" w:hanging="360"/>
        <w:jc w:val="both"/>
        <w:rPr>
          <w:rFonts w:eastAsiaTheme="minorHAnsi" w:cs="Arial"/>
          <w:sz w:val="24"/>
          <w:lang w:val="sl-SI"/>
        </w:rPr>
      </w:pPr>
    </w:p>
    <w:p w14:paraId="7179D997" w14:textId="1EE4A841" w:rsidR="005E0710" w:rsidRPr="00CD3B14" w:rsidRDefault="00F053D4" w:rsidP="005E0710">
      <w:pPr>
        <w:rPr>
          <w:sz w:val="24"/>
        </w:rPr>
      </w:pPr>
      <w:r w:rsidRPr="00CD3B14">
        <w:rPr>
          <w:sz w:val="24"/>
        </w:rPr>
        <w:t>Slika 2:</w:t>
      </w:r>
      <w:r w:rsidR="005E0710" w:rsidRPr="00CD3B14">
        <w:rPr>
          <w:sz w:val="24"/>
        </w:rPr>
        <w:t xml:space="preserve"> Jedrske elektrarne v Evropi marca 2022 (vir: euronuclear.org)</w:t>
      </w:r>
    </w:p>
    <w:p w14:paraId="6A9D6A5E" w14:textId="77777777" w:rsidR="005E0710" w:rsidRPr="00CD3B14" w:rsidRDefault="005E0710" w:rsidP="005E0710">
      <w:pPr>
        <w:pStyle w:val="Oznaenseznam"/>
        <w:ind w:left="360" w:hanging="360"/>
        <w:jc w:val="both"/>
        <w:rPr>
          <w:rFonts w:eastAsiaTheme="minorHAnsi" w:cs="Arial"/>
          <w:sz w:val="24"/>
          <w:lang w:val="sl-SI"/>
        </w:rPr>
      </w:pPr>
    </w:p>
    <w:p w14:paraId="3406835F" w14:textId="77777777" w:rsidR="005E0710" w:rsidRPr="00CD3B14" w:rsidRDefault="005E0710" w:rsidP="005E0710">
      <w:pPr>
        <w:pStyle w:val="tevilnatoka"/>
        <w:shd w:val="clear" w:color="auto" w:fill="FFFFFF"/>
        <w:spacing w:before="0" w:beforeAutospacing="0" w:after="0" w:afterAutospacing="0"/>
        <w:ind w:left="425" w:hanging="425"/>
        <w:jc w:val="both"/>
        <w:rPr>
          <w:rFonts w:ascii="Arial" w:hAnsi="Arial" w:cs="Arial"/>
        </w:rPr>
      </w:pPr>
    </w:p>
    <w:p w14:paraId="78EAAA93" w14:textId="77777777" w:rsidR="005E0710" w:rsidRPr="00CD3B14" w:rsidRDefault="005E0710" w:rsidP="005E0710">
      <w:pPr>
        <w:rPr>
          <w:b/>
          <w:sz w:val="24"/>
        </w:rPr>
      </w:pPr>
      <w:r w:rsidRPr="00CD3B14">
        <w:rPr>
          <w:b/>
          <w:sz w:val="24"/>
        </w:rPr>
        <w:t xml:space="preserve">Sheme: </w:t>
      </w:r>
    </w:p>
    <w:p w14:paraId="5D9ECC27" w14:textId="77777777" w:rsidR="00F053D4" w:rsidRPr="00CD3B14" w:rsidRDefault="00F053D4" w:rsidP="005E0710">
      <w:pPr>
        <w:rPr>
          <w:b/>
          <w:sz w:val="24"/>
        </w:rPr>
      </w:pPr>
    </w:p>
    <w:p w14:paraId="300ACCA9" w14:textId="3731F233" w:rsidR="005E0710" w:rsidRPr="00CD3B14" w:rsidRDefault="005E0710" w:rsidP="005E0710">
      <w:pPr>
        <w:rPr>
          <w:rFonts w:cs="Arial"/>
          <w:sz w:val="24"/>
        </w:rPr>
      </w:pPr>
      <w:r w:rsidRPr="00CD3B14">
        <w:rPr>
          <w:rFonts w:cs="Arial"/>
          <w:sz w:val="24"/>
        </w:rPr>
        <w:t>Shema 1: Časovni okviri za izvedbo posameznih dejavnosti po razglasitvi splošne nevarnosti ob jedrski nesreči v NEK</w:t>
      </w:r>
    </w:p>
    <w:p w14:paraId="295A36BA" w14:textId="77777777" w:rsidR="005E1FEE" w:rsidRPr="00CD3B14" w:rsidRDefault="005E1FEE" w:rsidP="005E0710">
      <w:pPr>
        <w:rPr>
          <w:rFonts w:cs="Arial"/>
          <w:sz w:val="24"/>
        </w:rPr>
      </w:pPr>
    </w:p>
    <w:p w14:paraId="04F2546B" w14:textId="524DF07F" w:rsidR="005E0710" w:rsidRPr="00CD3B14" w:rsidRDefault="005E0710" w:rsidP="005E0710">
      <w:pPr>
        <w:rPr>
          <w:sz w:val="24"/>
        </w:rPr>
      </w:pPr>
      <w:r w:rsidRPr="00CD3B14">
        <w:rPr>
          <w:sz w:val="24"/>
        </w:rPr>
        <w:t xml:space="preserve">Shema 2: Izvedba zaščite, reševanja in pomoči </w:t>
      </w:r>
      <w:r w:rsidR="00B810F1">
        <w:rPr>
          <w:sz w:val="24"/>
        </w:rPr>
        <w:t xml:space="preserve">v dolenjski regiji </w:t>
      </w:r>
      <w:r w:rsidRPr="00CD3B14">
        <w:rPr>
          <w:sz w:val="24"/>
        </w:rPr>
        <w:t>ob jedrski nesreči v NEK (koncept odziva)</w:t>
      </w:r>
    </w:p>
    <w:p w14:paraId="5F9D2DFD" w14:textId="77777777" w:rsidR="005E1FEE" w:rsidRPr="00CD3B14" w:rsidRDefault="005E1FEE" w:rsidP="005E0710">
      <w:pPr>
        <w:rPr>
          <w:sz w:val="24"/>
        </w:rPr>
      </w:pPr>
    </w:p>
    <w:p w14:paraId="2BFA27B1" w14:textId="4895368C" w:rsidR="005E1FEE" w:rsidRPr="00CD3B14" w:rsidRDefault="005E1FEE" w:rsidP="005E0710">
      <w:pPr>
        <w:rPr>
          <w:sz w:val="24"/>
        </w:rPr>
      </w:pPr>
      <w:r w:rsidRPr="00CD3B14">
        <w:rPr>
          <w:sz w:val="24"/>
        </w:rPr>
        <w:t xml:space="preserve">Shema 3: Obveščanje </w:t>
      </w:r>
      <w:r w:rsidR="00B517BD">
        <w:rPr>
          <w:sz w:val="24"/>
        </w:rPr>
        <w:t xml:space="preserve">ReCO Novo mesto </w:t>
      </w:r>
      <w:r w:rsidRPr="00CD3B14">
        <w:rPr>
          <w:sz w:val="24"/>
        </w:rPr>
        <w:t>ob jedrski nesreči v NEK</w:t>
      </w:r>
    </w:p>
    <w:p w14:paraId="36D1708B" w14:textId="77777777" w:rsidR="005E1FEE" w:rsidRPr="00CD3B14" w:rsidRDefault="005E1FEE" w:rsidP="005E0710">
      <w:pPr>
        <w:rPr>
          <w:sz w:val="24"/>
        </w:rPr>
      </w:pPr>
    </w:p>
    <w:p w14:paraId="1BD743AA" w14:textId="41CA9A2F" w:rsidR="005E0710" w:rsidRPr="00CD3B14" w:rsidRDefault="005E0710" w:rsidP="005E0710">
      <w:pPr>
        <w:rPr>
          <w:sz w:val="24"/>
        </w:rPr>
      </w:pPr>
      <w:r w:rsidRPr="00CD3B14">
        <w:rPr>
          <w:sz w:val="24"/>
        </w:rPr>
        <w:t xml:space="preserve">Shema </w:t>
      </w:r>
      <w:r w:rsidR="005E1FEE" w:rsidRPr="00CD3B14">
        <w:rPr>
          <w:sz w:val="24"/>
        </w:rPr>
        <w:t>4</w:t>
      </w:r>
      <w:r w:rsidRPr="00CD3B14">
        <w:rPr>
          <w:sz w:val="24"/>
        </w:rPr>
        <w:t>: Potek ZRP po vzpostavitvi izrednega monitoringa radioaktivnosti</w:t>
      </w:r>
    </w:p>
    <w:p w14:paraId="2C4B88F5" w14:textId="77777777" w:rsidR="005E1FEE" w:rsidRPr="00CD3B14" w:rsidRDefault="005E1FEE" w:rsidP="005E0710">
      <w:pPr>
        <w:rPr>
          <w:sz w:val="24"/>
        </w:rPr>
      </w:pPr>
    </w:p>
    <w:p w14:paraId="68D1DB52" w14:textId="20116F8F" w:rsidR="005E0710" w:rsidRPr="00CD3B14" w:rsidRDefault="005E0710" w:rsidP="005E0710">
      <w:pPr>
        <w:rPr>
          <w:rFonts w:cs="Arial"/>
          <w:bCs/>
          <w:sz w:val="24"/>
        </w:rPr>
      </w:pPr>
      <w:r w:rsidRPr="00CD3B14">
        <w:rPr>
          <w:sz w:val="24"/>
        </w:rPr>
        <w:t xml:space="preserve">Shema </w:t>
      </w:r>
      <w:r w:rsidR="005E1FEE" w:rsidRPr="00CD3B14">
        <w:rPr>
          <w:sz w:val="24"/>
        </w:rPr>
        <w:t>5</w:t>
      </w:r>
      <w:r w:rsidR="0081293B" w:rsidRPr="00CD3B14">
        <w:rPr>
          <w:sz w:val="24"/>
        </w:rPr>
        <w:t>: Preseganje doznih omejitev (v</w:t>
      </w:r>
      <w:r w:rsidRPr="00CD3B14">
        <w:rPr>
          <w:sz w:val="24"/>
        </w:rPr>
        <w:t>ir:</w:t>
      </w:r>
      <w:r w:rsidRPr="00CD3B14">
        <w:rPr>
          <w:rFonts w:cs="Arial"/>
          <w:b/>
          <w:bCs/>
          <w:color w:val="626060"/>
          <w:sz w:val="24"/>
        </w:rPr>
        <w:t xml:space="preserve"> </w:t>
      </w:r>
      <w:r w:rsidRPr="00CD3B14">
        <w:rPr>
          <w:rFonts w:cs="Arial"/>
          <w:bCs/>
          <w:sz w:val="24"/>
        </w:rPr>
        <w:t>Uredba o mejni</w:t>
      </w:r>
      <w:r w:rsidR="00B1649C" w:rsidRPr="00CD3B14">
        <w:rPr>
          <w:rFonts w:cs="Arial"/>
          <w:bCs/>
          <w:sz w:val="24"/>
        </w:rPr>
        <w:t>h dozah, referenčnih</w:t>
      </w:r>
      <w:r w:rsidRPr="00CD3B14">
        <w:rPr>
          <w:rFonts w:cs="Arial"/>
          <w:bCs/>
          <w:sz w:val="24"/>
        </w:rPr>
        <w:t xml:space="preserve"> ravneh in radioaktivni kon</w:t>
      </w:r>
      <w:r w:rsidR="007B072E" w:rsidRPr="00CD3B14">
        <w:rPr>
          <w:rFonts w:cs="Arial"/>
          <w:bCs/>
          <w:sz w:val="24"/>
        </w:rPr>
        <w:t xml:space="preserve">taminaciji (Uradni list RS, št. </w:t>
      </w:r>
      <w:hyperlink r:id="rId20" w:tgtFrame="_blank" w:tooltip="Uredba o mejnih dozah, referenčnih ravneh in radioaktivni kontaminaciji" w:history="1">
        <w:r w:rsidRPr="00CD3B14">
          <w:rPr>
            <w:rStyle w:val="Hiperpovezava"/>
            <w:bCs/>
            <w:color w:val="auto"/>
            <w:sz w:val="24"/>
            <w:u w:val="none"/>
          </w:rPr>
          <w:t>18/18</w:t>
        </w:r>
      </w:hyperlink>
      <w:r w:rsidRPr="00CD3B14">
        <w:rPr>
          <w:rFonts w:cs="Arial"/>
          <w:bCs/>
          <w:sz w:val="24"/>
        </w:rPr>
        <w:t>)</w:t>
      </w:r>
    </w:p>
    <w:p w14:paraId="55D7BB18" w14:textId="77777777" w:rsidR="005E1FEE" w:rsidRPr="00CD3B14" w:rsidRDefault="005E1FEE" w:rsidP="005E0710">
      <w:pPr>
        <w:rPr>
          <w:rFonts w:cs="Arial"/>
          <w:bCs/>
          <w:sz w:val="24"/>
        </w:rPr>
      </w:pPr>
    </w:p>
    <w:p w14:paraId="50316D8C" w14:textId="1649A07B" w:rsidR="005E1FEE" w:rsidRPr="00CD3B14" w:rsidRDefault="005E1FEE" w:rsidP="005E0710">
      <w:pPr>
        <w:rPr>
          <w:rFonts w:cs="Arial"/>
          <w:bCs/>
          <w:sz w:val="24"/>
        </w:rPr>
      </w:pPr>
      <w:r w:rsidRPr="00CD3B14">
        <w:rPr>
          <w:rFonts w:cs="Arial"/>
          <w:bCs/>
          <w:sz w:val="24"/>
        </w:rPr>
        <w:t xml:space="preserve">Shema 6: Obveščanje </w:t>
      </w:r>
      <w:r w:rsidR="008A1191">
        <w:rPr>
          <w:rFonts w:cs="Arial"/>
          <w:bCs/>
          <w:sz w:val="24"/>
        </w:rPr>
        <w:t xml:space="preserve">v dolenjski regiji </w:t>
      </w:r>
      <w:r w:rsidRPr="00CD3B14">
        <w:rPr>
          <w:rFonts w:cs="Arial"/>
          <w:bCs/>
          <w:sz w:val="24"/>
        </w:rPr>
        <w:t>ob jedrski nesreči v tujini</w:t>
      </w:r>
    </w:p>
    <w:p w14:paraId="134467EF" w14:textId="77777777" w:rsidR="005E1FEE" w:rsidRPr="00CD3B14" w:rsidRDefault="005E1FEE" w:rsidP="005E0710">
      <w:pPr>
        <w:rPr>
          <w:rFonts w:cs="Arial"/>
          <w:bCs/>
          <w:sz w:val="24"/>
        </w:rPr>
      </w:pPr>
    </w:p>
    <w:p w14:paraId="4253E7A8" w14:textId="16DFB30D" w:rsidR="005E1FEE" w:rsidRPr="00CD3B14" w:rsidRDefault="00222F11" w:rsidP="005E0710">
      <w:pPr>
        <w:rPr>
          <w:rFonts w:cs="Arial"/>
          <w:bCs/>
          <w:sz w:val="24"/>
        </w:rPr>
      </w:pPr>
      <w:r w:rsidRPr="00CD3B14">
        <w:rPr>
          <w:rFonts w:cs="Arial"/>
          <w:bCs/>
          <w:sz w:val="24"/>
        </w:rPr>
        <w:t>Shema 7: Obveščanje ob radiološki nesreči</w:t>
      </w:r>
    </w:p>
    <w:p w14:paraId="27EAFBD6" w14:textId="77777777" w:rsidR="005E0710" w:rsidRPr="00E163D6" w:rsidRDefault="005E0710" w:rsidP="005E0710">
      <w:pPr>
        <w:rPr>
          <w:i/>
          <w:sz w:val="24"/>
        </w:rPr>
      </w:pPr>
    </w:p>
    <w:p w14:paraId="59BD3ACA" w14:textId="77777777" w:rsidR="00672F3A" w:rsidRPr="00E163D6" w:rsidRDefault="00672F3A">
      <w:pPr>
        <w:rPr>
          <w:b/>
          <w:sz w:val="24"/>
        </w:rPr>
      </w:pPr>
    </w:p>
    <w:sectPr w:rsidR="00672F3A" w:rsidRPr="00E163D6" w:rsidSect="005A1F4A">
      <w:footerReference w:type="default" r:id="rId21"/>
      <w:type w:val="continuous"/>
      <w:pgSz w:w="11900" w:h="16840" w:code="9"/>
      <w:pgMar w:top="1134" w:right="1701" w:bottom="1701" w:left="1701" w:header="709" w:footer="794" w:gutter="0"/>
      <w:cols w:space="708"/>
      <w:titlePg/>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36773D" w16cex:dateUtc="2023-12-27T09:13:00Z"/>
  <w16cex:commentExtensible w16cex:durableId="2936790E" w16cex:dateUtc="2023-12-27T09:21:00Z"/>
  <w16cex:commentExtensible w16cex:durableId="29367965" w16cex:dateUtc="2023-12-27T09:22:00Z"/>
  <w16cex:commentExtensible w16cex:durableId="29367A2D" w16cex:dateUtc="2023-12-27T09:25:00Z"/>
  <w16cex:commentExtensible w16cex:durableId="29367B41" w16cex:dateUtc="2023-12-27T09:30:00Z"/>
  <w16cex:commentExtensible w16cex:durableId="291B125F" w16cex:dateUtc="2023-12-06T14:31:00Z"/>
  <w16cex:commentExtensible w16cex:durableId="293680A4" w16cex:dateUtc="2023-12-27T09:53:00Z"/>
  <w16cex:commentExtensible w16cex:durableId="29368104" w16cex:dateUtc="2023-12-27T09:55:00Z"/>
  <w16cex:commentExtensible w16cex:durableId="293681DE" w16cex:dateUtc="2023-12-27T09:58:00Z"/>
  <w16cex:commentExtensible w16cex:durableId="29368224" w16cex:dateUtc="2023-12-27T09:59:00Z"/>
  <w16cex:commentExtensible w16cex:durableId="293682D6" w16cex:dateUtc="2023-12-27T10:02:00Z"/>
  <w16cex:commentExtensible w16cex:durableId="293683C1" w16cex:dateUtc="2023-12-27T10:06:00Z"/>
  <w16cex:commentExtensible w16cex:durableId="29368781" w16cex:dateUtc="2023-12-27T10:22:00Z"/>
  <w16cex:commentExtensible w16cex:durableId="293688BB" w16cex:dateUtc="2023-12-27T10:27:00Z"/>
  <w16cex:commentExtensible w16cex:durableId="2936898D" w16cex:dateUtc="2023-12-27T10:31:00Z"/>
  <w16cex:commentExtensible w16cex:durableId="29368A1A" w16cex:dateUtc="2023-12-27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663C5B" w16cid:durableId="296CBC35"/>
  <w16cid:commentId w16cid:paraId="6349F8E9" w16cid:durableId="296CBFB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19EB2D" w14:textId="77777777" w:rsidR="008D0277" w:rsidRDefault="008D0277" w:rsidP="00E353AB">
      <w:r>
        <w:separator/>
      </w:r>
    </w:p>
  </w:endnote>
  <w:endnote w:type="continuationSeparator" w:id="0">
    <w:p w14:paraId="36F86959" w14:textId="77777777" w:rsidR="008D0277" w:rsidRDefault="008D0277" w:rsidP="00E353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9017982"/>
      <w:docPartObj>
        <w:docPartGallery w:val="Page Numbers (Bottom of Page)"/>
        <w:docPartUnique/>
      </w:docPartObj>
    </w:sdtPr>
    <w:sdtEndPr/>
    <w:sdtContent>
      <w:p w14:paraId="12864948" w14:textId="3043F478" w:rsidR="00DB1660" w:rsidRDefault="00DB1660" w:rsidP="001E4F4D">
        <w:pPr>
          <w:pStyle w:val="Noga"/>
          <w:jc w:val="right"/>
        </w:pPr>
        <w:r>
          <w:fldChar w:fldCharType="begin"/>
        </w:r>
        <w:r>
          <w:instrText>PAGE   \* MERGEFORMAT</w:instrText>
        </w:r>
        <w:r>
          <w:fldChar w:fldCharType="separate"/>
        </w:r>
        <w:r w:rsidR="00FA3286">
          <w:rPr>
            <w:noProof/>
          </w:rPr>
          <w:t>10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A191A0" w14:textId="77777777" w:rsidR="008D0277" w:rsidRDefault="008D0277" w:rsidP="00E353AB">
      <w:r>
        <w:separator/>
      </w:r>
    </w:p>
  </w:footnote>
  <w:footnote w:type="continuationSeparator" w:id="0">
    <w:p w14:paraId="49EBB3F6" w14:textId="77777777" w:rsidR="008D0277" w:rsidRDefault="008D0277" w:rsidP="00E353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96553"/>
    <w:multiLevelType w:val="hybridMultilevel"/>
    <w:tmpl w:val="F828C49C"/>
    <w:lvl w:ilvl="0" w:tplc="461878BC">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3B55BF1"/>
    <w:multiLevelType w:val="hybridMultilevel"/>
    <w:tmpl w:val="EB8E2F5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4E027D7"/>
    <w:multiLevelType w:val="hybridMultilevel"/>
    <w:tmpl w:val="42FC2072"/>
    <w:lvl w:ilvl="0" w:tplc="04240001">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52E6710"/>
    <w:multiLevelType w:val="hybridMultilevel"/>
    <w:tmpl w:val="18BE9000"/>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6AD4B17"/>
    <w:multiLevelType w:val="hybridMultilevel"/>
    <w:tmpl w:val="DAE8BA6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169C043C"/>
    <w:multiLevelType w:val="hybridMultilevel"/>
    <w:tmpl w:val="D19CFC10"/>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9203A2"/>
    <w:multiLevelType w:val="hybridMultilevel"/>
    <w:tmpl w:val="FE7A4EC0"/>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 w15:restartNumberingAfterBreak="0">
    <w:nsid w:val="17C474A0"/>
    <w:multiLevelType w:val="hybridMultilevel"/>
    <w:tmpl w:val="E9BA3430"/>
    <w:lvl w:ilvl="0" w:tplc="461878BC">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18331AB5"/>
    <w:multiLevelType w:val="hybridMultilevel"/>
    <w:tmpl w:val="744C0B50"/>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B6F35C7"/>
    <w:multiLevelType w:val="hybridMultilevel"/>
    <w:tmpl w:val="7F7A01C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 w15:restartNumberingAfterBreak="0">
    <w:nsid w:val="1CF06C67"/>
    <w:multiLevelType w:val="hybridMultilevel"/>
    <w:tmpl w:val="2EAE3FF4"/>
    <w:lvl w:ilvl="0" w:tplc="461878BC">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1" w15:restartNumberingAfterBreak="0">
    <w:nsid w:val="20F62F0F"/>
    <w:multiLevelType w:val="hybridMultilevel"/>
    <w:tmpl w:val="107EF49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1365B21"/>
    <w:multiLevelType w:val="hybridMultilevel"/>
    <w:tmpl w:val="9F6C743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238D2292"/>
    <w:multiLevelType w:val="hybridMultilevel"/>
    <w:tmpl w:val="D1706C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39E249B"/>
    <w:multiLevelType w:val="hybridMultilevel"/>
    <w:tmpl w:val="BAB2F4FC"/>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253F13E2"/>
    <w:multiLevelType w:val="hybridMultilevel"/>
    <w:tmpl w:val="D7462C7A"/>
    <w:lvl w:ilvl="0" w:tplc="2C0E71F0">
      <w:start w:val="1"/>
      <w:numFmt w:val="bullet"/>
      <w:lvlText w:val="-"/>
      <w:lvlJc w:val="left"/>
      <w:pPr>
        <w:tabs>
          <w:tab w:val="num" w:pos="720"/>
        </w:tabs>
        <w:ind w:left="720" w:hanging="360"/>
      </w:pPr>
      <w:rPr>
        <w:rFonts w:ascii="Courier New" w:hAnsi="Courier New"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6F53F9B"/>
    <w:multiLevelType w:val="hybridMultilevel"/>
    <w:tmpl w:val="D3A0363E"/>
    <w:lvl w:ilvl="0" w:tplc="2C0E71F0">
      <w:start w:val="1"/>
      <w:numFmt w:val="bullet"/>
      <w:lvlText w:val="-"/>
      <w:lvlJc w:val="left"/>
      <w:pPr>
        <w:ind w:left="720" w:hanging="360"/>
      </w:pPr>
      <w:rPr>
        <w:rFonts w:ascii="Courier New" w:hAnsi="Courier New"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ADF6734"/>
    <w:multiLevelType w:val="hybridMultilevel"/>
    <w:tmpl w:val="F37A137E"/>
    <w:lvl w:ilvl="0" w:tplc="461878B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C4E70A1"/>
    <w:multiLevelType w:val="hybridMultilevel"/>
    <w:tmpl w:val="3A4AB14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353"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9" w15:restartNumberingAfterBreak="0">
    <w:nsid w:val="2C9A4FAB"/>
    <w:multiLevelType w:val="hybridMultilevel"/>
    <w:tmpl w:val="880CD1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D64130B"/>
    <w:multiLevelType w:val="hybridMultilevel"/>
    <w:tmpl w:val="715AF04A"/>
    <w:lvl w:ilvl="0" w:tplc="04240001">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1DA36F0"/>
    <w:multiLevelType w:val="hybridMultilevel"/>
    <w:tmpl w:val="88ACBDE8"/>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2" w15:restartNumberingAfterBreak="0">
    <w:nsid w:val="334A4EF1"/>
    <w:multiLevelType w:val="hybridMultilevel"/>
    <w:tmpl w:val="4FF4C700"/>
    <w:lvl w:ilvl="0" w:tplc="FCE811F6">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36A06026"/>
    <w:multiLevelType w:val="hybridMultilevel"/>
    <w:tmpl w:val="AEBE4A12"/>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38821B38"/>
    <w:multiLevelType w:val="singleLevel"/>
    <w:tmpl w:val="08481BB2"/>
    <w:lvl w:ilvl="0">
      <w:start w:val="1"/>
      <w:numFmt w:val="bullet"/>
      <w:lvlText w:val="-"/>
      <w:lvlJc w:val="left"/>
      <w:pPr>
        <w:tabs>
          <w:tab w:val="num" w:pos="360"/>
        </w:tabs>
        <w:ind w:left="360" w:hanging="360"/>
      </w:pPr>
      <w:rPr>
        <w:rFonts w:hint="default"/>
      </w:rPr>
    </w:lvl>
  </w:abstractNum>
  <w:abstractNum w:abstractNumId="25" w15:restartNumberingAfterBreak="0">
    <w:nsid w:val="39314DC2"/>
    <w:multiLevelType w:val="hybridMultilevel"/>
    <w:tmpl w:val="9CE0E734"/>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39CE4CAE"/>
    <w:multiLevelType w:val="multilevel"/>
    <w:tmpl w:val="E5C42C90"/>
    <w:lvl w:ilvl="0">
      <w:start w:val="1"/>
      <w:numFmt w:val="decimal"/>
      <w:pStyle w:val="Naslov1"/>
      <w:lvlText w:val="%1"/>
      <w:lvlJc w:val="left"/>
      <w:pPr>
        <w:ind w:left="8937" w:hanging="432"/>
      </w:pPr>
    </w:lvl>
    <w:lvl w:ilvl="1">
      <w:start w:val="1"/>
      <w:numFmt w:val="decimal"/>
      <w:pStyle w:val="Naslov2"/>
      <w:lvlText w:val="%1.%2"/>
      <w:lvlJc w:val="left"/>
      <w:pPr>
        <w:ind w:left="3412" w:hanging="576"/>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27" w15:restartNumberingAfterBreak="0">
    <w:nsid w:val="3CAF478C"/>
    <w:multiLevelType w:val="hybridMultilevel"/>
    <w:tmpl w:val="E75418C2"/>
    <w:lvl w:ilvl="0" w:tplc="461878BC">
      <w:start w:val="1"/>
      <w:numFmt w:val="bullet"/>
      <w:lvlText w:val=""/>
      <w:lvlJc w:val="left"/>
      <w:pPr>
        <w:ind w:left="360" w:hanging="360"/>
      </w:pPr>
      <w:rPr>
        <w:rFonts w:ascii="Symbol" w:hAnsi="Symbol" w:hint="default"/>
      </w:rPr>
    </w:lvl>
    <w:lvl w:ilvl="1" w:tplc="461878BC">
      <w:start w:val="1"/>
      <w:numFmt w:val="bullet"/>
      <w:lvlText w:val=""/>
      <w:lvlJc w:val="left"/>
      <w:pPr>
        <w:ind w:left="1353"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8" w15:restartNumberingAfterBreak="0">
    <w:nsid w:val="3E016DC4"/>
    <w:multiLevelType w:val="hybridMultilevel"/>
    <w:tmpl w:val="78CA81F0"/>
    <w:lvl w:ilvl="0" w:tplc="2C0E71F0">
      <w:start w:val="1"/>
      <w:numFmt w:val="bullet"/>
      <w:lvlText w:val="-"/>
      <w:lvlJc w:val="left"/>
      <w:pPr>
        <w:ind w:left="36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15A5DD5"/>
    <w:multiLevelType w:val="hybridMultilevel"/>
    <w:tmpl w:val="F5E605D0"/>
    <w:lvl w:ilvl="0" w:tplc="461878BC">
      <w:start w:val="1"/>
      <w:numFmt w:val="bullet"/>
      <w:lvlText w:val=""/>
      <w:lvlJc w:val="left"/>
      <w:pPr>
        <w:ind w:left="1348" w:hanging="360"/>
      </w:pPr>
      <w:rPr>
        <w:rFonts w:ascii="Symbol" w:hAnsi="Symbol" w:hint="default"/>
      </w:rPr>
    </w:lvl>
    <w:lvl w:ilvl="1" w:tplc="04240003" w:tentative="1">
      <w:start w:val="1"/>
      <w:numFmt w:val="bullet"/>
      <w:lvlText w:val="o"/>
      <w:lvlJc w:val="left"/>
      <w:pPr>
        <w:ind w:left="2068" w:hanging="360"/>
      </w:pPr>
      <w:rPr>
        <w:rFonts w:ascii="Courier New" w:hAnsi="Courier New" w:cs="Courier New" w:hint="default"/>
      </w:rPr>
    </w:lvl>
    <w:lvl w:ilvl="2" w:tplc="04240005" w:tentative="1">
      <w:start w:val="1"/>
      <w:numFmt w:val="bullet"/>
      <w:lvlText w:val=""/>
      <w:lvlJc w:val="left"/>
      <w:pPr>
        <w:ind w:left="2788" w:hanging="360"/>
      </w:pPr>
      <w:rPr>
        <w:rFonts w:ascii="Wingdings" w:hAnsi="Wingdings" w:hint="default"/>
      </w:rPr>
    </w:lvl>
    <w:lvl w:ilvl="3" w:tplc="04240001" w:tentative="1">
      <w:start w:val="1"/>
      <w:numFmt w:val="bullet"/>
      <w:lvlText w:val=""/>
      <w:lvlJc w:val="left"/>
      <w:pPr>
        <w:ind w:left="3508" w:hanging="360"/>
      </w:pPr>
      <w:rPr>
        <w:rFonts w:ascii="Symbol" w:hAnsi="Symbol" w:hint="default"/>
      </w:rPr>
    </w:lvl>
    <w:lvl w:ilvl="4" w:tplc="04240003" w:tentative="1">
      <w:start w:val="1"/>
      <w:numFmt w:val="bullet"/>
      <w:lvlText w:val="o"/>
      <w:lvlJc w:val="left"/>
      <w:pPr>
        <w:ind w:left="4228" w:hanging="360"/>
      </w:pPr>
      <w:rPr>
        <w:rFonts w:ascii="Courier New" w:hAnsi="Courier New" w:cs="Courier New" w:hint="default"/>
      </w:rPr>
    </w:lvl>
    <w:lvl w:ilvl="5" w:tplc="04240005" w:tentative="1">
      <w:start w:val="1"/>
      <w:numFmt w:val="bullet"/>
      <w:lvlText w:val=""/>
      <w:lvlJc w:val="left"/>
      <w:pPr>
        <w:ind w:left="4948" w:hanging="360"/>
      </w:pPr>
      <w:rPr>
        <w:rFonts w:ascii="Wingdings" w:hAnsi="Wingdings" w:hint="default"/>
      </w:rPr>
    </w:lvl>
    <w:lvl w:ilvl="6" w:tplc="04240001" w:tentative="1">
      <w:start w:val="1"/>
      <w:numFmt w:val="bullet"/>
      <w:lvlText w:val=""/>
      <w:lvlJc w:val="left"/>
      <w:pPr>
        <w:ind w:left="5668" w:hanging="360"/>
      </w:pPr>
      <w:rPr>
        <w:rFonts w:ascii="Symbol" w:hAnsi="Symbol" w:hint="default"/>
      </w:rPr>
    </w:lvl>
    <w:lvl w:ilvl="7" w:tplc="04240003" w:tentative="1">
      <w:start w:val="1"/>
      <w:numFmt w:val="bullet"/>
      <w:lvlText w:val="o"/>
      <w:lvlJc w:val="left"/>
      <w:pPr>
        <w:ind w:left="6388" w:hanging="360"/>
      </w:pPr>
      <w:rPr>
        <w:rFonts w:ascii="Courier New" w:hAnsi="Courier New" w:cs="Courier New" w:hint="default"/>
      </w:rPr>
    </w:lvl>
    <w:lvl w:ilvl="8" w:tplc="04240005" w:tentative="1">
      <w:start w:val="1"/>
      <w:numFmt w:val="bullet"/>
      <w:lvlText w:val=""/>
      <w:lvlJc w:val="left"/>
      <w:pPr>
        <w:ind w:left="7108" w:hanging="360"/>
      </w:pPr>
      <w:rPr>
        <w:rFonts w:ascii="Wingdings" w:hAnsi="Wingdings" w:hint="default"/>
      </w:rPr>
    </w:lvl>
  </w:abstractNum>
  <w:abstractNum w:abstractNumId="30" w15:restartNumberingAfterBreak="0">
    <w:nsid w:val="489658DE"/>
    <w:multiLevelType w:val="hybridMultilevel"/>
    <w:tmpl w:val="FE7C8D8A"/>
    <w:lvl w:ilvl="0" w:tplc="461878BC">
      <w:start w:val="1"/>
      <w:numFmt w:val="bullet"/>
      <w:lvlText w:val=""/>
      <w:lvlJc w:val="left"/>
      <w:pPr>
        <w:ind w:left="72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1" w15:restartNumberingAfterBreak="0">
    <w:nsid w:val="4D516DC7"/>
    <w:multiLevelType w:val="hybridMultilevel"/>
    <w:tmpl w:val="5064A48A"/>
    <w:lvl w:ilvl="0" w:tplc="2C0E71F0">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2E432FE"/>
    <w:multiLevelType w:val="hybridMultilevel"/>
    <w:tmpl w:val="E456379E"/>
    <w:lvl w:ilvl="0" w:tplc="ECC858E0">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49A4CB1"/>
    <w:multiLevelType w:val="hybridMultilevel"/>
    <w:tmpl w:val="112AB3FC"/>
    <w:lvl w:ilvl="0" w:tplc="2C0E71F0">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C1261DF"/>
    <w:multiLevelType w:val="hybridMultilevel"/>
    <w:tmpl w:val="ECF65C4C"/>
    <w:lvl w:ilvl="0" w:tplc="2C0E71F0">
      <w:start w:val="1"/>
      <w:numFmt w:val="bullet"/>
      <w:lvlText w:val="-"/>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C3189E"/>
    <w:multiLevelType w:val="hybridMultilevel"/>
    <w:tmpl w:val="67FCB1AE"/>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3E8046C"/>
    <w:multiLevelType w:val="hybridMultilevel"/>
    <w:tmpl w:val="99444E2A"/>
    <w:lvl w:ilvl="0" w:tplc="2C0E71F0">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64F2C08"/>
    <w:multiLevelType w:val="hybridMultilevel"/>
    <w:tmpl w:val="E01AEFD8"/>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15:restartNumberingAfterBreak="0">
    <w:nsid w:val="6CA664B1"/>
    <w:multiLevelType w:val="hybridMultilevel"/>
    <w:tmpl w:val="70F84536"/>
    <w:lvl w:ilvl="0" w:tplc="461878B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9" w15:restartNumberingAfterBreak="0">
    <w:nsid w:val="6E200532"/>
    <w:multiLevelType w:val="hybridMultilevel"/>
    <w:tmpl w:val="24227B0E"/>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70437B95"/>
    <w:multiLevelType w:val="hybridMultilevel"/>
    <w:tmpl w:val="8DA0B450"/>
    <w:lvl w:ilvl="0" w:tplc="80EEA238">
      <w:start w:val="2"/>
      <w:numFmt w:val="bullet"/>
      <w:lvlText w:val="-"/>
      <w:lvlJc w:val="left"/>
      <w:pPr>
        <w:ind w:left="360" w:hanging="360"/>
      </w:pPr>
      <w:rPr>
        <w:rFonts w:ascii="Calibri" w:eastAsiaTheme="minorHAnsi" w:hAnsi="Calibri" w:cs="Calibri" w:hint="default"/>
      </w:rPr>
    </w:lvl>
    <w:lvl w:ilvl="1" w:tplc="461878BC">
      <w:start w:val="1"/>
      <w:numFmt w:val="bullet"/>
      <w:lvlText w:val=""/>
      <w:lvlJc w:val="left"/>
      <w:pPr>
        <w:ind w:left="1080" w:hanging="360"/>
      </w:pPr>
      <w:rPr>
        <w:rFonts w:ascii="Symbol" w:hAnsi="Symbo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73A302AE"/>
    <w:multiLevelType w:val="hybridMultilevel"/>
    <w:tmpl w:val="8EA48A9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440" w:hanging="360"/>
      </w:pPr>
      <w:rPr>
        <w:rFonts w:ascii="Calibri" w:eastAsiaTheme="minorHAns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AFD0188"/>
    <w:multiLevelType w:val="hybridMultilevel"/>
    <w:tmpl w:val="B48CE5D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3" w15:restartNumberingAfterBreak="0">
    <w:nsid w:val="7D840252"/>
    <w:multiLevelType w:val="hybridMultilevel"/>
    <w:tmpl w:val="5DDC4C4E"/>
    <w:lvl w:ilvl="0" w:tplc="2C0E71F0">
      <w:start w:val="1"/>
      <w:numFmt w:val="bullet"/>
      <w:lvlText w:val="-"/>
      <w:lvlJc w:val="left"/>
      <w:pPr>
        <w:ind w:left="1080" w:hanging="360"/>
      </w:pPr>
      <w:rPr>
        <w:rFonts w:ascii="Courier New" w:hAnsi="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4" w15:restartNumberingAfterBreak="0">
    <w:nsid w:val="7E420E1A"/>
    <w:multiLevelType w:val="hybridMultilevel"/>
    <w:tmpl w:val="35740782"/>
    <w:lvl w:ilvl="0" w:tplc="2C0E71F0">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7F62177F"/>
    <w:multiLevelType w:val="hybridMultilevel"/>
    <w:tmpl w:val="436AC812"/>
    <w:lvl w:ilvl="0" w:tplc="461878BC">
      <w:start w:val="1"/>
      <w:numFmt w:val="bullet"/>
      <w:lvlText w:val=""/>
      <w:lvlJc w:val="left"/>
      <w:pPr>
        <w:ind w:left="360" w:hanging="360"/>
      </w:pPr>
      <w:rPr>
        <w:rFonts w:ascii="Symbol" w:hAnsi="Symbol" w:hint="default"/>
      </w:rPr>
    </w:lvl>
    <w:lvl w:ilvl="1" w:tplc="80EEA238">
      <w:start w:val="2"/>
      <w:numFmt w:val="bullet"/>
      <w:lvlText w:val="-"/>
      <w:lvlJc w:val="left"/>
      <w:pPr>
        <w:ind w:left="1080" w:hanging="360"/>
      </w:pPr>
      <w:rPr>
        <w:rFonts w:ascii="Calibri" w:eastAsiaTheme="minorHAnsi" w:hAnsi="Calibri" w:cs="Calibri"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27"/>
  </w:num>
  <w:num w:numId="2">
    <w:abstractNumId w:val="10"/>
  </w:num>
  <w:num w:numId="3">
    <w:abstractNumId w:val="22"/>
  </w:num>
  <w:num w:numId="4">
    <w:abstractNumId w:val="14"/>
  </w:num>
  <w:num w:numId="5">
    <w:abstractNumId w:val="26"/>
  </w:num>
  <w:num w:numId="6">
    <w:abstractNumId w:val="41"/>
  </w:num>
  <w:num w:numId="7">
    <w:abstractNumId w:val="5"/>
  </w:num>
  <w:num w:numId="8">
    <w:abstractNumId w:val="35"/>
  </w:num>
  <w:num w:numId="9">
    <w:abstractNumId w:val="18"/>
  </w:num>
  <w:num w:numId="10">
    <w:abstractNumId w:val="0"/>
  </w:num>
  <w:num w:numId="11">
    <w:abstractNumId w:val="23"/>
  </w:num>
  <w:num w:numId="12">
    <w:abstractNumId w:val="9"/>
  </w:num>
  <w:num w:numId="13">
    <w:abstractNumId w:val="42"/>
  </w:num>
  <w:num w:numId="14">
    <w:abstractNumId w:val="38"/>
  </w:num>
  <w:num w:numId="15">
    <w:abstractNumId w:val="11"/>
  </w:num>
  <w:num w:numId="16">
    <w:abstractNumId w:val="37"/>
  </w:num>
  <w:num w:numId="17">
    <w:abstractNumId w:val="45"/>
  </w:num>
  <w:num w:numId="18">
    <w:abstractNumId w:val="25"/>
  </w:num>
  <w:num w:numId="19">
    <w:abstractNumId w:val="7"/>
  </w:num>
  <w:num w:numId="20">
    <w:abstractNumId w:val="30"/>
  </w:num>
  <w:num w:numId="21">
    <w:abstractNumId w:val="3"/>
  </w:num>
  <w:num w:numId="22">
    <w:abstractNumId w:val="6"/>
  </w:num>
  <w:num w:numId="23">
    <w:abstractNumId w:val="21"/>
  </w:num>
  <w:num w:numId="24">
    <w:abstractNumId w:val="4"/>
  </w:num>
  <w:num w:numId="25">
    <w:abstractNumId w:val="39"/>
  </w:num>
  <w:num w:numId="26">
    <w:abstractNumId w:val="1"/>
  </w:num>
  <w:num w:numId="27">
    <w:abstractNumId w:val="12"/>
  </w:num>
  <w:num w:numId="28">
    <w:abstractNumId w:val="40"/>
  </w:num>
  <w:num w:numId="29">
    <w:abstractNumId w:val="19"/>
  </w:num>
  <w:num w:numId="30">
    <w:abstractNumId w:val="34"/>
  </w:num>
  <w:num w:numId="31">
    <w:abstractNumId w:val="28"/>
  </w:num>
  <w:num w:numId="32">
    <w:abstractNumId w:val="17"/>
  </w:num>
  <w:num w:numId="33">
    <w:abstractNumId w:val="31"/>
  </w:num>
  <w:num w:numId="34">
    <w:abstractNumId w:val="8"/>
  </w:num>
  <w:num w:numId="35">
    <w:abstractNumId w:val="36"/>
  </w:num>
  <w:num w:numId="36">
    <w:abstractNumId w:val="16"/>
  </w:num>
  <w:num w:numId="37">
    <w:abstractNumId w:val="43"/>
  </w:num>
  <w:num w:numId="38">
    <w:abstractNumId w:val="33"/>
  </w:num>
  <w:num w:numId="39">
    <w:abstractNumId w:val="29"/>
  </w:num>
  <w:num w:numId="40">
    <w:abstractNumId w:val="15"/>
  </w:num>
  <w:num w:numId="41">
    <w:abstractNumId w:val="44"/>
  </w:num>
  <w:num w:numId="42">
    <w:abstractNumId w:val="13"/>
  </w:num>
  <w:num w:numId="43">
    <w:abstractNumId w:val="32"/>
  </w:num>
  <w:num w:numId="44">
    <w:abstractNumId w:val="24"/>
  </w:num>
  <w:num w:numId="45">
    <w:abstractNumId w:val="20"/>
  </w:num>
  <w:num w:numId="46">
    <w:abstractNumId w:val="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F8F"/>
    <w:rsid w:val="000006C8"/>
    <w:rsid w:val="000011E8"/>
    <w:rsid w:val="000017A2"/>
    <w:rsid w:val="000048CA"/>
    <w:rsid w:val="00004D77"/>
    <w:rsid w:val="00007465"/>
    <w:rsid w:val="00007CC7"/>
    <w:rsid w:val="00007CE2"/>
    <w:rsid w:val="000107FC"/>
    <w:rsid w:val="00011EAA"/>
    <w:rsid w:val="000122A9"/>
    <w:rsid w:val="0001369C"/>
    <w:rsid w:val="000139AA"/>
    <w:rsid w:val="00013A3A"/>
    <w:rsid w:val="00014532"/>
    <w:rsid w:val="0001728D"/>
    <w:rsid w:val="00020198"/>
    <w:rsid w:val="00020355"/>
    <w:rsid w:val="00021720"/>
    <w:rsid w:val="0002181C"/>
    <w:rsid w:val="00021E36"/>
    <w:rsid w:val="00021F81"/>
    <w:rsid w:val="00025C1B"/>
    <w:rsid w:val="0002704B"/>
    <w:rsid w:val="00027B32"/>
    <w:rsid w:val="00027F36"/>
    <w:rsid w:val="0003028F"/>
    <w:rsid w:val="000310F9"/>
    <w:rsid w:val="00031600"/>
    <w:rsid w:val="00031B63"/>
    <w:rsid w:val="000327B5"/>
    <w:rsid w:val="00032B91"/>
    <w:rsid w:val="000340B1"/>
    <w:rsid w:val="00035272"/>
    <w:rsid w:val="00036F7D"/>
    <w:rsid w:val="0003786F"/>
    <w:rsid w:val="00040505"/>
    <w:rsid w:val="00040E09"/>
    <w:rsid w:val="00041639"/>
    <w:rsid w:val="00041925"/>
    <w:rsid w:val="00041AC6"/>
    <w:rsid w:val="00046A9C"/>
    <w:rsid w:val="00050826"/>
    <w:rsid w:val="0005206B"/>
    <w:rsid w:val="000521D6"/>
    <w:rsid w:val="00052388"/>
    <w:rsid w:val="00057150"/>
    <w:rsid w:val="00060CC6"/>
    <w:rsid w:val="00061271"/>
    <w:rsid w:val="00061B59"/>
    <w:rsid w:val="0006225D"/>
    <w:rsid w:val="00062C68"/>
    <w:rsid w:val="00063578"/>
    <w:rsid w:val="0006381C"/>
    <w:rsid w:val="00063A49"/>
    <w:rsid w:val="00063AC5"/>
    <w:rsid w:val="00063B7B"/>
    <w:rsid w:val="0006437A"/>
    <w:rsid w:val="00065A0A"/>
    <w:rsid w:val="00065F4B"/>
    <w:rsid w:val="00066F47"/>
    <w:rsid w:val="00067759"/>
    <w:rsid w:val="00070255"/>
    <w:rsid w:val="000702AF"/>
    <w:rsid w:val="00070F4B"/>
    <w:rsid w:val="000717F0"/>
    <w:rsid w:val="00072ED1"/>
    <w:rsid w:val="00074806"/>
    <w:rsid w:val="00076128"/>
    <w:rsid w:val="000762EB"/>
    <w:rsid w:val="000766E7"/>
    <w:rsid w:val="00076EBD"/>
    <w:rsid w:val="00077766"/>
    <w:rsid w:val="00082A71"/>
    <w:rsid w:val="00083C0B"/>
    <w:rsid w:val="00083F87"/>
    <w:rsid w:val="0008415F"/>
    <w:rsid w:val="0008477E"/>
    <w:rsid w:val="00084A1D"/>
    <w:rsid w:val="00086249"/>
    <w:rsid w:val="00086EC3"/>
    <w:rsid w:val="0009013F"/>
    <w:rsid w:val="00091D06"/>
    <w:rsid w:val="00093198"/>
    <w:rsid w:val="000946D4"/>
    <w:rsid w:val="00095710"/>
    <w:rsid w:val="00095885"/>
    <w:rsid w:val="00096B66"/>
    <w:rsid w:val="00096D1B"/>
    <w:rsid w:val="000A016E"/>
    <w:rsid w:val="000A182A"/>
    <w:rsid w:val="000A2C69"/>
    <w:rsid w:val="000A59B5"/>
    <w:rsid w:val="000A5D27"/>
    <w:rsid w:val="000A6061"/>
    <w:rsid w:val="000A6EB9"/>
    <w:rsid w:val="000A727D"/>
    <w:rsid w:val="000A7F88"/>
    <w:rsid w:val="000B1BD8"/>
    <w:rsid w:val="000B2C71"/>
    <w:rsid w:val="000B2D67"/>
    <w:rsid w:val="000B3507"/>
    <w:rsid w:val="000B39AE"/>
    <w:rsid w:val="000B4489"/>
    <w:rsid w:val="000B560D"/>
    <w:rsid w:val="000B5C4D"/>
    <w:rsid w:val="000B72D0"/>
    <w:rsid w:val="000B7F58"/>
    <w:rsid w:val="000C0384"/>
    <w:rsid w:val="000C0AB7"/>
    <w:rsid w:val="000C1610"/>
    <w:rsid w:val="000C183C"/>
    <w:rsid w:val="000C22B8"/>
    <w:rsid w:val="000C2E61"/>
    <w:rsid w:val="000C2F4B"/>
    <w:rsid w:val="000C2F54"/>
    <w:rsid w:val="000C34D5"/>
    <w:rsid w:val="000D00D0"/>
    <w:rsid w:val="000D2509"/>
    <w:rsid w:val="000D3B1F"/>
    <w:rsid w:val="000D416E"/>
    <w:rsid w:val="000D542C"/>
    <w:rsid w:val="000D6F92"/>
    <w:rsid w:val="000D746D"/>
    <w:rsid w:val="000E0485"/>
    <w:rsid w:val="000E181F"/>
    <w:rsid w:val="000E20F2"/>
    <w:rsid w:val="000E25ED"/>
    <w:rsid w:val="000E2C70"/>
    <w:rsid w:val="000E3B5F"/>
    <w:rsid w:val="000E3F98"/>
    <w:rsid w:val="000E4EA3"/>
    <w:rsid w:val="000E71F1"/>
    <w:rsid w:val="000E757B"/>
    <w:rsid w:val="000E7C0C"/>
    <w:rsid w:val="000F035F"/>
    <w:rsid w:val="000F1D1B"/>
    <w:rsid w:val="000F1FFC"/>
    <w:rsid w:val="000F2454"/>
    <w:rsid w:val="000F2CF4"/>
    <w:rsid w:val="000F4CE2"/>
    <w:rsid w:val="000F4D99"/>
    <w:rsid w:val="000F652D"/>
    <w:rsid w:val="000F69E5"/>
    <w:rsid w:val="000F6FF4"/>
    <w:rsid w:val="000F6FF5"/>
    <w:rsid w:val="000F75ED"/>
    <w:rsid w:val="000F788E"/>
    <w:rsid w:val="00100468"/>
    <w:rsid w:val="001008A2"/>
    <w:rsid w:val="00101321"/>
    <w:rsid w:val="0010165D"/>
    <w:rsid w:val="00101C1E"/>
    <w:rsid w:val="0010208F"/>
    <w:rsid w:val="00102D9F"/>
    <w:rsid w:val="0010506D"/>
    <w:rsid w:val="001062BF"/>
    <w:rsid w:val="001068BD"/>
    <w:rsid w:val="00107312"/>
    <w:rsid w:val="00107619"/>
    <w:rsid w:val="00107B63"/>
    <w:rsid w:val="00110EEC"/>
    <w:rsid w:val="0011159C"/>
    <w:rsid w:val="0011276B"/>
    <w:rsid w:val="00112940"/>
    <w:rsid w:val="00112BD3"/>
    <w:rsid w:val="00112C26"/>
    <w:rsid w:val="00112DA3"/>
    <w:rsid w:val="00113030"/>
    <w:rsid w:val="00115AC0"/>
    <w:rsid w:val="00116129"/>
    <w:rsid w:val="00116C0B"/>
    <w:rsid w:val="00116C9B"/>
    <w:rsid w:val="001172C0"/>
    <w:rsid w:val="00120F2B"/>
    <w:rsid w:val="00121E57"/>
    <w:rsid w:val="00122625"/>
    <w:rsid w:val="00122C40"/>
    <w:rsid w:val="0012306E"/>
    <w:rsid w:val="0012352D"/>
    <w:rsid w:val="00124A3C"/>
    <w:rsid w:val="001252BA"/>
    <w:rsid w:val="00126004"/>
    <w:rsid w:val="0012687E"/>
    <w:rsid w:val="0012690D"/>
    <w:rsid w:val="001278DF"/>
    <w:rsid w:val="00127E5B"/>
    <w:rsid w:val="00127FAA"/>
    <w:rsid w:val="001300E3"/>
    <w:rsid w:val="00130A07"/>
    <w:rsid w:val="00131A0F"/>
    <w:rsid w:val="00132AF3"/>
    <w:rsid w:val="0013315E"/>
    <w:rsid w:val="001346BB"/>
    <w:rsid w:val="00134CBE"/>
    <w:rsid w:val="00140736"/>
    <w:rsid w:val="001409D8"/>
    <w:rsid w:val="001417A1"/>
    <w:rsid w:val="001429C2"/>
    <w:rsid w:val="00142B0D"/>
    <w:rsid w:val="00142DC8"/>
    <w:rsid w:val="00142EC6"/>
    <w:rsid w:val="00143F17"/>
    <w:rsid w:val="0014410B"/>
    <w:rsid w:val="001442A9"/>
    <w:rsid w:val="00146815"/>
    <w:rsid w:val="0014682E"/>
    <w:rsid w:val="00146872"/>
    <w:rsid w:val="0014784F"/>
    <w:rsid w:val="00150A82"/>
    <w:rsid w:val="001517E6"/>
    <w:rsid w:val="00151A0F"/>
    <w:rsid w:val="00152329"/>
    <w:rsid w:val="00152483"/>
    <w:rsid w:val="0015399E"/>
    <w:rsid w:val="00153C6C"/>
    <w:rsid w:val="00155509"/>
    <w:rsid w:val="00155ABD"/>
    <w:rsid w:val="00155B1E"/>
    <w:rsid w:val="00156842"/>
    <w:rsid w:val="00156FCD"/>
    <w:rsid w:val="00162197"/>
    <w:rsid w:val="00163122"/>
    <w:rsid w:val="00165183"/>
    <w:rsid w:val="001659DE"/>
    <w:rsid w:val="00165AB9"/>
    <w:rsid w:val="001665F0"/>
    <w:rsid w:val="00167896"/>
    <w:rsid w:val="001702A6"/>
    <w:rsid w:val="0017041A"/>
    <w:rsid w:val="00172770"/>
    <w:rsid w:val="0017283B"/>
    <w:rsid w:val="00174731"/>
    <w:rsid w:val="00175C07"/>
    <w:rsid w:val="00176118"/>
    <w:rsid w:val="00176C5A"/>
    <w:rsid w:val="00177349"/>
    <w:rsid w:val="00177C62"/>
    <w:rsid w:val="00177D88"/>
    <w:rsid w:val="00180E34"/>
    <w:rsid w:val="00182304"/>
    <w:rsid w:val="00183B02"/>
    <w:rsid w:val="001854B6"/>
    <w:rsid w:val="00186C85"/>
    <w:rsid w:val="00190148"/>
    <w:rsid w:val="00190289"/>
    <w:rsid w:val="001904B6"/>
    <w:rsid w:val="001906CB"/>
    <w:rsid w:val="00191068"/>
    <w:rsid w:val="00191330"/>
    <w:rsid w:val="00191BD2"/>
    <w:rsid w:val="00192DA3"/>
    <w:rsid w:val="00192E93"/>
    <w:rsid w:val="001938C3"/>
    <w:rsid w:val="001940CD"/>
    <w:rsid w:val="00194C69"/>
    <w:rsid w:val="001952E5"/>
    <w:rsid w:val="00195417"/>
    <w:rsid w:val="00195B4E"/>
    <w:rsid w:val="00195DD1"/>
    <w:rsid w:val="00196242"/>
    <w:rsid w:val="00196286"/>
    <w:rsid w:val="001963D1"/>
    <w:rsid w:val="001965DE"/>
    <w:rsid w:val="001979BB"/>
    <w:rsid w:val="001A0CC1"/>
    <w:rsid w:val="001A1119"/>
    <w:rsid w:val="001A2129"/>
    <w:rsid w:val="001A2777"/>
    <w:rsid w:val="001A2990"/>
    <w:rsid w:val="001A325F"/>
    <w:rsid w:val="001A32A6"/>
    <w:rsid w:val="001A3941"/>
    <w:rsid w:val="001A54EC"/>
    <w:rsid w:val="001A5A6E"/>
    <w:rsid w:val="001A5FB7"/>
    <w:rsid w:val="001A62D9"/>
    <w:rsid w:val="001A69F4"/>
    <w:rsid w:val="001A7726"/>
    <w:rsid w:val="001B114E"/>
    <w:rsid w:val="001B1644"/>
    <w:rsid w:val="001B166F"/>
    <w:rsid w:val="001B1F27"/>
    <w:rsid w:val="001B2D93"/>
    <w:rsid w:val="001B2E5F"/>
    <w:rsid w:val="001B3225"/>
    <w:rsid w:val="001B3DEA"/>
    <w:rsid w:val="001B543D"/>
    <w:rsid w:val="001B648C"/>
    <w:rsid w:val="001B68CB"/>
    <w:rsid w:val="001C0AFD"/>
    <w:rsid w:val="001C3BEE"/>
    <w:rsid w:val="001C3CF6"/>
    <w:rsid w:val="001C40C2"/>
    <w:rsid w:val="001C48C5"/>
    <w:rsid w:val="001C48F7"/>
    <w:rsid w:val="001C64ED"/>
    <w:rsid w:val="001D04CA"/>
    <w:rsid w:val="001D195B"/>
    <w:rsid w:val="001D3883"/>
    <w:rsid w:val="001D3C54"/>
    <w:rsid w:val="001D420B"/>
    <w:rsid w:val="001D5915"/>
    <w:rsid w:val="001D7B3D"/>
    <w:rsid w:val="001E1066"/>
    <w:rsid w:val="001E3703"/>
    <w:rsid w:val="001E3C76"/>
    <w:rsid w:val="001E404A"/>
    <w:rsid w:val="001E4751"/>
    <w:rsid w:val="001E4C42"/>
    <w:rsid w:val="001E4F4D"/>
    <w:rsid w:val="001F05A0"/>
    <w:rsid w:val="001F0D51"/>
    <w:rsid w:val="001F2238"/>
    <w:rsid w:val="001F2966"/>
    <w:rsid w:val="001F3064"/>
    <w:rsid w:val="001F3CD5"/>
    <w:rsid w:val="001F3D2A"/>
    <w:rsid w:val="001F3E45"/>
    <w:rsid w:val="001F3FF8"/>
    <w:rsid w:val="001F443A"/>
    <w:rsid w:val="001F4976"/>
    <w:rsid w:val="001F63FD"/>
    <w:rsid w:val="001F712F"/>
    <w:rsid w:val="001F757A"/>
    <w:rsid w:val="00200849"/>
    <w:rsid w:val="00202589"/>
    <w:rsid w:val="00203571"/>
    <w:rsid w:val="0020401E"/>
    <w:rsid w:val="002071E1"/>
    <w:rsid w:val="002104B0"/>
    <w:rsid w:val="002111E9"/>
    <w:rsid w:val="00211BE6"/>
    <w:rsid w:val="00211F69"/>
    <w:rsid w:val="00212B35"/>
    <w:rsid w:val="0021350A"/>
    <w:rsid w:val="002142EE"/>
    <w:rsid w:val="00214CBE"/>
    <w:rsid w:val="0021542A"/>
    <w:rsid w:val="00216127"/>
    <w:rsid w:val="002162A9"/>
    <w:rsid w:val="00216718"/>
    <w:rsid w:val="00216799"/>
    <w:rsid w:val="00216882"/>
    <w:rsid w:val="002169AC"/>
    <w:rsid w:val="00216EC8"/>
    <w:rsid w:val="002211B4"/>
    <w:rsid w:val="00221C45"/>
    <w:rsid w:val="00222D9D"/>
    <w:rsid w:val="00222DC3"/>
    <w:rsid w:val="00222F11"/>
    <w:rsid w:val="002236FB"/>
    <w:rsid w:val="00223EA6"/>
    <w:rsid w:val="002240B1"/>
    <w:rsid w:val="00226F48"/>
    <w:rsid w:val="00227FE4"/>
    <w:rsid w:val="002300DB"/>
    <w:rsid w:val="0023150D"/>
    <w:rsid w:val="0023243D"/>
    <w:rsid w:val="00232637"/>
    <w:rsid w:val="00232643"/>
    <w:rsid w:val="00232812"/>
    <w:rsid w:val="00233AE8"/>
    <w:rsid w:val="00234D44"/>
    <w:rsid w:val="00235C8C"/>
    <w:rsid w:val="002362B2"/>
    <w:rsid w:val="00237D17"/>
    <w:rsid w:val="00240270"/>
    <w:rsid w:val="0024077E"/>
    <w:rsid w:val="00240BD0"/>
    <w:rsid w:val="00241A5B"/>
    <w:rsid w:val="002432AC"/>
    <w:rsid w:val="002433A0"/>
    <w:rsid w:val="002437BF"/>
    <w:rsid w:val="00245C92"/>
    <w:rsid w:val="002475EC"/>
    <w:rsid w:val="00247FF9"/>
    <w:rsid w:val="002500C2"/>
    <w:rsid w:val="00251C88"/>
    <w:rsid w:val="0025325E"/>
    <w:rsid w:val="0025360E"/>
    <w:rsid w:val="002536B2"/>
    <w:rsid w:val="00254059"/>
    <w:rsid w:val="002544AB"/>
    <w:rsid w:val="00254537"/>
    <w:rsid w:val="002549E4"/>
    <w:rsid w:val="0025624D"/>
    <w:rsid w:val="002566F4"/>
    <w:rsid w:val="002571FE"/>
    <w:rsid w:val="0025737B"/>
    <w:rsid w:val="00260902"/>
    <w:rsid w:val="00260907"/>
    <w:rsid w:val="00262CFA"/>
    <w:rsid w:val="00263843"/>
    <w:rsid w:val="00263AA1"/>
    <w:rsid w:val="00263EB1"/>
    <w:rsid w:val="0026424D"/>
    <w:rsid w:val="002642A4"/>
    <w:rsid w:val="002646DF"/>
    <w:rsid w:val="0026584B"/>
    <w:rsid w:val="00266D0D"/>
    <w:rsid w:val="002672E5"/>
    <w:rsid w:val="00267F39"/>
    <w:rsid w:val="002714AE"/>
    <w:rsid w:val="002716BD"/>
    <w:rsid w:val="002717EF"/>
    <w:rsid w:val="00272F54"/>
    <w:rsid w:val="00273336"/>
    <w:rsid w:val="00273FCD"/>
    <w:rsid w:val="0027447D"/>
    <w:rsid w:val="00275202"/>
    <w:rsid w:val="00275338"/>
    <w:rsid w:val="00277078"/>
    <w:rsid w:val="00277242"/>
    <w:rsid w:val="00277AE2"/>
    <w:rsid w:val="002803D3"/>
    <w:rsid w:val="002816E2"/>
    <w:rsid w:val="00284718"/>
    <w:rsid w:val="002857BF"/>
    <w:rsid w:val="002861F3"/>
    <w:rsid w:val="002874E1"/>
    <w:rsid w:val="00287874"/>
    <w:rsid w:val="0029019F"/>
    <w:rsid w:val="002904A6"/>
    <w:rsid w:val="002904CD"/>
    <w:rsid w:val="00290540"/>
    <w:rsid w:val="00290C5E"/>
    <w:rsid w:val="0029133D"/>
    <w:rsid w:val="002914F4"/>
    <w:rsid w:val="00291CC3"/>
    <w:rsid w:val="00292BC0"/>
    <w:rsid w:val="002937ED"/>
    <w:rsid w:val="00295550"/>
    <w:rsid w:val="00295DE3"/>
    <w:rsid w:val="00295F9E"/>
    <w:rsid w:val="00296BFE"/>
    <w:rsid w:val="00296FED"/>
    <w:rsid w:val="0029704A"/>
    <w:rsid w:val="002973CC"/>
    <w:rsid w:val="00297C29"/>
    <w:rsid w:val="002A02F5"/>
    <w:rsid w:val="002A1DD6"/>
    <w:rsid w:val="002A3087"/>
    <w:rsid w:val="002A4214"/>
    <w:rsid w:val="002A446B"/>
    <w:rsid w:val="002A576E"/>
    <w:rsid w:val="002A5C46"/>
    <w:rsid w:val="002A5E14"/>
    <w:rsid w:val="002A65BF"/>
    <w:rsid w:val="002A6780"/>
    <w:rsid w:val="002A6801"/>
    <w:rsid w:val="002B04B5"/>
    <w:rsid w:val="002B1D6B"/>
    <w:rsid w:val="002B6041"/>
    <w:rsid w:val="002B627E"/>
    <w:rsid w:val="002B7008"/>
    <w:rsid w:val="002B736F"/>
    <w:rsid w:val="002B74B3"/>
    <w:rsid w:val="002B7728"/>
    <w:rsid w:val="002C13B8"/>
    <w:rsid w:val="002C15EB"/>
    <w:rsid w:val="002C1859"/>
    <w:rsid w:val="002C2BCC"/>
    <w:rsid w:val="002C3519"/>
    <w:rsid w:val="002C3EFF"/>
    <w:rsid w:val="002C60A1"/>
    <w:rsid w:val="002C71FB"/>
    <w:rsid w:val="002D059A"/>
    <w:rsid w:val="002D115B"/>
    <w:rsid w:val="002D3023"/>
    <w:rsid w:val="002D34EC"/>
    <w:rsid w:val="002D3CAC"/>
    <w:rsid w:val="002D48DD"/>
    <w:rsid w:val="002D5186"/>
    <w:rsid w:val="002D54E6"/>
    <w:rsid w:val="002D5817"/>
    <w:rsid w:val="002D5A84"/>
    <w:rsid w:val="002D6018"/>
    <w:rsid w:val="002D746B"/>
    <w:rsid w:val="002D76B2"/>
    <w:rsid w:val="002E1AFE"/>
    <w:rsid w:val="002E1C5D"/>
    <w:rsid w:val="002E2841"/>
    <w:rsid w:val="002E308C"/>
    <w:rsid w:val="002E37E5"/>
    <w:rsid w:val="002E633C"/>
    <w:rsid w:val="002E7268"/>
    <w:rsid w:val="002E77E3"/>
    <w:rsid w:val="002E795E"/>
    <w:rsid w:val="002E7A0A"/>
    <w:rsid w:val="002E7C03"/>
    <w:rsid w:val="002E7E65"/>
    <w:rsid w:val="002F0E1A"/>
    <w:rsid w:val="002F1B10"/>
    <w:rsid w:val="002F3D73"/>
    <w:rsid w:val="002F4049"/>
    <w:rsid w:val="002F40D1"/>
    <w:rsid w:val="002F448A"/>
    <w:rsid w:val="002F4646"/>
    <w:rsid w:val="002F4B13"/>
    <w:rsid w:val="002F5F96"/>
    <w:rsid w:val="002F6494"/>
    <w:rsid w:val="002F70DB"/>
    <w:rsid w:val="003000CB"/>
    <w:rsid w:val="00301B67"/>
    <w:rsid w:val="00301F57"/>
    <w:rsid w:val="003022B1"/>
    <w:rsid w:val="00302766"/>
    <w:rsid w:val="003031EB"/>
    <w:rsid w:val="00303E62"/>
    <w:rsid w:val="00304995"/>
    <w:rsid w:val="00304EF5"/>
    <w:rsid w:val="00305B18"/>
    <w:rsid w:val="003069F6"/>
    <w:rsid w:val="00306EA5"/>
    <w:rsid w:val="003070AD"/>
    <w:rsid w:val="00307E6B"/>
    <w:rsid w:val="0031061B"/>
    <w:rsid w:val="00310792"/>
    <w:rsid w:val="00310905"/>
    <w:rsid w:val="00310FC4"/>
    <w:rsid w:val="00311A7D"/>
    <w:rsid w:val="00311AB8"/>
    <w:rsid w:val="00311F1E"/>
    <w:rsid w:val="003120F6"/>
    <w:rsid w:val="003124D9"/>
    <w:rsid w:val="00312B3C"/>
    <w:rsid w:val="00313117"/>
    <w:rsid w:val="00313234"/>
    <w:rsid w:val="00314363"/>
    <w:rsid w:val="00314E3C"/>
    <w:rsid w:val="00314FC8"/>
    <w:rsid w:val="00315450"/>
    <w:rsid w:val="003160FC"/>
    <w:rsid w:val="003166A0"/>
    <w:rsid w:val="0031678A"/>
    <w:rsid w:val="00316D1F"/>
    <w:rsid w:val="003175EA"/>
    <w:rsid w:val="00317BD0"/>
    <w:rsid w:val="003202DA"/>
    <w:rsid w:val="0032094F"/>
    <w:rsid w:val="003215AB"/>
    <w:rsid w:val="00322DED"/>
    <w:rsid w:val="00323616"/>
    <w:rsid w:val="003242A8"/>
    <w:rsid w:val="0032433C"/>
    <w:rsid w:val="00325896"/>
    <w:rsid w:val="00326126"/>
    <w:rsid w:val="0032623B"/>
    <w:rsid w:val="0032627F"/>
    <w:rsid w:val="003264D1"/>
    <w:rsid w:val="00326D62"/>
    <w:rsid w:val="00327DE5"/>
    <w:rsid w:val="003301C2"/>
    <w:rsid w:val="0033050C"/>
    <w:rsid w:val="00331D9D"/>
    <w:rsid w:val="00332D1B"/>
    <w:rsid w:val="0033424D"/>
    <w:rsid w:val="00334372"/>
    <w:rsid w:val="00334518"/>
    <w:rsid w:val="003359EB"/>
    <w:rsid w:val="00335B95"/>
    <w:rsid w:val="00337286"/>
    <w:rsid w:val="0034091C"/>
    <w:rsid w:val="00344DC7"/>
    <w:rsid w:val="00346435"/>
    <w:rsid w:val="00346FD8"/>
    <w:rsid w:val="0034733D"/>
    <w:rsid w:val="003476D2"/>
    <w:rsid w:val="00350328"/>
    <w:rsid w:val="00350FA3"/>
    <w:rsid w:val="003534E5"/>
    <w:rsid w:val="00353D4C"/>
    <w:rsid w:val="00354955"/>
    <w:rsid w:val="00354B7E"/>
    <w:rsid w:val="003568C9"/>
    <w:rsid w:val="00357D8B"/>
    <w:rsid w:val="003625BB"/>
    <w:rsid w:val="0036268A"/>
    <w:rsid w:val="003632C4"/>
    <w:rsid w:val="003638DC"/>
    <w:rsid w:val="003642B5"/>
    <w:rsid w:val="00364B4D"/>
    <w:rsid w:val="00364F5F"/>
    <w:rsid w:val="003658EC"/>
    <w:rsid w:val="00365DF9"/>
    <w:rsid w:val="003666E2"/>
    <w:rsid w:val="00366707"/>
    <w:rsid w:val="00366BFF"/>
    <w:rsid w:val="00366DC4"/>
    <w:rsid w:val="00367AC0"/>
    <w:rsid w:val="00367DEC"/>
    <w:rsid w:val="00371BF2"/>
    <w:rsid w:val="003728DB"/>
    <w:rsid w:val="00373BA4"/>
    <w:rsid w:val="003746C8"/>
    <w:rsid w:val="0037485A"/>
    <w:rsid w:val="00374BE3"/>
    <w:rsid w:val="00374E00"/>
    <w:rsid w:val="00374FE6"/>
    <w:rsid w:val="00380AEB"/>
    <w:rsid w:val="00381E86"/>
    <w:rsid w:val="00382C62"/>
    <w:rsid w:val="00383459"/>
    <w:rsid w:val="003837BB"/>
    <w:rsid w:val="00387852"/>
    <w:rsid w:val="00387B2A"/>
    <w:rsid w:val="00391469"/>
    <w:rsid w:val="003949E3"/>
    <w:rsid w:val="003964DA"/>
    <w:rsid w:val="00396632"/>
    <w:rsid w:val="003A0BBE"/>
    <w:rsid w:val="003A3402"/>
    <w:rsid w:val="003A4630"/>
    <w:rsid w:val="003A4650"/>
    <w:rsid w:val="003A4CD1"/>
    <w:rsid w:val="003A5306"/>
    <w:rsid w:val="003A5E50"/>
    <w:rsid w:val="003A5F41"/>
    <w:rsid w:val="003A627A"/>
    <w:rsid w:val="003A63A7"/>
    <w:rsid w:val="003A687E"/>
    <w:rsid w:val="003A6B85"/>
    <w:rsid w:val="003A6CD1"/>
    <w:rsid w:val="003B0195"/>
    <w:rsid w:val="003B16B3"/>
    <w:rsid w:val="003B19CB"/>
    <w:rsid w:val="003B1F2B"/>
    <w:rsid w:val="003B2DD4"/>
    <w:rsid w:val="003B3310"/>
    <w:rsid w:val="003B35FF"/>
    <w:rsid w:val="003B666D"/>
    <w:rsid w:val="003B6AD5"/>
    <w:rsid w:val="003C0AFD"/>
    <w:rsid w:val="003C1E57"/>
    <w:rsid w:val="003C31A7"/>
    <w:rsid w:val="003C413B"/>
    <w:rsid w:val="003C53AA"/>
    <w:rsid w:val="003C56C9"/>
    <w:rsid w:val="003C5A59"/>
    <w:rsid w:val="003D04FC"/>
    <w:rsid w:val="003D139D"/>
    <w:rsid w:val="003D15B6"/>
    <w:rsid w:val="003D193B"/>
    <w:rsid w:val="003D5119"/>
    <w:rsid w:val="003D589C"/>
    <w:rsid w:val="003D5ED0"/>
    <w:rsid w:val="003D6842"/>
    <w:rsid w:val="003E0483"/>
    <w:rsid w:val="003E0932"/>
    <w:rsid w:val="003E2898"/>
    <w:rsid w:val="003E49E8"/>
    <w:rsid w:val="003E57E3"/>
    <w:rsid w:val="003E5B49"/>
    <w:rsid w:val="003E634B"/>
    <w:rsid w:val="003E6DF3"/>
    <w:rsid w:val="003F00CB"/>
    <w:rsid w:val="003F0340"/>
    <w:rsid w:val="003F0D31"/>
    <w:rsid w:val="003F0FD0"/>
    <w:rsid w:val="003F2011"/>
    <w:rsid w:val="003F2B3B"/>
    <w:rsid w:val="003F2B6E"/>
    <w:rsid w:val="003F3BB8"/>
    <w:rsid w:val="003F4605"/>
    <w:rsid w:val="003F61B2"/>
    <w:rsid w:val="003F6802"/>
    <w:rsid w:val="003F7A62"/>
    <w:rsid w:val="003F7E7A"/>
    <w:rsid w:val="00400040"/>
    <w:rsid w:val="00401499"/>
    <w:rsid w:val="004028CD"/>
    <w:rsid w:val="00402B62"/>
    <w:rsid w:val="00403DFD"/>
    <w:rsid w:val="00404F45"/>
    <w:rsid w:val="004102A9"/>
    <w:rsid w:val="00410ED9"/>
    <w:rsid w:val="0041169A"/>
    <w:rsid w:val="00412666"/>
    <w:rsid w:val="00412F3B"/>
    <w:rsid w:val="00413376"/>
    <w:rsid w:val="00414C48"/>
    <w:rsid w:val="004152E5"/>
    <w:rsid w:val="00417301"/>
    <w:rsid w:val="00417421"/>
    <w:rsid w:val="00417B5C"/>
    <w:rsid w:val="004204B1"/>
    <w:rsid w:val="00421664"/>
    <w:rsid w:val="00422235"/>
    <w:rsid w:val="004245AC"/>
    <w:rsid w:val="0042638A"/>
    <w:rsid w:val="00426B4E"/>
    <w:rsid w:val="004303AC"/>
    <w:rsid w:val="004305DB"/>
    <w:rsid w:val="0043149A"/>
    <w:rsid w:val="00431608"/>
    <w:rsid w:val="00432934"/>
    <w:rsid w:val="00433074"/>
    <w:rsid w:val="0043391F"/>
    <w:rsid w:val="004343B8"/>
    <w:rsid w:val="00435F9C"/>
    <w:rsid w:val="00436EF0"/>
    <w:rsid w:val="00437221"/>
    <w:rsid w:val="00437DED"/>
    <w:rsid w:val="00440F02"/>
    <w:rsid w:val="004416EE"/>
    <w:rsid w:val="00443900"/>
    <w:rsid w:val="00444E03"/>
    <w:rsid w:val="00445618"/>
    <w:rsid w:val="004476E3"/>
    <w:rsid w:val="00447B85"/>
    <w:rsid w:val="00450340"/>
    <w:rsid w:val="004504F9"/>
    <w:rsid w:val="00452534"/>
    <w:rsid w:val="00452CE5"/>
    <w:rsid w:val="004530B7"/>
    <w:rsid w:val="00453586"/>
    <w:rsid w:val="004537A9"/>
    <w:rsid w:val="00454444"/>
    <w:rsid w:val="00454A7A"/>
    <w:rsid w:val="004557D1"/>
    <w:rsid w:val="004558BC"/>
    <w:rsid w:val="004563D1"/>
    <w:rsid w:val="004569D5"/>
    <w:rsid w:val="00456C18"/>
    <w:rsid w:val="00457F0C"/>
    <w:rsid w:val="00460A65"/>
    <w:rsid w:val="0046121C"/>
    <w:rsid w:val="00461B6B"/>
    <w:rsid w:val="0046308D"/>
    <w:rsid w:val="00464D1E"/>
    <w:rsid w:val="0046534C"/>
    <w:rsid w:val="004656FA"/>
    <w:rsid w:val="00465E9E"/>
    <w:rsid w:val="004660AF"/>
    <w:rsid w:val="004672D3"/>
    <w:rsid w:val="0046748A"/>
    <w:rsid w:val="00467CAD"/>
    <w:rsid w:val="004702E0"/>
    <w:rsid w:val="0047047E"/>
    <w:rsid w:val="00471DF1"/>
    <w:rsid w:val="004722E3"/>
    <w:rsid w:val="00472DB7"/>
    <w:rsid w:val="00472DCE"/>
    <w:rsid w:val="0047304A"/>
    <w:rsid w:val="004737DE"/>
    <w:rsid w:val="00473E9D"/>
    <w:rsid w:val="00474750"/>
    <w:rsid w:val="00480C0B"/>
    <w:rsid w:val="00480E81"/>
    <w:rsid w:val="00481188"/>
    <w:rsid w:val="00481487"/>
    <w:rsid w:val="0048362B"/>
    <w:rsid w:val="00483674"/>
    <w:rsid w:val="00483CBD"/>
    <w:rsid w:val="00483D47"/>
    <w:rsid w:val="00484F06"/>
    <w:rsid w:val="004868FF"/>
    <w:rsid w:val="0048695D"/>
    <w:rsid w:val="00486E3B"/>
    <w:rsid w:val="00487179"/>
    <w:rsid w:val="004905FB"/>
    <w:rsid w:val="004908F0"/>
    <w:rsid w:val="004910B7"/>
    <w:rsid w:val="0049195C"/>
    <w:rsid w:val="00491BE3"/>
    <w:rsid w:val="00495450"/>
    <w:rsid w:val="00495739"/>
    <w:rsid w:val="00496C6D"/>
    <w:rsid w:val="00496D5D"/>
    <w:rsid w:val="004972F6"/>
    <w:rsid w:val="0049739C"/>
    <w:rsid w:val="00497762"/>
    <w:rsid w:val="004A0346"/>
    <w:rsid w:val="004A092D"/>
    <w:rsid w:val="004A097A"/>
    <w:rsid w:val="004A1104"/>
    <w:rsid w:val="004A1A54"/>
    <w:rsid w:val="004A3A2F"/>
    <w:rsid w:val="004A3D36"/>
    <w:rsid w:val="004A4C21"/>
    <w:rsid w:val="004A58EE"/>
    <w:rsid w:val="004A6B97"/>
    <w:rsid w:val="004A728E"/>
    <w:rsid w:val="004A7F78"/>
    <w:rsid w:val="004B0477"/>
    <w:rsid w:val="004B0702"/>
    <w:rsid w:val="004B0B51"/>
    <w:rsid w:val="004B1150"/>
    <w:rsid w:val="004B13B5"/>
    <w:rsid w:val="004B310D"/>
    <w:rsid w:val="004B3214"/>
    <w:rsid w:val="004B3D4E"/>
    <w:rsid w:val="004B42FE"/>
    <w:rsid w:val="004B4976"/>
    <w:rsid w:val="004B550C"/>
    <w:rsid w:val="004B6B87"/>
    <w:rsid w:val="004C0042"/>
    <w:rsid w:val="004C0426"/>
    <w:rsid w:val="004C1330"/>
    <w:rsid w:val="004C1FC5"/>
    <w:rsid w:val="004C2E80"/>
    <w:rsid w:val="004C2FCA"/>
    <w:rsid w:val="004C4D33"/>
    <w:rsid w:val="004C5EA2"/>
    <w:rsid w:val="004D01F3"/>
    <w:rsid w:val="004D0648"/>
    <w:rsid w:val="004D06AF"/>
    <w:rsid w:val="004D0BD0"/>
    <w:rsid w:val="004D11DA"/>
    <w:rsid w:val="004D28D3"/>
    <w:rsid w:val="004D4815"/>
    <w:rsid w:val="004D50E0"/>
    <w:rsid w:val="004D529C"/>
    <w:rsid w:val="004D5A5D"/>
    <w:rsid w:val="004D5F0B"/>
    <w:rsid w:val="004D635F"/>
    <w:rsid w:val="004D7AA1"/>
    <w:rsid w:val="004D7D2A"/>
    <w:rsid w:val="004E03ED"/>
    <w:rsid w:val="004E1E8D"/>
    <w:rsid w:val="004E1F09"/>
    <w:rsid w:val="004E32F2"/>
    <w:rsid w:val="004E4DD4"/>
    <w:rsid w:val="004E54E9"/>
    <w:rsid w:val="004E5BD0"/>
    <w:rsid w:val="004E6964"/>
    <w:rsid w:val="004E7E4C"/>
    <w:rsid w:val="004F23BC"/>
    <w:rsid w:val="004F284E"/>
    <w:rsid w:val="004F2DEE"/>
    <w:rsid w:val="004F3401"/>
    <w:rsid w:val="004F3E10"/>
    <w:rsid w:val="004F3E32"/>
    <w:rsid w:val="004F4033"/>
    <w:rsid w:val="004F417D"/>
    <w:rsid w:val="004F6B2B"/>
    <w:rsid w:val="004F7397"/>
    <w:rsid w:val="004F7641"/>
    <w:rsid w:val="00500FEF"/>
    <w:rsid w:val="00501FFC"/>
    <w:rsid w:val="0050273F"/>
    <w:rsid w:val="00503051"/>
    <w:rsid w:val="005034B7"/>
    <w:rsid w:val="00503984"/>
    <w:rsid w:val="005042EB"/>
    <w:rsid w:val="00506F68"/>
    <w:rsid w:val="00507191"/>
    <w:rsid w:val="00507D99"/>
    <w:rsid w:val="00511C14"/>
    <w:rsid w:val="00512C78"/>
    <w:rsid w:val="0051301A"/>
    <w:rsid w:val="005138CB"/>
    <w:rsid w:val="00513E33"/>
    <w:rsid w:val="005141D6"/>
    <w:rsid w:val="00514324"/>
    <w:rsid w:val="00514ED0"/>
    <w:rsid w:val="005167CE"/>
    <w:rsid w:val="005169FF"/>
    <w:rsid w:val="00516BC9"/>
    <w:rsid w:val="00520905"/>
    <w:rsid w:val="00520F54"/>
    <w:rsid w:val="00520F65"/>
    <w:rsid w:val="0052160E"/>
    <w:rsid w:val="00521A29"/>
    <w:rsid w:val="00521F89"/>
    <w:rsid w:val="0052266C"/>
    <w:rsid w:val="00522824"/>
    <w:rsid w:val="00522971"/>
    <w:rsid w:val="005234E5"/>
    <w:rsid w:val="005237F4"/>
    <w:rsid w:val="00523986"/>
    <w:rsid w:val="005247F1"/>
    <w:rsid w:val="00524D50"/>
    <w:rsid w:val="00525827"/>
    <w:rsid w:val="005258CD"/>
    <w:rsid w:val="005278FE"/>
    <w:rsid w:val="00527D67"/>
    <w:rsid w:val="00530407"/>
    <w:rsid w:val="0053067E"/>
    <w:rsid w:val="00530849"/>
    <w:rsid w:val="00530C07"/>
    <w:rsid w:val="00531470"/>
    <w:rsid w:val="00532669"/>
    <w:rsid w:val="00533C74"/>
    <w:rsid w:val="005345C1"/>
    <w:rsid w:val="00534739"/>
    <w:rsid w:val="00535A33"/>
    <w:rsid w:val="00535BEA"/>
    <w:rsid w:val="00536812"/>
    <w:rsid w:val="005377D0"/>
    <w:rsid w:val="00537D71"/>
    <w:rsid w:val="00540318"/>
    <w:rsid w:val="005406BF"/>
    <w:rsid w:val="00540F32"/>
    <w:rsid w:val="005412BA"/>
    <w:rsid w:val="0054288E"/>
    <w:rsid w:val="0054321E"/>
    <w:rsid w:val="005436A3"/>
    <w:rsid w:val="00543816"/>
    <w:rsid w:val="00543B01"/>
    <w:rsid w:val="00544ED7"/>
    <w:rsid w:val="0054691A"/>
    <w:rsid w:val="00550303"/>
    <w:rsid w:val="005510FC"/>
    <w:rsid w:val="00551110"/>
    <w:rsid w:val="00551527"/>
    <w:rsid w:val="00551A47"/>
    <w:rsid w:val="005527D1"/>
    <w:rsid w:val="005528B3"/>
    <w:rsid w:val="00552CA0"/>
    <w:rsid w:val="00554FB9"/>
    <w:rsid w:val="00555BB4"/>
    <w:rsid w:val="00555D3B"/>
    <w:rsid w:val="00557256"/>
    <w:rsid w:val="0055754A"/>
    <w:rsid w:val="005575A3"/>
    <w:rsid w:val="00557840"/>
    <w:rsid w:val="00561971"/>
    <w:rsid w:val="00561B21"/>
    <w:rsid w:val="00562A4A"/>
    <w:rsid w:val="005649A1"/>
    <w:rsid w:val="00565A2A"/>
    <w:rsid w:val="00565B2E"/>
    <w:rsid w:val="00565D92"/>
    <w:rsid w:val="005666C6"/>
    <w:rsid w:val="005670DE"/>
    <w:rsid w:val="00567C1F"/>
    <w:rsid w:val="00571277"/>
    <w:rsid w:val="005713D3"/>
    <w:rsid w:val="005717B8"/>
    <w:rsid w:val="00571ECD"/>
    <w:rsid w:val="00572D05"/>
    <w:rsid w:val="00573105"/>
    <w:rsid w:val="00573129"/>
    <w:rsid w:val="00573A0F"/>
    <w:rsid w:val="00573D27"/>
    <w:rsid w:val="0057444E"/>
    <w:rsid w:val="00580C58"/>
    <w:rsid w:val="00581302"/>
    <w:rsid w:val="00582978"/>
    <w:rsid w:val="0058466B"/>
    <w:rsid w:val="00584A1F"/>
    <w:rsid w:val="00585175"/>
    <w:rsid w:val="005855E4"/>
    <w:rsid w:val="005855FB"/>
    <w:rsid w:val="00585673"/>
    <w:rsid w:val="00585BE9"/>
    <w:rsid w:val="0058631C"/>
    <w:rsid w:val="00586881"/>
    <w:rsid w:val="00586AC1"/>
    <w:rsid w:val="00586C09"/>
    <w:rsid w:val="00586F41"/>
    <w:rsid w:val="005873F6"/>
    <w:rsid w:val="0058776B"/>
    <w:rsid w:val="005919F8"/>
    <w:rsid w:val="0059214F"/>
    <w:rsid w:val="0059270D"/>
    <w:rsid w:val="00592FB2"/>
    <w:rsid w:val="0059363E"/>
    <w:rsid w:val="00594A4A"/>
    <w:rsid w:val="00597FD6"/>
    <w:rsid w:val="005A0303"/>
    <w:rsid w:val="005A0894"/>
    <w:rsid w:val="005A0A7F"/>
    <w:rsid w:val="005A0C0C"/>
    <w:rsid w:val="005A0F48"/>
    <w:rsid w:val="005A1D9C"/>
    <w:rsid w:val="005A1F4A"/>
    <w:rsid w:val="005A23DF"/>
    <w:rsid w:val="005A5E0B"/>
    <w:rsid w:val="005A7960"/>
    <w:rsid w:val="005B0E56"/>
    <w:rsid w:val="005B156B"/>
    <w:rsid w:val="005B17B5"/>
    <w:rsid w:val="005B21FF"/>
    <w:rsid w:val="005B2508"/>
    <w:rsid w:val="005B3044"/>
    <w:rsid w:val="005B31E2"/>
    <w:rsid w:val="005B4A2D"/>
    <w:rsid w:val="005B4A50"/>
    <w:rsid w:val="005B5038"/>
    <w:rsid w:val="005B5D02"/>
    <w:rsid w:val="005B5EC3"/>
    <w:rsid w:val="005B72B6"/>
    <w:rsid w:val="005C235B"/>
    <w:rsid w:val="005C2C74"/>
    <w:rsid w:val="005C38CE"/>
    <w:rsid w:val="005C3ED8"/>
    <w:rsid w:val="005C41C1"/>
    <w:rsid w:val="005C43F1"/>
    <w:rsid w:val="005C4820"/>
    <w:rsid w:val="005C4A29"/>
    <w:rsid w:val="005C5B4D"/>
    <w:rsid w:val="005C5BEC"/>
    <w:rsid w:val="005C6A3B"/>
    <w:rsid w:val="005C7407"/>
    <w:rsid w:val="005C7722"/>
    <w:rsid w:val="005C77E5"/>
    <w:rsid w:val="005C7C58"/>
    <w:rsid w:val="005C7CA3"/>
    <w:rsid w:val="005C7D78"/>
    <w:rsid w:val="005D0D2C"/>
    <w:rsid w:val="005D1733"/>
    <w:rsid w:val="005D19EA"/>
    <w:rsid w:val="005D2849"/>
    <w:rsid w:val="005D2FF6"/>
    <w:rsid w:val="005D3203"/>
    <w:rsid w:val="005D3C8B"/>
    <w:rsid w:val="005D4244"/>
    <w:rsid w:val="005D45B9"/>
    <w:rsid w:val="005D51C4"/>
    <w:rsid w:val="005D5D1B"/>
    <w:rsid w:val="005D61C8"/>
    <w:rsid w:val="005E0710"/>
    <w:rsid w:val="005E1535"/>
    <w:rsid w:val="005E18EB"/>
    <w:rsid w:val="005E1D90"/>
    <w:rsid w:val="005E1FEE"/>
    <w:rsid w:val="005E2974"/>
    <w:rsid w:val="005E39A6"/>
    <w:rsid w:val="005E4298"/>
    <w:rsid w:val="005E450C"/>
    <w:rsid w:val="005E4B44"/>
    <w:rsid w:val="005E520A"/>
    <w:rsid w:val="005E60F5"/>
    <w:rsid w:val="005E716F"/>
    <w:rsid w:val="005E7622"/>
    <w:rsid w:val="005E7B61"/>
    <w:rsid w:val="005F19AC"/>
    <w:rsid w:val="005F20D0"/>
    <w:rsid w:val="005F25BA"/>
    <w:rsid w:val="005F286C"/>
    <w:rsid w:val="005F2BA8"/>
    <w:rsid w:val="005F34E7"/>
    <w:rsid w:val="005F43B1"/>
    <w:rsid w:val="005F45A7"/>
    <w:rsid w:val="005F47E4"/>
    <w:rsid w:val="005F5F0A"/>
    <w:rsid w:val="005F6D7D"/>
    <w:rsid w:val="005F714A"/>
    <w:rsid w:val="005F75DC"/>
    <w:rsid w:val="005F765C"/>
    <w:rsid w:val="00601F3B"/>
    <w:rsid w:val="006028CB"/>
    <w:rsid w:val="00602923"/>
    <w:rsid w:val="00603185"/>
    <w:rsid w:val="00603887"/>
    <w:rsid w:val="00603BF6"/>
    <w:rsid w:val="0060502A"/>
    <w:rsid w:val="006064F7"/>
    <w:rsid w:val="0060683F"/>
    <w:rsid w:val="00606F84"/>
    <w:rsid w:val="006073AB"/>
    <w:rsid w:val="006110A1"/>
    <w:rsid w:val="00612290"/>
    <w:rsid w:val="00613374"/>
    <w:rsid w:val="006134FE"/>
    <w:rsid w:val="00614CE3"/>
    <w:rsid w:val="00615993"/>
    <w:rsid w:val="006163AC"/>
    <w:rsid w:val="006164D9"/>
    <w:rsid w:val="00622C1D"/>
    <w:rsid w:val="00623D0F"/>
    <w:rsid w:val="00623DAC"/>
    <w:rsid w:val="00624BD1"/>
    <w:rsid w:val="0062541C"/>
    <w:rsid w:val="006256FF"/>
    <w:rsid w:val="00625A2C"/>
    <w:rsid w:val="00626B39"/>
    <w:rsid w:val="00626DD6"/>
    <w:rsid w:val="00627134"/>
    <w:rsid w:val="00634386"/>
    <w:rsid w:val="00635116"/>
    <w:rsid w:val="006357D2"/>
    <w:rsid w:val="00635DA7"/>
    <w:rsid w:val="00635FEC"/>
    <w:rsid w:val="0063613E"/>
    <w:rsid w:val="00640097"/>
    <w:rsid w:val="00641860"/>
    <w:rsid w:val="00642477"/>
    <w:rsid w:val="00643667"/>
    <w:rsid w:val="006448C8"/>
    <w:rsid w:val="00644A70"/>
    <w:rsid w:val="00646BCC"/>
    <w:rsid w:val="006479BB"/>
    <w:rsid w:val="00650D2B"/>
    <w:rsid w:val="006512D1"/>
    <w:rsid w:val="00651DA6"/>
    <w:rsid w:val="0065482F"/>
    <w:rsid w:val="00654FB6"/>
    <w:rsid w:val="00655B02"/>
    <w:rsid w:val="00655EEC"/>
    <w:rsid w:val="0065697F"/>
    <w:rsid w:val="00657FA7"/>
    <w:rsid w:val="00661028"/>
    <w:rsid w:val="006627C3"/>
    <w:rsid w:val="00662B97"/>
    <w:rsid w:val="00662D26"/>
    <w:rsid w:val="006639BA"/>
    <w:rsid w:val="006643E7"/>
    <w:rsid w:val="00667BEB"/>
    <w:rsid w:val="00667EE2"/>
    <w:rsid w:val="006700F5"/>
    <w:rsid w:val="00672ABD"/>
    <w:rsid w:val="00672F3A"/>
    <w:rsid w:val="006742D1"/>
    <w:rsid w:val="00674402"/>
    <w:rsid w:val="00675B8B"/>
    <w:rsid w:val="0067689C"/>
    <w:rsid w:val="00677674"/>
    <w:rsid w:val="00681491"/>
    <w:rsid w:val="00681842"/>
    <w:rsid w:val="00684C11"/>
    <w:rsid w:val="00685796"/>
    <w:rsid w:val="00686CE8"/>
    <w:rsid w:val="006874DF"/>
    <w:rsid w:val="006879D2"/>
    <w:rsid w:val="00687D09"/>
    <w:rsid w:val="00690077"/>
    <w:rsid w:val="006908AE"/>
    <w:rsid w:val="00690F08"/>
    <w:rsid w:val="00691823"/>
    <w:rsid w:val="00691C69"/>
    <w:rsid w:val="00691CA9"/>
    <w:rsid w:val="00691FA5"/>
    <w:rsid w:val="00692921"/>
    <w:rsid w:val="006929CC"/>
    <w:rsid w:val="00692E10"/>
    <w:rsid w:val="00693ED3"/>
    <w:rsid w:val="00694206"/>
    <w:rsid w:val="00694255"/>
    <w:rsid w:val="00695C28"/>
    <w:rsid w:val="006978B2"/>
    <w:rsid w:val="006A2448"/>
    <w:rsid w:val="006A254A"/>
    <w:rsid w:val="006A28FE"/>
    <w:rsid w:val="006A2A64"/>
    <w:rsid w:val="006A3993"/>
    <w:rsid w:val="006A4505"/>
    <w:rsid w:val="006A5145"/>
    <w:rsid w:val="006B07BA"/>
    <w:rsid w:val="006B0F9E"/>
    <w:rsid w:val="006B135E"/>
    <w:rsid w:val="006B2593"/>
    <w:rsid w:val="006B27ED"/>
    <w:rsid w:val="006B4D5F"/>
    <w:rsid w:val="006B5ABD"/>
    <w:rsid w:val="006B7C2B"/>
    <w:rsid w:val="006B7F18"/>
    <w:rsid w:val="006C0FD6"/>
    <w:rsid w:val="006C3145"/>
    <w:rsid w:val="006C36BE"/>
    <w:rsid w:val="006C4546"/>
    <w:rsid w:val="006C4A22"/>
    <w:rsid w:val="006C4C59"/>
    <w:rsid w:val="006C5441"/>
    <w:rsid w:val="006C5558"/>
    <w:rsid w:val="006C5D32"/>
    <w:rsid w:val="006C5EF3"/>
    <w:rsid w:val="006C63FC"/>
    <w:rsid w:val="006C65A2"/>
    <w:rsid w:val="006C7597"/>
    <w:rsid w:val="006C7B0B"/>
    <w:rsid w:val="006D0829"/>
    <w:rsid w:val="006D1F98"/>
    <w:rsid w:val="006D2058"/>
    <w:rsid w:val="006D263E"/>
    <w:rsid w:val="006D2B3A"/>
    <w:rsid w:val="006D2CC0"/>
    <w:rsid w:val="006D344E"/>
    <w:rsid w:val="006D3E1F"/>
    <w:rsid w:val="006D4B22"/>
    <w:rsid w:val="006D62DB"/>
    <w:rsid w:val="006D7BC8"/>
    <w:rsid w:val="006E1494"/>
    <w:rsid w:val="006E38DC"/>
    <w:rsid w:val="006E57F6"/>
    <w:rsid w:val="006E6311"/>
    <w:rsid w:val="006E664F"/>
    <w:rsid w:val="006E7772"/>
    <w:rsid w:val="006E781E"/>
    <w:rsid w:val="006E7FFA"/>
    <w:rsid w:val="006F3380"/>
    <w:rsid w:val="006F4BFF"/>
    <w:rsid w:val="006F610F"/>
    <w:rsid w:val="006F6480"/>
    <w:rsid w:val="006F7B60"/>
    <w:rsid w:val="007006B3"/>
    <w:rsid w:val="00700EC1"/>
    <w:rsid w:val="00701829"/>
    <w:rsid w:val="00702B4D"/>
    <w:rsid w:val="00702B7D"/>
    <w:rsid w:val="00703DF0"/>
    <w:rsid w:val="00704303"/>
    <w:rsid w:val="00704582"/>
    <w:rsid w:val="00704B4C"/>
    <w:rsid w:val="00705C25"/>
    <w:rsid w:val="00705D62"/>
    <w:rsid w:val="00706355"/>
    <w:rsid w:val="007064E8"/>
    <w:rsid w:val="007065FC"/>
    <w:rsid w:val="00707245"/>
    <w:rsid w:val="00707302"/>
    <w:rsid w:val="007108A7"/>
    <w:rsid w:val="00711E70"/>
    <w:rsid w:val="0071279E"/>
    <w:rsid w:val="00712830"/>
    <w:rsid w:val="007133F6"/>
    <w:rsid w:val="00714730"/>
    <w:rsid w:val="00714A4E"/>
    <w:rsid w:val="00714D01"/>
    <w:rsid w:val="00715E60"/>
    <w:rsid w:val="00716A72"/>
    <w:rsid w:val="00717C95"/>
    <w:rsid w:val="007201D3"/>
    <w:rsid w:val="00721476"/>
    <w:rsid w:val="007223D4"/>
    <w:rsid w:val="00722441"/>
    <w:rsid w:val="00722D1A"/>
    <w:rsid w:val="0072319B"/>
    <w:rsid w:val="00723A6E"/>
    <w:rsid w:val="00725140"/>
    <w:rsid w:val="00725D42"/>
    <w:rsid w:val="00725FFC"/>
    <w:rsid w:val="00726DE2"/>
    <w:rsid w:val="00731E25"/>
    <w:rsid w:val="00732FBE"/>
    <w:rsid w:val="00733935"/>
    <w:rsid w:val="00733C78"/>
    <w:rsid w:val="00734BE2"/>
    <w:rsid w:val="00734E01"/>
    <w:rsid w:val="00735245"/>
    <w:rsid w:val="0073545F"/>
    <w:rsid w:val="00735FDD"/>
    <w:rsid w:val="0073661F"/>
    <w:rsid w:val="007373B6"/>
    <w:rsid w:val="00737780"/>
    <w:rsid w:val="007377DC"/>
    <w:rsid w:val="0073785C"/>
    <w:rsid w:val="00737E5A"/>
    <w:rsid w:val="00742CD9"/>
    <w:rsid w:val="0074461A"/>
    <w:rsid w:val="00745ACA"/>
    <w:rsid w:val="007465B9"/>
    <w:rsid w:val="0075169B"/>
    <w:rsid w:val="00752BCA"/>
    <w:rsid w:val="0075319F"/>
    <w:rsid w:val="0075414E"/>
    <w:rsid w:val="00754910"/>
    <w:rsid w:val="00755916"/>
    <w:rsid w:val="00755C37"/>
    <w:rsid w:val="007562FE"/>
    <w:rsid w:val="007564F3"/>
    <w:rsid w:val="00757FA4"/>
    <w:rsid w:val="007612B3"/>
    <w:rsid w:val="00761ABC"/>
    <w:rsid w:val="00762DFB"/>
    <w:rsid w:val="007631D7"/>
    <w:rsid w:val="00763A90"/>
    <w:rsid w:val="00763F54"/>
    <w:rsid w:val="00764641"/>
    <w:rsid w:val="00764671"/>
    <w:rsid w:val="00764887"/>
    <w:rsid w:val="00766276"/>
    <w:rsid w:val="0076678B"/>
    <w:rsid w:val="007667CA"/>
    <w:rsid w:val="007675B8"/>
    <w:rsid w:val="00770256"/>
    <w:rsid w:val="00770413"/>
    <w:rsid w:val="007708CA"/>
    <w:rsid w:val="00772243"/>
    <w:rsid w:val="00772591"/>
    <w:rsid w:val="00775432"/>
    <w:rsid w:val="0077716D"/>
    <w:rsid w:val="007775EC"/>
    <w:rsid w:val="00777EE2"/>
    <w:rsid w:val="00781141"/>
    <w:rsid w:val="007826EA"/>
    <w:rsid w:val="00782706"/>
    <w:rsid w:val="00782C04"/>
    <w:rsid w:val="00782C9B"/>
    <w:rsid w:val="00784FD0"/>
    <w:rsid w:val="007850C9"/>
    <w:rsid w:val="00785EAD"/>
    <w:rsid w:val="00786332"/>
    <w:rsid w:val="00786D4F"/>
    <w:rsid w:val="007876D5"/>
    <w:rsid w:val="00791462"/>
    <w:rsid w:val="00792CBC"/>
    <w:rsid w:val="00792DC4"/>
    <w:rsid w:val="0079384C"/>
    <w:rsid w:val="007938BD"/>
    <w:rsid w:val="00794E65"/>
    <w:rsid w:val="007955F1"/>
    <w:rsid w:val="00795647"/>
    <w:rsid w:val="00795C35"/>
    <w:rsid w:val="007961EB"/>
    <w:rsid w:val="00796A36"/>
    <w:rsid w:val="007A157A"/>
    <w:rsid w:val="007A2AFD"/>
    <w:rsid w:val="007A479A"/>
    <w:rsid w:val="007A4A7B"/>
    <w:rsid w:val="007A51E0"/>
    <w:rsid w:val="007A53C1"/>
    <w:rsid w:val="007A5471"/>
    <w:rsid w:val="007A56B4"/>
    <w:rsid w:val="007A5903"/>
    <w:rsid w:val="007A70C6"/>
    <w:rsid w:val="007B0527"/>
    <w:rsid w:val="007B05F0"/>
    <w:rsid w:val="007B072E"/>
    <w:rsid w:val="007B11F5"/>
    <w:rsid w:val="007B2E83"/>
    <w:rsid w:val="007B5508"/>
    <w:rsid w:val="007B5892"/>
    <w:rsid w:val="007C046F"/>
    <w:rsid w:val="007C083B"/>
    <w:rsid w:val="007C14C8"/>
    <w:rsid w:val="007C2F66"/>
    <w:rsid w:val="007C39A4"/>
    <w:rsid w:val="007C3F18"/>
    <w:rsid w:val="007C4811"/>
    <w:rsid w:val="007C4C45"/>
    <w:rsid w:val="007C6855"/>
    <w:rsid w:val="007C6A94"/>
    <w:rsid w:val="007D0AE9"/>
    <w:rsid w:val="007D1038"/>
    <w:rsid w:val="007D1799"/>
    <w:rsid w:val="007D3A18"/>
    <w:rsid w:val="007D4CE6"/>
    <w:rsid w:val="007D4CF1"/>
    <w:rsid w:val="007D4F66"/>
    <w:rsid w:val="007D5D7F"/>
    <w:rsid w:val="007D619B"/>
    <w:rsid w:val="007D6346"/>
    <w:rsid w:val="007D67EF"/>
    <w:rsid w:val="007D6F52"/>
    <w:rsid w:val="007D75AD"/>
    <w:rsid w:val="007E23DF"/>
    <w:rsid w:val="007E265A"/>
    <w:rsid w:val="007E34D0"/>
    <w:rsid w:val="007E3D16"/>
    <w:rsid w:val="007E48FE"/>
    <w:rsid w:val="007E4EC8"/>
    <w:rsid w:val="007E4F60"/>
    <w:rsid w:val="007E57F0"/>
    <w:rsid w:val="007E6955"/>
    <w:rsid w:val="007E76AF"/>
    <w:rsid w:val="007E7BDE"/>
    <w:rsid w:val="007F01F8"/>
    <w:rsid w:val="007F15B9"/>
    <w:rsid w:val="007F1842"/>
    <w:rsid w:val="007F2C0E"/>
    <w:rsid w:val="007F2EB2"/>
    <w:rsid w:val="007F3727"/>
    <w:rsid w:val="007F3A88"/>
    <w:rsid w:val="007F407A"/>
    <w:rsid w:val="007F4505"/>
    <w:rsid w:val="007F5865"/>
    <w:rsid w:val="007F5909"/>
    <w:rsid w:val="007F68B6"/>
    <w:rsid w:val="007F699E"/>
    <w:rsid w:val="007F6B5C"/>
    <w:rsid w:val="007F6D7E"/>
    <w:rsid w:val="007F74D5"/>
    <w:rsid w:val="00800CC6"/>
    <w:rsid w:val="00800E0B"/>
    <w:rsid w:val="008015B6"/>
    <w:rsid w:val="00801C8E"/>
    <w:rsid w:val="00803C8A"/>
    <w:rsid w:val="00806972"/>
    <w:rsid w:val="00806AB3"/>
    <w:rsid w:val="00806C0D"/>
    <w:rsid w:val="00807252"/>
    <w:rsid w:val="00807C28"/>
    <w:rsid w:val="008116F9"/>
    <w:rsid w:val="0081293B"/>
    <w:rsid w:val="00812C74"/>
    <w:rsid w:val="008133AE"/>
    <w:rsid w:val="00813941"/>
    <w:rsid w:val="00813BF6"/>
    <w:rsid w:val="00813FCA"/>
    <w:rsid w:val="00814D40"/>
    <w:rsid w:val="00815F8F"/>
    <w:rsid w:val="008162C2"/>
    <w:rsid w:val="008165AC"/>
    <w:rsid w:val="00816C68"/>
    <w:rsid w:val="00816DF2"/>
    <w:rsid w:val="00816F2C"/>
    <w:rsid w:val="0081735B"/>
    <w:rsid w:val="00817B02"/>
    <w:rsid w:val="008209B1"/>
    <w:rsid w:val="00821125"/>
    <w:rsid w:val="00821C57"/>
    <w:rsid w:val="00821D30"/>
    <w:rsid w:val="00821DDC"/>
    <w:rsid w:val="00822952"/>
    <w:rsid w:val="0082355A"/>
    <w:rsid w:val="00823A25"/>
    <w:rsid w:val="00823D06"/>
    <w:rsid w:val="00824707"/>
    <w:rsid w:val="00824BDA"/>
    <w:rsid w:val="00824D07"/>
    <w:rsid w:val="00825037"/>
    <w:rsid w:val="00825EF4"/>
    <w:rsid w:val="00826773"/>
    <w:rsid w:val="008304B0"/>
    <w:rsid w:val="00830C2E"/>
    <w:rsid w:val="00830F39"/>
    <w:rsid w:val="008320B0"/>
    <w:rsid w:val="0083215E"/>
    <w:rsid w:val="0083225A"/>
    <w:rsid w:val="00833E78"/>
    <w:rsid w:val="00833F28"/>
    <w:rsid w:val="008363EA"/>
    <w:rsid w:val="00836831"/>
    <w:rsid w:val="008373EA"/>
    <w:rsid w:val="00840770"/>
    <w:rsid w:val="0084108E"/>
    <w:rsid w:val="00843784"/>
    <w:rsid w:val="00843868"/>
    <w:rsid w:val="00843A64"/>
    <w:rsid w:val="008447A3"/>
    <w:rsid w:val="00844F83"/>
    <w:rsid w:val="008454A3"/>
    <w:rsid w:val="0084574F"/>
    <w:rsid w:val="00846A00"/>
    <w:rsid w:val="008473D1"/>
    <w:rsid w:val="00850A0B"/>
    <w:rsid w:val="00850C99"/>
    <w:rsid w:val="008510B8"/>
    <w:rsid w:val="008514A5"/>
    <w:rsid w:val="008517CB"/>
    <w:rsid w:val="00851CEB"/>
    <w:rsid w:val="00852AFD"/>
    <w:rsid w:val="00852E00"/>
    <w:rsid w:val="00853896"/>
    <w:rsid w:val="00853C08"/>
    <w:rsid w:val="00856200"/>
    <w:rsid w:val="008563D6"/>
    <w:rsid w:val="00856E48"/>
    <w:rsid w:val="00857590"/>
    <w:rsid w:val="0085777A"/>
    <w:rsid w:val="00857962"/>
    <w:rsid w:val="008618D4"/>
    <w:rsid w:val="00861A8F"/>
    <w:rsid w:val="00861C37"/>
    <w:rsid w:val="00862AD8"/>
    <w:rsid w:val="00863456"/>
    <w:rsid w:val="00864BD0"/>
    <w:rsid w:val="008654F4"/>
    <w:rsid w:val="0086581E"/>
    <w:rsid w:val="00866FAF"/>
    <w:rsid w:val="0086742C"/>
    <w:rsid w:val="00867C53"/>
    <w:rsid w:val="008707E6"/>
    <w:rsid w:val="00870CB8"/>
    <w:rsid w:val="00870EF8"/>
    <w:rsid w:val="00871D73"/>
    <w:rsid w:val="00871FDD"/>
    <w:rsid w:val="0087322F"/>
    <w:rsid w:val="00873FF4"/>
    <w:rsid w:val="008746EF"/>
    <w:rsid w:val="00874B49"/>
    <w:rsid w:val="0087551A"/>
    <w:rsid w:val="008759EB"/>
    <w:rsid w:val="00876703"/>
    <w:rsid w:val="00876780"/>
    <w:rsid w:val="00876CDA"/>
    <w:rsid w:val="00876E21"/>
    <w:rsid w:val="00876EF8"/>
    <w:rsid w:val="00880714"/>
    <w:rsid w:val="00880A38"/>
    <w:rsid w:val="0088145B"/>
    <w:rsid w:val="00881B72"/>
    <w:rsid w:val="008820A8"/>
    <w:rsid w:val="00885C4E"/>
    <w:rsid w:val="008863AF"/>
    <w:rsid w:val="00887916"/>
    <w:rsid w:val="00887A72"/>
    <w:rsid w:val="00887F27"/>
    <w:rsid w:val="0089003F"/>
    <w:rsid w:val="008916D5"/>
    <w:rsid w:val="00892FFB"/>
    <w:rsid w:val="00893171"/>
    <w:rsid w:val="00893263"/>
    <w:rsid w:val="00893A59"/>
    <w:rsid w:val="00893D6B"/>
    <w:rsid w:val="008949B4"/>
    <w:rsid w:val="00895A6E"/>
    <w:rsid w:val="0089624D"/>
    <w:rsid w:val="008962DC"/>
    <w:rsid w:val="00897B65"/>
    <w:rsid w:val="008A0756"/>
    <w:rsid w:val="008A0FFE"/>
    <w:rsid w:val="008A1191"/>
    <w:rsid w:val="008A1D7C"/>
    <w:rsid w:val="008A1FE6"/>
    <w:rsid w:val="008A21C8"/>
    <w:rsid w:val="008A27F1"/>
    <w:rsid w:val="008A2CFC"/>
    <w:rsid w:val="008A30BF"/>
    <w:rsid w:val="008A3E50"/>
    <w:rsid w:val="008A3FED"/>
    <w:rsid w:val="008A561A"/>
    <w:rsid w:val="008A5CD8"/>
    <w:rsid w:val="008A651F"/>
    <w:rsid w:val="008A76BA"/>
    <w:rsid w:val="008B001A"/>
    <w:rsid w:val="008B0F07"/>
    <w:rsid w:val="008B0F9A"/>
    <w:rsid w:val="008B14A3"/>
    <w:rsid w:val="008B2232"/>
    <w:rsid w:val="008B23A6"/>
    <w:rsid w:val="008B2728"/>
    <w:rsid w:val="008B289F"/>
    <w:rsid w:val="008B374D"/>
    <w:rsid w:val="008B3B8B"/>
    <w:rsid w:val="008B537C"/>
    <w:rsid w:val="008B66FC"/>
    <w:rsid w:val="008B7214"/>
    <w:rsid w:val="008B7AE0"/>
    <w:rsid w:val="008C05CD"/>
    <w:rsid w:val="008C06F3"/>
    <w:rsid w:val="008C0716"/>
    <w:rsid w:val="008C0CE6"/>
    <w:rsid w:val="008C1055"/>
    <w:rsid w:val="008C4E26"/>
    <w:rsid w:val="008C507F"/>
    <w:rsid w:val="008C5183"/>
    <w:rsid w:val="008C54AF"/>
    <w:rsid w:val="008C5558"/>
    <w:rsid w:val="008C6807"/>
    <w:rsid w:val="008D0277"/>
    <w:rsid w:val="008D0847"/>
    <w:rsid w:val="008D0974"/>
    <w:rsid w:val="008D2223"/>
    <w:rsid w:val="008D493B"/>
    <w:rsid w:val="008D49E3"/>
    <w:rsid w:val="008D4A5C"/>
    <w:rsid w:val="008D4CEF"/>
    <w:rsid w:val="008D4D14"/>
    <w:rsid w:val="008D4E61"/>
    <w:rsid w:val="008D4FF9"/>
    <w:rsid w:val="008D5093"/>
    <w:rsid w:val="008D5721"/>
    <w:rsid w:val="008D5854"/>
    <w:rsid w:val="008D5D93"/>
    <w:rsid w:val="008D6106"/>
    <w:rsid w:val="008D6612"/>
    <w:rsid w:val="008D6C36"/>
    <w:rsid w:val="008D6DD2"/>
    <w:rsid w:val="008D751A"/>
    <w:rsid w:val="008D79E7"/>
    <w:rsid w:val="008E0C46"/>
    <w:rsid w:val="008E1979"/>
    <w:rsid w:val="008E282A"/>
    <w:rsid w:val="008E3210"/>
    <w:rsid w:val="008E38F9"/>
    <w:rsid w:val="008E3EF3"/>
    <w:rsid w:val="008E61AD"/>
    <w:rsid w:val="008E667C"/>
    <w:rsid w:val="008E68ED"/>
    <w:rsid w:val="008E6920"/>
    <w:rsid w:val="008E6EA2"/>
    <w:rsid w:val="008E74D3"/>
    <w:rsid w:val="008F032B"/>
    <w:rsid w:val="008F0897"/>
    <w:rsid w:val="008F0F9B"/>
    <w:rsid w:val="008F2BCC"/>
    <w:rsid w:val="008F31D6"/>
    <w:rsid w:val="008F43A4"/>
    <w:rsid w:val="008F703A"/>
    <w:rsid w:val="008F772F"/>
    <w:rsid w:val="00900504"/>
    <w:rsid w:val="00900FFA"/>
    <w:rsid w:val="00901054"/>
    <w:rsid w:val="00901707"/>
    <w:rsid w:val="00901B4A"/>
    <w:rsid w:val="00901E5A"/>
    <w:rsid w:val="00901EB3"/>
    <w:rsid w:val="0090256A"/>
    <w:rsid w:val="00902DDC"/>
    <w:rsid w:val="0090358E"/>
    <w:rsid w:val="00903E5B"/>
    <w:rsid w:val="00904CE6"/>
    <w:rsid w:val="00904E44"/>
    <w:rsid w:val="00905ED4"/>
    <w:rsid w:val="00906204"/>
    <w:rsid w:val="00910756"/>
    <w:rsid w:val="00911531"/>
    <w:rsid w:val="00911776"/>
    <w:rsid w:val="00911901"/>
    <w:rsid w:val="00911C22"/>
    <w:rsid w:val="009130F4"/>
    <w:rsid w:val="0091310B"/>
    <w:rsid w:val="009144C6"/>
    <w:rsid w:val="00916155"/>
    <w:rsid w:val="009167CF"/>
    <w:rsid w:val="00916B49"/>
    <w:rsid w:val="009173A3"/>
    <w:rsid w:val="00917FD2"/>
    <w:rsid w:val="00920E6E"/>
    <w:rsid w:val="00921B72"/>
    <w:rsid w:val="009221FA"/>
    <w:rsid w:val="009222FA"/>
    <w:rsid w:val="00922897"/>
    <w:rsid w:val="00922AA6"/>
    <w:rsid w:val="009240F6"/>
    <w:rsid w:val="00924394"/>
    <w:rsid w:val="009247C4"/>
    <w:rsid w:val="0092489D"/>
    <w:rsid w:val="00925A7B"/>
    <w:rsid w:val="0092787D"/>
    <w:rsid w:val="00930478"/>
    <w:rsid w:val="00930652"/>
    <w:rsid w:val="00930980"/>
    <w:rsid w:val="009311D7"/>
    <w:rsid w:val="0093374F"/>
    <w:rsid w:val="0093489F"/>
    <w:rsid w:val="009349A3"/>
    <w:rsid w:val="00934F0B"/>
    <w:rsid w:val="00935488"/>
    <w:rsid w:val="00936B4D"/>
    <w:rsid w:val="0093712B"/>
    <w:rsid w:val="009371A8"/>
    <w:rsid w:val="00940F2E"/>
    <w:rsid w:val="00942A35"/>
    <w:rsid w:val="00942CA9"/>
    <w:rsid w:val="0094316B"/>
    <w:rsid w:val="00943B82"/>
    <w:rsid w:val="00943C62"/>
    <w:rsid w:val="009445F6"/>
    <w:rsid w:val="0094496F"/>
    <w:rsid w:val="00944F86"/>
    <w:rsid w:val="009458DE"/>
    <w:rsid w:val="0094615B"/>
    <w:rsid w:val="009500B9"/>
    <w:rsid w:val="00950570"/>
    <w:rsid w:val="00950774"/>
    <w:rsid w:val="00951D4F"/>
    <w:rsid w:val="00952364"/>
    <w:rsid w:val="00952B53"/>
    <w:rsid w:val="00953C07"/>
    <w:rsid w:val="009546FD"/>
    <w:rsid w:val="00956CAE"/>
    <w:rsid w:val="00956E97"/>
    <w:rsid w:val="00960F28"/>
    <w:rsid w:val="009620D4"/>
    <w:rsid w:val="009641FB"/>
    <w:rsid w:val="00967BC3"/>
    <w:rsid w:val="009711EC"/>
    <w:rsid w:val="00972A8C"/>
    <w:rsid w:val="009735D8"/>
    <w:rsid w:val="00973A21"/>
    <w:rsid w:val="009742CA"/>
    <w:rsid w:val="00974456"/>
    <w:rsid w:val="00974AB0"/>
    <w:rsid w:val="00975F9E"/>
    <w:rsid w:val="00976154"/>
    <w:rsid w:val="00976999"/>
    <w:rsid w:val="00976F2E"/>
    <w:rsid w:val="00977BD8"/>
    <w:rsid w:val="00981538"/>
    <w:rsid w:val="00981F02"/>
    <w:rsid w:val="00982AF3"/>
    <w:rsid w:val="00982D7F"/>
    <w:rsid w:val="009857FE"/>
    <w:rsid w:val="00986489"/>
    <w:rsid w:val="00986C90"/>
    <w:rsid w:val="00986FE5"/>
    <w:rsid w:val="00987E62"/>
    <w:rsid w:val="009900C1"/>
    <w:rsid w:val="00990530"/>
    <w:rsid w:val="00992154"/>
    <w:rsid w:val="009924E7"/>
    <w:rsid w:val="00993859"/>
    <w:rsid w:val="00993BA1"/>
    <w:rsid w:val="009943C9"/>
    <w:rsid w:val="00994F00"/>
    <w:rsid w:val="00995691"/>
    <w:rsid w:val="0099596B"/>
    <w:rsid w:val="00996F07"/>
    <w:rsid w:val="009A0607"/>
    <w:rsid w:val="009A26B3"/>
    <w:rsid w:val="009A28C6"/>
    <w:rsid w:val="009A2C22"/>
    <w:rsid w:val="009A2D42"/>
    <w:rsid w:val="009A3983"/>
    <w:rsid w:val="009A3AAA"/>
    <w:rsid w:val="009A47A1"/>
    <w:rsid w:val="009A49F4"/>
    <w:rsid w:val="009A5733"/>
    <w:rsid w:val="009A6A72"/>
    <w:rsid w:val="009A7764"/>
    <w:rsid w:val="009B01E3"/>
    <w:rsid w:val="009B04F8"/>
    <w:rsid w:val="009B1195"/>
    <w:rsid w:val="009B15B7"/>
    <w:rsid w:val="009B1BF5"/>
    <w:rsid w:val="009B4F2B"/>
    <w:rsid w:val="009B7A62"/>
    <w:rsid w:val="009C36B7"/>
    <w:rsid w:val="009C414C"/>
    <w:rsid w:val="009C5688"/>
    <w:rsid w:val="009C63A0"/>
    <w:rsid w:val="009C686A"/>
    <w:rsid w:val="009C69AF"/>
    <w:rsid w:val="009C6EA2"/>
    <w:rsid w:val="009D01BF"/>
    <w:rsid w:val="009D17EB"/>
    <w:rsid w:val="009D235E"/>
    <w:rsid w:val="009D255A"/>
    <w:rsid w:val="009D261A"/>
    <w:rsid w:val="009D330A"/>
    <w:rsid w:val="009D4332"/>
    <w:rsid w:val="009D5B2E"/>
    <w:rsid w:val="009D614F"/>
    <w:rsid w:val="009D6F03"/>
    <w:rsid w:val="009E0A9A"/>
    <w:rsid w:val="009E0E43"/>
    <w:rsid w:val="009E2AFE"/>
    <w:rsid w:val="009E3369"/>
    <w:rsid w:val="009E39EC"/>
    <w:rsid w:val="009E4828"/>
    <w:rsid w:val="009E5EFE"/>
    <w:rsid w:val="009E6B97"/>
    <w:rsid w:val="009E7329"/>
    <w:rsid w:val="009E7C70"/>
    <w:rsid w:val="009F0552"/>
    <w:rsid w:val="009F238C"/>
    <w:rsid w:val="009F242E"/>
    <w:rsid w:val="009F2BB3"/>
    <w:rsid w:val="009F329F"/>
    <w:rsid w:val="009F3527"/>
    <w:rsid w:val="009F375C"/>
    <w:rsid w:val="009F3995"/>
    <w:rsid w:val="009F3E26"/>
    <w:rsid w:val="009F5225"/>
    <w:rsid w:val="009F61FC"/>
    <w:rsid w:val="009F7585"/>
    <w:rsid w:val="00A02A55"/>
    <w:rsid w:val="00A02D67"/>
    <w:rsid w:val="00A03656"/>
    <w:rsid w:val="00A0393B"/>
    <w:rsid w:val="00A03F61"/>
    <w:rsid w:val="00A0473D"/>
    <w:rsid w:val="00A04861"/>
    <w:rsid w:val="00A04D40"/>
    <w:rsid w:val="00A05D33"/>
    <w:rsid w:val="00A06926"/>
    <w:rsid w:val="00A069FE"/>
    <w:rsid w:val="00A06A6E"/>
    <w:rsid w:val="00A073F8"/>
    <w:rsid w:val="00A10281"/>
    <w:rsid w:val="00A1128D"/>
    <w:rsid w:val="00A11356"/>
    <w:rsid w:val="00A131EC"/>
    <w:rsid w:val="00A132A0"/>
    <w:rsid w:val="00A13788"/>
    <w:rsid w:val="00A141DD"/>
    <w:rsid w:val="00A147B2"/>
    <w:rsid w:val="00A149C1"/>
    <w:rsid w:val="00A1598D"/>
    <w:rsid w:val="00A17E29"/>
    <w:rsid w:val="00A2106D"/>
    <w:rsid w:val="00A21B38"/>
    <w:rsid w:val="00A21D83"/>
    <w:rsid w:val="00A2261A"/>
    <w:rsid w:val="00A233B6"/>
    <w:rsid w:val="00A23528"/>
    <w:rsid w:val="00A2406F"/>
    <w:rsid w:val="00A2483C"/>
    <w:rsid w:val="00A26561"/>
    <w:rsid w:val="00A265DC"/>
    <w:rsid w:val="00A267D9"/>
    <w:rsid w:val="00A26C2D"/>
    <w:rsid w:val="00A2741E"/>
    <w:rsid w:val="00A2776D"/>
    <w:rsid w:val="00A27772"/>
    <w:rsid w:val="00A3005B"/>
    <w:rsid w:val="00A302C9"/>
    <w:rsid w:val="00A30B0A"/>
    <w:rsid w:val="00A31963"/>
    <w:rsid w:val="00A31FAA"/>
    <w:rsid w:val="00A34A4C"/>
    <w:rsid w:val="00A34FF3"/>
    <w:rsid w:val="00A37193"/>
    <w:rsid w:val="00A4005B"/>
    <w:rsid w:val="00A40848"/>
    <w:rsid w:val="00A40D14"/>
    <w:rsid w:val="00A41190"/>
    <w:rsid w:val="00A414E1"/>
    <w:rsid w:val="00A42044"/>
    <w:rsid w:val="00A436D7"/>
    <w:rsid w:val="00A4412F"/>
    <w:rsid w:val="00A442D6"/>
    <w:rsid w:val="00A44D3A"/>
    <w:rsid w:val="00A45266"/>
    <w:rsid w:val="00A47DAC"/>
    <w:rsid w:val="00A50411"/>
    <w:rsid w:val="00A51DF0"/>
    <w:rsid w:val="00A52F57"/>
    <w:rsid w:val="00A54302"/>
    <w:rsid w:val="00A5547B"/>
    <w:rsid w:val="00A56B7F"/>
    <w:rsid w:val="00A5765B"/>
    <w:rsid w:val="00A6024E"/>
    <w:rsid w:val="00A605C1"/>
    <w:rsid w:val="00A6180E"/>
    <w:rsid w:val="00A61D17"/>
    <w:rsid w:val="00A62570"/>
    <w:rsid w:val="00A626DA"/>
    <w:rsid w:val="00A632B4"/>
    <w:rsid w:val="00A63C88"/>
    <w:rsid w:val="00A64307"/>
    <w:rsid w:val="00A66566"/>
    <w:rsid w:val="00A66929"/>
    <w:rsid w:val="00A669D5"/>
    <w:rsid w:val="00A673D4"/>
    <w:rsid w:val="00A7206D"/>
    <w:rsid w:val="00A73D58"/>
    <w:rsid w:val="00A7576F"/>
    <w:rsid w:val="00A75E9B"/>
    <w:rsid w:val="00A75FCD"/>
    <w:rsid w:val="00A76599"/>
    <w:rsid w:val="00A77B56"/>
    <w:rsid w:val="00A77CE5"/>
    <w:rsid w:val="00A77F44"/>
    <w:rsid w:val="00A80C6E"/>
    <w:rsid w:val="00A80E2E"/>
    <w:rsid w:val="00A81B29"/>
    <w:rsid w:val="00A82326"/>
    <w:rsid w:val="00A84B55"/>
    <w:rsid w:val="00A84EC2"/>
    <w:rsid w:val="00A85098"/>
    <w:rsid w:val="00A85416"/>
    <w:rsid w:val="00A85FF2"/>
    <w:rsid w:val="00A872F5"/>
    <w:rsid w:val="00A8737B"/>
    <w:rsid w:val="00A873B6"/>
    <w:rsid w:val="00A8794D"/>
    <w:rsid w:val="00A918A3"/>
    <w:rsid w:val="00A91B44"/>
    <w:rsid w:val="00A923BC"/>
    <w:rsid w:val="00A92D5A"/>
    <w:rsid w:val="00A9412B"/>
    <w:rsid w:val="00A94618"/>
    <w:rsid w:val="00A94DD2"/>
    <w:rsid w:val="00A96946"/>
    <w:rsid w:val="00A969FF"/>
    <w:rsid w:val="00A9760F"/>
    <w:rsid w:val="00AA11AC"/>
    <w:rsid w:val="00AA1589"/>
    <w:rsid w:val="00AA262D"/>
    <w:rsid w:val="00AA2ACB"/>
    <w:rsid w:val="00AA3A03"/>
    <w:rsid w:val="00AA5A64"/>
    <w:rsid w:val="00AA6E46"/>
    <w:rsid w:val="00AA7124"/>
    <w:rsid w:val="00AB02F2"/>
    <w:rsid w:val="00AB0B2E"/>
    <w:rsid w:val="00AB1EF7"/>
    <w:rsid w:val="00AB2B78"/>
    <w:rsid w:val="00AB3F47"/>
    <w:rsid w:val="00AB3FE2"/>
    <w:rsid w:val="00AB48AE"/>
    <w:rsid w:val="00AB4BFE"/>
    <w:rsid w:val="00AB5CE8"/>
    <w:rsid w:val="00AB619A"/>
    <w:rsid w:val="00AB6C21"/>
    <w:rsid w:val="00AB6CEE"/>
    <w:rsid w:val="00AB6E86"/>
    <w:rsid w:val="00AC157C"/>
    <w:rsid w:val="00AC15CE"/>
    <w:rsid w:val="00AC2BF0"/>
    <w:rsid w:val="00AC41A9"/>
    <w:rsid w:val="00AC4238"/>
    <w:rsid w:val="00AC4331"/>
    <w:rsid w:val="00AC4CA3"/>
    <w:rsid w:val="00AC6279"/>
    <w:rsid w:val="00AC6BF8"/>
    <w:rsid w:val="00AC6F75"/>
    <w:rsid w:val="00AD05FF"/>
    <w:rsid w:val="00AD1422"/>
    <w:rsid w:val="00AD1C51"/>
    <w:rsid w:val="00AD25EC"/>
    <w:rsid w:val="00AD34B5"/>
    <w:rsid w:val="00AD3500"/>
    <w:rsid w:val="00AD3C06"/>
    <w:rsid w:val="00AD4DF7"/>
    <w:rsid w:val="00AD4E46"/>
    <w:rsid w:val="00AD6759"/>
    <w:rsid w:val="00AD703A"/>
    <w:rsid w:val="00AD7271"/>
    <w:rsid w:val="00AE045A"/>
    <w:rsid w:val="00AE0CE2"/>
    <w:rsid w:val="00AE2252"/>
    <w:rsid w:val="00AE23FC"/>
    <w:rsid w:val="00AE2C6E"/>
    <w:rsid w:val="00AE2E0F"/>
    <w:rsid w:val="00AE43C7"/>
    <w:rsid w:val="00AE47F0"/>
    <w:rsid w:val="00AE63C5"/>
    <w:rsid w:val="00AE711B"/>
    <w:rsid w:val="00AF2234"/>
    <w:rsid w:val="00AF2321"/>
    <w:rsid w:val="00AF23CE"/>
    <w:rsid w:val="00AF2842"/>
    <w:rsid w:val="00AF394C"/>
    <w:rsid w:val="00AF4F74"/>
    <w:rsid w:val="00AF5290"/>
    <w:rsid w:val="00AF6973"/>
    <w:rsid w:val="00B0006A"/>
    <w:rsid w:val="00B00A73"/>
    <w:rsid w:val="00B00AD0"/>
    <w:rsid w:val="00B01B4C"/>
    <w:rsid w:val="00B0250D"/>
    <w:rsid w:val="00B029FB"/>
    <w:rsid w:val="00B03421"/>
    <w:rsid w:val="00B03CDC"/>
    <w:rsid w:val="00B04A1E"/>
    <w:rsid w:val="00B067FA"/>
    <w:rsid w:val="00B06E36"/>
    <w:rsid w:val="00B10C28"/>
    <w:rsid w:val="00B1149A"/>
    <w:rsid w:val="00B11574"/>
    <w:rsid w:val="00B1197B"/>
    <w:rsid w:val="00B11B89"/>
    <w:rsid w:val="00B12923"/>
    <w:rsid w:val="00B135FB"/>
    <w:rsid w:val="00B14D9C"/>
    <w:rsid w:val="00B16331"/>
    <w:rsid w:val="00B1649C"/>
    <w:rsid w:val="00B17AAE"/>
    <w:rsid w:val="00B17B5B"/>
    <w:rsid w:val="00B20B29"/>
    <w:rsid w:val="00B22413"/>
    <w:rsid w:val="00B23631"/>
    <w:rsid w:val="00B23924"/>
    <w:rsid w:val="00B24127"/>
    <w:rsid w:val="00B24620"/>
    <w:rsid w:val="00B2674C"/>
    <w:rsid w:val="00B26967"/>
    <w:rsid w:val="00B26D87"/>
    <w:rsid w:val="00B312B9"/>
    <w:rsid w:val="00B344D0"/>
    <w:rsid w:val="00B349C3"/>
    <w:rsid w:val="00B34F48"/>
    <w:rsid w:val="00B351F0"/>
    <w:rsid w:val="00B37966"/>
    <w:rsid w:val="00B4046C"/>
    <w:rsid w:val="00B40D0E"/>
    <w:rsid w:val="00B43938"/>
    <w:rsid w:val="00B4430A"/>
    <w:rsid w:val="00B44630"/>
    <w:rsid w:val="00B460A0"/>
    <w:rsid w:val="00B47224"/>
    <w:rsid w:val="00B5092C"/>
    <w:rsid w:val="00B50ECC"/>
    <w:rsid w:val="00B514B4"/>
    <w:rsid w:val="00B517BD"/>
    <w:rsid w:val="00B51C7A"/>
    <w:rsid w:val="00B51F66"/>
    <w:rsid w:val="00B52488"/>
    <w:rsid w:val="00B547E0"/>
    <w:rsid w:val="00B553D1"/>
    <w:rsid w:val="00B55469"/>
    <w:rsid w:val="00B5551F"/>
    <w:rsid w:val="00B55E0E"/>
    <w:rsid w:val="00B56CD4"/>
    <w:rsid w:val="00B57875"/>
    <w:rsid w:val="00B606E1"/>
    <w:rsid w:val="00B611FD"/>
    <w:rsid w:val="00B62A23"/>
    <w:rsid w:val="00B62C1C"/>
    <w:rsid w:val="00B636FA"/>
    <w:rsid w:val="00B63C27"/>
    <w:rsid w:val="00B63C46"/>
    <w:rsid w:val="00B645D5"/>
    <w:rsid w:val="00B65BD6"/>
    <w:rsid w:val="00B70ACA"/>
    <w:rsid w:val="00B70B52"/>
    <w:rsid w:val="00B70F0A"/>
    <w:rsid w:val="00B721A8"/>
    <w:rsid w:val="00B73B73"/>
    <w:rsid w:val="00B73E1E"/>
    <w:rsid w:val="00B74823"/>
    <w:rsid w:val="00B7570B"/>
    <w:rsid w:val="00B760EA"/>
    <w:rsid w:val="00B77A57"/>
    <w:rsid w:val="00B77DE7"/>
    <w:rsid w:val="00B8024A"/>
    <w:rsid w:val="00B810F1"/>
    <w:rsid w:val="00B81BC8"/>
    <w:rsid w:val="00B81D99"/>
    <w:rsid w:val="00B8288B"/>
    <w:rsid w:val="00B8318A"/>
    <w:rsid w:val="00B85061"/>
    <w:rsid w:val="00B862AD"/>
    <w:rsid w:val="00B87BF2"/>
    <w:rsid w:val="00B87D28"/>
    <w:rsid w:val="00B9198C"/>
    <w:rsid w:val="00B93353"/>
    <w:rsid w:val="00B938E3"/>
    <w:rsid w:val="00B94D05"/>
    <w:rsid w:val="00B94FBF"/>
    <w:rsid w:val="00B95747"/>
    <w:rsid w:val="00B96005"/>
    <w:rsid w:val="00B96849"/>
    <w:rsid w:val="00B969E6"/>
    <w:rsid w:val="00B97D72"/>
    <w:rsid w:val="00BA04B0"/>
    <w:rsid w:val="00BA1ABC"/>
    <w:rsid w:val="00BA2160"/>
    <w:rsid w:val="00BA2888"/>
    <w:rsid w:val="00BA32B5"/>
    <w:rsid w:val="00BA6228"/>
    <w:rsid w:val="00BA632E"/>
    <w:rsid w:val="00BA687D"/>
    <w:rsid w:val="00BA6B54"/>
    <w:rsid w:val="00BA6E3B"/>
    <w:rsid w:val="00BA71E6"/>
    <w:rsid w:val="00BA7D19"/>
    <w:rsid w:val="00BB1C01"/>
    <w:rsid w:val="00BB1E60"/>
    <w:rsid w:val="00BB254E"/>
    <w:rsid w:val="00BB552B"/>
    <w:rsid w:val="00BB56EA"/>
    <w:rsid w:val="00BB656F"/>
    <w:rsid w:val="00BC0571"/>
    <w:rsid w:val="00BC0638"/>
    <w:rsid w:val="00BC0B36"/>
    <w:rsid w:val="00BC1748"/>
    <w:rsid w:val="00BC339A"/>
    <w:rsid w:val="00BC41B9"/>
    <w:rsid w:val="00BC44DE"/>
    <w:rsid w:val="00BC45D0"/>
    <w:rsid w:val="00BC6158"/>
    <w:rsid w:val="00BC61E9"/>
    <w:rsid w:val="00BC63D2"/>
    <w:rsid w:val="00BC7694"/>
    <w:rsid w:val="00BC7F9F"/>
    <w:rsid w:val="00BD0626"/>
    <w:rsid w:val="00BD0841"/>
    <w:rsid w:val="00BD0BC8"/>
    <w:rsid w:val="00BD16B5"/>
    <w:rsid w:val="00BD1A30"/>
    <w:rsid w:val="00BD1E9E"/>
    <w:rsid w:val="00BD2120"/>
    <w:rsid w:val="00BD266C"/>
    <w:rsid w:val="00BD340C"/>
    <w:rsid w:val="00BD3F1A"/>
    <w:rsid w:val="00BD45DE"/>
    <w:rsid w:val="00BD5E43"/>
    <w:rsid w:val="00BD682E"/>
    <w:rsid w:val="00BD714B"/>
    <w:rsid w:val="00BD720A"/>
    <w:rsid w:val="00BE0BAE"/>
    <w:rsid w:val="00BE0EAD"/>
    <w:rsid w:val="00BE21D7"/>
    <w:rsid w:val="00BE2D38"/>
    <w:rsid w:val="00BE5399"/>
    <w:rsid w:val="00BE586B"/>
    <w:rsid w:val="00BE6391"/>
    <w:rsid w:val="00BE70BD"/>
    <w:rsid w:val="00BE7A04"/>
    <w:rsid w:val="00BE7C7A"/>
    <w:rsid w:val="00BF2D6D"/>
    <w:rsid w:val="00BF2EA2"/>
    <w:rsid w:val="00BF4FCE"/>
    <w:rsid w:val="00BF5C43"/>
    <w:rsid w:val="00BF621B"/>
    <w:rsid w:val="00BF6B67"/>
    <w:rsid w:val="00BF7469"/>
    <w:rsid w:val="00C00454"/>
    <w:rsid w:val="00C0353A"/>
    <w:rsid w:val="00C03BC1"/>
    <w:rsid w:val="00C03C2F"/>
    <w:rsid w:val="00C0431A"/>
    <w:rsid w:val="00C04EEC"/>
    <w:rsid w:val="00C059E7"/>
    <w:rsid w:val="00C06BD0"/>
    <w:rsid w:val="00C06CCA"/>
    <w:rsid w:val="00C0723D"/>
    <w:rsid w:val="00C12ABF"/>
    <w:rsid w:val="00C12C33"/>
    <w:rsid w:val="00C132E9"/>
    <w:rsid w:val="00C134B0"/>
    <w:rsid w:val="00C13610"/>
    <w:rsid w:val="00C1428F"/>
    <w:rsid w:val="00C14E4E"/>
    <w:rsid w:val="00C1691A"/>
    <w:rsid w:val="00C22029"/>
    <w:rsid w:val="00C22846"/>
    <w:rsid w:val="00C2454D"/>
    <w:rsid w:val="00C25388"/>
    <w:rsid w:val="00C25C2B"/>
    <w:rsid w:val="00C30000"/>
    <w:rsid w:val="00C3055F"/>
    <w:rsid w:val="00C31FC2"/>
    <w:rsid w:val="00C3221E"/>
    <w:rsid w:val="00C32600"/>
    <w:rsid w:val="00C32FE1"/>
    <w:rsid w:val="00C3369F"/>
    <w:rsid w:val="00C336DF"/>
    <w:rsid w:val="00C33708"/>
    <w:rsid w:val="00C33E21"/>
    <w:rsid w:val="00C33FB6"/>
    <w:rsid w:val="00C3605C"/>
    <w:rsid w:val="00C36077"/>
    <w:rsid w:val="00C36759"/>
    <w:rsid w:val="00C3722B"/>
    <w:rsid w:val="00C3746F"/>
    <w:rsid w:val="00C37BF0"/>
    <w:rsid w:val="00C40126"/>
    <w:rsid w:val="00C406F0"/>
    <w:rsid w:val="00C40B7B"/>
    <w:rsid w:val="00C40D04"/>
    <w:rsid w:val="00C40E00"/>
    <w:rsid w:val="00C4348B"/>
    <w:rsid w:val="00C43A0F"/>
    <w:rsid w:val="00C43DD7"/>
    <w:rsid w:val="00C440E0"/>
    <w:rsid w:val="00C45264"/>
    <w:rsid w:val="00C455AB"/>
    <w:rsid w:val="00C4605D"/>
    <w:rsid w:val="00C466BC"/>
    <w:rsid w:val="00C47E5A"/>
    <w:rsid w:val="00C47F2F"/>
    <w:rsid w:val="00C501D7"/>
    <w:rsid w:val="00C50E67"/>
    <w:rsid w:val="00C50F33"/>
    <w:rsid w:val="00C50F98"/>
    <w:rsid w:val="00C51D17"/>
    <w:rsid w:val="00C52465"/>
    <w:rsid w:val="00C528B3"/>
    <w:rsid w:val="00C53FE5"/>
    <w:rsid w:val="00C54221"/>
    <w:rsid w:val="00C54DA5"/>
    <w:rsid w:val="00C54DF0"/>
    <w:rsid w:val="00C55E2F"/>
    <w:rsid w:val="00C561EE"/>
    <w:rsid w:val="00C566FD"/>
    <w:rsid w:val="00C568C0"/>
    <w:rsid w:val="00C578A6"/>
    <w:rsid w:val="00C57FF6"/>
    <w:rsid w:val="00C60046"/>
    <w:rsid w:val="00C61AF5"/>
    <w:rsid w:val="00C61BDC"/>
    <w:rsid w:val="00C6207E"/>
    <w:rsid w:val="00C62390"/>
    <w:rsid w:val="00C652C8"/>
    <w:rsid w:val="00C65EED"/>
    <w:rsid w:val="00C66F14"/>
    <w:rsid w:val="00C66FE4"/>
    <w:rsid w:val="00C67886"/>
    <w:rsid w:val="00C67ACF"/>
    <w:rsid w:val="00C67CF0"/>
    <w:rsid w:val="00C71EEE"/>
    <w:rsid w:val="00C7216C"/>
    <w:rsid w:val="00C728FF"/>
    <w:rsid w:val="00C73C1D"/>
    <w:rsid w:val="00C7568B"/>
    <w:rsid w:val="00C76D1E"/>
    <w:rsid w:val="00C76FDC"/>
    <w:rsid w:val="00C80039"/>
    <w:rsid w:val="00C80581"/>
    <w:rsid w:val="00C806DE"/>
    <w:rsid w:val="00C80A7E"/>
    <w:rsid w:val="00C80FBF"/>
    <w:rsid w:val="00C81642"/>
    <w:rsid w:val="00C8241F"/>
    <w:rsid w:val="00C84339"/>
    <w:rsid w:val="00C84BB5"/>
    <w:rsid w:val="00C853B5"/>
    <w:rsid w:val="00C8569D"/>
    <w:rsid w:val="00C85C47"/>
    <w:rsid w:val="00C863EC"/>
    <w:rsid w:val="00C87144"/>
    <w:rsid w:val="00C87217"/>
    <w:rsid w:val="00C9066C"/>
    <w:rsid w:val="00C914B4"/>
    <w:rsid w:val="00C91729"/>
    <w:rsid w:val="00C9182E"/>
    <w:rsid w:val="00C91E97"/>
    <w:rsid w:val="00C9242A"/>
    <w:rsid w:val="00C92946"/>
    <w:rsid w:val="00C92A53"/>
    <w:rsid w:val="00C92BC2"/>
    <w:rsid w:val="00C92DF7"/>
    <w:rsid w:val="00C937B5"/>
    <w:rsid w:val="00C9461A"/>
    <w:rsid w:val="00C94BE3"/>
    <w:rsid w:val="00C955BE"/>
    <w:rsid w:val="00C95D0E"/>
    <w:rsid w:val="00C9772E"/>
    <w:rsid w:val="00CA0604"/>
    <w:rsid w:val="00CA0708"/>
    <w:rsid w:val="00CA097C"/>
    <w:rsid w:val="00CA0BD6"/>
    <w:rsid w:val="00CA0D14"/>
    <w:rsid w:val="00CA3A5D"/>
    <w:rsid w:val="00CA3D13"/>
    <w:rsid w:val="00CA4016"/>
    <w:rsid w:val="00CA44D8"/>
    <w:rsid w:val="00CA4B2C"/>
    <w:rsid w:val="00CA4BFF"/>
    <w:rsid w:val="00CA6988"/>
    <w:rsid w:val="00CA6E39"/>
    <w:rsid w:val="00CA73EB"/>
    <w:rsid w:val="00CA771D"/>
    <w:rsid w:val="00CA7A66"/>
    <w:rsid w:val="00CB00BB"/>
    <w:rsid w:val="00CB01A7"/>
    <w:rsid w:val="00CB0D22"/>
    <w:rsid w:val="00CB12A3"/>
    <w:rsid w:val="00CB20F8"/>
    <w:rsid w:val="00CB2E35"/>
    <w:rsid w:val="00CB2E65"/>
    <w:rsid w:val="00CB2E7D"/>
    <w:rsid w:val="00CB3073"/>
    <w:rsid w:val="00CB309B"/>
    <w:rsid w:val="00CB3C8B"/>
    <w:rsid w:val="00CB47EB"/>
    <w:rsid w:val="00CB55FA"/>
    <w:rsid w:val="00CB588A"/>
    <w:rsid w:val="00CB5B47"/>
    <w:rsid w:val="00CC056A"/>
    <w:rsid w:val="00CC08A3"/>
    <w:rsid w:val="00CC1065"/>
    <w:rsid w:val="00CC32CD"/>
    <w:rsid w:val="00CC3EA1"/>
    <w:rsid w:val="00CC4198"/>
    <w:rsid w:val="00CC4F24"/>
    <w:rsid w:val="00CC5BB5"/>
    <w:rsid w:val="00CC7E19"/>
    <w:rsid w:val="00CD0333"/>
    <w:rsid w:val="00CD2552"/>
    <w:rsid w:val="00CD3370"/>
    <w:rsid w:val="00CD3B14"/>
    <w:rsid w:val="00CD4D3D"/>
    <w:rsid w:val="00CD4D72"/>
    <w:rsid w:val="00CD4F60"/>
    <w:rsid w:val="00CD5226"/>
    <w:rsid w:val="00CD54B1"/>
    <w:rsid w:val="00CD5584"/>
    <w:rsid w:val="00CD5D50"/>
    <w:rsid w:val="00CD5FC2"/>
    <w:rsid w:val="00CD68DC"/>
    <w:rsid w:val="00CD6CF5"/>
    <w:rsid w:val="00CD757A"/>
    <w:rsid w:val="00CE0747"/>
    <w:rsid w:val="00CE0C0D"/>
    <w:rsid w:val="00CE0C75"/>
    <w:rsid w:val="00CE10D3"/>
    <w:rsid w:val="00CE1AB7"/>
    <w:rsid w:val="00CE370F"/>
    <w:rsid w:val="00CE49D5"/>
    <w:rsid w:val="00CE55F1"/>
    <w:rsid w:val="00CE5933"/>
    <w:rsid w:val="00CE5ADD"/>
    <w:rsid w:val="00CE7AA9"/>
    <w:rsid w:val="00CE7D68"/>
    <w:rsid w:val="00CF18E3"/>
    <w:rsid w:val="00CF27CC"/>
    <w:rsid w:val="00CF2CF2"/>
    <w:rsid w:val="00CF382B"/>
    <w:rsid w:val="00CF3A8D"/>
    <w:rsid w:val="00CF3EA5"/>
    <w:rsid w:val="00CF64DD"/>
    <w:rsid w:val="00CF78C1"/>
    <w:rsid w:val="00D00993"/>
    <w:rsid w:val="00D01BF9"/>
    <w:rsid w:val="00D01C59"/>
    <w:rsid w:val="00D01C9D"/>
    <w:rsid w:val="00D01D41"/>
    <w:rsid w:val="00D01E66"/>
    <w:rsid w:val="00D01F43"/>
    <w:rsid w:val="00D040FD"/>
    <w:rsid w:val="00D045C5"/>
    <w:rsid w:val="00D05564"/>
    <w:rsid w:val="00D05910"/>
    <w:rsid w:val="00D05A05"/>
    <w:rsid w:val="00D0667D"/>
    <w:rsid w:val="00D06ABD"/>
    <w:rsid w:val="00D0769E"/>
    <w:rsid w:val="00D07E1F"/>
    <w:rsid w:val="00D13DCD"/>
    <w:rsid w:val="00D157EA"/>
    <w:rsid w:val="00D16B6E"/>
    <w:rsid w:val="00D171CD"/>
    <w:rsid w:val="00D17D6A"/>
    <w:rsid w:val="00D17EC0"/>
    <w:rsid w:val="00D20791"/>
    <w:rsid w:val="00D20A82"/>
    <w:rsid w:val="00D20B61"/>
    <w:rsid w:val="00D225AE"/>
    <w:rsid w:val="00D23071"/>
    <w:rsid w:val="00D23191"/>
    <w:rsid w:val="00D23382"/>
    <w:rsid w:val="00D24D7D"/>
    <w:rsid w:val="00D25D8B"/>
    <w:rsid w:val="00D261E5"/>
    <w:rsid w:val="00D26232"/>
    <w:rsid w:val="00D26A51"/>
    <w:rsid w:val="00D27EC5"/>
    <w:rsid w:val="00D31569"/>
    <w:rsid w:val="00D31830"/>
    <w:rsid w:val="00D32894"/>
    <w:rsid w:val="00D32D6F"/>
    <w:rsid w:val="00D33124"/>
    <w:rsid w:val="00D3375D"/>
    <w:rsid w:val="00D35EB5"/>
    <w:rsid w:val="00D3620D"/>
    <w:rsid w:val="00D364DD"/>
    <w:rsid w:val="00D408A3"/>
    <w:rsid w:val="00D416F1"/>
    <w:rsid w:val="00D4294D"/>
    <w:rsid w:val="00D42A55"/>
    <w:rsid w:val="00D454E7"/>
    <w:rsid w:val="00D45D85"/>
    <w:rsid w:val="00D46F45"/>
    <w:rsid w:val="00D47609"/>
    <w:rsid w:val="00D50176"/>
    <w:rsid w:val="00D51724"/>
    <w:rsid w:val="00D531DB"/>
    <w:rsid w:val="00D54581"/>
    <w:rsid w:val="00D570BB"/>
    <w:rsid w:val="00D5719B"/>
    <w:rsid w:val="00D57A45"/>
    <w:rsid w:val="00D60003"/>
    <w:rsid w:val="00D604F8"/>
    <w:rsid w:val="00D605FA"/>
    <w:rsid w:val="00D60943"/>
    <w:rsid w:val="00D61528"/>
    <w:rsid w:val="00D61791"/>
    <w:rsid w:val="00D625C8"/>
    <w:rsid w:val="00D6262B"/>
    <w:rsid w:val="00D62736"/>
    <w:rsid w:val="00D62A59"/>
    <w:rsid w:val="00D63087"/>
    <w:rsid w:val="00D6386D"/>
    <w:rsid w:val="00D63C03"/>
    <w:rsid w:val="00D642FC"/>
    <w:rsid w:val="00D6646F"/>
    <w:rsid w:val="00D66804"/>
    <w:rsid w:val="00D72133"/>
    <w:rsid w:val="00D732B9"/>
    <w:rsid w:val="00D73C7D"/>
    <w:rsid w:val="00D74896"/>
    <w:rsid w:val="00D74E47"/>
    <w:rsid w:val="00D75CF2"/>
    <w:rsid w:val="00D7687A"/>
    <w:rsid w:val="00D76FFE"/>
    <w:rsid w:val="00D77DC9"/>
    <w:rsid w:val="00D77F90"/>
    <w:rsid w:val="00D8092F"/>
    <w:rsid w:val="00D82C38"/>
    <w:rsid w:val="00D831B7"/>
    <w:rsid w:val="00D84380"/>
    <w:rsid w:val="00D848F6"/>
    <w:rsid w:val="00D84960"/>
    <w:rsid w:val="00D84C70"/>
    <w:rsid w:val="00D85974"/>
    <w:rsid w:val="00D86731"/>
    <w:rsid w:val="00D9146A"/>
    <w:rsid w:val="00D92C8A"/>
    <w:rsid w:val="00D92F6F"/>
    <w:rsid w:val="00D9307A"/>
    <w:rsid w:val="00D937BC"/>
    <w:rsid w:val="00D94664"/>
    <w:rsid w:val="00D9493A"/>
    <w:rsid w:val="00D956E9"/>
    <w:rsid w:val="00D95701"/>
    <w:rsid w:val="00D9594B"/>
    <w:rsid w:val="00D95DBE"/>
    <w:rsid w:val="00D97018"/>
    <w:rsid w:val="00DA0C3A"/>
    <w:rsid w:val="00DA1C06"/>
    <w:rsid w:val="00DA3520"/>
    <w:rsid w:val="00DA3630"/>
    <w:rsid w:val="00DA367E"/>
    <w:rsid w:val="00DA37EC"/>
    <w:rsid w:val="00DA3EFE"/>
    <w:rsid w:val="00DA41FA"/>
    <w:rsid w:val="00DA440C"/>
    <w:rsid w:val="00DA44E2"/>
    <w:rsid w:val="00DA4C1C"/>
    <w:rsid w:val="00DA701C"/>
    <w:rsid w:val="00DA7027"/>
    <w:rsid w:val="00DB0736"/>
    <w:rsid w:val="00DB0A52"/>
    <w:rsid w:val="00DB0B73"/>
    <w:rsid w:val="00DB13E1"/>
    <w:rsid w:val="00DB1660"/>
    <w:rsid w:val="00DB2E83"/>
    <w:rsid w:val="00DB363D"/>
    <w:rsid w:val="00DB3F60"/>
    <w:rsid w:val="00DB4780"/>
    <w:rsid w:val="00DB6B2E"/>
    <w:rsid w:val="00DB6F6C"/>
    <w:rsid w:val="00DB73B7"/>
    <w:rsid w:val="00DB7A3D"/>
    <w:rsid w:val="00DC01DC"/>
    <w:rsid w:val="00DC2134"/>
    <w:rsid w:val="00DC3CED"/>
    <w:rsid w:val="00DC5E01"/>
    <w:rsid w:val="00DC666B"/>
    <w:rsid w:val="00DC6F09"/>
    <w:rsid w:val="00DC6FC5"/>
    <w:rsid w:val="00DC7446"/>
    <w:rsid w:val="00DC76F2"/>
    <w:rsid w:val="00DD2C8B"/>
    <w:rsid w:val="00DD343E"/>
    <w:rsid w:val="00DD637C"/>
    <w:rsid w:val="00DD68CE"/>
    <w:rsid w:val="00DD70E9"/>
    <w:rsid w:val="00DE0781"/>
    <w:rsid w:val="00DE0FE7"/>
    <w:rsid w:val="00DE1624"/>
    <w:rsid w:val="00DE241D"/>
    <w:rsid w:val="00DE2B10"/>
    <w:rsid w:val="00DE34CC"/>
    <w:rsid w:val="00DE442E"/>
    <w:rsid w:val="00DE513F"/>
    <w:rsid w:val="00DE5B07"/>
    <w:rsid w:val="00DE5D80"/>
    <w:rsid w:val="00DE6096"/>
    <w:rsid w:val="00DE69EC"/>
    <w:rsid w:val="00DE7DB5"/>
    <w:rsid w:val="00DE7FFB"/>
    <w:rsid w:val="00DF00CC"/>
    <w:rsid w:val="00DF09FA"/>
    <w:rsid w:val="00DF172B"/>
    <w:rsid w:val="00DF2727"/>
    <w:rsid w:val="00DF5477"/>
    <w:rsid w:val="00DF5DB2"/>
    <w:rsid w:val="00E003D8"/>
    <w:rsid w:val="00E016C1"/>
    <w:rsid w:val="00E01CE6"/>
    <w:rsid w:val="00E01F7E"/>
    <w:rsid w:val="00E04AC8"/>
    <w:rsid w:val="00E05A03"/>
    <w:rsid w:val="00E06B0D"/>
    <w:rsid w:val="00E07B71"/>
    <w:rsid w:val="00E10059"/>
    <w:rsid w:val="00E10F39"/>
    <w:rsid w:val="00E10F53"/>
    <w:rsid w:val="00E11293"/>
    <w:rsid w:val="00E119EF"/>
    <w:rsid w:val="00E11E2C"/>
    <w:rsid w:val="00E1320B"/>
    <w:rsid w:val="00E139AA"/>
    <w:rsid w:val="00E1414B"/>
    <w:rsid w:val="00E14327"/>
    <w:rsid w:val="00E14EBC"/>
    <w:rsid w:val="00E163D6"/>
    <w:rsid w:val="00E16FFA"/>
    <w:rsid w:val="00E2028C"/>
    <w:rsid w:val="00E217B3"/>
    <w:rsid w:val="00E21C83"/>
    <w:rsid w:val="00E238FC"/>
    <w:rsid w:val="00E23E0C"/>
    <w:rsid w:val="00E2495D"/>
    <w:rsid w:val="00E24E68"/>
    <w:rsid w:val="00E24F1D"/>
    <w:rsid w:val="00E254F8"/>
    <w:rsid w:val="00E26230"/>
    <w:rsid w:val="00E30501"/>
    <w:rsid w:val="00E30610"/>
    <w:rsid w:val="00E30B87"/>
    <w:rsid w:val="00E3272E"/>
    <w:rsid w:val="00E336B8"/>
    <w:rsid w:val="00E33C27"/>
    <w:rsid w:val="00E34FA7"/>
    <w:rsid w:val="00E353AB"/>
    <w:rsid w:val="00E35C10"/>
    <w:rsid w:val="00E367AA"/>
    <w:rsid w:val="00E36CD8"/>
    <w:rsid w:val="00E37CE1"/>
    <w:rsid w:val="00E41997"/>
    <w:rsid w:val="00E43427"/>
    <w:rsid w:val="00E45FB2"/>
    <w:rsid w:val="00E46054"/>
    <w:rsid w:val="00E50E8E"/>
    <w:rsid w:val="00E51E30"/>
    <w:rsid w:val="00E52743"/>
    <w:rsid w:val="00E54290"/>
    <w:rsid w:val="00E54B99"/>
    <w:rsid w:val="00E5620B"/>
    <w:rsid w:val="00E56264"/>
    <w:rsid w:val="00E56FB3"/>
    <w:rsid w:val="00E60297"/>
    <w:rsid w:val="00E611A4"/>
    <w:rsid w:val="00E62637"/>
    <w:rsid w:val="00E63D35"/>
    <w:rsid w:val="00E63ED2"/>
    <w:rsid w:val="00E64238"/>
    <w:rsid w:val="00E643C7"/>
    <w:rsid w:val="00E64EEE"/>
    <w:rsid w:val="00E66CDE"/>
    <w:rsid w:val="00E71910"/>
    <w:rsid w:val="00E719B7"/>
    <w:rsid w:val="00E71D17"/>
    <w:rsid w:val="00E721D4"/>
    <w:rsid w:val="00E74279"/>
    <w:rsid w:val="00E747D5"/>
    <w:rsid w:val="00E771FE"/>
    <w:rsid w:val="00E778C5"/>
    <w:rsid w:val="00E77F96"/>
    <w:rsid w:val="00E803B0"/>
    <w:rsid w:val="00E81744"/>
    <w:rsid w:val="00E84939"/>
    <w:rsid w:val="00E84DD8"/>
    <w:rsid w:val="00E84F9C"/>
    <w:rsid w:val="00E855AD"/>
    <w:rsid w:val="00E85E19"/>
    <w:rsid w:val="00E85EDB"/>
    <w:rsid w:val="00E86495"/>
    <w:rsid w:val="00E86A71"/>
    <w:rsid w:val="00E87A7A"/>
    <w:rsid w:val="00E87A9F"/>
    <w:rsid w:val="00E90607"/>
    <w:rsid w:val="00E90E78"/>
    <w:rsid w:val="00E910C0"/>
    <w:rsid w:val="00E912CD"/>
    <w:rsid w:val="00E922DE"/>
    <w:rsid w:val="00E9238E"/>
    <w:rsid w:val="00E926DA"/>
    <w:rsid w:val="00E92EA1"/>
    <w:rsid w:val="00E93C2C"/>
    <w:rsid w:val="00E94387"/>
    <w:rsid w:val="00E94935"/>
    <w:rsid w:val="00E95894"/>
    <w:rsid w:val="00E95AF1"/>
    <w:rsid w:val="00E95F5E"/>
    <w:rsid w:val="00E96C1F"/>
    <w:rsid w:val="00E96E35"/>
    <w:rsid w:val="00EA0014"/>
    <w:rsid w:val="00EA09AA"/>
    <w:rsid w:val="00EA12F7"/>
    <w:rsid w:val="00EA1ED1"/>
    <w:rsid w:val="00EA442D"/>
    <w:rsid w:val="00EA4C7B"/>
    <w:rsid w:val="00EA51DF"/>
    <w:rsid w:val="00EA576C"/>
    <w:rsid w:val="00EA655A"/>
    <w:rsid w:val="00EA6FA8"/>
    <w:rsid w:val="00EA7870"/>
    <w:rsid w:val="00EB0176"/>
    <w:rsid w:val="00EB0CC4"/>
    <w:rsid w:val="00EB1768"/>
    <w:rsid w:val="00EB3BFD"/>
    <w:rsid w:val="00EB4364"/>
    <w:rsid w:val="00EB4C6C"/>
    <w:rsid w:val="00EB5C33"/>
    <w:rsid w:val="00EB6303"/>
    <w:rsid w:val="00EB6433"/>
    <w:rsid w:val="00EB7048"/>
    <w:rsid w:val="00EB7F06"/>
    <w:rsid w:val="00EC0427"/>
    <w:rsid w:val="00EC0B0C"/>
    <w:rsid w:val="00EC13AF"/>
    <w:rsid w:val="00EC1AA3"/>
    <w:rsid w:val="00EC2FEE"/>
    <w:rsid w:val="00EC3305"/>
    <w:rsid w:val="00EC3849"/>
    <w:rsid w:val="00EC43AD"/>
    <w:rsid w:val="00EC4885"/>
    <w:rsid w:val="00EC4893"/>
    <w:rsid w:val="00EC4ADC"/>
    <w:rsid w:val="00EC606B"/>
    <w:rsid w:val="00EC6399"/>
    <w:rsid w:val="00EC66F5"/>
    <w:rsid w:val="00EC6867"/>
    <w:rsid w:val="00EC72C4"/>
    <w:rsid w:val="00EC7636"/>
    <w:rsid w:val="00EC7843"/>
    <w:rsid w:val="00ED00C7"/>
    <w:rsid w:val="00ED0BC3"/>
    <w:rsid w:val="00ED121D"/>
    <w:rsid w:val="00ED169F"/>
    <w:rsid w:val="00ED1D06"/>
    <w:rsid w:val="00ED2266"/>
    <w:rsid w:val="00ED2EA3"/>
    <w:rsid w:val="00ED3B40"/>
    <w:rsid w:val="00ED43CB"/>
    <w:rsid w:val="00ED7EC8"/>
    <w:rsid w:val="00EE0123"/>
    <w:rsid w:val="00EE0FD9"/>
    <w:rsid w:val="00EE1604"/>
    <w:rsid w:val="00EE302B"/>
    <w:rsid w:val="00EE31B0"/>
    <w:rsid w:val="00EE32DA"/>
    <w:rsid w:val="00EE4184"/>
    <w:rsid w:val="00EE4F13"/>
    <w:rsid w:val="00EE6C0C"/>
    <w:rsid w:val="00EE76A2"/>
    <w:rsid w:val="00EE7AEC"/>
    <w:rsid w:val="00EE7EF5"/>
    <w:rsid w:val="00EE7FD1"/>
    <w:rsid w:val="00EF03E9"/>
    <w:rsid w:val="00EF159E"/>
    <w:rsid w:val="00EF1617"/>
    <w:rsid w:val="00EF26FE"/>
    <w:rsid w:val="00EF39F4"/>
    <w:rsid w:val="00EF3A1A"/>
    <w:rsid w:val="00EF3B21"/>
    <w:rsid w:val="00EF457E"/>
    <w:rsid w:val="00EF5401"/>
    <w:rsid w:val="00EF5946"/>
    <w:rsid w:val="00EF650A"/>
    <w:rsid w:val="00EF6C88"/>
    <w:rsid w:val="00EF6E45"/>
    <w:rsid w:val="00EF7838"/>
    <w:rsid w:val="00F00765"/>
    <w:rsid w:val="00F01295"/>
    <w:rsid w:val="00F01CA7"/>
    <w:rsid w:val="00F020ED"/>
    <w:rsid w:val="00F04E41"/>
    <w:rsid w:val="00F053D4"/>
    <w:rsid w:val="00F05D2C"/>
    <w:rsid w:val="00F105F5"/>
    <w:rsid w:val="00F10C86"/>
    <w:rsid w:val="00F1173B"/>
    <w:rsid w:val="00F117DE"/>
    <w:rsid w:val="00F11C1B"/>
    <w:rsid w:val="00F124A6"/>
    <w:rsid w:val="00F142B0"/>
    <w:rsid w:val="00F1497D"/>
    <w:rsid w:val="00F14AE1"/>
    <w:rsid w:val="00F15452"/>
    <w:rsid w:val="00F163C4"/>
    <w:rsid w:val="00F16C65"/>
    <w:rsid w:val="00F16ECA"/>
    <w:rsid w:val="00F17B62"/>
    <w:rsid w:val="00F205E3"/>
    <w:rsid w:val="00F2299B"/>
    <w:rsid w:val="00F23508"/>
    <w:rsid w:val="00F2466A"/>
    <w:rsid w:val="00F251F8"/>
    <w:rsid w:val="00F25F9F"/>
    <w:rsid w:val="00F26588"/>
    <w:rsid w:val="00F2728D"/>
    <w:rsid w:val="00F2766B"/>
    <w:rsid w:val="00F276D2"/>
    <w:rsid w:val="00F27B3F"/>
    <w:rsid w:val="00F31739"/>
    <w:rsid w:val="00F33322"/>
    <w:rsid w:val="00F3358F"/>
    <w:rsid w:val="00F345CB"/>
    <w:rsid w:val="00F35155"/>
    <w:rsid w:val="00F35735"/>
    <w:rsid w:val="00F35E7E"/>
    <w:rsid w:val="00F36415"/>
    <w:rsid w:val="00F36588"/>
    <w:rsid w:val="00F369DC"/>
    <w:rsid w:val="00F3759A"/>
    <w:rsid w:val="00F379B3"/>
    <w:rsid w:val="00F37EFC"/>
    <w:rsid w:val="00F40181"/>
    <w:rsid w:val="00F416F0"/>
    <w:rsid w:val="00F4369C"/>
    <w:rsid w:val="00F440F9"/>
    <w:rsid w:val="00F442E4"/>
    <w:rsid w:val="00F447ED"/>
    <w:rsid w:val="00F45372"/>
    <w:rsid w:val="00F46A4B"/>
    <w:rsid w:val="00F46CDD"/>
    <w:rsid w:val="00F47EF2"/>
    <w:rsid w:val="00F50F13"/>
    <w:rsid w:val="00F51128"/>
    <w:rsid w:val="00F54A4E"/>
    <w:rsid w:val="00F56BC3"/>
    <w:rsid w:val="00F601A5"/>
    <w:rsid w:val="00F601F2"/>
    <w:rsid w:val="00F60A72"/>
    <w:rsid w:val="00F6159F"/>
    <w:rsid w:val="00F623D8"/>
    <w:rsid w:val="00F636EE"/>
    <w:rsid w:val="00F6438C"/>
    <w:rsid w:val="00F64AE0"/>
    <w:rsid w:val="00F64EEE"/>
    <w:rsid w:val="00F6657D"/>
    <w:rsid w:val="00F66E9D"/>
    <w:rsid w:val="00F702ED"/>
    <w:rsid w:val="00F705A0"/>
    <w:rsid w:val="00F7167F"/>
    <w:rsid w:val="00F720A6"/>
    <w:rsid w:val="00F72B68"/>
    <w:rsid w:val="00F7378E"/>
    <w:rsid w:val="00F73F2E"/>
    <w:rsid w:val="00F74B75"/>
    <w:rsid w:val="00F751D6"/>
    <w:rsid w:val="00F757A5"/>
    <w:rsid w:val="00F75915"/>
    <w:rsid w:val="00F771C5"/>
    <w:rsid w:val="00F7732F"/>
    <w:rsid w:val="00F81FB9"/>
    <w:rsid w:val="00F82FAF"/>
    <w:rsid w:val="00F8389E"/>
    <w:rsid w:val="00F841A2"/>
    <w:rsid w:val="00F845CC"/>
    <w:rsid w:val="00F8492E"/>
    <w:rsid w:val="00F8502C"/>
    <w:rsid w:val="00F86057"/>
    <w:rsid w:val="00F861CA"/>
    <w:rsid w:val="00F8761F"/>
    <w:rsid w:val="00F879F0"/>
    <w:rsid w:val="00F87A91"/>
    <w:rsid w:val="00F9000E"/>
    <w:rsid w:val="00F90344"/>
    <w:rsid w:val="00F9034B"/>
    <w:rsid w:val="00F9097F"/>
    <w:rsid w:val="00F92BAE"/>
    <w:rsid w:val="00F930A4"/>
    <w:rsid w:val="00F93256"/>
    <w:rsid w:val="00F93A29"/>
    <w:rsid w:val="00F9410C"/>
    <w:rsid w:val="00F9414C"/>
    <w:rsid w:val="00F96607"/>
    <w:rsid w:val="00F96BFC"/>
    <w:rsid w:val="00F97C51"/>
    <w:rsid w:val="00F97E7C"/>
    <w:rsid w:val="00FA0683"/>
    <w:rsid w:val="00FA06A3"/>
    <w:rsid w:val="00FA088C"/>
    <w:rsid w:val="00FA09D0"/>
    <w:rsid w:val="00FA1D5B"/>
    <w:rsid w:val="00FA2BE4"/>
    <w:rsid w:val="00FA3286"/>
    <w:rsid w:val="00FA3FF5"/>
    <w:rsid w:val="00FA4FE8"/>
    <w:rsid w:val="00FA5D6A"/>
    <w:rsid w:val="00FB02B7"/>
    <w:rsid w:val="00FB0744"/>
    <w:rsid w:val="00FB1509"/>
    <w:rsid w:val="00FB2428"/>
    <w:rsid w:val="00FB34AF"/>
    <w:rsid w:val="00FB3A15"/>
    <w:rsid w:val="00FB492C"/>
    <w:rsid w:val="00FB4DB2"/>
    <w:rsid w:val="00FB62D5"/>
    <w:rsid w:val="00FB72CF"/>
    <w:rsid w:val="00FB7460"/>
    <w:rsid w:val="00FB7826"/>
    <w:rsid w:val="00FC0E34"/>
    <w:rsid w:val="00FC1982"/>
    <w:rsid w:val="00FC31F1"/>
    <w:rsid w:val="00FC4638"/>
    <w:rsid w:val="00FC5589"/>
    <w:rsid w:val="00FC5909"/>
    <w:rsid w:val="00FC5989"/>
    <w:rsid w:val="00FC5DC2"/>
    <w:rsid w:val="00FC65B9"/>
    <w:rsid w:val="00FC67B5"/>
    <w:rsid w:val="00FC72F1"/>
    <w:rsid w:val="00FD02E9"/>
    <w:rsid w:val="00FD1381"/>
    <w:rsid w:val="00FD2F36"/>
    <w:rsid w:val="00FD40F5"/>
    <w:rsid w:val="00FD4333"/>
    <w:rsid w:val="00FD56F9"/>
    <w:rsid w:val="00FD7057"/>
    <w:rsid w:val="00FD725C"/>
    <w:rsid w:val="00FD752E"/>
    <w:rsid w:val="00FD7E53"/>
    <w:rsid w:val="00FE0190"/>
    <w:rsid w:val="00FE024D"/>
    <w:rsid w:val="00FE0424"/>
    <w:rsid w:val="00FE13C2"/>
    <w:rsid w:val="00FE2ACA"/>
    <w:rsid w:val="00FE3F97"/>
    <w:rsid w:val="00FE443C"/>
    <w:rsid w:val="00FE6639"/>
    <w:rsid w:val="00FE7DB7"/>
    <w:rsid w:val="00FF024B"/>
    <w:rsid w:val="00FF093A"/>
    <w:rsid w:val="00FF0E98"/>
    <w:rsid w:val="00FF12E8"/>
    <w:rsid w:val="00FF2321"/>
    <w:rsid w:val="00FF3D16"/>
    <w:rsid w:val="00FF4DE5"/>
    <w:rsid w:val="00FF55AE"/>
    <w:rsid w:val="00FF5A4A"/>
    <w:rsid w:val="00FF60FA"/>
    <w:rsid w:val="00FF63D1"/>
    <w:rsid w:val="00FF6623"/>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C7755"/>
  <w15:chartTrackingRefBased/>
  <w15:docId w15:val="{8DCF4805-4ACC-4544-8CD5-D05CF7F1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15F8F"/>
    <w:pPr>
      <w:spacing w:after="0" w:line="240" w:lineRule="auto"/>
    </w:pPr>
    <w:rPr>
      <w:rFonts w:ascii="Arial" w:eastAsia="Times New Roman" w:hAnsi="Arial" w:cs="Times New Roman"/>
      <w:szCs w:val="24"/>
    </w:rPr>
  </w:style>
  <w:style w:type="paragraph" w:styleId="Naslov1">
    <w:name w:val="heading 1"/>
    <w:basedOn w:val="Navaden"/>
    <w:next w:val="Navaden"/>
    <w:link w:val="Naslov1Znak"/>
    <w:uiPriority w:val="9"/>
    <w:qFormat/>
    <w:rsid w:val="00993BA1"/>
    <w:pPr>
      <w:keepNext/>
      <w:keepLines/>
      <w:numPr>
        <w:numId w:val="5"/>
      </w:numPr>
      <w:spacing w:before="120" w:after="120"/>
      <w:ind w:left="432"/>
      <w:outlineLvl w:val="0"/>
    </w:pPr>
    <w:rPr>
      <w:rFonts w:eastAsiaTheme="majorEastAsia" w:cstheme="majorBidi"/>
      <w:b/>
      <w:color w:val="FF0000"/>
      <w:sz w:val="32"/>
      <w:szCs w:val="32"/>
    </w:rPr>
  </w:style>
  <w:style w:type="paragraph" w:styleId="Naslov2">
    <w:name w:val="heading 2"/>
    <w:basedOn w:val="Navaden"/>
    <w:next w:val="Navaden"/>
    <w:link w:val="Naslov2Znak"/>
    <w:autoRedefine/>
    <w:qFormat/>
    <w:rsid w:val="00E86495"/>
    <w:pPr>
      <w:keepNext/>
      <w:numPr>
        <w:ilvl w:val="1"/>
        <w:numId w:val="5"/>
      </w:numPr>
      <w:spacing w:after="120"/>
      <w:ind w:left="578" w:hanging="578"/>
      <w:jc w:val="both"/>
      <w:outlineLvl w:val="1"/>
    </w:pPr>
    <w:rPr>
      <w:rFonts w:cs="Arial"/>
      <w:b/>
      <w:bCs/>
      <w:iCs/>
      <w:caps/>
      <w:color w:val="000000" w:themeColor="text1"/>
      <w:sz w:val="24"/>
      <w:szCs w:val="32"/>
    </w:rPr>
  </w:style>
  <w:style w:type="paragraph" w:styleId="Naslov3">
    <w:name w:val="heading 3"/>
    <w:basedOn w:val="Navaden"/>
    <w:next w:val="Navaden"/>
    <w:link w:val="Naslov3Znak"/>
    <w:uiPriority w:val="9"/>
    <w:semiHidden/>
    <w:unhideWhenUsed/>
    <w:qFormat/>
    <w:rsid w:val="00112BD3"/>
    <w:pPr>
      <w:keepNext/>
      <w:keepLines/>
      <w:numPr>
        <w:ilvl w:val="2"/>
        <w:numId w:val="5"/>
      </w:numPr>
      <w:spacing w:before="40"/>
      <w:outlineLvl w:val="2"/>
    </w:pPr>
    <w:rPr>
      <w:rFonts w:asciiTheme="majorHAnsi" w:eastAsiaTheme="majorEastAsia" w:hAnsiTheme="majorHAnsi" w:cstheme="majorBidi"/>
      <w:color w:val="1F4D78" w:themeColor="accent1" w:themeShade="7F"/>
      <w:sz w:val="24"/>
    </w:rPr>
  </w:style>
  <w:style w:type="paragraph" w:styleId="Naslov4">
    <w:name w:val="heading 4"/>
    <w:basedOn w:val="Navaden"/>
    <w:next w:val="Navaden"/>
    <w:link w:val="Naslov4Znak"/>
    <w:uiPriority w:val="9"/>
    <w:semiHidden/>
    <w:unhideWhenUsed/>
    <w:qFormat/>
    <w:rsid w:val="00112BD3"/>
    <w:pPr>
      <w:keepNext/>
      <w:keepLines/>
      <w:numPr>
        <w:ilvl w:val="3"/>
        <w:numId w:val="5"/>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112BD3"/>
    <w:pPr>
      <w:keepNext/>
      <w:keepLines/>
      <w:numPr>
        <w:ilvl w:val="4"/>
        <w:numId w:val="5"/>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112BD3"/>
    <w:pPr>
      <w:keepNext/>
      <w:keepLines/>
      <w:numPr>
        <w:ilvl w:val="5"/>
        <w:numId w:val="5"/>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112BD3"/>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112BD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112BD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rsid w:val="00E86495"/>
    <w:rPr>
      <w:rFonts w:ascii="Arial" w:eastAsia="Times New Roman" w:hAnsi="Arial" w:cs="Arial"/>
      <w:b/>
      <w:bCs/>
      <w:iCs/>
      <w:caps/>
      <w:color w:val="000000" w:themeColor="text1"/>
      <w:sz w:val="24"/>
      <w:szCs w:val="32"/>
    </w:rPr>
  </w:style>
  <w:style w:type="character" w:customStyle="1" w:styleId="Naslov1Znak">
    <w:name w:val="Naslov 1 Znak"/>
    <w:basedOn w:val="Privzetapisavaodstavka"/>
    <w:link w:val="Naslov1"/>
    <w:uiPriority w:val="9"/>
    <w:rsid w:val="00993BA1"/>
    <w:rPr>
      <w:rFonts w:ascii="Arial" w:eastAsiaTheme="majorEastAsia" w:hAnsi="Arial" w:cstheme="majorBidi"/>
      <w:b/>
      <w:color w:val="FF0000"/>
      <w:sz w:val="32"/>
      <w:szCs w:val="32"/>
    </w:rPr>
  </w:style>
  <w:style w:type="paragraph" w:styleId="Odstavekseznama">
    <w:name w:val="List Paragraph"/>
    <w:basedOn w:val="Navaden"/>
    <w:uiPriority w:val="34"/>
    <w:qFormat/>
    <w:rsid w:val="00815F8F"/>
    <w:pPr>
      <w:ind w:left="720"/>
      <w:contextualSpacing/>
    </w:pPr>
  </w:style>
  <w:style w:type="paragraph" w:customStyle="1" w:styleId="tevilnatoka">
    <w:name w:val="tevilnatoka"/>
    <w:basedOn w:val="Navaden"/>
    <w:rsid w:val="00561B21"/>
    <w:pPr>
      <w:spacing w:before="100" w:beforeAutospacing="1" w:after="100" w:afterAutospacing="1"/>
    </w:pPr>
    <w:rPr>
      <w:rFonts w:ascii="Times New Roman" w:hAnsi="Times New Roman"/>
      <w:sz w:val="24"/>
      <w:lang w:eastAsia="sl-SI"/>
    </w:rPr>
  </w:style>
  <w:style w:type="paragraph" w:styleId="Glava">
    <w:name w:val="header"/>
    <w:basedOn w:val="Navaden"/>
    <w:link w:val="GlavaZnak"/>
    <w:unhideWhenUsed/>
    <w:rsid w:val="00E353AB"/>
    <w:pPr>
      <w:tabs>
        <w:tab w:val="center" w:pos="4536"/>
        <w:tab w:val="right" w:pos="9072"/>
      </w:tabs>
    </w:pPr>
  </w:style>
  <w:style w:type="character" w:customStyle="1" w:styleId="GlavaZnak">
    <w:name w:val="Glava Znak"/>
    <w:basedOn w:val="Privzetapisavaodstavka"/>
    <w:link w:val="Glava"/>
    <w:rsid w:val="00E353AB"/>
    <w:rPr>
      <w:rFonts w:ascii="Arial" w:eastAsia="Times New Roman" w:hAnsi="Arial" w:cs="Times New Roman"/>
      <w:szCs w:val="24"/>
    </w:rPr>
  </w:style>
  <w:style w:type="paragraph" w:styleId="Noga">
    <w:name w:val="footer"/>
    <w:basedOn w:val="Navaden"/>
    <w:link w:val="NogaZnak"/>
    <w:uiPriority w:val="99"/>
    <w:unhideWhenUsed/>
    <w:rsid w:val="00E353AB"/>
    <w:pPr>
      <w:tabs>
        <w:tab w:val="center" w:pos="4536"/>
        <w:tab w:val="right" w:pos="9072"/>
      </w:tabs>
    </w:pPr>
  </w:style>
  <w:style w:type="character" w:customStyle="1" w:styleId="NogaZnak">
    <w:name w:val="Noga Znak"/>
    <w:basedOn w:val="Privzetapisavaodstavka"/>
    <w:link w:val="Noga"/>
    <w:uiPriority w:val="99"/>
    <w:rsid w:val="00E353AB"/>
    <w:rPr>
      <w:rFonts w:ascii="Arial" w:eastAsia="Times New Roman" w:hAnsi="Arial" w:cs="Times New Roman"/>
      <w:szCs w:val="24"/>
    </w:rPr>
  </w:style>
  <w:style w:type="character" w:customStyle="1" w:styleId="Bodytext2">
    <w:name w:val="Body text (2)_"/>
    <w:basedOn w:val="Privzetapisavaodstavka"/>
    <w:link w:val="Bodytext20"/>
    <w:rsid w:val="00E92EA1"/>
    <w:rPr>
      <w:rFonts w:ascii="Times New Roman" w:eastAsia="Times New Roman" w:hAnsi="Times New Roman" w:cs="Times New Roman"/>
      <w:i/>
      <w:iCs/>
      <w:sz w:val="28"/>
      <w:szCs w:val="28"/>
      <w:shd w:val="clear" w:color="auto" w:fill="FFFFFF"/>
    </w:rPr>
  </w:style>
  <w:style w:type="character" w:customStyle="1" w:styleId="Bodytext2Arial12ptNotItalic">
    <w:name w:val="Body text (2) + Arial;12 pt;Not Italic"/>
    <w:basedOn w:val="Bodytext2"/>
    <w:rsid w:val="00E92EA1"/>
    <w:rPr>
      <w:rFonts w:ascii="Arial" w:eastAsia="Arial" w:hAnsi="Arial" w:cs="Arial"/>
      <w:i/>
      <w:iCs/>
      <w:color w:val="000000"/>
      <w:spacing w:val="0"/>
      <w:w w:val="100"/>
      <w:position w:val="0"/>
      <w:sz w:val="24"/>
      <w:szCs w:val="24"/>
      <w:shd w:val="clear" w:color="auto" w:fill="FFFFFF"/>
      <w:lang w:val="sl-SI" w:eastAsia="sl-SI" w:bidi="sl-SI"/>
    </w:rPr>
  </w:style>
  <w:style w:type="paragraph" w:customStyle="1" w:styleId="Bodytext20">
    <w:name w:val="Body text (2)"/>
    <w:basedOn w:val="Navaden"/>
    <w:link w:val="Bodytext2"/>
    <w:rsid w:val="00E92EA1"/>
    <w:pPr>
      <w:widowControl w:val="0"/>
      <w:shd w:val="clear" w:color="auto" w:fill="FFFFFF"/>
      <w:spacing w:before="540" w:line="326" w:lineRule="exact"/>
      <w:jc w:val="both"/>
    </w:pPr>
    <w:rPr>
      <w:rFonts w:ascii="Times New Roman" w:hAnsi="Times New Roman"/>
      <w:i/>
      <w:iCs/>
      <w:sz w:val="28"/>
      <w:szCs w:val="28"/>
    </w:rPr>
  </w:style>
  <w:style w:type="table" w:styleId="Tabelamrea">
    <w:name w:val="Table Grid"/>
    <w:basedOn w:val="Navadnatabela"/>
    <w:uiPriority w:val="39"/>
    <w:rsid w:val="00CB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Bold">
    <w:name w:val="Body text (2) + 11;5 pt;Bold"/>
    <w:basedOn w:val="Bodytext2"/>
    <w:rsid w:val="00CB00B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sl-SI" w:eastAsia="sl-SI" w:bidi="sl-SI"/>
    </w:rPr>
  </w:style>
  <w:style w:type="character" w:customStyle="1" w:styleId="Bodytext2115pt">
    <w:name w:val="Body text (2) + 11;5 pt"/>
    <w:basedOn w:val="Bodytext2"/>
    <w:rsid w:val="00CB00BB"/>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sl-SI" w:eastAsia="sl-SI" w:bidi="sl-SI"/>
    </w:rPr>
  </w:style>
  <w:style w:type="paragraph" w:styleId="Besedilooblaka">
    <w:name w:val="Balloon Text"/>
    <w:basedOn w:val="Navaden"/>
    <w:link w:val="BesedilooblakaZnak"/>
    <w:uiPriority w:val="99"/>
    <w:semiHidden/>
    <w:unhideWhenUsed/>
    <w:rsid w:val="00D040FD"/>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D040FD"/>
    <w:rPr>
      <w:rFonts w:ascii="Segoe UI" w:eastAsia="Times New Roman" w:hAnsi="Segoe UI" w:cs="Segoe UI"/>
      <w:sz w:val="18"/>
      <w:szCs w:val="18"/>
    </w:rPr>
  </w:style>
  <w:style w:type="character" w:customStyle="1" w:styleId="Bodytext2Bold">
    <w:name w:val="Body text (2) + Bold"/>
    <w:basedOn w:val="Bodytext2"/>
    <w:rsid w:val="00D040F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sl-SI" w:eastAsia="sl-SI" w:bidi="sl-SI"/>
    </w:rPr>
  </w:style>
  <w:style w:type="character" w:customStyle="1" w:styleId="Bodytext219ptNotItalic">
    <w:name w:val="Body text (2) + 19 pt;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38"/>
      <w:szCs w:val="38"/>
      <w:u w:val="none"/>
      <w:shd w:val="clear" w:color="auto" w:fill="FFFFFF"/>
      <w:lang w:val="sl-SI" w:eastAsia="sl-SI" w:bidi="sl-SI"/>
    </w:rPr>
  </w:style>
  <w:style w:type="character" w:customStyle="1" w:styleId="Bodytext2NotItalic">
    <w:name w:val="Body text (2) + Not Italic"/>
    <w:basedOn w:val="Bodytext2"/>
    <w:rsid w:val="00D040FD"/>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sl-SI" w:eastAsia="sl-SI" w:bidi="sl-SI"/>
    </w:rPr>
  </w:style>
  <w:style w:type="character" w:customStyle="1" w:styleId="Bodytext2Arial17ptNotItalic">
    <w:name w:val="Body text (2) + Arial;17 pt;Not Italic"/>
    <w:basedOn w:val="Bodytext2"/>
    <w:rsid w:val="00D040FD"/>
    <w:rPr>
      <w:rFonts w:ascii="Arial" w:eastAsia="Arial" w:hAnsi="Arial" w:cs="Arial"/>
      <w:b w:val="0"/>
      <w:bCs w:val="0"/>
      <w:i/>
      <w:iCs/>
      <w:smallCaps w:val="0"/>
      <w:strike w:val="0"/>
      <w:color w:val="000000"/>
      <w:spacing w:val="0"/>
      <w:w w:val="100"/>
      <w:position w:val="0"/>
      <w:sz w:val="34"/>
      <w:szCs w:val="34"/>
      <w:u w:val="none"/>
      <w:shd w:val="clear" w:color="auto" w:fill="FFFFFF"/>
      <w:lang w:val="sl-SI" w:eastAsia="sl-SI" w:bidi="sl-SI"/>
    </w:rPr>
  </w:style>
  <w:style w:type="character" w:customStyle="1" w:styleId="Bodytext24ptSpacing0pt">
    <w:name w:val="Body text (2) + 4 pt;Spacing 0 pt"/>
    <w:basedOn w:val="Bodytext2"/>
    <w:rsid w:val="00D040FD"/>
    <w:rPr>
      <w:rFonts w:ascii="Times New Roman" w:eastAsia="Times New Roman" w:hAnsi="Times New Roman" w:cs="Times New Roman"/>
      <w:b w:val="0"/>
      <w:bCs w:val="0"/>
      <w:i/>
      <w:iCs/>
      <w:smallCaps w:val="0"/>
      <w:strike w:val="0"/>
      <w:color w:val="000000"/>
      <w:spacing w:val="-10"/>
      <w:w w:val="100"/>
      <w:position w:val="0"/>
      <w:sz w:val="8"/>
      <w:szCs w:val="8"/>
      <w:u w:val="none"/>
      <w:shd w:val="clear" w:color="auto" w:fill="FFFFFF"/>
      <w:lang w:val="sl-SI" w:eastAsia="sl-SI" w:bidi="sl-SI"/>
    </w:rPr>
  </w:style>
  <w:style w:type="paragraph" w:styleId="Oznaenseznam">
    <w:name w:val="List Bullet"/>
    <w:basedOn w:val="Navaden"/>
    <w:rsid w:val="002816E2"/>
    <w:rPr>
      <w:lang w:val="en-US"/>
    </w:rPr>
  </w:style>
  <w:style w:type="paragraph" w:customStyle="1" w:styleId="DP-posebniD">
    <w:name w:val="D/P - posebni D"/>
    <w:basedOn w:val="Oznaenseznam"/>
    <w:rsid w:val="002816E2"/>
    <w:pPr>
      <w:pBdr>
        <w:top w:val="single" w:sz="12" w:space="3" w:color="0000FF"/>
        <w:left w:val="single" w:sz="12" w:space="4" w:color="0000FF"/>
        <w:bottom w:val="single" w:sz="12" w:space="3" w:color="0000FF"/>
        <w:right w:val="single" w:sz="12" w:space="4" w:color="0000FF"/>
      </w:pBdr>
      <w:spacing w:before="120" w:after="120"/>
      <w:ind w:left="1191" w:hanging="907"/>
    </w:pPr>
    <w:rPr>
      <w:color w:val="0000FF"/>
      <w:lang w:val="sl-SI"/>
    </w:rPr>
  </w:style>
  <w:style w:type="paragraph" w:styleId="Sprotnaopomba-besedilo">
    <w:name w:val="footnote text"/>
    <w:basedOn w:val="Navaden"/>
    <w:link w:val="Sprotnaopomba-besediloZnak"/>
    <w:autoRedefine/>
    <w:semiHidden/>
    <w:rsid w:val="002816E2"/>
    <w:pPr>
      <w:jc w:val="both"/>
    </w:pPr>
    <w:rPr>
      <w:sz w:val="18"/>
      <w:szCs w:val="20"/>
      <w:lang w:eastAsia="sl-SI"/>
    </w:rPr>
  </w:style>
  <w:style w:type="character" w:customStyle="1" w:styleId="Sprotnaopomba-besediloZnak">
    <w:name w:val="Sprotna opomba - besedilo Znak"/>
    <w:basedOn w:val="Privzetapisavaodstavka"/>
    <w:link w:val="Sprotnaopomba-besedilo"/>
    <w:semiHidden/>
    <w:rsid w:val="002816E2"/>
    <w:rPr>
      <w:rFonts w:ascii="Arial" w:eastAsia="Times New Roman" w:hAnsi="Arial" w:cs="Times New Roman"/>
      <w:sz w:val="18"/>
      <w:szCs w:val="20"/>
      <w:lang w:eastAsia="sl-SI"/>
    </w:rPr>
  </w:style>
  <w:style w:type="character" w:styleId="Sprotnaopomba-sklic">
    <w:name w:val="footnote reference"/>
    <w:basedOn w:val="Privzetapisavaodstavka"/>
    <w:semiHidden/>
    <w:rsid w:val="002816E2"/>
    <w:rPr>
      <w:vertAlign w:val="superscript"/>
    </w:rPr>
  </w:style>
  <w:style w:type="paragraph" w:styleId="Navadensplet">
    <w:name w:val="Normal (Web)"/>
    <w:basedOn w:val="Navaden"/>
    <w:rsid w:val="005C4A29"/>
    <w:rPr>
      <w:rFonts w:ascii="Times New Roman" w:hAnsi="Times New Roman"/>
    </w:rPr>
  </w:style>
  <w:style w:type="paragraph" w:customStyle="1" w:styleId="odstavek">
    <w:name w:val="odstavek"/>
    <w:basedOn w:val="Navaden"/>
    <w:rsid w:val="000B3507"/>
    <w:pPr>
      <w:spacing w:before="100" w:beforeAutospacing="1" w:after="100" w:afterAutospacing="1"/>
    </w:pPr>
    <w:rPr>
      <w:rFonts w:ascii="Times New Roman" w:hAnsi="Times New Roman"/>
      <w:sz w:val="24"/>
      <w:lang w:eastAsia="sl-SI"/>
    </w:rPr>
  </w:style>
  <w:style w:type="character" w:styleId="Hiperpovezava">
    <w:name w:val="Hyperlink"/>
    <w:basedOn w:val="Privzetapisavaodstavka"/>
    <w:uiPriority w:val="99"/>
    <w:unhideWhenUsed/>
    <w:rsid w:val="001C48C5"/>
    <w:rPr>
      <w:color w:val="0000FF"/>
      <w:u w:val="single"/>
    </w:rPr>
  </w:style>
  <w:style w:type="paragraph" w:customStyle="1" w:styleId="len">
    <w:name w:val="len"/>
    <w:basedOn w:val="Navaden"/>
    <w:rsid w:val="00C3221E"/>
    <w:pPr>
      <w:spacing w:before="100" w:beforeAutospacing="1" w:after="100" w:afterAutospacing="1"/>
    </w:pPr>
    <w:rPr>
      <w:rFonts w:ascii="Times New Roman" w:hAnsi="Times New Roman"/>
      <w:sz w:val="24"/>
      <w:lang w:eastAsia="sl-SI"/>
    </w:rPr>
  </w:style>
  <w:style w:type="paragraph" w:customStyle="1" w:styleId="alineazaodstavkom">
    <w:name w:val="alineazaodstavkom"/>
    <w:basedOn w:val="Navaden"/>
    <w:rsid w:val="00BC339A"/>
    <w:pPr>
      <w:spacing w:before="100" w:beforeAutospacing="1" w:after="100" w:afterAutospacing="1"/>
    </w:pPr>
    <w:rPr>
      <w:rFonts w:ascii="Times New Roman" w:hAnsi="Times New Roman"/>
      <w:sz w:val="24"/>
      <w:lang w:eastAsia="sl-SI"/>
    </w:rPr>
  </w:style>
  <w:style w:type="character" w:styleId="Poudarek">
    <w:name w:val="Emphasis"/>
    <w:basedOn w:val="Privzetapisavaodstavka"/>
    <w:uiPriority w:val="20"/>
    <w:qFormat/>
    <w:rsid w:val="002B1D6B"/>
    <w:rPr>
      <w:i/>
      <w:iCs/>
    </w:rPr>
  </w:style>
  <w:style w:type="paragraph" w:customStyle="1" w:styleId="docfontsubtitle">
    <w:name w:val="docfontsubtitle"/>
    <w:basedOn w:val="Navaden"/>
    <w:uiPriority w:val="99"/>
    <w:rsid w:val="0058776B"/>
    <w:pPr>
      <w:spacing w:before="100" w:beforeAutospacing="1" w:after="100" w:afterAutospacing="1"/>
    </w:pPr>
    <w:rPr>
      <w:rFonts w:ascii="Times New Roman" w:hAnsi="Times New Roman"/>
      <w:sz w:val="24"/>
      <w:lang w:eastAsia="sl-SI"/>
    </w:rPr>
  </w:style>
  <w:style w:type="paragraph" w:styleId="Napis">
    <w:name w:val="caption"/>
    <w:basedOn w:val="Navaden"/>
    <w:next w:val="Navaden"/>
    <w:uiPriority w:val="35"/>
    <w:unhideWhenUsed/>
    <w:qFormat/>
    <w:rsid w:val="00B10C28"/>
    <w:pPr>
      <w:spacing w:after="200"/>
    </w:pPr>
    <w:rPr>
      <w:i/>
      <w:iCs/>
      <w:color w:val="44546A" w:themeColor="text2"/>
      <w:sz w:val="18"/>
      <w:szCs w:val="18"/>
    </w:rPr>
  </w:style>
  <w:style w:type="character" w:customStyle="1" w:styleId="Naslov3Znak">
    <w:name w:val="Naslov 3 Znak"/>
    <w:basedOn w:val="Privzetapisavaodstavka"/>
    <w:link w:val="Naslov3"/>
    <w:uiPriority w:val="9"/>
    <w:semiHidden/>
    <w:rsid w:val="00112BD3"/>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112BD3"/>
    <w:rPr>
      <w:rFonts w:asciiTheme="majorHAnsi" w:eastAsiaTheme="majorEastAsia" w:hAnsiTheme="majorHAnsi" w:cstheme="majorBidi"/>
      <w:i/>
      <w:iCs/>
      <w:color w:val="2E74B5" w:themeColor="accent1" w:themeShade="BF"/>
      <w:szCs w:val="24"/>
    </w:rPr>
  </w:style>
  <w:style w:type="character" w:customStyle="1" w:styleId="Naslov5Znak">
    <w:name w:val="Naslov 5 Znak"/>
    <w:basedOn w:val="Privzetapisavaodstavka"/>
    <w:link w:val="Naslov5"/>
    <w:uiPriority w:val="9"/>
    <w:semiHidden/>
    <w:rsid w:val="00112BD3"/>
    <w:rPr>
      <w:rFonts w:asciiTheme="majorHAnsi" w:eastAsiaTheme="majorEastAsia" w:hAnsiTheme="majorHAnsi" w:cstheme="majorBidi"/>
      <w:color w:val="2E74B5" w:themeColor="accent1" w:themeShade="BF"/>
      <w:szCs w:val="24"/>
    </w:rPr>
  </w:style>
  <w:style w:type="character" w:customStyle="1" w:styleId="Naslov6Znak">
    <w:name w:val="Naslov 6 Znak"/>
    <w:basedOn w:val="Privzetapisavaodstavka"/>
    <w:link w:val="Naslov6"/>
    <w:uiPriority w:val="9"/>
    <w:semiHidden/>
    <w:rsid w:val="00112BD3"/>
    <w:rPr>
      <w:rFonts w:asciiTheme="majorHAnsi" w:eastAsiaTheme="majorEastAsia" w:hAnsiTheme="majorHAnsi" w:cstheme="majorBidi"/>
      <w:color w:val="1F4D78" w:themeColor="accent1" w:themeShade="7F"/>
      <w:szCs w:val="24"/>
    </w:rPr>
  </w:style>
  <w:style w:type="character" w:customStyle="1" w:styleId="Naslov7Znak">
    <w:name w:val="Naslov 7 Znak"/>
    <w:basedOn w:val="Privzetapisavaodstavka"/>
    <w:link w:val="Naslov7"/>
    <w:uiPriority w:val="9"/>
    <w:semiHidden/>
    <w:rsid w:val="00112BD3"/>
    <w:rPr>
      <w:rFonts w:asciiTheme="majorHAnsi" w:eastAsiaTheme="majorEastAsia" w:hAnsiTheme="majorHAnsi" w:cstheme="majorBidi"/>
      <w:i/>
      <w:iCs/>
      <w:color w:val="1F4D78" w:themeColor="accent1" w:themeShade="7F"/>
      <w:szCs w:val="24"/>
    </w:rPr>
  </w:style>
  <w:style w:type="character" w:customStyle="1" w:styleId="Naslov8Znak">
    <w:name w:val="Naslov 8 Znak"/>
    <w:basedOn w:val="Privzetapisavaodstavka"/>
    <w:link w:val="Naslov8"/>
    <w:uiPriority w:val="9"/>
    <w:semiHidden/>
    <w:rsid w:val="00112BD3"/>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112BD3"/>
    <w:rPr>
      <w:rFonts w:asciiTheme="majorHAnsi" w:eastAsiaTheme="majorEastAsia" w:hAnsiTheme="majorHAnsi" w:cstheme="majorBidi"/>
      <w:i/>
      <w:iCs/>
      <w:color w:val="272727" w:themeColor="text1" w:themeTint="D8"/>
      <w:sz w:val="21"/>
      <w:szCs w:val="21"/>
    </w:rPr>
  </w:style>
  <w:style w:type="paragraph" w:styleId="Brezrazmikov">
    <w:name w:val="No Spacing"/>
    <w:uiPriority w:val="1"/>
    <w:qFormat/>
    <w:rsid w:val="00112BD3"/>
    <w:pPr>
      <w:spacing w:after="0" w:line="240" w:lineRule="auto"/>
    </w:pPr>
    <w:rPr>
      <w:rFonts w:ascii="Arial" w:eastAsia="Times New Roman" w:hAnsi="Arial" w:cs="Times New Roman"/>
      <w:szCs w:val="24"/>
    </w:rPr>
  </w:style>
  <w:style w:type="paragraph" w:styleId="Naslov">
    <w:name w:val="Title"/>
    <w:basedOn w:val="Navaden"/>
    <w:next w:val="Navaden"/>
    <w:link w:val="NaslovZnak"/>
    <w:uiPriority w:val="10"/>
    <w:qFormat/>
    <w:rsid w:val="00112BD3"/>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112BD3"/>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112BD3"/>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112BD3"/>
    <w:rPr>
      <w:rFonts w:eastAsiaTheme="minorEastAsia"/>
      <w:color w:val="5A5A5A" w:themeColor="text1" w:themeTint="A5"/>
      <w:spacing w:val="15"/>
    </w:rPr>
  </w:style>
  <w:style w:type="character" w:styleId="Neenpoudarek">
    <w:name w:val="Subtle Emphasis"/>
    <w:basedOn w:val="Privzetapisavaodstavka"/>
    <w:uiPriority w:val="19"/>
    <w:qFormat/>
    <w:rsid w:val="00112BD3"/>
    <w:rPr>
      <w:i/>
      <w:iCs/>
      <w:color w:val="404040" w:themeColor="text1" w:themeTint="BF"/>
    </w:rPr>
  </w:style>
  <w:style w:type="character" w:styleId="Krepko">
    <w:name w:val="Strong"/>
    <w:basedOn w:val="Privzetapisavaodstavka"/>
    <w:uiPriority w:val="22"/>
    <w:qFormat/>
    <w:rsid w:val="00112BD3"/>
    <w:rPr>
      <w:b/>
      <w:bCs/>
    </w:rPr>
  </w:style>
  <w:style w:type="paragraph" w:styleId="Kazaloslik">
    <w:name w:val="table of figures"/>
    <w:basedOn w:val="Navaden"/>
    <w:next w:val="Navaden"/>
    <w:uiPriority w:val="99"/>
    <w:unhideWhenUsed/>
    <w:rsid w:val="00F053D4"/>
  </w:style>
  <w:style w:type="paragraph" w:styleId="NaslovTOC">
    <w:name w:val="TOC Heading"/>
    <w:basedOn w:val="Naslov1"/>
    <w:next w:val="Navaden"/>
    <w:uiPriority w:val="39"/>
    <w:unhideWhenUsed/>
    <w:qFormat/>
    <w:rsid w:val="00F7732F"/>
    <w:pPr>
      <w:numPr>
        <w:numId w:val="0"/>
      </w:numPr>
      <w:spacing w:before="240" w:after="0" w:line="259" w:lineRule="auto"/>
      <w:outlineLvl w:val="9"/>
    </w:pPr>
    <w:rPr>
      <w:rFonts w:asciiTheme="majorHAnsi" w:hAnsiTheme="majorHAnsi"/>
      <w:b w:val="0"/>
      <w:color w:val="2E74B5" w:themeColor="accent1" w:themeShade="BF"/>
      <w:lang w:eastAsia="sl-SI"/>
    </w:rPr>
  </w:style>
  <w:style w:type="paragraph" w:styleId="Kazalovsebine1">
    <w:name w:val="toc 1"/>
    <w:basedOn w:val="Navaden"/>
    <w:next w:val="Navaden"/>
    <w:autoRedefine/>
    <w:uiPriority w:val="39"/>
    <w:unhideWhenUsed/>
    <w:rsid w:val="00F7732F"/>
    <w:pPr>
      <w:spacing w:after="100"/>
    </w:pPr>
  </w:style>
  <w:style w:type="paragraph" w:styleId="Kazalovsebine2">
    <w:name w:val="toc 2"/>
    <w:basedOn w:val="Navaden"/>
    <w:next w:val="Navaden"/>
    <w:autoRedefine/>
    <w:uiPriority w:val="39"/>
    <w:unhideWhenUsed/>
    <w:rsid w:val="005D3C8B"/>
    <w:pPr>
      <w:tabs>
        <w:tab w:val="left" w:pos="880"/>
        <w:tab w:val="right" w:leader="dot" w:pos="8488"/>
      </w:tabs>
      <w:spacing w:after="100"/>
      <w:ind w:left="220"/>
    </w:pPr>
  </w:style>
  <w:style w:type="character" w:styleId="Pripombasklic">
    <w:name w:val="annotation reference"/>
    <w:basedOn w:val="Privzetapisavaodstavka"/>
    <w:uiPriority w:val="99"/>
    <w:semiHidden/>
    <w:unhideWhenUsed/>
    <w:rsid w:val="00063A49"/>
    <w:rPr>
      <w:sz w:val="16"/>
      <w:szCs w:val="16"/>
    </w:rPr>
  </w:style>
  <w:style w:type="paragraph" w:styleId="Pripombabesedilo">
    <w:name w:val="annotation text"/>
    <w:basedOn w:val="Navaden"/>
    <w:link w:val="PripombabesediloZnak"/>
    <w:uiPriority w:val="99"/>
    <w:semiHidden/>
    <w:unhideWhenUsed/>
    <w:rsid w:val="00063A49"/>
    <w:rPr>
      <w:sz w:val="20"/>
      <w:szCs w:val="20"/>
    </w:rPr>
  </w:style>
  <w:style w:type="character" w:customStyle="1" w:styleId="PripombabesediloZnak">
    <w:name w:val="Pripomba – besedilo Znak"/>
    <w:basedOn w:val="Privzetapisavaodstavka"/>
    <w:link w:val="Pripombabesedilo"/>
    <w:uiPriority w:val="99"/>
    <w:semiHidden/>
    <w:rsid w:val="00063A49"/>
    <w:rPr>
      <w:rFonts w:ascii="Arial" w:eastAsia="Times New Roman" w:hAnsi="Arial" w:cs="Times New Roman"/>
      <w:sz w:val="20"/>
      <w:szCs w:val="20"/>
    </w:rPr>
  </w:style>
  <w:style w:type="paragraph" w:styleId="Zadevapripombe">
    <w:name w:val="annotation subject"/>
    <w:basedOn w:val="Pripombabesedilo"/>
    <w:next w:val="Pripombabesedilo"/>
    <w:link w:val="ZadevapripombeZnak"/>
    <w:uiPriority w:val="99"/>
    <w:semiHidden/>
    <w:unhideWhenUsed/>
    <w:rsid w:val="00063A49"/>
    <w:rPr>
      <w:b/>
      <w:bCs/>
    </w:rPr>
  </w:style>
  <w:style w:type="character" w:customStyle="1" w:styleId="ZadevapripombeZnak">
    <w:name w:val="Zadeva pripombe Znak"/>
    <w:basedOn w:val="PripombabesediloZnak"/>
    <w:link w:val="Zadevapripombe"/>
    <w:uiPriority w:val="99"/>
    <w:semiHidden/>
    <w:rsid w:val="00063A49"/>
    <w:rPr>
      <w:rFonts w:ascii="Arial" w:eastAsia="Times New Roman" w:hAnsi="Arial" w:cs="Times New Roman"/>
      <w:b/>
      <w:bCs/>
      <w:sz w:val="20"/>
      <w:szCs w:val="20"/>
    </w:rPr>
  </w:style>
  <w:style w:type="paragraph" w:customStyle="1" w:styleId="datumtevilka">
    <w:name w:val="datum številka"/>
    <w:basedOn w:val="Navaden"/>
    <w:qFormat/>
    <w:rsid w:val="007612B3"/>
    <w:pPr>
      <w:tabs>
        <w:tab w:val="left" w:pos="1701"/>
      </w:tabs>
      <w:spacing w:line="260" w:lineRule="exact"/>
    </w:pPr>
    <w:rPr>
      <w:sz w:val="20"/>
      <w:szCs w:val="20"/>
      <w:lang w:eastAsia="sl-SI"/>
    </w:rPr>
  </w:style>
  <w:style w:type="paragraph" w:styleId="Telobesedila">
    <w:name w:val="Body Text"/>
    <w:basedOn w:val="Navaden"/>
    <w:link w:val="TelobesedilaZnak"/>
    <w:uiPriority w:val="99"/>
    <w:semiHidden/>
    <w:rsid w:val="00DA701C"/>
    <w:pPr>
      <w:jc w:val="center"/>
    </w:pPr>
    <w:rPr>
      <w:rFonts w:ascii="Times New Roman" w:hAnsi="Times New Roman"/>
      <w:b/>
      <w:i/>
      <w:sz w:val="28"/>
      <w:szCs w:val="20"/>
    </w:rPr>
  </w:style>
  <w:style w:type="character" w:customStyle="1" w:styleId="TelobesedilaZnak">
    <w:name w:val="Telo besedila Znak"/>
    <w:basedOn w:val="Privzetapisavaodstavka"/>
    <w:link w:val="Telobesedila"/>
    <w:uiPriority w:val="99"/>
    <w:semiHidden/>
    <w:rsid w:val="00DA701C"/>
    <w:rPr>
      <w:rFonts w:ascii="Times New Roman" w:eastAsia="Times New Roman" w:hAnsi="Times New Roman" w:cs="Times New Roman"/>
      <w:b/>
      <w:i/>
      <w:sz w:val="28"/>
      <w:szCs w:val="20"/>
    </w:rPr>
  </w:style>
  <w:style w:type="paragraph" w:customStyle="1" w:styleId="PRILOGE">
    <w:name w:val="PRILOGE"/>
    <w:basedOn w:val="Navaden"/>
    <w:uiPriority w:val="99"/>
    <w:rsid w:val="00DF00CC"/>
    <w:pPr>
      <w:numPr>
        <w:ilvl w:val="12"/>
      </w:numPr>
      <w:pBdr>
        <w:top w:val="single" w:sz="6" w:space="1" w:color="auto"/>
        <w:left w:val="single" w:sz="6" w:space="1" w:color="auto"/>
        <w:bottom w:val="single" w:sz="6" w:space="1" w:color="auto"/>
        <w:right w:val="single" w:sz="6" w:space="1" w:color="auto"/>
      </w:pBdr>
      <w:tabs>
        <w:tab w:val="left" w:pos="1134"/>
      </w:tabs>
      <w:spacing w:before="120"/>
      <w:jc w:val="both"/>
    </w:pPr>
    <w:rPr>
      <w:rFonts w:ascii="Times New Roman" w:hAnsi="Times New Roman"/>
      <w:b/>
      <w:i/>
      <w:color w:val="FF0000"/>
      <w:sz w:val="28"/>
      <w:szCs w:val="20"/>
    </w:rPr>
  </w:style>
  <w:style w:type="paragraph" w:customStyle="1" w:styleId="Style2">
    <w:name w:val="Style2"/>
    <w:basedOn w:val="Navaden"/>
    <w:uiPriority w:val="99"/>
    <w:rsid w:val="00A5765B"/>
    <w:pPr>
      <w:widowControl w:val="0"/>
      <w:autoSpaceDE w:val="0"/>
      <w:autoSpaceDN w:val="0"/>
      <w:adjustRightInd w:val="0"/>
      <w:spacing w:line="254" w:lineRule="exact"/>
      <w:jc w:val="both"/>
    </w:pPr>
    <w:rPr>
      <w:sz w:val="24"/>
      <w:lang w:eastAsia="sl-SI"/>
    </w:rPr>
  </w:style>
  <w:style w:type="character" w:customStyle="1" w:styleId="FontStyle94">
    <w:name w:val="Font Style94"/>
    <w:basedOn w:val="Privzetapisavaodstavka"/>
    <w:uiPriority w:val="99"/>
    <w:rsid w:val="00A5765B"/>
    <w:rPr>
      <w:rFonts w:ascii="Arial" w:hAnsi="Arial" w:cs="Arial"/>
      <w:sz w:val="18"/>
      <w:szCs w:val="18"/>
    </w:rPr>
  </w:style>
  <w:style w:type="paragraph" w:styleId="Revizija">
    <w:name w:val="Revision"/>
    <w:hidden/>
    <w:uiPriority w:val="99"/>
    <w:semiHidden/>
    <w:rsid w:val="00380AEB"/>
    <w:pPr>
      <w:spacing w:after="0" w:line="240" w:lineRule="auto"/>
    </w:pPr>
    <w:rPr>
      <w:rFonts w:ascii="Arial" w:eastAsia="Times New Roman" w:hAnsi="Arial" w:cs="Times New Roman"/>
      <w:szCs w:val="24"/>
    </w:rPr>
  </w:style>
  <w:style w:type="paragraph" w:styleId="Telobesedila-zamik">
    <w:name w:val="Body Text Indent"/>
    <w:basedOn w:val="Navaden"/>
    <w:link w:val="Telobesedila-zamikZnak"/>
    <w:rsid w:val="00D531DB"/>
    <w:pPr>
      <w:spacing w:after="120"/>
      <w:ind w:left="283"/>
    </w:pPr>
    <w:rPr>
      <w:rFonts w:ascii="Times New Roman" w:hAnsi="Times New Roman"/>
      <w:sz w:val="24"/>
    </w:rPr>
  </w:style>
  <w:style w:type="character" w:customStyle="1" w:styleId="Telobesedila-zamikZnak">
    <w:name w:val="Telo besedila - zamik Znak"/>
    <w:basedOn w:val="Privzetapisavaodstavka"/>
    <w:link w:val="Telobesedila-zamik"/>
    <w:rsid w:val="00D531DB"/>
    <w:rPr>
      <w:rFonts w:ascii="Times New Roman" w:eastAsia="Times New Roman" w:hAnsi="Times New Roman" w:cs="Times New Roman"/>
      <w:sz w:val="24"/>
      <w:szCs w:val="24"/>
    </w:rPr>
  </w:style>
  <w:style w:type="paragraph" w:customStyle="1" w:styleId="Default">
    <w:name w:val="Default"/>
    <w:rsid w:val="000E181F"/>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98144">
      <w:bodyDiv w:val="1"/>
      <w:marLeft w:val="0"/>
      <w:marRight w:val="0"/>
      <w:marTop w:val="0"/>
      <w:marBottom w:val="0"/>
      <w:divBdr>
        <w:top w:val="none" w:sz="0" w:space="0" w:color="auto"/>
        <w:left w:val="none" w:sz="0" w:space="0" w:color="auto"/>
        <w:bottom w:val="none" w:sz="0" w:space="0" w:color="auto"/>
        <w:right w:val="none" w:sz="0" w:space="0" w:color="auto"/>
      </w:divBdr>
    </w:div>
    <w:div w:id="290283991">
      <w:bodyDiv w:val="1"/>
      <w:marLeft w:val="0"/>
      <w:marRight w:val="0"/>
      <w:marTop w:val="0"/>
      <w:marBottom w:val="0"/>
      <w:divBdr>
        <w:top w:val="none" w:sz="0" w:space="0" w:color="auto"/>
        <w:left w:val="none" w:sz="0" w:space="0" w:color="auto"/>
        <w:bottom w:val="none" w:sz="0" w:space="0" w:color="auto"/>
        <w:right w:val="none" w:sz="0" w:space="0" w:color="auto"/>
      </w:divBdr>
    </w:div>
    <w:div w:id="323092914">
      <w:bodyDiv w:val="1"/>
      <w:marLeft w:val="0"/>
      <w:marRight w:val="0"/>
      <w:marTop w:val="0"/>
      <w:marBottom w:val="0"/>
      <w:divBdr>
        <w:top w:val="none" w:sz="0" w:space="0" w:color="auto"/>
        <w:left w:val="none" w:sz="0" w:space="0" w:color="auto"/>
        <w:bottom w:val="none" w:sz="0" w:space="0" w:color="auto"/>
        <w:right w:val="none" w:sz="0" w:space="0" w:color="auto"/>
      </w:divBdr>
    </w:div>
    <w:div w:id="434982115">
      <w:bodyDiv w:val="1"/>
      <w:marLeft w:val="0"/>
      <w:marRight w:val="0"/>
      <w:marTop w:val="0"/>
      <w:marBottom w:val="0"/>
      <w:divBdr>
        <w:top w:val="none" w:sz="0" w:space="0" w:color="auto"/>
        <w:left w:val="none" w:sz="0" w:space="0" w:color="auto"/>
        <w:bottom w:val="none" w:sz="0" w:space="0" w:color="auto"/>
        <w:right w:val="none" w:sz="0" w:space="0" w:color="auto"/>
      </w:divBdr>
    </w:div>
    <w:div w:id="493304766">
      <w:bodyDiv w:val="1"/>
      <w:marLeft w:val="0"/>
      <w:marRight w:val="0"/>
      <w:marTop w:val="0"/>
      <w:marBottom w:val="0"/>
      <w:divBdr>
        <w:top w:val="none" w:sz="0" w:space="0" w:color="auto"/>
        <w:left w:val="none" w:sz="0" w:space="0" w:color="auto"/>
        <w:bottom w:val="none" w:sz="0" w:space="0" w:color="auto"/>
        <w:right w:val="none" w:sz="0" w:space="0" w:color="auto"/>
      </w:divBdr>
    </w:div>
    <w:div w:id="497624561">
      <w:bodyDiv w:val="1"/>
      <w:marLeft w:val="0"/>
      <w:marRight w:val="0"/>
      <w:marTop w:val="0"/>
      <w:marBottom w:val="0"/>
      <w:divBdr>
        <w:top w:val="none" w:sz="0" w:space="0" w:color="auto"/>
        <w:left w:val="none" w:sz="0" w:space="0" w:color="auto"/>
        <w:bottom w:val="none" w:sz="0" w:space="0" w:color="auto"/>
        <w:right w:val="none" w:sz="0" w:space="0" w:color="auto"/>
      </w:divBdr>
    </w:div>
    <w:div w:id="526336992">
      <w:bodyDiv w:val="1"/>
      <w:marLeft w:val="0"/>
      <w:marRight w:val="0"/>
      <w:marTop w:val="0"/>
      <w:marBottom w:val="0"/>
      <w:divBdr>
        <w:top w:val="none" w:sz="0" w:space="0" w:color="auto"/>
        <w:left w:val="none" w:sz="0" w:space="0" w:color="auto"/>
        <w:bottom w:val="none" w:sz="0" w:space="0" w:color="auto"/>
        <w:right w:val="none" w:sz="0" w:space="0" w:color="auto"/>
      </w:divBdr>
    </w:div>
    <w:div w:id="641347925">
      <w:bodyDiv w:val="1"/>
      <w:marLeft w:val="0"/>
      <w:marRight w:val="0"/>
      <w:marTop w:val="0"/>
      <w:marBottom w:val="0"/>
      <w:divBdr>
        <w:top w:val="none" w:sz="0" w:space="0" w:color="auto"/>
        <w:left w:val="none" w:sz="0" w:space="0" w:color="auto"/>
        <w:bottom w:val="none" w:sz="0" w:space="0" w:color="auto"/>
        <w:right w:val="none" w:sz="0" w:space="0" w:color="auto"/>
      </w:divBdr>
    </w:div>
    <w:div w:id="687801305">
      <w:bodyDiv w:val="1"/>
      <w:marLeft w:val="0"/>
      <w:marRight w:val="0"/>
      <w:marTop w:val="0"/>
      <w:marBottom w:val="0"/>
      <w:divBdr>
        <w:top w:val="none" w:sz="0" w:space="0" w:color="auto"/>
        <w:left w:val="none" w:sz="0" w:space="0" w:color="auto"/>
        <w:bottom w:val="none" w:sz="0" w:space="0" w:color="auto"/>
        <w:right w:val="none" w:sz="0" w:space="0" w:color="auto"/>
      </w:divBdr>
    </w:div>
    <w:div w:id="846090613">
      <w:bodyDiv w:val="1"/>
      <w:marLeft w:val="0"/>
      <w:marRight w:val="0"/>
      <w:marTop w:val="0"/>
      <w:marBottom w:val="0"/>
      <w:divBdr>
        <w:top w:val="none" w:sz="0" w:space="0" w:color="auto"/>
        <w:left w:val="none" w:sz="0" w:space="0" w:color="auto"/>
        <w:bottom w:val="none" w:sz="0" w:space="0" w:color="auto"/>
        <w:right w:val="none" w:sz="0" w:space="0" w:color="auto"/>
      </w:divBdr>
    </w:div>
    <w:div w:id="1238056925">
      <w:bodyDiv w:val="1"/>
      <w:marLeft w:val="0"/>
      <w:marRight w:val="0"/>
      <w:marTop w:val="0"/>
      <w:marBottom w:val="0"/>
      <w:divBdr>
        <w:top w:val="none" w:sz="0" w:space="0" w:color="auto"/>
        <w:left w:val="none" w:sz="0" w:space="0" w:color="auto"/>
        <w:bottom w:val="none" w:sz="0" w:space="0" w:color="auto"/>
        <w:right w:val="none" w:sz="0" w:space="0" w:color="auto"/>
      </w:divBdr>
    </w:div>
    <w:div w:id="1260917736">
      <w:bodyDiv w:val="1"/>
      <w:marLeft w:val="0"/>
      <w:marRight w:val="0"/>
      <w:marTop w:val="0"/>
      <w:marBottom w:val="0"/>
      <w:divBdr>
        <w:top w:val="none" w:sz="0" w:space="0" w:color="auto"/>
        <w:left w:val="none" w:sz="0" w:space="0" w:color="auto"/>
        <w:bottom w:val="none" w:sz="0" w:space="0" w:color="auto"/>
        <w:right w:val="none" w:sz="0" w:space="0" w:color="auto"/>
      </w:divBdr>
    </w:div>
    <w:div w:id="1309289558">
      <w:bodyDiv w:val="1"/>
      <w:marLeft w:val="0"/>
      <w:marRight w:val="0"/>
      <w:marTop w:val="0"/>
      <w:marBottom w:val="0"/>
      <w:divBdr>
        <w:top w:val="none" w:sz="0" w:space="0" w:color="auto"/>
        <w:left w:val="none" w:sz="0" w:space="0" w:color="auto"/>
        <w:bottom w:val="none" w:sz="0" w:space="0" w:color="auto"/>
        <w:right w:val="none" w:sz="0" w:space="0" w:color="auto"/>
      </w:divBdr>
    </w:div>
    <w:div w:id="1498961038">
      <w:bodyDiv w:val="1"/>
      <w:marLeft w:val="0"/>
      <w:marRight w:val="0"/>
      <w:marTop w:val="0"/>
      <w:marBottom w:val="0"/>
      <w:divBdr>
        <w:top w:val="none" w:sz="0" w:space="0" w:color="auto"/>
        <w:left w:val="none" w:sz="0" w:space="0" w:color="auto"/>
        <w:bottom w:val="none" w:sz="0" w:space="0" w:color="auto"/>
        <w:right w:val="none" w:sz="0" w:space="0" w:color="auto"/>
      </w:divBdr>
    </w:div>
    <w:div w:id="1514612159">
      <w:bodyDiv w:val="1"/>
      <w:marLeft w:val="0"/>
      <w:marRight w:val="0"/>
      <w:marTop w:val="0"/>
      <w:marBottom w:val="0"/>
      <w:divBdr>
        <w:top w:val="none" w:sz="0" w:space="0" w:color="auto"/>
        <w:left w:val="none" w:sz="0" w:space="0" w:color="auto"/>
        <w:bottom w:val="none" w:sz="0" w:space="0" w:color="auto"/>
        <w:right w:val="none" w:sz="0" w:space="0" w:color="auto"/>
      </w:divBdr>
    </w:div>
    <w:div w:id="1543394790">
      <w:bodyDiv w:val="1"/>
      <w:marLeft w:val="0"/>
      <w:marRight w:val="0"/>
      <w:marTop w:val="0"/>
      <w:marBottom w:val="0"/>
      <w:divBdr>
        <w:top w:val="none" w:sz="0" w:space="0" w:color="auto"/>
        <w:left w:val="none" w:sz="0" w:space="0" w:color="auto"/>
        <w:bottom w:val="none" w:sz="0" w:space="0" w:color="auto"/>
        <w:right w:val="none" w:sz="0" w:space="0" w:color="auto"/>
      </w:divBdr>
    </w:div>
    <w:div w:id="1599291567">
      <w:bodyDiv w:val="1"/>
      <w:marLeft w:val="0"/>
      <w:marRight w:val="0"/>
      <w:marTop w:val="0"/>
      <w:marBottom w:val="0"/>
      <w:divBdr>
        <w:top w:val="none" w:sz="0" w:space="0" w:color="auto"/>
        <w:left w:val="none" w:sz="0" w:space="0" w:color="auto"/>
        <w:bottom w:val="none" w:sz="0" w:space="0" w:color="auto"/>
        <w:right w:val="none" w:sz="0" w:space="0" w:color="auto"/>
      </w:divBdr>
    </w:div>
    <w:div w:id="1642616529">
      <w:bodyDiv w:val="1"/>
      <w:marLeft w:val="0"/>
      <w:marRight w:val="0"/>
      <w:marTop w:val="0"/>
      <w:marBottom w:val="0"/>
      <w:divBdr>
        <w:top w:val="none" w:sz="0" w:space="0" w:color="auto"/>
        <w:left w:val="none" w:sz="0" w:space="0" w:color="auto"/>
        <w:bottom w:val="none" w:sz="0" w:space="0" w:color="auto"/>
        <w:right w:val="none" w:sz="0" w:space="0" w:color="auto"/>
      </w:divBdr>
    </w:div>
    <w:div w:id="1667318056">
      <w:bodyDiv w:val="1"/>
      <w:marLeft w:val="0"/>
      <w:marRight w:val="0"/>
      <w:marTop w:val="0"/>
      <w:marBottom w:val="0"/>
      <w:divBdr>
        <w:top w:val="none" w:sz="0" w:space="0" w:color="auto"/>
        <w:left w:val="none" w:sz="0" w:space="0" w:color="auto"/>
        <w:bottom w:val="none" w:sz="0" w:space="0" w:color="auto"/>
        <w:right w:val="none" w:sz="0" w:space="0" w:color="auto"/>
      </w:divBdr>
    </w:div>
    <w:div w:id="1813133922">
      <w:bodyDiv w:val="1"/>
      <w:marLeft w:val="0"/>
      <w:marRight w:val="0"/>
      <w:marTop w:val="0"/>
      <w:marBottom w:val="0"/>
      <w:divBdr>
        <w:top w:val="none" w:sz="0" w:space="0" w:color="auto"/>
        <w:left w:val="none" w:sz="0" w:space="0" w:color="auto"/>
        <w:bottom w:val="none" w:sz="0" w:space="0" w:color="auto"/>
        <w:right w:val="none" w:sz="0" w:space="0" w:color="auto"/>
      </w:divBdr>
    </w:div>
    <w:div w:id="1823891630">
      <w:bodyDiv w:val="1"/>
      <w:marLeft w:val="0"/>
      <w:marRight w:val="0"/>
      <w:marTop w:val="0"/>
      <w:marBottom w:val="0"/>
      <w:divBdr>
        <w:top w:val="none" w:sz="0" w:space="0" w:color="auto"/>
        <w:left w:val="none" w:sz="0" w:space="0" w:color="auto"/>
        <w:bottom w:val="none" w:sz="0" w:space="0" w:color="auto"/>
        <w:right w:val="none" w:sz="0" w:space="0" w:color="auto"/>
      </w:divBdr>
    </w:div>
    <w:div w:id="1827353863">
      <w:bodyDiv w:val="1"/>
      <w:marLeft w:val="0"/>
      <w:marRight w:val="0"/>
      <w:marTop w:val="0"/>
      <w:marBottom w:val="0"/>
      <w:divBdr>
        <w:top w:val="none" w:sz="0" w:space="0" w:color="auto"/>
        <w:left w:val="none" w:sz="0" w:space="0" w:color="auto"/>
        <w:bottom w:val="none" w:sz="0" w:space="0" w:color="auto"/>
        <w:right w:val="none" w:sz="0" w:space="0" w:color="auto"/>
      </w:divBdr>
    </w:div>
    <w:div w:id="1842622637">
      <w:bodyDiv w:val="1"/>
      <w:marLeft w:val="0"/>
      <w:marRight w:val="0"/>
      <w:marTop w:val="0"/>
      <w:marBottom w:val="0"/>
      <w:divBdr>
        <w:top w:val="none" w:sz="0" w:space="0" w:color="auto"/>
        <w:left w:val="none" w:sz="0" w:space="0" w:color="auto"/>
        <w:bottom w:val="none" w:sz="0" w:space="0" w:color="auto"/>
        <w:right w:val="none" w:sz="0" w:space="0" w:color="auto"/>
      </w:divBdr>
    </w:div>
    <w:div w:id="2022857956">
      <w:bodyDiv w:val="1"/>
      <w:marLeft w:val="0"/>
      <w:marRight w:val="0"/>
      <w:marTop w:val="0"/>
      <w:marBottom w:val="0"/>
      <w:divBdr>
        <w:top w:val="none" w:sz="0" w:space="0" w:color="auto"/>
        <w:left w:val="none" w:sz="0" w:space="0" w:color="auto"/>
        <w:bottom w:val="none" w:sz="0" w:space="0" w:color="auto"/>
        <w:right w:val="none" w:sz="0" w:space="0" w:color="auto"/>
      </w:divBdr>
    </w:div>
    <w:div w:id="2044213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6-01-2182" TargetMode="External"/><Relationship Id="rId13" Type="http://schemas.openxmlformats.org/officeDocument/2006/relationships/hyperlink" Target="http://www.uradni-list.si/1/objava.jsp?sop=2021-01-3353"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objava.jsp?sop=2019-01-1196"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www.uradni-list.si/1/objava.jsp?sop=2019-01-1201" TargetMode="External"/><Relationship Id="rId20" Type="http://schemas.openxmlformats.org/officeDocument/2006/relationships/hyperlink" Target="http://www.uradni-list.si/1/objava.jsp?sop=2018-01-0798"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17-01-3698" TargetMode="External"/><Relationship Id="rId5" Type="http://schemas.openxmlformats.org/officeDocument/2006/relationships/webSettings" Target="webSettings.xml"/><Relationship Id="rId15" Type="http://schemas.openxmlformats.org/officeDocument/2006/relationships/hyperlink" Target="http://www.uradni-list.si/1/objava.jsp?sop=2016-01-3309" TargetMode="External"/><Relationship Id="rId23"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hyperlink" Target="http://www.uradni-list.si/1/objava.jsp?sop=2018-01-0887"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uradni-list.si/1/objava.jsp?sop=2010-01-5021" TargetMode="External"/><Relationship Id="rId14" Type="http://schemas.openxmlformats.org/officeDocument/2006/relationships/hyperlink" Target="http://www.uradni-list.si/1/objava.jsp?sop=2012-01-0921"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tailEnd type="triangle"/>
        </a:ln>
      </a:spPr>
      <a:bodyPr/>
      <a:lstStyle/>
      <a:style>
        <a:lnRef idx="1">
          <a:schemeClr val="dk1"/>
        </a:lnRef>
        <a:fillRef idx="0">
          <a:schemeClr val="dk1"/>
        </a:fillRef>
        <a:effectRef idx="0">
          <a:schemeClr val="dk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52A8823-48BB-4781-911C-C2F96B7B1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895</TotalTime>
  <Pages>61</Pages>
  <Words>19217</Words>
  <Characters>109541</Characters>
  <Application>Microsoft Office Word</Application>
  <DocSecurity>0</DocSecurity>
  <Lines>912</Lines>
  <Paragraphs>257</Paragraphs>
  <ScaleCrop>false</ScaleCrop>
  <HeadingPairs>
    <vt:vector size="2" baseType="variant">
      <vt:variant>
        <vt:lpstr>Naslov</vt:lpstr>
      </vt:variant>
      <vt:variant>
        <vt:i4>1</vt:i4>
      </vt:variant>
    </vt:vector>
  </HeadingPairs>
  <TitlesOfParts>
    <vt:vector size="1" baseType="lpstr">
      <vt:lpstr/>
    </vt:vector>
  </TitlesOfParts>
  <Company>URSZR</Company>
  <LinksUpToDate>false</LinksUpToDate>
  <CharactersWithSpaces>128501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Janja Brulc</dc:creator>
  <cp:keywords/>
  <dc:description/>
  <cp:lastModifiedBy>Luka Hrovat</cp:lastModifiedBy>
  <cp:revision>156</cp:revision>
  <cp:lastPrinted>2023-12-29T07:29:00Z</cp:lastPrinted>
  <dcterms:created xsi:type="dcterms:W3CDTF">2023-12-27T09:09:00Z</dcterms:created>
  <dcterms:modified xsi:type="dcterms:W3CDTF">2024-02-15T08:05:00Z</dcterms:modified>
</cp:coreProperties>
</file>