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C" w:rsidRPr="005C3A80" w:rsidRDefault="00FF5097" w:rsidP="00A7064D">
      <w:pPr>
        <w:rPr>
          <w:b/>
        </w:rPr>
      </w:pPr>
      <w:bookmarkStart w:id="0" w:name="_GoBack"/>
      <w:bookmarkEnd w:id="0"/>
      <w:r w:rsidRPr="005C3A80">
        <w:rPr>
          <w:b/>
        </w:rPr>
        <w:t xml:space="preserve">Navodila za izstavitev </w:t>
      </w:r>
      <w:r w:rsidR="005F4D04">
        <w:rPr>
          <w:b/>
        </w:rPr>
        <w:t>potrdila</w:t>
      </w:r>
      <w:r w:rsidRPr="005C3A80">
        <w:rPr>
          <w:b/>
        </w:rPr>
        <w:t xml:space="preserve"> sistem</w:t>
      </w:r>
      <w:r w:rsidR="005F4D04">
        <w:rPr>
          <w:b/>
        </w:rPr>
        <w:t>a</w:t>
      </w:r>
      <w:r w:rsidRPr="005C3A80">
        <w:rPr>
          <w:b/>
        </w:rPr>
        <w:t xml:space="preserve"> registracije potnikov na </w:t>
      </w:r>
      <w:r w:rsidR="005F4D04">
        <w:rPr>
          <w:b/>
        </w:rPr>
        <w:t>Slovenski</w:t>
      </w:r>
      <w:r w:rsidRPr="005C3A80">
        <w:rPr>
          <w:b/>
        </w:rPr>
        <w:t xml:space="preserve"> potniški</w:t>
      </w:r>
      <w:r w:rsidR="00E4035A" w:rsidRPr="005C3A80">
        <w:rPr>
          <w:b/>
        </w:rPr>
        <w:t xml:space="preserve"> ladji</w:t>
      </w:r>
      <w:r w:rsidRPr="005C3A80">
        <w:rPr>
          <w:b/>
        </w:rPr>
        <w:t>:</w:t>
      </w:r>
    </w:p>
    <w:p w:rsidR="00A7064D" w:rsidRDefault="00A7064D" w:rsidP="006B4BD1">
      <w:pPr>
        <w:jc w:val="both"/>
      </w:pPr>
      <w:r>
        <w:t>V</w:t>
      </w:r>
      <w:r w:rsidRPr="00A7064D">
        <w:t xml:space="preserve"> skladu z Pravilnikom o registraciji oseb na potniški</w:t>
      </w:r>
      <w:r w:rsidR="00EF2849">
        <w:t>h ladjah</w:t>
      </w:r>
      <w:r w:rsidRPr="00A7064D">
        <w:t xml:space="preserve"> (Ur. l. RS., št. 73/06), ki upošteva določila Direktive Sveta 98/41/ES</w:t>
      </w:r>
      <w:r>
        <w:t xml:space="preserve">, je vsaka potniška ladja, </w:t>
      </w:r>
      <w:r w:rsidR="00C06A39">
        <w:t>registrirana</w:t>
      </w:r>
      <w:r>
        <w:t xml:space="preserve"> v Republi</w:t>
      </w:r>
      <w:r w:rsidR="006B4598">
        <w:t>ki Sloveniji</w:t>
      </w:r>
      <w:r w:rsidR="0075150D">
        <w:t>,</w:t>
      </w:r>
      <w:r w:rsidR="006B4598">
        <w:t xml:space="preserve"> dolžna podati vlogo</w:t>
      </w:r>
      <w:r>
        <w:t xml:space="preserve"> za odobritev sistema</w:t>
      </w:r>
      <w:r w:rsidRPr="00A7064D">
        <w:t xml:space="preserve"> štetja in registracije oseb na potniških ladjah</w:t>
      </w:r>
      <w:r>
        <w:t>. Poleg izpolnjene vloge</w:t>
      </w:r>
      <w:r w:rsidR="002E5077">
        <w:t xml:space="preserve">, ki je </w:t>
      </w:r>
      <w:r>
        <w:t>objavljena</w:t>
      </w:r>
      <w:r w:rsidR="002E5077">
        <w:t xml:space="preserve"> na spletni strani URSP </w:t>
      </w:r>
      <w:r>
        <w:t>je potrebno priložiti še sledeče:</w:t>
      </w:r>
    </w:p>
    <w:p w:rsidR="00A7064D" w:rsidRDefault="00A7064D" w:rsidP="006B4BD1">
      <w:pPr>
        <w:spacing w:after="0"/>
        <w:jc w:val="both"/>
      </w:pPr>
      <w:r>
        <w:t>1. Postopki in podrobnosti štetja potnikov in registracijskega sistema;</w:t>
      </w:r>
      <w:r>
        <w:tab/>
      </w:r>
      <w:r>
        <w:tab/>
      </w:r>
      <w:r>
        <w:tab/>
      </w:r>
      <w:r>
        <w:tab/>
      </w:r>
    </w:p>
    <w:p w:rsidR="00A7064D" w:rsidRDefault="005F4D04" w:rsidP="006B4BD1">
      <w:pPr>
        <w:spacing w:after="0"/>
        <w:jc w:val="both"/>
      </w:pPr>
      <w:r>
        <w:t>2</w:t>
      </w:r>
      <w:r w:rsidR="00A7064D">
        <w:t xml:space="preserve">. Kopija potrdila o varnosti potniške ladje ter kopijo zapisa opreme za varnost potniške ladje. </w:t>
      </w:r>
    </w:p>
    <w:p w:rsidR="003878E0" w:rsidRDefault="003878E0" w:rsidP="006B4BD1">
      <w:pPr>
        <w:spacing w:after="0"/>
        <w:jc w:val="both"/>
      </w:pPr>
    </w:p>
    <w:p w:rsidR="005C3A80" w:rsidRDefault="00E63EE3" w:rsidP="006B4BD1">
      <w:pPr>
        <w:spacing w:after="0"/>
        <w:jc w:val="both"/>
      </w:pPr>
      <w:r>
        <w:t xml:space="preserve">Vlogo, </w:t>
      </w:r>
      <w:r w:rsidR="005C3A80">
        <w:t>vse potrebne priloge</w:t>
      </w:r>
      <w:r>
        <w:t xml:space="preserve"> in potrdilo o plačilu upravne takse</w:t>
      </w:r>
      <w:r w:rsidR="00CB1E5F">
        <w:t xml:space="preserve"> je potrebno poslati </w:t>
      </w:r>
      <w:r w:rsidR="005C3A80">
        <w:t>na URSP v času uradnih ur na sledeče e-poštne naslove:</w:t>
      </w:r>
    </w:p>
    <w:p w:rsidR="005C3A80" w:rsidRDefault="00EF5BBD" w:rsidP="006B4BD1">
      <w:pPr>
        <w:spacing w:after="0"/>
        <w:jc w:val="both"/>
      </w:pPr>
      <w:r w:rsidRPr="00EF5BBD">
        <w:t xml:space="preserve">kp.promet@gov.si, </w:t>
      </w:r>
      <w:r w:rsidR="005C3A80" w:rsidRPr="005C3A80">
        <w:t>koper.mrcc@gov.si</w:t>
      </w:r>
      <w:r w:rsidR="005C3A80">
        <w:t xml:space="preserve">, </w:t>
      </w:r>
      <w:r w:rsidR="005C3A80" w:rsidRPr="005C3A80">
        <w:t>psc.ursp@gov.si</w:t>
      </w:r>
      <w:r w:rsidR="005C3A80">
        <w:t xml:space="preserve"> in </w:t>
      </w:r>
      <w:r w:rsidR="00CB1E5F" w:rsidRPr="00CB1E5F">
        <w:t>ursp.box@gov.si</w:t>
      </w:r>
    </w:p>
    <w:p w:rsidR="00CB1E5F" w:rsidRDefault="00747396" w:rsidP="006B4BD1">
      <w:pPr>
        <w:spacing w:after="0"/>
        <w:jc w:val="both"/>
      </w:pPr>
      <w:r>
        <w:t>P</w:t>
      </w:r>
      <w:r w:rsidR="00CB1E5F">
        <w:t>lovil</w:t>
      </w:r>
      <w:r>
        <w:t>a</w:t>
      </w:r>
      <w:r w:rsidR="00CB1E5F">
        <w:t xml:space="preserve"> do 24 m dolžine </w:t>
      </w:r>
      <w:r>
        <w:t>pa lahko vse zahtevano prinesejo</w:t>
      </w:r>
      <w:r w:rsidR="00CB1E5F">
        <w:t xml:space="preserve"> </w:t>
      </w:r>
      <w:r>
        <w:t xml:space="preserve">tudi </w:t>
      </w:r>
      <w:r w:rsidR="00CB1E5F">
        <w:t>na pristojni vpisnik plovila (Koper, Izpostava Izola ali Izpostava Piran).</w:t>
      </w:r>
    </w:p>
    <w:p w:rsidR="00624A05" w:rsidRDefault="00624A05" w:rsidP="006B4BD1">
      <w:pPr>
        <w:spacing w:after="0"/>
        <w:jc w:val="both"/>
      </w:pPr>
    </w:p>
    <w:p w:rsidR="00F77895" w:rsidRDefault="00F77895" w:rsidP="006B4BD1">
      <w:pPr>
        <w:spacing w:after="0"/>
        <w:jc w:val="both"/>
      </w:pPr>
      <w:r>
        <w:t xml:space="preserve">Kopijo potrdila o varnosti potniške ladje ter kopijo zapisa opreme za varnost potniške ladje je potrebno vsako leto pred prvim opravljanjem potniškega prevoza v tekočem letu </w:t>
      </w:r>
      <w:r w:rsidR="00EA27F0">
        <w:t>dostaviti na URSP, v nasprotnem se ne sme izvajati prevozov oseb po morju.</w:t>
      </w:r>
    </w:p>
    <w:p w:rsidR="00EA27F0" w:rsidRDefault="00EA27F0" w:rsidP="006B4BD1">
      <w:pPr>
        <w:spacing w:after="0"/>
        <w:jc w:val="both"/>
      </w:pPr>
    </w:p>
    <w:p w:rsidR="00624A05" w:rsidRDefault="00624A05" w:rsidP="006B4BD1">
      <w:pPr>
        <w:spacing w:after="0"/>
        <w:jc w:val="both"/>
      </w:pPr>
      <w:r>
        <w:t>Slovenska potniška plovila imajo lahko lastnega vedno dosegljivega popisovalca potnikov ali pa izberejo Upravo RS za pomorstvo za vodenje števila oseb na plovilu za vsako posamezno potovanje plovila. V primeru izbire URSP je potrebno v vlogi za atest potniške ladje vnesi v polja podatkov za popisovalca potnikov sledeče podatke:</w:t>
      </w:r>
    </w:p>
    <w:p w:rsidR="00624A05" w:rsidRDefault="00624A05" w:rsidP="006B4BD1">
      <w:pPr>
        <w:spacing w:after="0"/>
        <w:jc w:val="both"/>
      </w:pPr>
      <w: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118"/>
        <w:gridCol w:w="3260"/>
      </w:tblGrid>
      <w:tr w:rsidR="00624A05" w:rsidRPr="00624A05" w:rsidTr="00624A0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2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 / položaj</w:t>
            </w:r>
            <w:r w:rsidRPr="00624A05">
              <w:rPr>
                <w:rFonts w:ascii="Arial" w:eastAsia="Times New Roman" w:hAnsi="Arial" w:cs="Arial"/>
                <w:color w:val="000000"/>
                <w:lang w:eastAsia="sl-SI"/>
              </w:rPr>
              <w:br/>
            </w:r>
            <w:r w:rsidRPr="00624A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Name / position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2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Telefon (dosegljiv 24/7)</w:t>
            </w:r>
            <w:r w:rsidRPr="00624A05">
              <w:rPr>
                <w:rFonts w:ascii="Arial" w:eastAsia="Times New Roman" w:hAnsi="Arial" w:cs="Arial"/>
                <w:color w:val="000000"/>
                <w:lang w:eastAsia="sl-SI"/>
              </w:rPr>
              <w:br/>
            </w:r>
            <w:r w:rsidRPr="00624A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Telephone (available 24/7)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24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E-poštni naslov (24/7)</w:t>
            </w:r>
            <w:r w:rsidRPr="00624A05">
              <w:rPr>
                <w:rFonts w:ascii="Arial" w:eastAsia="Times New Roman" w:hAnsi="Arial" w:cs="Arial"/>
                <w:color w:val="000000"/>
                <w:lang w:eastAsia="sl-SI"/>
              </w:rPr>
              <w:br/>
            </w:r>
            <w:r w:rsidRPr="00624A0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E-mail (24/7)</w:t>
            </w:r>
          </w:p>
        </w:tc>
      </w:tr>
      <w:tr w:rsidR="00624A05" w:rsidRPr="00624A05" w:rsidTr="00624A0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624A05" w:rsidRPr="00624A05" w:rsidTr="00624A05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URSP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+386 5 6632 108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koper.mrcc@gov.si</w:t>
            </w:r>
          </w:p>
        </w:tc>
      </w:tr>
      <w:tr w:rsidR="00624A05" w:rsidRPr="00624A05" w:rsidTr="00624A05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05" w:rsidRPr="00624A05" w:rsidRDefault="00624A05" w:rsidP="0062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B4BD1" w:rsidRPr="009E3537" w:rsidRDefault="006B4BD1" w:rsidP="006B4BD1">
      <w:pPr>
        <w:spacing w:after="0"/>
        <w:jc w:val="both"/>
      </w:pPr>
    </w:p>
    <w:p w:rsidR="009E3537" w:rsidRDefault="009E3537" w:rsidP="006B4BD1">
      <w:pPr>
        <w:spacing w:after="0"/>
        <w:jc w:val="both"/>
      </w:pPr>
      <w:r>
        <w:t xml:space="preserve">V primeru izbire URSP za popisovalca potnikov se ladjar obveže vedno obvestiti URSP o številu potnikov in članov posadke na ladji pred </w:t>
      </w:r>
      <w:r w:rsidR="00AE1E86">
        <w:t>odhodom</w:t>
      </w:r>
      <w:r>
        <w:t xml:space="preserve"> iz pristanišča ter ponovno ob ponovnem prihodu v pristanišče na prej navedenih kontaktnih podatkih.</w:t>
      </w:r>
    </w:p>
    <w:p w:rsidR="002252E7" w:rsidRDefault="002252E7" w:rsidP="006B4BD1">
      <w:pPr>
        <w:spacing w:after="0"/>
        <w:jc w:val="both"/>
      </w:pPr>
    </w:p>
    <w:p w:rsidR="002252E7" w:rsidRPr="009E3537" w:rsidRDefault="002252E7" w:rsidP="006B4BD1">
      <w:pPr>
        <w:spacing w:after="0"/>
        <w:jc w:val="both"/>
      </w:pPr>
      <w:r>
        <w:t>Lasten vedno dosegljiv popisovalec</w:t>
      </w:r>
      <w:r w:rsidR="00724EE0">
        <w:t xml:space="preserve"> potnikov ne razrešuje ladjarja o obveznosti o obveščanju URSP o </w:t>
      </w:r>
      <w:r>
        <w:t>odhod</w:t>
      </w:r>
      <w:r w:rsidR="00724EE0">
        <w:t>u</w:t>
      </w:r>
      <w:r>
        <w:t xml:space="preserve"> in prihod</w:t>
      </w:r>
      <w:r w:rsidR="00724EE0">
        <w:t>u</w:t>
      </w:r>
      <w:r w:rsidR="00B53C63">
        <w:t xml:space="preserve"> plovila iz/v pristanišče </w:t>
      </w:r>
      <w:r>
        <w:t>, števil</w:t>
      </w:r>
      <w:r w:rsidR="00724EE0">
        <w:t>u</w:t>
      </w:r>
      <w:r w:rsidR="00B53C63">
        <w:t xml:space="preserve"> oseb na plovilu </w:t>
      </w:r>
      <w:r>
        <w:t>v skladu z veljavno zakonodajo!</w:t>
      </w:r>
    </w:p>
    <w:p w:rsidR="009E3537" w:rsidRPr="009E3537" w:rsidRDefault="009E3537" w:rsidP="006B4BD1">
      <w:pPr>
        <w:spacing w:after="0"/>
        <w:jc w:val="both"/>
      </w:pPr>
    </w:p>
    <w:p w:rsidR="005F4D04" w:rsidRDefault="00802133" w:rsidP="006B4BD1">
      <w:pPr>
        <w:spacing w:after="0"/>
        <w:jc w:val="both"/>
      </w:pPr>
      <w:r>
        <w:t xml:space="preserve">Opozorilo: </w:t>
      </w:r>
      <w:r w:rsidR="00127945">
        <w:t xml:space="preserve">Potniške ladje so plovila, ne glede na dolžino (se pravi tudi čolni), ki lahko prevažajo več kot 12 potnikov. </w:t>
      </w:r>
      <w:r w:rsidR="005F4D04">
        <w:t xml:space="preserve">Potniške ladje brez potrdila </w:t>
      </w:r>
      <w:r w:rsidR="005F4D04" w:rsidRPr="005F4D04">
        <w:t>sistema registracije potnikov</w:t>
      </w:r>
      <w:r w:rsidR="005F4D04">
        <w:t xml:space="preserve"> n</w:t>
      </w:r>
      <w:r w:rsidR="00347270">
        <w:t>e smejo izvajati prevozov oseb po</w:t>
      </w:r>
      <w:r w:rsidR="005F4D04">
        <w:t xml:space="preserve"> morju.</w:t>
      </w:r>
    </w:p>
    <w:p w:rsidR="00A3450A" w:rsidRDefault="00A3450A" w:rsidP="006B4BD1">
      <w:pPr>
        <w:spacing w:after="0"/>
        <w:jc w:val="both"/>
      </w:pPr>
    </w:p>
    <w:sectPr w:rsidR="00A3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7"/>
    <w:rsid w:val="000440EB"/>
    <w:rsid w:val="00127945"/>
    <w:rsid w:val="001370CF"/>
    <w:rsid w:val="002252E7"/>
    <w:rsid w:val="002E5077"/>
    <w:rsid w:val="00347270"/>
    <w:rsid w:val="003878E0"/>
    <w:rsid w:val="005C3A80"/>
    <w:rsid w:val="005F4D04"/>
    <w:rsid w:val="00624A05"/>
    <w:rsid w:val="006B4598"/>
    <w:rsid w:val="006B4BD1"/>
    <w:rsid w:val="00724EE0"/>
    <w:rsid w:val="00747396"/>
    <w:rsid w:val="0075150D"/>
    <w:rsid w:val="00802133"/>
    <w:rsid w:val="00804C8F"/>
    <w:rsid w:val="00930C9C"/>
    <w:rsid w:val="009E3537"/>
    <w:rsid w:val="00A3450A"/>
    <w:rsid w:val="00A7064D"/>
    <w:rsid w:val="00AE1E86"/>
    <w:rsid w:val="00B53C63"/>
    <w:rsid w:val="00B60FF2"/>
    <w:rsid w:val="00C06A39"/>
    <w:rsid w:val="00CB1E5F"/>
    <w:rsid w:val="00E4035A"/>
    <w:rsid w:val="00E63EE3"/>
    <w:rsid w:val="00EA27F0"/>
    <w:rsid w:val="00EF2849"/>
    <w:rsid w:val="00EF5BBD"/>
    <w:rsid w:val="00F77895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Urava RS za Pomorstvo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Bajec</dc:creator>
  <cp:lastModifiedBy>Administrator</cp:lastModifiedBy>
  <cp:revision>2</cp:revision>
  <dcterms:created xsi:type="dcterms:W3CDTF">2019-11-08T14:23:00Z</dcterms:created>
  <dcterms:modified xsi:type="dcterms:W3CDTF">2019-11-08T14:23:00Z</dcterms:modified>
</cp:coreProperties>
</file>