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779" w14:textId="77777777" w:rsidR="008803AE" w:rsidRDefault="008803AE">
      <w:pPr>
        <w:jc w:val="center"/>
        <w:rPr>
          <w:rFonts w:ascii="Arial" w:eastAsia="Arial" w:hAnsi="Arial" w:cs="Arial"/>
          <w:b/>
        </w:rPr>
      </w:pPr>
    </w:p>
    <w:p w14:paraId="7F1CF3FF" w14:textId="5AFF3318" w:rsidR="003B345D" w:rsidRDefault="003B345D" w:rsidP="003B34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 STROKOVNEGA SREČANJA SVETOVALCEV ZA KEMIKALIJE, 19. maj 2023</w:t>
      </w:r>
    </w:p>
    <w:p w14:paraId="0B57FCEF" w14:textId="1287E66A" w:rsidR="00631658" w:rsidRDefault="00631658" w:rsidP="003B345D">
      <w:pPr>
        <w:jc w:val="center"/>
      </w:pPr>
      <w:r>
        <w:rPr>
          <w:rFonts w:ascii="Arial" w:eastAsia="Arial" w:hAnsi="Arial" w:cs="Arial"/>
          <w:b/>
        </w:rPr>
        <w:t>(GZS, Dimičeva ulica 13, Ljubljana)</w:t>
      </w:r>
    </w:p>
    <w:p w14:paraId="14C9852F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p w14:paraId="1207262E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87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2379"/>
      </w:tblGrid>
      <w:tr w:rsidR="003B345D" w:rsidRPr="003B345D" w14:paraId="1F48276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530" w14:textId="012ED2A8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9.00 – 9.15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BAAA" w14:textId="6B7A43CE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Uvod in pozdravni nagovor </w:t>
            </w:r>
            <w:r w:rsidR="00762C72" w:rsidRPr="003B345D">
              <w:rPr>
                <w:rFonts w:ascii="Arial" w:eastAsia="Arial" w:hAnsi="Arial" w:cs="Arial"/>
              </w:rPr>
              <w:t>udeležence</w:t>
            </w:r>
            <w:r w:rsidR="00762C72">
              <w:rPr>
                <w:rFonts w:ascii="Arial" w:eastAsia="Arial" w:hAnsi="Arial" w:cs="Arial"/>
              </w:rPr>
              <w:t>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0FDB" w14:textId="2629D80F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Alojz Grabner</w:t>
            </w:r>
          </w:p>
        </w:tc>
      </w:tr>
      <w:tr w:rsidR="00107C44" w:rsidRPr="003B345D" w14:paraId="566BE34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EFDD" w14:textId="449B7693" w:rsidR="00107C44" w:rsidRPr="003B345D" w:rsidRDefault="00107C44" w:rsidP="00107C44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</w:rPr>
              <w:t>15</w:t>
            </w:r>
            <w:r w:rsidRPr="003B345D">
              <w:rPr>
                <w:rFonts w:ascii="Arial" w:eastAsia="Arial" w:hAnsi="Arial" w:cs="Arial"/>
              </w:rPr>
              <w:t xml:space="preserve"> – 9.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4BF1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Biocidni proizvodi</w:t>
            </w:r>
          </w:p>
          <w:p w14:paraId="3136B0E7" w14:textId="77777777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4990" w14:textId="4C01564F" w:rsidR="00107C44" w:rsidRPr="003B345D" w:rsidRDefault="00107C44" w:rsidP="00107C44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Marta Pavlič Čuk</w:t>
            </w:r>
          </w:p>
        </w:tc>
      </w:tr>
      <w:tr w:rsidR="00107C44" w:rsidRPr="003B345D" w14:paraId="74A7F8C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F36B" w14:textId="0EF93CB0" w:rsidR="00107C44" w:rsidRPr="003B345D" w:rsidRDefault="00107C44" w:rsidP="00107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9.45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10.15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1C00" w14:textId="15FFF22A" w:rsidR="00107C44" w:rsidRPr="00EE4696" w:rsidRDefault="00107C44" w:rsidP="00107C44">
            <w:pPr>
              <w:spacing w:after="0"/>
              <w:rPr>
                <w:rFonts w:ascii="Arial" w:hAnsi="Arial" w:cs="Arial"/>
              </w:rPr>
            </w:pPr>
            <w:r w:rsidRPr="00EE4696">
              <w:rPr>
                <w:rFonts w:ascii="Arial" w:hAnsi="Arial" w:cs="Arial"/>
              </w:rPr>
              <w:t>Zeleni prehod kemijske industrije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F475" w14:textId="0F9B6926" w:rsidR="00107C44" w:rsidRPr="003D19F6" w:rsidRDefault="00107C44" w:rsidP="00107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GZS - ZKI</w:t>
            </w:r>
          </w:p>
        </w:tc>
      </w:tr>
      <w:tr w:rsidR="00107C44" w:rsidRPr="003B345D" w14:paraId="30726E2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39AA" w14:textId="1C2DDEDA" w:rsidR="00107C44" w:rsidRDefault="00107C44" w:rsidP="00107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10.15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10.30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18EE" w14:textId="3E4A262B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Inšpekcijski nadzor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4B11" w14:textId="66D6EFC1" w:rsidR="00107C44" w:rsidRPr="003D19F6" w:rsidRDefault="00107C44" w:rsidP="00107C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</w:rPr>
              <w:t xml:space="preserve">Semira Hajrlahović Mehić </w:t>
            </w:r>
          </w:p>
        </w:tc>
      </w:tr>
      <w:tr w:rsidR="00107C44" w:rsidRPr="003B345D" w14:paraId="28816788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30DA" w14:textId="563BFCF7" w:rsidR="00107C44" w:rsidRPr="003B345D" w:rsidRDefault="00107C44" w:rsidP="00107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10.30 </w:t>
            </w:r>
            <w:r w:rsidRPr="003B345D">
              <w:rPr>
                <w:rFonts w:ascii="Arial" w:eastAsia="Arial" w:hAnsi="Arial" w:cs="Arial"/>
              </w:rPr>
              <w:t>– 10.</w:t>
            </w:r>
            <w:r>
              <w:rPr>
                <w:rFonts w:ascii="Arial" w:eastAsia="Arial" w:hAnsi="Arial" w:cs="Arial"/>
              </w:rPr>
              <w:t>45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F987" w14:textId="4C88312B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Razprava, vprašanja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A430" w14:textId="77777777" w:rsidR="00107C44" w:rsidRDefault="00107C44" w:rsidP="00107C44">
            <w:pPr>
              <w:spacing w:after="0"/>
              <w:rPr>
                <w:rFonts w:ascii="Arial" w:hAnsi="Arial" w:cs="Arial"/>
              </w:rPr>
            </w:pPr>
          </w:p>
        </w:tc>
      </w:tr>
      <w:tr w:rsidR="00107C44" w:rsidRPr="003B345D" w14:paraId="4929C372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BCF1" w14:textId="44E39183" w:rsidR="00107C44" w:rsidRDefault="00107C44" w:rsidP="00107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10.45 </w:t>
            </w:r>
            <w:r w:rsidRPr="003B345D">
              <w:rPr>
                <w:rFonts w:ascii="Arial" w:eastAsia="Arial" w:hAnsi="Arial" w:cs="Arial"/>
              </w:rPr>
              <w:t>– 10.</w:t>
            </w: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37B3" w14:textId="12EDAD86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B92C" w14:textId="77777777" w:rsidR="00107C44" w:rsidRDefault="00107C44" w:rsidP="00107C44">
            <w:pPr>
              <w:spacing w:after="0"/>
              <w:rPr>
                <w:rFonts w:ascii="Arial" w:hAnsi="Arial" w:cs="Arial"/>
              </w:rPr>
            </w:pPr>
          </w:p>
        </w:tc>
      </w:tr>
      <w:tr w:rsidR="00107C44" w:rsidRPr="003B345D" w14:paraId="2F5449C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C4F1" w14:textId="31150B51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10.</w:t>
            </w:r>
            <w:r>
              <w:rPr>
                <w:rFonts w:ascii="Arial" w:eastAsia="Arial" w:hAnsi="Arial" w:cs="Arial"/>
              </w:rPr>
              <w:t>55</w:t>
            </w:r>
            <w:r w:rsidRPr="003B345D">
              <w:rPr>
                <w:rFonts w:ascii="Arial" w:eastAsia="Arial" w:hAnsi="Arial" w:cs="Arial"/>
              </w:rPr>
              <w:t xml:space="preserve"> 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3A3F" w14:textId="01A7382D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Predhodne sestavine za prepovedane droge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0E3B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Nataša Kozamernik</w:t>
            </w:r>
          </w:p>
          <w:p w14:paraId="4CF6B395" w14:textId="4A284EAD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</w:p>
        </w:tc>
      </w:tr>
      <w:tr w:rsidR="00107C44" w:rsidRPr="003B345D" w14:paraId="72514A6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1128" w14:textId="21A2015E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10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0200" w14:textId="60105238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Strateško blago</w:t>
            </w:r>
            <w:r>
              <w:rPr>
                <w:rFonts w:ascii="Arial" w:eastAsia="Arial" w:hAnsi="Arial" w:cs="Arial"/>
              </w:rPr>
              <w:t>, nadzor blaga za dvojno rabo, omejevalni ukrepi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2E2B" w14:textId="60FB82FE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Nataša Kozamernik</w:t>
            </w:r>
            <w:r>
              <w:rPr>
                <w:rFonts w:ascii="Arial" w:eastAsia="Arial" w:hAnsi="Arial" w:cs="Arial"/>
              </w:rPr>
              <w:t>,</w:t>
            </w:r>
          </w:p>
          <w:p w14:paraId="2F4E8501" w14:textId="492B1F93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Karmen Krajnc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</w:tr>
      <w:tr w:rsidR="00107C44" w:rsidRPr="003B345D" w14:paraId="7EB6DEA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E281" w14:textId="7F37764A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04D6" w14:textId="77777777" w:rsidR="00107C44" w:rsidRDefault="00107C44" w:rsidP="00107C44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hAnsi="Arial" w:cs="Arial"/>
              </w:rPr>
              <w:t xml:space="preserve">Izvoz nevarnih kemikalij (PIC) </w:t>
            </w:r>
          </w:p>
          <w:p w14:paraId="30821C32" w14:textId="2772AEDC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7FE3" w14:textId="66DEDC50" w:rsidR="00107C44" w:rsidRPr="003B345D" w:rsidRDefault="00107C44" w:rsidP="00107C44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Karmen Krajnc</w:t>
            </w:r>
          </w:p>
        </w:tc>
      </w:tr>
      <w:tr w:rsidR="00107C44" w:rsidRPr="003B345D" w14:paraId="592D1EA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7E01" w14:textId="559FA6DE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40</w:t>
            </w:r>
            <w:r w:rsidRPr="003B345D">
              <w:rPr>
                <w:rFonts w:ascii="Arial" w:eastAsia="Arial" w:hAnsi="Arial" w:cs="Arial"/>
              </w:rPr>
              <w:t xml:space="preserve"> – 1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7A51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Kozmetični proizvodi</w:t>
            </w:r>
          </w:p>
          <w:p w14:paraId="0179F423" w14:textId="3CE57A8E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9B49" w14:textId="51768064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Anja Menard Srpčič</w:t>
            </w:r>
          </w:p>
        </w:tc>
      </w:tr>
      <w:tr w:rsidR="00107C44" w:rsidRPr="003B345D" w14:paraId="2707077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9149" w14:textId="6C477ABF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12.20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12.30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4633" w14:textId="2B4ACC3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Razprava, vprašanja</w:t>
            </w:r>
          </w:p>
          <w:p w14:paraId="3C466082" w14:textId="67A30D11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1D89" w14:textId="77777777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07C44" w:rsidRPr="003B345D" w14:paraId="15772BE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14D0" w14:textId="54696CBF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CB2D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  <w:p w14:paraId="649B218A" w14:textId="644C5222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8AE4" w14:textId="77777777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07C44" w:rsidRPr="003B345D" w14:paraId="3D2A9D4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6229" w14:textId="34742FF8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13.00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AE04" w14:textId="4E46DE2D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REACH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9150" w14:textId="0FC639C5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107C44" w:rsidRPr="003B345D" w14:paraId="5B88EFC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DDF8" w14:textId="6265832C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2500" w14:textId="784159FB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Razvrščanje, pakiranje in označevanje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EEF0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Tatjana Humar Jurič</w:t>
            </w:r>
          </w:p>
          <w:p w14:paraId="7B11236C" w14:textId="55634549" w:rsidR="00107C44" w:rsidRPr="003B345D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07C44" w:rsidRPr="003B345D" w14:paraId="69A066E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411F" w14:textId="207ED8DB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14.00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95A8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 in zaključek</w:t>
            </w:r>
          </w:p>
          <w:p w14:paraId="27743FEB" w14:textId="470C4875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E560" w14:textId="77777777" w:rsidR="00107C44" w:rsidRDefault="00107C44" w:rsidP="00107C44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49C1894" w14:textId="2F4112F5" w:rsidR="00555BC9" w:rsidRPr="003B345D" w:rsidRDefault="00555BC9">
      <w:pPr>
        <w:spacing w:after="0"/>
        <w:rPr>
          <w:rFonts w:ascii="Arial" w:eastAsia="Arial" w:hAnsi="Arial" w:cs="Arial"/>
        </w:rPr>
      </w:pPr>
    </w:p>
    <w:p w14:paraId="6E8117FE" w14:textId="7CAA388B" w:rsidR="00555BC9" w:rsidRPr="003B345D" w:rsidRDefault="00555BC9">
      <w:pPr>
        <w:spacing w:after="0"/>
        <w:rPr>
          <w:rFonts w:ascii="Arial" w:eastAsia="Arial" w:hAnsi="Arial" w:cs="Arial"/>
        </w:rPr>
      </w:pPr>
    </w:p>
    <w:sectPr w:rsidR="00555BC9" w:rsidRPr="003B345D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E6"/>
    <w:multiLevelType w:val="hybridMultilevel"/>
    <w:tmpl w:val="A0EC1B06"/>
    <w:lvl w:ilvl="0" w:tplc="339C670C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2"/>
    <w:rsid w:val="00024FEB"/>
    <w:rsid w:val="00075EA5"/>
    <w:rsid w:val="000F377F"/>
    <w:rsid w:val="00107C44"/>
    <w:rsid w:val="001326AE"/>
    <w:rsid w:val="002E61F4"/>
    <w:rsid w:val="003B345D"/>
    <w:rsid w:val="003D19F6"/>
    <w:rsid w:val="003E72CD"/>
    <w:rsid w:val="00426F7E"/>
    <w:rsid w:val="00462524"/>
    <w:rsid w:val="00540998"/>
    <w:rsid w:val="00555BC9"/>
    <w:rsid w:val="00631658"/>
    <w:rsid w:val="006D7838"/>
    <w:rsid w:val="007041A3"/>
    <w:rsid w:val="00713CD9"/>
    <w:rsid w:val="00762C72"/>
    <w:rsid w:val="0078730C"/>
    <w:rsid w:val="007E40B1"/>
    <w:rsid w:val="0081635F"/>
    <w:rsid w:val="008803AE"/>
    <w:rsid w:val="008A5097"/>
    <w:rsid w:val="008B2377"/>
    <w:rsid w:val="008E6638"/>
    <w:rsid w:val="008F024A"/>
    <w:rsid w:val="00955AC4"/>
    <w:rsid w:val="00A42DE2"/>
    <w:rsid w:val="00A44746"/>
    <w:rsid w:val="00B47003"/>
    <w:rsid w:val="00B908EF"/>
    <w:rsid w:val="00C52007"/>
    <w:rsid w:val="00C9453C"/>
    <w:rsid w:val="00CF5522"/>
    <w:rsid w:val="00D61B48"/>
    <w:rsid w:val="00DD5BD3"/>
    <w:rsid w:val="00E610B4"/>
    <w:rsid w:val="00E66D2E"/>
    <w:rsid w:val="00EE38D3"/>
    <w:rsid w:val="00E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B0D"/>
  <w15:docId w15:val="{8C43E4B1-1415-4CBC-A946-A806BCF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1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2377"/>
    <w:pPr>
      <w:ind w:left="720"/>
      <w:contextualSpacing/>
    </w:pPr>
  </w:style>
  <w:style w:type="paragraph" w:styleId="Revizija">
    <w:name w:val="Revision"/>
    <w:hidden/>
    <w:uiPriority w:val="99"/>
    <w:semiHidden/>
    <w:rsid w:val="0076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zbucalic</dc:creator>
  <cp:lastModifiedBy>Zoran Bučalič</cp:lastModifiedBy>
  <cp:revision>6</cp:revision>
  <cp:lastPrinted>2023-04-26T08:41:00Z</cp:lastPrinted>
  <dcterms:created xsi:type="dcterms:W3CDTF">2023-04-26T08:43:00Z</dcterms:created>
  <dcterms:modified xsi:type="dcterms:W3CDTF">2023-05-17T08:45:00Z</dcterms:modified>
</cp:coreProperties>
</file>