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E658" w14:textId="77777777" w:rsidR="00467315" w:rsidRPr="00FE39F8" w:rsidRDefault="00467315" w:rsidP="003213DF">
      <w:pPr>
        <w:jc w:val="both"/>
        <w:rPr>
          <w:lang w:val="sl-SI"/>
        </w:rPr>
      </w:pPr>
      <w:r w:rsidRPr="00FE39F8">
        <w:rPr>
          <w:lang w:val="sl-SI"/>
        </w:rPr>
        <w:t>TSG-naslovna</w:t>
      </w:r>
    </w:p>
    <w:p w14:paraId="7538B8A0" w14:textId="77777777" w:rsidR="00B12499" w:rsidRPr="00FE39F8" w:rsidRDefault="00B12499" w:rsidP="00A749D3">
      <w:pPr>
        <w:shd w:val="clear" w:color="auto" w:fill="C4BC96" w:themeFill="background2" w:themeFillShade="BF"/>
        <w:jc w:val="both"/>
        <w:rPr>
          <w:sz w:val="34"/>
          <w:lang w:val="sl-SI"/>
        </w:rPr>
      </w:pPr>
    </w:p>
    <w:p w14:paraId="1C0FC4D8" w14:textId="77777777" w:rsidR="00B12499" w:rsidRPr="00FE39F8" w:rsidRDefault="00B12499" w:rsidP="00A749D3">
      <w:pPr>
        <w:shd w:val="clear" w:color="auto" w:fill="C4BC96" w:themeFill="background2" w:themeFillShade="BF"/>
        <w:jc w:val="both"/>
        <w:rPr>
          <w:sz w:val="34"/>
          <w:lang w:val="sl-SI"/>
        </w:rPr>
      </w:pPr>
    </w:p>
    <w:p w14:paraId="23FF498B" w14:textId="77777777" w:rsidR="00B12499" w:rsidRPr="00FE39F8" w:rsidRDefault="00B12499" w:rsidP="00A749D3">
      <w:pPr>
        <w:shd w:val="clear" w:color="auto" w:fill="C4BC96" w:themeFill="background2" w:themeFillShade="BF"/>
        <w:jc w:val="both"/>
        <w:rPr>
          <w:sz w:val="34"/>
          <w:lang w:val="sl-SI"/>
        </w:rPr>
      </w:pPr>
    </w:p>
    <w:p w14:paraId="13B52062" w14:textId="77777777" w:rsidR="00B12499" w:rsidRPr="00FE39F8" w:rsidRDefault="00B12499" w:rsidP="00A749D3">
      <w:pPr>
        <w:shd w:val="clear" w:color="auto" w:fill="C4BC96" w:themeFill="background2" w:themeFillShade="BF"/>
        <w:jc w:val="both"/>
        <w:rPr>
          <w:sz w:val="34"/>
          <w:lang w:val="sl-SI"/>
        </w:rPr>
      </w:pPr>
    </w:p>
    <w:p w14:paraId="26A7FCA3" w14:textId="77777777" w:rsidR="00B12499" w:rsidRPr="00FE39F8" w:rsidRDefault="00B12499" w:rsidP="00A749D3">
      <w:pPr>
        <w:shd w:val="clear" w:color="auto" w:fill="C4BC96" w:themeFill="background2" w:themeFillShade="BF"/>
        <w:jc w:val="both"/>
        <w:rPr>
          <w:sz w:val="34"/>
          <w:lang w:val="sl-SI"/>
        </w:rPr>
      </w:pPr>
    </w:p>
    <w:p w14:paraId="1593B310" w14:textId="77777777" w:rsidR="00B12499" w:rsidRPr="00FE39F8" w:rsidRDefault="00B12499" w:rsidP="00A749D3">
      <w:pPr>
        <w:shd w:val="clear" w:color="auto" w:fill="C4BC96" w:themeFill="background2" w:themeFillShade="BF"/>
        <w:jc w:val="both"/>
        <w:rPr>
          <w:sz w:val="34"/>
          <w:lang w:val="sl-SI"/>
        </w:rPr>
      </w:pPr>
    </w:p>
    <w:p w14:paraId="5E4928FA" w14:textId="77777777" w:rsidR="00B12499" w:rsidRPr="00FE39F8" w:rsidRDefault="00B12499" w:rsidP="00A749D3">
      <w:pPr>
        <w:shd w:val="clear" w:color="auto" w:fill="C4BC96" w:themeFill="background2" w:themeFillShade="BF"/>
        <w:jc w:val="both"/>
        <w:rPr>
          <w:sz w:val="34"/>
          <w:lang w:val="sl-SI"/>
        </w:rPr>
      </w:pPr>
    </w:p>
    <w:p w14:paraId="37B5F98E" w14:textId="77777777" w:rsidR="00B12499" w:rsidRPr="00FE39F8" w:rsidRDefault="00B12499" w:rsidP="00A749D3">
      <w:pPr>
        <w:shd w:val="clear" w:color="auto" w:fill="C4BC96" w:themeFill="background2" w:themeFillShade="BF"/>
        <w:jc w:val="both"/>
        <w:rPr>
          <w:sz w:val="34"/>
          <w:lang w:val="sl-SI"/>
        </w:rPr>
      </w:pPr>
    </w:p>
    <w:p w14:paraId="5B33844A" w14:textId="77777777" w:rsidR="00B12499" w:rsidRPr="00FE39F8" w:rsidRDefault="00A749D3" w:rsidP="00A749D3">
      <w:pPr>
        <w:shd w:val="clear" w:color="auto" w:fill="C4BC96" w:themeFill="background2" w:themeFillShade="BF"/>
        <w:jc w:val="both"/>
        <w:rPr>
          <w:b/>
          <w:sz w:val="34"/>
          <w:lang w:val="sl-SI"/>
        </w:rPr>
      </w:pPr>
      <w:bookmarkStart w:id="0" w:name="_Hlk95466471"/>
      <w:r w:rsidRPr="00FE39F8">
        <w:rPr>
          <w:b/>
          <w:sz w:val="34"/>
          <w:lang w:val="sl-SI"/>
        </w:rPr>
        <w:t xml:space="preserve">Tehnična smernica </w:t>
      </w:r>
    </w:p>
    <w:p w14:paraId="62670491" w14:textId="2C872FC4" w:rsidR="00A749D3" w:rsidRPr="00FE39F8" w:rsidRDefault="00A749D3" w:rsidP="00A749D3">
      <w:pPr>
        <w:shd w:val="clear" w:color="auto" w:fill="C4BC96" w:themeFill="background2" w:themeFillShade="BF"/>
        <w:jc w:val="both"/>
        <w:rPr>
          <w:b/>
          <w:sz w:val="34"/>
          <w:lang w:val="sl-SI"/>
        </w:rPr>
      </w:pPr>
      <w:r w:rsidRPr="00FE39F8">
        <w:rPr>
          <w:b/>
          <w:sz w:val="34"/>
          <w:lang w:val="sl-SI"/>
        </w:rPr>
        <w:t>TSG-Z-XXX</w:t>
      </w:r>
      <w:r w:rsidR="002B6F54">
        <w:rPr>
          <w:b/>
          <w:sz w:val="34"/>
          <w:lang w:val="sl-SI"/>
        </w:rPr>
        <w:t>:2022</w:t>
      </w:r>
    </w:p>
    <w:p w14:paraId="252707EB" w14:textId="77777777" w:rsidR="00A749D3" w:rsidRPr="00FE39F8" w:rsidRDefault="00A749D3" w:rsidP="00A749D3">
      <w:pPr>
        <w:shd w:val="clear" w:color="auto" w:fill="C4BC96" w:themeFill="background2" w:themeFillShade="BF"/>
        <w:jc w:val="both"/>
        <w:rPr>
          <w:b/>
          <w:sz w:val="42"/>
          <w:lang w:val="sl-SI"/>
        </w:rPr>
      </w:pPr>
      <w:r w:rsidRPr="00FE39F8">
        <w:rPr>
          <w:b/>
          <w:sz w:val="42"/>
          <w:lang w:val="sl-SI"/>
        </w:rPr>
        <w:t>ZAŠČITA PRED RADONOM V STAVBAH</w:t>
      </w:r>
    </w:p>
    <w:bookmarkEnd w:id="0"/>
    <w:p w14:paraId="656782A8" w14:textId="77777777" w:rsidR="00A749D3" w:rsidRPr="00FE39F8" w:rsidRDefault="00A749D3" w:rsidP="00A749D3">
      <w:pPr>
        <w:shd w:val="clear" w:color="auto" w:fill="C4BC96" w:themeFill="background2" w:themeFillShade="BF"/>
        <w:jc w:val="both"/>
        <w:rPr>
          <w:b/>
          <w:sz w:val="42"/>
          <w:lang w:val="sl-SI"/>
        </w:rPr>
      </w:pPr>
    </w:p>
    <w:p w14:paraId="4F0C6163" w14:textId="77777777" w:rsidR="00A749D3" w:rsidRPr="00FE39F8" w:rsidRDefault="00A749D3" w:rsidP="00A749D3">
      <w:pPr>
        <w:shd w:val="clear" w:color="auto" w:fill="C4BC96" w:themeFill="background2" w:themeFillShade="BF"/>
        <w:jc w:val="both"/>
        <w:rPr>
          <w:b/>
          <w:sz w:val="42"/>
          <w:lang w:val="sl-SI"/>
        </w:rPr>
      </w:pPr>
    </w:p>
    <w:p w14:paraId="2901048F" w14:textId="77777777" w:rsidR="00A749D3" w:rsidRPr="00FE39F8" w:rsidRDefault="00A749D3" w:rsidP="00A749D3">
      <w:pPr>
        <w:shd w:val="clear" w:color="auto" w:fill="C4BC96" w:themeFill="background2" w:themeFillShade="BF"/>
        <w:jc w:val="both"/>
        <w:rPr>
          <w:b/>
          <w:sz w:val="42"/>
          <w:lang w:val="sl-SI"/>
        </w:rPr>
      </w:pPr>
    </w:p>
    <w:p w14:paraId="2718A383" w14:textId="77777777" w:rsidR="00A749D3" w:rsidRPr="00FE39F8" w:rsidRDefault="00A749D3" w:rsidP="00A749D3">
      <w:pPr>
        <w:shd w:val="clear" w:color="auto" w:fill="C4BC96" w:themeFill="background2" w:themeFillShade="BF"/>
        <w:jc w:val="both"/>
        <w:rPr>
          <w:b/>
          <w:sz w:val="42"/>
          <w:lang w:val="sl-SI"/>
        </w:rPr>
      </w:pPr>
    </w:p>
    <w:p w14:paraId="7745AFF4" w14:textId="77777777" w:rsidR="00A749D3" w:rsidRPr="00FE39F8" w:rsidRDefault="00A749D3" w:rsidP="00A749D3">
      <w:pPr>
        <w:shd w:val="clear" w:color="auto" w:fill="C4BC96" w:themeFill="background2" w:themeFillShade="BF"/>
        <w:jc w:val="both"/>
        <w:rPr>
          <w:b/>
          <w:sz w:val="42"/>
          <w:lang w:val="sl-SI"/>
        </w:rPr>
      </w:pPr>
    </w:p>
    <w:p w14:paraId="477C1BE7" w14:textId="77777777" w:rsidR="00A749D3" w:rsidRPr="00FE39F8" w:rsidRDefault="00A749D3" w:rsidP="00A749D3">
      <w:pPr>
        <w:shd w:val="clear" w:color="auto" w:fill="C4BC96" w:themeFill="background2" w:themeFillShade="BF"/>
        <w:jc w:val="both"/>
        <w:rPr>
          <w:b/>
          <w:sz w:val="42"/>
          <w:lang w:val="sl-SI"/>
        </w:rPr>
      </w:pPr>
    </w:p>
    <w:p w14:paraId="7F4734EC" w14:textId="77777777" w:rsidR="00A749D3" w:rsidRPr="00FE39F8" w:rsidRDefault="00A749D3" w:rsidP="00A749D3">
      <w:pPr>
        <w:shd w:val="clear" w:color="auto" w:fill="C4BC96" w:themeFill="background2" w:themeFillShade="BF"/>
        <w:jc w:val="both"/>
        <w:rPr>
          <w:b/>
          <w:sz w:val="42"/>
          <w:lang w:val="sl-SI"/>
        </w:rPr>
      </w:pPr>
    </w:p>
    <w:p w14:paraId="69C630ED" w14:textId="77777777" w:rsidR="00A749D3" w:rsidRPr="00FE39F8" w:rsidRDefault="00A749D3" w:rsidP="00A749D3">
      <w:pPr>
        <w:shd w:val="clear" w:color="auto" w:fill="C4BC96" w:themeFill="background2" w:themeFillShade="BF"/>
        <w:jc w:val="both"/>
        <w:rPr>
          <w:b/>
          <w:sz w:val="42"/>
          <w:lang w:val="sl-SI"/>
        </w:rPr>
      </w:pPr>
    </w:p>
    <w:p w14:paraId="734FE337" w14:textId="77777777" w:rsidR="00467315" w:rsidRPr="00FE39F8" w:rsidRDefault="00467315" w:rsidP="003213DF">
      <w:pPr>
        <w:jc w:val="both"/>
        <w:rPr>
          <w:b/>
          <w:lang w:val="sl-SI"/>
        </w:rPr>
      </w:pPr>
      <w:r w:rsidRPr="00FE39F8">
        <w:rPr>
          <w:b/>
          <w:lang w:val="sl-SI"/>
        </w:rPr>
        <w:br w:type="page"/>
      </w:r>
    </w:p>
    <w:p w14:paraId="5ACC9D21" w14:textId="77777777" w:rsidR="00394982" w:rsidRPr="00FE39F8" w:rsidRDefault="00394982" w:rsidP="003213DF">
      <w:pPr>
        <w:pStyle w:val="Kazalovsebine1"/>
        <w:jc w:val="both"/>
      </w:pPr>
      <w:r w:rsidRPr="00FE39F8">
        <w:lastRenderedPageBreak/>
        <w:tab/>
        <w:t>KAZALO</w:t>
      </w:r>
      <w:r w:rsidRPr="00FE39F8">
        <w:br/>
      </w:r>
    </w:p>
    <w:p w14:paraId="48149611" w14:textId="44BB33B4" w:rsidR="008A5C68" w:rsidRDefault="00394982">
      <w:pPr>
        <w:pStyle w:val="Kazalovsebine1"/>
        <w:rPr>
          <w:rFonts w:asciiTheme="minorHAnsi" w:eastAsiaTheme="minorEastAsia" w:hAnsiTheme="minorHAnsi" w:cstheme="minorBidi"/>
          <w:b w:val="0"/>
          <w:bCs w:val="0"/>
          <w:caps w:val="0"/>
          <w:noProof/>
          <w:sz w:val="22"/>
          <w:szCs w:val="22"/>
          <w:lang w:eastAsia="sl-SI"/>
        </w:rPr>
      </w:pPr>
      <w:r w:rsidRPr="00FE39F8">
        <w:fldChar w:fldCharType="begin"/>
      </w:r>
      <w:r w:rsidRPr="00FE39F8">
        <w:instrText xml:space="preserve"> TOC \o "1-4" \h \z \u </w:instrText>
      </w:r>
      <w:r w:rsidRPr="00FE39F8">
        <w:fldChar w:fldCharType="separate"/>
      </w:r>
      <w:hyperlink w:anchor="_Toc95407743" w:history="1">
        <w:r w:rsidR="008A5C68" w:rsidRPr="003644E6">
          <w:rPr>
            <w:rStyle w:val="Hiperpovezava"/>
            <w:noProof/>
          </w:rPr>
          <w:t>1</w:t>
        </w:r>
        <w:r w:rsidR="008A5C68">
          <w:rPr>
            <w:rFonts w:asciiTheme="minorHAnsi" w:eastAsiaTheme="minorEastAsia" w:hAnsiTheme="minorHAnsi" w:cstheme="minorBidi"/>
            <w:b w:val="0"/>
            <w:bCs w:val="0"/>
            <w:caps w:val="0"/>
            <w:noProof/>
            <w:sz w:val="22"/>
            <w:szCs w:val="22"/>
            <w:lang w:eastAsia="sl-SI"/>
          </w:rPr>
          <w:tab/>
        </w:r>
        <w:r w:rsidR="008A5C68" w:rsidRPr="003644E6">
          <w:rPr>
            <w:rStyle w:val="Hiperpovezava"/>
            <w:noProof/>
          </w:rPr>
          <w:t>UVOD</w:t>
        </w:r>
        <w:r w:rsidR="008A5C68">
          <w:rPr>
            <w:noProof/>
            <w:webHidden/>
          </w:rPr>
          <w:tab/>
        </w:r>
        <w:r w:rsidR="008A5C68">
          <w:rPr>
            <w:noProof/>
            <w:webHidden/>
          </w:rPr>
          <w:fldChar w:fldCharType="begin"/>
        </w:r>
        <w:r w:rsidR="008A5C68">
          <w:rPr>
            <w:noProof/>
            <w:webHidden/>
          </w:rPr>
          <w:instrText xml:space="preserve"> PAGEREF _Toc95407743 \h </w:instrText>
        </w:r>
        <w:r w:rsidR="008A5C68">
          <w:rPr>
            <w:noProof/>
            <w:webHidden/>
          </w:rPr>
        </w:r>
        <w:r w:rsidR="008A5C68">
          <w:rPr>
            <w:noProof/>
            <w:webHidden/>
          </w:rPr>
          <w:fldChar w:fldCharType="separate"/>
        </w:r>
        <w:r w:rsidR="0063227B">
          <w:rPr>
            <w:noProof/>
            <w:webHidden/>
          </w:rPr>
          <w:t>4</w:t>
        </w:r>
        <w:r w:rsidR="008A5C68">
          <w:rPr>
            <w:noProof/>
            <w:webHidden/>
          </w:rPr>
          <w:fldChar w:fldCharType="end"/>
        </w:r>
      </w:hyperlink>
    </w:p>
    <w:p w14:paraId="58CDE0B7" w14:textId="449FD0A8" w:rsidR="008A5C68" w:rsidRDefault="0005778D">
      <w:pPr>
        <w:pStyle w:val="Kazalovsebine2"/>
        <w:tabs>
          <w:tab w:val="left" w:pos="480"/>
          <w:tab w:val="right" w:pos="10245"/>
        </w:tabs>
        <w:rPr>
          <w:rFonts w:eastAsiaTheme="minorEastAsia" w:cstheme="minorBidi"/>
          <w:b w:val="0"/>
          <w:bCs w:val="0"/>
          <w:noProof/>
          <w:sz w:val="22"/>
          <w:szCs w:val="22"/>
          <w:lang w:val="sl-SI" w:eastAsia="sl-SI"/>
        </w:rPr>
      </w:pPr>
      <w:hyperlink w:anchor="_Toc95407744" w:history="1">
        <w:r w:rsidR="008A5C68" w:rsidRPr="003644E6">
          <w:rPr>
            <w:rStyle w:val="Hiperpovezava"/>
            <w:noProof/>
          </w:rPr>
          <w:t>1.1</w:t>
        </w:r>
        <w:r w:rsidR="008A5C68">
          <w:rPr>
            <w:rFonts w:eastAsiaTheme="minorEastAsia" w:cstheme="minorBidi"/>
            <w:b w:val="0"/>
            <w:bCs w:val="0"/>
            <w:noProof/>
            <w:sz w:val="22"/>
            <w:szCs w:val="22"/>
            <w:lang w:val="sl-SI" w:eastAsia="sl-SI"/>
          </w:rPr>
          <w:tab/>
        </w:r>
        <w:r w:rsidR="008A5C68" w:rsidRPr="003644E6">
          <w:rPr>
            <w:rStyle w:val="Hiperpovezava"/>
            <w:noProof/>
          </w:rPr>
          <w:t>POMEN IN VLOGA TEHNIČNE SMERNICE ZAŠČITA PRED RADONOM V STAVBAH</w:t>
        </w:r>
        <w:r w:rsidR="008A5C68">
          <w:rPr>
            <w:noProof/>
            <w:webHidden/>
          </w:rPr>
          <w:tab/>
        </w:r>
        <w:r w:rsidR="008A5C68">
          <w:rPr>
            <w:noProof/>
            <w:webHidden/>
          </w:rPr>
          <w:fldChar w:fldCharType="begin"/>
        </w:r>
        <w:r w:rsidR="008A5C68">
          <w:rPr>
            <w:noProof/>
            <w:webHidden/>
          </w:rPr>
          <w:instrText xml:space="preserve"> PAGEREF _Toc95407744 \h </w:instrText>
        </w:r>
        <w:r w:rsidR="008A5C68">
          <w:rPr>
            <w:noProof/>
            <w:webHidden/>
          </w:rPr>
        </w:r>
        <w:r w:rsidR="008A5C68">
          <w:rPr>
            <w:noProof/>
            <w:webHidden/>
          </w:rPr>
          <w:fldChar w:fldCharType="separate"/>
        </w:r>
        <w:r w:rsidR="0063227B">
          <w:rPr>
            <w:noProof/>
            <w:webHidden/>
          </w:rPr>
          <w:t>4</w:t>
        </w:r>
        <w:r w:rsidR="008A5C68">
          <w:rPr>
            <w:noProof/>
            <w:webHidden/>
          </w:rPr>
          <w:fldChar w:fldCharType="end"/>
        </w:r>
      </w:hyperlink>
    </w:p>
    <w:p w14:paraId="6D32C4D0" w14:textId="2BD87015"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45" w:history="1">
        <w:r w:rsidR="008A5C68" w:rsidRPr="003644E6">
          <w:rPr>
            <w:rStyle w:val="Hiperpovezava"/>
            <w:noProof/>
          </w:rPr>
          <w:t>1.1.1</w:t>
        </w:r>
        <w:r w:rsidR="008A5C68">
          <w:rPr>
            <w:rFonts w:eastAsiaTheme="minorEastAsia" w:cstheme="minorBidi"/>
            <w:noProof/>
            <w:sz w:val="22"/>
            <w:szCs w:val="22"/>
            <w:lang w:val="sl-SI" w:eastAsia="sl-SI"/>
          </w:rPr>
          <w:tab/>
        </w:r>
        <w:r w:rsidR="008A5C68" w:rsidRPr="003644E6">
          <w:rPr>
            <w:rStyle w:val="Hiperpovezava"/>
            <w:noProof/>
          </w:rPr>
          <w:t>Zakonska podlaga za izdajo tehnične smernice</w:t>
        </w:r>
        <w:r w:rsidR="008A5C68">
          <w:rPr>
            <w:noProof/>
            <w:webHidden/>
          </w:rPr>
          <w:tab/>
        </w:r>
        <w:r w:rsidR="008A5C68">
          <w:rPr>
            <w:noProof/>
            <w:webHidden/>
          </w:rPr>
          <w:fldChar w:fldCharType="begin"/>
        </w:r>
        <w:r w:rsidR="008A5C68">
          <w:rPr>
            <w:noProof/>
            <w:webHidden/>
          </w:rPr>
          <w:instrText xml:space="preserve"> PAGEREF _Toc95407745 \h </w:instrText>
        </w:r>
        <w:r w:rsidR="008A5C68">
          <w:rPr>
            <w:noProof/>
            <w:webHidden/>
          </w:rPr>
        </w:r>
        <w:r w:rsidR="008A5C68">
          <w:rPr>
            <w:noProof/>
            <w:webHidden/>
          </w:rPr>
          <w:fldChar w:fldCharType="separate"/>
        </w:r>
        <w:r w:rsidR="0063227B">
          <w:rPr>
            <w:noProof/>
            <w:webHidden/>
          </w:rPr>
          <w:t>4</w:t>
        </w:r>
        <w:r w:rsidR="008A5C68">
          <w:rPr>
            <w:noProof/>
            <w:webHidden/>
          </w:rPr>
          <w:fldChar w:fldCharType="end"/>
        </w:r>
      </w:hyperlink>
    </w:p>
    <w:p w14:paraId="4FB554D3" w14:textId="12B11696"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46" w:history="1">
        <w:r w:rsidR="008A5C68" w:rsidRPr="003644E6">
          <w:rPr>
            <w:rStyle w:val="Hiperpovezava"/>
            <w:noProof/>
          </w:rPr>
          <w:t>1.1.2</w:t>
        </w:r>
        <w:r w:rsidR="008A5C68">
          <w:rPr>
            <w:rFonts w:eastAsiaTheme="minorEastAsia" w:cstheme="minorBidi"/>
            <w:noProof/>
            <w:sz w:val="22"/>
            <w:szCs w:val="22"/>
            <w:lang w:val="sl-SI" w:eastAsia="sl-SI"/>
          </w:rPr>
          <w:tab/>
        </w:r>
        <w:r w:rsidR="008A5C68" w:rsidRPr="003644E6">
          <w:rPr>
            <w:rStyle w:val="Hiperpovezava"/>
            <w:noProof/>
          </w:rPr>
          <w:t>Pravilnik o zahtevah za novogradnje, posege v obstoječe stavbe in sanacija obstoječih stavb zaradi varovanja zdravja ljudi pred škodljivimi učinki radona – pravni okvir delovanja tehnične smernice</w:t>
        </w:r>
        <w:r w:rsidR="008A5C68">
          <w:rPr>
            <w:noProof/>
            <w:webHidden/>
          </w:rPr>
          <w:tab/>
        </w:r>
        <w:r w:rsidR="008A5C68">
          <w:rPr>
            <w:noProof/>
            <w:webHidden/>
          </w:rPr>
          <w:fldChar w:fldCharType="begin"/>
        </w:r>
        <w:r w:rsidR="008A5C68">
          <w:rPr>
            <w:noProof/>
            <w:webHidden/>
          </w:rPr>
          <w:instrText xml:space="preserve"> PAGEREF _Toc95407746 \h </w:instrText>
        </w:r>
        <w:r w:rsidR="008A5C68">
          <w:rPr>
            <w:noProof/>
            <w:webHidden/>
          </w:rPr>
        </w:r>
        <w:r w:rsidR="008A5C68">
          <w:rPr>
            <w:noProof/>
            <w:webHidden/>
          </w:rPr>
          <w:fldChar w:fldCharType="separate"/>
        </w:r>
        <w:r w:rsidR="0063227B">
          <w:rPr>
            <w:noProof/>
            <w:webHidden/>
          </w:rPr>
          <w:t>4</w:t>
        </w:r>
        <w:r w:rsidR="008A5C68">
          <w:rPr>
            <w:noProof/>
            <w:webHidden/>
          </w:rPr>
          <w:fldChar w:fldCharType="end"/>
        </w:r>
      </w:hyperlink>
    </w:p>
    <w:p w14:paraId="7A8406D4" w14:textId="048AD3C9"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47" w:history="1">
        <w:r w:rsidR="008A5C68" w:rsidRPr="003644E6">
          <w:rPr>
            <w:rStyle w:val="Hiperpovezava"/>
            <w:noProof/>
          </w:rPr>
          <w:t>1.1.3</w:t>
        </w:r>
        <w:r w:rsidR="008A5C68">
          <w:rPr>
            <w:rFonts w:eastAsiaTheme="minorEastAsia" w:cstheme="minorBidi"/>
            <w:noProof/>
            <w:sz w:val="22"/>
            <w:szCs w:val="22"/>
            <w:lang w:val="sl-SI" w:eastAsia="sl-SI"/>
          </w:rPr>
          <w:tab/>
        </w:r>
        <w:r w:rsidR="008A5C68" w:rsidRPr="003644E6">
          <w:rPr>
            <w:rStyle w:val="Hiperpovezava"/>
            <w:noProof/>
          </w:rPr>
          <w:t>Pravne posledice (ne)uporabe tehnične smernice</w:t>
        </w:r>
        <w:r w:rsidR="008A5C68">
          <w:rPr>
            <w:noProof/>
            <w:webHidden/>
          </w:rPr>
          <w:tab/>
        </w:r>
        <w:r w:rsidR="008A5C68">
          <w:rPr>
            <w:noProof/>
            <w:webHidden/>
          </w:rPr>
          <w:fldChar w:fldCharType="begin"/>
        </w:r>
        <w:r w:rsidR="008A5C68">
          <w:rPr>
            <w:noProof/>
            <w:webHidden/>
          </w:rPr>
          <w:instrText xml:space="preserve"> PAGEREF _Toc95407747 \h </w:instrText>
        </w:r>
        <w:r w:rsidR="008A5C68">
          <w:rPr>
            <w:noProof/>
            <w:webHidden/>
          </w:rPr>
        </w:r>
        <w:r w:rsidR="008A5C68">
          <w:rPr>
            <w:noProof/>
            <w:webHidden/>
          </w:rPr>
          <w:fldChar w:fldCharType="separate"/>
        </w:r>
        <w:r w:rsidR="0063227B">
          <w:rPr>
            <w:noProof/>
            <w:webHidden/>
          </w:rPr>
          <w:t>5</w:t>
        </w:r>
        <w:r w:rsidR="008A5C68">
          <w:rPr>
            <w:noProof/>
            <w:webHidden/>
          </w:rPr>
          <w:fldChar w:fldCharType="end"/>
        </w:r>
      </w:hyperlink>
    </w:p>
    <w:p w14:paraId="3606ED99" w14:textId="51B4C264"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48" w:history="1">
        <w:r w:rsidR="008A5C68" w:rsidRPr="003644E6">
          <w:rPr>
            <w:rStyle w:val="Hiperpovezava"/>
            <w:noProof/>
          </w:rPr>
          <w:t>1.1.4</w:t>
        </w:r>
        <w:r w:rsidR="008A5C68">
          <w:rPr>
            <w:rFonts w:eastAsiaTheme="minorEastAsia" w:cstheme="minorBidi"/>
            <w:noProof/>
            <w:sz w:val="22"/>
            <w:szCs w:val="22"/>
            <w:lang w:val="sl-SI" w:eastAsia="sl-SI"/>
          </w:rPr>
          <w:tab/>
        </w:r>
        <w:r w:rsidR="008A5C68" w:rsidRPr="003644E6">
          <w:rPr>
            <w:rStyle w:val="Hiperpovezava"/>
            <w:noProof/>
          </w:rPr>
          <w:t>Razmerje do drugih tehničnih smernic</w:t>
        </w:r>
        <w:r w:rsidR="008A5C68">
          <w:rPr>
            <w:noProof/>
            <w:webHidden/>
          </w:rPr>
          <w:tab/>
        </w:r>
        <w:r w:rsidR="008A5C68">
          <w:rPr>
            <w:noProof/>
            <w:webHidden/>
          </w:rPr>
          <w:fldChar w:fldCharType="begin"/>
        </w:r>
        <w:r w:rsidR="008A5C68">
          <w:rPr>
            <w:noProof/>
            <w:webHidden/>
          </w:rPr>
          <w:instrText xml:space="preserve"> PAGEREF _Toc95407748 \h </w:instrText>
        </w:r>
        <w:r w:rsidR="008A5C68">
          <w:rPr>
            <w:noProof/>
            <w:webHidden/>
          </w:rPr>
        </w:r>
        <w:r w:rsidR="008A5C68">
          <w:rPr>
            <w:noProof/>
            <w:webHidden/>
          </w:rPr>
          <w:fldChar w:fldCharType="separate"/>
        </w:r>
        <w:r w:rsidR="0063227B">
          <w:rPr>
            <w:noProof/>
            <w:webHidden/>
          </w:rPr>
          <w:t>5</w:t>
        </w:r>
        <w:r w:rsidR="008A5C68">
          <w:rPr>
            <w:noProof/>
            <w:webHidden/>
          </w:rPr>
          <w:fldChar w:fldCharType="end"/>
        </w:r>
      </w:hyperlink>
    </w:p>
    <w:p w14:paraId="42D5E6B7" w14:textId="71FCE68B" w:rsidR="008A5C68" w:rsidRDefault="0005778D">
      <w:pPr>
        <w:pStyle w:val="Kazalovsebine2"/>
        <w:tabs>
          <w:tab w:val="left" w:pos="480"/>
          <w:tab w:val="right" w:pos="10245"/>
        </w:tabs>
        <w:rPr>
          <w:rFonts w:eastAsiaTheme="minorEastAsia" w:cstheme="minorBidi"/>
          <w:b w:val="0"/>
          <w:bCs w:val="0"/>
          <w:noProof/>
          <w:sz w:val="22"/>
          <w:szCs w:val="22"/>
          <w:lang w:val="sl-SI" w:eastAsia="sl-SI"/>
        </w:rPr>
      </w:pPr>
      <w:hyperlink w:anchor="_Toc95407749" w:history="1">
        <w:r w:rsidR="008A5C68" w:rsidRPr="003644E6">
          <w:rPr>
            <w:rStyle w:val="Hiperpovezava"/>
            <w:noProof/>
          </w:rPr>
          <w:t>1.2</w:t>
        </w:r>
        <w:r w:rsidR="008A5C68">
          <w:rPr>
            <w:rFonts w:eastAsiaTheme="minorEastAsia" w:cstheme="minorBidi"/>
            <w:b w:val="0"/>
            <w:bCs w:val="0"/>
            <w:noProof/>
            <w:sz w:val="22"/>
            <w:szCs w:val="22"/>
            <w:lang w:val="sl-SI" w:eastAsia="sl-SI"/>
          </w:rPr>
          <w:tab/>
        </w:r>
        <w:r w:rsidR="008A5C68" w:rsidRPr="003644E6">
          <w:rPr>
            <w:rStyle w:val="Hiperpovezava"/>
            <w:noProof/>
          </w:rPr>
          <w:t>REFERENČNI DOKUMENTI</w:t>
        </w:r>
        <w:r w:rsidR="008A5C68">
          <w:rPr>
            <w:noProof/>
            <w:webHidden/>
          </w:rPr>
          <w:tab/>
        </w:r>
        <w:r w:rsidR="008A5C68">
          <w:rPr>
            <w:noProof/>
            <w:webHidden/>
          </w:rPr>
          <w:fldChar w:fldCharType="begin"/>
        </w:r>
        <w:r w:rsidR="008A5C68">
          <w:rPr>
            <w:noProof/>
            <w:webHidden/>
          </w:rPr>
          <w:instrText xml:space="preserve"> PAGEREF _Toc95407749 \h </w:instrText>
        </w:r>
        <w:r w:rsidR="008A5C68">
          <w:rPr>
            <w:noProof/>
            <w:webHidden/>
          </w:rPr>
        </w:r>
        <w:r w:rsidR="008A5C68">
          <w:rPr>
            <w:noProof/>
            <w:webHidden/>
          </w:rPr>
          <w:fldChar w:fldCharType="separate"/>
        </w:r>
        <w:r w:rsidR="0063227B">
          <w:rPr>
            <w:noProof/>
            <w:webHidden/>
          </w:rPr>
          <w:t>6</w:t>
        </w:r>
        <w:r w:rsidR="008A5C68">
          <w:rPr>
            <w:noProof/>
            <w:webHidden/>
          </w:rPr>
          <w:fldChar w:fldCharType="end"/>
        </w:r>
      </w:hyperlink>
    </w:p>
    <w:p w14:paraId="2300D60C" w14:textId="4A3FCAAC" w:rsidR="008A5C68" w:rsidRDefault="0005778D">
      <w:pPr>
        <w:pStyle w:val="Kazalovsebine2"/>
        <w:tabs>
          <w:tab w:val="left" w:pos="480"/>
          <w:tab w:val="right" w:pos="10245"/>
        </w:tabs>
        <w:rPr>
          <w:rFonts w:eastAsiaTheme="minorEastAsia" w:cstheme="minorBidi"/>
          <w:b w:val="0"/>
          <w:bCs w:val="0"/>
          <w:noProof/>
          <w:sz w:val="22"/>
          <w:szCs w:val="22"/>
          <w:lang w:val="sl-SI" w:eastAsia="sl-SI"/>
        </w:rPr>
      </w:pPr>
      <w:hyperlink w:anchor="_Toc95407750" w:history="1">
        <w:r w:rsidR="008A5C68" w:rsidRPr="003644E6">
          <w:rPr>
            <w:rStyle w:val="Hiperpovezava"/>
            <w:noProof/>
          </w:rPr>
          <w:t>1.3</w:t>
        </w:r>
        <w:r w:rsidR="008A5C68">
          <w:rPr>
            <w:rFonts w:eastAsiaTheme="minorEastAsia" w:cstheme="minorBidi"/>
            <w:b w:val="0"/>
            <w:bCs w:val="0"/>
            <w:noProof/>
            <w:sz w:val="22"/>
            <w:szCs w:val="22"/>
            <w:lang w:val="sl-SI" w:eastAsia="sl-SI"/>
          </w:rPr>
          <w:tab/>
        </w:r>
        <w:r w:rsidR="008A5C68" w:rsidRPr="003644E6">
          <w:rPr>
            <w:rStyle w:val="Hiperpovezava"/>
            <w:noProof/>
          </w:rPr>
          <w:t>POMEN IZRAZOV</w:t>
        </w:r>
        <w:r w:rsidR="008A5C68">
          <w:rPr>
            <w:noProof/>
            <w:webHidden/>
          </w:rPr>
          <w:tab/>
        </w:r>
        <w:r w:rsidR="008A5C68">
          <w:rPr>
            <w:noProof/>
            <w:webHidden/>
          </w:rPr>
          <w:fldChar w:fldCharType="begin"/>
        </w:r>
        <w:r w:rsidR="008A5C68">
          <w:rPr>
            <w:noProof/>
            <w:webHidden/>
          </w:rPr>
          <w:instrText xml:space="preserve"> PAGEREF _Toc95407750 \h </w:instrText>
        </w:r>
        <w:r w:rsidR="008A5C68">
          <w:rPr>
            <w:noProof/>
            <w:webHidden/>
          </w:rPr>
        </w:r>
        <w:r w:rsidR="008A5C68">
          <w:rPr>
            <w:noProof/>
            <w:webHidden/>
          </w:rPr>
          <w:fldChar w:fldCharType="separate"/>
        </w:r>
        <w:r w:rsidR="0063227B">
          <w:rPr>
            <w:noProof/>
            <w:webHidden/>
          </w:rPr>
          <w:t>7</w:t>
        </w:r>
        <w:r w:rsidR="008A5C68">
          <w:rPr>
            <w:noProof/>
            <w:webHidden/>
          </w:rPr>
          <w:fldChar w:fldCharType="end"/>
        </w:r>
      </w:hyperlink>
    </w:p>
    <w:p w14:paraId="72203C7C" w14:textId="4E669855" w:rsidR="008A5C68" w:rsidRDefault="0005778D">
      <w:pPr>
        <w:pStyle w:val="Kazalovsebine1"/>
        <w:rPr>
          <w:rFonts w:asciiTheme="minorHAnsi" w:eastAsiaTheme="minorEastAsia" w:hAnsiTheme="minorHAnsi" w:cstheme="minorBidi"/>
          <w:b w:val="0"/>
          <w:bCs w:val="0"/>
          <w:caps w:val="0"/>
          <w:noProof/>
          <w:sz w:val="22"/>
          <w:szCs w:val="22"/>
          <w:lang w:eastAsia="sl-SI"/>
        </w:rPr>
      </w:pPr>
      <w:hyperlink w:anchor="_Toc95407751" w:history="1">
        <w:r w:rsidR="008A5C68" w:rsidRPr="003644E6">
          <w:rPr>
            <w:rStyle w:val="Hiperpovezava"/>
            <w:noProof/>
          </w:rPr>
          <w:t>2</w:t>
        </w:r>
        <w:r w:rsidR="008A5C68">
          <w:rPr>
            <w:rFonts w:asciiTheme="minorHAnsi" w:eastAsiaTheme="minorEastAsia" w:hAnsiTheme="minorHAnsi" w:cstheme="minorBidi"/>
            <w:b w:val="0"/>
            <w:bCs w:val="0"/>
            <w:caps w:val="0"/>
            <w:noProof/>
            <w:sz w:val="22"/>
            <w:szCs w:val="22"/>
            <w:lang w:eastAsia="sl-SI"/>
          </w:rPr>
          <w:tab/>
        </w:r>
        <w:r w:rsidR="008A5C68" w:rsidRPr="003644E6">
          <w:rPr>
            <w:rStyle w:val="Hiperpovezava"/>
            <w:noProof/>
          </w:rPr>
          <w:t>PROJEKTIRANJE IN GRADNJA NOVIH STAVB</w:t>
        </w:r>
        <w:r w:rsidR="008A5C68">
          <w:rPr>
            <w:noProof/>
            <w:webHidden/>
          </w:rPr>
          <w:tab/>
        </w:r>
        <w:r w:rsidR="008A5C68">
          <w:rPr>
            <w:noProof/>
            <w:webHidden/>
          </w:rPr>
          <w:fldChar w:fldCharType="begin"/>
        </w:r>
        <w:r w:rsidR="008A5C68">
          <w:rPr>
            <w:noProof/>
            <w:webHidden/>
          </w:rPr>
          <w:instrText xml:space="preserve"> PAGEREF _Toc95407751 \h </w:instrText>
        </w:r>
        <w:r w:rsidR="008A5C68">
          <w:rPr>
            <w:noProof/>
            <w:webHidden/>
          </w:rPr>
        </w:r>
        <w:r w:rsidR="008A5C68">
          <w:rPr>
            <w:noProof/>
            <w:webHidden/>
          </w:rPr>
          <w:fldChar w:fldCharType="separate"/>
        </w:r>
        <w:r w:rsidR="0063227B">
          <w:rPr>
            <w:noProof/>
            <w:webHidden/>
          </w:rPr>
          <w:t>8</w:t>
        </w:r>
        <w:r w:rsidR="008A5C68">
          <w:rPr>
            <w:noProof/>
            <w:webHidden/>
          </w:rPr>
          <w:fldChar w:fldCharType="end"/>
        </w:r>
      </w:hyperlink>
    </w:p>
    <w:p w14:paraId="59BD4EBE" w14:textId="74FE94B1" w:rsidR="008A5C68" w:rsidRDefault="0005778D">
      <w:pPr>
        <w:pStyle w:val="Kazalovsebine2"/>
        <w:tabs>
          <w:tab w:val="left" w:pos="480"/>
          <w:tab w:val="right" w:pos="10245"/>
        </w:tabs>
        <w:rPr>
          <w:rFonts w:eastAsiaTheme="minorEastAsia" w:cstheme="minorBidi"/>
          <w:b w:val="0"/>
          <w:bCs w:val="0"/>
          <w:noProof/>
          <w:sz w:val="22"/>
          <w:szCs w:val="22"/>
          <w:lang w:val="sl-SI" w:eastAsia="sl-SI"/>
        </w:rPr>
      </w:pPr>
      <w:hyperlink w:anchor="_Toc95407752" w:history="1">
        <w:r w:rsidR="008A5C68" w:rsidRPr="003644E6">
          <w:rPr>
            <w:rStyle w:val="Hiperpovezava"/>
            <w:noProof/>
          </w:rPr>
          <w:t>2.1</w:t>
        </w:r>
        <w:r w:rsidR="008A5C68">
          <w:rPr>
            <w:rFonts w:eastAsiaTheme="minorEastAsia" w:cstheme="minorBidi"/>
            <w:b w:val="0"/>
            <w:bCs w:val="0"/>
            <w:noProof/>
            <w:sz w:val="22"/>
            <w:szCs w:val="22"/>
            <w:lang w:val="sl-SI" w:eastAsia="sl-SI"/>
          </w:rPr>
          <w:tab/>
        </w:r>
        <w:r w:rsidR="008A5C68" w:rsidRPr="003644E6">
          <w:rPr>
            <w:rStyle w:val="Hiperpovezava"/>
            <w:noProof/>
          </w:rPr>
          <w:t>PREZRAČEVANJE ZEMLJINE POD TALNO KONSTRUKCIJO</w:t>
        </w:r>
        <w:r w:rsidR="008A5C68">
          <w:rPr>
            <w:noProof/>
            <w:webHidden/>
          </w:rPr>
          <w:tab/>
        </w:r>
        <w:r w:rsidR="008A5C68">
          <w:rPr>
            <w:noProof/>
            <w:webHidden/>
          </w:rPr>
          <w:fldChar w:fldCharType="begin"/>
        </w:r>
        <w:r w:rsidR="008A5C68">
          <w:rPr>
            <w:noProof/>
            <w:webHidden/>
          </w:rPr>
          <w:instrText xml:space="preserve"> PAGEREF _Toc95407752 \h </w:instrText>
        </w:r>
        <w:r w:rsidR="008A5C68">
          <w:rPr>
            <w:noProof/>
            <w:webHidden/>
          </w:rPr>
        </w:r>
        <w:r w:rsidR="008A5C68">
          <w:rPr>
            <w:noProof/>
            <w:webHidden/>
          </w:rPr>
          <w:fldChar w:fldCharType="separate"/>
        </w:r>
        <w:r w:rsidR="0063227B">
          <w:rPr>
            <w:noProof/>
            <w:webHidden/>
          </w:rPr>
          <w:t>10</w:t>
        </w:r>
        <w:r w:rsidR="008A5C68">
          <w:rPr>
            <w:noProof/>
            <w:webHidden/>
          </w:rPr>
          <w:fldChar w:fldCharType="end"/>
        </w:r>
      </w:hyperlink>
    </w:p>
    <w:p w14:paraId="4E82A5DD" w14:textId="12691E79"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53" w:history="1">
        <w:r w:rsidR="008A5C68" w:rsidRPr="003644E6">
          <w:rPr>
            <w:rStyle w:val="Hiperpovezava"/>
            <w:noProof/>
          </w:rPr>
          <w:t>2.1.1</w:t>
        </w:r>
        <w:r w:rsidR="008A5C68">
          <w:rPr>
            <w:rFonts w:eastAsiaTheme="minorEastAsia" w:cstheme="minorBidi"/>
            <w:noProof/>
            <w:sz w:val="22"/>
            <w:szCs w:val="22"/>
            <w:lang w:val="sl-SI" w:eastAsia="sl-SI"/>
          </w:rPr>
          <w:tab/>
        </w:r>
        <w:r w:rsidR="008A5C68" w:rsidRPr="003644E6">
          <w:rPr>
            <w:rStyle w:val="Hiperpovezava"/>
            <w:noProof/>
          </w:rPr>
          <w:t>Koncept prezračevanja zemljine</w:t>
        </w:r>
        <w:r w:rsidR="008A5C68">
          <w:rPr>
            <w:noProof/>
            <w:webHidden/>
          </w:rPr>
          <w:tab/>
        </w:r>
        <w:r w:rsidR="008A5C68">
          <w:rPr>
            <w:noProof/>
            <w:webHidden/>
          </w:rPr>
          <w:fldChar w:fldCharType="begin"/>
        </w:r>
        <w:r w:rsidR="008A5C68">
          <w:rPr>
            <w:noProof/>
            <w:webHidden/>
          </w:rPr>
          <w:instrText xml:space="preserve"> PAGEREF _Toc95407753 \h </w:instrText>
        </w:r>
        <w:r w:rsidR="008A5C68">
          <w:rPr>
            <w:noProof/>
            <w:webHidden/>
          </w:rPr>
        </w:r>
        <w:r w:rsidR="008A5C68">
          <w:rPr>
            <w:noProof/>
            <w:webHidden/>
          </w:rPr>
          <w:fldChar w:fldCharType="separate"/>
        </w:r>
        <w:r w:rsidR="0063227B">
          <w:rPr>
            <w:noProof/>
            <w:webHidden/>
          </w:rPr>
          <w:t>10</w:t>
        </w:r>
        <w:r w:rsidR="008A5C68">
          <w:rPr>
            <w:noProof/>
            <w:webHidden/>
          </w:rPr>
          <w:fldChar w:fldCharType="end"/>
        </w:r>
      </w:hyperlink>
    </w:p>
    <w:p w14:paraId="0521FD22" w14:textId="79D70BEB"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54" w:history="1">
        <w:r w:rsidR="008A5C68" w:rsidRPr="003644E6">
          <w:rPr>
            <w:rStyle w:val="Hiperpovezava"/>
            <w:noProof/>
          </w:rPr>
          <w:t>2.1.2</w:t>
        </w:r>
        <w:r w:rsidR="008A5C68">
          <w:rPr>
            <w:rFonts w:eastAsiaTheme="minorEastAsia" w:cstheme="minorBidi"/>
            <w:noProof/>
            <w:sz w:val="22"/>
            <w:szCs w:val="22"/>
            <w:lang w:val="sl-SI" w:eastAsia="sl-SI"/>
          </w:rPr>
          <w:tab/>
        </w:r>
        <w:r w:rsidR="008A5C68" w:rsidRPr="003644E6">
          <w:rPr>
            <w:rStyle w:val="Hiperpovezava"/>
            <w:noProof/>
          </w:rPr>
          <w:t>Izhodišča: pretakanje radona pod talno konstrukcijo in zajem radona</w:t>
        </w:r>
        <w:r w:rsidR="008A5C68">
          <w:rPr>
            <w:noProof/>
            <w:webHidden/>
          </w:rPr>
          <w:tab/>
        </w:r>
        <w:r w:rsidR="008A5C68">
          <w:rPr>
            <w:noProof/>
            <w:webHidden/>
          </w:rPr>
          <w:fldChar w:fldCharType="begin"/>
        </w:r>
        <w:r w:rsidR="008A5C68">
          <w:rPr>
            <w:noProof/>
            <w:webHidden/>
          </w:rPr>
          <w:instrText xml:space="preserve"> PAGEREF _Toc95407754 \h </w:instrText>
        </w:r>
        <w:r w:rsidR="008A5C68">
          <w:rPr>
            <w:noProof/>
            <w:webHidden/>
          </w:rPr>
        </w:r>
        <w:r w:rsidR="008A5C68">
          <w:rPr>
            <w:noProof/>
            <w:webHidden/>
          </w:rPr>
          <w:fldChar w:fldCharType="separate"/>
        </w:r>
        <w:r w:rsidR="0063227B">
          <w:rPr>
            <w:noProof/>
            <w:webHidden/>
          </w:rPr>
          <w:t>10</w:t>
        </w:r>
        <w:r w:rsidR="008A5C68">
          <w:rPr>
            <w:noProof/>
            <w:webHidden/>
          </w:rPr>
          <w:fldChar w:fldCharType="end"/>
        </w:r>
      </w:hyperlink>
    </w:p>
    <w:p w14:paraId="03F8BFC5" w14:textId="4254FEC7"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55" w:history="1">
        <w:r w:rsidR="008A5C68" w:rsidRPr="003644E6">
          <w:rPr>
            <w:rStyle w:val="Hiperpovezava"/>
            <w:noProof/>
          </w:rPr>
          <w:t>2.1.3</w:t>
        </w:r>
        <w:r w:rsidR="008A5C68">
          <w:rPr>
            <w:rFonts w:eastAsiaTheme="minorEastAsia" w:cstheme="minorBidi"/>
            <w:noProof/>
            <w:sz w:val="22"/>
            <w:szCs w:val="22"/>
            <w:lang w:val="sl-SI" w:eastAsia="sl-SI"/>
          </w:rPr>
          <w:tab/>
        </w:r>
        <w:r w:rsidR="008A5C68" w:rsidRPr="003644E6">
          <w:rPr>
            <w:rStyle w:val="Hiperpovezava"/>
            <w:noProof/>
          </w:rPr>
          <w:t>Prepustni sloj</w:t>
        </w:r>
        <w:r w:rsidR="008A5C68">
          <w:rPr>
            <w:noProof/>
            <w:webHidden/>
          </w:rPr>
          <w:tab/>
        </w:r>
        <w:r w:rsidR="008A5C68">
          <w:rPr>
            <w:noProof/>
            <w:webHidden/>
          </w:rPr>
          <w:fldChar w:fldCharType="begin"/>
        </w:r>
        <w:r w:rsidR="008A5C68">
          <w:rPr>
            <w:noProof/>
            <w:webHidden/>
          </w:rPr>
          <w:instrText xml:space="preserve"> PAGEREF _Toc95407755 \h </w:instrText>
        </w:r>
        <w:r w:rsidR="008A5C68">
          <w:rPr>
            <w:noProof/>
            <w:webHidden/>
          </w:rPr>
        </w:r>
        <w:r w:rsidR="008A5C68">
          <w:rPr>
            <w:noProof/>
            <w:webHidden/>
          </w:rPr>
          <w:fldChar w:fldCharType="separate"/>
        </w:r>
        <w:r w:rsidR="0063227B">
          <w:rPr>
            <w:noProof/>
            <w:webHidden/>
          </w:rPr>
          <w:t>11</w:t>
        </w:r>
        <w:r w:rsidR="008A5C68">
          <w:rPr>
            <w:noProof/>
            <w:webHidden/>
          </w:rPr>
          <w:fldChar w:fldCharType="end"/>
        </w:r>
      </w:hyperlink>
    </w:p>
    <w:p w14:paraId="78E1A7CE" w14:textId="252AF639"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56" w:history="1">
        <w:r w:rsidR="008A5C68" w:rsidRPr="003644E6">
          <w:rPr>
            <w:rStyle w:val="Hiperpovezava"/>
            <w:noProof/>
          </w:rPr>
          <w:t>2.1.3.1</w:t>
        </w:r>
        <w:r w:rsidR="008A5C68">
          <w:rPr>
            <w:rFonts w:eastAsiaTheme="minorEastAsia" w:cstheme="minorBidi"/>
            <w:noProof/>
            <w:sz w:val="22"/>
            <w:szCs w:val="22"/>
            <w:lang w:val="sl-SI" w:eastAsia="sl-SI"/>
          </w:rPr>
          <w:tab/>
        </w:r>
        <w:r w:rsidR="008A5C68" w:rsidRPr="003644E6">
          <w:rPr>
            <w:rStyle w:val="Hiperpovezava"/>
            <w:noProof/>
          </w:rPr>
          <w:t>Agregat in zaščitna folija</w:t>
        </w:r>
        <w:r w:rsidR="008A5C68">
          <w:rPr>
            <w:noProof/>
            <w:webHidden/>
          </w:rPr>
          <w:tab/>
        </w:r>
        <w:r w:rsidR="008A5C68">
          <w:rPr>
            <w:noProof/>
            <w:webHidden/>
          </w:rPr>
          <w:fldChar w:fldCharType="begin"/>
        </w:r>
        <w:r w:rsidR="008A5C68">
          <w:rPr>
            <w:noProof/>
            <w:webHidden/>
          </w:rPr>
          <w:instrText xml:space="preserve"> PAGEREF _Toc95407756 \h </w:instrText>
        </w:r>
        <w:r w:rsidR="008A5C68">
          <w:rPr>
            <w:noProof/>
            <w:webHidden/>
          </w:rPr>
        </w:r>
        <w:r w:rsidR="008A5C68">
          <w:rPr>
            <w:noProof/>
            <w:webHidden/>
          </w:rPr>
          <w:fldChar w:fldCharType="separate"/>
        </w:r>
        <w:r w:rsidR="0063227B">
          <w:rPr>
            <w:noProof/>
            <w:webHidden/>
          </w:rPr>
          <w:t>11</w:t>
        </w:r>
        <w:r w:rsidR="008A5C68">
          <w:rPr>
            <w:noProof/>
            <w:webHidden/>
          </w:rPr>
          <w:fldChar w:fldCharType="end"/>
        </w:r>
      </w:hyperlink>
    </w:p>
    <w:p w14:paraId="03EF6F5E" w14:textId="0E0732D2"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57" w:history="1">
        <w:r w:rsidR="008A5C68" w:rsidRPr="003644E6">
          <w:rPr>
            <w:rStyle w:val="Hiperpovezava"/>
            <w:noProof/>
          </w:rPr>
          <w:t>2.1.3.2</w:t>
        </w:r>
        <w:r w:rsidR="008A5C68">
          <w:rPr>
            <w:rFonts w:eastAsiaTheme="minorEastAsia" w:cstheme="minorBidi"/>
            <w:noProof/>
            <w:sz w:val="22"/>
            <w:szCs w:val="22"/>
            <w:lang w:val="sl-SI" w:eastAsia="sl-SI"/>
          </w:rPr>
          <w:tab/>
        </w:r>
        <w:r w:rsidR="008A5C68" w:rsidRPr="003644E6">
          <w:rPr>
            <w:rStyle w:val="Hiperpovezava"/>
            <w:noProof/>
          </w:rPr>
          <w:t>Povezovanje posameznih oddelkov</w:t>
        </w:r>
        <w:r w:rsidR="008A5C68">
          <w:rPr>
            <w:noProof/>
            <w:webHidden/>
          </w:rPr>
          <w:tab/>
        </w:r>
        <w:r w:rsidR="008A5C68">
          <w:rPr>
            <w:noProof/>
            <w:webHidden/>
          </w:rPr>
          <w:fldChar w:fldCharType="begin"/>
        </w:r>
        <w:r w:rsidR="008A5C68">
          <w:rPr>
            <w:noProof/>
            <w:webHidden/>
          </w:rPr>
          <w:instrText xml:space="preserve"> PAGEREF _Toc95407757 \h </w:instrText>
        </w:r>
        <w:r w:rsidR="008A5C68">
          <w:rPr>
            <w:noProof/>
            <w:webHidden/>
          </w:rPr>
        </w:r>
        <w:r w:rsidR="008A5C68">
          <w:rPr>
            <w:noProof/>
            <w:webHidden/>
          </w:rPr>
          <w:fldChar w:fldCharType="separate"/>
        </w:r>
        <w:r w:rsidR="0063227B">
          <w:rPr>
            <w:noProof/>
            <w:webHidden/>
          </w:rPr>
          <w:t>11</w:t>
        </w:r>
        <w:r w:rsidR="008A5C68">
          <w:rPr>
            <w:noProof/>
            <w:webHidden/>
          </w:rPr>
          <w:fldChar w:fldCharType="end"/>
        </w:r>
      </w:hyperlink>
    </w:p>
    <w:p w14:paraId="1390216C" w14:textId="2B4784F2"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58" w:history="1">
        <w:r w:rsidR="008A5C68" w:rsidRPr="003644E6">
          <w:rPr>
            <w:rStyle w:val="Hiperpovezava"/>
            <w:noProof/>
          </w:rPr>
          <w:t>2.1.4</w:t>
        </w:r>
        <w:r w:rsidR="008A5C68">
          <w:rPr>
            <w:rFonts w:eastAsiaTheme="minorEastAsia" w:cstheme="minorBidi"/>
            <w:noProof/>
            <w:sz w:val="22"/>
            <w:szCs w:val="22"/>
            <w:lang w:val="sl-SI" w:eastAsia="sl-SI"/>
          </w:rPr>
          <w:tab/>
        </w:r>
        <w:r w:rsidR="008A5C68" w:rsidRPr="003644E6">
          <w:rPr>
            <w:rStyle w:val="Hiperpovezava"/>
            <w:noProof/>
          </w:rPr>
          <w:t>Radonski razvod</w:t>
        </w:r>
        <w:r w:rsidR="008A5C68">
          <w:rPr>
            <w:noProof/>
            <w:webHidden/>
          </w:rPr>
          <w:tab/>
        </w:r>
        <w:r w:rsidR="008A5C68">
          <w:rPr>
            <w:noProof/>
            <w:webHidden/>
          </w:rPr>
          <w:fldChar w:fldCharType="begin"/>
        </w:r>
        <w:r w:rsidR="008A5C68">
          <w:rPr>
            <w:noProof/>
            <w:webHidden/>
          </w:rPr>
          <w:instrText xml:space="preserve"> PAGEREF _Toc95407758 \h </w:instrText>
        </w:r>
        <w:r w:rsidR="008A5C68">
          <w:rPr>
            <w:noProof/>
            <w:webHidden/>
          </w:rPr>
        </w:r>
        <w:r w:rsidR="008A5C68">
          <w:rPr>
            <w:noProof/>
            <w:webHidden/>
          </w:rPr>
          <w:fldChar w:fldCharType="separate"/>
        </w:r>
        <w:r w:rsidR="0063227B">
          <w:rPr>
            <w:noProof/>
            <w:webHidden/>
          </w:rPr>
          <w:t>12</w:t>
        </w:r>
        <w:r w:rsidR="008A5C68">
          <w:rPr>
            <w:noProof/>
            <w:webHidden/>
          </w:rPr>
          <w:fldChar w:fldCharType="end"/>
        </w:r>
      </w:hyperlink>
    </w:p>
    <w:p w14:paraId="1B5EEF86" w14:textId="05945CB5"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59" w:history="1">
        <w:r w:rsidR="008A5C68" w:rsidRPr="003644E6">
          <w:rPr>
            <w:rStyle w:val="Hiperpovezava"/>
            <w:noProof/>
          </w:rPr>
          <w:t>2.1.4.1</w:t>
        </w:r>
        <w:r w:rsidR="008A5C68">
          <w:rPr>
            <w:rFonts w:eastAsiaTheme="minorEastAsia" w:cstheme="minorBidi"/>
            <w:noProof/>
            <w:sz w:val="22"/>
            <w:szCs w:val="22"/>
            <w:lang w:val="sl-SI" w:eastAsia="sl-SI"/>
          </w:rPr>
          <w:tab/>
        </w:r>
        <w:r w:rsidR="008A5C68" w:rsidRPr="003644E6">
          <w:rPr>
            <w:rStyle w:val="Hiperpovezava"/>
            <w:noProof/>
          </w:rPr>
          <w:t>Zajemne cevi</w:t>
        </w:r>
        <w:r w:rsidR="008A5C68">
          <w:rPr>
            <w:noProof/>
            <w:webHidden/>
          </w:rPr>
          <w:tab/>
        </w:r>
        <w:r w:rsidR="008A5C68">
          <w:rPr>
            <w:noProof/>
            <w:webHidden/>
          </w:rPr>
          <w:fldChar w:fldCharType="begin"/>
        </w:r>
        <w:r w:rsidR="008A5C68">
          <w:rPr>
            <w:noProof/>
            <w:webHidden/>
          </w:rPr>
          <w:instrText xml:space="preserve"> PAGEREF _Toc95407759 \h </w:instrText>
        </w:r>
        <w:r w:rsidR="008A5C68">
          <w:rPr>
            <w:noProof/>
            <w:webHidden/>
          </w:rPr>
        </w:r>
        <w:r w:rsidR="008A5C68">
          <w:rPr>
            <w:noProof/>
            <w:webHidden/>
          </w:rPr>
          <w:fldChar w:fldCharType="separate"/>
        </w:r>
        <w:r w:rsidR="0063227B">
          <w:rPr>
            <w:noProof/>
            <w:webHidden/>
          </w:rPr>
          <w:t>12</w:t>
        </w:r>
        <w:r w:rsidR="008A5C68">
          <w:rPr>
            <w:noProof/>
            <w:webHidden/>
          </w:rPr>
          <w:fldChar w:fldCharType="end"/>
        </w:r>
      </w:hyperlink>
    </w:p>
    <w:p w14:paraId="24179F81" w14:textId="71E26E19"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60" w:history="1">
        <w:r w:rsidR="008A5C68" w:rsidRPr="003644E6">
          <w:rPr>
            <w:rStyle w:val="Hiperpovezava"/>
            <w:noProof/>
          </w:rPr>
          <w:t>2.1.4.2</w:t>
        </w:r>
        <w:r w:rsidR="008A5C68">
          <w:rPr>
            <w:rFonts w:eastAsiaTheme="minorEastAsia" w:cstheme="minorBidi"/>
            <w:noProof/>
            <w:sz w:val="22"/>
            <w:szCs w:val="22"/>
            <w:lang w:val="sl-SI" w:eastAsia="sl-SI"/>
          </w:rPr>
          <w:tab/>
        </w:r>
        <w:r w:rsidR="008A5C68" w:rsidRPr="003644E6">
          <w:rPr>
            <w:rStyle w:val="Hiperpovezava"/>
            <w:noProof/>
          </w:rPr>
          <w:t>Zbirne cevi</w:t>
        </w:r>
        <w:r w:rsidR="008A5C68">
          <w:rPr>
            <w:noProof/>
            <w:webHidden/>
          </w:rPr>
          <w:tab/>
        </w:r>
        <w:r w:rsidR="008A5C68">
          <w:rPr>
            <w:noProof/>
            <w:webHidden/>
          </w:rPr>
          <w:fldChar w:fldCharType="begin"/>
        </w:r>
        <w:r w:rsidR="008A5C68">
          <w:rPr>
            <w:noProof/>
            <w:webHidden/>
          </w:rPr>
          <w:instrText xml:space="preserve"> PAGEREF _Toc95407760 \h </w:instrText>
        </w:r>
        <w:r w:rsidR="008A5C68">
          <w:rPr>
            <w:noProof/>
            <w:webHidden/>
          </w:rPr>
        </w:r>
        <w:r w:rsidR="008A5C68">
          <w:rPr>
            <w:noProof/>
            <w:webHidden/>
          </w:rPr>
          <w:fldChar w:fldCharType="separate"/>
        </w:r>
        <w:r w:rsidR="0063227B">
          <w:rPr>
            <w:noProof/>
            <w:webHidden/>
          </w:rPr>
          <w:t>13</w:t>
        </w:r>
        <w:r w:rsidR="008A5C68">
          <w:rPr>
            <w:noProof/>
            <w:webHidden/>
          </w:rPr>
          <w:fldChar w:fldCharType="end"/>
        </w:r>
      </w:hyperlink>
    </w:p>
    <w:p w14:paraId="394ED7B4" w14:textId="14E73EDF"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61" w:history="1">
        <w:r w:rsidR="008A5C68" w:rsidRPr="003644E6">
          <w:rPr>
            <w:rStyle w:val="Hiperpovezava"/>
            <w:noProof/>
          </w:rPr>
          <w:t>2.1.5</w:t>
        </w:r>
        <w:r w:rsidR="008A5C68">
          <w:rPr>
            <w:rFonts w:eastAsiaTheme="minorEastAsia" w:cstheme="minorBidi"/>
            <w:noProof/>
            <w:sz w:val="22"/>
            <w:szCs w:val="22"/>
            <w:lang w:val="sl-SI" w:eastAsia="sl-SI"/>
          </w:rPr>
          <w:tab/>
        </w:r>
        <w:r w:rsidR="008A5C68" w:rsidRPr="003644E6">
          <w:rPr>
            <w:rStyle w:val="Hiperpovezava"/>
            <w:noProof/>
          </w:rPr>
          <w:t>Vertikalni dvižni vod</w:t>
        </w:r>
        <w:r w:rsidR="008A5C68">
          <w:rPr>
            <w:noProof/>
            <w:webHidden/>
          </w:rPr>
          <w:tab/>
        </w:r>
        <w:r w:rsidR="008A5C68">
          <w:rPr>
            <w:noProof/>
            <w:webHidden/>
          </w:rPr>
          <w:fldChar w:fldCharType="begin"/>
        </w:r>
        <w:r w:rsidR="008A5C68">
          <w:rPr>
            <w:noProof/>
            <w:webHidden/>
          </w:rPr>
          <w:instrText xml:space="preserve"> PAGEREF _Toc95407761 \h </w:instrText>
        </w:r>
        <w:r w:rsidR="008A5C68">
          <w:rPr>
            <w:noProof/>
            <w:webHidden/>
          </w:rPr>
        </w:r>
        <w:r w:rsidR="008A5C68">
          <w:rPr>
            <w:noProof/>
            <w:webHidden/>
          </w:rPr>
          <w:fldChar w:fldCharType="separate"/>
        </w:r>
        <w:r w:rsidR="0063227B">
          <w:rPr>
            <w:noProof/>
            <w:webHidden/>
          </w:rPr>
          <w:t>14</w:t>
        </w:r>
        <w:r w:rsidR="008A5C68">
          <w:rPr>
            <w:noProof/>
            <w:webHidden/>
          </w:rPr>
          <w:fldChar w:fldCharType="end"/>
        </w:r>
      </w:hyperlink>
    </w:p>
    <w:p w14:paraId="20B5E4F1" w14:textId="3AA3DED0"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62" w:history="1">
        <w:r w:rsidR="008A5C68" w:rsidRPr="003644E6">
          <w:rPr>
            <w:rStyle w:val="Hiperpovezava"/>
            <w:noProof/>
          </w:rPr>
          <w:t>2.1.5.1</w:t>
        </w:r>
        <w:r w:rsidR="008A5C68">
          <w:rPr>
            <w:rFonts w:eastAsiaTheme="minorEastAsia" w:cstheme="minorBidi"/>
            <w:noProof/>
            <w:sz w:val="22"/>
            <w:szCs w:val="22"/>
            <w:lang w:val="sl-SI" w:eastAsia="sl-SI"/>
          </w:rPr>
          <w:tab/>
        </w:r>
        <w:r w:rsidR="008A5C68" w:rsidRPr="003644E6">
          <w:rPr>
            <w:rStyle w:val="Hiperpovezava"/>
            <w:noProof/>
          </w:rPr>
          <w:t>Vzgon</w:t>
        </w:r>
        <w:r w:rsidR="008A5C68">
          <w:rPr>
            <w:noProof/>
            <w:webHidden/>
          </w:rPr>
          <w:tab/>
        </w:r>
        <w:r w:rsidR="008A5C68">
          <w:rPr>
            <w:noProof/>
            <w:webHidden/>
          </w:rPr>
          <w:fldChar w:fldCharType="begin"/>
        </w:r>
        <w:r w:rsidR="008A5C68">
          <w:rPr>
            <w:noProof/>
            <w:webHidden/>
          </w:rPr>
          <w:instrText xml:space="preserve"> PAGEREF _Toc95407762 \h </w:instrText>
        </w:r>
        <w:r w:rsidR="008A5C68">
          <w:rPr>
            <w:noProof/>
            <w:webHidden/>
          </w:rPr>
        </w:r>
        <w:r w:rsidR="008A5C68">
          <w:rPr>
            <w:noProof/>
            <w:webHidden/>
          </w:rPr>
          <w:fldChar w:fldCharType="separate"/>
        </w:r>
        <w:r w:rsidR="0063227B">
          <w:rPr>
            <w:noProof/>
            <w:webHidden/>
          </w:rPr>
          <w:t>14</w:t>
        </w:r>
        <w:r w:rsidR="008A5C68">
          <w:rPr>
            <w:noProof/>
            <w:webHidden/>
          </w:rPr>
          <w:fldChar w:fldCharType="end"/>
        </w:r>
      </w:hyperlink>
    </w:p>
    <w:p w14:paraId="7D1CAF23" w14:textId="27A71FC7"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63" w:history="1">
        <w:r w:rsidR="008A5C68" w:rsidRPr="003644E6">
          <w:rPr>
            <w:rStyle w:val="Hiperpovezava"/>
            <w:noProof/>
          </w:rPr>
          <w:t>2.1.5.2</w:t>
        </w:r>
        <w:r w:rsidR="008A5C68">
          <w:rPr>
            <w:rFonts w:eastAsiaTheme="minorEastAsia" w:cstheme="minorBidi"/>
            <w:noProof/>
            <w:sz w:val="22"/>
            <w:szCs w:val="22"/>
            <w:lang w:val="sl-SI" w:eastAsia="sl-SI"/>
          </w:rPr>
          <w:tab/>
        </w:r>
        <w:r w:rsidR="008A5C68" w:rsidRPr="003644E6">
          <w:rPr>
            <w:rStyle w:val="Hiperpovezava"/>
            <w:noProof/>
          </w:rPr>
          <w:t>Kondenzacija vodne pare v ceveh</w:t>
        </w:r>
        <w:r w:rsidR="008A5C68">
          <w:rPr>
            <w:noProof/>
            <w:webHidden/>
          </w:rPr>
          <w:tab/>
        </w:r>
        <w:r w:rsidR="008A5C68">
          <w:rPr>
            <w:noProof/>
            <w:webHidden/>
          </w:rPr>
          <w:fldChar w:fldCharType="begin"/>
        </w:r>
        <w:r w:rsidR="008A5C68">
          <w:rPr>
            <w:noProof/>
            <w:webHidden/>
          </w:rPr>
          <w:instrText xml:space="preserve"> PAGEREF _Toc95407763 \h </w:instrText>
        </w:r>
        <w:r w:rsidR="008A5C68">
          <w:rPr>
            <w:noProof/>
            <w:webHidden/>
          </w:rPr>
        </w:r>
        <w:r w:rsidR="008A5C68">
          <w:rPr>
            <w:noProof/>
            <w:webHidden/>
          </w:rPr>
          <w:fldChar w:fldCharType="separate"/>
        </w:r>
        <w:r w:rsidR="0063227B">
          <w:rPr>
            <w:noProof/>
            <w:webHidden/>
          </w:rPr>
          <w:t>14</w:t>
        </w:r>
        <w:r w:rsidR="008A5C68">
          <w:rPr>
            <w:noProof/>
            <w:webHidden/>
          </w:rPr>
          <w:fldChar w:fldCharType="end"/>
        </w:r>
      </w:hyperlink>
    </w:p>
    <w:p w14:paraId="5077DDC1" w14:textId="70384AEE"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65" w:history="1">
        <w:r w:rsidR="008A5C68" w:rsidRPr="003644E6">
          <w:rPr>
            <w:rStyle w:val="Hiperpovezava"/>
            <w:noProof/>
          </w:rPr>
          <w:t>2.1.6</w:t>
        </w:r>
        <w:r w:rsidR="008A5C68">
          <w:rPr>
            <w:rFonts w:eastAsiaTheme="minorEastAsia" w:cstheme="minorBidi"/>
            <w:noProof/>
            <w:sz w:val="22"/>
            <w:szCs w:val="22"/>
            <w:lang w:val="sl-SI" w:eastAsia="sl-SI"/>
          </w:rPr>
          <w:tab/>
        </w:r>
        <w:r w:rsidR="008A5C68" w:rsidRPr="003644E6">
          <w:rPr>
            <w:rStyle w:val="Hiperpovezava"/>
            <w:noProof/>
          </w:rPr>
          <w:t>Tesnjenje v sklopu izvedbe prezračevalnega sistema</w:t>
        </w:r>
        <w:r w:rsidR="008A5C68">
          <w:rPr>
            <w:noProof/>
            <w:webHidden/>
          </w:rPr>
          <w:tab/>
        </w:r>
        <w:r w:rsidR="008A5C68">
          <w:rPr>
            <w:noProof/>
            <w:webHidden/>
          </w:rPr>
          <w:fldChar w:fldCharType="begin"/>
        </w:r>
        <w:r w:rsidR="008A5C68">
          <w:rPr>
            <w:noProof/>
            <w:webHidden/>
          </w:rPr>
          <w:instrText xml:space="preserve"> PAGEREF _Toc95407765 \h </w:instrText>
        </w:r>
        <w:r w:rsidR="008A5C68">
          <w:rPr>
            <w:noProof/>
            <w:webHidden/>
          </w:rPr>
        </w:r>
        <w:r w:rsidR="008A5C68">
          <w:rPr>
            <w:noProof/>
            <w:webHidden/>
          </w:rPr>
          <w:fldChar w:fldCharType="separate"/>
        </w:r>
        <w:r w:rsidR="0063227B">
          <w:rPr>
            <w:noProof/>
            <w:webHidden/>
          </w:rPr>
          <w:t>15</w:t>
        </w:r>
        <w:r w:rsidR="008A5C68">
          <w:rPr>
            <w:noProof/>
            <w:webHidden/>
          </w:rPr>
          <w:fldChar w:fldCharType="end"/>
        </w:r>
      </w:hyperlink>
    </w:p>
    <w:p w14:paraId="218321B0" w14:textId="16993F6F"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66" w:history="1">
        <w:r w:rsidR="008A5C68" w:rsidRPr="003644E6">
          <w:rPr>
            <w:rStyle w:val="Hiperpovezava"/>
            <w:noProof/>
          </w:rPr>
          <w:t>2.1.6.1</w:t>
        </w:r>
        <w:r w:rsidR="008A5C68">
          <w:rPr>
            <w:rFonts w:eastAsiaTheme="minorEastAsia" w:cstheme="minorBidi"/>
            <w:noProof/>
            <w:sz w:val="22"/>
            <w:szCs w:val="22"/>
            <w:lang w:val="sl-SI" w:eastAsia="sl-SI"/>
          </w:rPr>
          <w:tab/>
        </w:r>
        <w:r w:rsidR="008A5C68" w:rsidRPr="003644E6">
          <w:rPr>
            <w:rStyle w:val="Hiperpovezava"/>
            <w:noProof/>
          </w:rPr>
          <w:t>Tesnjenje oboda talne konstrukcije</w:t>
        </w:r>
        <w:r w:rsidR="008A5C68">
          <w:rPr>
            <w:noProof/>
            <w:webHidden/>
          </w:rPr>
          <w:tab/>
        </w:r>
        <w:r w:rsidR="008A5C68">
          <w:rPr>
            <w:noProof/>
            <w:webHidden/>
          </w:rPr>
          <w:fldChar w:fldCharType="begin"/>
        </w:r>
        <w:r w:rsidR="008A5C68">
          <w:rPr>
            <w:noProof/>
            <w:webHidden/>
          </w:rPr>
          <w:instrText xml:space="preserve"> PAGEREF _Toc95407766 \h </w:instrText>
        </w:r>
        <w:r w:rsidR="008A5C68">
          <w:rPr>
            <w:noProof/>
            <w:webHidden/>
          </w:rPr>
        </w:r>
        <w:r w:rsidR="008A5C68">
          <w:rPr>
            <w:noProof/>
            <w:webHidden/>
          </w:rPr>
          <w:fldChar w:fldCharType="separate"/>
        </w:r>
        <w:r w:rsidR="0063227B">
          <w:rPr>
            <w:noProof/>
            <w:webHidden/>
          </w:rPr>
          <w:t>16</w:t>
        </w:r>
        <w:r w:rsidR="008A5C68">
          <w:rPr>
            <w:noProof/>
            <w:webHidden/>
          </w:rPr>
          <w:fldChar w:fldCharType="end"/>
        </w:r>
      </w:hyperlink>
    </w:p>
    <w:p w14:paraId="3EB017FB" w14:textId="35A25B7A"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67" w:history="1">
        <w:r w:rsidR="008A5C68" w:rsidRPr="003644E6">
          <w:rPr>
            <w:rStyle w:val="Hiperpovezava"/>
            <w:noProof/>
          </w:rPr>
          <w:t>2.1.6.2</w:t>
        </w:r>
        <w:r w:rsidR="008A5C68">
          <w:rPr>
            <w:rFonts w:eastAsiaTheme="minorEastAsia" w:cstheme="minorBidi"/>
            <w:noProof/>
            <w:sz w:val="22"/>
            <w:szCs w:val="22"/>
            <w:lang w:val="sl-SI" w:eastAsia="sl-SI"/>
          </w:rPr>
          <w:tab/>
        </w:r>
        <w:r w:rsidR="008A5C68" w:rsidRPr="003644E6">
          <w:rPr>
            <w:rStyle w:val="Hiperpovezava"/>
            <w:noProof/>
          </w:rPr>
          <w:t>Tesnjenje zidu in zbirne cevi ter prebojev</w:t>
        </w:r>
        <w:r w:rsidR="008A5C68">
          <w:rPr>
            <w:noProof/>
            <w:webHidden/>
          </w:rPr>
          <w:tab/>
        </w:r>
        <w:r w:rsidR="008A5C68">
          <w:rPr>
            <w:noProof/>
            <w:webHidden/>
          </w:rPr>
          <w:fldChar w:fldCharType="begin"/>
        </w:r>
        <w:r w:rsidR="008A5C68">
          <w:rPr>
            <w:noProof/>
            <w:webHidden/>
          </w:rPr>
          <w:instrText xml:space="preserve"> PAGEREF _Toc95407767 \h </w:instrText>
        </w:r>
        <w:r w:rsidR="008A5C68">
          <w:rPr>
            <w:noProof/>
            <w:webHidden/>
          </w:rPr>
        </w:r>
        <w:r w:rsidR="008A5C68">
          <w:rPr>
            <w:noProof/>
            <w:webHidden/>
          </w:rPr>
          <w:fldChar w:fldCharType="separate"/>
        </w:r>
        <w:r w:rsidR="0063227B">
          <w:rPr>
            <w:noProof/>
            <w:webHidden/>
          </w:rPr>
          <w:t>16</w:t>
        </w:r>
        <w:r w:rsidR="008A5C68">
          <w:rPr>
            <w:noProof/>
            <w:webHidden/>
          </w:rPr>
          <w:fldChar w:fldCharType="end"/>
        </w:r>
      </w:hyperlink>
    </w:p>
    <w:p w14:paraId="0494D71F" w14:textId="72562C3A"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68" w:history="1">
        <w:r w:rsidR="008A5C68" w:rsidRPr="003644E6">
          <w:rPr>
            <w:rStyle w:val="Hiperpovezava"/>
            <w:noProof/>
          </w:rPr>
          <w:t>2.1.6.3</w:t>
        </w:r>
        <w:r w:rsidR="008A5C68">
          <w:rPr>
            <w:rFonts w:eastAsiaTheme="minorEastAsia" w:cstheme="minorBidi"/>
            <w:noProof/>
            <w:sz w:val="22"/>
            <w:szCs w:val="22"/>
            <w:lang w:val="sl-SI" w:eastAsia="sl-SI"/>
          </w:rPr>
          <w:tab/>
        </w:r>
        <w:r w:rsidR="008A5C68" w:rsidRPr="003644E6">
          <w:rPr>
            <w:rStyle w:val="Hiperpovezava"/>
            <w:noProof/>
          </w:rPr>
          <w:t>Tesnjenje cevnega razvoda</w:t>
        </w:r>
        <w:r w:rsidR="008A5C68">
          <w:rPr>
            <w:noProof/>
            <w:webHidden/>
          </w:rPr>
          <w:tab/>
        </w:r>
        <w:r w:rsidR="008A5C68">
          <w:rPr>
            <w:noProof/>
            <w:webHidden/>
          </w:rPr>
          <w:fldChar w:fldCharType="begin"/>
        </w:r>
        <w:r w:rsidR="008A5C68">
          <w:rPr>
            <w:noProof/>
            <w:webHidden/>
          </w:rPr>
          <w:instrText xml:space="preserve"> PAGEREF _Toc95407768 \h </w:instrText>
        </w:r>
        <w:r w:rsidR="008A5C68">
          <w:rPr>
            <w:noProof/>
            <w:webHidden/>
          </w:rPr>
        </w:r>
        <w:r w:rsidR="008A5C68">
          <w:rPr>
            <w:noProof/>
            <w:webHidden/>
          </w:rPr>
          <w:fldChar w:fldCharType="separate"/>
        </w:r>
        <w:r w:rsidR="0063227B">
          <w:rPr>
            <w:noProof/>
            <w:webHidden/>
          </w:rPr>
          <w:t>16</w:t>
        </w:r>
        <w:r w:rsidR="008A5C68">
          <w:rPr>
            <w:noProof/>
            <w:webHidden/>
          </w:rPr>
          <w:fldChar w:fldCharType="end"/>
        </w:r>
      </w:hyperlink>
    </w:p>
    <w:p w14:paraId="5D0D790E" w14:textId="63743BF7"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69" w:history="1">
        <w:r w:rsidR="008A5C68" w:rsidRPr="003644E6">
          <w:rPr>
            <w:rStyle w:val="Hiperpovezava"/>
            <w:noProof/>
          </w:rPr>
          <w:t>2.1.7</w:t>
        </w:r>
        <w:r w:rsidR="008A5C68">
          <w:rPr>
            <w:rFonts w:eastAsiaTheme="minorEastAsia" w:cstheme="minorBidi"/>
            <w:noProof/>
            <w:sz w:val="22"/>
            <w:szCs w:val="22"/>
            <w:lang w:val="sl-SI" w:eastAsia="sl-SI"/>
          </w:rPr>
          <w:tab/>
        </w:r>
        <w:r w:rsidR="008A5C68" w:rsidRPr="003644E6">
          <w:rPr>
            <w:rStyle w:val="Hiperpovezava"/>
            <w:noProof/>
          </w:rPr>
          <w:t>Arhitekturne rešitve, ki zagotavljajo zadostno prezračevanje prostorov, ki so v stiku z zemljino</w:t>
        </w:r>
        <w:r w:rsidR="008A5C68">
          <w:rPr>
            <w:noProof/>
            <w:webHidden/>
          </w:rPr>
          <w:tab/>
        </w:r>
        <w:r w:rsidR="008A5C68">
          <w:rPr>
            <w:noProof/>
            <w:webHidden/>
          </w:rPr>
          <w:fldChar w:fldCharType="begin"/>
        </w:r>
        <w:r w:rsidR="008A5C68">
          <w:rPr>
            <w:noProof/>
            <w:webHidden/>
          </w:rPr>
          <w:instrText xml:space="preserve"> PAGEREF _Toc95407769 \h </w:instrText>
        </w:r>
        <w:r w:rsidR="008A5C68">
          <w:rPr>
            <w:noProof/>
            <w:webHidden/>
          </w:rPr>
        </w:r>
        <w:r w:rsidR="008A5C68">
          <w:rPr>
            <w:noProof/>
            <w:webHidden/>
          </w:rPr>
          <w:fldChar w:fldCharType="separate"/>
        </w:r>
        <w:r w:rsidR="0063227B">
          <w:rPr>
            <w:noProof/>
            <w:webHidden/>
          </w:rPr>
          <w:t>16</w:t>
        </w:r>
        <w:r w:rsidR="008A5C68">
          <w:rPr>
            <w:noProof/>
            <w:webHidden/>
          </w:rPr>
          <w:fldChar w:fldCharType="end"/>
        </w:r>
      </w:hyperlink>
    </w:p>
    <w:p w14:paraId="68EA0226" w14:textId="4EB9C4E2"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70" w:history="1">
        <w:r w:rsidR="008A5C68" w:rsidRPr="003644E6">
          <w:rPr>
            <w:rStyle w:val="Hiperpovezava"/>
            <w:noProof/>
          </w:rPr>
          <w:t>2.1.8</w:t>
        </w:r>
        <w:r w:rsidR="008A5C68">
          <w:rPr>
            <w:rFonts w:eastAsiaTheme="minorEastAsia" w:cstheme="minorBidi"/>
            <w:noProof/>
            <w:sz w:val="22"/>
            <w:szCs w:val="22"/>
            <w:lang w:val="sl-SI" w:eastAsia="sl-SI"/>
          </w:rPr>
          <w:tab/>
        </w:r>
        <w:r w:rsidR="008A5C68" w:rsidRPr="003644E6">
          <w:rPr>
            <w:rStyle w:val="Hiperpovezava"/>
            <w:noProof/>
          </w:rPr>
          <w:t>Izpust radona</w:t>
        </w:r>
        <w:r w:rsidR="008A5C68">
          <w:rPr>
            <w:noProof/>
            <w:webHidden/>
          </w:rPr>
          <w:tab/>
        </w:r>
        <w:r w:rsidR="008A5C68">
          <w:rPr>
            <w:noProof/>
            <w:webHidden/>
          </w:rPr>
          <w:fldChar w:fldCharType="begin"/>
        </w:r>
        <w:r w:rsidR="008A5C68">
          <w:rPr>
            <w:noProof/>
            <w:webHidden/>
          </w:rPr>
          <w:instrText xml:space="preserve"> PAGEREF _Toc95407770 \h </w:instrText>
        </w:r>
        <w:r w:rsidR="008A5C68">
          <w:rPr>
            <w:noProof/>
            <w:webHidden/>
          </w:rPr>
        </w:r>
        <w:r w:rsidR="008A5C68">
          <w:rPr>
            <w:noProof/>
            <w:webHidden/>
          </w:rPr>
          <w:fldChar w:fldCharType="separate"/>
        </w:r>
        <w:r w:rsidR="0063227B">
          <w:rPr>
            <w:noProof/>
            <w:webHidden/>
          </w:rPr>
          <w:t>17</w:t>
        </w:r>
        <w:r w:rsidR="008A5C68">
          <w:rPr>
            <w:noProof/>
            <w:webHidden/>
          </w:rPr>
          <w:fldChar w:fldCharType="end"/>
        </w:r>
      </w:hyperlink>
    </w:p>
    <w:p w14:paraId="74615381" w14:textId="1AE5599B"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71" w:history="1">
        <w:r w:rsidR="008A5C68" w:rsidRPr="003644E6">
          <w:rPr>
            <w:rStyle w:val="Hiperpovezava"/>
            <w:noProof/>
          </w:rPr>
          <w:t>2.1.9</w:t>
        </w:r>
        <w:r w:rsidR="008A5C68">
          <w:rPr>
            <w:rFonts w:eastAsiaTheme="minorEastAsia" w:cstheme="minorBidi"/>
            <w:noProof/>
            <w:sz w:val="22"/>
            <w:szCs w:val="22"/>
            <w:lang w:val="sl-SI" w:eastAsia="sl-SI"/>
          </w:rPr>
          <w:tab/>
        </w:r>
        <w:r w:rsidR="008A5C68" w:rsidRPr="003644E6">
          <w:rPr>
            <w:rStyle w:val="Hiperpovezava"/>
            <w:noProof/>
          </w:rPr>
          <w:t>Kontrola delovanja</w:t>
        </w:r>
        <w:r w:rsidR="008A5C68">
          <w:rPr>
            <w:noProof/>
            <w:webHidden/>
          </w:rPr>
          <w:tab/>
        </w:r>
        <w:r w:rsidR="008A5C68">
          <w:rPr>
            <w:noProof/>
            <w:webHidden/>
          </w:rPr>
          <w:fldChar w:fldCharType="begin"/>
        </w:r>
        <w:r w:rsidR="008A5C68">
          <w:rPr>
            <w:noProof/>
            <w:webHidden/>
          </w:rPr>
          <w:instrText xml:space="preserve"> PAGEREF _Toc95407771 \h </w:instrText>
        </w:r>
        <w:r w:rsidR="008A5C68">
          <w:rPr>
            <w:noProof/>
            <w:webHidden/>
          </w:rPr>
        </w:r>
        <w:r w:rsidR="008A5C68">
          <w:rPr>
            <w:noProof/>
            <w:webHidden/>
          </w:rPr>
          <w:fldChar w:fldCharType="separate"/>
        </w:r>
        <w:r w:rsidR="0063227B">
          <w:rPr>
            <w:noProof/>
            <w:webHidden/>
          </w:rPr>
          <w:t>17</w:t>
        </w:r>
        <w:r w:rsidR="008A5C68">
          <w:rPr>
            <w:noProof/>
            <w:webHidden/>
          </w:rPr>
          <w:fldChar w:fldCharType="end"/>
        </w:r>
      </w:hyperlink>
    </w:p>
    <w:p w14:paraId="54CD64B0" w14:textId="26B78D77"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72" w:history="1">
        <w:r w:rsidR="008A5C68" w:rsidRPr="003644E6">
          <w:rPr>
            <w:rStyle w:val="Hiperpovezava"/>
            <w:rFonts w:eastAsiaTheme="majorEastAsia"/>
            <w:b/>
            <w:bCs/>
            <w:iCs/>
            <w:noProof/>
            <w:lang w:val="sl-SI"/>
          </w:rPr>
          <w:t>2.1.9.1</w:t>
        </w:r>
        <w:r w:rsidR="008A5C68">
          <w:rPr>
            <w:rFonts w:eastAsiaTheme="minorEastAsia" w:cstheme="minorBidi"/>
            <w:noProof/>
            <w:sz w:val="22"/>
            <w:szCs w:val="22"/>
            <w:lang w:val="sl-SI" w:eastAsia="sl-SI"/>
          </w:rPr>
          <w:tab/>
        </w:r>
        <w:r w:rsidR="008A5C68" w:rsidRPr="003644E6">
          <w:rPr>
            <w:rStyle w:val="Hiperpovezava"/>
            <w:rFonts w:eastAsiaTheme="majorEastAsia"/>
            <w:b/>
            <w:bCs/>
            <w:iCs/>
            <w:noProof/>
            <w:lang w:val="sl-SI"/>
          </w:rPr>
          <w:t>Spremljanje podtlaka</w:t>
        </w:r>
        <w:r w:rsidR="008A5C68">
          <w:rPr>
            <w:noProof/>
            <w:webHidden/>
          </w:rPr>
          <w:tab/>
        </w:r>
        <w:r w:rsidR="008A5C68">
          <w:rPr>
            <w:noProof/>
            <w:webHidden/>
          </w:rPr>
          <w:fldChar w:fldCharType="begin"/>
        </w:r>
        <w:r w:rsidR="008A5C68">
          <w:rPr>
            <w:noProof/>
            <w:webHidden/>
          </w:rPr>
          <w:instrText xml:space="preserve"> PAGEREF _Toc95407772 \h </w:instrText>
        </w:r>
        <w:r w:rsidR="008A5C68">
          <w:rPr>
            <w:noProof/>
            <w:webHidden/>
          </w:rPr>
        </w:r>
        <w:r w:rsidR="008A5C68">
          <w:rPr>
            <w:noProof/>
            <w:webHidden/>
          </w:rPr>
          <w:fldChar w:fldCharType="separate"/>
        </w:r>
        <w:r w:rsidR="0063227B">
          <w:rPr>
            <w:noProof/>
            <w:webHidden/>
          </w:rPr>
          <w:t>17</w:t>
        </w:r>
        <w:r w:rsidR="008A5C68">
          <w:rPr>
            <w:noProof/>
            <w:webHidden/>
          </w:rPr>
          <w:fldChar w:fldCharType="end"/>
        </w:r>
      </w:hyperlink>
    </w:p>
    <w:p w14:paraId="669C9245" w14:textId="1DBC5F5B"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73" w:history="1">
        <w:r w:rsidR="008A5C68" w:rsidRPr="003644E6">
          <w:rPr>
            <w:rStyle w:val="Hiperpovezava"/>
            <w:rFonts w:eastAsiaTheme="majorEastAsia"/>
            <w:b/>
            <w:bCs/>
            <w:iCs/>
            <w:noProof/>
            <w:lang w:val="sl-SI"/>
          </w:rPr>
          <w:t>2.1.9.2</w:t>
        </w:r>
        <w:r w:rsidR="008A5C68">
          <w:rPr>
            <w:rFonts w:eastAsiaTheme="minorEastAsia" w:cstheme="minorBidi"/>
            <w:noProof/>
            <w:sz w:val="22"/>
            <w:szCs w:val="22"/>
            <w:lang w:val="sl-SI" w:eastAsia="sl-SI"/>
          </w:rPr>
          <w:tab/>
        </w:r>
        <w:r w:rsidR="008A5C68" w:rsidRPr="003644E6">
          <w:rPr>
            <w:rStyle w:val="Hiperpovezava"/>
            <w:rFonts w:eastAsiaTheme="majorEastAsia"/>
            <w:b/>
            <w:bCs/>
            <w:iCs/>
            <w:noProof/>
            <w:lang w:val="sl-SI"/>
          </w:rPr>
          <w:t>Občasna merjenja koncentracij radona</w:t>
        </w:r>
        <w:r w:rsidR="008A5C68">
          <w:rPr>
            <w:noProof/>
            <w:webHidden/>
          </w:rPr>
          <w:tab/>
        </w:r>
        <w:r w:rsidR="008A5C68">
          <w:rPr>
            <w:noProof/>
            <w:webHidden/>
          </w:rPr>
          <w:fldChar w:fldCharType="begin"/>
        </w:r>
        <w:r w:rsidR="008A5C68">
          <w:rPr>
            <w:noProof/>
            <w:webHidden/>
          </w:rPr>
          <w:instrText xml:space="preserve"> PAGEREF _Toc95407773 \h </w:instrText>
        </w:r>
        <w:r w:rsidR="008A5C68">
          <w:rPr>
            <w:noProof/>
            <w:webHidden/>
          </w:rPr>
        </w:r>
        <w:r w:rsidR="008A5C68">
          <w:rPr>
            <w:noProof/>
            <w:webHidden/>
          </w:rPr>
          <w:fldChar w:fldCharType="separate"/>
        </w:r>
        <w:r w:rsidR="0063227B">
          <w:rPr>
            <w:noProof/>
            <w:webHidden/>
          </w:rPr>
          <w:t>17</w:t>
        </w:r>
        <w:r w:rsidR="008A5C68">
          <w:rPr>
            <w:noProof/>
            <w:webHidden/>
          </w:rPr>
          <w:fldChar w:fldCharType="end"/>
        </w:r>
      </w:hyperlink>
    </w:p>
    <w:p w14:paraId="1FA45535" w14:textId="27D975F2" w:rsidR="008A5C68" w:rsidRDefault="0005778D">
      <w:pPr>
        <w:pStyle w:val="Kazalovsebine3"/>
        <w:tabs>
          <w:tab w:val="left" w:pos="1200"/>
          <w:tab w:val="right" w:pos="10245"/>
        </w:tabs>
        <w:rPr>
          <w:rFonts w:eastAsiaTheme="minorEastAsia" w:cstheme="minorBidi"/>
          <w:noProof/>
          <w:sz w:val="22"/>
          <w:szCs w:val="22"/>
          <w:lang w:val="sl-SI" w:eastAsia="sl-SI"/>
        </w:rPr>
      </w:pPr>
      <w:hyperlink w:anchor="_Toc95407774" w:history="1">
        <w:r w:rsidR="008A5C68" w:rsidRPr="003644E6">
          <w:rPr>
            <w:rStyle w:val="Hiperpovezava"/>
            <w:noProof/>
          </w:rPr>
          <w:t>2.1.10</w:t>
        </w:r>
        <w:r w:rsidR="008A5C68">
          <w:rPr>
            <w:rFonts w:eastAsiaTheme="minorEastAsia" w:cstheme="minorBidi"/>
            <w:noProof/>
            <w:sz w:val="22"/>
            <w:szCs w:val="22"/>
            <w:lang w:val="sl-SI" w:eastAsia="sl-SI"/>
          </w:rPr>
          <w:tab/>
        </w:r>
        <w:r w:rsidR="008A5C68" w:rsidRPr="003644E6">
          <w:rPr>
            <w:rStyle w:val="Hiperpovezava"/>
            <w:noProof/>
          </w:rPr>
          <w:t>Označevanje sistema</w:t>
        </w:r>
        <w:r w:rsidR="008A5C68">
          <w:rPr>
            <w:noProof/>
            <w:webHidden/>
          </w:rPr>
          <w:tab/>
        </w:r>
        <w:r w:rsidR="008A5C68">
          <w:rPr>
            <w:noProof/>
            <w:webHidden/>
          </w:rPr>
          <w:fldChar w:fldCharType="begin"/>
        </w:r>
        <w:r w:rsidR="008A5C68">
          <w:rPr>
            <w:noProof/>
            <w:webHidden/>
          </w:rPr>
          <w:instrText xml:space="preserve"> PAGEREF _Toc95407774 \h </w:instrText>
        </w:r>
        <w:r w:rsidR="008A5C68">
          <w:rPr>
            <w:noProof/>
            <w:webHidden/>
          </w:rPr>
        </w:r>
        <w:r w:rsidR="008A5C68">
          <w:rPr>
            <w:noProof/>
            <w:webHidden/>
          </w:rPr>
          <w:fldChar w:fldCharType="separate"/>
        </w:r>
        <w:r w:rsidR="0063227B">
          <w:rPr>
            <w:noProof/>
            <w:webHidden/>
          </w:rPr>
          <w:t>18</w:t>
        </w:r>
        <w:r w:rsidR="008A5C68">
          <w:rPr>
            <w:noProof/>
            <w:webHidden/>
          </w:rPr>
          <w:fldChar w:fldCharType="end"/>
        </w:r>
      </w:hyperlink>
    </w:p>
    <w:p w14:paraId="7E659A8E" w14:textId="61EF5784"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75" w:history="1">
        <w:r w:rsidR="008A5C68" w:rsidRPr="003644E6">
          <w:rPr>
            <w:rStyle w:val="Hiperpovezava"/>
            <w:noProof/>
          </w:rPr>
          <w:t>2.1.10.1</w:t>
        </w:r>
        <w:r w:rsidR="008A5C68">
          <w:rPr>
            <w:rFonts w:eastAsiaTheme="minorEastAsia" w:cstheme="minorBidi"/>
            <w:noProof/>
            <w:sz w:val="22"/>
            <w:szCs w:val="22"/>
            <w:lang w:val="sl-SI" w:eastAsia="sl-SI"/>
          </w:rPr>
          <w:tab/>
        </w:r>
        <w:r w:rsidR="008A5C68" w:rsidRPr="003644E6">
          <w:rPr>
            <w:rStyle w:val="Hiperpovezava"/>
            <w:noProof/>
          </w:rPr>
          <w:t>Označevanje delov sistema</w:t>
        </w:r>
        <w:r w:rsidR="008A5C68">
          <w:rPr>
            <w:noProof/>
            <w:webHidden/>
          </w:rPr>
          <w:tab/>
        </w:r>
        <w:r w:rsidR="008A5C68">
          <w:rPr>
            <w:noProof/>
            <w:webHidden/>
          </w:rPr>
          <w:fldChar w:fldCharType="begin"/>
        </w:r>
        <w:r w:rsidR="008A5C68">
          <w:rPr>
            <w:noProof/>
            <w:webHidden/>
          </w:rPr>
          <w:instrText xml:space="preserve"> PAGEREF _Toc95407775 \h </w:instrText>
        </w:r>
        <w:r w:rsidR="008A5C68">
          <w:rPr>
            <w:noProof/>
            <w:webHidden/>
          </w:rPr>
        </w:r>
        <w:r w:rsidR="008A5C68">
          <w:rPr>
            <w:noProof/>
            <w:webHidden/>
          </w:rPr>
          <w:fldChar w:fldCharType="separate"/>
        </w:r>
        <w:r w:rsidR="0063227B">
          <w:rPr>
            <w:noProof/>
            <w:webHidden/>
          </w:rPr>
          <w:t>18</w:t>
        </w:r>
        <w:r w:rsidR="008A5C68">
          <w:rPr>
            <w:noProof/>
            <w:webHidden/>
          </w:rPr>
          <w:fldChar w:fldCharType="end"/>
        </w:r>
      </w:hyperlink>
    </w:p>
    <w:p w14:paraId="1AE744A8" w14:textId="4ED2CC43" w:rsidR="008A5C68" w:rsidRDefault="0005778D">
      <w:pPr>
        <w:pStyle w:val="Kazalovsebine3"/>
        <w:tabs>
          <w:tab w:val="left" w:pos="1200"/>
          <w:tab w:val="right" w:pos="10245"/>
        </w:tabs>
        <w:rPr>
          <w:rFonts w:eastAsiaTheme="minorEastAsia" w:cstheme="minorBidi"/>
          <w:noProof/>
          <w:sz w:val="22"/>
          <w:szCs w:val="22"/>
          <w:lang w:val="sl-SI" w:eastAsia="sl-SI"/>
        </w:rPr>
      </w:pPr>
      <w:hyperlink w:anchor="_Toc95407776" w:history="1">
        <w:r w:rsidR="008A5C68" w:rsidRPr="003644E6">
          <w:rPr>
            <w:rStyle w:val="Hiperpovezava"/>
            <w:noProof/>
          </w:rPr>
          <w:t>2.1.11</w:t>
        </w:r>
        <w:r w:rsidR="008A5C68">
          <w:rPr>
            <w:rFonts w:eastAsiaTheme="minorEastAsia" w:cstheme="minorBidi"/>
            <w:noProof/>
            <w:sz w:val="22"/>
            <w:szCs w:val="22"/>
            <w:lang w:val="sl-SI" w:eastAsia="sl-SI"/>
          </w:rPr>
          <w:tab/>
        </w:r>
        <w:r w:rsidR="008A5C68" w:rsidRPr="003644E6">
          <w:rPr>
            <w:rStyle w:val="Hiperpovezava"/>
            <w:noProof/>
          </w:rPr>
          <w:t>Dokumentacija protiradonskega sistema</w:t>
        </w:r>
        <w:r w:rsidR="008A5C68">
          <w:rPr>
            <w:noProof/>
            <w:webHidden/>
          </w:rPr>
          <w:tab/>
        </w:r>
        <w:r w:rsidR="008A5C68">
          <w:rPr>
            <w:noProof/>
            <w:webHidden/>
          </w:rPr>
          <w:fldChar w:fldCharType="begin"/>
        </w:r>
        <w:r w:rsidR="008A5C68">
          <w:rPr>
            <w:noProof/>
            <w:webHidden/>
          </w:rPr>
          <w:instrText xml:space="preserve"> PAGEREF _Toc95407776 \h </w:instrText>
        </w:r>
        <w:r w:rsidR="008A5C68">
          <w:rPr>
            <w:noProof/>
            <w:webHidden/>
          </w:rPr>
        </w:r>
        <w:r w:rsidR="008A5C68">
          <w:rPr>
            <w:noProof/>
            <w:webHidden/>
          </w:rPr>
          <w:fldChar w:fldCharType="separate"/>
        </w:r>
        <w:r w:rsidR="0063227B">
          <w:rPr>
            <w:noProof/>
            <w:webHidden/>
          </w:rPr>
          <w:t>18</w:t>
        </w:r>
        <w:r w:rsidR="008A5C68">
          <w:rPr>
            <w:noProof/>
            <w:webHidden/>
          </w:rPr>
          <w:fldChar w:fldCharType="end"/>
        </w:r>
      </w:hyperlink>
    </w:p>
    <w:p w14:paraId="3541994E" w14:textId="12601F1B"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77" w:history="1">
        <w:r w:rsidR="008A5C68" w:rsidRPr="003644E6">
          <w:rPr>
            <w:rStyle w:val="Hiperpovezava"/>
            <w:noProof/>
          </w:rPr>
          <w:t>2.1.11.1</w:t>
        </w:r>
        <w:r w:rsidR="008A5C68">
          <w:rPr>
            <w:rFonts w:eastAsiaTheme="minorEastAsia" w:cstheme="minorBidi"/>
            <w:noProof/>
            <w:sz w:val="22"/>
            <w:szCs w:val="22"/>
            <w:lang w:val="sl-SI" w:eastAsia="sl-SI"/>
          </w:rPr>
          <w:tab/>
        </w:r>
        <w:r w:rsidR="008A5C68" w:rsidRPr="003644E6">
          <w:rPr>
            <w:rStyle w:val="Hiperpovezava"/>
            <w:noProof/>
          </w:rPr>
          <w:t>Dokumentacija sistema</w:t>
        </w:r>
        <w:r w:rsidR="008A5C68">
          <w:rPr>
            <w:noProof/>
            <w:webHidden/>
          </w:rPr>
          <w:tab/>
        </w:r>
        <w:r w:rsidR="008A5C68">
          <w:rPr>
            <w:noProof/>
            <w:webHidden/>
          </w:rPr>
          <w:fldChar w:fldCharType="begin"/>
        </w:r>
        <w:r w:rsidR="008A5C68">
          <w:rPr>
            <w:noProof/>
            <w:webHidden/>
          </w:rPr>
          <w:instrText xml:space="preserve"> PAGEREF _Toc95407777 \h </w:instrText>
        </w:r>
        <w:r w:rsidR="008A5C68">
          <w:rPr>
            <w:noProof/>
            <w:webHidden/>
          </w:rPr>
        </w:r>
        <w:r w:rsidR="008A5C68">
          <w:rPr>
            <w:noProof/>
            <w:webHidden/>
          </w:rPr>
          <w:fldChar w:fldCharType="separate"/>
        </w:r>
        <w:r w:rsidR="0063227B">
          <w:rPr>
            <w:noProof/>
            <w:webHidden/>
          </w:rPr>
          <w:t>19</w:t>
        </w:r>
        <w:r w:rsidR="008A5C68">
          <w:rPr>
            <w:noProof/>
            <w:webHidden/>
          </w:rPr>
          <w:fldChar w:fldCharType="end"/>
        </w:r>
      </w:hyperlink>
    </w:p>
    <w:p w14:paraId="30A3089F" w14:textId="75A290FE"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78" w:history="1">
        <w:r w:rsidR="008A5C68" w:rsidRPr="003644E6">
          <w:rPr>
            <w:rStyle w:val="Hiperpovezava"/>
            <w:rFonts w:eastAsiaTheme="majorEastAsia"/>
            <w:b/>
            <w:bCs/>
            <w:iCs/>
            <w:noProof/>
            <w:lang w:val="sl-SI"/>
          </w:rPr>
          <w:t>2.1.11.2</w:t>
        </w:r>
        <w:r w:rsidR="008A5C68">
          <w:rPr>
            <w:rFonts w:eastAsiaTheme="minorEastAsia" w:cstheme="minorBidi"/>
            <w:noProof/>
            <w:sz w:val="22"/>
            <w:szCs w:val="22"/>
            <w:lang w:val="sl-SI" w:eastAsia="sl-SI"/>
          </w:rPr>
          <w:tab/>
        </w:r>
        <w:r w:rsidR="008A5C68" w:rsidRPr="003644E6">
          <w:rPr>
            <w:rStyle w:val="Hiperpovezava"/>
            <w:rFonts w:eastAsiaTheme="majorEastAsia"/>
            <w:b/>
            <w:bCs/>
            <w:iCs/>
            <w:noProof/>
            <w:lang w:val="sl-SI"/>
          </w:rPr>
          <w:t>Projekt izvedenih del</w:t>
        </w:r>
        <w:r w:rsidR="008A5C68">
          <w:rPr>
            <w:noProof/>
            <w:webHidden/>
          </w:rPr>
          <w:tab/>
        </w:r>
        <w:r w:rsidR="008A5C68">
          <w:rPr>
            <w:noProof/>
            <w:webHidden/>
          </w:rPr>
          <w:fldChar w:fldCharType="begin"/>
        </w:r>
        <w:r w:rsidR="008A5C68">
          <w:rPr>
            <w:noProof/>
            <w:webHidden/>
          </w:rPr>
          <w:instrText xml:space="preserve"> PAGEREF _Toc95407778 \h </w:instrText>
        </w:r>
        <w:r w:rsidR="008A5C68">
          <w:rPr>
            <w:noProof/>
            <w:webHidden/>
          </w:rPr>
        </w:r>
        <w:r w:rsidR="008A5C68">
          <w:rPr>
            <w:noProof/>
            <w:webHidden/>
          </w:rPr>
          <w:fldChar w:fldCharType="separate"/>
        </w:r>
        <w:r w:rsidR="0063227B">
          <w:rPr>
            <w:noProof/>
            <w:webHidden/>
          </w:rPr>
          <w:t>20</w:t>
        </w:r>
        <w:r w:rsidR="008A5C68">
          <w:rPr>
            <w:noProof/>
            <w:webHidden/>
          </w:rPr>
          <w:fldChar w:fldCharType="end"/>
        </w:r>
      </w:hyperlink>
    </w:p>
    <w:p w14:paraId="798E99F2" w14:textId="629FF2D3" w:rsidR="008A5C68" w:rsidRDefault="0005778D">
      <w:pPr>
        <w:pStyle w:val="Kazalovsebine3"/>
        <w:tabs>
          <w:tab w:val="left" w:pos="1200"/>
          <w:tab w:val="right" w:pos="10245"/>
        </w:tabs>
        <w:rPr>
          <w:rFonts w:eastAsiaTheme="minorEastAsia" w:cstheme="minorBidi"/>
          <w:noProof/>
          <w:sz w:val="22"/>
          <w:szCs w:val="22"/>
          <w:lang w:val="sl-SI" w:eastAsia="sl-SI"/>
        </w:rPr>
      </w:pPr>
      <w:hyperlink w:anchor="_Toc95407779" w:history="1">
        <w:r w:rsidR="008A5C68" w:rsidRPr="003644E6">
          <w:rPr>
            <w:rStyle w:val="Hiperpovezava"/>
            <w:rFonts w:eastAsiaTheme="majorEastAsia"/>
            <w:b/>
            <w:bCs/>
            <w:noProof/>
            <w:lang w:val="sl-SI"/>
          </w:rPr>
          <w:t>2.1.12</w:t>
        </w:r>
        <w:r w:rsidR="008A5C68">
          <w:rPr>
            <w:rFonts w:eastAsiaTheme="minorEastAsia" w:cstheme="minorBidi"/>
            <w:noProof/>
            <w:sz w:val="22"/>
            <w:szCs w:val="22"/>
            <w:lang w:val="sl-SI" w:eastAsia="sl-SI"/>
          </w:rPr>
          <w:tab/>
        </w:r>
        <w:r w:rsidR="008A5C68" w:rsidRPr="003644E6">
          <w:rPr>
            <w:rStyle w:val="Hiperpovezava"/>
            <w:rFonts w:eastAsiaTheme="majorEastAsia"/>
            <w:b/>
            <w:bCs/>
            <w:noProof/>
            <w:lang w:val="sl-SI"/>
          </w:rPr>
          <w:t>Nadgradnja pasivnega sistema v aktivni sistem</w:t>
        </w:r>
        <w:r w:rsidR="008A5C68">
          <w:rPr>
            <w:noProof/>
            <w:webHidden/>
          </w:rPr>
          <w:tab/>
        </w:r>
        <w:r w:rsidR="008A5C68">
          <w:rPr>
            <w:noProof/>
            <w:webHidden/>
          </w:rPr>
          <w:fldChar w:fldCharType="begin"/>
        </w:r>
        <w:r w:rsidR="008A5C68">
          <w:rPr>
            <w:noProof/>
            <w:webHidden/>
          </w:rPr>
          <w:instrText xml:space="preserve"> PAGEREF _Toc95407779 \h </w:instrText>
        </w:r>
        <w:r w:rsidR="008A5C68">
          <w:rPr>
            <w:noProof/>
            <w:webHidden/>
          </w:rPr>
        </w:r>
        <w:r w:rsidR="008A5C68">
          <w:rPr>
            <w:noProof/>
            <w:webHidden/>
          </w:rPr>
          <w:fldChar w:fldCharType="separate"/>
        </w:r>
        <w:r w:rsidR="0063227B">
          <w:rPr>
            <w:noProof/>
            <w:webHidden/>
          </w:rPr>
          <w:t>20</w:t>
        </w:r>
        <w:r w:rsidR="008A5C68">
          <w:rPr>
            <w:noProof/>
            <w:webHidden/>
          </w:rPr>
          <w:fldChar w:fldCharType="end"/>
        </w:r>
      </w:hyperlink>
    </w:p>
    <w:p w14:paraId="6EB4BF1D" w14:textId="283C431A"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80" w:history="1">
        <w:r w:rsidR="008A5C68" w:rsidRPr="003644E6">
          <w:rPr>
            <w:rStyle w:val="Hiperpovezava"/>
            <w:rFonts w:eastAsiaTheme="majorEastAsia"/>
            <w:b/>
            <w:bCs/>
            <w:iCs/>
            <w:noProof/>
            <w:lang w:val="sl-SI"/>
          </w:rPr>
          <w:t>2.1.12.1</w:t>
        </w:r>
        <w:r w:rsidR="008A5C68">
          <w:rPr>
            <w:rFonts w:eastAsiaTheme="minorEastAsia" w:cstheme="minorBidi"/>
            <w:noProof/>
            <w:sz w:val="22"/>
            <w:szCs w:val="22"/>
            <w:lang w:val="sl-SI" w:eastAsia="sl-SI"/>
          </w:rPr>
          <w:tab/>
        </w:r>
        <w:r w:rsidR="008A5C68" w:rsidRPr="003644E6">
          <w:rPr>
            <w:rStyle w:val="Hiperpovezava"/>
            <w:rFonts w:eastAsiaTheme="majorEastAsia"/>
            <w:b/>
            <w:bCs/>
            <w:iCs/>
            <w:noProof/>
            <w:lang w:val="sl-SI"/>
          </w:rPr>
          <w:t>Ventilator</w:t>
        </w:r>
        <w:r w:rsidR="008A5C68">
          <w:rPr>
            <w:noProof/>
            <w:webHidden/>
          </w:rPr>
          <w:tab/>
        </w:r>
        <w:r w:rsidR="008A5C68">
          <w:rPr>
            <w:noProof/>
            <w:webHidden/>
          </w:rPr>
          <w:fldChar w:fldCharType="begin"/>
        </w:r>
        <w:r w:rsidR="008A5C68">
          <w:rPr>
            <w:noProof/>
            <w:webHidden/>
          </w:rPr>
          <w:instrText xml:space="preserve"> PAGEREF _Toc95407780 \h </w:instrText>
        </w:r>
        <w:r w:rsidR="008A5C68">
          <w:rPr>
            <w:noProof/>
            <w:webHidden/>
          </w:rPr>
        </w:r>
        <w:r w:rsidR="008A5C68">
          <w:rPr>
            <w:noProof/>
            <w:webHidden/>
          </w:rPr>
          <w:fldChar w:fldCharType="separate"/>
        </w:r>
        <w:r w:rsidR="0063227B">
          <w:rPr>
            <w:noProof/>
            <w:webHidden/>
          </w:rPr>
          <w:t>20</w:t>
        </w:r>
        <w:r w:rsidR="008A5C68">
          <w:rPr>
            <w:noProof/>
            <w:webHidden/>
          </w:rPr>
          <w:fldChar w:fldCharType="end"/>
        </w:r>
      </w:hyperlink>
    </w:p>
    <w:p w14:paraId="2714B273" w14:textId="7AD3A847"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81" w:history="1">
        <w:r w:rsidR="008A5C68" w:rsidRPr="003644E6">
          <w:rPr>
            <w:rStyle w:val="Hiperpovezava"/>
            <w:rFonts w:eastAsiaTheme="majorEastAsia"/>
            <w:b/>
            <w:bCs/>
            <w:iCs/>
            <w:noProof/>
            <w:lang w:val="sl-SI"/>
          </w:rPr>
          <w:t>2.1.12.2</w:t>
        </w:r>
        <w:r w:rsidR="008A5C68">
          <w:rPr>
            <w:rFonts w:eastAsiaTheme="minorEastAsia" w:cstheme="minorBidi"/>
            <w:noProof/>
            <w:sz w:val="22"/>
            <w:szCs w:val="22"/>
            <w:lang w:val="sl-SI" w:eastAsia="sl-SI"/>
          </w:rPr>
          <w:tab/>
        </w:r>
        <w:r w:rsidR="008A5C68" w:rsidRPr="003644E6">
          <w:rPr>
            <w:rStyle w:val="Hiperpovezava"/>
            <w:rFonts w:eastAsiaTheme="majorEastAsia"/>
            <w:b/>
            <w:bCs/>
            <w:iCs/>
            <w:noProof/>
            <w:lang w:val="sl-SI"/>
          </w:rPr>
          <w:t>Dimenzioniranje in karakteristike ventilatorja</w:t>
        </w:r>
        <w:r w:rsidR="008A5C68">
          <w:rPr>
            <w:noProof/>
            <w:webHidden/>
          </w:rPr>
          <w:tab/>
        </w:r>
        <w:r w:rsidR="008A5C68">
          <w:rPr>
            <w:noProof/>
            <w:webHidden/>
          </w:rPr>
          <w:fldChar w:fldCharType="begin"/>
        </w:r>
        <w:r w:rsidR="008A5C68">
          <w:rPr>
            <w:noProof/>
            <w:webHidden/>
          </w:rPr>
          <w:instrText xml:space="preserve"> PAGEREF _Toc95407781 \h </w:instrText>
        </w:r>
        <w:r w:rsidR="008A5C68">
          <w:rPr>
            <w:noProof/>
            <w:webHidden/>
          </w:rPr>
        </w:r>
        <w:r w:rsidR="008A5C68">
          <w:rPr>
            <w:noProof/>
            <w:webHidden/>
          </w:rPr>
          <w:fldChar w:fldCharType="separate"/>
        </w:r>
        <w:r w:rsidR="0063227B">
          <w:rPr>
            <w:noProof/>
            <w:webHidden/>
          </w:rPr>
          <w:t>20</w:t>
        </w:r>
        <w:r w:rsidR="008A5C68">
          <w:rPr>
            <w:noProof/>
            <w:webHidden/>
          </w:rPr>
          <w:fldChar w:fldCharType="end"/>
        </w:r>
      </w:hyperlink>
    </w:p>
    <w:p w14:paraId="600EA371" w14:textId="01DB943F"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82" w:history="1">
        <w:r w:rsidR="008A5C68" w:rsidRPr="003644E6">
          <w:rPr>
            <w:rStyle w:val="Hiperpovezava"/>
            <w:rFonts w:eastAsiaTheme="majorEastAsia"/>
            <w:b/>
            <w:bCs/>
            <w:iCs/>
            <w:noProof/>
            <w:lang w:val="sl-SI"/>
          </w:rPr>
          <w:t>2.1.12.3</w:t>
        </w:r>
        <w:r w:rsidR="008A5C68">
          <w:rPr>
            <w:rFonts w:eastAsiaTheme="minorEastAsia" w:cstheme="minorBidi"/>
            <w:noProof/>
            <w:sz w:val="22"/>
            <w:szCs w:val="22"/>
            <w:lang w:val="sl-SI" w:eastAsia="sl-SI"/>
          </w:rPr>
          <w:tab/>
        </w:r>
        <w:r w:rsidR="008A5C68" w:rsidRPr="003644E6">
          <w:rPr>
            <w:rStyle w:val="Hiperpovezava"/>
            <w:rFonts w:eastAsiaTheme="majorEastAsia"/>
            <w:b/>
            <w:bCs/>
            <w:iCs/>
            <w:noProof/>
            <w:lang w:val="sl-SI"/>
          </w:rPr>
          <w:t>Električna priključitev ter hrup ventilatorja</w:t>
        </w:r>
        <w:r w:rsidR="008A5C68">
          <w:rPr>
            <w:noProof/>
            <w:webHidden/>
          </w:rPr>
          <w:tab/>
        </w:r>
        <w:r w:rsidR="008A5C68">
          <w:rPr>
            <w:noProof/>
            <w:webHidden/>
          </w:rPr>
          <w:fldChar w:fldCharType="begin"/>
        </w:r>
        <w:r w:rsidR="008A5C68">
          <w:rPr>
            <w:noProof/>
            <w:webHidden/>
          </w:rPr>
          <w:instrText xml:space="preserve"> PAGEREF _Toc95407782 \h </w:instrText>
        </w:r>
        <w:r w:rsidR="008A5C68">
          <w:rPr>
            <w:noProof/>
            <w:webHidden/>
          </w:rPr>
        </w:r>
        <w:r w:rsidR="008A5C68">
          <w:rPr>
            <w:noProof/>
            <w:webHidden/>
          </w:rPr>
          <w:fldChar w:fldCharType="separate"/>
        </w:r>
        <w:r w:rsidR="0063227B">
          <w:rPr>
            <w:noProof/>
            <w:webHidden/>
          </w:rPr>
          <w:t>20</w:t>
        </w:r>
        <w:r w:rsidR="008A5C68">
          <w:rPr>
            <w:noProof/>
            <w:webHidden/>
          </w:rPr>
          <w:fldChar w:fldCharType="end"/>
        </w:r>
      </w:hyperlink>
    </w:p>
    <w:p w14:paraId="2CA112B3" w14:textId="3AB8977C"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83" w:history="1">
        <w:r w:rsidR="008A5C68" w:rsidRPr="003644E6">
          <w:rPr>
            <w:rStyle w:val="Hiperpovezava"/>
            <w:noProof/>
          </w:rPr>
          <w:t>2.1.12.4</w:t>
        </w:r>
        <w:r w:rsidR="008A5C68">
          <w:rPr>
            <w:rFonts w:eastAsiaTheme="minorEastAsia" w:cstheme="minorBidi"/>
            <w:noProof/>
            <w:sz w:val="22"/>
            <w:szCs w:val="22"/>
            <w:lang w:val="sl-SI" w:eastAsia="sl-SI"/>
          </w:rPr>
          <w:tab/>
        </w:r>
        <w:r w:rsidR="008A5C68" w:rsidRPr="003644E6">
          <w:rPr>
            <w:rStyle w:val="Hiperpovezava"/>
            <w:noProof/>
          </w:rPr>
          <w:t>Stalni nadzor nad delovanjem sistema</w:t>
        </w:r>
        <w:r w:rsidR="008A5C68">
          <w:rPr>
            <w:noProof/>
            <w:webHidden/>
          </w:rPr>
          <w:tab/>
        </w:r>
        <w:r w:rsidR="008A5C68">
          <w:rPr>
            <w:noProof/>
            <w:webHidden/>
          </w:rPr>
          <w:fldChar w:fldCharType="begin"/>
        </w:r>
        <w:r w:rsidR="008A5C68">
          <w:rPr>
            <w:noProof/>
            <w:webHidden/>
          </w:rPr>
          <w:instrText xml:space="preserve"> PAGEREF _Toc95407783 \h </w:instrText>
        </w:r>
        <w:r w:rsidR="008A5C68">
          <w:rPr>
            <w:noProof/>
            <w:webHidden/>
          </w:rPr>
        </w:r>
        <w:r w:rsidR="008A5C68">
          <w:rPr>
            <w:noProof/>
            <w:webHidden/>
          </w:rPr>
          <w:fldChar w:fldCharType="separate"/>
        </w:r>
        <w:r w:rsidR="0063227B">
          <w:rPr>
            <w:noProof/>
            <w:webHidden/>
          </w:rPr>
          <w:t>21</w:t>
        </w:r>
        <w:r w:rsidR="008A5C68">
          <w:rPr>
            <w:noProof/>
            <w:webHidden/>
          </w:rPr>
          <w:fldChar w:fldCharType="end"/>
        </w:r>
      </w:hyperlink>
    </w:p>
    <w:p w14:paraId="3A571F0A" w14:textId="295D71E6" w:rsidR="008A5C68" w:rsidRDefault="0005778D">
      <w:pPr>
        <w:pStyle w:val="Kazalovsebine3"/>
        <w:tabs>
          <w:tab w:val="left" w:pos="1200"/>
          <w:tab w:val="right" w:pos="10245"/>
        </w:tabs>
        <w:rPr>
          <w:rFonts w:eastAsiaTheme="minorEastAsia" w:cstheme="minorBidi"/>
          <w:noProof/>
          <w:sz w:val="22"/>
          <w:szCs w:val="22"/>
          <w:lang w:val="sl-SI" w:eastAsia="sl-SI"/>
        </w:rPr>
      </w:pPr>
      <w:hyperlink w:anchor="_Toc95407784" w:history="1">
        <w:r w:rsidR="008A5C68" w:rsidRPr="003644E6">
          <w:rPr>
            <w:rStyle w:val="Hiperpovezava"/>
            <w:noProof/>
          </w:rPr>
          <w:t>2.1.13</w:t>
        </w:r>
        <w:r w:rsidR="008A5C68">
          <w:rPr>
            <w:rFonts w:eastAsiaTheme="minorEastAsia" w:cstheme="minorBidi"/>
            <w:noProof/>
            <w:sz w:val="22"/>
            <w:szCs w:val="22"/>
            <w:lang w:val="sl-SI" w:eastAsia="sl-SI"/>
          </w:rPr>
          <w:tab/>
        </w:r>
        <w:r w:rsidR="008A5C68" w:rsidRPr="003644E6">
          <w:rPr>
            <w:rStyle w:val="Hiperpovezava"/>
            <w:noProof/>
          </w:rPr>
          <w:t>Občasna merjenja koncentracij radona</w:t>
        </w:r>
        <w:r w:rsidR="008A5C68">
          <w:rPr>
            <w:noProof/>
            <w:webHidden/>
          </w:rPr>
          <w:tab/>
        </w:r>
        <w:r w:rsidR="008A5C68">
          <w:rPr>
            <w:noProof/>
            <w:webHidden/>
          </w:rPr>
          <w:fldChar w:fldCharType="begin"/>
        </w:r>
        <w:r w:rsidR="008A5C68">
          <w:rPr>
            <w:noProof/>
            <w:webHidden/>
          </w:rPr>
          <w:instrText xml:space="preserve"> PAGEREF _Toc95407784 \h </w:instrText>
        </w:r>
        <w:r w:rsidR="008A5C68">
          <w:rPr>
            <w:noProof/>
            <w:webHidden/>
          </w:rPr>
        </w:r>
        <w:r w:rsidR="008A5C68">
          <w:rPr>
            <w:noProof/>
            <w:webHidden/>
          </w:rPr>
          <w:fldChar w:fldCharType="separate"/>
        </w:r>
        <w:r w:rsidR="0063227B">
          <w:rPr>
            <w:noProof/>
            <w:webHidden/>
          </w:rPr>
          <w:t>21</w:t>
        </w:r>
        <w:r w:rsidR="008A5C68">
          <w:rPr>
            <w:noProof/>
            <w:webHidden/>
          </w:rPr>
          <w:fldChar w:fldCharType="end"/>
        </w:r>
      </w:hyperlink>
    </w:p>
    <w:p w14:paraId="3B4E9D72" w14:textId="4681E159" w:rsidR="008A5C68" w:rsidRDefault="0005778D">
      <w:pPr>
        <w:pStyle w:val="Kazalovsebine3"/>
        <w:tabs>
          <w:tab w:val="left" w:pos="1200"/>
          <w:tab w:val="right" w:pos="10245"/>
        </w:tabs>
        <w:rPr>
          <w:rFonts w:eastAsiaTheme="minorEastAsia" w:cstheme="minorBidi"/>
          <w:noProof/>
          <w:sz w:val="22"/>
          <w:szCs w:val="22"/>
          <w:lang w:val="sl-SI" w:eastAsia="sl-SI"/>
        </w:rPr>
      </w:pPr>
      <w:hyperlink w:anchor="_Toc95407785" w:history="1">
        <w:r w:rsidR="008A5C68" w:rsidRPr="003644E6">
          <w:rPr>
            <w:rStyle w:val="Hiperpovezava"/>
            <w:rFonts w:eastAsiaTheme="majorEastAsia"/>
            <w:b/>
            <w:bCs/>
            <w:noProof/>
            <w:lang w:val="sl-SI"/>
          </w:rPr>
          <w:t>2.1.14</w:t>
        </w:r>
        <w:r w:rsidR="008A5C68">
          <w:rPr>
            <w:rFonts w:eastAsiaTheme="minorEastAsia" w:cstheme="minorBidi"/>
            <w:noProof/>
            <w:sz w:val="22"/>
            <w:szCs w:val="22"/>
            <w:lang w:val="sl-SI" w:eastAsia="sl-SI"/>
          </w:rPr>
          <w:tab/>
        </w:r>
        <w:r w:rsidR="008A5C68" w:rsidRPr="003644E6">
          <w:rPr>
            <w:rStyle w:val="Hiperpovezava"/>
            <w:rFonts w:eastAsiaTheme="majorEastAsia"/>
            <w:b/>
            <w:bCs/>
            <w:noProof/>
            <w:lang w:val="sl-SI"/>
          </w:rPr>
          <w:t>Vzdrževanje</w:t>
        </w:r>
        <w:r w:rsidR="008A5C68">
          <w:rPr>
            <w:noProof/>
            <w:webHidden/>
          </w:rPr>
          <w:tab/>
        </w:r>
        <w:r w:rsidR="008A5C68">
          <w:rPr>
            <w:noProof/>
            <w:webHidden/>
          </w:rPr>
          <w:fldChar w:fldCharType="begin"/>
        </w:r>
        <w:r w:rsidR="008A5C68">
          <w:rPr>
            <w:noProof/>
            <w:webHidden/>
          </w:rPr>
          <w:instrText xml:space="preserve"> PAGEREF _Toc95407785 \h </w:instrText>
        </w:r>
        <w:r w:rsidR="008A5C68">
          <w:rPr>
            <w:noProof/>
            <w:webHidden/>
          </w:rPr>
        </w:r>
        <w:r w:rsidR="008A5C68">
          <w:rPr>
            <w:noProof/>
            <w:webHidden/>
          </w:rPr>
          <w:fldChar w:fldCharType="separate"/>
        </w:r>
        <w:r w:rsidR="0063227B">
          <w:rPr>
            <w:noProof/>
            <w:webHidden/>
          </w:rPr>
          <w:t>21</w:t>
        </w:r>
        <w:r w:rsidR="008A5C68">
          <w:rPr>
            <w:noProof/>
            <w:webHidden/>
          </w:rPr>
          <w:fldChar w:fldCharType="end"/>
        </w:r>
      </w:hyperlink>
    </w:p>
    <w:p w14:paraId="51FAFDF2" w14:textId="73971C16" w:rsidR="008A5C68" w:rsidRDefault="0005778D">
      <w:pPr>
        <w:pStyle w:val="Kazalovsebine2"/>
        <w:tabs>
          <w:tab w:val="left" w:pos="480"/>
          <w:tab w:val="right" w:pos="10245"/>
        </w:tabs>
        <w:rPr>
          <w:rFonts w:eastAsiaTheme="minorEastAsia" w:cstheme="minorBidi"/>
          <w:b w:val="0"/>
          <w:bCs w:val="0"/>
          <w:noProof/>
          <w:sz w:val="22"/>
          <w:szCs w:val="22"/>
          <w:lang w:val="sl-SI" w:eastAsia="sl-SI"/>
        </w:rPr>
      </w:pPr>
      <w:hyperlink w:anchor="_Toc95407786" w:history="1">
        <w:r w:rsidR="008A5C68" w:rsidRPr="003644E6">
          <w:rPr>
            <w:rStyle w:val="Hiperpovezava"/>
            <w:rFonts w:eastAsiaTheme="majorEastAsia"/>
            <w:noProof/>
            <w:lang w:val="sl-SI"/>
          </w:rPr>
          <w:t>2.2</w:t>
        </w:r>
        <w:r w:rsidR="008A5C68">
          <w:rPr>
            <w:rFonts w:eastAsiaTheme="minorEastAsia" w:cstheme="minorBidi"/>
            <w:b w:val="0"/>
            <w:bCs w:val="0"/>
            <w:noProof/>
            <w:sz w:val="22"/>
            <w:szCs w:val="22"/>
            <w:lang w:val="sl-SI" w:eastAsia="sl-SI"/>
          </w:rPr>
          <w:tab/>
        </w:r>
        <w:r w:rsidR="008A5C68" w:rsidRPr="003644E6">
          <w:rPr>
            <w:rStyle w:val="Hiperpovezava"/>
            <w:rFonts w:eastAsiaTheme="majorEastAsia"/>
            <w:noProof/>
            <w:lang w:val="sl-SI"/>
          </w:rPr>
          <w:t>POPOLNO TESNJENJE</w:t>
        </w:r>
        <w:r w:rsidR="008A5C68">
          <w:rPr>
            <w:noProof/>
            <w:webHidden/>
          </w:rPr>
          <w:tab/>
        </w:r>
        <w:r w:rsidR="008A5C68">
          <w:rPr>
            <w:noProof/>
            <w:webHidden/>
          </w:rPr>
          <w:fldChar w:fldCharType="begin"/>
        </w:r>
        <w:r w:rsidR="008A5C68">
          <w:rPr>
            <w:noProof/>
            <w:webHidden/>
          </w:rPr>
          <w:instrText xml:space="preserve"> PAGEREF _Toc95407786 \h </w:instrText>
        </w:r>
        <w:r w:rsidR="008A5C68">
          <w:rPr>
            <w:noProof/>
            <w:webHidden/>
          </w:rPr>
        </w:r>
        <w:r w:rsidR="008A5C68">
          <w:rPr>
            <w:noProof/>
            <w:webHidden/>
          </w:rPr>
          <w:fldChar w:fldCharType="separate"/>
        </w:r>
        <w:r w:rsidR="0063227B">
          <w:rPr>
            <w:noProof/>
            <w:webHidden/>
          </w:rPr>
          <w:t>21</w:t>
        </w:r>
        <w:r w:rsidR="008A5C68">
          <w:rPr>
            <w:noProof/>
            <w:webHidden/>
          </w:rPr>
          <w:fldChar w:fldCharType="end"/>
        </w:r>
      </w:hyperlink>
    </w:p>
    <w:p w14:paraId="24ED1D75" w14:textId="0D0C90C8" w:rsidR="008A5C68" w:rsidRDefault="0005778D">
      <w:pPr>
        <w:pStyle w:val="Kazalovsebine1"/>
        <w:rPr>
          <w:rFonts w:asciiTheme="minorHAnsi" w:eastAsiaTheme="minorEastAsia" w:hAnsiTheme="minorHAnsi" w:cstheme="minorBidi"/>
          <w:b w:val="0"/>
          <w:bCs w:val="0"/>
          <w:caps w:val="0"/>
          <w:noProof/>
          <w:sz w:val="22"/>
          <w:szCs w:val="22"/>
          <w:lang w:eastAsia="sl-SI"/>
        </w:rPr>
      </w:pPr>
      <w:hyperlink w:anchor="_Toc95407787" w:history="1">
        <w:r w:rsidR="008A5C68" w:rsidRPr="003644E6">
          <w:rPr>
            <w:rStyle w:val="Hiperpovezava"/>
            <w:noProof/>
          </w:rPr>
          <w:t>3</w:t>
        </w:r>
        <w:r w:rsidR="008A5C68">
          <w:rPr>
            <w:rFonts w:asciiTheme="minorHAnsi" w:eastAsiaTheme="minorEastAsia" w:hAnsiTheme="minorHAnsi" w:cstheme="minorBidi"/>
            <w:b w:val="0"/>
            <w:bCs w:val="0"/>
            <w:caps w:val="0"/>
            <w:noProof/>
            <w:sz w:val="22"/>
            <w:szCs w:val="22"/>
            <w:lang w:eastAsia="sl-SI"/>
          </w:rPr>
          <w:tab/>
        </w:r>
        <w:r w:rsidR="008A5C68" w:rsidRPr="003644E6">
          <w:rPr>
            <w:rStyle w:val="Hiperpovezava"/>
            <w:noProof/>
          </w:rPr>
          <w:t>PROTIRADONSKA SANACIJA OBSTOJEČIH STAVB</w:t>
        </w:r>
        <w:r w:rsidR="008A5C68">
          <w:rPr>
            <w:noProof/>
            <w:webHidden/>
          </w:rPr>
          <w:tab/>
        </w:r>
        <w:r w:rsidR="008A5C68">
          <w:rPr>
            <w:noProof/>
            <w:webHidden/>
          </w:rPr>
          <w:fldChar w:fldCharType="begin"/>
        </w:r>
        <w:r w:rsidR="008A5C68">
          <w:rPr>
            <w:noProof/>
            <w:webHidden/>
          </w:rPr>
          <w:instrText xml:space="preserve"> PAGEREF _Toc95407787 \h </w:instrText>
        </w:r>
        <w:r w:rsidR="008A5C68">
          <w:rPr>
            <w:noProof/>
            <w:webHidden/>
          </w:rPr>
        </w:r>
        <w:r w:rsidR="008A5C68">
          <w:rPr>
            <w:noProof/>
            <w:webHidden/>
          </w:rPr>
          <w:fldChar w:fldCharType="separate"/>
        </w:r>
        <w:r w:rsidR="0063227B">
          <w:rPr>
            <w:noProof/>
            <w:webHidden/>
          </w:rPr>
          <w:t>22</w:t>
        </w:r>
        <w:r w:rsidR="008A5C68">
          <w:rPr>
            <w:noProof/>
            <w:webHidden/>
          </w:rPr>
          <w:fldChar w:fldCharType="end"/>
        </w:r>
      </w:hyperlink>
    </w:p>
    <w:p w14:paraId="378FE49A" w14:textId="44F10E65" w:rsidR="008A5C68" w:rsidRDefault="0005778D">
      <w:pPr>
        <w:pStyle w:val="Kazalovsebine2"/>
        <w:tabs>
          <w:tab w:val="left" w:pos="480"/>
          <w:tab w:val="right" w:pos="10245"/>
        </w:tabs>
        <w:rPr>
          <w:rFonts w:eastAsiaTheme="minorEastAsia" w:cstheme="minorBidi"/>
          <w:b w:val="0"/>
          <w:bCs w:val="0"/>
          <w:noProof/>
          <w:sz w:val="22"/>
          <w:szCs w:val="22"/>
          <w:lang w:val="sl-SI" w:eastAsia="sl-SI"/>
        </w:rPr>
      </w:pPr>
      <w:hyperlink w:anchor="_Toc95407788" w:history="1">
        <w:r w:rsidR="008A5C68" w:rsidRPr="003644E6">
          <w:rPr>
            <w:rStyle w:val="Hiperpovezava"/>
            <w:noProof/>
          </w:rPr>
          <w:t>3.1</w:t>
        </w:r>
        <w:r w:rsidR="008A5C68">
          <w:rPr>
            <w:rFonts w:eastAsiaTheme="minorEastAsia" w:cstheme="minorBidi"/>
            <w:b w:val="0"/>
            <w:bCs w:val="0"/>
            <w:noProof/>
            <w:sz w:val="22"/>
            <w:szCs w:val="22"/>
            <w:lang w:val="sl-SI" w:eastAsia="sl-SI"/>
          </w:rPr>
          <w:tab/>
        </w:r>
        <w:r w:rsidR="008A5C68" w:rsidRPr="003644E6">
          <w:rPr>
            <w:rStyle w:val="Hiperpovezava"/>
            <w:noProof/>
          </w:rPr>
          <w:t>Izvedba sistemov za sanacijo stavb</w:t>
        </w:r>
        <w:r w:rsidR="008A5C68">
          <w:rPr>
            <w:noProof/>
            <w:webHidden/>
          </w:rPr>
          <w:tab/>
        </w:r>
        <w:r w:rsidR="008A5C68">
          <w:rPr>
            <w:noProof/>
            <w:webHidden/>
          </w:rPr>
          <w:fldChar w:fldCharType="begin"/>
        </w:r>
        <w:r w:rsidR="008A5C68">
          <w:rPr>
            <w:noProof/>
            <w:webHidden/>
          </w:rPr>
          <w:instrText xml:space="preserve"> PAGEREF _Toc95407788 \h </w:instrText>
        </w:r>
        <w:r w:rsidR="008A5C68">
          <w:rPr>
            <w:noProof/>
            <w:webHidden/>
          </w:rPr>
        </w:r>
        <w:r w:rsidR="008A5C68">
          <w:rPr>
            <w:noProof/>
            <w:webHidden/>
          </w:rPr>
          <w:fldChar w:fldCharType="separate"/>
        </w:r>
        <w:r w:rsidR="0063227B">
          <w:rPr>
            <w:noProof/>
            <w:webHidden/>
          </w:rPr>
          <w:t>23</w:t>
        </w:r>
        <w:r w:rsidR="008A5C68">
          <w:rPr>
            <w:noProof/>
            <w:webHidden/>
          </w:rPr>
          <w:fldChar w:fldCharType="end"/>
        </w:r>
      </w:hyperlink>
    </w:p>
    <w:p w14:paraId="2641AC48" w14:textId="244B343B"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89" w:history="1">
        <w:r w:rsidR="008A5C68" w:rsidRPr="003644E6">
          <w:rPr>
            <w:rStyle w:val="Hiperpovezava"/>
            <w:noProof/>
          </w:rPr>
          <w:t>3.1.1</w:t>
        </w:r>
        <w:r w:rsidR="008A5C68">
          <w:rPr>
            <w:rFonts w:eastAsiaTheme="minorEastAsia" w:cstheme="minorBidi"/>
            <w:noProof/>
            <w:sz w:val="22"/>
            <w:szCs w:val="22"/>
            <w:lang w:val="sl-SI" w:eastAsia="sl-SI"/>
          </w:rPr>
          <w:tab/>
        </w:r>
        <w:r w:rsidR="008A5C68" w:rsidRPr="003644E6">
          <w:rPr>
            <w:rStyle w:val="Hiperpovezava"/>
            <w:noProof/>
          </w:rPr>
          <w:t>Koncept prezračevanja zemljine pri sanacij</w:t>
        </w:r>
        <w:r w:rsidR="008A5C68">
          <w:rPr>
            <w:noProof/>
            <w:webHidden/>
          </w:rPr>
          <w:tab/>
        </w:r>
        <w:r w:rsidR="008A5C68">
          <w:rPr>
            <w:noProof/>
            <w:webHidden/>
          </w:rPr>
          <w:fldChar w:fldCharType="begin"/>
        </w:r>
        <w:r w:rsidR="008A5C68">
          <w:rPr>
            <w:noProof/>
            <w:webHidden/>
          </w:rPr>
          <w:instrText xml:space="preserve"> PAGEREF _Toc95407789 \h </w:instrText>
        </w:r>
        <w:r w:rsidR="008A5C68">
          <w:rPr>
            <w:noProof/>
            <w:webHidden/>
          </w:rPr>
        </w:r>
        <w:r w:rsidR="008A5C68">
          <w:rPr>
            <w:noProof/>
            <w:webHidden/>
          </w:rPr>
          <w:fldChar w:fldCharType="separate"/>
        </w:r>
        <w:r w:rsidR="0063227B">
          <w:rPr>
            <w:noProof/>
            <w:webHidden/>
          </w:rPr>
          <w:t>23</w:t>
        </w:r>
        <w:r w:rsidR="008A5C68">
          <w:rPr>
            <w:noProof/>
            <w:webHidden/>
          </w:rPr>
          <w:fldChar w:fldCharType="end"/>
        </w:r>
      </w:hyperlink>
    </w:p>
    <w:p w14:paraId="407B12CF" w14:textId="7630A3D4"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90" w:history="1">
        <w:r w:rsidR="008A5C68" w:rsidRPr="003644E6">
          <w:rPr>
            <w:rStyle w:val="Hiperpovezava"/>
            <w:noProof/>
          </w:rPr>
          <w:t>3.1.2</w:t>
        </w:r>
        <w:r w:rsidR="008A5C68">
          <w:rPr>
            <w:rFonts w:eastAsiaTheme="minorEastAsia" w:cstheme="minorBidi"/>
            <w:noProof/>
            <w:sz w:val="22"/>
            <w:szCs w:val="22"/>
            <w:lang w:val="sl-SI" w:eastAsia="sl-SI"/>
          </w:rPr>
          <w:tab/>
        </w:r>
        <w:r w:rsidR="008A5C68" w:rsidRPr="003644E6">
          <w:rPr>
            <w:rStyle w:val="Hiperpovezava"/>
            <w:noProof/>
          </w:rPr>
          <w:t>Pretakanje radona pod talno konstrukcijo</w:t>
        </w:r>
        <w:r w:rsidR="008A5C68">
          <w:rPr>
            <w:noProof/>
            <w:webHidden/>
          </w:rPr>
          <w:tab/>
        </w:r>
        <w:r w:rsidR="008A5C68">
          <w:rPr>
            <w:noProof/>
            <w:webHidden/>
          </w:rPr>
          <w:fldChar w:fldCharType="begin"/>
        </w:r>
        <w:r w:rsidR="008A5C68">
          <w:rPr>
            <w:noProof/>
            <w:webHidden/>
          </w:rPr>
          <w:instrText xml:space="preserve"> PAGEREF _Toc95407790 \h </w:instrText>
        </w:r>
        <w:r w:rsidR="008A5C68">
          <w:rPr>
            <w:noProof/>
            <w:webHidden/>
          </w:rPr>
        </w:r>
        <w:r w:rsidR="008A5C68">
          <w:rPr>
            <w:noProof/>
            <w:webHidden/>
          </w:rPr>
          <w:fldChar w:fldCharType="separate"/>
        </w:r>
        <w:r w:rsidR="0063227B">
          <w:rPr>
            <w:noProof/>
            <w:webHidden/>
          </w:rPr>
          <w:t>23</w:t>
        </w:r>
        <w:r w:rsidR="008A5C68">
          <w:rPr>
            <w:noProof/>
            <w:webHidden/>
          </w:rPr>
          <w:fldChar w:fldCharType="end"/>
        </w:r>
      </w:hyperlink>
    </w:p>
    <w:p w14:paraId="4C8D6212" w14:textId="70E444AD"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91" w:history="1">
        <w:r w:rsidR="008A5C68" w:rsidRPr="003644E6">
          <w:rPr>
            <w:rStyle w:val="Hiperpovezava"/>
            <w:noProof/>
          </w:rPr>
          <w:t>3.1.3</w:t>
        </w:r>
        <w:r w:rsidR="008A5C68">
          <w:rPr>
            <w:rFonts w:eastAsiaTheme="minorEastAsia" w:cstheme="minorBidi"/>
            <w:noProof/>
            <w:sz w:val="22"/>
            <w:szCs w:val="22"/>
            <w:lang w:val="sl-SI" w:eastAsia="sl-SI"/>
          </w:rPr>
          <w:tab/>
        </w:r>
        <w:r w:rsidR="008A5C68" w:rsidRPr="003644E6">
          <w:rPr>
            <w:rStyle w:val="Hiperpovezava"/>
            <w:noProof/>
          </w:rPr>
          <w:t>Prepustni sloj</w:t>
        </w:r>
        <w:r w:rsidR="008A5C68">
          <w:rPr>
            <w:noProof/>
            <w:webHidden/>
          </w:rPr>
          <w:tab/>
        </w:r>
        <w:r w:rsidR="008A5C68">
          <w:rPr>
            <w:noProof/>
            <w:webHidden/>
          </w:rPr>
          <w:fldChar w:fldCharType="begin"/>
        </w:r>
        <w:r w:rsidR="008A5C68">
          <w:rPr>
            <w:noProof/>
            <w:webHidden/>
          </w:rPr>
          <w:instrText xml:space="preserve"> PAGEREF _Toc95407791 \h </w:instrText>
        </w:r>
        <w:r w:rsidR="008A5C68">
          <w:rPr>
            <w:noProof/>
            <w:webHidden/>
          </w:rPr>
        </w:r>
        <w:r w:rsidR="008A5C68">
          <w:rPr>
            <w:noProof/>
            <w:webHidden/>
          </w:rPr>
          <w:fldChar w:fldCharType="separate"/>
        </w:r>
        <w:r w:rsidR="0063227B">
          <w:rPr>
            <w:noProof/>
            <w:webHidden/>
          </w:rPr>
          <w:t>23</w:t>
        </w:r>
        <w:r w:rsidR="008A5C68">
          <w:rPr>
            <w:noProof/>
            <w:webHidden/>
          </w:rPr>
          <w:fldChar w:fldCharType="end"/>
        </w:r>
      </w:hyperlink>
    </w:p>
    <w:p w14:paraId="66F82254" w14:textId="20E30EAE"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92" w:history="1">
        <w:r w:rsidR="008A5C68" w:rsidRPr="003644E6">
          <w:rPr>
            <w:rStyle w:val="Hiperpovezava"/>
            <w:noProof/>
          </w:rPr>
          <w:t>3.1.4</w:t>
        </w:r>
        <w:r w:rsidR="008A5C68">
          <w:rPr>
            <w:rFonts w:eastAsiaTheme="minorEastAsia" w:cstheme="minorBidi"/>
            <w:noProof/>
            <w:sz w:val="22"/>
            <w:szCs w:val="22"/>
            <w:lang w:val="sl-SI" w:eastAsia="sl-SI"/>
          </w:rPr>
          <w:tab/>
        </w:r>
        <w:r w:rsidR="008A5C68" w:rsidRPr="003644E6">
          <w:rPr>
            <w:rStyle w:val="Hiperpovezava"/>
            <w:noProof/>
          </w:rPr>
          <w:t>Določitev lastnosti stavbe in dostopa do mesta odvajanja radona izpod talne plošče</w:t>
        </w:r>
        <w:r w:rsidR="008A5C68">
          <w:rPr>
            <w:noProof/>
            <w:webHidden/>
          </w:rPr>
          <w:tab/>
        </w:r>
        <w:r w:rsidR="008A5C68">
          <w:rPr>
            <w:noProof/>
            <w:webHidden/>
          </w:rPr>
          <w:fldChar w:fldCharType="begin"/>
        </w:r>
        <w:r w:rsidR="008A5C68">
          <w:rPr>
            <w:noProof/>
            <w:webHidden/>
          </w:rPr>
          <w:instrText xml:space="preserve"> PAGEREF _Toc95407792 \h </w:instrText>
        </w:r>
        <w:r w:rsidR="008A5C68">
          <w:rPr>
            <w:noProof/>
            <w:webHidden/>
          </w:rPr>
        </w:r>
        <w:r w:rsidR="008A5C68">
          <w:rPr>
            <w:noProof/>
            <w:webHidden/>
          </w:rPr>
          <w:fldChar w:fldCharType="separate"/>
        </w:r>
        <w:r w:rsidR="0063227B">
          <w:rPr>
            <w:noProof/>
            <w:webHidden/>
          </w:rPr>
          <w:t>24</w:t>
        </w:r>
        <w:r w:rsidR="008A5C68">
          <w:rPr>
            <w:noProof/>
            <w:webHidden/>
          </w:rPr>
          <w:fldChar w:fldCharType="end"/>
        </w:r>
      </w:hyperlink>
    </w:p>
    <w:p w14:paraId="5849EFE4" w14:textId="24141442"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93" w:history="1">
        <w:r w:rsidR="008A5C68" w:rsidRPr="003644E6">
          <w:rPr>
            <w:rStyle w:val="Hiperpovezava"/>
            <w:noProof/>
          </w:rPr>
          <w:t>3.1.4.1</w:t>
        </w:r>
        <w:r w:rsidR="008A5C68">
          <w:rPr>
            <w:rFonts w:eastAsiaTheme="minorEastAsia" w:cstheme="minorBidi"/>
            <w:noProof/>
            <w:sz w:val="22"/>
            <w:szCs w:val="22"/>
            <w:lang w:val="sl-SI" w:eastAsia="sl-SI"/>
          </w:rPr>
          <w:tab/>
        </w:r>
        <w:r w:rsidR="008A5C68" w:rsidRPr="003644E6">
          <w:rPr>
            <w:rStyle w:val="Hiperpovezava"/>
            <w:noProof/>
          </w:rPr>
          <w:t>Preverjanje načrtov</w:t>
        </w:r>
        <w:r w:rsidR="008A5C68">
          <w:rPr>
            <w:noProof/>
            <w:webHidden/>
          </w:rPr>
          <w:tab/>
        </w:r>
        <w:r w:rsidR="008A5C68">
          <w:rPr>
            <w:noProof/>
            <w:webHidden/>
          </w:rPr>
          <w:fldChar w:fldCharType="begin"/>
        </w:r>
        <w:r w:rsidR="008A5C68">
          <w:rPr>
            <w:noProof/>
            <w:webHidden/>
          </w:rPr>
          <w:instrText xml:space="preserve"> PAGEREF _Toc95407793 \h </w:instrText>
        </w:r>
        <w:r w:rsidR="008A5C68">
          <w:rPr>
            <w:noProof/>
            <w:webHidden/>
          </w:rPr>
        </w:r>
        <w:r w:rsidR="008A5C68">
          <w:rPr>
            <w:noProof/>
            <w:webHidden/>
          </w:rPr>
          <w:fldChar w:fldCharType="separate"/>
        </w:r>
        <w:r w:rsidR="0063227B">
          <w:rPr>
            <w:noProof/>
            <w:webHidden/>
          </w:rPr>
          <w:t>24</w:t>
        </w:r>
        <w:r w:rsidR="008A5C68">
          <w:rPr>
            <w:noProof/>
            <w:webHidden/>
          </w:rPr>
          <w:fldChar w:fldCharType="end"/>
        </w:r>
      </w:hyperlink>
    </w:p>
    <w:p w14:paraId="2784F5F1" w14:textId="62837D6F"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94" w:history="1">
        <w:r w:rsidR="008A5C68" w:rsidRPr="003644E6">
          <w:rPr>
            <w:rStyle w:val="Hiperpovezava"/>
            <w:noProof/>
          </w:rPr>
          <w:t>3.1.4.2</w:t>
        </w:r>
        <w:r w:rsidR="008A5C68">
          <w:rPr>
            <w:rFonts w:eastAsiaTheme="minorEastAsia" w:cstheme="minorBidi"/>
            <w:noProof/>
            <w:sz w:val="22"/>
            <w:szCs w:val="22"/>
            <w:lang w:val="sl-SI" w:eastAsia="sl-SI"/>
          </w:rPr>
          <w:tab/>
        </w:r>
        <w:r w:rsidR="008A5C68" w:rsidRPr="003644E6">
          <w:rPr>
            <w:rStyle w:val="Hiperpovezava"/>
            <w:noProof/>
          </w:rPr>
          <w:t>Ugotovitev dejanskega stanja stavbe</w:t>
        </w:r>
        <w:r w:rsidR="008A5C68">
          <w:rPr>
            <w:noProof/>
            <w:webHidden/>
          </w:rPr>
          <w:tab/>
        </w:r>
        <w:r w:rsidR="008A5C68">
          <w:rPr>
            <w:noProof/>
            <w:webHidden/>
          </w:rPr>
          <w:fldChar w:fldCharType="begin"/>
        </w:r>
        <w:r w:rsidR="008A5C68">
          <w:rPr>
            <w:noProof/>
            <w:webHidden/>
          </w:rPr>
          <w:instrText xml:space="preserve"> PAGEREF _Toc95407794 \h </w:instrText>
        </w:r>
        <w:r w:rsidR="008A5C68">
          <w:rPr>
            <w:noProof/>
            <w:webHidden/>
          </w:rPr>
        </w:r>
        <w:r w:rsidR="008A5C68">
          <w:rPr>
            <w:noProof/>
            <w:webHidden/>
          </w:rPr>
          <w:fldChar w:fldCharType="separate"/>
        </w:r>
        <w:r w:rsidR="0063227B">
          <w:rPr>
            <w:noProof/>
            <w:webHidden/>
          </w:rPr>
          <w:t>24</w:t>
        </w:r>
        <w:r w:rsidR="008A5C68">
          <w:rPr>
            <w:noProof/>
            <w:webHidden/>
          </w:rPr>
          <w:fldChar w:fldCharType="end"/>
        </w:r>
      </w:hyperlink>
    </w:p>
    <w:p w14:paraId="32DBD88C" w14:textId="0A23AF78"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95" w:history="1">
        <w:r w:rsidR="008A5C68" w:rsidRPr="003644E6">
          <w:rPr>
            <w:rStyle w:val="Hiperpovezava"/>
            <w:noProof/>
          </w:rPr>
          <w:t>3.1.4.3</w:t>
        </w:r>
        <w:r w:rsidR="008A5C68">
          <w:rPr>
            <w:rFonts w:eastAsiaTheme="minorEastAsia" w:cstheme="minorBidi"/>
            <w:noProof/>
            <w:sz w:val="22"/>
            <w:szCs w:val="22"/>
            <w:lang w:val="sl-SI" w:eastAsia="sl-SI"/>
          </w:rPr>
          <w:tab/>
        </w:r>
        <w:r w:rsidR="008A5C68" w:rsidRPr="003644E6">
          <w:rPr>
            <w:rStyle w:val="Hiperpovezava"/>
            <w:noProof/>
          </w:rPr>
          <w:t>Fizična dostopnost do mesta načrtovane izvedbe preboja temeljnega zidu</w:t>
        </w:r>
        <w:r w:rsidR="008A5C68">
          <w:rPr>
            <w:noProof/>
            <w:webHidden/>
          </w:rPr>
          <w:tab/>
        </w:r>
        <w:r w:rsidR="008A5C68">
          <w:rPr>
            <w:noProof/>
            <w:webHidden/>
          </w:rPr>
          <w:fldChar w:fldCharType="begin"/>
        </w:r>
        <w:r w:rsidR="008A5C68">
          <w:rPr>
            <w:noProof/>
            <w:webHidden/>
          </w:rPr>
          <w:instrText xml:space="preserve"> PAGEREF _Toc95407795 \h </w:instrText>
        </w:r>
        <w:r w:rsidR="008A5C68">
          <w:rPr>
            <w:noProof/>
            <w:webHidden/>
          </w:rPr>
        </w:r>
        <w:r w:rsidR="008A5C68">
          <w:rPr>
            <w:noProof/>
            <w:webHidden/>
          </w:rPr>
          <w:fldChar w:fldCharType="separate"/>
        </w:r>
        <w:r w:rsidR="0063227B">
          <w:rPr>
            <w:noProof/>
            <w:webHidden/>
          </w:rPr>
          <w:t>25</w:t>
        </w:r>
        <w:r w:rsidR="008A5C68">
          <w:rPr>
            <w:noProof/>
            <w:webHidden/>
          </w:rPr>
          <w:fldChar w:fldCharType="end"/>
        </w:r>
      </w:hyperlink>
    </w:p>
    <w:p w14:paraId="370F3CF7" w14:textId="62FED75B"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96" w:history="1">
        <w:r w:rsidR="008A5C68" w:rsidRPr="003644E6">
          <w:rPr>
            <w:rStyle w:val="Hiperpovezava"/>
            <w:noProof/>
          </w:rPr>
          <w:t>3.1.5</w:t>
        </w:r>
        <w:r w:rsidR="008A5C68">
          <w:rPr>
            <w:rFonts w:eastAsiaTheme="minorEastAsia" w:cstheme="minorBidi"/>
            <w:noProof/>
            <w:sz w:val="22"/>
            <w:szCs w:val="22"/>
            <w:lang w:val="sl-SI" w:eastAsia="sl-SI"/>
          </w:rPr>
          <w:tab/>
        </w:r>
        <w:r w:rsidR="008A5C68" w:rsidRPr="003644E6">
          <w:rPr>
            <w:rStyle w:val="Hiperpovezava"/>
            <w:noProof/>
          </w:rPr>
          <w:t>Radonski razvod</w:t>
        </w:r>
        <w:r w:rsidR="008A5C68">
          <w:rPr>
            <w:noProof/>
            <w:webHidden/>
          </w:rPr>
          <w:tab/>
        </w:r>
        <w:r w:rsidR="008A5C68">
          <w:rPr>
            <w:noProof/>
            <w:webHidden/>
          </w:rPr>
          <w:fldChar w:fldCharType="begin"/>
        </w:r>
        <w:r w:rsidR="008A5C68">
          <w:rPr>
            <w:noProof/>
            <w:webHidden/>
          </w:rPr>
          <w:instrText xml:space="preserve"> PAGEREF _Toc95407796 \h </w:instrText>
        </w:r>
        <w:r w:rsidR="008A5C68">
          <w:rPr>
            <w:noProof/>
            <w:webHidden/>
          </w:rPr>
        </w:r>
        <w:r w:rsidR="008A5C68">
          <w:rPr>
            <w:noProof/>
            <w:webHidden/>
          </w:rPr>
          <w:fldChar w:fldCharType="separate"/>
        </w:r>
        <w:r w:rsidR="0063227B">
          <w:rPr>
            <w:noProof/>
            <w:webHidden/>
          </w:rPr>
          <w:t>25</w:t>
        </w:r>
        <w:r w:rsidR="008A5C68">
          <w:rPr>
            <w:noProof/>
            <w:webHidden/>
          </w:rPr>
          <w:fldChar w:fldCharType="end"/>
        </w:r>
      </w:hyperlink>
    </w:p>
    <w:p w14:paraId="5EA29BDB" w14:textId="2BBA30B3"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797" w:history="1">
        <w:r w:rsidR="008A5C68" w:rsidRPr="003644E6">
          <w:rPr>
            <w:rStyle w:val="Hiperpovezava"/>
            <w:noProof/>
          </w:rPr>
          <w:t>3.1.5.1</w:t>
        </w:r>
        <w:r w:rsidR="008A5C68">
          <w:rPr>
            <w:rFonts w:eastAsiaTheme="minorEastAsia" w:cstheme="minorBidi"/>
            <w:noProof/>
            <w:sz w:val="22"/>
            <w:szCs w:val="22"/>
            <w:lang w:val="sl-SI" w:eastAsia="sl-SI"/>
          </w:rPr>
          <w:tab/>
        </w:r>
        <w:r w:rsidR="008A5C68" w:rsidRPr="003644E6">
          <w:rPr>
            <w:rStyle w:val="Hiperpovezava"/>
            <w:noProof/>
          </w:rPr>
          <w:t>Zajem radona</w:t>
        </w:r>
        <w:r w:rsidR="008A5C68">
          <w:rPr>
            <w:noProof/>
            <w:webHidden/>
          </w:rPr>
          <w:tab/>
        </w:r>
        <w:r w:rsidR="008A5C68">
          <w:rPr>
            <w:noProof/>
            <w:webHidden/>
          </w:rPr>
          <w:fldChar w:fldCharType="begin"/>
        </w:r>
        <w:r w:rsidR="008A5C68">
          <w:rPr>
            <w:noProof/>
            <w:webHidden/>
          </w:rPr>
          <w:instrText xml:space="preserve"> PAGEREF _Toc95407797 \h </w:instrText>
        </w:r>
        <w:r w:rsidR="008A5C68">
          <w:rPr>
            <w:noProof/>
            <w:webHidden/>
          </w:rPr>
        </w:r>
        <w:r w:rsidR="008A5C68">
          <w:rPr>
            <w:noProof/>
            <w:webHidden/>
          </w:rPr>
          <w:fldChar w:fldCharType="separate"/>
        </w:r>
        <w:r w:rsidR="0063227B">
          <w:rPr>
            <w:noProof/>
            <w:webHidden/>
          </w:rPr>
          <w:t>25</w:t>
        </w:r>
        <w:r w:rsidR="008A5C68">
          <w:rPr>
            <w:noProof/>
            <w:webHidden/>
          </w:rPr>
          <w:fldChar w:fldCharType="end"/>
        </w:r>
      </w:hyperlink>
    </w:p>
    <w:p w14:paraId="1F420F61" w14:textId="756931B5"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98" w:history="1">
        <w:r w:rsidR="008A5C68" w:rsidRPr="003644E6">
          <w:rPr>
            <w:rStyle w:val="Hiperpovezava"/>
            <w:noProof/>
          </w:rPr>
          <w:t>3.1.6</w:t>
        </w:r>
        <w:r w:rsidR="008A5C68">
          <w:rPr>
            <w:rFonts w:eastAsiaTheme="minorEastAsia" w:cstheme="minorBidi"/>
            <w:noProof/>
            <w:sz w:val="22"/>
            <w:szCs w:val="22"/>
            <w:lang w:val="sl-SI" w:eastAsia="sl-SI"/>
          </w:rPr>
          <w:tab/>
        </w:r>
        <w:r w:rsidR="008A5C68" w:rsidRPr="003644E6">
          <w:rPr>
            <w:rStyle w:val="Hiperpovezava"/>
            <w:noProof/>
          </w:rPr>
          <w:t>Zbirne cevi</w:t>
        </w:r>
        <w:r w:rsidR="008A5C68">
          <w:rPr>
            <w:noProof/>
            <w:webHidden/>
          </w:rPr>
          <w:tab/>
        </w:r>
        <w:r w:rsidR="008A5C68">
          <w:rPr>
            <w:noProof/>
            <w:webHidden/>
          </w:rPr>
          <w:fldChar w:fldCharType="begin"/>
        </w:r>
        <w:r w:rsidR="008A5C68">
          <w:rPr>
            <w:noProof/>
            <w:webHidden/>
          </w:rPr>
          <w:instrText xml:space="preserve"> PAGEREF _Toc95407798 \h </w:instrText>
        </w:r>
        <w:r w:rsidR="008A5C68">
          <w:rPr>
            <w:noProof/>
            <w:webHidden/>
          </w:rPr>
        </w:r>
        <w:r w:rsidR="008A5C68">
          <w:rPr>
            <w:noProof/>
            <w:webHidden/>
          </w:rPr>
          <w:fldChar w:fldCharType="separate"/>
        </w:r>
        <w:r w:rsidR="0063227B">
          <w:rPr>
            <w:noProof/>
            <w:webHidden/>
          </w:rPr>
          <w:t>27</w:t>
        </w:r>
        <w:r w:rsidR="008A5C68">
          <w:rPr>
            <w:noProof/>
            <w:webHidden/>
          </w:rPr>
          <w:fldChar w:fldCharType="end"/>
        </w:r>
      </w:hyperlink>
    </w:p>
    <w:p w14:paraId="4454C884" w14:textId="53D2F3F5"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799" w:history="1">
        <w:r w:rsidR="008A5C68" w:rsidRPr="003644E6">
          <w:rPr>
            <w:rStyle w:val="Hiperpovezava"/>
            <w:noProof/>
          </w:rPr>
          <w:t>3.1.7</w:t>
        </w:r>
        <w:r w:rsidR="008A5C68">
          <w:rPr>
            <w:rFonts w:eastAsiaTheme="minorEastAsia" w:cstheme="minorBidi"/>
            <w:noProof/>
            <w:sz w:val="22"/>
            <w:szCs w:val="22"/>
            <w:lang w:val="sl-SI" w:eastAsia="sl-SI"/>
          </w:rPr>
          <w:tab/>
        </w:r>
        <w:r w:rsidR="008A5C68" w:rsidRPr="003644E6">
          <w:rPr>
            <w:rStyle w:val="Hiperpovezava"/>
            <w:noProof/>
          </w:rPr>
          <w:t>Vertikalni dvižni vod</w:t>
        </w:r>
        <w:r w:rsidR="008A5C68">
          <w:rPr>
            <w:noProof/>
            <w:webHidden/>
          </w:rPr>
          <w:tab/>
        </w:r>
        <w:r w:rsidR="008A5C68">
          <w:rPr>
            <w:noProof/>
            <w:webHidden/>
          </w:rPr>
          <w:fldChar w:fldCharType="begin"/>
        </w:r>
        <w:r w:rsidR="008A5C68">
          <w:rPr>
            <w:noProof/>
            <w:webHidden/>
          </w:rPr>
          <w:instrText xml:space="preserve"> PAGEREF _Toc95407799 \h </w:instrText>
        </w:r>
        <w:r w:rsidR="008A5C68">
          <w:rPr>
            <w:noProof/>
            <w:webHidden/>
          </w:rPr>
        </w:r>
        <w:r w:rsidR="008A5C68">
          <w:rPr>
            <w:noProof/>
            <w:webHidden/>
          </w:rPr>
          <w:fldChar w:fldCharType="separate"/>
        </w:r>
        <w:r w:rsidR="0063227B">
          <w:rPr>
            <w:noProof/>
            <w:webHidden/>
          </w:rPr>
          <w:t>27</w:t>
        </w:r>
        <w:r w:rsidR="008A5C68">
          <w:rPr>
            <w:noProof/>
            <w:webHidden/>
          </w:rPr>
          <w:fldChar w:fldCharType="end"/>
        </w:r>
      </w:hyperlink>
    </w:p>
    <w:p w14:paraId="039D4659" w14:textId="32207072"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800" w:history="1">
        <w:r w:rsidR="008A5C68" w:rsidRPr="003644E6">
          <w:rPr>
            <w:rStyle w:val="Hiperpovezava"/>
            <w:noProof/>
          </w:rPr>
          <w:t>3.1.7.1</w:t>
        </w:r>
        <w:r w:rsidR="008A5C68">
          <w:rPr>
            <w:rFonts w:eastAsiaTheme="minorEastAsia" w:cstheme="minorBidi"/>
            <w:noProof/>
            <w:sz w:val="22"/>
            <w:szCs w:val="22"/>
            <w:lang w:val="sl-SI" w:eastAsia="sl-SI"/>
          </w:rPr>
          <w:tab/>
        </w:r>
        <w:r w:rsidR="008A5C68" w:rsidRPr="003644E6">
          <w:rPr>
            <w:rStyle w:val="Hiperpovezava"/>
            <w:noProof/>
          </w:rPr>
          <w:t>Razvod cevi in spajanje</w:t>
        </w:r>
        <w:r w:rsidR="008A5C68">
          <w:rPr>
            <w:noProof/>
            <w:webHidden/>
          </w:rPr>
          <w:tab/>
        </w:r>
        <w:r w:rsidR="008A5C68">
          <w:rPr>
            <w:noProof/>
            <w:webHidden/>
          </w:rPr>
          <w:fldChar w:fldCharType="begin"/>
        </w:r>
        <w:r w:rsidR="008A5C68">
          <w:rPr>
            <w:noProof/>
            <w:webHidden/>
          </w:rPr>
          <w:instrText xml:space="preserve"> PAGEREF _Toc95407800 \h </w:instrText>
        </w:r>
        <w:r w:rsidR="008A5C68">
          <w:rPr>
            <w:noProof/>
            <w:webHidden/>
          </w:rPr>
        </w:r>
        <w:r w:rsidR="008A5C68">
          <w:rPr>
            <w:noProof/>
            <w:webHidden/>
          </w:rPr>
          <w:fldChar w:fldCharType="separate"/>
        </w:r>
        <w:r w:rsidR="0063227B">
          <w:rPr>
            <w:noProof/>
            <w:webHidden/>
          </w:rPr>
          <w:t>27</w:t>
        </w:r>
        <w:r w:rsidR="008A5C68">
          <w:rPr>
            <w:noProof/>
            <w:webHidden/>
          </w:rPr>
          <w:fldChar w:fldCharType="end"/>
        </w:r>
      </w:hyperlink>
    </w:p>
    <w:p w14:paraId="43A0885E" w14:textId="411A5A81"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801" w:history="1">
        <w:r w:rsidR="008A5C68" w:rsidRPr="003644E6">
          <w:rPr>
            <w:rStyle w:val="Hiperpovezava"/>
            <w:noProof/>
          </w:rPr>
          <w:t>3.1.7.2</w:t>
        </w:r>
        <w:r w:rsidR="008A5C68">
          <w:rPr>
            <w:rFonts w:eastAsiaTheme="minorEastAsia" w:cstheme="minorBidi"/>
            <w:noProof/>
            <w:sz w:val="22"/>
            <w:szCs w:val="22"/>
            <w:lang w:val="sl-SI" w:eastAsia="sl-SI"/>
          </w:rPr>
          <w:tab/>
        </w:r>
        <w:r w:rsidR="008A5C68" w:rsidRPr="003644E6">
          <w:rPr>
            <w:rStyle w:val="Hiperpovezava"/>
            <w:noProof/>
          </w:rPr>
          <w:t>Kondenzacija vodne pare v ceveh</w:t>
        </w:r>
        <w:r w:rsidR="008A5C68">
          <w:rPr>
            <w:noProof/>
            <w:webHidden/>
          </w:rPr>
          <w:tab/>
        </w:r>
        <w:r w:rsidR="008A5C68">
          <w:rPr>
            <w:noProof/>
            <w:webHidden/>
          </w:rPr>
          <w:fldChar w:fldCharType="begin"/>
        </w:r>
        <w:r w:rsidR="008A5C68">
          <w:rPr>
            <w:noProof/>
            <w:webHidden/>
          </w:rPr>
          <w:instrText xml:space="preserve"> PAGEREF _Toc95407801 \h </w:instrText>
        </w:r>
        <w:r w:rsidR="008A5C68">
          <w:rPr>
            <w:noProof/>
            <w:webHidden/>
          </w:rPr>
        </w:r>
        <w:r w:rsidR="008A5C68">
          <w:rPr>
            <w:noProof/>
            <w:webHidden/>
          </w:rPr>
          <w:fldChar w:fldCharType="separate"/>
        </w:r>
        <w:r w:rsidR="0063227B">
          <w:rPr>
            <w:noProof/>
            <w:webHidden/>
          </w:rPr>
          <w:t>27</w:t>
        </w:r>
        <w:r w:rsidR="008A5C68">
          <w:rPr>
            <w:noProof/>
            <w:webHidden/>
          </w:rPr>
          <w:fldChar w:fldCharType="end"/>
        </w:r>
      </w:hyperlink>
    </w:p>
    <w:p w14:paraId="009C554B" w14:textId="7716B0CE"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802" w:history="1">
        <w:r w:rsidR="008A5C68" w:rsidRPr="003644E6">
          <w:rPr>
            <w:rStyle w:val="Hiperpovezava"/>
            <w:noProof/>
          </w:rPr>
          <w:t>3.1.7.3</w:t>
        </w:r>
        <w:r w:rsidR="008A5C68">
          <w:rPr>
            <w:rFonts w:eastAsiaTheme="minorEastAsia" w:cstheme="minorBidi"/>
            <w:noProof/>
            <w:sz w:val="22"/>
            <w:szCs w:val="22"/>
            <w:lang w:val="sl-SI" w:eastAsia="sl-SI"/>
          </w:rPr>
          <w:tab/>
        </w:r>
        <w:r w:rsidR="008A5C68" w:rsidRPr="003644E6">
          <w:rPr>
            <w:rStyle w:val="Hiperpovezava"/>
            <w:noProof/>
          </w:rPr>
          <w:t>Mehanska zaščita</w:t>
        </w:r>
        <w:r w:rsidR="008A5C68">
          <w:rPr>
            <w:noProof/>
            <w:webHidden/>
          </w:rPr>
          <w:tab/>
        </w:r>
        <w:r w:rsidR="008A5C68">
          <w:rPr>
            <w:noProof/>
            <w:webHidden/>
          </w:rPr>
          <w:fldChar w:fldCharType="begin"/>
        </w:r>
        <w:r w:rsidR="008A5C68">
          <w:rPr>
            <w:noProof/>
            <w:webHidden/>
          </w:rPr>
          <w:instrText xml:space="preserve"> PAGEREF _Toc95407802 \h </w:instrText>
        </w:r>
        <w:r w:rsidR="008A5C68">
          <w:rPr>
            <w:noProof/>
            <w:webHidden/>
          </w:rPr>
        </w:r>
        <w:r w:rsidR="008A5C68">
          <w:rPr>
            <w:noProof/>
            <w:webHidden/>
          </w:rPr>
          <w:fldChar w:fldCharType="separate"/>
        </w:r>
        <w:r w:rsidR="0063227B">
          <w:rPr>
            <w:noProof/>
            <w:webHidden/>
          </w:rPr>
          <w:t>27</w:t>
        </w:r>
        <w:r w:rsidR="008A5C68">
          <w:rPr>
            <w:noProof/>
            <w:webHidden/>
          </w:rPr>
          <w:fldChar w:fldCharType="end"/>
        </w:r>
      </w:hyperlink>
    </w:p>
    <w:p w14:paraId="0880DB3E" w14:textId="0EE3D848"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803" w:history="1">
        <w:r w:rsidR="008A5C68" w:rsidRPr="003644E6">
          <w:rPr>
            <w:rStyle w:val="Hiperpovezava"/>
            <w:noProof/>
          </w:rPr>
          <w:t>3.1.7.4</w:t>
        </w:r>
        <w:r w:rsidR="008A5C68">
          <w:rPr>
            <w:rFonts w:eastAsiaTheme="minorEastAsia" w:cstheme="minorBidi"/>
            <w:noProof/>
            <w:sz w:val="22"/>
            <w:szCs w:val="22"/>
            <w:lang w:val="sl-SI" w:eastAsia="sl-SI"/>
          </w:rPr>
          <w:tab/>
        </w:r>
        <w:r w:rsidR="008A5C68" w:rsidRPr="003644E6">
          <w:rPr>
            <w:rStyle w:val="Hiperpovezava"/>
            <w:noProof/>
          </w:rPr>
          <w:t>Ventilator</w:t>
        </w:r>
        <w:r w:rsidR="008A5C68">
          <w:rPr>
            <w:noProof/>
            <w:webHidden/>
          </w:rPr>
          <w:tab/>
        </w:r>
        <w:r w:rsidR="008A5C68">
          <w:rPr>
            <w:noProof/>
            <w:webHidden/>
          </w:rPr>
          <w:fldChar w:fldCharType="begin"/>
        </w:r>
        <w:r w:rsidR="008A5C68">
          <w:rPr>
            <w:noProof/>
            <w:webHidden/>
          </w:rPr>
          <w:instrText xml:space="preserve"> PAGEREF _Toc95407803 \h </w:instrText>
        </w:r>
        <w:r w:rsidR="008A5C68">
          <w:rPr>
            <w:noProof/>
            <w:webHidden/>
          </w:rPr>
        </w:r>
        <w:r w:rsidR="008A5C68">
          <w:rPr>
            <w:noProof/>
            <w:webHidden/>
          </w:rPr>
          <w:fldChar w:fldCharType="separate"/>
        </w:r>
        <w:r w:rsidR="0063227B">
          <w:rPr>
            <w:noProof/>
            <w:webHidden/>
          </w:rPr>
          <w:t>27</w:t>
        </w:r>
        <w:r w:rsidR="008A5C68">
          <w:rPr>
            <w:noProof/>
            <w:webHidden/>
          </w:rPr>
          <w:fldChar w:fldCharType="end"/>
        </w:r>
      </w:hyperlink>
    </w:p>
    <w:p w14:paraId="52678774" w14:textId="7E9539A6"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804" w:history="1">
        <w:r w:rsidR="008A5C68" w:rsidRPr="003644E6">
          <w:rPr>
            <w:rStyle w:val="Hiperpovezava"/>
            <w:noProof/>
          </w:rPr>
          <w:t>3.1.8</w:t>
        </w:r>
        <w:r w:rsidR="008A5C68">
          <w:rPr>
            <w:rFonts w:eastAsiaTheme="minorEastAsia" w:cstheme="minorBidi"/>
            <w:noProof/>
            <w:sz w:val="22"/>
            <w:szCs w:val="22"/>
            <w:lang w:val="sl-SI" w:eastAsia="sl-SI"/>
          </w:rPr>
          <w:tab/>
        </w:r>
        <w:r w:rsidR="008A5C68" w:rsidRPr="003644E6">
          <w:rPr>
            <w:rStyle w:val="Hiperpovezava"/>
            <w:noProof/>
          </w:rPr>
          <w:t>Tesnjenje</w:t>
        </w:r>
        <w:r w:rsidR="008A5C68">
          <w:rPr>
            <w:noProof/>
            <w:webHidden/>
          </w:rPr>
          <w:tab/>
        </w:r>
        <w:r w:rsidR="008A5C68">
          <w:rPr>
            <w:noProof/>
            <w:webHidden/>
          </w:rPr>
          <w:fldChar w:fldCharType="begin"/>
        </w:r>
        <w:r w:rsidR="008A5C68">
          <w:rPr>
            <w:noProof/>
            <w:webHidden/>
          </w:rPr>
          <w:instrText xml:space="preserve"> PAGEREF _Toc95407804 \h </w:instrText>
        </w:r>
        <w:r w:rsidR="008A5C68">
          <w:rPr>
            <w:noProof/>
            <w:webHidden/>
          </w:rPr>
        </w:r>
        <w:r w:rsidR="008A5C68">
          <w:rPr>
            <w:noProof/>
            <w:webHidden/>
          </w:rPr>
          <w:fldChar w:fldCharType="separate"/>
        </w:r>
        <w:r w:rsidR="0063227B">
          <w:rPr>
            <w:noProof/>
            <w:webHidden/>
          </w:rPr>
          <w:t>27</w:t>
        </w:r>
        <w:r w:rsidR="008A5C68">
          <w:rPr>
            <w:noProof/>
            <w:webHidden/>
          </w:rPr>
          <w:fldChar w:fldCharType="end"/>
        </w:r>
      </w:hyperlink>
    </w:p>
    <w:p w14:paraId="68C45FBE" w14:textId="2CEE4790"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805" w:history="1">
        <w:r w:rsidR="008A5C68" w:rsidRPr="003644E6">
          <w:rPr>
            <w:rStyle w:val="Hiperpovezava"/>
            <w:noProof/>
          </w:rPr>
          <w:t>3.1.8.1</w:t>
        </w:r>
        <w:r w:rsidR="008A5C68">
          <w:rPr>
            <w:rFonts w:eastAsiaTheme="minorEastAsia" w:cstheme="minorBidi"/>
            <w:noProof/>
            <w:sz w:val="22"/>
            <w:szCs w:val="22"/>
            <w:lang w:val="sl-SI" w:eastAsia="sl-SI"/>
          </w:rPr>
          <w:tab/>
        </w:r>
        <w:r w:rsidR="008A5C68" w:rsidRPr="003644E6">
          <w:rPr>
            <w:rStyle w:val="Hiperpovezava"/>
            <w:noProof/>
          </w:rPr>
          <w:t>Tesnjenje oboda talne konstrukcije</w:t>
        </w:r>
        <w:r w:rsidR="008A5C68">
          <w:rPr>
            <w:noProof/>
            <w:webHidden/>
          </w:rPr>
          <w:tab/>
        </w:r>
        <w:r w:rsidR="008A5C68">
          <w:rPr>
            <w:noProof/>
            <w:webHidden/>
          </w:rPr>
          <w:fldChar w:fldCharType="begin"/>
        </w:r>
        <w:r w:rsidR="008A5C68">
          <w:rPr>
            <w:noProof/>
            <w:webHidden/>
          </w:rPr>
          <w:instrText xml:space="preserve"> PAGEREF _Toc95407805 \h </w:instrText>
        </w:r>
        <w:r w:rsidR="008A5C68">
          <w:rPr>
            <w:noProof/>
            <w:webHidden/>
          </w:rPr>
        </w:r>
        <w:r w:rsidR="008A5C68">
          <w:rPr>
            <w:noProof/>
            <w:webHidden/>
          </w:rPr>
          <w:fldChar w:fldCharType="separate"/>
        </w:r>
        <w:r w:rsidR="0063227B">
          <w:rPr>
            <w:noProof/>
            <w:webHidden/>
          </w:rPr>
          <w:t>27</w:t>
        </w:r>
        <w:r w:rsidR="008A5C68">
          <w:rPr>
            <w:noProof/>
            <w:webHidden/>
          </w:rPr>
          <w:fldChar w:fldCharType="end"/>
        </w:r>
      </w:hyperlink>
    </w:p>
    <w:p w14:paraId="5099E213" w14:textId="3BD41113"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806" w:history="1">
        <w:r w:rsidR="008A5C68" w:rsidRPr="003644E6">
          <w:rPr>
            <w:rStyle w:val="Hiperpovezava"/>
            <w:noProof/>
          </w:rPr>
          <w:t>3.1.8.2</w:t>
        </w:r>
        <w:r w:rsidR="008A5C68">
          <w:rPr>
            <w:rFonts w:eastAsiaTheme="minorEastAsia" w:cstheme="minorBidi"/>
            <w:noProof/>
            <w:sz w:val="22"/>
            <w:szCs w:val="22"/>
            <w:lang w:val="sl-SI" w:eastAsia="sl-SI"/>
          </w:rPr>
          <w:tab/>
        </w:r>
        <w:r w:rsidR="008A5C68" w:rsidRPr="003644E6">
          <w:rPr>
            <w:rStyle w:val="Hiperpovezava"/>
            <w:noProof/>
          </w:rPr>
          <w:t>Tesnjenje zidu in zbirne cevi</w:t>
        </w:r>
        <w:r w:rsidR="008A5C68">
          <w:rPr>
            <w:noProof/>
            <w:webHidden/>
          </w:rPr>
          <w:tab/>
        </w:r>
        <w:r w:rsidR="008A5C68">
          <w:rPr>
            <w:noProof/>
            <w:webHidden/>
          </w:rPr>
          <w:fldChar w:fldCharType="begin"/>
        </w:r>
        <w:r w:rsidR="008A5C68">
          <w:rPr>
            <w:noProof/>
            <w:webHidden/>
          </w:rPr>
          <w:instrText xml:space="preserve"> PAGEREF _Toc95407806 \h </w:instrText>
        </w:r>
        <w:r w:rsidR="008A5C68">
          <w:rPr>
            <w:noProof/>
            <w:webHidden/>
          </w:rPr>
        </w:r>
        <w:r w:rsidR="008A5C68">
          <w:rPr>
            <w:noProof/>
            <w:webHidden/>
          </w:rPr>
          <w:fldChar w:fldCharType="separate"/>
        </w:r>
        <w:r w:rsidR="0063227B">
          <w:rPr>
            <w:noProof/>
            <w:webHidden/>
          </w:rPr>
          <w:t>28</w:t>
        </w:r>
        <w:r w:rsidR="008A5C68">
          <w:rPr>
            <w:noProof/>
            <w:webHidden/>
          </w:rPr>
          <w:fldChar w:fldCharType="end"/>
        </w:r>
      </w:hyperlink>
    </w:p>
    <w:p w14:paraId="3A82DBE1" w14:textId="7E1DA4C5"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807" w:history="1">
        <w:r w:rsidR="008A5C68" w:rsidRPr="003644E6">
          <w:rPr>
            <w:rStyle w:val="Hiperpovezava"/>
            <w:noProof/>
          </w:rPr>
          <w:t>3.1.8.3</w:t>
        </w:r>
        <w:r w:rsidR="008A5C68">
          <w:rPr>
            <w:rFonts w:eastAsiaTheme="minorEastAsia" w:cstheme="minorBidi"/>
            <w:noProof/>
            <w:sz w:val="22"/>
            <w:szCs w:val="22"/>
            <w:lang w:val="sl-SI" w:eastAsia="sl-SI"/>
          </w:rPr>
          <w:tab/>
        </w:r>
        <w:r w:rsidR="008A5C68" w:rsidRPr="003644E6">
          <w:rPr>
            <w:rStyle w:val="Hiperpovezava"/>
            <w:noProof/>
          </w:rPr>
          <w:t>Tesnjenje cevnega razvoda</w:t>
        </w:r>
        <w:r w:rsidR="008A5C68">
          <w:rPr>
            <w:noProof/>
            <w:webHidden/>
          </w:rPr>
          <w:tab/>
        </w:r>
        <w:r w:rsidR="008A5C68">
          <w:rPr>
            <w:noProof/>
            <w:webHidden/>
          </w:rPr>
          <w:fldChar w:fldCharType="begin"/>
        </w:r>
        <w:r w:rsidR="008A5C68">
          <w:rPr>
            <w:noProof/>
            <w:webHidden/>
          </w:rPr>
          <w:instrText xml:space="preserve"> PAGEREF _Toc95407807 \h </w:instrText>
        </w:r>
        <w:r w:rsidR="008A5C68">
          <w:rPr>
            <w:noProof/>
            <w:webHidden/>
          </w:rPr>
        </w:r>
        <w:r w:rsidR="008A5C68">
          <w:rPr>
            <w:noProof/>
            <w:webHidden/>
          </w:rPr>
          <w:fldChar w:fldCharType="separate"/>
        </w:r>
        <w:r w:rsidR="0063227B">
          <w:rPr>
            <w:noProof/>
            <w:webHidden/>
          </w:rPr>
          <w:t>28</w:t>
        </w:r>
        <w:r w:rsidR="008A5C68">
          <w:rPr>
            <w:noProof/>
            <w:webHidden/>
          </w:rPr>
          <w:fldChar w:fldCharType="end"/>
        </w:r>
      </w:hyperlink>
    </w:p>
    <w:p w14:paraId="493A0C92" w14:textId="0A44A875" w:rsidR="008A5C68" w:rsidRDefault="0005778D">
      <w:pPr>
        <w:pStyle w:val="Kazalovsebine3"/>
        <w:tabs>
          <w:tab w:val="left" w:pos="960"/>
          <w:tab w:val="right" w:pos="10245"/>
        </w:tabs>
        <w:rPr>
          <w:rFonts w:eastAsiaTheme="minorEastAsia" w:cstheme="minorBidi"/>
          <w:noProof/>
          <w:sz w:val="22"/>
          <w:szCs w:val="22"/>
          <w:lang w:val="sl-SI" w:eastAsia="sl-SI"/>
        </w:rPr>
      </w:pPr>
      <w:hyperlink w:anchor="_Toc95407808" w:history="1">
        <w:r w:rsidR="008A5C68" w:rsidRPr="003644E6">
          <w:rPr>
            <w:rStyle w:val="Hiperpovezava"/>
            <w:noProof/>
          </w:rPr>
          <w:t>3.1.9</w:t>
        </w:r>
        <w:r w:rsidR="008A5C68">
          <w:rPr>
            <w:rFonts w:eastAsiaTheme="minorEastAsia" w:cstheme="minorBidi"/>
            <w:noProof/>
            <w:sz w:val="22"/>
            <w:szCs w:val="22"/>
            <w:lang w:val="sl-SI" w:eastAsia="sl-SI"/>
          </w:rPr>
          <w:tab/>
        </w:r>
        <w:r w:rsidR="008A5C68" w:rsidRPr="003644E6">
          <w:rPr>
            <w:rStyle w:val="Hiperpovezava"/>
            <w:noProof/>
          </w:rPr>
          <w:t>Označevanje sistema</w:t>
        </w:r>
        <w:r w:rsidR="008A5C68">
          <w:rPr>
            <w:noProof/>
            <w:webHidden/>
          </w:rPr>
          <w:tab/>
        </w:r>
        <w:r w:rsidR="008A5C68">
          <w:rPr>
            <w:noProof/>
            <w:webHidden/>
          </w:rPr>
          <w:fldChar w:fldCharType="begin"/>
        </w:r>
        <w:r w:rsidR="008A5C68">
          <w:rPr>
            <w:noProof/>
            <w:webHidden/>
          </w:rPr>
          <w:instrText xml:space="preserve"> PAGEREF _Toc95407808 \h </w:instrText>
        </w:r>
        <w:r w:rsidR="008A5C68">
          <w:rPr>
            <w:noProof/>
            <w:webHidden/>
          </w:rPr>
        </w:r>
        <w:r w:rsidR="008A5C68">
          <w:rPr>
            <w:noProof/>
            <w:webHidden/>
          </w:rPr>
          <w:fldChar w:fldCharType="separate"/>
        </w:r>
        <w:r w:rsidR="0063227B">
          <w:rPr>
            <w:noProof/>
            <w:webHidden/>
          </w:rPr>
          <w:t>28</w:t>
        </w:r>
        <w:r w:rsidR="008A5C68">
          <w:rPr>
            <w:noProof/>
            <w:webHidden/>
          </w:rPr>
          <w:fldChar w:fldCharType="end"/>
        </w:r>
      </w:hyperlink>
    </w:p>
    <w:p w14:paraId="530121F7" w14:textId="07EE7C3C" w:rsidR="008A5C68" w:rsidRDefault="0005778D">
      <w:pPr>
        <w:pStyle w:val="Kazalovsebine4"/>
        <w:tabs>
          <w:tab w:val="left" w:pos="1440"/>
          <w:tab w:val="right" w:pos="10245"/>
        </w:tabs>
        <w:rPr>
          <w:rFonts w:eastAsiaTheme="minorEastAsia" w:cstheme="minorBidi"/>
          <w:noProof/>
          <w:sz w:val="22"/>
          <w:szCs w:val="22"/>
          <w:lang w:val="sl-SI" w:eastAsia="sl-SI"/>
        </w:rPr>
      </w:pPr>
      <w:hyperlink w:anchor="_Toc95407809" w:history="1">
        <w:r w:rsidR="008A5C68" w:rsidRPr="003644E6">
          <w:rPr>
            <w:rStyle w:val="Hiperpovezava"/>
            <w:noProof/>
          </w:rPr>
          <w:t>3.1.9.1</w:t>
        </w:r>
        <w:r w:rsidR="008A5C68">
          <w:rPr>
            <w:rFonts w:eastAsiaTheme="minorEastAsia" w:cstheme="minorBidi"/>
            <w:noProof/>
            <w:sz w:val="22"/>
            <w:szCs w:val="22"/>
            <w:lang w:val="sl-SI" w:eastAsia="sl-SI"/>
          </w:rPr>
          <w:tab/>
        </w:r>
        <w:r w:rsidR="008A5C68" w:rsidRPr="003644E6">
          <w:rPr>
            <w:rStyle w:val="Hiperpovezava"/>
            <w:noProof/>
          </w:rPr>
          <w:t>Stalni nadzor nad delovanjem sistema</w:t>
        </w:r>
        <w:r w:rsidR="008A5C68">
          <w:rPr>
            <w:noProof/>
            <w:webHidden/>
          </w:rPr>
          <w:tab/>
        </w:r>
        <w:r w:rsidR="008A5C68">
          <w:rPr>
            <w:noProof/>
            <w:webHidden/>
          </w:rPr>
          <w:fldChar w:fldCharType="begin"/>
        </w:r>
        <w:r w:rsidR="008A5C68">
          <w:rPr>
            <w:noProof/>
            <w:webHidden/>
          </w:rPr>
          <w:instrText xml:space="preserve"> PAGEREF _Toc95407809 \h </w:instrText>
        </w:r>
        <w:r w:rsidR="008A5C68">
          <w:rPr>
            <w:noProof/>
            <w:webHidden/>
          </w:rPr>
        </w:r>
        <w:r w:rsidR="008A5C68">
          <w:rPr>
            <w:noProof/>
            <w:webHidden/>
          </w:rPr>
          <w:fldChar w:fldCharType="separate"/>
        </w:r>
        <w:r w:rsidR="0063227B">
          <w:rPr>
            <w:noProof/>
            <w:webHidden/>
          </w:rPr>
          <w:t>28</w:t>
        </w:r>
        <w:r w:rsidR="008A5C68">
          <w:rPr>
            <w:noProof/>
            <w:webHidden/>
          </w:rPr>
          <w:fldChar w:fldCharType="end"/>
        </w:r>
      </w:hyperlink>
    </w:p>
    <w:p w14:paraId="6D80F444" w14:textId="7794746C" w:rsidR="008A5C68" w:rsidRDefault="0005778D">
      <w:pPr>
        <w:pStyle w:val="Kazalovsebine1"/>
        <w:rPr>
          <w:rFonts w:asciiTheme="minorHAnsi" w:eastAsiaTheme="minorEastAsia" w:hAnsiTheme="minorHAnsi" w:cstheme="minorBidi"/>
          <w:b w:val="0"/>
          <w:bCs w:val="0"/>
          <w:caps w:val="0"/>
          <w:noProof/>
          <w:sz w:val="22"/>
          <w:szCs w:val="22"/>
          <w:lang w:eastAsia="sl-SI"/>
        </w:rPr>
      </w:pPr>
      <w:hyperlink w:anchor="_Toc95407810" w:history="1">
        <w:r w:rsidR="008A5C68" w:rsidRPr="003644E6">
          <w:rPr>
            <w:rStyle w:val="Hiperpovezava"/>
            <w:noProof/>
          </w:rPr>
          <w:t>4</w:t>
        </w:r>
        <w:r w:rsidR="008A5C68">
          <w:rPr>
            <w:rFonts w:asciiTheme="minorHAnsi" w:eastAsiaTheme="minorEastAsia" w:hAnsiTheme="minorHAnsi" w:cstheme="minorBidi"/>
            <w:b w:val="0"/>
            <w:bCs w:val="0"/>
            <w:caps w:val="0"/>
            <w:noProof/>
            <w:sz w:val="22"/>
            <w:szCs w:val="22"/>
            <w:lang w:eastAsia="sl-SI"/>
          </w:rPr>
          <w:tab/>
        </w:r>
        <w:r w:rsidR="008A5C68" w:rsidRPr="003644E6">
          <w:rPr>
            <w:rStyle w:val="Hiperpovezava"/>
            <w:noProof/>
          </w:rPr>
          <w:t>NAVODILA OB NAČRTOVANIH POSEGIH V OBSTOJEČE STAVBE NA RADONSKEM OBMOČJU</w:t>
        </w:r>
        <w:r w:rsidR="008A5C68">
          <w:rPr>
            <w:noProof/>
            <w:webHidden/>
          </w:rPr>
          <w:tab/>
        </w:r>
        <w:r w:rsidR="008A5C68">
          <w:rPr>
            <w:noProof/>
            <w:webHidden/>
          </w:rPr>
          <w:fldChar w:fldCharType="begin"/>
        </w:r>
        <w:r w:rsidR="008A5C68">
          <w:rPr>
            <w:noProof/>
            <w:webHidden/>
          </w:rPr>
          <w:instrText xml:space="preserve"> PAGEREF _Toc95407810 \h </w:instrText>
        </w:r>
        <w:r w:rsidR="008A5C68">
          <w:rPr>
            <w:noProof/>
            <w:webHidden/>
          </w:rPr>
        </w:r>
        <w:r w:rsidR="008A5C68">
          <w:rPr>
            <w:noProof/>
            <w:webHidden/>
          </w:rPr>
          <w:fldChar w:fldCharType="separate"/>
        </w:r>
        <w:r w:rsidR="0063227B">
          <w:rPr>
            <w:noProof/>
            <w:webHidden/>
          </w:rPr>
          <w:t>28</w:t>
        </w:r>
        <w:r w:rsidR="008A5C68">
          <w:rPr>
            <w:noProof/>
            <w:webHidden/>
          </w:rPr>
          <w:fldChar w:fldCharType="end"/>
        </w:r>
      </w:hyperlink>
    </w:p>
    <w:p w14:paraId="0727D85B" w14:textId="501901B6" w:rsidR="008A5C68" w:rsidRDefault="0005778D">
      <w:pPr>
        <w:pStyle w:val="Kazalovsebine2"/>
        <w:tabs>
          <w:tab w:val="left" w:pos="480"/>
          <w:tab w:val="right" w:pos="10245"/>
        </w:tabs>
        <w:rPr>
          <w:rFonts w:eastAsiaTheme="minorEastAsia" w:cstheme="minorBidi"/>
          <w:b w:val="0"/>
          <w:bCs w:val="0"/>
          <w:noProof/>
          <w:sz w:val="22"/>
          <w:szCs w:val="22"/>
          <w:lang w:val="sl-SI" w:eastAsia="sl-SI"/>
        </w:rPr>
      </w:pPr>
      <w:hyperlink w:anchor="_Toc95407811" w:history="1">
        <w:r w:rsidR="008A5C68" w:rsidRPr="003644E6">
          <w:rPr>
            <w:rStyle w:val="Hiperpovezava"/>
            <w:noProof/>
          </w:rPr>
          <w:t>4.1</w:t>
        </w:r>
        <w:r w:rsidR="008A5C68">
          <w:rPr>
            <w:rFonts w:eastAsiaTheme="minorEastAsia" w:cstheme="minorBidi"/>
            <w:b w:val="0"/>
            <w:bCs w:val="0"/>
            <w:noProof/>
            <w:sz w:val="22"/>
            <w:szCs w:val="22"/>
            <w:lang w:val="sl-SI" w:eastAsia="sl-SI"/>
          </w:rPr>
          <w:tab/>
        </w:r>
        <w:r w:rsidR="008A5C68" w:rsidRPr="003644E6">
          <w:rPr>
            <w:rStyle w:val="Hiperpovezava"/>
            <w:noProof/>
          </w:rPr>
          <w:t>Vpliv protipotresne sanacije</w:t>
        </w:r>
        <w:r w:rsidR="008A5C68">
          <w:rPr>
            <w:noProof/>
            <w:webHidden/>
          </w:rPr>
          <w:tab/>
        </w:r>
        <w:r w:rsidR="008A5C68">
          <w:rPr>
            <w:noProof/>
            <w:webHidden/>
          </w:rPr>
          <w:fldChar w:fldCharType="begin"/>
        </w:r>
        <w:r w:rsidR="008A5C68">
          <w:rPr>
            <w:noProof/>
            <w:webHidden/>
          </w:rPr>
          <w:instrText xml:space="preserve"> PAGEREF _Toc95407811 \h </w:instrText>
        </w:r>
        <w:r w:rsidR="008A5C68">
          <w:rPr>
            <w:noProof/>
            <w:webHidden/>
          </w:rPr>
        </w:r>
        <w:r w:rsidR="008A5C68">
          <w:rPr>
            <w:noProof/>
            <w:webHidden/>
          </w:rPr>
          <w:fldChar w:fldCharType="separate"/>
        </w:r>
        <w:r w:rsidR="0063227B">
          <w:rPr>
            <w:noProof/>
            <w:webHidden/>
          </w:rPr>
          <w:t>28</w:t>
        </w:r>
        <w:r w:rsidR="008A5C68">
          <w:rPr>
            <w:noProof/>
            <w:webHidden/>
          </w:rPr>
          <w:fldChar w:fldCharType="end"/>
        </w:r>
      </w:hyperlink>
    </w:p>
    <w:p w14:paraId="1EA3D415" w14:textId="06502E15" w:rsidR="008A5C68" w:rsidRDefault="0005778D">
      <w:pPr>
        <w:pStyle w:val="Kazalovsebine2"/>
        <w:tabs>
          <w:tab w:val="left" w:pos="480"/>
          <w:tab w:val="right" w:pos="10245"/>
        </w:tabs>
        <w:rPr>
          <w:rFonts w:eastAsiaTheme="minorEastAsia" w:cstheme="minorBidi"/>
          <w:b w:val="0"/>
          <w:bCs w:val="0"/>
          <w:noProof/>
          <w:sz w:val="22"/>
          <w:szCs w:val="22"/>
          <w:lang w:val="sl-SI" w:eastAsia="sl-SI"/>
        </w:rPr>
      </w:pPr>
      <w:hyperlink w:anchor="_Toc95407812" w:history="1">
        <w:r w:rsidR="008A5C68" w:rsidRPr="003644E6">
          <w:rPr>
            <w:rStyle w:val="Hiperpovezava"/>
            <w:noProof/>
          </w:rPr>
          <w:t>4.2</w:t>
        </w:r>
        <w:r w:rsidR="008A5C68">
          <w:rPr>
            <w:rFonts w:eastAsiaTheme="minorEastAsia" w:cstheme="minorBidi"/>
            <w:b w:val="0"/>
            <w:bCs w:val="0"/>
            <w:noProof/>
            <w:sz w:val="22"/>
            <w:szCs w:val="22"/>
            <w:lang w:val="sl-SI" w:eastAsia="sl-SI"/>
          </w:rPr>
          <w:tab/>
        </w:r>
        <w:r w:rsidR="008A5C68" w:rsidRPr="003644E6">
          <w:rPr>
            <w:rStyle w:val="Hiperpovezava"/>
            <w:noProof/>
          </w:rPr>
          <w:t>Vpliv energijske sanacije</w:t>
        </w:r>
        <w:r w:rsidR="008A5C68">
          <w:rPr>
            <w:noProof/>
            <w:webHidden/>
          </w:rPr>
          <w:tab/>
        </w:r>
        <w:r w:rsidR="008A5C68">
          <w:rPr>
            <w:noProof/>
            <w:webHidden/>
          </w:rPr>
          <w:fldChar w:fldCharType="begin"/>
        </w:r>
        <w:r w:rsidR="008A5C68">
          <w:rPr>
            <w:noProof/>
            <w:webHidden/>
          </w:rPr>
          <w:instrText xml:space="preserve"> PAGEREF _Toc95407812 \h </w:instrText>
        </w:r>
        <w:r w:rsidR="008A5C68">
          <w:rPr>
            <w:noProof/>
            <w:webHidden/>
          </w:rPr>
        </w:r>
        <w:r w:rsidR="008A5C68">
          <w:rPr>
            <w:noProof/>
            <w:webHidden/>
          </w:rPr>
          <w:fldChar w:fldCharType="separate"/>
        </w:r>
        <w:r w:rsidR="0063227B">
          <w:rPr>
            <w:noProof/>
            <w:webHidden/>
          </w:rPr>
          <w:t>29</w:t>
        </w:r>
        <w:r w:rsidR="008A5C68">
          <w:rPr>
            <w:noProof/>
            <w:webHidden/>
          </w:rPr>
          <w:fldChar w:fldCharType="end"/>
        </w:r>
      </w:hyperlink>
    </w:p>
    <w:p w14:paraId="2F40159B" w14:textId="77777777" w:rsidR="00467315" w:rsidRPr="00FE39F8" w:rsidRDefault="00394982" w:rsidP="003213DF">
      <w:pPr>
        <w:jc w:val="both"/>
        <w:rPr>
          <w:lang w:val="sl-SI"/>
        </w:rPr>
      </w:pPr>
      <w:r w:rsidRPr="00FE39F8">
        <w:rPr>
          <w:sz w:val="20"/>
          <w:lang w:val="sl-SI"/>
        </w:rPr>
        <w:fldChar w:fldCharType="end"/>
      </w:r>
      <w:r w:rsidR="00467315" w:rsidRPr="00FE39F8">
        <w:rPr>
          <w:lang w:val="sl-SI"/>
        </w:rPr>
        <w:br w:type="page"/>
      </w:r>
    </w:p>
    <w:p w14:paraId="48899634" w14:textId="77777777" w:rsidR="0095523C" w:rsidRPr="00F9189F" w:rsidRDefault="0095523C" w:rsidP="003213DF">
      <w:pPr>
        <w:pStyle w:val="Naslov1"/>
        <w:jc w:val="both"/>
        <w:rPr>
          <w:lang w:val="sl-SI"/>
        </w:rPr>
        <w:sectPr w:rsidR="0095523C" w:rsidRPr="00F9189F" w:rsidSect="00E91A1E">
          <w:headerReference w:type="even" r:id="rId8"/>
          <w:headerReference w:type="default" r:id="rId9"/>
          <w:footerReference w:type="even" r:id="rId10"/>
          <w:footerReference w:type="default" r:id="rId11"/>
          <w:pgSz w:w="12240" w:h="15840" w:code="1"/>
          <w:pgMar w:top="567" w:right="567" w:bottom="567" w:left="567" w:header="709" w:footer="709" w:gutter="851"/>
          <w:cols w:space="708"/>
          <w:titlePg/>
          <w:docGrid w:linePitch="360"/>
        </w:sectPr>
      </w:pPr>
    </w:p>
    <w:p w14:paraId="615419E3" w14:textId="77777777" w:rsidR="0017761E" w:rsidRPr="00F9189F" w:rsidRDefault="00B91673" w:rsidP="003213DF">
      <w:pPr>
        <w:pStyle w:val="Naslov1"/>
        <w:jc w:val="both"/>
        <w:rPr>
          <w:lang w:val="sl-SI"/>
        </w:rPr>
      </w:pPr>
      <w:bookmarkStart w:id="1" w:name="_Toc95407743"/>
      <w:r w:rsidRPr="00FE39F8">
        <w:rPr>
          <w:lang w:val="sl-SI"/>
        </w:rPr>
        <w:lastRenderedPageBreak/>
        <w:t>UVOD</w:t>
      </w:r>
      <w:bookmarkEnd w:id="1"/>
    </w:p>
    <w:p w14:paraId="727200DD" w14:textId="77777777" w:rsidR="00B91673" w:rsidRPr="00F9189F" w:rsidRDefault="00B91673" w:rsidP="003213DF">
      <w:pPr>
        <w:pStyle w:val="Naslov2"/>
        <w:jc w:val="both"/>
      </w:pPr>
      <w:bookmarkStart w:id="2" w:name="_Toc95407744"/>
      <w:r w:rsidRPr="00F9189F">
        <w:t xml:space="preserve">POMEN IN VLOGA TEHNIČNE SMERNICE </w:t>
      </w:r>
      <w:r w:rsidR="006968B8" w:rsidRPr="00F9189F">
        <w:t>ZAŠČITA PRED RADONOM V STAVBAH</w:t>
      </w:r>
      <w:bookmarkEnd w:id="2"/>
    </w:p>
    <w:p w14:paraId="1A98119A" w14:textId="1364592C" w:rsidR="00B91673" w:rsidRPr="00F9189F" w:rsidRDefault="0095523C" w:rsidP="00A26A16">
      <w:pPr>
        <w:pStyle w:val="Naslov3"/>
      </w:pPr>
      <w:r w:rsidRPr="00F9189F">
        <w:br/>
      </w:r>
      <w:bookmarkStart w:id="3" w:name="_Toc95407745"/>
      <w:r w:rsidR="00B91673" w:rsidRPr="00F9189F">
        <w:t>Zakonska podlaga za izdajo tehnične smernice</w:t>
      </w:r>
      <w:bookmarkEnd w:id="3"/>
    </w:p>
    <w:p w14:paraId="28D01331" w14:textId="645F278A" w:rsidR="00F2671C" w:rsidRPr="00F9189F" w:rsidRDefault="007124E8" w:rsidP="00D11B13">
      <w:pPr>
        <w:jc w:val="both"/>
        <w:rPr>
          <w:lang w:val="sl-SI"/>
        </w:rPr>
      </w:pPr>
      <w:r w:rsidRPr="00F9189F">
        <w:rPr>
          <w:lang w:val="sl-SI"/>
        </w:rPr>
        <w:t>Tehnična smernica je pripravljana in objavljena na podlagi prvega odstavka 1</w:t>
      </w:r>
      <w:r w:rsidR="00A56C41">
        <w:rPr>
          <w:lang w:val="sl-SI"/>
        </w:rPr>
        <w:t>8</w:t>
      </w:r>
      <w:r w:rsidRPr="00F9189F">
        <w:rPr>
          <w:lang w:val="sl-SI"/>
        </w:rPr>
        <w:t xml:space="preserve">. člena </w:t>
      </w:r>
      <w:r w:rsidRPr="00FE39F8">
        <w:rPr>
          <w:lang w:val="sl-SI"/>
        </w:rPr>
        <w:t>Pravilnika o zahtevah za novogradnje, posege v obstoječe stavbe in sanacija obstoječih stavb zaradi varovanja zdravja ljudi pred škodljivimi učinki radona (Uradni list RS,</w:t>
      </w:r>
      <w:r w:rsidRPr="00F9189F">
        <w:rPr>
          <w:lang w:val="sl-SI"/>
        </w:rPr>
        <w:t xml:space="preserve"> št. </w:t>
      </w:r>
      <w:r w:rsidR="00A56C41">
        <w:rPr>
          <w:lang w:val="sl-SI"/>
        </w:rPr>
        <w:t>14</w:t>
      </w:r>
      <w:r w:rsidRPr="00F9189F">
        <w:rPr>
          <w:lang w:val="sl-SI"/>
        </w:rPr>
        <w:t>/</w:t>
      </w:r>
      <w:r w:rsidR="00A56C41">
        <w:rPr>
          <w:lang w:val="sl-SI"/>
        </w:rPr>
        <w:t>2022</w:t>
      </w:r>
      <w:r w:rsidRPr="00F9189F">
        <w:rPr>
          <w:lang w:val="sl-SI"/>
        </w:rPr>
        <w:t xml:space="preserve">; v nadaljevanju: pravilnik). </w:t>
      </w:r>
    </w:p>
    <w:p w14:paraId="0BBDA0FD" w14:textId="50FFD9FB" w:rsidR="007124E8" w:rsidRPr="00F9189F" w:rsidRDefault="007124E8" w:rsidP="00D11B13">
      <w:pPr>
        <w:jc w:val="both"/>
        <w:rPr>
          <w:rFonts w:cs="Arial"/>
          <w:szCs w:val="24"/>
          <w:lang w:val="sl-SI"/>
        </w:rPr>
      </w:pPr>
      <w:r w:rsidRPr="00F9189F">
        <w:rPr>
          <w:lang w:val="sl-SI"/>
        </w:rPr>
        <w:t xml:space="preserve">Pravilnik je bil sprejet na podlagi </w:t>
      </w:r>
      <w:r w:rsidRPr="00FE39F8">
        <w:rPr>
          <w:rFonts w:cs="Arial"/>
          <w:szCs w:val="24"/>
          <w:lang w:val="sl-SI"/>
        </w:rPr>
        <w:t>tretjega odstavka 70. člena Zakona o varstvu pred ionizirajočimi sevanji in jedrski varnosti (Uradni list RS, št. 76/17</w:t>
      </w:r>
      <w:r w:rsidR="00F2671C" w:rsidRPr="00FE39F8">
        <w:rPr>
          <w:rFonts w:cs="Arial"/>
          <w:szCs w:val="24"/>
          <w:lang w:val="sl-SI"/>
        </w:rPr>
        <w:t>,</w:t>
      </w:r>
      <w:r w:rsidRPr="00FE39F8">
        <w:rPr>
          <w:rFonts w:cs="Arial"/>
          <w:szCs w:val="24"/>
          <w:lang w:val="sl-SI"/>
        </w:rPr>
        <w:t xml:space="preserve"> 26/19</w:t>
      </w:r>
      <w:r w:rsidR="00F2671C" w:rsidRPr="00FE39F8">
        <w:rPr>
          <w:rFonts w:cs="Arial"/>
          <w:szCs w:val="24"/>
          <w:lang w:val="sl-SI"/>
        </w:rPr>
        <w:t xml:space="preserve"> in </w:t>
      </w:r>
      <w:r w:rsidR="00A56C41">
        <w:rPr>
          <w:rFonts w:cs="Arial"/>
          <w:szCs w:val="24"/>
          <w:lang w:val="sl-SI"/>
        </w:rPr>
        <w:t>172</w:t>
      </w:r>
      <w:r w:rsidR="00F2671C" w:rsidRPr="00FE39F8">
        <w:rPr>
          <w:rFonts w:cs="Arial"/>
          <w:szCs w:val="24"/>
          <w:lang w:val="sl-SI"/>
        </w:rPr>
        <w:t>/</w:t>
      </w:r>
      <w:r w:rsidR="00A56C41">
        <w:rPr>
          <w:rFonts w:cs="Arial"/>
          <w:szCs w:val="24"/>
          <w:lang w:val="sl-SI"/>
        </w:rPr>
        <w:t>21</w:t>
      </w:r>
      <w:r w:rsidR="00F2671C" w:rsidRPr="00F9189F">
        <w:rPr>
          <w:rFonts w:cs="Arial"/>
          <w:szCs w:val="24"/>
          <w:lang w:val="sl-SI"/>
        </w:rPr>
        <w:t>).</w:t>
      </w:r>
    </w:p>
    <w:p w14:paraId="68736E85" w14:textId="2E086D7F" w:rsidR="003C4EF2" w:rsidRPr="003C4EF2" w:rsidRDefault="003C4EF2" w:rsidP="00D11B13">
      <w:pPr>
        <w:jc w:val="both"/>
        <w:rPr>
          <w:color w:val="000000"/>
          <w:szCs w:val="24"/>
          <w:shd w:val="clear" w:color="auto" w:fill="FFFFFF"/>
          <w:lang w:val="sl-SI"/>
        </w:rPr>
      </w:pPr>
      <w:r>
        <w:rPr>
          <w:color w:val="000000"/>
          <w:szCs w:val="24"/>
          <w:shd w:val="clear" w:color="auto" w:fill="FFFFFF"/>
          <w:lang w:val="sl-SI"/>
        </w:rPr>
        <w:t xml:space="preserve">36. člen </w:t>
      </w:r>
      <w:r w:rsidRPr="00A56C41">
        <w:rPr>
          <w:color w:val="000000"/>
          <w:szCs w:val="24"/>
          <w:shd w:val="clear" w:color="auto" w:fill="FFFFFF"/>
          <w:lang w:val="sl-SI"/>
        </w:rPr>
        <w:t>Gradben</w:t>
      </w:r>
      <w:r w:rsidR="00CD5450">
        <w:rPr>
          <w:color w:val="000000"/>
          <w:szCs w:val="24"/>
          <w:shd w:val="clear" w:color="auto" w:fill="FFFFFF"/>
          <w:lang w:val="sl-SI"/>
        </w:rPr>
        <w:t xml:space="preserve">ega zakona </w:t>
      </w:r>
      <w:r w:rsidR="00CD5450" w:rsidRPr="00FE39F8">
        <w:rPr>
          <w:rFonts w:cs="Arial"/>
          <w:szCs w:val="24"/>
          <w:lang w:val="sl-SI"/>
        </w:rPr>
        <w:t xml:space="preserve">(Uradni list RS, št. </w:t>
      </w:r>
      <w:r w:rsidR="00037323">
        <w:rPr>
          <w:rFonts w:cs="Arial"/>
          <w:szCs w:val="24"/>
          <w:lang w:val="sl-SI"/>
        </w:rPr>
        <w:t>199</w:t>
      </w:r>
      <w:r w:rsidR="00CD5450" w:rsidRPr="00FE39F8">
        <w:rPr>
          <w:rFonts w:cs="Arial"/>
          <w:szCs w:val="24"/>
          <w:lang w:val="sl-SI"/>
        </w:rPr>
        <w:t>/</w:t>
      </w:r>
      <w:r w:rsidR="00037323">
        <w:rPr>
          <w:rFonts w:cs="Arial"/>
          <w:szCs w:val="24"/>
          <w:lang w:val="sl-SI"/>
        </w:rPr>
        <w:t>21)</w:t>
      </w:r>
      <w:r>
        <w:rPr>
          <w:color w:val="000000"/>
          <w:szCs w:val="24"/>
          <w:shd w:val="clear" w:color="auto" w:fill="FFFFFF"/>
          <w:lang w:val="sl-SI"/>
        </w:rPr>
        <w:t xml:space="preserve"> </w:t>
      </w:r>
      <w:r w:rsidR="00F53820">
        <w:rPr>
          <w:color w:val="000000"/>
          <w:szCs w:val="24"/>
          <w:shd w:val="clear" w:color="auto" w:fill="FFFFFF"/>
          <w:lang w:val="sl-SI"/>
        </w:rPr>
        <w:t>predpisuje, da se s</w:t>
      </w:r>
      <w:r w:rsidRPr="003C4EF2">
        <w:rPr>
          <w:color w:val="000000"/>
          <w:szCs w:val="24"/>
          <w:shd w:val="clear" w:color="auto" w:fill="FFFFFF"/>
          <w:lang w:val="sl-SI"/>
        </w:rPr>
        <w:t xml:space="preserve"> tehničnimi smernicami za graditev objektov opredelijo:</w:t>
      </w:r>
    </w:p>
    <w:p w14:paraId="2F63D59C" w14:textId="77777777" w:rsidR="003C4EF2" w:rsidRPr="003C4EF2" w:rsidRDefault="003C4EF2" w:rsidP="00D11B13">
      <w:pPr>
        <w:jc w:val="both"/>
        <w:rPr>
          <w:color w:val="000000"/>
          <w:szCs w:val="24"/>
          <w:shd w:val="clear" w:color="auto" w:fill="FFFFFF"/>
          <w:lang w:val="sl-SI"/>
        </w:rPr>
      </w:pPr>
      <w:r w:rsidRPr="003C4EF2">
        <w:rPr>
          <w:color w:val="000000"/>
          <w:szCs w:val="24"/>
          <w:shd w:val="clear" w:color="auto" w:fill="FFFFFF"/>
          <w:lang w:val="sl-SI"/>
        </w:rPr>
        <w:t>– priporočene tehnične rešitve, s katerimi se doseže izpolnjevanje bistvenih zahtev za projektiranje, gradnjo in vzdrževanje objektov,</w:t>
      </w:r>
    </w:p>
    <w:p w14:paraId="24068DBA" w14:textId="77777777" w:rsidR="003C4EF2" w:rsidRPr="003C4EF2" w:rsidRDefault="003C4EF2" w:rsidP="00D11B13">
      <w:pPr>
        <w:jc w:val="both"/>
        <w:rPr>
          <w:color w:val="000000"/>
          <w:szCs w:val="24"/>
          <w:shd w:val="clear" w:color="auto" w:fill="FFFFFF"/>
          <w:lang w:val="sl-SI"/>
        </w:rPr>
      </w:pPr>
      <w:r w:rsidRPr="003C4EF2">
        <w:rPr>
          <w:color w:val="000000"/>
          <w:szCs w:val="24"/>
          <w:shd w:val="clear" w:color="auto" w:fill="FFFFFF"/>
          <w:lang w:val="sl-SI"/>
        </w:rPr>
        <w:t>– izbrane ravni oziroma razredi gradbenih proizvodov in materialov, ki se smejo vgrajevati, in način njihove vgradnje,</w:t>
      </w:r>
    </w:p>
    <w:p w14:paraId="2A77DA0F" w14:textId="77777777" w:rsidR="003C4EF2" w:rsidRPr="003C4EF2" w:rsidRDefault="003C4EF2" w:rsidP="00D11B13">
      <w:pPr>
        <w:jc w:val="both"/>
        <w:rPr>
          <w:color w:val="000000"/>
          <w:szCs w:val="24"/>
          <w:shd w:val="clear" w:color="auto" w:fill="FFFFFF"/>
          <w:lang w:val="sl-SI"/>
        </w:rPr>
      </w:pPr>
      <w:r w:rsidRPr="003C4EF2">
        <w:rPr>
          <w:color w:val="000000"/>
          <w:szCs w:val="24"/>
          <w:shd w:val="clear" w:color="auto" w:fill="FFFFFF"/>
          <w:lang w:val="sl-SI"/>
        </w:rPr>
        <w:t>– pravila za klasificiranje in razvrščanje objektov.</w:t>
      </w:r>
    </w:p>
    <w:p w14:paraId="6B5B075C" w14:textId="44C1B994" w:rsidR="003C4EF2" w:rsidRDefault="00F53820" w:rsidP="00D11B13">
      <w:pPr>
        <w:jc w:val="both"/>
        <w:rPr>
          <w:color w:val="000000"/>
          <w:szCs w:val="24"/>
          <w:shd w:val="clear" w:color="auto" w:fill="FFFFFF"/>
          <w:lang w:val="sl-SI"/>
        </w:rPr>
      </w:pPr>
      <w:r>
        <w:rPr>
          <w:color w:val="000000"/>
          <w:szCs w:val="24"/>
          <w:shd w:val="clear" w:color="auto" w:fill="FFFFFF"/>
          <w:lang w:val="sl-SI"/>
        </w:rPr>
        <w:t xml:space="preserve">in </w:t>
      </w:r>
      <w:r w:rsidR="00656293">
        <w:rPr>
          <w:color w:val="000000"/>
          <w:szCs w:val="24"/>
          <w:shd w:val="clear" w:color="auto" w:fill="FFFFFF"/>
          <w:lang w:val="sl-SI"/>
        </w:rPr>
        <w:t xml:space="preserve">se jih </w:t>
      </w:r>
      <w:r w:rsidR="003C4EF2" w:rsidRPr="003C4EF2">
        <w:rPr>
          <w:color w:val="000000"/>
          <w:szCs w:val="24"/>
          <w:shd w:val="clear" w:color="auto" w:fill="FFFFFF"/>
          <w:lang w:val="sl-SI"/>
        </w:rPr>
        <w:t>objavi na osrednjem spletnem mestu državne uprave.</w:t>
      </w:r>
    </w:p>
    <w:p w14:paraId="7514C109" w14:textId="77777777" w:rsidR="00A56C41" w:rsidRPr="00F9189F" w:rsidRDefault="00A56C41" w:rsidP="00F9189F">
      <w:pPr>
        <w:rPr>
          <w:szCs w:val="24"/>
          <w:lang w:val="sl-SI"/>
        </w:rPr>
      </w:pPr>
    </w:p>
    <w:p w14:paraId="56E80966" w14:textId="77777777" w:rsidR="002F6623" w:rsidRPr="00F9189F" w:rsidRDefault="0093799B" w:rsidP="00A26A16">
      <w:pPr>
        <w:pStyle w:val="Naslov3"/>
      </w:pPr>
      <w:r w:rsidRPr="00FE39F8">
        <w:br/>
      </w:r>
      <w:bookmarkStart w:id="4" w:name="_Toc95407746"/>
      <w:r w:rsidR="002F6623" w:rsidRPr="00F9189F">
        <w:t>Pravilnik o zahtevah za novogradnje, posege v obstoječe stavbe in sanacija obstoječih stavb zaradi varovanja zdravja ljudi pred škodljivimi učinki radona – pravni okvir delovanja tehnične smernice</w:t>
      </w:r>
      <w:bookmarkEnd w:id="4"/>
    </w:p>
    <w:p w14:paraId="294789EB" w14:textId="24185E8E" w:rsidR="00060317" w:rsidRDefault="002F6623" w:rsidP="00037323">
      <w:pPr>
        <w:pStyle w:val="Odstavekseznama"/>
        <w:ind w:left="0"/>
        <w:jc w:val="both"/>
        <w:rPr>
          <w:lang w:val="sl-SI"/>
        </w:rPr>
      </w:pPr>
      <w:r w:rsidRPr="00F9189F">
        <w:rPr>
          <w:lang w:val="sl-SI"/>
        </w:rPr>
        <w:t>Vsebina 1</w:t>
      </w:r>
      <w:r w:rsidR="003C4EF2">
        <w:rPr>
          <w:lang w:val="sl-SI"/>
        </w:rPr>
        <w:t>8</w:t>
      </w:r>
      <w:r w:rsidRPr="00F9189F">
        <w:rPr>
          <w:lang w:val="sl-SI"/>
        </w:rPr>
        <w:t>. člena pravilnika, ki se nanaša na vsebino te smernice je:</w:t>
      </w:r>
    </w:p>
    <w:p w14:paraId="6C8A248C" w14:textId="77777777" w:rsidR="00060317" w:rsidRPr="00D11B13" w:rsidRDefault="00060317" w:rsidP="00D11B13">
      <w:pPr>
        <w:pStyle w:val="Odstavekseznama"/>
        <w:shd w:val="clear" w:color="auto" w:fill="A6A6A6" w:themeFill="background1" w:themeFillShade="A6"/>
        <w:spacing w:after="120" w:line="240" w:lineRule="auto"/>
        <w:ind w:left="397"/>
        <w:jc w:val="center"/>
        <w:rPr>
          <w:rFonts w:cs="Arial"/>
          <w:b/>
          <w:bCs/>
          <w:color w:val="000000"/>
          <w:sz w:val="22"/>
          <w:shd w:val="clear" w:color="auto" w:fill="A6A6A6" w:themeFill="background1" w:themeFillShade="A6"/>
          <w:lang w:val="sl-SI"/>
        </w:rPr>
      </w:pPr>
      <w:r w:rsidRPr="00D11B13">
        <w:rPr>
          <w:rFonts w:cs="Arial"/>
          <w:b/>
          <w:bCs/>
          <w:color w:val="000000"/>
          <w:sz w:val="22"/>
          <w:shd w:val="clear" w:color="auto" w:fill="A6A6A6" w:themeFill="background1" w:themeFillShade="A6"/>
          <w:lang w:val="sl-SI"/>
        </w:rPr>
        <w:t>18. člen</w:t>
      </w:r>
    </w:p>
    <w:p w14:paraId="210609B4" w14:textId="3401420B" w:rsidR="00060317" w:rsidRPr="00D11B13" w:rsidRDefault="00060317" w:rsidP="00D11B13">
      <w:pPr>
        <w:pStyle w:val="Odstavekseznama"/>
        <w:shd w:val="clear" w:color="auto" w:fill="A6A6A6" w:themeFill="background1" w:themeFillShade="A6"/>
        <w:spacing w:after="120" w:line="240" w:lineRule="auto"/>
        <w:ind w:left="397"/>
        <w:jc w:val="center"/>
        <w:rPr>
          <w:rFonts w:cs="Arial"/>
          <w:b/>
          <w:bCs/>
          <w:color w:val="000000"/>
          <w:sz w:val="22"/>
          <w:shd w:val="clear" w:color="auto" w:fill="A6A6A6" w:themeFill="background1" w:themeFillShade="A6"/>
          <w:lang w:val="sl-SI"/>
        </w:rPr>
      </w:pPr>
      <w:r w:rsidRPr="00D11B13">
        <w:rPr>
          <w:rFonts w:cs="Arial"/>
          <w:b/>
          <w:bCs/>
          <w:color w:val="000000"/>
          <w:sz w:val="22"/>
          <w:shd w:val="clear" w:color="auto" w:fill="A6A6A6" w:themeFill="background1" w:themeFillShade="A6"/>
          <w:lang w:val="sl-SI"/>
        </w:rPr>
        <w:t>(tehnična smernica)</w:t>
      </w:r>
    </w:p>
    <w:p w14:paraId="3ED4E523" w14:textId="4C3A369A" w:rsidR="00E66415" w:rsidRPr="00037323" w:rsidRDefault="006968B8" w:rsidP="00D11B13">
      <w:pPr>
        <w:pStyle w:val="Odstavekseznama"/>
        <w:numPr>
          <w:ilvl w:val="0"/>
          <w:numId w:val="2"/>
        </w:numPr>
        <w:shd w:val="clear" w:color="auto" w:fill="A6A6A6" w:themeFill="background1" w:themeFillShade="A6"/>
        <w:spacing w:after="120" w:line="240" w:lineRule="auto"/>
        <w:ind w:left="397"/>
        <w:jc w:val="both"/>
        <w:rPr>
          <w:lang w:val="sl-SI"/>
        </w:rPr>
      </w:pPr>
      <w:r w:rsidRPr="00F9189F">
        <w:rPr>
          <w:lang w:val="sl-SI"/>
        </w:rPr>
        <w:t xml:space="preserve">Minister, pristojen za </w:t>
      </w:r>
      <w:r w:rsidR="003C4EF2">
        <w:rPr>
          <w:lang w:val="sl-SI"/>
        </w:rPr>
        <w:t xml:space="preserve">graditev </w:t>
      </w:r>
      <w:r w:rsidR="003C4EF2" w:rsidRPr="003C4EF2">
        <w:rPr>
          <w:lang w:val="sl-SI"/>
        </w:rPr>
        <w:t xml:space="preserve">izda tehnično smernico za graditev, ki ureja zaščito pred radonom v stavbah s katero določa priporočene projektantske in gradbene ukrepe ter rešitve za dosego izpolnjevanje zahtev iz tega </w:t>
      </w:r>
      <w:r w:rsidR="00E66415">
        <w:rPr>
          <w:lang w:val="sl-SI"/>
        </w:rPr>
        <w:t>pravilnika.</w:t>
      </w:r>
    </w:p>
    <w:p w14:paraId="2C4FC369" w14:textId="77777777" w:rsidR="00E66415" w:rsidRPr="00037323" w:rsidRDefault="00E66415" w:rsidP="00F9189F">
      <w:pPr>
        <w:pStyle w:val="Odstavekseznama"/>
        <w:numPr>
          <w:ilvl w:val="0"/>
          <w:numId w:val="2"/>
        </w:numPr>
        <w:shd w:val="clear" w:color="auto" w:fill="A6A6A6" w:themeFill="background1" w:themeFillShade="A6"/>
        <w:spacing w:after="120" w:line="240" w:lineRule="auto"/>
        <w:jc w:val="both"/>
        <w:rPr>
          <w:rFonts w:ascii="Arial" w:hAnsi="Arial" w:cs="Arial"/>
          <w:iCs/>
          <w:spacing w:val="15"/>
          <w:szCs w:val="24"/>
          <w:lang w:val="sl-SI"/>
        </w:rPr>
      </w:pPr>
      <w:r w:rsidRPr="00E66415">
        <w:rPr>
          <w:lang w:val="sl-SI"/>
        </w:rPr>
        <w:t>Če so pri projektiranju in izvedbi zaščite pred radonom v celoti uporabljeni ukrepi, navedeni v tehnični smernici iz prejšnjega odstavka, velja domneva o skladnosti z zahtevami tega pravilnika.</w:t>
      </w:r>
    </w:p>
    <w:p w14:paraId="6CA56CEE" w14:textId="6703DF52" w:rsidR="00331B38" w:rsidRPr="00F9189F" w:rsidRDefault="00037323">
      <w:pPr>
        <w:pStyle w:val="Podnaslov"/>
      </w:pPr>
      <w:r>
        <w:t>3</w:t>
      </w:r>
      <w:r w:rsidR="00331B38" w:rsidRPr="00F9189F">
        <w:t>. člen</w:t>
      </w:r>
      <w:r w:rsidR="00331B38" w:rsidRPr="00F9189F">
        <w:br/>
        <w:t>(uporaba)</w:t>
      </w:r>
    </w:p>
    <w:p w14:paraId="2150E0E5" w14:textId="77777777" w:rsidR="00331B38" w:rsidRPr="00F9189F" w:rsidRDefault="00331B38" w:rsidP="00F9189F">
      <w:pPr>
        <w:pStyle w:val="Podnaslov"/>
      </w:pPr>
    </w:p>
    <w:p w14:paraId="36D0838A" w14:textId="71A972EA" w:rsidR="00331B38" w:rsidRPr="00F9189F" w:rsidRDefault="00331B38" w:rsidP="00F9189F">
      <w:pPr>
        <w:pStyle w:val="Odstavekseznama"/>
        <w:numPr>
          <w:ilvl w:val="0"/>
          <w:numId w:val="89"/>
        </w:numPr>
        <w:shd w:val="clear" w:color="auto" w:fill="A6A6A6" w:themeFill="background1" w:themeFillShade="A6"/>
        <w:spacing w:after="120" w:line="240" w:lineRule="auto"/>
        <w:jc w:val="both"/>
        <w:rPr>
          <w:lang w:val="sl-SI"/>
        </w:rPr>
      </w:pPr>
      <w:r w:rsidRPr="00F9189F">
        <w:rPr>
          <w:lang w:val="sl-SI"/>
        </w:rPr>
        <w:t>Ta pravilnik se uporablja za projektiranje in gradnjo novih stavb, posege v obstoječe stavbe ter protiradonsko sanacijo obstoječih stavb za znižanje koncentracije radona v stavbah.</w:t>
      </w:r>
    </w:p>
    <w:p w14:paraId="78531082" w14:textId="77777777" w:rsidR="00331B38" w:rsidRPr="00F9189F" w:rsidRDefault="00331B38" w:rsidP="00F9189F">
      <w:pPr>
        <w:pStyle w:val="Odstavekseznama"/>
        <w:numPr>
          <w:ilvl w:val="0"/>
          <w:numId w:val="89"/>
        </w:numPr>
        <w:shd w:val="clear" w:color="auto" w:fill="A6A6A6" w:themeFill="background1" w:themeFillShade="A6"/>
        <w:spacing w:after="120" w:line="240" w:lineRule="auto"/>
        <w:jc w:val="both"/>
        <w:rPr>
          <w:lang w:val="sl-SI"/>
        </w:rPr>
      </w:pPr>
      <w:r w:rsidRPr="00F9189F">
        <w:rPr>
          <w:lang w:val="sl-SI"/>
        </w:rPr>
        <w:t>Določbe tega pravilnika se uporabljajo za stavbe iz prejšnjega odstavka, namenjene za bivalne in delovne prostore.</w:t>
      </w:r>
    </w:p>
    <w:p w14:paraId="25AD4117" w14:textId="433DD161" w:rsidR="00331B38" w:rsidRPr="00F9189F" w:rsidRDefault="00331B38" w:rsidP="00F9189F">
      <w:pPr>
        <w:pStyle w:val="Odstavekseznama"/>
        <w:numPr>
          <w:ilvl w:val="0"/>
          <w:numId w:val="89"/>
        </w:numPr>
        <w:shd w:val="clear" w:color="auto" w:fill="A6A6A6" w:themeFill="background1" w:themeFillShade="A6"/>
        <w:spacing w:after="120" w:line="240" w:lineRule="auto"/>
        <w:jc w:val="both"/>
        <w:rPr>
          <w:rFonts w:cs="Arial"/>
          <w:szCs w:val="24"/>
          <w:lang w:val="sl-SI"/>
        </w:rPr>
      </w:pPr>
      <w:r w:rsidRPr="00F9189F">
        <w:rPr>
          <w:lang w:val="sl-SI"/>
        </w:rPr>
        <w:t xml:space="preserve">Ne glede na določbe prejšnjega odstavka se pravilnik ne uporablja za stavbe, ki so v skladu s predpisi, ki urejajo razvrščanje objektov, uvrščene med enostavne in nezahtevne objekte, uporablja pa se tudi za druge objekte </w:t>
      </w:r>
      <w:r w:rsidRPr="00F9189F">
        <w:rPr>
          <w:lang w:val="sl-SI"/>
        </w:rPr>
        <w:lastRenderedPageBreak/>
        <w:t>z bivalnimi in delovnimi prostori, ki niso uvrščeni med stavbe.</w:t>
      </w:r>
    </w:p>
    <w:p w14:paraId="1DA0D4E9" w14:textId="078D6C55" w:rsidR="00B15DEF" w:rsidRPr="00FE39F8" w:rsidRDefault="00B15DEF" w:rsidP="00F9189F">
      <w:pPr>
        <w:rPr>
          <w:lang w:val="sl-SI"/>
        </w:rPr>
      </w:pPr>
    </w:p>
    <w:p w14:paraId="49DFD20A" w14:textId="5C884332" w:rsidR="0093799B" w:rsidRPr="00F9189F" w:rsidRDefault="0093799B" w:rsidP="00A26A16">
      <w:pPr>
        <w:pStyle w:val="Naslov3"/>
      </w:pPr>
      <w:r w:rsidRPr="00F9189F">
        <w:br/>
      </w:r>
      <w:bookmarkStart w:id="5" w:name="_Toc95407747"/>
      <w:r w:rsidRPr="00F9189F">
        <w:t>Pravne posledice (ne)uporabe tehnične smernice</w:t>
      </w:r>
      <w:bookmarkEnd w:id="5"/>
    </w:p>
    <w:p w14:paraId="7A0BBD5F" w14:textId="77777777" w:rsidR="00331B38" w:rsidRPr="00F9189F" w:rsidRDefault="00331B38" w:rsidP="00331B38">
      <w:pPr>
        <w:rPr>
          <w:b/>
          <w:bCs/>
          <w:lang w:val="sl-SI"/>
        </w:rPr>
      </w:pPr>
      <w:r w:rsidRPr="00F9189F">
        <w:rPr>
          <w:b/>
          <w:bCs/>
          <w:lang w:val="sl-SI"/>
        </w:rPr>
        <w:t xml:space="preserve">Uporaba tehnične smernice - domneva o skladnosti </w:t>
      </w:r>
    </w:p>
    <w:p w14:paraId="7286BB70" w14:textId="5B1EAF74" w:rsidR="00331B38" w:rsidRPr="00F9189F" w:rsidRDefault="00331B38" w:rsidP="00F9189F">
      <w:pPr>
        <w:rPr>
          <w:lang w:val="sl-SI"/>
        </w:rPr>
      </w:pPr>
      <w:r w:rsidRPr="00F9189F">
        <w:rPr>
          <w:lang w:val="sl-SI"/>
        </w:rPr>
        <w:t xml:space="preserve">Kakor je razvidno iz prejšnjih točk tega uvoda so v tej tehnični smernici navedeni ukrepi oziroma rešitve zgolj priporočen način za izpolnitev v pravilniku predpisanih zahtev </w:t>
      </w:r>
      <w:r w:rsidR="00430533" w:rsidRPr="00F9189F">
        <w:rPr>
          <w:lang w:val="sl-SI"/>
        </w:rPr>
        <w:t>za znižanje koncentracije radona v stavbah.</w:t>
      </w:r>
      <w:r w:rsidRPr="00F9189F">
        <w:rPr>
          <w:lang w:val="sl-SI"/>
        </w:rPr>
        <w:t xml:space="preserve"> Upo</w:t>
      </w:r>
      <w:r w:rsidR="00430533" w:rsidRPr="00F9189F">
        <w:rPr>
          <w:lang w:val="sl-SI"/>
        </w:rPr>
        <w:t>š</w:t>
      </w:r>
      <w:r w:rsidRPr="00F9189F">
        <w:rPr>
          <w:lang w:val="sl-SI"/>
        </w:rPr>
        <w:t>tevanje priporo</w:t>
      </w:r>
      <w:r w:rsidR="00430533" w:rsidRPr="00F9189F">
        <w:rPr>
          <w:lang w:val="sl-SI"/>
        </w:rPr>
        <w:t>č</w:t>
      </w:r>
      <w:r w:rsidRPr="00F9189F">
        <w:rPr>
          <w:lang w:val="sl-SI"/>
        </w:rPr>
        <w:t xml:space="preserve">enih gradbenih ukrepov je podlaga za domnevo o izpolnjenosti zahtev pravilnika. Pri tem je treba izhajati iz dejstva, da so ukrepi </w:t>
      </w:r>
      <w:r w:rsidR="00430533" w:rsidRPr="00F9189F">
        <w:rPr>
          <w:lang w:val="sl-SI"/>
        </w:rPr>
        <w:t xml:space="preserve">za znižanje koncentracije radona v stavbah </w:t>
      </w:r>
      <w:r w:rsidRPr="00F9189F">
        <w:rPr>
          <w:lang w:val="sl-SI"/>
        </w:rPr>
        <w:t>praviloma medsebojno povezani in njihovega kon</w:t>
      </w:r>
      <w:r w:rsidR="00430533" w:rsidRPr="00F9189F">
        <w:rPr>
          <w:lang w:val="sl-SI"/>
        </w:rPr>
        <w:t>č</w:t>
      </w:r>
      <w:r w:rsidRPr="00F9189F">
        <w:rPr>
          <w:lang w:val="sl-SI"/>
        </w:rPr>
        <w:t>nega u</w:t>
      </w:r>
      <w:r w:rsidR="00430533" w:rsidRPr="00F9189F">
        <w:rPr>
          <w:lang w:val="sl-SI"/>
        </w:rPr>
        <w:t>č</w:t>
      </w:r>
      <w:r w:rsidRPr="00F9189F">
        <w:rPr>
          <w:lang w:val="sl-SI"/>
        </w:rPr>
        <w:t>inka ni mogo</w:t>
      </w:r>
      <w:r w:rsidR="00430533" w:rsidRPr="00F9189F">
        <w:rPr>
          <w:lang w:val="sl-SI"/>
        </w:rPr>
        <w:t>č</w:t>
      </w:r>
      <w:r w:rsidRPr="00F9189F">
        <w:rPr>
          <w:lang w:val="sl-SI"/>
        </w:rPr>
        <w:t>e obravnavati izklju</w:t>
      </w:r>
      <w:r w:rsidR="00430533" w:rsidRPr="00F9189F">
        <w:rPr>
          <w:lang w:val="sl-SI"/>
        </w:rPr>
        <w:t>č</w:t>
      </w:r>
      <w:r w:rsidRPr="00F9189F">
        <w:rPr>
          <w:lang w:val="sl-SI"/>
        </w:rPr>
        <w:t>no na podlagi analize vsakega ukrepa posebej, torej brez upo</w:t>
      </w:r>
      <w:r w:rsidR="00430533" w:rsidRPr="00F9189F">
        <w:rPr>
          <w:lang w:val="sl-SI"/>
        </w:rPr>
        <w:t>š</w:t>
      </w:r>
      <w:r w:rsidRPr="00F9189F">
        <w:rPr>
          <w:lang w:val="sl-SI"/>
        </w:rPr>
        <w:t xml:space="preserve">tevanja rezultatov celotnega izbranega koncepta </w:t>
      </w:r>
      <w:r w:rsidR="00430533" w:rsidRPr="00F9189F">
        <w:rPr>
          <w:lang w:val="sl-SI"/>
        </w:rPr>
        <w:t>zniževanja</w:t>
      </w:r>
      <w:r w:rsidRPr="00F9189F">
        <w:rPr>
          <w:lang w:val="sl-SI"/>
        </w:rPr>
        <w:t xml:space="preserve">. Zato </w:t>
      </w:r>
      <w:r w:rsidR="00430533" w:rsidRPr="00F9189F">
        <w:rPr>
          <w:lang w:val="sl-SI"/>
        </w:rPr>
        <w:t xml:space="preserve">je potrebno </w:t>
      </w:r>
      <w:r w:rsidRPr="00F9189F">
        <w:rPr>
          <w:lang w:val="sl-SI"/>
        </w:rPr>
        <w:t>pri izbiri ukrepov po tej tehni</w:t>
      </w:r>
      <w:r w:rsidR="00430533" w:rsidRPr="00F9189F">
        <w:rPr>
          <w:lang w:val="sl-SI"/>
        </w:rPr>
        <w:t>č</w:t>
      </w:r>
      <w:r w:rsidRPr="00F9189F">
        <w:rPr>
          <w:lang w:val="sl-SI"/>
        </w:rPr>
        <w:t>ni smernici vedno poskrbeti za njihovo medsebojno usklajenost.</w:t>
      </w:r>
    </w:p>
    <w:p w14:paraId="2A89B0BC" w14:textId="77777777" w:rsidR="0093799B" w:rsidRPr="00F9189F" w:rsidRDefault="0093799B" w:rsidP="00A26A16">
      <w:pPr>
        <w:pStyle w:val="Naslov3"/>
      </w:pPr>
      <w:r w:rsidRPr="00FE39F8">
        <w:br/>
      </w:r>
      <w:bookmarkStart w:id="6" w:name="_Toc95407748"/>
      <w:r w:rsidRPr="00FE39F8">
        <w:t>Razmerje do drugih tehničnih smernic</w:t>
      </w:r>
      <w:bookmarkEnd w:id="6"/>
    </w:p>
    <w:p w14:paraId="269D0828" w14:textId="2000B43B" w:rsidR="00CD5450" w:rsidRPr="00082245" w:rsidRDefault="00CD5450" w:rsidP="00CD5450">
      <w:pPr>
        <w:pStyle w:val="Odstavekseznama"/>
        <w:numPr>
          <w:ilvl w:val="0"/>
          <w:numId w:val="100"/>
        </w:numPr>
        <w:jc w:val="both"/>
        <w:rPr>
          <w:lang w:val="sl-SI"/>
        </w:rPr>
      </w:pPr>
      <w:r w:rsidRPr="00CD5450">
        <w:rPr>
          <w:lang w:val="sl-SI"/>
        </w:rPr>
        <w:t>Tehnična smernica za graditev; TSG-1-004:2021</w:t>
      </w:r>
      <w:r w:rsidRPr="00037323">
        <w:rPr>
          <w:lang w:val="sl-SI"/>
        </w:rPr>
        <w:t xml:space="preserve"> Učinkovita raba energije v stavbah</w:t>
      </w:r>
      <w:r w:rsidRPr="00082245">
        <w:rPr>
          <w:lang w:val="sl-SI"/>
        </w:rPr>
        <w:t>;</w:t>
      </w:r>
    </w:p>
    <w:p w14:paraId="21A798D1" w14:textId="6ABA94D9" w:rsidR="00CD5450" w:rsidRPr="00CD5450" w:rsidRDefault="00CD5450" w:rsidP="00CD5450">
      <w:pPr>
        <w:pStyle w:val="Odstavekseznama"/>
        <w:numPr>
          <w:ilvl w:val="0"/>
          <w:numId w:val="100"/>
        </w:numPr>
        <w:jc w:val="both"/>
        <w:rPr>
          <w:lang w:val="sl-SI"/>
        </w:rPr>
      </w:pPr>
      <w:r>
        <w:rPr>
          <w:lang w:val="sl-SI"/>
        </w:rPr>
        <w:t>………….</w:t>
      </w:r>
    </w:p>
    <w:p w14:paraId="7F4DF3BC" w14:textId="7A5EC035" w:rsidR="0093799B" w:rsidRPr="00FE39F8" w:rsidRDefault="0093799B" w:rsidP="003213DF">
      <w:pPr>
        <w:jc w:val="both"/>
        <w:rPr>
          <w:lang w:val="sl-SI"/>
        </w:rPr>
      </w:pPr>
      <w:r w:rsidRPr="00FE39F8">
        <w:rPr>
          <w:lang w:val="sl-SI"/>
        </w:rPr>
        <w:br w:type="page"/>
      </w:r>
    </w:p>
    <w:p w14:paraId="6C8C7286" w14:textId="77777777" w:rsidR="0093799B" w:rsidRPr="00F9189F" w:rsidRDefault="0093799B" w:rsidP="003213DF">
      <w:pPr>
        <w:pStyle w:val="Naslov2"/>
        <w:jc w:val="both"/>
      </w:pPr>
      <w:bookmarkStart w:id="7" w:name="_Toc95407749"/>
      <w:r w:rsidRPr="00F9189F">
        <w:lastRenderedPageBreak/>
        <w:t>REFERENČNI DOKUMENTI</w:t>
      </w:r>
      <w:bookmarkEnd w:id="7"/>
    </w:p>
    <w:p w14:paraId="63126900" w14:textId="40DF24A1" w:rsidR="0093799B" w:rsidRPr="0063227B" w:rsidRDefault="00430533" w:rsidP="00430533">
      <w:pPr>
        <w:pStyle w:val="Odstavekseznama"/>
        <w:numPr>
          <w:ilvl w:val="0"/>
          <w:numId w:val="90"/>
        </w:numPr>
        <w:jc w:val="both"/>
        <w:rPr>
          <w:lang w:val="sl-SI"/>
        </w:rPr>
      </w:pPr>
      <w:r w:rsidRPr="00F9189F">
        <w:rPr>
          <w:rFonts w:cs="Arial"/>
          <w:szCs w:val="24"/>
          <w:lang w:val="sl-SI"/>
        </w:rPr>
        <w:t xml:space="preserve">Zakona o varstvu pred ionizirajočimi sevanji in jedrski varnosti (Uradni list RS, št. 76/17, 26/19 in </w:t>
      </w:r>
      <w:r w:rsidR="00E66415">
        <w:rPr>
          <w:rFonts w:cs="Arial"/>
          <w:szCs w:val="24"/>
          <w:lang w:val="sl-SI"/>
        </w:rPr>
        <w:t>172</w:t>
      </w:r>
      <w:r w:rsidRPr="00F9189F">
        <w:rPr>
          <w:rFonts w:cs="Arial"/>
          <w:szCs w:val="24"/>
          <w:lang w:val="sl-SI"/>
        </w:rPr>
        <w:t>/</w:t>
      </w:r>
      <w:r w:rsidR="00E66415">
        <w:rPr>
          <w:rFonts w:cs="Arial"/>
          <w:szCs w:val="24"/>
          <w:lang w:val="sl-SI"/>
        </w:rPr>
        <w:t>21</w:t>
      </w:r>
      <w:r w:rsidRPr="00F9189F">
        <w:rPr>
          <w:rFonts w:cs="Arial"/>
          <w:szCs w:val="24"/>
          <w:lang w:val="sl-SI"/>
        </w:rPr>
        <w:t>);</w:t>
      </w:r>
    </w:p>
    <w:p w14:paraId="4B8CFC58" w14:textId="4F695432" w:rsidR="0063227B" w:rsidRPr="00F9189F" w:rsidRDefault="0063227B" w:rsidP="00430533">
      <w:pPr>
        <w:pStyle w:val="Odstavekseznama"/>
        <w:numPr>
          <w:ilvl w:val="0"/>
          <w:numId w:val="90"/>
        </w:numPr>
        <w:jc w:val="both"/>
        <w:rPr>
          <w:lang w:val="sl-SI"/>
        </w:rPr>
      </w:pPr>
      <w:r>
        <w:rPr>
          <w:rFonts w:cs="Arial"/>
          <w:szCs w:val="24"/>
          <w:lang w:val="sl-SI"/>
        </w:rPr>
        <w:t xml:space="preserve">Gradbeni zakon (GZ-1) </w:t>
      </w:r>
      <w:r w:rsidR="0054412E">
        <w:rPr>
          <w:rFonts w:cs="Arial"/>
          <w:szCs w:val="24"/>
          <w:lang w:val="sl-SI"/>
        </w:rPr>
        <w:t>(</w:t>
      </w:r>
      <w:r w:rsidRPr="00F9189F">
        <w:rPr>
          <w:rFonts w:cs="Arial"/>
          <w:szCs w:val="24"/>
          <w:lang w:val="sl-SI"/>
        </w:rPr>
        <w:t xml:space="preserve">Uradni list RS, št. </w:t>
      </w:r>
      <w:r>
        <w:rPr>
          <w:rFonts w:cs="Arial"/>
          <w:szCs w:val="24"/>
          <w:lang w:val="sl-SI"/>
        </w:rPr>
        <w:t>199</w:t>
      </w:r>
      <w:r w:rsidRPr="00F9189F">
        <w:rPr>
          <w:rFonts w:cs="Arial"/>
          <w:szCs w:val="24"/>
          <w:lang w:val="sl-SI"/>
        </w:rPr>
        <w:t>/</w:t>
      </w:r>
      <w:r>
        <w:rPr>
          <w:rFonts w:cs="Arial"/>
          <w:szCs w:val="24"/>
          <w:lang w:val="sl-SI"/>
        </w:rPr>
        <w:t>21</w:t>
      </w:r>
      <w:r w:rsidR="0054412E">
        <w:rPr>
          <w:rFonts w:cs="Arial"/>
          <w:szCs w:val="24"/>
          <w:lang w:val="sl-SI"/>
        </w:rPr>
        <w:t>)</w:t>
      </w:r>
      <w:r w:rsidRPr="00F9189F">
        <w:rPr>
          <w:rFonts w:cs="Arial"/>
          <w:szCs w:val="24"/>
          <w:lang w:val="sl-SI"/>
        </w:rPr>
        <w:t>;</w:t>
      </w:r>
    </w:p>
    <w:p w14:paraId="09713858" w14:textId="348E1BD0" w:rsidR="00430533" w:rsidRPr="00F9189F" w:rsidRDefault="00430533" w:rsidP="00430533">
      <w:pPr>
        <w:pStyle w:val="Odstavekseznama"/>
        <w:numPr>
          <w:ilvl w:val="0"/>
          <w:numId w:val="90"/>
        </w:numPr>
        <w:jc w:val="both"/>
        <w:rPr>
          <w:lang w:val="sl-SI"/>
        </w:rPr>
      </w:pPr>
      <w:r w:rsidRPr="00F9189F">
        <w:rPr>
          <w:lang w:val="sl-SI"/>
        </w:rPr>
        <w:t xml:space="preserve">Pravilnik o zahtevah za novogradnje, posege v obstoječe stavbe in sanacija obstoječih stavb zaradi varovanja zdravja ljudi pred škodljivimi učinki radona (Uradni list RS, št. </w:t>
      </w:r>
      <w:r w:rsidR="00E66415">
        <w:rPr>
          <w:lang w:val="sl-SI"/>
        </w:rPr>
        <w:t>14</w:t>
      </w:r>
      <w:r w:rsidRPr="00F9189F">
        <w:rPr>
          <w:lang w:val="sl-SI"/>
        </w:rPr>
        <w:t>/</w:t>
      </w:r>
      <w:r w:rsidR="00E66415">
        <w:rPr>
          <w:lang w:val="sl-SI"/>
        </w:rPr>
        <w:t>22</w:t>
      </w:r>
      <w:r w:rsidRPr="00F9189F">
        <w:rPr>
          <w:lang w:val="sl-SI"/>
        </w:rPr>
        <w:t>);</w:t>
      </w:r>
    </w:p>
    <w:p w14:paraId="0E5DACFB" w14:textId="3B0CB858" w:rsidR="006544B0" w:rsidRPr="00712257" w:rsidRDefault="006544B0" w:rsidP="00430533">
      <w:pPr>
        <w:pStyle w:val="Odstavekseznama"/>
        <w:numPr>
          <w:ilvl w:val="0"/>
          <w:numId w:val="90"/>
        </w:numPr>
        <w:jc w:val="both"/>
        <w:rPr>
          <w:lang w:val="sl-SI"/>
        </w:rPr>
      </w:pPr>
      <w:r w:rsidRPr="00FE39F8">
        <w:rPr>
          <w:rFonts w:cs="Arial"/>
          <w:szCs w:val="24"/>
          <w:lang w:val="sl-SI"/>
        </w:rPr>
        <w:t>Pravilnik o prezračevanju in klimatizaciji stavb (Uradni list RS, št. 42/02, 105/02, 110/02 – ZGO-1 in 61/17 – GZ);</w:t>
      </w:r>
    </w:p>
    <w:p w14:paraId="7208CA0E" w14:textId="36D5BE2C" w:rsidR="00712257" w:rsidRPr="00FE39F8" w:rsidRDefault="00712257" w:rsidP="00430533">
      <w:pPr>
        <w:pStyle w:val="Odstavekseznama"/>
        <w:numPr>
          <w:ilvl w:val="0"/>
          <w:numId w:val="90"/>
        </w:numPr>
        <w:jc w:val="both"/>
        <w:rPr>
          <w:lang w:val="sl-SI"/>
        </w:rPr>
      </w:pPr>
      <w:r w:rsidRPr="00712257">
        <w:rPr>
          <w:lang w:val="sl-SI"/>
        </w:rPr>
        <w:t>Uredba o nacionalnem radonskem programu (Uradni list RS, št. 18/18, 86/18 in 152/20)</w:t>
      </w:r>
      <w:r>
        <w:rPr>
          <w:lang w:val="sl-SI"/>
        </w:rPr>
        <w:t>;</w:t>
      </w:r>
    </w:p>
    <w:p w14:paraId="4CAB4780" w14:textId="3B378701" w:rsidR="00430533" w:rsidRPr="00FE39F8" w:rsidRDefault="00430533" w:rsidP="00FE39F8">
      <w:pPr>
        <w:pStyle w:val="Odstavekseznama"/>
        <w:numPr>
          <w:ilvl w:val="0"/>
          <w:numId w:val="90"/>
        </w:numPr>
        <w:jc w:val="both"/>
        <w:rPr>
          <w:lang w:val="sl-SI"/>
        </w:rPr>
      </w:pPr>
      <w:r w:rsidRPr="00FE39F8">
        <w:rPr>
          <w:rFonts w:cs="Arial"/>
          <w:lang w:val="sl-SI"/>
        </w:rPr>
        <w:t>Direktiva Sveta 2013/59/Euratom z dne 5. decembra 2013 o določitvi temeljnih varnostnih standardov za varstvo pred nevarnostmi zaradi ionizirajočega sevanja in o razveljavitvi direktiv 89/618/Euratom, 90/641/Euratom, 96/29/Euratom, 97/43/Euratom in 2003/122/Euratom (UL L št. 13 z dne 17. 1. 2014, str. 1), zadnjič popravljena s Popravkom (UL L št. 152 z dne 11. 6. 2019, str. 128).</w:t>
      </w:r>
    </w:p>
    <w:p w14:paraId="54531B9C" w14:textId="77777777" w:rsidR="0093799B" w:rsidRPr="00FE39F8" w:rsidRDefault="0093799B" w:rsidP="003213DF">
      <w:pPr>
        <w:jc w:val="both"/>
        <w:rPr>
          <w:lang w:val="sl-SI"/>
        </w:rPr>
      </w:pPr>
      <w:r w:rsidRPr="00FE39F8">
        <w:rPr>
          <w:lang w:val="sl-SI"/>
        </w:rPr>
        <w:br w:type="page"/>
      </w:r>
    </w:p>
    <w:p w14:paraId="13571E1F" w14:textId="77777777" w:rsidR="0095523C" w:rsidRPr="00F9189F" w:rsidRDefault="00D61DAB" w:rsidP="003213DF">
      <w:pPr>
        <w:pStyle w:val="Naslov2"/>
        <w:jc w:val="both"/>
      </w:pPr>
      <w:bookmarkStart w:id="8" w:name="_Toc95407750"/>
      <w:r w:rsidRPr="00F9189F">
        <w:lastRenderedPageBreak/>
        <w:t>POMEN IZRAZOV</w:t>
      </w:r>
      <w:bookmarkEnd w:id="8"/>
    </w:p>
    <w:p w14:paraId="102B34B3" w14:textId="77777777" w:rsidR="00A749D3" w:rsidRPr="00F9189F" w:rsidRDefault="00A749D3" w:rsidP="00A749D3">
      <w:pPr>
        <w:rPr>
          <w:lang w:val="sl-SI"/>
        </w:rPr>
      </w:pPr>
      <w:r w:rsidRPr="00F9189F">
        <w:rPr>
          <w:lang w:val="sl-SI"/>
        </w:rPr>
        <w:t>(1) Izrazi, ki jih definira Pravilnik:</w:t>
      </w:r>
    </w:p>
    <w:tbl>
      <w:tblPr>
        <w:tblStyle w:val="Tabelamrea"/>
        <w:tblW w:w="0" w:type="auto"/>
        <w:tblLook w:val="04A0" w:firstRow="1" w:lastRow="0" w:firstColumn="1" w:lastColumn="0" w:noHBand="0" w:noVBand="1"/>
      </w:tblPr>
      <w:tblGrid>
        <w:gridCol w:w="2387"/>
        <w:gridCol w:w="2376"/>
      </w:tblGrid>
      <w:tr w:rsidR="00AA6C9D" w:rsidRPr="00F9189F" w14:paraId="47DE221F" w14:textId="77777777" w:rsidTr="00AA6C9D">
        <w:tc>
          <w:tcPr>
            <w:tcW w:w="2456" w:type="dxa"/>
            <w:shd w:val="clear" w:color="auto" w:fill="auto"/>
          </w:tcPr>
          <w:p w14:paraId="64917BA9" w14:textId="77777777" w:rsidR="00AA6C9D" w:rsidRPr="00F9189F" w:rsidRDefault="00AA6C9D" w:rsidP="003213DF">
            <w:pPr>
              <w:jc w:val="both"/>
              <w:rPr>
                <w:b/>
                <w:lang w:val="sl-SI"/>
              </w:rPr>
            </w:pPr>
            <w:r w:rsidRPr="00F9189F">
              <w:rPr>
                <w:b/>
                <w:lang w:val="sl-SI"/>
              </w:rPr>
              <w:t xml:space="preserve">Izraz </w:t>
            </w:r>
          </w:p>
        </w:tc>
        <w:tc>
          <w:tcPr>
            <w:tcW w:w="2457" w:type="dxa"/>
          </w:tcPr>
          <w:p w14:paraId="3C41EAEC" w14:textId="77777777" w:rsidR="00AA6C9D" w:rsidRPr="00F9189F" w:rsidRDefault="00AA6C9D" w:rsidP="00AA6C9D">
            <w:pPr>
              <w:rPr>
                <w:b/>
                <w:lang w:val="sl-SI"/>
              </w:rPr>
            </w:pPr>
            <w:r w:rsidRPr="00F9189F">
              <w:rPr>
                <w:b/>
                <w:lang w:val="sl-SI"/>
              </w:rPr>
              <w:t>Pomen</w:t>
            </w:r>
          </w:p>
        </w:tc>
      </w:tr>
      <w:tr w:rsidR="00AA6C9D" w:rsidRPr="0005778D" w14:paraId="2A5A2402" w14:textId="77777777" w:rsidTr="00AA6C9D">
        <w:tc>
          <w:tcPr>
            <w:tcW w:w="2456" w:type="dxa"/>
            <w:shd w:val="clear" w:color="auto" w:fill="auto"/>
          </w:tcPr>
          <w:p w14:paraId="2FCFD68E" w14:textId="77777777" w:rsidR="00AA6C9D" w:rsidRPr="00FE39F8" w:rsidRDefault="00AA6C9D" w:rsidP="003213DF">
            <w:pPr>
              <w:jc w:val="both"/>
              <w:rPr>
                <w:lang w:val="sl-SI"/>
              </w:rPr>
            </w:pPr>
            <w:r w:rsidRPr="00FE39F8">
              <w:rPr>
                <w:rFonts w:cs="Arial"/>
                <w:b/>
                <w:szCs w:val="24"/>
                <w:lang w:val="sl-SI"/>
              </w:rPr>
              <w:t>Aktivni sistem</w:t>
            </w:r>
          </w:p>
        </w:tc>
        <w:tc>
          <w:tcPr>
            <w:tcW w:w="2457" w:type="dxa"/>
          </w:tcPr>
          <w:p w14:paraId="5366D083" w14:textId="469E7C15" w:rsidR="00AA6C9D" w:rsidRPr="00F9189F" w:rsidRDefault="00712257" w:rsidP="00D11B13">
            <w:pPr>
              <w:jc w:val="both"/>
              <w:rPr>
                <w:lang w:val="sl-SI"/>
              </w:rPr>
            </w:pPr>
            <w:r>
              <w:rPr>
                <w:rFonts w:cs="Arial"/>
                <w:szCs w:val="24"/>
                <w:lang w:val="sl-SI"/>
              </w:rPr>
              <w:t>S</w:t>
            </w:r>
            <w:r w:rsidR="00AA6C9D" w:rsidRPr="00FE39F8">
              <w:rPr>
                <w:rFonts w:cs="Arial"/>
                <w:szCs w:val="24"/>
                <w:lang w:val="sl-SI"/>
              </w:rPr>
              <w:t xml:space="preserve">istem za </w:t>
            </w:r>
            <w:r w:rsidR="00AA6C9D" w:rsidRPr="00F9189F">
              <w:rPr>
                <w:rFonts w:cs="Arial"/>
                <w:szCs w:val="24"/>
                <w:lang w:val="sl-SI"/>
              </w:rPr>
              <w:t>prisilno prezračevanje zemljine pod talno konstrukcijo stavbe in odvajanje radona z uporabo ventilatorja</w:t>
            </w:r>
          </w:p>
        </w:tc>
      </w:tr>
      <w:tr w:rsidR="00AA6C9D" w:rsidRPr="0005778D" w14:paraId="6144D688" w14:textId="77777777" w:rsidTr="00AA6C9D">
        <w:tc>
          <w:tcPr>
            <w:tcW w:w="2456" w:type="dxa"/>
            <w:shd w:val="clear" w:color="auto" w:fill="auto"/>
          </w:tcPr>
          <w:p w14:paraId="5F242236" w14:textId="77777777" w:rsidR="00AA6C9D" w:rsidRPr="00FE39F8" w:rsidRDefault="00AA6C9D" w:rsidP="00AA6C9D">
            <w:pPr>
              <w:jc w:val="both"/>
              <w:rPr>
                <w:rFonts w:cs="Arial"/>
                <w:b/>
                <w:bCs/>
                <w:szCs w:val="24"/>
                <w:lang w:val="sl-SI"/>
              </w:rPr>
            </w:pPr>
            <w:r w:rsidRPr="00FE39F8">
              <w:rPr>
                <w:rFonts w:cs="Arial"/>
                <w:b/>
                <w:bCs/>
                <w:szCs w:val="24"/>
                <w:lang w:val="sl-SI"/>
              </w:rPr>
              <w:t xml:space="preserve">Pasivni sistem </w:t>
            </w:r>
          </w:p>
          <w:p w14:paraId="08416862" w14:textId="77777777" w:rsidR="00AA6C9D" w:rsidRPr="00FE39F8" w:rsidRDefault="00AA6C9D" w:rsidP="003213DF">
            <w:pPr>
              <w:jc w:val="both"/>
              <w:rPr>
                <w:lang w:val="sl-SI"/>
              </w:rPr>
            </w:pPr>
          </w:p>
        </w:tc>
        <w:tc>
          <w:tcPr>
            <w:tcW w:w="2457" w:type="dxa"/>
          </w:tcPr>
          <w:p w14:paraId="504E2741" w14:textId="34172B1E" w:rsidR="00AA6C9D" w:rsidRPr="00F9189F" w:rsidRDefault="00712257" w:rsidP="00D11B13">
            <w:pPr>
              <w:jc w:val="both"/>
              <w:rPr>
                <w:lang w:val="sl-SI"/>
              </w:rPr>
            </w:pPr>
            <w:r>
              <w:rPr>
                <w:rFonts w:cs="Arial"/>
                <w:szCs w:val="24"/>
                <w:lang w:val="sl-SI"/>
              </w:rPr>
              <w:t>S</w:t>
            </w:r>
            <w:r w:rsidR="00AA6C9D" w:rsidRPr="00F9189F">
              <w:rPr>
                <w:rFonts w:cs="Arial"/>
                <w:szCs w:val="24"/>
                <w:lang w:val="sl-SI"/>
              </w:rPr>
              <w:t>istem za prezračevanje zemljine pod talno konstrukcijo stavbe, ki se izvaja na pasivni način, brez uporabe ventilatorja.</w:t>
            </w:r>
          </w:p>
        </w:tc>
      </w:tr>
      <w:tr w:rsidR="00AA6C9D" w:rsidRPr="0005778D" w14:paraId="1DEF9E36" w14:textId="77777777" w:rsidTr="00AA6C9D">
        <w:tc>
          <w:tcPr>
            <w:tcW w:w="2456" w:type="dxa"/>
            <w:shd w:val="clear" w:color="auto" w:fill="auto"/>
          </w:tcPr>
          <w:p w14:paraId="28E70B28" w14:textId="77777777" w:rsidR="00AA6C9D" w:rsidRPr="00FE39F8" w:rsidRDefault="00AA6C9D" w:rsidP="003213DF">
            <w:pPr>
              <w:jc w:val="both"/>
              <w:rPr>
                <w:lang w:val="sl-SI"/>
              </w:rPr>
            </w:pPr>
            <w:r w:rsidRPr="00FE39F8">
              <w:rPr>
                <w:rFonts w:cs="Arial"/>
                <w:b/>
                <w:bCs/>
                <w:szCs w:val="24"/>
                <w:lang w:val="sl-SI"/>
              </w:rPr>
              <w:t>Posegi v obstoječo stavbo</w:t>
            </w:r>
          </w:p>
        </w:tc>
        <w:tc>
          <w:tcPr>
            <w:tcW w:w="2457" w:type="dxa"/>
          </w:tcPr>
          <w:p w14:paraId="42A3B8A6" w14:textId="6B328E50" w:rsidR="00AA6C9D" w:rsidRPr="00F9189F" w:rsidRDefault="00712257" w:rsidP="00AA6C9D">
            <w:pPr>
              <w:rPr>
                <w:lang w:val="sl-SI"/>
              </w:rPr>
            </w:pPr>
            <w:r>
              <w:rPr>
                <w:rFonts w:cs="Arial"/>
                <w:szCs w:val="24"/>
                <w:lang w:val="sl-SI"/>
              </w:rPr>
              <w:t>K</w:t>
            </w:r>
            <w:r w:rsidR="00AA6C9D" w:rsidRPr="00F9189F">
              <w:rPr>
                <w:rFonts w:cs="Arial"/>
                <w:szCs w:val="24"/>
                <w:lang w:val="sl-SI"/>
              </w:rPr>
              <w:t>akršnikoli posegi v stavbo, ki pomembno spreminjajo tlačne razlike v obstoječi stavbi tako, da povzročijo zvišanje koncentracija radona (npr. energijska sanacija, menjava oken,..).</w:t>
            </w:r>
          </w:p>
        </w:tc>
      </w:tr>
      <w:tr w:rsidR="00AA6C9D" w:rsidRPr="0005778D" w14:paraId="59856EF8" w14:textId="77777777" w:rsidTr="00AA6C9D">
        <w:tc>
          <w:tcPr>
            <w:tcW w:w="2456" w:type="dxa"/>
            <w:shd w:val="clear" w:color="auto" w:fill="auto"/>
          </w:tcPr>
          <w:p w14:paraId="0C95324C" w14:textId="77777777" w:rsidR="00AA6C9D" w:rsidRPr="00FE39F8" w:rsidRDefault="00AA6C9D" w:rsidP="003213DF">
            <w:pPr>
              <w:jc w:val="both"/>
              <w:rPr>
                <w:lang w:val="sl-SI"/>
              </w:rPr>
            </w:pPr>
            <w:proofErr w:type="spellStart"/>
            <w:r w:rsidRPr="00FE39F8">
              <w:rPr>
                <w:rFonts w:cs="Arial"/>
                <w:b/>
                <w:bCs/>
                <w:szCs w:val="24"/>
                <w:lang w:val="sl-SI"/>
              </w:rPr>
              <w:t>Protiradonska</w:t>
            </w:r>
            <w:proofErr w:type="spellEnd"/>
            <w:r w:rsidRPr="00FE39F8">
              <w:rPr>
                <w:rFonts w:cs="Arial"/>
                <w:b/>
                <w:bCs/>
                <w:szCs w:val="24"/>
                <w:lang w:val="sl-SI"/>
              </w:rPr>
              <w:t xml:space="preserve"> sanacija</w:t>
            </w:r>
          </w:p>
        </w:tc>
        <w:tc>
          <w:tcPr>
            <w:tcW w:w="2457" w:type="dxa"/>
          </w:tcPr>
          <w:p w14:paraId="52B73552" w14:textId="0D99BA50" w:rsidR="00AA6C9D" w:rsidRPr="00F9189F" w:rsidRDefault="00712257" w:rsidP="00AA6C9D">
            <w:pPr>
              <w:rPr>
                <w:lang w:val="sl-SI"/>
              </w:rPr>
            </w:pPr>
            <w:r>
              <w:rPr>
                <w:rFonts w:cs="Arial"/>
                <w:szCs w:val="24"/>
                <w:lang w:val="sl-SI"/>
              </w:rPr>
              <w:t>I</w:t>
            </w:r>
            <w:r w:rsidR="00AA6C9D" w:rsidRPr="00F9189F">
              <w:rPr>
                <w:rFonts w:cs="Arial"/>
                <w:szCs w:val="24"/>
                <w:lang w:val="sl-SI"/>
              </w:rPr>
              <w:t>nštalacijska dela ali gradbeni posegi za znižanje koncentracije radona v obstoječi stavbi.</w:t>
            </w:r>
          </w:p>
        </w:tc>
      </w:tr>
      <w:tr w:rsidR="00AA6C9D" w:rsidRPr="0005778D" w14:paraId="103C36CE" w14:textId="77777777" w:rsidTr="00AA6C9D">
        <w:tc>
          <w:tcPr>
            <w:tcW w:w="2456" w:type="dxa"/>
            <w:shd w:val="clear" w:color="auto" w:fill="auto"/>
          </w:tcPr>
          <w:p w14:paraId="6EFEF450" w14:textId="77777777" w:rsidR="00AA6C9D" w:rsidRPr="00FE39F8" w:rsidRDefault="00AA6C9D" w:rsidP="003213DF">
            <w:pPr>
              <w:jc w:val="both"/>
              <w:rPr>
                <w:lang w:val="sl-SI"/>
              </w:rPr>
            </w:pPr>
            <w:r w:rsidRPr="00FE39F8">
              <w:rPr>
                <w:rFonts w:cs="Arial"/>
                <w:b/>
                <w:bCs/>
                <w:szCs w:val="24"/>
                <w:lang w:val="sl-SI"/>
              </w:rPr>
              <w:t>Referenčna raven</w:t>
            </w:r>
          </w:p>
        </w:tc>
        <w:tc>
          <w:tcPr>
            <w:tcW w:w="2457" w:type="dxa"/>
          </w:tcPr>
          <w:p w14:paraId="45EF8132" w14:textId="7857D40A" w:rsidR="00AA6C9D" w:rsidRPr="00F9189F" w:rsidRDefault="00712257" w:rsidP="00AA6C9D">
            <w:pPr>
              <w:rPr>
                <w:lang w:val="sl-SI"/>
              </w:rPr>
            </w:pPr>
            <w:r>
              <w:rPr>
                <w:rFonts w:cs="Arial"/>
                <w:szCs w:val="24"/>
                <w:lang w:val="sl-SI"/>
              </w:rPr>
              <w:t>R</w:t>
            </w:r>
            <w:r w:rsidR="00AA6C9D" w:rsidRPr="00FE39F8">
              <w:rPr>
                <w:rFonts w:cs="Arial"/>
                <w:szCs w:val="24"/>
                <w:lang w:val="sl-SI"/>
              </w:rPr>
              <w:t>eferenčna</w:t>
            </w:r>
            <w:r w:rsidR="00AA6C9D" w:rsidRPr="00F9189F">
              <w:rPr>
                <w:rFonts w:cs="Arial"/>
                <w:szCs w:val="24"/>
                <w:lang w:val="sl-SI"/>
              </w:rPr>
              <w:t xml:space="preserve"> raven povprečne letne koncentracije radona v zaprtih delovnih in bivalnih prostorih, ki je določena v predpisu o nacionalnem radonskem programu.</w:t>
            </w:r>
          </w:p>
        </w:tc>
      </w:tr>
    </w:tbl>
    <w:p w14:paraId="710F35EE" w14:textId="77777777" w:rsidR="009A6D52" w:rsidRPr="00FE39F8" w:rsidRDefault="009A6D52" w:rsidP="003213DF">
      <w:pPr>
        <w:jc w:val="both"/>
        <w:rPr>
          <w:lang w:val="sl-SI"/>
        </w:rPr>
      </w:pPr>
    </w:p>
    <w:p w14:paraId="3BBD9190" w14:textId="49B37AFA" w:rsidR="009A6D52" w:rsidRPr="00F9189F" w:rsidRDefault="00A749D3" w:rsidP="003213DF">
      <w:pPr>
        <w:jc w:val="both"/>
        <w:rPr>
          <w:lang w:val="sl-SI"/>
        </w:rPr>
      </w:pPr>
      <w:r w:rsidRPr="00F9189F">
        <w:rPr>
          <w:lang w:val="sl-SI"/>
        </w:rPr>
        <w:t xml:space="preserve">(2) </w:t>
      </w:r>
      <w:r w:rsidR="00E66415">
        <w:rPr>
          <w:lang w:val="sl-SI"/>
        </w:rPr>
        <w:t>Izrazi</w:t>
      </w:r>
      <w:r w:rsidRPr="00F9189F">
        <w:rPr>
          <w:lang w:val="sl-SI"/>
        </w:rPr>
        <w:t xml:space="preserve">, ki se pojavljajo v </w:t>
      </w:r>
      <w:r w:rsidR="00712257">
        <w:rPr>
          <w:lang w:val="sl-SI"/>
        </w:rPr>
        <w:t xml:space="preserve">tej tehnični </w:t>
      </w:r>
      <w:r w:rsidRPr="00F9189F">
        <w:rPr>
          <w:lang w:val="sl-SI"/>
        </w:rPr>
        <w:t>smernici</w:t>
      </w:r>
      <w:r w:rsidR="00E66415">
        <w:rPr>
          <w:lang w:val="sl-SI"/>
        </w:rPr>
        <w:t>:</w:t>
      </w:r>
    </w:p>
    <w:tbl>
      <w:tblPr>
        <w:tblStyle w:val="Tabelamrea"/>
        <w:tblW w:w="0" w:type="auto"/>
        <w:tblLook w:val="04A0" w:firstRow="1" w:lastRow="0" w:firstColumn="1" w:lastColumn="0" w:noHBand="0" w:noVBand="1"/>
      </w:tblPr>
      <w:tblGrid>
        <w:gridCol w:w="2371"/>
        <w:gridCol w:w="2392"/>
      </w:tblGrid>
      <w:tr w:rsidR="00A749D3" w:rsidRPr="00F9189F" w14:paraId="7DCEC324" w14:textId="77777777" w:rsidTr="00B3711D">
        <w:tc>
          <w:tcPr>
            <w:tcW w:w="2456" w:type="dxa"/>
            <w:shd w:val="clear" w:color="auto" w:fill="auto"/>
          </w:tcPr>
          <w:p w14:paraId="72860C50" w14:textId="77777777" w:rsidR="00A749D3" w:rsidRPr="00F9189F" w:rsidRDefault="00A749D3" w:rsidP="00B3711D">
            <w:pPr>
              <w:jc w:val="both"/>
              <w:rPr>
                <w:b/>
                <w:lang w:val="sl-SI"/>
              </w:rPr>
            </w:pPr>
            <w:r w:rsidRPr="00F9189F">
              <w:rPr>
                <w:b/>
                <w:lang w:val="sl-SI"/>
              </w:rPr>
              <w:t xml:space="preserve">Izraz </w:t>
            </w:r>
          </w:p>
        </w:tc>
        <w:tc>
          <w:tcPr>
            <w:tcW w:w="2457" w:type="dxa"/>
          </w:tcPr>
          <w:p w14:paraId="1B935273" w14:textId="77777777" w:rsidR="00A749D3" w:rsidRPr="00F9189F" w:rsidRDefault="00A749D3" w:rsidP="00B3711D">
            <w:pPr>
              <w:rPr>
                <w:b/>
                <w:lang w:val="sl-SI"/>
              </w:rPr>
            </w:pPr>
            <w:r w:rsidRPr="00F9189F">
              <w:rPr>
                <w:b/>
                <w:lang w:val="sl-SI"/>
              </w:rPr>
              <w:t>Pomen</w:t>
            </w:r>
          </w:p>
        </w:tc>
      </w:tr>
      <w:tr w:rsidR="00A749D3" w:rsidRPr="00F9189F" w14:paraId="3BE3BC61" w14:textId="77777777" w:rsidTr="00B3711D">
        <w:tc>
          <w:tcPr>
            <w:tcW w:w="2456" w:type="dxa"/>
            <w:shd w:val="clear" w:color="auto" w:fill="auto"/>
          </w:tcPr>
          <w:p w14:paraId="00213338" w14:textId="77777777" w:rsidR="00A749D3" w:rsidRPr="00FE39F8" w:rsidRDefault="00A749D3" w:rsidP="00B3711D">
            <w:pPr>
              <w:jc w:val="both"/>
              <w:rPr>
                <w:lang w:val="sl-SI"/>
              </w:rPr>
            </w:pPr>
            <w:r w:rsidRPr="00FE39F8">
              <w:rPr>
                <w:rFonts w:cs="Arial"/>
                <w:b/>
                <w:szCs w:val="24"/>
                <w:lang w:val="sl-SI"/>
              </w:rPr>
              <w:t>Sesalno brezno</w:t>
            </w:r>
          </w:p>
        </w:tc>
        <w:tc>
          <w:tcPr>
            <w:tcW w:w="2457" w:type="dxa"/>
          </w:tcPr>
          <w:p w14:paraId="14B697A1" w14:textId="0BE19198" w:rsidR="00A749D3" w:rsidRPr="00F9189F" w:rsidRDefault="00A749D3" w:rsidP="00B3711D">
            <w:pPr>
              <w:rPr>
                <w:lang w:val="sl-SI"/>
              </w:rPr>
            </w:pPr>
            <w:r w:rsidRPr="00FE39F8">
              <w:rPr>
                <w:rFonts w:cs="Arial"/>
                <w:szCs w:val="24"/>
                <w:lang w:val="sl-SI"/>
              </w:rPr>
              <w:t>Votlina v konstrukciji tal, od koder odvajamo radon</w:t>
            </w:r>
          </w:p>
        </w:tc>
      </w:tr>
      <w:tr w:rsidR="00A749D3" w:rsidRPr="00F9189F" w14:paraId="396CCBC1" w14:textId="77777777" w:rsidTr="00B3711D">
        <w:tc>
          <w:tcPr>
            <w:tcW w:w="2456" w:type="dxa"/>
            <w:shd w:val="clear" w:color="auto" w:fill="auto"/>
          </w:tcPr>
          <w:p w14:paraId="2ABEA29F" w14:textId="77777777" w:rsidR="00A749D3" w:rsidRPr="00FE39F8" w:rsidRDefault="00A749D3" w:rsidP="00B3711D">
            <w:pPr>
              <w:jc w:val="both"/>
              <w:rPr>
                <w:rFonts w:cs="Arial"/>
                <w:b/>
                <w:bCs/>
                <w:szCs w:val="24"/>
                <w:lang w:val="sl-SI"/>
              </w:rPr>
            </w:pPr>
            <w:r w:rsidRPr="00FE39F8">
              <w:rPr>
                <w:rFonts w:cs="Arial"/>
                <w:b/>
                <w:bCs/>
                <w:szCs w:val="24"/>
                <w:lang w:val="sl-SI"/>
              </w:rPr>
              <w:t>Radonsko brezno</w:t>
            </w:r>
          </w:p>
          <w:p w14:paraId="6E718174" w14:textId="77777777" w:rsidR="00A749D3" w:rsidRPr="00FE39F8" w:rsidRDefault="00A749D3" w:rsidP="00B3711D">
            <w:pPr>
              <w:jc w:val="both"/>
              <w:rPr>
                <w:lang w:val="sl-SI"/>
              </w:rPr>
            </w:pPr>
          </w:p>
        </w:tc>
        <w:tc>
          <w:tcPr>
            <w:tcW w:w="2457" w:type="dxa"/>
          </w:tcPr>
          <w:p w14:paraId="13803B3A" w14:textId="77777777" w:rsidR="00A749D3" w:rsidRPr="00F9189F" w:rsidRDefault="00A749D3" w:rsidP="00B3711D">
            <w:pPr>
              <w:rPr>
                <w:lang w:val="sl-SI"/>
              </w:rPr>
            </w:pPr>
            <w:r w:rsidRPr="00F9189F">
              <w:rPr>
                <w:rFonts w:cs="Arial"/>
                <w:szCs w:val="24"/>
                <w:lang w:val="sl-SI"/>
              </w:rPr>
              <w:t>Sinonim za sesalno brezno.</w:t>
            </w:r>
          </w:p>
        </w:tc>
      </w:tr>
      <w:tr w:rsidR="000922A7" w:rsidRPr="0005778D" w14:paraId="0FF62840" w14:textId="77777777" w:rsidTr="00B3711D">
        <w:tc>
          <w:tcPr>
            <w:tcW w:w="2456" w:type="dxa"/>
            <w:shd w:val="clear" w:color="auto" w:fill="auto"/>
          </w:tcPr>
          <w:p w14:paraId="1DD180FC" w14:textId="77777777" w:rsidR="000922A7" w:rsidRPr="00FE39F8" w:rsidRDefault="000922A7" w:rsidP="00B3711D">
            <w:pPr>
              <w:jc w:val="both"/>
              <w:rPr>
                <w:rFonts w:cs="Arial"/>
                <w:b/>
                <w:bCs/>
                <w:szCs w:val="24"/>
                <w:lang w:val="sl-SI"/>
              </w:rPr>
            </w:pPr>
            <w:r w:rsidRPr="00FE39F8">
              <w:rPr>
                <w:rFonts w:cs="Arial"/>
                <w:b/>
                <w:bCs/>
                <w:szCs w:val="24"/>
                <w:lang w:val="sl-SI"/>
              </w:rPr>
              <w:t>Radonsko varna cona</w:t>
            </w:r>
          </w:p>
        </w:tc>
        <w:tc>
          <w:tcPr>
            <w:tcW w:w="2457" w:type="dxa"/>
          </w:tcPr>
          <w:p w14:paraId="094DFD2C" w14:textId="77777777" w:rsidR="000922A7" w:rsidRPr="00F9189F" w:rsidRDefault="006968B8" w:rsidP="00B3711D">
            <w:pPr>
              <w:rPr>
                <w:rFonts w:cs="Arial"/>
                <w:szCs w:val="24"/>
                <w:lang w:val="sl-SI"/>
              </w:rPr>
            </w:pPr>
            <w:r w:rsidRPr="00F9189F">
              <w:rPr>
                <w:rFonts w:cs="Arial"/>
                <w:szCs w:val="24"/>
                <w:lang w:val="sl-SI"/>
              </w:rPr>
              <w:t>Del stavbe, kjer ni potrebe po nižanju koncentracije radona; nasprotno od varovane cone</w:t>
            </w:r>
          </w:p>
        </w:tc>
      </w:tr>
      <w:tr w:rsidR="000922A7" w:rsidRPr="0005778D" w14:paraId="2AA36101" w14:textId="77777777" w:rsidTr="00B3711D">
        <w:tc>
          <w:tcPr>
            <w:tcW w:w="2456" w:type="dxa"/>
            <w:shd w:val="clear" w:color="auto" w:fill="auto"/>
          </w:tcPr>
          <w:p w14:paraId="7172D99E" w14:textId="77777777" w:rsidR="000922A7" w:rsidRPr="00FE39F8" w:rsidRDefault="000922A7" w:rsidP="00B3711D">
            <w:pPr>
              <w:jc w:val="both"/>
              <w:rPr>
                <w:rFonts w:cs="Arial"/>
                <w:b/>
                <w:bCs/>
                <w:szCs w:val="24"/>
                <w:lang w:val="sl-SI"/>
              </w:rPr>
            </w:pPr>
            <w:r w:rsidRPr="00FE39F8">
              <w:rPr>
                <w:rFonts w:cs="Arial"/>
                <w:b/>
                <w:bCs/>
                <w:szCs w:val="24"/>
                <w:lang w:val="sl-SI"/>
              </w:rPr>
              <w:t>Varovana cona</w:t>
            </w:r>
          </w:p>
        </w:tc>
        <w:tc>
          <w:tcPr>
            <w:tcW w:w="2457" w:type="dxa"/>
          </w:tcPr>
          <w:p w14:paraId="5E136F58" w14:textId="77777777" w:rsidR="000922A7" w:rsidRPr="00F9189F" w:rsidRDefault="006968B8" w:rsidP="00B3711D">
            <w:pPr>
              <w:rPr>
                <w:rFonts w:cs="Arial"/>
                <w:szCs w:val="24"/>
                <w:lang w:val="sl-SI"/>
              </w:rPr>
            </w:pPr>
            <w:r w:rsidRPr="00FE39F8">
              <w:rPr>
                <w:rFonts w:cs="Arial"/>
                <w:szCs w:val="24"/>
                <w:lang w:val="sl-SI"/>
              </w:rPr>
              <w:t>Del stavbe, kjer želimo vzdrževati niko koncentracijo radona</w:t>
            </w:r>
          </w:p>
        </w:tc>
      </w:tr>
    </w:tbl>
    <w:p w14:paraId="58CD3BA1" w14:textId="77777777" w:rsidR="00A749D3" w:rsidRPr="00FE39F8" w:rsidRDefault="00A749D3" w:rsidP="003213DF">
      <w:pPr>
        <w:jc w:val="both"/>
        <w:rPr>
          <w:lang w:val="sl-SI"/>
        </w:rPr>
      </w:pPr>
    </w:p>
    <w:p w14:paraId="54756847" w14:textId="77777777" w:rsidR="009A6D52" w:rsidRPr="00F9189F" w:rsidRDefault="009A6D52" w:rsidP="003213DF">
      <w:pPr>
        <w:jc w:val="both"/>
        <w:rPr>
          <w:lang w:val="sl-SI"/>
        </w:rPr>
      </w:pPr>
    </w:p>
    <w:p w14:paraId="372E4F00" w14:textId="77777777" w:rsidR="009A6D52" w:rsidRPr="00F9189F" w:rsidRDefault="009A6D52" w:rsidP="003213DF">
      <w:pPr>
        <w:jc w:val="both"/>
        <w:rPr>
          <w:lang w:val="sl-SI"/>
        </w:rPr>
      </w:pPr>
    </w:p>
    <w:p w14:paraId="0699795D" w14:textId="77777777" w:rsidR="009A6D52" w:rsidRPr="00F9189F" w:rsidRDefault="009A6D52" w:rsidP="003213DF">
      <w:pPr>
        <w:jc w:val="both"/>
        <w:rPr>
          <w:lang w:val="sl-SI"/>
        </w:rPr>
      </w:pPr>
    </w:p>
    <w:p w14:paraId="48D18767" w14:textId="77777777" w:rsidR="009A6D52" w:rsidRPr="00F9189F" w:rsidRDefault="009A6D52" w:rsidP="003213DF">
      <w:pPr>
        <w:jc w:val="both"/>
        <w:rPr>
          <w:lang w:val="sl-SI"/>
        </w:rPr>
      </w:pPr>
    </w:p>
    <w:p w14:paraId="2944511D" w14:textId="77777777" w:rsidR="009A6D52" w:rsidRPr="00F9189F" w:rsidRDefault="009A6D52" w:rsidP="003213DF">
      <w:pPr>
        <w:jc w:val="both"/>
        <w:rPr>
          <w:lang w:val="sl-SI"/>
        </w:rPr>
      </w:pPr>
    </w:p>
    <w:p w14:paraId="3CE87F15" w14:textId="77777777" w:rsidR="009A6D52" w:rsidRPr="00F9189F" w:rsidRDefault="009A6D52" w:rsidP="003213DF">
      <w:pPr>
        <w:jc w:val="both"/>
        <w:rPr>
          <w:lang w:val="sl-SI"/>
        </w:rPr>
      </w:pPr>
    </w:p>
    <w:p w14:paraId="3E600F49" w14:textId="77777777" w:rsidR="009A6D52" w:rsidRPr="00F9189F" w:rsidRDefault="009A6D52" w:rsidP="003213DF">
      <w:pPr>
        <w:jc w:val="both"/>
        <w:rPr>
          <w:lang w:val="sl-SI"/>
        </w:rPr>
      </w:pPr>
    </w:p>
    <w:p w14:paraId="06374860" w14:textId="77777777" w:rsidR="009A6D52" w:rsidRPr="00F9189F" w:rsidRDefault="009A6D52" w:rsidP="003213DF">
      <w:pPr>
        <w:jc w:val="both"/>
        <w:rPr>
          <w:lang w:val="sl-SI"/>
        </w:rPr>
      </w:pPr>
    </w:p>
    <w:p w14:paraId="11E05116" w14:textId="77777777" w:rsidR="009A6D52" w:rsidRPr="00F9189F" w:rsidRDefault="009A6D52" w:rsidP="003213DF">
      <w:pPr>
        <w:jc w:val="both"/>
        <w:rPr>
          <w:lang w:val="sl-SI"/>
        </w:rPr>
      </w:pPr>
    </w:p>
    <w:p w14:paraId="65937409" w14:textId="77777777" w:rsidR="009A6D52" w:rsidRPr="00F9189F" w:rsidRDefault="009A6D52" w:rsidP="003213DF">
      <w:pPr>
        <w:jc w:val="both"/>
        <w:rPr>
          <w:lang w:val="sl-SI"/>
        </w:rPr>
      </w:pPr>
    </w:p>
    <w:p w14:paraId="64D75C34" w14:textId="77777777" w:rsidR="009A6D52" w:rsidRPr="00F9189F" w:rsidRDefault="009A6D52" w:rsidP="003213DF">
      <w:pPr>
        <w:jc w:val="both"/>
        <w:rPr>
          <w:lang w:val="sl-SI"/>
        </w:rPr>
      </w:pPr>
    </w:p>
    <w:p w14:paraId="34F9160D" w14:textId="77777777" w:rsidR="009A6D52" w:rsidRPr="00F9189F" w:rsidRDefault="009A6D52" w:rsidP="003213DF">
      <w:pPr>
        <w:jc w:val="both"/>
        <w:rPr>
          <w:lang w:val="sl-SI"/>
        </w:rPr>
      </w:pPr>
    </w:p>
    <w:p w14:paraId="52CFBE6C" w14:textId="77777777" w:rsidR="009A6D52" w:rsidRPr="00F9189F" w:rsidRDefault="009A6D52" w:rsidP="003213DF">
      <w:pPr>
        <w:jc w:val="both"/>
        <w:rPr>
          <w:lang w:val="sl-SI"/>
        </w:rPr>
      </w:pPr>
    </w:p>
    <w:p w14:paraId="06C91CF0" w14:textId="77777777" w:rsidR="00D55B8D" w:rsidRPr="00F9189F" w:rsidRDefault="00A749D3" w:rsidP="003213DF">
      <w:pPr>
        <w:pStyle w:val="Naslov1"/>
        <w:jc w:val="both"/>
        <w:rPr>
          <w:sz w:val="32"/>
          <w:lang w:val="sl-SI"/>
        </w:rPr>
      </w:pPr>
      <w:bookmarkStart w:id="9" w:name="_Toc95407751"/>
      <w:r w:rsidRPr="00F9189F">
        <w:rPr>
          <w:sz w:val="32"/>
          <w:lang w:val="sl-SI"/>
        </w:rPr>
        <w:lastRenderedPageBreak/>
        <w:t>P</w:t>
      </w:r>
      <w:r w:rsidR="00D55B8D" w:rsidRPr="00F9189F">
        <w:rPr>
          <w:sz w:val="32"/>
          <w:lang w:val="sl-SI"/>
        </w:rPr>
        <w:t>ROJEKTIRANJE IN GRADNJA NOVIH STAVB</w:t>
      </w:r>
      <w:bookmarkEnd w:id="9"/>
    </w:p>
    <w:p w14:paraId="6C67E5A6" w14:textId="77777777" w:rsidR="00377D93" w:rsidRPr="00F9189F" w:rsidRDefault="00377D93" w:rsidP="003213DF">
      <w:pPr>
        <w:pStyle w:val="Odstavekseznama"/>
        <w:shd w:val="clear" w:color="auto" w:fill="FFFFFF" w:themeFill="background1"/>
        <w:spacing w:after="0" w:line="240" w:lineRule="auto"/>
        <w:ind w:left="0"/>
        <w:jc w:val="both"/>
        <w:rPr>
          <w:rFonts w:cs="Arial"/>
          <w:szCs w:val="24"/>
          <w:lang w:val="sl-SI"/>
        </w:rPr>
      </w:pPr>
    </w:p>
    <w:p w14:paraId="68E1EF90" w14:textId="77777777" w:rsidR="006968B8" w:rsidRPr="00F9189F" w:rsidRDefault="006968B8" w:rsidP="006968B8">
      <w:pPr>
        <w:shd w:val="clear" w:color="auto" w:fill="A6A6A6" w:themeFill="background1" w:themeFillShade="A6"/>
        <w:spacing w:after="0" w:line="240" w:lineRule="auto"/>
        <w:jc w:val="both"/>
        <w:rPr>
          <w:rFonts w:cs="Arial"/>
          <w:szCs w:val="24"/>
          <w:lang w:val="sl-SI"/>
        </w:rPr>
      </w:pPr>
    </w:p>
    <w:p w14:paraId="3EB054A2" w14:textId="4BFDB246" w:rsidR="006968B8" w:rsidRPr="00F9189F" w:rsidRDefault="00E66415" w:rsidP="006968B8">
      <w:pPr>
        <w:numPr>
          <w:ilvl w:val="1"/>
          <w:numId w:val="0"/>
        </w:numPr>
        <w:shd w:val="clear" w:color="auto" w:fill="A6A6A6" w:themeFill="background1" w:themeFillShade="A6"/>
        <w:jc w:val="center"/>
        <w:rPr>
          <w:rFonts w:ascii="Arial" w:eastAsiaTheme="majorEastAsia" w:hAnsi="Arial" w:cs="Arial"/>
          <w:b/>
          <w:iCs/>
          <w:spacing w:val="15"/>
          <w:szCs w:val="24"/>
          <w:lang w:val="sl-SI"/>
        </w:rPr>
      </w:pPr>
      <w:r>
        <w:rPr>
          <w:rFonts w:ascii="Arial" w:eastAsiaTheme="majorEastAsia" w:hAnsi="Arial" w:cs="Arial"/>
          <w:b/>
          <w:iCs/>
          <w:spacing w:val="15"/>
          <w:szCs w:val="24"/>
          <w:lang w:val="sl-SI"/>
        </w:rPr>
        <w:t>7</w:t>
      </w:r>
      <w:r w:rsidR="006968B8" w:rsidRPr="00F9189F">
        <w:rPr>
          <w:rFonts w:ascii="Arial" w:eastAsiaTheme="majorEastAsia" w:hAnsi="Arial" w:cs="Arial"/>
          <w:b/>
          <w:iCs/>
          <w:spacing w:val="15"/>
          <w:szCs w:val="24"/>
          <w:lang w:val="sl-SI"/>
        </w:rPr>
        <w:t>. člen</w:t>
      </w:r>
      <w:r w:rsidR="006968B8" w:rsidRPr="00F9189F">
        <w:rPr>
          <w:rFonts w:ascii="Arial" w:eastAsiaTheme="majorEastAsia" w:hAnsi="Arial" w:cs="Arial"/>
          <w:b/>
          <w:iCs/>
          <w:spacing w:val="15"/>
          <w:szCs w:val="24"/>
          <w:lang w:val="sl-SI"/>
        </w:rPr>
        <w:br/>
        <w:t>(projektiranje in gradnja stavb na radonskem območju)</w:t>
      </w:r>
    </w:p>
    <w:p w14:paraId="0DABA538" w14:textId="77777777" w:rsidR="006968B8" w:rsidRPr="00F9189F" w:rsidRDefault="006968B8" w:rsidP="00712257">
      <w:pPr>
        <w:numPr>
          <w:ilvl w:val="0"/>
          <w:numId w:val="91"/>
        </w:numPr>
        <w:shd w:val="clear" w:color="auto" w:fill="A6A6A6" w:themeFill="background1" w:themeFillShade="A6"/>
        <w:spacing w:after="120" w:line="240" w:lineRule="auto"/>
        <w:ind w:left="360"/>
        <w:jc w:val="both"/>
        <w:rPr>
          <w:lang w:val="sl-SI"/>
        </w:rPr>
      </w:pPr>
      <w:r w:rsidRPr="00F9189F">
        <w:rPr>
          <w:lang w:val="sl-SI"/>
        </w:rPr>
        <w:t>Projektiranje in gradnja novih stavb na radonskem območju se zagotovi s prezračevanjem zemljine pod talno konstrukcijo stavbe ali s popolnim tesnjenjem med zemljino in notranjim zrakom z radonsko zaporno folijo.</w:t>
      </w:r>
    </w:p>
    <w:p w14:paraId="0CEE0B12" w14:textId="77777777" w:rsidR="006968B8" w:rsidRPr="00F9189F" w:rsidRDefault="006968B8" w:rsidP="00712257">
      <w:pPr>
        <w:numPr>
          <w:ilvl w:val="0"/>
          <w:numId w:val="91"/>
        </w:numPr>
        <w:shd w:val="clear" w:color="auto" w:fill="A6A6A6" w:themeFill="background1" w:themeFillShade="A6"/>
        <w:spacing w:after="120" w:line="240" w:lineRule="auto"/>
        <w:ind w:left="360"/>
        <w:jc w:val="both"/>
        <w:rPr>
          <w:lang w:val="sl-SI"/>
        </w:rPr>
      </w:pPr>
      <w:r w:rsidRPr="00F9189F">
        <w:rPr>
          <w:lang w:val="sl-SI"/>
        </w:rPr>
        <w:t>Kot prezračevanje zemljine se štejejo tudi arhitekturne rešitve, ki zagotavljajo zadostno prezračevanje prostorov, ki so v stiku z zemljino tako, da ni presežena referenčna raven.</w:t>
      </w:r>
    </w:p>
    <w:p w14:paraId="232B6E15" w14:textId="77777777" w:rsidR="006968B8" w:rsidRPr="00F9189F" w:rsidRDefault="006968B8" w:rsidP="006968B8">
      <w:pPr>
        <w:numPr>
          <w:ilvl w:val="1"/>
          <w:numId w:val="0"/>
        </w:numPr>
        <w:shd w:val="clear" w:color="auto" w:fill="A6A6A6" w:themeFill="background1" w:themeFillShade="A6"/>
        <w:jc w:val="center"/>
        <w:rPr>
          <w:rFonts w:ascii="Arial" w:eastAsiaTheme="majorEastAsia" w:hAnsi="Arial" w:cs="Arial"/>
          <w:b/>
          <w:iCs/>
          <w:spacing w:val="15"/>
          <w:szCs w:val="24"/>
          <w:lang w:val="sl-SI"/>
        </w:rPr>
      </w:pPr>
    </w:p>
    <w:p w14:paraId="542AEC7A" w14:textId="00CE0C62" w:rsidR="006968B8" w:rsidRPr="00F9189F" w:rsidRDefault="00E66415" w:rsidP="006968B8">
      <w:pPr>
        <w:numPr>
          <w:ilvl w:val="1"/>
          <w:numId w:val="0"/>
        </w:numPr>
        <w:shd w:val="clear" w:color="auto" w:fill="A6A6A6" w:themeFill="background1" w:themeFillShade="A6"/>
        <w:jc w:val="center"/>
        <w:rPr>
          <w:rFonts w:ascii="Arial" w:eastAsiaTheme="majorEastAsia" w:hAnsi="Arial" w:cs="Arial"/>
          <w:b/>
          <w:iCs/>
          <w:spacing w:val="15"/>
          <w:szCs w:val="24"/>
          <w:lang w:val="sl-SI"/>
        </w:rPr>
      </w:pPr>
      <w:r>
        <w:rPr>
          <w:rFonts w:ascii="Arial" w:eastAsiaTheme="majorEastAsia" w:hAnsi="Arial" w:cs="Arial"/>
          <w:b/>
          <w:iCs/>
          <w:spacing w:val="15"/>
          <w:szCs w:val="24"/>
          <w:lang w:val="sl-SI"/>
        </w:rPr>
        <w:t>8</w:t>
      </w:r>
      <w:r w:rsidR="006968B8" w:rsidRPr="00F9189F">
        <w:rPr>
          <w:rFonts w:ascii="Arial" w:eastAsiaTheme="majorEastAsia" w:hAnsi="Arial" w:cs="Arial"/>
          <w:b/>
          <w:iCs/>
          <w:spacing w:val="15"/>
          <w:szCs w:val="24"/>
          <w:lang w:val="sl-SI"/>
        </w:rPr>
        <w:t>. člen</w:t>
      </w:r>
      <w:r w:rsidR="006968B8" w:rsidRPr="00F9189F">
        <w:rPr>
          <w:rFonts w:ascii="Arial" w:eastAsiaTheme="majorEastAsia" w:hAnsi="Arial" w:cs="Arial"/>
          <w:b/>
          <w:iCs/>
          <w:spacing w:val="15"/>
          <w:szCs w:val="24"/>
          <w:lang w:val="sl-SI"/>
        </w:rPr>
        <w:br/>
        <w:t>(prezračevanje zemljine pod talno konstrukcijo stavbe na radonskem območju)</w:t>
      </w:r>
    </w:p>
    <w:p w14:paraId="0DBEDDCA" w14:textId="77777777" w:rsidR="006968B8" w:rsidRPr="00F9189F" w:rsidRDefault="006968B8" w:rsidP="006968B8">
      <w:pPr>
        <w:numPr>
          <w:ilvl w:val="0"/>
          <w:numId w:val="85"/>
        </w:numPr>
        <w:shd w:val="clear" w:color="auto" w:fill="A6A6A6" w:themeFill="background1" w:themeFillShade="A6"/>
        <w:tabs>
          <w:tab w:val="left" w:pos="426"/>
        </w:tabs>
        <w:spacing w:after="120" w:line="240" w:lineRule="auto"/>
        <w:ind w:left="426" w:hanging="426"/>
        <w:jc w:val="both"/>
        <w:rPr>
          <w:rFonts w:cs="Arial"/>
          <w:szCs w:val="24"/>
          <w:lang w:val="sl-SI"/>
        </w:rPr>
      </w:pPr>
      <w:r w:rsidRPr="00F9189F">
        <w:rPr>
          <w:rFonts w:cs="Arial"/>
          <w:szCs w:val="24"/>
          <w:lang w:val="sl-SI"/>
        </w:rPr>
        <w:t>Prezračevanje zemljine pod talno konstrukcijo stavbe se izvede z zajemom zraka z radonom in odvodom zraka z radonom do izpustnega mesta.</w:t>
      </w:r>
    </w:p>
    <w:p w14:paraId="6E4F3D36" w14:textId="77777777" w:rsidR="006968B8" w:rsidRPr="00F9189F" w:rsidRDefault="006968B8" w:rsidP="006968B8">
      <w:pPr>
        <w:numPr>
          <w:ilvl w:val="0"/>
          <w:numId w:val="85"/>
        </w:numPr>
        <w:shd w:val="clear" w:color="auto" w:fill="A6A6A6" w:themeFill="background1" w:themeFillShade="A6"/>
        <w:spacing w:after="120" w:line="240" w:lineRule="auto"/>
        <w:ind w:left="360"/>
        <w:jc w:val="both"/>
        <w:rPr>
          <w:rFonts w:cs="Arial"/>
          <w:szCs w:val="24"/>
          <w:lang w:val="sl-SI"/>
        </w:rPr>
      </w:pPr>
      <w:r w:rsidRPr="00F9189F">
        <w:rPr>
          <w:rFonts w:cs="Arial"/>
          <w:szCs w:val="24"/>
          <w:lang w:val="sl-SI"/>
        </w:rPr>
        <w:t>Za zajem radona je potrebno v talni konstrukciji stavbe izvesti radonski razvod, ki se izvede v prepustnem sloju debeline najmanj 10 cm.</w:t>
      </w:r>
    </w:p>
    <w:p w14:paraId="70EC2E9C" w14:textId="77777777" w:rsidR="006968B8" w:rsidRPr="00F9189F" w:rsidRDefault="006968B8" w:rsidP="006968B8">
      <w:pPr>
        <w:numPr>
          <w:ilvl w:val="0"/>
          <w:numId w:val="85"/>
        </w:numPr>
        <w:shd w:val="clear" w:color="auto" w:fill="A6A6A6" w:themeFill="background1" w:themeFillShade="A6"/>
        <w:spacing w:after="120" w:line="240" w:lineRule="auto"/>
        <w:ind w:left="360"/>
        <w:jc w:val="both"/>
        <w:rPr>
          <w:rFonts w:cs="Arial"/>
          <w:szCs w:val="24"/>
          <w:lang w:val="sl-SI"/>
        </w:rPr>
      </w:pPr>
      <w:r w:rsidRPr="00F9189F">
        <w:rPr>
          <w:rFonts w:cs="Arial"/>
          <w:szCs w:val="24"/>
          <w:lang w:val="sl-SI"/>
        </w:rPr>
        <w:t xml:space="preserve">Nad prepustnim slojem iz prejšnjega odstavka mora biti položena folija, katere namen je, da se ob izdelavi temeljne plošče objekta ohrani prepustnost sloja v talni konstrukciji. </w:t>
      </w:r>
    </w:p>
    <w:p w14:paraId="2FC50963" w14:textId="77777777" w:rsidR="006968B8" w:rsidRPr="00F9189F" w:rsidRDefault="006968B8" w:rsidP="006968B8">
      <w:pPr>
        <w:numPr>
          <w:ilvl w:val="0"/>
          <w:numId w:val="85"/>
        </w:numPr>
        <w:shd w:val="clear" w:color="auto" w:fill="A6A6A6" w:themeFill="background1" w:themeFillShade="A6"/>
        <w:spacing w:after="120" w:line="240" w:lineRule="auto"/>
        <w:ind w:left="360"/>
        <w:jc w:val="both"/>
        <w:rPr>
          <w:rFonts w:cs="Arial"/>
          <w:szCs w:val="24"/>
          <w:lang w:val="sl-SI"/>
        </w:rPr>
      </w:pPr>
      <w:r w:rsidRPr="00F9189F">
        <w:rPr>
          <w:rFonts w:cs="Arial"/>
          <w:szCs w:val="24"/>
          <w:lang w:val="sl-SI"/>
        </w:rPr>
        <w:t>Radon se iz prepustnega sloja iz talne konstrukcije stavbe praviloma odvede preko navpičnega dvižnega voda do izpustnega mesta.</w:t>
      </w:r>
    </w:p>
    <w:p w14:paraId="3505F867" w14:textId="77777777" w:rsidR="006968B8" w:rsidRPr="00F9189F" w:rsidRDefault="006968B8" w:rsidP="006968B8">
      <w:pPr>
        <w:numPr>
          <w:ilvl w:val="0"/>
          <w:numId w:val="85"/>
        </w:numPr>
        <w:shd w:val="clear" w:color="auto" w:fill="A6A6A6" w:themeFill="background1" w:themeFillShade="A6"/>
        <w:spacing w:after="120" w:line="240" w:lineRule="auto"/>
        <w:ind w:left="360"/>
        <w:jc w:val="both"/>
        <w:rPr>
          <w:rFonts w:cs="Arial"/>
          <w:szCs w:val="24"/>
          <w:lang w:val="sl-SI"/>
        </w:rPr>
      </w:pPr>
      <w:r w:rsidRPr="00F9189F">
        <w:rPr>
          <w:rFonts w:cs="Arial"/>
          <w:szCs w:val="24"/>
          <w:lang w:val="sl-SI"/>
        </w:rPr>
        <w:t>Odvod radona iz zemljine pod talno konstrukcijo stavbe se lahko izvede s pasivnim sistemom, ki pa mora biti projektiran in izveden tako, da se pasivni sistem enostavno nadgradi v aktivni sistem, če se z meritvami koncentracije radona ugotovi, da pasivni sistem ne zagotavlja referenčne ravni.</w:t>
      </w:r>
    </w:p>
    <w:p w14:paraId="41174E4D" w14:textId="77777777" w:rsidR="006968B8" w:rsidRPr="00F9189F" w:rsidRDefault="006968B8" w:rsidP="006968B8">
      <w:pPr>
        <w:shd w:val="clear" w:color="auto" w:fill="A6A6A6" w:themeFill="background1" w:themeFillShade="A6"/>
        <w:spacing w:after="120" w:line="240" w:lineRule="auto"/>
        <w:jc w:val="both"/>
        <w:rPr>
          <w:rFonts w:cs="Arial"/>
          <w:szCs w:val="24"/>
          <w:lang w:val="sl-SI"/>
        </w:rPr>
      </w:pPr>
    </w:p>
    <w:p w14:paraId="3623B35E" w14:textId="64BF18DA" w:rsidR="006968B8" w:rsidRPr="00F9189F" w:rsidRDefault="006968B8" w:rsidP="006968B8">
      <w:pPr>
        <w:numPr>
          <w:ilvl w:val="1"/>
          <w:numId w:val="0"/>
        </w:numPr>
        <w:shd w:val="clear" w:color="auto" w:fill="A6A6A6" w:themeFill="background1" w:themeFillShade="A6"/>
        <w:jc w:val="center"/>
        <w:rPr>
          <w:rFonts w:ascii="Arial" w:eastAsiaTheme="majorEastAsia" w:hAnsi="Arial" w:cs="Arial"/>
          <w:b/>
          <w:iCs/>
          <w:spacing w:val="15"/>
          <w:szCs w:val="24"/>
          <w:lang w:val="sl-SI"/>
        </w:rPr>
      </w:pPr>
      <w:r w:rsidRPr="00F9189F">
        <w:rPr>
          <w:rFonts w:ascii="Arial" w:eastAsiaTheme="majorEastAsia" w:hAnsi="Arial" w:cs="Arial"/>
          <w:b/>
          <w:iCs/>
          <w:spacing w:val="15"/>
          <w:szCs w:val="24"/>
          <w:lang w:val="sl-SI"/>
        </w:rPr>
        <w:t>1</w:t>
      </w:r>
      <w:r w:rsidR="00101A70">
        <w:rPr>
          <w:rFonts w:ascii="Arial" w:eastAsiaTheme="majorEastAsia" w:hAnsi="Arial" w:cs="Arial"/>
          <w:b/>
          <w:iCs/>
          <w:spacing w:val="15"/>
          <w:szCs w:val="24"/>
          <w:lang w:val="sl-SI"/>
        </w:rPr>
        <w:t>2</w:t>
      </w:r>
      <w:r w:rsidRPr="00F9189F">
        <w:rPr>
          <w:rFonts w:ascii="Arial" w:eastAsiaTheme="majorEastAsia" w:hAnsi="Arial" w:cs="Arial"/>
          <w:b/>
          <w:iCs/>
          <w:spacing w:val="15"/>
          <w:szCs w:val="24"/>
          <w:lang w:val="sl-SI"/>
        </w:rPr>
        <w:t>. člen</w:t>
      </w:r>
      <w:r w:rsidRPr="00F9189F">
        <w:rPr>
          <w:rFonts w:ascii="Arial" w:eastAsiaTheme="majorEastAsia" w:hAnsi="Arial" w:cs="Arial"/>
          <w:b/>
          <w:iCs/>
          <w:spacing w:val="15"/>
          <w:szCs w:val="24"/>
          <w:lang w:val="sl-SI"/>
        </w:rPr>
        <w:br/>
        <w:t>(projektiranje in gradnja stavb na zelenem območju)</w:t>
      </w:r>
    </w:p>
    <w:p w14:paraId="12A4FD5C" w14:textId="17CC0BB1" w:rsidR="006968B8" w:rsidRPr="00F9189F" w:rsidRDefault="006968B8" w:rsidP="006968B8">
      <w:pPr>
        <w:numPr>
          <w:ilvl w:val="0"/>
          <w:numId w:val="66"/>
        </w:numPr>
        <w:shd w:val="clear" w:color="auto" w:fill="A6A6A6" w:themeFill="background1" w:themeFillShade="A6"/>
        <w:spacing w:after="120" w:line="240" w:lineRule="auto"/>
        <w:jc w:val="both"/>
        <w:rPr>
          <w:rFonts w:cs="Arial"/>
          <w:szCs w:val="24"/>
          <w:lang w:val="sl-SI"/>
        </w:rPr>
      </w:pPr>
      <w:r w:rsidRPr="00F9189F">
        <w:rPr>
          <w:rFonts w:cs="Arial"/>
          <w:szCs w:val="24"/>
          <w:lang w:val="sl-SI"/>
        </w:rPr>
        <w:t xml:space="preserve">Pri projektiranju in gradnji novih stavb na zelenem območju se mora zagotoviti, da je stavba grajena in opremljena z elementi sistema prezračevanja zemljine pod talno konstrukcijo stavbe ali s popolnim tesnjenjem med zemljino in notranjim zrakom z radonsko zaporno folijo opredeljeno v </w:t>
      </w:r>
      <w:r w:rsidR="00101A70">
        <w:rPr>
          <w:rFonts w:cs="Arial"/>
          <w:szCs w:val="24"/>
          <w:lang w:val="sl-SI"/>
        </w:rPr>
        <w:t>9</w:t>
      </w:r>
      <w:r w:rsidRPr="00F9189F">
        <w:rPr>
          <w:rFonts w:cs="Arial"/>
          <w:szCs w:val="24"/>
          <w:lang w:val="sl-SI"/>
        </w:rPr>
        <w:t>. členu tega pravilnika.</w:t>
      </w:r>
    </w:p>
    <w:p w14:paraId="5E986E96" w14:textId="77777777" w:rsidR="006968B8" w:rsidRPr="00F9189F" w:rsidRDefault="006968B8" w:rsidP="006968B8">
      <w:pPr>
        <w:numPr>
          <w:ilvl w:val="0"/>
          <w:numId w:val="66"/>
        </w:numPr>
        <w:shd w:val="clear" w:color="auto" w:fill="A6A6A6" w:themeFill="background1" w:themeFillShade="A6"/>
        <w:spacing w:after="120" w:line="240" w:lineRule="auto"/>
        <w:jc w:val="both"/>
        <w:rPr>
          <w:rFonts w:cs="Arial"/>
          <w:szCs w:val="24"/>
          <w:lang w:val="sl-SI"/>
        </w:rPr>
      </w:pPr>
      <w:r w:rsidRPr="00F9189F">
        <w:rPr>
          <w:rFonts w:cs="Arial"/>
          <w:szCs w:val="24"/>
          <w:lang w:val="sl-SI"/>
        </w:rPr>
        <w:t>Kot prezračevanje zemljine se štejejo tudi arhitekturne rešitve, ki zagotavljajo zadostno prezračevanje prostorov, ki so v stiku z zemljino tako, da ni presežena referenčna raven.</w:t>
      </w:r>
    </w:p>
    <w:p w14:paraId="18D76B3A" w14:textId="77777777" w:rsidR="006968B8" w:rsidRPr="00FE39F8" w:rsidRDefault="006968B8" w:rsidP="006968B8">
      <w:pPr>
        <w:numPr>
          <w:ilvl w:val="0"/>
          <w:numId w:val="66"/>
        </w:numPr>
        <w:shd w:val="clear" w:color="auto" w:fill="A6A6A6" w:themeFill="background1" w:themeFillShade="A6"/>
        <w:spacing w:after="120" w:line="240" w:lineRule="auto"/>
        <w:jc w:val="both"/>
        <w:rPr>
          <w:rFonts w:cs="Arial"/>
          <w:szCs w:val="24"/>
          <w:lang w:val="sl-SI"/>
        </w:rPr>
      </w:pPr>
      <w:r w:rsidRPr="00FE39F8">
        <w:rPr>
          <w:rFonts w:cs="Arial"/>
          <w:szCs w:val="24"/>
          <w:lang w:val="sl-SI"/>
        </w:rPr>
        <w:t xml:space="preserve">Za izvedbo sistema prezračevanja zemljine pod talno konstrukcijo so mora izvesti: </w:t>
      </w:r>
    </w:p>
    <w:p w14:paraId="1B3957C7" w14:textId="77777777" w:rsidR="006968B8" w:rsidRPr="00FE39F8" w:rsidRDefault="006968B8" w:rsidP="006968B8">
      <w:pPr>
        <w:numPr>
          <w:ilvl w:val="0"/>
          <w:numId w:val="67"/>
        </w:numPr>
        <w:shd w:val="clear" w:color="auto" w:fill="A6A6A6" w:themeFill="background1" w:themeFillShade="A6"/>
        <w:spacing w:after="120" w:line="240" w:lineRule="auto"/>
        <w:jc w:val="both"/>
        <w:rPr>
          <w:rFonts w:cs="Arial"/>
          <w:szCs w:val="24"/>
          <w:lang w:val="sl-SI"/>
        </w:rPr>
      </w:pPr>
      <w:r w:rsidRPr="00FE39F8">
        <w:rPr>
          <w:lang w:val="sl-SI"/>
        </w:rPr>
        <w:t xml:space="preserve">prepustni sloj v talni konstrukciji z debelino najmanj 10 cm v katerega se vloži radonski razvod, </w:t>
      </w:r>
      <w:r w:rsidRPr="00FE39F8">
        <w:rPr>
          <w:rFonts w:cs="Arial"/>
          <w:szCs w:val="24"/>
          <w:lang w:val="sl-SI"/>
        </w:rPr>
        <w:t xml:space="preserve">za zajem radona s pripravo priključka za navpični dvižni vod na mestu, ki omogoča enostavno izvedbo dvižnega voda. </w:t>
      </w:r>
    </w:p>
    <w:p w14:paraId="01E9409E" w14:textId="77777777" w:rsidR="006968B8" w:rsidRPr="00FE39F8" w:rsidRDefault="006968B8" w:rsidP="006968B8">
      <w:pPr>
        <w:numPr>
          <w:ilvl w:val="0"/>
          <w:numId w:val="67"/>
        </w:numPr>
        <w:shd w:val="clear" w:color="auto" w:fill="A6A6A6" w:themeFill="background1" w:themeFillShade="A6"/>
        <w:spacing w:after="120" w:line="240" w:lineRule="auto"/>
        <w:jc w:val="both"/>
        <w:rPr>
          <w:rFonts w:cs="Arial"/>
          <w:szCs w:val="24"/>
          <w:lang w:val="sl-SI"/>
        </w:rPr>
      </w:pPr>
      <w:r w:rsidRPr="00FE39F8">
        <w:rPr>
          <w:lang w:val="sl-SI"/>
        </w:rPr>
        <w:t xml:space="preserve">nad prepustnim slojem mora biti položena folija, katere namen je, da se ob izdelavi temeljne plošče ohrani prepustnost sloja v talni konstrukciji. </w:t>
      </w:r>
    </w:p>
    <w:p w14:paraId="6C60A046" w14:textId="5CC7BD14" w:rsidR="006968B8" w:rsidRPr="00FE39F8" w:rsidRDefault="006968B8" w:rsidP="006968B8">
      <w:pPr>
        <w:numPr>
          <w:ilvl w:val="0"/>
          <w:numId w:val="66"/>
        </w:numPr>
        <w:shd w:val="clear" w:color="auto" w:fill="A6A6A6" w:themeFill="background1" w:themeFillShade="A6"/>
        <w:spacing w:after="120" w:line="240" w:lineRule="auto"/>
        <w:jc w:val="both"/>
        <w:rPr>
          <w:rFonts w:cs="Arial"/>
          <w:szCs w:val="24"/>
          <w:lang w:val="sl-SI"/>
        </w:rPr>
      </w:pPr>
      <w:r w:rsidRPr="00FE39F8">
        <w:rPr>
          <w:rFonts w:cs="Arial"/>
          <w:szCs w:val="24"/>
          <w:lang w:val="sl-SI"/>
        </w:rPr>
        <w:t xml:space="preserve">Če se z meritvami koncentracije radona ugotovi, da so presežene referenčne ravni, se mora za delovanje sistema prezračevanje zemljine pod talno </w:t>
      </w:r>
      <w:r w:rsidRPr="00FE39F8">
        <w:rPr>
          <w:rFonts w:cs="Arial"/>
          <w:szCs w:val="24"/>
          <w:lang w:val="sl-SI"/>
        </w:rPr>
        <w:lastRenderedPageBreak/>
        <w:t>konstrukcijo iz prejšnjega odstavka izvesti navpični dvižni vod do izpustnega mesta, da se zagotovi zmanjšanje koncentracije radona pod referenčno rav</w:t>
      </w:r>
      <w:r w:rsidR="00C55764">
        <w:rPr>
          <w:rFonts w:cs="Arial"/>
          <w:szCs w:val="24"/>
          <w:lang w:val="sl-SI"/>
        </w:rPr>
        <w:t>njo</w:t>
      </w:r>
      <w:r w:rsidRPr="00FE39F8">
        <w:rPr>
          <w:rFonts w:cs="Arial"/>
          <w:szCs w:val="24"/>
          <w:lang w:val="sl-SI"/>
        </w:rPr>
        <w:t xml:space="preserve">. </w:t>
      </w:r>
    </w:p>
    <w:p w14:paraId="51F18415" w14:textId="56283407" w:rsidR="006968B8" w:rsidRPr="00FE39F8" w:rsidRDefault="006968B8" w:rsidP="006968B8">
      <w:pPr>
        <w:numPr>
          <w:ilvl w:val="0"/>
          <w:numId w:val="66"/>
        </w:numPr>
        <w:shd w:val="clear" w:color="auto" w:fill="A6A6A6" w:themeFill="background1" w:themeFillShade="A6"/>
        <w:spacing w:after="120" w:line="240" w:lineRule="auto"/>
        <w:jc w:val="both"/>
        <w:rPr>
          <w:rFonts w:cs="Arial"/>
          <w:szCs w:val="24"/>
          <w:lang w:val="sl-SI"/>
        </w:rPr>
      </w:pPr>
      <w:r w:rsidRPr="00FE39F8">
        <w:rPr>
          <w:rFonts w:cs="Arial"/>
          <w:szCs w:val="24"/>
          <w:lang w:val="sl-SI"/>
        </w:rPr>
        <w:t xml:space="preserve">Zahteve za izpustno mesto radona so predpisane v </w:t>
      </w:r>
      <w:r w:rsidR="00101A70">
        <w:rPr>
          <w:rFonts w:cs="Arial"/>
          <w:szCs w:val="24"/>
          <w:lang w:val="sl-SI"/>
        </w:rPr>
        <w:t>10</w:t>
      </w:r>
      <w:r w:rsidRPr="00FE39F8">
        <w:rPr>
          <w:rFonts w:cs="Arial"/>
          <w:szCs w:val="24"/>
          <w:lang w:val="sl-SI"/>
        </w:rPr>
        <w:t>. člena tega pravilnika</w:t>
      </w:r>
    </w:p>
    <w:p w14:paraId="736D1D14" w14:textId="77777777" w:rsidR="00C55764" w:rsidRDefault="00C55764" w:rsidP="00C46619">
      <w:pPr>
        <w:jc w:val="both"/>
        <w:rPr>
          <w:lang w:val="sl-SI"/>
        </w:rPr>
      </w:pPr>
    </w:p>
    <w:p w14:paraId="396504B4" w14:textId="3C018373" w:rsidR="00C377DA" w:rsidRPr="00F9189F" w:rsidRDefault="00C377DA" w:rsidP="00CE0C98">
      <w:pPr>
        <w:numPr>
          <w:ilvl w:val="0"/>
          <w:numId w:val="5"/>
        </w:numPr>
        <w:jc w:val="both"/>
        <w:rPr>
          <w:lang w:val="sl-SI"/>
        </w:rPr>
      </w:pPr>
      <w:r w:rsidRPr="00FE39F8">
        <w:rPr>
          <w:lang w:val="sl-SI"/>
        </w:rPr>
        <w:t>Projektiranje na radonskem in zelenem območju je v osnovi enako. V obeh primerih se projektira in izvede enak sistem za prez</w:t>
      </w:r>
      <w:r w:rsidRPr="00F9189F">
        <w:rPr>
          <w:lang w:val="sl-SI"/>
        </w:rPr>
        <w:t>račevanje zemljine. Razlika je ta, da se</w:t>
      </w:r>
      <w:r w:rsidR="00C55764">
        <w:rPr>
          <w:lang w:val="sl-SI"/>
        </w:rPr>
        <w:t>:</w:t>
      </w:r>
    </w:p>
    <w:p w14:paraId="73723685" w14:textId="29846242" w:rsidR="00C377DA" w:rsidRPr="00F9189F" w:rsidRDefault="00C377DA" w:rsidP="00A431AC">
      <w:pPr>
        <w:numPr>
          <w:ilvl w:val="0"/>
          <w:numId w:val="68"/>
        </w:numPr>
        <w:ind w:left="284" w:hanging="284"/>
        <w:jc w:val="both"/>
        <w:rPr>
          <w:lang w:val="sl-SI"/>
        </w:rPr>
      </w:pPr>
      <w:r w:rsidRPr="00F9189F">
        <w:rPr>
          <w:lang w:val="sl-SI"/>
        </w:rPr>
        <w:t>za projektiranje in gradnjo na radonskem območju izvede pasivni ali aktivni sistem prezračevanja zemljine ali ukrep popolnega tesnjenja</w:t>
      </w:r>
      <w:r w:rsidR="00C253EB">
        <w:rPr>
          <w:lang w:val="sl-SI"/>
        </w:rPr>
        <w:t>;</w:t>
      </w:r>
    </w:p>
    <w:p w14:paraId="7FA270F1" w14:textId="664A28BE" w:rsidR="00C377DA" w:rsidRPr="00F9189F" w:rsidRDefault="00C377DA" w:rsidP="00A431AC">
      <w:pPr>
        <w:numPr>
          <w:ilvl w:val="0"/>
          <w:numId w:val="68"/>
        </w:numPr>
        <w:ind w:left="284" w:hanging="284"/>
        <w:jc w:val="both"/>
        <w:rPr>
          <w:lang w:val="sl-SI"/>
        </w:rPr>
      </w:pPr>
      <w:r w:rsidRPr="00F9189F">
        <w:rPr>
          <w:lang w:val="sl-SI"/>
        </w:rPr>
        <w:t>za projektiranje in gradnjo na zelenem območju vgradi razvod za sistem prezračevanja zemljine, ki pa ga ni potrebno povezati z vertikalnim razvodom in ventilatorjem, razen če se z meritvami koncentracije radona ugotovi, da so referenčne ravni presežene.</w:t>
      </w:r>
    </w:p>
    <w:p w14:paraId="15D3CBA8" w14:textId="6408BDDB" w:rsidR="00C377DA" w:rsidRPr="00F9189F" w:rsidRDefault="00C377DA" w:rsidP="00CE0C98">
      <w:pPr>
        <w:pStyle w:val="Odstavekseznama"/>
        <w:numPr>
          <w:ilvl w:val="0"/>
          <w:numId w:val="5"/>
        </w:numPr>
        <w:jc w:val="both"/>
        <w:rPr>
          <w:lang w:val="sl-SI"/>
        </w:rPr>
      </w:pPr>
      <w:r w:rsidRPr="00F9189F">
        <w:rPr>
          <w:lang w:val="sl-SI"/>
        </w:rPr>
        <w:t>V nadaljevanju smernica podaja usmeritve pri izvedbi protiradonskega sistema neodvisno od tega ali stavba stoji na radonskem ali na zelenem območj</w:t>
      </w:r>
      <w:r w:rsidR="00087449" w:rsidRPr="00F9189F">
        <w:rPr>
          <w:lang w:val="sl-SI"/>
        </w:rPr>
        <w:t>u</w:t>
      </w:r>
      <w:r w:rsidRPr="00F9189F">
        <w:rPr>
          <w:lang w:val="sl-SI"/>
        </w:rPr>
        <w:t xml:space="preserve">, s tem da zahteve, opisane v točkah </w:t>
      </w:r>
      <w:r w:rsidR="0084339B" w:rsidRPr="00FE39F8">
        <w:rPr>
          <w:lang w:val="sl-SI"/>
        </w:rPr>
        <w:fldChar w:fldCharType="begin"/>
      </w:r>
      <w:r w:rsidR="0084339B" w:rsidRPr="00F9189F">
        <w:rPr>
          <w:lang w:val="sl-SI"/>
        </w:rPr>
        <w:instrText xml:space="preserve"> REF _Ref86057022 \r \h </w:instrText>
      </w:r>
      <w:r w:rsidR="0084339B" w:rsidRPr="00FE39F8">
        <w:rPr>
          <w:lang w:val="sl-SI"/>
        </w:rPr>
      </w:r>
      <w:r w:rsidR="0084339B" w:rsidRPr="00FE39F8">
        <w:rPr>
          <w:lang w:val="sl-SI"/>
        </w:rPr>
        <w:fldChar w:fldCharType="separate"/>
      </w:r>
      <w:r w:rsidR="0063227B">
        <w:rPr>
          <w:lang w:val="sl-SI"/>
        </w:rPr>
        <w:t>2.1.5</w:t>
      </w:r>
      <w:r w:rsidR="0084339B" w:rsidRPr="00FE39F8">
        <w:rPr>
          <w:lang w:val="sl-SI"/>
        </w:rPr>
        <w:fldChar w:fldCharType="end"/>
      </w:r>
      <w:r w:rsidR="0084339B" w:rsidRPr="00FE39F8">
        <w:rPr>
          <w:lang w:val="sl-SI"/>
        </w:rPr>
        <w:t xml:space="preserve">, </w:t>
      </w:r>
      <w:r w:rsidR="0084339B" w:rsidRPr="00FE39F8">
        <w:rPr>
          <w:lang w:val="sl-SI"/>
        </w:rPr>
        <w:fldChar w:fldCharType="begin"/>
      </w:r>
      <w:r w:rsidR="0084339B" w:rsidRPr="00F9189F">
        <w:rPr>
          <w:lang w:val="sl-SI"/>
        </w:rPr>
        <w:instrText xml:space="preserve"> REF _Ref86057087 \r \h </w:instrText>
      </w:r>
      <w:r w:rsidR="0084339B" w:rsidRPr="00FE39F8">
        <w:rPr>
          <w:lang w:val="sl-SI"/>
        </w:rPr>
      </w:r>
      <w:r w:rsidR="0084339B" w:rsidRPr="00FE39F8">
        <w:rPr>
          <w:lang w:val="sl-SI"/>
        </w:rPr>
        <w:fldChar w:fldCharType="separate"/>
      </w:r>
      <w:r w:rsidR="0063227B">
        <w:rPr>
          <w:lang w:val="sl-SI"/>
        </w:rPr>
        <w:t>2.1.8</w:t>
      </w:r>
      <w:r w:rsidR="0084339B" w:rsidRPr="00FE39F8">
        <w:rPr>
          <w:lang w:val="sl-SI"/>
        </w:rPr>
        <w:fldChar w:fldCharType="end"/>
      </w:r>
      <w:r w:rsidR="0084339B" w:rsidRPr="00FE39F8">
        <w:rPr>
          <w:lang w:val="sl-SI"/>
        </w:rPr>
        <w:t xml:space="preserve"> in </w:t>
      </w:r>
      <w:r w:rsidR="0084339B" w:rsidRPr="00FE39F8">
        <w:rPr>
          <w:lang w:val="sl-SI"/>
        </w:rPr>
        <w:fldChar w:fldCharType="begin"/>
      </w:r>
      <w:r w:rsidR="0084339B" w:rsidRPr="00F9189F">
        <w:rPr>
          <w:lang w:val="sl-SI"/>
        </w:rPr>
        <w:instrText xml:space="preserve"> REF _Ref86057186 \r \h </w:instrText>
      </w:r>
      <w:r w:rsidR="0084339B" w:rsidRPr="00FE39F8">
        <w:rPr>
          <w:lang w:val="sl-SI"/>
        </w:rPr>
      </w:r>
      <w:r w:rsidR="0084339B" w:rsidRPr="00FE39F8">
        <w:rPr>
          <w:lang w:val="sl-SI"/>
        </w:rPr>
        <w:fldChar w:fldCharType="separate"/>
      </w:r>
      <w:r w:rsidR="0063227B">
        <w:rPr>
          <w:lang w:val="sl-SI"/>
        </w:rPr>
        <w:t>2.1.12</w:t>
      </w:r>
      <w:r w:rsidR="0084339B" w:rsidRPr="00FE39F8">
        <w:rPr>
          <w:lang w:val="sl-SI"/>
        </w:rPr>
        <w:fldChar w:fldCharType="end"/>
      </w:r>
      <w:r w:rsidR="00087449" w:rsidRPr="00FE39F8">
        <w:rPr>
          <w:lang w:val="sl-SI"/>
        </w:rPr>
        <w:t>,</w:t>
      </w:r>
      <w:r w:rsidR="0084339B" w:rsidRPr="00FE39F8">
        <w:rPr>
          <w:lang w:val="sl-SI"/>
        </w:rPr>
        <w:t xml:space="preserve"> ne veljajo za gradnjo na zelenem območju</w:t>
      </w:r>
      <w:r w:rsidR="00086A10" w:rsidRPr="00F9189F">
        <w:rPr>
          <w:lang w:val="sl-SI"/>
        </w:rPr>
        <w:t xml:space="preserve"> do izpolnitve pogoja preseženih referenčnih </w:t>
      </w:r>
      <w:r w:rsidR="005120DF">
        <w:rPr>
          <w:lang w:val="sl-SI"/>
        </w:rPr>
        <w:t>ravni</w:t>
      </w:r>
      <w:r w:rsidR="00086A10" w:rsidRPr="00F9189F">
        <w:rPr>
          <w:lang w:val="sl-SI"/>
        </w:rPr>
        <w:t xml:space="preserve"> koncentracije radona.</w:t>
      </w:r>
    </w:p>
    <w:p w14:paraId="7938BA7A" w14:textId="77777777" w:rsidR="009A6D52" w:rsidRPr="00F9189F" w:rsidRDefault="009A6D52" w:rsidP="00CE0C98">
      <w:pPr>
        <w:pStyle w:val="Odstavekseznama"/>
        <w:numPr>
          <w:ilvl w:val="0"/>
          <w:numId w:val="5"/>
        </w:numPr>
        <w:jc w:val="both"/>
        <w:rPr>
          <w:lang w:val="sl-SI"/>
        </w:rPr>
      </w:pPr>
      <w:r w:rsidRPr="00F9189F">
        <w:rPr>
          <w:lang w:val="sl-SI"/>
        </w:rPr>
        <w:t xml:space="preserve">Pri projektiranju in gradnji stavb </w:t>
      </w:r>
      <w:r w:rsidR="00AC2746" w:rsidRPr="00F9189F">
        <w:rPr>
          <w:lang w:val="sl-SI"/>
        </w:rPr>
        <w:t xml:space="preserve">v Pravilniku in v tej smernici </w:t>
      </w:r>
      <w:r w:rsidRPr="00F9189F">
        <w:rPr>
          <w:lang w:val="sl-SI"/>
        </w:rPr>
        <w:t xml:space="preserve">obravnavamo dva možna pristopa: </w:t>
      </w:r>
    </w:p>
    <w:p w14:paraId="1056E158" w14:textId="45E656F7" w:rsidR="00AC2746" w:rsidRPr="00F9189F" w:rsidRDefault="00AC2746" w:rsidP="00A431AC">
      <w:pPr>
        <w:pStyle w:val="Odstavekseznama"/>
        <w:numPr>
          <w:ilvl w:val="0"/>
          <w:numId w:val="57"/>
        </w:numPr>
        <w:jc w:val="both"/>
        <w:rPr>
          <w:lang w:val="sl-SI"/>
        </w:rPr>
      </w:pPr>
      <w:r w:rsidRPr="00F9189F">
        <w:rPr>
          <w:lang w:val="sl-SI"/>
        </w:rPr>
        <w:t>izvedbo sistema za prezračevanje zemljine pod tal</w:t>
      </w:r>
      <w:r w:rsidR="00087449" w:rsidRPr="00F9189F">
        <w:rPr>
          <w:lang w:val="sl-SI"/>
        </w:rPr>
        <w:t>n</w:t>
      </w:r>
      <w:r w:rsidRPr="00F9189F">
        <w:rPr>
          <w:lang w:val="sl-SI"/>
        </w:rPr>
        <w:t>o konstrukcijo (točka 2.1.)</w:t>
      </w:r>
      <w:r w:rsidR="005120DF">
        <w:rPr>
          <w:lang w:val="sl-SI"/>
        </w:rPr>
        <w:t xml:space="preserve"> in</w:t>
      </w:r>
    </w:p>
    <w:p w14:paraId="700FACBB" w14:textId="6B9BCF37" w:rsidR="00AC2746" w:rsidRPr="00F9189F" w:rsidRDefault="00AC2746" w:rsidP="00A431AC">
      <w:pPr>
        <w:pStyle w:val="Odstavekseznama"/>
        <w:numPr>
          <w:ilvl w:val="0"/>
          <w:numId w:val="57"/>
        </w:numPr>
        <w:jc w:val="both"/>
        <w:rPr>
          <w:lang w:val="sl-SI"/>
        </w:rPr>
      </w:pPr>
      <w:r w:rsidRPr="00F9189F">
        <w:rPr>
          <w:lang w:val="sl-SI"/>
        </w:rPr>
        <w:t>izvedbo popolnega tesnjenja talne konstrukcije (točka 2.</w:t>
      </w:r>
      <w:r w:rsidR="005120DF">
        <w:rPr>
          <w:lang w:val="sl-SI"/>
        </w:rPr>
        <w:t>2</w:t>
      </w:r>
      <w:r w:rsidRPr="00F9189F">
        <w:rPr>
          <w:lang w:val="sl-SI"/>
        </w:rPr>
        <w:t>)</w:t>
      </w:r>
    </w:p>
    <w:p w14:paraId="246271E1" w14:textId="77777777" w:rsidR="00AC2746" w:rsidRPr="00F9189F" w:rsidRDefault="00AC2746" w:rsidP="00CE0C98">
      <w:pPr>
        <w:pStyle w:val="Odstavekseznama"/>
        <w:numPr>
          <w:ilvl w:val="0"/>
          <w:numId w:val="5"/>
        </w:numPr>
        <w:jc w:val="both"/>
        <w:rPr>
          <w:lang w:val="sl-SI"/>
        </w:rPr>
      </w:pPr>
      <w:r w:rsidRPr="00F9189F">
        <w:rPr>
          <w:lang w:val="sl-SI"/>
        </w:rPr>
        <w:t>V Pravilniku in v smernici ne obravnavamo drugih pristopov k reševanju prekomerne koncentracije radona v prostorih stavb, kot so:</w:t>
      </w:r>
    </w:p>
    <w:p w14:paraId="6FB78699" w14:textId="0497179A" w:rsidR="00AC2746" w:rsidRPr="00F9189F" w:rsidRDefault="00AC2746" w:rsidP="00A431AC">
      <w:pPr>
        <w:pStyle w:val="Odstavekseznama"/>
        <w:numPr>
          <w:ilvl w:val="0"/>
          <w:numId w:val="58"/>
        </w:numPr>
        <w:jc w:val="both"/>
        <w:rPr>
          <w:lang w:val="sl-SI"/>
        </w:rPr>
      </w:pPr>
      <w:r w:rsidRPr="00F9189F">
        <w:rPr>
          <w:lang w:val="sl-SI"/>
        </w:rPr>
        <w:t>nižanje koncentracije radona v prostorih stavbe s povečanim prezračevanjem prostorov</w:t>
      </w:r>
      <w:r w:rsidR="005120DF">
        <w:rPr>
          <w:lang w:val="sl-SI"/>
        </w:rPr>
        <w:t xml:space="preserve"> in</w:t>
      </w:r>
    </w:p>
    <w:p w14:paraId="6EB38ED2" w14:textId="48F992DF" w:rsidR="00AC2746" w:rsidRPr="00F9189F" w:rsidRDefault="00AC2746" w:rsidP="00A431AC">
      <w:pPr>
        <w:pStyle w:val="Odstavekseznama"/>
        <w:numPr>
          <w:ilvl w:val="0"/>
          <w:numId w:val="58"/>
        </w:numPr>
        <w:jc w:val="both"/>
        <w:rPr>
          <w:lang w:val="sl-SI"/>
        </w:rPr>
      </w:pPr>
      <w:r w:rsidRPr="00F9189F">
        <w:rPr>
          <w:lang w:val="sl-SI"/>
        </w:rPr>
        <w:t>nižanje koncentracije radona v prostorih stavbe z vzdrževanjem konstantnega nadtlaka v stavbi proti zemljini</w:t>
      </w:r>
      <w:r w:rsidR="00C253EB">
        <w:rPr>
          <w:lang w:val="sl-SI"/>
        </w:rPr>
        <w:t>.</w:t>
      </w:r>
    </w:p>
    <w:p w14:paraId="797AF636" w14:textId="77777777" w:rsidR="00AC2746" w:rsidRPr="00F9189F" w:rsidRDefault="00AC2746" w:rsidP="003213DF">
      <w:pPr>
        <w:jc w:val="both"/>
        <w:rPr>
          <w:lang w:val="sl-SI"/>
        </w:rPr>
      </w:pPr>
      <w:r w:rsidRPr="00F9189F">
        <w:rPr>
          <w:lang w:val="sl-SI"/>
        </w:rPr>
        <w:t>Omenjena pristopa sta v Sloveniji re</w:t>
      </w:r>
      <w:r w:rsidR="007E4829" w:rsidRPr="00F9189F">
        <w:rPr>
          <w:lang w:val="sl-SI"/>
        </w:rPr>
        <w:t>dko uporabljena. Učinek teh dveh ukrepov je v nekaterih primerih lahko pozitiven, predvsem tam, kjer zaradi drugih razlogov, povezanih s potrebo po svežem zraku</w:t>
      </w:r>
      <w:r w:rsidR="00087449" w:rsidRPr="00F9189F">
        <w:rPr>
          <w:lang w:val="sl-SI"/>
        </w:rPr>
        <w:t>,</w:t>
      </w:r>
      <w:r w:rsidR="007E4829" w:rsidRPr="00F9189F">
        <w:rPr>
          <w:lang w:val="sl-SI"/>
        </w:rPr>
        <w:t xml:space="preserve"> v prostore dovajamo ali iz njih odvajamo večje količine </w:t>
      </w:r>
      <w:r w:rsidR="00087449" w:rsidRPr="00F9189F">
        <w:rPr>
          <w:lang w:val="sl-SI"/>
        </w:rPr>
        <w:t>zraka</w:t>
      </w:r>
      <w:r w:rsidR="007E4829" w:rsidRPr="00F9189F">
        <w:rPr>
          <w:lang w:val="sl-SI"/>
        </w:rPr>
        <w:t>. Kot splošno uveljavljen pristop ju na trenutni stopnji znanja ne moremo široko uporabiti.</w:t>
      </w:r>
    </w:p>
    <w:p w14:paraId="7D44736B" w14:textId="77777777" w:rsidR="00086A10" w:rsidRPr="00F9189F" w:rsidRDefault="00086A10" w:rsidP="003213DF">
      <w:pPr>
        <w:jc w:val="both"/>
        <w:rPr>
          <w:lang w:val="sl-SI"/>
        </w:rPr>
      </w:pPr>
    </w:p>
    <w:p w14:paraId="460CCF2D" w14:textId="77777777" w:rsidR="002931A5" w:rsidRPr="00F9189F" w:rsidRDefault="002931A5" w:rsidP="003213DF">
      <w:pPr>
        <w:jc w:val="both"/>
        <w:rPr>
          <w:lang w:val="sl-SI"/>
        </w:rPr>
      </w:pPr>
    </w:p>
    <w:p w14:paraId="7474BC33" w14:textId="77777777" w:rsidR="002931A5" w:rsidRPr="00F9189F" w:rsidRDefault="002931A5" w:rsidP="003213DF">
      <w:pPr>
        <w:jc w:val="both"/>
        <w:rPr>
          <w:lang w:val="sl-SI"/>
        </w:rPr>
      </w:pPr>
    </w:p>
    <w:p w14:paraId="3D64DBFA" w14:textId="77777777" w:rsidR="002931A5" w:rsidRPr="00F9189F" w:rsidRDefault="002931A5" w:rsidP="003213DF">
      <w:pPr>
        <w:jc w:val="both"/>
        <w:rPr>
          <w:lang w:val="sl-SI"/>
        </w:rPr>
      </w:pPr>
    </w:p>
    <w:p w14:paraId="6157CB94" w14:textId="77777777" w:rsidR="00533078" w:rsidRPr="00F9189F" w:rsidRDefault="00533078" w:rsidP="003213DF">
      <w:pPr>
        <w:jc w:val="both"/>
        <w:rPr>
          <w:lang w:val="sl-SI"/>
        </w:rPr>
      </w:pPr>
    </w:p>
    <w:p w14:paraId="0029CABB" w14:textId="77777777" w:rsidR="002931A5" w:rsidRPr="00F9189F" w:rsidRDefault="002931A5" w:rsidP="003213DF">
      <w:pPr>
        <w:jc w:val="both"/>
        <w:rPr>
          <w:lang w:val="sl-SI"/>
        </w:rPr>
      </w:pPr>
    </w:p>
    <w:p w14:paraId="5E5312DE" w14:textId="77777777" w:rsidR="002931A5" w:rsidRPr="00F9189F" w:rsidRDefault="002931A5" w:rsidP="003213DF">
      <w:pPr>
        <w:jc w:val="both"/>
        <w:rPr>
          <w:lang w:val="sl-SI"/>
        </w:rPr>
      </w:pPr>
    </w:p>
    <w:p w14:paraId="3407AB90" w14:textId="77777777" w:rsidR="002931A5" w:rsidRPr="00F9189F" w:rsidRDefault="002931A5" w:rsidP="003213DF">
      <w:pPr>
        <w:jc w:val="both"/>
        <w:rPr>
          <w:lang w:val="sl-SI"/>
        </w:rPr>
      </w:pPr>
    </w:p>
    <w:p w14:paraId="254D7E2B" w14:textId="77777777" w:rsidR="00D61DAB" w:rsidRPr="00F9189F" w:rsidRDefault="00377D93" w:rsidP="003213DF">
      <w:pPr>
        <w:pStyle w:val="Naslov2"/>
        <w:jc w:val="both"/>
      </w:pPr>
      <w:bookmarkStart w:id="10" w:name="_Toc95407752"/>
      <w:r w:rsidRPr="00F9189F">
        <w:lastRenderedPageBreak/>
        <w:t>PREZRAČEVANJE ZEMLJINE POD TALNO KONSTRUKCIJO</w:t>
      </w:r>
      <w:bookmarkEnd w:id="10"/>
      <w:r w:rsidRPr="00F9189F">
        <w:t xml:space="preserve"> </w:t>
      </w:r>
    </w:p>
    <w:p w14:paraId="28EDFCB5" w14:textId="77777777" w:rsidR="00533078" w:rsidRPr="00F9189F" w:rsidRDefault="00533078" w:rsidP="00533078">
      <w:pPr>
        <w:pStyle w:val="Naslov3"/>
      </w:pPr>
      <w:bookmarkStart w:id="11" w:name="_Ref86070709"/>
      <w:bookmarkStart w:id="12" w:name="_Toc95407753"/>
      <w:r w:rsidRPr="00F9189F">
        <w:t>Koncept prezračevanja zemljine</w:t>
      </w:r>
      <w:bookmarkEnd w:id="11"/>
      <w:bookmarkEnd w:id="12"/>
    </w:p>
    <w:p w14:paraId="4D04715D" w14:textId="77777777" w:rsidR="00D61DAB" w:rsidRPr="00F9189F" w:rsidRDefault="009A6D52" w:rsidP="00CE0C98">
      <w:pPr>
        <w:pStyle w:val="Odstavekseznama"/>
        <w:numPr>
          <w:ilvl w:val="0"/>
          <w:numId w:val="3"/>
        </w:numPr>
        <w:jc w:val="both"/>
        <w:rPr>
          <w:lang w:val="sl-SI"/>
        </w:rPr>
      </w:pPr>
      <w:r w:rsidRPr="00F9189F">
        <w:rPr>
          <w:lang w:val="sl-SI"/>
        </w:rPr>
        <w:t>Koncept sistema za odvod radona iz zemljine pod talno konstrukcijo je prikazan na sliki 1</w:t>
      </w:r>
      <w:r w:rsidR="00D61DAB" w:rsidRPr="00F9189F">
        <w:rPr>
          <w:lang w:val="sl-SI"/>
        </w:rPr>
        <w:t>.</w:t>
      </w:r>
    </w:p>
    <w:p w14:paraId="3E7DCCCF" w14:textId="77777777" w:rsidR="009A6D52" w:rsidRPr="00FE39F8" w:rsidRDefault="00AC2E41" w:rsidP="003213DF">
      <w:pPr>
        <w:jc w:val="both"/>
        <w:rPr>
          <w:lang w:val="sl-SI"/>
        </w:rPr>
      </w:pPr>
      <w:r w:rsidRPr="00FE39F8">
        <w:rPr>
          <w:noProof/>
          <w:lang w:val="sl-SI" w:eastAsia="sl-SI"/>
        </w:rPr>
        <w:drawing>
          <wp:inline distT="0" distB="0" distL="0" distR="0" wp14:anchorId="0C25919A" wp14:editId="65EB2840">
            <wp:extent cx="3030855" cy="3231319"/>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0855" cy="3231319"/>
                    </a:xfrm>
                    <a:prstGeom prst="rect">
                      <a:avLst/>
                    </a:prstGeom>
                    <a:noFill/>
                    <a:ln>
                      <a:noFill/>
                    </a:ln>
                  </pic:spPr>
                </pic:pic>
              </a:graphicData>
            </a:graphic>
          </wp:inline>
        </w:drawing>
      </w:r>
    </w:p>
    <w:p w14:paraId="7B26FABC" w14:textId="6B0E7751" w:rsidR="00B12499" w:rsidRPr="00FE39F8" w:rsidRDefault="00B12499" w:rsidP="00B12499">
      <w:pPr>
        <w:jc w:val="both"/>
        <w:rPr>
          <w:lang w:val="sl-SI"/>
        </w:rPr>
      </w:pPr>
      <w:r w:rsidRPr="00FE39F8">
        <w:rPr>
          <w:lang w:val="sl-SI"/>
        </w:rPr>
        <w:t xml:space="preserve">Slika </w:t>
      </w:r>
      <w:r w:rsidR="007124E8" w:rsidRPr="00FE39F8">
        <w:rPr>
          <w:lang w:val="sl-SI"/>
        </w:rPr>
        <w:fldChar w:fldCharType="begin"/>
      </w:r>
      <w:r w:rsidR="007124E8" w:rsidRPr="00FE39F8">
        <w:rPr>
          <w:lang w:val="sl-SI"/>
        </w:rPr>
        <w:instrText xml:space="preserve"> SEQ Slika \* ARABIC </w:instrText>
      </w:r>
      <w:r w:rsidR="007124E8" w:rsidRPr="00FE39F8">
        <w:rPr>
          <w:lang w:val="sl-SI"/>
        </w:rPr>
        <w:fldChar w:fldCharType="separate"/>
      </w:r>
      <w:r w:rsidR="0063227B">
        <w:rPr>
          <w:noProof/>
          <w:lang w:val="sl-SI"/>
        </w:rPr>
        <w:t>1</w:t>
      </w:r>
      <w:r w:rsidR="007124E8" w:rsidRPr="00FE39F8">
        <w:rPr>
          <w:noProof/>
          <w:lang w:val="sl-SI"/>
        </w:rPr>
        <w:fldChar w:fldCharType="end"/>
      </w:r>
      <w:r w:rsidRPr="00FE39F8">
        <w:rPr>
          <w:lang w:val="sl-SI"/>
        </w:rPr>
        <w:t>:</w:t>
      </w:r>
      <w:r w:rsidR="009A6D52" w:rsidRPr="00FE39F8">
        <w:rPr>
          <w:lang w:val="sl-SI"/>
        </w:rPr>
        <w:t xml:space="preserve"> </w:t>
      </w:r>
      <w:r w:rsidR="002B6F54">
        <w:rPr>
          <w:lang w:val="sl-SI"/>
        </w:rPr>
        <w:t>K</w:t>
      </w:r>
      <w:r w:rsidRPr="00FE39F8">
        <w:rPr>
          <w:lang w:val="sl-SI"/>
        </w:rPr>
        <w:t>oncept sistema za odvod radona iz zemljine pod talno konstrukcijo</w:t>
      </w:r>
    </w:p>
    <w:p w14:paraId="216E00D3" w14:textId="77777777" w:rsidR="003213DF" w:rsidRPr="00F9189F" w:rsidRDefault="00D61DAB" w:rsidP="00CE0C98">
      <w:pPr>
        <w:pStyle w:val="Odstavekseznama"/>
        <w:numPr>
          <w:ilvl w:val="0"/>
          <w:numId w:val="3"/>
        </w:numPr>
        <w:jc w:val="both"/>
        <w:rPr>
          <w:lang w:val="sl-SI"/>
        </w:rPr>
      </w:pPr>
      <w:r w:rsidRPr="00FE39F8">
        <w:rPr>
          <w:lang w:val="sl-SI"/>
        </w:rPr>
        <w:t>Koncept protiradonskega sistema, ki je podan v nadaljevanju, temelji na zasnovi sistema z aktivnim prezračevanjem zemljine</w:t>
      </w:r>
      <w:r w:rsidR="00B472EF" w:rsidRPr="00F9189F">
        <w:rPr>
          <w:lang w:val="sl-SI"/>
        </w:rPr>
        <w:t xml:space="preserve">. </w:t>
      </w:r>
    </w:p>
    <w:p w14:paraId="14226251" w14:textId="77777777" w:rsidR="00AA6C9D" w:rsidRPr="00F9189F" w:rsidRDefault="003213DF" w:rsidP="00AA6C9D">
      <w:pPr>
        <w:pStyle w:val="Odstavekseznama"/>
        <w:ind w:left="0"/>
        <w:jc w:val="both"/>
        <w:rPr>
          <w:lang w:val="sl-SI"/>
        </w:rPr>
      </w:pPr>
      <w:r w:rsidRPr="00F9189F">
        <w:rPr>
          <w:lang w:val="sl-SI"/>
        </w:rPr>
        <w:t xml:space="preserve">Izvedba obsega dva segmenta </w:t>
      </w:r>
      <w:r w:rsidR="00AA6C9D" w:rsidRPr="00F9189F">
        <w:rPr>
          <w:lang w:val="sl-SI"/>
        </w:rPr>
        <w:t xml:space="preserve">izvedbe: </w:t>
      </w:r>
    </w:p>
    <w:p w14:paraId="062271BB" w14:textId="77777777" w:rsidR="00AA6C9D" w:rsidRPr="00F9189F" w:rsidRDefault="00AA6C9D" w:rsidP="00A431AC">
      <w:pPr>
        <w:pStyle w:val="Odstavekseznama"/>
        <w:numPr>
          <w:ilvl w:val="0"/>
          <w:numId w:val="59"/>
        </w:numPr>
        <w:jc w:val="both"/>
        <w:rPr>
          <w:lang w:val="sl-SI"/>
        </w:rPr>
      </w:pPr>
      <w:r w:rsidRPr="00F9189F">
        <w:rPr>
          <w:lang w:val="sl-SI"/>
        </w:rPr>
        <w:t xml:space="preserve">izvedbo prezračevalnega dela z vsemi cevmi pod talno konstrukcijo in vsemi potrebnimi vertikalnimi cevmi (pasivni del sistema) in </w:t>
      </w:r>
    </w:p>
    <w:p w14:paraId="7271BE2A" w14:textId="77777777" w:rsidR="003213DF" w:rsidRPr="00F9189F" w:rsidRDefault="00AA6C9D" w:rsidP="00A431AC">
      <w:pPr>
        <w:pStyle w:val="Odstavekseznama"/>
        <w:numPr>
          <w:ilvl w:val="0"/>
          <w:numId w:val="59"/>
        </w:numPr>
        <w:jc w:val="both"/>
        <w:rPr>
          <w:lang w:val="sl-SI"/>
        </w:rPr>
      </w:pPr>
      <w:r w:rsidRPr="00F9189F">
        <w:rPr>
          <w:lang w:val="sl-SI"/>
        </w:rPr>
        <w:t>izvedbo cevi, ki pasivni sistem povezujejo z ventilatorjem, ventilator in njegov priklop (aktivni del sistema) ter izpust.</w:t>
      </w:r>
    </w:p>
    <w:p w14:paraId="10994A0C" w14:textId="77777777" w:rsidR="00AA6C9D" w:rsidRPr="00F9189F" w:rsidRDefault="009A6D52" w:rsidP="00CE0C98">
      <w:pPr>
        <w:pStyle w:val="Odstavekseznama"/>
        <w:numPr>
          <w:ilvl w:val="0"/>
          <w:numId w:val="3"/>
        </w:numPr>
        <w:jc w:val="both"/>
        <w:rPr>
          <w:lang w:val="sl-SI"/>
        </w:rPr>
      </w:pPr>
      <w:r w:rsidRPr="00F9189F">
        <w:rPr>
          <w:lang w:val="sl-SI"/>
        </w:rPr>
        <w:t xml:space="preserve">Ko bodo </w:t>
      </w:r>
      <w:r w:rsidR="00D61DAB" w:rsidRPr="00F9189F">
        <w:rPr>
          <w:lang w:val="sl-SI"/>
        </w:rPr>
        <w:t>na voljo zanesljivi podatki o ekshalaciji (sproščanju iz zemljine) radona</w:t>
      </w:r>
      <w:r w:rsidRPr="00F9189F">
        <w:rPr>
          <w:lang w:val="sl-SI"/>
        </w:rPr>
        <w:t>, se lahko te podatke uporabi z</w:t>
      </w:r>
      <w:r w:rsidR="00D61DAB" w:rsidRPr="00F9189F">
        <w:rPr>
          <w:lang w:val="sl-SI"/>
        </w:rPr>
        <w:t>a</w:t>
      </w:r>
      <w:r w:rsidRPr="00F9189F">
        <w:rPr>
          <w:lang w:val="sl-SI"/>
        </w:rPr>
        <w:t xml:space="preserve"> </w:t>
      </w:r>
      <w:r w:rsidR="00D61DAB" w:rsidRPr="00F9189F">
        <w:rPr>
          <w:lang w:val="sl-SI"/>
        </w:rPr>
        <w:t xml:space="preserve">odločitev o </w:t>
      </w:r>
      <w:r w:rsidR="00B472EF" w:rsidRPr="00F9189F">
        <w:rPr>
          <w:lang w:val="sl-SI"/>
        </w:rPr>
        <w:t>tem</w:t>
      </w:r>
      <w:r w:rsidR="00D61DAB" w:rsidRPr="00F9189F">
        <w:rPr>
          <w:lang w:val="sl-SI"/>
        </w:rPr>
        <w:t xml:space="preserve"> ali je </w:t>
      </w:r>
      <w:r w:rsidRPr="00F9189F">
        <w:rPr>
          <w:lang w:val="sl-SI"/>
        </w:rPr>
        <w:t>sistem potrebno ta</w:t>
      </w:r>
      <w:r w:rsidR="00D61DAB" w:rsidRPr="00F9189F">
        <w:rPr>
          <w:lang w:val="sl-SI"/>
        </w:rPr>
        <w:t>koj izvesti v aktivni (polni) izvedbi.</w:t>
      </w:r>
    </w:p>
    <w:p w14:paraId="63BA5A57" w14:textId="77777777" w:rsidR="00D61DAB" w:rsidRPr="00F9189F" w:rsidRDefault="0023621F" w:rsidP="00A26A16">
      <w:pPr>
        <w:pStyle w:val="Naslov3"/>
      </w:pPr>
      <w:bookmarkStart w:id="13" w:name="_Ref86070821"/>
      <w:bookmarkStart w:id="14" w:name="_Toc95407754"/>
      <w:r w:rsidRPr="00F9189F">
        <w:t>Izhodišča: p</w:t>
      </w:r>
      <w:r w:rsidR="00D61DAB" w:rsidRPr="00F9189F">
        <w:t>retakanje radona pod talno konstrukcijo in zajem radona</w:t>
      </w:r>
      <w:bookmarkEnd w:id="13"/>
      <w:bookmarkEnd w:id="14"/>
      <w:r w:rsidRPr="00F9189F">
        <w:t xml:space="preserve"> </w:t>
      </w:r>
    </w:p>
    <w:p w14:paraId="7F28AD58" w14:textId="77777777" w:rsidR="00AA6C9D" w:rsidRPr="00F9189F" w:rsidRDefault="00AA6C9D" w:rsidP="00CE0C98">
      <w:pPr>
        <w:pStyle w:val="Odstavekseznama"/>
        <w:numPr>
          <w:ilvl w:val="0"/>
          <w:numId w:val="4"/>
        </w:numPr>
        <w:jc w:val="both"/>
        <w:rPr>
          <w:lang w:val="sl-SI"/>
        </w:rPr>
      </w:pPr>
      <w:r w:rsidRPr="00F9189F">
        <w:rPr>
          <w:lang w:val="sl-SI"/>
        </w:rPr>
        <w:t>Primarno mesto nastanka radona je zemljina. Radon potuje po zemljini pretežno konvekcijsko, zaradi tlačnih razlik.</w:t>
      </w:r>
    </w:p>
    <w:p w14:paraId="568EFED4" w14:textId="7F8436FF" w:rsidR="0023621F" w:rsidRPr="00F9189F" w:rsidRDefault="0023621F" w:rsidP="00CE0C98">
      <w:pPr>
        <w:pStyle w:val="Odstavekseznama"/>
        <w:numPr>
          <w:ilvl w:val="0"/>
          <w:numId w:val="4"/>
        </w:numPr>
        <w:jc w:val="both"/>
        <w:rPr>
          <w:lang w:val="sl-SI"/>
        </w:rPr>
      </w:pPr>
      <w:r w:rsidRPr="00F9189F">
        <w:rPr>
          <w:lang w:val="sl-SI"/>
        </w:rPr>
        <w:t xml:space="preserve"> Glavni tok radona</w:t>
      </w:r>
      <w:r w:rsidR="00D61DAB" w:rsidRPr="00F9189F">
        <w:rPr>
          <w:lang w:val="sl-SI"/>
        </w:rPr>
        <w:t xml:space="preserve"> je prenašanje radona v plinasti fazi kot komponente plinov v zemljini.</w:t>
      </w:r>
      <w:r w:rsidRPr="00F9189F">
        <w:rPr>
          <w:lang w:val="sl-SI"/>
        </w:rPr>
        <w:t xml:space="preserve"> Zato lahko </w:t>
      </w:r>
      <w:r w:rsidR="00D61DAB" w:rsidRPr="00F9189F">
        <w:rPr>
          <w:lang w:val="sl-SI"/>
        </w:rPr>
        <w:t>tok radona usmerjamo z vzpostavljanjem tlačnih gradientov po zemljini</w:t>
      </w:r>
      <w:r w:rsidRPr="00F9189F">
        <w:rPr>
          <w:lang w:val="sl-SI"/>
        </w:rPr>
        <w:t xml:space="preserve">. </w:t>
      </w:r>
    </w:p>
    <w:p w14:paraId="46D30094" w14:textId="5FC07D3B" w:rsidR="0023621F" w:rsidRPr="00F9189F" w:rsidRDefault="0023621F" w:rsidP="00CE0C98">
      <w:pPr>
        <w:pStyle w:val="Odstavekseznama"/>
        <w:numPr>
          <w:ilvl w:val="0"/>
          <w:numId w:val="4"/>
        </w:numPr>
        <w:jc w:val="both"/>
        <w:rPr>
          <w:lang w:val="sl-SI"/>
        </w:rPr>
      </w:pPr>
      <w:r w:rsidRPr="00F9189F">
        <w:rPr>
          <w:lang w:val="sl-SI"/>
        </w:rPr>
        <w:t>Podtlak v stavbi</w:t>
      </w:r>
      <w:r w:rsidR="00D61DAB" w:rsidRPr="00F9189F">
        <w:rPr>
          <w:lang w:val="sl-SI"/>
        </w:rPr>
        <w:t xml:space="preserve"> nastane zaradi vzgona </w:t>
      </w:r>
      <w:r w:rsidRPr="00F9189F">
        <w:rPr>
          <w:lang w:val="sl-SI"/>
        </w:rPr>
        <w:t>kot posledica</w:t>
      </w:r>
      <w:r w:rsidR="00D61DAB" w:rsidRPr="00F9189F">
        <w:rPr>
          <w:lang w:val="sl-SI"/>
        </w:rPr>
        <w:t xml:space="preserve"> različne temperature zraka v stavbi in izven nje</w:t>
      </w:r>
      <w:r w:rsidRPr="00F9189F">
        <w:rPr>
          <w:lang w:val="sl-SI"/>
        </w:rPr>
        <w:t xml:space="preserve">, kar </w:t>
      </w:r>
      <w:r w:rsidR="00D61DAB" w:rsidRPr="00F9189F">
        <w:rPr>
          <w:lang w:val="sl-SI"/>
        </w:rPr>
        <w:t>povzroča tlačno razliko med zemljino in stavbo. Stavba je v podtlaku glede na zemljino, zato radon prehaja iz zemljine v prostore stavbe.</w:t>
      </w:r>
    </w:p>
    <w:p w14:paraId="27CA0762" w14:textId="77777777" w:rsidR="00D61DAB" w:rsidRPr="00F9189F" w:rsidRDefault="009F56A7" w:rsidP="00CE0C98">
      <w:pPr>
        <w:pStyle w:val="Odstavekseznama"/>
        <w:numPr>
          <w:ilvl w:val="0"/>
          <w:numId w:val="4"/>
        </w:numPr>
        <w:jc w:val="both"/>
        <w:rPr>
          <w:lang w:val="sl-SI"/>
        </w:rPr>
      </w:pPr>
      <w:r w:rsidRPr="00F9189F">
        <w:rPr>
          <w:lang w:val="sl-SI"/>
        </w:rPr>
        <w:t>O</w:t>
      </w:r>
      <w:r w:rsidR="00D61DAB" w:rsidRPr="00F9189F">
        <w:rPr>
          <w:lang w:val="sl-SI"/>
        </w:rPr>
        <w:t>bičajno je koncentracija radona najvišja v nižjih prostorih stavbe. V nekaterih primerih pa temu ni tako, saj radon zaradi vzgonske razlike potuje po stavbi navzgor in se lahko zadržuje tudi v višjih nadstropjih.</w:t>
      </w:r>
    </w:p>
    <w:p w14:paraId="0C89F75F" w14:textId="77777777" w:rsidR="0023621F" w:rsidRPr="00F9189F" w:rsidRDefault="00D61DAB" w:rsidP="00CE0C98">
      <w:pPr>
        <w:pStyle w:val="Odstavekseznama"/>
        <w:numPr>
          <w:ilvl w:val="0"/>
          <w:numId w:val="4"/>
        </w:numPr>
        <w:jc w:val="both"/>
        <w:rPr>
          <w:lang w:val="sl-SI"/>
        </w:rPr>
      </w:pPr>
      <w:r w:rsidRPr="00F9189F">
        <w:rPr>
          <w:lang w:val="sl-SI"/>
        </w:rPr>
        <w:t>Radon na poti ovirajo razne ovire, ki spreminjajo sliko tlačnega polja pod stavbo. Za usmerjanje r</w:t>
      </w:r>
      <w:r w:rsidR="0023621F" w:rsidRPr="00F9189F">
        <w:rPr>
          <w:lang w:val="sl-SI"/>
        </w:rPr>
        <w:t xml:space="preserve">adona imamo </w:t>
      </w:r>
      <w:r w:rsidRPr="00F9189F">
        <w:rPr>
          <w:lang w:val="sl-SI"/>
        </w:rPr>
        <w:t xml:space="preserve">dve orodji: </w:t>
      </w:r>
    </w:p>
    <w:p w14:paraId="23E3B6E7" w14:textId="6C0BB108" w:rsidR="0023621F" w:rsidRPr="00F9189F" w:rsidRDefault="00D61DAB" w:rsidP="00A431AC">
      <w:pPr>
        <w:pStyle w:val="Odstavekseznama"/>
        <w:numPr>
          <w:ilvl w:val="0"/>
          <w:numId w:val="59"/>
        </w:numPr>
        <w:jc w:val="both"/>
        <w:rPr>
          <w:lang w:val="sl-SI"/>
        </w:rPr>
      </w:pPr>
      <w:r w:rsidRPr="00F9189F">
        <w:rPr>
          <w:lang w:val="sl-SI"/>
        </w:rPr>
        <w:t xml:space="preserve">vsiljevanje tlačne razlike </w:t>
      </w:r>
      <w:r w:rsidR="0023621F" w:rsidRPr="00F9189F">
        <w:rPr>
          <w:lang w:val="sl-SI"/>
        </w:rPr>
        <w:t xml:space="preserve">med notranjostjo stavbe in zemljino pod stavbo </w:t>
      </w:r>
      <w:r w:rsidR="005120DF">
        <w:rPr>
          <w:lang w:val="sl-SI"/>
        </w:rPr>
        <w:t>in</w:t>
      </w:r>
      <w:r w:rsidRPr="00F9189F">
        <w:rPr>
          <w:lang w:val="sl-SI"/>
        </w:rPr>
        <w:t xml:space="preserve"> </w:t>
      </w:r>
    </w:p>
    <w:p w14:paraId="71EC8904" w14:textId="77777777" w:rsidR="00D61DAB" w:rsidRPr="00F9189F" w:rsidRDefault="00D61DAB" w:rsidP="00A431AC">
      <w:pPr>
        <w:pStyle w:val="Odstavekseznama"/>
        <w:numPr>
          <w:ilvl w:val="0"/>
          <w:numId w:val="59"/>
        </w:numPr>
        <w:jc w:val="both"/>
        <w:rPr>
          <w:lang w:val="sl-SI"/>
        </w:rPr>
      </w:pPr>
      <w:r w:rsidRPr="00F9189F">
        <w:rPr>
          <w:lang w:val="sl-SI"/>
        </w:rPr>
        <w:lastRenderedPageBreak/>
        <w:t>postavljanje ovir za pretok radona.</w:t>
      </w:r>
    </w:p>
    <w:p w14:paraId="1A515B23" w14:textId="45792810" w:rsidR="009F56A7" w:rsidRPr="00FE39F8" w:rsidRDefault="0057766F" w:rsidP="00CE0C98">
      <w:pPr>
        <w:pStyle w:val="Odstavekseznama"/>
        <w:numPr>
          <w:ilvl w:val="0"/>
          <w:numId w:val="4"/>
        </w:numPr>
        <w:jc w:val="both"/>
        <w:rPr>
          <w:lang w:val="sl-SI"/>
        </w:rPr>
      </w:pPr>
      <w:r w:rsidRPr="00F9189F">
        <w:rPr>
          <w:lang w:val="sl-SI"/>
        </w:rPr>
        <w:t xml:space="preserve">Radonski sistem mora zajeti celotno površino </w:t>
      </w:r>
      <w:r w:rsidR="009F56A7" w:rsidRPr="00F9189F">
        <w:rPr>
          <w:lang w:val="sl-SI"/>
        </w:rPr>
        <w:t xml:space="preserve">talne konstrukcije stavbe. Načeloma sistem namestimo v vsakem oddelku, ki ga obdajajo temelji. Če je namestitev </w:t>
      </w:r>
      <w:r w:rsidR="00B472EF" w:rsidRPr="00F9189F">
        <w:rPr>
          <w:lang w:val="sl-SI"/>
        </w:rPr>
        <w:t xml:space="preserve">na </w:t>
      </w:r>
      <w:r w:rsidR="009F56A7" w:rsidRPr="00F9189F">
        <w:rPr>
          <w:lang w:val="sl-SI"/>
        </w:rPr>
        <w:t xml:space="preserve">nekaterih oddelkih težavna ali so oddelki majhni, lahko izvedbo sistema v teh oddelkih nadomestimo s povezavo dveh ali več sosednjih oddelkov v eno celoto (glej </w:t>
      </w:r>
      <w:r w:rsidR="00F341FB" w:rsidRPr="00FE39F8">
        <w:rPr>
          <w:lang w:val="sl-SI"/>
        </w:rPr>
        <w:fldChar w:fldCharType="begin"/>
      </w:r>
      <w:r w:rsidR="00F341FB" w:rsidRPr="00F9189F">
        <w:rPr>
          <w:lang w:val="sl-SI"/>
        </w:rPr>
        <w:instrText xml:space="preserve"> REF _Ref86047294 \r \h </w:instrText>
      </w:r>
      <w:r w:rsidR="00F341FB" w:rsidRPr="00FE39F8">
        <w:rPr>
          <w:lang w:val="sl-SI"/>
        </w:rPr>
      </w:r>
      <w:r w:rsidR="00F341FB" w:rsidRPr="00FE39F8">
        <w:rPr>
          <w:lang w:val="sl-SI"/>
        </w:rPr>
        <w:fldChar w:fldCharType="separate"/>
      </w:r>
      <w:r w:rsidR="0063227B">
        <w:rPr>
          <w:lang w:val="sl-SI"/>
        </w:rPr>
        <w:t>2.1.3.2</w:t>
      </w:r>
      <w:r w:rsidR="00F341FB" w:rsidRPr="00FE39F8">
        <w:rPr>
          <w:lang w:val="sl-SI"/>
        </w:rPr>
        <w:fldChar w:fldCharType="end"/>
      </w:r>
      <w:r w:rsidR="00F341FB" w:rsidRPr="00FE39F8">
        <w:rPr>
          <w:lang w:val="sl-SI"/>
        </w:rPr>
        <w:t>).</w:t>
      </w:r>
    </w:p>
    <w:p w14:paraId="3E220AC8" w14:textId="77777777" w:rsidR="00D61DAB" w:rsidRPr="00F9189F" w:rsidRDefault="00D61DAB" w:rsidP="00A26A16">
      <w:pPr>
        <w:pStyle w:val="Naslov3"/>
      </w:pPr>
      <w:bookmarkStart w:id="15" w:name="_Toc95407755"/>
      <w:r w:rsidRPr="00F9189F">
        <w:t>Prepustni sloj</w:t>
      </w:r>
      <w:bookmarkEnd w:id="15"/>
    </w:p>
    <w:p w14:paraId="3B0475EB" w14:textId="77777777" w:rsidR="00C02357" w:rsidRPr="00F9189F" w:rsidRDefault="00D61DAB" w:rsidP="00B12499">
      <w:pPr>
        <w:pStyle w:val="Odstavekseznama"/>
        <w:numPr>
          <w:ilvl w:val="0"/>
          <w:numId w:val="83"/>
        </w:numPr>
        <w:jc w:val="both"/>
        <w:rPr>
          <w:lang w:val="sl-SI"/>
        </w:rPr>
      </w:pPr>
      <w:r w:rsidRPr="00F9189F">
        <w:rPr>
          <w:lang w:val="sl-SI"/>
        </w:rPr>
        <w:t xml:space="preserve">Osnova protiradonskih ukrepov v stavbi, ki temeljijo na odstranjevanju radona iz zemljine pod stavbo, je zagotoviti kontrolirano prepustnost </w:t>
      </w:r>
      <w:r w:rsidR="00C02357" w:rsidRPr="00F9189F">
        <w:rPr>
          <w:lang w:val="sl-SI"/>
        </w:rPr>
        <w:t xml:space="preserve">posameznih </w:t>
      </w:r>
      <w:r w:rsidRPr="00F9189F">
        <w:rPr>
          <w:lang w:val="sl-SI"/>
        </w:rPr>
        <w:t xml:space="preserve">slojev. S tem dosežemo, da radon na točki, kjer to želimo, zberemo, ter ga po varni poti vodimo na prosto. </w:t>
      </w:r>
    </w:p>
    <w:p w14:paraId="352C9B5A" w14:textId="77777777" w:rsidR="00C02357" w:rsidRPr="00F9189F" w:rsidRDefault="00C02357" w:rsidP="00B12499">
      <w:pPr>
        <w:pStyle w:val="Odstavekseznama"/>
        <w:numPr>
          <w:ilvl w:val="0"/>
          <w:numId w:val="83"/>
        </w:numPr>
        <w:jc w:val="both"/>
        <w:rPr>
          <w:lang w:val="sl-SI"/>
        </w:rPr>
      </w:pPr>
      <w:r w:rsidRPr="00F9189F">
        <w:rPr>
          <w:lang w:val="sl-SI"/>
        </w:rPr>
        <w:t xml:space="preserve">Primeren </w:t>
      </w:r>
      <w:r w:rsidR="00D61DAB" w:rsidRPr="00F9189F">
        <w:rPr>
          <w:lang w:val="sl-SI"/>
        </w:rPr>
        <w:t xml:space="preserve">sloj mora imeti dovolj nizko upornost za pretakanje radona, na drugi strani pa mora biti na svojih robovih omejen s primerno </w:t>
      </w:r>
      <w:r w:rsidRPr="00F9189F">
        <w:rPr>
          <w:lang w:val="sl-SI"/>
        </w:rPr>
        <w:t>oviro</w:t>
      </w:r>
      <w:r w:rsidR="00D61DAB" w:rsidRPr="00F9189F">
        <w:rPr>
          <w:lang w:val="sl-SI"/>
        </w:rPr>
        <w:t>.</w:t>
      </w:r>
    </w:p>
    <w:p w14:paraId="0B50A384" w14:textId="77777777" w:rsidR="00C02357" w:rsidRPr="00F9189F" w:rsidRDefault="00C02357" w:rsidP="00B12499">
      <w:pPr>
        <w:pStyle w:val="Odstavekseznama"/>
        <w:numPr>
          <w:ilvl w:val="0"/>
          <w:numId w:val="83"/>
        </w:numPr>
        <w:jc w:val="both"/>
        <w:rPr>
          <w:lang w:val="sl-SI"/>
        </w:rPr>
      </w:pPr>
      <w:r w:rsidRPr="00F9189F">
        <w:rPr>
          <w:lang w:val="sl-SI"/>
        </w:rPr>
        <w:t xml:space="preserve">Primerna ovira je vsaka </w:t>
      </w:r>
      <w:r w:rsidR="00BA3408" w:rsidRPr="00F9189F">
        <w:rPr>
          <w:lang w:val="sl-SI"/>
        </w:rPr>
        <w:t xml:space="preserve">trajna </w:t>
      </w:r>
      <w:r w:rsidRPr="00F9189F">
        <w:rPr>
          <w:lang w:val="sl-SI"/>
        </w:rPr>
        <w:t xml:space="preserve">ovira, ki onemogoča pretakanje radona iz prepustnega sloja v zbirne cevi in razvod radona. </w:t>
      </w:r>
    </w:p>
    <w:p w14:paraId="2F9DADEF" w14:textId="77398FF2" w:rsidR="00D61DAB" w:rsidRPr="00F9189F" w:rsidRDefault="00C02357" w:rsidP="00C02357">
      <w:pPr>
        <w:pStyle w:val="Odstavekseznama"/>
        <w:ind w:left="0"/>
        <w:jc w:val="both"/>
        <w:rPr>
          <w:i/>
          <w:lang w:val="sl-SI"/>
        </w:rPr>
      </w:pPr>
      <w:r w:rsidRPr="00F9189F">
        <w:rPr>
          <w:i/>
          <w:lang w:val="sl-SI"/>
        </w:rPr>
        <w:t xml:space="preserve">Opomba: na radonsko zelo obremenjenih območjih je smiselno kot tako oviro uporabiti folijo, ki sama šteje kot radonsko zaporna folija, skladno z </w:t>
      </w:r>
      <w:r w:rsidR="00C253EB">
        <w:rPr>
          <w:i/>
          <w:lang w:val="sl-SI"/>
        </w:rPr>
        <w:t>9</w:t>
      </w:r>
      <w:r w:rsidRPr="00F9189F">
        <w:rPr>
          <w:i/>
          <w:lang w:val="sl-SI"/>
        </w:rPr>
        <w:t>. členom Pravilnika.</w:t>
      </w:r>
    </w:p>
    <w:p w14:paraId="4F267F64" w14:textId="77777777" w:rsidR="00D61DAB" w:rsidRPr="00F9189F" w:rsidRDefault="00D61DAB" w:rsidP="003213DF">
      <w:pPr>
        <w:pStyle w:val="Naslov4"/>
        <w:jc w:val="both"/>
      </w:pPr>
      <w:bookmarkStart w:id="16" w:name="_Toc95407756"/>
      <w:r w:rsidRPr="00F9189F">
        <w:t>Agregat</w:t>
      </w:r>
      <w:r w:rsidR="00C02357" w:rsidRPr="00F9189F">
        <w:t xml:space="preserve"> in zaščitna folija</w:t>
      </w:r>
      <w:bookmarkEnd w:id="16"/>
    </w:p>
    <w:p w14:paraId="12F209CE" w14:textId="77777777" w:rsidR="00C02357" w:rsidRPr="00F9189F" w:rsidRDefault="00D61DAB" w:rsidP="00CE0C98">
      <w:pPr>
        <w:pStyle w:val="Odstavekseznama"/>
        <w:numPr>
          <w:ilvl w:val="0"/>
          <w:numId w:val="6"/>
        </w:numPr>
        <w:jc w:val="both"/>
        <w:rPr>
          <w:lang w:val="sl-SI"/>
        </w:rPr>
      </w:pPr>
      <w:r w:rsidRPr="00F9189F">
        <w:rPr>
          <w:lang w:val="sl-SI"/>
        </w:rPr>
        <w:t>Agregat najdemo v talni konstrukciji kot drenažni sloj. Za protiradonske sisteme mora biti p</w:t>
      </w:r>
      <w:r w:rsidR="00C02357" w:rsidRPr="00F9189F">
        <w:rPr>
          <w:lang w:val="sl-SI"/>
        </w:rPr>
        <w:t>last agregata debela vsaj 10 cm, da omogoča pretakanje radona pod zemljino do zbirnega mesta.</w:t>
      </w:r>
      <w:r w:rsidRPr="00F9189F">
        <w:rPr>
          <w:lang w:val="sl-SI"/>
        </w:rPr>
        <w:t xml:space="preserve"> </w:t>
      </w:r>
    </w:p>
    <w:p w14:paraId="2E0C493F" w14:textId="77777777" w:rsidR="00C253EB" w:rsidRDefault="00D61DAB" w:rsidP="00CE0C98">
      <w:pPr>
        <w:pStyle w:val="Odstavekseznama"/>
        <w:numPr>
          <w:ilvl w:val="0"/>
          <w:numId w:val="6"/>
        </w:numPr>
        <w:jc w:val="both"/>
        <w:rPr>
          <w:lang w:val="sl-SI"/>
        </w:rPr>
      </w:pPr>
      <w:r w:rsidRPr="00F9189F">
        <w:rPr>
          <w:lang w:val="sl-SI"/>
        </w:rPr>
        <w:t xml:space="preserve">Če v agregat polagamo cevi za protiradonski razvod, moramo debelino sloja uskladiti s premerom cevi. Debelina sloja agregata mora biti cca. 5 (ali več) centimetrov večja od premera cevi, ki jih nameravamo vgraditi. </w:t>
      </w:r>
    </w:p>
    <w:p w14:paraId="6A6EDB95" w14:textId="3542FB8E" w:rsidR="00D61DAB" w:rsidRPr="00F9189F" w:rsidRDefault="00901C0F" w:rsidP="00CE0C98">
      <w:pPr>
        <w:pStyle w:val="Odstavekseznama"/>
        <w:numPr>
          <w:ilvl w:val="0"/>
          <w:numId w:val="6"/>
        </w:numPr>
        <w:jc w:val="both"/>
        <w:rPr>
          <w:lang w:val="sl-SI"/>
        </w:rPr>
      </w:pPr>
      <w:r>
        <w:rPr>
          <w:lang w:val="sl-SI"/>
        </w:rPr>
        <w:t>P</w:t>
      </w:r>
      <w:r w:rsidR="00D61DAB" w:rsidRPr="00F9189F">
        <w:rPr>
          <w:lang w:val="sl-SI"/>
        </w:rPr>
        <w:t xml:space="preserve">riporočena debelina sloja agregata </w:t>
      </w:r>
      <w:r w:rsidR="00C02357" w:rsidRPr="00F9189F">
        <w:rPr>
          <w:lang w:val="sl-SI"/>
        </w:rPr>
        <w:t xml:space="preserve">je </w:t>
      </w:r>
      <w:r w:rsidR="00D61DAB" w:rsidRPr="00F9189F">
        <w:rPr>
          <w:lang w:val="sl-SI"/>
        </w:rPr>
        <w:t xml:space="preserve">15 cm do 20 cm. Agregat mora biti iz prodca ali lomljenca čistih frakcij 8 – 16 mm in 16 </w:t>
      </w:r>
      <w:r w:rsidR="00C253EB" w:rsidRPr="00F9189F">
        <w:rPr>
          <w:lang w:val="sl-SI"/>
        </w:rPr>
        <w:t>–</w:t>
      </w:r>
      <w:r w:rsidR="00D61DAB" w:rsidRPr="00F9189F">
        <w:rPr>
          <w:lang w:val="sl-SI"/>
        </w:rPr>
        <w:t xml:space="preserve"> 32 mm. Manjših zrn agregat naj ne bi imel, da se prepreči zamašitev sistema. Omenjeni frakciji zagotavljata tudi zadostno prepustnost, s tem da v mešanici uporabimo vsaj 50% frakcije 16 – 32 mm.</w:t>
      </w:r>
    </w:p>
    <w:p w14:paraId="39EAC25D" w14:textId="77777777" w:rsidR="00C02357" w:rsidRPr="00F9189F" w:rsidRDefault="00D61DAB" w:rsidP="00CE0C98">
      <w:pPr>
        <w:pStyle w:val="Odstavekseznama"/>
        <w:numPr>
          <w:ilvl w:val="0"/>
          <w:numId w:val="6"/>
        </w:numPr>
        <w:jc w:val="both"/>
        <w:rPr>
          <w:lang w:val="sl-SI"/>
        </w:rPr>
      </w:pPr>
      <w:r w:rsidRPr="00F9189F">
        <w:rPr>
          <w:lang w:val="sl-SI"/>
        </w:rPr>
        <w:t xml:space="preserve">Med sloj agregata in nad njim ležečo talno ploščo namestimo folijo, ki ima dvojen namen. Preprečuje, da bi pri vgradnji betona le ta prodrl v agregat in hkrati predstavlja izolacijo pred konvekcijo radona skozi špranje, preboje itd. </w:t>
      </w:r>
      <w:r w:rsidR="00C02357" w:rsidRPr="00F9189F">
        <w:rPr>
          <w:lang w:val="sl-SI"/>
        </w:rPr>
        <w:t>Folija mora biti neprepustna za zrak</w:t>
      </w:r>
      <w:r w:rsidR="00B472EF" w:rsidRPr="00F9189F">
        <w:rPr>
          <w:lang w:val="sl-SI"/>
        </w:rPr>
        <w:t>.</w:t>
      </w:r>
    </w:p>
    <w:p w14:paraId="7E2F3E73" w14:textId="77777777" w:rsidR="00D61DAB" w:rsidRPr="00F9189F" w:rsidRDefault="00C02357" w:rsidP="0057766F">
      <w:pPr>
        <w:pStyle w:val="Odstavekseznama"/>
        <w:ind w:left="0"/>
        <w:jc w:val="both"/>
        <w:rPr>
          <w:i/>
          <w:lang w:val="sl-SI"/>
        </w:rPr>
      </w:pPr>
      <w:r w:rsidRPr="00F9189F">
        <w:rPr>
          <w:i/>
          <w:lang w:val="sl-SI"/>
        </w:rPr>
        <w:t>Opomba</w:t>
      </w:r>
      <w:r w:rsidR="0057766F" w:rsidRPr="00F9189F">
        <w:rPr>
          <w:i/>
          <w:lang w:val="sl-SI"/>
        </w:rPr>
        <w:t>:</w:t>
      </w:r>
      <w:r w:rsidRPr="00F9189F">
        <w:rPr>
          <w:i/>
          <w:lang w:val="sl-SI"/>
        </w:rPr>
        <w:t xml:space="preserve"> </w:t>
      </w:r>
      <w:r w:rsidR="0057766F" w:rsidRPr="00F9189F">
        <w:rPr>
          <w:i/>
          <w:lang w:val="sl-SI"/>
        </w:rPr>
        <w:t>najpogosteje i</w:t>
      </w:r>
      <w:r w:rsidR="00D61DAB" w:rsidRPr="00F9189F">
        <w:rPr>
          <w:i/>
          <w:lang w:val="sl-SI"/>
        </w:rPr>
        <w:t xml:space="preserve">zberemo PE folijo debeline 0,15 mm ali dva sloja PE folije </w:t>
      </w:r>
      <w:r w:rsidR="0004025C" w:rsidRPr="00F9189F">
        <w:rPr>
          <w:i/>
          <w:lang w:val="sl-SI"/>
        </w:rPr>
        <w:t xml:space="preserve">po </w:t>
      </w:r>
      <w:r w:rsidR="00D61DAB" w:rsidRPr="00F9189F">
        <w:rPr>
          <w:i/>
          <w:lang w:val="sl-SI"/>
        </w:rPr>
        <w:t>0,10 mm.</w:t>
      </w:r>
    </w:p>
    <w:p w14:paraId="757BCBB8" w14:textId="77777777" w:rsidR="00D61DAB" w:rsidRPr="00F9189F" w:rsidRDefault="00D61DAB" w:rsidP="003213DF">
      <w:pPr>
        <w:pStyle w:val="Naslov4"/>
        <w:jc w:val="both"/>
      </w:pPr>
      <w:bookmarkStart w:id="17" w:name="_Ref86047294"/>
      <w:bookmarkStart w:id="18" w:name="_Ref86047947"/>
      <w:bookmarkStart w:id="19" w:name="_Toc95407757"/>
      <w:r w:rsidRPr="00F9189F">
        <w:t>Povezovanje posameznih oddelkov</w:t>
      </w:r>
      <w:bookmarkEnd w:id="17"/>
      <w:bookmarkEnd w:id="18"/>
      <w:bookmarkEnd w:id="19"/>
    </w:p>
    <w:p w14:paraId="29433B1F" w14:textId="77777777" w:rsidR="0057766F" w:rsidRPr="00F9189F" w:rsidRDefault="00D61DAB" w:rsidP="00CE0C98">
      <w:pPr>
        <w:pStyle w:val="Odstavekseznama"/>
        <w:numPr>
          <w:ilvl w:val="0"/>
          <w:numId w:val="7"/>
        </w:numPr>
        <w:jc w:val="both"/>
        <w:rPr>
          <w:lang w:val="sl-SI"/>
        </w:rPr>
      </w:pPr>
      <w:r w:rsidRPr="00F9189F">
        <w:rPr>
          <w:lang w:val="sl-SI"/>
        </w:rPr>
        <w:t xml:space="preserve">Temelji stavbe segajo do kompaktne podlage. Običajno ne potekajo le po obodu, temveč tudi po notranjem talnem tlorisu stavbe. Velikokrat temelji določeno področje povsem obdajo. Nastane </w:t>
      </w:r>
      <w:r w:rsidR="0057766F" w:rsidRPr="00F9189F">
        <w:rPr>
          <w:lang w:val="sl-SI"/>
        </w:rPr>
        <w:t xml:space="preserve">s temelji </w:t>
      </w:r>
      <w:r w:rsidRPr="00F9189F">
        <w:rPr>
          <w:lang w:val="sl-SI"/>
        </w:rPr>
        <w:t xml:space="preserve">zaprto področje. Ko na tako področje vgradimo agregat, po celotnem obodu oddelka agregata </w:t>
      </w:r>
      <w:r w:rsidR="0057766F" w:rsidRPr="00F9189F">
        <w:rPr>
          <w:lang w:val="sl-SI"/>
        </w:rPr>
        <w:t>temelji predstavljajo slabo prepustno oviro za pretakanje zraka</w:t>
      </w:r>
      <w:r w:rsidRPr="00F9189F">
        <w:rPr>
          <w:lang w:val="sl-SI"/>
        </w:rPr>
        <w:t>.</w:t>
      </w:r>
    </w:p>
    <w:p w14:paraId="133FCFAF" w14:textId="77777777" w:rsidR="0057766F" w:rsidRPr="00F9189F" w:rsidRDefault="0057766F" w:rsidP="00CE0C98">
      <w:pPr>
        <w:pStyle w:val="Odstavekseznama"/>
        <w:numPr>
          <w:ilvl w:val="0"/>
          <w:numId w:val="7"/>
        </w:numPr>
        <w:jc w:val="both"/>
        <w:rPr>
          <w:lang w:val="sl-SI"/>
        </w:rPr>
      </w:pPr>
      <w:r w:rsidRPr="00F9189F">
        <w:rPr>
          <w:lang w:val="sl-SI"/>
        </w:rPr>
        <w:lastRenderedPageBreak/>
        <w:t>Če prezračevalni sistem ni nameščen v vsakem prostoru, temelji tega prostora pa tvorijo zaprt oddelek, neprezračevan oddelek povežemo s prezračevanim oddelkom s pomočjo povezave skozi temelje.</w:t>
      </w:r>
    </w:p>
    <w:p w14:paraId="120F21A0" w14:textId="77777777" w:rsidR="00B12499" w:rsidRPr="00F9189F" w:rsidRDefault="00D61DAB" w:rsidP="0057766F">
      <w:pPr>
        <w:pStyle w:val="Odstavekseznama"/>
        <w:numPr>
          <w:ilvl w:val="0"/>
          <w:numId w:val="7"/>
        </w:numPr>
        <w:jc w:val="both"/>
        <w:rPr>
          <w:lang w:val="sl-SI"/>
        </w:rPr>
      </w:pPr>
      <w:r w:rsidRPr="00F9189F">
        <w:rPr>
          <w:lang w:val="sl-SI"/>
        </w:rPr>
        <w:t xml:space="preserve"> </w:t>
      </w:r>
      <w:r w:rsidR="0057766F" w:rsidRPr="00F9189F">
        <w:rPr>
          <w:lang w:val="sl-SI"/>
        </w:rPr>
        <w:t>P</w:t>
      </w:r>
      <w:r w:rsidRPr="00F9189F">
        <w:rPr>
          <w:lang w:val="sl-SI"/>
        </w:rPr>
        <w:t xml:space="preserve">retakanja radona po plasti agregata načrtno </w:t>
      </w:r>
      <w:r w:rsidR="0057766F" w:rsidRPr="00F9189F">
        <w:rPr>
          <w:lang w:val="sl-SI"/>
        </w:rPr>
        <w:t xml:space="preserve">dosežemo </w:t>
      </w:r>
      <w:r w:rsidRPr="00F9189F">
        <w:rPr>
          <w:lang w:val="sl-SI"/>
        </w:rPr>
        <w:t xml:space="preserve">tako, da </w:t>
      </w:r>
      <w:r w:rsidR="0057766F" w:rsidRPr="00F9189F">
        <w:rPr>
          <w:lang w:val="sl-SI"/>
        </w:rPr>
        <w:t xml:space="preserve">posamezne oddelke povežemo skozi temelje - </w:t>
      </w:r>
      <w:r w:rsidRPr="00F9189F">
        <w:rPr>
          <w:lang w:val="sl-SI"/>
        </w:rPr>
        <w:t xml:space="preserve">v temelje vgradimo prepustna mesta. </w:t>
      </w:r>
    </w:p>
    <w:p w14:paraId="6989C1AD" w14:textId="77777777" w:rsidR="00B12499" w:rsidRPr="00FE39F8" w:rsidRDefault="00BB607F" w:rsidP="00B12499">
      <w:pPr>
        <w:jc w:val="both"/>
        <w:rPr>
          <w:lang w:val="sl-SI"/>
        </w:rPr>
      </w:pPr>
      <w:r w:rsidRPr="00FE39F8">
        <w:rPr>
          <w:noProof/>
          <w:lang w:val="sl-SI" w:eastAsia="sl-SI"/>
        </w:rPr>
        <w:drawing>
          <wp:inline distT="0" distB="0" distL="0" distR="0" wp14:anchorId="3ACEF95E" wp14:editId="09741963">
            <wp:extent cx="3030855" cy="1979785"/>
            <wp:effectExtent l="0" t="0" r="0" b="190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0855" cy="1979785"/>
                    </a:xfrm>
                    <a:prstGeom prst="rect">
                      <a:avLst/>
                    </a:prstGeom>
                    <a:noFill/>
                    <a:ln>
                      <a:noFill/>
                    </a:ln>
                  </pic:spPr>
                </pic:pic>
              </a:graphicData>
            </a:graphic>
          </wp:inline>
        </w:drawing>
      </w:r>
    </w:p>
    <w:p w14:paraId="64D7FFC8" w14:textId="77777777" w:rsidR="00B12499" w:rsidRPr="00FE39F8" w:rsidRDefault="00B12499" w:rsidP="00B12499">
      <w:pPr>
        <w:jc w:val="both"/>
        <w:rPr>
          <w:lang w:val="sl-SI"/>
        </w:rPr>
      </w:pPr>
    </w:p>
    <w:p w14:paraId="4D7C981D" w14:textId="3116470F" w:rsidR="00B12499" w:rsidRPr="00FE39F8" w:rsidRDefault="00B12499" w:rsidP="00B12499">
      <w:pPr>
        <w:jc w:val="both"/>
        <w:rPr>
          <w:lang w:val="sl-SI"/>
        </w:rPr>
      </w:pPr>
      <w:r w:rsidRPr="00FE39F8">
        <w:rPr>
          <w:lang w:val="sl-SI"/>
        </w:rPr>
        <w:t xml:space="preserve">Slika </w:t>
      </w:r>
      <w:r w:rsidR="007124E8" w:rsidRPr="00FE39F8">
        <w:rPr>
          <w:lang w:val="sl-SI"/>
        </w:rPr>
        <w:fldChar w:fldCharType="begin"/>
      </w:r>
      <w:r w:rsidR="007124E8" w:rsidRPr="00FE39F8">
        <w:rPr>
          <w:lang w:val="sl-SI"/>
        </w:rPr>
        <w:instrText xml:space="preserve"> SEQ Slika \* ARABIC </w:instrText>
      </w:r>
      <w:r w:rsidR="007124E8" w:rsidRPr="00FE39F8">
        <w:rPr>
          <w:lang w:val="sl-SI"/>
        </w:rPr>
        <w:fldChar w:fldCharType="separate"/>
      </w:r>
      <w:r w:rsidR="0063227B">
        <w:rPr>
          <w:noProof/>
          <w:lang w:val="sl-SI"/>
        </w:rPr>
        <w:t>2</w:t>
      </w:r>
      <w:r w:rsidR="007124E8" w:rsidRPr="00FE39F8">
        <w:rPr>
          <w:noProof/>
          <w:lang w:val="sl-SI"/>
        </w:rPr>
        <w:fldChar w:fldCharType="end"/>
      </w:r>
      <w:r w:rsidRPr="00FE39F8">
        <w:rPr>
          <w:lang w:val="sl-SI"/>
        </w:rPr>
        <w:t xml:space="preserve">: </w:t>
      </w:r>
      <w:r w:rsidR="002B6F54">
        <w:rPr>
          <w:lang w:val="sl-SI"/>
        </w:rPr>
        <w:t>P</w:t>
      </w:r>
      <w:r w:rsidRPr="00FE39F8">
        <w:rPr>
          <w:lang w:val="sl-SI"/>
        </w:rPr>
        <w:t>ovezava med oddelki (primer izvedbe).</w:t>
      </w:r>
    </w:p>
    <w:p w14:paraId="3FE45F0F" w14:textId="77777777" w:rsidR="0057766F" w:rsidRPr="00F9189F" w:rsidRDefault="0057766F" w:rsidP="0057766F">
      <w:pPr>
        <w:pStyle w:val="Odstavekseznama"/>
        <w:numPr>
          <w:ilvl w:val="0"/>
          <w:numId w:val="7"/>
        </w:numPr>
        <w:jc w:val="both"/>
        <w:rPr>
          <w:lang w:val="sl-SI"/>
        </w:rPr>
      </w:pPr>
      <w:r w:rsidRPr="00FE39F8">
        <w:rPr>
          <w:lang w:val="sl-SI"/>
        </w:rPr>
        <w:t>Povezavo lahko uvedemo na različne načine, pomembno je, da je povezava neovirana ter zadostnega preseka. Zadosten presek je vsaj enak presek</w:t>
      </w:r>
      <w:r w:rsidR="0043242C" w:rsidRPr="00F9189F">
        <w:rPr>
          <w:lang w:val="sl-SI"/>
        </w:rPr>
        <w:t>u</w:t>
      </w:r>
      <w:r w:rsidRPr="00F9189F">
        <w:rPr>
          <w:lang w:val="sl-SI"/>
        </w:rPr>
        <w:t xml:space="preserve"> zbirnega voda za zbiranje radona. Pri zbirnem vod</w:t>
      </w:r>
      <w:r w:rsidR="0043242C" w:rsidRPr="00F9189F">
        <w:rPr>
          <w:lang w:val="sl-SI"/>
        </w:rPr>
        <w:t>u</w:t>
      </w:r>
      <w:r w:rsidRPr="00F9189F">
        <w:rPr>
          <w:lang w:val="sl-SI"/>
        </w:rPr>
        <w:t xml:space="preserve"> premera 150 mm pomeni </w:t>
      </w:r>
      <w:r w:rsidR="00054AD7" w:rsidRPr="00F9189F">
        <w:rPr>
          <w:lang w:val="sl-SI"/>
        </w:rPr>
        <w:t>približno 180 c</w:t>
      </w:r>
      <w:r w:rsidRPr="00F9189F">
        <w:rPr>
          <w:lang w:val="sl-SI"/>
        </w:rPr>
        <w:t>m</w:t>
      </w:r>
      <w:r w:rsidRPr="00F9189F">
        <w:rPr>
          <w:vertAlign w:val="superscript"/>
          <w:lang w:val="sl-SI"/>
        </w:rPr>
        <w:t>2</w:t>
      </w:r>
      <w:r w:rsidRPr="00F9189F">
        <w:rPr>
          <w:lang w:val="sl-SI"/>
        </w:rPr>
        <w:t>.</w:t>
      </w:r>
    </w:p>
    <w:p w14:paraId="371FAA13" w14:textId="602140D8" w:rsidR="0057766F" w:rsidRPr="00F9189F" w:rsidRDefault="0057766F" w:rsidP="0057766F">
      <w:pPr>
        <w:pStyle w:val="Odstavekseznama"/>
        <w:ind w:left="0"/>
        <w:jc w:val="both"/>
        <w:rPr>
          <w:i/>
          <w:lang w:val="sl-SI"/>
        </w:rPr>
      </w:pPr>
      <w:r w:rsidRPr="00F9189F">
        <w:rPr>
          <w:i/>
          <w:lang w:val="sl-SI"/>
        </w:rPr>
        <w:t>Opomba: zago</w:t>
      </w:r>
      <w:r w:rsidR="00054AD7" w:rsidRPr="00F9189F">
        <w:rPr>
          <w:i/>
          <w:lang w:val="sl-SI"/>
        </w:rPr>
        <w:t xml:space="preserve">tovitev preseka približno </w:t>
      </w:r>
      <w:r w:rsidR="0043242C" w:rsidRPr="00F9189F">
        <w:rPr>
          <w:i/>
          <w:lang w:val="sl-SI"/>
        </w:rPr>
        <w:t>180 </w:t>
      </w:r>
      <w:r w:rsidR="00054AD7" w:rsidRPr="00F9189F">
        <w:rPr>
          <w:i/>
          <w:lang w:val="sl-SI"/>
        </w:rPr>
        <w:t>c</w:t>
      </w:r>
      <w:r w:rsidRPr="00F9189F">
        <w:rPr>
          <w:i/>
          <w:lang w:val="sl-SI"/>
        </w:rPr>
        <w:t>m</w:t>
      </w:r>
      <w:r w:rsidRPr="00F9189F">
        <w:rPr>
          <w:i/>
          <w:vertAlign w:val="superscript"/>
          <w:lang w:val="sl-SI"/>
        </w:rPr>
        <w:t>2</w:t>
      </w:r>
      <w:r w:rsidRPr="00F9189F">
        <w:rPr>
          <w:i/>
          <w:lang w:val="sl-SI"/>
        </w:rPr>
        <w:t xml:space="preserve"> zadošča za povezavo </w:t>
      </w:r>
      <w:r w:rsidR="0043242C" w:rsidRPr="00F9189F">
        <w:rPr>
          <w:i/>
          <w:lang w:val="sl-SI"/>
        </w:rPr>
        <w:t xml:space="preserve">oddelka </w:t>
      </w:r>
      <w:r w:rsidR="00BA3408" w:rsidRPr="00F9189F">
        <w:rPr>
          <w:i/>
          <w:lang w:val="sl-SI"/>
        </w:rPr>
        <w:t>do površine 10</w:t>
      </w:r>
      <w:r w:rsidR="00901C0F">
        <w:rPr>
          <w:i/>
          <w:lang w:val="sl-SI"/>
        </w:rPr>
        <w:t xml:space="preserve"> </w:t>
      </w:r>
      <w:r w:rsidR="00BA3408" w:rsidRPr="00F9189F">
        <w:rPr>
          <w:i/>
          <w:lang w:val="sl-SI"/>
        </w:rPr>
        <w:t>m x 10</w:t>
      </w:r>
      <w:r w:rsidR="00901C0F">
        <w:rPr>
          <w:i/>
          <w:lang w:val="sl-SI"/>
        </w:rPr>
        <w:t xml:space="preserve"> </w:t>
      </w:r>
      <w:r w:rsidR="00BA3408" w:rsidRPr="00F9189F">
        <w:rPr>
          <w:i/>
          <w:lang w:val="sl-SI"/>
        </w:rPr>
        <w:t>m.</w:t>
      </w:r>
    </w:p>
    <w:p w14:paraId="54CC7CC2" w14:textId="77777777" w:rsidR="00D61DAB" w:rsidRPr="00F9189F" w:rsidRDefault="0057766F" w:rsidP="0057766F">
      <w:pPr>
        <w:pStyle w:val="Odstavekseznama"/>
        <w:ind w:left="0"/>
        <w:jc w:val="both"/>
        <w:rPr>
          <w:i/>
          <w:lang w:val="sl-SI"/>
        </w:rPr>
      </w:pPr>
      <w:r w:rsidRPr="00F9189F">
        <w:rPr>
          <w:i/>
          <w:lang w:val="sl-SI"/>
        </w:rPr>
        <w:t>Opomba: povezavo lahko dosežemo npr.:</w:t>
      </w:r>
    </w:p>
    <w:p w14:paraId="43DB00DC" w14:textId="77777777" w:rsidR="0057766F" w:rsidRPr="00F9189F" w:rsidRDefault="00D61DAB" w:rsidP="00A431AC">
      <w:pPr>
        <w:pStyle w:val="Odstavekseznama"/>
        <w:numPr>
          <w:ilvl w:val="0"/>
          <w:numId w:val="60"/>
        </w:numPr>
        <w:ind w:left="284" w:hanging="284"/>
        <w:jc w:val="both"/>
        <w:rPr>
          <w:i/>
          <w:lang w:val="sl-SI"/>
        </w:rPr>
      </w:pPr>
      <w:r w:rsidRPr="00F9189F">
        <w:rPr>
          <w:i/>
          <w:lang w:val="sl-SI"/>
        </w:rPr>
        <w:t xml:space="preserve">z vgradnjo PVC cevi v temelj tako, da cev temelj prebada. Vgradimo cev premera med 100 in 150 mm. Dolžina cevi naj bo </w:t>
      </w:r>
      <w:r w:rsidRPr="00F9189F">
        <w:rPr>
          <w:i/>
          <w:lang w:val="sl-SI"/>
        </w:rPr>
        <w:t>takšna, da na vsaki strani temelja iz temelja gleda vsaj 30 cm.</w:t>
      </w:r>
    </w:p>
    <w:p w14:paraId="43BCBE5B" w14:textId="77777777" w:rsidR="00D61DAB" w:rsidRPr="00F9189F" w:rsidRDefault="00D61DAB" w:rsidP="00A431AC">
      <w:pPr>
        <w:pStyle w:val="Odstavekseznama"/>
        <w:numPr>
          <w:ilvl w:val="0"/>
          <w:numId w:val="60"/>
        </w:numPr>
        <w:ind w:left="284" w:hanging="284"/>
        <w:jc w:val="both"/>
        <w:rPr>
          <w:i/>
          <w:lang w:val="sl-SI"/>
        </w:rPr>
      </w:pPr>
      <w:r w:rsidRPr="00F9189F">
        <w:rPr>
          <w:i/>
          <w:lang w:val="sl-SI"/>
        </w:rPr>
        <w:t xml:space="preserve">tako, </w:t>
      </w:r>
      <w:r w:rsidR="00EE2DE9" w:rsidRPr="00F9189F">
        <w:rPr>
          <w:i/>
          <w:lang w:val="sl-SI"/>
        </w:rPr>
        <w:t>da v temelj (navadno pod vrati), če je to primerno</w:t>
      </w:r>
      <w:r w:rsidR="0043242C" w:rsidRPr="00F9189F">
        <w:rPr>
          <w:i/>
          <w:lang w:val="sl-SI"/>
        </w:rPr>
        <w:t>,</w:t>
      </w:r>
      <w:r w:rsidR="00EE2DE9" w:rsidRPr="00F9189F">
        <w:rPr>
          <w:i/>
          <w:lang w:val="sl-SI"/>
        </w:rPr>
        <w:t xml:space="preserve"> </w:t>
      </w:r>
      <w:r w:rsidRPr="00F9189F">
        <w:rPr>
          <w:i/>
          <w:lang w:val="sl-SI"/>
        </w:rPr>
        <w:t>vgradimo votle opeke z velikimi luknjami. Opeke postavimo na bok, tako, da so votline opeke pravokotne na temelj in vodoravne. Na ta način vzpostavimo serijo »cevi«, ki prebadajo temelj. Če je temelj širši, kot so opeke visoke, lahko postavimo dve opeki, eno za drugo. Pri tem pazimo, da ju postavimo tako, da druga drugi ne ovirata pretakanja zraka skozi votline. Na opeki položimo PE folijo, da preprečimo zlivanje betona med obe opeki.</w:t>
      </w:r>
    </w:p>
    <w:p w14:paraId="3ADF7902" w14:textId="77777777" w:rsidR="003A660E" w:rsidRPr="00F9189F" w:rsidRDefault="003A660E" w:rsidP="00A26A16">
      <w:pPr>
        <w:pStyle w:val="Naslov3"/>
      </w:pPr>
      <w:bookmarkStart w:id="20" w:name="_Toc95407758"/>
      <w:r w:rsidRPr="00F9189F">
        <w:t>Radonski razvod</w:t>
      </w:r>
      <w:bookmarkEnd w:id="20"/>
    </w:p>
    <w:p w14:paraId="2A32144D" w14:textId="77777777" w:rsidR="00D61DAB" w:rsidRPr="00F9189F" w:rsidRDefault="003A660E" w:rsidP="003213DF">
      <w:pPr>
        <w:pStyle w:val="Naslov4"/>
        <w:jc w:val="both"/>
      </w:pPr>
      <w:bookmarkStart w:id="21" w:name="_Ref86074643"/>
      <w:bookmarkStart w:id="22" w:name="_Toc95407759"/>
      <w:r w:rsidRPr="00F9189F">
        <w:t>Zajemne c</w:t>
      </w:r>
      <w:r w:rsidR="00D61DAB" w:rsidRPr="00F9189F">
        <w:t>evi</w:t>
      </w:r>
      <w:bookmarkEnd w:id="21"/>
      <w:bookmarkEnd w:id="22"/>
    </w:p>
    <w:p w14:paraId="5E4187E4" w14:textId="77777777" w:rsidR="00EE2DE9" w:rsidRPr="00F9189F" w:rsidRDefault="00D61DAB" w:rsidP="00A431AC">
      <w:pPr>
        <w:pStyle w:val="Odstavekseznama"/>
        <w:numPr>
          <w:ilvl w:val="0"/>
          <w:numId w:val="61"/>
        </w:numPr>
        <w:jc w:val="both"/>
        <w:rPr>
          <w:lang w:val="sl-SI"/>
        </w:rPr>
      </w:pPr>
      <w:r w:rsidRPr="00F9189F">
        <w:rPr>
          <w:lang w:val="sl-SI"/>
        </w:rPr>
        <w:t>Eden on načinov zbiranja radona je sesanje v cevi. Pri tem i</w:t>
      </w:r>
      <w:r w:rsidR="00EE2DE9" w:rsidRPr="00F9189F">
        <w:rPr>
          <w:lang w:val="sl-SI"/>
        </w:rPr>
        <w:t>mamo na voljo dve konfiguraciji:</w:t>
      </w:r>
      <w:r w:rsidRPr="00F9189F">
        <w:rPr>
          <w:lang w:val="sl-SI"/>
        </w:rPr>
        <w:t xml:space="preserve"> </w:t>
      </w:r>
    </w:p>
    <w:p w14:paraId="13071F55" w14:textId="77777777" w:rsidR="00EE2DE9" w:rsidRPr="00F9189F" w:rsidRDefault="00D61DAB" w:rsidP="00A431AC">
      <w:pPr>
        <w:pStyle w:val="Odstavekseznama"/>
        <w:numPr>
          <w:ilvl w:val="0"/>
          <w:numId w:val="62"/>
        </w:numPr>
        <w:ind w:left="284" w:hanging="284"/>
        <w:jc w:val="both"/>
        <w:rPr>
          <w:lang w:val="sl-SI"/>
        </w:rPr>
      </w:pPr>
      <w:r w:rsidRPr="00F9189F">
        <w:rPr>
          <w:lang w:val="sl-SI"/>
        </w:rPr>
        <w:t xml:space="preserve">zanko in </w:t>
      </w:r>
    </w:p>
    <w:p w14:paraId="1349A9C4" w14:textId="77777777" w:rsidR="00EE2DE9" w:rsidRPr="00F9189F" w:rsidRDefault="00D61DAB" w:rsidP="00A431AC">
      <w:pPr>
        <w:pStyle w:val="Odstavekseznama"/>
        <w:numPr>
          <w:ilvl w:val="0"/>
          <w:numId w:val="62"/>
        </w:numPr>
        <w:ind w:left="284" w:hanging="284"/>
        <w:jc w:val="both"/>
        <w:rPr>
          <w:lang w:val="sl-SI"/>
        </w:rPr>
      </w:pPr>
      <w:r w:rsidRPr="00F9189F">
        <w:rPr>
          <w:lang w:val="sl-SI"/>
        </w:rPr>
        <w:t xml:space="preserve">register cevi. </w:t>
      </w:r>
    </w:p>
    <w:p w14:paraId="0C028C4A" w14:textId="77777777" w:rsidR="00EE2DE9" w:rsidRPr="00F9189F" w:rsidRDefault="00D61DAB" w:rsidP="00EE2DE9">
      <w:pPr>
        <w:pStyle w:val="Odstavekseznama"/>
        <w:ind w:left="0"/>
        <w:jc w:val="both"/>
        <w:rPr>
          <w:lang w:val="sl-SI"/>
        </w:rPr>
      </w:pPr>
      <w:r w:rsidRPr="00F9189F">
        <w:rPr>
          <w:lang w:val="sl-SI"/>
        </w:rPr>
        <w:t>Pri obeh konfiguracijah so zbirne cevi položene na podlago, na dno prepustnega sloja.</w:t>
      </w:r>
    </w:p>
    <w:p w14:paraId="58CC9C51" w14:textId="77777777" w:rsidR="00EE2DE9" w:rsidRPr="00F9189F" w:rsidRDefault="00D61DAB" w:rsidP="00A431AC">
      <w:pPr>
        <w:pStyle w:val="Odstavekseznama"/>
        <w:numPr>
          <w:ilvl w:val="0"/>
          <w:numId w:val="61"/>
        </w:numPr>
        <w:jc w:val="both"/>
        <w:rPr>
          <w:lang w:val="sl-SI"/>
        </w:rPr>
      </w:pPr>
      <w:r w:rsidRPr="00F9189F">
        <w:rPr>
          <w:lang w:val="sl-SI"/>
        </w:rPr>
        <w:t>Praviloma se odločimo za zanko cevi, katere prednost je, da deluje nemoteno tudi, če se iz nekega razloga zbirna cev na nekem mestu zamaši. Pr</w:t>
      </w:r>
      <w:r w:rsidR="00EE2DE9" w:rsidRPr="00F9189F">
        <w:rPr>
          <w:lang w:val="sl-SI"/>
        </w:rPr>
        <w:t>i</w:t>
      </w:r>
      <w:r w:rsidRPr="00F9189F">
        <w:rPr>
          <w:lang w:val="sl-SI"/>
        </w:rPr>
        <w:t xml:space="preserve"> registru cevi te prednosti ni.</w:t>
      </w:r>
      <w:r w:rsidR="00EE2DE9" w:rsidRPr="00F9189F">
        <w:rPr>
          <w:lang w:val="sl-SI"/>
        </w:rPr>
        <w:t xml:space="preserve"> </w:t>
      </w:r>
    </w:p>
    <w:p w14:paraId="3C95BA6D" w14:textId="4A53A5B5" w:rsidR="00D61DAB" w:rsidRPr="00F9189F" w:rsidRDefault="00D61DAB" w:rsidP="00A431AC">
      <w:pPr>
        <w:pStyle w:val="Odstavekseznama"/>
        <w:numPr>
          <w:ilvl w:val="0"/>
          <w:numId w:val="61"/>
        </w:numPr>
        <w:jc w:val="both"/>
        <w:rPr>
          <w:lang w:val="sl-SI"/>
        </w:rPr>
      </w:pPr>
      <w:r w:rsidRPr="00F9189F">
        <w:rPr>
          <w:lang w:val="sl-SI"/>
        </w:rPr>
        <w:t xml:space="preserve">Zbirna cev v obliki zanke je cev za zbiranje radona, ki teče po obodu prostora (oziroma zaključenega oddelka) po notranji strani stavbe. Od zidu naj bo odmaknjena </w:t>
      </w:r>
      <w:r w:rsidRPr="00F9189F">
        <w:rPr>
          <w:lang w:val="sl-SI"/>
        </w:rPr>
        <w:lastRenderedPageBreak/>
        <w:t>približno 0,5 m – 1,5 m. Cev mora biti naluknjana (razen na spojnih</w:t>
      </w:r>
      <w:r w:rsidR="00EE2DE9" w:rsidRPr="00F9189F">
        <w:rPr>
          <w:lang w:val="sl-SI"/>
        </w:rPr>
        <w:t xml:space="preserve"> elementih), premera 80 mm – 150</w:t>
      </w:r>
      <w:r w:rsidRPr="00F9189F">
        <w:rPr>
          <w:lang w:val="sl-SI"/>
        </w:rPr>
        <w:t xml:space="preserve"> mm. Uporabimo</w:t>
      </w:r>
      <w:r w:rsidR="00EE2DE9" w:rsidRPr="00F9189F">
        <w:rPr>
          <w:lang w:val="sl-SI"/>
        </w:rPr>
        <w:t xml:space="preserve"> lahko</w:t>
      </w:r>
      <w:r w:rsidRPr="00F9189F">
        <w:rPr>
          <w:lang w:val="sl-SI"/>
        </w:rPr>
        <w:t xml:space="preserve"> ustrezno drenažno cev. V nekaterih državah uporabljajo tudi cevi nekoliko manjšin premerov. Lahko se uporabi tudi cevi premera več kot 120 mm, vendar je to zaradi dimenzije in zato, ker mora cev v celoti prekrivati agregat, nepraktično.</w:t>
      </w:r>
    </w:p>
    <w:p w14:paraId="571DA9C2" w14:textId="77777777" w:rsidR="00D61DAB" w:rsidRPr="00F9189F" w:rsidRDefault="00D61DAB" w:rsidP="00A431AC">
      <w:pPr>
        <w:pStyle w:val="Odstavekseznama"/>
        <w:numPr>
          <w:ilvl w:val="0"/>
          <w:numId w:val="61"/>
        </w:numPr>
        <w:jc w:val="both"/>
        <w:rPr>
          <w:lang w:val="sl-SI"/>
        </w:rPr>
      </w:pPr>
      <w:r w:rsidRPr="00F9189F">
        <w:rPr>
          <w:lang w:val="sl-SI"/>
        </w:rPr>
        <w:t>Druga oblika zbirne cevi je register</w:t>
      </w:r>
      <w:r w:rsidR="003A660E" w:rsidRPr="00F9189F">
        <w:rPr>
          <w:lang w:val="sl-SI"/>
        </w:rPr>
        <w:t xml:space="preserve"> cevi</w:t>
      </w:r>
      <w:r w:rsidRPr="00F9189F">
        <w:rPr>
          <w:lang w:val="sl-SI"/>
        </w:rPr>
        <w:t>. Pri tem načinu ob eni izmed sten – navadno je to notranja stena – na oddaljenosti 0,5 m – 1.5 m teče zbirni vod, pravokotno nanj pa se priključujejo drenažne zbirne cevi, ki so med sabo oddaljene približno 1,5 m ter 0,5 do 1,5 m od obodnih zidov, ki omejujejo oddelek.</w:t>
      </w:r>
    </w:p>
    <w:p w14:paraId="2806603A" w14:textId="77777777" w:rsidR="00054AD7" w:rsidRPr="00FE39F8" w:rsidRDefault="00CA2520" w:rsidP="00054AD7">
      <w:pPr>
        <w:jc w:val="both"/>
        <w:rPr>
          <w:lang w:val="sl-SI"/>
        </w:rPr>
      </w:pPr>
      <w:r w:rsidRPr="00FE39F8">
        <w:rPr>
          <w:noProof/>
          <w:lang w:val="sl-SI" w:eastAsia="sl-SI"/>
        </w:rPr>
        <w:drawing>
          <wp:inline distT="0" distB="0" distL="0" distR="0" wp14:anchorId="35EA12C1" wp14:editId="45FEA14A">
            <wp:extent cx="3091578" cy="1746913"/>
            <wp:effectExtent l="0" t="0" r="0" b="571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2860" cy="1753288"/>
                    </a:xfrm>
                    <a:prstGeom prst="rect">
                      <a:avLst/>
                    </a:prstGeom>
                    <a:noFill/>
                    <a:ln>
                      <a:noFill/>
                    </a:ln>
                  </pic:spPr>
                </pic:pic>
              </a:graphicData>
            </a:graphic>
          </wp:inline>
        </w:drawing>
      </w:r>
    </w:p>
    <w:p w14:paraId="17A6685D" w14:textId="6442FE41" w:rsidR="00B12499" w:rsidRPr="00F9189F" w:rsidRDefault="00B12499" w:rsidP="00B12499">
      <w:pPr>
        <w:jc w:val="both"/>
        <w:rPr>
          <w:lang w:val="sl-SI"/>
        </w:rPr>
      </w:pPr>
      <w:r w:rsidRPr="00FE39F8">
        <w:rPr>
          <w:lang w:val="sl-SI"/>
        </w:rPr>
        <w:t xml:space="preserve">Slika </w:t>
      </w:r>
      <w:r w:rsidR="007124E8" w:rsidRPr="00FE39F8">
        <w:rPr>
          <w:lang w:val="sl-SI"/>
        </w:rPr>
        <w:fldChar w:fldCharType="begin"/>
      </w:r>
      <w:r w:rsidR="007124E8" w:rsidRPr="00FE39F8">
        <w:rPr>
          <w:lang w:val="sl-SI"/>
        </w:rPr>
        <w:instrText xml:space="preserve"> SEQ Slika \* ARABIC </w:instrText>
      </w:r>
      <w:r w:rsidR="007124E8" w:rsidRPr="00FE39F8">
        <w:rPr>
          <w:lang w:val="sl-SI"/>
        </w:rPr>
        <w:fldChar w:fldCharType="separate"/>
      </w:r>
      <w:r w:rsidR="0063227B">
        <w:rPr>
          <w:noProof/>
          <w:lang w:val="sl-SI"/>
        </w:rPr>
        <w:t>3</w:t>
      </w:r>
      <w:r w:rsidR="007124E8" w:rsidRPr="00FE39F8">
        <w:rPr>
          <w:noProof/>
          <w:lang w:val="sl-SI"/>
        </w:rPr>
        <w:fldChar w:fldCharType="end"/>
      </w:r>
      <w:r w:rsidRPr="00FE39F8">
        <w:rPr>
          <w:lang w:val="sl-SI"/>
        </w:rPr>
        <w:t xml:space="preserve">: </w:t>
      </w:r>
      <w:r w:rsidR="002B6F54">
        <w:rPr>
          <w:lang w:val="sl-SI"/>
        </w:rPr>
        <w:t>V</w:t>
      </w:r>
      <w:r w:rsidRPr="00FE39F8">
        <w:rPr>
          <w:lang w:val="sl-SI"/>
        </w:rPr>
        <w:t>ariante zbirnih cevi za zbiranje radona (zanka, register, brezno).</w:t>
      </w:r>
    </w:p>
    <w:p w14:paraId="65FE82B6" w14:textId="77777777" w:rsidR="00054AD7" w:rsidRPr="00F9189F" w:rsidRDefault="00D61DAB" w:rsidP="00A431AC">
      <w:pPr>
        <w:pStyle w:val="Odstavekseznama"/>
        <w:numPr>
          <w:ilvl w:val="0"/>
          <w:numId w:val="61"/>
        </w:numPr>
        <w:jc w:val="both"/>
        <w:rPr>
          <w:lang w:val="sl-SI"/>
        </w:rPr>
      </w:pPr>
      <w:r w:rsidRPr="00F9189F">
        <w:rPr>
          <w:lang w:val="sl-SI"/>
        </w:rPr>
        <w:t xml:space="preserve">Radon v zemljini </w:t>
      </w:r>
      <w:r w:rsidR="003A660E" w:rsidRPr="00F9189F">
        <w:rPr>
          <w:lang w:val="sl-SI"/>
        </w:rPr>
        <w:t xml:space="preserve">lahko </w:t>
      </w:r>
      <w:r w:rsidRPr="00F9189F">
        <w:rPr>
          <w:lang w:val="sl-SI"/>
        </w:rPr>
        <w:t xml:space="preserve">zbiramo </w:t>
      </w:r>
      <w:r w:rsidR="003A660E" w:rsidRPr="00F9189F">
        <w:rPr>
          <w:lang w:val="sl-SI"/>
        </w:rPr>
        <w:t xml:space="preserve">tudi </w:t>
      </w:r>
      <w:r w:rsidRPr="00F9189F">
        <w:rPr>
          <w:lang w:val="sl-SI"/>
        </w:rPr>
        <w:t>v t.i. radonskih breznih. Gre za prazne prostore volumna p</w:t>
      </w:r>
      <w:r w:rsidR="00054AD7" w:rsidRPr="00F9189F">
        <w:rPr>
          <w:lang w:val="sl-SI"/>
        </w:rPr>
        <w:t>raviloma nekaj 10 litrov (vsaj 2</w:t>
      </w:r>
      <w:r w:rsidRPr="00F9189F">
        <w:rPr>
          <w:lang w:val="sl-SI"/>
        </w:rPr>
        <w:t>0 litrov). Pri tem je pomembno, da so stene brezna prepustne oziroma naluknjane. Skupna površina lukenj mora biti reda velikosti 300 cm</w:t>
      </w:r>
      <w:r w:rsidRPr="00F9189F">
        <w:rPr>
          <w:vertAlign w:val="superscript"/>
          <w:lang w:val="sl-SI"/>
        </w:rPr>
        <w:t>2</w:t>
      </w:r>
      <w:r w:rsidRPr="00F9189F">
        <w:rPr>
          <w:lang w:val="sl-SI"/>
        </w:rPr>
        <w:t xml:space="preserve">. </w:t>
      </w:r>
    </w:p>
    <w:p w14:paraId="6FE97288" w14:textId="77777777" w:rsidR="00D61DAB" w:rsidRPr="00F9189F" w:rsidRDefault="00054AD7" w:rsidP="00054AD7">
      <w:pPr>
        <w:pStyle w:val="Odstavekseznama"/>
        <w:ind w:left="0"/>
        <w:jc w:val="both"/>
        <w:rPr>
          <w:i/>
          <w:lang w:val="sl-SI"/>
        </w:rPr>
      </w:pPr>
      <w:r w:rsidRPr="00F9189F">
        <w:rPr>
          <w:i/>
          <w:lang w:val="sl-SI"/>
        </w:rPr>
        <w:t xml:space="preserve">Opomba: </w:t>
      </w:r>
      <w:r w:rsidR="00D61DAB" w:rsidRPr="00F9189F">
        <w:rPr>
          <w:i/>
          <w:lang w:val="sl-SI"/>
        </w:rPr>
        <w:t xml:space="preserve">Na trgu obstajajo predizdelana brezna, ki jih lahko integriramo v sistem. So različnih dimenzij in iz različnih materialov. </w:t>
      </w:r>
      <w:r w:rsidR="00D61DAB" w:rsidRPr="00F9189F">
        <w:rPr>
          <w:i/>
          <w:lang w:val="sl-SI"/>
        </w:rPr>
        <w:t>Pomembno je, da imajo zadostno trdnost, da so dovolj prepustna in da jih lahko enostavno priključimo na dimenzije cevi, ki jih uporabljamo.</w:t>
      </w:r>
    </w:p>
    <w:p w14:paraId="69DBB341" w14:textId="77777777" w:rsidR="00D61DAB" w:rsidRPr="00F9189F" w:rsidRDefault="00054AD7" w:rsidP="003213DF">
      <w:pPr>
        <w:jc w:val="both"/>
        <w:rPr>
          <w:lang w:val="sl-SI"/>
        </w:rPr>
      </w:pPr>
      <w:r w:rsidRPr="00F9189F">
        <w:rPr>
          <w:lang w:val="sl-SI"/>
        </w:rPr>
        <w:t>(6) Če namesto zbirnih cevi uporabimo radonska brezna, je potrebno brezno namestiti v vsak oddelek, omejen s temelji.</w:t>
      </w:r>
    </w:p>
    <w:p w14:paraId="2C78BB87" w14:textId="77777777" w:rsidR="00D61DAB" w:rsidRPr="00FE39F8" w:rsidRDefault="00CA2520" w:rsidP="003213DF">
      <w:pPr>
        <w:jc w:val="both"/>
        <w:rPr>
          <w:lang w:val="sl-SI"/>
        </w:rPr>
      </w:pPr>
      <w:r w:rsidRPr="00FE39F8">
        <w:rPr>
          <w:noProof/>
          <w:lang w:val="sl-SI" w:eastAsia="sl-SI"/>
        </w:rPr>
        <w:drawing>
          <wp:inline distT="0" distB="0" distL="0" distR="0" wp14:anchorId="3B2D3DAA" wp14:editId="547E61CF">
            <wp:extent cx="3030855" cy="4217604"/>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0855" cy="4217604"/>
                    </a:xfrm>
                    <a:prstGeom prst="rect">
                      <a:avLst/>
                    </a:prstGeom>
                    <a:noFill/>
                    <a:ln>
                      <a:noFill/>
                    </a:ln>
                  </pic:spPr>
                </pic:pic>
              </a:graphicData>
            </a:graphic>
          </wp:inline>
        </w:drawing>
      </w:r>
    </w:p>
    <w:p w14:paraId="2EBEE7A3" w14:textId="548EBFB9" w:rsidR="007823C8" w:rsidRPr="00FE39F8" w:rsidRDefault="007823C8" w:rsidP="007823C8">
      <w:pPr>
        <w:jc w:val="both"/>
        <w:rPr>
          <w:lang w:val="sl-SI"/>
        </w:rPr>
      </w:pPr>
      <w:r w:rsidRPr="00FE39F8">
        <w:rPr>
          <w:lang w:val="sl-SI"/>
        </w:rPr>
        <w:t xml:space="preserve">Slika </w:t>
      </w:r>
      <w:r w:rsidR="007124E8" w:rsidRPr="00FE39F8">
        <w:rPr>
          <w:lang w:val="sl-SI"/>
        </w:rPr>
        <w:fldChar w:fldCharType="begin"/>
      </w:r>
      <w:r w:rsidR="007124E8" w:rsidRPr="00FE39F8">
        <w:rPr>
          <w:lang w:val="sl-SI"/>
        </w:rPr>
        <w:instrText xml:space="preserve"> SEQ Slika \* ARABIC </w:instrText>
      </w:r>
      <w:r w:rsidR="007124E8" w:rsidRPr="00FE39F8">
        <w:rPr>
          <w:lang w:val="sl-SI"/>
        </w:rPr>
        <w:fldChar w:fldCharType="separate"/>
      </w:r>
      <w:r w:rsidR="0063227B">
        <w:rPr>
          <w:noProof/>
          <w:lang w:val="sl-SI"/>
        </w:rPr>
        <w:t>4</w:t>
      </w:r>
      <w:r w:rsidR="007124E8" w:rsidRPr="00FE39F8">
        <w:rPr>
          <w:noProof/>
          <w:lang w:val="sl-SI"/>
        </w:rPr>
        <w:fldChar w:fldCharType="end"/>
      </w:r>
      <w:r w:rsidRPr="00FE39F8">
        <w:rPr>
          <w:lang w:val="sl-SI"/>
        </w:rPr>
        <w:t xml:space="preserve">: </w:t>
      </w:r>
      <w:r w:rsidR="002B6F54">
        <w:rPr>
          <w:lang w:val="sl-SI"/>
        </w:rPr>
        <w:t>P</w:t>
      </w:r>
      <w:r w:rsidRPr="00FE39F8">
        <w:rPr>
          <w:lang w:val="sl-SI"/>
        </w:rPr>
        <w:t>rimer izvedbe radonskega brezna.</w:t>
      </w:r>
    </w:p>
    <w:p w14:paraId="6CC91787" w14:textId="77777777" w:rsidR="003A660E" w:rsidRPr="00F9189F" w:rsidRDefault="003A660E" w:rsidP="003A660E">
      <w:pPr>
        <w:pStyle w:val="Naslov4"/>
      </w:pPr>
      <w:bookmarkStart w:id="23" w:name="_Ref86076247"/>
      <w:bookmarkStart w:id="24" w:name="_Toc95407760"/>
      <w:r w:rsidRPr="00F9189F">
        <w:t>Zbirne cevi</w:t>
      </w:r>
      <w:bookmarkEnd w:id="23"/>
      <w:bookmarkEnd w:id="24"/>
    </w:p>
    <w:p w14:paraId="79988289" w14:textId="369210AC" w:rsidR="003A660E" w:rsidRPr="00F9189F" w:rsidRDefault="003A660E" w:rsidP="00CE0C98">
      <w:pPr>
        <w:pStyle w:val="Odstavekseznama"/>
        <w:numPr>
          <w:ilvl w:val="0"/>
          <w:numId w:val="8"/>
        </w:numPr>
        <w:jc w:val="both"/>
        <w:rPr>
          <w:lang w:val="sl-SI"/>
        </w:rPr>
      </w:pPr>
      <w:r w:rsidRPr="00F9189F">
        <w:rPr>
          <w:lang w:val="sl-SI"/>
        </w:rPr>
        <w:t xml:space="preserve">Radon v prepustnem sloju zbiramo v </w:t>
      </w:r>
      <w:r w:rsidR="008752FC" w:rsidRPr="00F9189F">
        <w:rPr>
          <w:lang w:val="sl-SI"/>
        </w:rPr>
        <w:t>zajemne</w:t>
      </w:r>
      <w:r w:rsidRPr="00F9189F">
        <w:rPr>
          <w:lang w:val="sl-SI"/>
        </w:rPr>
        <w:t xml:space="preserve"> cevi.</w:t>
      </w:r>
      <w:r w:rsidR="008752FC" w:rsidRPr="00F9189F">
        <w:rPr>
          <w:lang w:val="sl-SI"/>
        </w:rPr>
        <w:t xml:space="preserve"> </w:t>
      </w:r>
      <w:r w:rsidRPr="00F9189F">
        <w:rPr>
          <w:lang w:val="sl-SI"/>
        </w:rPr>
        <w:t>Ob pravilni izvedbi sistema ter zagotoviti povezanosti posameznih oddelkov prepustnega sloja</w:t>
      </w:r>
      <w:r w:rsidR="0001405B" w:rsidRPr="00F9189F">
        <w:rPr>
          <w:lang w:val="sl-SI"/>
        </w:rPr>
        <w:t>,</w:t>
      </w:r>
      <w:r w:rsidRPr="00F9189F">
        <w:rPr>
          <w:lang w:val="sl-SI"/>
        </w:rPr>
        <w:t xml:space="preserve"> eno sesalno mesto pokrije površino pravilne, ne razpotegnjene oblike tlorisa do približno 1000 m</w:t>
      </w:r>
      <w:r w:rsidRPr="00F9189F">
        <w:rPr>
          <w:vertAlign w:val="superscript"/>
          <w:lang w:val="sl-SI"/>
        </w:rPr>
        <w:t>2</w:t>
      </w:r>
      <w:r w:rsidRPr="00F9189F">
        <w:rPr>
          <w:lang w:val="sl-SI"/>
        </w:rPr>
        <w:t>.</w:t>
      </w:r>
    </w:p>
    <w:p w14:paraId="6AD4C292" w14:textId="08E5ABF0" w:rsidR="008752FC" w:rsidRPr="00F9189F" w:rsidRDefault="003A660E" w:rsidP="00CE0C98">
      <w:pPr>
        <w:pStyle w:val="Odstavekseznama"/>
        <w:numPr>
          <w:ilvl w:val="0"/>
          <w:numId w:val="8"/>
        </w:numPr>
        <w:jc w:val="both"/>
        <w:rPr>
          <w:lang w:val="sl-SI"/>
        </w:rPr>
      </w:pPr>
      <w:r w:rsidRPr="00F9189F">
        <w:rPr>
          <w:lang w:val="sl-SI"/>
        </w:rPr>
        <w:lastRenderedPageBreak/>
        <w:t>V primeru majhnih oddelkov iz prejšnjega poglavja (</w:t>
      </w:r>
      <w:r w:rsidRPr="00FE39F8">
        <w:rPr>
          <w:lang w:val="sl-SI"/>
        </w:rPr>
        <w:fldChar w:fldCharType="begin"/>
      </w:r>
      <w:r w:rsidRPr="00FE39F8">
        <w:rPr>
          <w:lang w:val="sl-SI"/>
        </w:rPr>
        <w:instrText xml:space="preserve"> REF _Ref86047947 \r \h </w:instrText>
      </w:r>
      <w:r w:rsidRPr="00FE39F8">
        <w:rPr>
          <w:lang w:val="sl-SI"/>
        </w:rPr>
      </w:r>
      <w:r w:rsidRPr="00FE39F8">
        <w:rPr>
          <w:lang w:val="sl-SI"/>
        </w:rPr>
        <w:fldChar w:fldCharType="separate"/>
      </w:r>
      <w:r w:rsidR="0063227B">
        <w:rPr>
          <w:lang w:val="sl-SI"/>
        </w:rPr>
        <w:t>2.1.3.2</w:t>
      </w:r>
      <w:r w:rsidRPr="00FE39F8">
        <w:rPr>
          <w:lang w:val="sl-SI"/>
        </w:rPr>
        <w:fldChar w:fldCharType="end"/>
      </w:r>
      <w:r w:rsidRPr="00FE39F8">
        <w:rPr>
          <w:lang w:val="sl-SI"/>
        </w:rPr>
        <w:t xml:space="preserve">) lahko namesto zbirnih </w:t>
      </w:r>
      <w:r w:rsidR="008752FC" w:rsidRPr="00FE39F8">
        <w:rPr>
          <w:lang w:val="sl-SI"/>
        </w:rPr>
        <w:t>c</w:t>
      </w:r>
      <w:r w:rsidRPr="00FE39F8">
        <w:rPr>
          <w:lang w:val="sl-SI"/>
        </w:rPr>
        <w:t xml:space="preserve">evi uporabimo tudi zbirna brezna. </w:t>
      </w:r>
    </w:p>
    <w:p w14:paraId="7F393E2A" w14:textId="77777777" w:rsidR="008752FC" w:rsidRPr="00F9189F" w:rsidRDefault="008752FC" w:rsidP="00CE0C98">
      <w:pPr>
        <w:pStyle w:val="Odstavekseznama"/>
        <w:numPr>
          <w:ilvl w:val="0"/>
          <w:numId w:val="8"/>
        </w:numPr>
        <w:jc w:val="both"/>
        <w:rPr>
          <w:lang w:val="sl-SI"/>
        </w:rPr>
      </w:pPr>
      <w:r w:rsidRPr="00F9189F">
        <w:rPr>
          <w:lang w:val="sl-SI"/>
        </w:rPr>
        <w:t>Del sistema je tudi horizontalni zbirni vod, na katerega priključimo posamezne zanke, registre ali brezna, ter jih vodimo naprej na vertikalni dvižni vod.</w:t>
      </w:r>
    </w:p>
    <w:p w14:paraId="5212DD73" w14:textId="77777777" w:rsidR="00D61DAB" w:rsidRPr="00F9189F" w:rsidRDefault="008752FC" w:rsidP="00A26A16">
      <w:pPr>
        <w:pStyle w:val="Naslov3"/>
      </w:pPr>
      <w:bookmarkStart w:id="25" w:name="_Ref86057022"/>
      <w:bookmarkStart w:id="26" w:name="_Ref86076470"/>
      <w:bookmarkStart w:id="27" w:name="_Toc95407761"/>
      <w:r w:rsidRPr="00F9189F">
        <w:t>Vertikalni dvižni</w:t>
      </w:r>
      <w:r w:rsidR="00D61DAB" w:rsidRPr="00F9189F">
        <w:t xml:space="preserve"> vod</w:t>
      </w:r>
      <w:bookmarkEnd w:id="25"/>
      <w:bookmarkEnd w:id="26"/>
      <w:bookmarkEnd w:id="27"/>
    </w:p>
    <w:p w14:paraId="38C658EC" w14:textId="77777777" w:rsidR="008752FC" w:rsidRPr="00F9189F" w:rsidRDefault="008752FC" w:rsidP="00CE0C98">
      <w:pPr>
        <w:pStyle w:val="Odstavekseznama"/>
        <w:numPr>
          <w:ilvl w:val="0"/>
          <w:numId w:val="9"/>
        </w:numPr>
        <w:jc w:val="both"/>
        <w:rPr>
          <w:lang w:val="sl-SI"/>
        </w:rPr>
      </w:pPr>
      <w:r w:rsidRPr="00F9189F">
        <w:rPr>
          <w:lang w:val="sl-SI"/>
        </w:rPr>
        <w:t>Vertikalni dvižni vod je del sistema, po katerem odvajamo radon do želene višine za izpust v primeru pasivnega sistema oziroma do ventilatorja v primeru aktivnega sistema.</w:t>
      </w:r>
    </w:p>
    <w:p w14:paraId="2C4E2EE7" w14:textId="77777777" w:rsidR="008752FC" w:rsidRPr="00F9189F" w:rsidRDefault="00D61DAB" w:rsidP="00CE0C98">
      <w:pPr>
        <w:pStyle w:val="Odstavekseznama"/>
        <w:numPr>
          <w:ilvl w:val="0"/>
          <w:numId w:val="9"/>
        </w:numPr>
        <w:jc w:val="both"/>
        <w:rPr>
          <w:lang w:val="sl-SI"/>
        </w:rPr>
      </w:pPr>
      <w:r w:rsidRPr="00F9189F">
        <w:rPr>
          <w:lang w:val="sl-SI"/>
        </w:rPr>
        <w:t>Vertikalni (dvižni) vod lahko poteka po notranjosti stavbe ali po zunanjosti stavbe. Vodenje voda po notranjosti stavbe je v večini pogledov ugodnejše</w:t>
      </w:r>
      <w:r w:rsidR="008752FC" w:rsidRPr="00F9189F">
        <w:rPr>
          <w:lang w:val="sl-SI"/>
        </w:rPr>
        <w:t xml:space="preserve"> zaradi vzgonske tlačne razlike, ki pomaga pri izvleku radona (dimniški efekt)</w:t>
      </w:r>
      <w:r w:rsidRPr="00F9189F">
        <w:rPr>
          <w:lang w:val="sl-SI"/>
        </w:rPr>
        <w:t xml:space="preserve">. </w:t>
      </w:r>
    </w:p>
    <w:p w14:paraId="4E6A0D3D" w14:textId="77777777" w:rsidR="008752FC" w:rsidRPr="00F9189F" w:rsidRDefault="008752FC" w:rsidP="00CE0C98">
      <w:pPr>
        <w:pStyle w:val="Odstavekseznama"/>
        <w:numPr>
          <w:ilvl w:val="0"/>
          <w:numId w:val="9"/>
        </w:numPr>
        <w:jc w:val="both"/>
        <w:rPr>
          <w:lang w:val="sl-SI"/>
        </w:rPr>
      </w:pPr>
      <w:r w:rsidRPr="00F9189F">
        <w:rPr>
          <w:lang w:val="sl-SI"/>
        </w:rPr>
        <w:t xml:space="preserve">Vertikalni dvižni vod mora biti izveden tako, da med uporabo ne pride do odpovedi (loma) </w:t>
      </w:r>
      <w:r w:rsidR="00D61DAB" w:rsidRPr="00F9189F">
        <w:rPr>
          <w:lang w:val="sl-SI"/>
        </w:rPr>
        <w:t>sistema.</w:t>
      </w:r>
      <w:r w:rsidRPr="00F9189F">
        <w:rPr>
          <w:lang w:val="sl-SI"/>
        </w:rPr>
        <w:t xml:space="preserve"> </w:t>
      </w:r>
    </w:p>
    <w:p w14:paraId="558AB546" w14:textId="77777777" w:rsidR="008752FC" w:rsidRPr="00F9189F" w:rsidRDefault="008752FC" w:rsidP="008752FC">
      <w:pPr>
        <w:pStyle w:val="Odstavekseznama"/>
        <w:ind w:left="0"/>
        <w:jc w:val="both"/>
        <w:rPr>
          <w:i/>
          <w:lang w:val="sl-SI"/>
        </w:rPr>
      </w:pPr>
      <w:r w:rsidRPr="00F9189F">
        <w:rPr>
          <w:i/>
          <w:lang w:val="sl-SI"/>
        </w:rPr>
        <w:t>Opomba: priporočeno je fizično ščitenje sistema pred udarci in drugimi mehanskimi poškodbami. Pred zaprtjem sistema z zaščito je potrebno sistem dobro pregledati glede poškodb in puščanja.</w:t>
      </w:r>
    </w:p>
    <w:p w14:paraId="45592FA5" w14:textId="77777777" w:rsidR="008752FC" w:rsidRPr="00F9189F" w:rsidRDefault="008752FC" w:rsidP="00CE0C98">
      <w:pPr>
        <w:pStyle w:val="Odstavekseznama"/>
        <w:numPr>
          <w:ilvl w:val="0"/>
          <w:numId w:val="9"/>
        </w:numPr>
        <w:jc w:val="both"/>
        <w:rPr>
          <w:lang w:val="sl-SI"/>
        </w:rPr>
      </w:pPr>
      <w:r w:rsidRPr="00F9189F">
        <w:rPr>
          <w:lang w:val="sl-SI"/>
        </w:rPr>
        <w:t xml:space="preserve">V primeru pasivnih sistemov sama zasnova sistema zahteva pozornost, saj počena cev v varovani coni (v notranjosti stavbe) pomeni verjetno iztekanje radona iz cevi v varovano cono. Posledica tega je lahko neposredno prenašanje radona iz z radonom bogate zemljine po odvodni cevi do napake na cevi in od tam v varovano cono. </w:t>
      </w:r>
    </w:p>
    <w:p w14:paraId="0985B864" w14:textId="77777777" w:rsidR="008752FC" w:rsidRPr="00F9189F" w:rsidRDefault="00D61DAB" w:rsidP="00CE0C98">
      <w:pPr>
        <w:pStyle w:val="Odstavekseznama"/>
        <w:numPr>
          <w:ilvl w:val="0"/>
          <w:numId w:val="9"/>
        </w:numPr>
        <w:jc w:val="both"/>
        <w:rPr>
          <w:lang w:val="sl-SI"/>
        </w:rPr>
      </w:pPr>
      <w:r w:rsidRPr="00F9189F">
        <w:rPr>
          <w:lang w:val="sl-SI"/>
        </w:rPr>
        <w:t>V primeru aktivnih sistem</w:t>
      </w:r>
      <w:r w:rsidR="008752FC" w:rsidRPr="00F9189F">
        <w:rPr>
          <w:lang w:val="sl-SI"/>
        </w:rPr>
        <w:t>ov z vgrajenim ventilatorjem nevarnost zmanjšamo</w:t>
      </w:r>
      <w:r w:rsidRPr="00F9189F">
        <w:rPr>
          <w:lang w:val="sl-SI"/>
        </w:rPr>
        <w:t xml:space="preserve"> tako, da ventilator namestimo v radonsko </w:t>
      </w:r>
      <w:r w:rsidR="0075271B" w:rsidRPr="00F9189F">
        <w:rPr>
          <w:lang w:val="sl-SI"/>
        </w:rPr>
        <w:t>varni coni (praviloma podstrešju</w:t>
      </w:r>
      <w:r w:rsidRPr="00F9189F">
        <w:rPr>
          <w:lang w:val="sl-SI"/>
        </w:rPr>
        <w:t>), ter da vse cevi, ki so v nadtlaku (za ventilatorjem, gleda</w:t>
      </w:r>
      <w:r w:rsidR="0075271B" w:rsidRPr="00F9189F">
        <w:rPr>
          <w:lang w:val="sl-SI"/>
        </w:rPr>
        <w:t>no v smeri toka zraka po ceveh), potekajo po radonsko varni coni.</w:t>
      </w:r>
    </w:p>
    <w:p w14:paraId="69FF99EF" w14:textId="77777777" w:rsidR="00D61DAB" w:rsidRPr="00F9189F" w:rsidRDefault="00E3799F" w:rsidP="003213DF">
      <w:pPr>
        <w:pStyle w:val="Naslov4"/>
        <w:jc w:val="both"/>
      </w:pPr>
      <w:bookmarkStart w:id="28" w:name="_Toc95407762"/>
      <w:r w:rsidRPr="00F9189F">
        <w:t>V</w:t>
      </w:r>
      <w:r w:rsidR="00D61DAB" w:rsidRPr="00F9189F">
        <w:t>zgon</w:t>
      </w:r>
      <w:bookmarkEnd w:id="28"/>
    </w:p>
    <w:p w14:paraId="0DC15C37" w14:textId="77777777" w:rsidR="0075271B" w:rsidRPr="00F9189F" w:rsidRDefault="00D61DAB" w:rsidP="00CE0C98">
      <w:pPr>
        <w:pStyle w:val="Odstavekseznama"/>
        <w:numPr>
          <w:ilvl w:val="0"/>
          <w:numId w:val="10"/>
        </w:numPr>
        <w:jc w:val="both"/>
        <w:rPr>
          <w:lang w:val="sl-SI"/>
        </w:rPr>
      </w:pPr>
      <w:r w:rsidRPr="00F9189F">
        <w:rPr>
          <w:lang w:val="sl-SI"/>
        </w:rPr>
        <w:t>Če vertikalni dvižni vod poteka po notranjosti stavbe (znotraj toplotnega ovoja), se po cevi navzgor vzpostavi vlek. Ker morajo biti cevi nameščene čim</w:t>
      </w:r>
      <w:r w:rsidR="0075271B" w:rsidRPr="00F9189F">
        <w:rPr>
          <w:lang w:val="sl-SI"/>
        </w:rPr>
        <w:t xml:space="preserve"> </w:t>
      </w:r>
      <w:r w:rsidRPr="00F9189F">
        <w:rPr>
          <w:lang w:val="sl-SI"/>
        </w:rPr>
        <w:t>bolj naravnost navzgor, v ceveh ni velikega upora za pretakanje zraka. Vzgon v nekaterih primerih zadošča kot zadostno gonilo toka radona izpod talne konstrukcije na prosto (nad stavbo). Če želimo izkoristiti ta učinek, je nujno, da sega dvižni vod nad najvišjo koto ogrevanega dela stavbe, praviloma nad višino slemena.</w:t>
      </w:r>
      <w:r w:rsidR="0075271B" w:rsidRPr="00F9189F">
        <w:rPr>
          <w:lang w:val="sl-SI"/>
        </w:rPr>
        <w:t xml:space="preserve"> </w:t>
      </w:r>
    </w:p>
    <w:p w14:paraId="4DFB5D28" w14:textId="77777777" w:rsidR="0075271B" w:rsidRPr="00F9189F" w:rsidRDefault="00D61DAB" w:rsidP="00CE0C98">
      <w:pPr>
        <w:pStyle w:val="Odstavekseznama"/>
        <w:numPr>
          <w:ilvl w:val="0"/>
          <w:numId w:val="10"/>
        </w:numPr>
        <w:jc w:val="both"/>
        <w:rPr>
          <w:lang w:val="sl-SI"/>
        </w:rPr>
      </w:pPr>
      <w:r w:rsidRPr="00F9189F">
        <w:rPr>
          <w:lang w:val="sl-SI"/>
        </w:rPr>
        <w:t xml:space="preserve">Ker obstaja možnost, da dvižni vod namestimo blizu dimniške tuljave, je izjemno pomembno, da upoštevamo vse predpise in tehnična navodila glede odmikov gorljivih materialov od </w:t>
      </w:r>
      <w:r w:rsidR="0075271B" w:rsidRPr="00F9189F">
        <w:rPr>
          <w:lang w:val="sl-SI"/>
        </w:rPr>
        <w:t xml:space="preserve">dimniške </w:t>
      </w:r>
      <w:r w:rsidRPr="00F9189F">
        <w:rPr>
          <w:lang w:val="sl-SI"/>
        </w:rPr>
        <w:t xml:space="preserve">tuljave. </w:t>
      </w:r>
    </w:p>
    <w:p w14:paraId="3F31A3B2" w14:textId="77777777" w:rsidR="00D61DAB" w:rsidRPr="00F9189F" w:rsidRDefault="00D61DAB" w:rsidP="00CE0C98">
      <w:pPr>
        <w:pStyle w:val="Odstavekseznama"/>
        <w:numPr>
          <w:ilvl w:val="0"/>
          <w:numId w:val="10"/>
        </w:numPr>
        <w:jc w:val="both"/>
        <w:rPr>
          <w:lang w:val="sl-SI"/>
        </w:rPr>
      </w:pPr>
      <w:r w:rsidRPr="00F9189F">
        <w:rPr>
          <w:lang w:val="sl-SI"/>
        </w:rPr>
        <w:t xml:space="preserve">Ker vertikalnega dvižnega voda praviloma ne izvajamo v požarno odporni izvedbi, namestitev tega voda ne sme biti takšna, da </w:t>
      </w:r>
      <w:r w:rsidR="0075271B" w:rsidRPr="00F9189F">
        <w:rPr>
          <w:lang w:val="sl-SI"/>
        </w:rPr>
        <w:t xml:space="preserve">nevarovano </w:t>
      </w:r>
      <w:r w:rsidRPr="00F9189F">
        <w:rPr>
          <w:lang w:val="sl-SI"/>
        </w:rPr>
        <w:t xml:space="preserve">prebada meje požarnih sektorjev. </w:t>
      </w:r>
    </w:p>
    <w:p w14:paraId="6E61A72C" w14:textId="77777777" w:rsidR="00D61DAB" w:rsidRPr="00F9189F" w:rsidRDefault="00E3799F" w:rsidP="003213DF">
      <w:pPr>
        <w:pStyle w:val="Naslov4"/>
        <w:jc w:val="both"/>
      </w:pPr>
      <w:bookmarkStart w:id="29" w:name="_Ref86076699"/>
      <w:bookmarkStart w:id="30" w:name="_Toc95407763"/>
      <w:r w:rsidRPr="00F9189F">
        <w:t>K</w:t>
      </w:r>
      <w:r w:rsidR="00D61DAB" w:rsidRPr="00F9189F">
        <w:t>ondenzacija</w:t>
      </w:r>
      <w:r w:rsidR="0075271B" w:rsidRPr="00F9189F">
        <w:t xml:space="preserve"> vodne pare v ceveh</w:t>
      </w:r>
      <w:bookmarkEnd w:id="29"/>
      <w:bookmarkEnd w:id="30"/>
    </w:p>
    <w:p w14:paraId="33573613" w14:textId="77777777" w:rsidR="0075271B" w:rsidRPr="00F9189F" w:rsidRDefault="00D61DAB" w:rsidP="00CE0C98">
      <w:pPr>
        <w:pStyle w:val="Odstavekseznama"/>
        <w:numPr>
          <w:ilvl w:val="0"/>
          <w:numId w:val="11"/>
        </w:numPr>
        <w:jc w:val="both"/>
        <w:rPr>
          <w:lang w:val="sl-SI"/>
        </w:rPr>
      </w:pPr>
      <w:r w:rsidRPr="00F9189F">
        <w:rPr>
          <w:lang w:val="sl-SI"/>
        </w:rPr>
        <w:t xml:space="preserve">Če z radonom bogat zrak vodimo po zunanji strani stavbe, </w:t>
      </w:r>
      <w:r w:rsidR="0075271B" w:rsidRPr="00F9189F">
        <w:rPr>
          <w:lang w:val="sl-SI"/>
        </w:rPr>
        <w:t>lahko</w:t>
      </w:r>
      <w:r w:rsidRPr="00F9189F">
        <w:rPr>
          <w:lang w:val="sl-SI"/>
        </w:rPr>
        <w:t xml:space="preserve"> ta v zimskem času na neizolirani steni cevi (na notranji strani) kondenzira. Sama količina </w:t>
      </w:r>
      <w:r w:rsidRPr="00F9189F">
        <w:rPr>
          <w:lang w:val="sl-SI"/>
        </w:rPr>
        <w:lastRenderedPageBreak/>
        <w:t xml:space="preserve">kondenzata načeloma ni problematična, če kondenzat ne zmrzuje na cevi, kar bi lahko privedlo do zmanjšanja premera. </w:t>
      </w:r>
    </w:p>
    <w:p w14:paraId="33C250BE" w14:textId="211C9DEF" w:rsidR="0075271B" w:rsidRPr="00F9189F" w:rsidRDefault="0075271B" w:rsidP="00CE0C98">
      <w:pPr>
        <w:pStyle w:val="Odstavekseznama"/>
        <w:numPr>
          <w:ilvl w:val="0"/>
          <w:numId w:val="11"/>
        </w:numPr>
        <w:jc w:val="both"/>
        <w:rPr>
          <w:i/>
          <w:lang w:val="sl-SI"/>
        </w:rPr>
      </w:pPr>
      <w:r w:rsidRPr="00F9189F">
        <w:rPr>
          <w:lang w:val="sl-SI"/>
        </w:rPr>
        <w:t>Če je sistem nameščen na lokaciji, kjer je nevarnost kondenzacije in zmrzovanja kondenzata real</w:t>
      </w:r>
      <w:r w:rsidR="00C55764">
        <w:rPr>
          <w:lang w:val="sl-SI"/>
        </w:rPr>
        <w:t>n</w:t>
      </w:r>
      <w:r w:rsidRPr="00F9189F">
        <w:rPr>
          <w:lang w:val="sl-SI"/>
        </w:rPr>
        <w:t xml:space="preserve">a, moramo vse cevi, ki potekajo po zunanjosti, ustrezno izolirati. </w:t>
      </w:r>
    </w:p>
    <w:p w14:paraId="40A05AB2" w14:textId="77777777" w:rsidR="0075271B" w:rsidRPr="00F9189F" w:rsidRDefault="0075271B" w:rsidP="0075271B">
      <w:pPr>
        <w:pStyle w:val="Odstavekseznama"/>
        <w:ind w:left="0"/>
        <w:jc w:val="both"/>
        <w:rPr>
          <w:i/>
          <w:lang w:val="sl-SI"/>
        </w:rPr>
      </w:pPr>
      <w:r w:rsidRPr="00F9189F">
        <w:rPr>
          <w:i/>
          <w:lang w:val="sl-SI"/>
        </w:rPr>
        <w:t>Opomba: P</w:t>
      </w:r>
      <w:r w:rsidR="00D61DAB" w:rsidRPr="00F9189F">
        <w:rPr>
          <w:i/>
          <w:lang w:val="sl-SI"/>
        </w:rPr>
        <w:t>roblem kondenzacije</w:t>
      </w:r>
      <w:r w:rsidRPr="00F9189F">
        <w:rPr>
          <w:i/>
          <w:lang w:val="sl-SI"/>
        </w:rPr>
        <w:t xml:space="preserve"> vodne pare</w:t>
      </w:r>
      <w:r w:rsidR="00D61DAB" w:rsidRPr="00F9189F">
        <w:rPr>
          <w:i/>
          <w:lang w:val="sl-SI"/>
        </w:rPr>
        <w:t xml:space="preserve"> rešimo tako, da cev izoliramo s primerno toplotno izolacijo, primerno za zunanje razmere (npr. iz penjenega elastomera). Debelina toplotne izolacije je odvisna od konkretnega primera. V splošnem lahko uporabimo 3 cm debelo izolacijo</w:t>
      </w:r>
      <w:r w:rsidRPr="00F9189F">
        <w:rPr>
          <w:i/>
          <w:lang w:val="sl-SI"/>
        </w:rPr>
        <w:t xml:space="preserve">. </w:t>
      </w:r>
    </w:p>
    <w:p w14:paraId="62C4380D" w14:textId="77777777" w:rsidR="00D61DAB" w:rsidRPr="00F9189F" w:rsidRDefault="0075271B" w:rsidP="0075271B">
      <w:pPr>
        <w:pStyle w:val="Odstavekseznama"/>
        <w:ind w:left="0"/>
        <w:jc w:val="both"/>
        <w:rPr>
          <w:i/>
          <w:lang w:val="sl-SI"/>
        </w:rPr>
      </w:pPr>
      <w:r w:rsidRPr="00F9189F">
        <w:rPr>
          <w:i/>
          <w:lang w:val="sl-SI"/>
        </w:rPr>
        <w:t xml:space="preserve">Opomba: </w:t>
      </w:r>
      <w:r w:rsidR="00D61DAB" w:rsidRPr="00F9189F">
        <w:rPr>
          <w:i/>
          <w:lang w:val="sl-SI"/>
        </w:rPr>
        <w:t>Kondenz lahko tudi odvajamo iz cevi, namesto da bi se stekal v sesalno brezno oziroma po drenažnih ceveh. Odvajanje lahko izvedemo na več načinov. Najenostavnejši način je ta, da na delu, kjer cev iz vodoravne smeri usmerimo navzgor, namesto kotnega kosa uporabimo T kos, ki ga na spodnji strani podaljšamo s cevjo (cca 20 cm). Kos na spodnji strani zapremo s pokrovom. Uporabimo kar sistemski kos za zapiranje cevi. Pri vzdrževanju kos občasno odpremo, iztočimo kondenzat, ter ga zapremo nazaj.</w:t>
      </w:r>
    </w:p>
    <w:p w14:paraId="1CA73F50" w14:textId="77777777" w:rsidR="00D61DAB" w:rsidRPr="00F9189F" w:rsidRDefault="00D61DAB" w:rsidP="00CE0C98">
      <w:pPr>
        <w:pStyle w:val="Odstavekseznama"/>
        <w:numPr>
          <w:ilvl w:val="0"/>
          <w:numId w:val="11"/>
        </w:numPr>
        <w:jc w:val="both"/>
        <w:rPr>
          <w:lang w:val="sl-SI"/>
        </w:rPr>
      </w:pPr>
      <w:r w:rsidRPr="00F9189F">
        <w:rPr>
          <w:lang w:val="sl-SI"/>
        </w:rPr>
        <w:t xml:space="preserve">Pri izvedi </w:t>
      </w:r>
      <w:r w:rsidR="0075271B" w:rsidRPr="00F9189F">
        <w:rPr>
          <w:lang w:val="sl-SI"/>
        </w:rPr>
        <w:t xml:space="preserve">celotnega </w:t>
      </w:r>
      <w:r w:rsidRPr="00F9189F">
        <w:rPr>
          <w:lang w:val="sl-SI"/>
        </w:rPr>
        <w:t xml:space="preserve">razvoda </w:t>
      </w:r>
      <w:r w:rsidR="0075271B" w:rsidRPr="00F9189F">
        <w:rPr>
          <w:lang w:val="sl-SI"/>
        </w:rPr>
        <w:t>(</w:t>
      </w:r>
      <w:r w:rsidR="00086252" w:rsidRPr="00F9189F">
        <w:rPr>
          <w:lang w:val="sl-SI"/>
        </w:rPr>
        <w:t xml:space="preserve">zbirne cevi in vertikalni dvižni vod) </w:t>
      </w:r>
      <w:r w:rsidRPr="00F9189F">
        <w:rPr>
          <w:lang w:val="sl-SI"/>
        </w:rPr>
        <w:t>se moramo tudi izogn</w:t>
      </w:r>
      <w:r w:rsidR="00086252" w:rsidRPr="00F9189F">
        <w:rPr>
          <w:lang w:val="sl-SI"/>
        </w:rPr>
        <w:t>iti nastanku sifonov v razvodu, ki ovirajo pretok zraka po pros</w:t>
      </w:r>
      <w:r w:rsidR="00C809C4" w:rsidRPr="00F9189F">
        <w:rPr>
          <w:lang w:val="sl-SI"/>
        </w:rPr>
        <w:t>t</w:t>
      </w:r>
      <w:r w:rsidR="00086252" w:rsidRPr="00F9189F">
        <w:rPr>
          <w:lang w:val="sl-SI"/>
        </w:rPr>
        <w:t>orih</w:t>
      </w:r>
      <w:r w:rsidR="000922A7" w:rsidRPr="00F9189F">
        <w:rPr>
          <w:lang w:val="sl-SI"/>
        </w:rPr>
        <w:t>.</w:t>
      </w:r>
    </w:p>
    <w:p w14:paraId="5734ABD0" w14:textId="77777777" w:rsidR="00D61DAB" w:rsidRPr="00FE39F8" w:rsidRDefault="00E8064E" w:rsidP="003213DF">
      <w:pPr>
        <w:jc w:val="both"/>
        <w:rPr>
          <w:lang w:val="sl-SI"/>
        </w:rPr>
      </w:pPr>
      <w:r w:rsidRPr="00FE39F8">
        <w:rPr>
          <w:noProof/>
          <w:lang w:val="sl-SI" w:eastAsia="sl-SI"/>
        </w:rPr>
        <w:drawing>
          <wp:inline distT="0" distB="0" distL="0" distR="0" wp14:anchorId="051B6BD9" wp14:editId="0F7B1872">
            <wp:extent cx="3030855" cy="3357898"/>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0855" cy="3357898"/>
                    </a:xfrm>
                    <a:prstGeom prst="rect">
                      <a:avLst/>
                    </a:prstGeom>
                    <a:noFill/>
                    <a:ln>
                      <a:noFill/>
                    </a:ln>
                  </pic:spPr>
                </pic:pic>
              </a:graphicData>
            </a:graphic>
          </wp:inline>
        </w:drawing>
      </w:r>
    </w:p>
    <w:p w14:paraId="1AB03CE8" w14:textId="053CCFC3" w:rsidR="00B8615B" w:rsidRPr="00F9189F" w:rsidRDefault="00B8615B" w:rsidP="00B8615B">
      <w:pPr>
        <w:jc w:val="both"/>
        <w:rPr>
          <w:lang w:val="sl-SI"/>
        </w:rPr>
      </w:pPr>
      <w:r w:rsidRPr="00FE39F8">
        <w:rPr>
          <w:lang w:val="sl-SI"/>
        </w:rPr>
        <w:t xml:space="preserve">Slika </w:t>
      </w:r>
      <w:r w:rsidR="007124E8" w:rsidRPr="00FE39F8">
        <w:rPr>
          <w:lang w:val="sl-SI"/>
        </w:rPr>
        <w:fldChar w:fldCharType="begin"/>
      </w:r>
      <w:r w:rsidR="007124E8" w:rsidRPr="00FE39F8">
        <w:rPr>
          <w:lang w:val="sl-SI"/>
        </w:rPr>
        <w:instrText xml:space="preserve"> SEQ Slika \* ARABIC </w:instrText>
      </w:r>
      <w:r w:rsidR="007124E8" w:rsidRPr="00FE39F8">
        <w:rPr>
          <w:lang w:val="sl-SI"/>
        </w:rPr>
        <w:fldChar w:fldCharType="separate"/>
      </w:r>
      <w:r w:rsidR="0063227B">
        <w:rPr>
          <w:noProof/>
          <w:lang w:val="sl-SI"/>
        </w:rPr>
        <w:t>5</w:t>
      </w:r>
      <w:r w:rsidR="007124E8" w:rsidRPr="00FE39F8">
        <w:rPr>
          <w:noProof/>
          <w:lang w:val="sl-SI"/>
        </w:rPr>
        <w:fldChar w:fldCharType="end"/>
      </w:r>
      <w:r w:rsidRPr="00FE39F8">
        <w:rPr>
          <w:lang w:val="sl-SI"/>
        </w:rPr>
        <w:t xml:space="preserve">: </w:t>
      </w:r>
      <w:r w:rsidR="002B6F54">
        <w:rPr>
          <w:lang w:val="sl-SI"/>
        </w:rPr>
        <w:t>D</w:t>
      </w:r>
      <w:r w:rsidRPr="00FE39F8">
        <w:rPr>
          <w:lang w:val="sl-SI"/>
        </w:rPr>
        <w:t>etajl odvajanja kondenza iz cevi</w:t>
      </w:r>
      <w:r w:rsidR="00E8064E" w:rsidRPr="00FE39F8">
        <w:rPr>
          <w:lang w:val="sl-SI"/>
        </w:rPr>
        <w:t xml:space="preserve"> in primer celotnega sistema – zbirni in vertikaln</w:t>
      </w:r>
      <w:r w:rsidR="000922A7" w:rsidRPr="00F9189F">
        <w:rPr>
          <w:lang w:val="sl-SI"/>
        </w:rPr>
        <w:t>i</w:t>
      </w:r>
      <w:r w:rsidR="00E8064E" w:rsidRPr="00F9189F">
        <w:rPr>
          <w:lang w:val="sl-SI"/>
        </w:rPr>
        <w:t xml:space="preserve"> vod.</w:t>
      </w:r>
    </w:p>
    <w:p w14:paraId="5CCB6EFE" w14:textId="77777777" w:rsidR="00D61DAB" w:rsidRPr="00F9189F" w:rsidRDefault="00D61DAB" w:rsidP="00A26A16">
      <w:pPr>
        <w:pStyle w:val="Naslov3"/>
      </w:pPr>
      <w:bookmarkStart w:id="31" w:name="_Toc95400907"/>
      <w:bookmarkStart w:id="32" w:name="_Toc95407764"/>
      <w:bookmarkStart w:id="33" w:name="_Toc95407765"/>
      <w:bookmarkEnd w:id="31"/>
      <w:bookmarkEnd w:id="32"/>
      <w:r w:rsidRPr="00F9189F">
        <w:t>Tesnjenje</w:t>
      </w:r>
      <w:r w:rsidR="00086252" w:rsidRPr="00F9189F">
        <w:t xml:space="preserve"> v sklopu izvedbe prezračevalnega sistema</w:t>
      </w:r>
      <w:bookmarkEnd w:id="33"/>
    </w:p>
    <w:p w14:paraId="036DDBEC" w14:textId="77777777" w:rsidR="00D61DAB" w:rsidRPr="00F9189F" w:rsidRDefault="00D61DAB" w:rsidP="00CE0C98">
      <w:pPr>
        <w:pStyle w:val="Odstavekseznama"/>
        <w:numPr>
          <w:ilvl w:val="0"/>
          <w:numId w:val="12"/>
        </w:numPr>
        <w:jc w:val="both"/>
        <w:rPr>
          <w:lang w:val="sl-SI"/>
        </w:rPr>
      </w:pPr>
      <w:r w:rsidRPr="00F9189F">
        <w:rPr>
          <w:lang w:val="sl-SI"/>
        </w:rPr>
        <w:t xml:space="preserve">Tesnjenje </w:t>
      </w:r>
      <w:r w:rsidR="00086252" w:rsidRPr="00F9189F">
        <w:rPr>
          <w:lang w:val="sl-SI"/>
        </w:rPr>
        <w:t xml:space="preserve">je </w:t>
      </w:r>
      <w:r w:rsidRPr="00F9189F">
        <w:rPr>
          <w:lang w:val="sl-SI"/>
        </w:rPr>
        <w:t>dodaten</w:t>
      </w:r>
      <w:r w:rsidR="00C809C4" w:rsidRPr="00F9189F">
        <w:rPr>
          <w:lang w:val="sl-SI"/>
        </w:rPr>
        <w:t xml:space="preserve"> (neobvezen)</w:t>
      </w:r>
      <w:r w:rsidRPr="00F9189F">
        <w:rPr>
          <w:lang w:val="sl-SI"/>
        </w:rPr>
        <w:t xml:space="preserve"> ukrep </w:t>
      </w:r>
      <w:r w:rsidR="000922A7" w:rsidRPr="00F9189F">
        <w:rPr>
          <w:lang w:val="sl-SI"/>
        </w:rPr>
        <w:t xml:space="preserve">pri </w:t>
      </w:r>
      <w:r w:rsidRPr="00F9189F">
        <w:rPr>
          <w:lang w:val="sl-SI"/>
        </w:rPr>
        <w:t>izvedbi protiradonskega si</w:t>
      </w:r>
      <w:r w:rsidR="00086252" w:rsidRPr="00F9189F">
        <w:rPr>
          <w:lang w:val="sl-SI"/>
        </w:rPr>
        <w:t>stema. Namen izvedbe tesnjena je povečevanje učinka delovanja sesalnega sistema</w:t>
      </w:r>
      <w:r w:rsidRPr="00F9189F">
        <w:rPr>
          <w:lang w:val="sl-SI"/>
        </w:rPr>
        <w:t>.</w:t>
      </w:r>
      <w:r w:rsidR="00086252" w:rsidRPr="00F9189F">
        <w:rPr>
          <w:lang w:val="sl-SI"/>
        </w:rPr>
        <w:t xml:space="preserve"> Tesnjenje, opisano v tem poglavju ne zadošča zahtevam 8. člena Pravilnika. </w:t>
      </w:r>
    </w:p>
    <w:p w14:paraId="289A9173" w14:textId="77777777" w:rsidR="00086252" w:rsidRPr="00F9189F" w:rsidRDefault="00086252" w:rsidP="00CE0C98">
      <w:pPr>
        <w:pStyle w:val="Odstavekseznama"/>
        <w:numPr>
          <w:ilvl w:val="0"/>
          <w:numId w:val="12"/>
        </w:numPr>
        <w:jc w:val="both"/>
        <w:rPr>
          <w:lang w:val="sl-SI"/>
        </w:rPr>
      </w:pPr>
      <w:r w:rsidRPr="00F9189F">
        <w:rPr>
          <w:lang w:val="sl-SI"/>
        </w:rPr>
        <w:t xml:space="preserve">Tesnjenje v sklopu izvedbe prezračevalnega sistema obsega tri točke tesnjenja: </w:t>
      </w:r>
    </w:p>
    <w:p w14:paraId="4CCAC2C4" w14:textId="3B63C4D0" w:rsidR="00086252" w:rsidRPr="00F9189F" w:rsidRDefault="00901C0F" w:rsidP="00A431AC">
      <w:pPr>
        <w:pStyle w:val="Odstavekseznama"/>
        <w:numPr>
          <w:ilvl w:val="0"/>
          <w:numId w:val="63"/>
        </w:numPr>
        <w:ind w:left="284" w:hanging="284"/>
        <w:jc w:val="both"/>
        <w:rPr>
          <w:lang w:val="sl-SI"/>
        </w:rPr>
      </w:pPr>
      <w:r>
        <w:rPr>
          <w:lang w:val="sl-SI"/>
        </w:rPr>
        <w:t>t</w:t>
      </w:r>
      <w:r w:rsidR="000922A7" w:rsidRPr="00F9189F">
        <w:rPr>
          <w:lang w:val="sl-SI"/>
        </w:rPr>
        <w:t>esnjenje o</w:t>
      </w:r>
      <w:r w:rsidR="00086252" w:rsidRPr="00F9189F">
        <w:rPr>
          <w:lang w:val="sl-SI"/>
        </w:rPr>
        <w:t>boda talnih konstrukcij</w:t>
      </w:r>
      <w:r w:rsidR="00E761C1">
        <w:rPr>
          <w:lang w:val="sl-SI"/>
        </w:rPr>
        <w:t>;</w:t>
      </w:r>
    </w:p>
    <w:p w14:paraId="199EB8D0" w14:textId="2B13B7D8" w:rsidR="00086252" w:rsidRPr="00F9189F" w:rsidRDefault="00901C0F" w:rsidP="00A431AC">
      <w:pPr>
        <w:pStyle w:val="Odstavekseznama"/>
        <w:numPr>
          <w:ilvl w:val="0"/>
          <w:numId w:val="63"/>
        </w:numPr>
        <w:ind w:left="284" w:hanging="284"/>
        <w:jc w:val="both"/>
        <w:rPr>
          <w:lang w:val="sl-SI"/>
        </w:rPr>
      </w:pPr>
      <w:r>
        <w:rPr>
          <w:lang w:val="sl-SI"/>
        </w:rPr>
        <w:t>t</w:t>
      </w:r>
      <w:r w:rsidR="00086252" w:rsidRPr="00F9189F">
        <w:rPr>
          <w:lang w:val="sl-SI"/>
        </w:rPr>
        <w:t>esnjenja zbirne cevi in zidu ter tesnjenje prebojev</w:t>
      </w:r>
      <w:r w:rsidR="00E761C1">
        <w:rPr>
          <w:lang w:val="sl-SI"/>
        </w:rPr>
        <w:t>;</w:t>
      </w:r>
    </w:p>
    <w:p w14:paraId="7924D4B5" w14:textId="1EA9D0C7" w:rsidR="00086252" w:rsidRPr="00F9189F" w:rsidRDefault="00901C0F" w:rsidP="00A431AC">
      <w:pPr>
        <w:pStyle w:val="Odstavekseznama"/>
        <w:numPr>
          <w:ilvl w:val="0"/>
          <w:numId w:val="63"/>
        </w:numPr>
        <w:ind w:left="284" w:hanging="284"/>
        <w:jc w:val="both"/>
        <w:rPr>
          <w:lang w:val="sl-SI"/>
        </w:rPr>
      </w:pPr>
      <w:r>
        <w:rPr>
          <w:lang w:val="sl-SI"/>
        </w:rPr>
        <w:t>t</w:t>
      </w:r>
      <w:r w:rsidR="00086252" w:rsidRPr="00F9189F">
        <w:rPr>
          <w:lang w:val="sl-SI"/>
        </w:rPr>
        <w:t>esnjenje cevnega razvoda (posameznih kosov cevi med seboj).</w:t>
      </w:r>
      <w:r w:rsidR="00E761C1">
        <w:rPr>
          <w:lang w:val="sl-SI"/>
        </w:rPr>
        <w:t xml:space="preserve"> </w:t>
      </w:r>
    </w:p>
    <w:p w14:paraId="15011918" w14:textId="77777777" w:rsidR="00D61DAB" w:rsidRPr="00F9189F" w:rsidRDefault="00D61DAB" w:rsidP="003213DF">
      <w:pPr>
        <w:pStyle w:val="Naslov4"/>
        <w:jc w:val="both"/>
      </w:pPr>
      <w:bookmarkStart w:id="34" w:name="_Ref86070036"/>
      <w:bookmarkStart w:id="35" w:name="_Toc95407766"/>
      <w:r w:rsidRPr="00F9189F">
        <w:lastRenderedPageBreak/>
        <w:t>Tesnjenje oboda talne konstrukcije</w:t>
      </w:r>
      <w:bookmarkEnd w:id="34"/>
      <w:bookmarkEnd w:id="35"/>
    </w:p>
    <w:p w14:paraId="662C7293" w14:textId="77777777" w:rsidR="00C809C4" w:rsidRPr="00F9189F" w:rsidRDefault="00D61DAB" w:rsidP="00CE0C98">
      <w:pPr>
        <w:pStyle w:val="Odstavekseznama"/>
        <w:numPr>
          <w:ilvl w:val="0"/>
          <w:numId w:val="13"/>
        </w:numPr>
        <w:jc w:val="both"/>
        <w:rPr>
          <w:lang w:val="sl-SI"/>
        </w:rPr>
      </w:pPr>
      <w:r w:rsidRPr="00F9189F">
        <w:rPr>
          <w:lang w:val="sl-SI"/>
        </w:rPr>
        <w:t xml:space="preserve">Tesnjenje talne konstrukcije v osnovi izvedemo z izvedbo hidroizolacije ali s posebnim slojem. </w:t>
      </w:r>
    </w:p>
    <w:p w14:paraId="52346ED5" w14:textId="77777777" w:rsidR="00C809C4" w:rsidRPr="00F9189F" w:rsidRDefault="00C809C4" w:rsidP="00CE0C98">
      <w:pPr>
        <w:pStyle w:val="Odstavekseznama"/>
        <w:numPr>
          <w:ilvl w:val="0"/>
          <w:numId w:val="13"/>
        </w:numPr>
        <w:jc w:val="both"/>
        <w:rPr>
          <w:lang w:val="sl-SI"/>
        </w:rPr>
      </w:pPr>
      <w:r w:rsidRPr="00F9189F">
        <w:rPr>
          <w:lang w:val="sl-SI"/>
        </w:rPr>
        <w:t>Primerni materiali za to tesnjenje so tisti, ki bodo v celoti onemogočili konvekcijski tok radona izpod zemljine v notranjost stavbe.</w:t>
      </w:r>
    </w:p>
    <w:p w14:paraId="408CBDC4" w14:textId="195B7782" w:rsidR="00C809C4" w:rsidRPr="00F9189F" w:rsidRDefault="00C809C4" w:rsidP="00C809C4">
      <w:pPr>
        <w:pStyle w:val="Odstavekseznama"/>
        <w:ind w:left="0"/>
        <w:jc w:val="both"/>
        <w:rPr>
          <w:lang w:val="sl-SI"/>
        </w:rPr>
      </w:pPr>
      <w:r w:rsidRPr="00F9189F">
        <w:rPr>
          <w:i/>
          <w:lang w:val="sl-SI"/>
        </w:rPr>
        <w:t xml:space="preserve">Opomba: priporočljivo je, da na posebej obremenjenih območjih uporabimo materiale, ki sicer ustrezajo pogoju za radonsko zaporne folije po </w:t>
      </w:r>
      <w:r w:rsidR="00901C0F">
        <w:rPr>
          <w:i/>
          <w:lang w:val="sl-SI"/>
        </w:rPr>
        <w:t>9</w:t>
      </w:r>
      <w:r w:rsidRPr="00F9189F">
        <w:rPr>
          <w:i/>
          <w:lang w:val="sl-SI"/>
        </w:rPr>
        <w:t xml:space="preserve">. </w:t>
      </w:r>
      <w:r w:rsidR="000922A7" w:rsidRPr="00F9189F">
        <w:rPr>
          <w:i/>
          <w:lang w:val="sl-SI"/>
        </w:rPr>
        <w:t xml:space="preserve">členu </w:t>
      </w:r>
      <w:r w:rsidRPr="00F9189F">
        <w:rPr>
          <w:i/>
          <w:lang w:val="sl-SI"/>
        </w:rPr>
        <w:t>Pravilnika.</w:t>
      </w:r>
      <w:r w:rsidRPr="00F9189F">
        <w:rPr>
          <w:lang w:val="sl-SI"/>
        </w:rPr>
        <w:t xml:space="preserve">  </w:t>
      </w:r>
    </w:p>
    <w:p w14:paraId="7258E09E" w14:textId="77777777" w:rsidR="00D61DAB" w:rsidRPr="00FE39F8" w:rsidRDefault="00D61DAB" w:rsidP="003213DF">
      <w:pPr>
        <w:jc w:val="both"/>
        <w:rPr>
          <w:lang w:val="sl-SI"/>
        </w:rPr>
      </w:pPr>
      <w:r w:rsidRPr="00F9189F">
        <w:rPr>
          <w:lang w:val="sl-SI"/>
        </w:rPr>
        <w:t xml:space="preserve">   </w:t>
      </w:r>
      <w:r w:rsidR="00E8064E" w:rsidRPr="00FE39F8">
        <w:rPr>
          <w:noProof/>
          <w:lang w:val="sl-SI" w:eastAsia="sl-SI"/>
        </w:rPr>
        <w:drawing>
          <wp:inline distT="0" distB="0" distL="0" distR="0" wp14:anchorId="46B23F7E" wp14:editId="00658384">
            <wp:extent cx="3030391" cy="1964872"/>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39204" cy="1970586"/>
                    </a:xfrm>
                    <a:prstGeom prst="rect">
                      <a:avLst/>
                    </a:prstGeom>
                    <a:noFill/>
                    <a:ln>
                      <a:noFill/>
                    </a:ln>
                  </pic:spPr>
                </pic:pic>
              </a:graphicData>
            </a:graphic>
          </wp:inline>
        </w:drawing>
      </w:r>
    </w:p>
    <w:p w14:paraId="56ADF420" w14:textId="5C84E742" w:rsidR="00D61DAB" w:rsidRPr="00F9189F" w:rsidRDefault="00B8615B" w:rsidP="003213DF">
      <w:pPr>
        <w:jc w:val="both"/>
        <w:rPr>
          <w:lang w:val="sl-SI"/>
        </w:rPr>
      </w:pPr>
      <w:bookmarkStart w:id="36" w:name="_Ref86139997"/>
      <w:r w:rsidRPr="00FE39F8">
        <w:rPr>
          <w:lang w:val="sl-SI"/>
        </w:rPr>
        <w:t xml:space="preserve">Slika </w:t>
      </w:r>
      <w:r w:rsidR="00F74728" w:rsidRPr="00FE39F8">
        <w:rPr>
          <w:lang w:val="sl-SI"/>
        </w:rPr>
        <w:fldChar w:fldCharType="begin"/>
      </w:r>
      <w:r w:rsidR="00F74728" w:rsidRPr="00FE39F8">
        <w:rPr>
          <w:lang w:val="sl-SI"/>
        </w:rPr>
        <w:instrText xml:space="preserve"> SEQ Slika \* ARABIC </w:instrText>
      </w:r>
      <w:r w:rsidR="00F74728" w:rsidRPr="00FE39F8">
        <w:rPr>
          <w:lang w:val="sl-SI"/>
        </w:rPr>
        <w:fldChar w:fldCharType="separate"/>
      </w:r>
      <w:r w:rsidR="0063227B">
        <w:rPr>
          <w:noProof/>
          <w:lang w:val="sl-SI"/>
        </w:rPr>
        <w:t>6</w:t>
      </w:r>
      <w:r w:rsidR="00F74728" w:rsidRPr="00FE39F8">
        <w:rPr>
          <w:noProof/>
          <w:lang w:val="sl-SI"/>
        </w:rPr>
        <w:fldChar w:fldCharType="end"/>
      </w:r>
      <w:bookmarkEnd w:id="36"/>
      <w:r w:rsidRPr="00FE39F8">
        <w:rPr>
          <w:lang w:val="sl-SI"/>
        </w:rPr>
        <w:t xml:space="preserve">: </w:t>
      </w:r>
      <w:r w:rsidR="002B6F54">
        <w:rPr>
          <w:lang w:val="sl-SI"/>
        </w:rPr>
        <w:t>S</w:t>
      </w:r>
      <w:r w:rsidRPr="00FE39F8">
        <w:rPr>
          <w:lang w:val="sl-SI"/>
        </w:rPr>
        <w:t>hematski prikaz tesnjenja konstrukcije</w:t>
      </w:r>
      <w:r w:rsidRPr="00F9189F">
        <w:rPr>
          <w:lang w:val="sl-SI"/>
        </w:rPr>
        <w:t>.</w:t>
      </w:r>
    </w:p>
    <w:p w14:paraId="6A7B4AA9" w14:textId="77777777" w:rsidR="00D61DAB" w:rsidRPr="00F9189F" w:rsidRDefault="00D61DAB" w:rsidP="003213DF">
      <w:pPr>
        <w:pStyle w:val="Naslov4"/>
        <w:jc w:val="both"/>
      </w:pPr>
      <w:bookmarkStart w:id="37" w:name="_Toc95407767"/>
      <w:r w:rsidRPr="00F9189F">
        <w:t>Tesnjenje zidu in zbirne cevi ter prebojev</w:t>
      </w:r>
      <w:bookmarkEnd w:id="37"/>
    </w:p>
    <w:p w14:paraId="16EC29D6" w14:textId="77777777" w:rsidR="00D61DAB" w:rsidRPr="00F9189F" w:rsidRDefault="00C809C4" w:rsidP="00CE0C98">
      <w:pPr>
        <w:pStyle w:val="Odstavekseznama"/>
        <w:numPr>
          <w:ilvl w:val="0"/>
          <w:numId w:val="14"/>
        </w:numPr>
        <w:jc w:val="both"/>
        <w:rPr>
          <w:lang w:val="sl-SI"/>
        </w:rPr>
      </w:pPr>
      <w:r w:rsidRPr="00F9189F">
        <w:rPr>
          <w:lang w:val="sl-SI"/>
        </w:rPr>
        <w:t>Pri izvedbi tesnjenja moramo v</w:t>
      </w:r>
      <w:r w:rsidR="00D61DAB" w:rsidRPr="00F9189F">
        <w:rPr>
          <w:lang w:val="sl-SI"/>
        </w:rPr>
        <w:t xml:space="preserve">se preboje membrane dobro </w:t>
      </w:r>
      <w:r w:rsidRPr="00F9189F">
        <w:rPr>
          <w:lang w:val="sl-SI"/>
        </w:rPr>
        <w:t>in trajno zatesniti</w:t>
      </w:r>
      <w:r w:rsidR="00D61DAB" w:rsidRPr="00F9189F">
        <w:rPr>
          <w:lang w:val="sl-SI"/>
        </w:rPr>
        <w:t>. S tem povečamo učinkovitost sistema za prezračevanje zemljine pod talno konstrukcijo</w:t>
      </w:r>
      <w:r w:rsidRPr="00F9189F">
        <w:rPr>
          <w:lang w:val="sl-SI"/>
        </w:rPr>
        <w:t>.</w:t>
      </w:r>
      <w:r w:rsidR="00D61DAB" w:rsidRPr="00F9189F">
        <w:rPr>
          <w:lang w:val="sl-SI"/>
        </w:rPr>
        <w:t xml:space="preserve"> </w:t>
      </w:r>
    </w:p>
    <w:p w14:paraId="7D0DB48E" w14:textId="77777777" w:rsidR="00C809C4" w:rsidRPr="00F9189F" w:rsidRDefault="00C809C4" w:rsidP="00CE0C98">
      <w:pPr>
        <w:pStyle w:val="Odstavekseznama"/>
        <w:numPr>
          <w:ilvl w:val="0"/>
          <w:numId w:val="14"/>
        </w:numPr>
        <w:jc w:val="both"/>
        <w:rPr>
          <w:lang w:val="sl-SI"/>
        </w:rPr>
      </w:pPr>
      <w:r w:rsidRPr="00F9189F">
        <w:rPr>
          <w:lang w:val="sl-SI"/>
        </w:rPr>
        <w:t>Pri tesnjenju upoštevamo pravila stroke za načrtovanja detajla stika PVC cevi in zidu.</w:t>
      </w:r>
    </w:p>
    <w:p w14:paraId="11D4A62C" w14:textId="77777777" w:rsidR="00C809C4" w:rsidRPr="00F9189F" w:rsidRDefault="00C809C4" w:rsidP="00C809C4">
      <w:pPr>
        <w:pStyle w:val="Odstavekseznama"/>
        <w:ind w:left="0"/>
        <w:jc w:val="both"/>
        <w:rPr>
          <w:i/>
          <w:lang w:val="sl-SI"/>
        </w:rPr>
      </w:pPr>
      <w:r w:rsidRPr="00F9189F">
        <w:rPr>
          <w:i/>
          <w:lang w:val="sl-SI"/>
        </w:rPr>
        <w:t>Opomba: uporabiti moramo kompatibilne materiale. Za tesn</w:t>
      </w:r>
      <w:r w:rsidR="00AC3100" w:rsidRPr="00F9189F">
        <w:rPr>
          <w:i/>
          <w:lang w:val="sl-SI"/>
        </w:rPr>
        <w:t>j</w:t>
      </w:r>
      <w:r w:rsidRPr="00F9189F">
        <w:rPr>
          <w:i/>
          <w:lang w:val="sl-SI"/>
        </w:rPr>
        <w:t>enje PVC cevi in betona uporabimo trajnoelastično poliuretansko tesnilno maso.</w:t>
      </w:r>
    </w:p>
    <w:p w14:paraId="25F79FC2" w14:textId="77777777" w:rsidR="00C809C4" w:rsidRPr="00F9189F" w:rsidRDefault="00C809C4" w:rsidP="00C809C4">
      <w:pPr>
        <w:pStyle w:val="Odstavekseznama"/>
        <w:ind w:left="0"/>
        <w:jc w:val="both"/>
        <w:rPr>
          <w:i/>
          <w:lang w:val="sl-SI"/>
        </w:rPr>
      </w:pPr>
      <w:r w:rsidRPr="00F9189F">
        <w:rPr>
          <w:i/>
          <w:lang w:val="sl-SI"/>
        </w:rPr>
        <w:t>Opomba: oblika stika, ki ga izvedemo</w:t>
      </w:r>
      <w:r w:rsidR="00757F6F" w:rsidRPr="00F9189F">
        <w:rPr>
          <w:i/>
          <w:lang w:val="sl-SI"/>
        </w:rPr>
        <w:t>,</w:t>
      </w:r>
      <w:r w:rsidRPr="00F9189F">
        <w:rPr>
          <w:i/>
          <w:lang w:val="sl-SI"/>
        </w:rPr>
        <w:t xml:space="preserve"> mora biti ustrezna.</w:t>
      </w:r>
      <w:r w:rsidR="00AC3100" w:rsidRPr="00F9189F">
        <w:rPr>
          <w:i/>
          <w:lang w:val="sl-SI"/>
        </w:rPr>
        <w:t xml:space="preserve"> Po potrebi uporabimo profilno podložno peno.</w:t>
      </w:r>
    </w:p>
    <w:p w14:paraId="27B88AAD" w14:textId="77777777" w:rsidR="00D61DAB" w:rsidRPr="00F9189F" w:rsidRDefault="00D61DAB" w:rsidP="003213DF">
      <w:pPr>
        <w:pStyle w:val="Naslov4"/>
        <w:jc w:val="both"/>
      </w:pPr>
      <w:bookmarkStart w:id="38" w:name="_Ref86076567"/>
      <w:bookmarkStart w:id="39" w:name="_Toc95407768"/>
      <w:r w:rsidRPr="00F9189F">
        <w:t>Tesnjenje cevnega razvoda</w:t>
      </w:r>
      <w:bookmarkEnd w:id="38"/>
      <w:bookmarkEnd w:id="39"/>
    </w:p>
    <w:p w14:paraId="6DACE756" w14:textId="0F8EB371" w:rsidR="00D61DAB" w:rsidRPr="00F9189F" w:rsidRDefault="00D61DAB" w:rsidP="00CE0C98">
      <w:pPr>
        <w:pStyle w:val="Odstavekseznama"/>
        <w:numPr>
          <w:ilvl w:val="0"/>
          <w:numId w:val="15"/>
        </w:numPr>
        <w:jc w:val="both"/>
        <w:rPr>
          <w:lang w:val="sl-SI"/>
        </w:rPr>
      </w:pPr>
      <w:r w:rsidRPr="00F9189F">
        <w:rPr>
          <w:lang w:val="sl-SI"/>
        </w:rPr>
        <w:t xml:space="preserve">Celoten razvod radonskega sistema (spoji </w:t>
      </w:r>
      <w:r w:rsidR="00C55764">
        <w:rPr>
          <w:lang w:val="sl-SI"/>
        </w:rPr>
        <w:t xml:space="preserve">in </w:t>
      </w:r>
      <w:r w:rsidRPr="00F9189F">
        <w:rPr>
          <w:lang w:val="sl-SI"/>
        </w:rPr>
        <w:t>cevi med sabo) mora biti izveden tesno. To še posebej velja za sesalni del, saj netesnosti na delu sistema pred ventilatorjem zmanjšujejo podtlak, ki ga ustvarja ventilator in s tem učinkovitost sistema. Tesen mora biti tudi del za ventilatorjem, da se izognemo nenadzorovanemu izpustu radona (npr. v neposredni bližini oken).</w:t>
      </w:r>
    </w:p>
    <w:p w14:paraId="1D33BBF1" w14:textId="77777777" w:rsidR="003D47C8" w:rsidRPr="00F9189F" w:rsidRDefault="003D47C8" w:rsidP="00A26A16">
      <w:pPr>
        <w:pStyle w:val="Naslov3"/>
      </w:pPr>
      <w:bookmarkStart w:id="40" w:name="_Toc95407769"/>
      <w:r w:rsidRPr="00F9189F">
        <w:t>Arhitekturne rešitve, ki zagotavljajo zadostno prezračevanje prostorov, ki so v stiku z zemljino</w:t>
      </w:r>
      <w:bookmarkEnd w:id="40"/>
    </w:p>
    <w:p w14:paraId="64BDBD07" w14:textId="77777777" w:rsidR="003D47C8" w:rsidRPr="00F9189F" w:rsidRDefault="003D47C8" w:rsidP="00A431AC">
      <w:pPr>
        <w:numPr>
          <w:ilvl w:val="0"/>
          <w:numId w:val="56"/>
        </w:numPr>
        <w:jc w:val="both"/>
        <w:rPr>
          <w:lang w:val="sl-SI"/>
        </w:rPr>
      </w:pPr>
      <w:r w:rsidRPr="00F9189F">
        <w:rPr>
          <w:rFonts w:cs="Arial"/>
          <w:szCs w:val="24"/>
          <w:lang w:val="sl-SI"/>
        </w:rPr>
        <w:t>Arhitekturne rešitve, ki zagotavljajo zadostno prezračevanje prostorov</w:t>
      </w:r>
      <w:r w:rsidR="00757F6F" w:rsidRPr="00F9189F">
        <w:rPr>
          <w:rFonts w:cs="Arial"/>
          <w:szCs w:val="24"/>
          <w:lang w:val="sl-SI"/>
        </w:rPr>
        <w:t>,</w:t>
      </w:r>
      <w:r w:rsidRPr="00F9189F">
        <w:rPr>
          <w:rFonts w:cs="Arial"/>
          <w:szCs w:val="24"/>
          <w:lang w:val="sl-SI"/>
        </w:rPr>
        <w:t xml:space="preserve"> so tiste, ki:</w:t>
      </w:r>
    </w:p>
    <w:p w14:paraId="5E09A363" w14:textId="300AE1F0" w:rsidR="003D47C8" w:rsidRPr="00F9189F" w:rsidRDefault="003D47C8" w:rsidP="00A431AC">
      <w:pPr>
        <w:numPr>
          <w:ilvl w:val="1"/>
          <w:numId w:val="65"/>
        </w:numPr>
        <w:ind w:left="284" w:hanging="284"/>
        <w:jc w:val="both"/>
        <w:rPr>
          <w:lang w:val="sl-SI"/>
        </w:rPr>
      </w:pPr>
      <w:r w:rsidRPr="00F9189F">
        <w:rPr>
          <w:lang w:val="sl-SI"/>
        </w:rPr>
        <w:t>zagotavljajo po vsej površini tal, ki so predmet ukrepa</w:t>
      </w:r>
      <w:r w:rsidR="00757F6F" w:rsidRPr="00F9189F">
        <w:rPr>
          <w:lang w:val="sl-SI"/>
        </w:rPr>
        <w:t>,</w:t>
      </w:r>
      <w:r w:rsidRPr="00F9189F">
        <w:rPr>
          <w:lang w:val="sl-SI"/>
        </w:rPr>
        <w:t xml:space="preserve"> neuporabljen, prazen prostor višine najmanj 0,10</w:t>
      </w:r>
      <w:r w:rsidR="00901C0F">
        <w:rPr>
          <w:lang w:val="sl-SI"/>
        </w:rPr>
        <w:t xml:space="preserve"> </w:t>
      </w:r>
      <w:r w:rsidRPr="00F9189F">
        <w:rPr>
          <w:lang w:val="sl-SI"/>
        </w:rPr>
        <w:t>m</w:t>
      </w:r>
      <w:r w:rsidR="00C55764">
        <w:rPr>
          <w:lang w:val="sl-SI"/>
        </w:rPr>
        <w:t>;</w:t>
      </w:r>
    </w:p>
    <w:p w14:paraId="32CDF1BF" w14:textId="227D9C84" w:rsidR="003D47C8" w:rsidRPr="00F9189F" w:rsidRDefault="00C55764" w:rsidP="00A431AC">
      <w:pPr>
        <w:numPr>
          <w:ilvl w:val="1"/>
          <w:numId w:val="65"/>
        </w:numPr>
        <w:ind w:left="284" w:hanging="284"/>
        <w:jc w:val="both"/>
        <w:rPr>
          <w:lang w:val="sl-SI"/>
        </w:rPr>
      </w:pPr>
      <w:r>
        <w:rPr>
          <w:lang w:val="sl-SI"/>
        </w:rPr>
        <w:t>o</w:t>
      </w:r>
      <w:r w:rsidR="003D47C8" w:rsidRPr="00F9189F">
        <w:rPr>
          <w:lang w:val="sl-SI"/>
        </w:rPr>
        <w:t>mogoča</w:t>
      </w:r>
      <w:r w:rsidR="00757F6F" w:rsidRPr="00F9189F">
        <w:rPr>
          <w:lang w:val="sl-SI"/>
        </w:rPr>
        <w:t>jo</w:t>
      </w:r>
      <w:r w:rsidR="003D47C8" w:rsidRPr="00F9189F">
        <w:rPr>
          <w:lang w:val="sl-SI"/>
        </w:rPr>
        <w:t xml:space="preserve"> neovirano pretakanje plinov po tem prostoru </w:t>
      </w:r>
    </w:p>
    <w:p w14:paraId="21BFEBA1" w14:textId="49A34B92" w:rsidR="003D47C8" w:rsidRPr="00F9189F" w:rsidRDefault="00C55764" w:rsidP="00A431AC">
      <w:pPr>
        <w:numPr>
          <w:ilvl w:val="1"/>
          <w:numId w:val="65"/>
        </w:numPr>
        <w:ind w:left="284" w:hanging="284"/>
        <w:jc w:val="both"/>
        <w:rPr>
          <w:lang w:val="sl-SI"/>
        </w:rPr>
      </w:pPr>
      <w:r>
        <w:rPr>
          <w:lang w:val="sl-SI"/>
        </w:rPr>
        <w:t>n</w:t>
      </w:r>
      <w:r w:rsidR="003D47C8" w:rsidRPr="00F9189F">
        <w:rPr>
          <w:lang w:val="sl-SI"/>
        </w:rPr>
        <w:t>imajo netesnega stika z notranjostjo stavbe</w:t>
      </w:r>
    </w:p>
    <w:p w14:paraId="5ABF3EA7" w14:textId="0ADDECA2" w:rsidR="003D47C8" w:rsidRPr="00F9189F" w:rsidRDefault="00C55764" w:rsidP="00A431AC">
      <w:pPr>
        <w:numPr>
          <w:ilvl w:val="1"/>
          <w:numId w:val="65"/>
        </w:numPr>
        <w:ind w:left="284" w:hanging="284"/>
        <w:jc w:val="both"/>
        <w:rPr>
          <w:lang w:val="sl-SI"/>
        </w:rPr>
      </w:pPr>
      <w:r>
        <w:rPr>
          <w:lang w:val="sl-SI"/>
        </w:rPr>
        <w:t>o</w:t>
      </w:r>
      <w:r w:rsidR="003D47C8" w:rsidRPr="00F9189F">
        <w:rPr>
          <w:lang w:val="sl-SI"/>
        </w:rPr>
        <w:t>mogoča</w:t>
      </w:r>
      <w:r w:rsidR="00757F6F" w:rsidRPr="00F9189F">
        <w:rPr>
          <w:lang w:val="sl-SI"/>
        </w:rPr>
        <w:t>jo</w:t>
      </w:r>
      <w:r w:rsidR="003D47C8" w:rsidRPr="00F9189F">
        <w:rPr>
          <w:lang w:val="sl-SI"/>
        </w:rPr>
        <w:t xml:space="preserve"> dodatno tesnjenje proti notranjosti stavbe.</w:t>
      </w:r>
    </w:p>
    <w:p w14:paraId="75D36B39" w14:textId="77777777" w:rsidR="003D47C8" w:rsidRPr="00F9189F" w:rsidRDefault="003D47C8" w:rsidP="003D47C8">
      <w:pPr>
        <w:jc w:val="both"/>
        <w:rPr>
          <w:i/>
          <w:lang w:val="sl-SI"/>
        </w:rPr>
      </w:pPr>
      <w:r w:rsidRPr="00F9189F">
        <w:rPr>
          <w:i/>
          <w:lang w:val="sl-SI"/>
        </w:rPr>
        <w:lastRenderedPageBreak/>
        <w:t>Opomba: sloj agregata lahko nadomestimo z votlo, prepustno strukturo v tleh. Ta je lahko v obliki kupol, plošč ali kakšni drugi obliki. Pomembno je, da je takšna struktura dovolj prepustna, da se plini iz zemljine prosto premikajo pod zgoraj ležečimi konstrukcijami. Če izberemo takšno rešitev, moramo paziti še na druge morebitne težave, npr. živali, ki bi se v takih votlinah lahko naselile.</w:t>
      </w:r>
    </w:p>
    <w:p w14:paraId="4AC572C0" w14:textId="77777777" w:rsidR="003D47C8" w:rsidRPr="00F9189F" w:rsidRDefault="003D47C8" w:rsidP="003D47C8">
      <w:pPr>
        <w:jc w:val="both"/>
        <w:rPr>
          <w:i/>
          <w:lang w:val="sl-SI"/>
        </w:rPr>
      </w:pPr>
      <w:r w:rsidRPr="00F9189F">
        <w:rPr>
          <w:i/>
          <w:lang w:val="sl-SI"/>
        </w:rPr>
        <w:t>Opomba: rešitev je v svetu pogosta v krajih, kjer je tradicionalna gradnja dvignjena od tal, pogosto kot del zaščite pred talno ali meteorno vodo.</w:t>
      </w:r>
    </w:p>
    <w:p w14:paraId="13D01222" w14:textId="77777777" w:rsidR="00D61DAB" w:rsidRPr="00F9189F" w:rsidRDefault="00D61DAB" w:rsidP="003213DF">
      <w:pPr>
        <w:jc w:val="both"/>
        <w:rPr>
          <w:lang w:val="sl-SI"/>
        </w:rPr>
      </w:pPr>
    </w:p>
    <w:p w14:paraId="305468C9" w14:textId="77777777" w:rsidR="00D61DAB" w:rsidRPr="00F9189F" w:rsidRDefault="00D61DAB" w:rsidP="00A26A16">
      <w:pPr>
        <w:pStyle w:val="Naslov3"/>
      </w:pPr>
      <w:bookmarkStart w:id="41" w:name="_Ref86057087"/>
      <w:bookmarkStart w:id="42" w:name="_Toc95407770"/>
      <w:r w:rsidRPr="00F9189F">
        <w:t>Izpust</w:t>
      </w:r>
      <w:r w:rsidR="00AC3100" w:rsidRPr="00F9189F">
        <w:t xml:space="preserve"> radona</w:t>
      </w:r>
      <w:bookmarkEnd w:id="41"/>
      <w:bookmarkEnd w:id="42"/>
    </w:p>
    <w:p w14:paraId="3144B6F8" w14:textId="77777777" w:rsidR="00AC3100" w:rsidRPr="00F9189F" w:rsidRDefault="00D61DAB" w:rsidP="00CE0C98">
      <w:pPr>
        <w:pStyle w:val="Odstavekseznama"/>
        <w:numPr>
          <w:ilvl w:val="0"/>
          <w:numId w:val="19"/>
        </w:numPr>
        <w:jc w:val="both"/>
        <w:rPr>
          <w:lang w:val="sl-SI"/>
        </w:rPr>
      </w:pPr>
      <w:r w:rsidRPr="00F9189F">
        <w:rPr>
          <w:lang w:val="sl-SI"/>
        </w:rPr>
        <w:t xml:space="preserve">Mesto izpusta radona mora biti na vrhu novogradnje, nad najvišjo točko </w:t>
      </w:r>
      <w:r w:rsidR="00AC3100" w:rsidRPr="00F9189F">
        <w:rPr>
          <w:lang w:val="sl-SI"/>
        </w:rPr>
        <w:t>ogrevane meje stavbe</w:t>
      </w:r>
      <w:r w:rsidRPr="00F9189F">
        <w:rPr>
          <w:lang w:val="sl-SI"/>
        </w:rPr>
        <w:t xml:space="preserve">. </w:t>
      </w:r>
    </w:p>
    <w:p w14:paraId="342C1AAA" w14:textId="77777777" w:rsidR="00AC3100" w:rsidRPr="00F9189F" w:rsidRDefault="00D61DAB" w:rsidP="00CE0C98">
      <w:pPr>
        <w:pStyle w:val="Odstavekseznama"/>
        <w:numPr>
          <w:ilvl w:val="0"/>
          <w:numId w:val="19"/>
        </w:numPr>
        <w:jc w:val="both"/>
        <w:rPr>
          <w:lang w:val="sl-SI"/>
        </w:rPr>
      </w:pPr>
      <w:r w:rsidRPr="00F9189F">
        <w:rPr>
          <w:lang w:val="sl-SI"/>
        </w:rPr>
        <w:t>Od najbližjih odprtin, kjer bi radon lahko prodiral nazaj v stavbo (kupole, vrata, pasivni zračniki,…)</w:t>
      </w:r>
      <w:r w:rsidR="00757F6F" w:rsidRPr="00F9189F">
        <w:rPr>
          <w:lang w:val="sl-SI"/>
        </w:rPr>
        <w:t>,</w:t>
      </w:r>
      <w:r w:rsidRPr="00F9189F">
        <w:rPr>
          <w:lang w:val="sl-SI"/>
        </w:rPr>
        <w:t xml:space="preserve"> mora biti oddaljeno vsaj 1,5 m</w:t>
      </w:r>
      <w:r w:rsidR="00AC3100" w:rsidRPr="00F9189F">
        <w:rPr>
          <w:lang w:val="sl-SI"/>
        </w:rPr>
        <w:t>.</w:t>
      </w:r>
    </w:p>
    <w:p w14:paraId="1B07CC0B" w14:textId="77777777" w:rsidR="00AC3100" w:rsidRPr="00F9189F" w:rsidRDefault="00AC3100" w:rsidP="00CE0C98">
      <w:pPr>
        <w:pStyle w:val="Odstavekseznama"/>
        <w:numPr>
          <w:ilvl w:val="0"/>
          <w:numId w:val="19"/>
        </w:numPr>
        <w:jc w:val="both"/>
        <w:rPr>
          <w:lang w:val="sl-SI"/>
        </w:rPr>
      </w:pPr>
      <w:r w:rsidRPr="00F9189F">
        <w:rPr>
          <w:lang w:val="sl-SI"/>
        </w:rPr>
        <w:t>O</w:t>
      </w:r>
      <w:r w:rsidR="00D61DAB" w:rsidRPr="00F9189F">
        <w:rPr>
          <w:lang w:val="sl-SI"/>
        </w:rPr>
        <w:t>d mest aktivnega vnosa zraka v stav</w:t>
      </w:r>
      <w:r w:rsidRPr="00F9189F">
        <w:rPr>
          <w:lang w:val="sl-SI"/>
        </w:rPr>
        <w:t>b</w:t>
      </w:r>
      <w:r w:rsidR="00D61DAB" w:rsidRPr="00F9189F">
        <w:rPr>
          <w:lang w:val="sl-SI"/>
        </w:rPr>
        <w:t>o (</w:t>
      </w:r>
      <w:r w:rsidRPr="00F9189F">
        <w:rPr>
          <w:lang w:val="sl-SI"/>
        </w:rPr>
        <w:t xml:space="preserve">npr. </w:t>
      </w:r>
      <w:r w:rsidR="00D61DAB" w:rsidRPr="00F9189F">
        <w:rPr>
          <w:lang w:val="sl-SI"/>
        </w:rPr>
        <w:t xml:space="preserve">zajem zraka za </w:t>
      </w:r>
      <w:r w:rsidRPr="00F9189F">
        <w:rPr>
          <w:lang w:val="sl-SI"/>
        </w:rPr>
        <w:t xml:space="preserve">centralno </w:t>
      </w:r>
      <w:r w:rsidR="00D61DAB" w:rsidRPr="00F9189F">
        <w:rPr>
          <w:lang w:val="sl-SI"/>
        </w:rPr>
        <w:t xml:space="preserve">prezračevanje) </w:t>
      </w:r>
      <w:r w:rsidRPr="00F9189F">
        <w:rPr>
          <w:lang w:val="sl-SI"/>
        </w:rPr>
        <w:t xml:space="preserve">mora biti oddaljen vsaj 5,0m. </w:t>
      </w:r>
    </w:p>
    <w:p w14:paraId="152B8523" w14:textId="3DB7601C" w:rsidR="00AC3100" w:rsidRPr="00F9189F" w:rsidRDefault="00AC3100" w:rsidP="00CE0C98">
      <w:pPr>
        <w:pStyle w:val="Odstavekseznama"/>
        <w:numPr>
          <w:ilvl w:val="0"/>
          <w:numId w:val="19"/>
        </w:numPr>
        <w:jc w:val="both"/>
        <w:rPr>
          <w:lang w:val="sl-SI"/>
        </w:rPr>
      </w:pPr>
      <w:r w:rsidRPr="00F9189F">
        <w:rPr>
          <w:lang w:val="sl-SI"/>
        </w:rPr>
        <w:t xml:space="preserve">Izpust mora biti usmerjen stran od mest v </w:t>
      </w:r>
      <w:r w:rsidR="005F4301">
        <w:rPr>
          <w:lang w:val="sl-SI"/>
        </w:rPr>
        <w:t xml:space="preserve">opredeljenih v prvem in drugem </w:t>
      </w:r>
      <w:r w:rsidRPr="00F9189F">
        <w:rPr>
          <w:lang w:val="sl-SI"/>
        </w:rPr>
        <w:t>odstavku</w:t>
      </w:r>
      <w:r w:rsidR="005F4301">
        <w:rPr>
          <w:lang w:val="sl-SI"/>
        </w:rPr>
        <w:t xml:space="preserve"> tega poglavja</w:t>
      </w:r>
      <w:r w:rsidRPr="00F9189F">
        <w:rPr>
          <w:lang w:val="sl-SI"/>
        </w:rPr>
        <w:t>.</w:t>
      </w:r>
    </w:p>
    <w:p w14:paraId="419F399A" w14:textId="3A290297" w:rsidR="00D61DAB" w:rsidRPr="00F9189F" w:rsidRDefault="00D61DAB" w:rsidP="00CE0C98">
      <w:pPr>
        <w:pStyle w:val="Odstavekseznama"/>
        <w:numPr>
          <w:ilvl w:val="0"/>
          <w:numId w:val="19"/>
        </w:numPr>
        <w:jc w:val="both"/>
        <w:rPr>
          <w:lang w:val="sl-SI"/>
        </w:rPr>
      </w:pPr>
      <w:r w:rsidRPr="00F9189F">
        <w:rPr>
          <w:lang w:val="sl-SI"/>
        </w:rPr>
        <w:t>Izpust na vrhu ustrezno pokrijemo, npr. z dimniško kapo ali navzdol usmerjeno cevjo. Zaščitimo ga tudi pred večjimi živalmi, npr. z zaščitno mrežico, ki ne sme predstavljati ovire za pretakanje zraka iz cevi na prosto (npr</w:t>
      </w:r>
      <w:r w:rsidR="005F4301">
        <w:rPr>
          <w:lang w:val="sl-SI"/>
        </w:rPr>
        <w:t>.</w:t>
      </w:r>
      <w:r w:rsidRPr="00F9189F">
        <w:rPr>
          <w:lang w:val="sl-SI"/>
        </w:rPr>
        <w:t xml:space="preserve"> fasadna mrežica 5 mm / 5 mm).</w:t>
      </w:r>
    </w:p>
    <w:p w14:paraId="14719108" w14:textId="77777777" w:rsidR="00AC3100" w:rsidRPr="00F9189F" w:rsidRDefault="002931A5" w:rsidP="002931A5">
      <w:pPr>
        <w:pStyle w:val="Naslov3"/>
      </w:pPr>
      <w:bookmarkStart w:id="43" w:name="_Toc95407771"/>
      <w:r w:rsidRPr="00F9189F">
        <w:t>Kontrola delovanja</w:t>
      </w:r>
      <w:bookmarkEnd w:id="43"/>
    </w:p>
    <w:p w14:paraId="63D58957" w14:textId="77777777" w:rsidR="002931A5" w:rsidRPr="00F9189F" w:rsidRDefault="002931A5" w:rsidP="00A431AC">
      <w:pPr>
        <w:keepNext/>
        <w:numPr>
          <w:ilvl w:val="3"/>
          <w:numId w:val="28"/>
        </w:numPr>
        <w:tabs>
          <w:tab w:val="num" w:pos="360"/>
          <w:tab w:val="left" w:pos="851"/>
        </w:tabs>
        <w:spacing w:before="120" w:after="320" w:line="360" w:lineRule="exact"/>
        <w:ind w:left="0" w:firstLine="0"/>
        <w:jc w:val="both"/>
        <w:outlineLvl w:val="3"/>
        <w:rPr>
          <w:rFonts w:eastAsiaTheme="majorEastAsia"/>
          <w:b/>
          <w:bCs/>
          <w:iCs/>
          <w:lang w:val="sl-SI"/>
        </w:rPr>
      </w:pPr>
      <w:bookmarkStart w:id="44" w:name="_Ref86128866"/>
      <w:bookmarkStart w:id="45" w:name="_Ref86128899"/>
      <w:bookmarkStart w:id="46" w:name="_Toc95407772"/>
      <w:r w:rsidRPr="00F9189F">
        <w:rPr>
          <w:rFonts w:eastAsiaTheme="majorEastAsia"/>
          <w:b/>
          <w:bCs/>
          <w:iCs/>
          <w:lang w:val="sl-SI"/>
        </w:rPr>
        <w:t>Spremljanje podtlaka</w:t>
      </w:r>
      <w:bookmarkEnd w:id="44"/>
      <w:bookmarkEnd w:id="45"/>
      <w:bookmarkEnd w:id="46"/>
    </w:p>
    <w:p w14:paraId="1202B99B" w14:textId="77777777" w:rsidR="002931A5" w:rsidRPr="00F9189F" w:rsidRDefault="002931A5" w:rsidP="00A431AC">
      <w:pPr>
        <w:numPr>
          <w:ilvl w:val="0"/>
          <w:numId w:val="47"/>
        </w:numPr>
        <w:jc w:val="both"/>
        <w:rPr>
          <w:lang w:val="sl-SI"/>
        </w:rPr>
      </w:pPr>
      <w:r w:rsidRPr="00F9189F">
        <w:rPr>
          <w:lang w:val="sl-SI"/>
        </w:rPr>
        <w:t>Med delovanjem spremljamo podtlak. To naredimo tako, da z ustreznim merilnikom, priključenim na odvod radona</w:t>
      </w:r>
      <w:r w:rsidR="00757F6F" w:rsidRPr="00F9189F">
        <w:rPr>
          <w:lang w:val="sl-SI"/>
        </w:rPr>
        <w:t>,</w:t>
      </w:r>
      <w:r w:rsidRPr="00F9189F">
        <w:rPr>
          <w:lang w:val="sl-SI"/>
        </w:rPr>
        <w:t xml:space="preserve"> merimo tlačno razliko med odvodno cevjo in notranjostjo stavbe</w:t>
      </w:r>
    </w:p>
    <w:p w14:paraId="0D973179" w14:textId="5CE6FCF0" w:rsidR="002931A5" w:rsidRPr="00FE39F8" w:rsidRDefault="002931A5" w:rsidP="002931A5">
      <w:pPr>
        <w:jc w:val="both"/>
        <w:rPr>
          <w:i/>
          <w:lang w:val="sl-SI"/>
        </w:rPr>
      </w:pPr>
      <w:r w:rsidRPr="00F9189F">
        <w:rPr>
          <w:i/>
          <w:lang w:val="sl-SI"/>
        </w:rPr>
        <w:t xml:space="preserve">Opomba: </w:t>
      </w:r>
      <w:r w:rsidR="00635D37" w:rsidRPr="00F9189F">
        <w:rPr>
          <w:i/>
          <w:lang w:val="sl-SI"/>
        </w:rPr>
        <w:t xml:space="preserve">merjenje lahko enostavno izvedemo </w:t>
      </w:r>
      <w:r w:rsidRPr="00F9189F">
        <w:rPr>
          <w:i/>
          <w:lang w:val="sl-SI"/>
        </w:rPr>
        <w:t xml:space="preserve">s priključkom (tekočinskega) manometra (U-cevka) na za to pripravljen priključek v razvodu radonskega sistema. Merimo na dovodni strani. Detajli so na sliki </w:t>
      </w:r>
      <w:r w:rsidR="00C46619">
        <w:rPr>
          <w:i/>
          <w:lang w:val="sl-SI"/>
        </w:rPr>
        <w:t>7</w:t>
      </w:r>
      <w:r w:rsidRPr="00FE39F8">
        <w:rPr>
          <w:i/>
          <w:lang w:val="sl-SI"/>
        </w:rPr>
        <w:t>.</w:t>
      </w:r>
    </w:p>
    <w:p w14:paraId="7C51B157" w14:textId="77777777" w:rsidR="002931A5" w:rsidRPr="00FE39F8" w:rsidRDefault="002931A5" w:rsidP="002931A5">
      <w:pPr>
        <w:jc w:val="both"/>
        <w:rPr>
          <w:color w:val="FF0000"/>
          <w:lang w:val="sl-SI"/>
        </w:rPr>
      </w:pPr>
      <w:r w:rsidRPr="00FE39F8">
        <w:rPr>
          <w:noProof/>
          <w:lang w:val="sl-SI" w:eastAsia="sl-SI"/>
        </w:rPr>
        <w:drawing>
          <wp:inline distT="0" distB="0" distL="0" distR="0" wp14:anchorId="458ACE3A" wp14:editId="517317F9">
            <wp:extent cx="3066276" cy="2381693"/>
            <wp:effectExtent l="0" t="0" r="127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8"/>
                    <a:stretch>
                      <a:fillRect/>
                    </a:stretch>
                  </pic:blipFill>
                  <pic:spPr>
                    <a:xfrm>
                      <a:off x="0" y="0"/>
                      <a:ext cx="3068725" cy="2383595"/>
                    </a:xfrm>
                    <a:prstGeom prst="rect">
                      <a:avLst/>
                    </a:prstGeom>
                  </pic:spPr>
                </pic:pic>
              </a:graphicData>
            </a:graphic>
          </wp:inline>
        </w:drawing>
      </w:r>
    </w:p>
    <w:p w14:paraId="650D5442" w14:textId="28EC0018" w:rsidR="002931A5" w:rsidRPr="00F9189F" w:rsidRDefault="002931A5" w:rsidP="00B8615B">
      <w:pPr>
        <w:jc w:val="both"/>
        <w:rPr>
          <w:lang w:val="sl-SI"/>
        </w:rPr>
      </w:pPr>
      <w:bookmarkStart w:id="47" w:name="_Ref86128779"/>
      <w:r w:rsidRPr="00FE39F8">
        <w:rPr>
          <w:lang w:val="sl-SI"/>
        </w:rPr>
        <w:t xml:space="preserve">Slika </w:t>
      </w:r>
      <w:r w:rsidRPr="00FE39F8">
        <w:rPr>
          <w:lang w:val="sl-SI"/>
        </w:rPr>
        <w:fldChar w:fldCharType="begin"/>
      </w:r>
      <w:r w:rsidRPr="00FE39F8">
        <w:rPr>
          <w:lang w:val="sl-SI"/>
        </w:rPr>
        <w:instrText xml:space="preserve"> SEQ Slika \* ARABIC </w:instrText>
      </w:r>
      <w:r w:rsidRPr="00FE39F8">
        <w:rPr>
          <w:lang w:val="sl-SI"/>
        </w:rPr>
        <w:fldChar w:fldCharType="separate"/>
      </w:r>
      <w:r w:rsidR="0063227B">
        <w:rPr>
          <w:noProof/>
          <w:lang w:val="sl-SI"/>
        </w:rPr>
        <w:t>7</w:t>
      </w:r>
      <w:r w:rsidRPr="00FE39F8">
        <w:rPr>
          <w:lang w:val="sl-SI"/>
        </w:rPr>
        <w:fldChar w:fldCharType="end"/>
      </w:r>
      <w:bookmarkEnd w:id="47"/>
      <w:r w:rsidRPr="00FE39F8">
        <w:rPr>
          <w:lang w:val="sl-SI"/>
        </w:rPr>
        <w:t xml:space="preserve">: </w:t>
      </w:r>
      <w:r w:rsidR="002B6F54">
        <w:rPr>
          <w:lang w:val="sl-SI"/>
        </w:rPr>
        <w:t>P</w:t>
      </w:r>
      <w:r w:rsidRPr="00FE39F8">
        <w:rPr>
          <w:lang w:val="sl-SI"/>
        </w:rPr>
        <w:t>riključek za tekočinski manometer.</w:t>
      </w:r>
      <w:r w:rsidR="00635D37" w:rsidRPr="00FE39F8">
        <w:rPr>
          <w:lang w:val="sl-SI"/>
        </w:rPr>
        <w:t xml:space="preserve"> Namesto tekočinskega manometra lahko priključimo tudi elektronski merilnik.</w:t>
      </w:r>
    </w:p>
    <w:p w14:paraId="4B665958" w14:textId="77777777" w:rsidR="002931A5" w:rsidRPr="00F9189F" w:rsidRDefault="002931A5" w:rsidP="00A431AC">
      <w:pPr>
        <w:keepNext/>
        <w:numPr>
          <w:ilvl w:val="3"/>
          <w:numId w:val="28"/>
        </w:numPr>
        <w:tabs>
          <w:tab w:val="num" w:pos="360"/>
          <w:tab w:val="left" w:pos="851"/>
        </w:tabs>
        <w:spacing w:before="120" w:after="320" w:line="360" w:lineRule="exact"/>
        <w:ind w:left="0" w:firstLine="0"/>
        <w:jc w:val="both"/>
        <w:outlineLvl w:val="3"/>
        <w:rPr>
          <w:rFonts w:eastAsiaTheme="majorEastAsia"/>
          <w:b/>
          <w:bCs/>
          <w:iCs/>
          <w:lang w:val="sl-SI"/>
        </w:rPr>
      </w:pPr>
      <w:bookmarkStart w:id="48" w:name="_Toc95407773"/>
      <w:r w:rsidRPr="00F9189F">
        <w:rPr>
          <w:rFonts w:eastAsiaTheme="majorEastAsia"/>
          <w:b/>
          <w:bCs/>
          <w:iCs/>
          <w:lang w:val="sl-SI"/>
        </w:rPr>
        <w:t>Občasna merjenja koncentracij radona</w:t>
      </w:r>
      <w:bookmarkEnd w:id="48"/>
    </w:p>
    <w:p w14:paraId="307E57FE" w14:textId="77777777" w:rsidR="00635D37" w:rsidRPr="00F9189F" w:rsidRDefault="002931A5" w:rsidP="00A431AC">
      <w:pPr>
        <w:numPr>
          <w:ilvl w:val="0"/>
          <w:numId w:val="46"/>
        </w:numPr>
        <w:jc w:val="both"/>
        <w:rPr>
          <w:lang w:val="sl-SI"/>
        </w:rPr>
      </w:pPr>
      <w:r w:rsidRPr="00F9189F">
        <w:rPr>
          <w:lang w:val="sl-SI"/>
        </w:rPr>
        <w:t xml:space="preserve">Kljub temu, da moramo v okviru delovanja sistema uvesti redni monitoring delovanja ventilatorja (podtlak), je zelo priporočljivo, če občasno izvajamo tudi kontrolne meritve koncentracije radona. Za to lahko uporabimo </w:t>
      </w:r>
      <w:r w:rsidRPr="00F9189F">
        <w:rPr>
          <w:lang w:val="sl-SI"/>
        </w:rPr>
        <w:lastRenderedPageBreak/>
        <w:t xml:space="preserve">elektronske merilnike, </w:t>
      </w:r>
      <w:r w:rsidR="00635D37" w:rsidRPr="00F9189F">
        <w:rPr>
          <w:lang w:val="sl-SI"/>
        </w:rPr>
        <w:t>ki so indikacijski inštrumenti, kljub temu pa podajajo dobro informacijo o k</w:t>
      </w:r>
      <w:r w:rsidR="00CF406F" w:rsidRPr="00F9189F">
        <w:rPr>
          <w:lang w:val="sl-SI"/>
        </w:rPr>
        <w:t>oncentraciji radona v prostoru.</w:t>
      </w:r>
    </w:p>
    <w:p w14:paraId="7A0268A3" w14:textId="77777777" w:rsidR="00C31162" w:rsidRPr="00F9189F" w:rsidRDefault="00CF406F" w:rsidP="00CF406F">
      <w:pPr>
        <w:jc w:val="both"/>
        <w:rPr>
          <w:i/>
          <w:lang w:val="sl-SI"/>
        </w:rPr>
      </w:pPr>
      <w:r w:rsidRPr="00F9189F">
        <w:rPr>
          <w:i/>
          <w:lang w:val="sl-SI"/>
        </w:rPr>
        <w:t>Opomba: neposredno, kontinuirano merjenje koncentracije radona v zadostnem številu prostorov z uporabo ustreznih merilnikov z možnostjo beleženja časovnega poteka koncentracije radona zagotavlja zelo kakovostne podatke o dejanskem stanju v stavbi glede radona</w:t>
      </w:r>
      <w:r w:rsidR="00757F6F" w:rsidRPr="00F9189F">
        <w:rPr>
          <w:i/>
          <w:lang w:val="sl-SI"/>
        </w:rPr>
        <w:t>.</w:t>
      </w:r>
    </w:p>
    <w:p w14:paraId="49752C5A" w14:textId="77777777" w:rsidR="00CF406F" w:rsidRPr="00F9189F" w:rsidRDefault="00CF406F" w:rsidP="00CF406F">
      <w:pPr>
        <w:jc w:val="both"/>
        <w:rPr>
          <w:i/>
          <w:lang w:val="sl-SI"/>
        </w:rPr>
      </w:pPr>
    </w:p>
    <w:p w14:paraId="2F334B58" w14:textId="77777777" w:rsidR="00A26A16" w:rsidRPr="00F9189F" w:rsidRDefault="00D61DAB" w:rsidP="00A26A16">
      <w:pPr>
        <w:pStyle w:val="Naslov3"/>
      </w:pPr>
      <w:bookmarkStart w:id="49" w:name="_Ref86077823"/>
      <w:bookmarkStart w:id="50" w:name="_Toc95407774"/>
      <w:r w:rsidRPr="00F9189F">
        <w:t>Označevanje</w:t>
      </w:r>
      <w:r w:rsidR="003D47C8" w:rsidRPr="00F9189F">
        <w:t xml:space="preserve"> sistema</w:t>
      </w:r>
      <w:bookmarkEnd w:id="49"/>
      <w:bookmarkEnd w:id="50"/>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4773"/>
      </w:tblGrid>
      <w:tr w:rsidR="00A26A16" w:rsidRPr="0005778D" w14:paraId="4AF6164E" w14:textId="77777777" w:rsidTr="00B26CBB">
        <w:tc>
          <w:tcPr>
            <w:tcW w:w="4989" w:type="dxa"/>
            <w:shd w:val="clear" w:color="auto" w:fill="A6A6A6" w:themeFill="background1" w:themeFillShade="A6"/>
          </w:tcPr>
          <w:p w14:paraId="5DDE2FDB" w14:textId="54BD35BD" w:rsidR="00A26A16" w:rsidRPr="00F9189F" w:rsidRDefault="00A26A16" w:rsidP="00B26CBB">
            <w:pPr>
              <w:shd w:val="clear" w:color="auto" w:fill="A6A6A6" w:themeFill="background1" w:themeFillShade="A6"/>
              <w:jc w:val="center"/>
              <w:rPr>
                <w:b/>
                <w:lang w:val="sl-SI"/>
              </w:rPr>
            </w:pPr>
            <w:r w:rsidRPr="00F9189F">
              <w:rPr>
                <w:b/>
                <w:lang w:val="sl-SI"/>
              </w:rPr>
              <w:t>1</w:t>
            </w:r>
            <w:r w:rsidR="005F4301">
              <w:rPr>
                <w:b/>
                <w:lang w:val="sl-SI"/>
              </w:rPr>
              <w:t>6</w:t>
            </w:r>
            <w:r w:rsidRPr="00F9189F">
              <w:rPr>
                <w:b/>
                <w:lang w:val="sl-SI"/>
              </w:rPr>
              <w:t>.člen</w:t>
            </w:r>
            <w:r w:rsidRPr="00F9189F">
              <w:rPr>
                <w:b/>
                <w:lang w:val="sl-SI"/>
              </w:rPr>
              <w:br/>
              <w:t>(označevanje protiradonskega prezračevalnega sistema)</w:t>
            </w:r>
          </w:p>
          <w:p w14:paraId="2FDEC9F0" w14:textId="77777777" w:rsidR="00A26A16" w:rsidRPr="00F9189F" w:rsidRDefault="00A26A16" w:rsidP="00B26CBB">
            <w:pPr>
              <w:shd w:val="clear" w:color="auto" w:fill="A6A6A6" w:themeFill="background1" w:themeFillShade="A6"/>
              <w:jc w:val="both"/>
              <w:rPr>
                <w:lang w:val="sl-SI"/>
              </w:rPr>
            </w:pPr>
          </w:p>
          <w:p w14:paraId="10F5CCD0" w14:textId="77777777" w:rsidR="00A26A16" w:rsidRPr="00F9189F" w:rsidRDefault="00A26A16" w:rsidP="00CE0C98">
            <w:pPr>
              <w:numPr>
                <w:ilvl w:val="0"/>
                <w:numId w:val="20"/>
              </w:numPr>
              <w:shd w:val="clear" w:color="auto" w:fill="A6A6A6" w:themeFill="background1" w:themeFillShade="A6"/>
              <w:spacing w:after="120"/>
              <w:jc w:val="both"/>
              <w:rPr>
                <w:rFonts w:cs="Arial"/>
                <w:szCs w:val="24"/>
                <w:lang w:val="sl-SI"/>
              </w:rPr>
            </w:pPr>
            <w:r w:rsidRPr="00F9189F">
              <w:rPr>
                <w:rFonts w:cs="Arial"/>
                <w:szCs w:val="24"/>
                <w:lang w:val="sl-SI"/>
              </w:rPr>
              <w:t>Aktivni in pasivni sistem morata biti označena z opozorilom na prisotnost radona v sistemu.</w:t>
            </w:r>
          </w:p>
          <w:p w14:paraId="40BF0C1F" w14:textId="77777777" w:rsidR="00A26A16" w:rsidRPr="00F9189F" w:rsidRDefault="00A26A16" w:rsidP="00CE0C98">
            <w:pPr>
              <w:numPr>
                <w:ilvl w:val="0"/>
                <w:numId w:val="20"/>
              </w:numPr>
              <w:shd w:val="clear" w:color="auto" w:fill="A6A6A6" w:themeFill="background1" w:themeFillShade="A6"/>
              <w:jc w:val="both"/>
              <w:rPr>
                <w:rFonts w:cs="Arial"/>
                <w:szCs w:val="24"/>
                <w:lang w:val="sl-SI"/>
              </w:rPr>
            </w:pPr>
            <w:r w:rsidRPr="00F9189F">
              <w:rPr>
                <w:rFonts w:cs="Arial"/>
                <w:szCs w:val="24"/>
                <w:lang w:val="sl-SI"/>
              </w:rPr>
              <w:t>Cevovod mora biti na vidnih mestih označen z naslednjimi oznakami:</w:t>
            </w:r>
          </w:p>
          <w:p w14:paraId="7C40E2D1" w14:textId="197E5EF5" w:rsidR="00A26A16" w:rsidRPr="00F9189F" w:rsidRDefault="00A26A16" w:rsidP="00CE0C98">
            <w:pPr>
              <w:numPr>
                <w:ilvl w:val="1"/>
                <w:numId w:val="20"/>
              </w:numPr>
              <w:shd w:val="clear" w:color="auto" w:fill="A6A6A6" w:themeFill="background1" w:themeFillShade="A6"/>
              <w:ind w:left="1434" w:hanging="357"/>
              <w:jc w:val="both"/>
              <w:rPr>
                <w:rFonts w:cs="Arial"/>
                <w:szCs w:val="24"/>
                <w:lang w:val="sl-SI"/>
              </w:rPr>
            </w:pPr>
            <w:r w:rsidRPr="00F9189F">
              <w:rPr>
                <w:rFonts w:cs="Arial"/>
                <w:szCs w:val="24"/>
                <w:lang w:val="sl-SI"/>
              </w:rPr>
              <w:t>»RADON«</w:t>
            </w:r>
            <w:r w:rsidR="00901C0F">
              <w:rPr>
                <w:rFonts w:cs="Arial"/>
                <w:szCs w:val="24"/>
                <w:lang w:val="sl-SI"/>
              </w:rPr>
              <w:t>,</w:t>
            </w:r>
            <w:r w:rsidRPr="00F9189F">
              <w:rPr>
                <w:rFonts w:cs="Arial"/>
                <w:szCs w:val="24"/>
                <w:lang w:val="sl-SI"/>
              </w:rPr>
              <w:t xml:space="preserve"> </w:t>
            </w:r>
          </w:p>
          <w:p w14:paraId="604A58CC" w14:textId="408112F3" w:rsidR="00A26A16" w:rsidRPr="00F9189F" w:rsidRDefault="005F4301" w:rsidP="00CE0C98">
            <w:pPr>
              <w:numPr>
                <w:ilvl w:val="1"/>
                <w:numId w:val="20"/>
              </w:numPr>
              <w:shd w:val="clear" w:color="auto" w:fill="A6A6A6" w:themeFill="background1" w:themeFillShade="A6"/>
              <w:ind w:left="1434" w:hanging="357"/>
              <w:jc w:val="both"/>
              <w:rPr>
                <w:rFonts w:cs="Arial"/>
                <w:szCs w:val="24"/>
                <w:lang w:val="sl-SI"/>
              </w:rPr>
            </w:pPr>
            <w:r>
              <w:rPr>
                <w:rFonts w:cs="Arial"/>
                <w:szCs w:val="24"/>
                <w:lang w:val="sl-SI"/>
              </w:rPr>
              <w:t xml:space="preserve">oznako </w:t>
            </w:r>
            <w:r w:rsidR="00A26A16" w:rsidRPr="00F9189F">
              <w:rPr>
                <w:rFonts w:cs="Arial"/>
                <w:szCs w:val="24"/>
                <w:lang w:val="sl-SI"/>
              </w:rPr>
              <w:t>smer</w:t>
            </w:r>
            <w:r>
              <w:rPr>
                <w:rFonts w:cs="Arial"/>
                <w:szCs w:val="24"/>
                <w:lang w:val="sl-SI"/>
              </w:rPr>
              <w:t>i</w:t>
            </w:r>
            <w:r w:rsidR="00A26A16" w:rsidRPr="00F9189F">
              <w:rPr>
                <w:rFonts w:cs="Arial"/>
                <w:szCs w:val="24"/>
                <w:lang w:val="sl-SI"/>
              </w:rPr>
              <w:t xml:space="preserve"> pretakanja zraka</w:t>
            </w:r>
            <w:r w:rsidR="00901C0F">
              <w:rPr>
                <w:rFonts w:cs="Arial"/>
                <w:szCs w:val="24"/>
                <w:lang w:val="sl-SI"/>
              </w:rPr>
              <w:t>,</w:t>
            </w:r>
          </w:p>
          <w:p w14:paraId="1F3D611A" w14:textId="554D7C32" w:rsidR="00A26A16" w:rsidRPr="00F9189F" w:rsidRDefault="00A26A16" w:rsidP="00CE0C98">
            <w:pPr>
              <w:numPr>
                <w:ilvl w:val="1"/>
                <w:numId w:val="20"/>
              </w:numPr>
              <w:shd w:val="clear" w:color="auto" w:fill="A6A6A6" w:themeFill="background1" w:themeFillShade="A6"/>
              <w:ind w:left="1434" w:hanging="357"/>
              <w:jc w:val="both"/>
              <w:rPr>
                <w:rFonts w:cs="Arial"/>
                <w:szCs w:val="24"/>
                <w:lang w:val="sl-SI"/>
              </w:rPr>
            </w:pPr>
            <w:r w:rsidRPr="00F9189F">
              <w:rPr>
                <w:rFonts w:cs="Arial"/>
                <w:szCs w:val="24"/>
                <w:lang w:val="sl-SI"/>
              </w:rPr>
              <w:t>»Dovod«, če gre za cev pred ventilatorjem</w:t>
            </w:r>
            <w:r w:rsidR="00901C0F">
              <w:rPr>
                <w:rFonts w:cs="Arial"/>
                <w:szCs w:val="24"/>
                <w:lang w:val="sl-SI"/>
              </w:rPr>
              <w:t>,</w:t>
            </w:r>
          </w:p>
          <w:p w14:paraId="10C2F7DE" w14:textId="6DECB47E" w:rsidR="00A26A16" w:rsidRPr="00F9189F" w:rsidRDefault="00901C0F" w:rsidP="00D11B13">
            <w:pPr>
              <w:shd w:val="clear" w:color="auto" w:fill="A6A6A6" w:themeFill="background1" w:themeFillShade="A6"/>
              <w:ind w:left="1077"/>
              <w:jc w:val="both"/>
              <w:rPr>
                <w:rFonts w:cs="Arial"/>
                <w:szCs w:val="24"/>
                <w:lang w:val="sl-SI"/>
              </w:rPr>
            </w:pPr>
            <w:r w:rsidRPr="00901C0F">
              <w:rPr>
                <w:rFonts w:cs="Arial"/>
                <w:szCs w:val="24"/>
                <w:lang w:val="sl-SI"/>
              </w:rPr>
              <w:t>č.</w:t>
            </w:r>
            <w:r>
              <w:rPr>
                <w:rFonts w:cs="Arial"/>
                <w:szCs w:val="24"/>
                <w:lang w:val="sl-SI"/>
              </w:rPr>
              <w:t xml:space="preserve"> </w:t>
            </w:r>
            <w:r w:rsidR="00A26A16" w:rsidRPr="00F9189F">
              <w:rPr>
                <w:rFonts w:cs="Arial"/>
                <w:szCs w:val="24"/>
                <w:lang w:val="sl-SI"/>
              </w:rPr>
              <w:t>»Odvod«, če gre za cev za ventilatorjem</w:t>
            </w:r>
            <w:r w:rsidR="005F4301">
              <w:rPr>
                <w:rFonts w:cs="Arial"/>
                <w:szCs w:val="24"/>
                <w:lang w:val="sl-SI"/>
              </w:rPr>
              <w:t>, in</w:t>
            </w:r>
          </w:p>
          <w:p w14:paraId="22ABB5D3" w14:textId="77777777" w:rsidR="00A26A16" w:rsidRPr="00F9189F" w:rsidRDefault="00A26A16" w:rsidP="00CE0C98">
            <w:pPr>
              <w:numPr>
                <w:ilvl w:val="1"/>
                <w:numId w:val="20"/>
              </w:numPr>
              <w:shd w:val="clear" w:color="auto" w:fill="A6A6A6" w:themeFill="background1" w:themeFillShade="A6"/>
              <w:ind w:left="1434" w:hanging="357"/>
              <w:jc w:val="both"/>
              <w:rPr>
                <w:rFonts w:cs="Arial"/>
                <w:szCs w:val="24"/>
                <w:lang w:val="sl-SI"/>
              </w:rPr>
            </w:pPr>
            <w:r w:rsidRPr="00F9189F">
              <w:rPr>
                <w:rFonts w:cs="Arial"/>
                <w:szCs w:val="24"/>
                <w:lang w:val="sl-SI"/>
              </w:rPr>
              <w:t>izpustno mesto radona mora biti označeno z oznako »RADON – IZPUST«.</w:t>
            </w:r>
          </w:p>
          <w:p w14:paraId="306B1FA4" w14:textId="77777777" w:rsidR="00A26A16" w:rsidRPr="00F9189F" w:rsidRDefault="00A26A16" w:rsidP="00B26CBB">
            <w:pPr>
              <w:shd w:val="clear" w:color="auto" w:fill="A6A6A6" w:themeFill="background1" w:themeFillShade="A6"/>
              <w:ind w:left="1077"/>
              <w:jc w:val="both"/>
              <w:rPr>
                <w:rFonts w:cs="Arial"/>
                <w:szCs w:val="24"/>
                <w:lang w:val="sl-SI"/>
              </w:rPr>
            </w:pPr>
          </w:p>
          <w:p w14:paraId="18A9B511" w14:textId="77777777" w:rsidR="00A26A16" w:rsidRPr="00F9189F" w:rsidRDefault="00A26A16" w:rsidP="00CE0C98">
            <w:pPr>
              <w:numPr>
                <w:ilvl w:val="0"/>
                <w:numId w:val="20"/>
              </w:numPr>
              <w:shd w:val="clear" w:color="auto" w:fill="A6A6A6" w:themeFill="background1" w:themeFillShade="A6"/>
              <w:jc w:val="both"/>
              <w:rPr>
                <w:rFonts w:cs="Arial"/>
                <w:szCs w:val="24"/>
                <w:lang w:val="sl-SI"/>
              </w:rPr>
            </w:pPr>
            <w:r w:rsidRPr="00F9189F">
              <w:rPr>
                <w:rFonts w:cs="Arial"/>
                <w:szCs w:val="24"/>
                <w:lang w:val="sl-SI"/>
              </w:rPr>
              <w:t>V aktivnem sistemu mora biti ventilator označen z naslednjimi oznakami:</w:t>
            </w:r>
          </w:p>
          <w:p w14:paraId="41940286" w14:textId="4A4A49A8" w:rsidR="00A26A16" w:rsidRPr="00F9189F" w:rsidRDefault="00A26A16" w:rsidP="00CE0C98">
            <w:pPr>
              <w:numPr>
                <w:ilvl w:val="1"/>
                <w:numId w:val="20"/>
              </w:numPr>
              <w:shd w:val="clear" w:color="auto" w:fill="A6A6A6" w:themeFill="background1" w:themeFillShade="A6"/>
              <w:jc w:val="both"/>
              <w:rPr>
                <w:rFonts w:cs="Arial"/>
                <w:szCs w:val="24"/>
                <w:lang w:val="sl-SI"/>
              </w:rPr>
            </w:pPr>
            <w:r w:rsidRPr="00F9189F">
              <w:rPr>
                <w:rFonts w:cs="Arial"/>
                <w:szCs w:val="24"/>
                <w:lang w:val="sl-SI"/>
              </w:rPr>
              <w:t>»RADON«</w:t>
            </w:r>
            <w:r w:rsidR="00901C0F">
              <w:rPr>
                <w:rFonts w:cs="Arial"/>
                <w:szCs w:val="24"/>
                <w:lang w:val="sl-SI"/>
              </w:rPr>
              <w:t>,</w:t>
            </w:r>
          </w:p>
          <w:p w14:paraId="6631B51B" w14:textId="6665C426" w:rsidR="00A26A16" w:rsidRPr="00F9189F" w:rsidRDefault="005F4301" w:rsidP="00CE0C98">
            <w:pPr>
              <w:numPr>
                <w:ilvl w:val="1"/>
                <w:numId w:val="20"/>
              </w:numPr>
              <w:shd w:val="clear" w:color="auto" w:fill="A6A6A6" w:themeFill="background1" w:themeFillShade="A6"/>
              <w:jc w:val="both"/>
              <w:rPr>
                <w:rFonts w:cs="Arial"/>
                <w:szCs w:val="24"/>
                <w:lang w:val="sl-SI"/>
              </w:rPr>
            </w:pPr>
            <w:r>
              <w:rPr>
                <w:rFonts w:cs="Arial"/>
                <w:szCs w:val="24"/>
                <w:lang w:val="sl-SI"/>
              </w:rPr>
              <w:t>o</w:t>
            </w:r>
            <w:r w:rsidR="00A26A16" w:rsidRPr="00F9189F">
              <w:rPr>
                <w:rFonts w:cs="Arial"/>
                <w:szCs w:val="24"/>
                <w:lang w:val="sl-SI"/>
              </w:rPr>
              <w:t>znako smeri pretakanja zraka</w:t>
            </w:r>
            <w:r>
              <w:rPr>
                <w:rFonts w:cs="Arial"/>
                <w:szCs w:val="24"/>
                <w:lang w:val="sl-SI"/>
              </w:rPr>
              <w:t>,</w:t>
            </w:r>
          </w:p>
          <w:p w14:paraId="1BFDB244" w14:textId="77777777" w:rsidR="00A26A16" w:rsidRPr="00F9189F" w:rsidRDefault="00A26A16" w:rsidP="00CE0C98">
            <w:pPr>
              <w:numPr>
                <w:ilvl w:val="1"/>
                <w:numId w:val="20"/>
              </w:numPr>
              <w:shd w:val="clear" w:color="auto" w:fill="A6A6A6" w:themeFill="background1" w:themeFillShade="A6"/>
              <w:jc w:val="both"/>
              <w:rPr>
                <w:rFonts w:cs="Arial"/>
                <w:szCs w:val="24"/>
                <w:lang w:val="sl-SI"/>
              </w:rPr>
            </w:pPr>
            <w:r w:rsidRPr="00F9189F">
              <w:rPr>
                <w:rFonts w:cs="Arial"/>
                <w:szCs w:val="24"/>
                <w:lang w:val="sl-SI"/>
              </w:rPr>
              <w:t>»RADON – NE UGAŠAJ!«;</w:t>
            </w:r>
          </w:p>
          <w:p w14:paraId="6EAC8BEE" w14:textId="36CA5F04" w:rsidR="00A26A16" w:rsidRPr="00F9189F" w:rsidRDefault="00BB145A" w:rsidP="00D11B13">
            <w:pPr>
              <w:shd w:val="clear" w:color="auto" w:fill="A6A6A6" w:themeFill="background1" w:themeFillShade="A6"/>
              <w:ind w:left="1080"/>
              <w:jc w:val="both"/>
              <w:rPr>
                <w:rFonts w:cs="Arial"/>
                <w:szCs w:val="24"/>
                <w:lang w:val="sl-SI"/>
              </w:rPr>
            </w:pPr>
            <w:r w:rsidRPr="00BB145A">
              <w:rPr>
                <w:rFonts w:cs="Arial"/>
                <w:szCs w:val="24"/>
                <w:lang w:val="sl-SI"/>
              </w:rPr>
              <w:t xml:space="preserve">č. </w:t>
            </w:r>
            <w:r w:rsidR="005F4301">
              <w:rPr>
                <w:rFonts w:cs="Arial"/>
                <w:szCs w:val="24"/>
                <w:lang w:val="sl-SI"/>
              </w:rPr>
              <w:t>o</w:t>
            </w:r>
            <w:r w:rsidR="00A26A16" w:rsidRPr="00F9189F">
              <w:rPr>
                <w:rFonts w:cs="Arial"/>
                <w:szCs w:val="24"/>
                <w:lang w:val="sl-SI"/>
              </w:rPr>
              <w:t>znako minimuma in maksimuma delovanja</w:t>
            </w:r>
            <w:r w:rsidR="005F4301">
              <w:rPr>
                <w:rFonts w:cs="Arial"/>
                <w:szCs w:val="24"/>
                <w:lang w:val="sl-SI"/>
              </w:rPr>
              <w:t xml:space="preserve"> in</w:t>
            </w:r>
          </w:p>
          <w:p w14:paraId="6C811043" w14:textId="7D93FD5C" w:rsidR="00A26A16" w:rsidRPr="00F9189F" w:rsidRDefault="005F4301" w:rsidP="00CE0C98">
            <w:pPr>
              <w:numPr>
                <w:ilvl w:val="1"/>
                <w:numId w:val="20"/>
              </w:numPr>
              <w:shd w:val="clear" w:color="auto" w:fill="A6A6A6" w:themeFill="background1" w:themeFillShade="A6"/>
              <w:jc w:val="both"/>
              <w:rPr>
                <w:rFonts w:cs="Arial"/>
                <w:szCs w:val="24"/>
                <w:lang w:val="sl-SI"/>
              </w:rPr>
            </w:pPr>
            <w:r>
              <w:rPr>
                <w:rFonts w:cs="Arial"/>
                <w:szCs w:val="24"/>
                <w:lang w:val="sl-SI"/>
              </w:rPr>
              <w:t>j</w:t>
            </w:r>
            <w:r w:rsidR="00A26A16" w:rsidRPr="00F9189F">
              <w:rPr>
                <w:rFonts w:cs="Arial"/>
                <w:szCs w:val="24"/>
                <w:lang w:val="sl-SI"/>
              </w:rPr>
              <w:t>asno oznako običajne nastavitve.</w:t>
            </w:r>
          </w:p>
          <w:p w14:paraId="2E59BC46" w14:textId="77777777" w:rsidR="00A26A16" w:rsidRPr="00F9189F" w:rsidRDefault="00A26A16" w:rsidP="00B26CBB">
            <w:pPr>
              <w:shd w:val="clear" w:color="auto" w:fill="A6A6A6" w:themeFill="background1" w:themeFillShade="A6"/>
              <w:ind w:left="1440"/>
              <w:jc w:val="both"/>
              <w:rPr>
                <w:rFonts w:cs="Arial"/>
                <w:szCs w:val="24"/>
                <w:lang w:val="sl-SI"/>
              </w:rPr>
            </w:pPr>
          </w:p>
          <w:p w14:paraId="43988C7E" w14:textId="1A9C1149" w:rsidR="00A26A16" w:rsidRPr="00F9189F" w:rsidRDefault="00A26A16" w:rsidP="00CE0C98">
            <w:pPr>
              <w:numPr>
                <w:ilvl w:val="0"/>
                <w:numId w:val="20"/>
              </w:numPr>
              <w:shd w:val="clear" w:color="auto" w:fill="A6A6A6" w:themeFill="background1" w:themeFillShade="A6"/>
              <w:spacing w:after="120"/>
              <w:jc w:val="both"/>
              <w:rPr>
                <w:rFonts w:cs="Arial"/>
                <w:szCs w:val="24"/>
                <w:lang w:val="sl-SI"/>
              </w:rPr>
            </w:pPr>
            <w:r w:rsidRPr="00F9189F">
              <w:rPr>
                <w:rFonts w:cs="Arial"/>
                <w:szCs w:val="24"/>
                <w:lang w:val="sl-SI"/>
              </w:rPr>
              <w:t>Oznake za opozarjanje, ki morajo biti nameščene na cevovodu in ventilatorju so črne barve na rumeni podlagi, razen oznak</w:t>
            </w:r>
            <w:r w:rsidR="005F4301">
              <w:rPr>
                <w:rFonts w:cs="Arial"/>
                <w:szCs w:val="24"/>
                <w:lang w:val="sl-SI"/>
              </w:rPr>
              <w:t>i</w:t>
            </w:r>
            <w:r w:rsidRPr="00F9189F">
              <w:rPr>
                <w:rFonts w:cs="Arial"/>
                <w:szCs w:val="24"/>
                <w:lang w:val="sl-SI"/>
              </w:rPr>
              <w:t xml:space="preserve"> »RADON – IZPUST in RADON – NE UGAŠAJ!</w:t>
            </w:r>
            <w:r w:rsidR="00BB145A">
              <w:rPr>
                <w:rFonts w:cs="Arial"/>
                <w:szCs w:val="24"/>
                <w:lang w:val="sl-SI"/>
              </w:rPr>
              <w:t>«</w:t>
            </w:r>
            <w:r w:rsidRPr="00F9189F">
              <w:rPr>
                <w:rFonts w:cs="Arial"/>
                <w:szCs w:val="24"/>
                <w:lang w:val="sl-SI"/>
              </w:rPr>
              <w:t xml:space="preserve">, ki </w:t>
            </w:r>
            <w:r w:rsidR="00BB145A">
              <w:rPr>
                <w:rFonts w:cs="Arial"/>
                <w:szCs w:val="24"/>
                <w:lang w:val="sl-SI"/>
              </w:rPr>
              <w:t>sta</w:t>
            </w:r>
            <w:r w:rsidRPr="00F9189F">
              <w:rPr>
                <w:rFonts w:cs="Arial"/>
                <w:szCs w:val="24"/>
                <w:lang w:val="sl-SI"/>
              </w:rPr>
              <w:t xml:space="preserve"> črn</w:t>
            </w:r>
            <w:r w:rsidR="00BB145A">
              <w:rPr>
                <w:rFonts w:cs="Arial"/>
                <w:szCs w:val="24"/>
                <w:lang w:val="sl-SI"/>
              </w:rPr>
              <w:t>i</w:t>
            </w:r>
            <w:r w:rsidRPr="00F9189F">
              <w:rPr>
                <w:rFonts w:cs="Arial"/>
                <w:szCs w:val="24"/>
                <w:lang w:val="sl-SI"/>
              </w:rPr>
              <w:t xml:space="preserve"> na rdeči podlagi in so prikazane v </w:t>
            </w:r>
            <w:r w:rsidR="00BB145A">
              <w:rPr>
                <w:rFonts w:cs="Arial"/>
                <w:szCs w:val="24"/>
                <w:lang w:val="sl-SI"/>
              </w:rPr>
              <w:t>P</w:t>
            </w:r>
            <w:r w:rsidRPr="00F9189F">
              <w:rPr>
                <w:rFonts w:cs="Arial"/>
                <w:szCs w:val="24"/>
                <w:lang w:val="sl-SI"/>
              </w:rPr>
              <w:t>rilogi</w:t>
            </w:r>
            <w:r w:rsidR="00BB145A">
              <w:rPr>
                <w:rFonts w:cs="Arial"/>
                <w:szCs w:val="24"/>
                <w:lang w:val="sl-SI"/>
              </w:rPr>
              <w:t>, ki je kot priloga sestavni del</w:t>
            </w:r>
            <w:r w:rsidRPr="00F9189F">
              <w:rPr>
                <w:rFonts w:cs="Arial"/>
                <w:szCs w:val="24"/>
                <w:lang w:val="sl-SI"/>
              </w:rPr>
              <w:t xml:space="preserve"> tega pravilnika.</w:t>
            </w:r>
          </w:p>
          <w:p w14:paraId="4E52870E" w14:textId="019D6D6C" w:rsidR="00A26A16" w:rsidRPr="00F9189F" w:rsidRDefault="00A26A16" w:rsidP="00CE0C98">
            <w:pPr>
              <w:numPr>
                <w:ilvl w:val="0"/>
                <w:numId w:val="20"/>
              </w:numPr>
              <w:shd w:val="clear" w:color="auto" w:fill="A6A6A6" w:themeFill="background1" w:themeFillShade="A6"/>
              <w:jc w:val="both"/>
              <w:rPr>
                <w:rFonts w:cs="Arial"/>
                <w:szCs w:val="24"/>
                <w:lang w:val="sl-SI"/>
              </w:rPr>
            </w:pPr>
            <w:r w:rsidRPr="00F9189F">
              <w:rPr>
                <w:rFonts w:cs="Arial"/>
                <w:szCs w:val="24"/>
                <w:lang w:val="sl-SI"/>
              </w:rPr>
              <w:t>Lastnik ali upravljavec stavbe mora poskrbeti, da so oznake iz drugega in tretjega odstavka tega člena, ki opozarjajo na radon</w:t>
            </w:r>
            <w:r w:rsidR="005F4301">
              <w:rPr>
                <w:rFonts w:cs="Arial"/>
                <w:szCs w:val="24"/>
                <w:lang w:val="sl-SI"/>
              </w:rPr>
              <w:t>,</w:t>
            </w:r>
            <w:r w:rsidRPr="00F9189F">
              <w:rPr>
                <w:rFonts w:cs="Arial"/>
                <w:szCs w:val="24"/>
                <w:lang w:val="sl-SI"/>
              </w:rPr>
              <w:t xml:space="preserve"> ustrezno nameščene, vidne in berljive skozi celotno življenjsko dobo stavbe. </w:t>
            </w:r>
          </w:p>
          <w:p w14:paraId="4F13F04A" w14:textId="77777777" w:rsidR="00A26A16" w:rsidRPr="00F9189F" w:rsidRDefault="00A26A16" w:rsidP="00B26CBB">
            <w:pPr>
              <w:jc w:val="both"/>
              <w:rPr>
                <w:lang w:val="sl-SI"/>
              </w:rPr>
            </w:pPr>
          </w:p>
        </w:tc>
      </w:tr>
      <w:tr w:rsidR="00901C0F" w:rsidRPr="0005778D" w14:paraId="5739249E" w14:textId="77777777" w:rsidTr="00B26CBB">
        <w:tc>
          <w:tcPr>
            <w:tcW w:w="4989" w:type="dxa"/>
            <w:shd w:val="clear" w:color="auto" w:fill="A6A6A6" w:themeFill="background1" w:themeFillShade="A6"/>
          </w:tcPr>
          <w:p w14:paraId="37CD3A0F" w14:textId="77777777" w:rsidR="00901C0F" w:rsidRPr="00F9189F" w:rsidRDefault="00901C0F" w:rsidP="00B26CBB">
            <w:pPr>
              <w:shd w:val="clear" w:color="auto" w:fill="A6A6A6" w:themeFill="background1" w:themeFillShade="A6"/>
              <w:jc w:val="center"/>
              <w:rPr>
                <w:b/>
                <w:lang w:val="sl-SI"/>
              </w:rPr>
            </w:pPr>
          </w:p>
        </w:tc>
      </w:tr>
    </w:tbl>
    <w:p w14:paraId="5DC29CDB" w14:textId="77777777" w:rsidR="00A26A16" w:rsidRPr="00FE39F8" w:rsidRDefault="00A26A16" w:rsidP="00A26A16">
      <w:pPr>
        <w:rPr>
          <w:lang w:val="sl-SI"/>
        </w:rPr>
      </w:pPr>
    </w:p>
    <w:p w14:paraId="0E085454" w14:textId="77777777" w:rsidR="003D47C8" w:rsidRPr="00F9189F" w:rsidRDefault="003D47C8" w:rsidP="003D47C8">
      <w:pPr>
        <w:jc w:val="both"/>
        <w:rPr>
          <w:lang w:val="sl-SI"/>
        </w:rPr>
      </w:pPr>
      <w:r w:rsidRPr="00F9189F">
        <w:rPr>
          <w:lang w:val="sl-SI"/>
        </w:rPr>
        <w:t>(1) označevanje sistema se nanaša na aktivni in pasivni sistem.</w:t>
      </w:r>
    </w:p>
    <w:p w14:paraId="7097DB07" w14:textId="77777777" w:rsidR="003D47C8" w:rsidRPr="00F9189F" w:rsidRDefault="003D47C8" w:rsidP="003D47C8">
      <w:pPr>
        <w:jc w:val="both"/>
        <w:rPr>
          <w:lang w:val="sl-SI"/>
        </w:rPr>
      </w:pPr>
      <w:r w:rsidRPr="00F9189F">
        <w:rPr>
          <w:lang w:val="sl-SI"/>
        </w:rPr>
        <w:t>(2) označevanje aktivnega sistema je enako, kot je označevanje pasivnega sistema</w:t>
      </w:r>
      <w:r w:rsidR="00757F6F" w:rsidRPr="00F9189F">
        <w:rPr>
          <w:lang w:val="sl-SI"/>
        </w:rPr>
        <w:t>,</w:t>
      </w:r>
      <w:r w:rsidRPr="00F9189F">
        <w:rPr>
          <w:lang w:val="sl-SI"/>
        </w:rPr>
        <w:t xml:space="preserve"> s tem da se doda označevanje aktivnih komponent (venti</w:t>
      </w:r>
      <w:r w:rsidR="00757F6F" w:rsidRPr="00F9189F">
        <w:rPr>
          <w:lang w:val="sl-SI"/>
        </w:rPr>
        <w:t>l</w:t>
      </w:r>
      <w:r w:rsidRPr="00F9189F">
        <w:rPr>
          <w:lang w:val="sl-SI"/>
        </w:rPr>
        <w:t>atorja).</w:t>
      </w:r>
    </w:p>
    <w:p w14:paraId="0CBA8472" w14:textId="77777777" w:rsidR="003D47C8" w:rsidRPr="00F9189F" w:rsidRDefault="003D47C8" w:rsidP="003D47C8">
      <w:pPr>
        <w:jc w:val="both"/>
        <w:rPr>
          <w:lang w:val="sl-SI"/>
        </w:rPr>
      </w:pPr>
    </w:p>
    <w:p w14:paraId="6A77C847" w14:textId="77777777" w:rsidR="00D61DAB" w:rsidRPr="00F9189F" w:rsidRDefault="00D61DAB" w:rsidP="003213DF">
      <w:pPr>
        <w:pStyle w:val="Naslov4"/>
        <w:jc w:val="both"/>
      </w:pPr>
      <w:bookmarkStart w:id="51" w:name="_Toc95407775"/>
      <w:r w:rsidRPr="00F9189F">
        <w:t>Označevanje delov sistema</w:t>
      </w:r>
      <w:bookmarkEnd w:id="51"/>
    </w:p>
    <w:p w14:paraId="104B34D8" w14:textId="5B408F2E" w:rsidR="00A26A16" w:rsidRPr="00FE39F8" w:rsidRDefault="00E2452C" w:rsidP="00A431AC">
      <w:pPr>
        <w:pStyle w:val="Odstavekseznama"/>
        <w:numPr>
          <w:ilvl w:val="0"/>
          <w:numId w:val="48"/>
        </w:numPr>
        <w:jc w:val="both"/>
        <w:rPr>
          <w:lang w:val="sl-SI"/>
        </w:rPr>
      </w:pPr>
      <w:r w:rsidRPr="00F9189F">
        <w:rPr>
          <w:lang w:val="sl-SI"/>
        </w:rPr>
        <w:t xml:space="preserve">Označevanje je </w:t>
      </w:r>
      <w:r w:rsidR="00A26A16" w:rsidRPr="00F9189F">
        <w:rPr>
          <w:lang w:val="sl-SI"/>
        </w:rPr>
        <w:t>navedeno v 1</w:t>
      </w:r>
      <w:r w:rsidR="005F4301">
        <w:rPr>
          <w:lang w:val="sl-SI"/>
        </w:rPr>
        <w:t>6</w:t>
      </w:r>
      <w:r w:rsidR="00A26A16" w:rsidRPr="00F9189F">
        <w:rPr>
          <w:lang w:val="sl-SI"/>
        </w:rPr>
        <w:t xml:space="preserve">. členu pravilnika. </w:t>
      </w:r>
    </w:p>
    <w:p w14:paraId="30370F46" w14:textId="77777777" w:rsidR="00A26A16" w:rsidRPr="00F9189F" w:rsidRDefault="00A26A16" w:rsidP="00A26A16">
      <w:pPr>
        <w:pStyle w:val="Naslov3"/>
      </w:pPr>
      <w:bookmarkStart w:id="52" w:name="_Toc95407776"/>
      <w:r w:rsidRPr="00FE39F8">
        <w:t>Dokumentacija protiradonskega sistema</w:t>
      </w:r>
      <w:bookmarkEnd w:id="52"/>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4773"/>
      </w:tblGrid>
      <w:tr w:rsidR="00FB4026" w:rsidRPr="0005778D" w14:paraId="715EE944" w14:textId="77777777" w:rsidTr="00FB4026">
        <w:tc>
          <w:tcPr>
            <w:tcW w:w="4989" w:type="dxa"/>
            <w:shd w:val="clear" w:color="auto" w:fill="A6A6A6" w:themeFill="background1" w:themeFillShade="A6"/>
          </w:tcPr>
          <w:p w14:paraId="4B51AAE0" w14:textId="2C5F45A3" w:rsidR="00FB4026" w:rsidRPr="00F9189F" w:rsidRDefault="00FB4026" w:rsidP="00A26A16">
            <w:pPr>
              <w:shd w:val="clear" w:color="auto" w:fill="A6A6A6" w:themeFill="background1" w:themeFillShade="A6"/>
              <w:jc w:val="center"/>
              <w:rPr>
                <w:b/>
                <w:lang w:val="sl-SI"/>
              </w:rPr>
            </w:pPr>
            <w:bookmarkStart w:id="53" w:name="_Toc112643271"/>
            <w:bookmarkStart w:id="54" w:name="_Toc116444651"/>
            <w:r w:rsidRPr="00F9189F">
              <w:rPr>
                <w:b/>
                <w:lang w:val="sl-SI"/>
              </w:rPr>
              <w:t>1</w:t>
            </w:r>
            <w:r w:rsidR="005F4301">
              <w:rPr>
                <w:b/>
                <w:lang w:val="sl-SI"/>
              </w:rPr>
              <w:t>7</w:t>
            </w:r>
            <w:r w:rsidRPr="00F9189F">
              <w:rPr>
                <w:b/>
                <w:lang w:val="sl-SI"/>
              </w:rPr>
              <w:t>. člen</w:t>
            </w:r>
            <w:r w:rsidRPr="00F9189F">
              <w:rPr>
                <w:b/>
                <w:lang w:val="sl-SI"/>
              </w:rPr>
              <w:br/>
              <w:t>(</w:t>
            </w:r>
            <w:bookmarkStart w:id="55" w:name="_Hlk63894384"/>
            <w:r w:rsidRPr="00F9189F">
              <w:rPr>
                <w:b/>
                <w:lang w:val="sl-SI"/>
              </w:rPr>
              <w:t>dokumentacija protiradonskega sistema</w:t>
            </w:r>
            <w:bookmarkEnd w:id="55"/>
            <w:r w:rsidRPr="00F9189F">
              <w:rPr>
                <w:b/>
                <w:lang w:val="sl-SI"/>
              </w:rPr>
              <w:t>)</w:t>
            </w:r>
            <w:bookmarkEnd w:id="53"/>
            <w:bookmarkEnd w:id="54"/>
          </w:p>
          <w:p w14:paraId="171520EE" w14:textId="77777777" w:rsidR="00FB4026" w:rsidRPr="00F9189F" w:rsidRDefault="00FB4026" w:rsidP="003213DF">
            <w:pPr>
              <w:shd w:val="clear" w:color="auto" w:fill="A6A6A6" w:themeFill="background1" w:themeFillShade="A6"/>
              <w:jc w:val="both"/>
              <w:rPr>
                <w:b/>
                <w:lang w:val="sl-SI"/>
              </w:rPr>
            </w:pPr>
          </w:p>
          <w:p w14:paraId="79A32180" w14:textId="02720D3F" w:rsidR="002E656C" w:rsidRDefault="00FB4026" w:rsidP="00CE0C98">
            <w:pPr>
              <w:numPr>
                <w:ilvl w:val="0"/>
                <w:numId w:val="21"/>
              </w:numPr>
              <w:shd w:val="clear" w:color="auto" w:fill="A6A6A6" w:themeFill="background1" w:themeFillShade="A6"/>
              <w:spacing w:after="120"/>
              <w:jc w:val="both"/>
              <w:rPr>
                <w:rFonts w:cs="Arial"/>
                <w:szCs w:val="24"/>
                <w:lang w:val="sl-SI"/>
              </w:rPr>
            </w:pPr>
            <w:r w:rsidRPr="00F9189F">
              <w:rPr>
                <w:rFonts w:cs="Arial"/>
                <w:szCs w:val="24"/>
                <w:lang w:val="sl-SI"/>
              </w:rPr>
              <w:t xml:space="preserve">Za novogradnjo, izvedbo protiradonske sanacije obstoječih stavb ali posege v obstoječe stavbe namenjene izvajanju </w:t>
            </w:r>
            <w:r w:rsidRPr="00F9189F">
              <w:rPr>
                <w:rFonts w:cs="Arial"/>
                <w:szCs w:val="24"/>
                <w:lang w:val="sl-SI"/>
              </w:rPr>
              <w:lastRenderedPageBreak/>
              <w:t>vzgojno-varstvenega, kulturnega, zdravstvenega ali izobraževalnega programa je potrebno izdelati elaborat protiradonske zaščite, ki celovito, opisno in grafično prikaže načrtovan sistem protiradonskih ukrepov.</w:t>
            </w:r>
          </w:p>
          <w:p w14:paraId="209CFDDD" w14:textId="22E3297E" w:rsidR="00FB4026" w:rsidRDefault="00FB4026" w:rsidP="00CE0C98">
            <w:pPr>
              <w:numPr>
                <w:ilvl w:val="0"/>
                <w:numId w:val="21"/>
              </w:numPr>
              <w:shd w:val="clear" w:color="auto" w:fill="A6A6A6" w:themeFill="background1" w:themeFillShade="A6"/>
              <w:spacing w:after="120"/>
              <w:jc w:val="both"/>
              <w:rPr>
                <w:rFonts w:cs="Arial"/>
                <w:szCs w:val="24"/>
                <w:lang w:val="sl-SI"/>
              </w:rPr>
            </w:pPr>
            <w:r w:rsidRPr="00F9189F">
              <w:rPr>
                <w:rFonts w:cs="Arial"/>
                <w:szCs w:val="24"/>
                <w:lang w:val="sl-SI"/>
              </w:rPr>
              <w:t>Elaborat protiradonske zaščite za novogradnje je sestavni del projektne dokumentacije</w:t>
            </w:r>
            <w:r w:rsidR="002E656C">
              <w:rPr>
                <w:rFonts w:cs="Arial"/>
                <w:szCs w:val="24"/>
                <w:lang w:val="sl-SI"/>
              </w:rPr>
              <w:t xml:space="preserve"> </w:t>
            </w:r>
            <w:r w:rsidR="002E656C" w:rsidRPr="002E656C">
              <w:rPr>
                <w:rFonts w:cs="Arial"/>
                <w:szCs w:val="24"/>
                <w:lang w:val="sl-SI"/>
              </w:rPr>
              <w:t>za pridobitev mnenj in gradbenega dovoljenja.</w:t>
            </w:r>
          </w:p>
          <w:p w14:paraId="686D175B" w14:textId="4CA54A3C" w:rsidR="002E656C" w:rsidRPr="00F9189F" w:rsidRDefault="002E656C" w:rsidP="00CE0C98">
            <w:pPr>
              <w:numPr>
                <w:ilvl w:val="0"/>
                <w:numId w:val="21"/>
              </w:numPr>
              <w:shd w:val="clear" w:color="auto" w:fill="A6A6A6" w:themeFill="background1" w:themeFillShade="A6"/>
              <w:spacing w:after="120"/>
              <w:jc w:val="both"/>
              <w:rPr>
                <w:rFonts w:cs="Arial"/>
                <w:szCs w:val="24"/>
                <w:lang w:val="sl-SI"/>
              </w:rPr>
            </w:pPr>
            <w:r w:rsidRPr="002E656C">
              <w:rPr>
                <w:rFonts w:cs="Arial"/>
                <w:szCs w:val="24"/>
                <w:lang w:val="sl-SI"/>
              </w:rPr>
              <w:t>Elaborat protiradonske zaščite iz prvega odstavka tega člena za izvedbo protiradonske sanacije obstoječih stavb ali posege v obstoječe stavbe je del dokumentacije za izvedbo gradnje.</w:t>
            </w:r>
          </w:p>
          <w:p w14:paraId="41C3D1FD" w14:textId="77777777" w:rsidR="00FB4026" w:rsidRPr="00F9189F" w:rsidRDefault="00FB4026" w:rsidP="00CE0C98">
            <w:pPr>
              <w:numPr>
                <w:ilvl w:val="0"/>
                <w:numId w:val="21"/>
              </w:numPr>
              <w:shd w:val="clear" w:color="auto" w:fill="A6A6A6" w:themeFill="background1" w:themeFillShade="A6"/>
              <w:jc w:val="both"/>
              <w:rPr>
                <w:rFonts w:cs="Arial"/>
                <w:lang w:val="sl-SI"/>
              </w:rPr>
            </w:pPr>
            <w:r w:rsidRPr="00F9189F">
              <w:rPr>
                <w:rFonts w:cs="Arial"/>
                <w:szCs w:val="24"/>
                <w:lang w:val="sl-SI"/>
              </w:rPr>
              <w:t xml:space="preserve">Po izvedenih gradnjah iz prejšnjega odstavka je </w:t>
            </w:r>
            <w:r w:rsidRPr="00F9189F">
              <w:rPr>
                <w:rFonts w:cs="Arial"/>
                <w:lang w:val="sl-SI"/>
              </w:rPr>
              <w:t>potrebno pripraviti in hraniti dokumentacijo s popisom vseh komponent sistema:</w:t>
            </w:r>
          </w:p>
          <w:p w14:paraId="105BB46D" w14:textId="77777777" w:rsidR="00FB4026" w:rsidRPr="00F9189F" w:rsidRDefault="00FB4026" w:rsidP="00CE0C98">
            <w:pPr>
              <w:numPr>
                <w:ilvl w:val="1"/>
                <w:numId w:val="21"/>
              </w:numPr>
              <w:shd w:val="clear" w:color="auto" w:fill="A6A6A6" w:themeFill="background1" w:themeFillShade="A6"/>
              <w:jc w:val="both"/>
              <w:rPr>
                <w:rFonts w:cs="Arial"/>
                <w:lang w:val="sl-SI"/>
              </w:rPr>
            </w:pPr>
            <w:r w:rsidRPr="00F9189F">
              <w:rPr>
                <w:rFonts w:cs="Arial"/>
                <w:lang w:val="sl-SI"/>
              </w:rPr>
              <w:t>prepustni sloj;</w:t>
            </w:r>
          </w:p>
          <w:p w14:paraId="29256116" w14:textId="77777777" w:rsidR="00FB4026" w:rsidRPr="00F9189F" w:rsidRDefault="00FB4026" w:rsidP="00CE0C98">
            <w:pPr>
              <w:numPr>
                <w:ilvl w:val="1"/>
                <w:numId w:val="21"/>
              </w:numPr>
              <w:shd w:val="clear" w:color="auto" w:fill="A6A6A6" w:themeFill="background1" w:themeFillShade="A6"/>
              <w:jc w:val="both"/>
              <w:rPr>
                <w:rFonts w:cs="Arial"/>
                <w:lang w:val="sl-SI"/>
              </w:rPr>
            </w:pPr>
            <w:r w:rsidRPr="00F9189F">
              <w:rPr>
                <w:rFonts w:cs="Arial"/>
                <w:lang w:val="sl-SI"/>
              </w:rPr>
              <w:t>razvod;</w:t>
            </w:r>
          </w:p>
          <w:p w14:paraId="1A0A5845" w14:textId="77777777" w:rsidR="00FB4026" w:rsidRPr="00F9189F" w:rsidRDefault="00FB4026" w:rsidP="00CE0C98">
            <w:pPr>
              <w:numPr>
                <w:ilvl w:val="1"/>
                <w:numId w:val="21"/>
              </w:numPr>
              <w:shd w:val="clear" w:color="auto" w:fill="A6A6A6" w:themeFill="background1" w:themeFillShade="A6"/>
              <w:jc w:val="both"/>
              <w:rPr>
                <w:rFonts w:cs="Arial"/>
                <w:lang w:val="sl-SI"/>
              </w:rPr>
            </w:pPr>
            <w:r w:rsidRPr="00F9189F">
              <w:rPr>
                <w:rFonts w:cs="Arial"/>
                <w:lang w:val="sl-SI"/>
              </w:rPr>
              <w:t>navpični dvižni vod in sesalna točka;</w:t>
            </w:r>
          </w:p>
          <w:p w14:paraId="19E9094A" w14:textId="77777777" w:rsidR="00FB4026" w:rsidRPr="00F9189F" w:rsidRDefault="00FB4026" w:rsidP="00CE0C98">
            <w:pPr>
              <w:numPr>
                <w:ilvl w:val="1"/>
                <w:numId w:val="21"/>
              </w:numPr>
              <w:shd w:val="clear" w:color="auto" w:fill="A6A6A6" w:themeFill="background1" w:themeFillShade="A6"/>
              <w:jc w:val="both"/>
              <w:rPr>
                <w:rFonts w:cs="Arial"/>
                <w:lang w:val="sl-SI"/>
              </w:rPr>
            </w:pPr>
            <w:r w:rsidRPr="00F9189F">
              <w:rPr>
                <w:rFonts w:cs="Arial"/>
                <w:lang w:val="sl-SI"/>
              </w:rPr>
              <w:t>ventilator;</w:t>
            </w:r>
          </w:p>
          <w:p w14:paraId="1C161488" w14:textId="77777777" w:rsidR="00FB4026" w:rsidRPr="00F9189F" w:rsidRDefault="00FB4026" w:rsidP="00CE0C98">
            <w:pPr>
              <w:numPr>
                <w:ilvl w:val="1"/>
                <w:numId w:val="21"/>
              </w:numPr>
              <w:shd w:val="clear" w:color="auto" w:fill="A6A6A6" w:themeFill="background1" w:themeFillShade="A6"/>
              <w:jc w:val="both"/>
              <w:rPr>
                <w:rFonts w:cs="Arial"/>
                <w:lang w:val="sl-SI"/>
              </w:rPr>
            </w:pPr>
            <w:r w:rsidRPr="00F9189F">
              <w:rPr>
                <w:rFonts w:cs="Arial"/>
                <w:lang w:val="sl-SI"/>
              </w:rPr>
              <w:t xml:space="preserve">tesnjenje talne konstrukcije stavbe in </w:t>
            </w:r>
          </w:p>
          <w:p w14:paraId="161E652C" w14:textId="77777777" w:rsidR="00FB4026" w:rsidRPr="00F9189F" w:rsidRDefault="00FB4026" w:rsidP="00CE0C98">
            <w:pPr>
              <w:numPr>
                <w:ilvl w:val="1"/>
                <w:numId w:val="21"/>
              </w:numPr>
              <w:shd w:val="clear" w:color="auto" w:fill="A6A6A6" w:themeFill="background1" w:themeFillShade="A6"/>
              <w:jc w:val="both"/>
              <w:rPr>
                <w:rFonts w:cs="Arial"/>
                <w:lang w:val="sl-SI"/>
              </w:rPr>
            </w:pPr>
            <w:r w:rsidRPr="00F9189F">
              <w:rPr>
                <w:rFonts w:cs="Arial"/>
                <w:lang w:val="sl-SI"/>
              </w:rPr>
              <w:t>radonska zaporna folija.</w:t>
            </w:r>
          </w:p>
          <w:p w14:paraId="271C1291" w14:textId="38988B0D" w:rsidR="00FB4026" w:rsidRPr="00F9189F" w:rsidRDefault="00FB4026" w:rsidP="00CE0C98">
            <w:pPr>
              <w:numPr>
                <w:ilvl w:val="0"/>
                <w:numId w:val="21"/>
              </w:numPr>
              <w:shd w:val="clear" w:color="auto" w:fill="A6A6A6" w:themeFill="background1" w:themeFillShade="A6"/>
              <w:jc w:val="both"/>
              <w:rPr>
                <w:rFonts w:cs="Arial"/>
                <w:szCs w:val="24"/>
                <w:lang w:val="sl-SI"/>
              </w:rPr>
            </w:pPr>
            <w:r w:rsidRPr="00F9189F">
              <w:rPr>
                <w:rFonts w:cs="Arial"/>
                <w:szCs w:val="24"/>
                <w:lang w:val="sl-SI"/>
              </w:rPr>
              <w:t xml:space="preserve">Lastnik ali upravljavec stavbe mora dokumentacijo iz prejšnjega odstavka hraniti </w:t>
            </w:r>
            <w:r w:rsidR="002E656C" w:rsidRPr="002E656C">
              <w:rPr>
                <w:rFonts w:cs="Arial"/>
                <w:szCs w:val="24"/>
                <w:lang w:val="sl-SI"/>
              </w:rPr>
              <w:t>ves čas obstoja stavbe.</w:t>
            </w:r>
          </w:p>
          <w:p w14:paraId="7B010662" w14:textId="77777777" w:rsidR="00FB4026" w:rsidRPr="00F9189F" w:rsidRDefault="00FB4026" w:rsidP="003213DF">
            <w:pPr>
              <w:jc w:val="both"/>
              <w:rPr>
                <w:lang w:val="sl-SI"/>
              </w:rPr>
            </w:pPr>
          </w:p>
        </w:tc>
      </w:tr>
    </w:tbl>
    <w:p w14:paraId="6127C5B8" w14:textId="77777777" w:rsidR="00A26A16" w:rsidRPr="00FE39F8" w:rsidRDefault="00A26A16" w:rsidP="00A26A16">
      <w:pPr>
        <w:pStyle w:val="Odstavekseznama"/>
        <w:ind w:left="0"/>
        <w:jc w:val="both"/>
        <w:rPr>
          <w:lang w:val="sl-SI"/>
        </w:rPr>
      </w:pPr>
    </w:p>
    <w:p w14:paraId="4DD912F6" w14:textId="26A7070E" w:rsidR="00A26A16" w:rsidRPr="00F9189F" w:rsidRDefault="00A26A16" w:rsidP="00A26A16">
      <w:pPr>
        <w:pStyle w:val="Naslov4"/>
      </w:pPr>
      <w:bookmarkStart w:id="56" w:name="_Toc95407777"/>
      <w:r w:rsidRPr="00F9189F">
        <w:t>Dokumentacija sistema</w:t>
      </w:r>
      <w:bookmarkEnd w:id="56"/>
    </w:p>
    <w:p w14:paraId="1BB94F85" w14:textId="3E91BB7F" w:rsidR="00A26A16" w:rsidRPr="00F9189F" w:rsidRDefault="00A26A16" w:rsidP="00CE0C98">
      <w:pPr>
        <w:pStyle w:val="Odstavekseznama"/>
        <w:numPr>
          <w:ilvl w:val="0"/>
          <w:numId w:val="22"/>
        </w:numPr>
        <w:jc w:val="both"/>
        <w:rPr>
          <w:lang w:val="sl-SI"/>
        </w:rPr>
      </w:pPr>
      <w:r w:rsidRPr="00F9189F">
        <w:rPr>
          <w:lang w:val="sl-SI"/>
        </w:rPr>
        <w:t>Zahteve po dokumentaciji so navedene v 1</w:t>
      </w:r>
      <w:r w:rsidR="002E656C">
        <w:rPr>
          <w:lang w:val="sl-SI"/>
        </w:rPr>
        <w:t>7</w:t>
      </w:r>
      <w:r w:rsidRPr="00F9189F">
        <w:rPr>
          <w:lang w:val="sl-SI"/>
        </w:rPr>
        <w:t>. členu pravilnika.</w:t>
      </w:r>
    </w:p>
    <w:p w14:paraId="2F2C673A" w14:textId="77777777" w:rsidR="00D61DAB" w:rsidRPr="00F9189F" w:rsidRDefault="00D61DAB" w:rsidP="00CE0C98">
      <w:pPr>
        <w:pStyle w:val="Odstavekseznama"/>
        <w:numPr>
          <w:ilvl w:val="0"/>
          <w:numId w:val="22"/>
        </w:numPr>
        <w:jc w:val="both"/>
        <w:rPr>
          <w:lang w:val="sl-SI"/>
        </w:rPr>
      </w:pPr>
      <w:r w:rsidRPr="00F9189F">
        <w:rPr>
          <w:lang w:val="sl-SI"/>
        </w:rPr>
        <w:t xml:space="preserve">Za izdelan sistem je potrebno pripraviti in hraniti </w:t>
      </w:r>
      <w:r w:rsidR="0017761E" w:rsidRPr="00F9189F">
        <w:rPr>
          <w:lang w:val="sl-SI"/>
        </w:rPr>
        <w:t>elaborat</w:t>
      </w:r>
      <w:r w:rsidRPr="00F9189F">
        <w:rPr>
          <w:lang w:val="sl-SI"/>
        </w:rPr>
        <w:t xml:space="preserve"> s popisom vseh komponent</w:t>
      </w:r>
      <w:r w:rsidR="0017761E" w:rsidRPr="00F9189F">
        <w:rPr>
          <w:lang w:val="sl-SI"/>
        </w:rPr>
        <w:t>:</w:t>
      </w:r>
    </w:p>
    <w:p w14:paraId="5580E19A" w14:textId="77777777" w:rsidR="00D61DAB" w:rsidRPr="00D11B13" w:rsidRDefault="00D61DAB" w:rsidP="00A431AC">
      <w:pPr>
        <w:pStyle w:val="Odstavekseznama"/>
        <w:numPr>
          <w:ilvl w:val="0"/>
          <w:numId w:val="81"/>
        </w:numPr>
        <w:jc w:val="both"/>
        <w:rPr>
          <w:b/>
          <w:bCs/>
          <w:lang w:val="sl-SI"/>
        </w:rPr>
      </w:pPr>
      <w:r w:rsidRPr="00D11B13">
        <w:rPr>
          <w:b/>
          <w:bCs/>
          <w:lang w:val="sl-SI"/>
        </w:rPr>
        <w:t>Prepustni sloj</w:t>
      </w:r>
    </w:p>
    <w:p w14:paraId="4C5BC05D" w14:textId="02F97B4D" w:rsidR="00D61DAB" w:rsidRPr="00F9189F" w:rsidRDefault="00D61DAB" w:rsidP="00B50DE9">
      <w:pPr>
        <w:pStyle w:val="Odstavekseznama"/>
        <w:numPr>
          <w:ilvl w:val="1"/>
          <w:numId w:val="23"/>
        </w:numPr>
        <w:ind w:left="426" w:hanging="284"/>
        <w:jc w:val="both"/>
        <w:rPr>
          <w:lang w:val="sl-SI"/>
        </w:rPr>
      </w:pPr>
      <w:r w:rsidRPr="00F9189F">
        <w:rPr>
          <w:lang w:val="sl-SI"/>
        </w:rPr>
        <w:t>skica prereza s posameznimi plastmi in folijami</w:t>
      </w:r>
      <w:r w:rsidR="002E656C">
        <w:rPr>
          <w:lang w:val="sl-SI"/>
        </w:rPr>
        <w:t>;</w:t>
      </w:r>
    </w:p>
    <w:p w14:paraId="76EF8D71" w14:textId="1801EB4E" w:rsidR="00D61DAB" w:rsidRPr="00F9189F" w:rsidRDefault="00D61DAB" w:rsidP="00B50DE9">
      <w:pPr>
        <w:pStyle w:val="Odstavekseznama"/>
        <w:numPr>
          <w:ilvl w:val="1"/>
          <w:numId w:val="23"/>
        </w:numPr>
        <w:ind w:left="426" w:hanging="284"/>
        <w:jc w:val="both"/>
        <w:rPr>
          <w:lang w:val="sl-SI"/>
        </w:rPr>
      </w:pPr>
      <w:r w:rsidRPr="00F9189F">
        <w:rPr>
          <w:lang w:val="sl-SI"/>
        </w:rPr>
        <w:t>debelina sloja</w:t>
      </w:r>
      <w:r w:rsidR="002E656C">
        <w:rPr>
          <w:lang w:val="sl-SI"/>
        </w:rPr>
        <w:t>;</w:t>
      </w:r>
      <w:r w:rsidRPr="00F9189F">
        <w:rPr>
          <w:lang w:val="sl-SI"/>
        </w:rPr>
        <w:t xml:space="preserve"> </w:t>
      </w:r>
    </w:p>
    <w:p w14:paraId="5F122A33" w14:textId="1CACD2B3" w:rsidR="00D61DAB" w:rsidRPr="00F9189F" w:rsidRDefault="00D61DAB" w:rsidP="00B50DE9">
      <w:pPr>
        <w:pStyle w:val="Odstavekseznama"/>
        <w:numPr>
          <w:ilvl w:val="1"/>
          <w:numId w:val="23"/>
        </w:numPr>
        <w:ind w:left="426" w:hanging="284"/>
        <w:jc w:val="both"/>
        <w:rPr>
          <w:lang w:val="sl-SI"/>
        </w:rPr>
      </w:pPr>
      <w:r w:rsidRPr="00F9189F">
        <w:rPr>
          <w:lang w:val="sl-SI"/>
        </w:rPr>
        <w:t>material</w:t>
      </w:r>
      <w:r w:rsidR="002E656C">
        <w:rPr>
          <w:lang w:val="sl-SI"/>
        </w:rPr>
        <w:t>;</w:t>
      </w:r>
    </w:p>
    <w:p w14:paraId="56E9D3FF" w14:textId="72654406" w:rsidR="00D61DAB" w:rsidRPr="00F9189F" w:rsidRDefault="00D61DAB" w:rsidP="00B50DE9">
      <w:pPr>
        <w:pStyle w:val="Odstavekseznama"/>
        <w:numPr>
          <w:ilvl w:val="1"/>
          <w:numId w:val="23"/>
        </w:numPr>
        <w:ind w:left="426" w:hanging="284"/>
        <w:jc w:val="both"/>
        <w:rPr>
          <w:lang w:val="sl-SI"/>
        </w:rPr>
      </w:pPr>
      <w:r w:rsidRPr="00F9189F">
        <w:rPr>
          <w:lang w:val="sl-SI"/>
        </w:rPr>
        <w:t>način in lokacija povezav oddelkov med sabo</w:t>
      </w:r>
      <w:r w:rsidR="00082245">
        <w:rPr>
          <w:lang w:val="sl-SI"/>
        </w:rPr>
        <w:t>.</w:t>
      </w:r>
    </w:p>
    <w:p w14:paraId="6376C5EF" w14:textId="77777777" w:rsidR="00D61DAB" w:rsidRPr="00D11B13" w:rsidRDefault="00D61DAB" w:rsidP="00A431AC">
      <w:pPr>
        <w:pStyle w:val="Odstavekseznama"/>
        <w:numPr>
          <w:ilvl w:val="0"/>
          <w:numId w:val="81"/>
        </w:numPr>
        <w:jc w:val="both"/>
        <w:rPr>
          <w:b/>
          <w:bCs/>
          <w:lang w:val="sl-SI"/>
        </w:rPr>
      </w:pPr>
      <w:r w:rsidRPr="00D11B13">
        <w:rPr>
          <w:b/>
          <w:bCs/>
          <w:lang w:val="sl-SI"/>
        </w:rPr>
        <w:t>Razvod</w:t>
      </w:r>
    </w:p>
    <w:p w14:paraId="65D30C94" w14:textId="12C1C3FF" w:rsidR="002E656C" w:rsidRDefault="00D61DAB" w:rsidP="002E656C">
      <w:pPr>
        <w:pStyle w:val="Odstavekseznama"/>
        <w:numPr>
          <w:ilvl w:val="1"/>
          <w:numId w:val="92"/>
        </w:numPr>
        <w:ind w:left="426" w:hanging="284"/>
        <w:jc w:val="both"/>
        <w:rPr>
          <w:lang w:val="sl-SI"/>
        </w:rPr>
      </w:pPr>
      <w:r w:rsidRPr="00F53820">
        <w:rPr>
          <w:lang w:val="sl-SI"/>
        </w:rPr>
        <w:t>jasna skica z lego cevi in opisom cevi (premer, tip, material)</w:t>
      </w:r>
      <w:r w:rsidR="00082245">
        <w:rPr>
          <w:lang w:val="sl-SI"/>
        </w:rPr>
        <w:t>;</w:t>
      </w:r>
    </w:p>
    <w:p w14:paraId="7C9B828F" w14:textId="50E58935" w:rsidR="00D61DAB" w:rsidRPr="00656293" w:rsidRDefault="00D61DAB" w:rsidP="00D11B13">
      <w:pPr>
        <w:pStyle w:val="Odstavekseznama"/>
        <w:numPr>
          <w:ilvl w:val="1"/>
          <w:numId w:val="92"/>
        </w:numPr>
        <w:ind w:left="426" w:hanging="284"/>
        <w:jc w:val="both"/>
        <w:rPr>
          <w:lang w:val="sl-SI"/>
        </w:rPr>
      </w:pPr>
      <w:r w:rsidRPr="00F53820">
        <w:rPr>
          <w:lang w:val="sl-SI"/>
        </w:rPr>
        <w:t>opis načina spajanja ce</w:t>
      </w:r>
      <w:r w:rsidRPr="00656293">
        <w:rPr>
          <w:lang w:val="sl-SI"/>
        </w:rPr>
        <w:t>vi</w:t>
      </w:r>
      <w:r w:rsidR="00082245">
        <w:rPr>
          <w:lang w:val="sl-SI"/>
        </w:rPr>
        <w:t>;</w:t>
      </w:r>
    </w:p>
    <w:p w14:paraId="74EC981D" w14:textId="77777777" w:rsidR="00D61DAB" w:rsidRPr="00D11B13" w:rsidRDefault="009E692C" w:rsidP="00A431AC">
      <w:pPr>
        <w:pStyle w:val="Odstavekseznama"/>
        <w:numPr>
          <w:ilvl w:val="0"/>
          <w:numId w:val="81"/>
        </w:numPr>
        <w:jc w:val="both"/>
        <w:rPr>
          <w:b/>
          <w:bCs/>
          <w:lang w:val="sl-SI"/>
        </w:rPr>
      </w:pPr>
      <w:r w:rsidRPr="00D11B13">
        <w:rPr>
          <w:b/>
          <w:bCs/>
          <w:lang w:val="sl-SI"/>
        </w:rPr>
        <w:t>Navpični</w:t>
      </w:r>
      <w:r w:rsidR="00D61DAB" w:rsidRPr="00D11B13">
        <w:rPr>
          <w:b/>
          <w:bCs/>
          <w:lang w:val="sl-SI"/>
        </w:rPr>
        <w:t xml:space="preserve"> dvižni vod</w:t>
      </w:r>
    </w:p>
    <w:p w14:paraId="33948D97" w14:textId="10CD8AED" w:rsidR="00D61DAB" w:rsidRPr="00F9189F" w:rsidRDefault="00D61DAB" w:rsidP="00D11B13">
      <w:pPr>
        <w:pStyle w:val="Odstavekseznama"/>
        <w:numPr>
          <w:ilvl w:val="1"/>
          <w:numId w:val="94"/>
        </w:numPr>
        <w:ind w:left="426" w:hanging="284"/>
        <w:jc w:val="both"/>
        <w:rPr>
          <w:lang w:val="sl-SI"/>
        </w:rPr>
      </w:pPr>
      <w:r w:rsidRPr="00F9189F">
        <w:rPr>
          <w:lang w:val="sl-SI"/>
        </w:rPr>
        <w:t>opis, dimenzije, material, točno mesto vseh dvižnih cevi</w:t>
      </w:r>
      <w:r w:rsidR="00082245">
        <w:rPr>
          <w:lang w:val="sl-SI"/>
        </w:rPr>
        <w:t>;</w:t>
      </w:r>
    </w:p>
    <w:p w14:paraId="6508B9D6" w14:textId="38576351" w:rsidR="00D61DAB" w:rsidRPr="00F9189F" w:rsidRDefault="00D61DAB" w:rsidP="00D11B13">
      <w:pPr>
        <w:pStyle w:val="Odstavekseznama"/>
        <w:numPr>
          <w:ilvl w:val="1"/>
          <w:numId w:val="94"/>
        </w:numPr>
        <w:ind w:left="426" w:hanging="284"/>
        <w:jc w:val="both"/>
        <w:rPr>
          <w:lang w:val="sl-SI"/>
        </w:rPr>
      </w:pPr>
      <w:r w:rsidRPr="00F9189F">
        <w:rPr>
          <w:lang w:val="sl-SI"/>
        </w:rPr>
        <w:t>dolžine kosov posameznih cevi in način spajanja</w:t>
      </w:r>
      <w:r w:rsidR="00082245">
        <w:rPr>
          <w:lang w:val="sl-SI"/>
        </w:rPr>
        <w:t>.</w:t>
      </w:r>
    </w:p>
    <w:p w14:paraId="1ACE3ABC" w14:textId="77777777" w:rsidR="00D61DAB" w:rsidRPr="00082245" w:rsidRDefault="0017761E" w:rsidP="00A431AC">
      <w:pPr>
        <w:pStyle w:val="Odstavekseznama"/>
        <w:numPr>
          <w:ilvl w:val="0"/>
          <w:numId w:val="81"/>
        </w:numPr>
        <w:jc w:val="both"/>
        <w:rPr>
          <w:b/>
          <w:bCs/>
          <w:lang w:val="sl-SI"/>
        </w:rPr>
      </w:pPr>
      <w:r w:rsidRPr="00082245">
        <w:rPr>
          <w:b/>
          <w:bCs/>
          <w:lang w:val="sl-SI"/>
        </w:rPr>
        <w:t>V</w:t>
      </w:r>
      <w:r w:rsidR="00D61DAB" w:rsidRPr="00082245">
        <w:rPr>
          <w:b/>
          <w:bCs/>
          <w:lang w:val="sl-SI"/>
        </w:rPr>
        <w:t>entilator</w:t>
      </w:r>
    </w:p>
    <w:p w14:paraId="74AFF8AA" w14:textId="31060108" w:rsidR="00D61DAB" w:rsidRPr="00F9189F" w:rsidRDefault="00D61DAB" w:rsidP="00082245">
      <w:pPr>
        <w:pStyle w:val="Odstavekseznama"/>
        <w:numPr>
          <w:ilvl w:val="1"/>
          <w:numId w:val="95"/>
        </w:numPr>
        <w:ind w:left="426" w:hanging="284"/>
        <w:jc w:val="both"/>
        <w:rPr>
          <w:lang w:val="sl-SI"/>
        </w:rPr>
      </w:pPr>
      <w:r w:rsidRPr="00F9189F">
        <w:rPr>
          <w:lang w:val="sl-SI"/>
        </w:rPr>
        <w:t>tehnični list</w:t>
      </w:r>
      <w:r w:rsidR="00082245">
        <w:rPr>
          <w:lang w:val="sl-SI"/>
        </w:rPr>
        <w:t>;</w:t>
      </w:r>
    </w:p>
    <w:p w14:paraId="1DE37EB5" w14:textId="7AAB9865" w:rsidR="00D61DAB" w:rsidRPr="00F9189F" w:rsidRDefault="00082245" w:rsidP="00082245">
      <w:pPr>
        <w:pStyle w:val="Odstavekseznama"/>
        <w:numPr>
          <w:ilvl w:val="1"/>
          <w:numId w:val="95"/>
        </w:numPr>
        <w:ind w:left="426" w:hanging="284"/>
        <w:jc w:val="both"/>
        <w:rPr>
          <w:lang w:val="sl-SI"/>
        </w:rPr>
      </w:pPr>
      <w:r>
        <w:rPr>
          <w:lang w:val="sl-SI"/>
        </w:rPr>
        <w:t>z</w:t>
      </w:r>
      <w:r w:rsidR="00D61DAB" w:rsidRPr="00F9189F">
        <w:rPr>
          <w:lang w:val="sl-SI"/>
        </w:rPr>
        <w:t>apis o priključitvi</w:t>
      </w:r>
      <w:r>
        <w:rPr>
          <w:lang w:val="sl-SI"/>
        </w:rPr>
        <w:t>;</w:t>
      </w:r>
    </w:p>
    <w:p w14:paraId="3B809D6D" w14:textId="1166E7A8" w:rsidR="00D61DAB" w:rsidRPr="00F9189F" w:rsidRDefault="00082245" w:rsidP="00082245">
      <w:pPr>
        <w:pStyle w:val="Odstavekseznama"/>
        <w:numPr>
          <w:ilvl w:val="1"/>
          <w:numId w:val="95"/>
        </w:numPr>
        <w:ind w:left="426" w:hanging="284"/>
        <w:jc w:val="both"/>
        <w:rPr>
          <w:lang w:val="sl-SI"/>
        </w:rPr>
      </w:pPr>
      <w:r>
        <w:rPr>
          <w:lang w:val="sl-SI"/>
        </w:rPr>
        <w:t>z</w:t>
      </w:r>
      <w:r w:rsidR="00D61DAB" w:rsidRPr="00F9189F">
        <w:rPr>
          <w:lang w:val="sl-SI"/>
        </w:rPr>
        <w:t>ačetna nastavitev regulacije in delovna točka</w:t>
      </w:r>
      <w:r>
        <w:rPr>
          <w:lang w:val="sl-SI"/>
        </w:rPr>
        <w:t>.</w:t>
      </w:r>
    </w:p>
    <w:p w14:paraId="502436DD" w14:textId="77777777" w:rsidR="009E692C" w:rsidRPr="00D11B13" w:rsidRDefault="009E692C" w:rsidP="00A431AC">
      <w:pPr>
        <w:pStyle w:val="Odstavekseznama"/>
        <w:numPr>
          <w:ilvl w:val="0"/>
          <w:numId w:val="81"/>
        </w:numPr>
        <w:jc w:val="both"/>
        <w:rPr>
          <w:b/>
          <w:bCs/>
          <w:lang w:val="sl-SI"/>
        </w:rPr>
      </w:pPr>
      <w:r w:rsidRPr="00D11B13">
        <w:rPr>
          <w:b/>
          <w:bCs/>
          <w:lang w:val="sl-SI"/>
        </w:rPr>
        <w:t>Tesnjenje talne konstrukcije stavbe</w:t>
      </w:r>
    </w:p>
    <w:p w14:paraId="18599514" w14:textId="1C482218" w:rsidR="009E692C" w:rsidRPr="00F9189F" w:rsidRDefault="00082245" w:rsidP="00D11B13">
      <w:pPr>
        <w:pStyle w:val="Odstavekseznama"/>
        <w:numPr>
          <w:ilvl w:val="1"/>
          <w:numId w:val="96"/>
        </w:numPr>
        <w:ind w:left="426" w:hanging="284"/>
        <w:jc w:val="both"/>
        <w:rPr>
          <w:lang w:val="sl-SI"/>
        </w:rPr>
      </w:pPr>
      <w:r>
        <w:rPr>
          <w:lang w:val="sl-SI"/>
        </w:rPr>
        <w:t>o</w:t>
      </w:r>
      <w:r w:rsidR="009E692C" w:rsidRPr="00F9189F">
        <w:rPr>
          <w:lang w:val="sl-SI"/>
        </w:rPr>
        <w:t>pis detajlov z razvidnimi materiali oziroma lastnostmi materialov</w:t>
      </w:r>
      <w:r>
        <w:rPr>
          <w:lang w:val="sl-SI"/>
        </w:rPr>
        <w:t>;</w:t>
      </w:r>
    </w:p>
    <w:p w14:paraId="3FB8DD1C" w14:textId="7DB66AD9" w:rsidR="009E692C" w:rsidRPr="00F9189F" w:rsidRDefault="00082245" w:rsidP="00D11B13">
      <w:pPr>
        <w:pStyle w:val="Odstavekseznama"/>
        <w:numPr>
          <w:ilvl w:val="1"/>
          <w:numId w:val="96"/>
        </w:numPr>
        <w:ind w:left="426" w:hanging="284"/>
        <w:jc w:val="both"/>
        <w:rPr>
          <w:lang w:val="sl-SI"/>
        </w:rPr>
      </w:pPr>
      <w:r>
        <w:rPr>
          <w:lang w:val="sl-SI"/>
        </w:rPr>
        <w:t>n</w:t>
      </w:r>
      <w:r w:rsidR="009E692C" w:rsidRPr="00F9189F">
        <w:rPr>
          <w:lang w:val="sl-SI"/>
        </w:rPr>
        <w:t xml:space="preserve">avodila </w:t>
      </w:r>
      <w:r w:rsidR="00EE0924" w:rsidRPr="00F9189F">
        <w:rPr>
          <w:lang w:val="sl-SI"/>
        </w:rPr>
        <w:t xml:space="preserve">za vzdrževanje </w:t>
      </w:r>
      <w:r w:rsidR="009E692C" w:rsidRPr="00F9189F">
        <w:rPr>
          <w:lang w:val="sl-SI"/>
        </w:rPr>
        <w:t xml:space="preserve">proizvajalcev materialov </w:t>
      </w:r>
    </w:p>
    <w:p w14:paraId="32074188" w14:textId="77777777" w:rsidR="009E692C" w:rsidRPr="00D11B13" w:rsidRDefault="009E692C" w:rsidP="00A431AC">
      <w:pPr>
        <w:pStyle w:val="Odstavekseznama"/>
        <w:numPr>
          <w:ilvl w:val="0"/>
          <w:numId w:val="81"/>
        </w:numPr>
        <w:jc w:val="both"/>
        <w:rPr>
          <w:b/>
          <w:bCs/>
          <w:lang w:val="sl-SI"/>
        </w:rPr>
      </w:pPr>
      <w:r w:rsidRPr="00D11B13">
        <w:rPr>
          <w:b/>
          <w:bCs/>
          <w:lang w:val="sl-SI"/>
        </w:rPr>
        <w:t>Radonska zaporna folija</w:t>
      </w:r>
    </w:p>
    <w:p w14:paraId="5B69C763" w14:textId="3C454D9D" w:rsidR="00EE0924" w:rsidRPr="00F9189F" w:rsidRDefault="00082245" w:rsidP="00D11B13">
      <w:pPr>
        <w:pStyle w:val="Odstavekseznama"/>
        <w:numPr>
          <w:ilvl w:val="1"/>
          <w:numId w:val="97"/>
        </w:numPr>
        <w:ind w:left="426" w:hanging="284"/>
        <w:jc w:val="both"/>
        <w:rPr>
          <w:lang w:val="sl-SI"/>
        </w:rPr>
      </w:pPr>
      <w:r>
        <w:rPr>
          <w:lang w:val="sl-SI"/>
        </w:rPr>
        <w:t>o</w:t>
      </w:r>
      <w:r w:rsidR="00EE0924" w:rsidRPr="00F9189F">
        <w:rPr>
          <w:lang w:val="sl-SI"/>
        </w:rPr>
        <w:t>pis tipa in tehnike polaganja</w:t>
      </w:r>
      <w:r>
        <w:rPr>
          <w:lang w:val="sl-SI"/>
        </w:rPr>
        <w:t>;</w:t>
      </w:r>
    </w:p>
    <w:p w14:paraId="0412F7A9" w14:textId="22825B10" w:rsidR="009E692C" w:rsidRPr="00F9189F" w:rsidRDefault="00082245" w:rsidP="00D11B13">
      <w:pPr>
        <w:pStyle w:val="Odstavekseznama"/>
        <w:numPr>
          <w:ilvl w:val="1"/>
          <w:numId w:val="97"/>
        </w:numPr>
        <w:ind w:left="426" w:hanging="284"/>
        <w:jc w:val="both"/>
        <w:rPr>
          <w:lang w:val="sl-SI"/>
        </w:rPr>
      </w:pPr>
      <w:r>
        <w:rPr>
          <w:lang w:val="sl-SI"/>
        </w:rPr>
        <w:t>k</w:t>
      </w:r>
      <w:r w:rsidR="00EE0924" w:rsidRPr="00F9189F">
        <w:rPr>
          <w:lang w:val="sl-SI"/>
        </w:rPr>
        <w:t>opija izjave o lastnostih za folijo</w:t>
      </w:r>
      <w:r>
        <w:rPr>
          <w:lang w:val="sl-SI"/>
        </w:rPr>
        <w:t>.</w:t>
      </w:r>
    </w:p>
    <w:p w14:paraId="66B3C7F0" w14:textId="77777777" w:rsidR="00D61DAB" w:rsidRPr="00F9189F" w:rsidRDefault="00A26A16" w:rsidP="00A26A16">
      <w:pPr>
        <w:pStyle w:val="Odstavekseznama"/>
        <w:ind w:left="0"/>
        <w:jc w:val="both"/>
        <w:rPr>
          <w:i/>
          <w:lang w:val="sl-SI"/>
        </w:rPr>
      </w:pPr>
      <w:r w:rsidRPr="00F9189F">
        <w:rPr>
          <w:i/>
          <w:lang w:val="sl-SI"/>
        </w:rPr>
        <w:lastRenderedPageBreak/>
        <w:t>Opomba</w:t>
      </w:r>
      <w:r w:rsidR="00D61DAB" w:rsidRPr="00F9189F">
        <w:rPr>
          <w:i/>
          <w:lang w:val="sl-SI"/>
        </w:rPr>
        <w:t>: dokumentaciji je smiselno priložiti tudi fotografije, kjer so razvidni našteti detajli</w:t>
      </w:r>
      <w:r w:rsidRPr="00F9189F">
        <w:rPr>
          <w:i/>
          <w:lang w:val="sl-SI"/>
        </w:rPr>
        <w:t xml:space="preserve"> izvedbe.</w:t>
      </w:r>
    </w:p>
    <w:p w14:paraId="1A0A2F36" w14:textId="77777777" w:rsidR="00A26A16" w:rsidRPr="00F9189F" w:rsidRDefault="00A26A16" w:rsidP="00A431AC">
      <w:pPr>
        <w:keepNext/>
        <w:keepLines/>
        <w:numPr>
          <w:ilvl w:val="3"/>
          <w:numId w:val="28"/>
        </w:numPr>
        <w:tabs>
          <w:tab w:val="num" w:pos="360"/>
        </w:tabs>
        <w:spacing w:before="200" w:after="240"/>
        <w:ind w:left="0" w:firstLine="0"/>
        <w:jc w:val="both"/>
        <w:outlineLvl w:val="3"/>
        <w:rPr>
          <w:rFonts w:eastAsiaTheme="majorEastAsia"/>
          <w:b/>
          <w:bCs/>
          <w:iCs/>
          <w:lang w:val="sl-SI"/>
        </w:rPr>
      </w:pPr>
      <w:bookmarkStart w:id="57" w:name="_Toc95407778"/>
      <w:r w:rsidRPr="00F9189F">
        <w:rPr>
          <w:rFonts w:eastAsiaTheme="majorEastAsia"/>
          <w:b/>
          <w:bCs/>
          <w:iCs/>
          <w:lang w:val="sl-SI"/>
        </w:rPr>
        <w:t>Projekt izvedenih del</w:t>
      </w:r>
      <w:bookmarkEnd w:id="57"/>
    </w:p>
    <w:p w14:paraId="13C1E91C" w14:textId="27FE1108" w:rsidR="00A26A16" w:rsidRPr="00F9189F" w:rsidRDefault="00A26A16" w:rsidP="00CE0C98">
      <w:pPr>
        <w:numPr>
          <w:ilvl w:val="0"/>
          <w:numId w:val="24"/>
        </w:numPr>
        <w:jc w:val="both"/>
        <w:rPr>
          <w:lang w:val="sl-SI"/>
        </w:rPr>
      </w:pPr>
      <w:r w:rsidRPr="00F9189F">
        <w:rPr>
          <w:lang w:val="sl-SI"/>
        </w:rPr>
        <w:t xml:space="preserve">Opis iz točke </w:t>
      </w:r>
      <w:r w:rsidR="00082245">
        <w:rPr>
          <w:lang w:val="sl-SI"/>
        </w:rPr>
        <w:t xml:space="preserve">2.1.11.1 </w:t>
      </w:r>
      <w:r w:rsidRPr="00F9189F">
        <w:rPr>
          <w:lang w:val="sl-SI"/>
        </w:rPr>
        <w:t>je treba vsebinsko in grafično prenesti v PID (projekt izvedenih del).</w:t>
      </w:r>
    </w:p>
    <w:p w14:paraId="11189D62" w14:textId="77777777" w:rsidR="00A26A16" w:rsidRPr="00F9189F" w:rsidRDefault="00A26A16" w:rsidP="00A26A16">
      <w:pPr>
        <w:pStyle w:val="Odstavekseznama"/>
        <w:ind w:left="0"/>
        <w:jc w:val="both"/>
        <w:rPr>
          <w:lang w:val="sl-SI"/>
        </w:rPr>
      </w:pPr>
    </w:p>
    <w:p w14:paraId="785A73A4" w14:textId="77777777" w:rsidR="003D47C8" w:rsidRPr="00F9189F" w:rsidRDefault="003D47C8" w:rsidP="00A431AC">
      <w:pPr>
        <w:keepNext/>
        <w:keepLines/>
        <w:numPr>
          <w:ilvl w:val="2"/>
          <w:numId w:val="28"/>
        </w:numPr>
        <w:tabs>
          <w:tab w:val="num" w:pos="360"/>
        </w:tabs>
        <w:spacing w:before="200" w:after="240"/>
        <w:ind w:left="0" w:firstLine="0"/>
        <w:jc w:val="both"/>
        <w:outlineLvl w:val="2"/>
        <w:rPr>
          <w:rFonts w:eastAsiaTheme="majorEastAsia"/>
          <w:b/>
          <w:bCs/>
          <w:lang w:val="sl-SI"/>
        </w:rPr>
      </w:pPr>
      <w:bookmarkStart w:id="58" w:name="_Ref86057186"/>
      <w:bookmarkStart w:id="59" w:name="_Toc95407779"/>
      <w:r w:rsidRPr="00F9189F">
        <w:rPr>
          <w:rFonts w:eastAsiaTheme="majorEastAsia"/>
          <w:b/>
          <w:bCs/>
          <w:lang w:val="sl-SI"/>
        </w:rPr>
        <w:t>Nadgradnja pasivnega sistema v aktivni sistem</w:t>
      </w:r>
      <w:bookmarkEnd w:id="58"/>
      <w:bookmarkEnd w:id="59"/>
    </w:p>
    <w:p w14:paraId="41135FE0" w14:textId="77777777" w:rsidR="003D47C8" w:rsidRPr="00F9189F" w:rsidRDefault="003D47C8" w:rsidP="003D47C8">
      <w:pPr>
        <w:jc w:val="both"/>
        <w:rPr>
          <w:lang w:val="sl-SI"/>
        </w:rPr>
      </w:pPr>
      <w:r w:rsidRPr="00F9189F">
        <w:rPr>
          <w:lang w:val="sl-SI"/>
        </w:rPr>
        <w:t xml:space="preserve">(1) Aktivni sistem se izvede tako, da se pasivnemu sistemu doda ventilator. </w:t>
      </w:r>
    </w:p>
    <w:p w14:paraId="1F51F39C" w14:textId="77777777" w:rsidR="003D47C8" w:rsidRPr="00F9189F" w:rsidRDefault="003D47C8" w:rsidP="00A431AC">
      <w:pPr>
        <w:keepNext/>
        <w:keepLines/>
        <w:numPr>
          <w:ilvl w:val="3"/>
          <w:numId w:val="28"/>
        </w:numPr>
        <w:tabs>
          <w:tab w:val="num" w:pos="360"/>
        </w:tabs>
        <w:spacing w:before="200" w:after="240"/>
        <w:ind w:left="0" w:firstLine="0"/>
        <w:outlineLvl w:val="3"/>
        <w:rPr>
          <w:rFonts w:eastAsiaTheme="majorEastAsia"/>
          <w:b/>
          <w:bCs/>
          <w:iCs/>
          <w:lang w:val="sl-SI"/>
        </w:rPr>
      </w:pPr>
      <w:bookmarkStart w:id="60" w:name="_Ref86057129"/>
      <w:bookmarkStart w:id="61" w:name="_Ref86076975"/>
      <w:bookmarkStart w:id="62" w:name="_Toc95407780"/>
      <w:r w:rsidRPr="00F9189F">
        <w:rPr>
          <w:rFonts w:eastAsiaTheme="majorEastAsia"/>
          <w:b/>
          <w:bCs/>
          <w:iCs/>
          <w:lang w:val="sl-SI"/>
        </w:rPr>
        <w:t>Ventilator</w:t>
      </w:r>
      <w:bookmarkEnd w:id="60"/>
      <w:bookmarkEnd w:id="61"/>
      <w:bookmarkEnd w:id="62"/>
    </w:p>
    <w:p w14:paraId="25FB7C58" w14:textId="77777777" w:rsidR="003D47C8" w:rsidRPr="00F9189F" w:rsidRDefault="003D47C8" w:rsidP="00CE0C98">
      <w:pPr>
        <w:numPr>
          <w:ilvl w:val="0"/>
          <w:numId w:val="16"/>
        </w:numPr>
        <w:jc w:val="both"/>
        <w:rPr>
          <w:lang w:val="sl-SI"/>
        </w:rPr>
      </w:pPr>
      <w:r w:rsidRPr="00F9189F">
        <w:rPr>
          <w:lang w:val="sl-SI"/>
        </w:rPr>
        <w:t xml:space="preserve">Ventilator je aktivna komponenta protiradonskega sistema. Praviloma ga </w:t>
      </w:r>
      <w:r w:rsidR="00722398" w:rsidRPr="00F9189F">
        <w:rPr>
          <w:lang w:val="sl-SI"/>
        </w:rPr>
        <w:t xml:space="preserve">vgradimo </w:t>
      </w:r>
      <w:r w:rsidRPr="00F9189F">
        <w:rPr>
          <w:lang w:val="sl-SI"/>
        </w:rPr>
        <w:t>v vertikalni dvižni vod.</w:t>
      </w:r>
    </w:p>
    <w:p w14:paraId="3BDDF930" w14:textId="77777777" w:rsidR="003D47C8" w:rsidRPr="00F9189F" w:rsidRDefault="003D47C8" w:rsidP="00CE0C98">
      <w:pPr>
        <w:numPr>
          <w:ilvl w:val="0"/>
          <w:numId w:val="16"/>
        </w:numPr>
        <w:jc w:val="both"/>
        <w:rPr>
          <w:lang w:val="sl-SI"/>
        </w:rPr>
      </w:pPr>
      <w:r w:rsidRPr="00F9189F">
        <w:rPr>
          <w:lang w:val="sl-SI"/>
        </w:rPr>
        <w:t>Praviloma uporabimo radialni ventilator, ki ima priključek istega premera, kot je premer cevi vertikalnega dvižnega voda.</w:t>
      </w:r>
    </w:p>
    <w:p w14:paraId="4DAD6946" w14:textId="77777777" w:rsidR="003D47C8" w:rsidRPr="00F9189F" w:rsidRDefault="003D47C8" w:rsidP="00A431AC">
      <w:pPr>
        <w:keepNext/>
        <w:keepLines/>
        <w:numPr>
          <w:ilvl w:val="3"/>
          <w:numId w:val="28"/>
        </w:numPr>
        <w:tabs>
          <w:tab w:val="num" w:pos="360"/>
        </w:tabs>
        <w:spacing w:before="200" w:after="240"/>
        <w:ind w:left="0" w:firstLine="0"/>
        <w:jc w:val="both"/>
        <w:outlineLvl w:val="3"/>
        <w:rPr>
          <w:rFonts w:eastAsiaTheme="majorEastAsia"/>
          <w:b/>
          <w:bCs/>
          <w:iCs/>
          <w:lang w:val="sl-SI"/>
        </w:rPr>
      </w:pPr>
      <w:bookmarkStart w:id="63" w:name="_Ref86076979"/>
      <w:bookmarkStart w:id="64" w:name="_Toc95407781"/>
      <w:r w:rsidRPr="00F9189F">
        <w:rPr>
          <w:rFonts w:eastAsiaTheme="majorEastAsia"/>
          <w:b/>
          <w:bCs/>
          <w:iCs/>
          <w:lang w:val="sl-SI"/>
        </w:rPr>
        <w:t>Dimenzioniranje in karakteristike ventilatorja</w:t>
      </w:r>
      <w:bookmarkEnd w:id="63"/>
      <w:bookmarkEnd w:id="64"/>
    </w:p>
    <w:p w14:paraId="10AC7D2C" w14:textId="77777777" w:rsidR="003D47C8" w:rsidRPr="00F9189F" w:rsidRDefault="003D47C8" w:rsidP="00CE0C98">
      <w:pPr>
        <w:numPr>
          <w:ilvl w:val="0"/>
          <w:numId w:val="17"/>
        </w:numPr>
        <w:jc w:val="both"/>
        <w:rPr>
          <w:lang w:val="sl-SI"/>
        </w:rPr>
      </w:pPr>
      <w:r w:rsidRPr="00F9189F">
        <w:rPr>
          <w:lang w:val="sl-SI"/>
        </w:rPr>
        <w:t>Osnovne zahtevane lastnosti ventilatorja so:</w:t>
      </w:r>
    </w:p>
    <w:p w14:paraId="444AB330" w14:textId="2F763B9C" w:rsidR="003D47C8" w:rsidRPr="00F9189F" w:rsidRDefault="00082245" w:rsidP="00A431AC">
      <w:pPr>
        <w:numPr>
          <w:ilvl w:val="0"/>
          <w:numId w:val="64"/>
        </w:numPr>
        <w:ind w:left="284" w:hanging="284"/>
        <w:jc w:val="both"/>
        <w:rPr>
          <w:lang w:val="sl-SI"/>
        </w:rPr>
      </w:pPr>
      <w:r>
        <w:rPr>
          <w:lang w:val="sl-SI"/>
        </w:rPr>
        <w:t>n</w:t>
      </w:r>
      <w:r w:rsidR="003D47C8" w:rsidRPr="00F9189F">
        <w:rPr>
          <w:lang w:val="sl-SI"/>
        </w:rPr>
        <w:t>amenjen za nepretrgano obratovanje</w:t>
      </w:r>
      <w:r w:rsidR="002E656C">
        <w:rPr>
          <w:lang w:val="sl-SI"/>
        </w:rPr>
        <w:t>;</w:t>
      </w:r>
    </w:p>
    <w:p w14:paraId="00C906BE" w14:textId="4B6F2E73" w:rsidR="003D47C8" w:rsidRPr="00F9189F" w:rsidRDefault="00082245" w:rsidP="00A431AC">
      <w:pPr>
        <w:numPr>
          <w:ilvl w:val="0"/>
          <w:numId w:val="64"/>
        </w:numPr>
        <w:ind w:left="284" w:hanging="284"/>
        <w:jc w:val="both"/>
        <w:rPr>
          <w:lang w:val="sl-SI"/>
        </w:rPr>
      </w:pPr>
      <w:r>
        <w:rPr>
          <w:lang w:val="sl-SI"/>
        </w:rPr>
        <w:t>n</w:t>
      </w:r>
      <w:r w:rsidR="003D47C8" w:rsidRPr="00F9189F">
        <w:rPr>
          <w:lang w:val="sl-SI"/>
        </w:rPr>
        <w:t>amenjen za zunanjo uporabo</w:t>
      </w:r>
      <w:r w:rsidR="002E656C">
        <w:rPr>
          <w:lang w:val="sl-SI"/>
        </w:rPr>
        <w:t>;</w:t>
      </w:r>
    </w:p>
    <w:p w14:paraId="3B145362" w14:textId="46E55F0E" w:rsidR="003D47C8" w:rsidRPr="00F9189F" w:rsidRDefault="00082245" w:rsidP="00A431AC">
      <w:pPr>
        <w:numPr>
          <w:ilvl w:val="0"/>
          <w:numId w:val="64"/>
        </w:numPr>
        <w:ind w:left="284" w:hanging="284"/>
        <w:jc w:val="both"/>
        <w:rPr>
          <w:lang w:val="sl-SI"/>
        </w:rPr>
      </w:pPr>
      <w:r>
        <w:rPr>
          <w:lang w:val="sl-SI"/>
        </w:rPr>
        <w:t>h</w:t>
      </w:r>
      <w:r w:rsidR="003D47C8" w:rsidRPr="00F9189F">
        <w:rPr>
          <w:lang w:val="sl-SI"/>
        </w:rPr>
        <w:t>itrost delovanja ventilatorja lahko krmilimo</w:t>
      </w:r>
      <w:r w:rsidR="002E656C">
        <w:rPr>
          <w:lang w:val="sl-SI"/>
        </w:rPr>
        <w:t>;</w:t>
      </w:r>
    </w:p>
    <w:p w14:paraId="15CF9E76" w14:textId="50A8CB5F" w:rsidR="003D47C8" w:rsidRPr="00F9189F" w:rsidRDefault="00082245" w:rsidP="00A431AC">
      <w:pPr>
        <w:numPr>
          <w:ilvl w:val="0"/>
          <w:numId w:val="64"/>
        </w:numPr>
        <w:ind w:left="284" w:hanging="284"/>
        <w:jc w:val="both"/>
        <w:rPr>
          <w:lang w:val="sl-SI"/>
        </w:rPr>
      </w:pPr>
      <w:r>
        <w:rPr>
          <w:lang w:val="sl-SI"/>
        </w:rPr>
        <w:t>d</w:t>
      </w:r>
      <w:r w:rsidR="003D47C8" w:rsidRPr="00F9189F">
        <w:rPr>
          <w:lang w:val="sl-SI"/>
        </w:rPr>
        <w:t>eluje na 220V / 50Hz</w:t>
      </w:r>
      <w:r w:rsidR="002E656C">
        <w:rPr>
          <w:lang w:val="sl-SI"/>
        </w:rPr>
        <w:t>;</w:t>
      </w:r>
    </w:p>
    <w:p w14:paraId="58FEDB39" w14:textId="1C760EDD" w:rsidR="003D47C8" w:rsidRPr="00F9189F" w:rsidRDefault="008E3A31" w:rsidP="00A431AC">
      <w:pPr>
        <w:numPr>
          <w:ilvl w:val="0"/>
          <w:numId w:val="64"/>
        </w:numPr>
        <w:ind w:left="284" w:hanging="284"/>
        <w:jc w:val="both"/>
        <w:rPr>
          <w:lang w:val="sl-SI"/>
        </w:rPr>
      </w:pPr>
      <w:r>
        <w:rPr>
          <w:lang w:val="sl-SI"/>
        </w:rPr>
        <w:t>i</w:t>
      </w:r>
      <w:r w:rsidR="003D47C8" w:rsidRPr="00F9189F">
        <w:rPr>
          <w:lang w:val="sl-SI"/>
        </w:rPr>
        <w:t>ma nizke emisije hrupa v okolico</w:t>
      </w:r>
      <w:r w:rsidR="002E656C">
        <w:rPr>
          <w:lang w:val="sl-SI"/>
        </w:rPr>
        <w:t>;</w:t>
      </w:r>
      <w:r w:rsidR="003D47C8" w:rsidRPr="00F9189F">
        <w:rPr>
          <w:lang w:val="sl-SI"/>
        </w:rPr>
        <w:t xml:space="preserve"> </w:t>
      </w:r>
    </w:p>
    <w:p w14:paraId="442D090D" w14:textId="4E417CF5" w:rsidR="003D47C8" w:rsidRPr="00F9189F" w:rsidRDefault="008E3A31" w:rsidP="00A431AC">
      <w:pPr>
        <w:numPr>
          <w:ilvl w:val="0"/>
          <w:numId w:val="64"/>
        </w:numPr>
        <w:ind w:left="284" w:hanging="284"/>
        <w:jc w:val="both"/>
        <w:rPr>
          <w:lang w:val="sl-SI"/>
        </w:rPr>
      </w:pPr>
      <w:r>
        <w:rPr>
          <w:lang w:val="sl-SI"/>
        </w:rPr>
        <w:t>i</w:t>
      </w:r>
      <w:r w:rsidR="003D47C8" w:rsidRPr="00F9189F">
        <w:rPr>
          <w:lang w:val="sl-SI"/>
        </w:rPr>
        <w:t>ma ustrezno karakteristiko tlak / pretok</w:t>
      </w:r>
      <w:r w:rsidR="002E656C">
        <w:rPr>
          <w:lang w:val="sl-SI"/>
        </w:rPr>
        <w:t>.</w:t>
      </w:r>
    </w:p>
    <w:p w14:paraId="0EC10E6B" w14:textId="17698233" w:rsidR="003D47C8" w:rsidRPr="00F9189F" w:rsidRDefault="003D47C8" w:rsidP="00CE0C98">
      <w:pPr>
        <w:numPr>
          <w:ilvl w:val="0"/>
          <w:numId w:val="17"/>
        </w:numPr>
        <w:jc w:val="both"/>
        <w:rPr>
          <w:lang w:val="sl-SI"/>
        </w:rPr>
      </w:pPr>
      <w:r w:rsidRPr="00F9189F">
        <w:rPr>
          <w:lang w:val="sl-SI"/>
        </w:rPr>
        <w:t>Ventilator vgradimo in namestimo skladno z navodili proizvajalca ventilatorja. Premer priključkov ventilatorja mora ustrezati cevem razvoda.</w:t>
      </w:r>
    </w:p>
    <w:p w14:paraId="1F52D86B" w14:textId="77777777" w:rsidR="003D47C8" w:rsidRPr="00F9189F" w:rsidRDefault="003D47C8" w:rsidP="00CE0C98">
      <w:pPr>
        <w:numPr>
          <w:ilvl w:val="0"/>
          <w:numId w:val="17"/>
        </w:numPr>
        <w:jc w:val="both"/>
        <w:rPr>
          <w:lang w:val="sl-SI"/>
        </w:rPr>
      </w:pPr>
      <w:r w:rsidRPr="00F9189F">
        <w:rPr>
          <w:lang w:val="sl-SI"/>
        </w:rPr>
        <w:t xml:space="preserve">Karakteristika ventilatorja mora biti takšna, da v delovni točki ventilatorja zagotavlja tlak, ki je vsaj dvakrat višji od naravnega vleka v stavbi. </w:t>
      </w:r>
    </w:p>
    <w:p w14:paraId="48454787" w14:textId="77777777" w:rsidR="003D47C8" w:rsidRPr="00F9189F" w:rsidRDefault="003D47C8" w:rsidP="003D47C8">
      <w:pPr>
        <w:jc w:val="both"/>
        <w:rPr>
          <w:i/>
          <w:lang w:val="sl-SI"/>
        </w:rPr>
      </w:pPr>
      <w:r w:rsidRPr="00F9189F">
        <w:rPr>
          <w:i/>
          <w:lang w:val="sl-SI"/>
        </w:rPr>
        <w:t>Opomba: naravni vlek lahko grobo ocenimo kot 1,2 Pa/m višine stavbe.</w:t>
      </w:r>
    </w:p>
    <w:p w14:paraId="24D5EAE6" w14:textId="77777777" w:rsidR="003D47C8" w:rsidRPr="00F9189F" w:rsidRDefault="003D47C8" w:rsidP="003D47C8">
      <w:pPr>
        <w:jc w:val="both"/>
        <w:rPr>
          <w:i/>
          <w:lang w:val="sl-SI"/>
        </w:rPr>
      </w:pPr>
      <w:r w:rsidRPr="00F9189F">
        <w:rPr>
          <w:i/>
          <w:lang w:val="sl-SI"/>
        </w:rPr>
        <w:t xml:space="preserve">Opomba: pretok v delovni točki določimo po pravilih dimenzioniranja sistemov za odvod zraka. </w:t>
      </w:r>
    </w:p>
    <w:p w14:paraId="3DA13FC3" w14:textId="77777777" w:rsidR="003D47C8" w:rsidRPr="00F9189F" w:rsidRDefault="003D47C8" w:rsidP="00CE0C98">
      <w:pPr>
        <w:numPr>
          <w:ilvl w:val="0"/>
          <w:numId w:val="17"/>
        </w:numPr>
        <w:jc w:val="both"/>
        <w:rPr>
          <w:lang w:val="sl-SI"/>
        </w:rPr>
      </w:pPr>
      <w:r w:rsidRPr="00F9189F">
        <w:rPr>
          <w:lang w:val="sl-SI"/>
        </w:rPr>
        <w:t xml:space="preserve">Ventilator vgradimo v razvod cevi in oba priključka (dovod in izvod) zatesnimo s trajnoelastično PU tesnilno maso. </w:t>
      </w:r>
    </w:p>
    <w:p w14:paraId="6E17FD3E" w14:textId="77777777" w:rsidR="003D47C8" w:rsidRPr="00F9189F" w:rsidRDefault="003D47C8" w:rsidP="00A431AC">
      <w:pPr>
        <w:keepNext/>
        <w:keepLines/>
        <w:numPr>
          <w:ilvl w:val="3"/>
          <w:numId w:val="28"/>
        </w:numPr>
        <w:tabs>
          <w:tab w:val="num" w:pos="360"/>
        </w:tabs>
        <w:spacing w:before="200" w:after="240"/>
        <w:ind w:left="0" w:firstLine="0"/>
        <w:jc w:val="both"/>
        <w:outlineLvl w:val="3"/>
        <w:rPr>
          <w:rFonts w:eastAsiaTheme="majorEastAsia"/>
          <w:b/>
          <w:bCs/>
          <w:iCs/>
          <w:lang w:val="sl-SI"/>
        </w:rPr>
      </w:pPr>
      <w:bookmarkStart w:id="65" w:name="_Ref86076997"/>
      <w:bookmarkStart w:id="66" w:name="_Toc95407782"/>
      <w:r w:rsidRPr="00F9189F">
        <w:rPr>
          <w:rFonts w:eastAsiaTheme="majorEastAsia"/>
          <w:b/>
          <w:bCs/>
          <w:iCs/>
          <w:lang w:val="sl-SI"/>
        </w:rPr>
        <w:t>Električna priključitev ter hrup ventilatorja</w:t>
      </w:r>
      <w:bookmarkEnd w:id="65"/>
      <w:bookmarkEnd w:id="66"/>
    </w:p>
    <w:p w14:paraId="295B38D3" w14:textId="77777777" w:rsidR="003D47C8" w:rsidRPr="00F9189F" w:rsidRDefault="003D47C8" w:rsidP="00CE0C98">
      <w:pPr>
        <w:numPr>
          <w:ilvl w:val="0"/>
          <w:numId w:val="18"/>
        </w:numPr>
        <w:jc w:val="both"/>
        <w:rPr>
          <w:lang w:val="sl-SI"/>
        </w:rPr>
      </w:pPr>
      <w:r w:rsidRPr="00F9189F">
        <w:rPr>
          <w:lang w:val="sl-SI"/>
        </w:rPr>
        <w:t>Pri načrtovanju sistema predvidimo napajanje ventilatorja z vso potrebno električno inštalacijo.</w:t>
      </w:r>
    </w:p>
    <w:p w14:paraId="2B9FAF86" w14:textId="77777777" w:rsidR="003D47C8" w:rsidRPr="00F9189F" w:rsidRDefault="003D47C8" w:rsidP="00CE0C98">
      <w:pPr>
        <w:numPr>
          <w:ilvl w:val="0"/>
          <w:numId w:val="18"/>
        </w:numPr>
        <w:jc w:val="both"/>
        <w:rPr>
          <w:lang w:val="sl-SI"/>
        </w:rPr>
      </w:pPr>
      <w:r w:rsidRPr="00F9189F">
        <w:rPr>
          <w:lang w:val="sl-SI"/>
        </w:rPr>
        <w:t>Stikalo za vklop / izklop oziroma nadzor delovanja hitrosti ventilatorja vgradimo tako, da je izven dosega nepooblaščenih oseb.</w:t>
      </w:r>
    </w:p>
    <w:p w14:paraId="281D7C5A" w14:textId="77777777" w:rsidR="003D47C8" w:rsidRPr="00F9189F" w:rsidRDefault="003D47C8" w:rsidP="00CE0C98">
      <w:pPr>
        <w:numPr>
          <w:ilvl w:val="0"/>
          <w:numId w:val="18"/>
        </w:numPr>
        <w:jc w:val="both"/>
        <w:rPr>
          <w:lang w:val="sl-SI"/>
        </w:rPr>
      </w:pPr>
      <w:r w:rsidRPr="00F9189F">
        <w:rPr>
          <w:lang w:val="sl-SI"/>
        </w:rPr>
        <w:t>Pri izbiri ventilatorja upoštevamo tudi emisijo zvoka, saj je predvideno neprekinjeno delovanje ventilatorja 24 ur dnevno, vse dni v tednu.</w:t>
      </w:r>
    </w:p>
    <w:p w14:paraId="0E3845EA" w14:textId="77777777" w:rsidR="003D47C8" w:rsidRPr="00F9189F" w:rsidRDefault="003D47C8" w:rsidP="003D47C8">
      <w:pPr>
        <w:jc w:val="both"/>
        <w:rPr>
          <w:i/>
          <w:lang w:val="sl-SI"/>
        </w:rPr>
      </w:pPr>
      <w:r w:rsidRPr="00F9189F">
        <w:rPr>
          <w:i/>
          <w:lang w:val="sl-SI"/>
        </w:rPr>
        <w:t xml:space="preserve">Opomba: nivo hrupa, ki ga oddaja ventilator, je ob pravilnem delovanju sistema relativno nizek. Tipična vrednost na razdalji 3 m je reda velikosti 40 dB. </w:t>
      </w:r>
    </w:p>
    <w:p w14:paraId="1FDEE4D9" w14:textId="77777777" w:rsidR="00D61DAB" w:rsidRPr="00F9189F" w:rsidRDefault="00D61DAB" w:rsidP="003213DF">
      <w:pPr>
        <w:jc w:val="both"/>
        <w:rPr>
          <w:lang w:val="sl-SI"/>
        </w:rPr>
      </w:pPr>
    </w:p>
    <w:p w14:paraId="44FE0D35" w14:textId="77777777" w:rsidR="00D61DAB" w:rsidRPr="00F9189F" w:rsidRDefault="00B065ED" w:rsidP="00B065ED">
      <w:pPr>
        <w:pStyle w:val="Naslov4"/>
        <w:keepLines w:val="0"/>
        <w:tabs>
          <w:tab w:val="left" w:pos="851"/>
        </w:tabs>
        <w:spacing w:before="120" w:after="320" w:line="360" w:lineRule="exact"/>
        <w:jc w:val="both"/>
      </w:pPr>
      <w:bookmarkStart w:id="67" w:name="_Ref86077932"/>
      <w:bookmarkStart w:id="68" w:name="_Toc95407783"/>
      <w:r w:rsidRPr="00F9189F">
        <w:lastRenderedPageBreak/>
        <w:t xml:space="preserve">Stalni </w:t>
      </w:r>
      <w:r w:rsidR="00D61DAB" w:rsidRPr="00F9189F">
        <w:t>nadzor nad delovanjem sistema</w:t>
      </w:r>
      <w:bookmarkEnd w:id="67"/>
      <w:bookmarkEnd w:id="68"/>
    </w:p>
    <w:p w14:paraId="614D82D1" w14:textId="41FF81BE" w:rsidR="00D61DAB" w:rsidRPr="00F9189F" w:rsidRDefault="00D61DAB" w:rsidP="00CE0C98">
      <w:pPr>
        <w:pStyle w:val="Odstavekseznama"/>
        <w:numPr>
          <w:ilvl w:val="0"/>
          <w:numId w:val="25"/>
        </w:numPr>
        <w:jc w:val="both"/>
        <w:rPr>
          <w:lang w:val="sl-SI"/>
        </w:rPr>
      </w:pPr>
      <w:r w:rsidRPr="00F9189F">
        <w:rPr>
          <w:lang w:val="sl-SI"/>
        </w:rPr>
        <w:t xml:space="preserve">Pri predaji sistema v uporabo je potrebno izvesti šolanje oziroma seznanitev s sistemom in načinom delovanja, ter predati dokumentacijo iz točke </w:t>
      </w:r>
      <w:r w:rsidR="008E3A31">
        <w:rPr>
          <w:lang w:val="sl-SI"/>
        </w:rPr>
        <w:t>2.1.11.1</w:t>
      </w:r>
      <w:r w:rsidRPr="00F9189F">
        <w:rPr>
          <w:lang w:val="sl-SI"/>
        </w:rPr>
        <w:t>.</w:t>
      </w:r>
    </w:p>
    <w:p w14:paraId="75A08096" w14:textId="2E7B3877" w:rsidR="00D61DAB" w:rsidRPr="00FE39F8" w:rsidRDefault="00D61DAB" w:rsidP="00CE0C98">
      <w:pPr>
        <w:pStyle w:val="Odstavekseznama"/>
        <w:numPr>
          <w:ilvl w:val="0"/>
          <w:numId w:val="25"/>
        </w:numPr>
        <w:jc w:val="both"/>
        <w:rPr>
          <w:lang w:val="sl-SI"/>
        </w:rPr>
      </w:pPr>
      <w:r w:rsidRPr="00F9189F">
        <w:rPr>
          <w:lang w:val="sl-SI"/>
        </w:rPr>
        <w:t>Med delovanjem spremljamo podtlak. To naredimo s priključkom (tekočinskega) manometra (U-cevka) na za to pripravljen priključek v razvodu radonskega sis</w:t>
      </w:r>
      <w:r w:rsidR="00C31162" w:rsidRPr="00F9189F">
        <w:rPr>
          <w:lang w:val="sl-SI"/>
        </w:rPr>
        <w:t xml:space="preserve">tema. Merimo na dovodni strani (glej </w:t>
      </w:r>
      <w:r w:rsidR="00C31162" w:rsidRPr="00FE39F8">
        <w:rPr>
          <w:lang w:val="sl-SI"/>
        </w:rPr>
        <w:fldChar w:fldCharType="begin"/>
      </w:r>
      <w:r w:rsidR="00C31162" w:rsidRPr="00FE39F8">
        <w:rPr>
          <w:lang w:val="sl-SI"/>
        </w:rPr>
        <w:instrText xml:space="preserve"> REF _Ref86128899 \r \h </w:instrText>
      </w:r>
      <w:r w:rsidR="00C31162" w:rsidRPr="00FE39F8">
        <w:rPr>
          <w:lang w:val="sl-SI"/>
        </w:rPr>
      </w:r>
      <w:r w:rsidR="00C31162" w:rsidRPr="00FE39F8">
        <w:rPr>
          <w:lang w:val="sl-SI"/>
        </w:rPr>
        <w:fldChar w:fldCharType="separate"/>
      </w:r>
      <w:r w:rsidR="0063227B">
        <w:rPr>
          <w:lang w:val="sl-SI"/>
        </w:rPr>
        <w:t>2.1.9.1</w:t>
      </w:r>
      <w:r w:rsidR="00C31162" w:rsidRPr="00FE39F8">
        <w:rPr>
          <w:lang w:val="sl-SI"/>
        </w:rPr>
        <w:fldChar w:fldCharType="end"/>
      </w:r>
      <w:r w:rsidR="00C31162" w:rsidRPr="00FE39F8">
        <w:rPr>
          <w:lang w:val="sl-SI"/>
        </w:rPr>
        <w:t>).</w:t>
      </w:r>
    </w:p>
    <w:p w14:paraId="2971F394" w14:textId="77777777" w:rsidR="00D61DAB" w:rsidRPr="00F9189F" w:rsidRDefault="00D61DAB" w:rsidP="003213DF">
      <w:pPr>
        <w:jc w:val="both"/>
        <w:rPr>
          <w:lang w:val="sl-SI"/>
        </w:rPr>
      </w:pPr>
    </w:p>
    <w:p w14:paraId="139A3CA0" w14:textId="77777777" w:rsidR="00A26A16" w:rsidRPr="00F9189F" w:rsidRDefault="00A26A16" w:rsidP="003213DF">
      <w:pPr>
        <w:jc w:val="both"/>
        <w:rPr>
          <w:lang w:val="sl-SI"/>
        </w:rPr>
      </w:pPr>
    </w:p>
    <w:p w14:paraId="1F148105" w14:textId="77777777" w:rsidR="00D61DAB" w:rsidRPr="00F9189F" w:rsidRDefault="00D61DAB" w:rsidP="00A26A16">
      <w:pPr>
        <w:pStyle w:val="Naslov3"/>
      </w:pPr>
      <w:bookmarkStart w:id="69" w:name="_Ref86077935"/>
      <w:bookmarkStart w:id="70" w:name="_Toc95407784"/>
      <w:r w:rsidRPr="00F9189F">
        <w:t>Občasna merjenja koncentracij radona</w:t>
      </w:r>
      <w:bookmarkEnd w:id="69"/>
      <w:bookmarkEnd w:id="70"/>
    </w:p>
    <w:p w14:paraId="70A66DD0" w14:textId="77777777" w:rsidR="00D61DAB" w:rsidRPr="00F9189F" w:rsidRDefault="00D61DAB" w:rsidP="00CE0C98">
      <w:pPr>
        <w:pStyle w:val="Odstavekseznama"/>
        <w:numPr>
          <w:ilvl w:val="0"/>
          <w:numId w:val="26"/>
        </w:numPr>
        <w:jc w:val="both"/>
        <w:rPr>
          <w:lang w:val="sl-SI"/>
        </w:rPr>
      </w:pPr>
      <w:r w:rsidRPr="00F9189F">
        <w:rPr>
          <w:lang w:val="sl-SI"/>
        </w:rPr>
        <w:t>Kljub temu, da moramo v okviru delovanja sistema uvesti redni monitoring delovanja ventilatorja (podtlak</w:t>
      </w:r>
      <w:r w:rsidRPr="00744B96">
        <w:rPr>
          <w:lang w:val="sl-SI"/>
        </w:rPr>
        <w:t>), je zelo priporočljivo, če občasno izvajamo tudi kontrolne meritve koncentracije radona.</w:t>
      </w:r>
      <w:r w:rsidRPr="00F9189F">
        <w:rPr>
          <w:lang w:val="sl-SI"/>
        </w:rPr>
        <w:t xml:space="preserve"> Za to lahko uporabimo elektronske merilnike, ki so indikacijski inštrumenti. </w:t>
      </w:r>
    </w:p>
    <w:p w14:paraId="3BCFABF7" w14:textId="77777777" w:rsidR="003D47C8" w:rsidRPr="00F9189F" w:rsidRDefault="003D47C8" w:rsidP="00A431AC">
      <w:pPr>
        <w:keepNext/>
        <w:keepLines/>
        <w:numPr>
          <w:ilvl w:val="2"/>
          <w:numId w:val="28"/>
        </w:numPr>
        <w:tabs>
          <w:tab w:val="num" w:pos="360"/>
        </w:tabs>
        <w:spacing w:before="200" w:after="240"/>
        <w:ind w:left="0" w:firstLine="0"/>
        <w:jc w:val="both"/>
        <w:outlineLvl w:val="2"/>
        <w:rPr>
          <w:rFonts w:eastAsiaTheme="majorEastAsia"/>
          <w:b/>
          <w:bCs/>
          <w:lang w:val="sl-SI"/>
        </w:rPr>
      </w:pPr>
      <w:bookmarkStart w:id="71" w:name="_Toc95407785"/>
      <w:r w:rsidRPr="00F9189F">
        <w:rPr>
          <w:rFonts w:eastAsiaTheme="majorEastAsia"/>
          <w:b/>
          <w:bCs/>
          <w:lang w:val="sl-SI"/>
        </w:rPr>
        <w:t>Vzdrževanje</w:t>
      </w:r>
      <w:bookmarkEnd w:id="71"/>
    </w:p>
    <w:p w14:paraId="2904EFAF" w14:textId="77777777" w:rsidR="00B50DE9" w:rsidRPr="00F9189F" w:rsidRDefault="00B50DE9" w:rsidP="00D11B13">
      <w:pPr>
        <w:jc w:val="both"/>
        <w:rPr>
          <w:lang w:val="sl-SI"/>
        </w:rPr>
      </w:pPr>
      <w:r w:rsidRPr="00F9189F">
        <w:rPr>
          <w:lang w:val="sl-SI"/>
        </w:rPr>
        <w:t>Podana so priporočila za vzdrževanje sistema:</w:t>
      </w:r>
    </w:p>
    <w:p w14:paraId="3D6BD4F5" w14:textId="22785C62" w:rsidR="003D47C8" w:rsidRPr="00F9189F" w:rsidRDefault="003D47C8" w:rsidP="008E3A31">
      <w:pPr>
        <w:pStyle w:val="Odstavekseznama"/>
        <w:numPr>
          <w:ilvl w:val="0"/>
          <w:numId w:val="98"/>
        </w:numPr>
        <w:jc w:val="both"/>
        <w:rPr>
          <w:lang w:val="sl-SI"/>
        </w:rPr>
      </w:pPr>
      <w:r w:rsidRPr="00F9189F">
        <w:rPr>
          <w:lang w:val="sl-SI"/>
        </w:rPr>
        <w:t>Vzdrževanje sistema mora biti enako, kot je vzdrževanje po pravilih stroke, z dodatnimi nalogami lastnika stavbe</w:t>
      </w:r>
      <w:r w:rsidR="008E3A31">
        <w:rPr>
          <w:lang w:val="sl-SI"/>
        </w:rPr>
        <w:t>.</w:t>
      </w:r>
    </w:p>
    <w:p w14:paraId="6CD5804F" w14:textId="77777777" w:rsidR="003D47C8" w:rsidRPr="00F9189F" w:rsidRDefault="003D47C8" w:rsidP="008E3A31">
      <w:pPr>
        <w:pStyle w:val="Odstavekseznama"/>
        <w:numPr>
          <w:ilvl w:val="0"/>
          <w:numId w:val="98"/>
        </w:numPr>
        <w:jc w:val="both"/>
        <w:rPr>
          <w:lang w:val="sl-SI"/>
        </w:rPr>
      </w:pPr>
      <w:r w:rsidRPr="00F9189F">
        <w:rPr>
          <w:lang w:val="sl-SI"/>
        </w:rPr>
        <w:t xml:space="preserve">Najmanj enkrat letno je potrebno preveriti vse sisteme in </w:t>
      </w:r>
      <w:r w:rsidR="00722398" w:rsidRPr="00F9189F">
        <w:rPr>
          <w:lang w:val="sl-SI"/>
        </w:rPr>
        <w:t>ventilatorje</w:t>
      </w:r>
      <w:r w:rsidRPr="00F9189F">
        <w:rPr>
          <w:lang w:val="sl-SI"/>
        </w:rPr>
        <w:t>, ali (kljub nadzornemu sistemu) dejansko delujejo, kot je pričakovano.</w:t>
      </w:r>
    </w:p>
    <w:p w14:paraId="55A85793" w14:textId="77777777" w:rsidR="003D47C8" w:rsidRPr="00F9189F" w:rsidRDefault="003D47C8" w:rsidP="008E3A31">
      <w:pPr>
        <w:pStyle w:val="Odstavekseznama"/>
        <w:numPr>
          <w:ilvl w:val="0"/>
          <w:numId w:val="98"/>
        </w:numPr>
        <w:jc w:val="both"/>
        <w:rPr>
          <w:lang w:val="sl-SI"/>
        </w:rPr>
      </w:pPr>
      <w:r w:rsidRPr="00F9189F">
        <w:rPr>
          <w:lang w:val="sl-SI"/>
        </w:rPr>
        <w:t>Najmanj enkrat letno je potrebno pregledati vse komponente za morebitne poškodbe</w:t>
      </w:r>
      <w:r w:rsidR="00722398" w:rsidRPr="00F9189F">
        <w:rPr>
          <w:lang w:val="sl-SI"/>
        </w:rPr>
        <w:t>.</w:t>
      </w:r>
      <w:r w:rsidRPr="00F9189F">
        <w:rPr>
          <w:lang w:val="sl-SI"/>
        </w:rPr>
        <w:t xml:space="preserve"> </w:t>
      </w:r>
      <w:r w:rsidR="00722398" w:rsidRPr="00F9189F">
        <w:rPr>
          <w:lang w:val="sl-SI"/>
        </w:rPr>
        <w:t xml:space="preserve">Manjša </w:t>
      </w:r>
      <w:r w:rsidRPr="00F9189F">
        <w:rPr>
          <w:lang w:val="sl-SI"/>
        </w:rPr>
        <w:t>puščanja, ki jih brez pregleda težko zaznamo</w:t>
      </w:r>
      <w:r w:rsidR="00722398" w:rsidRPr="00F9189F">
        <w:rPr>
          <w:lang w:val="sl-SI"/>
        </w:rPr>
        <w:t>,</w:t>
      </w:r>
      <w:r w:rsidRPr="00F9189F">
        <w:rPr>
          <w:lang w:val="sl-SI"/>
        </w:rPr>
        <w:t xml:space="preserve"> lahko onemogočijo pravilno delovanje sistema.</w:t>
      </w:r>
    </w:p>
    <w:p w14:paraId="36348C6D" w14:textId="7CE5818D" w:rsidR="00B50DE9" w:rsidRPr="00744B96" w:rsidRDefault="00B50DE9" w:rsidP="008E3A31">
      <w:pPr>
        <w:pStyle w:val="Odstavekseznama"/>
        <w:numPr>
          <w:ilvl w:val="0"/>
          <w:numId w:val="98"/>
        </w:numPr>
        <w:jc w:val="both"/>
        <w:rPr>
          <w:lang w:val="sl-SI"/>
        </w:rPr>
      </w:pPr>
      <w:r w:rsidRPr="00744B96">
        <w:rPr>
          <w:lang w:val="sl-SI"/>
        </w:rPr>
        <w:t xml:space="preserve">Priporočeno je </w:t>
      </w:r>
      <w:r w:rsidR="00744B96" w:rsidRPr="00D11B13">
        <w:rPr>
          <w:lang w:val="sl-SI"/>
        </w:rPr>
        <w:t>občasno</w:t>
      </w:r>
      <w:r w:rsidR="00744B96" w:rsidRPr="00744B96">
        <w:rPr>
          <w:lang w:val="sl-SI"/>
        </w:rPr>
        <w:t xml:space="preserve"> </w:t>
      </w:r>
      <w:r w:rsidRPr="00744B96">
        <w:rPr>
          <w:lang w:val="sl-SI"/>
        </w:rPr>
        <w:t>spremljanje koncentracije radona v prostorih.</w:t>
      </w:r>
    </w:p>
    <w:p w14:paraId="18FC0C43" w14:textId="77777777" w:rsidR="003D47C8" w:rsidRPr="00F9189F" w:rsidRDefault="003D47C8" w:rsidP="003D47C8">
      <w:pPr>
        <w:jc w:val="both"/>
        <w:rPr>
          <w:lang w:val="sl-SI"/>
        </w:rPr>
      </w:pPr>
    </w:p>
    <w:p w14:paraId="186F37F1" w14:textId="77777777" w:rsidR="0072498A" w:rsidRPr="00F9189F" w:rsidRDefault="0072498A" w:rsidP="00A431AC">
      <w:pPr>
        <w:keepNext/>
        <w:keepLines/>
        <w:numPr>
          <w:ilvl w:val="1"/>
          <w:numId w:val="28"/>
        </w:numPr>
        <w:tabs>
          <w:tab w:val="num" w:pos="360"/>
        </w:tabs>
        <w:spacing w:before="200" w:after="240"/>
        <w:ind w:left="0" w:firstLine="0"/>
        <w:jc w:val="both"/>
        <w:outlineLvl w:val="1"/>
        <w:rPr>
          <w:rFonts w:eastAsiaTheme="majorEastAsia"/>
          <w:b/>
          <w:bCs/>
          <w:sz w:val="28"/>
          <w:szCs w:val="26"/>
          <w:lang w:val="sl-SI"/>
        </w:rPr>
      </w:pPr>
      <w:bookmarkStart w:id="72" w:name="_Toc95407786"/>
      <w:r w:rsidRPr="00F9189F">
        <w:rPr>
          <w:rFonts w:eastAsiaTheme="majorEastAsia"/>
          <w:b/>
          <w:bCs/>
          <w:sz w:val="28"/>
          <w:szCs w:val="26"/>
          <w:lang w:val="sl-SI"/>
        </w:rPr>
        <w:t>POPOLNO TESNJENJE</w:t>
      </w:r>
      <w:bookmarkEnd w:id="72"/>
    </w:p>
    <w:p w14:paraId="7DC1C49B" w14:textId="0E4DF746" w:rsidR="0072498A" w:rsidRPr="00F9189F" w:rsidRDefault="00CF7DB4" w:rsidP="0072498A">
      <w:pPr>
        <w:numPr>
          <w:ilvl w:val="1"/>
          <w:numId w:val="0"/>
        </w:numPr>
        <w:shd w:val="clear" w:color="auto" w:fill="A6A6A6" w:themeFill="background1" w:themeFillShade="A6"/>
        <w:jc w:val="center"/>
        <w:rPr>
          <w:rFonts w:ascii="Arial" w:eastAsiaTheme="majorEastAsia" w:hAnsi="Arial" w:cs="Arial"/>
          <w:b/>
          <w:iCs/>
          <w:spacing w:val="15"/>
          <w:szCs w:val="24"/>
          <w:lang w:val="sl-SI"/>
        </w:rPr>
      </w:pPr>
      <w:r>
        <w:rPr>
          <w:rFonts w:ascii="Arial" w:eastAsiaTheme="majorEastAsia" w:hAnsi="Arial" w:cs="Arial"/>
          <w:b/>
          <w:iCs/>
          <w:spacing w:val="15"/>
          <w:szCs w:val="24"/>
          <w:lang w:val="sl-SI"/>
        </w:rPr>
        <w:t>9</w:t>
      </w:r>
      <w:r w:rsidR="0072498A" w:rsidRPr="00F9189F">
        <w:rPr>
          <w:rFonts w:ascii="Arial" w:eastAsiaTheme="majorEastAsia" w:hAnsi="Arial" w:cs="Arial"/>
          <w:b/>
          <w:iCs/>
          <w:spacing w:val="15"/>
          <w:szCs w:val="24"/>
          <w:lang w:val="sl-SI"/>
        </w:rPr>
        <w:t>. člen</w:t>
      </w:r>
      <w:r w:rsidR="0072498A" w:rsidRPr="00F9189F">
        <w:rPr>
          <w:rFonts w:ascii="Arial" w:eastAsiaTheme="majorEastAsia" w:hAnsi="Arial" w:cs="Arial"/>
          <w:b/>
          <w:iCs/>
          <w:spacing w:val="15"/>
          <w:szCs w:val="24"/>
          <w:lang w:val="sl-SI"/>
        </w:rPr>
        <w:br/>
        <w:t>(</w:t>
      </w:r>
      <w:bookmarkStart w:id="73" w:name="_Hlk63894033"/>
      <w:r w:rsidR="0072498A" w:rsidRPr="00F9189F">
        <w:rPr>
          <w:rFonts w:ascii="Arial" w:eastAsiaTheme="majorEastAsia" w:hAnsi="Arial" w:cs="Arial"/>
          <w:b/>
          <w:iCs/>
          <w:spacing w:val="15"/>
          <w:szCs w:val="24"/>
          <w:lang w:val="sl-SI"/>
        </w:rPr>
        <w:t>popolno tesnjenje talne konstrukcije</w:t>
      </w:r>
      <w:bookmarkEnd w:id="73"/>
      <w:r w:rsidR="0072498A" w:rsidRPr="00F9189F">
        <w:rPr>
          <w:rFonts w:ascii="Arial" w:eastAsiaTheme="majorEastAsia" w:hAnsi="Arial" w:cs="Arial"/>
          <w:b/>
          <w:iCs/>
          <w:spacing w:val="15"/>
          <w:szCs w:val="24"/>
          <w:lang w:val="sl-SI"/>
        </w:rPr>
        <w:t xml:space="preserve"> pri gradnjah na radonskem območju)</w:t>
      </w:r>
    </w:p>
    <w:p w14:paraId="0DA06705" w14:textId="7DED03D9" w:rsidR="0072498A" w:rsidRPr="00F9189F" w:rsidRDefault="0072498A" w:rsidP="00A431AC">
      <w:pPr>
        <w:numPr>
          <w:ilvl w:val="0"/>
          <w:numId w:val="55"/>
        </w:numPr>
        <w:shd w:val="clear" w:color="auto" w:fill="A6A6A6" w:themeFill="background1" w:themeFillShade="A6"/>
        <w:spacing w:after="120" w:line="240" w:lineRule="auto"/>
        <w:jc w:val="both"/>
        <w:rPr>
          <w:rFonts w:cs="Arial"/>
          <w:szCs w:val="24"/>
          <w:lang w:val="sl-SI"/>
        </w:rPr>
      </w:pPr>
      <w:r w:rsidRPr="00F9189F">
        <w:rPr>
          <w:rFonts w:cs="Arial"/>
          <w:szCs w:val="24"/>
          <w:lang w:val="sl-SI"/>
        </w:rPr>
        <w:t xml:space="preserve">Če se kot primarni ukrep pri projektiranju in gradnji stavb na radonskem območju uporabi tesnjenje talne konstrukcije stavbe, mora biti izvedeno </w:t>
      </w:r>
      <w:bookmarkStart w:id="74" w:name="_Hlk68665326"/>
      <w:r w:rsidRPr="00F9189F">
        <w:rPr>
          <w:rFonts w:cs="Arial"/>
          <w:szCs w:val="24"/>
          <w:lang w:val="sl-SI"/>
        </w:rPr>
        <w:t>z radonsko zaporno folijo</w:t>
      </w:r>
      <w:bookmarkEnd w:id="74"/>
      <w:r w:rsidRPr="00F9189F">
        <w:rPr>
          <w:rFonts w:cs="Arial"/>
          <w:szCs w:val="24"/>
          <w:lang w:val="sl-SI"/>
        </w:rPr>
        <w:t>, ki ima difuzijski koeficient za radon, ki ne presega 1,2</w:t>
      </w:r>
      <w:r w:rsidR="008E3A31">
        <w:rPr>
          <w:rFonts w:cs="Arial"/>
          <w:szCs w:val="24"/>
          <w:lang w:val="sl-SI"/>
        </w:rPr>
        <w:t xml:space="preserve"> x</w:t>
      </w:r>
      <w:r w:rsidRPr="00F9189F">
        <w:rPr>
          <w:rFonts w:cs="Arial"/>
          <w:szCs w:val="24"/>
          <w:lang w:val="sl-SI"/>
        </w:rPr>
        <w:t>10</w:t>
      </w:r>
      <w:r w:rsidRPr="00F9189F">
        <w:rPr>
          <w:rFonts w:cs="Arial"/>
          <w:szCs w:val="24"/>
          <w:vertAlign w:val="superscript"/>
          <w:lang w:val="sl-SI"/>
        </w:rPr>
        <w:t>-11</w:t>
      </w:r>
      <w:r w:rsidRPr="00F9189F">
        <w:rPr>
          <w:rFonts w:cs="Arial"/>
          <w:szCs w:val="24"/>
          <w:lang w:val="sl-SI"/>
        </w:rPr>
        <w:t xml:space="preserve"> m</w:t>
      </w:r>
      <w:r w:rsidRPr="00F9189F">
        <w:rPr>
          <w:rFonts w:cs="Arial"/>
          <w:szCs w:val="24"/>
          <w:vertAlign w:val="superscript"/>
          <w:lang w:val="sl-SI"/>
        </w:rPr>
        <w:t>2</w:t>
      </w:r>
      <w:r w:rsidRPr="00F9189F">
        <w:rPr>
          <w:rFonts w:cs="Arial"/>
          <w:szCs w:val="24"/>
          <w:lang w:val="sl-SI"/>
        </w:rPr>
        <w:t>/s.</w:t>
      </w:r>
    </w:p>
    <w:p w14:paraId="5D9CF645" w14:textId="77777777" w:rsidR="0072498A" w:rsidRPr="00F9189F" w:rsidRDefault="0072498A" w:rsidP="00A431AC">
      <w:pPr>
        <w:numPr>
          <w:ilvl w:val="0"/>
          <w:numId w:val="55"/>
        </w:numPr>
        <w:shd w:val="clear" w:color="auto" w:fill="A6A6A6" w:themeFill="background1" w:themeFillShade="A6"/>
        <w:tabs>
          <w:tab w:val="num" w:pos="720"/>
        </w:tabs>
        <w:spacing w:after="120" w:line="240" w:lineRule="auto"/>
        <w:jc w:val="both"/>
        <w:rPr>
          <w:rFonts w:cs="Arial"/>
          <w:szCs w:val="24"/>
          <w:lang w:val="sl-SI"/>
        </w:rPr>
      </w:pPr>
      <w:r w:rsidRPr="00F9189F">
        <w:rPr>
          <w:rFonts w:cs="Arial"/>
          <w:szCs w:val="24"/>
          <w:lang w:val="sl-SI"/>
        </w:rPr>
        <w:t>Vsi preboji folije in stiki folije s stenami morajo biti dosledno zatesnjeni.</w:t>
      </w:r>
    </w:p>
    <w:p w14:paraId="69A08B88" w14:textId="4548EC69" w:rsidR="0072498A" w:rsidRPr="00F9189F" w:rsidRDefault="0072498A" w:rsidP="00A431AC">
      <w:pPr>
        <w:numPr>
          <w:ilvl w:val="0"/>
          <w:numId w:val="53"/>
        </w:numPr>
        <w:jc w:val="both"/>
        <w:rPr>
          <w:lang w:val="sl-SI"/>
        </w:rPr>
      </w:pPr>
      <w:r w:rsidRPr="00F9189F">
        <w:rPr>
          <w:lang w:val="sl-SI"/>
        </w:rPr>
        <w:t xml:space="preserve">Tesnjenje praviloma uporabimo kot dodaten ukrep. Če ga, skladno z </w:t>
      </w:r>
      <w:r w:rsidR="00CF7DB4">
        <w:rPr>
          <w:lang w:val="sl-SI"/>
        </w:rPr>
        <w:t>9</w:t>
      </w:r>
      <w:r w:rsidRPr="00F9189F">
        <w:rPr>
          <w:lang w:val="sl-SI"/>
        </w:rPr>
        <w:t>. členom Pravilnika</w:t>
      </w:r>
      <w:r w:rsidR="00722398" w:rsidRPr="00F9189F">
        <w:rPr>
          <w:lang w:val="sl-SI"/>
        </w:rPr>
        <w:t>,</w:t>
      </w:r>
      <w:r w:rsidRPr="00F9189F">
        <w:rPr>
          <w:lang w:val="sl-SI"/>
        </w:rPr>
        <w:t xml:space="preserve"> uporabimo kot osnovni ukrep, smemo pri tem uporabiti le materiale, ki izkazujejo velikost difuzijskega koeficienta za difuzijo radona skozi material največ </w:t>
      </w:r>
      <w:r w:rsidRPr="00F9189F">
        <w:rPr>
          <w:rFonts w:cs="Arial"/>
          <w:szCs w:val="24"/>
          <w:lang w:val="sl-SI"/>
        </w:rPr>
        <w:t>1,2</w:t>
      </w:r>
      <w:r w:rsidR="008E3A31">
        <w:rPr>
          <w:rFonts w:cs="Arial"/>
          <w:szCs w:val="24"/>
          <w:lang w:val="sl-SI"/>
        </w:rPr>
        <w:t xml:space="preserve"> x</w:t>
      </w:r>
      <w:r w:rsidRPr="00F9189F">
        <w:rPr>
          <w:rFonts w:cs="Arial"/>
          <w:szCs w:val="24"/>
          <w:lang w:val="sl-SI"/>
        </w:rPr>
        <w:t>10</w:t>
      </w:r>
      <w:r w:rsidRPr="00F9189F">
        <w:rPr>
          <w:rFonts w:cs="Arial"/>
          <w:szCs w:val="24"/>
          <w:vertAlign w:val="superscript"/>
          <w:lang w:val="sl-SI"/>
        </w:rPr>
        <w:t>-11</w:t>
      </w:r>
      <w:r w:rsidRPr="00F9189F">
        <w:rPr>
          <w:rFonts w:cs="Arial"/>
          <w:szCs w:val="24"/>
          <w:lang w:val="sl-SI"/>
        </w:rPr>
        <w:t xml:space="preserve"> m</w:t>
      </w:r>
      <w:r w:rsidRPr="00F9189F">
        <w:rPr>
          <w:rFonts w:cs="Arial"/>
          <w:szCs w:val="24"/>
          <w:vertAlign w:val="superscript"/>
          <w:lang w:val="sl-SI"/>
        </w:rPr>
        <w:t>2</w:t>
      </w:r>
      <w:r w:rsidRPr="00F9189F">
        <w:rPr>
          <w:rFonts w:cs="Arial"/>
          <w:szCs w:val="24"/>
          <w:lang w:val="sl-SI"/>
        </w:rPr>
        <w:t>/s.</w:t>
      </w:r>
    </w:p>
    <w:p w14:paraId="4F15D1C6" w14:textId="77777777" w:rsidR="0072498A" w:rsidRPr="00F9189F" w:rsidRDefault="0072498A" w:rsidP="00A431AC">
      <w:pPr>
        <w:numPr>
          <w:ilvl w:val="0"/>
          <w:numId w:val="53"/>
        </w:numPr>
        <w:jc w:val="both"/>
        <w:rPr>
          <w:lang w:val="sl-SI"/>
        </w:rPr>
      </w:pPr>
      <w:r w:rsidRPr="00F9189F">
        <w:rPr>
          <w:lang w:val="sl-SI"/>
        </w:rPr>
        <w:t>Uporabiti se smejo le materiali in izdelki, ki so bili dani na trg skladno z ustrezno zakonodajo za dajanje na trg in pri katerih je v ustreznih dokumentih (npr. Izjava o lastnostih) navedena vrednost difuzijskega koeficienta za difuzijo radona skozi material.</w:t>
      </w:r>
    </w:p>
    <w:p w14:paraId="131D6BF4" w14:textId="63889254" w:rsidR="0072498A" w:rsidRPr="00F9189F" w:rsidRDefault="0072498A" w:rsidP="00A431AC">
      <w:pPr>
        <w:numPr>
          <w:ilvl w:val="0"/>
          <w:numId w:val="53"/>
        </w:numPr>
        <w:jc w:val="both"/>
        <w:rPr>
          <w:lang w:val="sl-SI"/>
        </w:rPr>
      </w:pPr>
      <w:r w:rsidRPr="00F9189F">
        <w:rPr>
          <w:lang w:val="sl-SI"/>
        </w:rPr>
        <w:t xml:space="preserve">Uporabiti se smejo le materiali in izdelki, ki izkazujejo trajnost lastnosti difuzijskega </w:t>
      </w:r>
      <w:r w:rsidRPr="00F9189F">
        <w:rPr>
          <w:lang w:val="sl-SI"/>
        </w:rPr>
        <w:lastRenderedPageBreak/>
        <w:t xml:space="preserve">koeficienta za radon v trajanju najmanj predvidene življenjske dobe stavbe. Trajnost lastnosti difuzijskega koeficienta za radon pomeni, da proizvodi oziroma materiali po koncu življenjske dobe izkazujejo koeficient za difuzijo radona skozi material največ </w:t>
      </w:r>
      <w:r w:rsidRPr="00F9189F">
        <w:rPr>
          <w:rFonts w:cs="Arial"/>
          <w:szCs w:val="24"/>
          <w:lang w:val="sl-SI"/>
        </w:rPr>
        <w:t>1,2</w:t>
      </w:r>
      <w:r w:rsidR="008E3A31">
        <w:rPr>
          <w:rFonts w:cs="Arial"/>
          <w:szCs w:val="24"/>
          <w:lang w:val="sl-SI"/>
        </w:rPr>
        <w:t xml:space="preserve"> x </w:t>
      </w:r>
      <w:r w:rsidRPr="00F9189F">
        <w:rPr>
          <w:rFonts w:cs="Arial"/>
          <w:szCs w:val="24"/>
          <w:lang w:val="sl-SI"/>
        </w:rPr>
        <w:t>10</w:t>
      </w:r>
      <w:r w:rsidRPr="00F9189F">
        <w:rPr>
          <w:rFonts w:cs="Arial"/>
          <w:szCs w:val="24"/>
          <w:vertAlign w:val="superscript"/>
          <w:lang w:val="sl-SI"/>
        </w:rPr>
        <w:t>-11</w:t>
      </w:r>
      <w:r w:rsidRPr="00F9189F">
        <w:rPr>
          <w:rFonts w:cs="Arial"/>
          <w:szCs w:val="24"/>
          <w:lang w:val="sl-SI"/>
        </w:rPr>
        <w:t xml:space="preserve"> m</w:t>
      </w:r>
      <w:r w:rsidRPr="00F9189F">
        <w:rPr>
          <w:rFonts w:cs="Arial"/>
          <w:szCs w:val="24"/>
          <w:vertAlign w:val="superscript"/>
          <w:lang w:val="sl-SI"/>
        </w:rPr>
        <w:t>2</w:t>
      </w:r>
      <w:r w:rsidRPr="00F9189F">
        <w:rPr>
          <w:rFonts w:cs="Arial"/>
          <w:szCs w:val="24"/>
          <w:lang w:val="sl-SI"/>
        </w:rPr>
        <w:t>/s.</w:t>
      </w:r>
    </w:p>
    <w:p w14:paraId="6AC32D01" w14:textId="77777777" w:rsidR="0072498A" w:rsidRPr="00F9189F" w:rsidRDefault="0072498A" w:rsidP="00A431AC">
      <w:pPr>
        <w:numPr>
          <w:ilvl w:val="0"/>
          <w:numId w:val="53"/>
        </w:numPr>
        <w:jc w:val="both"/>
        <w:rPr>
          <w:lang w:val="sl-SI"/>
        </w:rPr>
      </w:pPr>
      <w:r w:rsidRPr="00F9189F">
        <w:rPr>
          <w:lang w:val="sl-SI"/>
        </w:rPr>
        <w:t>Gradbeni proizvod oziroma material, s katerim se izvaja popolno tesnjenje</w:t>
      </w:r>
      <w:r w:rsidR="00722398" w:rsidRPr="00F9189F">
        <w:rPr>
          <w:lang w:val="sl-SI"/>
        </w:rPr>
        <w:t>,</w:t>
      </w:r>
      <w:r w:rsidRPr="00F9189F">
        <w:rPr>
          <w:lang w:val="sl-SI"/>
        </w:rPr>
        <w:t xml:space="preserve"> mora biti uporabljen na način, kot ga navajajo navodila za vgradnjo materiala ali gradbenega proizvoda. To vključuje med drugim tudi: preverjanje primernosti materiala oziroma gradbenega proizvoda glede konkretnega mesta vgradnje, spoštovanje temperaturnih, vlažnostnih in drugih pogojev med vgradnjo in nego, pripravo podlage, faznost del, tehniko nanašanja, tehniko spajanja, ter začasno in trajno zaščito pred poškodbami itd.</w:t>
      </w:r>
    </w:p>
    <w:p w14:paraId="5CA2767F" w14:textId="77777777" w:rsidR="0072498A" w:rsidRPr="00F9189F" w:rsidRDefault="0072498A" w:rsidP="00A431AC">
      <w:pPr>
        <w:numPr>
          <w:ilvl w:val="0"/>
          <w:numId w:val="53"/>
        </w:numPr>
        <w:jc w:val="both"/>
        <w:rPr>
          <w:lang w:val="sl-SI"/>
        </w:rPr>
      </w:pPr>
      <w:r w:rsidRPr="00F9189F">
        <w:rPr>
          <w:rFonts w:cs="Arial"/>
          <w:szCs w:val="24"/>
          <w:lang w:val="sl-SI"/>
        </w:rPr>
        <w:t>Vsi detajli spajanja tesnilnega materiala oziroma proizvoda na gradbene konstrukcije in inštalacije morajo biti izvedeni skladno z navodili proizvajalca. Ta morajo vsebovati navedbo glede tega, ali posamezna zahteva velja tudi za tesnjenje proti radonu.</w:t>
      </w:r>
    </w:p>
    <w:p w14:paraId="5FA8DEFF" w14:textId="77777777" w:rsidR="00DD5549" w:rsidRPr="00F9189F" w:rsidRDefault="00694582" w:rsidP="003213DF">
      <w:pPr>
        <w:pStyle w:val="Naslov1"/>
        <w:jc w:val="both"/>
        <w:rPr>
          <w:lang w:val="sl-SI"/>
        </w:rPr>
      </w:pPr>
      <w:bookmarkStart w:id="75" w:name="_Ref86071091"/>
      <w:bookmarkStart w:id="76" w:name="_Toc95407787"/>
      <w:r w:rsidRPr="00F9189F">
        <w:rPr>
          <w:lang w:val="sl-SI"/>
        </w:rPr>
        <w:t>PROTIRADONSKA</w:t>
      </w:r>
      <w:r w:rsidR="00DD5549" w:rsidRPr="00F9189F">
        <w:rPr>
          <w:lang w:val="sl-SI"/>
        </w:rPr>
        <w:t xml:space="preserve"> SANACIJ</w:t>
      </w:r>
      <w:r w:rsidRPr="00F9189F">
        <w:rPr>
          <w:lang w:val="sl-SI"/>
        </w:rPr>
        <w:t>A OBSTOJEČIH STAVB</w:t>
      </w:r>
      <w:bookmarkEnd w:id="75"/>
      <w:bookmarkEnd w:id="76"/>
    </w:p>
    <w:p w14:paraId="6C7FB5F3" w14:textId="77777777" w:rsidR="005F6316" w:rsidRPr="00F9189F" w:rsidRDefault="00300987" w:rsidP="00694582">
      <w:pPr>
        <w:pStyle w:val="Odstavekseznama"/>
        <w:ind w:left="0"/>
        <w:jc w:val="both"/>
        <w:rPr>
          <w:lang w:val="sl-SI"/>
        </w:rPr>
      </w:pPr>
      <w:r w:rsidRPr="00F9189F">
        <w:rPr>
          <w:lang w:val="sl-SI"/>
        </w:rPr>
        <w:t xml:space="preserv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4773"/>
      </w:tblGrid>
      <w:tr w:rsidR="001E304D" w:rsidRPr="0005778D" w14:paraId="3BAE31A1" w14:textId="77777777" w:rsidTr="001E304D">
        <w:tc>
          <w:tcPr>
            <w:tcW w:w="4989" w:type="dxa"/>
            <w:shd w:val="clear" w:color="auto" w:fill="A6A6A6" w:themeFill="background1" w:themeFillShade="A6"/>
          </w:tcPr>
          <w:p w14:paraId="7A7418E5" w14:textId="4480ED9A" w:rsidR="001E304D" w:rsidRPr="00F9189F" w:rsidRDefault="001E304D" w:rsidP="00300987">
            <w:pPr>
              <w:pStyle w:val="Odstavekseznama"/>
              <w:ind w:left="0"/>
              <w:jc w:val="center"/>
              <w:rPr>
                <w:b/>
                <w:lang w:val="sl-SI"/>
              </w:rPr>
            </w:pPr>
            <w:r w:rsidRPr="00F9189F">
              <w:rPr>
                <w:b/>
                <w:lang w:val="sl-SI"/>
              </w:rPr>
              <w:t>1</w:t>
            </w:r>
            <w:r w:rsidR="00CF7DB4">
              <w:rPr>
                <w:b/>
                <w:lang w:val="sl-SI"/>
              </w:rPr>
              <w:t>3</w:t>
            </w:r>
            <w:r w:rsidRPr="00F9189F">
              <w:rPr>
                <w:b/>
                <w:lang w:val="sl-SI"/>
              </w:rPr>
              <w:t>.</w:t>
            </w:r>
            <w:r w:rsidRPr="00F9189F">
              <w:rPr>
                <w:b/>
                <w:lang w:val="sl-SI"/>
              </w:rPr>
              <w:tab/>
              <w:t>člen</w:t>
            </w:r>
          </w:p>
          <w:p w14:paraId="52EBFF81" w14:textId="77777777" w:rsidR="001E304D" w:rsidRPr="00F9189F" w:rsidRDefault="001E304D" w:rsidP="00300987">
            <w:pPr>
              <w:pStyle w:val="Odstavekseznama"/>
              <w:ind w:left="0"/>
              <w:jc w:val="center"/>
              <w:rPr>
                <w:b/>
                <w:lang w:val="sl-SI"/>
              </w:rPr>
            </w:pPr>
            <w:r w:rsidRPr="00F9189F">
              <w:rPr>
                <w:b/>
                <w:lang w:val="sl-SI"/>
              </w:rPr>
              <w:t>(izvedba protiradonske sanacije obstoječih stavb)</w:t>
            </w:r>
          </w:p>
          <w:p w14:paraId="42B5CA82" w14:textId="77777777" w:rsidR="001E304D" w:rsidRPr="00F9189F" w:rsidRDefault="001E304D" w:rsidP="003213DF">
            <w:pPr>
              <w:pStyle w:val="Odstavekseznama"/>
              <w:jc w:val="both"/>
              <w:rPr>
                <w:lang w:val="sl-SI"/>
              </w:rPr>
            </w:pPr>
          </w:p>
          <w:p w14:paraId="5326C47A" w14:textId="6C91F133" w:rsidR="00300987" w:rsidRPr="00F9189F" w:rsidRDefault="00CF7DB4" w:rsidP="008F55E2">
            <w:pPr>
              <w:numPr>
                <w:ilvl w:val="0"/>
                <w:numId w:val="86"/>
              </w:numPr>
              <w:shd w:val="clear" w:color="auto" w:fill="A6A6A6" w:themeFill="background1" w:themeFillShade="A6"/>
              <w:spacing w:after="120"/>
              <w:jc w:val="both"/>
              <w:rPr>
                <w:rFonts w:cs="Arial"/>
                <w:szCs w:val="24"/>
                <w:lang w:val="sl-SI"/>
              </w:rPr>
            </w:pPr>
            <w:r w:rsidRPr="00CF7DB4">
              <w:rPr>
                <w:rFonts w:cs="Arial"/>
                <w:szCs w:val="24"/>
                <w:lang w:val="sl-SI"/>
              </w:rPr>
              <w:t xml:space="preserve">Kot gradbeni poseg za zmanjšanje izpostavljenosti radonu iz uredbe, ki ureja nacionalni radonski program, se šteje vgradnja aktivnega sistema za </w:t>
            </w:r>
            <w:r w:rsidRPr="00CF7DB4">
              <w:rPr>
                <w:rFonts w:cs="Arial"/>
                <w:szCs w:val="24"/>
                <w:lang w:val="sl-SI"/>
              </w:rPr>
              <w:t>prezračevanje zemljine pod talno konstrukcijo.</w:t>
            </w:r>
            <w:r w:rsidR="00300987" w:rsidRPr="00F9189F">
              <w:rPr>
                <w:rFonts w:cs="Arial"/>
                <w:szCs w:val="24"/>
                <w:lang w:val="sl-SI"/>
              </w:rPr>
              <w:t xml:space="preserve"> </w:t>
            </w:r>
          </w:p>
          <w:p w14:paraId="114C61B4" w14:textId="7E88F280" w:rsidR="00300987" w:rsidRPr="00F9189F" w:rsidRDefault="00300987" w:rsidP="008F55E2">
            <w:pPr>
              <w:numPr>
                <w:ilvl w:val="0"/>
                <w:numId w:val="86"/>
              </w:numPr>
              <w:shd w:val="clear" w:color="auto" w:fill="A6A6A6" w:themeFill="background1" w:themeFillShade="A6"/>
              <w:spacing w:after="120"/>
              <w:jc w:val="both"/>
              <w:rPr>
                <w:rFonts w:cs="Arial"/>
                <w:szCs w:val="24"/>
                <w:lang w:val="sl-SI"/>
              </w:rPr>
            </w:pPr>
            <w:r w:rsidRPr="00F9189F">
              <w:rPr>
                <w:rFonts w:cs="Arial"/>
                <w:szCs w:val="24"/>
                <w:lang w:val="sl-SI"/>
              </w:rPr>
              <w:t xml:space="preserve"> </w:t>
            </w:r>
            <w:r w:rsidR="00CF7DB4" w:rsidRPr="00CF7DB4">
              <w:rPr>
                <w:rFonts w:cs="Arial"/>
                <w:szCs w:val="24"/>
                <w:lang w:val="sl-SI"/>
              </w:rPr>
              <w:t>Ne glede na prejšnji odstavek je dopustna izvedba pasivnega sistema, če se z njim lahko zagotovi referenčna raven.</w:t>
            </w:r>
          </w:p>
          <w:p w14:paraId="3A4CE0A7" w14:textId="77777777" w:rsidR="001E304D" w:rsidRPr="00F9189F" w:rsidRDefault="00300987" w:rsidP="008F55E2">
            <w:pPr>
              <w:numPr>
                <w:ilvl w:val="0"/>
                <w:numId w:val="86"/>
              </w:numPr>
              <w:shd w:val="clear" w:color="auto" w:fill="A6A6A6" w:themeFill="background1" w:themeFillShade="A6"/>
              <w:spacing w:after="120"/>
              <w:jc w:val="both"/>
              <w:rPr>
                <w:lang w:val="sl-SI"/>
              </w:rPr>
            </w:pPr>
            <w:r w:rsidRPr="00F9189F">
              <w:rPr>
                <w:rFonts w:cs="Arial"/>
                <w:szCs w:val="24"/>
                <w:lang w:val="sl-SI"/>
              </w:rPr>
              <w:t>Kot dodaten ukrep k aktivnem sistemu prezračevanju zemljine se lahko izvede tudi tesnjenje oboda talne konstrukcije in prebojev skozi talno ploščo ter tesnjenje tlorisne površine z radonsko zaporno folijo.</w:t>
            </w:r>
          </w:p>
          <w:p w14:paraId="32532B3B" w14:textId="77777777" w:rsidR="008F55E2" w:rsidRPr="00F9189F" w:rsidRDefault="008F55E2" w:rsidP="008F55E2">
            <w:pPr>
              <w:shd w:val="clear" w:color="auto" w:fill="A6A6A6" w:themeFill="background1" w:themeFillShade="A6"/>
              <w:spacing w:after="120"/>
              <w:jc w:val="both"/>
              <w:rPr>
                <w:lang w:val="sl-SI"/>
              </w:rPr>
            </w:pPr>
          </w:p>
        </w:tc>
      </w:tr>
    </w:tbl>
    <w:p w14:paraId="24B2B3FF" w14:textId="77777777" w:rsidR="00300987" w:rsidRPr="00FE39F8" w:rsidRDefault="00300987" w:rsidP="00300987">
      <w:pPr>
        <w:pStyle w:val="Odstavekseznama"/>
        <w:ind w:left="0"/>
        <w:jc w:val="both"/>
        <w:rPr>
          <w:lang w:val="sl-SI"/>
        </w:rPr>
      </w:pPr>
      <w:bookmarkStart w:id="77" w:name="_Toc483208482"/>
    </w:p>
    <w:p w14:paraId="76B0148D" w14:textId="5F9C8B5C" w:rsidR="00300987" w:rsidRPr="00F9189F" w:rsidRDefault="00300987" w:rsidP="00A431AC">
      <w:pPr>
        <w:numPr>
          <w:ilvl w:val="0"/>
          <w:numId w:val="69"/>
        </w:numPr>
        <w:jc w:val="both"/>
        <w:rPr>
          <w:rFonts w:cs="Arial"/>
          <w:szCs w:val="24"/>
          <w:lang w:val="sl-SI"/>
        </w:rPr>
      </w:pPr>
      <w:r w:rsidRPr="00F9189F">
        <w:rPr>
          <w:rFonts w:cs="Arial"/>
          <w:szCs w:val="24"/>
          <w:lang w:val="sl-SI"/>
        </w:rPr>
        <w:t>Pravilnik v 1</w:t>
      </w:r>
      <w:r w:rsidR="00CF7DB4">
        <w:rPr>
          <w:rFonts w:cs="Arial"/>
          <w:szCs w:val="24"/>
          <w:lang w:val="sl-SI"/>
        </w:rPr>
        <w:t>3</w:t>
      </w:r>
      <w:r w:rsidRPr="00F9189F">
        <w:rPr>
          <w:rFonts w:cs="Arial"/>
          <w:szCs w:val="24"/>
          <w:lang w:val="sl-SI"/>
        </w:rPr>
        <w:t>. členu</w:t>
      </w:r>
      <w:r w:rsidR="008E3A31">
        <w:rPr>
          <w:rFonts w:cs="Arial"/>
          <w:szCs w:val="24"/>
          <w:lang w:val="sl-SI"/>
        </w:rPr>
        <w:t xml:space="preserve"> določa</w:t>
      </w:r>
      <w:r w:rsidR="00CF7DB4">
        <w:rPr>
          <w:rFonts w:cs="Arial"/>
          <w:szCs w:val="24"/>
          <w:lang w:val="sl-SI"/>
        </w:rPr>
        <w:t xml:space="preserve">, da je </w:t>
      </w:r>
      <w:r w:rsidR="00CF7DB4" w:rsidRPr="00CF7DB4">
        <w:rPr>
          <w:rFonts w:cs="Arial"/>
          <w:szCs w:val="24"/>
          <w:lang w:val="sl-SI"/>
        </w:rPr>
        <w:t xml:space="preserve">gradbeni poseg za zmanjšanje izpostavljenosti radonu iz uredbe, ki ureja nacionalni radonski program, </w:t>
      </w:r>
      <w:r w:rsidR="00CF7DB4">
        <w:rPr>
          <w:rFonts w:cs="Arial"/>
          <w:szCs w:val="24"/>
          <w:lang w:val="sl-SI"/>
        </w:rPr>
        <w:t>v</w:t>
      </w:r>
      <w:r w:rsidR="00CF7DB4" w:rsidRPr="00CF7DB4">
        <w:rPr>
          <w:rFonts w:cs="Arial"/>
          <w:szCs w:val="24"/>
          <w:lang w:val="sl-SI"/>
        </w:rPr>
        <w:t>gradnja aktivnega sistema za prezračevanje zemljine pod talno konstrukcijo.</w:t>
      </w:r>
    </w:p>
    <w:p w14:paraId="5C115A09" w14:textId="77777777" w:rsidR="00300987" w:rsidRPr="00F9189F" w:rsidRDefault="00300987" w:rsidP="00A431AC">
      <w:pPr>
        <w:numPr>
          <w:ilvl w:val="0"/>
          <w:numId w:val="69"/>
        </w:numPr>
        <w:jc w:val="both"/>
        <w:rPr>
          <w:rFonts w:cs="Arial"/>
          <w:szCs w:val="24"/>
          <w:lang w:val="sl-SI"/>
        </w:rPr>
      </w:pPr>
      <w:r w:rsidRPr="00F9189F">
        <w:rPr>
          <w:rFonts w:cs="Arial"/>
          <w:szCs w:val="24"/>
          <w:lang w:val="sl-SI"/>
        </w:rPr>
        <w:t>Vgrajeni sistem je praviloma aktiven, lahko pa se izvede tudi pasiven sistem, če se s tem zagotovi doseganje referenčne ravni koncentracije radona v stavbi.</w:t>
      </w:r>
    </w:p>
    <w:p w14:paraId="20B7EC01" w14:textId="77777777" w:rsidR="00300987" w:rsidRPr="00F9189F" w:rsidRDefault="00300987" w:rsidP="00A431AC">
      <w:pPr>
        <w:numPr>
          <w:ilvl w:val="0"/>
          <w:numId w:val="69"/>
        </w:numPr>
        <w:jc w:val="both"/>
        <w:rPr>
          <w:rFonts w:cs="Arial"/>
          <w:szCs w:val="24"/>
          <w:lang w:val="sl-SI"/>
        </w:rPr>
      </w:pPr>
      <w:r w:rsidRPr="00F9189F">
        <w:rPr>
          <w:rFonts w:cs="Arial"/>
          <w:szCs w:val="24"/>
          <w:lang w:val="sl-SI"/>
        </w:rPr>
        <w:t>Dodatno k aktivnemu prezračevalnemu sistemu se lahko izvede tudi tesnjenje obo</w:t>
      </w:r>
      <w:r w:rsidR="00B843CC" w:rsidRPr="00F9189F">
        <w:rPr>
          <w:rFonts w:cs="Arial"/>
          <w:szCs w:val="24"/>
          <w:lang w:val="sl-SI"/>
        </w:rPr>
        <w:t>d</w:t>
      </w:r>
      <w:r w:rsidRPr="00F9189F">
        <w:rPr>
          <w:rFonts w:cs="Arial"/>
          <w:szCs w:val="24"/>
          <w:lang w:val="sl-SI"/>
        </w:rPr>
        <w:t>a talne konstrukcije in prebojev skozi talno ploščo, ter tesnjenje tlorisne površine z radonsko zaporno folijo.</w:t>
      </w:r>
    </w:p>
    <w:p w14:paraId="4AE5A8F2" w14:textId="3E29A3D1" w:rsidR="00300987" w:rsidRPr="00F9189F" w:rsidRDefault="00300987" w:rsidP="00A431AC">
      <w:pPr>
        <w:numPr>
          <w:ilvl w:val="0"/>
          <w:numId w:val="69"/>
        </w:numPr>
        <w:jc w:val="both"/>
        <w:rPr>
          <w:rFonts w:cs="Arial"/>
          <w:szCs w:val="24"/>
          <w:lang w:val="sl-SI"/>
        </w:rPr>
      </w:pPr>
      <w:r w:rsidRPr="00F9189F">
        <w:rPr>
          <w:rFonts w:cs="Arial"/>
          <w:szCs w:val="24"/>
          <w:lang w:val="sl-SI"/>
        </w:rPr>
        <w:t>Tretji odstavek 1</w:t>
      </w:r>
      <w:r w:rsidR="00CC4ED9">
        <w:rPr>
          <w:rFonts w:cs="Arial"/>
          <w:szCs w:val="24"/>
          <w:lang w:val="sl-SI"/>
        </w:rPr>
        <w:t>3</w:t>
      </w:r>
      <w:r w:rsidRPr="00F9189F">
        <w:rPr>
          <w:rFonts w:cs="Arial"/>
          <w:szCs w:val="24"/>
          <w:lang w:val="sl-SI"/>
        </w:rPr>
        <w:t>. člena se smiselno nanaša tudi na pasivni sistem, čeprav to ni eksplicitno zapisano.</w:t>
      </w:r>
    </w:p>
    <w:p w14:paraId="678F29CC" w14:textId="3E01C05B" w:rsidR="00B26CBB" w:rsidRPr="00FE39F8" w:rsidRDefault="00B26CBB" w:rsidP="00A431AC">
      <w:pPr>
        <w:numPr>
          <w:ilvl w:val="0"/>
          <w:numId w:val="69"/>
        </w:numPr>
        <w:jc w:val="both"/>
        <w:rPr>
          <w:lang w:val="sl-SI"/>
        </w:rPr>
      </w:pPr>
      <w:r w:rsidRPr="00F9189F">
        <w:rPr>
          <w:rFonts w:cs="Arial"/>
          <w:szCs w:val="24"/>
          <w:lang w:val="sl-SI"/>
        </w:rPr>
        <w:t xml:space="preserve">V tretjem odstavku se dodatne ukrepe razume kot izvedbo tesnjenja oboda </w:t>
      </w:r>
      <w:r w:rsidR="002F1EE8" w:rsidRPr="00F9189F">
        <w:rPr>
          <w:rFonts w:cs="Arial"/>
          <w:szCs w:val="24"/>
          <w:lang w:val="sl-SI"/>
        </w:rPr>
        <w:t xml:space="preserve">iz točke </w:t>
      </w:r>
      <w:r w:rsidR="00652203" w:rsidRPr="00FE39F8">
        <w:rPr>
          <w:rFonts w:cs="Arial"/>
          <w:szCs w:val="24"/>
          <w:lang w:val="sl-SI"/>
        </w:rPr>
        <w:fldChar w:fldCharType="begin"/>
      </w:r>
      <w:r w:rsidR="00652203" w:rsidRPr="00FE39F8">
        <w:rPr>
          <w:rFonts w:cs="Arial"/>
          <w:szCs w:val="24"/>
          <w:lang w:val="sl-SI"/>
        </w:rPr>
        <w:instrText xml:space="preserve"> REF _Ref86070036 \r \h  \* MERGEFORMAT </w:instrText>
      </w:r>
      <w:r w:rsidR="00652203" w:rsidRPr="00FE39F8">
        <w:rPr>
          <w:rFonts w:cs="Arial"/>
          <w:szCs w:val="24"/>
          <w:lang w:val="sl-SI"/>
        </w:rPr>
      </w:r>
      <w:r w:rsidR="00652203" w:rsidRPr="00FE39F8">
        <w:rPr>
          <w:rFonts w:cs="Arial"/>
          <w:szCs w:val="24"/>
          <w:lang w:val="sl-SI"/>
        </w:rPr>
        <w:fldChar w:fldCharType="separate"/>
      </w:r>
      <w:r w:rsidR="0063227B">
        <w:rPr>
          <w:rFonts w:cs="Arial"/>
          <w:szCs w:val="24"/>
          <w:lang w:val="sl-SI"/>
        </w:rPr>
        <w:t>2.1.6.1</w:t>
      </w:r>
      <w:r w:rsidR="00652203" w:rsidRPr="00FE39F8">
        <w:rPr>
          <w:rFonts w:cs="Arial"/>
          <w:szCs w:val="24"/>
          <w:lang w:val="sl-SI"/>
        </w:rPr>
        <w:fldChar w:fldCharType="end"/>
      </w:r>
      <w:r w:rsidR="00652203" w:rsidRPr="00FE39F8">
        <w:rPr>
          <w:rFonts w:cs="Arial"/>
          <w:szCs w:val="24"/>
          <w:lang w:val="sl-SI"/>
        </w:rPr>
        <w:t>.</w:t>
      </w:r>
    </w:p>
    <w:bookmarkEnd w:id="77"/>
    <w:p w14:paraId="7A4367CC" w14:textId="77777777" w:rsidR="00DD5549" w:rsidRPr="00F9189F" w:rsidRDefault="00DD5549" w:rsidP="003213DF">
      <w:pPr>
        <w:jc w:val="both"/>
        <w:rPr>
          <w:lang w:val="sl-SI"/>
        </w:rPr>
      </w:pPr>
    </w:p>
    <w:p w14:paraId="06F20482" w14:textId="77777777" w:rsidR="00DD5549" w:rsidRPr="00F9189F" w:rsidRDefault="00652203" w:rsidP="00652203">
      <w:pPr>
        <w:pStyle w:val="Naslov2"/>
      </w:pPr>
      <w:bookmarkStart w:id="78" w:name="_Toc483207703"/>
      <w:bookmarkStart w:id="79" w:name="_Toc483207810"/>
      <w:bookmarkStart w:id="80" w:name="_Toc483207704"/>
      <w:bookmarkStart w:id="81" w:name="_Toc483207811"/>
      <w:bookmarkStart w:id="82" w:name="_Toc483207705"/>
      <w:bookmarkStart w:id="83" w:name="_Toc483207812"/>
      <w:bookmarkStart w:id="84" w:name="_Toc483207706"/>
      <w:bookmarkStart w:id="85" w:name="_Toc483207813"/>
      <w:bookmarkStart w:id="86" w:name="_Toc483207707"/>
      <w:bookmarkStart w:id="87" w:name="_Toc483207814"/>
      <w:bookmarkStart w:id="88" w:name="_Toc483207708"/>
      <w:bookmarkStart w:id="89" w:name="_Toc483207815"/>
      <w:bookmarkStart w:id="90" w:name="_Toc483207709"/>
      <w:bookmarkStart w:id="91" w:name="_Toc483207816"/>
      <w:bookmarkStart w:id="92" w:name="_Toc483207710"/>
      <w:bookmarkStart w:id="93" w:name="_Toc483207817"/>
      <w:bookmarkStart w:id="94" w:name="_Toc483207711"/>
      <w:bookmarkStart w:id="95" w:name="_Toc483207818"/>
      <w:bookmarkStart w:id="96" w:name="_Toc483208504"/>
      <w:bookmarkStart w:id="97" w:name="_Ref86071085"/>
      <w:bookmarkStart w:id="98" w:name="_Toc95407788"/>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9189F">
        <w:lastRenderedPageBreak/>
        <w:t>Izvedba sistemov za sanacij</w:t>
      </w:r>
      <w:bookmarkEnd w:id="96"/>
      <w:r w:rsidRPr="00F9189F">
        <w:t>o stavb</w:t>
      </w:r>
      <w:bookmarkEnd w:id="97"/>
      <w:bookmarkEnd w:id="98"/>
    </w:p>
    <w:p w14:paraId="0DA3AB66" w14:textId="77777777" w:rsidR="00652203" w:rsidRPr="00F9189F" w:rsidRDefault="00652203" w:rsidP="00A431AC">
      <w:pPr>
        <w:numPr>
          <w:ilvl w:val="0"/>
          <w:numId w:val="70"/>
        </w:numPr>
        <w:jc w:val="both"/>
        <w:rPr>
          <w:rFonts w:cs="Arial"/>
          <w:szCs w:val="24"/>
          <w:lang w:val="sl-SI"/>
        </w:rPr>
      </w:pPr>
      <w:r w:rsidRPr="00F9189F">
        <w:rPr>
          <w:rFonts w:cs="Arial"/>
          <w:szCs w:val="24"/>
          <w:lang w:val="sl-SI"/>
        </w:rPr>
        <w:t>Skladno s Pravilnikom sanacijo izvedemo z vgradnjo aktivnega ali pasivnega sistema za prezračevanje zemljine pod talno ploščo.</w:t>
      </w:r>
    </w:p>
    <w:p w14:paraId="5AF3160F" w14:textId="77777777" w:rsidR="00652203" w:rsidRPr="00F9189F" w:rsidRDefault="00652203" w:rsidP="00A431AC">
      <w:pPr>
        <w:numPr>
          <w:ilvl w:val="0"/>
          <w:numId w:val="70"/>
        </w:numPr>
        <w:jc w:val="both"/>
        <w:rPr>
          <w:rFonts w:cs="Arial"/>
          <w:szCs w:val="24"/>
          <w:lang w:val="sl-SI"/>
        </w:rPr>
      </w:pPr>
      <w:r w:rsidRPr="00F9189F">
        <w:rPr>
          <w:lang w:val="sl-SI"/>
        </w:rPr>
        <w:t xml:space="preserve">Princip izvedbe pri sanaciji je enak kot je princip izvedbe pri novogradnji, zato so v tem poglavju opisane le razlike in posebnosti. </w:t>
      </w:r>
    </w:p>
    <w:p w14:paraId="3AA22B85" w14:textId="77777777" w:rsidR="00E32B4D" w:rsidRPr="00F9189F" w:rsidRDefault="00E32B4D" w:rsidP="00A431AC">
      <w:pPr>
        <w:numPr>
          <w:ilvl w:val="0"/>
          <w:numId w:val="70"/>
        </w:numPr>
        <w:jc w:val="both"/>
        <w:rPr>
          <w:rFonts w:cs="Arial"/>
          <w:szCs w:val="24"/>
          <w:lang w:val="sl-SI"/>
        </w:rPr>
      </w:pPr>
      <w:r w:rsidRPr="00F9189F">
        <w:rPr>
          <w:lang w:val="sl-SI"/>
        </w:rPr>
        <w:t>Sanacija lahko predvideva rušenje talnih konstrukcij in izvedbo novih konstrukcij. V tem primeru izvajamo sanacijo na enak način kot novogradnjo.</w:t>
      </w:r>
    </w:p>
    <w:p w14:paraId="7A6C60A2" w14:textId="03916FBC" w:rsidR="00E32B4D" w:rsidRPr="00F9189F" w:rsidRDefault="00E32B4D" w:rsidP="00A431AC">
      <w:pPr>
        <w:numPr>
          <w:ilvl w:val="0"/>
          <w:numId w:val="70"/>
        </w:numPr>
        <w:jc w:val="both"/>
        <w:rPr>
          <w:rFonts w:cs="Arial"/>
          <w:szCs w:val="24"/>
          <w:lang w:val="sl-SI"/>
        </w:rPr>
      </w:pPr>
      <w:r w:rsidRPr="00F9189F">
        <w:rPr>
          <w:lang w:val="sl-SI"/>
        </w:rPr>
        <w:t>Če sanacija ne predvideva rušenja talnih konstrukcij oziroma je to omejeno</w:t>
      </w:r>
      <w:r w:rsidR="00B843CC" w:rsidRPr="00F9189F">
        <w:rPr>
          <w:lang w:val="sl-SI"/>
        </w:rPr>
        <w:t>,</w:t>
      </w:r>
      <w:r w:rsidRPr="00F9189F">
        <w:rPr>
          <w:lang w:val="sl-SI"/>
        </w:rPr>
        <w:t xml:space="preserve"> uporabimo usmeritve </w:t>
      </w:r>
      <w:r w:rsidR="008E3A31">
        <w:rPr>
          <w:lang w:val="sl-SI"/>
        </w:rPr>
        <w:t xml:space="preserve">iz </w:t>
      </w:r>
      <w:r w:rsidRPr="00F9189F">
        <w:rPr>
          <w:lang w:val="sl-SI"/>
        </w:rPr>
        <w:t xml:space="preserve">poglavja </w:t>
      </w:r>
      <w:r w:rsidRPr="00FE39F8">
        <w:rPr>
          <w:lang w:val="sl-SI"/>
        </w:rPr>
        <w:fldChar w:fldCharType="begin"/>
      </w:r>
      <w:r w:rsidRPr="00F9189F">
        <w:rPr>
          <w:lang w:val="sl-SI"/>
        </w:rPr>
        <w:instrText xml:space="preserve"> REF _Ref86071091 \r \h </w:instrText>
      </w:r>
      <w:r w:rsidRPr="00FE39F8">
        <w:rPr>
          <w:lang w:val="sl-SI"/>
        </w:rPr>
      </w:r>
      <w:r w:rsidRPr="00FE39F8">
        <w:rPr>
          <w:lang w:val="sl-SI"/>
        </w:rPr>
        <w:fldChar w:fldCharType="separate"/>
      </w:r>
      <w:r w:rsidR="0063227B">
        <w:rPr>
          <w:lang w:val="sl-SI"/>
        </w:rPr>
        <w:t>3</w:t>
      </w:r>
      <w:r w:rsidRPr="00FE39F8">
        <w:rPr>
          <w:lang w:val="sl-SI"/>
        </w:rPr>
        <w:fldChar w:fldCharType="end"/>
      </w:r>
      <w:r w:rsidRPr="00FE39F8">
        <w:rPr>
          <w:lang w:val="sl-SI"/>
        </w:rPr>
        <w:t xml:space="preserve"> te smernice.</w:t>
      </w:r>
      <w:r w:rsidR="00086F6B" w:rsidRPr="00FE39F8">
        <w:rPr>
          <w:lang w:val="sl-SI"/>
        </w:rPr>
        <w:t xml:space="preserve"> V točki </w:t>
      </w:r>
      <w:r w:rsidR="00086F6B" w:rsidRPr="00FE39F8">
        <w:rPr>
          <w:lang w:val="sl-SI"/>
        </w:rPr>
        <w:fldChar w:fldCharType="begin"/>
      </w:r>
      <w:r w:rsidR="00086F6B" w:rsidRPr="00F9189F">
        <w:rPr>
          <w:lang w:val="sl-SI"/>
        </w:rPr>
        <w:instrText xml:space="preserve"> REF _Ref86071091 \r \h </w:instrText>
      </w:r>
      <w:r w:rsidR="00086F6B" w:rsidRPr="00FE39F8">
        <w:rPr>
          <w:lang w:val="sl-SI"/>
        </w:rPr>
      </w:r>
      <w:r w:rsidR="00086F6B" w:rsidRPr="00FE39F8">
        <w:rPr>
          <w:lang w:val="sl-SI"/>
        </w:rPr>
        <w:fldChar w:fldCharType="separate"/>
      </w:r>
      <w:r w:rsidR="0063227B">
        <w:rPr>
          <w:lang w:val="sl-SI"/>
        </w:rPr>
        <w:t>3</w:t>
      </w:r>
      <w:r w:rsidR="00086F6B" w:rsidRPr="00FE39F8">
        <w:rPr>
          <w:lang w:val="sl-SI"/>
        </w:rPr>
        <w:fldChar w:fldCharType="end"/>
      </w:r>
      <w:r w:rsidR="00086F6B" w:rsidRPr="00FE39F8">
        <w:rPr>
          <w:lang w:val="sl-SI"/>
        </w:rPr>
        <w:t xml:space="preserve"> so podani napotki in usmeritve k pristopu k sanaciji. Zaradi izjemne raznolikosti dejanskih stanj v praksi ni mogoče podati jasnega enoznačnega </w:t>
      </w:r>
      <w:r w:rsidR="008E3A31">
        <w:rPr>
          <w:lang w:val="sl-SI"/>
        </w:rPr>
        <w:t>navodila</w:t>
      </w:r>
      <w:r w:rsidR="00086F6B" w:rsidRPr="00FE39F8">
        <w:rPr>
          <w:lang w:val="sl-SI"/>
        </w:rPr>
        <w:t xml:space="preserve"> za izvedbo d</w:t>
      </w:r>
      <w:r w:rsidR="00086F6B" w:rsidRPr="00F9189F">
        <w:rPr>
          <w:lang w:val="sl-SI"/>
        </w:rPr>
        <w:t xml:space="preserve">etajlov sanacije. </w:t>
      </w:r>
    </w:p>
    <w:p w14:paraId="2AC42675" w14:textId="77777777" w:rsidR="00F635AA" w:rsidRPr="00F9189F" w:rsidRDefault="00F635AA" w:rsidP="00A431AC">
      <w:pPr>
        <w:numPr>
          <w:ilvl w:val="0"/>
          <w:numId w:val="70"/>
        </w:numPr>
        <w:jc w:val="both"/>
        <w:rPr>
          <w:rFonts w:cs="Arial"/>
          <w:szCs w:val="24"/>
          <w:lang w:val="sl-SI"/>
        </w:rPr>
      </w:pPr>
      <w:r w:rsidRPr="00F9189F">
        <w:rPr>
          <w:lang w:val="sl-SI"/>
        </w:rPr>
        <w:t>Sanacija brez rušenja talnih konstrukcij obsega naslednje glavne elemente:</w:t>
      </w:r>
    </w:p>
    <w:p w14:paraId="420416DE" w14:textId="4EA217B7" w:rsidR="00F635AA" w:rsidRPr="00F9189F" w:rsidRDefault="00F635AA" w:rsidP="00A431AC">
      <w:pPr>
        <w:pStyle w:val="Odstavekseznama"/>
        <w:numPr>
          <w:ilvl w:val="0"/>
          <w:numId w:val="76"/>
        </w:numPr>
        <w:ind w:left="284" w:hanging="284"/>
        <w:jc w:val="both"/>
        <w:rPr>
          <w:rFonts w:cs="Arial"/>
          <w:szCs w:val="24"/>
          <w:lang w:val="sl-SI"/>
        </w:rPr>
      </w:pPr>
      <w:r w:rsidRPr="00F9189F">
        <w:rPr>
          <w:lang w:val="sl-SI"/>
        </w:rPr>
        <w:t>določitev lastnosti slojev pod talno konstrukcijo</w:t>
      </w:r>
      <w:r w:rsidR="00CC4ED9">
        <w:rPr>
          <w:lang w:val="sl-SI"/>
        </w:rPr>
        <w:t>;</w:t>
      </w:r>
    </w:p>
    <w:p w14:paraId="31EE1D9D" w14:textId="3B74AB23" w:rsidR="00F635AA" w:rsidRPr="00F9189F" w:rsidRDefault="00F635AA" w:rsidP="00A431AC">
      <w:pPr>
        <w:pStyle w:val="Odstavekseznama"/>
        <w:numPr>
          <w:ilvl w:val="0"/>
          <w:numId w:val="76"/>
        </w:numPr>
        <w:ind w:left="284" w:hanging="284"/>
        <w:jc w:val="both"/>
        <w:rPr>
          <w:rFonts w:cs="Arial"/>
          <w:szCs w:val="24"/>
          <w:lang w:val="sl-SI"/>
        </w:rPr>
      </w:pPr>
      <w:r w:rsidRPr="00F9189F">
        <w:rPr>
          <w:lang w:val="sl-SI"/>
        </w:rPr>
        <w:t>določitev lastnosti stavbe</w:t>
      </w:r>
      <w:r w:rsidR="00D80061" w:rsidRPr="00F9189F">
        <w:rPr>
          <w:lang w:val="sl-SI"/>
        </w:rPr>
        <w:t xml:space="preserve"> (predvideno raztezanje polja podtlaka pod talno ploščo)</w:t>
      </w:r>
      <w:r w:rsidR="00CC4ED9">
        <w:rPr>
          <w:lang w:val="sl-SI"/>
        </w:rPr>
        <w:t>;</w:t>
      </w:r>
    </w:p>
    <w:p w14:paraId="16F2D725" w14:textId="05D62786" w:rsidR="00F635AA" w:rsidRPr="00F9189F" w:rsidRDefault="00F635AA" w:rsidP="00A431AC">
      <w:pPr>
        <w:pStyle w:val="Odstavekseznama"/>
        <w:numPr>
          <w:ilvl w:val="0"/>
          <w:numId w:val="76"/>
        </w:numPr>
        <w:ind w:left="284" w:hanging="284"/>
        <w:jc w:val="both"/>
        <w:rPr>
          <w:rFonts w:cs="Arial"/>
          <w:szCs w:val="24"/>
          <w:lang w:val="sl-SI"/>
        </w:rPr>
      </w:pPr>
      <w:r w:rsidRPr="00F9189F">
        <w:rPr>
          <w:lang w:val="sl-SI"/>
        </w:rPr>
        <w:t>določitev dostopa in najugodnejših mest za izvedbo preboja temeljnega zidu</w:t>
      </w:r>
      <w:r w:rsidR="00CC4ED9">
        <w:rPr>
          <w:lang w:val="sl-SI"/>
        </w:rPr>
        <w:t>;</w:t>
      </w:r>
    </w:p>
    <w:p w14:paraId="7D346860" w14:textId="03B6EFF0" w:rsidR="00F635AA" w:rsidRPr="00F9189F" w:rsidRDefault="00F635AA" w:rsidP="00A431AC">
      <w:pPr>
        <w:pStyle w:val="Odstavekseznama"/>
        <w:numPr>
          <w:ilvl w:val="0"/>
          <w:numId w:val="76"/>
        </w:numPr>
        <w:ind w:left="284" w:hanging="284"/>
        <w:jc w:val="both"/>
        <w:rPr>
          <w:rFonts w:cs="Arial"/>
          <w:szCs w:val="24"/>
          <w:lang w:val="sl-SI"/>
        </w:rPr>
      </w:pPr>
      <w:r w:rsidRPr="00F9189F">
        <w:rPr>
          <w:lang w:val="sl-SI"/>
        </w:rPr>
        <w:t xml:space="preserve">določitev lokacije sesalnih mest (brezen) in na osnovi željene razporeditve brezen in na osnovi možnega dostopa </w:t>
      </w:r>
      <w:r w:rsidR="00B843CC" w:rsidRPr="00F9189F">
        <w:rPr>
          <w:lang w:val="sl-SI"/>
        </w:rPr>
        <w:t>d</w:t>
      </w:r>
      <w:r w:rsidRPr="00F9189F">
        <w:rPr>
          <w:lang w:val="sl-SI"/>
        </w:rPr>
        <w:t>o temeljnih zidov</w:t>
      </w:r>
      <w:r w:rsidR="00CC4ED9">
        <w:rPr>
          <w:lang w:val="sl-SI"/>
        </w:rPr>
        <w:t>;</w:t>
      </w:r>
    </w:p>
    <w:p w14:paraId="5E952515" w14:textId="1C1F7CC4" w:rsidR="00F635AA" w:rsidRPr="00F9189F" w:rsidRDefault="00F635AA" w:rsidP="00A431AC">
      <w:pPr>
        <w:pStyle w:val="Odstavekseznama"/>
        <w:numPr>
          <w:ilvl w:val="0"/>
          <w:numId w:val="76"/>
        </w:numPr>
        <w:ind w:left="284" w:hanging="284"/>
        <w:jc w:val="both"/>
        <w:rPr>
          <w:rFonts w:cs="Arial"/>
          <w:szCs w:val="24"/>
          <w:lang w:val="sl-SI"/>
        </w:rPr>
      </w:pPr>
      <w:r w:rsidRPr="00F9189F">
        <w:rPr>
          <w:lang w:val="sl-SI"/>
        </w:rPr>
        <w:t>izvedbo sistema</w:t>
      </w:r>
      <w:r w:rsidR="00CC4ED9">
        <w:rPr>
          <w:lang w:val="sl-SI"/>
        </w:rPr>
        <w:t>.</w:t>
      </w:r>
    </w:p>
    <w:p w14:paraId="1ABC7A5C" w14:textId="77777777" w:rsidR="00652203" w:rsidRPr="00F9189F" w:rsidRDefault="00652203" w:rsidP="00652203">
      <w:pPr>
        <w:jc w:val="both"/>
        <w:rPr>
          <w:rFonts w:cs="Arial"/>
          <w:szCs w:val="24"/>
          <w:lang w:val="sl-SI"/>
        </w:rPr>
      </w:pPr>
    </w:p>
    <w:p w14:paraId="4BAEEC32" w14:textId="77777777" w:rsidR="00DD5549" w:rsidRPr="00F9189F" w:rsidRDefault="00E32B4D" w:rsidP="00652203">
      <w:pPr>
        <w:pStyle w:val="Naslov3"/>
      </w:pPr>
      <w:bookmarkStart w:id="99" w:name="_Toc95407789"/>
      <w:r w:rsidRPr="00F9189F">
        <w:t>Koncept prezračevanja zemljine pri sanacij</w:t>
      </w:r>
      <w:bookmarkEnd w:id="99"/>
    </w:p>
    <w:p w14:paraId="10A80CAA" w14:textId="21A104E2" w:rsidR="00DD5549" w:rsidRPr="00FE39F8" w:rsidRDefault="00E32B4D" w:rsidP="00A431AC">
      <w:pPr>
        <w:numPr>
          <w:ilvl w:val="0"/>
          <w:numId w:val="71"/>
        </w:numPr>
        <w:jc w:val="both"/>
        <w:rPr>
          <w:rFonts w:cs="Arial"/>
          <w:szCs w:val="24"/>
          <w:lang w:val="sl-SI"/>
        </w:rPr>
      </w:pPr>
      <w:r w:rsidRPr="00F9189F">
        <w:rPr>
          <w:rFonts w:cs="Arial"/>
          <w:szCs w:val="24"/>
          <w:lang w:val="sl-SI"/>
        </w:rPr>
        <w:t xml:space="preserve">Veljajo vsa določila točke </w:t>
      </w:r>
      <w:r w:rsidRPr="00FE39F8">
        <w:rPr>
          <w:rFonts w:cs="Arial"/>
          <w:szCs w:val="24"/>
          <w:lang w:val="sl-SI"/>
        </w:rPr>
        <w:fldChar w:fldCharType="begin"/>
      </w:r>
      <w:r w:rsidRPr="00F9189F">
        <w:rPr>
          <w:rFonts w:cs="Arial"/>
          <w:szCs w:val="24"/>
          <w:lang w:val="sl-SI"/>
        </w:rPr>
        <w:instrText xml:space="preserve"> REF _Ref86070709 \r \h </w:instrText>
      </w:r>
      <w:r w:rsidRPr="00FE39F8">
        <w:rPr>
          <w:rFonts w:cs="Arial"/>
          <w:szCs w:val="24"/>
          <w:lang w:val="sl-SI"/>
        </w:rPr>
      </w:r>
      <w:r w:rsidRPr="00FE39F8">
        <w:rPr>
          <w:rFonts w:cs="Arial"/>
          <w:szCs w:val="24"/>
          <w:lang w:val="sl-SI"/>
        </w:rPr>
        <w:fldChar w:fldCharType="separate"/>
      </w:r>
      <w:r w:rsidR="0063227B">
        <w:rPr>
          <w:rFonts w:cs="Arial"/>
          <w:szCs w:val="24"/>
          <w:lang w:val="sl-SI"/>
        </w:rPr>
        <w:t>2.1.1</w:t>
      </w:r>
      <w:r w:rsidRPr="00FE39F8">
        <w:rPr>
          <w:rFonts w:cs="Arial"/>
          <w:szCs w:val="24"/>
          <w:lang w:val="sl-SI"/>
        </w:rPr>
        <w:fldChar w:fldCharType="end"/>
      </w:r>
      <w:r w:rsidRPr="00FE39F8">
        <w:rPr>
          <w:rFonts w:cs="Arial"/>
          <w:szCs w:val="24"/>
          <w:lang w:val="sl-SI"/>
        </w:rPr>
        <w:t>.</w:t>
      </w:r>
    </w:p>
    <w:p w14:paraId="19FA88B6" w14:textId="77777777" w:rsidR="00DD5549" w:rsidRPr="00F9189F" w:rsidRDefault="00E32B4D" w:rsidP="00E32B4D">
      <w:pPr>
        <w:pStyle w:val="Naslov3"/>
      </w:pPr>
      <w:bookmarkStart w:id="100" w:name="_Toc95407790"/>
      <w:r w:rsidRPr="00F9189F">
        <w:t>Pretakanje radona pod talno konstrukcijo</w:t>
      </w:r>
      <w:bookmarkEnd w:id="100"/>
    </w:p>
    <w:p w14:paraId="3B5B7560" w14:textId="28D1267B" w:rsidR="00DD5549" w:rsidRPr="00FE39F8" w:rsidRDefault="00E32B4D" w:rsidP="00A431AC">
      <w:pPr>
        <w:numPr>
          <w:ilvl w:val="0"/>
          <w:numId w:val="72"/>
        </w:numPr>
        <w:jc w:val="both"/>
        <w:rPr>
          <w:rFonts w:cs="Arial"/>
          <w:szCs w:val="24"/>
          <w:lang w:val="sl-SI"/>
        </w:rPr>
      </w:pPr>
      <w:r w:rsidRPr="00F9189F">
        <w:rPr>
          <w:rFonts w:cs="Arial"/>
          <w:szCs w:val="24"/>
          <w:lang w:val="sl-SI"/>
        </w:rPr>
        <w:t xml:space="preserve">Veljajo vsa določila točke </w:t>
      </w:r>
      <w:r w:rsidRPr="00FE39F8">
        <w:rPr>
          <w:rFonts w:cs="Arial"/>
          <w:szCs w:val="24"/>
          <w:lang w:val="sl-SI"/>
        </w:rPr>
        <w:fldChar w:fldCharType="begin"/>
      </w:r>
      <w:r w:rsidRPr="00F9189F">
        <w:rPr>
          <w:rFonts w:cs="Arial"/>
          <w:szCs w:val="24"/>
          <w:lang w:val="sl-SI"/>
        </w:rPr>
        <w:instrText xml:space="preserve"> REF _Ref86070821 \r \h </w:instrText>
      </w:r>
      <w:r w:rsidR="00402903" w:rsidRPr="00F9189F">
        <w:rPr>
          <w:rFonts w:cs="Arial"/>
          <w:szCs w:val="24"/>
          <w:lang w:val="sl-SI"/>
        </w:rPr>
        <w:instrText xml:space="preserve"> \* MERGEFORMAT </w:instrText>
      </w:r>
      <w:r w:rsidRPr="00FE39F8">
        <w:rPr>
          <w:rFonts w:cs="Arial"/>
          <w:szCs w:val="24"/>
          <w:lang w:val="sl-SI"/>
        </w:rPr>
      </w:r>
      <w:r w:rsidRPr="00FE39F8">
        <w:rPr>
          <w:rFonts w:cs="Arial"/>
          <w:szCs w:val="24"/>
          <w:lang w:val="sl-SI"/>
        </w:rPr>
        <w:fldChar w:fldCharType="separate"/>
      </w:r>
      <w:r w:rsidR="0063227B">
        <w:rPr>
          <w:rFonts w:cs="Arial"/>
          <w:szCs w:val="24"/>
          <w:lang w:val="sl-SI"/>
        </w:rPr>
        <w:t>2.1.2</w:t>
      </w:r>
      <w:r w:rsidRPr="00FE39F8">
        <w:rPr>
          <w:rFonts w:cs="Arial"/>
          <w:szCs w:val="24"/>
          <w:lang w:val="sl-SI"/>
        </w:rPr>
        <w:fldChar w:fldCharType="end"/>
      </w:r>
      <w:r w:rsidRPr="00FE39F8">
        <w:rPr>
          <w:rFonts w:cs="Arial"/>
          <w:szCs w:val="24"/>
          <w:lang w:val="sl-SI"/>
        </w:rPr>
        <w:t>.</w:t>
      </w:r>
    </w:p>
    <w:p w14:paraId="3EB2B3C0" w14:textId="77777777" w:rsidR="00E32B4D" w:rsidRPr="00F9189F" w:rsidRDefault="00E32B4D" w:rsidP="00E32B4D">
      <w:pPr>
        <w:pStyle w:val="Naslov3"/>
      </w:pPr>
      <w:bookmarkStart w:id="101" w:name="_Toc95407791"/>
      <w:r w:rsidRPr="00F9189F">
        <w:t>Prepustni sloj</w:t>
      </w:r>
      <w:bookmarkEnd w:id="101"/>
    </w:p>
    <w:p w14:paraId="68A6985A" w14:textId="77777777" w:rsidR="00402903" w:rsidRPr="00F9189F" w:rsidRDefault="00E32B4D" w:rsidP="00A431AC">
      <w:pPr>
        <w:numPr>
          <w:ilvl w:val="0"/>
          <w:numId w:val="73"/>
        </w:numPr>
        <w:jc w:val="both"/>
        <w:rPr>
          <w:rFonts w:cs="Arial"/>
          <w:szCs w:val="24"/>
          <w:lang w:val="sl-SI"/>
        </w:rPr>
      </w:pPr>
      <w:r w:rsidRPr="00F9189F">
        <w:rPr>
          <w:rFonts w:cs="Arial"/>
          <w:szCs w:val="24"/>
          <w:lang w:val="sl-SI"/>
        </w:rPr>
        <w:t xml:space="preserve">Pri sanaciji </w:t>
      </w:r>
      <w:r w:rsidR="00402903" w:rsidRPr="00F9189F">
        <w:rPr>
          <w:rFonts w:cs="Arial"/>
          <w:szCs w:val="24"/>
          <w:lang w:val="sl-SI"/>
        </w:rPr>
        <w:t xml:space="preserve">z ohranjanjem talne konstrukcije je prepustnost nasutja pod talno konstrukcijo danost, na katero nimamo vpliva. Zato </w:t>
      </w:r>
      <w:r w:rsidR="003728E6" w:rsidRPr="00F9189F">
        <w:rPr>
          <w:rFonts w:cs="Arial"/>
          <w:szCs w:val="24"/>
          <w:lang w:val="sl-SI"/>
        </w:rPr>
        <w:t>je potrebno prepustnost sloja, ki ga nameravamo prezračevati, določiti.</w:t>
      </w:r>
    </w:p>
    <w:p w14:paraId="5A2F9919" w14:textId="77777777" w:rsidR="003728E6" w:rsidRPr="00F9189F" w:rsidRDefault="003728E6" w:rsidP="00A431AC">
      <w:pPr>
        <w:numPr>
          <w:ilvl w:val="0"/>
          <w:numId w:val="73"/>
        </w:numPr>
        <w:jc w:val="both"/>
        <w:rPr>
          <w:rFonts w:cs="Arial"/>
          <w:szCs w:val="24"/>
          <w:lang w:val="sl-SI"/>
        </w:rPr>
      </w:pPr>
      <w:r w:rsidRPr="00F9189F">
        <w:rPr>
          <w:rFonts w:cs="Arial"/>
          <w:szCs w:val="24"/>
          <w:lang w:val="sl-SI"/>
        </w:rPr>
        <w:t>Prepustnost sloja določimo tako, da na osnovi študija načrtov in dejanskega stanja na stavbi ocenimo, kakšen doseg polja podtlaka pod zemljino lahko pričakujemo. Nato na eni strani v sloju induciramo podtlak ter ga na drugi strani merimo z uporabo občutljivih merilnikov tlaka. Zadostuje nedvoumno zaznana tlačna razlika reda velikosti 1Pa ali več, da lahko sloj označimo kot dovolj prepusten med točko induciranja podtlaka in točko merjenja podtlaka.</w:t>
      </w:r>
      <w:r w:rsidR="00086F6B" w:rsidRPr="00F9189F">
        <w:rPr>
          <w:rFonts w:cs="Arial"/>
          <w:szCs w:val="24"/>
          <w:lang w:val="sl-SI"/>
        </w:rPr>
        <w:t xml:space="preserve"> Določitev prepustnosti slojev je pri sanaciji v skladu s smernico obvezna, razen če obstajajo zanesljivi, kakovostni podatki o stavbi, ki nedvoumno izkažejo doseg polja podtlaka pod talno konstrukcijo.</w:t>
      </w:r>
    </w:p>
    <w:p w14:paraId="6F113D34" w14:textId="77777777" w:rsidR="00086F6B" w:rsidRPr="00F9189F" w:rsidRDefault="00086F6B" w:rsidP="00086F6B">
      <w:pPr>
        <w:jc w:val="both"/>
        <w:rPr>
          <w:rFonts w:cs="Arial"/>
          <w:i/>
          <w:szCs w:val="24"/>
          <w:lang w:val="sl-SI"/>
        </w:rPr>
      </w:pPr>
      <w:r w:rsidRPr="00F9189F">
        <w:rPr>
          <w:rFonts w:cs="Arial"/>
          <w:i/>
          <w:szCs w:val="24"/>
          <w:lang w:val="sl-SI"/>
        </w:rPr>
        <w:t>Opomba: taki podatki v praksi niso na voljo. Primer takih podatkov je točna specifikacija vseh uporabljenih materialov v talni konstrukciji, npr</w:t>
      </w:r>
      <w:r w:rsidR="00B843CC" w:rsidRPr="00F9189F">
        <w:rPr>
          <w:rFonts w:cs="Arial"/>
          <w:i/>
          <w:szCs w:val="24"/>
          <w:lang w:val="sl-SI"/>
        </w:rPr>
        <w:t>.</w:t>
      </w:r>
      <w:r w:rsidRPr="00F9189F">
        <w:rPr>
          <w:rFonts w:cs="Arial"/>
          <w:i/>
          <w:szCs w:val="24"/>
          <w:lang w:val="sl-SI"/>
        </w:rPr>
        <w:t xml:space="preserve"> iz gradbenih dnevnikov. </w:t>
      </w:r>
    </w:p>
    <w:p w14:paraId="0365EE07" w14:textId="6E930273" w:rsidR="00402903" w:rsidRPr="00F9189F" w:rsidRDefault="003728E6" w:rsidP="00402903">
      <w:pPr>
        <w:jc w:val="both"/>
        <w:rPr>
          <w:lang w:val="sl-SI"/>
        </w:rPr>
      </w:pPr>
      <w:r w:rsidRPr="00F9189F">
        <w:rPr>
          <w:lang w:val="sl-SI"/>
        </w:rPr>
        <w:lastRenderedPageBreak/>
        <w:t>(3) Po potrebi lahko izmerimo karakteristiko prepustnosti zemljine pri več različnih podtlakih na sesalnih mestih lahko</w:t>
      </w:r>
      <w:r w:rsidR="002B30DA">
        <w:rPr>
          <w:lang w:val="sl-SI"/>
        </w:rPr>
        <w:t xml:space="preserve"> pa</w:t>
      </w:r>
      <w:r w:rsidRPr="00F9189F">
        <w:rPr>
          <w:lang w:val="sl-SI"/>
        </w:rPr>
        <w:t xml:space="preserve"> določimo podtlak na merilnem mestu. Na osnovi teh merit</w:t>
      </w:r>
      <w:r w:rsidR="00B843CC" w:rsidRPr="00F9189F">
        <w:rPr>
          <w:lang w:val="sl-SI"/>
        </w:rPr>
        <w:t>e</w:t>
      </w:r>
      <w:r w:rsidRPr="00F9189F">
        <w:rPr>
          <w:lang w:val="sl-SI"/>
        </w:rPr>
        <w:t xml:space="preserve">v lahko dobimo podatke o potrebnem podtlaku, ki naj ga (najmanj) ustvari ventilator za določen obseg raztezanja polja podtlaka pod talno ploščo. </w:t>
      </w:r>
      <w:r w:rsidR="00086F6B" w:rsidRPr="00F9189F">
        <w:rPr>
          <w:lang w:val="sl-SI"/>
        </w:rPr>
        <w:t>Določitev karakteristike prepustnosti sloja je opcijska.</w:t>
      </w:r>
    </w:p>
    <w:p w14:paraId="78693903" w14:textId="77777777" w:rsidR="00DD5549" w:rsidRPr="00F9189F" w:rsidRDefault="00D80061" w:rsidP="00A26A16">
      <w:pPr>
        <w:pStyle w:val="Naslov3"/>
      </w:pPr>
      <w:bookmarkStart w:id="102" w:name="_Toc95407792"/>
      <w:r w:rsidRPr="00F9189F">
        <w:t xml:space="preserve">Določitev lastnosti stavbe </w:t>
      </w:r>
      <w:r w:rsidR="00DD5549" w:rsidRPr="00F9189F">
        <w:t>in dostop</w:t>
      </w:r>
      <w:r w:rsidRPr="00F9189F">
        <w:t>a</w:t>
      </w:r>
      <w:r w:rsidR="00DD5549" w:rsidRPr="00F9189F">
        <w:t xml:space="preserve"> do mesta odvajanja</w:t>
      </w:r>
      <w:r w:rsidR="003728E6" w:rsidRPr="00F9189F">
        <w:t xml:space="preserve"> radona izpod talne plošče</w:t>
      </w:r>
      <w:bookmarkEnd w:id="102"/>
      <w:r w:rsidR="003728E6" w:rsidRPr="00F9189F">
        <w:t xml:space="preserve"> </w:t>
      </w:r>
    </w:p>
    <w:p w14:paraId="77BD2A50" w14:textId="77777777" w:rsidR="004247AB" w:rsidRPr="00F9189F" w:rsidRDefault="004247AB" w:rsidP="00A431AC">
      <w:pPr>
        <w:pStyle w:val="Odstavekseznama"/>
        <w:numPr>
          <w:ilvl w:val="0"/>
          <w:numId w:val="32"/>
        </w:numPr>
        <w:jc w:val="both"/>
        <w:rPr>
          <w:lang w:val="sl-SI"/>
        </w:rPr>
      </w:pPr>
      <w:r w:rsidRPr="00F9189F">
        <w:rPr>
          <w:lang w:val="sl-SI"/>
        </w:rPr>
        <w:t>Načrtovanje dostopa do mesta sanacije je del racionalnega pristopa k sanaciji in je za skladnost s smernico obvezno.</w:t>
      </w:r>
    </w:p>
    <w:p w14:paraId="2F0D3394" w14:textId="77777777" w:rsidR="00086F6B" w:rsidRPr="00F9189F" w:rsidRDefault="00086F6B" w:rsidP="00A431AC">
      <w:pPr>
        <w:pStyle w:val="Odstavekseznama"/>
        <w:numPr>
          <w:ilvl w:val="0"/>
          <w:numId w:val="32"/>
        </w:numPr>
        <w:jc w:val="both"/>
        <w:rPr>
          <w:lang w:val="sl-SI"/>
        </w:rPr>
      </w:pPr>
      <w:r w:rsidRPr="00F9189F">
        <w:rPr>
          <w:lang w:val="sl-SI"/>
        </w:rPr>
        <w:t xml:space="preserve">Namen analize načrtov in dostopa do mesta odvajanja radona je predvideti težave, ki se lahko pojavijo pri izvajanju sanacij zaradi križanj z drugimi inštalacijami, zaradi neznanega poteka temeljev, neznane strukture zidovja itd. </w:t>
      </w:r>
    </w:p>
    <w:p w14:paraId="288079A0" w14:textId="77777777" w:rsidR="00DD5549" w:rsidRPr="00F9189F" w:rsidRDefault="00DD5549" w:rsidP="003213DF">
      <w:pPr>
        <w:pStyle w:val="Naslov4"/>
        <w:keepLines w:val="0"/>
        <w:tabs>
          <w:tab w:val="left" w:pos="851"/>
        </w:tabs>
        <w:spacing w:before="120" w:after="320" w:line="360" w:lineRule="exact"/>
        <w:jc w:val="both"/>
      </w:pPr>
      <w:bookmarkStart w:id="103" w:name="_Toc95407793"/>
      <w:r w:rsidRPr="00F9189F">
        <w:t>Preverjanje načrtov</w:t>
      </w:r>
      <w:bookmarkEnd w:id="103"/>
    </w:p>
    <w:p w14:paraId="63C6C631" w14:textId="77777777" w:rsidR="00DD5549" w:rsidRPr="00F9189F" w:rsidRDefault="00DD5549" w:rsidP="002B30DA">
      <w:pPr>
        <w:pStyle w:val="Odstavekseznama"/>
        <w:numPr>
          <w:ilvl w:val="0"/>
          <w:numId w:val="99"/>
        </w:numPr>
        <w:jc w:val="both"/>
        <w:rPr>
          <w:lang w:val="sl-SI"/>
        </w:rPr>
      </w:pPr>
      <w:r w:rsidRPr="00F9189F">
        <w:rPr>
          <w:lang w:val="sl-SI"/>
        </w:rPr>
        <w:t xml:space="preserve"> </w:t>
      </w:r>
      <w:r w:rsidR="00B843CC" w:rsidRPr="00F9189F">
        <w:rPr>
          <w:lang w:val="sl-SI"/>
        </w:rPr>
        <w:t xml:space="preserve">Pri </w:t>
      </w:r>
      <w:r w:rsidRPr="00F9189F">
        <w:rPr>
          <w:lang w:val="sl-SI"/>
        </w:rPr>
        <w:t>načrtovanju konkretnih ukrepov je</w:t>
      </w:r>
      <w:r w:rsidR="003728E6" w:rsidRPr="00F9189F">
        <w:rPr>
          <w:lang w:val="sl-SI"/>
        </w:rPr>
        <w:t xml:space="preserve"> prvi priporočljiv korak </w:t>
      </w:r>
      <w:r w:rsidRPr="00F9189F">
        <w:rPr>
          <w:lang w:val="sl-SI"/>
        </w:rPr>
        <w:t>pregled dostopne tehnične dokumentacije o stanju stavbe. Pri tem si pomagamo s pisnimi in ustnimi viri, glede na razpoložljivost:</w:t>
      </w:r>
    </w:p>
    <w:p w14:paraId="5BAE2230" w14:textId="6081BD8F" w:rsidR="00DD5549" w:rsidRPr="00F9189F" w:rsidRDefault="00DD5549" w:rsidP="00A431AC">
      <w:pPr>
        <w:pStyle w:val="Odstavekseznama"/>
        <w:numPr>
          <w:ilvl w:val="0"/>
          <w:numId w:val="74"/>
        </w:numPr>
        <w:spacing w:after="0" w:line="240" w:lineRule="auto"/>
        <w:ind w:left="284" w:hanging="284"/>
        <w:jc w:val="both"/>
        <w:rPr>
          <w:lang w:val="sl-SI"/>
        </w:rPr>
      </w:pPr>
      <w:r w:rsidRPr="00F9189F">
        <w:rPr>
          <w:lang w:val="sl-SI"/>
        </w:rPr>
        <w:t>originalni načrti stavbe</w:t>
      </w:r>
      <w:r w:rsidR="00CC4ED9">
        <w:rPr>
          <w:lang w:val="sl-SI"/>
        </w:rPr>
        <w:t>;</w:t>
      </w:r>
    </w:p>
    <w:p w14:paraId="426263DA" w14:textId="6C5213ED" w:rsidR="00DD5549" w:rsidRPr="00F9189F" w:rsidRDefault="00DD5549" w:rsidP="00A431AC">
      <w:pPr>
        <w:pStyle w:val="Odstavekseznama"/>
        <w:numPr>
          <w:ilvl w:val="0"/>
          <w:numId w:val="74"/>
        </w:numPr>
        <w:spacing w:after="0" w:line="240" w:lineRule="auto"/>
        <w:ind w:left="284" w:hanging="284"/>
        <w:jc w:val="both"/>
        <w:rPr>
          <w:lang w:val="sl-SI"/>
        </w:rPr>
      </w:pPr>
      <w:r w:rsidRPr="00F9189F">
        <w:rPr>
          <w:lang w:val="sl-SI"/>
        </w:rPr>
        <w:t>posnetki stanja pri predelavah</w:t>
      </w:r>
      <w:r w:rsidR="00CC4ED9">
        <w:rPr>
          <w:lang w:val="sl-SI"/>
        </w:rPr>
        <w:t>;</w:t>
      </w:r>
    </w:p>
    <w:p w14:paraId="539D88EC" w14:textId="23D36A67" w:rsidR="00DD5549" w:rsidRPr="00F9189F" w:rsidRDefault="00DD5549" w:rsidP="00A431AC">
      <w:pPr>
        <w:pStyle w:val="Odstavekseznama"/>
        <w:numPr>
          <w:ilvl w:val="0"/>
          <w:numId w:val="74"/>
        </w:numPr>
        <w:spacing w:after="0" w:line="240" w:lineRule="auto"/>
        <w:ind w:left="284" w:hanging="284"/>
        <w:jc w:val="both"/>
        <w:rPr>
          <w:lang w:val="sl-SI"/>
        </w:rPr>
      </w:pPr>
      <w:r w:rsidRPr="00F9189F">
        <w:rPr>
          <w:lang w:val="sl-SI"/>
        </w:rPr>
        <w:t>dostopna tehnična dokumentacija in zapisi o izvedbi del</w:t>
      </w:r>
      <w:r w:rsidR="00CC4ED9">
        <w:rPr>
          <w:lang w:val="sl-SI"/>
        </w:rPr>
        <w:t>;</w:t>
      </w:r>
    </w:p>
    <w:p w14:paraId="5D9AA0B2" w14:textId="00A5BC47" w:rsidR="00DD5549" w:rsidRPr="00F9189F" w:rsidRDefault="00DD5549" w:rsidP="00A431AC">
      <w:pPr>
        <w:pStyle w:val="Odstavekseznama"/>
        <w:numPr>
          <w:ilvl w:val="0"/>
          <w:numId w:val="74"/>
        </w:numPr>
        <w:spacing w:after="0" w:line="240" w:lineRule="auto"/>
        <w:ind w:left="284" w:hanging="284"/>
        <w:jc w:val="both"/>
        <w:rPr>
          <w:lang w:val="sl-SI"/>
        </w:rPr>
      </w:pPr>
      <w:r w:rsidRPr="00F9189F">
        <w:rPr>
          <w:lang w:val="sl-SI"/>
        </w:rPr>
        <w:t>pregled dejanskega stanja (npr. razvoda kanalizacije in inštalacij, morebitnih zračnikov in dimnikov itd.)</w:t>
      </w:r>
      <w:r w:rsidR="00CC4ED9">
        <w:rPr>
          <w:lang w:val="sl-SI"/>
        </w:rPr>
        <w:t>;</w:t>
      </w:r>
    </w:p>
    <w:p w14:paraId="1013BA23" w14:textId="71348E83" w:rsidR="003728E6" w:rsidRPr="00F9189F" w:rsidRDefault="00DD5549" w:rsidP="00A431AC">
      <w:pPr>
        <w:pStyle w:val="Odstavekseznama"/>
        <w:numPr>
          <w:ilvl w:val="0"/>
          <w:numId w:val="74"/>
        </w:numPr>
        <w:spacing w:after="0" w:line="240" w:lineRule="auto"/>
        <w:ind w:left="284" w:hanging="284"/>
        <w:jc w:val="both"/>
        <w:rPr>
          <w:lang w:val="sl-SI"/>
        </w:rPr>
      </w:pPr>
      <w:r w:rsidRPr="00F9189F">
        <w:rPr>
          <w:lang w:val="sl-SI"/>
        </w:rPr>
        <w:t>informacije osebja, ki je bilo prisotno pri različnih delih (npr. preurejanju stavb)</w:t>
      </w:r>
      <w:r w:rsidR="00CC4ED9">
        <w:rPr>
          <w:lang w:val="sl-SI"/>
        </w:rPr>
        <w:t>;</w:t>
      </w:r>
    </w:p>
    <w:p w14:paraId="5FD892A6" w14:textId="084C2391" w:rsidR="003728E6" w:rsidRPr="00F9189F" w:rsidRDefault="00DD5549" w:rsidP="00A431AC">
      <w:pPr>
        <w:pStyle w:val="Odstavekseznama"/>
        <w:numPr>
          <w:ilvl w:val="0"/>
          <w:numId w:val="74"/>
        </w:numPr>
        <w:spacing w:after="0" w:line="240" w:lineRule="auto"/>
        <w:ind w:left="284" w:hanging="284"/>
        <w:jc w:val="both"/>
        <w:rPr>
          <w:lang w:val="sl-SI"/>
        </w:rPr>
      </w:pPr>
      <w:r w:rsidRPr="00F9189F">
        <w:rPr>
          <w:lang w:val="sl-SI"/>
        </w:rPr>
        <w:t>informacije od oseb, ki so morda bile prisotne v času gradnje</w:t>
      </w:r>
      <w:r w:rsidR="00CC4ED9">
        <w:rPr>
          <w:lang w:val="sl-SI"/>
        </w:rPr>
        <w:t>;</w:t>
      </w:r>
    </w:p>
    <w:p w14:paraId="127EE484" w14:textId="6BFD26F3" w:rsidR="00DD5549" w:rsidRPr="00F9189F" w:rsidRDefault="00DD5549" w:rsidP="00A431AC">
      <w:pPr>
        <w:pStyle w:val="Odstavekseznama"/>
        <w:numPr>
          <w:ilvl w:val="0"/>
          <w:numId w:val="74"/>
        </w:numPr>
        <w:spacing w:after="0" w:line="240" w:lineRule="auto"/>
        <w:ind w:left="284" w:hanging="284"/>
        <w:jc w:val="both"/>
        <w:rPr>
          <w:lang w:val="sl-SI"/>
        </w:rPr>
      </w:pPr>
      <w:r w:rsidRPr="00F9189F">
        <w:rPr>
          <w:lang w:val="sl-SI"/>
        </w:rPr>
        <w:t>informacije drugih virov (npr. tipična gradnja v določenem obdobju)</w:t>
      </w:r>
      <w:r w:rsidR="00CC4ED9">
        <w:rPr>
          <w:lang w:val="sl-SI"/>
        </w:rPr>
        <w:t>.</w:t>
      </w:r>
    </w:p>
    <w:p w14:paraId="2911593F" w14:textId="77777777" w:rsidR="00D800E4" w:rsidRPr="00F9189F" w:rsidRDefault="00D800E4" w:rsidP="003213DF">
      <w:pPr>
        <w:pStyle w:val="Odstavekseznama"/>
        <w:spacing w:after="0" w:line="240" w:lineRule="auto"/>
        <w:ind w:left="0"/>
        <w:jc w:val="both"/>
        <w:rPr>
          <w:lang w:val="sl-SI"/>
        </w:rPr>
      </w:pPr>
    </w:p>
    <w:p w14:paraId="19998FB2" w14:textId="77777777" w:rsidR="00DD5549" w:rsidRPr="00F9189F" w:rsidRDefault="00DD5549" w:rsidP="002B30DA">
      <w:pPr>
        <w:pStyle w:val="Odstavekseznama"/>
        <w:numPr>
          <w:ilvl w:val="0"/>
          <w:numId w:val="99"/>
        </w:numPr>
        <w:jc w:val="both"/>
        <w:rPr>
          <w:lang w:val="sl-SI"/>
        </w:rPr>
      </w:pPr>
      <w:r w:rsidRPr="00F9189F">
        <w:rPr>
          <w:lang w:val="sl-SI"/>
        </w:rPr>
        <w:t xml:space="preserve">Te informacije zberemo v urejeni obliki in popišemo </w:t>
      </w:r>
      <w:r w:rsidR="00B843CC" w:rsidRPr="00F9189F">
        <w:rPr>
          <w:lang w:val="sl-SI"/>
        </w:rPr>
        <w:t xml:space="preserve">- </w:t>
      </w:r>
      <w:r w:rsidRPr="00F9189F">
        <w:rPr>
          <w:lang w:val="sl-SI"/>
        </w:rPr>
        <w:t>naredimo register informacij, organiz</w:t>
      </w:r>
      <w:r w:rsidR="003728E6" w:rsidRPr="00F9189F">
        <w:rPr>
          <w:lang w:val="sl-SI"/>
        </w:rPr>
        <w:t>i</w:t>
      </w:r>
      <w:r w:rsidRPr="00F9189F">
        <w:rPr>
          <w:lang w:val="sl-SI"/>
        </w:rPr>
        <w:t>ran po posameznih sklopih stavbe:</w:t>
      </w:r>
    </w:p>
    <w:p w14:paraId="332A4FEB" w14:textId="69CC17BC" w:rsidR="00DD5549" w:rsidRPr="00F9189F" w:rsidRDefault="00DD5549" w:rsidP="00A431AC">
      <w:pPr>
        <w:pStyle w:val="Odstavekseznama"/>
        <w:numPr>
          <w:ilvl w:val="0"/>
          <w:numId w:val="75"/>
        </w:numPr>
        <w:spacing w:after="0" w:line="240" w:lineRule="auto"/>
        <w:ind w:left="284" w:hanging="284"/>
        <w:jc w:val="both"/>
        <w:rPr>
          <w:lang w:val="sl-SI"/>
        </w:rPr>
      </w:pPr>
      <w:r w:rsidRPr="00F9189F">
        <w:rPr>
          <w:lang w:val="sl-SI"/>
        </w:rPr>
        <w:t>informacije o terenu</w:t>
      </w:r>
      <w:r w:rsidR="00CC4ED9">
        <w:rPr>
          <w:lang w:val="sl-SI"/>
        </w:rPr>
        <w:t>;</w:t>
      </w:r>
    </w:p>
    <w:p w14:paraId="7948C34F" w14:textId="55B77105" w:rsidR="00DD5549" w:rsidRPr="00F9189F" w:rsidRDefault="00DD5549" w:rsidP="00A431AC">
      <w:pPr>
        <w:pStyle w:val="Odstavekseznama"/>
        <w:numPr>
          <w:ilvl w:val="0"/>
          <w:numId w:val="75"/>
        </w:numPr>
        <w:spacing w:after="0" w:line="240" w:lineRule="auto"/>
        <w:ind w:left="284" w:hanging="284"/>
        <w:jc w:val="both"/>
        <w:rPr>
          <w:lang w:val="sl-SI"/>
        </w:rPr>
      </w:pPr>
      <w:r w:rsidRPr="00F9189F">
        <w:rPr>
          <w:lang w:val="sl-SI"/>
        </w:rPr>
        <w:t>informacije o tem</w:t>
      </w:r>
      <w:r w:rsidR="00B843CC" w:rsidRPr="00F9189F">
        <w:rPr>
          <w:lang w:val="sl-SI"/>
        </w:rPr>
        <w:t>e</w:t>
      </w:r>
      <w:r w:rsidRPr="00F9189F">
        <w:rPr>
          <w:lang w:val="sl-SI"/>
        </w:rPr>
        <w:t>ljenju, predvsem kje so temelji nosilnih konstrukcij in ocena o njihovi globini</w:t>
      </w:r>
      <w:r w:rsidR="00CC4ED9">
        <w:rPr>
          <w:lang w:val="sl-SI"/>
        </w:rPr>
        <w:t>;</w:t>
      </w:r>
    </w:p>
    <w:p w14:paraId="77799ED7" w14:textId="7977B1F7" w:rsidR="00DD5549" w:rsidRPr="00F9189F" w:rsidRDefault="00DD5549" w:rsidP="00A431AC">
      <w:pPr>
        <w:pStyle w:val="Odstavekseznama"/>
        <w:numPr>
          <w:ilvl w:val="0"/>
          <w:numId w:val="75"/>
        </w:numPr>
        <w:spacing w:after="0" w:line="240" w:lineRule="auto"/>
        <w:ind w:left="284" w:hanging="284"/>
        <w:jc w:val="both"/>
        <w:rPr>
          <w:lang w:val="sl-SI"/>
        </w:rPr>
      </w:pPr>
      <w:r w:rsidRPr="00F9189F">
        <w:rPr>
          <w:lang w:val="sl-SI"/>
        </w:rPr>
        <w:t>informacije o uporabljenih zasipnih in nasutih materialih (posebej če obstaja možnost uporabe žgalnih ostankov)</w:t>
      </w:r>
      <w:r w:rsidR="00CC4ED9">
        <w:rPr>
          <w:lang w:val="sl-SI"/>
        </w:rPr>
        <w:t>;</w:t>
      </w:r>
    </w:p>
    <w:p w14:paraId="0FCF82BD" w14:textId="7FF3592C" w:rsidR="00086F6B" w:rsidRPr="00F9189F" w:rsidRDefault="00DD5549" w:rsidP="00A431AC">
      <w:pPr>
        <w:pStyle w:val="Odstavekseznama"/>
        <w:numPr>
          <w:ilvl w:val="0"/>
          <w:numId w:val="75"/>
        </w:numPr>
        <w:spacing w:after="0" w:line="240" w:lineRule="auto"/>
        <w:ind w:left="284" w:hanging="284"/>
        <w:jc w:val="both"/>
        <w:rPr>
          <w:lang w:val="sl-SI"/>
        </w:rPr>
      </w:pPr>
      <w:r w:rsidRPr="00F9189F">
        <w:rPr>
          <w:lang w:val="sl-SI"/>
        </w:rPr>
        <w:t>informacije o različnih razvodih (kanalizacija skupaj z greznico oziroma priključitv</w:t>
      </w:r>
      <w:r w:rsidR="00B843CC" w:rsidRPr="00F9189F">
        <w:rPr>
          <w:lang w:val="sl-SI"/>
        </w:rPr>
        <w:t>i</w:t>
      </w:r>
      <w:r w:rsidRPr="00F9189F">
        <w:rPr>
          <w:lang w:val="sl-SI"/>
        </w:rPr>
        <w:t>jo na kanalizacijsko omrežje, vodovod, dimniki, prezračevalni jaški, odp</w:t>
      </w:r>
      <w:r w:rsidR="00B843CC" w:rsidRPr="00F9189F">
        <w:rPr>
          <w:lang w:val="sl-SI"/>
        </w:rPr>
        <w:t>r</w:t>
      </w:r>
      <w:r w:rsidRPr="00F9189F">
        <w:rPr>
          <w:lang w:val="sl-SI"/>
        </w:rPr>
        <w:t>tine za prezračevanje konstrukcij in stavbe,…)</w:t>
      </w:r>
      <w:r w:rsidR="00CC4ED9">
        <w:rPr>
          <w:lang w:val="sl-SI"/>
        </w:rPr>
        <w:t>.</w:t>
      </w:r>
    </w:p>
    <w:p w14:paraId="26D73E0A" w14:textId="77777777" w:rsidR="004247AB" w:rsidRPr="00F9189F" w:rsidRDefault="004247AB" w:rsidP="00086F6B">
      <w:pPr>
        <w:pStyle w:val="Odstavekseznama"/>
        <w:spacing w:after="0" w:line="240" w:lineRule="auto"/>
        <w:ind w:left="0"/>
        <w:jc w:val="both"/>
        <w:rPr>
          <w:i/>
          <w:lang w:val="sl-SI"/>
        </w:rPr>
      </w:pPr>
    </w:p>
    <w:p w14:paraId="2A73D402" w14:textId="77777777" w:rsidR="00DD5549" w:rsidRPr="00F9189F" w:rsidRDefault="00086F6B" w:rsidP="00086F6B">
      <w:pPr>
        <w:pStyle w:val="Odstavekseznama"/>
        <w:spacing w:after="0" w:line="240" w:lineRule="auto"/>
        <w:ind w:left="0"/>
        <w:jc w:val="both"/>
        <w:rPr>
          <w:i/>
          <w:lang w:val="sl-SI"/>
        </w:rPr>
      </w:pPr>
      <w:r w:rsidRPr="00F9189F">
        <w:rPr>
          <w:i/>
          <w:lang w:val="sl-SI"/>
        </w:rPr>
        <w:t xml:space="preserve">Opomba: </w:t>
      </w:r>
      <w:r w:rsidR="00DD5549" w:rsidRPr="00F9189F">
        <w:rPr>
          <w:i/>
          <w:lang w:val="sl-SI"/>
        </w:rPr>
        <w:t xml:space="preserve">Pri nekaterih stavbah, </w:t>
      </w:r>
      <w:r w:rsidR="00D800E4" w:rsidRPr="00F9189F">
        <w:rPr>
          <w:i/>
          <w:lang w:val="sl-SI"/>
        </w:rPr>
        <w:t>odvisno</w:t>
      </w:r>
      <w:r w:rsidR="00DD5549" w:rsidRPr="00F9189F">
        <w:rPr>
          <w:i/>
          <w:lang w:val="sl-SI"/>
        </w:rPr>
        <w:t xml:space="preserve"> od </w:t>
      </w:r>
      <w:r w:rsidR="004247AB" w:rsidRPr="00F9189F">
        <w:rPr>
          <w:i/>
          <w:lang w:val="sl-SI"/>
        </w:rPr>
        <w:t>leta izgradnje oziroma posegov</w:t>
      </w:r>
      <w:r w:rsidR="00DD5549" w:rsidRPr="00F9189F">
        <w:rPr>
          <w:i/>
          <w:lang w:val="sl-SI"/>
        </w:rPr>
        <w:t xml:space="preserve"> in </w:t>
      </w:r>
      <w:r w:rsidR="004247AB" w:rsidRPr="00F9189F">
        <w:rPr>
          <w:i/>
          <w:lang w:val="sl-SI"/>
        </w:rPr>
        <w:t xml:space="preserve">od </w:t>
      </w:r>
      <w:r w:rsidR="00DD5549" w:rsidRPr="00F9189F">
        <w:rPr>
          <w:i/>
          <w:lang w:val="sl-SI"/>
        </w:rPr>
        <w:t xml:space="preserve">vrste gradnje, določenih elementov </w:t>
      </w:r>
      <w:r w:rsidRPr="00F9189F">
        <w:rPr>
          <w:i/>
          <w:lang w:val="sl-SI"/>
        </w:rPr>
        <w:t xml:space="preserve">in informacij </w:t>
      </w:r>
      <w:r w:rsidR="00DD5549" w:rsidRPr="00F9189F">
        <w:rPr>
          <w:i/>
          <w:lang w:val="sl-SI"/>
        </w:rPr>
        <w:t>ni</w:t>
      </w:r>
      <w:r w:rsidRPr="00F9189F">
        <w:rPr>
          <w:i/>
          <w:lang w:val="sl-SI"/>
        </w:rPr>
        <w:t xml:space="preserve"> na voljo</w:t>
      </w:r>
      <w:r w:rsidR="00DD5549" w:rsidRPr="00F9189F">
        <w:rPr>
          <w:i/>
          <w:lang w:val="sl-SI"/>
        </w:rPr>
        <w:t>.</w:t>
      </w:r>
    </w:p>
    <w:p w14:paraId="38992A6B" w14:textId="77777777" w:rsidR="00DD5549" w:rsidRPr="00F9189F" w:rsidRDefault="00F635AA" w:rsidP="003213DF">
      <w:pPr>
        <w:pStyle w:val="Naslov4"/>
        <w:keepLines w:val="0"/>
        <w:tabs>
          <w:tab w:val="left" w:pos="851"/>
        </w:tabs>
        <w:spacing w:before="120" w:after="320" w:line="360" w:lineRule="exact"/>
        <w:jc w:val="both"/>
      </w:pPr>
      <w:bookmarkStart w:id="104" w:name="_Toc95407794"/>
      <w:r w:rsidRPr="00F9189F">
        <w:t xml:space="preserve">Ugotovitev dejanskega stanja </w:t>
      </w:r>
      <w:r w:rsidR="00DD5549" w:rsidRPr="00F9189F">
        <w:t>stavbe</w:t>
      </w:r>
      <w:bookmarkEnd w:id="104"/>
      <w:r w:rsidR="00DD5549" w:rsidRPr="00F9189F">
        <w:t xml:space="preserve"> </w:t>
      </w:r>
    </w:p>
    <w:p w14:paraId="66FD0E9B" w14:textId="77777777" w:rsidR="00F635AA" w:rsidRPr="00F9189F" w:rsidRDefault="00DD5549" w:rsidP="00A431AC">
      <w:pPr>
        <w:pStyle w:val="Odstavekseznama"/>
        <w:numPr>
          <w:ilvl w:val="0"/>
          <w:numId w:val="33"/>
        </w:numPr>
        <w:jc w:val="both"/>
        <w:rPr>
          <w:lang w:val="sl-SI"/>
        </w:rPr>
      </w:pPr>
      <w:r w:rsidRPr="00F9189F">
        <w:rPr>
          <w:lang w:val="sl-SI"/>
        </w:rPr>
        <w:t xml:space="preserve">Na osnovi zbranih informacij narišemo skico (načrt) kletnih in talnih etaž ter na njej označimo globoke temelje. Vrišemo tudi kanalizacijo in morebitne kinete (jaške) za razvod cevovodov. Če </w:t>
      </w:r>
      <w:r w:rsidR="00F635AA" w:rsidRPr="00F9189F">
        <w:rPr>
          <w:lang w:val="sl-SI"/>
        </w:rPr>
        <w:t xml:space="preserve">je </w:t>
      </w:r>
      <w:r w:rsidRPr="00F9189F">
        <w:rPr>
          <w:lang w:val="sl-SI"/>
        </w:rPr>
        <w:t xml:space="preserve">v stavbi </w:t>
      </w:r>
      <w:r w:rsidR="00F635AA" w:rsidRPr="00F9189F">
        <w:rPr>
          <w:lang w:val="sl-SI"/>
        </w:rPr>
        <w:t>kineta za inštalacije</w:t>
      </w:r>
      <w:r w:rsidRPr="00F9189F">
        <w:rPr>
          <w:lang w:val="sl-SI"/>
        </w:rPr>
        <w:t xml:space="preserve">, je ključno, da ugotovimo, v katere prostore kineta sega, da ocenimo njen volumen (groba ocena) in da preverimo ali je na vstopu cev odprta ali zaprta. </w:t>
      </w:r>
    </w:p>
    <w:p w14:paraId="152631F1" w14:textId="67D2171A" w:rsidR="00F635AA" w:rsidRPr="00F9189F" w:rsidRDefault="00F635AA" w:rsidP="00A431AC">
      <w:pPr>
        <w:pStyle w:val="Odstavekseznama"/>
        <w:numPr>
          <w:ilvl w:val="0"/>
          <w:numId w:val="33"/>
        </w:numPr>
        <w:jc w:val="both"/>
        <w:rPr>
          <w:lang w:val="sl-SI"/>
        </w:rPr>
      </w:pPr>
      <w:r w:rsidRPr="00F9189F">
        <w:rPr>
          <w:lang w:val="sl-SI"/>
        </w:rPr>
        <w:t xml:space="preserve">Kineto lahko uporabimo kot </w:t>
      </w:r>
      <w:r w:rsidR="002C2C88" w:rsidRPr="00F9189F">
        <w:rPr>
          <w:lang w:val="sl-SI"/>
        </w:rPr>
        <w:t>sesalno</w:t>
      </w:r>
      <w:r w:rsidRPr="00F9189F">
        <w:rPr>
          <w:lang w:val="sl-SI"/>
        </w:rPr>
        <w:t xml:space="preserve"> brezno (glej</w:t>
      </w:r>
      <w:r w:rsidR="00B50DE9" w:rsidRPr="00F9189F">
        <w:rPr>
          <w:lang w:val="sl-SI"/>
        </w:rPr>
        <w:t xml:space="preserve"> </w:t>
      </w:r>
      <w:r w:rsidR="00B50DE9" w:rsidRPr="00FE39F8">
        <w:rPr>
          <w:lang w:val="sl-SI"/>
        </w:rPr>
        <w:fldChar w:fldCharType="begin"/>
      </w:r>
      <w:r w:rsidR="00B50DE9" w:rsidRPr="00F9189F">
        <w:rPr>
          <w:lang w:val="sl-SI"/>
        </w:rPr>
        <w:instrText xml:space="preserve"> REF _Ref86077215 \r \h </w:instrText>
      </w:r>
      <w:r w:rsidR="00B50DE9" w:rsidRPr="00FE39F8">
        <w:rPr>
          <w:lang w:val="sl-SI"/>
        </w:rPr>
      </w:r>
      <w:r w:rsidR="00B50DE9" w:rsidRPr="00FE39F8">
        <w:rPr>
          <w:lang w:val="sl-SI"/>
        </w:rPr>
        <w:fldChar w:fldCharType="separate"/>
      </w:r>
      <w:r w:rsidR="0063227B">
        <w:rPr>
          <w:lang w:val="sl-SI"/>
        </w:rPr>
        <w:t>3.1.5.1.3</w:t>
      </w:r>
      <w:r w:rsidR="00B50DE9" w:rsidRPr="00FE39F8">
        <w:rPr>
          <w:lang w:val="sl-SI"/>
        </w:rPr>
        <w:fldChar w:fldCharType="end"/>
      </w:r>
      <w:r w:rsidRPr="00FE39F8">
        <w:rPr>
          <w:lang w:val="sl-SI"/>
        </w:rPr>
        <w:t>), če je ustrezno tesna proti zunanjemu zraku.</w:t>
      </w:r>
    </w:p>
    <w:p w14:paraId="7556B806" w14:textId="77777777" w:rsidR="00F635AA" w:rsidRPr="00F9189F" w:rsidRDefault="00DD5549" w:rsidP="00F635AA">
      <w:pPr>
        <w:pStyle w:val="Naslov4"/>
        <w:keepLines w:val="0"/>
        <w:tabs>
          <w:tab w:val="left" w:pos="851"/>
        </w:tabs>
        <w:spacing w:before="120" w:after="320" w:line="360" w:lineRule="exact"/>
        <w:jc w:val="both"/>
      </w:pPr>
      <w:bookmarkStart w:id="105" w:name="_Ref86074848"/>
      <w:bookmarkStart w:id="106" w:name="_Toc95407795"/>
      <w:r w:rsidRPr="00F9189F">
        <w:lastRenderedPageBreak/>
        <w:t>Fizična dostopnost</w:t>
      </w:r>
      <w:r w:rsidR="00F635AA" w:rsidRPr="00F9189F">
        <w:t xml:space="preserve"> do mesta </w:t>
      </w:r>
      <w:r w:rsidR="00D80061" w:rsidRPr="00F9189F">
        <w:t xml:space="preserve">načrtovane </w:t>
      </w:r>
      <w:r w:rsidR="00F635AA" w:rsidRPr="00F9189F">
        <w:t xml:space="preserve">izvedbe preboja </w:t>
      </w:r>
      <w:r w:rsidR="00D80061" w:rsidRPr="00F9189F">
        <w:t xml:space="preserve">temeljnega </w:t>
      </w:r>
      <w:r w:rsidR="00F635AA" w:rsidRPr="00F9189F">
        <w:t>zidu</w:t>
      </w:r>
      <w:bookmarkEnd w:id="105"/>
      <w:bookmarkEnd w:id="106"/>
    </w:p>
    <w:p w14:paraId="1ADEB757" w14:textId="77777777" w:rsidR="00DD5549" w:rsidRPr="00F9189F" w:rsidRDefault="00DD5549" w:rsidP="00A431AC">
      <w:pPr>
        <w:pStyle w:val="Odstavekseznama"/>
        <w:numPr>
          <w:ilvl w:val="0"/>
          <w:numId w:val="34"/>
        </w:numPr>
        <w:jc w:val="both"/>
        <w:rPr>
          <w:lang w:val="sl-SI"/>
        </w:rPr>
      </w:pPr>
      <w:r w:rsidRPr="00F9189F">
        <w:rPr>
          <w:lang w:val="sl-SI"/>
        </w:rPr>
        <w:t xml:space="preserve">Pri </w:t>
      </w:r>
      <w:r w:rsidR="00D800E4" w:rsidRPr="00F9189F">
        <w:rPr>
          <w:lang w:val="sl-SI"/>
        </w:rPr>
        <w:t>načrtovanju</w:t>
      </w:r>
      <w:r w:rsidRPr="00F9189F">
        <w:rPr>
          <w:lang w:val="sl-SI"/>
        </w:rPr>
        <w:t xml:space="preserve"> ukrepov se praviloma odločimo, da speljemo razvod cevi radonskega sistema na prosto po zunanji strani stavbe. Ker zajem izvajamo pod spodnjo koto talne konstrukcije, se praviloma zgodi, da moramo na zunanji strani izkopati dostop</w:t>
      </w:r>
      <w:r w:rsidR="00D80061" w:rsidRPr="00F9189F">
        <w:rPr>
          <w:lang w:val="sl-SI"/>
        </w:rPr>
        <w:t xml:space="preserve"> do temeljnega zidu. Pri tem se </w:t>
      </w:r>
      <w:r w:rsidRPr="00F9189F">
        <w:rPr>
          <w:lang w:val="sl-SI"/>
        </w:rPr>
        <w:t>izogibamo težavnih predelov: asfalt, betonske plošče, globok izkop itd. Za izkop moramo predvideti površino vsaj 1,5 m × 1,5 m, odvisno od vrtalne opreme, ki bo uporabljena.</w:t>
      </w:r>
    </w:p>
    <w:p w14:paraId="6D2C5381" w14:textId="77777777" w:rsidR="00DD5549" w:rsidRPr="00F9189F" w:rsidRDefault="00DD5549" w:rsidP="00A431AC">
      <w:pPr>
        <w:pStyle w:val="Odstavekseznama"/>
        <w:numPr>
          <w:ilvl w:val="0"/>
          <w:numId w:val="34"/>
        </w:numPr>
        <w:jc w:val="both"/>
        <w:rPr>
          <w:lang w:val="sl-SI"/>
        </w:rPr>
      </w:pPr>
      <w:r w:rsidRPr="00F9189F">
        <w:rPr>
          <w:lang w:val="sl-SI"/>
        </w:rPr>
        <w:t>Za mesto posega izberemo lokacijo, kjer ni inštalacij, ki bi jih s posegom lahko prekinili.</w:t>
      </w:r>
    </w:p>
    <w:p w14:paraId="588C5FF7" w14:textId="77777777" w:rsidR="00D80061" w:rsidRPr="00F9189F" w:rsidRDefault="00DD5549" w:rsidP="00A431AC">
      <w:pPr>
        <w:pStyle w:val="Odstavekseznama"/>
        <w:numPr>
          <w:ilvl w:val="0"/>
          <w:numId w:val="34"/>
        </w:numPr>
        <w:jc w:val="both"/>
        <w:rPr>
          <w:lang w:val="sl-SI"/>
        </w:rPr>
      </w:pPr>
      <w:r w:rsidRPr="00F9189F">
        <w:rPr>
          <w:lang w:val="sl-SI"/>
        </w:rPr>
        <w:t>Izbrano me</w:t>
      </w:r>
      <w:r w:rsidR="00D80061" w:rsidRPr="00F9189F">
        <w:rPr>
          <w:lang w:val="sl-SI"/>
        </w:rPr>
        <w:t xml:space="preserve">sto mora biti tudi tako, da bo: </w:t>
      </w:r>
    </w:p>
    <w:p w14:paraId="1C4A7A59" w14:textId="088BA639" w:rsidR="00D80061" w:rsidRPr="00F9189F" w:rsidRDefault="00DD5549" w:rsidP="00A431AC">
      <w:pPr>
        <w:pStyle w:val="Odstavekseznama"/>
        <w:numPr>
          <w:ilvl w:val="0"/>
          <w:numId w:val="77"/>
        </w:numPr>
        <w:ind w:left="284" w:hanging="284"/>
        <w:jc w:val="both"/>
        <w:rPr>
          <w:lang w:val="sl-SI"/>
        </w:rPr>
      </w:pPr>
      <w:r w:rsidRPr="00F9189F">
        <w:rPr>
          <w:lang w:val="sl-SI"/>
        </w:rPr>
        <w:t>do tega mesta</w:t>
      </w:r>
      <w:r w:rsidR="00D80061" w:rsidRPr="00F9189F">
        <w:rPr>
          <w:lang w:val="sl-SI"/>
        </w:rPr>
        <w:t xml:space="preserve"> na ustrezni višini</w:t>
      </w:r>
      <w:r w:rsidRPr="00F9189F">
        <w:rPr>
          <w:lang w:val="sl-SI"/>
        </w:rPr>
        <w:t xml:space="preserve"> </w:t>
      </w:r>
      <w:r w:rsidR="00D80061" w:rsidRPr="00F9189F">
        <w:rPr>
          <w:lang w:val="sl-SI"/>
        </w:rPr>
        <w:t>zagotov</w:t>
      </w:r>
      <w:r w:rsidR="00B843CC" w:rsidRPr="00F9189F">
        <w:rPr>
          <w:lang w:val="sl-SI"/>
        </w:rPr>
        <w:t>ljeno</w:t>
      </w:r>
      <w:r w:rsidRPr="00F9189F">
        <w:rPr>
          <w:lang w:val="sl-SI"/>
        </w:rPr>
        <w:t xml:space="preserve"> električno napaj</w:t>
      </w:r>
      <w:r w:rsidR="00D80061" w:rsidRPr="00F9189F">
        <w:rPr>
          <w:lang w:val="sl-SI"/>
        </w:rPr>
        <w:t>anje za ventilator</w:t>
      </w:r>
      <w:r w:rsidR="00CC4ED9">
        <w:rPr>
          <w:lang w:val="sl-SI"/>
        </w:rPr>
        <w:t>;</w:t>
      </w:r>
    </w:p>
    <w:p w14:paraId="70446638" w14:textId="77777777" w:rsidR="00D80061" w:rsidRPr="00F9189F" w:rsidRDefault="00DD5549" w:rsidP="00A431AC">
      <w:pPr>
        <w:pStyle w:val="Odstavekseznama"/>
        <w:numPr>
          <w:ilvl w:val="0"/>
          <w:numId w:val="77"/>
        </w:numPr>
        <w:ind w:left="284" w:hanging="284"/>
        <w:jc w:val="both"/>
        <w:rPr>
          <w:lang w:val="sl-SI"/>
        </w:rPr>
      </w:pPr>
      <w:r w:rsidRPr="00F9189F">
        <w:rPr>
          <w:lang w:val="sl-SI"/>
        </w:rPr>
        <w:t>da bo krmiljenje ventilatorja iz prostora, k</w:t>
      </w:r>
      <w:r w:rsidR="00D80061" w:rsidRPr="00F9189F">
        <w:rPr>
          <w:lang w:val="sl-SI"/>
        </w:rPr>
        <w:t>amor učenci nimajo dostopa, ter</w:t>
      </w:r>
    </w:p>
    <w:p w14:paraId="0B1273E6" w14:textId="77777777" w:rsidR="0004025C" w:rsidRPr="00F9189F" w:rsidRDefault="00DD5549" w:rsidP="004954E6">
      <w:pPr>
        <w:pStyle w:val="Odstavekseznama"/>
        <w:numPr>
          <w:ilvl w:val="0"/>
          <w:numId w:val="77"/>
        </w:numPr>
        <w:ind w:left="284" w:hanging="284"/>
        <w:jc w:val="both"/>
        <w:rPr>
          <w:lang w:val="sl-SI"/>
        </w:rPr>
      </w:pPr>
      <w:r w:rsidRPr="00F9189F">
        <w:rPr>
          <w:lang w:val="sl-SI"/>
        </w:rPr>
        <w:t xml:space="preserve">da bo mesto izbrano tako, da </w:t>
      </w:r>
      <w:r w:rsidR="00D80061" w:rsidRPr="00F9189F">
        <w:rPr>
          <w:lang w:val="sl-SI"/>
        </w:rPr>
        <w:t>sistem ne bo estetsko moteč.</w:t>
      </w:r>
      <w:r w:rsidR="002C6689" w:rsidRPr="00F9189F">
        <w:rPr>
          <w:lang w:val="sl-SI"/>
        </w:rPr>
        <w:t xml:space="preserve"> </w:t>
      </w:r>
    </w:p>
    <w:p w14:paraId="5DF4F447" w14:textId="77777777" w:rsidR="00DD5549" w:rsidRPr="00FE39F8" w:rsidRDefault="004954E6" w:rsidP="0004025C">
      <w:pPr>
        <w:pStyle w:val="Naslov3"/>
      </w:pPr>
      <w:bookmarkStart w:id="107" w:name="_Toc95407796"/>
      <w:r w:rsidRPr="00FE39F8">
        <w:t>Radonski razvod</w:t>
      </w:r>
      <w:bookmarkEnd w:id="107"/>
    </w:p>
    <w:p w14:paraId="194C2AB3" w14:textId="77777777" w:rsidR="00DD5549" w:rsidRPr="00F9189F" w:rsidRDefault="00DD5549" w:rsidP="003213DF">
      <w:pPr>
        <w:pStyle w:val="Naslov4"/>
        <w:keepLines w:val="0"/>
        <w:tabs>
          <w:tab w:val="left" w:pos="851"/>
        </w:tabs>
        <w:spacing w:before="120" w:after="320" w:line="360" w:lineRule="exact"/>
        <w:jc w:val="both"/>
      </w:pPr>
      <w:bookmarkStart w:id="108" w:name="_Toc95407797"/>
      <w:r w:rsidRPr="00F9189F">
        <w:t>Zajem radona</w:t>
      </w:r>
      <w:bookmarkEnd w:id="108"/>
    </w:p>
    <w:p w14:paraId="1A0EE5E1" w14:textId="37B7CEB0" w:rsidR="00540F6C" w:rsidRPr="00FE39F8" w:rsidRDefault="00540F6C" w:rsidP="00A431AC">
      <w:pPr>
        <w:pStyle w:val="Odstavekseznama"/>
        <w:numPr>
          <w:ilvl w:val="0"/>
          <w:numId w:val="35"/>
        </w:numPr>
        <w:jc w:val="both"/>
        <w:rPr>
          <w:lang w:val="sl-SI"/>
        </w:rPr>
      </w:pPr>
      <w:r w:rsidRPr="00F9189F">
        <w:rPr>
          <w:lang w:val="sl-SI"/>
        </w:rPr>
        <w:t xml:space="preserve">Zajemanje radona pri sanaciji vključuje izvedbo sesalnega brezna, ki je konceptualno opisano v </w:t>
      </w:r>
      <w:r w:rsidR="008D252B" w:rsidRPr="00FE39F8">
        <w:rPr>
          <w:lang w:val="sl-SI"/>
        </w:rPr>
        <w:fldChar w:fldCharType="begin"/>
      </w:r>
      <w:r w:rsidR="008D252B" w:rsidRPr="00F9189F">
        <w:rPr>
          <w:lang w:val="sl-SI"/>
        </w:rPr>
        <w:instrText xml:space="preserve"> REF _Ref86074643 \r \h </w:instrText>
      </w:r>
      <w:r w:rsidR="008D252B" w:rsidRPr="00FE39F8">
        <w:rPr>
          <w:lang w:val="sl-SI"/>
        </w:rPr>
      </w:r>
      <w:r w:rsidR="008D252B" w:rsidRPr="00FE39F8">
        <w:rPr>
          <w:lang w:val="sl-SI"/>
        </w:rPr>
        <w:fldChar w:fldCharType="separate"/>
      </w:r>
      <w:r w:rsidR="0063227B">
        <w:rPr>
          <w:lang w:val="sl-SI"/>
        </w:rPr>
        <w:t>2.1.4.1</w:t>
      </w:r>
      <w:r w:rsidR="008D252B" w:rsidRPr="00FE39F8">
        <w:rPr>
          <w:lang w:val="sl-SI"/>
        </w:rPr>
        <w:fldChar w:fldCharType="end"/>
      </w:r>
      <w:r w:rsidR="008D252B" w:rsidRPr="00FE39F8">
        <w:rPr>
          <w:lang w:val="sl-SI"/>
        </w:rPr>
        <w:t>.</w:t>
      </w:r>
    </w:p>
    <w:p w14:paraId="48959BD7" w14:textId="5C3D0E8F" w:rsidR="00985D68" w:rsidRPr="00F9189F" w:rsidRDefault="00985D68" w:rsidP="00A431AC">
      <w:pPr>
        <w:pStyle w:val="Odstavekseznama"/>
        <w:numPr>
          <w:ilvl w:val="0"/>
          <w:numId w:val="35"/>
        </w:numPr>
        <w:jc w:val="both"/>
        <w:rPr>
          <w:lang w:val="sl-SI"/>
        </w:rPr>
      </w:pPr>
      <w:r w:rsidRPr="00F9189F">
        <w:rPr>
          <w:lang w:val="sl-SI"/>
        </w:rPr>
        <w:t xml:space="preserve">Zajem radona izvedemo na za to predvidenem mestu, ki mora biti izbrano </w:t>
      </w:r>
      <w:r w:rsidRPr="00F9189F">
        <w:rPr>
          <w:lang w:val="sl-SI"/>
        </w:rPr>
        <w:t xml:space="preserve">glede na kriterij raztezanja podtlačnega polja tako, da zajamemo čim večji del stavbe, glede na kriterij fizične dostopnosti do stavbe (glej </w:t>
      </w:r>
      <w:r w:rsidRPr="00FE39F8">
        <w:rPr>
          <w:lang w:val="sl-SI"/>
        </w:rPr>
        <w:fldChar w:fldCharType="begin"/>
      </w:r>
      <w:r w:rsidRPr="00F9189F">
        <w:rPr>
          <w:lang w:val="sl-SI"/>
        </w:rPr>
        <w:instrText xml:space="preserve"> REF _Ref86074848 \r \h </w:instrText>
      </w:r>
      <w:r w:rsidRPr="00FE39F8">
        <w:rPr>
          <w:lang w:val="sl-SI"/>
        </w:rPr>
      </w:r>
      <w:r w:rsidRPr="00FE39F8">
        <w:rPr>
          <w:lang w:val="sl-SI"/>
        </w:rPr>
        <w:fldChar w:fldCharType="separate"/>
      </w:r>
      <w:r w:rsidR="0063227B">
        <w:rPr>
          <w:lang w:val="sl-SI"/>
        </w:rPr>
        <w:t>3.1.4.3</w:t>
      </w:r>
      <w:r w:rsidRPr="00FE39F8">
        <w:rPr>
          <w:lang w:val="sl-SI"/>
        </w:rPr>
        <w:fldChar w:fldCharType="end"/>
      </w:r>
      <w:r w:rsidRPr="00FE39F8">
        <w:rPr>
          <w:lang w:val="sl-SI"/>
        </w:rPr>
        <w:t>)</w:t>
      </w:r>
      <w:r w:rsidR="00B3429E" w:rsidRPr="00FE39F8">
        <w:rPr>
          <w:lang w:val="sl-SI"/>
        </w:rPr>
        <w:t xml:space="preserve"> in glede na vrsto izvedbe sesalnega brezna. </w:t>
      </w:r>
    </w:p>
    <w:p w14:paraId="2E885C4D" w14:textId="77777777" w:rsidR="00DD5549" w:rsidRPr="00F9189F" w:rsidRDefault="008D252B" w:rsidP="00A431AC">
      <w:pPr>
        <w:pStyle w:val="Odstavekseznama"/>
        <w:numPr>
          <w:ilvl w:val="0"/>
          <w:numId w:val="35"/>
        </w:numPr>
        <w:jc w:val="both"/>
        <w:rPr>
          <w:lang w:val="sl-SI"/>
        </w:rPr>
      </w:pPr>
      <w:r w:rsidRPr="00F9189F">
        <w:rPr>
          <w:lang w:val="sl-SI"/>
        </w:rPr>
        <w:t>Izvedba sesalnega brezna</w:t>
      </w:r>
      <w:r w:rsidR="004954E6" w:rsidRPr="00F9189F">
        <w:rPr>
          <w:lang w:val="sl-SI"/>
        </w:rPr>
        <w:t xml:space="preserve"> pri sanaciji brez rušenja talne konstrukcije </w:t>
      </w:r>
      <w:r w:rsidRPr="00F9189F">
        <w:rPr>
          <w:lang w:val="sl-SI"/>
        </w:rPr>
        <w:t>se razlikuje od izvedbe sesalnega brezna pri novogradnji, razen deloma pri izvedbi v drugi alineji spodaj. Sesalno brezno je</w:t>
      </w:r>
      <w:r w:rsidR="001E1E08" w:rsidRPr="00F9189F">
        <w:rPr>
          <w:lang w:val="sl-SI"/>
        </w:rPr>
        <w:t xml:space="preserve"> v splošnem izvedljiv</w:t>
      </w:r>
      <w:r w:rsidRPr="00F9189F">
        <w:rPr>
          <w:lang w:val="sl-SI"/>
        </w:rPr>
        <w:t>o</w:t>
      </w:r>
      <w:r w:rsidR="001E1E08" w:rsidRPr="00F9189F">
        <w:rPr>
          <w:lang w:val="sl-SI"/>
        </w:rPr>
        <w:t xml:space="preserve"> na tri osnovne načine:</w:t>
      </w:r>
    </w:p>
    <w:p w14:paraId="4049BD9B" w14:textId="77777777" w:rsidR="001E1E08" w:rsidRPr="00F9189F" w:rsidRDefault="001E1E08" w:rsidP="00A431AC">
      <w:pPr>
        <w:pStyle w:val="Odstavekseznama"/>
        <w:numPr>
          <w:ilvl w:val="0"/>
          <w:numId w:val="78"/>
        </w:numPr>
        <w:ind w:left="284" w:hanging="284"/>
        <w:jc w:val="both"/>
        <w:rPr>
          <w:lang w:val="sl-SI"/>
        </w:rPr>
      </w:pPr>
      <w:r w:rsidRPr="00F9189F">
        <w:rPr>
          <w:lang w:val="sl-SI"/>
        </w:rPr>
        <w:t>Izvedba sesalnega brezna od strani,</w:t>
      </w:r>
    </w:p>
    <w:p w14:paraId="67FBAFA9" w14:textId="77777777" w:rsidR="001E1E08" w:rsidRPr="00F9189F" w:rsidRDefault="001E1E08" w:rsidP="00A431AC">
      <w:pPr>
        <w:pStyle w:val="Odstavekseznama"/>
        <w:numPr>
          <w:ilvl w:val="0"/>
          <w:numId w:val="78"/>
        </w:numPr>
        <w:ind w:left="284" w:hanging="284"/>
        <w:jc w:val="both"/>
        <w:rPr>
          <w:lang w:val="sl-SI"/>
        </w:rPr>
      </w:pPr>
      <w:r w:rsidRPr="00F9189F">
        <w:rPr>
          <w:lang w:val="sl-SI"/>
        </w:rPr>
        <w:t>izvedba sesalnega brezna od zgoraj,</w:t>
      </w:r>
    </w:p>
    <w:p w14:paraId="3D8EC3C1" w14:textId="77777777" w:rsidR="001E1E08" w:rsidRPr="00F9189F" w:rsidRDefault="001E1E08" w:rsidP="00A431AC">
      <w:pPr>
        <w:pStyle w:val="Odstavekseznama"/>
        <w:numPr>
          <w:ilvl w:val="0"/>
          <w:numId w:val="78"/>
        </w:numPr>
        <w:ind w:left="284" w:hanging="284"/>
        <w:jc w:val="both"/>
        <w:rPr>
          <w:lang w:val="sl-SI"/>
        </w:rPr>
      </w:pPr>
      <w:r w:rsidRPr="00F9189F">
        <w:rPr>
          <w:lang w:val="sl-SI"/>
        </w:rPr>
        <w:t>uporaba kinete v vlogi sesalnega brezna.</w:t>
      </w:r>
    </w:p>
    <w:p w14:paraId="28F8A964" w14:textId="77777777" w:rsidR="00DD5549" w:rsidRPr="00F9189F" w:rsidRDefault="00DD5549" w:rsidP="003213DF">
      <w:pPr>
        <w:pStyle w:val="Naslov5"/>
        <w:jc w:val="both"/>
        <w:rPr>
          <w:lang w:val="sl-SI"/>
        </w:rPr>
      </w:pPr>
      <w:r w:rsidRPr="00F9189F">
        <w:rPr>
          <w:lang w:val="sl-SI"/>
        </w:rPr>
        <w:tab/>
      </w:r>
      <w:r w:rsidR="00B3429E" w:rsidRPr="00F9189F">
        <w:rPr>
          <w:lang w:val="sl-SI"/>
        </w:rPr>
        <w:t>Sesalno</w:t>
      </w:r>
      <w:r w:rsidRPr="00F9189F">
        <w:rPr>
          <w:lang w:val="sl-SI"/>
        </w:rPr>
        <w:t xml:space="preserve"> brezno</w:t>
      </w:r>
      <w:r w:rsidR="00B3429E" w:rsidRPr="00F9189F">
        <w:rPr>
          <w:lang w:val="sl-SI"/>
        </w:rPr>
        <w:t xml:space="preserve"> od strani</w:t>
      </w:r>
    </w:p>
    <w:p w14:paraId="668738D8" w14:textId="77777777" w:rsidR="004B08AD" w:rsidRPr="00F9189F" w:rsidRDefault="00B3429E" w:rsidP="00A431AC">
      <w:pPr>
        <w:pStyle w:val="Odstavekseznama"/>
        <w:numPr>
          <w:ilvl w:val="0"/>
          <w:numId w:val="36"/>
        </w:numPr>
        <w:jc w:val="both"/>
        <w:rPr>
          <w:lang w:val="sl-SI"/>
        </w:rPr>
      </w:pPr>
      <w:r w:rsidRPr="00F9189F">
        <w:rPr>
          <w:lang w:val="sl-SI"/>
        </w:rPr>
        <w:t>Sesalno brezno od strani izvedemo tako, da</w:t>
      </w:r>
      <w:r w:rsidR="004B08AD" w:rsidRPr="00F9189F">
        <w:rPr>
          <w:lang w:val="sl-SI"/>
        </w:rPr>
        <w:t xml:space="preserve"> z zunanje strani na mestu brezna izvedemo preboj obodne konstrukcije. </w:t>
      </w:r>
      <w:r w:rsidRPr="00F9189F">
        <w:rPr>
          <w:lang w:val="sl-SI"/>
        </w:rPr>
        <w:t>Preboj izvedemo z ustreznim orod</w:t>
      </w:r>
      <w:r w:rsidR="004B08AD" w:rsidRPr="00F9189F">
        <w:rPr>
          <w:lang w:val="sl-SI"/>
        </w:rPr>
        <w:t>jem, navadno s kronsko vrtalko.</w:t>
      </w:r>
    </w:p>
    <w:p w14:paraId="6C9C964D" w14:textId="77777777" w:rsidR="004B08AD" w:rsidRPr="00F9189F" w:rsidRDefault="004B08AD" w:rsidP="004B08AD">
      <w:pPr>
        <w:pStyle w:val="Odstavekseznama"/>
        <w:ind w:left="0"/>
        <w:jc w:val="both"/>
        <w:rPr>
          <w:lang w:val="sl-SI"/>
        </w:rPr>
      </w:pPr>
      <w:r w:rsidRPr="00F9189F">
        <w:rPr>
          <w:i/>
          <w:lang w:val="sl-SI"/>
        </w:rPr>
        <w:t xml:space="preserve">Opomba: </w:t>
      </w:r>
      <w:r w:rsidR="00B3429E" w:rsidRPr="00F9189F">
        <w:rPr>
          <w:i/>
          <w:lang w:val="sl-SI"/>
        </w:rPr>
        <w:t>Kronska vrtalka mora biti primernega premera – praviloma 5 mm do 10 mm več kot je zunanji premer cevi, ki jo bomo skozi odprtino vstavili. Tesnejšo vrtino lahko izvedemo, vendar bomo imeli več težav pri vstavljanju cevi skozi prevrtano konstrukcijo</w:t>
      </w:r>
      <w:r w:rsidR="00B3429E" w:rsidRPr="00F9189F">
        <w:rPr>
          <w:lang w:val="sl-SI"/>
        </w:rPr>
        <w:t xml:space="preserve">. </w:t>
      </w:r>
    </w:p>
    <w:p w14:paraId="4E3EEE06" w14:textId="77777777" w:rsidR="00B3429E" w:rsidRPr="00F9189F" w:rsidRDefault="004B08AD" w:rsidP="00A431AC">
      <w:pPr>
        <w:numPr>
          <w:ilvl w:val="0"/>
          <w:numId w:val="36"/>
        </w:numPr>
        <w:jc w:val="both"/>
        <w:rPr>
          <w:lang w:val="sl-SI"/>
        </w:rPr>
      </w:pPr>
      <w:r w:rsidRPr="00F9189F">
        <w:rPr>
          <w:lang w:val="sl-SI"/>
        </w:rPr>
        <w:t xml:space="preserve">Izvrtino (preboj) </w:t>
      </w:r>
      <w:r w:rsidR="00B3429E" w:rsidRPr="00F9189F">
        <w:rPr>
          <w:lang w:val="sl-SI"/>
        </w:rPr>
        <w:t>izvedemo kar se da pravokotno</w:t>
      </w:r>
      <w:r w:rsidRPr="00F9189F">
        <w:rPr>
          <w:lang w:val="sl-SI"/>
        </w:rPr>
        <w:t xml:space="preserve"> na zid</w:t>
      </w:r>
      <w:r w:rsidR="00B3429E" w:rsidRPr="00F9189F">
        <w:rPr>
          <w:lang w:val="sl-SI"/>
        </w:rPr>
        <w:t>, vodoravno na tla in v smeri proti notranjosti objekta.</w:t>
      </w:r>
    </w:p>
    <w:p w14:paraId="5F3E454D" w14:textId="77777777" w:rsidR="004B08AD" w:rsidRPr="00F9189F" w:rsidRDefault="00B3429E" w:rsidP="00A431AC">
      <w:pPr>
        <w:numPr>
          <w:ilvl w:val="0"/>
          <w:numId w:val="36"/>
        </w:numPr>
        <w:jc w:val="both"/>
        <w:rPr>
          <w:lang w:val="sl-SI"/>
        </w:rPr>
      </w:pPr>
      <w:r w:rsidRPr="00F9189F">
        <w:rPr>
          <w:lang w:val="sl-SI"/>
        </w:rPr>
        <w:t xml:space="preserve">Pri izvajanju vrtanja posebej pazimo na nevarnost preboja inštalacij v steni. </w:t>
      </w:r>
    </w:p>
    <w:p w14:paraId="72F5951A" w14:textId="77777777" w:rsidR="004B08AD" w:rsidRPr="00F9189F" w:rsidRDefault="004B08AD" w:rsidP="004B08AD">
      <w:pPr>
        <w:jc w:val="both"/>
        <w:rPr>
          <w:i/>
          <w:lang w:val="sl-SI"/>
        </w:rPr>
      </w:pPr>
      <w:r w:rsidRPr="00F9189F">
        <w:rPr>
          <w:i/>
          <w:lang w:val="sl-SI"/>
        </w:rPr>
        <w:t>Opomba: smiselno je predvideti vodo in</w:t>
      </w:r>
      <w:r w:rsidR="00E8064E" w:rsidRPr="00F9189F">
        <w:rPr>
          <w:i/>
          <w:lang w:val="sl-SI"/>
        </w:rPr>
        <w:t xml:space="preserve"> način</w:t>
      </w:r>
      <w:r w:rsidRPr="00F9189F">
        <w:rPr>
          <w:i/>
          <w:lang w:val="sl-SI"/>
        </w:rPr>
        <w:t xml:space="preserve"> odtekanje vode za hlajenje kronske vrtalke.</w:t>
      </w:r>
      <w:r w:rsidR="00B3429E" w:rsidRPr="00F9189F">
        <w:rPr>
          <w:i/>
          <w:lang w:val="sl-SI"/>
        </w:rPr>
        <w:t xml:space="preserve"> </w:t>
      </w:r>
    </w:p>
    <w:p w14:paraId="5266097E" w14:textId="77777777" w:rsidR="00B3429E" w:rsidRPr="00F9189F" w:rsidRDefault="004B08AD" w:rsidP="00A431AC">
      <w:pPr>
        <w:numPr>
          <w:ilvl w:val="0"/>
          <w:numId w:val="36"/>
        </w:numPr>
        <w:jc w:val="both"/>
        <w:rPr>
          <w:lang w:val="sl-SI"/>
        </w:rPr>
      </w:pPr>
      <w:r w:rsidRPr="00F9189F">
        <w:rPr>
          <w:lang w:val="sl-SI"/>
        </w:rPr>
        <w:lastRenderedPageBreak/>
        <w:t xml:space="preserve">Izvrtina mora biti izvedena tako, da </w:t>
      </w:r>
      <w:r w:rsidR="00B3429E" w:rsidRPr="00F9189F">
        <w:rPr>
          <w:lang w:val="sl-SI"/>
        </w:rPr>
        <w:t>bo vrh izvrtine po višini tik pod s</w:t>
      </w:r>
      <w:r w:rsidRPr="00F9189F">
        <w:rPr>
          <w:lang w:val="sl-SI"/>
        </w:rPr>
        <w:t>podnjo koto talne konstrukcije, do 5 cm nižje.</w:t>
      </w:r>
      <w:r w:rsidR="00B3429E" w:rsidRPr="00F9189F">
        <w:rPr>
          <w:lang w:val="sl-SI"/>
        </w:rPr>
        <w:t xml:space="preserve"> </w:t>
      </w:r>
    </w:p>
    <w:p w14:paraId="2F871B23" w14:textId="77777777" w:rsidR="004B08AD" w:rsidRPr="00F9189F" w:rsidRDefault="00DD5549" w:rsidP="00A431AC">
      <w:pPr>
        <w:pStyle w:val="Odstavekseznama"/>
        <w:numPr>
          <w:ilvl w:val="0"/>
          <w:numId w:val="36"/>
        </w:numPr>
        <w:jc w:val="both"/>
        <w:rPr>
          <w:lang w:val="sl-SI"/>
        </w:rPr>
      </w:pPr>
      <w:r w:rsidRPr="00F9189F">
        <w:rPr>
          <w:lang w:val="sl-SI"/>
        </w:rPr>
        <w:t xml:space="preserve">Zbirno brezno izvedemo tako, da skozi prevrtano obodno konstrukcijo s primernim orodjem (lopatka na podaljšku) odstranimo material pod talno konstrukcijo, skupaj vsaj 20 </w:t>
      </w:r>
      <w:r w:rsidR="00C16B61" w:rsidRPr="00F9189F">
        <w:rPr>
          <w:lang w:val="sl-SI"/>
        </w:rPr>
        <w:t>litrov</w:t>
      </w:r>
      <w:r w:rsidRPr="00F9189F">
        <w:rPr>
          <w:lang w:val="sl-SI"/>
        </w:rPr>
        <w:t>, praviloma pa več (do 50 litrov).</w:t>
      </w:r>
    </w:p>
    <w:p w14:paraId="6D28EAEC" w14:textId="77777777" w:rsidR="00DD5549" w:rsidRPr="00F9189F" w:rsidRDefault="00DD5549" w:rsidP="00A431AC">
      <w:pPr>
        <w:pStyle w:val="Odstavekseznama"/>
        <w:numPr>
          <w:ilvl w:val="0"/>
          <w:numId w:val="36"/>
        </w:numPr>
        <w:jc w:val="both"/>
        <w:rPr>
          <w:lang w:val="sl-SI"/>
        </w:rPr>
      </w:pPr>
      <w:r w:rsidRPr="00F9189F">
        <w:rPr>
          <w:lang w:val="sl-SI"/>
        </w:rPr>
        <w:t xml:space="preserve">Brezno izvedemo v globini (odmiku od notranjega roba zidu) vsaj 50 cm. Brezno naj se v notranjost razteza vsaj 50 cm od začetka brezna. Volumen ni zelo bistven; večje kot je brezno, bolj je sistem učinkovit, vendar pa ne smemo preveč spodkopati talne konstrukcije. Brezno oblikujemo tako, da podpira zbirno cev. </w:t>
      </w:r>
    </w:p>
    <w:p w14:paraId="55C95E70" w14:textId="77777777" w:rsidR="00C31162" w:rsidRPr="00FE39F8" w:rsidRDefault="00E8064E" w:rsidP="00C31162">
      <w:pPr>
        <w:jc w:val="both"/>
        <w:rPr>
          <w:lang w:val="sl-SI"/>
        </w:rPr>
      </w:pPr>
      <w:r w:rsidRPr="00FE39F8">
        <w:rPr>
          <w:noProof/>
          <w:lang w:val="sl-SI" w:eastAsia="sl-SI"/>
        </w:rPr>
        <w:drawing>
          <wp:inline distT="0" distB="0" distL="0" distR="0" wp14:anchorId="69DE6455" wp14:editId="476B8E10">
            <wp:extent cx="3030855" cy="1997540"/>
            <wp:effectExtent l="0" t="0" r="0" b="317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30855" cy="1997540"/>
                    </a:xfrm>
                    <a:prstGeom prst="rect">
                      <a:avLst/>
                    </a:prstGeom>
                    <a:noFill/>
                    <a:ln>
                      <a:noFill/>
                    </a:ln>
                  </pic:spPr>
                </pic:pic>
              </a:graphicData>
            </a:graphic>
          </wp:inline>
        </w:drawing>
      </w:r>
    </w:p>
    <w:p w14:paraId="2938CE86" w14:textId="77777777" w:rsidR="00C31162" w:rsidRPr="00F9189F" w:rsidRDefault="00C31162" w:rsidP="00C31162">
      <w:pPr>
        <w:jc w:val="both"/>
        <w:rPr>
          <w:lang w:val="sl-SI"/>
        </w:rPr>
      </w:pPr>
    </w:p>
    <w:p w14:paraId="0357AA5F" w14:textId="1BB3BCDE" w:rsidR="00C31162" w:rsidRPr="00FE39F8" w:rsidRDefault="00C31162" w:rsidP="00C31162">
      <w:pPr>
        <w:jc w:val="both"/>
        <w:rPr>
          <w:lang w:val="sl-SI"/>
        </w:rPr>
      </w:pPr>
      <w:r w:rsidRPr="00F9189F">
        <w:rPr>
          <w:lang w:val="sl-SI"/>
        </w:rPr>
        <w:t xml:space="preserve">Slika </w:t>
      </w:r>
      <w:r w:rsidRPr="00FE39F8">
        <w:rPr>
          <w:lang w:val="sl-SI"/>
        </w:rPr>
        <w:fldChar w:fldCharType="begin"/>
      </w:r>
      <w:r w:rsidRPr="00F9189F">
        <w:rPr>
          <w:lang w:val="sl-SI"/>
        </w:rPr>
        <w:instrText xml:space="preserve"> SEQ Slika \* ARABIC </w:instrText>
      </w:r>
      <w:r w:rsidRPr="00FE39F8">
        <w:rPr>
          <w:lang w:val="sl-SI"/>
        </w:rPr>
        <w:fldChar w:fldCharType="separate"/>
      </w:r>
      <w:r w:rsidR="0063227B">
        <w:rPr>
          <w:noProof/>
          <w:lang w:val="sl-SI"/>
        </w:rPr>
        <w:t>8</w:t>
      </w:r>
      <w:r w:rsidRPr="00FE39F8">
        <w:rPr>
          <w:lang w:val="sl-SI"/>
        </w:rPr>
        <w:fldChar w:fldCharType="end"/>
      </w:r>
      <w:r w:rsidRPr="00FE39F8">
        <w:rPr>
          <w:lang w:val="sl-SI"/>
        </w:rPr>
        <w:t xml:space="preserve">: </w:t>
      </w:r>
      <w:r w:rsidR="002B6F54">
        <w:rPr>
          <w:lang w:val="sl-SI"/>
        </w:rPr>
        <w:t>S</w:t>
      </w:r>
      <w:r w:rsidRPr="00FE39F8">
        <w:rPr>
          <w:lang w:val="sl-SI"/>
        </w:rPr>
        <w:t>esalno brezno od strani – primer.</w:t>
      </w:r>
    </w:p>
    <w:p w14:paraId="552FC11F" w14:textId="77777777" w:rsidR="00DD5549" w:rsidRPr="00F9189F" w:rsidRDefault="00DD5549" w:rsidP="003213DF">
      <w:pPr>
        <w:pStyle w:val="Naslov5"/>
        <w:jc w:val="both"/>
        <w:rPr>
          <w:lang w:val="sl-SI"/>
        </w:rPr>
      </w:pPr>
      <w:r w:rsidRPr="00F9189F">
        <w:rPr>
          <w:lang w:val="sl-SI"/>
        </w:rPr>
        <w:tab/>
      </w:r>
      <w:r w:rsidR="004B08AD" w:rsidRPr="00F9189F">
        <w:rPr>
          <w:lang w:val="sl-SI"/>
        </w:rPr>
        <w:t>sesalno brezno</w:t>
      </w:r>
      <w:r w:rsidR="00B3429E" w:rsidRPr="00F9189F">
        <w:rPr>
          <w:lang w:val="sl-SI"/>
        </w:rPr>
        <w:t xml:space="preserve"> od zgoraj </w:t>
      </w:r>
    </w:p>
    <w:p w14:paraId="2410AE76" w14:textId="77777777" w:rsidR="00533380" w:rsidRPr="00F9189F" w:rsidRDefault="00533380" w:rsidP="00A431AC">
      <w:pPr>
        <w:pStyle w:val="Odstavekseznama"/>
        <w:numPr>
          <w:ilvl w:val="0"/>
          <w:numId w:val="37"/>
        </w:numPr>
        <w:jc w:val="both"/>
        <w:rPr>
          <w:lang w:val="sl-SI"/>
        </w:rPr>
      </w:pPr>
      <w:r w:rsidRPr="00F9189F">
        <w:rPr>
          <w:lang w:val="sl-SI"/>
        </w:rPr>
        <w:t xml:space="preserve">Sesalno brezno od zgoraj izvedemo tako, </w:t>
      </w:r>
      <w:r w:rsidR="00DD5549" w:rsidRPr="00F9189F">
        <w:rPr>
          <w:lang w:val="sl-SI"/>
        </w:rPr>
        <w:t>da prebijemo talno konstrukcijo</w:t>
      </w:r>
      <w:r w:rsidRPr="00F9189F">
        <w:rPr>
          <w:lang w:val="sl-SI"/>
        </w:rPr>
        <w:t xml:space="preserve"> do nasutja. D</w:t>
      </w:r>
      <w:r w:rsidR="00DD5549" w:rsidRPr="00F9189F">
        <w:rPr>
          <w:lang w:val="sl-SI"/>
        </w:rPr>
        <w:t xml:space="preserve">el konstrukcije lahko tudi odstranimo. </w:t>
      </w:r>
    </w:p>
    <w:p w14:paraId="2F01A36F" w14:textId="77777777" w:rsidR="00533380" w:rsidRPr="00F9189F" w:rsidRDefault="00DD5549" w:rsidP="00A431AC">
      <w:pPr>
        <w:pStyle w:val="Odstavekseznama"/>
        <w:numPr>
          <w:ilvl w:val="0"/>
          <w:numId w:val="37"/>
        </w:numPr>
        <w:jc w:val="both"/>
        <w:rPr>
          <w:lang w:val="sl-SI"/>
        </w:rPr>
      </w:pPr>
      <w:r w:rsidRPr="00F9189F">
        <w:rPr>
          <w:lang w:val="sl-SI"/>
        </w:rPr>
        <w:t xml:space="preserve">Pod talno konstrukcijo izkopljemo sesalno brezno v enaki velikosti kot pri vstopu </w:t>
      </w:r>
      <w:r w:rsidR="002C6689" w:rsidRPr="00F9189F">
        <w:rPr>
          <w:lang w:val="sl-SI"/>
        </w:rPr>
        <w:t xml:space="preserve">s </w:t>
      </w:r>
      <w:r w:rsidRPr="00F9189F">
        <w:rPr>
          <w:lang w:val="sl-SI"/>
        </w:rPr>
        <w:t xml:space="preserve">strani (približno 50 litrov). V brezno vstavimo cev. </w:t>
      </w:r>
    </w:p>
    <w:p w14:paraId="6CE7A67F" w14:textId="77777777" w:rsidR="00DD5549" w:rsidRPr="00F9189F" w:rsidRDefault="00533380" w:rsidP="00533380">
      <w:pPr>
        <w:pStyle w:val="Odstavekseznama"/>
        <w:ind w:left="0"/>
        <w:jc w:val="both"/>
        <w:rPr>
          <w:i/>
          <w:lang w:val="sl-SI"/>
        </w:rPr>
      </w:pPr>
      <w:r w:rsidRPr="00F9189F">
        <w:rPr>
          <w:i/>
          <w:lang w:val="sl-SI"/>
        </w:rPr>
        <w:t xml:space="preserve">Opomba: </w:t>
      </w:r>
      <w:r w:rsidR="00DD5549" w:rsidRPr="00F9189F">
        <w:rPr>
          <w:i/>
          <w:lang w:val="sl-SI"/>
        </w:rPr>
        <w:t>Če imamo težave s fiksiranjem cevi, cev podložimo, vendar pazimo, da je s tem ne zamašimo. Cevi v breznu ni potrebno naluknjati, če cev stoji v zraku in je dostop zraka iz brezna v cev nemoten.</w:t>
      </w:r>
    </w:p>
    <w:p w14:paraId="0DEB59CA" w14:textId="77777777" w:rsidR="00DD5549" w:rsidRPr="00F9189F" w:rsidRDefault="00533380" w:rsidP="00A431AC">
      <w:pPr>
        <w:pStyle w:val="Odstavekseznama"/>
        <w:numPr>
          <w:ilvl w:val="0"/>
          <w:numId w:val="37"/>
        </w:numPr>
        <w:jc w:val="both"/>
        <w:rPr>
          <w:lang w:val="sl-SI"/>
        </w:rPr>
      </w:pPr>
      <w:r w:rsidRPr="00F9189F">
        <w:rPr>
          <w:lang w:val="sl-SI"/>
        </w:rPr>
        <w:t>P</w:t>
      </w:r>
      <w:r w:rsidR="00DD5549" w:rsidRPr="00F9189F">
        <w:rPr>
          <w:lang w:val="sl-SI"/>
        </w:rPr>
        <w:t>reboj skrbno</w:t>
      </w:r>
      <w:r w:rsidRPr="00F9189F">
        <w:rPr>
          <w:lang w:val="sl-SI"/>
        </w:rPr>
        <w:t xml:space="preserve"> tesnimo</w:t>
      </w:r>
      <w:r w:rsidR="00DD5549" w:rsidRPr="00F9189F">
        <w:rPr>
          <w:lang w:val="sl-SI"/>
        </w:rPr>
        <w:t>, na enak način kot pri breznu z vstopom od strani: s trajnoelastično tesnilno maso in podložnim profilom.</w:t>
      </w:r>
      <w:r w:rsidR="00F52749" w:rsidRPr="00F9189F">
        <w:rPr>
          <w:lang w:val="sl-SI"/>
        </w:rPr>
        <w:t xml:space="preserve"> U</w:t>
      </w:r>
      <w:r w:rsidR="00DD5549" w:rsidRPr="00F9189F">
        <w:rPr>
          <w:lang w:val="sl-SI"/>
        </w:rPr>
        <w:t>pora</w:t>
      </w:r>
      <w:r w:rsidR="00F52749" w:rsidRPr="00F9189F">
        <w:rPr>
          <w:lang w:val="sl-SI"/>
        </w:rPr>
        <w:t>bimo tudi samoekspanzijski trak</w:t>
      </w:r>
      <w:r w:rsidR="00DD5549" w:rsidRPr="00F9189F">
        <w:rPr>
          <w:lang w:val="sl-SI"/>
        </w:rPr>
        <w:t>.</w:t>
      </w:r>
    </w:p>
    <w:p w14:paraId="18E05368" w14:textId="77777777" w:rsidR="00FD15F3" w:rsidRPr="00FE39F8" w:rsidRDefault="00E8064E" w:rsidP="00FD15F3">
      <w:pPr>
        <w:jc w:val="both"/>
        <w:rPr>
          <w:lang w:val="sl-SI"/>
        </w:rPr>
      </w:pPr>
      <w:r w:rsidRPr="00FE39F8">
        <w:rPr>
          <w:noProof/>
          <w:lang w:val="sl-SI" w:eastAsia="sl-SI"/>
        </w:rPr>
        <w:drawing>
          <wp:inline distT="0" distB="0" distL="0" distR="0" wp14:anchorId="2EE2BB95" wp14:editId="0435E58A">
            <wp:extent cx="3030855" cy="1236305"/>
            <wp:effectExtent l="0" t="0" r="0" b="254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30855" cy="1236305"/>
                    </a:xfrm>
                    <a:prstGeom prst="rect">
                      <a:avLst/>
                    </a:prstGeom>
                    <a:noFill/>
                    <a:ln>
                      <a:noFill/>
                    </a:ln>
                  </pic:spPr>
                </pic:pic>
              </a:graphicData>
            </a:graphic>
          </wp:inline>
        </w:drawing>
      </w:r>
    </w:p>
    <w:p w14:paraId="70EC7905" w14:textId="7096ACD7" w:rsidR="00FD15F3" w:rsidRPr="00FE39F8" w:rsidRDefault="00FD15F3" w:rsidP="00FD15F3">
      <w:pPr>
        <w:jc w:val="both"/>
        <w:rPr>
          <w:lang w:val="sl-SI"/>
        </w:rPr>
      </w:pPr>
      <w:r w:rsidRPr="00FE39F8">
        <w:rPr>
          <w:lang w:val="sl-SI"/>
        </w:rPr>
        <w:t xml:space="preserve">Slika </w:t>
      </w:r>
      <w:r w:rsidRPr="00FE39F8">
        <w:rPr>
          <w:lang w:val="sl-SI"/>
        </w:rPr>
        <w:fldChar w:fldCharType="begin"/>
      </w:r>
      <w:r w:rsidRPr="00F9189F">
        <w:rPr>
          <w:lang w:val="sl-SI"/>
        </w:rPr>
        <w:instrText xml:space="preserve"> SEQ Slika \* ARABIC </w:instrText>
      </w:r>
      <w:r w:rsidRPr="00FE39F8">
        <w:rPr>
          <w:lang w:val="sl-SI"/>
        </w:rPr>
        <w:fldChar w:fldCharType="separate"/>
      </w:r>
      <w:r w:rsidR="0063227B">
        <w:rPr>
          <w:noProof/>
          <w:lang w:val="sl-SI"/>
        </w:rPr>
        <w:t>9</w:t>
      </w:r>
      <w:r w:rsidRPr="00FE39F8">
        <w:rPr>
          <w:lang w:val="sl-SI"/>
        </w:rPr>
        <w:fldChar w:fldCharType="end"/>
      </w:r>
      <w:r w:rsidRPr="00FE39F8">
        <w:rPr>
          <w:lang w:val="sl-SI"/>
        </w:rPr>
        <w:t>: sesalno brezno od zgoraj – primer.</w:t>
      </w:r>
    </w:p>
    <w:p w14:paraId="3AEBB685" w14:textId="77777777" w:rsidR="00DD5549" w:rsidRPr="00F9189F" w:rsidRDefault="00DD5549" w:rsidP="00F52749">
      <w:pPr>
        <w:pStyle w:val="Naslov5"/>
        <w:jc w:val="both"/>
        <w:rPr>
          <w:lang w:val="sl-SI"/>
        </w:rPr>
      </w:pPr>
      <w:r w:rsidRPr="00F9189F">
        <w:rPr>
          <w:lang w:val="sl-SI"/>
        </w:rPr>
        <w:tab/>
      </w:r>
      <w:bookmarkStart w:id="109" w:name="_Ref86077215"/>
      <w:r w:rsidRPr="00F9189F">
        <w:rPr>
          <w:lang w:val="sl-SI"/>
        </w:rPr>
        <w:t>Kinete</w:t>
      </w:r>
      <w:bookmarkEnd w:id="109"/>
    </w:p>
    <w:p w14:paraId="7FC5CFF9" w14:textId="65A2318C" w:rsidR="00DD5549" w:rsidRPr="00FE39F8" w:rsidRDefault="00DD5549" w:rsidP="00A431AC">
      <w:pPr>
        <w:pStyle w:val="Odstavekseznama"/>
        <w:numPr>
          <w:ilvl w:val="0"/>
          <w:numId w:val="39"/>
        </w:numPr>
        <w:jc w:val="both"/>
        <w:rPr>
          <w:lang w:val="sl-SI"/>
        </w:rPr>
      </w:pPr>
      <w:r w:rsidRPr="00F9189F">
        <w:rPr>
          <w:lang w:val="sl-SI"/>
        </w:rPr>
        <w:t>Poseben primer že obstoječih »brezen« so kinete. Te se pogosto raztezajo po celotnem objektu. Le redko so izvedene tesno proti zemljini, zato so v mnogih pri</w:t>
      </w:r>
      <w:r w:rsidR="00FD15F3" w:rsidRPr="00F9189F">
        <w:rPr>
          <w:lang w:val="sl-SI"/>
        </w:rPr>
        <w:t xml:space="preserve">merih skoraj idealna situacija. </w:t>
      </w:r>
      <w:r w:rsidRPr="00F9189F">
        <w:rPr>
          <w:lang w:val="sl-SI"/>
        </w:rPr>
        <w:t xml:space="preserve">Slika preboja v kineto je na sliki </w:t>
      </w:r>
      <w:r w:rsidR="00C46619">
        <w:rPr>
          <w:lang w:val="sl-SI"/>
        </w:rPr>
        <w:t>10</w:t>
      </w:r>
      <w:r w:rsidRPr="00FE39F8">
        <w:rPr>
          <w:lang w:val="sl-SI"/>
        </w:rPr>
        <w:t>.</w:t>
      </w:r>
    </w:p>
    <w:p w14:paraId="62C8847B" w14:textId="77777777" w:rsidR="00DD5549" w:rsidRPr="00F9189F" w:rsidRDefault="00DD5549" w:rsidP="00A431AC">
      <w:pPr>
        <w:pStyle w:val="Odstavekseznama"/>
        <w:numPr>
          <w:ilvl w:val="0"/>
          <w:numId w:val="39"/>
        </w:numPr>
        <w:jc w:val="both"/>
        <w:rPr>
          <w:lang w:val="sl-SI"/>
        </w:rPr>
      </w:pPr>
      <w:r w:rsidRPr="00F9189F">
        <w:rPr>
          <w:lang w:val="sl-SI"/>
        </w:rPr>
        <w:t>Prezračevanje kinete izvedemo enako kot prezračevanje brezna; v kineto vstopimo na primernem mestu – od strani ali od zgoraj, prebijemo steno kinete, ter preboj zatesnimo s samoekspanzijskim trakom in s trajnoelastično poliuretansko (PU) tesnilno maso.</w:t>
      </w:r>
    </w:p>
    <w:p w14:paraId="418F5ACB" w14:textId="77777777" w:rsidR="00DD5549" w:rsidRPr="00F9189F" w:rsidRDefault="00DD5549" w:rsidP="00A431AC">
      <w:pPr>
        <w:pStyle w:val="Odstavekseznama"/>
        <w:numPr>
          <w:ilvl w:val="0"/>
          <w:numId w:val="39"/>
        </w:numPr>
        <w:jc w:val="both"/>
        <w:rPr>
          <w:lang w:val="sl-SI"/>
        </w:rPr>
      </w:pPr>
      <w:r w:rsidRPr="00F9189F">
        <w:rPr>
          <w:lang w:val="sl-SI"/>
        </w:rPr>
        <w:t>Poskrbimo, da so vsi vstopi inštalacij v kineto zaprti in zatesnjeni.</w:t>
      </w:r>
    </w:p>
    <w:p w14:paraId="339AFE1B" w14:textId="77777777" w:rsidR="00FD15F3" w:rsidRPr="00FE39F8" w:rsidRDefault="00E8064E" w:rsidP="00FD15F3">
      <w:pPr>
        <w:jc w:val="both"/>
        <w:rPr>
          <w:lang w:val="sl-SI"/>
        </w:rPr>
      </w:pPr>
      <w:r w:rsidRPr="00FE39F8">
        <w:rPr>
          <w:noProof/>
          <w:lang w:val="sl-SI" w:eastAsia="sl-SI"/>
        </w:rPr>
        <w:lastRenderedPageBreak/>
        <w:drawing>
          <wp:inline distT="0" distB="0" distL="0" distR="0" wp14:anchorId="64D89483" wp14:editId="22B39DED">
            <wp:extent cx="3030855" cy="1778062"/>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30855" cy="1778062"/>
                    </a:xfrm>
                    <a:prstGeom prst="rect">
                      <a:avLst/>
                    </a:prstGeom>
                    <a:noFill/>
                    <a:ln>
                      <a:noFill/>
                    </a:ln>
                  </pic:spPr>
                </pic:pic>
              </a:graphicData>
            </a:graphic>
          </wp:inline>
        </w:drawing>
      </w:r>
    </w:p>
    <w:p w14:paraId="5C131BE9" w14:textId="4E67FCF5" w:rsidR="00FD15F3" w:rsidRPr="00F9189F" w:rsidRDefault="00FD15F3" w:rsidP="00FD15F3">
      <w:pPr>
        <w:jc w:val="both"/>
        <w:rPr>
          <w:lang w:val="sl-SI"/>
        </w:rPr>
      </w:pPr>
      <w:bookmarkStart w:id="110" w:name="_Ref86129138"/>
      <w:r w:rsidRPr="00FE39F8">
        <w:rPr>
          <w:lang w:val="sl-SI"/>
        </w:rPr>
        <w:t xml:space="preserve">Slika </w:t>
      </w:r>
      <w:r w:rsidRPr="00FE39F8">
        <w:rPr>
          <w:lang w:val="sl-SI"/>
        </w:rPr>
        <w:fldChar w:fldCharType="begin"/>
      </w:r>
      <w:r w:rsidRPr="00F9189F">
        <w:rPr>
          <w:lang w:val="sl-SI"/>
        </w:rPr>
        <w:instrText xml:space="preserve"> SEQ Slika \* ARABIC </w:instrText>
      </w:r>
      <w:r w:rsidRPr="00FE39F8">
        <w:rPr>
          <w:lang w:val="sl-SI"/>
        </w:rPr>
        <w:fldChar w:fldCharType="separate"/>
      </w:r>
      <w:r w:rsidR="0063227B">
        <w:rPr>
          <w:noProof/>
          <w:lang w:val="sl-SI"/>
        </w:rPr>
        <w:t>10</w:t>
      </w:r>
      <w:r w:rsidRPr="00FE39F8">
        <w:rPr>
          <w:lang w:val="sl-SI"/>
        </w:rPr>
        <w:fldChar w:fldCharType="end"/>
      </w:r>
      <w:bookmarkEnd w:id="110"/>
      <w:r w:rsidRPr="00FE39F8">
        <w:rPr>
          <w:lang w:val="sl-SI"/>
        </w:rPr>
        <w:t xml:space="preserve">: </w:t>
      </w:r>
      <w:r w:rsidR="002B6F54">
        <w:rPr>
          <w:lang w:val="sl-SI"/>
        </w:rPr>
        <w:t>P</w:t>
      </w:r>
      <w:r w:rsidRPr="00FE39F8">
        <w:rPr>
          <w:lang w:val="sl-SI"/>
        </w:rPr>
        <w:t>reboj v kineto kot sesalno brezno - primer</w:t>
      </w:r>
      <w:r w:rsidRPr="00F9189F">
        <w:rPr>
          <w:lang w:val="sl-SI"/>
        </w:rPr>
        <w:t>.</w:t>
      </w:r>
    </w:p>
    <w:p w14:paraId="6422AC22" w14:textId="77777777" w:rsidR="00F52749" w:rsidRPr="00F9189F" w:rsidRDefault="00F52749" w:rsidP="00A431AC">
      <w:pPr>
        <w:keepNext/>
        <w:numPr>
          <w:ilvl w:val="4"/>
          <w:numId w:val="28"/>
        </w:numPr>
        <w:tabs>
          <w:tab w:val="num" w:pos="360"/>
          <w:tab w:val="left" w:pos="851"/>
        </w:tabs>
        <w:spacing w:before="120" w:after="120" w:line="360" w:lineRule="exact"/>
        <w:ind w:left="0" w:firstLine="0"/>
        <w:jc w:val="both"/>
        <w:outlineLvl w:val="4"/>
        <w:rPr>
          <w:rFonts w:eastAsiaTheme="majorEastAsia"/>
          <w:lang w:val="sl-SI"/>
        </w:rPr>
      </w:pPr>
      <w:r w:rsidRPr="00F9189F">
        <w:rPr>
          <w:rFonts w:eastAsiaTheme="majorEastAsia"/>
          <w:lang w:val="sl-SI"/>
        </w:rPr>
        <w:tab/>
        <w:t xml:space="preserve">Povezava brezna z zunanjostjo </w:t>
      </w:r>
    </w:p>
    <w:p w14:paraId="2132832C" w14:textId="77777777" w:rsidR="00F52749" w:rsidRPr="00F9189F" w:rsidRDefault="00F52749" w:rsidP="00A431AC">
      <w:pPr>
        <w:numPr>
          <w:ilvl w:val="0"/>
          <w:numId w:val="38"/>
        </w:numPr>
        <w:jc w:val="both"/>
        <w:rPr>
          <w:lang w:val="sl-SI"/>
        </w:rPr>
      </w:pPr>
      <w:r w:rsidRPr="00F9189F">
        <w:rPr>
          <w:lang w:val="sl-SI"/>
        </w:rPr>
        <w:t xml:space="preserve">Brezno z zunanjostjo povežemo z zbirno cevjo. Uporabimo PVC (ali PE) cev ustreznega premera. </w:t>
      </w:r>
    </w:p>
    <w:p w14:paraId="29DEFB43" w14:textId="77777777" w:rsidR="00F52749" w:rsidRPr="00F9189F" w:rsidRDefault="00F52749" w:rsidP="00F52749">
      <w:pPr>
        <w:jc w:val="both"/>
        <w:rPr>
          <w:i/>
          <w:lang w:val="sl-SI"/>
        </w:rPr>
      </w:pPr>
      <w:r w:rsidRPr="00F9189F">
        <w:rPr>
          <w:i/>
          <w:lang w:val="sl-SI"/>
        </w:rPr>
        <w:t xml:space="preserve">Opomba: Ustrezni premeri so med 80 mm in 150 mm, pri tem, da za celoten sistem uporabimo enotno dimenzijo cevi. Izjemoma lahko uporabimo tudi cevi izven teh okvirjev, vendar moramo upoštevati, da lahko cevi s premerom, manjšim od 80 mm, nudijo neželen večji upor pretakanju zraka, za cevi večjih premerov pa nastopijo estetske omejitve. </w:t>
      </w:r>
    </w:p>
    <w:p w14:paraId="6A5A0FBB" w14:textId="77777777" w:rsidR="00F52749" w:rsidRPr="00F9189F" w:rsidRDefault="00F52749" w:rsidP="00F52749">
      <w:pPr>
        <w:jc w:val="both"/>
        <w:rPr>
          <w:i/>
          <w:lang w:val="sl-SI"/>
        </w:rPr>
      </w:pPr>
      <w:r w:rsidRPr="00F9189F">
        <w:rPr>
          <w:i/>
          <w:lang w:val="sl-SI"/>
        </w:rPr>
        <w:t>Največkrat v praksi pri izvajanju sanacij uporabimo cev s premerom 125 mm zaradi možnosti priključitve ustreznega ventilatorja.</w:t>
      </w:r>
    </w:p>
    <w:p w14:paraId="1C1A6356" w14:textId="77777777" w:rsidR="00DD5549" w:rsidRPr="00F9189F" w:rsidRDefault="00F52749" w:rsidP="00A26A16">
      <w:pPr>
        <w:pStyle w:val="Naslov3"/>
      </w:pPr>
      <w:bookmarkStart w:id="111" w:name="_Toc95407798"/>
      <w:r w:rsidRPr="00F9189F">
        <w:t>Zbirne cevi</w:t>
      </w:r>
      <w:bookmarkEnd w:id="111"/>
    </w:p>
    <w:p w14:paraId="3B618B05" w14:textId="455274E8" w:rsidR="00F52749" w:rsidRPr="00FE39F8" w:rsidRDefault="00DD5549" w:rsidP="00A431AC">
      <w:pPr>
        <w:pStyle w:val="Odstavekseznama"/>
        <w:numPr>
          <w:ilvl w:val="0"/>
          <w:numId w:val="40"/>
        </w:numPr>
        <w:jc w:val="both"/>
        <w:rPr>
          <w:b/>
          <w:lang w:val="sl-SI"/>
        </w:rPr>
      </w:pPr>
      <w:r w:rsidRPr="00F9189F">
        <w:rPr>
          <w:lang w:val="sl-SI"/>
        </w:rPr>
        <w:t>Odvod radona iz zbirnega brezna poteka po razvodu cevi, ki so priključene na zbirno cev.</w:t>
      </w:r>
      <w:r w:rsidR="00F52749" w:rsidRPr="00F9189F">
        <w:rPr>
          <w:lang w:val="sl-SI"/>
        </w:rPr>
        <w:t xml:space="preserve"> Veljajo določila točke </w:t>
      </w:r>
      <w:r w:rsidR="00F52749" w:rsidRPr="00FE39F8">
        <w:rPr>
          <w:lang w:val="sl-SI"/>
        </w:rPr>
        <w:fldChar w:fldCharType="begin"/>
      </w:r>
      <w:r w:rsidR="00F52749" w:rsidRPr="00F9189F">
        <w:rPr>
          <w:lang w:val="sl-SI"/>
        </w:rPr>
        <w:instrText xml:space="preserve"> REF _Ref86076247 \r \h </w:instrText>
      </w:r>
      <w:r w:rsidR="00F52749" w:rsidRPr="00FE39F8">
        <w:rPr>
          <w:lang w:val="sl-SI"/>
        </w:rPr>
      </w:r>
      <w:r w:rsidR="00F52749" w:rsidRPr="00FE39F8">
        <w:rPr>
          <w:lang w:val="sl-SI"/>
        </w:rPr>
        <w:fldChar w:fldCharType="separate"/>
      </w:r>
      <w:r w:rsidR="0063227B">
        <w:rPr>
          <w:lang w:val="sl-SI"/>
        </w:rPr>
        <w:t>2.1.4.2</w:t>
      </w:r>
      <w:r w:rsidR="00F52749" w:rsidRPr="00FE39F8">
        <w:rPr>
          <w:lang w:val="sl-SI"/>
        </w:rPr>
        <w:fldChar w:fldCharType="end"/>
      </w:r>
      <w:r w:rsidR="00F52749" w:rsidRPr="00FE39F8">
        <w:rPr>
          <w:lang w:val="sl-SI"/>
        </w:rPr>
        <w:t>.</w:t>
      </w:r>
    </w:p>
    <w:p w14:paraId="281F222C" w14:textId="77777777" w:rsidR="00F52749" w:rsidRPr="00F9189F" w:rsidRDefault="00F52749" w:rsidP="00F52749">
      <w:pPr>
        <w:pStyle w:val="Naslov3"/>
      </w:pPr>
      <w:bookmarkStart w:id="112" w:name="_Toc95407799"/>
      <w:r w:rsidRPr="00F9189F">
        <w:t>Vertikalni dvižni vod</w:t>
      </w:r>
      <w:bookmarkEnd w:id="112"/>
    </w:p>
    <w:p w14:paraId="4D6EC647" w14:textId="06D4908E" w:rsidR="00F52749" w:rsidRPr="00FE39F8" w:rsidRDefault="00707277" w:rsidP="00A431AC">
      <w:pPr>
        <w:pStyle w:val="Odstavekseznama"/>
        <w:numPr>
          <w:ilvl w:val="0"/>
          <w:numId w:val="79"/>
        </w:numPr>
        <w:jc w:val="both"/>
        <w:rPr>
          <w:lang w:val="sl-SI"/>
        </w:rPr>
      </w:pPr>
      <w:r w:rsidRPr="00F9189F">
        <w:rPr>
          <w:lang w:val="sl-SI"/>
        </w:rPr>
        <w:t xml:space="preserve">Veljajo določila točke </w:t>
      </w:r>
      <w:r w:rsidR="002C2C88" w:rsidRPr="00FE39F8">
        <w:rPr>
          <w:lang w:val="sl-SI"/>
        </w:rPr>
        <w:fldChar w:fldCharType="begin"/>
      </w:r>
      <w:r w:rsidR="002C2C88" w:rsidRPr="00F9189F">
        <w:rPr>
          <w:lang w:val="sl-SI"/>
        </w:rPr>
        <w:instrText xml:space="preserve"> REF _Ref86076470 \r \h </w:instrText>
      </w:r>
      <w:r w:rsidR="002C2C88" w:rsidRPr="00FE39F8">
        <w:rPr>
          <w:lang w:val="sl-SI"/>
        </w:rPr>
      </w:r>
      <w:r w:rsidR="002C2C88" w:rsidRPr="00FE39F8">
        <w:rPr>
          <w:lang w:val="sl-SI"/>
        </w:rPr>
        <w:fldChar w:fldCharType="separate"/>
      </w:r>
      <w:r w:rsidR="0063227B">
        <w:rPr>
          <w:lang w:val="sl-SI"/>
        </w:rPr>
        <w:t>2.1.5</w:t>
      </w:r>
      <w:r w:rsidR="002C2C88" w:rsidRPr="00FE39F8">
        <w:rPr>
          <w:lang w:val="sl-SI"/>
        </w:rPr>
        <w:fldChar w:fldCharType="end"/>
      </w:r>
      <w:r w:rsidRPr="00FE39F8">
        <w:rPr>
          <w:lang w:val="sl-SI"/>
        </w:rPr>
        <w:t xml:space="preserve"> </w:t>
      </w:r>
    </w:p>
    <w:p w14:paraId="2DB978E5" w14:textId="77777777" w:rsidR="00DD5549" w:rsidRPr="00F9189F" w:rsidRDefault="00DD5549" w:rsidP="003213DF">
      <w:pPr>
        <w:pStyle w:val="Naslov4"/>
        <w:keepLines w:val="0"/>
        <w:tabs>
          <w:tab w:val="left" w:pos="851"/>
        </w:tabs>
        <w:spacing w:before="120" w:after="320" w:line="360" w:lineRule="exact"/>
        <w:jc w:val="both"/>
      </w:pPr>
      <w:bookmarkStart w:id="113" w:name="_Toc95407800"/>
      <w:r w:rsidRPr="00F9189F">
        <w:t>Razvod cevi in spajanje</w:t>
      </w:r>
      <w:bookmarkEnd w:id="113"/>
    </w:p>
    <w:p w14:paraId="3F5FC0A2" w14:textId="3D9F0DD2" w:rsidR="002C2C88" w:rsidRPr="00FE39F8" w:rsidRDefault="002C2C88" w:rsidP="00A431AC">
      <w:pPr>
        <w:pStyle w:val="Odstavekseznama"/>
        <w:numPr>
          <w:ilvl w:val="0"/>
          <w:numId w:val="50"/>
        </w:numPr>
        <w:jc w:val="both"/>
        <w:rPr>
          <w:lang w:val="sl-SI"/>
        </w:rPr>
      </w:pPr>
      <w:r w:rsidRPr="00F9189F">
        <w:rPr>
          <w:lang w:val="sl-SI"/>
        </w:rPr>
        <w:t xml:space="preserve">Veljajo določila točke </w:t>
      </w:r>
      <w:r w:rsidRPr="00FE39F8">
        <w:rPr>
          <w:lang w:val="sl-SI"/>
        </w:rPr>
        <w:fldChar w:fldCharType="begin"/>
      </w:r>
      <w:r w:rsidRPr="00F9189F">
        <w:rPr>
          <w:lang w:val="sl-SI"/>
        </w:rPr>
        <w:instrText xml:space="preserve"> REF _Ref86076567 \r \h </w:instrText>
      </w:r>
      <w:r w:rsidRPr="00FE39F8">
        <w:rPr>
          <w:lang w:val="sl-SI"/>
        </w:rPr>
      </w:r>
      <w:r w:rsidRPr="00FE39F8">
        <w:rPr>
          <w:lang w:val="sl-SI"/>
        </w:rPr>
        <w:fldChar w:fldCharType="separate"/>
      </w:r>
      <w:r w:rsidR="0063227B">
        <w:rPr>
          <w:lang w:val="sl-SI"/>
        </w:rPr>
        <w:t>2.1.6.3</w:t>
      </w:r>
      <w:r w:rsidRPr="00FE39F8">
        <w:rPr>
          <w:lang w:val="sl-SI"/>
        </w:rPr>
        <w:fldChar w:fldCharType="end"/>
      </w:r>
      <w:r w:rsidRPr="00FE39F8">
        <w:rPr>
          <w:lang w:val="sl-SI"/>
        </w:rPr>
        <w:t>.</w:t>
      </w:r>
    </w:p>
    <w:p w14:paraId="576DDFB7" w14:textId="77777777" w:rsidR="00DD5549" w:rsidRPr="00F9189F" w:rsidRDefault="00DD5549" w:rsidP="003213DF">
      <w:pPr>
        <w:pStyle w:val="Naslov4"/>
        <w:keepLines w:val="0"/>
        <w:tabs>
          <w:tab w:val="left" w:pos="851"/>
        </w:tabs>
        <w:spacing w:before="120" w:after="320" w:line="360" w:lineRule="exact"/>
        <w:jc w:val="both"/>
      </w:pPr>
      <w:bookmarkStart w:id="114" w:name="_Toc95407801"/>
      <w:r w:rsidRPr="00F9189F">
        <w:t>Kondenz</w:t>
      </w:r>
      <w:r w:rsidR="009A0591" w:rsidRPr="00F9189F">
        <w:t>acija vodne pare v ceveh</w:t>
      </w:r>
      <w:bookmarkEnd w:id="114"/>
    </w:p>
    <w:p w14:paraId="2D2C59A8" w14:textId="0E9E3080" w:rsidR="009A0591" w:rsidRPr="00FE39F8" w:rsidRDefault="009A0591" w:rsidP="00A431AC">
      <w:pPr>
        <w:pStyle w:val="Odstavekseznama"/>
        <w:numPr>
          <w:ilvl w:val="0"/>
          <w:numId w:val="41"/>
        </w:numPr>
        <w:jc w:val="both"/>
        <w:rPr>
          <w:lang w:val="sl-SI"/>
        </w:rPr>
      </w:pPr>
      <w:r w:rsidRPr="00F9189F">
        <w:rPr>
          <w:lang w:val="sl-SI"/>
        </w:rPr>
        <w:t xml:space="preserve">Veljajo določila točke </w:t>
      </w:r>
      <w:r w:rsidRPr="00FE39F8">
        <w:rPr>
          <w:lang w:val="sl-SI"/>
        </w:rPr>
        <w:fldChar w:fldCharType="begin"/>
      </w:r>
      <w:r w:rsidRPr="00F9189F">
        <w:rPr>
          <w:lang w:val="sl-SI"/>
        </w:rPr>
        <w:instrText xml:space="preserve"> REF _Ref86076699 \r \h </w:instrText>
      </w:r>
      <w:r w:rsidRPr="00FE39F8">
        <w:rPr>
          <w:lang w:val="sl-SI"/>
        </w:rPr>
      </w:r>
      <w:r w:rsidRPr="00FE39F8">
        <w:rPr>
          <w:lang w:val="sl-SI"/>
        </w:rPr>
        <w:fldChar w:fldCharType="separate"/>
      </w:r>
      <w:r w:rsidR="0063227B">
        <w:rPr>
          <w:lang w:val="sl-SI"/>
        </w:rPr>
        <w:t>2.1.5.2</w:t>
      </w:r>
      <w:r w:rsidRPr="00FE39F8">
        <w:rPr>
          <w:lang w:val="sl-SI"/>
        </w:rPr>
        <w:fldChar w:fldCharType="end"/>
      </w:r>
      <w:r w:rsidRPr="00FE39F8">
        <w:rPr>
          <w:lang w:val="sl-SI"/>
        </w:rPr>
        <w:t>.</w:t>
      </w:r>
    </w:p>
    <w:p w14:paraId="19784445" w14:textId="77777777" w:rsidR="00DD5549" w:rsidRPr="00F9189F" w:rsidRDefault="00EB35E2" w:rsidP="003213DF">
      <w:pPr>
        <w:pStyle w:val="Naslov4"/>
        <w:keepLines w:val="0"/>
        <w:tabs>
          <w:tab w:val="left" w:pos="851"/>
        </w:tabs>
        <w:spacing w:before="120" w:after="320" w:line="360" w:lineRule="exact"/>
        <w:jc w:val="both"/>
      </w:pPr>
      <w:bookmarkStart w:id="115" w:name="_Toc95407802"/>
      <w:r w:rsidRPr="00F9189F">
        <w:t>Mehanska z</w:t>
      </w:r>
      <w:r w:rsidR="00DD5549" w:rsidRPr="00F9189F">
        <w:t>aščita</w:t>
      </w:r>
      <w:bookmarkEnd w:id="115"/>
    </w:p>
    <w:p w14:paraId="35DFD46C" w14:textId="77777777" w:rsidR="00DD5549" w:rsidRPr="00F9189F" w:rsidRDefault="00DD5549" w:rsidP="00A431AC">
      <w:pPr>
        <w:pStyle w:val="Odstavekseznama"/>
        <w:numPr>
          <w:ilvl w:val="0"/>
          <w:numId w:val="80"/>
        </w:numPr>
        <w:jc w:val="both"/>
        <w:rPr>
          <w:lang w:val="sl-SI"/>
        </w:rPr>
      </w:pPr>
      <w:r w:rsidRPr="00F9189F">
        <w:rPr>
          <w:lang w:val="sl-SI"/>
        </w:rPr>
        <w:t>Razvod cevi zaščitimo pred mehanskimi poškodbami in pred nepooblaščenim poseganjem v cevi. Pogosto razvod ogradimo z ust</w:t>
      </w:r>
      <w:r w:rsidR="002C6689" w:rsidRPr="00F9189F">
        <w:rPr>
          <w:lang w:val="sl-SI"/>
        </w:rPr>
        <w:t>r</w:t>
      </w:r>
      <w:r w:rsidRPr="00F9189F">
        <w:rPr>
          <w:lang w:val="sl-SI"/>
        </w:rPr>
        <w:t xml:space="preserve">ezno zaščitno oblogo, ali pa z mrežo. </w:t>
      </w:r>
    </w:p>
    <w:p w14:paraId="66E50667" w14:textId="77777777" w:rsidR="00DD5549" w:rsidRPr="00F9189F" w:rsidRDefault="00DD5549" w:rsidP="003213DF">
      <w:pPr>
        <w:pStyle w:val="Naslov4"/>
        <w:keepLines w:val="0"/>
        <w:tabs>
          <w:tab w:val="left" w:pos="851"/>
        </w:tabs>
        <w:spacing w:before="120" w:after="320" w:line="360" w:lineRule="exact"/>
        <w:jc w:val="both"/>
      </w:pPr>
      <w:bookmarkStart w:id="116" w:name="_Toc95407803"/>
      <w:r w:rsidRPr="00F9189F">
        <w:t>Ventilator</w:t>
      </w:r>
      <w:bookmarkEnd w:id="116"/>
    </w:p>
    <w:p w14:paraId="7B338F15" w14:textId="34DFDF37" w:rsidR="00DD5549" w:rsidRPr="00FE39F8" w:rsidRDefault="00EB35E2" w:rsidP="00A431AC">
      <w:pPr>
        <w:pStyle w:val="Odstavekseznama"/>
        <w:numPr>
          <w:ilvl w:val="0"/>
          <w:numId w:val="42"/>
        </w:numPr>
        <w:jc w:val="both"/>
        <w:rPr>
          <w:lang w:val="sl-SI"/>
        </w:rPr>
      </w:pPr>
      <w:r w:rsidRPr="00F9189F">
        <w:rPr>
          <w:lang w:val="sl-SI"/>
        </w:rPr>
        <w:t xml:space="preserve">Veljajo točke </w:t>
      </w:r>
      <w:r w:rsidRPr="00FE39F8">
        <w:rPr>
          <w:lang w:val="sl-SI"/>
        </w:rPr>
        <w:fldChar w:fldCharType="begin"/>
      </w:r>
      <w:r w:rsidRPr="00F9189F">
        <w:rPr>
          <w:lang w:val="sl-SI"/>
        </w:rPr>
        <w:instrText xml:space="preserve"> REF _Ref86076975 \r \h </w:instrText>
      </w:r>
      <w:r w:rsidRPr="00FE39F8">
        <w:rPr>
          <w:lang w:val="sl-SI"/>
        </w:rPr>
      </w:r>
      <w:r w:rsidRPr="00FE39F8">
        <w:rPr>
          <w:lang w:val="sl-SI"/>
        </w:rPr>
        <w:fldChar w:fldCharType="separate"/>
      </w:r>
      <w:r w:rsidR="0063227B">
        <w:rPr>
          <w:lang w:val="sl-SI"/>
        </w:rPr>
        <w:t>2.1.12.1</w:t>
      </w:r>
      <w:r w:rsidRPr="00FE39F8">
        <w:rPr>
          <w:lang w:val="sl-SI"/>
        </w:rPr>
        <w:fldChar w:fldCharType="end"/>
      </w:r>
      <w:r w:rsidRPr="00FE39F8">
        <w:rPr>
          <w:lang w:val="sl-SI"/>
        </w:rPr>
        <w:t xml:space="preserve">, </w:t>
      </w:r>
      <w:r w:rsidRPr="00FE39F8">
        <w:rPr>
          <w:lang w:val="sl-SI"/>
        </w:rPr>
        <w:fldChar w:fldCharType="begin"/>
      </w:r>
      <w:r w:rsidRPr="00F9189F">
        <w:rPr>
          <w:lang w:val="sl-SI"/>
        </w:rPr>
        <w:instrText xml:space="preserve"> REF _Ref86076979 \r \h </w:instrText>
      </w:r>
      <w:r w:rsidRPr="00FE39F8">
        <w:rPr>
          <w:lang w:val="sl-SI"/>
        </w:rPr>
      </w:r>
      <w:r w:rsidRPr="00FE39F8">
        <w:rPr>
          <w:lang w:val="sl-SI"/>
        </w:rPr>
        <w:fldChar w:fldCharType="separate"/>
      </w:r>
      <w:r w:rsidR="0063227B">
        <w:rPr>
          <w:lang w:val="sl-SI"/>
        </w:rPr>
        <w:t>2.1.12.2</w:t>
      </w:r>
      <w:r w:rsidRPr="00FE39F8">
        <w:rPr>
          <w:lang w:val="sl-SI"/>
        </w:rPr>
        <w:fldChar w:fldCharType="end"/>
      </w:r>
      <w:r w:rsidRPr="00FE39F8">
        <w:rPr>
          <w:lang w:val="sl-SI"/>
        </w:rPr>
        <w:t xml:space="preserve"> in </w:t>
      </w:r>
      <w:r w:rsidRPr="00FE39F8">
        <w:rPr>
          <w:lang w:val="sl-SI"/>
        </w:rPr>
        <w:fldChar w:fldCharType="begin"/>
      </w:r>
      <w:r w:rsidRPr="00F9189F">
        <w:rPr>
          <w:lang w:val="sl-SI"/>
        </w:rPr>
        <w:instrText xml:space="preserve"> REF _Ref86076997 \r \h </w:instrText>
      </w:r>
      <w:r w:rsidRPr="00FE39F8">
        <w:rPr>
          <w:lang w:val="sl-SI"/>
        </w:rPr>
      </w:r>
      <w:r w:rsidRPr="00FE39F8">
        <w:rPr>
          <w:lang w:val="sl-SI"/>
        </w:rPr>
        <w:fldChar w:fldCharType="separate"/>
      </w:r>
      <w:r w:rsidR="0063227B">
        <w:rPr>
          <w:lang w:val="sl-SI"/>
        </w:rPr>
        <w:t>2.1.12.3</w:t>
      </w:r>
      <w:r w:rsidRPr="00FE39F8">
        <w:rPr>
          <w:lang w:val="sl-SI"/>
        </w:rPr>
        <w:fldChar w:fldCharType="end"/>
      </w:r>
      <w:r w:rsidRPr="00FE39F8">
        <w:rPr>
          <w:lang w:val="sl-SI"/>
        </w:rPr>
        <w:t>.</w:t>
      </w:r>
    </w:p>
    <w:p w14:paraId="04050787" w14:textId="77777777" w:rsidR="00DD5549" w:rsidRPr="00F9189F" w:rsidRDefault="00DD5549" w:rsidP="00A26A16">
      <w:pPr>
        <w:pStyle w:val="Naslov3"/>
      </w:pPr>
      <w:bookmarkStart w:id="117" w:name="_Toc95407804"/>
      <w:r w:rsidRPr="00F9189F">
        <w:t>Tesnjenje</w:t>
      </w:r>
      <w:bookmarkEnd w:id="117"/>
      <w:r w:rsidRPr="00F9189F">
        <w:t xml:space="preserve"> </w:t>
      </w:r>
    </w:p>
    <w:p w14:paraId="4FFE72ED" w14:textId="77777777" w:rsidR="00DD5549" w:rsidRPr="00F9189F" w:rsidRDefault="00DD5549" w:rsidP="003213DF">
      <w:pPr>
        <w:pStyle w:val="Naslov4"/>
        <w:keepLines w:val="0"/>
        <w:tabs>
          <w:tab w:val="left" w:pos="851"/>
        </w:tabs>
        <w:spacing w:before="120" w:after="320" w:line="360" w:lineRule="exact"/>
        <w:jc w:val="both"/>
      </w:pPr>
      <w:bookmarkStart w:id="118" w:name="_Toc95407805"/>
      <w:r w:rsidRPr="00F9189F">
        <w:t>Tesnjenje oboda talne konstrukcije</w:t>
      </w:r>
      <w:bookmarkEnd w:id="118"/>
    </w:p>
    <w:p w14:paraId="6F8BC05E" w14:textId="77777777" w:rsidR="00DD5549" w:rsidRPr="00F9189F" w:rsidRDefault="00DD5549" w:rsidP="00A431AC">
      <w:pPr>
        <w:pStyle w:val="Odstavekseznama"/>
        <w:numPr>
          <w:ilvl w:val="0"/>
          <w:numId w:val="43"/>
        </w:numPr>
        <w:jc w:val="both"/>
        <w:rPr>
          <w:lang w:val="sl-SI"/>
        </w:rPr>
      </w:pPr>
      <w:r w:rsidRPr="00F9189F">
        <w:rPr>
          <w:lang w:val="sl-SI"/>
        </w:rPr>
        <w:t xml:space="preserve">Tesnjenje oboda talne konstrukcije je </w:t>
      </w:r>
      <w:r w:rsidR="00B50DE9" w:rsidRPr="00F9189F">
        <w:rPr>
          <w:lang w:val="sl-SI"/>
        </w:rPr>
        <w:t>priporočljivo</w:t>
      </w:r>
      <w:r w:rsidRPr="00F9189F">
        <w:rPr>
          <w:lang w:val="sl-SI"/>
        </w:rPr>
        <w:t>, saj poveča učinkovitost sistema. Ker je pri delovanju sistema v zemljini podtlak, se pojavi pretok toplega notranjega zraka skozi netesnosti v talni konstrukciji v sesalni sistem. To sicer navadno ne ogrozi učinkovitosti sistema, povzroča pa nepotrebne toplotne izgube.</w:t>
      </w:r>
    </w:p>
    <w:p w14:paraId="5F5FC0EB" w14:textId="184F19AE" w:rsidR="00DD5549" w:rsidRPr="00FE39F8" w:rsidRDefault="00B50DE9" w:rsidP="00820C3C">
      <w:pPr>
        <w:pStyle w:val="Odstavekseznama"/>
        <w:numPr>
          <w:ilvl w:val="0"/>
          <w:numId w:val="43"/>
        </w:numPr>
        <w:jc w:val="both"/>
        <w:rPr>
          <w:lang w:val="sl-SI"/>
        </w:rPr>
      </w:pPr>
      <w:r w:rsidRPr="00F9189F">
        <w:rPr>
          <w:lang w:val="sl-SI"/>
        </w:rPr>
        <w:t>Tesn</w:t>
      </w:r>
      <w:r w:rsidR="002C6689" w:rsidRPr="00F9189F">
        <w:rPr>
          <w:lang w:val="sl-SI"/>
        </w:rPr>
        <w:t>j</w:t>
      </w:r>
      <w:r w:rsidRPr="00F9189F">
        <w:rPr>
          <w:lang w:val="sl-SI"/>
        </w:rPr>
        <w:t>enje prebojev inštalacij iz kinet je priporočljivo. T</w:t>
      </w:r>
      <w:r w:rsidR="00DD5549" w:rsidRPr="00F9189F">
        <w:rPr>
          <w:lang w:val="sl-SI"/>
        </w:rPr>
        <w:t xml:space="preserve">e preboje moramo zatesniti </w:t>
      </w:r>
      <w:r w:rsidRPr="00F9189F">
        <w:rPr>
          <w:lang w:val="sl-SI"/>
        </w:rPr>
        <w:t xml:space="preserve">s trajnoelastično tesnilno maso, </w:t>
      </w:r>
      <w:r w:rsidR="00DD5549" w:rsidRPr="00F9189F">
        <w:rPr>
          <w:lang w:val="sl-SI"/>
        </w:rPr>
        <w:t>skladno z navodili proizvajalca</w:t>
      </w:r>
      <w:r w:rsidRPr="00F9189F">
        <w:rPr>
          <w:lang w:val="sl-SI"/>
        </w:rPr>
        <w:t>. P</w:t>
      </w:r>
      <w:r w:rsidR="00DD5549" w:rsidRPr="00F9189F">
        <w:rPr>
          <w:lang w:val="sl-SI"/>
        </w:rPr>
        <w:t>o potr</w:t>
      </w:r>
      <w:r w:rsidRPr="00F9189F">
        <w:rPr>
          <w:lang w:val="sl-SI"/>
        </w:rPr>
        <w:t>ebi nanesemo prednamaz.</w:t>
      </w:r>
      <w:r w:rsidR="00820C3C" w:rsidRPr="00F9189F">
        <w:rPr>
          <w:lang w:val="sl-SI"/>
        </w:rPr>
        <w:t xml:space="preserve"> Detajl tesn</w:t>
      </w:r>
      <w:r w:rsidR="002C6689" w:rsidRPr="00F9189F">
        <w:rPr>
          <w:lang w:val="sl-SI"/>
        </w:rPr>
        <w:t>j</w:t>
      </w:r>
      <w:r w:rsidR="00820C3C" w:rsidRPr="00F9189F">
        <w:rPr>
          <w:lang w:val="sl-SI"/>
        </w:rPr>
        <w:t xml:space="preserve">enja je prikazan na sliki </w:t>
      </w:r>
      <w:r w:rsidR="00C46619">
        <w:rPr>
          <w:lang w:val="sl-SI"/>
        </w:rPr>
        <w:t>6</w:t>
      </w:r>
      <w:r w:rsidR="00B3711D" w:rsidRPr="00FE39F8">
        <w:rPr>
          <w:lang w:val="sl-SI"/>
        </w:rPr>
        <w:t xml:space="preserve">, poglavje </w:t>
      </w:r>
      <w:r w:rsidR="00B3711D" w:rsidRPr="00FE39F8">
        <w:rPr>
          <w:highlight w:val="green"/>
          <w:lang w:val="sl-SI"/>
        </w:rPr>
        <w:fldChar w:fldCharType="begin"/>
      </w:r>
      <w:r w:rsidR="00B3711D" w:rsidRPr="00F9189F">
        <w:rPr>
          <w:lang w:val="sl-SI"/>
        </w:rPr>
        <w:instrText xml:space="preserve"> REF _Ref86070036 \r \h </w:instrText>
      </w:r>
      <w:r w:rsidR="00B3711D" w:rsidRPr="00FE39F8">
        <w:rPr>
          <w:highlight w:val="green"/>
          <w:lang w:val="sl-SI"/>
        </w:rPr>
      </w:r>
      <w:r w:rsidR="00B3711D" w:rsidRPr="00FE39F8">
        <w:rPr>
          <w:highlight w:val="green"/>
          <w:lang w:val="sl-SI"/>
        </w:rPr>
        <w:fldChar w:fldCharType="separate"/>
      </w:r>
      <w:r w:rsidR="0063227B">
        <w:rPr>
          <w:lang w:val="sl-SI"/>
        </w:rPr>
        <w:t>2.1.6.1</w:t>
      </w:r>
      <w:r w:rsidR="00B3711D" w:rsidRPr="00FE39F8">
        <w:rPr>
          <w:highlight w:val="green"/>
          <w:lang w:val="sl-SI"/>
        </w:rPr>
        <w:fldChar w:fldCharType="end"/>
      </w:r>
      <w:r w:rsidR="00820C3C" w:rsidRPr="00FE39F8">
        <w:rPr>
          <w:lang w:val="sl-SI"/>
        </w:rPr>
        <w:t>).</w:t>
      </w:r>
    </w:p>
    <w:p w14:paraId="7778F16D" w14:textId="77777777" w:rsidR="00DD5549" w:rsidRPr="00F9189F" w:rsidRDefault="00DD5549" w:rsidP="003213DF">
      <w:pPr>
        <w:pStyle w:val="Naslov4"/>
        <w:keepLines w:val="0"/>
        <w:tabs>
          <w:tab w:val="left" w:pos="851"/>
        </w:tabs>
        <w:spacing w:before="120" w:after="320" w:line="360" w:lineRule="exact"/>
        <w:jc w:val="both"/>
      </w:pPr>
      <w:bookmarkStart w:id="119" w:name="_Toc95407806"/>
      <w:r w:rsidRPr="00F9189F">
        <w:lastRenderedPageBreak/>
        <w:t>Tesnjenje zidu in zbirne cevi</w:t>
      </w:r>
      <w:bookmarkEnd w:id="119"/>
    </w:p>
    <w:p w14:paraId="75D2DEAD" w14:textId="12C3B10B" w:rsidR="00DD5549" w:rsidRPr="00FE39F8" w:rsidRDefault="00DD5549" w:rsidP="00A431AC">
      <w:pPr>
        <w:pStyle w:val="Odstavekseznama"/>
        <w:numPr>
          <w:ilvl w:val="0"/>
          <w:numId w:val="44"/>
        </w:numPr>
        <w:jc w:val="both"/>
        <w:rPr>
          <w:lang w:val="sl-SI"/>
        </w:rPr>
      </w:pPr>
      <w:r w:rsidRPr="00F9189F">
        <w:rPr>
          <w:lang w:val="sl-SI"/>
        </w:rPr>
        <w:t xml:space="preserve">Stik zbirne cevi in zidu tesnimo s trajnoelastično tesnilno maso (PU) s podložnim PE profilom. Dodatno cev tesnimo s samoekspanzijskim trakom (npr. trak za vgradnjo stavbnega pohištva). </w:t>
      </w:r>
      <w:r w:rsidR="00F74728" w:rsidRPr="00F9189F">
        <w:rPr>
          <w:lang w:val="sl-SI"/>
        </w:rPr>
        <w:t>Detajli</w:t>
      </w:r>
      <w:r w:rsidRPr="00F9189F">
        <w:rPr>
          <w:lang w:val="sl-SI"/>
        </w:rPr>
        <w:t xml:space="preserve"> so prikazani na sliki </w:t>
      </w:r>
      <w:r w:rsidR="00C46619">
        <w:rPr>
          <w:lang w:val="sl-SI"/>
        </w:rPr>
        <w:t>6</w:t>
      </w:r>
      <w:r w:rsidRPr="00FE39F8">
        <w:rPr>
          <w:lang w:val="sl-SI"/>
        </w:rPr>
        <w:t>.</w:t>
      </w:r>
    </w:p>
    <w:p w14:paraId="35B58B42" w14:textId="77777777" w:rsidR="00DD5549" w:rsidRPr="00F9189F" w:rsidRDefault="00DD5549" w:rsidP="003213DF">
      <w:pPr>
        <w:pStyle w:val="Naslov4"/>
        <w:keepLines w:val="0"/>
        <w:tabs>
          <w:tab w:val="left" w:pos="851"/>
        </w:tabs>
        <w:spacing w:before="120" w:after="320" w:line="360" w:lineRule="exact"/>
        <w:jc w:val="both"/>
      </w:pPr>
      <w:bookmarkStart w:id="120" w:name="_Toc95407807"/>
      <w:r w:rsidRPr="00F9189F">
        <w:t>Tesnjenje cevnega razvoda</w:t>
      </w:r>
      <w:bookmarkEnd w:id="120"/>
    </w:p>
    <w:p w14:paraId="10AC38EC" w14:textId="77777777" w:rsidR="00DD5549" w:rsidRPr="00F9189F" w:rsidRDefault="00DD5549" w:rsidP="00A431AC">
      <w:pPr>
        <w:pStyle w:val="Odstavekseznama"/>
        <w:numPr>
          <w:ilvl w:val="0"/>
          <w:numId w:val="45"/>
        </w:numPr>
        <w:jc w:val="both"/>
        <w:rPr>
          <w:lang w:val="sl-SI"/>
        </w:rPr>
      </w:pPr>
      <w:r w:rsidRPr="00F9189F">
        <w:rPr>
          <w:lang w:val="sl-SI"/>
        </w:rPr>
        <w:t>Celoten razvod radonskega sistema mora biti izveden tesno. To še posebej velja za sesalni del, saj netesnosti na delu sistema pred ventilatorjem zmanjšujejo podtlak, ki ga ustvarja ventilator in s tem učinkovitost sistema. Tesen mora biti tudi del za ventilatorjem, da se izognemo nenadzorovanemu izpustu radona (npr. v neposredni bližini oken).</w:t>
      </w:r>
    </w:p>
    <w:p w14:paraId="3A107653" w14:textId="77777777" w:rsidR="00DD5549" w:rsidRPr="00F9189F" w:rsidRDefault="00DD5549" w:rsidP="00A26A16">
      <w:pPr>
        <w:pStyle w:val="Naslov3"/>
      </w:pPr>
      <w:bookmarkStart w:id="121" w:name="_Toc95407808"/>
      <w:r w:rsidRPr="00F9189F">
        <w:t>Označevanje sistema</w:t>
      </w:r>
      <w:bookmarkEnd w:id="121"/>
    </w:p>
    <w:p w14:paraId="249817A9" w14:textId="5756AC66" w:rsidR="00B065ED" w:rsidRPr="00FE39F8" w:rsidRDefault="00B065ED" w:rsidP="00A431AC">
      <w:pPr>
        <w:pStyle w:val="Odstavekseznama"/>
        <w:numPr>
          <w:ilvl w:val="0"/>
          <w:numId w:val="49"/>
        </w:numPr>
        <w:jc w:val="both"/>
        <w:rPr>
          <w:lang w:val="sl-SI"/>
        </w:rPr>
      </w:pPr>
      <w:r w:rsidRPr="00F9189F">
        <w:rPr>
          <w:lang w:val="sl-SI"/>
        </w:rPr>
        <w:t xml:space="preserve">Upošteva se točko </w:t>
      </w:r>
      <w:r w:rsidRPr="00FE39F8">
        <w:rPr>
          <w:lang w:val="sl-SI"/>
        </w:rPr>
        <w:fldChar w:fldCharType="begin"/>
      </w:r>
      <w:r w:rsidRPr="00F9189F">
        <w:rPr>
          <w:lang w:val="sl-SI"/>
        </w:rPr>
        <w:instrText xml:space="preserve"> REF _Ref86077823 \r \h </w:instrText>
      </w:r>
      <w:r w:rsidRPr="00FE39F8">
        <w:rPr>
          <w:lang w:val="sl-SI"/>
        </w:rPr>
      </w:r>
      <w:r w:rsidRPr="00FE39F8">
        <w:rPr>
          <w:lang w:val="sl-SI"/>
        </w:rPr>
        <w:fldChar w:fldCharType="separate"/>
      </w:r>
      <w:r w:rsidR="0063227B">
        <w:rPr>
          <w:lang w:val="sl-SI"/>
        </w:rPr>
        <w:t>2.1.10</w:t>
      </w:r>
      <w:r w:rsidRPr="00FE39F8">
        <w:rPr>
          <w:lang w:val="sl-SI"/>
        </w:rPr>
        <w:fldChar w:fldCharType="end"/>
      </w:r>
    </w:p>
    <w:p w14:paraId="79D06923" w14:textId="77777777" w:rsidR="00DD5549" w:rsidRPr="00F9189F" w:rsidRDefault="00DD5549" w:rsidP="00B065ED">
      <w:pPr>
        <w:pStyle w:val="Naslov4"/>
        <w:keepLines w:val="0"/>
        <w:tabs>
          <w:tab w:val="left" w:pos="851"/>
        </w:tabs>
        <w:spacing w:before="120" w:after="320" w:line="360" w:lineRule="exact"/>
        <w:jc w:val="both"/>
      </w:pPr>
      <w:bookmarkStart w:id="122" w:name="_Toc95407809"/>
      <w:r w:rsidRPr="00F9189F">
        <w:t>Stalni nadzor nad delovanjem</w:t>
      </w:r>
      <w:r w:rsidR="00B065ED" w:rsidRPr="00F9189F">
        <w:t xml:space="preserve"> sistema</w:t>
      </w:r>
      <w:bookmarkEnd w:id="122"/>
    </w:p>
    <w:p w14:paraId="4B5E4D23" w14:textId="282E3FBC" w:rsidR="00B065ED" w:rsidRPr="00FE39F8" w:rsidRDefault="00B065ED" w:rsidP="00A431AC">
      <w:pPr>
        <w:pStyle w:val="Odstavekseznama"/>
        <w:numPr>
          <w:ilvl w:val="0"/>
          <w:numId w:val="82"/>
        </w:numPr>
        <w:jc w:val="both"/>
        <w:rPr>
          <w:lang w:val="sl-SI"/>
        </w:rPr>
      </w:pPr>
      <w:r w:rsidRPr="00F9189F">
        <w:rPr>
          <w:lang w:val="sl-SI"/>
        </w:rPr>
        <w:t xml:space="preserve">Upošteva se točki </w:t>
      </w:r>
      <w:r w:rsidRPr="00FE39F8">
        <w:rPr>
          <w:lang w:val="sl-SI"/>
        </w:rPr>
        <w:fldChar w:fldCharType="begin"/>
      </w:r>
      <w:r w:rsidRPr="00F9189F">
        <w:rPr>
          <w:lang w:val="sl-SI"/>
        </w:rPr>
        <w:instrText xml:space="preserve"> REF _Ref86077932 \r \h </w:instrText>
      </w:r>
      <w:r w:rsidRPr="00FE39F8">
        <w:rPr>
          <w:lang w:val="sl-SI"/>
        </w:rPr>
      </w:r>
      <w:r w:rsidRPr="00FE39F8">
        <w:rPr>
          <w:lang w:val="sl-SI"/>
        </w:rPr>
        <w:fldChar w:fldCharType="separate"/>
      </w:r>
      <w:r w:rsidR="0063227B">
        <w:rPr>
          <w:lang w:val="sl-SI"/>
        </w:rPr>
        <w:t>2.1.12.4</w:t>
      </w:r>
      <w:r w:rsidRPr="00FE39F8">
        <w:rPr>
          <w:lang w:val="sl-SI"/>
        </w:rPr>
        <w:fldChar w:fldCharType="end"/>
      </w:r>
      <w:r w:rsidRPr="00FE39F8">
        <w:rPr>
          <w:lang w:val="sl-SI"/>
        </w:rPr>
        <w:t xml:space="preserve"> in </w:t>
      </w:r>
      <w:r w:rsidRPr="00FE39F8">
        <w:rPr>
          <w:lang w:val="sl-SI"/>
        </w:rPr>
        <w:fldChar w:fldCharType="begin"/>
      </w:r>
      <w:r w:rsidRPr="00F9189F">
        <w:rPr>
          <w:lang w:val="sl-SI"/>
        </w:rPr>
        <w:instrText xml:space="preserve"> REF _Ref86077935 \r \h </w:instrText>
      </w:r>
      <w:r w:rsidRPr="00FE39F8">
        <w:rPr>
          <w:lang w:val="sl-SI"/>
        </w:rPr>
      </w:r>
      <w:r w:rsidRPr="00FE39F8">
        <w:rPr>
          <w:lang w:val="sl-SI"/>
        </w:rPr>
        <w:fldChar w:fldCharType="separate"/>
      </w:r>
      <w:r w:rsidR="0063227B">
        <w:rPr>
          <w:lang w:val="sl-SI"/>
        </w:rPr>
        <w:t>2.1.13</w:t>
      </w:r>
      <w:r w:rsidRPr="00FE39F8">
        <w:rPr>
          <w:lang w:val="sl-SI"/>
        </w:rPr>
        <w:fldChar w:fldCharType="end"/>
      </w:r>
      <w:r w:rsidRPr="00FE39F8">
        <w:rPr>
          <w:lang w:val="sl-SI"/>
        </w:rPr>
        <w:t>.</w:t>
      </w:r>
    </w:p>
    <w:p w14:paraId="7BC2276E" w14:textId="77777777" w:rsidR="00836292" w:rsidRPr="00F9189F" w:rsidRDefault="00836292" w:rsidP="001C71DD">
      <w:pPr>
        <w:pStyle w:val="Naslov1"/>
        <w:keepLines w:val="0"/>
        <w:numPr>
          <w:ilvl w:val="0"/>
          <w:numId w:val="0"/>
        </w:numPr>
        <w:tabs>
          <w:tab w:val="left" w:pos="567"/>
        </w:tabs>
        <w:spacing w:before="120" w:after="320" w:line="240" w:lineRule="auto"/>
        <w:ind w:left="432"/>
        <w:jc w:val="both"/>
        <w:rPr>
          <w:sz w:val="24"/>
          <w:szCs w:val="22"/>
          <w:lang w:val="sl-SI"/>
        </w:rPr>
      </w:pPr>
      <w:bookmarkStart w:id="123" w:name="_Toc483208501"/>
    </w:p>
    <w:p w14:paraId="626FA07E" w14:textId="77777777" w:rsidR="00652203" w:rsidRPr="00F9189F" w:rsidRDefault="00652203" w:rsidP="00652203">
      <w:pPr>
        <w:pStyle w:val="Naslov1"/>
        <w:keepLines w:val="0"/>
        <w:tabs>
          <w:tab w:val="left" w:pos="567"/>
        </w:tabs>
        <w:spacing w:before="120" w:after="320" w:line="240" w:lineRule="auto"/>
        <w:jc w:val="both"/>
        <w:rPr>
          <w:sz w:val="24"/>
          <w:szCs w:val="22"/>
          <w:lang w:val="sl-SI"/>
        </w:rPr>
      </w:pPr>
      <w:bookmarkStart w:id="124" w:name="_Toc95407810"/>
      <w:r w:rsidRPr="00F9189F">
        <w:rPr>
          <w:sz w:val="24"/>
          <w:szCs w:val="22"/>
          <w:lang w:val="sl-SI"/>
        </w:rPr>
        <w:t xml:space="preserve">NAVODILA OB </w:t>
      </w:r>
      <w:bookmarkEnd w:id="123"/>
      <w:r w:rsidR="00720415" w:rsidRPr="00F9189F">
        <w:rPr>
          <w:sz w:val="24"/>
          <w:szCs w:val="22"/>
          <w:lang w:val="sl-SI"/>
        </w:rPr>
        <w:t>NAČRTOVANIH POSEGIH V OBSTOJEČE STAVBE NA RADONSKEM OBMOČJU</w:t>
      </w:r>
      <w:bookmarkEnd w:id="124"/>
    </w:p>
    <w:p w14:paraId="6F6CF396" w14:textId="30020E62" w:rsidR="00652203" w:rsidRPr="00F9189F" w:rsidRDefault="00652203" w:rsidP="00652203">
      <w:pPr>
        <w:shd w:val="clear" w:color="auto" w:fill="A6A6A6" w:themeFill="background1" w:themeFillShade="A6"/>
        <w:jc w:val="center"/>
        <w:rPr>
          <w:b/>
          <w:lang w:val="sl-SI"/>
        </w:rPr>
      </w:pPr>
      <w:r w:rsidRPr="00F9189F">
        <w:rPr>
          <w:b/>
          <w:lang w:val="sl-SI"/>
        </w:rPr>
        <w:t>1</w:t>
      </w:r>
      <w:r w:rsidR="0098585C">
        <w:rPr>
          <w:b/>
          <w:lang w:val="sl-SI"/>
        </w:rPr>
        <w:t>5</w:t>
      </w:r>
      <w:r w:rsidRPr="00F9189F">
        <w:rPr>
          <w:b/>
          <w:lang w:val="sl-SI"/>
        </w:rPr>
        <w:t>.</w:t>
      </w:r>
      <w:r w:rsidRPr="00F9189F">
        <w:rPr>
          <w:b/>
          <w:lang w:val="sl-SI"/>
        </w:rPr>
        <w:tab/>
        <w:t>člen</w:t>
      </w:r>
    </w:p>
    <w:p w14:paraId="41C9BE53" w14:textId="77777777" w:rsidR="00652203" w:rsidRPr="00F9189F" w:rsidRDefault="00652203" w:rsidP="00652203">
      <w:pPr>
        <w:shd w:val="clear" w:color="auto" w:fill="A6A6A6" w:themeFill="background1" w:themeFillShade="A6"/>
        <w:jc w:val="center"/>
        <w:rPr>
          <w:b/>
          <w:lang w:val="sl-SI"/>
        </w:rPr>
      </w:pPr>
      <w:r w:rsidRPr="00F9189F">
        <w:rPr>
          <w:b/>
          <w:lang w:val="sl-SI"/>
        </w:rPr>
        <w:t>(načrtovanje posegov v obstoječih stavbah na radonskem območju)</w:t>
      </w:r>
    </w:p>
    <w:p w14:paraId="7397414D" w14:textId="77777777" w:rsidR="00652203" w:rsidRPr="00F9189F" w:rsidRDefault="00652203" w:rsidP="00652203">
      <w:pPr>
        <w:shd w:val="clear" w:color="auto" w:fill="A6A6A6" w:themeFill="background1" w:themeFillShade="A6"/>
        <w:rPr>
          <w:lang w:val="sl-SI"/>
        </w:rPr>
      </w:pPr>
      <w:r w:rsidRPr="00F9189F">
        <w:rPr>
          <w:lang w:val="sl-SI"/>
        </w:rPr>
        <w:t xml:space="preserve">Če se na radonskem območju načrtujejo posegi v obstoječo stavbo, v kateri so </w:t>
      </w:r>
      <w:r w:rsidRPr="00F9189F">
        <w:rPr>
          <w:lang w:val="sl-SI"/>
        </w:rPr>
        <w:t>delovna mesta, je pred izvedbo posega potrebno oceniti koncentracijo radona v stavbi. Če se oceni, da utegnejo delavci po izvedbi načrtovanega posega prejeti dozo več kot 6 mSv na leto zaradi izpostavljenosti radonu, je treba skupaj z izvedbo načrtovanega posega izvesti protiradonsko sanacijo, ki je predpisana v III. poglavju tega pravilnika.</w:t>
      </w:r>
    </w:p>
    <w:p w14:paraId="0CB12E4C" w14:textId="616454A8" w:rsidR="00652203" w:rsidRPr="00F9189F" w:rsidRDefault="00652203" w:rsidP="00A431AC">
      <w:pPr>
        <w:pStyle w:val="Odstavekseznama"/>
        <w:numPr>
          <w:ilvl w:val="0"/>
          <w:numId w:val="29"/>
        </w:numPr>
        <w:jc w:val="both"/>
        <w:rPr>
          <w:lang w:val="sl-SI"/>
        </w:rPr>
      </w:pPr>
      <w:r w:rsidRPr="00F9189F">
        <w:rPr>
          <w:lang w:val="sl-SI"/>
        </w:rPr>
        <w:t>Protiradonska sanacija je lahko smiselno povezana s celotnim pristopom, na primer z energijsko, statično in/ali arhitekturno sanacijo</w:t>
      </w:r>
      <w:r w:rsidR="0098585C">
        <w:rPr>
          <w:lang w:val="sl-SI"/>
        </w:rPr>
        <w:t>.</w:t>
      </w:r>
      <w:r w:rsidRPr="00F9189F">
        <w:rPr>
          <w:lang w:val="sl-SI"/>
        </w:rPr>
        <w:t xml:space="preserve"> V primerih protipotresne sanacije in energetske sanacije je zelo smiselno ob izvedbi teh sanacij načrtovati tudi (morebitno) radonsko sanacijo. Potrebne spremembe v sanacij (protipotresne in energetske) so v tem primeru majhne, vendar upoštevanje radonske sanacije slednjo kasneje olajša. </w:t>
      </w:r>
    </w:p>
    <w:p w14:paraId="0449CEE3" w14:textId="77777777" w:rsidR="00652203" w:rsidRPr="00F9189F" w:rsidRDefault="00652203" w:rsidP="00652203">
      <w:pPr>
        <w:jc w:val="both"/>
        <w:rPr>
          <w:lang w:val="sl-SI"/>
        </w:rPr>
      </w:pPr>
    </w:p>
    <w:p w14:paraId="1E929390" w14:textId="77777777" w:rsidR="00652203" w:rsidRPr="00F9189F" w:rsidRDefault="00652203" w:rsidP="00652203">
      <w:pPr>
        <w:pStyle w:val="Naslov2"/>
        <w:jc w:val="both"/>
      </w:pPr>
      <w:bookmarkStart w:id="125" w:name="_Toc483207699"/>
      <w:bookmarkStart w:id="126" w:name="_Toc483207806"/>
      <w:bookmarkStart w:id="127" w:name="_Toc483208502"/>
      <w:bookmarkStart w:id="128" w:name="_Toc95407811"/>
      <w:bookmarkEnd w:id="125"/>
      <w:bookmarkEnd w:id="126"/>
      <w:r w:rsidRPr="00F9189F">
        <w:t>Vpliv protipotresne sanacije</w:t>
      </w:r>
      <w:bookmarkEnd w:id="127"/>
      <w:bookmarkEnd w:id="128"/>
    </w:p>
    <w:p w14:paraId="7833BE85" w14:textId="77777777" w:rsidR="00652203" w:rsidRPr="00F9189F" w:rsidRDefault="00652203" w:rsidP="00A431AC">
      <w:pPr>
        <w:pStyle w:val="Odstavekseznama"/>
        <w:numPr>
          <w:ilvl w:val="0"/>
          <w:numId w:val="30"/>
        </w:numPr>
        <w:jc w:val="both"/>
        <w:rPr>
          <w:lang w:val="sl-SI"/>
        </w:rPr>
      </w:pPr>
      <w:r w:rsidRPr="00F9189F">
        <w:rPr>
          <w:lang w:val="sl-SI"/>
        </w:rPr>
        <w:t xml:space="preserve">Sanacija stavb v smislu potresne varnosti ali v smislu statike praviloma zahteva relativno velike gradbene posege. Pri tem se spreminja nosilni sistem. Protipotresne sanacije morajo biti prve na vrsti, pred sanacijo proti radonu, sicer tvegamo, da bo sistem po sanaciji slabše delujoč. </w:t>
      </w:r>
    </w:p>
    <w:p w14:paraId="7420F1E5" w14:textId="77777777" w:rsidR="00652203" w:rsidRPr="00F9189F" w:rsidRDefault="00652203" w:rsidP="00A431AC">
      <w:pPr>
        <w:pStyle w:val="Odstavekseznama"/>
        <w:numPr>
          <w:ilvl w:val="0"/>
          <w:numId w:val="30"/>
        </w:numPr>
        <w:jc w:val="both"/>
        <w:rPr>
          <w:lang w:val="sl-SI"/>
        </w:rPr>
      </w:pPr>
      <w:r w:rsidRPr="00F9189F">
        <w:rPr>
          <w:lang w:val="sl-SI"/>
        </w:rPr>
        <w:t>Pri izvajanju protipotresne sanacije predvidimo več mest, kjer lahko izvedemo preboj temeljnega dela zidov za dostop pod talno konstrukcijo. Prav tako lahko v tej fa</w:t>
      </w:r>
      <w:r w:rsidR="002C6689" w:rsidRPr="00F9189F">
        <w:rPr>
          <w:lang w:val="sl-SI"/>
        </w:rPr>
        <w:t>z</w:t>
      </w:r>
      <w:r w:rsidRPr="00F9189F">
        <w:rPr>
          <w:lang w:val="sl-SI"/>
        </w:rPr>
        <w:t>i povežemo posamezna področja, ki so sicer po obodu zaprta z globokimi temelji.</w:t>
      </w:r>
    </w:p>
    <w:p w14:paraId="2EECC884" w14:textId="1AFF9EB4" w:rsidR="00652203" w:rsidRPr="00F9189F" w:rsidRDefault="00652203" w:rsidP="00652203">
      <w:pPr>
        <w:pStyle w:val="Naslov2"/>
        <w:jc w:val="both"/>
      </w:pPr>
      <w:bookmarkStart w:id="129" w:name="_Toc483207701"/>
      <w:bookmarkStart w:id="130" w:name="_Toc483207808"/>
      <w:bookmarkStart w:id="131" w:name="_Toc483208503"/>
      <w:bookmarkStart w:id="132" w:name="_Toc95407812"/>
      <w:bookmarkEnd w:id="129"/>
      <w:bookmarkEnd w:id="130"/>
      <w:r w:rsidRPr="00F9189F">
        <w:lastRenderedPageBreak/>
        <w:t>Vpliv energ</w:t>
      </w:r>
      <w:r w:rsidR="0098585C">
        <w:t>ijske</w:t>
      </w:r>
      <w:r w:rsidRPr="00F9189F">
        <w:t xml:space="preserve"> sanacije</w:t>
      </w:r>
      <w:bookmarkEnd w:id="131"/>
      <w:bookmarkEnd w:id="132"/>
    </w:p>
    <w:p w14:paraId="4CD54033" w14:textId="77777777" w:rsidR="00652203" w:rsidRPr="00F9189F" w:rsidRDefault="00652203" w:rsidP="00A431AC">
      <w:pPr>
        <w:pStyle w:val="Odstavekseznama"/>
        <w:numPr>
          <w:ilvl w:val="0"/>
          <w:numId w:val="31"/>
        </w:numPr>
        <w:jc w:val="both"/>
        <w:rPr>
          <w:lang w:val="sl-SI"/>
        </w:rPr>
      </w:pPr>
      <w:r w:rsidRPr="00F9189F">
        <w:rPr>
          <w:lang w:val="sl-SI"/>
        </w:rPr>
        <w:t>Energetska sanacija ima praviloma znaten, negativen vpliv na protiradonsko sanacijo. V okviru energijske sanacije namreč pogosto menjamo stavbno pohištvo in tesnimo ovoj stavbe. Kar je s stališča energije dobro, je v tem primeru s stališča radona slabo, saj s tem zmanjšamo pretok zraka oziroma izmenjave. Vpeljati moramo prisilno prezračevanje.</w:t>
      </w:r>
    </w:p>
    <w:p w14:paraId="2C0CD2F9" w14:textId="3DBF0E24" w:rsidR="00652203" w:rsidRPr="00FE39F8" w:rsidRDefault="00652203" w:rsidP="00A431AC">
      <w:pPr>
        <w:pStyle w:val="Odstavekseznama"/>
        <w:numPr>
          <w:ilvl w:val="0"/>
          <w:numId w:val="31"/>
        </w:numPr>
        <w:jc w:val="both"/>
        <w:rPr>
          <w:lang w:val="sl-SI"/>
        </w:rPr>
      </w:pPr>
      <w:r w:rsidRPr="00F9189F">
        <w:rPr>
          <w:lang w:val="sl-SI"/>
        </w:rPr>
        <w:t>Dodaten problem, ki ga lahko povzroči energijska sanacija, je povezan z nameščanjem toplotne izolacije v stiku s tlemi. Toplotna izolacija na zid praviloma ni nameščena s polnim lepljenjem, zato za izolacijo lahko nastanejo vertikalni kanali, ki so v stiku z zemljino, bogato z radonom. Ker so ti kanali v topli coni ovoja, lahko pride do manjšega vleka zraka, ki pa zadošča za transport radona po reži med zidom in izolacijo navzgor. Kanal se lahko konča v območju okna in tako nastane nova transportna pot za radon, neposredno na šibko mesto ovoja stavbe (</w:t>
      </w:r>
      <w:r w:rsidRPr="00FE39F8">
        <w:rPr>
          <w:lang w:val="sl-SI"/>
        </w:rPr>
        <w:fldChar w:fldCharType="begin"/>
      </w:r>
      <w:r w:rsidRPr="00F9189F">
        <w:rPr>
          <w:lang w:val="sl-SI"/>
        </w:rPr>
        <w:instrText xml:space="preserve"> REF _Ref483170225 \h  \* MERGEFORMAT </w:instrText>
      </w:r>
      <w:r w:rsidRPr="00FE39F8">
        <w:rPr>
          <w:lang w:val="sl-SI"/>
        </w:rPr>
      </w:r>
      <w:r w:rsidRPr="00FE39F8">
        <w:rPr>
          <w:lang w:val="sl-SI"/>
        </w:rPr>
        <w:fldChar w:fldCharType="separate"/>
      </w:r>
      <w:r w:rsidR="0063227B" w:rsidRPr="00FE39F8">
        <w:rPr>
          <w:lang w:val="sl-SI"/>
        </w:rPr>
        <w:t xml:space="preserve">Slika </w:t>
      </w:r>
      <w:r w:rsidR="0063227B">
        <w:rPr>
          <w:noProof/>
          <w:lang w:val="sl-SI"/>
        </w:rPr>
        <w:t>11</w:t>
      </w:r>
      <w:r w:rsidRPr="00FE39F8">
        <w:rPr>
          <w:lang w:val="sl-SI"/>
        </w:rPr>
        <w:fldChar w:fldCharType="end"/>
      </w:r>
      <w:r w:rsidRPr="00FE39F8">
        <w:rPr>
          <w:lang w:val="sl-SI"/>
        </w:rPr>
        <w:t>).</w:t>
      </w:r>
    </w:p>
    <w:p w14:paraId="03066A42" w14:textId="77777777" w:rsidR="00652203" w:rsidRPr="00FE39F8" w:rsidRDefault="001A1781" w:rsidP="00652203">
      <w:pPr>
        <w:jc w:val="both"/>
        <w:rPr>
          <w:lang w:val="sl-SI"/>
        </w:rPr>
      </w:pPr>
      <w:r w:rsidRPr="00FE39F8">
        <w:rPr>
          <w:noProof/>
          <w:lang w:val="sl-SI" w:eastAsia="sl-SI"/>
        </w:rPr>
        <w:drawing>
          <wp:inline distT="0" distB="0" distL="0" distR="0" wp14:anchorId="48622649" wp14:editId="5FBE48D0">
            <wp:extent cx="3030549" cy="2218765"/>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36409" cy="2223055"/>
                    </a:xfrm>
                    <a:prstGeom prst="rect">
                      <a:avLst/>
                    </a:prstGeom>
                    <a:noFill/>
                    <a:ln>
                      <a:noFill/>
                    </a:ln>
                  </pic:spPr>
                </pic:pic>
              </a:graphicData>
            </a:graphic>
          </wp:inline>
        </w:drawing>
      </w:r>
    </w:p>
    <w:p w14:paraId="28272A9D" w14:textId="46306F50" w:rsidR="00652203" w:rsidRPr="00F9189F" w:rsidRDefault="00652203" w:rsidP="00C17F7F">
      <w:pPr>
        <w:jc w:val="both"/>
        <w:rPr>
          <w:lang w:val="sl-SI"/>
        </w:rPr>
      </w:pPr>
      <w:bookmarkStart w:id="133" w:name="_Ref483170225"/>
      <w:bookmarkStart w:id="134" w:name="_Toc483208511"/>
      <w:r w:rsidRPr="00FE39F8">
        <w:rPr>
          <w:lang w:val="sl-SI"/>
        </w:rPr>
        <w:t xml:space="preserve">Slika </w:t>
      </w:r>
      <w:r w:rsidRPr="00FE39F8">
        <w:rPr>
          <w:lang w:val="sl-SI"/>
        </w:rPr>
        <w:fldChar w:fldCharType="begin"/>
      </w:r>
      <w:r w:rsidRPr="00F9189F">
        <w:rPr>
          <w:lang w:val="sl-SI"/>
        </w:rPr>
        <w:instrText xml:space="preserve"> SEQ Slika \* ARABIC </w:instrText>
      </w:r>
      <w:r w:rsidRPr="00FE39F8">
        <w:rPr>
          <w:lang w:val="sl-SI"/>
        </w:rPr>
        <w:fldChar w:fldCharType="separate"/>
      </w:r>
      <w:r w:rsidR="0063227B">
        <w:rPr>
          <w:noProof/>
          <w:lang w:val="sl-SI"/>
        </w:rPr>
        <w:t>11</w:t>
      </w:r>
      <w:r w:rsidRPr="00FE39F8">
        <w:rPr>
          <w:lang w:val="sl-SI"/>
        </w:rPr>
        <w:fldChar w:fldCharType="end"/>
      </w:r>
      <w:bookmarkEnd w:id="133"/>
      <w:r w:rsidRPr="00FE39F8">
        <w:rPr>
          <w:lang w:val="sl-SI"/>
        </w:rPr>
        <w:t xml:space="preserve">: </w:t>
      </w:r>
      <w:r w:rsidR="002B6F54">
        <w:rPr>
          <w:lang w:val="sl-SI"/>
        </w:rPr>
        <w:t>S</w:t>
      </w:r>
      <w:r w:rsidRPr="00FE39F8">
        <w:rPr>
          <w:lang w:val="sl-SI"/>
        </w:rPr>
        <w:t>hema transporta radona med zidom in toplotno izolacijo podstavka zidu.</w:t>
      </w:r>
      <w:bookmarkEnd w:id="134"/>
    </w:p>
    <w:p w14:paraId="019A8B34" w14:textId="77777777" w:rsidR="00652203" w:rsidRPr="00F9189F" w:rsidRDefault="00652203" w:rsidP="00652203">
      <w:pPr>
        <w:jc w:val="both"/>
        <w:rPr>
          <w:lang w:val="sl-SI"/>
        </w:rPr>
      </w:pPr>
    </w:p>
    <w:p w14:paraId="20DAFCEB" w14:textId="77777777" w:rsidR="00D61DAB" w:rsidRPr="00F9189F" w:rsidRDefault="00D61DAB" w:rsidP="003213DF">
      <w:pPr>
        <w:pStyle w:val="Napis"/>
        <w:rPr>
          <w:lang w:val="sl-SI"/>
        </w:rPr>
      </w:pPr>
    </w:p>
    <w:sectPr w:rsidR="00D61DAB" w:rsidRPr="00F9189F" w:rsidSect="00E91A1E">
      <w:pgSz w:w="12240" w:h="15840" w:code="1"/>
      <w:pgMar w:top="567" w:right="567" w:bottom="567" w:left="567" w:header="709" w:footer="709" w:gutter="851"/>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4ED51" w14:textId="77777777" w:rsidR="007124E8" w:rsidRDefault="007124E8" w:rsidP="00467315">
      <w:pPr>
        <w:spacing w:after="0" w:line="240" w:lineRule="auto"/>
      </w:pPr>
      <w:r>
        <w:separator/>
      </w:r>
    </w:p>
    <w:p w14:paraId="05D0E544" w14:textId="77777777" w:rsidR="007124E8" w:rsidRDefault="007124E8"/>
  </w:endnote>
  <w:endnote w:type="continuationSeparator" w:id="0">
    <w:p w14:paraId="7D48B7C4" w14:textId="77777777" w:rsidR="007124E8" w:rsidRDefault="007124E8" w:rsidP="00467315">
      <w:pPr>
        <w:spacing w:after="0" w:line="240" w:lineRule="auto"/>
      </w:pPr>
      <w:r>
        <w:continuationSeparator/>
      </w:r>
    </w:p>
    <w:p w14:paraId="69BEE651" w14:textId="77777777" w:rsidR="007124E8" w:rsidRDefault="00712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F39B" w14:textId="577E8901" w:rsidR="007124E8" w:rsidRPr="00B91673" w:rsidRDefault="007124E8" w:rsidP="0054412E">
    <w:pPr>
      <w:pStyle w:val="Noga"/>
      <w:pBdr>
        <w:left w:val="single" w:sz="24" w:space="4" w:color="auto"/>
        <w:bottom w:val="single" w:sz="4" w:space="1" w:color="auto"/>
        <w:right w:val="single" w:sz="4" w:space="4" w:color="auto"/>
      </w:pBdr>
      <w:rPr>
        <w:sz w:val="18"/>
      </w:rPr>
    </w:pPr>
    <w:r w:rsidRPr="00B91673">
      <w:rPr>
        <w:b/>
        <w:sz w:val="18"/>
      </w:rPr>
      <w:fldChar w:fldCharType="begin"/>
    </w:r>
    <w:r w:rsidRPr="00B91673">
      <w:rPr>
        <w:b/>
        <w:sz w:val="18"/>
      </w:rPr>
      <w:instrText xml:space="preserve"> PAGE   \* MERGEFORMAT </w:instrText>
    </w:r>
    <w:r w:rsidRPr="00B91673">
      <w:rPr>
        <w:b/>
        <w:sz w:val="18"/>
      </w:rPr>
      <w:fldChar w:fldCharType="separate"/>
    </w:r>
    <w:r>
      <w:rPr>
        <w:b/>
        <w:noProof/>
        <w:sz w:val="18"/>
      </w:rPr>
      <w:t>18</w:t>
    </w:r>
    <w:r w:rsidRPr="00B91673">
      <w:rPr>
        <w:b/>
        <w:noProof/>
        <w:sz w:val="18"/>
      </w:rPr>
      <w:fldChar w:fldCharType="end"/>
    </w:r>
    <w:r w:rsidRPr="00B91673">
      <w:rPr>
        <w:noProof/>
        <w:sz w:val="18"/>
      </w:rPr>
      <w:t xml:space="preserve"> od </w:t>
    </w:r>
    <w:r w:rsidR="00961D87">
      <w:rPr>
        <w:noProof/>
        <w:sz w:val="18"/>
      </w:rPr>
      <w:t>29</w:t>
    </w:r>
    <w:r w:rsidRPr="00B91673">
      <w:rPr>
        <w:noProof/>
        <w:sz w:val="18"/>
      </w:rPr>
      <w:tab/>
    </w:r>
    <w:r w:rsidR="00961D87">
      <w:rPr>
        <w:noProof/>
        <w:sz w:val="18"/>
      </w:rPr>
      <w:t>……………………………………………………….</w:t>
    </w:r>
    <w:r w:rsidRPr="00B91673">
      <w:rPr>
        <w:noProof/>
        <w:sz w:val="18"/>
      </w:rPr>
      <w:t xml:space="preserve">REPUBLIKA SLOVENIJA </w:t>
    </w:r>
    <w:r w:rsidRPr="00B91673">
      <w:rPr>
        <w:b/>
        <w:noProof/>
        <w:sz w:val="18"/>
      </w:rPr>
      <w:t>MINISTRSTVO ZA OKOLJE IN PROSTOR</w:t>
    </w:r>
  </w:p>
  <w:p w14:paraId="70B56483" w14:textId="77777777" w:rsidR="007124E8" w:rsidRDefault="007124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E01E" w14:textId="149879DB" w:rsidR="007124E8" w:rsidRDefault="007124E8" w:rsidP="00B91673">
    <w:pPr>
      <w:pStyle w:val="Noga"/>
      <w:pBdr>
        <w:left w:val="single" w:sz="4" w:space="4" w:color="auto"/>
        <w:bottom w:val="single" w:sz="4" w:space="1" w:color="auto"/>
        <w:right w:val="single" w:sz="24" w:space="4" w:color="auto"/>
      </w:pBdr>
    </w:pPr>
    <w:r w:rsidRPr="00B91673">
      <w:rPr>
        <w:noProof/>
        <w:sz w:val="18"/>
      </w:rPr>
      <w:t xml:space="preserve">REPUBLIKA SLOVENIJA </w:t>
    </w:r>
    <w:r w:rsidRPr="00B91673">
      <w:rPr>
        <w:b/>
        <w:noProof/>
        <w:sz w:val="18"/>
      </w:rPr>
      <w:t>MINISTRSTVO ZA OKOLJE IN PROSTOR</w:t>
    </w:r>
    <w:r>
      <w:rPr>
        <w:b/>
        <w:noProof/>
        <w:sz w:val="18"/>
      </w:rPr>
      <w:tab/>
    </w:r>
    <w:r w:rsidRPr="00B91673">
      <w:rPr>
        <w:b/>
        <w:noProof/>
        <w:sz w:val="18"/>
      </w:rPr>
      <w:fldChar w:fldCharType="begin"/>
    </w:r>
    <w:r w:rsidRPr="00B91673">
      <w:rPr>
        <w:b/>
        <w:noProof/>
        <w:sz w:val="18"/>
      </w:rPr>
      <w:instrText xml:space="preserve"> PAGE   \* MERGEFORMAT </w:instrText>
    </w:r>
    <w:r w:rsidRPr="00B91673">
      <w:rPr>
        <w:b/>
        <w:noProof/>
        <w:sz w:val="18"/>
      </w:rPr>
      <w:fldChar w:fldCharType="separate"/>
    </w:r>
    <w:r>
      <w:rPr>
        <w:b/>
        <w:noProof/>
        <w:sz w:val="18"/>
      </w:rPr>
      <w:t>17</w:t>
    </w:r>
    <w:r w:rsidRPr="00B91673">
      <w:rPr>
        <w:b/>
        <w:noProof/>
        <w:sz w:val="18"/>
      </w:rPr>
      <w:fldChar w:fldCharType="end"/>
    </w:r>
    <w:r>
      <w:rPr>
        <w:b/>
        <w:noProof/>
        <w:sz w:val="18"/>
      </w:rPr>
      <w:t xml:space="preserve"> od </w:t>
    </w:r>
    <w:r w:rsidR="00037323">
      <w:rPr>
        <w:b/>
        <w:noProof/>
        <w:sz w:val="18"/>
      </w:rPr>
      <w:t>29</w:t>
    </w:r>
  </w:p>
  <w:p w14:paraId="3D85BCA2" w14:textId="77777777" w:rsidR="007124E8" w:rsidRDefault="007124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D78F9" w14:textId="77777777" w:rsidR="007124E8" w:rsidRDefault="007124E8" w:rsidP="00467315">
      <w:pPr>
        <w:spacing w:after="0" w:line="240" w:lineRule="auto"/>
      </w:pPr>
      <w:r>
        <w:separator/>
      </w:r>
    </w:p>
    <w:p w14:paraId="5FB6A705" w14:textId="77777777" w:rsidR="007124E8" w:rsidRDefault="007124E8"/>
  </w:footnote>
  <w:footnote w:type="continuationSeparator" w:id="0">
    <w:p w14:paraId="105AA659" w14:textId="77777777" w:rsidR="007124E8" w:rsidRDefault="007124E8" w:rsidP="00467315">
      <w:pPr>
        <w:spacing w:after="0" w:line="240" w:lineRule="auto"/>
      </w:pPr>
      <w:r>
        <w:continuationSeparator/>
      </w:r>
    </w:p>
    <w:p w14:paraId="00AC5D5B" w14:textId="77777777" w:rsidR="007124E8" w:rsidRDefault="007124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654E3" w14:textId="696F3360" w:rsidR="007124E8" w:rsidRPr="00C46619" w:rsidRDefault="007124E8" w:rsidP="00467315">
    <w:pPr>
      <w:pStyle w:val="Glava"/>
      <w:pBdr>
        <w:left w:val="single" w:sz="24" w:space="4" w:color="auto"/>
        <w:bottom w:val="single" w:sz="4" w:space="1" w:color="auto"/>
        <w:right w:val="single" w:sz="4" w:space="4" w:color="auto"/>
      </w:pBdr>
      <w:rPr>
        <w:sz w:val="16"/>
        <w:szCs w:val="16"/>
        <w:lang w:val="it-IT"/>
      </w:rPr>
    </w:pPr>
    <w:r w:rsidRPr="00C46619">
      <w:rPr>
        <w:sz w:val="16"/>
        <w:szCs w:val="16"/>
        <w:lang w:val="it-IT"/>
      </w:rPr>
      <w:t>TSG-x-xxx</w:t>
    </w:r>
    <w:r w:rsidR="00961D87" w:rsidRPr="00C46619">
      <w:rPr>
        <w:sz w:val="16"/>
        <w:szCs w:val="16"/>
        <w:lang w:val="it-IT"/>
      </w:rPr>
      <w:t>:2022</w:t>
    </w:r>
    <w:r w:rsidRPr="00961D87">
      <w:rPr>
        <w:sz w:val="20"/>
        <w:lang w:val="it-IT"/>
      </w:rPr>
      <w:tab/>
    </w:r>
    <w:r w:rsidR="00961D87">
      <w:rPr>
        <w:sz w:val="20"/>
        <w:lang w:val="it-IT"/>
      </w:rPr>
      <w:tab/>
    </w:r>
    <w:r w:rsidRPr="00C46619">
      <w:rPr>
        <w:sz w:val="16"/>
        <w:szCs w:val="16"/>
        <w:lang w:val="it-IT"/>
      </w:rPr>
      <w:t xml:space="preserve">TEHNIČNA SMERNICA </w:t>
    </w:r>
    <w:r w:rsidR="00961D87" w:rsidRPr="00C46619">
      <w:rPr>
        <w:sz w:val="16"/>
        <w:szCs w:val="16"/>
        <w:lang w:val="it-IT"/>
      </w:rPr>
      <w:t xml:space="preserve">ZAŠČITA PRED </w:t>
    </w:r>
    <w:r w:rsidRPr="00C46619">
      <w:rPr>
        <w:b/>
        <w:sz w:val="16"/>
        <w:szCs w:val="16"/>
        <w:lang w:val="it-IT"/>
      </w:rPr>
      <w:t>RADON</w:t>
    </w:r>
    <w:r w:rsidR="00961D87" w:rsidRPr="00C46619">
      <w:rPr>
        <w:b/>
        <w:sz w:val="16"/>
        <w:szCs w:val="16"/>
        <w:lang w:val="it-IT"/>
      </w:rPr>
      <w:t>OM V STAVBAH</w:t>
    </w:r>
  </w:p>
  <w:p w14:paraId="4E3363A7" w14:textId="77777777" w:rsidR="007124E8" w:rsidRPr="0054412E" w:rsidRDefault="007124E8">
    <w:pP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C426" w14:textId="75164F6A" w:rsidR="007124E8" w:rsidRPr="00FE39F8" w:rsidRDefault="00961D87" w:rsidP="00467315">
    <w:pPr>
      <w:pStyle w:val="Glava"/>
      <w:pBdr>
        <w:left w:val="single" w:sz="4" w:space="4" w:color="auto"/>
        <w:bottom w:val="single" w:sz="4" w:space="1" w:color="auto"/>
        <w:right w:val="single" w:sz="24" w:space="4" w:color="auto"/>
      </w:pBdr>
      <w:rPr>
        <w:sz w:val="20"/>
        <w:lang w:val="sl-SI"/>
      </w:rPr>
    </w:pPr>
    <w:r w:rsidRPr="006D5193">
      <w:rPr>
        <w:sz w:val="16"/>
        <w:szCs w:val="16"/>
        <w:lang w:val="it-IT"/>
      </w:rPr>
      <w:t xml:space="preserve">TEHNIČNA SMERNICA ZAŠČITA PRED </w:t>
    </w:r>
    <w:r w:rsidRPr="006D5193">
      <w:rPr>
        <w:b/>
        <w:sz w:val="16"/>
        <w:szCs w:val="16"/>
        <w:lang w:val="it-IT"/>
      </w:rPr>
      <w:t>RADONOM V STAVBAH</w:t>
    </w:r>
    <w:r w:rsidRPr="00FE39F8">
      <w:rPr>
        <w:sz w:val="20"/>
        <w:lang w:val="sl-SI"/>
      </w:rPr>
      <w:t xml:space="preserve"> </w:t>
    </w:r>
    <w:r w:rsidR="007124E8" w:rsidRPr="00FE39F8">
      <w:rPr>
        <w:b/>
        <w:sz w:val="20"/>
        <w:lang w:val="sl-SI"/>
      </w:rPr>
      <w:tab/>
    </w:r>
    <w:r w:rsidR="007124E8" w:rsidRPr="00FE39F8">
      <w:rPr>
        <w:sz w:val="20"/>
        <w:lang w:val="sl-SI"/>
      </w:rPr>
      <w:t>TSG-x-xxx</w:t>
    </w:r>
  </w:p>
  <w:p w14:paraId="6BA2BAC5" w14:textId="77777777" w:rsidR="007124E8" w:rsidRPr="00FE39F8" w:rsidRDefault="007124E8">
    <w:pPr>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4035"/>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DA22D6"/>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A65037"/>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C6370D"/>
    <w:multiLevelType w:val="hybridMultilevel"/>
    <w:tmpl w:val="A9DC0D06"/>
    <w:lvl w:ilvl="0" w:tplc="8CEEF982">
      <w:start w:val="1"/>
      <w:numFmt w:val="decimal"/>
      <w:lvlText w:val="(%1)"/>
      <w:lvlJc w:val="left"/>
      <w:pPr>
        <w:tabs>
          <w:tab w:val="num" w:pos="360"/>
        </w:tabs>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5A4C8F"/>
    <w:multiLevelType w:val="multilevel"/>
    <w:tmpl w:val="B47A223A"/>
    <w:lvl w:ilvl="0">
      <w:start w:val="1"/>
      <w:numFmt w:val="upperLetter"/>
      <w:lvlText w:val="%1."/>
      <w:lvlJc w:val="left"/>
      <w:pPr>
        <w:ind w:left="0" w:firstLine="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8376897"/>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86007CD"/>
    <w:multiLevelType w:val="hybridMultilevel"/>
    <w:tmpl w:val="CA9C4E96"/>
    <w:lvl w:ilvl="0" w:tplc="0E6A4160">
      <w:start w:val="1"/>
      <w:numFmt w:val="decimal"/>
      <w:lvlText w:val="(%1)"/>
      <w:lvlJc w:val="left"/>
      <w:pPr>
        <w:tabs>
          <w:tab w:val="num" w:pos="720"/>
        </w:tabs>
        <w:ind w:left="720" w:hanging="360"/>
      </w:pPr>
      <w:rPr>
        <w:rFonts w:hint="default"/>
      </w:rPr>
    </w:lvl>
    <w:lvl w:ilvl="1" w:tplc="59E879A6">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91F2D09"/>
    <w:multiLevelType w:val="multilevel"/>
    <w:tmpl w:val="D592FF98"/>
    <w:lvl w:ilvl="0">
      <w:start w:val="1"/>
      <w:numFmt w:val="decimal"/>
      <w:suff w:val="space"/>
      <w:lvlText w:val="(%1)"/>
      <w:lvlJc w:val="left"/>
      <w:pPr>
        <w:ind w:left="0" w:firstLine="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432B33"/>
    <w:multiLevelType w:val="singleLevel"/>
    <w:tmpl w:val="88CA0FE4"/>
    <w:lvl w:ilvl="0">
      <w:start w:val="1"/>
      <w:numFmt w:val="decimal"/>
      <w:lvlText w:val="(%1)"/>
      <w:lvlJc w:val="left"/>
      <w:pPr>
        <w:tabs>
          <w:tab w:val="num" w:pos="360"/>
        </w:tabs>
        <w:ind w:left="360" w:hanging="360"/>
      </w:pPr>
    </w:lvl>
  </w:abstractNum>
  <w:abstractNum w:abstractNumId="9" w15:restartNumberingAfterBreak="0">
    <w:nsid w:val="0E9A4DDA"/>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EA638F2"/>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F2F2A76"/>
    <w:multiLevelType w:val="hybridMultilevel"/>
    <w:tmpl w:val="653AB7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1F34559"/>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2F86481"/>
    <w:multiLevelType w:val="hybridMultilevel"/>
    <w:tmpl w:val="D564D59A"/>
    <w:lvl w:ilvl="0" w:tplc="80EAFC98">
      <w:start w:val="36"/>
      <w:numFmt w:val="bullet"/>
      <w:lvlText w:val="-"/>
      <w:lvlJc w:val="left"/>
      <w:pPr>
        <w:ind w:left="720" w:hanging="360"/>
      </w:pPr>
      <w:rPr>
        <w:rFonts w:ascii="Helvetica" w:eastAsiaTheme="minorHAns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9A26AB"/>
    <w:multiLevelType w:val="multilevel"/>
    <w:tmpl w:val="3E56C14A"/>
    <w:lvl w:ilvl="0">
      <w:start w:val="1"/>
      <w:numFmt w:val="bullet"/>
      <w:lvlText w:val=""/>
      <w:lvlJc w:val="left"/>
      <w:pPr>
        <w:ind w:left="0" w:firstLine="0"/>
      </w:pPr>
      <w:rPr>
        <w:rFonts w:ascii="Wingdings" w:hAnsi="Wingding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8BD4651"/>
    <w:multiLevelType w:val="multilevel"/>
    <w:tmpl w:val="4F7479EA"/>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1006"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1A624814"/>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C3564F1"/>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D1275B3"/>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EE90CED"/>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F9D064D"/>
    <w:multiLevelType w:val="multilevel"/>
    <w:tmpl w:val="F2BA55F4"/>
    <w:lvl w:ilvl="0">
      <w:start w:val="1"/>
      <w:numFmt w:val="bullet"/>
      <w:lvlText w:val=""/>
      <w:lvlJc w:val="left"/>
      <w:pPr>
        <w:ind w:left="0" w:firstLine="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FF4195B"/>
    <w:multiLevelType w:val="multilevel"/>
    <w:tmpl w:val="C8784E6A"/>
    <w:lvl w:ilvl="0">
      <w:start w:val="1"/>
      <w:numFmt w:val="bullet"/>
      <w:lvlText w:val=""/>
      <w:lvlJc w:val="left"/>
      <w:pPr>
        <w:ind w:left="0" w:firstLine="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0841DFB"/>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0DA0C74"/>
    <w:multiLevelType w:val="multilevel"/>
    <w:tmpl w:val="9EB07384"/>
    <w:lvl w:ilvl="0">
      <w:start w:val="1"/>
      <w:numFmt w:val="decimal"/>
      <w:suff w:val="space"/>
      <w:lvlText w:val="(%1)"/>
      <w:lvlJc w:val="left"/>
      <w:pPr>
        <w:ind w:left="0" w:firstLine="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12B2A9E"/>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2096224"/>
    <w:multiLevelType w:val="multilevel"/>
    <w:tmpl w:val="B980D638"/>
    <w:lvl w:ilvl="0">
      <w:start w:val="1"/>
      <w:numFmt w:val="bullet"/>
      <w:lvlText w:val=""/>
      <w:lvlJc w:val="left"/>
      <w:pPr>
        <w:ind w:left="0" w:firstLine="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2902CDF"/>
    <w:multiLevelType w:val="singleLevel"/>
    <w:tmpl w:val="88CA0FE4"/>
    <w:lvl w:ilvl="0">
      <w:start w:val="1"/>
      <w:numFmt w:val="decimal"/>
      <w:lvlText w:val="(%1)"/>
      <w:lvlJc w:val="left"/>
      <w:pPr>
        <w:tabs>
          <w:tab w:val="num" w:pos="360"/>
        </w:tabs>
        <w:ind w:left="360" w:hanging="360"/>
      </w:pPr>
    </w:lvl>
  </w:abstractNum>
  <w:abstractNum w:abstractNumId="27" w15:restartNumberingAfterBreak="0">
    <w:nsid w:val="25A147A2"/>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6AE15EE"/>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6BD4C35"/>
    <w:multiLevelType w:val="singleLevel"/>
    <w:tmpl w:val="88CA0FE4"/>
    <w:lvl w:ilvl="0">
      <w:start w:val="1"/>
      <w:numFmt w:val="decimal"/>
      <w:lvlText w:val="(%1)"/>
      <w:lvlJc w:val="left"/>
      <w:pPr>
        <w:tabs>
          <w:tab w:val="num" w:pos="360"/>
        </w:tabs>
        <w:ind w:left="360" w:hanging="360"/>
      </w:pPr>
    </w:lvl>
  </w:abstractNum>
  <w:abstractNum w:abstractNumId="30" w15:restartNumberingAfterBreak="0">
    <w:nsid w:val="2E897FF4"/>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EC748AE"/>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F807B30"/>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2FD256EF"/>
    <w:multiLevelType w:val="multilevel"/>
    <w:tmpl w:val="483CAFB8"/>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305A2B3B"/>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32371825"/>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35C1FA7"/>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358A24F1"/>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37C54E61"/>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3A550686"/>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C0E258A"/>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3EB863EB"/>
    <w:multiLevelType w:val="singleLevel"/>
    <w:tmpl w:val="6AAA9E38"/>
    <w:lvl w:ilvl="0">
      <w:start w:val="1"/>
      <w:numFmt w:val="decimal"/>
      <w:lvlText w:val="%1."/>
      <w:lvlJc w:val="left"/>
      <w:pPr>
        <w:tabs>
          <w:tab w:val="num" w:pos="4754"/>
        </w:tabs>
        <w:ind w:left="4754" w:hanging="360"/>
      </w:pPr>
    </w:lvl>
  </w:abstractNum>
  <w:abstractNum w:abstractNumId="42" w15:restartNumberingAfterBreak="0">
    <w:nsid w:val="3FE443F0"/>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2A32170"/>
    <w:multiLevelType w:val="hybridMultilevel"/>
    <w:tmpl w:val="CA9C4E96"/>
    <w:lvl w:ilvl="0" w:tplc="0E6A4160">
      <w:start w:val="1"/>
      <w:numFmt w:val="decimal"/>
      <w:lvlText w:val="(%1)"/>
      <w:lvlJc w:val="left"/>
      <w:pPr>
        <w:tabs>
          <w:tab w:val="num" w:pos="720"/>
        </w:tabs>
        <w:ind w:left="720" w:hanging="360"/>
      </w:pPr>
      <w:rPr>
        <w:rFonts w:hint="default"/>
      </w:rPr>
    </w:lvl>
    <w:lvl w:ilvl="1" w:tplc="59E879A6">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43FF412E"/>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45982274"/>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459F288C"/>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470955AC"/>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49242703"/>
    <w:multiLevelType w:val="hybridMultilevel"/>
    <w:tmpl w:val="C6927824"/>
    <w:lvl w:ilvl="0" w:tplc="0E6A4160">
      <w:start w:val="1"/>
      <w:numFmt w:val="decimal"/>
      <w:lvlText w:val="(%1)"/>
      <w:lvlJc w:val="left"/>
      <w:pPr>
        <w:tabs>
          <w:tab w:val="num" w:pos="720"/>
        </w:tabs>
        <w:ind w:left="720" w:hanging="360"/>
      </w:pPr>
      <w:rPr>
        <w:rFonts w:hint="default"/>
      </w:rPr>
    </w:lvl>
    <w:lvl w:ilvl="1" w:tplc="59E879A6">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15:restartNumberingAfterBreak="0">
    <w:nsid w:val="4A6E23FB"/>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4A950A5F"/>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4B4B5189"/>
    <w:multiLevelType w:val="multilevel"/>
    <w:tmpl w:val="9EB07384"/>
    <w:lvl w:ilvl="0">
      <w:start w:val="1"/>
      <w:numFmt w:val="decimal"/>
      <w:suff w:val="space"/>
      <w:lvlText w:val="(%1)"/>
      <w:lvlJc w:val="left"/>
      <w:pPr>
        <w:ind w:left="0" w:firstLine="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4E87552E"/>
    <w:multiLevelType w:val="multilevel"/>
    <w:tmpl w:val="B46C323C"/>
    <w:lvl w:ilvl="0">
      <w:start w:val="1"/>
      <w:numFmt w:val="decimal"/>
      <w:suff w:val="space"/>
      <w:lvlText w:val="%1)"/>
      <w:lvlJc w:val="left"/>
      <w:pPr>
        <w:ind w:left="0" w:firstLine="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F0A7E6E"/>
    <w:multiLevelType w:val="multilevel"/>
    <w:tmpl w:val="B46C323C"/>
    <w:lvl w:ilvl="0">
      <w:start w:val="1"/>
      <w:numFmt w:val="decimal"/>
      <w:suff w:val="space"/>
      <w:lvlText w:val="%1)"/>
      <w:lvlJc w:val="left"/>
      <w:pPr>
        <w:ind w:left="0" w:firstLine="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F193AC8"/>
    <w:multiLevelType w:val="hybridMultilevel"/>
    <w:tmpl w:val="8EB078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06048A6"/>
    <w:multiLevelType w:val="hybridMultilevel"/>
    <w:tmpl w:val="CA9C4E96"/>
    <w:lvl w:ilvl="0" w:tplc="0E6A4160">
      <w:start w:val="1"/>
      <w:numFmt w:val="decimal"/>
      <w:lvlText w:val="(%1)"/>
      <w:lvlJc w:val="left"/>
      <w:pPr>
        <w:tabs>
          <w:tab w:val="num" w:pos="720"/>
        </w:tabs>
        <w:ind w:left="720" w:hanging="360"/>
      </w:pPr>
      <w:rPr>
        <w:rFonts w:hint="default"/>
      </w:rPr>
    </w:lvl>
    <w:lvl w:ilvl="1" w:tplc="59E879A6">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6" w15:restartNumberingAfterBreak="0">
    <w:nsid w:val="50AF09A4"/>
    <w:multiLevelType w:val="hybridMultilevel"/>
    <w:tmpl w:val="09569CD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6287DBA"/>
    <w:multiLevelType w:val="hybridMultilevel"/>
    <w:tmpl w:val="51AA7570"/>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5B2970C0"/>
    <w:multiLevelType w:val="multilevel"/>
    <w:tmpl w:val="9EB07384"/>
    <w:lvl w:ilvl="0">
      <w:start w:val="1"/>
      <w:numFmt w:val="decimal"/>
      <w:suff w:val="space"/>
      <w:lvlText w:val="(%1)"/>
      <w:lvlJc w:val="left"/>
      <w:pPr>
        <w:ind w:left="0" w:firstLine="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5C5B63BA"/>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5C7E1EA8"/>
    <w:multiLevelType w:val="multilevel"/>
    <w:tmpl w:val="B46C323C"/>
    <w:lvl w:ilvl="0">
      <w:start w:val="1"/>
      <w:numFmt w:val="decimal"/>
      <w:suff w:val="space"/>
      <w:lvlText w:val="%1)"/>
      <w:lvlJc w:val="left"/>
      <w:pPr>
        <w:ind w:left="0" w:firstLine="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5CA03387"/>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CF8505F"/>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5DA71E51"/>
    <w:multiLevelType w:val="multilevel"/>
    <w:tmpl w:val="915C112A"/>
    <w:lvl w:ilvl="0">
      <w:start w:val="1"/>
      <w:numFmt w:val="bullet"/>
      <w:lvlText w:val=""/>
      <w:lvlJc w:val="left"/>
      <w:pPr>
        <w:ind w:left="0" w:firstLine="0"/>
      </w:pPr>
      <w:rPr>
        <w:rFonts w:ascii="Wingdings" w:hAnsi="Wingding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601831F7"/>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62011A2D"/>
    <w:multiLevelType w:val="hybridMultilevel"/>
    <w:tmpl w:val="D8A6067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63254B33"/>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63DE02B1"/>
    <w:multiLevelType w:val="singleLevel"/>
    <w:tmpl w:val="88CA0FE4"/>
    <w:lvl w:ilvl="0">
      <w:start w:val="1"/>
      <w:numFmt w:val="decimal"/>
      <w:lvlText w:val="(%1)"/>
      <w:lvlJc w:val="left"/>
      <w:pPr>
        <w:tabs>
          <w:tab w:val="num" w:pos="360"/>
        </w:tabs>
        <w:ind w:left="360" w:hanging="360"/>
      </w:pPr>
    </w:lvl>
  </w:abstractNum>
  <w:abstractNum w:abstractNumId="68" w15:restartNumberingAfterBreak="0">
    <w:nsid w:val="65B7698A"/>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668840B6"/>
    <w:multiLevelType w:val="multilevel"/>
    <w:tmpl w:val="B46C323C"/>
    <w:lvl w:ilvl="0">
      <w:start w:val="1"/>
      <w:numFmt w:val="decimal"/>
      <w:suff w:val="space"/>
      <w:lvlText w:val="%1)"/>
      <w:lvlJc w:val="left"/>
      <w:pPr>
        <w:ind w:left="0" w:firstLine="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67CD625C"/>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68ED1F92"/>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690F39C6"/>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692F105D"/>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9DE3683"/>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6B1300D4"/>
    <w:multiLevelType w:val="hybridMultilevel"/>
    <w:tmpl w:val="C5EC7C9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C3B7021"/>
    <w:multiLevelType w:val="multilevel"/>
    <w:tmpl w:val="B46C323C"/>
    <w:lvl w:ilvl="0">
      <w:start w:val="1"/>
      <w:numFmt w:val="decimal"/>
      <w:suff w:val="space"/>
      <w:lvlText w:val="%1)"/>
      <w:lvlJc w:val="left"/>
      <w:pPr>
        <w:ind w:left="0" w:firstLine="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6C844177"/>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8" w15:restartNumberingAfterBreak="0">
    <w:nsid w:val="6EE053EA"/>
    <w:multiLevelType w:val="multilevel"/>
    <w:tmpl w:val="9EB07384"/>
    <w:lvl w:ilvl="0">
      <w:start w:val="1"/>
      <w:numFmt w:val="decimal"/>
      <w:suff w:val="space"/>
      <w:lvlText w:val="(%1)"/>
      <w:lvlJc w:val="left"/>
      <w:pPr>
        <w:ind w:left="0" w:firstLine="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FCA599E"/>
    <w:multiLevelType w:val="hybridMultilevel"/>
    <w:tmpl w:val="B9881B3A"/>
    <w:lvl w:ilvl="0" w:tplc="E03A8E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0" w15:restartNumberingAfterBreak="0">
    <w:nsid w:val="71BC0E73"/>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1" w15:restartNumberingAfterBreak="0">
    <w:nsid w:val="721025A6"/>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4750425"/>
    <w:multiLevelType w:val="hybridMultilevel"/>
    <w:tmpl w:val="4FCE1C0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49D7ED2"/>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753C403C"/>
    <w:multiLevelType w:val="multilevel"/>
    <w:tmpl w:val="B46C323C"/>
    <w:lvl w:ilvl="0">
      <w:start w:val="1"/>
      <w:numFmt w:val="decimal"/>
      <w:suff w:val="space"/>
      <w:lvlText w:val="%1)"/>
      <w:lvlJc w:val="left"/>
      <w:pPr>
        <w:ind w:left="0" w:firstLine="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75AD4C83"/>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76C07E61"/>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773C7C40"/>
    <w:multiLevelType w:val="multilevel"/>
    <w:tmpl w:val="E0CCAF8E"/>
    <w:lvl w:ilvl="0">
      <w:start w:val="1"/>
      <w:numFmt w:val="decimal"/>
      <w:lvlText w:val="%1."/>
      <w:lvlJc w:val="left"/>
      <w:pPr>
        <w:ind w:left="0" w:firstLine="0"/>
      </w:pPr>
      <w:rPr>
        <w:rFonts w:hint="default"/>
      </w:rPr>
    </w:lvl>
    <w:lvl w:ilvl="1">
      <w:start w:val="1"/>
      <w:numFmt w:val="decimal"/>
      <w:suff w:val="spac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788E1F4E"/>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7AFB4DAB"/>
    <w:multiLevelType w:val="singleLevel"/>
    <w:tmpl w:val="88CA0FE4"/>
    <w:lvl w:ilvl="0">
      <w:start w:val="1"/>
      <w:numFmt w:val="decimal"/>
      <w:lvlText w:val="(%1)"/>
      <w:lvlJc w:val="left"/>
      <w:pPr>
        <w:tabs>
          <w:tab w:val="num" w:pos="360"/>
        </w:tabs>
        <w:ind w:left="360" w:hanging="360"/>
      </w:pPr>
    </w:lvl>
  </w:abstractNum>
  <w:abstractNum w:abstractNumId="90" w15:restartNumberingAfterBreak="0">
    <w:nsid w:val="7B1A60CC"/>
    <w:multiLevelType w:val="hybridMultilevel"/>
    <w:tmpl w:val="563E1348"/>
    <w:lvl w:ilvl="0" w:tplc="04240005">
      <w:start w:val="1"/>
      <w:numFmt w:val="bullet"/>
      <w:lvlText w:val=""/>
      <w:lvlJc w:val="left"/>
      <w:pPr>
        <w:ind w:left="720" w:hanging="360"/>
      </w:pPr>
      <w:rPr>
        <w:rFonts w:ascii="Wingdings" w:hAnsi="Wingdings" w:hint="default"/>
      </w:rPr>
    </w:lvl>
    <w:lvl w:ilvl="1" w:tplc="491E56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B7E6992"/>
    <w:multiLevelType w:val="hybridMultilevel"/>
    <w:tmpl w:val="376EF41C"/>
    <w:lvl w:ilvl="0" w:tplc="CA281056">
      <w:start w:val="1"/>
      <w:numFmt w:val="bullet"/>
      <w:lvlText w:val="-"/>
      <w:lvlJc w:val="left"/>
      <w:pPr>
        <w:ind w:left="720" w:hanging="360"/>
      </w:pPr>
      <w:rPr>
        <w:rFonts w:ascii="Helvetica" w:eastAsiaTheme="minorHAnsi"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7BDA1D38"/>
    <w:multiLevelType w:val="hybridMultilevel"/>
    <w:tmpl w:val="2BBE62F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7C077B96"/>
    <w:multiLevelType w:val="hybridMultilevel"/>
    <w:tmpl w:val="B9881B3A"/>
    <w:lvl w:ilvl="0" w:tplc="E03A8E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4" w15:restartNumberingAfterBreak="0">
    <w:nsid w:val="7CCC5F3F"/>
    <w:multiLevelType w:val="hybridMultilevel"/>
    <w:tmpl w:val="BDB6908E"/>
    <w:lvl w:ilvl="0" w:tplc="8CEEF982">
      <w:start w:val="1"/>
      <w:numFmt w:val="decimal"/>
      <w:lvlText w:val="(%1)"/>
      <w:lvlJc w:val="left"/>
      <w:pPr>
        <w:tabs>
          <w:tab w:val="num" w:pos="360"/>
        </w:tabs>
        <w:ind w:left="360" w:hanging="360"/>
      </w:pPr>
      <w:rPr>
        <w:rFonts w:hint="default"/>
      </w:rPr>
    </w:lvl>
    <w:lvl w:ilvl="1" w:tplc="04240019">
      <w:start w:val="1"/>
      <w:numFmt w:val="lowerLetter"/>
      <w:lvlText w:val="%2."/>
      <w:lvlJc w:val="left"/>
      <w:pPr>
        <w:ind w:left="1440" w:hanging="360"/>
      </w:pPr>
    </w:lvl>
    <w:lvl w:ilvl="2" w:tplc="D15433B4">
      <w:start w:val="5"/>
      <w:numFmt w:val="bullet"/>
      <w:lvlText w:val="-"/>
      <w:lvlJc w:val="left"/>
      <w:pPr>
        <w:ind w:left="2340" w:hanging="360"/>
      </w:pPr>
      <w:rPr>
        <w:rFonts w:ascii="Arial" w:eastAsia="Times New Roman" w:hAnsi="Arial" w:cs="Arial" w:hint="default"/>
      </w:rPr>
    </w:lvl>
    <w:lvl w:ilvl="3" w:tplc="A82290FC">
      <w:start w:val="13"/>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5" w15:restartNumberingAfterBreak="0">
    <w:nsid w:val="7DBF54FE"/>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7F0112DD"/>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F703BE9"/>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FBD4425"/>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7FF106D8"/>
    <w:multiLevelType w:val="multilevel"/>
    <w:tmpl w:val="C3F4E654"/>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5"/>
  </w:num>
  <w:num w:numId="2">
    <w:abstractNumId w:val="89"/>
  </w:num>
  <w:num w:numId="3">
    <w:abstractNumId w:val="33"/>
  </w:num>
  <w:num w:numId="4">
    <w:abstractNumId w:val="40"/>
  </w:num>
  <w:num w:numId="5">
    <w:abstractNumId w:val="35"/>
  </w:num>
  <w:num w:numId="6">
    <w:abstractNumId w:val="81"/>
  </w:num>
  <w:num w:numId="7">
    <w:abstractNumId w:val="66"/>
  </w:num>
  <w:num w:numId="8">
    <w:abstractNumId w:val="72"/>
  </w:num>
  <w:num w:numId="9">
    <w:abstractNumId w:val="99"/>
  </w:num>
  <w:num w:numId="10">
    <w:abstractNumId w:val="31"/>
  </w:num>
  <w:num w:numId="11">
    <w:abstractNumId w:val="77"/>
  </w:num>
  <w:num w:numId="12">
    <w:abstractNumId w:val="0"/>
  </w:num>
  <w:num w:numId="13">
    <w:abstractNumId w:val="42"/>
  </w:num>
  <w:num w:numId="14">
    <w:abstractNumId w:val="9"/>
  </w:num>
  <w:num w:numId="15">
    <w:abstractNumId w:val="95"/>
  </w:num>
  <w:num w:numId="16">
    <w:abstractNumId w:val="73"/>
  </w:num>
  <w:num w:numId="17">
    <w:abstractNumId w:val="61"/>
  </w:num>
  <w:num w:numId="18">
    <w:abstractNumId w:val="38"/>
  </w:num>
  <w:num w:numId="19">
    <w:abstractNumId w:val="49"/>
  </w:num>
  <w:num w:numId="20">
    <w:abstractNumId w:val="3"/>
  </w:num>
  <w:num w:numId="21">
    <w:abstractNumId w:val="94"/>
  </w:num>
  <w:num w:numId="22">
    <w:abstractNumId w:val="30"/>
  </w:num>
  <w:num w:numId="23">
    <w:abstractNumId w:val="69"/>
  </w:num>
  <w:num w:numId="24">
    <w:abstractNumId w:val="68"/>
  </w:num>
  <w:num w:numId="25">
    <w:abstractNumId w:val="74"/>
  </w:num>
  <w:num w:numId="26">
    <w:abstractNumId w:val="80"/>
  </w:num>
  <w:num w:numId="27">
    <w:abstractNumId w:val="45"/>
  </w:num>
  <w:num w:numId="28">
    <w:abstractNumId w:val="15"/>
  </w:num>
  <w:num w:numId="29">
    <w:abstractNumId w:val="32"/>
  </w:num>
  <w:num w:numId="30">
    <w:abstractNumId w:val="24"/>
  </w:num>
  <w:num w:numId="31">
    <w:abstractNumId w:val="88"/>
  </w:num>
  <w:num w:numId="32">
    <w:abstractNumId w:val="59"/>
  </w:num>
  <w:num w:numId="33">
    <w:abstractNumId w:val="98"/>
  </w:num>
  <w:num w:numId="34">
    <w:abstractNumId w:val="83"/>
  </w:num>
  <w:num w:numId="35">
    <w:abstractNumId w:val="70"/>
  </w:num>
  <w:num w:numId="36">
    <w:abstractNumId w:val="50"/>
  </w:num>
  <w:num w:numId="37">
    <w:abstractNumId w:val="17"/>
  </w:num>
  <w:num w:numId="38">
    <w:abstractNumId w:val="64"/>
  </w:num>
  <w:num w:numId="39">
    <w:abstractNumId w:val="5"/>
  </w:num>
  <w:num w:numId="40">
    <w:abstractNumId w:val="78"/>
  </w:num>
  <w:num w:numId="41">
    <w:abstractNumId w:val="51"/>
  </w:num>
  <w:num w:numId="42">
    <w:abstractNumId w:val="44"/>
  </w:num>
  <w:num w:numId="43">
    <w:abstractNumId w:val="1"/>
  </w:num>
  <w:num w:numId="44">
    <w:abstractNumId w:val="12"/>
  </w:num>
  <w:num w:numId="45">
    <w:abstractNumId w:val="97"/>
  </w:num>
  <w:num w:numId="46">
    <w:abstractNumId w:val="28"/>
  </w:num>
  <w:num w:numId="47">
    <w:abstractNumId w:val="71"/>
  </w:num>
  <w:num w:numId="48">
    <w:abstractNumId w:val="19"/>
  </w:num>
  <w:num w:numId="49">
    <w:abstractNumId w:val="10"/>
  </w:num>
  <w:num w:numId="50">
    <w:abstractNumId w:val="39"/>
  </w:num>
  <w:num w:numId="51">
    <w:abstractNumId w:val="62"/>
  </w:num>
  <w:num w:numId="52">
    <w:abstractNumId w:val="55"/>
  </w:num>
  <w:num w:numId="53">
    <w:abstractNumId w:val="46"/>
  </w:num>
  <w:num w:numId="54">
    <w:abstractNumId w:val="48"/>
  </w:num>
  <w:num w:numId="55">
    <w:abstractNumId w:val="8"/>
  </w:num>
  <w:num w:numId="56">
    <w:abstractNumId w:val="34"/>
  </w:num>
  <w:num w:numId="57">
    <w:abstractNumId w:val="75"/>
  </w:num>
  <w:num w:numId="58">
    <w:abstractNumId w:val="11"/>
  </w:num>
  <w:num w:numId="59">
    <w:abstractNumId w:val="20"/>
  </w:num>
  <w:num w:numId="60">
    <w:abstractNumId w:val="92"/>
  </w:num>
  <w:num w:numId="61">
    <w:abstractNumId w:val="2"/>
  </w:num>
  <w:num w:numId="62">
    <w:abstractNumId w:val="54"/>
  </w:num>
  <w:num w:numId="63">
    <w:abstractNumId w:val="56"/>
  </w:num>
  <w:num w:numId="64">
    <w:abstractNumId w:val="90"/>
  </w:num>
  <w:num w:numId="65">
    <w:abstractNumId w:val="7"/>
  </w:num>
  <w:num w:numId="66">
    <w:abstractNumId w:val="29"/>
  </w:num>
  <w:num w:numId="67">
    <w:abstractNumId w:val="57"/>
  </w:num>
  <w:num w:numId="68">
    <w:abstractNumId w:val="21"/>
  </w:num>
  <w:num w:numId="69">
    <w:abstractNumId w:val="27"/>
  </w:num>
  <w:num w:numId="70">
    <w:abstractNumId w:val="22"/>
  </w:num>
  <w:num w:numId="71">
    <w:abstractNumId w:val="18"/>
  </w:num>
  <w:num w:numId="72">
    <w:abstractNumId w:val="86"/>
  </w:num>
  <w:num w:numId="73">
    <w:abstractNumId w:val="16"/>
  </w:num>
  <w:num w:numId="74">
    <w:abstractNumId w:val="14"/>
  </w:num>
  <w:num w:numId="75">
    <w:abstractNumId w:val="63"/>
  </w:num>
  <w:num w:numId="76">
    <w:abstractNumId w:val="82"/>
  </w:num>
  <w:num w:numId="77">
    <w:abstractNumId w:val="25"/>
  </w:num>
  <w:num w:numId="78">
    <w:abstractNumId w:val="65"/>
  </w:num>
  <w:num w:numId="79">
    <w:abstractNumId w:val="23"/>
  </w:num>
  <w:num w:numId="80">
    <w:abstractNumId w:val="58"/>
  </w:num>
  <w:num w:numId="81">
    <w:abstractNumId w:val="4"/>
  </w:num>
  <w:num w:numId="82">
    <w:abstractNumId w:val="37"/>
  </w:num>
  <w:num w:numId="83">
    <w:abstractNumId w:val="47"/>
  </w:num>
  <w:num w:numId="84">
    <w:abstractNumId w:val="43"/>
  </w:num>
  <w:num w:numId="85">
    <w:abstractNumId w:val="6"/>
  </w:num>
  <w:num w:numId="86">
    <w:abstractNumId w:val="26"/>
  </w:num>
  <w:num w:numId="87">
    <w:abstractNumId w:val="41"/>
  </w:num>
  <w:num w:numId="88">
    <w:abstractNumId w:val="67"/>
  </w:num>
  <w:num w:numId="89">
    <w:abstractNumId w:val="79"/>
  </w:num>
  <w:num w:numId="90">
    <w:abstractNumId w:val="91"/>
  </w:num>
  <w:num w:numId="91">
    <w:abstractNumId w:val="93"/>
  </w:num>
  <w:num w:numId="92">
    <w:abstractNumId w:val="84"/>
  </w:num>
  <w:num w:numId="93">
    <w:abstractNumId w:val="87"/>
  </w:num>
  <w:num w:numId="94">
    <w:abstractNumId w:val="52"/>
  </w:num>
  <w:num w:numId="95">
    <w:abstractNumId w:val="53"/>
  </w:num>
  <w:num w:numId="96">
    <w:abstractNumId w:val="60"/>
  </w:num>
  <w:num w:numId="97">
    <w:abstractNumId w:val="76"/>
  </w:num>
  <w:num w:numId="98">
    <w:abstractNumId w:val="36"/>
  </w:num>
  <w:num w:numId="99">
    <w:abstractNumId w:val="96"/>
  </w:num>
  <w:num w:numId="100">
    <w:abstractNumId w:val="13"/>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315"/>
    <w:rsid w:val="00002FA9"/>
    <w:rsid w:val="0001405B"/>
    <w:rsid w:val="00037323"/>
    <w:rsid w:val="0004025C"/>
    <w:rsid w:val="00047E4D"/>
    <w:rsid w:val="00054AD7"/>
    <w:rsid w:val="0005778D"/>
    <w:rsid w:val="00060317"/>
    <w:rsid w:val="00063D2B"/>
    <w:rsid w:val="000815CC"/>
    <w:rsid w:val="00082245"/>
    <w:rsid w:val="00086252"/>
    <w:rsid w:val="00086A10"/>
    <w:rsid w:val="00086F6B"/>
    <w:rsid w:val="00087449"/>
    <w:rsid w:val="000922A7"/>
    <w:rsid w:val="000D147D"/>
    <w:rsid w:val="000D79DE"/>
    <w:rsid w:val="000E18CD"/>
    <w:rsid w:val="000F5466"/>
    <w:rsid w:val="00101A70"/>
    <w:rsid w:val="0014214F"/>
    <w:rsid w:val="001468E6"/>
    <w:rsid w:val="00165477"/>
    <w:rsid w:val="0017761E"/>
    <w:rsid w:val="001A1781"/>
    <w:rsid w:val="001C2F22"/>
    <w:rsid w:val="001C71DD"/>
    <w:rsid w:val="001E1E08"/>
    <w:rsid w:val="001E304D"/>
    <w:rsid w:val="00220128"/>
    <w:rsid w:val="00235922"/>
    <w:rsid w:val="0023621F"/>
    <w:rsid w:val="002543B5"/>
    <w:rsid w:val="00275302"/>
    <w:rsid w:val="002910EE"/>
    <w:rsid w:val="002931A5"/>
    <w:rsid w:val="002B30DA"/>
    <w:rsid w:val="002B6F54"/>
    <w:rsid w:val="002C2C88"/>
    <w:rsid w:val="002C6689"/>
    <w:rsid w:val="002E126A"/>
    <w:rsid w:val="002E238F"/>
    <w:rsid w:val="002E656C"/>
    <w:rsid w:val="002F1EE8"/>
    <w:rsid w:val="002F6623"/>
    <w:rsid w:val="00300987"/>
    <w:rsid w:val="00313C65"/>
    <w:rsid w:val="003213DF"/>
    <w:rsid w:val="00331B38"/>
    <w:rsid w:val="00363C90"/>
    <w:rsid w:val="003728E6"/>
    <w:rsid w:val="00377D93"/>
    <w:rsid w:val="00383862"/>
    <w:rsid w:val="00394982"/>
    <w:rsid w:val="003A660E"/>
    <w:rsid w:val="003C4EF2"/>
    <w:rsid w:val="003D47C8"/>
    <w:rsid w:val="00402903"/>
    <w:rsid w:val="004057F5"/>
    <w:rsid w:val="004247AB"/>
    <w:rsid w:val="00430533"/>
    <w:rsid w:val="0043242C"/>
    <w:rsid w:val="00467315"/>
    <w:rsid w:val="00493157"/>
    <w:rsid w:val="004954E6"/>
    <w:rsid w:val="004B08AD"/>
    <w:rsid w:val="004F73F7"/>
    <w:rsid w:val="005120DF"/>
    <w:rsid w:val="00530B9A"/>
    <w:rsid w:val="0053248E"/>
    <w:rsid w:val="00533078"/>
    <w:rsid w:val="00533380"/>
    <w:rsid w:val="00540F6C"/>
    <w:rsid w:val="0054412E"/>
    <w:rsid w:val="0057766F"/>
    <w:rsid w:val="00581D72"/>
    <w:rsid w:val="005A113E"/>
    <w:rsid w:val="005A1DB6"/>
    <w:rsid w:val="005E35F9"/>
    <w:rsid w:val="005F4301"/>
    <w:rsid w:val="005F4C32"/>
    <w:rsid w:val="005F6316"/>
    <w:rsid w:val="006134A2"/>
    <w:rsid w:val="0063227B"/>
    <w:rsid w:val="00635D37"/>
    <w:rsid w:val="00652203"/>
    <w:rsid w:val="006544B0"/>
    <w:rsid w:val="00656293"/>
    <w:rsid w:val="006868AD"/>
    <w:rsid w:val="00694582"/>
    <w:rsid w:val="00695E61"/>
    <w:rsid w:val="006968B8"/>
    <w:rsid w:val="006B4097"/>
    <w:rsid w:val="00707277"/>
    <w:rsid w:val="00712257"/>
    <w:rsid w:val="007124E8"/>
    <w:rsid w:val="00720415"/>
    <w:rsid w:val="00722398"/>
    <w:rsid w:val="0072498A"/>
    <w:rsid w:val="00744B96"/>
    <w:rsid w:val="0075271B"/>
    <w:rsid w:val="00757F6F"/>
    <w:rsid w:val="007823C8"/>
    <w:rsid w:val="007C62B5"/>
    <w:rsid w:val="007E4829"/>
    <w:rsid w:val="00820C3C"/>
    <w:rsid w:val="00836292"/>
    <w:rsid w:val="0084339B"/>
    <w:rsid w:val="008752FC"/>
    <w:rsid w:val="008814D2"/>
    <w:rsid w:val="008A5C68"/>
    <w:rsid w:val="008D252B"/>
    <w:rsid w:val="008D2FFE"/>
    <w:rsid w:val="008E3A31"/>
    <w:rsid w:val="008E3FA6"/>
    <w:rsid w:val="008F274E"/>
    <w:rsid w:val="008F55E2"/>
    <w:rsid w:val="00901C0F"/>
    <w:rsid w:val="00904A31"/>
    <w:rsid w:val="00926DAF"/>
    <w:rsid w:val="0093799B"/>
    <w:rsid w:val="0095523C"/>
    <w:rsid w:val="00961D87"/>
    <w:rsid w:val="0098585C"/>
    <w:rsid w:val="00985D68"/>
    <w:rsid w:val="009A0591"/>
    <w:rsid w:val="009A6D52"/>
    <w:rsid w:val="009B1922"/>
    <w:rsid w:val="009E08C9"/>
    <w:rsid w:val="009E692C"/>
    <w:rsid w:val="009F56A7"/>
    <w:rsid w:val="00A26A16"/>
    <w:rsid w:val="00A36E5A"/>
    <w:rsid w:val="00A431AC"/>
    <w:rsid w:val="00A56C41"/>
    <w:rsid w:val="00A749D3"/>
    <w:rsid w:val="00A9218E"/>
    <w:rsid w:val="00AA54DF"/>
    <w:rsid w:val="00AA6C9D"/>
    <w:rsid w:val="00AC1A19"/>
    <w:rsid w:val="00AC2746"/>
    <w:rsid w:val="00AC2E41"/>
    <w:rsid w:val="00AC3100"/>
    <w:rsid w:val="00AF0915"/>
    <w:rsid w:val="00B065ED"/>
    <w:rsid w:val="00B12499"/>
    <w:rsid w:val="00B15DEF"/>
    <w:rsid w:val="00B22C89"/>
    <w:rsid w:val="00B22E8B"/>
    <w:rsid w:val="00B26CBB"/>
    <w:rsid w:val="00B3429E"/>
    <w:rsid w:val="00B3711D"/>
    <w:rsid w:val="00B472EF"/>
    <w:rsid w:val="00B50DE9"/>
    <w:rsid w:val="00B843CC"/>
    <w:rsid w:val="00B8615B"/>
    <w:rsid w:val="00B91673"/>
    <w:rsid w:val="00BA3408"/>
    <w:rsid w:val="00BB145A"/>
    <w:rsid w:val="00BB607F"/>
    <w:rsid w:val="00BD2D5F"/>
    <w:rsid w:val="00BE0BE6"/>
    <w:rsid w:val="00C02357"/>
    <w:rsid w:val="00C15529"/>
    <w:rsid w:val="00C167DA"/>
    <w:rsid w:val="00C16B61"/>
    <w:rsid w:val="00C17F7F"/>
    <w:rsid w:val="00C253EB"/>
    <w:rsid w:val="00C31162"/>
    <w:rsid w:val="00C377DA"/>
    <w:rsid w:val="00C404CF"/>
    <w:rsid w:val="00C46619"/>
    <w:rsid w:val="00C55764"/>
    <w:rsid w:val="00C809C4"/>
    <w:rsid w:val="00CA2520"/>
    <w:rsid w:val="00CC4ED9"/>
    <w:rsid w:val="00CD5450"/>
    <w:rsid w:val="00CE0C98"/>
    <w:rsid w:val="00CF406F"/>
    <w:rsid w:val="00CF7DB4"/>
    <w:rsid w:val="00D11B13"/>
    <w:rsid w:val="00D35E39"/>
    <w:rsid w:val="00D46EFB"/>
    <w:rsid w:val="00D55B8D"/>
    <w:rsid w:val="00D61DAB"/>
    <w:rsid w:val="00D80061"/>
    <w:rsid w:val="00D800E4"/>
    <w:rsid w:val="00DD5549"/>
    <w:rsid w:val="00E12EC4"/>
    <w:rsid w:val="00E2452C"/>
    <w:rsid w:val="00E32B4D"/>
    <w:rsid w:val="00E345B6"/>
    <w:rsid w:val="00E3799F"/>
    <w:rsid w:val="00E66415"/>
    <w:rsid w:val="00E761C1"/>
    <w:rsid w:val="00E8064E"/>
    <w:rsid w:val="00E806AF"/>
    <w:rsid w:val="00E91A1E"/>
    <w:rsid w:val="00EB0EC2"/>
    <w:rsid w:val="00EB35E2"/>
    <w:rsid w:val="00EC0DA1"/>
    <w:rsid w:val="00EE0924"/>
    <w:rsid w:val="00EE2DE9"/>
    <w:rsid w:val="00F12E12"/>
    <w:rsid w:val="00F2671C"/>
    <w:rsid w:val="00F341FB"/>
    <w:rsid w:val="00F445F1"/>
    <w:rsid w:val="00F52749"/>
    <w:rsid w:val="00F53820"/>
    <w:rsid w:val="00F550DD"/>
    <w:rsid w:val="00F635AA"/>
    <w:rsid w:val="00F74728"/>
    <w:rsid w:val="00F9189F"/>
    <w:rsid w:val="00FB4026"/>
    <w:rsid w:val="00FD15F3"/>
    <w:rsid w:val="00FE39F8"/>
    <w:rsid w:val="00FF4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9FEB30"/>
  <w15:docId w15:val="{09A750A5-86DA-49A8-BF56-B8A158780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749D3"/>
    <w:rPr>
      <w:rFonts w:ascii="Helvetica" w:hAnsi="Helvetica" w:cs="Helvetica"/>
      <w:sz w:val="24"/>
    </w:rPr>
  </w:style>
  <w:style w:type="paragraph" w:styleId="Naslov1">
    <w:name w:val="heading 1"/>
    <w:basedOn w:val="Navaden"/>
    <w:next w:val="Navaden"/>
    <w:link w:val="Naslov1Znak"/>
    <w:qFormat/>
    <w:rsid w:val="00B91673"/>
    <w:pPr>
      <w:keepNext/>
      <w:keepLines/>
      <w:numPr>
        <w:numId w:val="28"/>
      </w:numPr>
      <w:spacing w:before="480" w:after="0"/>
      <w:outlineLvl w:val="0"/>
    </w:pPr>
    <w:rPr>
      <w:rFonts w:eastAsiaTheme="majorEastAsia"/>
      <w:b/>
      <w:bCs/>
      <w:sz w:val="28"/>
      <w:szCs w:val="28"/>
    </w:rPr>
  </w:style>
  <w:style w:type="paragraph" w:styleId="Naslov2">
    <w:name w:val="heading 2"/>
    <w:basedOn w:val="Navaden"/>
    <w:next w:val="Navaden"/>
    <w:link w:val="Naslov2Znak"/>
    <w:unhideWhenUsed/>
    <w:qFormat/>
    <w:rsid w:val="00D55B8D"/>
    <w:pPr>
      <w:keepNext/>
      <w:keepLines/>
      <w:numPr>
        <w:ilvl w:val="1"/>
        <w:numId w:val="28"/>
      </w:numPr>
      <w:spacing w:before="200" w:after="240"/>
      <w:outlineLvl w:val="1"/>
    </w:pPr>
    <w:rPr>
      <w:rFonts w:eastAsiaTheme="majorEastAsia"/>
      <w:b/>
      <w:bCs/>
      <w:sz w:val="28"/>
      <w:szCs w:val="26"/>
      <w:lang w:val="sl-SI"/>
    </w:rPr>
  </w:style>
  <w:style w:type="paragraph" w:styleId="Naslov3">
    <w:name w:val="heading 3"/>
    <w:basedOn w:val="Navaden"/>
    <w:next w:val="Navaden"/>
    <w:link w:val="Naslov3Znak"/>
    <w:unhideWhenUsed/>
    <w:qFormat/>
    <w:rsid w:val="00A26A16"/>
    <w:pPr>
      <w:keepNext/>
      <w:keepLines/>
      <w:numPr>
        <w:ilvl w:val="2"/>
        <w:numId w:val="28"/>
      </w:numPr>
      <w:spacing w:before="200" w:after="240"/>
      <w:jc w:val="both"/>
      <w:outlineLvl w:val="2"/>
    </w:pPr>
    <w:rPr>
      <w:rFonts w:eastAsiaTheme="majorEastAsia"/>
      <w:b/>
      <w:bCs/>
      <w:sz w:val="26"/>
      <w:lang w:val="sl-SI"/>
    </w:rPr>
  </w:style>
  <w:style w:type="paragraph" w:styleId="Naslov4">
    <w:name w:val="heading 4"/>
    <w:basedOn w:val="Navaden"/>
    <w:next w:val="Odstavekseznama"/>
    <w:link w:val="Naslov4Znak"/>
    <w:unhideWhenUsed/>
    <w:qFormat/>
    <w:rsid w:val="00E3799F"/>
    <w:pPr>
      <w:keepNext/>
      <w:keepLines/>
      <w:numPr>
        <w:ilvl w:val="3"/>
        <w:numId w:val="28"/>
      </w:numPr>
      <w:spacing w:before="200" w:after="240"/>
      <w:outlineLvl w:val="3"/>
    </w:pPr>
    <w:rPr>
      <w:rFonts w:eastAsiaTheme="majorEastAsia"/>
      <w:b/>
      <w:bCs/>
      <w:iCs/>
      <w:lang w:val="sl-SI"/>
    </w:rPr>
  </w:style>
  <w:style w:type="paragraph" w:styleId="Naslov5">
    <w:name w:val="heading 5"/>
    <w:basedOn w:val="Navaden"/>
    <w:next w:val="Navaden"/>
    <w:link w:val="Naslov5Znak"/>
    <w:unhideWhenUsed/>
    <w:qFormat/>
    <w:rsid w:val="00C16B61"/>
    <w:pPr>
      <w:keepNext/>
      <w:numPr>
        <w:ilvl w:val="4"/>
        <w:numId w:val="28"/>
      </w:numPr>
      <w:tabs>
        <w:tab w:val="left" w:pos="851"/>
      </w:tabs>
      <w:spacing w:before="120" w:after="120" w:line="360" w:lineRule="exact"/>
      <w:outlineLvl w:val="4"/>
    </w:pPr>
    <w:rPr>
      <w:rFonts w:eastAsiaTheme="majorEastAsia"/>
    </w:rPr>
  </w:style>
  <w:style w:type="paragraph" w:styleId="Naslov6">
    <w:name w:val="heading 6"/>
    <w:basedOn w:val="Navaden"/>
    <w:next w:val="Navaden"/>
    <w:link w:val="Naslov6Znak"/>
    <w:semiHidden/>
    <w:unhideWhenUsed/>
    <w:qFormat/>
    <w:rsid w:val="00DD5549"/>
    <w:pPr>
      <w:keepNext/>
      <w:keepLines/>
      <w:numPr>
        <w:ilvl w:val="5"/>
        <w:numId w:val="28"/>
      </w:numPr>
      <w:spacing w:before="200" w:after="0" w:line="240" w:lineRule="auto"/>
      <w:outlineLvl w:val="5"/>
    </w:pPr>
    <w:rPr>
      <w:rFonts w:asciiTheme="majorHAnsi" w:eastAsiaTheme="majorEastAsia" w:hAnsiTheme="majorHAnsi" w:cstheme="majorBidi"/>
      <w:i/>
      <w:iCs/>
      <w:color w:val="243F60" w:themeColor="accent1" w:themeShade="7F"/>
      <w:szCs w:val="20"/>
      <w:lang w:val="en-GB"/>
    </w:rPr>
  </w:style>
  <w:style w:type="paragraph" w:styleId="Naslov7">
    <w:name w:val="heading 7"/>
    <w:basedOn w:val="Navaden"/>
    <w:next w:val="Navaden"/>
    <w:link w:val="Naslov7Znak"/>
    <w:semiHidden/>
    <w:unhideWhenUsed/>
    <w:qFormat/>
    <w:rsid w:val="00DD5549"/>
    <w:pPr>
      <w:keepNext/>
      <w:keepLines/>
      <w:numPr>
        <w:ilvl w:val="6"/>
        <w:numId w:val="28"/>
      </w:numPr>
      <w:spacing w:before="200" w:after="0" w:line="240" w:lineRule="auto"/>
      <w:outlineLvl w:val="6"/>
    </w:pPr>
    <w:rPr>
      <w:rFonts w:asciiTheme="majorHAnsi" w:eastAsiaTheme="majorEastAsia" w:hAnsiTheme="majorHAnsi" w:cstheme="majorBidi"/>
      <w:i/>
      <w:iCs/>
      <w:color w:val="404040" w:themeColor="text1" w:themeTint="BF"/>
      <w:szCs w:val="20"/>
      <w:lang w:val="en-GB"/>
    </w:rPr>
  </w:style>
  <w:style w:type="paragraph" w:styleId="Naslov8">
    <w:name w:val="heading 8"/>
    <w:basedOn w:val="Navaden"/>
    <w:next w:val="Navaden"/>
    <w:link w:val="Naslov8Znak"/>
    <w:semiHidden/>
    <w:unhideWhenUsed/>
    <w:qFormat/>
    <w:rsid w:val="00DD5549"/>
    <w:pPr>
      <w:keepNext/>
      <w:keepLines/>
      <w:numPr>
        <w:ilvl w:val="7"/>
        <w:numId w:val="28"/>
      </w:numPr>
      <w:spacing w:before="200" w:after="0" w:line="240" w:lineRule="auto"/>
      <w:outlineLvl w:val="7"/>
    </w:pPr>
    <w:rPr>
      <w:rFonts w:asciiTheme="majorHAnsi" w:eastAsiaTheme="majorEastAsia" w:hAnsiTheme="majorHAnsi" w:cstheme="majorBidi"/>
      <w:color w:val="404040" w:themeColor="text1" w:themeTint="BF"/>
      <w:sz w:val="20"/>
      <w:szCs w:val="20"/>
      <w:lang w:val="en-GB"/>
    </w:rPr>
  </w:style>
  <w:style w:type="paragraph" w:styleId="Naslov9">
    <w:name w:val="heading 9"/>
    <w:basedOn w:val="Navaden"/>
    <w:next w:val="Navaden"/>
    <w:link w:val="Naslov9Znak"/>
    <w:semiHidden/>
    <w:unhideWhenUsed/>
    <w:qFormat/>
    <w:rsid w:val="00DD5549"/>
    <w:pPr>
      <w:keepNext/>
      <w:keepLines/>
      <w:numPr>
        <w:ilvl w:val="8"/>
        <w:numId w:val="28"/>
      </w:numPr>
      <w:spacing w:before="200" w:after="0" w:line="240" w:lineRule="auto"/>
      <w:outlineLvl w:val="8"/>
    </w:pPr>
    <w:rPr>
      <w:rFonts w:asciiTheme="majorHAnsi" w:eastAsiaTheme="majorEastAsia" w:hAnsiTheme="majorHAnsi" w:cstheme="majorBidi"/>
      <w:i/>
      <w:iCs/>
      <w:color w:val="404040" w:themeColor="text1" w:themeTint="BF"/>
      <w:sz w:val="20"/>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467315"/>
    <w:pPr>
      <w:tabs>
        <w:tab w:val="center" w:pos="4680"/>
        <w:tab w:val="right" w:pos="9360"/>
      </w:tabs>
      <w:spacing w:after="0" w:line="240" w:lineRule="auto"/>
    </w:pPr>
  </w:style>
  <w:style w:type="character" w:customStyle="1" w:styleId="GlavaZnak">
    <w:name w:val="Glava Znak"/>
    <w:basedOn w:val="Privzetapisavaodstavka"/>
    <w:link w:val="Glava"/>
    <w:rsid w:val="00467315"/>
    <w:rPr>
      <w:rFonts w:ascii="Helvetica" w:hAnsi="Helvetica" w:cs="Helvetica"/>
      <w:sz w:val="24"/>
    </w:rPr>
  </w:style>
  <w:style w:type="paragraph" w:styleId="Noga">
    <w:name w:val="footer"/>
    <w:basedOn w:val="Navaden"/>
    <w:link w:val="NogaZnak"/>
    <w:uiPriority w:val="99"/>
    <w:unhideWhenUsed/>
    <w:rsid w:val="00467315"/>
    <w:pPr>
      <w:tabs>
        <w:tab w:val="center" w:pos="4680"/>
        <w:tab w:val="right" w:pos="9360"/>
      </w:tabs>
      <w:spacing w:after="0" w:line="240" w:lineRule="auto"/>
    </w:pPr>
  </w:style>
  <w:style w:type="character" w:customStyle="1" w:styleId="NogaZnak">
    <w:name w:val="Noga Znak"/>
    <w:basedOn w:val="Privzetapisavaodstavka"/>
    <w:link w:val="Noga"/>
    <w:uiPriority w:val="99"/>
    <w:rsid w:val="00467315"/>
    <w:rPr>
      <w:rFonts w:ascii="Helvetica" w:hAnsi="Helvetica" w:cs="Helvetica"/>
      <w:sz w:val="24"/>
    </w:rPr>
  </w:style>
  <w:style w:type="character" w:customStyle="1" w:styleId="Naslov1Znak">
    <w:name w:val="Naslov 1 Znak"/>
    <w:basedOn w:val="Privzetapisavaodstavka"/>
    <w:link w:val="Naslov1"/>
    <w:rsid w:val="00B91673"/>
    <w:rPr>
      <w:rFonts w:ascii="Helvetica" w:eastAsiaTheme="majorEastAsia" w:hAnsi="Helvetica" w:cs="Helvetica"/>
      <w:b/>
      <w:bCs/>
      <w:sz w:val="28"/>
      <w:szCs w:val="28"/>
    </w:rPr>
  </w:style>
  <w:style w:type="character" w:customStyle="1" w:styleId="Naslov2Znak">
    <w:name w:val="Naslov 2 Znak"/>
    <w:basedOn w:val="Privzetapisavaodstavka"/>
    <w:link w:val="Naslov2"/>
    <w:rsid w:val="00D55B8D"/>
    <w:rPr>
      <w:rFonts w:ascii="Helvetica" w:eastAsiaTheme="majorEastAsia" w:hAnsi="Helvetica" w:cs="Helvetica"/>
      <w:b/>
      <w:bCs/>
      <w:sz w:val="28"/>
      <w:szCs w:val="26"/>
      <w:lang w:val="sl-SI"/>
    </w:rPr>
  </w:style>
  <w:style w:type="character" w:customStyle="1" w:styleId="Naslov3Znak">
    <w:name w:val="Naslov 3 Znak"/>
    <w:basedOn w:val="Privzetapisavaodstavka"/>
    <w:link w:val="Naslov3"/>
    <w:rsid w:val="00A26A16"/>
    <w:rPr>
      <w:rFonts w:ascii="Helvetica" w:eastAsiaTheme="majorEastAsia" w:hAnsi="Helvetica" w:cs="Helvetica"/>
      <w:b/>
      <w:bCs/>
      <w:sz w:val="26"/>
      <w:lang w:val="sl-SI"/>
    </w:rPr>
  </w:style>
  <w:style w:type="character" w:customStyle="1" w:styleId="Naslov4Znak">
    <w:name w:val="Naslov 4 Znak"/>
    <w:basedOn w:val="Privzetapisavaodstavka"/>
    <w:link w:val="Naslov4"/>
    <w:rsid w:val="00E3799F"/>
    <w:rPr>
      <w:rFonts w:ascii="Helvetica" w:eastAsiaTheme="majorEastAsia" w:hAnsi="Helvetica" w:cs="Helvetica"/>
      <w:b/>
      <w:bCs/>
      <w:iCs/>
      <w:sz w:val="24"/>
      <w:lang w:val="sl-SI"/>
    </w:rPr>
  </w:style>
  <w:style w:type="character" w:customStyle="1" w:styleId="Naslov5Znak">
    <w:name w:val="Naslov 5 Znak"/>
    <w:basedOn w:val="Privzetapisavaodstavka"/>
    <w:link w:val="Naslov5"/>
    <w:rsid w:val="00C16B61"/>
    <w:rPr>
      <w:rFonts w:ascii="Helvetica" w:eastAsiaTheme="majorEastAsia" w:hAnsi="Helvetica" w:cs="Helvetica"/>
      <w:sz w:val="24"/>
    </w:rPr>
  </w:style>
  <w:style w:type="paragraph" w:styleId="Odstavekseznama">
    <w:name w:val="List Paragraph"/>
    <w:basedOn w:val="Navaden"/>
    <w:uiPriority w:val="34"/>
    <w:qFormat/>
    <w:rsid w:val="00926DAF"/>
    <w:pPr>
      <w:ind w:left="720"/>
    </w:pPr>
  </w:style>
  <w:style w:type="paragraph" w:styleId="Kazalovsebine1">
    <w:name w:val="toc 1"/>
    <w:basedOn w:val="Navaden"/>
    <w:next w:val="Navaden"/>
    <w:autoRedefine/>
    <w:uiPriority w:val="39"/>
    <w:unhideWhenUsed/>
    <w:qFormat/>
    <w:rsid w:val="005F6316"/>
    <w:pPr>
      <w:pBdr>
        <w:left w:val="single" w:sz="24" w:space="4" w:color="auto"/>
      </w:pBdr>
      <w:tabs>
        <w:tab w:val="left" w:pos="480"/>
        <w:tab w:val="right" w:pos="9350"/>
      </w:tabs>
      <w:spacing w:before="360" w:after="0"/>
    </w:pPr>
    <w:rPr>
      <w:rFonts w:asciiTheme="majorHAnsi" w:hAnsiTheme="majorHAnsi"/>
      <w:b/>
      <w:bCs/>
      <w:caps/>
      <w:sz w:val="20"/>
      <w:szCs w:val="24"/>
      <w:lang w:val="sl-SI"/>
    </w:rPr>
  </w:style>
  <w:style w:type="paragraph" w:styleId="Kazalovsebine2">
    <w:name w:val="toc 2"/>
    <w:basedOn w:val="Navaden"/>
    <w:next w:val="Navaden"/>
    <w:autoRedefine/>
    <w:uiPriority w:val="39"/>
    <w:unhideWhenUsed/>
    <w:qFormat/>
    <w:rsid w:val="00394982"/>
    <w:pPr>
      <w:spacing w:before="240" w:after="0"/>
    </w:pPr>
    <w:rPr>
      <w:rFonts w:asciiTheme="minorHAnsi" w:hAnsiTheme="minorHAnsi" w:cstheme="minorHAnsi"/>
      <w:b/>
      <w:bCs/>
      <w:sz w:val="20"/>
      <w:szCs w:val="20"/>
    </w:rPr>
  </w:style>
  <w:style w:type="paragraph" w:styleId="Kazalovsebine3">
    <w:name w:val="toc 3"/>
    <w:basedOn w:val="Navaden"/>
    <w:next w:val="Navaden"/>
    <w:autoRedefine/>
    <w:uiPriority w:val="39"/>
    <w:unhideWhenUsed/>
    <w:qFormat/>
    <w:rsid w:val="00394982"/>
    <w:pPr>
      <w:spacing w:after="0"/>
      <w:ind w:left="240"/>
    </w:pPr>
    <w:rPr>
      <w:rFonts w:asciiTheme="minorHAnsi" w:hAnsiTheme="minorHAnsi" w:cstheme="minorHAnsi"/>
      <w:sz w:val="20"/>
      <w:szCs w:val="20"/>
    </w:rPr>
  </w:style>
  <w:style w:type="paragraph" w:styleId="Kazalovsebine4">
    <w:name w:val="toc 4"/>
    <w:basedOn w:val="Navaden"/>
    <w:next w:val="Navaden"/>
    <w:autoRedefine/>
    <w:uiPriority w:val="39"/>
    <w:unhideWhenUsed/>
    <w:rsid w:val="00394982"/>
    <w:pPr>
      <w:spacing w:after="0"/>
      <w:ind w:left="480"/>
    </w:pPr>
    <w:rPr>
      <w:rFonts w:asciiTheme="minorHAnsi" w:hAnsiTheme="minorHAnsi" w:cstheme="minorHAnsi"/>
      <w:sz w:val="20"/>
      <w:szCs w:val="20"/>
    </w:rPr>
  </w:style>
  <w:style w:type="paragraph" w:styleId="Kazalovsebine5">
    <w:name w:val="toc 5"/>
    <w:basedOn w:val="Navaden"/>
    <w:next w:val="Navaden"/>
    <w:autoRedefine/>
    <w:uiPriority w:val="39"/>
    <w:unhideWhenUsed/>
    <w:rsid w:val="00394982"/>
    <w:pPr>
      <w:spacing w:after="0"/>
      <w:ind w:left="720"/>
    </w:pPr>
    <w:rPr>
      <w:rFonts w:asciiTheme="minorHAnsi" w:hAnsiTheme="minorHAnsi" w:cstheme="minorHAnsi"/>
      <w:sz w:val="20"/>
      <w:szCs w:val="20"/>
    </w:rPr>
  </w:style>
  <w:style w:type="paragraph" w:styleId="Kazalovsebine6">
    <w:name w:val="toc 6"/>
    <w:basedOn w:val="Navaden"/>
    <w:next w:val="Navaden"/>
    <w:autoRedefine/>
    <w:uiPriority w:val="39"/>
    <w:unhideWhenUsed/>
    <w:rsid w:val="00394982"/>
    <w:pPr>
      <w:spacing w:after="0"/>
      <w:ind w:left="960"/>
    </w:pPr>
    <w:rPr>
      <w:rFonts w:asciiTheme="minorHAnsi" w:hAnsiTheme="minorHAnsi" w:cstheme="minorHAnsi"/>
      <w:sz w:val="20"/>
      <w:szCs w:val="20"/>
    </w:rPr>
  </w:style>
  <w:style w:type="paragraph" w:styleId="Kazalovsebine7">
    <w:name w:val="toc 7"/>
    <w:basedOn w:val="Navaden"/>
    <w:next w:val="Navaden"/>
    <w:autoRedefine/>
    <w:uiPriority w:val="39"/>
    <w:unhideWhenUsed/>
    <w:rsid w:val="00394982"/>
    <w:pPr>
      <w:spacing w:after="0"/>
      <w:ind w:left="1200"/>
    </w:pPr>
    <w:rPr>
      <w:rFonts w:asciiTheme="minorHAnsi" w:hAnsiTheme="minorHAnsi" w:cstheme="minorHAnsi"/>
      <w:sz w:val="20"/>
      <w:szCs w:val="20"/>
    </w:rPr>
  </w:style>
  <w:style w:type="paragraph" w:styleId="Kazalovsebine8">
    <w:name w:val="toc 8"/>
    <w:basedOn w:val="Navaden"/>
    <w:next w:val="Navaden"/>
    <w:autoRedefine/>
    <w:uiPriority w:val="39"/>
    <w:unhideWhenUsed/>
    <w:rsid w:val="00394982"/>
    <w:pPr>
      <w:spacing w:after="0"/>
      <w:ind w:left="1440"/>
    </w:pPr>
    <w:rPr>
      <w:rFonts w:asciiTheme="minorHAnsi" w:hAnsiTheme="minorHAnsi" w:cstheme="minorHAnsi"/>
      <w:sz w:val="20"/>
      <w:szCs w:val="20"/>
    </w:rPr>
  </w:style>
  <w:style w:type="paragraph" w:styleId="Kazalovsebine9">
    <w:name w:val="toc 9"/>
    <w:basedOn w:val="Navaden"/>
    <w:next w:val="Navaden"/>
    <w:autoRedefine/>
    <w:uiPriority w:val="39"/>
    <w:unhideWhenUsed/>
    <w:rsid w:val="00394982"/>
    <w:pPr>
      <w:spacing w:after="0"/>
      <w:ind w:left="1680"/>
    </w:pPr>
    <w:rPr>
      <w:rFonts w:asciiTheme="minorHAnsi" w:hAnsiTheme="minorHAnsi" w:cstheme="minorHAnsi"/>
      <w:sz w:val="20"/>
      <w:szCs w:val="20"/>
    </w:rPr>
  </w:style>
  <w:style w:type="character" w:styleId="Hiperpovezava">
    <w:name w:val="Hyperlink"/>
    <w:basedOn w:val="Privzetapisavaodstavka"/>
    <w:uiPriority w:val="99"/>
    <w:unhideWhenUsed/>
    <w:rsid w:val="00394982"/>
    <w:rPr>
      <w:color w:val="0000FF" w:themeColor="hyperlink"/>
      <w:u w:val="single"/>
    </w:rPr>
  </w:style>
  <w:style w:type="table" w:styleId="Tabelamrea">
    <w:name w:val="Table Grid"/>
    <w:basedOn w:val="Navadnatabela"/>
    <w:uiPriority w:val="59"/>
    <w:rsid w:val="00FB4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17761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761E"/>
    <w:rPr>
      <w:rFonts w:ascii="Tahoma" w:hAnsi="Tahoma" w:cs="Tahoma"/>
      <w:sz w:val="16"/>
      <w:szCs w:val="16"/>
    </w:rPr>
  </w:style>
  <w:style w:type="character" w:customStyle="1" w:styleId="Naslov6Znak">
    <w:name w:val="Naslov 6 Znak"/>
    <w:basedOn w:val="Privzetapisavaodstavka"/>
    <w:link w:val="Naslov6"/>
    <w:semiHidden/>
    <w:rsid w:val="00DD5549"/>
    <w:rPr>
      <w:rFonts w:asciiTheme="majorHAnsi" w:eastAsiaTheme="majorEastAsia" w:hAnsiTheme="majorHAnsi" w:cstheme="majorBidi"/>
      <w:i/>
      <w:iCs/>
      <w:color w:val="243F60" w:themeColor="accent1" w:themeShade="7F"/>
      <w:sz w:val="24"/>
      <w:szCs w:val="20"/>
      <w:lang w:val="en-GB"/>
    </w:rPr>
  </w:style>
  <w:style w:type="character" w:customStyle="1" w:styleId="Naslov7Znak">
    <w:name w:val="Naslov 7 Znak"/>
    <w:basedOn w:val="Privzetapisavaodstavka"/>
    <w:link w:val="Naslov7"/>
    <w:semiHidden/>
    <w:rsid w:val="00DD5549"/>
    <w:rPr>
      <w:rFonts w:asciiTheme="majorHAnsi" w:eastAsiaTheme="majorEastAsia" w:hAnsiTheme="majorHAnsi" w:cstheme="majorBidi"/>
      <w:i/>
      <w:iCs/>
      <w:color w:val="404040" w:themeColor="text1" w:themeTint="BF"/>
      <w:sz w:val="24"/>
      <w:szCs w:val="20"/>
      <w:lang w:val="en-GB"/>
    </w:rPr>
  </w:style>
  <w:style w:type="character" w:customStyle="1" w:styleId="Naslov8Znak">
    <w:name w:val="Naslov 8 Znak"/>
    <w:basedOn w:val="Privzetapisavaodstavka"/>
    <w:link w:val="Naslov8"/>
    <w:semiHidden/>
    <w:rsid w:val="00DD5549"/>
    <w:rPr>
      <w:rFonts w:asciiTheme="majorHAnsi" w:eastAsiaTheme="majorEastAsia" w:hAnsiTheme="majorHAnsi" w:cstheme="majorBidi"/>
      <w:color w:val="404040" w:themeColor="text1" w:themeTint="BF"/>
      <w:sz w:val="20"/>
      <w:szCs w:val="20"/>
      <w:lang w:val="en-GB"/>
    </w:rPr>
  </w:style>
  <w:style w:type="character" w:customStyle="1" w:styleId="Naslov9Znak">
    <w:name w:val="Naslov 9 Znak"/>
    <w:basedOn w:val="Privzetapisavaodstavka"/>
    <w:link w:val="Naslov9"/>
    <w:semiHidden/>
    <w:rsid w:val="00DD5549"/>
    <w:rPr>
      <w:rFonts w:asciiTheme="majorHAnsi" w:eastAsiaTheme="majorEastAsia" w:hAnsiTheme="majorHAnsi" w:cstheme="majorBidi"/>
      <w:i/>
      <w:iCs/>
      <w:color w:val="404040" w:themeColor="text1" w:themeTint="BF"/>
      <w:sz w:val="20"/>
      <w:szCs w:val="20"/>
      <w:lang w:val="en-GB"/>
    </w:rPr>
  </w:style>
  <w:style w:type="paragraph" w:styleId="Stvarnokazalo4">
    <w:name w:val="index 4"/>
    <w:basedOn w:val="Stvarnokazalo1"/>
    <w:semiHidden/>
    <w:rsid w:val="00DD5549"/>
    <w:pPr>
      <w:ind w:left="1021"/>
    </w:pPr>
  </w:style>
  <w:style w:type="paragraph" w:styleId="Stvarnokazalo1">
    <w:name w:val="index 1"/>
    <w:semiHidden/>
    <w:rsid w:val="00DD5549"/>
    <w:pPr>
      <w:tabs>
        <w:tab w:val="right" w:pos="4423"/>
      </w:tabs>
      <w:spacing w:before="72" w:after="0" w:line="288" w:lineRule="exact"/>
      <w:ind w:right="454"/>
      <w:jc w:val="both"/>
    </w:pPr>
    <w:rPr>
      <w:rFonts w:ascii="Tms Rmn" w:eastAsia="Times New Roman" w:hAnsi="Tms Rmn" w:cs="Times New Roman"/>
      <w:sz w:val="24"/>
      <w:szCs w:val="20"/>
      <w:lang w:val="en-GB"/>
    </w:rPr>
  </w:style>
  <w:style w:type="paragraph" w:styleId="Stvarnokazalo3">
    <w:name w:val="index 3"/>
    <w:basedOn w:val="Stvarnokazalo1"/>
    <w:semiHidden/>
    <w:rsid w:val="00DD5549"/>
    <w:pPr>
      <w:ind w:left="680"/>
    </w:pPr>
  </w:style>
  <w:style w:type="paragraph" w:styleId="Stvarnokazalo2">
    <w:name w:val="index 2"/>
    <w:basedOn w:val="Stvarnokazalo1"/>
    <w:semiHidden/>
    <w:rsid w:val="00DD5549"/>
    <w:pPr>
      <w:ind w:left="340"/>
    </w:pPr>
  </w:style>
  <w:style w:type="character" w:styleId="Sprotnaopomba-sklic">
    <w:name w:val="footnote reference"/>
    <w:semiHidden/>
    <w:rsid w:val="00DD5549"/>
    <w:rPr>
      <w:b/>
      <w:position w:val="6"/>
      <w:sz w:val="20"/>
    </w:rPr>
  </w:style>
  <w:style w:type="paragraph" w:styleId="Sprotnaopomba-besedilo">
    <w:name w:val="footnote text"/>
    <w:basedOn w:val="Navaden"/>
    <w:next w:val="Navaden"/>
    <w:link w:val="Sprotnaopomba-besediloZnak"/>
    <w:semiHidden/>
    <w:rsid w:val="00DD5549"/>
    <w:pPr>
      <w:framePr w:wrap="auto" w:hAnchor="margin" w:yAlign="bottom"/>
      <w:tabs>
        <w:tab w:val="left" w:pos="567"/>
      </w:tabs>
      <w:spacing w:after="0" w:line="240" w:lineRule="auto"/>
      <w:ind w:hanging="567"/>
    </w:pPr>
    <w:rPr>
      <w:rFonts w:ascii="Times New Roman" w:eastAsia="Times New Roman" w:hAnsi="Times New Roman" w:cs="Times New Roman"/>
      <w:szCs w:val="20"/>
      <w:lang w:val="en-GB"/>
    </w:rPr>
  </w:style>
  <w:style w:type="character" w:customStyle="1" w:styleId="Sprotnaopomba-besediloZnak">
    <w:name w:val="Sprotna opomba - besedilo Znak"/>
    <w:basedOn w:val="Privzetapisavaodstavka"/>
    <w:link w:val="Sprotnaopomba-besedilo"/>
    <w:semiHidden/>
    <w:rsid w:val="00DD5549"/>
    <w:rPr>
      <w:rFonts w:ascii="Times New Roman" w:eastAsia="Times New Roman" w:hAnsi="Times New Roman" w:cs="Times New Roman"/>
      <w:sz w:val="24"/>
      <w:szCs w:val="20"/>
      <w:lang w:val="en-GB"/>
    </w:rPr>
  </w:style>
  <w:style w:type="paragraph" w:styleId="Navaden-zamik">
    <w:name w:val="Normal Indent"/>
    <w:basedOn w:val="Navaden"/>
    <w:rsid w:val="00DD5549"/>
    <w:pPr>
      <w:spacing w:after="0" w:line="240" w:lineRule="auto"/>
      <w:ind w:left="851"/>
    </w:pPr>
    <w:rPr>
      <w:rFonts w:ascii="Times New Roman" w:eastAsia="Times New Roman" w:hAnsi="Times New Roman" w:cs="Times New Roman"/>
      <w:szCs w:val="20"/>
      <w:lang w:val="en-GB"/>
    </w:rPr>
  </w:style>
  <w:style w:type="paragraph" w:customStyle="1" w:styleId="Alineja">
    <w:name w:val="Alineja"/>
    <w:basedOn w:val="Navaden"/>
    <w:rsid w:val="00DD5549"/>
    <w:pPr>
      <w:spacing w:after="0" w:line="240" w:lineRule="auto"/>
      <w:ind w:left="1134" w:hanging="284"/>
    </w:pPr>
    <w:rPr>
      <w:rFonts w:ascii="Times New Roman" w:eastAsia="Times New Roman" w:hAnsi="Times New Roman" w:cs="Times New Roman"/>
      <w:szCs w:val="20"/>
      <w:lang w:val="en-GB"/>
    </w:rPr>
  </w:style>
  <w:style w:type="paragraph" w:customStyle="1" w:styleId="alineja15mm">
    <w:name w:val="alineja 15 mm"/>
    <w:basedOn w:val="Navaden"/>
    <w:rsid w:val="00DD5549"/>
    <w:pPr>
      <w:tabs>
        <w:tab w:val="left" w:pos="1418"/>
        <w:tab w:val="left" w:pos="1701"/>
      </w:tabs>
      <w:spacing w:after="0" w:line="240" w:lineRule="auto"/>
      <w:ind w:left="1701" w:hanging="851"/>
    </w:pPr>
    <w:rPr>
      <w:rFonts w:ascii="Times New Roman" w:eastAsia="Times New Roman" w:hAnsi="Times New Roman" w:cs="Times New Roman"/>
      <w:szCs w:val="20"/>
      <w:lang w:val="en-GB"/>
    </w:rPr>
  </w:style>
  <w:style w:type="paragraph" w:customStyle="1" w:styleId="alineja20mm">
    <w:name w:val="alineja 20 mm"/>
    <w:basedOn w:val="Navaden"/>
    <w:rsid w:val="00DD5549"/>
    <w:pPr>
      <w:tabs>
        <w:tab w:val="left" w:pos="1418"/>
        <w:tab w:val="left" w:pos="1701"/>
        <w:tab w:val="left" w:pos="1985"/>
      </w:tabs>
      <w:spacing w:after="0" w:line="240" w:lineRule="auto"/>
      <w:ind w:left="1985" w:hanging="1134"/>
    </w:pPr>
    <w:rPr>
      <w:rFonts w:ascii="Times New Roman" w:eastAsia="Times New Roman" w:hAnsi="Times New Roman" w:cs="Times New Roman"/>
      <w:szCs w:val="20"/>
      <w:lang w:val="en-GB"/>
    </w:rPr>
  </w:style>
  <w:style w:type="paragraph" w:customStyle="1" w:styleId="enacba">
    <w:name w:val="enacba"/>
    <w:basedOn w:val="Navaden"/>
    <w:next w:val="Navaden"/>
    <w:rsid w:val="00DD5549"/>
    <w:pPr>
      <w:keepLines/>
      <w:tabs>
        <w:tab w:val="center" w:pos="4253"/>
        <w:tab w:val="right" w:pos="9639"/>
      </w:tabs>
      <w:spacing w:before="360" w:after="360" w:line="240" w:lineRule="auto"/>
    </w:pPr>
    <w:rPr>
      <w:rFonts w:ascii="Times New Roman" w:eastAsia="Times New Roman" w:hAnsi="Times New Roman" w:cs="Times New Roman"/>
      <w:i/>
      <w:szCs w:val="20"/>
      <w:lang w:val="en-GB"/>
    </w:rPr>
  </w:style>
  <w:style w:type="paragraph" w:customStyle="1" w:styleId="slikakomentar">
    <w:name w:val="slika komentar"/>
    <w:basedOn w:val="Navaden"/>
    <w:rsid w:val="00DD5549"/>
    <w:pPr>
      <w:spacing w:before="240" w:after="480" w:line="240" w:lineRule="auto"/>
      <w:jc w:val="center"/>
    </w:pPr>
    <w:rPr>
      <w:rFonts w:ascii="Times New Roman" w:eastAsia="Times New Roman" w:hAnsi="Times New Roman" w:cs="Times New Roman"/>
      <w:i/>
      <w:szCs w:val="20"/>
      <w:lang w:val="en-GB"/>
    </w:rPr>
  </w:style>
  <w:style w:type="paragraph" w:customStyle="1" w:styleId="running-headneparno">
    <w:name w:val="running-head neparno"/>
    <w:basedOn w:val="Glava"/>
    <w:rsid w:val="00DD5549"/>
    <w:pPr>
      <w:tabs>
        <w:tab w:val="clear" w:pos="4680"/>
        <w:tab w:val="clear" w:pos="9360"/>
        <w:tab w:val="center" w:pos="4536"/>
        <w:tab w:val="right" w:pos="9639"/>
      </w:tabs>
      <w:spacing w:line="360" w:lineRule="exact"/>
    </w:pPr>
    <w:rPr>
      <w:rFonts w:ascii="Times New Roman" w:eastAsia="Times New Roman" w:hAnsi="Times New Roman" w:cs="Times New Roman"/>
      <w:b/>
      <w:szCs w:val="20"/>
      <w:lang w:val="en-GB"/>
    </w:rPr>
  </w:style>
  <w:style w:type="paragraph" w:customStyle="1" w:styleId="running-headparno">
    <w:name w:val="running-head parno"/>
    <w:basedOn w:val="Glava"/>
    <w:rsid w:val="00DD5549"/>
    <w:pPr>
      <w:tabs>
        <w:tab w:val="clear" w:pos="4680"/>
        <w:tab w:val="clear" w:pos="9360"/>
        <w:tab w:val="center" w:pos="4536"/>
        <w:tab w:val="right" w:pos="9639"/>
      </w:tabs>
      <w:spacing w:line="360" w:lineRule="exact"/>
    </w:pPr>
    <w:rPr>
      <w:rFonts w:ascii="Times New Roman" w:eastAsia="Times New Roman" w:hAnsi="Times New Roman" w:cs="Times New Roman"/>
      <w:b/>
      <w:szCs w:val="20"/>
      <w:lang w:val="en-GB"/>
    </w:rPr>
  </w:style>
  <w:style w:type="paragraph" w:customStyle="1" w:styleId="alineja30mm">
    <w:name w:val="alineja 30mm"/>
    <w:basedOn w:val="Navaden"/>
    <w:rsid w:val="00DD5549"/>
    <w:pPr>
      <w:tabs>
        <w:tab w:val="left" w:pos="1418"/>
        <w:tab w:val="left" w:pos="2268"/>
        <w:tab w:val="left" w:pos="2552"/>
      </w:tabs>
      <w:spacing w:after="0" w:line="240" w:lineRule="auto"/>
      <w:ind w:left="2552" w:hanging="1701"/>
    </w:pPr>
    <w:rPr>
      <w:rFonts w:ascii="Times New Roman" w:eastAsia="Times New Roman" w:hAnsi="Times New Roman" w:cs="Times New Roman"/>
      <w:szCs w:val="20"/>
      <w:lang w:val="en-GB"/>
    </w:rPr>
  </w:style>
  <w:style w:type="paragraph" w:customStyle="1" w:styleId="alineja50mm">
    <w:name w:val="alineja 50 mm"/>
    <w:basedOn w:val="Navaden"/>
    <w:rsid w:val="00DD5549"/>
    <w:pPr>
      <w:tabs>
        <w:tab w:val="left" w:pos="3402"/>
        <w:tab w:val="left" w:pos="3686"/>
      </w:tabs>
      <w:spacing w:after="0" w:line="240" w:lineRule="auto"/>
      <w:ind w:left="3686" w:hanging="2835"/>
    </w:pPr>
    <w:rPr>
      <w:rFonts w:ascii="Times New Roman" w:eastAsia="Times New Roman" w:hAnsi="Times New Roman" w:cs="Times New Roman"/>
      <w:szCs w:val="20"/>
      <w:lang w:val="en-GB"/>
    </w:rPr>
  </w:style>
  <w:style w:type="paragraph" w:customStyle="1" w:styleId="alineja40mm">
    <w:name w:val="alineja 40 mm"/>
    <w:basedOn w:val="Navaden"/>
    <w:rsid w:val="00DD5549"/>
    <w:pPr>
      <w:tabs>
        <w:tab w:val="left" w:pos="1418"/>
        <w:tab w:val="left" w:pos="2835"/>
        <w:tab w:val="left" w:pos="3119"/>
      </w:tabs>
      <w:spacing w:after="0" w:line="240" w:lineRule="auto"/>
      <w:ind w:left="3119" w:hanging="2268"/>
    </w:pPr>
    <w:rPr>
      <w:rFonts w:ascii="Times New Roman" w:eastAsia="Times New Roman" w:hAnsi="Times New Roman" w:cs="Times New Roman"/>
      <w:szCs w:val="20"/>
      <w:lang w:val="en-GB"/>
    </w:rPr>
  </w:style>
  <w:style w:type="character" w:styleId="tevilkastrani">
    <w:name w:val="page number"/>
    <w:basedOn w:val="Privzetapisavaodstavka"/>
    <w:rsid w:val="00DD5549"/>
  </w:style>
  <w:style w:type="paragraph" w:styleId="Telobesedila">
    <w:name w:val="Body Text"/>
    <w:basedOn w:val="Navaden"/>
    <w:link w:val="TelobesedilaZnak"/>
    <w:rsid w:val="00DD5549"/>
    <w:pPr>
      <w:tabs>
        <w:tab w:val="left" w:pos="5103"/>
      </w:tabs>
      <w:spacing w:after="0" w:line="360" w:lineRule="exact"/>
      <w:jc w:val="both"/>
    </w:pPr>
    <w:rPr>
      <w:rFonts w:ascii="Times New Roman" w:eastAsia="Times New Roman" w:hAnsi="Times New Roman" w:cs="Times New Roman"/>
      <w:szCs w:val="20"/>
      <w:lang w:val="en-GB"/>
    </w:rPr>
  </w:style>
  <w:style w:type="character" w:customStyle="1" w:styleId="TelobesedilaZnak">
    <w:name w:val="Telo besedila Znak"/>
    <w:basedOn w:val="Privzetapisavaodstavka"/>
    <w:link w:val="Telobesedila"/>
    <w:rsid w:val="00DD5549"/>
    <w:rPr>
      <w:rFonts w:ascii="Times New Roman" w:eastAsia="Times New Roman" w:hAnsi="Times New Roman" w:cs="Times New Roman"/>
      <w:sz w:val="24"/>
      <w:szCs w:val="20"/>
      <w:lang w:val="en-GB"/>
    </w:rPr>
  </w:style>
  <w:style w:type="paragraph" w:styleId="Telobesedila2">
    <w:name w:val="Body Text 2"/>
    <w:basedOn w:val="Navaden"/>
    <w:link w:val="Telobesedila2Znak"/>
    <w:rsid w:val="00DD5549"/>
    <w:pPr>
      <w:spacing w:after="0" w:line="360" w:lineRule="exact"/>
    </w:pPr>
    <w:rPr>
      <w:rFonts w:ascii="Times New Roman" w:eastAsia="Times New Roman" w:hAnsi="Times New Roman" w:cs="Times New Roman"/>
      <w:szCs w:val="20"/>
      <w:lang w:val="en-GB"/>
    </w:rPr>
  </w:style>
  <w:style w:type="character" w:customStyle="1" w:styleId="Telobesedila2Znak">
    <w:name w:val="Telo besedila 2 Znak"/>
    <w:basedOn w:val="Privzetapisavaodstavka"/>
    <w:link w:val="Telobesedila2"/>
    <w:rsid w:val="00DD5549"/>
    <w:rPr>
      <w:rFonts w:ascii="Times New Roman" w:eastAsia="Times New Roman" w:hAnsi="Times New Roman" w:cs="Times New Roman"/>
      <w:sz w:val="24"/>
      <w:szCs w:val="20"/>
      <w:lang w:val="en-GB"/>
    </w:rPr>
  </w:style>
  <w:style w:type="paragraph" w:styleId="Blokbesedila">
    <w:name w:val="Block Text"/>
    <w:basedOn w:val="Navaden"/>
    <w:rsid w:val="00DD5549"/>
    <w:pPr>
      <w:spacing w:before="120" w:after="0" w:line="360" w:lineRule="exact"/>
      <w:ind w:left="317" w:right="-108"/>
    </w:pPr>
    <w:rPr>
      <w:rFonts w:ascii="Times New Roman" w:eastAsia="Times New Roman" w:hAnsi="Times New Roman" w:cs="Times New Roman"/>
      <w:sz w:val="22"/>
      <w:szCs w:val="20"/>
      <w:lang w:val="en-GB"/>
    </w:rPr>
  </w:style>
  <w:style w:type="paragraph" w:styleId="Telobesedila3">
    <w:name w:val="Body Text 3"/>
    <w:basedOn w:val="Navaden"/>
    <w:link w:val="Telobesedila3Znak"/>
    <w:rsid w:val="00DD5549"/>
    <w:pPr>
      <w:spacing w:after="0" w:line="360" w:lineRule="exact"/>
      <w:ind w:right="-142"/>
    </w:pPr>
    <w:rPr>
      <w:rFonts w:ascii="Times New Roman" w:eastAsia="Times New Roman" w:hAnsi="Times New Roman" w:cs="Times New Roman"/>
      <w:sz w:val="22"/>
      <w:szCs w:val="20"/>
      <w:lang w:val="en-GB"/>
    </w:rPr>
  </w:style>
  <w:style w:type="character" w:customStyle="1" w:styleId="Telobesedila3Znak">
    <w:name w:val="Telo besedila 3 Znak"/>
    <w:basedOn w:val="Privzetapisavaodstavka"/>
    <w:link w:val="Telobesedila3"/>
    <w:rsid w:val="00DD5549"/>
    <w:rPr>
      <w:rFonts w:ascii="Times New Roman" w:eastAsia="Times New Roman" w:hAnsi="Times New Roman" w:cs="Times New Roman"/>
      <w:szCs w:val="20"/>
      <w:lang w:val="en-GB"/>
    </w:rPr>
  </w:style>
  <w:style w:type="character" w:customStyle="1" w:styleId="oranzacaps">
    <w:name w:val="oranzacaps"/>
    <w:basedOn w:val="Privzetapisavaodstavka"/>
    <w:rsid w:val="00DD5549"/>
  </w:style>
  <w:style w:type="character" w:styleId="Krepko">
    <w:name w:val="Strong"/>
    <w:qFormat/>
    <w:rsid w:val="00DD5549"/>
    <w:rPr>
      <w:b/>
      <w:bCs/>
    </w:rPr>
  </w:style>
  <w:style w:type="character" w:customStyle="1" w:styleId="hps">
    <w:name w:val="hps"/>
    <w:rsid w:val="00DD5549"/>
  </w:style>
  <w:style w:type="character" w:customStyle="1" w:styleId="shorttext">
    <w:name w:val="short_text"/>
    <w:rsid w:val="00DD5549"/>
  </w:style>
  <w:style w:type="paragraph" w:styleId="z-vrhobrazca">
    <w:name w:val="HTML Top of Form"/>
    <w:basedOn w:val="Navaden"/>
    <w:next w:val="Navaden"/>
    <w:link w:val="z-vrhobrazcaZnak"/>
    <w:hidden/>
    <w:uiPriority w:val="99"/>
    <w:unhideWhenUsed/>
    <w:rsid w:val="00DD5549"/>
    <w:pPr>
      <w:pBdr>
        <w:bottom w:val="single" w:sz="6" w:space="1" w:color="auto"/>
      </w:pBdr>
      <w:spacing w:after="0" w:line="240" w:lineRule="auto"/>
      <w:jc w:val="center"/>
    </w:pPr>
    <w:rPr>
      <w:rFonts w:ascii="Arial" w:eastAsia="Times New Roman" w:hAnsi="Arial" w:cs="Arial"/>
      <w:vanish/>
      <w:sz w:val="16"/>
      <w:szCs w:val="16"/>
      <w:lang w:val="sl-SI" w:eastAsia="sl-SI"/>
    </w:rPr>
  </w:style>
  <w:style w:type="character" w:customStyle="1" w:styleId="z-vrhobrazcaZnak">
    <w:name w:val="z-vrh obrazca Znak"/>
    <w:basedOn w:val="Privzetapisavaodstavka"/>
    <w:link w:val="z-vrhobrazca"/>
    <w:uiPriority w:val="99"/>
    <w:rsid w:val="00DD5549"/>
    <w:rPr>
      <w:rFonts w:ascii="Arial" w:eastAsia="Times New Roman" w:hAnsi="Arial" w:cs="Arial"/>
      <w:vanish/>
      <w:sz w:val="16"/>
      <w:szCs w:val="16"/>
      <w:lang w:val="sl-SI" w:eastAsia="sl-SI"/>
    </w:rPr>
  </w:style>
  <w:style w:type="paragraph" w:styleId="z-dnoobrazca">
    <w:name w:val="HTML Bottom of Form"/>
    <w:basedOn w:val="Navaden"/>
    <w:next w:val="Navaden"/>
    <w:link w:val="z-dnoobrazcaZnak"/>
    <w:hidden/>
    <w:uiPriority w:val="99"/>
    <w:unhideWhenUsed/>
    <w:rsid w:val="00DD5549"/>
    <w:pPr>
      <w:pBdr>
        <w:top w:val="single" w:sz="6" w:space="1" w:color="auto"/>
      </w:pBdr>
      <w:spacing w:after="0" w:line="240" w:lineRule="auto"/>
      <w:jc w:val="center"/>
    </w:pPr>
    <w:rPr>
      <w:rFonts w:ascii="Arial" w:eastAsia="Times New Roman" w:hAnsi="Arial" w:cs="Arial"/>
      <w:vanish/>
      <w:sz w:val="16"/>
      <w:szCs w:val="16"/>
      <w:lang w:val="sl-SI" w:eastAsia="sl-SI"/>
    </w:rPr>
  </w:style>
  <w:style w:type="character" w:customStyle="1" w:styleId="z-dnoobrazcaZnak">
    <w:name w:val="z-dno obrazca Znak"/>
    <w:basedOn w:val="Privzetapisavaodstavka"/>
    <w:link w:val="z-dnoobrazca"/>
    <w:uiPriority w:val="99"/>
    <w:rsid w:val="00DD5549"/>
    <w:rPr>
      <w:rFonts w:ascii="Arial" w:eastAsia="Times New Roman" w:hAnsi="Arial" w:cs="Arial"/>
      <w:vanish/>
      <w:sz w:val="16"/>
      <w:szCs w:val="16"/>
      <w:lang w:val="sl-SI" w:eastAsia="sl-SI"/>
    </w:rPr>
  </w:style>
  <w:style w:type="character" w:customStyle="1" w:styleId="gt-ft-text">
    <w:name w:val="gt-ft-text"/>
    <w:basedOn w:val="Privzetapisavaodstavka"/>
    <w:rsid w:val="00DD5549"/>
  </w:style>
  <w:style w:type="character" w:styleId="Poudarek">
    <w:name w:val="Emphasis"/>
    <w:basedOn w:val="Privzetapisavaodstavka"/>
    <w:uiPriority w:val="20"/>
    <w:qFormat/>
    <w:rsid w:val="00DD5549"/>
    <w:rPr>
      <w:i/>
      <w:iCs/>
    </w:rPr>
  </w:style>
  <w:style w:type="paragraph" w:styleId="NaslovTOC">
    <w:name w:val="TOC Heading"/>
    <w:basedOn w:val="Naslov1"/>
    <w:next w:val="Navaden"/>
    <w:uiPriority w:val="39"/>
    <w:unhideWhenUsed/>
    <w:qFormat/>
    <w:rsid w:val="00DD5549"/>
    <w:pPr>
      <w:numPr>
        <w:numId w:val="0"/>
      </w:numPr>
      <w:outlineLvl w:val="9"/>
    </w:pPr>
    <w:rPr>
      <w:rFonts w:asciiTheme="majorHAnsi" w:hAnsiTheme="majorHAnsi" w:cstheme="majorBidi"/>
      <w:color w:val="365F91" w:themeColor="accent1" w:themeShade="BF"/>
      <w:lang w:eastAsia="ja-JP"/>
    </w:rPr>
  </w:style>
  <w:style w:type="character" w:styleId="Pripombasklic">
    <w:name w:val="annotation reference"/>
    <w:basedOn w:val="Privzetapisavaodstavka"/>
    <w:semiHidden/>
    <w:unhideWhenUsed/>
    <w:rsid w:val="00DD5549"/>
    <w:rPr>
      <w:sz w:val="16"/>
      <w:szCs w:val="16"/>
    </w:rPr>
  </w:style>
  <w:style w:type="paragraph" w:styleId="Pripombabesedilo">
    <w:name w:val="annotation text"/>
    <w:basedOn w:val="Navaden"/>
    <w:link w:val="PripombabesediloZnak"/>
    <w:semiHidden/>
    <w:unhideWhenUsed/>
    <w:rsid w:val="00DD5549"/>
    <w:pPr>
      <w:spacing w:after="0" w:line="240" w:lineRule="auto"/>
    </w:pPr>
    <w:rPr>
      <w:rFonts w:ascii="Times New Roman" w:eastAsia="Times New Roman" w:hAnsi="Times New Roman" w:cs="Times New Roman"/>
      <w:sz w:val="20"/>
      <w:szCs w:val="20"/>
      <w:lang w:val="en-GB"/>
    </w:rPr>
  </w:style>
  <w:style w:type="character" w:customStyle="1" w:styleId="PripombabesediloZnak">
    <w:name w:val="Pripomba – besedilo Znak"/>
    <w:basedOn w:val="Privzetapisavaodstavka"/>
    <w:link w:val="Pripombabesedilo"/>
    <w:semiHidden/>
    <w:rsid w:val="00DD5549"/>
    <w:rPr>
      <w:rFonts w:ascii="Times New Roman" w:eastAsia="Times New Roman" w:hAnsi="Times New Roman" w:cs="Times New Roman"/>
      <w:sz w:val="20"/>
      <w:szCs w:val="20"/>
      <w:lang w:val="en-GB"/>
    </w:rPr>
  </w:style>
  <w:style w:type="paragraph" w:styleId="Zadevapripombe">
    <w:name w:val="annotation subject"/>
    <w:basedOn w:val="Pripombabesedilo"/>
    <w:next w:val="Pripombabesedilo"/>
    <w:link w:val="ZadevapripombeZnak"/>
    <w:semiHidden/>
    <w:unhideWhenUsed/>
    <w:rsid w:val="00DD5549"/>
    <w:rPr>
      <w:b/>
      <w:bCs/>
    </w:rPr>
  </w:style>
  <w:style w:type="character" w:customStyle="1" w:styleId="ZadevapripombeZnak">
    <w:name w:val="Zadeva pripombe Znak"/>
    <w:basedOn w:val="PripombabesediloZnak"/>
    <w:link w:val="Zadevapripombe"/>
    <w:semiHidden/>
    <w:rsid w:val="00DD5549"/>
    <w:rPr>
      <w:rFonts w:ascii="Times New Roman" w:eastAsia="Times New Roman" w:hAnsi="Times New Roman" w:cs="Times New Roman"/>
      <w:b/>
      <w:bCs/>
      <w:sz w:val="20"/>
      <w:szCs w:val="20"/>
      <w:lang w:val="en-GB"/>
    </w:rPr>
  </w:style>
  <w:style w:type="paragraph" w:styleId="Revizija">
    <w:name w:val="Revision"/>
    <w:hidden/>
    <w:uiPriority w:val="99"/>
    <w:semiHidden/>
    <w:rsid w:val="00DD5549"/>
    <w:pPr>
      <w:spacing w:after="0" w:line="240" w:lineRule="auto"/>
    </w:pPr>
    <w:rPr>
      <w:rFonts w:ascii="Times New Roman" w:eastAsia="Times New Roman" w:hAnsi="Times New Roman" w:cs="Times New Roman"/>
      <w:sz w:val="24"/>
      <w:szCs w:val="20"/>
      <w:lang w:val="en-GB"/>
    </w:rPr>
  </w:style>
  <w:style w:type="character" w:styleId="Besedilooznabemesta">
    <w:name w:val="Placeholder Text"/>
    <w:basedOn w:val="Privzetapisavaodstavka"/>
    <w:uiPriority w:val="99"/>
    <w:semiHidden/>
    <w:rsid w:val="00DD5549"/>
    <w:rPr>
      <w:color w:val="808080"/>
    </w:rPr>
  </w:style>
  <w:style w:type="paragraph" w:styleId="Napis">
    <w:name w:val="caption"/>
    <w:basedOn w:val="Navaden"/>
    <w:next w:val="Navaden"/>
    <w:unhideWhenUsed/>
    <w:qFormat/>
    <w:rsid w:val="00F12E12"/>
    <w:pPr>
      <w:spacing w:line="240" w:lineRule="auto"/>
      <w:jc w:val="both"/>
    </w:pPr>
    <w:rPr>
      <w:rFonts w:ascii="Times New Roman" w:eastAsia="Times New Roman" w:hAnsi="Times New Roman" w:cs="Times New Roman"/>
      <w:b/>
      <w:bCs/>
      <w:sz w:val="18"/>
      <w:szCs w:val="18"/>
      <w:lang w:val="en-GB"/>
    </w:rPr>
  </w:style>
  <w:style w:type="paragraph" w:styleId="Kazaloslik">
    <w:name w:val="table of figures"/>
    <w:basedOn w:val="Navaden"/>
    <w:next w:val="Navaden"/>
    <w:uiPriority w:val="99"/>
    <w:unhideWhenUsed/>
    <w:rsid w:val="00DD5549"/>
    <w:pPr>
      <w:spacing w:after="0" w:line="240" w:lineRule="auto"/>
    </w:pPr>
    <w:rPr>
      <w:rFonts w:ascii="Times New Roman" w:eastAsia="Times New Roman" w:hAnsi="Times New Roman" w:cs="Times New Roman"/>
      <w:szCs w:val="20"/>
      <w:lang w:val="en-GB"/>
    </w:rPr>
  </w:style>
  <w:style w:type="paragraph" w:styleId="Podnaslov">
    <w:name w:val="Subtitle"/>
    <w:basedOn w:val="Navaden"/>
    <w:next w:val="Navaden"/>
    <w:link w:val="PodnaslovZnak"/>
    <w:uiPriority w:val="11"/>
    <w:qFormat/>
    <w:rsid w:val="003213DF"/>
    <w:pPr>
      <w:numPr>
        <w:ilvl w:val="1"/>
      </w:numPr>
      <w:shd w:val="clear" w:color="auto" w:fill="A6A6A6" w:themeFill="background1" w:themeFillShade="A6"/>
      <w:jc w:val="center"/>
    </w:pPr>
    <w:rPr>
      <w:rFonts w:ascii="Arial" w:eastAsiaTheme="majorEastAsia" w:hAnsi="Arial" w:cs="Arial"/>
      <w:b/>
      <w:iCs/>
      <w:spacing w:val="15"/>
      <w:szCs w:val="24"/>
      <w:lang w:val="sl-SI"/>
    </w:rPr>
  </w:style>
  <w:style w:type="character" w:customStyle="1" w:styleId="PodnaslovZnak">
    <w:name w:val="Podnaslov Znak"/>
    <w:basedOn w:val="Privzetapisavaodstavka"/>
    <w:link w:val="Podnaslov"/>
    <w:uiPriority w:val="11"/>
    <w:rsid w:val="003213DF"/>
    <w:rPr>
      <w:rFonts w:ascii="Arial" w:eastAsiaTheme="majorEastAsia" w:hAnsi="Arial" w:cs="Arial"/>
      <w:b/>
      <w:iCs/>
      <w:spacing w:val="15"/>
      <w:sz w:val="24"/>
      <w:szCs w:val="24"/>
      <w:shd w:val="clear" w:color="auto" w:fill="A6A6A6" w:themeFill="background1" w:themeFillShade="A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0435-4951-4B3F-BDEE-980FCC9C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8970</Words>
  <Characters>51129</Characters>
  <Application>Microsoft Office Word</Application>
  <DocSecurity>4</DocSecurity>
  <Lines>426</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ursic_ma</dc:creator>
  <cp:lastModifiedBy>Metka Tomažič</cp:lastModifiedBy>
  <cp:revision>2</cp:revision>
  <cp:lastPrinted>2022-02-10T17:22:00Z</cp:lastPrinted>
  <dcterms:created xsi:type="dcterms:W3CDTF">2022-03-28T10:47:00Z</dcterms:created>
  <dcterms:modified xsi:type="dcterms:W3CDTF">2022-03-28T10:47:00Z</dcterms:modified>
</cp:coreProperties>
</file>